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A16B" w14:textId="77777777" w:rsidR="00FA06CA" w:rsidRPr="005F1388" w:rsidRDefault="00FA06CA" w:rsidP="004040BE">
      <w:pPr>
        <w:pStyle w:val="ActHead8"/>
        <w:rPr>
          <w:sz w:val="28"/>
        </w:rPr>
      </w:pPr>
      <w:r>
        <w:rPr>
          <w:noProof/>
        </w:rPr>
        <w:drawing>
          <wp:inline distT="0" distB="0" distL="0" distR="0" wp14:anchorId="22464B23" wp14:editId="0CF0FDB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C604F" w14:textId="77777777" w:rsidR="00FA06CA" w:rsidRPr="00E500D4" w:rsidRDefault="00FA06CA" w:rsidP="00FA06CA">
      <w:pPr>
        <w:rPr>
          <w:sz w:val="19"/>
        </w:rPr>
      </w:pPr>
    </w:p>
    <w:p w14:paraId="078799C2" w14:textId="1430AD61" w:rsidR="00FA06CA" w:rsidRPr="00DB0695" w:rsidRDefault="00AE5815" w:rsidP="00FA06CA">
      <w:pPr>
        <w:pStyle w:val="ShortT"/>
      </w:pPr>
      <w:r>
        <w:t>Takeovers Panel</w:t>
      </w:r>
      <w:r w:rsidR="00FA2BC5" w:rsidRPr="00DB0695">
        <w:t xml:space="preserve"> –</w:t>
      </w:r>
      <w:r w:rsidR="00002BB9">
        <w:t xml:space="preserve"> </w:t>
      </w:r>
      <w:r w:rsidR="003A5645" w:rsidRPr="00DB0695">
        <w:t>Member</w:t>
      </w:r>
      <w:r w:rsidR="00FA2BC5" w:rsidRPr="00DB0695">
        <w:t xml:space="preserve"> – Appointmen</w:t>
      </w:r>
      <w:r w:rsidR="003A5645" w:rsidRPr="00DB0695">
        <w:t>t</w:t>
      </w:r>
      <w:r w:rsidR="00FA2BC5" w:rsidRPr="00DB0695">
        <w:t xml:space="preserve"> (No.</w:t>
      </w:r>
      <w:r>
        <w:t> </w:t>
      </w:r>
      <w:r w:rsidR="003A5645" w:rsidRPr="00DB0695">
        <w:t>1</w:t>
      </w:r>
      <w:r w:rsidR="00FA2BC5" w:rsidRPr="00DB0695">
        <w:t xml:space="preserve">) </w:t>
      </w:r>
      <w:r w:rsidR="003A5645" w:rsidRPr="00DB0695">
        <w:t>2025</w:t>
      </w:r>
    </w:p>
    <w:p w14:paraId="78225FE5" w14:textId="1A7B5704" w:rsidR="00FA06CA" w:rsidRPr="00DB0695" w:rsidRDefault="00701783" w:rsidP="00FA06CA">
      <w:pPr>
        <w:pStyle w:val="SignCoverPageStart"/>
        <w:spacing w:before="240"/>
      </w:pPr>
      <w:r w:rsidRPr="00DB0695">
        <w:t xml:space="preserve">I, </w:t>
      </w:r>
      <w:r w:rsidR="662BD005" w:rsidRPr="00DB0695">
        <w:t>the Honourable Sam Mostyn AC</w:t>
      </w:r>
      <w:r w:rsidRPr="00DB0695">
        <w:t>, Governor-General of the Commonwealth of Australia, acting with the advice of the Federal Executive Council</w:t>
      </w:r>
      <w:r w:rsidR="00FA2BC5" w:rsidRPr="00DB0695">
        <w:rPr>
          <w:szCs w:val="22"/>
        </w:rPr>
        <w:t>,</w:t>
      </w:r>
      <w:r w:rsidR="00AC2363" w:rsidRPr="00DB0695">
        <w:t xml:space="preserve"> and</w:t>
      </w:r>
      <w:r w:rsidRPr="00DB0695">
        <w:t xml:space="preserve"> under </w:t>
      </w:r>
      <w:r w:rsidR="00FA2BC5" w:rsidRPr="00DB0695">
        <w:t>s</w:t>
      </w:r>
      <w:r w:rsidR="00413C0B" w:rsidRPr="00DB0695">
        <w:t xml:space="preserve">ubsection </w:t>
      </w:r>
      <w:r w:rsidR="0045353A">
        <w:t>1</w:t>
      </w:r>
      <w:r w:rsidR="003D4867" w:rsidRPr="00DB0695">
        <w:t>7</w:t>
      </w:r>
      <w:r w:rsidR="0045353A">
        <w:t>2</w:t>
      </w:r>
      <w:r w:rsidR="003D4867" w:rsidRPr="00DB0695">
        <w:t>(2)</w:t>
      </w:r>
      <w:r w:rsidRPr="00DB0695">
        <w:t xml:space="preserve"> of the</w:t>
      </w:r>
      <w:r w:rsidR="00FA2BC5" w:rsidRPr="00DB0695">
        <w:rPr>
          <w:szCs w:val="22"/>
        </w:rPr>
        <w:t xml:space="preserve"> </w:t>
      </w:r>
      <w:r w:rsidR="00DE572E">
        <w:rPr>
          <w:i/>
          <w:iCs/>
        </w:rPr>
        <w:t>Australian Securities and Investments Commission Act 2001</w:t>
      </w:r>
      <w:r w:rsidRPr="00DB0695">
        <w:rPr>
          <w:szCs w:val="22"/>
        </w:rPr>
        <w:t xml:space="preserve">, </w:t>
      </w:r>
      <w:r w:rsidRPr="00DB0695">
        <w:t>appoint</w:t>
      </w:r>
      <w:r w:rsidRPr="00DB0695">
        <w:rPr>
          <w:szCs w:val="22"/>
        </w:rPr>
        <w:t xml:space="preserve"> </w:t>
      </w:r>
      <w:r w:rsidR="0045353A">
        <w:t xml:space="preserve">Anna </w:t>
      </w:r>
      <w:proofErr w:type="spellStart"/>
      <w:r w:rsidR="0045353A">
        <w:t>Buchly</w:t>
      </w:r>
      <w:proofErr w:type="spellEnd"/>
      <w:r w:rsidRPr="00DB0695">
        <w:t xml:space="preserve"> as a </w:t>
      </w:r>
      <w:r w:rsidR="00BD3435" w:rsidRPr="00DB0695">
        <w:t>member</w:t>
      </w:r>
      <w:r w:rsidRPr="00DB0695">
        <w:t xml:space="preserve"> of the </w:t>
      </w:r>
      <w:r w:rsidR="0045353A">
        <w:t>Takeovers Panel</w:t>
      </w:r>
      <w:r w:rsidRPr="00DB0695">
        <w:t xml:space="preserve">, on a </w:t>
      </w:r>
      <w:r w:rsidR="006C2D9E">
        <w:t>part</w:t>
      </w:r>
      <w:r w:rsidRPr="00DB0695">
        <w:t xml:space="preserve">-time basis, for </w:t>
      </w:r>
      <w:r w:rsidR="00853C4F">
        <w:t>a</w:t>
      </w:r>
      <w:r w:rsidRPr="00DB0695">
        <w:t xml:space="preserve"> period</w:t>
      </w:r>
      <w:r w:rsidR="0045353A">
        <w:t xml:space="preserve"> of three years</w:t>
      </w:r>
      <w:r w:rsidRPr="00DB0695">
        <w:t xml:space="preserve"> beginning</w:t>
      </w:r>
      <w:r w:rsidR="00D15B10">
        <w:t xml:space="preserve"> on </w:t>
      </w:r>
      <w:r w:rsidR="0045353A">
        <w:t>29 November 2025</w:t>
      </w:r>
      <w:r w:rsidR="00B46381">
        <w:t>.</w:t>
      </w:r>
    </w:p>
    <w:p w14:paraId="67182D8B" w14:textId="562317FB" w:rsidR="006D71EC" w:rsidRPr="00BC5754" w:rsidRDefault="006D71EC" w:rsidP="006D71E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847F0C">
        <w:rPr>
          <w:szCs w:val="22"/>
        </w:rPr>
        <w:t>3</w:t>
      </w:r>
      <w:r w:rsidR="00E806A7">
        <w:rPr>
          <w:szCs w:val="22"/>
        </w:rPr>
        <w:t>0</w:t>
      </w:r>
      <w:r w:rsidR="00847F0C">
        <w:rPr>
          <w:szCs w:val="22"/>
        </w:rPr>
        <w:t xml:space="preserve"> October </w:t>
      </w:r>
      <w:r>
        <w:rPr>
          <w:szCs w:val="22"/>
        </w:rPr>
        <w:t>2025</w:t>
      </w:r>
    </w:p>
    <w:p w14:paraId="25980E9B" w14:textId="47D27BF7" w:rsidR="006D71EC" w:rsidRPr="00BC5754" w:rsidRDefault="006D71EC" w:rsidP="006D71EC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5575135E" w14:textId="77777777" w:rsidR="006D71EC" w:rsidRPr="00BC5754" w:rsidRDefault="006D71EC" w:rsidP="006D71EC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C5754">
        <w:rPr>
          <w:szCs w:val="22"/>
        </w:rPr>
        <w:t>Governor</w:t>
      </w:r>
      <w:r>
        <w:rPr>
          <w:szCs w:val="22"/>
        </w:rPr>
        <w:noBreakHyphen/>
      </w:r>
      <w:r w:rsidRPr="00BC5754">
        <w:rPr>
          <w:szCs w:val="22"/>
        </w:rPr>
        <w:t>General</w:t>
      </w:r>
    </w:p>
    <w:p w14:paraId="6CD5A700" w14:textId="4E4A02E1" w:rsidR="00C30ABA" w:rsidRPr="00BC5754" w:rsidRDefault="00C30ABA" w:rsidP="00C30AB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C5754">
        <w:rPr>
          <w:szCs w:val="22"/>
        </w:rPr>
        <w:t>By H</w:t>
      </w:r>
      <w:r>
        <w:rPr>
          <w:szCs w:val="22"/>
        </w:rPr>
        <w:t>er</w:t>
      </w:r>
      <w:r w:rsidRPr="00BC5754">
        <w:rPr>
          <w:szCs w:val="22"/>
        </w:rPr>
        <w:t xml:space="preserve"> Excellency’s Command</w:t>
      </w:r>
    </w:p>
    <w:p w14:paraId="402A98B8" w14:textId="1773A0E3" w:rsidR="00FA06CA" w:rsidRPr="00DB0695" w:rsidRDefault="00664791" w:rsidP="004912DE">
      <w:pPr>
        <w:tabs>
          <w:tab w:val="left" w:pos="3402"/>
        </w:tabs>
        <w:spacing w:before="480" w:line="300" w:lineRule="atLeast"/>
        <w:ind w:right="397"/>
      </w:pPr>
      <w:r w:rsidRPr="00DB0695">
        <w:rPr>
          <w:color w:val="000000"/>
          <w:shd w:val="clear" w:color="auto" w:fill="FFFFFF"/>
        </w:rPr>
        <w:t>Dr Jim Chalmers</w:t>
      </w:r>
      <w:r w:rsidR="00FA06CA" w:rsidRPr="00DB0695">
        <w:t xml:space="preserve"> </w:t>
      </w:r>
    </w:p>
    <w:p w14:paraId="3D31B445" w14:textId="19949FA6" w:rsidR="00FA06CA" w:rsidRPr="00BC5754" w:rsidRDefault="007B0E79" w:rsidP="004912DE">
      <w:pPr>
        <w:pStyle w:val="SignCoverPageEnd"/>
        <w:keepNext w:val="0"/>
        <w:rPr>
          <w:szCs w:val="22"/>
        </w:rPr>
      </w:pPr>
      <w:r w:rsidRPr="00DB0695">
        <w:rPr>
          <w:szCs w:val="22"/>
        </w:rPr>
        <w:t>Treasurer</w:t>
      </w:r>
    </w:p>
    <w:p w14:paraId="412ACEA4" w14:textId="60EAAA7E" w:rsidR="00FA06CA" w:rsidRPr="00AE1A82" w:rsidRDefault="00FA06CA" w:rsidP="004912DE">
      <w:pPr>
        <w:pStyle w:val="Header"/>
        <w:keepNext w:val="0"/>
        <w:keepLines w:val="0"/>
        <w:tabs>
          <w:tab w:val="clear" w:pos="4150"/>
          <w:tab w:val="clear" w:pos="8307"/>
        </w:tabs>
        <w:rPr>
          <w:highlight w:val="yellow"/>
        </w:rPr>
      </w:pPr>
    </w:p>
    <w:sectPr w:rsidR="00FA06CA" w:rsidRPr="00AE1A82" w:rsidSect="00C526AD">
      <w:headerReference w:type="even" r:id="rId9"/>
      <w:footerReference w:type="even" r:id="rId10"/>
      <w:headerReference w:type="first" r:id="rId11"/>
      <w:footerReference w:type="first" r:id="rId12"/>
      <w:pgSz w:w="11907" w:h="16839"/>
      <w:pgMar w:top="1440" w:right="1797" w:bottom="1440" w:left="1797" w:header="720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6E1C" w14:textId="77777777" w:rsidR="009C5E0C" w:rsidRDefault="009C5E0C" w:rsidP="00FA06CA">
      <w:pPr>
        <w:spacing w:line="240" w:lineRule="auto"/>
      </w:pPr>
      <w:r>
        <w:separator/>
      </w:r>
    </w:p>
  </w:endnote>
  <w:endnote w:type="continuationSeparator" w:id="0">
    <w:p w14:paraId="0FFA70CC" w14:textId="77777777" w:rsidR="009C5E0C" w:rsidRDefault="009C5E0C" w:rsidP="00FA06CA">
      <w:pPr>
        <w:spacing w:line="240" w:lineRule="auto"/>
      </w:pPr>
      <w:r>
        <w:continuationSeparator/>
      </w:r>
    </w:p>
  </w:endnote>
  <w:endnote w:type="continuationNotice" w:id="1">
    <w:p w14:paraId="68AA334C" w14:textId="77777777" w:rsidR="009C5E0C" w:rsidRDefault="009C5E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AB2B" w14:textId="5E160EA0" w:rsidR="004040BE" w:rsidRPr="00E33C1C" w:rsidRDefault="004040BE" w:rsidP="007A04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A0459" w14:paraId="3F4FD81B" w14:textId="77777777" w:rsidTr="009351C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8E4A04" w14:textId="77777777" w:rsidR="004040BE" w:rsidRDefault="00636078" w:rsidP="007A045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BA5A89" w14:textId="1C0AB055" w:rsidR="004040BE" w:rsidRDefault="00636078" w:rsidP="007A0459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55A2F">
            <w:rPr>
              <w:i/>
              <w:noProof/>
              <w:sz w:val="18"/>
            </w:rPr>
            <w:t>Takeovers Panel – Member – Appointment (No. 1)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3026DD" w14:textId="77777777" w:rsidR="004040BE" w:rsidRDefault="004040BE" w:rsidP="007A0459">
          <w:pPr>
            <w:spacing w:line="0" w:lineRule="atLeast"/>
            <w:jc w:val="right"/>
            <w:rPr>
              <w:sz w:val="18"/>
            </w:rPr>
          </w:pPr>
        </w:p>
      </w:tc>
    </w:tr>
  </w:tbl>
  <w:p w14:paraId="49704AF7" w14:textId="77777777" w:rsidR="004040BE" w:rsidRPr="00ED79B6" w:rsidRDefault="004040BE" w:rsidP="007A0459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2FD8" w14:textId="77777777" w:rsidR="004040BE" w:rsidRPr="00E33C1C" w:rsidRDefault="004040BE" w:rsidP="007A0459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" w:name="_Hlk26286455"/>
    <w:bookmarkStart w:id="3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5"/>
      <w:gridCol w:w="699"/>
    </w:tblGrid>
    <w:tr w:rsidR="007A0459" w14:paraId="7C30F34E" w14:textId="77777777" w:rsidTr="007C043B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60556DC6" w14:textId="77777777" w:rsidR="004040BE" w:rsidRDefault="004040BE" w:rsidP="007A0459">
          <w:pPr>
            <w:spacing w:line="0" w:lineRule="atLeast"/>
            <w:rPr>
              <w:sz w:val="18"/>
            </w:rPr>
          </w:pP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</w:tcPr>
        <w:p w14:paraId="48612BF5" w14:textId="72D08EC7" w:rsidR="004040BE" w:rsidRDefault="00636078" w:rsidP="007A045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5A2F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52E0267A" w14:textId="77777777" w:rsidR="004040BE" w:rsidRDefault="00636078" w:rsidP="007A045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"/>
    <w:bookmarkEnd w:id="3"/>
  </w:tbl>
  <w:p w14:paraId="67121CFD" w14:textId="77777777" w:rsidR="004040BE" w:rsidRPr="00ED79B6" w:rsidRDefault="004040BE" w:rsidP="007A045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51BD" w14:textId="77777777" w:rsidR="009C5E0C" w:rsidRDefault="009C5E0C" w:rsidP="00FA06CA">
      <w:pPr>
        <w:spacing w:line="240" w:lineRule="auto"/>
      </w:pPr>
      <w:r>
        <w:separator/>
      </w:r>
    </w:p>
  </w:footnote>
  <w:footnote w:type="continuationSeparator" w:id="0">
    <w:p w14:paraId="22A7149A" w14:textId="77777777" w:rsidR="009C5E0C" w:rsidRDefault="009C5E0C" w:rsidP="00FA06CA">
      <w:pPr>
        <w:spacing w:line="240" w:lineRule="auto"/>
      </w:pPr>
      <w:r>
        <w:continuationSeparator/>
      </w:r>
    </w:p>
  </w:footnote>
  <w:footnote w:type="continuationNotice" w:id="1">
    <w:p w14:paraId="422019D4" w14:textId="77777777" w:rsidR="009C5E0C" w:rsidRDefault="009C5E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7094" w14:textId="5D7344B2" w:rsidR="004040BE" w:rsidRDefault="00636078" w:rsidP="007A0459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B55A2F"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B55A2F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14:paraId="699CD20D" w14:textId="1C9C0878" w:rsidR="004040BE" w:rsidRDefault="00636078" w:rsidP="007A0459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B55A2F"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B55A2F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14:paraId="40333954" w14:textId="2D8CD360" w:rsidR="004040BE" w:rsidRPr="007A1328" w:rsidRDefault="00636078" w:rsidP="007A0459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B55A2F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B55A2F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14:paraId="082B27FB" w14:textId="77777777" w:rsidR="004040BE" w:rsidRPr="007A1328" w:rsidRDefault="004040BE" w:rsidP="007A0459">
    <w:pPr>
      <w:rPr>
        <w:b/>
        <w:sz w:val="24"/>
      </w:rPr>
    </w:pPr>
  </w:p>
  <w:p w14:paraId="7AA98133" w14:textId="0437C3AA" w:rsidR="004040BE" w:rsidRPr="007A1328" w:rsidRDefault="00636078" w:rsidP="007A0459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55A2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55A2F">
      <w:rPr>
        <w:b/>
        <w:bCs/>
        <w:noProof/>
        <w:sz w:val="24"/>
        <w:lang w:val="en-US"/>
      </w:rPr>
      <w:t>Error! No text of specified style in document.</w:t>
    </w:r>
    <w:r w:rsidRPr="007A1328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7E44" w14:textId="77777777" w:rsidR="004040BE" w:rsidRPr="007A1328" w:rsidRDefault="004040BE" w:rsidP="007A0459">
    <w:bookmarkStart w:id="0" w:name="_Hlk26286449"/>
    <w:bookmarkStart w:id="1" w:name="_Hlk26286450"/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180123940">
    <w:abstractNumId w:val="9"/>
  </w:num>
  <w:num w:numId="2" w16cid:durableId="612708769">
    <w:abstractNumId w:val="7"/>
  </w:num>
  <w:num w:numId="3" w16cid:durableId="1779712975">
    <w:abstractNumId w:val="6"/>
  </w:num>
  <w:num w:numId="4" w16cid:durableId="1291983369">
    <w:abstractNumId w:val="5"/>
  </w:num>
  <w:num w:numId="5" w16cid:durableId="982350538">
    <w:abstractNumId w:val="4"/>
  </w:num>
  <w:num w:numId="6" w16cid:durableId="352343546">
    <w:abstractNumId w:val="8"/>
  </w:num>
  <w:num w:numId="7" w16cid:durableId="2054501272">
    <w:abstractNumId w:val="3"/>
  </w:num>
  <w:num w:numId="8" w16cid:durableId="815876355">
    <w:abstractNumId w:val="2"/>
  </w:num>
  <w:num w:numId="9" w16cid:durableId="665012305">
    <w:abstractNumId w:val="1"/>
  </w:num>
  <w:num w:numId="10" w16cid:durableId="971179818">
    <w:abstractNumId w:val="0"/>
  </w:num>
  <w:num w:numId="11" w16cid:durableId="462429022">
    <w:abstractNumId w:val="11"/>
  </w:num>
  <w:num w:numId="12" w16cid:durableId="663976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83"/>
    <w:rsid w:val="00002BB9"/>
    <w:rsid w:val="000079BA"/>
    <w:rsid w:val="00076C20"/>
    <w:rsid w:val="00081D6F"/>
    <w:rsid w:val="00085914"/>
    <w:rsid w:val="00097B85"/>
    <w:rsid w:val="000E27EC"/>
    <w:rsid w:val="00134C3A"/>
    <w:rsid w:val="001408C6"/>
    <w:rsid w:val="001F1BF0"/>
    <w:rsid w:val="002154DE"/>
    <w:rsid w:val="00225C43"/>
    <w:rsid w:val="00250372"/>
    <w:rsid w:val="0028154E"/>
    <w:rsid w:val="003415C1"/>
    <w:rsid w:val="0035790B"/>
    <w:rsid w:val="00360779"/>
    <w:rsid w:val="00376910"/>
    <w:rsid w:val="003A5645"/>
    <w:rsid w:val="003C7703"/>
    <w:rsid w:val="003D4867"/>
    <w:rsid w:val="004040BE"/>
    <w:rsid w:val="00413C0B"/>
    <w:rsid w:val="00435216"/>
    <w:rsid w:val="0045353A"/>
    <w:rsid w:val="004912DE"/>
    <w:rsid w:val="004C0528"/>
    <w:rsid w:val="004F2AFB"/>
    <w:rsid w:val="00503059"/>
    <w:rsid w:val="0053312C"/>
    <w:rsid w:val="00541933"/>
    <w:rsid w:val="005434DD"/>
    <w:rsid w:val="005460B2"/>
    <w:rsid w:val="006259B0"/>
    <w:rsid w:val="00636078"/>
    <w:rsid w:val="00644BB5"/>
    <w:rsid w:val="00664791"/>
    <w:rsid w:val="006B49FE"/>
    <w:rsid w:val="006C2D9E"/>
    <w:rsid w:val="006C337A"/>
    <w:rsid w:val="006D71EC"/>
    <w:rsid w:val="006E3BCF"/>
    <w:rsid w:val="006E6C33"/>
    <w:rsid w:val="006F6F80"/>
    <w:rsid w:val="00701783"/>
    <w:rsid w:val="007214BA"/>
    <w:rsid w:val="00734418"/>
    <w:rsid w:val="007A0459"/>
    <w:rsid w:val="007B0E35"/>
    <w:rsid w:val="007B0E79"/>
    <w:rsid w:val="007B375A"/>
    <w:rsid w:val="007C043B"/>
    <w:rsid w:val="007C4E4D"/>
    <w:rsid w:val="007E6103"/>
    <w:rsid w:val="007F0AAD"/>
    <w:rsid w:val="00847F0C"/>
    <w:rsid w:val="00853C4F"/>
    <w:rsid w:val="0085701A"/>
    <w:rsid w:val="00865933"/>
    <w:rsid w:val="0086714A"/>
    <w:rsid w:val="008721E9"/>
    <w:rsid w:val="00873AC8"/>
    <w:rsid w:val="008854AA"/>
    <w:rsid w:val="008C0271"/>
    <w:rsid w:val="009351CB"/>
    <w:rsid w:val="00971388"/>
    <w:rsid w:val="009920EE"/>
    <w:rsid w:val="009B2711"/>
    <w:rsid w:val="009C5E0C"/>
    <w:rsid w:val="009E6D3E"/>
    <w:rsid w:val="00A24522"/>
    <w:rsid w:val="00A70141"/>
    <w:rsid w:val="00A93B4C"/>
    <w:rsid w:val="00AB742D"/>
    <w:rsid w:val="00AC2363"/>
    <w:rsid w:val="00AD00D2"/>
    <w:rsid w:val="00AE5815"/>
    <w:rsid w:val="00B264F3"/>
    <w:rsid w:val="00B46381"/>
    <w:rsid w:val="00B46B3A"/>
    <w:rsid w:val="00B55A2F"/>
    <w:rsid w:val="00B57D83"/>
    <w:rsid w:val="00B70210"/>
    <w:rsid w:val="00B8283C"/>
    <w:rsid w:val="00BB27F1"/>
    <w:rsid w:val="00BC1572"/>
    <w:rsid w:val="00BC5558"/>
    <w:rsid w:val="00BD3435"/>
    <w:rsid w:val="00C23C83"/>
    <w:rsid w:val="00C30ABA"/>
    <w:rsid w:val="00C526AD"/>
    <w:rsid w:val="00C53081"/>
    <w:rsid w:val="00C71283"/>
    <w:rsid w:val="00C72904"/>
    <w:rsid w:val="00C869C7"/>
    <w:rsid w:val="00C9209D"/>
    <w:rsid w:val="00C9500F"/>
    <w:rsid w:val="00C952DD"/>
    <w:rsid w:val="00CB5436"/>
    <w:rsid w:val="00CE2364"/>
    <w:rsid w:val="00D02963"/>
    <w:rsid w:val="00D13ED3"/>
    <w:rsid w:val="00D15B10"/>
    <w:rsid w:val="00D86791"/>
    <w:rsid w:val="00DA0CF5"/>
    <w:rsid w:val="00DB0695"/>
    <w:rsid w:val="00DE572E"/>
    <w:rsid w:val="00E25F2D"/>
    <w:rsid w:val="00E63C5F"/>
    <w:rsid w:val="00E648D1"/>
    <w:rsid w:val="00E74DF9"/>
    <w:rsid w:val="00E806A7"/>
    <w:rsid w:val="00EB7CBD"/>
    <w:rsid w:val="00ED2BF7"/>
    <w:rsid w:val="00ED7A4A"/>
    <w:rsid w:val="00EE063A"/>
    <w:rsid w:val="00F00F28"/>
    <w:rsid w:val="00F15BEE"/>
    <w:rsid w:val="00FA06CA"/>
    <w:rsid w:val="00FA2BC5"/>
    <w:rsid w:val="00FD0025"/>
    <w:rsid w:val="00FD0C39"/>
    <w:rsid w:val="00FD5C59"/>
    <w:rsid w:val="00FE7E88"/>
    <w:rsid w:val="1504DF2C"/>
    <w:rsid w:val="154098B2"/>
    <w:rsid w:val="1D149F72"/>
    <w:rsid w:val="252F0C20"/>
    <w:rsid w:val="4209FDAA"/>
    <w:rsid w:val="658C72FB"/>
    <w:rsid w:val="662BD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46E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Revision">
    <w:name w:val="Revision"/>
    <w:hidden/>
    <w:uiPriority w:val="99"/>
    <w:semiHidden/>
    <w:rsid w:val="006E3BCF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1656b4206d436897559b95420a4ee656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555a50b3c3d5db680b3343af669391d8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  <xsd:element ref="ns2:TSY_CreatedByDivision" minOccurs="0"/>
                <xsd:element ref="ns2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3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S574FYTY5PW6-969949929-3195</_dlc_DocI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  <ge25bdd0d6464e36b066695d9e81d63d xmlns="fe39d773-a83d-4623-ae74-f25711a76616">
      <Terms xmlns="http://schemas.microsoft.com/office/infopath/2007/PartnerControls"/>
    </ge25bdd0d6464e36b066695d9e81d63d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lcf76f155ced4ddcb4097134ff3c332f xmlns="30b813c2-29e2-43aa-bac2-1ed67b791ce7">
      <Terms xmlns="http://schemas.microsoft.com/office/infopath/2007/PartnerControls"/>
    </lcf76f155ced4ddcb4097134ff3c332f>
    <TaxCatchAll xmlns="ff38c824-6e29-4496-8487-69f397e7ed29">
      <Value>35</Value>
      <Value>36</Value>
      <Value>42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_dlc_DocIdUrl xmlns="fe39d773-a83d-4623-ae74-f25711a76616">
      <Url>https://austreasury.sharepoint.com/sites/leg-cord-function/_layouts/15/DocIdRedir.aspx?ID=S574FYTY5PW6-969949929-3195</Url>
      <Description>S574FYTY5PW6-969949929-3195</Description>
    </_dlc_DocIdUrl>
  </documentManagement>
</p:properties>
</file>

<file path=customXml/itemProps1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466D62-04F4-4048-A57A-236DA6FFB2BF}"/>
</file>

<file path=customXml/itemProps3.xml><?xml version="1.0" encoding="utf-8"?>
<ds:datastoreItem xmlns:ds="http://schemas.openxmlformats.org/officeDocument/2006/customXml" ds:itemID="{490B699A-E312-4B92-8E17-ABC4B564C426}"/>
</file>

<file path=customXml/itemProps4.xml><?xml version="1.0" encoding="utf-8"?>
<ds:datastoreItem xmlns:ds="http://schemas.openxmlformats.org/officeDocument/2006/customXml" ds:itemID="{85AC2361-999C-41B7-B0E0-78CD4103F306}"/>
</file>

<file path=customXml/itemProps5.xml><?xml version="1.0" encoding="utf-8"?>
<ds:datastoreItem xmlns:ds="http://schemas.openxmlformats.org/officeDocument/2006/customXml" ds:itemID="{04BFF012-E7ED-4123-8361-BA0E4159BF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PresentationFormat/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2025-11-07T03:45:00Z</dcterms:created>
  <dcterms:modified xsi:type="dcterms:W3CDTF">2025-11-07T03:45:00Z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2025-11-07T03:45:27Z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5cc8c73d-a800-46ad-8553-fa6a00de975e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LegalIssues">
    <vt:lpwstr/>
  </property>
  <property fmtid="{D5CDD505-2E9C-101B-9397-08002B2CF9AE}" pid="11" name="Firm engaged">
    <vt:lpwstr/>
  </property>
  <property fmtid="{D5CDD505-2E9C-101B-9397-08002B2CF9AE}" pid="12" name="TSYStatus">
    <vt:lpwstr/>
  </property>
  <property fmtid="{D5CDD505-2E9C-101B-9397-08002B2CF9AE}" pid="13" name="Document_x0020_Type">
    <vt:lpwstr>42;#Legislation|25c35cca-98fe-4d3e-a63c-3dda1c39f3ec</vt:lpwstr>
  </property>
  <property fmtid="{D5CDD505-2E9C-101B-9397-08002B2CF9AE}" pid="14" name="Topic">
    <vt:lpwstr>36;#Legislation Coordination|58c6712e-e847-48f4-81ab-b25e2bbd3986</vt:lpwstr>
  </property>
  <property fmtid="{D5CDD505-2E9C-101B-9397-08002B2CF9AE}" pid="15" name="ActNo">
    <vt:lpwstr>No.      , 2017</vt:lpwstr>
  </property>
  <property fmtid="{D5CDD505-2E9C-101B-9397-08002B2CF9AE}" pid="16" name="MSIP_Label_91eac348-12d5-45ad-abaa-2c34f170cf6b_ContentBits">
    <vt:lpwstr>0</vt:lpwstr>
  </property>
  <property fmtid="{D5CDD505-2E9C-101B-9397-08002B2CF9AE}" pid="17" name="Class">
    <vt:lpwstr>Instrument</vt:lpwstr>
  </property>
  <property fmtid="{D5CDD505-2E9C-101B-9397-08002B2CF9AE}" pid="18" name="Activity">
    <vt:lpwstr>35;#Legislation management|cb630f2f-9155-496b-ad0f-d960eb1bf90c</vt:lpwstr>
  </property>
  <property fmtid="{D5CDD505-2E9C-101B-9397-08002B2CF9AE}" pid="19" name="MediaServiceImageTags">
    <vt:lpwstr/>
  </property>
  <property fmtid="{D5CDD505-2E9C-101B-9397-08002B2CF9AE}" pid="20" name="ContentTypeId">
    <vt:lpwstr>0x010100B569D256E75E71428C72445DFBB99E7A</vt:lpwstr>
  </property>
  <property fmtid="{D5CDD505-2E9C-101B-9397-08002B2CF9AE}" pid="21" name="MSIP_Label_91eac348-12d5-45ad-abaa-2c34f170cf6b_SiteId">
    <vt:lpwstr>214f1646-2021-47cc-8397-e3d3a7ba7d9d</vt:lpwstr>
  </property>
  <property fmtid="{D5CDD505-2E9C-101B-9397-08002B2CF9AE}" pid="22" name="eTheme">
    <vt:lpwstr>1</vt:lpwstr>
  </property>
  <property fmtid="{D5CDD505-2E9C-101B-9397-08002B2CF9AE}" pid="23" name="MSIP_Label_91eac348-12d5-45ad-abaa-2c34f170cf6b_Method">
    <vt:lpwstr>Privileged</vt:lpwstr>
  </property>
  <property fmtid="{D5CDD505-2E9C-101B-9397-08002B2CF9AE}" pid="24" name="eDocumentType">
    <vt:lpwstr>134;#Template|35e84e62-3a26-4caf-a0d0-f6c17aaffba5</vt:lpwstr>
  </property>
  <property fmtid="{D5CDD505-2E9C-101B-9397-08002B2CF9AE}" pid="25" name="DateMade">
    <vt:lpwstr>2017</vt:lpwstr>
  </property>
  <property fmtid="{D5CDD505-2E9C-101B-9397-08002B2CF9AE}" pid="26" name="Classification">
    <vt:lpwstr> </vt:lpwstr>
  </property>
  <property fmtid="{D5CDD505-2E9C-101B-9397-08002B2CF9AE}" pid="27" name="Division">
    <vt:lpwstr>499</vt:lpwstr>
  </property>
  <property fmtid="{D5CDD505-2E9C-101B-9397-08002B2CF9AE}" pid="28" name="ID">
    <vt:lpwstr> </vt:lpwstr>
  </property>
  <property fmtid="{D5CDD505-2E9C-101B-9397-08002B2CF9AE}" pid="29" name="DLM">
    <vt:lpwstr> </vt:lpwstr>
  </property>
  <property fmtid="{D5CDD505-2E9C-101B-9397-08002B2CF9AE}" pid="30" name="_docset_NoMedatataSyncRequired">
    <vt:lpwstr>False</vt:lpwstr>
  </property>
  <property fmtid="{D5CDD505-2E9C-101B-9397-08002B2CF9AE}" pid="31" name="Document Type">
    <vt:lpwstr>42;#Legislation|25c35cca-98fe-4d3e-a63c-3dda1c39f3ec</vt:lpwstr>
  </property>
  <property fmtid="{D5CDD505-2E9C-101B-9397-08002B2CF9AE}" pid="32" name="Authority">
    <vt:lpwstr>Unk</vt:lpwstr>
  </property>
  <property fmtid="{D5CDD505-2E9C-101B-9397-08002B2CF9AE}" pid="33" name="eActivity">
    <vt:lpwstr>35</vt:lpwstr>
  </property>
  <property fmtid="{D5CDD505-2E9C-101B-9397-08002B2CF9AE}" pid="34" name="MSIP_Label_91eac348-12d5-45ad-abaa-2c34f170cf6b_Name">
    <vt:lpwstr>UNOFFICIAL No Visual Marking</vt:lpwstr>
  </property>
  <property fmtid="{D5CDD505-2E9C-101B-9397-08002B2CF9AE}" pid="35" name="Type">
    <vt:lpwstr>LI</vt:lpwstr>
  </property>
  <property fmtid="{D5CDD505-2E9C-101B-9397-08002B2CF9AE}" pid="36" name="MSIP_Label_91eac348-12d5-45ad-abaa-2c34f170cf6b_ActionId">
    <vt:lpwstr>f30dc002-dafd-4672-aa59-b5ab60c4eb8a</vt:lpwstr>
  </property>
  <property fmtid="{D5CDD505-2E9C-101B-9397-08002B2CF9AE}" pid="37" name="MSIP_Label_91eac348-12d5-45ad-abaa-2c34f170cf6b_Enabled">
    <vt:lpwstr>true</vt:lpwstr>
  </property>
  <property fmtid="{D5CDD505-2E9C-101B-9397-08002B2CF9AE}" pid="38" name="Legislation">
    <vt:lpwstr/>
  </property>
  <property fmtid="{D5CDD505-2E9C-101B-9397-08002B2CF9AE}" pid="39" name="TSYRecordClass">
    <vt:lpwstr>1;#AE-20260-Destroy 7 years after action completed|623f5ec9-ec5d-4824-8e13-9c9bfc51fe7e</vt:lpwstr>
  </property>
  <property fmtid="{D5CDD505-2E9C-101B-9397-08002B2CF9AE}" pid="40" name="Exco">
    <vt:lpwstr>No</vt:lpwstr>
  </property>
  <property fmtid="{D5CDD505-2E9C-101B-9397-08002B2CF9AE}" pid="41" name="Header">
    <vt:lpwstr>Section</vt:lpwstr>
  </property>
  <property fmtid="{D5CDD505-2E9C-101B-9397-08002B2CF9AE}" pid="42" name="_dlc_DocIdItemGuid">
    <vt:lpwstr>ea242ede-a8db-47d4-8d4b-4c8e3086b969</vt:lpwstr>
  </property>
  <property fmtid="{D5CDD505-2E9C-101B-9397-08002B2CF9AE}" pid="43" name="MSIP_Label_91eac348-12d5-45ad-abaa-2c34f170cf6b_SetDate">
    <vt:lpwstr>2024-09-04T04:58:33Z</vt:lpwstr>
  </property>
  <property fmtid="{D5CDD505-2E9C-101B-9397-08002B2CF9AE}" pid="44" name="TSYOffice">
    <vt:lpwstr/>
  </property>
  <property fmtid="{D5CDD505-2E9C-101B-9397-08002B2CF9AE}" pid="45" name="DocType">
    <vt:lpwstr>NEW</vt:lpwstr>
  </property>
  <property fmtid="{D5CDD505-2E9C-101B-9397-08002B2CF9AE}" pid="46" name="eTopic">
    <vt:lpwstr>36;#Legislation Coordination|58c6712e-e847-48f4-81ab-b25e2bbd3986</vt:lpwstr>
  </property>
  <property fmtid="{D5CDD505-2E9C-101B-9397-08002B2CF9AE}" pid="47" name="Branch/Unit">
    <vt:lpwstr/>
  </property>
  <property fmtid="{D5CDD505-2E9C-101B-9397-08002B2CF9AE}" pid="48" name="ShortT">
    <vt:lpwstr>[title] 2017</vt:lpwstr>
  </property>
</Properties>
</file>