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24BC" w14:textId="771423AB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6FB1593" wp14:editId="10D205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0349" w14:textId="77777777" w:rsidR="00FA06CA" w:rsidRPr="00E500D4" w:rsidRDefault="00FA06CA" w:rsidP="00FA06CA">
      <w:pPr>
        <w:rPr>
          <w:sz w:val="19"/>
        </w:rPr>
      </w:pPr>
    </w:p>
    <w:p w14:paraId="6FF6C9D4" w14:textId="71E88771" w:rsidR="00FA06CA" w:rsidRPr="00E500D4" w:rsidRDefault="008845ED" w:rsidP="00FA06CA">
      <w:pPr>
        <w:pStyle w:val="ShortT"/>
      </w:pPr>
      <w:r w:rsidRPr="008845ED">
        <w:t>Financial Services Compensation Scheme of Last Resort Levy (Collection</w:t>
      </w:r>
      <w:r w:rsidR="00A0406A">
        <w:t>) (</w:t>
      </w:r>
      <w:r w:rsidR="00E91744">
        <w:t xml:space="preserve">Revised </w:t>
      </w:r>
      <w:r w:rsidR="006E46A2">
        <w:t xml:space="preserve">Cost Estimates for </w:t>
      </w:r>
      <w:r w:rsidR="00093165">
        <w:t>2025-26</w:t>
      </w:r>
      <w:r w:rsidRPr="008845ED">
        <w:t xml:space="preserve"> Levy Period) Determination </w:t>
      </w:r>
      <w:r w:rsidR="00DB35F6">
        <w:t>2025</w:t>
      </w:r>
    </w:p>
    <w:p w14:paraId="69A9C0B3" w14:textId="12D2778F" w:rsidR="00FA06CA" w:rsidRPr="00BC5754" w:rsidRDefault="008845ED" w:rsidP="00FA06CA">
      <w:pPr>
        <w:pStyle w:val="SignCoverPageStart"/>
        <w:spacing w:before="240"/>
        <w:rPr>
          <w:szCs w:val="22"/>
        </w:rPr>
      </w:pPr>
      <w:r w:rsidRPr="00075D6A">
        <w:t>The Compensation Scheme of Last Resort Limited, operator of the financial services compensation scheme of last resort, makes the following determination.</w:t>
      </w:r>
    </w:p>
    <w:p w14:paraId="30528871" w14:textId="3B8DF810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C2570">
        <w:rPr>
          <w:szCs w:val="22"/>
        </w:rPr>
        <w:t xml:space="preserve">1 July </w:t>
      </w:r>
      <w:r w:rsidR="001E6C30">
        <w:rPr>
          <w:szCs w:val="22"/>
        </w:rPr>
        <w:t>2025</w:t>
      </w:r>
    </w:p>
    <w:p w14:paraId="022EC4C7" w14:textId="6659A0CB" w:rsidR="008869E7" w:rsidRPr="00BC5754" w:rsidRDefault="008869E7" w:rsidP="008869E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F6219BC" w14:textId="0F147DA7" w:rsidR="00FA06CA" w:rsidRPr="00BC5754" w:rsidRDefault="008845ED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45ED">
        <w:rPr>
          <w:szCs w:val="22"/>
        </w:rPr>
        <w:t>Compensation Scheme of Last Resort Limited</w:t>
      </w:r>
    </w:p>
    <w:p w14:paraId="30007DBB" w14:textId="6EA37819" w:rsidR="004F2AA4" w:rsidRDefault="008845ED" w:rsidP="00FA06CA">
      <w:pPr>
        <w:pStyle w:val="SignCoverPageEnd"/>
        <w:rPr>
          <w:szCs w:val="22"/>
        </w:rPr>
      </w:pPr>
      <w:r w:rsidRPr="008845ED">
        <w:rPr>
          <w:szCs w:val="22"/>
        </w:rPr>
        <w:t>Operator of the Financial Services Compensation Scheme of Last Resort</w:t>
      </w:r>
    </w:p>
    <w:p w14:paraId="23D43152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1E74E1A5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05013C07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1B689E27" w14:textId="77777777" w:rsidR="00FA06CA" w:rsidRDefault="00FA06CA" w:rsidP="00FA06CA">
      <w:pPr>
        <w:sectPr w:rsidR="00FA06CA">
          <w:headerReference w:type="even" r:id="rId13"/>
          <w:head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880E32" w14:textId="2447B495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0B2CF2F" w14:textId="7C3AE615" w:rsidR="001D137E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D137E">
        <w:fldChar w:fldCharType="begin"/>
      </w:r>
      <w:r>
        <w:instrText xml:space="preserve"> TOC \o "1-9" </w:instrText>
      </w:r>
      <w:r w:rsidRPr="001D137E">
        <w:fldChar w:fldCharType="separate"/>
      </w:r>
      <w:r w:rsidR="001D137E">
        <w:rPr>
          <w:noProof/>
        </w:rPr>
        <w:t>Part 1—Preliminary</w:t>
      </w:r>
      <w:r w:rsidR="001D137E" w:rsidRPr="001D137E">
        <w:rPr>
          <w:b w:val="0"/>
          <w:noProof/>
          <w:sz w:val="20"/>
        </w:rPr>
        <w:tab/>
      </w:r>
      <w:r w:rsidR="001D137E" w:rsidRPr="001D137E">
        <w:rPr>
          <w:b w:val="0"/>
          <w:noProof/>
          <w:sz w:val="20"/>
        </w:rPr>
        <w:fldChar w:fldCharType="begin"/>
      </w:r>
      <w:r w:rsidR="001D137E" w:rsidRPr="001D137E">
        <w:rPr>
          <w:b w:val="0"/>
          <w:noProof/>
          <w:sz w:val="20"/>
        </w:rPr>
        <w:instrText xml:space="preserve"> PAGEREF _Toc202175444 \h </w:instrText>
      </w:r>
      <w:r w:rsidR="001D137E" w:rsidRPr="001D137E">
        <w:rPr>
          <w:b w:val="0"/>
          <w:noProof/>
          <w:sz w:val="20"/>
        </w:rPr>
      </w:r>
      <w:r w:rsidR="001D137E" w:rsidRPr="001D137E">
        <w:rPr>
          <w:b w:val="0"/>
          <w:noProof/>
          <w:sz w:val="20"/>
        </w:rPr>
        <w:fldChar w:fldCharType="separate"/>
      </w:r>
      <w:r w:rsidR="00655C07">
        <w:rPr>
          <w:b w:val="0"/>
          <w:noProof/>
          <w:sz w:val="20"/>
        </w:rPr>
        <w:t>1</w:t>
      </w:r>
      <w:r w:rsidR="001D137E" w:rsidRPr="001D137E">
        <w:rPr>
          <w:b w:val="0"/>
          <w:noProof/>
          <w:sz w:val="20"/>
        </w:rPr>
        <w:fldChar w:fldCharType="end"/>
      </w:r>
    </w:p>
    <w:p w14:paraId="46C336DC" w14:textId="74167566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_Toc202175445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1</w:t>
      </w:r>
      <w:r w:rsidRPr="001D137E">
        <w:rPr>
          <w:noProof/>
          <w:sz w:val="20"/>
        </w:rPr>
        <w:fldChar w:fldCharType="end"/>
      </w:r>
    </w:p>
    <w:p w14:paraId="4A1C6845" w14:textId="2A252F85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_Toc202175446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1</w:t>
      </w:r>
      <w:r w:rsidRPr="001D137E">
        <w:rPr>
          <w:noProof/>
          <w:sz w:val="20"/>
        </w:rPr>
        <w:fldChar w:fldCharType="end"/>
      </w:r>
    </w:p>
    <w:p w14:paraId="3ED8EA72" w14:textId="6F318378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_Toc202175447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1</w:t>
      </w:r>
      <w:r w:rsidRPr="001D137E">
        <w:rPr>
          <w:noProof/>
          <w:sz w:val="20"/>
        </w:rPr>
        <w:fldChar w:fldCharType="end"/>
      </w:r>
    </w:p>
    <w:p w14:paraId="22A6E6EA" w14:textId="24994CA3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_Toc202175448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1</w:t>
      </w:r>
      <w:r w:rsidRPr="001D137E">
        <w:rPr>
          <w:noProof/>
          <w:sz w:val="20"/>
        </w:rPr>
        <w:fldChar w:fldCharType="end"/>
      </w:r>
    </w:p>
    <w:p w14:paraId="77F56E21" w14:textId="1C185338" w:rsidR="001D137E" w:rsidRDefault="001D137E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2—Revised estimates of claims, fees and costs for 2025</w:t>
      </w:r>
      <w:r>
        <w:rPr>
          <w:noProof/>
        </w:rPr>
        <w:noBreakHyphen/>
        <w:t>26 levy period</w:t>
      </w:r>
      <w:r w:rsidRPr="001D137E">
        <w:rPr>
          <w:b w:val="0"/>
          <w:noProof/>
          <w:sz w:val="20"/>
        </w:rPr>
        <w:tab/>
      </w:r>
      <w:r w:rsidRPr="001D137E">
        <w:rPr>
          <w:b w:val="0"/>
          <w:noProof/>
          <w:sz w:val="20"/>
        </w:rPr>
        <w:fldChar w:fldCharType="begin"/>
      </w:r>
      <w:r w:rsidRPr="001D137E">
        <w:rPr>
          <w:b w:val="0"/>
          <w:noProof/>
          <w:sz w:val="20"/>
        </w:rPr>
        <w:instrText xml:space="preserve"> PAGEREF _Toc202175449 \h </w:instrText>
      </w:r>
      <w:r w:rsidRPr="001D137E">
        <w:rPr>
          <w:b w:val="0"/>
          <w:noProof/>
          <w:sz w:val="20"/>
        </w:rPr>
      </w:r>
      <w:r w:rsidRPr="001D137E">
        <w:rPr>
          <w:b w:val="0"/>
          <w:noProof/>
          <w:sz w:val="20"/>
        </w:rPr>
        <w:fldChar w:fldCharType="separate"/>
      </w:r>
      <w:r w:rsidR="00655C07">
        <w:rPr>
          <w:b w:val="0"/>
          <w:noProof/>
          <w:sz w:val="20"/>
        </w:rPr>
        <w:t>3</w:t>
      </w:r>
      <w:r w:rsidRPr="001D137E">
        <w:rPr>
          <w:b w:val="0"/>
          <w:noProof/>
          <w:sz w:val="20"/>
        </w:rPr>
        <w:fldChar w:fldCharType="end"/>
      </w:r>
    </w:p>
    <w:p w14:paraId="1D8EE100" w14:textId="07714F81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Credit intermediaries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_Toc202175450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3</w:t>
      </w:r>
      <w:r w:rsidRPr="001D137E">
        <w:rPr>
          <w:noProof/>
          <w:sz w:val="20"/>
        </w:rPr>
        <w:fldChar w:fldCharType="end"/>
      </w:r>
    </w:p>
    <w:p w14:paraId="0D5A7DF7" w14:textId="275F0878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>Excess amount—credit intermediaries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_Toc202175451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3</w:t>
      </w:r>
      <w:r w:rsidRPr="001D137E">
        <w:rPr>
          <w:noProof/>
          <w:sz w:val="20"/>
        </w:rPr>
        <w:fldChar w:fldCharType="end"/>
      </w:r>
    </w:p>
    <w:p w14:paraId="639F32B6" w14:textId="107D3F24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Credit providers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_Toc202175452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3</w:t>
      </w:r>
      <w:r w:rsidRPr="001D137E">
        <w:rPr>
          <w:noProof/>
          <w:sz w:val="20"/>
        </w:rPr>
        <w:fldChar w:fldCharType="end"/>
      </w:r>
    </w:p>
    <w:p w14:paraId="6D6962FB" w14:textId="0D1DF13E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noProof/>
        </w:rPr>
        <w:tab/>
        <w:t>Excess amount—credit providers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_Toc202175453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4</w:t>
      </w:r>
      <w:r w:rsidRPr="001D137E">
        <w:rPr>
          <w:noProof/>
          <w:sz w:val="20"/>
        </w:rPr>
        <w:fldChar w:fldCharType="end"/>
      </w:r>
    </w:p>
    <w:p w14:paraId="7F07227A" w14:textId="6B69D977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noProof/>
        </w:rPr>
        <w:tab/>
        <w:t>Licensed personal advice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_Toc202175454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4</w:t>
      </w:r>
      <w:r w:rsidRPr="001D137E">
        <w:rPr>
          <w:noProof/>
          <w:sz w:val="20"/>
        </w:rPr>
        <w:fldChar w:fldCharType="end"/>
      </w:r>
    </w:p>
    <w:p w14:paraId="4FC2A6B8" w14:textId="672EA4E3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noProof/>
        </w:rPr>
        <w:tab/>
        <w:t>Excess amount—licensed personal advice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_Toc202175455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4</w:t>
      </w:r>
      <w:r w:rsidRPr="001D137E">
        <w:rPr>
          <w:noProof/>
          <w:sz w:val="20"/>
        </w:rPr>
        <w:fldChar w:fldCharType="end"/>
      </w:r>
    </w:p>
    <w:p w14:paraId="7982B92E" w14:textId="3F194842" w:rsidR="001D137E" w:rsidRDefault="001D137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noProof/>
        </w:rPr>
        <w:tab/>
        <w:t>Securities dealers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_Toc202175456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5</w:t>
      </w:r>
      <w:r w:rsidRPr="001D137E">
        <w:rPr>
          <w:noProof/>
          <w:sz w:val="20"/>
        </w:rPr>
        <w:fldChar w:fldCharType="end"/>
      </w:r>
    </w:p>
    <w:p w14:paraId="27071FD6" w14:textId="3EC37D01" w:rsidR="001D137E" w:rsidRPr="001D137E" w:rsidRDefault="001D137E">
      <w:pPr>
        <w:pStyle w:val="TOC5"/>
        <w:rPr>
          <w:rFonts w:eastAsiaTheme="minorEastAsia"/>
          <w:noProof/>
          <w:kern w:val="2"/>
          <w:sz w:val="20"/>
          <w:szCs w:val="24"/>
          <w14:ligatures w14:val="standardContextual"/>
        </w:rPr>
      </w:pPr>
      <w:r>
        <w:rPr>
          <w:noProof/>
        </w:rPr>
        <w:t>12</w:t>
      </w:r>
      <w:r>
        <w:rPr>
          <w:noProof/>
        </w:rPr>
        <w:tab/>
        <w:t>Excess amount—securities dealers sub-sector</w:t>
      </w:r>
      <w:r w:rsidRPr="001D137E">
        <w:rPr>
          <w:noProof/>
          <w:sz w:val="20"/>
        </w:rPr>
        <w:tab/>
      </w:r>
      <w:r w:rsidRPr="001D137E">
        <w:rPr>
          <w:noProof/>
          <w:sz w:val="20"/>
        </w:rPr>
        <w:fldChar w:fldCharType="begin"/>
      </w:r>
      <w:r w:rsidRPr="001D137E">
        <w:rPr>
          <w:noProof/>
          <w:sz w:val="20"/>
        </w:rPr>
        <w:instrText xml:space="preserve"> PAGEREF _Toc202175457 \h </w:instrText>
      </w:r>
      <w:r w:rsidRPr="001D137E">
        <w:rPr>
          <w:noProof/>
          <w:sz w:val="20"/>
        </w:rPr>
      </w:r>
      <w:r w:rsidRPr="001D137E">
        <w:rPr>
          <w:noProof/>
          <w:sz w:val="20"/>
        </w:rPr>
        <w:fldChar w:fldCharType="separate"/>
      </w:r>
      <w:r w:rsidR="00655C07">
        <w:rPr>
          <w:noProof/>
          <w:sz w:val="20"/>
        </w:rPr>
        <w:t>5</w:t>
      </w:r>
      <w:r w:rsidRPr="001D137E">
        <w:rPr>
          <w:noProof/>
          <w:sz w:val="20"/>
        </w:rPr>
        <w:fldChar w:fldCharType="end"/>
      </w:r>
    </w:p>
    <w:p w14:paraId="210AAC36" w14:textId="575D0D9D" w:rsidR="00FA06CA" w:rsidRDefault="00FA06CA" w:rsidP="00E150F0">
      <w:r w:rsidRPr="001D137E">
        <w:rPr>
          <w:rFonts w:cs="Times New Roman"/>
          <w:sz w:val="20"/>
        </w:rPr>
        <w:fldChar w:fldCharType="end"/>
      </w:r>
    </w:p>
    <w:p w14:paraId="317D46A5" w14:textId="77777777" w:rsidR="00FA06CA" w:rsidRDefault="00FA06CA" w:rsidP="00FA06CA">
      <w:pPr>
        <w:sectPr w:rsidR="00FA06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97E892" w14:textId="3BB4AA73" w:rsidR="00AD370D" w:rsidRPr="00AD370D" w:rsidRDefault="00AD370D" w:rsidP="00AD370D">
      <w:pPr>
        <w:pStyle w:val="ActHead2"/>
        <w:pageBreakBefore/>
        <w:rPr>
          <w:lang w:eastAsia="en-US"/>
        </w:rPr>
      </w:pPr>
      <w:bookmarkStart w:id="4" w:name="_Toc202175444"/>
      <w:r w:rsidRPr="00AD370D">
        <w:rPr>
          <w:rStyle w:val="CharPartNo"/>
        </w:rPr>
        <w:lastRenderedPageBreak/>
        <w:t>Part 1</w:t>
      </w:r>
      <w:r>
        <w:t>—</w:t>
      </w:r>
      <w:r w:rsidRPr="00AD370D">
        <w:rPr>
          <w:rStyle w:val="CharPartText"/>
        </w:rPr>
        <w:t>Preliminary</w:t>
      </w:r>
      <w:bookmarkEnd w:id="4"/>
    </w:p>
    <w:p w14:paraId="1BEF9B60" w14:textId="77777777" w:rsidR="00FA06CA" w:rsidRDefault="00FA06CA" w:rsidP="00FA06CA">
      <w:pPr>
        <w:pStyle w:val="Header"/>
      </w:pPr>
      <w:r>
        <w:t xml:space="preserve">  </w:t>
      </w:r>
    </w:p>
    <w:p w14:paraId="52287DDA" w14:textId="77777777" w:rsidR="00FA06CA" w:rsidRDefault="00FA06CA" w:rsidP="00FA06CA">
      <w:pPr>
        <w:pStyle w:val="ActHead5"/>
      </w:pPr>
      <w:bookmarkStart w:id="5" w:name="_Toc202175445"/>
      <w:proofErr w:type="gramStart"/>
      <w:r w:rsidRPr="00C2746F">
        <w:rPr>
          <w:rStyle w:val="CharSectno"/>
        </w:rPr>
        <w:t>1</w:t>
      </w:r>
      <w:r>
        <w:t xml:space="preserve">  Name</w:t>
      </w:r>
      <w:bookmarkEnd w:id="5"/>
      <w:proofErr w:type="gramEnd"/>
    </w:p>
    <w:p w14:paraId="7670F513" w14:textId="6F2F8816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AD370D" w:rsidRPr="00AD370D">
        <w:rPr>
          <w:i/>
          <w:noProof/>
        </w:rPr>
        <w:t>Financial Services Compensation Scheme of Last Resort Levy (Collection</w:t>
      </w:r>
      <w:r w:rsidR="00A0406A">
        <w:rPr>
          <w:i/>
          <w:noProof/>
        </w:rPr>
        <w:t>) (</w:t>
      </w:r>
      <w:r w:rsidR="00BC1266">
        <w:rPr>
          <w:i/>
          <w:noProof/>
        </w:rPr>
        <w:t xml:space="preserve">Revised </w:t>
      </w:r>
      <w:r w:rsidR="006E46A2" w:rsidRPr="006E46A2">
        <w:rPr>
          <w:i/>
          <w:noProof/>
        </w:rPr>
        <w:t xml:space="preserve">Cost Estimates for </w:t>
      </w:r>
      <w:r w:rsidR="00CD5A2C">
        <w:rPr>
          <w:i/>
          <w:noProof/>
        </w:rPr>
        <w:t>2025-26</w:t>
      </w:r>
      <w:r w:rsidR="006E46A2" w:rsidRPr="006E46A2">
        <w:rPr>
          <w:i/>
          <w:noProof/>
        </w:rPr>
        <w:t xml:space="preserve"> Levy Period</w:t>
      </w:r>
      <w:r w:rsidR="00AD370D" w:rsidRPr="00AD370D">
        <w:rPr>
          <w:i/>
          <w:noProof/>
        </w:rPr>
        <w:t xml:space="preserve">) Determination </w:t>
      </w:r>
      <w:r w:rsidR="00DB35F6">
        <w:rPr>
          <w:i/>
          <w:noProof/>
        </w:rPr>
        <w:t>2025</w:t>
      </w:r>
      <w:r w:rsidRPr="009A038B">
        <w:t>.</w:t>
      </w:r>
    </w:p>
    <w:p w14:paraId="6676D4C8" w14:textId="77777777" w:rsidR="00FA06CA" w:rsidRDefault="00FA06CA" w:rsidP="00FA06CA">
      <w:pPr>
        <w:pStyle w:val="ActHead5"/>
      </w:pPr>
      <w:bookmarkStart w:id="6" w:name="_Toc202175446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6"/>
      <w:proofErr w:type="gramEnd"/>
    </w:p>
    <w:p w14:paraId="77CDF8A9" w14:textId="33104DCE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AD370D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33C95CD6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1B674049" w14:textId="77777777" w:rsidTr="00AD370D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FB57E1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0E3C81A6" w14:textId="77777777" w:rsidTr="00AD370D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319F96C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829A51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671FD2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310F99B4" w14:textId="77777777" w:rsidTr="00AD370D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2468649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9A7537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8F7887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AD370D" w14:paraId="551836B9" w14:textId="77777777" w:rsidTr="00AD370D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A78E113" w14:textId="1B6EC50F" w:rsidR="00AD370D" w:rsidRDefault="00AD370D" w:rsidP="00AD370D">
            <w:pPr>
              <w:pStyle w:val="Tabletext"/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A5F4F13" w14:textId="038A7E16" w:rsidR="00AD370D" w:rsidRDefault="00AD370D" w:rsidP="00AD370D">
            <w:pPr>
              <w:pStyle w:val="Tabletext"/>
            </w:pPr>
            <w:r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5695615" w14:textId="77777777" w:rsidR="00AD370D" w:rsidRDefault="00AD370D" w:rsidP="00AD370D">
            <w:pPr>
              <w:pStyle w:val="Tabletext"/>
            </w:pPr>
          </w:p>
        </w:tc>
      </w:tr>
    </w:tbl>
    <w:p w14:paraId="1CF841E8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7B052DEE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0BFFCB3" w14:textId="77777777" w:rsidR="00FA06CA" w:rsidRDefault="00FA06CA" w:rsidP="00FA06CA">
      <w:pPr>
        <w:pStyle w:val="ActHead5"/>
      </w:pPr>
      <w:bookmarkStart w:id="7" w:name="_Toc202175447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7"/>
      <w:proofErr w:type="gramEnd"/>
    </w:p>
    <w:p w14:paraId="304E0E9C" w14:textId="56FCD66C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AD370D" w:rsidRPr="00AD370D">
        <w:rPr>
          <w:i/>
        </w:rPr>
        <w:t>Financial Services Compensation Scheme of Last Resort Levy (Collection) Act 2023</w:t>
      </w:r>
      <w:r w:rsidRPr="003C6231">
        <w:t>.</w:t>
      </w:r>
    </w:p>
    <w:p w14:paraId="3D933743" w14:textId="429FEE60" w:rsidR="00FA06CA" w:rsidRDefault="00FA06CA" w:rsidP="00FA06CA">
      <w:pPr>
        <w:pStyle w:val="ActHead5"/>
      </w:pPr>
      <w:bookmarkStart w:id="8" w:name="_Toc202175448"/>
      <w:proofErr w:type="gramStart"/>
      <w:r w:rsidRPr="00AE1A82">
        <w:rPr>
          <w:rStyle w:val="CharSectno"/>
        </w:rPr>
        <w:t>4</w:t>
      </w:r>
      <w:r>
        <w:t xml:space="preserve">  </w:t>
      </w:r>
      <w:r w:rsidR="00AD370D">
        <w:t>Definitions</w:t>
      </w:r>
      <w:bookmarkEnd w:id="8"/>
      <w:proofErr w:type="gramEnd"/>
    </w:p>
    <w:p w14:paraId="37CD2BDD" w14:textId="48A45952" w:rsidR="006D0443" w:rsidRPr="000C2CD0" w:rsidRDefault="006D0443" w:rsidP="006D0443">
      <w:pPr>
        <w:pStyle w:val="notemargin"/>
      </w:pPr>
      <w:r>
        <w:t xml:space="preserve">Note: </w:t>
      </w:r>
      <w:r>
        <w:tab/>
        <w:t xml:space="preserve">Expressions have the same meaning in this instrument as in the </w:t>
      </w:r>
      <w:r w:rsidRPr="00AD370D">
        <w:rPr>
          <w:i/>
        </w:rPr>
        <w:t>Financial Services Compensation Scheme of Last Resort Levy (Collection) Act 2023</w:t>
      </w:r>
      <w:r>
        <w:t xml:space="preserve"> as in force from time to time</w:t>
      </w:r>
      <w:r w:rsidRPr="009C73D7">
        <w:t xml:space="preserve">—see paragraph 13(1)(b) of the </w:t>
      </w:r>
      <w:r w:rsidRPr="00DA0AAA">
        <w:rPr>
          <w:i/>
          <w:iCs/>
        </w:rPr>
        <w:t>Legislation Act 2003</w:t>
      </w:r>
      <w:r>
        <w:t>.</w:t>
      </w:r>
    </w:p>
    <w:p w14:paraId="53BBCED8" w14:textId="45CF8A7A" w:rsidR="00FA06CA" w:rsidRPr="00AD370D" w:rsidRDefault="00FA06CA" w:rsidP="00FA06CA">
      <w:pPr>
        <w:pStyle w:val="subsection"/>
      </w:pPr>
      <w:r>
        <w:tab/>
      </w:r>
      <w:r>
        <w:tab/>
      </w:r>
      <w:r w:rsidR="00AD370D" w:rsidRPr="00AD370D">
        <w:t>In this instrument:</w:t>
      </w:r>
    </w:p>
    <w:p w14:paraId="111AE6FA" w14:textId="2E8BBC7B" w:rsidR="00AD370D" w:rsidRPr="00503CDB" w:rsidRDefault="009E386A" w:rsidP="00AD370D">
      <w:pPr>
        <w:pStyle w:val="Definition"/>
        <w:rPr>
          <w:bCs/>
          <w:iCs/>
        </w:rPr>
      </w:pPr>
      <w:r>
        <w:rPr>
          <w:b/>
          <w:i/>
        </w:rPr>
        <w:t>2025-26</w:t>
      </w:r>
      <w:r w:rsidR="00AD370D" w:rsidRPr="00503CDB">
        <w:rPr>
          <w:b/>
          <w:i/>
        </w:rPr>
        <w:t xml:space="preserve"> levy period</w:t>
      </w:r>
      <w:r w:rsidR="00AD370D">
        <w:rPr>
          <w:bCs/>
          <w:iCs/>
        </w:rPr>
        <w:t xml:space="preserve"> means the 12-month period starting </w:t>
      </w:r>
      <w:r w:rsidR="002B4D79">
        <w:rPr>
          <w:bCs/>
          <w:iCs/>
        </w:rPr>
        <w:t>from 1 July 202</w:t>
      </w:r>
      <w:r>
        <w:rPr>
          <w:bCs/>
          <w:iCs/>
        </w:rPr>
        <w:t>5</w:t>
      </w:r>
      <w:r w:rsidR="00AD370D">
        <w:rPr>
          <w:bCs/>
          <w:iCs/>
        </w:rPr>
        <w:t>.</w:t>
      </w:r>
    </w:p>
    <w:p w14:paraId="554B8CD2" w14:textId="77777777" w:rsidR="00AD370D" w:rsidRPr="002D2603" w:rsidRDefault="00AD370D" w:rsidP="00AD370D">
      <w:pPr>
        <w:pStyle w:val="Definition"/>
        <w:rPr>
          <w:bCs/>
          <w:iCs/>
        </w:rPr>
      </w:pPr>
      <w:r>
        <w:rPr>
          <w:b/>
          <w:i/>
        </w:rPr>
        <w:t xml:space="preserve">credit </w:t>
      </w:r>
      <w:proofErr w:type="gramStart"/>
      <w:r>
        <w:rPr>
          <w:b/>
          <w:i/>
        </w:rPr>
        <w:t>intermediaries</w:t>
      </w:r>
      <w:proofErr w:type="gramEnd"/>
      <w:r>
        <w:rPr>
          <w:b/>
          <w:i/>
        </w:rPr>
        <w:t xml:space="preserve"> sub-sector</w:t>
      </w:r>
      <w:r>
        <w:rPr>
          <w:bCs/>
          <w:iCs/>
        </w:rPr>
        <w:t xml:space="preserve"> has the same meaning as in the </w:t>
      </w:r>
      <w:r w:rsidRPr="00F1443A">
        <w:rPr>
          <w:i/>
          <w:noProof/>
        </w:rPr>
        <w:t>Financial Services Compensation Scheme of Last Resort Levy Regulations 2023</w:t>
      </w:r>
      <w:r>
        <w:rPr>
          <w:iCs/>
          <w:noProof/>
        </w:rPr>
        <w:t>.</w:t>
      </w:r>
    </w:p>
    <w:p w14:paraId="4E662F1A" w14:textId="77777777" w:rsidR="00AD370D" w:rsidRDefault="00AD370D" w:rsidP="00AD370D">
      <w:pPr>
        <w:pStyle w:val="Definition"/>
        <w:rPr>
          <w:iCs/>
          <w:noProof/>
        </w:rPr>
      </w:pPr>
      <w:r>
        <w:rPr>
          <w:b/>
          <w:i/>
        </w:rPr>
        <w:t>credit providers sub-sector</w:t>
      </w:r>
      <w:r>
        <w:rPr>
          <w:bCs/>
          <w:iCs/>
        </w:rPr>
        <w:t xml:space="preserve"> has the same meaning as in the </w:t>
      </w:r>
      <w:r w:rsidRPr="00F1443A">
        <w:rPr>
          <w:i/>
          <w:noProof/>
        </w:rPr>
        <w:t>Financial Services Compensation Scheme of Last Resort Levy Regulations 2023</w:t>
      </w:r>
      <w:r>
        <w:rPr>
          <w:iCs/>
          <w:noProof/>
        </w:rPr>
        <w:t>.</w:t>
      </w:r>
    </w:p>
    <w:p w14:paraId="4129D7FB" w14:textId="77777777" w:rsidR="00AD370D" w:rsidRDefault="00AD370D" w:rsidP="00AD370D">
      <w:pPr>
        <w:pStyle w:val="Definition"/>
      </w:pPr>
      <w:r w:rsidRPr="00E62EA7">
        <w:rPr>
          <w:b/>
          <w:bCs/>
          <w:i/>
          <w:iCs/>
        </w:rPr>
        <w:t>financial services compensation scheme of last resort</w:t>
      </w:r>
      <w:r>
        <w:t xml:space="preserve"> has the same meaning as in the </w:t>
      </w:r>
      <w:r w:rsidRPr="00E62EA7">
        <w:rPr>
          <w:i/>
          <w:iCs/>
        </w:rPr>
        <w:t>Corporations Act 2001</w:t>
      </w:r>
      <w:r>
        <w:t>.</w:t>
      </w:r>
    </w:p>
    <w:p w14:paraId="7D4F825C" w14:textId="77777777" w:rsidR="00AD370D" w:rsidRPr="002D2603" w:rsidRDefault="00AD370D" w:rsidP="00AD370D">
      <w:pPr>
        <w:pStyle w:val="Definition"/>
        <w:rPr>
          <w:bCs/>
          <w:iCs/>
        </w:rPr>
      </w:pPr>
      <w:r>
        <w:rPr>
          <w:b/>
          <w:i/>
        </w:rPr>
        <w:lastRenderedPageBreak/>
        <w:t>licensed personal advice sub-sector</w:t>
      </w:r>
      <w:r>
        <w:rPr>
          <w:bCs/>
          <w:iCs/>
        </w:rPr>
        <w:t xml:space="preserve"> has the same meaning as in the </w:t>
      </w:r>
      <w:r w:rsidRPr="00F1443A">
        <w:rPr>
          <w:i/>
          <w:noProof/>
        </w:rPr>
        <w:t>Financial Services Compensation Scheme of Last Resort Levy Regulations 2023</w:t>
      </w:r>
      <w:r>
        <w:rPr>
          <w:iCs/>
          <w:noProof/>
        </w:rPr>
        <w:t>.</w:t>
      </w:r>
    </w:p>
    <w:p w14:paraId="6E48FCE1" w14:textId="77777777" w:rsidR="00AD370D" w:rsidRDefault="00AD370D" w:rsidP="00AD370D">
      <w:pPr>
        <w:pStyle w:val="Definition"/>
        <w:rPr>
          <w:iCs/>
          <w:noProof/>
        </w:rPr>
      </w:pPr>
      <w:r>
        <w:rPr>
          <w:b/>
          <w:i/>
        </w:rPr>
        <w:t xml:space="preserve">securities </w:t>
      </w:r>
      <w:proofErr w:type="gramStart"/>
      <w:r>
        <w:rPr>
          <w:b/>
          <w:i/>
        </w:rPr>
        <w:t>dealers</w:t>
      </w:r>
      <w:proofErr w:type="gramEnd"/>
      <w:r>
        <w:rPr>
          <w:b/>
          <w:i/>
        </w:rPr>
        <w:t xml:space="preserve"> sub-sector</w:t>
      </w:r>
      <w:r>
        <w:rPr>
          <w:bCs/>
          <w:iCs/>
        </w:rPr>
        <w:t xml:space="preserve"> has the same meaning as in the </w:t>
      </w:r>
      <w:r w:rsidRPr="00F1443A">
        <w:rPr>
          <w:i/>
          <w:noProof/>
        </w:rPr>
        <w:t>Financial Services Compensation Scheme of Last Resort Levy Regulations 2023</w:t>
      </w:r>
      <w:r>
        <w:rPr>
          <w:iCs/>
          <w:noProof/>
        </w:rPr>
        <w:t>.</w:t>
      </w:r>
    </w:p>
    <w:p w14:paraId="0134E444" w14:textId="624A8DC1" w:rsidR="00AD370D" w:rsidRDefault="00AD370D" w:rsidP="005A5DF2">
      <w:pPr>
        <w:pStyle w:val="Definition"/>
      </w:pPr>
      <w:r>
        <w:rPr>
          <w:b/>
          <w:i/>
        </w:rPr>
        <w:t xml:space="preserve">the </w:t>
      </w:r>
      <w:r w:rsidRPr="009C2562">
        <w:rPr>
          <w:b/>
          <w:i/>
        </w:rPr>
        <w:t>Act</w:t>
      </w:r>
      <w:r w:rsidRPr="009C2562">
        <w:t xml:space="preserve"> means the </w:t>
      </w:r>
      <w:r w:rsidRPr="00F61FC4">
        <w:rPr>
          <w:i/>
        </w:rPr>
        <w:t>Financial Services Compensation Scheme of Last Resort Levy (Collection)</w:t>
      </w:r>
      <w:r w:rsidRPr="00F61FC4">
        <w:t xml:space="preserve"> </w:t>
      </w:r>
      <w:r w:rsidRPr="00F61FC4">
        <w:rPr>
          <w:i/>
        </w:rPr>
        <w:t>Act 2023</w:t>
      </w:r>
      <w:r>
        <w:t>.</w:t>
      </w:r>
    </w:p>
    <w:p w14:paraId="525E1C1B" w14:textId="5589FDB9" w:rsidR="005A5DF2" w:rsidRPr="005A5DF2" w:rsidRDefault="005A5DF2" w:rsidP="00F27184">
      <w:pPr>
        <w:pStyle w:val="ActHead2"/>
        <w:pageBreakBefore/>
      </w:pPr>
      <w:bookmarkStart w:id="9" w:name="_Toc202175449"/>
      <w:r w:rsidRPr="005A5DF2">
        <w:rPr>
          <w:rStyle w:val="CharPartNo"/>
        </w:rPr>
        <w:lastRenderedPageBreak/>
        <w:t>Part 2</w:t>
      </w:r>
      <w:r>
        <w:t>—</w:t>
      </w:r>
      <w:r w:rsidRPr="005A5DF2">
        <w:rPr>
          <w:rStyle w:val="CharPartText"/>
        </w:rPr>
        <w:t>Revised estimates of claims, fees and costs for 2025</w:t>
      </w:r>
      <w:r w:rsidR="006D5368">
        <w:rPr>
          <w:rStyle w:val="CharPartText"/>
        </w:rPr>
        <w:noBreakHyphen/>
      </w:r>
      <w:r w:rsidRPr="005A5DF2">
        <w:rPr>
          <w:rStyle w:val="CharPartText"/>
        </w:rPr>
        <w:t>26 levy period</w:t>
      </w:r>
      <w:bookmarkEnd w:id="9"/>
    </w:p>
    <w:p w14:paraId="42EC5503" w14:textId="7E26E552" w:rsidR="006940A6" w:rsidRDefault="006940A6" w:rsidP="006940A6">
      <w:pPr>
        <w:pStyle w:val="notemargin"/>
      </w:pPr>
      <w:r>
        <w:t>Note</w:t>
      </w:r>
      <w:r w:rsidR="000F069D">
        <w:t xml:space="preserve"> 1</w:t>
      </w:r>
      <w:r>
        <w:t>:</w:t>
      </w:r>
      <w:r w:rsidR="00B21DDF">
        <w:tab/>
      </w:r>
      <w:r>
        <w:t>The 202</w:t>
      </w:r>
      <w:r w:rsidR="00A507B0">
        <w:t>5</w:t>
      </w:r>
      <w:r>
        <w:t>-2</w:t>
      </w:r>
      <w:r w:rsidR="00A507B0">
        <w:t>6</w:t>
      </w:r>
      <w:r w:rsidR="00A41C5A">
        <w:t xml:space="preserve"> levy period </w:t>
      </w:r>
      <w:r w:rsidR="00917227">
        <w:t xml:space="preserve">is the </w:t>
      </w:r>
      <w:r w:rsidR="00A507B0">
        <w:t>third</w:t>
      </w:r>
      <w:r w:rsidR="00917227">
        <w:t xml:space="preserve"> levy period.</w:t>
      </w:r>
    </w:p>
    <w:p w14:paraId="0F6C6772" w14:textId="5668694B" w:rsidR="00870909" w:rsidRDefault="000F069D" w:rsidP="000F069D">
      <w:pPr>
        <w:pStyle w:val="notemargin"/>
        <w:tabs>
          <w:tab w:val="clear" w:pos="709"/>
          <w:tab w:val="left" w:pos="0"/>
        </w:tabs>
      </w:pPr>
      <w:r>
        <w:t>Note 2:</w:t>
      </w:r>
      <w:r w:rsidR="00B21DDF">
        <w:tab/>
      </w:r>
      <w:r w:rsidR="00870909">
        <w:t xml:space="preserve">This revised determination contains updated </w:t>
      </w:r>
      <w:r w:rsidR="009D5101">
        <w:t xml:space="preserve">amounts </w:t>
      </w:r>
      <w:r w:rsidR="00870909">
        <w:t>for the 2025-26 levy period</w:t>
      </w:r>
      <w:r w:rsidR="00825668">
        <w:t xml:space="preserve"> and is made under section 10 of the Act.</w:t>
      </w:r>
      <w:r w:rsidR="00CB39FB">
        <w:t xml:space="preserve"> </w:t>
      </w:r>
      <w:r w:rsidR="00773103">
        <w:t xml:space="preserve">Amounts determined </w:t>
      </w:r>
      <w:r w:rsidR="00773103" w:rsidRPr="00773103">
        <w:t>under s</w:t>
      </w:r>
      <w:r w:rsidR="00CB39FB" w:rsidRPr="00773103">
        <w:t xml:space="preserve">ection 9 of the Act do </w:t>
      </w:r>
      <w:r w:rsidR="00CB39FB" w:rsidRPr="00773103">
        <w:rPr>
          <w:i/>
          <w:iCs/>
        </w:rPr>
        <w:t>not</w:t>
      </w:r>
      <w:r w:rsidR="00CB39FB" w:rsidRPr="00773103">
        <w:t xml:space="preserve"> need to be</w:t>
      </w:r>
      <w:r w:rsidR="00CB39FB">
        <w:t xml:space="preserve"> </w:t>
      </w:r>
      <w:r w:rsidR="006D5368">
        <w:t>revised</w:t>
      </w:r>
      <w:r w:rsidR="00CB39FB">
        <w:t xml:space="preserve"> for the purpose of this determination</w:t>
      </w:r>
      <w:r w:rsidR="00642B6A">
        <w:t>.</w:t>
      </w:r>
    </w:p>
    <w:p w14:paraId="6D975BD2" w14:textId="3E8EF17B" w:rsidR="00673F16" w:rsidRDefault="00673F16" w:rsidP="00673F16">
      <w:pPr>
        <w:pStyle w:val="ActHead5"/>
      </w:pPr>
      <w:bookmarkStart w:id="10" w:name="_Toc202175450"/>
      <w:proofErr w:type="gramStart"/>
      <w:r w:rsidRPr="00673F16">
        <w:rPr>
          <w:rStyle w:val="CharSectno"/>
        </w:rPr>
        <w:t>5</w:t>
      </w:r>
      <w:r>
        <w:t xml:space="preserve">  Credit</w:t>
      </w:r>
      <w:proofErr w:type="gramEnd"/>
      <w:r>
        <w:t xml:space="preserve"> intermediaries sub-sector</w:t>
      </w:r>
      <w:bookmarkEnd w:id="10"/>
    </w:p>
    <w:p w14:paraId="3C7BFCF7" w14:textId="571A2B30" w:rsidR="006E46A2" w:rsidRDefault="006E46A2" w:rsidP="006E46A2">
      <w:pPr>
        <w:pStyle w:val="subsection"/>
      </w:pPr>
      <w:r w:rsidRPr="006065DA">
        <w:tab/>
      </w:r>
      <w:r w:rsidRPr="006065DA">
        <w:tab/>
      </w:r>
      <w:r>
        <w:t xml:space="preserve">Under subsection </w:t>
      </w:r>
      <w:r w:rsidR="00BD6D86">
        <w:t>10</w:t>
      </w:r>
      <w:r>
        <w:t xml:space="preserve">(1) of the Act, for the </w:t>
      </w:r>
      <w:r w:rsidR="00DB35F6">
        <w:t>2025-26</w:t>
      </w:r>
      <w:r>
        <w:t xml:space="preserve"> levy period and the credit </w:t>
      </w:r>
      <w:proofErr w:type="gramStart"/>
      <w:r>
        <w:t>intermediaries</w:t>
      </w:r>
      <w:proofErr w:type="gramEnd"/>
      <w:r>
        <w:t xml:space="preserve"> sub-sector, the determined </w:t>
      </w:r>
      <w:r w:rsidR="00BD6D86">
        <w:t xml:space="preserve">revised </w:t>
      </w:r>
      <w:r>
        <w:t>estimate is</w:t>
      </w:r>
      <w:r w:rsidR="00F42488">
        <w:t> </w:t>
      </w:r>
      <w:r>
        <w:t>$</w:t>
      </w:r>
      <w:r w:rsidR="00DB22E0">
        <w:t>1,832,988.98</w:t>
      </w:r>
      <w:r w:rsidR="00A92991">
        <w:t xml:space="preserve">, </w:t>
      </w:r>
      <w:r>
        <w:t xml:space="preserve">being the sum of the following specified </w:t>
      </w:r>
      <w:r w:rsidR="00C86434">
        <w:t>revised</w:t>
      </w:r>
      <w:r w:rsidR="00BD6D86">
        <w:t xml:space="preserve"> </w:t>
      </w:r>
      <w:r>
        <w:t>amounts:</w:t>
      </w:r>
    </w:p>
    <w:p w14:paraId="7BA4533D" w14:textId="1808D35B" w:rsidR="006E46A2" w:rsidRPr="003F4672" w:rsidRDefault="003F4672" w:rsidP="003F4672">
      <w:pPr>
        <w:pStyle w:val="paragraph"/>
      </w:pPr>
      <w:r>
        <w:tab/>
        <w:t>(a)</w:t>
      </w:r>
      <w:r>
        <w:tab/>
      </w:r>
      <w:r w:rsidR="006E46A2" w:rsidRPr="003F4672">
        <w:t>for the purposes of paragraph 9(1)(a) of the Act, the amount of</w:t>
      </w:r>
      <w:r w:rsidR="00F42488">
        <w:t> </w:t>
      </w:r>
      <w:proofErr w:type="gramStart"/>
      <w:r w:rsidR="006E46A2" w:rsidRPr="003F4672">
        <w:t>$</w:t>
      </w:r>
      <w:r w:rsidR="00A15283">
        <w:t>316,706.25</w:t>
      </w:r>
      <w:r w:rsidR="006E46A2" w:rsidRPr="003F4672">
        <w:t>;</w:t>
      </w:r>
      <w:proofErr w:type="gramEnd"/>
    </w:p>
    <w:p w14:paraId="6A1A3E3F" w14:textId="42B4D1FE" w:rsidR="006E46A2" w:rsidRPr="00CB2CEF" w:rsidRDefault="003F4672" w:rsidP="003F4672">
      <w:pPr>
        <w:pStyle w:val="paragraph"/>
      </w:pPr>
      <w:r>
        <w:tab/>
        <w:t>(b)</w:t>
      </w:r>
      <w:r>
        <w:tab/>
      </w:r>
      <w:r w:rsidR="006E46A2" w:rsidRPr="003F4672">
        <w:t>for the purposes of paragraph 9(1)(b) of the Act, the amount of</w:t>
      </w:r>
      <w:r w:rsidR="00F42488">
        <w:t> </w:t>
      </w:r>
      <w:r w:rsidR="006E46A2" w:rsidRPr="00005E5A">
        <w:t>$</w:t>
      </w:r>
      <w:r w:rsidR="004343CB" w:rsidRPr="00005E5A">
        <w:t>1,738,404.73</w:t>
      </w:r>
      <w:r w:rsidR="006E46A2" w:rsidRPr="00005E5A">
        <w:t>,</w:t>
      </w:r>
      <w:r w:rsidR="006E46A2" w:rsidRPr="00CB2CEF">
        <w:t xml:space="preserve"> comprising the following:</w:t>
      </w:r>
    </w:p>
    <w:p w14:paraId="0BD2F718" w14:textId="3AE66DCA" w:rsidR="006E46A2" w:rsidRPr="003303A9" w:rsidRDefault="003303A9" w:rsidP="003303A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C10F23">
        <w:t>$</w:t>
      </w:r>
      <w:r w:rsidR="00AC4944" w:rsidRPr="00AC4944">
        <w:t>76</w:t>
      </w:r>
      <w:r w:rsidR="00523F20">
        <w:t>,</w:t>
      </w:r>
      <w:r w:rsidR="00AC4944" w:rsidRPr="00AC4944">
        <w:t>292.04</w:t>
      </w:r>
      <w:r w:rsidR="006E46A2" w:rsidRPr="003303A9">
        <w:t xml:space="preserve"> (see subparagraph 9(1)(b)(</w:t>
      </w:r>
      <w:proofErr w:type="spellStart"/>
      <w:r w:rsidR="006E46A2" w:rsidRPr="003303A9">
        <w:t>i</w:t>
      </w:r>
      <w:proofErr w:type="spellEnd"/>
      <w:r w:rsidR="006E46A2" w:rsidRPr="003303A9">
        <w:t>) of the Act</w:t>
      </w:r>
      <w:proofErr w:type="gramStart"/>
      <w:r w:rsidR="006E46A2" w:rsidRPr="003303A9">
        <w:t>);</w:t>
      </w:r>
      <w:proofErr w:type="gramEnd"/>
    </w:p>
    <w:p w14:paraId="375DFF07" w14:textId="24CACDDB" w:rsidR="006E46A2" w:rsidRPr="003303A9" w:rsidRDefault="00C10F23" w:rsidP="003303A9">
      <w:pPr>
        <w:pStyle w:val="paragraphsub"/>
      </w:pPr>
      <w:r>
        <w:tab/>
        <w:t>(ii)</w:t>
      </w:r>
      <w:r>
        <w:tab/>
      </w:r>
      <w:r w:rsidR="006E46A2" w:rsidRPr="003303A9">
        <w:t>$</w:t>
      </w:r>
      <w:r w:rsidR="00523F20" w:rsidRPr="00523F20">
        <w:t>1</w:t>
      </w:r>
      <w:r w:rsidR="00523F20">
        <w:t>,</w:t>
      </w:r>
      <w:r w:rsidR="00523F20" w:rsidRPr="00523F20">
        <w:t>020</w:t>
      </w:r>
      <w:r w:rsidR="00523F20">
        <w:t>,</w:t>
      </w:r>
      <w:r w:rsidR="00523F20" w:rsidRPr="00523F20">
        <w:t>446.02</w:t>
      </w:r>
      <w:r w:rsidR="006E46A2" w:rsidRPr="003303A9">
        <w:t xml:space="preserve"> (see subparagraph 9(1)(b)(ii) of the Act</w:t>
      </w:r>
      <w:proofErr w:type="gramStart"/>
      <w:r w:rsidR="006E46A2" w:rsidRPr="003303A9">
        <w:t>);</w:t>
      </w:r>
      <w:proofErr w:type="gramEnd"/>
    </w:p>
    <w:p w14:paraId="2C0D88EF" w14:textId="33B3B00C" w:rsidR="006E46A2" w:rsidRDefault="00C10F23" w:rsidP="003303A9">
      <w:pPr>
        <w:pStyle w:val="paragraphsub"/>
      </w:pPr>
      <w:r>
        <w:tab/>
        <w:t>(iii)</w:t>
      </w:r>
      <w:r>
        <w:tab/>
      </w:r>
      <w:r w:rsidR="006E46A2" w:rsidRPr="003303A9">
        <w:t>$</w:t>
      </w:r>
      <w:r w:rsidR="00523F20" w:rsidRPr="00523F20">
        <w:t>225</w:t>
      </w:r>
      <w:r w:rsidR="00523F20">
        <w:t>,</w:t>
      </w:r>
      <w:r w:rsidR="00523F20" w:rsidRPr="00523F20">
        <w:t>000</w:t>
      </w:r>
      <w:r w:rsidR="00523F20">
        <w:t>.00</w:t>
      </w:r>
      <w:r w:rsidR="006E46A2" w:rsidRPr="003303A9">
        <w:t xml:space="preserve"> (see subparagraph 9(1)(b)(iii) of the Act</w:t>
      </w:r>
      <w:proofErr w:type="gramStart"/>
      <w:r w:rsidR="006E46A2" w:rsidRPr="003303A9">
        <w:t>)</w:t>
      </w:r>
      <w:r w:rsidR="00CA15C1">
        <w:t>;</w:t>
      </w:r>
      <w:proofErr w:type="gramEnd"/>
    </w:p>
    <w:p w14:paraId="0913C2FC" w14:textId="36D85F32" w:rsidR="004306B2" w:rsidRDefault="00CA15C1" w:rsidP="00CA15C1">
      <w:pPr>
        <w:pStyle w:val="paragraphsub"/>
      </w:pPr>
      <w:r>
        <w:tab/>
        <w:t>(iv)</w:t>
      </w:r>
      <w:r>
        <w:tab/>
      </w:r>
      <w:r w:rsidRPr="003303A9">
        <w:t>$</w:t>
      </w:r>
      <w:r w:rsidR="00523F20" w:rsidRPr="00523F20">
        <w:t>416</w:t>
      </w:r>
      <w:r w:rsidR="00523F20">
        <w:t>,</w:t>
      </w:r>
      <w:r w:rsidR="00523F20" w:rsidRPr="00523F20">
        <w:t>666.67</w:t>
      </w:r>
      <w:r w:rsidRPr="003303A9">
        <w:t xml:space="preserve"> (see subparagraph 9(1)(b)(i</w:t>
      </w:r>
      <w:r>
        <w:t>v</w:t>
      </w:r>
      <w:r w:rsidRPr="003303A9">
        <w:t>) of the Act</w:t>
      </w:r>
      <w:proofErr w:type="gramStart"/>
      <w:r w:rsidRPr="003303A9">
        <w:t>)</w:t>
      </w:r>
      <w:r w:rsidR="004306B2">
        <w:t>;</w:t>
      </w:r>
      <w:proofErr w:type="gramEnd"/>
    </w:p>
    <w:p w14:paraId="50D6AF86" w14:textId="502EF180" w:rsidR="00C24803" w:rsidRDefault="00E12E28" w:rsidP="00E12E28">
      <w:pPr>
        <w:pStyle w:val="paragraph"/>
      </w:pPr>
      <w:r>
        <w:tab/>
        <w:t>(c</w:t>
      </w:r>
      <w:r w:rsidR="00C24803">
        <w:t>)</w:t>
      </w:r>
      <w:r>
        <w:tab/>
      </w:r>
      <w:r w:rsidR="00C24803" w:rsidRPr="003F4672">
        <w:t>for the purposes of paragraph 9(1)(</w:t>
      </w:r>
      <w:r>
        <w:t>c</w:t>
      </w:r>
      <w:r w:rsidR="00C24803" w:rsidRPr="003F4672">
        <w:t>) of the Act, the</w:t>
      </w:r>
      <w:r w:rsidR="00D350E1">
        <w:t xml:space="preserve"> </w:t>
      </w:r>
      <w:r w:rsidR="00C24803" w:rsidRPr="003F4672">
        <w:t>amount of</w:t>
      </w:r>
      <w:r w:rsidR="00C24803">
        <w:t> </w:t>
      </w:r>
      <w:proofErr w:type="gramStart"/>
      <w:r w:rsidR="00C24803" w:rsidRPr="003F4672">
        <w:t>$</w:t>
      </w:r>
      <w:r w:rsidR="006A6468">
        <w:t>0</w:t>
      </w:r>
      <w:r w:rsidR="005F0687">
        <w:t>.00</w:t>
      </w:r>
      <w:r w:rsidR="0021347F">
        <w:t>;</w:t>
      </w:r>
      <w:proofErr w:type="gramEnd"/>
    </w:p>
    <w:p w14:paraId="37779F99" w14:textId="29B318A4" w:rsidR="006A6468" w:rsidRDefault="009F0ACF" w:rsidP="006A6468">
      <w:pPr>
        <w:pStyle w:val="paragraph"/>
      </w:pPr>
      <w:r>
        <w:tab/>
        <w:t>(</w:t>
      </w:r>
      <w:r w:rsidR="00CC5285">
        <w:t>d</w:t>
      </w:r>
      <w:r>
        <w:t>)</w:t>
      </w:r>
      <w:r>
        <w:tab/>
      </w:r>
      <w:r w:rsidR="006A6468" w:rsidRPr="003F4672">
        <w:t>for the purposes of paragraph 9(1)(</w:t>
      </w:r>
      <w:r w:rsidR="006A6468">
        <w:t>e</w:t>
      </w:r>
      <w:r w:rsidR="006A6468" w:rsidRPr="003F4672">
        <w:t>) of the Act, the amount of</w:t>
      </w:r>
      <w:r w:rsidR="006A6468">
        <w:t> </w:t>
      </w:r>
      <w:proofErr w:type="gramStart"/>
      <w:r w:rsidR="006A6468" w:rsidRPr="003F4672">
        <w:t>$</w:t>
      </w:r>
      <w:r w:rsidR="006A6468">
        <w:t>0</w:t>
      </w:r>
      <w:r w:rsidR="005F0687">
        <w:t>.00</w:t>
      </w:r>
      <w:r w:rsidR="006A6468">
        <w:t>;</w:t>
      </w:r>
      <w:proofErr w:type="gramEnd"/>
    </w:p>
    <w:p w14:paraId="49477AE7" w14:textId="147262B1" w:rsidR="00CA15C1" w:rsidRDefault="00857716" w:rsidP="00BD6D86">
      <w:pPr>
        <w:pStyle w:val="subsection2"/>
      </w:pPr>
      <w:r>
        <w:t>less the excess amount</w:t>
      </w:r>
      <w:r w:rsidR="00597373">
        <w:t>s</w:t>
      </w:r>
      <w:r>
        <w:t xml:space="preserve"> referred to in s</w:t>
      </w:r>
      <w:r w:rsidR="00597373">
        <w:t>ubs</w:t>
      </w:r>
      <w:r>
        <w:t>ection</w:t>
      </w:r>
      <w:r w:rsidR="0020216F">
        <w:t>s</w:t>
      </w:r>
      <w:r>
        <w:t xml:space="preserve"> </w:t>
      </w:r>
      <w:r w:rsidR="006D2841">
        <w:t>6</w:t>
      </w:r>
      <w:r w:rsidR="00597373">
        <w:t>(1) and (2)</w:t>
      </w:r>
      <w:r>
        <w:t>.</w:t>
      </w:r>
    </w:p>
    <w:p w14:paraId="2C2B541D" w14:textId="5B671215" w:rsidR="005431BE" w:rsidRPr="007B46B8" w:rsidRDefault="00CD6784" w:rsidP="007B46B8">
      <w:pPr>
        <w:pStyle w:val="notetext"/>
      </w:pPr>
      <w:r w:rsidRPr="00CD6784">
        <w:t xml:space="preserve">Note: </w:t>
      </w:r>
      <w:r w:rsidR="00B31D27">
        <w:tab/>
      </w:r>
      <w:r w:rsidRPr="00CD6784">
        <w:t xml:space="preserve">The sum of the revised estimate </w:t>
      </w:r>
      <w:r w:rsidR="00894830">
        <w:t xml:space="preserve">of $1,832,988.98 </w:t>
      </w:r>
      <w:r w:rsidRPr="00CD6784">
        <w:t xml:space="preserve">is the total of </w:t>
      </w:r>
      <w:r w:rsidR="00894830">
        <w:t>the amounts referred to in</w:t>
      </w:r>
      <w:r w:rsidR="005431BE" w:rsidRPr="00CA419B">
        <w:t xml:space="preserve"> </w:t>
      </w:r>
      <w:r w:rsidRPr="00CD6784">
        <w:t>paragraphs (a) and (b</w:t>
      </w:r>
      <w:r w:rsidR="005431BE" w:rsidRPr="00CA419B">
        <w:t>)</w:t>
      </w:r>
      <w:r w:rsidR="00894830">
        <w:t>,</w:t>
      </w:r>
      <w:r w:rsidRPr="00CD6784">
        <w:t xml:space="preserve"> less the revised excess</w:t>
      </w:r>
      <w:r w:rsidR="00A22537">
        <w:t xml:space="preserve"> amount</w:t>
      </w:r>
      <w:r w:rsidRPr="00CD6784">
        <w:t xml:space="preserve"> </w:t>
      </w:r>
      <w:r w:rsidR="00205194">
        <w:t xml:space="preserve">referred to </w:t>
      </w:r>
      <w:r w:rsidRPr="00CD6784">
        <w:t xml:space="preserve">in </w:t>
      </w:r>
      <w:r w:rsidR="00F33EFF">
        <w:t>subsection</w:t>
      </w:r>
      <w:r w:rsidR="00FE1784">
        <w:t> </w:t>
      </w:r>
      <w:r w:rsidRPr="00CD6784">
        <w:t>(6)(2</w:t>
      </w:r>
      <w:r w:rsidR="00F33EFF">
        <w:t>).</w:t>
      </w:r>
    </w:p>
    <w:p w14:paraId="36C3F65F" w14:textId="715BEAA3" w:rsidR="00857716" w:rsidRPr="00D73D38" w:rsidRDefault="00857716" w:rsidP="00857716">
      <w:pPr>
        <w:pStyle w:val="ActHead5"/>
      </w:pPr>
      <w:bookmarkStart w:id="11" w:name="_Toc202175451"/>
      <w:proofErr w:type="gramStart"/>
      <w:r>
        <w:rPr>
          <w:rStyle w:val="CharSectno"/>
        </w:rPr>
        <w:t>6</w:t>
      </w:r>
      <w:r w:rsidRPr="00D73D38">
        <w:rPr>
          <w:rStyle w:val="CharSectno"/>
        </w:rPr>
        <w:t xml:space="preserve">  Excess</w:t>
      </w:r>
      <w:proofErr w:type="gramEnd"/>
      <w:r w:rsidRPr="00D73D38">
        <w:rPr>
          <w:rStyle w:val="CharSectno"/>
        </w:rPr>
        <w:t xml:space="preserve"> amount</w:t>
      </w:r>
      <w:r w:rsidRPr="00D73D38">
        <w:t>—</w:t>
      </w:r>
      <w:r>
        <w:t>c</w:t>
      </w:r>
      <w:r w:rsidRPr="00D73D38">
        <w:t>redit intermediaries sub-sector</w:t>
      </w:r>
      <w:bookmarkEnd w:id="11"/>
    </w:p>
    <w:p w14:paraId="3A9DA63C" w14:textId="21F7C794" w:rsidR="00857716" w:rsidRDefault="00857716" w:rsidP="00857716">
      <w:pPr>
        <w:pStyle w:val="subsection"/>
      </w:pPr>
      <w:r>
        <w:tab/>
      </w:r>
      <w:r w:rsidR="003D154E">
        <w:t>(1)</w:t>
      </w:r>
      <w:r>
        <w:tab/>
      </w:r>
      <w:r w:rsidRPr="0018411E">
        <w:t xml:space="preserve">For the purposes of subsection </w:t>
      </w:r>
      <w:r w:rsidR="00BD6D86">
        <w:t>10</w:t>
      </w:r>
      <w:r w:rsidRPr="0018411E">
        <w:t xml:space="preserve">(1) and </w:t>
      </w:r>
      <w:r>
        <w:t xml:space="preserve">paragraph </w:t>
      </w:r>
      <w:r w:rsidRPr="0018411E">
        <w:t>9(2)</w:t>
      </w:r>
      <w:r w:rsidR="00CD5B20">
        <w:t>(a)</w:t>
      </w:r>
      <w:r w:rsidRPr="0018411E">
        <w:t xml:space="preserve"> of the Act, </w:t>
      </w:r>
      <w:r>
        <w:t xml:space="preserve">the </w:t>
      </w:r>
      <w:r w:rsidR="004F54CF">
        <w:t xml:space="preserve">revised </w:t>
      </w:r>
      <w:r>
        <w:t xml:space="preserve">excess amount </w:t>
      </w:r>
      <w:r w:rsidRPr="0018411E">
        <w:t>for the</w:t>
      </w:r>
      <w:r w:rsidR="003D154E">
        <w:t xml:space="preserve"> earlier levy period </w:t>
      </w:r>
      <w:r w:rsidRPr="00D73D38">
        <w:t>and</w:t>
      </w:r>
      <w:r>
        <w:t xml:space="preserve"> the credit </w:t>
      </w:r>
      <w:proofErr w:type="gramStart"/>
      <w:r>
        <w:t>intermediaries</w:t>
      </w:r>
      <w:proofErr w:type="gramEnd"/>
      <w:r>
        <w:t xml:space="preserve"> sub-sector is </w:t>
      </w:r>
      <w:r w:rsidR="00BD6D86" w:rsidRPr="00BD6D86">
        <w:t>$</w:t>
      </w:r>
      <w:r w:rsidR="00DD5AF3">
        <w:t>0</w:t>
      </w:r>
      <w:r w:rsidR="006142B9">
        <w:t>.00</w:t>
      </w:r>
      <w:r>
        <w:t>.</w:t>
      </w:r>
    </w:p>
    <w:p w14:paraId="2AF82EAF" w14:textId="39B03349" w:rsidR="00710567" w:rsidRDefault="00710567" w:rsidP="00857716">
      <w:pPr>
        <w:pStyle w:val="subsection"/>
        <w:rPr>
          <w:i/>
          <w:iCs/>
        </w:rPr>
      </w:pPr>
      <w:r>
        <w:tab/>
        <w:t>(2)</w:t>
      </w:r>
      <w:r>
        <w:tab/>
      </w:r>
      <w:r w:rsidR="007D5657">
        <w:t xml:space="preserve">For the purposes of subsection </w:t>
      </w:r>
      <w:r w:rsidR="00BD6D86">
        <w:t>10</w:t>
      </w:r>
      <w:r w:rsidR="007D5657">
        <w:t xml:space="preserve">(1) and paragraph 9(2)(b) of the Act, the </w:t>
      </w:r>
      <w:r w:rsidR="004F54CF">
        <w:t xml:space="preserve">revised </w:t>
      </w:r>
      <w:r w:rsidR="007D5657">
        <w:t xml:space="preserve">excess amount for the </w:t>
      </w:r>
      <w:r w:rsidR="001A55EF">
        <w:t xml:space="preserve">third levy period </w:t>
      </w:r>
      <w:r w:rsidR="00D5557E" w:rsidRPr="00D73D38">
        <w:t>and</w:t>
      </w:r>
      <w:r w:rsidR="00D5557E">
        <w:t xml:space="preserve"> the credit </w:t>
      </w:r>
      <w:proofErr w:type="gramStart"/>
      <w:r w:rsidR="00D5557E">
        <w:t>intermediaries</w:t>
      </w:r>
      <w:proofErr w:type="gramEnd"/>
      <w:r w:rsidR="00D5557E">
        <w:t xml:space="preserve"> sub</w:t>
      </w:r>
      <w:r w:rsidR="00DD5AF3">
        <w:noBreakHyphen/>
      </w:r>
      <w:r w:rsidR="00D5557E">
        <w:t xml:space="preserve">sector is </w:t>
      </w:r>
      <w:r w:rsidR="00BD6D86" w:rsidRPr="00BD6D86">
        <w:t>$</w:t>
      </w:r>
      <w:r w:rsidR="00DD5AF3">
        <w:t>222,122</w:t>
      </w:r>
      <w:r w:rsidR="00833314">
        <w:t>.00</w:t>
      </w:r>
      <w:r w:rsidR="00D5557E">
        <w:t>.</w:t>
      </w:r>
    </w:p>
    <w:p w14:paraId="7D878933" w14:textId="2BE72082" w:rsidR="00673F16" w:rsidRDefault="00857716" w:rsidP="00673F16">
      <w:pPr>
        <w:pStyle w:val="ActHead5"/>
      </w:pPr>
      <w:bookmarkStart w:id="12" w:name="_Toc202175452"/>
      <w:proofErr w:type="gramStart"/>
      <w:r>
        <w:rPr>
          <w:rStyle w:val="CharSectno"/>
        </w:rPr>
        <w:t>7</w:t>
      </w:r>
      <w:r w:rsidR="00673F16">
        <w:t xml:space="preserve">  Credit</w:t>
      </w:r>
      <w:proofErr w:type="gramEnd"/>
      <w:r w:rsidR="00673F16">
        <w:t xml:space="preserve"> </w:t>
      </w:r>
      <w:r w:rsidR="00673F16" w:rsidRPr="001E51C0">
        <w:t>providers sub-sector</w:t>
      </w:r>
      <w:bookmarkEnd w:id="12"/>
    </w:p>
    <w:p w14:paraId="000C2643" w14:textId="37AC4C0A" w:rsidR="00053C23" w:rsidRDefault="00053C23" w:rsidP="00053C23">
      <w:pPr>
        <w:pStyle w:val="subsection"/>
      </w:pPr>
      <w:r w:rsidRPr="006065DA">
        <w:tab/>
      </w:r>
      <w:r w:rsidRPr="006065DA">
        <w:tab/>
      </w:r>
      <w:r>
        <w:t xml:space="preserve">Under subsection </w:t>
      </w:r>
      <w:r w:rsidR="00D350E1">
        <w:t>10</w:t>
      </w:r>
      <w:r>
        <w:t xml:space="preserve">(1) of the Act, for the </w:t>
      </w:r>
      <w:r w:rsidR="00DB35F6">
        <w:t>2025-26</w:t>
      </w:r>
      <w:r>
        <w:t xml:space="preserve"> levy period and the credit </w:t>
      </w:r>
      <w:r w:rsidR="00673F16">
        <w:t>providers</w:t>
      </w:r>
      <w:r>
        <w:t xml:space="preserve"> sub-sector, the determined </w:t>
      </w:r>
      <w:r w:rsidR="00D350E1">
        <w:t xml:space="preserve">revised </w:t>
      </w:r>
      <w:r>
        <w:t>estimate is</w:t>
      </w:r>
      <w:r w:rsidR="00F42488">
        <w:t> </w:t>
      </w:r>
      <w:r>
        <w:t>$</w:t>
      </w:r>
      <w:r w:rsidR="00487BBA" w:rsidRPr="00487BBA">
        <w:t>1</w:t>
      </w:r>
      <w:r w:rsidR="00C34E15">
        <w:t>,</w:t>
      </w:r>
      <w:r w:rsidR="00487BBA" w:rsidRPr="00487BBA">
        <w:t>853</w:t>
      </w:r>
      <w:r w:rsidR="00C34E15">
        <w:t>,</w:t>
      </w:r>
      <w:r w:rsidR="00487BBA" w:rsidRPr="00487BBA">
        <w:t>223.37</w:t>
      </w:r>
      <w:r w:rsidR="00A92991">
        <w:t>,</w:t>
      </w:r>
      <w:r>
        <w:t xml:space="preserve"> being the sum of the following specified </w:t>
      </w:r>
      <w:r w:rsidR="000C20EE">
        <w:t>revised</w:t>
      </w:r>
      <w:r w:rsidR="004F54CF">
        <w:t xml:space="preserve"> </w:t>
      </w:r>
      <w:r>
        <w:t>amounts:</w:t>
      </w:r>
    </w:p>
    <w:p w14:paraId="6D248D03" w14:textId="10DAF18D" w:rsidR="00053C23" w:rsidRPr="003F4672" w:rsidRDefault="00053C23" w:rsidP="00053C23">
      <w:pPr>
        <w:pStyle w:val="paragraph"/>
      </w:pPr>
      <w:r>
        <w:tab/>
        <w:t>(a)</w:t>
      </w:r>
      <w:r>
        <w:tab/>
      </w:r>
      <w:r w:rsidRPr="003F4672">
        <w:t>for the purposes of paragraph 9(1)(a) of the Act, the amount of</w:t>
      </w:r>
      <w:r w:rsidR="00F42488">
        <w:t> </w:t>
      </w:r>
      <w:proofErr w:type="gramStart"/>
      <w:r w:rsidRPr="003F4672">
        <w:t>$</w:t>
      </w:r>
      <w:r w:rsidR="006F1626" w:rsidRPr="006F1626">
        <w:t>72</w:t>
      </w:r>
      <w:r w:rsidR="00126C93">
        <w:t>,</w:t>
      </w:r>
      <w:r w:rsidR="006F1626" w:rsidRPr="006F1626">
        <w:t>466.78</w:t>
      </w:r>
      <w:r w:rsidRPr="003F4672">
        <w:t>;</w:t>
      </w:r>
      <w:proofErr w:type="gramEnd"/>
    </w:p>
    <w:p w14:paraId="2E42A088" w14:textId="40685BA6" w:rsidR="00053C23" w:rsidRPr="00CB2CEF" w:rsidRDefault="00053C23" w:rsidP="00053C23">
      <w:pPr>
        <w:pStyle w:val="paragraph"/>
      </w:pPr>
      <w:r>
        <w:tab/>
        <w:t>(b)</w:t>
      </w:r>
      <w:r>
        <w:tab/>
      </w:r>
      <w:r w:rsidRPr="003F4672">
        <w:t>for the purposes of paragraph 9(1)(b) of the Act, the amount of</w:t>
      </w:r>
      <w:r w:rsidR="00F42488">
        <w:t> </w:t>
      </w:r>
      <w:r w:rsidRPr="003F4672">
        <w:t>$</w:t>
      </w:r>
      <w:r w:rsidR="006F1626">
        <w:rPr>
          <w:color w:val="000000"/>
        </w:rPr>
        <w:t>1</w:t>
      </w:r>
      <w:r w:rsidR="00126C93">
        <w:rPr>
          <w:color w:val="000000"/>
        </w:rPr>
        <w:t>,</w:t>
      </w:r>
      <w:r w:rsidR="006F1626">
        <w:rPr>
          <w:color w:val="000000"/>
        </w:rPr>
        <w:t>907</w:t>
      </w:r>
      <w:r w:rsidR="00126C93">
        <w:rPr>
          <w:color w:val="000000"/>
        </w:rPr>
        <w:t>,</w:t>
      </w:r>
      <w:r w:rsidR="006F1626">
        <w:rPr>
          <w:color w:val="000000"/>
        </w:rPr>
        <w:t>811.59</w:t>
      </w:r>
      <w:r w:rsidRPr="003F4672">
        <w:t>,</w:t>
      </w:r>
      <w:r w:rsidRPr="00CB2CEF">
        <w:t xml:space="preserve"> comprising the following:</w:t>
      </w:r>
    </w:p>
    <w:p w14:paraId="27EE2A15" w14:textId="13781586" w:rsidR="00103C32" w:rsidRPr="003303A9" w:rsidRDefault="00103C32" w:rsidP="00103C3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$</w:t>
      </w:r>
      <w:r w:rsidR="006F1626" w:rsidRPr="006F1626">
        <w:rPr>
          <w:color w:val="000000"/>
        </w:rPr>
        <w:t>235</w:t>
      </w:r>
      <w:r w:rsidR="00126C93">
        <w:rPr>
          <w:color w:val="000000"/>
        </w:rPr>
        <w:t>,</w:t>
      </w:r>
      <w:r w:rsidR="006F1626" w:rsidRPr="006F1626">
        <w:rPr>
          <w:color w:val="000000"/>
        </w:rPr>
        <w:t>389.81</w:t>
      </w:r>
      <w:r w:rsidRPr="003303A9">
        <w:t xml:space="preserve"> (see subparagraph 9(1)(b)(</w:t>
      </w:r>
      <w:proofErr w:type="spellStart"/>
      <w:r w:rsidRPr="003303A9">
        <w:t>i</w:t>
      </w:r>
      <w:proofErr w:type="spellEnd"/>
      <w:r w:rsidRPr="003303A9">
        <w:t>) of the Act</w:t>
      </w:r>
      <w:proofErr w:type="gramStart"/>
      <w:r w:rsidRPr="003303A9">
        <w:t>);</w:t>
      </w:r>
      <w:proofErr w:type="gramEnd"/>
    </w:p>
    <w:p w14:paraId="76D127C4" w14:textId="663D02E1" w:rsidR="00103C32" w:rsidRPr="003303A9" w:rsidRDefault="00103C32" w:rsidP="00103C32">
      <w:pPr>
        <w:pStyle w:val="paragraphsub"/>
      </w:pPr>
      <w:r>
        <w:tab/>
        <w:t>(ii)</w:t>
      </w:r>
      <w:r>
        <w:tab/>
      </w:r>
      <w:r w:rsidRPr="003303A9">
        <w:t>$</w:t>
      </w:r>
      <w:r w:rsidR="006F1626" w:rsidRPr="006F1626">
        <w:rPr>
          <w:color w:val="000000"/>
        </w:rPr>
        <w:t>1</w:t>
      </w:r>
      <w:r w:rsidR="00096D28">
        <w:rPr>
          <w:color w:val="000000"/>
        </w:rPr>
        <w:t>,</w:t>
      </w:r>
      <w:r w:rsidR="006F1626" w:rsidRPr="006F1626">
        <w:rPr>
          <w:color w:val="000000"/>
        </w:rPr>
        <w:t>030</w:t>
      </w:r>
      <w:r w:rsidR="00096D28">
        <w:rPr>
          <w:color w:val="000000"/>
        </w:rPr>
        <w:t>,</w:t>
      </w:r>
      <w:r w:rsidR="006F1626" w:rsidRPr="006F1626">
        <w:rPr>
          <w:color w:val="000000"/>
        </w:rPr>
        <w:t>755.11</w:t>
      </w:r>
      <w:r w:rsidRPr="003303A9">
        <w:t xml:space="preserve"> (see subparagraph 9(1)(b)(ii) of the Act</w:t>
      </w:r>
      <w:proofErr w:type="gramStart"/>
      <w:r w:rsidRPr="003303A9">
        <w:t>);</w:t>
      </w:r>
      <w:proofErr w:type="gramEnd"/>
    </w:p>
    <w:p w14:paraId="50EF76A0" w14:textId="5570749C" w:rsidR="00103C32" w:rsidRDefault="00103C32" w:rsidP="00103C32">
      <w:pPr>
        <w:pStyle w:val="paragraphsub"/>
      </w:pPr>
      <w:r>
        <w:tab/>
        <w:t>(iii)</w:t>
      </w:r>
      <w:r>
        <w:tab/>
      </w:r>
      <w:r w:rsidRPr="003303A9">
        <w:t>$</w:t>
      </w:r>
      <w:r w:rsidR="00484247" w:rsidRPr="00484247">
        <w:rPr>
          <w:color w:val="000000"/>
        </w:rPr>
        <w:t>225</w:t>
      </w:r>
      <w:r w:rsidR="00126C93">
        <w:rPr>
          <w:color w:val="000000"/>
        </w:rPr>
        <w:t>,</w:t>
      </w:r>
      <w:r w:rsidR="00484247" w:rsidRPr="00484247">
        <w:rPr>
          <w:color w:val="000000"/>
        </w:rPr>
        <w:t>000</w:t>
      </w:r>
      <w:r w:rsidR="006142B9">
        <w:rPr>
          <w:color w:val="000000"/>
        </w:rPr>
        <w:t>.00</w:t>
      </w:r>
      <w:r w:rsidRPr="003303A9">
        <w:t xml:space="preserve"> (see subparagraph 9(1)(b)(iii) of the Act</w:t>
      </w:r>
      <w:proofErr w:type="gramStart"/>
      <w:r w:rsidRPr="003303A9">
        <w:t>)</w:t>
      </w:r>
      <w:r>
        <w:t>;</w:t>
      </w:r>
      <w:proofErr w:type="gramEnd"/>
    </w:p>
    <w:p w14:paraId="629A61BB" w14:textId="06B97FA1" w:rsidR="008A5752" w:rsidRDefault="00103C32" w:rsidP="00103C32">
      <w:pPr>
        <w:pStyle w:val="paragraphsub"/>
      </w:pPr>
      <w:r>
        <w:lastRenderedPageBreak/>
        <w:tab/>
        <w:t>(iv)</w:t>
      </w:r>
      <w:r>
        <w:tab/>
      </w:r>
      <w:r w:rsidRPr="003303A9">
        <w:t>$</w:t>
      </w:r>
      <w:r w:rsidR="00484247" w:rsidRPr="00484247">
        <w:t>416</w:t>
      </w:r>
      <w:r w:rsidR="00126C93">
        <w:t>,</w:t>
      </w:r>
      <w:r w:rsidR="00484247" w:rsidRPr="00484247">
        <w:t>666.67</w:t>
      </w:r>
      <w:r w:rsidRPr="003303A9">
        <w:t xml:space="preserve"> (see subparagraph 9(1)(b)(i</w:t>
      </w:r>
      <w:r>
        <w:t>v</w:t>
      </w:r>
      <w:r w:rsidRPr="003303A9">
        <w:t>) of the Act</w:t>
      </w:r>
      <w:proofErr w:type="gramStart"/>
      <w:r w:rsidRPr="003303A9">
        <w:t>)</w:t>
      </w:r>
      <w:r w:rsidR="008A5752">
        <w:t>;</w:t>
      </w:r>
      <w:proofErr w:type="gramEnd"/>
    </w:p>
    <w:p w14:paraId="6B1F3BF8" w14:textId="03297913" w:rsidR="00CC5285" w:rsidRDefault="00CC5285" w:rsidP="00CC5285">
      <w:pPr>
        <w:pStyle w:val="paragraph"/>
      </w:pPr>
      <w:r>
        <w:tab/>
        <w:t>(c)</w:t>
      </w:r>
      <w:r>
        <w:tab/>
      </w:r>
      <w:r w:rsidRPr="003F4672">
        <w:t>for the purposes of paragraph 9(1)(</w:t>
      </w:r>
      <w:r>
        <w:t>c</w:t>
      </w:r>
      <w:r w:rsidRPr="003F4672">
        <w:t>) of the Act, the amount of</w:t>
      </w:r>
      <w:r>
        <w:t> </w:t>
      </w:r>
      <w:proofErr w:type="gramStart"/>
      <w:r w:rsidR="001443A9" w:rsidRPr="001443A9">
        <w:t>$</w:t>
      </w:r>
      <w:r w:rsidR="00484247">
        <w:t>0</w:t>
      </w:r>
      <w:r w:rsidR="006142B9">
        <w:t>.00</w:t>
      </w:r>
      <w:r>
        <w:t>;</w:t>
      </w:r>
      <w:proofErr w:type="gramEnd"/>
    </w:p>
    <w:p w14:paraId="284C94E1" w14:textId="4F1275B3" w:rsidR="00CC5285" w:rsidRDefault="00CC5285" w:rsidP="00CC5285">
      <w:pPr>
        <w:pStyle w:val="paragraph"/>
      </w:pPr>
      <w:r>
        <w:tab/>
        <w:t>(d)</w:t>
      </w:r>
      <w:r>
        <w:tab/>
      </w:r>
      <w:r w:rsidRPr="003F4672">
        <w:t>for the purposes of paragraph 9(1)(</w:t>
      </w:r>
      <w:r>
        <w:t>e</w:t>
      </w:r>
      <w:r w:rsidRPr="003F4672">
        <w:t>) of the Act, the amount of</w:t>
      </w:r>
      <w:r>
        <w:t> </w:t>
      </w:r>
      <w:proofErr w:type="gramStart"/>
      <w:r w:rsidR="001443A9" w:rsidRPr="001443A9">
        <w:t>$</w:t>
      </w:r>
      <w:r w:rsidR="00484247">
        <w:t>0</w:t>
      </w:r>
      <w:r w:rsidR="006142B9">
        <w:t>.00</w:t>
      </w:r>
      <w:r>
        <w:t>;</w:t>
      </w:r>
      <w:proofErr w:type="gramEnd"/>
    </w:p>
    <w:p w14:paraId="66F5DB25" w14:textId="1FBDBE86" w:rsidR="008A5752" w:rsidRDefault="00597373" w:rsidP="00597373">
      <w:pPr>
        <w:pStyle w:val="subsection2"/>
      </w:pPr>
      <w:r>
        <w:t>less the excess amounts referred to in subsection</w:t>
      </w:r>
      <w:r w:rsidR="0020216F">
        <w:t>s</w:t>
      </w:r>
      <w:r>
        <w:t xml:space="preserve"> </w:t>
      </w:r>
      <w:r w:rsidR="00AF60D9">
        <w:t>8</w:t>
      </w:r>
      <w:r>
        <w:t xml:space="preserve">(1) and </w:t>
      </w:r>
      <w:r w:rsidR="00AF60D9">
        <w:t>8</w:t>
      </w:r>
      <w:r>
        <w:t>(2).</w:t>
      </w:r>
    </w:p>
    <w:p w14:paraId="7386FDAF" w14:textId="4E39D6E9" w:rsidR="001252CB" w:rsidRPr="001252CB" w:rsidRDefault="00F33EFF" w:rsidP="001252CB">
      <w:pPr>
        <w:pStyle w:val="notetext"/>
      </w:pPr>
      <w:r w:rsidRPr="001252CB">
        <w:t xml:space="preserve">Note: </w:t>
      </w:r>
      <w:r w:rsidR="00970CB2" w:rsidRPr="001252CB">
        <w:tab/>
      </w:r>
      <w:r w:rsidRPr="001252CB">
        <w:t>The sum of the revised estimate</w:t>
      </w:r>
      <w:r w:rsidR="00013234" w:rsidRPr="001252CB">
        <w:t xml:space="preserve"> of $1,853,223.37</w:t>
      </w:r>
      <w:r w:rsidRPr="001252CB">
        <w:t xml:space="preserve"> is the total of</w:t>
      </w:r>
      <w:r w:rsidR="00013234" w:rsidRPr="001252CB">
        <w:t xml:space="preserve"> the amounts</w:t>
      </w:r>
      <w:r w:rsidR="00A22537" w:rsidRPr="001252CB">
        <w:t xml:space="preserve"> referred to in</w:t>
      </w:r>
      <w:r w:rsidRPr="001252CB">
        <w:t xml:space="preserve"> paragraphs (a) and (b)</w:t>
      </w:r>
      <w:r w:rsidR="00A22537" w:rsidRPr="001252CB">
        <w:t>,</w:t>
      </w:r>
      <w:r w:rsidRPr="001252CB">
        <w:t xml:space="preserve"> less the revised excess </w:t>
      </w:r>
      <w:r w:rsidR="00013234" w:rsidRPr="001252CB">
        <w:t xml:space="preserve">amount </w:t>
      </w:r>
      <w:r w:rsidR="00A22537" w:rsidRPr="001252CB">
        <w:t xml:space="preserve">referred to </w:t>
      </w:r>
      <w:r w:rsidRPr="001252CB">
        <w:t>in subsection</w:t>
      </w:r>
      <w:r w:rsidR="0074041C">
        <w:t> </w:t>
      </w:r>
      <w:r w:rsidRPr="001252CB">
        <w:t>(8)(2).</w:t>
      </w:r>
    </w:p>
    <w:p w14:paraId="4B6B88EB" w14:textId="61AC462D" w:rsidR="00857716" w:rsidRPr="00D73D38" w:rsidRDefault="00273B80" w:rsidP="00273B80">
      <w:pPr>
        <w:pStyle w:val="ActHead5"/>
      </w:pPr>
      <w:bookmarkStart w:id="13" w:name="_Toc202175453"/>
      <w:proofErr w:type="gramStart"/>
      <w:r w:rsidRPr="00273B80">
        <w:rPr>
          <w:rStyle w:val="CharSectno"/>
        </w:rPr>
        <w:t>8</w:t>
      </w:r>
      <w:r>
        <w:t xml:space="preserve">  Excess</w:t>
      </w:r>
      <w:proofErr w:type="gramEnd"/>
      <w:r>
        <w:t xml:space="preserve"> amount</w:t>
      </w:r>
      <w:r w:rsidR="00857716" w:rsidRPr="00D73D38">
        <w:t>—</w:t>
      </w:r>
      <w:r w:rsidR="00857716">
        <w:t xml:space="preserve">credit </w:t>
      </w:r>
      <w:r w:rsidR="00857716" w:rsidRPr="001E51C0">
        <w:t>providers sub-sector</w:t>
      </w:r>
      <w:bookmarkEnd w:id="13"/>
    </w:p>
    <w:p w14:paraId="39A48E03" w14:textId="67EDF146" w:rsidR="00857716" w:rsidRDefault="00857716" w:rsidP="00857716">
      <w:pPr>
        <w:pStyle w:val="subsection"/>
      </w:pPr>
      <w:r w:rsidRPr="0018411E">
        <w:tab/>
      </w:r>
      <w:r w:rsidR="00805BE1">
        <w:t>(1)</w:t>
      </w:r>
      <w:r>
        <w:tab/>
      </w:r>
      <w:r w:rsidR="00805BE1" w:rsidRPr="0018411E">
        <w:t xml:space="preserve">For the purposes of subsection </w:t>
      </w:r>
      <w:r w:rsidR="001443A9">
        <w:t>10</w:t>
      </w:r>
      <w:r w:rsidR="00805BE1" w:rsidRPr="0018411E">
        <w:t xml:space="preserve">(1) and </w:t>
      </w:r>
      <w:r w:rsidR="00805BE1">
        <w:t xml:space="preserve">paragraph </w:t>
      </w:r>
      <w:r w:rsidR="00805BE1" w:rsidRPr="0018411E">
        <w:t>9(2)</w:t>
      </w:r>
      <w:r w:rsidR="00805BE1">
        <w:t>(a)</w:t>
      </w:r>
      <w:r w:rsidR="00805BE1" w:rsidRPr="0018411E">
        <w:t xml:space="preserve"> of the Act, </w:t>
      </w:r>
      <w:r w:rsidR="00805BE1">
        <w:t xml:space="preserve">the </w:t>
      </w:r>
      <w:r w:rsidR="001443A9">
        <w:t xml:space="preserve">revised </w:t>
      </w:r>
      <w:r w:rsidR="00805BE1">
        <w:t xml:space="preserve">excess amount </w:t>
      </w:r>
      <w:r w:rsidR="00805BE1" w:rsidRPr="0018411E">
        <w:t>for the</w:t>
      </w:r>
      <w:r w:rsidR="00805BE1">
        <w:t xml:space="preserve"> earlier levy period </w:t>
      </w:r>
      <w:r w:rsidRPr="00D73D38">
        <w:t xml:space="preserve">and </w:t>
      </w:r>
      <w:r w:rsidRPr="0018411E">
        <w:t>credit providers sub-sector</w:t>
      </w:r>
      <w:r w:rsidR="00770CC3">
        <w:t xml:space="preserve"> </w:t>
      </w:r>
      <w:r w:rsidRPr="0018411E">
        <w:t xml:space="preserve">is </w:t>
      </w:r>
      <w:r w:rsidR="001443A9" w:rsidRPr="001443A9">
        <w:t>$</w:t>
      </w:r>
      <w:r w:rsidR="00126C93">
        <w:t>0</w:t>
      </w:r>
      <w:r w:rsidR="006142B9">
        <w:t>.00</w:t>
      </w:r>
      <w:r w:rsidRPr="0018411E">
        <w:t>.</w:t>
      </w:r>
    </w:p>
    <w:p w14:paraId="094962BC" w14:textId="2E4DFBDF" w:rsidR="00D5557E" w:rsidRDefault="00D5557E" w:rsidP="00D5557E">
      <w:pPr>
        <w:pStyle w:val="subsection"/>
        <w:rPr>
          <w:i/>
          <w:iCs/>
        </w:rPr>
      </w:pPr>
      <w:r>
        <w:tab/>
        <w:t>(2)</w:t>
      </w:r>
      <w:r>
        <w:tab/>
        <w:t xml:space="preserve">For the purposes of subsection </w:t>
      </w:r>
      <w:r w:rsidR="001443A9">
        <w:t>10</w:t>
      </w:r>
      <w:r>
        <w:t xml:space="preserve">(1) and paragraph 9(2)(b) of the Act, the </w:t>
      </w:r>
      <w:r w:rsidR="001443A9">
        <w:t xml:space="preserve">revised </w:t>
      </w:r>
      <w:r>
        <w:t xml:space="preserve">excess amount for the third levy period </w:t>
      </w:r>
      <w:r w:rsidRPr="00D73D38">
        <w:t>and</w:t>
      </w:r>
      <w:r>
        <w:t xml:space="preserve"> the </w:t>
      </w:r>
      <w:r w:rsidRPr="0018411E">
        <w:t>credit providers sub</w:t>
      </w:r>
      <w:r w:rsidR="00126C93">
        <w:noBreakHyphen/>
      </w:r>
      <w:r w:rsidRPr="0018411E">
        <w:t>sector</w:t>
      </w:r>
      <w:r>
        <w:t xml:space="preserve"> is </w:t>
      </w:r>
      <w:r w:rsidR="004C1A87" w:rsidRPr="004C1A87">
        <w:t>$</w:t>
      </w:r>
      <w:r w:rsidR="00126C93" w:rsidRPr="00126C93">
        <w:t>127</w:t>
      </w:r>
      <w:r w:rsidR="00126C93">
        <w:t>,</w:t>
      </w:r>
      <w:r w:rsidR="00126C93" w:rsidRPr="00126C93">
        <w:t>055</w:t>
      </w:r>
      <w:r w:rsidR="006142B9">
        <w:t>.00</w:t>
      </w:r>
      <w:r>
        <w:t>.</w:t>
      </w:r>
    </w:p>
    <w:p w14:paraId="240C1E9A" w14:textId="69ED9A98" w:rsidR="00673F16" w:rsidRDefault="00857716" w:rsidP="00057F9A">
      <w:pPr>
        <w:pStyle w:val="ActHead5"/>
      </w:pPr>
      <w:bookmarkStart w:id="14" w:name="_Toc202175454"/>
      <w:proofErr w:type="gramStart"/>
      <w:r>
        <w:rPr>
          <w:rStyle w:val="CharSectno"/>
        </w:rPr>
        <w:t>9</w:t>
      </w:r>
      <w:r w:rsidR="00673F16" w:rsidRPr="00D350E1">
        <w:rPr>
          <w:rStyle w:val="CharSectno"/>
        </w:rPr>
        <w:t xml:space="preserve">  Licensed</w:t>
      </w:r>
      <w:proofErr w:type="gramEnd"/>
      <w:r w:rsidR="00673F16" w:rsidRPr="00D350E1">
        <w:rPr>
          <w:rStyle w:val="CharSectno"/>
        </w:rPr>
        <w:t xml:space="preserve"> personal advice sub-sector</w:t>
      </w:r>
      <w:bookmarkEnd w:id="14"/>
    </w:p>
    <w:p w14:paraId="160519C9" w14:textId="00C47401" w:rsidR="00053C23" w:rsidRDefault="00053C23" w:rsidP="00053C23">
      <w:pPr>
        <w:pStyle w:val="subsection"/>
      </w:pPr>
      <w:r w:rsidRPr="006065DA">
        <w:tab/>
      </w:r>
      <w:r w:rsidRPr="006065DA">
        <w:tab/>
      </w:r>
      <w:r>
        <w:t xml:space="preserve">Under subsection </w:t>
      </w:r>
      <w:r w:rsidR="001E7F45">
        <w:t>10</w:t>
      </w:r>
      <w:r>
        <w:t xml:space="preserve">(1) of the Act, for the </w:t>
      </w:r>
      <w:r w:rsidR="00DB35F6">
        <w:t>2025-26</w:t>
      </w:r>
      <w:r>
        <w:t xml:space="preserve"> levy period and the </w:t>
      </w:r>
      <w:r w:rsidR="00E05425">
        <w:t>licensed personal advice</w:t>
      </w:r>
      <w:r>
        <w:t xml:space="preserve"> sub-sector, the determined </w:t>
      </w:r>
      <w:r w:rsidR="004C1A87">
        <w:t xml:space="preserve">revised </w:t>
      </w:r>
      <w:r>
        <w:t>estimate is</w:t>
      </w:r>
      <w:r w:rsidR="00F42488">
        <w:t> </w:t>
      </w:r>
      <w:r w:rsidR="004C1A87" w:rsidRPr="004C1A87">
        <w:t>$</w:t>
      </w:r>
      <w:r w:rsidR="0092214B" w:rsidRPr="0092214B">
        <w:t>67</w:t>
      </w:r>
      <w:r w:rsidR="0092214B">
        <w:t>,</w:t>
      </w:r>
      <w:r w:rsidR="0092214B" w:rsidRPr="0092214B">
        <w:t>288</w:t>
      </w:r>
      <w:r w:rsidR="0092214B">
        <w:t>,</w:t>
      </w:r>
      <w:r w:rsidR="0092214B" w:rsidRPr="0092214B">
        <w:t>986.33</w:t>
      </w:r>
      <w:r w:rsidR="00A92991">
        <w:t>,</w:t>
      </w:r>
      <w:r>
        <w:t xml:space="preserve"> being the sum of the following specified </w:t>
      </w:r>
      <w:r w:rsidR="00FC1EF9">
        <w:t>revised</w:t>
      </w:r>
      <w:r w:rsidR="004C1A87">
        <w:t xml:space="preserve"> </w:t>
      </w:r>
      <w:r>
        <w:t>amounts:</w:t>
      </w:r>
    </w:p>
    <w:p w14:paraId="5CBAEF96" w14:textId="76CC25AD" w:rsidR="00053C23" w:rsidRPr="003F4672" w:rsidRDefault="00053C23" w:rsidP="00053C23">
      <w:pPr>
        <w:pStyle w:val="paragraph"/>
      </w:pPr>
      <w:r>
        <w:tab/>
        <w:t>(a)</w:t>
      </w:r>
      <w:r>
        <w:tab/>
      </w:r>
      <w:r w:rsidRPr="003F4672">
        <w:t>for the purposes of paragraph 9(1)(a) of the Act, the amount of</w:t>
      </w:r>
      <w:r w:rsidR="00F42488">
        <w:t> </w:t>
      </w:r>
      <w:proofErr w:type="gramStart"/>
      <w:r w:rsidR="004C1A87" w:rsidRPr="004C1A87">
        <w:t>$</w:t>
      </w:r>
      <w:r w:rsidR="0092214B" w:rsidRPr="0092214B">
        <w:t>57</w:t>
      </w:r>
      <w:r w:rsidR="0092214B">
        <w:t>,</w:t>
      </w:r>
      <w:r w:rsidR="0092214B" w:rsidRPr="0092214B">
        <w:t>522</w:t>
      </w:r>
      <w:r w:rsidR="0092214B">
        <w:t>,</w:t>
      </w:r>
      <w:r w:rsidR="0092214B" w:rsidRPr="0092214B">
        <w:t>421.29</w:t>
      </w:r>
      <w:r w:rsidRPr="003F4672">
        <w:t>;</w:t>
      </w:r>
      <w:proofErr w:type="gramEnd"/>
    </w:p>
    <w:p w14:paraId="0A8636D8" w14:textId="19E9EE72" w:rsidR="00053C23" w:rsidRPr="00CB2CEF" w:rsidRDefault="00053C23" w:rsidP="00053C23">
      <w:pPr>
        <w:pStyle w:val="paragraph"/>
      </w:pPr>
      <w:r>
        <w:tab/>
        <w:t>(b)</w:t>
      </w:r>
      <w:r>
        <w:tab/>
      </w:r>
      <w:r w:rsidRPr="003F4672">
        <w:t>for the purposes of paragraph 9(1)(b) of the Act, the amount of</w:t>
      </w:r>
      <w:r w:rsidR="00F42488">
        <w:t> </w:t>
      </w:r>
      <w:r w:rsidR="004C1A87" w:rsidRPr="004C1A87">
        <w:t>$</w:t>
      </w:r>
      <w:r w:rsidR="0020404B">
        <w:t>11,068,815.04</w:t>
      </w:r>
      <w:r w:rsidRPr="003F4672">
        <w:t>,</w:t>
      </w:r>
      <w:r w:rsidRPr="00CB2CEF">
        <w:t xml:space="preserve"> comprising the following:</w:t>
      </w:r>
    </w:p>
    <w:p w14:paraId="5086EE5F" w14:textId="764914C2" w:rsidR="00103C32" w:rsidRPr="003303A9" w:rsidRDefault="00103C32" w:rsidP="00103C3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4F54CF" w:rsidRPr="004F54CF">
        <w:t>$</w:t>
      </w:r>
      <w:r w:rsidR="0020404B" w:rsidRPr="0020404B">
        <w:t>8</w:t>
      </w:r>
      <w:r w:rsidR="0020404B">
        <w:t>,</w:t>
      </w:r>
      <w:r w:rsidR="0020404B" w:rsidRPr="0020404B">
        <w:t>000</w:t>
      </w:r>
      <w:r w:rsidR="0020404B">
        <w:t>,</w:t>
      </w:r>
      <w:r w:rsidR="0020404B" w:rsidRPr="0020404B">
        <w:t>914.49</w:t>
      </w:r>
      <w:r w:rsidR="004F54CF" w:rsidRPr="004F54CF">
        <w:t xml:space="preserve"> </w:t>
      </w:r>
      <w:r w:rsidRPr="003303A9">
        <w:t>(see subparagraph 9(1)(b)(</w:t>
      </w:r>
      <w:proofErr w:type="spellStart"/>
      <w:r w:rsidRPr="003303A9">
        <w:t>i</w:t>
      </w:r>
      <w:proofErr w:type="spellEnd"/>
      <w:r w:rsidRPr="003303A9">
        <w:t>) of the Act</w:t>
      </w:r>
      <w:proofErr w:type="gramStart"/>
      <w:r w:rsidRPr="003303A9">
        <w:t>);</w:t>
      </w:r>
      <w:proofErr w:type="gramEnd"/>
    </w:p>
    <w:p w14:paraId="6373835C" w14:textId="3DD73DD7" w:rsidR="00103C32" w:rsidRPr="003303A9" w:rsidRDefault="00103C32" w:rsidP="00103C32">
      <w:pPr>
        <w:pStyle w:val="paragraphsub"/>
      </w:pPr>
      <w:r>
        <w:tab/>
        <w:t>(ii)</w:t>
      </w:r>
      <w:r>
        <w:tab/>
      </w:r>
      <w:r w:rsidR="004F54CF" w:rsidRPr="004F54CF">
        <w:t>$</w:t>
      </w:r>
      <w:r w:rsidR="000A3719" w:rsidRPr="000A3719">
        <w:t>2</w:t>
      </w:r>
      <w:r w:rsidR="000A3719">
        <w:t>,</w:t>
      </w:r>
      <w:r w:rsidR="000A3719" w:rsidRPr="000A3719">
        <w:t>026</w:t>
      </w:r>
      <w:r w:rsidR="000A3719">
        <w:t>,</w:t>
      </w:r>
      <w:r w:rsidR="000A3719" w:rsidRPr="000A3719">
        <w:t>233.88</w:t>
      </w:r>
      <w:r w:rsidR="004F54CF" w:rsidRPr="004F54CF">
        <w:t xml:space="preserve"> </w:t>
      </w:r>
      <w:r w:rsidRPr="003303A9">
        <w:t>(see subparagraph 9(1)(b)(ii) of the Act</w:t>
      </w:r>
      <w:proofErr w:type="gramStart"/>
      <w:r w:rsidRPr="003303A9">
        <w:t>);</w:t>
      </w:r>
      <w:proofErr w:type="gramEnd"/>
    </w:p>
    <w:p w14:paraId="618339E2" w14:textId="5D438AD2" w:rsidR="00103C32" w:rsidRDefault="00103C32" w:rsidP="00103C32">
      <w:pPr>
        <w:pStyle w:val="paragraphsub"/>
      </w:pPr>
      <w:r>
        <w:tab/>
        <w:t>(iii)</w:t>
      </w:r>
      <w:r>
        <w:tab/>
      </w:r>
      <w:r w:rsidR="004F54CF" w:rsidRPr="004F54CF">
        <w:t>$</w:t>
      </w:r>
      <w:r w:rsidR="000A3719" w:rsidRPr="000A3719">
        <w:t>625</w:t>
      </w:r>
      <w:r w:rsidR="000A3719">
        <w:t>,</w:t>
      </w:r>
      <w:r w:rsidR="000A3719" w:rsidRPr="000A3719">
        <w:t>000</w:t>
      </w:r>
      <w:r w:rsidR="006142B9">
        <w:t>.00</w:t>
      </w:r>
      <w:r w:rsidR="004C1A87">
        <w:t xml:space="preserve"> </w:t>
      </w:r>
      <w:r w:rsidRPr="003303A9">
        <w:t>(see subparagraph 9(1)(b)(iii) of the Act</w:t>
      </w:r>
      <w:proofErr w:type="gramStart"/>
      <w:r w:rsidRPr="003303A9">
        <w:t>)</w:t>
      </w:r>
      <w:r>
        <w:t>;</w:t>
      </w:r>
      <w:proofErr w:type="gramEnd"/>
    </w:p>
    <w:p w14:paraId="6371ED9B" w14:textId="13AFCA2C" w:rsidR="0045283C" w:rsidRDefault="00103C32" w:rsidP="00103C32">
      <w:pPr>
        <w:pStyle w:val="paragraphsub"/>
      </w:pPr>
      <w:r>
        <w:tab/>
        <w:t>(iv)</w:t>
      </w:r>
      <w:r>
        <w:tab/>
      </w:r>
      <w:r w:rsidR="004F54CF" w:rsidRPr="004F54CF">
        <w:t>$</w:t>
      </w:r>
      <w:r w:rsidR="000A3719" w:rsidRPr="000A3719">
        <w:t>416</w:t>
      </w:r>
      <w:r w:rsidR="000A3719">
        <w:t>,</w:t>
      </w:r>
      <w:r w:rsidR="000A3719" w:rsidRPr="000A3719">
        <w:t>666.67</w:t>
      </w:r>
      <w:r w:rsidR="004F54CF" w:rsidRPr="004F54CF">
        <w:t xml:space="preserve"> </w:t>
      </w:r>
      <w:r w:rsidRPr="003303A9">
        <w:t>(see subparagraph 9(1)(b)(i</w:t>
      </w:r>
      <w:r>
        <w:t>v</w:t>
      </w:r>
      <w:r w:rsidRPr="003303A9">
        <w:t>) of the Act</w:t>
      </w:r>
      <w:proofErr w:type="gramStart"/>
      <w:r w:rsidRPr="003303A9">
        <w:t>)</w:t>
      </w:r>
      <w:r w:rsidR="0045283C">
        <w:t>;</w:t>
      </w:r>
      <w:proofErr w:type="gramEnd"/>
    </w:p>
    <w:p w14:paraId="34628346" w14:textId="7AA95756" w:rsidR="0011075E" w:rsidRDefault="0011075E" w:rsidP="0011075E">
      <w:pPr>
        <w:pStyle w:val="paragraph"/>
      </w:pPr>
      <w:r>
        <w:tab/>
        <w:t>(c)</w:t>
      </w:r>
      <w:r>
        <w:tab/>
      </w:r>
      <w:r w:rsidRPr="003F4672">
        <w:t>for the purposes of paragraph 9(1)(</w:t>
      </w:r>
      <w:r>
        <w:t>c</w:t>
      </w:r>
      <w:r w:rsidRPr="003F4672">
        <w:t>) of the Act, the amount of</w:t>
      </w:r>
      <w:r>
        <w:t> </w:t>
      </w:r>
      <w:proofErr w:type="gramStart"/>
      <w:r w:rsidR="004C1A87" w:rsidRPr="004C1A87">
        <w:t>$</w:t>
      </w:r>
      <w:r w:rsidR="006142B9">
        <w:t>0.00</w:t>
      </w:r>
      <w:r>
        <w:t>;</w:t>
      </w:r>
      <w:proofErr w:type="gramEnd"/>
    </w:p>
    <w:p w14:paraId="2A51505C" w14:textId="61FAA89F" w:rsidR="00D350E1" w:rsidRDefault="0011075E" w:rsidP="00D350E1">
      <w:pPr>
        <w:pStyle w:val="paragraph"/>
      </w:pPr>
      <w:r>
        <w:tab/>
        <w:t>(d)</w:t>
      </w:r>
      <w:r>
        <w:tab/>
      </w:r>
      <w:r w:rsidRPr="003F4672">
        <w:t>for the purposes of paragraph 9(1)(</w:t>
      </w:r>
      <w:r>
        <w:t>e</w:t>
      </w:r>
      <w:r w:rsidRPr="003F4672">
        <w:t>) of the Act, the amount of</w:t>
      </w:r>
      <w:r>
        <w:t> </w:t>
      </w:r>
      <w:proofErr w:type="gramStart"/>
      <w:r w:rsidR="004C1A87" w:rsidRPr="004C1A87">
        <w:t>$</w:t>
      </w:r>
      <w:r w:rsidR="006142B9">
        <w:t>0.00</w:t>
      </w:r>
      <w:r w:rsidR="00D350E1">
        <w:t>;</w:t>
      </w:r>
      <w:proofErr w:type="gramEnd"/>
    </w:p>
    <w:p w14:paraId="5DE261CB" w14:textId="172736CD" w:rsidR="000A42E0" w:rsidRDefault="000A42E0" w:rsidP="000A42E0">
      <w:pPr>
        <w:pStyle w:val="subsection2"/>
      </w:pPr>
      <w:r w:rsidRPr="000A42E0">
        <w:t>less the excess amount referred to in subsection</w:t>
      </w:r>
      <w:r>
        <w:t>s</w:t>
      </w:r>
      <w:r w:rsidRPr="000A42E0">
        <w:t xml:space="preserve"> </w:t>
      </w:r>
      <w:r>
        <w:t xml:space="preserve">10(1) and </w:t>
      </w:r>
      <w:r w:rsidRPr="000A42E0">
        <w:t>10(2).</w:t>
      </w:r>
    </w:p>
    <w:p w14:paraId="29FD2636" w14:textId="3FB6D6DB" w:rsidR="00F33EFF" w:rsidRPr="00F33EFF" w:rsidRDefault="00D5071E" w:rsidP="001252CB">
      <w:pPr>
        <w:pStyle w:val="notetext"/>
      </w:pPr>
      <w:r w:rsidRPr="00D5071E">
        <w:t xml:space="preserve">Note: </w:t>
      </w:r>
      <w:r w:rsidRPr="00D5071E">
        <w:tab/>
        <w:t xml:space="preserve">The sum of the revised estimate of $67,288,986.33 is the total of the amounts referred to in paragraphs (a) and (b), less </w:t>
      </w:r>
      <w:r w:rsidR="0020216F">
        <w:t xml:space="preserve">the excess amount referred to in subsection </w:t>
      </w:r>
      <w:r>
        <w:t>10</w:t>
      </w:r>
      <w:r w:rsidR="0020216F">
        <w:t>(2).</w:t>
      </w:r>
    </w:p>
    <w:p w14:paraId="7BC92C66" w14:textId="6570D51F" w:rsidR="00857716" w:rsidRPr="00D73D38" w:rsidRDefault="00857716" w:rsidP="00857716">
      <w:pPr>
        <w:pStyle w:val="ActHead5"/>
      </w:pPr>
      <w:bookmarkStart w:id="15" w:name="_Toc202175455"/>
      <w:proofErr w:type="gramStart"/>
      <w:r>
        <w:rPr>
          <w:rStyle w:val="CharSectno"/>
        </w:rPr>
        <w:t>1</w:t>
      </w:r>
      <w:r w:rsidR="00A6169D">
        <w:rPr>
          <w:rStyle w:val="CharSectno"/>
        </w:rPr>
        <w:t>0</w:t>
      </w:r>
      <w:r w:rsidRPr="00D73D38">
        <w:rPr>
          <w:rStyle w:val="CharSectno"/>
        </w:rPr>
        <w:t xml:space="preserve">  Excess</w:t>
      </w:r>
      <w:proofErr w:type="gramEnd"/>
      <w:r w:rsidRPr="00D73D38">
        <w:rPr>
          <w:rStyle w:val="CharSectno"/>
        </w:rPr>
        <w:t xml:space="preserve"> amount</w:t>
      </w:r>
      <w:r w:rsidRPr="00D73D38">
        <w:t>—</w:t>
      </w:r>
      <w:r>
        <w:t xml:space="preserve">licensed </w:t>
      </w:r>
      <w:r w:rsidRPr="00134B01">
        <w:t>personal advice sub-sector</w:t>
      </w:r>
      <w:bookmarkEnd w:id="15"/>
    </w:p>
    <w:p w14:paraId="7FC8E6DC" w14:textId="0BA3039D" w:rsidR="00C736FF" w:rsidRDefault="00857716">
      <w:pPr>
        <w:pStyle w:val="subsection"/>
      </w:pPr>
      <w:r>
        <w:tab/>
      </w:r>
      <w:r w:rsidR="00805BE1">
        <w:t>(1)</w:t>
      </w:r>
      <w:r>
        <w:tab/>
      </w:r>
      <w:r w:rsidR="00805BE1" w:rsidRPr="0018411E">
        <w:t xml:space="preserve">For the purposes of subsection </w:t>
      </w:r>
      <w:r w:rsidR="00697BAE">
        <w:t>10</w:t>
      </w:r>
      <w:r w:rsidR="00805BE1" w:rsidRPr="0018411E">
        <w:t xml:space="preserve">(1) and </w:t>
      </w:r>
      <w:r w:rsidR="00805BE1">
        <w:t xml:space="preserve">paragraph </w:t>
      </w:r>
      <w:r w:rsidR="00805BE1" w:rsidRPr="0018411E">
        <w:t>9(2)</w:t>
      </w:r>
      <w:r w:rsidR="00805BE1">
        <w:t>(a)</w:t>
      </w:r>
      <w:r w:rsidR="00805BE1" w:rsidRPr="0018411E">
        <w:t xml:space="preserve"> of the Act, </w:t>
      </w:r>
      <w:r w:rsidR="00805BE1">
        <w:t xml:space="preserve">the </w:t>
      </w:r>
      <w:r w:rsidR="0006503F">
        <w:t xml:space="preserve">revised </w:t>
      </w:r>
      <w:r w:rsidR="00805BE1">
        <w:t xml:space="preserve">excess amount </w:t>
      </w:r>
      <w:r w:rsidR="00805BE1" w:rsidRPr="0018411E">
        <w:t>for the</w:t>
      </w:r>
      <w:r w:rsidR="00805BE1">
        <w:t xml:space="preserve"> earlier levy period </w:t>
      </w:r>
      <w:r w:rsidRPr="00D73D38">
        <w:t xml:space="preserve">and </w:t>
      </w:r>
      <w:r>
        <w:t xml:space="preserve">the licensed personal advice </w:t>
      </w:r>
      <w:r w:rsidRPr="00D73D38">
        <w:t>sub-sector is $</w:t>
      </w:r>
      <w:r w:rsidR="00A90C62">
        <w:t>0.00</w:t>
      </w:r>
      <w:r w:rsidRPr="00D73D38">
        <w:t>.</w:t>
      </w:r>
    </w:p>
    <w:p w14:paraId="6998B671" w14:textId="32CE0EDD" w:rsidR="00D5557E" w:rsidRDefault="00D5557E" w:rsidP="00D5557E">
      <w:pPr>
        <w:pStyle w:val="subsection"/>
        <w:rPr>
          <w:i/>
          <w:iCs/>
        </w:rPr>
      </w:pPr>
      <w:r>
        <w:tab/>
        <w:t>(2)</w:t>
      </w:r>
      <w:r>
        <w:tab/>
        <w:t xml:space="preserve">For the purposes of subsection </w:t>
      </w:r>
      <w:r w:rsidR="00697BAE">
        <w:t>10</w:t>
      </w:r>
      <w:r>
        <w:t xml:space="preserve">(1) and paragraph 9(2)(b) of the Act, the </w:t>
      </w:r>
      <w:r w:rsidR="0006503F">
        <w:t xml:space="preserve">revised </w:t>
      </w:r>
      <w:r>
        <w:t xml:space="preserve">excess amount for the third levy period </w:t>
      </w:r>
      <w:r w:rsidRPr="00D73D38">
        <w:t>and</w:t>
      </w:r>
      <w:r>
        <w:t xml:space="preserve"> the licensed personal advice </w:t>
      </w:r>
      <w:r w:rsidRPr="00D73D38">
        <w:t xml:space="preserve">sub-sector </w:t>
      </w:r>
      <w:r>
        <w:t>is $</w:t>
      </w:r>
      <w:r w:rsidR="000614E1" w:rsidRPr="000614E1">
        <w:t>1</w:t>
      </w:r>
      <w:r w:rsidR="000614E1">
        <w:t>,</w:t>
      </w:r>
      <w:r w:rsidR="000614E1" w:rsidRPr="000614E1">
        <w:t>302</w:t>
      </w:r>
      <w:r w:rsidR="000614E1">
        <w:t>,</w:t>
      </w:r>
      <w:r w:rsidR="000614E1" w:rsidRPr="000614E1">
        <w:t>250</w:t>
      </w:r>
      <w:r w:rsidR="00A90C62">
        <w:t>.00</w:t>
      </w:r>
      <w:r>
        <w:t>.</w:t>
      </w:r>
    </w:p>
    <w:p w14:paraId="08C9DEF5" w14:textId="16F03CE5" w:rsidR="00273B80" w:rsidRDefault="00273B80" w:rsidP="00273B80">
      <w:pPr>
        <w:pStyle w:val="ActHead5"/>
      </w:pPr>
      <w:bookmarkStart w:id="16" w:name="_Toc202175456"/>
      <w:proofErr w:type="gramStart"/>
      <w:r w:rsidRPr="00273B80">
        <w:rPr>
          <w:rStyle w:val="CharSectno"/>
        </w:rPr>
        <w:lastRenderedPageBreak/>
        <w:t>11</w:t>
      </w:r>
      <w:r>
        <w:t xml:space="preserve">  Securities</w:t>
      </w:r>
      <w:proofErr w:type="gramEnd"/>
      <w:r>
        <w:t xml:space="preserve"> dealers sub-sector</w:t>
      </w:r>
      <w:bookmarkEnd w:id="16"/>
    </w:p>
    <w:p w14:paraId="2F5181EC" w14:textId="0E11B3DB" w:rsidR="00E05425" w:rsidRDefault="00E05425" w:rsidP="00E05425">
      <w:pPr>
        <w:pStyle w:val="subsection"/>
      </w:pPr>
      <w:r w:rsidRPr="006065DA">
        <w:tab/>
      </w:r>
      <w:r w:rsidRPr="006065DA">
        <w:tab/>
      </w:r>
      <w:r>
        <w:t xml:space="preserve">Under subsection </w:t>
      </w:r>
      <w:r w:rsidR="0006503F">
        <w:t>10</w:t>
      </w:r>
      <w:r>
        <w:t xml:space="preserve">(1) of the Act, for the </w:t>
      </w:r>
      <w:r w:rsidR="00DB35F6">
        <w:t>2025-26</w:t>
      </w:r>
      <w:r>
        <w:t xml:space="preserve"> levy period and the securities </w:t>
      </w:r>
      <w:proofErr w:type="gramStart"/>
      <w:r>
        <w:t>dealers</w:t>
      </w:r>
      <w:proofErr w:type="gramEnd"/>
      <w:r>
        <w:t xml:space="preserve"> sub-sector, the determined </w:t>
      </w:r>
      <w:r w:rsidR="0006503F">
        <w:t xml:space="preserve">revised </w:t>
      </w:r>
      <w:r>
        <w:t>estimate is</w:t>
      </w:r>
      <w:r w:rsidR="00F42488">
        <w:t> </w:t>
      </w:r>
      <w:r w:rsidR="0006503F" w:rsidRPr="0006503F">
        <w:t>$</w:t>
      </w:r>
      <w:r w:rsidR="000614E1" w:rsidRPr="000614E1">
        <w:t>4</w:t>
      </w:r>
      <w:r w:rsidR="000614E1">
        <w:t>,</w:t>
      </w:r>
      <w:r w:rsidR="000614E1" w:rsidRPr="000614E1">
        <w:t>723</w:t>
      </w:r>
      <w:r w:rsidR="000614E1">
        <w:t>,</w:t>
      </w:r>
      <w:r w:rsidR="000614E1" w:rsidRPr="000614E1">
        <w:t>226.49</w:t>
      </w:r>
      <w:r w:rsidR="00A92991">
        <w:t>,</w:t>
      </w:r>
      <w:r>
        <w:t xml:space="preserve"> being the sum of the following specified </w:t>
      </w:r>
      <w:r w:rsidR="00EA776D">
        <w:t>revised</w:t>
      </w:r>
      <w:r w:rsidR="0004260E">
        <w:t xml:space="preserve"> </w:t>
      </w:r>
      <w:r>
        <w:t>amounts:</w:t>
      </w:r>
    </w:p>
    <w:p w14:paraId="64F20D4E" w14:textId="73B4FB37" w:rsidR="00E05425" w:rsidRPr="003F4672" w:rsidRDefault="00E05425" w:rsidP="00E05425">
      <w:pPr>
        <w:pStyle w:val="paragraph"/>
      </w:pPr>
      <w:r>
        <w:tab/>
        <w:t>(a)</w:t>
      </w:r>
      <w:r>
        <w:tab/>
      </w:r>
      <w:r w:rsidRPr="003F4672">
        <w:t>for the purposes of paragraph 9(1)(a) of the Act, the amount of</w:t>
      </w:r>
      <w:r w:rsidR="00F42488">
        <w:t> </w:t>
      </w:r>
      <w:proofErr w:type="gramStart"/>
      <w:r w:rsidR="0006503F" w:rsidRPr="0006503F">
        <w:t>$</w:t>
      </w:r>
      <w:r w:rsidR="000614E1" w:rsidRPr="000614E1">
        <w:t>2</w:t>
      </w:r>
      <w:r w:rsidR="000614E1">
        <w:t>,</w:t>
      </w:r>
      <w:r w:rsidR="000614E1" w:rsidRPr="000614E1">
        <w:t>824</w:t>
      </w:r>
      <w:r w:rsidR="000614E1">
        <w:t>,</w:t>
      </w:r>
      <w:r w:rsidR="000614E1" w:rsidRPr="000614E1">
        <w:t>894.74</w:t>
      </w:r>
      <w:r w:rsidR="0006503F">
        <w:t>;</w:t>
      </w:r>
      <w:proofErr w:type="gramEnd"/>
    </w:p>
    <w:p w14:paraId="34F5499F" w14:textId="47542B54" w:rsidR="00E05425" w:rsidRPr="00CB2CEF" w:rsidRDefault="00E05425" w:rsidP="00E05425">
      <w:pPr>
        <w:pStyle w:val="paragraph"/>
      </w:pPr>
      <w:r>
        <w:tab/>
        <w:t>(b)</w:t>
      </w:r>
      <w:r>
        <w:tab/>
      </w:r>
      <w:r w:rsidRPr="003F4672">
        <w:t>for the purposes of paragraph 9(1)(b) of the Act, the amount of</w:t>
      </w:r>
      <w:r w:rsidR="00F42488">
        <w:t> </w:t>
      </w:r>
      <w:r w:rsidR="0006503F" w:rsidRPr="0006503F">
        <w:t>$</w:t>
      </w:r>
      <w:r w:rsidR="00E57D5B" w:rsidRPr="00E57D5B">
        <w:t>2</w:t>
      </w:r>
      <w:r w:rsidR="00E57D5B">
        <w:t>,</w:t>
      </w:r>
      <w:r w:rsidR="00E57D5B" w:rsidRPr="00E57D5B">
        <w:t>243</w:t>
      </w:r>
      <w:r w:rsidR="00E57D5B">
        <w:t>,</w:t>
      </w:r>
      <w:r w:rsidR="00E57D5B" w:rsidRPr="00E57D5B">
        <w:t>009.75</w:t>
      </w:r>
      <w:r w:rsidR="0006503F">
        <w:t xml:space="preserve">, </w:t>
      </w:r>
      <w:r w:rsidRPr="00CB2CEF">
        <w:t>comprising the following:</w:t>
      </w:r>
    </w:p>
    <w:p w14:paraId="066E2E94" w14:textId="18777D4F" w:rsidR="00103C32" w:rsidRPr="003303A9" w:rsidRDefault="00103C32" w:rsidP="00103C3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06503F">
        <w:t xml:space="preserve"> </w:t>
      </w:r>
      <w:r w:rsidR="0006503F" w:rsidRPr="0006503F">
        <w:t>$</w:t>
      </w:r>
      <w:r w:rsidR="00E57D5B" w:rsidRPr="00E57D5B">
        <w:t>343</w:t>
      </w:r>
      <w:r w:rsidR="00E57D5B">
        <w:t>,</w:t>
      </w:r>
      <w:r w:rsidR="00E57D5B" w:rsidRPr="00E57D5B">
        <w:t>916.68</w:t>
      </w:r>
      <w:r w:rsidR="0006503F" w:rsidRPr="0006503F">
        <w:t xml:space="preserve"> </w:t>
      </w:r>
      <w:r w:rsidRPr="003303A9">
        <w:t>(see subparagraph 9(1)(b)(</w:t>
      </w:r>
      <w:proofErr w:type="spellStart"/>
      <w:r w:rsidRPr="003303A9">
        <w:t>i</w:t>
      </w:r>
      <w:proofErr w:type="spellEnd"/>
      <w:r w:rsidRPr="003303A9">
        <w:t>) of the Act</w:t>
      </w:r>
      <w:proofErr w:type="gramStart"/>
      <w:r w:rsidRPr="003303A9">
        <w:t>);</w:t>
      </w:r>
      <w:proofErr w:type="gramEnd"/>
    </w:p>
    <w:p w14:paraId="4BFD9E5C" w14:textId="13E6272A" w:rsidR="00103C32" w:rsidRPr="003303A9" w:rsidRDefault="00103C32" w:rsidP="00103C32">
      <w:pPr>
        <w:pStyle w:val="paragraphsub"/>
      </w:pPr>
      <w:r>
        <w:tab/>
        <w:t>(ii)</w:t>
      </w:r>
      <w:r>
        <w:tab/>
      </w:r>
      <w:r w:rsidRPr="003303A9">
        <w:t xml:space="preserve"> </w:t>
      </w:r>
      <w:r w:rsidR="0006503F" w:rsidRPr="0006503F">
        <w:t>$</w:t>
      </w:r>
      <w:r w:rsidR="001A2947" w:rsidRPr="001A2947">
        <w:t>1</w:t>
      </w:r>
      <w:r w:rsidR="001A2947">
        <w:t>,</w:t>
      </w:r>
      <w:r w:rsidR="001A2947" w:rsidRPr="001A2947">
        <w:t>027</w:t>
      </w:r>
      <w:r w:rsidR="001A2947">
        <w:t>,</w:t>
      </w:r>
      <w:r w:rsidR="001A2947" w:rsidRPr="001A2947">
        <w:t>426.4</w:t>
      </w:r>
      <w:r w:rsidR="001A2947">
        <w:t>0</w:t>
      </w:r>
      <w:r w:rsidR="0006503F" w:rsidRPr="0006503F">
        <w:t xml:space="preserve"> </w:t>
      </w:r>
      <w:r w:rsidRPr="003303A9">
        <w:t>(see subparagraph 9(1)(b)(ii) of the Act</w:t>
      </w:r>
      <w:proofErr w:type="gramStart"/>
      <w:r w:rsidRPr="003303A9">
        <w:t>);</w:t>
      </w:r>
      <w:proofErr w:type="gramEnd"/>
    </w:p>
    <w:p w14:paraId="5BB10AE8" w14:textId="212678AD" w:rsidR="00103C32" w:rsidRDefault="00103C32" w:rsidP="00103C32">
      <w:pPr>
        <w:pStyle w:val="paragraphsub"/>
      </w:pPr>
      <w:r>
        <w:tab/>
        <w:t>(iii)</w:t>
      </w:r>
      <w:r>
        <w:tab/>
      </w:r>
      <w:r w:rsidRPr="003303A9">
        <w:t xml:space="preserve"> </w:t>
      </w:r>
      <w:r w:rsidR="0006503F" w:rsidRPr="0006503F">
        <w:t>$</w:t>
      </w:r>
      <w:r w:rsidR="001A2947" w:rsidRPr="001A2947">
        <w:t>455</w:t>
      </w:r>
      <w:r w:rsidR="001A2947">
        <w:t>,</w:t>
      </w:r>
      <w:r w:rsidR="001A2947" w:rsidRPr="001A2947">
        <w:t>000</w:t>
      </w:r>
      <w:r w:rsidR="001A2947">
        <w:t>.00</w:t>
      </w:r>
      <w:r w:rsidR="0006503F" w:rsidRPr="0006503F">
        <w:t xml:space="preserve"> </w:t>
      </w:r>
      <w:r w:rsidRPr="003303A9">
        <w:t>(see subparagraph 9(1)(b)(iii) of the Act</w:t>
      </w:r>
      <w:proofErr w:type="gramStart"/>
      <w:r w:rsidRPr="003303A9">
        <w:t>)</w:t>
      </w:r>
      <w:r>
        <w:t>;</w:t>
      </w:r>
      <w:proofErr w:type="gramEnd"/>
    </w:p>
    <w:p w14:paraId="2EE046B6" w14:textId="16A85855" w:rsidR="0045283C" w:rsidRDefault="00103C32" w:rsidP="00103C32">
      <w:pPr>
        <w:pStyle w:val="paragraphsub"/>
      </w:pPr>
      <w:r>
        <w:tab/>
        <w:t>(iv)</w:t>
      </w:r>
      <w:r>
        <w:tab/>
      </w:r>
      <w:r w:rsidRPr="003303A9">
        <w:t xml:space="preserve"> </w:t>
      </w:r>
      <w:r w:rsidR="0006503F" w:rsidRPr="0006503F">
        <w:t>$</w:t>
      </w:r>
      <w:r w:rsidR="001A2947" w:rsidRPr="001A2947">
        <w:t>416</w:t>
      </w:r>
      <w:r w:rsidR="001A2947">
        <w:t>,</w:t>
      </w:r>
      <w:r w:rsidR="001A2947" w:rsidRPr="001A2947">
        <w:t>666.67</w:t>
      </w:r>
      <w:r w:rsidR="0006503F" w:rsidRPr="0006503F">
        <w:t xml:space="preserve"> </w:t>
      </w:r>
      <w:r w:rsidRPr="003303A9">
        <w:t>(see subparagraph 9(1)(b)(i</w:t>
      </w:r>
      <w:r>
        <w:t>v</w:t>
      </w:r>
      <w:r w:rsidRPr="003303A9">
        <w:t>) of the Act</w:t>
      </w:r>
      <w:proofErr w:type="gramStart"/>
      <w:r w:rsidRPr="003303A9">
        <w:t>)</w:t>
      </w:r>
      <w:r w:rsidR="0045283C">
        <w:t>;</w:t>
      </w:r>
      <w:proofErr w:type="gramEnd"/>
    </w:p>
    <w:p w14:paraId="47613D91" w14:textId="1C8478EC" w:rsidR="00A6169D" w:rsidRDefault="00A6169D" w:rsidP="00A6169D">
      <w:pPr>
        <w:pStyle w:val="paragraph"/>
      </w:pPr>
      <w:r>
        <w:tab/>
        <w:t>(c)</w:t>
      </w:r>
      <w:r>
        <w:tab/>
      </w:r>
      <w:r w:rsidRPr="003F4672">
        <w:t>for the purposes of paragraph 9(1)(</w:t>
      </w:r>
      <w:r>
        <w:t>c</w:t>
      </w:r>
      <w:r w:rsidRPr="003F4672">
        <w:t>) of the Act, the amount of</w:t>
      </w:r>
      <w:r>
        <w:t> </w:t>
      </w:r>
      <w:proofErr w:type="gramStart"/>
      <w:r w:rsidR="0006503F" w:rsidRPr="0006503F">
        <w:t>$</w:t>
      </w:r>
      <w:r>
        <w:t>0</w:t>
      </w:r>
      <w:r w:rsidR="00807FD4">
        <w:t>.00</w:t>
      </w:r>
      <w:r>
        <w:t>;</w:t>
      </w:r>
      <w:proofErr w:type="gramEnd"/>
    </w:p>
    <w:p w14:paraId="7883B498" w14:textId="2BB21BF5" w:rsidR="00A6169D" w:rsidRDefault="00A6169D" w:rsidP="00A6169D">
      <w:pPr>
        <w:pStyle w:val="paragraph"/>
      </w:pPr>
      <w:r>
        <w:tab/>
        <w:t>(d)</w:t>
      </w:r>
      <w:r>
        <w:tab/>
      </w:r>
      <w:r w:rsidRPr="003F4672">
        <w:t>for the purposes of paragraph 9(1)(</w:t>
      </w:r>
      <w:r>
        <w:t>e</w:t>
      </w:r>
      <w:r w:rsidRPr="003F4672">
        <w:t>) of the Act, the</w:t>
      </w:r>
      <w:r w:rsidR="0004260E">
        <w:t xml:space="preserve"> </w:t>
      </w:r>
      <w:r w:rsidRPr="003F4672">
        <w:t>amount of</w:t>
      </w:r>
      <w:r>
        <w:t> </w:t>
      </w:r>
      <w:proofErr w:type="gramStart"/>
      <w:r w:rsidR="0006503F" w:rsidRPr="0006503F">
        <w:t>$</w:t>
      </w:r>
      <w:r>
        <w:t>0</w:t>
      </w:r>
      <w:r w:rsidR="00807FD4">
        <w:t>.00</w:t>
      </w:r>
      <w:r>
        <w:t>;</w:t>
      </w:r>
      <w:proofErr w:type="gramEnd"/>
    </w:p>
    <w:p w14:paraId="31FC5E2B" w14:textId="3C57E070" w:rsidR="00103C32" w:rsidRDefault="0020216F" w:rsidP="0006503F">
      <w:pPr>
        <w:pStyle w:val="subsection2"/>
      </w:pPr>
      <w:r>
        <w:t xml:space="preserve">less the excess amounts referred to in subsections </w:t>
      </w:r>
      <w:r w:rsidR="00AF60D9">
        <w:t>12</w:t>
      </w:r>
      <w:r>
        <w:t>(1) and (2).</w:t>
      </w:r>
    </w:p>
    <w:p w14:paraId="03106453" w14:textId="22451A42" w:rsidR="00F33EFF" w:rsidRPr="00F127F3" w:rsidRDefault="00F33EFF" w:rsidP="001252CB">
      <w:pPr>
        <w:pStyle w:val="notetext"/>
      </w:pPr>
      <w:r w:rsidRPr="00F127F3">
        <w:t xml:space="preserve">Note: </w:t>
      </w:r>
      <w:r w:rsidR="00970CB2">
        <w:tab/>
      </w:r>
      <w:r w:rsidRPr="00F127F3">
        <w:t xml:space="preserve">The sum of the revised estimate </w:t>
      </w:r>
      <w:r w:rsidR="00A22537">
        <w:t xml:space="preserve">of </w:t>
      </w:r>
      <w:r w:rsidR="00A22537" w:rsidRPr="00A22537">
        <w:t>$4,723,226.49</w:t>
      </w:r>
      <w:r w:rsidR="00A22537">
        <w:t xml:space="preserve"> </w:t>
      </w:r>
      <w:r w:rsidRPr="00F127F3">
        <w:t xml:space="preserve">is the total of </w:t>
      </w:r>
      <w:r w:rsidR="00A22537">
        <w:t xml:space="preserve">the amounts referred to in </w:t>
      </w:r>
      <w:r w:rsidRPr="00F127F3">
        <w:t xml:space="preserve">paragraphs (a) and (b) less the revised excess </w:t>
      </w:r>
      <w:r w:rsidR="00013234">
        <w:t xml:space="preserve">amount </w:t>
      </w:r>
      <w:r w:rsidR="00A22537">
        <w:t xml:space="preserve">referred to </w:t>
      </w:r>
      <w:r w:rsidRPr="00F127F3">
        <w:t>in subsection</w:t>
      </w:r>
      <w:r w:rsidR="00273B80">
        <w:t> </w:t>
      </w:r>
      <w:r w:rsidRPr="00F127F3">
        <w:t>(12)(2).</w:t>
      </w:r>
    </w:p>
    <w:p w14:paraId="5F05365A" w14:textId="6D6A9207" w:rsidR="00684640" w:rsidRPr="00D73D38" w:rsidRDefault="00684640" w:rsidP="00684640">
      <w:pPr>
        <w:pStyle w:val="ActHead5"/>
      </w:pPr>
      <w:bookmarkStart w:id="17" w:name="_Toc202175457"/>
      <w:proofErr w:type="gramStart"/>
      <w:r>
        <w:rPr>
          <w:rStyle w:val="CharSectno"/>
        </w:rPr>
        <w:t>1</w:t>
      </w:r>
      <w:r w:rsidR="00716015">
        <w:rPr>
          <w:rStyle w:val="CharSectno"/>
        </w:rPr>
        <w:t>2</w:t>
      </w:r>
      <w:r w:rsidRPr="00D73D38">
        <w:rPr>
          <w:rStyle w:val="CharSectno"/>
        </w:rPr>
        <w:t xml:space="preserve">  Excess</w:t>
      </w:r>
      <w:proofErr w:type="gramEnd"/>
      <w:r w:rsidRPr="00D73D38">
        <w:rPr>
          <w:rStyle w:val="CharSectno"/>
        </w:rPr>
        <w:t xml:space="preserve"> amount</w:t>
      </w:r>
      <w:r w:rsidRPr="00D73D38">
        <w:t>—</w:t>
      </w:r>
      <w:r>
        <w:t xml:space="preserve">securities </w:t>
      </w:r>
      <w:r w:rsidRPr="00134B01">
        <w:t>dealers sub-sector</w:t>
      </w:r>
      <w:bookmarkEnd w:id="17"/>
    </w:p>
    <w:p w14:paraId="6603155A" w14:textId="582D7E52" w:rsidR="00684640" w:rsidRPr="00D73D38" w:rsidRDefault="00684640" w:rsidP="00684640">
      <w:pPr>
        <w:pStyle w:val="subsection"/>
      </w:pPr>
      <w:r w:rsidRPr="00D73D38">
        <w:tab/>
      </w:r>
      <w:r w:rsidR="00D5557E">
        <w:t>(1)</w:t>
      </w:r>
      <w:r w:rsidR="00857716">
        <w:tab/>
      </w:r>
      <w:r w:rsidR="00770CC3" w:rsidRPr="0018411E">
        <w:t xml:space="preserve">For the purposes of subsection </w:t>
      </w:r>
      <w:r w:rsidR="0006503F">
        <w:t>10</w:t>
      </w:r>
      <w:r w:rsidR="00770CC3" w:rsidRPr="0018411E">
        <w:t xml:space="preserve">(1) and </w:t>
      </w:r>
      <w:r w:rsidR="00770CC3">
        <w:t xml:space="preserve">paragraph </w:t>
      </w:r>
      <w:r w:rsidR="00770CC3" w:rsidRPr="0018411E">
        <w:t>9(2)</w:t>
      </w:r>
      <w:r w:rsidR="00770CC3">
        <w:t>(a)</w:t>
      </w:r>
      <w:r w:rsidR="00770CC3" w:rsidRPr="0018411E">
        <w:t xml:space="preserve"> of the Act, </w:t>
      </w:r>
      <w:r w:rsidR="00770CC3">
        <w:t xml:space="preserve">the </w:t>
      </w:r>
      <w:r w:rsidR="0006503F">
        <w:t xml:space="preserve">revised </w:t>
      </w:r>
      <w:r w:rsidR="00770CC3">
        <w:t xml:space="preserve">excess amount </w:t>
      </w:r>
      <w:r w:rsidR="00770CC3" w:rsidRPr="0018411E">
        <w:t>for the</w:t>
      </w:r>
      <w:r w:rsidR="00770CC3">
        <w:t xml:space="preserve"> earlier levy period </w:t>
      </w:r>
      <w:r w:rsidR="00857716" w:rsidRPr="00D73D38">
        <w:t xml:space="preserve">and </w:t>
      </w:r>
      <w:r w:rsidR="00857716">
        <w:t xml:space="preserve">the </w:t>
      </w:r>
      <w:r>
        <w:t xml:space="preserve">securities </w:t>
      </w:r>
      <w:proofErr w:type="gramStart"/>
      <w:r>
        <w:t>dealers</w:t>
      </w:r>
      <w:proofErr w:type="gramEnd"/>
      <w:r>
        <w:t xml:space="preserve"> sub</w:t>
      </w:r>
      <w:r w:rsidR="0085624B">
        <w:noBreakHyphen/>
      </w:r>
      <w:r>
        <w:t>sector</w:t>
      </w:r>
      <w:r w:rsidR="00770CC3">
        <w:t xml:space="preserve"> </w:t>
      </w:r>
      <w:r w:rsidRPr="00D73D38">
        <w:t xml:space="preserve">is </w:t>
      </w:r>
      <w:r w:rsidR="0006503F" w:rsidRPr="0006503F">
        <w:t>$</w:t>
      </w:r>
      <w:r w:rsidR="00807FD4">
        <w:t>0.00</w:t>
      </w:r>
      <w:r w:rsidRPr="00D73D38">
        <w:t>.</w:t>
      </w:r>
    </w:p>
    <w:p w14:paraId="34018695" w14:textId="6453FE9B" w:rsidR="00A66D01" w:rsidRPr="005D113E" w:rsidRDefault="00D5557E" w:rsidP="005D113E">
      <w:pPr>
        <w:pStyle w:val="subsection"/>
        <w:rPr>
          <w:i/>
          <w:iCs/>
        </w:rPr>
      </w:pPr>
      <w:r>
        <w:tab/>
        <w:t>(2)</w:t>
      </w:r>
      <w:r>
        <w:tab/>
        <w:t xml:space="preserve">For the purposes of subsection </w:t>
      </w:r>
      <w:r w:rsidR="0006503F">
        <w:t>10</w:t>
      </w:r>
      <w:r>
        <w:t xml:space="preserve">(1) and paragraph 9(2)(b) of the Act, the </w:t>
      </w:r>
      <w:r w:rsidR="0006503F">
        <w:t xml:space="preserve">revised </w:t>
      </w:r>
      <w:r>
        <w:t xml:space="preserve">excess amount for the third levy period </w:t>
      </w:r>
      <w:r w:rsidRPr="00D73D38">
        <w:t>and</w:t>
      </w:r>
      <w:r>
        <w:t xml:space="preserve"> the securities </w:t>
      </w:r>
      <w:proofErr w:type="gramStart"/>
      <w:r>
        <w:t>dealers</w:t>
      </w:r>
      <w:proofErr w:type="gramEnd"/>
      <w:r>
        <w:t xml:space="preserve"> sub</w:t>
      </w:r>
      <w:r w:rsidR="0085624B">
        <w:noBreakHyphen/>
      </w:r>
      <w:r>
        <w:t xml:space="preserve">sector is </w:t>
      </w:r>
      <w:r w:rsidR="0006503F" w:rsidRPr="0006503F">
        <w:t>$</w:t>
      </w:r>
      <w:r w:rsidR="00807FD4">
        <w:t>344,678.00</w:t>
      </w:r>
      <w:r>
        <w:t>.</w:t>
      </w:r>
    </w:p>
    <w:sectPr w:rsidR="00A66D01" w:rsidRPr="005D113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D8BB" w14:textId="77777777" w:rsidR="00897337" w:rsidRDefault="00897337" w:rsidP="00FA06CA">
      <w:pPr>
        <w:spacing w:line="240" w:lineRule="auto"/>
      </w:pPr>
      <w:r>
        <w:separator/>
      </w:r>
    </w:p>
  </w:endnote>
  <w:endnote w:type="continuationSeparator" w:id="0">
    <w:p w14:paraId="6D42D425" w14:textId="77777777" w:rsidR="00897337" w:rsidRDefault="00897337" w:rsidP="00FA06CA">
      <w:pPr>
        <w:spacing w:line="240" w:lineRule="auto"/>
      </w:pPr>
      <w:r>
        <w:continuationSeparator/>
      </w:r>
    </w:p>
  </w:endnote>
  <w:endnote w:type="continuationNotice" w:id="1">
    <w:p w14:paraId="7CBFE746" w14:textId="77777777" w:rsidR="00897337" w:rsidRDefault="008973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6E16" w14:textId="56E7A549" w:rsidR="00FA06CA" w:rsidRPr="00ED79B6" w:rsidRDefault="00FA0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4A6D" w14:textId="75366593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021F80E0" w14:textId="77777777" w:rsidTr="008845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7CF32B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897B9C" w14:textId="53045749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55C07">
            <w:rPr>
              <w:i/>
              <w:noProof/>
              <w:sz w:val="18"/>
            </w:rPr>
            <w:t>Financial Services Compensation Scheme of Last Resort Levy (Collection) (Revised Cost Estimates for 2025-26 Levy Period)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57D1FB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15A594CA" w14:textId="77777777" w:rsidR="00FA06CA" w:rsidRPr="00ED79B6" w:rsidRDefault="00FA06CA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91FA" w14:textId="34E1D90B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6441"/>
    <w:bookmarkStart w:id="1" w:name="_Hlk26286442"/>
    <w:bookmarkStart w:id="2" w:name="_Hlk26286445"/>
    <w:bookmarkStart w:id="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0908AE0F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FFD68C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4D69194" w14:textId="123BB14A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B0755">
            <w:rPr>
              <w:i/>
              <w:noProof/>
              <w:sz w:val="18"/>
            </w:rPr>
            <w:t>Financial Services Compensation Scheme of Last Resort Levy (Collection) (Revised Cost Estimates for 2025-26 Levy Period)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9B90A4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6694D1F" w14:textId="77777777" w:rsidR="00FA06CA" w:rsidRPr="0051242B" w:rsidRDefault="00FA06CA" w:rsidP="00160C16">
    <w:pPr>
      <w:rPr>
        <w:b/>
        <w:bCs/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9EAA" w14:textId="5A670874" w:rsidR="00DA6DC8" w:rsidRDefault="00DA6DC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4E23" w14:textId="59FF2DEA" w:rsidR="0007184A" w:rsidRPr="00E33C1C" w:rsidRDefault="0007184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A5377" w14:paraId="25930FEF" w14:textId="77777777" w:rsidTr="008845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937620" w14:textId="77777777" w:rsidR="0007184A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276232" w14:textId="0E289BB2" w:rsidR="0007184A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B0755">
            <w:rPr>
              <w:i/>
              <w:noProof/>
              <w:sz w:val="18"/>
            </w:rPr>
            <w:t>Financial Services Compensation Scheme of Last Resort Levy (Collection) (Revised Cost Estimates for 2025-26 Levy Period) Determination 2025</w:t>
          </w:r>
          <w:r>
            <w:rPr>
              <w:i/>
              <w:sz w:val="18"/>
            </w:rPr>
            <w:fldChar w:fldCharType="end"/>
          </w:r>
          <w:bookmarkStart w:id="22" w:name="_Hlk26286453"/>
          <w:bookmarkStart w:id="23" w:name="_Hlk26286454"/>
          <w:bookmarkStart w:id="24" w:name="_Hlk26286457"/>
          <w:bookmarkStart w:id="25" w:name="_Hlk26286458"/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EEF752" w14:textId="77777777" w:rsidR="0007184A" w:rsidRDefault="0007184A">
          <w:pPr>
            <w:spacing w:line="0" w:lineRule="atLeast"/>
            <w:jc w:val="right"/>
            <w:rPr>
              <w:sz w:val="18"/>
            </w:rPr>
          </w:pPr>
        </w:p>
      </w:tc>
    </w:tr>
    <w:bookmarkEnd w:id="22"/>
    <w:bookmarkEnd w:id="23"/>
    <w:bookmarkEnd w:id="24"/>
    <w:bookmarkEnd w:id="25"/>
  </w:tbl>
  <w:p w14:paraId="4318EC0E" w14:textId="77777777" w:rsidR="0007184A" w:rsidRPr="00ED79B6" w:rsidRDefault="0007184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FBBB" w14:textId="07A2FC88" w:rsidR="0007184A" w:rsidRPr="00E33C1C" w:rsidRDefault="0007184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A5377" w14:paraId="29665AD1" w14:textId="77777777" w:rsidTr="00746D5D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33B52866" w14:textId="77777777" w:rsidR="0007184A" w:rsidRDefault="0007184A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47DBA75F" w14:textId="7FAC0868" w:rsidR="0007184A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B0755">
            <w:rPr>
              <w:i/>
              <w:noProof/>
              <w:sz w:val="18"/>
            </w:rPr>
            <w:t>Financial Services Compensation Scheme of Last Resort Levy (Collection) (Revised Cost Estimates for 2025-26 Levy Period)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50B0CAF1" w14:textId="77777777" w:rsidR="0007184A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190E68" w14:textId="77777777" w:rsidR="0007184A" w:rsidRPr="00ED79B6" w:rsidRDefault="0007184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3426" w14:textId="47CD5802" w:rsidR="0007184A" w:rsidRPr="00E33C1C" w:rsidRDefault="0007184A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6" w:name="_Hlk26286455"/>
    <w:bookmarkStart w:id="2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A5377" w14:paraId="124BB3D6" w14:textId="77777777" w:rsidTr="00746D5D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517E6A79" w14:textId="77777777" w:rsidR="0007184A" w:rsidRDefault="0007184A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79C78789" w14:textId="7F7E29BF" w:rsidR="0007184A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5C07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6A77BF7" w14:textId="77777777" w:rsidR="0007184A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</w:tbl>
  <w:p w14:paraId="1A499EBF" w14:textId="77777777" w:rsidR="0007184A" w:rsidRPr="00ED79B6" w:rsidRDefault="0007184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9537" w14:textId="77777777" w:rsidR="00897337" w:rsidRDefault="00897337" w:rsidP="00FA06CA">
      <w:pPr>
        <w:spacing w:line="240" w:lineRule="auto"/>
      </w:pPr>
      <w:r>
        <w:separator/>
      </w:r>
    </w:p>
  </w:footnote>
  <w:footnote w:type="continuationSeparator" w:id="0">
    <w:p w14:paraId="0636DC04" w14:textId="77777777" w:rsidR="00897337" w:rsidRDefault="00897337" w:rsidP="00FA06CA">
      <w:pPr>
        <w:spacing w:line="240" w:lineRule="auto"/>
      </w:pPr>
      <w:r>
        <w:continuationSeparator/>
      </w:r>
    </w:p>
  </w:footnote>
  <w:footnote w:type="continuationNotice" w:id="1">
    <w:p w14:paraId="6E10D107" w14:textId="77777777" w:rsidR="00897337" w:rsidRDefault="008973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6FB6" w14:textId="5555FFC6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4BA7" w14:textId="37111316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D979" w14:textId="052EC92F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7896" w14:textId="018798B7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BBC7" w14:textId="797373FC" w:rsidR="00B220BF" w:rsidRPr="00ED79B6" w:rsidRDefault="00B220BF" w:rsidP="00B220BF">
    <w:pPr>
      <w:pBdr>
        <w:bottom w:val="single" w:sz="6" w:space="1" w:color="auto"/>
      </w:pBdr>
      <w:tabs>
        <w:tab w:val="left" w:pos="1935"/>
      </w:tabs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311E" w14:textId="56CCB7A2" w:rsidR="00FA06CA" w:rsidRPr="00ED79B6" w:rsidRDefault="00FA06C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6E44" w14:textId="2F5A3DE2" w:rsidR="0008336E" w:rsidRDefault="0008336E" w:rsidP="0008336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0C5EC29" w14:textId="702502F1" w:rsidR="0008336E" w:rsidRDefault="0008336E" w:rsidP="0008336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B0755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B0755">
      <w:rPr>
        <w:noProof/>
        <w:sz w:val="20"/>
      </w:rPr>
      <w:t>Revised estimates of claims, fees and costs for 2025-26 levy period</w:t>
    </w:r>
    <w:r>
      <w:rPr>
        <w:sz w:val="20"/>
      </w:rPr>
      <w:fldChar w:fldCharType="end"/>
    </w:r>
  </w:p>
  <w:p w14:paraId="5401C958" w14:textId="320C59A5" w:rsidR="0008336E" w:rsidRPr="007A1328" w:rsidRDefault="0008336E" w:rsidP="0008336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39616C0" w14:textId="77777777" w:rsidR="0008336E" w:rsidRPr="007A1328" w:rsidRDefault="0008336E" w:rsidP="0008336E">
    <w:pPr>
      <w:rPr>
        <w:b/>
        <w:sz w:val="24"/>
      </w:rPr>
    </w:pPr>
  </w:p>
  <w:p w14:paraId="2BFEC3B3" w14:textId="58BA187A" w:rsidR="0007184A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5C0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B0755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8" w:name="_Hlk26286447"/>
  <w:bookmarkStart w:id="19" w:name="_Hlk26286448"/>
  <w:bookmarkStart w:id="20" w:name="_Hlk26286451"/>
  <w:bookmarkStart w:id="21" w:name="_Hlk26286452"/>
  <w:p w14:paraId="4FC51C62" w14:textId="36290521" w:rsidR="00B37968" w:rsidRPr="007A1328" w:rsidRDefault="00B37968" w:rsidP="00B3796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7DEC6D3" w14:textId="7131C1A3" w:rsidR="00B37968" w:rsidRPr="007A1328" w:rsidRDefault="00B37968" w:rsidP="00B3796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FB0755">
      <w:rPr>
        <w:sz w:val="20"/>
      </w:rPr>
      <w:fldChar w:fldCharType="separate"/>
    </w:r>
    <w:r w:rsidR="00FB0755">
      <w:rPr>
        <w:noProof/>
        <w:sz w:val="20"/>
      </w:rPr>
      <w:t>Revised estimates of claims, fees and costs for 2025-26 levy period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B0755">
      <w:rPr>
        <w:b/>
        <w:sz w:val="20"/>
      </w:rPr>
      <w:fldChar w:fldCharType="separate"/>
    </w:r>
    <w:r w:rsidR="00FB0755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187E63B9" w14:textId="7033D461" w:rsidR="00B37968" w:rsidRPr="007A1328" w:rsidRDefault="00B37968" w:rsidP="00B3796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3C4663B" w14:textId="77777777" w:rsidR="00B37968" w:rsidRPr="007A1328" w:rsidRDefault="00B37968" w:rsidP="00B37968">
    <w:pPr>
      <w:jc w:val="right"/>
      <w:rPr>
        <w:b/>
        <w:sz w:val="24"/>
      </w:rPr>
    </w:pPr>
  </w:p>
  <w:p w14:paraId="689092E7" w14:textId="11DDE2E8" w:rsidR="0007184A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5C0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B0755">
      <w:rPr>
        <w:noProof/>
        <w:sz w:val="24"/>
      </w:rPr>
      <w:t>11</w:t>
    </w:r>
    <w:r w:rsidRPr="007A1328">
      <w:rPr>
        <w:sz w:val="24"/>
      </w:rPr>
      <w:fldChar w:fldCharType="end"/>
    </w:r>
    <w:bookmarkEnd w:id="18"/>
    <w:bookmarkEnd w:id="19"/>
    <w:bookmarkEnd w:id="20"/>
    <w:bookmarkEnd w:id="21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1DCE" w14:textId="75A4684B" w:rsidR="0007184A" w:rsidRPr="007A1328" w:rsidRDefault="000718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D2868"/>
    <w:multiLevelType w:val="hybridMultilevel"/>
    <w:tmpl w:val="463A86D6"/>
    <w:lvl w:ilvl="0" w:tplc="FFFFFFFF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35" w:hanging="360"/>
      </w:pPr>
    </w:lvl>
    <w:lvl w:ilvl="2" w:tplc="FFFFFFFF" w:tentative="1">
      <w:start w:val="1"/>
      <w:numFmt w:val="lowerRoman"/>
      <w:lvlText w:val="%3."/>
      <w:lvlJc w:val="right"/>
      <w:pPr>
        <w:ind w:left="3255" w:hanging="180"/>
      </w:pPr>
    </w:lvl>
    <w:lvl w:ilvl="3" w:tplc="FFFFFFFF" w:tentative="1">
      <w:start w:val="1"/>
      <w:numFmt w:val="decimal"/>
      <w:lvlText w:val="%4."/>
      <w:lvlJc w:val="left"/>
      <w:pPr>
        <w:ind w:left="3975" w:hanging="360"/>
      </w:pPr>
    </w:lvl>
    <w:lvl w:ilvl="4" w:tplc="FFFFFFFF" w:tentative="1">
      <w:start w:val="1"/>
      <w:numFmt w:val="lowerLetter"/>
      <w:lvlText w:val="%5."/>
      <w:lvlJc w:val="left"/>
      <w:pPr>
        <w:ind w:left="4695" w:hanging="360"/>
      </w:pPr>
    </w:lvl>
    <w:lvl w:ilvl="5" w:tplc="FFFFFFFF" w:tentative="1">
      <w:start w:val="1"/>
      <w:numFmt w:val="lowerRoman"/>
      <w:lvlText w:val="%6."/>
      <w:lvlJc w:val="right"/>
      <w:pPr>
        <w:ind w:left="5415" w:hanging="180"/>
      </w:pPr>
    </w:lvl>
    <w:lvl w:ilvl="6" w:tplc="FFFFFFFF" w:tentative="1">
      <w:start w:val="1"/>
      <w:numFmt w:val="decimal"/>
      <w:lvlText w:val="%7."/>
      <w:lvlJc w:val="left"/>
      <w:pPr>
        <w:ind w:left="6135" w:hanging="360"/>
      </w:pPr>
    </w:lvl>
    <w:lvl w:ilvl="7" w:tplc="FFFFFFFF" w:tentative="1">
      <w:start w:val="1"/>
      <w:numFmt w:val="lowerLetter"/>
      <w:lvlText w:val="%8."/>
      <w:lvlJc w:val="left"/>
      <w:pPr>
        <w:ind w:left="6855" w:hanging="360"/>
      </w:pPr>
    </w:lvl>
    <w:lvl w:ilvl="8" w:tplc="FFFFFFFF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9503F"/>
    <w:multiLevelType w:val="hybridMultilevel"/>
    <w:tmpl w:val="10481FC6"/>
    <w:lvl w:ilvl="0" w:tplc="FFFFFFFF">
      <w:start w:val="1"/>
      <w:numFmt w:val="lowerRoman"/>
      <w:lvlText w:val="(%1)"/>
      <w:lvlJc w:val="left"/>
      <w:pPr>
        <w:ind w:left="253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95" w:hanging="360"/>
      </w:pPr>
    </w:lvl>
    <w:lvl w:ilvl="2" w:tplc="FFFFFFFF" w:tentative="1">
      <w:start w:val="1"/>
      <w:numFmt w:val="lowerRoman"/>
      <w:lvlText w:val="%3."/>
      <w:lvlJc w:val="right"/>
      <w:pPr>
        <w:ind w:left="3615" w:hanging="180"/>
      </w:pPr>
    </w:lvl>
    <w:lvl w:ilvl="3" w:tplc="FFFFFFFF" w:tentative="1">
      <w:start w:val="1"/>
      <w:numFmt w:val="decimal"/>
      <w:lvlText w:val="%4."/>
      <w:lvlJc w:val="left"/>
      <w:pPr>
        <w:ind w:left="4335" w:hanging="360"/>
      </w:pPr>
    </w:lvl>
    <w:lvl w:ilvl="4" w:tplc="FFFFFFFF" w:tentative="1">
      <w:start w:val="1"/>
      <w:numFmt w:val="lowerLetter"/>
      <w:lvlText w:val="%5."/>
      <w:lvlJc w:val="left"/>
      <w:pPr>
        <w:ind w:left="5055" w:hanging="360"/>
      </w:pPr>
    </w:lvl>
    <w:lvl w:ilvl="5" w:tplc="FFFFFFFF" w:tentative="1">
      <w:start w:val="1"/>
      <w:numFmt w:val="lowerRoman"/>
      <w:lvlText w:val="%6."/>
      <w:lvlJc w:val="right"/>
      <w:pPr>
        <w:ind w:left="5775" w:hanging="180"/>
      </w:pPr>
    </w:lvl>
    <w:lvl w:ilvl="6" w:tplc="FFFFFFFF" w:tentative="1">
      <w:start w:val="1"/>
      <w:numFmt w:val="decimal"/>
      <w:lvlText w:val="%7."/>
      <w:lvlJc w:val="left"/>
      <w:pPr>
        <w:ind w:left="6495" w:hanging="360"/>
      </w:pPr>
    </w:lvl>
    <w:lvl w:ilvl="7" w:tplc="FFFFFFFF" w:tentative="1">
      <w:start w:val="1"/>
      <w:numFmt w:val="lowerLetter"/>
      <w:lvlText w:val="%8."/>
      <w:lvlJc w:val="left"/>
      <w:pPr>
        <w:ind w:left="7215" w:hanging="360"/>
      </w:pPr>
    </w:lvl>
    <w:lvl w:ilvl="8" w:tplc="FFFFFFFF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3" w15:restartNumberingAfterBreak="0">
    <w:nsid w:val="1BA77FC8"/>
    <w:multiLevelType w:val="hybridMultilevel"/>
    <w:tmpl w:val="463A86D6"/>
    <w:lvl w:ilvl="0" w:tplc="FFFFFFFF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35" w:hanging="360"/>
      </w:pPr>
    </w:lvl>
    <w:lvl w:ilvl="2" w:tplc="FFFFFFFF" w:tentative="1">
      <w:start w:val="1"/>
      <w:numFmt w:val="lowerRoman"/>
      <w:lvlText w:val="%3."/>
      <w:lvlJc w:val="right"/>
      <w:pPr>
        <w:ind w:left="3255" w:hanging="180"/>
      </w:pPr>
    </w:lvl>
    <w:lvl w:ilvl="3" w:tplc="FFFFFFFF" w:tentative="1">
      <w:start w:val="1"/>
      <w:numFmt w:val="decimal"/>
      <w:lvlText w:val="%4."/>
      <w:lvlJc w:val="left"/>
      <w:pPr>
        <w:ind w:left="3975" w:hanging="360"/>
      </w:pPr>
    </w:lvl>
    <w:lvl w:ilvl="4" w:tplc="FFFFFFFF" w:tentative="1">
      <w:start w:val="1"/>
      <w:numFmt w:val="lowerLetter"/>
      <w:lvlText w:val="%5."/>
      <w:lvlJc w:val="left"/>
      <w:pPr>
        <w:ind w:left="4695" w:hanging="360"/>
      </w:pPr>
    </w:lvl>
    <w:lvl w:ilvl="5" w:tplc="FFFFFFFF" w:tentative="1">
      <w:start w:val="1"/>
      <w:numFmt w:val="lowerRoman"/>
      <w:lvlText w:val="%6."/>
      <w:lvlJc w:val="right"/>
      <w:pPr>
        <w:ind w:left="5415" w:hanging="180"/>
      </w:pPr>
    </w:lvl>
    <w:lvl w:ilvl="6" w:tplc="FFFFFFFF" w:tentative="1">
      <w:start w:val="1"/>
      <w:numFmt w:val="decimal"/>
      <w:lvlText w:val="%7."/>
      <w:lvlJc w:val="left"/>
      <w:pPr>
        <w:ind w:left="6135" w:hanging="360"/>
      </w:pPr>
    </w:lvl>
    <w:lvl w:ilvl="7" w:tplc="FFFFFFFF" w:tentative="1">
      <w:start w:val="1"/>
      <w:numFmt w:val="lowerLetter"/>
      <w:lvlText w:val="%8."/>
      <w:lvlJc w:val="left"/>
      <w:pPr>
        <w:ind w:left="6855" w:hanging="360"/>
      </w:pPr>
    </w:lvl>
    <w:lvl w:ilvl="8" w:tplc="FFFFFFFF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 w15:restartNumberingAfterBreak="0">
    <w:nsid w:val="29B84432"/>
    <w:multiLevelType w:val="hybridMultilevel"/>
    <w:tmpl w:val="B764E8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BE57B9D"/>
    <w:multiLevelType w:val="hybridMultilevel"/>
    <w:tmpl w:val="10481FC6"/>
    <w:lvl w:ilvl="0" w:tplc="2DC2E6A6">
      <w:start w:val="1"/>
      <w:numFmt w:val="lowerRoman"/>
      <w:lvlText w:val="(%1)"/>
      <w:lvlJc w:val="left"/>
      <w:pPr>
        <w:ind w:left="25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95" w:hanging="360"/>
      </w:pPr>
    </w:lvl>
    <w:lvl w:ilvl="2" w:tplc="0C09001B" w:tentative="1">
      <w:start w:val="1"/>
      <w:numFmt w:val="lowerRoman"/>
      <w:lvlText w:val="%3."/>
      <w:lvlJc w:val="right"/>
      <w:pPr>
        <w:ind w:left="3615" w:hanging="180"/>
      </w:pPr>
    </w:lvl>
    <w:lvl w:ilvl="3" w:tplc="0C09000F" w:tentative="1">
      <w:start w:val="1"/>
      <w:numFmt w:val="decimal"/>
      <w:lvlText w:val="%4."/>
      <w:lvlJc w:val="left"/>
      <w:pPr>
        <w:ind w:left="4335" w:hanging="360"/>
      </w:pPr>
    </w:lvl>
    <w:lvl w:ilvl="4" w:tplc="0C090019" w:tentative="1">
      <w:start w:val="1"/>
      <w:numFmt w:val="lowerLetter"/>
      <w:lvlText w:val="%5."/>
      <w:lvlJc w:val="left"/>
      <w:pPr>
        <w:ind w:left="5055" w:hanging="360"/>
      </w:pPr>
    </w:lvl>
    <w:lvl w:ilvl="5" w:tplc="0C09001B" w:tentative="1">
      <w:start w:val="1"/>
      <w:numFmt w:val="lowerRoman"/>
      <w:lvlText w:val="%6."/>
      <w:lvlJc w:val="right"/>
      <w:pPr>
        <w:ind w:left="5775" w:hanging="180"/>
      </w:pPr>
    </w:lvl>
    <w:lvl w:ilvl="6" w:tplc="0C09000F" w:tentative="1">
      <w:start w:val="1"/>
      <w:numFmt w:val="decimal"/>
      <w:lvlText w:val="%7."/>
      <w:lvlJc w:val="left"/>
      <w:pPr>
        <w:ind w:left="6495" w:hanging="360"/>
      </w:pPr>
    </w:lvl>
    <w:lvl w:ilvl="7" w:tplc="0C090019" w:tentative="1">
      <w:start w:val="1"/>
      <w:numFmt w:val="lowerLetter"/>
      <w:lvlText w:val="%8."/>
      <w:lvlJc w:val="left"/>
      <w:pPr>
        <w:ind w:left="7215" w:hanging="360"/>
      </w:pPr>
    </w:lvl>
    <w:lvl w:ilvl="8" w:tplc="0C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 w15:restartNumberingAfterBreak="0">
    <w:nsid w:val="49475F2A"/>
    <w:multiLevelType w:val="hybridMultilevel"/>
    <w:tmpl w:val="8BACCA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FDC"/>
    <w:multiLevelType w:val="hybridMultilevel"/>
    <w:tmpl w:val="463A86D6"/>
    <w:lvl w:ilvl="0" w:tplc="809C4AF6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52F1389A"/>
    <w:multiLevelType w:val="hybridMultilevel"/>
    <w:tmpl w:val="10481FC6"/>
    <w:lvl w:ilvl="0" w:tplc="FFFFFFFF">
      <w:start w:val="1"/>
      <w:numFmt w:val="lowerRoman"/>
      <w:lvlText w:val="(%1)"/>
      <w:lvlJc w:val="left"/>
      <w:pPr>
        <w:ind w:left="253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95" w:hanging="360"/>
      </w:pPr>
    </w:lvl>
    <w:lvl w:ilvl="2" w:tplc="FFFFFFFF" w:tentative="1">
      <w:start w:val="1"/>
      <w:numFmt w:val="lowerRoman"/>
      <w:lvlText w:val="%3."/>
      <w:lvlJc w:val="right"/>
      <w:pPr>
        <w:ind w:left="3615" w:hanging="180"/>
      </w:pPr>
    </w:lvl>
    <w:lvl w:ilvl="3" w:tplc="FFFFFFFF" w:tentative="1">
      <w:start w:val="1"/>
      <w:numFmt w:val="decimal"/>
      <w:lvlText w:val="%4."/>
      <w:lvlJc w:val="left"/>
      <w:pPr>
        <w:ind w:left="4335" w:hanging="360"/>
      </w:pPr>
    </w:lvl>
    <w:lvl w:ilvl="4" w:tplc="FFFFFFFF" w:tentative="1">
      <w:start w:val="1"/>
      <w:numFmt w:val="lowerLetter"/>
      <w:lvlText w:val="%5."/>
      <w:lvlJc w:val="left"/>
      <w:pPr>
        <w:ind w:left="5055" w:hanging="360"/>
      </w:pPr>
    </w:lvl>
    <w:lvl w:ilvl="5" w:tplc="FFFFFFFF" w:tentative="1">
      <w:start w:val="1"/>
      <w:numFmt w:val="lowerRoman"/>
      <w:lvlText w:val="%6."/>
      <w:lvlJc w:val="right"/>
      <w:pPr>
        <w:ind w:left="5775" w:hanging="180"/>
      </w:pPr>
    </w:lvl>
    <w:lvl w:ilvl="6" w:tplc="FFFFFFFF" w:tentative="1">
      <w:start w:val="1"/>
      <w:numFmt w:val="decimal"/>
      <w:lvlText w:val="%7."/>
      <w:lvlJc w:val="left"/>
      <w:pPr>
        <w:ind w:left="6495" w:hanging="360"/>
      </w:pPr>
    </w:lvl>
    <w:lvl w:ilvl="7" w:tplc="FFFFFFFF" w:tentative="1">
      <w:start w:val="1"/>
      <w:numFmt w:val="lowerLetter"/>
      <w:lvlText w:val="%8."/>
      <w:lvlJc w:val="left"/>
      <w:pPr>
        <w:ind w:left="7215" w:hanging="360"/>
      </w:pPr>
    </w:lvl>
    <w:lvl w:ilvl="8" w:tplc="FFFFFFFF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 w15:restartNumberingAfterBreak="0">
    <w:nsid w:val="56FC40A7"/>
    <w:multiLevelType w:val="hybridMultilevel"/>
    <w:tmpl w:val="10481FC6"/>
    <w:lvl w:ilvl="0" w:tplc="FFFFFFFF">
      <w:start w:val="1"/>
      <w:numFmt w:val="lowerRoman"/>
      <w:lvlText w:val="(%1)"/>
      <w:lvlJc w:val="left"/>
      <w:pPr>
        <w:ind w:left="253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95" w:hanging="360"/>
      </w:pPr>
    </w:lvl>
    <w:lvl w:ilvl="2" w:tplc="FFFFFFFF" w:tentative="1">
      <w:start w:val="1"/>
      <w:numFmt w:val="lowerRoman"/>
      <w:lvlText w:val="%3."/>
      <w:lvlJc w:val="right"/>
      <w:pPr>
        <w:ind w:left="3615" w:hanging="180"/>
      </w:pPr>
    </w:lvl>
    <w:lvl w:ilvl="3" w:tplc="FFFFFFFF" w:tentative="1">
      <w:start w:val="1"/>
      <w:numFmt w:val="decimal"/>
      <w:lvlText w:val="%4."/>
      <w:lvlJc w:val="left"/>
      <w:pPr>
        <w:ind w:left="4335" w:hanging="360"/>
      </w:pPr>
    </w:lvl>
    <w:lvl w:ilvl="4" w:tplc="FFFFFFFF" w:tentative="1">
      <w:start w:val="1"/>
      <w:numFmt w:val="lowerLetter"/>
      <w:lvlText w:val="%5."/>
      <w:lvlJc w:val="left"/>
      <w:pPr>
        <w:ind w:left="5055" w:hanging="360"/>
      </w:pPr>
    </w:lvl>
    <w:lvl w:ilvl="5" w:tplc="FFFFFFFF" w:tentative="1">
      <w:start w:val="1"/>
      <w:numFmt w:val="lowerRoman"/>
      <w:lvlText w:val="%6."/>
      <w:lvlJc w:val="right"/>
      <w:pPr>
        <w:ind w:left="5775" w:hanging="180"/>
      </w:pPr>
    </w:lvl>
    <w:lvl w:ilvl="6" w:tplc="FFFFFFFF" w:tentative="1">
      <w:start w:val="1"/>
      <w:numFmt w:val="decimal"/>
      <w:lvlText w:val="%7."/>
      <w:lvlJc w:val="left"/>
      <w:pPr>
        <w:ind w:left="6495" w:hanging="360"/>
      </w:pPr>
    </w:lvl>
    <w:lvl w:ilvl="7" w:tplc="FFFFFFFF" w:tentative="1">
      <w:start w:val="1"/>
      <w:numFmt w:val="lowerLetter"/>
      <w:lvlText w:val="%8."/>
      <w:lvlJc w:val="left"/>
      <w:pPr>
        <w:ind w:left="7215" w:hanging="360"/>
      </w:pPr>
    </w:lvl>
    <w:lvl w:ilvl="8" w:tplc="FFFFFFFF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1" w15:restartNumberingAfterBreak="0">
    <w:nsid w:val="5F935D86"/>
    <w:multiLevelType w:val="hybridMultilevel"/>
    <w:tmpl w:val="463A86D6"/>
    <w:lvl w:ilvl="0" w:tplc="FFFFFFFF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35" w:hanging="360"/>
      </w:pPr>
    </w:lvl>
    <w:lvl w:ilvl="2" w:tplc="FFFFFFFF" w:tentative="1">
      <w:start w:val="1"/>
      <w:numFmt w:val="lowerRoman"/>
      <w:lvlText w:val="%3."/>
      <w:lvlJc w:val="right"/>
      <w:pPr>
        <w:ind w:left="3255" w:hanging="180"/>
      </w:pPr>
    </w:lvl>
    <w:lvl w:ilvl="3" w:tplc="FFFFFFFF" w:tentative="1">
      <w:start w:val="1"/>
      <w:numFmt w:val="decimal"/>
      <w:lvlText w:val="%4."/>
      <w:lvlJc w:val="left"/>
      <w:pPr>
        <w:ind w:left="3975" w:hanging="360"/>
      </w:pPr>
    </w:lvl>
    <w:lvl w:ilvl="4" w:tplc="FFFFFFFF" w:tentative="1">
      <w:start w:val="1"/>
      <w:numFmt w:val="lowerLetter"/>
      <w:lvlText w:val="%5."/>
      <w:lvlJc w:val="left"/>
      <w:pPr>
        <w:ind w:left="4695" w:hanging="360"/>
      </w:pPr>
    </w:lvl>
    <w:lvl w:ilvl="5" w:tplc="FFFFFFFF" w:tentative="1">
      <w:start w:val="1"/>
      <w:numFmt w:val="lowerRoman"/>
      <w:lvlText w:val="%6."/>
      <w:lvlJc w:val="right"/>
      <w:pPr>
        <w:ind w:left="5415" w:hanging="180"/>
      </w:pPr>
    </w:lvl>
    <w:lvl w:ilvl="6" w:tplc="FFFFFFFF" w:tentative="1">
      <w:start w:val="1"/>
      <w:numFmt w:val="decimal"/>
      <w:lvlText w:val="%7."/>
      <w:lvlJc w:val="left"/>
      <w:pPr>
        <w:ind w:left="6135" w:hanging="360"/>
      </w:pPr>
    </w:lvl>
    <w:lvl w:ilvl="7" w:tplc="FFFFFFFF" w:tentative="1">
      <w:start w:val="1"/>
      <w:numFmt w:val="lowerLetter"/>
      <w:lvlText w:val="%8."/>
      <w:lvlJc w:val="left"/>
      <w:pPr>
        <w:ind w:left="6855" w:hanging="360"/>
      </w:pPr>
    </w:lvl>
    <w:lvl w:ilvl="8" w:tplc="FFFFFFFF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27684987">
    <w:abstractNumId w:val="9"/>
  </w:num>
  <w:num w:numId="2" w16cid:durableId="709568842">
    <w:abstractNumId w:val="7"/>
  </w:num>
  <w:num w:numId="3" w16cid:durableId="775247542">
    <w:abstractNumId w:val="6"/>
  </w:num>
  <w:num w:numId="4" w16cid:durableId="131139732">
    <w:abstractNumId w:val="5"/>
  </w:num>
  <w:num w:numId="5" w16cid:durableId="2061396120">
    <w:abstractNumId w:val="4"/>
  </w:num>
  <w:num w:numId="6" w16cid:durableId="913322056">
    <w:abstractNumId w:val="8"/>
  </w:num>
  <w:num w:numId="7" w16cid:durableId="52393309">
    <w:abstractNumId w:val="3"/>
  </w:num>
  <w:num w:numId="8" w16cid:durableId="639963314">
    <w:abstractNumId w:val="2"/>
  </w:num>
  <w:num w:numId="9" w16cid:durableId="99029557">
    <w:abstractNumId w:val="1"/>
  </w:num>
  <w:num w:numId="10" w16cid:durableId="777530530">
    <w:abstractNumId w:val="0"/>
  </w:num>
  <w:num w:numId="11" w16cid:durableId="168835316">
    <w:abstractNumId w:val="15"/>
  </w:num>
  <w:num w:numId="12" w16cid:durableId="544752641">
    <w:abstractNumId w:val="11"/>
  </w:num>
  <w:num w:numId="13" w16cid:durableId="884364764">
    <w:abstractNumId w:val="18"/>
  </w:num>
  <w:num w:numId="14" w16cid:durableId="839270170">
    <w:abstractNumId w:val="16"/>
  </w:num>
  <w:num w:numId="15" w16cid:durableId="347565436">
    <w:abstractNumId w:val="21"/>
  </w:num>
  <w:num w:numId="16" w16cid:durableId="2059236743">
    <w:abstractNumId w:val="19"/>
  </w:num>
  <w:num w:numId="17" w16cid:durableId="435636616">
    <w:abstractNumId w:val="10"/>
  </w:num>
  <w:num w:numId="18" w16cid:durableId="552620804">
    <w:abstractNumId w:val="12"/>
  </w:num>
  <w:num w:numId="19" w16cid:durableId="9919791">
    <w:abstractNumId w:val="13"/>
  </w:num>
  <w:num w:numId="20" w16cid:durableId="290330592">
    <w:abstractNumId w:val="20"/>
  </w:num>
  <w:num w:numId="21" w16cid:durableId="1263220114">
    <w:abstractNumId w:val="14"/>
  </w:num>
  <w:num w:numId="22" w16cid:durableId="810900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ED"/>
    <w:rsid w:val="00005E50"/>
    <w:rsid w:val="00005E5A"/>
    <w:rsid w:val="00013234"/>
    <w:rsid w:val="00022B6D"/>
    <w:rsid w:val="000413C1"/>
    <w:rsid w:val="00041D2B"/>
    <w:rsid w:val="0004260E"/>
    <w:rsid w:val="00046C51"/>
    <w:rsid w:val="0004715D"/>
    <w:rsid w:val="00050009"/>
    <w:rsid w:val="0005362A"/>
    <w:rsid w:val="00053C23"/>
    <w:rsid w:val="00054DA1"/>
    <w:rsid w:val="0005685C"/>
    <w:rsid w:val="00057AAE"/>
    <w:rsid w:val="00057F9A"/>
    <w:rsid w:val="000614E1"/>
    <w:rsid w:val="00064BF6"/>
    <w:rsid w:val="0006503F"/>
    <w:rsid w:val="0007184A"/>
    <w:rsid w:val="00073FAB"/>
    <w:rsid w:val="0008336E"/>
    <w:rsid w:val="00084BF3"/>
    <w:rsid w:val="00087D99"/>
    <w:rsid w:val="00093165"/>
    <w:rsid w:val="000957FF"/>
    <w:rsid w:val="000960BF"/>
    <w:rsid w:val="00096D28"/>
    <w:rsid w:val="00097ABE"/>
    <w:rsid w:val="000A046D"/>
    <w:rsid w:val="000A1FA7"/>
    <w:rsid w:val="000A233D"/>
    <w:rsid w:val="000A3719"/>
    <w:rsid w:val="000A3D19"/>
    <w:rsid w:val="000A42E0"/>
    <w:rsid w:val="000A77FD"/>
    <w:rsid w:val="000B1CB9"/>
    <w:rsid w:val="000B6EC9"/>
    <w:rsid w:val="000C07EF"/>
    <w:rsid w:val="000C14B3"/>
    <w:rsid w:val="000C20EE"/>
    <w:rsid w:val="000C2209"/>
    <w:rsid w:val="000C57CE"/>
    <w:rsid w:val="000C726B"/>
    <w:rsid w:val="000D14BF"/>
    <w:rsid w:val="000D4175"/>
    <w:rsid w:val="000D516F"/>
    <w:rsid w:val="000D7527"/>
    <w:rsid w:val="000E2070"/>
    <w:rsid w:val="000E5843"/>
    <w:rsid w:val="000E6AB5"/>
    <w:rsid w:val="000F069D"/>
    <w:rsid w:val="000F3462"/>
    <w:rsid w:val="000F7008"/>
    <w:rsid w:val="00100F20"/>
    <w:rsid w:val="00103C32"/>
    <w:rsid w:val="00104C12"/>
    <w:rsid w:val="00106820"/>
    <w:rsid w:val="0011075E"/>
    <w:rsid w:val="00111D39"/>
    <w:rsid w:val="00112410"/>
    <w:rsid w:val="001130CD"/>
    <w:rsid w:val="00114096"/>
    <w:rsid w:val="00121269"/>
    <w:rsid w:val="00121AB5"/>
    <w:rsid w:val="001242B8"/>
    <w:rsid w:val="001252CB"/>
    <w:rsid w:val="00126C93"/>
    <w:rsid w:val="00130AA2"/>
    <w:rsid w:val="00130F91"/>
    <w:rsid w:val="001328E5"/>
    <w:rsid w:val="00133608"/>
    <w:rsid w:val="00133FB6"/>
    <w:rsid w:val="00141D26"/>
    <w:rsid w:val="0014421B"/>
    <w:rsid w:val="001442F9"/>
    <w:rsid w:val="001443A9"/>
    <w:rsid w:val="00144818"/>
    <w:rsid w:val="00152B28"/>
    <w:rsid w:val="00152C64"/>
    <w:rsid w:val="0015336D"/>
    <w:rsid w:val="0015364E"/>
    <w:rsid w:val="00160C16"/>
    <w:rsid w:val="00162A20"/>
    <w:rsid w:val="00164ECF"/>
    <w:rsid w:val="001755B8"/>
    <w:rsid w:val="001764BB"/>
    <w:rsid w:val="00177EE6"/>
    <w:rsid w:val="00180236"/>
    <w:rsid w:val="00183B8A"/>
    <w:rsid w:val="0018411E"/>
    <w:rsid w:val="00185ADA"/>
    <w:rsid w:val="00191350"/>
    <w:rsid w:val="001945A5"/>
    <w:rsid w:val="001A1A1A"/>
    <w:rsid w:val="001A208F"/>
    <w:rsid w:val="001A234E"/>
    <w:rsid w:val="001A2947"/>
    <w:rsid w:val="001A5243"/>
    <w:rsid w:val="001A55EF"/>
    <w:rsid w:val="001A7B8E"/>
    <w:rsid w:val="001B0526"/>
    <w:rsid w:val="001C19F7"/>
    <w:rsid w:val="001C43EB"/>
    <w:rsid w:val="001C537C"/>
    <w:rsid w:val="001C575A"/>
    <w:rsid w:val="001D0278"/>
    <w:rsid w:val="001D0CE8"/>
    <w:rsid w:val="001D137E"/>
    <w:rsid w:val="001D184F"/>
    <w:rsid w:val="001D276A"/>
    <w:rsid w:val="001D36C3"/>
    <w:rsid w:val="001D3975"/>
    <w:rsid w:val="001E593B"/>
    <w:rsid w:val="001E6C30"/>
    <w:rsid w:val="001E7F45"/>
    <w:rsid w:val="001F421D"/>
    <w:rsid w:val="00200DB3"/>
    <w:rsid w:val="0020216F"/>
    <w:rsid w:val="0020404B"/>
    <w:rsid w:val="00204427"/>
    <w:rsid w:val="00205194"/>
    <w:rsid w:val="00206996"/>
    <w:rsid w:val="00210786"/>
    <w:rsid w:val="0021347F"/>
    <w:rsid w:val="00215F5D"/>
    <w:rsid w:val="00223099"/>
    <w:rsid w:val="00233FF1"/>
    <w:rsid w:val="0023413D"/>
    <w:rsid w:val="002352F7"/>
    <w:rsid w:val="002378ED"/>
    <w:rsid w:val="002431A5"/>
    <w:rsid w:val="00243A7B"/>
    <w:rsid w:val="00250D65"/>
    <w:rsid w:val="002538A5"/>
    <w:rsid w:val="002576A0"/>
    <w:rsid w:val="00262538"/>
    <w:rsid w:val="0026394D"/>
    <w:rsid w:val="00266761"/>
    <w:rsid w:val="00273B80"/>
    <w:rsid w:val="00275A29"/>
    <w:rsid w:val="00276D3B"/>
    <w:rsid w:val="00280C9C"/>
    <w:rsid w:val="00285214"/>
    <w:rsid w:val="00285F26"/>
    <w:rsid w:val="00296837"/>
    <w:rsid w:val="002A0E3D"/>
    <w:rsid w:val="002A1519"/>
    <w:rsid w:val="002A20DD"/>
    <w:rsid w:val="002A66CE"/>
    <w:rsid w:val="002A7539"/>
    <w:rsid w:val="002B3E80"/>
    <w:rsid w:val="002B4D79"/>
    <w:rsid w:val="002B5B8B"/>
    <w:rsid w:val="002B771A"/>
    <w:rsid w:val="002C1B86"/>
    <w:rsid w:val="002D42FF"/>
    <w:rsid w:val="002D671D"/>
    <w:rsid w:val="002D7BD9"/>
    <w:rsid w:val="002E67E4"/>
    <w:rsid w:val="002F2056"/>
    <w:rsid w:val="002F4781"/>
    <w:rsid w:val="002F5551"/>
    <w:rsid w:val="00301E59"/>
    <w:rsid w:val="0030295E"/>
    <w:rsid w:val="003103F9"/>
    <w:rsid w:val="003123E3"/>
    <w:rsid w:val="003163E2"/>
    <w:rsid w:val="00325703"/>
    <w:rsid w:val="00325E00"/>
    <w:rsid w:val="003303A9"/>
    <w:rsid w:val="00337E6C"/>
    <w:rsid w:val="00350C0E"/>
    <w:rsid w:val="00353983"/>
    <w:rsid w:val="0035672B"/>
    <w:rsid w:val="00360F17"/>
    <w:rsid w:val="00360F9C"/>
    <w:rsid w:val="00362A0E"/>
    <w:rsid w:val="00363FFA"/>
    <w:rsid w:val="003647C4"/>
    <w:rsid w:val="003664F3"/>
    <w:rsid w:val="003802ED"/>
    <w:rsid w:val="00380301"/>
    <w:rsid w:val="0038195B"/>
    <w:rsid w:val="00382925"/>
    <w:rsid w:val="003A61CA"/>
    <w:rsid w:val="003B2B12"/>
    <w:rsid w:val="003B6B11"/>
    <w:rsid w:val="003C1E82"/>
    <w:rsid w:val="003C4117"/>
    <w:rsid w:val="003C6FFC"/>
    <w:rsid w:val="003D154E"/>
    <w:rsid w:val="003D559F"/>
    <w:rsid w:val="003D6D02"/>
    <w:rsid w:val="003D759B"/>
    <w:rsid w:val="003E3461"/>
    <w:rsid w:val="003E38CF"/>
    <w:rsid w:val="003E66FC"/>
    <w:rsid w:val="003E6FC8"/>
    <w:rsid w:val="003F4672"/>
    <w:rsid w:val="004071AA"/>
    <w:rsid w:val="00407B24"/>
    <w:rsid w:val="004116E1"/>
    <w:rsid w:val="00412159"/>
    <w:rsid w:val="00412E3E"/>
    <w:rsid w:val="004146B4"/>
    <w:rsid w:val="00415C6A"/>
    <w:rsid w:val="00416030"/>
    <w:rsid w:val="00424C1F"/>
    <w:rsid w:val="004306B2"/>
    <w:rsid w:val="00432347"/>
    <w:rsid w:val="004343CB"/>
    <w:rsid w:val="00434595"/>
    <w:rsid w:val="004375FD"/>
    <w:rsid w:val="00440BF5"/>
    <w:rsid w:val="00442BCE"/>
    <w:rsid w:val="004449BE"/>
    <w:rsid w:val="00451483"/>
    <w:rsid w:val="0045283C"/>
    <w:rsid w:val="00453E7F"/>
    <w:rsid w:val="00460C4A"/>
    <w:rsid w:val="00463550"/>
    <w:rsid w:val="00470CCD"/>
    <w:rsid w:val="00471B9C"/>
    <w:rsid w:val="00473C20"/>
    <w:rsid w:val="00473F1E"/>
    <w:rsid w:val="00476E10"/>
    <w:rsid w:val="00484247"/>
    <w:rsid w:val="00487BBA"/>
    <w:rsid w:val="00487D1E"/>
    <w:rsid w:val="004A3DC4"/>
    <w:rsid w:val="004A4817"/>
    <w:rsid w:val="004A7462"/>
    <w:rsid w:val="004B4E8A"/>
    <w:rsid w:val="004B56AB"/>
    <w:rsid w:val="004B5AD2"/>
    <w:rsid w:val="004B5FEF"/>
    <w:rsid w:val="004B768D"/>
    <w:rsid w:val="004C1771"/>
    <w:rsid w:val="004C1A87"/>
    <w:rsid w:val="004C3D45"/>
    <w:rsid w:val="004D1300"/>
    <w:rsid w:val="004D14C5"/>
    <w:rsid w:val="004D2783"/>
    <w:rsid w:val="004D3858"/>
    <w:rsid w:val="004D48F4"/>
    <w:rsid w:val="004E515F"/>
    <w:rsid w:val="004F08E2"/>
    <w:rsid w:val="004F0BB6"/>
    <w:rsid w:val="004F2AA4"/>
    <w:rsid w:val="004F54CF"/>
    <w:rsid w:val="00500826"/>
    <w:rsid w:val="0050556C"/>
    <w:rsid w:val="0051242B"/>
    <w:rsid w:val="00515BCC"/>
    <w:rsid w:val="00523F20"/>
    <w:rsid w:val="00524E3D"/>
    <w:rsid w:val="00530896"/>
    <w:rsid w:val="0053540C"/>
    <w:rsid w:val="005431BE"/>
    <w:rsid w:val="0054607B"/>
    <w:rsid w:val="00547891"/>
    <w:rsid w:val="0056114E"/>
    <w:rsid w:val="00561A7F"/>
    <w:rsid w:val="00566E61"/>
    <w:rsid w:val="005754DF"/>
    <w:rsid w:val="0057598C"/>
    <w:rsid w:val="00575D62"/>
    <w:rsid w:val="00577CC1"/>
    <w:rsid w:val="005841F6"/>
    <w:rsid w:val="00584629"/>
    <w:rsid w:val="00584BDB"/>
    <w:rsid w:val="00586E85"/>
    <w:rsid w:val="00590594"/>
    <w:rsid w:val="00590D9F"/>
    <w:rsid w:val="00595087"/>
    <w:rsid w:val="00596BB7"/>
    <w:rsid w:val="00597373"/>
    <w:rsid w:val="005A5DF2"/>
    <w:rsid w:val="005A6384"/>
    <w:rsid w:val="005A6A14"/>
    <w:rsid w:val="005B1A57"/>
    <w:rsid w:val="005B22F0"/>
    <w:rsid w:val="005B2521"/>
    <w:rsid w:val="005B31FF"/>
    <w:rsid w:val="005B463D"/>
    <w:rsid w:val="005B760B"/>
    <w:rsid w:val="005C39DB"/>
    <w:rsid w:val="005C5370"/>
    <w:rsid w:val="005C7DBA"/>
    <w:rsid w:val="005D113E"/>
    <w:rsid w:val="005D132B"/>
    <w:rsid w:val="005D29DF"/>
    <w:rsid w:val="005D3C90"/>
    <w:rsid w:val="005D4C17"/>
    <w:rsid w:val="005E003C"/>
    <w:rsid w:val="005F0687"/>
    <w:rsid w:val="005F7E77"/>
    <w:rsid w:val="0060057F"/>
    <w:rsid w:val="00606B95"/>
    <w:rsid w:val="00606BBB"/>
    <w:rsid w:val="006109E5"/>
    <w:rsid w:val="00610EBA"/>
    <w:rsid w:val="0061367E"/>
    <w:rsid w:val="006142B9"/>
    <w:rsid w:val="006152E1"/>
    <w:rsid w:val="006179CD"/>
    <w:rsid w:val="00617DE0"/>
    <w:rsid w:val="0062292C"/>
    <w:rsid w:val="006304DF"/>
    <w:rsid w:val="0063228B"/>
    <w:rsid w:val="006342DA"/>
    <w:rsid w:val="0063484A"/>
    <w:rsid w:val="00636078"/>
    <w:rsid w:val="006372E0"/>
    <w:rsid w:val="00642B6A"/>
    <w:rsid w:val="00644731"/>
    <w:rsid w:val="00655C07"/>
    <w:rsid w:val="00656010"/>
    <w:rsid w:val="006567C8"/>
    <w:rsid w:val="00657CFB"/>
    <w:rsid w:val="00663A57"/>
    <w:rsid w:val="00673F16"/>
    <w:rsid w:val="00680803"/>
    <w:rsid w:val="00684640"/>
    <w:rsid w:val="00690D69"/>
    <w:rsid w:val="00691331"/>
    <w:rsid w:val="00691CF9"/>
    <w:rsid w:val="006926A3"/>
    <w:rsid w:val="006940A6"/>
    <w:rsid w:val="006962B6"/>
    <w:rsid w:val="00697BAE"/>
    <w:rsid w:val="006A0239"/>
    <w:rsid w:val="006A0539"/>
    <w:rsid w:val="006A6468"/>
    <w:rsid w:val="006B26BA"/>
    <w:rsid w:val="006B2749"/>
    <w:rsid w:val="006B46DF"/>
    <w:rsid w:val="006B6CC3"/>
    <w:rsid w:val="006C05B6"/>
    <w:rsid w:val="006D0443"/>
    <w:rsid w:val="006D2841"/>
    <w:rsid w:val="006D5368"/>
    <w:rsid w:val="006D5699"/>
    <w:rsid w:val="006E1606"/>
    <w:rsid w:val="006E3014"/>
    <w:rsid w:val="006E4038"/>
    <w:rsid w:val="006E46A2"/>
    <w:rsid w:val="006E485A"/>
    <w:rsid w:val="006F13D9"/>
    <w:rsid w:val="006F1626"/>
    <w:rsid w:val="00701453"/>
    <w:rsid w:val="00710567"/>
    <w:rsid w:val="00711DC1"/>
    <w:rsid w:val="0071556A"/>
    <w:rsid w:val="00716015"/>
    <w:rsid w:val="007169FF"/>
    <w:rsid w:val="007242FE"/>
    <w:rsid w:val="00726ABA"/>
    <w:rsid w:val="007324B2"/>
    <w:rsid w:val="00735AD3"/>
    <w:rsid w:val="0074041C"/>
    <w:rsid w:val="00741DA2"/>
    <w:rsid w:val="00745ECD"/>
    <w:rsid w:val="00746D5D"/>
    <w:rsid w:val="00746DEE"/>
    <w:rsid w:val="00752894"/>
    <w:rsid w:val="00752F70"/>
    <w:rsid w:val="00755FDD"/>
    <w:rsid w:val="007614E6"/>
    <w:rsid w:val="00766E30"/>
    <w:rsid w:val="00770CC3"/>
    <w:rsid w:val="00771A89"/>
    <w:rsid w:val="00773065"/>
    <w:rsid w:val="00773103"/>
    <w:rsid w:val="00773C58"/>
    <w:rsid w:val="0078697E"/>
    <w:rsid w:val="00786996"/>
    <w:rsid w:val="00793474"/>
    <w:rsid w:val="00795B79"/>
    <w:rsid w:val="007A0243"/>
    <w:rsid w:val="007A12F0"/>
    <w:rsid w:val="007A1BBD"/>
    <w:rsid w:val="007A519B"/>
    <w:rsid w:val="007A5377"/>
    <w:rsid w:val="007B2418"/>
    <w:rsid w:val="007B46B8"/>
    <w:rsid w:val="007B51A1"/>
    <w:rsid w:val="007C40A9"/>
    <w:rsid w:val="007C5A4F"/>
    <w:rsid w:val="007D0A0D"/>
    <w:rsid w:val="007D3387"/>
    <w:rsid w:val="007D5657"/>
    <w:rsid w:val="007D7C97"/>
    <w:rsid w:val="007E40FC"/>
    <w:rsid w:val="007E5D7A"/>
    <w:rsid w:val="007F0EAF"/>
    <w:rsid w:val="007F4E98"/>
    <w:rsid w:val="007F6749"/>
    <w:rsid w:val="00801BF7"/>
    <w:rsid w:val="00801CB6"/>
    <w:rsid w:val="00804C0C"/>
    <w:rsid w:val="00805BE1"/>
    <w:rsid w:val="008067E7"/>
    <w:rsid w:val="008078D7"/>
    <w:rsid w:val="00807FD4"/>
    <w:rsid w:val="008176FA"/>
    <w:rsid w:val="00824E1B"/>
    <w:rsid w:val="00825668"/>
    <w:rsid w:val="00825CF5"/>
    <w:rsid w:val="00825E55"/>
    <w:rsid w:val="00831DF0"/>
    <w:rsid w:val="00833314"/>
    <w:rsid w:val="00833849"/>
    <w:rsid w:val="008359B4"/>
    <w:rsid w:val="0084097B"/>
    <w:rsid w:val="00844C9D"/>
    <w:rsid w:val="008467BF"/>
    <w:rsid w:val="0085624B"/>
    <w:rsid w:val="00857716"/>
    <w:rsid w:val="00860302"/>
    <w:rsid w:val="0086280E"/>
    <w:rsid w:val="00864040"/>
    <w:rsid w:val="00867A0C"/>
    <w:rsid w:val="00870117"/>
    <w:rsid w:val="00870291"/>
    <w:rsid w:val="00870909"/>
    <w:rsid w:val="0087230E"/>
    <w:rsid w:val="00873E56"/>
    <w:rsid w:val="008753BA"/>
    <w:rsid w:val="00875B5C"/>
    <w:rsid w:val="00875CBC"/>
    <w:rsid w:val="0088057B"/>
    <w:rsid w:val="00881431"/>
    <w:rsid w:val="00881903"/>
    <w:rsid w:val="00883CE9"/>
    <w:rsid w:val="008845ED"/>
    <w:rsid w:val="008846EA"/>
    <w:rsid w:val="00885AD4"/>
    <w:rsid w:val="008869E7"/>
    <w:rsid w:val="00887909"/>
    <w:rsid w:val="008912B0"/>
    <w:rsid w:val="00892CCE"/>
    <w:rsid w:val="008930B9"/>
    <w:rsid w:val="00894830"/>
    <w:rsid w:val="00895799"/>
    <w:rsid w:val="00895F9F"/>
    <w:rsid w:val="00897337"/>
    <w:rsid w:val="0089742E"/>
    <w:rsid w:val="008A3F4A"/>
    <w:rsid w:val="008A5752"/>
    <w:rsid w:val="008A640E"/>
    <w:rsid w:val="008A73C9"/>
    <w:rsid w:val="008B03BB"/>
    <w:rsid w:val="008B6737"/>
    <w:rsid w:val="008C2564"/>
    <w:rsid w:val="008C2BA5"/>
    <w:rsid w:val="008C53B6"/>
    <w:rsid w:val="008C74C8"/>
    <w:rsid w:val="008D2096"/>
    <w:rsid w:val="008E2B84"/>
    <w:rsid w:val="008E3244"/>
    <w:rsid w:val="008E44AB"/>
    <w:rsid w:val="008E5493"/>
    <w:rsid w:val="008E6A62"/>
    <w:rsid w:val="008E6EC2"/>
    <w:rsid w:val="008E7301"/>
    <w:rsid w:val="008F12CB"/>
    <w:rsid w:val="008F1FC6"/>
    <w:rsid w:val="008F4464"/>
    <w:rsid w:val="009053AB"/>
    <w:rsid w:val="00906D06"/>
    <w:rsid w:val="00911DCD"/>
    <w:rsid w:val="00914C9A"/>
    <w:rsid w:val="00917227"/>
    <w:rsid w:val="00920949"/>
    <w:rsid w:val="0092214B"/>
    <w:rsid w:val="00922860"/>
    <w:rsid w:val="0092559B"/>
    <w:rsid w:val="0093158E"/>
    <w:rsid w:val="00932735"/>
    <w:rsid w:val="00933312"/>
    <w:rsid w:val="009346BC"/>
    <w:rsid w:val="009540BC"/>
    <w:rsid w:val="009556A9"/>
    <w:rsid w:val="00955BBD"/>
    <w:rsid w:val="00963286"/>
    <w:rsid w:val="00970CB2"/>
    <w:rsid w:val="00975F7E"/>
    <w:rsid w:val="009827F1"/>
    <w:rsid w:val="0098309B"/>
    <w:rsid w:val="00983135"/>
    <w:rsid w:val="0098431D"/>
    <w:rsid w:val="00984EC2"/>
    <w:rsid w:val="00986A2F"/>
    <w:rsid w:val="009927A7"/>
    <w:rsid w:val="00992A8E"/>
    <w:rsid w:val="009A1D80"/>
    <w:rsid w:val="009A4017"/>
    <w:rsid w:val="009A52A0"/>
    <w:rsid w:val="009B14E6"/>
    <w:rsid w:val="009B24E8"/>
    <w:rsid w:val="009B2E39"/>
    <w:rsid w:val="009B5D7B"/>
    <w:rsid w:val="009B7F93"/>
    <w:rsid w:val="009C09DC"/>
    <w:rsid w:val="009C7D2D"/>
    <w:rsid w:val="009D5101"/>
    <w:rsid w:val="009D655C"/>
    <w:rsid w:val="009D6F37"/>
    <w:rsid w:val="009E386A"/>
    <w:rsid w:val="009E4849"/>
    <w:rsid w:val="009E7850"/>
    <w:rsid w:val="009F0ACF"/>
    <w:rsid w:val="009F4360"/>
    <w:rsid w:val="009F72DC"/>
    <w:rsid w:val="00A024A9"/>
    <w:rsid w:val="00A02B6E"/>
    <w:rsid w:val="00A0406A"/>
    <w:rsid w:val="00A055AF"/>
    <w:rsid w:val="00A05A4D"/>
    <w:rsid w:val="00A06BE0"/>
    <w:rsid w:val="00A102BA"/>
    <w:rsid w:val="00A120D9"/>
    <w:rsid w:val="00A13481"/>
    <w:rsid w:val="00A15283"/>
    <w:rsid w:val="00A1722F"/>
    <w:rsid w:val="00A22537"/>
    <w:rsid w:val="00A23409"/>
    <w:rsid w:val="00A24522"/>
    <w:rsid w:val="00A24C80"/>
    <w:rsid w:val="00A30F7B"/>
    <w:rsid w:val="00A310BA"/>
    <w:rsid w:val="00A314B8"/>
    <w:rsid w:val="00A41C5A"/>
    <w:rsid w:val="00A4240D"/>
    <w:rsid w:val="00A507B0"/>
    <w:rsid w:val="00A50E0B"/>
    <w:rsid w:val="00A52EAA"/>
    <w:rsid w:val="00A53BC8"/>
    <w:rsid w:val="00A54459"/>
    <w:rsid w:val="00A56C05"/>
    <w:rsid w:val="00A56F2B"/>
    <w:rsid w:val="00A6169D"/>
    <w:rsid w:val="00A617C5"/>
    <w:rsid w:val="00A62D55"/>
    <w:rsid w:val="00A66D01"/>
    <w:rsid w:val="00A70C17"/>
    <w:rsid w:val="00A72D2A"/>
    <w:rsid w:val="00A751D7"/>
    <w:rsid w:val="00A84547"/>
    <w:rsid w:val="00A86BC5"/>
    <w:rsid w:val="00A87B83"/>
    <w:rsid w:val="00A90C62"/>
    <w:rsid w:val="00A92991"/>
    <w:rsid w:val="00A95644"/>
    <w:rsid w:val="00AA3692"/>
    <w:rsid w:val="00AA5441"/>
    <w:rsid w:val="00AA7766"/>
    <w:rsid w:val="00AB1B91"/>
    <w:rsid w:val="00AB1BC2"/>
    <w:rsid w:val="00AB5A0E"/>
    <w:rsid w:val="00AC0D8C"/>
    <w:rsid w:val="00AC2570"/>
    <w:rsid w:val="00AC4944"/>
    <w:rsid w:val="00AC7A3A"/>
    <w:rsid w:val="00AD370D"/>
    <w:rsid w:val="00AE13CF"/>
    <w:rsid w:val="00AE1C63"/>
    <w:rsid w:val="00AE2FAD"/>
    <w:rsid w:val="00AE427F"/>
    <w:rsid w:val="00AF0456"/>
    <w:rsid w:val="00AF322E"/>
    <w:rsid w:val="00AF60D9"/>
    <w:rsid w:val="00B1560D"/>
    <w:rsid w:val="00B15F19"/>
    <w:rsid w:val="00B17E51"/>
    <w:rsid w:val="00B21DDF"/>
    <w:rsid w:val="00B220BF"/>
    <w:rsid w:val="00B23D3E"/>
    <w:rsid w:val="00B2507B"/>
    <w:rsid w:val="00B25A2A"/>
    <w:rsid w:val="00B31D27"/>
    <w:rsid w:val="00B3739E"/>
    <w:rsid w:val="00B37968"/>
    <w:rsid w:val="00B4178A"/>
    <w:rsid w:val="00B50128"/>
    <w:rsid w:val="00B526EF"/>
    <w:rsid w:val="00B54615"/>
    <w:rsid w:val="00B56137"/>
    <w:rsid w:val="00B56F91"/>
    <w:rsid w:val="00B61BA6"/>
    <w:rsid w:val="00B63DDF"/>
    <w:rsid w:val="00B670D3"/>
    <w:rsid w:val="00B67568"/>
    <w:rsid w:val="00B67D53"/>
    <w:rsid w:val="00B759C0"/>
    <w:rsid w:val="00B75C5A"/>
    <w:rsid w:val="00B80A3C"/>
    <w:rsid w:val="00B81AC2"/>
    <w:rsid w:val="00B84175"/>
    <w:rsid w:val="00B84509"/>
    <w:rsid w:val="00B8572B"/>
    <w:rsid w:val="00B85C67"/>
    <w:rsid w:val="00B85ED9"/>
    <w:rsid w:val="00B867DA"/>
    <w:rsid w:val="00B9334E"/>
    <w:rsid w:val="00B942DA"/>
    <w:rsid w:val="00B97588"/>
    <w:rsid w:val="00BA38B4"/>
    <w:rsid w:val="00BA452D"/>
    <w:rsid w:val="00BB1D2C"/>
    <w:rsid w:val="00BB7875"/>
    <w:rsid w:val="00BC1266"/>
    <w:rsid w:val="00BC1B20"/>
    <w:rsid w:val="00BC48C0"/>
    <w:rsid w:val="00BC50F9"/>
    <w:rsid w:val="00BC763F"/>
    <w:rsid w:val="00BD1BBB"/>
    <w:rsid w:val="00BD2205"/>
    <w:rsid w:val="00BD2244"/>
    <w:rsid w:val="00BD6D86"/>
    <w:rsid w:val="00BD76E1"/>
    <w:rsid w:val="00BE0089"/>
    <w:rsid w:val="00BE1F28"/>
    <w:rsid w:val="00BE3467"/>
    <w:rsid w:val="00BE4149"/>
    <w:rsid w:val="00BF01F8"/>
    <w:rsid w:val="00BF4643"/>
    <w:rsid w:val="00C01E33"/>
    <w:rsid w:val="00C068C8"/>
    <w:rsid w:val="00C06B41"/>
    <w:rsid w:val="00C10F23"/>
    <w:rsid w:val="00C1249E"/>
    <w:rsid w:val="00C12D2D"/>
    <w:rsid w:val="00C21412"/>
    <w:rsid w:val="00C24803"/>
    <w:rsid w:val="00C269D2"/>
    <w:rsid w:val="00C27FD0"/>
    <w:rsid w:val="00C301E4"/>
    <w:rsid w:val="00C3460F"/>
    <w:rsid w:val="00C34E15"/>
    <w:rsid w:val="00C40C31"/>
    <w:rsid w:val="00C4172E"/>
    <w:rsid w:val="00C50FE6"/>
    <w:rsid w:val="00C51882"/>
    <w:rsid w:val="00C53081"/>
    <w:rsid w:val="00C53554"/>
    <w:rsid w:val="00C554B9"/>
    <w:rsid w:val="00C559E3"/>
    <w:rsid w:val="00C56E4E"/>
    <w:rsid w:val="00C57FD3"/>
    <w:rsid w:val="00C61E6E"/>
    <w:rsid w:val="00C6228A"/>
    <w:rsid w:val="00C62CC0"/>
    <w:rsid w:val="00C736FF"/>
    <w:rsid w:val="00C76207"/>
    <w:rsid w:val="00C76DF5"/>
    <w:rsid w:val="00C76FD0"/>
    <w:rsid w:val="00C818C7"/>
    <w:rsid w:val="00C844E1"/>
    <w:rsid w:val="00C86434"/>
    <w:rsid w:val="00C9209D"/>
    <w:rsid w:val="00C94FD5"/>
    <w:rsid w:val="00C9500F"/>
    <w:rsid w:val="00C95576"/>
    <w:rsid w:val="00C95D0A"/>
    <w:rsid w:val="00CA15C1"/>
    <w:rsid w:val="00CA33D7"/>
    <w:rsid w:val="00CA419B"/>
    <w:rsid w:val="00CA7A68"/>
    <w:rsid w:val="00CB39FB"/>
    <w:rsid w:val="00CB3D84"/>
    <w:rsid w:val="00CC044A"/>
    <w:rsid w:val="00CC5285"/>
    <w:rsid w:val="00CC64F1"/>
    <w:rsid w:val="00CD38C0"/>
    <w:rsid w:val="00CD5A2C"/>
    <w:rsid w:val="00CD5B20"/>
    <w:rsid w:val="00CD6093"/>
    <w:rsid w:val="00CD6784"/>
    <w:rsid w:val="00CE393F"/>
    <w:rsid w:val="00CE39BC"/>
    <w:rsid w:val="00CE53C5"/>
    <w:rsid w:val="00CE629D"/>
    <w:rsid w:val="00CF5138"/>
    <w:rsid w:val="00CF6B9C"/>
    <w:rsid w:val="00CF6E44"/>
    <w:rsid w:val="00D03736"/>
    <w:rsid w:val="00D04883"/>
    <w:rsid w:val="00D05052"/>
    <w:rsid w:val="00D05E8A"/>
    <w:rsid w:val="00D20E11"/>
    <w:rsid w:val="00D2250B"/>
    <w:rsid w:val="00D23D36"/>
    <w:rsid w:val="00D23FF3"/>
    <w:rsid w:val="00D312A6"/>
    <w:rsid w:val="00D31CFB"/>
    <w:rsid w:val="00D322BF"/>
    <w:rsid w:val="00D350E1"/>
    <w:rsid w:val="00D4078C"/>
    <w:rsid w:val="00D40F76"/>
    <w:rsid w:val="00D4510D"/>
    <w:rsid w:val="00D471AD"/>
    <w:rsid w:val="00D5071E"/>
    <w:rsid w:val="00D50BB4"/>
    <w:rsid w:val="00D52036"/>
    <w:rsid w:val="00D52C61"/>
    <w:rsid w:val="00D5557E"/>
    <w:rsid w:val="00D57D86"/>
    <w:rsid w:val="00D61A96"/>
    <w:rsid w:val="00D622CD"/>
    <w:rsid w:val="00D6248E"/>
    <w:rsid w:val="00D6354A"/>
    <w:rsid w:val="00D65C75"/>
    <w:rsid w:val="00D66BAA"/>
    <w:rsid w:val="00D673F6"/>
    <w:rsid w:val="00D709B1"/>
    <w:rsid w:val="00D718E4"/>
    <w:rsid w:val="00D7303C"/>
    <w:rsid w:val="00D73D38"/>
    <w:rsid w:val="00D75B88"/>
    <w:rsid w:val="00D77DCD"/>
    <w:rsid w:val="00D83C79"/>
    <w:rsid w:val="00D840C3"/>
    <w:rsid w:val="00D8414E"/>
    <w:rsid w:val="00D86A64"/>
    <w:rsid w:val="00D9038E"/>
    <w:rsid w:val="00D95BC7"/>
    <w:rsid w:val="00DA3012"/>
    <w:rsid w:val="00DA433E"/>
    <w:rsid w:val="00DA4FF0"/>
    <w:rsid w:val="00DA6DC8"/>
    <w:rsid w:val="00DB22E0"/>
    <w:rsid w:val="00DB35F6"/>
    <w:rsid w:val="00DB5AF1"/>
    <w:rsid w:val="00DB5F71"/>
    <w:rsid w:val="00DC0D0B"/>
    <w:rsid w:val="00DC1A7B"/>
    <w:rsid w:val="00DC5BC9"/>
    <w:rsid w:val="00DD1C6C"/>
    <w:rsid w:val="00DD25D3"/>
    <w:rsid w:val="00DD5AF3"/>
    <w:rsid w:val="00DD6017"/>
    <w:rsid w:val="00DD6686"/>
    <w:rsid w:val="00DD73D4"/>
    <w:rsid w:val="00DF606D"/>
    <w:rsid w:val="00E045ED"/>
    <w:rsid w:val="00E052EA"/>
    <w:rsid w:val="00E05425"/>
    <w:rsid w:val="00E06089"/>
    <w:rsid w:val="00E12E28"/>
    <w:rsid w:val="00E13998"/>
    <w:rsid w:val="00E13D04"/>
    <w:rsid w:val="00E15042"/>
    <w:rsid w:val="00E150F0"/>
    <w:rsid w:val="00E21A5F"/>
    <w:rsid w:val="00E21C4A"/>
    <w:rsid w:val="00E229D7"/>
    <w:rsid w:val="00E269DF"/>
    <w:rsid w:val="00E37F9C"/>
    <w:rsid w:val="00E41D92"/>
    <w:rsid w:val="00E4338A"/>
    <w:rsid w:val="00E51362"/>
    <w:rsid w:val="00E51C3F"/>
    <w:rsid w:val="00E535DA"/>
    <w:rsid w:val="00E56AB7"/>
    <w:rsid w:val="00E57D5B"/>
    <w:rsid w:val="00E60C07"/>
    <w:rsid w:val="00E662BE"/>
    <w:rsid w:val="00E7061F"/>
    <w:rsid w:val="00E70AED"/>
    <w:rsid w:val="00E75E3E"/>
    <w:rsid w:val="00E771FC"/>
    <w:rsid w:val="00E802B7"/>
    <w:rsid w:val="00E817DA"/>
    <w:rsid w:val="00E81BCC"/>
    <w:rsid w:val="00E83699"/>
    <w:rsid w:val="00E865CB"/>
    <w:rsid w:val="00E87B6C"/>
    <w:rsid w:val="00E87B81"/>
    <w:rsid w:val="00E91744"/>
    <w:rsid w:val="00E93748"/>
    <w:rsid w:val="00E93CF8"/>
    <w:rsid w:val="00E945FE"/>
    <w:rsid w:val="00E962C6"/>
    <w:rsid w:val="00EA0EE9"/>
    <w:rsid w:val="00EA59A0"/>
    <w:rsid w:val="00EA5EA4"/>
    <w:rsid w:val="00EA776D"/>
    <w:rsid w:val="00EA7D8F"/>
    <w:rsid w:val="00EB5FEF"/>
    <w:rsid w:val="00EB673E"/>
    <w:rsid w:val="00EC13ED"/>
    <w:rsid w:val="00EC2F67"/>
    <w:rsid w:val="00ED1DB1"/>
    <w:rsid w:val="00EE1313"/>
    <w:rsid w:val="00EE15F6"/>
    <w:rsid w:val="00EE336F"/>
    <w:rsid w:val="00EE4C77"/>
    <w:rsid w:val="00F00198"/>
    <w:rsid w:val="00F0751A"/>
    <w:rsid w:val="00F075AA"/>
    <w:rsid w:val="00F10B9F"/>
    <w:rsid w:val="00F1195C"/>
    <w:rsid w:val="00F127F3"/>
    <w:rsid w:val="00F1626D"/>
    <w:rsid w:val="00F20459"/>
    <w:rsid w:val="00F23D0E"/>
    <w:rsid w:val="00F24929"/>
    <w:rsid w:val="00F26334"/>
    <w:rsid w:val="00F27184"/>
    <w:rsid w:val="00F33EFF"/>
    <w:rsid w:val="00F42488"/>
    <w:rsid w:val="00F42BB2"/>
    <w:rsid w:val="00F4473C"/>
    <w:rsid w:val="00F4689F"/>
    <w:rsid w:val="00F4751D"/>
    <w:rsid w:val="00F56BED"/>
    <w:rsid w:val="00F60215"/>
    <w:rsid w:val="00F607BA"/>
    <w:rsid w:val="00F60B97"/>
    <w:rsid w:val="00F61516"/>
    <w:rsid w:val="00F70FC5"/>
    <w:rsid w:val="00F725C8"/>
    <w:rsid w:val="00F72D2D"/>
    <w:rsid w:val="00F856CF"/>
    <w:rsid w:val="00F86D8D"/>
    <w:rsid w:val="00F96927"/>
    <w:rsid w:val="00F96EC7"/>
    <w:rsid w:val="00FA06CA"/>
    <w:rsid w:val="00FA0AA3"/>
    <w:rsid w:val="00FA3B1D"/>
    <w:rsid w:val="00FB0755"/>
    <w:rsid w:val="00FB2DBE"/>
    <w:rsid w:val="00FB4E20"/>
    <w:rsid w:val="00FC1067"/>
    <w:rsid w:val="00FC1EF9"/>
    <w:rsid w:val="00FD01F3"/>
    <w:rsid w:val="00FD17EE"/>
    <w:rsid w:val="00FD2738"/>
    <w:rsid w:val="00FD2768"/>
    <w:rsid w:val="00FE1784"/>
    <w:rsid w:val="00FE3FA8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66C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E46A2"/>
    <w:pPr>
      <w:ind w:left="720"/>
      <w:contextualSpacing/>
    </w:pPr>
  </w:style>
  <w:style w:type="paragraph" w:styleId="Revision">
    <w:name w:val="Revision"/>
    <w:hidden/>
    <w:uiPriority w:val="99"/>
    <w:semiHidden/>
    <w:rsid w:val="00590D9F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5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B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BB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BB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S574FYTY5PW6-969949929-2805</_dlc_DocId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https://austreasury.sharepoint.com/sites/leg-cord-function/_layouts/15/DocIdRedir.aspx?ID=S574FYTY5PW6-969949929-2805</Url>
      <Description>S574FYTY5PW6-969949929-2805</Description>
    </_dlc_DocIdUrl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DE77-6A9A-44BB-9DD6-67B1E5701B4C}">
  <ds:schemaRefs>
    <ds:schemaRef ds:uri="42f4cb5a-261c-4c59-b165-7132460581a3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e39d773-a83d-4623-ae74-f25711a76616"/>
    <ds:schemaRef ds:uri="30b813c2-29e2-43aa-bac2-1ed67b791ce7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F52440F2-18F2-4D37-9E73-D3E12D84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BFFF6-B239-4B14-AD9F-D84EAF306A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EFA640-83FB-4FDA-8C97-4B8BF11A98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V01 - draft</vt:lpstr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V01 - draft</dc:title>
  <dc:subject/>
  <dc:creator/>
  <cp:keywords/>
  <dc:description/>
  <cp:lastModifiedBy/>
  <cp:revision>1</cp:revision>
  <dcterms:created xsi:type="dcterms:W3CDTF">2025-05-28T07:40:00Z</dcterms:created>
  <dcterms:modified xsi:type="dcterms:W3CDTF">2025-07-01T00:13:00Z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OFFICIAL: Sensitive Legislative Secrecy</vt:lpwstr>
  </property>
  <property fmtid="{D5CDD505-2E9C-101B-9397-08002B2CF9AE}" pid="3" name="TSYStatus">
    <vt:lpwstr/>
  </property>
  <property fmtid="{D5CDD505-2E9C-101B-9397-08002B2CF9AE}" pid="4" name="Topic">
    <vt:lpwstr>36;#Legislation Coordination|58c6712e-e847-48f4-81ab-b25e2bbd3986</vt:lpwstr>
  </property>
  <property fmtid="{D5CDD505-2E9C-101B-9397-08002B2CF9AE}" pid="5" name="ClassificationContentMarkingHeaderText">
    <vt:lpwstr>OFFICIAL: Sensitive Legislative Secrecy</vt:lpwstr>
  </property>
  <property fmtid="{D5CDD505-2E9C-101B-9397-08002B2CF9AE}" pid="6" name="ActNo">
    <vt:lpwstr>No.      , 2017</vt:lpwstr>
  </property>
  <property fmtid="{D5CDD505-2E9C-101B-9397-08002B2CF9AE}" pid="7" name="Class">
    <vt:lpwstr>Instrument</vt:lpwstr>
  </property>
  <property fmtid="{D5CDD505-2E9C-101B-9397-08002B2CF9AE}" pid="8" name="Activity">
    <vt:lpwstr>35;#Legislation management|cb630f2f-9155-496b-ad0f-d960eb1bf90c</vt:lpwstr>
  </property>
  <property fmtid="{D5CDD505-2E9C-101B-9397-08002B2CF9AE}" pid="9" name="MediaServiceImageTags">
    <vt:lpwstr/>
  </property>
  <property fmtid="{D5CDD505-2E9C-101B-9397-08002B2CF9AE}" pid="10" name="ContentTypeId">
    <vt:lpwstr>0x010100B569D256E75E71428C72445DFBB99E7A</vt:lpwstr>
  </property>
  <property fmtid="{D5CDD505-2E9C-101B-9397-08002B2CF9AE}" pid="11" name="eTheme">
    <vt:lpwstr>1</vt:lpwstr>
  </property>
  <property fmtid="{D5CDD505-2E9C-101B-9397-08002B2CF9AE}" pid="12" name="ClassificationContentMarkingHeaderFontProps">
    <vt:lpwstr>#ff0000,12,Calibri</vt:lpwstr>
  </property>
  <property fmtid="{D5CDD505-2E9C-101B-9397-08002B2CF9AE}" pid="13" name="eDocumentType">
    <vt:lpwstr>68;#Legislation|bc5c492f-641e-4b74-8651-322acd553d0f</vt:lpwstr>
  </property>
  <property fmtid="{D5CDD505-2E9C-101B-9397-08002B2CF9AE}" pid="14" name="DateMade">
    <vt:lpwstr>2017</vt:lpwstr>
  </property>
  <property fmtid="{D5CDD505-2E9C-101B-9397-08002B2CF9AE}" pid="15" name="Classification">
    <vt:lpwstr> </vt:lpwstr>
  </property>
  <property fmtid="{D5CDD505-2E9C-101B-9397-08002B2CF9AE}" pid="16" name="ID">
    <vt:lpwstr> </vt:lpwstr>
  </property>
  <property fmtid="{D5CDD505-2E9C-101B-9397-08002B2CF9AE}" pid="17" name="DLM">
    <vt:lpwstr> </vt:lpwstr>
  </property>
  <property fmtid="{D5CDD505-2E9C-101B-9397-08002B2CF9AE}" pid="18" name="Document Type">
    <vt:lpwstr>42;#Legislation|25c35cca-98fe-4d3e-a63c-3dda1c39f3ec</vt:lpwstr>
  </property>
  <property fmtid="{D5CDD505-2E9C-101B-9397-08002B2CF9AE}" pid="19" name="Authority">
    <vt:lpwstr>Unk</vt:lpwstr>
  </property>
  <property fmtid="{D5CDD505-2E9C-101B-9397-08002B2CF9AE}" pid="20" name="LMDivision">
    <vt:lpwstr/>
  </property>
  <property fmtid="{D5CDD505-2E9C-101B-9397-08002B2CF9AE}" pid="21" name="eActivity">
    <vt:lpwstr>35</vt:lpwstr>
  </property>
  <property fmtid="{D5CDD505-2E9C-101B-9397-08002B2CF9AE}" pid="22" name="ClassificationContentMarkingFooterShapeIds">
    <vt:lpwstr>2ab0f9a4,1ffb702d,3a25f5b5,190efd03,1e3e26f,1cb929a6,1d3a1b9,da91a63,44dcdf97</vt:lpwstr>
  </property>
  <property fmtid="{D5CDD505-2E9C-101B-9397-08002B2CF9AE}" pid="23" name="ClassificationContentMarkingHeaderShapeIds">
    <vt:lpwstr>3c8ac5a3,638008bd,500b99c1,38091f32,5e6ed947,49cd8218,1cff9c0b,7ac3daac,1007d518</vt:lpwstr>
  </property>
  <property fmtid="{D5CDD505-2E9C-101B-9397-08002B2CF9AE}" pid="24" name="Type">
    <vt:lpwstr>LI</vt:lpwstr>
  </property>
  <property fmtid="{D5CDD505-2E9C-101B-9397-08002B2CF9AE}" pid="25" name="k8424359e03846678cc4a99dd97e9705">
    <vt:lpwstr/>
  </property>
  <property fmtid="{D5CDD505-2E9C-101B-9397-08002B2CF9AE}" pid="26" name="ClassificationContentMarkingFooterFontProps">
    <vt:lpwstr>#ff0000,12,Calibri</vt:lpwstr>
  </property>
  <property fmtid="{D5CDD505-2E9C-101B-9397-08002B2CF9AE}" pid="27" name="TSYRecordClass">
    <vt:lpwstr>1;#AE-20260-Destroy 7 years after action completed|623f5ec9-ec5d-4824-8e13-9c9bfc51fe7e</vt:lpwstr>
  </property>
  <property fmtid="{D5CDD505-2E9C-101B-9397-08002B2CF9AE}" pid="28" name="Exco">
    <vt:lpwstr>No</vt:lpwstr>
  </property>
  <property fmtid="{D5CDD505-2E9C-101B-9397-08002B2CF9AE}" pid="29" name="Header">
    <vt:lpwstr>Section</vt:lpwstr>
  </property>
  <property fmtid="{D5CDD505-2E9C-101B-9397-08002B2CF9AE}" pid="30" name="_dlc_DocIdItemGuid">
    <vt:lpwstr>bbd60b3a-5b43-4527-af89-88facb83dba6</vt:lpwstr>
  </property>
  <property fmtid="{D5CDD505-2E9C-101B-9397-08002B2CF9AE}" pid="31" name="DocType">
    <vt:lpwstr>NEW</vt:lpwstr>
  </property>
  <property fmtid="{D5CDD505-2E9C-101B-9397-08002B2CF9AE}" pid="32" name="eTopic">
    <vt:lpwstr>36;#Legislation Coordination|58c6712e-e847-48f4-81ab-b25e2bbd3986</vt:lpwstr>
  </property>
  <property fmtid="{D5CDD505-2E9C-101B-9397-08002B2CF9AE}" pid="33" name="ShortT">
    <vt:lpwstr>[title] 2017</vt:lpwstr>
  </property>
  <property fmtid="{D5CDD505-2E9C-101B-9397-08002B2CF9AE}" pid="34" name="Document_x0020_Type">
    <vt:lpwstr>42;#Legislation|25c35cca-98fe-4d3e-a63c-3dda1c39f3ec</vt:lpwstr>
  </property>
  <property fmtid="{D5CDD505-2E9C-101B-9397-08002B2CF9AE}" pid="35" name="MSIP_Label_4f932d64-9ab1-4d9b-81d2-a3a8b82dd47d_Enabled">
    <vt:lpwstr>true</vt:lpwstr>
  </property>
  <property fmtid="{D5CDD505-2E9C-101B-9397-08002B2CF9AE}" pid="36" name="MSIP_Label_4f932d64-9ab1-4d9b-81d2-a3a8b82dd47d_SetDate">
    <vt:lpwstr>2025-07-01T00:13:21Z</vt:lpwstr>
  </property>
  <property fmtid="{D5CDD505-2E9C-101B-9397-08002B2CF9AE}" pid="37" name="MSIP_Label_4f932d64-9ab1-4d9b-81d2-a3a8b82dd47d_Method">
    <vt:lpwstr>Privileged</vt:lpwstr>
  </property>
  <property fmtid="{D5CDD505-2E9C-101B-9397-08002B2CF9AE}" pid="38" name="MSIP_Label_4f932d64-9ab1-4d9b-81d2-a3a8b82dd47d_Name">
    <vt:lpwstr>OFFICIAL No Visual Marking</vt:lpwstr>
  </property>
  <property fmtid="{D5CDD505-2E9C-101B-9397-08002B2CF9AE}" pid="39" name="MSIP_Label_4f932d64-9ab1-4d9b-81d2-a3a8b82dd47d_SiteId">
    <vt:lpwstr>214f1646-2021-47cc-8397-e3d3a7ba7d9d</vt:lpwstr>
  </property>
  <property fmtid="{D5CDD505-2E9C-101B-9397-08002B2CF9AE}" pid="40" name="MSIP_Label_4f932d64-9ab1-4d9b-81d2-a3a8b82dd47d_ActionId">
    <vt:lpwstr>b9f7fbf6-4f55-412e-9891-5dbf4a29c338</vt:lpwstr>
  </property>
  <property fmtid="{D5CDD505-2E9C-101B-9397-08002B2CF9AE}" pid="41" name="MSIP_Label_4f932d64-9ab1-4d9b-81d2-a3a8b82dd47d_ContentBits">
    <vt:lpwstr>0</vt:lpwstr>
  </property>
</Properties>
</file>