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FBAE" w14:textId="7305E575" w:rsidR="001433FA" w:rsidRPr="00530A29" w:rsidRDefault="001433FA" w:rsidP="00E254FE">
      <w:pPr>
        <w:jc w:val="center"/>
        <w:rPr>
          <w:b/>
        </w:rPr>
      </w:pPr>
      <w:r w:rsidRPr="00530A29">
        <w:rPr>
          <w:b/>
        </w:rPr>
        <w:t>AUSTRALIAN GOVERNMENT</w:t>
      </w:r>
    </w:p>
    <w:p w14:paraId="59BD166D" w14:textId="3B2DE855" w:rsidR="00D41086" w:rsidRPr="00530A29" w:rsidRDefault="002358CF" w:rsidP="008B70DD">
      <w:pPr>
        <w:spacing w:line="240" w:lineRule="auto"/>
        <w:jc w:val="center"/>
        <w:rPr>
          <w:b/>
        </w:rPr>
      </w:pPr>
      <w:r w:rsidRPr="00530A29">
        <w:rPr>
          <w:b/>
        </w:rPr>
        <w:t>DEPARTMENT OF HEALTH</w:t>
      </w:r>
      <w:r w:rsidR="003A604E">
        <w:rPr>
          <w:b/>
        </w:rPr>
        <w:t>, DISABILITY</w:t>
      </w:r>
      <w:r w:rsidRPr="00530A29">
        <w:rPr>
          <w:b/>
        </w:rPr>
        <w:t xml:space="preserve"> </w:t>
      </w:r>
      <w:r w:rsidR="00965FD8" w:rsidRPr="00530A29">
        <w:rPr>
          <w:b/>
        </w:rPr>
        <w:t>AND AGE</w:t>
      </w:r>
      <w:r w:rsidR="003A604E">
        <w:rPr>
          <w:b/>
        </w:rPr>
        <w:t>ING</w:t>
      </w:r>
    </w:p>
    <w:p w14:paraId="0150DD5C" w14:textId="77777777" w:rsidR="008B70DD" w:rsidRPr="00530A29" w:rsidRDefault="008B70DD" w:rsidP="002358CF">
      <w:pPr>
        <w:spacing w:line="240" w:lineRule="auto"/>
        <w:jc w:val="center"/>
        <w:rPr>
          <w:b/>
        </w:rPr>
      </w:pPr>
    </w:p>
    <w:p w14:paraId="41A55C06" w14:textId="3E5EA134" w:rsidR="00D41086" w:rsidRPr="00530A29" w:rsidRDefault="001433FA" w:rsidP="00D41086">
      <w:pPr>
        <w:jc w:val="center"/>
        <w:rPr>
          <w:b/>
          <w:i/>
        </w:rPr>
      </w:pPr>
      <w:r w:rsidRPr="00530A29">
        <w:rPr>
          <w:b/>
          <w:i/>
        </w:rPr>
        <w:t>HEALTH INSURANCE ACT 1973</w:t>
      </w:r>
    </w:p>
    <w:p w14:paraId="4E617633" w14:textId="6B36CF6E" w:rsidR="00711BA8" w:rsidRPr="00530A29" w:rsidRDefault="00711BA8" w:rsidP="00711BA8">
      <w:pPr>
        <w:jc w:val="center"/>
        <w:rPr>
          <w:b/>
        </w:rPr>
      </w:pPr>
      <w:r w:rsidRPr="00530A29">
        <w:rPr>
          <w:b/>
        </w:rPr>
        <w:t>Health Insurance (Medicare Benefits Payable in Respect of Professional Services - Services Rendered under the Commonwealth Urgent Care Clinic Program</w:t>
      </w:r>
      <w:r w:rsidR="000C593C" w:rsidRPr="00530A29">
        <w:rPr>
          <w:b/>
        </w:rPr>
        <w:t xml:space="preserve"> – Northern Territory</w:t>
      </w:r>
      <w:r w:rsidRPr="00530A29">
        <w:rPr>
          <w:b/>
        </w:rPr>
        <w:t>) Direction</w:t>
      </w:r>
      <w:r w:rsidR="0020056A" w:rsidRPr="00530A29">
        <w:rPr>
          <w:b/>
        </w:rPr>
        <w:t xml:space="preserve"> </w:t>
      </w:r>
      <w:r w:rsidRPr="00530A29">
        <w:rPr>
          <w:b/>
        </w:rPr>
        <w:t>202</w:t>
      </w:r>
      <w:r w:rsidR="003A604E">
        <w:rPr>
          <w:b/>
        </w:rPr>
        <w:t>5</w:t>
      </w:r>
    </w:p>
    <w:p w14:paraId="79AC3178" w14:textId="6982E1CC" w:rsidR="001433FA" w:rsidRPr="00530A29" w:rsidRDefault="001433FA" w:rsidP="001433FA">
      <w:r w:rsidRPr="00530A29">
        <w:t xml:space="preserve">I, </w:t>
      </w:r>
      <w:r w:rsidR="000C593C" w:rsidRPr="00530A29">
        <w:t>Nigel Murray</w:t>
      </w:r>
      <w:r w:rsidRPr="00530A29">
        <w:t>,</w:t>
      </w:r>
      <w:r w:rsidR="00965FD8" w:rsidRPr="00530A29">
        <w:t xml:space="preserve"> </w:t>
      </w:r>
      <w:r w:rsidR="003D0C85" w:rsidRPr="00530A29">
        <w:t xml:space="preserve">Assistant Secretary, </w:t>
      </w:r>
      <w:r w:rsidR="000C593C" w:rsidRPr="00530A29">
        <w:rPr>
          <w:color w:val="000000"/>
          <w:shd w:val="clear" w:color="auto" w:fill="FFFFFF"/>
        </w:rPr>
        <w:t>MBS Policy and Specialist Programs Branch, Medicare Benefits and Digital Health Division, Health Resourcing Group, delegate for the Minister for Health and Age</w:t>
      </w:r>
      <w:r w:rsidR="003A604E">
        <w:rPr>
          <w:color w:val="000000"/>
          <w:shd w:val="clear" w:color="auto" w:fill="FFFFFF"/>
        </w:rPr>
        <w:t>ing</w:t>
      </w:r>
      <w:r w:rsidR="000C593C" w:rsidRPr="00530A29">
        <w:rPr>
          <w:color w:val="000000"/>
          <w:shd w:val="clear" w:color="auto" w:fill="FFFFFF"/>
        </w:rPr>
        <w:t>, acting under subsection 19(2) of the</w:t>
      </w:r>
      <w:r w:rsidR="00F14732" w:rsidRPr="00530A29">
        <w:rPr>
          <w:color w:val="000000"/>
          <w:shd w:val="clear" w:color="auto" w:fill="FFFFFF"/>
        </w:rPr>
        <w:t xml:space="preserve"> </w:t>
      </w:r>
      <w:r w:rsidR="000C593C" w:rsidRPr="00530A29">
        <w:rPr>
          <w:i/>
          <w:iCs/>
          <w:color w:val="000000"/>
          <w:shd w:val="clear" w:color="auto" w:fill="FFFFFF"/>
        </w:rPr>
        <w:t>Health Insurance Act 1973</w:t>
      </w:r>
      <w:r w:rsidR="00F14732" w:rsidRPr="00530A29">
        <w:rPr>
          <w:color w:val="000000"/>
          <w:shd w:val="clear" w:color="auto" w:fill="FFFFFF"/>
        </w:rPr>
        <w:t xml:space="preserve"> (the </w:t>
      </w:r>
      <w:bookmarkStart w:id="0" w:name="_Hlk167456438"/>
      <w:r w:rsidR="00F14732" w:rsidRPr="00530A29">
        <w:rPr>
          <w:color w:val="000000"/>
          <w:shd w:val="clear" w:color="auto" w:fill="FFFFFF"/>
        </w:rPr>
        <w:t>Act</w:t>
      </w:r>
      <w:bookmarkEnd w:id="0"/>
      <w:r w:rsidR="00F14732" w:rsidRPr="00530A29">
        <w:rPr>
          <w:color w:val="000000"/>
          <w:shd w:val="clear" w:color="auto" w:fill="FFFFFF"/>
        </w:rPr>
        <w:t>)</w:t>
      </w:r>
      <w:r w:rsidR="000C593C" w:rsidRPr="00530A29">
        <w:rPr>
          <w:i/>
          <w:iCs/>
          <w:color w:val="000000"/>
          <w:shd w:val="clear" w:color="auto" w:fill="FFFFFF"/>
        </w:rPr>
        <w:t>,</w:t>
      </w:r>
      <w:r w:rsidR="000C593C" w:rsidRPr="00530A29">
        <w:rPr>
          <w:i/>
        </w:rPr>
        <w:t xml:space="preserve"> </w:t>
      </w:r>
      <w:r w:rsidRPr="00530A29">
        <w:t xml:space="preserve">hereby: </w:t>
      </w:r>
    </w:p>
    <w:p w14:paraId="2547DFE3" w14:textId="70698FF7" w:rsidR="0020056A" w:rsidRPr="00530A29" w:rsidRDefault="003A604E" w:rsidP="00B51B79">
      <w:pPr>
        <w:pStyle w:val="ListParagraph"/>
        <w:numPr>
          <w:ilvl w:val="0"/>
          <w:numId w:val="7"/>
        </w:numPr>
        <w:spacing w:before="240" w:line="240" w:lineRule="auto"/>
        <w:ind w:left="567" w:hanging="425"/>
        <w:contextualSpacing w:val="0"/>
      </w:pPr>
      <w:r w:rsidRPr="00530A29">
        <w:t>RE</w:t>
      </w:r>
      <w:r>
        <w:t>PEAL</w:t>
      </w:r>
      <w:r w:rsidRPr="00530A29">
        <w:t xml:space="preserve"> </w:t>
      </w:r>
      <w:r w:rsidR="0020056A" w:rsidRPr="00530A29">
        <w:t xml:space="preserve">the </w:t>
      </w:r>
      <w:r w:rsidR="004A5005" w:rsidRPr="00530A29">
        <w:rPr>
          <w:i/>
          <w:iCs/>
        </w:rPr>
        <w:t>Health Insurance (Medicare Benefits Payable in Respect of Professional Services - Services Rendered under the Commonwealth Urgent Care Clinic Program – Northern Territory) Direction 202</w:t>
      </w:r>
      <w:r>
        <w:rPr>
          <w:i/>
          <w:iCs/>
        </w:rPr>
        <w:t>4</w:t>
      </w:r>
      <w:r w:rsidR="0020056A" w:rsidRPr="00530A29">
        <w:t xml:space="preserve">; and </w:t>
      </w:r>
    </w:p>
    <w:p w14:paraId="2E281018" w14:textId="41E861AA" w:rsidR="00C63474" w:rsidRPr="00530A29" w:rsidRDefault="0020056A" w:rsidP="00B51B79">
      <w:pPr>
        <w:pStyle w:val="ListParagraph"/>
        <w:numPr>
          <w:ilvl w:val="0"/>
          <w:numId w:val="7"/>
        </w:numPr>
        <w:spacing w:before="240" w:line="240" w:lineRule="auto"/>
        <w:ind w:left="567" w:hanging="425"/>
        <w:contextualSpacing w:val="0"/>
      </w:pPr>
      <w:r w:rsidRPr="00530A29">
        <w:t xml:space="preserve">DIRECT that Medicare Benefits shall be payable in respect of: </w:t>
      </w:r>
    </w:p>
    <w:p w14:paraId="7B7969A8" w14:textId="75B72895" w:rsidR="000C593C" w:rsidRPr="00530A29" w:rsidRDefault="000D7DF8" w:rsidP="00B51B79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r w:rsidRPr="00530A29">
        <w:t xml:space="preserve">A professional service (as defined in </w:t>
      </w:r>
      <w:r w:rsidR="00F14732" w:rsidRPr="00530A29">
        <w:t>s</w:t>
      </w:r>
      <w:r w:rsidRPr="00530A29">
        <w:t xml:space="preserve">ection 3 of the </w:t>
      </w:r>
      <w:r w:rsidR="00F14732" w:rsidRPr="00530A29">
        <w:rPr>
          <w:color w:val="000000"/>
          <w:shd w:val="clear" w:color="auto" w:fill="FFFFFF"/>
        </w:rPr>
        <w:t>Act</w:t>
      </w:r>
      <w:r w:rsidRPr="00530A29">
        <w:t>) which has been agreed to be provided</w:t>
      </w:r>
      <w:r w:rsidR="000C593C" w:rsidRPr="00530A29">
        <w:t>:</w:t>
      </w:r>
    </w:p>
    <w:p w14:paraId="5BEE65B1" w14:textId="5CE1E2AA" w:rsidR="00B5445B" w:rsidRPr="00530A29" w:rsidRDefault="000D7DF8" w:rsidP="00B51B79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530A29">
        <w:t xml:space="preserve">under </w:t>
      </w:r>
      <w:r w:rsidR="00B5445B" w:rsidRPr="00530A29">
        <w:t xml:space="preserve">a Schedule to </w:t>
      </w:r>
      <w:r w:rsidRPr="00530A29">
        <w:t>the</w:t>
      </w:r>
      <w:r w:rsidR="00EA0D1F" w:rsidRPr="00530A29">
        <w:t xml:space="preserve"> </w:t>
      </w:r>
      <w:r w:rsidR="008B70DD" w:rsidRPr="00530A29">
        <w:t xml:space="preserve">Federation Funding Agreement </w:t>
      </w:r>
      <w:r w:rsidR="00B5445B" w:rsidRPr="00530A29">
        <w:t xml:space="preserve">executed on </w:t>
      </w:r>
      <w:r w:rsidR="00ED7BEC" w:rsidRPr="00530A29">
        <w:t>20</w:t>
      </w:r>
      <w:r w:rsidR="007B5254" w:rsidRPr="00530A29">
        <w:t> </w:t>
      </w:r>
      <w:r w:rsidR="00ED7BEC" w:rsidRPr="00530A29">
        <w:t>June</w:t>
      </w:r>
      <w:r w:rsidR="007B5254" w:rsidRPr="00530A29">
        <w:t> </w:t>
      </w:r>
      <w:r w:rsidR="00ED7BEC" w:rsidRPr="00530A29">
        <w:t>2023</w:t>
      </w:r>
      <w:r w:rsidR="00B5445B" w:rsidRPr="00530A29">
        <w:t xml:space="preserve"> </w:t>
      </w:r>
      <w:r w:rsidR="008B70DD" w:rsidRPr="00530A29">
        <w:t>between</w:t>
      </w:r>
      <w:r w:rsidRPr="00530A29">
        <w:t xml:space="preserve"> the </w:t>
      </w:r>
      <w:r w:rsidR="00B5445B" w:rsidRPr="00530A29">
        <w:t xml:space="preserve">Commonwealth (represented by the </w:t>
      </w:r>
      <w:r w:rsidRPr="00530A29">
        <w:t>Department</w:t>
      </w:r>
      <w:r w:rsidR="007B5254" w:rsidRPr="00530A29">
        <w:t> </w:t>
      </w:r>
      <w:r w:rsidRPr="00530A29">
        <w:t>of</w:t>
      </w:r>
      <w:r w:rsidR="007B5254" w:rsidRPr="00530A29">
        <w:t> </w:t>
      </w:r>
      <w:r w:rsidRPr="00530A29">
        <w:t xml:space="preserve">Health and Aged Care (ABN: </w:t>
      </w:r>
      <w:r w:rsidR="00A01676" w:rsidRPr="00530A29">
        <w:t>83 605 426 759</w:t>
      </w:r>
      <w:r w:rsidRPr="00530A29">
        <w:t xml:space="preserve">) and </w:t>
      </w:r>
      <w:r w:rsidR="0064458B" w:rsidRPr="00530A29">
        <w:t xml:space="preserve">the </w:t>
      </w:r>
      <w:r w:rsidR="00711BA8" w:rsidRPr="00530A29">
        <w:t>Northern</w:t>
      </w:r>
      <w:r w:rsidR="007B5254" w:rsidRPr="00530A29">
        <w:t> </w:t>
      </w:r>
      <w:r w:rsidR="00711BA8" w:rsidRPr="00530A29">
        <w:t>Territory</w:t>
      </w:r>
      <w:r w:rsidR="008B70DD" w:rsidRPr="00530A29">
        <w:t xml:space="preserve"> </w:t>
      </w:r>
      <w:r w:rsidR="00372D32" w:rsidRPr="00530A29">
        <w:t xml:space="preserve">(represented by the Chief Minister, Minister for Health </w:t>
      </w:r>
      <w:r w:rsidR="008B70DD" w:rsidRPr="00530A29">
        <w:t>(</w:t>
      </w:r>
      <w:r w:rsidR="00ED7BEC" w:rsidRPr="00530A29">
        <w:t>ABN: 84 085 734 992</w:t>
      </w:r>
      <w:r w:rsidR="008B70DD" w:rsidRPr="00530A29">
        <w:t>)</w:t>
      </w:r>
      <w:r w:rsidR="00B15159" w:rsidRPr="00530A29">
        <w:t>)</w:t>
      </w:r>
      <w:r w:rsidR="00B5445B" w:rsidRPr="00530A29">
        <w:t>; and</w:t>
      </w:r>
    </w:p>
    <w:p w14:paraId="235004D2" w14:textId="6091E470" w:rsidR="001869E6" w:rsidRPr="00530A29" w:rsidRDefault="008B70DD" w:rsidP="00B51B79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530A29">
        <w:t xml:space="preserve">as part of the Commonwealth Urgent Care Clinic Program </w:t>
      </w:r>
      <w:r w:rsidR="000A7015" w:rsidRPr="00530A29">
        <w:t>for which</w:t>
      </w:r>
      <w:r w:rsidR="00B5445B" w:rsidRPr="00530A29">
        <w:t xml:space="preserve"> </w:t>
      </w:r>
      <w:r w:rsidR="00EB452B" w:rsidRPr="00530A29">
        <w:t xml:space="preserve">items </w:t>
      </w:r>
      <w:r w:rsidR="00A71FAC" w:rsidRPr="00530A29">
        <w:t xml:space="preserve">specified </w:t>
      </w:r>
      <w:r w:rsidR="00EB452B" w:rsidRPr="00530A29">
        <w:t xml:space="preserve">in </w:t>
      </w:r>
      <w:r w:rsidR="000F39A2" w:rsidRPr="00530A29">
        <w:t xml:space="preserve">Schedule </w:t>
      </w:r>
      <w:r w:rsidR="00A71FAC" w:rsidRPr="00530A29">
        <w:t>A</w:t>
      </w:r>
      <w:r w:rsidR="000F39A2" w:rsidRPr="00530A29">
        <w:t xml:space="preserve"> of this Direction</w:t>
      </w:r>
      <w:r w:rsidR="004975E8" w:rsidRPr="00530A29">
        <w:t xml:space="preserve">; and </w:t>
      </w:r>
      <w:r w:rsidR="00EB452B" w:rsidRPr="00530A29">
        <w:t xml:space="preserve">of the </w:t>
      </w:r>
      <w:r w:rsidR="00FD2C01" w:rsidRPr="00530A29">
        <w:t xml:space="preserve">general medical services table (means the table prescribed under subsection 4(1) of the </w:t>
      </w:r>
      <w:r w:rsidR="00F14732" w:rsidRPr="00530A29">
        <w:rPr>
          <w:color w:val="000000"/>
          <w:shd w:val="clear" w:color="auto" w:fill="FFFFFF"/>
        </w:rPr>
        <w:t>Act</w:t>
      </w:r>
      <w:r w:rsidR="00FD2C01" w:rsidRPr="00530A29">
        <w:t>)</w:t>
      </w:r>
      <w:r w:rsidR="0071439B">
        <w:t>,</w:t>
      </w:r>
      <w:r w:rsidR="00F7597B">
        <w:t xml:space="preserve"> the diagnostic imaging services table (means the table prescribed </w:t>
      </w:r>
      <w:r w:rsidR="00F82E58">
        <w:t>under section 4AA of the Act), or the</w:t>
      </w:r>
      <w:r w:rsidR="00F14732" w:rsidRPr="00530A29">
        <w:rPr>
          <w:rFonts w:eastAsia="Times New Roman"/>
        </w:rPr>
        <w:t xml:space="preserve"> pathology service table (means the table prescribed under section 4A of the Act)</w:t>
      </w:r>
      <w:r w:rsidR="00F14732" w:rsidRPr="00530A29">
        <w:t xml:space="preserve"> </w:t>
      </w:r>
      <w:r w:rsidR="00FD2C01" w:rsidRPr="00530A29">
        <w:t>relates: and</w:t>
      </w:r>
    </w:p>
    <w:p w14:paraId="1C4FD4D2" w14:textId="48FE005D" w:rsidR="00EB452B" w:rsidRPr="00530A29" w:rsidRDefault="00EB452B" w:rsidP="00B51B79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r w:rsidRPr="00530A29">
        <w:t xml:space="preserve">Where the professional service is provided to: </w:t>
      </w:r>
    </w:p>
    <w:p w14:paraId="3DA438FB" w14:textId="5F98077E" w:rsidR="00EB452B" w:rsidRPr="00530A29" w:rsidRDefault="00EB452B" w:rsidP="00B51B79">
      <w:pPr>
        <w:pStyle w:val="ListParagraph"/>
        <w:numPr>
          <w:ilvl w:val="0"/>
          <w:numId w:val="6"/>
        </w:numPr>
        <w:spacing w:line="240" w:lineRule="auto"/>
        <w:ind w:left="1276" w:hanging="425"/>
        <w:contextualSpacing w:val="0"/>
      </w:pPr>
      <w:r w:rsidRPr="00530A29">
        <w:t xml:space="preserve">an eligible person (as defined in </w:t>
      </w:r>
      <w:r w:rsidR="00031748" w:rsidRPr="00530A29">
        <w:t>s</w:t>
      </w:r>
      <w:r w:rsidRPr="00530A29">
        <w:t xml:space="preserve">ection 3 of the </w:t>
      </w:r>
      <w:r w:rsidR="00F14732" w:rsidRPr="00530A29">
        <w:rPr>
          <w:color w:val="000000"/>
          <w:shd w:val="clear" w:color="auto" w:fill="FFFFFF"/>
        </w:rPr>
        <w:t>Act</w:t>
      </w:r>
      <w:r w:rsidRPr="00530A29">
        <w:t xml:space="preserve">); </w:t>
      </w:r>
    </w:p>
    <w:p w14:paraId="602AD3F7" w14:textId="30744105" w:rsidR="00EB452B" w:rsidRPr="00530A29" w:rsidRDefault="00EB452B" w:rsidP="00B51B79">
      <w:pPr>
        <w:pStyle w:val="ListParagraph"/>
        <w:numPr>
          <w:ilvl w:val="0"/>
          <w:numId w:val="6"/>
        </w:numPr>
        <w:spacing w:line="240" w:lineRule="auto"/>
        <w:ind w:left="1276" w:hanging="425"/>
        <w:contextualSpacing w:val="0"/>
      </w:pPr>
      <w:r w:rsidRPr="00530A29">
        <w:t xml:space="preserve">a patient who is not </w:t>
      </w:r>
      <w:r w:rsidR="00201890" w:rsidRPr="00530A29">
        <w:t xml:space="preserve">receiving the service as </w:t>
      </w:r>
      <w:r w:rsidRPr="00530A29">
        <w:t xml:space="preserve">part of an episode of hospital treatment (as defined in </w:t>
      </w:r>
      <w:r w:rsidR="00031748" w:rsidRPr="00530A29">
        <w:t>s</w:t>
      </w:r>
      <w:r w:rsidRPr="00530A29">
        <w:t xml:space="preserve">ection 121-5 of the </w:t>
      </w:r>
      <w:r w:rsidRPr="00530A29">
        <w:rPr>
          <w:i/>
        </w:rPr>
        <w:t>Private</w:t>
      </w:r>
      <w:r w:rsidR="00031748" w:rsidRPr="00530A29">
        <w:rPr>
          <w:i/>
        </w:rPr>
        <w:t> </w:t>
      </w:r>
      <w:r w:rsidRPr="00530A29">
        <w:rPr>
          <w:i/>
        </w:rPr>
        <w:t>Health</w:t>
      </w:r>
      <w:r w:rsidR="00031748" w:rsidRPr="00530A29">
        <w:rPr>
          <w:i/>
        </w:rPr>
        <w:t> </w:t>
      </w:r>
      <w:r w:rsidRPr="00530A29">
        <w:rPr>
          <w:i/>
        </w:rPr>
        <w:t>Insurance</w:t>
      </w:r>
      <w:r w:rsidR="00031748" w:rsidRPr="00530A29">
        <w:rPr>
          <w:i/>
        </w:rPr>
        <w:t> </w:t>
      </w:r>
      <w:r w:rsidRPr="00530A29">
        <w:rPr>
          <w:i/>
        </w:rPr>
        <w:t>Act</w:t>
      </w:r>
      <w:r w:rsidR="00031748" w:rsidRPr="00530A29">
        <w:rPr>
          <w:i/>
        </w:rPr>
        <w:t> </w:t>
      </w:r>
      <w:r w:rsidRPr="00530A29">
        <w:rPr>
          <w:i/>
        </w:rPr>
        <w:t>2007</w:t>
      </w:r>
      <w:r w:rsidR="004257C7" w:rsidRPr="00530A29">
        <w:rPr>
          <w:i/>
        </w:rPr>
        <w:t>)</w:t>
      </w:r>
      <w:r w:rsidRPr="00530A29">
        <w:t>;</w:t>
      </w:r>
    </w:p>
    <w:p w14:paraId="44F905D7" w14:textId="190A0B64" w:rsidR="001869E6" w:rsidRPr="00530A29" w:rsidRDefault="004F4D15" w:rsidP="00B51B79">
      <w:pPr>
        <w:pStyle w:val="ListParagraph"/>
        <w:numPr>
          <w:ilvl w:val="0"/>
          <w:numId w:val="6"/>
        </w:numPr>
        <w:spacing w:line="240" w:lineRule="auto"/>
        <w:ind w:left="1276" w:hanging="425"/>
        <w:contextualSpacing w:val="0"/>
      </w:pPr>
      <w:r w:rsidRPr="00530A29">
        <w:t xml:space="preserve"> a patient who also </w:t>
      </w:r>
      <w:r w:rsidR="00201890" w:rsidRPr="00530A29">
        <w:t xml:space="preserve">is </w:t>
      </w:r>
      <w:r w:rsidRPr="00530A29">
        <w:t xml:space="preserve">not </w:t>
      </w:r>
      <w:r w:rsidR="00201890" w:rsidRPr="00530A29">
        <w:t>receiving a service</w:t>
      </w:r>
      <w:r w:rsidR="008B70DD" w:rsidRPr="00530A29">
        <w:t xml:space="preserve"> </w:t>
      </w:r>
      <w:r w:rsidR="00201890" w:rsidRPr="00530A29">
        <w:t xml:space="preserve">which </w:t>
      </w:r>
      <w:r w:rsidRPr="00530A29">
        <w:t>attract</w:t>
      </w:r>
      <w:r w:rsidR="00201890" w:rsidRPr="00530A29">
        <w:t>s</w:t>
      </w:r>
      <w:r w:rsidRPr="00530A29">
        <w:t xml:space="preserve"> a payment through the 2020-2025 Addendum</w:t>
      </w:r>
      <w:r w:rsidR="00F82E58">
        <w:t xml:space="preserve">, </w:t>
      </w:r>
      <w:r w:rsidR="00D55A58">
        <w:t>schedule K, one year extension</w:t>
      </w:r>
      <w:r w:rsidRPr="00530A29">
        <w:t xml:space="preserve"> to the National Health Reform Agreement for a service rendered to a public patient</w:t>
      </w:r>
      <w:r w:rsidR="008B70DD" w:rsidRPr="00530A29">
        <w:t xml:space="preserve">; </w:t>
      </w:r>
      <w:r w:rsidRPr="00530A29">
        <w:t>and</w:t>
      </w:r>
    </w:p>
    <w:p w14:paraId="71A90423" w14:textId="66B1BB08" w:rsidR="004E2D77" w:rsidRPr="00530A29" w:rsidRDefault="00F14732" w:rsidP="00B51B79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r w:rsidRPr="00530A29">
        <w:rPr>
          <w:rFonts w:eastAsia="Times New Roman"/>
        </w:rPr>
        <w:t>The professional services referred to in paragraph (2)(a) must be provided</w:t>
      </w:r>
      <w:r w:rsidR="00EB452B" w:rsidRPr="00530A29">
        <w:t>:</w:t>
      </w:r>
    </w:p>
    <w:p w14:paraId="0AFDEE54" w14:textId="14D212FE" w:rsidR="004257C7" w:rsidRPr="00530A29" w:rsidRDefault="00AB7A72" w:rsidP="00B51B79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530A29">
        <w:t xml:space="preserve">at </w:t>
      </w:r>
      <w:r w:rsidR="00FB5688" w:rsidRPr="00530A29">
        <w:t xml:space="preserve">a </w:t>
      </w:r>
      <w:r w:rsidR="008B70DD" w:rsidRPr="00530A29">
        <w:t xml:space="preserve">practice location specified in Schedule B of this Direction; and </w:t>
      </w:r>
    </w:p>
    <w:p w14:paraId="7ED5B590" w14:textId="60C17FE1" w:rsidR="00FC4FF0" w:rsidRPr="00530A29" w:rsidRDefault="00E471C5" w:rsidP="00B51B79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530A29">
        <w:lastRenderedPageBreak/>
        <w:t>by a general practitioner</w:t>
      </w:r>
      <w:r w:rsidR="00B86E8D" w:rsidRPr="00530A29">
        <w:t>, prescribed medical practitioner</w:t>
      </w:r>
      <w:r w:rsidRPr="00530A29">
        <w:t xml:space="preserve"> or participating nurse practitioner </w:t>
      </w:r>
      <w:r w:rsidR="008B70DD" w:rsidRPr="00530A29">
        <w:t xml:space="preserve">who is registered to provide services with Services Australia under the Commonwealth Urgent Care Clinic </w:t>
      </w:r>
      <w:r w:rsidR="00F14732" w:rsidRPr="00530A29">
        <w:rPr>
          <w:rFonts w:eastAsia="Times New Roman"/>
        </w:rPr>
        <w:t xml:space="preserve">program mentioned in </w:t>
      </w:r>
      <w:r w:rsidR="00031748" w:rsidRPr="00530A29">
        <w:rPr>
          <w:rFonts w:eastAsia="Times New Roman"/>
        </w:rPr>
        <w:t xml:space="preserve">paragraph </w:t>
      </w:r>
      <w:r w:rsidR="00F14732" w:rsidRPr="00530A29">
        <w:rPr>
          <w:rFonts w:eastAsia="Times New Roman"/>
        </w:rPr>
        <w:t>(2)(a).</w:t>
      </w:r>
    </w:p>
    <w:p w14:paraId="0798E245" w14:textId="0744755A" w:rsidR="00C37EAE" w:rsidRPr="00530A29" w:rsidRDefault="000C287D" w:rsidP="005F68A2">
      <w:pPr>
        <w:pStyle w:val="ListParagraph"/>
        <w:numPr>
          <w:ilvl w:val="0"/>
          <w:numId w:val="7"/>
        </w:numPr>
        <w:spacing w:before="240" w:line="240" w:lineRule="auto"/>
      </w:pPr>
      <w:r w:rsidRPr="00530A29">
        <w:t xml:space="preserve">DECLARE </w:t>
      </w:r>
      <w:r w:rsidR="008E6322" w:rsidRPr="00530A29">
        <w:t xml:space="preserve">that this Direction commences on </w:t>
      </w:r>
      <w:r w:rsidR="00D55A58">
        <w:t>1 July 2025</w:t>
      </w:r>
      <w:r w:rsidR="008E6322" w:rsidRPr="00530A29">
        <w:t xml:space="preserve"> and ceases to have effect at the end of 30 June</w:t>
      </w:r>
      <w:r w:rsidR="00B07A2C" w:rsidRPr="00530A29">
        <w:t> </w:t>
      </w:r>
      <w:r w:rsidR="008E6322" w:rsidRPr="00530A29">
        <w:t>202</w:t>
      </w:r>
      <w:r w:rsidR="00D7788A" w:rsidRPr="00530A29">
        <w:t>6</w:t>
      </w:r>
      <w:r w:rsidR="008E6322" w:rsidRPr="00530A29">
        <w:t xml:space="preserve"> unless earlier revoked</w:t>
      </w:r>
      <w:r w:rsidRPr="00530A29">
        <w:t>.</w:t>
      </w:r>
    </w:p>
    <w:p w14:paraId="5CB6D54B" w14:textId="77777777" w:rsidR="003C3005" w:rsidRPr="00530A29" w:rsidRDefault="003C3005" w:rsidP="00B8434E">
      <w:pPr>
        <w:keepNext/>
        <w:keepLines/>
      </w:pPr>
    </w:p>
    <w:p w14:paraId="040D5684" w14:textId="73627DD8" w:rsidR="000C287D" w:rsidRPr="00530A29" w:rsidRDefault="00C37EAE" w:rsidP="00B8434E">
      <w:pPr>
        <w:keepNext/>
        <w:keepLines/>
      </w:pPr>
      <w:r w:rsidRPr="00530A29">
        <w:t>Date</w:t>
      </w:r>
      <w:r w:rsidR="00D55A58">
        <w:t>d</w:t>
      </w:r>
      <w:r w:rsidRPr="00530A29">
        <w:t xml:space="preserve"> </w:t>
      </w:r>
      <w:r w:rsidR="00D55A58">
        <w:tab/>
      </w:r>
      <w:r w:rsidR="00213E20">
        <w:t xml:space="preserve">20 </w:t>
      </w:r>
      <w:r w:rsidR="00D55A58">
        <w:t>June 2025</w:t>
      </w:r>
    </w:p>
    <w:p w14:paraId="570407DF" w14:textId="35524F96" w:rsidR="00C37EAE" w:rsidRPr="00530A29" w:rsidRDefault="00C37EAE" w:rsidP="00B8434E">
      <w:pPr>
        <w:keepNext/>
        <w:keepLines/>
      </w:pPr>
    </w:p>
    <w:p w14:paraId="60D2888D" w14:textId="07CD6FCE" w:rsidR="00C37EAE" w:rsidRPr="00530A29" w:rsidRDefault="00C37EAE" w:rsidP="00B8434E">
      <w:pPr>
        <w:keepNext/>
        <w:keepLines/>
      </w:pPr>
    </w:p>
    <w:p w14:paraId="654C77C7" w14:textId="77777777" w:rsidR="00B5445B" w:rsidRPr="00530A29" w:rsidRDefault="00B5445B" w:rsidP="00B8434E">
      <w:pPr>
        <w:keepNext/>
        <w:keepLines/>
        <w:shd w:val="clear" w:color="auto" w:fill="FFFFFF"/>
        <w:spacing w:after="0" w:line="257" w:lineRule="atLeast"/>
        <w:rPr>
          <w:rFonts w:eastAsia="Times New Roman"/>
          <w:color w:val="000000"/>
          <w:lang w:eastAsia="en-AU"/>
        </w:rPr>
      </w:pPr>
      <w:r w:rsidRPr="00530A29">
        <w:rPr>
          <w:rFonts w:eastAsia="Times New Roman"/>
          <w:color w:val="000000"/>
          <w:lang w:eastAsia="en-AU"/>
        </w:rPr>
        <w:t>Nigel Murray</w:t>
      </w:r>
    </w:p>
    <w:p w14:paraId="419BF1C6" w14:textId="77777777" w:rsidR="00B5445B" w:rsidRPr="00530A29" w:rsidRDefault="00B5445B" w:rsidP="00B8434E">
      <w:pPr>
        <w:keepNext/>
        <w:keepLines/>
        <w:shd w:val="clear" w:color="auto" w:fill="FFFFFF"/>
        <w:spacing w:after="0" w:line="257" w:lineRule="atLeast"/>
        <w:rPr>
          <w:rFonts w:eastAsia="Times New Roman"/>
          <w:color w:val="000000"/>
          <w:lang w:eastAsia="en-AU"/>
        </w:rPr>
      </w:pPr>
      <w:r w:rsidRPr="00530A29">
        <w:rPr>
          <w:rFonts w:eastAsia="Times New Roman"/>
          <w:color w:val="000000"/>
          <w:lang w:eastAsia="en-AU"/>
        </w:rPr>
        <w:t>Assistant Secretary  </w:t>
      </w:r>
    </w:p>
    <w:p w14:paraId="169702A9" w14:textId="77777777" w:rsidR="00B5445B" w:rsidRPr="00530A29" w:rsidRDefault="00B5445B" w:rsidP="00B8434E">
      <w:pPr>
        <w:keepNext/>
        <w:keepLines/>
        <w:shd w:val="clear" w:color="auto" w:fill="FFFFFF"/>
        <w:spacing w:after="0" w:line="257" w:lineRule="atLeast"/>
        <w:rPr>
          <w:rFonts w:eastAsia="Times New Roman"/>
          <w:color w:val="000000"/>
          <w:lang w:eastAsia="en-AU"/>
        </w:rPr>
      </w:pPr>
      <w:r w:rsidRPr="00530A29">
        <w:rPr>
          <w:rFonts w:eastAsia="Times New Roman"/>
          <w:color w:val="000000"/>
          <w:lang w:eastAsia="en-AU"/>
        </w:rPr>
        <w:t>MBS Policy and Specialist Programs Branch</w:t>
      </w:r>
    </w:p>
    <w:p w14:paraId="3A4DDD0B" w14:textId="77777777" w:rsidR="00B5445B" w:rsidRPr="00530A29" w:rsidRDefault="00B5445B" w:rsidP="00B8434E">
      <w:pPr>
        <w:keepNext/>
        <w:keepLines/>
        <w:shd w:val="clear" w:color="auto" w:fill="FFFFFF"/>
        <w:spacing w:after="0" w:line="257" w:lineRule="atLeast"/>
        <w:rPr>
          <w:rFonts w:eastAsia="Times New Roman"/>
          <w:color w:val="000000"/>
          <w:lang w:eastAsia="en-AU"/>
        </w:rPr>
      </w:pPr>
      <w:r w:rsidRPr="00530A29">
        <w:rPr>
          <w:rFonts w:eastAsia="Times New Roman"/>
          <w:color w:val="000000"/>
          <w:lang w:eastAsia="en-AU"/>
        </w:rPr>
        <w:t>Medicare Benefits and Digital Health Division</w:t>
      </w:r>
    </w:p>
    <w:p w14:paraId="5825CC0E" w14:textId="77777777" w:rsidR="00B5445B" w:rsidRPr="00530A29" w:rsidRDefault="00B5445B" w:rsidP="00B8434E">
      <w:pPr>
        <w:keepNext/>
        <w:keepLines/>
        <w:shd w:val="clear" w:color="auto" w:fill="FFFFFF"/>
        <w:spacing w:after="0" w:line="257" w:lineRule="atLeast"/>
        <w:rPr>
          <w:rFonts w:eastAsia="Times New Roman"/>
          <w:color w:val="000000"/>
          <w:lang w:eastAsia="en-AU"/>
        </w:rPr>
      </w:pPr>
      <w:r w:rsidRPr="00530A29">
        <w:rPr>
          <w:rFonts w:eastAsia="Times New Roman"/>
          <w:color w:val="000000"/>
          <w:lang w:eastAsia="en-AU"/>
        </w:rPr>
        <w:t>Health Resourcing Group</w:t>
      </w:r>
    </w:p>
    <w:p w14:paraId="3D1225DB" w14:textId="5E7A9DE2" w:rsidR="00B5445B" w:rsidRPr="00530A29" w:rsidRDefault="00B5445B" w:rsidP="00B8434E">
      <w:pPr>
        <w:keepNext/>
        <w:keepLines/>
        <w:shd w:val="clear" w:color="auto" w:fill="FFFFFF"/>
        <w:spacing w:after="0" w:line="257" w:lineRule="atLeast"/>
        <w:rPr>
          <w:rFonts w:eastAsia="Times New Roman"/>
          <w:color w:val="000000"/>
          <w:lang w:eastAsia="en-AU"/>
        </w:rPr>
      </w:pPr>
      <w:r w:rsidRPr="00530A29">
        <w:rPr>
          <w:rFonts w:eastAsia="Times New Roman"/>
          <w:color w:val="000000"/>
          <w:lang w:eastAsia="en-AU"/>
        </w:rPr>
        <w:t>Department of Health</w:t>
      </w:r>
      <w:r w:rsidR="006E6665">
        <w:rPr>
          <w:rFonts w:eastAsia="Times New Roman"/>
          <w:color w:val="000000"/>
          <w:lang w:eastAsia="en-AU"/>
        </w:rPr>
        <w:t>, Disability</w:t>
      </w:r>
      <w:r w:rsidRPr="00530A29">
        <w:rPr>
          <w:rFonts w:eastAsia="Times New Roman"/>
          <w:color w:val="000000"/>
          <w:lang w:eastAsia="en-AU"/>
        </w:rPr>
        <w:t xml:space="preserve"> and Age</w:t>
      </w:r>
      <w:r w:rsidR="006E6665">
        <w:rPr>
          <w:rFonts w:eastAsia="Times New Roman"/>
          <w:color w:val="000000"/>
          <w:lang w:eastAsia="en-AU"/>
        </w:rPr>
        <w:t>ing</w:t>
      </w:r>
      <w:r w:rsidRPr="00530A29">
        <w:rPr>
          <w:rFonts w:eastAsia="Times New Roman"/>
          <w:color w:val="000000"/>
          <w:lang w:eastAsia="en-AU"/>
        </w:rPr>
        <w:t> </w:t>
      </w:r>
    </w:p>
    <w:p w14:paraId="7D550BD4" w14:textId="42B3B6A8" w:rsidR="00BB7E8A" w:rsidRPr="00530A29" w:rsidRDefault="00BB7E8A">
      <w:r w:rsidRPr="00530A29">
        <w:br w:type="page"/>
      </w:r>
    </w:p>
    <w:p w14:paraId="03732194" w14:textId="2D500A76" w:rsidR="00BB7E8A" w:rsidRPr="00530A29" w:rsidRDefault="00BB7E8A" w:rsidP="00580D58">
      <w:pPr>
        <w:rPr>
          <w:b/>
        </w:rPr>
      </w:pPr>
      <w:r w:rsidRPr="00530A29">
        <w:rPr>
          <w:b/>
        </w:rPr>
        <w:lastRenderedPageBreak/>
        <w:t>SCHEDULE A</w:t>
      </w:r>
    </w:p>
    <w:p w14:paraId="0A3ADA3B" w14:textId="5488AA01" w:rsidR="00424F81" w:rsidRPr="00530A29" w:rsidRDefault="009A4126" w:rsidP="00A9692B">
      <w:r w:rsidRPr="00530A29">
        <w:rPr>
          <w:b/>
          <w:caps/>
        </w:rPr>
        <w:t>M</w:t>
      </w:r>
      <w:r w:rsidR="00BA0AC8" w:rsidRPr="00530A29">
        <w:rPr>
          <w:b/>
          <w:caps/>
        </w:rPr>
        <w:t xml:space="preserve">EDICARE BENEFITS </w:t>
      </w:r>
      <w:r w:rsidR="008128F0" w:rsidRPr="00530A29">
        <w:rPr>
          <w:b/>
          <w:caps/>
        </w:rPr>
        <w:t xml:space="preserve">SCHEDULE ITEMS AS AGREED under the </w:t>
      </w:r>
      <w:r w:rsidR="00EA0D1F" w:rsidRPr="00530A29">
        <w:rPr>
          <w:b/>
          <w:caps/>
        </w:rPr>
        <w:t>Urgent care clinic program</w:t>
      </w:r>
      <w:r w:rsidR="00B857B4" w:rsidRPr="00530A29">
        <w:rPr>
          <w:b/>
          <w:caps/>
        </w:rPr>
        <w:t xml:space="preserve"> </w:t>
      </w:r>
    </w:p>
    <w:p w14:paraId="7D6896BE" w14:textId="1F3B5C8A" w:rsidR="00E471C5" w:rsidRPr="00530A29" w:rsidRDefault="004D56B2" w:rsidP="00A9692B">
      <w:r w:rsidRPr="00530A29">
        <w:t>For services listed in the below table</w:t>
      </w:r>
      <w:r w:rsidR="00447A96" w:rsidRPr="00530A29">
        <w:t>s</w:t>
      </w:r>
      <w:r w:rsidRPr="00530A29">
        <w:t xml:space="preserve">, all provisions of the </w:t>
      </w:r>
      <w:r w:rsidR="00F14732" w:rsidRPr="00530A29">
        <w:rPr>
          <w:iCs/>
        </w:rPr>
        <w:t>Act</w:t>
      </w:r>
      <w:r w:rsidRPr="00530A29">
        <w:t xml:space="preserve"> and regulations made under the Act, and the </w:t>
      </w:r>
      <w:r w:rsidRPr="00530A29">
        <w:rPr>
          <w:i/>
          <w:iCs/>
        </w:rPr>
        <w:t xml:space="preserve">National Health Act 1953 </w:t>
      </w:r>
      <w:r w:rsidRPr="00530A29">
        <w:t>and regulations made under the</w:t>
      </w:r>
      <w:r w:rsidRPr="00530A29">
        <w:rPr>
          <w:i/>
          <w:iCs/>
        </w:rPr>
        <w:t xml:space="preserve"> National Health Act 1953</w:t>
      </w:r>
      <w:r w:rsidRPr="00530A29">
        <w:t xml:space="preserve">, relating to medical services, professional services or items apply. </w:t>
      </w:r>
    </w:p>
    <w:p w14:paraId="598B4F88" w14:textId="2DECCB99" w:rsidR="00F97747" w:rsidRPr="00530A29" w:rsidRDefault="00B31A7B" w:rsidP="00F97747">
      <w:pPr>
        <w:rPr>
          <w:b/>
          <w:i/>
        </w:rPr>
      </w:pPr>
      <w:r w:rsidRPr="00530A29">
        <w:rPr>
          <w:b/>
          <w:i/>
        </w:rPr>
        <w:t>General Medical Services Table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325"/>
        <w:gridCol w:w="1183"/>
        <w:gridCol w:w="2359"/>
        <w:gridCol w:w="2360"/>
      </w:tblGrid>
      <w:tr w:rsidR="00F97747" w:rsidRPr="00530A29" w14:paraId="0FE437FE" w14:textId="77777777" w:rsidTr="00AB48DC">
        <w:trPr>
          <w:trHeight w:val="20"/>
          <w:tblHeader/>
        </w:trPr>
        <w:tc>
          <w:tcPr>
            <w:tcW w:w="789" w:type="dxa"/>
            <w:shd w:val="clear" w:color="auto" w:fill="auto"/>
            <w:noWrap/>
            <w:hideMark/>
          </w:tcPr>
          <w:p w14:paraId="50770A0B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Group </w:t>
            </w:r>
          </w:p>
        </w:tc>
        <w:tc>
          <w:tcPr>
            <w:tcW w:w="2325" w:type="dxa"/>
            <w:shd w:val="clear" w:color="auto" w:fill="auto"/>
            <w:hideMark/>
          </w:tcPr>
          <w:p w14:paraId="01C92895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Group Name 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1D2694C7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Subgroup </w:t>
            </w:r>
          </w:p>
        </w:tc>
        <w:tc>
          <w:tcPr>
            <w:tcW w:w="2359" w:type="dxa"/>
            <w:shd w:val="clear" w:color="auto" w:fill="auto"/>
            <w:hideMark/>
          </w:tcPr>
          <w:p w14:paraId="6C26560F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Subgroup Name</w:t>
            </w:r>
          </w:p>
        </w:tc>
        <w:tc>
          <w:tcPr>
            <w:tcW w:w="2360" w:type="dxa"/>
          </w:tcPr>
          <w:p w14:paraId="15C05E09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Item Number</w:t>
            </w:r>
          </w:p>
        </w:tc>
      </w:tr>
      <w:tr w:rsidR="00F97747" w:rsidRPr="00530A29" w14:paraId="59677976" w14:textId="77777777" w:rsidTr="00AB48DC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4144D202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bookmarkStart w:id="1" w:name="_Hlk167959787"/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A1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08395C30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General practitioner attendances to which no other item applies</w:t>
            </w:r>
          </w:p>
        </w:tc>
        <w:tc>
          <w:tcPr>
            <w:tcW w:w="2360" w:type="dxa"/>
          </w:tcPr>
          <w:p w14:paraId="1B925F87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3, 23, 36, 44, 123</w:t>
            </w:r>
          </w:p>
        </w:tc>
      </w:tr>
      <w:tr w:rsidR="00F97747" w:rsidRPr="00530A29" w14:paraId="101A90C5" w14:textId="77777777" w:rsidTr="00AB48DC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71AB7F47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A5</w:t>
            </w:r>
          </w:p>
        </w:tc>
        <w:tc>
          <w:tcPr>
            <w:tcW w:w="8227" w:type="dxa"/>
            <w:gridSpan w:val="4"/>
            <w:shd w:val="clear" w:color="auto" w:fill="auto"/>
          </w:tcPr>
          <w:p w14:paraId="5B3EB7B5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Prolonged attendances to which no other item applies</w:t>
            </w:r>
          </w:p>
        </w:tc>
      </w:tr>
      <w:tr w:rsidR="00826A73" w:rsidRPr="00530A29" w14:paraId="01A8A9C3" w14:textId="77777777" w:rsidTr="00AB48DC">
        <w:trPr>
          <w:trHeight w:val="20"/>
        </w:trPr>
        <w:tc>
          <w:tcPr>
            <w:tcW w:w="789" w:type="dxa"/>
            <w:vMerge w:val="restart"/>
            <w:shd w:val="clear" w:color="auto" w:fill="auto"/>
            <w:noWrap/>
          </w:tcPr>
          <w:p w14:paraId="5F9E5BA3" w14:textId="77777777" w:rsidR="00826A73" w:rsidRPr="00530A29" w:rsidRDefault="00826A73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A7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592E784B" w14:textId="77777777" w:rsidR="00826A73" w:rsidRPr="00530A29" w:rsidRDefault="00826A73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Acupuncture and non-specialist practitioner items</w:t>
            </w:r>
          </w:p>
        </w:tc>
        <w:tc>
          <w:tcPr>
            <w:tcW w:w="1183" w:type="dxa"/>
            <w:shd w:val="clear" w:color="auto" w:fill="auto"/>
            <w:noWrap/>
          </w:tcPr>
          <w:p w14:paraId="66C9CDA7" w14:textId="77777777" w:rsidR="00826A73" w:rsidRPr="00530A29" w:rsidRDefault="00826A73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66E37BE6" w14:textId="77777777" w:rsidR="00826A73" w:rsidRPr="00530A29" w:rsidRDefault="00826A73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Prescribed medical practitioner attendance to which no other item applies</w:t>
            </w:r>
          </w:p>
        </w:tc>
        <w:tc>
          <w:tcPr>
            <w:tcW w:w="2360" w:type="dxa"/>
          </w:tcPr>
          <w:p w14:paraId="4015068A" w14:textId="77777777" w:rsidR="00826A73" w:rsidRPr="00530A29" w:rsidRDefault="00826A73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179, 185, 189, 203</w:t>
            </w:r>
          </w:p>
        </w:tc>
      </w:tr>
      <w:tr w:rsidR="00826A73" w:rsidRPr="00530A29" w14:paraId="79E9B368" w14:textId="77777777" w:rsidTr="00AB48DC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3E855836" w14:textId="77777777" w:rsidR="00826A73" w:rsidRPr="00530A29" w:rsidRDefault="00826A73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1C95D634" w14:textId="77777777" w:rsidR="00826A73" w:rsidRPr="00530A29" w:rsidRDefault="00826A73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3B474BE1" w14:textId="77777777" w:rsidR="00826A73" w:rsidRPr="00530A29" w:rsidRDefault="00826A73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359" w:type="dxa"/>
            <w:shd w:val="clear" w:color="auto" w:fill="auto"/>
          </w:tcPr>
          <w:p w14:paraId="3936B90D" w14:textId="77777777" w:rsidR="00826A73" w:rsidRPr="00530A29" w:rsidRDefault="00826A73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Prescribed medical practitioner mental health care</w:t>
            </w:r>
          </w:p>
        </w:tc>
        <w:tc>
          <w:tcPr>
            <w:tcW w:w="2360" w:type="dxa"/>
          </w:tcPr>
          <w:p w14:paraId="0365F80D" w14:textId="77777777" w:rsidR="00826A73" w:rsidRPr="00530A29" w:rsidRDefault="00826A73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279</w:t>
            </w:r>
          </w:p>
        </w:tc>
      </w:tr>
      <w:tr w:rsidR="00826A73" w:rsidRPr="00530A29" w14:paraId="20D177A8" w14:textId="77777777" w:rsidTr="00AB48DC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15948ED3" w14:textId="77777777" w:rsidR="00826A73" w:rsidRPr="00530A29" w:rsidRDefault="00826A73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7F37F9CF" w14:textId="77777777" w:rsidR="00826A73" w:rsidRPr="00530A29" w:rsidRDefault="00826A73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14:paraId="21776D24" w14:textId="77777777" w:rsidR="00826A73" w:rsidRPr="00530A29" w:rsidRDefault="00826A73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359" w:type="dxa"/>
            <w:shd w:val="clear" w:color="auto" w:fill="auto"/>
          </w:tcPr>
          <w:p w14:paraId="7DA2CA20" w14:textId="77777777" w:rsidR="00826A73" w:rsidRPr="00530A29" w:rsidRDefault="00826A73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Prescribed Medical Practitioner after‑hours attendances to which no other item applies</w:t>
            </w:r>
          </w:p>
        </w:tc>
        <w:tc>
          <w:tcPr>
            <w:tcW w:w="2360" w:type="dxa"/>
          </w:tcPr>
          <w:p w14:paraId="69313BD6" w14:textId="77777777" w:rsidR="00826A73" w:rsidRPr="00530A29" w:rsidRDefault="00826A73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733, 737, 741, 745</w:t>
            </w:r>
          </w:p>
        </w:tc>
      </w:tr>
      <w:tr w:rsidR="00F97747" w:rsidRPr="00530A29" w14:paraId="1AF72B96" w14:textId="77777777" w:rsidTr="00AB48DC">
        <w:trPr>
          <w:trHeight w:val="20"/>
        </w:trPr>
        <w:tc>
          <w:tcPr>
            <w:tcW w:w="789" w:type="dxa"/>
            <w:shd w:val="clear" w:color="auto" w:fill="auto"/>
            <w:noWrap/>
            <w:hideMark/>
          </w:tcPr>
          <w:p w14:paraId="391CA0F6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A20</w:t>
            </w:r>
          </w:p>
        </w:tc>
        <w:tc>
          <w:tcPr>
            <w:tcW w:w="2325" w:type="dxa"/>
            <w:shd w:val="clear" w:color="auto" w:fill="auto"/>
            <w:hideMark/>
          </w:tcPr>
          <w:p w14:paraId="1A57DC01" w14:textId="2107C3F1" w:rsidR="00F97747" w:rsidRPr="00530A29" w:rsidRDefault="006A292A" w:rsidP="00AB48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GP </w:t>
            </w:r>
            <w:r w:rsidR="00F97747"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Mental health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treatment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14:paraId="379FD5A6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  <w:hideMark/>
          </w:tcPr>
          <w:p w14:paraId="09D41F7E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GP mental health treatment plans</w:t>
            </w:r>
          </w:p>
        </w:tc>
        <w:tc>
          <w:tcPr>
            <w:tcW w:w="2360" w:type="dxa"/>
          </w:tcPr>
          <w:p w14:paraId="29C8E49D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2713</w:t>
            </w:r>
          </w:p>
        </w:tc>
      </w:tr>
      <w:tr w:rsidR="00F97747" w:rsidRPr="00530A29" w14:paraId="708447D1" w14:textId="77777777" w:rsidTr="00AB48DC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174FD716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A22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6CFB264E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General practitioner after-hours attendances to which no other item applies</w:t>
            </w:r>
          </w:p>
        </w:tc>
        <w:tc>
          <w:tcPr>
            <w:tcW w:w="2360" w:type="dxa"/>
          </w:tcPr>
          <w:p w14:paraId="79F96AD4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5000, 5020, 5040, 5060, 5071</w:t>
            </w:r>
          </w:p>
        </w:tc>
      </w:tr>
      <w:tr w:rsidR="00F97747" w:rsidRPr="00530A29" w14:paraId="6DD31085" w14:textId="77777777" w:rsidTr="00AB48DC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1DC4000F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bookmarkStart w:id="2" w:name="_Hlk165370496"/>
            <w:bookmarkStart w:id="3" w:name="_Hlk167959866"/>
            <w:bookmarkEnd w:id="1"/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D1</w:t>
            </w:r>
          </w:p>
        </w:tc>
        <w:tc>
          <w:tcPr>
            <w:tcW w:w="2325" w:type="dxa"/>
            <w:shd w:val="clear" w:color="auto" w:fill="auto"/>
          </w:tcPr>
          <w:p w14:paraId="0342FEEB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Miscellaneous diagnostic procedures and investigations</w:t>
            </w:r>
          </w:p>
        </w:tc>
        <w:tc>
          <w:tcPr>
            <w:tcW w:w="1183" w:type="dxa"/>
            <w:shd w:val="clear" w:color="auto" w:fill="auto"/>
            <w:noWrap/>
          </w:tcPr>
          <w:p w14:paraId="3C3A2B14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359" w:type="dxa"/>
            <w:shd w:val="clear" w:color="auto" w:fill="auto"/>
          </w:tcPr>
          <w:p w14:paraId="1E937077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Cardiovascular</w:t>
            </w:r>
          </w:p>
        </w:tc>
        <w:tc>
          <w:tcPr>
            <w:tcW w:w="2360" w:type="dxa"/>
          </w:tcPr>
          <w:p w14:paraId="194E59AD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11707</w:t>
            </w:r>
          </w:p>
        </w:tc>
      </w:tr>
      <w:bookmarkEnd w:id="2"/>
      <w:tr w:rsidR="00F97747" w:rsidRPr="00530A29" w14:paraId="1A7AC94C" w14:textId="77777777" w:rsidTr="00AB48DC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552DB3E1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T4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555A986D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Obstetrics</w:t>
            </w:r>
          </w:p>
        </w:tc>
        <w:tc>
          <w:tcPr>
            <w:tcW w:w="2360" w:type="dxa"/>
          </w:tcPr>
          <w:p w14:paraId="0F9677B3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16500</w:t>
            </w:r>
          </w:p>
        </w:tc>
      </w:tr>
      <w:tr w:rsidR="00F97747" w:rsidRPr="00530A29" w14:paraId="5C618E55" w14:textId="77777777" w:rsidTr="00AB48DC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73893615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T7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71ECBCC9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Regional or field nerve blocks</w:t>
            </w:r>
          </w:p>
        </w:tc>
        <w:tc>
          <w:tcPr>
            <w:tcW w:w="2360" w:type="dxa"/>
          </w:tcPr>
          <w:p w14:paraId="22136049" w14:textId="77777777" w:rsidR="00F97747" w:rsidRPr="00530A29" w:rsidRDefault="00F97747" w:rsidP="00AB48DC">
            <w:pPr>
              <w:spacing w:after="0"/>
              <w:rPr>
                <w:color w:val="000000"/>
                <w:sz w:val="20"/>
                <w:szCs w:val="20"/>
              </w:rPr>
            </w:pPr>
            <w:r w:rsidRPr="00530A29">
              <w:rPr>
                <w:color w:val="000000"/>
                <w:sz w:val="20"/>
                <w:szCs w:val="20"/>
              </w:rPr>
              <w:t>18213</w:t>
            </w:r>
          </w:p>
        </w:tc>
      </w:tr>
      <w:tr w:rsidR="00F97747" w:rsidRPr="00530A29" w14:paraId="0D42B177" w14:textId="77777777" w:rsidTr="00AB48DC">
        <w:trPr>
          <w:trHeight w:val="20"/>
        </w:trPr>
        <w:tc>
          <w:tcPr>
            <w:tcW w:w="789" w:type="dxa"/>
            <w:vMerge w:val="restart"/>
            <w:shd w:val="clear" w:color="auto" w:fill="auto"/>
            <w:noWrap/>
          </w:tcPr>
          <w:p w14:paraId="259E4D77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T8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450E8800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Surgical operations</w:t>
            </w:r>
          </w:p>
        </w:tc>
        <w:tc>
          <w:tcPr>
            <w:tcW w:w="1183" w:type="dxa"/>
            <w:shd w:val="clear" w:color="auto" w:fill="auto"/>
          </w:tcPr>
          <w:p w14:paraId="59844390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4220C3CE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General</w:t>
            </w:r>
          </w:p>
        </w:tc>
        <w:tc>
          <w:tcPr>
            <w:tcW w:w="2360" w:type="dxa"/>
          </w:tcPr>
          <w:p w14:paraId="7E047D2A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30003, 30006, 30026, 30029, 30032, 30035, 30038, 30042, 30045, 30049, 30061, 30064, 30099, 30216, 30219</w:t>
            </w:r>
          </w:p>
        </w:tc>
      </w:tr>
      <w:tr w:rsidR="00F97747" w:rsidRPr="00530A29" w14:paraId="006CC480" w14:textId="77777777" w:rsidTr="00AB48DC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529EE9C9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357BAFC4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6512D3AF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1E4FC67B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Colorectal</w:t>
            </w:r>
          </w:p>
        </w:tc>
        <w:tc>
          <w:tcPr>
            <w:tcW w:w="2360" w:type="dxa"/>
          </w:tcPr>
          <w:p w14:paraId="757E115B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32147</w:t>
            </w:r>
          </w:p>
        </w:tc>
      </w:tr>
      <w:tr w:rsidR="00F97747" w:rsidRPr="00530A29" w14:paraId="442A4B3F" w14:textId="77777777" w:rsidTr="00AB48DC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67BB2077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10D95764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7CFA5451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359" w:type="dxa"/>
            <w:shd w:val="clear" w:color="auto" w:fill="auto"/>
          </w:tcPr>
          <w:p w14:paraId="2A81A216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Urological</w:t>
            </w:r>
          </w:p>
        </w:tc>
        <w:tc>
          <w:tcPr>
            <w:tcW w:w="2360" w:type="dxa"/>
          </w:tcPr>
          <w:p w14:paraId="4A33E6CE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36800</w:t>
            </w:r>
          </w:p>
        </w:tc>
      </w:tr>
      <w:tr w:rsidR="00F97747" w:rsidRPr="00530A29" w14:paraId="0379B275" w14:textId="77777777" w:rsidTr="00AB48DC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259584A2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740DFF09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57FDE159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359" w:type="dxa"/>
            <w:shd w:val="clear" w:color="auto" w:fill="auto"/>
          </w:tcPr>
          <w:p w14:paraId="41BAEE85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Ear, nose and throat</w:t>
            </w:r>
          </w:p>
        </w:tc>
        <w:tc>
          <w:tcPr>
            <w:tcW w:w="2360" w:type="dxa"/>
          </w:tcPr>
          <w:p w14:paraId="3B5D4054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41500, 41659, 41677 </w:t>
            </w:r>
          </w:p>
        </w:tc>
      </w:tr>
      <w:tr w:rsidR="00F97747" w:rsidRPr="00530A29" w14:paraId="7ED785A8" w14:textId="77777777" w:rsidTr="00AB48DC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6EBFE11B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522BC843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74AE8B21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2359" w:type="dxa"/>
            <w:shd w:val="clear" w:color="auto" w:fill="auto"/>
          </w:tcPr>
          <w:p w14:paraId="671C5431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Ophthalmology</w:t>
            </w:r>
          </w:p>
        </w:tc>
        <w:tc>
          <w:tcPr>
            <w:tcW w:w="2360" w:type="dxa"/>
          </w:tcPr>
          <w:p w14:paraId="44D6C886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42644, 42650</w:t>
            </w:r>
          </w:p>
        </w:tc>
      </w:tr>
      <w:tr w:rsidR="00F97747" w:rsidRPr="00530A29" w14:paraId="41A9BFDA" w14:textId="77777777" w:rsidTr="00AB48DC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2D2F7B17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1191DAFA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238A7673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2359" w:type="dxa"/>
            <w:shd w:val="clear" w:color="auto" w:fill="auto"/>
          </w:tcPr>
          <w:p w14:paraId="11EED426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Hand or wrist surgery</w:t>
            </w:r>
          </w:p>
        </w:tc>
        <w:tc>
          <w:tcPr>
            <w:tcW w:w="2360" w:type="dxa"/>
          </w:tcPr>
          <w:p w14:paraId="124D7C64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46513, 46528, 46531</w:t>
            </w:r>
          </w:p>
        </w:tc>
      </w:tr>
      <w:tr w:rsidR="00F97747" w:rsidRPr="00530A29" w14:paraId="2E6447B4" w14:textId="77777777" w:rsidTr="00AB48DC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2831D887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1B4C6DB7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5E19C192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2359" w:type="dxa"/>
            <w:shd w:val="clear" w:color="auto" w:fill="auto"/>
          </w:tcPr>
          <w:p w14:paraId="1D23F1CE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Orthopaedic</w:t>
            </w:r>
          </w:p>
        </w:tc>
        <w:tc>
          <w:tcPr>
            <w:tcW w:w="2360" w:type="dxa"/>
          </w:tcPr>
          <w:p w14:paraId="070037AB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47904, 47915, 47916, 47015, 47030, 47042, 47057, 47063, 47069, 47301, 47348, 47354, 47361, 47387, 47423, 47444, 47453, 47462, 47466, 47471, 47543, 47561, 47579, 47595, 47637, 47663, 47735</w:t>
            </w:r>
          </w:p>
        </w:tc>
      </w:tr>
      <w:tr w:rsidR="00F97747" w:rsidRPr="00530A29" w14:paraId="3982F721" w14:textId="77777777" w:rsidTr="00AB48DC">
        <w:trPr>
          <w:trHeight w:val="20"/>
        </w:trPr>
        <w:tc>
          <w:tcPr>
            <w:tcW w:w="789" w:type="dxa"/>
            <w:vMerge w:val="restart"/>
            <w:shd w:val="clear" w:color="auto" w:fill="auto"/>
            <w:noWrap/>
          </w:tcPr>
          <w:p w14:paraId="581FA127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bookmarkStart w:id="4" w:name="_Hlk167959899"/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M1</w:t>
            </w:r>
          </w:p>
        </w:tc>
        <w:tc>
          <w:tcPr>
            <w:tcW w:w="2325" w:type="dxa"/>
            <w:vMerge w:val="restart"/>
            <w:shd w:val="clear" w:color="auto" w:fill="auto"/>
          </w:tcPr>
          <w:p w14:paraId="50762A10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Management of bulk-billed services</w:t>
            </w:r>
          </w:p>
        </w:tc>
        <w:tc>
          <w:tcPr>
            <w:tcW w:w="1183" w:type="dxa"/>
            <w:shd w:val="clear" w:color="auto" w:fill="auto"/>
          </w:tcPr>
          <w:p w14:paraId="603879EF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71AAA2A8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Management of general bulk-billed services</w:t>
            </w:r>
          </w:p>
        </w:tc>
        <w:tc>
          <w:tcPr>
            <w:tcW w:w="2360" w:type="dxa"/>
            <w:shd w:val="clear" w:color="auto" w:fill="auto"/>
          </w:tcPr>
          <w:p w14:paraId="3A2F0942" w14:textId="77777777" w:rsidR="00F97747" w:rsidRPr="00530A29" w:rsidRDefault="00F97747" w:rsidP="00AB48DC">
            <w:pPr>
              <w:spacing w:after="0"/>
              <w:rPr>
                <w:color w:val="000000"/>
                <w:sz w:val="20"/>
                <w:szCs w:val="20"/>
              </w:rPr>
            </w:pPr>
            <w:r w:rsidRPr="00530A29">
              <w:rPr>
                <w:color w:val="000000"/>
                <w:sz w:val="20"/>
                <w:szCs w:val="20"/>
              </w:rPr>
              <w:t>10990, 10991, 10992, 75855, 75856, 75857, 75858</w:t>
            </w:r>
          </w:p>
        </w:tc>
      </w:tr>
      <w:bookmarkEnd w:id="3"/>
      <w:tr w:rsidR="00F97747" w:rsidRPr="00530A29" w14:paraId="412456C3" w14:textId="77777777" w:rsidTr="00AB48DC">
        <w:trPr>
          <w:trHeight w:val="20"/>
        </w:trPr>
        <w:tc>
          <w:tcPr>
            <w:tcW w:w="789" w:type="dxa"/>
            <w:vMerge/>
            <w:shd w:val="clear" w:color="auto" w:fill="auto"/>
            <w:noWrap/>
          </w:tcPr>
          <w:p w14:paraId="704F71C5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14:paraId="32CC8907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3" w:type="dxa"/>
            <w:shd w:val="clear" w:color="auto" w:fill="auto"/>
          </w:tcPr>
          <w:p w14:paraId="6BB1B220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1B0B54A3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General support service</w:t>
            </w:r>
          </w:p>
        </w:tc>
        <w:tc>
          <w:tcPr>
            <w:tcW w:w="2360" w:type="dxa"/>
            <w:shd w:val="clear" w:color="auto" w:fill="auto"/>
          </w:tcPr>
          <w:p w14:paraId="1CBAB0FB" w14:textId="77777777" w:rsidR="00F97747" w:rsidRPr="00530A29" w:rsidRDefault="00F97747" w:rsidP="00AB48DC">
            <w:pPr>
              <w:spacing w:after="0"/>
              <w:rPr>
                <w:color w:val="000000"/>
                <w:sz w:val="20"/>
                <w:szCs w:val="20"/>
              </w:rPr>
            </w:pPr>
            <w:r w:rsidRPr="00530A29">
              <w:rPr>
                <w:rFonts w:eastAsia="Times New Roman"/>
                <w:sz w:val="20"/>
                <w:szCs w:val="20"/>
              </w:rPr>
              <w:t>75870, 75871, 75872, 75873, 75874, 75875, 75876</w:t>
            </w:r>
          </w:p>
        </w:tc>
      </w:tr>
      <w:tr w:rsidR="00F97747" w:rsidRPr="00530A29" w14:paraId="15A2D60F" w14:textId="77777777" w:rsidTr="00AB48DC">
        <w:trPr>
          <w:trHeight w:val="20"/>
        </w:trPr>
        <w:tc>
          <w:tcPr>
            <w:tcW w:w="789" w:type="dxa"/>
            <w:shd w:val="clear" w:color="auto" w:fill="auto"/>
            <w:noWrap/>
          </w:tcPr>
          <w:p w14:paraId="2A215EEB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M14 </w:t>
            </w:r>
          </w:p>
        </w:tc>
        <w:tc>
          <w:tcPr>
            <w:tcW w:w="2325" w:type="dxa"/>
            <w:shd w:val="clear" w:color="auto" w:fill="auto"/>
          </w:tcPr>
          <w:p w14:paraId="5D431C4F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color w:val="000000"/>
                <w:sz w:val="20"/>
                <w:szCs w:val="20"/>
              </w:rPr>
              <w:t>Nurse practitioners</w:t>
            </w:r>
          </w:p>
        </w:tc>
        <w:tc>
          <w:tcPr>
            <w:tcW w:w="1183" w:type="dxa"/>
            <w:shd w:val="clear" w:color="auto" w:fill="auto"/>
          </w:tcPr>
          <w:p w14:paraId="72A1F2B7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49E94586" w14:textId="77777777" w:rsidR="00F97747" w:rsidRPr="00530A29" w:rsidRDefault="00F97747" w:rsidP="00AB4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530A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Nurse practitioners</w:t>
            </w:r>
          </w:p>
        </w:tc>
        <w:tc>
          <w:tcPr>
            <w:tcW w:w="2360" w:type="dxa"/>
            <w:shd w:val="clear" w:color="auto" w:fill="auto"/>
          </w:tcPr>
          <w:p w14:paraId="151D0704" w14:textId="77777777" w:rsidR="00F97747" w:rsidRPr="00530A29" w:rsidRDefault="00F97747" w:rsidP="00AB48DC">
            <w:pPr>
              <w:spacing w:after="0"/>
              <w:rPr>
                <w:color w:val="000000"/>
                <w:sz w:val="20"/>
                <w:szCs w:val="20"/>
              </w:rPr>
            </w:pPr>
            <w:r w:rsidRPr="00530A29">
              <w:rPr>
                <w:color w:val="000000"/>
                <w:sz w:val="20"/>
                <w:szCs w:val="20"/>
              </w:rPr>
              <w:t>82200, 82205, 82210, 82215</w:t>
            </w:r>
          </w:p>
        </w:tc>
      </w:tr>
    </w:tbl>
    <w:p w14:paraId="22FABA5E" w14:textId="77777777" w:rsidR="00F97747" w:rsidRPr="00530A29" w:rsidRDefault="00F97747" w:rsidP="00F97747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bookmarkStart w:id="5" w:name="_Hlk165370523"/>
      <w:bookmarkStart w:id="6" w:name="_Hlk165443866"/>
      <w:bookmarkEnd w:id="4"/>
      <w:r w:rsidRPr="00530A29">
        <w:rPr>
          <w:i/>
          <w:iCs/>
          <w:sz w:val="18"/>
          <w:szCs w:val="18"/>
        </w:rPr>
        <w:t>*Note: Claims under any item in Group A7 in the General Medical Services Table may only be exempt from subsection 19(2) of the Act</w:t>
      </w:r>
      <w:r w:rsidRPr="00530A29" w:rsidDel="00361262">
        <w:rPr>
          <w:i/>
          <w:iCs/>
          <w:sz w:val="18"/>
          <w:szCs w:val="18"/>
        </w:rPr>
        <w:t xml:space="preserve"> </w:t>
      </w:r>
      <w:r w:rsidRPr="00530A29">
        <w:rPr>
          <w:i/>
          <w:iCs/>
          <w:sz w:val="18"/>
          <w:szCs w:val="18"/>
        </w:rPr>
        <w:t>when the services are claimed by a Prescribed Medical Practitioner operating under the Medicare Urgent Care Clinic Program.</w:t>
      </w:r>
    </w:p>
    <w:p w14:paraId="07CC757A" w14:textId="77777777" w:rsidR="00F97747" w:rsidRPr="00530A29" w:rsidRDefault="00F97747" w:rsidP="00F97747">
      <w:pPr>
        <w:rPr>
          <w:b/>
          <w:caps/>
        </w:rPr>
      </w:pPr>
    </w:p>
    <w:p w14:paraId="7F904D56" w14:textId="77777777" w:rsidR="00EC5171" w:rsidRPr="00BA3808" w:rsidRDefault="00EC5171" w:rsidP="00EC5171">
      <w:pPr>
        <w:rPr>
          <w:b/>
          <w:i/>
        </w:rPr>
      </w:pPr>
      <w:bookmarkStart w:id="7" w:name="_Hlk167959937"/>
      <w:r>
        <w:rPr>
          <w:b/>
          <w:i/>
        </w:rPr>
        <w:t>Diagnostic Imaging</w:t>
      </w:r>
      <w:r w:rsidRPr="00BA3808">
        <w:rPr>
          <w:b/>
          <w:i/>
        </w:rPr>
        <w:t xml:space="preserve"> Services Table </w:t>
      </w: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99"/>
        <w:gridCol w:w="1111"/>
        <w:gridCol w:w="2247"/>
        <w:gridCol w:w="3512"/>
      </w:tblGrid>
      <w:tr w:rsidR="00EC5171" w:rsidRPr="00BA3808" w14:paraId="24347D14" w14:textId="77777777" w:rsidTr="00DB6F1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5DF3C657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 xml:space="preserve">Group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6C0CD93C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 xml:space="preserve">Group Name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43F6C6A3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 xml:space="preserve">Subgroup 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6D2F2E28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Subgroup Name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0AB7A8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Item Number</w:t>
            </w:r>
          </w:p>
        </w:tc>
      </w:tr>
      <w:tr w:rsidR="00EC5171" w:rsidRPr="00B566B8" w14:paraId="4623DD23" w14:textId="77777777" w:rsidTr="00DB6F18">
        <w:trPr>
          <w:trHeight w:val="80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CAF21F7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I1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5B6AEF6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 xml:space="preserve">Ultrasound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62EFFB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9D3724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 xml:space="preserve">General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593A71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55028, 55032, 55036, 55038, 55048, 55054, 55065, 55066, 55070, 55071, 55076</w:t>
            </w:r>
          </w:p>
        </w:tc>
      </w:tr>
      <w:tr w:rsidR="00EC5171" w:rsidRPr="00B566B8" w14:paraId="7C0F2D24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6A9E" w14:textId="77777777" w:rsidR="00EC5171" w:rsidRPr="00E66E24" w:rsidRDefault="00EC5171" w:rsidP="00DB6F1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269D" w14:textId="77777777" w:rsidR="00EC5171" w:rsidRPr="00E66E24" w:rsidRDefault="00EC5171" w:rsidP="00DB6F18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C00823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04FBE9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E66E24">
              <w:rPr>
                <w:rFonts w:eastAsia="Helvetica"/>
                <w:sz w:val="20"/>
                <w:szCs w:val="20"/>
                <w:lang w:val="en-US"/>
              </w:rPr>
              <w:t xml:space="preserve">Vascular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40E147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55238, 55244, 55246, 55252, 55274, 55276, 55278</w:t>
            </w:r>
          </w:p>
        </w:tc>
      </w:tr>
      <w:tr w:rsidR="00EC5171" w:rsidRPr="00B566B8" w14:paraId="3D144534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C1CD" w14:textId="77777777" w:rsidR="00EC5171" w:rsidRPr="00E66E24" w:rsidRDefault="00EC5171" w:rsidP="00DB6F1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BBE6" w14:textId="77777777" w:rsidR="00EC5171" w:rsidRPr="00E66E24" w:rsidRDefault="00EC5171" w:rsidP="00DB6F18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22B4C15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12A031" w14:textId="41F4AA0D" w:rsidR="00EC5171" w:rsidRPr="00E66E24" w:rsidRDefault="00EC5171" w:rsidP="00DB6F18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E66E24">
              <w:rPr>
                <w:rFonts w:eastAsia="Helvetica"/>
                <w:sz w:val="20"/>
                <w:szCs w:val="20"/>
                <w:lang w:val="en-US"/>
              </w:rPr>
              <w:t>Urological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F98341E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55600</w:t>
            </w:r>
          </w:p>
        </w:tc>
      </w:tr>
      <w:tr w:rsidR="00EC5171" w:rsidRPr="00B566B8" w14:paraId="12805829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C1B8" w14:textId="77777777" w:rsidR="00EC5171" w:rsidRPr="00E66E24" w:rsidRDefault="00EC5171" w:rsidP="00DB6F1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83E9" w14:textId="77777777" w:rsidR="00EC5171" w:rsidRPr="00E66E24" w:rsidRDefault="00EC5171" w:rsidP="00DB6F18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77C7A34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6900B2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  <w:lang w:val="en-US"/>
              </w:rPr>
              <w:t xml:space="preserve">Obstetric And </w:t>
            </w:r>
            <w:proofErr w:type="spellStart"/>
            <w:r w:rsidRPr="00E66E24">
              <w:rPr>
                <w:rFonts w:eastAsia="Helvetica"/>
                <w:sz w:val="20"/>
                <w:szCs w:val="20"/>
                <w:lang w:val="en-US"/>
              </w:rPr>
              <w:t>Gynaecological</w:t>
            </w:r>
            <w:proofErr w:type="spellEnd"/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4C8469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55700, 55704, 55706, 55707, 55712, 55718, 55721</w:t>
            </w:r>
          </w:p>
        </w:tc>
      </w:tr>
      <w:tr w:rsidR="00EC5171" w:rsidRPr="00B566B8" w14:paraId="094E8033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D038" w14:textId="77777777" w:rsidR="00EC5171" w:rsidRPr="00E66E24" w:rsidRDefault="00EC5171" w:rsidP="00DB6F1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ECD0" w14:textId="77777777" w:rsidR="00EC5171" w:rsidRPr="00E66E24" w:rsidRDefault="00EC5171" w:rsidP="00DB6F18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1BA5E8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1B86D8E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  <w:lang w:val="en-US"/>
              </w:rPr>
              <w:t>Musculoskeletal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4FA3E0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55812, 55844, 55848, 55850, 55856, 55858, 55860, 55862, 55864, 55866, 55868, 55870, 55872, 55874, 55876, 55878, 55880, 55882, 55884, 55886, 55888, 55890, 55892, 55894</w:t>
            </w:r>
          </w:p>
        </w:tc>
      </w:tr>
      <w:tr w:rsidR="00EC5171" w:rsidRPr="00B566B8" w14:paraId="4C13C97E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E45E" w14:textId="77777777" w:rsidR="00EC5171" w:rsidRPr="00E66E24" w:rsidRDefault="00EC5171" w:rsidP="00DB6F1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BAB2" w14:textId="77777777" w:rsidR="00EC5171" w:rsidRPr="00E66E24" w:rsidRDefault="00EC5171" w:rsidP="00DB6F18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70229E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5ECED14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  <w:lang w:val="en-US"/>
              </w:rPr>
              <w:t>Transthoracic Echocardiogram and Stress Echocardiogram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4FDE67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55126, 55132, 55133, 55141</w:t>
            </w:r>
          </w:p>
        </w:tc>
      </w:tr>
      <w:tr w:rsidR="00EC5171" w:rsidRPr="00B566B8" w14:paraId="609AB7FE" w14:textId="77777777" w:rsidTr="00DB6F18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E25C9D4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 xml:space="preserve">I2 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BCA8CC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 xml:space="preserve">Computed Tomography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A491B2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762F9B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E66E24">
              <w:rPr>
                <w:rFonts w:eastAsia="Helvetica"/>
                <w:sz w:val="20"/>
                <w:szCs w:val="20"/>
                <w:lang w:val="en-US"/>
              </w:rPr>
              <w:t xml:space="preserve">Head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0D3443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56001, 56007, 56013, 56016, 56022, 56028, 56030, 56036</w:t>
            </w:r>
          </w:p>
        </w:tc>
      </w:tr>
      <w:tr w:rsidR="00EC5171" w:rsidRPr="00B566B8" w14:paraId="2BF9EA61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A917A52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</w:tcBorders>
            <w:tcMar>
              <w:left w:w="90" w:type="dxa"/>
              <w:right w:w="90" w:type="dxa"/>
            </w:tcMar>
          </w:tcPr>
          <w:p w14:paraId="2A0E569C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31D68B4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46868D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E66E24">
              <w:rPr>
                <w:rFonts w:eastAsia="Helvetica"/>
                <w:sz w:val="20"/>
                <w:szCs w:val="20"/>
                <w:lang w:val="en-US"/>
              </w:rPr>
              <w:t>Neck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A49BCE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56101, 56107</w:t>
            </w:r>
          </w:p>
        </w:tc>
      </w:tr>
      <w:tr w:rsidR="00EC5171" w:rsidRPr="00B566B8" w14:paraId="79A9DBBF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DA15C16" w14:textId="77777777" w:rsidR="00EC5171" w:rsidRPr="00E66E24" w:rsidRDefault="00EC5171" w:rsidP="00DB6F1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</w:tcBorders>
            <w:tcMar>
              <w:left w:w="90" w:type="dxa"/>
              <w:right w:w="90" w:type="dxa"/>
            </w:tcMar>
          </w:tcPr>
          <w:p w14:paraId="22569175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170AB2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023CAA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E66E24">
              <w:rPr>
                <w:rFonts w:eastAsia="Helvetica"/>
                <w:sz w:val="20"/>
                <w:szCs w:val="20"/>
                <w:lang w:val="en-US"/>
              </w:rPr>
              <w:t xml:space="preserve">Spine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1DDEBBF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56220, 56221, 56223, 56226, 56233, 56237</w:t>
            </w:r>
          </w:p>
        </w:tc>
      </w:tr>
      <w:tr w:rsidR="00EC5171" w:rsidRPr="00B566B8" w14:paraId="3AAD4469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46014AB" w14:textId="77777777" w:rsidR="00EC5171" w:rsidRPr="00E66E24" w:rsidRDefault="00EC5171" w:rsidP="00DB6F1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</w:tcBorders>
            <w:tcMar>
              <w:left w:w="90" w:type="dxa"/>
              <w:right w:w="90" w:type="dxa"/>
            </w:tcMar>
          </w:tcPr>
          <w:p w14:paraId="75059559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3F5E22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0B2049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E66E24">
              <w:rPr>
                <w:rFonts w:eastAsia="Helvetica"/>
                <w:sz w:val="20"/>
                <w:szCs w:val="20"/>
                <w:lang w:val="en-US"/>
              </w:rPr>
              <w:t>Chest and upper abdomen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E25395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56301, 56307</w:t>
            </w:r>
          </w:p>
        </w:tc>
      </w:tr>
      <w:tr w:rsidR="00EC5171" w:rsidRPr="00B566B8" w14:paraId="3FB7F254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4263C59" w14:textId="77777777" w:rsidR="00EC5171" w:rsidRPr="00E66E24" w:rsidRDefault="00EC5171" w:rsidP="00DB6F1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</w:tcBorders>
            <w:tcMar>
              <w:left w:w="90" w:type="dxa"/>
              <w:right w:w="90" w:type="dxa"/>
            </w:tcMar>
          </w:tcPr>
          <w:p w14:paraId="69E5F1C1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7867A2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72C889E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E66E24">
              <w:rPr>
                <w:rFonts w:eastAsia="Helvetica"/>
                <w:sz w:val="20"/>
                <w:szCs w:val="20"/>
                <w:lang w:val="en-US"/>
              </w:rPr>
              <w:t>Upper abdomen only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81FC47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56401, 56407, 56409, 56412</w:t>
            </w:r>
          </w:p>
        </w:tc>
      </w:tr>
      <w:tr w:rsidR="00EC5171" w:rsidRPr="00B566B8" w14:paraId="7F942907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ED865BF" w14:textId="77777777" w:rsidR="00EC5171" w:rsidRPr="00E66E24" w:rsidRDefault="00EC5171" w:rsidP="00DB6F1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</w:tcBorders>
            <w:tcMar>
              <w:left w:w="90" w:type="dxa"/>
              <w:right w:w="90" w:type="dxa"/>
            </w:tcMar>
          </w:tcPr>
          <w:p w14:paraId="1EC41313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31C8CB4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4EB632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E66E24">
              <w:rPr>
                <w:rFonts w:eastAsia="Helvetica"/>
                <w:sz w:val="20"/>
                <w:szCs w:val="20"/>
                <w:lang w:val="en-US"/>
              </w:rPr>
              <w:t>Upper abdomen and pelvis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B09014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56501, 56507</w:t>
            </w:r>
          </w:p>
        </w:tc>
      </w:tr>
      <w:tr w:rsidR="00EC5171" w:rsidRPr="00B566B8" w14:paraId="7090634C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1F6E29B" w14:textId="77777777" w:rsidR="00EC5171" w:rsidRPr="00E66E24" w:rsidRDefault="00EC5171" w:rsidP="00DB6F1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</w:tcBorders>
            <w:tcMar>
              <w:left w:w="90" w:type="dxa"/>
              <w:right w:w="90" w:type="dxa"/>
            </w:tcMar>
          </w:tcPr>
          <w:p w14:paraId="27605842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626B0DF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5C2D23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E66E24">
              <w:rPr>
                <w:rFonts w:eastAsia="Helvetica"/>
                <w:sz w:val="20"/>
                <w:szCs w:val="20"/>
                <w:lang w:val="en-US"/>
              </w:rPr>
              <w:t>Extremities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3C4E30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56620, 56622, 56623, 56627, 56629,</w:t>
            </w:r>
          </w:p>
        </w:tc>
      </w:tr>
      <w:tr w:rsidR="00EC5171" w:rsidRPr="00B566B8" w14:paraId="1BF6A3EC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E3E4EF8" w14:textId="77777777" w:rsidR="00EC5171" w:rsidRPr="00E66E24" w:rsidRDefault="00EC5171" w:rsidP="00DB6F1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</w:tcBorders>
            <w:tcMar>
              <w:left w:w="90" w:type="dxa"/>
              <w:right w:w="90" w:type="dxa"/>
            </w:tcMar>
          </w:tcPr>
          <w:p w14:paraId="676883BE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92EF69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F74B63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E66E24">
              <w:rPr>
                <w:rFonts w:eastAsia="Helvetica"/>
                <w:sz w:val="20"/>
                <w:szCs w:val="20"/>
                <w:lang w:val="en-US"/>
              </w:rPr>
              <w:t xml:space="preserve">Chest, abdomen, pelvis and neck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13F04D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56801, 56807</w:t>
            </w:r>
          </w:p>
        </w:tc>
      </w:tr>
      <w:tr w:rsidR="00EC5171" w:rsidRPr="00B566B8" w14:paraId="287DD8C5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FFB686D" w14:textId="77777777" w:rsidR="00EC5171" w:rsidRPr="00E66E24" w:rsidRDefault="00EC5171" w:rsidP="00DB6F1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</w:tcBorders>
            <w:tcMar>
              <w:left w:w="90" w:type="dxa"/>
              <w:right w:w="90" w:type="dxa"/>
            </w:tcMar>
          </w:tcPr>
          <w:p w14:paraId="4AE219AE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FFFA41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308BD9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E66E24">
              <w:rPr>
                <w:rFonts w:eastAsia="Helvetica"/>
                <w:sz w:val="20"/>
                <w:szCs w:val="20"/>
                <w:lang w:val="en-US"/>
              </w:rPr>
              <w:t>Brain, chest and upper abdomen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71BD73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57001, 57007</w:t>
            </w:r>
          </w:p>
        </w:tc>
      </w:tr>
      <w:tr w:rsidR="00EC5171" w:rsidRPr="00B566B8" w14:paraId="0CF39BFD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EF1B7EF" w14:textId="77777777" w:rsidR="00EC5171" w:rsidRPr="00E66E24" w:rsidRDefault="00EC5171" w:rsidP="00DB6F1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</w:tcBorders>
            <w:tcMar>
              <w:left w:w="90" w:type="dxa"/>
              <w:right w:w="90" w:type="dxa"/>
            </w:tcMar>
          </w:tcPr>
          <w:p w14:paraId="1A2A38C6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D0BB9A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2B9DB36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E66E24">
              <w:rPr>
                <w:rFonts w:eastAsia="Helvetica"/>
                <w:sz w:val="20"/>
                <w:szCs w:val="20"/>
                <w:lang w:val="en-US"/>
              </w:rPr>
              <w:t>Interventional techniques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F1B7F68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57341</w:t>
            </w:r>
          </w:p>
        </w:tc>
      </w:tr>
      <w:tr w:rsidR="00EC5171" w:rsidRPr="00B566B8" w14:paraId="5712FD8F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8B3FF44" w14:textId="77777777" w:rsidR="00EC5171" w:rsidRPr="00E66E24" w:rsidRDefault="00EC5171" w:rsidP="00DB6F1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90" w:type="dxa"/>
              <w:right w:w="90" w:type="dxa"/>
            </w:tcMar>
          </w:tcPr>
          <w:p w14:paraId="2C54C30C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ACB7A33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1BE45E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E66E24">
              <w:rPr>
                <w:rFonts w:eastAsia="Helvetica"/>
                <w:sz w:val="20"/>
                <w:szCs w:val="20"/>
                <w:lang w:val="en-US"/>
              </w:rPr>
              <w:t>Spiral angiography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14F54A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57352, 57353, 57354, 57357</w:t>
            </w:r>
          </w:p>
        </w:tc>
      </w:tr>
      <w:tr w:rsidR="00EC5171" w:rsidRPr="00B566B8" w14:paraId="5164CE9F" w14:textId="77777777" w:rsidTr="00DB6F18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E964386" w14:textId="77777777" w:rsidR="00EC5171" w:rsidRPr="00E66E24" w:rsidRDefault="00EC5171" w:rsidP="00DB6F18">
            <w:pPr>
              <w:rPr>
                <w:sz w:val="20"/>
                <w:szCs w:val="20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I3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5A926B9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</w:rPr>
              <w:t>Diagnostic Radiology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3F6624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3E523C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  <w:lang w:val="en-US"/>
              </w:rPr>
            </w:pPr>
            <w:r w:rsidRPr="00E66E24">
              <w:rPr>
                <w:rFonts w:eastAsia="Helvetica"/>
                <w:sz w:val="20"/>
                <w:szCs w:val="20"/>
              </w:rPr>
              <w:t>Radiographic Examination Of Extremities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DE5BBDC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57509, 57515, 57521, 57523, 57527</w:t>
            </w:r>
          </w:p>
        </w:tc>
      </w:tr>
      <w:tr w:rsidR="00EC5171" w:rsidRPr="00B566B8" w14:paraId="64DC91C0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3579297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19F62C0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A9C4CED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3FC63D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>Radiographic Examination Of Shoulder Or Pelvis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A4D719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57703, 57709, 57712, 57715</w:t>
            </w:r>
          </w:p>
        </w:tc>
      </w:tr>
      <w:tr w:rsidR="00EC5171" w:rsidRPr="00B566B8" w14:paraId="27826411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CD07160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39A6F07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6A242D3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9EA65FB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>Radiographic Examination Of Head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57130C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</w:rPr>
              <w:t>57901, 57907, 57915, 57921, 57924, 57927, 57945, 57960, 57963, 57969</w:t>
            </w:r>
          </w:p>
        </w:tc>
      </w:tr>
      <w:tr w:rsidR="00EC5171" w:rsidRPr="00B566B8" w14:paraId="1EECB45B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0459633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8A00955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92BD72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7AA7C3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>Radiographic Examination Of Spine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82CC83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58100, 58103, 58106, 58109, 58112, 58115</w:t>
            </w:r>
          </w:p>
        </w:tc>
      </w:tr>
      <w:tr w:rsidR="00EC5171" w:rsidRPr="00B566B8" w14:paraId="1DCD3084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9CFB6C9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0A431E9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1B78E9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FA3E24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>Radiographic Examination Of Thoracic Region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2EA718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58503, 58509, 58521, 58524</w:t>
            </w:r>
          </w:p>
        </w:tc>
      </w:tr>
      <w:tr w:rsidR="00EC5171" w:rsidRPr="00B566B8" w14:paraId="1DF54C0D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3CB07E6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EFAFB7C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8ECAB1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02D1DF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>Radiographic Examination Of Urinary Tract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93A55AC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58700</w:t>
            </w:r>
          </w:p>
        </w:tc>
      </w:tr>
      <w:tr w:rsidR="00EC5171" w:rsidRPr="00B566B8" w14:paraId="7DA3D56B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6735AC6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26E45C7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77DA0F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F5212F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>Radiographic Examination Of Alimentary Tract And Biliary System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A06B03C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58903, 58909</w:t>
            </w:r>
            <w:r w:rsidRPr="00E66E24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EC5171" w:rsidRPr="00B566B8" w14:paraId="22E0C253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13F7218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A08BEE3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8FDED5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647F73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>Radiographic Examination For Localisation Of Foreign Bodies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87A321A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59103</w:t>
            </w:r>
            <w:r w:rsidRPr="00E66E24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EC5171" w:rsidRPr="00B566B8" w14:paraId="2E1BD00F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38BAA71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016850C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FAE897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B9AA6B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>Radiographic Examination Of Breasts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CBA23C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59300, 59302, 59303, 59305, 59314</w:t>
            </w:r>
            <w:r w:rsidRPr="00E66E24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EC5171" w:rsidRPr="00B566B8" w14:paraId="10BFE014" w14:textId="77777777" w:rsidTr="00DB6F18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C099761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7014C77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DF3E2F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615975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>Radiographic Examination With Opaque Or Contrast Media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B1A2D0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59751</w:t>
            </w:r>
            <w:r w:rsidRPr="00E66E24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EC5171" w:rsidRPr="00B566B8" w14:paraId="2C514AB2" w14:textId="77777777" w:rsidTr="004D1899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C0422ED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5BCB8C3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08E270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3E3B51D" w14:textId="77777777" w:rsidR="00EC5171" w:rsidRPr="00E66E24" w:rsidRDefault="00EC5171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>Interventional Techniques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A7C584" w14:textId="77777777" w:rsidR="00EC5171" w:rsidRPr="00E66E24" w:rsidRDefault="00EC5171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61109</w:t>
            </w:r>
            <w:r w:rsidRPr="00E66E24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4D1899" w:rsidRPr="00B566B8" w14:paraId="7F585F57" w14:textId="77777777" w:rsidTr="002B64ED">
        <w:trPr>
          <w:trHeight w:val="6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5AB5E2A" w14:textId="743DCFEE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I4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A484061" w14:textId="338AF63E" w:rsidR="004D1899" w:rsidRPr="00E66E24" w:rsidRDefault="004D1899" w:rsidP="00DB6F18">
            <w:pPr>
              <w:rPr>
                <w:rFonts w:eastAsia="Calibri"/>
                <w:sz w:val="20"/>
                <w:szCs w:val="20"/>
              </w:rPr>
            </w:pPr>
            <w:r w:rsidRPr="00E66E24">
              <w:rPr>
                <w:rFonts w:eastAsia="Calibri"/>
                <w:sz w:val="20"/>
                <w:szCs w:val="20"/>
              </w:rPr>
              <w:t>Nuclear Medicine Imaging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DAC240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35AD224" w14:textId="77777777" w:rsidR="004D1899" w:rsidRPr="00E66E24" w:rsidRDefault="004D1899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>Nuclear medicine- non PET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3C6E18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61329, 61345, 61357</w:t>
            </w:r>
            <w:r w:rsidRPr="00E66E24">
              <w:rPr>
                <w:rFonts w:eastAsia="Calibri"/>
                <w:sz w:val="20"/>
                <w:szCs w:val="20"/>
              </w:rPr>
              <w:t xml:space="preserve">, </w:t>
            </w:r>
            <w:r w:rsidRPr="00E66E24">
              <w:rPr>
                <w:rFonts w:eastAsia="Calibri"/>
                <w:sz w:val="20"/>
                <w:szCs w:val="20"/>
                <w:lang w:val="en-US"/>
              </w:rPr>
              <w:t>61421, 61425, 61473</w:t>
            </w:r>
            <w:r w:rsidRPr="00E66E24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4D1899" w:rsidRPr="00B566B8" w14:paraId="1DA942C9" w14:textId="77777777" w:rsidTr="004D1899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C4E7786" w14:textId="34EFF2AE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94C57AC" w14:textId="61B3387D" w:rsidR="004D1899" w:rsidRPr="00E66E24" w:rsidRDefault="004D1899" w:rsidP="00DB6F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0CC5566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F503D2" w14:textId="77777777" w:rsidR="004D1899" w:rsidRPr="00E66E24" w:rsidRDefault="004D1899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>Adjunctive services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7A059FE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61505</w:t>
            </w:r>
            <w:r w:rsidRPr="00E66E24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4D1899" w:rsidRPr="00B566B8" w14:paraId="71C0D2EA" w14:textId="77777777" w:rsidTr="008F485F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173E6E0" w14:textId="73418038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 xml:space="preserve">I5 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66CC849" w14:textId="06774116" w:rsidR="004D1899" w:rsidRPr="00E66E24" w:rsidRDefault="004D1899" w:rsidP="00DB6F18">
            <w:pPr>
              <w:rPr>
                <w:rFonts w:eastAsia="Calibri"/>
                <w:sz w:val="20"/>
                <w:szCs w:val="20"/>
              </w:rPr>
            </w:pPr>
            <w:r w:rsidRPr="00E66E24">
              <w:rPr>
                <w:rFonts w:eastAsia="Calibri"/>
                <w:sz w:val="20"/>
                <w:szCs w:val="20"/>
              </w:rPr>
              <w:t>Magnetic Resonance Imaging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4C791B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CEC4EB" w14:textId="77777777" w:rsidR="004D1899" w:rsidRPr="00E66E24" w:rsidRDefault="004D1899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 xml:space="preserve">Scan Of Head – For Specified Conditions 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65497B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63001, 63007</w:t>
            </w:r>
          </w:p>
        </w:tc>
      </w:tr>
      <w:tr w:rsidR="004D1899" w:rsidRPr="00B566B8" w14:paraId="04E687FA" w14:textId="77777777" w:rsidTr="008F485F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D68560B" w14:textId="6E133E14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6B9A15C" w14:textId="419EDC53" w:rsidR="004D1899" w:rsidRPr="00E66E24" w:rsidRDefault="004D1899" w:rsidP="00DB6F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A703D8F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F66998" w14:textId="77777777" w:rsidR="004D1899" w:rsidRPr="00E66E24" w:rsidRDefault="004D1899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>Scan Of Head - For Specified Conditions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3DD378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63040, 63049, 63058, 63064</w:t>
            </w:r>
            <w:r w:rsidRPr="00E66E24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4D1899" w:rsidRPr="00B566B8" w14:paraId="0F95F6E0" w14:textId="77777777" w:rsidTr="008F485F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AFB2C15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0D6E631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49A0FF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B21D26" w14:textId="77777777" w:rsidR="004D1899" w:rsidRPr="00E66E24" w:rsidRDefault="004D1899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 xml:space="preserve">Scan Of Spine - One Region Or Two </w:t>
            </w:r>
            <w:r w:rsidRPr="00E66E24">
              <w:rPr>
                <w:rFonts w:eastAsia="Helvetica"/>
                <w:sz w:val="20"/>
                <w:szCs w:val="20"/>
              </w:rPr>
              <w:lastRenderedPageBreak/>
              <w:t>Contiguous Regions - For Infection or Tumour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14EB5B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lastRenderedPageBreak/>
              <w:t>63151</w:t>
            </w:r>
          </w:p>
        </w:tc>
      </w:tr>
      <w:tr w:rsidR="004D1899" w:rsidRPr="00B566B8" w14:paraId="5832DC4B" w14:textId="77777777" w:rsidTr="008F485F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72CA9BF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778CAF8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0F69FA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618C82" w14:textId="77777777" w:rsidR="004D1899" w:rsidRPr="00E66E24" w:rsidRDefault="004D1899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>Scan Of Spine - One Region Or Two Contiguous Regions - For Other Conditions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585EA0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63161, 63167, 63173, 63176, 63179, 63182, 63185</w:t>
            </w:r>
            <w:r w:rsidRPr="00E66E24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4D1899" w:rsidRPr="00B566B8" w14:paraId="011FE435" w14:textId="77777777" w:rsidTr="008F485F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239FD9E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75C35E1A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2FE0521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179C3A" w14:textId="77777777" w:rsidR="004D1899" w:rsidRPr="00E66E24" w:rsidRDefault="004D1899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>Scan Of Spine - Three Contiguous Regions Or Two Non-Contiguous Regions - For Infection or Tumour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D143BA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63201</w:t>
            </w:r>
          </w:p>
        </w:tc>
      </w:tr>
      <w:tr w:rsidR="004D1899" w:rsidRPr="00B566B8" w14:paraId="56A00664" w14:textId="77777777" w:rsidTr="008F485F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F826A1E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92DE8D4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149C97C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C363ED" w14:textId="77777777" w:rsidR="004D1899" w:rsidRPr="00E66E24" w:rsidRDefault="004D1899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>Scan Of Spine - Three Contiguous Regions Or Two Non-Contiguous Regions - For Other Conditions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DD58AF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63219, 63228</w:t>
            </w:r>
          </w:p>
        </w:tc>
      </w:tr>
      <w:tr w:rsidR="004D1899" w:rsidRPr="00B566B8" w14:paraId="5A5DFB3F" w14:textId="77777777" w:rsidTr="008F485F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4221BD8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3B930E6D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39D4717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3BCE884" w14:textId="77777777" w:rsidR="004D1899" w:rsidRPr="00E66E24" w:rsidRDefault="004D1899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>Scan Of Musculoskeletal System - For Tumour, Infection or Osteonecrosis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30DB68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63301</w:t>
            </w:r>
          </w:p>
        </w:tc>
      </w:tr>
      <w:tr w:rsidR="004D1899" w:rsidRPr="00B566B8" w14:paraId="37D74ED3" w14:textId="77777777" w:rsidTr="008F485F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27C9140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FDD3DA2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925395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9D4BE7" w14:textId="77777777" w:rsidR="004D1899" w:rsidRPr="00E66E24" w:rsidRDefault="004D1899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>Scan Of Musculoskeletal System - For Joint Derangement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275AF6A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63322, 63325, 63328, 63331, 63334, 63337, 63340</w:t>
            </w:r>
          </w:p>
        </w:tc>
      </w:tr>
      <w:tr w:rsidR="004D1899" w:rsidRPr="00B566B8" w14:paraId="57FDD6DB" w14:textId="77777777" w:rsidTr="008F485F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59F7BBE8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0FF0A985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A41EEC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19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4301C7" w14:textId="77777777" w:rsidR="004D1899" w:rsidRPr="00E66E24" w:rsidRDefault="004D1899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>Scan Of Body - For Specified Conditions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A7F20E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63461</w:t>
            </w:r>
            <w:r w:rsidRPr="00E66E24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4D1899" w:rsidRPr="00B566B8" w14:paraId="38AE5EE1" w14:textId="77777777" w:rsidTr="008F485F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0286C3F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69CD7ACF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AED53CF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B4E24C" w14:textId="77777777" w:rsidR="004D1899" w:rsidRPr="00E66E24" w:rsidRDefault="004D1899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>Scans Of Pelvis And Upper Abdomen - For Specified Conditions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5A5CFF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63740</w:t>
            </w:r>
            <w:r w:rsidRPr="00E66E24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4D1899" w:rsidRPr="00B566B8" w14:paraId="745DD325" w14:textId="77777777" w:rsidTr="008F485F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147AB914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31AF7DA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A339E3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33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F0B58C" w14:textId="77777777" w:rsidR="004D1899" w:rsidRPr="00E66E24" w:rsidRDefault="004D1899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>Scan of Body - Person Under the Age of 16 Years - General Practice Requests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718DE8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63507, 63513, 63522</w:t>
            </w:r>
          </w:p>
        </w:tc>
      </w:tr>
      <w:tr w:rsidR="004D1899" w:rsidRPr="00B566B8" w14:paraId="4A392953" w14:textId="77777777" w:rsidTr="008F485F">
        <w:trPr>
          <w:trHeight w:val="115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E7A38CA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1E16B15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D5EC53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34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D83B57" w14:textId="77777777" w:rsidR="004D1899" w:rsidRPr="00E66E24" w:rsidRDefault="004D1899" w:rsidP="00DB6F18">
            <w:pPr>
              <w:rPr>
                <w:rFonts w:eastAsia="Helvetica"/>
                <w:sz w:val="20"/>
                <w:szCs w:val="20"/>
              </w:rPr>
            </w:pPr>
            <w:r w:rsidRPr="00E66E24">
              <w:rPr>
                <w:rFonts w:eastAsia="Helvetica"/>
                <w:sz w:val="20"/>
                <w:szCs w:val="20"/>
              </w:rPr>
              <w:t>Scan of Body - Person Over the Age of 16 Years - General Practice Requests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6956F1" w14:textId="77777777" w:rsidR="004D1899" w:rsidRPr="00E66E24" w:rsidRDefault="004D1899" w:rsidP="00DB6F18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63551, 63554, 63557, 63560</w:t>
            </w:r>
            <w:r w:rsidRPr="00E66E24">
              <w:rPr>
                <w:rFonts w:eastAsia="Calibri"/>
                <w:sz w:val="20"/>
                <w:szCs w:val="20"/>
              </w:rPr>
              <w:t> </w:t>
            </w:r>
          </w:p>
        </w:tc>
      </w:tr>
    </w:tbl>
    <w:p w14:paraId="0DF343D3" w14:textId="77777777" w:rsidR="00EC5171" w:rsidRDefault="00EC5171" w:rsidP="00EC5171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</w:p>
    <w:p w14:paraId="487DB3FE" w14:textId="77777777" w:rsidR="00EC5171" w:rsidRPr="00BA3808" w:rsidRDefault="00EC5171" w:rsidP="00EC5171">
      <w:pPr>
        <w:rPr>
          <w:b/>
          <w:i/>
        </w:rPr>
      </w:pPr>
      <w:r w:rsidRPr="00BA3808">
        <w:rPr>
          <w:b/>
          <w:i/>
        </w:rPr>
        <w:t xml:space="preserve">Pathology Services Table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2496"/>
        <w:gridCol w:w="5121"/>
      </w:tblGrid>
      <w:tr w:rsidR="00EC5171" w:rsidRPr="00EA1377" w14:paraId="6BB1A624" w14:textId="77777777" w:rsidTr="00DB6F18">
        <w:trPr>
          <w:trHeight w:val="20"/>
          <w:tblHeader/>
        </w:trPr>
        <w:tc>
          <w:tcPr>
            <w:tcW w:w="776" w:type="pct"/>
            <w:shd w:val="clear" w:color="auto" w:fill="auto"/>
            <w:noWrap/>
            <w:hideMark/>
          </w:tcPr>
          <w:p w14:paraId="196EF5E9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A1377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Group </w:t>
            </w:r>
          </w:p>
        </w:tc>
        <w:tc>
          <w:tcPr>
            <w:tcW w:w="1384" w:type="pct"/>
            <w:shd w:val="clear" w:color="auto" w:fill="auto"/>
            <w:hideMark/>
          </w:tcPr>
          <w:p w14:paraId="50DCAEEE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A1377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 xml:space="preserve">Group Name </w:t>
            </w:r>
          </w:p>
        </w:tc>
        <w:tc>
          <w:tcPr>
            <w:tcW w:w="2840" w:type="pct"/>
          </w:tcPr>
          <w:p w14:paraId="3D2FBEA5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  <w:r w:rsidRPr="00EA1377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Item Number</w:t>
            </w:r>
          </w:p>
        </w:tc>
      </w:tr>
      <w:tr w:rsidR="00EC5171" w:rsidRPr="00EA1377" w14:paraId="63466834" w14:textId="77777777" w:rsidTr="00DB6F18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78DBA300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 xml:space="preserve">P1 </w:t>
            </w:r>
          </w:p>
        </w:tc>
        <w:tc>
          <w:tcPr>
            <w:tcW w:w="1384" w:type="pct"/>
            <w:shd w:val="clear" w:color="auto" w:fill="auto"/>
          </w:tcPr>
          <w:p w14:paraId="1D091D81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</w:rPr>
              <w:t xml:space="preserve">Haematology </w:t>
            </w:r>
          </w:p>
        </w:tc>
        <w:tc>
          <w:tcPr>
            <w:tcW w:w="2840" w:type="pct"/>
          </w:tcPr>
          <w:p w14:paraId="01BDA3ED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 xml:space="preserve">65060, 65070, 65072, 65075, 65078, 65081, 65090, 65093, 65096, 65111, 65114, 65120, 65123, 65126, 65129, 65137, 65144, 65156, 65178, 65179 </w:t>
            </w:r>
          </w:p>
        </w:tc>
      </w:tr>
      <w:tr w:rsidR="00EC5171" w:rsidRPr="00EA1377" w14:paraId="723B33C7" w14:textId="77777777" w:rsidTr="00DB6F18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1F187A12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P2</w:t>
            </w:r>
          </w:p>
        </w:tc>
        <w:tc>
          <w:tcPr>
            <w:tcW w:w="1384" w:type="pct"/>
            <w:shd w:val="clear" w:color="auto" w:fill="auto"/>
          </w:tcPr>
          <w:p w14:paraId="090FD398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</w:rPr>
              <w:t>Chemical</w:t>
            </w:r>
          </w:p>
        </w:tc>
        <w:tc>
          <w:tcPr>
            <w:tcW w:w="2840" w:type="pct"/>
          </w:tcPr>
          <w:p w14:paraId="3F351389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 xml:space="preserve">66500, 66503, 66506, 66509, 66512, 66518, 66519, 66536, 66542, 66548, 66551, 66554, 66560, 66563, 66566, 66584, 66593, 66596, 66605, 66607, 66623, 66626, 66632, 66635, 66638, 66641, 66650, 66653, 66655, 66656, 66659, 66660, 66665, 66686, 66695, 66697, 66698, 66701, 66704, 66707, 66716, 66719, 66722, 66725, 66728, 66731, 66734, 66750, 66751, 66752, 66756, 66758, 66764, 66767, 66770, 66779, </w:t>
            </w:r>
            <w:r w:rsidRPr="00E66E24">
              <w:rPr>
                <w:rFonts w:eastAsia="Calibri"/>
                <w:sz w:val="20"/>
                <w:szCs w:val="20"/>
                <w:lang w:val="en-US"/>
              </w:rPr>
              <w:lastRenderedPageBreak/>
              <w:t>66800, 66803, 66812, 66816, 66819, 66820, 66822, 66828, 66833, 66837, 66838, 66839, 66840, 66841, 66900</w:t>
            </w:r>
          </w:p>
        </w:tc>
      </w:tr>
      <w:tr w:rsidR="00EC5171" w:rsidRPr="00EA1377" w14:paraId="0BC7797B" w14:textId="77777777" w:rsidTr="00DB6F18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643E3E4B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lastRenderedPageBreak/>
              <w:t>P3</w:t>
            </w:r>
          </w:p>
        </w:tc>
        <w:tc>
          <w:tcPr>
            <w:tcW w:w="1384" w:type="pct"/>
            <w:shd w:val="clear" w:color="auto" w:fill="auto"/>
          </w:tcPr>
          <w:p w14:paraId="42E8BDC1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</w:rPr>
              <w:t>Microbiology</w:t>
            </w:r>
          </w:p>
        </w:tc>
        <w:tc>
          <w:tcPr>
            <w:tcW w:w="2840" w:type="pct"/>
          </w:tcPr>
          <w:p w14:paraId="75C46E46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</w:rPr>
              <w:t>69300, 69303, 69306, 69309, 69312, 69317, 69318, 69319, 69321, 69324, 69330, 69333, 69336, 69345, 69354, 69363, 69384, 69387, 69390, 69393, 69396, 69400, 69401, 69405, 69411, 69413, 69415, 69471, 69474, 69475, 69478, 69480, 69481, 69482, 69483, 69484, 69488, 69491, 69494, 69495, 69496, 69497, 69498, 69499</w:t>
            </w:r>
          </w:p>
        </w:tc>
      </w:tr>
      <w:tr w:rsidR="00EC5171" w:rsidRPr="00EA1377" w14:paraId="7B3DD2F0" w14:textId="77777777" w:rsidTr="00DB6F18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7E8C1582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P4</w:t>
            </w:r>
          </w:p>
        </w:tc>
        <w:tc>
          <w:tcPr>
            <w:tcW w:w="1384" w:type="pct"/>
            <w:shd w:val="clear" w:color="auto" w:fill="auto"/>
          </w:tcPr>
          <w:p w14:paraId="5F221469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</w:rPr>
              <w:t xml:space="preserve">Immunology </w:t>
            </w:r>
          </w:p>
        </w:tc>
        <w:tc>
          <w:tcPr>
            <w:tcW w:w="2840" w:type="pct"/>
          </w:tcPr>
          <w:p w14:paraId="3975E779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71057, 71058, 71059, 71060, 71069, 71071, 71072, 71073, 71075, 71079, 71083, 71085, 71097, 71099, 71101, 71103, 71106, 71119, 71123, 71125, 71143, 71147, 71151, 71153, 71155, 71157, 71163, 71164, 71165, 71166, 71167, 71168, 71180, 71183, 71186, 71198, 71200,</w:t>
            </w:r>
          </w:p>
        </w:tc>
      </w:tr>
      <w:tr w:rsidR="00EC5171" w:rsidRPr="00EA1377" w14:paraId="1701485B" w14:textId="77777777" w:rsidTr="00DB6F18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0DD2340E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P5</w:t>
            </w:r>
          </w:p>
        </w:tc>
        <w:tc>
          <w:tcPr>
            <w:tcW w:w="1384" w:type="pct"/>
            <w:shd w:val="clear" w:color="auto" w:fill="auto"/>
          </w:tcPr>
          <w:p w14:paraId="5423C218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</w:rPr>
              <w:t>Tissue Pathology</w:t>
            </w:r>
          </w:p>
        </w:tc>
        <w:tc>
          <w:tcPr>
            <w:tcW w:w="2840" w:type="pct"/>
          </w:tcPr>
          <w:p w14:paraId="7AD9F7B8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72816, 72817, 72818, 72823, 72824, 72825, 72830, 72846, 72847, 72849</w:t>
            </w:r>
          </w:p>
        </w:tc>
      </w:tr>
      <w:tr w:rsidR="00EC5171" w:rsidRPr="00EA1377" w14:paraId="61D83AA7" w14:textId="77777777" w:rsidTr="00DB6F18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27417DF0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P6</w:t>
            </w:r>
          </w:p>
        </w:tc>
        <w:tc>
          <w:tcPr>
            <w:tcW w:w="1384" w:type="pct"/>
            <w:shd w:val="clear" w:color="auto" w:fill="auto"/>
          </w:tcPr>
          <w:p w14:paraId="1689207B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</w:rPr>
              <w:t xml:space="preserve">Cytology </w:t>
            </w:r>
          </w:p>
        </w:tc>
        <w:tc>
          <w:tcPr>
            <w:tcW w:w="2840" w:type="pct"/>
          </w:tcPr>
          <w:p w14:paraId="25AFBC51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73045, 73047, 73049, 73063, 73070, 73071, 73072, 73074, 73076</w:t>
            </w:r>
          </w:p>
        </w:tc>
      </w:tr>
      <w:tr w:rsidR="00EC5171" w:rsidRPr="00EA1377" w14:paraId="255E6E43" w14:textId="77777777" w:rsidTr="00DB6F18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3F4F0098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 xml:space="preserve">P7 </w:t>
            </w:r>
          </w:p>
        </w:tc>
        <w:tc>
          <w:tcPr>
            <w:tcW w:w="1384" w:type="pct"/>
            <w:shd w:val="clear" w:color="auto" w:fill="auto"/>
          </w:tcPr>
          <w:p w14:paraId="54D69E96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</w:rPr>
              <w:t>Genetics</w:t>
            </w:r>
          </w:p>
        </w:tc>
        <w:tc>
          <w:tcPr>
            <w:tcW w:w="2840" w:type="pct"/>
          </w:tcPr>
          <w:p w14:paraId="488EB263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73289, 73292, 73308, 73311, 73314, 73317, 73320, 73325</w:t>
            </w:r>
          </w:p>
        </w:tc>
      </w:tr>
      <w:tr w:rsidR="00EC5171" w:rsidRPr="00EA1377" w14:paraId="1AC32DB1" w14:textId="77777777" w:rsidTr="00DB6F18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32B8C234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P8</w:t>
            </w:r>
          </w:p>
        </w:tc>
        <w:tc>
          <w:tcPr>
            <w:tcW w:w="1384" w:type="pct"/>
            <w:shd w:val="clear" w:color="auto" w:fill="auto"/>
          </w:tcPr>
          <w:p w14:paraId="74FF11C4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</w:rPr>
              <w:t xml:space="preserve">Infertility and Pregnancy Test </w:t>
            </w:r>
          </w:p>
        </w:tc>
        <w:tc>
          <w:tcPr>
            <w:tcW w:w="2840" w:type="pct"/>
          </w:tcPr>
          <w:p w14:paraId="785973FA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73523, 73527, 73529</w:t>
            </w:r>
          </w:p>
        </w:tc>
      </w:tr>
      <w:tr w:rsidR="00EC5171" w:rsidRPr="00EA1377" w14:paraId="39C3456F" w14:textId="77777777" w:rsidTr="00DB6F18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4CBC9A1E" w14:textId="77777777" w:rsidR="00EC5171" w:rsidRPr="006D5D83" w:rsidRDefault="00EC5171" w:rsidP="00DB6F18">
            <w:pPr>
              <w:spacing w:after="0"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EA1377">
              <w:rPr>
                <w:rFonts w:eastAsia="Times New Roman"/>
                <w:sz w:val="20"/>
                <w:szCs w:val="20"/>
                <w:lang w:eastAsia="en-AU"/>
              </w:rPr>
              <w:t>P9</w:t>
            </w:r>
          </w:p>
        </w:tc>
        <w:tc>
          <w:tcPr>
            <w:tcW w:w="1384" w:type="pct"/>
            <w:shd w:val="clear" w:color="auto" w:fill="auto"/>
          </w:tcPr>
          <w:p w14:paraId="7A71614A" w14:textId="77777777" w:rsidR="00EC5171" w:rsidRPr="006D5D83" w:rsidRDefault="00EC5171" w:rsidP="00DB6F1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AU"/>
              </w:rPr>
              <w:t>S</w:t>
            </w:r>
            <w:r w:rsidRPr="00EA1377">
              <w:rPr>
                <w:rFonts w:eastAsia="Times New Roman"/>
                <w:sz w:val="20"/>
                <w:szCs w:val="20"/>
                <w:lang w:eastAsia="en-AU"/>
              </w:rPr>
              <w:t>imple basic pathology tests</w:t>
            </w:r>
          </w:p>
        </w:tc>
        <w:tc>
          <w:tcPr>
            <w:tcW w:w="2840" w:type="pct"/>
          </w:tcPr>
          <w:p w14:paraId="6AAE3F67" w14:textId="77777777" w:rsidR="00EC5171" w:rsidRPr="006D5D83" w:rsidRDefault="00EC5171" w:rsidP="00DB6F18">
            <w:pPr>
              <w:spacing w:after="0"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EA1377">
              <w:rPr>
                <w:rFonts w:eastAsia="Times New Roman"/>
                <w:sz w:val="20"/>
                <w:szCs w:val="20"/>
                <w:lang w:eastAsia="en-AU"/>
              </w:rPr>
              <w:t>73806</w:t>
            </w:r>
          </w:p>
        </w:tc>
      </w:tr>
      <w:tr w:rsidR="00EC5171" w:rsidRPr="00EA1377" w14:paraId="5BD4AA90" w14:textId="77777777" w:rsidTr="00DB6F18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134B8633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P10</w:t>
            </w:r>
          </w:p>
        </w:tc>
        <w:tc>
          <w:tcPr>
            <w:tcW w:w="1384" w:type="pct"/>
            <w:shd w:val="clear" w:color="auto" w:fill="auto"/>
          </w:tcPr>
          <w:p w14:paraId="536801F5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</w:rPr>
              <w:t>Patient Episode Initiation</w:t>
            </w:r>
          </w:p>
        </w:tc>
        <w:tc>
          <w:tcPr>
            <w:tcW w:w="2840" w:type="pct"/>
          </w:tcPr>
          <w:p w14:paraId="581FED04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73922, 73924, 73926, 73928, 73930, 73932, 73934, 73936, 73937, 73938, 73939</w:t>
            </w:r>
          </w:p>
        </w:tc>
      </w:tr>
      <w:tr w:rsidR="00EC5171" w:rsidRPr="00EA1377" w14:paraId="4A00E601" w14:textId="77777777" w:rsidTr="00DB6F18">
        <w:trPr>
          <w:trHeight w:val="20"/>
        </w:trPr>
        <w:tc>
          <w:tcPr>
            <w:tcW w:w="776" w:type="pct"/>
            <w:shd w:val="clear" w:color="auto" w:fill="auto"/>
            <w:noWrap/>
          </w:tcPr>
          <w:p w14:paraId="08A036AD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P11</w:t>
            </w:r>
          </w:p>
        </w:tc>
        <w:tc>
          <w:tcPr>
            <w:tcW w:w="1384" w:type="pct"/>
            <w:shd w:val="clear" w:color="auto" w:fill="auto"/>
          </w:tcPr>
          <w:p w14:paraId="055E2E98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</w:rPr>
              <w:t>Specimen Referred</w:t>
            </w:r>
          </w:p>
        </w:tc>
        <w:tc>
          <w:tcPr>
            <w:tcW w:w="2840" w:type="pct"/>
          </w:tcPr>
          <w:p w14:paraId="092E22FC" w14:textId="77777777" w:rsidR="00EC5171" w:rsidRPr="00EA1377" w:rsidRDefault="00EC5171" w:rsidP="00DB6F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E66E24">
              <w:rPr>
                <w:rFonts w:eastAsia="Calibri"/>
                <w:sz w:val="20"/>
                <w:szCs w:val="20"/>
                <w:lang w:val="en-US"/>
              </w:rPr>
              <w:t>73940</w:t>
            </w:r>
            <w:r w:rsidRPr="00E66E24">
              <w:rPr>
                <w:rFonts w:eastAsia="Calibri"/>
                <w:sz w:val="20"/>
                <w:szCs w:val="20"/>
              </w:rPr>
              <w:t> </w:t>
            </w:r>
          </w:p>
        </w:tc>
      </w:tr>
      <w:bookmarkEnd w:id="5"/>
      <w:bookmarkEnd w:id="6"/>
      <w:bookmarkEnd w:id="7"/>
    </w:tbl>
    <w:p w14:paraId="474E6BF2" w14:textId="6D5224BA" w:rsidR="007A4776" w:rsidRPr="00530A29" w:rsidRDefault="007A4776">
      <w:pPr>
        <w:rPr>
          <w:b/>
          <w:caps/>
        </w:rPr>
      </w:pPr>
      <w:r w:rsidRPr="00530A29">
        <w:rPr>
          <w:b/>
          <w:caps/>
        </w:rPr>
        <w:br w:type="page"/>
      </w:r>
    </w:p>
    <w:p w14:paraId="0219FE63" w14:textId="47A95C80" w:rsidR="004257C7" w:rsidRPr="00530A29" w:rsidRDefault="004257C7" w:rsidP="00AB48DC">
      <w:pPr>
        <w:rPr>
          <w:b/>
        </w:rPr>
      </w:pPr>
      <w:r w:rsidRPr="00530A29">
        <w:rPr>
          <w:b/>
        </w:rPr>
        <w:lastRenderedPageBreak/>
        <w:t>SCHEDULE B</w:t>
      </w:r>
    </w:p>
    <w:p w14:paraId="57E763F0" w14:textId="2D92ACE4" w:rsidR="00EA0D1F" w:rsidRPr="00530A29" w:rsidRDefault="00AB48DC" w:rsidP="00AB48DC">
      <w:pPr>
        <w:rPr>
          <w:b/>
        </w:rPr>
      </w:pPr>
      <w:r w:rsidRPr="00530A29">
        <w:rPr>
          <w:b/>
        </w:rPr>
        <w:t xml:space="preserve">APPROVED PRACTICE LOCATIONS AS AGREED UNDER THE FEDERATION FUNDING AGREEMENT BETWEEN THE COMMONWEALTH AND THE NORTHERN TERRITORY GOVERNMENT </w:t>
      </w:r>
    </w:p>
    <w:p w14:paraId="68D04F61" w14:textId="77777777" w:rsidR="007B644C" w:rsidRPr="00530A29" w:rsidRDefault="007B644C" w:rsidP="00AB48DC">
      <w:pPr>
        <w:rPr>
          <w:bCs/>
        </w:rPr>
      </w:pPr>
      <w:r w:rsidRPr="00530A29">
        <w:rPr>
          <w:bCs/>
        </w:rPr>
        <w:t>Approved primary care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515"/>
        <w:gridCol w:w="2136"/>
        <w:gridCol w:w="1853"/>
        <w:gridCol w:w="1653"/>
        <w:gridCol w:w="1864"/>
      </w:tblGrid>
      <w:tr w:rsidR="007B644C" w:rsidRPr="00530A29" w14:paraId="09E500A7" w14:textId="77777777" w:rsidTr="00AB48DC">
        <w:trPr>
          <w:trHeight w:val="454"/>
        </w:trPr>
        <w:tc>
          <w:tcPr>
            <w:tcW w:w="1515" w:type="dxa"/>
          </w:tcPr>
          <w:p w14:paraId="1A822464" w14:textId="77777777" w:rsidR="007B644C" w:rsidRPr="00530A29" w:rsidRDefault="007B644C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530A29">
              <w:rPr>
                <w:b/>
                <w:color w:val="000000" w:themeColor="text1"/>
              </w:rPr>
              <w:t xml:space="preserve">State </w:t>
            </w:r>
          </w:p>
        </w:tc>
        <w:tc>
          <w:tcPr>
            <w:tcW w:w="2136" w:type="dxa"/>
          </w:tcPr>
          <w:p w14:paraId="0DBAD63D" w14:textId="660BB9E1" w:rsidR="007B644C" w:rsidRPr="00530A29" w:rsidRDefault="00B90168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530A29">
              <w:rPr>
                <w:b/>
                <w:color w:val="000000" w:themeColor="text1"/>
              </w:rPr>
              <w:t>MMM</w:t>
            </w:r>
            <w:r w:rsidR="00BD7395" w:rsidRPr="00530A29">
              <w:rPr>
                <w:b/>
                <w:color w:val="000000" w:themeColor="text1"/>
              </w:rPr>
              <w:t xml:space="preserve"> </w:t>
            </w:r>
            <w:r w:rsidRPr="00530A29">
              <w:rPr>
                <w:b/>
                <w:color w:val="000000" w:themeColor="text1"/>
              </w:rPr>
              <w:t xml:space="preserve">2 </w:t>
            </w:r>
            <w:r w:rsidR="007B644C" w:rsidRPr="00530A29">
              <w:rPr>
                <w:b/>
                <w:color w:val="000000" w:themeColor="text1"/>
              </w:rPr>
              <w:t xml:space="preserve">Location </w:t>
            </w:r>
          </w:p>
        </w:tc>
        <w:tc>
          <w:tcPr>
            <w:tcW w:w="1853" w:type="dxa"/>
          </w:tcPr>
          <w:p w14:paraId="53B9A7B1" w14:textId="77777777" w:rsidR="007B644C" w:rsidRPr="00530A29" w:rsidRDefault="007B644C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530A29">
              <w:rPr>
                <w:b/>
                <w:color w:val="000000" w:themeColor="text1"/>
              </w:rPr>
              <w:t>Practice Name</w:t>
            </w:r>
          </w:p>
        </w:tc>
        <w:tc>
          <w:tcPr>
            <w:tcW w:w="1653" w:type="dxa"/>
          </w:tcPr>
          <w:p w14:paraId="146320B9" w14:textId="77777777" w:rsidR="007B644C" w:rsidRPr="00530A29" w:rsidRDefault="007B644C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530A29">
              <w:rPr>
                <w:b/>
                <w:color w:val="000000" w:themeColor="text1"/>
              </w:rPr>
              <w:t>Legal Name</w:t>
            </w:r>
          </w:p>
        </w:tc>
        <w:tc>
          <w:tcPr>
            <w:tcW w:w="1864" w:type="dxa"/>
          </w:tcPr>
          <w:p w14:paraId="39EB1081" w14:textId="77777777" w:rsidR="007B644C" w:rsidRPr="00530A29" w:rsidRDefault="007B644C" w:rsidP="00FA215B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530A29">
              <w:rPr>
                <w:b/>
                <w:color w:val="000000" w:themeColor="text1"/>
              </w:rPr>
              <w:t>Street Address</w:t>
            </w:r>
          </w:p>
        </w:tc>
      </w:tr>
      <w:tr w:rsidR="008513B6" w:rsidRPr="00AB48DC" w14:paraId="75C1ABD6" w14:textId="77777777" w:rsidTr="00AB48DC">
        <w:trPr>
          <w:trHeight w:val="454"/>
        </w:trPr>
        <w:tc>
          <w:tcPr>
            <w:tcW w:w="1515" w:type="dxa"/>
          </w:tcPr>
          <w:p w14:paraId="3156CDB4" w14:textId="1A15D7D4" w:rsidR="008513B6" w:rsidRPr="00530A29" w:rsidRDefault="008513B6" w:rsidP="008513B6">
            <w:pPr>
              <w:pStyle w:val="NormalWeb"/>
              <w:spacing w:before="0" w:beforeAutospacing="0" w:after="240" w:afterAutospacing="0" w:line="281" w:lineRule="atLeast"/>
            </w:pPr>
            <w:r w:rsidRPr="00530A29">
              <w:t>NT</w:t>
            </w:r>
          </w:p>
        </w:tc>
        <w:tc>
          <w:tcPr>
            <w:tcW w:w="2136" w:type="dxa"/>
          </w:tcPr>
          <w:p w14:paraId="6A1E2D5B" w14:textId="6AE6E479" w:rsidR="008513B6" w:rsidRPr="00530A29" w:rsidRDefault="008513B6" w:rsidP="008513B6">
            <w:pPr>
              <w:pStyle w:val="NormalWeb"/>
              <w:spacing w:before="0" w:beforeAutospacing="0" w:after="240" w:afterAutospacing="0" w:line="281" w:lineRule="atLeast"/>
            </w:pPr>
            <w:r w:rsidRPr="00530A29">
              <w:t>Palmerston</w:t>
            </w:r>
          </w:p>
        </w:tc>
        <w:tc>
          <w:tcPr>
            <w:tcW w:w="1853" w:type="dxa"/>
          </w:tcPr>
          <w:p w14:paraId="22BEFA64" w14:textId="36D7D9D6" w:rsidR="008513B6" w:rsidRPr="00530A29" w:rsidRDefault="008513B6" w:rsidP="008513B6">
            <w:pPr>
              <w:pStyle w:val="NormalWeb"/>
              <w:spacing w:before="0" w:beforeAutospacing="0" w:after="240" w:afterAutospacing="0" w:line="281" w:lineRule="atLeast"/>
            </w:pPr>
            <w:r w:rsidRPr="00530A29">
              <w:t>Palmerston Medicare Urgent Care Clinic</w:t>
            </w:r>
          </w:p>
        </w:tc>
        <w:tc>
          <w:tcPr>
            <w:tcW w:w="1653" w:type="dxa"/>
          </w:tcPr>
          <w:p w14:paraId="13988B3F" w14:textId="11CCC588" w:rsidR="008513B6" w:rsidRPr="00530A29" w:rsidRDefault="008513B6" w:rsidP="008513B6">
            <w:pPr>
              <w:pStyle w:val="NormalWeb"/>
              <w:spacing w:before="0" w:beforeAutospacing="0" w:after="240" w:afterAutospacing="0" w:line="281" w:lineRule="atLeast"/>
            </w:pPr>
            <w:r w:rsidRPr="00530A29">
              <w:t>FCD Health Ltd</w:t>
            </w:r>
          </w:p>
        </w:tc>
        <w:tc>
          <w:tcPr>
            <w:tcW w:w="1864" w:type="dxa"/>
          </w:tcPr>
          <w:p w14:paraId="5E22BD36" w14:textId="77C29D43" w:rsidR="008513B6" w:rsidRPr="00AB48DC" w:rsidRDefault="008513B6" w:rsidP="008513B6">
            <w:pPr>
              <w:pStyle w:val="NormalWeb"/>
              <w:spacing w:before="0" w:beforeAutospacing="0" w:after="240" w:afterAutospacing="0" w:line="281" w:lineRule="atLeast"/>
            </w:pPr>
            <w:r w:rsidRPr="00530A29">
              <w:t>3 Gurd Street, Farrar NT 0830</w:t>
            </w:r>
          </w:p>
        </w:tc>
      </w:tr>
    </w:tbl>
    <w:p w14:paraId="7BCA75FD" w14:textId="77777777" w:rsidR="001755BA" w:rsidRPr="00AB48DC" w:rsidRDefault="001755BA" w:rsidP="00F426C0">
      <w:pPr>
        <w:spacing w:after="0"/>
      </w:pPr>
    </w:p>
    <w:sectPr w:rsidR="001755BA" w:rsidRPr="00AB48D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4C714" w14:textId="77777777" w:rsidR="00EF033C" w:rsidRDefault="00EF033C" w:rsidP="007D066C">
      <w:pPr>
        <w:spacing w:after="0" w:line="240" w:lineRule="auto"/>
      </w:pPr>
      <w:r>
        <w:separator/>
      </w:r>
    </w:p>
  </w:endnote>
  <w:endnote w:type="continuationSeparator" w:id="0">
    <w:p w14:paraId="09AD5A18" w14:textId="77777777" w:rsidR="00EF033C" w:rsidRDefault="00EF033C" w:rsidP="007D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36436987" w:rsidR="000B49F4" w:rsidRDefault="000B49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9F2907B" w14:textId="77777777" w:rsidR="000B49F4" w:rsidRDefault="000B4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37706" w14:textId="77777777" w:rsidR="00EF033C" w:rsidRDefault="00EF033C" w:rsidP="007D066C">
      <w:pPr>
        <w:spacing w:after="0" w:line="240" w:lineRule="auto"/>
      </w:pPr>
      <w:r>
        <w:separator/>
      </w:r>
    </w:p>
  </w:footnote>
  <w:footnote w:type="continuationSeparator" w:id="0">
    <w:p w14:paraId="3D669624" w14:textId="77777777" w:rsidR="00EF033C" w:rsidRDefault="00EF033C" w:rsidP="007D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E5C"/>
    <w:multiLevelType w:val="hybridMultilevel"/>
    <w:tmpl w:val="B82E64A4"/>
    <w:lvl w:ilvl="0" w:tplc="C5CCC8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246E1"/>
    <w:multiLevelType w:val="hybridMultilevel"/>
    <w:tmpl w:val="4B9E3EF6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F2E46"/>
    <w:multiLevelType w:val="hybridMultilevel"/>
    <w:tmpl w:val="757441E8"/>
    <w:lvl w:ilvl="0" w:tplc="266C7A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498806">
    <w:abstractNumId w:val="3"/>
  </w:num>
  <w:num w:numId="2" w16cid:durableId="1257636464">
    <w:abstractNumId w:val="5"/>
  </w:num>
  <w:num w:numId="3" w16cid:durableId="1674990552">
    <w:abstractNumId w:val="1"/>
  </w:num>
  <w:num w:numId="4" w16cid:durableId="40175458">
    <w:abstractNumId w:val="4"/>
  </w:num>
  <w:num w:numId="5" w16cid:durableId="716009306">
    <w:abstractNumId w:val="2"/>
  </w:num>
  <w:num w:numId="6" w16cid:durableId="1411466325">
    <w:abstractNumId w:val="0"/>
  </w:num>
  <w:num w:numId="7" w16cid:durableId="1521356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03CA2"/>
    <w:rsid w:val="00006B90"/>
    <w:rsid w:val="00011781"/>
    <w:rsid w:val="000160C6"/>
    <w:rsid w:val="00016DE1"/>
    <w:rsid w:val="00031748"/>
    <w:rsid w:val="0003782E"/>
    <w:rsid w:val="000543F0"/>
    <w:rsid w:val="000575DE"/>
    <w:rsid w:val="00062B4F"/>
    <w:rsid w:val="000720E4"/>
    <w:rsid w:val="00074236"/>
    <w:rsid w:val="00075C7E"/>
    <w:rsid w:val="00075ED1"/>
    <w:rsid w:val="00082F50"/>
    <w:rsid w:val="000A7015"/>
    <w:rsid w:val="000B0006"/>
    <w:rsid w:val="000B36DD"/>
    <w:rsid w:val="000B49F4"/>
    <w:rsid w:val="000C287D"/>
    <w:rsid w:val="000C4EC0"/>
    <w:rsid w:val="000C593C"/>
    <w:rsid w:val="000D7DF8"/>
    <w:rsid w:val="000F39A2"/>
    <w:rsid w:val="00106959"/>
    <w:rsid w:val="0013218C"/>
    <w:rsid w:val="00135446"/>
    <w:rsid w:val="00135C7F"/>
    <w:rsid w:val="001433FA"/>
    <w:rsid w:val="0015455F"/>
    <w:rsid w:val="00155454"/>
    <w:rsid w:val="00165D0C"/>
    <w:rsid w:val="00167744"/>
    <w:rsid w:val="001700C9"/>
    <w:rsid w:val="00171644"/>
    <w:rsid w:val="00174032"/>
    <w:rsid w:val="001755BA"/>
    <w:rsid w:val="00177310"/>
    <w:rsid w:val="001860AB"/>
    <w:rsid w:val="001869E6"/>
    <w:rsid w:val="001A4626"/>
    <w:rsid w:val="001A72DA"/>
    <w:rsid w:val="001C127A"/>
    <w:rsid w:val="001D6F0F"/>
    <w:rsid w:val="001F6D8B"/>
    <w:rsid w:val="0020056A"/>
    <w:rsid w:val="00201856"/>
    <w:rsid w:val="00201890"/>
    <w:rsid w:val="00213E20"/>
    <w:rsid w:val="002167AD"/>
    <w:rsid w:val="002261FF"/>
    <w:rsid w:val="002358CF"/>
    <w:rsid w:val="002411A6"/>
    <w:rsid w:val="00250B90"/>
    <w:rsid w:val="002537A9"/>
    <w:rsid w:val="002625AE"/>
    <w:rsid w:val="002644B5"/>
    <w:rsid w:val="00280050"/>
    <w:rsid w:val="00281283"/>
    <w:rsid w:val="00283ADC"/>
    <w:rsid w:val="0029672F"/>
    <w:rsid w:val="002B52BF"/>
    <w:rsid w:val="002B5ED9"/>
    <w:rsid w:val="002C5C17"/>
    <w:rsid w:val="002E0E61"/>
    <w:rsid w:val="003075FE"/>
    <w:rsid w:val="003077B4"/>
    <w:rsid w:val="00311A39"/>
    <w:rsid w:val="0032352A"/>
    <w:rsid w:val="0032671C"/>
    <w:rsid w:val="00346ADF"/>
    <w:rsid w:val="003539EA"/>
    <w:rsid w:val="00354B89"/>
    <w:rsid w:val="00357DAC"/>
    <w:rsid w:val="00372D32"/>
    <w:rsid w:val="003731CE"/>
    <w:rsid w:val="00376BED"/>
    <w:rsid w:val="003914F3"/>
    <w:rsid w:val="00394DB7"/>
    <w:rsid w:val="003A3E77"/>
    <w:rsid w:val="003A604E"/>
    <w:rsid w:val="003C3005"/>
    <w:rsid w:val="003D0C85"/>
    <w:rsid w:val="003D34AB"/>
    <w:rsid w:val="003D4F9E"/>
    <w:rsid w:val="003D7003"/>
    <w:rsid w:val="003E083A"/>
    <w:rsid w:val="003E2FC5"/>
    <w:rsid w:val="003F2BE0"/>
    <w:rsid w:val="003F4504"/>
    <w:rsid w:val="004018CA"/>
    <w:rsid w:val="00401959"/>
    <w:rsid w:val="00401CED"/>
    <w:rsid w:val="0040434A"/>
    <w:rsid w:val="00415457"/>
    <w:rsid w:val="004161A9"/>
    <w:rsid w:val="004226C1"/>
    <w:rsid w:val="00424F81"/>
    <w:rsid w:val="004257C7"/>
    <w:rsid w:val="00433D4E"/>
    <w:rsid w:val="00447A96"/>
    <w:rsid w:val="00454147"/>
    <w:rsid w:val="00480CDA"/>
    <w:rsid w:val="00480CDB"/>
    <w:rsid w:val="00486567"/>
    <w:rsid w:val="00495694"/>
    <w:rsid w:val="004975E8"/>
    <w:rsid w:val="004A1AD1"/>
    <w:rsid w:val="004A3AD8"/>
    <w:rsid w:val="004A3F43"/>
    <w:rsid w:val="004A5005"/>
    <w:rsid w:val="004A5EDD"/>
    <w:rsid w:val="004B0561"/>
    <w:rsid w:val="004B0E48"/>
    <w:rsid w:val="004B7FFD"/>
    <w:rsid w:val="004D0909"/>
    <w:rsid w:val="004D1899"/>
    <w:rsid w:val="004D56B2"/>
    <w:rsid w:val="004E225C"/>
    <w:rsid w:val="004E2D77"/>
    <w:rsid w:val="004F4D15"/>
    <w:rsid w:val="00502B78"/>
    <w:rsid w:val="00513B60"/>
    <w:rsid w:val="005156D8"/>
    <w:rsid w:val="00516D63"/>
    <w:rsid w:val="005263D9"/>
    <w:rsid w:val="00530A29"/>
    <w:rsid w:val="00531EFA"/>
    <w:rsid w:val="00532298"/>
    <w:rsid w:val="00532EFC"/>
    <w:rsid w:val="005333B1"/>
    <w:rsid w:val="0053371F"/>
    <w:rsid w:val="00536752"/>
    <w:rsid w:val="00546A77"/>
    <w:rsid w:val="00551D2D"/>
    <w:rsid w:val="005607DD"/>
    <w:rsid w:val="00580D58"/>
    <w:rsid w:val="00584AE5"/>
    <w:rsid w:val="00595868"/>
    <w:rsid w:val="005A518A"/>
    <w:rsid w:val="005B0F51"/>
    <w:rsid w:val="005B3ECA"/>
    <w:rsid w:val="005B53D8"/>
    <w:rsid w:val="005B7E91"/>
    <w:rsid w:val="005C22D8"/>
    <w:rsid w:val="005F6777"/>
    <w:rsid w:val="005F68A2"/>
    <w:rsid w:val="00612B4A"/>
    <w:rsid w:val="0061706C"/>
    <w:rsid w:val="0062262A"/>
    <w:rsid w:val="00625A97"/>
    <w:rsid w:val="006322CD"/>
    <w:rsid w:val="00634B80"/>
    <w:rsid w:val="0064458B"/>
    <w:rsid w:val="00646604"/>
    <w:rsid w:val="00656260"/>
    <w:rsid w:val="00666C89"/>
    <w:rsid w:val="006715F5"/>
    <w:rsid w:val="006770F7"/>
    <w:rsid w:val="00683C35"/>
    <w:rsid w:val="0069679E"/>
    <w:rsid w:val="006A292A"/>
    <w:rsid w:val="006A5B6A"/>
    <w:rsid w:val="006B06E2"/>
    <w:rsid w:val="006D7B41"/>
    <w:rsid w:val="006E4634"/>
    <w:rsid w:val="006E60BD"/>
    <w:rsid w:val="006E626C"/>
    <w:rsid w:val="006E6665"/>
    <w:rsid w:val="0070002B"/>
    <w:rsid w:val="007001E1"/>
    <w:rsid w:val="00711BA8"/>
    <w:rsid w:val="0071439B"/>
    <w:rsid w:val="00720795"/>
    <w:rsid w:val="00724AE7"/>
    <w:rsid w:val="0074559A"/>
    <w:rsid w:val="00745E5D"/>
    <w:rsid w:val="007514AE"/>
    <w:rsid w:val="00754378"/>
    <w:rsid w:val="0076707F"/>
    <w:rsid w:val="00770A1A"/>
    <w:rsid w:val="0078030D"/>
    <w:rsid w:val="007804B3"/>
    <w:rsid w:val="00793D10"/>
    <w:rsid w:val="007A131E"/>
    <w:rsid w:val="007A4776"/>
    <w:rsid w:val="007A6780"/>
    <w:rsid w:val="007A699F"/>
    <w:rsid w:val="007B5254"/>
    <w:rsid w:val="007B644C"/>
    <w:rsid w:val="007C027D"/>
    <w:rsid w:val="007C7909"/>
    <w:rsid w:val="007D066C"/>
    <w:rsid w:val="007D22A2"/>
    <w:rsid w:val="007E0D81"/>
    <w:rsid w:val="007E66A2"/>
    <w:rsid w:val="007F778E"/>
    <w:rsid w:val="0080411B"/>
    <w:rsid w:val="0080696F"/>
    <w:rsid w:val="008109D8"/>
    <w:rsid w:val="008128F0"/>
    <w:rsid w:val="008153FA"/>
    <w:rsid w:val="0082460C"/>
    <w:rsid w:val="00824E60"/>
    <w:rsid w:val="00826A73"/>
    <w:rsid w:val="00833A9E"/>
    <w:rsid w:val="00833DF4"/>
    <w:rsid w:val="00834444"/>
    <w:rsid w:val="0083702A"/>
    <w:rsid w:val="008513B6"/>
    <w:rsid w:val="008656BA"/>
    <w:rsid w:val="00865D86"/>
    <w:rsid w:val="008671E7"/>
    <w:rsid w:val="00870186"/>
    <w:rsid w:val="00873CE0"/>
    <w:rsid w:val="008972F5"/>
    <w:rsid w:val="008A1C88"/>
    <w:rsid w:val="008A546F"/>
    <w:rsid w:val="008A6E58"/>
    <w:rsid w:val="008B18A4"/>
    <w:rsid w:val="008B4B9E"/>
    <w:rsid w:val="008B70DD"/>
    <w:rsid w:val="008C0935"/>
    <w:rsid w:val="008D479C"/>
    <w:rsid w:val="008D4B9F"/>
    <w:rsid w:val="008E6322"/>
    <w:rsid w:val="008E6A8D"/>
    <w:rsid w:val="008E74EE"/>
    <w:rsid w:val="008F1A3F"/>
    <w:rsid w:val="008F1B76"/>
    <w:rsid w:val="00905EF2"/>
    <w:rsid w:val="00922395"/>
    <w:rsid w:val="00925BA4"/>
    <w:rsid w:val="009329C2"/>
    <w:rsid w:val="00951244"/>
    <w:rsid w:val="009512A0"/>
    <w:rsid w:val="0095580B"/>
    <w:rsid w:val="00965FD8"/>
    <w:rsid w:val="00971023"/>
    <w:rsid w:val="00977397"/>
    <w:rsid w:val="00987315"/>
    <w:rsid w:val="009940EF"/>
    <w:rsid w:val="00995838"/>
    <w:rsid w:val="009A40E3"/>
    <w:rsid w:val="009A4126"/>
    <w:rsid w:val="009A54E0"/>
    <w:rsid w:val="009C6802"/>
    <w:rsid w:val="009D1A95"/>
    <w:rsid w:val="009E20DD"/>
    <w:rsid w:val="009E40A9"/>
    <w:rsid w:val="009E633F"/>
    <w:rsid w:val="009F023E"/>
    <w:rsid w:val="009F0945"/>
    <w:rsid w:val="009F62A6"/>
    <w:rsid w:val="00A01676"/>
    <w:rsid w:val="00A0351C"/>
    <w:rsid w:val="00A0476B"/>
    <w:rsid w:val="00A13D15"/>
    <w:rsid w:val="00A15C03"/>
    <w:rsid w:val="00A21B9C"/>
    <w:rsid w:val="00A32F5C"/>
    <w:rsid w:val="00A3738D"/>
    <w:rsid w:val="00A412BE"/>
    <w:rsid w:val="00A4656D"/>
    <w:rsid w:val="00A50CB7"/>
    <w:rsid w:val="00A603EC"/>
    <w:rsid w:val="00A657B6"/>
    <w:rsid w:val="00A71FAC"/>
    <w:rsid w:val="00A7525E"/>
    <w:rsid w:val="00A8174F"/>
    <w:rsid w:val="00A85579"/>
    <w:rsid w:val="00A95780"/>
    <w:rsid w:val="00A9692B"/>
    <w:rsid w:val="00AA1D0E"/>
    <w:rsid w:val="00AA1E64"/>
    <w:rsid w:val="00AB48DC"/>
    <w:rsid w:val="00AB63B4"/>
    <w:rsid w:val="00AB7A72"/>
    <w:rsid w:val="00AC2AEC"/>
    <w:rsid w:val="00AC2B7B"/>
    <w:rsid w:val="00AC4FA6"/>
    <w:rsid w:val="00AD28F4"/>
    <w:rsid w:val="00AE2138"/>
    <w:rsid w:val="00AF44EF"/>
    <w:rsid w:val="00AF4AE1"/>
    <w:rsid w:val="00AF5C40"/>
    <w:rsid w:val="00B03C91"/>
    <w:rsid w:val="00B07A2C"/>
    <w:rsid w:val="00B149C5"/>
    <w:rsid w:val="00B15159"/>
    <w:rsid w:val="00B1649D"/>
    <w:rsid w:val="00B20CE6"/>
    <w:rsid w:val="00B31504"/>
    <w:rsid w:val="00B31A7B"/>
    <w:rsid w:val="00B35489"/>
    <w:rsid w:val="00B51B79"/>
    <w:rsid w:val="00B537C8"/>
    <w:rsid w:val="00B5445B"/>
    <w:rsid w:val="00B56E8B"/>
    <w:rsid w:val="00B60FB4"/>
    <w:rsid w:val="00B62C5C"/>
    <w:rsid w:val="00B8434E"/>
    <w:rsid w:val="00B857B4"/>
    <w:rsid w:val="00B86E8D"/>
    <w:rsid w:val="00B90168"/>
    <w:rsid w:val="00BA0AC8"/>
    <w:rsid w:val="00BA28D2"/>
    <w:rsid w:val="00BA6A55"/>
    <w:rsid w:val="00BB7E8A"/>
    <w:rsid w:val="00BC4389"/>
    <w:rsid w:val="00BC4E1E"/>
    <w:rsid w:val="00BD7395"/>
    <w:rsid w:val="00BE02FD"/>
    <w:rsid w:val="00BE0380"/>
    <w:rsid w:val="00BF43D9"/>
    <w:rsid w:val="00BF69D8"/>
    <w:rsid w:val="00C36B93"/>
    <w:rsid w:val="00C37EAE"/>
    <w:rsid w:val="00C40C4F"/>
    <w:rsid w:val="00C44638"/>
    <w:rsid w:val="00C56E1D"/>
    <w:rsid w:val="00C57BBF"/>
    <w:rsid w:val="00C63474"/>
    <w:rsid w:val="00C65A52"/>
    <w:rsid w:val="00C7143C"/>
    <w:rsid w:val="00C76A57"/>
    <w:rsid w:val="00C848CF"/>
    <w:rsid w:val="00CA7129"/>
    <w:rsid w:val="00CB3860"/>
    <w:rsid w:val="00CD537C"/>
    <w:rsid w:val="00CF0BE0"/>
    <w:rsid w:val="00CF1E90"/>
    <w:rsid w:val="00CF7AEF"/>
    <w:rsid w:val="00D15E17"/>
    <w:rsid w:val="00D16703"/>
    <w:rsid w:val="00D202D8"/>
    <w:rsid w:val="00D25889"/>
    <w:rsid w:val="00D354C4"/>
    <w:rsid w:val="00D3621C"/>
    <w:rsid w:val="00D41086"/>
    <w:rsid w:val="00D43967"/>
    <w:rsid w:val="00D55A58"/>
    <w:rsid w:val="00D56FA5"/>
    <w:rsid w:val="00D64599"/>
    <w:rsid w:val="00D67528"/>
    <w:rsid w:val="00D75465"/>
    <w:rsid w:val="00D7788A"/>
    <w:rsid w:val="00D87565"/>
    <w:rsid w:val="00DA0143"/>
    <w:rsid w:val="00DA40D9"/>
    <w:rsid w:val="00DB0555"/>
    <w:rsid w:val="00DB43D2"/>
    <w:rsid w:val="00DB58AF"/>
    <w:rsid w:val="00DC2444"/>
    <w:rsid w:val="00DC6499"/>
    <w:rsid w:val="00DE111A"/>
    <w:rsid w:val="00DF577D"/>
    <w:rsid w:val="00E1135E"/>
    <w:rsid w:val="00E119E8"/>
    <w:rsid w:val="00E1329C"/>
    <w:rsid w:val="00E254FE"/>
    <w:rsid w:val="00E255A1"/>
    <w:rsid w:val="00E44C64"/>
    <w:rsid w:val="00E471C5"/>
    <w:rsid w:val="00E5265F"/>
    <w:rsid w:val="00E53AB3"/>
    <w:rsid w:val="00E630BE"/>
    <w:rsid w:val="00E673CA"/>
    <w:rsid w:val="00E707AC"/>
    <w:rsid w:val="00E825B8"/>
    <w:rsid w:val="00E86416"/>
    <w:rsid w:val="00EA0D1F"/>
    <w:rsid w:val="00EA2AEF"/>
    <w:rsid w:val="00EA6360"/>
    <w:rsid w:val="00EB452B"/>
    <w:rsid w:val="00EC5171"/>
    <w:rsid w:val="00EC5BC6"/>
    <w:rsid w:val="00ED7BEC"/>
    <w:rsid w:val="00EE2A9D"/>
    <w:rsid w:val="00EE3799"/>
    <w:rsid w:val="00EE405E"/>
    <w:rsid w:val="00EF033C"/>
    <w:rsid w:val="00EF2579"/>
    <w:rsid w:val="00EF379E"/>
    <w:rsid w:val="00F04A80"/>
    <w:rsid w:val="00F14732"/>
    <w:rsid w:val="00F14A81"/>
    <w:rsid w:val="00F14D6C"/>
    <w:rsid w:val="00F222CD"/>
    <w:rsid w:val="00F24330"/>
    <w:rsid w:val="00F333C3"/>
    <w:rsid w:val="00F3551A"/>
    <w:rsid w:val="00F426C0"/>
    <w:rsid w:val="00F44F75"/>
    <w:rsid w:val="00F46D73"/>
    <w:rsid w:val="00F74E33"/>
    <w:rsid w:val="00F7597B"/>
    <w:rsid w:val="00F766DC"/>
    <w:rsid w:val="00F77CDD"/>
    <w:rsid w:val="00F82E58"/>
    <w:rsid w:val="00F87854"/>
    <w:rsid w:val="00F971DC"/>
    <w:rsid w:val="00F97747"/>
    <w:rsid w:val="00FA5F37"/>
    <w:rsid w:val="00FB5688"/>
    <w:rsid w:val="00FB69FF"/>
    <w:rsid w:val="00FC4FF0"/>
    <w:rsid w:val="00FC65AE"/>
    <w:rsid w:val="00FD001B"/>
    <w:rsid w:val="00FD2C01"/>
    <w:rsid w:val="00FE200C"/>
    <w:rsid w:val="00FE4261"/>
    <w:rsid w:val="00FE76B9"/>
    <w:rsid w:val="00FF1A46"/>
    <w:rsid w:val="00FF39CC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chartTrackingRefBased/>
  <w15:docId w15:val="{31B70AA4-18CE-472F-9B0F-91D123D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uiPriority w:val="39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D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03C91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A6780"/>
    <w:rPr>
      <w:vertAlign w:val="superscript"/>
    </w:rPr>
  </w:style>
  <w:style w:type="paragraph" w:styleId="Revision">
    <w:name w:val="Revision"/>
    <w:hidden/>
    <w:uiPriority w:val="99"/>
    <w:semiHidden/>
    <w:rsid w:val="00011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756645B5D2A428763B0189B7EC204" ma:contentTypeVersion="14" ma:contentTypeDescription="Create a new document." ma:contentTypeScope="" ma:versionID="ac097bce278bacd01e31d1b1c7976c0d">
  <xsd:schema xmlns:xsd="http://www.w3.org/2001/XMLSchema" xmlns:xs="http://www.w3.org/2001/XMLSchema" xmlns:p="http://schemas.microsoft.com/office/2006/metadata/properties" xmlns:ns2="7c980402-323e-4976-aa94-186e43b5ebe6" xmlns:ns3="64f1bf92-8efe-42de-a57b-c47f1363fb08" targetNamespace="http://schemas.microsoft.com/office/2006/metadata/properties" ma:root="true" ma:fieldsID="3ec42001b5fe60432689c9eeb6d0dd15" ns2:_="" ns3:_="">
    <xsd:import namespace="7c980402-323e-4976-aa94-186e43b5ebe6"/>
    <xsd:import namespace="64f1bf92-8efe-42de-a57b-c47f1363f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0402-323e-4976-aa94-186e43b5e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1bf92-8efe-42de-a57b-c47f1363fb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223602-d5ba-4eea-84af-3e2911b1ba5f}" ma:internalName="TaxCatchAll" ma:showField="CatchAllData" ma:web="64f1bf92-8efe-42de-a57b-c47f1363f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980402-323e-4976-aa94-186e43b5ebe6">
      <Terms xmlns="http://schemas.microsoft.com/office/infopath/2007/PartnerControls"/>
    </lcf76f155ced4ddcb4097134ff3c332f>
    <TaxCatchAll xmlns="64f1bf92-8efe-42de-a57b-c47f1363fb08" xsi:nil="true"/>
  </documentManagement>
</p:properties>
</file>

<file path=customXml/itemProps1.xml><?xml version="1.0" encoding="utf-8"?>
<ds:datastoreItem xmlns:ds="http://schemas.openxmlformats.org/officeDocument/2006/customXml" ds:itemID="{A43A1C80-935D-473B-A054-20FD89459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7124B-7ACB-47E7-A476-F0F8521D8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80402-323e-4976-aa94-186e43b5ebe6"/>
    <ds:schemaRef ds:uri="64f1bf92-8efe-42de-a57b-c47f1363f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AF734F-6B4E-4B79-B5B3-95D92312D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F80928-6EF5-47A7-8363-B1D1E9B906C8}">
  <ds:schemaRefs>
    <ds:schemaRef ds:uri="http://schemas.microsoft.com/office/2006/metadata/properties"/>
    <ds:schemaRef ds:uri="http://schemas.microsoft.com/office/infopath/2007/PartnerControls"/>
    <ds:schemaRef ds:uri="7c980402-323e-4976-aa94-186e43b5ebe6"/>
    <ds:schemaRef ds:uri="64f1bf92-8efe-42de-a57b-c47f1363fb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VAN STEENSEL VAN DER AA, Annamiek</cp:lastModifiedBy>
  <cp:revision>3</cp:revision>
  <cp:lastPrinted>2023-05-24T02:14:00Z</cp:lastPrinted>
  <dcterms:created xsi:type="dcterms:W3CDTF">2025-06-18T04:35:00Z</dcterms:created>
  <dcterms:modified xsi:type="dcterms:W3CDTF">2025-06-20T06:06:00Z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0x010100D38756645B5D2A428763B0189B7EC204</vt:lpwstr>
  </property>
</Properties>
</file>