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41F58" w14:textId="77777777" w:rsidR="00813013" w:rsidRPr="00400D2F" w:rsidRDefault="00813013" w:rsidP="00400D2F">
      <w:pPr>
        <w:pStyle w:val="ATOMainHeading"/>
        <w:rPr>
          <w:color w:val="auto"/>
        </w:rPr>
      </w:pPr>
    </w:p>
    <w:p w14:paraId="268335BB" w14:textId="77777777" w:rsidR="007C6261" w:rsidRPr="00400D2F" w:rsidRDefault="007C6261" w:rsidP="00400D2F">
      <w:pPr>
        <w:jc w:val="center"/>
        <w:rPr>
          <w:b/>
        </w:rPr>
      </w:pPr>
      <w:r w:rsidRPr="00400D2F">
        <w:rPr>
          <w:b/>
          <w:noProof/>
        </w:rPr>
        <w:drawing>
          <wp:inline distT="0" distB="0" distL="0" distR="0" wp14:anchorId="110148DD" wp14:editId="176F6617">
            <wp:extent cx="2214000" cy="532481"/>
            <wp:effectExtent l="0" t="0" r="0" b="1270"/>
            <wp:docPr id="1"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1FAC98F8" w14:textId="77777777" w:rsidR="00400D2F" w:rsidRDefault="00400D2F" w:rsidP="00400D2F">
      <w:pPr>
        <w:jc w:val="center"/>
        <w:rPr>
          <w:b/>
          <w:sz w:val="25"/>
          <w:szCs w:val="19"/>
        </w:rPr>
      </w:pPr>
    </w:p>
    <w:p w14:paraId="12B11AB5" w14:textId="71867996" w:rsidR="007C6261" w:rsidRPr="00400D2F" w:rsidRDefault="007C6261" w:rsidP="00400D2F">
      <w:pPr>
        <w:jc w:val="center"/>
        <w:rPr>
          <w:b/>
          <w:sz w:val="25"/>
          <w:szCs w:val="19"/>
        </w:rPr>
      </w:pPr>
      <w:r w:rsidRPr="00400D2F">
        <w:rPr>
          <w:b/>
          <w:sz w:val="25"/>
          <w:szCs w:val="19"/>
        </w:rPr>
        <w:t xml:space="preserve">NOTICE OF </w:t>
      </w:r>
      <w:r w:rsidR="00400D2F">
        <w:rPr>
          <w:b/>
          <w:sz w:val="25"/>
          <w:szCs w:val="19"/>
        </w:rPr>
        <w:t>CONFIRMATION</w:t>
      </w:r>
      <w:r w:rsidRPr="00400D2F">
        <w:rPr>
          <w:b/>
          <w:sz w:val="25"/>
          <w:szCs w:val="19"/>
        </w:rPr>
        <w:t xml:space="preserve"> OF DISQUALIFICATION – AMIT KUMAR -</w:t>
      </w:r>
    </w:p>
    <w:p w14:paraId="2F5A4814" w14:textId="0AC363E4" w:rsidR="007C6261" w:rsidRPr="00400D2F" w:rsidRDefault="00AD6A0B" w:rsidP="00400D2F">
      <w:pPr>
        <w:jc w:val="center"/>
        <w:rPr>
          <w:bCs/>
          <w:sz w:val="25"/>
          <w:szCs w:val="19"/>
        </w:rPr>
      </w:pPr>
      <w:sdt>
        <w:sdtPr>
          <w:rPr>
            <w:b/>
            <w:sz w:val="25"/>
            <w:szCs w:val="19"/>
          </w:rPr>
          <w:id w:val="323016099"/>
          <w:placeholder>
            <w:docPart w:val="4EB808E7696E402D84846BE96C2A4E9D"/>
          </w:placeholder>
          <w:date w:fullDate="2025-06-12T00:00:00Z">
            <w:dateFormat w:val="d MMMM yyyy"/>
            <w:lid w:val="en-AU"/>
            <w:storeMappedDataAs w:val="dateTime"/>
            <w:calendar w:val="gregorian"/>
          </w:date>
        </w:sdtPr>
        <w:sdtEndPr/>
        <w:sdtContent>
          <w:r w:rsidR="007C6261" w:rsidRPr="00400D2F">
            <w:rPr>
              <w:b/>
              <w:sz w:val="25"/>
              <w:szCs w:val="19"/>
            </w:rPr>
            <w:t>12 June 2025</w:t>
          </w:r>
        </w:sdtContent>
      </w:sdt>
    </w:p>
    <w:p w14:paraId="59A970E5" w14:textId="77777777" w:rsidR="00400D2F" w:rsidRPr="00400D2F" w:rsidRDefault="00400D2F" w:rsidP="00400D2F">
      <w:pPr>
        <w:jc w:val="center"/>
        <w:rPr>
          <w:i/>
          <w:sz w:val="25"/>
          <w:szCs w:val="19"/>
        </w:rPr>
      </w:pPr>
    </w:p>
    <w:p w14:paraId="358BF531" w14:textId="20F7B362" w:rsidR="007C6261" w:rsidRPr="00400D2F" w:rsidRDefault="007C6261" w:rsidP="00400D2F">
      <w:pPr>
        <w:jc w:val="center"/>
        <w:rPr>
          <w:i/>
          <w:sz w:val="25"/>
          <w:szCs w:val="19"/>
        </w:rPr>
      </w:pPr>
      <w:r w:rsidRPr="00400D2F">
        <w:rPr>
          <w:i/>
          <w:sz w:val="25"/>
          <w:szCs w:val="19"/>
        </w:rPr>
        <w:t>Superannuation Industry (Supervision) Act 1993</w:t>
      </w:r>
    </w:p>
    <w:p w14:paraId="554A2F0B" w14:textId="77777777" w:rsidR="007C6261" w:rsidRPr="00400D2F" w:rsidRDefault="007C6261" w:rsidP="00400D2F">
      <w:pPr>
        <w:spacing w:line="220" w:lineRule="exact"/>
        <w:rPr>
          <w:szCs w:val="19"/>
        </w:rPr>
      </w:pPr>
      <w:r w:rsidRPr="00400D2F">
        <w:rPr>
          <w:szCs w:val="19"/>
        </w:rPr>
        <w:t>To:</w:t>
      </w:r>
    </w:p>
    <w:p w14:paraId="19FB9576" w14:textId="77777777" w:rsidR="007C6261" w:rsidRPr="00400D2F" w:rsidRDefault="007C6261" w:rsidP="00400D2F">
      <w:pPr>
        <w:spacing w:line="220" w:lineRule="exact"/>
        <w:rPr>
          <w:szCs w:val="19"/>
        </w:rPr>
      </w:pPr>
    </w:p>
    <w:p w14:paraId="63A188E3" w14:textId="6ED45C43" w:rsidR="007C6261" w:rsidRPr="00400D2F" w:rsidRDefault="007C6261" w:rsidP="00400D2F">
      <w:pPr>
        <w:spacing w:line="220" w:lineRule="exact"/>
        <w:rPr>
          <w:szCs w:val="19"/>
        </w:rPr>
      </w:pPr>
      <w:r w:rsidRPr="00400D2F">
        <w:rPr>
          <w:szCs w:val="19"/>
        </w:rPr>
        <w:t>AMIT KUMAR</w:t>
      </w:r>
    </w:p>
    <w:p w14:paraId="470D4F12" w14:textId="77777777" w:rsidR="007C6261" w:rsidRPr="00400D2F" w:rsidRDefault="007C6261" w:rsidP="00400D2F">
      <w:pPr>
        <w:pStyle w:val="ATOParagraph"/>
        <w:spacing w:line="220" w:lineRule="exact"/>
        <w:rPr>
          <w:rFonts w:ascii="Helvetica" w:hAnsi="Helvetica" w:cs="Helvetica"/>
          <w:color w:val="auto"/>
          <w:sz w:val="19"/>
          <w:szCs w:val="19"/>
        </w:rPr>
      </w:pPr>
    </w:p>
    <w:p w14:paraId="649F40E0" w14:textId="7E7AC807" w:rsidR="007C6261" w:rsidRPr="00400D2F" w:rsidRDefault="007C6261" w:rsidP="00400D2F">
      <w:pPr>
        <w:pStyle w:val="ATOParagraph"/>
        <w:spacing w:line="220" w:lineRule="exact"/>
        <w:rPr>
          <w:rFonts w:ascii="Helvetica" w:hAnsi="Helvetica" w:cs="Helvetica"/>
          <w:color w:val="auto"/>
          <w:sz w:val="19"/>
          <w:szCs w:val="19"/>
        </w:rPr>
      </w:pPr>
      <w:bookmarkStart w:id="0" w:name="Text44"/>
      <w:r w:rsidRPr="00400D2F">
        <w:rPr>
          <w:rFonts w:ascii="Helvetica" w:hAnsi="Helvetica" w:cs="Helvetica"/>
          <w:color w:val="auto"/>
          <w:sz w:val="19"/>
          <w:szCs w:val="19"/>
        </w:rPr>
        <w:t>HORNSBY HEIGHTS</w:t>
      </w:r>
      <w:bookmarkEnd w:id="0"/>
      <w:r w:rsidR="00203C24" w:rsidRPr="00400D2F">
        <w:rPr>
          <w:rFonts w:ascii="Helvetica" w:hAnsi="Helvetica" w:cs="Helvetica"/>
          <w:color w:val="auto"/>
          <w:sz w:val="19"/>
          <w:szCs w:val="19"/>
        </w:rPr>
        <w:t xml:space="preserve"> NSW 2077</w:t>
      </w:r>
    </w:p>
    <w:p w14:paraId="4C88BB53" w14:textId="77777777" w:rsidR="007C6261" w:rsidRPr="00400D2F" w:rsidRDefault="007C6261" w:rsidP="00400D2F">
      <w:pPr>
        <w:pStyle w:val="ATOParagraph"/>
        <w:spacing w:line="220" w:lineRule="exact"/>
        <w:rPr>
          <w:rFonts w:ascii="Helvetica" w:hAnsi="Helvetica" w:cs="Helvetica"/>
          <w:color w:val="auto"/>
          <w:sz w:val="19"/>
          <w:szCs w:val="19"/>
        </w:rPr>
      </w:pPr>
    </w:p>
    <w:p w14:paraId="348732D9" w14:textId="18CFC1C8" w:rsidR="007C6261" w:rsidRPr="00400D2F" w:rsidRDefault="007C6261" w:rsidP="00400D2F">
      <w:pPr>
        <w:spacing w:before="140" w:line="220" w:lineRule="exact"/>
        <w:rPr>
          <w:szCs w:val="19"/>
        </w:rPr>
      </w:pPr>
      <w:r w:rsidRPr="00400D2F">
        <w:rPr>
          <w:szCs w:val="19"/>
        </w:rPr>
        <w:t xml:space="preserve">I, </w:t>
      </w:r>
      <w:r w:rsidR="00400D2F" w:rsidRPr="00400D2F">
        <w:t>Andrew Orme</w:t>
      </w:r>
      <w:r w:rsidRPr="00400D2F">
        <w:rPr>
          <w:szCs w:val="19"/>
        </w:rPr>
        <w:t xml:space="preserve">, a delegate of the Commissioner of Taxation, give you notice as required by subsection 344(6) of the </w:t>
      </w:r>
      <w:r w:rsidRPr="00400D2F">
        <w:rPr>
          <w:i/>
          <w:iCs/>
          <w:szCs w:val="19"/>
        </w:rPr>
        <w:t>Superannuation Industry (Supervision) Act 1993 (SISA)</w:t>
      </w:r>
      <w:r w:rsidRPr="00400D2F">
        <w:rPr>
          <w:szCs w:val="19"/>
        </w:rPr>
        <w:t>, that I have confirmed your disqualification under subsection 344(4) of the SISA.</w:t>
      </w:r>
    </w:p>
    <w:p w14:paraId="1207E746" w14:textId="201EE5AC" w:rsidR="007C6261" w:rsidRPr="00400D2F" w:rsidRDefault="007C6261" w:rsidP="00400D2F">
      <w:pPr>
        <w:spacing w:before="140" w:line="220" w:lineRule="exact"/>
        <w:rPr>
          <w:szCs w:val="19"/>
        </w:rPr>
      </w:pPr>
      <w:r w:rsidRPr="00400D2F">
        <w:rPr>
          <w:szCs w:val="19"/>
        </w:rPr>
        <w:t xml:space="preserve">I’ve confirmed your disqualification as I’m satisfied that the </w:t>
      </w:r>
      <w:sdt>
        <w:sdtPr>
          <w:rPr>
            <w:szCs w:val="19"/>
          </w:rPr>
          <w:id w:val="-1573806786"/>
          <w:placeholder>
            <w:docPart w:val="6F2A04D923EF454384EB62CDE6F0E9E9"/>
          </w:placeholder>
          <w:dropDownList>
            <w:listItem w:displayText="corporate trustee" w:value="corporate trustee"/>
            <w:listItem w:displayText="investment manager" w:value="investment manager"/>
            <w:listItem w:displayText="custodian" w:value="custodian"/>
          </w:dropDownList>
        </w:sdtPr>
        <w:sdtEndPr/>
        <w:sdtContent>
          <w:r w:rsidR="00270067" w:rsidRPr="00400D2F">
            <w:rPr>
              <w:szCs w:val="19"/>
            </w:rPr>
            <w:t>corporate trustee</w:t>
          </w:r>
        </w:sdtContent>
      </w:sdt>
      <w:r w:rsidRPr="00400D2F">
        <w:rPr>
          <w:szCs w:val="19"/>
        </w:rPr>
        <w:t xml:space="preserve"> </w:t>
      </w:r>
      <w:r w:rsidR="00270067" w:rsidRPr="00400D2F">
        <w:rPr>
          <w:szCs w:val="19"/>
        </w:rPr>
        <w:t xml:space="preserve">of </w:t>
      </w:r>
      <w:r w:rsidRPr="00400D2F">
        <w:rPr>
          <w:szCs w:val="19"/>
        </w:rPr>
        <w:t>one or more superannuation entities has contravened the SISA on one or more occasions, and at the time of the contravention</w:t>
      </w:r>
      <w:r w:rsidR="00270067" w:rsidRPr="00400D2F">
        <w:rPr>
          <w:szCs w:val="19"/>
        </w:rPr>
        <w:t>s</w:t>
      </w:r>
      <w:r w:rsidRPr="00400D2F">
        <w:rPr>
          <w:szCs w:val="19"/>
        </w:rPr>
        <w:t xml:space="preserve"> you were a responsible officer of the </w:t>
      </w:r>
      <w:sdt>
        <w:sdtPr>
          <w:rPr>
            <w:szCs w:val="19"/>
          </w:rPr>
          <w:id w:val="1662042917"/>
          <w:placeholder>
            <w:docPart w:val="3D53CC05D51E4E1080F9C54FDECE2D68"/>
          </w:placeholder>
          <w:dropDownList>
            <w:listItem w:displayText="corporate trustee" w:value="corporate trustee"/>
            <w:listItem w:displayText="investment manager" w:value="investment manager"/>
            <w:listItem w:displayText="custodian" w:value="custodian"/>
          </w:dropDownList>
        </w:sdtPr>
        <w:sdtEndPr/>
        <w:sdtContent>
          <w:r w:rsidR="00270067" w:rsidRPr="00400D2F">
            <w:rPr>
              <w:szCs w:val="19"/>
            </w:rPr>
            <w:t>corporate trustee</w:t>
          </w:r>
        </w:sdtContent>
      </w:sdt>
      <w:r w:rsidRPr="00400D2F">
        <w:rPr>
          <w:szCs w:val="19"/>
        </w:rPr>
        <w:t xml:space="preserve"> and the </w:t>
      </w:r>
      <w:sdt>
        <w:sdtPr>
          <w:rPr>
            <w:szCs w:val="19"/>
          </w:rPr>
          <w:id w:val="-1012148922"/>
          <w:placeholder>
            <w:docPart w:val="77E755D777D24643B1F6E3ECC8CCDF7A"/>
          </w:placeholder>
          <w:dropDownList>
            <w:listItem w:displayText="nature" w:value="nature"/>
            <w:listItem w:displayText="seriousness" w:value="seriousness"/>
            <w:listItem w:displayText="number" w:value="number"/>
          </w:dropDownList>
        </w:sdtPr>
        <w:sdtEndPr/>
        <w:sdtContent>
          <w:r w:rsidR="00400D2F" w:rsidRPr="00400D2F">
            <w:rPr>
              <w:szCs w:val="19"/>
            </w:rPr>
            <w:t>nature</w:t>
          </w:r>
        </w:sdtContent>
      </w:sdt>
      <w:r w:rsidRPr="00400D2F">
        <w:rPr>
          <w:szCs w:val="19"/>
        </w:rPr>
        <w:t xml:space="preserve"> of the contravention</w:t>
      </w:r>
      <w:r w:rsidR="00400D2F" w:rsidRPr="00400D2F">
        <w:rPr>
          <w:szCs w:val="19"/>
        </w:rPr>
        <w:t>s</w:t>
      </w:r>
      <w:r w:rsidRPr="00400D2F">
        <w:rPr>
          <w:szCs w:val="19"/>
        </w:rPr>
        <w:t xml:space="preserve"> provides grounds for disqualifying you.</w:t>
      </w:r>
    </w:p>
    <w:p w14:paraId="39E30BCF" w14:textId="6C5D8A4C" w:rsidR="007C6261" w:rsidRPr="00400D2F" w:rsidRDefault="007C6261" w:rsidP="00400D2F">
      <w:pPr>
        <w:spacing w:before="140" w:line="220" w:lineRule="exact"/>
        <w:rPr>
          <w:szCs w:val="19"/>
        </w:rPr>
      </w:pPr>
      <w:r w:rsidRPr="00400D2F">
        <w:rPr>
          <w:szCs w:val="19"/>
        </w:rPr>
        <w:t>The confirmation of disqualification takes effect on the day on which it is made.</w:t>
      </w:r>
    </w:p>
    <w:p w14:paraId="5648D1D3" w14:textId="6BDAC236" w:rsidR="007C6261" w:rsidRPr="00400D2F" w:rsidRDefault="007C6261" w:rsidP="00400D2F">
      <w:pPr>
        <w:spacing w:before="140" w:line="220" w:lineRule="exact"/>
        <w:rPr>
          <w:szCs w:val="19"/>
        </w:rPr>
      </w:pPr>
      <w:r w:rsidRPr="00400D2F">
        <w:rPr>
          <w:szCs w:val="19"/>
        </w:rPr>
        <w:t xml:space="preserve">Dated: </w:t>
      </w:r>
      <w:sdt>
        <w:sdtPr>
          <w:rPr>
            <w:szCs w:val="19"/>
          </w:rPr>
          <w:id w:val="-579751511"/>
          <w:placeholder>
            <w:docPart w:val="5FF16ECE026A4AE58C9656BDE673B03F"/>
          </w:placeholder>
          <w:date w:fullDate="2025-06-12T00:00:00Z">
            <w:dateFormat w:val="d MMMM yyyy"/>
            <w:lid w:val="en-AU"/>
            <w:storeMappedDataAs w:val="dateTime"/>
            <w:calendar w:val="gregorian"/>
          </w:date>
        </w:sdtPr>
        <w:sdtEndPr/>
        <w:sdtContent>
          <w:r w:rsidR="00400D2F" w:rsidRPr="00400D2F">
            <w:rPr>
              <w:szCs w:val="19"/>
            </w:rPr>
            <w:t>12 June 2025</w:t>
          </w:r>
        </w:sdtContent>
      </w:sdt>
    </w:p>
    <w:p w14:paraId="42A66C63" w14:textId="2C7EFA76" w:rsidR="007C6261" w:rsidRPr="00400D2F" w:rsidRDefault="00400D2F" w:rsidP="00400D2F">
      <w:pPr>
        <w:spacing w:before="280" w:line="230" w:lineRule="exact"/>
        <w:rPr>
          <w:b/>
          <w:bCs/>
          <w:szCs w:val="19"/>
        </w:rPr>
      </w:pPr>
      <w:r w:rsidRPr="00400D2F">
        <w:rPr>
          <w:b/>
        </w:rPr>
        <w:t>Andrew Orme</w:t>
      </w:r>
    </w:p>
    <w:p w14:paraId="0598D88D" w14:textId="77777777" w:rsidR="007C6261" w:rsidRPr="00400D2F" w:rsidRDefault="007C6261" w:rsidP="00400D2F">
      <w:pPr>
        <w:spacing w:line="230" w:lineRule="exact"/>
        <w:rPr>
          <w:szCs w:val="19"/>
        </w:rPr>
      </w:pPr>
      <w:r w:rsidRPr="00400D2F">
        <w:rPr>
          <w:szCs w:val="19"/>
        </w:rPr>
        <w:t>Deputy Commissioner of Taxation</w:t>
      </w:r>
    </w:p>
    <w:p w14:paraId="76DFF968" w14:textId="77777777" w:rsidR="00400D2F" w:rsidRPr="00400D2F" w:rsidRDefault="00400D2F" w:rsidP="00400D2F">
      <w:pPr>
        <w:spacing w:line="230" w:lineRule="exact"/>
        <w:rPr>
          <w:szCs w:val="19"/>
        </w:rPr>
      </w:pPr>
    </w:p>
    <w:p w14:paraId="53B850BE" w14:textId="62FEF78A" w:rsidR="007C6261" w:rsidRPr="00400D2F" w:rsidRDefault="007C6261" w:rsidP="00400D2F">
      <w:pPr>
        <w:spacing w:line="230" w:lineRule="exact"/>
        <w:rPr>
          <w:szCs w:val="19"/>
        </w:rPr>
      </w:pPr>
      <w:r w:rsidRPr="00400D2F">
        <w:rPr>
          <w:szCs w:val="19"/>
        </w:rPr>
        <w:t xml:space="preserve">Per </w:t>
      </w:r>
      <w:r w:rsidR="00400D2F" w:rsidRPr="00400D2F">
        <w:rPr>
          <w:szCs w:val="19"/>
        </w:rPr>
        <w:t>Manisha Karre</w:t>
      </w:r>
    </w:p>
    <w:p w14:paraId="60FE79B7" w14:textId="77777777" w:rsidR="007C6261" w:rsidRPr="00400D2F" w:rsidRDefault="007C6261" w:rsidP="00400D2F">
      <w:r w:rsidRPr="00400D2F">
        <w:br w:type="page"/>
      </w:r>
    </w:p>
    <w:p w14:paraId="1D904284" w14:textId="77777777" w:rsidR="007C6261" w:rsidRPr="00400D2F" w:rsidRDefault="007C6261" w:rsidP="00400D2F">
      <w:pPr>
        <w:spacing w:before="280" w:line="240" w:lineRule="exact"/>
        <w:rPr>
          <w:b/>
          <w:bCs/>
          <w:sz w:val="20"/>
          <w:szCs w:val="20"/>
        </w:rPr>
      </w:pPr>
      <w:r w:rsidRPr="00400D2F">
        <w:rPr>
          <w:b/>
          <w:bCs/>
          <w:sz w:val="20"/>
          <w:szCs w:val="20"/>
        </w:rPr>
        <w:lastRenderedPageBreak/>
        <w:t>Note 1:</w:t>
      </w:r>
    </w:p>
    <w:p w14:paraId="42547E0C" w14:textId="77777777" w:rsidR="007C6261" w:rsidRPr="00400D2F" w:rsidRDefault="007C6261" w:rsidP="00400D2F">
      <w:pPr>
        <w:spacing w:before="140" w:line="220" w:lineRule="exact"/>
        <w:rPr>
          <w:szCs w:val="19"/>
        </w:rPr>
      </w:pPr>
      <w:r w:rsidRPr="00400D2F">
        <w:rPr>
          <w:szCs w:val="19"/>
        </w:rPr>
        <w:t>Under subsection 126</w:t>
      </w:r>
      <w:proofErr w:type="gramStart"/>
      <w:r w:rsidRPr="00400D2F">
        <w:rPr>
          <w:szCs w:val="19"/>
        </w:rPr>
        <w:t>A(</w:t>
      </w:r>
      <w:proofErr w:type="gramEnd"/>
      <w:r w:rsidRPr="00400D2F">
        <w:rPr>
          <w:szCs w:val="19"/>
        </w:rPr>
        <w:t>7) of the SISA, details of this disqualification notice will be published as a notifiable instrument in the Federal Register of Legislation.</w:t>
      </w:r>
    </w:p>
    <w:p w14:paraId="3E745FC3" w14:textId="77777777" w:rsidR="007C6261" w:rsidRPr="00400D2F" w:rsidRDefault="007C6261" w:rsidP="00400D2F">
      <w:pPr>
        <w:spacing w:before="280" w:line="240" w:lineRule="exact"/>
        <w:rPr>
          <w:b/>
          <w:bCs/>
          <w:sz w:val="20"/>
          <w:szCs w:val="20"/>
        </w:rPr>
      </w:pPr>
      <w:r w:rsidRPr="00400D2F">
        <w:rPr>
          <w:b/>
          <w:bCs/>
          <w:sz w:val="20"/>
          <w:szCs w:val="20"/>
        </w:rPr>
        <w:t>Note 2:</w:t>
      </w:r>
    </w:p>
    <w:p w14:paraId="118A87AC" w14:textId="77777777" w:rsidR="007C6261" w:rsidRPr="00400D2F" w:rsidRDefault="007C6261" w:rsidP="00400D2F">
      <w:pPr>
        <w:spacing w:before="140" w:line="220" w:lineRule="exact"/>
        <w:rPr>
          <w:szCs w:val="19"/>
        </w:rPr>
      </w:pPr>
      <w:r w:rsidRPr="00400D2F">
        <w:rPr>
          <w:szCs w:val="19"/>
        </w:rPr>
        <w:t>Under section 126K of the SISA, it is an offence for a disqualified person, who knows that he or she is a disqualified person, to be, or act as a:</w:t>
      </w:r>
    </w:p>
    <w:p w14:paraId="0A837E12" w14:textId="77777777" w:rsidR="007C6261" w:rsidRPr="00400D2F" w:rsidRDefault="007C6261" w:rsidP="00400D2F">
      <w:pPr>
        <w:pStyle w:val="ListParagraph"/>
        <w:numPr>
          <w:ilvl w:val="0"/>
          <w:numId w:val="10"/>
        </w:numPr>
        <w:spacing w:before="60" w:line="220" w:lineRule="exact"/>
        <w:contextualSpacing w:val="0"/>
        <w:rPr>
          <w:rFonts w:eastAsia="Times New Roman"/>
          <w:szCs w:val="19"/>
          <w:lang w:eastAsia="en-AU"/>
        </w:rPr>
      </w:pPr>
      <w:r w:rsidRPr="00400D2F">
        <w:rPr>
          <w:rFonts w:eastAsia="Times New Roman"/>
          <w:szCs w:val="19"/>
          <w:lang w:eastAsia="en-AU"/>
        </w:rPr>
        <w:t>trustee, investment manager or custodian of a superannuation entity</w:t>
      </w:r>
    </w:p>
    <w:p w14:paraId="71882EEF" w14:textId="77777777" w:rsidR="007C6261" w:rsidRPr="00400D2F" w:rsidRDefault="007C6261" w:rsidP="00400D2F">
      <w:pPr>
        <w:pStyle w:val="ListParagraph"/>
        <w:numPr>
          <w:ilvl w:val="0"/>
          <w:numId w:val="10"/>
        </w:numPr>
        <w:spacing w:before="60" w:line="220" w:lineRule="exact"/>
        <w:contextualSpacing w:val="0"/>
        <w:rPr>
          <w:rFonts w:eastAsia="Times New Roman"/>
          <w:szCs w:val="19"/>
          <w:lang w:eastAsia="en-AU"/>
        </w:rPr>
      </w:pPr>
      <w:r w:rsidRPr="00400D2F">
        <w:rPr>
          <w:rFonts w:eastAsia="Times New Roman"/>
          <w:szCs w:val="19"/>
          <w:lang w:eastAsia="en-AU"/>
        </w:rPr>
        <w:t>responsible officer or a body corporate that is a trustee, investment manager or custodian, of a superannuation entity.</w:t>
      </w:r>
    </w:p>
    <w:p w14:paraId="107D8216" w14:textId="77777777" w:rsidR="007C6261" w:rsidRPr="00400D2F" w:rsidRDefault="007C6261" w:rsidP="00400D2F">
      <w:pPr>
        <w:spacing w:before="140" w:line="220" w:lineRule="exact"/>
        <w:rPr>
          <w:szCs w:val="19"/>
        </w:rPr>
      </w:pPr>
      <w:r w:rsidRPr="00400D2F">
        <w:rPr>
          <w:szCs w:val="19"/>
        </w:rPr>
        <w:t>The maximum penalty for committing this offence is two years jail.</w:t>
      </w:r>
    </w:p>
    <w:p w14:paraId="39F431D3" w14:textId="77777777" w:rsidR="007C6261" w:rsidRPr="00400D2F" w:rsidRDefault="007C6261" w:rsidP="00400D2F">
      <w:pPr>
        <w:spacing w:before="280" w:line="240" w:lineRule="exact"/>
        <w:rPr>
          <w:b/>
          <w:bCs/>
          <w:sz w:val="20"/>
          <w:szCs w:val="20"/>
        </w:rPr>
      </w:pPr>
      <w:r w:rsidRPr="00400D2F">
        <w:rPr>
          <w:b/>
          <w:bCs/>
          <w:sz w:val="20"/>
          <w:szCs w:val="20"/>
        </w:rPr>
        <w:t>Note 3:</w:t>
      </w:r>
    </w:p>
    <w:p w14:paraId="68284F74" w14:textId="4F46AFD7" w:rsidR="007C6261" w:rsidRPr="00400D2F" w:rsidRDefault="007C6261" w:rsidP="00400D2F">
      <w:pPr>
        <w:spacing w:before="140" w:line="220" w:lineRule="exact"/>
        <w:rPr>
          <w:szCs w:val="19"/>
        </w:rPr>
      </w:pPr>
      <w:r w:rsidRPr="00400D2F">
        <w:rPr>
          <w:szCs w:val="19"/>
        </w:rPr>
        <w:t xml:space="preserve">Under subsubsection </w:t>
      </w:r>
      <w:r w:rsidR="00991B23">
        <w:rPr>
          <w:szCs w:val="19"/>
        </w:rPr>
        <w:t>3</w:t>
      </w:r>
      <w:r w:rsidRPr="00400D2F">
        <w:rPr>
          <w:szCs w:val="19"/>
        </w:rPr>
        <w:t>44(8) of the SISA, if you are affected by this decision and are not satisfied with it, you can apply to the Administrative Review Tribunal to review the decision within 28 days of the Commissioner giving notification of this decision.</w:t>
      </w:r>
    </w:p>
    <w:p w14:paraId="6D7D133E" w14:textId="77777777" w:rsidR="007C6261" w:rsidRPr="00400D2F" w:rsidRDefault="007C6261" w:rsidP="00400D2F"/>
    <w:p w14:paraId="72582642" w14:textId="77777777" w:rsidR="00366C18" w:rsidRPr="00400D2F" w:rsidRDefault="00366C18" w:rsidP="00400D2F"/>
    <w:sectPr w:rsidR="00366C18" w:rsidRPr="00400D2F" w:rsidSect="00593572">
      <w:footerReference w:type="default" r:id="rId8"/>
      <w:headerReference w:type="first" r:id="rId9"/>
      <w:pgSz w:w="11906" w:h="16838"/>
      <w:pgMar w:top="1134" w:right="1134" w:bottom="1134" w:left="1134"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CE25C" w14:textId="77777777" w:rsidR="007C6261" w:rsidRDefault="007C6261">
      <w:r>
        <w:separator/>
      </w:r>
    </w:p>
  </w:endnote>
  <w:endnote w:type="continuationSeparator" w:id="0">
    <w:p w14:paraId="29181624" w14:textId="77777777" w:rsidR="007C6261" w:rsidRDefault="007C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6110" w14:textId="0DAA2A9E" w:rsidR="00813013" w:rsidRDefault="00813013">
    <w:pPr>
      <w:pStyle w:val="Footer"/>
      <w:jc w:val="right"/>
      <w:rPr>
        <w:szCs w:val="22"/>
      </w:rPr>
    </w:pPr>
    <w:r>
      <w:rPr>
        <w:szCs w:val="22"/>
      </w:rPr>
      <w:fldChar w:fldCharType="begin"/>
    </w:r>
    <w:r>
      <w:rPr>
        <w:szCs w:val="22"/>
      </w:rPr>
      <w:instrText xml:space="preserve"> IF </w:instrText>
    </w:r>
    <w:r>
      <w:rPr>
        <w:szCs w:val="22"/>
      </w:rPr>
      <w:fldChar w:fldCharType="begin"/>
    </w:r>
    <w:r>
      <w:rPr>
        <w:szCs w:val="22"/>
      </w:rPr>
      <w:instrText xml:space="preserve"> PAGE </w:instrText>
    </w:r>
    <w:r>
      <w:rPr>
        <w:szCs w:val="22"/>
      </w:rPr>
      <w:fldChar w:fldCharType="separate"/>
    </w:r>
    <w:r w:rsidR="00AD6A0B">
      <w:rPr>
        <w:noProof/>
        <w:szCs w:val="22"/>
      </w:rPr>
      <w:instrText>2</w:instrText>
    </w:r>
    <w:r>
      <w:rPr>
        <w:szCs w:val="22"/>
      </w:rPr>
      <w:fldChar w:fldCharType="end"/>
    </w:r>
    <w:r>
      <w:rPr>
        <w:szCs w:val="22"/>
      </w:rPr>
      <w:instrText xml:space="preserve"> &gt; 1 "</w:instrText>
    </w:r>
    <w:r>
      <w:rPr>
        <w:szCs w:val="22"/>
      </w:rPr>
      <w:fldChar w:fldCharType="begin"/>
    </w:r>
    <w:r>
      <w:rPr>
        <w:szCs w:val="22"/>
      </w:rPr>
      <w:instrText xml:space="preserve"> PAGE </w:instrText>
    </w:r>
    <w:r>
      <w:rPr>
        <w:szCs w:val="22"/>
      </w:rPr>
      <w:fldChar w:fldCharType="separate"/>
    </w:r>
    <w:r w:rsidR="00AD6A0B">
      <w:rPr>
        <w:noProof/>
        <w:szCs w:val="22"/>
      </w:rPr>
      <w:instrText>2</w:instrText>
    </w:r>
    <w:r>
      <w:rPr>
        <w:szCs w:val="22"/>
      </w:rPr>
      <w:fldChar w:fldCharType="end"/>
    </w:r>
    <w:r>
      <w:rPr>
        <w:szCs w:val="22"/>
      </w:rPr>
      <w:instrText xml:space="preserve"> of </w:instrText>
    </w:r>
    <w:r>
      <w:rPr>
        <w:szCs w:val="22"/>
      </w:rPr>
      <w:fldChar w:fldCharType="begin"/>
    </w:r>
    <w:r>
      <w:rPr>
        <w:szCs w:val="22"/>
      </w:rPr>
      <w:instrText xml:space="preserve"> NUMPAGES </w:instrText>
    </w:r>
    <w:r>
      <w:rPr>
        <w:szCs w:val="22"/>
      </w:rPr>
      <w:fldChar w:fldCharType="separate"/>
    </w:r>
    <w:r w:rsidR="00AD6A0B">
      <w:rPr>
        <w:noProof/>
        <w:szCs w:val="22"/>
      </w:rPr>
      <w:instrText>2</w:instrText>
    </w:r>
    <w:r>
      <w:rPr>
        <w:szCs w:val="22"/>
      </w:rPr>
      <w:fldChar w:fldCharType="end"/>
    </w:r>
    <w:r>
      <w:rPr>
        <w:szCs w:val="22"/>
      </w:rPr>
      <w:instrText xml:space="preserve">" </w:instrText>
    </w:r>
    <w:r>
      <w:rPr>
        <w:szCs w:val="22"/>
      </w:rPr>
      <w:fldChar w:fldCharType="separate"/>
    </w:r>
    <w:r w:rsidR="00AD6A0B">
      <w:rPr>
        <w:noProof/>
        <w:szCs w:val="22"/>
      </w:rPr>
      <w:t>2 of 2</w:t>
    </w:r>
    <w:r>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5BCFC" w14:textId="77777777" w:rsidR="007C6261" w:rsidRDefault="007C6261">
      <w:r>
        <w:separator/>
      </w:r>
    </w:p>
  </w:footnote>
  <w:footnote w:type="continuationSeparator" w:id="0">
    <w:p w14:paraId="0DE5EA50" w14:textId="77777777" w:rsidR="007C6261" w:rsidRDefault="007C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page" w:horzAnchor="page" w:tblpX="222" w:tblpY="63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tblGrid>
    <w:tr w:rsidR="007C6261" w14:paraId="71E1BDF6" w14:textId="77777777" w:rsidTr="007C6261">
      <w:trPr>
        <w:trHeight w:val="334"/>
      </w:trPr>
      <w:tc>
        <w:tcPr>
          <w:tcW w:w="0" w:type="auto"/>
          <w:shd w:val="clear" w:color="auto" w:fill="auto"/>
        </w:tcPr>
        <w:p w14:paraId="08F31E65" w14:textId="74600488" w:rsidR="007C6261" w:rsidRDefault="007C6261" w:rsidP="007C6261">
          <w:pPr>
            <w:pStyle w:val="Header"/>
          </w:pPr>
        </w:p>
      </w:tc>
    </w:tr>
  </w:tbl>
  <w:p w14:paraId="7C418C30" w14:textId="77777777" w:rsidR="00343805" w:rsidRDefault="00343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35C7"/>
    <w:multiLevelType w:val="multilevel"/>
    <w:tmpl w:val="F03603A6"/>
    <w:styleLink w:val="ATOBullets"/>
    <w:lvl w:ilvl="0">
      <w:start w:val="1"/>
      <w:numFmt w:val="bullet"/>
      <w:lvlText w:val=""/>
      <w:lvlJc w:val="left"/>
      <w:pPr>
        <w:tabs>
          <w:tab w:val="num" w:pos="170"/>
        </w:tabs>
        <w:ind w:left="170" w:hanging="170"/>
      </w:pPr>
      <w:rPr>
        <w:rFonts w:ascii="Wingdings 2" w:hAnsi="Wingdings 2" w:hint="default"/>
        <w:b w:val="0"/>
        <w:i w:val="0"/>
        <w:color w:val="999999"/>
        <w:sz w:val="18"/>
        <w:szCs w:val="20"/>
      </w:rPr>
    </w:lvl>
    <w:lvl w:ilvl="1">
      <w:start w:val="1"/>
      <w:numFmt w:val="bullet"/>
      <w:lvlText w:val="–"/>
      <w:lvlJc w:val="left"/>
      <w:pPr>
        <w:tabs>
          <w:tab w:val="num" w:pos="340"/>
        </w:tabs>
        <w:ind w:left="340" w:hanging="170"/>
      </w:pPr>
      <w:rPr>
        <w:rFonts w:ascii="Times New Roman" w:hAnsi="Times New Roman" w:cs="Times New Roman" w:hint="default"/>
      </w:rPr>
    </w:lvl>
    <w:lvl w:ilvl="2">
      <w:start w:val="1"/>
      <w:numFmt w:val="bullet"/>
      <w:lvlText w:val="-"/>
      <w:lvlJc w:val="left"/>
      <w:pPr>
        <w:tabs>
          <w:tab w:val="num" w:pos="510"/>
        </w:tabs>
        <w:ind w:left="510" w:hanging="170"/>
      </w:pPr>
      <w:rPr>
        <w:rFonts w:ascii="Times New Roman" w:hAnsi="Times New Roman" w:cs="Times New Roman"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cs="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31540DA3"/>
    <w:multiLevelType w:val="multilevel"/>
    <w:tmpl w:val="EF809294"/>
    <w:styleLink w:val="CSG"/>
    <w:lvl w:ilvl="0">
      <w:start w:val="1"/>
      <w:numFmt w:val="bullet"/>
      <w:lvlText w:val="›"/>
      <w:lvlJc w:val="left"/>
      <w:pPr>
        <w:ind w:left="170" w:hanging="170"/>
      </w:pPr>
      <w:rPr>
        <w:rFonts w:ascii="Arial" w:hAnsi="Arial"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2" w15:restartNumberingAfterBreak="0">
    <w:nsid w:val="577A321D"/>
    <w:multiLevelType w:val="multilevel"/>
    <w:tmpl w:val="EF809294"/>
    <w:numStyleLink w:val="CSG"/>
  </w:abstractNum>
  <w:num w:numId="1" w16cid:durableId="1922371860">
    <w:abstractNumId w:val="0"/>
  </w:num>
  <w:num w:numId="2" w16cid:durableId="1322006835">
    <w:abstractNumId w:val="0"/>
  </w:num>
  <w:num w:numId="3" w16cid:durableId="387917173">
    <w:abstractNumId w:val="0"/>
  </w:num>
  <w:num w:numId="4" w16cid:durableId="943226043">
    <w:abstractNumId w:val="0"/>
  </w:num>
  <w:num w:numId="5" w16cid:durableId="1459907982">
    <w:abstractNumId w:val="0"/>
  </w:num>
  <w:num w:numId="6" w16cid:durableId="1086075982">
    <w:abstractNumId w:val="0"/>
  </w:num>
  <w:num w:numId="7" w16cid:durableId="1331715764">
    <w:abstractNumId w:val="0"/>
  </w:num>
  <w:num w:numId="8" w16cid:durableId="1947421439">
    <w:abstractNumId w:val="0"/>
  </w:num>
  <w:num w:numId="9" w16cid:durableId="1394307367">
    <w:abstractNumId w:val="1"/>
  </w:num>
  <w:num w:numId="10" w16cid:durableId="179995661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261"/>
    <w:rsid w:val="000309E4"/>
    <w:rsid w:val="0003156F"/>
    <w:rsid w:val="0007587C"/>
    <w:rsid w:val="000E11FE"/>
    <w:rsid w:val="00127DD2"/>
    <w:rsid w:val="00145530"/>
    <w:rsid w:val="00171955"/>
    <w:rsid w:val="001E7881"/>
    <w:rsid w:val="00203C24"/>
    <w:rsid w:val="00270067"/>
    <w:rsid w:val="00275DB9"/>
    <w:rsid w:val="002A52F8"/>
    <w:rsid w:val="00335B38"/>
    <w:rsid w:val="00337141"/>
    <w:rsid w:val="003434E8"/>
    <w:rsid w:val="00343805"/>
    <w:rsid w:val="00366C18"/>
    <w:rsid w:val="003B0C64"/>
    <w:rsid w:val="00400D2F"/>
    <w:rsid w:val="004265DE"/>
    <w:rsid w:val="00434C6E"/>
    <w:rsid w:val="00442BFE"/>
    <w:rsid w:val="00451FEA"/>
    <w:rsid w:val="00475CDD"/>
    <w:rsid w:val="00497F2F"/>
    <w:rsid w:val="004A6DD2"/>
    <w:rsid w:val="004B2109"/>
    <w:rsid w:val="004D787C"/>
    <w:rsid w:val="004E1C4B"/>
    <w:rsid w:val="004E32BB"/>
    <w:rsid w:val="004F606F"/>
    <w:rsid w:val="0051054F"/>
    <w:rsid w:val="00593572"/>
    <w:rsid w:val="00593F1F"/>
    <w:rsid w:val="00596DCF"/>
    <w:rsid w:val="005E20D6"/>
    <w:rsid w:val="005F2CAC"/>
    <w:rsid w:val="00613D76"/>
    <w:rsid w:val="006E6259"/>
    <w:rsid w:val="00717C2A"/>
    <w:rsid w:val="00731C6B"/>
    <w:rsid w:val="00764C78"/>
    <w:rsid w:val="00774E7F"/>
    <w:rsid w:val="007B1FA0"/>
    <w:rsid w:val="007C6261"/>
    <w:rsid w:val="007E1D41"/>
    <w:rsid w:val="00813013"/>
    <w:rsid w:val="00827EC2"/>
    <w:rsid w:val="00843CF9"/>
    <w:rsid w:val="00917BE8"/>
    <w:rsid w:val="00966A1F"/>
    <w:rsid w:val="00991B23"/>
    <w:rsid w:val="00991BBD"/>
    <w:rsid w:val="009A7F31"/>
    <w:rsid w:val="009B1A79"/>
    <w:rsid w:val="009E55E8"/>
    <w:rsid w:val="00A374CD"/>
    <w:rsid w:val="00A473C2"/>
    <w:rsid w:val="00AC6C7D"/>
    <w:rsid w:val="00AD6A0B"/>
    <w:rsid w:val="00AF213D"/>
    <w:rsid w:val="00B0506C"/>
    <w:rsid w:val="00B36496"/>
    <w:rsid w:val="00B4248E"/>
    <w:rsid w:val="00B527C2"/>
    <w:rsid w:val="00B665D1"/>
    <w:rsid w:val="00B671E3"/>
    <w:rsid w:val="00B759E1"/>
    <w:rsid w:val="00B7622D"/>
    <w:rsid w:val="00B83F0C"/>
    <w:rsid w:val="00BB56AE"/>
    <w:rsid w:val="00BC1FE1"/>
    <w:rsid w:val="00C123F3"/>
    <w:rsid w:val="00C448D7"/>
    <w:rsid w:val="00D14BD3"/>
    <w:rsid w:val="00DB45C9"/>
    <w:rsid w:val="00DB6E64"/>
    <w:rsid w:val="00DC2C14"/>
    <w:rsid w:val="00DE1496"/>
    <w:rsid w:val="00DE7D1F"/>
    <w:rsid w:val="00E256A1"/>
    <w:rsid w:val="00E607FC"/>
    <w:rsid w:val="00EA514E"/>
    <w:rsid w:val="00EB08C7"/>
    <w:rsid w:val="00EB6822"/>
    <w:rsid w:val="00F14396"/>
    <w:rsid w:val="00F83B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94FEE"/>
  <w15:chartTrackingRefBased/>
  <w15:docId w15:val="{FAA47A03-A1C5-410E-8093-D55AF4988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F0C"/>
    <w:rPr>
      <w:rFonts w:ascii="Arial" w:hAnsi="Arial" w:cs="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TOBullets">
    <w:name w:val="ATO Bullets"/>
    <w:basedOn w:val="NoList"/>
    <w:rsid w:val="00593572"/>
    <w:pPr>
      <w:numPr>
        <w:numId w:val="1"/>
      </w:numPr>
    </w:pPr>
  </w:style>
  <w:style w:type="paragraph" w:customStyle="1" w:styleId="ATOTableText">
    <w:name w:val="ATO Table Text"/>
    <w:basedOn w:val="ATOParagraph"/>
    <w:rsid w:val="00593572"/>
    <w:pPr>
      <w:spacing w:line="220" w:lineRule="exact"/>
    </w:pPr>
    <w:rPr>
      <w:sz w:val="18"/>
    </w:rPr>
  </w:style>
  <w:style w:type="paragraph" w:customStyle="1" w:styleId="ATOMainHeadingStandAlone">
    <w:name w:val="ATO Main Heading Stand Alone"/>
    <w:basedOn w:val="Normal"/>
    <w:next w:val="Normal"/>
    <w:rsid w:val="00593572"/>
    <w:pPr>
      <w:keepNext/>
      <w:keepLines/>
      <w:spacing w:after="200" w:line="260" w:lineRule="exact"/>
    </w:pPr>
    <w:rPr>
      <w:b/>
      <w:bCs/>
      <w:color w:val="000000"/>
      <w:sz w:val="24"/>
    </w:rPr>
  </w:style>
  <w:style w:type="paragraph" w:customStyle="1" w:styleId="ATOSigBlock">
    <w:name w:val="ATO SigBlock"/>
    <w:basedOn w:val="Normal"/>
    <w:rsid w:val="00593572"/>
    <w:pPr>
      <w:keepNext/>
      <w:keepLines/>
      <w:spacing w:before="480" w:line="240" w:lineRule="exact"/>
    </w:pPr>
    <w:rPr>
      <w:rFonts w:cs="Times New Roman"/>
      <w:color w:val="000000"/>
      <w:szCs w:val="22"/>
    </w:rPr>
  </w:style>
  <w:style w:type="paragraph" w:customStyle="1" w:styleId="VOIDInstructionHeading">
    <w:name w:val="VOID Instruction Heading"/>
    <w:basedOn w:val="Normal"/>
    <w:next w:val="Normal"/>
    <w:rsid w:val="00593572"/>
    <w:pPr>
      <w:keepNext/>
      <w:keepLines/>
      <w:shd w:val="clear" w:color="auto" w:fill="D9D9D9"/>
    </w:pPr>
    <w:rPr>
      <w:b/>
      <w:bCs/>
      <w:color w:val="0000FF"/>
      <w:sz w:val="24"/>
    </w:rPr>
  </w:style>
  <w:style w:type="paragraph" w:customStyle="1" w:styleId="ATOLTLarge">
    <w:name w:val="ATO LT_Large"/>
    <w:basedOn w:val="Normal"/>
    <w:rsid w:val="00593572"/>
    <w:pPr>
      <w:keepLines/>
      <w:spacing w:line="240" w:lineRule="exact"/>
    </w:pPr>
    <w:rPr>
      <w:rFonts w:cs="Times New Roman"/>
      <w:color w:val="000000"/>
      <w:szCs w:val="22"/>
    </w:rPr>
  </w:style>
  <w:style w:type="paragraph" w:customStyle="1" w:styleId="ATOLTMedium">
    <w:name w:val="ATO LT_Medium"/>
    <w:basedOn w:val="ATOLTLarge"/>
    <w:rsid w:val="00813013"/>
    <w:rPr>
      <w:sz w:val="20"/>
    </w:rPr>
  </w:style>
  <w:style w:type="paragraph" w:customStyle="1" w:styleId="ATOLTContact">
    <w:name w:val="ATO LT_Contact"/>
    <w:basedOn w:val="Normal"/>
    <w:rsid w:val="00593572"/>
    <w:pPr>
      <w:keepLines/>
      <w:spacing w:line="240" w:lineRule="exact"/>
    </w:pPr>
    <w:rPr>
      <w:rFonts w:cs="Times New Roman"/>
      <w:color w:val="000000"/>
      <w:sz w:val="20"/>
      <w:szCs w:val="22"/>
      <w:lang w:val="en-US"/>
    </w:rPr>
  </w:style>
  <w:style w:type="paragraph" w:customStyle="1" w:styleId="ATOLTContactLabel">
    <w:name w:val="ATO LT_ContactLabel"/>
    <w:basedOn w:val="ATOLTContact"/>
    <w:rsid w:val="00813013"/>
    <w:pPr>
      <w:jc w:val="right"/>
    </w:pPr>
  </w:style>
  <w:style w:type="table" w:styleId="TableGrid">
    <w:name w:val="Table Grid"/>
    <w:aliases w:val="DTL Table Grid"/>
    <w:basedOn w:val="TableNormal"/>
    <w:rsid w:val="00813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13013"/>
    <w:pPr>
      <w:tabs>
        <w:tab w:val="center" w:pos="4153"/>
        <w:tab w:val="right" w:pos="8306"/>
      </w:tabs>
    </w:pPr>
  </w:style>
  <w:style w:type="paragraph" w:customStyle="1" w:styleId="ATOMainHeading">
    <w:name w:val="ATO Main Heading"/>
    <w:next w:val="Normal"/>
    <w:rsid w:val="00593572"/>
    <w:pPr>
      <w:keepNext/>
      <w:keepLines/>
      <w:spacing w:line="260" w:lineRule="exact"/>
    </w:pPr>
    <w:rPr>
      <w:rFonts w:ascii="Arial" w:hAnsi="Arial" w:cs="Arial"/>
      <w:b/>
      <w:bCs/>
      <w:color w:val="000000"/>
      <w:sz w:val="24"/>
      <w:szCs w:val="24"/>
    </w:rPr>
  </w:style>
  <w:style w:type="character" w:customStyle="1" w:styleId="ATOInstruction">
    <w:name w:val="ATO Instruction"/>
    <w:rsid w:val="00813013"/>
    <w:rPr>
      <w:color w:val="0000FF"/>
    </w:rPr>
  </w:style>
  <w:style w:type="paragraph" w:customStyle="1" w:styleId="StyleVOIDInstructionHeadingAfter13pt">
    <w:name w:val="Style VOID Instruction Heading + After:  13 pt"/>
    <w:basedOn w:val="Normal"/>
    <w:rsid w:val="000E11FE"/>
    <w:pPr>
      <w:keepNext/>
      <w:keepLines/>
      <w:shd w:val="clear" w:color="auto" w:fill="D9D9D9"/>
    </w:pPr>
    <w:rPr>
      <w:b/>
      <w:bCs/>
      <w:color w:val="0000FF"/>
      <w:sz w:val="24"/>
      <w:szCs w:val="20"/>
    </w:rPr>
  </w:style>
  <w:style w:type="character" w:customStyle="1" w:styleId="ATOEmphasised">
    <w:name w:val="ATO Emphasised"/>
    <w:rsid w:val="00593572"/>
    <w:rPr>
      <w:rFonts w:ascii="Arial" w:hAnsi="Arial"/>
      <w:b/>
      <w:sz w:val="22"/>
      <w:lang w:val="en-AU"/>
    </w:rPr>
  </w:style>
  <w:style w:type="paragraph" w:customStyle="1" w:styleId="ATOParagraph">
    <w:name w:val="ATO Paragraph"/>
    <w:link w:val="ATOParagraphChar"/>
    <w:uiPriority w:val="99"/>
    <w:rsid w:val="00593572"/>
    <w:pPr>
      <w:keepLines/>
      <w:spacing w:line="240" w:lineRule="exact"/>
    </w:pPr>
    <w:rPr>
      <w:rFonts w:ascii="Arial" w:hAnsi="Arial"/>
      <w:color w:val="000000"/>
      <w:sz w:val="22"/>
      <w:szCs w:val="22"/>
    </w:rPr>
  </w:style>
  <w:style w:type="character" w:customStyle="1" w:styleId="ATOURL">
    <w:name w:val="ATO URL"/>
    <w:rsid w:val="00593572"/>
    <w:rPr>
      <w:b/>
      <w:lang w:val="en-AU"/>
    </w:rPr>
  </w:style>
  <w:style w:type="character" w:customStyle="1" w:styleId="ATOChar">
    <w:name w:val="ATO Char"/>
    <w:rsid w:val="00593572"/>
    <w:rPr>
      <w:rFonts w:ascii="Arial" w:hAnsi="Arial"/>
      <w:sz w:val="22"/>
    </w:rPr>
  </w:style>
  <w:style w:type="paragraph" w:styleId="Header">
    <w:name w:val="header"/>
    <w:basedOn w:val="Normal"/>
    <w:rsid w:val="00C448D7"/>
    <w:pPr>
      <w:tabs>
        <w:tab w:val="center" w:pos="4153"/>
        <w:tab w:val="right" w:pos="8306"/>
      </w:tabs>
    </w:pPr>
  </w:style>
  <w:style w:type="character" w:styleId="PlaceholderText">
    <w:name w:val="Placeholder Text"/>
    <w:uiPriority w:val="99"/>
    <w:semiHidden/>
    <w:rsid w:val="007C6261"/>
    <w:rPr>
      <w:color w:val="808080"/>
    </w:rPr>
  </w:style>
  <w:style w:type="character" w:customStyle="1" w:styleId="ATOParagraphChar">
    <w:name w:val="ATO Paragraph Char"/>
    <w:link w:val="ATOParagraph"/>
    <w:uiPriority w:val="99"/>
    <w:locked/>
    <w:rsid w:val="007C6261"/>
    <w:rPr>
      <w:rFonts w:ascii="Arial" w:hAnsi="Arial"/>
      <w:color w:val="000000"/>
      <w:sz w:val="22"/>
      <w:szCs w:val="22"/>
    </w:rPr>
  </w:style>
  <w:style w:type="paragraph" w:styleId="ListParagraph">
    <w:name w:val="List Paragraph"/>
    <w:basedOn w:val="Normal"/>
    <w:uiPriority w:val="72"/>
    <w:qFormat/>
    <w:rsid w:val="007C6261"/>
    <w:pPr>
      <w:spacing w:line="276" w:lineRule="auto"/>
      <w:ind w:left="720"/>
      <w:contextualSpacing/>
    </w:pPr>
    <w:rPr>
      <w:rFonts w:eastAsia="Calibri"/>
      <w:szCs w:val="22"/>
      <w:lang w:eastAsia="en-US"/>
    </w:rPr>
  </w:style>
  <w:style w:type="numbering" w:customStyle="1" w:styleId="CSG">
    <w:name w:val="CSG"/>
    <w:uiPriority w:val="99"/>
    <w:rsid w:val="007C6261"/>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808E7696E402D84846BE96C2A4E9D"/>
        <w:category>
          <w:name w:val="General"/>
          <w:gallery w:val="placeholder"/>
        </w:category>
        <w:types>
          <w:type w:val="bbPlcHdr"/>
        </w:types>
        <w:behaviors>
          <w:behavior w:val="content"/>
        </w:behaviors>
        <w:guid w:val="{5B464FEF-9169-4506-B988-B96B95991F18}"/>
      </w:docPartPr>
      <w:docPartBody>
        <w:p w:rsidR="008A64B0" w:rsidRDefault="008A64B0" w:rsidP="008A64B0">
          <w:pPr>
            <w:pStyle w:val="4EB808E7696E402D84846BE96C2A4E9D"/>
          </w:pPr>
          <w:r w:rsidRPr="00F52A00">
            <w:rPr>
              <w:rStyle w:val="PlaceholderText"/>
            </w:rPr>
            <w:t>&lt;Select or enter date&gt;</w:t>
          </w:r>
        </w:p>
      </w:docPartBody>
    </w:docPart>
    <w:docPart>
      <w:docPartPr>
        <w:name w:val="5FF16ECE026A4AE58C9656BDE673B03F"/>
        <w:category>
          <w:name w:val="General"/>
          <w:gallery w:val="placeholder"/>
        </w:category>
        <w:types>
          <w:type w:val="bbPlcHdr"/>
        </w:types>
        <w:behaviors>
          <w:behavior w:val="content"/>
        </w:behaviors>
        <w:guid w:val="{7185B8F1-81AB-4491-B581-11D207FAB497}"/>
      </w:docPartPr>
      <w:docPartBody>
        <w:p w:rsidR="008A64B0" w:rsidRDefault="008A64B0" w:rsidP="008A64B0">
          <w:pPr>
            <w:pStyle w:val="5FF16ECE026A4AE58C9656BDE673B03F"/>
          </w:pPr>
          <w:r w:rsidRPr="0035589D">
            <w:rPr>
              <w:rStyle w:val="PlaceholderText"/>
            </w:rPr>
            <w:t>&lt;Select date&gt;</w:t>
          </w:r>
        </w:p>
      </w:docPartBody>
    </w:docPart>
    <w:docPart>
      <w:docPartPr>
        <w:name w:val="6F2A04D923EF454384EB62CDE6F0E9E9"/>
        <w:category>
          <w:name w:val="General"/>
          <w:gallery w:val="placeholder"/>
        </w:category>
        <w:types>
          <w:type w:val="bbPlcHdr"/>
        </w:types>
        <w:behaviors>
          <w:behavior w:val="content"/>
        </w:behaviors>
        <w:guid w:val="{53FF9527-D171-4853-92C5-58B9D220333B}"/>
      </w:docPartPr>
      <w:docPartBody>
        <w:p w:rsidR="008A64B0" w:rsidRDefault="008A64B0">
          <w:r w:rsidRPr="00F740CD">
            <w:rPr>
              <w:rStyle w:val="PlaceholderText"/>
            </w:rPr>
            <w:t>&lt;Click to select...&gt;</w:t>
          </w:r>
        </w:p>
      </w:docPartBody>
    </w:docPart>
    <w:docPart>
      <w:docPartPr>
        <w:name w:val="3D53CC05D51E4E1080F9C54FDECE2D68"/>
        <w:category>
          <w:name w:val="General"/>
          <w:gallery w:val="placeholder"/>
        </w:category>
        <w:types>
          <w:type w:val="bbPlcHdr"/>
        </w:types>
        <w:behaviors>
          <w:behavior w:val="content"/>
        </w:behaviors>
        <w:guid w:val="{8F1E7D16-F0DE-458D-A7EF-CB252FE3E941}"/>
      </w:docPartPr>
      <w:docPartBody>
        <w:p w:rsidR="008A64B0" w:rsidRDefault="008A64B0">
          <w:r w:rsidRPr="00F740CD">
            <w:rPr>
              <w:rStyle w:val="PlaceholderText"/>
            </w:rPr>
            <w:t>&lt;Click to select...&gt;</w:t>
          </w:r>
        </w:p>
      </w:docPartBody>
    </w:docPart>
    <w:docPart>
      <w:docPartPr>
        <w:name w:val="77E755D777D24643B1F6E3ECC8CCDF7A"/>
        <w:category>
          <w:name w:val="General"/>
          <w:gallery w:val="placeholder"/>
        </w:category>
        <w:types>
          <w:type w:val="bbPlcHdr"/>
        </w:types>
        <w:behaviors>
          <w:behavior w:val="content"/>
        </w:behaviors>
        <w:guid w:val="{278F767C-FC5A-4F46-AF8D-8E6BD7626541}"/>
      </w:docPartPr>
      <w:docPartBody>
        <w:p w:rsidR="008A64B0" w:rsidRDefault="008A64B0">
          <w:r w:rsidRPr="00F740CD">
            <w:rPr>
              <w:rStyle w:val="PlaceholderText"/>
            </w:rPr>
            <w:t>&lt;Click to select...&gt;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B0"/>
    <w:rsid w:val="00717C2A"/>
    <w:rsid w:val="008A0493"/>
    <w:rsid w:val="008A64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A64B0"/>
    <w:rPr>
      <w:color w:val="808080"/>
    </w:rPr>
  </w:style>
  <w:style w:type="paragraph" w:customStyle="1" w:styleId="4EB808E7696E402D84846BE96C2A4E9D">
    <w:name w:val="4EB808E7696E402D84846BE96C2A4E9D"/>
    <w:rsid w:val="008A64B0"/>
  </w:style>
  <w:style w:type="paragraph" w:customStyle="1" w:styleId="5FF16ECE026A4AE58C9656BDE673B03F">
    <w:name w:val="5FF16ECE026A4AE58C9656BDE673B03F"/>
    <w:rsid w:val="008A64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283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Follow Naming Convention guidelines</vt:lpstr>
    </vt:vector>
  </TitlesOfParts>
  <Company>Australian Taxation Office</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Follow Naming Convention guidelines</dc:title>
  <dc:subject/>
  <dc:creator>Hayley Hyytinen</dc:creator>
  <cp:keywords/>
  <dc:description/>
  <cp:lastModifiedBy>Hayley Hyytinen</cp:lastModifiedBy>
  <cp:revision>3</cp:revision>
  <cp:lastPrinted>2010-11-22T01:25:00Z</cp:lastPrinted>
  <dcterms:created xsi:type="dcterms:W3CDTF">2025-06-11T23:05:00Z</dcterms:created>
  <dcterms:modified xsi:type="dcterms:W3CDTF">2025-06-25T23:15:00Z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Draft">
    <vt:bool>false</vt:bool>
  </property>
  <property fmtid="{D5CDD505-2E9C-101B-9397-08002B2CF9AE}" pid="3" name="IsELettersLetterhead">
    <vt:bool>true</vt:bool>
  </property>
  <property fmtid="{D5CDD505-2E9C-101B-9397-08002B2CF9AE}" pid="4" name="IsHTMLEmail">
    <vt:bool>false</vt:bool>
  </property>
  <property fmtid="{D5CDD505-2E9C-101B-9397-08002B2CF9AE}" pid="5" name="Format">
    <vt:lpwstr>PlainText</vt:lpwstr>
  </property>
  <property fmtid="{D5CDD505-2E9C-101B-9397-08002B2CF9AE}" pid="6" name="IsABRSLetter">
    <vt:bool>false</vt:bool>
  </property>
  <property fmtid="{D5CDD505-2E9C-101B-9397-08002B2CF9AE}" pid="7" name="LetterTitle">
    <vt:lpwstr>Revocation - SISA review notice of confirmation/variation of disqualification</vt:lpwstr>
  </property>
  <property fmtid="{D5CDD505-2E9C-101B-9397-08002B2CF9AE}" pid="8" name="LetterURL">
    <vt:lpwstr>\\atonet\atonetshares$\eLetters\OAR\73262.503714- REVOCATION – SISA Review Notice of confirmation variation of disqualification.docx</vt:lpwstr>
  </property>
  <property fmtid="{D5CDD505-2E9C-101B-9397-08002B2CF9AE}" pid="9" name="LetterDescription">
    <vt:lpwstr/>
  </property>
  <property fmtid="{D5CDD505-2E9C-101B-9397-08002B2CF9AE}" pid="10" name="NATNumber">
    <vt:lpwstr/>
  </property>
  <property fmtid="{D5CDD505-2E9C-101B-9397-08002B2CF9AE}" pid="11" name="DateCreated">
    <vt:lpwstr>12 Jun 2025 09:05:01</vt:lpwstr>
  </property>
  <property fmtid="{D5CDD505-2E9C-101B-9397-08002B2CF9AE}" pid="12" name="IsColourLetter">
    <vt:bool>false</vt:bool>
  </property>
  <property fmtid="{D5CDD505-2E9C-101B-9397-08002B2CF9AE}" pid="13" name="ApprovalType">
    <vt:lpwstr>self</vt:lpwstr>
  </property>
  <property fmtid="{D5CDD505-2E9C-101B-9397-08002B2CF9AE}" pid="14" name="ApprovalRequiredText">
    <vt:lpwstr>This document can be self approved._x000d_
- Review the document to ensure there are no errors._x000d_
- Attach the document to an activity in Siebel case or work management._x000d_
- Follow your BSL procedures for self approval.</vt:lpwstr>
  </property>
  <property fmtid="{D5CDD505-2E9C-101B-9397-08002B2CF9AE}" pid="15" name="MSIP_Label_1ff77f88-0a92-4c4a-b92a-f7fdfe5127c7_Enabled">
    <vt:lpwstr>true</vt:lpwstr>
  </property>
  <property fmtid="{D5CDD505-2E9C-101B-9397-08002B2CF9AE}" pid="16" name="MSIP_Label_1ff77f88-0a92-4c4a-b92a-f7fdfe5127c7_SetDate">
    <vt:lpwstr>2025-06-11T23:57:21Z</vt:lpwstr>
  </property>
  <property fmtid="{D5CDD505-2E9C-101B-9397-08002B2CF9AE}" pid="17" name="MSIP_Label_1ff77f88-0a92-4c4a-b92a-f7fdfe5127c7_Method">
    <vt:lpwstr>Privileged</vt:lpwstr>
  </property>
  <property fmtid="{D5CDD505-2E9C-101B-9397-08002B2CF9AE}" pid="18" name="MSIP_Label_1ff77f88-0a92-4c4a-b92a-f7fdfe5127c7_Name">
    <vt:lpwstr>OFFICIAL - Letterhead</vt:lpwstr>
  </property>
  <property fmtid="{D5CDD505-2E9C-101B-9397-08002B2CF9AE}" pid="19" name="MSIP_Label_1ff77f88-0a92-4c4a-b92a-f7fdfe5127c7_SiteId">
    <vt:lpwstr>8e823e99-cbcb-430f-a0f6-af1365c21e22</vt:lpwstr>
  </property>
  <property fmtid="{D5CDD505-2E9C-101B-9397-08002B2CF9AE}" pid="20" name="MSIP_Label_1ff77f88-0a92-4c4a-b92a-f7fdfe5127c7_ActionId">
    <vt:lpwstr>89747926-43fd-429e-bb58-b256f871770c</vt:lpwstr>
  </property>
  <property fmtid="{D5CDD505-2E9C-101B-9397-08002B2CF9AE}" pid="21" name="MSIP_Label_1ff77f88-0a92-4c4a-b92a-f7fdfe5127c7_ContentBits">
    <vt:lpwstr>0</vt:lpwstr>
  </property>
</Properties>
</file>