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2511" w14:textId="73F233BE" w:rsidR="00A64582" w:rsidRPr="00556FB6" w:rsidRDefault="00981F46" w:rsidP="00587AC2">
      <w:pPr>
        <w:pStyle w:val="LDTitle"/>
        <w:spacing w:before="180"/>
      </w:pPr>
      <w:r>
        <w:t>I</w:t>
      </w:r>
      <w:r w:rsidR="00A64582" w:rsidRPr="00556FB6">
        <w:t xml:space="preserve">nstrument number </w:t>
      </w:r>
      <w:r w:rsidR="001B04F5" w:rsidRPr="00556FB6">
        <w:t>CASA</w:t>
      </w:r>
      <w:r w:rsidR="00570230" w:rsidRPr="00556FB6">
        <w:t> </w:t>
      </w:r>
      <w:r w:rsidR="00BC670C" w:rsidRPr="00556FB6">
        <w:t>EX</w:t>
      </w:r>
      <w:r w:rsidR="00D471D7">
        <w:t>72</w:t>
      </w:r>
      <w:r w:rsidR="00BC670C" w:rsidRPr="00556FB6">
        <w:t>/</w:t>
      </w:r>
      <w:r w:rsidR="00AB27C9" w:rsidRPr="00556FB6">
        <w:t>2</w:t>
      </w:r>
      <w:r w:rsidR="00926E94" w:rsidRPr="00556FB6">
        <w:t>5</w:t>
      </w:r>
    </w:p>
    <w:p w14:paraId="6C86F8F4" w14:textId="6AE8BAF5" w:rsidR="00167784" w:rsidRPr="00434FE5" w:rsidRDefault="00BB22F9" w:rsidP="00167784">
      <w:pPr>
        <w:pStyle w:val="LDBodytext"/>
      </w:pPr>
      <w:bookmarkStart w:id="0" w:name="InstrumentDescription"/>
      <w:bookmarkEnd w:id="0"/>
      <w:r w:rsidRPr="00556FB6">
        <w:t>I</w:t>
      </w:r>
      <w:r w:rsidRPr="00434FE5">
        <w:t xml:space="preserve">, </w:t>
      </w:r>
      <w:r w:rsidR="00E57BB2" w:rsidRPr="00434FE5">
        <w:t>CLARKE</w:t>
      </w:r>
      <w:r w:rsidR="00D11D68" w:rsidRPr="00434FE5">
        <w:t xml:space="preserve"> </w:t>
      </w:r>
      <w:r w:rsidR="00E62815">
        <w:t>JUSTIN THOMAS</w:t>
      </w:r>
      <w:r w:rsidR="00E57BB2" w:rsidRPr="00434FE5">
        <w:t xml:space="preserve"> McNAMARA</w:t>
      </w:r>
      <w:r w:rsidR="006B4B24" w:rsidRPr="00434FE5">
        <w:t xml:space="preserve">, </w:t>
      </w:r>
      <w:r w:rsidR="00E57BB2" w:rsidRPr="00434FE5">
        <w:t xml:space="preserve">National </w:t>
      </w:r>
      <w:r w:rsidR="006B4B24" w:rsidRPr="00434FE5">
        <w:t>Manager, Sport Aviation</w:t>
      </w:r>
      <w:r w:rsidR="00E57BB2" w:rsidRPr="00434FE5">
        <w:t xml:space="preserve"> Initiative</w:t>
      </w:r>
      <w:r w:rsidR="001C2E8C" w:rsidRPr="00434FE5">
        <w:t>s</w:t>
      </w:r>
      <w:r w:rsidRPr="00434FE5">
        <w:rPr>
          <w:iCs/>
        </w:rPr>
        <w:t>, a delegate of CASA,</w:t>
      </w:r>
      <w:r w:rsidR="00152926" w:rsidRPr="00434FE5">
        <w:t xml:space="preserve"> make this instrument under </w:t>
      </w:r>
      <w:r w:rsidR="00BC670C" w:rsidRPr="00434FE5">
        <w:t>regulation</w:t>
      </w:r>
      <w:r w:rsidR="00D07038" w:rsidRPr="00434FE5">
        <w:t>s</w:t>
      </w:r>
      <w:r w:rsidR="00920017" w:rsidRPr="00434FE5">
        <w:t xml:space="preserve"> </w:t>
      </w:r>
      <w:r w:rsidR="00BC670C" w:rsidRPr="00434FE5">
        <w:t>11.160</w:t>
      </w:r>
      <w:r w:rsidR="00FD709E" w:rsidRPr="00434FE5">
        <w:t xml:space="preserve">, </w:t>
      </w:r>
      <w:r w:rsidR="00D07038" w:rsidRPr="00434FE5">
        <w:t>11.205</w:t>
      </w:r>
      <w:r w:rsidR="00FD709E" w:rsidRPr="00434FE5">
        <w:t xml:space="preserve"> and 11.245</w:t>
      </w:r>
      <w:r w:rsidR="00BC670C" w:rsidRPr="00434FE5">
        <w:t xml:space="preserve"> of the </w:t>
      </w:r>
      <w:r w:rsidR="00BC670C" w:rsidRPr="00434FE5">
        <w:rPr>
          <w:i/>
        </w:rPr>
        <w:t>Civil Aviation Safety Regulations</w:t>
      </w:r>
      <w:r w:rsidR="00920017" w:rsidRPr="00434FE5">
        <w:rPr>
          <w:i/>
        </w:rPr>
        <w:t xml:space="preserve"> </w:t>
      </w:r>
      <w:r w:rsidR="00BC670C" w:rsidRPr="00434FE5">
        <w:rPr>
          <w:i/>
        </w:rPr>
        <w:t>1998</w:t>
      </w:r>
      <w:r w:rsidR="00A62874" w:rsidRPr="00434FE5">
        <w:t>.</w:t>
      </w:r>
    </w:p>
    <w:p w14:paraId="1109AB8B" w14:textId="4A7E9E77" w:rsidR="00F93FC1" w:rsidRPr="00434FE5" w:rsidRDefault="00560CB9" w:rsidP="006B4B24">
      <w:pPr>
        <w:pStyle w:val="LDSignatory"/>
        <w:spacing w:before="720"/>
        <w:rPr>
          <w:rFonts w:ascii="Arial" w:hAnsi="Arial" w:cs="Arial"/>
          <w:b/>
        </w:rPr>
      </w:pPr>
      <w:r>
        <w:rPr>
          <w:rFonts w:ascii="Arial" w:hAnsi="Arial" w:cs="Arial"/>
          <w:b/>
        </w:rPr>
        <w:t>[Signed Clarke McNamara]</w:t>
      </w:r>
    </w:p>
    <w:p w14:paraId="593179ED" w14:textId="42D08F8A" w:rsidR="006B4B24" w:rsidRPr="00556FB6" w:rsidRDefault="00C0082D" w:rsidP="006B4B24">
      <w:pPr>
        <w:pStyle w:val="LDBodytext"/>
      </w:pPr>
      <w:r w:rsidRPr="00434FE5">
        <w:t>Clarke McNamara</w:t>
      </w:r>
      <w:r w:rsidR="00344FC8">
        <w:br/>
      </w:r>
      <w:r w:rsidRPr="00556FB6">
        <w:t>National Manager Sport Aviation Initiatives</w:t>
      </w:r>
    </w:p>
    <w:p w14:paraId="0B235A68" w14:textId="2BC5FEFE" w:rsidR="00BC670C" w:rsidRPr="00556FB6" w:rsidRDefault="00560CB9" w:rsidP="00824B4F">
      <w:pPr>
        <w:pStyle w:val="LDDate"/>
        <w:rPr>
          <w:color w:val="000000"/>
        </w:rPr>
      </w:pPr>
      <w:r>
        <w:rPr>
          <w:color w:val="000000"/>
        </w:rPr>
        <w:t>23</w:t>
      </w:r>
      <w:r w:rsidR="00D471D7">
        <w:rPr>
          <w:color w:val="000000"/>
        </w:rPr>
        <w:t> </w:t>
      </w:r>
      <w:r w:rsidR="00192CD0">
        <w:rPr>
          <w:color w:val="000000"/>
        </w:rPr>
        <w:t>October</w:t>
      </w:r>
      <w:r w:rsidR="00B46385" w:rsidRPr="00556FB6">
        <w:rPr>
          <w:color w:val="000000"/>
        </w:rPr>
        <w:t xml:space="preserve"> </w:t>
      </w:r>
      <w:r w:rsidR="00AB27C9" w:rsidRPr="00556FB6">
        <w:rPr>
          <w:color w:val="000000"/>
        </w:rPr>
        <w:t>202</w:t>
      </w:r>
      <w:r w:rsidR="003A2F0C" w:rsidRPr="00556FB6">
        <w:rPr>
          <w:color w:val="000000"/>
        </w:rPr>
        <w:t>5</w:t>
      </w:r>
    </w:p>
    <w:p w14:paraId="2510A888" w14:textId="1F798B4D" w:rsidR="00F37464" w:rsidRPr="00556FB6" w:rsidRDefault="00A35729" w:rsidP="00F37464">
      <w:pPr>
        <w:pStyle w:val="LDDescription"/>
        <w:spacing w:before="280"/>
      </w:pPr>
      <w:bookmarkStart w:id="1" w:name="Clause1Heading"/>
      <w:bookmarkStart w:id="2" w:name="OLE_LINK1"/>
      <w:bookmarkStart w:id="3" w:name="OLE_LINK2"/>
      <w:bookmarkStart w:id="4" w:name="OLE_LINK3"/>
      <w:bookmarkStart w:id="5" w:name="OLE_LINK5"/>
      <w:bookmarkEnd w:id="1"/>
      <w:r w:rsidRPr="00556FB6">
        <w:t>CASA EX</w:t>
      </w:r>
      <w:r w:rsidR="00D471D7">
        <w:t>72</w:t>
      </w:r>
      <w:r w:rsidRPr="00556FB6">
        <w:t>/</w:t>
      </w:r>
      <w:r w:rsidR="00AB27C9" w:rsidRPr="00556FB6">
        <w:t>2</w:t>
      </w:r>
      <w:r w:rsidR="003A2F0C" w:rsidRPr="00556FB6">
        <w:t>5</w:t>
      </w:r>
      <w:r w:rsidR="003E7599" w:rsidRPr="00556FB6">
        <w:t> </w:t>
      </w:r>
      <w:r w:rsidR="007853C9" w:rsidRPr="00556FB6">
        <w:t>—</w:t>
      </w:r>
      <w:r w:rsidR="003E7599" w:rsidRPr="00556FB6">
        <w:t xml:space="preserve"> </w:t>
      </w:r>
      <w:r w:rsidR="00F37464" w:rsidRPr="00556FB6">
        <w:t xml:space="preserve">Flight in Class D Airspace </w:t>
      </w:r>
      <w:r w:rsidR="002A37CD" w:rsidRPr="00556FB6">
        <w:t>n</w:t>
      </w:r>
      <w:r w:rsidR="00F37464" w:rsidRPr="00556FB6">
        <w:t xml:space="preserve">ear </w:t>
      </w:r>
      <w:r w:rsidR="00E35467" w:rsidRPr="00556FB6">
        <w:t>Sunshine Coast</w:t>
      </w:r>
      <w:r w:rsidR="00F37464" w:rsidRPr="00556FB6">
        <w:t xml:space="preserve"> Aerodrome </w:t>
      </w:r>
      <w:r w:rsidR="007F1BB7" w:rsidRPr="00556FB6">
        <w:t xml:space="preserve">(Sunshine Coast </w:t>
      </w:r>
      <w:r w:rsidR="002F552B" w:rsidRPr="00556FB6">
        <w:t>Free Flyers Association Inc</w:t>
      </w:r>
      <w:r w:rsidR="00C327DC" w:rsidRPr="00556FB6">
        <w:t>.</w:t>
      </w:r>
      <w:r w:rsidR="007F1BB7" w:rsidRPr="00556FB6">
        <w:t xml:space="preserve">) </w:t>
      </w:r>
      <w:r w:rsidR="0070714F" w:rsidRPr="00556FB6">
        <w:t>Instrument</w:t>
      </w:r>
      <w:r w:rsidR="005278AB">
        <w:t xml:space="preserve"> </w:t>
      </w:r>
      <w:r w:rsidRPr="00556FB6">
        <w:t>20</w:t>
      </w:r>
      <w:bookmarkEnd w:id="2"/>
      <w:bookmarkEnd w:id="3"/>
      <w:bookmarkEnd w:id="4"/>
      <w:bookmarkEnd w:id="5"/>
      <w:r w:rsidR="00AB27C9" w:rsidRPr="00556FB6">
        <w:t>2</w:t>
      </w:r>
      <w:r w:rsidR="00621A42" w:rsidRPr="00556FB6">
        <w:t>5</w:t>
      </w:r>
    </w:p>
    <w:p w14:paraId="0B1E24FA" w14:textId="77777777" w:rsidR="00F37464" w:rsidRPr="00556FB6" w:rsidRDefault="007853C9" w:rsidP="00F37464">
      <w:pPr>
        <w:pStyle w:val="LDClauseHeading"/>
      </w:pPr>
      <w:r w:rsidRPr="00556FB6">
        <w:t>1</w:t>
      </w:r>
      <w:r w:rsidR="00F37464" w:rsidRPr="00556FB6">
        <w:tab/>
        <w:t>Name</w:t>
      </w:r>
    </w:p>
    <w:p w14:paraId="1E7D4DCF" w14:textId="512C693D" w:rsidR="00F37464" w:rsidRPr="00556FB6" w:rsidRDefault="00F37464" w:rsidP="00F37464">
      <w:pPr>
        <w:pStyle w:val="LDClause"/>
        <w:ind w:hanging="737"/>
      </w:pPr>
      <w:r w:rsidRPr="00556FB6">
        <w:tab/>
      </w:r>
      <w:r w:rsidRPr="00556FB6">
        <w:tab/>
      </w:r>
      <w:r w:rsidR="007853C9" w:rsidRPr="00556FB6">
        <w:t xml:space="preserve">This instrument is </w:t>
      </w:r>
      <w:r w:rsidR="007853C9" w:rsidRPr="00556FB6">
        <w:rPr>
          <w:i/>
        </w:rPr>
        <w:t>CASA EX</w:t>
      </w:r>
      <w:r w:rsidR="00D471D7">
        <w:rPr>
          <w:i/>
        </w:rPr>
        <w:t>72</w:t>
      </w:r>
      <w:r w:rsidR="007853C9" w:rsidRPr="00556FB6">
        <w:rPr>
          <w:i/>
        </w:rPr>
        <w:t>/</w:t>
      </w:r>
      <w:r w:rsidR="00AB27C9" w:rsidRPr="00556FB6">
        <w:rPr>
          <w:i/>
        </w:rPr>
        <w:t>2</w:t>
      </w:r>
      <w:r w:rsidR="00B80DFC" w:rsidRPr="00556FB6">
        <w:rPr>
          <w:i/>
        </w:rPr>
        <w:t>5</w:t>
      </w:r>
      <w:r w:rsidR="003E7599" w:rsidRPr="00556FB6">
        <w:rPr>
          <w:i/>
        </w:rPr>
        <w:t> </w:t>
      </w:r>
      <w:r w:rsidR="007853C9" w:rsidRPr="00556FB6">
        <w:rPr>
          <w:i/>
        </w:rPr>
        <w:t>—</w:t>
      </w:r>
      <w:r w:rsidR="003E7599" w:rsidRPr="00556FB6">
        <w:rPr>
          <w:i/>
        </w:rPr>
        <w:t xml:space="preserve"> </w:t>
      </w:r>
      <w:r w:rsidR="007853C9" w:rsidRPr="00556FB6">
        <w:rPr>
          <w:i/>
        </w:rPr>
        <w:t xml:space="preserve">Flight in Class D Airspace </w:t>
      </w:r>
      <w:r w:rsidR="00C76AD3" w:rsidRPr="00556FB6">
        <w:rPr>
          <w:i/>
        </w:rPr>
        <w:t>n</w:t>
      </w:r>
      <w:r w:rsidR="007853C9" w:rsidRPr="00556FB6">
        <w:rPr>
          <w:i/>
        </w:rPr>
        <w:t xml:space="preserve">ear </w:t>
      </w:r>
      <w:r w:rsidR="00E35467" w:rsidRPr="00556FB6">
        <w:rPr>
          <w:i/>
        </w:rPr>
        <w:t xml:space="preserve">Sunshine Coast </w:t>
      </w:r>
      <w:r w:rsidR="007853C9" w:rsidRPr="00556FB6">
        <w:rPr>
          <w:i/>
        </w:rPr>
        <w:t xml:space="preserve">Aerodrome </w:t>
      </w:r>
      <w:r w:rsidR="007F1BB7" w:rsidRPr="00556FB6">
        <w:rPr>
          <w:i/>
        </w:rPr>
        <w:t xml:space="preserve">(Sunshine Coast </w:t>
      </w:r>
      <w:r w:rsidR="002F552B" w:rsidRPr="00556FB6">
        <w:rPr>
          <w:i/>
        </w:rPr>
        <w:t>Free Flyers Association Inc</w:t>
      </w:r>
      <w:r w:rsidR="00C327DC" w:rsidRPr="00556FB6">
        <w:rPr>
          <w:i/>
        </w:rPr>
        <w:t>.</w:t>
      </w:r>
      <w:r w:rsidR="007F1BB7" w:rsidRPr="00556FB6">
        <w:rPr>
          <w:i/>
        </w:rPr>
        <w:t>)</w:t>
      </w:r>
      <w:r w:rsidR="00B80DFC" w:rsidRPr="00556FB6">
        <w:rPr>
          <w:i/>
        </w:rPr>
        <w:t xml:space="preserve"> </w:t>
      </w:r>
      <w:r w:rsidR="0070714F" w:rsidRPr="00556FB6">
        <w:rPr>
          <w:i/>
        </w:rPr>
        <w:t>Instrument</w:t>
      </w:r>
      <w:r w:rsidR="001174C5" w:rsidRPr="00556FB6">
        <w:rPr>
          <w:i/>
        </w:rPr>
        <w:t> </w:t>
      </w:r>
      <w:r w:rsidR="007853C9" w:rsidRPr="00556FB6">
        <w:rPr>
          <w:i/>
        </w:rPr>
        <w:t>20</w:t>
      </w:r>
      <w:r w:rsidR="00AB27C9" w:rsidRPr="00556FB6">
        <w:rPr>
          <w:i/>
        </w:rPr>
        <w:t>2</w:t>
      </w:r>
      <w:r w:rsidR="00621A42" w:rsidRPr="00556FB6">
        <w:rPr>
          <w:i/>
        </w:rPr>
        <w:t>5</w:t>
      </w:r>
      <w:r w:rsidRPr="00556FB6">
        <w:t>.</w:t>
      </w:r>
    </w:p>
    <w:p w14:paraId="481EC083" w14:textId="77777777" w:rsidR="00B06248" w:rsidRPr="00556FB6" w:rsidRDefault="007853C9" w:rsidP="000F21D5">
      <w:pPr>
        <w:pStyle w:val="LDClauseHeading"/>
      </w:pPr>
      <w:r w:rsidRPr="00556FB6">
        <w:t>2</w:t>
      </w:r>
      <w:r w:rsidR="00B06248" w:rsidRPr="00556FB6">
        <w:tab/>
        <w:t>Duration</w:t>
      </w:r>
    </w:p>
    <w:p w14:paraId="5ECC31E9" w14:textId="77777777" w:rsidR="00B06248" w:rsidRPr="00556FB6" w:rsidRDefault="00B06248" w:rsidP="000F21D5">
      <w:pPr>
        <w:pStyle w:val="LDClause"/>
      </w:pPr>
      <w:r w:rsidRPr="00556FB6">
        <w:tab/>
      </w:r>
      <w:r w:rsidRPr="00556FB6">
        <w:tab/>
        <w:t>This instrument:</w:t>
      </w:r>
    </w:p>
    <w:p w14:paraId="5AA3AD0E" w14:textId="3205F523" w:rsidR="00DC6DFE" w:rsidRPr="00556FB6" w:rsidRDefault="00DC6DFE" w:rsidP="00DE4FE9">
      <w:pPr>
        <w:pStyle w:val="LDP1a0"/>
        <w:ind w:left="1191" w:hanging="454"/>
      </w:pPr>
      <w:r w:rsidRPr="00556FB6">
        <w:t>(a)</w:t>
      </w:r>
      <w:r w:rsidRPr="00556FB6">
        <w:tab/>
        <w:t xml:space="preserve">commences on </w:t>
      </w:r>
      <w:r w:rsidR="00AB27C9" w:rsidRPr="00556FB6">
        <w:t>the day after it is registered</w:t>
      </w:r>
      <w:r w:rsidRPr="00556FB6">
        <w:t>;</w:t>
      </w:r>
      <w:r w:rsidR="00215BB4" w:rsidRPr="00556FB6">
        <w:t xml:space="preserve"> and</w:t>
      </w:r>
    </w:p>
    <w:p w14:paraId="5432E420" w14:textId="0173F2EF" w:rsidR="00DC6DFE" w:rsidRPr="00556FB6" w:rsidRDefault="00DC6DFE" w:rsidP="00DE4FE9">
      <w:pPr>
        <w:pStyle w:val="LDP1a0"/>
        <w:ind w:left="1191" w:hanging="454"/>
      </w:pPr>
      <w:r w:rsidRPr="00556FB6">
        <w:t>(b)</w:t>
      </w:r>
      <w:r w:rsidRPr="00556FB6">
        <w:tab/>
        <w:t xml:space="preserve">is repealed at the end of </w:t>
      </w:r>
      <w:r w:rsidR="000268D6">
        <w:t>30</w:t>
      </w:r>
      <w:r w:rsidR="0018188E">
        <w:t xml:space="preserve"> September</w:t>
      </w:r>
      <w:r w:rsidR="00621A42" w:rsidRPr="00556FB6">
        <w:t xml:space="preserve"> 202</w:t>
      </w:r>
      <w:r w:rsidR="00851BA6" w:rsidRPr="00556FB6">
        <w:t>8</w:t>
      </w:r>
      <w:r w:rsidRPr="00556FB6">
        <w:t>.</w:t>
      </w:r>
    </w:p>
    <w:p w14:paraId="15FDC33D" w14:textId="1AC32004" w:rsidR="00E95816" w:rsidRPr="00556FB6" w:rsidRDefault="00E95816" w:rsidP="00E95816">
      <w:pPr>
        <w:pStyle w:val="LDNote"/>
      </w:pPr>
      <w:r w:rsidRPr="00556FB6">
        <w:rPr>
          <w:i/>
        </w:rPr>
        <w:t>Note</w:t>
      </w:r>
      <w:r w:rsidRPr="00556FB6">
        <w:rPr>
          <w:iCs/>
        </w:rPr>
        <w:t>   </w:t>
      </w:r>
      <w:r w:rsidRPr="00556FB6">
        <w:t>For regulation</w:t>
      </w:r>
      <w:r w:rsidR="00996967" w:rsidRPr="00556FB6">
        <w:t xml:space="preserve"> </w:t>
      </w:r>
      <w:r w:rsidRPr="00556FB6">
        <w:t>11.250 of CASR, the directions in sections</w:t>
      </w:r>
      <w:r w:rsidR="00996967" w:rsidRPr="00556FB6">
        <w:t xml:space="preserve"> </w:t>
      </w:r>
      <w:r w:rsidRPr="00556FB6">
        <w:t>6</w:t>
      </w:r>
      <w:r w:rsidR="00CC2293">
        <w:t>, 7 and 8</w:t>
      </w:r>
      <w:r w:rsidRPr="00556FB6">
        <w:t xml:space="preserve"> cease to be in force when this instrument is repealed.</w:t>
      </w:r>
    </w:p>
    <w:p w14:paraId="3F668AFF" w14:textId="77777777" w:rsidR="00E51E5F" w:rsidRPr="00556FB6" w:rsidRDefault="007853C9" w:rsidP="00E51E5F">
      <w:pPr>
        <w:pStyle w:val="LDClauseHeading"/>
      </w:pPr>
      <w:r w:rsidRPr="00556FB6">
        <w:t>3</w:t>
      </w:r>
      <w:r w:rsidR="00E51E5F" w:rsidRPr="00556FB6">
        <w:tab/>
        <w:t>Definitions</w:t>
      </w:r>
    </w:p>
    <w:p w14:paraId="041C90BA" w14:textId="1631BED5" w:rsidR="00E51E5F" w:rsidRPr="00556FB6" w:rsidRDefault="00DC3061" w:rsidP="00E94418">
      <w:pPr>
        <w:pStyle w:val="LDNote"/>
        <w:rPr>
          <w:i/>
          <w:iCs/>
          <w:szCs w:val="20"/>
        </w:rPr>
      </w:pPr>
      <w:r w:rsidRPr="00556FB6">
        <w:rPr>
          <w:i/>
          <w:iCs/>
          <w:szCs w:val="20"/>
        </w:rPr>
        <w:t>Note</w:t>
      </w:r>
      <w:r w:rsidR="00E94418" w:rsidRPr="00556FB6">
        <w:rPr>
          <w:szCs w:val="20"/>
        </w:rPr>
        <w:t>   </w:t>
      </w:r>
      <w:r w:rsidRPr="00556FB6">
        <w:rPr>
          <w:szCs w:val="20"/>
        </w:rPr>
        <w:t>In this instrument, certain terms and expressions have the same meaning as they have in the</w:t>
      </w:r>
      <w:r w:rsidR="00E94418" w:rsidRPr="00556FB6">
        <w:rPr>
          <w:szCs w:val="20"/>
        </w:rPr>
        <w:t xml:space="preserve"> </w:t>
      </w:r>
      <w:r w:rsidR="00E94418" w:rsidRPr="00556FB6">
        <w:rPr>
          <w:i/>
          <w:iCs/>
          <w:szCs w:val="20"/>
        </w:rPr>
        <w:t>Civil Aviation Act 1988</w:t>
      </w:r>
      <w:r w:rsidRPr="00556FB6">
        <w:rPr>
          <w:szCs w:val="20"/>
        </w:rPr>
        <w:t xml:space="preserve"> and the regulations. These include </w:t>
      </w:r>
      <w:r w:rsidRPr="00556FB6">
        <w:rPr>
          <w:b/>
          <w:bCs/>
          <w:i/>
          <w:iCs/>
          <w:szCs w:val="20"/>
        </w:rPr>
        <w:t>hang glider</w:t>
      </w:r>
      <w:r w:rsidRPr="00556FB6">
        <w:rPr>
          <w:szCs w:val="20"/>
        </w:rPr>
        <w:t xml:space="preserve"> and </w:t>
      </w:r>
      <w:r w:rsidRPr="00556FB6">
        <w:rPr>
          <w:b/>
          <w:bCs/>
          <w:i/>
          <w:iCs/>
          <w:szCs w:val="20"/>
        </w:rPr>
        <w:t>paraglider</w:t>
      </w:r>
      <w:r w:rsidRPr="00556FB6">
        <w:rPr>
          <w:szCs w:val="20"/>
        </w:rPr>
        <w:t>.</w:t>
      </w:r>
    </w:p>
    <w:p w14:paraId="776C7FF9" w14:textId="77777777" w:rsidR="00E94418" w:rsidRPr="00556FB6" w:rsidRDefault="00E94418" w:rsidP="00E94418">
      <w:pPr>
        <w:pStyle w:val="LDClause"/>
      </w:pPr>
      <w:r w:rsidRPr="00556FB6">
        <w:tab/>
      </w:r>
      <w:r w:rsidRPr="00556FB6">
        <w:tab/>
        <w:t>In this instrument:</w:t>
      </w:r>
    </w:p>
    <w:p w14:paraId="56E8E25F" w14:textId="4F7565E8" w:rsidR="003A2804" w:rsidRPr="00556FB6" w:rsidRDefault="005F3C8D" w:rsidP="00116825">
      <w:pPr>
        <w:pStyle w:val="LDdefinition"/>
      </w:pPr>
      <w:r w:rsidRPr="00556FB6">
        <w:rPr>
          <w:b/>
          <w:i/>
        </w:rPr>
        <w:t>AA</w:t>
      </w:r>
      <w:r w:rsidRPr="00556FB6">
        <w:rPr>
          <w:bCs/>
          <w:iCs/>
        </w:rPr>
        <w:t xml:space="preserve"> </w:t>
      </w:r>
      <w:r w:rsidRPr="00556FB6">
        <w:t xml:space="preserve">means Airservices Australia, ARN </w:t>
      </w:r>
      <w:r w:rsidR="00312C7D" w:rsidRPr="00556FB6">
        <w:t>202210</w:t>
      </w:r>
      <w:r w:rsidR="00A71554" w:rsidRPr="00556FB6">
        <w:t xml:space="preserve">, in its capacity as the ATS provider </w:t>
      </w:r>
      <w:r w:rsidR="00575C7F" w:rsidRPr="00556FB6">
        <w:t xml:space="preserve">at </w:t>
      </w:r>
      <w:r w:rsidR="00E35467" w:rsidRPr="00556FB6">
        <w:t xml:space="preserve">Sunshine Coast </w:t>
      </w:r>
      <w:r w:rsidR="002D2B5A" w:rsidRPr="00556FB6">
        <w:t>a</w:t>
      </w:r>
      <w:r w:rsidR="006E2D12" w:rsidRPr="00556FB6">
        <w:t>erodrome</w:t>
      </w:r>
      <w:r w:rsidR="00575C7F" w:rsidRPr="00556FB6">
        <w:t>.</w:t>
      </w:r>
    </w:p>
    <w:p w14:paraId="297953F2" w14:textId="049118B9" w:rsidR="004E7C41" w:rsidRPr="00556FB6" w:rsidRDefault="00E35467" w:rsidP="00E35467">
      <w:pPr>
        <w:pStyle w:val="LDdefinition"/>
      </w:pPr>
      <w:r w:rsidRPr="00556FB6">
        <w:rPr>
          <w:b/>
          <w:i/>
        </w:rPr>
        <w:t>Association</w:t>
      </w:r>
      <w:r w:rsidRPr="00556FB6">
        <w:t xml:space="preserve"> means </w:t>
      </w:r>
      <w:bookmarkStart w:id="6" w:name="_Hlk523405588"/>
      <w:r w:rsidRPr="00556FB6">
        <w:t xml:space="preserve">Sunshine Coast </w:t>
      </w:r>
      <w:r w:rsidR="00621A42" w:rsidRPr="00556FB6">
        <w:t>Free Flyers Association</w:t>
      </w:r>
      <w:r w:rsidRPr="00556FB6">
        <w:t xml:space="preserve"> </w:t>
      </w:r>
      <w:bookmarkEnd w:id="6"/>
      <w:r w:rsidRPr="00556FB6">
        <w:t xml:space="preserve">Inc., </w:t>
      </w:r>
      <w:r w:rsidR="005278AB">
        <w:br/>
      </w:r>
      <w:r w:rsidR="00D7119A" w:rsidRPr="00556FB6">
        <w:rPr>
          <w:rFonts w:eastAsia="Arial"/>
          <w:color w:val="000000" w:themeColor="text1"/>
        </w:rPr>
        <w:t>ABN 81 730 327 859</w:t>
      </w:r>
      <w:r w:rsidR="00012837" w:rsidRPr="00556FB6">
        <w:rPr>
          <w:rFonts w:eastAsia="Arial"/>
          <w:color w:val="000000" w:themeColor="text1"/>
        </w:rPr>
        <w:t>.</w:t>
      </w:r>
    </w:p>
    <w:p w14:paraId="3F2BA753" w14:textId="7DEA640B" w:rsidR="000C0D78" w:rsidRPr="000C0D78" w:rsidRDefault="000C0D78" w:rsidP="00116825">
      <w:pPr>
        <w:pStyle w:val="LDdefinition"/>
        <w:rPr>
          <w:bCs/>
          <w:iCs/>
        </w:rPr>
      </w:pPr>
      <w:r>
        <w:rPr>
          <w:b/>
          <w:i/>
        </w:rPr>
        <w:t>ATS provider</w:t>
      </w:r>
      <w:r>
        <w:rPr>
          <w:bCs/>
          <w:iCs/>
        </w:rPr>
        <w:t xml:space="preserve"> has the meaning given by regulation 172.015 of CASR.</w:t>
      </w:r>
    </w:p>
    <w:p w14:paraId="3F413632" w14:textId="35F6C1E3" w:rsidR="00116825" w:rsidRPr="00556FB6" w:rsidRDefault="00AC42AE" w:rsidP="00116825">
      <w:pPr>
        <w:pStyle w:val="LDdefinition"/>
      </w:pPr>
      <w:r w:rsidRPr="00556FB6">
        <w:rPr>
          <w:b/>
          <w:i/>
        </w:rPr>
        <w:t>d</w:t>
      </w:r>
      <w:r w:rsidR="00116825" w:rsidRPr="00556FB6">
        <w:rPr>
          <w:b/>
          <w:i/>
        </w:rPr>
        <w:t>uty pilot</w:t>
      </w:r>
      <w:r w:rsidR="00D750D7">
        <w:rPr>
          <w:bCs/>
          <w:iCs/>
        </w:rPr>
        <w:t>,</w:t>
      </w:r>
      <w:r w:rsidR="00007BFC">
        <w:rPr>
          <w:bCs/>
          <w:iCs/>
        </w:rPr>
        <w:t xml:space="preserve"> for a particular day,</w:t>
      </w:r>
      <w:r w:rsidR="00116825" w:rsidRPr="00556FB6">
        <w:rPr>
          <w:bCs/>
          <w:iCs/>
        </w:rPr>
        <w:t xml:space="preserve"> </w:t>
      </w:r>
      <w:r w:rsidR="00116825" w:rsidRPr="00556FB6">
        <w:t xml:space="preserve">means the </w:t>
      </w:r>
      <w:bookmarkStart w:id="7" w:name="_Hlk523404473"/>
      <w:r w:rsidR="00116825" w:rsidRPr="00556FB6">
        <w:t xml:space="preserve">member of the </w:t>
      </w:r>
      <w:r w:rsidR="00E35467" w:rsidRPr="00556FB6">
        <w:t>Association</w:t>
      </w:r>
      <w:r w:rsidR="00007BFC">
        <w:t xml:space="preserve"> appointed by the Association to be</w:t>
      </w:r>
      <w:r w:rsidR="00116825" w:rsidRPr="00556FB6">
        <w:t xml:space="preserve"> responsible for overseeing and facilitating </w:t>
      </w:r>
      <w:r w:rsidR="00E63165">
        <w:t xml:space="preserve">unpowered </w:t>
      </w:r>
      <w:r w:rsidR="00116825" w:rsidRPr="00556FB6">
        <w:t>hang</w:t>
      </w:r>
      <w:r w:rsidR="00881E98" w:rsidRPr="00556FB6">
        <w:t xml:space="preserve"> </w:t>
      </w:r>
      <w:r w:rsidR="00116825" w:rsidRPr="00556FB6">
        <w:t>gliding</w:t>
      </w:r>
      <w:r w:rsidR="00215BB4" w:rsidRPr="00556FB6">
        <w:t xml:space="preserve"> </w:t>
      </w:r>
      <w:r w:rsidR="00680595" w:rsidRPr="00556FB6">
        <w:t>and paragliding</w:t>
      </w:r>
      <w:r w:rsidR="00116825" w:rsidRPr="00556FB6">
        <w:t xml:space="preserve"> operations at the </w:t>
      </w:r>
      <w:r w:rsidR="00E35467" w:rsidRPr="00556FB6">
        <w:t xml:space="preserve">Point Cartwright </w:t>
      </w:r>
      <w:r w:rsidR="00995D6C" w:rsidRPr="00556FB6">
        <w:t>site</w:t>
      </w:r>
      <w:bookmarkEnd w:id="7"/>
      <w:r w:rsidR="00904334">
        <w:t xml:space="preserve"> on </w:t>
      </w:r>
      <w:r w:rsidR="00600645">
        <w:t>that</w:t>
      </w:r>
      <w:r w:rsidR="00904334">
        <w:t xml:space="preserve"> day</w:t>
      </w:r>
      <w:r w:rsidR="00995D6C" w:rsidRPr="00556FB6">
        <w:t>.</w:t>
      </w:r>
    </w:p>
    <w:p w14:paraId="27E8A271" w14:textId="23BA834F" w:rsidR="00F43CB9" w:rsidRPr="00556FB6" w:rsidRDefault="00C55FAE" w:rsidP="00C55FAE">
      <w:pPr>
        <w:pStyle w:val="LDdefinition"/>
      </w:pPr>
      <w:r w:rsidRPr="00556FB6">
        <w:rPr>
          <w:b/>
          <w:i/>
        </w:rPr>
        <w:t>exempt operation</w:t>
      </w:r>
      <w:r w:rsidRPr="00556FB6">
        <w:rPr>
          <w:bCs/>
          <w:iCs/>
        </w:rPr>
        <w:t xml:space="preserve"> </w:t>
      </w:r>
      <w:r w:rsidRPr="00556FB6">
        <w:t xml:space="preserve">means an </w:t>
      </w:r>
      <w:r w:rsidR="006B30F6">
        <w:t xml:space="preserve">unpowered </w:t>
      </w:r>
      <w:r w:rsidR="006B30F6" w:rsidRPr="00556FB6">
        <w:t xml:space="preserve">hang glider or paraglider </w:t>
      </w:r>
      <w:r w:rsidRPr="00556FB6">
        <w:t>operation</w:t>
      </w:r>
      <w:r w:rsidR="00F43CB9" w:rsidRPr="00556FB6">
        <w:t>:</w:t>
      </w:r>
    </w:p>
    <w:p w14:paraId="6CE551F1" w14:textId="087024A6" w:rsidR="00F43CB9" w:rsidRPr="00556FB6" w:rsidRDefault="00F43CB9" w:rsidP="00192BA2">
      <w:pPr>
        <w:pStyle w:val="LDP1a"/>
      </w:pPr>
      <w:r w:rsidRPr="00556FB6">
        <w:t>(a)</w:t>
      </w:r>
      <w:r w:rsidRPr="00556FB6">
        <w:tab/>
      </w:r>
      <w:bookmarkStart w:id="8" w:name="_Hlk523403389"/>
      <w:r w:rsidR="005C540B" w:rsidRPr="00556FB6">
        <w:t>conducted wholly with</w:t>
      </w:r>
      <w:r w:rsidRPr="00556FB6">
        <w:t xml:space="preserve">in Class D airspace </w:t>
      </w:r>
      <w:r w:rsidR="002C2688" w:rsidRPr="00556FB6">
        <w:t xml:space="preserve">at </w:t>
      </w:r>
      <w:r w:rsidRPr="00556FB6">
        <w:t>the Point Cartwright site; and</w:t>
      </w:r>
    </w:p>
    <w:p w14:paraId="43C8F448" w14:textId="19B10A9B" w:rsidR="00C55FAE" w:rsidRPr="00556FB6" w:rsidRDefault="00F43CB9" w:rsidP="00192BA2">
      <w:pPr>
        <w:pStyle w:val="LDP1a"/>
      </w:pPr>
      <w:r w:rsidRPr="00556FB6">
        <w:t>(b)</w:t>
      </w:r>
      <w:r w:rsidRPr="00556FB6">
        <w:tab/>
      </w:r>
      <w:r w:rsidR="00C55FAE" w:rsidRPr="00556FB6">
        <w:t xml:space="preserve">covered by </w:t>
      </w:r>
      <w:r w:rsidRPr="00556FB6">
        <w:rPr>
          <w:color w:val="000000"/>
        </w:rPr>
        <w:t>a</w:t>
      </w:r>
      <w:r w:rsidR="004E0B9C">
        <w:rPr>
          <w:color w:val="000000"/>
        </w:rPr>
        <w:t xml:space="preserve"> </w:t>
      </w:r>
      <w:r w:rsidR="00390C11">
        <w:rPr>
          <w:color w:val="000000"/>
        </w:rPr>
        <w:t>L</w:t>
      </w:r>
      <w:r w:rsidR="004E0B9C">
        <w:rPr>
          <w:color w:val="000000"/>
        </w:rPr>
        <w:t xml:space="preserve">etter of </w:t>
      </w:r>
      <w:r w:rsidR="00390C11">
        <w:rPr>
          <w:color w:val="000000"/>
        </w:rPr>
        <w:t>A</w:t>
      </w:r>
      <w:r w:rsidR="004E0B9C">
        <w:rPr>
          <w:color w:val="000000"/>
        </w:rPr>
        <w:t>greement</w:t>
      </w:r>
      <w:r w:rsidR="0040633E" w:rsidRPr="00556FB6">
        <w:rPr>
          <w:color w:val="000000"/>
        </w:rPr>
        <w:t xml:space="preserve"> that is in effect</w:t>
      </w:r>
      <w:r w:rsidRPr="00556FB6">
        <w:t>; and</w:t>
      </w:r>
    </w:p>
    <w:p w14:paraId="118E1770" w14:textId="4E9A7429" w:rsidR="00F43CB9" w:rsidRPr="00556FB6" w:rsidRDefault="00F43CB9" w:rsidP="00192BA2">
      <w:pPr>
        <w:pStyle w:val="LDP1a"/>
      </w:pPr>
      <w:r w:rsidRPr="00556FB6">
        <w:lastRenderedPageBreak/>
        <w:t>(c)</w:t>
      </w:r>
      <w:r w:rsidRPr="00556FB6">
        <w:tab/>
        <w:t>the pilot in command for which is:</w:t>
      </w:r>
    </w:p>
    <w:p w14:paraId="1325E7A7" w14:textId="536FFC5A" w:rsidR="00F43CB9" w:rsidRPr="00556FB6" w:rsidRDefault="00F43CB9" w:rsidP="00192BA2">
      <w:pPr>
        <w:pStyle w:val="LDP2i0"/>
      </w:pPr>
      <w:r w:rsidRPr="00556FB6">
        <w:tab/>
        <w:t>(i)</w:t>
      </w:r>
      <w:r w:rsidRPr="00556FB6">
        <w:tab/>
        <w:t xml:space="preserve">a member </w:t>
      </w:r>
      <w:r w:rsidR="00933C71" w:rsidRPr="00556FB6">
        <w:t xml:space="preserve">of </w:t>
      </w:r>
      <w:r w:rsidRPr="00556FB6">
        <w:t xml:space="preserve">the Association; </w:t>
      </w:r>
      <w:r w:rsidR="00933C71" w:rsidRPr="00556FB6">
        <w:t>and</w:t>
      </w:r>
    </w:p>
    <w:p w14:paraId="30349B7B" w14:textId="130D4F7C" w:rsidR="00F43CB9" w:rsidRPr="00556FB6" w:rsidRDefault="00F43CB9" w:rsidP="00192BA2">
      <w:pPr>
        <w:pStyle w:val="LDP2i0"/>
      </w:pPr>
      <w:r w:rsidRPr="00556FB6">
        <w:tab/>
        <w:t>(ii)</w:t>
      </w:r>
      <w:r w:rsidRPr="00556FB6">
        <w:tab/>
        <w:t xml:space="preserve">a financial member of </w:t>
      </w:r>
      <w:r w:rsidR="00FA7B36" w:rsidRPr="00556FB6">
        <w:t>SA</w:t>
      </w:r>
      <w:r w:rsidRPr="00556FB6">
        <w:t>FA</w:t>
      </w:r>
      <w:bookmarkEnd w:id="8"/>
      <w:r w:rsidRPr="00556FB6">
        <w:t>.</w:t>
      </w:r>
    </w:p>
    <w:p w14:paraId="10AAA6CB" w14:textId="73CA7A4B" w:rsidR="00D5192C" w:rsidRDefault="00CD220E" w:rsidP="00CA38DA">
      <w:pPr>
        <w:pStyle w:val="LDdefinition"/>
        <w:ind w:right="-143"/>
      </w:pPr>
      <w:r>
        <w:rPr>
          <w:b/>
          <w:i/>
        </w:rPr>
        <w:t>L</w:t>
      </w:r>
      <w:r w:rsidR="0097326C">
        <w:rPr>
          <w:b/>
          <w:i/>
        </w:rPr>
        <w:t xml:space="preserve">etter of </w:t>
      </w:r>
      <w:r>
        <w:rPr>
          <w:b/>
          <w:i/>
        </w:rPr>
        <w:t>A</w:t>
      </w:r>
      <w:r w:rsidR="0097326C">
        <w:rPr>
          <w:b/>
          <w:i/>
        </w:rPr>
        <w:t>greement</w:t>
      </w:r>
      <w:r w:rsidR="0040633E" w:rsidRPr="00556FB6">
        <w:rPr>
          <w:bCs/>
          <w:iCs/>
        </w:rPr>
        <w:t xml:space="preserve"> </w:t>
      </w:r>
      <w:r w:rsidR="005C540B" w:rsidRPr="00556FB6">
        <w:t>mean</w:t>
      </w:r>
      <w:r w:rsidR="0040633E" w:rsidRPr="00556FB6">
        <w:t>s</w:t>
      </w:r>
      <w:r w:rsidR="00070D0E">
        <w:t xml:space="preserve"> the </w:t>
      </w:r>
      <w:r>
        <w:t>L</w:t>
      </w:r>
      <w:r w:rsidR="00070D0E">
        <w:t xml:space="preserve">etter of </w:t>
      </w:r>
      <w:r>
        <w:t>A</w:t>
      </w:r>
      <w:r w:rsidR="00070D0E">
        <w:t xml:space="preserve">greement referred to in </w:t>
      </w:r>
      <w:r w:rsidR="000D6F81">
        <w:t>paragraph</w:t>
      </w:r>
      <w:r w:rsidR="00A953B2">
        <w:t> </w:t>
      </w:r>
      <w:r w:rsidR="00070D0E">
        <w:t>4(1)</w:t>
      </w:r>
      <w:r w:rsidR="000D6F81">
        <w:t>(a)</w:t>
      </w:r>
      <w:r w:rsidR="0084287E">
        <w:t>, as it exists from time to time</w:t>
      </w:r>
      <w:r w:rsidR="00070D0E">
        <w:t>.</w:t>
      </w:r>
    </w:p>
    <w:p w14:paraId="7C5FB2D1" w14:textId="0DCE937F" w:rsidR="003E40E3" w:rsidRPr="00556FB6" w:rsidRDefault="00E35467" w:rsidP="000452AA">
      <w:pPr>
        <w:pStyle w:val="LDdefinition"/>
      </w:pPr>
      <w:r w:rsidRPr="00556FB6">
        <w:rPr>
          <w:b/>
          <w:i/>
        </w:rPr>
        <w:t>Point Cartwright</w:t>
      </w:r>
      <w:r w:rsidR="00256BD8" w:rsidRPr="00556FB6">
        <w:rPr>
          <w:b/>
          <w:i/>
        </w:rPr>
        <w:t xml:space="preserve"> site</w:t>
      </w:r>
      <w:r w:rsidR="00256BD8" w:rsidRPr="00556FB6">
        <w:t xml:space="preserve"> means</w:t>
      </w:r>
      <w:r w:rsidRPr="00556FB6">
        <w:t xml:space="preserve"> the</w:t>
      </w:r>
      <w:r w:rsidR="00A8294A" w:rsidRPr="00556FB6">
        <w:t xml:space="preserve"> </w:t>
      </w:r>
      <w:r w:rsidR="00850714" w:rsidRPr="00556FB6">
        <w:t>area</w:t>
      </w:r>
      <w:r w:rsidR="00A8294A" w:rsidRPr="00556FB6">
        <w:t xml:space="preserve"> </w:t>
      </w:r>
      <w:r w:rsidR="009C73A3" w:rsidRPr="00556FB6">
        <w:t>with</w:t>
      </w:r>
      <w:r w:rsidR="0043511F" w:rsidRPr="00556FB6">
        <w:t xml:space="preserve"> </w:t>
      </w:r>
      <w:r w:rsidR="0043511F" w:rsidRPr="00556FB6">
        <w:rPr>
          <w:rFonts w:eastAsia="Arial"/>
          <w:color w:val="000000" w:themeColor="text1"/>
        </w:rPr>
        <w:t>a vertical limit of SFC-300ft AMSL and lateral limits</w:t>
      </w:r>
      <w:r w:rsidR="00CD64C1" w:rsidRPr="00556FB6">
        <w:rPr>
          <w:rFonts w:eastAsia="Arial"/>
          <w:color w:val="000000" w:themeColor="text1"/>
        </w:rPr>
        <w:t xml:space="preserve">, being the </w:t>
      </w:r>
      <w:r w:rsidR="00182A68" w:rsidRPr="00556FB6">
        <w:rPr>
          <w:rFonts w:eastAsia="Arial"/>
          <w:color w:val="000000" w:themeColor="text1"/>
        </w:rPr>
        <w:t xml:space="preserve">area bounded by a polygon </w:t>
      </w:r>
      <w:r w:rsidR="00CD64C1" w:rsidRPr="00556FB6">
        <w:rPr>
          <w:rFonts w:eastAsia="Arial"/>
          <w:color w:val="000000" w:themeColor="text1"/>
        </w:rPr>
        <w:t xml:space="preserve">with the following </w:t>
      </w:r>
      <w:r w:rsidR="00182A68" w:rsidRPr="00556FB6">
        <w:rPr>
          <w:rFonts w:eastAsia="Arial"/>
          <w:color w:val="000000" w:themeColor="text1"/>
        </w:rPr>
        <w:t>vertices</w:t>
      </w:r>
      <w:r w:rsidR="003E40E3" w:rsidRPr="00556FB6">
        <w:t>:</w:t>
      </w:r>
    </w:p>
    <w:p w14:paraId="754E82B4" w14:textId="36AAFE24" w:rsidR="004027F5" w:rsidRPr="00556FB6" w:rsidRDefault="003E40E3" w:rsidP="008416B2">
      <w:pPr>
        <w:pStyle w:val="LDP1a"/>
      </w:pPr>
      <w:r w:rsidRPr="00556FB6">
        <w:t>(</w:t>
      </w:r>
      <w:r w:rsidR="000452AA" w:rsidRPr="00556FB6">
        <w:t>a</w:t>
      </w:r>
      <w:r w:rsidRPr="00556FB6">
        <w:t>)</w:t>
      </w:r>
      <w:r w:rsidR="000452AA" w:rsidRPr="00556FB6">
        <w:tab/>
      </w:r>
      <w:r w:rsidR="00663463" w:rsidRPr="00556FB6">
        <w:t>Point 1 (100 m offshore NE</w:t>
      </w:r>
      <w:r w:rsidR="008D79E6" w:rsidRPr="00556FB6">
        <w:t>)</w:t>
      </w:r>
      <w:r w:rsidR="00663463" w:rsidRPr="00556FB6">
        <w:t xml:space="preserve"> </w:t>
      </w:r>
      <w:r w:rsidRPr="00556FB6">
        <w:t xml:space="preserve">at </w:t>
      </w:r>
      <w:r w:rsidR="00A8294A" w:rsidRPr="00556FB6">
        <w:t xml:space="preserve">coordinates </w:t>
      </w:r>
      <w:r w:rsidR="00E35467" w:rsidRPr="00556FB6">
        <w:t>Lat</w:t>
      </w:r>
      <w:r w:rsidRPr="00556FB6">
        <w:t>.</w:t>
      </w:r>
      <w:r w:rsidR="002502B7">
        <w:t xml:space="preserve"> </w:t>
      </w:r>
      <w:r w:rsidR="00E35467" w:rsidRPr="00556FB6">
        <w:t>26° 40’</w:t>
      </w:r>
      <w:r w:rsidR="00384F26">
        <w:t xml:space="preserve"> </w:t>
      </w:r>
      <w:r w:rsidR="00E35467" w:rsidRPr="00556FB6">
        <w:t>4</w:t>
      </w:r>
      <w:r w:rsidR="00E51A9E" w:rsidRPr="00556FB6">
        <w:t>8.</w:t>
      </w:r>
      <w:r w:rsidR="00525AFE" w:rsidRPr="00556FB6">
        <w:t>38</w:t>
      </w:r>
      <w:r w:rsidR="00E35467" w:rsidRPr="00556FB6">
        <w:t>”</w:t>
      </w:r>
      <w:r w:rsidR="004D76B4" w:rsidRPr="00556FB6">
        <w:t xml:space="preserve"> S</w:t>
      </w:r>
      <w:r w:rsidR="002454E7" w:rsidRPr="00556FB6">
        <w:t>,</w:t>
      </w:r>
      <w:r w:rsidR="00384F26">
        <w:br/>
      </w:r>
      <w:r w:rsidR="002D7224" w:rsidRPr="00556FB6">
        <w:t>Long</w:t>
      </w:r>
      <w:r w:rsidR="00525AFE" w:rsidRPr="00556FB6">
        <w:t>.</w:t>
      </w:r>
      <w:r w:rsidR="00384F26">
        <w:t xml:space="preserve"> </w:t>
      </w:r>
      <w:r w:rsidR="006C7285" w:rsidRPr="00556FB6">
        <w:t>153</w:t>
      </w:r>
      <w:r w:rsidR="00525AFE" w:rsidRPr="00556FB6">
        <w:t xml:space="preserve">° </w:t>
      </w:r>
      <w:r w:rsidR="006C7285" w:rsidRPr="00556FB6">
        <w:t>8</w:t>
      </w:r>
      <w:r w:rsidR="00525AFE" w:rsidRPr="00556FB6">
        <w:t>’</w:t>
      </w:r>
      <w:r w:rsidR="00384F26">
        <w:t xml:space="preserve"> </w:t>
      </w:r>
      <w:r w:rsidR="00722BA5" w:rsidRPr="00556FB6">
        <w:t>26.12</w:t>
      </w:r>
      <w:r w:rsidR="00525AFE" w:rsidRPr="00556FB6">
        <w:t xml:space="preserve">” </w:t>
      </w:r>
      <w:r w:rsidR="00722BA5" w:rsidRPr="00556FB6">
        <w:t>E</w:t>
      </w:r>
      <w:r w:rsidR="004027F5" w:rsidRPr="00556FB6">
        <w:t>;</w:t>
      </w:r>
    </w:p>
    <w:p w14:paraId="601C973A" w14:textId="0694DF0D" w:rsidR="00722BA5" w:rsidRPr="00556FB6" w:rsidRDefault="00722BA5" w:rsidP="008416B2">
      <w:pPr>
        <w:pStyle w:val="LDP1a"/>
      </w:pPr>
      <w:r w:rsidRPr="00556FB6">
        <w:t>(</w:t>
      </w:r>
      <w:r w:rsidR="00805BDB" w:rsidRPr="00556FB6">
        <w:t>b)</w:t>
      </w:r>
      <w:r w:rsidRPr="00556FB6">
        <w:tab/>
        <w:t xml:space="preserve">Point </w:t>
      </w:r>
      <w:r w:rsidR="00FC2B7C" w:rsidRPr="00556FB6">
        <w:t>2</w:t>
      </w:r>
      <w:r w:rsidRPr="00556FB6">
        <w:t xml:space="preserve"> (</w:t>
      </w:r>
      <w:r w:rsidR="0030259F" w:rsidRPr="00556FB6">
        <w:t>Water Tank</w:t>
      </w:r>
      <w:r w:rsidRPr="00556FB6">
        <w:t>) at coordinates Lat.</w:t>
      </w:r>
      <w:r w:rsidR="002502B7">
        <w:t xml:space="preserve"> </w:t>
      </w:r>
      <w:r w:rsidRPr="00556FB6">
        <w:t>26° 40’</w:t>
      </w:r>
      <w:r w:rsidR="002502B7">
        <w:t xml:space="preserve"> </w:t>
      </w:r>
      <w:r w:rsidRPr="00556FB6">
        <w:t>48.38” S</w:t>
      </w:r>
      <w:r w:rsidR="002454E7" w:rsidRPr="00556FB6">
        <w:t>,</w:t>
      </w:r>
      <w:r w:rsidR="00AA08DC">
        <w:br/>
      </w:r>
      <w:r w:rsidR="002D7224" w:rsidRPr="00556FB6">
        <w:t>Long</w:t>
      </w:r>
      <w:r w:rsidRPr="00556FB6">
        <w:t>.</w:t>
      </w:r>
      <w:r w:rsidR="00320EEE">
        <w:t xml:space="preserve"> </w:t>
      </w:r>
      <w:r w:rsidRPr="00556FB6">
        <w:t>153° 8’</w:t>
      </w:r>
      <w:r w:rsidR="00995620">
        <w:t xml:space="preserve"> </w:t>
      </w:r>
      <w:r w:rsidR="00BA36D5" w:rsidRPr="00556FB6">
        <w:t>18</w:t>
      </w:r>
      <w:r w:rsidR="005E3D8E" w:rsidRPr="00556FB6">
        <w:t>.03</w:t>
      </w:r>
      <w:r w:rsidRPr="00556FB6">
        <w:t>” E;</w:t>
      </w:r>
    </w:p>
    <w:p w14:paraId="43E27C8A" w14:textId="51A2ACAB" w:rsidR="00722BA5" w:rsidRPr="00556FB6" w:rsidRDefault="00722BA5" w:rsidP="008416B2">
      <w:pPr>
        <w:pStyle w:val="LDP1a"/>
      </w:pPr>
      <w:r w:rsidRPr="00556FB6">
        <w:t>(</w:t>
      </w:r>
      <w:r w:rsidR="00805BDB" w:rsidRPr="00556FB6">
        <w:t>c)</w:t>
      </w:r>
      <w:r w:rsidRPr="00556FB6">
        <w:tab/>
        <w:t xml:space="preserve">Point </w:t>
      </w:r>
      <w:r w:rsidR="00FC2B7C" w:rsidRPr="00556FB6">
        <w:t>3</w:t>
      </w:r>
      <w:r w:rsidRPr="00556FB6">
        <w:t xml:space="preserve"> (</w:t>
      </w:r>
      <w:r w:rsidR="0030259F" w:rsidRPr="00556FB6">
        <w:t>Hill Top</w:t>
      </w:r>
      <w:r w:rsidRPr="00556FB6">
        <w:t>) at coordinates Lat.</w:t>
      </w:r>
      <w:r w:rsidR="00AA08DC">
        <w:t xml:space="preserve"> </w:t>
      </w:r>
      <w:r w:rsidRPr="00556FB6">
        <w:t>26° 40’</w:t>
      </w:r>
      <w:r w:rsidR="00AA08DC">
        <w:t xml:space="preserve"> </w:t>
      </w:r>
      <w:r w:rsidR="001E3051" w:rsidRPr="00556FB6">
        <w:t>50</w:t>
      </w:r>
      <w:r w:rsidRPr="00556FB6">
        <w:t>.8</w:t>
      </w:r>
      <w:r w:rsidR="001E3051" w:rsidRPr="00556FB6">
        <w:t>9</w:t>
      </w:r>
      <w:r w:rsidRPr="00556FB6">
        <w:t>” S</w:t>
      </w:r>
      <w:r w:rsidR="00406473">
        <w:t>,</w:t>
      </w:r>
      <w:r w:rsidR="00384F26">
        <w:br/>
      </w:r>
      <w:r w:rsidR="002D7224" w:rsidRPr="00556FB6">
        <w:t>Long</w:t>
      </w:r>
      <w:r w:rsidRPr="00556FB6">
        <w:t>.</w:t>
      </w:r>
      <w:r w:rsidR="00AA08DC">
        <w:t xml:space="preserve"> </w:t>
      </w:r>
      <w:r w:rsidRPr="00556FB6">
        <w:t>153° 8’</w:t>
      </w:r>
      <w:r w:rsidR="00AA08DC">
        <w:t xml:space="preserve"> </w:t>
      </w:r>
      <w:r w:rsidR="00CA1CB4" w:rsidRPr="00556FB6">
        <w:t>15.02</w:t>
      </w:r>
      <w:r w:rsidRPr="00556FB6">
        <w:t>” E;</w:t>
      </w:r>
    </w:p>
    <w:p w14:paraId="62D08642" w14:textId="68C7016C" w:rsidR="00722BA5" w:rsidRPr="00556FB6" w:rsidRDefault="00722BA5" w:rsidP="008416B2">
      <w:pPr>
        <w:pStyle w:val="LDP1a"/>
      </w:pPr>
      <w:r w:rsidRPr="00556FB6">
        <w:t>(</w:t>
      </w:r>
      <w:r w:rsidR="00805BDB" w:rsidRPr="00556FB6">
        <w:t>d</w:t>
      </w:r>
      <w:r w:rsidRPr="00556FB6">
        <w:t>)</w:t>
      </w:r>
      <w:r w:rsidRPr="00556FB6">
        <w:tab/>
        <w:t xml:space="preserve">Point </w:t>
      </w:r>
      <w:r w:rsidR="00FC2B7C" w:rsidRPr="00556FB6">
        <w:t>4</w:t>
      </w:r>
      <w:r w:rsidRPr="00556FB6">
        <w:t xml:space="preserve"> (</w:t>
      </w:r>
      <w:r w:rsidR="008A3D5F" w:rsidRPr="00556FB6">
        <w:t>Lower Hill</w:t>
      </w:r>
      <w:r w:rsidRPr="00556FB6">
        <w:t>) at coordinates Lat.</w:t>
      </w:r>
      <w:r w:rsidR="00DC1C04">
        <w:t xml:space="preserve"> </w:t>
      </w:r>
      <w:r w:rsidRPr="00556FB6">
        <w:t>26° 40’</w:t>
      </w:r>
      <w:r w:rsidR="007B5AF0">
        <w:t xml:space="preserve"> </w:t>
      </w:r>
      <w:r w:rsidR="001E3051" w:rsidRPr="00556FB6">
        <w:t>55</w:t>
      </w:r>
      <w:r w:rsidRPr="00556FB6">
        <w:t>.</w:t>
      </w:r>
      <w:r w:rsidR="001E3051" w:rsidRPr="00556FB6">
        <w:t>07</w:t>
      </w:r>
      <w:r w:rsidRPr="00556FB6">
        <w:t>” S</w:t>
      </w:r>
      <w:r w:rsidR="007C7CA7" w:rsidRPr="00556FB6">
        <w:t>,</w:t>
      </w:r>
      <w:r w:rsidR="005E3326">
        <w:br/>
      </w:r>
      <w:r w:rsidR="002D7224" w:rsidRPr="00556FB6">
        <w:t>Long</w:t>
      </w:r>
      <w:r w:rsidRPr="00556FB6">
        <w:t>.</w:t>
      </w:r>
      <w:r w:rsidR="00F83A0E">
        <w:t xml:space="preserve"> </w:t>
      </w:r>
      <w:r w:rsidRPr="00556FB6">
        <w:t>153° 8’</w:t>
      </w:r>
      <w:r w:rsidR="00F83A0E">
        <w:t xml:space="preserve"> </w:t>
      </w:r>
      <w:r w:rsidR="00BB4A67" w:rsidRPr="00556FB6">
        <w:t>14</w:t>
      </w:r>
      <w:r w:rsidRPr="00556FB6">
        <w:t>.1</w:t>
      </w:r>
      <w:r w:rsidR="00BB4A67" w:rsidRPr="00556FB6">
        <w:t>8</w:t>
      </w:r>
      <w:r w:rsidRPr="00556FB6">
        <w:t>” E;</w:t>
      </w:r>
    </w:p>
    <w:p w14:paraId="74BB80CB" w14:textId="358E7C41" w:rsidR="00722BA5" w:rsidRPr="00556FB6" w:rsidRDefault="00722BA5" w:rsidP="008416B2">
      <w:pPr>
        <w:pStyle w:val="LDP1a"/>
      </w:pPr>
      <w:r w:rsidRPr="00556FB6">
        <w:t>(</w:t>
      </w:r>
      <w:r w:rsidR="00805BDB" w:rsidRPr="00556FB6">
        <w:t>e</w:t>
      </w:r>
      <w:r w:rsidRPr="00556FB6">
        <w:t>)</w:t>
      </w:r>
      <w:r w:rsidRPr="00556FB6">
        <w:tab/>
        <w:t xml:space="preserve">Point </w:t>
      </w:r>
      <w:r w:rsidR="00FC2B7C" w:rsidRPr="00556FB6">
        <w:t>5</w:t>
      </w:r>
      <w:r w:rsidRPr="00556FB6">
        <w:t xml:space="preserve"> (</w:t>
      </w:r>
      <w:r w:rsidR="0030259F" w:rsidRPr="00556FB6">
        <w:t>Mid Pines</w:t>
      </w:r>
      <w:r w:rsidRPr="00556FB6">
        <w:t>) at coordinates Lat.</w:t>
      </w:r>
      <w:r w:rsidR="00DC1C04">
        <w:t xml:space="preserve"> </w:t>
      </w:r>
      <w:r w:rsidRPr="00556FB6">
        <w:t>26° 40’</w:t>
      </w:r>
      <w:r w:rsidR="005138BD">
        <w:t xml:space="preserve"> </w:t>
      </w:r>
      <w:r w:rsidR="00805BDB" w:rsidRPr="00556FB6">
        <w:t>5</w:t>
      </w:r>
      <w:r w:rsidRPr="00556FB6">
        <w:t>8.</w:t>
      </w:r>
      <w:r w:rsidR="00805BDB" w:rsidRPr="00556FB6">
        <w:t>47</w:t>
      </w:r>
      <w:r w:rsidRPr="00556FB6">
        <w:t>” S</w:t>
      </w:r>
      <w:r w:rsidR="007C7CA7" w:rsidRPr="00556FB6">
        <w:t>,</w:t>
      </w:r>
      <w:r w:rsidR="005E3326">
        <w:br/>
      </w:r>
      <w:r w:rsidR="002D7224" w:rsidRPr="00556FB6">
        <w:t>Long</w:t>
      </w:r>
      <w:r w:rsidRPr="00556FB6">
        <w:t>.</w:t>
      </w:r>
      <w:r w:rsidR="00F83A0E">
        <w:t xml:space="preserve"> </w:t>
      </w:r>
      <w:r w:rsidRPr="00556FB6">
        <w:t>153° 8’</w:t>
      </w:r>
      <w:r w:rsidR="00F83A0E">
        <w:t xml:space="preserve"> </w:t>
      </w:r>
      <w:r w:rsidRPr="00556FB6">
        <w:t>12</w:t>
      </w:r>
      <w:r w:rsidR="00A14742" w:rsidRPr="00556FB6">
        <w:t>.58</w:t>
      </w:r>
      <w:r w:rsidRPr="00556FB6">
        <w:t>” E;</w:t>
      </w:r>
    </w:p>
    <w:p w14:paraId="5848DE63" w14:textId="3641924B" w:rsidR="00722BA5" w:rsidRPr="00556FB6" w:rsidRDefault="00722BA5" w:rsidP="008416B2">
      <w:pPr>
        <w:pStyle w:val="LDP1a"/>
      </w:pPr>
      <w:r w:rsidRPr="00556FB6">
        <w:t>(</w:t>
      </w:r>
      <w:r w:rsidR="00805BDB" w:rsidRPr="00556FB6">
        <w:t>f</w:t>
      </w:r>
      <w:r w:rsidRPr="00556FB6">
        <w:t>)</w:t>
      </w:r>
      <w:r w:rsidRPr="00556FB6">
        <w:tab/>
        <w:t xml:space="preserve">Point </w:t>
      </w:r>
      <w:r w:rsidR="00FC2B7C" w:rsidRPr="00556FB6">
        <w:t>6</w:t>
      </w:r>
      <w:r w:rsidRPr="00556FB6">
        <w:t xml:space="preserve"> (</w:t>
      </w:r>
      <w:r w:rsidR="0030259F" w:rsidRPr="00556FB6">
        <w:t>Lower Pines</w:t>
      </w:r>
      <w:r w:rsidRPr="00556FB6">
        <w:t>) at coordinates Lat.</w:t>
      </w:r>
      <w:r w:rsidR="00F83A0E">
        <w:t xml:space="preserve"> </w:t>
      </w:r>
      <w:r w:rsidRPr="00556FB6">
        <w:t>26° 4</w:t>
      </w:r>
      <w:r w:rsidR="000B2B5F" w:rsidRPr="00556FB6">
        <w:t>1</w:t>
      </w:r>
      <w:r w:rsidRPr="00556FB6">
        <w:t>’</w:t>
      </w:r>
      <w:r w:rsidR="00F83A0E">
        <w:t xml:space="preserve"> </w:t>
      </w:r>
      <w:r w:rsidR="000B2B5F" w:rsidRPr="00556FB6">
        <w:t>01.10</w:t>
      </w:r>
      <w:r w:rsidRPr="00556FB6">
        <w:t>” S</w:t>
      </w:r>
      <w:r w:rsidR="007C7CA7" w:rsidRPr="00556FB6">
        <w:t>,</w:t>
      </w:r>
      <w:r w:rsidR="005E3326">
        <w:br/>
      </w:r>
      <w:r w:rsidR="002D7224" w:rsidRPr="00556FB6">
        <w:t>Long</w:t>
      </w:r>
      <w:r w:rsidRPr="00556FB6">
        <w:t>.</w:t>
      </w:r>
      <w:r w:rsidR="00F83A0E">
        <w:t xml:space="preserve"> </w:t>
      </w:r>
      <w:r w:rsidRPr="00556FB6">
        <w:t>153° 8’</w:t>
      </w:r>
      <w:r w:rsidR="00F83A0E">
        <w:t xml:space="preserve"> </w:t>
      </w:r>
      <w:r w:rsidR="00335FA7" w:rsidRPr="00556FB6">
        <w:t>11.95</w:t>
      </w:r>
      <w:r w:rsidRPr="00556FB6">
        <w:t>” E;</w:t>
      </w:r>
    </w:p>
    <w:p w14:paraId="7C6BB648" w14:textId="0C96286E" w:rsidR="00C558CE" w:rsidRPr="00556FB6" w:rsidRDefault="00C558CE" w:rsidP="008416B2">
      <w:pPr>
        <w:pStyle w:val="LDP1a"/>
      </w:pPr>
      <w:r w:rsidRPr="00556FB6">
        <w:t>(g)</w:t>
      </w:r>
      <w:r w:rsidRPr="00556FB6">
        <w:tab/>
        <w:t>Point 7 (</w:t>
      </w:r>
      <w:r w:rsidR="0030259F" w:rsidRPr="00556FB6">
        <w:t>Midway</w:t>
      </w:r>
      <w:r w:rsidRPr="00556FB6">
        <w:t>) at coordinates Lat.</w:t>
      </w:r>
      <w:r w:rsidR="00F83A0E">
        <w:t xml:space="preserve"> </w:t>
      </w:r>
      <w:r w:rsidRPr="00556FB6">
        <w:t xml:space="preserve">26° </w:t>
      </w:r>
      <w:r w:rsidR="003F6967" w:rsidRPr="00556FB6">
        <w:t>41</w:t>
      </w:r>
      <w:r w:rsidRPr="00556FB6">
        <w:t>’</w:t>
      </w:r>
      <w:r w:rsidR="00F83A0E">
        <w:t xml:space="preserve"> </w:t>
      </w:r>
      <w:r w:rsidR="00D242FC" w:rsidRPr="00556FB6">
        <w:t>04.91</w:t>
      </w:r>
      <w:r w:rsidRPr="00556FB6">
        <w:t>” S</w:t>
      </w:r>
      <w:r w:rsidR="007C7CA7" w:rsidRPr="00556FB6">
        <w:t>,</w:t>
      </w:r>
      <w:r w:rsidR="005E3326">
        <w:br/>
      </w:r>
      <w:r w:rsidR="002D7224" w:rsidRPr="00556FB6">
        <w:t>Long</w:t>
      </w:r>
      <w:r w:rsidRPr="00556FB6">
        <w:t>.</w:t>
      </w:r>
      <w:r w:rsidR="00E50B83">
        <w:t xml:space="preserve"> </w:t>
      </w:r>
      <w:r w:rsidRPr="00556FB6">
        <w:t>153° 8’</w:t>
      </w:r>
      <w:r w:rsidR="00E50B83">
        <w:t xml:space="preserve"> </w:t>
      </w:r>
      <w:r w:rsidR="00D242FC" w:rsidRPr="00556FB6">
        <w:t>12.18</w:t>
      </w:r>
      <w:r w:rsidRPr="00556FB6">
        <w:t>” E;</w:t>
      </w:r>
    </w:p>
    <w:p w14:paraId="7996EF95" w14:textId="7799CDFD" w:rsidR="00C558CE" w:rsidRPr="00556FB6" w:rsidRDefault="00C558CE" w:rsidP="008416B2">
      <w:pPr>
        <w:pStyle w:val="LDP1a"/>
      </w:pPr>
      <w:r w:rsidRPr="00556FB6">
        <w:t>(h)</w:t>
      </w:r>
      <w:r w:rsidRPr="00556FB6">
        <w:tab/>
        <w:t>Point 8 (</w:t>
      </w:r>
      <w:r w:rsidR="0030259F" w:rsidRPr="00556FB6">
        <w:t>South End</w:t>
      </w:r>
      <w:r w:rsidRPr="00556FB6">
        <w:t>) at coordinates Lat.</w:t>
      </w:r>
      <w:r w:rsidR="00E50B83">
        <w:t xml:space="preserve"> </w:t>
      </w:r>
      <w:r w:rsidRPr="00556FB6">
        <w:t xml:space="preserve">26° </w:t>
      </w:r>
      <w:r w:rsidR="009805BC" w:rsidRPr="00556FB6">
        <w:t>41</w:t>
      </w:r>
      <w:r w:rsidRPr="00556FB6">
        <w:t>’</w:t>
      </w:r>
      <w:r w:rsidR="00E50B83">
        <w:t xml:space="preserve"> </w:t>
      </w:r>
      <w:r w:rsidRPr="00556FB6">
        <w:t>4</w:t>
      </w:r>
      <w:r w:rsidR="009805BC" w:rsidRPr="00556FB6">
        <w:t>6.8</w:t>
      </w:r>
      <w:r w:rsidRPr="00556FB6">
        <w:t>8” S</w:t>
      </w:r>
      <w:r w:rsidR="007C7CA7" w:rsidRPr="00556FB6">
        <w:t>,</w:t>
      </w:r>
      <w:r w:rsidR="005E3326">
        <w:br/>
      </w:r>
      <w:r w:rsidR="002D7224" w:rsidRPr="00556FB6">
        <w:t>Long</w:t>
      </w:r>
      <w:r w:rsidRPr="00556FB6">
        <w:t>.</w:t>
      </w:r>
      <w:r w:rsidR="00E50B83">
        <w:t xml:space="preserve"> </w:t>
      </w:r>
      <w:r w:rsidRPr="00556FB6">
        <w:t>153° 8’</w:t>
      </w:r>
      <w:r w:rsidR="005A4ECE">
        <w:t xml:space="preserve"> </w:t>
      </w:r>
      <w:r w:rsidR="009805BC" w:rsidRPr="00556FB6">
        <w:t>9.10</w:t>
      </w:r>
      <w:r w:rsidRPr="00556FB6">
        <w:t>” E;</w:t>
      </w:r>
    </w:p>
    <w:p w14:paraId="6961FBF8" w14:textId="62804E6E" w:rsidR="00C558CE" w:rsidRPr="00556FB6" w:rsidRDefault="00C558CE" w:rsidP="008416B2">
      <w:pPr>
        <w:pStyle w:val="LDP1a"/>
      </w:pPr>
      <w:r w:rsidRPr="00556FB6">
        <w:t>(i)</w:t>
      </w:r>
      <w:r w:rsidRPr="00556FB6">
        <w:tab/>
        <w:t>Point 9 (</w:t>
      </w:r>
      <w:r w:rsidR="0030259F" w:rsidRPr="00556FB6">
        <w:t xml:space="preserve">Lower </w:t>
      </w:r>
      <w:r w:rsidRPr="00556FB6">
        <w:t>100 m offshore NE) at coordinates Lat.</w:t>
      </w:r>
      <w:r w:rsidR="00E50B83">
        <w:t xml:space="preserve"> </w:t>
      </w:r>
      <w:r w:rsidRPr="00556FB6">
        <w:t xml:space="preserve">26° </w:t>
      </w:r>
      <w:r w:rsidR="00935B59" w:rsidRPr="00556FB6">
        <w:t>41</w:t>
      </w:r>
      <w:r w:rsidRPr="00556FB6">
        <w:t>’</w:t>
      </w:r>
      <w:r w:rsidR="00E50B83">
        <w:t xml:space="preserve"> </w:t>
      </w:r>
      <w:r w:rsidRPr="00556FB6">
        <w:t>4</w:t>
      </w:r>
      <w:r w:rsidR="00935B59" w:rsidRPr="00556FB6">
        <w:t>7.04</w:t>
      </w:r>
      <w:r w:rsidRPr="00556FB6">
        <w:t>” S</w:t>
      </w:r>
      <w:r w:rsidR="007C7CA7" w:rsidRPr="00556FB6">
        <w:t>,</w:t>
      </w:r>
      <w:r w:rsidR="00461492">
        <w:br/>
      </w:r>
      <w:r w:rsidR="002D7224" w:rsidRPr="00556FB6">
        <w:t>Long</w:t>
      </w:r>
      <w:r w:rsidRPr="00556FB6">
        <w:t>.</w:t>
      </w:r>
      <w:r w:rsidR="00E50B83">
        <w:t xml:space="preserve"> </w:t>
      </w:r>
      <w:r w:rsidRPr="00556FB6">
        <w:t>153° 8’</w:t>
      </w:r>
      <w:r w:rsidR="00D36E39">
        <w:t xml:space="preserve"> </w:t>
      </w:r>
      <w:r w:rsidR="005063BF" w:rsidRPr="00556FB6">
        <w:t>14.17</w:t>
      </w:r>
      <w:r w:rsidRPr="00556FB6">
        <w:t>” E;</w:t>
      </w:r>
    </w:p>
    <w:p w14:paraId="46BF364F" w14:textId="6F4DC4F9" w:rsidR="00C558CE" w:rsidRPr="00556FB6" w:rsidRDefault="00C558CE" w:rsidP="008416B2">
      <w:pPr>
        <w:pStyle w:val="LDP1a"/>
      </w:pPr>
      <w:r w:rsidRPr="00556FB6">
        <w:t>(j)</w:t>
      </w:r>
      <w:r w:rsidRPr="00556FB6">
        <w:tab/>
        <w:t xml:space="preserve">Point 1 (100 m offshore NE) </w:t>
      </w:r>
      <w:r w:rsidR="007D5C22" w:rsidRPr="00556FB6">
        <w:t>at coordinates Lat.</w:t>
      </w:r>
      <w:r w:rsidR="00D36E39">
        <w:t xml:space="preserve"> </w:t>
      </w:r>
      <w:r w:rsidR="007D5C22" w:rsidRPr="00556FB6">
        <w:t>26° 40’</w:t>
      </w:r>
      <w:r w:rsidR="00D36E39">
        <w:t xml:space="preserve"> </w:t>
      </w:r>
      <w:r w:rsidR="007D5C22" w:rsidRPr="00556FB6">
        <w:t>48.38” S</w:t>
      </w:r>
      <w:r w:rsidR="007C7CA7" w:rsidRPr="00556FB6">
        <w:t>,</w:t>
      </w:r>
      <w:r w:rsidR="005E3326">
        <w:br/>
      </w:r>
      <w:r w:rsidR="002D7224" w:rsidRPr="00556FB6">
        <w:t>Long</w:t>
      </w:r>
      <w:r w:rsidR="007D5C22" w:rsidRPr="00556FB6">
        <w:t>.</w:t>
      </w:r>
      <w:r w:rsidR="00D36E39">
        <w:t xml:space="preserve"> </w:t>
      </w:r>
      <w:r w:rsidR="007D5C22" w:rsidRPr="00556FB6">
        <w:t>153° 8’</w:t>
      </w:r>
      <w:r w:rsidR="00D36E39">
        <w:t xml:space="preserve"> </w:t>
      </w:r>
      <w:r w:rsidR="007D5C22" w:rsidRPr="00556FB6">
        <w:t>26.12” E.</w:t>
      </w:r>
    </w:p>
    <w:p w14:paraId="3655E9A9" w14:textId="6FCEF845" w:rsidR="00DA3703" w:rsidRPr="00556FB6" w:rsidRDefault="00DA3703" w:rsidP="00DA3703">
      <w:pPr>
        <w:pStyle w:val="LDdefinition"/>
      </w:pPr>
      <w:r w:rsidRPr="00556FB6">
        <w:rPr>
          <w:b/>
          <w:i/>
        </w:rPr>
        <w:t>SAFA</w:t>
      </w:r>
      <w:r w:rsidRPr="00556FB6">
        <w:t xml:space="preserve"> means Sports Aviation Federation of Australia Limited, ARN</w:t>
      </w:r>
      <w:r w:rsidR="00D36E39">
        <w:t xml:space="preserve"> </w:t>
      </w:r>
      <w:r w:rsidRPr="00556FB6">
        <w:t>217853.</w:t>
      </w:r>
    </w:p>
    <w:p w14:paraId="632D77DE" w14:textId="09DD8045" w:rsidR="002A203D" w:rsidRDefault="00E64B05" w:rsidP="00C52947">
      <w:pPr>
        <w:pStyle w:val="LDdefinition"/>
      </w:pPr>
      <w:r w:rsidRPr="00556FB6">
        <w:rPr>
          <w:b/>
          <w:i/>
        </w:rPr>
        <w:t>t</w:t>
      </w:r>
      <w:r w:rsidR="002A203D" w:rsidRPr="00556FB6">
        <w:rPr>
          <w:b/>
          <w:i/>
        </w:rPr>
        <w:t>ower</w:t>
      </w:r>
      <w:r w:rsidRPr="00556FB6">
        <w:rPr>
          <w:b/>
          <w:i/>
        </w:rPr>
        <w:t xml:space="preserve"> contact</w:t>
      </w:r>
      <w:r w:rsidR="002A203D" w:rsidRPr="00556FB6">
        <w:rPr>
          <w:b/>
          <w:i/>
        </w:rPr>
        <w:t xml:space="preserve"> officer</w:t>
      </w:r>
      <w:r w:rsidR="003B0F81">
        <w:t xml:space="preserve">, for a particular day or part of a day, </w:t>
      </w:r>
      <w:r w:rsidR="002A203D" w:rsidRPr="00556FB6">
        <w:t xml:space="preserve">means </w:t>
      </w:r>
      <w:r w:rsidR="00EB624B" w:rsidRPr="00556FB6">
        <w:t>a</w:t>
      </w:r>
      <w:r w:rsidR="00F10DEC" w:rsidRPr="00556FB6">
        <w:t xml:space="preserve"> </w:t>
      </w:r>
      <w:r w:rsidRPr="00556FB6">
        <w:t>member of the Association</w:t>
      </w:r>
      <w:r w:rsidR="00D5476F" w:rsidRPr="00556FB6">
        <w:t xml:space="preserve"> </w:t>
      </w:r>
      <w:r w:rsidR="00B90ECB" w:rsidRPr="00556FB6">
        <w:t>appointed by the Association</w:t>
      </w:r>
      <w:r w:rsidR="0049693F" w:rsidRPr="00556FB6">
        <w:t xml:space="preserve"> </w:t>
      </w:r>
      <w:r w:rsidR="00B75966" w:rsidRPr="00556FB6">
        <w:t xml:space="preserve">to be </w:t>
      </w:r>
      <w:r w:rsidR="00525D2E" w:rsidRPr="00556FB6">
        <w:t>the ground</w:t>
      </w:r>
      <w:r w:rsidR="008F033C">
        <w:noBreakHyphen/>
      </w:r>
      <w:r w:rsidR="00525D2E" w:rsidRPr="00556FB6">
        <w:t xml:space="preserve">based </w:t>
      </w:r>
      <w:r w:rsidR="00E533BF" w:rsidRPr="00556FB6">
        <w:t xml:space="preserve">person </w:t>
      </w:r>
      <w:r w:rsidR="00DD1C81" w:rsidRPr="00556FB6">
        <w:t>who is</w:t>
      </w:r>
      <w:r w:rsidR="00D04C42" w:rsidRPr="00556FB6">
        <w:t xml:space="preserve"> </w:t>
      </w:r>
      <w:r w:rsidR="00E533BF" w:rsidRPr="00556FB6">
        <w:t xml:space="preserve">available to be contacted by </w:t>
      </w:r>
      <w:r w:rsidR="00977609" w:rsidRPr="00556FB6">
        <w:rPr>
          <w:rFonts w:eastAsia="Arial"/>
          <w:color w:val="000000" w:themeColor="text1"/>
        </w:rPr>
        <w:t xml:space="preserve">the Sunshine Coast aerodrome </w:t>
      </w:r>
      <w:r w:rsidR="002A203D" w:rsidRPr="00556FB6">
        <w:rPr>
          <w:rFonts w:eastAsia="Arial"/>
          <w:color w:val="000000" w:themeColor="text1"/>
        </w:rPr>
        <w:t>control tower</w:t>
      </w:r>
      <w:r w:rsidR="00E533BF" w:rsidRPr="00556FB6">
        <w:rPr>
          <w:rFonts w:eastAsia="Arial"/>
          <w:color w:val="000000" w:themeColor="text1"/>
        </w:rPr>
        <w:t xml:space="preserve"> in relation to </w:t>
      </w:r>
      <w:r w:rsidR="00E533BF" w:rsidRPr="00556FB6">
        <w:t>hang gliding and paragliding operations at the Point Cartwright site</w:t>
      </w:r>
      <w:r w:rsidR="00384665">
        <w:t xml:space="preserve"> on that day</w:t>
      </w:r>
      <w:r w:rsidR="00E533BF" w:rsidRPr="00556FB6">
        <w:t>.</w:t>
      </w:r>
    </w:p>
    <w:p w14:paraId="4321B0C1" w14:textId="570DAC67" w:rsidR="00BC670C" w:rsidRPr="00556FB6" w:rsidRDefault="00F43CB9" w:rsidP="00DA3703">
      <w:pPr>
        <w:pStyle w:val="LDClauseHeading"/>
      </w:pPr>
      <w:r w:rsidRPr="00556FB6">
        <w:t>4</w:t>
      </w:r>
      <w:r w:rsidR="00BC670C" w:rsidRPr="00556FB6">
        <w:tab/>
        <w:t>Exemption</w:t>
      </w:r>
    </w:p>
    <w:p w14:paraId="38240409" w14:textId="5C9A1EC4" w:rsidR="00226882" w:rsidRDefault="00765FD5" w:rsidP="003E6FE4">
      <w:pPr>
        <w:pStyle w:val="LDClause"/>
      </w:pPr>
      <w:r>
        <w:tab/>
        <w:t>(1)</w:t>
      </w:r>
      <w:r>
        <w:tab/>
      </w:r>
      <w:r w:rsidRPr="00556FB6">
        <w:t>Th</w:t>
      </w:r>
      <w:r w:rsidR="002D461F">
        <w:t>e exem</w:t>
      </w:r>
      <w:r w:rsidR="000B47F0">
        <w:t xml:space="preserve">ption in this section </w:t>
      </w:r>
      <w:r>
        <w:t>appl</w:t>
      </w:r>
      <w:r w:rsidR="006B30F6">
        <w:t>ies</w:t>
      </w:r>
      <w:r>
        <w:t xml:space="preserve"> </w:t>
      </w:r>
      <w:r w:rsidR="008010CC">
        <w:t xml:space="preserve">only </w:t>
      </w:r>
      <w:r>
        <w:t>if</w:t>
      </w:r>
      <w:r w:rsidR="00226882">
        <w:t>:</w:t>
      </w:r>
    </w:p>
    <w:p w14:paraId="174FD064" w14:textId="05CFD5F1" w:rsidR="00757DDB" w:rsidRDefault="00D60251" w:rsidP="008416B2">
      <w:pPr>
        <w:pStyle w:val="LDP1a"/>
      </w:pPr>
      <w:r>
        <w:t>(a)</w:t>
      </w:r>
      <w:r>
        <w:tab/>
      </w:r>
      <w:r w:rsidR="00292507">
        <w:t xml:space="preserve">when the </w:t>
      </w:r>
      <w:r w:rsidR="00D44495">
        <w:t xml:space="preserve">unpowered </w:t>
      </w:r>
      <w:r w:rsidR="00D44495" w:rsidRPr="00556FB6">
        <w:t>hang glider or paraglider operation</w:t>
      </w:r>
      <w:r w:rsidR="00292507">
        <w:t xml:space="preserve"> concerned is conducted, </w:t>
      </w:r>
      <w:r w:rsidR="00757DDB">
        <w:t xml:space="preserve">there is a </w:t>
      </w:r>
      <w:r w:rsidR="00812797">
        <w:t>L</w:t>
      </w:r>
      <w:r w:rsidR="00757DDB">
        <w:t xml:space="preserve">etter of </w:t>
      </w:r>
      <w:r w:rsidR="00812797">
        <w:t>A</w:t>
      </w:r>
      <w:r w:rsidR="00757DDB">
        <w:t xml:space="preserve">greement in force </w:t>
      </w:r>
      <w:r w:rsidR="00757DDB" w:rsidRPr="00556FB6">
        <w:rPr>
          <w:color w:val="000000"/>
        </w:rPr>
        <w:t>between</w:t>
      </w:r>
      <w:r w:rsidR="00757DDB" w:rsidRPr="00556FB6">
        <w:t xml:space="preserve"> the Association and AA relating to the conduct of </w:t>
      </w:r>
      <w:r w:rsidR="00610E68">
        <w:t xml:space="preserve">unpowered </w:t>
      </w:r>
      <w:r w:rsidR="00757DDB" w:rsidRPr="00556FB6">
        <w:t>hang glider or paraglider operations from the Point Cartwright site</w:t>
      </w:r>
      <w:r>
        <w:t>; and</w:t>
      </w:r>
    </w:p>
    <w:p w14:paraId="3BFF2488" w14:textId="12129668" w:rsidR="00D60251" w:rsidRPr="00556FB6" w:rsidRDefault="00D60251" w:rsidP="008416B2">
      <w:pPr>
        <w:pStyle w:val="LDP1a"/>
      </w:pPr>
      <w:r>
        <w:t>(b)</w:t>
      </w:r>
      <w:r>
        <w:tab/>
        <w:t>t</w:t>
      </w:r>
      <w:r w:rsidRPr="00556FB6">
        <w:t xml:space="preserve">he pilot in command for </w:t>
      </w:r>
      <w:r w:rsidR="00413980">
        <w:t xml:space="preserve">the operation </w:t>
      </w:r>
      <w:r w:rsidRPr="00556FB6">
        <w:t>is:</w:t>
      </w:r>
    </w:p>
    <w:p w14:paraId="46294B59" w14:textId="7E477F64" w:rsidR="00D60251" w:rsidRPr="00556FB6" w:rsidRDefault="00494BAD" w:rsidP="00192BA2">
      <w:pPr>
        <w:pStyle w:val="LDP2i0"/>
      </w:pPr>
      <w:r>
        <w:tab/>
      </w:r>
      <w:r w:rsidR="00D60251" w:rsidRPr="00556FB6">
        <w:t>(</w:t>
      </w:r>
      <w:r w:rsidR="00D60251">
        <w:t>i</w:t>
      </w:r>
      <w:r w:rsidR="00D60251" w:rsidRPr="00556FB6">
        <w:t>)</w:t>
      </w:r>
      <w:r w:rsidR="00D60251" w:rsidRPr="00556FB6">
        <w:tab/>
        <w:t>a member of the Association; and</w:t>
      </w:r>
    </w:p>
    <w:p w14:paraId="393C7C49" w14:textId="3E0FC866" w:rsidR="00D60251" w:rsidRPr="00556FB6" w:rsidRDefault="00494BAD" w:rsidP="00192BA2">
      <w:pPr>
        <w:pStyle w:val="LDP2i0"/>
      </w:pPr>
      <w:r>
        <w:tab/>
      </w:r>
      <w:r w:rsidR="00D60251" w:rsidRPr="00556FB6">
        <w:t>(</w:t>
      </w:r>
      <w:r>
        <w:t>ii</w:t>
      </w:r>
      <w:r w:rsidR="00D60251" w:rsidRPr="00556FB6">
        <w:t>)</w:t>
      </w:r>
      <w:r w:rsidR="00D60251" w:rsidRPr="00556FB6">
        <w:tab/>
        <w:t>a financial member of SAFA.</w:t>
      </w:r>
    </w:p>
    <w:p w14:paraId="5B66B490" w14:textId="41E7005B" w:rsidR="00D02B9E" w:rsidRPr="00556FB6" w:rsidRDefault="00D02B9E" w:rsidP="00D02B9E">
      <w:pPr>
        <w:pStyle w:val="LDNote"/>
      </w:pPr>
      <w:r w:rsidRPr="00556FB6">
        <w:rPr>
          <w:i/>
        </w:rPr>
        <w:t>Note</w:t>
      </w:r>
      <w:r w:rsidRPr="00556FB6">
        <w:rPr>
          <w:iCs/>
        </w:rPr>
        <w:t>   </w:t>
      </w:r>
      <w:r>
        <w:t xml:space="preserve">The </w:t>
      </w:r>
      <w:r w:rsidR="006923AB">
        <w:t>L</w:t>
      </w:r>
      <w:r>
        <w:t xml:space="preserve">etter of </w:t>
      </w:r>
      <w:r w:rsidR="006923AB">
        <w:t>A</w:t>
      </w:r>
      <w:r>
        <w:t xml:space="preserve">greement in effect at the commencement of this instrument is the </w:t>
      </w:r>
      <w:r w:rsidR="006923AB">
        <w:t>L</w:t>
      </w:r>
      <w:r>
        <w:t xml:space="preserve">etter of </w:t>
      </w:r>
      <w:r w:rsidR="006923AB">
        <w:t>A</w:t>
      </w:r>
      <w:r>
        <w:t>greement, document number 3581, dated 5 June 2025 that was agreed to on 25 May 2025.</w:t>
      </w:r>
    </w:p>
    <w:p w14:paraId="2A826FCD" w14:textId="5F049238" w:rsidR="00136017" w:rsidRDefault="00B644B7" w:rsidP="00B644B7">
      <w:pPr>
        <w:pStyle w:val="LDClause"/>
      </w:pPr>
      <w:r>
        <w:lastRenderedPageBreak/>
        <w:tab/>
      </w:r>
      <w:r w:rsidR="00765FD5">
        <w:t>(2)</w:t>
      </w:r>
      <w:r>
        <w:tab/>
      </w:r>
      <w:r w:rsidR="001D60BF" w:rsidRPr="00556FB6">
        <w:t>T</w:t>
      </w:r>
      <w:r w:rsidR="00A44C4C" w:rsidRPr="00556FB6">
        <w:t xml:space="preserve">he </w:t>
      </w:r>
      <w:r w:rsidR="00F815EA" w:rsidRPr="00556FB6">
        <w:t xml:space="preserve">pilot </w:t>
      </w:r>
      <w:r w:rsidR="005C540B" w:rsidRPr="00556FB6">
        <w:t xml:space="preserve">in command </w:t>
      </w:r>
      <w:r w:rsidR="00A44C4C" w:rsidRPr="00556FB6">
        <w:t>of a</w:t>
      </w:r>
      <w:r w:rsidR="00266BBE">
        <w:t>n unpowered</w:t>
      </w:r>
      <w:r w:rsidR="00A44C4C" w:rsidRPr="00556FB6">
        <w:t xml:space="preserve"> hang</w:t>
      </w:r>
      <w:r w:rsidR="00881E98" w:rsidRPr="00556FB6">
        <w:t xml:space="preserve"> </w:t>
      </w:r>
      <w:r w:rsidR="00A44C4C" w:rsidRPr="00556FB6">
        <w:t xml:space="preserve">glider or </w:t>
      </w:r>
      <w:r w:rsidR="00F524E1">
        <w:t>p</w:t>
      </w:r>
      <w:r w:rsidR="00A44C4C" w:rsidRPr="00556FB6">
        <w:t>araglider</w:t>
      </w:r>
      <w:r w:rsidR="00116825" w:rsidRPr="00556FB6">
        <w:t xml:space="preserve"> </w:t>
      </w:r>
      <w:r w:rsidR="00D30696">
        <w:t xml:space="preserve">who is </w:t>
      </w:r>
      <w:r w:rsidR="00F43CB9" w:rsidRPr="00556FB6">
        <w:t xml:space="preserve">conducting an operation </w:t>
      </w:r>
      <w:r w:rsidR="00B135DF" w:rsidRPr="00556FB6">
        <w:t>wholly within Class D airspace at the Point Cartwright site</w:t>
      </w:r>
      <w:r w:rsidR="00D30696">
        <w:t xml:space="preserve"> </w:t>
      </w:r>
      <w:r w:rsidR="00A44C4C" w:rsidRPr="00556FB6">
        <w:t xml:space="preserve">is exempt from compliance with </w:t>
      </w:r>
      <w:r w:rsidR="00EE1CC6" w:rsidRPr="00556FB6">
        <w:t>sub-</w:t>
      </w:r>
      <w:r w:rsidR="001B43E4" w:rsidRPr="00556FB6">
        <w:t>subparagraph</w:t>
      </w:r>
      <w:r w:rsidR="005E2BFA" w:rsidRPr="00556FB6">
        <w:t>s</w:t>
      </w:r>
      <w:r w:rsidR="001B43E4" w:rsidRPr="00556FB6">
        <w:t xml:space="preserve"> 10.1(k)</w:t>
      </w:r>
      <w:r w:rsidR="00EE1CC6" w:rsidRPr="00556FB6">
        <w:t>(ii) and (iii)</w:t>
      </w:r>
      <w:r w:rsidR="007A03F4" w:rsidRPr="00556FB6">
        <w:t>,</w:t>
      </w:r>
      <w:r w:rsidR="005E2BFA" w:rsidRPr="00556FB6">
        <w:t xml:space="preserve"> and</w:t>
      </w:r>
      <w:r w:rsidR="00EE1CC6" w:rsidRPr="00556FB6">
        <w:t xml:space="preserve"> subparagraph</w:t>
      </w:r>
      <w:r w:rsidR="005E2BFA" w:rsidRPr="00556FB6">
        <w:t xml:space="preserve"> 10.2(b)</w:t>
      </w:r>
      <w:r w:rsidR="007A03F4" w:rsidRPr="00556FB6">
        <w:t>,</w:t>
      </w:r>
      <w:r w:rsidR="001B43E4" w:rsidRPr="00556FB6">
        <w:t xml:space="preserve"> </w:t>
      </w:r>
      <w:r w:rsidR="005E3EE3" w:rsidRPr="00556FB6">
        <w:t xml:space="preserve">of </w:t>
      </w:r>
      <w:r w:rsidR="005E3EE3" w:rsidRPr="00556FB6">
        <w:rPr>
          <w:i/>
          <w:iCs/>
        </w:rPr>
        <w:t>Civil Aviation Order</w:t>
      </w:r>
      <w:r w:rsidR="00812797">
        <w:rPr>
          <w:i/>
          <w:iCs/>
        </w:rPr>
        <w:t xml:space="preserve"> </w:t>
      </w:r>
      <w:r w:rsidR="005E3EE3" w:rsidRPr="00556FB6">
        <w:rPr>
          <w:i/>
          <w:iCs/>
        </w:rPr>
        <w:t>95.8</w:t>
      </w:r>
      <w:r w:rsidR="005E2BFA" w:rsidRPr="00556FB6">
        <w:t xml:space="preserve"> </w:t>
      </w:r>
      <w:r w:rsidR="00A32EB3" w:rsidRPr="00556FB6">
        <w:t>to the extent that</w:t>
      </w:r>
      <w:r w:rsidR="00D44495">
        <w:t xml:space="preserve"> the aircraft</w:t>
      </w:r>
      <w:r w:rsidR="00136017">
        <w:t>:</w:t>
      </w:r>
    </w:p>
    <w:p w14:paraId="2B0EDC6E" w14:textId="29D4E967" w:rsidR="00C46AF5" w:rsidRDefault="00C46AF5" w:rsidP="00BF0B51">
      <w:pPr>
        <w:pStyle w:val="LDP1a"/>
      </w:pPr>
      <w:r>
        <w:t>(a)</w:t>
      </w:r>
      <w:r w:rsidR="00DA0F3B">
        <w:tab/>
      </w:r>
      <w:r w:rsidR="00A32EB3" w:rsidRPr="00556FB6">
        <w:t>is</w:t>
      </w:r>
      <w:r w:rsidR="00CC4FDB" w:rsidRPr="00556FB6">
        <w:t xml:space="preserve"> flown in airspace that is </w:t>
      </w:r>
      <w:r w:rsidR="00E52267" w:rsidRPr="00556FB6">
        <w:t xml:space="preserve">within </w:t>
      </w:r>
      <w:r w:rsidR="002868E9" w:rsidRPr="00556FB6">
        <w:t>10 nautical miles of a controlled aerodrome</w:t>
      </w:r>
      <w:r>
        <w:t>;</w:t>
      </w:r>
      <w:r w:rsidR="002868E9" w:rsidRPr="00556FB6">
        <w:t xml:space="preserve"> </w:t>
      </w:r>
      <w:r w:rsidR="00CC4FDB" w:rsidRPr="00556FB6">
        <w:t>and</w:t>
      </w:r>
    </w:p>
    <w:p w14:paraId="340389A3" w14:textId="13ECC2C9" w:rsidR="00A32EB3" w:rsidRDefault="00DA0F3B">
      <w:pPr>
        <w:pStyle w:val="LDP1a"/>
      </w:pPr>
      <w:r>
        <w:t>(b)</w:t>
      </w:r>
      <w:r>
        <w:tab/>
      </w:r>
      <w:r w:rsidR="00CC4FDB" w:rsidRPr="00556FB6">
        <w:t>is not</w:t>
      </w:r>
      <w:r w:rsidR="00A32EB3" w:rsidRPr="00556FB6">
        <w:t xml:space="preserve"> carrying radiocommunications equipment capable of two</w:t>
      </w:r>
      <w:r w:rsidR="001D6B78">
        <w:t>-</w:t>
      </w:r>
      <w:r w:rsidR="00A32EB3" w:rsidRPr="00556FB6">
        <w:t>way communication with air traffic control.</w:t>
      </w:r>
    </w:p>
    <w:p w14:paraId="0EE2BBA1" w14:textId="7010226F" w:rsidR="00BC670C" w:rsidRPr="00556FB6" w:rsidRDefault="00F43CB9" w:rsidP="00370D35">
      <w:pPr>
        <w:pStyle w:val="LDClauseHeading"/>
      </w:pPr>
      <w:r w:rsidRPr="00556FB6">
        <w:t>5</w:t>
      </w:r>
      <w:r w:rsidR="00BC670C" w:rsidRPr="00556FB6">
        <w:tab/>
        <w:t>Conditions</w:t>
      </w:r>
    </w:p>
    <w:p w14:paraId="2B44CA29" w14:textId="6D4B24E2" w:rsidR="001D60BF" w:rsidRPr="00556FB6" w:rsidRDefault="001D60BF" w:rsidP="001D60BF">
      <w:pPr>
        <w:pStyle w:val="LDClause"/>
      </w:pPr>
      <w:r w:rsidRPr="00556FB6">
        <w:tab/>
      </w:r>
      <w:r w:rsidR="003A2804" w:rsidRPr="00556FB6">
        <w:tab/>
      </w:r>
      <w:r w:rsidRPr="00556FB6">
        <w:t xml:space="preserve">The exemption </w:t>
      </w:r>
      <w:r w:rsidR="00BB22F9" w:rsidRPr="00556FB6">
        <w:t xml:space="preserve">in section 4 </w:t>
      </w:r>
      <w:r w:rsidRPr="00556FB6">
        <w:t>is subject to the</w:t>
      </w:r>
      <w:r w:rsidR="00876FBE" w:rsidRPr="00556FB6">
        <w:t xml:space="preserve"> </w:t>
      </w:r>
      <w:r w:rsidR="00DE6FA6">
        <w:t xml:space="preserve">following </w:t>
      </w:r>
      <w:r w:rsidRPr="00556FB6">
        <w:t>condition</w:t>
      </w:r>
      <w:r w:rsidR="00CB7961" w:rsidRPr="00556FB6">
        <w:t>s</w:t>
      </w:r>
      <w:r w:rsidR="00876FBE" w:rsidRPr="00556FB6">
        <w:t>:</w:t>
      </w:r>
    </w:p>
    <w:p w14:paraId="4798787B" w14:textId="680AE484" w:rsidR="00EA6974" w:rsidRPr="00556FB6" w:rsidRDefault="00825DAD" w:rsidP="008416B2">
      <w:pPr>
        <w:pStyle w:val="LDP1a"/>
        <w:rPr>
          <w:rFonts w:eastAsia="Arial"/>
        </w:rPr>
      </w:pPr>
      <w:r w:rsidRPr="00556FB6">
        <w:rPr>
          <w:rFonts w:eastAsia="Arial"/>
          <w:color w:val="000000" w:themeColor="text1"/>
        </w:rPr>
        <w:t>(a)</w:t>
      </w:r>
      <w:r w:rsidR="002014E1" w:rsidRPr="00556FB6">
        <w:rPr>
          <w:rFonts w:eastAsia="Arial"/>
          <w:color w:val="000000" w:themeColor="text1"/>
        </w:rPr>
        <w:tab/>
      </w:r>
      <w:r w:rsidR="001F3202">
        <w:rPr>
          <w:rFonts w:eastAsia="Arial"/>
          <w:color w:val="000000" w:themeColor="text1"/>
        </w:rPr>
        <w:t>the exempt operation must not commence un</w:t>
      </w:r>
      <w:r w:rsidR="00D27783">
        <w:rPr>
          <w:rFonts w:eastAsia="Arial"/>
          <w:color w:val="000000" w:themeColor="text1"/>
        </w:rPr>
        <w:t>less</w:t>
      </w:r>
      <w:r w:rsidR="001F3202">
        <w:rPr>
          <w:rFonts w:eastAsia="Arial"/>
          <w:color w:val="000000" w:themeColor="text1"/>
        </w:rPr>
        <w:t xml:space="preserve"> </w:t>
      </w:r>
      <w:r w:rsidR="008464AA" w:rsidRPr="00556FB6">
        <w:t xml:space="preserve">the pilot </w:t>
      </w:r>
      <w:r w:rsidR="00D135EA" w:rsidRPr="00556FB6">
        <w:t xml:space="preserve">in command of the </w:t>
      </w:r>
      <w:r w:rsidR="007C2065">
        <w:t xml:space="preserve">unpowered </w:t>
      </w:r>
      <w:r w:rsidR="00D135EA" w:rsidRPr="00556FB6">
        <w:t xml:space="preserve">hang glider or paraglider </w:t>
      </w:r>
      <w:r w:rsidR="001F3202">
        <w:rPr>
          <w:rFonts w:eastAsia="Arial"/>
          <w:color w:val="000000" w:themeColor="text1"/>
        </w:rPr>
        <w:t>has</w:t>
      </w:r>
      <w:r w:rsidR="0063286F" w:rsidRPr="00556FB6">
        <w:rPr>
          <w:rFonts w:eastAsia="Arial"/>
          <w:color w:val="000000" w:themeColor="text1"/>
        </w:rPr>
        <w:t xml:space="preserve"> </w:t>
      </w:r>
      <w:r w:rsidRPr="00556FB6">
        <w:rPr>
          <w:rFonts w:eastAsia="Arial"/>
          <w:color w:val="000000" w:themeColor="text1"/>
        </w:rPr>
        <w:t>confirm</w:t>
      </w:r>
      <w:r w:rsidR="001F3202">
        <w:rPr>
          <w:rFonts w:eastAsia="Arial"/>
          <w:color w:val="000000" w:themeColor="text1"/>
        </w:rPr>
        <w:t>ed</w:t>
      </w:r>
      <w:r w:rsidRPr="00556FB6">
        <w:rPr>
          <w:rFonts w:eastAsia="Arial"/>
          <w:color w:val="000000" w:themeColor="text1"/>
        </w:rPr>
        <w:t xml:space="preserve"> </w:t>
      </w:r>
      <w:r w:rsidR="00CB4F8E">
        <w:rPr>
          <w:rFonts w:eastAsia="Arial"/>
          <w:color w:val="000000" w:themeColor="text1"/>
        </w:rPr>
        <w:t>with both the duty pilot</w:t>
      </w:r>
      <w:r w:rsidR="00AE006F">
        <w:rPr>
          <w:rFonts w:eastAsia="Arial"/>
          <w:color w:val="000000" w:themeColor="text1"/>
        </w:rPr>
        <w:t>,</w:t>
      </w:r>
      <w:r w:rsidR="00CB4F8E">
        <w:rPr>
          <w:rFonts w:eastAsia="Arial"/>
          <w:color w:val="000000" w:themeColor="text1"/>
        </w:rPr>
        <w:t xml:space="preserve"> and the tower contact officer for the day or part of</w:t>
      </w:r>
      <w:r w:rsidR="000D3778">
        <w:rPr>
          <w:rFonts w:eastAsia="Arial"/>
          <w:color w:val="000000" w:themeColor="text1"/>
        </w:rPr>
        <w:t xml:space="preserve"> a day when the </w:t>
      </w:r>
      <w:r w:rsidR="00F52E1E">
        <w:rPr>
          <w:rFonts w:eastAsia="Arial"/>
          <w:color w:val="000000" w:themeColor="text1"/>
        </w:rPr>
        <w:t xml:space="preserve">exempt </w:t>
      </w:r>
      <w:r w:rsidR="000D3778">
        <w:rPr>
          <w:rFonts w:eastAsia="Arial"/>
          <w:color w:val="000000" w:themeColor="text1"/>
        </w:rPr>
        <w:t>operation</w:t>
      </w:r>
      <w:r w:rsidR="00A836F7">
        <w:rPr>
          <w:rFonts w:eastAsia="Arial"/>
          <w:color w:val="000000" w:themeColor="text1"/>
        </w:rPr>
        <w:t xml:space="preserve"> is</w:t>
      </w:r>
      <w:r w:rsidR="000D3778">
        <w:rPr>
          <w:rFonts w:eastAsia="Arial"/>
          <w:color w:val="000000" w:themeColor="text1"/>
        </w:rPr>
        <w:t xml:space="preserve"> conducted</w:t>
      </w:r>
      <w:r w:rsidR="00AE006F">
        <w:rPr>
          <w:rFonts w:eastAsia="Arial"/>
          <w:color w:val="000000" w:themeColor="text1"/>
        </w:rPr>
        <w:t>,</w:t>
      </w:r>
      <w:r w:rsidR="000D3778">
        <w:rPr>
          <w:rFonts w:eastAsia="Arial"/>
          <w:color w:val="000000" w:themeColor="text1"/>
        </w:rPr>
        <w:t xml:space="preserve"> </w:t>
      </w:r>
      <w:r w:rsidR="00F15A3F" w:rsidRPr="00556FB6">
        <w:rPr>
          <w:rFonts w:eastAsia="Arial"/>
          <w:color w:val="000000" w:themeColor="text1"/>
        </w:rPr>
        <w:t>that</w:t>
      </w:r>
      <w:r w:rsidR="00C0187C" w:rsidRPr="00556FB6">
        <w:rPr>
          <w:rFonts w:eastAsia="Arial"/>
          <w:color w:val="000000" w:themeColor="text1"/>
        </w:rPr>
        <w:t xml:space="preserve"> the exempt operation has been cleared by</w:t>
      </w:r>
      <w:r w:rsidR="0007353C" w:rsidRPr="00556FB6">
        <w:t xml:space="preserve"> </w:t>
      </w:r>
      <w:r w:rsidR="00515EAE" w:rsidRPr="00556FB6">
        <w:t>t</w:t>
      </w:r>
      <w:r w:rsidR="00515EAE" w:rsidRPr="00556FB6">
        <w:rPr>
          <w:rFonts w:eastAsia="Arial"/>
        </w:rPr>
        <w:t>he Sunshine Coast aerodrome tower</w:t>
      </w:r>
      <w:r w:rsidR="000D3778">
        <w:rPr>
          <w:rFonts w:eastAsia="Arial"/>
        </w:rPr>
        <w:t>;</w:t>
      </w:r>
    </w:p>
    <w:p w14:paraId="3672B150" w14:textId="2D4B9CDE" w:rsidR="00AA4D17" w:rsidRPr="00556FB6" w:rsidRDefault="005C540B" w:rsidP="008416B2">
      <w:pPr>
        <w:pStyle w:val="LDP1a"/>
      </w:pPr>
      <w:r w:rsidRPr="00556FB6">
        <w:t>(</w:t>
      </w:r>
      <w:r w:rsidR="003422EB">
        <w:t>b</w:t>
      </w:r>
      <w:r w:rsidRPr="00556FB6">
        <w:t>)</w:t>
      </w:r>
      <w:r w:rsidRPr="00556FB6">
        <w:tab/>
      </w:r>
      <w:r w:rsidR="008464AA" w:rsidRPr="00556FB6">
        <w:t xml:space="preserve">the pilot </w:t>
      </w:r>
      <w:r w:rsidR="00E70F45">
        <w:t xml:space="preserve">in command </w:t>
      </w:r>
      <w:r w:rsidR="008464AA" w:rsidRPr="00556FB6">
        <w:t xml:space="preserve">must </w:t>
      </w:r>
      <w:r w:rsidR="002206D7" w:rsidRPr="00556FB6">
        <w:t xml:space="preserve">not </w:t>
      </w:r>
      <w:r w:rsidR="00AA4D17" w:rsidRPr="00556FB6">
        <w:t xml:space="preserve">conduct the exempt operation </w:t>
      </w:r>
      <w:r w:rsidR="0089709A" w:rsidRPr="00556FB6">
        <w:t>higher than</w:t>
      </w:r>
      <w:r w:rsidR="002206D7" w:rsidRPr="00556FB6">
        <w:t xml:space="preserve"> </w:t>
      </w:r>
      <w:r w:rsidR="004027F5" w:rsidRPr="00556FB6">
        <w:t>3</w:t>
      </w:r>
      <w:r w:rsidR="00AA4D17" w:rsidRPr="00556FB6">
        <w:t>00</w:t>
      </w:r>
      <w:r w:rsidR="00A55540" w:rsidRPr="00556FB6">
        <w:t> </w:t>
      </w:r>
      <w:r w:rsidR="00AA4D17" w:rsidRPr="00556FB6">
        <w:t>ft above mean sea level;</w:t>
      </w:r>
    </w:p>
    <w:p w14:paraId="70EC732F" w14:textId="25CC92E9" w:rsidR="000303D7" w:rsidRPr="00556FB6" w:rsidRDefault="005C540B" w:rsidP="008416B2">
      <w:pPr>
        <w:pStyle w:val="LDP1a"/>
        <w:rPr>
          <w:color w:val="000000"/>
        </w:rPr>
      </w:pPr>
      <w:r w:rsidRPr="00556FB6">
        <w:t>(</w:t>
      </w:r>
      <w:r w:rsidR="003422EB">
        <w:t>c</w:t>
      </w:r>
      <w:r w:rsidRPr="00556FB6">
        <w:t>)</w:t>
      </w:r>
      <w:r w:rsidRPr="00556FB6">
        <w:tab/>
      </w:r>
      <w:r w:rsidR="008464AA" w:rsidRPr="00556FB6">
        <w:t xml:space="preserve">the pilot </w:t>
      </w:r>
      <w:r w:rsidR="00E70F45">
        <w:t xml:space="preserve">in command </w:t>
      </w:r>
      <w:r w:rsidR="008464AA" w:rsidRPr="00556FB6">
        <w:t>must</w:t>
      </w:r>
      <w:r w:rsidR="008464AA" w:rsidRPr="00556FB6">
        <w:rPr>
          <w:color w:val="000000"/>
        </w:rPr>
        <w:t xml:space="preserve"> </w:t>
      </w:r>
      <w:r w:rsidR="001A6C00" w:rsidRPr="00556FB6">
        <w:rPr>
          <w:color w:val="000000"/>
        </w:rPr>
        <w:t xml:space="preserve">comply with any condition set out in the </w:t>
      </w:r>
      <w:r w:rsidR="006923AB">
        <w:rPr>
          <w:color w:val="000000"/>
        </w:rPr>
        <w:t>L</w:t>
      </w:r>
      <w:r w:rsidR="0012148D">
        <w:rPr>
          <w:color w:val="000000"/>
        </w:rPr>
        <w:t xml:space="preserve">etter of </w:t>
      </w:r>
      <w:r w:rsidR="006923AB">
        <w:rPr>
          <w:color w:val="000000"/>
        </w:rPr>
        <w:t>A</w:t>
      </w:r>
      <w:r w:rsidR="0012148D">
        <w:rPr>
          <w:color w:val="000000"/>
        </w:rPr>
        <w:t>greement</w:t>
      </w:r>
      <w:r w:rsidR="0040633E" w:rsidRPr="00556FB6">
        <w:rPr>
          <w:color w:val="000000"/>
        </w:rPr>
        <w:t xml:space="preserve"> that is in effect at the time of the</w:t>
      </w:r>
      <w:r w:rsidR="00F96D8B" w:rsidRPr="00556FB6">
        <w:rPr>
          <w:color w:val="000000"/>
        </w:rPr>
        <w:t xml:space="preserve"> exempt</w:t>
      </w:r>
      <w:r w:rsidR="0040633E" w:rsidRPr="00556FB6">
        <w:rPr>
          <w:color w:val="000000"/>
        </w:rPr>
        <w:t xml:space="preserve"> operation</w:t>
      </w:r>
      <w:r w:rsidR="004B6488" w:rsidRPr="00556FB6">
        <w:rPr>
          <w:color w:val="000000"/>
        </w:rPr>
        <w:t>;</w:t>
      </w:r>
    </w:p>
    <w:p w14:paraId="390D142B" w14:textId="7E89262A" w:rsidR="007828F4" w:rsidRDefault="007828F4" w:rsidP="008416B2">
      <w:pPr>
        <w:pStyle w:val="LDP1a"/>
        <w:rPr>
          <w:rFonts w:eastAsia="Arial"/>
          <w:color w:val="000000" w:themeColor="text1"/>
        </w:rPr>
      </w:pPr>
      <w:r w:rsidRPr="00556FB6">
        <w:t>(</w:t>
      </w:r>
      <w:r w:rsidR="003422EB">
        <w:t>d</w:t>
      </w:r>
      <w:r w:rsidRPr="00556FB6">
        <w:t>)</w:t>
      </w:r>
      <w:r w:rsidRPr="00556FB6">
        <w:tab/>
      </w:r>
      <w:r w:rsidR="001D7B2C">
        <w:t>the pilot in command must not</w:t>
      </w:r>
      <w:r w:rsidR="003101F3">
        <w:t xml:space="preserve"> commence </w:t>
      </w:r>
      <w:r w:rsidR="00C37CD0">
        <w:t xml:space="preserve">the </w:t>
      </w:r>
      <w:r w:rsidR="003101F3">
        <w:t xml:space="preserve">exempt operation if </w:t>
      </w:r>
      <w:r w:rsidR="00EB6E23" w:rsidRPr="00556FB6">
        <w:rPr>
          <w:rFonts w:eastAsia="Arial"/>
          <w:color w:val="000000" w:themeColor="text1"/>
        </w:rPr>
        <w:t xml:space="preserve">3 </w:t>
      </w:r>
      <w:r w:rsidR="00082F98">
        <w:rPr>
          <w:rFonts w:eastAsia="Arial"/>
          <w:color w:val="000000" w:themeColor="text1"/>
        </w:rPr>
        <w:t>or more other</w:t>
      </w:r>
      <w:r w:rsidR="007C2065">
        <w:rPr>
          <w:rFonts w:eastAsia="Arial"/>
          <w:color w:val="000000" w:themeColor="text1"/>
        </w:rPr>
        <w:t xml:space="preserve"> unpowere</w:t>
      </w:r>
      <w:r w:rsidR="00454E52">
        <w:rPr>
          <w:rFonts w:eastAsia="Arial"/>
          <w:color w:val="000000" w:themeColor="text1"/>
        </w:rPr>
        <w:t>d</w:t>
      </w:r>
      <w:r w:rsidR="00082F98">
        <w:rPr>
          <w:rFonts w:eastAsia="Arial"/>
          <w:color w:val="000000" w:themeColor="text1"/>
        </w:rPr>
        <w:t xml:space="preserve"> </w:t>
      </w:r>
      <w:r w:rsidR="007F5090" w:rsidRPr="00556FB6">
        <w:rPr>
          <w:rFonts w:eastAsia="Arial"/>
          <w:color w:val="000000" w:themeColor="text1"/>
        </w:rPr>
        <w:t xml:space="preserve">hang gliders </w:t>
      </w:r>
      <w:r w:rsidR="003F2959" w:rsidRPr="00556FB6">
        <w:rPr>
          <w:rFonts w:eastAsia="Arial"/>
          <w:color w:val="000000" w:themeColor="text1"/>
        </w:rPr>
        <w:t xml:space="preserve">or paragliders </w:t>
      </w:r>
      <w:r w:rsidR="00082F98">
        <w:rPr>
          <w:rFonts w:eastAsia="Arial"/>
          <w:color w:val="000000" w:themeColor="text1"/>
        </w:rPr>
        <w:t xml:space="preserve">that are </w:t>
      </w:r>
      <w:r w:rsidR="003F2959" w:rsidRPr="00556FB6">
        <w:rPr>
          <w:rFonts w:eastAsia="Arial"/>
          <w:color w:val="000000" w:themeColor="text1"/>
        </w:rPr>
        <w:t>conducting an exempt operation</w:t>
      </w:r>
      <w:r w:rsidR="00F33D6A">
        <w:rPr>
          <w:rFonts w:eastAsia="Arial"/>
          <w:color w:val="000000" w:themeColor="text1"/>
        </w:rPr>
        <w:t xml:space="preserve"> </w:t>
      </w:r>
      <w:r w:rsidR="003101F3">
        <w:rPr>
          <w:rFonts w:eastAsia="Arial"/>
          <w:color w:val="000000" w:themeColor="text1"/>
        </w:rPr>
        <w:t xml:space="preserve">are </w:t>
      </w:r>
      <w:r w:rsidRPr="00556FB6">
        <w:rPr>
          <w:rFonts w:eastAsia="Arial"/>
          <w:color w:val="000000" w:themeColor="text1"/>
        </w:rPr>
        <w:t xml:space="preserve">airborne at the </w:t>
      </w:r>
      <w:r w:rsidR="007F5090" w:rsidRPr="00556FB6">
        <w:rPr>
          <w:rFonts w:eastAsia="Arial"/>
          <w:color w:val="000000" w:themeColor="text1"/>
        </w:rPr>
        <w:t>Po</w:t>
      </w:r>
      <w:r w:rsidR="00E42B1A">
        <w:rPr>
          <w:rFonts w:eastAsia="Arial"/>
          <w:color w:val="000000" w:themeColor="text1"/>
        </w:rPr>
        <w:t>in</w:t>
      </w:r>
      <w:r w:rsidR="007F5090" w:rsidRPr="00556FB6">
        <w:rPr>
          <w:rFonts w:eastAsia="Arial"/>
          <w:color w:val="000000" w:themeColor="text1"/>
        </w:rPr>
        <w:t xml:space="preserve">t Cartwright </w:t>
      </w:r>
      <w:r w:rsidRPr="00556FB6">
        <w:rPr>
          <w:rFonts w:eastAsia="Arial"/>
          <w:color w:val="000000" w:themeColor="text1"/>
        </w:rPr>
        <w:t>site</w:t>
      </w:r>
      <w:r w:rsidR="00EC5432">
        <w:rPr>
          <w:rFonts w:eastAsia="Arial"/>
          <w:color w:val="000000" w:themeColor="text1"/>
        </w:rPr>
        <w:t>;</w:t>
      </w:r>
    </w:p>
    <w:p w14:paraId="7A967AD0" w14:textId="39BE49D1" w:rsidR="00EC5432" w:rsidRPr="00806087" w:rsidRDefault="0020775D" w:rsidP="008416B2">
      <w:pPr>
        <w:pStyle w:val="LDP1a"/>
        <w:rPr>
          <w:rFonts w:eastAsia="Arial"/>
        </w:rPr>
      </w:pPr>
      <w:r w:rsidRPr="00192BA2">
        <w:t>(e)</w:t>
      </w:r>
      <w:r w:rsidRPr="00192BA2">
        <w:tab/>
      </w:r>
      <w:r w:rsidR="00EC5432" w:rsidRPr="00192BA2">
        <w:t>the pilot in command must carry and use a serviceable UHF radio and remain in two</w:t>
      </w:r>
      <w:r w:rsidR="00381B68" w:rsidRPr="00192BA2">
        <w:t>-</w:t>
      </w:r>
      <w:r w:rsidR="00EC5432" w:rsidRPr="00192BA2">
        <w:t xml:space="preserve">way communication with the </w:t>
      </w:r>
      <w:r w:rsidR="00967E83" w:rsidRPr="00192BA2">
        <w:t>tower contact officer and the</w:t>
      </w:r>
      <w:r w:rsidR="00EC5432" w:rsidRPr="00192BA2">
        <w:t xml:space="preserve"> </w:t>
      </w:r>
      <w:r w:rsidR="00967E83" w:rsidRPr="00192BA2">
        <w:t>d</w:t>
      </w:r>
      <w:r w:rsidR="00EC5432" w:rsidRPr="00192BA2">
        <w:t xml:space="preserve">uty </w:t>
      </w:r>
      <w:r w:rsidR="00F43DD1" w:rsidRPr="00192BA2">
        <w:t>p</w:t>
      </w:r>
      <w:r w:rsidR="00EC5432" w:rsidRPr="00192BA2">
        <w:t xml:space="preserve">ilot </w:t>
      </w:r>
      <w:r w:rsidR="00F43DD1" w:rsidRPr="00192BA2">
        <w:t xml:space="preserve">at </w:t>
      </w:r>
      <w:r w:rsidR="00EC5432" w:rsidRPr="00192BA2">
        <w:t xml:space="preserve">any time </w:t>
      </w:r>
      <w:r w:rsidR="00373DC7" w:rsidRPr="00192BA2">
        <w:t xml:space="preserve">they are conducting </w:t>
      </w:r>
      <w:r w:rsidR="003A7C48">
        <w:t xml:space="preserve">the </w:t>
      </w:r>
      <w:r w:rsidR="00373DC7" w:rsidRPr="00192BA2">
        <w:t>exempt operation.</w:t>
      </w:r>
    </w:p>
    <w:p w14:paraId="6DDCDD76" w14:textId="30A4E38F" w:rsidR="0094478E" w:rsidRPr="003A77AA" w:rsidRDefault="0031431C" w:rsidP="00365307">
      <w:pPr>
        <w:pStyle w:val="LDNote"/>
        <w:spacing w:before="0" w:after="0"/>
        <w:rPr>
          <w:szCs w:val="20"/>
        </w:rPr>
      </w:pPr>
      <w:r w:rsidRPr="00806087">
        <w:rPr>
          <w:i/>
        </w:rPr>
        <w:t>Note</w:t>
      </w:r>
      <w:r w:rsidRPr="00806087">
        <w:t>   </w:t>
      </w:r>
      <w:r w:rsidRPr="003A77AA">
        <w:rPr>
          <w:i/>
          <w:iCs/>
          <w:szCs w:val="20"/>
        </w:rPr>
        <w:t>Civil Aviation Order</w:t>
      </w:r>
      <w:r w:rsidR="00E860D6" w:rsidRPr="003A77AA">
        <w:rPr>
          <w:i/>
          <w:iCs/>
          <w:szCs w:val="20"/>
        </w:rPr>
        <w:t xml:space="preserve"> </w:t>
      </w:r>
      <w:r w:rsidRPr="003A77AA">
        <w:rPr>
          <w:i/>
          <w:iCs/>
          <w:szCs w:val="20"/>
        </w:rPr>
        <w:t>95.8</w:t>
      </w:r>
      <w:r w:rsidRPr="003A77AA">
        <w:rPr>
          <w:szCs w:val="20"/>
        </w:rPr>
        <w:t xml:space="preserve"> </w:t>
      </w:r>
      <w:r w:rsidR="002C6A82" w:rsidRPr="003A77AA">
        <w:rPr>
          <w:szCs w:val="20"/>
        </w:rPr>
        <w:t xml:space="preserve">contains various </w:t>
      </w:r>
      <w:r w:rsidR="005C540B" w:rsidRPr="003A77AA">
        <w:rPr>
          <w:szCs w:val="20"/>
        </w:rPr>
        <w:t xml:space="preserve">other </w:t>
      </w:r>
      <w:r w:rsidR="002C6A82" w:rsidRPr="003A77AA">
        <w:rPr>
          <w:szCs w:val="20"/>
        </w:rPr>
        <w:t xml:space="preserve">conditions for </w:t>
      </w:r>
      <w:r w:rsidR="00B92F4C" w:rsidRPr="003A77AA">
        <w:rPr>
          <w:szCs w:val="20"/>
        </w:rPr>
        <w:t>operating</w:t>
      </w:r>
      <w:r w:rsidR="00454E52" w:rsidRPr="003A77AA">
        <w:rPr>
          <w:szCs w:val="20"/>
        </w:rPr>
        <w:t xml:space="preserve"> unpowered</w:t>
      </w:r>
      <w:r w:rsidR="00B92F4C" w:rsidRPr="003A77AA">
        <w:rPr>
          <w:szCs w:val="20"/>
        </w:rPr>
        <w:t xml:space="preserve"> hang</w:t>
      </w:r>
      <w:r w:rsidR="00881E98" w:rsidRPr="003A77AA">
        <w:rPr>
          <w:szCs w:val="20"/>
        </w:rPr>
        <w:t xml:space="preserve"> </w:t>
      </w:r>
      <w:r w:rsidR="00B92F4C" w:rsidRPr="003A77AA">
        <w:rPr>
          <w:szCs w:val="20"/>
        </w:rPr>
        <w:t>gliders and paragliders</w:t>
      </w:r>
      <w:r w:rsidR="00665C67" w:rsidRPr="003A77AA">
        <w:rPr>
          <w:szCs w:val="20"/>
        </w:rPr>
        <w:t xml:space="preserve"> (</w:t>
      </w:r>
      <w:r w:rsidR="00F52E1E" w:rsidRPr="003A77AA">
        <w:rPr>
          <w:szCs w:val="20"/>
        </w:rPr>
        <w:t xml:space="preserve">which are called </w:t>
      </w:r>
      <w:r w:rsidR="00665C67" w:rsidRPr="003A77AA">
        <w:rPr>
          <w:b/>
          <w:bCs/>
          <w:i/>
          <w:iCs/>
          <w:szCs w:val="20"/>
        </w:rPr>
        <w:t>relevant aircraft</w:t>
      </w:r>
      <w:r w:rsidR="00F52E1E" w:rsidRPr="007E0F06">
        <w:rPr>
          <w:szCs w:val="20"/>
        </w:rPr>
        <w:t xml:space="preserve"> </w:t>
      </w:r>
      <w:r w:rsidR="00F52E1E" w:rsidRPr="003A77AA">
        <w:rPr>
          <w:szCs w:val="20"/>
        </w:rPr>
        <w:t>in the Order</w:t>
      </w:r>
      <w:r w:rsidR="00665C67" w:rsidRPr="003A77AA">
        <w:rPr>
          <w:szCs w:val="20"/>
        </w:rPr>
        <w:t>)</w:t>
      </w:r>
      <w:r w:rsidR="00B92F4C" w:rsidRPr="003A77AA">
        <w:rPr>
          <w:szCs w:val="20"/>
        </w:rPr>
        <w:t>. These include</w:t>
      </w:r>
      <w:r w:rsidR="002548AA" w:rsidRPr="003A77AA">
        <w:rPr>
          <w:szCs w:val="20"/>
        </w:rPr>
        <w:t xml:space="preserve"> requirements that</w:t>
      </w:r>
      <w:r w:rsidR="0094478E" w:rsidRPr="003A77AA">
        <w:rPr>
          <w:szCs w:val="20"/>
        </w:rPr>
        <w:t>:</w:t>
      </w:r>
    </w:p>
    <w:p w14:paraId="7028ABEC" w14:textId="595CC8DB" w:rsidR="0048704C" w:rsidRPr="003A77AA" w:rsidRDefault="00E72CC1" w:rsidP="00220D83">
      <w:pPr>
        <w:pStyle w:val="LDP1a"/>
        <w:rPr>
          <w:sz w:val="20"/>
          <w:szCs w:val="20"/>
        </w:rPr>
      </w:pPr>
      <w:r w:rsidRPr="003A77AA">
        <w:rPr>
          <w:sz w:val="20"/>
          <w:szCs w:val="20"/>
        </w:rPr>
        <w:t>(a)</w:t>
      </w:r>
      <w:r w:rsidRPr="003A77AA">
        <w:rPr>
          <w:sz w:val="20"/>
          <w:szCs w:val="20"/>
        </w:rPr>
        <w:tab/>
      </w:r>
      <w:r w:rsidR="0048704C" w:rsidRPr="003A77AA">
        <w:rPr>
          <w:sz w:val="20"/>
          <w:szCs w:val="20"/>
        </w:rPr>
        <w:t>a relevant aircraft may only be flown in VMC and in accordance with the VFR;</w:t>
      </w:r>
      <w:r w:rsidR="001957EE" w:rsidRPr="003A77AA">
        <w:rPr>
          <w:sz w:val="20"/>
          <w:szCs w:val="20"/>
        </w:rPr>
        <w:t xml:space="preserve"> and</w:t>
      </w:r>
    </w:p>
    <w:p w14:paraId="63585EF7" w14:textId="260045EC" w:rsidR="0048704C" w:rsidRPr="003A77AA" w:rsidRDefault="0048704C" w:rsidP="008416B2">
      <w:pPr>
        <w:pStyle w:val="LDP1a"/>
        <w:rPr>
          <w:sz w:val="20"/>
          <w:szCs w:val="20"/>
        </w:rPr>
      </w:pPr>
      <w:r w:rsidRPr="003A77AA">
        <w:rPr>
          <w:sz w:val="20"/>
          <w:szCs w:val="20"/>
        </w:rPr>
        <w:t>(</w:t>
      </w:r>
      <w:r w:rsidR="00D23EB7">
        <w:rPr>
          <w:sz w:val="20"/>
          <w:szCs w:val="20"/>
        </w:rPr>
        <w:t>b</w:t>
      </w:r>
      <w:r w:rsidRPr="003A77AA">
        <w:rPr>
          <w:sz w:val="20"/>
          <w:szCs w:val="20"/>
        </w:rPr>
        <w:t>)</w:t>
      </w:r>
      <w:r w:rsidR="00665C67" w:rsidRPr="003A77AA">
        <w:rPr>
          <w:sz w:val="20"/>
          <w:szCs w:val="20"/>
        </w:rPr>
        <w:tab/>
      </w:r>
      <w:r w:rsidRPr="003A77AA">
        <w:rPr>
          <w:sz w:val="20"/>
          <w:szCs w:val="20"/>
        </w:rPr>
        <w:t>a relevant aircraft may only be flown during daylight hours</w:t>
      </w:r>
      <w:r w:rsidR="001957EE" w:rsidRPr="003A77AA">
        <w:rPr>
          <w:sz w:val="20"/>
          <w:szCs w:val="20"/>
        </w:rPr>
        <w:t>.</w:t>
      </w:r>
    </w:p>
    <w:p w14:paraId="0A0DD133" w14:textId="2369516A" w:rsidR="00FD709E" w:rsidRPr="00556FB6" w:rsidRDefault="00F43CB9" w:rsidP="00370D35">
      <w:pPr>
        <w:pStyle w:val="LDClauseHeading"/>
      </w:pPr>
      <w:r w:rsidRPr="00556FB6">
        <w:t>6</w:t>
      </w:r>
      <w:r w:rsidR="00FD709E" w:rsidRPr="00556FB6">
        <w:tab/>
        <w:t>Direction</w:t>
      </w:r>
      <w:r w:rsidR="008F2424" w:rsidRPr="00556FB6">
        <w:t>s</w:t>
      </w:r>
      <w:r w:rsidR="004136A0" w:rsidRPr="00556FB6">
        <w:t> —</w:t>
      </w:r>
      <w:r w:rsidR="005C540B" w:rsidRPr="00556FB6">
        <w:t xml:space="preserve"> </w:t>
      </w:r>
      <w:r w:rsidR="008F2424" w:rsidRPr="00556FB6">
        <w:t>duty pilot</w:t>
      </w:r>
    </w:p>
    <w:p w14:paraId="6103ECA2" w14:textId="024DA22D" w:rsidR="007C7BC8" w:rsidRPr="00127C2D" w:rsidRDefault="00D70047" w:rsidP="00863696">
      <w:pPr>
        <w:pStyle w:val="LDClause"/>
      </w:pPr>
      <w:r w:rsidRPr="00556FB6">
        <w:tab/>
      </w:r>
      <w:r w:rsidRPr="00127C2D">
        <w:t>(1)</w:t>
      </w:r>
      <w:r w:rsidRPr="00127C2D">
        <w:tab/>
      </w:r>
      <w:r w:rsidR="007C7BC8" w:rsidRPr="00127C2D">
        <w:t>The duty pilot must ensure that no more tha</w:t>
      </w:r>
      <w:r w:rsidR="00280547" w:rsidRPr="00127C2D">
        <w:t>n</w:t>
      </w:r>
      <w:r w:rsidR="007C7BC8" w:rsidRPr="00127C2D">
        <w:rPr>
          <w:rFonts w:eastAsia="Arial"/>
          <w:color w:val="000000" w:themeColor="text1"/>
        </w:rPr>
        <w:t xml:space="preserve"> 3 </w:t>
      </w:r>
      <w:r w:rsidR="000641DE" w:rsidRPr="00127C2D">
        <w:rPr>
          <w:rFonts w:eastAsia="Arial"/>
          <w:color w:val="000000" w:themeColor="text1"/>
        </w:rPr>
        <w:t xml:space="preserve">relevant aircraft </w:t>
      </w:r>
      <w:r w:rsidR="002D7456" w:rsidRPr="00127C2D">
        <w:rPr>
          <w:rFonts w:eastAsia="Arial"/>
          <w:color w:val="000000" w:themeColor="text1"/>
        </w:rPr>
        <w:t>are airborne in</w:t>
      </w:r>
      <w:r w:rsidR="007C7BC8" w:rsidRPr="00127C2D">
        <w:rPr>
          <w:rFonts w:eastAsia="Arial"/>
          <w:color w:val="000000" w:themeColor="text1"/>
        </w:rPr>
        <w:t xml:space="preserve"> an exempt operation at the Po</w:t>
      </w:r>
      <w:r w:rsidR="00765B19">
        <w:rPr>
          <w:rFonts w:eastAsia="Arial"/>
          <w:color w:val="000000" w:themeColor="text1"/>
        </w:rPr>
        <w:t>in</w:t>
      </w:r>
      <w:r w:rsidR="007C7BC8" w:rsidRPr="00127C2D">
        <w:rPr>
          <w:rFonts w:eastAsia="Arial"/>
          <w:color w:val="000000" w:themeColor="text1"/>
        </w:rPr>
        <w:t>t Cartwright site at any one time.</w:t>
      </w:r>
    </w:p>
    <w:p w14:paraId="1CE04C83" w14:textId="7BBDC659" w:rsidR="00181BF6" w:rsidRPr="00D54994" w:rsidRDefault="00745C33" w:rsidP="00D54994">
      <w:pPr>
        <w:pStyle w:val="LDClause"/>
        <w:tabs>
          <w:tab w:val="right" w:pos="8504"/>
        </w:tabs>
      </w:pPr>
      <w:r w:rsidRPr="00127C2D">
        <w:tab/>
        <w:t>(</w:t>
      </w:r>
      <w:r w:rsidR="001F7425" w:rsidRPr="00D54994">
        <w:t>2</w:t>
      </w:r>
      <w:r w:rsidRPr="00127C2D">
        <w:t>)</w:t>
      </w:r>
      <w:r w:rsidRPr="00127C2D">
        <w:tab/>
        <w:t xml:space="preserve">The </w:t>
      </w:r>
      <w:r w:rsidR="00E33010" w:rsidRPr="00127C2D">
        <w:t xml:space="preserve">duty </w:t>
      </w:r>
      <w:r w:rsidR="0094546A" w:rsidRPr="00D54994">
        <w:t>pilot</w:t>
      </w:r>
      <w:r w:rsidR="00E33010" w:rsidRPr="00127C2D">
        <w:t xml:space="preserve"> </w:t>
      </w:r>
      <w:r w:rsidRPr="00127C2D">
        <w:t>must</w:t>
      </w:r>
      <w:r w:rsidR="009860F9" w:rsidRPr="00D54994">
        <w:t xml:space="preserve"> ensure that a tower contact officer</w:t>
      </w:r>
      <w:r w:rsidR="00F24677">
        <w:t xml:space="preserve"> for a particular day or part of a day</w:t>
      </w:r>
      <w:r w:rsidR="003D639C" w:rsidRPr="00D54994">
        <w:t>:</w:t>
      </w:r>
    </w:p>
    <w:p w14:paraId="0CB0B8F9" w14:textId="44831AB0" w:rsidR="0057595C" w:rsidRPr="00D54994" w:rsidRDefault="00181BF6" w:rsidP="008416B2">
      <w:pPr>
        <w:pStyle w:val="LDP1a"/>
      </w:pPr>
      <w:r w:rsidRPr="00D54994">
        <w:t>(a)</w:t>
      </w:r>
      <w:r w:rsidR="008A0F9B" w:rsidRPr="00D54994">
        <w:tab/>
      </w:r>
      <w:r w:rsidR="00745C33" w:rsidRPr="00127C2D">
        <w:t>is present at the Point Cartwright site at any time that an exempt operation is being conducted at the site</w:t>
      </w:r>
      <w:r w:rsidR="009005AB">
        <w:t xml:space="preserve"> on that day or part of a day</w:t>
      </w:r>
      <w:r w:rsidR="0057595C" w:rsidRPr="00D54994">
        <w:t>;</w:t>
      </w:r>
      <w:r w:rsidR="008A0F9B" w:rsidRPr="00D54994">
        <w:t xml:space="preserve"> and</w:t>
      </w:r>
    </w:p>
    <w:p w14:paraId="656DB58C" w14:textId="03C6D387" w:rsidR="00985AFB" w:rsidRPr="00127C2D" w:rsidRDefault="001C2783" w:rsidP="008416B2">
      <w:pPr>
        <w:pStyle w:val="LDP1a"/>
      </w:pPr>
      <w:r w:rsidRPr="00127C2D">
        <w:t>(b)</w:t>
      </w:r>
      <w:r w:rsidRPr="00127C2D">
        <w:tab/>
        <w:t>provide</w:t>
      </w:r>
      <w:r w:rsidR="003407CD" w:rsidRPr="00127C2D">
        <w:t>s</w:t>
      </w:r>
      <w:r w:rsidRPr="00127C2D">
        <w:t xml:space="preserve"> </w:t>
      </w:r>
      <w:r w:rsidR="00985AFB" w:rsidRPr="00127C2D">
        <w:t>their mobile phone number to the Sunshine Coast aerodrome tower</w:t>
      </w:r>
      <w:r w:rsidRPr="00127C2D">
        <w:t>;</w:t>
      </w:r>
      <w:r w:rsidR="003E71D8" w:rsidRPr="00127C2D">
        <w:t xml:space="preserve"> and</w:t>
      </w:r>
    </w:p>
    <w:p w14:paraId="02906997" w14:textId="2A9E09A1" w:rsidR="00BC10FA" w:rsidRPr="00D54994" w:rsidRDefault="001C2783" w:rsidP="008416B2">
      <w:pPr>
        <w:pStyle w:val="LDP1a"/>
        <w:keepNext/>
      </w:pPr>
      <w:r w:rsidRPr="00D54994">
        <w:t>(c)</w:t>
      </w:r>
      <w:r w:rsidRPr="00D54994">
        <w:tab/>
      </w:r>
      <w:r w:rsidR="001F14F9" w:rsidRPr="00D54994">
        <w:t>does not leave the Po</w:t>
      </w:r>
      <w:r w:rsidR="00765B19">
        <w:t>in</w:t>
      </w:r>
      <w:r w:rsidR="001F14F9" w:rsidRPr="00D54994">
        <w:t>t Cartwright site until</w:t>
      </w:r>
      <w:r w:rsidRPr="00D54994">
        <w:t xml:space="preserve"> </w:t>
      </w:r>
      <w:r w:rsidR="003C229F" w:rsidRPr="00D54994">
        <w:t>either</w:t>
      </w:r>
      <w:r w:rsidR="00BC10FA" w:rsidRPr="00D54994">
        <w:t>:</w:t>
      </w:r>
    </w:p>
    <w:p w14:paraId="57898285" w14:textId="2664771C" w:rsidR="00BC10FA" w:rsidRPr="00D54994" w:rsidRDefault="001A2DE3" w:rsidP="00FF0FDA">
      <w:pPr>
        <w:pStyle w:val="LDP2i0"/>
        <w:ind w:left="1559" w:hanging="1105"/>
      </w:pPr>
      <w:r w:rsidRPr="00127C2D">
        <w:tab/>
        <w:t>(i)</w:t>
      </w:r>
      <w:r w:rsidRPr="00127C2D">
        <w:tab/>
      </w:r>
      <w:r w:rsidR="003C229F" w:rsidRPr="00127C2D">
        <w:t>all exempt operations have ceased for that day and the tower contact officer has telephoned the Sunshine Coast aerodrome tower to inform the tower that exempt operations are complete for that day</w:t>
      </w:r>
      <w:r w:rsidR="00BC10FA" w:rsidRPr="00127C2D">
        <w:t>;</w:t>
      </w:r>
      <w:r w:rsidR="003C229F" w:rsidRPr="00D54994">
        <w:t xml:space="preserve"> or</w:t>
      </w:r>
    </w:p>
    <w:p w14:paraId="5297AF0C" w14:textId="1C0F67A3" w:rsidR="001C2783" w:rsidRPr="00D61880" w:rsidRDefault="001A2DE3" w:rsidP="00FF0FDA">
      <w:pPr>
        <w:pStyle w:val="LDP2i0"/>
        <w:ind w:left="1559" w:hanging="1105"/>
      </w:pPr>
      <w:r w:rsidRPr="00D54994">
        <w:tab/>
        <w:t>(ii)</w:t>
      </w:r>
      <w:r w:rsidRPr="00D54994">
        <w:tab/>
      </w:r>
      <w:r w:rsidR="001C2783" w:rsidRPr="00D54994">
        <w:t>the tower</w:t>
      </w:r>
      <w:r w:rsidR="00946AE2" w:rsidRPr="00D54994">
        <w:t xml:space="preserve"> has</w:t>
      </w:r>
      <w:r w:rsidR="001C2783" w:rsidRPr="00D54994">
        <w:t xml:space="preserve"> </w:t>
      </w:r>
      <w:r w:rsidR="001C2783" w:rsidRPr="00D61880">
        <w:t>cance</w:t>
      </w:r>
      <w:r w:rsidR="00946AE2" w:rsidRPr="00D61880">
        <w:t xml:space="preserve">lled </w:t>
      </w:r>
      <w:r w:rsidR="001C2783" w:rsidRPr="00D61880">
        <w:t>the clearance of all outstanding exempt operations for that day.</w:t>
      </w:r>
    </w:p>
    <w:p w14:paraId="76E30D7D" w14:textId="30FFA131" w:rsidR="001F7425" w:rsidRPr="00556FB6" w:rsidRDefault="001F7425" w:rsidP="00220D83">
      <w:pPr>
        <w:pStyle w:val="LDClause"/>
        <w:keepNext/>
        <w:rPr>
          <w:rFonts w:eastAsia="Arial"/>
        </w:rPr>
      </w:pPr>
      <w:r w:rsidRPr="00D61880">
        <w:lastRenderedPageBreak/>
        <w:tab/>
        <w:t>(3)</w:t>
      </w:r>
      <w:r w:rsidRPr="00D61880">
        <w:tab/>
        <w:t>The duty pilot must confirm with the to</w:t>
      </w:r>
      <w:r w:rsidRPr="00D54994">
        <w:t>wer contact officer</w:t>
      </w:r>
      <w:r w:rsidR="007260F7">
        <w:t xml:space="preserve"> for a particular day or part of a day</w:t>
      </w:r>
      <w:r w:rsidRPr="00164DEC">
        <w:t>:</w:t>
      </w:r>
    </w:p>
    <w:p w14:paraId="1EE78BDF" w14:textId="40AC1C0C" w:rsidR="00E45A8A" w:rsidRDefault="00985AFB" w:rsidP="008416B2">
      <w:pPr>
        <w:pStyle w:val="LDP1a"/>
        <w:rPr>
          <w:highlight w:val="yellow"/>
        </w:rPr>
      </w:pPr>
      <w:r>
        <w:t>(</w:t>
      </w:r>
      <w:r w:rsidR="00BF3353">
        <w:t>a</w:t>
      </w:r>
      <w:r>
        <w:t>)</w:t>
      </w:r>
      <w:r w:rsidR="00E45A8A">
        <w:tab/>
      </w:r>
      <w:r w:rsidR="00E45A8A" w:rsidRPr="00556FB6">
        <w:t xml:space="preserve">that AA has </w:t>
      </w:r>
      <w:r w:rsidR="0070398B">
        <w:t xml:space="preserve">been </w:t>
      </w:r>
      <w:r w:rsidR="00E45A8A" w:rsidRPr="00556FB6">
        <w:t xml:space="preserve">given air traffic control clearance </w:t>
      </w:r>
      <w:r w:rsidR="00A56962">
        <w:t xml:space="preserve">by the </w:t>
      </w:r>
      <w:r w:rsidR="0070398B" w:rsidRPr="00556FB6">
        <w:rPr>
          <w:rFonts w:eastAsia="Arial"/>
        </w:rPr>
        <w:t>Sunshine Coast aerodrome tower</w:t>
      </w:r>
      <w:r w:rsidR="0070398B" w:rsidRPr="00556FB6">
        <w:t xml:space="preserve"> </w:t>
      </w:r>
      <w:r w:rsidR="00E45A8A" w:rsidRPr="00556FB6">
        <w:t>that covers each exempt operation</w:t>
      </w:r>
      <w:r w:rsidR="005C0D95">
        <w:t xml:space="preserve"> conducted on that day or part of a day</w:t>
      </w:r>
      <w:r w:rsidR="009F271C">
        <w:rPr>
          <w:rFonts w:eastAsia="Arial"/>
        </w:rPr>
        <w:t>; and</w:t>
      </w:r>
    </w:p>
    <w:p w14:paraId="267ED16E" w14:textId="69451C86" w:rsidR="00AD6D62" w:rsidRPr="00333D8F" w:rsidRDefault="00AD6D62" w:rsidP="00D54994">
      <w:pPr>
        <w:pStyle w:val="LDP1a"/>
        <w:rPr>
          <w:highlight w:val="yellow"/>
        </w:rPr>
      </w:pPr>
      <w:r w:rsidRPr="00D54994">
        <w:t>(</w:t>
      </w:r>
      <w:r w:rsidR="00BF3353">
        <w:t>b</w:t>
      </w:r>
      <w:r w:rsidRPr="00D54994">
        <w:t>)</w:t>
      </w:r>
      <w:r w:rsidRPr="00D54994">
        <w:tab/>
      </w:r>
      <w:r w:rsidR="003D639C" w:rsidRPr="00D54994">
        <w:t>that</w:t>
      </w:r>
      <w:r w:rsidR="0096639A" w:rsidRPr="00D54994">
        <w:t xml:space="preserve">, when exempt operations are complete for </w:t>
      </w:r>
      <w:r w:rsidR="008D2AEE">
        <w:t>the</w:t>
      </w:r>
      <w:r w:rsidR="0096639A" w:rsidRPr="00D54994">
        <w:t xml:space="preserve"> day,</w:t>
      </w:r>
      <w:r w:rsidR="003D639C" w:rsidRPr="00D54994">
        <w:t xml:space="preserve"> the tower contact officer </w:t>
      </w:r>
      <w:r w:rsidR="00E61D5B">
        <w:t xml:space="preserve">for that day </w:t>
      </w:r>
      <w:r w:rsidR="003D639C" w:rsidRPr="00D54994">
        <w:t xml:space="preserve">has </w:t>
      </w:r>
      <w:r w:rsidR="005D27F2" w:rsidRPr="00D54994">
        <w:t>contact</w:t>
      </w:r>
      <w:r w:rsidR="003D639C" w:rsidRPr="00D54994">
        <w:t>ed</w:t>
      </w:r>
      <w:r w:rsidR="005D27F2" w:rsidRPr="00D54994">
        <w:t xml:space="preserve"> </w:t>
      </w:r>
      <w:r w:rsidRPr="00D54994">
        <w:t xml:space="preserve">the Sunshine Coast aerodrome tower to inform the tower that </w:t>
      </w:r>
      <w:r w:rsidR="00C06B5B" w:rsidRPr="00D54994">
        <w:t>those</w:t>
      </w:r>
      <w:r w:rsidRPr="00D54994">
        <w:t xml:space="preserve"> operations are complete</w:t>
      </w:r>
      <w:r w:rsidR="009E1FB8" w:rsidRPr="00D54994">
        <w:t>.</w:t>
      </w:r>
    </w:p>
    <w:p w14:paraId="73EDC491" w14:textId="6C09F9D6" w:rsidR="0040633E" w:rsidRPr="00556FB6" w:rsidRDefault="001F7425" w:rsidP="00B84D9E">
      <w:pPr>
        <w:pStyle w:val="LDClause"/>
        <w:keepNext/>
      </w:pPr>
      <w:r>
        <w:tab/>
      </w:r>
      <w:r w:rsidR="0040633E" w:rsidRPr="00556FB6">
        <w:t>(</w:t>
      </w:r>
      <w:r w:rsidR="00B84D9E">
        <w:t>4</w:t>
      </w:r>
      <w:r w:rsidR="0040633E" w:rsidRPr="00556FB6">
        <w:t>)</w:t>
      </w:r>
      <w:r w:rsidR="0040633E" w:rsidRPr="00556FB6">
        <w:tab/>
        <w:t>As soon as possible after an incident or accident involving an exempt operation, the duty pilot must report</w:t>
      </w:r>
      <w:r w:rsidR="00E6189E">
        <w:t xml:space="preserve"> the incident or accident </w:t>
      </w:r>
      <w:r w:rsidR="0040633E" w:rsidRPr="00556FB6">
        <w:t>to</w:t>
      </w:r>
      <w:r w:rsidR="008723BB" w:rsidRPr="00556FB6">
        <w:t xml:space="preserve"> CASA.</w:t>
      </w:r>
    </w:p>
    <w:p w14:paraId="0D2B2B81" w14:textId="29BAB42B" w:rsidR="0040633E" w:rsidRDefault="0040633E" w:rsidP="0040633E">
      <w:pPr>
        <w:pStyle w:val="LDNote"/>
        <w:rPr>
          <w:rStyle w:val="Hyperlink"/>
          <w:color w:val="auto"/>
          <w:u w:val="none"/>
        </w:rPr>
      </w:pPr>
      <w:r w:rsidRPr="00556FB6">
        <w:rPr>
          <w:i/>
        </w:rPr>
        <w:t>Note</w:t>
      </w:r>
      <w:r w:rsidR="00893D2F" w:rsidRPr="00556FB6">
        <w:rPr>
          <w:iCs/>
        </w:rPr>
        <w:t> </w:t>
      </w:r>
      <w:r w:rsidRPr="00556FB6">
        <w:rPr>
          <w:iCs/>
        </w:rPr>
        <w:t>  </w:t>
      </w:r>
      <w:r w:rsidRPr="00556FB6">
        <w:t xml:space="preserve">Reports to CASA can be sent by email to </w:t>
      </w:r>
      <w:r w:rsidR="006665AA">
        <w:t>&lt;</w:t>
      </w:r>
      <w:r w:rsidR="001B5A58" w:rsidRPr="006665AA">
        <w:t>sport@casa.gov.au</w:t>
      </w:r>
      <w:r w:rsidR="006665AA">
        <w:t>&gt;</w:t>
      </w:r>
      <w:r w:rsidRPr="00DB05F4">
        <w:rPr>
          <w:rStyle w:val="Hyperlink"/>
          <w:color w:val="auto"/>
          <w:u w:val="none"/>
        </w:rPr>
        <w:t>.</w:t>
      </w:r>
    </w:p>
    <w:p w14:paraId="2007C865" w14:textId="644A7932" w:rsidR="008F2424" w:rsidRPr="00556FB6" w:rsidRDefault="00F43CB9" w:rsidP="008F2424">
      <w:pPr>
        <w:pStyle w:val="LDClauseHeading"/>
      </w:pPr>
      <w:r w:rsidRPr="00556FB6">
        <w:t>7</w:t>
      </w:r>
      <w:r w:rsidR="008F2424" w:rsidRPr="00556FB6">
        <w:tab/>
        <w:t>Direction</w:t>
      </w:r>
      <w:r w:rsidR="005C21BF" w:rsidRPr="00556FB6">
        <w:t>s</w:t>
      </w:r>
      <w:r w:rsidR="004136A0" w:rsidRPr="00556FB6">
        <w:t> —</w:t>
      </w:r>
      <w:r w:rsidR="008F2424" w:rsidRPr="00556FB6">
        <w:t xml:space="preserve"> </w:t>
      </w:r>
      <w:r w:rsidR="005C540B" w:rsidRPr="00556FB6">
        <w:t>Association</w:t>
      </w:r>
    </w:p>
    <w:p w14:paraId="56EAB64F" w14:textId="1720E044" w:rsidR="00E420D7" w:rsidRPr="00556FB6" w:rsidRDefault="006115BA" w:rsidP="00E420D7">
      <w:pPr>
        <w:pStyle w:val="LDClause"/>
      </w:pPr>
      <w:r>
        <w:tab/>
      </w:r>
      <w:r w:rsidR="00E420D7" w:rsidRPr="00556FB6">
        <w:t>(</w:t>
      </w:r>
      <w:r w:rsidR="002F6406">
        <w:t>1</w:t>
      </w:r>
      <w:r w:rsidR="00E420D7" w:rsidRPr="00556FB6">
        <w:t>)</w:t>
      </w:r>
      <w:r w:rsidR="00E420D7" w:rsidRPr="00556FB6">
        <w:tab/>
      </w:r>
      <w:r w:rsidR="00655DE0" w:rsidRPr="00163F81">
        <w:t>The Association</w:t>
      </w:r>
      <w:r w:rsidR="00655DE0" w:rsidRPr="00EB625F">
        <w:t xml:space="preserve"> must ensure that </w:t>
      </w:r>
      <w:r w:rsidR="00655DE0" w:rsidRPr="00163F81">
        <w:t xml:space="preserve">any </w:t>
      </w:r>
      <w:r w:rsidR="00655DE0" w:rsidRPr="00EB625F">
        <w:t xml:space="preserve">member of the Association </w:t>
      </w:r>
      <w:r w:rsidR="00655DE0" w:rsidRPr="00163F81">
        <w:t>appointed as a duty pilot</w:t>
      </w:r>
      <w:r w:rsidR="00EC214A">
        <w:t>:</w:t>
      </w:r>
    </w:p>
    <w:p w14:paraId="0560CA45" w14:textId="430AF8A2" w:rsidR="00E420D7" w:rsidRDefault="00E420D7" w:rsidP="008416B2">
      <w:pPr>
        <w:pStyle w:val="LDP1a"/>
      </w:pPr>
      <w:r w:rsidRPr="00556FB6">
        <w:t>(a)</w:t>
      </w:r>
      <w:r w:rsidRPr="00556FB6">
        <w:tab/>
      </w:r>
      <w:r w:rsidR="00655DE0">
        <w:t>is provided with sufficient training to comply with the conditions specified in section 5</w:t>
      </w:r>
      <w:r w:rsidRPr="00556FB6">
        <w:t xml:space="preserve">; </w:t>
      </w:r>
      <w:r w:rsidR="00655DE0">
        <w:t>and</w:t>
      </w:r>
    </w:p>
    <w:p w14:paraId="6D3C7D2C" w14:textId="141016C4" w:rsidR="00E420D7" w:rsidRDefault="00E420D7" w:rsidP="008416B2">
      <w:pPr>
        <w:pStyle w:val="LDP1a"/>
      </w:pPr>
      <w:r w:rsidRPr="00556FB6">
        <w:t>(</w:t>
      </w:r>
      <w:r w:rsidR="005E268E">
        <w:t>b)</w:t>
      </w:r>
      <w:r w:rsidRPr="00556FB6">
        <w:tab/>
      </w:r>
      <w:r w:rsidR="00655DE0">
        <w:t>has completed that training, and been formally authorised by the Association, before acting in the role of duty pilot</w:t>
      </w:r>
      <w:r w:rsidRPr="00556FB6">
        <w:t>.</w:t>
      </w:r>
    </w:p>
    <w:p w14:paraId="34A0F686" w14:textId="2EE6BD43" w:rsidR="00262B70" w:rsidRDefault="00262B70" w:rsidP="00262B70">
      <w:pPr>
        <w:pStyle w:val="LDNote"/>
        <w:rPr>
          <w:rStyle w:val="Hyperlink"/>
          <w:color w:val="auto"/>
          <w:u w:val="none"/>
        </w:rPr>
      </w:pPr>
      <w:r w:rsidRPr="00556FB6">
        <w:rPr>
          <w:i/>
        </w:rPr>
        <w:t>Note</w:t>
      </w:r>
      <w:r w:rsidRPr="00556FB6">
        <w:rPr>
          <w:iCs/>
        </w:rPr>
        <w:t>   </w:t>
      </w:r>
      <w:r w:rsidR="005A0717" w:rsidRPr="00163F81">
        <w:t>This requirement ensures that member</w:t>
      </w:r>
      <w:r w:rsidR="005A0717" w:rsidRPr="004F4293">
        <w:t>s</w:t>
      </w:r>
      <w:r w:rsidR="005A0717" w:rsidRPr="00163F81">
        <w:t xml:space="preserve"> of the Association are competent to perform the functions of a duty pilot</w:t>
      </w:r>
      <w:r w:rsidR="005A0717" w:rsidRPr="004F4293">
        <w:t xml:space="preserve"> on</w:t>
      </w:r>
      <w:r w:rsidR="005A0717" w:rsidRPr="00163F81">
        <w:t xml:space="preserve"> behalf of the Association and </w:t>
      </w:r>
      <w:r w:rsidR="005A0717" w:rsidRPr="004F4293">
        <w:t xml:space="preserve">to </w:t>
      </w:r>
      <w:r w:rsidR="005A0717" w:rsidRPr="00163F81">
        <w:t>comply with the conditions to which th</w:t>
      </w:r>
      <w:r w:rsidR="005A0717" w:rsidRPr="004F4293">
        <w:t xml:space="preserve">e </w:t>
      </w:r>
      <w:r w:rsidR="005A0717" w:rsidRPr="00163F81">
        <w:t>exemption</w:t>
      </w:r>
      <w:r w:rsidR="005A0717" w:rsidRPr="004F4293">
        <w:t xml:space="preserve"> in section 4 is subject</w:t>
      </w:r>
      <w:r w:rsidRPr="00DB05F4">
        <w:rPr>
          <w:rStyle w:val="Hyperlink"/>
          <w:color w:val="auto"/>
          <w:u w:val="none"/>
        </w:rPr>
        <w:t>.</w:t>
      </w:r>
    </w:p>
    <w:p w14:paraId="771622AA" w14:textId="77777777" w:rsidR="006757B3" w:rsidRDefault="00B019F8" w:rsidP="00B019F8">
      <w:pPr>
        <w:pStyle w:val="LDClause"/>
      </w:pPr>
      <w:r>
        <w:tab/>
        <w:t>(2)</w:t>
      </w:r>
      <w:r>
        <w:tab/>
      </w:r>
      <w:r w:rsidR="006757B3">
        <w:t>The Association must ensure that any member of the Association appointed to act as a tower contact officer:</w:t>
      </w:r>
    </w:p>
    <w:p w14:paraId="0586D59D" w14:textId="49933E3C" w:rsidR="006757B3" w:rsidRDefault="006757B3" w:rsidP="006757B3">
      <w:pPr>
        <w:pStyle w:val="LDP1a"/>
      </w:pPr>
      <w:r>
        <w:t>(a)</w:t>
      </w:r>
      <w:r>
        <w:tab/>
        <w:t>is provided with sufficient training to comply with the directions in section</w:t>
      </w:r>
      <w:r w:rsidR="00173C4C">
        <w:t> </w:t>
      </w:r>
      <w:r>
        <w:t>8; and</w:t>
      </w:r>
    </w:p>
    <w:p w14:paraId="20BD93CC" w14:textId="0D5D2A08" w:rsidR="006757B3" w:rsidRDefault="006757B3" w:rsidP="006757B3">
      <w:pPr>
        <w:pStyle w:val="LDP1a"/>
      </w:pPr>
      <w:r w:rsidRPr="00556FB6">
        <w:t>(</w:t>
      </w:r>
      <w:r>
        <w:t>b</w:t>
      </w:r>
      <w:r w:rsidRPr="00556FB6">
        <w:t>)</w:t>
      </w:r>
      <w:r w:rsidRPr="00556FB6">
        <w:tab/>
      </w:r>
      <w:r w:rsidR="00657273">
        <w:t>has completed that training, and been formally authorised by the Association, before acting in the role of tower contact officer.</w:t>
      </w:r>
    </w:p>
    <w:p w14:paraId="1DFACC2D" w14:textId="7EFB46B2" w:rsidR="00657273" w:rsidRPr="005A1228" w:rsidRDefault="005A1228" w:rsidP="005A1228">
      <w:pPr>
        <w:pStyle w:val="LDNote"/>
      </w:pPr>
      <w:r w:rsidRPr="00556FB6">
        <w:rPr>
          <w:i/>
        </w:rPr>
        <w:t>Note</w:t>
      </w:r>
      <w:r w:rsidRPr="00556FB6">
        <w:rPr>
          <w:iCs/>
        </w:rPr>
        <w:t>   </w:t>
      </w:r>
      <w:r w:rsidR="00B502A7" w:rsidRPr="004F4293">
        <w:t>This requirement ensures that member</w:t>
      </w:r>
      <w:r w:rsidR="00B502A7" w:rsidRPr="00163F81">
        <w:t xml:space="preserve">s </w:t>
      </w:r>
      <w:r w:rsidR="00B502A7" w:rsidRPr="004F4293">
        <w:t>of the Association are competent to perform the functions</w:t>
      </w:r>
      <w:r w:rsidR="00B502A7" w:rsidRPr="00163F81">
        <w:t xml:space="preserve"> of a tower contact officer</w:t>
      </w:r>
      <w:r w:rsidR="00B502A7" w:rsidRPr="004F4293">
        <w:t xml:space="preserve"> on behalf of the Association and to comply with the directions in section 8</w:t>
      </w:r>
      <w:r w:rsidRPr="00DB05F4">
        <w:rPr>
          <w:rStyle w:val="Hyperlink"/>
          <w:color w:val="auto"/>
          <w:u w:val="none"/>
        </w:rPr>
        <w:t>.</w:t>
      </w:r>
    </w:p>
    <w:p w14:paraId="66FA70FC" w14:textId="5653D3A6" w:rsidR="008B5169" w:rsidRDefault="00EC214A" w:rsidP="008F2424">
      <w:pPr>
        <w:pStyle w:val="LDClause"/>
      </w:pPr>
      <w:r>
        <w:tab/>
      </w:r>
      <w:r w:rsidR="005C21BF" w:rsidRPr="00556FB6">
        <w:t>(</w:t>
      </w:r>
      <w:r w:rsidR="00B019F8">
        <w:t>3</w:t>
      </w:r>
      <w:r w:rsidR="005C21BF" w:rsidRPr="00556FB6">
        <w:t>)</w:t>
      </w:r>
      <w:r w:rsidR="008F2424" w:rsidRPr="00556FB6">
        <w:tab/>
        <w:t xml:space="preserve">The </w:t>
      </w:r>
      <w:r w:rsidR="003E40E3" w:rsidRPr="00556FB6">
        <w:t>Association</w:t>
      </w:r>
      <w:r w:rsidR="008B5169">
        <w:t>:</w:t>
      </w:r>
    </w:p>
    <w:p w14:paraId="659F8343" w14:textId="3ADD8BAE" w:rsidR="008F2424" w:rsidRDefault="008B5169" w:rsidP="000A1B3A">
      <w:pPr>
        <w:pStyle w:val="LDP1a"/>
      </w:pPr>
      <w:r>
        <w:t>(a)</w:t>
      </w:r>
      <w:r>
        <w:tab/>
      </w:r>
      <w:r w:rsidR="008F2424" w:rsidRPr="00556FB6">
        <w:t>must ensure</w:t>
      </w:r>
      <w:r w:rsidR="007A7290">
        <w:t xml:space="preserve"> that </w:t>
      </w:r>
      <w:r w:rsidR="00017ADD">
        <w:t xml:space="preserve">exempt </w:t>
      </w:r>
      <w:r w:rsidR="003A1BA7">
        <w:t>operations</w:t>
      </w:r>
      <w:r w:rsidR="00017ADD">
        <w:t xml:space="preserve"> are not </w:t>
      </w:r>
      <w:r w:rsidR="003A1BA7">
        <w:t>conducted</w:t>
      </w:r>
      <w:r w:rsidR="00017ADD">
        <w:t xml:space="preserve"> unless</w:t>
      </w:r>
      <w:r w:rsidR="008F2424" w:rsidRPr="00556FB6">
        <w:t xml:space="preserve"> CASA has </w:t>
      </w:r>
      <w:r w:rsidR="00017ADD">
        <w:t xml:space="preserve">first been provided with </w:t>
      </w:r>
      <w:r w:rsidR="008F2424" w:rsidRPr="00556FB6">
        <w:t xml:space="preserve">a copy of </w:t>
      </w:r>
      <w:r w:rsidR="002C68E4" w:rsidRPr="00556FB6">
        <w:t xml:space="preserve">the </w:t>
      </w:r>
      <w:r w:rsidR="006923AB">
        <w:t>L</w:t>
      </w:r>
      <w:r w:rsidR="0012148D">
        <w:t xml:space="preserve">etter of </w:t>
      </w:r>
      <w:r w:rsidR="006923AB">
        <w:t>A</w:t>
      </w:r>
      <w:r w:rsidR="0012148D">
        <w:t xml:space="preserve">greement </w:t>
      </w:r>
      <w:r w:rsidR="008F2424" w:rsidRPr="00556FB6">
        <w:t>that is in effect in relation to an exempt operation</w:t>
      </w:r>
      <w:r>
        <w:t>; and</w:t>
      </w:r>
    </w:p>
    <w:p w14:paraId="16BEE136" w14:textId="3BE0C12C" w:rsidR="004F0886" w:rsidRPr="00556FB6" w:rsidRDefault="004F0886" w:rsidP="008416B2">
      <w:pPr>
        <w:pStyle w:val="LDP1a"/>
        <w:rPr>
          <w:rFonts w:eastAsia="Arial"/>
          <w:color w:val="000000" w:themeColor="text1"/>
        </w:rPr>
      </w:pPr>
      <w:r w:rsidRPr="00556FB6">
        <w:t>(</w:t>
      </w:r>
      <w:r w:rsidR="00AE4331">
        <w:t>b</w:t>
      </w:r>
      <w:r w:rsidRPr="00556FB6">
        <w:t>)</w:t>
      </w:r>
      <w:r w:rsidRPr="00556FB6">
        <w:tab/>
        <w:t xml:space="preserve">must </w:t>
      </w:r>
      <w:r w:rsidR="003A1BA7">
        <w:t xml:space="preserve">inform CASA immediately in writing if any </w:t>
      </w:r>
      <w:r w:rsidR="006923AB">
        <w:t>L</w:t>
      </w:r>
      <w:r w:rsidR="003A1BA7">
        <w:t xml:space="preserve">etter of </w:t>
      </w:r>
      <w:r w:rsidR="006923AB">
        <w:t>A</w:t>
      </w:r>
      <w:r w:rsidR="003A1BA7">
        <w:t xml:space="preserve">greement is </w:t>
      </w:r>
      <w:r w:rsidR="00173282">
        <w:t xml:space="preserve">proposed to be </w:t>
      </w:r>
      <w:r w:rsidR="003A1BA7">
        <w:t xml:space="preserve">replaced, </w:t>
      </w:r>
      <w:r w:rsidR="00173282">
        <w:t>amended</w:t>
      </w:r>
      <w:r w:rsidR="003A1BA7">
        <w:t xml:space="preserve"> or withdrawn</w:t>
      </w:r>
      <w:r w:rsidR="00B95A92">
        <w:t>; and</w:t>
      </w:r>
    </w:p>
    <w:p w14:paraId="15152208" w14:textId="2B0202F3" w:rsidR="006115BA" w:rsidRDefault="004F0886" w:rsidP="008416B2">
      <w:pPr>
        <w:pStyle w:val="LDP1a"/>
        <w:rPr>
          <w:rFonts w:eastAsia="Arial"/>
          <w:color w:val="000000" w:themeColor="text1"/>
        </w:rPr>
      </w:pPr>
      <w:r w:rsidRPr="00556FB6">
        <w:rPr>
          <w:rFonts w:eastAsia="Arial"/>
          <w:color w:val="000000" w:themeColor="text1"/>
        </w:rPr>
        <w:t>(</w:t>
      </w:r>
      <w:r w:rsidR="00AE4331">
        <w:rPr>
          <w:rFonts w:eastAsia="Arial"/>
          <w:color w:val="000000" w:themeColor="text1"/>
        </w:rPr>
        <w:t>c</w:t>
      </w:r>
      <w:r w:rsidRPr="00556FB6">
        <w:rPr>
          <w:rFonts w:eastAsia="Arial"/>
          <w:color w:val="000000" w:themeColor="text1"/>
        </w:rPr>
        <w:t>)</w:t>
      </w:r>
      <w:r w:rsidRPr="00556FB6">
        <w:rPr>
          <w:rFonts w:eastAsia="Arial"/>
          <w:color w:val="000000" w:themeColor="text1"/>
        </w:rPr>
        <w:tab/>
        <w:t xml:space="preserve">must not </w:t>
      </w:r>
      <w:r w:rsidR="0067079F">
        <w:rPr>
          <w:rFonts w:eastAsia="Arial"/>
          <w:color w:val="000000" w:themeColor="text1"/>
        </w:rPr>
        <w:t>replace,</w:t>
      </w:r>
      <w:r w:rsidR="00AE4331">
        <w:rPr>
          <w:rFonts w:eastAsia="Arial"/>
          <w:color w:val="000000" w:themeColor="text1"/>
        </w:rPr>
        <w:t xml:space="preserve"> </w:t>
      </w:r>
      <w:r w:rsidR="00173282">
        <w:rPr>
          <w:rFonts w:eastAsia="Arial"/>
          <w:color w:val="000000" w:themeColor="text1"/>
        </w:rPr>
        <w:t>amend</w:t>
      </w:r>
      <w:r w:rsidR="00DD5332">
        <w:rPr>
          <w:rFonts w:eastAsia="Arial"/>
          <w:color w:val="000000" w:themeColor="text1"/>
        </w:rPr>
        <w:t xml:space="preserve"> </w:t>
      </w:r>
      <w:r w:rsidR="002464DC">
        <w:rPr>
          <w:rFonts w:eastAsia="Arial"/>
          <w:color w:val="000000" w:themeColor="text1"/>
        </w:rPr>
        <w:t xml:space="preserve">or </w:t>
      </w:r>
      <w:r w:rsidR="00DD5332">
        <w:rPr>
          <w:rFonts w:eastAsia="Arial"/>
          <w:color w:val="000000" w:themeColor="text1"/>
        </w:rPr>
        <w:t xml:space="preserve">withdraw </w:t>
      </w:r>
      <w:r w:rsidR="002464DC">
        <w:rPr>
          <w:rFonts w:eastAsia="Arial"/>
          <w:color w:val="000000" w:themeColor="text1"/>
        </w:rPr>
        <w:t xml:space="preserve">any </w:t>
      </w:r>
      <w:r w:rsidR="006923AB">
        <w:rPr>
          <w:rFonts w:eastAsia="Arial"/>
          <w:color w:val="000000" w:themeColor="text1"/>
        </w:rPr>
        <w:t>L</w:t>
      </w:r>
      <w:r w:rsidR="00223EEF">
        <w:rPr>
          <w:rFonts w:eastAsia="Arial"/>
          <w:color w:val="000000" w:themeColor="text1"/>
        </w:rPr>
        <w:t xml:space="preserve">etter of </w:t>
      </w:r>
      <w:r w:rsidR="006923AB">
        <w:rPr>
          <w:rFonts w:eastAsia="Arial"/>
          <w:color w:val="000000" w:themeColor="text1"/>
        </w:rPr>
        <w:t>A</w:t>
      </w:r>
      <w:r w:rsidR="00223EEF">
        <w:rPr>
          <w:rFonts w:eastAsia="Arial"/>
          <w:color w:val="000000" w:themeColor="text1"/>
        </w:rPr>
        <w:t>greement</w:t>
      </w:r>
      <w:r>
        <w:rPr>
          <w:rFonts w:eastAsia="Arial"/>
          <w:color w:val="000000" w:themeColor="text1"/>
        </w:rPr>
        <w:t xml:space="preserve"> </w:t>
      </w:r>
      <w:r w:rsidRPr="00556FB6">
        <w:rPr>
          <w:rFonts w:eastAsia="Arial"/>
          <w:color w:val="000000" w:themeColor="text1"/>
        </w:rPr>
        <w:t xml:space="preserve">unless the Association has been notified in writing that CASA considers the </w:t>
      </w:r>
      <w:r w:rsidR="007C2FF1">
        <w:rPr>
          <w:rFonts w:eastAsia="Arial"/>
          <w:color w:val="000000" w:themeColor="text1"/>
        </w:rPr>
        <w:t>r</w:t>
      </w:r>
      <w:r w:rsidR="00CE6862">
        <w:rPr>
          <w:rFonts w:eastAsia="Arial"/>
          <w:color w:val="000000" w:themeColor="text1"/>
        </w:rPr>
        <w:t>eplacement</w:t>
      </w:r>
      <w:r w:rsidR="002464DC">
        <w:rPr>
          <w:rFonts w:eastAsia="Arial"/>
          <w:color w:val="000000" w:themeColor="text1"/>
        </w:rPr>
        <w:t xml:space="preserve">, </w:t>
      </w:r>
      <w:r w:rsidRPr="00556FB6">
        <w:rPr>
          <w:rFonts w:eastAsia="Arial"/>
          <w:color w:val="000000" w:themeColor="text1"/>
        </w:rPr>
        <w:t>amendment</w:t>
      </w:r>
      <w:r w:rsidR="006149EF">
        <w:rPr>
          <w:rFonts w:eastAsia="Arial"/>
          <w:color w:val="000000" w:themeColor="text1"/>
        </w:rPr>
        <w:t xml:space="preserve"> or withdrawal</w:t>
      </w:r>
      <w:r w:rsidRPr="00556FB6">
        <w:rPr>
          <w:rFonts w:eastAsia="Arial"/>
          <w:color w:val="000000" w:themeColor="text1"/>
        </w:rPr>
        <w:t xml:space="preserve"> to be acceptable.</w:t>
      </w:r>
    </w:p>
    <w:p w14:paraId="2BF0E4F6" w14:textId="1435E0A0" w:rsidR="00067C3C" w:rsidRPr="00556FB6" w:rsidRDefault="005C21BF" w:rsidP="005C21BF">
      <w:pPr>
        <w:pStyle w:val="LDClause"/>
      </w:pPr>
      <w:r w:rsidRPr="00556FB6">
        <w:tab/>
        <w:t>(</w:t>
      </w:r>
      <w:r w:rsidR="00D331CD">
        <w:t>4</w:t>
      </w:r>
      <w:r w:rsidRPr="00556FB6">
        <w:t>)</w:t>
      </w:r>
      <w:r w:rsidRPr="00556FB6">
        <w:tab/>
        <w:t>The Association</w:t>
      </w:r>
      <w:r w:rsidR="00067C3C" w:rsidRPr="00556FB6">
        <w:t>:</w:t>
      </w:r>
    </w:p>
    <w:p w14:paraId="2E077D76" w14:textId="2F8C4AB4" w:rsidR="0047655A" w:rsidRPr="00556FB6" w:rsidRDefault="002D34AB" w:rsidP="008416B2">
      <w:pPr>
        <w:pStyle w:val="LDP1a"/>
        <w:rPr>
          <w:rFonts w:eastAsia="Arial"/>
          <w:color w:val="000000" w:themeColor="text1"/>
        </w:rPr>
      </w:pPr>
      <w:r w:rsidRPr="00556FB6">
        <w:t>(a)</w:t>
      </w:r>
      <w:r w:rsidRPr="00556FB6">
        <w:tab/>
      </w:r>
      <w:r w:rsidR="00067C3C" w:rsidRPr="00556FB6">
        <w:t xml:space="preserve">must </w:t>
      </w:r>
      <w:r w:rsidR="005C21BF" w:rsidRPr="00556FB6">
        <w:t xml:space="preserve">ensure that CASA </w:t>
      </w:r>
      <w:r w:rsidR="00343EB9" w:rsidRPr="00556FB6">
        <w:t xml:space="preserve">is provided with any amendment that the Association proposes to make </w:t>
      </w:r>
      <w:r w:rsidR="00343EB9" w:rsidRPr="00556FB6">
        <w:rPr>
          <w:rFonts w:eastAsia="Arial"/>
          <w:color w:val="000000" w:themeColor="text1"/>
        </w:rPr>
        <w:t>to the Point Cartwright Risk Assessment</w:t>
      </w:r>
      <w:r w:rsidR="00067C3C" w:rsidRPr="00556FB6">
        <w:rPr>
          <w:rFonts w:eastAsia="Arial"/>
          <w:color w:val="000000" w:themeColor="text1"/>
        </w:rPr>
        <w:t>; and</w:t>
      </w:r>
    </w:p>
    <w:p w14:paraId="3F50E46D" w14:textId="341A9FF3" w:rsidR="00DD4AC5" w:rsidRDefault="002D34AB" w:rsidP="008416B2">
      <w:pPr>
        <w:pStyle w:val="LDP1a"/>
        <w:rPr>
          <w:rFonts w:eastAsia="Arial"/>
          <w:color w:val="000000" w:themeColor="text1"/>
        </w:rPr>
      </w:pPr>
      <w:r w:rsidRPr="00556FB6">
        <w:rPr>
          <w:rFonts w:eastAsia="Arial"/>
          <w:color w:val="000000" w:themeColor="text1"/>
        </w:rPr>
        <w:t>(b)</w:t>
      </w:r>
      <w:r w:rsidRPr="00556FB6">
        <w:rPr>
          <w:rFonts w:eastAsia="Arial"/>
          <w:color w:val="000000" w:themeColor="text1"/>
        </w:rPr>
        <w:tab/>
      </w:r>
      <w:r w:rsidR="00067C3C" w:rsidRPr="00556FB6">
        <w:rPr>
          <w:rFonts w:eastAsia="Arial"/>
          <w:color w:val="000000" w:themeColor="text1"/>
        </w:rPr>
        <w:t xml:space="preserve">must not make </w:t>
      </w:r>
      <w:r w:rsidRPr="00556FB6">
        <w:rPr>
          <w:rFonts w:eastAsia="Arial"/>
          <w:color w:val="000000" w:themeColor="text1"/>
        </w:rPr>
        <w:t xml:space="preserve">an amendment to that </w:t>
      </w:r>
      <w:r w:rsidR="00321050">
        <w:rPr>
          <w:rFonts w:eastAsia="Arial"/>
          <w:color w:val="000000" w:themeColor="text1"/>
        </w:rPr>
        <w:t xml:space="preserve">document </w:t>
      </w:r>
      <w:r w:rsidRPr="00556FB6">
        <w:rPr>
          <w:rFonts w:eastAsia="Arial"/>
          <w:color w:val="000000" w:themeColor="text1"/>
        </w:rPr>
        <w:t xml:space="preserve">unless </w:t>
      </w:r>
      <w:r w:rsidR="00B60B15" w:rsidRPr="00556FB6">
        <w:rPr>
          <w:rFonts w:eastAsia="Arial"/>
          <w:color w:val="000000" w:themeColor="text1"/>
        </w:rPr>
        <w:t>the Association</w:t>
      </w:r>
      <w:r w:rsidRPr="00556FB6">
        <w:rPr>
          <w:rFonts w:eastAsia="Arial"/>
          <w:color w:val="000000" w:themeColor="text1"/>
        </w:rPr>
        <w:t xml:space="preserve"> has been notified in writing that CASA considers the amendment to be acceptable.</w:t>
      </w:r>
    </w:p>
    <w:p w14:paraId="6FB27AD9" w14:textId="4F24F324" w:rsidR="00CE439A" w:rsidRPr="008B1AD4" w:rsidRDefault="00F25C39" w:rsidP="009E41C0">
      <w:pPr>
        <w:pStyle w:val="LDClause"/>
        <w:keepNext/>
        <w:ind w:left="1190" w:hanging="1474"/>
      </w:pPr>
      <w:r>
        <w:lastRenderedPageBreak/>
        <w:tab/>
      </w:r>
      <w:r w:rsidR="00CE439A" w:rsidRPr="00556FB6">
        <w:t>(</w:t>
      </w:r>
      <w:r w:rsidR="00D331CD">
        <w:t>5</w:t>
      </w:r>
      <w:r w:rsidR="00CE439A" w:rsidRPr="00556FB6">
        <w:t>)</w:t>
      </w:r>
      <w:r w:rsidR="00CE439A" w:rsidRPr="00556FB6">
        <w:tab/>
      </w:r>
      <w:r w:rsidR="00CE439A" w:rsidRPr="008B1AD4">
        <w:t>In this section:</w:t>
      </w:r>
    </w:p>
    <w:p w14:paraId="3F6F0A16" w14:textId="088D0336" w:rsidR="00CE439A" w:rsidRDefault="00654F9D" w:rsidP="00B76DD4">
      <w:pPr>
        <w:pStyle w:val="LDdefinition"/>
        <w:ind w:right="-143"/>
      </w:pPr>
      <w:r w:rsidRPr="008B1AD4">
        <w:rPr>
          <w:b/>
          <w:i/>
        </w:rPr>
        <w:t>P</w:t>
      </w:r>
      <w:r w:rsidR="008C1FC0" w:rsidRPr="008B1AD4">
        <w:rPr>
          <w:b/>
          <w:i/>
        </w:rPr>
        <w:t xml:space="preserve">oint Cartwright </w:t>
      </w:r>
      <w:r w:rsidR="00FD0E69" w:rsidRPr="008B1AD4">
        <w:rPr>
          <w:b/>
          <w:i/>
        </w:rPr>
        <w:t>Risk Assessment</w:t>
      </w:r>
      <w:r w:rsidR="00FD0E69" w:rsidRPr="008B1AD4">
        <w:rPr>
          <w:bCs/>
          <w:iCs/>
        </w:rPr>
        <w:t xml:space="preserve"> </w:t>
      </w:r>
      <w:r w:rsidR="00FD0E69" w:rsidRPr="008B1AD4">
        <w:t xml:space="preserve">means </w:t>
      </w:r>
      <w:r w:rsidR="00B76DD4" w:rsidRPr="008B1AD4">
        <w:t>t</w:t>
      </w:r>
      <w:r w:rsidRPr="008B1AD4">
        <w:t>he document titled</w:t>
      </w:r>
      <w:r w:rsidR="00FD0E69" w:rsidRPr="008B1AD4">
        <w:t xml:space="preserve"> </w:t>
      </w:r>
      <w:r w:rsidRPr="00727F4A">
        <w:t>SCFF Risk Assessment V2.2 dated 17 October 2024</w:t>
      </w:r>
      <w:r w:rsidR="00DE4E7E">
        <w:t>, as it exists at the time this instrument commences</w:t>
      </w:r>
      <w:r w:rsidR="00B76DD4" w:rsidRPr="00727F4A">
        <w:t>.</w:t>
      </w:r>
    </w:p>
    <w:p w14:paraId="14F1D296" w14:textId="4B6AC235" w:rsidR="004C294A" w:rsidRPr="00556FB6" w:rsidRDefault="00047E37" w:rsidP="004C294A">
      <w:pPr>
        <w:pStyle w:val="LDClauseHeading"/>
      </w:pPr>
      <w:r w:rsidRPr="00556FB6">
        <w:t>8</w:t>
      </w:r>
      <w:r w:rsidR="004C294A" w:rsidRPr="00556FB6">
        <w:tab/>
        <w:t xml:space="preserve">Directions — </w:t>
      </w:r>
      <w:r w:rsidRPr="00556FB6">
        <w:t>tower contact officer</w:t>
      </w:r>
    </w:p>
    <w:p w14:paraId="1C287E90" w14:textId="6D75DB19" w:rsidR="004C294A" w:rsidRDefault="004C294A" w:rsidP="004C294A">
      <w:pPr>
        <w:pStyle w:val="LDClause"/>
      </w:pPr>
      <w:r w:rsidRPr="00556FB6">
        <w:tab/>
        <w:t>(1)</w:t>
      </w:r>
      <w:r w:rsidRPr="00556FB6">
        <w:tab/>
        <w:t xml:space="preserve">The </w:t>
      </w:r>
      <w:r w:rsidR="006469F8" w:rsidRPr="00556FB6">
        <w:t xml:space="preserve">tower contact officer </w:t>
      </w:r>
      <w:r w:rsidR="00EB624B" w:rsidRPr="00556FB6">
        <w:t xml:space="preserve">for </w:t>
      </w:r>
      <w:r w:rsidR="00075CDE">
        <w:t xml:space="preserve">all or part of </w:t>
      </w:r>
      <w:r w:rsidR="00EB624B" w:rsidRPr="00556FB6">
        <w:t xml:space="preserve">a particular day </w:t>
      </w:r>
      <w:r w:rsidR="006469F8" w:rsidRPr="00556FB6">
        <w:t xml:space="preserve">must provide their mobile phone number to </w:t>
      </w:r>
      <w:r w:rsidR="004E25D4" w:rsidRPr="00556FB6">
        <w:t xml:space="preserve">the Sunshine Coast aerodrome tower and must be contactable </w:t>
      </w:r>
      <w:r w:rsidR="002C32D2" w:rsidRPr="00556FB6">
        <w:t xml:space="preserve">by </w:t>
      </w:r>
      <w:r w:rsidR="004E25D4" w:rsidRPr="00556FB6">
        <w:t xml:space="preserve">the tower </w:t>
      </w:r>
      <w:r w:rsidR="00F34F2F" w:rsidRPr="00556FB6">
        <w:t>at all times on that day by mobile phone</w:t>
      </w:r>
      <w:r w:rsidR="0063220F" w:rsidRPr="00556FB6">
        <w:t>.</w:t>
      </w:r>
    </w:p>
    <w:p w14:paraId="1994985D" w14:textId="3FD22B6C" w:rsidR="00E95ED5" w:rsidRDefault="00F3484B" w:rsidP="008641A0">
      <w:pPr>
        <w:pStyle w:val="LDClause"/>
      </w:pPr>
      <w:r w:rsidRPr="00556FB6">
        <w:tab/>
        <w:t>(2)</w:t>
      </w:r>
      <w:r w:rsidRPr="00556FB6">
        <w:tab/>
        <w:t xml:space="preserve">The tower contact officer for </w:t>
      </w:r>
      <w:r w:rsidR="002B1B81">
        <w:t xml:space="preserve">all or part of </w:t>
      </w:r>
      <w:r w:rsidRPr="00556FB6">
        <w:t xml:space="preserve">a particular day must be in two-way communication via UHF </w:t>
      </w:r>
      <w:r w:rsidR="00562437">
        <w:t>with</w:t>
      </w:r>
      <w:r w:rsidRPr="00556FB6">
        <w:t xml:space="preserve"> any </w:t>
      </w:r>
      <w:r w:rsidR="00454E52">
        <w:t xml:space="preserve">unpowered </w:t>
      </w:r>
      <w:r w:rsidRPr="00556FB6">
        <w:t>hang glider or paraglider conducting an exempt operation that is airborne at the Po</w:t>
      </w:r>
      <w:r w:rsidR="00173C4C">
        <w:t>in</w:t>
      </w:r>
      <w:r w:rsidRPr="00556FB6">
        <w:t>t Cartwright site on that day</w:t>
      </w:r>
      <w:r w:rsidR="00297BF3">
        <w:t xml:space="preserve"> or that part of </w:t>
      </w:r>
      <w:r w:rsidR="009E41C0">
        <w:t>a</w:t>
      </w:r>
      <w:r w:rsidR="00297BF3">
        <w:t xml:space="preserve"> day</w:t>
      </w:r>
      <w:r w:rsidRPr="00556FB6">
        <w:t>.</w:t>
      </w:r>
    </w:p>
    <w:p w14:paraId="1B227BBD" w14:textId="59DD4275" w:rsidR="004C294A" w:rsidRPr="00556FB6" w:rsidRDefault="004C294A" w:rsidP="00047E37">
      <w:pPr>
        <w:pStyle w:val="LDClause"/>
      </w:pPr>
      <w:r w:rsidRPr="00556FB6">
        <w:tab/>
        <w:t>(</w:t>
      </w:r>
      <w:r w:rsidR="00AD45D1" w:rsidRPr="00556FB6">
        <w:t>3</w:t>
      </w:r>
      <w:r w:rsidRPr="00556FB6">
        <w:t>)</w:t>
      </w:r>
      <w:r w:rsidRPr="00556FB6">
        <w:tab/>
        <w:t xml:space="preserve">The </w:t>
      </w:r>
      <w:r w:rsidR="004E25D4" w:rsidRPr="00556FB6">
        <w:t>tower contact officer</w:t>
      </w:r>
      <w:r w:rsidR="00D521AB" w:rsidRPr="00556FB6">
        <w:t xml:space="preserve"> for a</w:t>
      </w:r>
      <w:r w:rsidR="005D52E2" w:rsidRPr="00556FB6">
        <w:t>ll or part of a</w:t>
      </w:r>
      <w:r w:rsidR="00D521AB" w:rsidRPr="00556FB6">
        <w:t xml:space="preserve"> particular day</w:t>
      </w:r>
      <w:r w:rsidR="004E25D4" w:rsidRPr="00556FB6">
        <w:t xml:space="preserve"> must be present at the </w:t>
      </w:r>
      <w:r w:rsidR="0071344F" w:rsidRPr="00556FB6">
        <w:t xml:space="preserve">Point Cartwright </w:t>
      </w:r>
      <w:r w:rsidR="004E25D4" w:rsidRPr="00556FB6">
        <w:t xml:space="preserve">site </w:t>
      </w:r>
      <w:r w:rsidR="000C0C06" w:rsidRPr="00556FB6">
        <w:t xml:space="preserve">at </w:t>
      </w:r>
      <w:r w:rsidR="004E25D4" w:rsidRPr="00556FB6">
        <w:t xml:space="preserve">any time </w:t>
      </w:r>
      <w:r w:rsidR="00ED4C4A" w:rsidRPr="00556FB6">
        <w:t>that</w:t>
      </w:r>
      <w:r w:rsidR="002B4F8F" w:rsidRPr="00556FB6">
        <w:t xml:space="preserve"> </w:t>
      </w:r>
      <w:r w:rsidR="00ED4C4A" w:rsidRPr="00556FB6">
        <w:t xml:space="preserve">an exempt operation </w:t>
      </w:r>
      <w:r w:rsidR="00393BCE" w:rsidRPr="00556FB6">
        <w:t>is being conducted</w:t>
      </w:r>
      <w:r w:rsidR="004E25D4" w:rsidRPr="00556FB6">
        <w:t xml:space="preserve"> </w:t>
      </w:r>
      <w:r w:rsidR="00EF15FC" w:rsidRPr="00556FB6">
        <w:t>on th</w:t>
      </w:r>
      <w:r w:rsidR="002E5358">
        <w:t>at</w:t>
      </w:r>
      <w:r w:rsidR="00EF15FC" w:rsidRPr="00556FB6">
        <w:t xml:space="preserve"> day</w:t>
      </w:r>
      <w:r w:rsidR="004E25D4" w:rsidRPr="00556FB6">
        <w:t xml:space="preserve"> </w:t>
      </w:r>
      <w:r w:rsidR="00BC3CC2" w:rsidRPr="00556FB6">
        <w:t xml:space="preserve">or part of the day </w:t>
      </w:r>
      <w:r w:rsidR="004E25D4" w:rsidRPr="00556FB6">
        <w:t xml:space="preserve">and must remain </w:t>
      </w:r>
      <w:r w:rsidR="002B060C" w:rsidRPr="00556FB6">
        <w:t>at the site</w:t>
      </w:r>
      <w:r w:rsidR="00AD45D1" w:rsidRPr="00556FB6">
        <w:t>:</w:t>
      </w:r>
    </w:p>
    <w:p w14:paraId="32C06E65" w14:textId="77777777" w:rsidR="00BA3EE2" w:rsidRDefault="0005476C" w:rsidP="008416B2">
      <w:pPr>
        <w:pStyle w:val="LDP1a"/>
      </w:pPr>
      <w:r w:rsidRPr="00556FB6">
        <w:t>(</w:t>
      </w:r>
      <w:r w:rsidR="002C4659" w:rsidRPr="00556FB6">
        <w:t>a</w:t>
      </w:r>
      <w:r w:rsidRPr="00556FB6">
        <w:t>)</w:t>
      </w:r>
      <w:r w:rsidRPr="00556FB6">
        <w:tab/>
      </w:r>
      <w:r w:rsidR="005D52E2" w:rsidRPr="00556FB6">
        <w:t>if th</w:t>
      </w:r>
      <w:r w:rsidR="007154C4" w:rsidRPr="00556FB6">
        <w:t xml:space="preserve">ey are tower contact officer for </w:t>
      </w:r>
      <w:r w:rsidR="003B259D" w:rsidRPr="00556FB6">
        <w:t>all day</w:t>
      </w:r>
      <w:r w:rsidR="001871FA">
        <w:t> —</w:t>
      </w:r>
      <w:r w:rsidR="007154C4" w:rsidRPr="00556FB6">
        <w:t xml:space="preserve"> until</w:t>
      </w:r>
      <w:r w:rsidR="00BA3EE2">
        <w:t>:</w:t>
      </w:r>
    </w:p>
    <w:p w14:paraId="633902FA" w14:textId="0F30299C" w:rsidR="0032024F" w:rsidRDefault="00292FDD" w:rsidP="006637AB">
      <w:pPr>
        <w:pStyle w:val="LDP2i0"/>
        <w:ind w:left="1559" w:hanging="1105"/>
      </w:pPr>
      <w:r>
        <w:tab/>
        <w:t>(i)</w:t>
      </w:r>
      <w:r w:rsidR="001B54E2">
        <w:tab/>
      </w:r>
      <w:r w:rsidR="007154C4" w:rsidRPr="00556FB6">
        <w:t xml:space="preserve">all </w:t>
      </w:r>
      <w:r w:rsidR="002C4659" w:rsidRPr="00556FB6">
        <w:t xml:space="preserve">exempt </w:t>
      </w:r>
      <w:r w:rsidR="001C355A" w:rsidRPr="00556FB6">
        <w:t>operations have ceased for th</w:t>
      </w:r>
      <w:r w:rsidR="00EF3BB7">
        <w:t xml:space="preserve">at </w:t>
      </w:r>
      <w:r w:rsidR="001C355A" w:rsidRPr="00556FB6">
        <w:t xml:space="preserve">day and the tower contact officer has </w:t>
      </w:r>
      <w:r w:rsidR="001671B1" w:rsidRPr="00556FB6">
        <w:t>telephoned</w:t>
      </w:r>
      <w:r w:rsidR="001C355A" w:rsidRPr="00556FB6">
        <w:t xml:space="preserve"> the </w:t>
      </w:r>
      <w:r w:rsidR="004354B0" w:rsidRPr="00556FB6">
        <w:t xml:space="preserve">Sunshine Coast aerodrome </w:t>
      </w:r>
      <w:r w:rsidR="001337AC" w:rsidRPr="00556FB6">
        <w:t>tower</w:t>
      </w:r>
      <w:r w:rsidR="001C355A" w:rsidRPr="00556FB6">
        <w:t xml:space="preserve"> to inform </w:t>
      </w:r>
      <w:r w:rsidR="0005476C" w:rsidRPr="00556FB6">
        <w:t xml:space="preserve">the tower that </w:t>
      </w:r>
      <w:r w:rsidR="004354B0" w:rsidRPr="00556FB6">
        <w:t xml:space="preserve">exempt </w:t>
      </w:r>
      <w:r w:rsidR="001C355A" w:rsidRPr="00556FB6">
        <w:t>operations</w:t>
      </w:r>
      <w:r w:rsidR="0005476C" w:rsidRPr="00556FB6">
        <w:t xml:space="preserve"> are</w:t>
      </w:r>
      <w:r w:rsidR="001C355A" w:rsidRPr="00556FB6">
        <w:t xml:space="preserve"> complete for that day</w:t>
      </w:r>
      <w:r w:rsidR="00BC5A7E" w:rsidRPr="00556FB6">
        <w:t xml:space="preserve">; </w:t>
      </w:r>
      <w:r w:rsidR="003B4B87">
        <w:t>or</w:t>
      </w:r>
    </w:p>
    <w:p w14:paraId="3B5F4E89" w14:textId="3E554318" w:rsidR="0032024F" w:rsidRDefault="0032024F" w:rsidP="006637AB">
      <w:pPr>
        <w:pStyle w:val="LDP2i0"/>
        <w:ind w:left="1559" w:hanging="1105"/>
      </w:pPr>
      <w:r>
        <w:tab/>
        <w:t>(ii)</w:t>
      </w:r>
      <w:r>
        <w:tab/>
        <w:t>the tower has cancelled the clearance of all outstanding exempt operations for that day; and</w:t>
      </w:r>
    </w:p>
    <w:p w14:paraId="4624A9B0" w14:textId="77777777" w:rsidR="00B96A1C" w:rsidRDefault="002C4659" w:rsidP="008416B2">
      <w:pPr>
        <w:pStyle w:val="LDP1a"/>
      </w:pPr>
      <w:r w:rsidRPr="00556FB6">
        <w:t>(</w:t>
      </w:r>
      <w:r w:rsidR="00A50C2A" w:rsidRPr="00556FB6">
        <w:t>b</w:t>
      </w:r>
      <w:r w:rsidRPr="00556FB6">
        <w:t>)</w:t>
      </w:r>
      <w:r w:rsidRPr="00556FB6">
        <w:tab/>
      </w:r>
      <w:r w:rsidR="004354B0" w:rsidRPr="00556FB6">
        <w:t xml:space="preserve">if they are tower contact officer for </w:t>
      </w:r>
      <w:r w:rsidR="00F201C4">
        <w:t xml:space="preserve">only </w:t>
      </w:r>
      <w:r w:rsidR="004354B0" w:rsidRPr="00556FB6">
        <w:t>part of a day</w:t>
      </w:r>
      <w:r w:rsidR="00857BB4">
        <w:t> —</w:t>
      </w:r>
      <w:r w:rsidR="004354B0" w:rsidRPr="00556FB6">
        <w:t xml:space="preserve"> until</w:t>
      </w:r>
      <w:r w:rsidR="00B96A1C">
        <w:t>:</w:t>
      </w:r>
    </w:p>
    <w:p w14:paraId="45C82185" w14:textId="77777777" w:rsidR="00B96A1C" w:rsidRDefault="00B96A1C" w:rsidP="006637AB">
      <w:pPr>
        <w:pStyle w:val="LDP2i0"/>
        <w:ind w:left="1559" w:hanging="1105"/>
      </w:pPr>
      <w:r>
        <w:tab/>
        <w:t>(i)</w:t>
      </w:r>
      <w:r>
        <w:tab/>
      </w:r>
      <w:r w:rsidR="002C4659" w:rsidRPr="00556FB6">
        <w:t xml:space="preserve">a handover has been completed with the Sunshine Coast aerodrome tower and the </w:t>
      </w:r>
      <w:r w:rsidR="00343AD5">
        <w:t xml:space="preserve">person who is the </w:t>
      </w:r>
      <w:r w:rsidR="002C4659" w:rsidRPr="00556FB6">
        <w:t xml:space="preserve">tower </w:t>
      </w:r>
      <w:r w:rsidR="006145C9">
        <w:t>contact</w:t>
      </w:r>
      <w:r w:rsidR="002C4659" w:rsidRPr="00556FB6">
        <w:t xml:space="preserve"> officer for </w:t>
      </w:r>
      <w:r w:rsidR="00BD2CD3">
        <w:t xml:space="preserve">the next </w:t>
      </w:r>
      <w:r w:rsidR="002C4659" w:rsidRPr="00556FB6">
        <w:t>part of the same day;</w:t>
      </w:r>
      <w:r>
        <w:t xml:space="preserve"> or</w:t>
      </w:r>
    </w:p>
    <w:p w14:paraId="337E0AE2" w14:textId="0F30E1CC" w:rsidR="00824B4F" w:rsidRDefault="00A708C1" w:rsidP="006637AB">
      <w:pPr>
        <w:pStyle w:val="LDP2i0"/>
        <w:ind w:left="1559" w:hanging="1105"/>
      </w:pPr>
      <w:r>
        <w:tab/>
      </w:r>
      <w:r w:rsidR="000C2654">
        <w:t>(ii)</w:t>
      </w:r>
      <w:r w:rsidR="000C2654">
        <w:tab/>
        <w:t>the tower has, during that part of the day, cancelled the clearance of all outstanding exempt operations for the rest of the day</w:t>
      </w:r>
      <w:r w:rsidR="006A6586" w:rsidRPr="00556FB6">
        <w:t>.</w:t>
      </w:r>
    </w:p>
    <w:p w14:paraId="5FC88F15" w14:textId="446B203B" w:rsidR="00E83330" w:rsidRDefault="00E83330" w:rsidP="009112D1">
      <w:pPr>
        <w:pStyle w:val="LDClause"/>
      </w:pPr>
      <w:r>
        <w:tab/>
        <w:t>(4)</w:t>
      </w:r>
      <w:r>
        <w:tab/>
        <w:t>The tower contact officer</w:t>
      </w:r>
      <w:r w:rsidR="00F6052F">
        <w:t xml:space="preserve"> for all or part of a particular day</w:t>
      </w:r>
      <w:r>
        <w:t xml:space="preserve"> </w:t>
      </w:r>
      <w:r w:rsidRPr="00AF578C">
        <w:t xml:space="preserve">must </w:t>
      </w:r>
      <w:r>
        <w:t xml:space="preserve">use their best endeavours to </w:t>
      </w:r>
      <w:r w:rsidRPr="00AF578C">
        <w:t xml:space="preserve">ensure that no more than </w:t>
      </w:r>
      <w:r w:rsidRPr="00BC68B0">
        <w:rPr>
          <w:rFonts w:eastAsia="Arial"/>
        </w:rPr>
        <w:t xml:space="preserve">3 </w:t>
      </w:r>
      <w:r w:rsidR="00E63165">
        <w:rPr>
          <w:rFonts w:eastAsia="Arial"/>
        </w:rPr>
        <w:t xml:space="preserve">unpowered </w:t>
      </w:r>
      <w:r w:rsidRPr="00BC68B0">
        <w:rPr>
          <w:rFonts w:eastAsia="Arial"/>
        </w:rPr>
        <w:t xml:space="preserve">hang gliders or paragliders </w:t>
      </w:r>
      <w:r>
        <w:rPr>
          <w:rFonts w:eastAsia="Arial"/>
        </w:rPr>
        <w:t xml:space="preserve">that are </w:t>
      </w:r>
      <w:r w:rsidRPr="00BC68B0">
        <w:rPr>
          <w:rFonts w:eastAsia="Arial"/>
        </w:rPr>
        <w:t>conducting an exempt operation are airborne at the Po</w:t>
      </w:r>
      <w:r w:rsidR="006145C9">
        <w:rPr>
          <w:rFonts w:eastAsia="Arial"/>
        </w:rPr>
        <w:t>in</w:t>
      </w:r>
      <w:r w:rsidRPr="00BC68B0">
        <w:rPr>
          <w:rFonts w:eastAsia="Arial"/>
        </w:rPr>
        <w:t>t Cartwright site at any one time</w:t>
      </w:r>
      <w:r w:rsidR="00CD1329">
        <w:rPr>
          <w:rFonts w:eastAsia="Arial"/>
        </w:rPr>
        <w:t xml:space="preserve"> on that day or</w:t>
      </w:r>
      <w:r w:rsidR="00AF663C">
        <w:rPr>
          <w:rFonts w:eastAsia="Arial"/>
        </w:rPr>
        <w:t xml:space="preserve"> that</w:t>
      </w:r>
      <w:r w:rsidR="00CD1329">
        <w:rPr>
          <w:rFonts w:eastAsia="Arial"/>
        </w:rPr>
        <w:t xml:space="preserve"> part of a day</w:t>
      </w:r>
      <w:r w:rsidRPr="00BC68B0">
        <w:rPr>
          <w:rFonts w:eastAsia="Arial"/>
        </w:rPr>
        <w:t>.</w:t>
      </w:r>
    </w:p>
    <w:p w14:paraId="47FAA073" w14:textId="1689222B" w:rsidR="00232CDF" w:rsidRPr="00556FB6" w:rsidRDefault="00BC3CC2" w:rsidP="0069636A">
      <w:pPr>
        <w:pStyle w:val="LDClause"/>
      </w:pPr>
      <w:r w:rsidRPr="00556FB6">
        <w:tab/>
        <w:t>(</w:t>
      </w:r>
      <w:r w:rsidR="00E83330">
        <w:t>5</w:t>
      </w:r>
      <w:r w:rsidRPr="00556FB6">
        <w:t>)</w:t>
      </w:r>
      <w:r w:rsidRPr="00556FB6">
        <w:tab/>
        <w:t xml:space="preserve">The tower contact officer for all or part of a particular day </w:t>
      </w:r>
      <w:r w:rsidR="000F6241" w:rsidRPr="00556FB6">
        <w:t>on which a</w:t>
      </w:r>
      <w:r w:rsidR="0069636A" w:rsidRPr="00556FB6">
        <w:t xml:space="preserve">n </w:t>
      </w:r>
      <w:r w:rsidR="000F6241" w:rsidRPr="00556FB6">
        <w:t xml:space="preserve">exempt operation is conducted </w:t>
      </w:r>
      <w:r w:rsidRPr="00556FB6">
        <w:t xml:space="preserve">must </w:t>
      </w:r>
      <w:r w:rsidR="009669CE" w:rsidRPr="00556FB6">
        <w:t>comply with</w:t>
      </w:r>
      <w:r w:rsidR="00232CDF" w:rsidRPr="00556FB6">
        <w:t>:</w:t>
      </w:r>
    </w:p>
    <w:p w14:paraId="641DD294" w14:textId="598DBDA2" w:rsidR="003A68FB" w:rsidRPr="00556FB6" w:rsidRDefault="006A6586" w:rsidP="008416B2">
      <w:pPr>
        <w:pStyle w:val="LDP1a"/>
      </w:pPr>
      <w:r w:rsidRPr="00556FB6">
        <w:t>(a)</w:t>
      </w:r>
      <w:r w:rsidRPr="00556FB6">
        <w:tab/>
      </w:r>
      <w:r w:rsidR="009669CE" w:rsidRPr="00556FB6">
        <w:t>any condition set out in the</w:t>
      </w:r>
      <w:r w:rsidR="00223EEF">
        <w:t xml:space="preserve"> </w:t>
      </w:r>
      <w:r w:rsidR="006923AB">
        <w:t>L</w:t>
      </w:r>
      <w:r w:rsidR="00223EEF">
        <w:t xml:space="preserve">etter of </w:t>
      </w:r>
      <w:r w:rsidR="006923AB">
        <w:t>A</w:t>
      </w:r>
      <w:r w:rsidR="00223EEF">
        <w:t>greement</w:t>
      </w:r>
      <w:r w:rsidR="009669CE" w:rsidRPr="00556FB6">
        <w:t xml:space="preserve"> that is in effect at the time </w:t>
      </w:r>
      <w:r w:rsidR="0069636A" w:rsidRPr="00556FB6">
        <w:t>the exempt operation is conducted</w:t>
      </w:r>
      <w:r w:rsidR="00232CDF" w:rsidRPr="00556FB6">
        <w:t>; and</w:t>
      </w:r>
    </w:p>
    <w:p w14:paraId="22FB2B0F" w14:textId="331791BB" w:rsidR="003A68FB" w:rsidRDefault="006A6586" w:rsidP="008416B2">
      <w:pPr>
        <w:pStyle w:val="LDP1a"/>
      </w:pPr>
      <w:r w:rsidRPr="00C40EDC">
        <w:t>(b)</w:t>
      </w:r>
      <w:r w:rsidRPr="00C40EDC">
        <w:tab/>
      </w:r>
      <w:r w:rsidR="00244EF5" w:rsidRPr="00C40EDC">
        <w:t xml:space="preserve">all provisions </w:t>
      </w:r>
      <w:r w:rsidR="00313AF1" w:rsidRPr="00C40EDC">
        <w:t xml:space="preserve">about </w:t>
      </w:r>
      <w:r w:rsidR="00E63165">
        <w:t xml:space="preserve">unpowered </w:t>
      </w:r>
      <w:r w:rsidR="004879DF" w:rsidRPr="00C40EDC">
        <w:t xml:space="preserve">hang gliding and paragliding operations </w:t>
      </w:r>
      <w:r w:rsidR="007108B5" w:rsidRPr="00C40EDC">
        <w:t>in</w:t>
      </w:r>
      <w:r w:rsidR="00244EF5" w:rsidRPr="00C40EDC">
        <w:t xml:space="preserve"> </w:t>
      </w:r>
      <w:r w:rsidR="003A68FB" w:rsidRPr="00C40EDC">
        <w:t>the Association</w:t>
      </w:r>
      <w:r w:rsidR="00232CDF" w:rsidRPr="00C40EDC">
        <w:t>’s</w:t>
      </w:r>
      <w:r w:rsidR="003A68FB" w:rsidRPr="00C40EDC">
        <w:t xml:space="preserve"> procedures for a </w:t>
      </w:r>
      <w:r w:rsidR="00FA0F74" w:rsidRPr="00C40EDC">
        <w:t>tower contact</w:t>
      </w:r>
      <w:r w:rsidR="00283241" w:rsidRPr="00C40EDC">
        <w:t xml:space="preserve"> officer</w:t>
      </w:r>
      <w:r w:rsidR="00FA0F74" w:rsidRPr="00C40EDC">
        <w:t xml:space="preserve"> </w:t>
      </w:r>
      <w:r w:rsidR="0069636A" w:rsidRPr="00C40EDC">
        <w:t xml:space="preserve">that </w:t>
      </w:r>
      <w:r w:rsidR="00244EF5" w:rsidRPr="00C40EDC">
        <w:t xml:space="preserve">are </w:t>
      </w:r>
      <w:r w:rsidR="0069636A" w:rsidRPr="00C40EDC">
        <w:t>in effect at the time the exempt operation is</w:t>
      </w:r>
      <w:r w:rsidR="00CC1062" w:rsidRPr="00C40EDC">
        <w:t xml:space="preserve"> conducted</w:t>
      </w:r>
      <w:r w:rsidR="00FA0F74" w:rsidRPr="00C40EDC">
        <w:t>.</w:t>
      </w:r>
    </w:p>
    <w:p w14:paraId="6FB812B0" w14:textId="2C4447B9" w:rsidR="002F57B4" w:rsidRPr="008B1AD4" w:rsidRDefault="002F57B4" w:rsidP="002F57B4">
      <w:pPr>
        <w:pStyle w:val="LDClause"/>
        <w:ind w:left="1191" w:hanging="1475"/>
      </w:pPr>
      <w:r w:rsidRPr="00556FB6">
        <w:tab/>
        <w:t>(</w:t>
      </w:r>
      <w:r w:rsidR="00E83330">
        <w:t>6</w:t>
      </w:r>
      <w:r w:rsidRPr="00556FB6">
        <w:t>)</w:t>
      </w:r>
      <w:r w:rsidRPr="00556FB6">
        <w:tab/>
      </w:r>
      <w:r w:rsidRPr="008B1AD4">
        <w:t>In this section:</w:t>
      </w:r>
    </w:p>
    <w:p w14:paraId="3BC08E1C" w14:textId="77DCC9CA" w:rsidR="002A6190" w:rsidRDefault="00C8365D" w:rsidP="009112D1">
      <w:pPr>
        <w:pStyle w:val="LDdefinition"/>
        <w:ind w:left="720" w:right="-143"/>
      </w:pPr>
      <w:r>
        <w:rPr>
          <w:b/>
          <w:i/>
        </w:rPr>
        <w:t>Association’s procedures for a tower contact officer</w:t>
      </w:r>
      <w:r w:rsidR="002F57B4" w:rsidRPr="008B1AD4">
        <w:rPr>
          <w:bCs/>
          <w:iCs/>
        </w:rPr>
        <w:t xml:space="preserve"> </w:t>
      </w:r>
      <w:r w:rsidR="002F57B4" w:rsidRPr="008B1AD4">
        <w:t xml:space="preserve">means the </w:t>
      </w:r>
      <w:r w:rsidR="009B4F0F">
        <w:t xml:space="preserve">procedures set out in the </w:t>
      </w:r>
      <w:r w:rsidR="002F57B4" w:rsidRPr="008B1AD4">
        <w:t xml:space="preserve">document titled </w:t>
      </w:r>
      <w:r w:rsidR="00E52C6C" w:rsidRPr="00E52C6C">
        <w:t xml:space="preserve">Sunshine Coast Free Flyers </w:t>
      </w:r>
      <w:r w:rsidR="00E52C6C" w:rsidRPr="00E97B0E">
        <w:t>Carties</w:t>
      </w:r>
      <w:r w:rsidR="00E52C6C" w:rsidRPr="00E52C6C">
        <w:t xml:space="preserve"> Briefing Version</w:t>
      </w:r>
      <w:r w:rsidR="00FC333C">
        <w:t xml:space="preserve"> </w:t>
      </w:r>
      <w:r w:rsidR="00E52C6C" w:rsidRPr="00E52C6C">
        <w:t>4 dated 5 June 2025</w:t>
      </w:r>
      <w:r w:rsidR="00C134E4">
        <w:t>, as it exists from time to time</w:t>
      </w:r>
      <w:r w:rsidR="008B71FF">
        <w:t>.</w:t>
      </w:r>
    </w:p>
    <w:p w14:paraId="7869ACD2" w14:textId="77777777" w:rsidR="003A68FB" w:rsidRPr="0053746F" w:rsidRDefault="003A68FB" w:rsidP="00C40EDC">
      <w:pPr>
        <w:pStyle w:val="LDEndLine"/>
      </w:pPr>
    </w:p>
    <w:sectPr w:rsidR="003A68FB" w:rsidRPr="0053746F" w:rsidSect="00C95049">
      <w:footerReference w:type="default" r:id="rId11"/>
      <w:headerReference w:type="first" r:id="rId12"/>
      <w:footerReference w:type="first" r:id="rId13"/>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ABB6" w14:textId="77777777" w:rsidR="008E6995" w:rsidRDefault="008E6995">
      <w:r>
        <w:separator/>
      </w:r>
    </w:p>
  </w:endnote>
  <w:endnote w:type="continuationSeparator" w:id="0">
    <w:p w14:paraId="38F70014" w14:textId="77777777" w:rsidR="008E6995" w:rsidRDefault="008E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EBF7" w14:textId="3BFD9CF4" w:rsidR="00D50109" w:rsidRDefault="00D50109">
    <w:pPr>
      <w:pStyle w:val="LDFooter"/>
    </w:pPr>
    <w:r>
      <w:t>Instrument number CASA EX</w:t>
    </w:r>
    <w:r w:rsidR="00D471D7">
      <w:t>72</w:t>
    </w:r>
    <w:r>
      <w:t>/</w:t>
    </w:r>
    <w:r w:rsidR="00B66D8C">
      <w:t>2</w:t>
    </w:r>
    <w:r w:rsidR="00721162">
      <w:t>5</w:t>
    </w:r>
    <w:r>
      <w:tab/>
      <w:t xml:space="preserve">Page </w:t>
    </w:r>
    <w:r>
      <w:rPr>
        <w:rStyle w:val="PageNumber"/>
      </w:rPr>
      <w:fldChar w:fldCharType="begin"/>
    </w:r>
    <w:r>
      <w:rPr>
        <w:rStyle w:val="PageNumber"/>
      </w:rPr>
      <w:instrText xml:space="preserve"> PAGE </w:instrText>
    </w:r>
    <w:r>
      <w:rPr>
        <w:rStyle w:val="PageNumber"/>
      </w:rPr>
      <w:fldChar w:fldCharType="separate"/>
    </w:r>
    <w:r w:rsidR="004A7E3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A7E32">
      <w:rPr>
        <w:rStyle w:val="PageNumber"/>
        <w:noProof/>
      </w:rPr>
      <w:t>2</w:t>
    </w:r>
    <w:r>
      <w:rPr>
        <w:rStyle w:val="PageNumber"/>
      </w:rPr>
      <w:fldChar w:fldCharType="end"/>
    </w:r>
    <w:r>
      <w:rPr>
        <w:rStyle w:val="PageNumbe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89B0" w14:textId="1307E1B1" w:rsidR="00D50109" w:rsidRDefault="00D50109" w:rsidP="000654CD">
    <w:pPr>
      <w:pStyle w:val="LDFooter"/>
    </w:pPr>
    <w:r>
      <w:t>Instrument number CASA EX</w:t>
    </w:r>
    <w:r w:rsidR="00D471D7">
      <w:t>72</w:t>
    </w:r>
    <w:r>
      <w:t>/</w:t>
    </w:r>
    <w:r w:rsidR="00B66D8C">
      <w:t>2</w:t>
    </w:r>
    <w:r w:rsidR="00D471D7">
      <w:t>5</w:t>
    </w:r>
    <w:r>
      <w:tab/>
      <w:t xml:space="preserve">Page </w:t>
    </w:r>
    <w:r>
      <w:rPr>
        <w:rStyle w:val="PageNumber"/>
      </w:rPr>
      <w:fldChar w:fldCharType="begin"/>
    </w:r>
    <w:r>
      <w:rPr>
        <w:rStyle w:val="PageNumber"/>
      </w:rPr>
      <w:instrText xml:space="preserve"> PAGE </w:instrText>
    </w:r>
    <w:r>
      <w:rPr>
        <w:rStyle w:val="PageNumber"/>
      </w:rPr>
      <w:fldChar w:fldCharType="separate"/>
    </w:r>
    <w:r w:rsidR="004A7E3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A7E32">
      <w:rPr>
        <w:rStyle w:val="PageNumber"/>
        <w:noProof/>
      </w:rPr>
      <w:t>2</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DEE9" w14:textId="77777777" w:rsidR="008E6995" w:rsidRDefault="008E6995">
      <w:r>
        <w:separator/>
      </w:r>
    </w:p>
  </w:footnote>
  <w:footnote w:type="continuationSeparator" w:id="0">
    <w:p w14:paraId="254A6B4F" w14:textId="77777777" w:rsidR="008E6995" w:rsidRDefault="008E6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4603" w14:textId="678489E0" w:rsidR="00D50109" w:rsidRDefault="00D50109" w:rsidP="00335CC2">
    <w:pPr>
      <w:pStyle w:val="Header"/>
      <w:ind w:left="-851"/>
    </w:pPr>
    <w:r>
      <w:rPr>
        <w:noProof/>
        <w:lang w:eastAsia="en-AU"/>
      </w:rPr>
      <w:drawing>
        <wp:inline distT="0" distB="0" distL="0" distR="0" wp14:anchorId="4E29E8E6" wp14:editId="1F2DAE3B">
          <wp:extent cx="4023360" cy="1065530"/>
          <wp:effectExtent l="0" t="0" r="0" b="1270"/>
          <wp:docPr id="1467956506" name="Picture 1467956506"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56506" name="Picture 1467956506"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5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96E63"/>
    <w:multiLevelType w:val="hybridMultilevel"/>
    <w:tmpl w:val="02B89C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0831794"/>
    <w:multiLevelType w:val="multilevel"/>
    <w:tmpl w:val="64AE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BD0C2E"/>
    <w:multiLevelType w:val="multilevel"/>
    <w:tmpl w:val="F3DCE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ED2F13"/>
    <w:multiLevelType w:val="multilevel"/>
    <w:tmpl w:val="729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685976">
    <w:abstractNumId w:val="9"/>
  </w:num>
  <w:num w:numId="2" w16cid:durableId="1118521803">
    <w:abstractNumId w:val="7"/>
  </w:num>
  <w:num w:numId="3" w16cid:durableId="1050763282">
    <w:abstractNumId w:val="6"/>
  </w:num>
  <w:num w:numId="4" w16cid:durableId="190994333">
    <w:abstractNumId w:val="5"/>
  </w:num>
  <w:num w:numId="5" w16cid:durableId="931430067">
    <w:abstractNumId w:val="4"/>
  </w:num>
  <w:num w:numId="6" w16cid:durableId="345376231">
    <w:abstractNumId w:val="8"/>
  </w:num>
  <w:num w:numId="7" w16cid:durableId="1311249823">
    <w:abstractNumId w:val="3"/>
  </w:num>
  <w:num w:numId="8" w16cid:durableId="385181521">
    <w:abstractNumId w:val="2"/>
  </w:num>
  <w:num w:numId="9" w16cid:durableId="9185310">
    <w:abstractNumId w:val="1"/>
  </w:num>
  <w:num w:numId="10" w16cid:durableId="241725649">
    <w:abstractNumId w:val="0"/>
  </w:num>
  <w:num w:numId="11" w16cid:durableId="839078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7844103">
    <w:abstractNumId w:val="12"/>
  </w:num>
  <w:num w:numId="13" w16cid:durableId="1371028117">
    <w:abstractNumId w:val="11"/>
  </w:num>
  <w:num w:numId="14" w16cid:durableId="129571487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B"/>
    <w:rsid w:val="00001484"/>
    <w:rsid w:val="00002E09"/>
    <w:rsid w:val="00003C5A"/>
    <w:rsid w:val="00003C7A"/>
    <w:rsid w:val="00004905"/>
    <w:rsid w:val="00004DA9"/>
    <w:rsid w:val="00007BFC"/>
    <w:rsid w:val="00010366"/>
    <w:rsid w:val="00010FC9"/>
    <w:rsid w:val="000119B0"/>
    <w:rsid w:val="00012837"/>
    <w:rsid w:val="00012C05"/>
    <w:rsid w:val="00014E08"/>
    <w:rsid w:val="0001571D"/>
    <w:rsid w:val="00016C56"/>
    <w:rsid w:val="00016F73"/>
    <w:rsid w:val="000170BF"/>
    <w:rsid w:val="0001766C"/>
    <w:rsid w:val="000178F9"/>
    <w:rsid w:val="00017ADD"/>
    <w:rsid w:val="000205A0"/>
    <w:rsid w:val="00021397"/>
    <w:rsid w:val="0002322E"/>
    <w:rsid w:val="00024E73"/>
    <w:rsid w:val="00025951"/>
    <w:rsid w:val="000268D6"/>
    <w:rsid w:val="00026A17"/>
    <w:rsid w:val="000303D7"/>
    <w:rsid w:val="00034348"/>
    <w:rsid w:val="00034765"/>
    <w:rsid w:val="000370C4"/>
    <w:rsid w:val="000425B7"/>
    <w:rsid w:val="00042F77"/>
    <w:rsid w:val="00043951"/>
    <w:rsid w:val="000452AA"/>
    <w:rsid w:val="00047078"/>
    <w:rsid w:val="000477F0"/>
    <w:rsid w:val="00047E37"/>
    <w:rsid w:val="00050978"/>
    <w:rsid w:val="00050ADA"/>
    <w:rsid w:val="00052F73"/>
    <w:rsid w:val="00053077"/>
    <w:rsid w:val="0005476C"/>
    <w:rsid w:val="000562C0"/>
    <w:rsid w:val="000631A4"/>
    <w:rsid w:val="00063297"/>
    <w:rsid w:val="000641AF"/>
    <w:rsid w:val="000641DE"/>
    <w:rsid w:val="000654CD"/>
    <w:rsid w:val="00067968"/>
    <w:rsid w:val="00067C3C"/>
    <w:rsid w:val="00070B91"/>
    <w:rsid w:val="00070D0E"/>
    <w:rsid w:val="00070F0F"/>
    <w:rsid w:val="00071F1F"/>
    <w:rsid w:val="00073414"/>
    <w:rsid w:val="0007353C"/>
    <w:rsid w:val="00073EE0"/>
    <w:rsid w:val="00074B71"/>
    <w:rsid w:val="00075CDE"/>
    <w:rsid w:val="00076109"/>
    <w:rsid w:val="00076B0C"/>
    <w:rsid w:val="00082EC0"/>
    <w:rsid w:val="00082F98"/>
    <w:rsid w:val="00083189"/>
    <w:rsid w:val="0008540F"/>
    <w:rsid w:val="00087027"/>
    <w:rsid w:val="0008712B"/>
    <w:rsid w:val="00095BD2"/>
    <w:rsid w:val="00097E2B"/>
    <w:rsid w:val="000A1B3A"/>
    <w:rsid w:val="000A44A3"/>
    <w:rsid w:val="000A5D1D"/>
    <w:rsid w:val="000B2B5F"/>
    <w:rsid w:val="000B349D"/>
    <w:rsid w:val="000B371D"/>
    <w:rsid w:val="000B47F0"/>
    <w:rsid w:val="000B47F7"/>
    <w:rsid w:val="000B4809"/>
    <w:rsid w:val="000B4DB3"/>
    <w:rsid w:val="000B5F04"/>
    <w:rsid w:val="000B755D"/>
    <w:rsid w:val="000B7E9D"/>
    <w:rsid w:val="000C0C06"/>
    <w:rsid w:val="000C0D78"/>
    <w:rsid w:val="000C1B47"/>
    <w:rsid w:val="000C22FC"/>
    <w:rsid w:val="000C2654"/>
    <w:rsid w:val="000C3249"/>
    <w:rsid w:val="000C3278"/>
    <w:rsid w:val="000C37AB"/>
    <w:rsid w:val="000C4B75"/>
    <w:rsid w:val="000C545C"/>
    <w:rsid w:val="000D22D9"/>
    <w:rsid w:val="000D250C"/>
    <w:rsid w:val="000D2619"/>
    <w:rsid w:val="000D3778"/>
    <w:rsid w:val="000D4680"/>
    <w:rsid w:val="000D4CE8"/>
    <w:rsid w:val="000D5550"/>
    <w:rsid w:val="000D6F81"/>
    <w:rsid w:val="000D732B"/>
    <w:rsid w:val="000D7A01"/>
    <w:rsid w:val="000D7F9E"/>
    <w:rsid w:val="000F1E20"/>
    <w:rsid w:val="000F21D5"/>
    <w:rsid w:val="000F2659"/>
    <w:rsid w:val="000F278E"/>
    <w:rsid w:val="000F2F8F"/>
    <w:rsid w:val="000F3C6F"/>
    <w:rsid w:val="000F3D4A"/>
    <w:rsid w:val="000F46E0"/>
    <w:rsid w:val="000F5457"/>
    <w:rsid w:val="000F557A"/>
    <w:rsid w:val="000F6241"/>
    <w:rsid w:val="000F64C5"/>
    <w:rsid w:val="000F7E30"/>
    <w:rsid w:val="0010166F"/>
    <w:rsid w:val="00101962"/>
    <w:rsid w:val="00101A36"/>
    <w:rsid w:val="00102C06"/>
    <w:rsid w:val="00103FA1"/>
    <w:rsid w:val="00104C9E"/>
    <w:rsid w:val="00106E65"/>
    <w:rsid w:val="00107067"/>
    <w:rsid w:val="001072DE"/>
    <w:rsid w:val="00110F4B"/>
    <w:rsid w:val="001123AF"/>
    <w:rsid w:val="0011514A"/>
    <w:rsid w:val="00115983"/>
    <w:rsid w:val="00116825"/>
    <w:rsid w:val="001174C5"/>
    <w:rsid w:val="0012148D"/>
    <w:rsid w:val="001242EC"/>
    <w:rsid w:val="00127C2D"/>
    <w:rsid w:val="001300C5"/>
    <w:rsid w:val="0013170C"/>
    <w:rsid w:val="001325C7"/>
    <w:rsid w:val="00132892"/>
    <w:rsid w:val="001337AC"/>
    <w:rsid w:val="00133900"/>
    <w:rsid w:val="00133A38"/>
    <w:rsid w:val="0013444A"/>
    <w:rsid w:val="00136017"/>
    <w:rsid w:val="00137856"/>
    <w:rsid w:val="001451DC"/>
    <w:rsid w:val="00145828"/>
    <w:rsid w:val="0015020E"/>
    <w:rsid w:val="00150F1B"/>
    <w:rsid w:val="00151B00"/>
    <w:rsid w:val="00152926"/>
    <w:rsid w:val="0015338C"/>
    <w:rsid w:val="0016000F"/>
    <w:rsid w:val="001618CD"/>
    <w:rsid w:val="00164DEC"/>
    <w:rsid w:val="00164FEB"/>
    <w:rsid w:val="001671B1"/>
    <w:rsid w:val="00167784"/>
    <w:rsid w:val="00167FA3"/>
    <w:rsid w:val="0017084D"/>
    <w:rsid w:val="00171896"/>
    <w:rsid w:val="00171B55"/>
    <w:rsid w:val="00171E8D"/>
    <w:rsid w:val="00172A50"/>
    <w:rsid w:val="00173282"/>
    <w:rsid w:val="0017351C"/>
    <w:rsid w:val="00173C4C"/>
    <w:rsid w:val="001753A8"/>
    <w:rsid w:val="00177F37"/>
    <w:rsid w:val="0018188E"/>
    <w:rsid w:val="00181BF6"/>
    <w:rsid w:val="001829C4"/>
    <w:rsid w:val="00182A68"/>
    <w:rsid w:val="00184A47"/>
    <w:rsid w:val="00185690"/>
    <w:rsid w:val="00185EBC"/>
    <w:rsid w:val="001871FA"/>
    <w:rsid w:val="00191537"/>
    <w:rsid w:val="00192BA2"/>
    <w:rsid w:val="00192CD0"/>
    <w:rsid w:val="001957EE"/>
    <w:rsid w:val="001A0201"/>
    <w:rsid w:val="001A15A3"/>
    <w:rsid w:val="001A2453"/>
    <w:rsid w:val="001A2DE3"/>
    <w:rsid w:val="001A4DD0"/>
    <w:rsid w:val="001A5E01"/>
    <w:rsid w:val="001A6C00"/>
    <w:rsid w:val="001A717C"/>
    <w:rsid w:val="001B04F5"/>
    <w:rsid w:val="001B08CF"/>
    <w:rsid w:val="001B096E"/>
    <w:rsid w:val="001B10C7"/>
    <w:rsid w:val="001B115A"/>
    <w:rsid w:val="001B43E4"/>
    <w:rsid w:val="001B54E2"/>
    <w:rsid w:val="001B5A58"/>
    <w:rsid w:val="001B6D07"/>
    <w:rsid w:val="001B6DC6"/>
    <w:rsid w:val="001C0174"/>
    <w:rsid w:val="001C0329"/>
    <w:rsid w:val="001C0C16"/>
    <w:rsid w:val="001C1673"/>
    <w:rsid w:val="001C2783"/>
    <w:rsid w:val="001C2E8C"/>
    <w:rsid w:val="001C2F10"/>
    <w:rsid w:val="001C355A"/>
    <w:rsid w:val="001C41C8"/>
    <w:rsid w:val="001C624F"/>
    <w:rsid w:val="001C69EB"/>
    <w:rsid w:val="001C7EF4"/>
    <w:rsid w:val="001D1111"/>
    <w:rsid w:val="001D289E"/>
    <w:rsid w:val="001D3241"/>
    <w:rsid w:val="001D3597"/>
    <w:rsid w:val="001D486A"/>
    <w:rsid w:val="001D58D2"/>
    <w:rsid w:val="001D5EFB"/>
    <w:rsid w:val="001D60BF"/>
    <w:rsid w:val="001D67DB"/>
    <w:rsid w:val="001D6807"/>
    <w:rsid w:val="001D6ADC"/>
    <w:rsid w:val="001D6B78"/>
    <w:rsid w:val="001D7B2C"/>
    <w:rsid w:val="001E3051"/>
    <w:rsid w:val="001E4708"/>
    <w:rsid w:val="001E51A1"/>
    <w:rsid w:val="001E6ED1"/>
    <w:rsid w:val="001F134A"/>
    <w:rsid w:val="001F14F9"/>
    <w:rsid w:val="001F3202"/>
    <w:rsid w:val="001F4C0E"/>
    <w:rsid w:val="001F558D"/>
    <w:rsid w:val="001F55F1"/>
    <w:rsid w:val="001F567D"/>
    <w:rsid w:val="001F63F6"/>
    <w:rsid w:val="001F6F15"/>
    <w:rsid w:val="001F7425"/>
    <w:rsid w:val="001F7825"/>
    <w:rsid w:val="002014E1"/>
    <w:rsid w:val="00203493"/>
    <w:rsid w:val="0020595B"/>
    <w:rsid w:val="00205DF1"/>
    <w:rsid w:val="00206C22"/>
    <w:rsid w:val="0020775D"/>
    <w:rsid w:val="002101B8"/>
    <w:rsid w:val="00215BB4"/>
    <w:rsid w:val="00216357"/>
    <w:rsid w:val="0022000C"/>
    <w:rsid w:val="00220506"/>
    <w:rsid w:val="002206D7"/>
    <w:rsid w:val="00220B5B"/>
    <w:rsid w:val="00220D83"/>
    <w:rsid w:val="002213F3"/>
    <w:rsid w:val="002217B9"/>
    <w:rsid w:val="00221EB0"/>
    <w:rsid w:val="00223EEF"/>
    <w:rsid w:val="00224208"/>
    <w:rsid w:val="00224B4E"/>
    <w:rsid w:val="00226268"/>
    <w:rsid w:val="00226882"/>
    <w:rsid w:val="002273B4"/>
    <w:rsid w:val="002318F0"/>
    <w:rsid w:val="00231ED4"/>
    <w:rsid w:val="00231F96"/>
    <w:rsid w:val="00232CDF"/>
    <w:rsid w:val="002332FF"/>
    <w:rsid w:val="002343C9"/>
    <w:rsid w:val="002360B3"/>
    <w:rsid w:val="00236D78"/>
    <w:rsid w:val="002422BC"/>
    <w:rsid w:val="00243D25"/>
    <w:rsid w:val="002448AE"/>
    <w:rsid w:val="00244EF5"/>
    <w:rsid w:val="00245089"/>
    <w:rsid w:val="002454E7"/>
    <w:rsid w:val="00245C23"/>
    <w:rsid w:val="002464DC"/>
    <w:rsid w:val="002502B7"/>
    <w:rsid w:val="00252A73"/>
    <w:rsid w:val="002548AA"/>
    <w:rsid w:val="00256BD8"/>
    <w:rsid w:val="002573F5"/>
    <w:rsid w:val="00257B7A"/>
    <w:rsid w:val="002608D4"/>
    <w:rsid w:val="002625C9"/>
    <w:rsid w:val="00262B70"/>
    <w:rsid w:val="00262E86"/>
    <w:rsid w:val="00265EB1"/>
    <w:rsid w:val="00266BBE"/>
    <w:rsid w:val="00267A99"/>
    <w:rsid w:val="00267D96"/>
    <w:rsid w:val="00267FD7"/>
    <w:rsid w:val="0027121B"/>
    <w:rsid w:val="00271B8D"/>
    <w:rsid w:val="0027367F"/>
    <w:rsid w:val="002752C5"/>
    <w:rsid w:val="0027543F"/>
    <w:rsid w:val="002756DC"/>
    <w:rsid w:val="00275A16"/>
    <w:rsid w:val="0027660A"/>
    <w:rsid w:val="00280547"/>
    <w:rsid w:val="00281322"/>
    <w:rsid w:val="00281E23"/>
    <w:rsid w:val="00283241"/>
    <w:rsid w:val="00283339"/>
    <w:rsid w:val="002834DA"/>
    <w:rsid w:val="002843DB"/>
    <w:rsid w:val="00285A1B"/>
    <w:rsid w:val="00285ACB"/>
    <w:rsid w:val="00285EB7"/>
    <w:rsid w:val="002868E9"/>
    <w:rsid w:val="00292507"/>
    <w:rsid w:val="00292FDD"/>
    <w:rsid w:val="00293977"/>
    <w:rsid w:val="002958E8"/>
    <w:rsid w:val="002960DC"/>
    <w:rsid w:val="00297BF3"/>
    <w:rsid w:val="002A03BD"/>
    <w:rsid w:val="002A203D"/>
    <w:rsid w:val="002A2345"/>
    <w:rsid w:val="002A2820"/>
    <w:rsid w:val="002A33BB"/>
    <w:rsid w:val="002A37CD"/>
    <w:rsid w:val="002A6190"/>
    <w:rsid w:val="002B060C"/>
    <w:rsid w:val="002B0D05"/>
    <w:rsid w:val="002B0E36"/>
    <w:rsid w:val="002B1B81"/>
    <w:rsid w:val="002B2E7D"/>
    <w:rsid w:val="002B3FAA"/>
    <w:rsid w:val="002B4988"/>
    <w:rsid w:val="002B4BB7"/>
    <w:rsid w:val="002B4F8F"/>
    <w:rsid w:val="002B5600"/>
    <w:rsid w:val="002B7ACA"/>
    <w:rsid w:val="002C0297"/>
    <w:rsid w:val="002C16C1"/>
    <w:rsid w:val="002C2688"/>
    <w:rsid w:val="002C32D2"/>
    <w:rsid w:val="002C3B36"/>
    <w:rsid w:val="002C4659"/>
    <w:rsid w:val="002C68E4"/>
    <w:rsid w:val="002C6A82"/>
    <w:rsid w:val="002C7637"/>
    <w:rsid w:val="002C76D7"/>
    <w:rsid w:val="002D047E"/>
    <w:rsid w:val="002D1C20"/>
    <w:rsid w:val="002D2B5A"/>
    <w:rsid w:val="002D34AB"/>
    <w:rsid w:val="002D4004"/>
    <w:rsid w:val="002D461F"/>
    <w:rsid w:val="002D4BAE"/>
    <w:rsid w:val="002D5044"/>
    <w:rsid w:val="002D56E6"/>
    <w:rsid w:val="002D7224"/>
    <w:rsid w:val="002D7456"/>
    <w:rsid w:val="002E0B85"/>
    <w:rsid w:val="002E1A8A"/>
    <w:rsid w:val="002E22C3"/>
    <w:rsid w:val="002E4F73"/>
    <w:rsid w:val="002E50F0"/>
    <w:rsid w:val="002E5358"/>
    <w:rsid w:val="002E5550"/>
    <w:rsid w:val="002E70CD"/>
    <w:rsid w:val="002F242F"/>
    <w:rsid w:val="002F3370"/>
    <w:rsid w:val="002F3CAB"/>
    <w:rsid w:val="002F409E"/>
    <w:rsid w:val="002F45DD"/>
    <w:rsid w:val="002F48E6"/>
    <w:rsid w:val="002F4BDA"/>
    <w:rsid w:val="002F552B"/>
    <w:rsid w:val="002F57B4"/>
    <w:rsid w:val="002F5B0F"/>
    <w:rsid w:val="002F5CA4"/>
    <w:rsid w:val="002F6406"/>
    <w:rsid w:val="002F6E58"/>
    <w:rsid w:val="002F70EF"/>
    <w:rsid w:val="002F78ED"/>
    <w:rsid w:val="002F7F19"/>
    <w:rsid w:val="003005A9"/>
    <w:rsid w:val="00300947"/>
    <w:rsid w:val="003015F6"/>
    <w:rsid w:val="0030259F"/>
    <w:rsid w:val="00302E5F"/>
    <w:rsid w:val="00306E90"/>
    <w:rsid w:val="00307139"/>
    <w:rsid w:val="003101F3"/>
    <w:rsid w:val="003104DF"/>
    <w:rsid w:val="00310EA9"/>
    <w:rsid w:val="00312C7D"/>
    <w:rsid w:val="00313AF1"/>
    <w:rsid w:val="00313B08"/>
    <w:rsid w:val="00313BBC"/>
    <w:rsid w:val="0031431C"/>
    <w:rsid w:val="00316550"/>
    <w:rsid w:val="003172B1"/>
    <w:rsid w:val="003176D9"/>
    <w:rsid w:val="0032024F"/>
    <w:rsid w:val="00320D90"/>
    <w:rsid w:val="00320EEE"/>
    <w:rsid w:val="00321050"/>
    <w:rsid w:val="00321A6E"/>
    <w:rsid w:val="0032208D"/>
    <w:rsid w:val="003220BA"/>
    <w:rsid w:val="0032455F"/>
    <w:rsid w:val="0032492E"/>
    <w:rsid w:val="00324D83"/>
    <w:rsid w:val="00325E32"/>
    <w:rsid w:val="00327008"/>
    <w:rsid w:val="00327A2D"/>
    <w:rsid w:val="0033220A"/>
    <w:rsid w:val="00332901"/>
    <w:rsid w:val="00332BD7"/>
    <w:rsid w:val="00335328"/>
    <w:rsid w:val="00335CC2"/>
    <w:rsid w:val="00335FA7"/>
    <w:rsid w:val="00336035"/>
    <w:rsid w:val="0033729F"/>
    <w:rsid w:val="00337FF1"/>
    <w:rsid w:val="003403B9"/>
    <w:rsid w:val="003407CD"/>
    <w:rsid w:val="0034082F"/>
    <w:rsid w:val="00340BC0"/>
    <w:rsid w:val="003422EB"/>
    <w:rsid w:val="00343AD5"/>
    <w:rsid w:val="00343EB9"/>
    <w:rsid w:val="00344FC8"/>
    <w:rsid w:val="00346FB7"/>
    <w:rsid w:val="0034701C"/>
    <w:rsid w:val="00347A5C"/>
    <w:rsid w:val="003519ED"/>
    <w:rsid w:val="00352B4A"/>
    <w:rsid w:val="003556E8"/>
    <w:rsid w:val="003608A2"/>
    <w:rsid w:val="00360B7C"/>
    <w:rsid w:val="00363CFD"/>
    <w:rsid w:val="00365307"/>
    <w:rsid w:val="00366D55"/>
    <w:rsid w:val="00370D35"/>
    <w:rsid w:val="00370F46"/>
    <w:rsid w:val="0037180D"/>
    <w:rsid w:val="00372D4B"/>
    <w:rsid w:val="00373DC7"/>
    <w:rsid w:val="003756F1"/>
    <w:rsid w:val="003759CB"/>
    <w:rsid w:val="00375B2E"/>
    <w:rsid w:val="0038114C"/>
    <w:rsid w:val="00381B68"/>
    <w:rsid w:val="00384665"/>
    <w:rsid w:val="00384F26"/>
    <w:rsid w:val="00386CC7"/>
    <w:rsid w:val="00386EF0"/>
    <w:rsid w:val="0038794A"/>
    <w:rsid w:val="00387B2B"/>
    <w:rsid w:val="00387E4E"/>
    <w:rsid w:val="00387F8B"/>
    <w:rsid w:val="00390C11"/>
    <w:rsid w:val="00391EA7"/>
    <w:rsid w:val="00392971"/>
    <w:rsid w:val="00393BCE"/>
    <w:rsid w:val="00397326"/>
    <w:rsid w:val="003A1219"/>
    <w:rsid w:val="003A1445"/>
    <w:rsid w:val="003A1BA7"/>
    <w:rsid w:val="003A2804"/>
    <w:rsid w:val="003A2CA8"/>
    <w:rsid w:val="003A2F0C"/>
    <w:rsid w:val="003A521A"/>
    <w:rsid w:val="003A55A1"/>
    <w:rsid w:val="003A68FB"/>
    <w:rsid w:val="003A6CC8"/>
    <w:rsid w:val="003A6E67"/>
    <w:rsid w:val="003A6FD3"/>
    <w:rsid w:val="003A77AA"/>
    <w:rsid w:val="003A7A86"/>
    <w:rsid w:val="003A7C48"/>
    <w:rsid w:val="003B0F81"/>
    <w:rsid w:val="003B259D"/>
    <w:rsid w:val="003B3DCC"/>
    <w:rsid w:val="003B450B"/>
    <w:rsid w:val="003B4B87"/>
    <w:rsid w:val="003B5B13"/>
    <w:rsid w:val="003B750F"/>
    <w:rsid w:val="003B786B"/>
    <w:rsid w:val="003C229F"/>
    <w:rsid w:val="003C235B"/>
    <w:rsid w:val="003C26D3"/>
    <w:rsid w:val="003C2D16"/>
    <w:rsid w:val="003C2E6B"/>
    <w:rsid w:val="003C60CB"/>
    <w:rsid w:val="003C6156"/>
    <w:rsid w:val="003D1388"/>
    <w:rsid w:val="003D1F4B"/>
    <w:rsid w:val="003D3F1A"/>
    <w:rsid w:val="003D487F"/>
    <w:rsid w:val="003D4D86"/>
    <w:rsid w:val="003D639C"/>
    <w:rsid w:val="003D679B"/>
    <w:rsid w:val="003E0435"/>
    <w:rsid w:val="003E06A7"/>
    <w:rsid w:val="003E0F59"/>
    <w:rsid w:val="003E23AE"/>
    <w:rsid w:val="003E40E3"/>
    <w:rsid w:val="003E4658"/>
    <w:rsid w:val="003E4ADD"/>
    <w:rsid w:val="003E5D4D"/>
    <w:rsid w:val="003E6B06"/>
    <w:rsid w:val="003E6FE4"/>
    <w:rsid w:val="003E71D8"/>
    <w:rsid w:val="003E7599"/>
    <w:rsid w:val="003E7EC3"/>
    <w:rsid w:val="003F0510"/>
    <w:rsid w:val="003F1132"/>
    <w:rsid w:val="003F20F4"/>
    <w:rsid w:val="003F26F2"/>
    <w:rsid w:val="003F2959"/>
    <w:rsid w:val="003F45B8"/>
    <w:rsid w:val="003F486F"/>
    <w:rsid w:val="003F5273"/>
    <w:rsid w:val="003F6782"/>
    <w:rsid w:val="003F6967"/>
    <w:rsid w:val="00400067"/>
    <w:rsid w:val="00401E37"/>
    <w:rsid w:val="00401F4B"/>
    <w:rsid w:val="004027F5"/>
    <w:rsid w:val="0040586D"/>
    <w:rsid w:val="0040633E"/>
    <w:rsid w:val="00406473"/>
    <w:rsid w:val="0041094F"/>
    <w:rsid w:val="00410B29"/>
    <w:rsid w:val="00411F7A"/>
    <w:rsid w:val="00413310"/>
    <w:rsid w:val="004136A0"/>
    <w:rsid w:val="00413980"/>
    <w:rsid w:val="0041498F"/>
    <w:rsid w:val="004167F2"/>
    <w:rsid w:val="004169AD"/>
    <w:rsid w:val="00421DD8"/>
    <w:rsid w:val="004228FE"/>
    <w:rsid w:val="00422E65"/>
    <w:rsid w:val="004237F7"/>
    <w:rsid w:val="00424813"/>
    <w:rsid w:val="00425BC1"/>
    <w:rsid w:val="00430F2C"/>
    <w:rsid w:val="0043106B"/>
    <w:rsid w:val="00431263"/>
    <w:rsid w:val="00431ECA"/>
    <w:rsid w:val="004320B0"/>
    <w:rsid w:val="004326AA"/>
    <w:rsid w:val="004326E9"/>
    <w:rsid w:val="00433D03"/>
    <w:rsid w:val="00434FE5"/>
    <w:rsid w:val="0043511F"/>
    <w:rsid w:val="004354B0"/>
    <w:rsid w:val="004359F2"/>
    <w:rsid w:val="00435C3A"/>
    <w:rsid w:val="0044284D"/>
    <w:rsid w:val="004446C1"/>
    <w:rsid w:val="0044552E"/>
    <w:rsid w:val="0044565C"/>
    <w:rsid w:val="00447A5F"/>
    <w:rsid w:val="004526A8"/>
    <w:rsid w:val="0045447B"/>
    <w:rsid w:val="00454E52"/>
    <w:rsid w:val="00455E84"/>
    <w:rsid w:val="004576FB"/>
    <w:rsid w:val="00460B03"/>
    <w:rsid w:val="00461127"/>
    <w:rsid w:val="00461492"/>
    <w:rsid w:val="00465993"/>
    <w:rsid w:val="004659C2"/>
    <w:rsid w:val="00467FD8"/>
    <w:rsid w:val="004717C4"/>
    <w:rsid w:val="00471B59"/>
    <w:rsid w:val="0047280E"/>
    <w:rsid w:val="00473AC5"/>
    <w:rsid w:val="0047419D"/>
    <w:rsid w:val="0047655A"/>
    <w:rsid w:val="00477DE5"/>
    <w:rsid w:val="00480086"/>
    <w:rsid w:val="00480F8E"/>
    <w:rsid w:val="00481D3B"/>
    <w:rsid w:val="00484667"/>
    <w:rsid w:val="004858D5"/>
    <w:rsid w:val="00485A39"/>
    <w:rsid w:val="0048704C"/>
    <w:rsid w:val="004879DF"/>
    <w:rsid w:val="00494BAD"/>
    <w:rsid w:val="00495111"/>
    <w:rsid w:val="004953A2"/>
    <w:rsid w:val="00496646"/>
    <w:rsid w:val="0049693F"/>
    <w:rsid w:val="00497074"/>
    <w:rsid w:val="004977EB"/>
    <w:rsid w:val="004A2986"/>
    <w:rsid w:val="004A725D"/>
    <w:rsid w:val="004A7E32"/>
    <w:rsid w:val="004B194D"/>
    <w:rsid w:val="004B39CA"/>
    <w:rsid w:val="004B52D5"/>
    <w:rsid w:val="004B6488"/>
    <w:rsid w:val="004B7FEA"/>
    <w:rsid w:val="004C13A9"/>
    <w:rsid w:val="004C294A"/>
    <w:rsid w:val="004C5FFB"/>
    <w:rsid w:val="004D45BD"/>
    <w:rsid w:val="004D58EF"/>
    <w:rsid w:val="004D65EE"/>
    <w:rsid w:val="004D76B4"/>
    <w:rsid w:val="004D7797"/>
    <w:rsid w:val="004E0B9C"/>
    <w:rsid w:val="004E0FE7"/>
    <w:rsid w:val="004E117D"/>
    <w:rsid w:val="004E18D0"/>
    <w:rsid w:val="004E25D4"/>
    <w:rsid w:val="004E380A"/>
    <w:rsid w:val="004E4554"/>
    <w:rsid w:val="004E667A"/>
    <w:rsid w:val="004E74CA"/>
    <w:rsid w:val="004E776C"/>
    <w:rsid w:val="004E7C41"/>
    <w:rsid w:val="004E7CD4"/>
    <w:rsid w:val="004F04A6"/>
    <w:rsid w:val="004F0886"/>
    <w:rsid w:val="004F08C2"/>
    <w:rsid w:val="004F0D32"/>
    <w:rsid w:val="004F0E9E"/>
    <w:rsid w:val="004F13A0"/>
    <w:rsid w:val="004F25C1"/>
    <w:rsid w:val="004F34C4"/>
    <w:rsid w:val="004F4F8B"/>
    <w:rsid w:val="004F536B"/>
    <w:rsid w:val="00500488"/>
    <w:rsid w:val="005014F6"/>
    <w:rsid w:val="0050185F"/>
    <w:rsid w:val="0050243D"/>
    <w:rsid w:val="00502A1C"/>
    <w:rsid w:val="00504E08"/>
    <w:rsid w:val="00505743"/>
    <w:rsid w:val="005063BF"/>
    <w:rsid w:val="0050688B"/>
    <w:rsid w:val="0050770E"/>
    <w:rsid w:val="0051016D"/>
    <w:rsid w:val="00510D00"/>
    <w:rsid w:val="0051354C"/>
    <w:rsid w:val="005138BD"/>
    <w:rsid w:val="00514A4B"/>
    <w:rsid w:val="005150C9"/>
    <w:rsid w:val="00515D6F"/>
    <w:rsid w:val="00515EAE"/>
    <w:rsid w:val="00517020"/>
    <w:rsid w:val="005173B0"/>
    <w:rsid w:val="0051759C"/>
    <w:rsid w:val="00521A9B"/>
    <w:rsid w:val="00521D70"/>
    <w:rsid w:val="0052212D"/>
    <w:rsid w:val="0052361A"/>
    <w:rsid w:val="00523744"/>
    <w:rsid w:val="00523791"/>
    <w:rsid w:val="00523BE0"/>
    <w:rsid w:val="00525A15"/>
    <w:rsid w:val="00525AFE"/>
    <w:rsid w:val="00525D2E"/>
    <w:rsid w:val="005278AB"/>
    <w:rsid w:val="00530D43"/>
    <w:rsid w:val="00535A23"/>
    <w:rsid w:val="00536247"/>
    <w:rsid w:val="00536B94"/>
    <w:rsid w:val="00537277"/>
    <w:rsid w:val="005416F2"/>
    <w:rsid w:val="00541778"/>
    <w:rsid w:val="00541C68"/>
    <w:rsid w:val="005424E8"/>
    <w:rsid w:val="00543182"/>
    <w:rsid w:val="00543B9E"/>
    <w:rsid w:val="00545E65"/>
    <w:rsid w:val="00546BF8"/>
    <w:rsid w:val="0054742B"/>
    <w:rsid w:val="00547EDE"/>
    <w:rsid w:val="00550F33"/>
    <w:rsid w:val="00551300"/>
    <w:rsid w:val="00551437"/>
    <w:rsid w:val="00554454"/>
    <w:rsid w:val="005547D7"/>
    <w:rsid w:val="005566D1"/>
    <w:rsid w:val="00556FB6"/>
    <w:rsid w:val="00557AA0"/>
    <w:rsid w:val="00560CB9"/>
    <w:rsid w:val="00561087"/>
    <w:rsid w:val="005616F6"/>
    <w:rsid w:val="00561997"/>
    <w:rsid w:val="00561E73"/>
    <w:rsid w:val="00561F35"/>
    <w:rsid w:val="00562437"/>
    <w:rsid w:val="00563743"/>
    <w:rsid w:val="005639A6"/>
    <w:rsid w:val="00563B05"/>
    <w:rsid w:val="00563DA4"/>
    <w:rsid w:val="005670A7"/>
    <w:rsid w:val="00570007"/>
    <w:rsid w:val="0057011B"/>
    <w:rsid w:val="00570230"/>
    <w:rsid w:val="00570FFC"/>
    <w:rsid w:val="0057595C"/>
    <w:rsid w:val="00575C7F"/>
    <w:rsid w:val="00575FF9"/>
    <w:rsid w:val="00576EC9"/>
    <w:rsid w:val="00580C01"/>
    <w:rsid w:val="00582267"/>
    <w:rsid w:val="00582D4A"/>
    <w:rsid w:val="00583226"/>
    <w:rsid w:val="00583A4A"/>
    <w:rsid w:val="00584F71"/>
    <w:rsid w:val="00587AC2"/>
    <w:rsid w:val="00590805"/>
    <w:rsid w:val="00591BDD"/>
    <w:rsid w:val="00591C11"/>
    <w:rsid w:val="00592DC5"/>
    <w:rsid w:val="00593465"/>
    <w:rsid w:val="005940D0"/>
    <w:rsid w:val="00594B3E"/>
    <w:rsid w:val="00595121"/>
    <w:rsid w:val="00595D58"/>
    <w:rsid w:val="005A01ED"/>
    <w:rsid w:val="005A0717"/>
    <w:rsid w:val="005A1228"/>
    <w:rsid w:val="005A12F3"/>
    <w:rsid w:val="005A1485"/>
    <w:rsid w:val="005A28F3"/>
    <w:rsid w:val="005A4677"/>
    <w:rsid w:val="005A4ECE"/>
    <w:rsid w:val="005A71DB"/>
    <w:rsid w:val="005B16FC"/>
    <w:rsid w:val="005B49EE"/>
    <w:rsid w:val="005B56F3"/>
    <w:rsid w:val="005B592E"/>
    <w:rsid w:val="005C0D95"/>
    <w:rsid w:val="005C1E69"/>
    <w:rsid w:val="005C20B2"/>
    <w:rsid w:val="005C21BF"/>
    <w:rsid w:val="005C301F"/>
    <w:rsid w:val="005C3C4F"/>
    <w:rsid w:val="005C3EE2"/>
    <w:rsid w:val="005C5020"/>
    <w:rsid w:val="005C540B"/>
    <w:rsid w:val="005D0667"/>
    <w:rsid w:val="005D1DD5"/>
    <w:rsid w:val="005D23CF"/>
    <w:rsid w:val="005D27F2"/>
    <w:rsid w:val="005D2D8E"/>
    <w:rsid w:val="005D2F62"/>
    <w:rsid w:val="005D2FB0"/>
    <w:rsid w:val="005D41A1"/>
    <w:rsid w:val="005D4B35"/>
    <w:rsid w:val="005D51D0"/>
    <w:rsid w:val="005D52E2"/>
    <w:rsid w:val="005D62B9"/>
    <w:rsid w:val="005E004F"/>
    <w:rsid w:val="005E0451"/>
    <w:rsid w:val="005E11FB"/>
    <w:rsid w:val="005E268E"/>
    <w:rsid w:val="005E2BFA"/>
    <w:rsid w:val="005E3326"/>
    <w:rsid w:val="005E3AF0"/>
    <w:rsid w:val="005E3D67"/>
    <w:rsid w:val="005E3D8E"/>
    <w:rsid w:val="005E3EE3"/>
    <w:rsid w:val="005E45C7"/>
    <w:rsid w:val="005E4EA5"/>
    <w:rsid w:val="005E4F92"/>
    <w:rsid w:val="005E581D"/>
    <w:rsid w:val="005E5ECA"/>
    <w:rsid w:val="005E6065"/>
    <w:rsid w:val="005E6619"/>
    <w:rsid w:val="005E680C"/>
    <w:rsid w:val="005E781E"/>
    <w:rsid w:val="005F0461"/>
    <w:rsid w:val="005F24BA"/>
    <w:rsid w:val="005F3C8D"/>
    <w:rsid w:val="005F540C"/>
    <w:rsid w:val="005F57C6"/>
    <w:rsid w:val="005F57F0"/>
    <w:rsid w:val="005F722A"/>
    <w:rsid w:val="005F775E"/>
    <w:rsid w:val="005F7A4D"/>
    <w:rsid w:val="00600645"/>
    <w:rsid w:val="0060323A"/>
    <w:rsid w:val="0060453B"/>
    <w:rsid w:val="00604A73"/>
    <w:rsid w:val="00610E68"/>
    <w:rsid w:val="006115BA"/>
    <w:rsid w:val="00611B3E"/>
    <w:rsid w:val="006145C9"/>
    <w:rsid w:val="006149EF"/>
    <w:rsid w:val="00615E9B"/>
    <w:rsid w:val="006173E9"/>
    <w:rsid w:val="00621A42"/>
    <w:rsid w:val="0062316C"/>
    <w:rsid w:val="0062628A"/>
    <w:rsid w:val="00630486"/>
    <w:rsid w:val="00630D40"/>
    <w:rsid w:val="0063220F"/>
    <w:rsid w:val="0063286F"/>
    <w:rsid w:val="00635B98"/>
    <w:rsid w:val="00637C64"/>
    <w:rsid w:val="00641429"/>
    <w:rsid w:val="00642125"/>
    <w:rsid w:val="00642CC2"/>
    <w:rsid w:val="00643C88"/>
    <w:rsid w:val="00645AA9"/>
    <w:rsid w:val="006469F8"/>
    <w:rsid w:val="00646E8D"/>
    <w:rsid w:val="00647E29"/>
    <w:rsid w:val="00650493"/>
    <w:rsid w:val="006507A2"/>
    <w:rsid w:val="0065234F"/>
    <w:rsid w:val="00654F9D"/>
    <w:rsid w:val="00655DE0"/>
    <w:rsid w:val="00657273"/>
    <w:rsid w:val="00661464"/>
    <w:rsid w:val="00663463"/>
    <w:rsid w:val="0066370D"/>
    <w:rsid w:val="006637AB"/>
    <w:rsid w:val="00665442"/>
    <w:rsid w:val="00665C67"/>
    <w:rsid w:val="00665C81"/>
    <w:rsid w:val="006665AA"/>
    <w:rsid w:val="00666D16"/>
    <w:rsid w:val="0067079F"/>
    <w:rsid w:val="006720B6"/>
    <w:rsid w:val="006754DE"/>
    <w:rsid w:val="006757B3"/>
    <w:rsid w:val="00675892"/>
    <w:rsid w:val="00675CDD"/>
    <w:rsid w:val="0067671E"/>
    <w:rsid w:val="00676808"/>
    <w:rsid w:val="00676FD2"/>
    <w:rsid w:val="00680595"/>
    <w:rsid w:val="006809AD"/>
    <w:rsid w:val="00681A28"/>
    <w:rsid w:val="00681B9F"/>
    <w:rsid w:val="00684A39"/>
    <w:rsid w:val="00685527"/>
    <w:rsid w:val="00687D20"/>
    <w:rsid w:val="00691468"/>
    <w:rsid w:val="006923AB"/>
    <w:rsid w:val="00692474"/>
    <w:rsid w:val="006930AF"/>
    <w:rsid w:val="0069335E"/>
    <w:rsid w:val="00693706"/>
    <w:rsid w:val="00693716"/>
    <w:rsid w:val="006941A4"/>
    <w:rsid w:val="00694D03"/>
    <w:rsid w:val="006951EE"/>
    <w:rsid w:val="0069636A"/>
    <w:rsid w:val="00696823"/>
    <w:rsid w:val="00697161"/>
    <w:rsid w:val="006A096A"/>
    <w:rsid w:val="006A0B83"/>
    <w:rsid w:val="006A3BF7"/>
    <w:rsid w:val="006A6586"/>
    <w:rsid w:val="006A7E7A"/>
    <w:rsid w:val="006B16FA"/>
    <w:rsid w:val="006B2EF8"/>
    <w:rsid w:val="006B30F6"/>
    <w:rsid w:val="006B415C"/>
    <w:rsid w:val="006B4B24"/>
    <w:rsid w:val="006B52E8"/>
    <w:rsid w:val="006C10BD"/>
    <w:rsid w:val="006C2ADE"/>
    <w:rsid w:val="006C459E"/>
    <w:rsid w:val="006C6F07"/>
    <w:rsid w:val="006C7285"/>
    <w:rsid w:val="006D136D"/>
    <w:rsid w:val="006D3757"/>
    <w:rsid w:val="006D53EA"/>
    <w:rsid w:val="006D541D"/>
    <w:rsid w:val="006D782C"/>
    <w:rsid w:val="006E12EC"/>
    <w:rsid w:val="006E179C"/>
    <w:rsid w:val="006E2D12"/>
    <w:rsid w:val="006E4CA3"/>
    <w:rsid w:val="006E6BCF"/>
    <w:rsid w:val="006F0037"/>
    <w:rsid w:val="006F034F"/>
    <w:rsid w:val="006F2574"/>
    <w:rsid w:val="006F64A2"/>
    <w:rsid w:val="006F6852"/>
    <w:rsid w:val="006F7A95"/>
    <w:rsid w:val="006F7F3D"/>
    <w:rsid w:val="00700B46"/>
    <w:rsid w:val="00700C4F"/>
    <w:rsid w:val="00701BFB"/>
    <w:rsid w:val="0070306C"/>
    <w:rsid w:val="0070398B"/>
    <w:rsid w:val="00704EB1"/>
    <w:rsid w:val="00706E2E"/>
    <w:rsid w:val="00707042"/>
    <w:rsid w:val="0070714F"/>
    <w:rsid w:val="007108B5"/>
    <w:rsid w:val="00712A1B"/>
    <w:rsid w:val="0071344F"/>
    <w:rsid w:val="00714DBB"/>
    <w:rsid w:val="007154C4"/>
    <w:rsid w:val="00715519"/>
    <w:rsid w:val="0071621F"/>
    <w:rsid w:val="00720614"/>
    <w:rsid w:val="007207E3"/>
    <w:rsid w:val="00720C46"/>
    <w:rsid w:val="00721056"/>
    <w:rsid w:val="00721162"/>
    <w:rsid w:val="00721698"/>
    <w:rsid w:val="00722BA5"/>
    <w:rsid w:val="007260F7"/>
    <w:rsid w:val="0072621A"/>
    <w:rsid w:val="007265BF"/>
    <w:rsid w:val="00727D3D"/>
    <w:rsid w:val="00727F4A"/>
    <w:rsid w:val="0073087C"/>
    <w:rsid w:val="007312C9"/>
    <w:rsid w:val="00731FC6"/>
    <w:rsid w:val="00732B83"/>
    <w:rsid w:val="007337CC"/>
    <w:rsid w:val="00734DA5"/>
    <w:rsid w:val="00735DAF"/>
    <w:rsid w:val="00736878"/>
    <w:rsid w:val="007414CF"/>
    <w:rsid w:val="007415E4"/>
    <w:rsid w:val="00741B1A"/>
    <w:rsid w:val="007437FD"/>
    <w:rsid w:val="0074400D"/>
    <w:rsid w:val="00745C33"/>
    <w:rsid w:val="007465A4"/>
    <w:rsid w:val="00750A56"/>
    <w:rsid w:val="0075353D"/>
    <w:rsid w:val="00755556"/>
    <w:rsid w:val="0075744D"/>
    <w:rsid w:val="007575C5"/>
    <w:rsid w:val="00757DDB"/>
    <w:rsid w:val="00760410"/>
    <w:rsid w:val="00762E29"/>
    <w:rsid w:val="00763FAE"/>
    <w:rsid w:val="00765B19"/>
    <w:rsid w:val="00765FD5"/>
    <w:rsid w:val="00770F63"/>
    <w:rsid w:val="00771340"/>
    <w:rsid w:val="00773BAA"/>
    <w:rsid w:val="00773F3C"/>
    <w:rsid w:val="007828F4"/>
    <w:rsid w:val="00783DE0"/>
    <w:rsid w:val="00784F0B"/>
    <w:rsid w:val="007853C9"/>
    <w:rsid w:val="00786546"/>
    <w:rsid w:val="007870A8"/>
    <w:rsid w:val="00792695"/>
    <w:rsid w:val="007928E5"/>
    <w:rsid w:val="007932EB"/>
    <w:rsid w:val="00794B67"/>
    <w:rsid w:val="007A03F4"/>
    <w:rsid w:val="007A0702"/>
    <w:rsid w:val="007A1F29"/>
    <w:rsid w:val="007A5FE3"/>
    <w:rsid w:val="007A7290"/>
    <w:rsid w:val="007B13E8"/>
    <w:rsid w:val="007B3CBD"/>
    <w:rsid w:val="007B4E1E"/>
    <w:rsid w:val="007B5AF0"/>
    <w:rsid w:val="007B6A95"/>
    <w:rsid w:val="007C03FC"/>
    <w:rsid w:val="007C2065"/>
    <w:rsid w:val="007C2FF1"/>
    <w:rsid w:val="007C5050"/>
    <w:rsid w:val="007C5877"/>
    <w:rsid w:val="007C6A09"/>
    <w:rsid w:val="007C7BC8"/>
    <w:rsid w:val="007C7CA7"/>
    <w:rsid w:val="007D1134"/>
    <w:rsid w:val="007D26B4"/>
    <w:rsid w:val="007D5825"/>
    <w:rsid w:val="007D5C22"/>
    <w:rsid w:val="007D623F"/>
    <w:rsid w:val="007D7910"/>
    <w:rsid w:val="007E0A6F"/>
    <w:rsid w:val="007E0E07"/>
    <w:rsid w:val="007E0F06"/>
    <w:rsid w:val="007E1A35"/>
    <w:rsid w:val="007E2B13"/>
    <w:rsid w:val="007E2EE6"/>
    <w:rsid w:val="007E5FE6"/>
    <w:rsid w:val="007F1BB7"/>
    <w:rsid w:val="007F1E9B"/>
    <w:rsid w:val="007F33A7"/>
    <w:rsid w:val="007F4C3A"/>
    <w:rsid w:val="007F5090"/>
    <w:rsid w:val="007F5588"/>
    <w:rsid w:val="007F7C42"/>
    <w:rsid w:val="00800881"/>
    <w:rsid w:val="00800DC1"/>
    <w:rsid w:val="008010CC"/>
    <w:rsid w:val="00802CC3"/>
    <w:rsid w:val="008043EB"/>
    <w:rsid w:val="008045E0"/>
    <w:rsid w:val="00805BDB"/>
    <w:rsid w:val="00806087"/>
    <w:rsid w:val="008063C8"/>
    <w:rsid w:val="00806AD4"/>
    <w:rsid w:val="00810FFC"/>
    <w:rsid w:val="00811C17"/>
    <w:rsid w:val="00812797"/>
    <w:rsid w:val="00812D32"/>
    <w:rsid w:val="00815395"/>
    <w:rsid w:val="00817985"/>
    <w:rsid w:val="008223A9"/>
    <w:rsid w:val="00824B4F"/>
    <w:rsid w:val="00825DAD"/>
    <w:rsid w:val="00830262"/>
    <w:rsid w:val="008370C4"/>
    <w:rsid w:val="00837AFF"/>
    <w:rsid w:val="0084038E"/>
    <w:rsid w:val="008413B9"/>
    <w:rsid w:val="008416B2"/>
    <w:rsid w:val="00842188"/>
    <w:rsid w:val="0084287E"/>
    <w:rsid w:val="0084629B"/>
    <w:rsid w:val="008464AA"/>
    <w:rsid w:val="00847BE6"/>
    <w:rsid w:val="00850714"/>
    <w:rsid w:val="00851BA6"/>
    <w:rsid w:val="00851FD7"/>
    <w:rsid w:val="00854431"/>
    <w:rsid w:val="00854438"/>
    <w:rsid w:val="00857BB4"/>
    <w:rsid w:val="00857E80"/>
    <w:rsid w:val="008610AD"/>
    <w:rsid w:val="00861C39"/>
    <w:rsid w:val="00863696"/>
    <w:rsid w:val="008641A0"/>
    <w:rsid w:val="008654F4"/>
    <w:rsid w:val="00866040"/>
    <w:rsid w:val="00867411"/>
    <w:rsid w:val="008707EF"/>
    <w:rsid w:val="008713B9"/>
    <w:rsid w:val="008723BB"/>
    <w:rsid w:val="0087429F"/>
    <w:rsid w:val="008768EC"/>
    <w:rsid w:val="00876F0B"/>
    <w:rsid w:val="00876FBE"/>
    <w:rsid w:val="00877546"/>
    <w:rsid w:val="00880424"/>
    <w:rsid w:val="00881E98"/>
    <w:rsid w:val="00884ABC"/>
    <w:rsid w:val="00887627"/>
    <w:rsid w:val="008917CF"/>
    <w:rsid w:val="0089398E"/>
    <w:rsid w:val="00893D1E"/>
    <w:rsid w:val="00893D2F"/>
    <w:rsid w:val="0089436C"/>
    <w:rsid w:val="00894DEA"/>
    <w:rsid w:val="0089709A"/>
    <w:rsid w:val="0089736F"/>
    <w:rsid w:val="00897EFD"/>
    <w:rsid w:val="008A0F9B"/>
    <w:rsid w:val="008A2F81"/>
    <w:rsid w:val="008A3C6D"/>
    <w:rsid w:val="008A3D5F"/>
    <w:rsid w:val="008A5B1C"/>
    <w:rsid w:val="008A5B39"/>
    <w:rsid w:val="008A61E8"/>
    <w:rsid w:val="008B0B93"/>
    <w:rsid w:val="008B1AD4"/>
    <w:rsid w:val="008B3AB2"/>
    <w:rsid w:val="008B3BD7"/>
    <w:rsid w:val="008B5169"/>
    <w:rsid w:val="008B526F"/>
    <w:rsid w:val="008B5813"/>
    <w:rsid w:val="008B5FEF"/>
    <w:rsid w:val="008B71FF"/>
    <w:rsid w:val="008B7642"/>
    <w:rsid w:val="008C1FC0"/>
    <w:rsid w:val="008C4357"/>
    <w:rsid w:val="008C47F4"/>
    <w:rsid w:val="008C5808"/>
    <w:rsid w:val="008C663C"/>
    <w:rsid w:val="008C6C41"/>
    <w:rsid w:val="008D1C4D"/>
    <w:rsid w:val="008D2AEE"/>
    <w:rsid w:val="008D3410"/>
    <w:rsid w:val="008D4B80"/>
    <w:rsid w:val="008D518E"/>
    <w:rsid w:val="008D5A91"/>
    <w:rsid w:val="008D5C89"/>
    <w:rsid w:val="008D6683"/>
    <w:rsid w:val="008D79E6"/>
    <w:rsid w:val="008E018E"/>
    <w:rsid w:val="008E207A"/>
    <w:rsid w:val="008E4843"/>
    <w:rsid w:val="008E4E79"/>
    <w:rsid w:val="008E5E4E"/>
    <w:rsid w:val="008E6995"/>
    <w:rsid w:val="008F033C"/>
    <w:rsid w:val="008F0B2B"/>
    <w:rsid w:val="008F2424"/>
    <w:rsid w:val="008F29FA"/>
    <w:rsid w:val="008F2E7D"/>
    <w:rsid w:val="008F3AEC"/>
    <w:rsid w:val="008F3BBE"/>
    <w:rsid w:val="008F4494"/>
    <w:rsid w:val="008F504C"/>
    <w:rsid w:val="008F5E18"/>
    <w:rsid w:val="0090005A"/>
    <w:rsid w:val="009005AB"/>
    <w:rsid w:val="00900890"/>
    <w:rsid w:val="00901FBA"/>
    <w:rsid w:val="00902177"/>
    <w:rsid w:val="00903DB9"/>
    <w:rsid w:val="00904334"/>
    <w:rsid w:val="00904CC0"/>
    <w:rsid w:val="00904EB3"/>
    <w:rsid w:val="00905850"/>
    <w:rsid w:val="0090684A"/>
    <w:rsid w:val="009071EA"/>
    <w:rsid w:val="009112D1"/>
    <w:rsid w:val="009112F9"/>
    <w:rsid w:val="0091135D"/>
    <w:rsid w:val="00914B70"/>
    <w:rsid w:val="00915392"/>
    <w:rsid w:val="009162AD"/>
    <w:rsid w:val="00920017"/>
    <w:rsid w:val="00920BB7"/>
    <w:rsid w:val="00926E94"/>
    <w:rsid w:val="00930DEE"/>
    <w:rsid w:val="009336A1"/>
    <w:rsid w:val="00933C71"/>
    <w:rsid w:val="009352D3"/>
    <w:rsid w:val="00935B59"/>
    <w:rsid w:val="0094478E"/>
    <w:rsid w:val="0094546A"/>
    <w:rsid w:val="00946AE2"/>
    <w:rsid w:val="00953A2F"/>
    <w:rsid w:val="0095677E"/>
    <w:rsid w:val="00957D5C"/>
    <w:rsid w:val="009614CC"/>
    <w:rsid w:val="00965346"/>
    <w:rsid w:val="0096577A"/>
    <w:rsid w:val="0096639A"/>
    <w:rsid w:val="00966948"/>
    <w:rsid w:val="009669CE"/>
    <w:rsid w:val="00967251"/>
    <w:rsid w:val="00967E83"/>
    <w:rsid w:val="0097100F"/>
    <w:rsid w:val="0097326C"/>
    <w:rsid w:val="00973721"/>
    <w:rsid w:val="0097438C"/>
    <w:rsid w:val="00975161"/>
    <w:rsid w:val="00975453"/>
    <w:rsid w:val="00977609"/>
    <w:rsid w:val="009805BC"/>
    <w:rsid w:val="00981F46"/>
    <w:rsid w:val="00982D40"/>
    <w:rsid w:val="00985AFB"/>
    <w:rsid w:val="00985B71"/>
    <w:rsid w:val="00985E55"/>
    <w:rsid w:val="009860F9"/>
    <w:rsid w:val="0098618C"/>
    <w:rsid w:val="00987D21"/>
    <w:rsid w:val="00990FB0"/>
    <w:rsid w:val="00993A14"/>
    <w:rsid w:val="00995620"/>
    <w:rsid w:val="00995D6C"/>
    <w:rsid w:val="0099638C"/>
    <w:rsid w:val="00996967"/>
    <w:rsid w:val="00996F79"/>
    <w:rsid w:val="00997A6E"/>
    <w:rsid w:val="00997FFB"/>
    <w:rsid w:val="009A1295"/>
    <w:rsid w:val="009A2C00"/>
    <w:rsid w:val="009B11A9"/>
    <w:rsid w:val="009B2D3B"/>
    <w:rsid w:val="009B3ED9"/>
    <w:rsid w:val="009B3FED"/>
    <w:rsid w:val="009B4B4F"/>
    <w:rsid w:val="009B4BD5"/>
    <w:rsid w:val="009B4F0F"/>
    <w:rsid w:val="009B5EEA"/>
    <w:rsid w:val="009B6110"/>
    <w:rsid w:val="009B7341"/>
    <w:rsid w:val="009B7ED6"/>
    <w:rsid w:val="009C036F"/>
    <w:rsid w:val="009C5116"/>
    <w:rsid w:val="009C52AE"/>
    <w:rsid w:val="009C54AD"/>
    <w:rsid w:val="009C73A3"/>
    <w:rsid w:val="009D003A"/>
    <w:rsid w:val="009D1541"/>
    <w:rsid w:val="009D1701"/>
    <w:rsid w:val="009D3E63"/>
    <w:rsid w:val="009D3FDA"/>
    <w:rsid w:val="009D6ECC"/>
    <w:rsid w:val="009D7DBA"/>
    <w:rsid w:val="009E16DD"/>
    <w:rsid w:val="009E1FB8"/>
    <w:rsid w:val="009E35CD"/>
    <w:rsid w:val="009E41C0"/>
    <w:rsid w:val="009F053F"/>
    <w:rsid w:val="009F089F"/>
    <w:rsid w:val="009F1D1E"/>
    <w:rsid w:val="009F271C"/>
    <w:rsid w:val="009F36BD"/>
    <w:rsid w:val="009F4301"/>
    <w:rsid w:val="009F7C25"/>
    <w:rsid w:val="00A01754"/>
    <w:rsid w:val="00A0194A"/>
    <w:rsid w:val="00A01ECB"/>
    <w:rsid w:val="00A04087"/>
    <w:rsid w:val="00A06826"/>
    <w:rsid w:val="00A06B8F"/>
    <w:rsid w:val="00A12728"/>
    <w:rsid w:val="00A14417"/>
    <w:rsid w:val="00A14742"/>
    <w:rsid w:val="00A154E9"/>
    <w:rsid w:val="00A16D3A"/>
    <w:rsid w:val="00A17D8A"/>
    <w:rsid w:val="00A20D82"/>
    <w:rsid w:val="00A216DD"/>
    <w:rsid w:val="00A26A45"/>
    <w:rsid w:val="00A26AA7"/>
    <w:rsid w:val="00A27526"/>
    <w:rsid w:val="00A30A2A"/>
    <w:rsid w:val="00A3106D"/>
    <w:rsid w:val="00A3111E"/>
    <w:rsid w:val="00A320A4"/>
    <w:rsid w:val="00A32EB3"/>
    <w:rsid w:val="00A34A1F"/>
    <w:rsid w:val="00A35694"/>
    <w:rsid w:val="00A35729"/>
    <w:rsid w:val="00A37B8C"/>
    <w:rsid w:val="00A37FB5"/>
    <w:rsid w:val="00A4140B"/>
    <w:rsid w:val="00A44C4C"/>
    <w:rsid w:val="00A46855"/>
    <w:rsid w:val="00A4699D"/>
    <w:rsid w:val="00A50569"/>
    <w:rsid w:val="00A50C2A"/>
    <w:rsid w:val="00A51FC8"/>
    <w:rsid w:val="00A5266C"/>
    <w:rsid w:val="00A5300E"/>
    <w:rsid w:val="00A5319D"/>
    <w:rsid w:val="00A53D94"/>
    <w:rsid w:val="00A542CE"/>
    <w:rsid w:val="00A55540"/>
    <w:rsid w:val="00A55B17"/>
    <w:rsid w:val="00A55F77"/>
    <w:rsid w:val="00A56962"/>
    <w:rsid w:val="00A56F9D"/>
    <w:rsid w:val="00A62874"/>
    <w:rsid w:val="00A64582"/>
    <w:rsid w:val="00A6534E"/>
    <w:rsid w:val="00A708C1"/>
    <w:rsid w:val="00A71554"/>
    <w:rsid w:val="00A74E1F"/>
    <w:rsid w:val="00A761DA"/>
    <w:rsid w:val="00A76500"/>
    <w:rsid w:val="00A766C4"/>
    <w:rsid w:val="00A7745B"/>
    <w:rsid w:val="00A8142B"/>
    <w:rsid w:val="00A8294A"/>
    <w:rsid w:val="00A83626"/>
    <w:rsid w:val="00A836AC"/>
    <w:rsid w:val="00A836F7"/>
    <w:rsid w:val="00A86A8E"/>
    <w:rsid w:val="00A86AB8"/>
    <w:rsid w:val="00A90B90"/>
    <w:rsid w:val="00A91A47"/>
    <w:rsid w:val="00A91D6D"/>
    <w:rsid w:val="00A920C0"/>
    <w:rsid w:val="00A928E5"/>
    <w:rsid w:val="00A94935"/>
    <w:rsid w:val="00A953B2"/>
    <w:rsid w:val="00A97F25"/>
    <w:rsid w:val="00AA08DC"/>
    <w:rsid w:val="00AA1121"/>
    <w:rsid w:val="00AA3140"/>
    <w:rsid w:val="00AA464B"/>
    <w:rsid w:val="00AA4D17"/>
    <w:rsid w:val="00AB187F"/>
    <w:rsid w:val="00AB2321"/>
    <w:rsid w:val="00AB2350"/>
    <w:rsid w:val="00AB27C9"/>
    <w:rsid w:val="00AB3438"/>
    <w:rsid w:val="00AB4783"/>
    <w:rsid w:val="00AB5551"/>
    <w:rsid w:val="00AB697E"/>
    <w:rsid w:val="00AB6C0B"/>
    <w:rsid w:val="00AB6D23"/>
    <w:rsid w:val="00AB74D6"/>
    <w:rsid w:val="00AC15DB"/>
    <w:rsid w:val="00AC42AE"/>
    <w:rsid w:val="00AC4997"/>
    <w:rsid w:val="00AC533A"/>
    <w:rsid w:val="00AC7583"/>
    <w:rsid w:val="00AD0F04"/>
    <w:rsid w:val="00AD11BD"/>
    <w:rsid w:val="00AD3C59"/>
    <w:rsid w:val="00AD45D1"/>
    <w:rsid w:val="00AD4741"/>
    <w:rsid w:val="00AD66D6"/>
    <w:rsid w:val="00AD6D62"/>
    <w:rsid w:val="00AE006F"/>
    <w:rsid w:val="00AE214B"/>
    <w:rsid w:val="00AE2330"/>
    <w:rsid w:val="00AE4331"/>
    <w:rsid w:val="00AE48F7"/>
    <w:rsid w:val="00AF4E65"/>
    <w:rsid w:val="00AF578C"/>
    <w:rsid w:val="00AF663C"/>
    <w:rsid w:val="00AF69F8"/>
    <w:rsid w:val="00AF6B31"/>
    <w:rsid w:val="00AF6DBD"/>
    <w:rsid w:val="00AF745A"/>
    <w:rsid w:val="00B00C83"/>
    <w:rsid w:val="00B019F8"/>
    <w:rsid w:val="00B02308"/>
    <w:rsid w:val="00B029B4"/>
    <w:rsid w:val="00B02B9D"/>
    <w:rsid w:val="00B050F1"/>
    <w:rsid w:val="00B05182"/>
    <w:rsid w:val="00B058E7"/>
    <w:rsid w:val="00B06248"/>
    <w:rsid w:val="00B06D6D"/>
    <w:rsid w:val="00B0708A"/>
    <w:rsid w:val="00B07442"/>
    <w:rsid w:val="00B076A1"/>
    <w:rsid w:val="00B109F3"/>
    <w:rsid w:val="00B10E13"/>
    <w:rsid w:val="00B12782"/>
    <w:rsid w:val="00B1321A"/>
    <w:rsid w:val="00B13587"/>
    <w:rsid w:val="00B135DF"/>
    <w:rsid w:val="00B153D2"/>
    <w:rsid w:val="00B16CB4"/>
    <w:rsid w:val="00B1750C"/>
    <w:rsid w:val="00B17D75"/>
    <w:rsid w:val="00B20178"/>
    <w:rsid w:val="00B2114D"/>
    <w:rsid w:val="00B2145E"/>
    <w:rsid w:val="00B2263F"/>
    <w:rsid w:val="00B22FCE"/>
    <w:rsid w:val="00B24212"/>
    <w:rsid w:val="00B30415"/>
    <w:rsid w:val="00B31749"/>
    <w:rsid w:val="00B321C3"/>
    <w:rsid w:val="00B33361"/>
    <w:rsid w:val="00B341AA"/>
    <w:rsid w:val="00B36959"/>
    <w:rsid w:val="00B40F75"/>
    <w:rsid w:val="00B41084"/>
    <w:rsid w:val="00B43512"/>
    <w:rsid w:val="00B43798"/>
    <w:rsid w:val="00B43928"/>
    <w:rsid w:val="00B440FF"/>
    <w:rsid w:val="00B45AC4"/>
    <w:rsid w:val="00B46385"/>
    <w:rsid w:val="00B47029"/>
    <w:rsid w:val="00B502A7"/>
    <w:rsid w:val="00B5116D"/>
    <w:rsid w:val="00B5146B"/>
    <w:rsid w:val="00B516BF"/>
    <w:rsid w:val="00B52057"/>
    <w:rsid w:val="00B57AAB"/>
    <w:rsid w:val="00B60B15"/>
    <w:rsid w:val="00B63D74"/>
    <w:rsid w:val="00B644B7"/>
    <w:rsid w:val="00B649B5"/>
    <w:rsid w:val="00B64C0E"/>
    <w:rsid w:val="00B657F0"/>
    <w:rsid w:val="00B66273"/>
    <w:rsid w:val="00B665F8"/>
    <w:rsid w:val="00B66689"/>
    <w:rsid w:val="00B66D8C"/>
    <w:rsid w:val="00B67C42"/>
    <w:rsid w:val="00B70683"/>
    <w:rsid w:val="00B717A7"/>
    <w:rsid w:val="00B71F4A"/>
    <w:rsid w:val="00B72863"/>
    <w:rsid w:val="00B73AAE"/>
    <w:rsid w:val="00B747AD"/>
    <w:rsid w:val="00B75966"/>
    <w:rsid w:val="00B76DD4"/>
    <w:rsid w:val="00B77598"/>
    <w:rsid w:val="00B77C1D"/>
    <w:rsid w:val="00B77D36"/>
    <w:rsid w:val="00B77FEF"/>
    <w:rsid w:val="00B80DFC"/>
    <w:rsid w:val="00B8136E"/>
    <w:rsid w:val="00B81AE1"/>
    <w:rsid w:val="00B81BBC"/>
    <w:rsid w:val="00B823B9"/>
    <w:rsid w:val="00B83417"/>
    <w:rsid w:val="00B83962"/>
    <w:rsid w:val="00B84D46"/>
    <w:rsid w:val="00B84D9E"/>
    <w:rsid w:val="00B85EBD"/>
    <w:rsid w:val="00B86B1F"/>
    <w:rsid w:val="00B87286"/>
    <w:rsid w:val="00B90D8E"/>
    <w:rsid w:val="00B90ECB"/>
    <w:rsid w:val="00B91B1D"/>
    <w:rsid w:val="00B92089"/>
    <w:rsid w:val="00B92276"/>
    <w:rsid w:val="00B92F4C"/>
    <w:rsid w:val="00B93B21"/>
    <w:rsid w:val="00B93CD8"/>
    <w:rsid w:val="00B94672"/>
    <w:rsid w:val="00B956C2"/>
    <w:rsid w:val="00B95A92"/>
    <w:rsid w:val="00B96A1C"/>
    <w:rsid w:val="00BA07D1"/>
    <w:rsid w:val="00BA36D5"/>
    <w:rsid w:val="00BA3EE2"/>
    <w:rsid w:val="00BA5E4F"/>
    <w:rsid w:val="00BA5F99"/>
    <w:rsid w:val="00BA6254"/>
    <w:rsid w:val="00BA62E4"/>
    <w:rsid w:val="00BA6B81"/>
    <w:rsid w:val="00BA79B3"/>
    <w:rsid w:val="00BB22F9"/>
    <w:rsid w:val="00BB3AE1"/>
    <w:rsid w:val="00BB4A67"/>
    <w:rsid w:val="00BB6360"/>
    <w:rsid w:val="00BB7705"/>
    <w:rsid w:val="00BC0C56"/>
    <w:rsid w:val="00BC10F0"/>
    <w:rsid w:val="00BC10FA"/>
    <w:rsid w:val="00BC16C5"/>
    <w:rsid w:val="00BC1BA1"/>
    <w:rsid w:val="00BC3CC2"/>
    <w:rsid w:val="00BC40C8"/>
    <w:rsid w:val="00BC541F"/>
    <w:rsid w:val="00BC5834"/>
    <w:rsid w:val="00BC5A7E"/>
    <w:rsid w:val="00BC62BC"/>
    <w:rsid w:val="00BC670C"/>
    <w:rsid w:val="00BC68B0"/>
    <w:rsid w:val="00BC691A"/>
    <w:rsid w:val="00BC6FBE"/>
    <w:rsid w:val="00BD0476"/>
    <w:rsid w:val="00BD055C"/>
    <w:rsid w:val="00BD060D"/>
    <w:rsid w:val="00BD261E"/>
    <w:rsid w:val="00BD2CD3"/>
    <w:rsid w:val="00BD2ED2"/>
    <w:rsid w:val="00BD3E04"/>
    <w:rsid w:val="00BD5836"/>
    <w:rsid w:val="00BD60F8"/>
    <w:rsid w:val="00BD6FC5"/>
    <w:rsid w:val="00BD757B"/>
    <w:rsid w:val="00BE0CF0"/>
    <w:rsid w:val="00BE4801"/>
    <w:rsid w:val="00BE5277"/>
    <w:rsid w:val="00BE574F"/>
    <w:rsid w:val="00BE65F1"/>
    <w:rsid w:val="00BE6962"/>
    <w:rsid w:val="00BE6BE9"/>
    <w:rsid w:val="00BF0755"/>
    <w:rsid w:val="00BF0B51"/>
    <w:rsid w:val="00BF0D09"/>
    <w:rsid w:val="00BF3353"/>
    <w:rsid w:val="00BF4BBA"/>
    <w:rsid w:val="00BF553D"/>
    <w:rsid w:val="00C004B1"/>
    <w:rsid w:val="00C0082D"/>
    <w:rsid w:val="00C0187C"/>
    <w:rsid w:val="00C0516D"/>
    <w:rsid w:val="00C06B5B"/>
    <w:rsid w:val="00C072C2"/>
    <w:rsid w:val="00C07959"/>
    <w:rsid w:val="00C11906"/>
    <w:rsid w:val="00C1198F"/>
    <w:rsid w:val="00C121A3"/>
    <w:rsid w:val="00C12F95"/>
    <w:rsid w:val="00C134E4"/>
    <w:rsid w:val="00C14557"/>
    <w:rsid w:val="00C16750"/>
    <w:rsid w:val="00C17B3E"/>
    <w:rsid w:val="00C21F10"/>
    <w:rsid w:val="00C229E6"/>
    <w:rsid w:val="00C2366F"/>
    <w:rsid w:val="00C24686"/>
    <w:rsid w:val="00C24991"/>
    <w:rsid w:val="00C24CCA"/>
    <w:rsid w:val="00C27922"/>
    <w:rsid w:val="00C30179"/>
    <w:rsid w:val="00C317E0"/>
    <w:rsid w:val="00C327DC"/>
    <w:rsid w:val="00C3314B"/>
    <w:rsid w:val="00C3461C"/>
    <w:rsid w:val="00C350DC"/>
    <w:rsid w:val="00C35C9E"/>
    <w:rsid w:val="00C3648A"/>
    <w:rsid w:val="00C36A8F"/>
    <w:rsid w:val="00C37CD0"/>
    <w:rsid w:val="00C37F89"/>
    <w:rsid w:val="00C40EDC"/>
    <w:rsid w:val="00C43163"/>
    <w:rsid w:val="00C4576B"/>
    <w:rsid w:val="00C46AF5"/>
    <w:rsid w:val="00C46CDA"/>
    <w:rsid w:val="00C504E8"/>
    <w:rsid w:val="00C505B4"/>
    <w:rsid w:val="00C50DC7"/>
    <w:rsid w:val="00C51407"/>
    <w:rsid w:val="00C527C1"/>
    <w:rsid w:val="00C52947"/>
    <w:rsid w:val="00C532D5"/>
    <w:rsid w:val="00C537E5"/>
    <w:rsid w:val="00C53A50"/>
    <w:rsid w:val="00C54970"/>
    <w:rsid w:val="00C558CE"/>
    <w:rsid w:val="00C55FAE"/>
    <w:rsid w:val="00C56AC0"/>
    <w:rsid w:val="00C56DC5"/>
    <w:rsid w:val="00C57387"/>
    <w:rsid w:val="00C57AB6"/>
    <w:rsid w:val="00C60333"/>
    <w:rsid w:val="00C629A2"/>
    <w:rsid w:val="00C65D2C"/>
    <w:rsid w:val="00C6605D"/>
    <w:rsid w:val="00C727C0"/>
    <w:rsid w:val="00C72B1D"/>
    <w:rsid w:val="00C740B1"/>
    <w:rsid w:val="00C7436B"/>
    <w:rsid w:val="00C76AD3"/>
    <w:rsid w:val="00C77231"/>
    <w:rsid w:val="00C77B9E"/>
    <w:rsid w:val="00C8023B"/>
    <w:rsid w:val="00C825F2"/>
    <w:rsid w:val="00C8365D"/>
    <w:rsid w:val="00C846A8"/>
    <w:rsid w:val="00C84DFB"/>
    <w:rsid w:val="00C84FD1"/>
    <w:rsid w:val="00C85043"/>
    <w:rsid w:val="00C90CFD"/>
    <w:rsid w:val="00C9363E"/>
    <w:rsid w:val="00C93C45"/>
    <w:rsid w:val="00C944AA"/>
    <w:rsid w:val="00C95049"/>
    <w:rsid w:val="00C9750C"/>
    <w:rsid w:val="00CA1CB4"/>
    <w:rsid w:val="00CA1DBD"/>
    <w:rsid w:val="00CA201C"/>
    <w:rsid w:val="00CA3036"/>
    <w:rsid w:val="00CA38DA"/>
    <w:rsid w:val="00CA5760"/>
    <w:rsid w:val="00CA5A3D"/>
    <w:rsid w:val="00CA70FD"/>
    <w:rsid w:val="00CA74B0"/>
    <w:rsid w:val="00CB1032"/>
    <w:rsid w:val="00CB1145"/>
    <w:rsid w:val="00CB1225"/>
    <w:rsid w:val="00CB27AD"/>
    <w:rsid w:val="00CB4F8E"/>
    <w:rsid w:val="00CB5A96"/>
    <w:rsid w:val="00CB5B62"/>
    <w:rsid w:val="00CB6CDD"/>
    <w:rsid w:val="00CB7961"/>
    <w:rsid w:val="00CC1062"/>
    <w:rsid w:val="00CC2293"/>
    <w:rsid w:val="00CC263A"/>
    <w:rsid w:val="00CC2800"/>
    <w:rsid w:val="00CC31D0"/>
    <w:rsid w:val="00CC3833"/>
    <w:rsid w:val="00CC4FDB"/>
    <w:rsid w:val="00CC50F3"/>
    <w:rsid w:val="00CC5E2B"/>
    <w:rsid w:val="00CC61C0"/>
    <w:rsid w:val="00CC6F04"/>
    <w:rsid w:val="00CD1329"/>
    <w:rsid w:val="00CD1356"/>
    <w:rsid w:val="00CD1C1B"/>
    <w:rsid w:val="00CD220E"/>
    <w:rsid w:val="00CD2766"/>
    <w:rsid w:val="00CD4675"/>
    <w:rsid w:val="00CD64C1"/>
    <w:rsid w:val="00CD7ECB"/>
    <w:rsid w:val="00CE1F72"/>
    <w:rsid w:val="00CE398C"/>
    <w:rsid w:val="00CE439A"/>
    <w:rsid w:val="00CE500F"/>
    <w:rsid w:val="00CE6862"/>
    <w:rsid w:val="00CE7207"/>
    <w:rsid w:val="00CE7429"/>
    <w:rsid w:val="00CE76B2"/>
    <w:rsid w:val="00CF0665"/>
    <w:rsid w:val="00CF15C5"/>
    <w:rsid w:val="00CF205E"/>
    <w:rsid w:val="00CF2325"/>
    <w:rsid w:val="00CF2E30"/>
    <w:rsid w:val="00CF6828"/>
    <w:rsid w:val="00CF68C1"/>
    <w:rsid w:val="00D01036"/>
    <w:rsid w:val="00D02B9E"/>
    <w:rsid w:val="00D04C42"/>
    <w:rsid w:val="00D07038"/>
    <w:rsid w:val="00D07DE7"/>
    <w:rsid w:val="00D10F90"/>
    <w:rsid w:val="00D111EB"/>
    <w:rsid w:val="00D11D68"/>
    <w:rsid w:val="00D11FA3"/>
    <w:rsid w:val="00D12F6E"/>
    <w:rsid w:val="00D1349D"/>
    <w:rsid w:val="00D135EA"/>
    <w:rsid w:val="00D155EC"/>
    <w:rsid w:val="00D15C21"/>
    <w:rsid w:val="00D16527"/>
    <w:rsid w:val="00D21C30"/>
    <w:rsid w:val="00D22909"/>
    <w:rsid w:val="00D23D32"/>
    <w:rsid w:val="00D23EB7"/>
    <w:rsid w:val="00D242E7"/>
    <w:rsid w:val="00D242FC"/>
    <w:rsid w:val="00D263E8"/>
    <w:rsid w:val="00D272EE"/>
    <w:rsid w:val="00D27783"/>
    <w:rsid w:val="00D27C2D"/>
    <w:rsid w:val="00D3003F"/>
    <w:rsid w:val="00D30696"/>
    <w:rsid w:val="00D31816"/>
    <w:rsid w:val="00D331CD"/>
    <w:rsid w:val="00D351A6"/>
    <w:rsid w:val="00D36E39"/>
    <w:rsid w:val="00D4223E"/>
    <w:rsid w:val="00D42453"/>
    <w:rsid w:val="00D42521"/>
    <w:rsid w:val="00D44495"/>
    <w:rsid w:val="00D455EF"/>
    <w:rsid w:val="00D46FB0"/>
    <w:rsid w:val="00D471D7"/>
    <w:rsid w:val="00D50109"/>
    <w:rsid w:val="00D501AA"/>
    <w:rsid w:val="00D50D7A"/>
    <w:rsid w:val="00D5192C"/>
    <w:rsid w:val="00D5199A"/>
    <w:rsid w:val="00D51E69"/>
    <w:rsid w:val="00D521AB"/>
    <w:rsid w:val="00D5476F"/>
    <w:rsid w:val="00D54994"/>
    <w:rsid w:val="00D54FE8"/>
    <w:rsid w:val="00D55293"/>
    <w:rsid w:val="00D55C01"/>
    <w:rsid w:val="00D569EF"/>
    <w:rsid w:val="00D60251"/>
    <w:rsid w:val="00D60306"/>
    <w:rsid w:val="00D61880"/>
    <w:rsid w:val="00D63C78"/>
    <w:rsid w:val="00D651F8"/>
    <w:rsid w:val="00D66474"/>
    <w:rsid w:val="00D66B2E"/>
    <w:rsid w:val="00D70025"/>
    <w:rsid w:val="00D70047"/>
    <w:rsid w:val="00D703CE"/>
    <w:rsid w:val="00D70BE1"/>
    <w:rsid w:val="00D7119A"/>
    <w:rsid w:val="00D71F22"/>
    <w:rsid w:val="00D72430"/>
    <w:rsid w:val="00D72A5A"/>
    <w:rsid w:val="00D72E65"/>
    <w:rsid w:val="00D750D7"/>
    <w:rsid w:val="00D75C5A"/>
    <w:rsid w:val="00D76708"/>
    <w:rsid w:val="00D84BA7"/>
    <w:rsid w:val="00D86C0F"/>
    <w:rsid w:val="00D87CE7"/>
    <w:rsid w:val="00D90DA3"/>
    <w:rsid w:val="00D92274"/>
    <w:rsid w:val="00D93C65"/>
    <w:rsid w:val="00D94ADD"/>
    <w:rsid w:val="00D95A73"/>
    <w:rsid w:val="00D95AAE"/>
    <w:rsid w:val="00D96841"/>
    <w:rsid w:val="00D97586"/>
    <w:rsid w:val="00DA0F3B"/>
    <w:rsid w:val="00DA3703"/>
    <w:rsid w:val="00DA4A59"/>
    <w:rsid w:val="00DA4D34"/>
    <w:rsid w:val="00DA5DC0"/>
    <w:rsid w:val="00DA61A3"/>
    <w:rsid w:val="00DB05F4"/>
    <w:rsid w:val="00DB0CC1"/>
    <w:rsid w:val="00DB11BE"/>
    <w:rsid w:val="00DB1C1B"/>
    <w:rsid w:val="00DB311E"/>
    <w:rsid w:val="00DB5210"/>
    <w:rsid w:val="00DB59CD"/>
    <w:rsid w:val="00DB6BEB"/>
    <w:rsid w:val="00DB7DE9"/>
    <w:rsid w:val="00DC0A0D"/>
    <w:rsid w:val="00DC144E"/>
    <w:rsid w:val="00DC1C04"/>
    <w:rsid w:val="00DC3061"/>
    <w:rsid w:val="00DC3D32"/>
    <w:rsid w:val="00DC5FFF"/>
    <w:rsid w:val="00DC6DFE"/>
    <w:rsid w:val="00DC6FD4"/>
    <w:rsid w:val="00DC7692"/>
    <w:rsid w:val="00DC7FAA"/>
    <w:rsid w:val="00DD0588"/>
    <w:rsid w:val="00DD0AD9"/>
    <w:rsid w:val="00DD1C81"/>
    <w:rsid w:val="00DD266E"/>
    <w:rsid w:val="00DD397F"/>
    <w:rsid w:val="00DD4304"/>
    <w:rsid w:val="00DD469D"/>
    <w:rsid w:val="00DD4AC5"/>
    <w:rsid w:val="00DD5332"/>
    <w:rsid w:val="00DD568D"/>
    <w:rsid w:val="00DD626D"/>
    <w:rsid w:val="00DD6F6B"/>
    <w:rsid w:val="00DD7E06"/>
    <w:rsid w:val="00DE3346"/>
    <w:rsid w:val="00DE4E7E"/>
    <w:rsid w:val="00DE4FE9"/>
    <w:rsid w:val="00DE6B6C"/>
    <w:rsid w:val="00DE6FA6"/>
    <w:rsid w:val="00DF414F"/>
    <w:rsid w:val="00DF5FAE"/>
    <w:rsid w:val="00DF633D"/>
    <w:rsid w:val="00DF708B"/>
    <w:rsid w:val="00DF7172"/>
    <w:rsid w:val="00E02FAA"/>
    <w:rsid w:val="00E035EF"/>
    <w:rsid w:val="00E05549"/>
    <w:rsid w:val="00E0654D"/>
    <w:rsid w:val="00E07CDE"/>
    <w:rsid w:val="00E10348"/>
    <w:rsid w:val="00E109B0"/>
    <w:rsid w:val="00E111E3"/>
    <w:rsid w:val="00E11BCB"/>
    <w:rsid w:val="00E11C01"/>
    <w:rsid w:val="00E11DD2"/>
    <w:rsid w:val="00E14230"/>
    <w:rsid w:val="00E15102"/>
    <w:rsid w:val="00E205B8"/>
    <w:rsid w:val="00E205C0"/>
    <w:rsid w:val="00E223F7"/>
    <w:rsid w:val="00E22C60"/>
    <w:rsid w:val="00E243F8"/>
    <w:rsid w:val="00E24F2D"/>
    <w:rsid w:val="00E27539"/>
    <w:rsid w:val="00E277A8"/>
    <w:rsid w:val="00E27C11"/>
    <w:rsid w:val="00E33010"/>
    <w:rsid w:val="00E332AF"/>
    <w:rsid w:val="00E33A0F"/>
    <w:rsid w:val="00E33EBB"/>
    <w:rsid w:val="00E34C3F"/>
    <w:rsid w:val="00E35347"/>
    <w:rsid w:val="00E35467"/>
    <w:rsid w:val="00E3718B"/>
    <w:rsid w:val="00E41569"/>
    <w:rsid w:val="00E4188B"/>
    <w:rsid w:val="00E420D7"/>
    <w:rsid w:val="00E42B1A"/>
    <w:rsid w:val="00E4363B"/>
    <w:rsid w:val="00E45A8A"/>
    <w:rsid w:val="00E4659F"/>
    <w:rsid w:val="00E50501"/>
    <w:rsid w:val="00E50B83"/>
    <w:rsid w:val="00E51A9E"/>
    <w:rsid w:val="00E51E5F"/>
    <w:rsid w:val="00E52009"/>
    <w:rsid w:val="00E52030"/>
    <w:rsid w:val="00E52267"/>
    <w:rsid w:val="00E52C6C"/>
    <w:rsid w:val="00E533BF"/>
    <w:rsid w:val="00E56378"/>
    <w:rsid w:val="00E567A5"/>
    <w:rsid w:val="00E56FCC"/>
    <w:rsid w:val="00E57BB2"/>
    <w:rsid w:val="00E609D1"/>
    <w:rsid w:val="00E613E2"/>
    <w:rsid w:val="00E6165A"/>
    <w:rsid w:val="00E6189E"/>
    <w:rsid w:val="00E61A14"/>
    <w:rsid w:val="00E61D5B"/>
    <w:rsid w:val="00E62815"/>
    <w:rsid w:val="00E62E56"/>
    <w:rsid w:val="00E63088"/>
    <w:rsid w:val="00E630F8"/>
    <w:rsid w:val="00E63165"/>
    <w:rsid w:val="00E64B05"/>
    <w:rsid w:val="00E64BC5"/>
    <w:rsid w:val="00E65E99"/>
    <w:rsid w:val="00E6698A"/>
    <w:rsid w:val="00E67139"/>
    <w:rsid w:val="00E67B2F"/>
    <w:rsid w:val="00E67D70"/>
    <w:rsid w:val="00E70807"/>
    <w:rsid w:val="00E70F45"/>
    <w:rsid w:val="00E713E7"/>
    <w:rsid w:val="00E71555"/>
    <w:rsid w:val="00E7231F"/>
    <w:rsid w:val="00E728BA"/>
    <w:rsid w:val="00E72CC1"/>
    <w:rsid w:val="00E739DD"/>
    <w:rsid w:val="00E7534B"/>
    <w:rsid w:val="00E75A50"/>
    <w:rsid w:val="00E75AC0"/>
    <w:rsid w:val="00E80D96"/>
    <w:rsid w:val="00E820A3"/>
    <w:rsid w:val="00E8326B"/>
    <w:rsid w:val="00E83330"/>
    <w:rsid w:val="00E83383"/>
    <w:rsid w:val="00E853C1"/>
    <w:rsid w:val="00E85797"/>
    <w:rsid w:val="00E860D6"/>
    <w:rsid w:val="00E87199"/>
    <w:rsid w:val="00E910B8"/>
    <w:rsid w:val="00E91280"/>
    <w:rsid w:val="00E92D0B"/>
    <w:rsid w:val="00E937D2"/>
    <w:rsid w:val="00E94418"/>
    <w:rsid w:val="00E95816"/>
    <w:rsid w:val="00E95ED5"/>
    <w:rsid w:val="00E9746F"/>
    <w:rsid w:val="00E979C3"/>
    <w:rsid w:val="00E97B0E"/>
    <w:rsid w:val="00EA0107"/>
    <w:rsid w:val="00EA034F"/>
    <w:rsid w:val="00EA15BA"/>
    <w:rsid w:val="00EA1BBD"/>
    <w:rsid w:val="00EA1C3E"/>
    <w:rsid w:val="00EA2687"/>
    <w:rsid w:val="00EA589D"/>
    <w:rsid w:val="00EA5CF9"/>
    <w:rsid w:val="00EA6974"/>
    <w:rsid w:val="00EA6D5C"/>
    <w:rsid w:val="00EA7C1C"/>
    <w:rsid w:val="00EB14C8"/>
    <w:rsid w:val="00EB1A31"/>
    <w:rsid w:val="00EB27C4"/>
    <w:rsid w:val="00EB2D06"/>
    <w:rsid w:val="00EB46AA"/>
    <w:rsid w:val="00EB47AA"/>
    <w:rsid w:val="00EB4DE9"/>
    <w:rsid w:val="00EB5AC9"/>
    <w:rsid w:val="00EB5B37"/>
    <w:rsid w:val="00EB5EFD"/>
    <w:rsid w:val="00EB624B"/>
    <w:rsid w:val="00EB6E23"/>
    <w:rsid w:val="00EC0FAB"/>
    <w:rsid w:val="00EC214A"/>
    <w:rsid w:val="00EC220A"/>
    <w:rsid w:val="00EC2A45"/>
    <w:rsid w:val="00EC3FEB"/>
    <w:rsid w:val="00EC4DC7"/>
    <w:rsid w:val="00EC531F"/>
    <w:rsid w:val="00EC5432"/>
    <w:rsid w:val="00EC6F35"/>
    <w:rsid w:val="00ED020D"/>
    <w:rsid w:val="00ED06BF"/>
    <w:rsid w:val="00ED0DDE"/>
    <w:rsid w:val="00ED2597"/>
    <w:rsid w:val="00ED2EAB"/>
    <w:rsid w:val="00ED3496"/>
    <w:rsid w:val="00ED4C4A"/>
    <w:rsid w:val="00ED51FD"/>
    <w:rsid w:val="00ED5379"/>
    <w:rsid w:val="00ED7CB2"/>
    <w:rsid w:val="00EE025E"/>
    <w:rsid w:val="00EE070F"/>
    <w:rsid w:val="00EE1CC6"/>
    <w:rsid w:val="00EE3418"/>
    <w:rsid w:val="00EE4B8B"/>
    <w:rsid w:val="00EE7CC8"/>
    <w:rsid w:val="00EF00E4"/>
    <w:rsid w:val="00EF0EB5"/>
    <w:rsid w:val="00EF15FC"/>
    <w:rsid w:val="00EF26AE"/>
    <w:rsid w:val="00EF2EB6"/>
    <w:rsid w:val="00EF2FC7"/>
    <w:rsid w:val="00EF3BB7"/>
    <w:rsid w:val="00EF4389"/>
    <w:rsid w:val="00EF44B5"/>
    <w:rsid w:val="00EF4A3E"/>
    <w:rsid w:val="00EF5CCC"/>
    <w:rsid w:val="00EF6BED"/>
    <w:rsid w:val="00EF7FB4"/>
    <w:rsid w:val="00F00662"/>
    <w:rsid w:val="00F01938"/>
    <w:rsid w:val="00F020FD"/>
    <w:rsid w:val="00F026A0"/>
    <w:rsid w:val="00F049DE"/>
    <w:rsid w:val="00F10DEC"/>
    <w:rsid w:val="00F15097"/>
    <w:rsid w:val="00F157E8"/>
    <w:rsid w:val="00F15A3F"/>
    <w:rsid w:val="00F166D1"/>
    <w:rsid w:val="00F201C4"/>
    <w:rsid w:val="00F20319"/>
    <w:rsid w:val="00F24677"/>
    <w:rsid w:val="00F25C39"/>
    <w:rsid w:val="00F26D54"/>
    <w:rsid w:val="00F27BDB"/>
    <w:rsid w:val="00F30057"/>
    <w:rsid w:val="00F33D6A"/>
    <w:rsid w:val="00F341B3"/>
    <w:rsid w:val="00F3484B"/>
    <w:rsid w:val="00F34F2F"/>
    <w:rsid w:val="00F34F84"/>
    <w:rsid w:val="00F37464"/>
    <w:rsid w:val="00F379FE"/>
    <w:rsid w:val="00F41BF6"/>
    <w:rsid w:val="00F4295C"/>
    <w:rsid w:val="00F435CC"/>
    <w:rsid w:val="00F43BC7"/>
    <w:rsid w:val="00F43CB9"/>
    <w:rsid w:val="00F43DD1"/>
    <w:rsid w:val="00F44EF4"/>
    <w:rsid w:val="00F5041E"/>
    <w:rsid w:val="00F524E1"/>
    <w:rsid w:val="00F52E1E"/>
    <w:rsid w:val="00F5387E"/>
    <w:rsid w:val="00F53CF6"/>
    <w:rsid w:val="00F5407B"/>
    <w:rsid w:val="00F6052F"/>
    <w:rsid w:val="00F605C6"/>
    <w:rsid w:val="00F621E1"/>
    <w:rsid w:val="00F623F2"/>
    <w:rsid w:val="00F62741"/>
    <w:rsid w:val="00F6327C"/>
    <w:rsid w:val="00F63D2B"/>
    <w:rsid w:val="00F654DF"/>
    <w:rsid w:val="00F66492"/>
    <w:rsid w:val="00F703D1"/>
    <w:rsid w:val="00F71959"/>
    <w:rsid w:val="00F733BA"/>
    <w:rsid w:val="00F73655"/>
    <w:rsid w:val="00F73CF4"/>
    <w:rsid w:val="00F74BCA"/>
    <w:rsid w:val="00F75161"/>
    <w:rsid w:val="00F779B0"/>
    <w:rsid w:val="00F77A28"/>
    <w:rsid w:val="00F815EA"/>
    <w:rsid w:val="00F83A0E"/>
    <w:rsid w:val="00F87A59"/>
    <w:rsid w:val="00F93FC1"/>
    <w:rsid w:val="00F94151"/>
    <w:rsid w:val="00F96D8B"/>
    <w:rsid w:val="00F97B3C"/>
    <w:rsid w:val="00FA0F74"/>
    <w:rsid w:val="00FA17C7"/>
    <w:rsid w:val="00FA342E"/>
    <w:rsid w:val="00FA3ED2"/>
    <w:rsid w:val="00FA40A8"/>
    <w:rsid w:val="00FA66BF"/>
    <w:rsid w:val="00FA7606"/>
    <w:rsid w:val="00FA7B36"/>
    <w:rsid w:val="00FB1328"/>
    <w:rsid w:val="00FB16B6"/>
    <w:rsid w:val="00FB1C67"/>
    <w:rsid w:val="00FB3E6D"/>
    <w:rsid w:val="00FB48D0"/>
    <w:rsid w:val="00FB5FFB"/>
    <w:rsid w:val="00FB71D7"/>
    <w:rsid w:val="00FC0674"/>
    <w:rsid w:val="00FC0CA6"/>
    <w:rsid w:val="00FC0D38"/>
    <w:rsid w:val="00FC1E79"/>
    <w:rsid w:val="00FC2B7C"/>
    <w:rsid w:val="00FC2DBB"/>
    <w:rsid w:val="00FC2DE9"/>
    <w:rsid w:val="00FC333C"/>
    <w:rsid w:val="00FC4E20"/>
    <w:rsid w:val="00FC5000"/>
    <w:rsid w:val="00FC623E"/>
    <w:rsid w:val="00FC7EF8"/>
    <w:rsid w:val="00FD0B9B"/>
    <w:rsid w:val="00FD0E69"/>
    <w:rsid w:val="00FD1919"/>
    <w:rsid w:val="00FD3D29"/>
    <w:rsid w:val="00FD4FB7"/>
    <w:rsid w:val="00FD5306"/>
    <w:rsid w:val="00FD542B"/>
    <w:rsid w:val="00FD56AA"/>
    <w:rsid w:val="00FD57E3"/>
    <w:rsid w:val="00FD5B26"/>
    <w:rsid w:val="00FD6A8B"/>
    <w:rsid w:val="00FD709E"/>
    <w:rsid w:val="00FD771B"/>
    <w:rsid w:val="00FE14B5"/>
    <w:rsid w:val="00FE2A19"/>
    <w:rsid w:val="00FE38CE"/>
    <w:rsid w:val="00FE4482"/>
    <w:rsid w:val="00FE53A2"/>
    <w:rsid w:val="00FF0953"/>
    <w:rsid w:val="00FF0FDA"/>
    <w:rsid w:val="00FF1296"/>
    <w:rsid w:val="00FF2C54"/>
    <w:rsid w:val="00FF45D0"/>
    <w:rsid w:val="00FF5DBA"/>
    <w:rsid w:val="00FF6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0993C"/>
  <w15:docId w15:val="{FFDC8AAD-0FBB-4606-A1DB-6ED938E5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F93FC1"/>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F93FC1"/>
    <w:pPr>
      <w:keepNext/>
      <w:outlineLvl w:val="0"/>
    </w:pPr>
    <w:rPr>
      <w:rFonts w:ascii="Arial" w:hAnsi="Arial"/>
      <w:sz w:val="24"/>
      <w:szCs w:val="24"/>
      <w:lang w:eastAsia="en-US"/>
    </w:rPr>
  </w:style>
  <w:style w:type="paragraph" w:styleId="Heading2">
    <w:name w:val="heading 2"/>
    <w:basedOn w:val="Normal"/>
    <w:next w:val="Normal"/>
    <w:qFormat/>
    <w:rsid w:val="00F93FC1"/>
    <w:pPr>
      <w:keepNext/>
      <w:outlineLvl w:val="1"/>
    </w:pPr>
    <w:rPr>
      <w:rFonts w:ascii="Arial" w:hAnsi="Arial" w:cs="Arial"/>
      <w:b/>
    </w:rPr>
  </w:style>
  <w:style w:type="paragraph" w:styleId="Heading3">
    <w:name w:val="heading 3"/>
    <w:basedOn w:val="Normal"/>
    <w:next w:val="Normal"/>
    <w:qFormat/>
    <w:rsid w:val="00F93FC1"/>
    <w:pPr>
      <w:keepNext/>
      <w:spacing w:before="240" w:after="60"/>
      <w:outlineLvl w:val="2"/>
    </w:pPr>
    <w:rPr>
      <w:rFonts w:ascii="Arial" w:hAnsi="Arial" w:cs="Arial"/>
      <w:b/>
      <w:bCs/>
      <w:szCs w:val="26"/>
    </w:rPr>
  </w:style>
  <w:style w:type="paragraph" w:styleId="Heading4">
    <w:name w:val="heading 4"/>
    <w:basedOn w:val="Normal"/>
    <w:next w:val="Normal"/>
    <w:qFormat/>
    <w:rsid w:val="00F93FC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93FC1"/>
    <w:pPr>
      <w:spacing w:before="240" w:after="60"/>
      <w:outlineLvl w:val="4"/>
    </w:pPr>
    <w:rPr>
      <w:b/>
      <w:bCs/>
      <w:i/>
      <w:iCs/>
      <w:szCs w:val="26"/>
    </w:rPr>
  </w:style>
  <w:style w:type="paragraph" w:styleId="Heading6">
    <w:name w:val="heading 6"/>
    <w:basedOn w:val="Normal"/>
    <w:next w:val="Normal"/>
    <w:qFormat/>
    <w:rsid w:val="00F93FC1"/>
    <w:pPr>
      <w:spacing w:before="240" w:after="60"/>
      <w:outlineLvl w:val="5"/>
    </w:pPr>
    <w:rPr>
      <w:rFonts w:ascii="Times New Roman" w:hAnsi="Times New Roman"/>
      <w:b/>
      <w:bCs/>
      <w:sz w:val="22"/>
      <w:szCs w:val="22"/>
    </w:rPr>
  </w:style>
  <w:style w:type="paragraph" w:styleId="Heading7">
    <w:name w:val="heading 7"/>
    <w:basedOn w:val="Normal"/>
    <w:next w:val="Normal"/>
    <w:qFormat/>
    <w:rsid w:val="00F93FC1"/>
    <w:pPr>
      <w:spacing w:before="240" w:after="60"/>
      <w:outlineLvl w:val="6"/>
    </w:pPr>
    <w:rPr>
      <w:rFonts w:ascii="Times New Roman" w:hAnsi="Times New Roman"/>
    </w:rPr>
  </w:style>
  <w:style w:type="paragraph" w:styleId="Heading8">
    <w:name w:val="heading 8"/>
    <w:basedOn w:val="Normal"/>
    <w:next w:val="Normal"/>
    <w:qFormat/>
    <w:rsid w:val="00F93FC1"/>
    <w:pPr>
      <w:spacing w:before="240" w:after="60"/>
      <w:outlineLvl w:val="7"/>
    </w:pPr>
    <w:rPr>
      <w:rFonts w:ascii="Times New Roman" w:hAnsi="Times New Roman"/>
      <w:i/>
      <w:iCs/>
    </w:rPr>
  </w:style>
  <w:style w:type="paragraph" w:styleId="Heading9">
    <w:name w:val="heading 9"/>
    <w:basedOn w:val="Normal"/>
    <w:next w:val="Normal"/>
    <w:qFormat/>
    <w:rsid w:val="00F93FC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F93FC1"/>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F93FC1"/>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F93FC1"/>
    <w:pPr>
      <w:tabs>
        <w:tab w:val="clear" w:pos="567"/>
        <w:tab w:val="center" w:pos="4153"/>
        <w:tab w:val="right" w:pos="8306"/>
      </w:tabs>
    </w:pPr>
  </w:style>
  <w:style w:type="paragraph" w:styleId="Footer">
    <w:name w:val="footer"/>
    <w:basedOn w:val="Normal"/>
    <w:rsid w:val="00F93FC1"/>
    <w:pPr>
      <w:tabs>
        <w:tab w:val="clear" w:pos="567"/>
        <w:tab w:val="right" w:pos="8505"/>
      </w:tabs>
    </w:pPr>
    <w:rPr>
      <w:sz w:val="20"/>
    </w:rPr>
  </w:style>
  <w:style w:type="character" w:styleId="PageNumber">
    <w:name w:val="page number"/>
    <w:basedOn w:val="DefaultParagraphFont"/>
    <w:rsid w:val="00F93FC1"/>
  </w:style>
  <w:style w:type="paragraph" w:customStyle="1" w:styleId="Style2">
    <w:name w:val="Style2"/>
    <w:basedOn w:val="Normal"/>
    <w:rsid w:val="00F93FC1"/>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F93FC1"/>
    <w:pPr>
      <w:tabs>
        <w:tab w:val="clear" w:pos="567"/>
      </w:tabs>
      <w:overflowPunct/>
      <w:autoSpaceDE/>
      <w:autoSpaceDN/>
      <w:adjustRightInd/>
      <w:textAlignment w:val="auto"/>
    </w:pPr>
  </w:style>
  <w:style w:type="paragraph" w:customStyle="1" w:styleId="Reference">
    <w:name w:val="Reference"/>
    <w:basedOn w:val="BodyText"/>
    <w:rsid w:val="00F93FC1"/>
    <w:pPr>
      <w:spacing w:before="360"/>
    </w:pPr>
    <w:rPr>
      <w:rFonts w:ascii="Arial" w:hAnsi="Arial"/>
      <w:b/>
      <w:lang w:val="en-GB"/>
    </w:rPr>
  </w:style>
  <w:style w:type="paragraph" w:customStyle="1" w:styleId="LDEndLine">
    <w:name w:val="LDEndLine"/>
    <w:basedOn w:val="BodyText"/>
    <w:rsid w:val="00F93FC1"/>
    <w:pPr>
      <w:pBdr>
        <w:bottom w:val="single" w:sz="2" w:space="0" w:color="auto"/>
      </w:pBdr>
    </w:pPr>
    <w:rPr>
      <w:rFonts w:ascii="Times New Roman" w:hAnsi="Times New Roman"/>
    </w:rPr>
  </w:style>
  <w:style w:type="paragraph" w:styleId="Title">
    <w:name w:val="Title"/>
    <w:basedOn w:val="BodyText"/>
    <w:next w:val="BodyText"/>
    <w:qFormat/>
    <w:rsid w:val="00F93FC1"/>
    <w:pPr>
      <w:spacing w:before="120" w:after="60"/>
      <w:outlineLvl w:val="0"/>
    </w:pPr>
    <w:rPr>
      <w:rFonts w:ascii="Arial" w:hAnsi="Arial" w:cs="Arial"/>
      <w:bCs/>
      <w:kern w:val="28"/>
      <w:szCs w:val="32"/>
    </w:rPr>
  </w:style>
  <w:style w:type="paragraph" w:customStyle="1" w:styleId="LDTitle">
    <w:name w:val="LDTitle"/>
    <w:link w:val="LDTitleChar"/>
    <w:rsid w:val="00F93FC1"/>
    <w:pPr>
      <w:spacing w:before="1320" w:after="480"/>
    </w:pPr>
    <w:rPr>
      <w:rFonts w:ascii="Arial" w:hAnsi="Arial"/>
      <w:sz w:val="24"/>
      <w:szCs w:val="24"/>
      <w:lang w:eastAsia="en-US"/>
    </w:rPr>
  </w:style>
  <w:style w:type="paragraph" w:customStyle="1" w:styleId="LDReference">
    <w:name w:val="LDReference"/>
    <w:basedOn w:val="LDTitle"/>
    <w:rsid w:val="00F93FC1"/>
    <w:pPr>
      <w:spacing w:before="120"/>
      <w:ind w:left="1843"/>
    </w:pPr>
    <w:rPr>
      <w:rFonts w:ascii="Times New Roman" w:hAnsi="Times New Roman"/>
      <w:sz w:val="20"/>
      <w:szCs w:val="20"/>
    </w:rPr>
  </w:style>
  <w:style w:type="paragraph" w:customStyle="1" w:styleId="LDBodytext">
    <w:name w:val="LDBody text"/>
    <w:link w:val="LDBodytextChar"/>
    <w:rsid w:val="00F93FC1"/>
    <w:rPr>
      <w:sz w:val="24"/>
      <w:szCs w:val="24"/>
      <w:lang w:eastAsia="en-US"/>
    </w:rPr>
  </w:style>
  <w:style w:type="paragraph" w:customStyle="1" w:styleId="LDDate">
    <w:name w:val="LDDate"/>
    <w:basedOn w:val="LDBodytext"/>
    <w:link w:val="LDDateChar"/>
    <w:rsid w:val="00F93FC1"/>
    <w:pPr>
      <w:spacing w:before="240"/>
    </w:pPr>
  </w:style>
  <w:style w:type="paragraph" w:customStyle="1" w:styleId="LDP1a">
    <w:name w:val="LDP1(a)"/>
    <w:basedOn w:val="LDClause"/>
    <w:link w:val="LDP1aChar"/>
    <w:rsid w:val="00F93FC1"/>
    <w:pPr>
      <w:tabs>
        <w:tab w:val="clear" w:pos="454"/>
        <w:tab w:val="clear" w:pos="737"/>
        <w:tab w:val="left" w:pos="1191"/>
      </w:tabs>
      <w:ind w:left="1191" w:hanging="454"/>
    </w:pPr>
  </w:style>
  <w:style w:type="paragraph" w:customStyle="1" w:styleId="LDFollowing">
    <w:name w:val="LDFollowing"/>
    <w:basedOn w:val="LDDate"/>
    <w:next w:val="LDBodytext"/>
    <w:rsid w:val="00F93FC1"/>
    <w:pPr>
      <w:spacing w:before="60"/>
    </w:pPr>
  </w:style>
  <w:style w:type="paragraph" w:customStyle="1" w:styleId="LDScheduleheading">
    <w:name w:val="LDSchedule heading"/>
    <w:basedOn w:val="LDTitle"/>
    <w:next w:val="LDBodytext"/>
    <w:link w:val="LDScheduleheadingChar"/>
    <w:rsid w:val="00F93FC1"/>
    <w:pPr>
      <w:keepNext/>
      <w:tabs>
        <w:tab w:val="left" w:pos="1843"/>
      </w:tabs>
      <w:spacing w:before="480" w:after="120"/>
      <w:ind w:left="1843" w:hanging="1843"/>
    </w:pPr>
    <w:rPr>
      <w:rFonts w:cs="Arial"/>
      <w:b/>
    </w:rPr>
  </w:style>
  <w:style w:type="paragraph" w:customStyle="1" w:styleId="LDTableheading">
    <w:name w:val="LDTableheading"/>
    <w:basedOn w:val="LDBodytext"/>
    <w:rsid w:val="00F93FC1"/>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F93FC1"/>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93FC1"/>
    <w:pPr>
      <w:keepNext/>
      <w:spacing w:before="900"/>
    </w:pPr>
  </w:style>
  <w:style w:type="character" w:customStyle="1" w:styleId="LDCitation">
    <w:name w:val="LDCitation"/>
    <w:rsid w:val="00F93FC1"/>
    <w:rPr>
      <w:i/>
      <w:iCs/>
    </w:rPr>
  </w:style>
  <w:style w:type="paragraph" w:customStyle="1" w:styleId="LDFooter">
    <w:name w:val="LDFooter"/>
    <w:basedOn w:val="LDBodytext"/>
    <w:rsid w:val="00F93FC1"/>
    <w:pPr>
      <w:tabs>
        <w:tab w:val="right" w:pos="8505"/>
      </w:tabs>
    </w:pPr>
    <w:rPr>
      <w:sz w:val="20"/>
    </w:rPr>
  </w:style>
  <w:style w:type="paragraph" w:customStyle="1" w:styleId="LDP2i">
    <w:name w:val="LDP2(i)"/>
    <w:basedOn w:val="LDP1a"/>
    <w:pPr>
      <w:tabs>
        <w:tab w:val="clear" w:pos="1191"/>
        <w:tab w:val="right" w:pos="1559"/>
        <w:tab w:val="left" w:pos="1701"/>
      </w:tabs>
      <w:ind w:left="1701" w:hanging="1134"/>
    </w:pPr>
  </w:style>
  <w:style w:type="paragraph" w:customStyle="1" w:styleId="LDDescription">
    <w:name w:val="LD Description"/>
    <w:basedOn w:val="LDTitle"/>
    <w:rsid w:val="00F93FC1"/>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93FC1"/>
    <w:pPr>
      <w:keepNext/>
      <w:tabs>
        <w:tab w:val="left" w:pos="737"/>
      </w:tabs>
      <w:spacing w:before="180" w:after="60"/>
      <w:ind w:left="737" w:hanging="737"/>
    </w:pPr>
    <w:rPr>
      <w:b/>
    </w:rPr>
  </w:style>
  <w:style w:type="paragraph" w:customStyle="1" w:styleId="LDClause">
    <w:name w:val="LDClause"/>
    <w:basedOn w:val="LDBodytext"/>
    <w:link w:val="LDClauseChar"/>
    <w:uiPriority w:val="99"/>
    <w:qFormat/>
    <w:rsid w:val="00F93FC1"/>
    <w:pPr>
      <w:tabs>
        <w:tab w:val="right" w:pos="454"/>
        <w:tab w:val="left" w:pos="737"/>
      </w:tabs>
      <w:spacing w:before="60" w:after="60"/>
      <w:ind w:left="737" w:hanging="1021"/>
    </w:pPr>
  </w:style>
  <w:style w:type="paragraph" w:customStyle="1" w:styleId="LDP3A">
    <w:name w:val="LDP3 (A)"/>
    <w:basedOn w:val="LDP2i0"/>
    <w:rsid w:val="00F93FC1"/>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93FC1"/>
    <w:pPr>
      <w:ind w:left="738" w:hanging="851"/>
    </w:pPr>
  </w:style>
  <w:style w:type="paragraph" w:styleId="BalloonText">
    <w:name w:val="Balloon Text"/>
    <w:basedOn w:val="Normal"/>
    <w:semiHidden/>
    <w:rsid w:val="00F93FC1"/>
    <w:rPr>
      <w:rFonts w:ascii="Tahoma" w:hAnsi="Tahoma" w:cs="Tahoma"/>
      <w:sz w:val="16"/>
      <w:szCs w:val="16"/>
    </w:rPr>
  </w:style>
  <w:style w:type="paragraph" w:styleId="BlockText">
    <w:name w:val="Block Text"/>
    <w:basedOn w:val="Normal"/>
    <w:rsid w:val="00F93FC1"/>
    <w:pPr>
      <w:spacing w:after="120"/>
      <w:ind w:left="1440" w:right="1440"/>
    </w:pPr>
  </w:style>
  <w:style w:type="paragraph" w:styleId="BodyText2">
    <w:name w:val="Body Text 2"/>
    <w:basedOn w:val="Normal"/>
    <w:rsid w:val="00F93FC1"/>
    <w:pPr>
      <w:spacing w:after="120" w:line="480" w:lineRule="auto"/>
    </w:pPr>
  </w:style>
  <w:style w:type="paragraph" w:styleId="BodyText3">
    <w:name w:val="Body Text 3"/>
    <w:basedOn w:val="Normal"/>
    <w:rsid w:val="00F93FC1"/>
    <w:pPr>
      <w:spacing w:after="120"/>
    </w:pPr>
    <w:rPr>
      <w:sz w:val="16"/>
      <w:szCs w:val="16"/>
    </w:rPr>
  </w:style>
  <w:style w:type="paragraph" w:styleId="BodyTextFirstIndent">
    <w:name w:val="Body Text First Indent"/>
    <w:basedOn w:val="BodyText"/>
    <w:rsid w:val="00F93FC1"/>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F93FC1"/>
    <w:pPr>
      <w:spacing w:after="120"/>
      <w:ind w:left="283"/>
    </w:pPr>
  </w:style>
  <w:style w:type="paragraph" w:styleId="BodyTextFirstIndent2">
    <w:name w:val="Body Text First Indent 2"/>
    <w:basedOn w:val="BodyTextIndent"/>
    <w:rsid w:val="00F93FC1"/>
    <w:pPr>
      <w:ind w:firstLine="210"/>
    </w:pPr>
  </w:style>
  <w:style w:type="paragraph" w:styleId="BodyTextIndent2">
    <w:name w:val="Body Text Indent 2"/>
    <w:basedOn w:val="Normal"/>
    <w:rsid w:val="00F93FC1"/>
    <w:pPr>
      <w:spacing w:after="120" w:line="480" w:lineRule="auto"/>
      <w:ind w:left="283"/>
    </w:pPr>
  </w:style>
  <w:style w:type="paragraph" w:styleId="BodyTextIndent3">
    <w:name w:val="Body Text Indent 3"/>
    <w:basedOn w:val="Normal"/>
    <w:rsid w:val="00F93FC1"/>
    <w:pPr>
      <w:spacing w:after="120"/>
      <w:ind w:left="283"/>
    </w:pPr>
    <w:rPr>
      <w:sz w:val="16"/>
      <w:szCs w:val="16"/>
    </w:rPr>
  </w:style>
  <w:style w:type="paragraph" w:styleId="Caption">
    <w:name w:val="caption"/>
    <w:basedOn w:val="Normal"/>
    <w:next w:val="Normal"/>
    <w:qFormat/>
    <w:rsid w:val="00F93FC1"/>
    <w:rPr>
      <w:b/>
      <w:bCs/>
      <w:sz w:val="20"/>
    </w:rPr>
  </w:style>
  <w:style w:type="paragraph" w:styleId="Closing">
    <w:name w:val="Closing"/>
    <w:basedOn w:val="Normal"/>
    <w:rsid w:val="00F93FC1"/>
    <w:pPr>
      <w:ind w:left="4252"/>
    </w:pPr>
  </w:style>
  <w:style w:type="paragraph" w:styleId="CommentText">
    <w:name w:val="annotation text"/>
    <w:basedOn w:val="Normal"/>
    <w:semiHidden/>
    <w:rsid w:val="00F93FC1"/>
    <w:rPr>
      <w:sz w:val="20"/>
    </w:rPr>
  </w:style>
  <w:style w:type="paragraph" w:styleId="CommentSubject">
    <w:name w:val="annotation subject"/>
    <w:basedOn w:val="CommentText"/>
    <w:next w:val="CommentText"/>
    <w:semiHidden/>
    <w:rsid w:val="00F93FC1"/>
    <w:rPr>
      <w:b/>
      <w:bCs/>
    </w:rPr>
  </w:style>
  <w:style w:type="paragraph" w:styleId="Date">
    <w:name w:val="Date"/>
    <w:basedOn w:val="Normal"/>
    <w:next w:val="Normal"/>
    <w:rsid w:val="00F93FC1"/>
  </w:style>
  <w:style w:type="paragraph" w:styleId="DocumentMap">
    <w:name w:val="Document Map"/>
    <w:basedOn w:val="Normal"/>
    <w:semiHidden/>
    <w:rsid w:val="00F93FC1"/>
    <w:pPr>
      <w:shd w:val="clear" w:color="auto" w:fill="000080"/>
    </w:pPr>
    <w:rPr>
      <w:rFonts w:ascii="Tahoma" w:hAnsi="Tahoma" w:cs="Tahoma"/>
      <w:sz w:val="20"/>
    </w:rPr>
  </w:style>
  <w:style w:type="paragraph" w:styleId="E-mailSignature">
    <w:name w:val="E-mail Signature"/>
    <w:basedOn w:val="Normal"/>
    <w:rsid w:val="00F93FC1"/>
  </w:style>
  <w:style w:type="paragraph" w:styleId="EndnoteText">
    <w:name w:val="endnote text"/>
    <w:basedOn w:val="Normal"/>
    <w:semiHidden/>
    <w:rsid w:val="00F93FC1"/>
    <w:rPr>
      <w:sz w:val="20"/>
    </w:rPr>
  </w:style>
  <w:style w:type="paragraph" w:styleId="EnvelopeAddress">
    <w:name w:val="envelope address"/>
    <w:basedOn w:val="Normal"/>
    <w:rsid w:val="00F93FC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3FC1"/>
    <w:rPr>
      <w:rFonts w:ascii="Arial" w:hAnsi="Arial" w:cs="Arial"/>
      <w:sz w:val="20"/>
    </w:rPr>
  </w:style>
  <w:style w:type="paragraph" w:styleId="FootnoteText">
    <w:name w:val="footnote text"/>
    <w:basedOn w:val="Normal"/>
    <w:semiHidden/>
    <w:rsid w:val="00F93FC1"/>
    <w:rPr>
      <w:sz w:val="20"/>
    </w:rPr>
  </w:style>
  <w:style w:type="paragraph" w:styleId="HTMLAddress">
    <w:name w:val="HTML Address"/>
    <w:basedOn w:val="Normal"/>
    <w:rsid w:val="00F93FC1"/>
    <w:rPr>
      <w:i/>
      <w:iCs/>
    </w:rPr>
  </w:style>
  <w:style w:type="paragraph" w:styleId="HTMLPreformatted">
    <w:name w:val="HTML Preformatted"/>
    <w:basedOn w:val="Normal"/>
    <w:rsid w:val="00F93FC1"/>
    <w:rPr>
      <w:rFonts w:ascii="Courier New" w:hAnsi="Courier New" w:cs="Courier New"/>
      <w:sz w:val="20"/>
    </w:rPr>
  </w:style>
  <w:style w:type="paragraph" w:styleId="Index1">
    <w:name w:val="index 1"/>
    <w:basedOn w:val="Normal"/>
    <w:next w:val="Normal"/>
    <w:autoRedefine/>
    <w:semiHidden/>
    <w:rsid w:val="00F93FC1"/>
    <w:pPr>
      <w:tabs>
        <w:tab w:val="clear" w:pos="567"/>
      </w:tabs>
      <w:ind w:left="260" w:hanging="260"/>
    </w:pPr>
  </w:style>
  <w:style w:type="paragraph" w:styleId="Index2">
    <w:name w:val="index 2"/>
    <w:basedOn w:val="Normal"/>
    <w:next w:val="Normal"/>
    <w:autoRedefine/>
    <w:semiHidden/>
    <w:rsid w:val="00F93FC1"/>
    <w:pPr>
      <w:tabs>
        <w:tab w:val="clear" w:pos="567"/>
      </w:tabs>
      <w:ind w:left="520" w:hanging="260"/>
    </w:pPr>
  </w:style>
  <w:style w:type="paragraph" w:styleId="Index3">
    <w:name w:val="index 3"/>
    <w:basedOn w:val="Normal"/>
    <w:next w:val="Normal"/>
    <w:autoRedefine/>
    <w:semiHidden/>
    <w:rsid w:val="00F93FC1"/>
    <w:pPr>
      <w:tabs>
        <w:tab w:val="clear" w:pos="567"/>
      </w:tabs>
      <w:ind w:left="780" w:hanging="260"/>
    </w:pPr>
  </w:style>
  <w:style w:type="paragraph" w:styleId="Index4">
    <w:name w:val="index 4"/>
    <w:basedOn w:val="Normal"/>
    <w:next w:val="Normal"/>
    <w:autoRedefine/>
    <w:semiHidden/>
    <w:rsid w:val="00F93FC1"/>
    <w:pPr>
      <w:tabs>
        <w:tab w:val="clear" w:pos="567"/>
      </w:tabs>
      <w:ind w:left="1040" w:hanging="260"/>
    </w:pPr>
  </w:style>
  <w:style w:type="paragraph" w:styleId="Index5">
    <w:name w:val="index 5"/>
    <w:basedOn w:val="Normal"/>
    <w:next w:val="Normal"/>
    <w:autoRedefine/>
    <w:semiHidden/>
    <w:rsid w:val="00F93FC1"/>
    <w:pPr>
      <w:tabs>
        <w:tab w:val="clear" w:pos="567"/>
      </w:tabs>
      <w:ind w:left="1300" w:hanging="260"/>
    </w:pPr>
  </w:style>
  <w:style w:type="paragraph" w:styleId="Index6">
    <w:name w:val="index 6"/>
    <w:basedOn w:val="Normal"/>
    <w:next w:val="Normal"/>
    <w:autoRedefine/>
    <w:semiHidden/>
    <w:rsid w:val="00F93FC1"/>
    <w:pPr>
      <w:tabs>
        <w:tab w:val="clear" w:pos="567"/>
      </w:tabs>
      <w:ind w:left="1560" w:hanging="260"/>
    </w:pPr>
  </w:style>
  <w:style w:type="paragraph" w:styleId="Index7">
    <w:name w:val="index 7"/>
    <w:basedOn w:val="Normal"/>
    <w:next w:val="Normal"/>
    <w:autoRedefine/>
    <w:semiHidden/>
    <w:rsid w:val="00F93FC1"/>
    <w:pPr>
      <w:tabs>
        <w:tab w:val="clear" w:pos="567"/>
      </w:tabs>
      <w:ind w:left="1820" w:hanging="260"/>
    </w:pPr>
  </w:style>
  <w:style w:type="paragraph" w:styleId="Index8">
    <w:name w:val="index 8"/>
    <w:basedOn w:val="Normal"/>
    <w:next w:val="Normal"/>
    <w:autoRedefine/>
    <w:semiHidden/>
    <w:rsid w:val="00F93FC1"/>
    <w:pPr>
      <w:tabs>
        <w:tab w:val="clear" w:pos="567"/>
      </w:tabs>
      <w:ind w:left="2080" w:hanging="260"/>
    </w:pPr>
  </w:style>
  <w:style w:type="paragraph" w:styleId="Index9">
    <w:name w:val="index 9"/>
    <w:basedOn w:val="Normal"/>
    <w:next w:val="Normal"/>
    <w:autoRedefine/>
    <w:semiHidden/>
    <w:rsid w:val="00F93FC1"/>
    <w:pPr>
      <w:tabs>
        <w:tab w:val="clear" w:pos="567"/>
      </w:tabs>
      <w:ind w:left="2340" w:hanging="260"/>
    </w:pPr>
  </w:style>
  <w:style w:type="paragraph" w:styleId="IndexHeading">
    <w:name w:val="index heading"/>
    <w:basedOn w:val="Normal"/>
    <w:next w:val="Index1"/>
    <w:semiHidden/>
    <w:rsid w:val="00F93FC1"/>
    <w:rPr>
      <w:rFonts w:ascii="Arial" w:hAnsi="Arial" w:cs="Arial"/>
      <w:b/>
      <w:bCs/>
    </w:rPr>
  </w:style>
  <w:style w:type="paragraph" w:styleId="List">
    <w:name w:val="List"/>
    <w:basedOn w:val="Normal"/>
    <w:rsid w:val="00F93FC1"/>
    <w:pPr>
      <w:ind w:left="283" w:hanging="283"/>
    </w:pPr>
  </w:style>
  <w:style w:type="paragraph" w:styleId="List2">
    <w:name w:val="List 2"/>
    <w:basedOn w:val="Normal"/>
    <w:rsid w:val="00F93FC1"/>
    <w:pPr>
      <w:ind w:left="566" w:hanging="283"/>
    </w:pPr>
  </w:style>
  <w:style w:type="paragraph" w:styleId="List3">
    <w:name w:val="List 3"/>
    <w:basedOn w:val="Normal"/>
    <w:rsid w:val="00F93FC1"/>
    <w:pPr>
      <w:ind w:left="849" w:hanging="283"/>
    </w:pPr>
  </w:style>
  <w:style w:type="paragraph" w:styleId="List4">
    <w:name w:val="List 4"/>
    <w:basedOn w:val="Normal"/>
    <w:rsid w:val="00F93FC1"/>
    <w:pPr>
      <w:ind w:left="1132" w:hanging="283"/>
    </w:pPr>
  </w:style>
  <w:style w:type="paragraph" w:styleId="List5">
    <w:name w:val="List 5"/>
    <w:basedOn w:val="Normal"/>
    <w:rsid w:val="00F93FC1"/>
    <w:pPr>
      <w:ind w:left="1415" w:hanging="283"/>
    </w:pPr>
  </w:style>
  <w:style w:type="paragraph" w:styleId="ListBullet">
    <w:name w:val="List Bullet"/>
    <w:basedOn w:val="Normal"/>
    <w:rsid w:val="00F93FC1"/>
    <w:pPr>
      <w:numPr>
        <w:numId w:val="1"/>
      </w:numPr>
    </w:pPr>
  </w:style>
  <w:style w:type="paragraph" w:styleId="ListBullet2">
    <w:name w:val="List Bullet 2"/>
    <w:basedOn w:val="Normal"/>
    <w:rsid w:val="00F93FC1"/>
    <w:pPr>
      <w:numPr>
        <w:numId w:val="2"/>
      </w:numPr>
    </w:pPr>
  </w:style>
  <w:style w:type="paragraph" w:styleId="ListBullet3">
    <w:name w:val="List Bullet 3"/>
    <w:basedOn w:val="Normal"/>
    <w:rsid w:val="00F93FC1"/>
    <w:pPr>
      <w:numPr>
        <w:numId w:val="3"/>
      </w:numPr>
    </w:pPr>
  </w:style>
  <w:style w:type="paragraph" w:styleId="ListBullet4">
    <w:name w:val="List Bullet 4"/>
    <w:basedOn w:val="Normal"/>
    <w:rsid w:val="00F93FC1"/>
    <w:pPr>
      <w:numPr>
        <w:numId w:val="4"/>
      </w:numPr>
    </w:pPr>
  </w:style>
  <w:style w:type="paragraph" w:styleId="ListBullet5">
    <w:name w:val="List Bullet 5"/>
    <w:basedOn w:val="Normal"/>
    <w:rsid w:val="00F93FC1"/>
    <w:pPr>
      <w:numPr>
        <w:numId w:val="5"/>
      </w:numPr>
    </w:pPr>
  </w:style>
  <w:style w:type="paragraph" w:styleId="ListContinue">
    <w:name w:val="List Continue"/>
    <w:basedOn w:val="Normal"/>
    <w:rsid w:val="00F93FC1"/>
    <w:pPr>
      <w:spacing w:after="120"/>
      <w:ind w:left="283"/>
    </w:pPr>
  </w:style>
  <w:style w:type="paragraph" w:styleId="ListContinue2">
    <w:name w:val="List Continue 2"/>
    <w:basedOn w:val="Normal"/>
    <w:rsid w:val="00F93FC1"/>
    <w:pPr>
      <w:spacing w:after="120"/>
      <w:ind w:left="566"/>
    </w:pPr>
  </w:style>
  <w:style w:type="paragraph" w:styleId="ListContinue3">
    <w:name w:val="List Continue 3"/>
    <w:basedOn w:val="Normal"/>
    <w:rsid w:val="00F93FC1"/>
    <w:pPr>
      <w:spacing w:after="120"/>
      <w:ind w:left="849"/>
    </w:pPr>
  </w:style>
  <w:style w:type="paragraph" w:styleId="ListContinue4">
    <w:name w:val="List Continue 4"/>
    <w:basedOn w:val="Normal"/>
    <w:rsid w:val="00F93FC1"/>
    <w:pPr>
      <w:spacing w:after="120"/>
      <w:ind w:left="1132"/>
    </w:pPr>
  </w:style>
  <w:style w:type="paragraph" w:styleId="ListContinue5">
    <w:name w:val="List Continue 5"/>
    <w:basedOn w:val="Normal"/>
    <w:rsid w:val="00F93FC1"/>
    <w:pPr>
      <w:spacing w:after="120"/>
      <w:ind w:left="1415"/>
    </w:pPr>
  </w:style>
  <w:style w:type="paragraph" w:styleId="ListNumber">
    <w:name w:val="List Number"/>
    <w:basedOn w:val="Normal"/>
    <w:rsid w:val="00F93FC1"/>
    <w:pPr>
      <w:numPr>
        <w:numId w:val="6"/>
      </w:numPr>
    </w:pPr>
  </w:style>
  <w:style w:type="paragraph" w:styleId="ListNumber2">
    <w:name w:val="List Number 2"/>
    <w:basedOn w:val="Normal"/>
    <w:rsid w:val="00F93FC1"/>
    <w:pPr>
      <w:numPr>
        <w:numId w:val="7"/>
      </w:numPr>
    </w:pPr>
  </w:style>
  <w:style w:type="paragraph" w:styleId="ListNumber3">
    <w:name w:val="List Number 3"/>
    <w:basedOn w:val="Normal"/>
    <w:rsid w:val="00F93FC1"/>
    <w:pPr>
      <w:numPr>
        <w:numId w:val="8"/>
      </w:numPr>
    </w:pPr>
  </w:style>
  <w:style w:type="paragraph" w:styleId="ListNumber4">
    <w:name w:val="List Number 4"/>
    <w:basedOn w:val="Normal"/>
    <w:rsid w:val="00F93FC1"/>
    <w:pPr>
      <w:numPr>
        <w:numId w:val="9"/>
      </w:numPr>
    </w:pPr>
  </w:style>
  <w:style w:type="paragraph" w:styleId="ListNumber5">
    <w:name w:val="List Number 5"/>
    <w:basedOn w:val="Normal"/>
    <w:rsid w:val="00F93FC1"/>
    <w:pPr>
      <w:numPr>
        <w:numId w:val="10"/>
      </w:numPr>
    </w:pPr>
  </w:style>
  <w:style w:type="paragraph" w:styleId="MacroText">
    <w:name w:val="macro"/>
    <w:semiHidden/>
    <w:rsid w:val="00F93FC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93F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93FC1"/>
    <w:rPr>
      <w:rFonts w:ascii="Times New Roman" w:hAnsi="Times New Roman"/>
    </w:rPr>
  </w:style>
  <w:style w:type="paragraph" w:styleId="NormalIndent">
    <w:name w:val="Normal Indent"/>
    <w:basedOn w:val="Normal"/>
    <w:rsid w:val="00F93FC1"/>
    <w:pPr>
      <w:ind w:left="720"/>
    </w:pPr>
  </w:style>
  <w:style w:type="paragraph" w:styleId="NoteHeading">
    <w:name w:val="Note Heading"/>
    <w:basedOn w:val="Normal"/>
    <w:next w:val="Normal"/>
    <w:rsid w:val="00F93FC1"/>
  </w:style>
  <w:style w:type="paragraph" w:styleId="PlainText">
    <w:name w:val="Plain Text"/>
    <w:basedOn w:val="Normal"/>
    <w:rsid w:val="00F93FC1"/>
    <w:rPr>
      <w:rFonts w:ascii="Courier New" w:hAnsi="Courier New" w:cs="Courier New"/>
      <w:sz w:val="20"/>
    </w:rPr>
  </w:style>
  <w:style w:type="paragraph" w:styleId="Salutation">
    <w:name w:val="Salutation"/>
    <w:basedOn w:val="Normal"/>
    <w:next w:val="Normal"/>
    <w:rsid w:val="00F93FC1"/>
  </w:style>
  <w:style w:type="paragraph" w:styleId="Signature">
    <w:name w:val="Signature"/>
    <w:basedOn w:val="Normal"/>
    <w:rsid w:val="00F93FC1"/>
    <w:pPr>
      <w:ind w:left="4252"/>
    </w:pPr>
  </w:style>
  <w:style w:type="paragraph" w:styleId="Subtitle">
    <w:name w:val="Subtitle"/>
    <w:basedOn w:val="Normal"/>
    <w:qFormat/>
    <w:rsid w:val="00F93FC1"/>
    <w:pPr>
      <w:spacing w:after="60"/>
      <w:jc w:val="center"/>
      <w:outlineLvl w:val="1"/>
    </w:pPr>
    <w:rPr>
      <w:rFonts w:ascii="Arial" w:hAnsi="Arial" w:cs="Arial"/>
    </w:rPr>
  </w:style>
  <w:style w:type="paragraph" w:styleId="TableofAuthorities">
    <w:name w:val="table of authorities"/>
    <w:basedOn w:val="Normal"/>
    <w:next w:val="Normal"/>
    <w:semiHidden/>
    <w:rsid w:val="00F93FC1"/>
    <w:pPr>
      <w:tabs>
        <w:tab w:val="clear" w:pos="567"/>
      </w:tabs>
      <w:ind w:left="260" w:hanging="260"/>
    </w:pPr>
  </w:style>
  <w:style w:type="paragraph" w:styleId="TableofFigures">
    <w:name w:val="table of figures"/>
    <w:basedOn w:val="Normal"/>
    <w:next w:val="Normal"/>
    <w:semiHidden/>
    <w:rsid w:val="00F93FC1"/>
    <w:pPr>
      <w:tabs>
        <w:tab w:val="clear" w:pos="567"/>
      </w:tabs>
    </w:pPr>
  </w:style>
  <w:style w:type="paragraph" w:styleId="TOAHeading">
    <w:name w:val="toa heading"/>
    <w:basedOn w:val="Normal"/>
    <w:next w:val="Normal"/>
    <w:semiHidden/>
    <w:rsid w:val="00F93FC1"/>
    <w:pPr>
      <w:spacing w:before="120"/>
    </w:pPr>
    <w:rPr>
      <w:rFonts w:ascii="Arial" w:hAnsi="Arial" w:cs="Arial"/>
      <w:b/>
      <w:bCs/>
    </w:rPr>
  </w:style>
  <w:style w:type="paragraph" w:styleId="TOC1">
    <w:name w:val="toc 1"/>
    <w:basedOn w:val="Normal"/>
    <w:next w:val="Normal"/>
    <w:autoRedefine/>
    <w:semiHidden/>
    <w:rsid w:val="00F93FC1"/>
    <w:pPr>
      <w:tabs>
        <w:tab w:val="clear" w:pos="567"/>
      </w:tabs>
    </w:pPr>
  </w:style>
  <w:style w:type="paragraph" w:styleId="TOC2">
    <w:name w:val="toc 2"/>
    <w:basedOn w:val="Normal"/>
    <w:next w:val="Normal"/>
    <w:autoRedefine/>
    <w:semiHidden/>
    <w:rsid w:val="00F93FC1"/>
    <w:pPr>
      <w:tabs>
        <w:tab w:val="clear" w:pos="567"/>
      </w:tabs>
      <w:ind w:left="260"/>
    </w:pPr>
  </w:style>
  <w:style w:type="paragraph" w:styleId="TOC3">
    <w:name w:val="toc 3"/>
    <w:basedOn w:val="Normal"/>
    <w:next w:val="Normal"/>
    <w:autoRedefine/>
    <w:semiHidden/>
    <w:rsid w:val="00F93FC1"/>
    <w:pPr>
      <w:tabs>
        <w:tab w:val="clear" w:pos="567"/>
      </w:tabs>
      <w:ind w:left="520"/>
    </w:pPr>
  </w:style>
  <w:style w:type="paragraph" w:styleId="TOC4">
    <w:name w:val="toc 4"/>
    <w:basedOn w:val="Normal"/>
    <w:next w:val="Normal"/>
    <w:autoRedefine/>
    <w:semiHidden/>
    <w:rsid w:val="00F93FC1"/>
    <w:pPr>
      <w:tabs>
        <w:tab w:val="clear" w:pos="567"/>
      </w:tabs>
      <w:ind w:left="780"/>
    </w:pPr>
  </w:style>
  <w:style w:type="paragraph" w:styleId="TOC5">
    <w:name w:val="toc 5"/>
    <w:basedOn w:val="Normal"/>
    <w:next w:val="Normal"/>
    <w:autoRedefine/>
    <w:semiHidden/>
    <w:rsid w:val="00F93FC1"/>
    <w:pPr>
      <w:tabs>
        <w:tab w:val="clear" w:pos="567"/>
      </w:tabs>
      <w:ind w:left="1040"/>
    </w:pPr>
  </w:style>
  <w:style w:type="paragraph" w:styleId="TOC6">
    <w:name w:val="toc 6"/>
    <w:basedOn w:val="Normal"/>
    <w:next w:val="Normal"/>
    <w:autoRedefine/>
    <w:semiHidden/>
    <w:rsid w:val="00F93FC1"/>
    <w:pPr>
      <w:tabs>
        <w:tab w:val="clear" w:pos="567"/>
      </w:tabs>
      <w:ind w:left="1300"/>
    </w:pPr>
  </w:style>
  <w:style w:type="paragraph" w:styleId="TOC7">
    <w:name w:val="toc 7"/>
    <w:basedOn w:val="Normal"/>
    <w:next w:val="Normal"/>
    <w:autoRedefine/>
    <w:semiHidden/>
    <w:rsid w:val="00F93FC1"/>
    <w:pPr>
      <w:tabs>
        <w:tab w:val="clear" w:pos="567"/>
      </w:tabs>
      <w:ind w:left="1560"/>
    </w:pPr>
  </w:style>
  <w:style w:type="paragraph" w:styleId="TOC8">
    <w:name w:val="toc 8"/>
    <w:basedOn w:val="Normal"/>
    <w:next w:val="Normal"/>
    <w:autoRedefine/>
    <w:semiHidden/>
    <w:rsid w:val="00F93FC1"/>
    <w:pPr>
      <w:tabs>
        <w:tab w:val="clear" w:pos="567"/>
      </w:tabs>
      <w:ind w:left="1820"/>
    </w:pPr>
  </w:style>
  <w:style w:type="paragraph" w:styleId="TOC9">
    <w:name w:val="toc 9"/>
    <w:basedOn w:val="Normal"/>
    <w:next w:val="Normal"/>
    <w:autoRedefine/>
    <w:semiHidden/>
    <w:rsid w:val="00F93FC1"/>
    <w:pPr>
      <w:tabs>
        <w:tab w:val="clear" w:pos="567"/>
      </w:tabs>
      <w:ind w:left="2080"/>
    </w:pPr>
  </w:style>
  <w:style w:type="paragraph" w:customStyle="1" w:styleId="LDScheduleClauseHead">
    <w:name w:val="LDScheduleClauseHead"/>
    <w:basedOn w:val="LDClauseHeading"/>
    <w:next w:val="LDScheduleClause"/>
    <w:link w:val="LDScheduleClauseHeadChar"/>
    <w:rsid w:val="00F93FC1"/>
  </w:style>
  <w:style w:type="paragraph" w:customStyle="1" w:styleId="LDdefinition">
    <w:name w:val="LDdefinition"/>
    <w:basedOn w:val="LDClause"/>
    <w:link w:val="LDdefinitionChar"/>
    <w:rsid w:val="00F93FC1"/>
    <w:pPr>
      <w:tabs>
        <w:tab w:val="clear" w:pos="454"/>
        <w:tab w:val="clear" w:pos="737"/>
      </w:tabs>
      <w:ind w:firstLine="0"/>
    </w:pPr>
  </w:style>
  <w:style w:type="paragraph" w:customStyle="1" w:styleId="LDSubclauseHead">
    <w:name w:val="LDSubclauseHead"/>
    <w:basedOn w:val="LDClauseHeading"/>
    <w:rsid w:val="00F93FC1"/>
    <w:rPr>
      <w:b w:val="0"/>
    </w:rPr>
  </w:style>
  <w:style w:type="paragraph" w:customStyle="1" w:styleId="LDSchedSubclHead">
    <w:name w:val="LDSchedSubclHead"/>
    <w:basedOn w:val="LDScheduleClauseHead"/>
    <w:link w:val="LDSchedSubclHeadChar"/>
    <w:rsid w:val="00F93FC1"/>
    <w:pPr>
      <w:tabs>
        <w:tab w:val="clear" w:pos="737"/>
        <w:tab w:val="left" w:pos="851"/>
      </w:tabs>
      <w:ind w:left="284"/>
    </w:pPr>
    <w:rPr>
      <w:b w:val="0"/>
    </w:rPr>
  </w:style>
  <w:style w:type="paragraph" w:customStyle="1" w:styleId="AmendInstruction">
    <w:name w:val="AmendInstruction"/>
    <w:basedOn w:val="LDBodytext"/>
    <w:pPr>
      <w:ind w:left="567"/>
    </w:pPr>
    <w:rPr>
      <w:i/>
    </w:rPr>
  </w:style>
  <w:style w:type="paragraph" w:customStyle="1" w:styleId="LDAmendText">
    <w:name w:val="LDAmendText"/>
    <w:basedOn w:val="LDBodytext"/>
    <w:next w:val="LDAmendInstruction"/>
    <w:rsid w:val="00F93FC1"/>
    <w:pPr>
      <w:spacing w:before="60" w:after="60"/>
      <w:ind w:left="964"/>
    </w:pPr>
  </w:style>
  <w:style w:type="paragraph" w:customStyle="1" w:styleId="LDAmendInstruction">
    <w:name w:val="LDAmendInstruction"/>
    <w:basedOn w:val="LDScheduleClause"/>
    <w:next w:val="LDAmendText"/>
    <w:rsid w:val="00F93FC1"/>
    <w:pPr>
      <w:keepNext/>
      <w:spacing w:before="120"/>
      <w:ind w:left="737" w:firstLine="0"/>
    </w:pPr>
    <w:rPr>
      <w:i/>
    </w:rPr>
  </w:style>
  <w:style w:type="paragraph" w:customStyle="1" w:styleId="Default">
    <w:name w:val="Default"/>
    <w:pPr>
      <w:autoSpaceDE w:val="0"/>
      <w:autoSpaceDN w:val="0"/>
      <w:adjustRightInd w:val="0"/>
    </w:pPr>
    <w:rPr>
      <w:color w:val="000000"/>
      <w:sz w:val="24"/>
      <w:szCs w:val="24"/>
    </w:rPr>
  </w:style>
  <w:style w:type="paragraph" w:customStyle="1" w:styleId="P1">
    <w:name w:val="P1"/>
    <w:aliases w:val="(a)"/>
    <w:basedOn w:val="Default"/>
    <w:next w:val="Default"/>
    <w:pPr>
      <w:spacing w:before="40"/>
    </w:pPr>
    <w:rPr>
      <w:color w:val="auto"/>
    </w:rPr>
  </w:style>
  <w:style w:type="paragraph" w:customStyle="1" w:styleId="genbuck">
    <w:name w:val="genbuck"/>
    <w:basedOn w:val="Normal"/>
    <w:pPr>
      <w:tabs>
        <w:tab w:val="right" w:pos="1134"/>
        <w:tab w:val="left" w:pos="1276"/>
        <w:tab w:val="right" w:pos="1843"/>
        <w:tab w:val="left" w:pos="1985"/>
        <w:tab w:val="right" w:pos="2552"/>
        <w:tab w:val="left" w:pos="2693"/>
      </w:tabs>
    </w:pPr>
    <w:rPr>
      <w:szCs w:val="20"/>
      <w:lang w:val="en-GB"/>
    </w:rPr>
  </w:style>
  <w:style w:type="paragraph" w:customStyle="1" w:styleId="capindent">
    <w:name w:val="capindent"/>
    <w:basedOn w:val="Normal"/>
    <w:pPr>
      <w:tabs>
        <w:tab w:val="right" w:pos="2552"/>
        <w:tab w:val="left" w:pos="2693"/>
      </w:tabs>
      <w:spacing w:before="40" w:after="20" w:line="280" w:lineRule="atLeast"/>
    </w:pPr>
    <w:rPr>
      <w:szCs w:val="20"/>
      <w:lang w:val="en-US"/>
    </w:rPr>
  </w:style>
  <w:style w:type="paragraph" w:customStyle="1" w:styleId="LDP2i0">
    <w:name w:val="LDP2 (i)"/>
    <w:basedOn w:val="LDP1a"/>
    <w:link w:val="LDP2iChar"/>
    <w:qFormat/>
    <w:rsid w:val="00F93FC1"/>
    <w:pPr>
      <w:tabs>
        <w:tab w:val="clear" w:pos="1191"/>
        <w:tab w:val="right" w:pos="1418"/>
        <w:tab w:val="left" w:pos="1559"/>
      </w:tabs>
      <w:ind w:left="1588" w:hanging="1134"/>
    </w:pPr>
  </w:style>
  <w:style w:type="paragraph" w:customStyle="1" w:styleId="LDAmendHeading">
    <w:name w:val="LDAmendHeading"/>
    <w:basedOn w:val="LDTitle"/>
    <w:next w:val="LDAmendInstruction"/>
    <w:rsid w:val="00F93FC1"/>
    <w:pPr>
      <w:keepNext/>
      <w:spacing w:before="180" w:after="60"/>
      <w:ind w:left="720" w:hanging="720"/>
    </w:pPr>
    <w:rPr>
      <w:b/>
    </w:rPr>
  </w:style>
  <w:style w:type="paragraph" w:customStyle="1" w:styleId="LDNote">
    <w:name w:val="LDNote"/>
    <w:basedOn w:val="LDClause"/>
    <w:link w:val="LDNoteChar"/>
    <w:qFormat/>
    <w:rsid w:val="00F93FC1"/>
    <w:pPr>
      <w:ind w:firstLine="0"/>
    </w:pPr>
    <w:rPr>
      <w:sz w:val="20"/>
    </w:rPr>
  </w:style>
  <w:style w:type="paragraph" w:customStyle="1" w:styleId="StyleLDClause">
    <w:name w:val="Style LDClause"/>
    <w:basedOn w:val="LDClause"/>
    <w:rsid w:val="00F93FC1"/>
    <w:rPr>
      <w:szCs w:val="20"/>
    </w:rPr>
  </w:style>
  <w:style w:type="paragraph" w:customStyle="1" w:styleId="LDNotePara">
    <w:name w:val="LDNotePara"/>
    <w:basedOn w:val="LDNote"/>
    <w:rsid w:val="00F93FC1"/>
    <w:pPr>
      <w:tabs>
        <w:tab w:val="clear" w:pos="454"/>
      </w:tabs>
      <w:ind w:left="1701" w:hanging="454"/>
    </w:pPr>
  </w:style>
  <w:style w:type="character" w:styleId="CommentReference">
    <w:name w:val="annotation reference"/>
    <w:semiHidden/>
    <w:rsid w:val="00321A6E"/>
    <w:rPr>
      <w:sz w:val="16"/>
      <w:szCs w:val="16"/>
    </w:rPr>
  </w:style>
  <w:style w:type="paragraph" w:customStyle="1" w:styleId="Paraa">
    <w:name w:val="Para (a)"/>
    <w:basedOn w:val="Normal"/>
    <w:rsid w:val="0022000C"/>
    <w:pPr>
      <w:tabs>
        <w:tab w:val="right" w:pos="1134"/>
        <w:tab w:val="left" w:pos="1276"/>
      </w:tabs>
      <w:ind w:left="1276" w:hanging="1276"/>
    </w:pPr>
  </w:style>
  <w:style w:type="character" w:customStyle="1" w:styleId="LDBodytextChar">
    <w:name w:val="LDBody text Char"/>
    <w:link w:val="LDBodytext"/>
    <w:rsid w:val="00087027"/>
    <w:rPr>
      <w:sz w:val="24"/>
      <w:szCs w:val="24"/>
      <w:lang w:val="en-AU" w:eastAsia="en-US" w:bidi="ar-SA"/>
    </w:rPr>
  </w:style>
  <w:style w:type="character" w:customStyle="1" w:styleId="LDClauseChar">
    <w:name w:val="LDClause Char"/>
    <w:basedOn w:val="LDBodytextChar"/>
    <w:link w:val="LDClause"/>
    <w:uiPriority w:val="99"/>
    <w:rsid w:val="00087027"/>
    <w:rPr>
      <w:sz w:val="24"/>
      <w:szCs w:val="24"/>
      <w:lang w:val="en-AU" w:eastAsia="en-US" w:bidi="ar-SA"/>
    </w:rPr>
  </w:style>
  <w:style w:type="character" w:customStyle="1" w:styleId="LDP1aChar">
    <w:name w:val="LDP1(a) Char"/>
    <w:basedOn w:val="LDClauseChar"/>
    <w:link w:val="LDP1a"/>
    <w:rsid w:val="00087027"/>
    <w:rPr>
      <w:sz w:val="24"/>
      <w:szCs w:val="24"/>
      <w:lang w:val="en-AU" w:eastAsia="en-US" w:bidi="ar-SA"/>
    </w:rPr>
  </w:style>
  <w:style w:type="character" w:customStyle="1" w:styleId="LDScheduleClauseChar">
    <w:name w:val="LDScheduleClause Char"/>
    <w:basedOn w:val="LDClauseChar"/>
    <w:link w:val="LDScheduleClause"/>
    <w:rsid w:val="00E67D70"/>
    <w:rPr>
      <w:sz w:val="24"/>
      <w:szCs w:val="24"/>
      <w:lang w:val="en-AU" w:eastAsia="en-US" w:bidi="ar-SA"/>
    </w:rPr>
  </w:style>
  <w:style w:type="paragraph" w:customStyle="1" w:styleId="LDTablespace">
    <w:name w:val="LDTablespace"/>
    <w:basedOn w:val="LDBodytext"/>
    <w:rsid w:val="00F93FC1"/>
    <w:pPr>
      <w:spacing w:before="120"/>
    </w:pPr>
  </w:style>
  <w:style w:type="character" w:customStyle="1" w:styleId="LDTitleChar">
    <w:name w:val="LDTitle Char"/>
    <w:link w:val="LDTitle"/>
    <w:rsid w:val="0066370D"/>
    <w:rPr>
      <w:rFonts w:ascii="Arial" w:hAnsi="Arial"/>
      <w:sz w:val="24"/>
      <w:szCs w:val="24"/>
      <w:lang w:val="en-AU" w:eastAsia="en-US" w:bidi="ar-SA"/>
    </w:rPr>
  </w:style>
  <w:style w:type="character" w:customStyle="1" w:styleId="LDClauseHeadingChar">
    <w:name w:val="LDClauseHeading Char"/>
    <w:link w:val="LDClauseHeading"/>
    <w:rsid w:val="0066370D"/>
    <w:rPr>
      <w:rFonts w:ascii="Arial" w:hAnsi="Arial"/>
      <w:b/>
      <w:sz w:val="24"/>
      <w:szCs w:val="24"/>
      <w:lang w:val="en-AU" w:eastAsia="en-US" w:bidi="ar-SA"/>
    </w:rPr>
  </w:style>
  <w:style w:type="character" w:customStyle="1" w:styleId="LDScheduleClauseHeadChar">
    <w:name w:val="LDScheduleClauseHead Char"/>
    <w:basedOn w:val="LDClauseHeadingChar"/>
    <w:link w:val="LDScheduleClauseHead"/>
    <w:rsid w:val="0066370D"/>
    <w:rPr>
      <w:rFonts w:ascii="Arial" w:hAnsi="Arial"/>
      <w:b/>
      <w:sz w:val="24"/>
      <w:szCs w:val="24"/>
      <w:lang w:val="en-AU" w:eastAsia="en-US" w:bidi="ar-SA"/>
    </w:rPr>
  </w:style>
  <w:style w:type="character" w:customStyle="1" w:styleId="LDSchedSubclHeadChar">
    <w:name w:val="LDSchedSubclHead Char"/>
    <w:basedOn w:val="LDScheduleClauseHeadChar"/>
    <w:link w:val="LDSchedSubclHead"/>
    <w:rsid w:val="0066370D"/>
    <w:rPr>
      <w:rFonts w:ascii="Arial" w:hAnsi="Arial"/>
      <w:b/>
      <w:sz w:val="24"/>
      <w:szCs w:val="24"/>
      <w:lang w:val="en-AU" w:eastAsia="en-US" w:bidi="ar-SA"/>
    </w:rPr>
  </w:style>
  <w:style w:type="paragraph" w:customStyle="1" w:styleId="A1">
    <w:name w:val="A1"/>
    <w:aliases w:val="Heading Amendment,1. Amendment"/>
    <w:basedOn w:val="Default"/>
    <w:next w:val="Default"/>
    <w:rsid w:val="008D5C89"/>
    <w:pPr>
      <w:spacing w:before="480"/>
    </w:pPr>
    <w:rPr>
      <w:color w:val="auto"/>
    </w:rPr>
  </w:style>
  <w:style w:type="paragraph" w:customStyle="1" w:styleId="R1">
    <w:name w:val="R1"/>
    <w:aliases w:val="1. or 1.(1)"/>
    <w:basedOn w:val="Default"/>
    <w:next w:val="Default"/>
    <w:rsid w:val="008D5C89"/>
    <w:pPr>
      <w:spacing w:before="120"/>
    </w:pPr>
    <w:rPr>
      <w:color w:val="auto"/>
    </w:rPr>
  </w:style>
  <w:style w:type="paragraph" w:customStyle="1" w:styleId="LDP1a0">
    <w:name w:val="LDP1 (a)"/>
    <w:basedOn w:val="LDClause"/>
    <w:link w:val="LDP1aChar0"/>
    <w:rsid w:val="001F567D"/>
    <w:pPr>
      <w:tabs>
        <w:tab w:val="clear" w:pos="737"/>
        <w:tab w:val="left" w:pos="1191"/>
      </w:tabs>
      <w:ind w:left="1190" w:hanging="510"/>
    </w:pPr>
  </w:style>
  <w:style w:type="character" w:customStyle="1" w:styleId="LDP2iChar">
    <w:name w:val="LDP2 (i) Char"/>
    <w:link w:val="LDP2i0"/>
    <w:rsid w:val="001F567D"/>
    <w:rPr>
      <w:sz w:val="24"/>
      <w:szCs w:val="24"/>
      <w:lang w:val="en-AU" w:eastAsia="en-US" w:bidi="ar-SA"/>
    </w:rPr>
  </w:style>
  <w:style w:type="character" w:customStyle="1" w:styleId="LDP1aChar0">
    <w:name w:val="LDP1 (a) Char"/>
    <w:basedOn w:val="LDClauseChar"/>
    <w:link w:val="LDP1a0"/>
    <w:rsid w:val="001F567D"/>
    <w:rPr>
      <w:sz w:val="24"/>
      <w:szCs w:val="24"/>
      <w:lang w:val="en-AU" w:eastAsia="en-US" w:bidi="ar-SA"/>
    </w:rPr>
  </w:style>
  <w:style w:type="character" w:customStyle="1" w:styleId="LDdefinitionChar">
    <w:name w:val="LDdefinition Char"/>
    <w:basedOn w:val="LDClauseChar"/>
    <w:link w:val="LDdefinition"/>
    <w:rsid w:val="00335CC2"/>
    <w:rPr>
      <w:sz w:val="24"/>
      <w:szCs w:val="24"/>
      <w:lang w:val="en-AU" w:eastAsia="en-US" w:bidi="ar-SA"/>
    </w:rPr>
  </w:style>
  <w:style w:type="character" w:customStyle="1" w:styleId="LDDateChar">
    <w:name w:val="LDDate Char"/>
    <w:basedOn w:val="LDBodytextChar"/>
    <w:link w:val="LDDate"/>
    <w:rsid w:val="0051016D"/>
    <w:rPr>
      <w:sz w:val="24"/>
      <w:szCs w:val="24"/>
      <w:lang w:val="en-AU" w:eastAsia="en-US" w:bidi="ar-SA"/>
    </w:rPr>
  </w:style>
  <w:style w:type="paragraph" w:styleId="ListParagraph">
    <w:name w:val="List Paragraph"/>
    <w:basedOn w:val="Normal"/>
    <w:uiPriority w:val="34"/>
    <w:qFormat/>
    <w:rsid w:val="00B06248"/>
    <w:pPr>
      <w:ind w:left="720"/>
      <w:contextualSpacing/>
    </w:pPr>
  </w:style>
  <w:style w:type="character" w:customStyle="1" w:styleId="LDNoteChar">
    <w:name w:val="LDNote Char"/>
    <w:link w:val="LDNote"/>
    <w:rsid w:val="000F3D4A"/>
    <w:rPr>
      <w:szCs w:val="24"/>
      <w:lang w:eastAsia="en-US"/>
    </w:rPr>
  </w:style>
  <w:style w:type="character" w:customStyle="1" w:styleId="highlight4">
    <w:name w:val="highlight4"/>
    <w:basedOn w:val="DefaultParagraphFont"/>
    <w:rsid w:val="002F78ED"/>
    <w:rPr>
      <w:b w:val="0"/>
      <w:bCs w:val="0"/>
      <w:color w:val="FF0000"/>
    </w:rPr>
  </w:style>
  <w:style w:type="character" w:styleId="Emphasis">
    <w:name w:val="Emphasis"/>
    <w:basedOn w:val="DefaultParagraphFont"/>
    <w:uiPriority w:val="20"/>
    <w:qFormat/>
    <w:rsid w:val="002F78ED"/>
    <w:rPr>
      <w:i/>
      <w:iCs/>
    </w:rPr>
  </w:style>
  <w:style w:type="paragraph" w:customStyle="1" w:styleId="chunk">
    <w:name w:val="chunk"/>
    <w:basedOn w:val="Normal"/>
    <w:rsid w:val="002F78ED"/>
    <w:pPr>
      <w:tabs>
        <w:tab w:val="clear" w:pos="567"/>
      </w:tabs>
      <w:overflowPunct/>
      <w:autoSpaceDE/>
      <w:autoSpaceDN/>
      <w:adjustRightInd/>
      <w:spacing w:after="150"/>
      <w:textAlignment w:val="auto"/>
    </w:pPr>
    <w:rPr>
      <w:rFonts w:ascii="Times New Roman" w:hAnsi="Times New Roman"/>
      <w:color w:val="555555"/>
      <w:lang w:eastAsia="en-AU"/>
    </w:rPr>
  </w:style>
  <w:style w:type="character" w:customStyle="1" w:styleId="LDScheduleheadingChar">
    <w:name w:val="LDSchedule heading Char"/>
    <w:link w:val="LDScheduleheading"/>
    <w:rsid w:val="00FD57E3"/>
    <w:rPr>
      <w:rFonts w:ascii="Arial" w:hAnsi="Arial" w:cs="Arial"/>
      <w:b/>
      <w:sz w:val="24"/>
      <w:szCs w:val="24"/>
      <w:lang w:eastAsia="en-US"/>
    </w:rPr>
  </w:style>
  <w:style w:type="paragraph" w:styleId="Revision">
    <w:name w:val="Revision"/>
    <w:hidden/>
    <w:uiPriority w:val="99"/>
    <w:semiHidden/>
    <w:rsid w:val="001A6C00"/>
    <w:rPr>
      <w:rFonts w:ascii="Times New (W1)" w:hAnsi="Times New (W1)"/>
      <w:sz w:val="24"/>
      <w:szCs w:val="24"/>
      <w:lang w:eastAsia="en-US"/>
    </w:rPr>
  </w:style>
  <w:style w:type="character" w:styleId="Hyperlink">
    <w:name w:val="Hyperlink"/>
    <w:basedOn w:val="DefaultParagraphFont"/>
    <w:rsid w:val="0040633E"/>
    <w:rPr>
      <w:color w:val="0000FF" w:themeColor="hyperlink"/>
      <w:u w:val="single"/>
    </w:rPr>
  </w:style>
  <w:style w:type="character" w:customStyle="1" w:styleId="Authorexampletext">
    <w:name w:val="Author example text"/>
    <w:basedOn w:val="DefaultParagraphFont"/>
    <w:uiPriority w:val="1"/>
    <w:rsid w:val="00FB71D7"/>
    <w:rPr>
      <w:rFonts w:ascii="Times New Roman" w:eastAsia="Times New Roman" w:hAnsi="Times New Roman" w:cs="Times New Roman"/>
      <w:color w:val="0070C0"/>
    </w:rPr>
  </w:style>
  <w:style w:type="paragraph" w:customStyle="1" w:styleId="Ss">
    <w:name w:val="Ss"/>
    <w:basedOn w:val="LDNote"/>
    <w:qFormat/>
    <w:rsid w:val="00E713E7"/>
    <w:rPr>
      <w:i/>
    </w:rPr>
  </w:style>
  <w:style w:type="paragraph" w:customStyle="1" w:styleId="S">
    <w:name w:val="S"/>
    <w:basedOn w:val="Ss"/>
    <w:qFormat/>
    <w:rsid w:val="00E713E7"/>
    <w:rPr>
      <w:i w:val="0"/>
      <w:iCs/>
    </w:rPr>
  </w:style>
  <w:style w:type="character" w:styleId="UnresolvedMention">
    <w:name w:val="Unresolved Mention"/>
    <w:basedOn w:val="DefaultParagraphFont"/>
    <w:uiPriority w:val="99"/>
    <w:semiHidden/>
    <w:unhideWhenUsed/>
    <w:rsid w:val="00325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604">
      <w:bodyDiv w:val="1"/>
      <w:marLeft w:val="0"/>
      <w:marRight w:val="0"/>
      <w:marTop w:val="0"/>
      <w:marBottom w:val="0"/>
      <w:divBdr>
        <w:top w:val="none" w:sz="0" w:space="0" w:color="auto"/>
        <w:left w:val="none" w:sz="0" w:space="0" w:color="auto"/>
        <w:bottom w:val="none" w:sz="0" w:space="0" w:color="auto"/>
        <w:right w:val="none" w:sz="0" w:space="0" w:color="auto"/>
      </w:divBdr>
    </w:div>
    <w:div w:id="225575236">
      <w:bodyDiv w:val="1"/>
      <w:marLeft w:val="0"/>
      <w:marRight w:val="0"/>
      <w:marTop w:val="0"/>
      <w:marBottom w:val="0"/>
      <w:divBdr>
        <w:top w:val="none" w:sz="0" w:space="0" w:color="auto"/>
        <w:left w:val="none" w:sz="0" w:space="0" w:color="auto"/>
        <w:bottom w:val="none" w:sz="0" w:space="0" w:color="auto"/>
        <w:right w:val="none" w:sz="0" w:space="0" w:color="auto"/>
      </w:divBdr>
    </w:div>
    <w:div w:id="422260531">
      <w:bodyDiv w:val="1"/>
      <w:marLeft w:val="0"/>
      <w:marRight w:val="0"/>
      <w:marTop w:val="0"/>
      <w:marBottom w:val="0"/>
      <w:divBdr>
        <w:top w:val="none" w:sz="0" w:space="0" w:color="auto"/>
        <w:left w:val="none" w:sz="0" w:space="0" w:color="auto"/>
        <w:bottom w:val="none" w:sz="0" w:space="0" w:color="auto"/>
        <w:right w:val="none" w:sz="0" w:space="0" w:color="auto"/>
      </w:divBdr>
    </w:div>
    <w:div w:id="424306459">
      <w:bodyDiv w:val="1"/>
      <w:marLeft w:val="0"/>
      <w:marRight w:val="0"/>
      <w:marTop w:val="0"/>
      <w:marBottom w:val="0"/>
      <w:divBdr>
        <w:top w:val="none" w:sz="0" w:space="0" w:color="auto"/>
        <w:left w:val="none" w:sz="0" w:space="0" w:color="auto"/>
        <w:bottom w:val="none" w:sz="0" w:space="0" w:color="auto"/>
        <w:right w:val="none" w:sz="0" w:space="0" w:color="auto"/>
      </w:divBdr>
    </w:div>
    <w:div w:id="531502679">
      <w:bodyDiv w:val="1"/>
      <w:marLeft w:val="0"/>
      <w:marRight w:val="0"/>
      <w:marTop w:val="0"/>
      <w:marBottom w:val="0"/>
      <w:divBdr>
        <w:top w:val="none" w:sz="0" w:space="0" w:color="auto"/>
        <w:left w:val="none" w:sz="0" w:space="0" w:color="auto"/>
        <w:bottom w:val="none" w:sz="0" w:space="0" w:color="auto"/>
        <w:right w:val="none" w:sz="0" w:space="0" w:color="auto"/>
      </w:divBdr>
    </w:div>
    <w:div w:id="613906869">
      <w:bodyDiv w:val="1"/>
      <w:marLeft w:val="0"/>
      <w:marRight w:val="0"/>
      <w:marTop w:val="0"/>
      <w:marBottom w:val="0"/>
      <w:divBdr>
        <w:top w:val="none" w:sz="0" w:space="0" w:color="auto"/>
        <w:left w:val="none" w:sz="0" w:space="0" w:color="auto"/>
        <w:bottom w:val="none" w:sz="0" w:space="0" w:color="auto"/>
        <w:right w:val="none" w:sz="0" w:space="0" w:color="auto"/>
      </w:divBdr>
    </w:div>
    <w:div w:id="618142355">
      <w:bodyDiv w:val="1"/>
      <w:marLeft w:val="0"/>
      <w:marRight w:val="0"/>
      <w:marTop w:val="0"/>
      <w:marBottom w:val="0"/>
      <w:divBdr>
        <w:top w:val="none" w:sz="0" w:space="0" w:color="auto"/>
        <w:left w:val="none" w:sz="0" w:space="0" w:color="auto"/>
        <w:bottom w:val="none" w:sz="0" w:space="0" w:color="auto"/>
        <w:right w:val="none" w:sz="0" w:space="0" w:color="auto"/>
      </w:divBdr>
    </w:div>
    <w:div w:id="662583361">
      <w:bodyDiv w:val="1"/>
      <w:marLeft w:val="0"/>
      <w:marRight w:val="0"/>
      <w:marTop w:val="0"/>
      <w:marBottom w:val="0"/>
      <w:divBdr>
        <w:top w:val="none" w:sz="0" w:space="0" w:color="auto"/>
        <w:left w:val="none" w:sz="0" w:space="0" w:color="auto"/>
        <w:bottom w:val="none" w:sz="0" w:space="0" w:color="auto"/>
        <w:right w:val="none" w:sz="0" w:space="0" w:color="auto"/>
      </w:divBdr>
    </w:div>
    <w:div w:id="680281181">
      <w:bodyDiv w:val="1"/>
      <w:marLeft w:val="0"/>
      <w:marRight w:val="0"/>
      <w:marTop w:val="0"/>
      <w:marBottom w:val="0"/>
      <w:divBdr>
        <w:top w:val="none" w:sz="0" w:space="0" w:color="auto"/>
        <w:left w:val="none" w:sz="0" w:space="0" w:color="auto"/>
        <w:bottom w:val="none" w:sz="0" w:space="0" w:color="auto"/>
        <w:right w:val="none" w:sz="0" w:space="0" w:color="auto"/>
      </w:divBdr>
    </w:div>
    <w:div w:id="719675448">
      <w:bodyDiv w:val="1"/>
      <w:marLeft w:val="0"/>
      <w:marRight w:val="0"/>
      <w:marTop w:val="0"/>
      <w:marBottom w:val="0"/>
      <w:divBdr>
        <w:top w:val="none" w:sz="0" w:space="0" w:color="auto"/>
        <w:left w:val="none" w:sz="0" w:space="0" w:color="auto"/>
        <w:bottom w:val="none" w:sz="0" w:space="0" w:color="auto"/>
        <w:right w:val="none" w:sz="0" w:space="0" w:color="auto"/>
      </w:divBdr>
    </w:div>
    <w:div w:id="770079489">
      <w:bodyDiv w:val="1"/>
      <w:marLeft w:val="0"/>
      <w:marRight w:val="0"/>
      <w:marTop w:val="0"/>
      <w:marBottom w:val="0"/>
      <w:divBdr>
        <w:top w:val="none" w:sz="0" w:space="0" w:color="auto"/>
        <w:left w:val="none" w:sz="0" w:space="0" w:color="auto"/>
        <w:bottom w:val="none" w:sz="0" w:space="0" w:color="auto"/>
        <w:right w:val="none" w:sz="0" w:space="0" w:color="auto"/>
      </w:divBdr>
    </w:div>
    <w:div w:id="944580818">
      <w:bodyDiv w:val="1"/>
      <w:marLeft w:val="0"/>
      <w:marRight w:val="0"/>
      <w:marTop w:val="0"/>
      <w:marBottom w:val="0"/>
      <w:divBdr>
        <w:top w:val="none" w:sz="0" w:space="0" w:color="auto"/>
        <w:left w:val="none" w:sz="0" w:space="0" w:color="auto"/>
        <w:bottom w:val="none" w:sz="0" w:space="0" w:color="auto"/>
        <w:right w:val="none" w:sz="0" w:space="0" w:color="auto"/>
      </w:divBdr>
    </w:div>
    <w:div w:id="1010182589">
      <w:bodyDiv w:val="1"/>
      <w:marLeft w:val="0"/>
      <w:marRight w:val="0"/>
      <w:marTop w:val="0"/>
      <w:marBottom w:val="0"/>
      <w:divBdr>
        <w:top w:val="none" w:sz="0" w:space="0" w:color="auto"/>
        <w:left w:val="none" w:sz="0" w:space="0" w:color="auto"/>
        <w:bottom w:val="none" w:sz="0" w:space="0" w:color="auto"/>
        <w:right w:val="none" w:sz="0" w:space="0" w:color="auto"/>
      </w:divBdr>
    </w:div>
    <w:div w:id="1026752551">
      <w:bodyDiv w:val="1"/>
      <w:marLeft w:val="0"/>
      <w:marRight w:val="0"/>
      <w:marTop w:val="0"/>
      <w:marBottom w:val="0"/>
      <w:divBdr>
        <w:top w:val="none" w:sz="0" w:space="0" w:color="auto"/>
        <w:left w:val="none" w:sz="0" w:space="0" w:color="auto"/>
        <w:bottom w:val="none" w:sz="0" w:space="0" w:color="auto"/>
        <w:right w:val="none" w:sz="0" w:space="0" w:color="auto"/>
      </w:divBdr>
    </w:div>
    <w:div w:id="1054085966">
      <w:bodyDiv w:val="1"/>
      <w:marLeft w:val="0"/>
      <w:marRight w:val="0"/>
      <w:marTop w:val="0"/>
      <w:marBottom w:val="0"/>
      <w:divBdr>
        <w:top w:val="none" w:sz="0" w:space="0" w:color="auto"/>
        <w:left w:val="none" w:sz="0" w:space="0" w:color="auto"/>
        <w:bottom w:val="none" w:sz="0" w:space="0" w:color="auto"/>
        <w:right w:val="none" w:sz="0" w:space="0" w:color="auto"/>
      </w:divBdr>
    </w:div>
    <w:div w:id="1159154800">
      <w:bodyDiv w:val="1"/>
      <w:marLeft w:val="0"/>
      <w:marRight w:val="0"/>
      <w:marTop w:val="0"/>
      <w:marBottom w:val="0"/>
      <w:divBdr>
        <w:top w:val="none" w:sz="0" w:space="0" w:color="auto"/>
        <w:left w:val="none" w:sz="0" w:space="0" w:color="auto"/>
        <w:bottom w:val="none" w:sz="0" w:space="0" w:color="auto"/>
        <w:right w:val="none" w:sz="0" w:space="0" w:color="auto"/>
      </w:divBdr>
    </w:div>
    <w:div w:id="1330786862">
      <w:bodyDiv w:val="1"/>
      <w:marLeft w:val="0"/>
      <w:marRight w:val="0"/>
      <w:marTop w:val="0"/>
      <w:marBottom w:val="0"/>
      <w:divBdr>
        <w:top w:val="none" w:sz="0" w:space="0" w:color="auto"/>
        <w:left w:val="none" w:sz="0" w:space="0" w:color="auto"/>
        <w:bottom w:val="none" w:sz="0" w:space="0" w:color="auto"/>
        <w:right w:val="none" w:sz="0" w:space="0" w:color="auto"/>
      </w:divBdr>
      <w:divsChild>
        <w:div w:id="1969316806">
          <w:marLeft w:val="0"/>
          <w:marRight w:val="0"/>
          <w:marTop w:val="0"/>
          <w:marBottom w:val="0"/>
          <w:divBdr>
            <w:top w:val="none" w:sz="0" w:space="0" w:color="auto"/>
            <w:left w:val="none" w:sz="0" w:space="0" w:color="auto"/>
            <w:bottom w:val="none" w:sz="0" w:space="0" w:color="auto"/>
            <w:right w:val="none" w:sz="0" w:space="0" w:color="auto"/>
          </w:divBdr>
          <w:divsChild>
            <w:div w:id="89745602">
              <w:marLeft w:val="0"/>
              <w:marRight w:val="0"/>
              <w:marTop w:val="0"/>
              <w:marBottom w:val="0"/>
              <w:divBdr>
                <w:top w:val="none" w:sz="0" w:space="0" w:color="auto"/>
                <w:left w:val="none" w:sz="0" w:space="0" w:color="auto"/>
                <w:bottom w:val="none" w:sz="0" w:space="0" w:color="auto"/>
                <w:right w:val="none" w:sz="0" w:space="0" w:color="auto"/>
              </w:divBdr>
              <w:divsChild>
                <w:div w:id="18624038">
                  <w:marLeft w:val="0"/>
                  <w:marRight w:val="0"/>
                  <w:marTop w:val="0"/>
                  <w:marBottom w:val="0"/>
                  <w:divBdr>
                    <w:top w:val="none" w:sz="0" w:space="0" w:color="auto"/>
                    <w:left w:val="none" w:sz="0" w:space="0" w:color="auto"/>
                    <w:bottom w:val="none" w:sz="0" w:space="0" w:color="auto"/>
                    <w:right w:val="none" w:sz="0" w:space="0" w:color="auto"/>
                  </w:divBdr>
                  <w:divsChild>
                    <w:div w:id="2067753084">
                      <w:marLeft w:val="0"/>
                      <w:marRight w:val="0"/>
                      <w:marTop w:val="0"/>
                      <w:marBottom w:val="0"/>
                      <w:divBdr>
                        <w:top w:val="none" w:sz="0" w:space="0" w:color="auto"/>
                        <w:left w:val="none" w:sz="0" w:space="0" w:color="auto"/>
                        <w:bottom w:val="none" w:sz="0" w:space="0" w:color="auto"/>
                        <w:right w:val="none" w:sz="0" w:space="0" w:color="auto"/>
                      </w:divBdr>
                      <w:divsChild>
                        <w:div w:id="929704693">
                          <w:marLeft w:val="0"/>
                          <w:marRight w:val="0"/>
                          <w:marTop w:val="0"/>
                          <w:marBottom w:val="0"/>
                          <w:divBdr>
                            <w:top w:val="none" w:sz="0" w:space="0" w:color="auto"/>
                            <w:left w:val="none" w:sz="0" w:space="0" w:color="auto"/>
                            <w:bottom w:val="none" w:sz="0" w:space="0" w:color="auto"/>
                            <w:right w:val="none" w:sz="0" w:space="0" w:color="auto"/>
                          </w:divBdr>
                          <w:divsChild>
                            <w:div w:id="686717618">
                              <w:marLeft w:val="0"/>
                              <w:marRight w:val="0"/>
                              <w:marTop w:val="0"/>
                              <w:marBottom w:val="0"/>
                              <w:divBdr>
                                <w:top w:val="none" w:sz="0" w:space="0" w:color="auto"/>
                                <w:left w:val="none" w:sz="0" w:space="0" w:color="auto"/>
                                <w:bottom w:val="none" w:sz="0" w:space="0" w:color="auto"/>
                                <w:right w:val="none" w:sz="0" w:space="0" w:color="auto"/>
                              </w:divBdr>
                              <w:divsChild>
                                <w:div w:id="208155789">
                                  <w:marLeft w:val="0"/>
                                  <w:marRight w:val="0"/>
                                  <w:marTop w:val="0"/>
                                  <w:marBottom w:val="0"/>
                                  <w:divBdr>
                                    <w:top w:val="none" w:sz="0" w:space="0" w:color="auto"/>
                                    <w:left w:val="none" w:sz="0" w:space="0" w:color="auto"/>
                                    <w:bottom w:val="none" w:sz="0" w:space="0" w:color="auto"/>
                                    <w:right w:val="none" w:sz="0" w:space="0" w:color="auto"/>
                                  </w:divBdr>
                                  <w:divsChild>
                                    <w:div w:id="861163079">
                                      <w:marLeft w:val="0"/>
                                      <w:marRight w:val="0"/>
                                      <w:marTop w:val="0"/>
                                      <w:marBottom w:val="0"/>
                                      <w:divBdr>
                                        <w:top w:val="none" w:sz="0" w:space="0" w:color="auto"/>
                                        <w:left w:val="none" w:sz="0" w:space="0" w:color="auto"/>
                                        <w:bottom w:val="none" w:sz="0" w:space="0" w:color="auto"/>
                                        <w:right w:val="none" w:sz="0" w:space="0" w:color="auto"/>
                                      </w:divBdr>
                                      <w:divsChild>
                                        <w:div w:id="1248417990">
                                          <w:marLeft w:val="0"/>
                                          <w:marRight w:val="0"/>
                                          <w:marTop w:val="0"/>
                                          <w:marBottom w:val="0"/>
                                          <w:divBdr>
                                            <w:top w:val="none" w:sz="0" w:space="0" w:color="auto"/>
                                            <w:left w:val="none" w:sz="0" w:space="0" w:color="auto"/>
                                            <w:bottom w:val="none" w:sz="0" w:space="0" w:color="auto"/>
                                            <w:right w:val="none" w:sz="0" w:space="0" w:color="auto"/>
                                          </w:divBdr>
                                          <w:divsChild>
                                            <w:div w:id="154698695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187641">
      <w:bodyDiv w:val="1"/>
      <w:marLeft w:val="0"/>
      <w:marRight w:val="0"/>
      <w:marTop w:val="0"/>
      <w:marBottom w:val="0"/>
      <w:divBdr>
        <w:top w:val="none" w:sz="0" w:space="0" w:color="auto"/>
        <w:left w:val="none" w:sz="0" w:space="0" w:color="auto"/>
        <w:bottom w:val="none" w:sz="0" w:space="0" w:color="auto"/>
        <w:right w:val="none" w:sz="0" w:space="0" w:color="auto"/>
      </w:divBdr>
    </w:div>
    <w:div w:id="1687436325">
      <w:bodyDiv w:val="1"/>
      <w:marLeft w:val="0"/>
      <w:marRight w:val="0"/>
      <w:marTop w:val="0"/>
      <w:marBottom w:val="0"/>
      <w:divBdr>
        <w:top w:val="none" w:sz="0" w:space="0" w:color="auto"/>
        <w:left w:val="none" w:sz="0" w:space="0" w:color="auto"/>
        <w:bottom w:val="none" w:sz="0" w:space="0" w:color="auto"/>
        <w:right w:val="none" w:sz="0" w:space="0" w:color="auto"/>
      </w:divBdr>
    </w:div>
    <w:div w:id="1785078655">
      <w:bodyDiv w:val="1"/>
      <w:marLeft w:val="0"/>
      <w:marRight w:val="0"/>
      <w:marTop w:val="0"/>
      <w:marBottom w:val="0"/>
      <w:divBdr>
        <w:top w:val="none" w:sz="0" w:space="0" w:color="auto"/>
        <w:left w:val="none" w:sz="0" w:space="0" w:color="auto"/>
        <w:bottom w:val="none" w:sz="0" w:space="0" w:color="auto"/>
        <w:right w:val="none" w:sz="0" w:space="0" w:color="auto"/>
      </w:divBdr>
    </w:div>
    <w:div w:id="2087607998">
      <w:bodyDiv w:val="1"/>
      <w:marLeft w:val="0"/>
      <w:marRight w:val="0"/>
      <w:marTop w:val="0"/>
      <w:marBottom w:val="0"/>
      <w:divBdr>
        <w:top w:val="none" w:sz="0" w:space="0" w:color="auto"/>
        <w:left w:val="none" w:sz="0" w:space="0" w:color="auto"/>
        <w:bottom w:val="none" w:sz="0" w:space="0" w:color="auto"/>
        <w:right w:val="none" w:sz="0" w:space="0" w:color="auto"/>
      </w:divBdr>
    </w:div>
    <w:div w:id="20984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88244-0BC4-41D6-9301-0885502AC017}">
  <ds:schemaRefs>
    <ds:schemaRef ds:uri="http://schemas.openxmlformats.org/officeDocument/2006/bibliography"/>
  </ds:schemaRefs>
</ds:datastoreItem>
</file>

<file path=customXml/itemProps2.xml><?xml version="1.0" encoding="utf-8"?>
<ds:datastoreItem xmlns:ds="http://schemas.openxmlformats.org/officeDocument/2006/customXml" ds:itemID="{3A27838F-222F-4711-8572-A711FF06D94A}">
  <ds:schemaRefs>
    <ds:schemaRef ds:uri="http://schemas.microsoft.com/office/2006/metadata/properties"/>
    <ds:schemaRef ds:uri="http://schemas.microsoft.com/office/infopath/2007/PartnerControls"/>
    <ds:schemaRef ds:uri="f8659690-d3c8-47b5-b3b3-85ad8ced11e2"/>
  </ds:schemaRefs>
</ds:datastoreItem>
</file>

<file path=customXml/itemProps3.xml><?xml version="1.0" encoding="utf-8"?>
<ds:datastoreItem xmlns:ds="http://schemas.openxmlformats.org/officeDocument/2006/customXml" ds:itemID="{ABD3D357-4333-48F1-9186-D7246034D0BE}">
  <ds:schemaRefs>
    <ds:schemaRef ds:uri="http://schemas.microsoft.com/sharepoint/v3/contenttype/forms"/>
  </ds:schemaRefs>
</ds:datastoreItem>
</file>

<file path=customXml/itemProps4.xml><?xml version="1.0" encoding="utf-8"?>
<ds:datastoreItem xmlns:ds="http://schemas.openxmlformats.org/officeDocument/2006/customXml" ds:itemID="{DF26035F-0C06-46F4-A7B8-88F37A6D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LDInstrument</Template>
  <TotalTime>98</TotalTime>
  <Pages>5</Pages>
  <Words>1842</Words>
  <Characters>10426</Characters>
  <Application>Microsoft Office Word</Application>
  <DocSecurity>0</DocSecurity>
  <Lines>613</Lines>
  <Paragraphs>681</Paragraphs>
  <ScaleCrop>false</ScaleCrop>
  <HeadingPairs>
    <vt:vector size="2" baseType="variant">
      <vt:variant>
        <vt:lpstr>Title</vt:lpstr>
      </vt:variant>
      <vt:variant>
        <vt:i4>1</vt:i4>
      </vt:variant>
    </vt:vector>
  </HeadingPairs>
  <TitlesOfParts>
    <vt:vector size="1" baseType="lpstr">
      <vt:lpstr>CASA EX04/22</vt:lpstr>
    </vt:vector>
  </TitlesOfParts>
  <Company>Civil Aviation Safety Authority</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EX72/25</dc:title>
  <dc:subject>Flight in Class D Airspace near Sunshine Coast Aerodrome (Sunshine Coast Free Flyers Association Inc.) Instrument 2025</dc:subject>
  <dc:creator>Civil Aviation Safety Authority</dc:creator>
  <cp:lastModifiedBy>Macleod, Kimmi</cp:lastModifiedBy>
  <cp:revision>85</cp:revision>
  <cp:lastPrinted>2025-08-22T04:20:00Z</cp:lastPrinted>
  <dcterms:created xsi:type="dcterms:W3CDTF">2025-08-27T01:06:00Z</dcterms:created>
  <dcterms:modified xsi:type="dcterms:W3CDTF">2025-10-23T07:09:00Z</dcterms:modified>
  <cp:category>Exemptions, 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