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7E7789"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231A0B06" w:rsidR="004D2843" w:rsidRDefault="0098407D" w:rsidP="004D2843">
      <w:pPr>
        <w:jc w:val="center"/>
        <w:rPr>
          <w:rFonts w:ascii="Times New Roman" w:hAnsi="Times New Roman" w:cs="Times New Roman"/>
          <w:i/>
        </w:rPr>
      </w:pPr>
      <w:r>
        <w:rPr>
          <w:rFonts w:ascii="Times New Roman" w:hAnsi="Times New Roman" w:cs="Times New Roman"/>
          <w:i/>
        </w:rPr>
        <w:t>Radiocommunications Act 1992</w:t>
      </w:r>
    </w:p>
    <w:p w14:paraId="3E70F89F" w14:textId="1AF60E84" w:rsidR="004D2843" w:rsidRPr="00641906" w:rsidRDefault="00484F9F" w:rsidP="004D2843">
      <w:pPr>
        <w:jc w:val="center"/>
        <w:rPr>
          <w:rFonts w:ascii="Times New Roman" w:hAnsi="Times New Roman" w:cs="Times New Roman"/>
          <w:b/>
          <w:i/>
        </w:rPr>
      </w:pPr>
      <w:r>
        <w:rPr>
          <w:rFonts w:ascii="Times New Roman" w:hAnsi="Times New Roman" w:cs="Times New Roman"/>
          <w:b/>
          <w:i/>
        </w:rPr>
        <w:t>Radiocommunications (C</w:t>
      </w:r>
      <w:r w:rsidR="005801B2">
        <w:rPr>
          <w:rFonts w:ascii="Times New Roman" w:hAnsi="Times New Roman" w:cs="Times New Roman"/>
          <w:b/>
          <w:i/>
        </w:rPr>
        <w:t xml:space="preserve">itizen Band Radio </w:t>
      </w:r>
      <w:r>
        <w:rPr>
          <w:rFonts w:ascii="Times New Roman" w:hAnsi="Times New Roman" w:cs="Times New Roman"/>
          <w:b/>
          <w:i/>
        </w:rPr>
        <w:t>Stations) Class Licence 2025</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0291F59" w14:textId="2D87E1CF" w:rsidR="00A13C48" w:rsidRDefault="00B727F3" w:rsidP="00592E4E">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B65847">
        <w:rPr>
          <w:rFonts w:ascii="Times New Roman" w:hAnsi="Times New Roman" w:cs="Times New Roman"/>
          <w:bCs/>
        </w:rPr>
        <w:t>the</w:t>
      </w:r>
      <w:r w:rsidR="0091080B" w:rsidRPr="0091080B">
        <w:rPr>
          <w:rFonts w:ascii="Times New Roman" w:hAnsi="Times New Roman" w:cs="Times New Roman"/>
          <w:b/>
        </w:rPr>
        <w:t xml:space="preserv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592E4E">
        <w:rPr>
          <w:rFonts w:ascii="Times New Roman" w:hAnsi="Times New Roman" w:cs="Times New Roman"/>
          <w:i/>
        </w:rPr>
        <w:t>Radiocommunications (C</w:t>
      </w:r>
      <w:r w:rsidR="005801B2">
        <w:rPr>
          <w:rFonts w:ascii="Times New Roman" w:hAnsi="Times New Roman" w:cs="Times New Roman"/>
          <w:i/>
        </w:rPr>
        <w:t>itizen Band Radio</w:t>
      </w:r>
      <w:r w:rsidR="00D452D0">
        <w:rPr>
          <w:rFonts w:ascii="Times New Roman" w:hAnsi="Times New Roman" w:cs="Times New Roman"/>
          <w:i/>
        </w:rPr>
        <w:t xml:space="preserve"> </w:t>
      </w:r>
      <w:r w:rsidR="00592E4E">
        <w:rPr>
          <w:rFonts w:ascii="Times New Roman" w:hAnsi="Times New Roman" w:cs="Times New Roman"/>
          <w:i/>
        </w:rPr>
        <w:t>Stations) Class Licence 2025</w:t>
      </w:r>
      <w:r w:rsidR="00C04A18">
        <w:rPr>
          <w:rFonts w:ascii="Times New Roman" w:hAnsi="Times New Roman" w:cs="Times New Roman"/>
          <w:i/>
        </w:rPr>
        <w:t xml:space="preserve"> </w:t>
      </w:r>
      <w:r w:rsidR="0091080B" w:rsidRPr="00C57E29">
        <w:rPr>
          <w:rFonts w:ascii="Times New Roman" w:hAnsi="Times New Roman" w:cs="Times New Roman"/>
        </w:rPr>
        <w:t>(</w:t>
      </w:r>
      <w:r w:rsidR="0091080B" w:rsidRPr="00B65847">
        <w:rPr>
          <w:rFonts w:ascii="Times New Roman" w:hAnsi="Times New Roman" w:cs="Times New Roman"/>
          <w:bCs/>
        </w:rPr>
        <w:t>the</w:t>
      </w:r>
      <w:r w:rsidR="0091080B" w:rsidRPr="0091080B">
        <w:rPr>
          <w:rFonts w:ascii="Times New Roman" w:hAnsi="Times New Roman" w:cs="Times New Roman"/>
          <w:b/>
        </w:rPr>
        <w:t xml:space="preserve"> instrument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8976A8">
        <w:rPr>
          <w:rFonts w:ascii="Times New Roman" w:hAnsi="Times New Roman" w:cs="Times New Roman"/>
        </w:rPr>
        <w:t xml:space="preserve">section 132 of the </w:t>
      </w:r>
      <w:r w:rsidR="008976A8" w:rsidRPr="008976A8">
        <w:rPr>
          <w:rFonts w:ascii="Times New Roman" w:hAnsi="Times New Roman" w:cs="Times New Roman"/>
          <w:i/>
          <w:iCs/>
        </w:rPr>
        <w:t>Radiocommunications Act 1992</w:t>
      </w:r>
      <w:r w:rsidR="008976A8">
        <w:rPr>
          <w:rFonts w:ascii="Times New Roman" w:hAnsi="Times New Roman" w:cs="Times New Roman"/>
        </w:rPr>
        <w:t xml:space="preserve"> </w:t>
      </w:r>
      <w:r w:rsidR="0091080B">
        <w:rPr>
          <w:rFonts w:ascii="Times New Roman" w:hAnsi="Times New Roman" w:cs="Times New Roman"/>
        </w:rPr>
        <w:t>(</w:t>
      </w:r>
      <w:r w:rsidR="0091080B" w:rsidRPr="00C5312F">
        <w:rPr>
          <w:rFonts w:ascii="Times New Roman" w:hAnsi="Times New Roman" w:cs="Times New Roman"/>
          <w:bCs/>
        </w:rPr>
        <w:t>the</w:t>
      </w:r>
      <w:r w:rsidR="0091080B" w:rsidRPr="0091080B">
        <w:rPr>
          <w:rFonts w:ascii="Times New Roman" w:hAnsi="Times New Roman" w:cs="Times New Roman"/>
          <w:b/>
        </w:rPr>
        <w:t xml:space="preserve"> Act</w:t>
      </w:r>
      <w:r w:rsidR="0091080B">
        <w:rPr>
          <w:rFonts w:ascii="Times New Roman" w:hAnsi="Times New Roman" w:cs="Times New Roman"/>
        </w:rPr>
        <w:t>)</w:t>
      </w:r>
      <w:r w:rsidR="0091080B" w:rsidRPr="0091080B">
        <w:rPr>
          <w:rFonts w:ascii="Times New Roman" w:hAnsi="Times New Roman" w:cs="Times New Roman"/>
        </w:rPr>
        <w:t>.</w:t>
      </w:r>
    </w:p>
    <w:p w14:paraId="5DCD23AD" w14:textId="377FEB74" w:rsidR="000B4B6C" w:rsidRDefault="00B706EB" w:rsidP="00B706EB">
      <w:pPr>
        <w:rPr>
          <w:rFonts w:ascii="Times New Roman" w:hAnsi="Times New Roman" w:cs="Times New Roman"/>
        </w:rPr>
      </w:pPr>
      <w:r>
        <w:rPr>
          <w:rFonts w:ascii="Times New Roman" w:hAnsi="Times New Roman" w:cs="Times New Roman"/>
        </w:rPr>
        <w:t>Subsection 132(1) of the Act provides that the ACMA may, by legislative instrument, issue class licences. A class licence authorises any person to operate a radiocommunications device</w:t>
      </w:r>
      <w:r w:rsidR="00E456E9">
        <w:rPr>
          <w:rFonts w:ascii="Times New Roman" w:hAnsi="Times New Roman" w:cs="Times New Roman"/>
        </w:rPr>
        <w:t xml:space="preserve"> of a specified kind or for a specified purpose, or to operate a radiocommunications device of a specified kind for a specified purpose.</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4AE865BA" w14:textId="25178040" w:rsidR="00AF3851" w:rsidRDefault="00AF3851" w:rsidP="00AF3851">
      <w:pPr>
        <w:spacing w:before="240"/>
        <w:rPr>
          <w:rFonts w:ascii="Times New Roman" w:hAnsi="Times New Roman" w:cs="Times New Roman"/>
        </w:rPr>
      </w:pPr>
      <w:r>
        <w:rPr>
          <w:rFonts w:ascii="Times New Roman" w:hAnsi="Times New Roman" w:cs="Times New Roman"/>
        </w:rPr>
        <w:t>It is a requirement of the Act that the operation of a radiocommunications device, or the possession for the purpose of operation of a radiocommunications device</w:t>
      </w:r>
      <w:r w:rsidR="0082378F">
        <w:rPr>
          <w:rFonts w:ascii="Times New Roman" w:hAnsi="Times New Roman" w:cs="Times New Roman"/>
        </w:rPr>
        <w:t>,</w:t>
      </w:r>
      <w:r>
        <w:rPr>
          <w:rFonts w:ascii="Times New Roman" w:hAnsi="Times New Roman" w:cs="Times New Roman"/>
        </w:rPr>
        <w:t xml:space="preserve"> must be licensed by one of 3 types of licence: spectrum, </w:t>
      </w:r>
      <w:r w:rsidR="00A43E05">
        <w:rPr>
          <w:rFonts w:ascii="Times New Roman" w:hAnsi="Times New Roman" w:cs="Times New Roman"/>
        </w:rPr>
        <w:t>apparatus,</w:t>
      </w:r>
      <w:r>
        <w:rPr>
          <w:rFonts w:ascii="Times New Roman" w:hAnsi="Times New Roman" w:cs="Times New Roman"/>
        </w:rPr>
        <w:t xml:space="preserve"> or class. </w:t>
      </w:r>
    </w:p>
    <w:p w14:paraId="5DCE297D" w14:textId="3305F376" w:rsidR="00033221" w:rsidRDefault="00F41AE0" w:rsidP="00A20ED5">
      <w:pPr>
        <w:rPr>
          <w:rFonts w:ascii="Times New Roman" w:hAnsi="Times New Roman" w:cs="Times New Roman"/>
        </w:rPr>
      </w:pPr>
      <w:r>
        <w:rPr>
          <w:rFonts w:ascii="Times New Roman" w:hAnsi="Times New Roman" w:cs="Times New Roman"/>
        </w:rPr>
        <w:t xml:space="preserve">The purpose of the instrument is to preserve the </w:t>
      </w:r>
      <w:r w:rsidR="00333503">
        <w:rPr>
          <w:rFonts w:ascii="Times New Roman" w:hAnsi="Times New Roman" w:cs="Times New Roman"/>
        </w:rPr>
        <w:t xml:space="preserve">class-licensing </w:t>
      </w:r>
      <w:r>
        <w:rPr>
          <w:rFonts w:ascii="Times New Roman" w:hAnsi="Times New Roman" w:cs="Times New Roman"/>
        </w:rPr>
        <w:t>arrangements</w:t>
      </w:r>
      <w:r w:rsidR="00DB0810">
        <w:rPr>
          <w:rFonts w:ascii="Times New Roman" w:hAnsi="Times New Roman" w:cs="Times New Roman"/>
        </w:rPr>
        <w:t xml:space="preserve"> </w:t>
      </w:r>
      <w:r w:rsidR="007D3EC7">
        <w:rPr>
          <w:rFonts w:ascii="Times New Roman" w:hAnsi="Times New Roman" w:cs="Times New Roman"/>
        </w:rPr>
        <w:t xml:space="preserve">for </w:t>
      </w:r>
      <w:r w:rsidR="00CE124E">
        <w:rPr>
          <w:rFonts w:ascii="Times New Roman" w:hAnsi="Times New Roman" w:cs="Times New Roman"/>
        </w:rPr>
        <w:t>citizen band (</w:t>
      </w:r>
      <w:r w:rsidR="007D3EC7" w:rsidRPr="00DD678A">
        <w:rPr>
          <w:rFonts w:ascii="Times New Roman" w:hAnsi="Times New Roman" w:cs="Times New Roman"/>
          <w:b/>
          <w:bCs/>
        </w:rPr>
        <w:t>CB</w:t>
      </w:r>
      <w:r w:rsidR="00CE124E">
        <w:rPr>
          <w:rFonts w:ascii="Times New Roman" w:hAnsi="Times New Roman" w:cs="Times New Roman"/>
        </w:rPr>
        <w:t>)</w:t>
      </w:r>
      <w:r w:rsidR="007D3EC7">
        <w:rPr>
          <w:rFonts w:ascii="Times New Roman" w:hAnsi="Times New Roman" w:cs="Times New Roman"/>
        </w:rPr>
        <w:t xml:space="preserve"> radios </w:t>
      </w:r>
      <w:r w:rsidR="009E7C74">
        <w:rPr>
          <w:rFonts w:ascii="Times New Roman" w:hAnsi="Times New Roman" w:cs="Times New Roman"/>
        </w:rPr>
        <w:t xml:space="preserve">created by </w:t>
      </w:r>
      <w:r w:rsidR="00333503">
        <w:rPr>
          <w:rFonts w:ascii="Times New Roman" w:hAnsi="Times New Roman" w:cs="Times New Roman"/>
        </w:rPr>
        <w:t xml:space="preserve">the </w:t>
      </w:r>
      <w:r w:rsidR="00333503" w:rsidRPr="007767B9">
        <w:rPr>
          <w:rFonts w:ascii="Times New Roman" w:hAnsi="Times New Roman" w:cs="Times New Roman"/>
          <w:i/>
          <w:iCs/>
        </w:rPr>
        <w:t>Radiocommunications (Citizen Band Radio Stations) Class Licence 2015</w:t>
      </w:r>
      <w:r w:rsidR="003B053C">
        <w:rPr>
          <w:rFonts w:ascii="Times New Roman" w:hAnsi="Times New Roman" w:cs="Times New Roman"/>
        </w:rPr>
        <w:t xml:space="preserve"> (the </w:t>
      </w:r>
      <w:r w:rsidR="003B053C" w:rsidRPr="00935FAE">
        <w:rPr>
          <w:rFonts w:ascii="Times New Roman" w:hAnsi="Times New Roman" w:cs="Times New Roman"/>
          <w:b/>
          <w:bCs/>
        </w:rPr>
        <w:t>2015 class licence</w:t>
      </w:r>
      <w:r w:rsidR="003B053C">
        <w:rPr>
          <w:rFonts w:ascii="Times New Roman" w:hAnsi="Times New Roman" w:cs="Times New Roman"/>
        </w:rPr>
        <w:t>)</w:t>
      </w:r>
      <w:r w:rsidR="00333503">
        <w:rPr>
          <w:rFonts w:ascii="Times New Roman" w:hAnsi="Times New Roman" w:cs="Times New Roman"/>
        </w:rPr>
        <w:t xml:space="preserve">, </w:t>
      </w:r>
      <w:r w:rsidR="009E7C74">
        <w:rPr>
          <w:rFonts w:ascii="Times New Roman" w:hAnsi="Times New Roman" w:cs="Times New Roman"/>
        </w:rPr>
        <w:t xml:space="preserve">without making significant changes to those arrangements. The </w:t>
      </w:r>
      <w:r w:rsidR="00637AD4">
        <w:rPr>
          <w:rFonts w:ascii="Times New Roman" w:hAnsi="Times New Roman" w:cs="Times New Roman"/>
        </w:rPr>
        <w:t xml:space="preserve">ACMA has made the instrument because the 2015 class licence was due to “sunset” on </w:t>
      </w:r>
      <w:r w:rsidR="007B7BD7">
        <w:rPr>
          <w:rFonts w:ascii="Times New Roman" w:hAnsi="Times New Roman" w:cs="Times New Roman"/>
        </w:rPr>
        <w:t xml:space="preserve">1 October 2025, in accordance with Part 4 of Chapter 3 of the </w:t>
      </w:r>
      <w:r w:rsidR="007B7BD7" w:rsidRPr="007B7BD7">
        <w:rPr>
          <w:rFonts w:ascii="Times New Roman" w:hAnsi="Times New Roman" w:cs="Times New Roman"/>
          <w:i/>
          <w:iCs/>
        </w:rPr>
        <w:t>Legislation Act 2003</w:t>
      </w:r>
      <w:r w:rsidR="00A13C9F">
        <w:rPr>
          <w:rFonts w:ascii="Times New Roman" w:hAnsi="Times New Roman" w:cs="Times New Roman"/>
        </w:rPr>
        <w:t xml:space="preserve"> </w:t>
      </w:r>
      <w:r w:rsidR="00A13C9F" w:rsidRPr="00696659">
        <w:rPr>
          <w:rFonts w:ascii="Times New Roman" w:hAnsi="Times New Roman" w:cs="Times New Roman"/>
        </w:rPr>
        <w:t>(</w:t>
      </w:r>
      <w:r w:rsidR="00A13C9F" w:rsidRPr="00C5312F">
        <w:rPr>
          <w:rFonts w:ascii="Times New Roman" w:hAnsi="Times New Roman" w:cs="Times New Roman"/>
          <w:bCs/>
        </w:rPr>
        <w:t>the</w:t>
      </w:r>
      <w:r w:rsidR="00A13C9F" w:rsidRPr="00696659">
        <w:rPr>
          <w:rFonts w:ascii="Times New Roman" w:hAnsi="Times New Roman" w:cs="Times New Roman"/>
          <w:b/>
        </w:rPr>
        <w:t xml:space="preserve"> LA</w:t>
      </w:r>
      <w:r w:rsidR="00A13C9F" w:rsidRPr="00696659">
        <w:rPr>
          <w:rFonts w:ascii="Times New Roman" w:hAnsi="Times New Roman" w:cs="Times New Roman"/>
        </w:rPr>
        <w:t>)</w:t>
      </w:r>
      <w:r w:rsidR="007B7BD7">
        <w:rPr>
          <w:rFonts w:ascii="Times New Roman" w:hAnsi="Times New Roman" w:cs="Times New Roman"/>
        </w:rPr>
        <w:t xml:space="preserve">. </w:t>
      </w:r>
    </w:p>
    <w:p w14:paraId="107EAD62" w14:textId="04007DA2" w:rsidR="00CE124E" w:rsidRDefault="00BA2047" w:rsidP="00A20ED5">
      <w:pPr>
        <w:rPr>
          <w:rFonts w:ascii="Times New Roman" w:hAnsi="Times New Roman" w:cs="Times New Roman"/>
        </w:rPr>
      </w:pPr>
      <w:r>
        <w:rPr>
          <w:rFonts w:ascii="Times New Roman" w:hAnsi="Times New Roman" w:cs="Times New Roman"/>
        </w:rPr>
        <w:t xml:space="preserve">The instrument </w:t>
      </w:r>
      <w:r w:rsidR="00220FA7">
        <w:rPr>
          <w:rFonts w:ascii="Times New Roman" w:hAnsi="Times New Roman" w:cs="Times New Roman"/>
        </w:rPr>
        <w:t xml:space="preserve">authorises </w:t>
      </w:r>
      <w:r w:rsidR="008D4B70">
        <w:rPr>
          <w:rFonts w:ascii="Times New Roman" w:hAnsi="Times New Roman" w:cs="Times New Roman"/>
        </w:rPr>
        <w:t xml:space="preserve">the operation, and possession for the purpose of operation, of </w:t>
      </w:r>
      <w:r w:rsidR="00472B8E">
        <w:rPr>
          <w:rFonts w:ascii="Times New Roman" w:hAnsi="Times New Roman" w:cs="Times New Roman"/>
        </w:rPr>
        <w:t>CB radios</w:t>
      </w:r>
      <w:r w:rsidR="00A14658">
        <w:rPr>
          <w:rFonts w:ascii="Times New Roman" w:hAnsi="Times New Roman" w:cs="Times New Roman"/>
        </w:rPr>
        <w:t>,</w:t>
      </w:r>
      <w:r w:rsidR="00472B8E">
        <w:rPr>
          <w:rFonts w:ascii="Times New Roman" w:hAnsi="Times New Roman" w:cs="Times New Roman"/>
        </w:rPr>
        <w:t xml:space="preserve"> </w:t>
      </w:r>
      <w:r w:rsidR="003462B8">
        <w:rPr>
          <w:rFonts w:ascii="Times New Roman" w:hAnsi="Times New Roman" w:cs="Times New Roman"/>
        </w:rPr>
        <w:t xml:space="preserve">referred to </w:t>
      </w:r>
      <w:r w:rsidR="00294B37">
        <w:rPr>
          <w:rFonts w:ascii="Times New Roman" w:hAnsi="Times New Roman" w:cs="Times New Roman"/>
        </w:rPr>
        <w:t xml:space="preserve">in the instrument as </w:t>
      </w:r>
      <w:r w:rsidR="004E3D6C">
        <w:rPr>
          <w:rFonts w:ascii="Times New Roman" w:hAnsi="Times New Roman" w:cs="Times New Roman"/>
        </w:rPr>
        <w:t>CB stations</w:t>
      </w:r>
      <w:r w:rsidR="00D164DF">
        <w:rPr>
          <w:rFonts w:ascii="Times New Roman" w:hAnsi="Times New Roman" w:cs="Times New Roman"/>
        </w:rPr>
        <w:t xml:space="preserve">. Such radios are two-way radiocommunications devices used for both </w:t>
      </w:r>
      <w:r w:rsidR="007A3C94">
        <w:rPr>
          <w:rFonts w:ascii="Times New Roman" w:hAnsi="Times New Roman" w:cs="Times New Roman"/>
        </w:rPr>
        <w:t xml:space="preserve">personal and business purposes. </w:t>
      </w:r>
      <w:r w:rsidR="00F50B8F">
        <w:rPr>
          <w:rFonts w:ascii="Times New Roman" w:hAnsi="Times New Roman" w:cs="Times New Roman"/>
        </w:rPr>
        <w:t xml:space="preserve">The instrument authorises any person to operate </w:t>
      </w:r>
      <w:r w:rsidR="003462B8">
        <w:rPr>
          <w:rFonts w:ascii="Times New Roman" w:hAnsi="Times New Roman" w:cs="Times New Roman"/>
        </w:rPr>
        <w:t xml:space="preserve">a </w:t>
      </w:r>
      <w:r w:rsidR="00570C47">
        <w:rPr>
          <w:rFonts w:ascii="Times New Roman" w:hAnsi="Times New Roman" w:cs="Times New Roman"/>
        </w:rPr>
        <w:t xml:space="preserve">CB </w:t>
      </w:r>
      <w:r w:rsidR="003462B8">
        <w:rPr>
          <w:rFonts w:ascii="Times New Roman" w:hAnsi="Times New Roman" w:cs="Times New Roman"/>
        </w:rPr>
        <w:t xml:space="preserve">station on </w:t>
      </w:r>
      <w:r w:rsidR="00D02A4A">
        <w:rPr>
          <w:rFonts w:ascii="Times New Roman" w:hAnsi="Times New Roman" w:cs="Times New Roman"/>
        </w:rPr>
        <w:t xml:space="preserve">one </w:t>
      </w:r>
      <w:r w:rsidR="00DA165B">
        <w:rPr>
          <w:rFonts w:ascii="Times New Roman" w:hAnsi="Times New Roman" w:cs="Times New Roman"/>
        </w:rPr>
        <w:t xml:space="preserve">or more </w:t>
      </w:r>
      <w:r w:rsidR="00D02A4A">
        <w:rPr>
          <w:rFonts w:ascii="Times New Roman" w:hAnsi="Times New Roman" w:cs="Times New Roman"/>
        </w:rPr>
        <w:t xml:space="preserve">of </w:t>
      </w:r>
      <w:r w:rsidR="00B32603">
        <w:rPr>
          <w:rFonts w:ascii="Times New Roman" w:hAnsi="Times New Roman" w:cs="Times New Roman"/>
        </w:rPr>
        <w:t>several shared frequencies (or channels)</w:t>
      </w:r>
      <w:r w:rsidR="00FB79F4">
        <w:rPr>
          <w:rFonts w:ascii="Times New Roman" w:hAnsi="Times New Roman" w:cs="Times New Roman"/>
        </w:rPr>
        <w:t xml:space="preserve"> in </w:t>
      </w:r>
      <w:r w:rsidR="00F70A99">
        <w:rPr>
          <w:rFonts w:ascii="Times New Roman" w:hAnsi="Times New Roman" w:cs="Times New Roman"/>
        </w:rPr>
        <w:t>high frequency (</w:t>
      </w:r>
      <w:r w:rsidR="00F70A99" w:rsidRPr="00DD678A">
        <w:rPr>
          <w:rFonts w:ascii="Times New Roman" w:hAnsi="Times New Roman" w:cs="Times New Roman"/>
          <w:b/>
          <w:bCs/>
        </w:rPr>
        <w:t>HF</w:t>
      </w:r>
      <w:r w:rsidR="00F70A99">
        <w:rPr>
          <w:rFonts w:ascii="Times New Roman" w:hAnsi="Times New Roman" w:cs="Times New Roman"/>
        </w:rPr>
        <w:t>) and ultra</w:t>
      </w:r>
      <w:r w:rsidR="00F679EB">
        <w:rPr>
          <w:rFonts w:ascii="Times New Roman" w:hAnsi="Times New Roman" w:cs="Times New Roman"/>
        </w:rPr>
        <w:t>-</w:t>
      </w:r>
      <w:r w:rsidR="00F70A99">
        <w:rPr>
          <w:rFonts w:ascii="Times New Roman" w:hAnsi="Times New Roman" w:cs="Times New Roman"/>
        </w:rPr>
        <w:t xml:space="preserve">high frequency </w:t>
      </w:r>
      <w:r w:rsidR="00E9075A">
        <w:rPr>
          <w:rFonts w:ascii="Times New Roman" w:hAnsi="Times New Roman" w:cs="Times New Roman"/>
        </w:rPr>
        <w:t>(</w:t>
      </w:r>
      <w:r w:rsidR="00E9075A" w:rsidRPr="00DD678A">
        <w:rPr>
          <w:rFonts w:ascii="Times New Roman" w:hAnsi="Times New Roman" w:cs="Times New Roman"/>
          <w:b/>
          <w:bCs/>
        </w:rPr>
        <w:t>UHF</w:t>
      </w:r>
      <w:r w:rsidR="00E9075A">
        <w:rPr>
          <w:rFonts w:ascii="Times New Roman" w:hAnsi="Times New Roman" w:cs="Times New Roman"/>
        </w:rPr>
        <w:t xml:space="preserve">) </w:t>
      </w:r>
      <w:r w:rsidR="005A3842">
        <w:rPr>
          <w:rFonts w:ascii="Times New Roman" w:hAnsi="Times New Roman" w:cs="Times New Roman"/>
        </w:rPr>
        <w:t>spectrum subject</w:t>
      </w:r>
      <w:r w:rsidR="00580FB0">
        <w:rPr>
          <w:rFonts w:ascii="Times New Roman" w:hAnsi="Times New Roman" w:cs="Times New Roman"/>
        </w:rPr>
        <w:t xml:space="preserve"> to </w:t>
      </w:r>
      <w:r w:rsidR="00EA47CE">
        <w:rPr>
          <w:rFonts w:ascii="Times New Roman" w:hAnsi="Times New Roman" w:cs="Times New Roman"/>
        </w:rPr>
        <w:t>conditions</w:t>
      </w:r>
      <w:r w:rsidR="009B1169">
        <w:rPr>
          <w:rFonts w:ascii="Times New Roman" w:hAnsi="Times New Roman" w:cs="Times New Roman"/>
        </w:rPr>
        <w:t xml:space="preserve"> specified in the instrument</w:t>
      </w:r>
      <w:r w:rsidR="00EA47CE">
        <w:rPr>
          <w:rFonts w:ascii="Times New Roman" w:hAnsi="Times New Roman" w:cs="Times New Roman"/>
        </w:rPr>
        <w:t>. T</w:t>
      </w:r>
      <w:r w:rsidR="00206EBA">
        <w:rPr>
          <w:rFonts w:ascii="Times New Roman" w:hAnsi="Times New Roman" w:cs="Times New Roman"/>
        </w:rPr>
        <w:t>h</w:t>
      </w:r>
      <w:r w:rsidR="009B1169">
        <w:rPr>
          <w:rFonts w:ascii="Times New Roman" w:hAnsi="Times New Roman" w:cs="Times New Roman"/>
        </w:rPr>
        <w:t xml:space="preserve">ose </w:t>
      </w:r>
      <w:r w:rsidR="00206EBA">
        <w:rPr>
          <w:rFonts w:ascii="Times New Roman" w:hAnsi="Times New Roman" w:cs="Times New Roman"/>
        </w:rPr>
        <w:t xml:space="preserve">conditions </w:t>
      </w:r>
      <w:r w:rsidR="009B1169">
        <w:rPr>
          <w:rFonts w:ascii="Times New Roman" w:hAnsi="Times New Roman" w:cs="Times New Roman"/>
        </w:rPr>
        <w:t xml:space="preserve">deal with both </w:t>
      </w:r>
      <w:r w:rsidR="006A2410">
        <w:rPr>
          <w:rFonts w:ascii="Times New Roman" w:hAnsi="Times New Roman" w:cs="Times New Roman"/>
        </w:rPr>
        <w:t>technical and operational ma</w:t>
      </w:r>
      <w:r w:rsidR="006A2410" w:rsidRPr="004A3526">
        <w:rPr>
          <w:rFonts w:ascii="Times New Roman" w:hAnsi="Times New Roman" w:cs="Times New Roman"/>
        </w:rPr>
        <w:t>tters.</w:t>
      </w:r>
      <w:r w:rsidR="00620B02" w:rsidRPr="004A3526">
        <w:rPr>
          <w:rFonts w:ascii="Times New Roman" w:hAnsi="Times New Roman" w:cs="Times New Roman"/>
        </w:rPr>
        <w:t xml:space="preserve"> Operation of a radiocommunications device is not authorised by a class licence if it is not in accordance with the conditions of the licence (subsection 132(3) of the Act).</w:t>
      </w:r>
    </w:p>
    <w:p w14:paraId="41435BB8" w14:textId="487892DB" w:rsidR="00291D55" w:rsidRDefault="002A09CF" w:rsidP="00A20ED5">
      <w:pPr>
        <w:rPr>
          <w:rFonts w:ascii="Times New Roman" w:hAnsi="Times New Roman" w:cs="Times New Roman"/>
        </w:rPr>
      </w:pPr>
      <w:r>
        <w:rPr>
          <w:rFonts w:ascii="Times New Roman" w:hAnsi="Times New Roman" w:cs="Times New Roman"/>
        </w:rPr>
        <w:t xml:space="preserve">Under section </w:t>
      </w:r>
      <w:r w:rsidR="00911893">
        <w:rPr>
          <w:rFonts w:ascii="Times New Roman" w:hAnsi="Times New Roman" w:cs="Times New Roman"/>
        </w:rPr>
        <w:t>46 of the Act, it is an offence, and subject to a civil penalty, to operate</w:t>
      </w:r>
      <w:r w:rsidR="00F563A6">
        <w:rPr>
          <w:rFonts w:ascii="Times New Roman" w:hAnsi="Times New Roman" w:cs="Times New Roman"/>
        </w:rPr>
        <w:t xml:space="preserve"> a radiocommunications device otherwise than as authorised by a spectrum licence, apparatus licence or a class </w:t>
      </w:r>
      <w:r w:rsidR="00A20ED5">
        <w:rPr>
          <w:rFonts w:ascii="Times New Roman" w:hAnsi="Times New Roman" w:cs="Times New Roman"/>
        </w:rPr>
        <w:t>licence</w:t>
      </w:r>
      <w:r w:rsidR="00F563A6">
        <w:rPr>
          <w:rFonts w:ascii="Times New Roman" w:hAnsi="Times New Roman" w:cs="Times New Roman"/>
        </w:rPr>
        <w:t xml:space="preserve">. </w:t>
      </w:r>
      <w:r w:rsidR="00405B65">
        <w:rPr>
          <w:rFonts w:ascii="Times New Roman" w:hAnsi="Times New Roman" w:cs="Times New Roman"/>
        </w:rPr>
        <w:t>The Act prescribes the following maximum penalties for the offence:</w:t>
      </w:r>
    </w:p>
    <w:p w14:paraId="4F430520" w14:textId="746A8A79" w:rsidR="00405B65" w:rsidRDefault="00B76498" w:rsidP="001A1D8D">
      <w:pPr>
        <w:pStyle w:val="ListParagraph"/>
        <w:numPr>
          <w:ilvl w:val="0"/>
          <w:numId w:val="15"/>
        </w:numPr>
        <w:spacing w:after="80" w:line="256" w:lineRule="auto"/>
        <w:ind w:left="930" w:hanging="570"/>
        <w:contextualSpacing w:val="0"/>
        <w:rPr>
          <w:rFonts w:ascii="Times New Roman" w:hAnsi="Times New Roman" w:cs="Times New Roman"/>
        </w:rPr>
      </w:pPr>
      <w:r>
        <w:rPr>
          <w:rFonts w:ascii="Times New Roman" w:hAnsi="Times New Roman" w:cs="Times New Roman"/>
        </w:rPr>
        <w:t>i</w:t>
      </w:r>
      <w:r w:rsidR="00956403">
        <w:rPr>
          <w:rFonts w:ascii="Times New Roman" w:hAnsi="Times New Roman" w:cs="Times New Roman"/>
        </w:rPr>
        <w:t xml:space="preserve">f the radiocommunications device is a radiocommunications transmitter, and the offender is an individual – imprisonment for 2 </w:t>
      </w:r>
      <w:proofErr w:type="gramStart"/>
      <w:r w:rsidR="00956403">
        <w:rPr>
          <w:rFonts w:ascii="Times New Roman" w:hAnsi="Times New Roman" w:cs="Times New Roman"/>
        </w:rPr>
        <w:t>years;</w:t>
      </w:r>
      <w:proofErr w:type="gramEnd"/>
    </w:p>
    <w:p w14:paraId="109B95ED" w14:textId="1DFD3584" w:rsidR="00956403" w:rsidRDefault="001A4917" w:rsidP="001A1D8D">
      <w:pPr>
        <w:pStyle w:val="ListParagraph"/>
        <w:numPr>
          <w:ilvl w:val="0"/>
          <w:numId w:val="15"/>
        </w:numPr>
        <w:spacing w:after="80" w:line="256" w:lineRule="auto"/>
        <w:ind w:left="930" w:hanging="570"/>
        <w:contextualSpacing w:val="0"/>
        <w:rPr>
          <w:rFonts w:ascii="Times New Roman" w:hAnsi="Times New Roman" w:cs="Times New Roman"/>
        </w:rPr>
      </w:pPr>
      <w:r>
        <w:rPr>
          <w:rFonts w:ascii="Times New Roman" w:hAnsi="Times New Roman" w:cs="Times New Roman"/>
        </w:rPr>
        <w:t>if the radiocommunications device is a radioc</w:t>
      </w:r>
      <w:r w:rsidR="0095189F">
        <w:rPr>
          <w:rFonts w:ascii="Times New Roman" w:hAnsi="Times New Roman" w:cs="Times New Roman"/>
        </w:rPr>
        <w:t>ommunications transmitter, and the offender is not an individual – 1,500 penalty units (which is $</w:t>
      </w:r>
      <w:r w:rsidR="00BB713C">
        <w:rPr>
          <w:rFonts w:ascii="Times New Roman" w:hAnsi="Times New Roman" w:cs="Times New Roman"/>
        </w:rPr>
        <w:t>495</w:t>
      </w:r>
      <w:r w:rsidR="0095189F">
        <w:rPr>
          <w:rFonts w:ascii="Times New Roman" w:hAnsi="Times New Roman" w:cs="Times New Roman"/>
        </w:rPr>
        <w:t>,</w:t>
      </w:r>
      <w:r w:rsidR="00BB713C">
        <w:rPr>
          <w:rFonts w:ascii="Times New Roman" w:hAnsi="Times New Roman" w:cs="Times New Roman"/>
        </w:rPr>
        <w:t>0</w:t>
      </w:r>
      <w:r w:rsidR="0095189F">
        <w:rPr>
          <w:rFonts w:ascii="Times New Roman" w:hAnsi="Times New Roman" w:cs="Times New Roman"/>
        </w:rPr>
        <w:t>00</w:t>
      </w:r>
      <w:r w:rsidR="007C083B">
        <w:rPr>
          <w:rFonts w:ascii="Times New Roman" w:hAnsi="Times New Roman" w:cs="Times New Roman"/>
        </w:rPr>
        <w:t xml:space="preserve"> based on the current penalty amount of $</w:t>
      </w:r>
      <w:r w:rsidR="00BB713C">
        <w:rPr>
          <w:rFonts w:ascii="Times New Roman" w:hAnsi="Times New Roman" w:cs="Times New Roman"/>
        </w:rPr>
        <w:t>330</w:t>
      </w:r>
      <w:proofErr w:type="gramStart"/>
      <w:r w:rsidR="007C083B">
        <w:rPr>
          <w:rFonts w:ascii="Times New Roman" w:hAnsi="Times New Roman" w:cs="Times New Roman"/>
        </w:rPr>
        <w:t>);</w:t>
      </w:r>
      <w:proofErr w:type="gramEnd"/>
    </w:p>
    <w:p w14:paraId="19C2EA50" w14:textId="67C192EA" w:rsidR="007C083B" w:rsidRDefault="007C083B" w:rsidP="001A1D8D">
      <w:pPr>
        <w:pStyle w:val="ListParagraph"/>
        <w:numPr>
          <w:ilvl w:val="0"/>
          <w:numId w:val="15"/>
        </w:numPr>
        <w:spacing w:after="80" w:line="256" w:lineRule="auto"/>
        <w:ind w:left="930" w:hanging="570"/>
        <w:contextualSpacing w:val="0"/>
        <w:rPr>
          <w:rFonts w:ascii="Times New Roman" w:hAnsi="Times New Roman" w:cs="Times New Roman"/>
        </w:rPr>
      </w:pPr>
      <w:r>
        <w:rPr>
          <w:rFonts w:ascii="Times New Roman" w:hAnsi="Times New Roman" w:cs="Times New Roman"/>
        </w:rPr>
        <w:t>if the radiocommunications device is not a radiocommunications transmitter</w:t>
      </w:r>
      <w:r w:rsidR="00F85723">
        <w:rPr>
          <w:rFonts w:ascii="Times New Roman" w:hAnsi="Times New Roman" w:cs="Times New Roman"/>
        </w:rPr>
        <w:t xml:space="preserve"> – 20 penalty units ($6,</w:t>
      </w:r>
      <w:r w:rsidR="0073566F">
        <w:rPr>
          <w:rFonts w:ascii="Times New Roman" w:hAnsi="Times New Roman" w:cs="Times New Roman"/>
        </w:rPr>
        <w:t>600</w:t>
      </w:r>
      <w:r w:rsidR="00F85723">
        <w:rPr>
          <w:rFonts w:ascii="Times New Roman" w:hAnsi="Times New Roman" w:cs="Times New Roman"/>
        </w:rPr>
        <w:t>).</w:t>
      </w:r>
    </w:p>
    <w:p w14:paraId="7E2A4C27" w14:textId="0CDAB860" w:rsidR="00F85723" w:rsidRDefault="00F85723" w:rsidP="00E77C25">
      <w:pPr>
        <w:keepNext/>
        <w:spacing w:after="40"/>
        <w:rPr>
          <w:rFonts w:ascii="Times New Roman" w:hAnsi="Times New Roman" w:cs="Times New Roman"/>
        </w:rPr>
      </w:pPr>
      <w:r>
        <w:rPr>
          <w:rFonts w:ascii="Times New Roman" w:hAnsi="Times New Roman" w:cs="Times New Roman"/>
        </w:rPr>
        <w:lastRenderedPageBreak/>
        <w:t xml:space="preserve">The Act prescribes the following </w:t>
      </w:r>
      <w:r w:rsidR="002216CA">
        <w:rPr>
          <w:rFonts w:ascii="Times New Roman" w:hAnsi="Times New Roman" w:cs="Times New Roman"/>
        </w:rPr>
        <w:t>maximum civil penalties:</w:t>
      </w:r>
    </w:p>
    <w:p w14:paraId="5C766DF3" w14:textId="2E7B5277" w:rsidR="002216CA" w:rsidRDefault="002216CA" w:rsidP="00BF2056">
      <w:pPr>
        <w:pStyle w:val="ListParagraph"/>
        <w:numPr>
          <w:ilvl w:val="0"/>
          <w:numId w:val="15"/>
        </w:numPr>
        <w:spacing w:after="80" w:line="256" w:lineRule="auto"/>
        <w:ind w:left="930" w:hanging="570"/>
        <w:contextualSpacing w:val="0"/>
        <w:rPr>
          <w:rFonts w:ascii="Times New Roman" w:hAnsi="Times New Roman" w:cs="Times New Roman"/>
        </w:rPr>
      </w:pPr>
      <w:r>
        <w:rPr>
          <w:rFonts w:ascii="Times New Roman" w:hAnsi="Times New Roman" w:cs="Times New Roman"/>
        </w:rPr>
        <w:t>if the radiocommunications device is a radiocommunications transmitter</w:t>
      </w:r>
      <w:r w:rsidR="00692F96">
        <w:rPr>
          <w:rFonts w:ascii="Times New Roman" w:hAnsi="Times New Roman" w:cs="Times New Roman"/>
        </w:rPr>
        <w:t xml:space="preserve"> – 300 penalty units ($</w:t>
      </w:r>
      <w:r w:rsidR="005247A0">
        <w:rPr>
          <w:rFonts w:ascii="Times New Roman" w:hAnsi="Times New Roman" w:cs="Times New Roman"/>
        </w:rPr>
        <w:t>00</w:t>
      </w:r>
      <w:r w:rsidR="00692F96">
        <w:rPr>
          <w:rFonts w:ascii="Times New Roman" w:hAnsi="Times New Roman" w:cs="Times New Roman"/>
        </w:rPr>
        <w:t>,</w:t>
      </w:r>
      <w:r w:rsidR="005247A0">
        <w:rPr>
          <w:rFonts w:ascii="Times New Roman" w:hAnsi="Times New Roman" w:cs="Times New Roman"/>
        </w:rPr>
        <w:t>0</w:t>
      </w:r>
      <w:r w:rsidR="00692F96">
        <w:rPr>
          <w:rFonts w:ascii="Times New Roman" w:hAnsi="Times New Roman" w:cs="Times New Roman"/>
        </w:rPr>
        <w:t>00</w:t>
      </w:r>
      <w:proofErr w:type="gramStart"/>
      <w:r w:rsidR="00692F96">
        <w:rPr>
          <w:rFonts w:ascii="Times New Roman" w:hAnsi="Times New Roman" w:cs="Times New Roman"/>
        </w:rPr>
        <w:t>)</w:t>
      </w:r>
      <w:r>
        <w:rPr>
          <w:rFonts w:ascii="Times New Roman" w:hAnsi="Times New Roman" w:cs="Times New Roman"/>
        </w:rPr>
        <w:t>;</w:t>
      </w:r>
      <w:proofErr w:type="gramEnd"/>
    </w:p>
    <w:p w14:paraId="4664D925" w14:textId="4C177818" w:rsidR="002216CA" w:rsidRDefault="002216CA" w:rsidP="00BF2056">
      <w:pPr>
        <w:pStyle w:val="ListParagraph"/>
        <w:numPr>
          <w:ilvl w:val="0"/>
          <w:numId w:val="15"/>
        </w:numPr>
        <w:spacing w:after="80" w:line="256" w:lineRule="auto"/>
        <w:ind w:left="930" w:hanging="570"/>
        <w:contextualSpacing w:val="0"/>
        <w:rPr>
          <w:rFonts w:ascii="Times New Roman" w:hAnsi="Times New Roman" w:cs="Times New Roman"/>
        </w:rPr>
      </w:pPr>
      <w:r>
        <w:rPr>
          <w:rFonts w:ascii="Times New Roman" w:hAnsi="Times New Roman" w:cs="Times New Roman"/>
        </w:rPr>
        <w:t xml:space="preserve">if the radiocommunications device is </w:t>
      </w:r>
      <w:r w:rsidR="00692F96">
        <w:rPr>
          <w:rFonts w:ascii="Times New Roman" w:hAnsi="Times New Roman" w:cs="Times New Roman"/>
        </w:rPr>
        <w:t xml:space="preserve">not a </w:t>
      </w:r>
      <w:r>
        <w:rPr>
          <w:rFonts w:ascii="Times New Roman" w:hAnsi="Times New Roman" w:cs="Times New Roman"/>
        </w:rPr>
        <w:t>radiocommunications transmitter</w:t>
      </w:r>
      <w:r w:rsidR="00692F96">
        <w:rPr>
          <w:rFonts w:ascii="Times New Roman" w:hAnsi="Times New Roman" w:cs="Times New Roman"/>
        </w:rPr>
        <w:t xml:space="preserve"> </w:t>
      </w:r>
      <w:r w:rsidR="005247A0">
        <w:rPr>
          <w:rFonts w:ascii="Times New Roman" w:hAnsi="Times New Roman" w:cs="Times New Roman"/>
        </w:rPr>
        <w:t xml:space="preserve">– </w:t>
      </w:r>
      <w:r w:rsidR="003F2E0E">
        <w:rPr>
          <w:rFonts w:ascii="Times New Roman" w:hAnsi="Times New Roman" w:cs="Times New Roman"/>
        </w:rPr>
        <w:t xml:space="preserve">20 penalty </w:t>
      </w:r>
      <w:r>
        <w:rPr>
          <w:rFonts w:ascii="Times New Roman" w:hAnsi="Times New Roman" w:cs="Times New Roman"/>
        </w:rPr>
        <w:t>units (</w:t>
      </w:r>
      <w:r w:rsidR="003F2E0E">
        <w:rPr>
          <w:rFonts w:ascii="Times New Roman" w:hAnsi="Times New Roman" w:cs="Times New Roman"/>
        </w:rPr>
        <w:t>$6,</w:t>
      </w:r>
      <w:r w:rsidR="005247A0">
        <w:rPr>
          <w:rFonts w:ascii="Times New Roman" w:hAnsi="Times New Roman" w:cs="Times New Roman"/>
        </w:rPr>
        <w:t>600</w:t>
      </w:r>
      <w:r w:rsidR="003F2E0E">
        <w:rPr>
          <w:rFonts w:ascii="Times New Roman" w:hAnsi="Times New Roman" w:cs="Times New Roman"/>
        </w:rPr>
        <w:t>).</w:t>
      </w:r>
    </w:p>
    <w:p w14:paraId="744C2FF6" w14:textId="2FBE1120" w:rsidR="00FA5E9E" w:rsidRDefault="00FA5E9E" w:rsidP="00A6512D">
      <w:pPr>
        <w:rPr>
          <w:rFonts w:ascii="Times New Roman" w:hAnsi="Times New Roman" w:cs="Times New Roman"/>
        </w:rPr>
      </w:pPr>
      <w:r>
        <w:rPr>
          <w:rFonts w:ascii="Times New Roman" w:hAnsi="Times New Roman" w:cs="Times New Roman"/>
        </w:rPr>
        <w:t>It is an offence</w:t>
      </w:r>
      <w:r w:rsidR="005A1C81">
        <w:rPr>
          <w:rFonts w:ascii="Times New Roman" w:hAnsi="Times New Roman" w:cs="Times New Roman"/>
        </w:rPr>
        <w:t xml:space="preserve">, and subject to a civil penalty, to possess a radiocommunications device for the purpose of operating the device </w:t>
      </w:r>
      <w:r w:rsidR="00347920">
        <w:rPr>
          <w:rFonts w:ascii="Times New Roman" w:hAnsi="Times New Roman" w:cs="Times New Roman"/>
        </w:rPr>
        <w:t xml:space="preserve">otherwise than as authorised by a spectrum licence, apparatus licence or class licence (section 47 of the Act). The Act prescribes the same penalties for this offence and </w:t>
      </w:r>
      <w:r w:rsidR="00385668">
        <w:rPr>
          <w:rFonts w:ascii="Times New Roman" w:hAnsi="Times New Roman" w:cs="Times New Roman"/>
        </w:rPr>
        <w:t>civil penalty contravention as for the offence and civil penalty con</w:t>
      </w:r>
      <w:r w:rsidR="002F6035">
        <w:rPr>
          <w:rFonts w:ascii="Times New Roman" w:hAnsi="Times New Roman" w:cs="Times New Roman"/>
        </w:rPr>
        <w:t>travention in section 46.</w:t>
      </w:r>
    </w:p>
    <w:p w14:paraId="5633A25B" w14:textId="5813173A" w:rsidR="00A97985" w:rsidRDefault="00A97985" w:rsidP="00A97985">
      <w:pPr>
        <w:rPr>
          <w:rFonts w:ascii="Times New Roman" w:hAnsi="Times New Roman" w:cs="Times New Roman"/>
        </w:rPr>
      </w:pPr>
      <w:r>
        <w:rPr>
          <w:rFonts w:ascii="Times New Roman" w:hAnsi="Times New Roman" w:cs="Times New Roman"/>
        </w:rPr>
        <w:t xml:space="preserve">Following a review of the 2015 class licence, and consultation described below, the ACMA formed the view that the 2015 class licence was operating effectively and efficiently and continued to form a necessary and useful part of the legislative framework. Accordingly, the ACMA has made the instrument, which </w:t>
      </w:r>
      <w:r w:rsidR="00836244">
        <w:rPr>
          <w:rFonts w:ascii="Times New Roman" w:hAnsi="Times New Roman" w:cs="Times New Roman"/>
        </w:rPr>
        <w:t>reflects</w:t>
      </w:r>
      <w:r>
        <w:rPr>
          <w:rFonts w:ascii="Times New Roman" w:hAnsi="Times New Roman" w:cs="Times New Roman"/>
        </w:rPr>
        <w:t xml:space="preserve"> the 2015 class licence arrangements. The instrument also includes some changes considered necessary to reflect technological and operational developments in </w:t>
      </w:r>
      <w:r w:rsidR="00D12D73">
        <w:rPr>
          <w:rFonts w:ascii="Times New Roman" w:hAnsi="Times New Roman" w:cs="Times New Roman"/>
        </w:rPr>
        <w:t xml:space="preserve">CB </w:t>
      </w:r>
      <w:r w:rsidR="005A3842">
        <w:rPr>
          <w:rFonts w:ascii="Times New Roman" w:hAnsi="Times New Roman" w:cs="Times New Roman"/>
        </w:rPr>
        <w:t>radio since</w:t>
      </w:r>
      <w:r>
        <w:rPr>
          <w:rFonts w:ascii="Times New Roman" w:hAnsi="Times New Roman" w:cs="Times New Roman"/>
        </w:rPr>
        <w:t xml:space="preserve"> the </w:t>
      </w:r>
      <w:r w:rsidR="00003D49">
        <w:rPr>
          <w:rFonts w:ascii="Times New Roman" w:hAnsi="Times New Roman" w:cs="Times New Roman"/>
        </w:rPr>
        <w:t xml:space="preserve">ACMA made the </w:t>
      </w:r>
      <w:r>
        <w:rPr>
          <w:rFonts w:ascii="Times New Roman" w:hAnsi="Times New Roman" w:cs="Times New Roman"/>
        </w:rPr>
        <w:t>2015 class licence.</w:t>
      </w:r>
    </w:p>
    <w:p w14:paraId="01173E68" w14:textId="2CED2ED1" w:rsidR="00805358" w:rsidRDefault="00025ACE" w:rsidP="004D2843">
      <w:pPr>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Pr>
          <w:rFonts w:ascii="Times New Roman" w:hAnsi="Times New Roman" w:cs="Times New Roman"/>
        </w:rPr>
        <w:t xml:space="preserve"> of the instrument is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6D026E2B" w14:textId="4D6AC84E" w:rsidR="00025ACE" w:rsidRPr="000B4B6C" w:rsidRDefault="00805358" w:rsidP="004D2843">
      <w:pPr>
        <w:rPr>
          <w:rFonts w:ascii="Times New Roman" w:hAnsi="Times New Roman" w:cs="Times New Roman"/>
        </w:rPr>
      </w:pPr>
      <w:r>
        <w:rPr>
          <w:rFonts w:ascii="Times New Roman" w:hAnsi="Times New Roman" w:cs="Times New Roman"/>
        </w:rPr>
        <w:t xml:space="preserve">The instrument is a </w:t>
      </w:r>
      <w:r w:rsidR="00065037">
        <w:rPr>
          <w:rFonts w:ascii="Times New Roman" w:hAnsi="Times New Roman" w:cs="Times New Roman"/>
        </w:rPr>
        <w:t>legisl</w:t>
      </w:r>
      <w:r>
        <w:rPr>
          <w:rFonts w:ascii="Times New Roman" w:hAnsi="Times New Roman" w:cs="Times New Roman"/>
        </w:rPr>
        <w:t xml:space="preserve">ative instrument for the purposes of the </w:t>
      </w:r>
      <w:r w:rsidR="00E77C25">
        <w:rPr>
          <w:rFonts w:ascii="Times New Roman" w:hAnsi="Times New Roman" w:cs="Times New Roman"/>
        </w:rPr>
        <w:t>LA and</w:t>
      </w:r>
      <w:r w:rsidR="00F251E3">
        <w:rPr>
          <w:rFonts w:ascii="Times New Roman" w:hAnsi="Times New Roman" w:cs="Times New Roman"/>
        </w:rPr>
        <w:t xml:space="preserve"> is disallowable</w:t>
      </w:r>
      <w:r>
        <w:rPr>
          <w:rFonts w:ascii="Times New Roman" w:hAnsi="Times New Roman" w:cs="Times New Roman"/>
        </w:rPr>
        <w:t>.</w:t>
      </w:r>
      <w:r w:rsidR="006A6798">
        <w:rPr>
          <w:rFonts w:ascii="Times New Roman" w:hAnsi="Times New Roman" w:cs="Times New Roman"/>
        </w:rPr>
        <w:t xml:space="preserve"> The instrument is subject to the sunsetting provisions in Part 4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261E1613" w14:textId="16FF1201" w:rsidR="00092432" w:rsidRDefault="00092432" w:rsidP="004D2843">
      <w:pPr>
        <w:rPr>
          <w:rFonts w:ascii="Times New Roman" w:hAnsi="Times New Roman" w:cs="Times New Roman"/>
          <w:bCs/>
        </w:rPr>
      </w:pPr>
      <w:r w:rsidRPr="00092432">
        <w:rPr>
          <w:rFonts w:ascii="Times New Roman" w:hAnsi="Times New Roman" w:cs="Times New Roman"/>
          <w:bCs/>
        </w:rPr>
        <w:t xml:space="preserve">The instrument incorporates </w:t>
      </w:r>
      <w:r w:rsidR="005568BB">
        <w:rPr>
          <w:rFonts w:ascii="Times New Roman" w:hAnsi="Times New Roman" w:cs="Times New Roman"/>
          <w:bCs/>
        </w:rPr>
        <w:t xml:space="preserve">all or part of </w:t>
      </w:r>
      <w:r w:rsidRPr="00092432">
        <w:rPr>
          <w:rFonts w:ascii="Times New Roman" w:hAnsi="Times New Roman" w:cs="Times New Roman"/>
          <w:bCs/>
        </w:rPr>
        <w:t xml:space="preserve">the following Acts and </w:t>
      </w:r>
      <w:r w:rsidR="00934FC4">
        <w:rPr>
          <w:rFonts w:ascii="Times New Roman" w:hAnsi="Times New Roman" w:cs="Times New Roman"/>
          <w:bCs/>
        </w:rPr>
        <w:t>legislative instruments, as in force from time to time:</w:t>
      </w:r>
    </w:p>
    <w:p w14:paraId="59AE4742" w14:textId="3EBAE8EB" w:rsidR="00741173" w:rsidRDefault="00721565" w:rsidP="00934FC4">
      <w:pPr>
        <w:pStyle w:val="ListParagraph"/>
        <w:numPr>
          <w:ilvl w:val="0"/>
          <w:numId w:val="3"/>
        </w:numPr>
        <w:spacing w:before="40"/>
        <w:ind w:left="714" w:hanging="357"/>
        <w:rPr>
          <w:rFonts w:ascii="Times New Roman" w:hAnsi="Times New Roman" w:cs="Times New Roman"/>
        </w:rPr>
      </w:pPr>
      <w:r>
        <w:rPr>
          <w:rFonts w:ascii="Times New Roman" w:hAnsi="Times New Roman" w:cs="Times New Roman"/>
        </w:rPr>
        <w:t xml:space="preserve">regulations made for the purposes of subparagraph 108(3)(b)(v) of </w:t>
      </w:r>
      <w:r w:rsidR="00934FC4">
        <w:rPr>
          <w:rFonts w:ascii="Times New Roman" w:hAnsi="Times New Roman" w:cs="Times New Roman"/>
        </w:rPr>
        <w:t xml:space="preserve">the </w:t>
      </w:r>
      <w:r w:rsidR="00741173">
        <w:rPr>
          <w:rFonts w:ascii="Times New Roman" w:hAnsi="Times New Roman" w:cs="Times New Roman"/>
        </w:rPr>
        <w:t>Act</w:t>
      </w:r>
      <w:r>
        <w:rPr>
          <w:rFonts w:ascii="Times New Roman" w:hAnsi="Times New Roman" w:cs="Times New Roman"/>
        </w:rPr>
        <w:t xml:space="preserve"> (currently, the </w:t>
      </w:r>
      <w:r>
        <w:rPr>
          <w:rFonts w:ascii="Times New Roman" w:hAnsi="Times New Roman" w:cs="Times New Roman"/>
          <w:i/>
          <w:iCs/>
        </w:rPr>
        <w:t>Radiocommunications Regulations 2023</w:t>
      </w:r>
      <w:proofErr w:type="gramStart"/>
      <w:r>
        <w:rPr>
          <w:rFonts w:ascii="Times New Roman" w:hAnsi="Times New Roman" w:cs="Times New Roman"/>
        </w:rPr>
        <w:t>)</w:t>
      </w:r>
      <w:r w:rsidR="00741173">
        <w:rPr>
          <w:rFonts w:ascii="Times New Roman" w:hAnsi="Times New Roman" w:cs="Times New Roman"/>
        </w:rPr>
        <w:t>;</w:t>
      </w:r>
      <w:proofErr w:type="gramEnd"/>
    </w:p>
    <w:p w14:paraId="4158225D" w14:textId="65CBD0D5" w:rsidR="007C7C87" w:rsidRDefault="00495B8C" w:rsidP="00934FC4">
      <w:pPr>
        <w:pStyle w:val="ListParagraph"/>
        <w:numPr>
          <w:ilvl w:val="0"/>
          <w:numId w:val="3"/>
        </w:numPr>
        <w:spacing w:before="40"/>
        <w:ind w:left="714" w:hanging="357"/>
        <w:rPr>
          <w:rFonts w:ascii="Times New Roman" w:hAnsi="Times New Roman" w:cs="Times New Roman"/>
        </w:rPr>
      </w:pPr>
      <w:r>
        <w:rPr>
          <w:rFonts w:ascii="Times New Roman" w:hAnsi="Times New Roman" w:cs="Times New Roman"/>
        </w:rPr>
        <w:t xml:space="preserve">the </w:t>
      </w:r>
      <w:r w:rsidRPr="00495B8C">
        <w:rPr>
          <w:rFonts w:ascii="Times New Roman" w:hAnsi="Times New Roman" w:cs="Times New Roman"/>
          <w:i/>
          <w:iCs/>
        </w:rPr>
        <w:t xml:space="preserve">Defence Act </w:t>
      </w:r>
      <w:proofErr w:type="gramStart"/>
      <w:r w:rsidRPr="00495B8C">
        <w:rPr>
          <w:rFonts w:ascii="Times New Roman" w:hAnsi="Times New Roman" w:cs="Times New Roman"/>
          <w:i/>
          <w:iCs/>
        </w:rPr>
        <w:t>1903</w:t>
      </w:r>
      <w:r w:rsidR="00721565">
        <w:rPr>
          <w:rFonts w:ascii="Times New Roman" w:hAnsi="Times New Roman" w:cs="Times New Roman"/>
        </w:rPr>
        <w:t>;</w:t>
      </w:r>
      <w:proofErr w:type="gramEnd"/>
    </w:p>
    <w:p w14:paraId="204D043F" w14:textId="7C2731DC" w:rsidR="00934FC4" w:rsidRDefault="00741173" w:rsidP="00934FC4">
      <w:pPr>
        <w:pStyle w:val="ListParagraph"/>
        <w:numPr>
          <w:ilvl w:val="0"/>
          <w:numId w:val="3"/>
        </w:numPr>
        <w:spacing w:before="40"/>
        <w:ind w:left="714" w:hanging="357"/>
        <w:rPr>
          <w:rFonts w:ascii="Times New Roman" w:hAnsi="Times New Roman" w:cs="Times New Roman"/>
        </w:rPr>
      </w:pPr>
      <w:r>
        <w:rPr>
          <w:rFonts w:ascii="Times New Roman" w:hAnsi="Times New Roman" w:cs="Times New Roman"/>
        </w:rPr>
        <w:t xml:space="preserve">the </w:t>
      </w:r>
      <w:r w:rsidR="00860CAA" w:rsidRPr="009D3FBB">
        <w:rPr>
          <w:rFonts w:ascii="Times New Roman" w:hAnsi="Times New Roman" w:cs="Times New Roman"/>
          <w:i/>
          <w:iCs/>
        </w:rPr>
        <w:t>Radiocommunications Equipment (General) Rules 2021</w:t>
      </w:r>
      <w:r w:rsidR="001E3521">
        <w:rPr>
          <w:rFonts w:ascii="Times New Roman" w:hAnsi="Times New Roman" w:cs="Times New Roman"/>
        </w:rPr>
        <w:t>.</w:t>
      </w:r>
    </w:p>
    <w:p w14:paraId="01A26D66" w14:textId="162849C2" w:rsidR="00934FC4" w:rsidRDefault="005D3363" w:rsidP="004D2843">
      <w:pPr>
        <w:rPr>
          <w:rFonts w:ascii="Times New Roman" w:hAnsi="Times New Roman" w:cs="Times New Roman"/>
          <w:bCs/>
        </w:rPr>
      </w:pPr>
      <w:r>
        <w:rPr>
          <w:rFonts w:ascii="Times New Roman" w:hAnsi="Times New Roman" w:cs="Times New Roman"/>
          <w:bCs/>
        </w:rPr>
        <w:t xml:space="preserve">Each of these Acts and </w:t>
      </w:r>
      <w:r w:rsidR="003D36D8">
        <w:rPr>
          <w:rFonts w:ascii="Times New Roman" w:hAnsi="Times New Roman" w:cs="Times New Roman"/>
          <w:bCs/>
        </w:rPr>
        <w:t xml:space="preserve">the </w:t>
      </w:r>
      <w:r>
        <w:rPr>
          <w:rFonts w:ascii="Times New Roman" w:hAnsi="Times New Roman" w:cs="Times New Roman"/>
          <w:bCs/>
        </w:rPr>
        <w:t xml:space="preserve">legislative instrument is available, free of charge, from the </w:t>
      </w:r>
      <w:r w:rsidR="008002B6" w:rsidRPr="0006468D">
        <w:rPr>
          <w:rFonts w:ascii="Times New Roman" w:hAnsi="Times New Roman" w:cs="Times New Roman"/>
          <w:bCs/>
        </w:rPr>
        <w:t>Federal Register of Legislation</w:t>
      </w:r>
      <w:r w:rsidR="0006468D">
        <w:rPr>
          <w:rFonts w:ascii="Times New Roman" w:hAnsi="Times New Roman" w:cs="Times New Roman"/>
          <w:bCs/>
        </w:rPr>
        <w:t xml:space="preserve"> </w:t>
      </w:r>
      <w:r w:rsidR="00C149B4">
        <w:rPr>
          <w:rFonts w:ascii="Times New Roman" w:hAnsi="Times New Roman" w:cs="Times New Roman"/>
          <w:bCs/>
        </w:rPr>
        <w:t>at www.legislation.gov.au.</w:t>
      </w:r>
    </w:p>
    <w:p w14:paraId="093AF6D7" w14:textId="39527387" w:rsidR="003C6EE8" w:rsidRPr="00DF02C2" w:rsidRDefault="00DF02C2" w:rsidP="004D2843">
      <w:pPr>
        <w:rPr>
          <w:rFonts w:ascii="Times New Roman" w:hAnsi="Times New Roman" w:cs="Times New Roman"/>
          <w:bCs/>
        </w:rPr>
      </w:pPr>
      <w:r>
        <w:rPr>
          <w:rFonts w:ascii="Times New Roman" w:hAnsi="Times New Roman" w:cs="Times New Roman"/>
          <w:bCs/>
        </w:rPr>
        <w:t xml:space="preserve">The instrument incorporates </w:t>
      </w:r>
      <w:r w:rsidR="00A153E9">
        <w:rPr>
          <w:rFonts w:ascii="Times New Roman" w:hAnsi="Times New Roman" w:cs="Times New Roman"/>
          <w:bCs/>
        </w:rPr>
        <w:t xml:space="preserve">all or </w:t>
      </w:r>
      <w:r w:rsidR="005568BB">
        <w:rPr>
          <w:rFonts w:ascii="Times New Roman" w:hAnsi="Times New Roman" w:cs="Times New Roman"/>
          <w:bCs/>
        </w:rPr>
        <w:t xml:space="preserve">part of </w:t>
      </w:r>
      <w:r>
        <w:rPr>
          <w:rFonts w:ascii="Times New Roman" w:hAnsi="Times New Roman" w:cs="Times New Roman"/>
          <w:bCs/>
        </w:rPr>
        <w:t>the following document</w:t>
      </w:r>
      <w:r w:rsidR="00A153E9">
        <w:rPr>
          <w:rFonts w:ascii="Times New Roman" w:hAnsi="Times New Roman" w:cs="Times New Roman"/>
          <w:bCs/>
        </w:rPr>
        <w:t>s</w:t>
      </w:r>
      <w:r>
        <w:rPr>
          <w:rFonts w:ascii="Times New Roman" w:hAnsi="Times New Roman" w:cs="Times New Roman"/>
          <w:bCs/>
        </w:rPr>
        <w:t>, as existing from time to time:</w:t>
      </w:r>
    </w:p>
    <w:p w14:paraId="39FBBF0A" w14:textId="349320EE" w:rsidR="00A153E9" w:rsidRPr="00A153E9" w:rsidRDefault="0066254D" w:rsidP="00D10F1A">
      <w:pPr>
        <w:pStyle w:val="ListParagraph"/>
        <w:numPr>
          <w:ilvl w:val="0"/>
          <w:numId w:val="3"/>
        </w:numPr>
        <w:spacing w:line="257" w:lineRule="auto"/>
        <w:rPr>
          <w:rFonts w:ascii="Times New Roman" w:hAnsi="Times New Roman" w:cs="Times New Roman"/>
        </w:rPr>
      </w:pPr>
      <w:r>
        <w:rPr>
          <w:rFonts w:ascii="Times New Roman" w:hAnsi="Times New Roman" w:cs="Times New Roman"/>
        </w:rPr>
        <w:t>the Geo</w:t>
      </w:r>
      <w:r w:rsidR="00180B3D">
        <w:rPr>
          <w:rFonts w:ascii="Times New Roman" w:hAnsi="Times New Roman" w:cs="Times New Roman"/>
        </w:rPr>
        <w:t>centric</w:t>
      </w:r>
      <w:r>
        <w:rPr>
          <w:rFonts w:ascii="Times New Roman" w:hAnsi="Times New Roman" w:cs="Times New Roman"/>
        </w:rPr>
        <w:t xml:space="preserve"> Datum of Australia</w:t>
      </w:r>
      <w:r w:rsidR="00180B3D">
        <w:rPr>
          <w:rFonts w:ascii="Times New Roman" w:hAnsi="Times New Roman" w:cs="Times New Roman"/>
        </w:rPr>
        <w:t>,</w:t>
      </w:r>
      <w:r>
        <w:rPr>
          <w:rFonts w:ascii="Times New Roman" w:hAnsi="Times New Roman" w:cs="Times New Roman"/>
        </w:rPr>
        <w:t xml:space="preserve"> gazetted in Commonwealth of Australia </w:t>
      </w:r>
      <w:r w:rsidRPr="00D10F1A">
        <w:rPr>
          <w:rFonts w:ascii="Times New Roman" w:hAnsi="Times New Roman" w:cs="Times New Roman"/>
          <w:i/>
          <w:iCs/>
        </w:rPr>
        <w:t>Gazette</w:t>
      </w:r>
      <w:r>
        <w:rPr>
          <w:rFonts w:ascii="Times New Roman" w:hAnsi="Times New Roman" w:cs="Times New Roman"/>
        </w:rPr>
        <w:t xml:space="preserve"> No. 35 on 6 September 1995, which is available</w:t>
      </w:r>
      <w:r w:rsidR="00A153E9" w:rsidRPr="00D10F1A">
        <w:rPr>
          <w:rFonts w:ascii="Times New Roman" w:hAnsi="Times New Roman" w:cs="Times New Roman"/>
        </w:rPr>
        <w:t xml:space="preserve">, free of charge, at </w:t>
      </w:r>
      <w:proofErr w:type="gramStart"/>
      <w:r w:rsidR="00A153E9" w:rsidRPr="00D10F1A">
        <w:rPr>
          <w:rFonts w:ascii="Times New Roman" w:hAnsi="Times New Roman" w:cs="Times New Roman"/>
        </w:rPr>
        <w:t>www.legislation.gov.au</w:t>
      </w:r>
      <w:r w:rsidR="00A153E9">
        <w:rPr>
          <w:rFonts w:ascii="Times New Roman" w:hAnsi="Times New Roman" w:cs="Times New Roman"/>
        </w:rPr>
        <w:t>;</w:t>
      </w:r>
      <w:proofErr w:type="gramEnd"/>
    </w:p>
    <w:p w14:paraId="572DA0F4" w14:textId="190FBAEC" w:rsidR="00812EA8" w:rsidRPr="009C22DB" w:rsidRDefault="00812EA8" w:rsidP="00812EA8">
      <w:pPr>
        <w:pStyle w:val="ListParagraph"/>
        <w:numPr>
          <w:ilvl w:val="0"/>
          <w:numId w:val="3"/>
        </w:numPr>
        <w:spacing w:line="257" w:lineRule="auto"/>
        <w:rPr>
          <w:color w:val="000000"/>
        </w:rPr>
      </w:pPr>
      <w:r>
        <w:rPr>
          <w:rFonts w:ascii="Times New Roman" w:hAnsi="Times New Roman" w:cs="Times New Roman"/>
        </w:rPr>
        <w:t xml:space="preserve">the </w:t>
      </w:r>
      <w:r>
        <w:rPr>
          <w:rFonts w:ascii="Times New Roman" w:hAnsi="Times New Roman" w:cs="Times New Roman"/>
          <w:i/>
          <w:iCs/>
        </w:rPr>
        <w:t>Radiation Protection Standard for Limiting Exposure to Radiofrequency Fields – 100 kHz to 300 GHz (2021)</w:t>
      </w:r>
      <w:r>
        <w:rPr>
          <w:rFonts w:ascii="Times New Roman" w:hAnsi="Times New Roman" w:cs="Times New Roman"/>
        </w:rPr>
        <w:t xml:space="preserve"> (the </w:t>
      </w:r>
      <w:r>
        <w:rPr>
          <w:rFonts w:ascii="Times New Roman" w:hAnsi="Times New Roman" w:cs="Times New Roman"/>
          <w:b/>
          <w:bCs/>
        </w:rPr>
        <w:t>ARPANSA Standard</w:t>
      </w:r>
      <w:r>
        <w:rPr>
          <w:rFonts w:ascii="Times New Roman" w:hAnsi="Times New Roman" w:cs="Times New Roman"/>
        </w:rPr>
        <w:t>), published by the Australian Radiation Protection and Nuclear Safety Agency (</w:t>
      </w:r>
      <w:r w:rsidRPr="00EE449C">
        <w:rPr>
          <w:rFonts w:ascii="Times New Roman" w:hAnsi="Times New Roman" w:cs="Times New Roman"/>
          <w:b/>
          <w:bCs/>
        </w:rPr>
        <w:t>ARPANSA</w:t>
      </w:r>
      <w:r>
        <w:rPr>
          <w:rFonts w:ascii="Times New Roman" w:hAnsi="Times New Roman" w:cs="Times New Roman"/>
        </w:rPr>
        <w:t xml:space="preserve">) and available, free of charge, from ARPANSA’s website at </w:t>
      </w:r>
      <w:proofErr w:type="gramStart"/>
      <w:r>
        <w:rPr>
          <w:rFonts w:ascii="Times New Roman" w:hAnsi="Times New Roman" w:cs="Times New Roman"/>
        </w:rPr>
        <w:t>www.arpansa.gov.au;</w:t>
      </w:r>
      <w:proofErr w:type="gramEnd"/>
    </w:p>
    <w:p w14:paraId="21909F29" w14:textId="6C646F99" w:rsidR="003C6EE8" w:rsidRPr="00A153E9" w:rsidRDefault="003B5F21" w:rsidP="00A153E9">
      <w:pPr>
        <w:pStyle w:val="ListParagraph"/>
        <w:numPr>
          <w:ilvl w:val="0"/>
          <w:numId w:val="3"/>
        </w:numPr>
        <w:spacing w:before="40"/>
        <w:ind w:left="714" w:hanging="357"/>
        <w:rPr>
          <w:rFonts w:ascii="Times New Roman" w:hAnsi="Times New Roman" w:cs="Times New Roman"/>
        </w:rPr>
      </w:pPr>
      <w:r w:rsidRPr="00A153E9">
        <w:rPr>
          <w:rFonts w:ascii="Times New Roman" w:hAnsi="Times New Roman" w:cs="Times New Roman"/>
        </w:rPr>
        <w:t xml:space="preserve">the </w:t>
      </w:r>
      <w:r w:rsidR="009A4C20">
        <w:rPr>
          <w:rFonts w:ascii="Times New Roman" w:hAnsi="Times New Roman" w:cs="Times New Roman"/>
        </w:rPr>
        <w:t xml:space="preserve">International Telecommunication Union’s </w:t>
      </w:r>
      <w:r w:rsidRPr="00A153E9">
        <w:rPr>
          <w:rFonts w:ascii="Times New Roman" w:hAnsi="Times New Roman" w:cs="Times New Roman"/>
        </w:rPr>
        <w:t>Radio Regulations</w:t>
      </w:r>
      <w:r w:rsidR="00AB26AD" w:rsidRPr="00A153E9">
        <w:rPr>
          <w:rFonts w:ascii="Times New Roman" w:hAnsi="Times New Roman" w:cs="Times New Roman"/>
        </w:rPr>
        <w:t>, which are available</w:t>
      </w:r>
      <w:r w:rsidR="007B2D44" w:rsidRPr="00A153E9">
        <w:rPr>
          <w:rFonts w:ascii="Times New Roman" w:hAnsi="Times New Roman" w:cs="Times New Roman"/>
        </w:rPr>
        <w:t>,</w:t>
      </w:r>
      <w:r w:rsidR="00AB26AD" w:rsidRPr="00A153E9">
        <w:rPr>
          <w:rFonts w:ascii="Times New Roman" w:hAnsi="Times New Roman" w:cs="Times New Roman"/>
        </w:rPr>
        <w:t xml:space="preserve"> free of charge</w:t>
      </w:r>
      <w:r w:rsidR="007B2D44" w:rsidRPr="00A153E9">
        <w:rPr>
          <w:rFonts w:ascii="Times New Roman" w:hAnsi="Times New Roman" w:cs="Times New Roman"/>
        </w:rPr>
        <w:t>,</w:t>
      </w:r>
      <w:r w:rsidR="00AB26AD" w:rsidRPr="00A153E9">
        <w:rPr>
          <w:rFonts w:ascii="Times New Roman" w:hAnsi="Times New Roman" w:cs="Times New Roman"/>
        </w:rPr>
        <w:t xml:space="preserve"> from the </w:t>
      </w:r>
      <w:r w:rsidRPr="00A153E9">
        <w:rPr>
          <w:rFonts w:ascii="Times New Roman" w:hAnsi="Times New Roman" w:cs="Times New Roman"/>
        </w:rPr>
        <w:t>International Telecommunication Union</w:t>
      </w:r>
      <w:r w:rsidR="009A4C20">
        <w:rPr>
          <w:rFonts w:ascii="Times New Roman" w:hAnsi="Times New Roman" w:cs="Times New Roman"/>
        </w:rPr>
        <w:t>’s website</w:t>
      </w:r>
      <w:r w:rsidR="007B2D44" w:rsidRPr="00A153E9">
        <w:rPr>
          <w:rFonts w:ascii="Times New Roman" w:hAnsi="Times New Roman" w:cs="Times New Roman"/>
        </w:rPr>
        <w:t xml:space="preserve"> </w:t>
      </w:r>
      <w:r w:rsidR="007679B1" w:rsidRPr="00A153E9">
        <w:rPr>
          <w:rFonts w:ascii="Times New Roman" w:hAnsi="Times New Roman" w:cs="Times New Roman"/>
        </w:rPr>
        <w:t>at www.itu.int</w:t>
      </w:r>
      <w:r w:rsidR="001E3521" w:rsidRPr="00A153E9">
        <w:rPr>
          <w:rFonts w:ascii="Times New Roman" w:hAnsi="Times New Roman" w:cs="Times New Roman"/>
        </w:rPr>
        <w:t>.</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695051C" w14:textId="2A580BDA" w:rsidR="003305EE" w:rsidRDefault="00681986" w:rsidP="00810499">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w:t>
      </w:r>
      <w:r w:rsidR="001F3DC1">
        <w:rPr>
          <w:rFonts w:ascii="Times New Roman" w:hAnsi="Times New Roman" w:cs="Times New Roman"/>
        </w:rPr>
        <w:t xml:space="preserve">ACMA made the instrument, </w:t>
      </w:r>
      <w:r w:rsidR="004F3AA2">
        <w:rPr>
          <w:rFonts w:ascii="Times New Roman" w:hAnsi="Times New Roman" w:cs="Times New Roman"/>
        </w:rPr>
        <w:t xml:space="preserve">it </w:t>
      </w:r>
      <w:r>
        <w:rPr>
          <w:rFonts w:ascii="Times New Roman" w:hAnsi="Times New Roman" w:cs="Times New Roman"/>
        </w:rPr>
        <w:t xml:space="preserve">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r w:rsidR="005E2266">
        <w:rPr>
          <w:rFonts w:ascii="Times New Roman" w:hAnsi="Times New Roman" w:cs="Times New Roman"/>
        </w:rPr>
        <w:t xml:space="preserve"> </w:t>
      </w:r>
      <w:r w:rsidR="006A4F9B">
        <w:rPr>
          <w:rFonts w:ascii="Times New Roman" w:hAnsi="Times New Roman" w:cs="Times New Roman"/>
        </w:rPr>
        <w:t xml:space="preserve">The ACMA published a draft of the instrument and </w:t>
      </w:r>
      <w:r w:rsidR="003B47DC">
        <w:rPr>
          <w:rFonts w:ascii="Times New Roman" w:hAnsi="Times New Roman" w:cs="Times New Roman"/>
        </w:rPr>
        <w:t xml:space="preserve">an </w:t>
      </w:r>
      <w:r w:rsidR="006A4F9B">
        <w:rPr>
          <w:rFonts w:ascii="Times New Roman" w:hAnsi="Times New Roman" w:cs="Times New Roman"/>
        </w:rPr>
        <w:t>accompanying consultation paper on its website</w:t>
      </w:r>
      <w:r w:rsidR="00F01D96">
        <w:rPr>
          <w:rFonts w:ascii="Times New Roman" w:hAnsi="Times New Roman" w:cs="Times New Roman"/>
        </w:rPr>
        <w:t xml:space="preserve"> on </w:t>
      </w:r>
      <w:r w:rsidR="008940AA">
        <w:rPr>
          <w:rFonts w:ascii="Times New Roman" w:hAnsi="Times New Roman" w:cs="Times New Roman"/>
        </w:rPr>
        <w:t xml:space="preserve">2 June 2025, calling for </w:t>
      </w:r>
      <w:r w:rsidR="00671A38">
        <w:rPr>
          <w:rFonts w:ascii="Times New Roman" w:hAnsi="Times New Roman" w:cs="Times New Roman"/>
        </w:rPr>
        <w:t>comments.</w:t>
      </w:r>
      <w:r w:rsidR="006D2F6C">
        <w:rPr>
          <w:rFonts w:ascii="Times New Roman" w:hAnsi="Times New Roman" w:cs="Times New Roman"/>
        </w:rPr>
        <w:t xml:space="preserve"> </w:t>
      </w:r>
      <w:r w:rsidR="00CB7BA3">
        <w:rPr>
          <w:rFonts w:ascii="Times New Roman" w:hAnsi="Times New Roman" w:cs="Times New Roman"/>
        </w:rPr>
        <w:t xml:space="preserve">The </w:t>
      </w:r>
      <w:r w:rsidR="00E0037F">
        <w:rPr>
          <w:rFonts w:ascii="Times New Roman" w:hAnsi="Times New Roman" w:cs="Times New Roman"/>
        </w:rPr>
        <w:t xml:space="preserve">ACMA </w:t>
      </w:r>
      <w:r w:rsidR="00510422">
        <w:rPr>
          <w:rFonts w:ascii="Times New Roman" w:hAnsi="Times New Roman" w:cs="Times New Roman"/>
        </w:rPr>
        <w:t xml:space="preserve">notified </w:t>
      </w:r>
      <w:r w:rsidR="00F976D6">
        <w:rPr>
          <w:rFonts w:ascii="Times New Roman" w:hAnsi="Times New Roman" w:cs="Times New Roman"/>
        </w:rPr>
        <w:t xml:space="preserve">subscribers to its </w:t>
      </w:r>
      <w:r w:rsidR="00510422">
        <w:rPr>
          <w:rFonts w:ascii="Times New Roman" w:hAnsi="Times New Roman" w:cs="Times New Roman"/>
        </w:rPr>
        <w:t xml:space="preserve">e-bulletin service </w:t>
      </w:r>
      <w:r w:rsidR="007D29A3">
        <w:rPr>
          <w:rFonts w:ascii="Times New Roman" w:hAnsi="Times New Roman" w:cs="Times New Roman"/>
        </w:rPr>
        <w:t xml:space="preserve">about </w:t>
      </w:r>
      <w:r w:rsidR="00F976D6">
        <w:rPr>
          <w:rFonts w:ascii="Times New Roman" w:hAnsi="Times New Roman" w:cs="Times New Roman"/>
        </w:rPr>
        <w:t xml:space="preserve">the </w:t>
      </w:r>
      <w:r w:rsidR="00F976D6">
        <w:rPr>
          <w:rFonts w:ascii="Times New Roman" w:hAnsi="Times New Roman" w:cs="Times New Roman"/>
        </w:rPr>
        <w:lastRenderedPageBreak/>
        <w:t xml:space="preserve">publication </w:t>
      </w:r>
      <w:r w:rsidR="005A52E3">
        <w:rPr>
          <w:rFonts w:ascii="Times New Roman" w:hAnsi="Times New Roman" w:cs="Times New Roman"/>
        </w:rPr>
        <w:t xml:space="preserve">of the material </w:t>
      </w:r>
      <w:r w:rsidR="00F976D6">
        <w:rPr>
          <w:rFonts w:ascii="Times New Roman" w:hAnsi="Times New Roman" w:cs="Times New Roman"/>
        </w:rPr>
        <w:t xml:space="preserve">and used </w:t>
      </w:r>
      <w:r w:rsidR="0005744B">
        <w:rPr>
          <w:rFonts w:ascii="Times New Roman" w:hAnsi="Times New Roman" w:cs="Times New Roman"/>
        </w:rPr>
        <w:t>social media to notify persons more broadly.</w:t>
      </w:r>
      <w:r w:rsidR="003305EE">
        <w:rPr>
          <w:rFonts w:ascii="Times New Roman" w:hAnsi="Times New Roman" w:cs="Times New Roman"/>
        </w:rPr>
        <w:t xml:space="preserve"> </w:t>
      </w:r>
      <w:r w:rsidR="008940AA">
        <w:rPr>
          <w:rFonts w:ascii="Times New Roman" w:hAnsi="Times New Roman" w:cs="Times New Roman"/>
        </w:rPr>
        <w:t xml:space="preserve">The </w:t>
      </w:r>
      <w:r w:rsidR="00B1635B">
        <w:rPr>
          <w:rFonts w:ascii="Times New Roman" w:hAnsi="Times New Roman" w:cs="Times New Roman"/>
        </w:rPr>
        <w:t xml:space="preserve">public </w:t>
      </w:r>
      <w:r w:rsidR="008940AA">
        <w:rPr>
          <w:rFonts w:ascii="Times New Roman" w:hAnsi="Times New Roman" w:cs="Times New Roman"/>
        </w:rPr>
        <w:t>consultation period closed on 15 July 2025.</w:t>
      </w:r>
      <w:r w:rsidR="00B1635B">
        <w:rPr>
          <w:rFonts w:ascii="Times New Roman" w:hAnsi="Times New Roman" w:cs="Times New Roman"/>
        </w:rPr>
        <w:t xml:space="preserve"> </w:t>
      </w:r>
    </w:p>
    <w:p w14:paraId="128EBD8D" w14:textId="4AC06EAF" w:rsidR="008940AA" w:rsidRDefault="00B1635B" w:rsidP="00810499">
      <w:pPr>
        <w:rPr>
          <w:rFonts w:ascii="Times New Roman" w:hAnsi="Times New Roman" w:cs="Times New Roman"/>
        </w:rPr>
      </w:pPr>
      <w:r>
        <w:rPr>
          <w:rFonts w:ascii="Times New Roman" w:hAnsi="Times New Roman" w:cs="Times New Roman"/>
        </w:rPr>
        <w:t xml:space="preserve">The ACMA received </w:t>
      </w:r>
      <w:r w:rsidR="001B240E">
        <w:rPr>
          <w:rFonts w:ascii="Times New Roman" w:hAnsi="Times New Roman" w:cs="Times New Roman"/>
        </w:rPr>
        <w:t>60</w:t>
      </w:r>
      <w:r w:rsidR="0024012E">
        <w:rPr>
          <w:rFonts w:ascii="Times New Roman" w:hAnsi="Times New Roman" w:cs="Times New Roman"/>
        </w:rPr>
        <w:t xml:space="preserve"> </w:t>
      </w:r>
      <w:r>
        <w:rPr>
          <w:rFonts w:ascii="Times New Roman" w:hAnsi="Times New Roman" w:cs="Times New Roman"/>
        </w:rPr>
        <w:t>submissions.</w:t>
      </w:r>
      <w:r w:rsidR="00F132A0">
        <w:rPr>
          <w:rFonts w:ascii="Times New Roman" w:hAnsi="Times New Roman" w:cs="Times New Roman"/>
        </w:rPr>
        <w:t xml:space="preserve"> </w:t>
      </w:r>
      <w:r w:rsidR="00C92FC2">
        <w:rPr>
          <w:rFonts w:ascii="Times New Roman" w:hAnsi="Times New Roman" w:cs="Times New Roman"/>
        </w:rPr>
        <w:t xml:space="preserve">Most of the submissions were from </w:t>
      </w:r>
      <w:r w:rsidR="00B62EB7">
        <w:rPr>
          <w:rFonts w:ascii="Times New Roman" w:hAnsi="Times New Roman" w:cs="Times New Roman"/>
        </w:rPr>
        <w:t xml:space="preserve">individual </w:t>
      </w:r>
      <w:r w:rsidR="00C92FC2">
        <w:rPr>
          <w:rFonts w:ascii="Times New Roman" w:hAnsi="Times New Roman" w:cs="Times New Roman"/>
        </w:rPr>
        <w:t>users of CB stations</w:t>
      </w:r>
      <w:r w:rsidR="00947B67">
        <w:rPr>
          <w:rFonts w:ascii="Times New Roman" w:hAnsi="Times New Roman" w:cs="Times New Roman"/>
        </w:rPr>
        <w:t xml:space="preserve">, but the ACMA also received submissions from </w:t>
      </w:r>
      <w:r w:rsidR="00AB19C7">
        <w:rPr>
          <w:rFonts w:ascii="Times New Roman" w:hAnsi="Times New Roman" w:cs="Times New Roman"/>
        </w:rPr>
        <w:t xml:space="preserve">3 </w:t>
      </w:r>
      <w:r w:rsidR="005D632D">
        <w:rPr>
          <w:rFonts w:ascii="Times New Roman" w:hAnsi="Times New Roman" w:cs="Times New Roman"/>
        </w:rPr>
        <w:t>volunteer bodies, a state police service and 3 shire</w:t>
      </w:r>
      <w:r w:rsidR="00EF5C78">
        <w:rPr>
          <w:rFonts w:ascii="Times New Roman" w:hAnsi="Times New Roman" w:cs="Times New Roman"/>
        </w:rPr>
        <w:t xml:space="preserve"> councils</w:t>
      </w:r>
      <w:r w:rsidR="005D632D">
        <w:rPr>
          <w:rFonts w:ascii="Times New Roman" w:hAnsi="Times New Roman" w:cs="Times New Roman"/>
        </w:rPr>
        <w:t xml:space="preserve">. </w:t>
      </w:r>
      <w:r w:rsidR="00B62EB7">
        <w:rPr>
          <w:rFonts w:ascii="Times New Roman" w:hAnsi="Times New Roman" w:cs="Times New Roman"/>
        </w:rPr>
        <w:t xml:space="preserve">Some submitters </w:t>
      </w:r>
      <w:r w:rsidR="00C92FC2">
        <w:rPr>
          <w:rFonts w:ascii="Times New Roman" w:hAnsi="Times New Roman" w:cs="Times New Roman"/>
        </w:rPr>
        <w:t xml:space="preserve">commented on the </w:t>
      </w:r>
      <w:r w:rsidR="00DC1AAB">
        <w:rPr>
          <w:rFonts w:ascii="Times New Roman" w:hAnsi="Times New Roman" w:cs="Times New Roman"/>
        </w:rPr>
        <w:t>draft instrument</w:t>
      </w:r>
      <w:r w:rsidR="00B62EB7">
        <w:rPr>
          <w:rFonts w:ascii="Times New Roman" w:hAnsi="Times New Roman" w:cs="Times New Roman"/>
        </w:rPr>
        <w:t xml:space="preserve"> </w:t>
      </w:r>
      <w:r w:rsidR="005A52E3">
        <w:rPr>
          <w:rFonts w:ascii="Times New Roman" w:hAnsi="Times New Roman" w:cs="Times New Roman"/>
        </w:rPr>
        <w:t xml:space="preserve">only, </w:t>
      </w:r>
      <w:r w:rsidR="007E3E11">
        <w:rPr>
          <w:rFonts w:ascii="Times New Roman" w:hAnsi="Times New Roman" w:cs="Times New Roman"/>
        </w:rPr>
        <w:t xml:space="preserve">whereas others </w:t>
      </w:r>
      <w:r w:rsidR="003353BF">
        <w:rPr>
          <w:rFonts w:ascii="Times New Roman" w:hAnsi="Times New Roman" w:cs="Times New Roman"/>
        </w:rPr>
        <w:t xml:space="preserve">offered additional </w:t>
      </w:r>
      <w:r w:rsidR="00712A1E">
        <w:rPr>
          <w:rFonts w:ascii="Times New Roman" w:hAnsi="Times New Roman" w:cs="Times New Roman"/>
        </w:rPr>
        <w:t xml:space="preserve">comments or </w:t>
      </w:r>
      <w:r w:rsidR="007E3E11">
        <w:rPr>
          <w:rFonts w:ascii="Times New Roman" w:hAnsi="Times New Roman" w:cs="Times New Roman"/>
        </w:rPr>
        <w:t xml:space="preserve">suggestions about CB arrangements more broadly. </w:t>
      </w:r>
    </w:p>
    <w:p w14:paraId="33ECD605" w14:textId="55429858" w:rsidR="001A1FFF" w:rsidRDefault="001A1FFF" w:rsidP="00810499">
      <w:pPr>
        <w:rPr>
          <w:rFonts w:ascii="Times New Roman" w:hAnsi="Times New Roman" w:cs="Times New Roman"/>
        </w:rPr>
      </w:pPr>
      <w:r w:rsidRPr="007F0387">
        <w:rPr>
          <w:rFonts w:ascii="Times New Roman" w:hAnsi="Times New Roman" w:cs="Times New Roman"/>
        </w:rPr>
        <w:t xml:space="preserve">The ACMA considered every submission in making the </w:t>
      </w:r>
      <w:r w:rsidR="0077220D" w:rsidRPr="007F0387">
        <w:rPr>
          <w:rFonts w:ascii="Times New Roman" w:hAnsi="Times New Roman" w:cs="Times New Roman"/>
        </w:rPr>
        <w:t xml:space="preserve">instrument. </w:t>
      </w:r>
      <w:r w:rsidR="00571BC9">
        <w:rPr>
          <w:rFonts w:ascii="Times New Roman" w:hAnsi="Times New Roman" w:cs="Times New Roman"/>
        </w:rPr>
        <w:t>Post consultation, the ACMA made a change to subsection 7(1) of the instrument to clarify the purposes for which the frequencies specified in the subsection must be used.</w:t>
      </w:r>
    </w:p>
    <w:p w14:paraId="307F40E0" w14:textId="26261325"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3E069345" w:rsidR="00134705" w:rsidRDefault="00134705" w:rsidP="00C31AA0">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w:t>
      </w:r>
      <w:r w:rsidR="000D6CD4">
        <w:rPr>
          <w:rFonts w:ascii="Times New Roman" w:hAnsi="Times New Roman" w:cs="Times New Roman"/>
        </w:rPr>
        <w:t xml:space="preserve">in </w:t>
      </w:r>
      <w:r w:rsidR="000D6CD4" w:rsidRPr="00E816A4">
        <w:rPr>
          <w:rFonts w:ascii="Times New Roman" w:hAnsi="Times New Roman" w:cs="Times New Roman"/>
          <w:b/>
          <w:bCs/>
        </w:rPr>
        <w:t>Attachment B</w:t>
      </w:r>
      <w:r w:rsidR="000D6CD4">
        <w:rPr>
          <w:rFonts w:ascii="Times New Roman" w:hAnsi="Times New Roman" w:cs="Times New Roman"/>
        </w:rPr>
        <w:t xml:space="preserve"> </w:t>
      </w:r>
      <w:r>
        <w:rPr>
          <w:rFonts w:ascii="Times New Roman" w:hAnsi="Times New Roman" w:cs="Times New Roman"/>
        </w:rPr>
        <w:t>has been prepared to meet that requirement.</w:t>
      </w:r>
    </w:p>
    <w:p w14:paraId="17D1FFE7" w14:textId="6E530EEA" w:rsidR="0089386F" w:rsidRDefault="0089386F">
      <w:pPr>
        <w:rPr>
          <w:rFonts w:ascii="Times New Roman" w:hAnsi="Times New Roman" w:cs="Times New Roman"/>
        </w:rPr>
      </w:pPr>
      <w:r>
        <w:rPr>
          <w:rFonts w:ascii="Times New Roman" w:hAnsi="Times New Roman" w:cs="Times New Roman"/>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59C7997E"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B02252">
        <w:rPr>
          <w:rFonts w:ascii="Times New Roman" w:hAnsi="Times New Roman" w:cs="Times New Roman"/>
          <w:b/>
          <w:i/>
          <w:sz w:val="28"/>
          <w:szCs w:val="28"/>
        </w:rPr>
        <w:t>Radiocommunications (</w:t>
      </w:r>
      <w:r w:rsidR="00435E82">
        <w:rPr>
          <w:rFonts w:ascii="Times New Roman" w:hAnsi="Times New Roman" w:cs="Times New Roman"/>
          <w:b/>
          <w:i/>
          <w:sz w:val="28"/>
          <w:szCs w:val="28"/>
        </w:rPr>
        <w:t xml:space="preserve">Citizen Band Radio </w:t>
      </w:r>
      <w:r w:rsidR="00B02252">
        <w:rPr>
          <w:rFonts w:ascii="Times New Roman" w:hAnsi="Times New Roman" w:cs="Times New Roman"/>
          <w:b/>
          <w:i/>
          <w:sz w:val="28"/>
          <w:szCs w:val="28"/>
        </w:rPr>
        <w:t>Stations) Class Licence 2025</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3C12CFC6"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533CED">
        <w:rPr>
          <w:rFonts w:ascii="Times New Roman" w:hAnsi="Times New Roman" w:cs="Times New Roman"/>
          <w:i/>
        </w:rPr>
        <w:t>Radiocommunications (C</w:t>
      </w:r>
      <w:r w:rsidR="006518C9">
        <w:rPr>
          <w:rFonts w:ascii="Times New Roman" w:hAnsi="Times New Roman" w:cs="Times New Roman"/>
          <w:i/>
        </w:rPr>
        <w:t xml:space="preserve">B </w:t>
      </w:r>
      <w:r w:rsidR="00533CED">
        <w:rPr>
          <w:rFonts w:ascii="Times New Roman" w:hAnsi="Times New Roman" w:cs="Times New Roman"/>
          <w:i/>
        </w:rPr>
        <w:t>Stations) Class Licence 2025.</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6CD0460" w:rsidR="006940DB" w:rsidRDefault="006940DB" w:rsidP="004D2843">
      <w:pPr>
        <w:rPr>
          <w:rFonts w:ascii="Times New Roman" w:hAnsi="Times New Roman" w:cs="Times New Roman"/>
        </w:rPr>
      </w:pPr>
      <w:r>
        <w:rPr>
          <w:rFonts w:ascii="Times New Roman" w:hAnsi="Times New Roman" w:cs="Times New Roman"/>
        </w:rPr>
        <w:t xml:space="preserve">This section provides for the instrument to commence at the start of </w:t>
      </w:r>
      <w:r w:rsidR="008A2C99">
        <w:rPr>
          <w:rFonts w:ascii="Times New Roman" w:hAnsi="Times New Roman" w:cs="Times New Roman"/>
        </w:rPr>
        <w:t>1 October 2025.</w:t>
      </w:r>
    </w:p>
    <w:p w14:paraId="7D143460" w14:textId="2F392903" w:rsidR="006940DB" w:rsidRDefault="00863B14" w:rsidP="004D2843">
      <w:pPr>
        <w:rPr>
          <w:rFonts w:ascii="Times New Roman" w:hAnsi="Times New Roman" w:cs="Times New Roman"/>
        </w:rPr>
      </w:pPr>
      <w:r>
        <w:rPr>
          <w:rFonts w:ascii="Times New Roman" w:hAnsi="Times New Roman" w:cs="Times New Roman"/>
        </w:rPr>
        <w:t xml:space="preserve">A note to the section advises that </w:t>
      </w:r>
      <w:r w:rsidR="00A77728">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r w:rsidR="001C46B2" w:rsidRPr="005606EF">
        <w:rPr>
          <w:rFonts w:ascii="Times New Roman" w:hAnsi="Times New Roman" w:cs="Times New Roman"/>
        </w:rPr>
        <w:t>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442B6213"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A77728">
        <w:rPr>
          <w:rFonts w:ascii="Times New Roman" w:hAnsi="Times New Roman" w:cs="Times New Roman"/>
        </w:rPr>
        <w:t xml:space="preserve">section 132 </w:t>
      </w:r>
      <w:r w:rsidR="00C14388">
        <w:rPr>
          <w:rFonts w:ascii="Times New Roman" w:hAnsi="Times New Roman" w:cs="Times New Roman"/>
        </w:rPr>
        <w:t xml:space="preserve">of </w:t>
      </w:r>
      <w:r>
        <w:rPr>
          <w:rFonts w:ascii="Times New Roman" w:hAnsi="Times New Roman" w:cs="Times New Roman"/>
        </w:rPr>
        <w:t>the</w:t>
      </w:r>
      <w:r w:rsidR="00BD0A64">
        <w:rPr>
          <w:rFonts w:ascii="Times New Roman" w:hAnsi="Times New Roman" w:cs="Times New Roman"/>
        </w:rPr>
        <w:t xml:space="preserve"> Act</w:t>
      </w:r>
      <w:r>
        <w:rPr>
          <w:rFonts w:ascii="Times New Roman" w:hAnsi="Times New Roman" w:cs="Times New Roman"/>
        </w:rPr>
        <w:t>.</w:t>
      </w:r>
    </w:p>
    <w:p w14:paraId="040A5317" w14:textId="153E0E14" w:rsidR="006940DB" w:rsidRDefault="006940DB" w:rsidP="006940DB">
      <w:pPr>
        <w:rPr>
          <w:rFonts w:ascii="Times New Roman" w:hAnsi="Times New Roman" w:cs="Times New Roman"/>
          <w:b/>
        </w:rPr>
      </w:pPr>
      <w:r>
        <w:rPr>
          <w:rFonts w:ascii="Times New Roman" w:hAnsi="Times New Roman" w:cs="Times New Roman"/>
          <w:b/>
        </w:rPr>
        <w:t xml:space="preserve">Section </w:t>
      </w:r>
      <w:r w:rsidR="00C94842">
        <w:rPr>
          <w:rFonts w:ascii="Times New Roman" w:hAnsi="Times New Roman" w:cs="Times New Roman"/>
          <w:b/>
        </w:rPr>
        <w:t>4</w:t>
      </w:r>
      <w:r>
        <w:rPr>
          <w:rFonts w:ascii="Times New Roman" w:hAnsi="Times New Roman" w:cs="Times New Roman"/>
          <w:b/>
        </w:rPr>
        <w:tab/>
      </w:r>
      <w:r w:rsidR="00C94842">
        <w:rPr>
          <w:rFonts w:ascii="Times New Roman" w:hAnsi="Times New Roman" w:cs="Times New Roman"/>
          <w:b/>
        </w:rPr>
        <w:t>Interpretation</w:t>
      </w:r>
    </w:p>
    <w:p w14:paraId="0E0A827E" w14:textId="1A70686D" w:rsidR="00D32E4E" w:rsidRDefault="006940DB" w:rsidP="006940DB">
      <w:pPr>
        <w:rPr>
          <w:rFonts w:ascii="Times New Roman" w:hAnsi="Times New Roman" w:cs="Times New Roman"/>
        </w:rPr>
      </w:pPr>
      <w:r>
        <w:rPr>
          <w:rFonts w:ascii="Times New Roman" w:hAnsi="Times New Roman" w:cs="Times New Roman"/>
        </w:rPr>
        <w:t xml:space="preserve">This section defines </w:t>
      </w:r>
      <w:r w:rsidR="00BA2229">
        <w:rPr>
          <w:rFonts w:ascii="Times New Roman" w:hAnsi="Times New Roman" w:cs="Times New Roman"/>
        </w:rPr>
        <w:t>several</w:t>
      </w:r>
      <w:r>
        <w:rPr>
          <w:rFonts w:ascii="Times New Roman" w:hAnsi="Times New Roman" w:cs="Times New Roman"/>
        </w:rPr>
        <w:t xml:space="preserve"> key terms</w:t>
      </w:r>
      <w:r w:rsidR="0084470A">
        <w:rPr>
          <w:rFonts w:ascii="Times New Roman" w:hAnsi="Times New Roman" w:cs="Times New Roman"/>
        </w:rPr>
        <w:t xml:space="preserve"> used throughout the instrument.</w:t>
      </w:r>
    </w:p>
    <w:p w14:paraId="1B22414B" w14:textId="00D9FEFD" w:rsidR="006940DB" w:rsidRDefault="00DC0A73" w:rsidP="006940DB">
      <w:pPr>
        <w:rPr>
          <w:rFonts w:ascii="Times New Roman" w:hAnsi="Times New Roman" w:cs="Times New Roman"/>
        </w:rPr>
      </w:pPr>
      <w:r>
        <w:rPr>
          <w:rFonts w:ascii="Times New Roman" w:hAnsi="Times New Roman" w:cs="Times New Roman"/>
        </w:rPr>
        <w:t>Several</w:t>
      </w:r>
      <w:r w:rsidR="00D32E4E">
        <w:rPr>
          <w:rFonts w:ascii="Times New Roman" w:hAnsi="Times New Roman" w:cs="Times New Roman"/>
        </w:rPr>
        <w:t xml:space="preserve"> other expressions used</w:t>
      </w:r>
      <w:r w:rsidR="0084470A">
        <w:rPr>
          <w:rFonts w:ascii="Times New Roman" w:hAnsi="Times New Roman" w:cs="Times New Roman"/>
        </w:rPr>
        <w:t xml:space="preserve"> in the instrument are</w:t>
      </w:r>
      <w:r w:rsidR="006940DB">
        <w:rPr>
          <w:rFonts w:ascii="Times New Roman" w:hAnsi="Times New Roman" w:cs="Times New Roman"/>
        </w:rPr>
        <w:t xml:space="preserve"> defined in the Act.</w:t>
      </w:r>
    </w:p>
    <w:p w14:paraId="22CDC50E" w14:textId="3C549498" w:rsidR="00652189" w:rsidRDefault="00652189" w:rsidP="006940DB">
      <w:pPr>
        <w:rPr>
          <w:rFonts w:ascii="Times New Roman" w:hAnsi="Times New Roman" w:cs="Times New Roman"/>
        </w:rPr>
      </w:pPr>
      <w:r>
        <w:rPr>
          <w:rFonts w:ascii="Times New Roman" w:hAnsi="Times New Roman" w:cs="Times New Roman"/>
        </w:rPr>
        <w:t xml:space="preserve">Subsection 4(4) </w:t>
      </w:r>
      <w:r w:rsidR="005B7A53">
        <w:rPr>
          <w:rFonts w:ascii="Times New Roman" w:hAnsi="Times New Roman" w:cs="Times New Roman"/>
        </w:rPr>
        <w:t xml:space="preserve">explains </w:t>
      </w:r>
      <w:r w:rsidR="00DD43A2">
        <w:rPr>
          <w:rFonts w:ascii="Times New Roman" w:hAnsi="Times New Roman" w:cs="Times New Roman"/>
        </w:rPr>
        <w:t>that</w:t>
      </w:r>
      <w:r w:rsidR="00822D88">
        <w:rPr>
          <w:rFonts w:ascii="Times New Roman" w:hAnsi="Times New Roman" w:cs="Times New Roman"/>
        </w:rPr>
        <w:t>—unless the contrary intention appears—</w:t>
      </w:r>
      <w:r w:rsidR="00DD43A2">
        <w:rPr>
          <w:rFonts w:ascii="Times New Roman" w:hAnsi="Times New Roman" w:cs="Times New Roman"/>
        </w:rPr>
        <w:t xml:space="preserve">a </w:t>
      </w:r>
      <w:r w:rsidR="005B7A53">
        <w:rPr>
          <w:rFonts w:ascii="Times New Roman" w:hAnsi="Times New Roman" w:cs="Times New Roman"/>
        </w:rPr>
        <w:t>part of the spectrum or frequency band</w:t>
      </w:r>
      <w:r w:rsidR="00507584">
        <w:rPr>
          <w:rFonts w:ascii="Times New Roman" w:hAnsi="Times New Roman" w:cs="Times New Roman"/>
        </w:rPr>
        <w:t xml:space="preserve"> referred to in the instrument includes the</w:t>
      </w:r>
      <w:r w:rsidR="00822D88">
        <w:rPr>
          <w:rFonts w:ascii="Times New Roman" w:hAnsi="Times New Roman" w:cs="Times New Roman"/>
        </w:rPr>
        <w:t xml:space="preserve"> higher frequency but not the lower one. </w:t>
      </w:r>
    </w:p>
    <w:p w14:paraId="54B17FAD" w14:textId="1B07D72E" w:rsidR="00822D88" w:rsidRPr="006940DB" w:rsidRDefault="00822D88" w:rsidP="006940DB">
      <w:pPr>
        <w:rPr>
          <w:rFonts w:ascii="Times New Roman" w:hAnsi="Times New Roman" w:cs="Times New Roman"/>
        </w:rPr>
      </w:pPr>
      <w:r>
        <w:rPr>
          <w:rFonts w:ascii="Times New Roman" w:hAnsi="Times New Roman" w:cs="Times New Roman"/>
        </w:rPr>
        <w:t>Subsection 4(5)</w:t>
      </w:r>
      <w:r w:rsidR="00290088">
        <w:rPr>
          <w:rFonts w:ascii="Times New Roman" w:hAnsi="Times New Roman" w:cs="Times New Roman"/>
        </w:rPr>
        <w:t xml:space="preserve"> explains that</w:t>
      </w:r>
      <w:r w:rsidR="00B225C2">
        <w:rPr>
          <w:rFonts w:ascii="Times New Roman" w:hAnsi="Times New Roman" w:cs="Times New Roman"/>
        </w:rPr>
        <w:t>—unless</w:t>
      </w:r>
      <w:r w:rsidR="007952D3">
        <w:rPr>
          <w:rFonts w:ascii="Times New Roman" w:hAnsi="Times New Roman" w:cs="Times New Roman"/>
        </w:rPr>
        <w:t xml:space="preserve"> the contrary intention appears—</w:t>
      </w:r>
      <w:r w:rsidR="00290088">
        <w:rPr>
          <w:rFonts w:ascii="Times New Roman" w:hAnsi="Times New Roman" w:cs="Times New Roman"/>
        </w:rPr>
        <w:t>no condition in the instrument limits an</w:t>
      </w:r>
      <w:r w:rsidR="00ED00F0">
        <w:rPr>
          <w:rFonts w:ascii="Times New Roman" w:hAnsi="Times New Roman" w:cs="Times New Roman"/>
        </w:rPr>
        <w:t>other condition</w:t>
      </w:r>
      <w:r w:rsidR="00226415">
        <w:rPr>
          <w:rFonts w:ascii="Times New Roman" w:hAnsi="Times New Roman" w:cs="Times New Roman"/>
        </w:rPr>
        <w:t xml:space="preserve"> in the instrument.</w:t>
      </w:r>
      <w:r w:rsidR="00B225C2">
        <w:rPr>
          <w:rFonts w:ascii="Times New Roman" w:hAnsi="Times New Roman" w:cs="Times New Roman"/>
        </w:rPr>
        <w:t xml:space="preserve"> </w:t>
      </w:r>
    </w:p>
    <w:p w14:paraId="2AE7A164" w14:textId="7137753E" w:rsidR="005958D6" w:rsidRDefault="00FB4437" w:rsidP="005958D6">
      <w:pPr>
        <w:rPr>
          <w:rFonts w:ascii="Times New Roman" w:hAnsi="Times New Roman" w:cs="Times New Roman"/>
          <w:b/>
        </w:rPr>
      </w:pPr>
      <w:r>
        <w:rPr>
          <w:rFonts w:ascii="Times New Roman" w:hAnsi="Times New Roman" w:cs="Times New Roman"/>
          <w:b/>
        </w:rPr>
        <w:t xml:space="preserve">Section </w:t>
      </w:r>
      <w:r w:rsidR="00D757FC">
        <w:rPr>
          <w:rFonts w:ascii="Times New Roman" w:hAnsi="Times New Roman" w:cs="Times New Roman"/>
          <w:b/>
        </w:rPr>
        <w:t>5</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77777777"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the instrument,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3616F3B0" w:rsidR="0036752E" w:rsidRP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any other kind of instrument is a reference to that other instrument as in force </w:t>
      </w:r>
      <w:r w:rsidR="00B06577">
        <w:rPr>
          <w:rFonts w:ascii="Times New Roman" w:hAnsi="Times New Roman" w:cs="Times New Roman"/>
        </w:rPr>
        <w:t xml:space="preserve">or existing </w:t>
      </w:r>
      <w:r w:rsidRPr="0036752E">
        <w:rPr>
          <w:rFonts w:ascii="Times New Roman" w:hAnsi="Times New Roman" w:cs="Times New Roman"/>
        </w:rPr>
        <w:t>from time to time.</w:t>
      </w:r>
    </w:p>
    <w:p w14:paraId="429FFF58" w14:textId="5B9438FF" w:rsidR="005958D6" w:rsidRDefault="005958D6" w:rsidP="005958D6">
      <w:pPr>
        <w:rPr>
          <w:rFonts w:ascii="Times New Roman" w:hAnsi="Times New Roman" w:cs="Times New Roman"/>
          <w:b/>
        </w:rPr>
      </w:pPr>
      <w:r>
        <w:rPr>
          <w:rFonts w:ascii="Times New Roman" w:hAnsi="Times New Roman" w:cs="Times New Roman"/>
          <w:b/>
        </w:rPr>
        <w:t xml:space="preserve">Section </w:t>
      </w:r>
      <w:r w:rsidR="00D757FC">
        <w:rPr>
          <w:rFonts w:ascii="Times New Roman" w:hAnsi="Times New Roman" w:cs="Times New Roman"/>
          <w:b/>
        </w:rPr>
        <w:t>6</w:t>
      </w:r>
      <w:r>
        <w:rPr>
          <w:rFonts w:ascii="Times New Roman" w:hAnsi="Times New Roman" w:cs="Times New Roman"/>
          <w:b/>
        </w:rPr>
        <w:tab/>
      </w:r>
      <w:r w:rsidR="004D7281">
        <w:rPr>
          <w:rFonts w:ascii="Times New Roman" w:hAnsi="Times New Roman" w:cs="Times New Roman"/>
          <w:b/>
        </w:rPr>
        <w:t>Class licence</w:t>
      </w:r>
    </w:p>
    <w:p w14:paraId="2706E835" w14:textId="05A10A61" w:rsidR="00025ACE" w:rsidRDefault="00062198" w:rsidP="004D2843">
      <w:pPr>
        <w:rPr>
          <w:rFonts w:ascii="Times New Roman" w:hAnsi="Times New Roman" w:cs="Times New Roman"/>
        </w:rPr>
      </w:pPr>
      <w:r>
        <w:rPr>
          <w:rFonts w:ascii="Times New Roman" w:hAnsi="Times New Roman" w:cs="Times New Roman"/>
        </w:rPr>
        <w:t>Subsection 6(1)</w:t>
      </w:r>
      <w:r w:rsidR="005B3162">
        <w:rPr>
          <w:rFonts w:ascii="Times New Roman" w:hAnsi="Times New Roman" w:cs="Times New Roman"/>
        </w:rPr>
        <w:t xml:space="preserve"> is a</w:t>
      </w:r>
      <w:r w:rsidR="00F436A2">
        <w:rPr>
          <w:rFonts w:ascii="Times New Roman" w:hAnsi="Times New Roman" w:cs="Times New Roman"/>
        </w:rPr>
        <w:t xml:space="preserve">n </w:t>
      </w:r>
      <w:r w:rsidR="005B3162">
        <w:rPr>
          <w:rFonts w:ascii="Times New Roman" w:hAnsi="Times New Roman" w:cs="Times New Roman"/>
        </w:rPr>
        <w:t>authori</w:t>
      </w:r>
      <w:r w:rsidR="00F436A2">
        <w:rPr>
          <w:rFonts w:ascii="Times New Roman" w:hAnsi="Times New Roman" w:cs="Times New Roman"/>
        </w:rPr>
        <w:t xml:space="preserve">sation </w:t>
      </w:r>
      <w:r w:rsidR="005B3162">
        <w:rPr>
          <w:rFonts w:ascii="Times New Roman" w:hAnsi="Times New Roman" w:cs="Times New Roman"/>
        </w:rPr>
        <w:t xml:space="preserve">for any person to </w:t>
      </w:r>
      <w:r w:rsidR="00516407">
        <w:rPr>
          <w:rFonts w:ascii="Times New Roman" w:hAnsi="Times New Roman" w:cs="Times New Roman"/>
        </w:rPr>
        <w:t>operate a CB station</w:t>
      </w:r>
      <w:r w:rsidR="008119C9">
        <w:rPr>
          <w:rFonts w:ascii="Times New Roman" w:hAnsi="Times New Roman" w:cs="Times New Roman"/>
        </w:rPr>
        <w:t xml:space="preserve"> to which one of</w:t>
      </w:r>
      <w:r w:rsidR="001957FF">
        <w:rPr>
          <w:rFonts w:ascii="Times New Roman" w:hAnsi="Times New Roman" w:cs="Times New Roman"/>
        </w:rPr>
        <w:t xml:space="preserve"> </w:t>
      </w:r>
      <w:r w:rsidR="0053390C">
        <w:rPr>
          <w:rFonts w:ascii="Times New Roman" w:hAnsi="Times New Roman" w:cs="Times New Roman"/>
        </w:rPr>
        <w:t xml:space="preserve">subsections (2), </w:t>
      </w:r>
      <w:r w:rsidR="00251396">
        <w:rPr>
          <w:rFonts w:ascii="Times New Roman" w:hAnsi="Times New Roman" w:cs="Times New Roman"/>
        </w:rPr>
        <w:t>(4) or (5)</w:t>
      </w:r>
      <w:r w:rsidR="001957FF">
        <w:rPr>
          <w:rFonts w:ascii="Times New Roman" w:hAnsi="Times New Roman" w:cs="Times New Roman"/>
        </w:rPr>
        <w:t xml:space="preserve"> applies</w:t>
      </w:r>
      <w:r w:rsidR="00757816">
        <w:rPr>
          <w:rFonts w:ascii="Times New Roman" w:hAnsi="Times New Roman" w:cs="Times New Roman"/>
        </w:rPr>
        <w:t>.</w:t>
      </w:r>
      <w:r w:rsidR="00080EBF">
        <w:rPr>
          <w:rFonts w:ascii="Times New Roman" w:hAnsi="Times New Roman" w:cs="Times New Roman"/>
        </w:rPr>
        <w:t xml:space="preserve"> The authorisation is subject to the conditions in sections 7 and 8 of the </w:t>
      </w:r>
      <w:proofErr w:type="gramStart"/>
      <w:r w:rsidR="00080EBF">
        <w:rPr>
          <w:rFonts w:ascii="Times New Roman" w:hAnsi="Times New Roman" w:cs="Times New Roman"/>
        </w:rPr>
        <w:t>instrument</w:t>
      </w:r>
      <w:proofErr w:type="gramEnd"/>
      <w:r w:rsidR="00080EBF">
        <w:rPr>
          <w:rFonts w:ascii="Times New Roman" w:hAnsi="Times New Roman" w:cs="Times New Roman"/>
        </w:rPr>
        <w:t>.</w:t>
      </w:r>
    </w:p>
    <w:p w14:paraId="251A2B70" w14:textId="7C49659F" w:rsidR="00251396" w:rsidRDefault="00251396" w:rsidP="004D2843">
      <w:pPr>
        <w:rPr>
          <w:rFonts w:ascii="Times New Roman" w:hAnsi="Times New Roman" w:cs="Times New Roman"/>
        </w:rPr>
      </w:pPr>
      <w:r>
        <w:rPr>
          <w:rFonts w:ascii="Times New Roman" w:hAnsi="Times New Roman" w:cs="Times New Roman"/>
        </w:rPr>
        <w:t xml:space="preserve">Subsection 6(2) </w:t>
      </w:r>
      <w:r w:rsidR="00C1486A">
        <w:rPr>
          <w:rFonts w:ascii="Times New Roman" w:hAnsi="Times New Roman" w:cs="Times New Roman"/>
        </w:rPr>
        <w:t xml:space="preserve">applies </w:t>
      </w:r>
      <w:r w:rsidR="007321AD">
        <w:rPr>
          <w:rFonts w:ascii="Times New Roman" w:hAnsi="Times New Roman" w:cs="Times New Roman"/>
        </w:rPr>
        <w:t xml:space="preserve">to </w:t>
      </w:r>
      <w:r w:rsidR="00C21710">
        <w:rPr>
          <w:rFonts w:ascii="Times New Roman" w:hAnsi="Times New Roman" w:cs="Times New Roman"/>
        </w:rPr>
        <w:t xml:space="preserve">a </w:t>
      </w:r>
      <w:r w:rsidR="00267E88">
        <w:rPr>
          <w:rFonts w:ascii="Times New Roman" w:hAnsi="Times New Roman" w:cs="Times New Roman"/>
        </w:rPr>
        <w:t xml:space="preserve">CB station </w:t>
      </w:r>
      <w:r w:rsidR="00C21710">
        <w:rPr>
          <w:rFonts w:ascii="Times New Roman" w:hAnsi="Times New Roman" w:cs="Times New Roman"/>
        </w:rPr>
        <w:t>(</w:t>
      </w:r>
      <w:r w:rsidR="00C21710" w:rsidRPr="00D56169">
        <w:rPr>
          <w:rFonts w:ascii="Times New Roman" w:hAnsi="Times New Roman" w:cs="Times New Roman"/>
          <w:b/>
          <w:bCs/>
        </w:rPr>
        <w:t>station 1</w:t>
      </w:r>
      <w:r w:rsidR="00C21710">
        <w:rPr>
          <w:rFonts w:ascii="Times New Roman" w:hAnsi="Times New Roman" w:cs="Times New Roman"/>
        </w:rPr>
        <w:t xml:space="preserve">) </w:t>
      </w:r>
      <w:r w:rsidR="007321AD">
        <w:rPr>
          <w:rFonts w:ascii="Times New Roman" w:hAnsi="Times New Roman" w:cs="Times New Roman"/>
        </w:rPr>
        <w:t xml:space="preserve">that </w:t>
      </w:r>
      <w:r w:rsidR="003F1698">
        <w:rPr>
          <w:rFonts w:ascii="Times New Roman" w:hAnsi="Times New Roman" w:cs="Times New Roman"/>
        </w:rPr>
        <w:t>communicates directly with another CB station</w:t>
      </w:r>
      <w:r w:rsidR="0020247B">
        <w:rPr>
          <w:rFonts w:ascii="Times New Roman" w:hAnsi="Times New Roman" w:cs="Times New Roman"/>
        </w:rPr>
        <w:t xml:space="preserve"> using the radiofrequency spectrum</w:t>
      </w:r>
      <w:r w:rsidR="003F1698">
        <w:rPr>
          <w:rFonts w:ascii="Times New Roman" w:hAnsi="Times New Roman" w:cs="Times New Roman"/>
        </w:rPr>
        <w:t xml:space="preserve">. </w:t>
      </w:r>
      <w:r w:rsidR="00E437ED">
        <w:rPr>
          <w:rFonts w:ascii="Times New Roman" w:hAnsi="Times New Roman" w:cs="Times New Roman"/>
        </w:rPr>
        <w:t xml:space="preserve">Station 1 must operate on </w:t>
      </w:r>
      <w:r w:rsidR="00845260">
        <w:rPr>
          <w:rFonts w:ascii="Times New Roman" w:hAnsi="Times New Roman" w:cs="Times New Roman"/>
        </w:rPr>
        <w:t xml:space="preserve">one of the </w:t>
      </w:r>
      <w:r w:rsidR="00267E88">
        <w:rPr>
          <w:rFonts w:ascii="Times New Roman" w:hAnsi="Times New Roman" w:cs="Times New Roman"/>
        </w:rPr>
        <w:t xml:space="preserve">frequencies specified in </w:t>
      </w:r>
      <w:r w:rsidR="00511587">
        <w:rPr>
          <w:rFonts w:ascii="Times New Roman" w:hAnsi="Times New Roman" w:cs="Times New Roman"/>
        </w:rPr>
        <w:t xml:space="preserve">the </w:t>
      </w:r>
      <w:r w:rsidR="00D574B8">
        <w:rPr>
          <w:rFonts w:ascii="Times New Roman" w:hAnsi="Times New Roman" w:cs="Times New Roman"/>
        </w:rPr>
        <w:t xml:space="preserve">items in the </w:t>
      </w:r>
      <w:r w:rsidR="00511587">
        <w:rPr>
          <w:rFonts w:ascii="Times New Roman" w:hAnsi="Times New Roman" w:cs="Times New Roman"/>
        </w:rPr>
        <w:t>table in Schedule 1</w:t>
      </w:r>
      <w:r w:rsidR="00CD312F">
        <w:rPr>
          <w:rFonts w:ascii="Times New Roman" w:hAnsi="Times New Roman" w:cs="Times New Roman"/>
        </w:rPr>
        <w:t xml:space="preserve"> to the instrument, and</w:t>
      </w:r>
      <w:r w:rsidR="00D574B8">
        <w:rPr>
          <w:rFonts w:ascii="Times New Roman" w:hAnsi="Times New Roman" w:cs="Times New Roman"/>
        </w:rPr>
        <w:t xml:space="preserve"> in </w:t>
      </w:r>
      <w:r w:rsidR="00511587">
        <w:rPr>
          <w:rFonts w:ascii="Times New Roman" w:hAnsi="Times New Roman" w:cs="Times New Roman"/>
        </w:rPr>
        <w:t xml:space="preserve">accordance with the restrictions that apply to </w:t>
      </w:r>
      <w:r w:rsidR="00845260">
        <w:rPr>
          <w:rFonts w:ascii="Times New Roman" w:hAnsi="Times New Roman" w:cs="Times New Roman"/>
        </w:rPr>
        <w:t xml:space="preserve">the </w:t>
      </w:r>
      <w:r w:rsidR="002E63E6">
        <w:rPr>
          <w:rFonts w:ascii="Times New Roman" w:hAnsi="Times New Roman" w:cs="Times New Roman"/>
        </w:rPr>
        <w:t>relevant frequency.</w:t>
      </w:r>
    </w:p>
    <w:p w14:paraId="6DDB5DF0" w14:textId="34214CB7" w:rsidR="00661CE7" w:rsidRDefault="00661CE7" w:rsidP="004D2843">
      <w:pPr>
        <w:rPr>
          <w:rFonts w:ascii="Times New Roman" w:hAnsi="Times New Roman" w:cs="Times New Roman"/>
        </w:rPr>
      </w:pPr>
      <w:r>
        <w:rPr>
          <w:rFonts w:ascii="Times New Roman" w:hAnsi="Times New Roman" w:cs="Times New Roman"/>
        </w:rPr>
        <w:t xml:space="preserve">Subsection 6(3) </w:t>
      </w:r>
      <w:r w:rsidR="006B7E4D">
        <w:rPr>
          <w:rFonts w:ascii="Times New Roman" w:hAnsi="Times New Roman" w:cs="Times New Roman"/>
        </w:rPr>
        <w:t xml:space="preserve">provides that a CB station to which subsection 6(2) </w:t>
      </w:r>
      <w:r>
        <w:rPr>
          <w:rFonts w:ascii="Times New Roman" w:hAnsi="Times New Roman" w:cs="Times New Roman"/>
        </w:rPr>
        <w:t xml:space="preserve">applies </w:t>
      </w:r>
      <w:r w:rsidR="006B7E4D">
        <w:rPr>
          <w:rFonts w:ascii="Times New Roman" w:hAnsi="Times New Roman" w:cs="Times New Roman"/>
        </w:rPr>
        <w:t>may also be operated for the carriage of speech</w:t>
      </w:r>
      <w:r w:rsidR="00052ED7">
        <w:rPr>
          <w:rFonts w:ascii="Times New Roman" w:hAnsi="Times New Roman" w:cs="Times New Roman"/>
        </w:rPr>
        <w:t xml:space="preserve"> indirectly </w:t>
      </w:r>
      <w:r w:rsidR="00C44464">
        <w:rPr>
          <w:rFonts w:ascii="Times New Roman" w:hAnsi="Times New Roman" w:cs="Times New Roman"/>
        </w:rPr>
        <w:t xml:space="preserve">to another CB station, </w:t>
      </w:r>
      <w:r w:rsidR="00052ED7">
        <w:rPr>
          <w:rFonts w:ascii="Times New Roman" w:hAnsi="Times New Roman" w:cs="Times New Roman"/>
        </w:rPr>
        <w:t>using either an internet-based technology or application</w:t>
      </w:r>
      <w:r w:rsidR="00010D04">
        <w:rPr>
          <w:rFonts w:ascii="Times New Roman" w:hAnsi="Times New Roman" w:cs="Times New Roman"/>
        </w:rPr>
        <w:t>.</w:t>
      </w:r>
    </w:p>
    <w:p w14:paraId="573CA4EB" w14:textId="11B87C47" w:rsidR="00767B68" w:rsidRDefault="00010D04" w:rsidP="004D2843">
      <w:pPr>
        <w:rPr>
          <w:rFonts w:ascii="Times New Roman" w:hAnsi="Times New Roman" w:cs="Times New Roman"/>
        </w:rPr>
      </w:pPr>
      <w:r>
        <w:rPr>
          <w:rFonts w:ascii="Times New Roman" w:hAnsi="Times New Roman" w:cs="Times New Roman"/>
        </w:rPr>
        <w:lastRenderedPageBreak/>
        <w:t xml:space="preserve">Subsection </w:t>
      </w:r>
      <w:r w:rsidR="00FD2992">
        <w:rPr>
          <w:rFonts w:ascii="Times New Roman" w:hAnsi="Times New Roman" w:cs="Times New Roman"/>
        </w:rPr>
        <w:t xml:space="preserve">6(4) </w:t>
      </w:r>
      <w:r w:rsidR="00286FEE">
        <w:rPr>
          <w:rFonts w:ascii="Times New Roman" w:hAnsi="Times New Roman" w:cs="Times New Roman"/>
        </w:rPr>
        <w:t xml:space="preserve">applies to a CB station that </w:t>
      </w:r>
      <w:r w:rsidR="004313CB">
        <w:rPr>
          <w:rFonts w:ascii="Times New Roman" w:hAnsi="Times New Roman" w:cs="Times New Roman"/>
        </w:rPr>
        <w:t>transmits signals to identi</w:t>
      </w:r>
      <w:r w:rsidR="007321AD">
        <w:rPr>
          <w:rFonts w:ascii="Times New Roman" w:hAnsi="Times New Roman" w:cs="Times New Roman"/>
        </w:rPr>
        <w:t>f</w:t>
      </w:r>
      <w:r w:rsidR="004313CB">
        <w:rPr>
          <w:rFonts w:ascii="Times New Roman" w:hAnsi="Times New Roman" w:cs="Times New Roman"/>
        </w:rPr>
        <w:t>y it</w:t>
      </w:r>
      <w:r w:rsidR="00EA5BCC">
        <w:rPr>
          <w:rFonts w:ascii="Times New Roman" w:hAnsi="Times New Roman" w:cs="Times New Roman"/>
        </w:rPr>
        <w:t>self</w:t>
      </w:r>
      <w:r w:rsidR="004313CB">
        <w:rPr>
          <w:rFonts w:ascii="Times New Roman" w:hAnsi="Times New Roman" w:cs="Times New Roman"/>
        </w:rPr>
        <w:t xml:space="preserve"> or indicate its geographic location</w:t>
      </w:r>
      <w:r w:rsidR="009F3B25">
        <w:rPr>
          <w:rFonts w:ascii="Times New Roman" w:hAnsi="Times New Roman" w:cs="Times New Roman"/>
        </w:rPr>
        <w:t xml:space="preserve">. </w:t>
      </w:r>
      <w:r w:rsidR="00CD312F">
        <w:rPr>
          <w:rFonts w:ascii="Times New Roman" w:hAnsi="Times New Roman" w:cs="Times New Roman"/>
        </w:rPr>
        <w:t>O</w:t>
      </w:r>
      <w:r w:rsidR="009F3B25">
        <w:rPr>
          <w:rFonts w:ascii="Times New Roman" w:hAnsi="Times New Roman" w:cs="Times New Roman"/>
        </w:rPr>
        <w:t xml:space="preserve">peration </w:t>
      </w:r>
      <w:r w:rsidR="00CD312F">
        <w:rPr>
          <w:rFonts w:ascii="Times New Roman" w:hAnsi="Times New Roman" w:cs="Times New Roman"/>
        </w:rPr>
        <w:t xml:space="preserve">of the CB station </w:t>
      </w:r>
      <w:r w:rsidR="009F3B25">
        <w:rPr>
          <w:rFonts w:ascii="Times New Roman" w:hAnsi="Times New Roman" w:cs="Times New Roman"/>
        </w:rPr>
        <w:t xml:space="preserve">must occur on a frequency specified in </w:t>
      </w:r>
      <w:r w:rsidR="00CD312F">
        <w:rPr>
          <w:rFonts w:ascii="Times New Roman" w:hAnsi="Times New Roman" w:cs="Times New Roman"/>
        </w:rPr>
        <w:t xml:space="preserve">table </w:t>
      </w:r>
      <w:r w:rsidR="009F3B25">
        <w:rPr>
          <w:rFonts w:ascii="Times New Roman" w:hAnsi="Times New Roman" w:cs="Times New Roman"/>
        </w:rPr>
        <w:t>item 4 or 6 in Schedule 1</w:t>
      </w:r>
      <w:r w:rsidR="00CD312F">
        <w:rPr>
          <w:rFonts w:ascii="Times New Roman" w:hAnsi="Times New Roman" w:cs="Times New Roman"/>
        </w:rPr>
        <w:t xml:space="preserve"> to the instrument</w:t>
      </w:r>
      <w:r w:rsidR="001A29FD">
        <w:rPr>
          <w:rFonts w:ascii="Times New Roman" w:hAnsi="Times New Roman" w:cs="Times New Roman"/>
        </w:rPr>
        <w:t>,</w:t>
      </w:r>
      <w:r w:rsidR="00767B68">
        <w:rPr>
          <w:rFonts w:ascii="Times New Roman" w:hAnsi="Times New Roman" w:cs="Times New Roman"/>
        </w:rPr>
        <w:t xml:space="preserve"> and in accordance with the restrictions that apply to th</w:t>
      </w:r>
      <w:r w:rsidR="003A4FD8">
        <w:rPr>
          <w:rFonts w:ascii="Times New Roman" w:hAnsi="Times New Roman" w:cs="Times New Roman"/>
        </w:rPr>
        <w:t xml:space="preserve">e relevant </w:t>
      </w:r>
      <w:r w:rsidR="00767B68">
        <w:rPr>
          <w:rFonts w:ascii="Times New Roman" w:hAnsi="Times New Roman" w:cs="Times New Roman"/>
        </w:rPr>
        <w:t>frequency.</w:t>
      </w:r>
    </w:p>
    <w:p w14:paraId="25F5D6D0" w14:textId="4891D27A" w:rsidR="00010D04" w:rsidRPr="005958D6" w:rsidRDefault="00046012" w:rsidP="004D2843">
      <w:pPr>
        <w:rPr>
          <w:rFonts w:ascii="Times New Roman" w:hAnsi="Times New Roman" w:cs="Times New Roman"/>
        </w:rPr>
      </w:pPr>
      <w:r>
        <w:rPr>
          <w:rFonts w:ascii="Times New Roman" w:hAnsi="Times New Roman" w:cs="Times New Roman"/>
        </w:rPr>
        <w:t xml:space="preserve">Subsection 6(5) applies </w:t>
      </w:r>
      <w:r w:rsidR="00CD312F">
        <w:rPr>
          <w:rFonts w:ascii="Times New Roman" w:hAnsi="Times New Roman" w:cs="Times New Roman"/>
        </w:rPr>
        <w:t xml:space="preserve">to a CB station </w:t>
      </w:r>
      <w:r w:rsidR="00641F12">
        <w:rPr>
          <w:rFonts w:ascii="Times New Roman" w:hAnsi="Times New Roman" w:cs="Times New Roman"/>
        </w:rPr>
        <w:t>that</w:t>
      </w:r>
      <w:r w:rsidR="00D3063D">
        <w:rPr>
          <w:rFonts w:ascii="Times New Roman" w:hAnsi="Times New Roman" w:cs="Times New Roman"/>
        </w:rPr>
        <w:t xml:space="preserve"> </w:t>
      </w:r>
      <w:r>
        <w:rPr>
          <w:rFonts w:ascii="Times New Roman" w:hAnsi="Times New Roman" w:cs="Times New Roman"/>
        </w:rPr>
        <w:t xml:space="preserve">transmits data to communicate with </w:t>
      </w:r>
      <w:r w:rsidR="00641F12">
        <w:rPr>
          <w:rFonts w:ascii="Times New Roman" w:hAnsi="Times New Roman" w:cs="Times New Roman"/>
        </w:rPr>
        <w:t xml:space="preserve">another CB station </w:t>
      </w:r>
      <w:r w:rsidR="005F5109">
        <w:rPr>
          <w:rFonts w:ascii="Times New Roman" w:hAnsi="Times New Roman" w:cs="Times New Roman"/>
        </w:rPr>
        <w:t xml:space="preserve">on a frequency specified in </w:t>
      </w:r>
      <w:r w:rsidR="00080EBF">
        <w:rPr>
          <w:rFonts w:ascii="Times New Roman" w:hAnsi="Times New Roman" w:cs="Times New Roman"/>
        </w:rPr>
        <w:t xml:space="preserve">table </w:t>
      </w:r>
      <w:r w:rsidR="005F5109">
        <w:rPr>
          <w:rFonts w:ascii="Times New Roman" w:hAnsi="Times New Roman" w:cs="Times New Roman"/>
        </w:rPr>
        <w:t>item 5 of Schedule 1</w:t>
      </w:r>
      <w:r w:rsidR="001A29FD">
        <w:rPr>
          <w:rFonts w:ascii="Times New Roman" w:hAnsi="Times New Roman" w:cs="Times New Roman"/>
        </w:rPr>
        <w:t>,</w:t>
      </w:r>
      <w:r w:rsidR="005F5109">
        <w:rPr>
          <w:rFonts w:ascii="Times New Roman" w:hAnsi="Times New Roman" w:cs="Times New Roman"/>
        </w:rPr>
        <w:t xml:space="preserve"> and in accordance with the restrictions that apply to the </w:t>
      </w:r>
      <w:r w:rsidR="003A4FD8">
        <w:rPr>
          <w:rFonts w:ascii="Times New Roman" w:hAnsi="Times New Roman" w:cs="Times New Roman"/>
        </w:rPr>
        <w:t>relevant frequency.</w:t>
      </w:r>
    </w:p>
    <w:p w14:paraId="3DBB16DD" w14:textId="419114BB" w:rsidR="005958D6" w:rsidRDefault="005958D6" w:rsidP="005958D6">
      <w:pPr>
        <w:rPr>
          <w:rFonts w:ascii="Times New Roman" w:hAnsi="Times New Roman" w:cs="Times New Roman"/>
          <w:b/>
        </w:rPr>
      </w:pPr>
      <w:r>
        <w:rPr>
          <w:rFonts w:ascii="Times New Roman" w:hAnsi="Times New Roman" w:cs="Times New Roman"/>
          <w:b/>
        </w:rPr>
        <w:t xml:space="preserve">Section </w:t>
      </w:r>
      <w:r w:rsidR="001F1EDE">
        <w:rPr>
          <w:rFonts w:ascii="Times New Roman" w:hAnsi="Times New Roman" w:cs="Times New Roman"/>
          <w:b/>
        </w:rPr>
        <w:t>7</w:t>
      </w:r>
      <w:r>
        <w:rPr>
          <w:rFonts w:ascii="Times New Roman" w:hAnsi="Times New Roman" w:cs="Times New Roman"/>
          <w:b/>
        </w:rPr>
        <w:tab/>
      </w:r>
      <w:r w:rsidR="001F1EDE">
        <w:rPr>
          <w:rFonts w:ascii="Times New Roman" w:hAnsi="Times New Roman" w:cs="Times New Roman"/>
          <w:b/>
        </w:rPr>
        <w:t>Conditions – general</w:t>
      </w:r>
    </w:p>
    <w:p w14:paraId="489D39AB" w14:textId="19DDD26C" w:rsidR="001A69BE" w:rsidRDefault="006257E5" w:rsidP="005958D6">
      <w:pPr>
        <w:rPr>
          <w:rFonts w:ascii="Times New Roman" w:hAnsi="Times New Roman" w:cs="Times New Roman"/>
        </w:rPr>
      </w:pPr>
      <w:r w:rsidRPr="004647A9">
        <w:rPr>
          <w:rFonts w:ascii="Times New Roman" w:hAnsi="Times New Roman" w:cs="Times New Roman"/>
        </w:rPr>
        <w:t xml:space="preserve">Section 7 specifies the </w:t>
      </w:r>
      <w:r w:rsidR="00AE1EE8">
        <w:rPr>
          <w:rFonts w:ascii="Times New Roman" w:hAnsi="Times New Roman" w:cs="Times New Roman"/>
        </w:rPr>
        <w:t xml:space="preserve">main </w:t>
      </w:r>
      <w:r w:rsidR="004647A9" w:rsidRPr="004647A9">
        <w:rPr>
          <w:rFonts w:ascii="Times New Roman" w:hAnsi="Times New Roman" w:cs="Times New Roman"/>
        </w:rPr>
        <w:t>conditions that apply to the operation of a CB station.</w:t>
      </w:r>
      <w:r w:rsidR="007C10DD">
        <w:rPr>
          <w:rFonts w:ascii="Times New Roman" w:hAnsi="Times New Roman" w:cs="Times New Roman"/>
        </w:rPr>
        <w:t xml:space="preserve"> </w:t>
      </w:r>
    </w:p>
    <w:p w14:paraId="33532A62" w14:textId="3785B694" w:rsidR="00657B02" w:rsidRDefault="001A69BE" w:rsidP="00AE1EE8">
      <w:pPr>
        <w:rPr>
          <w:rFonts w:ascii="Times New Roman" w:hAnsi="Times New Roman" w:cs="Times New Roman"/>
        </w:rPr>
      </w:pPr>
      <w:r>
        <w:rPr>
          <w:rFonts w:ascii="Times New Roman" w:hAnsi="Times New Roman" w:cs="Times New Roman"/>
        </w:rPr>
        <w:t xml:space="preserve">Subsection </w:t>
      </w:r>
      <w:r w:rsidR="00AE1EE8">
        <w:rPr>
          <w:rFonts w:ascii="Times New Roman" w:hAnsi="Times New Roman" w:cs="Times New Roman"/>
        </w:rPr>
        <w:t>7</w:t>
      </w:r>
      <w:r>
        <w:rPr>
          <w:rFonts w:ascii="Times New Roman" w:hAnsi="Times New Roman" w:cs="Times New Roman"/>
        </w:rPr>
        <w:t xml:space="preserve">(1) </w:t>
      </w:r>
      <w:r w:rsidR="00C706C2">
        <w:rPr>
          <w:rFonts w:ascii="Times New Roman" w:hAnsi="Times New Roman" w:cs="Times New Roman"/>
        </w:rPr>
        <w:t xml:space="preserve">provides </w:t>
      </w:r>
      <w:r w:rsidR="007C10DD">
        <w:rPr>
          <w:rFonts w:ascii="Times New Roman" w:hAnsi="Times New Roman" w:cs="Times New Roman"/>
        </w:rPr>
        <w:t xml:space="preserve">that a person must not operate </w:t>
      </w:r>
      <w:r w:rsidR="00E60430">
        <w:rPr>
          <w:rFonts w:ascii="Times New Roman" w:hAnsi="Times New Roman" w:cs="Times New Roman"/>
        </w:rPr>
        <w:t xml:space="preserve">a CB station on any of </w:t>
      </w:r>
      <w:r w:rsidR="00E1294E">
        <w:rPr>
          <w:rFonts w:ascii="Times New Roman" w:hAnsi="Times New Roman" w:cs="Times New Roman"/>
        </w:rPr>
        <w:t xml:space="preserve">the </w:t>
      </w:r>
      <w:r w:rsidR="00E60430">
        <w:rPr>
          <w:rFonts w:ascii="Times New Roman" w:hAnsi="Times New Roman" w:cs="Times New Roman"/>
        </w:rPr>
        <w:t xml:space="preserve">3 </w:t>
      </w:r>
      <w:r w:rsidR="00E1294E">
        <w:rPr>
          <w:rFonts w:ascii="Times New Roman" w:hAnsi="Times New Roman" w:cs="Times New Roman"/>
        </w:rPr>
        <w:t>channels specified</w:t>
      </w:r>
      <w:r w:rsidR="00AE1EE8">
        <w:rPr>
          <w:rFonts w:ascii="Times New Roman" w:hAnsi="Times New Roman" w:cs="Times New Roman"/>
        </w:rPr>
        <w:t>.</w:t>
      </w:r>
      <w:r w:rsidR="00E1294E">
        <w:rPr>
          <w:rFonts w:ascii="Times New Roman" w:hAnsi="Times New Roman" w:cs="Times New Roman"/>
        </w:rPr>
        <w:t xml:space="preserve"> </w:t>
      </w:r>
      <w:r w:rsidR="00C934E6">
        <w:rPr>
          <w:rFonts w:ascii="Times New Roman" w:hAnsi="Times New Roman" w:cs="Times New Roman"/>
        </w:rPr>
        <w:t xml:space="preserve">except in the case of an </w:t>
      </w:r>
      <w:r w:rsidR="00E60430">
        <w:rPr>
          <w:rFonts w:ascii="Times New Roman" w:hAnsi="Times New Roman" w:cs="Times New Roman"/>
        </w:rPr>
        <w:t xml:space="preserve">emergency or </w:t>
      </w:r>
      <w:r w:rsidR="00686C67">
        <w:rPr>
          <w:rFonts w:ascii="Times New Roman" w:hAnsi="Times New Roman" w:cs="Times New Roman"/>
        </w:rPr>
        <w:t xml:space="preserve">during </w:t>
      </w:r>
      <w:r w:rsidR="00E60430">
        <w:rPr>
          <w:rFonts w:ascii="Times New Roman" w:hAnsi="Times New Roman" w:cs="Times New Roman"/>
        </w:rPr>
        <w:t>a natural disaster</w:t>
      </w:r>
      <w:r w:rsidR="00AE1EE8">
        <w:rPr>
          <w:rFonts w:ascii="Times New Roman" w:hAnsi="Times New Roman" w:cs="Times New Roman"/>
        </w:rPr>
        <w:t>, or for the purposes</w:t>
      </w:r>
      <w:r w:rsidR="00A123A9">
        <w:rPr>
          <w:rFonts w:ascii="Times New Roman" w:hAnsi="Times New Roman" w:cs="Times New Roman"/>
        </w:rPr>
        <w:t xml:space="preserve"> of an</w:t>
      </w:r>
      <w:r w:rsidR="00AC266D">
        <w:rPr>
          <w:rFonts w:ascii="Times New Roman" w:hAnsi="Times New Roman" w:cs="Times New Roman"/>
        </w:rPr>
        <w:t xml:space="preserve"> </w:t>
      </w:r>
      <w:r w:rsidR="00EB0FE3">
        <w:rPr>
          <w:rFonts w:ascii="Times New Roman" w:hAnsi="Times New Roman" w:cs="Times New Roman"/>
        </w:rPr>
        <w:t>emergency services organisation</w:t>
      </w:r>
      <w:r w:rsidR="00A123A9">
        <w:rPr>
          <w:rFonts w:ascii="Times New Roman" w:hAnsi="Times New Roman" w:cs="Times New Roman"/>
        </w:rPr>
        <w:t>’</w:t>
      </w:r>
      <w:r w:rsidR="00EB0FE3">
        <w:rPr>
          <w:rFonts w:ascii="Times New Roman" w:hAnsi="Times New Roman" w:cs="Times New Roman"/>
        </w:rPr>
        <w:t>s</w:t>
      </w:r>
      <w:r w:rsidR="00C934E6">
        <w:rPr>
          <w:rFonts w:ascii="Times New Roman" w:hAnsi="Times New Roman" w:cs="Times New Roman"/>
        </w:rPr>
        <w:t xml:space="preserve"> </w:t>
      </w:r>
      <w:r w:rsidR="00A123A9">
        <w:rPr>
          <w:rFonts w:ascii="Times New Roman" w:hAnsi="Times New Roman" w:cs="Times New Roman"/>
        </w:rPr>
        <w:t>response, or ability to respond, to</w:t>
      </w:r>
      <w:r w:rsidR="000D7524">
        <w:rPr>
          <w:rFonts w:ascii="Times New Roman" w:hAnsi="Times New Roman" w:cs="Times New Roman"/>
        </w:rPr>
        <w:t xml:space="preserve"> an emergency or natural disaster</w:t>
      </w:r>
      <w:r w:rsidR="00B622BA">
        <w:rPr>
          <w:rFonts w:ascii="Times New Roman" w:hAnsi="Times New Roman" w:cs="Times New Roman"/>
        </w:rPr>
        <w:t>. Operation for the purposes of an organisation’s ability to respond to an emergency or natural disaster might include operation for purposes</w:t>
      </w:r>
      <w:r w:rsidR="00D84992">
        <w:rPr>
          <w:rFonts w:ascii="Times New Roman" w:hAnsi="Times New Roman" w:cs="Times New Roman"/>
        </w:rPr>
        <w:t xml:space="preserve"> such as:</w:t>
      </w:r>
    </w:p>
    <w:p w14:paraId="464DB5A8" w14:textId="3706B311" w:rsidR="00C441AB" w:rsidRDefault="00B622BA" w:rsidP="00657B02">
      <w:pPr>
        <w:pStyle w:val="ListParagraph"/>
        <w:numPr>
          <w:ilvl w:val="0"/>
          <w:numId w:val="16"/>
        </w:numPr>
        <w:rPr>
          <w:rFonts w:ascii="Times New Roman" w:hAnsi="Times New Roman" w:cs="Times New Roman"/>
        </w:rPr>
      </w:pPr>
      <w:r>
        <w:rPr>
          <w:rFonts w:ascii="Times New Roman" w:hAnsi="Times New Roman" w:cs="Times New Roman"/>
        </w:rPr>
        <w:t xml:space="preserve">the </w:t>
      </w:r>
      <w:r w:rsidR="00C441AB">
        <w:rPr>
          <w:rFonts w:ascii="Times New Roman" w:hAnsi="Times New Roman" w:cs="Times New Roman"/>
        </w:rPr>
        <w:t>coordination</w:t>
      </w:r>
      <w:r>
        <w:rPr>
          <w:rFonts w:ascii="Times New Roman" w:hAnsi="Times New Roman" w:cs="Times New Roman"/>
        </w:rPr>
        <w:t xml:space="preserve"> of members of the organisation, or the organisation with other </w:t>
      </w:r>
      <w:proofErr w:type="gramStart"/>
      <w:r>
        <w:rPr>
          <w:rFonts w:ascii="Times New Roman" w:hAnsi="Times New Roman" w:cs="Times New Roman"/>
        </w:rPr>
        <w:t>organisations;</w:t>
      </w:r>
      <w:proofErr w:type="gramEnd"/>
    </w:p>
    <w:p w14:paraId="60B5DCE4" w14:textId="7C6A8FDB" w:rsidR="00C441AB" w:rsidRDefault="00C441AB" w:rsidP="00657B02">
      <w:pPr>
        <w:pStyle w:val="ListParagraph"/>
        <w:numPr>
          <w:ilvl w:val="0"/>
          <w:numId w:val="16"/>
        </w:numPr>
        <w:rPr>
          <w:rFonts w:ascii="Times New Roman" w:hAnsi="Times New Roman" w:cs="Times New Roman"/>
        </w:rPr>
      </w:pPr>
      <w:r>
        <w:rPr>
          <w:rFonts w:ascii="Times New Roman" w:hAnsi="Times New Roman" w:cs="Times New Roman"/>
        </w:rPr>
        <w:t xml:space="preserve">the testing of </w:t>
      </w:r>
      <w:proofErr w:type="gramStart"/>
      <w:r>
        <w:rPr>
          <w:rFonts w:ascii="Times New Roman" w:hAnsi="Times New Roman" w:cs="Times New Roman"/>
        </w:rPr>
        <w:t>equipment</w:t>
      </w:r>
      <w:r w:rsidR="00B622BA">
        <w:rPr>
          <w:rFonts w:ascii="Times New Roman" w:hAnsi="Times New Roman" w:cs="Times New Roman"/>
        </w:rPr>
        <w:t>;</w:t>
      </w:r>
      <w:proofErr w:type="gramEnd"/>
    </w:p>
    <w:p w14:paraId="6ECC1E4E" w14:textId="5A7704BA" w:rsidR="00C441AB" w:rsidRDefault="00C441AB" w:rsidP="00657B02">
      <w:pPr>
        <w:pStyle w:val="ListParagraph"/>
        <w:numPr>
          <w:ilvl w:val="0"/>
          <w:numId w:val="16"/>
        </w:numPr>
        <w:rPr>
          <w:rFonts w:ascii="Times New Roman" w:hAnsi="Times New Roman" w:cs="Times New Roman"/>
        </w:rPr>
      </w:pPr>
      <w:r>
        <w:rPr>
          <w:rFonts w:ascii="Times New Roman" w:hAnsi="Times New Roman" w:cs="Times New Roman"/>
        </w:rPr>
        <w:t>training</w:t>
      </w:r>
      <w:r w:rsidR="00B622BA">
        <w:rPr>
          <w:rFonts w:ascii="Times New Roman" w:hAnsi="Times New Roman" w:cs="Times New Roman"/>
        </w:rPr>
        <w:t xml:space="preserve"> members of the organisation</w:t>
      </w:r>
    </w:p>
    <w:p w14:paraId="615045B4" w14:textId="6C1359B5" w:rsidR="00FC4BF2" w:rsidRDefault="00FC4BF2" w:rsidP="00657B02">
      <w:pPr>
        <w:pStyle w:val="ListParagraph"/>
        <w:numPr>
          <w:ilvl w:val="0"/>
          <w:numId w:val="16"/>
        </w:numPr>
        <w:rPr>
          <w:rFonts w:ascii="Times New Roman" w:hAnsi="Times New Roman" w:cs="Times New Roman"/>
        </w:rPr>
      </w:pPr>
      <w:r>
        <w:rPr>
          <w:rFonts w:ascii="Times New Roman" w:hAnsi="Times New Roman" w:cs="Times New Roman"/>
        </w:rPr>
        <w:t>preparatory activities</w:t>
      </w:r>
      <w:r w:rsidR="00576E31">
        <w:rPr>
          <w:rFonts w:ascii="Times New Roman" w:hAnsi="Times New Roman" w:cs="Times New Roman"/>
        </w:rPr>
        <w:t xml:space="preserve"> for an impending natural </w:t>
      </w:r>
      <w:proofErr w:type="gramStart"/>
      <w:r w:rsidR="00576E31">
        <w:rPr>
          <w:rFonts w:ascii="Times New Roman" w:hAnsi="Times New Roman" w:cs="Times New Roman"/>
        </w:rPr>
        <w:t>disaster</w:t>
      </w:r>
      <w:r w:rsidR="00B622BA">
        <w:rPr>
          <w:rFonts w:ascii="Times New Roman" w:hAnsi="Times New Roman" w:cs="Times New Roman"/>
        </w:rPr>
        <w:t>;</w:t>
      </w:r>
      <w:proofErr w:type="gramEnd"/>
    </w:p>
    <w:p w14:paraId="795FF530" w14:textId="2FAABAAC" w:rsidR="00E81DAC" w:rsidRDefault="00E81DAC" w:rsidP="00657B02">
      <w:pPr>
        <w:pStyle w:val="ListParagraph"/>
        <w:numPr>
          <w:ilvl w:val="0"/>
          <w:numId w:val="16"/>
        </w:numPr>
        <w:rPr>
          <w:rFonts w:ascii="Times New Roman" w:hAnsi="Times New Roman" w:cs="Times New Roman"/>
        </w:rPr>
      </w:pPr>
      <w:r>
        <w:rPr>
          <w:rFonts w:ascii="Times New Roman" w:hAnsi="Times New Roman" w:cs="Times New Roman"/>
        </w:rPr>
        <w:t>the issuing of warnings to the public</w:t>
      </w:r>
      <w:r w:rsidR="00CA2D84">
        <w:rPr>
          <w:rFonts w:ascii="Times New Roman" w:hAnsi="Times New Roman" w:cs="Times New Roman"/>
        </w:rPr>
        <w:t>.</w:t>
      </w:r>
    </w:p>
    <w:p w14:paraId="7153B66D" w14:textId="588B645E" w:rsidR="00CA2D84" w:rsidRDefault="00A74CCC" w:rsidP="005958D6">
      <w:pPr>
        <w:rPr>
          <w:rFonts w:ascii="Times New Roman" w:hAnsi="Times New Roman" w:cs="Times New Roman"/>
        </w:rPr>
      </w:pPr>
      <w:r w:rsidRPr="00A74CCC">
        <w:rPr>
          <w:rFonts w:ascii="Times New Roman" w:hAnsi="Times New Roman" w:cs="Times New Roman"/>
        </w:rPr>
        <w:t>Subsection 7(2)</w:t>
      </w:r>
      <w:r>
        <w:rPr>
          <w:rFonts w:ascii="Times New Roman" w:hAnsi="Times New Roman" w:cs="Times New Roman"/>
        </w:rPr>
        <w:t xml:space="preserve"> </w:t>
      </w:r>
      <w:r w:rsidR="000341CA">
        <w:rPr>
          <w:rFonts w:ascii="Times New Roman" w:hAnsi="Times New Roman" w:cs="Times New Roman"/>
        </w:rPr>
        <w:t xml:space="preserve">prohibits the use of </w:t>
      </w:r>
      <w:r w:rsidR="00EF19BF">
        <w:rPr>
          <w:rFonts w:ascii="Times New Roman" w:hAnsi="Times New Roman" w:cs="Times New Roman"/>
        </w:rPr>
        <w:t xml:space="preserve">encryption </w:t>
      </w:r>
      <w:r w:rsidR="005C3927">
        <w:rPr>
          <w:rFonts w:ascii="Times New Roman" w:hAnsi="Times New Roman" w:cs="Times New Roman"/>
        </w:rPr>
        <w:t xml:space="preserve">on </w:t>
      </w:r>
      <w:r w:rsidR="00E22D48">
        <w:rPr>
          <w:rFonts w:ascii="Times New Roman" w:hAnsi="Times New Roman" w:cs="Times New Roman"/>
        </w:rPr>
        <w:t>speech transmission</w:t>
      </w:r>
      <w:r w:rsidR="00890F0F">
        <w:rPr>
          <w:rFonts w:ascii="Times New Roman" w:hAnsi="Times New Roman" w:cs="Times New Roman"/>
        </w:rPr>
        <w:t>s</w:t>
      </w:r>
      <w:r w:rsidR="00E22D48">
        <w:rPr>
          <w:rFonts w:ascii="Times New Roman" w:hAnsi="Times New Roman" w:cs="Times New Roman"/>
        </w:rPr>
        <w:t xml:space="preserve"> on any of the 3 channels specified in subsection 7(1).</w:t>
      </w:r>
    </w:p>
    <w:p w14:paraId="40993624" w14:textId="5CD60C2A" w:rsidR="005C3927" w:rsidRDefault="005C3927" w:rsidP="005958D6">
      <w:pPr>
        <w:rPr>
          <w:rFonts w:ascii="Times New Roman" w:hAnsi="Times New Roman" w:cs="Times New Roman"/>
        </w:rPr>
      </w:pPr>
      <w:r>
        <w:rPr>
          <w:rFonts w:ascii="Times New Roman" w:hAnsi="Times New Roman" w:cs="Times New Roman"/>
        </w:rPr>
        <w:t xml:space="preserve">Subsection 7(3) </w:t>
      </w:r>
      <w:r w:rsidR="00EA44D1">
        <w:rPr>
          <w:rFonts w:ascii="Times New Roman" w:hAnsi="Times New Roman" w:cs="Times New Roman"/>
        </w:rPr>
        <w:t xml:space="preserve">prohibits the alteration of a CB station where, after </w:t>
      </w:r>
      <w:r w:rsidR="00A87B30">
        <w:rPr>
          <w:rFonts w:ascii="Times New Roman" w:hAnsi="Times New Roman" w:cs="Times New Roman"/>
        </w:rPr>
        <w:t xml:space="preserve">the </w:t>
      </w:r>
      <w:r w:rsidR="00EA44D1">
        <w:rPr>
          <w:rFonts w:ascii="Times New Roman" w:hAnsi="Times New Roman" w:cs="Times New Roman"/>
        </w:rPr>
        <w:t xml:space="preserve">alteration, the </w:t>
      </w:r>
      <w:r w:rsidR="00106294">
        <w:rPr>
          <w:rFonts w:ascii="Times New Roman" w:hAnsi="Times New Roman" w:cs="Times New Roman"/>
        </w:rPr>
        <w:t>operation of the station i</w:t>
      </w:r>
      <w:r w:rsidR="00024409">
        <w:rPr>
          <w:rFonts w:ascii="Times New Roman" w:hAnsi="Times New Roman" w:cs="Times New Roman"/>
        </w:rPr>
        <w:t>s likely to cause interference to radiocommunications</w:t>
      </w:r>
      <w:r w:rsidR="00E8011E">
        <w:rPr>
          <w:rFonts w:ascii="Times New Roman" w:hAnsi="Times New Roman" w:cs="Times New Roman"/>
        </w:rPr>
        <w:t xml:space="preserve">, and the alteration was not </w:t>
      </w:r>
      <w:r w:rsidR="00B3655D">
        <w:rPr>
          <w:rFonts w:ascii="Times New Roman" w:hAnsi="Times New Roman" w:cs="Times New Roman"/>
        </w:rPr>
        <w:t xml:space="preserve">authorised by a </w:t>
      </w:r>
      <w:r w:rsidR="00724F54">
        <w:rPr>
          <w:rFonts w:ascii="Times New Roman" w:hAnsi="Times New Roman" w:cs="Times New Roman"/>
        </w:rPr>
        <w:t>direction given under section 9 or section 10</w:t>
      </w:r>
      <w:r w:rsidR="006E27E1">
        <w:rPr>
          <w:rFonts w:ascii="Times New Roman" w:hAnsi="Times New Roman" w:cs="Times New Roman"/>
        </w:rPr>
        <w:t xml:space="preserve"> of the instrument</w:t>
      </w:r>
      <w:r w:rsidR="00724F54">
        <w:rPr>
          <w:rFonts w:ascii="Times New Roman" w:hAnsi="Times New Roman" w:cs="Times New Roman"/>
        </w:rPr>
        <w:t>.</w:t>
      </w:r>
    </w:p>
    <w:p w14:paraId="234274D8" w14:textId="77C1E4AA" w:rsidR="00724F54" w:rsidRDefault="007C752E" w:rsidP="005958D6">
      <w:pPr>
        <w:rPr>
          <w:rFonts w:ascii="Times New Roman" w:hAnsi="Times New Roman" w:cs="Times New Roman"/>
        </w:rPr>
      </w:pPr>
      <w:r>
        <w:rPr>
          <w:rFonts w:ascii="Times New Roman" w:hAnsi="Times New Roman" w:cs="Times New Roman"/>
        </w:rPr>
        <w:t xml:space="preserve">Subsection 7(4) provides that a person must not operate a CB station </w:t>
      </w:r>
      <w:r w:rsidR="005578BD">
        <w:rPr>
          <w:rFonts w:ascii="Times New Roman" w:hAnsi="Times New Roman" w:cs="Times New Roman"/>
        </w:rPr>
        <w:t xml:space="preserve">on any of the frequencies specified in Schedule 1 </w:t>
      </w:r>
      <w:r w:rsidR="004204D3">
        <w:rPr>
          <w:rFonts w:ascii="Times New Roman" w:hAnsi="Times New Roman" w:cs="Times New Roman"/>
        </w:rPr>
        <w:t xml:space="preserve">where </w:t>
      </w:r>
      <w:r w:rsidR="005578BD">
        <w:rPr>
          <w:rFonts w:ascii="Times New Roman" w:hAnsi="Times New Roman" w:cs="Times New Roman"/>
        </w:rPr>
        <w:t>the operation will cause harmful interference to another CB station</w:t>
      </w:r>
      <w:r w:rsidR="00842DE7">
        <w:rPr>
          <w:rFonts w:ascii="Times New Roman" w:hAnsi="Times New Roman" w:cs="Times New Roman"/>
        </w:rPr>
        <w:t xml:space="preserve"> </w:t>
      </w:r>
      <w:r w:rsidR="00D1402F">
        <w:rPr>
          <w:rFonts w:ascii="Times New Roman" w:hAnsi="Times New Roman" w:cs="Times New Roman"/>
        </w:rPr>
        <w:t xml:space="preserve">that </w:t>
      </w:r>
      <w:r w:rsidR="004204D3">
        <w:rPr>
          <w:rFonts w:ascii="Times New Roman" w:hAnsi="Times New Roman" w:cs="Times New Roman"/>
        </w:rPr>
        <w:t xml:space="preserve">is </w:t>
      </w:r>
      <w:r w:rsidR="00842DE7">
        <w:rPr>
          <w:rFonts w:ascii="Times New Roman" w:hAnsi="Times New Roman" w:cs="Times New Roman"/>
        </w:rPr>
        <w:t>operating on the same frequency</w:t>
      </w:r>
      <w:r w:rsidR="00A60357">
        <w:rPr>
          <w:rFonts w:ascii="Times New Roman" w:hAnsi="Times New Roman" w:cs="Times New Roman"/>
        </w:rPr>
        <w:t xml:space="preserve"> as </w:t>
      </w:r>
      <w:r w:rsidR="006E27E1">
        <w:rPr>
          <w:rFonts w:ascii="Times New Roman" w:hAnsi="Times New Roman" w:cs="Times New Roman"/>
        </w:rPr>
        <w:t>the first station</w:t>
      </w:r>
      <w:r w:rsidR="004204D3">
        <w:rPr>
          <w:rFonts w:ascii="Times New Roman" w:hAnsi="Times New Roman" w:cs="Times New Roman"/>
        </w:rPr>
        <w:t>.</w:t>
      </w:r>
    </w:p>
    <w:p w14:paraId="5A3FD3D5" w14:textId="0C2C5499" w:rsidR="001E0962" w:rsidRDefault="001E0962" w:rsidP="005958D6">
      <w:pPr>
        <w:rPr>
          <w:rFonts w:ascii="Times New Roman" w:hAnsi="Times New Roman" w:cs="Times New Roman"/>
        </w:rPr>
      </w:pPr>
      <w:r>
        <w:rPr>
          <w:rFonts w:ascii="Times New Roman" w:hAnsi="Times New Roman" w:cs="Times New Roman"/>
        </w:rPr>
        <w:t xml:space="preserve">Subsection 7(5) provides that a person </w:t>
      </w:r>
      <w:r w:rsidR="00A43A8E">
        <w:rPr>
          <w:rFonts w:ascii="Times New Roman" w:hAnsi="Times New Roman" w:cs="Times New Roman"/>
        </w:rPr>
        <w:t xml:space="preserve">must not operate </w:t>
      </w:r>
      <w:r w:rsidR="0093708D">
        <w:rPr>
          <w:rFonts w:ascii="Times New Roman" w:hAnsi="Times New Roman" w:cs="Times New Roman"/>
        </w:rPr>
        <w:t xml:space="preserve">a CB </w:t>
      </w:r>
      <w:r w:rsidR="00A43A8E">
        <w:rPr>
          <w:rFonts w:ascii="Times New Roman" w:hAnsi="Times New Roman" w:cs="Times New Roman"/>
        </w:rPr>
        <w:t xml:space="preserve">station if they have </w:t>
      </w:r>
      <w:r w:rsidR="00E31E46">
        <w:rPr>
          <w:rFonts w:ascii="Times New Roman" w:hAnsi="Times New Roman" w:cs="Times New Roman"/>
        </w:rPr>
        <w:t>re</w:t>
      </w:r>
      <w:r w:rsidR="00C51EB1">
        <w:rPr>
          <w:rFonts w:ascii="Times New Roman" w:hAnsi="Times New Roman" w:cs="Times New Roman"/>
        </w:rPr>
        <w:t xml:space="preserve">ceived </w:t>
      </w:r>
      <w:r w:rsidR="00A43A8E">
        <w:rPr>
          <w:rFonts w:ascii="Times New Roman" w:hAnsi="Times New Roman" w:cs="Times New Roman"/>
        </w:rPr>
        <w:t xml:space="preserve">a direction </w:t>
      </w:r>
      <w:r w:rsidR="00C51EB1">
        <w:rPr>
          <w:rFonts w:ascii="Times New Roman" w:hAnsi="Times New Roman" w:cs="Times New Roman"/>
        </w:rPr>
        <w:t xml:space="preserve">given </w:t>
      </w:r>
      <w:r w:rsidR="00A43A8E">
        <w:rPr>
          <w:rFonts w:ascii="Times New Roman" w:hAnsi="Times New Roman" w:cs="Times New Roman"/>
        </w:rPr>
        <w:t xml:space="preserve">under </w:t>
      </w:r>
      <w:r w:rsidR="00C95A19">
        <w:rPr>
          <w:rFonts w:ascii="Times New Roman" w:hAnsi="Times New Roman" w:cs="Times New Roman"/>
        </w:rPr>
        <w:t xml:space="preserve">section 9 or section 10 and </w:t>
      </w:r>
      <w:r w:rsidR="00255B31">
        <w:rPr>
          <w:rFonts w:ascii="Times New Roman" w:hAnsi="Times New Roman" w:cs="Times New Roman"/>
        </w:rPr>
        <w:t xml:space="preserve">have </w:t>
      </w:r>
      <w:r w:rsidR="00C95A19">
        <w:rPr>
          <w:rFonts w:ascii="Times New Roman" w:hAnsi="Times New Roman" w:cs="Times New Roman"/>
        </w:rPr>
        <w:t>not complied with th</w:t>
      </w:r>
      <w:r w:rsidR="00796C7D">
        <w:rPr>
          <w:rFonts w:ascii="Times New Roman" w:hAnsi="Times New Roman" w:cs="Times New Roman"/>
        </w:rPr>
        <w:t xml:space="preserve">at </w:t>
      </w:r>
      <w:r w:rsidR="00C95A19">
        <w:rPr>
          <w:rFonts w:ascii="Times New Roman" w:hAnsi="Times New Roman" w:cs="Times New Roman"/>
        </w:rPr>
        <w:t>direction</w:t>
      </w:r>
      <w:r w:rsidR="00074081">
        <w:rPr>
          <w:rFonts w:ascii="Times New Roman" w:hAnsi="Times New Roman" w:cs="Times New Roman"/>
        </w:rPr>
        <w:t>, or the operation of the station does not comply with the direction</w:t>
      </w:r>
      <w:r w:rsidR="00C95A19">
        <w:rPr>
          <w:rFonts w:ascii="Times New Roman" w:hAnsi="Times New Roman" w:cs="Times New Roman"/>
        </w:rPr>
        <w:t xml:space="preserve">. </w:t>
      </w:r>
    </w:p>
    <w:p w14:paraId="30562635" w14:textId="227D6749" w:rsidR="000959F6" w:rsidRDefault="000959F6" w:rsidP="005958D6">
      <w:pPr>
        <w:rPr>
          <w:rFonts w:ascii="Times New Roman" w:hAnsi="Times New Roman" w:cs="Times New Roman"/>
        </w:rPr>
      </w:pPr>
      <w:r>
        <w:rPr>
          <w:rFonts w:ascii="Times New Roman" w:hAnsi="Times New Roman" w:cs="Times New Roman"/>
        </w:rPr>
        <w:t xml:space="preserve">Subsection 7(6) prohibits the use of speech on </w:t>
      </w:r>
      <w:r w:rsidR="001A7974">
        <w:rPr>
          <w:rFonts w:ascii="Times New Roman" w:hAnsi="Times New Roman" w:cs="Times New Roman"/>
        </w:rPr>
        <w:t xml:space="preserve">channels 22 </w:t>
      </w:r>
      <w:r w:rsidR="00C534B0">
        <w:rPr>
          <w:rFonts w:ascii="Times New Roman" w:hAnsi="Times New Roman" w:cs="Times New Roman"/>
        </w:rPr>
        <w:t xml:space="preserve">(476.95 MHz) </w:t>
      </w:r>
      <w:r w:rsidR="001A7974">
        <w:rPr>
          <w:rFonts w:ascii="Times New Roman" w:hAnsi="Times New Roman" w:cs="Times New Roman"/>
        </w:rPr>
        <w:t>and 23</w:t>
      </w:r>
      <w:r w:rsidR="00C534B0">
        <w:rPr>
          <w:rFonts w:ascii="Times New Roman" w:hAnsi="Times New Roman" w:cs="Times New Roman"/>
        </w:rPr>
        <w:t xml:space="preserve"> (476.975 MHz)</w:t>
      </w:r>
      <w:r w:rsidR="001A7974">
        <w:rPr>
          <w:rFonts w:ascii="Times New Roman" w:hAnsi="Times New Roman" w:cs="Times New Roman"/>
        </w:rPr>
        <w:t>. Th</w:t>
      </w:r>
      <w:r w:rsidR="009E6967">
        <w:rPr>
          <w:rFonts w:ascii="Times New Roman" w:hAnsi="Times New Roman" w:cs="Times New Roman"/>
        </w:rPr>
        <w:t xml:space="preserve">e </w:t>
      </w:r>
      <w:r w:rsidR="00EC7A57">
        <w:rPr>
          <w:rFonts w:ascii="Times New Roman" w:hAnsi="Times New Roman" w:cs="Times New Roman"/>
        </w:rPr>
        <w:t xml:space="preserve">instrument authorises the use of the </w:t>
      </w:r>
      <w:r w:rsidR="009E6967">
        <w:rPr>
          <w:rFonts w:ascii="Times New Roman" w:hAnsi="Times New Roman" w:cs="Times New Roman"/>
        </w:rPr>
        <w:t xml:space="preserve">2 channels </w:t>
      </w:r>
      <w:r w:rsidR="00EC7A57">
        <w:rPr>
          <w:rFonts w:ascii="Times New Roman" w:hAnsi="Times New Roman" w:cs="Times New Roman"/>
        </w:rPr>
        <w:t xml:space="preserve">for </w:t>
      </w:r>
      <w:r w:rsidR="00237406">
        <w:rPr>
          <w:rFonts w:ascii="Times New Roman" w:hAnsi="Times New Roman" w:cs="Times New Roman"/>
        </w:rPr>
        <w:t xml:space="preserve">the </w:t>
      </w:r>
      <w:r w:rsidR="00027C30">
        <w:rPr>
          <w:rFonts w:ascii="Times New Roman" w:hAnsi="Times New Roman" w:cs="Times New Roman"/>
        </w:rPr>
        <w:t>transmission of data</w:t>
      </w:r>
      <w:r w:rsidR="006166B0">
        <w:rPr>
          <w:rFonts w:ascii="Times New Roman" w:hAnsi="Times New Roman" w:cs="Times New Roman"/>
        </w:rPr>
        <w:t xml:space="preserve"> only.</w:t>
      </w:r>
      <w:r>
        <w:rPr>
          <w:rFonts w:ascii="Times New Roman" w:hAnsi="Times New Roman" w:cs="Times New Roman"/>
        </w:rPr>
        <w:t xml:space="preserve"> </w:t>
      </w:r>
    </w:p>
    <w:p w14:paraId="57BF9EB5" w14:textId="17D98258" w:rsidR="00A11516" w:rsidRDefault="00754824" w:rsidP="005958D6">
      <w:pPr>
        <w:rPr>
          <w:rFonts w:ascii="Times New Roman" w:hAnsi="Times New Roman" w:cs="Times New Roman"/>
        </w:rPr>
      </w:pPr>
      <w:r>
        <w:rPr>
          <w:rFonts w:ascii="Times New Roman" w:hAnsi="Times New Roman" w:cs="Times New Roman"/>
        </w:rPr>
        <w:t xml:space="preserve">Subsection 7(7) </w:t>
      </w:r>
      <w:r w:rsidR="00A57BE1">
        <w:rPr>
          <w:rFonts w:ascii="Times New Roman" w:hAnsi="Times New Roman" w:cs="Times New Roman"/>
        </w:rPr>
        <w:t xml:space="preserve">applies </w:t>
      </w:r>
      <w:r>
        <w:rPr>
          <w:rFonts w:ascii="Times New Roman" w:hAnsi="Times New Roman" w:cs="Times New Roman"/>
        </w:rPr>
        <w:t xml:space="preserve">to </w:t>
      </w:r>
      <w:r w:rsidR="00A57BE1">
        <w:rPr>
          <w:rFonts w:ascii="Times New Roman" w:hAnsi="Times New Roman" w:cs="Times New Roman"/>
        </w:rPr>
        <w:t xml:space="preserve">a </w:t>
      </w:r>
      <w:r>
        <w:rPr>
          <w:rFonts w:ascii="Times New Roman" w:hAnsi="Times New Roman" w:cs="Times New Roman"/>
        </w:rPr>
        <w:t>CB station that transmit</w:t>
      </w:r>
      <w:r w:rsidR="00A57BE1">
        <w:rPr>
          <w:rFonts w:ascii="Times New Roman" w:hAnsi="Times New Roman" w:cs="Times New Roman"/>
        </w:rPr>
        <w:t>s</w:t>
      </w:r>
      <w:r>
        <w:rPr>
          <w:rFonts w:ascii="Times New Roman" w:hAnsi="Times New Roman" w:cs="Times New Roman"/>
        </w:rPr>
        <w:t xml:space="preserve"> signals to identi</w:t>
      </w:r>
      <w:r w:rsidR="00EA5BCC">
        <w:rPr>
          <w:rFonts w:ascii="Times New Roman" w:hAnsi="Times New Roman" w:cs="Times New Roman"/>
        </w:rPr>
        <w:t>f</w:t>
      </w:r>
      <w:r>
        <w:rPr>
          <w:rFonts w:ascii="Times New Roman" w:hAnsi="Times New Roman" w:cs="Times New Roman"/>
        </w:rPr>
        <w:t xml:space="preserve">y </w:t>
      </w:r>
      <w:r w:rsidR="00A57BE1">
        <w:rPr>
          <w:rFonts w:ascii="Times New Roman" w:hAnsi="Times New Roman" w:cs="Times New Roman"/>
        </w:rPr>
        <w:t>it</w:t>
      </w:r>
      <w:r w:rsidR="00EA5BCC">
        <w:rPr>
          <w:rFonts w:ascii="Times New Roman" w:hAnsi="Times New Roman" w:cs="Times New Roman"/>
        </w:rPr>
        <w:t>self</w:t>
      </w:r>
      <w:r w:rsidR="00A57BE1">
        <w:rPr>
          <w:rFonts w:ascii="Times New Roman" w:hAnsi="Times New Roman" w:cs="Times New Roman"/>
        </w:rPr>
        <w:t xml:space="preserve"> </w:t>
      </w:r>
      <w:r>
        <w:rPr>
          <w:rFonts w:ascii="Times New Roman" w:hAnsi="Times New Roman" w:cs="Times New Roman"/>
        </w:rPr>
        <w:t xml:space="preserve">or indicate its geographic location. The </w:t>
      </w:r>
      <w:r w:rsidR="007B280C">
        <w:rPr>
          <w:rFonts w:ascii="Times New Roman" w:hAnsi="Times New Roman" w:cs="Times New Roman"/>
        </w:rPr>
        <w:t>provision specifies that the operation of such a station must not occur where the station’s duty cycle is greater than 1/360.</w:t>
      </w:r>
      <w:r w:rsidR="00C57A0B">
        <w:rPr>
          <w:rFonts w:ascii="Times New Roman" w:hAnsi="Times New Roman" w:cs="Times New Roman"/>
        </w:rPr>
        <w:t xml:space="preserve"> </w:t>
      </w:r>
      <w:r w:rsidR="00EA5BCC">
        <w:rPr>
          <w:rFonts w:ascii="Times New Roman" w:hAnsi="Times New Roman" w:cs="Times New Roman"/>
        </w:rPr>
        <w:t>T</w:t>
      </w:r>
      <w:r w:rsidR="00A31141">
        <w:rPr>
          <w:rFonts w:ascii="Times New Roman" w:hAnsi="Times New Roman" w:cs="Times New Roman"/>
        </w:rPr>
        <w:t xml:space="preserve">his </w:t>
      </w:r>
      <w:r w:rsidR="00C57A0B">
        <w:rPr>
          <w:rFonts w:ascii="Times New Roman" w:hAnsi="Times New Roman" w:cs="Times New Roman"/>
        </w:rPr>
        <w:t xml:space="preserve">duty cycle is equal to </w:t>
      </w:r>
      <w:r w:rsidR="00A31141">
        <w:rPr>
          <w:rFonts w:ascii="Times New Roman" w:hAnsi="Times New Roman" w:cs="Times New Roman"/>
        </w:rPr>
        <w:t xml:space="preserve">10 seconds </w:t>
      </w:r>
      <w:r w:rsidR="0018674E">
        <w:rPr>
          <w:rFonts w:ascii="Times New Roman" w:hAnsi="Times New Roman" w:cs="Times New Roman"/>
        </w:rPr>
        <w:t xml:space="preserve">of transmission </w:t>
      </w:r>
      <w:r w:rsidR="00A31141">
        <w:rPr>
          <w:rFonts w:ascii="Times New Roman" w:hAnsi="Times New Roman" w:cs="Times New Roman"/>
        </w:rPr>
        <w:t xml:space="preserve">in a </w:t>
      </w:r>
      <w:r w:rsidR="005E7450">
        <w:rPr>
          <w:rFonts w:ascii="Times New Roman" w:hAnsi="Times New Roman" w:cs="Times New Roman"/>
        </w:rPr>
        <w:t>one-hour</w:t>
      </w:r>
      <w:r w:rsidR="00A31141">
        <w:rPr>
          <w:rFonts w:ascii="Times New Roman" w:hAnsi="Times New Roman" w:cs="Times New Roman"/>
        </w:rPr>
        <w:t xml:space="preserve"> period.</w:t>
      </w:r>
    </w:p>
    <w:p w14:paraId="156FFA46" w14:textId="24593196" w:rsidR="007B280C" w:rsidRDefault="007B280C" w:rsidP="005958D6">
      <w:pPr>
        <w:rPr>
          <w:rFonts w:ascii="Times New Roman" w:hAnsi="Times New Roman" w:cs="Times New Roman"/>
        </w:rPr>
      </w:pPr>
      <w:r>
        <w:rPr>
          <w:rFonts w:ascii="Times New Roman" w:hAnsi="Times New Roman" w:cs="Times New Roman"/>
        </w:rPr>
        <w:t xml:space="preserve">Subsection 7(8) </w:t>
      </w:r>
      <w:r w:rsidR="00322A7C">
        <w:rPr>
          <w:rFonts w:ascii="Times New Roman" w:hAnsi="Times New Roman" w:cs="Times New Roman"/>
        </w:rPr>
        <w:t xml:space="preserve">applies to the same kind of </w:t>
      </w:r>
      <w:r w:rsidR="005E7450">
        <w:rPr>
          <w:rFonts w:ascii="Times New Roman" w:hAnsi="Times New Roman" w:cs="Times New Roman"/>
        </w:rPr>
        <w:t xml:space="preserve">CB </w:t>
      </w:r>
      <w:r w:rsidR="00322A7C">
        <w:rPr>
          <w:rFonts w:ascii="Times New Roman" w:hAnsi="Times New Roman" w:cs="Times New Roman"/>
        </w:rPr>
        <w:t xml:space="preserve">station referred to in subsection 7(7). Subsection 7(8) authorises the operation of such a station where </w:t>
      </w:r>
      <w:r w:rsidR="00FB1545">
        <w:rPr>
          <w:rFonts w:ascii="Times New Roman" w:hAnsi="Times New Roman" w:cs="Times New Roman"/>
        </w:rPr>
        <w:t>the duty cycle is appended at the end of a voice transmission and the data burst is equal to, or less than, 400 milliseconds.</w:t>
      </w:r>
      <w:r w:rsidR="00265AB0">
        <w:rPr>
          <w:rFonts w:ascii="Times New Roman" w:hAnsi="Times New Roman" w:cs="Times New Roman"/>
        </w:rPr>
        <w:t xml:space="preserve"> </w:t>
      </w:r>
    </w:p>
    <w:p w14:paraId="148E56D3" w14:textId="1C094F46" w:rsidR="00C07247" w:rsidRDefault="00913185" w:rsidP="005958D6">
      <w:pPr>
        <w:rPr>
          <w:rFonts w:ascii="Times New Roman" w:hAnsi="Times New Roman" w:cs="Times New Roman"/>
        </w:rPr>
      </w:pPr>
      <w:r>
        <w:rPr>
          <w:rFonts w:ascii="Times New Roman" w:hAnsi="Times New Roman" w:cs="Times New Roman"/>
        </w:rPr>
        <w:t>Subsection</w:t>
      </w:r>
      <w:r w:rsidR="0050687C">
        <w:rPr>
          <w:rFonts w:ascii="Times New Roman" w:hAnsi="Times New Roman" w:cs="Times New Roman"/>
        </w:rPr>
        <w:t xml:space="preserve">s 7(9) and (10) prohibit the operation of a CB station within 70 kilometres of </w:t>
      </w:r>
      <w:proofErr w:type="spellStart"/>
      <w:r w:rsidR="001C404D">
        <w:rPr>
          <w:rFonts w:ascii="Times New Roman" w:hAnsi="Times New Roman" w:cs="Times New Roman"/>
        </w:rPr>
        <w:t>Inyarrimanha</w:t>
      </w:r>
      <w:proofErr w:type="spellEnd"/>
      <w:r w:rsidR="001C404D">
        <w:rPr>
          <w:rFonts w:ascii="Times New Roman" w:hAnsi="Times New Roman" w:cs="Times New Roman"/>
        </w:rPr>
        <w:t xml:space="preserve"> </w:t>
      </w:r>
      <w:proofErr w:type="spellStart"/>
      <w:r w:rsidR="001C404D">
        <w:rPr>
          <w:rFonts w:ascii="Times New Roman" w:hAnsi="Times New Roman" w:cs="Times New Roman"/>
        </w:rPr>
        <w:t>Ilgari</w:t>
      </w:r>
      <w:proofErr w:type="spellEnd"/>
      <w:r w:rsidR="001C404D">
        <w:rPr>
          <w:rFonts w:ascii="Times New Roman" w:hAnsi="Times New Roman" w:cs="Times New Roman"/>
        </w:rPr>
        <w:t xml:space="preserve"> Bundara</w:t>
      </w:r>
      <w:r w:rsidR="00EB7487">
        <w:rPr>
          <w:rFonts w:ascii="Times New Roman" w:hAnsi="Times New Roman" w:cs="Times New Roman"/>
        </w:rPr>
        <w:t xml:space="preserve">, the </w:t>
      </w:r>
      <w:r w:rsidR="00580179">
        <w:rPr>
          <w:rFonts w:ascii="Times New Roman" w:hAnsi="Times New Roman" w:cs="Times New Roman"/>
        </w:rPr>
        <w:t xml:space="preserve">Commonwealth Scientific and Industrial Research Organisation’s </w:t>
      </w:r>
      <w:r w:rsidR="00FD2575">
        <w:rPr>
          <w:rFonts w:ascii="Times New Roman" w:hAnsi="Times New Roman" w:cs="Times New Roman"/>
        </w:rPr>
        <w:t xml:space="preserve">observatory </w:t>
      </w:r>
      <w:r w:rsidR="00FD2575">
        <w:rPr>
          <w:rFonts w:ascii="Times New Roman" w:hAnsi="Times New Roman" w:cs="Times New Roman"/>
        </w:rPr>
        <w:lastRenderedPageBreak/>
        <w:t xml:space="preserve">located in </w:t>
      </w:r>
      <w:r w:rsidR="00580179">
        <w:rPr>
          <w:rFonts w:ascii="Times New Roman" w:hAnsi="Times New Roman" w:cs="Times New Roman"/>
        </w:rPr>
        <w:t xml:space="preserve">Murchison, </w:t>
      </w:r>
      <w:r w:rsidR="00FD2575">
        <w:rPr>
          <w:rFonts w:ascii="Times New Roman" w:hAnsi="Times New Roman" w:cs="Times New Roman"/>
        </w:rPr>
        <w:t xml:space="preserve">Western </w:t>
      </w:r>
      <w:r w:rsidR="00332A86">
        <w:rPr>
          <w:rFonts w:ascii="Times New Roman" w:hAnsi="Times New Roman" w:cs="Times New Roman"/>
        </w:rPr>
        <w:t>Australia</w:t>
      </w:r>
      <w:r w:rsidR="003E4022">
        <w:rPr>
          <w:rFonts w:ascii="Times New Roman" w:hAnsi="Times New Roman" w:cs="Times New Roman"/>
        </w:rPr>
        <w:t>,</w:t>
      </w:r>
      <w:r w:rsidR="00332A86">
        <w:rPr>
          <w:rFonts w:ascii="Times New Roman" w:hAnsi="Times New Roman" w:cs="Times New Roman"/>
        </w:rPr>
        <w:t xml:space="preserve"> if</w:t>
      </w:r>
      <w:r w:rsidR="00FD2575">
        <w:rPr>
          <w:rFonts w:ascii="Times New Roman" w:hAnsi="Times New Roman" w:cs="Times New Roman"/>
        </w:rPr>
        <w:t xml:space="preserve"> the operation </w:t>
      </w:r>
      <w:r w:rsidR="00A310D5">
        <w:rPr>
          <w:rFonts w:ascii="Times New Roman" w:hAnsi="Times New Roman" w:cs="Times New Roman"/>
        </w:rPr>
        <w:t>of the station causes harmful interference to radio astronomical observations.</w:t>
      </w:r>
    </w:p>
    <w:p w14:paraId="44012BAF" w14:textId="009EFAE1" w:rsidR="005E7450" w:rsidRDefault="005E7450" w:rsidP="005958D6">
      <w:pPr>
        <w:rPr>
          <w:rFonts w:ascii="Times New Roman" w:hAnsi="Times New Roman" w:cs="Times New Roman"/>
        </w:rPr>
      </w:pPr>
      <w:r>
        <w:rPr>
          <w:rFonts w:ascii="Times New Roman" w:hAnsi="Times New Roman" w:cs="Times New Roman"/>
        </w:rPr>
        <w:t>Subsection 7(</w:t>
      </w:r>
      <w:r w:rsidR="00C07247">
        <w:rPr>
          <w:rFonts w:ascii="Times New Roman" w:hAnsi="Times New Roman" w:cs="Times New Roman"/>
        </w:rPr>
        <w:t xml:space="preserve">11) </w:t>
      </w:r>
      <w:r>
        <w:rPr>
          <w:rFonts w:ascii="Times New Roman" w:hAnsi="Times New Roman" w:cs="Times New Roman"/>
        </w:rPr>
        <w:t>prohibit</w:t>
      </w:r>
      <w:r w:rsidR="003E4022">
        <w:rPr>
          <w:rFonts w:ascii="Times New Roman" w:hAnsi="Times New Roman" w:cs="Times New Roman"/>
        </w:rPr>
        <w:t>s</w:t>
      </w:r>
      <w:r>
        <w:rPr>
          <w:rFonts w:ascii="Times New Roman" w:hAnsi="Times New Roman" w:cs="Times New Roman"/>
        </w:rPr>
        <w:t xml:space="preserve"> the operation of a CB station</w:t>
      </w:r>
      <w:r w:rsidR="004705FE">
        <w:rPr>
          <w:rFonts w:ascii="Times New Roman" w:hAnsi="Times New Roman" w:cs="Times New Roman"/>
        </w:rPr>
        <w:t xml:space="preserve"> or group of stations where the </w:t>
      </w:r>
      <w:r w:rsidR="005A0F3F" w:rsidRPr="009D3FBB">
        <w:rPr>
          <w:rFonts w:ascii="Times New Roman" w:hAnsi="Times New Roman" w:cs="Times New Roman"/>
          <w:i/>
          <w:iCs/>
        </w:rPr>
        <w:t xml:space="preserve">Radiocommunications Equipment (General) Rules </w:t>
      </w:r>
      <w:r w:rsidR="005A0F3F" w:rsidRPr="005A0F3F">
        <w:rPr>
          <w:rFonts w:ascii="Times New Roman" w:hAnsi="Times New Roman" w:cs="Times New Roman"/>
        </w:rPr>
        <w:t>2021</w:t>
      </w:r>
      <w:r w:rsidR="005A0F3F">
        <w:rPr>
          <w:rFonts w:ascii="Times New Roman" w:hAnsi="Times New Roman" w:cs="Times New Roman"/>
        </w:rPr>
        <w:t xml:space="preserve"> do not </w:t>
      </w:r>
      <w:r w:rsidR="000A1CB3">
        <w:rPr>
          <w:rFonts w:ascii="Times New Roman" w:hAnsi="Times New Roman" w:cs="Times New Roman"/>
        </w:rPr>
        <w:t>prescribe the electromagnetic energy requirements for the station</w:t>
      </w:r>
      <w:r w:rsidR="00A1133A">
        <w:rPr>
          <w:rFonts w:ascii="Times New Roman" w:hAnsi="Times New Roman" w:cs="Times New Roman"/>
        </w:rPr>
        <w:t xml:space="preserve"> or stations, and </w:t>
      </w:r>
      <w:r w:rsidR="00EB0030">
        <w:rPr>
          <w:rFonts w:ascii="Times New Roman" w:hAnsi="Times New Roman" w:cs="Times New Roman"/>
        </w:rPr>
        <w:t xml:space="preserve">the </w:t>
      </w:r>
      <w:r w:rsidR="002D029B">
        <w:rPr>
          <w:rFonts w:ascii="Times New Roman" w:hAnsi="Times New Roman" w:cs="Times New Roman"/>
        </w:rPr>
        <w:t xml:space="preserve">station or </w:t>
      </w:r>
      <w:r w:rsidR="0046216A">
        <w:rPr>
          <w:rFonts w:ascii="Times New Roman" w:hAnsi="Times New Roman" w:cs="Times New Roman"/>
        </w:rPr>
        <w:t xml:space="preserve">group </w:t>
      </w:r>
      <w:r w:rsidR="002505A6">
        <w:rPr>
          <w:rFonts w:ascii="Times New Roman" w:hAnsi="Times New Roman" w:cs="Times New Roman"/>
        </w:rPr>
        <w:t>do</w:t>
      </w:r>
      <w:r w:rsidR="0046216A">
        <w:rPr>
          <w:rFonts w:ascii="Times New Roman" w:hAnsi="Times New Roman" w:cs="Times New Roman"/>
        </w:rPr>
        <w:t>es</w:t>
      </w:r>
      <w:r w:rsidR="002505A6">
        <w:rPr>
          <w:rFonts w:ascii="Times New Roman" w:hAnsi="Times New Roman" w:cs="Times New Roman"/>
        </w:rPr>
        <w:t xml:space="preserve"> not </w:t>
      </w:r>
      <w:r w:rsidR="00FC7291">
        <w:rPr>
          <w:rFonts w:ascii="Times New Roman" w:hAnsi="Times New Roman" w:cs="Times New Roman"/>
        </w:rPr>
        <w:t xml:space="preserve">comply with the </w:t>
      </w:r>
      <w:r w:rsidR="00315D6E">
        <w:rPr>
          <w:rFonts w:ascii="Times New Roman" w:hAnsi="Times New Roman" w:cs="Times New Roman"/>
        </w:rPr>
        <w:t xml:space="preserve">basic restrictions </w:t>
      </w:r>
      <w:r w:rsidR="00560CDE">
        <w:rPr>
          <w:rFonts w:ascii="Times New Roman" w:hAnsi="Times New Roman" w:cs="Times New Roman"/>
        </w:rPr>
        <w:t xml:space="preserve">for </w:t>
      </w:r>
      <w:proofErr w:type="gramStart"/>
      <w:r w:rsidR="00560CDE">
        <w:rPr>
          <w:rFonts w:ascii="Times New Roman" w:hAnsi="Times New Roman" w:cs="Times New Roman"/>
        </w:rPr>
        <w:t>general public</w:t>
      </w:r>
      <w:proofErr w:type="gramEnd"/>
      <w:r w:rsidR="00560CDE">
        <w:rPr>
          <w:rFonts w:ascii="Times New Roman" w:hAnsi="Times New Roman" w:cs="Times New Roman"/>
        </w:rPr>
        <w:t xml:space="preserve"> exposure</w:t>
      </w:r>
      <w:r w:rsidR="00FC7291">
        <w:rPr>
          <w:rFonts w:ascii="Times New Roman" w:hAnsi="Times New Roman" w:cs="Times New Roman"/>
        </w:rPr>
        <w:t xml:space="preserve"> s</w:t>
      </w:r>
      <w:r w:rsidR="002505A6">
        <w:rPr>
          <w:rFonts w:ascii="Times New Roman" w:hAnsi="Times New Roman" w:cs="Times New Roman"/>
        </w:rPr>
        <w:t xml:space="preserve">pecified </w:t>
      </w:r>
      <w:r w:rsidR="00560CDE">
        <w:rPr>
          <w:rFonts w:ascii="Times New Roman" w:hAnsi="Times New Roman" w:cs="Times New Roman"/>
        </w:rPr>
        <w:t xml:space="preserve">in the </w:t>
      </w:r>
      <w:r w:rsidR="00315D6E">
        <w:rPr>
          <w:rFonts w:ascii="Times New Roman" w:hAnsi="Times New Roman" w:cs="Times New Roman"/>
        </w:rPr>
        <w:t>ARPANSA standard</w:t>
      </w:r>
      <w:r w:rsidR="00A1133A">
        <w:rPr>
          <w:rFonts w:ascii="Times New Roman" w:hAnsi="Times New Roman" w:cs="Times New Roman"/>
        </w:rPr>
        <w:t xml:space="preserve">. </w:t>
      </w:r>
    </w:p>
    <w:p w14:paraId="4CC5B1AB" w14:textId="43C82C2E" w:rsidR="005958D6" w:rsidRDefault="005958D6" w:rsidP="005958D6">
      <w:pPr>
        <w:rPr>
          <w:rFonts w:ascii="Times New Roman" w:hAnsi="Times New Roman" w:cs="Times New Roman"/>
          <w:b/>
        </w:rPr>
      </w:pPr>
      <w:r>
        <w:rPr>
          <w:rFonts w:ascii="Times New Roman" w:hAnsi="Times New Roman" w:cs="Times New Roman"/>
          <w:b/>
        </w:rPr>
        <w:t xml:space="preserve">Section </w:t>
      </w:r>
      <w:r w:rsidR="00020ACC">
        <w:rPr>
          <w:rFonts w:ascii="Times New Roman" w:hAnsi="Times New Roman" w:cs="Times New Roman"/>
          <w:b/>
        </w:rPr>
        <w:t>8</w:t>
      </w:r>
      <w:r>
        <w:rPr>
          <w:rFonts w:ascii="Times New Roman" w:hAnsi="Times New Roman" w:cs="Times New Roman"/>
          <w:b/>
        </w:rPr>
        <w:tab/>
      </w:r>
      <w:r w:rsidR="00FB4437">
        <w:rPr>
          <w:rFonts w:ascii="Times New Roman" w:hAnsi="Times New Roman" w:cs="Times New Roman"/>
          <w:b/>
        </w:rPr>
        <w:t>T</w:t>
      </w:r>
      <w:r w:rsidR="00020ACC">
        <w:rPr>
          <w:rFonts w:ascii="Times New Roman" w:hAnsi="Times New Roman" w:cs="Times New Roman"/>
          <w:b/>
        </w:rPr>
        <w:t>ransmission of audio tone</w:t>
      </w:r>
      <w:r w:rsidR="00D06FDA">
        <w:rPr>
          <w:rFonts w:ascii="Times New Roman" w:hAnsi="Times New Roman" w:cs="Times New Roman"/>
          <w:b/>
        </w:rPr>
        <w:t>s</w:t>
      </w:r>
    </w:p>
    <w:p w14:paraId="40590B40" w14:textId="2EABBF72" w:rsidR="00D11A5E" w:rsidRDefault="0081353E">
      <w:pPr>
        <w:rPr>
          <w:rFonts w:ascii="Times New Roman" w:hAnsi="Times New Roman" w:cs="Times New Roman"/>
        </w:rPr>
      </w:pPr>
      <w:r>
        <w:rPr>
          <w:rFonts w:ascii="Times New Roman" w:hAnsi="Times New Roman" w:cs="Times New Roman"/>
        </w:rPr>
        <w:t xml:space="preserve">Section 8 </w:t>
      </w:r>
      <w:r w:rsidR="00980504">
        <w:rPr>
          <w:rFonts w:ascii="Times New Roman" w:hAnsi="Times New Roman" w:cs="Times New Roman"/>
        </w:rPr>
        <w:t>is about the operation of a CB station which transmits audio tones for initiating communication</w:t>
      </w:r>
      <w:r w:rsidR="00D17B1B">
        <w:rPr>
          <w:rFonts w:ascii="Times New Roman" w:hAnsi="Times New Roman" w:cs="Times New Roman"/>
        </w:rPr>
        <w:t xml:space="preserve">. </w:t>
      </w:r>
      <w:r w:rsidR="005367BC">
        <w:rPr>
          <w:rFonts w:ascii="Times New Roman" w:hAnsi="Times New Roman" w:cs="Times New Roman"/>
        </w:rPr>
        <w:t xml:space="preserve">Paragraph 8(a) provides that a </w:t>
      </w:r>
      <w:r w:rsidR="00D17B1B">
        <w:rPr>
          <w:rFonts w:ascii="Times New Roman" w:hAnsi="Times New Roman" w:cs="Times New Roman"/>
        </w:rPr>
        <w:t xml:space="preserve">person must not operate such a station </w:t>
      </w:r>
      <w:r w:rsidR="00132AD1">
        <w:rPr>
          <w:rFonts w:ascii="Times New Roman" w:hAnsi="Times New Roman" w:cs="Times New Roman"/>
        </w:rPr>
        <w:t xml:space="preserve">where </w:t>
      </w:r>
      <w:r w:rsidR="00DC5BDC">
        <w:rPr>
          <w:rFonts w:ascii="Times New Roman" w:hAnsi="Times New Roman" w:cs="Times New Roman"/>
        </w:rPr>
        <w:t xml:space="preserve">it is </w:t>
      </w:r>
      <w:r w:rsidR="004C2397">
        <w:rPr>
          <w:rFonts w:ascii="Times New Roman" w:hAnsi="Times New Roman" w:cs="Times New Roman"/>
        </w:rPr>
        <w:t xml:space="preserve">on a </w:t>
      </w:r>
      <w:r w:rsidR="00DC5BDC">
        <w:rPr>
          <w:rFonts w:ascii="Times New Roman" w:hAnsi="Times New Roman" w:cs="Times New Roman"/>
        </w:rPr>
        <w:t xml:space="preserve">frequency specified in </w:t>
      </w:r>
      <w:r w:rsidR="0046216A">
        <w:rPr>
          <w:rFonts w:ascii="Times New Roman" w:hAnsi="Times New Roman" w:cs="Times New Roman"/>
        </w:rPr>
        <w:t xml:space="preserve">table </w:t>
      </w:r>
      <w:r w:rsidR="00DC5BDC">
        <w:rPr>
          <w:rFonts w:ascii="Times New Roman" w:hAnsi="Times New Roman" w:cs="Times New Roman"/>
        </w:rPr>
        <w:t xml:space="preserve">item 1, 2 or 3 of Schedule </w:t>
      </w:r>
      <w:r w:rsidR="005367BC">
        <w:rPr>
          <w:rFonts w:ascii="Times New Roman" w:hAnsi="Times New Roman" w:cs="Times New Roman"/>
        </w:rPr>
        <w:t>1</w:t>
      </w:r>
      <w:r w:rsidR="00323CD8">
        <w:rPr>
          <w:rFonts w:ascii="Times New Roman" w:hAnsi="Times New Roman" w:cs="Times New Roman"/>
        </w:rPr>
        <w:t xml:space="preserve"> </w:t>
      </w:r>
      <w:r w:rsidR="00B06577">
        <w:rPr>
          <w:rFonts w:ascii="Times New Roman" w:hAnsi="Times New Roman" w:cs="Times New Roman"/>
        </w:rPr>
        <w:t xml:space="preserve">unless </w:t>
      </w:r>
      <w:r w:rsidR="00323CD8">
        <w:rPr>
          <w:rFonts w:ascii="Times New Roman" w:hAnsi="Times New Roman" w:cs="Times New Roman"/>
        </w:rPr>
        <w:t>the audible audio tones transmitted are for less than 3 seconds in a 60</w:t>
      </w:r>
      <w:r w:rsidR="004C2397">
        <w:rPr>
          <w:rFonts w:ascii="Times New Roman" w:hAnsi="Times New Roman" w:cs="Times New Roman"/>
        </w:rPr>
        <w:t>-</w:t>
      </w:r>
      <w:r w:rsidR="00323CD8">
        <w:rPr>
          <w:rFonts w:ascii="Times New Roman" w:hAnsi="Times New Roman" w:cs="Times New Roman"/>
        </w:rPr>
        <w:t xml:space="preserve">second period. Paragraph 8(b) </w:t>
      </w:r>
      <w:r w:rsidR="00E1721B">
        <w:rPr>
          <w:rFonts w:ascii="Times New Roman" w:hAnsi="Times New Roman" w:cs="Times New Roman"/>
        </w:rPr>
        <w:t>provides</w:t>
      </w:r>
      <w:r w:rsidR="00323CD8">
        <w:rPr>
          <w:rFonts w:ascii="Times New Roman" w:hAnsi="Times New Roman" w:cs="Times New Roman"/>
        </w:rPr>
        <w:t xml:space="preserve"> that </w:t>
      </w:r>
      <w:r w:rsidR="00C84BFC">
        <w:rPr>
          <w:rFonts w:ascii="Times New Roman" w:hAnsi="Times New Roman" w:cs="Times New Roman"/>
        </w:rPr>
        <w:t>where the station is operating on a</w:t>
      </w:r>
      <w:r w:rsidR="004C2397">
        <w:rPr>
          <w:rFonts w:ascii="Times New Roman" w:hAnsi="Times New Roman" w:cs="Times New Roman"/>
        </w:rPr>
        <w:t xml:space="preserve"> frequency specified in </w:t>
      </w:r>
      <w:r w:rsidR="0046216A">
        <w:rPr>
          <w:rFonts w:ascii="Times New Roman" w:hAnsi="Times New Roman" w:cs="Times New Roman"/>
        </w:rPr>
        <w:t xml:space="preserve">table </w:t>
      </w:r>
      <w:r w:rsidR="004C2397">
        <w:rPr>
          <w:rFonts w:ascii="Times New Roman" w:hAnsi="Times New Roman" w:cs="Times New Roman"/>
        </w:rPr>
        <w:t>item</w:t>
      </w:r>
      <w:r w:rsidR="006D5558">
        <w:rPr>
          <w:rFonts w:ascii="Times New Roman" w:hAnsi="Times New Roman" w:cs="Times New Roman"/>
        </w:rPr>
        <w:t xml:space="preserve"> 4 or 6 in Schedule 1, the </w:t>
      </w:r>
      <w:r w:rsidR="00490767">
        <w:rPr>
          <w:rFonts w:ascii="Times New Roman" w:hAnsi="Times New Roman" w:cs="Times New Roman"/>
        </w:rPr>
        <w:t xml:space="preserve">time limit </w:t>
      </w:r>
      <w:r w:rsidR="00303C26">
        <w:rPr>
          <w:rFonts w:ascii="Times New Roman" w:hAnsi="Times New Roman" w:cs="Times New Roman"/>
        </w:rPr>
        <w:t xml:space="preserve">of </w:t>
      </w:r>
      <w:r w:rsidR="00F13E91">
        <w:rPr>
          <w:rFonts w:ascii="Times New Roman" w:hAnsi="Times New Roman" w:cs="Times New Roman"/>
        </w:rPr>
        <w:t xml:space="preserve">the </w:t>
      </w:r>
      <w:r w:rsidR="008E5EF1">
        <w:rPr>
          <w:rFonts w:ascii="Times New Roman" w:hAnsi="Times New Roman" w:cs="Times New Roman"/>
        </w:rPr>
        <w:t>audible audio tones must be the same as in paragraph 8(a) or the</w:t>
      </w:r>
      <w:r w:rsidR="00132AD1">
        <w:rPr>
          <w:rFonts w:ascii="Times New Roman" w:hAnsi="Times New Roman" w:cs="Times New Roman"/>
        </w:rPr>
        <w:t xml:space="preserve"> tones must be </w:t>
      </w:r>
      <w:r w:rsidR="008E5EF1">
        <w:rPr>
          <w:rFonts w:ascii="Times New Roman" w:hAnsi="Times New Roman" w:cs="Times New Roman"/>
        </w:rPr>
        <w:t>subaudible.</w:t>
      </w:r>
    </w:p>
    <w:p w14:paraId="314ED395" w14:textId="50237CC8" w:rsidR="00D06FDA" w:rsidRDefault="00D06FDA" w:rsidP="00D06FDA">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t>Direction in relation to CB station</w:t>
      </w:r>
      <w:r w:rsidR="00933738">
        <w:rPr>
          <w:rFonts w:ascii="Times New Roman" w:hAnsi="Times New Roman" w:cs="Times New Roman"/>
          <w:b/>
        </w:rPr>
        <w:t xml:space="preserve"> – emergencies</w:t>
      </w:r>
    </w:p>
    <w:p w14:paraId="688C23E0" w14:textId="50216B66" w:rsidR="005D3400" w:rsidRDefault="00782D69" w:rsidP="00D06FDA">
      <w:pPr>
        <w:rPr>
          <w:rFonts w:ascii="Times New Roman" w:hAnsi="Times New Roman" w:cs="Times New Roman"/>
        </w:rPr>
      </w:pPr>
      <w:r>
        <w:rPr>
          <w:rFonts w:ascii="Times New Roman" w:hAnsi="Times New Roman" w:cs="Times New Roman"/>
        </w:rPr>
        <w:t xml:space="preserve">This section is about </w:t>
      </w:r>
      <w:r w:rsidR="0063159E">
        <w:rPr>
          <w:rFonts w:ascii="Times New Roman" w:hAnsi="Times New Roman" w:cs="Times New Roman"/>
        </w:rPr>
        <w:t xml:space="preserve">the </w:t>
      </w:r>
      <w:r>
        <w:rPr>
          <w:rFonts w:ascii="Times New Roman" w:hAnsi="Times New Roman" w:cs="Times New Roman"/>
        </w:rPr>
        <w:t>direction</w:t>
      </w:r>
      <w:r w:rsidR="006B486B">
        <w:rPr>
          <w:rFonts w:ascii="Times New Roman" w:hAnsi="Times New Roman" w:cs="Times New Roman"/>
        </w:rPr>
        <w:t xml:space="preserve"> </w:t>
      </w:r>
      <w:r>
        <w:rPr>
          <w:rFonts w:ascii="Times New Roman" w:hAnsi="Times New Roman" w:cs="Times New Roman"/>
        </w:rPr>
        <w:t xml:space="preserve">that </w:t>
      </w:r>
      <w:r w:rsidR="00B33640">
        <w:rPr>
          <w:rFonts w:ascii="Times New Roman" w:hAnsi="Times New Roman" w:cs="Times New Roman"/>
        </w:rPr>
        <w:t xml:space="preserve">one of several specified </w:t>
      </w:r>
      <w:r w:rsidR="006D23BC">
        <w:rPr>
          <w:rFonts w:ascii="Times New Roman" w:hAnsi="Times New Roman" w:cs="Times New Roman"/>
        </w:rPr>
        <w:t xml:space="preserve">persons can </w:t>
      </w:r>
      <w:r w:rsidR="005D3400">
        <w:rPr>
          <w:rFonts w:ascii="Times New Roman" w:hAnsi="Times New Roman" w:cs="Times New Roman"/>
        </w:rPr>
        <w:t xml:space="preserve">give to the user of </w:t>
      </w:r>
      <w:r w:rsidR="00B33640">
        <w:rPr>
          <w:rFonts w:ascii="Times New Roman" w:hAnsi="Times New Roman" w:cs="Times New Roman"/>
        </w:rPr>
        <w:t xml:space="preserve">a </w:t>
      </w:r>
      <w:r w:rsidR="005D3400">
        <w:rPr>
          <w:rFonts w:ascii="Times New Roman" w:hAnsi="Times New Roman" w:cs="Times New Roman"/>
        </w:rPr>
        <w:t>CB station</w:t>
      </w:r>
      <w:r w:rsidR="00B33640">
        <w:rPr>
          <w:rFonts w:ascii="Times New Roman" w:hAnsi="Times New Roman" w:cs="Times New Roman"/>
        </w:rPr>
        <w:t xml:space="preserve">. The direction must be given in </w:t>
      </w:r>
      <w:r w:rsidR="001B3A53">
        <w:rPr>
          <w:rFonts w:ascii="Times New Roman" w:hAnsi="Times New Roman" w:cs="Times New Roman"/>
        </w:rPr>
        <w:t xml:space="preserve">specified </w:t>
      </w:r>
      <w:r w:rsidR="001E22EF">
        <w:rPr>
          <w:rFonts w:ascii="Times New Roman" w:hAnsi="Times New Roman" w:cs="Times New Roman"/>
        </w:rPr>
        <w:t xml:space="preserve">emergency </w:t>
      </w:r>
      <w:r w:rsidR="001B3A53">
        <w:rPr>
          <w:rFonts w:ascii="Times New Roman" w:hAnsi="Times New Roman" w:cs="Times New Roman"/>
        </w:rPr>
        <w:t>circumstances.</w:t>
      </w:r>
    </w:p>
    <w:p w14:paraId="7F03E03E" w14:textId="3BEA240F" w:rsidR="009B5E1F" w:rsidRDefault="001B3A53" w:rsidP="00D06FDA">
      <w:pPr>
        <w:rPr>
          <w:rFonts w:ascii="Times New Roman" w:hAnsi="Times New Roman" w:cs="Times New Roman"/>
        </w:rPr>
      </w:pPr>
      <w:r>
        <w:rPr>
          <w:rFonts w:ascii="Times New Roman" w:hAnsi="Times New Roman" w:cs="Times New Roman"/>
        </w:rPr>
        <w:t xml:space="preserve">Subsection 9(1) </w:t>
      </w:r>
      <w:r w:rsidR="00D8167B">
        <w:rPr>
          <w:rFonts w:ascii="Times New Roman" w:hAnsi="Times New Roman" w:cs="Times New Roman"/>
        </w:rPr>
        <w:t xml:space="preserve">empowers a </w:t>
      </w:r>
      <w:r w:rsidR="004436A2">
        <w:rPr>
          <w:rFonts w:ascii="Times New Roman" w:hAnsi="Times New Roman" w:cs="Times New Roman"/>
        </w:rPr>
        <w:t xml:space="preserve">type of </w:t>
      </w:r>
      <w:r w:rsidR="00D8167B">
        <w:rPr>
          <w:rFonts w:ascii="Times New Roman" w:hAnsi="Times New Roman" w:cs="Times New Roman"/>
        </w:rPr>
        <w:t xml:space="preserve">person specified in subsection 9(2) to give a </w:t>
      </w:r>
      <w:r w:rsidR="00416744">
        <w:rPr>
          <w:rFonts w:ascii="Times New Roman" w:hAnsi="Times New Roman" w:cs="Times New Roman"/>
        </w:rPr>
        <w:t xml:space="preserve">direction to </w:t>
      </w:r>
      <w:r w:rsidR="00D54CAC">
        <w:rPr>
          <w:rFonts w:ascii="Times New Roman" w:hAnsi="Times New Roman" w:cs="Times New Roman"/>
        </w:rPr>
        <w:t>a person, in relation to the operation</w:t>
      </w:r>
      <w:r w:rsidR="00416744">
        <w:rPr>
          <w:rFonts w:ascii="Times New Roman" w:hAnsi="Times New Roman" w:cs="Times New Roman"/>
        </w:rPr>
        <w:t xml:space="preserve"> of a CB station. </w:t>
      </w:r>
      <w:r w:rsidR="001E22EF">
        <w:rPr>
          <w:rFonts w:ascii="Times New Roman" w:hAnsi="Times New Roman" w:cs="Times New Roman"/>
        </w:rPr>
        <w:t xml:space="preserve">Because the direction must relate to specified emergency circumstances, it is appropriate that the direction be able to be given orally, and not necessarily in writing.  </w:t>
      </w:r>
    </w:p>
    <w:p w14:paraId="7EA59915" w14:textId="0CCD8363" w:rsidR="009B5E1F" w:rsidRDefault="009B5E1F" w:rsidP="00D06FDA">
      <w:pPr>
        <w:rPr>
          <w:rFonts w:ascii="Times New Roman" w:hAnsi="Times New Roman" w:cs="Times New Roman"/>
        </w:rPr>
      </w:pPr>
      <w:r>
        <w:rPr>
          <w:rFonts w:ascii="Times New Roman" w:hAnsi="Times New Roman" w:cs="Times New Roman"/>
        </w:rPr>
        <w:t xml:space="preserve">Subsection 9(2) specifies the persons who </w:t>
      </w:r>
      <w:r w:rsidR="00416744">
        <w:rPr>
          <w:rFonts w:ascii="Times New Roman" w:hAnsi="Times New Roman" w:cs="Times New Roman"/>
        </w:rPr>
        <w:t xml:space="preserve">may </w:t>
      </w:r>
      <w:r>
        <w:rPr>
          <w:rFonts w:ascii="Times New Roman" w:hAnsi="Times New Roman" w:cs="Times New Roman"/>
        </w:rPr>
        <w:t xml:space="preserve">give </w:t>
      </w:r>
      <w:r w:rsidR="00416744">
        <w:rPr>
          <w:rFonts w:ascii="Times New Roman" w:hAnsi="Times New Roman" w:cs="Times New Roman"/>
        </w:rPr>
        <w:t>a direction</w:t>
      </w:r>
      <w:r w:rsidR="00C004AF">
        <w:rPr>
          <w:rFonts w:ascii="Times New Roman" w:hAnsi="Times New Roman" w:cs="Times New Roman"/>
        </w:rPr>
        <w:t xml:space="preserve">: police officers, certain </w:t>
      </w:r>
      <w:r w:rsidR="003C4D50">
        <w:rPr>
          <w:rFonts w:ascii="Times New Roman" w:hAnsi="Times New Roman" w:cs="Times New Roman"/>
        </w:rPr>
        <w:t xml:space="preserve">Defence force officers, certain officers of the Australian Maritime Safety Authority, and </w:t>
      </w:r>
      <w:r w:rsidR="000B2D0F">
        <w:rPr>
          <w:rFonts w:ascii="Times New Roman" w:hAnsi="Times New Roman" w:cs="Times New Roman"/>
        </w:rPr>
        <w:t xml:space="preserve">certain officers who are able to give directions to apparatus licensees under </w:t>
      </w:r>
      <w:r w:rsidR="00F46EC5">
        <w:rPr>
          <w:rFonts w:ascii="Times New Roman" w:hAnsi="Times New Roman" w:cs="Times New Roman"/>
        </w:rPr>
        <w:t>subsection 108(3) of the Act</w:t>
      </w:r>
      <w:r w:rsidR="004D7A05">
        <w:rPr>
          <w:rFonts w:ascii="Times New Roman" w:hAnsi="Times New Roman" w:cs="Times New Roman"/>
        </w:rPr>
        <w:t>.</w:t>
      </w:r>
    </w:p>
    <w:p w14:paraId="6E7330C8" w14:textId="5FA7ED3E" w:rsidR="00235F44" w:rsidRDefault="009B5E1F" w:rsidP="00D06FDA">
      <w:pPr>
        <w:rPr>
          <w:rFonts w:ascii="Times New Roman" w:hAnsi="Times New Roman" w:cs="Times New Roman"/>
        </w:rPr>
      </w:pPr>
      <w:r>
        <w:rPr>
          <w:rFonts w:ascii="Times New Roman" w:hAnsi="Times New Roman" w:cs="Times New Roman"/>
        </w:rPr>
        <w:t xml:space="preserve">Subsection 9(3) </w:t>
      </w:r>
      <w:r w:rsidR="00E879A3">
        <w:rPr>
          <w:rFonts w:ascii="Times New Roman" w:hAnsi="Times New Roman" w:cs="Times New Roman"/>
        </w:rPr>
        <w:t xml:space="preserve">specifies </w:t>
      </w:r>
      <w:r w:rsidR="00235F44">
        <w:rPr>
          <w:rFonts w:ascii="Times New Roman" w:hAnsi="Times New Roman" w:cs="Times New Roman"/>
        </w:rPr>
        <w:t>that a direction may only be given where the person giving it is satisfied that the direction is reasonably necessary to:</w:t>
      </w:r>
    </w:p>
    <w:p w14:paraId="51A88406" w14:textId="77777777" w:rsidR="0026325C" w:rsidRDefault="00235F44" w:rsidP="00235F44">
      <w:pPr>
        <w:pStyle w:val="ListParagraph"/>
        <w:numPr>
          <w:ilvl w:val="0"/>
          <w:numId w:val="20"/>
        </w:numPr>
        <w:rPr>
          <w:rFonts w:ascii="Times New Roman" w:hAnsi="Times New Roman" w:cs="Times New Roman"/>
        </w:rPr>
      </w:pPr>
      <w:r>
        <w:rPr>
          <w:rFonts w:ascii="Times New Roman" w:hAnsi="Times New Roman" w:cs="Times New Roman"/>
        </w:rPr>
        <w:t xml:space="preserve">secure the safety of an aircraft or vessel that is in </w:t>
      </w:r>
      <w:proofErr w:type="gramStart"/>
      <w:r>
        <w:rPr>
          <w:rFonts w:ascii="Times New Roman" w:hAnsi="Times New Roman" w:cs="Times New Roman"/>
        </w:rPr>
        <w:t>danger</w:t>
      </w:r>
      <w:r w:rsidR="0026325C">
        <w:rPr>
          <w:rFonts w:ascii="Times New Roman" w:hAnsi="Times New Roman" w:cs="Times New Roman"/>
        </w:rPr>
        <w:t>;</w:t>
      </w:r>
      <w:proofErr w:type="gramEnd"/>
    </w:p>
    <w:p w14:paraId="1DBD6BFF" w14:textId="77777777" w:rsidR="0026325C" w:rsidRDefault="0026325C" w:rsidP="00235F44">
      <w:pPr>
        <w:pStyle w:val="ListParagraph"/>
        <w:numPr>
          <w:ilvl w:val="0"/>
          <w:numId w:val="20"/>
        </w:numPr>
        <w:rPr>
          <w:rFonts w:ascii="Times New Roman" w:hAnsi="Times New Roman" w:cs="Times New Roman"/>
        </w:rPr>
      </w:pPr>
      <w:r>
        <w:rPr>
          <w:rFonts w:ascii="Times New Roman" w:hAnsi="Times New Roman" w:cs="Times New Roman"/>
        </w:rPr>
        <w:t xml:space="preserve">deal with an emergency that is a serious threat to the </w:t>
      </w:r>
      <w:proofErr w:type="gramStart"/>
      <w:r>
        <w:rPr>
          <w:rFonts w:ascii="Times New Roman" w:hAnsi="Times New Roman" w:cs="Times New Roman"/>
        </w:rPr>
        <w:t>environment;</w:t>
      </w:r>
      <w:proofErr w:type="gramEnd"/>
    </w:p>
    <w:p w14:paraId="26858009" w14:textId="49129D3F" w:rsidR="0026325C" w:rsidRDefault="0026325C" w:rsidP="00235F44">
      <w:pPr>
        <w:pStyle w:val="ListParagraph"/>
        <w:numPr>
          <w:ilvl w:val="0"/>
          <w:numId w:val="20"/>
        </w:numPr>
        <w:rPr>
          <w:rFonts w:ascii="Times New Roman" w:hAnsi="Times New Roman" w:cs="Times New Roman"/>
        </w:rPr>
      </w:pPr>
      <w:r>
        <w:rPr>
          <w:rFonts w:ascii="Times New Roman" w:hAnsi="Times New Roman" w:cs="Times New Roman"/>
        </w:rPr>
        <w:t xml:space="preserve">deal with an emergency that involves the risk of death, or serious </w:t>
      </w:r>
      <w:proofErr w:type="gramStart"/>
      <w:r>
        <w:rPr>
          <w:rFonts w:ascii="Times New Roman" w:hAnsi="Times New Roman" w:cs="Times New Roman"/>
        </w:rPr>
        <w:t>injury;</w:t>
      </w:r>
      <w:proofErr w:type="gramEnd"/>
    </w:p>
    <w:p w14:paraId="7A60DE8D" w14:textId="531C6831" w:rsidR="009B5E1F" w:rsidRPr="00976962" w:rsidRDefault="0026325C" w:rsidP="00976962">
      <w:pPr>
        <w:pStyle w:val="ListParagraph"/>
        <w:numPr>
          <w:ilvl w:val="0"/>
          <w:numId w:val="20"/>
        </w:numPr>
        <w:rPr>
          <w:rFonts w:ascii="Times New Roman" w:hAnsi="Times New Roman" w:cs="Times New Roman"/>
        </w:rPr>
      </w:pPr>
      <w:r>
        <w:rPr>
          <w:rFonts w:ascii="Times New Roman" w:hAnsi="Times New Roman" w:cs="Times New Roman"/>
        </w:rPr>
        <w:t>deal with an emergency that involves the risk of substantial damage to or substantial loss of property</w:t>
      </w:r>
      <w:r w:rsidR="00215B17" w:rsidRPr="00976962">
        <w:rPr>
          <w:rFonts w:ascii="Times New Roman" w:hAnsi="Times New Roman" w:cs="Times New Roman"/>
        </w:rPr>
        <w:t>.</w:t>
      </w:r>
    </w:p>
    <w:p w14:paraId="32216190" w14:textId="2CBD943B" w:rsidR="0026325C" w:rsidRDefault="0026325C" w:rsidP="00D06FDA">
      <w:pPr>
        <w:rPr>
          <w:rFonts w:ascii="Times New Roman" w:hAnsi="Times New Roman" w:cs="Times New Roman"/>
        </w:rPr>
      </w:pPr>
      <w:r>
        <w:rPr>
          <w:rFonts w:ascii="Times New Roman" w:hAnsi="Times New Roman" w:cs="Times New Roman"/>
        </w:rPr>
        <w:t xml:space="preserve">Accordingly, in giving such a </w:t>
      </w:r>
      <w:r w:rsidR="00C23E8C">
        <w:rPr>
          <w:rFonts w:ascii="Times New Roman" w:hAnsi="Times New Roman" w:cs="Times New Roman"/>
        </w:rPr>
        <w:t xml:space="preserve">direction, the person giving it will need to have regard to the relevant circumstances and the necessity for giving the direction. The direction will not be necessary if, for example, it is apparent that </w:t>
      </w:r>
      <w:r w:rsidR="00D54CAC">
        <w:rPr>
          <w:rFonts w:ascii="Times New Roman" w:hAnsi="Times New Roman" w:cs="Times New Roman"/>
        </w:rPr>
        <w:t>a person would operate a CB station in an appropriate manner without the direction being given.</w:t>
      </w:r>
    </w:p>
    <w:p w14:paraId="0D707489" w14:textId="3D16E379" w:rsidR="006C3379" w:rsidRDefault="006C3379" w:rsidP="00D06FDA">
      <w:pPr>
        <w:rPr>
          <w:rFonts w:ascii="Times New Roman" w:hAnsi="Times New Roman" w:cs="Times New Roman"/>
        </w:rPr>
      </w:pPr>
      <w:r>
        <w:rPr>
          <w:rFonts w:ascii="Times New Roman" w:hAnsi="Times New Roman" w:cs="Times New Roman"/>
        </w:rPr>
        <w:t xml:space="preserve">Subsection 9(4) </w:t>
      </w:r>
      <w:r w:rsidR="00EE4739">
        <w:rPr>
          <w:rFonts w:ascii="Times New Roman" w:hAnsi="Times New Roman" w:cs="Times New Roman"/>
        </w:rPr>
        <w:t xml:space="preserve">empowers the person who gave the direction to vary or revoke </w:t>
      </w:r>
      <w:r w:rsidR="00922C04">
        <w:rPr>
          <w:rFonts w:ascii="Times New Roman" w:hAnsi="Times New Roman" w:cs="Times New Roman"/>
        </w:rPr>
        <w:t>it.</w:t>
      </w:r>
    </w:p>
    <w:p w14:paraId="2A2C51D4" w14:textId="1EA762A8" w:rsidR="00922C04" w:rsidRDefault="002D68DA" w:rsidP="00D06FDA">
      <w:pPr>
        <w:rPr>
          <w:rFonts w:ascii="Times New Roman" w:hAnsi="Times New Roman" w:cs="Times New Roman"/>
        </w:rPr>
      </w:pPr>
      <w:r>
        <w:rPr>
          <w:rFonts w:ascii="Times New Roman" w:hAnsi="Times New Roman" w:cs="Times New Roman"/>
        </w:rPr>
        <w:t>Subsection 9(5) provides that the</w:t>
      </w:r>
      <w:r w:rsidR="006F5F5C">
        <w:rPr>
          <w:rFonts w:ascii="Times New Roman" w:hAnsi="Times New Roman" w:cs="Times New Roman"/>
        </w:rPr>
        <w:t xml:space="preserve"> user of a CB station who receives a direction </w:t>
      </w:r>
      <w:r w:rsidR="00956432">
        <w:rPr>
          <w:rFonts w:ascii="Times New Roman" w:hAnsi="Times New Roman" w:cs="Times New Roman"/>
        </w:rPr>
        <w:t xml:space="preserve">or a variation to a direction </w:t>
      </w:r>
      <w:r w:rsidR="006F5F5C">
        <w:rPr>
          <w:rFonts w:ascii="Times New Roman" w:hAnsi="Times New Roman" w:cs="Times New Roman"/>
        </w:rPr>
        <w:t xml:space="preserve">may </w:t>
      </w:r>
      <w:r>
        <w:rPr>
          <w:rFonts w:ascii="Times New Roman" w:hAnsi="Times New Roman" w:cs="Times New Roman"/>
        </w:rPr>
        <w:t xml:space="preserve">apply to the Administrative Review Tribunal for a review of </w:t>
      </w:r>
      <w:r w:rsidR="0078609A">
        <w:rPr>
          <w:rFonts w:ascii="Times New Roman" w:hAnsi="Times New Roman" w:cs="Times New Roman"/>
        </w:rPr>
        <w:t>the decision</w:t>
      </w:r>
      <w:r w:rsidR="00451908">
        <w:rPr>
          <w:rFonts w:ascii="Times New Roman" w:hAnsi="Times New Roman" w:cs="Times New Roman"/>
        </w:rPr>
        <w:t xml:space="preserve"> to give the direction or vary the direction</w:t>
      </w:r>
      <w:r w:rsidR="0078609A">
        <w:rPr>
          <w:rFonts w:ascii="Times New Roman" w:hAnsi="Times New Roman" w:cs="Times New Roman"/>
        </w:rPr>
        <w:t>.</w:t>
      </w:r>
    </w:p>
    <w:p w14:paraId="1537021F" w14:textId="6F627948" w:rsidR="00C828DA" w:rsidRDefault="00C828DA" w:rsidP="00C828DA">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t>Direction in relation to CB station – inspectors</w:t>
      </w:r>
    </w:p>
    <w:p w14:paraId="7261A884" w14:textId="41CF518E" w:rsidR="001F17B8" w:rsidRPr="001F17B8" w:rsidRDefault="001F17B8" w:rsidP="00C828DA">
      <w:pPr>
        <w:rPr>
          <w:rFonts w:ascii="Times New Roman" w:hAnsi="Times New Roman" w:cs="Times New Roman"/>
          <w:bCs/>
        </w:rPr>
      </w:pPr>
      <w:r w:rsidRPr="001F17B8">
        <w:rPr>
          <w:rFonts w:ascii="Times New Roman" w:hAnsi="Times New Roman" w:cs="Times New Roman"/>
          <w:bCs/>
        </w:rPr>
        <w:t xml:space="preserve">This section </w:t>
      </w:r>
      <w:r>
        <w:rPr>
          <w:rFonts w:ascii="Times New Roman" w:hAnsi="Times New Roman" w:cs="Times New Roman"/>
          <w:bCs/>
        </w:rPr>
        <w:t xml:space="preserve">is about the </w:t>
      </w:r>
      <w:r w:rsidRPr="001F17B8">
        <w:rPr>
          <w:rFonts w:ascii="Times New Roman" w:hAnsi="Times New Roman" w:cs="Times New Roman"/>
          <w:bCs/>
        </w:rPr>
        <w:t xml:space="preserve">direction </w:t>
      </w:r>
      <w:r w:rsidR="006D23BC">
        <w:rPr>
          <w:rFonts w:ascii="Times New Roman" w:hAnsi="Times New Roman" w:cs="Times New Roman"/>
          <w:bCs/>
        </w:rPr>
        <w:t xml:space="preserve">an inspector can give to </w:t>
      </w:r>
      <w:r w:rsidR="00E75D57">
        <w:rPr>
          <w:rFonts w:ascii="Times New Roman" w:hAnsi="Times New Roman" w:cs="Times New Roman"/>
          <w:bCs/>
        </w:rPr>
        <w:t>a person</w:t>
      </w:r>
      <w:r w:rsidR="001B3A53">
        <w:rPr>
          <w:rFonts w:ascii="Times New Roman" w:hAnsi="Times New Roman" w:cs="Times New Roman"/>
          <w:bCs/>
        </w:rPr>
        <w:t xml:space="preserve"> in specified circumstances.</w:t>
      </w:r>
    </w:p>
    <w:p w14:paraId="7A5914D5" w14:textId="38EE0E7A" w:rsidR="00C828DA" w:rsidRDefault="00A9597E" w:rsidP="00C828DA">
      <w:pPr>
        <w:rPr>
          <w:rFonts w:ascii="Times New Roman" w:hAnsi="Times New Roman" w:cs="Times New Roman"/>
        </w:rPr>
      </w:pPr>
      <w:r>
        <w:rPr>
          <w:rFonts w:ascii="Times New Roman" w:hAnsi="Times New Roman" w:cs="Times New Roman"/>
        </w:rPr>
        <w:lastRenderedPageBreak/>
        <w:t>Subsection 10(1) specifies the circumstances in which an inspector</w:t>
      </w:r>
      <w:r w:rsidR="00512C9D">
        <w:rPr>
          <w:rFonts w:ascii="Times New Roman" w:hAnsi="Times New Roman" w:cs="Times New Roman"/>
        </w:rPr>
        <w:t xml:space="preserve"> may give </w:t>
      </w:r>
      <w:r w:rsidR="003A0009">
        <w:rPr>
          <w:rFonts w:ascii="Times New Roman" w:hAnsi="Times New Roman" w:cs="Times New Roman"/>
        </w:rPr>
        <w:t xml:space="preserve">a person </w:t>
      </w:r>
      <w:r w:rsidR="00081B20">
        <w:rPr>
          <w:rFonts w:ascii="Times New Roman" w:hAnsi="Times New Roman" w:cs="Times New Roman"/>
        </w:rPr>
        <w:t>a written direction. The written direction must relate to the management of interference</w:t>
      </w:r>
      <w:r w:rsidR="003A0009">
        <w:rPr>
          <w:rFonts w:ascii="Times New Roman" w:hAnsi="Times New Roman" w:cs="Times New Roman"/>
        </w:rPr>
        <w:t xml:space="preserve"> to radiocommunications that is caused, or likely to be caused, by a CB station</w:t>
      </w:r>
      <w:r w:rsidR="00081B20">
        <w:rPr>
          <w:rFonts w:ascii="Times New Roman" w:hAnsi="Times New Roman" w:cs="Times New Roman"/>
        </w:rPr>
        <w:t>.</w:t>
      </w:r>
    </w:p>
    <w:p w14:paraId="282C073E" w14:textId="20CF658D" w:rsidR="009465A0" w:rsidRDefault="009465A0" w:rsidP="00C828DA">
      <w:pPr>
        <w:rPr>
          <w:rFonts w:ascii="Times New Roman" w:hAnsi="Times New Roman" w:cs="Times New Roman"/>
        </w:rPr>
      </w:pPr>
      <w:r>
        <w:rPr>
          <w:rFonts w:ascii="Times New Roman" w:hAnsi="Times New Roman" w:cs="Times New Roman"/>
        </w:rPr>
        <w:t xml:space="preserve">Subsection 10(2) </w:t>
      </w:r>
      <w:r w:rsidR="001D108F">
        <w:rPr>
          <w:rFonts w:ascii="Times New Roman" w:hAnsi="Times New Roman" w:cs="Times New Roman"/>
        </w:rPr>
        <w:t xml:space="preserve">specifies the matters to which an inspector must have regard before giving </w:t>
      </w:r>
      <w:r w:rsidR="009935D2">
        <w:rPr>
          <w:rFonts w:ascii="Times New Roman" w:hAnsi="Times New Roman" w:cs="Times New Roman"/>
        </w:rPr>
        <w:t xml:space="preserve">a </w:t>
      </w:r>
      <w:r w:rsidR="003A0009">
        <w:rPr>
          <w:rFonts w:ascii="Times New Roman" w:hAnsi="Times New Roman" w:cs="Times New Roman"/>
        </w:rPr>
        <w:t>person</w:t>
      </w:r>
      <w:r w:rsidR="009935D2">
        <w:rPr>
          <w:rFonts w:ascii="Times New Roman" w:hAnsi="Times New Roman" w:cs="Times New Roman"/>
        </w:rPr>
        <w:t xml:space="preserve"> a </w:t>
      </w:r>
      <w:r w:rsidR="001D108F">
        <w:rPr>
          <w:rFonts w:ascii="Times New Roman" w:hAnsi="Times New Roman" w:cs="Times New Roman"/>
        </w:rPr>
        <w:t>written direction</w:t>
      </w:r>
      <w:r w:rsidR="009935D2">
        <w:rPr>
          <w:rFonts w:ascii="Times New Roman" w:hAnsi="Times New Roman" w:cs="Times New Roman"/>
        </w:rPr>
        <w:t>.</w:t>
      </w:r>
      <w:r w:rsidR="003A0009">
        <w:rPr>
          <w:rFonts w:ascii="Times New Roman" w:hAnsi="Times New Roman" w:cs="Times New Roman"/>
        </w:rPr>
        <w:t xml:space="preserve"> These matters</w:t>
      </w:r>
      <w:r w:rsidR="00684DF5">
        <w:rPr>
          <w:rFonts w:ascii="Times New Roman" w:hAnsi="Times New Roman" w:cs="Times New Roman"/>
        </w:rPr>
        <w:t xml:space="preserve"> include whether the direction is necessary or convenient to prevent or minimise interference, and the extent to which interference would be reduced or removed if no direction were given. For example, if an inspector informed a person about interference, and the person voluntarily </w:t>
      </w:r>
      <w:r w:rsidR="00077721">
        <w:rPr>
          <w:rFonts w:ascii="Times New Roman" w:hAnsi="Times New Roman" w:cs="Times New Roman"/>
        </w:rPr>
        <w:t>amended the operation of a CB station, a direction would not be necessary.</w:t>
      </w:r>
    </w:p>
    <w:p w14:paraId="7A30FF1F" w14:textId="1998B41D" w:rsidR="001D108F" w:rsidRDefault="001D108F" w:rsidP="00C828DA">
      <w:pPr>
        <w:rPr>
          <w:rFonts w:ascii="Times New Roman" w:hAnsi="Times New Roman" w:cs="Times New Roman"/>
        </w:rPr>
      </w:pPr>
      <w:r>
        <w:rPr>
          <w:rFonts w:ascii="Times New Roman" w:hAnsi="Times New Roman" w:cs="Times New Roman"/>
        </w:rPr>
        <w:t xml:space="preserve">Subsection 10(3) </w:t>
      </w:r>
      <w:r w:rsidR="00516727">
        <w:rPr>
          <w:rFonts w:ascii="Times New Roman" w:hAnsi="Times New Roman" w:cs="Times New Roman"/>
        </w:rPr>
        <w:t>provides that an inspector may vary or revoke a written d</w:t>
      </w:r>
      <w:r w:rsidR="009935D2">
        <w:rPr>
          <w:rFonts w:ascii="Times New Roman" w:hAnsi="Times New Roman" w:cs="Times New Roman"/>
        </w:rPr>
        <w:t xml:space="preserve">irection given to a user of a CB station. </w:t>
      </w:r>
      <w:r w:rsidR="00541C6A">
        <w:rPr>
          <w:rFonts w:ascii="Times New Roman" w:hAnsi="Times New Roman" w:cs="Times New Roman"/>
        </w:rPr>
        <w:t xml:space="preserve">The variation or revocation of the original written direction must be in </w:t>
      </w:r>
      <w:r w:rsidR="00490767">
        <w:rPr>
          <w:rFonts w:ascii="Times New Roman" w:hAnsi="Times New Roman" w:cs="Times New Roman"/>
        </w:rPr>
        <w:t>writing</w:t>
      </w:r>
      <w:r w:rsidR="00541C6A">
        <w:rPr>
          <w:rFonts w:ascii="Times New Roman" w:hAnsi="Times New Roman" w:cs="Times New Roman"/>
        </w:rPr>
        <w:t>.</w:t>
      </w:r>
    </w:p>
    <w:p w14:paraId="0E08B320" w14:textId="04FCEC8F" w:rsidR="00976869" w:rsidRDefault="00976869" w:rsidP="00C828DA">
      <w:pPr>
        <w:rPr>
          <w:rFonts w:ascii="Times New Roman" w:hAnsi="Times New Roman" w:cs="Times New Roman"/>
        </w:rPr>
      </w:pPr>
      <w:r>
        <w:rPr>
          <w:rFonts w:ascii="Times New Roman" w:hAnsi="Times New Roman" w:cs="Times New Roman"/>
        </w:rPr>
        <w:t xml:space="preserve">Subsection 10(4) provides that </w:t>
      </w:r>
      <w:r w:rsidR="00541C6A">
        <w:rPr>
          <w:rFonts w:ascii="Times New Roman" w:hAnsi="Times New Roman" w:cs="Times New Roman"/>
        </w:rPr>
        <w:t xml:space="preserve">the user of a CB station who </w:t>
      </w:r>
      <w:r w:rsidR="00F51A43">
        <w:rPr>
          <w:rFonts w:ascii="Times New Roman" w:hAnsi="Times New Roman" w:cs="Times New Roman"/>
        </w:rPr>
        <w:t xml:space="preserve">receives a written direction or a variation </w:t>
      </w:r>
      <w:r w:rsidR="00490767">
        <w:rPr>
          <w:rFonts w:ascii="Times New Roman" w:hAnsi="Times New Roman" w:cs="Times New Roman"/>
        </w:rPr>
        <w:t>of</w:t>
      </w:r>
      <w:r w:rsidR="00B6691F">
        <w:rPr>
          <w:rFonts w:ascii="Times New Roman" w:hAnsi="Times New Roman" w:cs="Times New Roman"/>
        </w:rPr>
        <w:t xml:space="preserve"> a </w:t>
      </w:r>
      <w:r w:rsidR="00F51A43">
        <w:rPr>
          <w:rFonts w:ascii="Times New Roman" w:hAnsi="Times New Roman" w:cs="Times New Roman"/>
        </w:rPr>
        <w:t xml:space="preserve">written direction may apply to the </w:t>
      </w:r>
      <w:r w:rsidR="00D30FEA">
        <w:rPr>
          <w:rFonts w:ascii="Times New Roman" w:hAnsi="Times New Roman" w:cs="Times New Roman"/>
        </w:rPr>
        <w:t xml:space="preserve">Administrative Review Tribunal for a review of </w:t>
      </w:r>
      <w:r w:rsidR="0078609A">
        <w:rPr>
          <w:rFonts w:ascii="Times New Roman" w:hAnsi="Times New Roman" w:cs="Times New Roman"/>
        </w:rPr>
        <w:t xml:space="preserve">the </w:t>
      </w:r>
      <w:r w:rsidR="00B6691F">
        <w:rPr>
          <w:rFonts w:ascii="Times New Roman" w:hAnsi="Times New Roman" w:cs="Times New Roman"/>
        </w:rPr>
        <w:t xml:space="preserve">inspector’s </w:t>
      </w:r>
      <w:r w:rsidR="0078609A">
        <w:rPr>
          <w:rFonts w:ascii="Times New Roman" w:hAnsi="Times New Roman" w:cs="Times New Roman"/>
        </w:rPr>
        <w:t>decision.</w:t>
      </w:r>
    </w:p>
    <w:p w14:paraId="7765497F" w14:textId="50091FE9" w:rsidR="004F5B44" w:rsidRPr="00F9774D" w:rsidRDefault="005F5E30" w:rsidP="00C828DA">
      <w:pPr>
        <w:rPr>
          <w:rFonts w:ascii="Times New Roman" w:hAnsi="Times New Roman" w:cs="Times New Roman"/>
          <w:b/>
          <w:bCs/>
        </w:rPr>
      </w:pPr>
      <w:r w:rsidRPr="00F9774D">
        <w:rPr>
          <w:rFonts w:ascii="Times New Roman" w:hAnsi="Times New Roman" w:cs="Times New Roman"/>
          <w:b/>
          <w:bCs/>
        </w:rPr>
        <w:t>Schedule 1</w:t>
      </w:r>
      <w:r w:rsidR="001B5CEE" w:rsidRPr="00F9774D">
        <w:rPr>
          <w:rFonts w:ascii="Times New Roman" w:hAnsi="Times New Roman" w:cs="Times New Roman"/>
          <w:b/>
          <w:bCs/>
        </w:rPr>
        <w:t>—CB station</w:t>
      </w:r>
      <w:r w:rsidR="00F9774D" w:rsidRPr="00F9774D">
        <w:rPr>
          <w:rFonts w:ascii="Times New Roman" w:hAnsi="Times New Roman" w:cs="Times New Roman"/>
          <w:b/>
          <w:bCs/>
        </w:rPr>
        <w:t xml:space="preserve"> frequencies and restrictions</w:t>
      </w:r>
    </w:p>
    <w:p w14:paraId="7D5ED888" w14:textId="15A249AF" w:rsidR="001B5CEE" w:rsidRDefault="00A87ED4" w:rsidP="00C828DA">
      <w:pPr>
        <w:rPr>
          <w:rFonts w:ascii="Times New Roman" w:hAnsi="Times New Roman" w:cs="Times New Roman"/>
        </w:rPr>
      </w:pPr>
      <w:r>
        <w:rPr>
          <w:rFonts w:ascii="Times New Roman" w:hAnsi="Times New Roman" w:cs="Times New Roman"/>
        </w:rPr>
        <w:t xml:space="preserve">Part 1 of Schedule 1 specifies the HF frequencies on which </w:t>
      </w:r>
      <w:r w:rsidR="007C2186">
        <w:rPr>
          <w:rFonts w:ascii="Times New Roman" w:hAnsi="Times New Roman" w:cs="Times New Roman"/>
        </w:rPr>
        <w:t xml:space="preserve">a </w:t>
      </w:r>
      <w:r>
        <w:rPr>
          <w:rFonts w:ascii="Times New Roman" w:hAnsi="Times New Roman" w:cs="Times New Roman"/>
        </w:rPr>
        <w:t xml:space="preserve">CB station may operate. </w:t>
      </w:r>
      <w:r w:rsidR="00511A08">
        <w:rPr>
          <w:rFonts w:ascii="Times New Roman" w:hAnsi="Times New Roman" w:cs="Times New Roman"/>
        </w:rPr>
        <w:t>For each frequency</w:t>
      </w:r>
      <w:r>
        <w:rPr>
          <w:rFonts w:ascii="Times New Roman" w:hAnsi="Times New Roman" w:cs="Times New Roman"/>
        </w:rPr>
        <w:t>, a channel number</w:t>
      </w:r>
      <w:r w:rsidR="00E72DAF">
        <w:rPr>
          <w:rFonts w:ascii="Times New Roman" w:hAnsi="Times New Roman" w:cs="Times New Roman"/>
        </w:rPr>
        <w:t xml:space="preserve"> </w:t>
      </w:r>
      <w:r w:rsidR="00511A08">
        <w:rPr>
          <w:rFonts w:ascii="Times New Roman" w:hAnsi="Times New Roman" w:cs="Times New Roman"/>
        </w:rPr>
        <w:t>is specified</w:t>
      </w:r>
      <w:r>
        <w:rPr>
          <w:rFonts w:ascii="Times New Roman" w:hAnsi="Times New Roman" w:cs="Times New Roman"/>
        </w:rPr>
        <w:t xml:space="preserve">, </w:t>
      </w:r>
      <w:r w:rsidR="00511A08">
        <w:rPr>
          <w:rFonts w:ascii="Times New Roman" w:hAnsi="Times New Roman" w:cs="Times New Roman"/>
        </w:rPr>
        <w:t xml:space="preserve">as are </w:t>
      </w:r>
      <w:r>
        <w:rPr>
          <w:rFonts w:ascii="Times New Roman" w:hAnsi="Times New Roman" w:cs="Times New Roman"/>
        </w:rPr>
        <w:t xml:space="preserve">the restrictions that apply to the </w:t>
      </w:r>
      <w:r w:rsidR="00511A08">
        <w:rPr>
          <w:rFonts w:ascii="Times New Roman" w:hAnsi="Times New Roman" w:cs="Times New Roman"/>
        </w:rPr>
        <w:t xml:space="preserve">operation of a station on the </w:t>
      </w:r>
      <w:r w:rsidR="00D27E9F">
        <w:rPr>
          <w:rFonts w:ascii="Times New Roman" w:hAnsi="Times New Roman" w:cs="Times New Roman"/>
        </w:rPr>
        <w:t>frequenc</w:t>
      </w:r>
      <w:r w:rsidR="004778B2">
        <w:rPr>
          <w:rFonts w:ascii="Times New Roman" w:hAnsi="Times New Roman" w:cs="Times New Roman"/>
        </w:rPr>
        <w:t>y.</w:t>
      </w:r>
    </w:p>
    <w:p w14:paraId="086B9982" w14:textId="4FAA8C18" w:rsidR="007C2186" w:rsidRDefault="007C2186" w:rsidP="00C828DA">
      <w:pPr>
        <w:rPr>
          <w:rFonts w:ascii="Times New Roman" w:hAnsi="Times New Roman" w:cs="Times New Roman"/>
        </w:rPr>
      </w:pPr>
      <w:r>
        <w:rPr>
          <w:rFonts w:ascii="Times New Roman" w:hAnsi="Times New Roman" w:cs="Times New Roman"/>
        </w:rPr>
        <w:t>Part 2 of Schedule 1 specifies the UHF frequencies on which a CB station may operate</w:t>
      </w:r>
      <w:r w:rsidR="00511A08">
        <w:rPr>
          <w:rFonts w:ascii="Times New Roman" w:hAnsi="Times New Roman" w:cs="Times New Roman"/>
        </w:rPr>
        <w:t>,</w:t>
      </w:r>
      <w:r>
        <w:rPr>
          <w:rFonts w:ascii="Times New Roman" w:hAnsi="Times New Roman" w:cs="Times New Roman"/>
        </w:rPr>
        <w:t xml:space="preserve"> where </w:t>
      </w:r>
      <w:r w:rsidR="00E72DAF">
        <w:rPr>
          <w:rFonts w:ascii="Times New Roman" w:hAnsi="Times New Roman" w:cs="Times New Roman"/>
        </w:rPr>
        <w:t xml:space="preserve">the </w:t>
      </w:r>
      <w:r w:rsidR="008E1736">
        <w:rPr>
          <w:rFonts w:ascii="Times New Roman" w:hAnsi="Times New Roman" w:cs="Times New Roman"/>
        </w:rPr>
        <w:t>channel</w:t>
      </w:r>
      <w:r w:rsidR="00BE2510">
        <w:rPr>
          <w:rFonts w:ascii="Times New Roman" w:hAnsi="Times New Roman" w:cs="Times New Roman"/>
        </w:rPr>
        <w:t>s</w:t>
      </w:r>
      <w:r w:rsidR="008E1736">
        <w:rPr>
          <w:rFonts w:ascii="Times New Roman" w:hAnsi="Times New Roman" w:cs="Times New Roman"/>
        </w:rPr>
        <w:t xml:space="preserve"> </w:t>
      </w:r>
      <w:r w:rsidR="00511A08">
        <w:rPr>
          <w:rFonts w:ascii="Times New Roman" w:hAnsi="Times New Roman" w:cs="Times New Roman"/>
        </w:rPr>
        <w:t xml:space="preserve">have a </w:t>
      </w:r>
      <w:r w:rsidR="008E1736">
        <w:rPr>
          <w:rFonts w:ascii="Times New Roman" w:hAnsi="Times New Roman" w:cs="Times New Roman"/>
        </w:rPr>
        <w:t>12.5 kHz</w:t>
      </w:r>
      <w:r w:rsidR="00511A08">
        <w:rPr>
          <w:rFonts w:ascii="Times New Roman" w:hAnsi="Times New Roman" w:cs="Times New Roman"/>
        </w:rPr>
        <w:t xml:space="preserve"> bandwidth</w:t>
      </w:r>
      <w:r w:rsidR="008E1736">
        <w:rPr>
          <w:rFonts w:ascii="Times New Roman" w:hAnsi="Times New Roman" w:cs="Times New Roman"/>
        </w:rPr>
        <w:t xml:space="preserve">. </w:t>
      </w:r>
      <w:r w:rsidR="00511A08">
        <w:rPr>
          <w:rFonts w:ascii="Times New Roman" w:hAnsi="Times New Roman" w:cs="Times New Roman"/>
        </w:rPr>
        <w:t>For each</w:t>
      </w:r>
      <w:r w:rsidR="00576828">
        <w:rPr>
          <w:rFonts w:ascii="Times New Roman" w:hAnsi="Times New Roman" w:cs="Times New Roman"/>
        </w:rPr>
        <w:t xml:space="preserve"> frequency</w:t>
      </w:r>
      <w:r w:rsidR="00E72DAF">
        <w:rPr>
          <w:rFonts w:ascii="Times New Roman" w:hAnsi="Times New Roman" w:cs="Times New Roman"/>
        </w:rPr>
        <w:t xml:space="preserve">, a channel number </w:t>
      </w:r>
      <w:r w:rsidR="00511A08">
        <w:rPr>
          <w:rFonts w:ascii="Times New Roman" w:hAnsi="Times New Roman" w:cs="Times New Roman"/>
        </w:rPr>
        <w:t>is specified</w:t>
      </w:r>
      <w:r w:rsidR="00E72DAF">
        <w:rPr>
          <w:rFonts w:ascii="Times New Roman" w:hAnsi="Times New Roman" w:cs="Times New Roman"/>
        </w:rPr>
        <w:t xml:space="preserve">, </w:t>
      </w:r>
      <w:r w:rsidR="00511A08">
        <w:rPr>
          <w:rFonts w:ascii="Times New Roman" w:hAnsi="Times New Roman" w:cs="Times New Roman"/>
        </w:rPr>
        <w:t xml:space="preserve">as are </w:t>
      </w:r>
      <w:r w:rsidR="00E72DAF">
        <w:rPr>
          <w:rFonts w:ascii="Times New Roman" w:hAnsi="Times New Roman" w:cs="Times New Roman"/>
        </w:rPr>
        <w:t xml:space="preserve">the restrictions that apply to the </w:t>
      </w:r>
      <w:r w:rsidR="00511A08">
        <w:rPr>
          <w:rFonts w:ascii="Times New Roman" w:hAnsi="Times New Roman" w:cs="Times New Roman"/>
        </w:rPr>
        <w:t>operation of a station on the</w:t>
      </w:r>
      <w:r w:rsidR="00E72DAF">
        <w:rPr>
          <w:rFonts w:ascii="Times New Roman" w:hAnsi="Times New Roman" w:cs="Times New Roman"/>
        </w:rPr>
        <w:t xml:space="preserve"> frequency.</w:t>
      </w:r>
    </w:p>
    <w:p w14:paraId="43BF23E2" w14:textId="7926498A" w:rsidR="00D06FDA" w:rsidRDefault="00E72DAF">
      <w:pPr>
        <w:rPr>
          <w:rFonts w:ascii="Times New Roman" w:hAnsi="Times New Roman" w:cs="Times New Roman"/>
        </w:rPr>
      </w:pPr>
      <w:r>
        <w:rPr>
          <w:rFonts w:ascii="Times New Roman" w:hAnsi="Times New Roman" w:cs="Times New Roman"/>
        </w:rPr>
        <w:t>Part 3 of Schedule 1 specifies the UHF frequencies on which a CB station may operate</w:t>
      </w:r>
      <w:r w:rsidR="00511A08">
        <w:rPr>
          <w:rFonts w:ascii="Times New Roman" w:hAnsi="Times New Roman" w:cs="Times New Roman"/>
        </w:rPr>
        <w:t>,</w:t>
      </w:r>
      <w:r>
        <w:rPr>
          <w:rFonts w:ascii="Times New Roman" w:hAnsi="Times New Roman" w:cs="Times New Roman"/>
        </w:rPr>
        <w:t xml:space="preserve"> where </w:t>
      </w:r>
      <w:r w:rsidR="00BE2510">
        <w:rPr>
          <w:rFonts w:ascii="Times New Roman" w:hAnsi="Times New Roman" w:cs="Times New Roman"/>
        </w:rPr>
        <w:t xml:space="preserve">the channels </w:t>
      </w:r>
      <w:r w:rsidR="00CB79D2">
        <w:rPr>
          <w:rFonts w:ascii="Times New Roman" w:hAnsi="Times New Roman" w:cs="Times New Roman"/>
        </w:rPr>
        <w:t xml:space="preserve">have a </w:t>
      </w:r>
      <w:r w:rsidR="00BE2510">
        <w:rPr>
          <w:rFonts w:ascii="Times New Roman" w:hAnsi="Times New Roman" w:cs="Times New Roman"/>
        </w:rPr>
        <w:t>25 kHz</w:t>
      </w:r>
      <w:r w:rsidR="00CB79D2">
        <w:rPr>
          <w:rFonts w:ascii="Times New Roman" w:hAnsi="Times New Roman" w:cs="Times New Roman"/>
        </w:rPr>
        <w:t xml:space="preserve"> bandwidth</w:t>
      </w:r>
      <w:r w:rsidR="00BE2510">
        <w:rPr>
          <w:rFonts w:ascii="Times New Roman" w:hAnsi="Times New Roman" w:cs="Times New Roman"/>
        </w:rPr>
        <w:t>.</w:t>
      </w:r>
      <w:r w:rsidR="00F679ED">
        <w:rPr>
          <w:rFonts w:ascii="Times New Roman" w:hAnsi="Times New Roman" w:cs="Times New Roman"/>
        </w:rPr>
        <w:t xml:space="preserve"> </w:t>
      </w:r>
      <w:r w:rsidR="00CB79D2">
        <w:rPr>
          <w:rFonts w:ascii="Times New Roman" w:hAnsi="Times New Roman" w:cs="Times New Roman"/>
        </w:rPr>
        <w:t>For each</w:t>
      </w:r>
      <w:r w:rsidR="00F679ED">
        <w:rPr>
          <w:rFonts w:ascii="Times New Roman" w:hAnsi="Times New Roman" w:cs="Times New Roman"/>
        </w:rPr>
        <w:t xml:space="preserve"> frequency, a channel number</w:t>
      </w:r>
      <w:r w:rsidR="00490767">
        <w:rPr>
          <w:rFonts w:ascii="Times New Roman" w:hAnsi="Times New Roman" w:cs="Times New Roman"/>
        </w:rPr>
        <w:t xml:space="preserve"> is specified</w:t>
      </w:r>
      <w:r w:rsidR="00F679ED">
        <w:rPr>
          <w:rFonts w:ascii="Times New Roman" w:hAnsi="Times New Roman" w:cs="Times New Roman"/>
        </w:rPr>
        <w:t xml:space="preserve">, </w:t>
      </w:r>
      <w:r w:rsidR="00490767">
        <w:rPr>
          <w:rFonts w:ascii="Times New Roman" w:hAnsi="Times New Roman" w:cs="Times New Roman"/>
        </w:rPr>
        <w:t>as are</w:t>
      </w:r>
      <w:r w:rsidR="00F679ED">
        <w:rPr>
          <w:rFonts w:ascii="Times New Roman" w:hAnsi="Times New Roman" w:cs="Times New Roman"/>
        </w:rPr>
        <w:t xml:space="preserve"> the restrictions that apply to the</w:t>
      </w:r>
      <w:r w:rsidR="00916C7F">
        <w:rPr>
          <w:rFonts w:ascii="Times New Roman" w:hAnsi="Times New Roman" w:cs="Times New Roman"/>
        </w:rPr>
        <w:t xml:space="preserve"> operation of a station on the</w:t>
      </w:r>
      <w:r w:rsidR="00F679ED">
        <w:rPr>
          <w:rFonts w:ascii="Times New Roman" w:hAnsi="Times New Roman" w:cs="Times New Roman"/>
        </w:rPr>
        <w:t xml:space="preserve"> frequency.</w:t>
      </w:r>
    </w:p>
    <w:p w14:paraId="7CA2D968" w14:textId="0E7B73C1" w:rsidR="00D8021F" w:rsidRDefault="00D8021F">
      <w:pPr>
        <w:rPr>
          <w:rFonts w:ascii="Times New Roman" w:hAnsi="Times New Roman" w:cs="Times New Roman"/>
        </w:rPr>
      </w:pPr>
      <w:r>
        <w:rPr>
          <w:rFonts w:ascii="Times New Roman" w:hAnsi="Times New Roman" w:cs="Times New Roman"/>
        </w:rPr>
        <w:br w:type="page"/>
      </w:r>
    </w:p>
    <w:p w14:paraId="76E9FDF0" w14:textId="77777777" w:rsidR="00D8021F" w:rsidRPr="00641906" w:rsidRDefault="00D8021F" w:rsidP="00D8021F">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B</w:t>
      </w:r>
    </w:p>
    <w:p w14:paraId="09BFDA40" w14:textId="77777777" w:rsidR="00D8021F" w:rsidRPr="00641906" w:rsidRDefault="00D8021F" w:rsidP="00D8021F">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202478AF" w14:textId="77777777" w:rsidR="00D8021F" w:rsidRDefault="00D8021F" w:rsidP="00D8021F">
      <w:pPr>
        <w:jc w:val="center"/>
        <w:rPr>
          <w:rFonts w:ascii="Times New Roman" w:hAnsi="Times New Roman" w:cs="Times New Roman"/>
          <w:i/>
        </w:rPr>
      </w:pPr>
      <w:r w:rsidRPr="00CB3AD5">
        <w:rPr>
          <w:rFonts w:ascii="Times New Roman" w:hAnsi="Times New Roman" w:cs="Times New Roman"/>
        </w:rPr>
        <w:t xml:space="preserve">Prepared </w:t>
      </w:r>
      <w:r>
        <w:rPr>
          <w:rFonts w:ascii="Times New Roman" w:hAnsi="Times New Roman" w:cs="Times New Roman"/>
        </w:rPr>
        <w:t xml:space="preserve">by the Australian Communications and Media Authority </w:t>
      </w:r>
      <w:r w:rsidRPr="00CB3AD5">
        <w:rPr>
          <w:rFonts w:ascii="Times New Roman" w:hAnsi="Times New Roman" w:cs="Times New Roman"/>
        </w:rPr>
        <w:t xml:space="preserve">under subsection 9(1) of the </w:t>
      </w:r>
      <w:r w:rsidRPr="00CB3AD5">
        <w:rPr>
          <w:rFonts w:ascii="Times New Roman" w:hAnsi="Times New Roman" w:cs="Times New Roman"/>
          <w:i/>
        </w:rPr>
        <w:t>Human Rights (Parliamentary Scrutiny) Act 2011</w:t>
      </w:r>
    </w:p>
    <w:p w14:paraId="3236843A" w14:textId="77777777" w:rsidR="00D8021F" w:rsidRPr="001A7A71" w:rsidRDefault="00D8021F" w:rsidP="00D8021F">
      <w:pPr>
        <w:jc w:val="center"/>
        <w:rPr>
          <w:rFonts w:ascii="Times New Roman" w:hAnsi="Times New Roman" w:cs="Times New Roman"/>
          <w:b/>
        </w:rPr>
      </w:pPr>
      <w:r w:rsidRPr="001A7A71">
        <w:rPr>
          <w:rFonts w:ascii="Times New Roman" w:hAnsi="Times New Roman" w:cs="Times New Roman"/>
          <w:b/>
          <w:i/>
        </w:rPr>
        <w:t>Radiocommunications (</w:t>
      </w:r>
      <w:r>
        <w:rPr>
          <w:rFonts w:ascii="Times New Roman" w:hAnsi="Times New Roman" w:cs="Times New Roman"/>
          <w:b/>
          <w:i/>
        </w:rPr>
        <w:t>Citizen Band Radio Stations) Class Licence 2025</w:t>
      </w:r>
    </w:p>
    <w:p w14:paraId="707B76D0" w14:textId="77777777" w:rsidR="00D8021F" w:rsidRDefault="00D8021F" w:rsidP="00D8021F">
      <w:pPr>
        <w:rPr>
          <w:rFonts w:ascii="Times New Roman" w:hAnsi="Times New Roman" w:cs="Times New Roman"/>
          <w:b/>
          <w:i/>
        </w:rPr>
      </w:pPr>
      <w:r>
        <w:rPr>
          <w:rFonts w:ascii="Times New Roman" w:hAnsi="Times New Roman" w:cs="Times New Roman"/>
          <w:b/>
          <w:i/>
        </w:rPr>
        <w:t>Overview of the instrument</w:t>
      </w:r>
    </w:p>
    <w:p w14:paraId="4B8A1048" w14:textId="77777777" w:rsidR="00D8021F" w:rsidRDefault="00D8021F" w:rsidP="00D8021F">
      <w:pPr>
        <w:rPr>
          <w:rFonts w:ascii="Times New Roman" w:hAnsi="Times New Roman" w:cs="Times New Roman"/>
        </w:rPr>
      </w:pPr>
      <w:r>
        <w:rPr>
          <w:rFonts w:ascii="Times New Roman" w:hAnsi="Times New Roman" w:cs="Times New Roman"/>
        </w:rPr>
        <w:t>T</w:t>
      </w:r>
      <w:r w:rsidRPr="000B4B6C">
        <w:rPr>
          <w:rFonts w:ascii="Times New Roman" w:hAnsi="Times New Roman" w:cs="Times New Roman"/>
        </w:rPr>
        <w:t>he</w:t>
      </w:r>
      <w:r>
        <w:rPr>
          <w:rFonts w:ascii="Times New Roman" w:hAnsi="Times New Roman" w:cs="Times New Roman"/>
        </w:rPr>
        <w:t xml:space="preserve"> Australian Communications and Media Authority (</w:t>
      </w:r>
      <w:r w:rsidRPr="00B65847">
        <w:rPr>
          <w:rFonts w:ascii="Times New Roman" w:hAnsi="Times New Roman" w:cs="Times New Roman"/>
          <w:bCs/>
        </w:rPr>
        <w:t>the</w:t>
      </w:r>
      <w:r w:rsidRPr="0091080B">
        <w:rPr>
          <w:rFonts w:ascii="Times New Roman" w:hAnsi="Times New Roman" w:cs="Times New Roman"/>
          <w:b/>
        </w:rPr>
        <w:t xml:space="preserve"> ACMA</w:t>
      </w:r>
      <w:r>
        <w:rPr>
          <w:rFonts w:ascii="Times New Roman" w:hAnsi="Times New Roman" w:cs="Times New Roman"/>
        </w:rPr>
        <w:t xml:space="preserve">) has made the </w:t>
      </w:r>
      <w:r>
        <w:rPr>
          <w:rFonts w:ascii="Times New Roman" w:hAnsi="Times New Roman" w:cs="Times New Roman"/>
          <w:i/>
        </w:rPr>
        <w:t xml:space="preserve">Radiocommunications (Citizen Band Radio Stations) Class Licence 2025 </w:t>
      </w:r>
      <w:r w:rsidRPr="00C57E29">
        <w:rPr>
          <w:rFonts w:ascii="Times New Roman" w:hAnsi="Times New Roman" w:cs="Times New Roman"/>
        </w:rPr>
        <w:t>(</w:t>
      </w:r>
      <w:r w:rsidRPr="00B65847">
        <w:rPr>
          <w:rFonts w:ascii="Times New Roman" w:hAnsi="Times New Roman" w:cs="Times New Roman"/>
          <w:bCs/>
        </w:rPr>
        <w:t>the</w:t>
      </w:r>
      <w:r w:rsidRPr="0091080B">
        <w:rPr>
          <w:rFonts w:ascii="Times New Roman" w:hAnsi="Times New Roman" w:cs="Times New Roman"/>
          <w:b/>
        </w:rPr>
        <w:t xml:space="preserve"> instrument</w:t>
      </w:r>
      <w:r w:rsidRPr="00C57E29">
        <w:rPr>
          <w:rFonts w:ascii="Times New Roman" w:hAnsi="Times New Roman" w:cs="Times New Roman"/>
        </w:rPr>
        <w:t>)</w:t>
      </w:r>
      <w:r>
        <w:rPr>
          <w:rFonts w:ascii="Times New Roman" w:hAnsi="Times New Roman" w:cs="Times New Roman"/>
        </w:rPr>
        <w:t xml:space="preserve"> </w:t>
      </w:r>
      <w:r w:rsidRPr="0091080B">
        <w:rPr>
          <w:rFonts w:ascii="Times New Roman" w:hAnsi="Times New Roman" w:cs="Times New Roman"/>
        </w:rPr>
        <w:t xml:space="preserve">under </w:t>
      </w:r>
      <w:r>
        <w:rPr>
          <w:rFonts w:ascii="Times New Roman" w:hAnsi="Times New Roman" w:cs="Times New Roman"/>
        </w:rPr>
        <w:t xml:space="preserve">section 132 of the </w:t>
      </w:r>
      <w:r w:rsidRPr="008976A8">
        <w:rPr>
          <w:rFonts w:ascii="Times New Roman" w:hAnsi="Times New Roman" w:cs="Times New Roman"/>
          <w:i/>
          <w:iCs/>
        </w:rPr>
        <w:t>Radiocommunications Act 1992</w:t>
      </w:r>
      <w:r>
        <w:rPr>
          <w:rFonts w:ascii="Times New Roman" w:hAnsi="Times New Roman" w:cs="Times New Roman"/>
        </w:rPr>
        <w:t xml:space="preserve"> (</w:t>
      </w:r>
      <w:r w:rsidRPr="00C5312F">
        <w:rPr>
          <w:rFonts w:ascii="Times New Roman" w:hAnsi="Times New Roman" w:cs="Times New Roman"/>
          <w:bCs/>
        </w:rPr>
        <w:t>the</w:t>
      </w:r>
      <w:r w:rsidRPr="0091080B">
        <w:rPr>
          <w:rFonts w:ascii="Times New Roman" w:hAnsi="Times New Roman" w:cs="Times New Roman"/>
          <w:b/>
        </w:rPr>
        <w:t xml:space="preserve"> Act</w:t>
      </w:r>
      <w:r>
        <w:rPr>
          <w:rFonts w:ascii="Times New Roman" w:hAnsi="Times New Roman" w:cs="Times New Roman"/>
        </w:rPr>
        <w:t>)</w:t>
      </w:r>
      <w:r w:rsidRPr="0091080B">
        <w:rPr>
          <w:rFonts w:ascii="Times New Roman" w:hAnsi="Times New Roman" w:cs="Times New Roman"/>
        </w:rPr>
        <w:t>.</w:t>
      </w:r>
    </w:p>
    <w:p w14:paraId="0A9F8AC7" w14:textId="455A546A" w:rsidR="00D8021F" w:rsidRDefault="00D8021F" w:rsidP="00D8021F">
      <w:pPr>
        <w:rPr>
          <w:rFonts w:ascii="Times New Roman" w:hAnsi="Times New Roman" w:cs="Times New Roman"/>
        </w:rPr>
      </w:pPr>
      <w:r>
        <w:rPr>
          <w:rFonts w:ascii="Times New Roman" w:hAnsi="Times New Roman" w:cs="Times New Roman"/>
        </w:rPr>
        <w:t xml:space="preserve">It is a requirement of the Act that the operation of a radiocommunications device, or the possession for the purpose of operation of a radiocommunications device, must be licensed by one of 3 types of licence: spectrum, </w:t>
      </w:r>
      <w:r w:rsidR="00A43E05">
        <w:rPr>
          <w:rFonts w:ascii="Times New Roman" w:hAnsi="Times New Roman" w:cs="Times New Roman"/>
        </w:rPr>
        <w:t>apparatus,</w:t>
      </w:r>
      <w:r>
        <w:rPr>
          <w:rFonts w:ascii="Times New Roman" w:hAnsi="Times New Roman" w:cs="Times New Roman"/>
        </w:rPr>
        <w:t xml:space="preserve"> or class.</w:t>
      </w:r>
    </w:p>
    <w:p w14:paraId="259BA7FF" w14:textId="77777777" w:rsidR="00D8021F" w:rsidRDefault="00D8021F" w:rsidP="00D8021F">
      <w:pPr>
        <w:rPr>
          <w:rFonts w:ascii="Times New Roman" w:hAnsi="Times New Roman" w:cs="Times New Roman"/>
        </w:rPr>
      </w:pPr>
      <w:r>
        <w:rPr>
          <w:rFonts w:ascii="Times New Roman" w:hAnsi="Times New Roman" w:cs="Times New Roman"/>
        </w:rPr>
        <w:t>Subsection 132(1) of the Act provides that the ACMA may, by legislative instrument, issue class licences. A class licence authorises any person to operate a radiocommunications device of a specified kind or for a specified purpose, or to operate a radiocommunications device of a specified kind for a specified purpose.</w:t>
      </w:r>
    </w:p>
    <w:p w14:paraId="5F88A1D9" w14:textId="6C8B15C3" w:rsidR="00D8021F" w:rsidRDefault="00D8021F" w:rsidP="00D8021F">
      <w:pPr>
        <w:rPr>
          <w:rFonts w:ascii="Times New Roman" w:hAnsi="Times New Roman" w:cs="Times New Roman"/>
        </w:rPr>
      </w:pPr>
      <w:r>
        <w:rPr>
          <w:rFonts w:ascii="Times New Roman" w:hAnsi="Times New Roman" w:cs="Times New Roman"/>
        </w:rPr>
        <w:t xml:space="preserve">The instrument preserves the class-licensing arrangements for </w:t>
      </w:r>
      <w:r w:rsidR="00916C7F">
        <w:rPr>
          <w:rFonts w:ascii="Times New Roman" w:hAnsi="Times New Roman" w:cs="Times New Roman"/>
        </w:rPr>
        <w:t>citizen band (</w:t>
      </w:r>
      <w:r w:rsidRPr="00572EC1">
        <w:rPr>
          <w:rFonts w:ascii="Times New Roman" w:hAnsi="Times New Roman" w:cs="Times New Roman"/>
          <w:b/>
          <w:bCs/>
        </w:rPr>
        <w:t>CB</w:t>
      </w:r>
      <w:r w:rsidR="00CB5F15">
        <w:rPr>
          <w:rFonts w:ascii="Times New Roman" w:hAnsi="Times New Roman" w:cs="Times New Roman"/>
        </w:rPr>
        <w:t>)</w:t>
      </w:r>
      <w:r>
        <w:rPr>
          <w:rFonts w:ascii="Times New Roman" w:hAnsi="Times New Roman" w:cs="Times New Roman"/>
        </w:rPr>
        <w:t xml:space="preserve"> radios created by the </w:t>
      </w:r>
      <w:r w:rsidRPr="007767B9">
        <w:rPr>
          <w:rFonts w:ascii="Times New Roman" w:hAnsi="Times New Roman" w:cs="Times New Roman"/>
          <w:i/>
          <w:iCs/>
        </w:rPr>
        <w:t>Radiocommunications (Citizen Band Radio Stations) Class Licence 2015</w:t>
      </w:r>
      <w:r>
        <w:rPr>
          <w:rFonts w:ascii="Times New Roman" w:hAnsi="Times New Roman" w:cs="Times New Roman"/>
        </w:rPr>
        <w:t xml:space="preserve"> (the </w:t>
      </w:r>
      <w:r w:rsidRPr="00935FAE">
        <w:rPr>
          <w:rFonts w:ascii="Times New Roman" w:hAnsi="Times New Roman" w:cs="Times New Roman"/>
          <w:b/>
          <w:bCs/>
        </w:rPr>
        <w:t>2015 class licence</w:t>
      </w:r>
      <w:r>
        <w:rPr>
          <w:rFonts w:ascii="Times New Roman" w:hAnsi="Times New Roman" w:cs="Times New Roman"/>
        </w:rPr>
        <w:t>), without making significant changes to those arrangements.</w:t>
      </w:r>
    </w:p>
    <w:p w14:paraId="17B5F539" w14:textId="34E09113" w:rsidR="00D8021F" w:rsidRDefault="00D8021F" w:rsidP="00D8021F">
      <w:pPr>
        <w:rPr>
          <w:rFonts w:ascii="Times New Roman" w:hAnsi="Times New Roman" w:cs="Times New Roman"/>
        </w:rPr>
      </w:pPr>
      <w:r>
        <w:rPr>
          <w:rFonts w:ascii="Times New Roman" w:hAnsi="Times New Roman" w:cs="Times New Roman"/>
        </w:rPr>
        <w:t xml:space="preserve">The ACMA has made the instrument because the 2015 class licence was due to “sunset” on 1 October 2025, in accordance with Part 4 of Chapter 3 of the </w:t>
      </w:r>
      <w:r w:rsidRPr="007B7BD7">
        <w:rPr>
          <w:rFonts w:ascii="Times New Roman" w:hAnsi="Times New Roman" w:cs="Times New Roman"/>
          <w:i/>
          <w:iCs/>
        </w:rPr>
        <w:t>Legislation Act 2003</w:t>
      </w:r>
      <w:r>
        <w:rPr>
          <w:rFonts w:ascii="Times New Roman" w:hAnsi="Times New Roman" w:cs="Times New Roman"/>
        </w:rPr>
        <w:t xml:space="preserve">. Following a review of the 2015 class licence the ACMA formed the view that the 2015 class licence was operating effectively and efficiently and continued to form a necessary and useful part of the legislative framework. The instrument includes some changes </w:t>
      </w:r>
      <w:r w:rsidR="00490767">
        <w:rPr>
          <w:rFonts w:ascii="Times New Roman" w:hAnsi="Times New Roman" w:cs="Times New Roman"/>
        </w:rPr>
        <w:t xml:space="preserve">to </w:t>
      </w:r>
      <w:r w:rsidR="006C4104">
        <w:rPr>
          <w:rFonts w:ascii="Times New Roman" w:hAnsi="Times New Roman" w:cs="Times New Roman"/>
        </w:rPr>
        <w:t xml:space="preserve">the </w:t>
      </w:r>
      <w:r>
        <w:rPr>
          <w:rFonts w:ascii="Times New Roman" w:hAnsi="Times New Roman" w:cs="Times New Roman"/>
        </w:rPr>
        <w:t>2015 class licence arrangements considered necessary to reflect technological and operational developments in CB radio since the ACMA made the 2015 class licence.</w:t>
      </w:r>
    </w:p>
    <w:p w14:paraId="3A8D5B0F" w14:textId="526DD985" w:rsidR="00D8021F" w:rsidRDefault="00D8021F" w:rsidP="00D8021F">
      <w:pPr>
        <w:rPr>
          <w:rFonts w:ascii="Times New Roman" w:hAnsi="Times New Roman" w:cs="Times New Roman"/>
        </w:rPr>
      </w:pPr>
      <w:r>
        <w:rPr>
          <w:rFonts w:ascii="Times New Roman" w:hAnsi="Times New Roman" w:cs="Times New Roman"/>
        </w:rPr>
        <w:t>The instrument authorises the operation, and possession for the purpose of operation, of CB radios, referred to in the instrument as CB stations. Such radios are two-way radiocommunications devices used for both personal and business purposes. The instrument authorises any person to operate a CB station on one or more of several shared frequencies (or channels) in high frequency (</w:t>
      </w:r>
      <w:r w:rsidRPr="00844D1B">
        <w:rPr>
          <w:rFonts w:ascii="Times New Roman" w:hAnsi="Times New Roman" w:cs="Times New Roman"/>
          <w:b/>
          <w:bCs/>
        </w:rPr>
        <w:t>HF</w:t>
      </w:r>
      <w:r>
        <w:rPr>
          <w:rFonts w:ascii="Times New Roman" w:hAnsi="Times New Roman" w:cs="Times New Roman"/>
        </w:rPr>
        <w:t>) and ultra-high frequency (</w:t>
      </w:r>
      <w:r w:rsidRPr="00844D1B">
        <w:rPr>
          <w:rFonts w:ascii="Times New Roman" w:hAnsi="Times New Roman" w:cs="Times New Roman"/>
          <w:b/>
          <w:bCs/>
        </w:rPr>
        <w:t>UHF</w:t>
      </w:r>
      <w:r>
        <w:rPr>
          <w:rFonts w:ascii="Times New Roman" w:hAnsi="Times New Roman" w:cs="Times New Roman"/>
        </w:rPr>
        <w:t xml:space="preserve">) </w:t>
      </w:r>
      <w:r w:rsidR="00CB5F15">
        <w:rPr>
          <w:rFonts w:ascii="Times New Roman" w:hAnsi="Times New Roman" w:cs="Times New Roman"/>
        </w:rPr>
        <w:t xml:space="preserve">spectrum </w:t>
      </w:r>
      <w:r>
        <w:rPr>
          <w:rFonts w:ascii="Times New Roman" w:hAnsi="Times New Roman" w:cs="Times New Roman"/>
        </w:rPr>
        <w:t>subject to conditions specified in the instrument. Those conditions deal with both technical and operational ma</w:t>
      </w:r>
      <w:r w:rsidRPr="004A3526">
        <w:rPr>
          <w:rFonts w:ascii="Times New Roman" w:hAnsi="Times New Roman" w:cs="Times New Roman"/>
        </w:rPr>
        <w:t>tters. Operation of a radiocommunications device is not authorised by a class licence if it is not in accordance with the conditions of the licence (subsection 132(3) of the Act).</w:t>
      </w:r>
    </w:p>
    <w:p w14:paraId="69E82E66" w14:textId="77777777" w:rsidR="003D7162" w:rsidRPr="00A213A8" w:rsidRDefault="003D7162" w:rsidP="003D7162">
      <w:pPr>
        <w:rPr>
          <w:rFonts w:ascii="Times New Roman" w:hAnsi="Times New Roman" w:cs="Times New Roman"/>
          <w:b/>
          <w:i/>
        </w:rPr>
      </w:pPr>
      <w:r>
        <w:rPr>
          <w:rFonts w:ascii="Times New Roman" w:hAnsi="Times New Roman" w:cs="Times New Roman"/>
          <w:b/>
          <w:i/>
        </w:rPr>
        <w:t>Human rights implications</w:t>
      </w:r>
    </w:p>
    <w:p w14:paraId="0B48FAEA" w14:textId="77777777" w:rsidR="003D7162" w:rsidRDefault="003D7162" w:rsidP="003D7162">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as they apply to Australia.</w:t>
      </w:r>
    </w:p>
    <w:p w14:paraId="09CEA027" w14:textId="77777777" w:rsidR="003D7162" w:rsidRDefault="003D7162" w:rsidP="003D7162">
      <w:pPr>
        <w:pStyle w:val="Default"/>
        <w:spacing w:after="40"/>
        <w:rPr>
          <w:sz w:val="22"/>
          <w:szCs w:val="22"/>
        </w:rPr>
      </w:pPr>
      <w:r>
        <w:rPr>
          <w:sz w:val="22"/>
          <w:szCs w:val="22"/>
        </w:rPr>
        <w:t>Article 19 of the International Covenant on Civil and Political Rights provides:</w:t>
      </w:r>
    </w:p>
    <w:p w14:paraId="56E2B409" w14:textId="77777777" w:rsidR="003D7162" w:rsidRDefault="003D7162" w:rsidP="003D7162">
      <w:pPr>
        <w:pStyle w:val="Default"/>
        <w:numPr>
          <w:ilvl w:val="0"/>
          <w:numId w:val="17"/>
        </w:numPr>
        <w:spacing w:after="40"/>
        <w:rPr>
          <w:sz w:val="22"/>
          <w:szCs w:val="22"/>
        </w:rPr>
      </w:pPr>
      <w:r>
        <w:rPr>
          <w:sz w:val="22"/>
          <w:szCs w:val="22"/>
        </w:rPr>
        <w:t>Everyone shall have the right to hold opinions without interference.</w:t>
      </w:r>
    </w:p>
    <w:p w14:paraId="52219C21" w14:textId="77777777" w:rsidR="003D7162" w:rsidRDefault="003D7162" w:rsidP="003D7162">
      <w:pPr>
        <w:pStyle w:val="Default"/>
        <w:numPr>
          <w:ilvl w:val="0"/>
          <w:numId w:val="17"/>
        </w:numPr>
        <w:spacing w:after="40"/>
        <w:rPr>
          <w:sz w:val="22"/>
          <w:szCs w:val="22"/>
        </w:rPr>
      </w:pPr>
      <w:r>
        <w:rPr>
          <w:sz w:val="22"/>
          <w:szCs w:val="22"/>
        </w:rPr>
        <w:lastRenderedPageBreak/>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10B92803" w14:textId="77777777" w:rsidR="00CC0634" w:rsidRDefault="003D7162" w:rsidP="00CC0634">
      <w:pPr>
        <w:pStyle w:val="Default"/>
        <w:numPr>
          <w:ilvl w:val="0"/>
          <w:numId w:val="17"/>
        </w:numPr>
        <w:spacing w:after="40"/>
        <w:rPr>
          <w:sz w:val="22"/>
          <w:szCs w:val="22"/>
        </w:rPr>
      </w:pPr>
      <w:r>
        <w:rPr>
          <w:sz w:val="22"/>
          <w:szCs w:val="22"/>
        </w:rPr>
        <w:t>The exercise of the rights provided in paragraph 2 of this article carries with it special duties and responsibilities. It may therefore be subject to certain restrictions, but these shall only be such as provided by law and are necessary</w:t>
      </w:r>
      <w:r w:rsidR="00CC0634">
        <w:rPr>
          <w:sz w:val="22"/>
          <w:szCs w:val="22"/>
        </w:rPr>
        <w:t>:</w:t>
      </w:r>
    </w:p>
    <w:p w14:paraId="2A40B443" w14:textId="77777777" w:rsidR="00CC0634" w:rsidRPr="00935490" w:rsidRDefault="00CC0634" w:rsidP="00CC0634">
      <w:pPr>
        <w:numPr>
          <w:ilvl w:val="1"/>
          <w:numId w:val="17"/>
        </w:numPr>
        <w:spacing w:after="0" w:line="240" w:lineRule="auto"/>
        <w:ind w:left="1434" w:hanging="357"/>
        <w:rPr>
          <w:rFonts w:ascii="Times New Roman" w:hAnsi="Times New Roman" w:cs="Times New Roman"/>
        </w:rPr>
      </w:pPr>
      <w:r w:rsidRPr="00935490">
        <w:rPr>
          <w:rFonts w:ascii="Times New Roman" w:hAnsi="Times New Roman" w:cs="Times New Roman"/>
        </w:rPr>
        <w:t xml:space="preserve">For respect of the rights or reputations of </w:t>
      </w:r>
      <w:proofErr w:type="gramStart"/>
      <w:r w:rsidRPr="00935490">
        <w:rPr>
          <w:rFonts w:ascii="Times New Roman" w:hAnsi="Times New Roman" w:cs="Times New Roman"/>
        </w:rPr>
        <w:t>others;</w:t>
      </w:r>
      <w:proofErr w:type="gramEnd"/>
    </w:p>
    <w:p w14:paraId="6E6F762D" w14:textId="4304144D" w:rsidR="003D7162" w:rsidRPr="00180B3D" w:rsidRDefault="00CC0634" w:rsidP="00E87939">
      <w:pPr>
        <w:numPr>
          <w:ilvl w:val="1"/>
          <w:numId w:val="17"/>
        </w:numPr>
        <w:spacing w:after="40" w:line="240" w:lineRule="auto"/>
        <w:ind w:left="1434" w:hanging="357"/>
      </w:pPr>
      <w:r w:rsidRPr="00935490">
        <w:rPr>
          <w:rFonts w:ascii="Times New Roman" w:hAnsi="Times New Roman" w:cs="Times New Roman"/>
        </w:rPr>
        <w:t xml:space="preserve">For </w:t>
      </w:r>
      <w:r w:rsidRPr="00E87939">
        <w:rPr>
          <w:rFonts w:ascii="Times New Roman" w:hAnsi="Times New Roman" w:cs="Times New Roman"/>
        </w:rPr>
        <w:t>the protection of national security or of public order (</w:t>
      </w:r>
      <w:proofErr w:type="spellStart"/>
      <w:r w:rsidRPr="00E87939">
        <w:rPr>
          <w:rFonts w:ascii="Times New Roman" w:hAnsi="Times New Roman" w:cs="Times New Roman"/>
          <w:i/>
        </w:rPr>
        <w:t>ordre</w:t>
      </w:r>
      <w:proofErr w:type="spellEnd"/>
      <w:r w:rsidRPr="00E87939">
        <w:rPr>
          <w:rFonts w:ascii="Times New Roman" w:hAnsi="Times New Roman" w:cs="Times New Roman"/>
          <w:i/>
        </w:rPr>
        <w:t xml:space="preserve"> public</w:t>
      </w:r>
      <w:r w:rsidRPr="00E87939">
        <w:rPr>
          <w:rFonts w:ascii="Times New Roman" w:hAnsi="Times New Roman" w:cs="Times New Roman"/>
        </w:rPr>
        <w:t>), or of public health or morals.</w:t>
      </w:r>
    </w:p>
    <w:p w14:paraId="45159488" w14:textId="5B3EA6E5" w:rsidR="003D7162" w:rsidRDefault="003D7162" w:rsidP="003D7162">
      <w:pPr>
        <w:spacing w:before="240"/>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002B4BEA">
        <w:rPr>
          <w:rFonts w:ascii="Times New Roman" w:hAnsi="Times New Roman" w:cs="Times New Roman"/>
        </w:rPr>
        <w:t xml:space="preserve"> positively</w:t>
      </w:r>
      <w:r w:rsidRPr="00A213A8">
        <w:rPr>
          <w:rFonts w:ascii="Times New Roman" w:hAnsi="Times New Roman" w:cs="Times New Roman"/>
        </w:rPr>
        <w:t xml:space="preserve"> engage</w:t>
      </w:r>
      <w:r>
        <w:rPr>
          <w:rFonts w:ascii="Times New Roman" w:hAnsi="Times New Roman" w:cs="Times New Roman"/>
        </w:rPr>
        <w:t xml:space="preserve">s the freedom of expression. </w:t>
      </w:r>
      <w:r w:rsidR="002B4BEA">
        <w:rPr>
          <w:rFonts w:ascii="Times New Roman" w:hAnsi="Times New Roman" w:cs="Times New Roman"/>
        </w:rPr>
        <w:t>T</w:t>
      </w:r>
      <w:r>
        <w:rPr>
          <w:rFonts w:ascii="Times New Roman" w:hAnsi="Times New Roman" w:cs="Times New Roman"/>
        </w:rPr>
        <w:t>he instrument authorises any person to operate, or possess for the purpose of operation, a CB station</w:t>
      </w:r>
      <w:r w:rsidR="00A2780B">
        <w:rPr>
          <w:rFonts w:ascii="Times New Roman" w:hAnsi="Times New Roman" w:cs="Times New Roman"/>
        </w:rPr>
        <w:t>, where it would otherwise be prohibited, or an apparatus licence or spectrum licenc</w:t>
      </w:r>
      <w:r w:rsidR="008C7313">
        <w:rPr>
          <w:rFonts w:ascii="Times New Roman" w:hAnsi="Times New Roman" w:cs="Times New Roman"/>
        </w:rPr>
        <w:t>e</w:t>
      </w:r>
      <w:r w:rsidR="00A2780B">
        <w:rPr>
          <w:rFonts w:ascii="Times New Roman" w:hAnsi="Times New Roman" w:cs="Times New Roman"/>
        </w:rPr>
        <w:t xml:space="preserve"> would otherwise be required</w:t>
      </w:r>
      <w:r>
        <w:rPr>
          <w:rFonts w:ascii="Times New Roman" w:hAnsi="Times New Roman" w:cs="Times New Roman"/>
        </w:rPr>
        <w:t xml:space="preserve">. </w:t>
      </w:r>
    </w:p>
    <w:p w14:paraId="67F00CBB" w14:textId="77777777" w:rsidR="003D7162" w:rsidRPr="00671216" w:rsidRDefault="003D7162" w:rsidP="003D7162">
      <w:pPr>
        <w:rPr>
          <w:rFonts w:ascii="Times New Roman" w:hAnsi="Times New Roman" w:cs="Times New Roman"/>
          <w:b/>
          <w:i/>
        </w:rPr>
      </w:pPr>
      <w:r w:rsidRPr="00671216">
        <w:rPr>
          <w:rFonts w:ascii="Times New Roman" w:hAnsi="Times New Roman" w:cs="Times New Roman"/>
          <w:b/>
          <w:i/>
        </w:rPr>
        <w:t>Conclusion</w:t>
      </w:r>
    </w:p>
    <w:p w14:paraId="7F254E47" w14:textId="77777777" w:rsidR="003D7162" w:rsidRDefault="003D7162" w:rsidP="003D7162">
      <w:pPr>
        <w:rPr>
          <w:rFonts w:ascii="Times New Roman" w:hAnsi="Times New Roman" w:cs="Times New Roman"/>
        </w:rPr>
      </w:pPr>
      <w:r>
        <w:rPr>
          <w:rFonts w:ascii="Times New Roman" w:hAnsi="Times New Roman" w:cs="Times New Roman"/>
        </w:rPr>
        <w:t>The instrument is compatible with human rights because it promotes the freedom of expression.</w:t>
      </w:r>
    </w:p>
    <w:p w14:paraId="31146817" w14:textId="77777777" w:rsidR="00D8021F" w:rsidRDefault="00D8021F">
      <w:pPr>
        <w:rPr>
          <w:rFonts w:ascii="Times New Roman" w:hAnsi="Times New Roman" w:cs="Times New Roman"/>
        </w:rPr>
      </w:pPr>
    </w:p>
    <w:sectPr w:rsidR="00D8021F" w:rsidSect="00082354">
      <w:headerReference w:type="even" r:id="rId1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3B63" w14:textId="77777777" w:rsidR="00CA25E5" w:rsidRDefault="00CA25E5" w:rsidP="00025ACE">
      <w:pPr>
        <w:spacing w:after="0" w:line="240" w:lineRule="auto"/>
      </w:pPr>
      <w:r>
        <w:separator/>
      </w:r>
    </w:p>
  </w:endnote>
  <w:endnote w:type="continuationSeparator" w:id="0">
    <w:p w14:paraId="4107D1C8" w14:textId="77777777" w:rsidR="00CA25E5" w:rsidRDefault="00CA25E5"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E51" w14:textId="57B469AC" w:rsidR="007547F6" w:rsidRDefault="007547F6">
    <w:pPr>
      <w:pStyle w:val="Footer"/>
    </w:pPr>
    <w:r>
      <w:rPr>
        <w:noProof/>
      </w:rPr>
      <mc:AlternateContent>
        <mc:Choice Requires="wps">
          <w:drawing>
            <wp:anchor distT="0" distB="0" distL="0" distR="0" simplePos="0" relativeHeight="251662336" behindDoc="0" locked="0" layoutInCell="1" allowOverlap="1" wp14:anchorId="3F46D79B" wp14:editId="5930D860">
              <wp:simplePos x="635" y="635"/>
              <wp:positionH relativeFrom="page">
                <wp:align>center</wp:align>
              </wp:positionH>
              <wp:positionV relativeFrom="page">
                <wp:align>bottom</wp:align>
              </wp:positionV>
              <wp:extent cx="551815" cy="391160"/>
              <wp:effectExtent l="0" t="0" r="635" b="0"/>
              <wp:wrapNone/>
              <wp:docPr id="21309739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DD5FB3" w14:textId="2FAD127F" w:rsidR="007547F6" w:rsidRPr="007547F6" w:rsidRDefault="007547F6" w:rsidP="007547F6">
                          <w:pPr>
                            <w:spacing w:after="0"/>
                            <w:rPr>
                              <w:rFonts w:ascii="Calibri" w:eastAsia="Calibri" w:hAnsi="Calibri" w:cs="Calibri"/>
                              <w:noProof/>
                              <w:color w:val="FF0000"/>
                              <w:sz w:val="24"/>
                              <w:szCs w:val="24"/>
                            </w:rPr>
                          </w:pPr>
                          <w:r w:rsidRPr="007547F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6D79B"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8DD5FB3" w14:textId="2FAD127F" w:rsidR="007547F6" w:rsidRPr="007547F6" w:rsidRDefault="007547F6" w:rsidP="007547F6">
                    <w:pPr>
                      <w:spacing w:after="0"/>
                      <w:rPr>
                        <w:rFonts w:ascii="Calibri" w:eastAsia="Calibri" w:hAnsi="Calibri" w:cs="Calibri"/>
                        <w:noProof/>
                        <w:color w:val="FF0000"/>
                        <w:sz w:val="24"/>
                        <w:szCs w:val="24"/>
                      </w:rPr>
                    </w:pPr>
                    <w:r w:rsidRPr="007547F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3256" w14:textId="3B60396B" w:rsidR="007547F6" w:rsidRDefault="007547F6" w:rsidP="00EA567C">
    <w:pPr>
      <w:pStyle w:val="Footer"/>
      <w:pBdr>
        <w:top w:val="single" w:sz="4" w:space="1" w:color="auto"/>
      </w:pBdr>
    </w:pPr>
  </w:p>
  <w:sdt>
    <w:sdtPr>
      <w:id w:val="-484710804"/>
      <w:docPartObj>
        <w:docPartGallery w:val="Page Numbers (Bottom of Page)"/>
        <w:docPartUnique/>
      </w:docPartObj>
    </w:sdtPr>
    <w:sdtEndPr>
      <w:rPr>
        <w:iCs/>
        <w:noProof/>
        <w:sz w:val="20"/>
        <w:szCs w:val="20"/>
      </w:rPr>
    </w:sdtEndPr>
    <w:sdtContent>
      <w:p w14:paraId="1E27C0A2" w14:textId="1EF13774" w:rsidR="00AD3414" w:rsidRDefault="00AD3414" w:rsidP="00EA567C">
        <w:pPr>
          <w:pStyle w:val="Footer"/>
          <w:pBdr>
            <w:top w:val="single" w:sz="4" w:space="1" w:color="auto"/>
          </w:pBdr>
        </w:pPr>
      </w:p>
      <w:p w14:paraId="556B0C98" w14:textId="4DACF6DB"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00C816E9">
          <w:rPr>
            <w:rFonts w:ascii="Times New Roman" w:hAnsi="Times New Roman" w:cs="Times New Roman"/>
            <w:i/>
            <w:sz w:val="20"/>
            <w:szCs w:val="20"/>
          </w:rPr>
          <w:t xml:space="preserve"> </w:t>
        </w:r>
        <w:r w:rsidR="000317B8">
          <w:rPr>
            <w:rFonts w:ascii="Times New Roman" w:hAnsi="Times New Roman" w:cs="Times New Roman"/>
            <w:i/>
            <w:sz w:val="20"/>
            <w:szCs w:val="20"/>
          </w:rPr>
          <w:t>Radiocommunications (C</w:t>
        </w:r>
        <w:r w:rsidR="00984ED3">
          <w:rPr>
            <w:rFonts w:ascii="Times New Roman" w:hAnsi="Times New Roman" w:cs="Times New Roman"/>
            <w:i/>
            <w:sz w:val="20"/>
            <w:szCs w:val="20"/>
          </w:rPr>
          <w:t xml:space="preserve">itizen Band Radio </w:t>
        </w:r>
        <w:r w:rsidR="000317B8">
          <w:rPr>
            <w:rFonts w:ascii="Times New Roman" w:hAnsi="Times New Roman" w:cs="Times New Roman"/>
            <w:i/>
            <w:sz w:val="20"/>
            <w:szCs w:val="20"/>
          </w:rPr>
          <w:t>Stations) Class Licence 2025</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A5B4" w14:textId="77777777" w:rsidR="00CA25E5" w:rsidRDefault="00CA25E5" w:rsidP="00025ACE">
      <w:pPr>
        <w:spacing w:after="0" w:line="240" w:lineRule="auto"/>
      </w:pPr>
      <w:r>
        <w:separator/>
      </w:r>
    </w:p>
  </w:footnote>
  <w:footnote w:type="continuationSeparator" w:id="0">
    <w:p w14:paraId="02273B6E" w14:textId="77777777" w:rsidR="00CA25E5" w:rsidRDefault="00CA25E5"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356C" w14:textId="6625DC6E" w:rsidR="007547F6" w:rsidRDefault="007547F6">
    <w:pPr>
      <w:pStyle w:val="Header"/>
    </w:pPr>
    <w:r>
      <w:rPr>
        <w:noProof/>
      </w:rPr>
      <mc:AlternateContent>
        <mc:Choice Requires="wps">
          <w:drawing>
            <wp:anchor distT="0" distB="0" distL="0" distR="0" simplePos="0" relativeHeight="251659264" behindDoc="0" locked="0" layoutInCell="1" allowOverlap="1" wp14:anchorId="558645D8" wp14:editId="6F8CD25B">
              <wp:simplePos x="635" y="635"/>
              <wp:positionH relativeFrom="page">
                <wp:align>center</wp:align>
              </wp:positionH>
              <wp:positionV relativeFrom="page">
                <wp:align>top</wp:align>
              </wp:positionV>
              <wp:extent cx="551815" cy="391160"/>
              <wp:effectExtent l="0" t="0" r="635" b="8890"/>
              <wp:wrapNone/>
              <wp:docPr id="13603643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44978D" w14:textId="3576F023" w:rsidR="007547F6" w:rsidRPr="007547F6" w:rsidRDefault="007547F6" w:rsidP="007547F6">
                          <w:pPr>
                            <w:spacing w:after="0"/>
                            <w:rPr>
                              <w:rFonts w:ascii="Calibri" w:eastAsia="Calibri" w:hAnsi="Calibri" w:cs="Calibri"/>
                              <w:noProof/>
                              <w:color w:val="FF0000"/>
                              <w:sz w:val="24"/>
                              <w:szCs w:val="24"/>
                            </w:rPr>
                          </w:pPr>
                          <w:r w:rsidRPr="007547F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645D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F44978D" w14:textId="3576F023" w:rsidR="007547F6" w:rsidRPr="007547F6" w:rsidRDefault="007547F6" w:rsidP="007547F6">
                    <w:pPr>
                      <w:spacing w:after="0"/>
                      <w:rPr>
                        <w:rFonts w:ascii="Calibri" w:eastAsia="Calibri" w:hAnsi="Calibri" w:cs="Calibri"/>
                        <w:noProof/>
                        <w:color w:val="FF0000"/>
                        <w:sz w:val="24"/>
                        <w:szCs w:val="24"/>
                      </w:rPr>
                    </w:pPr>
                    <w:r w:rsidRPr="007547F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91643"/>
    <w:multiLevelType w:val="hybridMultilevel"/>
    <w:tmpl w:val="57B2A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8" w15:restartNumberingAfterBreak="0">
    <w:nsid w:val="3AC61094"/>
    <w:multiLevelType w:val="hybridMultilevel"/>
    <w:tmpl w:val="4CD8632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1"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14"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15"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16" w15:restartNumberingAfterBreak="0">
    <w:nsid w:val="6EAF71F2"/>
    <w:multiLevelType w:val="hybridMultilevel"/>
    <w:tmpl w:val="1D1E61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6972DA"/>
    <w:multiLevelType w:val="hybridMultilevel"/>
    <w:tmpl w:val="CA8CFC6E"/>
    <w:lvl w:ilvl="0" w:tplc="A5F08508">
      <w:start w:val="1"/>
      <w:numFmt w:val="bullet"/>
      <w:lvlText w:val=""/>
      <w:lvlJc w:val="left"/>
      <w:pPr>
        <w:ind w:left="1080" w:hanging="360"/>
      </w:pPr>
      <w:rPr>
        <w:rFonts w:ascii="Symbol" w:hAnsi="Symbol"/>
      </w:rPr>
    </w:lvl>
    <w:lvl w:ilvl="1" w:tplc="0DE44CAC">
      <w:start w:val="1"/>
      <w:numFmt w:val="bullet"/>
      <w:lvlText w:val=""/>
      <w:lvlJc w:val="left"/>
      <w:pPr>
        <w:ind w:left="1080" w:hanging="360"/>
      </w:pPr>
      <w:rPr>
        <w:rFonts w:ascii="Symbol" w:hAnsi="Symbol"/>
      </w:rPr>
    </w:lvl>
    <w:lvl w:ilvl="2" w:tplc="C56EB73C">
      <w:start w:val="1"/>
      <w:numFmt w:val="bullet"/>
      <w:lvlText w:val=""/>
      <w:lvlJc w:val="left"/>
      <w:pPr>
        <w:ind w:left="1080" w:hanging="360"/>
      </w:pPr>
      <w:rPr>
        <w:rFonts w:ascii="Symbol" w:hAnsi="Symbol"/>
      </w:rPr>
    </w:lvl>
    <w:lvl w:ilvl="3" w:tplc="2E5A77C8">
      <w:start w:val="1"/>
      <w:numFmt w:val="bullet"/>
      <w:lvlText w:val=""/>
      <w:lvlJc w:val="left"/>
      <w:pPr>
        <w:ind w:left="1080" w:hanging="360"/>
      </w:pPr>
      <w:rPr>
        <w:rFonts w:ascii="Symbol" w:hAnsi="Symbol"/>
      </w:rPr>
    </w:lvl>
    <w:lvl w:ilvl="4" w:tplc="B77A5210">
      <w:start w:val="1"/>
      <w:numFmt w:val="bullet"/>
      <w:lvlText w:val=""/>
      <w:lvlJc w:val="left"/>
      <w:pPr>
        <w:ind w:left="1080" w:hanging="360"/>
      </w:pPr>
      <w:rPr>
        <w:rFonts w:ascii="Symbol" w:hAnsi="Symbol"/>
      </w:rPr>
    </w:lvl>
    <w:lvl w:ilvl="5" w:tplc="A2B237B6">
      <w:start w:val="1"/>
      <w:numFmt w:val="bullet"/>
      <w:lvlText w:val=""/>
      <w:lvlJc w:val="left"/>
      <w:pPr>
        <w:ind w:left="1080" w:hanging="360"/>
      </w:pPr>
      <w:rPr>
        <w:rFonts w:ascii="Symbol" w:hAnsi="Symbol"/>
      </w:rPr>
    </w:lvl>
    <w:lvl w:ilvl="6" w:tplc="AF1A2AA0">
      <w:start w:val="1"/>
      <w:numFmt w:val="bullet"/>
      <w:lvlText w:val=""/>
      <w:lvlJc w:val="left"/>
      <w:pPr>
        <w:ind w:left="1080" w:hanging="360"/>
      </w:pPr>
      <w:rPr>
        <w:rFonts w:ascii="Symbol" w:hAnsi="Symbol"/>
      </w:rPr>
    </w:lvl>
    <w:lvl w:ilvl="7" w:tplc="A440BFB2">
      <w:start w:val="1"/>
      <w:numFmt w:val="bullet"/>
      <w:lvlText w:val=""/>
      <w:lvlJc w:val="left"/>
      <w:pPr>
        <w:ind w:left="1080" w:hanging="360"/>
      </w:pPr>
      <w:rPr>
        <w:rFonts w:ascii="Symbol" w:hAnsi="Symbol"/>
      </w:rPr>
    </w:lvl>
    <w:lvl w:ilvl="8" w:tplc="BE02FED8">
      <w:start w:val="1"/>
      <w:numFmt w:val="bullet"/>
      <w:lvlText w:val=""/>
      <w:lvlJc w:val="left"/>
      <w:pPr>
        <w:ind w:left="1080" w:hanging="360"/>
      </w:pPr>
      <w:rPr>
        <w:rFonts w:ascii="Symbol" w:hAnsi="Symbol"/>
      </w:rPr>
    </w:lvl>
  </w:abstractNum>
  <w:abstractNum w:abstractNumId="18" w15:restartNumberingAfterBreak="0">
    <w:nsid w:val="743F5530"/>
    <w:multiLevelType w:val="hybridMultilevel"/>
    <w:tmpl w:val="AC98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092571"/>
    <w:multiLevelType w:val="hybridMultilevel"/>
    <w:tmpl w:val="50564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12"/>
  </w:num>
  <w:num w:numId="2" w16cid:durableId="466432665">
    <w:abstractNumId w:val="9"/>
  </w:num>
  <w:num w:numId="3" w16cid:durableId="627517530">
    <w:abstractNumId w:val="1"/>
  </w:num>
  <w:num w:numId="4" w16cid:durableId="2042048329">
    <w:abstractNumId w:val="5"/>
  </w:num>
  <w:num w:numId="5" w16cid:durableId="1430009742">
    <w:abstractNumId w:val="4"/>
  </w:num>
  <w:num w:numId="6" w16cid:durableId="364910424">
    <w:abstractNumId w:val="0"/>
  </w:num>
  <w:num w:numId="7" w16cid:durableId="1969847570">
    <w:abstractNumId w:val="3"/>
  </w:num>
  <w:num w:numId="8" w16cid:durableId="675889603">
    <w:abstractNumId w:val="15"/>
  </w:num>
  <w:num w:numId="9" w16cid:durableId="489322803">
    <w:abstractNumId w:val="7"/>
  </w:num>
  <w:num w:numId="10" w16cid:durableId="718285516">
    <w:abstractNumId w:val="2"/>
  </w:num>
  <w:num w:numId="11" w16cid:durableId="825782125">
    <w:abstractNumId w:val="13"/>
  </w:num>
  <w:num w:numId="12" w16cid:durableId="1413620440">
    <w:abstractNumId w:val="10"/>
  </w:num>
  <w:num w:numId="13" w16cid:durableId="460080279">
    <w:abstractNumId w:val="14"/>
  </w:num>
  <w:num w:numId="14" w16cid:durableId="496725221">
    <w:abstractNumId w:val="11"/>
  </w:num>
  <w:num w:numId="15" w16cid:durableId="2129270994">
    <w:abstractNumId w:val="18"/>
  </w:num>
  <w:num w:numId="16" w16cid:durableId="464273746">
    <w:abstractNumId w:val="8"/>
  </w:num>
  <w:num w:numId="17" w16cid:durableId="468863638">
    <w:abstractNumId w:val="16"/>
  </w:num>
  <w:num w:numId="18" w16cid:durableId="690884683">
    <w:abstractNumId w:val="6"/>
  </w:num>
  <w:num w:numId="19" w16cid:durableId="676463299">
    <w:abstractNumId w:val="17"/>
  </w:num>
  <w:num w:numId="20" w16cid:durableId="1778598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955"/>
    <w:rsid w:val="00002640"/>
    <w:rsid w:val="00003720"/>
    <w:rsid w:val="00003D49"/>
    <w:rsid w:val="00005535"/>
    <w:rsid w:val="00006D41"/>
    <w:rsid w:val="0000729D"/>
    <w:rsid w:val="00010D04"/>
    <w:rsid w:val="000124F9"/>
    <w:rsid w:val="00013079"/>
    <w:rsid w:val="000144AE"/>
    <w:rsid w:val="0001487D"/>
    <w:rsid w:val="00020ACC"/>
    <w:rsid w:val="00024409"/>
    <w:rsid w:val="00025ACE"/>
    <w:rsid w:val="000271BD"/>
    <w:rsid w:val="00027C30"/>
    <w:rsid w:val="000317B8"/>
    <w:rsid w:val="00033221"/>
    <w:rsid w:val="000341CA"/>
    <w:rsid w:val="00037F0E"/>
    <w:rsid w:val="00040AC1"/>
    <w:rsid w:val="00046012"/>
    <w:rsid w:val="00052ED7"/>
    <w:rsid w:val="0005744B"/>
    <w:rsid w:val="00062198"/>
    <w:rsid w:val="0006427E"/>
    <w:rsid w:val="000643E0"/>
    <w:rsid w:val="0006468D"/>
    <w:rsid w:val="00065037"/>
    <w:rsid w:val="00065B29"/>
    <w:rsid w:val="00066CF0"/>
    <w:rsid w:val="00070D91"/>
    <w:rsid w:val="000726C7"/>
    <w:rsid w:val="00074081"/>
    <w:rsid w:val="00074A8D"/>
    <w:rsid w:val="00077721"/>
    <w:rsid w:val="00080DB5"/>
    <w:rsid w:val="00080EBF"/>
    <w:rsid w:val="00081B20"/>
    <w:rsid w:val="00082354"/>
    <w:rsid w:val="000830AF"/>
    <w:rsid w:val="00083BC3"/>
    <w:rsid w:val="00087F3D"/>
    <w:rsid w:val="00090ABD"/>
    <w:rsid w:val="00091BF5"/>
    <w:rsid w:val="00092432"/>
    <w:rsid w:val="0009330D"/>
    <w:rsid w:val="00095005"/>
    <w:rsid w:val="000959F6"/>
    <w:rsid w:val="00095AB3"/>
    <w:rsid w:val="00097DD1"/>
    <w:rsid w:val="000A1CB3"/>
    <w:rsid w:val="000A3A94"/>
    <w:rsid w:val="000A55A4"/>
    <w:rsid w:val="000A5F8E"/>
    <w:rsid w:val="000A700F"/>
    <w:rsid w:val="000B0BA7"/>
    <w:rsid w:val="000B0FA8"/>
    <w:rsid w:val="000B2D0F"/>
    <w:rsid w:val="000B33B6"/>
    <w:rsid w:val="000B4B6C"/>
    <w:rsid w:val="000C144F"/>
    <w:rsid w:val="000C1D17"/>
    <w:rsid w:val="000C268B"/>
    <w:rsid w:val="000C4A34"/>
    <w:rsid w:val="000C529C"/>
    <w:rsid w:val="000C54CA"/>
    <w:rsid w:val="000C6436"/>
    <w:rsid w:val="000C6CBB"/>
    <w:rsid w:val="000C7491"/>
    <w:rsid w:val="000D28A5"/>
    <w:rsid w:val="000D483F"/>
    <w:rsid w:val="000D4ECE"/>
    <w:rsid w:val="000D6CD4"/>
    <w:rsid w:val="000D7524"/>
    <w:rsid w:val="000E20FF"/>
    <w:rsid w:val="000E24C0"/>
    <w:rsid w:val="000E2A3E"/>
    <w:rsid w:val="000E2C66"/>
    <w:rsid w:val="000E317C"/>
    <w:rsid w:val="000E38C9"/>
    <w:rsid w:val="000E423E"/>
    <w:rsid w:val="000E6F58"/>
    <w:rsid w:val="000F1C01"/>
    <w:rsid w:val="000F4F80"/>
    <w:rsid w:val="000F5504"/>
    <w:rsid w:val="000F6255"/>
    <w:rsid w:val="0010174C"/>
    <w:rsid w:val="00104130"/>
    <w:rsid w:val="00106294"/>
    <w:rsid w:val="0010665F"/>
    <w:rsid w:val="0011136E"/>
    <w:rsid w:val="00112987"/>
    <w:rsid w:val="00114CA7"/>
    <w:rsid w:val="00117351"/>
    <w:rsid w:val="001200E0"/>
    <w:rsid w:val="00121B9E"/>
    <w:rsid w:val="00122072"/>
    <w:rsid w:val="0012383A"/>
    <w:rsid w:val="001262C9"/>
    <w:rsid w:val="001279B9"/>
    <w:rsid w:val="0013103B"/>
    <w:rsid w:val="0013145C"/>
    <w:rsid w:val="00132AD1"/>
    <w:rsid w:val="0013336B"/>
    <w:rsid w:val="00134705"/>
    <w:rsid w:val="00144B08"/>
    <w:rsid w:val="00146A0C"/>
    <w:rsid w:val="001503D8"/>
    <w:rsid w:val="0015069D"/>
    <w:rsid w:val="00152BDC"/>
    <w:rsid w:val="00161C1F"/>
    <w:rsid w:val="00161C73"/>
    <w:rsid w:val="00165E59"/>
    <w:rsid w:val="001761AF"/>
    <w:rsid w:val="00180633"/>
    <w:rsid w:val="00180B3D"/>
    <w:rsid w:val="00180BB7"/>
    <w:rsid w:val="001815B5"/>
    <w:rsid w:val="00182134"/>
    <w:rsid w:val="0018562C"/>
    <w:rsid w:val="00185BDC"/>
    <w:rsid w:val="0018674E"/>
    <w:rsid w:val="00190EDD"/>
    <w:rsid w:val="00192D05"/>
    <w:rsid w:val="001957FF"/>
    <w:rsid w:val="001959EF"/>
    <w:rsid w:val="001A145E"/>
    <w:rsid w:val="001A1D8D"/>
    <w:rsid w:val="001A1FFF"/>
    <w:rsid w:val="001A29FD"/>
    <w:rsid w:val="001A4917"/>
    <w:rsid w:val="001A559A"/>
    <w:rsid w:val="001A69BE"/>
    <w:rsid w:val="001A7974"/>
    <w:rsid w:val="001B1A6C"/>
    <w:rsid w:val="001B240E"/>
    <w:rsid w:val="001B3A53"/>
    <w:rsid w:val="001B45EC"/>
    <w:rsid w:val="001B5196"/>
    <w:rsid w:val="001B5706"/>
    <w:rsid w:val="001B5CEE"/>
    <w:rsid w:val="001B5D4A"/>
    <w:rsid w:val="001B7D69"/>
    <w:rsid w:val="001C404D"/>
    <w:rsid w:val="001C46B2"/>
    <w:rsid w:val="001C4BF8"/>
    <w:rsid w:val="001C4CBF"/>
    <w:rsid w:val="001C5421"/>
    <w:rsid w:val="001C72AA"/>
    <w:rsid w:val="001C74E0"/>
    <w:rsid w:val="001D091D"/>
    <w:rsid w:val="001D108F"/>
    <w:rsid w:val="001D13CE"/>
    <w:rsid w:val="001D1D5A"/>
    <w:rsid w:val="001D3CAF"/>
    <w:rsid w:val="001D55AF"/>
    <w:rsid w:val="001D5C25"/>
    <w:rsid w:val="001D6BE7"/>
    <w:rsid w:val="001E0962"/>
    <w:rsid w:val="001E22EF"/>
    <w:rsid w:val="001E343E"/>
    <w:rsid w:val="001E3521"/>
    <w:rsid w:val="001E53D2"/>
    <w:rsid w:val="001E54CE"/>
    <w:rsid w:val="001E64FF"/>
    <w:rsid w:val="001E66C0"/>
    <w:rsid w:val="001E6D10"/>
    <w:rsid w:val="001E72ED"/>
    <w:rsid w:val="001F17B8"/>
    <w:rsid w:val="001F1EDE"/>
    <w:rsid w:val="001F3DC1"/>
    <w:rsid w:val="001F6AF9"/>
    <w:rsid w:val="0020247B"/>
    <w:rsid w:val="002042C1"/>
    <w:rsid w:val="00206EBA"/>
    <w:rsid w:val="00212847"/>
    <w:rsid w:val="00215029"/>
    <w:rsid w:val="00215B17"/>
    <w:rsid w:val="00216908"/>
    <w:rsid w:val="00220FA7"/>
    <w:rsid w:val="002216CA"/>
    <w:rsid w:val="00222868"/>
    <w:rsid w:val="00226415"/>
    <w:rsid w:val="00227B17"/>
    <w:rsid w:val="00235735"/>
    <w:rsid w:val="00235F44"/>
    <w:rsid w:val="00237406"/>
    <w:rsid w:val="0024012E"/>
    <w:rsid w:val="002505A6"/>
    <w:rsid w:val="002508F7"/>
    <w:rsid w:val="00251396"/>
    <w:rsid w:val="002522B8"/>
    <w:rsid w:val="00252980"/>
    <w:rsid w:val="00253777"/>
    <w:rsid w:val="002549FE"/>
    <w:rsid w:val="00254E3C"/>
    <w:rsid w:val="00255B31"/>
    <w:rsid w:val="002579CD"/>
    <w:rsid w:val="00262D8C"/>
    <w:rsid w:val="0026325C"/>
    <w:rsid w:val="002648E3"/>
    <w:rsid w:val="00264DEE"/>
    <w:rsid w:val="00265AB0"/>
    <w:rsid w:val="00265B44"/>
    <w:rsid w:val="002674E7"/>
    <w:rsid w:val="00267E88"/>
    <w:rsid w:val="002716FB"/>
    <w:rsid w:val="002726E8"/>
    <w:rsid w:val="00273DFF"/>
    <w:rsid w:val="00275518"/>
    <w:rsid w:val="0028558A"/>
    <w:rsid w:val="00286FEE"/>
    <w:rsid w:val="00290088"/>
    <w:rsid w:val="002909B6"/>
    <w:rsid w:val="00290D94"/>
    <w:rsid w:val="00291D55"/>
    <w:rsid w:val="00293B06"/>
    <w:rsid w:val="00293E4F"/>
    <w:rsid w:val="0029415B"/>
    <w:rsid w:val="00294B37"/>
    <w:rsid w:val="00294E33"/>
    <w:rsid w:val="0029574B"/>
    <w:rsid w:val="002957C9"/>
    <w:rsid w:val="00297F1E"/>
    <w:rsid w:val="002A09CF"/>
    <w:rsid w:val="002A34C4"/>
    <w:rsid w:val="002A69CD"/>
    <w:rsid w:val="002B0C3D"/>
    <w:rsid w:val="002B4BEA"/>
    <w:rsid w:val="002B6699"/>
    <w:rsid w:val="002B7EEA"/>
    <w:rsid w:val="002C076F"/>
    <w:rsid w:val="002C2171"/>
    <w:rsid w:val="002C2256"/>
    <w:rsid w:val="002C24FF"/>
    <w:rsid w:val="002C48E5"/>
    <w:rsid w:val="002C48F5"/>
    <w:rsid w:val="002C6631"/>
    <w:rsid w:val="002C7256"/>
    <w:rsid w:val="002C76E7"/>
    <w:rsid w:val="002D00B4"/>
    <w:rsid w:val="002D017D"/>
    <w:rsid w:val="002D029B"/>
    <w:rsid w:val="002D0405"/>
    <w:rsid w:val="002D3913"/>
    <w:rsid w:val="002D3E72"/>
    <w:rsid w:val="002D68DA"/>
    <w:rsid w:val="002E37B6"/>
    <w:rsid w:val="002E3B2A"/>
    <w:rsid w:val="002E3F80"/>
    <w:rsid w:val="002E63E6"/>
    <w:rsid w:val="002E646B"/>
    <w:rsid w:val="002E7A3A"/>
    <w:rsid w:val="002F03AC"/>
    <w:rsid w:val="002F2036"/>
    <w:rsid w:val="002F2655"/>
    <w:rsid w:val="002F2FAF"/>
    <w:rsid w:val="002F36E0"/>
    <w:rsid w:val="002F5CF0"/>
    <w:rsid w:val="002F6035"/>
    <w:rsid w:val="002F7356"/>
    <w:rsid w:val="003004B0"/>
    <w:rsid w:val="00303A0F"/>
    <w:rsid w:val="00303C1E"/>
    <w:rsid w:val="00303C26"/>
    <w:rsid w:val="003053B3"/>
    <w:rsid w:val="003053FB"/>
    <w:rsid w:val="00306175"/>
    <w:rsid w:val="003117CA"/>
    <w:rsid w:val="00312891"/>
    <w:rsid w:val="00314F9C"/>
    <w:rsid w:val="00315D6E"/>
    <w:rsid w:val="0031674F"/>
    <w:rsid w:val="0031706D"/>
    <w:rsid w:val="00322A7C"/>
    <w:rsid w:val="00323CD8"/>
    <w:rsid w:val="00325011"/>
    <w:rsid w:val="003305EE"/>
    <w:rsid w:val="00330729"/>
    <w:rsid w:val="003327E7"/>
    <w:rsid w:val="00332A86"/>
    <w:rsid w:val="00333308"/>
    <w:rsid w:val="00333503"/>
    <w:rsid w:val="003353BF"/>
    <w:rsid w:val="00336E3C"/>
    <w:rsid w:val="00342063"/>
    <w:rsid w:val="003434D4"/>
    <w:rsid w:val="003459BA"/>
    <w:rsid w:val="003462B8"/>
    <w:rsid w:val="00347920"/>
    <w:rsid w:val="003577F6"/>
    <w:rsid w:val="00357999"/>
    <w:rsid w:val="00361404"/>
    <w:rsid w:val="003631C0"/>
    <w:rsid w:val="00364E46"/>
    <w:rsid w:val="0036752E"/>
    <w:rsid w:val="00370620"/>
    <w:rsid w:val="003758F4"/>
    <w:rsid w:val="00375FA7"/>
    <w:rsid w:val="003814D9"/>
    <w:rsid w:val="00382D7B"/>
    <w:rsid w:val="00382F03"/>
    <w:rsid w:val="00383221"/>
    <w:rsid w:val="00384568"/>
    <w:rsid w:val="00385668"/>
    <w:rsid w:val="00385EF1"/>
    <w:rsid w:val="00391575"/>
    <w:rsid w:val="00394BB6"/>
    <w:rsid w:val="00394F22"/>
    <w:rsid w:val="003A0009"/>
    <w:rsid w:val="003A2AA3"/>
    <w:rsid w:val="003A3635"/>
    <w:rsid w:val="003A4FD8"/>
    <w:rsid w:val="003A7407"/>
    <w:rsid w:val="003B053C"/>
    <w:rsid w:val="003B1557"/>
    <w:rsid w:val="003B3D92"/>
    <w:rsid w:val="003B3E81"/>
    <w:rsid w:val="003B4763"/>
    <w:rsid w:val="003B47DC"/>
    <w:rsid w:val="003B4873"/>
    <w:rsid w:val="003B5A66"/>
    <w:rsid w:val="003B5F21"/>
    <w:rsid w:val="003C17D9"/>
    <w:rsid w:val="003C1A36"/>
    <w:rsid w:val="003C2F82"/>
    <w:rsid w:val="003C36DE"/>
    <w:rsid w:val="003C44B4"/>
    <w:rsid w:val="003C4957"/>
    <w:rsid w:val="003C4D50"/>
    <w:rsid w:val="003C5BF4"/>
    <w:rsid w:val="003C6EE8"/>
    <w:rsid w:val="003D012B"/>
    <w:rsid w:val="003D114A"/>
    <w:rsid w:val="003D210B"/>
    <w:rsid w:val="003D36D8"/>
    <w:rsid w:val="003D38F0"/>
    <w:rsid w:val="003D7162"/>
    <w:rsid w:val="003D718A"/>
    <w:rsid w:val="003D74BE"/>
    <w:rsid w:val="003D76FA"/>
    <w:rsid w:val="003E136D"/>
    <w:rsid w:val="003E292C"/>
    <w:rsid w:val="003E3E9B"/>
    <w:rsid w:val="003E3F48"/>
    <w:rsid w:val="003E4022"/>
    <w:rsid w:val="003E4EA4"/>
    <w:rsid w:val="003E7113"/>
    <w:rsid w:val="003E78FA"/>
    <w:rsid w:val="003F1698"/>
    <w:rsid w:val="003F19BB"/>
    <w:rsid w:val="003F1CD5"/>
    <w:rsid w:val="003F2E0E"/>
    <w:rsid w:val="003F5C58"/>
    <w:rsid w:val="003F67D8"/>
    <w:rsid w:val="00402859"/>
    <w:rsid w:val="00402CA7"/>
    <w:rsid w:val="00404888"/>
    <w:rsid w:val="004048F5"/>
    <w:rsid w:val="00404C67"/>
    <w:rsid w:val="00404CCF"/>
    <w:rsid w:val="00405B65"/>
    <w:rsid w:val="0041003E"/>
    <w:rsid w:val="00412D4C"/>
    <w:rsid w:val="00414B00"/>
    <w:rsid w:val="00416744"/>
    <w:rsid w:val="0041727F"/>
    <w:rsid w:val="004204D3"/>
    <w:rsid w:val="004226A6"/>
    <w:rsid w:val="00426EFC"/>
    <w:rsid w:val="00427BF7"/>
    <w:rsid w:val="00430E3C"/>
    <w:rsid w:val="004313CB"/>
    <w:rsid w:val="00435E82"/>
    <w:rsid w:val="004362E3"/>
    <w:rsid w:val="0043679A"/>
    <w:rsid w:val="00437D45"/>
    <w:rsid w:val="004409AF"/>
    <w:rsid w:val="004432A1"/>
    <w:rsid w:val="004436A2"/>
    <w:rsid w:val="0044733C"/>
    <w:rsid w:val="00450F48"/>
    <w:rsid w:val="00451908"/>
    <w:rsid w:val="004537CF"/>
    <w:rsid w:val="00453A8F"/>
    <w:rsid w:val="0045489F"/>
    <w:rsid w:val="0045671C"/>
    <w:rsid w:val="00457D21"/>
    <w:rsid w:val="00460C6C"/>
    <w:rsid w:val="0046203F"/>
    <w:rsid w:val="0046216A"/>
    <w:rsid w:val="004647A9"/>
    <w:rsid w:val="00464CCF"/>
    <w:rsid w:val="004705FE"/>
    <w:rsid w:val="0047140A"/>
    <w:rsid w:val="0047188E"/>
    <w:rsid w:val="00472B8E"/>
    <w:rsid w:val="00473EF0"/>
    <w:rsid w:val="0047413C"/>
    <w:rsid w:val="00474889"/>
    <w:rsid w:val="00476859"/>
    <w:rsid w:val="004778B2"/>
    <w:rsid w:val="00480973"/>
    <w:rsid w:val="004826DD"/>
    <w:rsid w:val="00484F9F"/>
    <w:rsid w:val="004857B0"/>
    <w:rsid w:val="00490280"/>
    <w:rsid w:val="00490767"/>
    <w:rsid w:val="00490B57"/>
    <w:rsid w:val="00495B8C"/>
    <w:rsid w:val="004971D6"/>
    <w:rsid w:val="004A1064"/>
    <w:rsid w:val="004A2E8B"/>
    <w:rsid w:val="004A2F8B"/>
    <w:rsid w:val="004A31B1"/>
    <w:rsid w:val="004A3526"/>
    <w:rsid w:val="004B2981"/>
    <w:rsid w:val="004B388A"/>
    <w:rsid w:val="004C0276"/>
    <w:rsid w:val="004C2397"/>
    <w:rsid w:val="004C2412"/>
    <w:rsid w:val="004C42F4"/>
    <w:rsid w:val="004D0AAA"/>
    <w:rsid w:val="004D124F"/>
    <w:rsid w:val="004D2843"/>
    <w:rsid w:val="004D3713"/>
    <w:rsid w:val="004D7281"/>
    <w:rsid w:val="004D7A05"/>
    <w:rsid w:val="004D7ED6"/>
    <w:rsid w:val="004E0871"/>
    <w:rsid w:val="004E3D6C"/>
    <w:rsid w:val="004E790E"/>
    <w:rsid w:val="004F05D8"/>
    <w:rsid w:val="004F2E6A"/>
    <w:rsid w:val="004F3AA2"/>
    <w:rsid w:val="004F3C37"/>
    <w:rsid w:val="004F4099"/>
    <w:rsid w:val="004F4A07"/>
    <w:rsid w:val="004F5B44"/>
    <w:rsid w:val="004F7CD8"/>
    <w:rsid w:val="00500735"/>
    <w:rsid w:val="00501E31"/>
    <w:rsid w:val="00502E68"/>
    <w:rsid w:val="0050389F"/>
    <w:rsid w:val="0050539A"/>
    <w:rsid w:val="00505A30"/>
    <w:rsid w:val="0050687C"/>
    <w:rsid w:val="00507584"/>
    <w:rsid w:val="00510422"/>
    <w:rsid w:val="00511587"/>
    <w:rsid w:val="0051163B"/>
    <w:rsid w:val="00511A08"/>
    <w:rsid w:val="00512112"/>
    <w:rsid w:val="00512C9D"/>
    <w:rsid w:val="0051377E"/>
    <w:rsid w:val="00513E62"/>
    <w:rsid w:val="005142D4"/>
    <w:rsid w:val="00516407"/>
    <w:rsid w:val="00516727"/>
    <w:rsid w:val="00521BA5"/>
    <w:rsid w:val="005247A0"/>
    <w:rsid w:val="0052687A"/>
    <w:rsid w:val="0053390C"/>
    <w:rsid w:val="00533CED"/>
    <w:rsid w:val="00534ACC"/>
    <w:rsid w:val="0053636A"/>
    <w:rsid w:val="005367BC"/>
    <w:rsid w:val="00537A19"/>
    <w:rsid w:val="00541072"/>
    <w:rsid w:val="00541C6A"/>
    <w:rsid w:val="005471E5"/>
    <w:rsid w:val="00550D3A"/>
    <w:rsid w:val="00551A3A"/>
    <w:rsid w:val="005532A9"/>
    <w:rsid w:val="005538A6"/>
    <w:rsid w:val="005568BB"/>
    <w:rsid w:val="005578BD"/>
    <w:rsid w:val="005606EF"/>
    <w:rsid w:val="00560CDE"/>
    <w:rsid w:val="00561FAB"/>
    <w:rsid w:val="00562435"/>
    <w:rsid w:val="00562AC6"/>
    <w:rsid w:val="00566A58"/>
    <w:rsid w:val="00570974"/>
    <w:rsid w:val="00570990"/>
    <w:rsid w:val="00570C47"/>
    <w:rsid w:val="00570D97"/>
    <w:rsid w:val="00571BC9"/>
    <w:rsid w:val="00572308"/>
    <w:rsid w:val="00572EC1"/>
    <w:rsid w:val="005731BE"/>
    <w:rsid w:val="00576828"/>
    <w:rsid w:val="00576AD1"/>
    <w:rsid w:val="00576E31"/>
    <w:rsid w:val="00580179"/>
    <w:rsid w:val="005801B2"/>
    <w:rsid w:val="00580FB0"/>
    <w:rsid w:val="00581D97"/>
    <w:rsid w:val="00584269"/>
    <w:rsid w:val="005919F1"/>
    <w:rsid w:val="0059249C"/>
    <w:rsid w:val="00592642"/>
    <w:rsid w:val="00592E4E"/>
    <w:rsid w:val="00593B57"/>
    <w:rsid w:val="005958D6"/>
    <w:rsid w:val="00595CC7"/>
    <w:rsid w:val="005964CF"/>
    <w:rsid w:val="005A0F3F"/>
    <w:rsid w:val="005A1C81"/>
    <w:rsid w:val="005A3842"/>
    <w:rsid w:val="005A52E3"/>
    <w:rsid w:val="005B3162"/>
    <w:rsid w:val="005B5359"/>
    <w:rsid w:val="005B691A"/>
    <w:rsid w:val="005B7188"/>
    <w:rsid w:val="005B7A53"/>
    <w:rsid w:val="005C339A"/>
    <w:rsid w:val="005C3927"/>
    <w:rsid w:val="005C4163"/>
    <w:rsid w:val="005C4408"/>
    <w:rsid w:val="005C65EB"/>
    <w:rsid w:val="005C7A11"/>
    <w:rsid w:val="005D18C2"/>
    <w:rsid w:val="005D323C"/>
    <w:rsid w:val="005D3363"/>
    <w:rsid w:val="005D3400"/>
    <w:rsid w:val="005D632D"/>
    <w:rsid w:val="005D67D3"/>
    <w:rsid w:val="005E2266"/>
    <w:rsid w:val="005E2FDB"/>
    <w:rsid w:val="005E7450"/>
    <w:rsid w:val="005F0329"/>
    <w:rsid w:val="005F43CD"/>
    <w:rsid w:val="005F5109"/>
    <w:rsid w:val="005F5BE6"/>
    <w:rsid w:val="005F5E30"/>
    <w:rsid w:val="005F7A64"/>
    <w:rsid w:val="00602F92"/>
    <w:rsid w:val="00603B3F"/>
    <w:rsid w:val="00606EDE"/>
    <w:rsid w:val="006133E1"/>
    <w:rsid w:val="00615441"/>
    <w:rsid w:val="006166B0"/>
    <w:rsid w:val="00620B02"/>
    <w:rsid w:val="00623CA4"/>
    <w:rsid w:val="006256FD"/>
    <w:rsid w:val="006257E5"/>
    <w:rsid w:val="006304DD"/>
    <w:rsid w:val="0063159E"/>
    <w:rsid w:val="00634F12"/>
    <w:rsid w:val="00637AD4"/>
    <w:rsid w:val="00641906"/>
    <w:rsid w:val="006419AD"/>
    <w:rsid w:val="00641F12"/>
    <w:rsid w:val="00644BDA"/>
    <w:rsid w:val="00644E6E"/>
    <w:rsid w:val="00645AF0"/>
    <w:rsid w:val="006518C9"/>
    <w:rsid w:val="00652189"/>
    <w:rsid w:val="006525ED"/>
    <w:rsid w:val="0065731D"/>
    <w:rsid w:val="00657B02"/>
    <w:rsid w:val="00661CE7"/>
    <w:rsid w:val="0066254D"/>
    <w:rsid w:val="00663AF2"/>
    <w:rsid w:val="00670716"/>
    <w:rsid w:val="00670F4C"/>
    <w:rsid w:val="00671216"/>
    <w:rsid w:val="00671319"/>
    <w:rsid w:val="00671A38"/>
    <w:rsid w:val="00674849"/>
    <w:rsid w:val="006761A9"/>
    <w:rsid w:val="0067677D"/>
    <w:rsid w:val="006770CD"/>
    <w:rsid w:val="00681253"/>
    <w:rsid w:val="00681340"/>
    <w:rsid w:val="00681986"/>
    <w:rsid w:val="00682044"/>
    <w:rsid w:val="00682811"/>
    <w:rsid w:val="00682D8B"/>
    <w:rsid w:val="00684DF5"/>
    <w:rsid w:val="00686C67"/>
    <w:rsid w:val="00686F06"/>
    <w:rsid w:val="00687290"/>
    <w:rsid w:val="006877A3"/>
    <w:rsid w:val="006905FF"/>
    <w:rsid w:val="00691EF3"/>
    <w:rsid w:val="006921FA"/>
    <w:rsid w:val="00692F96"/>
    <w:rsid w:val="006940DB"/>
    <w:rsid w:val="00696555"/>
    <w:rsid w:val="00696659"/>
    <w:rsid w:val="00696814"/>
    <w:rsid w:val="00696F62"/>
    <w:rsid w:val="0069794E"/>
    <w:rsid w:val="006A07E1"/>
    <w:rsid w:val="006A0BDF"/>
    <w:rsid w:val="006A2410"/>
    <w:rsid w:val="006A4F9B"/>
    <w:rsid w:val="006A53BB"/>
    <w:rsid w:val="006A6798"/>
    <w:rsid w:val="006B082A"/>
    <w:rsid w:val="006B18E1"/>
    <w:rsid w:val="006B4338"/>
    <w:rsid w:val="006B486B"/>
    <w:rsid w:val="006B7E4D"/>
    <w:rsid w:val="006C184F"/>
    <w:rsid w:val="006C20BC"/>
    <w:rsid w:val="006C3379"/>
    <w:rsid w:val="006C3FD6"/>
    <w:rsid w:val="006C4104"/>
    <w:rsid w:val="006C59D5"/>
    <w:rsid w:val="006C632A"/>
    <w:rsid w:val="006C633E"/>
    <w:rsid w:val="006C71BA"/>
    <w:rsid w:val="006D02A0"/>
    <w:rsid w:val="006D0C66"/>
    <w:rsid w:val="006D1EBA"/>
    <w:rsid w:val="006D23BC"/>
    <w:rsid w:val="006D2F6C"/>
    <w:rsid w:val="006D5001"/>
    <w:rsid w:val="006D5558"/>
    <w:rsid w:val="006D7195"/>
    <w:rsid w:val="006D7AB7"/>
    <w:rsid w:val="006E27E1"/>
    <w:rsid w:val="006E2C4F"/>
    <w:rsid w:val="006E3D3F"/>
    <w:rsid w:val="006E476E"/>
    <w:rsid w:val="006F0DA0"/>
    <w:rsid w:val="006F15E8"/>
    <w:rsid w:val="006F32BF"/>
    <w:rsid w:val="006F5F5C"/>
    <w:rsid w:val="0070014E"/>
    <w:rsid w:val="007003DE"/>
    <w:rsid w:val="007008B1"/>
    <w:rsid w:val="00703347"/>
    <w:rsid w:val="00706F43"/>
    <w:rsid w:val="00707AF6"/>
    <w:rsid w:val="007121D5"/>
    <w:rsid w:val="00712A1E"/>
    <w:rsid w:val="00712B72"/>
    <w:rsid w:val="007132B7"/>
    <w:rsid w:val="00714D79"/>
    <w:rsid w:val="007173EF"/>
    <w:rsid w:val="00721565"/>
    <w:rsid w:val="00724F54"/>
    <w:rsid w:val="00726C40"/>
    <w:rsid w:val="00731032"/>
    <w:rsid w:val="007321AD"/>
    <w:rsid w:val="007336E3"/>
    <w:rsid w:val="0073566F"/>
    <w:rsid w:val="0073591D"/>
    <w:rsid w:val="00737494"/>
    <w:rsid w:val="007377B4"/>
    <w:rsid w:val="00737E37"/>
    <w:rsid w:val="00740608"/>
    <w:rsid w:val="00740791"/>
    <w:rsid w:val="00741173"/>
    <w:rsid w:val="00742084"/>
    <w:rsid w:val="0074219B"/>
    <w:rsid w:val="0074661C"/>
    <w:rsid w:val="00750397"/>
    <w:rsid w:val="007547F6"/>
    <w:rsid w:val="00754824"/>
    <w:rsid w:val="007564A7"/>
    <w:rsid w:val="00757816"/>
    <w:rsid w:val="00757938"/>
    <w:rsid w:val="00757CD2"/>
    <w:rsid w:val="00764FEC"/>
    <w:rsid w:val="00766475"/>
    <w:rsid w:val="007679B1"/>
    <w:rsid w:val="00767B68"/>
    <w:rsid w:val="00771551"/>
    <w:rsid w:val="0077220D"/>
    <w:rsid w:val="0077287D"/>
    <w:rsid w:val="0077364D"/>
    <w:rsid w:val="00774A51"/>
    <w:rsid w:val="0077628F"/>
    <w:rsid w:val="007767B9"/>
    <w:rsid w:val="00782D69"/>
    <w:rsid w:val="00783829"/>
    <w:rsid w:val="0078609A"/>
    <w:rsid w:val="00790DF9"/>
    <w:rsid w:val="00792F91"/>
    <w:rsid w:val="00794100"/>
    <w:rsid w:val="007943A4"/>
    <w:rsid w:val="00794C5F"/>
    <w:rsid w:val="007952D3"/>
    <w:rsid w:val="00796C7D"/>
    <w:rsid w:val="007A0103"/>
    <w:rsid w:val="007A2277"/>
    <w:rsid w:val="007A29F5"/>
    <w:rsid w:val="007A3C94"/>
    <w:rsid w:val="007B1F1E"/>
    <w:rsid w:val="007B280C"/>
    <w:rsid w:val="007B2D44"/>
    <w:rsid w:val="007B2ED4"/>
    <w:rsid w:val="007B389C"/>
    <w:rsid w:val="007B7BD7"/>
    <w:rsid w:val="007C083B"/>
    <w:rsid w:val="007C10DD"/>
    <w:rsid w:val="007C2186"/>
    <w:rsid w:val="007C2F03"/>
    <w:rsid w:val="007C3382"/>
    <w:rsid w:val="007C712B"/>
    <w:rsid w:val="007C752E"/>
    <w:rsid w:val="007C7C87"/>
    <w:rsid w:val="007D29A3"/>
    <w:rsid w:val="007D3EC7"/>
    <w:rsid w:val="007E0075"/>
    <w:rsid w:val="007E3E11"/>
    <w:rsid w:val="007E4FB2"/>
    <w:rsid w:val="007E617E"/>
    <w:rsid w:val="007E7789"/>
    <w:rsid w:val="007F0387"/>
    <w:rsid w:val="007F0BF0"/>
    <w:rsid w:val="007F16F8"/>
    <w:rsid w:val="007F7D22"/>
    <w:rsid w:val="007F7FB2"/>
    <w:rsid w:val="008002B6"/>
    <w:rsid w:val="00801C2B"/>
    <w:rsid w:val="00803E73"/>
    <w:rsid w:val="00805358"/>
    <w:rsid w:val="00807078"/>
    <w:rsid w:val="008070A8"/>
    <w:rsid w:val="00810499"/>
    <w:rsid w:val="008111F9"/>
    <w:rsid w:val="0081166D"/>
    <w:rsid w:val="008119C9"/>
    <w:rsid w:val="0081203C"/>
    <w:rsid w:val="00812E01"/>
    <w:rsid w:val="00812EA8"/>
    <w:rsid w:val="0081353E"/>
    <w:rsid w:val="0081688B"/>
    <w:rsid w:val="00821F3F"/>
    <w:rsid w:val="00822D88"/>
    <w:rsid w:val="0082378F"/>
    <w:rsid w:val="00823DEA"/>
    <w:rsid w:val="008247E7"/>
    <w:rsid w:val="00833257"/>
    <w:rsid w:val="00833EAC"/>
    <w:rsid w:val="00836244"/>
    <w:rsid w:val="0084169E"/>
    <w:rsid w:val="00842332"/>
    <w:rsid w:val="00842DE7"/>
    <w:rsid w:val="008441CF"/>
    <w:rsid w:val="0084470A"/>
    <w:rsid w:val="00844D1B"/>
    <w:rsid w:val="00845260"/>
    <w:rsid w:val="0084677E"/>
    <w:rsid w:val="00850C8A"/>
    <w:rsid w:val="00850D93"/>
    <w:rsid w:val="00851EEA"/>
    <w:rsid w:val="00855448"/>
    <w:rsid w:val="008556E8"/>
    <w:rsid w:val="00857F7E"/>
    <w:rsid w:val="00860CAA"/>
    <w:rsid w:val="00863A31"/>
    <w:rsid w:val="00863B14"/>
    <w:rsid w:val="00864B7E"/>
    <w:rsid w:val="0087707C"/>
    <w:rsid w:val="00884225"/>
    <w:rsid w:val="00890F0F"/>
    <w:rsid w:val="0089386F"/>
    <w:rsid w:val="008940AA"/>
    <w:rsid w:val="008976A8"/>
    <w:rsid w:val="008A1FDF"/>
    <w:rsid w:val="008A2340"/>
    <w:rsid w:val="008A2C99"/>
    <w:rsid w:val="008A39EF"/>
    <w:rsid w:val="008A428E"/>
    <w:rsid w:val="008A648D"/>
    <w:rsid w:val="008B0CCB"/>
    <w:rsid w:val="008B5BCE"/>
    <w:rsid w:val="008B5F13"/>
    <w:rsid w:val="008C2860"/>
    <w:rsid w:val="008C584E"/>
    <w:rsid w:val="008C7313"/>
    <w:rsid w:val="008C77C6"/>
    <w:rsid w:val="008C7DE8"/>
    <w:rsid w:val="008D1C4F"/>
    <w:rsid w:val="008D4B70"/>
    <w:rsid w:val="008E0D98"/>
    <w:rsid w:val="008E0E18"/>
    <w:rsid w:val="008E1736"/>
    <w:rsid w:val="008E344D"/>
    <w:rsid w:val="008E3483"/>
    <w:rsid w:val="008E5EF1"/>
    <w:rsid w:val="008E70A2"/>
    <w:rsid w:val="008F0544"/>
    <w:rsid w:val="008F2212"/>
    <w:rsid w:val="008F4C58"/>
    <w:rsid w:val="0090572C"/>
    <w:rsid w:val="0091080B"/>
    <w:rsid w:val="00911893"/>
    <w:rsid w:val="00913185"/>
    <w:rsid w:val="00915071"/>
    <w:rsid w:val="00915DB4"/>
    <w:rsid w:val="00916C7F"/>
    <w:rsid w:val="00920C8F"/>
    <w:rsid w:val="0092103A"/>
    <w:rsid w:val="00922C04"/>
    <w:rsid w:val="00926833"/>
    <w:rsid w:val="00926AED"/>
    <w:rsid w:val="00930E0A"/>
    <w:rsid w:val="00932D8F"/>
    <w:rsid w:val="00932F31"/>
    <w:rsid w:val="00933738"/>
    <w:rsid w:val="00934FC4"/>
    <w:rsid w:val="00935FAE"/>
    <w:rsid w:val="0093708D"/>
    <w:rsid w:val="009400BA"/>
    <w:rsid w:val="0094027D"/>
    <w:rsid w:val="00940FE7"/>
    <w:rsid w:val="0094521F"/>
    <w:rsid w:val="009465A0"/>
    <w:rsid w:val="00947B67"/>
    <w:rsid w:val="0095189F"/>
    <w:rsid w:val="00953A9C"/>
    <w:rsid w:val="0095583B"/>
    <w:rsid w:val="00956403"/>
    <w:rsid w:val="00956432"/>
    <w:rsid w:val="00960099"/>
    <w:rsid w:val="00960CAE"/>
    <w:rsid w:val="00964E35"/>
    <w:rsid w:val="009670B7"/>
    <w:rsid w:val="009723D1"/>
    <w:rsid w:val="009732C1"/>
    <w:rsid w:val="00973BB5"/>
    <w:rsid w:val="00974BEA"/>
    <w:rsid w:val="00976869"/>
    <w:rsid w:val="00976962"/>
    <w:rsid w:val="00976B92"/>
    <w:rsid w:val="00977705"/>
    <w:rsid w:val="00980504"/>
    <w:rsid w:val="00980EB9"/>
    <w:rsid w:val="0098407D"/>
    <w:rsid w:val="00984171"/>
    <w:rsid w:val="009847F4"/>
    <w:rsid w:val="00984ED3"/>
    <w:rsid w:val="0099282E"/>
    <w:rsid w:val="00992D17"/>
    <w:rsid w:val="00992DBD"/>
    <w:rsid w:val="009935D2"/>
    <w:rsid w:val="0099393F"/>
    <w:rsid w:val="00994448"/>
    <w:rsid w:val="009A2D28"/>
    <w:rsid w:val="009A311B"/>
    <w:rsid w:val="009A34AF"/>
    <w:rsid w:val="009A4C20"/>
    <w:rsid w:val="009A622B"/>
    <w:rsid w:val="009B01B5"/>
    <w:rsid w:val="009B1169"/>
    <w:rsid w:val="009B1832"/>
    <w:rsid w:val="009B290C"/>
    <w:rsid w:val="009B39ED"/>
    <w:rsid w:val="009B3A9E"/>
    <w:rsid w:val="009B40D2"/>
    <w:rsid w:val="009B5E1F"/>
    <w:rsid w:val="009B63B2"/>
    <w:rsid w:val="009C0852"/>
    <w:rsid w:val="009C0C2B"/>
    <w:rsid w:val="009D0FF3"/>
    <w:rsid w:val="009D3FBB"/>
    <w:rsid w:val="009D5062"/>
    <w:rsid w:val="009D55A8"/>
    <w:rsid w:val="009D5783"/>
    <w:rsid w:val="009D67A8"/>
    <w:rsid w:val="009D7890"/>
    <w:rsid w:val="009E2194"/>
    <w:rsid w:val="009E4EA2"/>
    <w:rsid w:val="009E6967"/>
    <w:rsid w:val="009E7C74"/>
    <w:rsid w:val="009F275A"/>
    <w:rsid w:val="009F3270"/>
    <w:rsid w:val="009F3B25"/>
    <w:rsid w:val="009F6006"/>
    <w:rsid w:val="009F7219"/>
    <w:rsid w:val="00A01157"/>
    <w:rsid w:val="00A0138A"/>
    <w:rsid w:val="00A01CD2"/>
    <w:rsid w:val="00A0322E"/>
    <w:rsid w:val="00A04536"/>
    <w:rsid w:val="00A07029"/>
    <w:rsid w:val="00A07103"/>
    <w:rsid w:val="00A078E1"/>
    <w:rsid w:val="00A07A2F"/>
    <w:rsid w:val="00A11286"/>
    <w:rsid w:val="00A1133A"/>
    <w:rsid w:val="00A11516"/>
    <w:rsid w:val="00A11538"/>
    <w:rsid w:val="00A123A9"/>
    <w:rsid w:val="00A13C48"/>
    <w:rsid w:val="00A13C9F"/>
    <w:rsid w:val="00A14658"/>
    <w:rsid w:val="00A153E9"/>
    <w:rsid w:val="00A17394"/>
    <w:rsid w:val="00A20ED5"/>
    <w:rsid w:val="00A213A8"/>
    <w:rsid w:val="00A21F3E"/>
    <w:rsid w:val="00A229BF"/>
    <w:rsid w:val="00A23605"/>
    <w:rsid w:val="00A25DE6"/>
    <w:rsid w:val="00A2780B"/>
    <w:rsid w:val="00A310D5"/>
    <w:rsid w:val="00A31141"/>
    <w:rsid w:val="00A31ED3"/>
    <w:rsid w:val="00A36D64"/>
    <w:rsid w:val="00A40615"/>
    <w:rsid w:val="00A43A8E"/>
    <w:rsid w:val="00A43E05"/>
    <w:rsid w:val="00A462F0"/>
    <w:rsid w:val="00A51D22"/>
    <w:rsid w:val="00A51F6A"/>
    <w:rsid w:val="00A53023"/>
    <w:rsid w:val="00A562B3"/>
    <w:rsid w:val="00A57BE1"/>
    <w:rsid w:val="00A60357"/>
    <w:rsid w:val="00A64EC4"/>
    <w:rsid w:val="00A6512D"/>
    <w:rsid w:val="00A65475"/>
    <w:rsid w:val="00A659EA"/>
    <w:rsid w:val="00A65C2C"/>
    <w:rsid w:val="00A6690B"/>
    <w:rsid w:val="00A6740D"/>
    <w:rsid w:val="00A7023B"/>
    <w:rsid w:val="00A70947"/>
    <w:rsid w:val="00A74CCC"/>
    <w:rsid w:val="00A75F13"/>
    <w:rsid w:val="00A77728"/>
    <w:rsid w:val="00A81D45"/>
    <w:rsid w:val="00A84CE9"/>
    <w:rsid w:val="00A87B30"/>
    <w:rsid w:val="00A87ED4"/>
    <w:rsid w:val="00A906C3"/>
    <w:rsid w:val="00A90EE0"/>
    <w:rsid w:val="00A9511B"/>
    <w:rsid w:val="00A9597E"/>
    <w:rsid w:val="00A97985"/>
    <w:rsid w:val="00AA0E7C"/>
    <w:rsid w:val="00AA122C"/>
    <w:rsid w:val="00AA59B1"/>
    <w:rsid w:val="00AA6088"/>
    <w:rsid w:val="00AB19C7"/>
    <w:rsid w:val="00AB25CF"/>
    <w:rsid w:val="00AB26AD"/>
    <w:rsid w:val="00AB30D6"/>
    <w:rsid w:val="00AB65E7"/>
    <w:rsid w:val="00AB6C25"/>
    <w:rsid w:val="00AB6EDC"/>
    <w:rsid w:val="00AB778B"/>
    <w:rsid w:val="00AB7DA4"/>
    <w:rsid w:val="00AC1FE2"/>
    <w:rsid w:val="00AC266D"/>
    <w:rsid w:val="00AC316D"/>
    <w:rsid w:val="00AD330C"/>
    <w:rsid w:val="00AD3414"/>
    <w:rsid w:val="00AD34DA"/>
    <w:rsid w:val="00AD500F"/>
    <w:rsid w:val="00AD7EE2"/>
    <w:rsid w:val="00AE0946"/>
    <w:rsid w:val="00AE1EE8"/>
    <w:rsid w:val="00AE2148"/>
    <w:rsid w:val="00AE2CB4"/>
    <w:rsid w:val="00AE302E"/>
    <w:rsid w:val="00AE630C"/>
    <w:rsid w:val="00AE6898"/>
    <w:rsid w:val="00AF080D"/>
    <w:rsid w:val="00AF09E1"/>
    <w:rsid w:val="00AF356A"/>
    <w:rsid w:val="00AF3851"/>
    <w:rsid w:val="00AF5CE8"/>
    <w:rsid w:val="00AF6545"/>
    <w:rsid w:val="00AF7C84"/>
    <w:rsid w:val="00B00FC3"/>
    <w:rsid w:val="00B02252"/>
    <w:rsid w:val="00B06577"/>
    <w:rsid w:val="00B07ED0"/>
    <w:rsid w:val="00B108FB"/>
    <w:rsid w:val="00B1203D"/>
    <w:rsid w:val="00B13F0D"/>
    <w:rsid w:val="00B1568A"/>
    <w:rsid w:val="00B1635B"/>
    <w:rsid w:val="00B200AA"/>
    <w:rsid w:val="00B225C2"/>
    <w:rsid w:val="00B232A3"/>
    <w:rsid w:val="00B30AD7"/>
    <w:rsid w:val="00B32603"/>
    <w:rsid w:val="00B33640"/>
    <w:rsid w:val="00B33BED"/>
    <w:rsid w:val="00B34E1D"/>
    <w:rsid w:val="00B3655D"/>
    <w:rsid w:val="00B401FB"/>
    <w:rsid w:val="00B433E1"/>
    <w:rsid w:val="00B44C5E"/>
    <w:rsid w:val="00B46D56"/>
    <w:rsid w:val="00B52584"/>
    <w:rsid w:val="00B52F5E"/>
    <w:rsid w:val="00B5343A"/>
    <w:rsid w:val="00B54C45"/>
    <w:rsid w:val="00B54C8B"/>
    <w:rsid w:val="00B5588A"/>
    <w:rsid w:val="00B6013B"/>
    <w:rsid w:val="00B606CC"/>
    <w:rsid w:val="00B61DA2"/>
    <w:rsid w:val="00B622BA"/>
    <w:rsid w:val="00B62EB7"/>
    <w:rsid w:val="00B65847"/>
    <w:rsid w:val="00B665E6"/>
    <w:rsid w:val="00B6691F"/>
    <w:rsid w:val="00B706EB"/>
    <w:rsid w:val="00B727F3"/>
    <w:rsid w:val="00B73A97"/>
    <w:rsid w:val="00B76498"/>
    <w:rsid w:val="00B82C8F"/>
    <w:rsid w:val="00B84FF5"/>
    <w:rsid w:val="00B85E6C"/>
    <w:rsid w:val="00B90F17"/>
    <w:rsid w:val="00B93527"/>
    <w:rsid w:val="00B93958"/>
    <w:rsid w:val="00B93D86"/>
    <w:rsid w:val="00B94B30"/>
    <w:rsid w:val="00BA0C93"/>
    <w:rsid w:val="00BA2047"/>
    <w:rsid w:val="00BA2229"/>
    <w:rsid w:val="00BA2DF5"/>
    <w:rsid w:val="00BA7D17"/>
    <w:rsid w:val="00BA7D39"/>
    <w:rsid w:val="00BA7D5E"/>
    <w:rsid w:val="00BB02CC"/>
    <w:rsid w:val="00BB076E"/>
    <w:rsid w:val="00BB0B15"/>
    <w:rsid w:val="00BB1CF2"/>
    <w:rsid w:val="00BB4F6B"/>
    <w:rsid w:val="00BB656B"/>
    <w:rsid w:val="00BB713C"/>
    <w:rsid w:val="00BB7A25"/>
    <w:rsid w:val="00BC0A3C"/>
    <w:rsid w:val="00BC0AE7"/>
    <w:rsid w:val="00BC3B10"/>
    <w:rsid w:val="00BC4101"/>
    <w:rsid w:val="00BC5916"/>
    <w:rsid w:val="00BC621F"/>
    <w:rsid w:val="00BD0A64"/>
    <w:rsid w:val="00BD5EA2"/>
    <w:rsid w:val="00BE2510"/>
    <w:rsid w:val="00BF1910"/>
    <w:rsid w:val="00BF2056"/>
    <w:rsid w:val="00BF2948"/>
    <w:rsid w:val="00BF7F90"/>
    <w:rsid w:val="00C004AF"/>
    <w:rsid w:val="00C032F0"/>
    <w:rsid w:val="00C03503"/>
    <w:rsid w:val="00C04A18"/>
    <w:rsid w:val="00C05C4B"/>
    <w:rsid w:val="00C066F7"/>
    <w:rsid w:val="00C07247"/>
    <w:rsid w:val="00C10E3A"/>
    <w:rsid w:val="00C14388"/>
    <w:rsid w:val="00C1455B"/>
    <w:rsid w:val="00C1486A"/>
    <w:rsid w:val="00C149B4"/>
    <w:rsid w:val="00C17D8B"/>
    <w:rsid w:val="00C20621"/>
    <w:rsid w:val="00C21710"/>
    <w:rsid w:val="00C21933"/>
    <w:rsid w:val="00C23E8C"/>
    <w:rsid w:val="00C274F1"/>
    <w:rsid w:val="00C31AA0"/>
    <w:rsid w:val="00C31E8E"/>
    <w:rsid w:val="00C368F8"/>
    <w:rsid w:val="00C40C85"/>
    <w:rsid w:val="00C42BCE"/>
    <w:rsid w:val="00C43D4C"/>
    <w:rsid w:val="00C441AB"/>
    <w:rsid w:val="00C44464"/>
    <w:rsid w:val="00C51EB1"/>
    <w:rsid w:val="00C52681"/>
    <w:rsid w:val="00C5312F"/>
    <w:rsid w:val="00C534B0"/>
    <w:rsid w:val="00C53B04"/>
    <w:rsid w:val="00C568AC"/>
    <w:rsid w:val="00C56BA4"/>
    <w:rsid w:val="00C57A0B"/>
    <w:rsid w:val="00C57E29"/>
    <w:rsid w:val="00C60499"/>
    <w:rsid w:val="00C610D4"/>
    <w:rsid w:val="00C61909"/>
    <w:rsid w:val="00C624CF"/>
    <w:rsid w:val="00C635EE"/>
    <w:rsid w:val="00C63E8C"/>
    <w:rsid w:val="00C63F2A"/>
    <w:rsid w:val="00C6506A"/>
    <w:rsid w:val="00C651A2"/>
    <w:rsid w:val="00C659A7"/>
    <w:rsid w:val="00C6688A"/>
    <w:rsid w:val="00C66BD3"/>
    <w:rsid w:val="00C67113"/>
    <w:rsid w:val="00C67A45"/>
    <w:rsid w:val="00C67DE8"/>
    <w:rsid w:val="00C67DF1"/>
    <w:rsid w:val="00C706C2"/>
    <w:rsid w:val="00C70918"/>
    <w:rsid w:val="00C73DA7"/>
    <w:rsid w:val="00C76FFC"/>
    <w:rsid w:val="00C77E85"/>
    <w:rsid w:val="00C816E9"/>
    <w:rsid w:val="00C81930"/>
    <w:rsid w:val="00C828BD"/>
    <w:rsid w:val="00C828DA"/>
    <w:rsid w:val="00C8484E"/>
    <w:rsid w:val="00C84BFC"/>
    <w:rsid w:val="00C84F4D"/>
    <w:rsid w:val="00C878CA"/>
    <w:rsid w:val="00C9259F"/>
    <w:rsid w:val="00C9269D"/>
    <w:rsid w:val="00C92FC2"/>
    <w:rsid w:val="00C934E6"/>
    <w:rsid w:val="00C93B3B"/>
    <w:rsid w:val="00C946C1"/>
    <w:rsid w:val="00C94842"/>
    <w:rsid w:val="00C95415"/>
    <w:rsid w:val="00C95A19"/>
    <w:rsid w:val="00C961CD"/>
    <w:rsid w:val="00C96ABF"/>
    <w:rsid w:val="00C975D3"/>
    <w:rsid w:val="00C97C21"/>
    <w:rsid w:val="00CA25C1"/>
    <w:rsid w:val="00CA25E5"/>
    <w:rsid w:val="00CA2D84"/>
    <w:rsid w:val="00CA3398"/>
    <w:rsid w:val="00CA3BDD"/>
    <w:rsid w:val="00CA3D9F"/>
    <w:rsid w:val="00CA40FA"/>
    <w:rsid w:val="00CA56BE"/>
    <w:rsid w:val="00CA6926"/>
    <w:rsid w:val="00CA735C"/>
    <w:rsid w:val="00CB0ED8"/>
    <w:rsid w:val="00CB3AD5"/>
    <w:rsid w:val="00CB4760"/>
    <w:rsid w:val="00CB5F15"/>
    <w:rsid w:val="00CB6214"/>
    <w:rsid w:val="00CB79D2"/>
    <w:rsid w:val="00CB7BA3"/>
    <w:rsid w:val="00CC0634"/>
    <w:rsid w:val="00CC42C1"/>
    <w:rsid w:val="00CC5CF3"/>
    <w:rsid w:val="00CC7A9F"/>
    <w:rsid w:val="00CD0D86"/>
    <w:rsid w:val="00CD312F"/>
    <w:rsid w:val="00CD5EA0"/>
    <w:rsid w:val="00CD6E97"/>
    <w:rsid w:val="00CD71EB"/>
    <w:rsid w:val="00CE124E"/>
    <w:rsid w:val="00CE12DD"/>
    <w:rsid w:val="00CE3C52"/>
    <w:rsid w:val="00CE3CC8"/>
    <w:rsid w:val="00CE5861"/>
    <w:rsid w:val="00CF3EA7"/>
    <w:rsid w:val="00D01E1C"/>
    <w:rsid w:val="00D02A4A"/>
    <w:rsid w:val="00D031DF"/>
    <w:rsid w:val="00D06FDA"/>
    <w:rsid w:val="00D10F1A"/>
    <w:rsid w:val="00D11A5E"/>
    <w:rsid w:val="00D12D73"/>
    <w:rsid w:val="00D13D39"/>
    <w:rsid w:val="00D1402F"/>
    <w:rsid w:val="00D164DF"/>
    <w:rsid w:val="00D17B1B"/>
    <w:rsid w:val="00D20E6B"/>
    <w:rsid w:val="00D23BD5"/>
    <w:rsid w:val="00D250A7"/>
    <w:rsid w:val="00D2518B"/>
    <w:rsid w:val="00D27E9F"/>
    <w:rsid w:val="00D3063D"/>
    <w:rsid w:val="00D307CC"/>
    <w:rsid w:val="00D30FEA"/>
    <w:rsid w:val="00D31857"/>
    <w:rsid w:val="00D32B87"/>
    <w:rsid w:val="00D32C2B"/>
    <w:rsid w:val="00D32E4E"/>
    <w:rsid w:val="00D35790"/>
    <w:rsid w:val="00D40225"/>
    <w:rsid w:val="00D42D33"/>
    <w:rsid w:val="00D452D0"/>
    <w:rsid w:val="00D4610F"/>
    <w:rsid w:val="00D52F70"/>
    <w:rsid w:val="00D5385A"/>
    <w:rsid w:val="00D54CAC"/>
    <w:rsid w:val="00D56169"/>
    <w:rsid w:val="00D56283"/>
    <w:rsid w:val="00D57387"/>
    <w:rsid w:val="00D574B8"/>
    <w:rsid w:val="00D60C5E"/>
    <w:rsid w:val="00D63704"/>
    <w:rsid w:val="00D64504"/>
    <w:rsid w:val="00D6531E"/>
    <w:rsid w:val="00D6758C"/>
    <w:rsid w:val="00D75313"/>
    <w:rsid w:val="00D757FC"/>
    <w:rsid w:val="00D76564"/>
    <w:rsid w:val="00D8021F"/>
    <w:rsid w:val="00D8089B"/>
    <w:rsid w:val="00D80B7B"/>
    <w:rsid w:val="00D81123"/>
    <w:rsid w:val="00D8167B"/>
    <w:rsid w:val="00D83D7A"/>
    <w:rsid w:val="00D84992"/>
    <w:rsid w:val="00D85D54"/>
    <w:rsid w:val="00D90DCA"/>
    <w:rsid w:val="00D95A11"/>
    <w:rsid w:val="00D95F8A"/>
    <w:rsid w:val="00DA0D39"/>
    <w:rsid w:val="00DA1559"/>
    <w:rsid w:val="00DA165B"/>
    <w:rsid w:val="00DA1C53"/>
    <w:rsid w:val="00DA2503"/>
    <w:rsid w:val="00DA27E9"/>
    <w:rsid w:val="00DA51B0"/>
    <w:rsid w:val="00DA6C21"/>
    <w:rsid w:val="00DB0810"/>
    <w:rsid w:val="00DB467B"/>
    <w:rsid w:val="00DB4A50"/>
    <w:rsid w:val="00DC0A73"/>
    <w:rsid w:val="00DC1AAB"/>
    <w:rsid w:val="00DC4EBE"/>
    <w:rsid w:val="00DC5BDC"/>
    <w:rsid w:val="00DC6A17"/>
    <w:rsid w:val="00DD13F8"/>
    <w:rsid w:val="00DD2835"/>
    <w:rsid w:val="00DD3A1D"/>
    <w:rsid w:val="00DD43A2"/>
    <w:rsid w:val="00DD45A2"/>
    <w:rsid w:val="00DD678A"/>
    <w:rsid w:val="00DE1D5A"/>
    <w:rsid w:val="00DE348B"/>
    <w:rsid w:val="00DE644E"/>
    <w:rsid w:val="00DF02C2"/>
    <w:rsid w:val="00DF227E"/>
    <w:rsid w:val="00DF2758"/>
    <w:rsid w:val="00DF422B"/>
    <w:rsid w:val="00E0037F"/>
    <w:rsid w:val="00E05F1F"/>
    <w:rsid w:val="00E106C6"/>
    <w:rsid w:val="00E108B8"/>
    <w:rsid w:val="00E112BA"/>
    <w:rsid w:val="00E114F5"/>
    <w:rsid w:val="00E1294E"/>
    <w:rsid w:val="00E1557E"/>
    <w:rsid w:val="00E1721B"/>
    <w:rsid w:val="00E22D48"/>
    <w:rsid w:val="00E25096"/>
    <w:rsid w:val="00E30225"/>
    <w:rsid w:val="00E31E46"/>
    <w:rsid w:val="00E332A9"/>
    <w:rsid w:val="00E36D97"/>
    <w:rsid w:val="00E37DD8"/>
    <w:rsid w:val="00E42371"/>
    <w:rsid w:val="00E42C75"/>
    <w:rsid w:val="00E437ED"/>
    <w:rsid w:val="00E4381E"/>
    <w:rsid w:val="00E456E1"/>
    <w:rsid w:val="00E456E9"/>
    <w:rsid w:val="00E471B4"/>
    <w:rsid w:val="00E47A40"/>
    <w:rsid w:val="00E5021A"/>
    <w:rsid w:val="00E51F60"/>
    <w:rsid w:val="00E565DC"/>
    <w:rsid w:val="00E60430"/>
    <w:rsid w:val="00E64C5A"/>
    <w:rsid w:val="00E65DEA"/>
    <w:rsid w:val="00E66FE6"/>
    <w:rsid w:val="00E67298"/>
    <w:rsid w:val="00E67B3E"/>
    <w:rsid w:val="00E7150D"/>
    <w:rsid w:val="00E72DAF"/>
    <w:rsid w:val="00E73A71"/>
    <w:rsid w:val="00E74947"/>
    <w:rsid w:val="00E75D57"/>
    <w:rsid w:val="00E77355"/>
    <w:rsid w:val="00E77C25"/>
    <w:rsid w:val="00E8011E"/>
    <w:rsid w:val="00E816A4"/>
    <w:rsid w:val="00E81D90"/>
    <w:rsid w:val="00E81DAC"/>
    <w:rsid w:val="00E82BC4"/>
    <w:rsid w:val="00E833DA"/>
    <w:rsid w:val="00E84277"/>
    <w:rsid w:val="00E85E81"/>
    <w:rsid w:val="00E868D4"/>
    <w:rsid w:val="00E87939"/>
    <w:rsid w:val="00E879A3"/>
    <w:rsid w:val="00E9075A"/>
    <w:rsid w:val="00E90E72"/>
    <w:rsid w:val="00E935D5"/>
    <w:rsid w:val="00EA0402"/>
    <w:rsid w:val="00EA142C"/>
    <w:rsid w:val="00EA44D1"/>
    <w:rsid w:val="00EA47CE"/>
    <w:rsid w:val="00EA4EB2"/>
    <w:rsid w:val="00EA567C"/>
    <w:rsid w:val="00EA5BCC"/>
    <w:rsid w:val="00EB0030"/>
    <w:rsid w:val="00EB0C79"/>
    <w:rsid w:val="00EB0FE3"/>
    <w:rsid w:val="00EB1BC9"/>
    <w:rsid w:val="00EB24C5"/>
    <w:rsid w:val="00EB7487"/>
    <w:rsid w:val="00EB78E2"/>
    <w:rsid w:val="00EC14E7"/>
    <w:rsid w:val="00EC54C3"/>
    <w:rsid w:val="00EC76A0"/>
    <w:rsid w:val="00EC7A57"/>
    <w:rsid w:val="00EC7F5A"/>
    <w:rsid w:val="00ED00F0"/>
    <w:rsid w:val="00ED1437"/>
    <w:rsid w:val="00ED1E44"/>
    <w:rsid w:val="00EE15BF"/>
    <w:rsid w:val="00EE4739"/>
    <w:rsid w:val="00EE5017"/>
    <w:rsid w:val="00EE5E7F"/>
    <w:rsid w:val="00EE6DDD"/>
    <w:rsid w:val="00EF19BF"/>
    <w:rsid w:val="00EF417E"/>
    <w:rsid w:val="00EF5C78"/>
    <w:rsid w:val="00F01D96"/>
    <w:rsid w:val="00F01FE0"/>
    <w:rsid w:val="00F030D8"/>
    <w:rsid w:val="00F063E3"/>
    <w:rsid w:val="00F07BDF"/>
    <w:rsid w:val="00F07FDA"/>
    <w:rsid w:val="00F101C1"/>
    <w:rsid w:val="00F10C41"/>
    <w:rsid w:val="00F10D99"/>
    <w:rsid w:val="00F1208D"/>
    <w:rsid w:val="00F132A0"/>
    <w:rsid w:val="00F13E91"/>
    <w:rsid w:val="00F15B78"/>
    <w:rsid w:val="00F16117"/>
    <w:rsid w:val="00F2024F"/>
    <w:rsid w:val="00F21CF0"/>
    <w:rsid w:val="00F251E3"/>
    <w:rsid w:val="00F2700E"/>
    <w:rsid w:val="00F30011"/>
    <w:rsid w:val="00F30289"/>
    <w:rsid w:val="00F33BD8"/>
    <w:rsid w:val="00F34D94"/>
    <w:rsid w:val="00F36019"/>
    <w:rsid w:val="00F3667B"/>
    <w:rsid w:val="00F36846"/>
    <w:rsid w:val="00F4037B"/>
    <w:rsid w:val="00F406BB"/>
    <w:rsid w:val="00F41AE0"/>
    <w:rsid w:val="00F436A2"/>
    <w:rsid w:val="00F4414D"/>
    <w:rsid w:val="00F4687E"/>
    <w:rsid w:val="00F46EC5"/>
    <w:rsid w:val="00F4787A"/>
    <w:rsid w:val="00F50B8F"/>
    <w:rsid w:val="00F5127F"/>
    <w:rsid w:val="00F51A43"/>
    <w:rsid w:val="00F563A6"/>
    <w:rsid w:val="00F572D4"/>
    <w:rsid w:val="00F63374"/>
    <w:rsid w:val="00F65CBD"/>
    <w:rsid w:val="00F66B3B"/>
    <w:rsid w:val="00F675AA"/>
    <w:rsid w:val="00F679EB"/>
    <w:rsid w:val="00F679ED"/>
    <w:rsid w:val="00F70A99"/>
    <w:rsid w:val="00F747E4"/>
    <w:rsid w:val="00F76815"/>
    <w:rsid w:val="00F81C76"/>
    <w:rsid w:val="00F8272A"/>
    <w:rsid w:val="00F83E22"/>
    <w:rsid w:val="00F85723"/>
    <w:rsid w:val="00F909B8"/>
    <w:rsid w:val="00F9114B"/>
    <w:rsid w:val="00F938FD"/>
    <w:rsid w:val="00F950B8"/>
    <w:rsid w:val="00F976D6"/>
    <w:rsid w:val="00F9774D"/>
    <w:rsid w:val="00FA1C2D"/>
    <w:rsid w:val="00FA2950"/>
    <w:rsid w:val="00FA526E"/>
    <w:rsid w:val="00FA5E9E"/>
    <w:rsid w:val="00FA6087"/>
    <w:rsid w:val="00FB1545"/>
    <w:rsid w:val="00FB4437"/>
    <w:rsid w:val="00FB79F4"/>
    <w:rsid w:val="00FB7BF3"/>
    <w:rsid w:val="00FC0BF3"/>
    <w:rsid w:val="00FC0EBD"/>
    <w:rsid w:val="00FC4BF2"/>
    <w:rsid w:val="00FC5A23"/>
    <w:rsid w:val="00FC67DA"/>
    <w:rsid w:val="00FC68EA"/>
    <w:rsid w:val="00FC7291"/>
    <w:rsid w:val="00FD0A62"/>
    <w:rsid w:val="00FD2575"/>
    <w:rsid w:val="00FD2992"/>
    <w:rsid w:val="00FD378B"/>
    <w:rsid w:val="00FD4207"/>
    <w:rsid w:val="00FD6A58"/>
    <w:rsid w:val="00FD724A"/>
    <w:rsid w:val="00FE2B42"/>
    <w:rsid w:val="00FF0C6C"/>
    <w:rsid w:val="00FF10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1EABE7A0-3FD0-4DC9-84CA-F477FC71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basedOn w:val="DefaultParagraphFont"/>
    <w:link w:val="ListParagraph"/>
    <w:uiPriority w:val="34"/>
    <w:locked/>
    <w:rsid w:val="001A1D8D"/>
  </w:style>
  <w:style w:type="paragraph" w:styleId="Revision">
    <w:name w:val="Revision"/>
    <w:hidden/>
    <w:uiPriority w:val="99"/>
    <w:semiHidden/>
    <w:rsid w:val="002A6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98949940-3ce5-4ecd-b734-177b3a1e1cd6"/>
    <ds:schemaRef ds:uri="765fce5b-ae3f-41df-821b-1887179bab56"/>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DBB8B7CF-BAA6-4BCB-AB29-60A20558F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3499</Words>
  <Characters>18766</Characters>
  <Application>Microsoft Office Word</Application>
  <DocSecurity>0</DocSecurity>
  <Lines>294</Lines>
  <Paragraphs>126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3</cp:revision>
  <cp:lastPrinted>2016-07-24T07:08:00Z</cp:lastPrinted>
  <dcterms:created xsi:type="dcterms:W3CDTF">2025-09-04T04:41:00Z</dcterms:created>
  <dcterms:modified xsi:type="dcterms:W3CDTF">2025-09-04T04:41:00Z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f16ee754-90b0-4beb-947f-379ec3d94164</vt:lpwstr>
  </property>
  <property fmtid="{D5CDD505-2E9C-101B-9397-08002B2CF9AE}" pid="4" name="MediaServiceImageTags">
    <vt:lpwstr/>
  </property>
  <property fmtid="{D5CDD505-2E9C-101B-9397-08002B2CF9AE}" pid="5" name="ClassificationContentMarkingHeaderShapeIds">
    <vt:lpwstr>45307607,5115830c,5f6e4e53</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7ac945b9,7f0414fd,27c75ecd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aeb57847-2996-43f6-9ac9-aca8e5487221_Enabled">
    <vt:lpwstr>true</vt:lpwstr>
  </property>
  <property fmtid="{D5CDD505-2E9C-101B-9397-08002B2CF9AE}" pid="12" name="MSIP_Label_aeb57847-2996-43f6-9ac9-aca8e5487221_SetDate">
    <vt:lpwstr>2025-09-04T04:36:49Z</vt:lpwstr>
  </property>
  <property fmtid="{D5CDD505-2E9C-101B-9397-08002B2CF9AE}" pid="13" name="MSIP_Label_aeb57847-2996-43f6-9ac9-aca8e5487221_Method">
    <vt:lpwstr>Privileged</vt:lpwstr>
  </property>
  <property fmtid="{D5CDD505-2E9C-101B-9397-08002B2CF9AE}" pid="14" name="MSIP_Label_aeb57847-2996-43f6-9ac9-aca8e5487221_Name">
    <vt:lpwstr>90fb82dc-5319-427a-bd3a-0b26e5d5e425</vt:lpwstr>
  </property>
  <property fmtid="{D5CDD505-2E9C-101B-9397-08002B2CF9AE}" pid="15" name="MSIP_Label_aeb57847-2996-43f6-9ac9-aca8e5487221_SiteId">
    <vt:lpwstr>0dac7f39-d20c-4e71-8af3-71ee7e268a2b</vt:lpwstr>
  </property>
  <property fmtid="{D5CDD505-2E9C-101B-9397-08002B2CF9AE}" pid="16" name="MSIP_Label_aeb57847-2996-43f6-9ac9-aca8e5487221_ActionId">
    <vt:lpwstr>c550a011-b91b-4d5a-8051-e1d2781a6fb4</vt:lpwstr>
  </property>
  <property fmtid="{D5CDD505-2E9C-101B-9397-08002B2CF9AE}" pid="17" name="MSIP_Label_aeb57847-2996-43f6-9ac9-aca8e5487221_ContentBits">
    <vt:lpwstr>3</vt:lpwstr>
  </property>
  <property fmtid="{D5CDD505-2E9C-101B-9397-08002B2CF9AE}" pid="18" name="MSIP_Label_aeb57847-2996-43f6-9ac9-aca8e5487221_Tag">
    <vt:lpwstr>10, 0, 1, 1</vt:lpwstr>
  </property>
</Properties>
</file>