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A1453" w14:textId="77777777" w:rsidR="007E75AE" w:rsidRPr="00E6042E" w:rsidRDefault="007E75AE" w:rsidP="00E6042E">
      <w:pPr>
        <w:pStyle w:val="ActHead6"/>
        <w:spacing w:before="0"/>
        <w:ind w:left="993" w:right="-477" w:hanging="1277"/>
        <w:rPr>
          <w:rFonts w:ascii="Times New Roman" w:hAnsi="Times New Roman"/>
          <w:kern w:val="28"/>
          <w:sz w:val="36"/>
          <w:szCs w:val="36"/>
        </w:rPr>
      </w:pPr>
      <w:bookmarkStart w:id="0" w:name="_Toc11317135"/>
      <w:r w:rsidRPr="00E6042E">
        <w:rPr>
          <w:rFonts w:ascii="Times New Roman" w:hAnsi="Times New Roman"/>
          <w:kern w:val="28"/>
          <w:sz w:val="36"/>
          <w:szCs w:val="36"/>
        </w:rPr>
        <w:t>Schedule 1—Specified permissible ingredients and requirements applying to these ingredients when contained in a medicine</w:t>
      </w:r>
      <w:bookmarkEnd w:id="0"/>
    </w:p>
    <w:p w14:paraId="4E8A885F" w14:textId="5DE1F914" w:rsidR="007E75AE" w:rsidRDefault="007E75AE">
      <w:pPr>
        <w:pStyle w:val="notemargin"/>
        <w:tabs>
          <w:tab w:val="clear" w:pos="709"/>
        </w:tabs>
        <w:spacing w:before="120" w:after="240"/>
        <w:ind w:left="284"/>
      </w:pPr>
      <w:r>
        <w:t>Note:</w:t>
      </w:r>
      <w:r>
        <w:tab/>
      </w:r>
      <w:r w:rsidR="00937E43" w:rsidRPr="00937E43">
        <w:t>See sections 5, 6 and 6A.</w:t>
      </w:r>
    </w:p>
    <w:tbl>
      <w:tblPr>
        <w:tblW w:w="9498" w:type="dxa"/>
        <w:tblInd w:w="-31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Ingredients"/>
        <w:tblDescription w:val=""/>
      </w:tblPr>
      <w:tblGrid>
        <w:gridCol w:w="1135"/>
        <w:gridCol w:w="3638"/>
        <w:gridCol w:w="1182"/>
        <w:gridCol w:w="3543"/>
      </w:tblGrid>
      <w:tr w:rsidR="00FF61DD" w:rsidRPr="0027426B" w14:paraId="01488502" w14:textId="77777777" w:rsidTr="0066799E">
        <w:tc>
          <w:tcPr>
            <w:tcW w:w="1135" w:type="dxa"/>
            <w:tcBorders>
              <w:bottom w:val="single" w:sz="4" w:space="0" w:color="auto"/>
            </w:tcBorders>
            <w:shd w:val="clear" w:color="auto" w:fill="auto"/>
          </w:tcPr>
          <w:p w14:paraId="2DB4C5C4"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Item</w:t>
            </w:r>
          </w:p>
        </w:tc>
        <w:tc>
          <w:tcPr>
            <w:tcW w:w="3638" w:type="dxa"/>
            <w:tcBorders>
              <w:bottom w:val="single" w:sz="4" w:space="0" w:color="auto"/>
            </w:tcBorders>
            <w:shd w:val="clear" w:color="auto" w:fill="auto"/>
          </w:tcPr>
          <w:p w14:paraId="0B13C9BF"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Ingredient Name</w:t>
            </w:r>
          </w:p>
        </w:tc>
        <w:tc>
          <w:tcPr>
            <w:tcW w:w="1182" w:type="dxa"/>
            <w:tcBorders>
              <w:bottom w:val="single" w:sz="4" w:space="0" w:color="auto"/>
            </w:tcBorders>
            <w:shd w:val="clear" w:color="auto" w:fill="auto"/>
          </w:tcPr>
          <w:p w14:paraId="112F5A30"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Purpose</w:t>
            </w:r>
          </w:p>
        </w:tc>
        <w:tc>
          <w:tcPr>
            <w:tcW w:w="3543" w:type="dxa"/>
            <w:tcBorders>
              <w:bottom w:val="single" w:sz="4" w:space="0" w:color="auto"/>
            </w:tcBorders>
            <w:shd w:val="clear" w:color="auto" w:fill="auto"/>
          </w:tcPr>
          <w:p w14:paraId="60A3A6F2" w14:textId="77777777" w:rsidR="00FF61DD" w:rsidRPr="0027426B" w:rsidRDefault="00FF61DD" w:rsidP="00BA5920">
            <w:pPr>
              <w:spacing w:before="60" w:after="0" w:line="240" w:lineRule="atLeast"/>
              <w:rPr>
                <w:rFonts w:ascii="Times New Roman" w:hAnsi="Times New Roman" w:cs="Times New Roman"/>
                <w:b/>
                <w:bCs/>
                <w:sz w:val="20"/>
                <w:szCs w:val="20"/>
              </w:rPr>
            </w:pPr>
            <w:r w:rsidRPr="0027426B">
              <w:rPr>
                <w:rFonts w:ascii="Times New Roman" w:hAnsi="Times New Roman" w:cs="Times New Roman"/>
                <w:b/>
                <w:bCs/>
                <w:sz w:val="20"/>
                <w:szCs w:val="20"/>
              </w:rPr>
              <w:t>Specific requirements</w:t>
            </w:r>
          </w:p>
        </w:tc>
      </w:tr>
      <w:tr w:rsidR="0066799E" w14:paraId="52EB1A3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2DB382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5074</w:t>
            </w:r>
          </w:p>
        </w:tc>
        <w:tc>
          <w:tcPr>
            <w:tcW w:w="3638" w:type="dxa"/>
            <w:tcBorders>
              <w:top w:val="single" w:sz="4" w:space="0" w:color="auto"/>
              <w:bottom w:val="single" w:sz="4" w:space="0" w:color="auto"/>
            </w:tcBorders>
            <w:shd w:val="clear" w:color="auto" w:fill="auto"/>
          </w:tcPr>
          <w:p w14:paraId="5F0719D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UBIDECARENONE</w:t>
            </w:r>
          </w:p>
        </w:tc>
        <w:tc>
          <w:tcPr>
            <w:tcW w:w="1182" w:type="dxa"/>
            <w:tcBorders>
              <w:top w:val="single" w:sz="4" w:space="0" w:color="auto"/>
              <w:bottom w:val="single" w:sz="4" w:space="0" w:color="auto"/>
            </w:tcBorders>
            <w:shd w:val="clear" w:color="auto" w:fill="auto"/>
          </w:tcPr>
          <w:p w14:paraId="2E776B4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65B6DA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the route of administration must be topical and the concentration in the medicine must not be more than 0.05%.</w:t>
            </w:r>
          </w:p>
          <w:p w14:paraId="6C8A072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0641C74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300 milligrams of ubidecarenone.</w:t>
            </w:r>
          </w:p>
          <w:p w14:paraId="2485B8C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in combination with Ubiquinol-10, the maximum recommended daily dose must not provide more than 300 milligrams of ubiquinol-10 and ubidecarenone combined.</w:t>
            </w:r>
          </w:p>
          <w:p w14:paraId="390F15B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following warning statement is required on the medicine label:</w:t>
            </w:r>
          </w:p>
          <w:p w14:paraId="12C102B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(WARF) 'Do not take while on warfarin therapy without medical advice'.</w:t>
            </w:r>
          </w:p>
          <w:p w14:paraId="11931721" w14:textId="77777777" w:rsidR="0066799E" w:rsidRDefault="0066799E" w:rsidP="0066799E">
            <w:pPr>
              <w:spacing w:before="60" w:after="0" w:line="240" w:lineRule="atLeast"/>
              <w:rPr>
                <w:rFonts w:ascii="Times New Roman" w:hAnsi="Times New Roman" w:cs="Times New Roman"/>
                <w:sz w:val="20"/>
                <w:szCs w:val="20"/>
              </w:rPr>
            </w:pPr>
          </w:p>
        </w:tc>
      </w:tr>
      <w:tr w:rsidR="0066799E" w14:paraId="3E014ED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05A7A6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5075</w:t>
            </w:r>
          </w:p>
        </w:tc>
        <w:tc>
          <w:tcPr>
            <w:tcW w:w="3638" w:type="dxa"/>
            <w:tcBorders>
              <w:top w:val="single" w:sz="4" w:space="0" w:color="auto"/>
              <w:bottom w:val="single" w:sz="4" w:space="0" w:color="auto"/>
            </w:tcBorders>
            <w:shd w:val="clear" w:color="auto" w:fill="auto"/>
          </w:tcPr>
          <w:p w14:paraId="4A170FB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UBIQUINOL-10</w:t>
            </w:r>
          </w:p>
        </w:tc>
        <w:tc>
          <w:tcPr>
            <w:tcW w:w="1182" w:type="dxa"/>
            <w:tcBorders>
              <w:top w:val="single" w:sz="4" w:space="0" w:color="auto"/>
              <w:bottom w:val="single" w:sz="4" w:space="0" w:color="auto"/>
            </w:tcBorders>
            <w:shd w:val="clear" w:color="auto" w:fill="auto"/>
          </w:tcPr>
          <w:p w14:paraId="71C1FBA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9E0F7C9" w14:textId="05089FC8"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excipient, the route of administration must be topical and the concentration in the medicine must be no more than 0.05%.</w:t>
            </w:r>
          </w:p>
          <w:p w14:paraId="068EAF1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intended for use in the eye.</w:t>
            </w:r>
          </w:p>
          <w:p w14:paraId="2ADED8D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provide no more than 300 milligrams of ubiquinol-10.</w:t>
            </w:r>
          </w:p>
          <w:p w14:paraId="4232B79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combination with ubidecarenone, the maximum recommended daily dose must provide no more than 300 mg of ubiquinol-10 and ubidecarenone combined.</w:t>
            </w:r>
          </w:p>
          <w:p w14:paraId="2EBA91E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467CD1B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(WARF) 'Do not take while on warfarin therapy without medical advice.'</w:t>
            </w:r>
          </w:p>
          <w:p w14:paraId="3D854DAA" w14:textId="77777777" w:rsidR="0066799E" w:rsidRDefault="0066799E" w:rsidP="0066799E">
            <w:pPr>
              <w:spacing w:before="60" w:after="0" w:line="240" w:lineRule="atLeast"/>
              <w:rPr>
                <w:rFonts w:ascii="Times New Roman" w:hAnsi="Times New Roman" w:cs="Times New Roman"/>
                <w:sz w:val="20"/>
                <w:szCs w:val="20"/>
              </w:rPr>
            </w:pPr>
          </w:p>
        </w:tc>
      </w:tr>
      <w:tr w:rsidR="0066799E" w14:paraId="1DCA11D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33A976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5076</w:t>
            </w:r>
          </w:p>
        </w:tc>
        <w:tc>
          <w:tcPr>
            <w:tcW w:w="3638" w:type="dxa"/>
            <w:tcBorders>
              <w:top w:val="single" w:sz="4" w:space="0" w:color="auto"/>
              <w:bottom w:val="single" w:sz="4" w:space="0" w:color="auto"/>
            </w:tcBorders>
            <w:shd w:val="clear" w:color="auto" w:fill="auto"/>
          </w:tcPr>
          <w:p w14:paraId="09CE0EB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ULEX EUROPAEUS</w:t>
            </w:r>
          </w:p>
        </w:tc>
        <w:tc>
          <w:tcPr>
            <w:tcW w:w="1182" w:type="dxa"/>
            <w:tcBorders>
              <w:top w:val="single" w:sz="4" w:space="0" w:color="auto"/>
              <w:bottom w:val="single" w:sz="4" w:space="0" w:color="auto"/>
            </w:tcBorders>
            <w:shd w:val="clear" w:color="auto" w:fill="auto"/>
          </w:tcPr>
          <w:p w14:paraId="4117A8A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3AEA3AE" w14:textId="77777777" w:rsidR="0066799E" w:rsidRDefault="0066799E" w:rsidP="0066799E">
            <w:pPr>
              <w:spacing w:before="60" w:after="0" w:line="240" w:lineRule="atLeast"/>
              <w:rPr>
                <w:rFonts w:ascii="Times New Roman" w:hAnsi="Times New Roman" w:cs="Times New Roman"/>
                <w:sz w:val="20"/>
                <w:szCs w:val="20"/>
              </w:rPr>
            </w:pPr>
          </w:p>
        </w:tc>
      </w:tr>
      <w:tr w:rsidR="0066799E" w14:paraId="554D126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C1B57D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5077</w:t>
            </w:r>
          </w:p>
        </w:tc>
        <w:tc>
          <w:tcPr>
            <w:tcW w:w="3638" w:type="dxa"/>
            <w:tcBorders>
              <w:top w:val="single" w:sz="4" w:space="0" w:color="auto"/>
              <w:bottom w:val="single" w:sz="4" w:space="0" w:color="auto"/>
            </w:tcBorders>
            <w:shd w:val="clear" w:color="auto" w:fill="auto"/>
          </w:tcPr>
          <w:p w14:paraId="7004F0A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AMERICANA</w:t>
            </w:r>
          </w:p>
        </w:tc>
        <w:tc>
          <w:tcPr>
            <w:tcW w:w="1182" w:type="dxa"/>
            <w:tcBorders>
              <w:top w:val="single" w:sz="4" w:space="0" w:color="auto"/>
              <w:bottom w:val="single" w:sz="4" w:space="0" w:color="auto"/>
            </w:tcBorders>
            <w:shd w:val="clear" w:color="auto" w:fill="auto"/>
          </w:tcPr>
          <w:p w14:paraId="0890F6B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C564976" w14:textId="77777777" w:rsidR="0066799E" w:rsidRDefault="0066799E" w:rsidP="0066799E">
            <w:pPr>
              <w:spacing w:before="60" w:after="0" w:line="240" w:lineRule="atLeast"/>
              <w:rPr>
                <w:rFonts w:ascii="Times New Roman" w:hAnsi="Times New Roman" w:cs="Times New Roman"/>
                <w:sz w:val="20"/>
                <w:szCs w:val="20"/>
              </w:rPr>
            </w:pPr>
          </w:p>
        </w:tc>
      </w:tr>
      <w:tr w:rsidR="0066799E" w14:paraId="02F308A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8C8C24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5078</w:t>
            </w:r>
          </w:p>
        </w:tc>
        <w:tc>
          <w:tcPr>
            <w:tcW w:w="3638" w:type="dxa"/>
            <w:tcBorders>
              <w:top w:val="single" w:sz="4" w:space="0" w:color="auto"/>
              <w:bottom w:val="single" w:sz="4" w:space="0" w:color="auto"/>
            </w:tcBorders>
            <w:shd w:val="clear" w:color="auto" w:fill="auto"/>
          </w:tcPr>
          <w:p w14:paraId="18D2001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CAMPESTRIS</w:t>
            </w:r>
          </w:p>
        </w:tc>
        <w:tc>
          <w:tcPr>
            <w:tcW w:w="1182" w:type="dxa"/>
            <w:tcBorders>
              <w:top w:val="single" w:sz="4" w:space="0" w:color="auto"/>
              <w:bottom w:val="single" w:sz="4" w:space="0" w:color="auto"/>
            </w:tcBorders>
            <w:shd w:val="clear" w:color="auto" w:fill="auto"/>
          </w:tcPr>
          <w:p w14:paraId="4B5AA4E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F7552B6" w14:textId="77777777" w:rsidR="0066799E" w:rsidRDefault="0066799E" w:rsidP="0066799E">
            <w:pPr>
              <w:spacing w:before="60" w:after="0" w:line="240" w:lineRule="atLeast"/>
              <w:rPr>
                <w:rFonts w:ascii="Times New Roman" w:hAnsi="Times New Roman" w:cs="Times New Roman"/>
                <w:sz w:val="20"/>
                <w:szCs w:val="20"/>
              </w:rPr>
            </w:pPr>
          </w:p>
        </w:tc>
      </w:tr>
      <w:tr w:rsidR="0066799E" w14:paraId="6E73340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0A0B8B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5079</w:t>
            </w:r>
          </w:p>
        </w:tc>
        <w:tc>
          <w:tcPr>
            <w:tcW w:w="3638" w:type="dxa"/>
            <w:tcBorders>
              <w:top w:val="single" w:sz="4" w:space="0" w:color="auto"/>
              <w:bottom w:val="single" w:sz="4" w:space="0" w:color="auto"/>
            </w:tcBorders>
            <w:shd w:val="clear" w:color="auto" w:fill="auto"/>
          </w:tcPr>
          <w:p w14:paraId="70DB964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GLABRA</w:t>
            </w:r>
          </w:p>
        </w:tc>
        <w:tc>
          <w:tcPr>
            <w:tcW w:w="1182" w:type="dxa"/>
            <w:tcBorders>
              <w:top w:val="single" w:sz="4" w:space="0" w:color="auto"/>
              <w:bottom w:val="single" w:sz="4" w:space="0" w:color="auto"/>
            </w:tcBorders>
            <w:shd w:val="clear" w:color="auto" w:fill="auto"/>
          </w:tcPr>
          <w:p w14:paraId="3321296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A3E98A8" w14:textId="77777777" w:rsidR="0066799E" w:rsidRDefault="0066799E" w:rsidP="0066799E">
            <w:pPr>
              <w:spacing w:before="60" w:after="0" w:line="240" w:lineRule="atLeast"/>
              <w:rPr>
                <w:rFonts w:ascii="Times New Roman" w:hAnsi="Times New Roman" w:cs="Times New Roman"/>
                <w:sz w:val="20"/>
                <w:szCs w:val="20"/>
              </w:rPr>
            </w:pPr>
          </w:p>
        </w:tc>
      </w:tr>
      <w:tr w:rsidR="0066799E" w14:paraId="1C2B584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49EF56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5080</w:t>
            </w:r>
          </w:p>
        </w:tc>
        <w:tc>
          <w:tcPr>
            <w:tcW w:w="3638" w:type="dxa"/>
            <w:tcBorders>
              <w:top w:val="single" w:sz="4" w:space="0" w:color="auto"/>
              <w:bottom w:val="single" w:sz="4" w:space="0" w:color="auto"/>
            </w:tcBorders>
            <w:shd w:val="clear" w:color="auto" w:fill="auto"/>
          </w:tcPr>
          <w:p w14:paraId="713A92E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MINOR</w:t>
            </w:r>
          </w:p>
        </w:tc>
        <w:tc>
          <w:tcPr>
            <w:tcW w:w="1182" w:type="dxa"/>
            <w:tcBorders>
              <w:top w:val="single" w:sz="4" w:space="0" w:color="auto"/>
              <w:bottom w:val="single" w:sz="4" w:space="0" w:color="auto"/>
            </w:tcBorders>
            <w:shd w:val="clear" w:color="auto" w:fill="auto"/>
          </w:tcPr>
          <w:p w14:paraId="6F22206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B42C925" w14:textId="77777777" w:rsidR="0066799E" w:rsidRDefault="0066799E" w:rsidP="0066799E">
            <w:pPr>
              <w:spacing w:before="60" w:after="0" w:line="240" w:lineRule="atLeast"/>
              <w:rPr>
                <w:rFonts w:ascii="Times New Roman" w:hAnsi="Times New Roman" w:cs="Times New Roman"/>
                <w:sz w:val="20"/>
                <w:szCs w:val="20"/>
              </w:rPr>
            </w:pPr>
          </w:p>
        </w:tc>
      </w:tr>
      <w:tr w:rsidR="0066799E" w14:paraId="78AB801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5E73CD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5081</w:t>
            </w:r>
          </w:p>
        </w:tc>
        <w:tc>
          <w:tcPr>
            <w:tcW w:w="3638" w:type="dxa"/>
            <w:tcBorders>
              <w:top w:val="single" w:sz="4" w:space="0" w:color="auto"/>
              <w:bottom w:val="single" w:sz="4" w:space="0" w:color="auto"/>
            </w:tcBorders>
            <w:shd w:val="clear" w:color="auto" w:fill="auto"/>
          </w:tcPr>
          <w:p w14:paraId="5316E1A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PARVIFOLIA</w:t>
            </w:r>
          </w:p>
        </w:tc>
        <w:tc>
          <w:tcPr>
            <w:tcW w:w="1182" w:type="dxa"/>
            <w:tcBorders>
              <w:top w:val="single" w:sz="4" w:space="0" w:color="auto"/>
              <w:bottom w:val="single" w:sz="4" w:space="0" w:color="auto"/>
            </w:tcBorders>
            <w:shd w:val="clear" w:color="auto" w:fill="auto"/>
          </w:tcPr>
          <w:p w14:paraId="2FDB5E5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DBF22EC" w14:textId="77777777" w:rsidR="0066799E" w:rsidRDefault="0066799E" w:rsidP="0066799E">
            <w:pPr>
              <w:spacing w:before="60" w:after="0" w:line="240" w:lineRule="atLeast"/>
              <w:rPr>
                <w:rFonts w:ascii="Times New Roman" w:hAnsi="Times New Roman" w:cs="Times New Roman"/>
                <w:sz w:val="20"/>
                <w:szCs w:val="20"/>
              </w:rPr>
            </w:pPr>
          </w:p>
        </w:tc>
      </w:tr>
      <w:tr w:rsidR="0066799E" w14:paraId="763D191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65EC43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5082</w:t>
            </w:r>
          </w:p>
        </w:tc>
        <w:tc>
          <w:tcPr>
            <w:tcW w:w="3638" w:type="dxa"/>
            <w:tcBorders>
              <w:top w:val="single" w:sz="4" w:space="0" w:color="auto"/>
              <w:bottom w:val="single" w:sz="4" w:space="0" w:color="auto"/>
            </w:tcBorders>
            <w:shd w:val="clear" w:color="auto" w:fill="auto"/>
          </w:tcPr>
          <w:p w14:paraId="5C99FFD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PUMILA</w:t>
            </w:r>
          </w:p>
        </w:tc>
        <w:tc>
          <w:tcPr>
            <w:tcW w:w="1182" w:type="dxa"/>
            <w:tcBorders>
              <w:top w:val="single" w:sz="4" w:space="0" w:color="auto"/>
              <w:bottom w:val="single" w:sz="4" w:space="0" w:color="auto"/>
            </w:tcBorders>
            <w:shd w:val="clear" w:color="auto" w:fill="auto"/>
          </w:tcPr>
          <w:p w14:paraId="1AF8CC1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5BAB1A0" w14:textId="77777777" w:rsidR="0066799E" w:rsidRDefault="0066799E" w:rsidP="0066799E">
            <w:pPr>
              <w:spacing w:before="60" w:after="0" w:line="240" w:lineRule="atLeast"/>
              <w:rPr>
                <w:rFonts w:ascii="Times New Roman" w:hAnsi="Times New Roman" w:cs="Times New Roman"/>
                <w:sz w:val="20"/>
                <w:szCs w:val="20"/>
              </w:rPr>
            </w:pPr>
          </w:p>
        </w:tc>
      </w:tr>
      <w:tr w:rsidR="0066799E" w14:paraId="2865BCB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0F8A2F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5083</w:t>
            </w:r>
          </w:p>
        </w:tc>
        <w:tc>
          <w:tcPr>
            <w:tcW w:w="3638" w:type="dxa"/>
            <w:tcBorders>
              <w:top w:val="single" w:sz="4" w:space="0" w:color="auto"/>
              <w:bottom w:val="single" w:sz="4" w:space="0" w:color="auto"/>
            </w:tcBorders>
            <w:shd w:val="clear" w:color="auto" w:fill="auto"/>
          </w:tcPr>
          <w:p w14:paraId="7D915B5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ULMUS RUBRA</w:t>
            </w:r>
          </w:p>
        </w:tc>
        <w:tc>
          <w:tcPr>
            <w:tcW w:w="1182" w:type="dxa"/>
            <w:tcBorders>
              <w:top w:val="single" w:sz="4" w:space="0" w:color="auto"/>
              <w:bottom w:val="single" w:sz="4" w:space="0" w:color="auto"/>
            </w:tcBorders>
            <w:shd w:val="clear" w:color="auto" w:fill="auto"/>
          </w:tcPr>
          <w:p w14:paraId="4C6AD30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92DAD7F" w14:textId="77777777" w:rsidR="0066799E" w:rsidRDefault="0066799E" w:rsidP="0066799E">
            <w:pPr>
              <w:spacing w:before="60" w:after="0" w:line="240" w:lineRule="atLeast"/>
              <w:rPr>
                <w:rFonts w:ascii="Times New Roman" w:hAnsi="Times New Roman" w:cs="Times New Roman"/>
                <w:sz w:val="20"/>
                <w:szCs w:val="20"/>
              </w:rPr>
            </w:pPr>
          </w:p>
        </w:tc>
      </w:tr>
      <w:tr w:rsidR="0066799E" w14:paraId="57B6431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204F78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5084</w:t>
            </w:r>
          </w:p>
        </w:tc>
        <w:tc>
          <w:tcPr>
            <w:tcW w:w="3638" w:type="dxa"/>
            <w:tcBorders>
              <w:top w:val="single" w:sz="4" w:space="0" w:color="auto"/>
              <w:bottom w:val="single" w:sz="4" w:space="0" w:color="auto"/>
            </w:tcBorders>
            <w:shd w:val="clear" w:color="auto" w:fill="auto"/>
          </w:tcPr>
          <w:p w14:paraId="739870A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ULTRALIDE</w:t>
            </w:r>
          </w:p>
        </w:tc>
        <w:tc>
          <w:tcPr>
            <w:tcW w:w="1182" w:type="dxa"/>
            <w:tcBorders>
              <w:top w:val="single" w:sz="4" w:space="0" w:color="auto"/>
              <w:bottom w:val="single" w:sz="4" w:space="0" w:color="auto"/>
            </w:tcBorders>
            <w:shd w:val="clear" w:color="auto" w:fill="auto"/>
          </w:tcPr>
          <w:p w14:paraId="3A26672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E4FE45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09F8892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1EB31841" w14:textId="77777777" w:rsidR="0066799E" w:rsidRDefault="0066799E" w:rsidP="0066799E">
            <w:pPr>
              <w:spacing w:before="60" w:after="0" w:line="240" w:lineRule="atLeast"/>
              <w:rPr>
                <w:rFonts w:ascii="Times New Roman" w:hAnsi="Times New Roman" w:cs="Times New Roman"/>
                <w:sz w:val="20"/>
                <w:szCs w:val="20"/>
              </w:rPr>
            </w:pPr>
          </w:p>
        </w:tc>
      </w:tr>
      <w:tr w:rsidR="0066799E" w14:paraId="4013311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6389C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5085</w:t>
            </w:r>
          </w:p>
        </w:tc>
        <w:tc>
          <w:tcPr>
            <w:tcW w:w="3638" w:type="dxa"/>
            <w:tcBorders>
              <w:top w:val="single" w:sz="4" w:space="0" w:color="auto"/>
              <w:bottom w:val="single" w:sz="4" w:space="0" w:color="auto"/>
            </w:tcBorders>
            <w:shd w:val="clear" w:color="auto" w:fill="auto"/>
          </w:tcPr>
          <w:p w14:paraId="44CB52FE" w14:textId="77777777" w:rsidR="0066799E" w:rsidRDefault="0066799E" w:rsidP="0066799E">
            <w:pPr>
              <w:spacing w:before="60" w:after="0" w:line="240" w:lineRule="atLeast"/>
              <w:rPr>
                <w:rFonts w:ascii="Times New Roman" w:hAnsi="Times New Roman" w:cs="Times New Roman"/>
                <w:sz w:val="20"/>
                <w:szCs w:val="20"/>
              </w:rPr>
            </w:pPr>
            <w:proofErr w:type="gramStart"/>
            <w:r>
              <w:rPr>
                <w:rFonts w:ascii="Times New Roman" w:hAnsi="Times New Roman" w:cs="Times New Roman"/>
                <w:sz w:val="20"/>
                <w:szCs w:val="20"/>
              </w:rPr>
              <w:t>ULTRAMARINE BLUE</w:t>
            </w:r>
            <w:proofErr w:type="gramEnd"/>
          </w:p>
        </w:tc>
        <w:tc>
          <w:tcPr>
            <w:tcW w:w="1182" w:type="dxa"/>
            <w:tcBorders>
              <w:top w:val="single" w:sz="4" w:space="0" w:color="auto"/>
              <w:bottom w:val="single" w:sz="4" w:space="0" w:color="auto"/>
            </w:tcBorders>
            <w:shd w:val="clear" w:color="auto" w:fill="auto"/>
          </w:tcPr>
          <w:p w14:paraId="473BB76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8F8088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3E6B93D5" w14:textId="77777777" w:rsidR="0066799E" w:rsidRDefault="0066799E" w:rsidP="0066799E">
            <w:pPr>
              <w:spacing w:before="60" w:after="0" w:line="240" w:lineRule="atLeast"/>
              <w:rPr>
                <w:rFonts w:ascii="Times New Roman" w:hAnsi="Times New Roman" w:cs="Times New Roman"/>
                <w:sz w:val="20"/>
                <w:szCs w:val="20"/>
              </w:rPr>
            </w:pPr>
          </w:p>
        </w:tc>
      </w:tr>
      <w:tr w:rsidR="0066799E" w14:paraId="3E7CEC3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B4F099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5086</w:t>
            </w:r>
          </w:p>
        </w:tc>
        <w:tc>
          <w:tcPr>
            <w:tcW w:w="3638" w:type="dxa"/>
            <w:tcBorders>
              <w:top w:val="single" w:sz="4" w:space="0" w:color="auto"/>
              <w:bottom w:val="single" w:sz="4" w:space="0" w:color="auto"/>
            </w:tcBorders>
            <w:shd w:val="clear" w:color="auto" w:fill="auto"/>
          </w:tcPr>
          <w:p w14:paraId="62307FB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ULVA LACTUCA</w:t>
            </w:r>
          </w:p>
        </w:tc>
        <w:tc>
          <w:tcPr>
            <w:tcW w:w="1182" w:type="dxa"/>
            <w:tcBorders>
              <w:top w:val="single" w:sz="4" w:space="0" w:color="auto"/>
              <w:bottom w:val="single" w:sz="4" w:space="0" w:color="auto"/>
            </w:tcBorders>
            <w:shd w:val="clear" w:color="auto" w:fill="auto"/>
          </w:tcPr>
          <w:p w14:paraId="79A135D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9C9F6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Iodine is a mandatory component of Ulva </w:t>
            </w:r>
            <w:proofErr w:type="spellStart"/>
            <w:r>
              <w:rPr>
                <w:rFonts w:ascii="Times New Roman" w:hAnsi="Times New Roman" w:cs="Times New Roman"/>
                <w:sz w:val="20"/>
                <w:szCs w:val="20"/>
              </w:rPr>
              <w:t>lactuca</w:t>
            </w:r>
            <w:proofErr w:type="spellEnd"/>
            <w:r>
              <w:rPr>
                <w:rFonts w:ascii="Times New Roman" w:hAnsi="Times New Roman" w:cs="Times New Roman"/>
                <w:sz w:val="20"/>
                <w:szCs w:val="20"/>
              </w:rPr>
              <w:t>.</w:t>
            </w:r>
          </w:p>
          <w:p w14:paraId="6B9C01C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AFCA3C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2922FE27" w14:textId="77777777" w:rsidR="0066799E" w:rsidRDefault="0066799E" w:rsidP="0066799E">
            <w:pPr>
              <w:spacing w:before="60" w:after="0" w:line="240" w:lineRule="atLeast"/>
              <w:rPr>
                <w:rFonts w:ascii="Times New Roman" w:hAnsi="Times New Roman" w:cs="Times New Roman"/>
                <w:sz w:val="20"/>
                <w:szCs w:val="20"/>
              </w:rPr>
            </w:pPr>
          </w:p>
        </w:tc>
      </w:tr>
      <w:tr w:rsidR="0066799E" w14:paraId="29D3FE8C"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97FEAB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5087</w:t>
            </w:r>
          </w:p>
        </w:tc>
        <w:tc>
          <w:tcPr>
            <w:tcW w:w="3638" w:type="dxa"/>
            <w:tcBorders>
              <w:top w:val="single" w:sz="4" w:space="0" w:color="auto"/>
              <w:bottom w:val="single" w:sz="4" w:space="0" w:color="auto"/>
            </w:tcBorders>
            <w:shd w:val="clear" w:color="auto" w:fill="auto"/>
          </w:tcPr>
          <w:p w14:paraId="1B5BCF9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UMBELLULARIA CALIFORNICA</w:t>
            </w:r>
          </w:p>
        </w:tc>
        <w:tc>
          <w:tcPr>
            <w:tcW w:w="1182" w:type="dxa"/>
            <w:tcBorders>
              <w:top w:val="single" w:sz="4" w:space="0" w:color="auto"/>
              <w:bottom w:val="single" w:sz="4" w:space="0" w:color="auto"/>
            </w:tcBorders>
            <w:shd w:val="clear" w:color="auto" w:fill="auto"/>
          </w:tcPr>
          <w:p w14:paraId="2C3873C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CBF8167" w14:textId="77777777" w:rsidR="0066799E" w:rsidRDefault="0066799E" w:rsidP="0066799E">
            <w:pPr>
              <w:spacing w:before="60" w:after="0" w:line="240" w:lineRule="atLeast"/>
              <w:rPr>
                <w:rFonts w:ascii="Times New Roman" w:hAnsi="Times New Roman" w:cs="Times New Roman"/>
                <w:sz w:val="20"/>
                <w:szCs w:val="20"/>
              </w:rPr>
            </w:pPr>
          </w:p>
        </w:tc>
      </w:tr>
      <w:tr w:rsidR="0066799E" w14:paraId="420153B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4D9083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5088</w:t>
            </w:r>
          </w:p>
        </w:tc>
        <w:tc>
          <w:tcPr>
            <w:tcW w:w="3638" w:type="dxa"/>
            <w:tcBorders>
              <w:top w:val="single" w:sz="4" w:space="0" w:color="auto"/>
              <w:bottom w:val="single" w:sz="4" w:space="0" w:color="auto"/>
            </w:tcBorders>
            <w:shd w:val="clear" w:color="auto" w:fill="auto"/>
          </w:tcPr>
          <w:p w14:paraId="551C16A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UNCARIA GAMBIR</w:t>
            </w:r>
          </w:p>
        </w:tc>
        <w:tc>
          <w:tcPr>
            <w:tcW w:w="1182" w:type="dxa"/>
            <w:tcBorders>
              <w:top w:val="single" w:sz="4" w:space="0" w:color="auto"/>
              <w:bottom w:val="single" w:sz="4" w:space="0" w:color="auto"/>
            </w:tcBorders>
            <w:shd w:val="clear" w:color="auto" w:fill="auto"/>
          </w:tcPr>
          <w:p w14:paraId="319D7F6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22E3704" w14:textId="77777777" w:rsidR="0066799E" w:rsidRDefault="0066799E" w:rsidP="0066799E">
            <w:pPr>
              <w:spacing w:before="60" w:after="0" w:line="240" w:lineRule="atLeast"/>
              <w:rPr>
                <w:rFonts w:ascii="Times New Roman" w:hAnsi="Times New Roman" w:cs="Times New Roman"/>
                <w:sz w:val="20"/>
                <w:szCs w:val="20"/>
              </w:rPr>
            </w:pPr>
          </w:p>
        </w:tc>
      </w:tr>
      <w:tr w:rsidR="0066799E" w14:paraId="165D8AE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7F492D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5089</w:t>
            </w:r>
          </w:p>
        </w:tc>
        <w:tc>
          <w:tcPr>
            <w:tcW w:w="3638" w:type="dxa"/>
            <w:tcBorders>
              <w:top w:val="single" w:sz="4" w:space="0" w:color="auto"/>
              <w:bottom w:val="single" w:sz="4" w:space="0" w:color="auto"/>
            </w:tcBorders>
            <w:shd w:val="clear" w:color="auto" w:fill="auto"/>
          </w:tcPr>
          <w:p w14:paraId="0CB1C49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UNCARIA RHYNCOPHYLLA</w:t>
            </w:r>
          </w:p>
        </w:tc>
        <w:tc>
          <w:tcPr>
            <w:tcW w:w="1182" w:type="dxa"/>
            <w:tcBorders>
              <w:top w:val="single" w:sz="4" w:space="0" w:color="auto"/>
              <w:bottom w:val="single" w:sz="4" w:space="0" w:color="auto"/>
            </w:tcBorders>
            <w:shd w:val="clear" w:color="auto" w:fill="auto"/>
          </w:tcPr>
          <w:p w14:paraId="1ACF3B6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B25DB5F" w14:textId="77777777" w:rsidR="0066799E" w:rsidRDefault="0066799E" w:rsidP="0066799E">
            <w:pPr>
              <w:spacing w:before="60" w:after="0" w:line="240" w:lineRule="atLeast"/>
              <w:rPr>
                <w:rFonts w:ascii="Times New Roman" w:hAnsi="Times New Roman" w:cs="Times New Roman"/>
                <w:sz w:val="20"/>
                <w:szCs w:val="20"/>
              </w:rPr>
            </w:pPr>
          </w:p>
        </w:tc>
      </w:tr>
      <w:tr w:rsidR="0066799E" w14:paraId="3FA5DF5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DA68D0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5090</w:t>
            </w:r>
          </w:p>
        </w:tc>
        <w:tc>
          <w:tcPr>
            <w:tcW w:w="3638" w:type="dxa"/>
            <w:tcBorders>
              <w:top w:val="single" w:sz="4" w:space="0" w:color="auto"/>
              <w:bottom w:val="single" w:sz="4" w:space="0" w:color="auto"/>
            </w:tcBorders>
            <w:shd w:val="clear" w:color="auto" w:fill="auto"/>
          </w:tcPr>
          <w:p w14:paraId="197CCF2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UNCARIA SINENSIS</w:t>
            </w:r>
          </w:p>
        </w:tc>
        <w:tc>
          <w:tcPr>
            <w:tcW w:w="1182" w:type="dxa"/>
            <w:tcBorders>
              <w:top w:val="single" w:sz="4" w:space="0" w:color="auto"/>
              <w:bottom w:val="single" w:sz="4" w:space="0" w:color="auto"/>
            </w:tcBorders>
            <w:shd w:val="clear" w:color="auto" w:fill="auto"/>
          </w:tcPr>
          <w:p w14:paraId="64232EC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4C689EB" w14:textId="77777777" w:rsidR="0066799E" w:rsidRDefault="0066799E" w:rsidP="0066799E">
            <w:pPr>
              <w:spacing w:before="60" w:after="0" w:line="240" w:lineRule="atLeast"/>
              <w:rPr>
                <w:rFonts w:ascii="Times New Roman" w:hAnsi="Times New Roman" w:cs="Times New Roman"/>
                <w:sz w:val="20"/>
                <w:szCs w:val="20"/>
              </w:rPr>
            </w:pPr>
          </w:p>
        </w:tc>
      </w:tr>
      <w:tr w:rsidR="0066799E" w14:paraId="62A2CF9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976578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5091</w:t>
            </w:r>
          </w:p>
        </w:tc>
        <w:tc>
          <w:tcPr>
            <w:tcW w:w="3638" w:type="dxa"/>
            <w:tcBorders>
              <w:top w:val="single" w:sz="4" w:space="0" w:color="auto"/>
              <w:bottom w:val="single" w:sz="4" w:space="0" w:color="auto"/>
            </w:tcBorders>
            <w:shd w:val="clear" w:color="auto" w:fill="auto"/>
          </w:tcPr>
          <w:p w14:paraId="2C0811E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UNCARIA TOMENTOSA</w:t>
            </w:r>
          </w:p>
        </w:tc>
        <w:tc>
          <w:tcPr>
            <w:tcW w:w="1182" w:type="dxa"/>
            <w:tcBorders>
              <w:top w:val="single" w:sz="4" w:space="0" w:color="auto"/>
              <w:bottom w:val="single" w:sz="4" w:space="0" w:color="auto"/>
            </w:tcBorders>
            <w:shd w:val="clear" w:color="auto" w:fill="auto"/>
          </w:tcPr>
          <w:p w14:paraId="4CA4D36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A4E8DCD" w14:textId="77777777" w:rsidR="0066799E" w:rsidRDefault="0066799E" w:rsidP="0066799E">
            <w:pPr>
              <w:spacing w:before="60" w:after="0" w:line="240" w:lineRule="atLeast"/>
              <w:rPr>
                <w:rFonts w:ascii="Times New Roman" w:hAnsi="Times New Roman" w:cs="Times New Roman"/>
                <w:sz w:val="20"/>
                <w:szCs w:val="20"/>
              </w:rPr>
            </w:pPr>
          </w:p>
        </w:tc>
      </w:tr>
      <w:tr w:rsidR="0066799E" w14:paraId="5E3F47B2"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B02665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5092</w:t>
            </w:r>
          </w:p>
        </w:tc>
        <w:tc>
          <w:tcPr>
            <w:tcW w:w="3638" w:type="dxa"/>
            <w:tcBorders>
              <w:top w:val="single" w:sz="4" w:space="0" w:color="auto"/>
              <w:bottom w:val="single" w:sz="4" w:space="0" w:color="auto"/>
            </w:tcBorders>
            <w:shd w:val="clear" w:color="auto" w:fill="auto"/>
          </w:tcPr>
          <w:p w14:paraId="461DD27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UNDARIA PINNATIFIDA</w:t>
            </w:r>
          </w:p>
        </w:tc>
        <w:tc>
          <w:tcPr>
            <w:tcW w:w="1182" w:type="dxa"/>
            <w:tcBorders>
              <w:top w:val="single" w:sz="4" w:space="0" w:color="auto"/>
              <w:bottom w:val="single" w:sz="4" w:space="0" w:color="auto"/>
            </w:tcBorders>
            <w:shd w:val="clear" w:color="auto" w:fill="auto"/>
          </w:tcPr>
          <w:p w14:paraId="011F8FB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2D96F0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Whole dried </w:t>
            </w:r>
            <w:proofErr w:type="spellStart"/>
            <w:r>
              <w:rPr>
                <w:rFonts w:ascii="Times New Roman" w:hAnsi="Times New Roman" w:cs="Times New Roman"/>
                <w:sz w:val="20"/>
                <w:szCs w:val="20"/>
              </w:rPr>
              <w:t>Undaria</w:t>
            </w:r>
            <w:proofErr w:type="spellEnd"/>
            <w:r>
              <w:rPr>
                <w:rFonts w:ascii="Times New Roman" w:hAnsi="Times New Roman" w:cs="Times New Roman"/>
                <w:sz w:val="20"/>
                <w:szCs w:val="20"/>
              </w:rPr>
              <w:t xml:space="preserve"> pinnatifida must not contain the holdfast.</w:t>
            </w:r>
          </w:p>
          <w:p w14:paraId="5A85D3B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Only for use in oral medicines. </w:t>
            </w:r>
          </w:p>
          <w:p w14:paraId="5B18B75D" w14:textId="77777777" w:rsidR="0066799E" w:rsidRDefault="0066799E" w:rsidP="0066799E">
            <w:pPr>
              <w:spacing w:before="60" w:after="0" w:line="240" w:lineRule="atLeast"/>
              <w:rPr>
                <w:rFonts w:ascii="Times New Roman" w:hAnsi="Times New Roman" w:cs="Times New Roman"/>
                <w:sz w:val="20"/>
                <w:szCs w:val="20"/>
              </w:rPr>
            </w:pPr>
          </w:p>
        </w:tc>
      </w:tr>
      <w:tr w:rsidR="0066799E" w14:paraId="2686048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CAE5A7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5093</w:t>
            </w:r>
          </w:p>
        </w:tc>
        <w:tc>
          <w:tcPr>
            <w:tcW w:w="3638" w:type="dxa"/>
            <w:tcBorders>
              <w:top w:val="single" w:sz="4" w:space="0" w:color="auto"/>
              <w:bottom w:val="single" w:sz="4" w:space="0" w:color="auto"/>
            </w:tcBorders>
            <w:shd w:val="clear" w:color="auto" w:fill="auto"/>
          </w:tcPr>
          <w:p w14:paraId="07D2840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UNDECANAL</w:t>
            </w:r>
          </w:p>
        </w:tc>
        <w:tc>
          <w:tcPr>
            <w:tcW w:w="1182" w:type="dxa"/>
            <w:tcBorders>
              <w:top w:val="single" w:sz="4" w:space="0" w:color="auto"/>
              <w:bottom w:val="single" w:sz="4" w:space="0" w:color="auto"/>
            </w:tcBorders>
            <w:shd w:val="clear" w:color="auto" w:fill="auto"/>
          </w:tcPr>
          <w:p w14:paraId="321F6B0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A5A3373" w14:textId="36E6760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174B44B" w14:textId="424AB120"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535824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1%.</w:t>
            </w:r>
          </w:p>
          <w:p w14:paraId="10D3C054" w14:textId="77777777" w:rsidR="0066799E" w:rsidRDefault="0066799E" w:rsidP="0066799E">
            <w:pPr>
              <w:spacing w:before="60" w:after="0" w:line="240" w:lineRule="atLeast"/>
              <w:rPr>
                <w:rFonts w:ascii="Times New Roman" w:hAnsi="Times New Roman" w:cs="Times New Roman"/>
                <w:sz w:val="20"/>
                <w:szCs w:val="20"/>
              </w:rPr>
            </w:pPr>
          </w:p>
        </w:tc>
      </w:tr>
      <w:tr w:rsidR="0066799E" w14:paraId="5D181DB2"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E68506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5094</w:t>
            </w:r>
          </w:p>
        </w:tc>
        <w:tc>
          <w:tcPr>
            <w:tcW w:w="3638" w:type="dxa"/>
            <w:tcBorders>
              <w:top w:val="single" w:sz="4" w:space="0" w:color="auto"/>
              <w:bottom w:val="single" w:sz="4" w:space="0" w:color="auto"/>
            </w:tcBorders>
            <w:shd w:val="clear" w:color="auto" w:fill="auto"/>
          </w:tcPr>
          <w:p w14:paraId="02E0B94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UNDECANOIC ACID</w:t>
            </w:r>
          </w:p>
        </w:tc>
        <w:tc>
          <w:tcPr>
            <w:tcW w:w="1182" w:type="dxa"/>
            <w:tcBorders>
              <w:top w:val="single" w:sz="4" w:space="0" w:color="auto"/>
              <w:bottom w:val="single" w:sz="4" w:space="0" w:color="auto"/>
            </w:tcBorders>
            <w:shd w:val="clear" w:color="auto" w:fill="auto"/>
          </w:tcPr>
          <w:p w14:paraId="0230FEC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CAA3F22" w14:textId="4679F683"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A44BFF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as a flavour the total flavour concentration in a medicine must be no more than 5%.</w:t>
            </w:r>
          </w:p>
          <w:p w14:paraId="5A85E111" w14:textId="77777777" w:rsidR="0066799E" w:rsidRDefault="0066799E" w:rsidP="0066799E">
            <w:pPr>
              <w:spacing w:before="60" w:after="0" w:line="240" w:lineRule="atLeast"/>
              <w:rPr>
                <w:rFonts w:ascii="Times New Roman" w:hAnsi="Times New Roman" w:cs="Times New Roman"/>
                <w:sz w:val="20"/>
                <w:szCs w:val="20"/>
              </w:rPr>
            </w:pPr>
          </w:p>
        </w:tc>
      </w:tr>
      <w:tr w:rsidR="0066799E" w14:paraId="047E8D9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1380B5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5095</w:t>
            </w:r>
          </w:p>
        </w:tc>
        <w:tc>
          <w:tcPr>
            <w:tcW w:w="3638" w:type="dxa"/>
            <w:tcBorders>
              <w:top w:val="single" w:sz="4" w:space="0" w:color="auto"/>
              <w:bottom w:val="single" w:sz="4" w:space="0" w:color="auto"/>
            </w:tcBorders>
            <w:shd w:val="clear" w:color="auto" w:fill="auto"/>
          </w:tcPr>
          <w:p w14:paraId="5E16A0C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UNDECENOIC ACID</w:t>
            </w:r>
          </w:p>
        </w:tc>
        <w:tc>
          <w:tcPr>
            <w:tcW w:w="1182" w:type="dxa"/>
            <w:tcBorders>
              <w:top w:val="single" w:sz="4" w:space="0" w:color="auto"/>
              <w:bottom w:val="single" w:sz="4" w:space="0" w:color="auto"/>
            </w:tcBorders>
            <w:shd w:val="clear" w:color="auto" w:fill="auto"/>
          </w:tcPr>
          <w:p w14:paraId="2522CC4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303D13B" w14:textId="77777777" w:rsidR="0066799E" w:rsidRDefault="0066799E" w:rsidP="0066799E">
            <w:pPr>
              <w:spacing w:before="60" w:after="0" w:line="240" w:lineRule="atLeast"/>
              <w:rPr>
                <w:rFonts w:ascii="Times New Roman" w:hAnsi="Times New Roman" w:cs="Times New Roman"/>
                <w:sz w:val="20"/>
                <w:szCs w:val="20"/>
              </w:rPr>
            </w:pPr>
          </w:p>
        </w:tc>
      </w:tr>
      <w:tr w:rsidR="0066799E" w14:paraId="4CE79B6C"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609B1F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5096</w:t>
            </w:r>
          </w:p>
        </w:tc>
        <w:tc>
          <w:tcPr>
            <w:tcW w:w="3638" w:type="dxa"/>
            <w:tcBorders>
              <w:top w:val="single" w:sz="4" w:space="0" w:color="auto"/>
              <w:bottom w:val="single" w:sz="4" w:space="0" w:color="auto"/>
            </w:tcBorders>
            <w:shd w:val="clear" w:color="auto" w:fill="auto"/>
          </w:tcPr>
          <w:p w14:paraId="3CFC423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UNDECYL ALCOHOL</w:t>
            </w:r>
          </w:p>
        </w:tc>
        <w:tc>
          <w:tcPr>
            <w:tcW w:w="1182" w:type="dxa"/>
            <w:tcBorders>
              <w:top w:val="single" w:sz="4" w:space="0" w:color="auto"/>
              <w:bottom w:val="single" w:sz="4" w:space="0" w:color="auto"/>
            </w:tcBorders>
            <w:shd w:val="clear" w:color="auto" w:fill="auto"/>
          </w:tcPr>
          <w:p w14:paraId="348525C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306148F" w14:textId="4FF2C9EB"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B4F9BAC" w14:textId="30391D68"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813FAB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186012B" w14:textId="77777777" w:rsidR="0066799E" w:rsidRDefault="0066799E" w:rsidP="0066799E">
            <w:pPr>
              <w:spacing w:before="60" w:after="0" w:line="240" w:lineRule="atLeast"/>
              <w:rPr>
                <w:rFonts w:ascii="Times New Roman" w:hAnsi="Times New Roman" w:cs="Times New Roman"/>
                <w:sz w:val="20"/>
                <w:szCs w:val="20"/>
              </w:rPr>
            </w:pPr>
          </w:p>
        </w:tc>
      </w:tr>
      <w:tr w:rsidR="0066799E" w14:paraId="25766B7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C425F0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5097</w:t>
            </w:r>
          </w:p>
        </w:tc>
        <w:tc>
          <w:tcPr>
            <w:tcW w:w="3638" w:type="dxa"/>
            <w:tcBorders>
              <w:top w:val="single" w:sz="4" w:space="0" w:color="auto"/>
              <w:bottom w:val="single" w:sz="4" w:space="0" w:color="auto"/>
            </w:tcBorders>
            <w:shd w:val="clear" w:color="auto" w:fill="auto"/>
          </w:tcPr>
          <w:p w14:paraId="4944F68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UNDECYLCRYLENE DIMETICONE</w:t>
            </w:r>
          </w:p>
        </w:tc>
        <w:tc>
          <w:tcPr>
            <w:tcW w:w="1182" w:type="dxa"/>
            <w:tcBorders>
              <w:top w:val="single" w:sz="4" w:space="0" w:color="auto"/>
              <w:bottom w:val="single" w:sz="4" w:space="0" w:color="auto"/>
            </w:tcBorders>
            <w:shd w:val="clear" w:color="auto" w:fill="auto"/>
          </w:tcPr>
          <w:p w14:paraId="75B332B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6ACCEB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5E82829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w:t>
            </w:r>
          </w:p>
          <w:p w14:paraId="4FD7D0E9" w14:textId="77777777" w:rsidR="0066799E" w:rsidRDefault="0066799E" w:rsidP="0066799E">
            <w:pPr>
              <w:spacing w:before="60" w:after="0" w:line="240" w:lineRule="atLeast"/>
              <w:rPr>
                <w:rFonts w:ascii="Times New Roman" w:hAnsi="Times New Roman" w:cs="Times New Roman"/>
                <w:sz w:val="20"/>
                <w:szCs w:val="20"/>
              </w:rPr>
            </w:pPr>
          </w:p>
        </w:tc>
      </w:tr>
      <w:tr w:rsidR="0066799E" w14:paraId="2CDD781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B06630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5098</w:t>
            </w:r>
          </w:p>
        </w:tc>
        <w:tc>
          <w:tcPr>
            <w:tcW w:w="3638" w:type="dxa"/>
            <w:tcBorders>
              <w:top w:val="single" w:sz="4" w:space="0" w:color="auto"/>
              <w:bottom w:val="single" w:sz="4" w:space="0" w:color="auto"/>
            </w:tcBorders>
            <w:shd w:val="clear" w:color="auto" w:fill="auto"/>
          </w:tcPr>
          <w:p w14:paraId="4F116AA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UNDECYLENAMIDE DEA</w:t>
            </w:r>
          </w:p>
        </w:tc>
        <w:tc>
          <w:tcPr>
            <w:tcW w:w="1182" w:type="dxa"/>
            <w:tcBorders>
              <w:top w:val="single" w:sz="4" w:space="0" w:color="auto"/>
              <w:bottom w:val="single" w:sz="4" w:space="0" w:color="auto"/>
            </w:tcBorders>
            <w:shd w:val="clear" w:color="auto" w:fill="auto"/>
          </w:tcPr>
          <w:p w14:paraId="6A35F04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24F7237" w14:textId="77777777" w:rsidR="0066799E" w:rsidRDefault="0066799E" w:rsidP="0066799E">
            <w:pPr>
              <w:spacing w:before="60" w:after="0" w:line="240" w:lineRule="atLeast"/>
              <w:rPr>
                <w:rFonts w:ascii="Times New Roman" w:hAnsi="Times New Roman" w:cs="Times New Roman"/>
                <w:sz w:val="20"/>
                <w:szCs w:val="20"/>
              </w:rPr>
            </w:pPr>
          </w:p>
        </w:tc>
      </w:tr>
      <w:tr w:rsidR="0066799E" w14:paraId="5082A18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75477C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5099</w:t>
            </w:r>
          </w:p>
        </w:tc>
        <w:tc>
          <w:tcPr>
            <w:tcW w:w="3638" w:type="dxa"/>
            <w:tcBorders>
              <w:top w:val="single" w:sz="4" w:space="0" w:color="auto"/>
              <w:bottom w:val="single" w:sz="4" w:space="0" w:color="auto"/>
            </w:tcBorders>
            <w:shd w:val="clear" w:color="auto" w:fill="auto"/>
          </w:tcPr>
          <w:p w14:paraId="0E83BEF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UNDECYLENOYL PEG-5 PARABEN</w:t>
            </w:r>
          </w:p>
        </w:tc>
        <w:tc>
          <w:tcPr>
            <w:tcW w:w="1182" w:type="dxa"/>
            <w:tcBorders>
              <w:top w:val="single" w:sz="4" w:space="0" w:color="auto"/>
              <w:bottom w:val="single" w:sz="4" w:space="0" w:color="auto"/>
            </w:tcBorders>
            <w:shd w:val="clear" w:color="auto" w:fill="auto"/>
          </w:tcPr>
          <w:p w14:paraId="6F421A5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5F96B2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5C9162A8" w14:textId="77777777" w:rsidR="0066799E" w:rsidRDefault="0066799E" w:rsidP="0066799E">
            <w:pPr>
              <w:spacing w:before="60" w:after="0" w:line="240" w:lineRule="atLeast"/>
              <w:rPr>
                <w:rFonts w:ascii="Times New Roman" w:hAnsi="Times New Roman" w:cs="Times New Roman"/>
                <w:sz w:val="20"/>
                <w:szCs w:val="20"/>
              </w:rPr>
            </w:pPr>
          </w:p>
        </w:tc>
      </w:tr>
      <w:tr w:rsidR="0066799E" w14:paraId="46DFAF6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E7C3B8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5100</w:t>
            </w:r>
          </w:p>
        </w:tc>
        <w:tc>
          <w:tcPr>
            <w:tcW w:w="3638" w:type="dxa"/>
            <w:tcBorders>
              <w:top w:val="single" w:sz="4" w:space="0" w:color="auto"/>
              <w:bottom w:val="single" w:sz="4" w:space="0" w:color="auto"/>
            </w:tcBorders>
            <w:shd w:val="clear" w:color="auto" w:fill="auto"/>
          </w:tcPr>
          <w:p w14:paraId="3F0437F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URANIUM NITRATE</w:t>
            </w:r>
          </w:p>
        </w:tc>
        <w:tc>
          <w:tcPr>
            <w:tcW w:w="1182" w:type="dxa"/>
            <w:tcBorders>
              <w:top w:val="single" w:sz="4" w:space="0" w:color="auto"/>
              <w:bottom w:val="single" w:sz="4" w:space="0" w:color="auto"/>
            </w:tcBorders>
            <w:shd w:val="clear" w:color="auto" w:fill="auto"/>
          </w:tcPr>
          <w:p w14:paraId="1FE469C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8BAF015" w14:textId="52BE90C6"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5699019C" w14:textId="77777777" w:rsidR="0066799E" w:rsidRDefault="0066799E" w:rsidP="0066799E">
            <w:pPr>
              <w:spacing w:before="60" w:after="0" w:line="240" w:lineRule="atLeast"/>
              <w:rPr>
                <w:rFonts w:ascii="Times New Roman" w:hAnsi="Times New Roman" w:cs="Times New Roman"/>
                <w:sz w:val="20"/>
                <w:szCs w:val="20"/>
              </w:rPr>
            </w:pPr>
          </w:p>
        </w:tc>
      </w:tr>
      <w:tr w:rsidR="0066799E" w14:paraId="6F11829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E59450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5101</w:t>
            </w:r>
          </w:p>
        </w:tc>
        <w:tc>
          <w:tcPr>
            <w:tcW w:w="3638" w:type="dxa"/>
            <w:tcBorders>
              <w:top w:val="single" w:sz="4" w:space="0" w:color="auto"/>
              <w:bottom w:val="single" w:sz="4" w:space="0" w:color="auto"/>
            </w:tcBorders>
            <w:shd w:val="clear" w:color="auto" w:fill="auto"/>
          </w:tcPr>
          <w:p w14:paraId="11B92CD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UREA</w:t>
            </w:r>
          </w:p>
        </w:tc>
        <w:tc>
          <w:tcPr>
            <w:tcW w:w="1182" w:type="dxa"/>
            <w:tcBorders>
              <w:top w:val="single" w:sz="4" w:space="0" w:color="auto"/>
              <w:bottom w:val="single" w:sz="4" w:space="0" w:color="auto"/>
            </w:tcBorders>
            <w:shd w:val="clear" w:color="auto" w:fill="auto"/>
          </w:tcPr>
          <w:p w14:paraId="07FA79D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F21145C" w14:textId="73C4EE1E"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2316CC70" w14:textId="64EFEE35"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10% (w/w).</w:t>
            </w:r>
          </w:p>
          <w:p w14:paraId="3CADB550" w14:textId="77777777" w:rsidR="0066799E" w:rsidRDefault="0066799E" w:rsidP="0066799E">
            <w:pPr>
              <w:spacing w:before="60" w:after="0" w:line="240" w:lineRule="atLeast"/>
              <w:rPr>
                <w:rFonts w:ascii="Times New Roman" w:hAnsi="Times New Roman" w:cs="Times New Roman"/>
                <w:sz w:val="20"/>
                <w:szCs w:val="20"/>
              </w:rPr>
            </w:pPr>
          </w:p>
        </w:tc>
      </w:tr>
      <w:tr w:rsidR="0066799E" w14:paraId="45E81E5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DCCEF5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5102</w:t>
            </w:r>
          </w:p>
        </w:tc>
        <w:tc>
          <w:tcPr>
            <w:tcW w:w="3638" w:type="dxa"/>
            <w:tcBorders>
              <w:top w:val="single" w:sz="4" w:space="0" w:color="auto"/>
              <w:bottom w:val="single" w:sz="4" w:space="0" w:color="auto"/>
            </w:tcBorders>
            <w:shd w:val="clear" w:color="auto" w:fill="auto"/>
          </w:tcPr>
          <w:p w14:paraId="0A05E37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UROLITHIN A</w:t>
            </w:r>
          </w:p>
        </w:tc>
        <w:tc>
          <w:tcPr>
            <w:tcW w:w="1182" w:type="dxa"/>
            <w:tcBorders>
              <w:top w:val="single" w:sz="4" w:space="0" w:color="auto"/>
              <w:bottom w:val="single" w:sz="4" w:space="0" w:color="auto"/>
            </w:tcBorders>
            <w:shd w:val="clear" w:color="auto" w:fill="auto"/>
          </w:tcPr>
          <w:p w14:paraId="1EF3714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7C4D2A4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Until 19 September 2027, urolithin A must only be used in a medicine where:</w:t>
            </w:r>
          </w:p>
          <w:p w14:paraId="375BA0D6" w14:textId="6392441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Timeline Nutrition Australia Pty Ltd (Client ID 84148) is the sponsor of the medicine (the primary sponsor); or</w:t>
            </w:r>
          </w:p>
          <w:p w14:paraId="513610A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(b) another person is the sponsor of the medicine (the secondary sponsor) and the TGA has been notified that the secondary sponsor has been authorised by the primary sponsor to use the ingredient in the medicine.</w:t>
            </w:r>
          </w:p>
          <w:p w14:paraId="57AFC66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route of administration for medicines that contain urolithin A must be oral.</w:t>
            </w:r>
          </w:p>
          <w:p w14:paraId="23F5EB7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a medicine must not exceed 1000 mg of urolithin A.</w:t>
            </w:r>
          </w:p>
          <w:p w14:paraId="756F444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Medicines that contain urolithin A must be indicated for use in adults only and not in pregnant or lactating women.</w:t>
            </w:r>
          </w:p>
          <w:p w14:paraId="2547CF6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recommended duration for use for a medicine containing urolithin A must be four months or less.</w:t>
            </w:r>
          </w:p>
          <w:p w14:paraId="4EEBC4C2" w14:textId="77777777" w:rsidR="0066799E" w:rsidRDefault="0066799E" w:rsidP="0066799E">
            <w:pPr>
              <w:spacing w:before="60" w:after="0" w:line="240" w:lineRule="atLeast"/>
              <w:rPr>
                <w:rFonts w:ascii="Times New Roman" w:hAnsi="Times New Roman" w:cs="Times New Roman"/>
                <w:sz w:val="20"/>
                <w:szCs w:val="20"/>
              </w:rPr>
            </w:pPr>
          </w:p>
        </w:tc>
      </w:tr>
      <w:tr w:rsidR="0066799E" w14:paraId="28EEFA5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4E1D87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5103</w:t>
            </w:r>
          </w:p>
        </w:tc>
        <w:tc>
          <w:tcPr>
            <w:tcW w:w="3638" w:type="dxa"/>
            <w:tcBorders>
              <w:top w:val="single" w:sz="4" w:space="0" w:color="auto"/>
              <w:bottom w:val="single" w:sz="4" w:space="0" w:color="auto"/>
            </w:tcBorders>
            <w:shd w:val="clear" w:color="auto" w:fill="auto"/>
          </w:tcPr>
          <w:p w14:paraId="1739F85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URTICA DIOICA</w:t>
            </w:r>
          </w:p>
        </w:tc>
        <w:tc>
          <w:tcPr>
            <w:tcW w:w="1182" w:type="dxa"/>
            <w:tcBorders>
              <w:top w:val="single" w:sz="4" w:space="0" w:color="auto"/>
              <w:bottom w:val="single" w:sz="4" w:space="0" w:color="auto"/>
            </w:tcBorders>
            <w:shd w:val="clear" w:color="auto" w:fill="auto"/>
          </w:tcPr>
          <w:p w14:paraId="25F7FFF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624481B" w14:textId="77777777" w:rsidR="0066799E" w:rsidRDefault="0066799E" w:rsidP="0066799E">
            <w:pPr>
              <w:spacing w:before="60" w:after="0" w:line="240" w:lineRule="atLeast"/>
              <w:rPr>
                <w:rFonts w:ascii="Times New Roman" w:hAnsi="Times New Roman" w:cs="Times New Roman"/>
                <w:sz w:val="20"/>
                <w:szCs w:val="20"/>
              </w:rPr>
            </w:pPr>
          </w:p>
        </w:tc>
      </w:tr>
      <w:tr w:rsidR="0066799E" w14:paraId="34BC7BB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305CC5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5104</w:t>
            </w:r>
          </w:p>
        </w:tc>
        <w:tc>
          <w:tcPr>
            <w:tcW w:w="3638" w:type="dxa"/>
            <w:tcBorders>
              <w:top w:val="single" w:sz="4" w:space="0" w:color="auto"/>
              <w:bottom w:val="single" w:sz="4" w:space="0" w:color="auto"/>
            </w:tcBorders>
            <w:shd w:val="clear" w:color="auto" w:fill="auto"/>
          </w:tcPr>
          <w:p w14:paraId="407D1A6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URTICA URENS</w:t>
            </w:r>
          </w:p>
        </w:tc>
        <w:tc>
          <w:tcPr>
            <w:tcW w:w="1182" w:type="dxa"/>
            <w:tcBorders>
              <w:top w:val="single" w:sz="4" w:space="0" w:color="auto"/>
              <w:bottom w:val="single" w:sz="4" w:space="0" w:color="auto"/>
            </w:tcBorders>
            <w:shd w:val="clear" w:color="auto" w:fill="auto"/>
          </w:tcPr>
          <w:p w14:paraId="1A6B5B9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3A60FE5" w14:textId="77777777" w:rsidR="0066799E" w:rsidRDefault="0066799E" w:rsidP="0066799E">
            <w:pPr>
              <w:spacing w:before="60" w:after="0" w:line="240" w:lineRule="atLeast"/>
              <w:rPr>
                <w:rFonts w:ascii="Times New Roman" w:hAnsi="Times New Roman" w:cs="Times New Roman"/>
                <w:sz w:val="20"/>
                <w:szCs w:val="20"/>
              </w:rPr>
            </w:pPr>
          </w:p>
        </w:tc>
      </w:tr>
      <w:tr w:rsidR="0066799E" w14:paraId="1E846F5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DE2E5C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5105</w:t>
            </w:r>
          </w:p>
        </w:tc>
        <w:tc>
          <w:tcPr>
            <w:tcW w:w="3638" w:type="dxa"/>
            <w:tcBorders>
              <w:top w:val="single" w:sz="4" w:space="0" w:color="auto"/>
              <w:bottom w:val="single" w:sz="4" w:space="0" w:color="auto"/>
            </w:tcBorders>
            <w:shd w:val="clear" w:color="auto" w:fill="auto"/>
          </w:tcPr>
          <w:p w14:paraId="4497173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USNEA BARBATA</w:t>
            </w:r>
          </w:p>
        </w:tc>
        <w:tc>
          <w:tcPr>
            <w:tcW w:w="1182" w:type="dxa"/>
            <w:tcBorders>
              <w:top w:val="single" w:sz="4" w:space="0" w:color="auto"/>
              <w:bottom w:val="single" w:sz="4" w:space="0" w:color="auto"/>
            </w:tcBorders>
            <w:shd w:val="clear" w:color="auto" w:fill="auto"/>
          </w:tcPr>
          <w:p w14:paraId="736314E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B253C3B" w14:textId="77777777" w:rsidR="0066799E" w:rsidRDefault="0066799E" w:rsidP="0066799E">
            <w:pPr>
              <w:spacing w:before="60" w:after="0" w:line="240" w:lineRule="atLeast"/>
              <w:rPr>
                <w:rFonts w:ascii="Times New Roman" w:hAnsi="Times New Roman" w:cs="Times New Roman"/>
                <w:sz w:val="20"/>
                <w:szCs w:val="20"/>
              </w:rPr>
            </w:pPr>
          </w:p>
        </w:tc>
      </w:tr>
      <w:tr w:rsidR="0066799E" w14:paraId="3B4ABA3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9B010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5106</w:t>
            </w:r>
          </w:p>
        </w:tc>
        <w:tc>
          <w:tcPr>
            <w:tcW w:w="3638" w:type="dxa"/>
            <w:tcBorders>
              <w:top w:val="single" w:sz="4" w:space="0" w:color="auto"/>
              <w:bottom w:val="single" w:sz="4" w:space="0" w:color="auto"/>
            </w:tcBorders>
            <w:shd w:val="clear" w:color="auto" w:fill="auto"/>
          </w:tcPr>
          <w:p w14:paraId="5268A72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UVA URSI LEAF DRY</w:t>
            </w:r>
          </w:p>
        </w:tc>
        <w:tc>
          <w:tcPr>
            <w:tcW w:w="1182" w:type="dxa"/>
            <w:tcBorders>
              <w:top w:val="single" w:sz="4" w:space="0" w:color="auto"/>
              <w:bottom w:val="single" w:sz="4" w:space="0" w:color="auto"/>
            </w:tcBorders>
            <w:shd w:val="clear" w:color="auto" w:fill="auto"/>
          </w:tcPr>
          <w:p w14:paraId="13E2184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3C94436" w14:textId="77777777" w:rsidR="0066799E" w:rsidRDefault="0066799E" w:rsidP="0066799E">
            <w:pPr>
              <w:spacing w:before="60" w:after="0" w:line="240" w:lineRule="atLeast"/>
              <w:rPr>
                <w:rFonts w:ascii="Times New Roman" w:hAnsi="Times New Roman" w:cs="Times New Roman"/>
                <w:sz w:val="20"/>
                <w:szCs w:val="20"/>
              </w:rPr>
            </w:pPr>
          </w:p>
        </w:tc>
      </w:tr>
      <w:tr w:rsidR="0066799E" w14:paraId="1425736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CD6875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5107</w:t>
            </w:r>
          </w:p>
        </w:tc>
        <w:tc>
          <w:tcPr>
            <w:tcW w:w="3638" w:type="dxa"/>
            <w:tcBorders>
              <w:top w:val="single" w:sz="4" w:space="0" w:color="auto"/>
              <w:bottom w:val="single" w:sz="4" w:space="0" w:color="auto"/>
            </w:tcBorders>
            <w:shd w:val="clear" w:color="auto" w:fill="auto"/>
          </w:tcPr>
          <w:p w14:paraId="0D136A7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UVA URSI LEAF POWDER</w:t>
            </w:r>
          </w:p>
        </w:tc>
        <w:tc>
          <w:tcPr>
            <w:tcW w:w="1182" w:type="dxa"/>
            <w:tcBorders>
              <w:top w:val="single" w:sz="4" w:space="0" w:color="auto"/>
              <w:bottom w:val="single" w:sz="4" w:space="0" w:color="auto"/>
            </w:tcBorders>
            <w:shd w:val="clear" w:color="auto" w:fill="auto"/>
          </w:tcPr>
          <w:p w14:paraId="3CE7A70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E007F6E" w14:textId="77777777" w:rsidR="0066799E" w:rsidRDefault="0066799E" w:rsidP="0066799E">
            <w:pPr>
              <w:spacing w:before="60" w:after="0" w:line="240" w:lineRule="atLeast"/>
              <w:rPr>
                <w:rFonts w:ascii="Times New Roman" w:hAnsi="Times New Roman" w:cs="Times New Roman"/>
                <w:sz w:val="20"/>
                <w:szCs w:val="20"/>
              </w:rPr>
            </w:pPr>
          </w:p>
        </w:tc>
      </w:tr>
      <w:tr w:rsidR="0066799E" w14:paraId="4971D2E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BC92B7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5108</w:t>
            </w:r>
          </w:p>
        </w:tc>
        <w:tc>
          <w:tcPr>
            <w:tcW w:w="3638" w:type="dxa"/>
            <w:tcBorders>
              <w:top w:val="single" w:sz="4" w:space="0" w:color="auto"/>
              <w:bottom w:val="single" w:sz="4" w:space="0" w:color="auto"/>
            </w:tcBorders>
            <w:shd w:val="clear" w:color="auto" w:fill="auto"/>
          </w:tcPr>
          <w:p w14:paraId="6F94F6B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VA/BUTYL MALEATE/ISOBORNYL ACRYLATE COPOLYMER</w:t>
            </w:r>
          </w:p>
        </w:tc>
        <w:tc>
          <w:tcPr>
            <w:tcW w:w="1182" w:type="dxa"/>
            <w:tcBorders>
              <w:top w:val="single" w:sz="4" w:space="0" w:color="auto"/>
              <w:bottom w:val="single" w:sz="4" w:space="0" w:color="auto"/>
            </w:tcBorders>
            <w:shd w:val="clear" w:color="auto" w:fill="auto"/>
          </w:tcPr>
          <w:p w14:paraId="40C9311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6CB67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Vinyl acetate is a mandatory component of VA/butyl maleate/</w:t>
            </w:r>
            <w:proofErr w:type="spellStart"/>
            <w:r>
              <w:rPr>
                <w:rFonts w:ascii="Times New Roman" w:hAnsi="Times New Roman" w:cs="Times New Roman"/>
                <w:sz w:val="20"/>
                <w:szCs w:val="20"/>
              </w:rPr>
              <w:t>isobornyl</w:t>
            </w:r>
            <w:proofErr w:type="spellEnd"/>
            <w:r>
              <w:rPr>
                <w:rFonts w:ascii="Times New Roman" w:hAnsi="Times New Roman" w:cs="Times New Roman"/>
                <w:sz w:val="20"/>
                <w:szCs w:val="20"/>
              </w:rPr>
              <w:t xml:space="preserve"> acrylate copolymer.</w:t>
            </w:r>
          </w:p>
          <w:p w14:paraId="429FCF4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vinyl acetate in the medicine must be no more than 0.01% or 100 ppm.</w:t>
            </w:r>
          </w:p>
          <w:p w14:paraId="07E0133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3A4EE9CC" w14:textId="7D4B023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5%.</w:t>
            </w:r>
          </w:p>
          <w:p w14:paraId="006BFA66" w14:textId="77777777" w:rsidR="0066799E" w:rsidRDefault="0066799E" w:rsidP="0066799E">
            <w:pPr>
              <w:spacing w:before="60" w:after="0" w:line="240" w:lineRule="atLeast"/>
              <w:rPr>
                <w:rFonts w:ascii="Times New Roman" w:hAnsi="Times New Roman" w:cs="Times New Roman"/>
                <w:sz w:val="20"/>
                <w:szCs w:val="20"/>
              </w:rPr>
            </w:pPr>
          </w:p>
        </w:tc>
      </w:tr>
      <w:tr w:rsidR="0066799E" w14:paraId="379B2082"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EB3C19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5109</w:t>
            </w:r>
          </w:p>
        </w:tc>
        <w:tc>
          <w:tcPr>
            <w:tcW w:w="3638" w:type="dxa"/>
            <w:tcBorders>
              <w:top w:val="single" w:sz="4" w:space="0" w:color="auto"/>
              <w:bottom w:val="single" w:sz="4" w:space="0" w:color="auto"/>
            </w:tcBorders>
            <w:shd w:val="clear" w:color="auto" w:fill="auto"/>
          </w:tcPr>
          <w:p w14:paraId="411626C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VACCARIA SEGATALIS</w:t>
            </w:r>
          </w:p>
        </w:tc>
        <w:tc>
          <w:tcPr>
            <w:tcW w:w="1182" w:type="dxa"/>
            <w:tcBorders>
              <w:top w:val="single" w:sz="4" w:space="0" w:color="auto"/>
              <w:bottom w:val="single" w:sz="4" w:space="0" w:color="auto"/>
            </w:tcBorders>
            <w:shd w:val="clear" w:color="auto" w:fill="auto"/>
          </w:tcPr>
          <w:p w14:paraId="09DA7C3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DDCB868" w14:textId="77777777" w:rsidR="0066799E" w:rsidRDefault="0066799E" w:rsidP="0066799E">
            <w:pPr>
              <w:spacing w:before="60" w:after="0" w:line="240" w:lineRule="atLeast"/>
              <w:rPr>
                <w:rFonts w:ascii="Times New Roman" w:hAnsi="Times New Roman" w:cs="Times New Roman"/>
                <w:sz w:val="20"/>
                <w:szCs w:val="20"/>
              </w:rPr>
            </w:pPr>
          </w:p>
        </w:tc>
      </w:tr>
      <w:tr w:rsidR="0066799E" w14:paraId="4D439A1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53AF3F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5110</w:t>
            </w:r>
          </w:p>
        </w:tc>
        <w:tc>
          <w:tcPr>
            <w:tcW w:w="3638" w:type="dxa"/>
            <w:tcBorders>
              <w:top w:val="single" w:sz="4" w:space="0" w:color="auto"/>
              <w:bottom w:val="single" w:sz="4" w:space="0" w:color="auto"/>
            </w:tcBorders>
            <w:shd w:val="clear" w:color="auto" w:fill="auto"/>
          </w:tcPr>
          <w:p w14:paraId="51AD40C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BRACTEATUM</w:t>
            </w:r>
          </w:p>
        </w:tc>
        <w:tc>
          <w:tcPr>
            <w:tcW w:w="1182" w:type="dxa"/>
            <w:tcBorders>
              <w:top w:val="single" w:sz="4" w:space="0" w:color="auto"/>
              <w:bottom w:val="single" w:sz="4" w:space="0" w:color="auto"/>
            </w:tcBorders>
            <w:shd w:val="clear" w:color="auto" w:fill="auto"/>
          </w:tcPr>
          <w:p w14:paraId="7E9B4FD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75399E4" w14:textId="77777777" w:rsidR="0066799E" w:rsidRDefault="0066799E" w:rsidP="0066799E">
            <w:pPr>
              <w:spacing w:before="60" w:after="0" w:line="240" w:lineRule="atLeast"/>
              <w:rPr>
                <w:rFonts w:ascii="Times New Roman" w:hAnsi="Times New Roman" w:cs="Times New Roman"/>
                <w:sz w:val="20"/>
                <w:szCs w:val="20"/>
              </w:rPr>
            </w:pPr>
          </w:p>
        </w:tc>
      </w:tr>
      <w:tr w:rsidR="0066799E" w14:paraId="0E5E3B6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57C460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5111</w:t>
            </w:r>
          </w:p>
        </w:tc>
        <w:tc>
          <w:tcPr>
            <w:tcW w:w="3638" w:type="dxa"/>
            <w:tcBorders>
              <w:top w:val="single" w:sz="4" w:space="0" w:color="auto"/>
              <w:bottom w:val="single" w:sz="4" w:space="0" w:color="auto"/>
            </w:tcBorders>
            <w:shd w:val="clear" w:color="auto" w:fill="auto"/>
          </w:tcPr>
          <w:p w14:paraId="7B96EE7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CORYMBOSUM</w:t>
            </w:r>
          </w:p>
        </w:tc>
        <w:tc>
          <w:tcPr>
            <w:tcW w:w="1182" w:type="dxa"/>
            <w:tcBorders>
              <w:top w:val="single" w:sz="4" w:space="0" w:color="auto"/>
              <w:bottom w:val="single" w:sz="4" w:space="0" w:color="auto"/>
            </w:tcBorders>
            <w:shd w:val="clear" w:color="auto" w:fill="auto"/>
          </w:tcPr>
          <w:p w14:paraId="6847B5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1FD9CAB" w14:textId="41A0EC58"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9701D7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D284EA6" w14:textId="77777777" w:rsidR="0066799E" w:rsidRDefault="0066799E" w:rsidP="0066799E">
            <w:pPr>
              <w:spacing w:before="60" w:after="0" w:line="240" w:lineRule="atLeast"/>
              <w:rPr>
                <w:rFonts w:ascii="Times New Roman" w:hAnsi="Times New Roman" w:cs="Times New Roman"/>
                <w:sz w:val="20"/>
                <w:szCs w:val="20"/>
              </w:rPr>
            </w:pPr>
          </w:p>
        </w:tc>
      </w:tr>
      <w:tr w:rsidR="0066799E" w14:paraId="4AEEE04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018C27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5112</w:t>
            </w:r>
          </w:p>
        </w:tc>
        <w:tc>
          <w:tcPr>
            <w:tcW w:w="3638" w:type="dxa"/>
            <w:tcBorders>
              <w:top w:val="single" w:sz="4" w:space="0" w:color="auto"/>
              <w:bottom w:val="single" w:sz="4" w:space="0" w:color="auto"/>
            </w:tcBorders>
            <w:shd w:val="clear" w:color="auto" w:fill="auto"/>
          </w:tcPr>
          <w:p w14:paraId="60EA35D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MACROCARPON</w:t>
            </w:r>
          </w:p>
        </w:tc>
        <w:tc>
          <w:tcPr>
            <w:tcW w:w="1182" w:type="dxa"/>
            <w:tcBorders>
              <w:top w:val="single" w:sz="4" w:space="0" w:color="auto"/>
              <w:bottom w:val="single" w:sz="4" w:space="0" w:color="auto"/>
            </w:tcBorders>
            <w:shd w:val="clear" w:color="auto" w:fill="auto"/>
          </w:tcPr>
          <w:p w14:paraId="1420395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343CBD1" w14:textId="77777777" w:rsidR="0066799E" w:rsidRDefault="0066799E" w:rsidP="0066799E">
            <w:pPr>
              <w:spacing w:before="60" w:after="0" w:line="240" w:lineRule="atLeast"/>
              <w:rPr>
                <w:rFonts w:ascii="Times New Roman" w:hAnsi="Times New Roman" w:cs="Times New Roman"/>
                <w:sz w:val="20"/>
                <w:szCs w:val="20"/>
              </w:rPr>
            </w:pPr>
          </w:p>
        </w:tc>
      </w:tr>
      <w:tr w:rsidR="0066799E" w14:paraId="6E3EA58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91EC4F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5113</w:t>
            </w:r>
          </w:p>
        </w:tc>
        <w:tc>
          <w:tcPr>
            <w:tcW w:w="3638" w:type="dxa"/>
            <w:tcBorders>
              <w:top w:val="single" w:sz="4" w:space="0" w:color="auto"/>
              <w:bottom w:val="single" w:sz="4" w:space="0" w:color="auto"/>
            </w:tcBorders>
            <w:shd w:val="clear" w:color="auto" w:fill="auto"/>
          </w:tcPr>
          <w:p w14:paraId="3C77AC1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MYRTILLOIDES</w:t>
            </w:r>
          </w:p>
        </w:tc>
        <w:tc>
          <w:tcPr>
            <w:tcW w:w="1182" w:type="dxa"/>
            <w:tcBorders>
              <w:top w:val="single" w:sz="4" w:space="0" w:color="auto"/>
              <w:bottom w:val="single" w:sz="4" w:space="0" w:color="auto"/>
            </w:tcBorders>
            <w:shd w:val="clear" w:color="auto" w:fill="auto"/>
          </w:tcPr>
          <w:p w14:paraId="5611150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8610D0D" w14:textId="77777777" w:rsidR="0066799E" w:rsidRDefault="0066799E" w:rsidP="0066799E">
            <w:pPr>
              <w:spacing w:before="60" w:after="0" w:line="240" w:lineRule="atLeast"/>
              <w:rPr>
                <w:rFonts w:ascii="Times New Roman" w:hAnsi="Times New Roman" w:cs="Times New Roman"/>
                <w:sz w:val="20"/>
                <w:szCs w:val="20"/>
              </w:rPr>
            </w:pPr>
          </w:p>
        </w:tc>
      </w:tr>
      <w:tr w:rsidR="0066799E" w14:paraId="635A8E54"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4621FC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5114</w:t>
            </w:r>
          </w:p>
        </w:tc>
        <w:tc>
          <w:tcPr>
            <w:tcW w:w="3638" w:type="dxa"/>
            <w:tcBorders>
              <w:top w:val="single" w:sz="4" w:space="0" w:color="auto"/>
              <w:bottom w:val="single" w:sz="4" w:space="0" w:color="auto"/>
            </w:tcBorders>
            <w:shd w:val="clear" w:color="auto" w:fill="auto"/>
          </w:tcPr>
          <w:p w14:paraId="73695A5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MYRTILLUS</w:t>
            </w:r>
          </w:p>
        </w:tc>
        <w:tc>
          <w:tcPr>
            <w:tcW w:w="1182" w:type="dxa"/>
            <w:tcBorders>
              <w:top w:val="single" w:sz="4" w:space="0" w:color="auto"/>
              <w:bottom w:val="single" w:sz="4" w:space="0" w:color="auto"/>
            </w:tcBorders>
            <w:shd w:val="clear" w:color="auto" w:fill="auto"/>
          </w:tcPr>
          <w:p w14:paraId="2BBAFDF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FACCDA8" w14:textId="77777777" w:rsidR="0066799E" w:rsidRDefault="0066799E" w:rsidP="0066799E">
            <w:pPr>
              <w:spacing w:before="60" w:after="0" w:line="240" w:lineRule="atLeast"/>
              <w:rPr>
                <w:rFonts w:ascii="Times New Roman" w:hAnsi="Times New Roman" w:cs="Times New Roman"/>
                <w:sz w:val="20"/>
                <w:szCs w:val="20"/>
              </w:rPr>
            </w:pPr>
          </w:p>
        </w:tc>
      </w:tr>
      <w:tr w:rsidR="0066799E" w14:paraId="6BB68B6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41326B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5115</w:t>
            </w:r>
          </w:p>
        </w:tc>
        <w:tc>
          <w:tcPr>
            <w:tcW w:w="3638" w:type="dxa"/>
            <w:tcBorders>
              <w:top w:val="single" w:sz="4" w:space="0" w:color="auto"/>
              <w:bottom w:val="single" w:sz="4" w:space="0" w:color="auto"/>
            </w:tcBorders>
            <w:shd w:val="clear" w:color="auto" w:fill="auto"/>
          </w:tcPr>
          <w:p w14:paraId="0DC16AD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OXYCOCCUS</w:t>
            </w:r>
          </w:p>
        </w:tc>
        <w:tc>
          <w:tcPr>
            <w:tcW w:w="1182" w:type="dxa"/>
            <w:tcBorders>
              <w:top w:val="single" w:sz="4" w:space="0" w:color="auto"/>
              <w:bottom w:val="single" w:sz="4" w:space="0" w:color="auto"/>
            </w:tcBorders>
            <w:shd w:val="clear" w:color="auto" w:fill="auto"/>
          </w:tcPr>
          <w:p w14:paraId="502D6A1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4BCAF8" w14:textId="77777777" w:rsidR="0066799E" w:rsidRDefault="0066799E" w:rsidP="0066799E">
            <w:pPr>
              <w:spacing w:before="60" w:after="0" w:line="240" w:lineRule="atLeast"/>
              <w:rPr>
                <w:rFonts w:ascii="Times New Roman" w:hAnsi="Times New Roman" w:cs="Times New Roman"/>
                <w:sz w:val="20"/>
                <w:szCs w:val="20"/>
              </w:rPr>
            </w:pPr>
          </w:p>
        </w:tc>
      </w:tr>
      <w:tr w:rsidR="0066799E" w14:paraId="1C358A22"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50E92E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5116</w:t>
            </w:r>
          </w:p>
        </w:tc>
        <w:tc>
          <w:tcPr>
            <w:tcW w:w="3638" w:type="dxa"/>
            <w:tcBorders>
              <w:top w:val="single" w:sz="4" w:space="0" w:color="auto"/>
              <w:bottom w:val="single" w:sz="4" w:space="0" w:color="auto"/>
            </w:tcBorders>
            <w:shd w:val="clear" w:color="auto" w:fill="auto"/>
          </w:tcPr>
          <w:p w14:paraId="2B26B9C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VACCINIUM VITIS-IDAEA</w:t>
            </w:r>
          </w:p>
        </w:tc>
        <w:tc>
          <w:tcPr>
            <w:tcW w:w="1182" w:type="dxa"/>
            <w:tcBorders>
              <w:top w:val="single" w:sz="4" w:space="0" w:color="auto"/>
              <w:bottom w:val="single" w:sz="4" w:space="0" w:color="auto"/>
            </w:tcBorders>
            <w:shd w:val="clear" w:color="auto" w:fill="auto"/>
          </w:tcPr>
          <w:p w14:paraId="07B2E06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4580E6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Beta-arbutin is a mandatory component of Vaccinium vitis-idaea.</w:t>
            </w:r>
          </w:p>
          <w:p w14:paraId="712DAC0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the maximum recommended daily dose must not provide more than 500 mg of beta-arbutin.</w:t>
            </w:r>
          </w:p>
          <w:p w14:paraId="002E941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dermal application exclusively to the face:</w:t>
            </w:r>
          </w:p>
          <w:p w14:paraId="15F40BB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concentration of beta-arbutin in the medicine must not be more than </w:t>
            </w:r>
            <w:proofErr w:type="gramStart"/>
            <w:r>
              <w:rPr>
                <w:rFonts w:ascii="Times New Roman" w:hAnsi="Times New Roman" w:cs="Times New Roman"/>
                <w:sz w:val="20"/>
                <w:szCs w:val="20"/>
              </w:rPr>
              <w:t>7%;</w:t>
            </w:r>
            <w:proofErr w:type="gramEnd"/>
            <w:r>
              <w:rPr>
                <w:rFonts w:ascii="Times New Roman" w:hAnsi="Times New Roman" w:cs="Times New Roman"/>
                <w:sz w:val="20"/>
                <w:szCs w:val="20"/>
              </w:rPr>
              <w:t xml:space="preserve"> </w:t>
            </w:r>
          </w:p>
          <w:p w14:paraId="4E71A79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b) hydroquinone is a mandatory component; and</w:t>
            </w:r>
          </w:p>
          <w:p w14:paraId="79376B0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concentration of hydroquinone must not be more than 10 mg/kg or 10 mg/L or 0.001%.</w:t>
            </w:r>
          </w:p>
          <w:p w14:paraId="5E12FFA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other than oral or dermal application exclusively to the face, the concentration of beta-arbutin in the medicine must not be more than 10 mg/kg or 10 mg/L or 0.001%.</w:t>
            </w:r>
          </w:p>
          <w:p w14:paraId="19E5B3F5" w14:textId="77777777" w:rsidR="0066799E" w:rsidRDefault="0066799E" w:rsidP="0066799E">
            <w:pPr>
              <w:spacing w:before="60" w:after="0" w:line="240" w:lineRule="atLeast"/>
              <w:rPr>
                <w:rFonts w:ascii="Times New Roman" w:hAnsi="Times New Roman" w:cs="Times New Roman"/>
                <w:sz w:val="20"/>
                <w:szCs w:val="20"/>
              </w:rPr>
            </w:pPr>
          </w:p>
        </w:tc>
      </w:tr>
      <w:tr w:rsidR="0066799E" w14:paraId="0FFCAD3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D0102C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5117</w:t>
            </w:r>
          </w:p>
        </w:tc>
        <w:tc>
          <w:tcPr>
            <w:tcW w:w="3638" w:type="dxa"/>
            <w:tcBorders>
              <w:top w:val="single" w:sz="4" w:space="0" w:color="auto"/>
              <w:bottom w:val="single" w:sz="4" w:space="0" w:color="auto"/>
            </w:tcBorders>
            <w:shd w:val="clear" w:color="auto" w:fill="auto"/>
          </w:tcPr>
          <w:p w14:paraId="3AD58B7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VALENCENE</w:t>
            </w:r>
          </w:p>
        </w:tc>
        <w:tc>
          <w:tcPr>
            <w:tcW w:w="1182" w:type="dxa"/>
            <w:tcBorders>
              <w:top w:val="single" w:sz="4" w:space="0" w:color="auto"/>
              <w:bottom w:val="single" w:sz="4" w:space="0" w:color="auto"/>
            </w:tcBorders>
            <w:shd w:val="clear" w:color="auto" w:fill="auto"/>
          </w:tcPr>
          <w:p w14:paraId="2D549DB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2333984" w14:textId="5597C941"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22325419" w14:textId="3B10A1EC"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FD10012" w14:textId="77777777" w:rsidR="0066799E" w:rsidRDefault="0066799E" w:rsidP="0066799E">
            <w:pPr>
              <w:spacing w:before="60" w:after="0" w:line="240" w:lineRule="atLeast"/>
              <w:rPr>
                <w:rFonts w:ascii="Times New Roman" w:hAnsi="Times New Roman" w:cs="Times New Roman"/>
                <w:sz w:val="20"/>
                <w:szCs w:val="20"/>
              </w:rPr>
            </w:pPr>
          </w:p>
        </w:tc>
      </w:tr>
      <w:tr w:rsidR="0066799E" w14:paraId="3A631CB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B8D3E5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5118</w:t>
            </w:r>
          </w:p>
        </w:tc>
        <w:tc>
          <w:tcPr>
            <w:tcW w:w="3638" w:type="dxa"/>
            <w:tcBorders>
              <w:top w:val="single" w:sz="4" w:space="0" w:color="auto"/>
              <w:bottom w:val="single" w:sz="4" w:space="0" w:color="auto"/>
            </w:tcBorders>
            <w:shd w:val="clear" w:color="auto" w:fill="auto"/>
          </w:tcPr>
          <w:p w14:paraId="249D6E0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VALERALDEHYDE</w:t>
            </w:r>
          </w:p>
        </w:tc>
        <w:tc>
          <w:tcPr>
            <w:tcW w:w="1182" w:type="dxa"/>
            <w:tcBorders>
              <w:top w:val="single" w:sz="4" w:space="0" w:color="auto"/>
              <w:bottom w:val="single" w:sz="4" w:space="0" w:color="auto"/>
            </w:tcBorders>
            <w:shd w:val="clear" w:color="auto" w:fill="auto"/>
          </w:tcPr>
          <w:p w14:paraId="4692643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1ABCB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1C6773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D7945B" w14:textId="77777777" w:rsidR="0066799E" w:rsidRDefault="0066799E" w:rsidP="0066799E">
            <w:pPr>
              <w:spacing w:before="60" w:after="0" w:line="240" w:lineRule="atLeast"/>
              <w:rPr>
                <w:rFonts w:ascii="Times New Roman" w:hAnsi="Times New Roman" w:cs="Times New Roman"/>
                <w:sz w:val="20"/>
                <w:szCs w:val="20"/>
              </w:rPr>
            </w:pPr>
          </w:p>
        </w:tc>
      </w:tr>
      <w:tr w:rsidR="0066799E" w14:paraId="6F88386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75127B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5119</w:t>
            </w:r>
          </w:p>
        </w:tc>
        <w:tc>
          <w:tcPr>
            <w:tcW w:w="3638" w:type="dxa"/>
            <w:tcBorders>
              <w:top w:val="single" w:sz="4" w:space="0" w:color="auto"/>
              <w:bottom w:val="single" w:sz="4" w:space="0" w:color="auto"/>
            </w:tcBorders>
            <w:shd w:val="clear" w:color="auto" w:fill="auto"/>
          </w:tcPr>
          <w:p w14:paraId="4F6C864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 DRY</w:t>
            </w:r>
          </w:p>
        </w:tc>
        <w:tc>
          <w:tcPr>
            <w:tcW w:w="1182" w:type="dxa"/>
            <w:tcBorders>
              <w:top w:val="single" w:sz="4" w:space="0" w:color="auto"/>
              <w:bottom w:val="single" w:sz="4" w:space="0" w:color="auto"/>
            </w:tcBorders>
            <w:shd w:val="clear" w:color="auto" w:fill="auto"/>
          </w:tcPr>
          <w:p w14:paraId="1167DE2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8C27D3F" w14:textId="0820B660"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 when the medicine is for oral use:</w:t>
            </w:r>
          </w:p>
          <w:p w14:paraId="384BB62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 'In rare cases, valerian may harm the liver. Stop use and see a doctor if you have yellowing skin/eyes or unusual: fatigue, nausea, appetite loss, abdominal pain, dark urine or itching.'</w:t>
            </w:r>
          </w:p>
          <w:p w14:paraId="4B96B41A" w14:textId="77777777" w:rsidR="0066799E" w:rsidRDefault="0066799E" w:rsidP="0066799E">
            <w:pPr>
              <w:spacing w:before="60" w:after="0" w:line="240" w:lineRule="atLeast"/>
              <w:rPr>
                <w:rFonts w:ascii="Times New Roman" w:hAnsi="Times New Roman" w:cs="Times New Roman"/>
                <w:sz w:val="20"/>
                <w:szCs w:val="20"/>
              </w:rPr>
            </w:pPr>
          </w:p>
        </w:tc>
      </w:tr>
      <w:tr w:rsidR="0066799E" w14:paraId="0B358E02"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7E914B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5120</w:t>
            </w:r>
          </w:p>
        </w:tc>
        <w:tc>
          <w:tcPr>
            <w:tcW w:w="3638" w:type="dxa"/>
            <w:tcBorders>
              <w:top w:val="single" w:sz="4" w:space="0" w:color="auto"/>
              <w:bottom w:val="single" w:sz="4" w:space="0" w:color="auto"/>
            </w:tcBorders>
            <w:shd w:val="clear" w:color="auto" w:fill="auto"/>
          </w:tcPr>
          <w:p w14:paraId="23CCCB5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 OIL</w:t>
            </w:r>
          </w:p>
        </w:tc>
        <w:tc>
          <w:tcPr>
            <w:tcW w:w="1182" w:type="dxa"/>
            <w:tcBorders>
              <w:top w:val="single" w:sz="4" w:space="0" w:color="auto"/>
              <w:bottom w:val="single" w:sz="4" w:space="0" w:color="auto"/>
            </w:tcBorders>
            <w:shd w:val="clear" w:color="auto" w:fill="auto"/>
          </w:tcPr>
          <w:p w14:paraId="02A24D3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778BA5B" w14:textId="6A0139F8"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D91EF34" w14:textId="4C19C8AB"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2928CEF" w14:textId="77777777" w:rsidR="0066799E" w:rsidRDefault="0066799E" w:rsidP="0066799E">
            <w:pPr>
              <w:spacing w:before="60" w:after="0" w:line="240" w:lineRule="atLeast"/>
              <w:rPr>
                <w:rFonts w:ascii="Times New Roman" w:hAnsi="Times New Roman" w:cs="Times New Roman"/>
                <w:sz w:val="20"/>
                <w:szCs w:val="20"/>
              </w:rPr>
            </w:pPr>
          </w:p>
        </w:tc>
      </w:tr>
      <w:tr w:rsidR="0066799E" w14:paraId="14E2E1E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095ACC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5121</w:t>
            </w:r>
          </w:p>
        </w:tc>
        <w:tc>
          <w:tcPr>
            <w:tcW w:w="3638" w:type="dxa"/>
            <w:tcBorders>
              <w:top w:val="single" w:sz="4" w:space="0" w:color="auto"/>
              <w:bottom w:val="single" w:sz="4" w:space="0" w:color="auto"/>
            </w:tcBorders>
            <w:shd w:val="clear" w:color="auto" w:fill="auto"/>
          </w:tcPr>
          <w:p w14:paraId="291153A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 POWDER</w:t>
            </w:r>
          </w:p>
        </w:tc>
        <w:tc>
          <w:tcPr>
            <w:tcW w:w="1182" w:type="dxa"/>
            <w:tcBorders>
              <w:top w:val="single" w:sz="4" w:space="0" w:color="auto"/>
              <w:bottom w:val="single" w:sz="4" w:space="0" w:color="auto"/>
            </w:tcBorders>
            <w:shd w:val="clear" w:color="auto" w:fill="auto"/>
          </w:tcPr>
          <w:p w14:paraId="18C260C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40817A5" w14:textId="14341F5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 when the medicine is for oral use:</w:t>
            </w:r>
          </w:p>
          <w:p w14:paraId="7580153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 'In rare cases, valerian may harm the liver. Stop use and see a doctor if you have yellowing skin/eyes or unusual: fatigue, nausea, appetite loss, abdominal pain, dark urine or itching.'</w:t>
            </w:r>
          </w:p>
          <w:p w14:paraId="4DBADDFC" w14:textId="77777777" w:rsidR="0066799E" w:rsidRDefault="0066799E" w:rsidP="0066799E">
            <w:pPr>
              <w:spacing w:before="60" w:after="0" w:line="240" w:lineRule="atLeast"/>
              <w:rPr>
                <w:rFonts w:ascii="Times New Roman" w:hAnsi="Times New Roman" w:cs="Times New Roman"/>
                <w:sz w:val="20"/>
                <w:szCs w:val="20"/>
              </w:rPr>
            </w:pPr>
          </w:p>
        </w:tc>
      </w:tr>
      <w:tr w:rsidR="0066799E" w14:paraId="16EE444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F00BD6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5122</w:t>
            </w:r>
          </w:p>
        </w:tc>
        <w:tc>
          <w:tcPr>
            <w:tcW w:w="3638" w:type="dxa"/>
            <w:tcBorders>
              <w:top w:val="single" w:sz="4" w:space="0" w:color="auto"/>
              <w:bottom w:val="single" w:sz="4" w:space="0" w:color="auto"/>
            </w:tcBorders>
            <w:shd w:val="clear" w:color="auto" w:fill="auto"/>
          </w:tcPr>
          <w:p w14:paraId="3A6EB62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VALERIANA EDULIS</w:t>
            </w:r>
          </w:p>
        </w:tc>
        <w:tc>
          <w:tcPr>
            <w:tcW w:w="1182" w:type="dxa"/>
            <w:tcBorders>
              <w:top w:val="single" w:sz="4" w:space="0" w:color="auto"/>
              <w:bottom w:val="single" w:sz="4" w:space="0" w:color="auto"/>
            </w:tcBorders>
            <w:shd w:val="clear" w:color="auto" w:fill="auto"/>
          </w:tcPr>
          <w:p w14:paraId="444F475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071C062" w14:textId="77777777" w:rsidR="0066799E" w:rsidRDefault="0066799E" w:rsidP="0066799E">
            <w:pPr>
              <w:spacing w:before="60" w:after="0" w:line="240" w:lineRule="atLeast"/>
              <w:rPr>
                <w:rFonts w:ascii="Times New Roman" w:hAnsi="Times New Roman" w:cs="Times New Roman"/>
                <w:sz w:val="20"/>
                <w:szCs w:val="20"/>
              </w:rPr>
            </w:pPr>
          </w:p>
        </w:tc>
      </w:tr>
      <w:tr w:rsidR="0066799E" w14:paraId="5A6F56D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DBDEEA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5123</w:t>
            </w:r>
          </w:p>
        </w:tc>
        <w:tc>
          <w:tcPr>
            <w:tcW w:w="3638" w:type="dxa"/>
            <w:tcBorders>
              <w:top w:val="single" w:sz="4" w:space="0" w:color="auto"/>
              <w:bottom w:val="single" w:sz="4" w:space="0" w:color="auto"/>
            </w:tcBorders>
            <w:shd w:val="clear" w:color="auto" w:fill="auto"/>
          </w:tcPr>
          <w:p w14:paraId="0A79192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VALERIANA OFFICINALIS</w:t>
            </w:r>
          </w:p>
        </w:tc>
        <w:tc>
          <w:tcPr>
            <w:tcW w:w="1182" w:type="dxa"/>
            <w:tcBorders>
              <w:top w:val="single" w:sz="4" w:space="0" w:color="auto"/>
              <w:bottom w:val="single" w:sz="4" w:space="0" w:color="auto"/>
            </w:tcBorders>
            <w:shd w:val="clear" w:color="auto" w:fill="auto"/>
          </w:tcPr>
          <w:p w14:paraId="62C654D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DB0AE7D" w14:textId="2EA31091"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 when the medicine is for oral use:</w:t>
            </w:r>
          </w:p>
          <w:p w14:paraId="2E22E61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 'In rare cases, valerian may harm the liver. Stop use and see a doctor if you have yellowing skin/eyes or unusual: fatigue, nausea, appetite loss, abdominal pain, dark urine or itching.'</w:t>
            </w:r>
          </w:p>
          <w:p w14:paraId="0BE139B4" w14:textId="77777777" w:rsidR="0066799E" w:rsidRDefault="0066799E" w:rsidP="0066799E">
            <w:pPr>
              <w:spacing w:before="60" w:after="0" w:line="240" w:lineRule="atLeast"/>
              <w:rPr>
                <w:rFonts w:ascii="Times New Roman" w:hAnsi="Times New Roman" w:cs="Times New Roman"/>
                <w:sz w:val="20"/>
                <w:szCs w:val="20"/>
              </w:rPr>
            </w:pPr>
          </w:p>
        </w:tc>
      </w:tr>
      <w:tr w:rsidR="0066799E" w14:paraId="0F11001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C63C65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5124</w:t>
            </w:r>
          </w:p>
        </w:tc>
        <w:tc>
          <w:tcPr>
            <w:tcW w:w="3638" w:type="dxa"/>
            <w:tcBorders>
              <w:top w:val="single" w:sz="4" w:space="0" w:color="auto"/>
              <w:bottom w:val="single" w:sz="4" w:space="0" w:color="auto"/>
            </w:tcBorders>
            <w:shd w:val="clear" w:color="auto" w:fill="auto"/>
          </w:tcPr>
          <w:p w14:paraId="1ABC7C4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VALERIANA SORBIFOLIA</w:t>
            </w:r>
          </w:p>
        </w:tc>
        <w:tc>
          <w:tcPr>
            <w:tcW w:w="1182" w:type="dxa"/>
            <w:tcBorders>
              <w:top w:val="single" w:sz="4" w:space="0" w:color="auto"/>
              <w:bottom w:val="single" w:sz="4" w:space="0" w:color="auto"/>
            </w:tcBorders>
            <w:shd w:val="clear" w:color="auto" w:fill="auto"/>
          </w:tcPr>
          <w:p w14:paraId="4BF7874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20D9B70" w14:textId="77777777" w:rsidR="0066799E" w:rsidRDefault="0066799E" w:rsidP="0066799E">
            <w:pPr>
              <w:spacing w:before="60" w:after="0" w:line="240" w:lineRule="atLeast"/>
              <w:rPr>
                <w:rFonts w:ascii="Times New Roman" w:hAnsi="Times New Roman" w:cs="Times New Roman"/>
                <w:sz w:val="20"/>
                <w:szCs w:val="20"/>
              </w:rPr>
            </w:pPr>
          </w:p>
        </w:tc>
      </w:tr>
      <w:tr w:rsidR="0066799E" w14:paraId="105271B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A3C40B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5125</w:t>
            </w:r>
          </w:p>
        </w:tc>
        <w:tc>
          <w:tcPr>
            <w:tcW w:w="3638" w:type="dxa"/>
            <w:tcBorders>
              <w:top w:val="single" w:sz="4" w:space="0" w:color="auto"/>
              <w:bottom w:val="single" w:sz="4" w:space="0" w:color="auto"/>
            </w:tcBorders>
            <w:shd w:val="clear" w:color="auto" w:fill="auto"/>
          </w:tcPr>
          <w:p w14:paraId="148AF98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VALERIC ACID</w:t>
            </w:r>
          </w:p>
        </w:tc>
        <w:tc>
          <w:tcPr>
            <w:tcW w:w="1182" w:type="dxa"/>
            <w:tcBorders>
              <w:top w:val="single" w:sz="4" w:space="0" w:color="auto"/>
              <w:bottom w:val="single" w:sz="4" w:space="0" w:color="auto"/>
            </w:tcBorders>
            <w:shd w:val="clear" w:color="auto" w:fill="auto"/>
          </w:tcPr>
          <w:p w14:paraId="32939C7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3E654B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64C3E3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05FB2F4E" w14:textId="77777777" w:rsidR="0066799E" w:rsidRDefault="0066799E" w:rsidP="0066799E">
            <w:pPr>
              <w:spacing w:before="60" w:after="0" w:line="240" w:lineRule="atLeast"/>
              <w:rPr>
                <w:rFonts w:ascii="Times New Roman" w:hAnsi="Times New Roman" w:cs="Times New Roman"/>
                <w:sz w:val="20"/>
                <w:szCs w:val="20"/>
              </w:rPr>
            </w:pPr>
          </w:p>
        </w:tc>
      </w:tr>
      <w:tr w:rsidR="0066799E" w14:paraId="5F2AEDE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5E1640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5126</w:t>
            </w:r>
          </w:p>
        </w:tc>
        <w:tc>
          <w:tcPr>
            <w:tcW w:w="3638" w:type="dxa"/>
            <w:tcBorders>
              <w:top w:val="single" w:sz="4" w:space="0" w:color="auto"/>
              <w:bottom w:val="single" w:sz="4" w:space="0" w:color="auto"/>
            </w:tcBorders>
            <w:shd w:val="clear" w:color="auto" w:fill="auto"/>
          </w:tcPr>
          <w:p w14:paraId="72C7459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VALINE</w:t>
            </w:r>
          </w:p>
        </w:tc>
        <w:tc>
          <w:tcPr>
            <w:tcW w:w="1182" w:type="dxa"/>
            <w:tcBorders>
              <w:top w:val="single" w:sz="4" w:space="0" w:color="auto"/>
              <w:bottom w:val="single" w:sz="4" w:space="0" w:color="auto"/>
            </w:tcBorders>
            <w:shd w:val="clear" w:color="auto" w:fill="auto"/>
          </w:tcPr>
          <w:p w14:paraId="61C6BFD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0BBC96C" w14:textId="77777777" w:rsidR="0066799E" w:rsidRDefault="0066799E" w:rsidP="0066799E">
            <w:pPr>
              <w:spacing w:before="60" w:after="0" w:line="240" w:lineRule="atLeast"/>
              <w:rPr>
                <w:rFonts w:ascii="Times New Roman" w:hAnsi="Times New Roman" w:cs="Times New Roman"/>
                <w:sz w:val="20"/>
                <w:szCs w:val="20"/>
              </w:rPr>
            </w:pPr>
          </w:p>
        </w:tc>
      </w:tr>
      <w:tr w:rsidR="0066799E" w14:paraId="271CB19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CF6980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5127</w:t>
            </w:r>
          </w:p>
        </w:tc>
        <w:tc>
          <w:tcPr>
            <w:tcW w:w="3638" w:type="dxa"/>
            <w:tcBorders>
              <w:top w:val="single" w:sz="4" w:space="0" w:color="auto"/>
              <w:bottom w:val="single" w:sz="4" w:space="0" w:color="auto"/>
            </w:tcBorders>
            <w:shd w:val="clear" w:color="auto" w:fill="auto"/>
          </w:tcPr>
          <w:p w14:paraId="6B342DB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VANADIUM</w:t>
            </w:r>
          </w:p>
        </w:tc>
        <w:tc>
          <w:tcPr>
            <w:tcW w:w="1182" w:type="dxa"/>
            <w:tcBorders>
              <w:top w:val="single" w:sz="4" w:space="0" w:color="auto"/>
              <w:bottom w:val="single" w:sz="4" w:space="0" w:color="auto"/>
            </w:tcBorders>
            <w:shd w:val="clear" w:color="auto" w:fill="auto"/>
          </w:tcPr>
          <w:p w14:paraId="4BC9F2F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1D7B87FD" w14:textId="77777777" w:rsidR="0066799E" w:rsidRDefault="0066799E" w:rsidP="0066799E">
            <w:pPr>
              <w:spacing w:before="60" w:after="0" w:line="240" w:lineRule="atLeast"/>
              <w:rPr>
                <w:rFonts w:ascii="Times New Roman" w:hAnsi="Times New Roman" w:cs="Times New Roman"/>
                <w:sz w:val="20"/>
                <w:szCs w:val="20"/>
              </w:rPr>
            </w:pPr>
          </w:p>
        </w:tc>
      </w:tr>
      <w:tr w:rsidR="0066799E" w14:paraId="5949C4F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2D63FB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5128</w:t>
            </w:r>
          </w:p>
        </w:tc>
        <w:tc>
          <w:tcPr>
            <w:tcW w:w="3638" w:type="dxa"/>
            <w:tcBorders>
              <w:top w:val="single" w:sz="4" w:space="0" w:color="auto"/>
              <w:bottom w:val="single" w:sz="4" w:space="0" w:color="auto"/>
            </w:tcBorders>
            <w:shd w:val="clear" w:color="auto" w:fill="auto"/>
          </w:tcPr>
          <w:p w14:paraId="4057BA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w:t>
            </w:r>
          </w:p>
        </w:tc>
        <w:tc>
          <w:tcPr>
            <w:tcW w:w="1182" w:type="dxa"/>
            <w:tcBorders>
              <w:top w:val="single" w:sz="4" w:space="0" w:color="auto"/>
              <w:bottom w:val="single" w:sz="4" w:space="0" w:color="auto"/>
            </w:tcBorders>
            <w:shd w:val="clear" w:color="auto" w:fill="auto"/>
          </w:tcPr>
          <w:p w14:paraId="008D667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BA116E8" w14:textId="40BF5AD9"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7DF8B226" w14:textId="080D1E50"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8D7486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06006C5C" w14:textId="77777777" w:rsidR="0066799E" w:rsidRDefault="0066799E" w:rsidP="0066799E">
            <w:pPr>
              <w:spacing w:before="60" w:after="0" w:line="240" w:lineRule="atLeast"/>
              <w:rPr>
                <w:rFonts w:ascii="Times New Roman" w:hAnsi="Times New Roman" w:cs="Times New Roman"/>
                <w:sz w:val="20"/>
                <w:szCs w:val="20"/>
              </w:rPr>
            </w:pPr>
          </w:p>
        </w:tc>
      </w:tr>
      <w:tr w:rsidR="0066799E" w14:paraId="2195F1C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E15EC6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5129</w:t>
            </w:r>
          </w:p>
        </w:tc>
        <w:tc>
          <w:tcPr>
            <w:tcW w:w="3638" w:type="dxa"/>
            <w:tcBorders>
              <w:top w:val="single" w:sz="4" w:space="0" w:color="auto"/>
              <w:bottom w:val="single" w:sz="4" w:space="0" w:color="auto"/>
            </w:tcBorders>
            <w:shd w:val="clear" w:color="auto" w:fill="auto"/>
          </w:tcPr>
          <w:p w14:paraId="2A1B1FD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DRY</w:t>
            </w:r>
          </w:p>
        </w:tc>
        <w:tc>
          <w:tcPr>
            <w:tcW w:w="1182" w:type="dxa"/>
            <w:tcBorders>
              <w:top w:val="single" w:sz="4" w:space="0" w:color="auto"/>
              <w:bottom w:val="single" w:sz="4" w:space="0" w:color="auto"/>
            </w:tcBorders>
            <w:shd w:val="clear" w:color="auto" w:fill="auto"/>
          </w:tcPr>
          <w:p w14:paraId="6DA1F8E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9D5FE9E" w14:textId="77777777" w:rsidR="0066799E" w:rsidRDefault="0066799E" w:rsidP="0066799E">
            <w:pPr>
              <w:spacing w:before="60" w:after="0" w:line="240" w:lineRule="atLeast"/>
              <w:rPr>
                <w:rFonts w:ascii="Times New Roman" w:hAnsi="Times New Roman" w:cs="Times New Roman"/>
                <w:sz w:val="20"/>
                <w:szCs w:val="20"/>
              </w:rPr>
            </w:pPr>
          </w:p>
        </w:tc>
      </w:tr>
      <w:tr w:rsidR="0066799E" w14:paraId="4A0918FC"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06A2FC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5130</w:t>
            </w:r>
          </w:p>
        </w:tc>
        <w:tc>
          <w:tcPr>
            <w:tcW w:w="3638" w:type="dxa"/>
            <w:tcBorders>
              <w:top w:val="single" w:sz="4" w:space="0" w:color="auto"/>
              <w:bottom w:val="single" w:sz="4" w:space="0" w:color="auto"/>
            </w:tcBorders>
            <w:shd w:val="clear" w:color="auto" w:fill="auto"/>
          </w:tcPr>
          <w:p w14:paraId="54B8754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EXTRACT</w:t>
            </w:r>
          </w:p>
        </w:tc>
        <w:tc>
          <w:tcPr>
            <w:tcW w:w="1182" w:type="dxa"/>
            <w:tcBorders>
              <w:top w:val="single" w:sz="4" w:space="0" w:color="auto"/>
              <w:bottom w:val="single" w:sz="4" w:space="0" w:color="auto"/>
            </w:tcBorders>
            <w:shd w:val="clear" w:color="auto" w:fill="auto"/>
          </w:tcPr>
          <w:p w14:paraId="437832A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53B44C5" w14:textId="7A50909E"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7DCA2430" w14:textId="7FC8E805"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EDB318F" w14:textId="77777777" w:rsidR="0066799E" w:rsidRDefault="0066799E" w:rsidP="0066799E">
            <w:pPr>
              <w:spacing w:before="60" w:after="0" w:line="240" w:lineRule="atLeast"/>
              <w:rPr>
                <w:rFonts w:ascii="Times New Roman" w:hAnsi="Times New Roman" w:cs="Times New Roman"/>
                <w:sz w:val="20"/>
                <w:szCs w:val="20"/>
              </w:rPr>
            </w:pPr>
          </w:p>
        </w:tc>
      </w:tr>
      <w:tr w:rsidR="0066799E" w14:paraId="64870BA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A1053D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5131</w:t>
            </w:r>
          </w:p>
        </w:tc>
        <w:tc>
          <w:tcPr>
            <w:tcW w:w="3638" w:type="dxa"/>
            <w:tcBorders>
              <w:top w:val="single" w:sz="4" w:space="0" w:color="auto"/>
              <w:bottom w:val="single" w:sz="4" w:space="0" w:color="auto"/>
            </w:tcBorders>
            <w:shd w:val="clear" w:color="auto" w:fill="auto"/>
          </w:tcPr>
          <w:p w14:paraId="3F6C2B5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OLEORESIN</w:t>
            </w:r>
          </w:p>
        </w:tc>
        <w:tc>
          <w:tcPr>
            <w:tcW w:w="1182" w:type="dxa"/>
            <w:tcBorders>
              <w:top w:val="single" w:sz="4" w:space="0" w:color="auto"/>
              <w:bottom w:val="single" w:sz="4" w:space="0" w:color="auto"/>
            </w:tcBorders>
            <w:shd w:val="clear" w:color="auto" w:fill="auto"/>
          </w:tcPr>
          <w:p w14:paraId="33C7FEE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A8AAA47" w14:textId="5979F3F0"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4B32EC6" w14:textId="36901C39"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916389E" w14:textId="77777777" w:rsidR="0066799E" w:rsidRDefault="0066799E" w:rsidP="0066799E">
            <w:pPr>
              <w:spacing w:before="60" w:after="0" w:line="240" w:lineRule="atLeast"/>
              <w:rPr>
                <w:rFonts w:ascii="Times New Roman" w:hAnsi="Times New Roman" w:cs="Times New Roman"/>
                <w:sz w:val="20"/>
                <w:szCs w:val="20"/>
              </w:rPr>
            </w:pPr>
          </w:p>
        </w:tc>
      </w:tr>
      <w:tr w:rsidR="0066799E" w14:paraId="678067F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BD78C2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5132</w:t>
            </w:r>
          </w:p>
        </w:tc>
        <w:tc>
          <w:tcPr>
            <w:tcW w:w="3638" w:type="dxa"/>
            <w:tcBorders>
              <w:top w:val="single" w:sz="4" w:space="0" w:color="auto"/>
              <w:bottom w:val="single" w:sz="4" w:space="0" w:color="auto"/>
            </w:tcBorders>
            <w:shd w:val="clear" w:color="auto" w:fill="auto"/>
          </w:tcPr>
          <w:p w14:paraId="072825E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PLANIFOLIA</w:t>
            </w:r>
          </w:p>
        </w:tc>
        <w:tc>
          <w:tcPr>
            <w:tcW w:w="1182" w:type="dxa"/>
            <w:tcBorders>
              <w:top w:val="single" w:sz="4" w:space="0" w:color="auto"/>
              <w:bottom w:val="single" w:sz="4" w:space="0" w:color="auto"/>
            </w:tcBorders>
            <w:shd w:val="clear" w:color="auto" w:fill="auto"/>
          </w:tcPr>
          <w:p w14:paraId="2A44080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EF4FC51" w14:textId="77777777" w:rsidR="0066799E" w:rsidRDefault="0066799E" w:rsidP="0066799E">
            <w:pPr>
              <w:spacing w:before="60" w:after="0" w:line="240" w:lineRule="atLeast"/>
              <w:rPr>
                <w:rFonts w:ascii="Times New Roman" w:hAnsi="Times New Roman" w:cs="Times New Roman"/>
                <w:sz w:val="20"/>
                <w:szCs w:val="20"/>
              </w:rPr>
            </w:pPr>
          </w:p>
        </w:tc>
      </w:tr>
      <w:tr w:rsidR="0066799E" w14:paraId="1304EE8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42280C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5133</w:t>
            </w:r>
          </w:p>
        </w:tc>
        <w:tc>
          <w:tcPr>
            <w:tcW w:w="3638" w:type="dxa"/>
            <w:tcBorders>
              <w:top w:val="single" w:sz="4" w:space="0" w:color="auto"/>
              <w:bottom w:val="single" w:sz="4" w:space="0" w:color="auto"/>
            </w:tcBorders>
            <w:shd w:val="clear" w:color="auto" w:fill="auto"/>
          </w:tcPr>
          <w:p w14:paraId="7AB3DFC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POWDER</w:t>
            </w:r>
          </w:p>
        </w:tc>
        <w:tc>
          <w:tcPr>
            <w:tcW w:w="1182" w:type="dxa"/>
            <w:tcBorders>
              <w:top w:val="single" w:sz="4" w:space="0" w:color="auto"/>
              <w:bottom w:val="single" w:sz="4" w:space="0" w:color="auto"/>
            </w:tcBorders>
            <w:shd w:val="clear" w:color="auto" w:fill="auto"/>
          </w:tcPr>
          <w:p w14:paraId="619DEFE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3093362" w14:textId="77777777" w:rsidR="0066799E" w:rsidRDefault="0066799E" w:rsidP="0066799E">
            <w:pPr>
              <w:spacing w:before="60" w:after="0" w:line="240" w:lineRule="atLeast"/>
              <w:rPr>
                <w:rFonts w:ascii="Times New Roman" w:hAnsi="Times New Roman" w:cs="Times New Roman"/>
                <w:sz w:val="20"/>
                <w:szCs w:val="20"/>
              </w:rPr>
            </w:pPr>
          </w:p>
        </w:tc>
      </w:tr>
      <w:tr w:rsidR="0066799E" w14:paraId="667CF33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F3E6B4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5134</w:t>
            </w:r>
          </w:p>
        </w:tc>
        <w:tc>
          <w:tcPr>
            <w:tcW w:w="3638" w:type="dxa"/>
            <w:tcBorders>
              <w:top w:val="single" w:sz="4" w:space="0" w:color="auto"/>
              <w:bottom w:val="single" w:sz="4" w:space="0" w:color="auto"/>
            </w:tcBorders>
            <w:shd w:val="clear" w:color="auto" w:fill="auto"/>
          </w:tcPr>
          <w:p w14:paraId="58A7992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VANILLA TAHITENSIS</w:t>
            </w:r>
          </w:p>
        </w:tc>
        <w:tc>
          <w:tcPr>
            <w:tcW w:w="1182" w:type="dxa"/>
            <w:tcBorders>
              <w:top w:val="single" w:sz="4" w:space="0" w:color="auto"/>
              <w:bottom w:val="single" w:sz="4" w:space="0" w:color="auto"/>
            </w:tcBorders>
            <w:shd w:val="clear" w:color="auto" w:fill="auto"/>
          </w:tcPr>
          <w:p w14:paraId="30AA624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388143C" w14:textId="77777777" w:rsidR="0066799E" w:rsidRDefault="0066799E" w:rsidP="0066799E">
            <w:pPr>
              <w:spacing w:before="60" w:after="0" w:line="240" w:lineRule="atLeast"/>
              <w:rPr>
                <w:rFonts w:ascii="Times New Roman" w:hAnsi="Times New Roman" w:cs="Times New Roman"/>
                <w:sz w:val="20"/>
                <w:szCs w:val="20"/>
              </w:rPr>
            </w:pPr>
          </w:p>
        </w:tc>
      </w:tr>
      <w:tr w:rsidR="0066799E" w14:paraId="4039A93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28CB39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5135</w:t>
            </w:r>
          </w:p>
        </w:tc>
        <w:tc>
          <w:tcPr>
            <w:tcW w:w="3638" w:type="dxa"/>
            <w:tcBorders>
              <w:top w:val="single" w:sz="4" w:space="0" w:color="auto"/>
              <w:bottom w:val="single" w:sz="4" w:space="0" w:color="auto"/>
            </w:tcBorders>
            <w:shd w:val="clear" w:color="auto" w:fill="auto"/>
          </w:tcPr>
          <w:p w14:paraId="4AD2A3C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VANILLIC ACID</w:t>
            </w:r>
          </w:p>
        </w:tc>
        <w:tc>
          <w:tcPr>
            <w:tcW w:w="1182" w:type="dxa"/>
            <w:tcBorders>
              <w:top w:val="single" w:sz="4" w:space="0" w:color="auto"/>
              <w:bottom w:val="single" w:sz="4" w:space="0" w:color="auto"/>
            </w:tcBorders>
            <w:shd w:val="clear" w:color="auto" w:fill="auto"/>
          </w:tcPr>
          <w:p w14:paraId="0DE2407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BD0FFE2" w14:textId="51978EF9"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BF56056" w14:textId="3E54BF3F"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F7D97E9" w14:textId="77777777" w:rsidR="0066799E" w:rsidRDefault="0066799E" w:rsidP="0066799E">
            <w:pPr>
              <w:spacing w:before="60" w:after="0" w:line="240" w:lineRule="atLeast"/>
              <w:rPr>
                <w:rFonts w:ascii="Times New Roman" w:hAnsi="Times New Roman" w:cs="Times New Roman"/>
                <w:sz w:val="20"/>
                <w:szCs w:val="20"/>
              </w:rPr>
            </w:pPr>
          </w:p>
        </w:tc>
      </w:tr>
      <w:tr w:rsidR="0066799E" w14:paraId="50AA7C2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F1DD8F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5136</w:t>
            </w:r>
          </w:p>
        </w:tc>
        <w:tc>
          <w:tcPr>
            <w:tcW w:w="3638" w:type="dxa"/>
            <w:tcBorders>
              <w:top w:val="single" w:sz="4" w:space="0" w:color="auto"/>
              <w:bottom w:val="single" w:sz="4" w:space="0" w:color="auto"/>
            </w:tcBorders>
            <w:shd w:val="clear" w:color="auto" w:fill="auto"/>
          </w:tcPr>
          <w:p w14:paraId="3719F6E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VANILLIN</w:t>
            </w:r>
          </w:p>
        </w:tc>
        <w:tc>
          <w:tcPr>
            <w:tcW w:w="1182" w:type="dxa"/>
            <w:tcBorders>
              <w:top w:val="single" w:sz="4" w:space="0" w:color="auto"/>
              <w:bottom w:val="single" w:sz="4" w:space="0" w:color="auto"/>
            </w:tcBorders>
            <w:shd w:val="clear" w:color="auto" w:fill="auto"/>
          </w:tcPr>
          <w:p w14:paraId="7A215D4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D04151A" w14:textId="77777777" w:rsidR="0066799E" w:rsidRDefault="0066799E" w:rsidP="0066799E">
            <w:pPr>
              <w:spacing w:before="60" w:after="0" w:line="240" w:lineRule="atLeast"/>
              <w:rPr>
                <w:rFonts w:ascii="Times New Roman" w:hAnsi="Times New Roman" w:cs="Times New Roman"/>
                <w:sz w:val="20"/>
                <w:szCs w:val="20"/>
              </w:rPr>
            </w:pPr>
          </w:p>
        </w:tc>
      </w:tr>
      <w:tr w:rsidR="0066799E" w14:paraId="737E5B6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769F2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5137</w:t>
            </w:r>
          </w:p>
        </w:tc>
        <w:tc>
          <w:tcPr>
            <w:tcW w:w="3638" w:type="dxa"/>
            <w:tcBorders>
              <w:top w:val="single" w:sz="4" w:space="0" w:color="auto"/>
              <w:bottom w:val="single" w:sz="4" w:space="0" w:color="auto"/>
            </w:tcBorders>
            <w:shd w:val="clear" w:color="auto" w:fill="auto"/>
          </w:tcPr>
          <w:p w14:paraId="767BCA6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VANILLIN ACETATE</w:t>
            </w:r>
          </w:p>
        </w:tc>
        <w:tc>
          <w:tcPr>
            <w:tcW w:w="1182" w:type="dxa"/>
            <w:tcBorders>
              <w:top w:val="single" w:sz="4" w:space="0" w:color="auto"/>
              <w:bottom w:val="single" w:sz="4" w:space="0" w:color="auto"/>
            </w:tcBorders>
            <w:shd w:val="clear" w:color="auto" w:fill="auto"/>
          </w:tcPr>
          <w:p w14:paraId="06101A5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2CF8ED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Vanillin acetate must only be included in medicines when in combination with other permitted ingredients as a flavour proprietary excipient formulation.</w:t>
            </w:r>
          </w:p>
          <w:p w14:paraId="5FA7A50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concentration of flavour proprietary excipient formulations containing vanillin acetate must not be more than 5% of the total medicine.</w:t>
            </w:r>
          </w:p>
          <w:p w14:paraId="3D72A5A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maximum recommended daily dose of the medicine must not provide more than 1.8 micrograms of vanillin acetate.</w:t>
            </w:r>
          </w:p>
          <w:p w14:paraId="7248F225" w14:textId="77777777" w:rsidR="0066799E" w:rsidRDefault="0066799E" w:rsidP="0066799E">
            <w:pPr>
              <w:spacing w:before="60" w:after="0" w:line="240" w:lineRule="atLeast"/>
              <w:rPr>
                <w:rFonts w:ascii="Times New Roman" w:hAnsi="Times New Roman" w:cs="Times New Roman"/>
                <w:sz w:val="20"/>
                <w:szCs w:val="20"/>
              </w:rPr>
            </w:pPr>
          </w:p>
        </w:tc>
      </w:tr>
      <w:tr w:rsidR="0066799E" w14:paraId="5AC6357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185F9F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5138</w:t>
            </w:r>
          </w:p>
        </w:tc>
        <w:tc>
          <w:tcPr>
            <w:tcW w:w="3638" w:type="dxa"/>
            <w:tcBorders>
              <w:top w:val="single" w:sz="4" w:space="0" w:color="auto"/>
              <w:bottom w:val="single" w:sz="4" w:space="0" w:color="auto"/>
            </w:tcBorders>
            <w:shd w:val="clear" w:color="auto" w:fill="auto"/>
          </w:tcPr>
          <w:p w14:paraId="1BD2D6A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VANILLIN ISOBUTYRATE</w:t>
            </w:r>
          </w:p>
        </w:tc>
        <w:tc>
          <w:tcPr>
            <w:tcW w:w="1182" w:type="dxa"/>
            <w:tcBorders>
              <w:top w:val="single" w:sz="4" w:space="0" w:color="auto"/>
              <w:bottom w:val="single" w:sz="4" w:space="0" w:color="auto"/>
            </w:tcBorders>
            <w:shd w:val="clear" w:color="auto" w:fill="auto"/>
          </w:tcPr>
          <w:p w14:paraId="0281129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CB4045A" w14:textId="5439B71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1117B915" w14:textId="4531DA14"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5624109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409CCF37" w14:textId="77777777" w:rsidR="0066799E" w:rsidRDefault="0066799E" w:rsidP="0066799E">
            <w:pPr>
              <w:spacing w:before="60" w:after="0" w:line="240" w:lineRule="atLeast"/>
              <w:rPr>
                <w:rFonts w:ascii="Times New Roman" w:hAnsi="Times New Roman" w:cs="Times New Roman"/>
                <w:sz w:val="20"/>
                <w:szCs w:val="20"/>
              </w:rPr>
            </w:pPr>
          </w:p>
        </w:tc>
      </w:tr>
      <w:tr w:rsidR="0066799E" w14:paraId="7AF67DB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0FDF0D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5139</w:t>
            </w:r>
          </w:p>
        </w:tc>
        <w:tc>
          <w:tcPr>
            <w:tcW w:w="3638" w:type="dxa"/>
            <w:tcBorders>
              <w:top w:val="single" w:sz="4" w:space="0" w:color="auto"/>
              <w:bottom w:val="single" w:sz="4" w:space="0" w:color="auto"/>
            </w:tcBorders>
            <w:shd w:val="clear" w:color="auto" w:fill="auto"/>
          </w:tcPr>
          <w:p w14:paraId="290C72E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VANILLYL ALCOHOL</w:t>
            </w:r>
          </w:p>
        </w:tc>
        <w:tc>
          <w:tcPr>
            <w:tcW w:w="1182" w:type="dxa"/>
            <w:tcBorders>
              <w:top w:val="single" w:sz="4" w:space="0" w:color="auto"/>
              <w:bottom w:val="single" w:sz="4" w:space="0" w:color="auto"/>
            </w:tcBorders>
            <w:shd w:val="clear" w:color="auto" w:fill="auto"/>
          </w:tcPr>
          <w:p w14:paraId="5DA177E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682297C" w14:textId="2487FA3F"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1A7E3132" w14:textId="0F981995"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76321903" w14:textId="77777777" w:rsidR="0066799E" w:rsidRDefault="0066799E" w:rsidP="0066799E">
            <w:pPr>
              <w:spacing w:before="60" w:after="0" w:line="240" w:lineRule="atLeast"/>
              <w:rPr>
                <w:rFonts w:ascii="Times New Roman" w:hAnsi="Times New Roman" w:cs="Times New Roman"/>
                <w:sz w:val="20"/>
                <w:szCs w:val="20"/>
              </w:rPr>
            </w:pPr>
          </w:p>
        </w:tc>
      </w:tr>
      <w:tr w:rsidR="0066799E" w14:paraId="5C99CEF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D42294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5140</w:t>
            </w:r>
          </w:p>
        </w:tc>
        <w:tc>
          <w:tcPr>
            <w:tcW w:w="3638" w:type="dxa"/>
            <w:tcBorders>
              <w:top w:val="single" w:sz="4" w:space="0" w:color="auto"/>
              <w:bottom w:val="single" w:sz="4" w:space="0" w:color="auto"/>
            </w:tcBorders>
            <w:shd w:val="clear" w:color="auto" w:fill="auto"/>
          </w:tcPr>
          <w:p w14:paraId="4E375BF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VAT RED 1</w:t>
            </w:r>
          </w:p>
        </w:tc>
        <w:tc>
          <w:tcPr>
            <w:tcW w:w="1182" w:type="dxa"/>
            <w:tcBorders>
              <w:top w:val="single" w:sz="4" w:space="0" w:color="auto"/>
              <w:bottom w:val="single" w:sz="4" w:space="0" w:color="auto"/>
            </w:tcBorders>
            <w:shd w:val="clear" w:color="auto" w:fill="auto"/>
          </w:tcPr>
          <w:p w14:paraId="3CD1042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9982C3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DE45B93" w14:textId="77777777" w:rsidR="0066799E" w:rsidRDefault="0066799E" w:rsidP="0066799E">
            <w:pPr>
              <w:spacing w:before="60" w:after="0" w:line="240" w:lineRule="atLeast"/>
              <w:rPr>
                <w:rFonts w:ascii="Times New Roman" w:hAnsi="Times New Roman" w:cs="Times New Roman"/>
                <w:sz w:val="20"/>
                <w:szCs w:val="20"/>
              </w:rPr>
            </w:pPr>
          </w:p>
        </w:tc>
      </w:tr>
      <w:tr w:rsidR="0066799E" w14:paraId="0A4699B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3A6059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5141</w:t>
            </w:r>
          </w:p>
        </w:tc>
        <w:tc>
          <w:tcPr>
            <w:tcW w:w="3638" w:type="dxa"/>
            <w:tcBorders>
              <w:top w:val="single" w:sz="4" w:space="0" w:color="auto"/>
              <w:bottom w:val="single" w:sz="4" w:space="0" w:color="auto"/>
            </w:tcBorders>
            <w:shd w:val="clear" w:color="auto" w:fill="auto"/>
          </w:tcPr>
          <w:p w14:paraId="63324C1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VAT RED 1 ALUMINIUM LAKE</w:t>
            </w:r>
          </w:p>
        </w:tc>
        <w:tc>
          <w:tcPr>
            <w:tcW w:w="1182" w:type="dxa"/>
            <w:tcBorders>
              <w:top w:val="single" w:sz="4" w:space="0" w:color="auto"/>
              <w:bottom w:val="single" w:sz="4" w:space="0" w:color="auto"/>
            </w:tcBorders>
            <w:shd w:val="clear" w:color="auto" w:fill="auto"/>
          </w:tcPr>
          <w:p w14:paraId="1B9E42C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174DB7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1B14DBF2" w14:textId="77777777" w:rsidR="0066799E" w:rsidRDefault="0066799E" w:rsidP="0066799E">
            <w:pPr>
              <w:spacing w:before="60" w:after="0" w:line="240" w:lineRule="atLeast"/>
              <w:rPr>
                <w:rFonts w:ascii="Times New Roman" w:hAnsi="Times New Roman" w:cs="Times New Roman"/>
                <w:sz w:val="20"/>
                <w:szCs w:val="20"/>
              </w:rPr>
            </w:pPr>
          </w:p>
        </w:tc>
      </w:tr>
      <w:tr w:rsidR="0066799E" w14:paraId="06C50FD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1841AA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5142</w:t>
            </w:r>
          </w:p>
        </w:tc>
        <w:tc>
          <w:tcPr>
            <w:tcW w:w="3638" w:type="dxa"/>
            <w:tcBorders>
              <w:top w:val="single" w:sz="4" w:space="0" w:color="auto"/>
              <w:bottom w:val="single" w:sz="4" w:space="0" w:color="auto"/>
            </w:tcBorders>
            <w:shd w:val="clear" w:color="auto" w:fill="auto"/>
          </w:tcPr>
          <w:p w14:paraId="53FE9D2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VAT RED 5</w:t>
            </w:r>
          </w:p>
        </w:tc>
        <w:tc>
          <w:tcPr>
            <w:tcW w:w="1182" w:type="dxa"/>
            <w:tcBorders>
              <w:top w:val="single" w:sz="4" w:space="0" w:color="auto"/>
              <w:bottom w:val="single" w:sz="4" w:space="0" w:color="auto"/>
            </w:tcBorders>
            <w:shd w:val="clear" w:color="auto" w:fill="auto"/>
          </w:tcPr>
          <w:p w14:paraId="69E0CFD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0934F8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5E5F3D71" w14:textId="77777777" w:rsidR="0066799E" w:rsidRDefault="0066799E" w:rsidP="0066799E">
            <w:pPr>
              <w:spacing w:before="60" w:after="0" w:line="240" w:lineRule="atLeast"/>
              <w:rPr>
                <w:rFonts w:ascii="Times New Roman" w:hAnsi="Times New Roman" w:cs="Times New Roman"/>
                <w:sz w:val="20"/>
                <w:szCs w:val="20"/>
              </w:rPr>
            </w:pPr>
          </w:p>
        </w:tc>
      </w:tr>
      <w:tr w:rsidR="0066799E" w14:paraId="3013DFA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0FE55C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5143</w:t>
            </w:r>
          </w:p>
        </w:tc>
        <w:tc>
          <w:tcPr>
            <w:tcW w:w="3638" w:type="dxa"/>
            <w:tcBorders>
              <w:top w:val="single" w:sz="4" w:space="0" w:color="auto"/>
              <w:bottom w:val="single" w:sz="4" w:space="0" w:color="auto"/>
            </w:tcBorders>
            <w:shd w:val="clear" w:color="auto" w:fill="auto"/>
          </w:tcPr>
          <w:p w14:paraId="482D41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VEGETABLE OIL</w:t>
            </w:r>
          </w:p>
        </w:tc>
        <w:tc>
          <w:tcPr>
            <w:tcW w:w="1182" w:type="dxa"/>
            <w:tcBorders>
              <w:top w:val="single" w:sz="4" w:space="0" w:color="auto"/>
              <w:bottom w:val="single" w:sz="4" w:space="0" w:color="auto"/>
            </w:tcBorders>
            <w:shd w:val="clear" w:color="auto" w:fill="auto"/>
          </w:tcPr>
          <w:p w14:paraId="0B29662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E410970" w14:textId="77777777" w:rsidR="0066799E" w:rsidRDefault="0066799E" w:rsidP="0066799E">
            <w:pPr>
              <w:spacing w:before="60" w:after="0" w:line="240" w:lineRule="atLeast"/>
              <w:rPr>
                <w:rFonts w:ascii="Times New Roman" w:hAnsi="Times New Roman" w:cs="Times New Roman"/>
                <w:sz w:val="20"/>
                <w:szCs w:val="20"/>
              </w:rPr>
            </w:pPr>
          </w:p>
        </w:tc>
      </w:tr>
      <w:tr w:rsidR="0066799E" w14:paraId="5561BEC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578254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5144</w:t>
            </w:r>
          </w:p>
        </w:tc>
        <w:tc>
          <w:tcPr>
            <w:tcW w:w="3638" w:type="dxa"/>
            <w:tcBorders>
              <w:top w:val="single" w:sz="4" w:space="0" w:color="auto"/>
              <w:bottom w:val="single" w:sz="4" w:space="0" w:color="auto"/>
            </w:tcBorders>
            <w:shd w:val="clear" w:color="auto" w:fill="auto"/>
          </w:tcPr>
          <w:p w14:paraId="6D3B925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VEGETABLE OIL PHYTOSTEROL ESTERS</w:t>
            </w:r>
          </w:p>
        </w:tc>
        <w:tc>
          <w:tcPr>
            <w:tcW w:w="1182" w:type="dxa"/>
            <w:tcBorders>
              <w:top w:val="single" w:sz="4" w:space="0" w:color="auto"/>
              <w:bottom w:val="single" w:sz="4" w:space="0" w:color="auto"/>
            </w:tcBorders>
            <w:shd w:val="clear" w:color="auto" w:fill="auto"/>
          </w:tcPr>
          <w:p w14:paraId="216A53F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07234F3F" w14:textId="591A22AC"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oral medicines.</w:t>
            </w:r>
          </w:p>
          <w:p w14:paraId="70A3DFA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medicine label:</w:t>
            </w:r>
          </w:p>
          <w:p w14:paraId="59C8EE1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 'Not recommended for use by pregnant and lactating women (or words to that effect).'</w:t>
            </w:r>
          </w:p>
          <w:p w14:paraId="0C6337D6" w14:textId="77777777" w:rsidR="0066799E" w:rsidRDefault="0066799E" w:rsidP="0066799E">
            <w:pPr>
              <w:spacing w:before="60" w:after="0" w:line="240" w:lineRule="atLeast"/>
              <w:rPr>
                <w:rFonts w:ascii="Times New Roman" w:hAnsi="Times New Roman" w:cs="Times New Roman"/>
                <w:sz w:val="20"/>
                <w:szCs w:val="20"/>
              </w:rPr>
            </w:pPr>
          </w:p>
        </w:tc>
      </w:tr>
      <w:tr w:rsidR="0066799E" w14:paraId="491A0AC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1E1587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5145</w:t>
            </w:r>
          </w:p>
        </w:tc>
        <w:tc>
          <w:tcPr>
            <w:tcW w:w="3638" w:type="dxa"/>
            <w:tcBorders>
              <w:top w:val="single" w:sz="4" w:space="0" w:color="auto"/>
              <w:bottom w:val="single" w:sz="4" w:space="0" w:color="auto"/>
            </w:tcBorders>
            <w:shd w:val="clear" w:color="auto" w:fill="auto"/>
          </w:tcPr>
          <w:p w14:paraId="5D0BF4E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VEIN</w:t>
            </w:r>
          </w:p>
        </w:tc>
        <w:tc>
          <w:tcPr>
            <w:tcW w:w="1182" w:type="dxa"/>
            <w:tcBorders>
              <w:top w:val="single" w:sz="4" w:space="0" w:color="auto"/>
              <w:bottom w:val="single" w:sz="4" w:space="0" w:color="auto"/>
            </w:tcBorders>
            <w:shd w:val="clear" w:color="auto" w:fill="auto"/>
          </w:tcPr>
          <w:p w14:paraId="2EBFC8D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0E88C86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307D11A1" w14:textId="77777777" w:rsidR="0066799E" w:rsidRDefault="0066799E" w:rsidP="0066799E">
            <w:pPr>
              <w:spacing w:before="60" w:after="0" w:line="240" w:lineRule="atLeast"/>
              <w:rPr>
                <w:rFonts w:ascii="Times New Roman" w:hAnsi="Times New Roman" w:cs="Times New Roman"/>
                <w:sz w:val="20"/>
                <w:szCs w:val="20"/>
              </w:rPr>
            </w:pPr>
          </w:p>
        </w:tc>
      </w:tr>
      <w:tr w:rsidR="0066799E" w14:paraId="7CE4C92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71C647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5146</w:t>
            </w:r>
          </w:p>
        </w:tc>
        <w:tc>
          <w:tcPr>
            <w:tcW w:w="3638" w:type="dxa"/>
            <w:tcBorders>
              <w:top w:val="single" w:sz="4" w:space="0" w:color="auto"/>
              <w:bottom w:val="single" w:sz="4" w:space="0" w:color="auto"/>
            </w:tcBorders>
            <w:shd w:val="clear" w:color="auto" w:fill="auto"/>
          </w:tcPr>
          <w:p w14:paraId="6746D97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VERATRALDEHYDE</w:t>
            </w:r>
          </w:p>
        </w:tc>
        <w:tc>
          <w:tcPr>
            <w:tcW w:w="1182" w:type="dxa"/>
            <w:tcBorders>
              <w:top w:val="single" w:sz="4" w:space="0" w:color="auto"/>
              <w:bottom w:val="single" w:sz="4" w:space="0" w:color="auto"/>
            </w:tcBorders>
            <w:shd w:val="clear" w:color="auto" w:fill="auto"/>
          </w:tcPr>
          <w:p w14:paraId="241242F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BA0AEB0" w14:textId="5AB10D81"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0E5A7A6B" w14:textId="555FF2B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401724A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52E6D777" w14:textId="77777777" w:rsidR="0066799E" w:rsidRDefault="0066799E" w:rsidP="0066799E">
            <w:pPr>
              <w:spacing w:before="60" w:after="0" w:line="240" w:lineRule="atLeast"/>
              <w:rPr>
                <w:rFonts w:ascii="Times New Roman" w:hAnsi="Times New Roman" w:cs="Times New Roman"/>
                <w:sz w:val="20"/>
                <w:szCs w:val="20"/>
              </w:rPr>
            </w:pPr>
          </w:p>
        </w:tc>
      </w:tr>
      <w:tr w:rsidR="0066799E" w14:paraId="30C190F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00667C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5147</w:t>
            </w:r>
          </w:p>
        </w:tc>
        <w:tc>
          <w:tcPr>
            <w:tcW w:w="3638" w:type="dxa"/>
            <w:tcBorders>
              <w:top w:val="single" w:sz="4" w:space="0" w:color="auto"/>
              <w:bottom w:val="single" w:sz="4" w:space="0" w:color="auto"/>
            </w:tcBorders>
            <w:shd w:val="clear" w:color="auto" w:fill="auto"/>
          </w:tcPr>
          <w:p w14:paraId="40C7887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VERATROL</w:t>
            </w:r>
          </w:p>
        </w:tc>
        <w:tc>
          <w:tcPr>
            <w:tcW w:w="1182" w:type="dxa"/>
            <w:tcBorders>
              <w:top w:val="single" w:sz="4" w:space="0" w:color="auto"/>
              <w:bottom w:val="single" w:sz="4" w:space="0" w:color="auto"/>
            </w:tcBorders>
            <w:shd w:val="clear" w:color="auto" w:fill="auto"/>
          </w:tcPr>
          <w:p w14:paraId="41CB3B5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CB0209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7BE0271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61486117" w14:textId="77777777" w:rsidR="0066799E" w:rsidRDefault="0066799E" w:rsidP="0066799E">
            <w:pPr>
              <w:spacing w:before="60" w:after="0" w:line="240" w:lineRule="atLeast"/>
              <w:rPr>
                <w:rFonts w:ascii="Times New Roman" w:hAnsi="Times New Roman" w:cs="Times New Roman"/>
                <w:sz w:val="20"/>
                <w:szCs w:val="20"/>
              </w:rPr>
            </w:pPr>
          </w:p>
        </w:tc>
      </w:tr>
      <w:tr w:rsidR="0066799E" w14:paraId="2C8ADC54"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CE4076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5148</w:t>
            </w:r>
          </w:p>
        </w:tc>
        <w:tc>
          <w:tcPr>
            <w:tcW w:w="3638" w:type="dxa"/>
            <w:tcBorders>
              <w:top w:val="single" w:sz="4" w:space="0" w:color="auto"/>
              <w:bottom w:val="single" w:sz="4" w:space="0" w:color="auto"/>
            </w:tcBorders>
            <w:shd w:val="clear" w:color="auto" w:fill="auto"/>
          </w:tcPr>
          <w:p w14:paraId="22FC33C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VERATRUM ALBUM</w:t>
            </w:r>
          </w:p>
        </w:tc>
        <w:tc>
          <w:tcPr>
            <w:tcW w:w="1182" w:type="dxa"/>
            <w:tcBorders>
              <w:top w:val="single" w:sz="4" w:space="0" w:color="auto"/>
              <w:bottom w:val="single" w:sz="4" w:space="0" w:color="auto"/>
            </w:tcBorders>
            <w:shd w:val="clear" w:color="auto" w:fill="auto"/>
          </w:tcPr>
          <w:p w14:paraId="405A8EA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D1FECE4" w14:textId="5CEF430D" w:rsidR="0066799E" w:rsidRDefault="0066799E" w:rsidP="0066799E">
            <w:pPr>
              <w:spacing w:before="60" w:after="0" w:line="240" w:lineRule="atLeast"/>
              <w:rPr>
                <w:rFonts w:ascii="Times New Roman" w:hAnsi="Times New Roman" w:cs="Times New Roman"/>
                <w:sz w:val="20"/>
                <w:szCs w:val="20"/>
              </w:rPr>
            </w:pPr>
            <w:proofErr w:type="spellStart"/>
            <w:r>
              <w:rPr>
                <w:rFonts w:ascii="Times New Roman" w:hAnsi="Times New Roman" w:cs="Times New Roman"/>
                <w:sz w:val="20"/>
                <w:szCs w:val="20"/>
              </w:rPr>
              <w:t>Solanidine</w:t>
            </w:r>
            <w:proofErr w:type="spellEnd"/>
            <w:r>
              <w:rPr>
                <w:rFonts w:ascii="Times New Roman" w:hAnsi="Times New Roman" w:cs="Times New Roman"/>
                <w:sz w:val="20"/>
                <w:szCs w:val="20"/>
              </w:rPr>
              <w:t xml:space="preserve"> is a mandatory component of Veratrum album.</w:t>
            </w:r>
          </w:p>
          <w:p w14:paraId="7CCFDE8F" w14:textId="61EC2B21"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equivalent dry Veratrum album in the medicine must be no more than 10mg/Kg or 10mg/L or 0.001%.</w:t>
            </w:r>
          </w:p>
          <w:p w14:paraId="4D9A1E57" w14:textId="77777777" w:rsidR="0066799E" w:rsidRDefault="0066799E" w:rsidP="0066799E">
            <w:pPr>
              <w:spacing w:before="60" w:after="0" w:line="240" w:lineRule="atLeast"/>
              <w:rPr>
                <w:rFonts w:ascii="Times New Roman" w:hAnsi="Times New Roman" w:cs="Times New Roman"/>
                <w:sz w:val="20"/>
                <w:szCs w:val="20"/>
              </w:rPr>
            </w:pPr>
          </w:p>
        </w:tc>
      </w:tr>
      <w:tr w:rsidR="0066799E" w14:paraId="27EE07F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6334B7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5149</w:t>
            </w:r>
          </w:p>
        </w:tc>
        <w:tc>
          <w:tcPr>
            <w:tcW w:w="3638" w:type="dxa"/>
            <w:tcBorders>
              <w:top w:val="single" w:sz="4" w:space="0" w:color="auto"/>
              <w:bottom w:val="single" w:sz="4" w:space="0" w:color="auto"/>
            </w:tcBorders>
            <w:shd w:val="clear" w:color="auto" w:fill="auto"/>
          </w:tcPr>
          <w:p w14:paraId="58E41DD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VERBASCUM DENSIFLORUM</w:t>
            </w:r>
          </w:p>
        </w:tc>
        <w:tc>
          <w:tcPr>
            <w:tcW w:w="1182" w:type="dxa"/>
            <w:tcBorders>
              <w:top w:val="single" w:sz="4" w:space="0" w:color="auto"/>
              <w:bottom w:val="single" w:sz="4" w:space="0" w:color="auto"/>
            </w:tcBorders>
            <w:shd w:val="clear" w:color="auto" w:fill="auto"/>
          </w:tcPr>
          <w:p w14:paraId="42592DE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243A3C1" w14:textId="77777777" w:rsidR="0066799E" w:rsidRDefault="0066799E" w:rsidP="0066799E">
            <w:pPr>
              <w:spacing w:before="60" w:after="0" w:line="240" w:lineRule="atLeast"/>
              <w:rPr>
                <w:rFonts w:ascii="Times New Roman" w:hAnsi="Times New Roman" w:cs="Times New Roman"/>
                <w:sz w:val="20"/>
                <w:szCs w:val="20"/>
              </w:rPr>
            </w:pPr>
          </w:p>
        </w:tc>
      </w:tr>
      <w:tr w:rsidR="0066799E" w14:paraId="78D140A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1B47B7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5150</w:t>
            </w:r>
          </w:p>
        </w:tc>
        <w:tc>
          <w:tcPr>
            <w:tcW w:w="3638" w:type="dxa"/>
            <w:tcBorders>
              <w:top w:val="single" w:sz="4" w:space="0" w:color="auto"/>
              <w:bottom w:val="single" w:sz="4" w:space="0" w:color="auto"/>
            </w:tcBorders>
            <w:shd w:val="clear" w:color="auto" w:fill="auto"/>
          </w:tcPr>
          <w:p w14:paraId="33F0DA1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VERBASCUM THAPSUS</w:t>
            </w:r>
          </w:p>
        </w:tc>
        <w:tc>
          <w:tcPr>
            <w:tcW w:w="1182" w:type="dxa"/>
            <w:tcBorders>
              <w:top w:val="single" w:sz="4" w:space="0" w:color="auto"/>
              <w:bottom w:val="single" w:sz="4" w:space="0" w:color="auto"/>
            </w:tcBorders>
            <w:shd w:val="clear" w:color="auto" w:fill="auto"/>
          </w:tcPr>
          <w:p w14:paraId="39ECAE1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7E0094A" w14:textId="77777777" w:rsidR="0066799E" w:rsidRDefault="0066799E" w:rsidP="0066799E">
            <w:pPr>
              <w:spacing w:before="60" w:after="0" w:line="240" w:lineRule="atLeast"/>
              <w:rPr>
                <w:rFonts w:ascii="Times New Roman" w:hAnsi="Times New Roman" w:cs="Times New Roman"/>
                <w:sz w:val="20"/>
                <w:szCs w:val="20"/>
              </w:rPr>
            </w:pPr>
          </w:p>
        </w:tc>
      </w:tr>
      <w:tr w:rsidR="0066799E" w14:paraId="218EB5B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EAA790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5151</w:t>
            </w:r>
          </w:p>
        </w:tc>
        <w:tc>
          <w:tcPr>
            <w:tcW w:w="3638" w:type="dxa"/>
            <w:tcBorders>
              <w:top w:val="single" w:sz="4" w:space="0" w:color="auto"/>
              <w:bottom w:val="single" w:sz="4" w:space="0" w:color="auto"/>
            </w:tcBorders>
            <w:shd w:val="clear" w:color="auto" w:fill="auto"/>
          </w:tcPr>
          <w:p w14:paraId="3CF0B42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VERBENA OFFICINALIS</w:t>
            </w:r>
          </w:p>
        </w:tc>
        <w:tc>
          <w:tcPr>
            <w:tcW w:w="1182" w:type="dxa"/>
            <w:tcBorders>
              <w:top w:val="single" w:sz="4" w:space="0" w:color="auto"/>
              <w:bottom w:val="single" w:sz="4" w:space="0" w:color="auto"/>
            </w:tcBorders>
            <w:shd w:val="clear" w:color="auto" w:fill="auto"/>
          </w:tcPr>
          <w:p w14:paraId="793C8DD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3196D9C" w14:textId="77777777" w:rsidR="0066799E" w:rsidRDefault="0066799E" w:rsidP="0066799E">
            <w:pPr>
              <w:spacing w:before="60" w:after="0" w:line="240" w:lineRule="atLeast"/>
              <w:rPr>
                <w:rFonts w:ascii="Times New Roman" w:hAnsi="Times New Roman" w:cs="Times New Roman"/>
                <w:sz w:val="20"/>
                <w:szCs w:val="20"/>
              </w:rPr>
            </w:pPr>
          </w:p>
        </w:tc>
      </w:tr>
      <w:tr w:rsidR="0066799E" w14:paraId="1B3BC7E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ADD0DB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5152</w:t>
            </w:r>
          </w:p>
        </w:tc>
        <w:tc>
          <w:tcPr>
            <w:tcW w:w="3638" w:type="dxa"/>
            <w:tcBorders>
              <w:top w:val="single" w:sz="4" w:space="0" w:color="auto"/>
              <w:bottom w:val="single" w:sz="4" w:space="0" w:color="auto"/>
            </w:tcBorders>
            <w:shd w:val="clear" w:color="auto" w:fill="auto"/>
          </w:tcPr>
          <w:p w14:paraId="0D64B54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VERBENA OIL</w:t>
            </w:r>
          </w:p>
        </w:tc>
        <w:tc>
          <w:tcPr>
            <w:tcW w:w="1182" w:type="dxa"/>
            <w:tcBorders>
              <w:top w:val="single" w:sz="4" w:space="0" w:color="auto"/>
              <w:bottom w:val="single" w:sz="4" w:space="0" w:color="auto"/>
            </w:tcBorders>
            <w:shd w:val="clear" w:color="auto" w:fill="auto"/>
          </w:tcPr>
          <w:p w14:paraId="6B8A048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8DCBCA9" w14:textId="3C3F6FEC"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73E5E8F" w14:textId="68B58FE4"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EBE7282" w14:textId="77777777" w:rsidR="0066799E" w:rsidRDefault="0066799E" w:rsidP="0066799E">
            <w:pPr>
              <w:spacing w:before="60" w:after="0" w:line="240" w:lineRule="atLeast"/>
              <w:rPr>
                <w:rFonts w:ascii="Times New Roman" w:hAnsi="Times New Roman" w:cs="Times New Roman"/>
                <w:sz w:val="20"/>
                <w:szCs w:val="20"/>
              </w:rPr>
            </w:pPr>
          </w:p>
        </w:tc>
      </w:tr>
      <w:tr w:rsidR="0066799E" w14:paraId="084E021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F70F1A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5153</w:t>
            </w:r>
          </w:p>
        </w:tc>
        <w:tc>
          <w:tcPr>
            <w:tcW w:w="3638" w:type="dxa"/>
            <w:tcBorders>
              <w:top w:val="single" w:sz="4" w:space="0" w:color="auto"/>
              <w:bottom w:val="single" w:sz="4" w:space="0" w:color="auto"/>
            </w:tcBorders>
            <w:shd w:val="clear" w:color="auto" w:fill="auto"/>
          </w:tcPr>
          <w:p w14:paraId="0AF3CD3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VERONICA CHAMAEDRYS</w:t>
            </w:r>
          </w:p>
        </w:tc>
        <w:tc>
          <w:tcPr>
            <w:tcW w:w="1182" w:type="dxa"/>
            <w:tcBorders>
              <w:top w:val="single" w:sz="4" w:space="0" w:color="auto"/>
              <w:bottom w:val="single" w:sz="4" w:space="0" w:color="auto"/>
            </w:tcBorders>
            <w:shd w:val="clear" w:color="auto" w:fill="auto"/>
          </w:tcPr>
          <w:p w14:paraId="4613A0C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A0AB851" w14:textId="77777777" w:rsidR="0066799E" w:rsidRDefault="0066799E" w:rsidP="0066799E">
            <w:pPr>
              <w:spacing w:before="60" w:after="0" w:line="240" w:lineRule="atLeast"/>
              <w:rPr>
                <w:rFonts w:ascii="Times New Roman" w:hAnsi="Times New Roman" w:cs="Times New Roman"/>
                <w:sz w:val="20"/>
                <w:szCs w:val="20"/>
              </w:rPr>
            </w:pPr>
          </w:p>
        </w:tc>
      </w:tr>
      <w:tr w:rsidR="0066799E" w14:paraId="13C17662"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3B2561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5154</w:t>
            </w:r>
          </w:p>
        </w:tc>
        <w:tc>
          <w:tcPr>
            <w:tcW w:w="3638" w:type="dxa"/>
            <w:tcBorders>
              <w:top w:val="single" w:sz="4" w:space="0" w:color="auto"/>
              <w:bottom w:val="single" w:sz="4" w:space="0" w:color="auto"/>
            </w:tcBorders>
            <w:shd w:val="clear" w:color="auto" w:fill="auto"/>
          </w:tcPr>
          <w:p w14:paraId="5B9E6DC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VERONICA OFFICINALIS</w:t>
            </w:r>
          </w:p>
        </w:tc>
        <w:tc>
          <w:tcPr>
            <w:tcW w:w="1182" w:type="dxa"/>
            <w:tcBorders>
              <w:top w:val="single" w:sz="4" w:space="0" w:color="auto"/>
              <w:bottom w:val="single" w:sz="4" w:space="0" w:color="auto"/>
            </w:tcBorders>
            <w:shd w:val="clear" w:color="auto" w:fill="auto"/>
          </w:tcPr>
          <w:p w14:paraId="67E5491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2312E13" w14:textId="77777777" w:rsidR="0066799E" w:rsidRDefault="0066799E" w:rsidP="0066799E">
            <w:pPr>
              <w:spacing w:before="60" w:after="0" w:line="240" w:lineRule="atLeast"/>
              <w:rPr>
                <w:rFonts w:ascii="Times New Roman" w:hAnsi="Times New Roman" w:cs="Times New Roman"/>
                <w:sz w:val="20"/>
                <w:szCs w:val="20"/>
              </w:rPr>
            </w:pPr>
          </w:p>
        </w:tc>
      </w:tr>
      <w:tr w:rsidR="0066799E" w14:paraId="06736FC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FE73B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5155</w:t>
            </w:r>
          </w:p>
        </w:tc>
        <w:tc>
          <w:tcPr>
            <w:tcW w:w="3638" w:type="dxa"/>
            <w:tcBorders>
              <w:top w:val="single" w:sz="4" w:space="0" w:color="auto"/>
              <w:bottom w:val="single" w:sz="4" w:space="0" w:color="auto"/>
            </w:tcBorders>
            <w:shd w:val="clear" w:color="auto" w:fill="auto"/>
          </w:tcPr>
          <w:p w14:paraId="64D5582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VERONICASTRUM VIRGINICUM</w:t>
            </w:r>
          </w:p>
        </w:tc>
        <w:tc>
          <w:tcPr>
            <w:tcW w:w="1182" w:type="dxa"/>
            <w:tcBorders>
              <w:top w:val="single" w:sz="4" w:space="0" w:color="auto"/>
              <w:bottom w:val="single" w:sz="4" w:space="0" w:color="auto"/>
            </w:tcBorders>
            <w:shd w:val="clear" w:color="auto" w:fill="auto"/>
          </w:tcPr>
          <w:p w14:paraId="67A3BC4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F7B40D9" w14:textId="77777777" w:rsidR="0066799E" w:rsidRDefault="0066799E" w:rsidP="0066799E">
            <w:pPr>
              <w:spacing w:before="60" w:after="0" w:line="240" w:lineRule="atLeast"/>
              <w:rPr>
                <w:rFonts w:ascii="Times New Roman" w:hAnsi="Times New Roman" w:cs="Times New Roman"/>
                <w:sz w:val="20"/>
                <w:szCs w:val="20"/>
              </w:rPr>
            </w:pPr>
          </w:p>
        </w:tc>
      </w:tr>
      <w:tr w:rsidR="0066799E" w14:paraId="7544C12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5938F1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5156</w:t>
            </w:r>
          </w:p>
        </w:tc>
        <w:tc>
          <w:tcPr>
            <w:tcW w:w="3638" w:type="dxa"/>
            <w:tcBorders>
              <w:top w:val="single" w:sz="4" w:space="0" w:color="auto"/>
              <w:bottom w:val="single" w:sz="4" w:space="0" w:color="auto"/>
            </w:tcBorders>
            <w:shd w:val="clear" w:color="auto" w:fill="auto"/>
          </w:tcPr>
          <w:p w14:paraId="58E62E5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VERTONAL</w:t>
            </w:r>
          </w:p>
        </w:tc>
        <w:tc>
          <w:tcPr>
            <w:tcW w:w="1182" w:type="dxa"/>
            <w:tcBorders>
              <w:top w:val="single" w:sz="4" w:space="0" w:color="auto"/>
              <w:bottom w:val="single" w:sz="4" w:space="0" w:color="auto"/>
            </w:tcBorders>
            <w:shd w:val="clear" w:color="auto" w:fill="auto"/>
          </w:tcPr>
          <w:p w14:paraId="118D960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FC1682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part of a fragrance proprietary excipient formulation.</w:t>
            </w:r>
          </w:p>
          <w:p w14:paraId="39C48EC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included in a medicine for use on the lips the concentration of </w:t>
            </w:r>
            <w:proofErr w:type="spellStart"/>
            <w:r>
              <w:rPr>
                <w:rFonts w:ascii="Times New Roman" w:hAnsi="Times New Roman" w:cs="Times New Roman"/>
                <w:sz w:val="20"/>
                <w:szCs w:val="20"/>
              </w:rPr>
              <w:t>vertonal</w:t>
            </w:r>
            <w:proofErr w:type="spellEnd"/>
            <w:r>
              <w:rPr>
                <w:rFonts w:ascii="Times New Roman" w:hAnsi="Times New Roman" w:cs="Times New Roman"/>
                <w:sz w:val="20"/>
                <w:szCs w:val="20"/>
              </w:rPr>
              <w:t xml:space="preserve"> must be no more than 0.2%.</w:t>
            </w:r>
          </w:p>
          <w:p w14:paraId="44A7665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total fragrance proprietary excipient formulation in a medicine must be no more than 1%.</w:t>
            </w:r>
          </w:p>
          <w:p w14:paraId="650E6BA7" w14:textId="77777777" w:rsidR="0066799E" w:rsidRDefault="0066799E" w:rsidP="0066799E">
            <w:pPr>
              <w:spacing w:before="60" w:after="0" w:line="240" w:lineRule="atLeast"/>
              <w:rPr>
                <w:rFonts w:ascii="Times New Roman" w:hAnsi="Times New Roman" w:cs="Times New Roman"/>
                <w:sz w:val="20"/>
                <w:szCs w:val="20"/>
              </w:rPr>
            </w:pPr>
          </w:p>
        </w:tc>
      </w:tr>
      <w:tr w:rsidR="0066799E" w14:paraId="1A0AA4B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9B2ED0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5157</w:t>
            </w:r>
          </w:p>
        </w:tc>
        <w:tc>
          <w:tcPr>
            <w:tcW w:w="3638" w:type="dxa"/>
            <w:tcBorders>
              <w:top w:val="single" w:sz="4" w:space="0" w:color="auto"/>
              <w:bottom w:val="single" w:sz="4" w:space="0" w:color="auto"/>
            </w:tcBorders>
            <w:shd w:val="clear" w:color="auto" w:fill="auto"/>
          </w:tcPr>
          <w:p w14:paraId="103CFD8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VETIVER OIL</w:t>
            </w:r>
          </w:p>
        </w:tc>
        <w:tc>
          <w:tcPr>
            <w:tcW w:w="1182" w:type="dxa"/>
            <w:tcBorders>
              <w:top w:val="single" w:sz="4" w:space="0" w:color="auto"/>
              <w:bottom w:val="single" w:sz="4" w:space="0" w:color="auto"/>
            </w:tcBorders>
            <w:shd w:val="clear" w:color="auto" w:fill="auto"/>
          </w:tcPr>
          <w:p w14:paraId="0ED76D9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99477F2" w14:textId="185E11E5"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4FCA784C" w14:textId="6BE13F8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575DF5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1%.</w:t>
            </w:r>
          </w:p>
          <w:p w14:paraId="3605DD61" w14:textId="77777777" w:rsidR="0066799E" w:rsidRDefault="0066799E" w:rsidP="0066799E">
            <w:pPr>
              <w:spacing w:before="60" w:after="0" w:line="240" w:lineRule="atLeast"/>
              <w:rPr>
                <w:rFonts w:ascii="Times New Roman" w:hAnsi="Times New Roman" w:cs="Times New Roman"/>
                <w:sz w:val="20"/>
                <w:szCs w:val="20"/>
              </w:rPr>
            </w:pPr>
          </w:p>
        </w:tc>
      </w:tr>
      <w:tr w:rsidR="0066799E" w14:paraId="49EA449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55E999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5158</w:t>
            </w:r>
          </w:p>
        </w:tc>
        <w:tc>
          <w:tcPr>
            <w:tcW w:w="3638" w:type="dxa"/>
            <w:tcBorders>
              <w:top w:val="single" w:sz="4" w:space="0" w:color="auto"/>
              <w:bottom w:val="single" w:sz="4" w:space="0" w:color="auto"/>
            </w:tcBorders>
            <w:shd w:val="clear" w:color="auto" w:fill="auto"/>
          </w:tcPr>
          <w:p w14:paraId="3937E34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VETIVERYL ACETATE</w:t>
            </w:r>
          </w:p>
        </w:tc>
        <w:tc>
          <w:tcPr>
            <w:tcW w:w="1182" w:type="dxa"/>
            <w:tcBorders>
              <w:top w:val="single" w:sz="4" w:space="0" w:color="auto"/>
              <w:bottom w:val="single" w:sz="4" w:space="0" w:color="auto"/>
            </w:tcBorders>
            <w:shd w:val="clear" w:color="auto" w:fill="auto"/>
          </w:tcPr>
          <w:p w14:paraId="3017841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13464D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fragrance.</w:t>
            </w:r>
          </w:p>
          <w:p w14:paraId="220E56B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fragrance the total fragrance concentration in a medicine must be no more than 1%.</w:t>
            </w:r>
          </w:p>
          <w:p w14:paraId="1B208711" w14:textId="77777777" w:rsidR="0066799E" w:rsidRDefault="0066799E" w:rsidP="0066799E">
            <w:pPr>
              <w:spacing w:before="60" w:after="0" w:line="240" w:lineRule="atLeast"/>
              <w:rPr>
                <w:rFonts w:ascii="Times New Roman" w:hAnsi="Times New Roman" w:cs="Times New Roman"/>
                <w:sz w:val="20"/>
                <w:szCs w:val="20"/>
              </w:rPr>
            </w:pPr>
          </w:p>
        </w:tc>
      </w:tr>
      <w:tr w:rsidR="0066799E" w14:paraId="163C8A3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B55E4D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5159</w:t>
            </w:r>
          </w:p>
        </w:tc>
        <w:tc>
          <w:tcPr>
            <w:tcW w:w="3638" w:type="dxa"/>
            <w:tcBorders>
              <w:top w:val="single" w:sz="4" w:space="0" w:color="auto"/>
              <w:bottom w:val="single" w:sz="4" w:space="0" w:color="auto"/>
            </w:tcBorders>
            <w:shd w:val="clear" w:color="auto" w:fill="auto"/>
          </w:tcPr>
          <w:p w14:paraId="6937F3D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VIBURNUM OPULUS</w:t>
            </w:r>
          </w:p>
        </w:tc>
        <w:tc>
          <w:tcPr>
            <w:tcW w:w="1182" w:type="dxa"/>
            <w:tcBorders>
              <w:top w:val="single" w:sz="4" w:space="0" w:color="auto"/>
              <w:bottom w:val="single" w:sz="4" w:space="0" w:color="auto"/>
            </w:tcBorders>
            <w:shd w:val="clear" w:color="auto" w:fill="auto"/>
          </w:tcPr>
          <w:p w14:paraId="2292C87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4204D25" w14:textId="77777777" w:rsidR="0066799E" w:rsidRDefault="0066799E" w:rsidP="0066799E">
            <w:pPr>
              <w:spacing w:before="60" w:after="0" w:line="240" w:lineRule="atLeast"/>
              <w:rPr>
                <w:rFonts w:ascii="Times New Roman" w:hAnsi="Times New Roman" w:cs="Times New Roman"/>
                <w:sz w:val="20"/>
                <w:szCs w:val="20"/>
              </w:rPr>
            </w:pPr>
          </w:p>
        </w:tc>
      </w:tr>
      <w:tr w:rsidR="0066799E" w14:paraId="66221C5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B8E361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5160</w:t>
            </w:r>
          </w:p>
        </w:tc>
        <w:tc>
          <w:tcPr>
            <w:tcW w:w="3638" w:type="dxa"/>
            <w:tcBorders>
              <w:top w:val="single" w:sz="4" w:space="0" w:color="auto"/>
              <w:bottom w:val="single" w:sz="4" w:space="0" w:color="auto"/>
            </w:tcBorders>
            <w:shd w:val="clear" w:color="auto" w:fill="auto"/>
          </w:tcPr>
          <w:p w14:paraId="09BEFF3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VIBURNUM PRUNIFOLIUM</w:t>
            </w:r>
          </w:p>
        </w:tc>
        <w:tc>
          <w:tcPr>
            <w:tcW w:w="1182" w:type="dxa"/>
            <w:tcBorders>
              <w:top w:val="single" w:sz="4" w:space="0" w:color="auto"/>
              <w:bottom w:val="single" w:sz="4" w:space="0" w:color="auto"/>
            </w:tcBorders>
            <w:shd w:val="clear" w:color="auto" w:fill="auto"/>
          </w:tcPr>
          <w:p w14:paraId="7F5153B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E058DE9" w14:textId="77777777" w:rsidR="0066799E" w:rsidRDefault="0066799E" w:rsidP="0066799E">
            <w:pPr>
              <w:spacing w:before="60" w:after="0" w:line="240" w:lineRule="atLeast"/>
              <w:rPr>
                <w:rFonts w:ascii="Times New Roman" w:hAnsi="Times New Roman" w:cs="Times New Roman"/>
                <w:sz w:val="20"/>
                <w:szCs w:val="20"/>
              </w:rPr>
            </w:pPr>
          </w:p>
        </w:tc>
      </w:tr>
      <w:tr w:rsidR="0066799E" w14:paraId="1A42490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5A69A8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5161</w:t>
            </w:r>
          </w:p>
        </w:tc>
        <w:tc>
          <w:tcPr>
            <w:tcW w:w="3638" w:type="dxa"/>
            <w:tcBorders>
              <w:top w:val="single" w:sz="4" w:space="0" w:color="auto"/>
              <w:bottom w:val="single" w:sz="4" w:space="0" w:color="auto"/>
            </w:tcBorders>
            <w:shd w:val="clear" w:color="auto" w:fill="auto"/>
          </w:tcPr>
          <w:p w14:paraId="23826A0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VICIA FABA</w:t>
            </w:r>
          </w:p>
        </w:tc>
        <w:tc>
          <w:tcPr>
            <w:tcW w:w="1182" w:type="dxa"/>
            <w:tcBorders>
              <w:top w:val="single" w:sz="4" w:space="0" w:color="auto"/>
              <w:bottom w:val="single" w:sz="4" w:space="0" w:color="auto"/>
            </w:tcBorders>
            <w:shd w:val="clear" w:color="auto" w:fill="auto"/>
          </w:tcPr>
          <w:p w14:paraId="5D2B8C7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AB8112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Levodopa is a mandatory component of Vicia faba.</w:t>
            </w:r>
          </w:p>
          <w:p w14:paraId="327735A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concentration of levodopa in </w:t>
            </w:r>
            <w:proofErr w:type="gramStart"/>
            <w:r>
              <w:rPr>
                <w:rFonts w:ascii="Times New Roman" w:hAnsi="Times New Roman" w:cs="Times New Roman"/>
                <w:sz w:val="20"/>
                <w:szCs w:val="20"/>
              </w:rPr>
              <w:t>the  medicine</w:t>
            </w:r>
            <w:proofErr w:type="gramEnd"/>
            <w:r>
              <w:rPr>
                <w:rFonts w:ascii="Times New Roman" w:hAnsi="Times New Roman" w:cs="Times New Roman"/>
                <w:sz w:val="20"/>
                <w:szCs w:val="20"/>
              </w:rPr>
              <w:t xml:space="preserve"> must not be more than 10 mg/kg or 10 mg/L or 0.001%.</w:t>
            </w:r>
          </w:p>
          <w:p w14:paraId="22510BE6" w14:textId="77777777" w:rsidR="0066799E" w:rsidRDefault="0066799E" w:rsidP="0066799E">
            <w:pPr>
              <w:spacing w:before="60" w:after="0" w:line="240" w:lineRule="atLeast"/>
              <w:rPr>
                <w:rFonts w:ascii="Times New Roman" w:hAnsi="Times New Roman" w:cs="Times New Roman"/>
                <w:sz w:val="20"/>
                <w:szCs w:val="20"/>
              </w:rPr>
            </w:pPr>
          </w:p>
        </w:tc>
      </w:tr>
      <w:tr w:rsidR="0066799E" w14:paraId="60915B9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BF9510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5162</w:t>
            </w:r>
          </w:p>
        </w:tc>
        <w:tc>
          <w:tcPr>
            <w:tcW w:w="3638" w:type="dxa"/>
            <w:tcBorders>
              <w:top w:val="single" w:sz="4" w:space="0" w:color="auto"/>
              <w:bottom w:val="single" w:sz="4" w:space="0" w:color="auto"/>
            </w:tcBorders>
            <w:shd w:val="clear" w:color="auto" w:fill="auto"/>
          </w:tcPr>
          <w:p w14:paraId="26A6B3E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VIGNA ANGULARIS VAR. ANGULARIS</w:t>
            </w:r>
          </w:p>
        </w:tc>
        <w:tc>
          <w:tcPr>
            <w:tcW w:w="1182" w:type="dxa"/>
            <w:tcBorders>
              <w:top w:val="single" w:sz="4" w:space="0" w:color="auto"/>
              <w:bottom w:val="single" w:sz="4" w:space="0" w:color="auto"/>
            </w:tcBorders>
            <w:shd w:val="clear" w:color="auto" w:fill="auto"/>
          </w:tcPr>
          <w:p w14:paraId="645001C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C6101DD" w14:textId="77777777" w:rsidR="0066799E" w:rsidRDefault="0066799E" w:rsidP="0066799E">
            <w:pPr>
              <w:spacing w:before="60" w:after="0" w:line="240" w:lineRule="atLeast"/>
              <w:rPr>
                <w:rFonts w:ascii="Times New Roman" w:hAnsi="Times New Roman" w:cs="Times New Roman"/>
                <w:sz w:val="20"/>
                <w:szCs w:val="20"/>
              </w:rPr>
            </w:pPr>
          </w:p>
        </w:tc>
      </w:tr>
      <w:tr w:rsidR="0066799E" w14:paraId="5326951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372B34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5163</w:t>
            </w:r>
          </w:p>
        </w:tc>
        <w:tc>
          <w:tcPr>
            <w:tcW w:w="3638" w:type="dxa"/>
            <w:tcBorders>
              <w:top w:val="single" w:sz="4" w:space="0" w:color="auto"/>
              <w:bottom w:val="single" w:sz="4" w:space="0" w:color="auto"/>
            </w:tcBorders>
            <w:shd w:val="clear" w:color="auto" w:fill="auto"/>
          </w:tcPr>
          <w:p w14:paraId="2253757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VIGNA RADIATA</w:t>
            </w:r>
          </w:p>
        </w:tc>
        <w:tc>
          <w:tcPr>
            <w:tcW w:w="1182" w:type="dxa"/>
            <w:tcBorders>
              <w:top w:val="single" w:sz="4" w:space="0" w:color="auto"/>
              <w:bottom w:val="single" w:sz="4" w:space="0" w:color="auto"/>
            </w:tcBorders>
            <w:shd w:val="clear" w:color="auto" w:fill="auto"/>
          </w:tcPr>
          <w:p w14:paraId="76CE408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18F57C2" w14:textId="77777777" w:rsidR="0066799E" w:rsidRDefault="0066799E" w:rsidP="0066799E">
            <w:pPr>
              <w:spacing w:before="60" w:after="0" w:line="240" w:lineRule="atLeast"/>
              <w:rPr>
                <w:rFonts w:ascii="Times New Roman" w:hAnsi="Times New Roman" w:cs="Times New Roman"/>
                <w:sz w:val="20"/>
                <w:szCs w:val="20"/>
              </w:rPr>
            </w:pPr>
          </w:p>
        </w:tc>
      </w:tr>
      <w:tr w:rsidR="0066799E" w14:paraId="36F4CDC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A32E84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5164</w:t>
            </w:r>
          </w:p>
        </w:tc>
        <w:tc>
          <w:tcPr>
            <w:tcW w:w="3638" w:type="dxa"/>
            <w:tcBorders>
              <w:top w:val="single" w:sz="4" w:space="0" w:color="auto"/>
              <w:bottom w:val="single" w:sz="4" w:space="0" w:color="auto"/>
            </w:tcBorders>
            <w:shd w:val="clear" w:color="auto" w:fill="auto"/>
          </w:tcPr>
          <w:p w14:paraId="5E06B45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VIGNA UMBELLATA</w:t>
            </w:r>
          </w:p>
        </w:tc>
        <w:tc>
          <w:tcPr>
            <w:tcW w:w="1182" w:type="dxa"/>
            <w:tcBorders>
              <w:top w:val="single" w:sz="4" w:space="0" w:color="auto"/>
              <w:bottom w:val="single" w:sz="4" w:space="0" w:color="auto"/>
            </w:tcBorders>
            <w:shd w:val="clear" w:color="auto" w:fill="auto"/>
          </w:tcPr>
          <w:p w14:paraId="4241CD7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1752AB8" w14:textId="77777777" w:rsidR="0066799E" w:rsidRDefault="0066799E" w:rsidP="0066799E">
            <w:pPr>
              <w:spacing w:before="60" w:after="0" w:line="240" w:lineRule="atLeast"/>
              <w:rPr>
                <w:rFonts w:ascii="Times New Roman" w:hAnsi="Times New Roman" w:cs="Times New Roman"/>
                <w:sz w:val="20"/>
                <w:szCs w:val="20"/>
              </w:rPr>
            </w:pPr>
          </w:p>
        </w:tc>
      </w:tr>
      <w:tr w:rsidR="0066799E" w14:paraId="60FD562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8872BB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5165</w:t>
            </w:r>
          </w:p>
        </w:tc>
        <w:tc>
          <w:tcPr>
            <w:tcW w:w="3638" w:type="dxa"/>
            <w:tcBorders>
              <w:top w:val="single" w:sz="4" w:space="0" w:color="auto"/>
              <w:bottom w:val="single" w:sz="4" w:space="0" w:color="auto"/>
            </w:tcBorders>
            <w:shd w:val="clear" w:color="auto" w:fill="auto"/>
          </w:tcPr>
          <w:p w14:paraId="24A54FA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VINCA MAJOR</w:t>
            </w:r>
          </w:p>
        </w:tc>
        <w:tc>
          <w:tcPr>
            <w:tcW w:w="1182" w:type="dxa"/>
            <w:tcBorders>
              <w:top w:val="single" w:sz="4" w:space="0" w:color="auto"/>
              <w:bottom w:val="single" w:sz="4" w:space="0" w:color="auto"/>
            </w:tcBorders>
            <w:shd w:val="clear" w:color="auto" w:fill="auto"/>
          </w:tcPr>
          <w:p w14:paraId="74ED34F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B15171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Vincamine is a mandatory component of Vinca major.</w:t>
            </w:r>
          </w:p>
          <w:p w14:paraId="032455E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vincamine in the medicine must be no more than 10mg/kg or 10 mg/L or 0.001%.</w:t>
            </w:r>
          </w:p>
          <w:p w14:paraId="24014D40" w14:textId="77777777" w:rsidR="0066799E" w:rsidRDefault="0066799E" w:rsidP="0066799E">
            <w:pPr>
              <w:spacing w:before="60" w:after="0" w:line="240" w:lineRule="atLeast"/>
              <w:rPr>
                <w:rFonts w:ascii="Times New Roman" w:hAnsi="Times New Roman" w:cs="Times New Roman"/>
                <w:sz w:val="20"/>
                <w:szCs w:val="20"/>
              </w:rPr>
            </w:pPr>
          </w:p>
        </w:tc>
      </w:tr>
      <w:tr w:rsidR="0066799E" w14:paraId="2DFF03F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1DF3F6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5166</w:t>
            </w:r>
          </w:p>
        </w:tc>
        <w:tc>
          <w:tcPr>
            <w:tcW w:w="3638" w:type="dxa"/>
            <w:tcBorders>
              <w:top w:val="single" w:sz="4" w:space="0" w:color="auto"/>
              <w:bottom w:val="single" w:sz="4" w:space="0" w:color="auto"/>
            </w:tcBorders>
            <w:shd w:val="clear" w:color="auto" w:fill="auto"/>
          </w:tcPr>
          <w:p w14:paraId="1C91455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VINCA MINOR</w:t>
            </w:r>
          </w:p>
        </w:tc>
        <w:tc>
          <w:tcPr>
            <w:tcW w:w="1182" w:type="dxa"/>
            <w:tcBorders>
              <w:top w:val="single" w:sz="4" w:space="0" w:color="auto"/>
              <w:bottom w:val="single" w:sz="4" w:space="0" w:color="auto"/>
            </w:tcBorders>
            <w:shd w:val="clear" w:color="auto" w:fill="auto"/>
          </w:tcPr>
          <w:p w14:paraId="0C1CECB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CB1525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Vincamine and vincristine are mandatory components of Vinca minor.</w:t>
            </w:r>
          </w:p>
          <w:p w14:paraId="49AFA53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vincamine in the medicine must be no more than 10mg/kg or 10 mg/L or 0.001%.</w:t>
            </w:r>
          </w:p>
          <w:p w14:paraId="7263481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Vincristine in the medicine must be no more than 10mg/kg or 10mg/L or 0.001%</w:t>
            </w:r>
          </w:p>
          <w:p w14:paraId="65D16AE7" w14:textId="77777777" w:rsidR="0066799E" w:rsidRDefault="0066799E" w:rsidP="0066799E">
            <w:pPr>
              <w:spacing w:before="60" w:after="0" w:line="240" w:lineRule="atLeast"/>
              <w:rPr>
                <w:rFonts w:ascii="Times New Roman" w:hAnsi="Times New Roman" w:cs="Times New Roman"/>
                <w:sz w:val="20"/>
                <w:szCs w:val="20"/>
              </w:rPr>
            </w:pPr>
          </w:p>
        </w:tc>
      </w:tr>
      <w:tr w:rsidR="0066799E" w14:paraId="2C0330E2"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B47479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5167</w:t>
            </w:r>
          </w:p>
        </w:tc>
        <w:tc>
          <w:tcPr>
            <w:tcW w:w="3638" w:type="dxa"/>
            <w:tcBorders>
              <w:top w:val="single" w:sz="4" w:space="0" w:color="auto"/>
              <w:bottom w:val="single" w:sz="4" w:space="0" w:color="auto"/>
            </w:tcBorders>
            <w:shd w:val="clear" w:color="auto" w:fill="auto"/>
          </w:tcPr>
          <w:p w14:paraId="6891215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VINCETOXICUM OFFICINALE</w:t>
            </w:r>
          </w:p>
        </w:tc>
        <w:tc>
          <w:tcPr>
            <w:tcW w:w="1182" w:type="dxa"/>
            <w:tcBorders>
              <w:top w:val="single" w:sz="4" w:space="0" w:color="auto"/>
              <w:bottom w:val="single" w:sz="4" w:space="0" w:color="auto"/>
            </w:tcBorders>
            <w:shd w:val="clear" w:color="auto" w:fill="auto"/>
          </w:tcPr>
          <w:p w14:paraId="22B847F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2ADAE44" w14:textId="77777777" w:rsidR="0066799E" w:rsidRDefault="0066799E" w:rsidP="0066799E">
            <w:pPr>
              <w:spacing w:before="60" w:after="0" w:line="240" w:lineRule="atLeast"/>
              <w:rPr>
                <w:rFonts w:ascii="Times New Roman" w:hAnsi="Times New Roman" w:cs="Times New Roman"/>
                <w:sz w:val="20"/>
                <w:szCs w:val="20"/>
              </w:rPr>
            </w:pPr>
          </w:p>
        </w:tc>
      </w:tr>
      <w:tr w:rsidR="0066799E" w14:paraId="37D330E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177213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5168</w:t>
            </w:r>
          </w:p>
        </w:tc>
        <w:tc>
          <w:tcPr>
            <w:tcW w:w="3638" w:type="dxa"/>
            <w:tcBorders>
              <w:top w:val="single" w:sz="4" w:space="0" w:color="auto"/>
              <w:bottom w:val="single" w:sz="4" w:space="0" w:color="auto"/>
            </w:tcBorders>
            <w:shd w:val="clear" w:color="auto" w:fill="auto"/>
          </w:tcPr>
          <w:p w14:paraId="224165D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VINEGAR</w:t>
            </w:r>
          </w:p>
        </w:tc>
        <w:tc>
          <w:tcPr>
            <w:tcW w:w="1182" w:type="dxa"/>
            <w:tcBorders>
              <w:top w:val="single" w:sz="4" w:space="0" w:color="auto"/>
              <w:bottom w:val="single" w:sz="4" w:space="0" w:color="auto"/>
            </w:tcBorders>
            <w:shd w:val="clear" w:color="auto" w:fill="auto"/>
          </w:tcPr>
          <w:p w14:paraId="41ED9BF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384190F" w14:textId="3B4F06DE"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0DC22A3F" w14:textId="61C750FB"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CDB6589" w14:textId="77777777" w:rsidR="0066799E" w:rsidRDefault="0066799E" w:rsidP="0066799E">
            <w:pPr>
              <w:spacing w:before="60" w:after="0" w:line="240" w:lineRule="atLeast"/>
              <w:rPr>
                <w:rFonts w:ascii="Times New Roman" w:hAnsi="Times New Roman" w:cs="Times New Roman"/>
                <w:sz w:val="20"/>
                <w:szCs w:val="20"/>
              </w:rPr>
            </w:pPr>
          </w:p>
        </w:tc>
      </w:tr>
      <w:tr w:rsidR="0066799E" w14:paraId="177C0CD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C07082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5169</w:t>
            </w:r>
          </w:p>
        </w:tc>
        <w:tc>
          <w:tcPr>
            <w:tcW w:w="3638" w:type="dxa"/>
            <w:tcBorders>
              <w:top w:val="single" w:sz="4" w:space="0" w:color="auto"/>
              <w:bottom w:val="single" w:sz="4" w:space="0" w:color="auto"/>
            </w:tcBorders>
            <w:shd w:val="clear" w:color="auto" w:fill="auto"/>
          </w:tcPr>
          <w:p w14:paraId="74D1510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VIOLA ODORATA</w:t>
            </w:r>
          </w:p>
        </w:tc>
        <w:tc>
          <w:tcPr>
            <w:tcW w:w="1182" w:type="dxa"/>
            <w:tcBorders>
              <w:top w:val="single" w:sz="4" w:space="0" w:color="auto"/>
              <w:bottom w:val="single" w:sz="4" w:space="0" w:color="auto"/>
            </w:tcBorders>
            <w:shd w:val="clear" w:color="auto" w:fill="auto"/>
          </w:tcPr>
          <w:p w14:paraId="1D1F747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AC37568" w14:textId="77777777" w:rsidR="0066799E" w:rsidRDefault="0066799E" w:rsidP="0066799E">
            <w:pPr>
              <w:spacing w:before="60" w:after="0" w:line="240" w:lineRule="atLeast"/>
              <w:rPr>
                <w:rFonts w:ascii="Times New Roman" w:hAnsi="Times New Roman" w:cs="Times New Roman"/>
                <w:sz w:val="20"/>
                <w:szCs w:val="20"/>
              </w:rPr>
            </w:pPr>
          </w:p>
        </w:tc>
      </w:tr>
      <w:tr w:rsidR="0066799E" w14:paraId="297903E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D0684A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5170</w:t>
            </w:r>
          </w:p>
        </w:tc>
        <w:tc>
          <w:tcPr>
            <w:tcW w:w="3638" w:type="dxa"/>
            <w:tcBorders>
              <w:top w:val="single" w:sz="4" w:space="0" w:color="auto"/>
              <w:bottom w:val="single" w:sz="4" w:space="0" w:color="auto"/>
            </w:tcBorders>
            <w:shd w:val="clear" w:color="auto" w:fill="auto"/>
          </w:tcPr>
          <w:p w14:paraId="4E1CCD7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VIOLA TRICOLOR</w:t>
            </w:r>
          </w:p>
        </w:tc>
        <w:tc>
          <w:tcPr>
            <w:tcW w:w="1182" w:type="dxa"/>
            <w:tcBorders>
              <w:top w:val="single" w:sz="4" w:space="0" w:color="auto"/>
              <w:bottom w:val="single" w:sz="4" w:space="0" w:color="auto"/>
            </w:tcBorders>
            <w:shd w:val="clear" w:color="auto" w:fill="auto"/>
          </w:tcPr>
          <w:p w14:paraId="4204432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890E39E" w14:textId="77777777" w:rsidR="0066799E" w:rsidRDefault="0066799E" w:rsidP="0066799E">
            <w:pPr>
              <w:spacing w:before="60" w:after="0" w:line="240" w:lineRule="atLeast"/>
              <w:rPr>
                <w:rFonts w:ascii="Times New Roman" w:hAnsi="Times New Roman" w:cs="Times New Roman"/>
                <w:sz w:val="20"/>
                <w:szCs w:val="20"/>
              </w:rPr>
            </w:pPr>
          </w:p>
        </w:tc>
      </w:tr>
      <w:tr w:rsidR="0066799E" w14:paraId="65E5FC5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298B20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5171</w:t>
            </w:r>
          </w:p>
        </w:tc>
        <w:tc>
          <w:tcPr>
            <w:tcW w:w="3638" w:type="dxa"/>
            <w:tcBorders>
              <w:top w:val="single" w:sz="4" w:space="0" w:color="auto"/>
              <w:bottom w:val="single" w:sz="4" w:space="0" w:color="auto"/>
            </w:tcBorders>
            <w:shd w:val="clear" w:color="auto" w:fill="auto"/>
          </w:tcPr>
          <w:p w14:paraId="56F1A37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VIOLA YEDOENSIS</w:t>
            </w:r>
          </w:p>
        </w:tc>
        <w:tc>
          <w:tcPr>
            <w:tcW w:w="1182" w:type="dxa"/>
            <w:tcBorders>
              <w:top w:val="single" w:sz="4" w:space="0" w:color="auto"/>
              <w:bottom w:val="single" w:sz="4" w:space="0" w:color="auto"/>
            </w:tcBorders>
            <w:shd w:val="clear" w:color="auto" w:fill="auto"/>
          </w:tcPr>
          <w:p w14:paraId="0F18AA3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046598B" w14:textId="77777777" w:rsidR="0066799E" w:rsidRDefault="0066799E" w:rsidP="0066799E">
            <w:pPr>
              <w:spacing w:before="60" w:after="0" w:line="240" w:lineRule="atLeast"/>
              <w:rPr>
                <w:rFonts w:ascii="Times New Roman" w:hAnsi="Times New Roman" w:cs="Times New Roman"/>
                <w:sz w:val="20"/>
                <w:szCs w:val="20"/>
              </w:rPr>
            </w:pPr>
          </w:p>
        </w:tc>
      </w:tr>
      <w:tr w:rsidR="0066799E" w14:paraId="4FA9F25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30F77F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5172</w:t>
            </w:r>
          </w:p>
        </w:tc>
        <w:tc>
          <w:tcPr>
            <w:tcW w:w="3638" w:type="dxa"/>
            <w:tcBorders>
              <w:top w:val="single" w:sz="4" w:space="0" w:color="auto"/>
              <w:bottom w:val="single" w:sz="4" w:space="0" w:color="auto"/>
            </w:tcBorders>
            <w:shd w:val="clear" w:color="auto" w:fill="auto"/>
          </w:tcPr>
          <w:p w14:paraId="4379319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VIOLET LEAF ABSOLUTE</w:t>
            </w:r>
          </w:p>
        </w:tc>
        <w:tc>
          <w:tcPr>
            <w:tcW w:w="1182" w:type="dxa"/>
            <w:tcBorders>
              <w:top w:val="single" w:sz="4" w:space="0" w:color="auto"/>
              <w:bottom w:val="single" w:sz="4" w:space="0" w:color="auto"/>
            </w:tcBorders>
            <w:shd w:val="clear" w:color="auto" w:fill="auto"/>
          </w:tcPr>
          <w:p w14:paraId="1B6F596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9C6649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 or a fragrance.</w:t>
            </w:r>
          </w:p>
          <w:p w14:paraId="6B0DE55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If used in a flavour the total flavour concentration in a medicine must be no more than 5%.</w:t>
            </w:r>
          </w:p>
          <w:p w14:paraId="0F236D4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fragrance the total fragrance concentration in a medicine must be no more than 1%.</w:t>
            </w:r>
          </w:p>
          <w:p w14:paraId="5D242B9C" w14:textId="77777777" w:rsidR="0066799E" w:rsidRDefault="0066799E" w:rsidP="0066799E">
            <w:pPr>
              <w:spacing w:before="60" w:after="0" w:line="240" w:lineRule="atLeast"/>
              <w:rPr>
                <w:rFonts w:ascii="Times New Roman" w:hAnsi="Times New Roman" w:cs="Times New Roman"/>
                <w:sz w:val="20"/>
                <w:szCs w:val="20"/>
              </w:rPr>
            </w:pPr>
          </w:p>
        </w:tc>
      </w:tr>
      <w:tr w:rsidR="0066799E" w14:paraId="7D07292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5C1BD7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5173</w:t>
            </w:r>
          </w:p>
        </w:tc>
        <w:tc>
          <w:tcPr>
            <w:tcW w:w="3638" w:type="dxa"/>
            <w:tcBorders>
              <w:top w:val="single" w:sz="4" w:space="0" w:color="auto"/>
              <w:bottom w:val="single" w:sz="4" w:space="0" w:color="auto"/>
            </w:tcBorders>
            <w:shd w:val="clear" w:color="auto" w:fill="auto"/>
          </w:tcPr>
          <w:p w14:paraId="348DF58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VIPER</w:t>
            </w:r>
          </w:p>
        </w:tc>
        <w:tc>
          <w:tcPr>
            <w:tcW w:w="1182" w:type="dxa"/>
            <w:tcBorders>
              <w:top w:val="single" w:sz="4" w:space="0" w:color="auto"/>
              <w:bottom w:val="single" w:sz="4" w:space="0" w:color="auto"/>
            </w:tcBorders>
            <w:shd w:val="clear" w:color="auto" w:fill="auto"/>
          </w:tcPr>
          <w:p w14:paraId="4511864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4C590EC9" w14:textId="198BB576"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F990951" w14:textId="77777777" w:rsidR="0066799E" w:rsidRDefault="0066799E" w:rsidP="0066799E">
            <w:pPr>
              <w:spacing w:before="60" w:after="0" w:line="240" w:lineRule="atLeast"/>
              <w:rPr>
                <w:rFonts w:ascii="Times New Roman" w:hAnsi="Times New Roman" w:cs="Times New Roman"/>
                <w:sz w:val="20"/>
                <w:szCs w:val="20"/>
              </w:rPr>
            </w:pPr>
          </w:p>
        </w:tc>
      </w:tr>
      <w:tr w:rsidR="0066799E" w14:paraId="0571009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6C307B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5174</w:t>
            </w:r>
          </w:p>
        </w:tc>
        <w:tc>
          <w:tcPr>
            <w:tcW w:w="3638" w:type="dxa"/>
            <w:tcBorders>
              <w:top w:val="single" w:sz="4" w:space="0" w:color="auto"/>
              <w:bottom w:val="single" w:sz="4" w:space="0" w:color="auto"/>
            </w:tcBorders>
            <w:shd w:val="clear" w:color="auto" w:fill="auto"/>
          </w:tcPr>
          <w:p w14:paraId="530B36F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VISCUM ALBUM</w:t>
            </w:r>
          </w:p>
        </w:tc>
        <w:tc>
          <w:tcPr>
            <w:tcW w:w="1182" w:type="dxa"/>
            <w:tcBorders>
              <w:top w:val="single" w:sz="4" w:space="0" w:color="auto"/>
              <w:bottom w:val="single" w:sz="4" w:space="0" w:color="auto"/>
            </w:tcBorders>
            <w:shd w:val="clear" w:color="auto" w:fill="auto"/>
          </w:tcPr>
          <w:p w14:paraId="704892D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B37597E" w14:textId="77777777" w:rsidR="0066799E" w:rsidRDefault="0066799E" w:rsidP="0066799E">
            <w:pPr>
              <w:spacing w:before="60" w:after="0" w:line="240" w:lineRule="atLeast"/>
              <w:rPr>
                <w:rFonts w:ascii="Times New Roman" w:hAnsi="Times New Roman" w:cs="Times New Roman"/>
                <w:sz w:val="20"/>
                <w:szCs w:val="20"/>
              </w:rPr>
            </w:pPr>
          </w:p>
        </w:tc>
      </w:tr>
      <w:tr w:rsidR="0066799E" w14:paraId="1175B46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B30046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5175</w:t>
            </w:r>
          </w:p>
        </w:tc>
        <w:tc>
          <w:tcPr>
            <w:tcW w:w="3638" w:type="dxa"/>
            <w:tcBorders>
              <w:top w:val="single" w:sz="4" w:space="0" w:color="auto"/>
              <w:bottom w:val="single" w:sz="4" w:space="0" w:color="auto"/>
            </w:tcBorders>
            <w:shd w:val="clear" w:color="auto" w:fill="auto"/>
          </w:tcPr>
          <w:p w14:paraId="5C24FC8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VISCUM COLORATUM</w:t>
            </w:r>
          </w:p>
        </w:tc>
        <w:tc>
          <w:tcPr>
            <w:tcW w:w="1182" w:type="dxa"/>
            <w:tcBorders>
              <w:top w:val="single" w:sz="4" w:space="0" w:color="auto"/>
              <w:bottom w:val="single" w:sz="4" w:space="0" w:color="auto"/>
            </w:tcBorders>
            <w:shd w:val="clear" w:color="auto" w:fill="auto"/>
          </w:tcPr>
          <w:p w14:paraId="11F92B4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EFE00E9" w14:textId="77777777" w:rsidR="0066799E" w:rsidRDefault="0066799E" w:rsidP="0066799E">
            <w:pPr>
              <w:spacing w:before="60" w:after="0" w:line="240" w:lineRule="atLeast"/>
              <w:rPr>
                <w:rFonts w:ascii="Times New Roman" w:hAnsi="Times New Roman" w:cs="Times New Roman"/>
                <w:sz w:val="20"/>
                <w:szCs w:val="20"/>
              </w:rPr>
            </w:pPr>
          </w:p>
        </w:tc>
      </w:tr>
      <w:tr w:rsidR="0066799E" w14:paraId="1AA08EB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B95968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5176</w:t>
            </w:r>
          </w:p>
        </w:tc>
        <w:tc>
          <w:tcPr>
            <w:tcW w:w="3638" w:type="dxa"/>
            <w:tcBorders>
              <w:top w:val="single" w:sz="4" w:space="0" w:color="auto"/>
              <w:bottom w:val="single" w:sz="4" w:space="0" w:color="auto"/>
            </w:tcBorders>
            <w:shd w:val="clear" w:color="auto" w:fill="auto"/>
          </w:tcPr>
          <w:p w14:paraId="64BC6FB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VISCUM FLAVESCENS</w:t>
            </w:r>
          </w:p>
        </w:tc>
        <w:tc>
          <w:tcPr>
            <w:tcW w:w="1182" w:type="dxa"/>
            <w:tcBorders>
              <w:top w:val="single" w:sz="4" w:space="0" w:color="auto"/>
              <w:bottom w:val="single" w:sz="4" w:space="0" w:color="auto"/>
            </w:tcBorders>
            <w:shd w:val="clear" w:color="auto" w:fill="auto"/>
          </w:tcPr>
          <w:p w14:paraId="2C17969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FF87B57" w14:textId="77777777" w:rsidR="0066799E" w:rsidRDefault="0066799E" w:rsidP="0066799E">
            <w:pPr>
              <w:spacing w:before="60" w:after="0" w:line="240" w:lineRule="atLeast"/>
              <w:rPr>
                <w:rFonts w:ascii="Times New Roman" w:hAnsi="Times New Roman" w:cs="Times New Roman"/>
                <w:sz w:val="20"/>
                <w:szCs w:val="20"/>
              </w:rPr>
            </w:pPr>
          </w:p>
        </w:tc>
      </w:tr>
      <w:tr w:rsidR="0066799E" w14:paraId="47122F3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C8F378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5177</w:t>
            </w:r>
          </w:p>
        </w:tc>
        <w:tc>
          <w:tcPr>
            <w:tcW w:w="3638" w:type="dxa"/>
            <w:tcBorders>
              <w:top w:val="single" w:sz="4" w:space="0" w:color="auto"/>
              <w:bottom w:val="single" w:sz="4" w:space="0" w:color="auto"/>
            </w:tcBorders>
            <w:shd w:val="clear" w:color="auto" w:fill="auto"/>
          </w:tcPr>
          <w:p w14:paraId="3D5303D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VITELLARIA PARADOXA</w:t>
            </w:r>
          </w:p>
        </w:tc>
        <w:tc>
          <w:tcPr>
            <w:tcW w:w="1182" w:type="dxa"/>
            <w:tcBorders>
              <w:top w:val="single" w:sz="4" w:space="0" w:color="auto"/>
              <w:bottom w:val="single" w:sz="4" w:space="0" w:color="auto"/>
            </w:tcBorders>
            <w:shd w:val="clear" w:color="auto" w:fill="auto"/>
          </w:tcPr>
          <w:p w14:paraId="34C77DB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42DAB51" w14:textId="77777777" w:rsidR="0066799E" w:rsidRDefault="0066799E" w:rsidP="0066799E">
            <w:pPr>
              <w:spacing w:before="60" w:after="0" w:line="240" w:lineRule="atLeast"/>
              <w:rPr>
                <w:rFonts w:ascii="Times New Roman" w:hAnsi="Times New Roman" w:cs="Times New Roman"/>
                <w:sz w:val="20"/>
                <w:szCs w:val="20"/>
              </w:rPr>
            </w:pPr>
          </w:p>
        </w:tc>
      </w:tr>
      <w:tr w:rsidR="0066799E" w14:paraId="79A360A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FAA6DA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5178</w:t>
            </w:r>
          </w:p>
        </w:tc>
        <w:tc>
          <w:tcPr>
            <w:tcW w:w="3638" w:type="dxa"/>
            <w:tcBorders>
              <w:top w:val="single" w:sz="4" w:space="0" w:color="auto"/>
              <w:bottom w:val="single" w:sz="4" w:space="0" w:color="auto"/>
            </w:tcBorders>
            <w:shd w:val="clear" w:color="auto" w:fill="auto"/>
          </w:tcPr>
          <w:p w14:paraId="683D989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VITEX AGNUS-CASTUS</w:t>
            </w:r>
          </w:p>
        </w:tc>
        <w:tc>
          <w:tcPr>
            <w:tcW w:w="1182" w:type="dxa"/>
            <w:tcBorders>
              <w:top w:val="single" w:sz="4" w:space="0" w:color="auto"/>
              <w:bottom w:val="single" w:sz="4" w:space="0" w:color="auto"/>
            </w:tcBorders>
            <w:shd w:val="clear" w:color="auto" w:fill="auto"/>
          </w:tcPr>
          <w:p w14:paraId="1E142C3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6F1969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ingredient is in a medicine that is for internal use, the following warning statement is required on the label:</w:t>
            </w:r>
          </w:p>
          <w:p w14:paraId="7D2A2F4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(VAC) 'Vitex agnus-</w:t>
            </w:r>
            <w:proofErr w:type="spellStart"/>
            <w:r>
              <w:rPr>
                <w:rFonts w:ascii="Times New Roman" w:hAnsi="Times New Roman" w:cs="Times New Roman"/>
                <w:sz w:val="20"/>
                <w:szCs w:val="20"/>
              </w:rPr>
              <w:t>castus</w:t>
            </w:r>
            <w:proofErr w:type="spellEnd"/>
            <w:r>
              <w:rPr>
                <w:rFonts w:ascii="Times New Roman" w:hAnsi="Times New Roman" w:cs="Times New Roman"/>
                <w:sz w:val="20"/>
                <w:szCs w:val="20"/>
              </w:rPr>
              <w:t xml:space="preserve"> may affect hormones and medicines such as oral contraceptives. Consult your health professional before use' (or words to that effect).</w:t>
            </w:r>
          </w:p>
          <w:p w14:paraId="5664F1F6" w14:textId="77777777" w:rsidR="0066799E" w:rsidRDefault="0066799E" w:rsidP="0066799E">
            <w:pPr>
              <w:spacing w:before="60" w:after="0" w:line="240" w:lineRule="atLeast"/>
              <w:rPr>
                <w:rFonts w:ascii="Times New Roman" w:hAnsi="Times New Roman" w:cs="Times New Roman"/>
                <w:sz w:val="20"/>
                <w:szCs w:val="20"/>
              </w:rPr>
            </w:pPr>
          </w:p>
        </w:tc>
      </w:tr>
      <w:tr w:rsidR="0066799E" w14:paraId="2F08B6A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BC0C5C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5179</w:t>
            </w:r>
          </w:p>
        </w:tc>
        <w:tc>
          <w:tcPr>
            <w:tcW w:w="3638" w:type="dxa"/>
            <w:tcBorders>
              <w:top w:val="single" w:sz="4" w:space="0" w:color="auto"/>
              <w:bottom w:val="single" w:sz="4" w:space="0" w:color="auto"/>
            </w:tcBorders>
            <w:shd w:val="clear" w:color="auto" w:fill="auto"/>
          </w:tcPr>
          <w:p w14:paraId="7D706A1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VITEX NEGUNDO</w:t>
            </w:r>
          </w:p>
        </w:tc>
        <w:tc>
          <w:tcPr>
            <w:tcW w:w="1182" w:type="dxa"/>
            <w:tcBorders>
              <w:top w:val="single" w:sz="4" w:space="0" w:color="auto"/>
              <w:bottom w:val="single" w:sz="4" w:space="0" w:color="auto"/>
            </w:tcBorders>
            <w:shd w:val="clear" w:color="auto" w:fill="auto"/>
          </w:tcPr>
          <w:p w14:paraId="5CA2C56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B7CD51D" w14:textId="77777777" w:rsidR="0066799E" w:rsidRDefault="0066799E" w:rsidP="0066799E">
            <w:pPr>
              <w:spacing w:before="60" w:after="0" w:line="240" w:lineRule="atLeast"/>
              <w:rPr>
                <w:rFonts w:ascii="Times New Roman" w:hAnsi="Times New Roman" w:cs="Times New Roman"/>
                <w:sz w:val="20"/>
                <w:szCs w:val="20"/>
              </w:rPr>
            </w:pPr>
          </w:p>
        </w:tc>
      </w:tr>
      <w:tr w:rsidR="0066799E" w14:paraId="5DBA805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C547EC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5180</w:t>
            </w:r>
          </w:p>
        </w:tc>
        <w:tc>
          <w:tcPr>
            <w:tcW w:w="3638" w:type="dxa"/>
            <w:tcBorders>
              <w:top w:val="single" w:sz="4" w:space="0" w:color="auto"/>
              <w:bottom w:val="single" w:sz="4" w:space="0" w:color="auto"/>
            </w:tcBorders>
            <w:shd w:val="clear" w:color="auto" w:fill="auto"/>
          </w:tcPr>
          <w:p w14:paraId="5090B57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VITEX ROTUNDIFOLIA</w:t>
            </w:r>
          </w:p>
        </w:tc>
        <w:tc>
          <w:tcPr>
            <w:tcW w:w="1182" w:type="dxa"/>
            <w:tcBorders>
              <w:top w:val="single" w:sz="4" w:space="0" w:color="auto"/>
              <w:bottom w:val="single" w:sz="4" w:space="0" w:color="auto"/>
            </w:tcBorders>
            <w:shd w:val="clear" w:color="auto" w:fill="auto"/>
          </w:tcPr>
          <w:p w14:paraId="5A8F7FE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E2ADF04" w14:textId="77777777" w:rsidR="0066799E" w:rsidRDefault="0066799E" w:rsidP="0066799E">
            <w:pPr>
              <w:spacing w:before="60" w:after="0" w:line="240" w:lineRule="atLeast"/>
              <w:rPr>
                <w:rFonts w:ascii="Times New Roman" w:hAnsi="Times New Roman" w:cs="Times New Roman"/>
                <w:sz w:val="20"/>
                <w:szCs w:val="20"/>
              </w:rPr>
            </w:pPr>
          </w:p>
        </w:tc>
      </w:tr>
      <w:tr w:rsidR="0066799E" w14:paraId="695B91E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6DA1B9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5181</w:t>
            </w:r>
          </w:p>
        </w:tc>
        <w:tc>
          <w:tcPr>
            <w:tcW w:w="3638" w:type="dxa"/>
            <w:tcBorders>
              <w:top w:val="single" w:sz="4" w:space="0" w:color="auto"/>
              <w:bottom w:val="single" w:sz="4" w:space="0" w:color="auto"/>
            </w:tcBorders>
            <w:shd w:val="clear" w:color="auto" w:fill="auto"/>
          </w:tcPr>
          <w:p w14:paraId="08613A1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VITEX TRIFOLIA</w:t>
            </w:r>
          </w:p>
        </w:tc>
        <w:tc>
          <w:tcPr>
            <w:tcW w:w="1182" w:type="dxa"/>
            <w:tcBorders>
              <w:top w:val="single" w:sz="4" w:space="0" w:color="auto"/>
              <w:bottom w:val="single" w:sz="4" w:space="0" w:color="auto"/>
            </w:tcBorders>
            <w:shd w:val="clear" w:color="auto" w:fill="auto"/>
          </w:tcPr>
          <w:p w14:paraId="14FF1E3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A37CA60" w14:textId="77777777" w:rsidR="0066799E" w:rsidRDefault="0066799E" w:rsidP="0066799E">
            <w:pPr>
              <w:spacing w:before="60" w:after="0" w:line="240" w:lineRule="atLeast"/>
              <w:rPr>
                <w:rFonts w:ascii="Times New Roman" w:hAnsi="Times New Roman" w:cs="Times New Roman"/>
                <w:sz w:val="20"/>
                <w:szCs w:val="20"/>
              </w:rPr>
            </w:pPr>
          </w:p>
        </w:tc>
      </w:tr>
      <w:tr w:rsidR="0066799E" w14:paraId="075C6B3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8F91A4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5182</w:t>
            </w:r>
          </w:p>
        </w:tc>
        <w:tc>
          <w:tcPr>
            <w:tcW w:w="3638" w:type="dxa"/>
            <w:tcBorders>
              <w:top w:val="single" w:sz="4" w:space="0" w:color="auto"/>
              <w:bottom w:val="single" w:sz="4" w:space="0" w:color="auto"/>
            </w:tcBorders>
            <w:shd w:val="clear" w:color="auto" w:fill="auto"/>
          </w:tcPr>
          <w:p w14:paraId="07718A4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VITIS VINIFERA</w:t>
            </w:r>
          </w:p>
        </w:tc>
        <w:tc>
          <w:tcPr>
            <w:tcW w:w="1182" w:type="dxa"/>
            <w:tcBorders>
              <w:top w:val="single" w:sz="4" w:space="0" w:color="auto"/>
              <w:bottom w:val="single" w:sz="4" w:space="0" w:color="auto"/>
            </w:tcBorders>
            <w:shd w:val="clear" w:color="auto" w:fill="auto"/>
          </w:tcPr>
          <w:p w14:paraId="29D1BAA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DF266BE" w14:textId="77777777" w:rsidR="0066799E" w:rsidRDefault="0066799E" w:rsidP="0066799E">
            <w:pPr>
              <w:spacing w:before="60" w:after="0" w:line="240" w:lineRule="atLeast"/>
              <w:rPr>
                <w:rFonts w:ascii="Times New Roman" w:hAnsi="Times New Roman" w:cs="Times New Roman"/>
                <w:sz w:val="20"/>
                <w:szCs w:val="20"/>
              </w:rPr>
            </w:pPr>
          </w:p>
        </w:tc>
      </w:tr>
      <w:tr w:rsidR="0066799E" w14:paraId="3B704A14"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F897E2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5183</w:t>
            </w:r>
          </w:p>
        </w:tc>
        <w:tc>
          <w:tcPr>
            <w:tcW w:w="3638" w:type="dxa"/>
            <w:tcBorders>
              <w:top w:val="single" w:sz="4" w:space="0" w:color="auto"/>
              <w:bottom w:val="single" w:sz="4" w:space="0" w:color="auto"/>
            </w:tcBorders>
            <w:shd w:val="clear" w:color="auto" w:fill="auto"/>
          </w:tcPr>
          <w:p w14:paraId="58BAB82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VITREOSCILLA CONCENTRATE</w:t>
            </w:r>
          </w:p>
        </w:tc>
        <w:tc>
          <w:tcPr>
            <w:tcW w:w="1182" w:type="dxa"/>
            <w:tcBorders>
              <w:top w:val="single" w:sz="4" w:space="0" w:color="auto"/>
              <w:bottom w:val="single" w:sz="4" w:space="0" w:color="auto"/>
            </w:tcBorders>
            <w:shd w:val="clear" w:color="auto" w:fill="auto"/>
          </w:tcPr>
          <w:p w14:paraId="0E386DC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5D8B74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5FAD61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2F2E60E" w14:textId="77777777" w:rsidR="0066799E" w:rsidRDefault="0066799E" w:rsidP="0066799E">
            <w:pPr>
              <w:spacing w:before="60" w:after="0" w:line="240" w:lineRule="atLeast"/>
              <w:rPr>
                <w:rFonts w:ascii="Times New Roman" w:hAnsi="Times New Roman" w:cs="Times New Roman"/>
                <w:sz w:val="20"/>
                <w:szCs w:val="20"/>
              </w:rPr>
            </w:pPr>
          </w:p>
        </w:tc>
      </w:tr>
      <w:tr w:rsidR="0066799E" w14:paraId="0F43C36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DD6B47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5184</w:t>
            </w:r>
          </w:p>
        </w:tc>
        <w:tc>
          <w:tcPr>
            <w:tcW w:w="3638" w:type="dxa"/>
            <w:tcBorders>
              <w:top w:val="single" w:sz="4" w:space="0" w:color="auto"/>
              <w:bottom w:val="single" w:sz="4" w:space="0" w:color="auto"/>
            </w:tcBorders>
            <w:shd w:val="clear" w:color="auto" w:fill="auto"/>
          </w:tcPr>
          <w:p w14:paraId="10D50EF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VP/ACRYLATES/LAURYL METHACRYLATE COPOLYMER</w:t>
            </w:r>
          </w:p>
        </w:tc>
        <w:tc>
          <w:tcPr>
            <w:tcW w:w="1182" w:type="dxa"/>
            <w:tcBorders>
              <w:top w:val="single" w:sz="4" w:space="0" w:color="auto"/>
              <w:bottom w:val="single" w:sz="4" w:space="0" w:color="auto"/>
            </w:tcBorders>
            <w:shd w:val="clear" w:color="auto" w:fill="auto"/>
          </w:tcPr>
          <w:p w14:paraId="58AD0C1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B61585" w14:textId="1FBD2E36"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topical medicines intended for use in the eye.</w:t>
            </w:r>
          </w:p>
          <w:p w14:paraId="41643B2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not be more than 2.00%.</w:t>
            </w:r>
          </w:p>
          <w:p w14:paraId="3D3E049D" w14:textId="77777777" w:rsidR="0066799E" w:rsidRDefault="0066799E" w:rsidP="0066799E">
            <w:pPr>
              <w:spacing w:before="60" w:after="0" w:line="240" w:lineRule="atLeast"/>
              <w:rPr>
                <w:rFonts w:ascii="Times New Roman" w:hAnsi="Times New Roman" w:cs="Times New Roman"/>
                <w:sz w:val="20"/>
                <w:szCs w:val="20"/>
              </w:rPr>
            </w:pPr>
          </w:p>
        </w:tc>
      </w:tr>
      <w:tr w:rsidR="0066799E" w14:paraId="7AA9A32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5ACA52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5185</w:t>
            </w:r>
          </w:p>
        </w:tc>
        <w:tc>
          <w:tcPr>
            <w:tcW w:w="3638" w:type="dxa"/>
            <w:tcBorders>
              <w:top w:val="single" w:sz="4" w:space="0" w:color="auto"/>
              <w:bottom w:val="single" w:sz="4" w:space="0" w:color="auto"/>
            </w:tcBorders>
            <w:shd w:val="clear" w:color="auto" w:fill="auto"/>
          </w:tcPr>
          <w:p w14:paraId="3B49B03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WAHLENBERGIA GRACILIS</w:t>
            </w:r>
          </w:p>
        </w:tc>
        <w:tc>
          <w:tcPr>
            <w:tcW w:w="1182" w:type="dxa"/>
            <w:tcBorders>
              <w:top w:val="single" w:sz="4" w:space="0" w:color="auto"/>
              <w:bottom w:val="single" w:sz="4" w:space="0" w:color="auto"/>
            </w:tcBorders>
            <w:shd w:val="clear" w:color="auto" w:fill="auto"/>
          </w:tcPr>
          <w:p w14:paraId="14FA64B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4F73498" w14:textId="77777777" w:rsidR="0066799E" w:rsidRDefault="0066799E" w:rsidP="0066799E">
            <w:pPr>
              <w:spacing w:before="60" w:after="0" w:line="240" w:lineRule="atLeast"/>
              <w:rPr>
                <w:rFonts w:ascii="Times New Roman" w:hAnsi="Times New Roman" w:cs="Times New Roman"/>
                <w:sz w:val="20"/>
                <w:szCs w:val="20"/>
              </w:rPr>
            </w:pPr>
          </w:p>
        </w:tc>
      </w:tr>
      <w:tr w:rsidR="0066799E" w14:paraId="59CA384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8E5EE2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5186</w:t>
            </w:r>
          </w:p>
        </w:tc>
        <w:tc>
          <w:tcPr>
            <w:tcW w:w="3638" w:type="dxa"/>
            <w:tcBorders>
              <w:top w:val="single" w:sz="4" w:space="0" w:color="auto"/>
              <w:bottom w:val="single" w:sz="4" w:space="0" w:color="auto"/>
            </w:tcBorders>
            <w:shd w:val="clear" w:color="auto" w:fill="auto"/>
          </w:tcPr>
          <w:p w14:paraId="07ED60B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WALNUT</w:t>
            </w:r>
          </w:p>
        </w:tc>
        <w:tc>
          <w:tcPr>
            <w:tcW w:w="1182" w:type="dxa"/>
            <w:tcBorders>
              <w:top w:val="single" w:sz="4" w:space="0" w:color="auto"/>
              <w:bottom w:val="single" w:sz="4" w:space="0" w:color="auto"/>
            </w:tcBorders>
            <w:shd w:val="clear" w:color="auto" w:fill="auto"/>
          </w:tcPr>
          <w:p w14:paraId="38A37E6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3352B47" w14:textId="77777777" w:rsidR="0066799E" w:rsidRDefault="0066799E" w:rsidP="0066799E">
            <w:pPr>
              <w:spacing w:before="60" w:after="0" w:line="240" w:lineRule="atLeast"/>
              <w:rPr>
                <w:rFonts w:ascii="Times New Roman" w:hAnsi="Times New Roman" w:cs="Times New Roman"/>
                <w:sz w:val="20"/>
                <w:szCs w:val="20"/>
              </w:rPr>
            </w:pPr>
          </w:p>
        </w:tc>
      </w:tr>
      <w:tr w:rsidR="0066799E" w14:paraId="5E01DF7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DDDF4C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5187</w:t>
            </w:r>
          </w:p>
        </w:tc>
        <w:tc>
          <w:tcPr>
            <w:tcW w:w="3638" w:type="dxa"/>
            <w:tcBorders>
              <w:top w:val="single" w:sz="4" w:space="0" w:color="auto"/>
              <w:bottom w:val="single" w:sz="4" w:space="0" w:color="auto"/>
            </w:tcBorders>
            <w:shd w:val="clear" w:color="auto" w:fill="auto"/>
          </w:tcPr>
          <w:p w14:paraId="070543B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WALNUT OIL</w:t>
            </w:r>
          </w:p>
        </w:tc>
        <w:tc>
          <w:tcPr>
            <w:tcW w:w="1182" w:type="dxa"/>
            <w:tcBorders>
              <w:top w:val="single" w:sz="4" w:space="0" w:color="auto"/>
              <w:bottom w:val="single" w:sz="4" w:space="0" w:color="auto"/>
            </w:tcBorders>
            <w:shd w:val="clear" w:color="auto" w:fill="auto"/>
          </w:tcPr>
          <w:p w14:paraId="7003F59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2F14C1D" w14:textId="77777777" w:rsidR="0066799E" w:rsidRDefault="0066799E" w:rsidP="0066799E">
            <w:pPr>
              <w:spacing w:before="60" w:after="0" w:line="240" w:lineRule="atLeast"/>
              <w:rPr>
                <w:rFonts w:ascii="Times New Roman" w:hAnsi="Times New Roman" w:cs="Times New Roman"/>
                <w:sz w:val="20"/>
                <w:szCs w:val="20"/>
              </w:rPr>
            </w:pPr>
          </w:p>
        </w:tc>
      </w:tr>
      <w:tr w:rsidR="0066799E" w14:paraId="280952F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8E66D1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5188</w:t>
            </w:r>
          </w:p>
        </w:tc>
        <w:tc>
          <w:tcPr>
            <w:tcW w:w="3638" w:type="dxa"/>
            <w:tcBorders>
              <w:top w:val="single" w:sz="4" w:space="0" w:color="auto"/>
              <w:bottom w:val="single" w:sz="4" w:space="0" w:color="auto"/>
            </w:tcBorders>
            <w:shd w:val="clear" w:color="auto" w:fill="auto"/>
          </w:tcPr>
          <w:p w14:paraId="0AF2C55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w:t>
            </w:r>
          </w:p>
        </w:tc>
        <w:tc>
          <w:tcPr>
            <w:tcW w:w="1182" w:type="dxa"/>
            <w:tcBorders>
              <w:top w:val="single" w:sz="4" w:space="0" w:color="auto"/>
              <w:bottom w:val="single" w:sz="4" w:space="0" w:color="auto"/>
            </w:tcBorders>
            <w:shd w:val="clear" w:color="auto" w:fill="auto"/>
          </w:tcPr>
          <w:p w14:paraId="1E88B1B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7D163B3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Wheat when the route of administration is other than topical and mucosal.</w:t>
            </w:r>
          </w:p>
          <w:p w14:paraId="58EA1A8C" w14:textId="77777777" w:rsidR="0066799E" w:rsidRDefault="0066799E" w:rsidP="0066799E">
            <w:pPr>
              <w:spacing w:before="60" w:after="0" w:line="240" w:lineRule="atLeast"/>
              <w:rPr>
                <w:rFonts w:ascii="Times New Roman" w:hAnsi="Times New Roman" w:cs="Times New Roman"/>
                <w:sz w:val="20"/>
                <w:szCs w:val="20"/>
              </w:rPr>
            </w:pPr>
          </w:p>
        </w:tc>
      </w:tr>
      <w:tr w:rsidR="0066799E" w14:paraId="59E8F15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8C17D7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5189</w:t>
            </w:r>
          </w:p>
        </w:tc>
        <w:tc>
          <w:tcPr>
            <w:tcW w:w="3638" w:type="dxa"/>
            <w:tcBorders>
              <w:top w:val="single" w:sz="4" w:space="0" w:color="auto"/>
              <w:bottom w:val="single" w:sz="4" w:space="0" w:color="auto"/>
            </w:tcBorders>
            <w:shd w:val="clear" w:color="auto" w:fill="auto"/>
          </w:tcPr>
          <w:p w14:paraId="01F80C7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BRAN</w:t>
            </w:r>
          </w:p>
        </w:tc>
        <w:tc>
          <w:tcPr>
            <w:tcW w:w="1182" w:type="dxa"/>
            <w:tcBorders>
              <w:top w:val="single" w:sz="4" w:space="0" w:color="auto"/>
              <w:bottom w:val="single" w:sz="4" w:space="0" w:color="auto"/>
            </w:tcBorders>
            <w:shd w:val="clear" w:color="auto" w:fill="auto"/>
          </w:tcPr>
          <w:p w14:paraId="2403D65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243045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Wheat bran when the route of administration is other than topical and mucosal.</w:t>
            </w:r>
          </w:p>
          <w:p w14:paraId="200AD062" w14:textId="77777777" w:rsidR="0066799E" w:rsidRDefault="0066799E" w:rsidP="0066799E">
            <w:pPr>
              <w:spacing w:before="60" w:after="0" w:line="240" w:lineRule="atLeast"/>
              <w:rPr>
                <w:rFonts w:ascii="Times New Roman" w:hAnsi="Times New Roman" w:cs="Times New Roman"/>
                <w:sz w:val="20"/>
                <w:szCs w:val="20"/>
              </w:rPr>
            </w:pPr>
          </w:p>
        </w:tc>
      </w:tr>
      <w:tr w:rsidR="0066799E" w14:paraId="1CA9A0C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87FFAE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5190</w:t>
            </w:r>
          </w:p>
        </w:tc>
        <w:tc>
          <w:tcPr>
            <w:tcW w:w="3638" w:type="dxa"/>
            <w:tcBorders>
              <w:top w:val="single" w:sz="4" w:space="0" w:color="auto"/>
              <w:bottom w:val="single" w:sz="4" w:space="0" w:color="auto"/>
            </w:tcBorders>
            <w:shd w:val="clear" w:color="auto" w:fill="auto"/>
          </w:tcPr>
          <w:p w14:paraId="40C9A81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DEXTRIN</w:t>
            </w:r>
          </w:p>
        </w:tc>
        <w:tc>
          <w:tcPr>
            <w:tcW w:w="1182" w:type="dxa"/>
            <w:tcBorders>
              <w:top w:val="single" w:sz="4" w:space="0" w:color="auto"/>
              <w:bottom w:val="single" w:sz="4" w:space="0" w:color="auto"/>
            </w:tcBorders>
            <w:shd w:val="clear" w:color="auto" w:fill="auto"/>
          </w:tcPr>
          <w:p w14:paraId="1342665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755C748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wheat dextrin.</w:t>
            </w:r>
          </w:p>
          <w:p w14:paraId="76EFABA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when the dosage form is capsule, tablet or pill.</w:t>
            </w:r>
          </w:p>
          <w:p w14:paraId="6399C1B8" w14:textId="77777777" w:rsidR="0066799E" w:rsidRDefault="0066799E" w:rsidP="0066799E">
            <w:pPr>
              <w:spacing w:before="60" w:after="0" w:line="240" w:lineRule="atLeast"/>
              <w:rPr>
                <w:rFonts w:ascii="Times New Roman" w:hAnsi="Times New Roman" w:cs="Times New Roman"/>
                <w:sz w:val="20"/>
                <w:szCs w:val="20"/>
              </w:rPr>
            </w:pPr>
          </w:p>
        </w:tc>
      </w:tr>
      <w:tr w:rsidR="0066799E" w14:paraId="4921E84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289286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5191</w:t>
            </w:r>
          </w:p>
        </w:tc>
        <w:tc>
          <w:tcPr>
            <w:tcW w:w="3638" w:type="dxa"/>
            <w:tcBorders>
              <w:top w:val="single" w:sz="4" w:space="0" w:color="auto"/>
              <w:bottom w:val="single" w:sz="4" w:space="0" w:color="auto"/>
            </w:tcBorders>
            <w:shd w:val="clear" w:color="auto" w:fill="auto"/>
          </w:tcPr>
          <w:p w14:paraId="52E0409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GERM</w:t>
            </w:r>
          </w:p>
        </w:tc>
        <w:tc>
          <w:tcPr>
            <w:tcW w:w="1182" w:type="dxa"/>
            <w:tcBorders>
              <w:top w:val="single" w:sz="4" w:space="0" w:color="auto"/>
              <w:bottom w:val="single" w:sz="4" w:space="0" w:color="auto"/>
            </w:tcBorders>
            <w:shd w:val="clear" w:color="auto" w:fill="auto"/>
          </w:tcPr>
          <w:p w14:paraId="001B227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C063D3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Wheat germ when the route of administration is other than topical and mucosal.</w:t>
            </w:r>
          </w:p>
          <w:p w14:paraId="06676F35" w14:textId="77777777" w:rsidR="0066799E" w:rsidRDefault="0066799E" w:rsidP="0066799E">
            <w:pPr>
              <w:spacing w:before="60" w:after="0" w:line="240" w:lineRule="atLeast"/>
              <w:rPr>
                <w:rFonts w:ascii="Times New Roman" w:hAnsi="Times New Roman" w:cs="Times New Roman"/>
                <w:sz w:val="20"/>
                <w:szCs w:val="20"/>
              </w:rPr>
            </w:pPr>
          </w:p>
        </w:tc>
      </w:tr>
      <w:tr w:rsidR="0066799E" w14:paraId="16E089B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4D96D3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5192</w:t>
            </w:r>
          </w:p>
        </w:tc>
        <w:tc>
          <w:tcPr>
            <w:tcW w:w="3638" w:type="dxa"/>
            <w:tcBorders>
              <w:top w:val="single" w:sz="4" w:space="0" w:color="auto"/>
              <w:bottom w:val="single" w:sz="4" w:space="0" w:color="auto"/>
            </w:tcBorders>
            <w:shd w:val="clear" w:color="auto" w:fill="auto"/>
          </w:tcPr>
          <w:p w14:paraId="1440E83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GERM GLYCERIDES</w:t>
            </w:r>
          </w:p>
        </w:tc>
        <w:tc>
          <w:tcPr>
            <w:tcW w:w="1182" w:type="dxa"/>
            <w:tcBorders>
              <w:top w:val="single" w:sz="4" w:space="0" w:color="auto"/>
              <w:bottom w:val="single" w:sz="4" w:space="0" w:color="auto"/>
            </w:tcBorders>
            <w:shd w:val="clear" w:color="auto" w:fill="auto"/>
          </w:tcPr>
          <w:p w14:paraId="1919A07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72E7D5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Gluten is a mandatory component of wheat germ glycerides when the route of administration is other than topical and mucosal.</w:t>
            </w:r>
          </w:p>
          <w:p w14:paraId="1D8BCA67" w14:textId="77777777" w:rsidR="0066799E" w:rsidRDefault="0066799E" w:rsidP="0066799E">
            <w:pPr>
              <w:spacing w:before="60" w:after="0" w:line="240" w:lineRule="atLeast"/>
              <w:rPr>
                <w:rFonts w:ascii="Times New Roman" w:hAnsi="Times New Roman" w:cs="Times New Roman"/>
                <w:sz w:val="20"/>
                <w:szCs w:val="20"/>
              </w:rPr>
            </w:pPr>
          </w:p>
        </w:tc>
      </w:tr>
      <w:tr w:rsidR="0066799E" w14:paraId="7F05E304"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F0F0E9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5193</w:t>
            </w:r>
          </w:p>
        </w:tc>
        <w:tc>
          <w:tcPr>
            <w:tcW w:w="3638" w:type="dxa"/>
            <w:tcBorders>
              <w:top w:val="single" w:sz="4" w:space="0" w:color="auto"/>
              <w:bottom w:val="single" w:sz="4" w:space="0" w:color="auto"/>
            </w:tcBorders>
            <w:shd w:val="clear" w:color="auto" w:fill="auto"/>
          </w:tcPr>
          <w:p w14:paraId="3FAF6EA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LEAF</w:t>
            </w:r>
          </w:p>
        </w:tc>
        <w:tc>
          <w:tcPr>
            <w:tcW w:w="1182" w:type="dxa"/>
            <w:tcBorders>
              <w:top w:val="single" w:sz="4" w:space="0" w:color="auto"/>
              <w:bottom w:val="single" w:sz="4" w:space="0" w:color="auto"/>
            </w:tcBorders>
            <w:shd w:val="clear" w:color="auto" w:fill="auto"/>
          </w:tcPr>
          <w:p w14:paraId="4835C90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26EC845" w14:textId="77777777" w:rsidR="0066799E" w:rsidRDefault="0066799E" w:rsidP="0066799E">
            <w:pPr>
              <w:spacing w:before="60" w:after="0" w:line="240" w:lineRule="atLeast"/>
              <w:rPr>
                <w:rFonts w:ascii="Times New Roman" w:hAnsi="Times New Roman" w:cs="Times New Roman"/>
                <w:sz w:val="20"/>
                <w:szCs w:val="20"/>
              </w:rPr>
            </w:pPr>
          </w:p>
        </w:tc>
      </w:tr>
      <w:tr w:rsidR="0066799E" w14:paraId="52BBE34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FE31C7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5194</w:t>
            </w:r>
          </w:p>
        </w:tc>
        <w:tc>
          <w:tcPr>
            <w:tcW w:w="3638" w:type="dxa"/>
            <w:tcBorders>
              <w:top w:val="single" w:sz="4" w:space="0" w:color="auto"/>
              <w:bottom w:val="single" w:sz="4" w:space="0" w:color="auto"/>
            </w:tcBorders>
            <w:shd w:val="clear" w:color="auto" w:fill="auto"/>
          </w:tcPr>
          <w:p w14:paraId="66C8FA5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 STARCH</w:t>
            </w:r>
          </w:p>
        </w:tc>
        <w:tc>
          <w:tcPr>
            <w:tcW w:w="1182" w:type="dxa"/>
            <w:tcBorders>
              <w:top w:val="single" w:sz="4" w:space="0" w:color="auto"/>
              <w:bottom w:val="single" w:sz="4" w:space="0" w:color="auto"/>
            </w:tcBorders>
            <w:shd w:val="clear" w:color="auto" w:fill="auto"/>
          </w:tcPr>
          <w:p w14:paraId="4738E36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C77B8C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route of administration is other than topical or mucosal, gluten is a mandatory component of wheat starch.</w:t>
            </w:r>
          </w:p>
          <w:p w14:paraId="47F9BC5C" w14:textId="77777777" w:rsidR="0066799E" w:rsidRDefault="0066799E" w:rsidP="0066799E">
            <w:pPr>
              <w:spacing w:before="60" w:after="0" w:line="240" w:lineRule="atLeast"/>
              <w:rPr>
                <w:rFonts w:ascii="Times New Roman" w:hAnsi="Times New Roman" w:cs="Times New Roman"/>
                <w:sz w:val="20"/>
                <w:szCs w:val="20"/>
              </w:rPr>
            </w:pPr>
          </w:p>
        </w:tc>
      </w:tr>
      <w:tr w:rsidR="0066799E" w14:paraId="5BADD90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D0AC3B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5195</w:t>
            </w:r>
          </w:p>
        </w:tc>
        <w:tc>
          <w:tcPr>
            <w:tcW w:w="3638" w:type="dxa"/>
            <w:tcBorders>
              <w:top w:val="single" w:sz="4" w:space="0" w:color="auto"/>
              <w:bottom w:val="single" w:sz="4" w:space="0" w:color="auto"/>
            </w:tcBorders>
            <w:shd w:val="clear" w:color="auto" w:fill="auto"/>
          </w:tcPr>
          <w:p w14:paraId="7102B0F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WHEATGERM OIL</w:t>
            </w:r>
          </w:p>
        </w:tc>
        <w:tc>
          <w:tcPr>
            <w:tcW w:w="1182" w:type="dxa"/>
            <w:tcBorders>
              <w:top w:val="single" w:sz="4" w:space="0" w:color="auto"/>
              <w:bottom w:val="single" w:sz="4" w:space="0" w:color="auto"/>
            </w:tcBorders>
            <w:shd w:val="clear" w:color="auto" w:fill="auto"/>
          </w:tcPr>
          <w:p w14:paraId="0F4C1F7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65FFE5B" w14:textId="77777777" w:rsidR="0066799E" w:rsidRDefault="0066799E" w:rsidP="0066799E">
            <w:pPr>
              <w:spacing w:before="60" w:after="0" w:line="240" w:lineRule="atLeast"/>
              <w:rPr>
                <w:rFonts w:ascii="Times New Roman" w:hAnsi="Times New Roman" w:cs="Times New Roman"/>
                <w:sz w:val="20"/>
                <w:szCs w:val="20"/>
              </w:rPr>
            </w:pPr>
          </w:p>
        </w:tc>
      </w:tr>
      <w:tr w:rsidR="0066799E" w14:paraId="3D59E42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76ABD3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5196</w:t>
            </w:r>
          </w:p>
        </w:tc>
        <w:tc>
          <w:tcPr>
            <w:tcW w:w="3638" w:type="dxa"/>
            <w:tcBorders>
              <w:top w:val="single" w:sz="4" w:space="0" w:color="auto"/>
              <w:bottom w:val="single" w:sz="4" w:space="0" w:color="auto"/>
            </w:tcBorders>
            <w:shd w:val="clear" w:color="auto" w:fill="auto"/>
          </w:tcPr>
          <w:p w14:paraId="14EA26F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WHEY POWDER</w:t>
            </w:r>
          </w:p>
        </w:tc>
        <w:tc>
          <w:tcPr>
            <w:tcW w:w="1182" w:type="dxa"/>
            <w:tcBorders>
              <w:top w:val="single" w:sz="4" w:space="0" w:color="auto"/>
              <w:bottom w:val="single" w:sz="4" w:space="0" w:color="auto"/>
            </w:tcBorders>
            <w:shd w:val="clear" w:color="auto" w:fill="auto"/>
          </w:tcPr>
          <w:p w14:paraId="75E4F9B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C4BC4B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Lactose is a mandatory component of Whey powder when the route of administration is oral.</w:t>
            </w:r>
          </w:p>
          <w:p w14:paraId="31C71413" w14:textId="77777777" w:rsidR="0066799E" w:rsidRDefault="0066799E" w:rsidP="0066799E">
            <w:pPr>
              <w:spacing w:before="60" w:after="0" w:line="240" w:lineRule="atLeast"/>
              <w:rPr>
                <w:rFonts w:ascii="Times New Roman" w:hAnsi="Times New Roman" w:cs="Times New Roman"/>
                <w:sz w:val="20"/>
                <w:szCs w:val="20"/>
              </w:rPr>
            </w:pPr>
          </w:p>
        </w:tc>
      </w:tr>
      <w:tr w:rsidR="0066799E" w14:paraId="1EB25A7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C92C8C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5197</w:t>
            </w:r>
          </w:p>
        </w:tc>
        <w:tc>
          <w:tcPr>
            <w:tcW w:w="3638" w:type="dxa"/>
            <w:tcBorders>
              <w:top w:val="single" w:sz="4" w:space="0" w:color="auto"/>
              <w:bottom w:val="single" w:sz="4" w:space="0" w:color="auto"/>
            </w:tcBorders>
            <w:shd w:val="clear" w:color="auto" w:fill="auto"/>
          </w:tcPr>
          <w:p w14:paraId="662CF92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WHEY PROTEIN</w:t>
            </w:r>
          </w:p>
        </w:tc>
        <w:tc>
          <w:tcPr>
            <w:tcW w:w="1182" w:type="dxa"/>
            <w:tcBorders>
              <w:top w:val="single" w:sz="4" w:space="0" w:color="auto"/>
              <w:bottom w:val="single" w:sz="4" w:space="0" w:color="auto"/>
            </w:tcBorders>
            <w:shd w:val="clear" w:color="auto" w:fill="auto"/>
          </w:tcPr>
          <w:p w14:paraId="665FCB0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3FC8E4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Lactose is a mandatory component of Whey protein when the route of administration is oral.</w:t>
            </w:r>
          </w:p>
          <w:p w14:paraId="0AEC1A1C" w14:textId="77777777" w:rsidR="0066799E" w:rsidRDefault="0066799E" w:rsidP="0066799E">
            <w:pPr>
              <w:spacing w:before="60" w:after="0" w:line="240" w:lineRule="atLeast"/>
              <w:rPr>
                <w:rFonts w:ascii="Times New Roman" w:hAnsi="Times New Roman" w:cs="Times New Roman"/>
                <w:sz w:val="20"/>
                <w:szCs w:val="20"/>
              </w:rPr>
            </w:pPr>
          </w:p>
        </w:tc>
      </w:tr>
      <w:tr w:rsidR="0066799E" w14:paraId="74F1431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B46881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5198</w:t>
            </w:r>
          </w:p>
        </w:tc>
        <w:tc>
          <w:tcPr>
            <w:tcW w:w="3638" w:type="dxa"/>
            <w:tcBorders>
              <w:top w:val="single" w:sz="4" w:space="0" w:color="auto"/>
              <w:bottom w:val="single" w:sz="4" w:space="0" w:color="auto"/>
            </w:tcBorders>
            <w:shd w:val="clear" w:color="auto" w:fill="auto"/>
          </w:tcPr>
          <w:p w14:paraId="1BDEA40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WHEY PROTEIN CONCENTRATE</w:t>
            </w:r>
          </w:p>
        </w:tc>
        <w:tc>
          <w:tcPr>
            <w:tcW w:w="1182" w:type="dxa"/>
            <w:tcBorders>
              <w:top w:val="single" w:sz="4" w:space="0" w:color="auto"/>
              <w:bottom w:val="single" w:sz="4" w:space="0" w:color="auto"/>
            </w:tcBorders>
            <w:shd w:val="clear" w:color="auto" w:fill="auto"/>
          </w:tcPr>
          <w:p w14:paraId="4748898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D19F3E" w14:textId="37A285E4"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38D6F021" w14:textId="70F73F1C"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28C6FD54" w14:textId="77777777" w:rsidR="0066799E" w:rsidRDefault="0066799E" w:rsidP="0066799E">
            <w:pPr>
              <w:spacing w:before="60" w:after="0" w:line="240" w:lineRule="atLeast"/>
              <w:rPr>
                <w:rFonts w:ascii="Times New Roman" w:hAnsi="Times New Roman" w:cs="Times New Roman"/>
                <w:sz w:val="20"/>
                <w:szCs w:val="20"/>
              </w:rPr>
            </w:pPr>
          </w:p>
        </w:tc>
      </w:tr>
      <w:tr w:rsidR="0066799E" w14:paraId="39ED333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6A8102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5199</w:t>
            </w:r>
          </w:p>
        </w:tc>
        <w:tc>
          <w:tcPr>
            <w:tcW w:w="3638" w:type="dxa"/>
            <w:tcBorders>
              <w:top w:val="single" w:sz="4" w:space="0" w:color="auto"/>
              <w:bottom w:val="single" w:sz="4" w:space="0" w:color="auto"/>
            </w:tcBorders>
            <w:shd w:val="clear" w:color="auto" w:fill="auto"/>
          </w:tcPr>
          <w:p w14:paraId="58800AD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WHITE BEESWAX</w:t>
            </w:r>
          </w:p>
        </w:tc>
        <w:tc>
          <w:tcPr>
            <w:tcW w:w="1182" w:type="dxa"/>
            <w:tcBorders>
              <w:top w:val="single" w:sz="4" w:space="0" w:color="auto"/>
              <w:bottom w:val="single" w:sz="4" w:space="0" w:color="auto"/>
            </w:tcBorders>
            <w:shd w:val="clear" w:color="auto" w:fill="auto"/>
          </w:tcPr>
          <w:p w14:paraId="432DE60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2DE6C4A" w14:textId="77777777" w:rsidR="0066799E" w:rsidRDefault="0066799E" w:rsidP="0066799E">
            <w:pPr>
              <w:spacing w:before="60" w:after="0" w:line="240" w:lineRule="atLeast"/>
              <w:rPr>
                <w:rFonts w:ascii="Times New Roman" w:hAnsi="Times New Roman" w:cs="Times New Roman"/>
                <w:sz w:val="20"/>
                <w:szCs w:val="20"/>
              </w:rPr>
            </w:pPr>
          </w:p>
        </w:tc>
      </w:tr>
      <w:tr w:rsidR="0066799E" w14:paraId="2444F52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BD39BA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5200</w:t>
            </w:r>
          </w:p>
        </w:tc>
        <w:tc>
          <w:tcPr>
            <w:tcW w:w="3638" w:type="dxa"/>
            <w:tcBorders>
              <w:top w:val="single" w:sz="4" w:space="0" w:color="auto"/>
              <w:bottom w:val="single" w:sz="4" w:space="0" w:color="auto"/>
            </w:tcBorders>
            <w:shd w:val="clear" w:color="auto" w:fill="auto"/>
          </w:tcPr>
          <w:p w14:paraId="60063B9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WHITE HOREHOUND HERB DRY</w:t>
            </w:r>
          </w:p>
        </w:tc>
        <w:tc>
          <w:tcPr>
            <w:tcW w:w="1182" w:type="dxa"/>
            <w:tcBorders>
              <w:top w:val="single" w:sz="4" w:space="0" w:color="auto"/>
              <w:bottom w:val="single" w:sz="4" w:space="0" w:color="auto"/>
            </w:tcBorders>
            <w:shd w:val="clear" w:color="auto" w:fill="auto"/>
          </w:tcPr>
          <w:p w14:paraId="6A29E4D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43D71D5" w14:textId="77777777" w:rsidR="0066799E" w:rsidRDefault="0066799E" w:rsidP="0066799E">
            <w:pPr>
              <w:spacing w:before="60" w:after="0" w:line="240" w:lineRule="atLeast"/>
              <w:rPr>
                <w:rFonts w:ascii="Times New Roman" w:hAnsi="Times New Roman" w:cs="Times New Roman"/>
                <w:sz w:val="20"/>
                <w:szCs w:val="20"/>
              </w:rPr>
            </w:pPr>
          </w:p>
        </w:tc>
      </w:tr>
      <w:tr w:rsidR="0066799E" w14:paraId="5FA97D4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47D03C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5201</w:t>
            </w:r>
          </w:p>
        </w:tc>
        <w:tc>
          <w:tcPr>
            <w:tcW w:w="3638" w:type="dxa"/>
            <w:tcBorders>
              <w:top w:val="single" w:sz="4" w:space="0" w:color="auto"/>
              <w:bottom w:val="single" w:sz="4" w:space="0" w:color="auto"/>
            </w:tcBorders>
            <w:shd w:val="clear" w:color="auto" w:fill="auto"/>
          </w:tcPr>
          <w:p w14:paraId="4B05B3E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WHITE HOREHOUND HERB POWDER</w:t>
            </w:r>
          </w:p>
        </w:tc>
        <w:tc>
          <w:tcPr>
            <w:tcW w:w="1182" w:type="dxa"/>
            <w:tcBorders>
              <w:top w:val="single" w:sz="4" w:space="0" w:color="auto"/>
              <w:bottom w:val="single" w:sz="4" w:space="0" w:color="auto"/>
            </w:tcBorders>
            <w:shd w:val="clear" w:color="auto" w:fill="auto"/>
          </w:tcPr>
          <w:p w14:paraId="34D3152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0E0805F" w14:textId="77777777" w:rsidR="0066799E" w:rsidRDefault="0066799E" w:rsidP="0066799E">
            <w:pPr>
              <w:spacing w:before="60" w:after="0" w:line="240" w:lineRule="atLeast"/>
              <w:rPr>
                <w:rFonts w:ascii="Times New Roman" w:hAnsi="Times New Roman" w:cs="Times New Roman"/>
                <w:sz w:val="20"/>
                <w:szCs w:val="20"/>
              </w:rPr>
            </w:pPr>
          </w:p>
        </w:tc>
      </w:tr>
      <w:tr w:rsidR="0066799E" w14:paraId="1226634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436D7B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5202</w:t>
            </w:r>
          </w:p>
        </w:tc>
        <w:tc>
          <w:tcPr>
            <w:tcW w:w="3638" w:type="dxa"/>
            <w:tcBorders>
              <w:top w:val="single" w:sz="4" w:space="0" w:color="auto"/>
              <w:bottom w:val="single" w:sz="4" w:space="0" w:color="auto"/>
            </w:tcBorders>
            <w:shd w:val="clear" w:color="auto" w:fill="auto"/>
          </w:tcPr>
          <w:p w14:paraId="46FD7A2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WHITE SOFT PARAFFIN</w:t>
            </w:r>
          </w:p>
        </w:tc>
        <w:tc>
          <w:tcPr>
            <w:tcW w:w="1182" w:type="dxa"/>
            <w:tcBorders>
              <w:top w:val="single" w:sz="4" w:space="0" w:color="auto"/>
              <w:bottom w:val="single" w:sz="4" w:space="0" w:color="auto"/>
            </w:tcBorders>
            <w:shd w:val="clear" w:color="auto" w:fill="auto"/>
          </w:tcPr>
          <w:p w14:paraId="0544876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10C6F9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4520B0AB" w14:textId="77777777" w:rsidR="0066799E" w:rsidRDefault="0066799E" w:rsidP="0066799E">
            <w:pPr>
              <w:spacing w:before="60" w:after="0" w:line="240" w:lineRule="atLeast"/>
              <w:rPr>
                <w:rFonts w:ascii="Times New Roman" w:hAnsi="Times New Roman" w:cs="Times New Roman"/>
                <w:sz w:val="20"/>
                <w:szCs w:val="20"/>
              </w:rPr>
            </w:pPr>
          </w:p>
        </w:tc>
      </w:tr>
      <w:tr w:rsidR="0066799E" w14:paraId="3066530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5BBFF8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5203</w:t>
            </w:r>
          </w:p>
        </w:tc>
        <w:tc>
          <w:tcPr>
            <w:tcW w:w="3638" w:type="dxa"/>
            <w:tcBorders>
              <w:top w:val="single" w:sz="4" w:space="0" w:color="auto"/>
              <w:bottom w:val="single" w:sz="4" w:space="0" w:color="auto"/>
            </w:tcBorders>
            <w:shd w:val="clear" w:color="auto" w:fill="auto"/>
          </w:tcPr>
          <w:p w14:paraId="78478CC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WHOLE DRY MILK</w:t>
            </w:r>
          </w:p>
        </w:tc>
        <w:tc>
          <w:tcPr>
            <w:tcW w:w="1182" w:type="dxa"/>
            <w:tcBorders>
              <w:top w:val="single" w:sz="4" w:space="0" w:color="auto"/>
              <w:bottom w:val="single" w:sz="4" w:space="0" w:color="auto"/>
            </w:tcBorders>
            <w:shd w:val="clear" w:color="auto" w:fill="auto"/>
          </w:tcPr>
          <w:p w14:paraId="6BEF9B5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227EAC4" w14:textId="77777777" w:rsidR="0066799E" w:rsidRDefault="0066799E" w:rsidP="0066799E">
            <w:pPr>
              <w:spacing w:before="60" w:after="0" w:line="240" w:lineRule="atLeast"/>
              <w:rPr>
                <w:rFonts w:ascii="Times New Roman" w:hAnsi="Times New Roman" w:cs="Times New Roman"/>
                <w:sz w:val="20"/>
                <w:szCs w:val="20"/>
              </w:rPr>
            </w:pPr>
          </w:p>
        </w:tc>
      </w:tr>
      <w:tr w:rsidR="0066799E" w14:paraId="2BAA545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08BBD4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5204</w:t>
            </w:r>
          </w:p>
        </w:tc>
        <w:tc>
          <w:tcPr>
            <w:tcW w:w="3638" w:type="dxa"/>
            <w:tcBorders>
              <w:top w:val="single" w:sz="4" w:space="0" w:color="auto"/>
              <w:bottom w:val="single" w:sz="4" w:space="0" w:color="auto"/>
            </w:tcBorders>
            <w:shd w:val="clear" w:color="auto" w:fill="auto"/>
          </w:tcPr>
          <w:p w14:paraId="6BE9648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WIKSTROEMIA VIRIDIFLORA</w:t>
            </w:r>
          </w:p>
        </w:tc>
        <w:tc>
          <w:tcPr>
            <w:tcW w:w="1182" w:type="dxa"/>
            <w:tcBorders>
              <w:top w:val="single" w:sz="4" w:space="0" w:color="auto"/>
              <w:bottom w:val="single" w:sz="4" w:space="0" w:color="auto"/>
            </w:tcBorders>
            <w:shd w:val="clear" w:color="auto" w:fill="auto"/>
          </w:tcPr>
          <w:p w14:paraId="73C23BB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D7925C1" w14:textId="77777777" w:rsidR="0066799E" w:rsidRDefault="0066799E" w:rsidP="0066799E">
            <w:pPr>
              <w:spacing w:before="60" w:after="0" w:line="240" w:lineRule="atLeast"/>
              <w:rPr>
                <w:rFonts w:ascii="Times New Roman" w:hAnsi="Times New Roman" w:cs="Times New Roman"/>
                <w:sz w:val="20"/>
                <w:szCs w:val="20"/>
              </w:rPr>
            </w:pPr>
          </w:p>
        </w:tc>
      </w:tr>
      <w:tr w:rsidR="0066799E" w14:paraId="7B5B4F9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071CDB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5205</w:t>
            </w:r>
          </w:p>
        </w:tc>
        <w:tc>
          <w:tcPr>
            <w:tcW w:w="3638" w:type="dxa"/>
            <w:tcBorders>
              <w:top w:val="single" w:sz="4" w:space="0" w:color="auto"/>
              <w:bottom w:val="single" w:sz="4" w:space="0" w:color="auto"/>
            </w:tcBorders>
            <w:shd w:val="clear" w:color="auto" w:fill="auto"/>
          </w:tcPr>
          <w:p w14:paraId="68ECDB7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CARROT HERB DRY</w:t>
            </w:r>
          </w:p>
        </w:tc>
        <w:tc>
          <w:tcPr>
            <w:tcW w:w="1182" w:type="dxa"/>
            <w:tcBorders>
              <w:top w:val="single" w:sz="4" w:space="0" w:color="auto"/>
              <w:bottom w:val="single" w:sz="4" w:space="0" w:color="auto"/>
            </w:tcBorders>
            <w:shd w:val="clear" w:color="auto" w:fill="auto"/>
          </w:tcPr>
          <w:p w14:paraId="61AC27B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47D70C1" w14:textId="77777777" w:rsidR="0066799E" w:rsidRDefault="0066799E" w:rsidP="0066799E">
            <w:pPr>
              <w:spacing w:before="60" w:after="0" w:line="240" w:lineRule="atLeast"/>
              <w:rPr>
                <w:rFonts w:ascii="Times New Roman" w:hAnsi="Times New Roman" w:cs="Times New Roman"/>
                <w:sz w:val="20"/>
                <w:szCs w:val="20"/>
              </w:rPr>
            </w:pPr>
          </w:p>
        </w:tc>
      </w:tr>
      <w:tr w:rsidR="0066799E" w14:paraId="03DB71F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909258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5206</w:t>
            </w:r>
          </w:p>
        </w:tc>
        <w:tc>
          <w:tcPr>
            <w:tcW w:w="3638" w:type="dxa"/>
            <w:tcBorders>
              <w:top w:val="single" w:sz="4" w:space="0" w:color="auto"/>
              <w:bottom w:val="single" w:sz="4" w:space="0" w:color="auto"/>
            </w:tcBorders>
            <w:shd w:val="clear" w:color="auto" w:fill="auto"/>
          </w:tcPr>
          <w:p w14:paraId="6EF1859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CARROT HERB POWDER</w:t>
            </w:r>
          </w:p>
        </w:tc>
        <w:tc>
          <w:tcPr>
            <w:tcW w:w="1182" w:type="dxa"/>
            <w:tcBorders>
              <w:top w:val="single" w:sz="4" w:space="0" w:color="auto"/>
              <w:bottom w:val="single" w:sz="4" w:space="0" w:color="auto"/>
            </w:tcBorders>
            <w:shd w:val="clear" w:color="auto" w:fill="auto"/>
          </w:tcPr>
          <w:p w14:paraId="429E815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5D5BDB3" w14:textId="77777777" w:rsidR="0066799E" w:rsidRDefault="0066799E" w:rsidP="0066799E">
            <w:pPr>
              <w:spacing w:before="60" w:after="0" w:line="240" w:lineRule="atLeast"/>
              <w:rPr>
                <w:rFonts w:ascii="Times New Roman" w:hAnsi="Times New Roman" w:cs="Times New Roman"/>
                <w:sz w:val="20"/>
                <w:szCs w:val="20"/>
              </w:rPr>
            </w:pPr>
          </w:p>
        </w:tc>
      </w:tr>
      <w:tr w:rsidR="0066799E" w14:paraId="57B1B33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4AFE6D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5207</w:t>
            </w:r>
          </w:p>
        </w:tc>
        <w:tc>
          <w:tcPr>
            <w:tcW w:w="3638" w:type="dxa"/>
            <w:tcBorders>
              <w:top w:val="single" w:sz="4" w:space="0" w:color="auto"/>
              <w:bottom w:val="single" w:sz="4" w:space="0" w:color="auto"/>
            </w:tcBorders>
            <w:shd w:val="clear" w:color="auto" w:fill="auto"/>
          </w:tcPr>
          <w:p w14:paraId="3B36FB2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CHERRY BARK DRY</w:t>
            </w:r>
          </w:p>
        </w:tc>
        <w:tc>
          <w:tcPr>
            <w:tcW w:w="1182" w:type="dxa"/>
            <w:tcBorders>
              <w:top w:val="single" w:sz="4" w:space="0" w:color="auto"/>
              <w:bottom w:val="single" w:sz="4" w:space="0" w:color="auto"/>
            </w:tcBorders>
            <w:shd w:val="clear" w:color="auto" w:fill="auto"/>
          </w:tcPr>
          <w:p w14:paraId="474ED4F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64D365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wild cherry bark dry.</w:t>
            </w:r>
          </w:p>
          <w:p w14:paraId="4B297D7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11BE44D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4B6408C8" w14:textId="77777777" w:rsidR="0066799E" w:rsidRDefault="0066799E" w:rsidP="0066799E">
            <w:pPr>
              <w:spacing w:before="60" w:after="0" w:line="240" w:lineRule="atLeast"/>
              <w:rPr>
                <w:rFonts w:ascii="Times New Roman" w:hAnsi="Times New Roman" w:cs="Times New Roman"/>
                <w:sz w:val="20"/>
                <w:szCs w:val="20"/>
              </w:rPr>
            </w:pPr>
          </w:p>
        </w:tc>
      </w:tr>
      <w:tr w:rsidR="0066799E" w14:paraId="062023E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735985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5208</w:t>
            </w:r>
          </w:p>
        </w:tc>
        <w:tc>
          <w:tcPr>
            <w:tcW w:w="3638" w:type="dxa"/>
            <w:tcBorders>
              <w:top w:val="single" w:sz="4" w:space="0" w:color="auto"/>
              <w:bottom w:val="single" w:sz="4" w:space="0" w:color="auto"/>
            </w:tcBorders>
            <w:shd w:val="clear" w:color="auto" w:fill="auto"/>
          </w:tcPr>
          <w:p w14:paraId="3E229E3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CHERRY BARK POWDER</w:t>
            </w:r>
          </w:p>
        </w:tc>
        <w:tc>
          <w:tcPr>
            <w:tcW w:w="1182" w:type="dxa"/>
            <w:tcBorders>
              <w:top w:val="single" w:sz="4" w:space="0" w:color="auto"/>
              <w:bottom w:val="single" w:sz="4" w:space="0" w:color="auto"/>
            </w:tcBorders>
            <w:shd w:val="clear" w:color="auto" w:fill="auto"/>
          </w:tcPr>
          <w:p w14:paraId="511BB46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EE50E9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Amygdalin and hydrocyanic acid are mandatory components of wild cherry bark powder.</w:t>
            </w:r>
          </w:p>
          <w:p w14:paraId="246D86A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amygdalin in the medicine must not be more than 10 mg/kg.</w:t>
            </w:r>
          </w:p>
          <w:p w14:paraId="18D39FA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hydrocyanic acid in the medicine must not be more than 10 mg/kg.</w:t>
            </w:r>
          </w:p>
          <w:p w14:paraId="09A12549" w14:textId="77777777" w:rsidR="0066799E" w:rsidRDefault="0066799E" w:rsidP="0066799E">
            <w:pPr>
              <w:spacing w:before="60" w:after="0" w:line="240" w:lineRule="atLeast"/>
              <w:rPr>
                <w:rFonts w:ascii="Times New Roman" w:hAnsi="Times New Roman" w:cs="Times New Roman"/>
                <w:sz w:val="20"/>
                <w:szCs w:val="20"/>
              </w:rPr>
            </w:pPr>
          </w:p>
        </w:tc>
      </w:tr>
      <w:tr w:rsidR="0066799E" w14:paraId="644AAB7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A0E529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5209</w:t>
            </w:r>
          </w:p>
        </w:tc>
        <w:tc>
          <w:tcPr>
            <w:tcW w:w="3638" w:type="dxa"/>
            <w:tcBorders>
              <w:top w:val="single" w:sz="4" w:space="0" w:color="auto"/>
              <w:bottom w:val="single" w:sz="4" w:space="0" w:color="auto"/>
            </w:tcBorders>
            <w:shd w:val="clear" w:color="auto" w:fill="auto"/>
          </w:tcPr>
          <w:p w14:paraId="32829C5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LETTUCE LEAF DRY</w:t>
            </w:r>
          </w:p>
        </w:tc>
        <w:tc>
          <w:tcPr>
            <w:tcW w:w="1182" w:type="dxa"/>
            <w:tcBorders>
              <w:top w:val="single" w:sz="4" w:space="0" w:color="auto"/>
              <w:bottom w:val="single" w:sz="4" w:space="0" w:color="auto"/>
            </w:tcBorders>
            <w:shd w:val="clear" w:color="auto" w:fill="auto"/>
          </w:tcPr>
          <w:p w14:paraId="57B434E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75F7650" w14:textId="77777777" w:rsidR="0066799E" w:rsidRDefault="0066799E" w:rsidP="0066799E">
            <w:pPr>
              <w:spacing w:before="60" w:after="0" w:line="240" w:lineRule="atLeast"/>
              <w:rPr>
                <w:rFonts w:ascii="Times New Roman" w:hAnsi="Times New Roman" w:cs="Times New Roman"/>
                <w:sz w:val="20"/>
                <w:szCs w:val="20"/>
              </w:rPr>
            </w:pPr>
          </w:p>
        </w:tc>
      </w:tr>
      <w:tr w:rsidR="0066799E" w14:paraId="0D11E47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FA0A3E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5210</w:t>
            </w:r>
          </w:p>
        </w:tc>
        <w:tc>
          <w:tcPr>
            <w:tcW w:w="3638" w:type="dxa"/>
            <w:tcBorders>
              <w:top w:val="single" w:sz="4" w:space="0" w:color="auto"/>
              <w:bottom w:val="single" w:sz="4" w:space="0" w:color="auto"/>
            </w:tcBorders>
            <w:shd w:val="clear" w:color="auto" w:fill="auto"/>
          </w:tcPr>
          <w:p w14:paraId="70BC030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WILD LETTUCE LEAF POWDER</w:t>
            </w:r>
          </w:p>
        </w:tc>
        <w:tc>
          <w:tcPr>
            <w:tcW w:w="1182" w:type="dxa"/>
            <w:tcBorders>
              <w:top w:val="single" w:sz="4" w:space="0" w:color="auto"/>
              <w:bottom w:val="single" w:sz="4" w:space="0" w:color="auto"/>
            </w:tcBorders>
            <w:shd w:val="clear" w:color="auto" w:fill="auto"/>
          </w:tcPr>
          <w:p w14:paraId="77CCC28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550EFF3" w14:textId="77777777" w:rsidR="0066799E" w:rsidRDefault="0066799E" w:rsidP="0066799E">
            <w:pPr>
              <w:spacing w:before="60" w:after="0" w:line="240" w:lineRule="atLeast"/>
              <w:rPr>
                <w:rFonts w:ascii="Times New Roman" w:hAnsi="Times New Roman" w:cs="Times New Roman"/>
                <w:sz w:val="20"/>
                <w:szCs w:val="20"/>
              </w:rPr>
            </w:pPr>
          </w:p>
        </w:tc>
      </w:tr>
      <w:tr w:rsidR="0066799E" w14:paraId="3F394BD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276830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5211</w:t>
            </w:r>
          </w:p>
        </w:tc>
        <w:tc>
          <w:tcPr>
            <w:tcW w:w="3638" w:type="dxa"/>
            <w:tcBorders>
              <w:top w:val="single" w:sz="4" w:space="0" w:color="auto"/>
              <w:bottom w:val="single" w:sz="4" w:space="0" w:color="auto"/>
            </w:tcBorders>
            <w:shd w:val="clear" w:color="auto" w:fill="auto"/>
          </w:tcPr>
          <w:p w14:paraId="178C3B5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WINTERGREEN OIL</w:t>
            </w:r>
          </w:p>
        </w:tc>
        <w:tc>
          <w:tcPr>
            <w:tcW w:w="1182" w:type="dxa"/>
            <w:tcBorders>
              <w:top w:val="single" w:sz="4" w:space="0" w:color="auto"/>
              <w:bottom w:val="single" w:sz="4" w:space="0" w:color="auto"/>
            </w:tcBorders>
            <w:shd w:val="clear" w:color="auto" w:fill="auto"/>
          </w:tcPr>
          <w:p w14:paraId="79CD561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56DA1C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Methyl salicylate is a mandatory component of wintergreen oil.</w:t>
            </w:r>
          </w:p>
          <w:p w14:paraId="69E32F7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Not to be included in medicines for use in the eye or on damaged skin.</w:t>
            </w:r>
          </w:p>
          <w:p w14:paraId="4BA0FDF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the concentration of methyl salicylate in the medicine must not be more than 0.001%.</w:t>
            </w:r>
          </w:p>
          <w:p w14:paraId="7A3AB6E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the concentration of methyl salicylate in a liquid preparation is more than 5% and the dosage form is other than spray, the medicine requires child resistant packaging.</w:t>
            </w:r>
          </w:p>
          <w:p w14:paraId="3986B5A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the concentration of methyl salicylate in a liquid preparation is more than 5%, and the dosage form is spray, the medicine does not require child resistant packaging if:</w:t>
            </w:r>
          </w:p>
          <w:p w14:paraId="7FF367F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the delivery device is engaged into the container in such a way that prevents it from being readily </w:t>
            </w:r>
            <w:proofErr w:type="gramStart"/>
            <w:r>
              <w:rPr>
                <w:rFonts w:ascii="Times New Roman" w:hAnsi="Times New Roman" w:cs="Times New Roman"/>
                <w:sz w:val="20"/>
                <w:szCs w:val="20"/>
              </w:rPr>
              <w:t>removed;</w:t>
            </w:r>
            <w:proofErr w:type="gramEnd"/>
          </w:p>
          <w:p w14:paraId="37E82D3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direct suction through the delivery device results in delivery of no more than one dosage unit; and</w:t>
            </w:r>
          </w:p>
          <w:p w14:paraId="611BAA1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actuation of the spray device is ergonomically difficult for young children to accomplish.</w:t>
            </w:r>
          </w:p>
          <w:p w14:paraId="7D58172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following warning statement is required on the medicine label:</w:t>
            </w:r>
          </w:p>
          <w:p w14:paraId="377D303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(METSAL) 'Contains methyl salicylate' (or words to that effect).</w:t>
            </w:r>
          </w:p>
          <w:p w14:paraId="58AFDAB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use in topical medicines for dermal application:</w:t>
            </w:r>
          </w:p>
          <w:p w14:paraId="6D6585ED" w14:textId="77777777" w:rsidR="0066799E" w:rsidRDefault="0066799E" w:rsidP="0066799E">
            <w:pPr>
              <w:spacing w:before="60" w:after="0" w:line="240" w:lineRule="atLeast"/>
              <w:rPr>
                <w:rFonts w:ascii="Times New Roman" w:hAnsi="Times New Roman" w:cs="Times New Roman"/>
                <w:sz w:val="20"/>
                <w:szCs w:val="20"/>
              </w:rPr>
            </w:pP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xml:space="preserve">) the concentration of methyl salicylate in the medicine must not be more than </w:t>
            </w:r>
            <w:proofErr w:type="gramStart"/>
            <w:r>
              <w:rPr>
                <w:rFonts w:ascii="Times New Roman" w:hAnsi="Times New Roman" w:cs="Times New Roman"/>
                <w:sz w:val="20"/>
                <w:szCs w:val="20"/>
              </w:rPr>
              <w:t>25%;</w:t>
            </w:r>
            <w:proofErr w:type="gramEnd"/>
          </w:p>
          <w:p w14:paraId="6ACFB5D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 the following warning statements are required on the medicine label:</w:t>
            </w:r>
          </w:p>
          <w:p w14:paraId="3D7F730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(PREGNT2) 'Do not use if pregnant or likely to become pregnant' (or words to that effect</w:t>
            </w:r>
            <w:proofErr w:type="gramStart"/>
            <w:r>
              <w:rPr>
                <w:rFonts w:ascii="Times New Roman" w:hAnsi="Times New Roman" w:cs="Times New Roman"/>
                <w:sz w:val="20"/>
                <w:szCs w:val="20"/>
              </w:rPr>
              <w:t>);</w:t>
            </w:r>
            <w:proofErr w:type="gramEnd"/>
          </w:p>
          <w:p w14:paraId="5D6D053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(CHILD4) 'Do not use [this product/insert name of product] in children 6 years of age or less</w:t>
            </w:r>
            <w:proofErr w:type="gramStart"/>
            <w:r>
              <w:rPr>
                <w:rFonts w:ascii="Times New Roman" w:hAnsi="Times New Roman" w:cs="Times New Roman"/>
                <w:sz w:val="20"/>
                <w:szCs w:val="20"/>
              </w:rPr>
              <w:t>';</w:t>
            </w:r>
            <w:proofErr w:type="gramEnd"/>
          </w:p>
          <w:p w14:paraId="3A6D42B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(SENS) 'Application to skin may increase sensitivity to sunlight' (or words to that effect</w:t>
            </w:r>
            <w:proofErr w:type="gramStart"/>
            <w:r>
              <w:rPr>
                <w:rFonts w:ascii="Times New Roman" w:hAnsi="Times New Roman" w:cs="Times New Roman"/>
                <w:sz w:val="20"/>
                <w:szCs w:val="20"/>
              </w:rPr>
              <w:t>);</w:t>
            </w:r>
            <w:proofErr w:type="gramEnd"/>
          </w:p>
          <w:p w14:paraId="0CA4D0A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that effect</w:t>
            </w:r>
            <w:proofErr w:type="gramStart"/>
            <w:r>
              <w:rPr>
                <w:rFonts w:ascii="Times New Roman" w:hAnsi="Times New Roman" w:cs="Times New Roman"/>
                <w:sz w:val="20"/>
                <w:szCs w:val="20"/>
              </w:rPr>
              <w:t>);</w:t>
            </w:r>
            <w:proofErr w:type="gramEnd"/>
          </w:p>
          <w:p w14:paraId="29E65C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iii) if the concentration of methyl salicylate in the medicine is greater than 1%, the following warning statement is required on the medicine label:</w:t>
            </w:r>
          </w:p>
          <w:p w14:paraId="056A462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(IRRIT) 'If irritation develops, discontinue use'.</w:t>
            </w:r>
          </w:p>
          <w:p w14:paraId="5912BF14" w14:textId="77777777" w:rsidR="0066799E" w:rsidRDefault="0066799E" w:rsidP="0066799E">
            <w:pPr>
              <w:spacing w:before="60" w:after="0" w:line="240" w:lineRule="atLeast"/>
              <w:rPr>
                <w:rFonts w:ascii="Times New Roman" w:hAnsi="Times New Roman" w:cs="Times New Roman"/>
                <w:sz w:val="20"/>
                <w:szCs w:val="20"/>
              </w:rPr>
            </w:pPr>
          </w:p>
        </w:tc>
      </w:tr>
      <w:tr w:rsidR="0066799E" w14:paraId="47ED7E3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41F4E5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5212</w:t>
            </w:r>
          </w:p>
        </w:tc>
        <w:tc>
          <w:tcPr>
            <w:tcW w:w="3638" w:type="dxa"/>
            <w:tcBorders>
              <w:top w:val="single" w:sz="4" w:space="0" w:color="auto"/>
              <w:bottom w:val="single" w:sz="4" w:space="0" w:color="auto"/>
            </w:tcBorders>
            <w:shd w:val="clear" w:color="auto" w:fill="auto"/>
          </w:tcPr>
          <w:p w14:paraId="100C8A1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WITHANIA SOMNIFERA</w:t>
            </w:r>
          </w:p>
        </w:tc>
        <w:tc>
          <w:tcPr>
            <w:tcW w:w="1182" w:type="dxa"/>
            <w:tcBorders>
              <w:top w:val="single" w:sz="4" w:space="0" w:color="auto"/>
              <w:bottom w:val="single" w:sz="4" w:space="0" w:color="auto"/>
            </w:tcBorders>
            <w:shd w:val="clear" w:color="auto" w:fill="auto"/>
          </w:tcPr>
          <w:p w14:paraId="4C1B4AB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E0DE93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medicine requires the following warning statement on the label:</w:t>
            </w:r>
          </w:p>
          <w:p w14:paraId="06B9505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(WITHANIA) 'If you are pregnant, or considering becoming pregnant, do not </w:t>
            </w:r>
            <w:r>
              <w:rPr>
                <w:rFonts w:ascii="Times New Roman" w:hAnsi="Times New Roman" w:cs="Times New Roman"/>
                <w:sz w:val="20"/>
                <w:szCs w:val="20"/>
              </w:rPr>
              <w:lastRenderedPageBreak/>
              <w:t>take without consulting a health professional' (or words to that effect)</w:t>
            </w:r>
          </w:p>
          <w:p w14:paraId="0E4C775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unless:</w:t>
            </w:r>
          </w:p>
          <w:p w14:paraId="268A4A79" w14:textId="583D19B8"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the plant part is </w:t>
            </w:r>
            <w:proofErr w:type="gramStart"/>
            <w:r>
              <w:rPr>
                <w:rFonts w:ascii="Times New Roman" w:hAnsi="Times New Roman" w:cs="Times New Roman"/>
                <w:sz w:val="20"/>
                <w:szCs w:val="20"/>
              </w:rPr>
              <w:t>root;</w:t>
            </w:r>
            <w:proofErr w:type="gramEnd"/>
          </w:p>
          <w:p w14:paraId="2257DAF3" w14:textId="3B108E1F"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plant preparation is an </w:t>
            </w:r>
            <w:proofErr w:type="gramStart"/>
            <w:r>
              <w:rPr>
                <w:rFonts w:ascii="Times New Roman" w:hAnsi="Times New Roman" w:cs="Times New Roman"/>
                <w:sz w:val="20"/>
                <w:szCs w:val="20"/>
              </w:rPr>
              <w:t>extract;</w:t>
            </w:r>
            <w:proofErr w:type="gramEnd"/>
          </w:p>
          <w:p w14:paraId="1F7771B3" w14:textId="052912C8"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(c) the extraction solvents are only water, ethanol or methanol; and</w:t>
            </w:r>
          </w:p>
          <w:p w14:paraId="4451963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(d) the maximum recommended daily dose of the medicine contains no more than the equivalent quantity of 12 g dry root.</w:t>
            </w:r>
          </w:p>
          <w:p w14:paraId="08FC08E2" w14:textId="77777777" w:rsidR="0066799E" w:rsidRDefault="0066799E" w:rsidP="0066799E">
            <w:pPr>
              <w:spacing w:before="60" w:after="0" w:line="240" w:lineRule="atLeast"/>
              <w:rPr>
                <w:rFonts w:ascii="Times New Roman" w:hAnsi="Times New Roman" w:cs="Times New Roman"/>
                <w:sz w:val="20"/>
                <w:szCs w:val="20"/>
              </w:rPr>
            </w:pPr>
          </w:p>
        </w:tc>
      </w:tr>
      <w:tr w:rsidR="0066799E" w14:paraId="0723B0FC"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D102C6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5213</w:t>
            </w:r>
          </w:p>
        </w:tc>
        <w:tc>
          <w:tcPr>
            <w:tcW w:w="3638" w:type="dxa"/>
            <w:tcBorders>
              <w:top w:val="single" w:sz="4" w:space="0" w:color="auto"/>
              <w:bottom w:val="single" w:sz="4" w:space="0" w:color="auto"/>
            </w:tcBorders>
            <w:shd w:val="clear" w:color="auto" w:fill="auto"/>
          </w:tcPr>
          <w:p w14:paraId="7084EB4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WOLFIPORIA COCOS</w:t>
            </w:r>
          </w:p>
        </w:tc>
        <w:tc>
          <w:tcPr>
            <w:tcW w:w="1182" w:type="dxa"/>
            <w:tcBorders>
              <w:top w:val="single" w:sz="4" w:space="0" w:color="auto"/>
              <w:bottom w:val="single" w:sz="4" w:space="0" w:color="auto"/>
            </w:tcBorders>
            <w:shd w:val="clear" w:color="auto" w:fill="auto"/>
          </w:tcPr>
          <w:p w14:paraId="3643A82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C962559" w14:textId="77777777" w:rsidR="0066799E" w:rsidRDefault="0066799E" w:rsidP="0066799E">
            <w:pPr>
              <w:spacing w:before="60" w:after="0" w:line="240" w:lineRule="atLeast"/>
              <w:rPr>
                <w:rFonts w:ascii="Times New Roman" w:hAnsi="Times New Roman" w:cs="Times New Roman"/>
                <w:sz w:val="20"/>
                <w:szCs w:val="20"/>
              </w:rPr>
            </w:pPr>
          </w:p>
        </w:tc>
      </w:tr>
      <w:tr w:rsidR="0066799E" w14:paraId="0F3DA5E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F496B5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5214</w:t>
            </w:r>
          </w:p>
        </w:tc>
        <w:tc>
          <w:tcPr>
            <w:tcW w:w="3638" w:type="dxa"/>
            <w:tcBorders>
              <w:top w:val="single" w:sz="4" w:space="0" w:color="auto"/>
              <w:bottom w:val="single" w:sz="4" w:space="0" w:color="auto"/>
            </w:tcBorders>
            <w:shd w:val="clear" w:color="auto" w:fill="auto"/>
          </w:tcPr>
          <w:p w14:paraId="3EA8DB5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WOOL ALCOHOLS</w:t>
            </w:r>
          </w:p>
        </w:tc>
        <w:tc>
          <w:tcPr>
            <w:tcW w:w="1182" w:type="dxa"/>
            <w:tcBorders>
              <w:top w:val="single" w:sz="4" w:space="0" w:color="auto"/>
              <w:bottom w:val="single" w:sz="4" w:space="0" w:color="auto"/>
            </w:tcBorders>
            <w:shd w:val="clear" w:color="auto" w:fill="auto"/>
          </w:tcPr>
          <w:p w14:paraId="6EF3DC3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C551A7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07E5A027" w14:textId="77777777" w:rsidR="0066799E" w:rsidRDefault="0066799E" w:rsidP="0066799E">
            <w:pPr>
              <w:spacing w:before="60" w:after="0" w:line="240" w:lineRule="atLeast"/>
              <w:rPr>
                <w:rFonts w:ascii="Times New Roman" w:hAnsi="Times New Roman" w:cs="Times New Roman"/>
                <w:sz w:val="20"/>
                <w:szCs w:val="20"/>
              </w:rPr>
            </w:pPr>
          </w:p>
        </w:tc>
      </w:tr>
      <w:tr w:rsidR="0066799E" w14:paraId="5610795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B11549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5215</w:t>
            </w:r>
          </w:p>
        </w:tc>
        <w:tc>
          <w:tcPr>
            <w:tcW w:w="3638" w:type="dxa"/>
            <w:tcBorders>
              <w:top w:val="single" w:sz="4" w:space="0" w:color="auto"/>
              <w:bottom w:val="single" w:sz="4" w:space="0" w:color="auto"/>
            </w:tcBorders>
            <w:shd w:val="clear" w:color="auto" w:fill="auto"/>
          </w:tcPr>
          <w:p w14:paraId="72E648D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WOOL FAT</w:t>
            </w:r>
          </w:p>
        </w:tc>
        <w:tc>
          <w:tcPr>
            <w:tcW w:w="1182" w:type="dxa"/>
            <w:tcBorders>
              <w:top w:val="single" w:sz="4" w:space="0" w:color="auto"/>
              <w:bottom w:val="single" w:sz="4" w:space="0" w:color="auto"/>
            </w:tcBorders>
            <w:shd w:val="clear" w:color="auto" w:fill="auto"/>
          </w:tcPr>
          <w:p w14:paraId="07855E3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227C0C1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0BE7C8D6" w14:textId="77777777" w:rsidR="0066799E" w:rsidRDefault="0066799E" w:rsidP="0066799E">
            <w:pPr>
              <w:spacing w:before="60" w:after="0" w:line="240" w:lineRule="atLeast"/>
              <w:rPr>
                <w:rFonts w:ascii="Times New Roman" w:hAnsi="Times New Roman" w:cs="Times New Roman"/>
                <w:sz w:val="20"/>
                <w:szCs w:val="20"/>
              </w:rPr>
            </w:pPr>
          </w:p>
        </w:tc>
      </w:tr>
      <w:tr w:rsidR="0066799E" w14:paraId="5F8C88B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10C7A1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5216</w:t>
            </w:r>
          </w:p>
        </w:tc>
        <w:tc>
          <w:tcPr>
            <w:tcW w:w="3638" w:type="dxa"/>
            <w:tcBorders>
              <w:top w:val="single" w:sz="4" w:space="0" w:color="auto"/>
              <w:bottom w:val="single" w:sz="4" w:space="0" w:color="auto"/>
            </w:tcBorders>
            <w:shd w:val="clear" w:color="auto" w:fill="auto"/>
          </w:tcPr>
          <w:p w14:paraId="66B3A82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XANTHAN GUM</w:t>
            </w:r>
          </w:p>
        </w:tc>
        <w:tc>
          <w:tcPr>
            <w:tcW w:w="1182" w:type="dxa"/>
            <w:tcBorders>
              <w:top w:val="single" w:sz="4" w:space="0" w:color="auto"/>
              <w:bottom w:val="single" w:sz="4" w:space="0" w:color="auto"/>
            </w:tcBorders>
            <w:shd w:val="clear" w:color="auto" w:fill="auto"/>
          </w:tcPr>
          <w:p w14:paraId="1545DE8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4774B32" w14:textId="77777777" w:rsidR="0066799E" w:rsidRDefault="0066799E" w:rsidP="0066799E">
            <w:pPr>
              <w:spacing w:before="60" w:after="0" w:line="240" w:lineRule="atLeast"/>
              <w:rPr>
                <w:rFonts w:ascii="Times New Roman" w:hAnsi="Times New Roman" w:cs="Times New Roman"/>
                <w:sz w:val="20"/>
                <w:szCs w:val="20"/>
              </w:rPr>
            </w:pPr>
          </w:p>
        </w:tc>
      </w:tr>
      <w:tr w:rsidR="0066799E" w14:paraId="19822BC4"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D64CBB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5217</w:t>
            </w:r>
          </w:p>
        </w:tc>
        <w:tc>
          <w:tcPr>
            <w:tcW w:w="3638" w:type="dxa"/>
            <w:tcBorders>
              <w:top w:val="single" w:sz="4" w:space="0" w:color="auto"/>
              <w:bottom w:val="single" w:sz="4" w:space="0" w:color="auto"/>
            </w:tcBorders>
            <w:shd w:val="clear" w:color="auto" w:fill="auto"/>
          </w:tcPr>
          <w:p w14:paraId="0EE8D88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XANTHIUM SIBIRICUM</w:t>
            </w:r>
          </w:p>
        </w:tc>
        <w:tc>
          <w:tcPr>
            <w:tcW w:w="1182" w:type="dxa"/>
            <w:tcBorders>
              <w:top w:val="single" w:sz="4" w:space="0" w:color="auto"/>
              <w:bottom w:val="single" w:sz="4" w:space="0" w:color="auto"/>
            </w:tcBorders>
            <w:shd w:val="clear" w:color="auto" w:fill="auto"/>
          </w:tcPr>
          <w:p w14:paraId="15C81FE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97C4E09" w14:textId="13C23C21"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in paragraphs (a) to (h) below apply to a medicine that contains the ingredient that is:</w:t>
            </w:r>
          </w:p>
          <w:p w14:paraId="70CA91CC" w14:textId="1D897DAE"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264839D8" w14:textId="3EA73ED3"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3BDFDB53" w14:textId="3121EA7D"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Carboxyatractyloside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atractyloside</w:t>
            </w:r>
            <w:proofErr w:type="spellEnd"/>
            <w:r>
              <w:rPr>
                <w:rFonts w:ascii="Times New Roman" w:hAnsi="Times New Roman" w:cs="Times New Roman"/>
                <w:sz w:val="20"/>
                <w:szCs w:val="20"/>
              </w:rPr>
              <w:t xml:space="preserve"> are mandatory components of Xanthium </w:t>
            </w:r>
            <w:proofErr w:type="spellStart"/>
            <w:r>
              <w:rPr>
                <w:rFonts w:ascii="Times New Roman" w:hAnsi="Times New Roman" w:cs="Times New Roman"/>
                <w:sz w:val="20"/>
                <w:szCs w:val="20"/>
              </w:rPr>
              <w:t>sibiricum</w:t>
            </w:r>
            <w:proofErr w:type="spellEnd"/>
            <w:r>
              <w:rPr>
                <w:rFonts w:ascii="Times New Roman" w:hAnsi="Times New Roman" w:cs="Times New Roman"/>
                <w:sz w:val="20"/>
                <w:szCs w:val="20"/>
              </w:rPr>
              <w:t>.</w:t>
            </w:r>
          </w:p>
          <w:p w14:paraId="15EDE06A" w14:textId="7D2D7BF9"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concentration of </w:t>
            </w:r>
            <w:proofErr w:type="spellStart"/>
            <w:r>
              <w:rPr>
                <w:rFonts w:ascii="Times New Roman" w:hAnsi="Times New Roman" w:cs="Times New Roman"/>
                <w:sz w:val="20"/>
                <w:szCs w:val="20"/>
              </w:rPr>
              <w:t>carboxyatractyloside</w:t>
            </w:r>
            <w:proofErr w:type="spellEnd"/>
            <w:r>
              <w:rPr>
                <w:rFonts w:ascii="Times New Roman" w:hAnsi="Times New Roman" w:cs="Times New Roman"/>
                <w:sz w:val="20"/>
                <w:szCs w:val="20"/>
              </w:rPr>
              <w:t xml:space="preserve"> must not be more than 0.35% of Xanthium </w:t>
            </w:r>
            <w:proofErr w:type="spellStart"/>
            <w:r>
              <w:rPr>
                <w:rFonts w:ascii="Times New Roman" w:hAnsi="Times New Roman" w:cs="Times New Roman"/>
                <w:sz w:val="20"/>
                <w:szCs w:val="20"/>
              </w:rPr>
              <w:t>sibiricum</w:t>
            </w:r>
            <w:proofErr w:type="spellEnd"/>
            <w:r>
              <w:rPr>
                <w:rFonts w:ascii="Times New Roman" w:hAnsi="Times New Roman" w:cs="Times New Roman"/>
                <w:sz w:val="20"/>
                <w:szCs w:val="20"/>
              </w:rPr>
              <w:t>.</w:t>
            </w:r>
          </w:p>
          <w:p w14:paraId="61C6ED24" w14:textId="54F9F2FF"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concentration of </w:t>
            </w:r>
            <w:proofErr w:type="spellStart"/>
            <w:r>
              <w:rPr>
                <w:rFonts w:ascii="Times New Roman" w:hAnsi="Times New Roman" w:cs="Times New Roman"/>
                <w:sz w:val="20"/>
                <w:szCs w:val="20"/>
              </w:rPr>
              <w:t>atractyloside</w:t>
            </w:r>
            <w:proofErr w:type="spellEnd"/>
            <w:r>
              <w:rPr>
                <w:rFonts w:ascii="Times New Roman" w:hAnsi="Times New Roman" w:cs="Times New Roman"/>
                <w:sz w:val="20"/>
                <w:szCs w:val="20"/>
              </w:rPr>
              <w:t xml:space="preserve"> must not be more than 0.3% of Xanthium </w:t>
            </w:r>
            <w:proofErr w:type="spellStart"/>
            <w:r>
              <w:rPr>
                <w:rFonts w:ascii="Times New Roman" w:hAnsi="Times New Roman" w:cs="Times New Roman"/>
                <w:sz w:val="20"/>
                <w:szCs w:val="20"/>
              </w:rPr>
              <w:t>sibiricum</w:t>
            </w:r>
            <w:proofErr w:type="spellEnd"/>
            <w:r>
              <w:rPr>
                <w:rFonts w:ascii="Times New Roman" w:hAnsi="Times New Roman" w:cs="Times New Roman"/>
                <w:sz w:val="20"/>
                <w:szCs w:val="20"/>
              </w:rPr>
              <w:t>.</w:t>
            </w:r>
          </w:p>
          <w:p w14:paraId="2784657B" w14:textId="13EBFE13"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The route of administration for medicines that contain Xanthium </w:t>
            </w:r>
            <w:proofErr w:type="spellStart"/>
            <w:r>
              <w:rPr>
                <w:rFonts w:ascii="Times New Roman" w:hAnsi="Times New Roman" w:cs="Times New Roman"/>
                <w:sz w:val="20"/>
                <w:szCs w:val="20"/>
              </w:rPr>
              <w:t>sibiricum</w:t>
            </w:r>
            <w:proofErr w:type="spellEnd"/>
            <w:r>
              <w:rPr>
                <w:rFonts w:ascii="Times New Roman" w:hAnsi="Times New Roman" w:cs="Times New Roman"/>
                <w:sz w:val="20"/>
                <w:szCs w:val="20"/>
              </w:rPr>
              <w:t xml:space="preserve"> must be limited to oral.</w:t>
            </w:r>
          </w:p>
          <w:p w14:paraId="1D35ECA3" w14:textId="5F7EE5C8"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The plant part must be limited to fruit that is dried, cooked and had the spines removed.</w:t>
            </w:r>
          </w:p>
          <w:p w14:paraId="38C3F199" w14:textId="2242236B"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(f) The plant preparation must be limited to dry, powder, and extraction preparations with water as the only solvent.</w:t>
            </w:r>
          </w:p>
          <w:p w14:paraId="50183FE4" w14:textId="5E5579B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(g) The maximum recommended daily dose of the medicine must not provide more than 10 g of Xanthium </w:t>
            </w:r>
            <w:proofErr w:type="spellStart"/>
            <w:r>
              <w:rPr>
                <w:rFonts w:ascii="Times New Roman" w:hAnsi="Times New Roman" w:cs="Times New Roman"/>
                <w:sz w:val="20"/>
                <w:szCs w:val="20"/>
              </w:rPr>
              <w:t>sibiricum</w:t>
            </w:r>
            <w:proofErr w:type="spellEnd"/>
            <w:r>
              <w:rPr>
                <w:rFonts w:ascii="Times New Roman" w:hAnsi="Times New Roman" w:cs="Times New Roman"/>
                <w:sz w:val="20"/>
                <w:szCs w:val="20"/>
              </w:rPr>
              <w:t>.</w:t>
            </w:r>
          </w:p>
          <w:p w14:paraId="40793BA1" w14:textId="2887CBB9"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 The medicine must not be directed for use in children, those who are pregnant, likely to become pregnant, or lactating</w:t>
            </w:r>
            <w:r w:rsidR="00D01698">
              <w:rPr>
                <w:rFonts w:ascii="Times New Roman" w:hAnsi="Times New Roman" w:cs="Times New Roman"/>
                <w:sz w:val="20"/>
                <w:szCs w:val="20"/>
              </w:rPr>
              <w:t>.</w:t>
            </w:r>
          </w:p>
          <w:p w14:paraId="05F16A28" w14:textId="77777777" w:rsidR="0066799E" w:rsidRDefault="0066799E" w:rsidP="0066799E">
            <w:pPr>
              <w:spacing w:before="60" w:after="0" w:line="240" w:lineRule="atLeast"/>
              <w:rPr>
                <w:rFonts w:ascii="Times New Roman" w:hAnsi="Times New Roman" w:cs="Times New Roman"/>
                <w:sz w:val="20"/>
                <w:szCs w:val="20"/>
              </w:rPr>
            </w:pPr>
          </w:p>
        </w:tc>
      </w:tr>
      <w:tr w:rsidR="0066799E" w14:paraId="059C03C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1D5D0A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5218</w:t>
            </w:r>
          </w:p>
        </w:tc>
        <w:tc>
          <w:tcPr>
            <w:tcW w:w="3638" w:type="dxa"/>
            <w:tcBorders>
              <w:top w:val="single" w:sz="4" w:space="0" w:color="auto"/>
              <w:bottom w:val="single" w:sz="4" w:space="0" w:color="auto"/>
            </w:tcBorders>
            <w:shd w:val="clear" w:color="auto" w:fill="auto"/>
          </w:tcPr>
          <w:p w14:paraId="72B15C7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XANTHIUM STRUMARIUM</w:t>
            </w:r>
          </w:p>
        </w:tc>
        <w:tc>
          <w:tcPr>
            <w:tcW w:w="1182" w:type="dxa"/>
            <w:tcBorders>
              <w:top w:val="single" w:sz="4" w:space="0" w:color="auto"/>
              <w:bottom w:val="single" w:sz="4" w:space="0" w:color="auto"/>
            </w:tcBorders>
            <w:shd w:val="clear" w:color="auto" w:fill="auto"/>
          </w:tcPr>
          <w:p w14:paraId="1935595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EB107E4" w14:textId="7C9F5171"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requirements specified in paragraphs (a) to (h) below apply to a medicine that contains the ingredient that is:</w:t>
            </w:r>
          </w:p>
          <w:p w14:paraId="588892E3" w14:textId="07046912"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listed in the Register on or after 1 March 2025; or</w:t>
            </w:r>
          </w:p>
          <w:p w14:paraId="0A77FF3C" w14:textId="4F3F8552"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released for supply on or after 1 March 2026.</w:t>
            </w:r>
          </w:p>
          <w:p w14:paraId="3887626F" w14:textId="52EA73F4"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Carboxyatractyloside</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atractyloside</w:t>
            </w:r>
            <w:proofErr w:type="spellEnd"/>
            <w:r>
              <w:rPr>
                <w:rFonts w:ascii="Times New Roman" w:hAnsi="Times New Roman" w:cs="Times New Roman"/>
                <w:sz w:val="20"/>
                <w:szCs w:val="20"/>
              </w:rPr>
              <w:t xml:space="preserve"> are mandatory components of Xanthium </w:t>
            </w:r>
            <w:proofErr w:type="spellStart"/>
            <w:r>
              <w:rPr>
                <w:rFonts w:ascii="Times New Roman" w:hAnsi="Times New Roman" w:cs="Times New Roman"/>
                <w:sz w:val="20"/>
                <w:szCs w:val="20"/>
              </w:rPr>
              <w:t>strumarium</w:t>
            </w:r>
            <w:proofErr w:type="spellEnd"/>
            <w:r>
              <w:rPr>
                <w:rFonts w:ascii="Times New Roman" w:hAnsi="Times New Roman" w:cs="Times New Roman"/>
                <w:sz w:val="20"/>
                <w:szCs w:val="20"/>
              </w:rPr>
              <w:t>.</w:t>
            </w:r>
          </w:p>
          <w:p w14:paraId="3CD81AA9" w14:textId="076F3754"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(b) The concentration of </w:t>
            </w:r>
            <w:proofErr w:type="spellStart"/>
            <w:r>
              <w:rPr>
                <w:rFonts w:ascii="Times New Roman" w:hAnsi="Times New Roman" w:cs="Times New Roman"/>
                <w:sz w:val="20"/>
                <w:szCs w:val="20"/>
              </w:rPr>
              <w:t>carboxyatractyloside</w:t>
            </w:r>
            <w:proofErr w:type="spellEnd"/>
            <w:r>
              <w:rPr>
                <w:rFonts w:ascii="Times New Roman" w:hAnsi="Times New Roman" w:cs="Times New Roman"/>
                <w:sz w:val="20"/>
                <w:szCs w:val="20"/>
              </w:rPr>
              <w:t xml:space="preserve"> must not be more than 0.35% of Xanthium </w:t>
            </w:r>
            <w:proofErr w:type="spellStart"/>
            <w:r>
              <w:rPr>
                <w:rFonts w:ascii="Times New Roman" w:hAnsi="Times New Roman" w:cs="Times New Roman"/>
                <w:sz w:val="20"/>
                <w:szCs w:val="20"/>
              </w:rPr>
              <w:t>strumarium</w:t>
            </w:r>
            <w:proofErr w:type="spellEnd"/>
            <w:r>
              <w:rPr>
                <w:rFonts w:ascii="Times New Roman" w:hAnsi="Times New Roman" w:cs="Times New Roman"/>
                <w:sz w:val="20"/>
                <w:szCs w:val="20"/>
              </w:rPr>
              <w:t>.</w:t>
            </w:r>
          </w:p>
          <w:p w14:paraId="4983932B" w14:textId="50AA4344"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(c) The concentration of </w:t>
            </w:r>
            <w:proofErr w:type="spellStart"/>
            <w:r>
              <w:rPr>
                <w:rFonts w:ascii="Times New Roman" w:hAnsi="Times New Roman" w:cs="Times New Roman"/>
                <w:sz w:val="20"/>
                <w:szCs w:val="20"/>
              </w:rPr>
              <w:t>atractyloside</w:t>
            </w:r>
            <w:proofErr w:type="spellEnd"/>
            <w:r>
              <w:rPr>
                <w:rFonts w:ascii="Times New Roman" w:hAnsi="Times New Roman" w:cs="Times New Roman"/>
                <w:sz w:val="20"/>
                <w:szCs w:val="20"/>
              </w:rPr>
              <w:t xml:space="preserve"> must not be more than 0.3% of Xanthium </w:t>
            </w:r>
            <w:proofErr w:type="spellStart"/>
            <w:r>
              <w:rPr>
                <w:rFonts w:ascii="Times New Roman" w:hAnsi="Times New Roman" w:cs="Times New Roman"/>
                <w:sz w:val="20"/>
                <w:szCs w:val="20"/>
              </w:rPr>
              <w:t>strumarium</w:t>
            </w:r>
            <w:proofErr w:type="spellEnd"/>
            <w:r>
              <w:rPr>
                <w:rFonts w:ascii="Times New Roman" w:hAnsi="Times New Roman" w:cs="Times New Roman"/>
                <w:sz w:val="20"/>
                <w:szCs w:val="20"/>
              </w:rPr>
              <w:t>.</w:t>
            </w:r>
          </w:p>
          <w:p w14:paraId="57B1C74A" w14:textId="2EE378EC"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(d) The route of administration for medicines that contain Xanthium </w:t>
            </w:r>
            <w:proofErr w:type="spellStart"/>
            <w:r>
              <w:rPr>
                <w:rFonts w:ascii="Times New Roman" w:hAnsi="Times New Roman" w:cs="Times New Roman"/>
                <w:sz w:val="20"/>
                <w:szCs w:val="20"/>
              </w:rPr>
              <w:t>strumarium</w:t>
            </w:r>
            <w:proofErr w:type="spellEnd"/>
            <w:r>
              <w:rPr>
                <w:rFonts w:ascii="Times New Roman" w:hAnsi="Times New Roman" w:cs="Times New Roman"/>
                <w:sz w:val="20"/>
                <w:szCs w:val="20"/>
              </w:rPr>
              <w:t xml:space="preserve"> must be limited to oral.</w:t>
            </w:r>
          </w:p>
          <w:p w14:paraId="5A374696" w14:textId="67A2BAD1"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 The plant part must be limited to fruit that is dried, cooked and had the spines removed.</w:t>
            </w:r>
          </w:p>
          <w:p w14:paraId="159BC721" w14:textId="68E5CFE5"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(f) The plant preparation must be limited to dry, powder, and extraction preparations with water as the only solvent.</w:t>
            </w:r>
          </w:p>
          <w:p w14:paraId="14330047" w14:textId="53657A94"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(g) The maximum recommended daily dose of the medicine must not provide more than 10 g of Xanthium </w:t>
            </w:r>
            <w:proofErr w:type="spellStart"/>
            <w:r>
              <w:rPr>
                <w:rFonts w:ascii="Times New Roman" w:hAnsi="Times New Roman" w:cs="Times New Roman"/>
                <w:sz w:val="20"/>
                <w:szCs w:val="20"/>
              </w:rPr>
              <w:t>strumarium</w:t>
            </w:r>
            <w:proofErr w:type="spellEnd"/>
            <w:r>
              <w:rPr>
                <w:rFonts w:ascii="Times New Roman" w:hAnsi="Times New Roman" w:cs="Times New Roman"/>
                <w:sz w:val="20"/>
                <w:szCs w:val="20"/>
              </w:rPr>
              <w:t>.</w:t>
            </w:r>
          </w:p>
          <w:p w14:paraId="039E5B9E" w14:textId="771C594D"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 The medicine must not be directed for use in children, those who are pregnant, likely to become pregnant, or lactating.</w:t>
            </w:r>
          </w:p>
          <w:p w14:paraId="050400B6" w14:textId="77777777" w:rsidR="0066799E" w:rsidRDefault="0066799E" w:rsidP="0066799E">
            <w:pPr>
              <w:spacing w:before="60" w:after="0" w:line="240" w:lineRule="atLeast"/>
              <w:rPr>
                <w:rFonts w:ascii="Times New Roman" w:hAnsi="Times New Roman" w:cs="Times New Roman"/>
                <w:sz w:val="20"/>
                <w:szCs w:val="20"/>
              </w:rPr>
            </w:pPr>
          </w:p>
        </w:tc>
      </w:tr>
      <w:tr w:rsidR="0066799E" w14:paraId="4DB1320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D49FC4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5219</w:t>
            </w:r>
          </w:p>
        </w:tc>
        <w:tc>
          <w:tcPr>
            <w:tcW w:w="3638" w:type="dxa"/>
            <w:tcBorders>
              <w:top w:val="single" w:sz="4" w:space="0" w:color="auto"/>
              <w:bottom w:val="single" w:sz="4" w:space="0" w:color="auto"/>
            </w:tcBorders>
            <w:shd w:val="clear" w:color="auto" w:fill="auto"/>
          </w:tcPr>
          <w:p w14:paraId="2A60FE5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XANTHOMONA CAMPESTRIS</w:t>
            </w:r>
          </w:p>
        </w:tc>
        <w:tc>
          <w:tcPr>
            <w:tcW w:w="1182" w:type="dxa"/>
            <w:tcBorders>
              <w:top w:val="single" w:sz="4" w:space="0" w:color="auto"/>
              <w:bottom w:val="single" w:sz="4" w:space="0" w:color="auto"/>
            </w:tcBorders>
            <w:shd w:val="clear" w:color="auto" w:fill="auto"/>
          </w:tcPr>
          <w:p w14:paraId="660A772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3A89A5FA" w14:textId="77777777" w:rsidR="0066799E" w:rsidRDefault="0066799E" w:rsidP="0066799E">
            <w:pPr>
              <w:spacing w:before="60" w:after="0" w:line="240" w:lineRule="atLeast"/>
              <w:rPr>
                <w:rFonts w:ascii="Times New Roman" w:hAnsi="Times New Roman" w:cs="Times New Roman"/>
                <w:sz w:val="20"/>
                <w:szCs w:val="20"/>
              </w:rPr>
            </w:pPr>
          </w:p>
        </w:tc>
      </w:tr>
      <w:tr w:rsidR="0066799E" w14:paraId="65121AE2"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1D7FD1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5220</w:t>
            </w:r>
          </w:p>
        </w:tc>
        <w:tc>
          <w:tcPr>
            <w:tcW w:w="3638" w:type="dxa"/>
            <w:tcBorders>
              <w:top w:val="single" w:sz="4" w:space="0" w:color="auto"/>
              <w:bottom w:val="single" w:sz="4" w:space="0" w:color="auto"/>
            </w:tcBorders>
            <w:shd w:val="clear" w:color="auto" w:fill="auto"/>
          </w:tcPr>
          <w:p w14:paraId="76156C6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XEROPHYLLUM ASPHODELOIDES</w:t>
            </w:r>
          </w:p>
        </w:tc>
        <w:tc>
          <w:tcPr>
            <w:tcW w:w="1182" w:type="dxa"/>
            <w:tcBorders>
              <w:top w:val="single" w:sz="4" w:space="0" w:color="auto"/>
              <w:bottom w:val="single" w:sz="4" w:space="0" w:color="auto"/>
            </w:tcBorders>
            <w:shd w:val="clear" w:color="auto" w:fill="auto"/>
          </w:tcPr>
          <w:p w14:paraId="2EED118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7C614A0" w14:textId="77777777" w:rsidR="0066799E" w:rsidRDefault="0066799E" w:rsidP="0066799E">
            <w:pPr>
              <w:spacing w:before="60" w:after="0" w:line="240" w:lineRule="atLeast"/>
              <w:rPr>
                <w:rFonts w:ascii="Times New Roman" w:hAnsi="Times New Roman" w:cs="Times New Roman"/>
                <w:sz w:val="20"/>
                <w:szCs w:val="20"/>
              </w:rPr>
            </w:pPr>
          </w:p>
        </w:tc>
      </w:tr>
      <w:tr w:rsidR="0066799E" w14:paraId="2838E3E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29E4B5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5221</w:t>
            </w:r>
          </w:p>
        </w:tc>
        <w:tc>
          <w:tcPr>
            <w:tcW w:w="3638" w:type="dxa"/>
            <w:tcBorders>
              <w:top w:val="single" w:sz="4" w:space="0" w:color="auto"/>
              <w:bottom w:val="single" w:sz="4" w:space="0" w:color="auto"/>
            </w:tcBorders>
            <w:shd w:val="clear" w:color="auto" w:fill="auto"/>
          </w:tcPr>
          <w:p w14:paraId="0DBDDA8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XYLENE</w:t>
            </w:r>
          </w:p>
        </w:tc>
        <w:tc>
          <w:tcPr>
            <w:tcW w:w="1182" w:type="dxa"/>
            <w:tcBorders>
              <w:top w:val="single" w:sz="4" w:space="0" w:color="auto"/>
              <w:bottom w:val="single" w:sz="4" w:space="0" w:color="auto"/>
            </w:tcBorders>
            <w:shd w:val="clear" w:color="auto" w:fill="auto"/>
          </w:tcPr>
          <w:p w14:paraId="4775E35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109F26B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residual solvent limit for xylene is 21.7 mg per maximum recommended daily dose.</w:t>
            </w:r>
          </w:p>
          <w:p w14:paraId="449E325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The concentration in the medicine must be no more than 0.217%.</w:t>
            </w:r>
          </w:p>
          <w:p w14:paraId="03FD51D4" w14:textId="77777777" w:rsidR="0066799E" w:rsidRDefault="0066799E" w:rsidP="0066799E">
            <w:pPr>
              <w:spacing w:before="60" w:after="0" w:line="240" w:lineRule="atLeast"/>
              <w:rPr>
                <w:rFonts w:ascii="Times New Roman" w:hAnsi="Times New Roman" w:cs="Times New Roman"/>
                <w:sz w:val="20"/>
                <w:szCs w:val="20"/>
              </w:rPr>
            </w:pPr>
          </w:p>
        </w:tc>
      </w:tr>
      <w:tr w:rsidR="0066799E" w14:paraId="6BD1759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98C872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5222</w:t>
            </w:r>
          </w:p>
        </w:tc>
        <w:tc>
          <w:tcPr>
            <w:tcW w:w="3638" w:type="dxa"/>
            <w:tcBorders>
              <w:top w:val="single" w:sz="4" w:space="0" w:color="auto"/>
              <w:bottom w:val="single" w:sz="4" w:space="0" w:color="auto"/>
            </w:tcBorders>
            <w:shd w:val="clear" w:color="auto" w:fill="auto"/>
          </w:tcPr>
          <w:p w14:paraId="0F2A131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XYLITOL</w:t>
            </w:r>
          </w:p>
        </w:tc>
        <w:tc>
          <w:tcPr>
            <w:tcW w:w="1182" w:type="dxa"/>
            <w:tcBorders>
              <w:top w:val="single" w:sz="4" w:space="0" w:color="auto"/>
              <w:bottom w:val="single" w:sz="4" w:space="0" w:color="auto"/>
            </w:tcBorders>
            <w:shd w:val="clear" w:color="auto" w:fill="auto"/>
          </w:tcPr>
          <w:p w14:paraId="5C2B92C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EABB1D2" w14:textId="77777777" w:rsidR="0066799E" w:rsidRDefault="0066799E" w:rsidP="0066799E">
            <w:pPr>
              <w:spacing w:before="60" w:after="0" w:line="240" w:lineRule="atLeast"/>
              <w:rPr>
                <w:rFonts w:ascii="Times New Roman" w:hAnsi="Times New Roman" w:cs="Times New Roman"/>
                <w:sz w:val="20"/>
                <w:szCs w:val="20"/>
              </w:rPr>
            </w:pPr>
          </w:p>
        </w:tc>
      </w:tr>
      <w:tr w:rsidR="0066799E" w14:paraId="7B6F782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D9A0E4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5223</w:t>
            </w:r>
          </w:p>
        </w:tc>
        <w:tc>
          <w:tcPr>
            <w:tcW w:w="3638" w:type="dxa"/>
            <w:tcBorders>
              <w:top w:val="single" w:sz="4" w:space="0" w:color="auto"/>
              <w:bottom w:val="single" w:sz="4" w:space="0" w:color="auto"/>
            </w:tcBorders>
            <w:shd w:val="clear" w:color="auto" w:fill="auto"/>
          </w:tcPr>
          <w:p w14:paraId="7A23B35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XYLOSE</w:t>
            </w:r>
          </w:p>
        </w:tc>
        <w:tc>
          <w:tcPr>
            <w:tcW w:w="1182" w:type="dxa"/>
            <w:tcBorders>
              <w:top w:val="single" w:sz="4" w:space="0" w:color="auto"/>
              <w:bottom w:val="single" w:sz="4" w:space="0" w:color="auto"/>
            </w:tcBorders>
            <w:shd w:val="clear" w:color="auto" w:fill="auto"/>
          </w:tcPr>
          <w:p w14:paraId="46A48EE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20B6D5E" w14:textId="77777777" w:rsidR="0066799E" w:rsidRDefault="0066799E" w:rsidP="0066799E">
            <w:pPr>
              <w:spacing w:before="60" w:after="0" w:line="240" w:lineRule="atLeast"/>
              <w:rPr>
                <w:rFonts w:ascii="Times New Roman" w:hAnsi="Times New Roman" w:cs="Times New Roman"/>
                <w:sz w:val="20"/>
                <w:szCs w:val="20"/>
              </w:rPr>
            </w:pPr>
          </w:p>
        </w:tc>
      </w:tr>
      <w:tr w:rsidR="0066799E" w14:paraId="34DF7F5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E6060A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5224</w:t>
            </w:r>
          </w:p>
        </w:tc>
        <w:tc>
          <w:tcPr>
            <w:tcW w:w="3638" w:type="dxa"/>
            <w:tcBorders>
              <w:top w:val="single" w:sz="4" w:space="0" w:color="auto"/>
              <w:bottom w:val="single" w:sz="4" w:space="0" w:color="auto"/>
            </w:tcBorders>
            <w:shd w:val="clear" w:color="auto" w:fill="auto"/>
          </w:tcPr>
          <w:p w14:paraId="5269D33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YAM</w:t>
            </w:r>
          </w:p>
        </w:tc>
        <w:tc>
          <w:tcPr>
            <w:tcW w:w="1182" w:type="dxa"/>
            <w:tcBorders>
              <w:top w:val="single" w:sz="4" w:space="0" w:color="auto"/>
              <w:bottom w:val="single" w:sz="4" w:space="0" w:color="auto"/>
            </w:tcBorders>
            <w:shd w:val="clear" w:color="auto" w:fill="auto"/>
          </w:tcPr>
          <w:p w14:paraId="40D7F2D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378CEFFD" w14:textId="77777777" w:rsidR="0066799E" w:rsidRDefault="0066799E" w:rsidP="0066799E">
            <w:pPr>
              <w:spacing w:before="60" w:after="0" w:line="240" w:lineRule="atLeast"/>
              <w:rPr>
                <w:rFonts w:ascii="Times New Roman" w:hAnsi="Times New Roman" w:cs="Times New Roman"/>
                <w:sz w:val="20"/>
                <w:szCs w:val="20"/>
              </w:rPr>
            </w:pPr>
          </w:p>
        </w:tc>
      </w:tr>
      <w:tr w:rsidR="0066799E" w14:paraId="6B3463D5"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D263DC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5225</w:t>
            </w:r>
          </w:p>
        </w:tc>
        <w:tc>
          <w:tcPr>
            <w:tcW w:w="3638" w:type="dxa"/>
            <w:tcBorders>
              <w:top w:val="single" w:sz="4" w:space="0" w:color="auto"/>
              <w:bottom w:val="single" w:sz="4" w:space="0" w:color="auto"/>
            </w:tcBorders>
            <w:shd w:val="clear" w:color="auto" w:fill="auto"/>
          </w:tcPr>
          <w:p w14:paraId="3F1C9BB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YARROW HERB DRY</w:t>
            </w:r>
          </w:p>
        </w:tc>
        <w:tc>
          <w:tcPr>
            <w:tcW w:w="1182" w:type="dxa"/>
            <w:tcBorders>
              <w:top w:val="single" w:sz="4" w:space="0" w:color="auto"/>
              <w:bottom w:val="single" w:sz="4" w:space="0" w:color="auto"/>
            </w:tcBorders>
            <w:shd w:val="clear" w:color="auto" w:fill="auto"/>
          </w:tcPr>
          <w:p w14:paraId="478F6E2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4820631" w14:textId="77777777" w:rsidR="0066799E" w:rsidRDefault="0066799E" w:rsidP="0066799E">
            <w:pPr>
              <w:spacing w:before="60" w:after="0" w:line="240" w:lineRule="atLeast"/>
              <w:rPr>
                <w:rFonts w:ascii="Times New Roman" w:hAnsi="Times New Roman" w:cs="Times New Roman"/>
                <w:sz w:val="20"/>
                <w:szCs w:val="20"/>
              </w:rPr>
            </w:pPr>
          </w:p>
        </w:tc>
      </w:tr>
      <w:tr w:rsidR="0066799E" w14:paraId="1584330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3E6E10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5226</w:t>
            </w:r>
          </w:p>
        </w:tc>
        <w:tc>
          <w:tcPr>
            <w:tcW w:w="3638" w:type="dxa"/>
            <w:tcBorders>
              <w:top w:val="single" w:sz="4" w:space="0" w:color="auto"/>
              <w:bottom w:val="single" w:sz="4" w:space="0" w:color="auto"/>
            </w:tcBorders>
            <w:shd w:val="clear" w:color="auto" w:fill="auto"/>
          </w:tcPr>
          <w:p w14:paraId="5B52E2A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YARROW HERB POWDER</w:t>
            </w:r>
          </w:p>
        </w:tc>
        <w:tc>
          <w:tcPr>
            <w:tcW w:w="1182" w:type="dxa"/>
            <w:tcBorders>
              <w:top w:val="single" w:sz="4" w:space="0" w:color="auto"/>
              <w:bottom w:val="single" w:sz="4" w:space="0" w:color="auto"/>
            </w:tcBorders>
            <w:shd w:val="clear" w:color="auto" w:fill="auto"/>
          </w:tcPr>
          <w:p w14:paraId="15CE84E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2ECD5009" w14:textId="77777777" w:rsidR="0066799E" w:rsidRDefault="0066799E" w:rsidP="0066799E">
            <w:pPr>
              <w:spacing w:before="60" w:after="0" w:line="240" w:lineRule="atLeast"/>
              <w:rPr>
                <w:rFonts w:ascii="Times New Roman" w:hAnsi="Times New Roman" w:cs="Times New Roman"/>
                <w:sz w:val="20"/>
                <w:szCs w:val="20"/>
              </w:rPr>
            </w:pPr>
          </w:p>
        </w:tc>
      </w:tr>
      <w:tr w:rsidR="0066799E" w14:paraId="553C750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BA556A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5227</w:t>
            </w:r>
          </w:p>
        </w:tc>
        <w:tc>
          <w:tcPr>
            <w:tcW w:w="3638" w:type="dxa"/>
            <w:tcBorders>
              <w:top w:val="single" w:sz="4" w:space="0" w:color="auto"/>
              <w:bottom w:val="single" w:sz="4" w:space="0" w:color="auto"/>
            </w:tcBorders>
            <w:shd w:val="clear" w:color="auto" w:fill="auto"/>
          </w:tcPr>
          <w:p w14:paraId="60F9FB5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YEAST AUTOLYSATE</w:t>
            </w:r>
          </w:p>
        </w:tc>
        <w:tc>
          <w:tcPr>
            <w:tcW w:w="1182" w:type="dxa"/>
            <w:tcBorders>
              <w:top w:val="single" w:sz="4" w:space="0" w:color="auto"/>
              <w:bottom w:val="single" w:sz="4" w:space="0" w:color="auto"/>
            </w:tcBorders>
            <w:shd w:val="clear" w:color="auto" w:fill="auto"/>
          </w:tcPr>
          <w:p w14:paraId="712D0F8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8BA7C39" w14:textId="77777777" w:rsidR="0066799E" w:rsidRDefault="0066799E" w:rsidP="0066799E">
            <w:pPr>
              <w:spacing w:before="60" w:after="0" w:line="240" w:lineRule="atLeast"/>
              <w:rPr>
                <w:rFonts w:ascii="Times New Roman" w:hAnsi="Times New Roman" w:cs="Times New Roman"/>
                <w:sz w:val="20"/>
                <w:szCs w:val="20"/>
              </w:rPr>
            </w:pPr>
          </w:p>
        </w:tc>
      </w:tr>
      <w:tr w:rsidR="0066799E" w14:paraId="2C16A50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B62F4C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5228</w:t>
            </w:r>
          </w:p>
        </w:tc>
        <w:tc>
          <w:tcPr>
            <w:tcW w:w="3638" w:type="dxa"/>
            <w:tcBorders>
              <w:top w:val="single" w:sz="4" w:space="0" w:color="auto"/>
              <w:bottom w:val="single" w:sz="4" w:space="0" w:color="auto"/>
            </w:tcBorders>
            <w:shd w:val="clear" w:color="auto" w:fill="auto"/>
          </w:tcPr>
          <w:p w14:paraId="6E55183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YEAST DRIED</w:t>
            </w:r>
          </w:p>
        </w:tc>
        <w:tc>
          <w:tcPr>
            <w:tcW w:w="1182" w:type="dxa"/>
            <w:tcBorders>
              <w:top w:val="single" w:sz="4" w:space="0" w:color="auto"/>
              <w:bottom w:val="single" w:sz="4" w:space="0" w:color="auto"/>
            </w:tcBorders>
            <w:shd w:val="clear" w:color="auto" w:fill="auto"/>
          </w:tcPr>
          <w:p w14:paraId="518F9A8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0D26FF23" w14:textId="77777777" w:rsidR="0066799E" w:rsidRDefault="0066799E" w:rsidP="0066799E">
            <w:pPr>
              <w:spacing w:before="60" w:after="0" w:line="240" w:lineRule="atLeast"/>
              <w:rPr>
                <w:rFonts w:ascii="Times New Roman" w:hAnsi="Times New Roman" w:cs="Times New Roman"/>
                <w:sz w:val="20"/>
                <w:szCs w:val="20"/>
              </w:rPr>
            </w:pPr>
          </w:p>
        </w:tc>
      </w:tr>
      <w:tr w:rsidR="0066799E" w14:paraId="53CECA9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BC4CF2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5229</w:t>
            </w:r>
          </w:p>
        </w:tc>
        <w:tc>
          <w:tcPr>
            <w:tcW w:w="3638" w:type="dxa"/>
            <w:tcBorders>
              <w:top w:val="single" w:sz="4" w:space="0" w:color="auto"/>
              <w:bottom w:val="single" w:sz="4" w:space="0" w:color="auto"/>
            </w:tcBorders>
            <w:shd w:val="clear" w:color="auto" w:fill="auto"/>
          </w:tcPr>
          <w:p w14:paraId="484D244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YELLOW 2G</w:t>
            </w:r>
          </w:p>
        </w:tc>
        <w:tc>
          <w:tcPr>
            <w:tcW w:w="1182" w:type="dxa"/>
            <w:tcBorders>
              <w:top w:val="single" w:sz="4" w:space="0" w:color="auto"/>
              <w:bottom w:val="single" w:sz="4" w:space="0" w:color="auto"/>
            </w:tcBorders>
            <w:shd w:val="clear" w:color="auto" w:fill="auto"/>
          </w:tcPr>
          <w:p w14:paraId="5275885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1FC559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as a colour for topical use.</w:t>
            </w:r>
          </w:p>
          <w:p w14:paraId="486B34A0" w14:textId="77777777" w:rsidR="0066799E" w:rsidRDefault="0066799E" w:rsidP="0066799E">
            <w:pPr>
              <w:spacing w:before="60" w:after="0" w:line="240" w:lineRule="atLeast"/>
              <w:rPr>
                <w:rFonts w:ascii="Times New Roman" w:hAnsi="Times New Roman" w:cs="Times New Roman"/>
                <w:sz w:val="20"/>
                <w:szCs w:val="20"/>
              </w:rPr>
            </w:pPr>
          </w:p>
        </w:tc>
      </w:tr>
      <w:tr w:rsidR="0066799E" w14:paraId="621102A8"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F40273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5230</w:t>
            </w:r>
          </w:p>
        </w:tc>
        <w:tc>
          <w:tcPr>
            <w:tcW w:w="3638" w:type="dxa"/>
            <w:tcBorders>
              <w:top w:val="single" w:sz="4" w:space="0" w:color="auto"/>
              <w:bottom w:val="single" w:sz="4" w:space="0" w:color="auto"/>
            </w:tcBorders>
            <w:shd w:val="clear" w:color="auto" w:fill="auto"/>
          </w:tcPr>
          <w:p w14:paraId="1B2CCFE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YELLOW BEESWAX</w:t>
            </w:r>
          </w:p>
        </w:tc>
        <w:tc>
          <w:tcPr>
            <w:tcW w:w="1182" w:type="dxa"/>
            <w:tcBorders>
              <w:top w:val="single" w:sz="4" w:space="0" w:color="auto"/>
              <w:bottom w:val="single" w:sz="4" w:space="0" w:color="auto"/>
            </w:tcBorders>
            <w:shd w:val="clear" w:color="auto" w:fill="auto"/>
          </w:tcPr>
          <w:p w14:paraId="212FCA5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172897B" w14:textId="77777777" w:rsidR="0066799E" w:rsidRDefault="0066799E" w:rsidP="0066799E">
            <w:pPr>
              <w:spacing w:before="60" w:after="0" w:line="240" w:lineRule="atLeast"/>
              <w:rPr>
                <w:rFonts w:ascii="Times New Roman" w:hAnsi="Times New Roman" w:cs="Times New Roman"/>
                <w:sz w:val="20"/>
                <w:szCs w:val="20"/>
              </w:rPr>
            </w:pPr>
          </w:p>
        </w:tc>
      </w:tr>
      <w:tr w:rsidR="0066799E" w14:paraId="325763F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19FD21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5231</w:t>
            </w:r>
          </w:p>
        </w:tc>
        <w:tc>
          <w:tcPr>
            <w:tcW w:w="3638" w:type="dxa"/>
            <w:tcBorders>
              <w:top w:val="single" w:sz="4" w:space="0" w:color="auto"/>
              <w:bottom w:val="single" w:sz="4" w:space="0" w:color="auto"/>
            </w:tcBorders>
            <w:shd w:val="clear" w:color="auto" w:fill="auto"/>
          </w:tcPr>
          <w:p w14:paraId="2B4C1EF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YELLOW MERCURIC OXIDE</w:t>
            </w:r>
          </w:p>
        </w:tc>
        <w:tc>
          <w:tcPr>
            <w:tcW w:w="1182" w:type="dxa"/>
            <w:tcBorders>
              <w:top w:val="single" w:sz="4" w:space="0" w:color="auto"/>
              <w:bottom w:val="single" w:sz="4" w:space="0" w:color="auto"/>
            </w:tcBorders>
            <w:shd w:val="clear" w:color="auto" w:fill="auto"/>
          </w:tcPr>
          <w:p w14:paraId="224BC1D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4F57469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623BFCA0" w14:textId="77777777" w:rsidR="0066799E" w:rsidRDefault="0066799E" w:rsidP="0066799E">
            <w:pPr>
              <w:spacing w:before="60" w:after="0" w:line="240" w:lineRule="atLeast"/>
              <w:rPr>
                <w:rFonts w:ascii="Times New Roman" w:hAnsi="Times New Roman" w:cs="Times New Roman"/>
                <w:sz w:val="20"/>
                <w:szCs w:val="20"/>
              </w:rPr>
            </w:pPr>
          </w:p>
        </w:tc>
      </w:tr>
      <w:tr w:rsidR="0066799E" w14:paraId="0677129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DA1B18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5232</w:t>
            </w:r>
          </w:p>
        </w:tc>
        <w:tc>
          <w:tcPr>
            <w:tcW w:w="3638" w:type="dxa"/>
            <w:tcBorders>
              <w:top w:val="single" w:sz="4" w:space="0" w:color="auto"/>
              <w:bottom w:val="single" w:sz="4" w:space="0" w:color="auto"/>
            </w:tcBorders>
            <w:shd w:val="clear" w:color="auto" w:fill="auto"/>
          </w:tcPr>
          <w:p w14:paraId="1F252D0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YELLOW SOFT PARAFFIN</w:t>
            </w:r>
          </w:p>
        </w:tc>
        <w:tc>
          <w:tcPr>
            <w:tcW w:w="1182" w:type="dxa"/>
            <w:tcBorders>
              <w:top w:val="single" w:sz="4" w:space="0" w:color="auto"/>
              <w:bottom w:val="single" w:sz="4" w:space="0" w:color="auto"/>
            </w:tcBorders>
            <w:shd w:val="clear" w:color="auto" w:fill="auto"/>
          </w:tcPr>
          <w:p w14:paraId="703CAE2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62F29EE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w:t>
            </w:r>
          </w:p>
          <w:p w14:paraId="10C70AB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as an active ingredient, can only be supplied as an uncompounded medicine substance packed for retail sale, and must comply with an uncompounded substance monograph of the British Pharmacopoeia, as in force or existing from time to time.</w:t>
            </w:r>
          </w:p>
          <w:p w14:paraId="3EF2DF8E" w14:textId="77777777" w:rsidR="0066799E" w:rsidRDefault="0066799E" w:rsidP="0066799E">
            <w:pPr>
              <w:spacing w:before="60" w:after="0" w:line="240" w:lineRule="atLeast"/>
              <w:rPr>
                <w:rFonts w:ascii="Times New Roman" w:hAnsi="Times New Roman" w:cs="Times New Roman"/>
                <w:sz w:val="20"/>
                <w:szCs w:val="20"/>
              </w:rPr>
            </w:pPr>
          </w:p>
        </w:tc>
      </w:tr>
      <w:tr w:rsidR="0066799E" w14:paraId="786C862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1111A0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5233</w:t>
            </w:r>
          </w:p>
        </w:tc>
        <w:tc>
          <w:tcPr>
            <w:tcW w:w="3638" w:type="dxa"/>
            <w:tcBorders>
              <w:top w:val="single" w:sz="4" w:space="0" w:color="auto"/>
              <w:bottom w:val="single" w:sz="4" w:space="0" w:color="auto"/>
            </w:tcBorders>
            <w:shd w:val="clear" w:color="auto" w:fill="auto"/>
          </w:tcPr>
          <w:p w14:paraId="28212D7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YLANG </w:t>
            </w:r>
            <w:proofErr w:type="spellStart"/>
            <w:r>
              <w:rPr>
                <w:rFonts w:ascii="Times New Roman" w:hAnsi="Times New Roman" w:cs="Times New Roman"/>
                <w:sz w:val="20"/>
                <w:szCs w:val="20"/>
              </w:rPr>
              <w:t>YLANG</w:t>
            </w:r>
            <w:proofErr w:type="spellEnd"/>
            <w:r>
              <w:rPr>
                <w:rFonts w:ascii="Times New Roman" w:hAnsi="Times New Roman" w:cs="Times New Roman"/>
                <w:sz w:val="20"/>
                <w:szCs w:val="20"/>
              </w:rPr>
              <w:t xml:space="preserve"> OIL</w:t>
            </w:r>
          </w:p>
        </w:tc>
        <w:tc>
          <w:tcPr>
            <w:tcW w:w="1182" w:type="dxa"/>
            <w:tcBorders>
              <w:top w:val="single" w:sz="4" w:space="0" w:color="auto"/>
              <w:bottom w:val="single" w:sz="4" w:space="0" w:color="auto"/>
            </w:tcBorders>
            <w:shd w:val="clear" w:color="auto" w:fill="auto"/>
          </w:tcPr>
          <w:p w14:paraId="1BDA897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9D8ACDE" w14:textId="77777777" w:rsidR="0066799E" w:rsidRDefault="0066799E" w:rsidP="0066799E">
            <w:pPr>
              <w:spacing w:before="60" w:after="0" w:line="240" w:lineRule="atLeast"/>
              <w:rPr>
                <w:rFonts w:ascii="Times New Roman" w:hAnsi="Times New Roman" w:cs="Times New Roman"/>
                <w:sz w:val="20"/>
                <w:szCs w:val="20"/>
              </w:rPr>
            </w:pPr>
          </w:p>
        </w:tc>
      </w:tr>
      <w:tr w:rsidR="0066799E" w14:paraId="26A2AD2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664822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5234</w:t>
            </w:r>
          </w:p>
        </w:tc>
        <w:tc>
          <w:tcPr>
            <w:tcW w:w="3638" w:type="dxa"/>
            <w:tcBorders>
              <w:top w:val="single" w:sz="4" w:space="0" w:color="auto"/>
              <w:bottom w:val="single" w:sz="4" w:space="0" w:color="auto"/>
            </w:tcBorders>
            <w:shd w:val="clear" w:color="auto" w:fill="auto"/>
          </w:tcPr>
          <w:p w14:paraId="08E109B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YUCCA BACCATA</w:t>
            </w:r>
          </w:p>
        </w:tc>
        <w:tc>
          <w:tcPr>
            <w:tcW w:w="1182" w:type="dxa"/>
            <w:tcBorders>
              <w:top w:val="single" w:sz="4" w:space="0" w:color="auto"/>
              <w:bottom w:val="single" w:sz="4" w:space="0" w:color="auto"/>
            </w:tcBorders>
            <w:shd w:val="clear" w:color="auto" w:fill="auto"/>
          </w:tcPr>
          <w:p w14:paraId="3C3EE10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34C0683" w14:textId="77777777" w:rsidR="0066799E" w:rsidRDefault="0066799E" w:rsidP="0066799E">
            <w:pPr>
              <w:spacing w:before="60" w:after="0" w:line="240" w:lineRule="atLeast"/>
              <w:rPr>
                <w:rFonts w:ascii="Times New Roman" w:hAnsi="Times New Roman" w:cs="Times New Roman"/>
                <w:sz w:val="20"/>
                <w:szCs w:val="20"/>
              </w:rPr>
            </w:pPr>
          </w:p>
        </w:tc>
      </w:tr>
      <w:tr w:rsidR="0066799E" w14:paraId="511CA92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9DA6C2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5235</w:t>
            </w:r>
          </w:p>
        </w:tc>
        <w:tc>
          <w:tcPr>
            <w:tcW w:w="3638" w:type="dxa"/>
            <w:tcBorders>
              <w:top w:val="single" w:sz="4" w:space="0" w:color="auto"/>
              <w:bottom w:val="single" w:sz="4" w:space="0" w:color="auto"/>
            </w:tcBorders>
            <w:shd w:val="clear" w:color="auto" w:fill="auto"/>
          </w:tcPr>
          <w:p w14:paraId="5B7478C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YUCCA ELATA</w:t>
            </w:r>
          </w:p>
        </w:tc>
        <w:tc>
          <w:tcPr>
            <w:tcW w:w="1182" w:type="dxa"/>
            <w:tcBorders>
              <w:top w:val="single" w:sz="4" w:space="0" w:color="auto"/>
              <w:bottom w:val="single" w:sz="4" w:space="0" w:color="auto"/>
            </w:tcBorders>
            <w:shd w:val="clear" w:color="auto" w:fill="auto"/>
          </w:tcPr>
          <w:p w14:paraId="1E4A24E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D75F3F4" w14:textId="77777777" w:rsidR="0066799E" w:rsidRDefault="0066799E" w:rsidP="0066799E">
            <w:pPr>
              <w:spacing w:before="60" w:after="0" w:line="240" w:lineRule="atLeast"/>
              <w:rPr>
                <w:rFonts w:ascii="Times New Roman" w:hAnsi="Times New Roman" w:cs="Times New Roman"/>
                <w:sz w:val="20"/>
                <w:szCs w:val="20"/>
              </w:rPr>
            </w:pPr>
          </w:p>
        </w:tc>
      </w:tr>
      <w:tr w:rsidR="0066799E" w14:paraId="7F859542"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3927BB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5236</w:t>
            </w:r>
          </w:p>
        </w:tc>
        <w:tc>
          <w:tcPr>
            <w:tcW w:w="3638" w:type="dxa"/>
            <w:tcBorders>
              <w:top w:val="single" w:sz="4" w:space="0" w:color="auto"/>
              <w:bottom w:val="single" w:sz="4" w:space="0" w:color="auto"/>
            </w:tcBorders>
            <w:shd w:val="clear" w:color="auto" w:fill="auto"/>
          </w:tcPr>
          <w:p w14:paraId="35A0CB9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YUCCA FILAMENTOSA</w:t>
            </w:r>
          </w:p>
        </w:tc>
        <w:tc>
          <w:tcPr>
            <w:tcW w:w="1182" w:type="dxa"/>
            <w:tcBorders>
              <w:top w:val="single" w:sz="4" w:space="0" w:color="auto"/>
              <w:bottom w:val="single" w:sz="4" w:space="0" w:color="auto"/>
            </w:tcBorders>
            <w:shd w:val="clear" w:color="auto" w:fill="auto"/>
          </w:tcPr>
          <w:p w14:paraId="74AF047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94C4F27" w14:textId="77777777" w:rsidR="0066799E" w:rsidRDefault="0066799E" w:rsidP="0066799E">
            <w:pPr>
              <w:spacing w:before="60" w:after="0" w:line="240" w:lineRule="atLeast"/>
              <w:rPr>
                <w:rFonts w:ascii="Times New Roman" w:hAnsi="Times New Roman" w:cs="Times New Roman"/>
                <w:sz w:val="20"/>
                <w:szCs w:val="20"/>
              </w:rPr>
            </w:pPr>
          </w:p>
        </w:tc>
      </w:tr>
      <w:tr w:rsidR="0066799E" w14:paraId="3691672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2BBFC3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5237</w:t>
            </w:r>
          </w:p>
        </w:tc>
        <w:tc>
          <w:tcPr>
            <w:tcW w:w="3638" w:type="dxa"/>
            <w:tcBorders>
              <w:top w:val="single" w:sz="4" w:space="0" w:color="auto"/>
              <w:bottom w:val="single" w:sz="4" w:space="0" w:color="auto"/>
            </w:tcBorders>
            <w:shd w:val="clear" w:color="auto" w:fill="auto"/>
          </w:tcPr>
          <w:p w14:paraId="40C696F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YUCCA GLORIOSA</w:t>
            </w:r>
          </w:p>
        </w:tc>
        <w:tc>
          <w:tcPr>
            <w:tcW w:w="1182" w:type="dxa"/>
            <w:tcBorders>
              <w:top w:val="single" w:sz="4" w:space="0" w:color="auto"/>
              <w:bottom w:val="single" w:sz="4" w:space="0" w:color="auto"/>
            </w:tcBorders>
            <w:shd w:val="clear" w:color="auto" w:fill="auto"/>
          </w:tcPr>
          <w:p w14:paraId="1D9AD0F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750170E" w14:textId="77777777" w:rsidR="0066799E" w:rsidRDefault="0066799E" w:rsidP="0066799E">
            <w:pPr>
              <w:spacing w:before="60" w:after="0" w:line="240" w:lineRule="atLeast"/>
              <w:rPr>
                <w:rFonts w:ascii="Times New Roman" w:hAnsi="Times New Roman" w:cs="Times New Roman"/>
                <w:sz w:val="20"/>
                <w:szCs w:val="20"/>
              </w:rPr>
            </w:pPr>
          </w:p>
        </w:tc>
      </w:tr>
      <w:tr w:rsidR="0066799E" w14:paraId="5A8E862E"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330033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5238</w:t>
            </w:r>
          </w:p>
        </w:tc>
        <w:tc>
          <w:tcPr>
            <w:tcW w:w="3638" w:type="dxa"/>
            <w:tcBorders>
              <w:top w:val="single" w:sz="4" w:space="0" w:color="auto"/>
              <w:bottom w:val="single" w:sz="4" w:space="0" w:color="auto"/>
            </w:tcBorders>
            <w:shd w:val="clear" w:color="auto" w:fill="auto"/>
          </w:tcPr>
          <w:p w14:paraId="63F71A1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Z-BETA-DAMASCONE</w:t>
            </w:r>
          </w:p>
        </w:tc>
        <w:tc>
          <w:tcPr>
            <w:tcW w:w="1182" w:type="dxa"/>
            <w:tcBorders>
              <w:top w:val="single" w:sz="4" w:space="0" w:color="auto"/>
              <w:bottom w:val="single" w:sz="4" w:space="0" w:color="auto"/>
            </w:tcBorders>
            <w:shd w:val="clear" w:color="auto" w:fill="auto"/>
          </w:tcPr>
          <w:p w14:paraId="19B17D9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92AE28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Z – beta </w:t>
            </w:r>
            <w:proofErr w:type="spellStart"/>
            <w:r>
              <w:rPr>
                <w:rFonts w:ascii="Times New Roman" w:hAnsi="Times New Roman" w:cs="Times New Roman"/>
                <w:sz w:val="20"/>
                <w:szCs w:val="20"/>
              </w:rPr>
              <w:t>damascone</w:t>
            </w:r>
            <w:proofErr w:type="spellEnd"/>
            <w:r>
              <w:rPr>
                <w:rFonts w:ascii="Times New Roman" w:hAnsi="Times New Roman" w:cs="Times New Roman"/>
                <w:sz w:val="20"/>
                <w:szCs w:val="20"/>
              </w:rPr>
              <w:t xml:space="preserve"> must only be included in medicines when in combination with other permitted ingredients as a flavour proprietary excipient formulation.</w:t>
            </w:r>
          </w:p>
          <w:p w14:paraId="0D41B13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The total concentration of flavour proprietary excipient formulations containing Z – beta </w:t>
            </w:r>
            <w:proofErr w:type="spellStart"/>
            <w:r>
              <w:rPr>
                <w:rFonts w:ascii="Times New Roman" w:hAnsi="Times New Roman" w:cs="Times New Roman"/>
                <w:sz w:val="20"/>
                <w:szCs w:val="20"/>
              </w:rPr>
              <w:t>damascone</w:t>
            </w:r>
            <w:proofErr w:type="spellEnd"/>
            <w:r>
              <w:rPr>
                <w:rFonts w:ascii="Times New Roman" w:hAnsi="Times New Roman" w:cs="Times New Roman"/>
                <w:sz w:val="20"/>
                <w:szCs w:val="20"/>
              </w:rPr>
              <w:t xml:space="preserve"> must not be more than 5% of the total medicine.</w:t>
            </w:r>
          </w:p>
          <w:p w14:paraId="2C3724E1" w14:textId="77777777" w:rsidR="0066799E" w:rsidRDefault="0066799E" w:rsidP="0066799E">
            <w:pPr>
              <w:spacing w:before="60" w:after="0" w:line="240" w:lineRule="atLeast"/>
              <w:rPr>
                <w:rFonts w:ascii="Times New Roman" w:hAnsi="Times New Roman" w:cs="Times New Roman"/>
                <w:sz w:val="20"/>
                <w:szCs w:val="20"/>
              </w:rPr>
            </w:pPr>
          </w:p>
        </w:tc>
      </w:tr>
      <w:tr w:rsidR="0066799E" w14:paraId="143C6D3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8BE86A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5239</w:t>
            </w:r>
          </w:p>
        </w:tc>
        <w:tc>
          <w:tcPr>
            <w:tcW w:w="3638" w:type="dxa"/>
            <w:tcBorders>
              <w:top w:val="single" w:sz="4" w:space="0" w:color="auto"/>
              <w:bottom w:val="single" w:sz="4" w:space="0" w:color="auto"/>
            </w:tcBorders>
            <w:shd w:val="clear" w:color="auto" w:fill="auto"/>
          </w:tcPr>
          <w:p w14:paraId="303F81E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AMERICANUM</w:t>
            </w:r>
          </w:p>
        </w:tc>
        <w:tc>
          <w:tcPr>
            <w:tcW w:w="1182" w:type="dxa"/>
            <w:tcBorders>
              <w:top w:val="single" w:sz="4" w:space="0" w:color="auto"/>
              <w:bottom w:val="single" w:sz="4" w:space="0" w:color="auto"/>
            </w:tcBorders>
            <w:shd w:val="clear" w:color="auto" w:fill="auto"/>
          </w:tcPr>
          <w:p w14:paraId="0F66D28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6A788EA" w14:textId="77777777" w:rsidR="0066799E" w:rsidRDefault="0066799E" w:rsidP="0066799E">
            <w:pPr>
              <w:spacing w:before="60" w:after="0" w:line="240" w:lineRule="atLeast"/>
              <w:rPr>
                <w:rFonts w:ascii="Times New Roman" w:hAnsi="Times New Roman" w:cs="Times New Roman"/>
                <w:sz w:val="20"/>
                <w:szCs w:val="20"/>
              </w:rPr>
            </w:pPr>
          </w:p>
        </w:tc>
      </w:tr>
      <w:tr w:rsidR="0066799E" w14:paraId="3E568DF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6D36F30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5240</w:t>
            </w:r>
          </w:p>
        </w:tc>
        <w:tc>
          <w:tcPr>
            <w:tcW w:w="3638" w:type="dxa"/>
            <w:tcBorders>
              <w:top w:val="single" w:sz="4" w:space="0" w:color="auto"/>
              <w:bottom w:val="single" w:sz="4" w:space="0" w:color="auto"/>
            </w:tcBorders>
            <w:shd w:val="clear" w:color="auto" w:fill="auto"/>
          </w:tcPr>
          <w:p w14:paraId="701747A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BUNGEANUM</w:t>
            </w:r>
          </w:p>
        </w:tc>
        <w:tc>
          <w:tcPr>
            <w:tcW w:w="1182" w:type="dxa"/>
            <w:tcBorders>
              <w:top w:val="single" w:sz="4" w:space="0" w:color="auto"/>
              <w:bottom w:val="single" w:sz="4" w:space="0" w:color="auto"/>
            </w:tcBorders>
            <w:shd w:val="clear" w:color="auto" w:fill="auto"/>
          </w:tcPr>
          <w:p w14:paraId="4824134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B0372C4" w14:textId="77777777" w:rsidR="0066799E" w:rsidRDefault="0066799E" w:rsidP="0066799E">
            <w:pPr>
              <w:spacing w:before="60" w:after="0" w:line="240" w:lineRule="atLeast"/>
              <w:rPr>
                <w:rFonts w:ascii="Times New Roman" w:hAnsi="Times New Roman" w:cs="Times New Roman"/>
                <w:sz w:val="20"/>
                <w:szCs w:val="20"/>
              </w:rPr>
            </w:pPr>
          </w:p>
        </w:tc>
      </w:tr>
      <w:tr w:rsidR="0066799E" w14:paraId="5787897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991F30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5241</w:t>
            </w:r>
          </w:p>
        </w:tc>
        <w:tc>
          <w:tcPr>
            <w:tcW w:w="3638" w:type="dxa"/>
            <w:tcBorders>
              <w:top w:val="single" w:sz="4" w:space="0" w:color="auto"/>
              <w:bottom w:val="single" w:sz="4" w:space="0" w:color="auto"/>
            </w:tcBorders>
            <w:shd w:val="clear" w:color="auto" w:fill="auto"/>
          </w:tcPr>
          <w:p w14:paraId="0F24743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CLAVA-HERCULIS</w:t>
            </w:r>
          </w:p>
        </w:tc>
        <w:tc>
          <w:tcPr>
            <w:tcW w:w="1182" w:type="dxa"/>
            <w:tcBorders>
              <w:top w:val="single" w:sz="4" w:space="0" w:color="auto"/>
              <w:bottom w:val="single" w:sz="4" w:space="0" w:color="auto"/>
            </w:tcBorders>
            <w:shd w:val="clear" w:color="auto" w:fill="auto"/>
          </w:tcPr>
          <w:p w14:paraId="048BF9D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08FC70FF" w14:textId="77777777" w:rsidR="0066799E" w:rsidRDefault="0066799E" w:rsidP="0066799E">
            <w:pPr>
              <w:spacing w:before="60" w:after="0" w:line="240" w:lineRule="atLeast"/>
              <w:rPr>
                <w:rFonts w:ascii="Times New Roman" w:hAnsi="Times New Roman" w:cs="Times New Roman"/>
                <w:sz w:val="20"/>
                <w:szCs w:val="20"/>
              </w:rPr>
            </w:pPr>
          </w:p>
        </w:tc>
      </w:tr>
      <w:tr w:rsidR="0066799E" w14:paraId="4F1AE8A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5B1F8E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5242</w:t>
            </w:r>
          </w:p>
        </w:tc>
        <w:tc>
          <w:tcPr>
            <w:tcW w:w="3638" w:type="dxa"/>
            <w:tcBorders>
              <w:top w:val="single" w:sz="4" w:space="0" w:color="auto"/>
              <w:bottom w:val="single" w:sz="4" w:space="0" w:color="auto"/>
            </w:tcBorders>
            <w:shd w:val="clear" w:color="auto" w:fill="auto"/>
          </w:tcPr>
          <w:p w14:paraId="17A722E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NITIDUM</w:t>
            </w:r>
          </w:p>
        </w:tc>
        <w:tc>
          <w:tcPr>
            <w:tcW w:w="1182" w:type="dxa"/>
            <w:tcBorders>
              <w:top w:val="single" w:sz="4" w:space="0" w:color="auto"/>
              <w:bottom w:val="single" w:sz="4" w:space="0" w:color="auto"/>
            </w:tcBorders>
            <w:shd w:val="clear" w:color="auto" w:fill="auto"/>
          </w:tcPr>
          <w:p w14:paraId="01F359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FB00774" w14:textId="77777777" w:rsidR="0066799E" w:rsidRDefault="0066799E" w:rsidP="0066799E">
            <w:pPr>
              <w:spacing w:before="60" w:after="0" w:line="240" w:lineRule="atLeast"/>
              <w:rPr>
                <w:rFonts w:ascii="Times New Roman" w:hAnsi="Times New Roman" w:cs="Times New Roman"/>
                <w:sz w:val="20"/>
                <w:szCs w:val="20"/>
              </w:rPr>
            </w:pPr>
          </w:p>
        </w:tc>
      </w:tr>
      <w:tr w:rsidR="0066799E" w14:paraId="31C1D5E4"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565B19D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5243</w:t>
            </w:r>
          </w:p>
        </w:tc>
        <w:tc>
          <w:tcPr>
            <w:tcW w:w="3638" w:type="dxa"/>
            <w:tcBorders>
              <w:top w:val="single" w:sz="4" w:space="0" w:color="auto"/>
              <w:bottom w:val="single" w:sz="4" w:space="0" w:color="auto"/>
            </w:tcBorders>
            <w:shd w:val="clear" w:color="auto" w:fill="auto"/>
          </w:tcPr>
          <w:p w14:paraId="7FFC280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PIPERITUM</w:t>
            </w:r>
          </w:p>
        </w:tc>
        <w:tc>
          <w:tcPr>
            <w:tcW w:w="1182" w:type="dxa"/>
            <w:tcBorders>
              <w:top w:val="single" w:sz="4" w:space="0" w:color="auto"/>
              <w:bottom w:val="single" w:sz="4" w:space="0" w:color="auto"/>
            </w:tcBorders>
            <w:shd w:val="clear" w:color="auto" w:fill="auto"/>
          </w:tcPr>
          <w:p w14:paraId="079847D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7809F9D2" w14:textId="77777777" w:rsidR="0066799E" w:rsidRDefault="0066799E" w:rsidP="0066799E">
            <w:pPr>
              <w:spacing w:before="60" w:after="0" w:line="240" w:lineRule="atLeast"/>
              <w:rPr>
                <w:rFonts w:ascii="Times New Roman" w:hAnsi="Times New Roman" w:cs="Times New Roman"/>
                <w:sz w:val="20"/>
                <w:szCs w:val="20"/>
              </w:rPr>
            </w:pPr>
          </w:p>
        </w:tc>
      </w:tr>
      <w:tr w:rsidR="0066799E" w14:paraId="08A9DAE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437552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5244</w:t>
            </w:r>
          </w:p>
        </w:tc>
        <w:tc>
          <w:tcPr>
            <w:tcW w:w="3638" w:type="dxa"/>
            <w:tcBorders>
              <w:top w:val="single" w:sz="4" w:space="0" w:color="auto"/>
              <w:bottom w:val="single" w:sz="4" w:space="0" w:color="auto"/>
            </w:tcBorders>
            <w:shd w:val="clear" w:color="auto" w:fill="auto"/>
          </w:tcPr>
          <w:p w14:paraId="09CBBF4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ZANTHOXYLUM SIMULANS</w:t>
            </w:r>
          </w:p>
        </w:tc>
        <w:tc>
          <w:tcPr>
            <w:tcW w:w="1182" w:type="dxa"/>
            <w:tcBorders>
              <w:top w:val="single" w:sz="4" w:space="0" w:color="auto"/>
              <w:bottom w:val="single" w:sz="4" w:space="0" w:color="auto"/>
            </w:tcBorders>
            <w:shd w:val="clear" w:color="auto" w:fill="auto"/>
          </w:tcPr>
          <w:p w14:paraId="68749F5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5D11A312" w14:textId="77777777" w:rsidR="0066799E" w:rsidRDefault="0066799E" w:rsidP="0066799E">
            <w:pPr>
              <w:spacing w:before="60" w:after="0" w:line="240" w:lineRule="atLeast"/>
              <w:rPr>
                <w:rFonts w:ascii="Times New Roman" w:hAnsi="Times New Roman" w:cs="Times New Roman"/>
                <w:sz w:val="20"/>
                <w:szCs w:val="20"/>
              </w:rPr>
            </w:pPr>
          </w:p>
        </w:tc>
      </w:tr>
      <w:tr w:rsidR="0066799E" w14:paraId="36A38C52"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73FC94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5245</w:t>
            </w:r>
          </w:p>
        </w:tc>
        <w:tc>
          <w:tcPr>
            <w:tcW w:w="3638" w:type="dxa"/>
            <w:tcBorders>
              <w:top w:val="single" w:sz="4" w:space="0" w:color="auto"/>
              <w:bottom w:val="single" w:sz="4" w:space="0" w:color="auto"/>
            </w:tcBorders>
            <w:shd w:val="clear" w:color="auto" w:fill="auto"/>
          </w:tcPr>
          <w:p w14:paraId="651A72B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ZEA MAYS</w:t>
            </w:r>
          </w:p>
        </w:tc>
        <w:tc>
          <w:tcPr>
            <w:tcW w:w="1182" w:type="dxa"/>
            <w:tcBorders>
              <w:top w:val="single" w:sz="4" w:space="0" w:color="auto"/>
              <w:bottom w:val="single" w:sz="4" w:space="0" w:color="auto"/>
            </w:tcBorders>
            <w:shd w:val="clear" w:color="auto" w:fill="auto"/>
          </w:tcPr>
          <w:p w14:paraId="42AF343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673E1A0" w14:textId="77777777" w:rsidR="0066799E" w:rsidRDefault="0066799E" w:rsidP="0066799E">
            <w:pPr>
              <w:spacing w:before="60" w:after="0" w:line="240" w:lineRule="atLeast"/>
              <w:rPr>
                <w:rFonts w:ascii="Times New Roman" w:hAnsi="Times New Roman" w:cs="Times New Roman"/>
                <w:sz w:val="20"/>
                <w:szCs w:val="20"/>
              </w:rPr>
            </w:pPr>
          </w:p>
        </w:tc>
      </w:tr>
      <w:tr w:rsidR="0066799E" w14:paraId="475C598C"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B4AED6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5246</w:t>
            </w:r>
          </w:p>
        </w:tc>
        <w:tc>
          <w:tcPr>
            <w:tcW w:w="3638" w:type="dxa"/>
            <w:tcBorders>
              <w:top w:val="single" w:sz="4" w:space="0" w:color="auto"/>
              <w:bottom w:val="single" w:sz="4" w:space="0" w:color="auto"/>
            </w:tcBorders>
            <w:shd w:val="clear" w:color="auto" w:fill="auto"/>
          </w:tcPr>
          <w:p w14:paraId="4483149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ZEAXANTHIN</w:t>
            </w:r>
          </w:p>
        </w:tc>
        <w:tc>
          <w:tcPr>
            <w:tcW w:w="1182" w:type="dxa"/>
            <w:tcBorders>
              <w:top w:val="single" w:sz="4" w:space="0" w:color="auto"/>
              <w:bottom w:val="single" w:sz="4" w:space="0" w:color="auto"/>
            </w:tcBorders>
            <w:shd w:val="clear" w:color="auto" w:fill="auto"/>
          </w:tcPr>
          <w:p w14:paraId="73B99BD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329CE079" w14:textId="77777777" w:rsidR="0066799E" w:rsidRDefault="0066799E" w:rsidP="0066799E">
            <w:pPr>
              <w:spacing w:before="60" w:after="0" w:line="240" w:lineRule="atLeast"/>
              <w:rPr>
                <w:rFonts w:ascii="Times New Roman" w:hAnsi="Times New Roman" w:cs="Times New Roman"/>
                <w:sz w:val="20"/>
                <w:szCs w:val="20"/>
              </w:rPr>
            </w:pPr>
          </w:p>
        </w:tc>
      </w:tr>
      <w:tr w:rsidR="0066799E" w14:paraId="75F2E9A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CE436A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5247</w:t>
            </w:r>
          </w:p>
        </w:tc>
        <w:tc>
          <w:tcPr>
            <w:tcW w:w="3638" w:type="dxa"/>
            <w:tcBorders>
              <w:top w:val="single" w:sz="4" w:space="0" w:color="auto"/>
              <w:bottom w:val="single" w:sz="4" w:space="0" w:color="auto"/>
            </w:tcBorders>
            <w:shd w:val="clear" w:color="auto" w:fill="auto"/>
          </w:tcPr>
          <w:p w14:paraId="1A11D35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ZEIN</w:t>
            </w:r>
          </w:p>
        </w:tc>
        <w:tc>
          <w:tcPr>
            <w:tcW w:w="1182" w:type="dxa"/>
            <w:tcBorders>
              <w:top w:val="single" w:sz="4" w:space="0" w:color="auto"/>
              <w:bottom w:val="single" w:sz="4" w:space="0" w:color="auto"/>
            </w:tcBorders>
            <w:shd w:val="clear" w:color="auto" w:fill="auto"/>
          </w:tcPr>
          <w:p w14:paraId="38E5008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451172D" w14:textId="77777777" w:rsidR="0066799E" w:rsidRDefault="0066799E" w:rsidP="0066799E">
            <w:pPr>
              <w:spacing w:before="60" w:after="0" w:line="240" w:lineRule="atLeast"/>
              <w:rPr>
                <w:rFonts w:ascii="Times New Roman" w:hAnsi="Times New Roman" w:cs="Times New Roman"/>
                <w:sz w:val="20"/>
                <w:szCs w:val="20"/>
              </w:rPr>
            </w:pPr>
          </w:p>
        </w:tc>
      </w:tr>
      <w:tr w:rsidR="0066799E" w14:paraId="2FE2263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2FB3A8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5248</w:t>
            </w:r>
          </w:p>
        </w:tc>
        <w:tc>
          <w:tcPr>
            <w:tcW w:w="3638" w:type="dxa"/>
            <w:tcBorders>
              <w:top w:val="single" w:sz="4" w:space="0" w:color="auto"/>
              <w:bottom w:val="single" w:sz="4" w:space="0" w:color="auto"/>
            </w:tcBorders>
            <w:shd w:val="clear" w:color="auto" w:fill="auto"/>
          </w:tcPr>
          <w:p w14:paraId="7B01658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w:t>
            </w:r>
          </w:p>
        </w:tc>
        <w:tc>
          <w:tcPr>
            <w:tcW w:w="1182" w:type="dxa"/>
            <w:tcBorders>
              <w:top w:val="single" w:sz="4" w:space="0" w:color="auto"/>
              <w:bottom w:val="single" w:sz="4" w:space="0" w:color="auto"/>
            </w:tcBorders>
            <w:shd w:val="clear" w:color="auto" w:fill="auto"/>
          </w:tcPr>
          <w:p w14:paraId="7FA091A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4E00D1F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1084CFC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522391E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9A0525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5684634B" w14:textId="77777777" w:rsidR="0066799E" w:rsidRDefault="0066799E" w:rsidP="0066799E">
            <w:pPr>
              <w:spacing w:before="60" w:after="0" w:line="240" w:lineRule="atLeast"/>
              <w:rPr>
                <w:rFonts w:ascii="Times New Roman" w:hAnsi="Times New Roman" w:cs="Times New Roman"/>
                <w:sz w:val="20"/>
                <w:szCs w:val="20"/>
              </w:rPr>
            </w:pPr>
          </w:p>
        </w:tc>
      </w:tr>
      <w:tr w:rsidR="0066799E" w14:paraId="72D8663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1E0CA0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5249</w:t>
            </w:r>
          </w:p>
        </w:tc>
        <w:tc>
          <w:tcPr>
            <w:tcW w:w="3638" w:type="dxa"/>
            <w:tcBorders>
              <w:top w:val="single" w:sz="4" w:space="0" w:color="auto"/>
              <w:bottom w:val="single" w:sz="4" w:space="0" w:color="auto"/>
            </w:tcBorders>
            <w:shd w:val="clear" w:color="auto" w:fill="auto"/>
          </w:tcPr>
          <w:p w14:paraId="77B30AF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AMINO ACID CHELATE</w:t>
            </w:r>
          </w:p>
        </w:tc>
        <w:tc>
          <w:tcPr>
            <w:tcW w:w="1182" w:type="dxa"/>
            <w:tcBorders>
              <w:top w:val="single" w:sz="4" w:space="0" w:color="auto"/>
              <w:bottom w:val="single" w:sz="4" w:space="0" w:color="auto"/>
            </w:tcBorders>
            <w:shd w:val="clear" w:color="auto" w:fill="auto"/>
          </w:tcPr>
          <w:p w14:paraId="2AB7935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F9B8DA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amino acid chelate.</w:t>
            </w:r>
          </w:p>
          <w:p w14:paraId="6D950EF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in zinc amino acid chelate must be no more than 30%.</w:t>
            </w:r>
          </w:p>
          <w:p w14:paraId="0A6CCDE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0B2440E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08DBC9C6" w14:textId="77777777" w:rsidR="0066799E" w:rsidRDefault="0066799E" w:rsidP="0066799E">
            <w:pPr>
              <w:spacing w:before="60" w:after="0" w:line="240" w:lineRule="atLeast"/>
              <w:rPr>
                <w:rFonts w:ascii="Times New Roman" w:hAnsi="Times New Roman" w:cs="Times New Roman"/>
                <w:sz w:val="20"/>
                <w:szCs w:val="20"/>
              </w:rPr>
            </w:pPr>
          </w:p>
        </w:tc>
      </w:tr>
      <w:tr w:rsidR="0066799E" w14:paraId="633F1AF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2D5B85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5250</w:t>
            </w:r>
          </w:p>
        </w:tc>
        <w:tc>
          <w:tcPr>
            <w:tcW w:w="3638" w:type="dxa"/>
            <w:tcBorders>
              <w:top w:val="single" w:sz="4" w:space="0" w:color="auto"/>
              <w:bottom w:val="single" w:sz="4" w:space="0" w:color="auto"/>
            </w:tcBorders>
            <w:shd w:val="clear" w:color="auto" w:fill="auto"/>
          </w:tcPr>
          <w:p w14:paraId="0C0E180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ASCORBATE</w:t>
            </w:r>
          </w:p>
        </w:tc>
        <w:tc>
          <w:tcPr>
            <w:tcW w:w="1182" w:type="dxa"/>
            <w:tcBorders>
              <w:top w:val="single" w:sz="4" w:space="0" w:color="auto"/>
              <w:bottom w:val="single" w:sz="4" w:space="0" w:color="auto"/>
            </w:tcBorders>
            <w:shd w:val="clear" w:color="auto" w:fill="auto"/>
          </w:tcPr>
          <w:p w14:paraId="13BDB65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008041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ascorbate.</w:t>
            </w:r>
          </w:p>
          <w:p w14:paraId="7E92995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internal use, the maximum recommended daily dose must be no more than 50mg of zinc.</w:t>
            </w:r>
          </w:p>
          <w:p w14:paraId="5911592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0994F53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'WARNING: Contains zinc which may be dangerous if taken in large amounts or for a long period (or words to that effect).' </w:t>
            </w:r>
          </w:p>
          <w:p w14:paraId="329041F5" w14:textId="77777777" w:rsidR="0066799E" w:rsidRDefault="0066799E" w:rsidP="0066799E">
            <w:pPr>
              <w:spacing w:before="60" w:after="0" w:line="240" w:lineRule="atLeast"/>
              <w:rPr>
                <w:rFonts w:ascii="Times New Roman" w:hAnsi="Times New Roman" w:cs="Times New Roman"/>
                <w:sz w:val="20"/>
                <w:szCs w:val="20"/>
              </w:rPr>
            </w:pPr>
          </w:p>
        </w:tc>
      </w:tr>
      <w:tr w:rsidR="0066799E" w14:paraId="53B90F7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6FA29B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5251</w:t>
            </w:r>
          </w:p>
        </w:tc>
        <w:tc>
          <w:tcPr>
            <w:tcW w:w="3638" w:type="dxa"/>
            <w:tcBorders>
              <w:top w:val="single" w:sz="4" w:space="0" w:color="auto"/>
              <w:bottom w:val="single" w:sz="4" w:space="0" w:color="auto"/>
            </w:tcBorders>
            <w:shd w:val="clear" w:color="auto" w:fill="auto"/>
          </w:tcPr>
          <w:p w14:paraId="461FC70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ASCORBATE MONOHYDRATE</w:t>
            </w:r>
          </w:p>
        </w:tc>
        <w:tc>
          <w:tcPr>
            <w:tcW w:w="1182" w:type="dxa"/>
            <w:tcBorders>
              <w:top w:val="single" w:sz="4" w:space="0" w:color="auto"/>
              <w:bottom w:val="single" w:sz="4" w:space="0" w:color="auto"/>
            </w:tcBorders>
            <w:shd w:val="clear" w:color="auto" w:fill="auto"/>
          </w:tcPr>
          <w:p w14:paraId="4C22EDB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306A30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ascorbate monohydrate.</w:t>
            </w:r>
          </w:p>
          <w:p w14:paraId="60AA298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When for internal use, the maximum recommended daily dose must be no more than 50mg of zinc.</w:t>
            </w:r>
          </w:p>
          <w:p w14:paraId="7B08DB9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When for internal use and the maximum recommended daily dose is more than 25mg but no more than 50mg of zinc, the medicine requires the following warning statement on the medicine label:</w:t>
            </w:r>
          </w:p>
          <w:p w14:paraId="1DDC1F3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 (ZINC) 'WARNING: May be dangerous if taken in large amounts or for a long period.' OR 'WARNING: Contains zinc which may be dangerous if taken in large amounts or for a long period (or words to that effect)'.</w:t>
            </w:r>
          </w:p>
          <w:p w14:paraId="20A77826" w14:textId="77777777" w:rsidR="0066799E" w:rsidRDefault="0066799E" w:rsidP="0066799E">
            <w:pPr>
              <w:spacing w:before="60" w:after="0" w:line="240" w:lineRule="atLeast"/>
              <w:rPr>
                <w:rFonts w:ascii="Times New Roman" w:hAnsi="Times New Roman" w:cs="Times New Roman"/>
                <w:sz w:val="20"/>
                <w:szCs w:val="20"/>
              </w:rPr>
            </w:pPr>
          </w:p>
        </w:tc>
      </w:tr>
      <w:tr w:rsidR="0066799E" w14:paraId="4AB26BC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D94056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5252</w:t>
            </w:r>
          </w:p>
        </w:tc>
        <w:tc>
          <w:tcPr>
            <w:tcW w:w="3638" w:type="dxa"/>
            <w:tcBorders>
              <w:top w:val="single" w:sz="4" w:space="0" w:color="auto"/>
              <w:bottom w:val="single" w:sz="4" w:space="0" w:color="auto"/>
            </w:tcBorders>
            <w:shd w:val="clear" w:color="auto" w:fill="auto"/>
          </w:tcPr>
          <w:p w14:paraId="32A015D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CHLORIDE</w:t>
            </w:r>
          </w:p>
        </w:tc>
        <w:tc>
          <w:tcPr>
            <w:tcW w:w="1182" w:type="dxa"/>
            <w:tcBorders>
              <w:top w:val="single" w:sz="4" w:space="0" w:color="auto"/>
              <w:bottom w:val="single" w:sz="4" w:space="0" w:color="auto"/>
            </w:tcBorders>
            <w:shd w:val="clear" w:color="auto" w:fill="auto"/>
          </w:tcPr>
          <w:p w14:paraId="42728F4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3FEF7D2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chloride in the medicine must be no more than 5%.</w:t>
            </w:r>
          </w:p>
          <w:p w14:paraId="61A0D2E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chloride. </w:t>
            </w:r>
          </w:p>
          <w:p w14:paraId="71C8A9C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3A2750A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114CEFA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'WARNING: </w:t>
            </w:r>
            <w:r>
              <w:rPr>
                <w:rFonts w:ascii="Times New Roman" w:hAnsi="Times New Roman" w:cs="Times New Roman"/>
                <w:sz w:val="20"/>
                <w:szCs w:val="20"/>
              </w:rPr>
              <w:lastRenderedPageBreak/>
              <w:t>Contains zinc which may be dangerous if taken in large amounts or for a long period (or words to that effect).'</w:t>
            </w:r>
          </w:p>
          <w:p w14:paraId="4F92B83A" w14:textId="77777777" w:rsidR="0066799E" w:rsidRDefault="0066799E" w:rsidP="0066799E">
            <w:pPr>
              <w:spacing w:before="60" w:after="0" w:line="240" w:lineRule="atLeast"/>
              <w:rPr>
                <w:rFonts w:ascii="Times New Roman" w:hAnsi="Times New Roman" w:cs="Times New Roman"/>
                <w:sz w:val="20"/>
                <w:szCs w:val="20"/>
              </w:rPr>
            </w:pPr>
          </w:p>
        </w:tc>
      </w:tr>
      <w:tr w:rsidR="0066799E" w14:paraId="6906388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9DC870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5253</w:t>
            </w:r>
          </w:p>
        </w:tc>
        <w:tc>
          <w:tcPr>
            <w:tcW w:w="3638" w:type="dxa"/>
            <w:tcBorders>
              <w:top w:val="single" w:sz="4" w:space="0" w:color="auto"/>
              <w:bottom w:val="single" w:sz="4" w:space="0" w:color="auto"/>
            </w:tcBorders>
            <w:shd w:val="clear" w:color="auto" w:fill="auto"/>
          </w:tcPr>
          <w:p w14:paraId="5C3609E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CITRATE</w:t>
            </w:r>
          </w:p>
        </w:tc>
        <w:tc>
          <w:tcPr>
            <w:tcW w:w="1182" w:type="dxa"/>
            <w:tcBorders>
              <w:top w:val="single" w:sz="4" w:space="0" w:color="auto"/>
              <w:bottom w:val="single" w:sz="4" w:space="0" w:color="auto"/>
            </w:tcBorders>
            <w:shd w:val="clear" w:color="auto" w:fill="auto"/>
          </w:tcPr>
          <w:p w14:paraId="20272A1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1986137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citrate. </w:t>
            </w:r>
          </w:p>
          <w:p w14:paraId="47A579A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3239933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65D1E67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40827D1B" w14:textId="77777777" w:rsidR="0066799E" w:rsidRDefault="0066799E" w:rsidP="0066799E">
            <w:pPr>
              <w:spacing w:before="60" w:after="0" w:line="240" w:lineRule="atLeast"/>
              <w:rPr>
                <w:rFonts w:ascii="Times New Roman" w:hAnsi="Times New Roman" w:cs="Times New Roman"/>
                <w:sz w:val="20"/>
                <w:szCs w:val="20"/>
              </w:rPr>
            </w:pPr>
          </w:p>
        </w:tc>
      </w:tr>
      <w:tr w:rsidR="0066799E" w14:paraId="398AFBB0"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EB40E2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5254</w:t>
            </w:r>
          </w:p>
        </w:tc>
        <w:tc>
          <w:tcPr>
            <w:tcW w:w="3638" w:type="dxa"/>
            <w:tcBorders>
              <w:top w:val="single" w:sz="4" w:space="0" w:color="auto"/>
              <w:bottom w:val="single" w:sz="4" w:space="0" w:color="auto"/>
            </w:tcBorders>
            <w:shd w:val="clear" w:color="auto" w:fill="auto"/>
          </w:tcPr>
          <w:p w14:paraId="4C8ED57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CITRATE DIHYDRATE</w:t>
            </w:r>
          </w:p>
        </w:tc>
        <w:tc>
          <w:tcPr>
            <w:tcW w:w="1182" w:type="dxa"/>
            <w:tcBorders>
              <w:top w:val="single" w:sz="4" w:space="0" w:color="auto"/>
              <w:bottom w:val="single" w:sz="4" w:space="0" w:color="auto"/>
            </w:tcBorders>
            <w:shd w:val="clear" w:color="auto" w:fill="auto"/>
          </w:tcPr>
          <w:p w14:paraId="1EA0090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C87205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citrate dihydrate.</w:t>
            </w:r>
          </w:p>
          <w:p w14:paraId="66F1934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5CAC28F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53AC769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1A4DE65B" w14:textId="77777777" w:rsidR="0066799E" w:rsidRDefault="0066799E" w:rsidP="0066799E">
            <w:pPr>
              <w:spacing w:before="60" w:after="0" w:line="240" w:lineRule="atLeast"/>
              <w:rPr>
                <w:rFonts w:ascii="Times New Roman" w:hAnsi="Times New Roman" w:cs="Times New Roman"/>
                <w:sz w:val="20"/>
                <w:szCs w:val="20"/>
              </w:rPr>
            </w:pPr>
          </w:p>
        </w:tc>
      </w:tr>
      <w:tr w:rsidR="0066799E" w14:paraId="41FA761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3E6657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5255</w:t>
            </w:r>
          </w:p>
        </w:tc>
        <w:tc>
          <w:tcPr>
            <w:tcW w:w="3638" w:type="dxa"/>
            <w:tcBorders>
              <w:top w:val="single" w:sz="4" w:space="0" w:color="auto"/>
              <w:bottom w:val="single" w:sz="4" w:space="0" w:color="auto"/>
            </w:tcBorders>
            <w:shd w:val="clear" w:color="auto" w:fill="auto"/>
          </w:tcPr>
          <w:p w14:paraId="58CFF1A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CITRATE TRIHYDRATE</w:t>
            </w:r>
          </w:p>
        </w:tc>
        <w:tc>
          <w:tcPr>
            <w:tcW w:w="1182" w:type="dxa"/>
            <w:tcBorders>
              <w:top w:val="single" w:sz="4" w:space="0" w:color="auto"/>
              <w:bottom w:val="single" w:sz="4" w:space="0" w:color="auto"/>
            </w:tcBorders>
            <w:shd w:val="clear" w:color="auto" w:fill="auto"/>
          </w:tcPr>
          <w:p w14:paraId="3C7688E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A6FF69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citrate trihydrate.  When for internal use, the maximum recommended daily dose must be no more than 50mg of zinc.</w:t>
            </w:r>
          </w:p>
          <w:p w14:paraId="2452E5E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1B4B995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(ZINC) 'WARNING: May be dangerous if taken in large amounts or for a long period.' OR 'WARNING: Contains zinc which may be dangerous if taken in large amounts or for a long period (or words to that effect).'</w:t>
            </w:r>
          </w:p>
          <w:p w14:paraId="3E46ECE2" w14:textId="77777777" w:rsidR="0066799E" w:rsidRDefault="0066799E" w:rsidP="0066799E">
            <w:pPr>
              <w:spacing w:before="60" w:after="0" w:line="240" w:lineRule="atLeast"/>
              <w:rPr>
                <w:rFonts w:ascii="Times New Roman" w:hAnsi="Times New Roman" w:cs="Times New Roman"/>
                <w:sz w:val="20"/>
                <w:szCs w:val="20"/>
              </w:rPr>
            </w:pPr>
          </w:p>
        </w:tc>
      </w:tr>
      <w:tr w:rsidR="0066799E" w14:paraId="4341332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092127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5256</w:t>
            </w:r>
          </w:p>
        </w:tc>
        <w:tc>
          <w:tcPr>
            <w:tcW w:w="3638" w:type="dxa"/>
            <w:tcBorders>
              <w:top w:val="single" w:sz="4" w:space="0" w:color="auto"/>
              <w:bottom w:val="single" w:sz="4" w:space="0" w:color="auto"/>
            </w:tcBorders>
            <w:shd w:val="clear" w:color="auto" w:fill="auto"/>
          </w:tcPr>
          <w:p w14:paraId="3EDB80E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DIASPARTATE</w:t>
            </w:r>
          </w:p>
        </w:tc>
        <w:tc>
          <w:tcPr>
            <w:tcW w:w="1182" w:type="dxa"/>
            <w:tcBorders>
              <w:top w:val="single" w:sz="4" w:space="0" w:color="auto"/>
              <w:bottom w:val="single" w:sz="4" w:space="0" w:color="auto"/>
            </w:tcBorders>
            <w:shd w:val="clear" w:color="auto" w:fill="auto"/>
          </w:tcPr>
          <w:p w14:paraId="05EDDD3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14B53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w:t>
            </w:r>
            <w:proofErr w:type="spellStart"/>
            <w:r>
              <w:rPr>
                <w:rFonts w:ascii="Times New Roman" w:hAnsi="Times New Roman" w:cs="Times New Roman"/>
                <w:sz w:val="20"/>
                <w:szCs w:val="20"/>
              </w:rPr>
              <w:t>diaspartate</w:t>
            </w:r>
            <w:proofErr w:type="spellEnd"/>
            <w:r>
              <w:rPr>
                <w:rFonts w:ascii="Times New Roman" w:hAnsi="Times New Roman" w:cs="Times New Roman"/>
                <w:sz w:val="20"/>
                <w:szCs w:val="20"/>
              </w:rPr>
              <w:t>.</w:t>
            </w:r>
          </w:p>
          <w:p w14:paraId="11C1DB6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550AEF4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1F89A5F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7EB00F20" w14:textId="77777777" w:rsidR="0066799E" w:rsidRDefault="0066799E" w:rsidP="0066799E">
            <w:pPr>
              <w:spacing w:before="60" w:after="0" w:line="240" w:lineRule="atLeast"/>
              <w:rPr>
                <w:rFonts w:ascii="Times New Roman" w:hAnsi="Times New Roman" w:cs="Times New Roman"/>
                <w:sz w:val="20"/>
                <w:szCs w:val="20"/>
              </w:rPr>
            </w:pPr>
          </w:p>
        </w:tc>
      </w:tr>
      <w:tr w:rsidR="0066799E" w14:paraId="635D019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753B0F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5257</w:t>
            </w:r>
          </w:p>
        </w:tc>
        <w:tc>
          <w:tcPr>
            <w:tcW w:w="3638" w:type="dxa"/>
            <w:tcBorders>
              <w:top w:val="single" w:sz="4" w:space="0" w:color="auto"/>
              <w:bottom w:val="single" w:sz="4" w:space="0" w:color="auto"/>
            </w:tcBorders>
            <w:shd w:val="clear" w:color="auto" w:fill="auto"/>
          </w:tcPr>
          <w:p w14:paraId="20B7BE4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GLUCONATE</w:t>
            </w:r>
          </w:p>
        </w:tc>
        <w:tc>
          <w:tcPr>
            <w:tcW w:w="1182" w:type="dxa"/>
            <w:tcBorders>
              <w:top w:val="single" w:sz="4" w:space="0" w:color="auto"/>
              <w:bottom w:val="single" w:sz="4" w:space="0" w:color="auto"/>
            </w:tcBorders>
            <w:shd w:val="clear" w:color="auto" w:fill="auto"/>
          </w:tcPr>
          <w:p w14:paraId="440AA00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66A8F86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gluconate.</w:t>
            </w:r>
          </w:p>
          <w:p w14:paraId="7B4EE13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1C2395C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1C35211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3D438BF5" w14:textId="77777777" w:rsidR="0066799E" w:rsidRDefault="0066799E" w:rsidP="0066799E">
            <w:pPr>
              <w:spacing w:before="60" w:after="0" w:line="240" w:lineRule="atLeast"/>
              <w:rPr>
                <w:rFonts w:ascii="Times New Roman" w:hAnsi="Times New Roman" w:cs="Times New Roman"/>
                <w:sz w:val="20"/>
                <w:szCs w:val="20"/>
              </w:rPr>
            </w:pPr>
          </w:p>
        </w:tc>
      </w:tr>
      <w:tr w:rsidR="0066799E" w14:paraId="550C1B5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2137BB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5258</w:t>
            </w:r>
          </w:p>
        </w:tc>
        <w:tc>
          <w:tcPr>
            <w:tcW w:w="3638" w:type="dxa"/>
            <w:tcBorders>
              <w:top w:val="single" w:sz="4" w:space="0" w:color="auto"/>
              <w:bottom w:val="single" w:sz="4" w:space="0" w:color="auto"/>
            </w:tcBorders>
            <w:shd w:val="clear" w:color="auto" w:fill="auto"/>
          </w:tcPr>
          <w:p w14:paraId="407DDE3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GLYCINATE</w:t>
            </w:r>
          </w:p>
        </w:tc>
        <w:tc>
          <w:tcPr>
            <w:tcW w:w="1182" w:type="dxa"/>
            <w:tcBorders>
              <w:top w:val="single" w:sz="4" w:space="0" w:color="auto"/>
              <w:bottom w:val="single" w:sz="4" w:space="0" w:color="auto"/>
            </w:tcBorders>
            <w:shd w:val="clear" w:color="auto" w:fill="auto"/>
          </w:tcPr>
          <w:p w14:paraId="37C3C44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6C4E64E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glycinate.</w:t>
            </w:r>
          </w:p>
          <w:p w14:paraId="1683100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3D0B738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internal use and the maximum recommended daily dose is more than 25mg but no more than 50mg of zinc, the medicine requires the following warning statement on the medicine label:</w:t>
            </w:r>
          </w:p>
          <w:p w14:paraId="7B5AD8D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673E1DDA" w14:textId="77777777" w:rsidR="0066799E" w:rsidRDefault="0066799E" w:rsidP="0066799E">
            <w:pPr>
              <w:spacing w:before="60" w:after="0" w:line="240" w:lineRule="atLeast"/>
              <w:rPr>
                <w:rFonts w:ascii="Times New Roman" w:hAnsi="Times New Roman" w:cs="Times New Roman"/>
                <w:sz w:val="20"/>
                <w:szCs w:val="20"/>
              </w:rPr>
            </w:pPr>
          </w:p>
        </w:tc>
      </w:tr>
      <w:tr w:rsidR="0066799E" w14:paraId="6E4DB3B1"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C82E9E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5259</w:t>
            </w:r>
          </w:p>
        </w:tc>
        <w:tc>
          <w:tcPr>
            <w:tcW w:w="3638" w:type="dxa"/>
            <w:tcBorders>
              <w:top w:val="single" w:sz="4" w:space="0" w:color="auto"/>
              <w:bottom w:val="single" w:sz="4" w:space="0" w:color="auto"/>
            </w:tcBorders>
            <w:shd w:val="clear" w:color="auto" w:fill="auto"/>
          </w:tcPr>
          <w:p w14:paraId="5554D77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GLYCINATE MONOHYDRATE</w:t>
            </w:r>
          </w:p>
        </w:tc>
        <w:tc>
          <w:tcPr>
            <w:tcW w:w="1182" w:type="dxa"/>
            <w:tcBorders>
              <w:top w:val="single" w:sz="4" w:space="0" w:color="auto"/>
              <w:bottom w:val="single" w:sz="4" w:space="0" w:color="auto"/>
            </w:tcBorders>
            <w:shd w:val="clear" w:color="auto" w:fill="auto"/>
          </w:tcPr>
          <w:p w14:paraId="32DB4DD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224722B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glycinate monohydrate.</w:t>
            </w:r>
          </w:p>
          <w:p w14:paraId="1E0C14A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5082529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2A8577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7F2FF818" w14:textId="77777777" w:rsidR="0066799E" w:rsidRDefault="0066799E" w:rsidP="0066799E">
            <w:pPr>
              <w:spacing w:before="60" w:after="0" w:line="240" w:lineRule="atLeast"/>
              <w:rPr>
                <w:rFonts w:ascii="Times New Roman" w:hAnsi="Times New Roman" w:cs="Times New Roman"/>
                <w:sz w:val="20"/>
                <w:szCs w:val="20"/>
              </w:rPr>
            </w:pPr>
          </w:p>
        </w:tc>
      </w:tr>
      <w:tr w:rsidR="0066799E" w14:paraId="75C1F6B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5F37A9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5260</w:t>
            </w:r>
          </w:p>
        </w:tc>
        <w:tc>
          <w:tcPr>
            <w:tcW w:w="3638" w:type="dxa"/>
            <w:tcBorders>
              <w:top w:val="single" w:sz="4" w:space="0" w:color="auto"/>
              <w:bottom w:val="single" w:sz="4" w:space="0" w:color="auto"/>
            </w:tcBorders>
            <w:shd w:val="clear" w:color="auto" w:fill="auto"/>
          </w:tcPr>
          <w:p w14:paraId="58B4003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LACTATE</w:t>
            </w:r>
          </w:p>
        </w:tc>
        <w:tc>
          <w:tcPr>
            <w:tcW w:w="1182" w:type="dxa"/>
            <w:tcBorders>
              <w:top w:val="single" w:sz="4" w:space="0" w:color="auto"/>
              <w:bottom w:val="single" w:sz="4" w:space="0" w:color="auto"/>
            </w:tcBorders>
            <w:shd w:val="clear" w:color="auto" w:fill="auto"/>
          </w:tcPr>
          <w:p w14:paraId="0C78879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06F63DE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and dental medicines and not to be included in medicines intended for use in the eye.</w:t>
            </w:r>
          </w:p>
          <w:p w14:paraId="2FB20B3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lactate in a medicine intended for topical use should not be more than 2%.</w:t>
            </w:r>
          </w:p>
          <w:p w14:paraId="5C65AC6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lactate in a medicine for 'dental' use in toothpaste medicines must not be more than 2.5%.</w:t>
            </w:r>
          </w:p>
          <w:p w14:paraId="4392C5D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Zinc lactate is not to be included in dental/toothpaste medicines intended for use by children less than 12 years old.  </w:t>
            </w:r>
          </w:p>
          <w:p w14:paraId="70BC1F8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Medicines containing zinc lactate for dental use require the following warning statement (or words to the same effect) on the medicine label:</w:t>
            </w:r>
          </w:p>
          <w:p w14:paraId="7C12126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5C59A2A8" w14:textId="77777777" w:rsidR="0066799E" w:rsidRDefault="0066799E" w:rsidP="0066799E">
            <w:pPr>
              <w:spacing w:before="60" w:after="0" w:line="240" w:lineRule="atLeast"/>
              <w:rPr>
                <w:rFonts w:ascii="Times New Roman" w:hAnsi="Times New Roman" w:cs="Times New Roman"/>
                <w:sz w:val="20"/>
                <w:szCs w:val="20"/>
              </w:rPr>
            </w:pPr>
          </w:p>
        </w:tc>
      </w:tr>
      <w:tr w:rsidR="0066799E" w14:paraId="33A255A4"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D23F6E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5261</w:t>
            </w:r>
          </w:p>
        </w:tc>
        <w:tc>
          <w:tcPr>
            <w:tcW w:w="3638" w:type="dxa"/>
            <w:tcBorders>
              <w:top w:val="single" w:sz="4" w:space="0" w:color="auto"/>
              <w:bottom w:val="single" w:sz="4" w:space="0" w:color="auto"/>
            </w:tcBorders>
            <w:shd w:val="clear" w:color="auto" w:fill="auto"/>
          </w:tcPr>
          <w:p w14:paraId="57C4873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LACTATE DIHYDRATE</w:t>
            </w:r>
          </w:p>
        </w:tc>
        <w:tc>
          <w:tcPr>
            <w:tcW w:w="1182" w:type="dxa"/>
            <w:tcBorders>
              <w:top w:val="single" w:sz="4" w:space="0" w:color="auto"/>
              <w:bottom w:val="single" w:sz="4" w:space="0" w:color="auto"/>
            </w:tcBorders>
            <w:shd w:val="clear" w:color="auto" w:fill="auto"/>
          </w:tcPr>
          <w:p w14:paraId="298312E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479194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and dental medicines and not to be included in medicines intended for use in the eye.</w:t>
            </w:r>
          </w:p>
          <w:p w14:paraId="54CBD88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lactate dihydrate in a medicine intended for topical use should not be more than 2%.</w:t>
            </w:r>
          </w:p>
          <w:p w14:paraId="2B3F09D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lactate dihydrate in a medicine for 'dental' use in toothpaste medicines must not be more than 2.5%.</w:t>
            </w:r>
          </w:p>
          <w:p w14:paraId="2C6A340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lactate dihydrate is not to be included in dental/toothpaste medicines intended for use by children less than 12 years old.</w:t>
            </w:r>
          </w:p>
          <w:p w14:paraId="015BF5F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Medicines containing zinc lactate dihydrate for dental use require the following warning statement (or words to the same effect) on the medicine label:</w:t>
            </w:r>
          </w:p>
          <w:p w14:paraId="3FF71E3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(CHILD3) 'Use in children under 12 years is not recommended'.</w:t>
            </w:r>
          </w:p>
          <w:p w14:paraId="064F84B2" w14:textId="77777777" w:rsidR="0066799E" w:rsidRDefault="0066799E" w:rsidP="0066799E">
            <w:pPr>
              <w:spacing w:before="60" w:after="0" w:line="240" w:lineRule="atLeast"/>
              <w:rPr>
                <w:rFonts w:ascii="Times New Roman" w:hAnsi="Times New Roman" w:cs="Times New Roman"/>
                <w:sz w:val="20"/>
                <w:szCs w:val="20"/>
              </w:rPr>
            </w:pPr>
          </w:p>
        </w:tc>
      </w:tr>
      <w:tr w:rsidR="0066799E" w14:paraId="4B2383E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5BC382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5262</w:t>
            </w:r>
          </w:p>
        </w:tc>
        <w:tc>
          <w:tcPr>
            <w:tcW w:w="3638" w:type="dxa"/>
            <w:tcBorders>
              <w:top w:val="single" w:sz="4" w:space="0" w:color="auto"/>
              <w:bottom w:val="single" w:sz="4" w:space="0" w:color="auto"/>
            </w:tcBorders>
            <w:shd w:val="clear" w:color="auto" w:fill="auto"/>
          </w:tcPr>
          <w:p w14:paraId="50C376F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LYSINATE</w:t>
            </w:r>
          </w:p>
        </w:tc>
        <w:tc>
          <w:tcPr>
            <w:tcW w:w="1182" w:type="dxa"/>
            <w:tcBorders>
              <w:top w:val="single" w:sz="4" w:space="0" w:color="auto"/>
              <w:bottom w:val="single" w:sz="4" w:space="0" w:color="auto"/>
            </w:tcBorders>
            <w:shd w:val="clear" w:color="auto" w:fill="auto"/>
          </w:tcPr>
          <w:p w14:paraId="75B7446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12C92F5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w:t>
            </w:r>
            <w:proofErr w:type="spellStart"/>
            <w:r>
              <w:rPr>
                <w:rFonts w:ascii="Times New Roman" w:hAnsi="Times New Roman" w:cs="Times New Roman"/>
                <w:sz w:val="20"/>
                <w:szCs w:val="20"/>
              </w:rPr>
              <w:t>lysinate</w:t>
            </w:r>
            <w:proofErr w:type="spellEnd"/>
            <w:r>
              <w:rPr>
                <w:rFonts w:ascii="Times New Roman" w:hAnsi="Times New Roman" w:cs="Times New Roman"/>
                <w:sz w:val="20"/>
                <w:szCs w:val="20"/>
              </w:rPr>
              <w:t xml:space="preserve">. </w:t>
            </w:r>
          </w:p>
          <w:p w14:paraId="4B29EE5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22A9D30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68128A3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2A4C45EE" w14:textId="77777777" w:rsidR="0066799E" w:rsidRDefault="0066799E" w:rsidP="0066799E">
            <w:pPr>
              <w:spacing w:before="60" w:after="0" w:line="240" w:lineRule="atLeast"/>
              <w:rPr>
                <w:rFonts w:ascii="Times New Roman" w:hAnsi="Times New Roman" w:cs="Times New Roman"/>
                <w:sz w:val="20"/>
                <w:szCs w:val="20"/>
              </w:rPr>
            </w:pPr>
          </w:p>
        </w:tc>
      </w:tr>
      <w:tr w:rsidR="0066799E" w14:paraId="226F453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C889AA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5263</w:t>
            </w:r>
          </w:p>
        </w:tc>
        <w:tc>
          <w:tcPr>
            <w:tcW w:w="3638" w:type="dxa"/>
            <w:tcBorders>
              <w:top w:val="single" w:sz="4" w:space="0" w:color="auto"/>
              <w:bottom w:val="single" w:sz="4" w:space="0" w:color="auto"/>
            </w:tcBorders>
            <w:shd w:val="clear" w:color="auto" w:fill="auto"/>
          </w:tcPr>
          <w:p w14:paraId="0FA1A8B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METHIONINE SULFATE</w:t>
            </w:r>
          </w:p>
        </w:tc>
        <w:tc>
          <w:tcPr>
            <w:tcW w:w="1182" w:type="dxa"/>
            <w:tcBorders>
              <w:top w:val="single" w:sz="4" w:space="0" w:color="auto"/>
              <w:bottom w:val="single" w:sz="4" w:space="0" w:color="auto"/>
            </w:tcBorders>
            <w:shd w:val="clear" w:color="auto" w:fill="auto"/>
          </w:tcPr>
          <w:p w14:paraId="47D19F1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w:t>
            </w:r>
          </w:p>
        </w:tc>
        <w:tc>
          <w:tcPr>
            <w:tcW w:w="3543" w:type="dxa"/>
            <w:tcBorders>
              <w:top w:val="single" w:sz="4" w:space="0" w:color="auto"/>
              <w:bottom w:val="single" w:sz="4" w:space="0" w:color="auto"/>
            </w:tcBorders>
            <w:shd w:val="clear" w:color="auto" w:fill="auto"/>
          </w:tcPr>
          <w:p w14:paraId="4FCFFFF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For topical use, the concentration of zinc methionine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must be no more than 5%. </w:t>
            </w:r>
          </w:p>
          <w:p w14:paraId="799B16F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used internally, zinc is a mandatory component of zinc methionine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
          <w:p w14:paraId="4DCE08E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743979A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internal use and the maximum recommended daily dose is more than 25mg but no more than 50mg of zinc, the medicine requires the following warning statement on the medicine label:</w:t>
            </w:r>
          </w:p>
          <w:p w14:paraId="5BFC40A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 'WARNING: Contains zinc which may be dangerous if taken in large amounts or for a long period (or words to that effect).'</w:t>
            </w:r>
          </w:p>
          <w:p w14:paraId="77480EDE" w14:textId="77777777" w:rsidR="0066799E" w:rsidRDefault="0066799E" w:rsidP="0066799E">
            <w:pPr>
              <w:spacing w:before="60" w:after="0" w:line="240" w:lineRule="atLeast"/>
              <w:rPr>
                <w:rFonts w:ascii="Times New Roman" w:hAnsi="Times New Roman" w:cs="Times New Roman"/>
                <w:sz w:val="20"/>
                <w:szCs w:val="20"/>
              </w:rPr>
            </w:pPr>
          </w:p>
        </w:tc>
      </w:tr>
      <w:tr w:rsidR="0066799E" w14:paraId="1A9330F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1BE746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5264</w:t>
            </w:r>
          </w:p>
        </w:tc>
        <w:tc>
          <w:tcPr>
            <w:tcW w:w="3638" w:type="dxa"/>
            <w:tcBorders>
              <w:top w:val="single" w:sz="4" w:space="0" w:color="auto"/>
              <w:bottom w:val="single" w:sz="4" w:space="0" w:color="auto"/>
            </w:tcBorders>
            <w:shd w:val="clear" w:color="auto" w:fill="auto"/>
          </w:tcPr>
          <w:p w14:paraId="2284096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MYRISTATE</w:t>
            </w:r>
          </w:p>
        </w:tc>
        <w:tc>
          <w:tcPr>
            <w:tcW w:w="1182" w:type="dxa"/>
            <w:tcBorders>
              <w:top w:val="single" w:sz="4" w:space="0" w:color="auto"/>
              <w:bottom w:val="single" w:sz="4" w:space="0" w:color="auto"/>
            </w:tcBorders>
            <w:shd w:val="clear" w:color="auto" w:fill="auto"/>
          </w:tcPr>
          <w:p w14:paraId="3E689B0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4E10AF7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in topical medicines for dermal application and not to be included in medicines intended for use in the eye.</w:t>
            </w:r>
          </w:p>
          <w:p w14:paraId="71274F9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in the medicine must be no more than 0.1%.</w:t>
            </w:r>
          </w:p>
          <w:p w14:paraId="0C25A0B7" w14:textId="77777777" w:rsidR="0066799E" w:rsidRDefault="0066799E" w:rsidP="0066799E">
            <w:pPr>
              <w:spacing w:before="60" w:after="0" w:line="240" w:lineRule="atLeast"/>
              <w:rPr>
                <w:rFonts w:ascii="Times New Roman" w:hAnsi="Times New Roman" w:cs="Times New Roman"/>
                <w:sz w:val="20"/>
                <w:szCs w:val="20"/>
              </w:rPr>
            </w:pPr>
          </w:p>
        </w:tc>
      </w:tr>
      <w:tr w:rsidR="0066799E" w14:paraId="78ABC77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BCA858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5265</w:t>
            </w:r>
          </w:p>
        </w:tc>
        <w:tc>
          <w:tcPr>
            <w:tcW w:w="3638" w:type="dxa"/>
            <w:tcBorders>
              <w:top w:val="single" w:sz="4" w:space="0" w:color="auto"/>
              <w:bottom w:val="single" w:sz="4" w:space="0" w:color="auto"/>
            </w:tcBorders>
            <w:shd w:val="clear" w:color="auto" w:fill="auto"/>
          </w:tcPr>
          <w:p w14:paraId="4371EB1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OXIDE</w:t>
            </w:r>
          </w:p>
        </w:tc>
        <w:tc>
          <w:tcPr>
            <w:tcW w:w="1182" w:type="dxa"/>
            <w:tcBorders>
              <w:top w:val="single" w:sz="4" w:space="0" w:color="auto"/>
              <w:bottom w:val="single" w:sz="4" w:space="0" w:color="auto"/>
            </w:tcBorders>
            <w:shd w:val="clear" w:color="auto" w:fill="auto"/>
          </w:tcPr>
          <w:p w14:paraId="04553AD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54BED6E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oxide.</w:t>
            </w:r>
          </w:p>
          <w:p w14:paraId="3847D18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63E384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0C01EEE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-'WARNING: Contains zinc which may be dangerous if taken in large amounts or for a long period’ (or words to that effect).</w:t>
            </w:r>
          </w:p>
          <w:p w14:paraId="41362DF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 primary sunscreen products, the following warning statements are required on the label:</w:t>
            </w:r>
          </w:p>
          <w:p w14:paraId="568D483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(AVOID) 'Avoid prolonged exposure in the sun' (or words to this effect); and</w:t>
            </w:r>
          </w:p>
          <w:p w14:paraId="05188C1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(SUNPRO) 'Wear protective clothing - hats and eyewear when exposed to the sun' (or words to this effect).</w:t>
            </w:r>
          </w:p>
          <w:p w14:paraId="19C3694F" w14:textId="77777777" w:rsidR="0066799E" w:rsidRDefault="0066799E" w:rsidP="0066799E">
            <w:pPr>
              <w:spacing w:before="60" w:after="0" w:line="240" w:lineRule="atLeast"/>
              <w:rPr>
                <w:rFonts w:ascii="Times New Roman" w:hAnsi="Times New Roman" w:cs="Times New Roman"/>
                <w:sz w:val="20"/>
                <w:szCs w:val="20"/>
              </w:rPr>
            </w:pPr>
          </w:p>
        </w:tc>
      </w:tr>
      <w:tr w:rsidR="0066799E" w14:paraId="0F6B617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10F791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5266</w:t>
            </w:r>
          </w:p>
        </w:tc>
        <w:tc>
          <w:tcPr>
            <w:tcW w:w="3638" w:type="dxa"/>
            <w:tcBorders>
              <w:top w:val="single" w:sz="4" w:space="0" w:color="auto"/>
              <w:bottom w:val="single" w:sz="4" w:space="0" w:color="auto"/>
            </w:tcBorders>
            <w:shd w:val="clear" w:color="auto" w:fill="auto"/>
          </w:tcPr>
          <w:p w14:paraId="79A654E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PARA-PHENOLSULFONATE</w:t>
            </w:r>
          </w:p>
        </w:tc>
        <w:tc>
          <w:tcPr>
            <w:tcW w:w="1182" w:type="dxa"/>
            <w:tcBorders>
              <w:top w:val="single" w:sz="4" w:space="0" w:color="auto"/>
              <w:bottom w:val="single" w:sz="4" w:space="0" w:color="auto"/>
            </w:tcBorders>
            <w:shd w:val="clear" w:color="auto" w:fill="auto"/>
          </w:tcPr>
          <w:p w14:paraId="7D1510F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2C39B4B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permitted for use in topical medicines for dermal use.</w:t>
            </w:r>
          </w:p>
          <w:p w14:paraId="3CD6C59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concentration of zinc para-</w:t>
            </w:r>
            <w:proofErr w:type="spellStart"/>
            <w:r>
              <w:rPr>
                <w:rFonts w:ascii="Times New Roman" w:hAnsi="Times New Roman" w:cs="Times New Roman"/>
                <w:sz w:val="20"/>
                <w:szCs w:val="20"/>
              </w:rPr>
              <w:t>phenolsulfonate</w:t>
            </w:r>
            <w:proofErr w:type="spellEnd"/>
            <w:r>
              <w:rPr>
                <w:rFonts w:ascii="Times New Roman" w:hAnsi="Times New Roman" w:cs="Times New Roman"/>
                <w:sz w:val="20"/>
                <w:szCs w:val="20"/>
              </w:rPr>
              <w:t xml:space="preserve"> in the medicine must not exceed 5%.</w:t>
            </w:r>
          </w:p>
          <w:p w14:paraId="16672E64" w14:textId="77777777" w:rsidR="0066799E" w:rsidRDefault="0066799E" w:rsidP="0066799E">
            <w:pPr>
              <w:spacing w:before="60" w:after="0" w:line="240" w:lineRule="atLeast"/>
              <w:rPr>
                <w:rFonts w:ascii="Times New Roman" w:hAnsi="Times New Roman" w:cs="Times New Roman"/>
                <w:sz w:val="20"/>
                <w:szCs w:val="20"/>
              </w:rPr>
            </w:pPr>
          </w:p>
        </w:tc>
      </w:tr>
      <w:tr w:rsidR="0066799E" w14:paraId="4F3B07CC"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586A90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5267</w:t>
            </w:r>
          </w:p>
        </w:tc>
        <w:tc>
          <w:tcPr>
            <w:tcW w:w="3638" w:type="dxa"/>
            <w:tcBorders>
              <w:top w:val="single" w:sz="4" w:space="0" w:color="auto"/>
              <w:bottom w:val="single" w:sz="4" w:space="0" w:color="auto"/>
            </w:tcBorders>
            <w:shd w:val="clear" w:color="auto" w:fill="auto"/>
          </w:tcPr>
          <w:p w14:paraId="3A0E93F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STEARATE</w:t>
            </w:r>
          </w:p>
        </w:tc>
        <w:tc>
          <w:tcPr>
            <w:tcW w:w="1182" w:type="dxa"/>
            <w:tcBorders>
              <w:top w:val="single" w:sz="4" w:space="0" w:color="auto"/>
              <w:bottom w:val="single" w:sz="4" w:space="0" w:color="auto"/>
            </w:tcBorders>
            <w:shd w:val="clear" w:color="auto" w:fill="auto"/>
          </w:tcPr>
          <w:p w14:paraId="5C4EFCD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5D47827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stearate.</w:t>
            </w:r>
          </w:p>
          <w:p w14:paraId="1B65542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zinc from zinc stearate should be calculated based on the molecular weight of zinc stearate.</w:t>
            </w:r>
          </w:p>
          <w:p w14:paraId="1959D06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50 milligrams of zinc.</w:t>
            </w:r>
          </w:p>
          <w:p w14:paraId="259CEBC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 milligrams but not more than 50 milligrams of zinc, the medicine requires the following warning statement (or words to the same effect) on the medicine label:</w:t>
            </w:r>
          </w:p>
          <w:p w14:paraId="100D8AB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728F06A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‘WARNING: Contains zinc which may be dangerous if taken in large amounts or for a long period’.</w:t>
            </w:r>
          </w:p>
          <w:p w14:paraId="74006BF8" w14:textId="77777777" w:rsidR="0066799E" w:rsidRDefault="0066799E" w:rsidP="0066799E">
            <w:pPr>
              <w:spacing w:before="60" w:after="0" w:line="240" w:lineRule="atLeast"/>
              <w:rPr>
                <w:rFonts w:ascii="Times New Roman" w:hAnsi="Times New Roman" w:cs="Times New Roman"/>
                <w:sz w:val="20"/>
                <w:szCs w:val="20"/>
              </w:rPr>
            </w:pPr>
          </w:p>
        </w:tc>
      </w:tr>
      <w:tr w:rsidR="0066799E" w14:paraId="4DBAD784"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6A6FCF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5268</w:t>
            </w:r>
          </w:p>
        </w:tc>
        <w:tc>
          <w:tcPr>
            <w:tcW w:w="3638" w:type="dxa"/>
            <w:tcBorders>
              <w:top w:val="single" w:sz="4" w:space="0" w:color="auto"/>
              <w:bottom w:val="single" w:sz="4" w:space="0" w:color="auto"/>
            </w:tcBorders>
            <w:shd w:val="clear" w:color="auto" w:fill="auto"/>
          </w:tcPr>
          <w:p w14:paraId="6F428F9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SUCCINATE</w:t>
            </w:r>
          </w:p>
        </w:tc>
        <w:tc>
          <w:tcPr>
            <w:tcW w:w="1182" w:type="dxa"/>
            <w:tcBorders>
              <w:top w:val="single" w:sz="4" w:space="0" w:color="auto"/>
              <w:bottom w:val="single" w:sz="4" w:space="0" w:color="auto"/>
            </w:tcBorders>
            <w:shd w:val="clear" w:color="auto" w:fill="auto"/>
          </w:tcPr>
          <w:p w14:paraId="678BEFE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7E7FF6A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used internally, zinc is a mandatory component of zinc succinate.</w:t>
            </w:r>
          </w:p>
          <w:p w14:paraId="0E25DD7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5DAE5A60"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04CDF28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6BDE4D8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'WARNING: Contains zinc which may be dangerous if taken in large amounts or for a long period (or words to that effect).' </w:t>
            </w:r>
          </w:p>
          <w:p w14:paraId="4A522DFB" w14:textId="77777777" w:rsidR="0066799E" w:rsidRDefault="0066799E" w:rsidP="0066799E">
            <w:pPr>
              <w:spacing w:before="60" w:after="0" w:line="240" w:lineRule="atLeast"/>
              <w:rPr>
                <w:rFonts w:ascii="Times New Roman" w:hAnsi="Times New Roman" w:cs="Times New Roman"/>
                <w:sz w:val="20"/>
                <w:szCs w:val="20"/>
              </w:rPr>
            </w:pPr>
          </w:p>
        </w:tc>
      </w:tr>
      <w:tr w:rsidR="0066799E" w14:paraId="3AA3C569"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13EABAE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5269</w:t>
            </w:r>
          </w:p>
        </w:tc>
        <w:tc>
          <w:tcPr>
            <w:tcW w:w="3638" w:type="dxa"/>
            <w:tcBorders>
              <w:top w:val="single" w:sz="4" w:space="0" w:color="auto"/>
              <w:bottom w:val="single" w:sz="4" w:space="0" w:color="auto"/>
            </w:tcBorders>
            <w:shd w:val="clear" w:color="auto" w:fill="auto"/>
          </w:tcPr>
          <w:p w14:paraId="2F11ACA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SULFATE</w:t>
            </w:r>
          </w:p>
        </w:tc>
        <w:tc>
          <w:tcPr>
            <w:tcW w:w="1182" w:type="dxa"/>
            <w:tcBorders>
              <w:top w:val="single" w:sz="4" w:space="0" w:color="auto"/>
              <w:bottom w:val="single" w:sz="4" w:space="0" w:color="auto"/>
            </w:tcBorders>
            <w:shd w:val="clear" w:color="auto" w:fill="auto"/>
          </w:tcPr>
          <w:p w14:paraId="54194FF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6A1EAE7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For topical use, the concentration of zinc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must be no more than 5%.</w:t>
            </w:r>
          </w:p>
          <w:p w14:paraId="3619153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For internal use, zinc is a mandatory component of zinc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w:t>
            </w:r>
          </w:p>
          <w:p w14:paraId="7B4F484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2B94A43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When for internal use and the maximum recommended daily dose is more than 25mg but no more than 50mg of zinc, the medicine requires the following warning statement on the medicine label:</w:t>
            </w:r>
          </w:p>
          <w:p w14:paraId="006C6BF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5A77572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2F5713EA" w14:textId="77777777" w:rsidR="0066799E" w:rsidRDefault="0066799E" w:rsidP="0066799E">
            <w:pPr>
              <w:spacing w:before="60" w:after="0" w:line="240" w:lineRule="atLeast"/>
              <w:rPr>
                <w:rFonts w:ascii="Times New Roman" w:hAnsi="Times New Roman" w:cs="Times New Roman"/>
                <w:sz w:val="20"/>
                <w:szCs w:val="20"/>
              </w:rPr>
            </w:pPr>
          </w:p>
        </w:tc>
      </w:tr>
      <w:tr w:rsidR="0066799E" w14:paraId="06EB1814"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7D918F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5270</w:t>
            </w:r>
          </w:p>
        </w:tc>
        <w:tc>
          <w:tcPr>
            <w:tcW w:w="3638" w:type="dxa"/>
            <w:tcBorders>
              <w:top w:val="single" w:sz="4" w:space="0" w:color="auto"/>
              <w:bottom w:val="single" w:sz="4" w:space="0" w:color="auto"/>
            </w:tcBorders>
            <w:shd w:val="clear" w:color="auto" w:fill="auto"/>
          </w:tcPr>
          <w:p w14:paraId="1E9FDB6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SULFATE HEPTAHYDRATE</w:t>
            </w:r>
          </w:p>
        </w:tc>
        <w:tc>
          <w:tcPr>
            <w:tcW w:w="1182" w:type="dxa"/>
            <w:tcBorders>
              <w:top w:val="single" w:sz="4" w:space="0" w:color="auto"/>
              <w:bottom w:val="single" w:sz="4" w:space="0" w:color="auto"/>
            </w:tcBorders>
            <w:shd w:val="clear" w:color="auto" w:fill="auto"/>
          </w:tcPr>
          <w:p w14:paraId="75B0DB2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w:t>
            </w:r>
          </w:p>
        </w:tc>
        <w:tc>
          <w:tcPr>
            <w:tcW w:w="3543" w:type="dxa"/>
            <w:tcBorders>
              <w:top w:val="single" w:sz="4" w:space="0" w:color="auto"/>
              <w:bottom w:val="single" w:sz="4" w:space="0" w:color="auto"/>
            </w:tcBorders>
            <w:shd w:val="clear" w:color="auto" w:fill="auto"/>
          </w:tcPr>
          <w:p w14:paraId="1CD5489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For topical use, the concentration of zinc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must be no more than 5%.</w:t>
            </w:r>
          </w:p>
          <w:p w14:paraId="3D4F348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For internal use, zinc is a mandatory component of zinc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heptahydrate.</w:t>
            </w:r>
          </w:p>
          <w:p w14:paraId="229E1CA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26BEA3D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7AA123A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(ZINC) 'WARNING: May be dangerous if taken in large amounts or for a long period.' OR</w:t>
            </w:r>
          </w:p>
          <w:p w14:paraId="12E1E41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7EF7E3CC" w14:textId="77777777" w:rsidR="0066799E" w:rsidRDefault="0066799E" w:rsidP="0066799E">
            <w:pPr>
              <w:spacing w:before="60" w:after="0" w:line="240" w:lineRule="atLeast"/>
              <w:rPr>
                <w:rFonts w:ascii="Times New Roman" w:hAnsi="Times New Roman" w:cs="Times New Roman"/>
                <w:sz w:val="20"/>
                <w:szCs w:val="20"/>
              </w:rPr>
            </w:pPr>
          </w:p>
        </w:tc>
      </w:tr>
      <w:tr w:rsidR="0066799E" w14:paraId="10AFEF6B"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4075A4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5271</w:t>
            </w:r>
          </w:p>
        </w:tc>
        <w:tc>
          <w:tcPr>
            <w:tcW w:w="3638" w:type="dxa"/>
            <w:tcBorders>
              <w:top w:val="single" w:sz="4" w:space="0" w:color="auto"/>
              <w:bottom w:val="single" w:sz="4" w:space="0" w:color="auto"/>
            </w:tcBorders>
            <w:shd w:val="clear" w:color="auto" w:fill="auto"/>
          </w:tcPr>
          <w:p w14:paraId="291E6926"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SULFATE HEXAHYDRATE</w:t>
            </w:r>
          </w:p>
        </w:tc>
        <w:tc>
          <w:tcPr>
            <w:tcW w:w="1182" w:type="dxa"/>
            <w:tcBorders>
              <w:top w:val="single" w:sz="4" w:space="0" w:color="auto"/>
              <w:bottom w:val="single" w:sz="4" w:space="0" w:color="auto"/>
            </w:tcBorders>
            <w:shd w:val="clear" w:color="auto" w:fill="auto"/>
          </w:tcPr>
          <w:p w14:paraId="0EB4A21C"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2BBD4B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For topical use, the concentration of zinc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must be no more than 5%.</w:t>
            </w:r>
          </w:p>
          <w:p w14:paraId="3ADBD0A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For internal use, zinc is a mandatory component of zinc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hexahydrate.</w:t>
            </w:r>
          </w:p>
          <w:p w14:paraId="1DDFCF7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2E27B2D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4403F5E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66FDBA6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 'WARNING: Contains zinc which may be dangerous if taken in large amounts or for a long period (or words to that effect).'</w:t>
            </w:r>
          </w:p>
          <w:p w14:paraId="2EE48ADC" w14:textId="77777777" w:rsidR="0066799E" w:rsidRDefault="0066799E" w:rsidP="0066799E">
            <w:pPr>
              <w:spacing w:before="60" w:after="0" w:line="240" w:lineRule="atLeast"/>
              <w:rPr>
                <w:rFonts w:ascii="Times New Roman" w:hAnsi="Times New Roman" w:cs="Times New Roman"/>
                <w:sz w:val="20"/>
                <w:szCs w:val="20"/>
              </w:rPr>
            </w:pPr>
          </w:p>
        </w:tc>
      </w:tr>
      <w:tr w:rsidR="0066799E" w14:paraId="193C2B4A"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4880990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5272</w:t>
            </w:r>
          </w:p>
        </w:tc>
        <w:tc>
          <w:tcPr>
            <w:tcW w:w="3638" w:type="dxa"/>
            <w:tcBorders>
              <w:top w:val="single" w:sz="4" w:space="0" w:color="auto"/>
              <w:bottom w:val="single" w:sz="4" w:space="0" w:color="auto"/>
            </w:tcBorders>
            <w:shd w:val="clear" w:color="auto" w:fill="auto"/>
          </w:tcPr>
          <w:p w14:paraId="087AEA5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SULFATE MONOHYDRATE</w:t>
            </w:r>
          </w:p>
        </w:tc>
        <w:tc>
          <w:tcPr>
            <w:tcW w:w="1182" w:type="dxa"/>
            <w:tcBorders>
              <w:top w:val="single" w:sz="4" w:space="0" w:color="auto"/>
              <w:bottom w:val="single" w:sz="4" w:space="0" w:color="auto"/>
            </w:tcBorders>
            <w:shd w:val="clear" w:color="auto" w:fill="auto"/>
          </w:tcPr>
          <w:p w14:paraId="6E7C2AA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2C7CFA7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route of administration is topical the concentration of zinc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in the medicine must be no more than 5%.</w:t>
            </w:r>
          </w:p>
          <w:p w14:paraId="51A2AC0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When the medicine is for internal use, zinc is a mandatory component of zinc </w:t>
            </w:r>
            <w:proofErr w:type="spellStart"/>
            <w:r>
              <w:rPr>
                <w:rFonts w:ascii="Times New Roman" w:hAnsi="Times New Roman" w:cs="Times New Roman"/>
                <w:sz w:val="20"/>
                <w:szCs w:val="20"/>
              </w:rPr>
              <w:t>sulfate</w:t>
            </w:r>
            <w:proofErr w:type="spellEnd"/>
            <w:r>
              <w:rPr>
                <w:rFonts w:ascii="Times New Roman" w:hAnsi="Times New Roman" w:cs="Times New Roman"/>
                <w:sz w:val="20"/>
                <w:szCs w:val="20"/>
              </w:rPr>
              <w:t xml:space="preserve"> monohydrate.</w:t>
            </w:r>
          </w:p>
          <w:p w14:paraId="68AE9D33"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be no more than 50mg of zinc.</w:t>
            </w:r>
          </w:p>
          <w:p w14:paraId="0DD195C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25mg but no more than 50mg of zinc, the medicine requires the following warning statement on the medicine label:</w:t>
            </w:r>
          </w:p>
          <w:p w14:paraId="3C6AD9F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6A39A6A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'WARNING: Contains zinc which may be dangerous if taken in large amounts or for a long period (or words to that effect).'</w:t>
            </w:r>
          </w:p>
          <w:p w14:paraId="40BC775E" w14:textId="77777777" w:rsidR="0066799E" w:rsidRDefault="0066799E" w:rsidP="0066799E">
            <w:pPr>
              <w:spacing w:before="60" w:after="0" w:line="240" w:lineRule="atLeast"/>
              <w:rPr>
                <w:rFonts w:ascii="Times New Roman" w:hAnsi="Times New Roman" w:cs="Times New Roman"/>
                <w:sz w:val="20"/>
                <w:szCs w:val="20"/>
              </w:rPr>
            </w:pPr>
          </w:p>
        </w:tc>
      </w:tr>
      <w:tr w:rsidR="0066799E" w14:paraId="5A48F2EF"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4557D11"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5273</w:t>
            </w:r>
          </w:p>
        </w:tc>
        <w:tc>
          <w:tcPr>
            <w:tcW w:w="3638" w:type="dxa"/>
            <w:tcBorders>
              <w:top w:val="single" w:sz="4" w:space="0" w:color="auto"/>
              <w:bottom w:val="single" w:sz="4" w:space="0" w:color="auto"/>
            </w:tcBorders>
            <w:shd w:val="clear" w:color="auto" w:fill="auto"/>
          </w:tcPr>
          <w:p w14:paraId="4EABBE1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ZINC VALERATE</w:t>
            </w:r>
          </w:p>
        </w:tc>
        <w:tc>
          <w:tcPr>
            <w:tcW w:w="1182" w:type="dxa"/>
            <w:tcBorders>
              <w:top w:val="single" w:sz="4" w:space="0" w:color="auto"/>
              <w:bottom w:val="single" w:sz="4" w:space="0" w:color="auto"/>
            </w:tcBorders>
            <w:shd w:val="clear" w:color="auto" w:fill="auto"/>
          </w:tcPr>
          <w:p w14:paraId="2DA7FB5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H</w:t>
            </w:r>
          </w:p>
        </w:tc>
        <w:tc>
          <w:tcPr>
            <w:tcW w:w="3543" w:type="dxa"/>
            <w:tcBorders>
              <w:top w:val="single" w:sz="4" w:space="0" w:color="auto"/>
              <w:bottom w:val="single" w:sz="4" w:space="0" w:color="auto"/>
            </w:tcBorders>
            <w:shd w:val="clear" w:color="auto" w:fill="auto"/>
          </w:tcPr>
          <w:p w14:paraId="20628FB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Only for use as an active homoeopathic ingredient.</w:t>
            </w:r>
          </w:p>
          <w:p w14:paraId="003098D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zinc is a mandatory component of zinc valerate.</w:t>
            </w:r>
          </w:p>
          <w:p w14:paraId="6364CB9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The percentage of zinc from zinc valerate should be calculated based on the molecular weight of zinc valerate.</w:t>
            </w:r>
          </w:p>
          <w:p w14:paraId="2CE27ADB"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the maximum recommended daily dose must not provide more than 50 milligrams of zinc.</w:t>
            </w:r>
          </w:p>
          <w:p w14:paraId="078FEB1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internal use and the maximum recommended daily dose is more than 25 milligrams but not more than 50 milligrams of zinc, the medicine requires the following warning statement (or words to the same effect) on the medicine label:</w:t>
            </w:r>
          </w:p>
          <w:p w14:paraId="373BA34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xml:space="preserve">- (ZINC) ‘WARNING: May be dangerous if taken in large amounts or for a long period’; or </w:t>
            </w:r>
          </w:p>
          <w:p w14:paraId="05F3E2A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‘WARNING: Contains zinc which may be dangerous if taken in large amounts or for a long period’.</w:t>
            </w:r>
          </w:p>
          <w:p w14:paraId="784A6D1D" w14:textId="77777777" w:rsidR="0066799E" w:rsidRDefault="0066799E" w:rsidP="0066799E">
            <w:pPr>
              <w:spacing w:before="60" w:after="0" w:line="240" w:lineRule="atLeast"/>
              <w:rPr>
                <w:rFonts w:ascii="Times New Roman" w:hAnsi="Times New Roman" w:cs="Times New Roman"/>
                <w:sz w:val="20"/>
                <w:szCs w:val="20"/>
              </w:rPr>
            </w:pPr>
          </w:p>
        </w:tc>
      </w:tr>
      <w:tr w:rsidR="0066799E" w14:paraId="1414E3D6"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3B9CAF57"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lastRenderedPageBreak/>
              <w:t>5274</w:t>
            </w:r>
          </w:p>
        </w:tc>
        <w:tc>
          <w:tcPr>
            <w:tcW w:w="3638" w:type="dxa"/>
            <w:tcBorders>
              <w:top w:val="single" w:sz="4" w:space="0" w:color="auto"/>
              <w:bottom w:val="single" w:sz="4" w:space="0" w:color="auto"/>
            </w:tcBorders>
            <w:shd w:val="clear" w:color="auto" w:fill="auto"/>
          </w:tcPr>
          <w:p w14:paraId="04FF616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ZINGERONE</w:t>
            </w:r>
          </w:p>
        </w:tc>
        <w:tc>
          <w:tcPr>
            <w:tcW w:w="1182" w:type="dxa"/>
            <w:tcBorders>
              <w:top w:val="single" w:sz="4" w:space="0" w:color="auto"/>
              <w:bottom w:val="single" w:sz="4" w:space="0" w:color="auto"/>
            </w:tcBorders>
            <w:shd w:val="clear" w:color="auto" w:fill="auto"/>
          </w:tcPr>
          <w:p w14:paraId="5448096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E</w:t>
            </w:r>
          </w:p>
        </w:tc>
        <w:tc>
          <w:tcPr>
            <w:tcW w:w="3543" w:type="dxa"/>
            <w:tcBorders>
              <w:top w:val="single" w:sz="4" w:space="0" w:color="auto"/>
              <w:bottom w:val="single" w:sz="4" w:space="0" w:color="auto"/>
            </w:tcBorders>
            <w:shd w:val="clear" w:color="auto" w:fill="auto"/>
          </w:tcPr>
          <w:p w14:paraId="6A9E7B1A" w14:textId="159AE180"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Permitted for use only in combination with other permitted ingredients as a flavour.</w:t>
            </w:r>
          </w:p>
          <w:p w14:paraId="5CE592D9" w14:textId="71C9AF28"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If used in a flavour the total flavour concentration in a medicine must be no more than 5%.</w:t>
            </w:r>
          </w:p>
          <w:p w14:paraId="6E3F7914" w14:textId="77777777" w:rsidR="0066799E" w:rsidRDefault="0066799E" w:rsidP="0066799E">
            <w:pPr>
              <w:spacing w:before="60" w:after="0" w:line="240" w:lineRule="atLeast"/>
              <w:rPr>
                <w:rFonts w:ascii="Times New Roman" w:hAnsi="Times New Roman" w:cs="Times New Roman"/>
                <w:sz w:val="20"/>
                <w:szCs w:val="20"/>
              </w:rPr>
            </w:pPr>
          </w:p>
        </w:tc>
      </w:tr>
      <w:tr w:rsidR="0066799E" w14:paraId="51B4F0A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0754E0E"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5275</w:t>
            </w:r>
          </w:p>
        </w:tc>
        <w:tc>
          <w:tcPr>
            <w:tcW w:w="3638" w:type="dxa"/>
            <w:tcBorders>
              <w:top w:val="single" w:sz="4" w:space="0" w:color="auto"/>
              <w:bottom w:val="single" w:sz="4" w:space="0" w:color="auto"/>
            </w:tcBorders>
            <w:shd w:val="clear" w:color="auto" w:fill="auto"/>
          </w:tcPr>
          <w:p w14:paraId="2F40233D"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ZINGIBER OFFICINALE</w:t>
            </w:r>
          </w:p>
        </w:tc>
        <w:tc>
          <w:tcPr>
            <w:tcW w:w="1182" w:type="dxa"/>
            <w:tcBorders>
              <w:top w:val="single" w:sz="4" w:space="0" w:color="auto"/>
              <w:bottom w:val="single" w:sz="4" w:space="0" w:color="auto"/>
            </w:tcBorders>
            <w:shd w:val="clear" w:color="auto" w:fill="auto"/>
          </w:tcPr>
          <w:p w14:paraId="4A949ED2"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E, H</w:t>
            </w:r>
          </w:p>
        </w:tc>
        <w:tc>
          <w:tcPr>
            <w:tcW w:w="3543" w:type="dxa"/>
            <w:tcBorders>
              <w:top w:val="single" w:sz="4" w:space="0" w:color="auto"/>
              <w:bottom w:val="single" w:sz="4" w:space="0" w:color="auto"/>
            </w:tcBorders>
            <w:shd w:val="clear" w:color="auto" w:fill="auto"/>
          </w:tcPr>
          <w:p w14:paraId="429DC47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When for oral use AND the extract ratio is equal to or more than 25:1 AND the equivalent dry weight per dosage unit is equal to or more than 2g, the medicine requires the following warning statement on the medicine label:</w:t>
            </w:r>
          </w:p>
          <w:p w14:paraId="3986765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 (GINGER) 'Individuals taking anticoagulants should seek medical advice before taking this medicine.' AND 'Individuals at risk of bleeding problems should seek advice from their healthcare practitioner prior to taking this medicine'.</w:t>
            </w:r>
          </w:p>
          <w:p w14:paraId="767716DC" w14:textId="77777777" w:rsidR="0066799E" w:rsidRDefault="0066799E" w:rsidP="0066799E">
            <w:pPr>
              <w:spacing w:before="60" w:after="0" w:line="240" w:lineRule="atLeast"/>
              <w:rPr>
                <w:rFonts w:ascii="Times New Roman" w:hAnsi="Times New Roman" w:cs="Times New Roman"/>
                <w:sz w:val="20"/>
                <w:szCs w:val="20"/>
              </w:rPr>
            </w:pPr>
          </w:p>
        </w:tc>
      </w:tr>
      <w:tr w:rsidR="0066799E" w14:paraId="387BEB3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58124E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5276</w:t>
            </w:r>
          </w:p>
        </w:tc>
        <w:tc>
          <w:tcPr>
            <w:tcW w:w="3638" w:type="dxa"/>
            <w:tcBorders>
              <w:top w:val="single" w:sz="4" w:space="0" w:color="auto"/>
              <w:bottom w:val="single" w:sz="4" w:space="0" w:color="auto"/>
            </w:tcBorders>
            <w:shd w:val="clear" w:color="auto" w:fill="auto"/>
          </w:tcPr>
          <w:p w14:paraId="6670F9B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ZIZIPHUS JUJUBA</w:t>
            </w:r>
          </w:p>
        </w:tc>
        <w:tc>
          <w:tcPr>
            <w:tcW w:w="1182" w:type="dxa"/>
            <w:tcBorders>
              <w:top w:val="single" w:sz="4" w:space="0" w:color="auto"/>
              <w:bottom w:val="single" w:sz="4" w:space="0" w:color="auto"/>
            </w:tcBorders>
            <w:shd w:val="clear" w:color="auto" w:fill="auto"/>
          </w:tcPr>
          <w:p w14:paraId="1728FF3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1AD3554B" w14:textId="77777777" w:rsidR="0066799E" w:rsidRDefault="0066799E" w:rsidP="0066799E">
            <w:pPr>
              <w:spacing w:before="60" w:after="0" w:line="240" w:lineRule="atLeast"/>
              <w:rPr>
                <w:rFonts w:ascii="Times New Roman" w:hAnsi="Times New Roman" w:cs="Times New Roman"/>
                <w:sz w:val="20"/>
                <w:szCs w:val="20"/>
              </w:rPr>
            </w:pPr>
          </w:p>
        </w:tc>
      </w:tr>
      <w:tr w:rsidR="0066799E" w14:paraId="428FD577"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04FACBE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5277</w:t>
            </w:r>
          </w:p>
        </w:tc>
        <w:tc>
          <w:tcPr>
            <w:tcW w:w="3638" w:type="dxa"/>
            <w:tcBorders>
              <w:top w:val="single" w:sz="4" w:space="0" w:color="auto"/>
              <w:bottom w:val="single" w:sz="4" w:space="0" w:color="auto"/>
            </w:tcBorders>
            <w:shd w:val="clear" w:color="auto" w:fill="auto"/>
          </w:tcPr>
          <w:p w14:paraId="246D6EF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ZIZIPHUS JUJUBA VAR. SPINOSA</w:t>
            </w:r>
          </w:p>
        </w:tc>
        <w:tc>
          <w:tcPr>
            <w:tcW w:w="1182" w:type="dxa"/>
            <w:tcBorders>
              <w:top w:val="single" w:sz="4" w:space="0" w:color="auto"/>
              <w:bottom w:val="single" w:sz="4" w:space="0" w:color="auto"/>
            </w:tcBorders>
            <w:shd w:val="clear" w:color="auto" w:fill="auto"/>
          </w:tcPr>
          <w:p w14:paraId="15466128"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809FF31" w14:textId="77777777" w:rsidR="0066799E" w:rsidRDefault="0066799E" w:rsidP="0066799E">
            <w:pPr>
              <w:spacing w:before="60" w:after="0" w:line="240" w:lineRule="atLeast"/>
              <w:rPr>
                <w:rFonts w:ascii="Times New Roman" w:hAnsi="Times New Roman" w:cs="Times New Roman"/>
                <w:sz w:val="20"/>
                <w:szCs w:val="20"/>
              </w:rPr>
            </w:pPr>
          </w:p>
        </w:tc>
      </w:tr>
      <w:tr w:rsidR="0066799E" w14:paraId="648920CD"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22FD07D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5278</w:t>
            </w:r>
          </w:p>
        </w:tc>
        <w:tc>
          <w:tcPr>
            <w:tcW w:w="3638" w:type="dxa"/>
            <w:tcBorders>
              <w:top w:val="single" w:sz="4" w:space="0" w:color="auto"/>
              <w:bottom w:val="single" w:sz="4" w:space="0" w:color="auto"/>
            </w:tcBorders>
            <w:shd w:val="clear" w:color="auto" w:fill="auto"/>
          </w:tcPr>
          <w:p w14:paraId="6022226F"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ZIZYPHUS SATIVA</w:t>
            </w:r>
          </w:p>
        </w:tc>
        <w:tc>
          <w:tcPr>
            <w:tcW w:w="1182" w:type="dxa"/>
            <w:tcBorders>
              <w:top w:val="single" w:sz="4" w:space="0" w:color="auto"/>
              <w:bottom w:val="single" w:sz="4" w:space="0" w:color="auto"/>
            </w:tcBorders>
            <w:shd w:val="clear" w:color="auto" w:fill="auto"/>
          </w:tcPr>
          <w:p w14:paraId="188FF509"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65B825A5" w14:textId="77777777" w:rsidR="0066799E" w:rsidRDefault="0066799E" w:rsidP="0066799E">
            <w:pPr>
              <w:spacing w:before="60" w:after="0" w:line="240" w:lineRule="atLeast"/>
              <w:rPr>
                <w:rFonts w:ascii="Times New Roman" w:hAnsi="Times New Roman" w:cs="Times New Roman"/>
                <w:sz w:val="20"/>
                <w:szCs w:val="20"/>
              </w:rPr>
            </w:pPr>
          </w:p>
        </w:tc>
      </w:tr>
      <w:tr w:rsidR="0066799E" w14:paraId="4B548223" w14:textId="77777777" w:rsidTr="0066799E">
        <w:tblPrEx>
          <w:tblBorders>
            <w:top w:val="none" w:sz="0" w:space="0" w:color="auto"/>
            <w:bottom w:val="none" w:sz="0" w:space="0" w:color="auto"/>
            <w:insideH w:val="none" w:sz="0" w:space="0" w:color="auto"/>
          </w:tblBorders>
        </w:tblPrEx>
        <w:tc>
          <w:tcPr>
            <w:tcW w:w="1135" w:type="dxa"/>
            <w:tcBorders>
              <w:top w:val="single" w:sz="4" w:space="0" w:color="auto"/>
              <w:bottom w:val="single" w:sz="4" w:space="0" w:color="auto"/>
            </w:tcBorders>
            <w:shd w:val="clear" w:color="auto" w:fill="auto"/>
          </w:tcPr>
          <w:p w14:paraId="7BBC4DF5"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5279</w:t>
            </w:r>
          </w:p>
        </w:tc>
        <w:tc>
          <w:tcPr>
            <w:tcW w:w="3638" w:type="dxa"/>
            <w:tcBorders>
              <w:top w:val="single" w:sz="4" w:space="0" w:color="auto"/>
              <w:bottom w:val="single" w:sz="4" w:space="0" w:color="auto"/>
            </w:tcBorders>
            <w:shd w:val="clear" w:color="auto" w:fill="auto"/>
          </w:tcPr>
          <w:p w14:paraId="0207A904"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ZOSTERA MARINA</w:t>
            </w:r>
          </w:p>
        </w:tc>
        <w:tc>
          <w:tcPr>
            <w:tcW w:w="1182" w:type="dxa"/>
            <w:tcBorders>
              <w:top w:val="single" w:sz="4" w:space="0" w:color="auto"/>
              <w:bottom w:val="single" w:sz="4" w:space="0" w:color="auto"/>
            </w:tcBorders>
            <w:shd w:val="clear" w:color="auto" w:fill="auto"/>
          </w:tcPr>
          <w:p w14:paraId="7AEBBF6A" w14:textId="77777777" w:rsidR="0066799E" w:rsidRDefault="0066799E" w:rsidP="0066799E">
            <w:pPr>
              <w:spacing w:before="60" w:after="0" w:line="240" w:lineRule="atLeast"/>
              <w:rPr>
                <w:rFonts w:ascii="Times New Roman" w:hAnsi="Times New Roman" w:cs="Times New Roman"/>
                <w:sz w:val="20"/>
                <w:szCs w:val="20"/>
              </w:rPr>
            </w:pPr>
            <w:r>
              <w:rPr>
                <w:rFonts w:ascii="Times New Roman" w:hAnsi="Times New Roman" w:cs="Times New Roman"/>
                <w:sz w:val="20"/>
                <w:szCs w:val="20"/>
              </w:rPr>
              <w:t>A, H</w:t>
            </w:r>
          </w:p>
        </w:tc>
        <w:tc>
          <w:tcPr>
            <w:tcW w:w="3543" w:type="dxa"/>
            <w:tcBorders>
              <w:top w:val="single" w:sz="4" w:space="0" w:color="auto"/>
              <w:bottom w:val="single" w:sz="4" w:space="0" w:color="auto"/>
            </w:tcBorders>
            <w:shd w:val="clear" w:color="auto" w:fill="auto"/>
          </w:tcPr>
          <w:p w14:paraId="411B31DB" w14:textId="77777777" w:rsidR="0066799E" w:rsidRDefault="0066799E" w:rsidP="0066799E">
            <w:pPr>
              <w:spacing w:before="60" w:after="0" w:line="240" w:lineRule="atLeast"/>
              <w:rPr>
                <w:rFonts w:ascii="Times New Roman" w:hAnsi="Times New Roman" w:cs="Times New Roman"/>
                <w:sz w:val="20"/>
                <w:szCs w:val="20"/>
              </w:rPr>
            </w:pPr>
          </w:p>
        </w:tc>
      </w:tr>
    </w:tbl>
    <w:p w14:paraId="40E4D235" w14:textId="77777777" w:rsidR="007E75AE" w:rsidRDefault="007E75AE">
      <w:pPr>
        <w:rPr>
          <w:rFonts w:ascii="Times New Roman" w:hAnsi="Times New Roman" w:cs="Times New Roman"/>
        </w:rPr>
      </w:pPr>
    </w:p>
    <w:sectPr w:rsidR="007E75AE">
      <w:headerReference w:type="even" r:id="rId7"/>
      <w:headerReference w:type="default" r:id="rId8"/>
      <w:footerReference w:type="even" r:id="rId9"/>
      <w:footerReference w:type="default" r:id="rId10"/>
      <w:pgSz w:w="11906" w:h="16838"/>
      <w:pgMar w:top="2234" w:right="1797" w:bottom="1440" w:left="179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AFFB" w14:textId="77777777" w:rsidR="001074D4" w:rsidRDefault="001074D4">
      <w:pPr>
        <w:spacing w:after="0" w:line="240" w:lineRule="auto"/>
      </w:pPr>
      <w:r>
        <w:separator/>
      </w:r>
    </w:p>
  </w:endnote>
  <w:endnote w:type="continuationSeparator" w:id="0">
    <w:p w14:paraId="18E9144F" w14:textId="77777777" w:rsidR="001074D4" w:rsidRDefault="0010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5F03"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74F62A32" w14:textId="77777777">
      <w:tc>
        <w:tcPr>
          <w:tcW w:w="1135" w:type="dxa"/>
          <w:shd w:val="clear" w:color="auto" w:fill="auto"/>
        </w:tcPr>
        <w:p w14:paraId="35C0C3B7" w14:textId="77777777" w:rsidR="007E75AE" w:rsidRDefault="007E75AE">
          <w:pPr>
            <w:pStyle w:val="TableNormal1"/>
            <w:spacing w:line="0" w:lineRule="atLeast"/>
            <w:ind w:right="41"/>
            <w:rPr>
              <w:sz w:val="18"/>
            </w:rPr>
          </w:pPr>
          <w:r>
            <w:rPr>
              <w:i/>
              <w:sz w:val="18"/>
            </w:rPr>
            <w:fldChar w:fldCharType="begin"/>
          </w:r>
          <w:r>
            <w:rPr>
              <w:i/>
              <w:sz w:val="18"/>
            </w:rPr>
            <w:instrText xml:space="preserve"> PAGE </w:instrText>
          </w:r>
          <w:r>
            <w:rPr>
              <w:i/>
              <w:sz w:val="18"/>
            </w:rPr>
            <w:fldChar w:fldCharType="separate"/>
          </w:r>
          <w:r>
            <w:rPr>
              <w:i/>
              <w:sz w:val="18"/>
            </w:rPr>
            <w:t>6</w:t>
          </w:r>
          <w:r>
            <w:fldChar w:fldCharType="end"/>
          </w:r>
        </w:p>
      </w:tc>
      <w:tc>
        <w:tcPr>
          <w:tcW w:w="6628" w:type="dxa"/>
          <w:shd w:val="clear" w:color="auto" w:fill="auto"/>
        </w:tcPr>
        <w:p w14:paraId="3F212437" w14:textId="3228E6F8"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66799E">
            <w:rPr>
              <w:i/>
              <w:iCs/>
              <w:sz w:val="18"/>
              <w:szCs w:val="18"/>
            </w:rPr>
            <w:t>3</w:t>
          </w:r>
          <w:r>
            <w:rPr>
              <w:i/>
              <w:iCs/>
              <w:sz w:val="18"/>
              <w:szCs w:val="18"/>
            </w:rPr>
            <w:t xml:space="preserve">) </w:t>
          </w:r>
          <w:r w:rsidR="00E6042E">
            <w:rPr>
              <w:i/>
              <w:iCs/>
              <w:sz w:val="18"/>
              <w:szCs w:val="18"/>
            </w:rPr>
            <w:t>202</w:t>
          </w:r>
          <w:r w:rsidR="000C0FE9">
            <w:rPr>
              <w:i/>
              <w:iCs/>
              <w:sz w:val="18"/>
              <w:szCs w:val="18"/>
            </w:rPr>
            <w:t>5</w:t>
          </w:r>
        </w:p>
      </w:tc>
      <w:tc>
        <w:tcPr>
          <w:tcW w:w="1593" w:type="dxa"/>
          <w:shd w:val="clear" w:color="auto" w:fill="auto"/>
        </w:tcPr>
        <w:p w14:paraId="7577188F" w14:textId="77777777" w:rsidR="007E75AE" w:rsidRDefault="007E75AE">
          <w:pPr>
            <w:pStyle w:val="TableNormal1"/>
            <w:spacing w:line="0" w:lineRule="atLeast"/>
            <w:ind w:left="-567" w:right="40"/>
            <w:jc w:val="right"/>
            <w:rPr>
              <w:sz w:val="18"/>
            </w:rPr>
          </w:pPr>
        </w:p>
      </w:tc>
    </w:tr>
    <w:tr w:rsidR="007E75AE" w14:paraId="62398289" w14:textId="77777777">
      <w:tc>
        <w:tcPr>
          <w:tcW w:w="9356" w:type="dxa"/>
          <w:gridSpan w:val="3"/>
          <w:shd w:val="clear" w:color="auto" w:fill="auto"/>
        </w:tcPr>
        <w:p w14:paraId="22BDB0EF" w14:textId="77777777" w:rsidR="007E75AE" w:rsidRDefault="007E75AE">
          <w:pPr>
            <w:pStyle w:val="TableNormal1"/>
            <w:spacing w:line="260" w:lineRule="atLeast"/>
            <w:ind w:right="182"/>
            <w:rPr>
              <w:sz w:val="18"/>
            </w:rPr>
          </w:pPr>
        </w:p>
      </w:tc>
    </w:tr>
  </w:tbl>
  <w:p w14:paraId="5351A712" w14:textId="77777777" w:rsidR="007E75AE" w:rsidRDefault="007E7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2FA2" w14:textId="77777777" w:rsidR="007E75AE" w:rsidRDefault="007E75AE">
    <w:pPr>
      <w:pStyle w:val="TableNormal1"/>
      <w:pBdr>
        <w:top w:val="single" w:sz="6" w:space="1" w:color="000000"/>
      </w:pBdr>
      <w:spacing w:before="120" w:line="0" w:lineRule="atLeast"/>
      <w:ind w:left="-426" w:right="-760"/>
      <w:rPr>
        <w:sz w:val="16"/>
        <w:szCs w:val="16"/>
      </w:rPr>
    </w:pPr>
  </w:p>
  <w:tbl>
    <w:tblPr>
      <w:tblW w:w="9356" w:type="dxa"/>
      <w:tblInd w:w="-176" w:type="dxa"/>
      <w:tblLayout w:type="fixed"/>
      <w:tblLook w:val="0000" w:firstRow="0" w:lastRow="0" w:firstColumn="0" w:lastColumn="0" w:noHBand="0" w:noVBand="0"/>
    </w:tblPr>
    <w:tblGrid>
      <w:gridCol w:w="1135"/>
      <w:gridCol w:w="6628"/>
      <w:gridCol w:w="1593"/>
    </w:tblGrid>
    <w:tr w:rsidR="007E75AE" w14:paraId="5B457284" w14:textId="77777777">
      <w:tc>
        <w:tcPr>
          <w:tcW w:w="1135" w:type="dxa"/>
          <w:shd w:val="clear" w:color="auto" w:fill="auto"/>
        </w:tcPr>
        <w:p w14:paraId="428714D2" w14:textId="77777777" w:rsidR="007E75AE" w:rsidRDefault="007E75AE">
          <w:pPr>
            <w:pStyle w:val="TableNormal1"/>
            <w:spacing w:line="0" w:lineRule="atLeast"/>
            <w:ind w:right="41"/>
            <w:rPr>
              <w:sz w:val="18"/>
            </w:rPr>
          </w:pPr>
        </w:p>
      </w:tc>
      <w:tc>
        <w:tcPr>
          <w:tcW w:w="6628" w:type="dxa"/>
          <w:shd w:val="clear" w:color="auto" w:fill="auto"/>
        </w:tcPr>
        <w:p w14:paraId="53369441" w14:textId="408F3B9D" w:rsidR="007E75AE" w:rsidRDefault="007E75AE">
          <w:pPr>
            <w:pStyle w:val="TableNormal1"/>
            <w:spacing w:line="0" w:lineRule="atLeast"/>
            <w:ind w:right="135"/>
            <w:jc w:val="center"/>
            <w:rPr>
              <w:sz w:val="18"/>
            </w:rPr>
          </w:pPr>
          <w:r>
            <w:rPr>
              <w:i/>
              <w:iCs/>
              <w:sz w:val="18"/>
              <w:szCs w:val="18"/>
            </w:rPr>
            <w:t xml:space="preserve">Therapeutic Goods (Permissible Ingredients) Determination (No. </w:t>
          </w:r>
          <w:r w:rsidR="0066799E">
            <w:rPr>
              <w:i/>
              <w:iCs/>
              <w:sz w:val="18"/>
              <w:szCs w:val="18"/>
            </w:rPr>
            <w:t>3</w:t>
          </w:r>
          <w:r>
            <w:rPr>
              <w:i/>
              <w:iCs/>
              <w:sz w:val="18"/>
              <w:szCs w:val="18"/>
            </w:rPr>
            <w:t xml:space="preserve">) </w:t>
          </w:r>
          <w:r w:rsidR="0066799E">
            <w:rPr>
              <w:i/>
              <w:iCs/>
              <w:sz w:val="18"/>
              <w:szCs w:val="18"/>
            </w:rPr>
            <w:t>2025</w:t>
          </w:r>
        </w:p>
      </w:tc>
      <w:tc>
        <w:tcPr>
          <w:tcW w:w="1593" w:type="dxa"/>
          <w:shd w:val="clear" w:color="auto" w:fill="auto"/>
        </w:tcPr>
        <w:p w14:paraId="6FE264E4" w14:textId="77777777" w:rsidR="007E75AE" w:rsidRDefault="007E75AE">
          <w:pPr>
            <w:pStyle w:val="TableNormal1"/>
            <w:spacing w:line="0" w:lineRule="atLeast"/>
            <w:ind w:left="-567" w:right="40"/>
            <w:jc w:val="right"/>
            <w:rPr>
              <w:sz w:val="18"/>
            </w:rPr>
          </w:pPr>
          <w:r>
            <w:rPr>
              <w:i/>
              <w:sz w:val="18"/>
            </w:rPr>
            <w:fldChar w:fldCharType="begin"/>
          </w:r>
          <w:r>
            <w:rPr>
              <w:i/>
              <w:sz w:val="18"/>
            </w:rPr>
            <w:instrText xml:space="preserve"> PAGE </w:instrText>
          </w:r>
          <w:r>
            <w:rPr>
              <w:i/>
              <w:sz w:val="18"/>
            </w:rPr>
            <w:fldChar w:fldCharType="separate"/>
          </w:r>
          <w:r>
            <w:rPr>
              <w:i/>
              <w:sz w:val="18"/>
            </w:rPr>
            <w:t>5</w:t>
          </w:r>
          <w:r>
            <w:fldChar w:fldCharType="end"/>
          </w:r>
        </w:p>
      </w:tc>
    </w:tr>
    <w:tr w:rsidR="007E75AE" w14:paraId="4D371E6A" w14:textId="77777777">
      <w:tc>
        <w:tcPr>
          <w:tcW w:w="9356" w:type="dxa"/>
          <w:gridSpan w:val="3"/>
          <w:shd w:val="clear" w:color="auto" w:fill="auto"/>
        </w:tcPr>
        <w:p w14:paraId="12471D2E" w14:textId="77777777" w:rsidR="007E75AE" w:rsidRDefault="007E75AE">
          <w:pPr>
            <w:pStyle w:val="TableNormal1"/>
            <w:spacing w:line="260" w:lineRule="atLeast"/>
            <w:ind w:right="182"/>
            <w:rPr>
              <w:sz w:val="18"/>
            </w:rPr>
          </w:pPr>
        </w:p>
      </w:tc>
    </w:tr>
  </w:tbl>
  <w:p w14:paraId="5696A4E5" w14:textId="77777777" w:rsidR="007E75AE" w:rsidRDefault="007E7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2BF1" w14:textId="77777777" w:rsidR="001074D4" w:rsidRDefault="001074D4">
      <w:pPr>
        <w:spacing w:after="0" w:line="240" w:lineRule="auto"/>
      </w:pPr>
      <w:r>
        <w:separator/>
      </w:r>
    </w:p>
  </w:footnote>
  <w:footnote w:type="continuationSeparator" w:id="0">
    <w:p w14:paraId="4F3B5D96" w14:textId="77777777" w:rsidR="001074D4" w:rsidRDefault="0010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5607" w14:textId="77777777" w:rsidR="007E75AE" w:rsidRDefault="007E75AE">
    <w:pPr>
      <w:pStyle w:val="Header"/>
      <w:spacing w:line="260" w:lineRule="atLeast"/>
      <w:ind w:left="-426" w:right="-477"/>
      <w:rPr>
        <w:rFonts w:ascii="Times New Roman" w:hAnsi="Times New Roman" w:cs="Times New Roman"/>
        <w:bCs/>
        <w:sz w:val="20"/>
        <w:szCs w:val="20"/>
      </w:rPr>
    </w:pPr>
    <w:r>
      <w:rPr>
        <w:rFonts w:ascii="Times New Roman" w:hAnsi="Times New Roman" w:cs="Times New Roman"/>
        <w:b/>
        <w:sz w:val="20"/>
        <w:szCs w:val="20"/>
      </w:rPr>
      <w:t xml:space="preserve">  </w:t>
    </w:r>
  </w:p>
  <w:p w14:paraId="3A4F2DAC" w14:textId="77777777" w:rsidR="007E75AE" w:rsidRDefault="007E75AE">
    <w:pPr>
      <w:pStyle w:val="Header"/>
      <w:spacing w:line="260" w:lineRule="atLeast"/>
      <w:ind w:left="-426" w:right="-760"/>
      <w:rPr>
        <w:rFonts w:ascii="Times New Roman" w:hAnsi="Times New Roman" w:cs="Times New Roman"/>
        <w:sz w:val="20"/>
        <w:szCs w:val="20"/>
      </w:rPr>
    </w:pPr>
    <w:r>
      <w:rPr>
        <w:rFonts w:ascii="Times New Roman" w:hAnsi="Times New Roman" w:cs="Times New Roman"/>
        <w:b/>
        <w:sz w:val="20"/>
        <w:szCs w:val="20"/>
      </w:rPr>
      <w:t xml:space="preserve">Schedule </w:t>
    </w:r>
    <w:proofErr w:type="gramStart"/>
    <w:r>
      <w:rPr>
        <w:rFonts w:ascii="Times New Roman" w:hAnsi="Times New Roman" w:cs="Times New Roman"/>
        <w:b/>
        <w:sz w:val="20"/>
        <w:szCs w:val="20"/>
      </w:rPr>
      <w:t xml:space="preserve">1  </w:t>
    </w:r>
    <w:r>
      <w:rPr>
        <w:rFonts w:ascii="Times New Roman" w:hAnsi="Times New Roman" w:cs="Times New Roman"/>
        <w:sz w:val="20"/>
        <w:szCs w:val="20"/>
      </w:rPr>
      <w:t>Specified</w:t>
    </w:r>
    <w:proofErr w:type="gramEnd"/>
    <w:r>
      <w:rPr>
        <w:rFonts w:ascii="Times New Roman" w:hAnsi="Times New Roman" w:cs="Times New Roman"/>
        <w:sz w:val="20"/>
        <w:szCs w:val="20"/>
      </w:rPr>
      <w:t xml:space="preserve"> permissible ingredients and requirements applying to these ingredients when contained in a medicine </w:t>
    </w:r>
  </w:p>
  <w:p w14:paraId="0A98053E" w14:textId="77777777" w:rsidR="007E75AE" w:rsidRDefault="007E75AE">
    <w:pPr>
      <w:pStyle w:val="TableNormal1"/>
      <w:ind w:left="-426" w:right="-477"/>
    </w:pPr>
    <w:r>
      <w:t xml:space="preserve">  </w:t>
    </w:r>
  </w:p>
  <w:p w14:paraId="050DC244" w14:textId="77777777" w:rsidR="007E75AE" w:rsidRDefault="007E75AE">
    <w:pPr>
      <w:pStyle w:val="TableNormal1"/>
      <w:ind w:left="-426" w:right="-477"/>
    </w:pPr>
  </w:p>
  <w:p w14:paraId="7BE25AA7" w14:textId="78A3E8D0" w:rsidR="007E75AE" w:rsidRDefault="007E75AE">
    <w:pPr>
      <w:pStyle w:val="Header"/>
      <w:pBdr>
        <w:bottom w:val="single" w:sz="4" w:space="1" w:color="000000"/>
      </w:pBdr>
      <w:spacing w:after="120"/>
      <w:ind w:left="-425" w:right="-760"/>
      <w:rPr>
        <w:rFonts w:ascii="Times New Roman" w:hAnsi="Times New Roman" w:cs="Times New Roman"/>
        <w:sz w:val="20"/>
        <w:szCs w:val="20"/>
      </w:rPr>
    </w:pPr>
    <w:r>
      <w:rPr>
        <w:rFonts w:ascii="Times New Roman" w:hAnsi="Times New Roman" w:cs="Times New Roman"/>
        <w:sz w:val="24"/>
        <w:szCs w:val="24"/>
      </w:rPr>
      <w:t xml:space="preserve">Volume </w:t>
    </w:r>
    <w:r w:rsidR="00F7658B">
      <w:rPr>
        <w:rFonts w:ascii="Times New Roman" w:hAnsi="Times New Roman" w:cs="Times New Roman"/>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0435"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481728D7"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b/>
        <w:sz w:val="20"/>
        <w:szCs w:val="20"/>
      </w:rPr>
      <w:t xml:space="preserve">Schedule </w:t>
    </w:r>
    <w:proofErr w:type="gramStart"/>
    <w:r>
      <w:rPr>
        <w:rFonts w:ascii="Times New Roman" w:hAnsi="Times New Roman" w:cs="Times New Roman"/>
        <w:b/>
        <w:sz w:val="20"/>
        <w:szCs w:val="20"/>
      </w:rPr>
      <w:t>1</w:t>
    </w:r>
    <w:r>
      <w:rPr>
        <w:rFonts w:ascii="Times New Roman" w:hAnsi="Times New Roman" w:cs="Times New Roman"/>
        <w:sz w:val="20"/>
        <w:szCs w:val="20"/>
      </w:rPr>
      <w:t xml:space="preserve">  Specified</w:t>
    </w:r>
    <w:proofErr w:type="gramEnd"/>
    <w:r>
      <w:rPr>
        <w:rFonts w:ascii="Times New Roman" w:hAnsi="Times New Roman" w:cs="Times New Roman"/>
        <w:sz w:val="20"/>
        <w:szCs w:val="20"/>
      </w:rPr>
      <w:t xml:space="preserve"> permissible ingredients and requirements applying to these ingredients when contained in a medicine </w:t>
    </w:r>
  </w:p>
  <w:p w14:paraId="3B8693CD" w14:textId="77777777" w:rsidR="007E75AE" w:rsidRDefault="007E75AE">
    <w:pPr>
      <w:pStyle w:val="Header"/>
      <w:tabs>
        <w:tab w:val="clear" w:pos="9026"/>
      </w:tabs>
      <w:spacing w:line="260" w:lineRule="atLeast"/>
      <w:ind w:left="-426" w:right="-760"/>
      <w:jc w:val="right"/>
      <w:rPr>
        <w:rFonts w:ascii="Times New Roman" w:hAnsi="Times New Roman" w:cs="Times New Roman"/>
        <w:sz w:val="20"/>
        <w:szCs w:val="20"/>
      </w:rPr>
    </w:pPr>
    <w:r>
      <w:rPr>
        <w:rFonts w:ascii="Times New Roman" w:hAnsi="Times New Roman" w:cs="Times New Roman"/>
        <w:sz w:val="20"/>
        <w:szCs w:val="20"/>
      </w:rPr>
      <w:t xml:space="preserve">  </w:t>
    </w:r>
  </w:p>
  <w:p w14:paraId="34E0F531" w14:textId="77777777" w:rsidR="007E75AE" w:rsidRDefault="007E75AE">
    <w:pPr>
      <w:pStyle w:val="Header"/>
      <w:tabs>
        <w:tab w:val="clear" w:pos="9026"/>
      </w:tabs>
      <w:spacing w:line="260" w:lineRule="atLeast"/>
      <w:ind w:left="-426" w:right="-477"/>
      <w:jc w:val="right"/>
      <w:rPr>
        <w:rFonts w:ascii="Times New Roman" w:hAnsi="Times New Roman" w:cs="Times New Roman"/>
        <w:sz w:val="20"/>
        <w:szCs w:val="20"/>
      </w:rPr>
    </w:pPr>
  </w:p>
  <w:p w14:paraId="352B2AD9" w14:textId="3DAB9F21" w:rsidR="007E75AE" w:rsidRDefault="007E75AE">
    <w:pPr>
      <w:pStyle w:val="Header"/>
      <w:pBdr>
        <w:bottom w:val="single" w:sz="4" w:space="1" w:color="000000"/>
      </w:pBdr>
      <w:tabs>
        <w:tab w:val="clear" w:pos="9026"/>
        <w:tab w:val="right" w:pos="9072"/>
      </w:tabs>
      <w:spacing w:after="120"/>
      <w:ind w:left="-425" w:right="-760"/>
      <w:jc w:val="right"/>
      <w:rPr>
        <w:rFonts w:ascii="Times New Roman" w:hAnsi="Times New Roman" w:cs="Times New Roman"/>
        <w:sz w:val="20"/>
        <w:szCs w:val="20"/>
      </w:rPr>
    </w:pPr>
    <w:r>
      <w:rPr>
        <w:rFonts w:ascii="Times New Roman" w:hAnsi="Times New Roman" w:cs="Times New Roman"/>
        <w:sz w:val="24"/>
        <w:szCs w:val="24"/>
      </w:rPr>
      <w:t xml:space="preserve">Volume </w:t>
    </w:r>
    <w:r w:rsidR="00DC23FC">
      <w:rPr>
        <w:rFonts w:ascii="Times New Roman" w:hAnsi="Times New Roman" w:cs="Times New Roman"/>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8A1"/>
    <w:multiLevelType w:val="multilevel"/>
    <w:tmpl w:val="8ABA9DE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 w15:restartNumberingAfterBreak="0">
    <w:nsid w:val="19A334FC"/>
    <w:multiLevelType w:val="multilevel"/>
    <w:tmpl w:val="B4663DD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16cid:durableId="1726099619">
    <w:abstractNumId w:val="0"/>
  </w:num>
  <w:num w:numId="2" w16cid:durableId="942610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evenAndOddHeaders/>
  <w:noPunctuationKerning/>
  <w:characterSpacingControl w:val="doNotCompress"/>
  <w:doNotDemarcateInvalidXml/>
  <w:hdrShapeDefaults>
    <o:shapedefaults v:ext="edit" spidmax="2050"/>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42E"/>
    <w:rsid w:val="00033B2F"/>
    <w:rsid w:val="000C0FE9"/>
    <w:rsid w:val="00106C98"/>
    <w:rsid w:val="001074D4"/>
    <w:rsid w:val="00150F7A"/>
    <w:rsid w:val="00222829"/>
    <w:rsid w:val="002264E9"/>
    <w:rsid w:val="0027426B"/>
    <w:rsid w:val="002C3506"/>
    <w:rsid w:val="00304990"/>
    <w:rsid w:val="003D7CDC"/>
    <w:rsid w:val="003E0EC5"/>
    <w:rsid w:val="004121EA"/>
    <w:rsid w:val="004244BB"/>
    <w:rsid w:val="004D4C5F"/>
    <w:rsid w:val="005A2B95"/>
    <w:rsid w:val="005A4381"/>
    <w:rsid w:val="0066799E"/>
    <w:rsid w:val="00713639"/>
    <w:rsid w:val="007E3AE6"/>
    <w:rsid w:val="007E75AE"/>
    <w:rsid w:val="00937E43"/>
    <w:rsid w:val="00961ABF"/>
    <w:rsid w:val="00962BA4"/>
    <w:rsid w:val="00992124"/>
    <w:rsid w:val="009952D0"/>
    <w:rsid w:val="00A15A3C"/>
    <w:rsid w:val="00A757CF"/>
    <w:rsid w:val="00B00613"/>
    <w:rsid w:val="00B040F5"/>
    <w:rsid w:val="00B8794A"/>
    <w:rsid w:val="00BA2B78"/>
    <w:rsid w:val="00C1756A"/>
    <w:rsid w:val="00C5482B"/>
    <w:rsid w:val="00C70389"/>
    <w:rsid w:val="00C748B9"/>
    <w:rsid w:val="00CB73CD"/>
    <w:rsid w:val="00D01698"/>
    <w:rsid w:val="00D2399C"/>
    <w:rsid w:val="00D90E65"/>
    <w:rsid w:val="00DC23FC"/>
    <w:rsid w:val="00DE30A1"/>
    <w:rsid w:val="00DE70D4"/>
    <w:rsid w:val="00E56C4C"/>
    <w:rsid w:val="00E6042E"/>
    <w:rsid w:val="00EC1EE6"/>
    <w:rsid w:val="00EF0717"/>
    <w:rsid w:val="00F7658B"/>
    <w:rsid w:val="00FF61DD"/>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022C7"/>
  <w15:chartTrackingRefBased/>
  <w15:docId w15:val="{15225509-3391-4F69-A4F2-50FE8AC3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TableNormal1">
    <w:name w:val="Table Normal1"/>
    <w:next w:val="Normal"/>
    <w:unhideWhenUsed/>
  </w:style>
  <w:style w:type="paragraph" w:customStyle="1" w:styleId="ActHead6">
    <w:name w:val="ActHead 6"/>
    <w:aliases w:val="as"/>
    <w:basedOn w:val="Normal"/>
    <w:next w:val="Normal"/>
    <w:qFormat/>
    <w:pPr>
      <w:keepNext/>
      <w:keepLines/>
      <w:spacing w:before="200" w:after="0" w:line="240" w:lineRule="auto"/>
      <w:ind w:left="1134" w:hanging="1134"/>
      <w:outlineLvl w:val="5"/>
    </w:pPr>
    <w:rPr>
      <w:rFonts w:ascii="Arial" w:eastAsia="Times New Roman" w:hAnsi="Arial" w:cs="Times New Roman"/>
      <w:b/>
      <w:sz w:val="32"/>
      <w:szCs w:val="20"/>
      <w:lang w:eastAsia="en-AU"/>
    </w:rPr>
  </w:style>
  <w:style w:type="paragraph" w:customStyle="1" w:styleId="notemargin">
    <w:name w:val="note(margin)"/>
    <w:basedOn w:val="Normal"/>
    <w:next w:val="Normal"/>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TableHeading">
    <w:name w:val="TableHeading"/>
    <w:basedOn w:val="Normal"/>
    <w:next w:val="Normal"/>
    <w:pPr>
      <w:keepNext/>
      <w:spacing w:before="60" w:after="0" w:line="240" w:lineRule="atLeast"/>
    </w:pPr>
    <w:rPr>
      <w:rFonts w:ascii="Times New Roman" w:eastAsia="Times New Roman" w:hAnsi="Times New Roman" w:cs="Times New Roman"/>
      <w:b/>
      <w:sz w:val="20"/>
      <w:szCs w:val="20"/>
      <w:lang w:eastAsia="en-AU"/>
    </w:rPr>
  </w:style>
  <w:style w:type="paragraph" w:styleId="Revision">
    <w:name w:val="Revision"/>
    <w:hidden/>
    <w:uiPriority w:val="99"/>
    <w:semiHidden/>
    <w:rsid w:val="00222829"/>
    <w:rPr>
      <w:rFonts w:ascii="Calibri" w:eastAsia="Calibri" w:hAnsi="Calibri" w:cs="Arial"/>
      <w:sz w:val="22"/>
      <w:szCs w:val="22"/>
      <w:lang w:eastAsia="en-US"/>
    </w:rPr>
  </w:style>
  <w:style w:type="table" w:styleId="TableGrid">
    <w:name w:val="Table Grid"/>
    <w:basedOn w:val="TableNormal"/>
    <w:rsid w:val="006679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28</Pages>
  <Words>7113</Words>
  <Characters>34004</Characters>
  <Application>Microsoft Office Word</Application>
  <DocSecurity>0</DocSecurity>
  <Lines>2000</Lines>
  <Paragraphs>1174</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39943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Huy</dc:creator>
  <cp:keywords/>
  <cp:lastModifiedBy>LILLMAN, Helen</cp:lastModifiedBy>
  <cp:revision>7</cp:revision>
  <dcterms:created xsi:type="dcterms:W3CDTF">2025-08-11T22:44:00Z</dcterms:created>
  <dcterms:modified xsi:type="dcterms:W3CDTF">2025-08-18T03:38:00Z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0x01010013706F8152587340AD4E8D7306093D69</vt:lpwstr>
  </property>
  <property fmtid="{D5CDD505-2E9C-101B-9397-08002B2CF9AE}" pid="3" name="MSIP_Label_7cd3e8b9-ffed-43a8-b7f4-cc2fa0382d36_Enabled">
    <vt:lpwstr>true</vt:lpwstr>
  </property>
  <property fmtid="{D5CDD505-2E9C-101B-9397-08002B2CF9AE}" pid="4" name="MSIP_Label_7cd3e8b9-ffed-43a8-b7f4-cc2fa0382d36_SetDate">
    <vt:lpwstr>2025-08-11T22:39:49Z</vt:lpwstr>
  </property>
  <property fmtid="{D5CDD505-2E9C-101B-9397-08002B2CF9AE}" pid="5" name="MSIP_Label_7cd3e8b9-ffed-43a8-b7f4-cc2fa0382d36_Method">
    <vt:lpwstr>Privileged</vt:lpwstr>
  </property>
  <property fmtid="{D5CDD505-2E9C-101B-9397-08002B2CF9AE}" pid="6" name="MSIP_Label_7cd3e8b9-ffed-43a8-b7f4-cc2fa0382d36_Name">
    <vt:lpwstr>O</vt:lpwstr>
  </property>
  <property fmtid="{D5CDD505-2E9C-101B-9397-08002B2CF9AE}" pid="7" name="MSIP_Label_7cd3e8b9-ffed-43a8-b7f4-cc2fa0382d36_SiteId">
    <vt:lpwstr>34a3929c-73cf-4954-abfe-147dc3517892</vt:lpwstr>
  </property>
  <property fmtid="{D5CDD505-2E9C-101B-9397-08002B2CF9AE}" pid="8" name="MSIP_Label_7cd3e8b9-ffed-43a8-b7f4-cc2fa0382d36_ActionId">
    <vt:lpwstr>72005722-a959-4bd6-ae56-2f45e24abe4b</vt:lpwstr>
  </property>
  <property fmtid="{D5CDD505-2E9C-101B-9397-08002B2CF9AE}" pid="9" name="MSIP_Label_7cd3e8b9-ffed-43a8-b7f4-cc2fa0382d36_ContentBits">
    <vt:lpwstr>3</vt:lpwstr>
  </property>
  <property fmtid="{D5CDD505-2E9C-101B-9397-08002B2CF9AE}" pid="10" name="MSIP_Label_7cd3e8b9-ffed-43a8-b7f4-cc2fa0382d36_Tag">
    <vt:lpwstr>10, 0, 1, 1</vt:lpwstr>
  </property>
</Properties>
</file>