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71AC7" w14:textId="77777777" w:rsidR="00715914" w:rsidRPr="005F1388" w:rsidRDefault="00DA186E" w:rsidP="00715914">
      <w:pPr>
        <w:rPr>
          <w:sz w:val="28"/>
        </w:rPr>
      </w:pPr>
      <w:r>
        <w:rPr>
          <w:noProof/>
          <w:lang w:eastAsia="en-AU"/>
        </w:rPr>
        <w:drawing>
          <wp:inline distT="0" distB="0" distL="0" distR="0" wp14:anchorId="0AC0CAA1" wp14:editId="212A2AF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3B173D" w14:textId="77777777" w:rsidR="00715914" w:rsidRPr="00531C74" w:rsidRDefault="00715914" w:rsidP="00531C74"/>
    <w:p w14:paraId="13F75BED" w14:textId="77777777" w:rsidR="00320ED0" w:rsidRPr="00DA4F1D" w:rsidRDefault="00320ED0" w:rsidP="00DA4F1D">
      <w:r w:rsidRPr="00DA4F1D">
        <w:t>LIN 25/082</w:t>
      </w:r>
    </w:p>
    <w:p w14:paraId="138E41A2" w14:textId="77777777" w:rsidR="00320ED0" w:rsidRPr="00DA4F1D" w:rsidRDefault="00320ED0"/>
    <w:p w14:paraId="53788F9C" w14:textId="3BB26867" w:rsidR="00554826" w:rsidRPr="00E500D4" w:rsidRDefault="00320ED0" w:rsidP="00554826">
      <w:pPr>
        <w:pStyle w:val="ShortT"/>
      </w:pPr>
      <w:r w:rsidRPr="00320ED0">
        <w:t>Migration (</w:t>
      </w:r>
      <w:r w:rsidR="00FB3E8F">
        <w:t xml:space="preserve">English </w:t>
      </w:r>
      <w:r w:rsidRPr="00320ED0">
        <w:t>Language Test Requirements for Su</w:t>
      </w:r>
      <w:r>
        <w:t xml:space="preserve">bclass 482 </w:t>
      </w:r>
      <w:r w:rsidR="006E6557">
        <w:t>Visa</w:t>
      </w:r>
      <w:r w:rsidR="005E04F4">
        <w:t>s</w:t>
      </w:r>
      <w:r>
        <w:t>) Instrument 2025</w:t>
      </w:r>
    </w:p>
    <w:p w14:paraId="532A3082" w14:textId="5D5542CE" w:rsidR="00554826" w:rsidRPr="00DA182D" w:rsidRDefault="00554826" w:rsidP="00554826">
      <w:pPr>
        <w:pStyle w:val="SignCoverPageStart"/>
        <w:spacing w:before="240"/>
        <w:ind w:right="91"/>
        <w:rPr>
          <w:szCs w:val="22"/>
        </w:rPr>
      </w:pPr>
      <w:r w:rsidRPr="00DA182D">
        <w:rPr>
          <w:szCs w:val="22"/>
        </w:rPr>
        <w:t xml:space="preserve">I, </w:t>
      </w:r>
      <w:r w:rsidR="00675194">
        <w:rPr>
          <w:szCs w:val="22"/>
        </w:rPr>
        <w:t xml:space="preserve">Matt </w:t>
      </w:r>
      <w:proofErr w:type="spellStart"/>
      <w:r w:rsidR="00675194">
        <w:rPr>
          <w:szCs w:val="22"/>
        </w:rPr>
        <w:t>Thistlethwaite</w:t>
      </w:r>
      <w:proofErr w:type="spellEnd"/>
      <w:r w:rsidR="00675194">
        <w:rPr>
          <w:szCs w:val="22"/>
        </w:rPr>
        <w:t>,</w:t>
      </w:r>
      <w:r w:rsidRPr="00DA182D">
        <w:rPr>
          <w:szCs w:val="22"/>
        </w:rPr>
        <w:t xml:space="preserve"> </w:t>
      </w:r>
      <w:r w:rsidR="002566AF" w:rsidRPr="002566AF">
        <w:rPr>
          <w:szCs w:val="22"/>
        </w:rPr>
        <w:t xml:space="preserve">Assistant Minister for </w:t>
      </w:r>
      <w:r w:rsidR="00675194">
        <w:rPr>
          <w:szCs w:val="22"/>
        </w:rPr>
        <w:t>Immigr</w:t>
      </w:r>
      <w:bookmarkStart w:id="0" w:name="_GoBack"/>
      <w:bookmarkEnd w:id="0"/>
      <w:r w:rsidR="00675194">
        <w:rPr>
          <w:szCs w:val="22"/>
        </w:rPr>
        <w:t>ation</w:t>
      </w:r>
      <w:r w:rsidRPr="00DA182D">
        <w:rPr>
          <w:szCs w:val="22"/>
        </w:rPr>
        <w:t xml:space="preserve">, </w:t>
      </w:r>
      <w:r>
        <w:rPr>
          <w:szCs w:val="22"/>
        </w:rPr>
        <w:t>make the following</w:t>
      </w:r>
      <w:r w:rsidR="00F3144F">
        <w:rPr>
          <w:szCs w:val="22"/>
        </w:rPr>
        <w:t xml:space="preserve"> instrument</w:t>
      </w:r>
      <w:r w:rsidRPr="00DA182D">
        <w:rPr>
          <w:szCs w:val="22"/>
        </w:rPr>
        <w:t>.</w:t>
      </w:r>
    </w:p>
    <w:p w14:paraId="1493C717" w14:textId="77614778" w:rsidR="00554826" w:rsidRPr="00001A63" w:rsidRDefault="00554826" w:rsidP="00554826">
      <w:pPr>
        <w:keepNext/>
        <w:spacing w:before="300" w:line="240" w:lineRule="atLeast"/>
        <w:ind w:right="397"/>
        <w:jc w:val="both"/>
        <w:rPr>
          <w:szCs w:val="22"/>
        </w:rPr>
      </w:pPr>
      <w:r>
        <w:rPr>
          <w:szCs w:val="22"/>
        </w:rPr>
        <w:t>Dated</w:t>
      </w:r>
      <w:r w:rsidR="000542B5">
        <w:rPr>
          <w:szCs w:val="22"/>
        </w:rPr>
        <w:t xml:space="preserve"> 8 September </w:t>
      </w:r>
      <w:r w:rsidR="002566AF">
        <w:rPr>
          <w:szCs w:val="22"/>
        </w:rPr>
        <w:t>2025</w:t>
      </w:r>
    </w:p>
    <w:p w14:paraId="04498B5C" w14:textId="2F15F7D7" w:rsidR="00554826" w:rsidRDefault="00675194" w:rsidP="00554826">
      <w:pPr>
        <w:keepNext/>
        <w:tabs>
          <w:tab w:val="left" w:pos="3402"/>
        </w:tabs>
        <w:spacing w:before="1440" w:line="300" w:lineRule="atLeast"/>
        <w:ind w:right="397"/>
        <w:rPr>
          <w:b/>
          <w:szCs w:val="22"/>
        </w:rPr>
      </w:pPr>
      <w:r w:rsidRPr="00675194">
        <w:rPr>
          <w:szCs w:val="22"/>
        </w:rPr>
        <w:t xml:space="preserve">Matt </w:t>
      </w:r>
      <w:proofErr w:type="spellStart"/>
      <w:r w:rsidRPr="00675194">
        <w:rPr>
          <w:szCs w:val="22"/>
        </w:rPr>
        <w:t>Thistlethwaite</w:t>
      </w:r>
      <w:proofErr w:type="spellEnd"/>
      <w:r w:rsidRPr="00675194">
        <w:rPr>
          <w:szCs w:val="22"/>
        </w:rPr>
        <w:t xml:space="preserve"> </w:t>
      </w:r>
    </w:p>
    <w:p w14:paraId="1473FF46" w14:textId="1BDF8E8E" w:rsidR="00554826" w:rsidRDefault="002566AF" w:rsidP="00554826">
      <w:r w:rsidRPr="002566AF">
        <w:rPr>
          <w:rFonts w:eastAsia="Times New Roman" w:cs="Times New Roman"/>
          <w:lang w:eastAsia="en-AU"/>
        </w:rPr>
        <w:t xml:space="preserve">Assistant Minister for </w:t>
      </w:r>
      <w:r w:rsidR="00675194" w:rsidRPr="00675194">
        <w:rPr>
          <w:rFonts w:eastAsia="Times New Roman" w:cs="Times New Roman"/>
          <w:lang w:eastAsia="en-AU"/>
        </w:rPr>
        <w:t>Immigration</w:t>
      </w:r>
    </w:p>
    <w:p w14:paraId="4114D268" w14:textId="77777777" w:rsidR="00554826" w:rsidRPr="00ED79B6" w:rsidRDefault="00554826" w:rsidP="00554826"/>
    <w:p w14:paraId="56D8BF8A" w14:textId="77777777" w:rsidR="00F6696E" w:rsidRDefault="00F6696E" w:rsidP="00F6696E"/>
    <w:p w14:paraId="5438F037" w14:textId="77777777" w:rsidR="00F6696E" w:rsidRDefault="00F6696E" w:rsidP="00F6696E">
      <w:pPr>
        <w:sectPr w:rsidR="00F6696E"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27645B14" w14:textId="77777777" w:rsidR="007500C8" w:rsidRDefault="00715914" w:rsidP="00715914">
      <w:pPr>
        <w:outlineLvl w:val="0"/>
        <w:rPr>
          <w:sz w:val="36"/>
        </w:rPr>
      </w:pPr>
      <w:r w:rsidRPr="007A1328">
        <w:rPr>
          <w:sz w:val="36"/>
        </w:rPr>
        <w:lastRenderedPageBreak/>
        <w:t>Contents</w:t>
      </w:r>
    </w:p>
    <w:p w14:paraId="1E05F1F5" w14:textId="63B5A604" w:rsidR="009F3058"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9F3058">
        <w:rPr>
          <w:noProof/>
        </w:rPr>
        <w:t>Part 1—Preliminary</w:t>
      </w:r>
      <w:r w:rsidR="009F3058">
        <w:rPr>
          <w:noProof/>
        </w:rPr>
        <w:tab/>
      </w:r>
      <w:r w:rsidR="009F3058">
        <w:rPr>
          <w:noProof/>
        </w:rPr>
        <w:fldChar w:fldCharType="begin"/>
      </w:r>
      <w:r w:rsidR="009F3058">
        <w:rPr>
          <w:noProof/>
        </w:rPr>
        <w:instrText xml:space="preserve"> PAGEREF _Toc207798814 \h </w:instrText>
      </w:r>
      <w:r w:rsidR="009F3058">
        <w:rPr>
          <w:noProof/>
        </w:rPr>
      </w:r>
      <w:r w:rsidR="009F3058">
        <w:rPr>
          <w:noProof/>
        </w:rPr>
        <w:fldChar w:fldCharType="separate"/>
      </w:r>
      <w:r w:rsidR="009F3058">
        <w:rPr>
          <w:noProof/>
        </w:rPr>
        <w:t>1</w:t>
      </w:r>
      <w:r w:rsidR="009F3058">
        <w:rPr>
          <w:noProof/>
        </w:rPr>
        <w:fldChar w:fldCharType="end"/>
      </w:r>
    </w:p>
    <w:p w14:paraId="652011C7" w14:textId="56A34F20" w:rsidR="009F3058" w:rsidRDefault="009F3058">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_Toc207798815 \h </w:instrText>
      </w:r>
      <w:r>
        <w:rPr>
          <w:noProof/>
        </w:rPr>
      </w:r>
      <w:r>
        <w:rPr>
          <w:noProof/>
        </w:rPr>
        <w:fldChar w:fldCharType="separate"/>
      </w:r>
      <w:r>
        <w:rPr>
          <w:noProof/>
        </w:rPr>
        <w:t>1</w:t>
      </w:r>
      <w:r>
        <w:rPr>
          <w:noProof/>
        </w:rPr>
        <w:fldChar w:fldCharType="end"/>
      </w:r>
    </w:p>
    <w:p w14:paraId="1A56EDF7" w14:textId="4DC21512" w:rsidR="009F3058" w:rsidRDefault="009F305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_Toc207798816 \h </w:instrText>
      </w:r>
      <w:r>
        <w:rPr>
          <w:noProof/>
        </w:rPr>
      </w:r>
      <w:r>
        <w:rPr>
          <w:noProof/>
        </w:rPr>
        <w:fldChar w:fldCharType="separate"/>
      </w:r>
      <w:r>
        <w:rPr>
          <w:noProof/>
        </w:rPr>
        <w:t>1</w:t>
      </w:r>
      <w:r>
        <w:rPr>
          <w:noProof/>
        </w:rPr>
        <w:fldChar w:fldCharType="end"/>
      </w:r>
    </w:p>
    <w:p w14:paraId="13F3DB13" w14:textId="543A6CBE" w:rsidR="009F3058" w:rsidRDefault="009F305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_Toc207798817 \h </w:instrText>
      </w:r>
      <w:r>
        <w:rPr>
          <w:noProof/>
        </w:rPr>
      </w:r>
      <w:r>
        <w:rPr>
          <w:noProof/>
        </w:rPr>
        <w:fldChar w:fldCharType="separate"/>
      </w:r>
      <w:r>
        <w:rPr>
          <w:noProof/>
        </w:rPr>
        <w:t>1</w:t>
      </w:r>
      <w:r>
        <w:rPr>
          <w:noProof/>
        </w:rPr>
        <w:fldChar w:fldCharType="end"/>
      </w:r>
    </w:p>
    <w:p w14:paraId="0D28202D" w14:textId="364F24DE" w:rsidR="009F3058" w:rsidRDefault="009F3058">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_Toc207798818 \h </w:instrText>
      </w:r>
      <w:r>
        <w:rPr>
          <w:noProof/>
        </w:rPr>
      </w:r>
      <w:r>
        <w:rPr>
          <w:noProof/>
        </w:rPr>
        <w:fldChar w:fldCharType="separate"/>
      </w:r>
      <w:r>
        <w:rPr>
          <w:noProof/>
        </w:rPr>
        <w:t>1</w:t>
      </w:r>
      <w:r>
        <w:rPr>
          <w:noProof/>
        </w:rPr>
        <w:fldChar w:fldCharType="end"/>
      </w:r>
    </w:p>
    <w:p w14:paraId="576721A2" w14:textId="15915033" w:rsidR="009F3058" w:rsidRDefault="009F3058">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_Toc207798819 \h </w:instrText>
      </w:r>
      <w:r>
        <w:rPr>
          <w:noProof/>
        </w:rPr>
      </w:r>
      <w:r>
        <w:rPr>
          <w:noProof/>
        </w:rPr>
        <w:fldChar w:fldCharType="separate"/>
      </w:r>
      <w:r>
        <w:rPr>
          <w:noProof/>
        </w:rPr>
        <w:t>2</w:t>
      </w:r>
      <w:r>
        <w:rPr>
          <w:noProof/>
        </w:rPr>
        <w:fldChar w:fldCharType="end"/>
      </w:r>
    </w:p>
    <w:p w14:paraId="2A82220A" w14:textId="1C225C8E" w:rsidR="009F3058" w:rsidRDefault="009F3058">
      <w:pPr>
        <w:pStyle w:val="TOC6"/>
        <w:rPr>
          <w:rFonts w:asciiTheme="minorHAnsi" w:eastAsiaTheme="minorEastAsia" w:hAnsiTheme="minorHAnsi" w:cstheme="minorBidi"/>
          <w:b w:val="0"/>
          <w:noProof/>
          <w:kern w:val="0"/>
          <w:sz w:val="22"/>
          <w:szCs w:val="22"/>
        </w:rPr>
      </w:pPr>
      <w:r w:rsidRPr="0033544D">
        <w:rPr>
          <w:rFonts w:cs="Arial"/>
          <w:noProof/>
        </w:rPr>
        <w:t>Part 2</w:t>
      </w:r>
      <w:r>
        <w:rPr>
          <w:noProof/>
        </w:rPr>
        <w:t>—</w:t>
      </w:r>
      <w:r w:rsidRPr="0033544D">
        <w:rPr>
          <w:rFonts w:cs="Arial"/>
          <w:noProof/>
        </w:rPr>
        <w:t>Specified language test requirements</w:t>
      </w:r>
      <w:r>
        <w:rPr>
          <w:noProof/>
        </w:rPr>
        <w:tab/>
      </w:r>
      <w:r>
        <w:rPr>
          <w:noProof/>
        </w:rPr>
        <w:fldChar w:fldCharType="begin"/>
      </w:r>
      <w:r>
        <w:rPr>
          <w:noProof/>
        </w:rPr>
        <w:instrText xml:space="preserve"> PAGEREF _Toc207798820 \h </w:instrText>
      </w:r>
      <w:r>
        <w:rPr>
          <w:noProof/>
        </w:rPr>
      </w:r>
      <w:r>
        <w:rPr>
          <w:noProof/>
        </w:rPr>
        <w:fldChar w:fldCharType="separate"/>
      </w:r>
      <w:r>
        <w:rPr>
          <w:noProof/>
        </w:rPr>
        <w:t>3</w:t>
      </w:r>
      <w:r>
        <w:rPr>
          <w:noProof/>
        </w:rPr>
        <w:fldChar w:fldCharType="end"/>
      </w:r>
    </w:p>
    <w:p w14:paraId="5D609978" w14:textId="34883959" w:rsidR="009F3058" w:rsidRDefault="009F3058">
      <w:pPr>
        <w:pStyle w:val="TOC5"/>
        <w:rPr>
          <w:rFonts w:asciiTheme="minorHAnsi" w:eastAsiaTheme="minorEastAsia" w:hAnsiTheme="minorHAnsi" w:cstheme="minorBidi"/>
          <w:noProof/>
          <w:kern w:val="0"/>
          <w:sz w:val="22"/>
          <w:szCs w:val="22"/>
        </w:rPr>
      </w:pPr>
      <w:r>
        <w:rPr>
          <w:noProof/>
        </w:rPr>
        <w:t>6  Language test requirements</w:t>
      </w:r>
      <w:r>
        <w:rPr>
          <w:noProof/>
        </w:rPr>
        <w:tab/>
      </w:r>
      <w:r>
        <w:rPr>
          <w:noProof/>
        </w:rPr>
        <w:fldChar w:fldCharType="begin"/>
      </w:r>
      <w:r>
        <w:rPr>
          <w:noProof/>
        </w:rPr>
        <w:instrText xml:space="preserve"> PAGEREF _Toc207798821 \h </w:instrText>
      </w:r>
      <w:r>
        <w:rPr>
          <w:noProof/>
        </w:rPr>
      </w:r>
      <w:r>
        <w:rPr>
          <w:noProof/>
        </w:rPr>
        <w:fldChar w:fldCharType="separate"/>
      </w:r>
      <w:r>
        <w:rPr>
          <w:noProof/>
        </w:rPr>
        <w:t>3</w:t>
      </w:r>
      <w:r>
        <w:rPr>
          <w:noProof/>
        </w:rPr>
        <w:fldChar w:fldCharType="end"/>
      </w:r>
    </w:p>
    <w:p w14:paraId="5DEC8781" w14:textId="052F7756" w:rsidR="009F3058" w:rsidRDefault="009F3058">
      <w:pPr>
        <w:pStyle w:val="TOC5"/>
        <w:rPr>
          <w:rFonts w:asciiTheme="minorHAnsi" w:eastAsiaTheme="minorEastAsia" w:hAnsiTheme="minorHAnsi" w:cstheme="minorBidi"/>
          <w:noProof/>
          <w:kern w:val="0"/>
          <w:sz w:val="22"/>
          <w:szCs w:val="22"/>
        </w:rPr>
      </w:pPr>
      <w:r>
        <w:rPr>
          <w:noProof/>
        </w:rPr>
        <w:t>7  Specified evidence of English language proficiency—tests undertaken before commencement of this instrument</w:t>
      </w:r>
      <w:r>
        <w:rPr>
          <w:noProof/>
        </w:rPr>
        <w:tab/>
      </w:r>
      <w:r>
        <w:rPr>
          <w:noProof/>
        </w:rPr>
        <w:fldChar w:fldCharType="begin"/>
      </w:r>
      <w:r>
        <w:rPr>
          <w:noProof/>
        </w:rPr>
        <w:instrText xml:space="preserve"> PAGEREF _Toc207798822 \h </w:instrText>
      </w:r>
      <w:r>
        <w:rPr>
          <w:noProof/>
        </w:rPr>
      </w:r>
      <w:r>
        <w:rPr>
          <w:noProof/>
        </w:rPr>
        <w:fldChar w:fldCharType="separate"/>
      </w:r>
      <w:r>
        <w:rPr>
          <w:noProof/>
        </w:rPr>
        <w:t>5</w:t>
      </w:r>
      <w:r>
        <w:rPr>
          <w:noProof/>
        </w:rPr>
        <w:fldChar w:fldCharType="end"/>
      </w:r>
    </w:p>
    <w:p w14:paraId="561743D1" w14:textId="6643C3E6" w:rsidR="009F3058" w:rsidRDefault="009F3058">
      <w:pPr>
        <w:pStyle w:val="TOC6"/>
        <w:rPr>
          <w:rFonts w:asciiTheme="minorHAnsi" w:eastAsiaTheme="minorEastAsia" w:hAnsiTheme="minorHAnsi" w:cstheme="minorBidi"/>
          <w:b w:val="0"/>
          <w:noProof/>
          <w:kern w:val="0"/>
          <w:sz w:val="22"/>
          <w:szCs w:val="22"/>
        </w:rPr>
      </w:pPr>
      <w:r>
        <w:rPr>
          <w:noProof/>
        </w:rPr>
        <w:t>Part 3—Application provisions</w:t>
      </w:r>
      <w:r>
        <w:rPr>
          <w:noProof/>
        </w:rPr>
        <w:tab/>
      </w:r>
      <w:r>
        <w:rPr>
          <w:noProof/>
        </w:rPr>
        <w:fldChar w:fldCharType="begin"/>
      </w:r>
      <w:r>
        <w:rPr>
          <w:noProof/>
        </w:rPr>
        <w:instrText xml:space="preserve"> PAGEREF _Toc207798823 \h </w:instrText>
      </w:r>
      <w:r>
        <w:rPr>
          <w:noProof/>
        </w:rPr>
      </w:r>
      <w:r>
        <w:rPr>
          <w:noProof/>
        </w:rPr>
        <w:fldChar w:fldCharType="separate"/>
      </w:r>
      <w:r>
        <w:rPr>
          <w:noProof/>
        </w:rPr>
        <w:t>7</w:t>
      </w:r>
      <w:r>
        <w:rPr>
          <w:noProof/>
        </w:rPr>
        <w:fldChar w:fldCharType="end"/>
      </w:r>
    </w:p>
    <w:p w14:paraId="55918E9A" w14:textId="3B95D3F3" w:rsidR="009F3058" w:rsidRDefault="009F3058">
      <w:pPr>
        <w:pStyle w:val="TOC5"/>
        <w:rPr>
          <w:rFonts w:asciiTheme="minorHAnsi" w:eastAsiaTheme="minorEastAsia" w:hAnsiTheme="minorHAnsi" w:cstheme="minorBidi"/>
          <w:noProof/>
          <w:kern w:val="0"/>
          <w:sz w:val="22"/>
          <w:szCs w:val="22"/>
        </w:rPr>
      </w:pPr>
      <w:r>
        <w:rPr>
          <w:noProof/>
        </w:rPr>
        <w:t>8  Application of this instrument</w:t>
      </w:r>
      <w:r>
        <w:rPr>
          <w:noProof/>
        </w:rPr>
        <w:tab/>
      </w:r>
      <w:r>
        <w:rPr>
          <w:noProof/>
        </w:rPr>
        <w:fldChar w:fldCharType="begin"/>
      </w:r>
      <w:r>
        <w:rPr>
          <w:noProof/>
        </w:rPr>
        <w:instrText xml:space="preserve"> PAGEREF _Toc207798824 \h </w:instrText>
      </w:r>
      <w:r>
        <w:rPr>
          <w:noProof/>
        </w:rPr>
      </w:r>
      <w:r>
        <w:rPr>
          <w:noProof/>
        </w:rPr>
        <w:fldChar w:fldCharType="separate"/>
      </w:r>
      <w:r>
        <w:rPr>
          <w:noProof/>
        </w:rPr>
        <w:t>7</w:t>
      </w:r>
      <w:r>
        <w:rPr>
          <w:noProof/>
        </w:rPr>
        <w:fldChar w:fldCharType="end"/>
      </w:r>
    </w:p>
    <w:p w14:paraId="4C189671" w14:textId="051B9A37" w:rsidR="009F3058" w:rsidRDefault="009F3058">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_Toc207798825 \h </w:instrText>
      </w:r>
      <w:r>
        <w:rPr>
          <w:noProof/>
        </w:rPr>
      </w:r>
      <w:r>
        <w:rPr>
          <w:noProof/>
        </w:rPr>
        <w:fldChar w:fldCharType="separate"/>
      </w:r>
      <w:r>
        <w:rPr>
          <w:noProof/>
        </w:rPr>
        <w:t>8</w:t>
      </w:r>
      <w:r>
        <w:rPr>
          <w:noProof/>
        </w:rPr>
        <w:fldChar w:fldCharType="end"/>
      </w:r>
    </w:p>
    <w:p w14:paraId="6650477D" w14:textId="78D0E79A" w:rsidR="009F3058" w:rsidRDefault="009F3058">
      <w:pPr>
        <w:pStyle w:val="TOC9"/>
        <w:rPr>
          <w:rFonts w:asciiTheme="minorHAnsi" w:eastAsiaTheme="minorEastAsia" w:hAnsiTheme="minorHAnsi" w:cstheme="minorBidi"/>
          <w:i w:val="0"/>
          <w:noProof/>
          <w:kern w:val="0"/>
          <w:sz w:val="22"/>
          <w:szCs w:val="22"/>
        </w:rPr>
      </w:pPr>
      <w:r>
        <w:rPr>
          <w:noProof/>
        </w:rPr>
        <w:t>Migration (Language Test Requirements for Subclass 482 Visa) Instrument 2024</w:t>
      </w:r>
      <w:r>
        <w:rPr>
          <w:noProof/>
        </w:rPr>
        <w:tab/>
      </w:r>
      <w:r>
        <w:rPr>
          <w:noProof/>
        </w:rPr>
        <w:fldChar w:fldCharType="begin"/>
      </w:r>
      <w:r>
        <w:rPr>
          <w:noProof/>
        </w:rPr>
        <w:instrText xml:space="preserve"> PAGEREF _Toc207798826 \h </w:instrText>
      </w:r>
      <w:r>
        <w:rPr>
          <w:noProof/>
        </w:rPr>
      </w:r>
      <w:r>
        <w:rPr>
          <w:noProof/>
        </w:rPr>
        <w:fldChar w:fldCharType="separate"/>
      </w:r>
      <w:r>
        <w:rPr>
          <w:noProof/>
        </w:rPr>
        <w:t>8</w:t>
      </w:r>
      <w:r>
        <w:rPr>
          <w:noProof/>
        </w:rPr>
        <w:fldChar w:fldCharType="end"/>
      </w:r>
    </w:p>
    <w:p w14:paraId="56AF6236" w14:textId="2A0F0A2C" w:rsidR="00F6696E" w:rsidRDefault="00B418CB" w:rsidP="00F6696E">
      <w:pPr>
        <w:outlineLvl w:val="0"/>
      </w:pPr>
      <w:r>
        <w:fldChar w:fldCharType="end"/>
      </w:r>
    </w:p>
    <w:p w14:paraId="215791E7" w14:textId="77777777" w:rsidR="00F6696E" w:rsidRPr="00A802BC" w:rsidRDefault="00F6696E" w:rsidP="00F6696E">
      <w:pPr>
        <w:outlineLvl w:val="0"/>
        <w:rPr>
          <w:sz w:val="20"/>
        </w:rPr>
      </w:pPr>
    </w:p>
    <w:p w14:paraId="37850E0E" w14:textId="77777777" w:rsidR="00F6696E" w:rsidRDefault="00F6696E" w:rsidP="00F6696E">
      <w:pPr>
        <w:sectPr w:rsidR="00F6696E"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678FF57" w14:textId="4F4AC416" w:rsidR="001915C5" w:rsidRPr="00215EFA" w:rsidRDefault="008E6382" w:rsidP="00215EFA">
      <w:pPr>
        <w:pStyle w:val="ActHead6"/>
        <w:rPr>
          <w:rStyle w:val="CharPartNo"/>
        </w:rPr>
      </w:pPr>
      <w:bookmarkStart w:id="1" w:name="_Toc207798814"/>
      <w:r>
        <w:rPr>
          <w:rStyle w:val="CharPartNo"/>
        </w:rPr>
        <w:lastRenderedPageBreak/>
        <w:t>Part</w:t>
      </w:r>
      <w:r w:rsidR="00531C74">
        <w:rPr>
          <w:rStyle w:val="CharPartNo"/>
        </w:rPr>
        <w:t> </w:t>
      </w:r>
      <w:r>
        <w:rPr>
          <w:rStyle w:val="CharPartNo"/>
        </w:rPr>
        <w:t>1</w:t>
      </w:r>
      <w:r w:rsidRPr="004E1307">
        <w:t>—</w:t>
      </w:r>
      <w:r w:rsidR="001915C5" w:rsidRPr="00215EFA">
        <w:rPr>
          <w:rStyle w:val="CharPartNo"/>
        </w:rPr>
        <w:t>Preliminary</w:t>
      </w:r>
      <w:bookmarkEnd w:id="1"/>
    </w:p>
    <w:p w14:paraId="6AE84E52" w14:textId="77777777" w:rsidR="00554826" w:rsidRPr="00554826" w:rsidRDefault="00554826" w:rsidP="00554826">
      <w:pPr>
        <w:pStyle w:val="ActHead5"/>
      </w:pPr>
      <w:bookmarkStart w:id="2" w:name="_Toc207798815"/>
      <w:proofErr w:type="gramStart"/>
      <w:r w:rsidRPr="00554826">
        <w:t>1  Name</w:t>
      </w:r>
      <w:bookmarkEnd w:id="2"/>
      <w:proofErr w:type="gramEnd"/>
    </w:p>
    <w:p w14:paraId="6D1195F3" w14:textId="3CA03E49" w:rsidR="00554826" w:rsidRDefault="00554826" w:rsidP="00554826">
      <w:pPr>
        <w:pStyle w:val="subsection"/>
      </w:pPr>
      <w:r w:rsidRPr="009C2562">
        <w:tab/>
      </w:r>
      <w:r w:rsidRPr="009C2562">
        <w:tab/>
        <w:t xml:space="preserve">This </w:t>
      </w:r>
      <w:r>
        <w:t xml:space="preserve">instrument </w:t>
      </w:r>
      <w:r w:rsidRPr="009C2562">
        <w:t xml:space="preserve">is the </w:t>
      </w:r>
      <w:bookmarkStart w:id="3" w:name="BKCheck15B_3"/>
      <w:bookmarkEnd w:id="3"/>
      <w:r w:rsidR="002566AF" w:rsidRPr="002566AF">
        <w:rPr>
          <w:i/>
        </w:rPr>
        <w:t>Migration (</w:t>
      </w:r>
      <w:r w:rsidR="00FB3E8F">
        <w:rPr>
          <w:i/>
        </w:rPr>
        <w:t xml:space="preserve">English </w:t>
      </w:r>
      <w:r w:rsidR="002566AF" w:rsidRPr="002566AF">
        <w:rPr>
          <w:i/>
        </w:rPr>
        <w:t xml:space="preserve">Language Test Requirements for Subclass 482 </w:t>
      </w:r>
      <w:r w:rsidR="006E6557">
        <w:rPr>
          <w:i/>
        </w:rPr>
        <w:t>V</w:t>
      </w:r>
      <w:r w:rsidR="006E6557" w:rsidRPr="002566AF">
        <w:rPr>
          <w:i/>
        </w:rPr>
        <w:t>isa</w:t>
      </w:r>
      <w:r w:rsidR="005E04F4">
        <w:rPr>
          <w:i/>
        </w:rPr>
        <w:t>s</w:t>
      </w:r>
      <w:r w:rsidR="002566AF" w:rsidRPr="002566AF">
        <w:rPr>
          <w:i/>
        </w:rPr>
        <w:t>) Instrument 2025</w:t>
      </w:r>
      <w:r w:rsidRPr="009C2562">
        <w:t>.</w:t>
      </w:r>
    </w:p>
    <w:p w14:paraId="56B27659" w14:textId="77777777" w:rsidR="00554826" w:rsidRPr="00554826" w:rsidRDefault="00554826" w:rsidP="00554826">
      <w:pPr>
        <w:pStyle w:val="ActHead5"/>
      </w:pPr>
      <w:bookmarkStart w:id="4" w:name="_Toc207798816"/>
      <w:proofErr w:type="gramStart"/>
      <w:r w:rsidRPr="00554826">
        <w:t>2  Commencement</w:t>
      </w:r>
      <w:bookmarkEnd w:id="4"/>
      <w:proofErr w:type="gramEnd"/>
    </w:p>
    <w:p w14:paraId="177323E7" w14:textId="571CBBDD" w:rsidR="00554826" w:rsidRPr="00232984" w:rsidRDefault="00554826" w:rsidP="00554826">
      <w:pPr>
        <w:pStyle w:val="subsection"/>
      </w:pPr>
      <w:r>
        <w:tab/>
      </w:r>
      <w:r>
        <w:tab/>
        <w:t xml:space="preserve">This instrument commences </w:t>
      </w:r>
      <w:r w:rsidR="00E40520">
        <w:t xml:space="preserve">on </w:t>
      </w:r>
      <w:r w:rsidR="002566AF">
        <w:t>13 September 2025</w:t>
      </w:r>
      <w:r>
        <w:t>.</w:t>
      </w:r>
    </w:p>
    <w:p w14:paraId="37351A27" w14:textId="77777777" w:rsidR="00554826" w:rsidRPr="00554826" w:rsidRDefault="00554826" w:rsidP="00554826">
      <w:pPr>
        <w:pStyle w:val="ActHead5"/>
      </w:pPr>
      <w:bookmarkStart w:id="5" w:name="_Toc207798817"/>
      <w:proofErr w:type="gramStart"/>
      <w:r w:rsidRPr="00554826">
        <w:t>3  Authority</w:t>
      </w:r>
      <w:bookmarkEnd w:id="5"/>
      <w:proofErr w:type="gramEnd"/>
    </w:p>
    <w:p w14:paraId="0B391DB7" w14:textId="79E093FE" w:rsidR="00554826" w:rsidRPr="009C2562" w:rsidRDefault="00554826" w:rsidP="00554826">
      <w:pPr>
        <w:pStyle w:val="subsection"/>
      </w:pPr>
      <w:r w:rsidRPr="009C2562">
        <w:tab/>
      </w:r>
      <w:r w:rsidRPr="009C2562">
        <w:tab/>
        <w:t xml:space="preserve">This instrument </w:t>
      </w:r>
      <w:proofErr w:type="gramStart"/>
      <w:r w:rsidRPr="009C2562">
        <w:t>is made</w:t>
      </w:r>
      <w:proofErr w:type="gramEnd"/>
      <w:r w:rsidRPr="009C2562">
        <w:t xml:space="preserve"> under </w:t>
      </w:r>
      <w:r w:rsidR="00B80AF8">
        <w:t>subclauses </w:t>
      </w:r>
      <w:r w:rsidR="002566AF" w:rsidRPr="002566AF">
        <w:t>482.222(1) and 482.232(</w:t>
      </w:r>
      <w:r w:rsidR="00B80AF8">
        <w:t>1) of Schedule </w:t>
      </w:r>
      <w:r w:rsidR="002566AF" w:rsidRPr="002566AF">
        <w:t xml:space="preserve">2 to the </w:t>
      </w:r>
      <w:r w:rsidR="002566AF" w:rsidRPr="002566AF">
        <w:rPr>
          <w:i/>
        </w:rPr>
        <w:t>Migration Regulations 1994</w:t>
      </w:r>
      <w:r w:rsidRPr="009C2562">
        <w:t>.</w:t>
      </w:r>
    </w:p>
    <w:p w14:paraId="2935BD43" w14:textId="77777777" w:rsidR="00554826" w:rsidRPr="00554826" w:rsidRDefault="00554826" w:rsidP="00554826">
      <w:pPr>
        <w:pStyle w:val="ActHead5"/>
      </w:pPr>
      <w:bookmarkStart w:id="6" w:name="_Toc207798818"/>
      <w:proofErr w:type="gramStart"/>
      <w:r w:rsidRPr="00554826">
        <w:t>4  Definitions</w:t>
      </w:r>
      <w:bookmarkEnd w:id="6"/>
      <w:proofErr w:type="gramEnd"/>
    </w:p>
    <w:p w14:paraId="0DAA8DA2" w14:textId="3DF8AE28" w:rsidR="00554826" w:rsidRPr="009C2562" w:rsidRDefault="00554826" w:rsidP="00554826">
      <w:pPr>
        <w:pStyle w:val="notetext"/>
      </w:pPr>
      <w:r w:rsidRPr="009C2562">
        <w:t>Note:</w:t>
      </w:r>
      <w:r w:rsidRPr="009C2562">
        <w:tab/>
        <w:t xml:space="preserve">A number of expressions used in this instrument </w:t>
      </w:r>
      <w:proofErr w:type="gramStart"/>
      <w:r w:rsidRPr="009C2562">
        <w:t>are defined</w:t>
      </w:r>
      <w:proofErr w:type="gramEnd"/>
      <w:r w:rsidRPr="009C2562">
        <w:t xml:space="preserve"> in </w:t>
      </w:r>
      <w:r w:rsidR="00F472BA">
        <w:t xml:space="preserve">regulation 1.03 of </w:t>
      </w:r>
      <w:r>
        <w:t xml:space="preserve">the </w:t>
      </w:r>
      <w:r w:rsidR="002566AF" w:rsidRPr="002566AF">
        <w:rPr>
          <w:i/>
        </w:rPr>
        <w:t xml:space="preserve">Migration </w:t>
      </w:r>
      <w:r w:rsidR="0094754C">
        <w:rPr>
          <w:i/>
        </w:rPr>
        <w:t>Regulations 1994</w:t>
      </w:r>
      <w:r w:rsidRPr="009C2562">
        <w:t>, including the following:</w:t>
      </w:r>
    </w:p>
    <w:p w14:paraId="63082E9B" w14:textId="77777777" w:rsidR="00554826" w:rsidRPr="009C2562" w:rsidRDefault="00554826" w:rsidP="00554826">
      <w:pPr>
        <w:pStyle w:val="notepara"/>
      </w:pPr>
      <w:r w:rsidRPr="009C2562">
        <w:t>(a)</w:t>
      </w:r>
      <w:r w:rsidRPr="009C2562">
        <w:tab/>
      </w:r>
      <w:r w:rsidR="002566AF">
        <w:t>AUD</w:t>
      </w:r>
      <w:r w:rsidRPr="009C2562">
        <w:t>;</w:t>
      </w:r>
    </w:p>
    <w:p w14:paraId="58563272" w14:textId="35E92EB9" w:rsidR="00C71D9E" w:rsidRPr="009C2562" w:rsidRDefault="00554826" w:rsidP="0044040E">
      <w:pPr>
        <w:pStyle w:val="notepara"/>
      </w:pPr>
      <w:r w:rsidRPr="009C2562">
        <w:t>(b)</w:t>
      </w:r>
      <w:r w:rsidRPr="009C2562">
        <w:tab/>
      </w:r>
      <w:proofErr w:type="gramStart"/>
      <w:r w:rsidR="002566AF">
        <w:t>standard</w:t>
      </w:r>
      <w:proofErr w:type="gramEnd"/>
      <w:r w:rsidR="002566AF">
        <w:t xml:space="preserve"> business sponsor</w:t>
      </w:r>
      <w:r w:rsidR="0044040E">
        <w:t>.</w:t>
      </w:r>
    </w:p>
    <w:p w14:paraId="7181CEB6" w14:textId="77777777" w:rsidR="00554826" w:rsidRPr="009C2562" w:rsidRDefault="00554826" w:rsidP="00554826">
      <w:pPr>
        <w:pStyle w:val="subsection"/>
      </w:pPr>
      <w:r w:rsidRPr="009C2562">
        <w:tab/>
      </w:r>
      <w:r w:rsidRPr="009C2562">
        <w:tab/>
        <w:t>In this instrument:</w:t>
      </w:r>
    </w:p>
    <w:p w14:paraId="1998021B" w14:textId="28624FB8" w:rsidR="00554826" w:rsidRDefault="002566AF" w:rsidP="00554826">
      <w:pPr>
        <w:pStyle w:val="Definition"/>
      </w:pPr>
      <w:proofErr w:type="gramStart"/>
      <w:r w:rsidRPr="002566AF">
        <w:rPr>
          <w:b/>
          <w:i/>
        </w:rPr>
        <w:t>approved</w:t>
      </w:r>
      <w:proofErr w:type="gramEnd"/>
      <w:r w:rsidRPr="002566AF">
        <w:rPr>
          <w:b/>
          <w:i/>
        </w:rPr>
        <w:t xml:space="preserve"> English language tes</w:t>
      </w:r>
      <w:r w:rsidRPr="002566AF">
        <w:t xml:space="preserve">t: </w:t>
      </w:r>
      <w:r w:rsidR="00C71D9E">
        <w:t>see subsection</w:t>
      </w:r>
      <w:r w:rsidR="006E02ED">
        <w:t> </w:t>
      </w:r>
      <w:r w:rsidRPr="00FF03AC">
        <w:t>6(3)</w:t>
      </w:r>
      <w:r w:rsidR="00554826" w:rsidRPr="00FF03AC">
        <w:t>.</w:t>
      </w:r>
    </w:p>
    <w:p w14:paraId="77959288" w14:textId="77777777" w:rsidR="002566AF" w:rsidRPr="00392A24" w:rsidRDefault="002566AF" w:rsidP="002566AF">
      <w:pPr>
        <w:pStyle w:val="Definition"/>
      </w:pPr>
      <w:proofErr w:type="gramStart"/>
      <w:r w:rsidRPr="00392A24">
        <w:rPr>
          <w:b/>
          <w:i/>
        </w:rPr>
        <w:t>exempt</w:t>
      </w:r>
      <w:proofErr w:type="gramEnd"/>
      <w:r w:rsidRPr="00392A24">
        <w:rPr>
          <w:b/>
          <w:i/>
        </w:rPr>
        <w:t xml:space="preserve"> applicant</w:t>
      </w:r>
      <w:r w:rsidRPr="00392A24">
        <w:t xml:space="preserve"> means:</w:t>
      </w:r>
    </w:p>
    <w:p w14:paraId="40236B9C" w14:textId="77777777" w:rsidR="002566AF" w:rsidRPr="00392A24" w:rsidRDefault="002566AF" w:rsidP="002566AF">
      <w:pPr>
        <w:pStyle w:val="paragraph"/>
        <w:rPr>
          <w:color w:val="000000"/>
          <w:szCs w:val="22"/>
        </w:rPr>
      </w:pPr>
      <w:r w:rsidRPr="00392A24">
        <w:tab/>
        <w:t>(a)</w:t>
      </w:r>
      <w:r w:rsidRPr="00392A24">
        <w:tab/>
      </w:r>
      <w:proofErr w:type="gramStart"/>
      <w:r w:rsidRPr="00392A24">
        <w:t>an</w:t>
      </w:r>
      <w:proofErr w:type="gramEnd"/>
      <w:r w:rsidRPr="00392A24">
        <w:t xml:space="preserve"> applicant who is a citizen</w:t>
      </w:r>
      <w:r w:rsidRPr="00392A24">
        <w:rPr>
          <w:color w:val="000000"/>
          <w:szCs w:val="22"/>
        </w:rPr>
        <w:t xml:space="preserve"> of, and who holds a valid passport issued by, one of the following countries:</w:t>
      </w:r>
    </w:p>
    <w:p w14:paraId="29E4116C" w14:textId="77777777" w:rsidR="002566AF" w:rsidRPr="00392A24" w:rsidRDefault="002566AF" w:rsidP="002566AF">
      <w:pPr>
        <w:pStyle w:val="paragraphsub"/>
      </w:pPr>
      <w:r w:rsidRPr="00392A24">
        <w:tab/>
        <w:t>(</w:t>
      </w:r>
      <w:proofErr w:type="spellStart"/>
      <w:r w:rsidRPr="00392A24">
        <w:t>i</w:t>
      </w:r>
      <w:proofErr w:type="spellEnd"/>
      <w:r w:rsidRPr="00392A24">
        <w:t>)</w:t>
      </w:r>
      <w:r w:rsidRPr="00392A24">
        <w:tab/>
        <w:t>Canada;</w:t>
      </w:r>
    </w:p>
    <w:p w14:paraId="2D7D163B" w14:textId="77777777" w:rsidR="002566AF" w:rsidRPr="00392A24" w:rsidRDefault="002566AF" w:rsidP="002566AF">
      <w:pPr>
        <w:pStyle w:val="paragraphsub"/>
      </w:pPr>
      <w:r w:rsidRPr="00392A24">
        <w:tab/>
        <w:t>(ii)</w:t>
      </w:r>
      <w:r w:rsidRPr="00392A24">
        <w:tab/>
        <w:t>New Zealand;</w:t>
      </w:r>
    </w:p>
    <w:p w14:paraId="32CA9F8A" w14:textId="77777777" w:rsidR="002566AF" w:rsidRPr="00392A24" w:rsidRDefault="002566AF" w:rsidP="002566AF">
      <w:pPr>
        <w:pStyle w:val="paragraphsub"/>
      </w:pPr>
      <w:r w:rsidRPr="00392A24">
        <w:tab/>
        <w:t>(iii)</w:t>
      </w:r>
      <w:r w:rsidRPr="00392A24">
        <w:tab/>
      </w:r>
      <w:proofErr w:type="gramStart"/>
      <w:r w:rsidRPr="00392A24">
        <w:t>the</w:t>
      </w:r>
      <w:proofErr w:type="gramEnd"/>
      <w:r w:rsidRPr="00392A24">
        <w:t xml:space="preserve"> Republic of Ireland;</w:t>
      </w:r>
    </w:p>
    <w:p w14:paraId="22573D43" w14:textId="77777777" w:rsidR="002566AF" w:rsidRPr="00392A24" w:rsidRDefault="002566AF" w:rsidP="002566AF">
      <w:pPr>
        <w:pStyle w:val="paragraphsub"/>
      </w:pPr>
      <w:r w:rsidRPr="00392A24">
        <w:tab/>
        <w:t>(iv)</w:t>
      </w:r>
      <w:r w:rsidRPr="00392A24">
        <w:tab/>
      </w:r>
      <w:proofErr w:type="gramStart"/>
      <w:r w:rsidRPr="00392A24">
        <w:t>the</w:t>
      </w:r>
      <w:proofErr w:type="gramEnd"/>
      <w:r w:rsidRPr="00392A24">
        <w:t xml:space="preserve"> United Kingdom;</w:t>
      </w:r>
    </w:p>
    <w:p w14:paraId="07D5FBCD" w14:textId="77777777" w:rsidR="002566AF" w:rsidRPr="00392A24" w:rsidRDefault="002566AF" w:rsidP="002566AF">
      <w:pPr>
        <w:pStyle w:val="paragraphsub"/>
      </w:pPr>
      <w:r w:rsidRPr="00392A24">
        <w:tab/>
        <w:t>(v)</w:t>
      </w:r>
      <w:r w:rsidRPr="00392A24">
        <w:tab/>
      </w:r>
      <w:proofErr w:type="gramStart"/>
      <w:r w:rsidRPr="00392A24">
        <w:t>the</w:t>
      </w:r>
      <w:proofErr w:type="gramEnd"/>
      <w:r w:rsidRPr="00392A24">
        <w:t xml:space="preserve"> United States of America; or</w:t>
      </w:r>
    </w:p>
    <w:p w14:paraId="37298D63" w14:textId="77777777" w:rsidR="002566AF" w:rsidRPr="00392A24" w:rsidRDefault="002566AF" w:rsidP="002566AF">
      <w:pPr>
        <w:pStyle w:val="paragraph"/>
        <w:rPr>
          <w:color w:val="000000"/>
          <w:szCs w:val="22"/>
        </w:rPr>
      </w:pPr>
      <w:r w:rsidRPr="00392A24">
        <w:tab/>
        <w:t>(b)</w:t>
      </w:r>
      <w:r w:rsidRPr="00392A24">
        <w:tab/>
        <w:t>an applicant who has</w:t>
      </w:r>
      <w:r w:rsidRPr="00392A24">
        <w:rPr>
          <w:szCs w:val="22"/>
        </w:rPr>
        <w:t xml:space="preserve"> completed at least 5 years of full</w:t>
      </w:r>
      <w:r>
        <w:rPr>
          <w:szCs w:val="22"/>
        </w:rPr>
        <w:noBreakHyphen/>
      </w:r>
      <w:r w:rsidRPr="00392A24">
        <w:rPr>
          <w:szCs w:val="22"/>
        </w:rPr>
        <w:t>time study in a secondary education institution or higher education institution where the instruction was delivered in English</w:t>
      </w:r>
      <w:r w:rsidRPr="00392A24">
        <w:rPr>
          <w:color w:val="000000"/>
          <w:szCs w:val="22"/>
        </w:rPr>
        <w:t>; or</w:t>
      </w:r>
    </w:p>
    <w:p w14:paraId="5021E55B" w14:textId="77777777" w:rsidR="002566AF" w:rsidRPr="00392A24" w:rsidRDefault="002566AF" w:rsidP="002566AF">
      <w:pPr>
        <w:pStyle w:val="paragraph"/>
      </w:pPr>
      <w:r w:rsidRPr="00392A24">
        <w:tab/>
        <w:t>(c)</w:t>
      </w:r>
      <w:r w:rsidRPr="00392A24">
        <w:tab/>
      </w:r>
      <w:proofErr w:type="gramStart"/>
      <w:r w:rsidRPr="00392A24">
        <w:t>an</w:t>
      </w:r>
      <w:proofErr w:type="gramEnd"/>
      <w:r w:rsidRPr="00392A24">
        <w:t xml:space="preserve"> applicant who has been nominated by a standard business sponsor in relation to an occupation that will be performed at:</w:t>
      </w:r>
    </w:p>
    <w:p w14:paraId="3F68BE75" w14:textId="77777777" w:rsidR="002566AF" w:rsidRPr="00392A24" w:rsidRDefault="002566AF" w:rsidP="002566AF">
      <w:pPr>
        <w:pStyle w:val="paragraphsub"/>
      </w:pPr>
      <w:r w:rsidRPr="00392A24">
        <w:tab/>
        <w:t>(</w:t>
      </w:r>
      <w:proofErr w:type="spellStart"/>
      <w:r w:rsidRPr="00392A24">
        <w:t>i</w:t>
      </w:r>
      <w:proofErr w:type="spellEnd"/>
      <w:r w:rsidRPr="00392A24">
        <w:t>)</w:t>
      </w:r>
      <w:r w:rsidRPr="00392A24">
        <w:tab/>
      </w:r>
      <w:proofErr w:type="gramStart"/>
      <w:r w:rsidRPr="00392A24">
        <w:t>a</w:t>
      </w:r>
      <w:proofErr w:type="gramEnd"/>
      <w:r w:rsidRPr="00392A24">
        <w:t xml:space="preserve"> diplomatic or consular mission of another country; or</w:t>
      </w:r>
    </w:p>
    <w:p w14:paraId="305F65A6" w14:textId="77777777" w:rsidR="002566AF" w:rsidRPr="00392A24" w:rsidRDefault="002566AF" w:rsidP="002566AF">
      <w:pPr>
        <w:pStyle w:val="paragraphsub"/>
      </w:pPr>
      <w:r w:rsidRPr="00392A24">
        <w:tab/>
        <w:t>(ii)</w:t>
      </w:r>
      <w:r w:rsidRPr="00392A24">
        <w:tab/>
      </w:r>
      <w:proofErr w:type="gramStart"/>
      <w:r w:rsidRPr="00392A24">
        <w:t>an</w:t>
      </w:r>
      <w:proofErr w:type="gramEnd"/>
      <w:r w:rsidRPr="00392A24">
        <w:t xml:space="preserve"> Office of the Authorities of Taiwan located in Australia; or</w:t>
      </w:r>
    </w:p>
    <w:p w14:paraId="56CB4E4C" w14:textId="77777777" w:rsidR="002566AF" w:rsidRPr="00392A24" w:rsidRDefault="002566AF" w:rsidP="002566AF">
      <w:pPr>
        <w:pStyle w:val="paragraph"/>
        <w:keepNext/>
      </w:pPr>
      <w:r w:rsidRPr="00392A24">
        <w:tab/>
        <w:t>(d)</w:t>
      </w:r>
      <w:r w:rsidRPr="00392A24">
        <w:tab/>
      </w:r>
      <w:proofErr w:type="gramStart"/>
      <w:r w:rsidRPr="00392A24">
        <w:t>an</w:t>
      </w:r>
      <w:proofErr w:type="gramEnd"/>
      <w:r w:rsidRPr="00392A24">
        <w:t xml:space="preserve"> applicant:</w:t>
      </w:r>
    </w:p>
    <w:p w14:paraId="50878DE7" w14:textId="1D70796D" w:rsidR="002566AF" w:rsidRPr="00392A24" w:rsidRDefault="002566AF" w:rsidP="002566AF">
      <w:pPr>
        <w:pStyle w:val="paragraphsub"/>
      </w:pPr>
      <w:r w:rsidRPr="00392A24">
        <w:tab/>
        <w:t>(</w:t>
      </w:r>
      <w:proofErr w:type="spellStart"/>
      <w:r w:rsidRPr="00392A24">
        <w:t>i</w:t>
      </w:r>
      <w:proofErr w:type="spellEnd"/>
      <w:r w:rsidRPr="00392A24">
        <w:t>)</w:t>
      </w:r>
      <w:r w:rsidRPr="00392A24">
        <w:tab/>
      </w:r>
      <w:proofErr w:type="gramStart"/>
      <w:r w:rsidRPr="00392A24">
        <w:t>who</w:t>
      </w:r>
      <w:proofErr w:type="gramEnd"/>
      <w:r w:rsidRPr="00392A24">
        <w:t xml:space="preserve"> has been nominated in relation to an occupation that requires the applicant to hold a licence, registration</w:t>
      </w:r>
      <w:r w:rsidR="007D179C">
        <w:t>,</w:t>
      </w:r>
      <w:r w:rsidRPr="00392A24">
        <w:t xml:space="preserve"> or membership to perform the occupation; and</w:t>
      </w:r>
    </w:p>
    <w:p w14:paraId="7B5BBE04" w14:textId="5C1C7B0D" w:rsidR="002566AF" w:rsidRPr="00392A24" w:rsidRDefault="002566AF" w:rsidP="002566AF">
      <w:pPr>
        <w:pStyle w:val="paragraphsub"/>
      </w:pPr>
      <w:r w:rsidRPr="00392A24">
        <w:tab/>
        <w:t>(ii)</w:t>
      </w:r>
      <w:r w:rsidRPr="00392A24">
        <w:tab/>
      </w:r>
      <w:proofErr w:type="gramStart"/>
      <w:r w:rsidRPr="00392A24">
        <w:t>who</w:t>
      </w:r>
      <w:proofErr w:type="gramEnd"/>
      <w:r w:rsidRPr="00392A24">
        <w:t xml:space="preserve"> has been granted that license, registration</w:t>
      </w:r>
      <w:r w:rsidR="007D179C">
        <w:t>,</w:t>
      </w:r>
      <w:r w:rsidRPr="00392A24">
        <w:t xml:space="preserve"> or membership; and</w:t>
      </w:r>
    </w:p>
    <w:p w14:paraId="09959D43" w14:textId="7968E2D2" w:rsidR="002566AF" w:rsidRPr="00392A24" w:rsidRDefault="002566AF" w:rsidP="002566AF">
      <w:pPr>
        <w:pStyle w:val="paragraphsub"/>
      </w:pPr>
      <w:r w:rsidRPr="00392A24">
        <w:lastRenderedPageBreak/>
        <w:tab/>
      </w:r>
      <w:proofErr w:type="gramStart"/>
      <w:r w:rsidRPr="00392A24">
        <w:t>(iii)</w:t>
      </w:r>
      <w:r w:rsidRPr="00392A24">
        <w:tab/>
        <w:t>who, for the purposes of the grant of that license, registration</w:t>
      </w:r>
      <w:r w:rsidR="007D179C">
        <w:t>,</w:t>
      </w:r>
      <w:r w:rsidRPr="00392A24">
        <w:t xml:space="preserve"> or membership, was required to demonstrate a level of English language proficiency that is equivalent to, or better than, the level of English language proficiency that is required to achieve the required test scores for an approved English language test that the applicant would have been required to achieve but for this paragraph; or</w:t>
      </w:r>
      <w:proofErr w:type="gramEnd"/>
    </w:p>
    <w:p w14:paraId="4BBEC5EB" w14:textId="77777777" w:rsidR="002566AF" w:rsidRPr="00392A24" w:rsidRDefault="002566AF" w:rsidP="002566AF">
      <w:pPr>
        <w:pStyle w:val="paragraph"/>
        <w:rPr>
          <w:b/>
          <w:color w:val="000000"/>
          <w:sz w:val="32"/>
          <w:szCs w:val="32"/>
        </w:rPr>
      </w:pPr>
      <w:r w:rsidRPr="00392A24">
        <w:tab/>
        <w:t>(e)</w:t>
      </w:r>
      <w:r w:rsidRPr="00392A24">
        <w:tab/>
      </w:r>
      <w:proofErr w:type="gramStart"/>
      <w:r>
        <w:t>an</w:t>
      </w:r>
      <w:proofErr w:type="gramEnd"/>
      <w:r>
        <w:t xml:space="preserve"> applicant </w:t>
      </w:r>
      <w:r w:rsidRPr="00392A24">
        <w:t>who:</w:t>
      </w:r>
    </w:p>
    <w:p w14:paraId="70BB9326" w14:textId="77777777" w:rsidR="002566AF" w:rsidRPr="00392A24" w:rsidRDefault="002566AF" w:rsidP="002566AF">
      <w:pPr>
        <w:pStyle w:val="paragraphsub"/>
      </w:pPr>
      <w:r w:rsidRPr="00392A24">
        <w:tab/>
        <w:t>(</w:t>
      </w:r>
      <w:proofErr w:type="spellStart"/>
      <w:r w:rsidRPr="00392A24">
        <w:t>i</w:t>
      </w:r>
      <w:proofErr w:type="spellEnd"/>
      <w:r w:rsidRPr="00392A24">
        <w:t>)</w:t>
      </w:r>
      <w:r w:rsidRPr="00392A24">
        <w:tab/>
      </w:r>
      <w:proofErr w:type="gramStart"/>
      <w:r w:rsidRPr="00392A24">
        <w:t>is</w:t>
      </w:r>
      <w:proofErr w:type="gramEnd"/>
      <w:r w:rsidRPr="00392A24">
        <w:t xml:space="preserve"> employed by a company operating an established business overseas; and</w:t>
      </w:r>
    </w:p>
    <w:p w14:paraId="6708FD48" w14:textId="77777777" w:rsidR="002566AF" w:rsidRPr="00392A24" w:rsidRDefault="002566AF" w:rsidP="002566AF">
      <w:pPr>
        <w:pStyle w:val="paragraphsub"/>
      </w:pPr>
      <w:r w:rsidRPr="00392A24">
        <w:tab/>
        <w:t>(ii)</w:t>
      </w:r>
      <w:r w:rsidRPr="00392A24">
        <w:tab/>
      </w:r>
      <w:proofErr w:type="gramStart"/>
      <w:r w:rsidRPr="00392A24">
        <w:t>is</w:t>
      </w:r>
      <w:proofErr w:type="gramEnd"/>
      <w:r w:rsidRPr="00392A24">
        <w:t xml:space="preserve"> nominated by a standard business sponsor who is that company or an associated entity of that company; and</w:t>
      </w:r>
    </w:p>
    <w:p w14:paraId="5EE9A353" w14:textId="626BD0E0" w:rsidR="002566AF" w:rsidRPr="00392A24" w:rsidRDefault="002566AF" w:rsidP="002566AF">
      <w:pPr>
        <w:pStyle w:val="paragraphsub"/>
      </w:pPr>
      <w:r w:rsidRPr="00392A24">
        <w:tab/>
        <w:t>(iii)</w:t>
      </w:r>
      <w:r w:rsidRPr="00392A24">
        <w:tab/>
      </w:r>
      <w:proofErr w:type="gramStart"/>
      <w:r w:rsidRPr="00392A24">
        <w:t>will</w:t>
      </w:r>
      <w:proofErr w:type="gramEnd"/>
      <w:r w:rsidRPr="00392A24">
        <w:t xml:space="preserve"> receive annual earnings of at least AUD</w:t>
      </w:r>
      <w:r w:rsidR="0005434D">
        <w:t xml:space="preserve"> </w:t>
      </w:r>
      <w:r w:rsidRPr="00392A24">
        <w:t>96,400.</w:t>
      </w:r>
    </w:p>
    <w:p w14:paraId="442B7DC5" w14:textId="77777777" w:rsidR="002566AF" w:rsidRPr="00392A24" w:rsidRDefault="002566AF" w:rsidP="002566AF">
      <w:pPr>
        <w:pStyle w:val="Definition"/>
      </w:pPr>
      <w:proofErr w:type="gramStart"/>
      <w:r w:rsidRPr="00392A24">
        <w:rPr>
          <w:b/>
          <w:i/>
        </w:rPr>
        <w:t>full</w:t>
      </w:r>
      <w:r>
        <w:rPr>
          <w:b/>
          <w:i/>
        </w:rPr>
        <w:noBreakHyphen/>
      </w:r>
      <w:r w:rsidRPr="00392A24">
        <w:rPr>
          <w:b/>
          <w:i/>
        </w:rPr>
        <w:t>time</w:t>
      </w:r>
      <w:proofErr w:type="gramEnd"/>
      <w:r w:rsidRPr="00392A24">
        <w:rPr>
          <w:b/>
          <w:i/>
        </w:rPr>
        <w:t xml:space="preserve"> study</w:t>
      </w:r>
      <w:r w:rsidRPr="00392A24">
        <w:t xml:space="preserve"> means:</w:t>
      </w:r>
    </w:p>
    <w:p w14:paraId="5384C781" w14:textId="77777777" w:rsidR="002566AF" w:rsidRPr="00392A24" w:rsidRDefault="002566AF" w:rsidP="002566AF">
      <w:pPr>
        <w:pStyle w:val="paragraph"/>
      </w:pPr>
      <w:r w:rsidRPr="00392A24">
        <w:tab/>
        <w:t>(a)</w:t>
      </w:r>
      <w:r w:rsidRPr="00392A24">
        <w:tab/>
      </w:r>
      <w:proofErr w:type="gramStart"/>
      <w:r w:rsidRPr="00392A24">
        <w:t>in</w:t>
      </w:r>
      <w:proofErr w:type="gramEnd"/>
      <w:r w:rsidRPr="00392A24">
        <w:t xml:space="preserve"> relation to a secondary education institution in a particular country—the standard number of contact hours that a student would undertake in that country; or</w:t>
      </w:r>
    </w:p>
    <w:p w14:paraId="27E69102" w14:textId="77777777" w:rsidR="002566AF" w:rsidRPr="00392A24" w:rsidRDefault="002566AF" w:rsidP="002566AF">
      <w:pPr>
        <w:pStyle w:val="paragraph"/>
      </w:pPr>
      <w:r w:rsidRPr="00392A24">
        <w:tab/>
        <w:t>(b)</w:t>
      </w:r>
      <w:r w:rsidRPr="00392A24">
        <w:tab/>
      </w:r>
      <w:proofErr w:type="gramStart"/>
      <w:r w:rsidRPr="00392A24">
        <w:t>in</w:t>
      </w:r>
      <w:proofErr w:type="gramEnd"/>
      <w:r w:rsidRPr="00392A24">
        <w:t xml:space="preserve"> relation to a higher education institution—the completion of at least 3 subjects in each semester or trimester of study.</w:t>
      </w:r>
    </w:p>
    <w:p w14:paraId="0427BF16" w14:textId="0C02F470" w:rsidR="007278F1" w:rsidRDefault="007278F1" w:rsidP="002566AF">
      <w:pPr>
        <w:pStyle w:val="Definition"/>
        <w:rPr>
          <w:b/>
          <w:i/>
        </w:rPr>
      </w:pPr>
      <w:proofErr w:type="gramStart"/>
      <w:r>
        <w:rPr>
          <w:b/>
          <w:i/>
        </w:rPr>
        <w:t>overall</w:t>
      </w:r>
      <w:proofErr w:type="gramEnd"/>
      <w:r>
        <w:rPr>
          <w:b/>
          <w:i/>
        </w:rPr>
        <w:t xml:space="preserve"> band score </w:t>
      </w:r>
      <w:r w:rsidRPr="007278F1">
        <w:t xml:space="preserve">means a test score calculated from the makeup of the scores received for each of the </w:t>
      </w:r>
      <w:r w:rsidR="00FB3E8F">
        <w:t xml:space="preserve">English </w:t>
      </w:r>
      <w:r w:rsidRPr="007278F1">
        <w:t>test components.</w:t>
      </w:r>
    </w:p>
    <w:p w14:paraId="5355B7D7" w14:textId="1763A3AD" w:rsidR="002566AF" w:rsidRPr="00907CCB" w:rsidRDefault="002566AF" w:rsidP="002566AF">
      <w:pPr>
        <w:pStyle w:val="Definition"/>
      </w:pPr>
      <w:r>
        <w:rPr>
          <w:b/>
          <w:i/>
        </w:rPr>
        <w:t>Regulations</w:t>
      </w:r>
      <w:r>
        <w:t xml:space="preserve"> means the </w:t>
      </w:r>
      <w:r>
        <w:rPr>
          <w:i/>
        </w:rPr>
        <w:t>Migration Regulations 1994</w:t>
      </w:r>
      <w:r>
        <w:t>.</w:t>
      </w:r>
    </w:p>
    <w:p w14:paraId="1A7AA333" w14:textId="1717F441" w:rsidR="002566AF" w:rsidRPr="00392A24" w:rsidRDefault="002566AF" w:rsidP="002566AF">
      <w:pPr>
        <w:pStyle w:val="Definition"/>
      </w:pPr>
      <w:proofErr w:type="gramStart"/>
      <w:r w:rsidRPr="00392A24">
        <w:rPr>
          <w:b/>
          <w:i/>
        </w:rPr>
        <w:t>required</w:t>
      </w:r>
      <w:proofErr w:type="gramEnd"/>
      <w:r w:rsidRPr="00392A24">
        <w:rPr>
          <w:b/>
          <w:i/>
        </w:rPr>
        <w:t xml:space="preserve"> test scores</w:t>
      </w:r>
      <w:r w:rsidR="00531C74">
        <w:t xml:space="preserve">, </w:t>
      </w:r>
      <w:r w:rsidRPr="00392A24">
        <w:t xml:space="preserve">for an approved English </w:t>
      </w:r>
      <w:r>
        <w:t xml:space="preserve">language test: see </w:t>
      </w:r>
      <w:r w:rsidR="00C71D9E">
        <w:t>subsection </w:t>
      </w:r>
      <w:r w:rsidRPr="00FF03AC">
        <w:t>6(4).</w:t>
      </w:r>
    </w:p>
    <w:p w14:paraId="6DD3AB2C" w14:textId="77777777" w:rsidR="002566AF" w:rsidRPr="00392A24" w:rsidRDefault="002566AF" w:rsidP="002566AF">
      <w:pPr>
        <w:pStyle w:val="Definition"/>
      </w:pPr>
      <w:proofErr w:type="gramStart"/>
      <w:r w:rsidRPr="00392A24">
        <w:rPr>
          <w:b/>
          <w:i/>
        </w:rPr>
        <w:t>test</w:t>
      </w:r>
      <w:proofErr w:type="gramEnd"/>
      <w:r w:rsidRPr="00392A24">
        <w:rPr>
          <w:b/>
          <w:i/>
        </w:rPr>
        <w:t xml:space="preserve"> component</w:t>
      </w:r>
      <w:r w:rsidRPr="00392A24">
        <w:t>: each of the following is a test component of an approved English language test:</w:t>
      </w:r>
    </w:p>
    <w:p w14:paraId="6C5ABA68" w14:textId="77777777" w:rsidR="002566AF" w:rsidRPr="00392A24" w:rsidRDefault="002566AF" w:rsidP="002566AF">
      <w:pPr>
        <w:pStyle w:val="paragraph"/>
      </w:pPr>
      <w:r w:rsidRPr="00392A24">
        <w:tab/>
        <w:t>(a)</w:t>
      </w:r>
      <w:r w:rsidRPr="00392A24">
        <w:tab/>
      </w:r>
      <w:proofErr w:type="gramStart"/>
      <w:r w:rsidRPr="00392A24">
        <w:t>listening</w:t>
      </w:r>
      <w:proofErr w:type="gramEnd"/>
      <w:r w:rsidRPr="00392A24">
        <w:t>;</w:t>
      </w:r>
    </w:p>
    <w:p w14:paraId="6FAE18B2" w14:textId="77777777" w:rsidR="002566AF" w:rsidRPr="00392A24" w:rsidRDefault="002566AF" w:rsidP="002566AF">
      <w:pPr>
        <w:pStyle w:val="paragraph"/>
      </w:pPr>
      <w:r w:rsidRPr="00392A24">
        <w:tab/>
        <w:t>(b)</w:t>
      </w:r>
      <w:r w:rsidRPr="00392A24">
        <w:tab/>
      </w:r>
      <w:proofErr w:type="gramStart"/>
      <w:r w:rsidRPr="00392A24">
        <w:t>reading</w:t>
      </w:r>
      <w:proofErr w:type="gramEnd"/>
      <w:r w:rsidRPr="00392A24">
        <w:t>;</w:t>
      </w:r>
    </w:p>
    <w:p w14:paraId="04F65AAE" w14:textId="77777777" w:rsidR="002566AF" w:rsidRPr="00392A24" w:rsidRDefault="002566AF" w:rsidP="002566AF">
      <w:pPr>
        <w:pStyle w:val="paragraph"/>
      </w:pPr>
      <w:r w:rsidRPr="00392A24">
        <w:tab/>
        <w:t>(c)</w:t>
      </w:r>
      <w:r w:rsidRPr="00392A24">
        <w:tab/>
      </w:r>
      <w:proofErr w:type="gramStart"/>
      <w:r w:rsidRPr="00392A24">
        <w:t>speaking</w:t>
      </w:r>
      <w:proofErr w:type="gramEnd"/>
      <w:r w:rsidRPr="00392A24">
        <w:t>;</w:t>
      </w:r>
    </w:p>
    <w:p w14:paraId="7A017BFB" w14:textId="77777777" w:rsidR="002566AF" w:rsidRPr="00392A24" w:rsidRDefault="002566AF" w:rsidP="002566AF">
      <w:pPr>
        <w:pStyle w:val="paragraph"/>
      </w:pPr>
      <w:r w:rsidRPr="00392A24">
        <w:tab/>
        <w:t>(d)</w:t>
      </w:r>
      <w:r w:rsidRPr="00392A24">
        <w:tab/>
      </w:r>
      <w:proofErr w:type="gramStart"/>
      <w:r w:rsidRPr="00392A24">
        <w:t>writing</w:t>
      </w:r>
      <w:proofErr w:type="gramEnd"/>
      <w:r w:rsidRPr="00392A24">
        <w:t>.</w:t>
      </w:r>
    </w:p>
    <w:p w14:paraId="25FE43EC" w14:textId="77777777" w:rsidR="00554826" w:rsidRPr="00554826" w:rsidRDefault="00554826" w:rsidP="00554826">
      <w:pPr>
        <w:pStyle w:val="ActHead5"/>
      </w:pPr>
      <w:bookmarkStart w:id="7" w:name="_Toc454781205"/>
      <w:bookmarkStart w:id="8" w:name="_Toc207798819"/>
      <w:proofErr w:type="gramStart"/>
      <w:r w:rsidRPr="00554826">
        <w:t>5  Schedules</w:t>
      </w:r>
      <w:bookmarkEnd w:id="7"/>
      <w:bookmarkEnd w:id="8"/>
      <w:proofErr w:type="gramEnd"/>
    </w:p>
    <w:p w14:paraId="26807267" w14:textId="77777777" w:rsidR="00554826" w:rsidRDefault="00554826" w:rsidP="00554826">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28B19FB4" w14:textId="77777777" w:rsidR="001915C5" w:rsidRDefault="001915C5">
      <w:pPr>
        <w:spacing w:line="240" w:lineRule="auto"/>
        <w:rPr>
          <w:rFonts w:eastAsia="Times New Roman" w:cs="Times New Roman"/>
          <w:lang w:eastAsia="en-AU"/>
        </w:rPr>
      </w:pPr>
      <w:r>
        <w:br w:type="page"/>
      </w:r>
    </w:p>
    <w:p w14:paraId="41487E67" w14:textId="3B02A4DF" w:rsidR="001915C5" w:rsidRPr="00215EFA" w:rsidRDefault="008E6382" w:rsidP="00215EFA">
      <w:pPr>
        <w:pStyle w:val="ActHead6"/>
        <w:rPr>
          <w:rStyle w:val="CharSubPartTextCASA"/>
          <w:rFonts w:cs="Arial"/>
          <w:szCs w:val="32"/>
        </w:rPr>
      </w:pPr>
      <w:bookmarkStart w:id="9" w:name="_Toc207798820"/>
      <w:r>
        <w:rPr>
          <w:rStyle w:val="CharSubPartTextCASA"/>
          <w:rFonts w:cs="Arial"/>
          <w:szCs w:val="32"/>
        </w:rPr>
        <w:t>Part</w:t>
      </w:r>
      <w:r w:rsidR="00531C74">
        <w:rPr>
          <w:rStyle w:val="CharSubPartTextCASA"/>
          <w:rFonts w:cs="Arial"/>
          <w:szCs w:val="32"/>
        </w:rPr>
        <w:t> </w:t>
      </w:r>
      <w:r>
        <w:rPr>
          <w:rStyle w:val="CharSubPartTextCASA"/>
          <w:rFonts w:cs="Arial"/>
          <w:szCs w:val="32"/>
        </w:rPr>
        <w:t>2</w:t>
      </w:r>
      <w:r w:rsidRPr="004E1307">
        <w:t>—</w:t>
      </w:r>
      <w:r w:rsidR="001915C5" w:rsidRPr="00215EFA">
        <w:rPr>
          <w:rStyle w:val="CharSubPartTextCASA"/>
          <w:rFonts w:cs="Arial"/>
          <w:szCs w:val="32"/>
        </w:rPr>
        <w:t xml:space="preserve">Specified </w:t>
      </w:r>
      <w:r w:rsidR="009F3058">
        <w:rPr>
          <w:rStyle w:val="CharSubPartTextCASA"/>
          <w:rFonts w:cs="Arial"/>
          <w:szCs w:val="32"/>
        </w:rPr>
        <w:t>l</w:t>
      </w:r>
      <w:r w:rsidR="001915C5" w:rsidRPr="00215EFA">
        <w:rPr>
          <w:rStyle w:val="CharSubPartTextCASA"/>
          <w:rFonts w:cs="Arial"/>
          <w:szCs w:val="32"/>
        </w:rPr>
        <w:t xml:space="preserve">anguage </w:t>
      </w:r>
      <w:r w:rsidR="009F3058">
        <w:rPr>
          <w:rStyle w:val="CharSubPartTextCASA"/>
          <w:rFonts w:cs="Arial"/>
          <w:szCs w:val="32"/>
        </w:rPr>
        <w:t>t</w:t>
      </w:r>
      <w:r w:rsidR="001915C5" w:rsidRPr="00215EFA">
        <w:rPr>
          <w:rStyle w:val="CharSubPartTextCASA"/>
          <w:rFonts w:cs="Arial"/>
          <w:szCs w:val="32"/>
        </w:rPr>
        <w:t>est requirements</w:t>
      </w:r>
      <w:bookmarkEnd w:id="9"/>
    </w:p>
    <w:p w14:paraId="1526103C" w14:textId="77777777" w:rsidR="00C139EB" w:rsidRPr="005952AD" w:rsidRDefault="00C139EB" w:rsidP="00C139EB">
      <w:pPr>
        <w:pStyle w:val="ActHead5"/>
      </w:pPr>
      <w:bookmarkStart w:id="10" w:name="_Toc184071004"/>
      <w:bookmarkStart w:id="11" w:name="_Toc207798821"/>
      <w:proofErr w:type="gramStart"/>
      <w:r w:rsidRPr="005952AD">
        <w:t>6  Language</w:t>
      </w:r>
      <w:proofErr w:type="gramEnd"/>
      <w:r w:rsidRPr="005952AD">
        <w:t xml:space="preserve"> test requirements</w:t>
      </w:r>
      <w:bookmarkEnd w:id="10"/>
      <w:bookmarkEnd w:id="11"/>
    </w:p>
    <w:p w14:paraId="704986F7" w14:textId="7D2598EE" w:rsidR="00C139EB" w:rsidRPr="005952AD" w:rsidRDefault="00C139EB" w:rsidP="00C139EB">
      <w:pPr>
        <w:pStyle w:val="subsection"/>
      </w:pPr>
      <w:r w:rsidRPr="005952AD">
        <w:tab/>
      </w:r>
      <w:r>
        <w:t>(1)</w:t>
      </w:r>
      <w:r>
        <w:tab/>
        <w:t>This section specifies language test requirements</w:t>
      </w:r>
      <w:r w:rsidR="00C71D9E">
        <w:t xml:space="preserve"> for the purposes of subclauses </w:t>
      </w:r>
      <w:r>
        <w:t>482.222(1) and 482.232(1) of Schedule 2 to the Regulations.</w:t>
      </w:r>
    </w:p>
    <w:p w14:paraId="4FCBA246" w14:textId="1E4A441C" w:rsidR="00C139EB" w:rsidRPr="005952AD" w:rsidRDefault="00C139EB" w:rsidP="00C139EB">
      <w:pPr>
        <w:pStyle w:val="subsection"/>
      </w:pPr>
      <w:r w:rsidRPr="005952AD">
        <w:tab/>
      </w:r>
      <w:r>
        <w:t>(2</w:t>
      </w:r>
      <w:r w:rsidRPr="00C771D6">
        <w:t>)</w:t>
      </w:r>
      <w:r w:rsidRPr="00C771D6">
        <w:tab/>
        <w:t xml:space="preserve">The language test requirements for an applicant </w:t>
      </w:r>
      <w:r>
        <w:t>for</w:t>
      </w:r>
      <w:r w:rsidRPr="00C771D6">
        <w:t xml:space="preserve"> a Subclass 482 (Skills in Demand) visa in the Specialist Skills stream or Core Skills stream (other than an exempt applicant) are</w:t>
      </w:r>
      <w:r w:rsidR="00266980">
        <w:t xml:space="preserve"> that</w:t>
      </w:r>
      <w:r w:rsidRPr="00C771D6">
        <w:t>:</w:t>
      </w:r>
    </w:p>
    <w:p w14:paraId="521D2AAD" w14:textId="44EF331A" w:rsidR="00C139EB" w:rsidRPr="005952AD" w:rsidRDefault="00C139EB" w:rsidP="00C139EB">
      <w:pPr>
        <w:pStyle w:val="paragraph"/>
      </w:pPr>
      <w:r w:rsidRPr="005952AD">
        <w:tab/>
        <w:t>(a)</w:t>
      </w:r>
      <w:r w:rsidRPr="005952AD">
        <w:tab/>
      </w:r>
      <w:proofErr w:type="gramStart"/>
      <w:r w:rsidRPr="005952AD">
        <w:t>the</w:t>
      </w:r>
      <w:proofErr w:type="gramEnd"/>
      <w:r w:rsidRPr="005952AD">
        <w:t xml:space="preserve"> applicant took an </w:t>
      </w:r>
      <w:r w:rsidRPr="0024711D">
        <w:t>approved English language test</w:t>
      </w:r>
      <w:r w:rsidRPr="005952AD">
        <w:t>; and</w:t>
      </w:r>
    </w:p>
    <w:p w14:paraId="0262D408" w14:textId="06ADF959" w:rsidR="00B561F0" w:rsidRDefault="00C139EB" w:rsidP="00C139EB">
      <w:pPr>
        <w:pStyle w:val="paragraph"/>
      </w:pPr>
      <w:r w:rsidRPr="005952AD">
        <w:tab/>
        <w:t>(b)</w:t>
      </w:r>
      <w:r w:rsidRPr="005952AD">
        <w:tab/>
      </w:r>
      <w:proofErr w:type="gramStart"/>
      <w:r w:rsidRPr="005952AD">
        <w:t>the</w:t>
      </w:r>
      <w:proofErr w:type="gramEnd"/>
      <w:r w:rsidRPr="005952AD">
        <w:t xml:space="preserve"> applicant </w:t>
      </w:r>
      <w:r w:rsidR="006E040E">
        <w:t>a</w:t>
      </w:r>
      <w:r w:rsidR="006E040E" w:rsidRPr="006E040E">
        <w:t>chieved the required test scores for the approved English language test</w:t>
      </w:r>
      <w:r w:rsidR="00C75C7B">
        <w:t xml:space="preserve"> from</w:t>
      </w:r>
      <w:r w:rsidR="00B561F0">
        <w:t>:</w:t>
      </w:r>
    </w:p>
    <w:p w14:paraId="2CE23C67" w14:textId="471DA98D" w:rsidR="00B561F0" w:rsidRDefault="00B561F0" w:rsidP="00910A17">
      <w:pPr>
        <w:pStyle w:val="paragraphsub"/>
      </w:pPr>
      <w:r>
        <w:tab/>
      </w:r>
      <w:r w:rsidR="00AA2938">
        <w:t>(</w:t>
      </w:r>
      <w:proofErr w:type="spellStart"/>
      <w:r w:rsidR="00AA2938">
        <w:t>i</w:t>
      </w:r>
      <w:proofErr w:type="spellEnd"/>
      <w:r w:rsidR="00AA2938">
        <w:t>)</w:t>
      </w:r>
      <w:r>
        <w:tab/>
      </w:r>
      <w:r w:rsidR="007B4411">
        <w:t xml:space="preserve">if the applicant achieved </w:t>
      </w:r>
      <w:r w:rsidR="00AA2938">
        <w:t xml:space="preserve">the required test scores in </w:t>
      </w:r>
      <w:r w:rsidR="007B4411">
        <w:t xml:space="preserve">all the </w:t>
      </w:r>
      <w:r w:rsidR="000C21C0">
        <w:t xml:space="preserve">applicable </w:t>
      </w:r>
      <w:r w:rsidR="007B4411">
        <w:t xml:space="preserve">test components in one sitting </w:t>
      </w:r>
      <w:r w:rsidR="00C75C7B">
        <w:t xml:space="preserve">on a particular day (the </w:t>
      </w:r>
      <w:r w:rsidR="00C75C7B">
        <w:rPr>
          <w:b/>
          <w:i/>
        </w:rPr>
        <w:t>test day</w:t>
      </w:r>
      <w:r w:rsidR="00C75C7B">
        <w:t>)</w:t>
      </w:r>
      <w:r w:rsidR="00AA2938">
        <w:t>—</w:t>
      </w:r>
      <w:r w:rsidR="007B4411">
        <w:t xml:space="preserve">the test </w:t>
      </w:r>
      <w:r w:rsidR="00AA2938">
        <w:t>under</w:t>
      </w:r>
      <w:r w:rsidR="007B4411">
        <w:t xml:space="preserve">taken by the applicant on the test day; or </w:t>
      </w:r>
    </w:p>
    <w:p w14:paraId="7E731494" w14:textId="2AC1B3E5" w:rsidR="007B4411" w:rsidRDefault="007B4411" w:rsidP="00910A17">
      <w:pPr>
        <w:pStyle w:val="paragraphsub"/>
      </w:pPr>
      <w:r>
        <w:tab/>
      </w:r>
      <w:r w:rsidR="00AA2938">
        <w:t>(ii)</w:t>
      </w:r>
      <w:r>
        <w:tab/>
        <w:t xml:space="preserve">if the applicant was required to re-sit </w:t>
      </w:r>
      <w:r w:rsidR="00910A17">
        <w:t xml:space="preserve">a </w:t>
      </w:r>
      <w:r>
        <w:t xml:space="preserve">test component </w:t>
      </w:r>
      <w:r w:rsidR="000C21C0">
        <w:t xml:space="preserve">on a day </w:t>
      </w:r>
      <w:r w:rsidR="00C75C7B">
        <w:t>after the test day</w:t>
      </w:r>
      <w:r w:rsidR="00AA2938">
        <w:t xml:space="preserve"> to achieve the required test score for </w:t>
      </w:r>
      <w:r w:rsidR="00FE1A2B">
        <w:t xml:space="preserve">that </w:t>
      </w:r>
      <w:r w:rsidR="00AA2938">
        <w:t>component</w:t>
      </w:r>
      <w:r>
        <w:t xml:space="preserve"> (the </w:t>
      </w:r>
      <w:r w:rsidRPr="00C32D50">
        <w:rPr>
          <w:b/>
          <w:i/>
        </w:rPr>
        <w:t>re-sit test day</w:t>
      </w:r>
      <w:r>
        <w:t>)</w:t>
      </w:r>
      <w:r w:rsidR="00AA2938">
        <w:t>—</w:t>
      </w:r>
      <w:r>
        <w:t xml:space="preserve">the tests </w:t>
      </w:r>
      <w:r w:rsidR="00AA2938">
        <w:t>under</w:t>
      </w:r>
      <w:r>
        <w:t>taken by the applicant on the test day and</w:t>
      </w:r>
      <w:r w:rsidR="000C21C0">
        <w:t xml:space="preserve"> on</w:t>
      </w:r>
      <w:r>
        <w:t xml:space="preserve"> the re-sit test day; and</w:t>
      </w:r>
    </w:p>
    <w:p w14:paraId="0F66C6AD" w14:textId="652AEC25" w:rsidR="00C139EB" w:rsidRPr="005952AD" w:rsidRDefault="00C139EB" w:rsidP="00C139EB">
      <w:pPr>
        <w:pStyle w:val="paragraph"/>
      </w:pPr>
      <w:r w:rsidRPr="005952AD">
        <w:tab/>
        <w:t>(c)</w:t>
      </w:r>
      <w:r w:rsidRPr="005952AD">
        <w:tab/>
      </w:r>
      <w:proofErr w:type="gramStart"/>
      <w:r w:rsidR="006E040E">
        <w:t>t</w:t>
      </w:r>
      <w:r w:rsidR="006E040E" w:rsidRPr="006E040E">
        <w:t>he</w:t>
      </w:r>
      <w:proofErr w:type="gramEnd"/>
      <w:r w:rsidR="006E040E" w:rsidRPr="006E040E">
        <w:t xml:space="preserve"> test day</w:t>
      </w:r>
      <w:r w:rsidR="008243EC">
        <w:t xml:space="preserve"> </w:t>
      </w:r>
      <w:r w:rsidR="002776E7">
        <w:t xml:space="preserve">is </w:t>
      </w:r>
      <w:r w:rsidR="006E040E" w:rsidRPr="006E040E">
        <w:t>not more than 3 years before the day on which the applicant provided evidence of the matter mentioned in paragraph (b)</w:t>
      </w:r>
      <w:r w:rsidR="00537E16">
        <w:t>.</w:t>
      </w:r>
    </w:p>
    <w:p w14:paraId="74E0881A" w14:textId="77777777" w:rsidR="00C139EB" w:rsidRPr="005952AD" w:rsidRDefault="00C139EB" w:rsidP="00C139EB">
      <w:pPr>
        <w:pStyle w:val="subsection"/>
      </w:pPr>
      <w:r>
        <w:tab/>
        <w:t>(3</w:t>
      </w:r>
      <w:r w:rsidRPr="005952AD">
        <w:t>)</w:t>
      </w:r>
      <w:r w:rsidRPr="005952AD">
        <w:tab/>
        <w:t xml:space="preserve">Each of the following is an </w:t>
      </w:r>
      <w:r w:rsidRPr="005952AD">
        <w:rPr>
          <w:b/>
          <w:i/>
        </w:rPr>
        <w:t>approved English language test</w:t>
      </w:r>
      <w:r w:rsidRPr="005952AD">
        <w:t>:</w:t>
      </w:r>
    </w:p>
    <w:p w14:paraId="64D2428E" w14:textId="43B757C9" w:rsidR="00C139EB" w:rsidRDefault="00C139EB" w:rsidP="00C139EB">
      <w:pPr>
        <w:pStyle w:val="paragraph"/>
      </w:pPr>
      <w:r>
        <w:tab/>
        <w:t>(</w:t>
      </w:r>
      <w:proofErr w:type="gramStart"/>
      <w:r>
        <w:t>a</w:t>
      </w:r>
      <w:proofErr w:type="gramEnd"/>
      <w:r>
        <w:t xml:space="preserve">) </w:t>
      </w:r>
      <w:r>
        <w:tab/>
        <w:t>Canadian English Lan</w:t>
      </w:r>
      <w:r w:rsidR="00823441">
        <w:t>guage Proficiency Index Program</w:t>
      </w:r>
      <w:r>
        <w:t xml:space="preserve"> General</w:t>
      </w:r>
      <w:r w:rsidR="002334B2">
        <w:t xml:space="preserve"> (</w:t>
      </w:r>
      <w:r w:rsidR="002334B2" w:rsidRPr="00C139EB">
        <w:rPr>
          <w:b/>
          <w:i/>
        </w:rPr>
        <w:t>CELPIP General</w:t>
      </w:r>
      <w:r w:rsidR="002334B2" w:rsidRPr="002334B2">
        <w:t>)</w:t>
      </w:r>
      <w:r w:rsidR="00460C8E">
        <w:t>;</w:t>
      </w:r>
    </w:p>
    <w:p w14:paraId="71503E30" w14:textId="6BAFA5D7" w:rsidR="00C139EB" w:rsidRDefault="00C139EB" w:rsidP="00C139EB">
      <w:pPr>
        <w:pStyle w:val="paragraph"/>
      </w:pPr>
      <w:r>
        <w:tab/>
        <w:t>(b)</w:t>
      </w:r>
      <w:r>
        <w:tab/>
        <w:t>International English Language Test System (IELTS) Academic</w:t>
      </w:r>
      <w:r w:rsidR="002334B2">
        <w:t xml:space="preserve"> (</w:t>
      </w:r>
      <w:r w:rsidR="002334B2" w:rsidRPr="00C139EB">
        <w:rPr>
          <w:b/>
          <w:i/>
        </w:rPr>
        <w:t>IELTS Academic</w:t>
      </w:r>
      <w:r w:rsidR="002334B2">
        <w:t>)</w:t>
      </w:r>
      <w:r w:rsidR="00460C8E">
        <w:t>;</w:t>
      </w:r>
    </w:p>
    <w:p w14:paraId="2E6EBA44" w14:textId="4C7A118E" w:rsidR="00C139EB" w:rsidRDefault="00C139EB" w:rsidP="00C139EB">
      <w:pPr>
        <w:pStyle w:val="paragraph"/>
      </w:pPr>
      <w:r>
        <w:tab/>
        <w:t>(c)</w:t>
      </w:r>
      <w:r>
        <w:tab/>
        <w:t>International English Language Test System (IELTS) General Training</w:t>
      </w:r>
      <w:r w:rsidR="002334B2">
        <w:t xml:space="preserve"> (</w:t>
      </w:r>
      <w:r w:rsidR="002334B2" w:rsidRPr="00C139EB">
        <w:rPr>
          <w:b/>
          <w:i/>
        </w:rPr>
        <w:t>IELTS General Training</w:t>
      </w:r>
      <w:r w:rsidR="002334B2">
        <w:t>)</w:t>
      </w:r>
      <w:r w:rsidR="00460C8E">
        <w:t>;</w:t>
      </w:r>
    </w:p>
    <w:p w14:paraId="68EC7BDF" w14:textId="02005685" w:rsidR="00C139EB" w:rsidRDefault="00C139EB" w:rsidP="00C139EB">
      <w:pPr>
        <w:pStyle w:val="paragraph"/>
      </w:pPr>
      <w:r>
        <w:tab/>
        <w:t>(d)</w:t>
      </w:r>
      <w:r>
        <w:tab/>
      </w:r>
      <w:r w:rsidR="002334B2">
        <w:t>LANGUAGECERT Academic Test (</w:t>
      </w:r>
      <w:r w:rsidR="002334B2" w:rsidRPr="00C139EB">
        <w:rPr>
          <w:b/>
          <w:i/>
        </w:rPr>
        <w:t>LANGUAGECERT Academic</w:t>
      </w:r>
      <w:r w:rsidR="002334B2">
        <w:t>)</w:t>
      </w:r>
      <w:r w:rsidR="00460C8E">
        <w:t>;</w:t>
      </w:r>
    </w:p>
    <w:p w14:paraId="53590A8E" w14:textId="6203EF4D" w:rsidR="00C139EB" w:rsidRDefault="00C139EB" w:rsidP="00C139EB">
      <w:pPr>
        <w:pStyle w:val="paragraph"/>
      </w:pPr>
      <w:r>
        <w:tab/>
        <w:t>(e)</w:t>
      </w:r>
      <w:r>
        <w:tab/>
      </w:r>
      <w:r w:rsidR="002334B2">
        <w:t>Michigan English Test</w:t>
      </w:r>
      <w:r w:rsidR="00866F0F">
        <w:t xml:space="preserve"> </w:t>
      </w:r>
      <w:r w:rsidR="002334B2">
        <w:t>(</w:t>
      </w:r>
      <w:r w:rsidR="002334B2" w:rsidRPr="00C139EB">
        <w:rPr>
          <w:b/>
          <w:i/>
        </w:rPr>
        <w:t>MET</w:t>
      </w:r>
      <w:r w:rsidR="002334B2">
        <w:t>)</w:t>
      </w:r>
      <w:proofErr w:type="gramStart"/>
      <w:r w:rsidR="00460C8E">
        <w:t>;</w:t>
      </w:r>
      <w:proofErr w:type="gramEnd"/>
    </w:p>
    <w:p w14:paraId="19F6BCAF" w14:textId="4C0045A6" w:rsidR="00C139EB" w:rsidRDefault="00C139EB" w:rsidP="00C139EB">
      <w:pPr>
        <w:pStyle w:val="paragraph"/>
      </w:pPr>
      <w:r>
        <w:tab/>
        <w:t>(f)</w:t>
      </w:r>
      <w:r>
        <w:tab/>
      </w:r>
      <w:r w:rsidR="002334B2">
        <w:t>Occupational English Test (</w:t>
      </w:r>
      <w:r w:rsidR="002334B2" w:rsidRPr="00C139EB">
        <w:rPr>
          <w:b/>
          <w:i/>
        </w:rPr>
        <w:t>OET</w:t>
      </w:r>
      <w:r w:rsidR="002334B2">
        <w:t>)</w:t>
      </w:r>
      <w:r w:rsidR="00460C8E">
        <w:t>;</w:t>
      </w:r>
    </w:p>
    <w:p w14:paraId="29B149E9" w14:textId="417CD8A2" w:rsidR="00C139EB" w:rsidRDefault="00C139EB" w:rsidP="00C139EB">
      <w:pPr>
        <w:pStyle w:val="paragraph"/>
      </w:pPr>
      <w:r>
        <w:tab/>
        <w:t>(g)</w:t>
      </w:r>
      <w:r>
        <w:tab/>
        <w:t>Pearson Test of English Academic</w:t>
      </w:r>
      <w:r w:rsidR="002334B2">
        <w:t xml:space="preserve"> (</w:t>
      </w:r>
      <w:r w:rsidR="002334B2" w:rsidRPr="00C139EB">
        <w:rPr>
          <w:b/>
          <w:i/>
        </w:rPr>
        <w:t>PTE Academic</w:t>
      </w:r>
      <w:r w:rsidR="002334B2">
        <w:t>)</w:t>
      </w:r>
      <w:r w:rsidR="00460C8E">
        <w:t>;</w:t>
      </w:r>
    </w:p>
    <w:p w14:paraId="116D3C4D" w14:textId="6D8F84D5" w:rsidR="00C139EB" w:rsidRDefault="00C139EB" w:rsidP="00C139EB">
      <w:pPr>
        <w:pStyle w:val="paragraph"/>
      </w:pPr>
      <w:r>
        <w:tab/>
        <w:t>(h)</w:t>
      </w:r>
      <w:r>
        <w:tab/>
        <w:t>Test of English as a Forei</w:t>
      </w:r>
      <w:r w:rsidR="002334B2">
        <w:t xml:space="preserve">gn Language internet-Based </w:t>
      </w:r>
      <w:r w:rsidR="00866F0F">
        <w:t>Test (</w:t>
      </w:r>
      <w:r w:rsidR="002334B2" w:rsidRPr="00C139EB">
        <w:rPr>
          <w:b/>
          <w:i/>
        </w:rPr>
        <w:t xml:space="preserve">TOEFL </w:t>
      </w:r>
      <w:proofErr w:type="spellStart"/>
      <w:r w:rsidR="002334B2" w:rsidRPr="00C139EB">
        <w:rPr>
          <w:b/>
          <w:i/>
        </w:rPr>
        <w:t>iBT</w:t>
      </w:r>
      <w:proofErr w:type="spellEnd"/>
      <w:r w:rsidR="002334B2">
        <w:t>).</w:t>
      </w:r>
    </w:p>
    <w:p w14:paraId="26AF027B" w14:textId="02A619C4" w:rsidR="00C139EB" w:rsidRDefault="00C139EB" w:rsidP="00C139EB">
      <w:pPr>
        <w:pStyle w:val="subsection"/>
      </w:pPr>
      <w:r w:rsidRPr="00392A24">
        <w:tab/>
      </w:r>
      <w:r>
        <w:t>(4</w:t>
      </w:r>
      <w:r w:rsidRPr="00C771D6">
        <w:t>)</w:t>
      </w:r>
      <w:r w:rsidRPr="00C771D6">
        <w:tab/>
      </w:r>
      <w:r>
        <w:t>The</w:t>
      </w:r>
      <w:r w:rsidRPr="00C771D6">
        <w:t xml:space="preserve"> </w:t>
      </w:r>
      <w:r w:rsidRPr="00C771D6">
        <w:rPr>
          <w:b/>
          <w:i/>
        </w:rPr>
        <w:t>required test scores</w:t>
      </w:r>
      <w:r w:rsidRPr="00C771D6">
        <w:t xml:space="preserve"> for an approved English language test </w:t>
      </w:r>
      <w:r>
        <w:t>are</w:t>
      </w:r>
      <w:r w:rsidRPr="00C771D6">
        <w:t xml:space="preserve"> to </w:t>
      </w:r>
      <w:proofErr w:type="gramStart"/>
      <w:r w:rsidRPr="00C771D6">
        <w:t>be worked</w:t>
      </w:r>
      <w:proofErr w:type="gramEnd"/>
      <w:r w:rsidRPr="00C771D6">
        <w:t xml:space="preserve"> out using the following table</w:t>
      </w:r>
      <w:r w:rsidR="003C1B45">
        <w:t>.</w:t>
      </w:r>
    </w:p>
    <w:p w14:paraId="22FEFE7B" w14:textId="77777777" w:rsidR="00C139EB" w:rsidRPr="00392A24" w:rsidRDefault="00C139EB" w:rsidP="00C139EB">
      <w:pPr>
        <w:pStyle w:val="Tabletext"/>
      </w:pPr>
    </w:p>
    <w:tbl>
      <w:tblPr>
        <w:tblW w:w="5000" w:type="pct"/>
        <w:tblInd w:w="841" w:type="dxa"/>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0"/>
        <w:gridCol w:w="2274"/>
        <w:gridCol w:w="5339"/>
      </w:tblGrid>
      <w:tr w:rsidR="00C139EB" w:rsidRPr="00392A24" w14:paraId="520A1FFD" w14:textId="77777777" w:rsidTr="00910A17">
        <w:trPr>
          <w:tblHeader/>
        </w:trPr>
        <w:tc>
          <w:tcPr>
            <w:tcW w:w="5000" w:type="pct"/>
            <w:gridSpan w:val="3"/>
            <w:tcBorders>
              <w:top w:val="single" w:sz="12" w:space="0" w:color="auto"/>
              <w:left w:val="nil"/>
              <w:bottom w:val="single" w:sz="4" w:space="0" w:color="auto"/>
              <w:right w:val="nil"/>
            </w:tcBorders>
            <w:shd w:val="clear" w:color="auto" w:fill="FFFFFF" w:themeFill="background1"/>
            <w:vAlign w:val="center"/>
          </w:tcPr>
          <w:p w14:paraId="2B756756" w14:textId="77777777" w:rsidR="00C139EB" w:rsidRPr="00392A24" w:rsidRDefault="00C139EB" w:rsidP="00910A17">
            <w:pPr>
              <w:pStyle w:val="TableHeading"/>
            </w:pPr>
            <w:r w:rsidRPr="00392A24">
              <w:t>Required test scores</w:t>
            </w:r>
          </w:p>
        </w:tc>
      </w:tr>
      <w:tr w:rsidR="000C604B" w:rsidRPr="00392A24" w14:paraId="6A049EFD" w14:textId="77777777" w:rsidTr="00910A17">
        <w:trPr>
          <w:tblHeader/>
        </w:trPr>
        <w:tc>
          <w:tcPr>
            <w:tcW w:w="421" w:type="pct"/>
            <w:tcBorders>
              <w:top w:val="single" w:sz="4" w:space="0" w:color="auto"/>
              <w:left w:val="nil"/>
              <w:bottom w:val="single" w:sz="12" w:space="0" w:color="auto"/>
              <w:right w:val="nil"/>
            </w:tcBorders>
            <w:shd w:val="clear" w:color="auto" w:fill="FFFFFF" w:themeFill="background1"/>
            <w:vAlign w:val="center"/>
          </w:tcPr>
          <w:p w14:paraId="697A0D44" w14:textId="77777777" w:rsidR="00C139EB" w:rsidRPr="00392A24" w:rsidRDefault="00C139EB" w:rsidP="000C604B">
            <w:pPr>
              <w:pStyle w:val="TableHeading"/>
            </w:pPr>
            <w:r w:rsidRPr="00392A24">
              <w:t>Item</w:t>
            </w:r>
          </w:p>
        </w:tc>
        <w:tc>
          <w:tcPr>
            <w:tcW w:w="1368" w:type="pct"/>
            <w:tcBorders>
              <w:top w:val="single" w:sz="4" w:space="0" w:color="auto"/>
              <w:left w:val="nil"/>
              <w:bottom w:val="single" w:sz="12" w:space="0" w:color="auto"/>
              <w:right w:val="nil"/>
            </w:tcBorders>
            <w:shd w:val="clear" w:color="auto" w:fill="FFFFFF" w:themeFill="background1"/>
            <w:vAlign w:val="center"/>
          </w:tcPr>
          <w:p w14:paraId="0A5BDA2D" w14:textId="77777777" w:rsidR="00C139EB" w:rsidRPr="00392A24" w:rsidRDefault="00C139EB" w:rsidP="000C604B">
            <w:pPr>
              <w:pStyle w:val="TableHeading"/>
            </w:pPr>
            <w:r w:rsidRPr="00392A24">
              <w:t>If the approved English language test is …</w:t>
            </w:r>
          </w:p>
        </w:tc>
        <w:tc>
          <w:tcPr>
            <w:tcW w:w="3211" w:type="pct"/>
            <w:tcBorders>
              <w:top w:val="single" w:sz="4" w:space="0" w:color="auto"/>
              <w:left w:val="nil"/>
              <w:bottom w:val="single" w:sz="12" w:space="0" w:color="auto"/>
              <w:right w:val="nil"/>
            </w:tcBorders>
            <w:shd w:val="clear" w:color="auto" w:fill="FFFFFF" w:themeFill="background1"/>
            <w:vAlign w:val="center"/>
          </w:tcPr>
          <w:p w14:paraId="00CD961E" w14:textId="77777777" w:rsidR="00C139EB" w:rsidRPr="00392A24" w:rsidRDefault="00C139EB" w:rsidP="000C604B">
            <w:pPr>
              <w:pStyle w:val="TableHeading"/>
            </w:pPr>
            <w:r w:rsidRPr="00392A24">
              <w:t>the required test scores for that test are …</w:t>
            </w:r>
          </w:p>
        </w:tc>
      </w:tr>
      <w:tr w:rsidR="00C139EB" w:rsidRPr="00392A24" w14:paraId="44139BF2" w14:textId="77777777" w:rsidTr="00910A17">
        <w:tc>
          <w:tcPr>
            <w:tcW w:w="421" w:type="pct"/>
            <w:tcBorders>
              <w:top w:val="single" w:sz="12" w:space="0" w:color="auto"/>
              <w:left w:val="nil"/>
              <w:right w:val="nil"/>
            </w:tcBorders>
            <w:shd w:val="clear" w:color="auto" w:fill="auto"/>
            <w:vAlign w:val="center"/>
          </w:tcPr>
          <w:p w14:paraId="4E54428D" w14:textId="77777777" w:rsidR="00C139EB" w:rsidRPr="00392A24" w:rsidRDefault="00C139EB" w:rsidP="000C604B">
            <w:pPr>
              <w:pStyle w:val="Tabletext"/>
            </w:pPr>
            <w:r w:rsidRPr="00392A24">
              <w:t>1</w:t>
            </w:r>
          </w:p>
        </w:tc>
        <w:tc>
          <w:tcPr>
            <w:tcW w:w="1368" w:type="pct"/>
            <w:tcBorders>
              <w:top w:val="single" w:sz="12" w:space="0" w:color="auto"/>
              <w:left w:val="nil"/>
              <w:right w:val="nil"/>
            </w:tcBorders>
            <w:shd w:val="clear" w:color="auto" w:fill="auto"/>
            <w:vAlign w:val="center"/>
          </w:tcPr>
          <w:p w14:paraId="1189FD15" w14:textId="77777777" w:rsidR="00C139EB" w:rsidRPr="00392A24" w:rsidRDefault="00FF03AC" w:rsidP="000C604B">
            <w:pPr>
              <w:pStyle w:val="Tabletext"/>
            </w:pPr>
            <w:r w:rsidRPr="00FF03AC">
              <w:t>CELPIP General</w:t>
            </w:r>
          </w:p>
        </w:tc>
        <w:tc>
          <w:tcPr>
            <w:tcW w:w="3211" w:type="pct"/>
            <w:tcBorders>
              <w:top w:val="single" w:sz="12" w:space="0" w:color="auto"/>
              <w:left w:val="nil"/>
              <w:right w:val="nil"/>
            </w:tcBorders>
            <w:shd w:val="clear" w:color="auto" w:fill="auto"/>
            <w:vAlign w:val="center"/>
          </w:tcPr>
          <w:tbl>
            <w:tblPr>
              <w:tblW w:w="8755" w:type="dxa"/>
              <w:tblBorders>
                <w:top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5"/>
            </w:tblGrid>
            <w:tr w:rsidR="00FF03AC" w:rsidRPr="000C604B" w14:paraId="337108BD" w14:textId="77777777" w:rsidTr="00866F0F">
              <w:trPr>
                <w:trHeight w:val="171"/>
              </w:trPr>
              <w:tc>
                <w:tcPr>
                  <w:tcW w:w="431" w:type="pct"/>
                  <w:tcBorders>
                    <w:top w:val="nil"/>
                  </w:tcBorders>
                  <w:vAlign w:val="center"/>
                  <w:hideMark/>
                </w:tcPr>
                <w:p w14:paraId="75BECAA5"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5 (listening)</w:t>
                  </w:r>
                </w:p>
              </w:tc>
            </w:tr>
            <w:tr w:rsidR="00FF03AC" w:rsidRPr="000C604B" w14:paraId="62C8D53E" w14:textId="77777777" w:rsidTr="00866F0F">
              <w:trPr>
                <w:trHeight w:val="207"/>
              </w:trPr>
              <w:tc>
                <w:tcPr>
                  <w:tcW w:w="431" w:type="pct"/>
                  <w:vAlign w:val="center"/>
                  <w:hideMark/>
                </w:tcPr>
                <w:p w14:paraId="12690A9D"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5 (reading)</w:t>
                  </w:r>
                </w:p>
              </w:tc>
            </w:tr>
            <w:tr w:rsidR="00FF03AC" w:rsidRPr="000C604B" w14:paraId="7C654755" w14:textId="77777777" w:rsidTr="00866F0F">
              <w:trPr>
                <w:trHeight w:val="242"/>
              </w:trPr>
              <w:tc>
                <w:tcPr>
                  <w:tcW w:w="431" w:type="pct"/>
                  <w:tcBorders>
                    <w:bottom w:val="single" w:sz="8" w:space="0" w:color="auto"/>
                  </w:tcBorders>
                  <w:vAlign w:val="center"/>
                  <w:hideMark/>
                </w:tcPr>
                <w:p w14:paraId="4DA98BCE"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5 (writing)</w:t>
                  </w:r>
                </w:p>
              </w:tc>
            </w:tr>
            <w:tr w:rsidR="00FF03AC" w:rsidRPr="000C604B" w14:paraId="2DF76FEE" w14:textId="77777777" w:rsidTr="00866F0F">
              <w:trPr>
                <w:trHeight w:val="31"/>
              </w:trPr>
              <w:tc>
                <w:tcPr>
                  <w:tcW w:w="431" w:type="pct"/>
                  <w:tcBorders>
                    <w:bottom w:val="nil"/>
                  </w:tcBorders>
                  <w:vAlign w:val="center"/>
                  <w:hideMark/>
                </w:tcPr>
                <w:p w14:paraId="546E7E7D"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5 (speaking)</w:t>
                  </w:r>
                </w:p>
              </w:tc>
            </w:tr>
          </w:tbl>
          <w:p w14:paraId="088DD43B" w14:textId="77777777" w:rsidR="00C139EB" w:rsidRPr="000C604B" w:rsidRDefault="00C139EB" w:rsidP="000C604B">
            <w:pPr>
              <w:pStyle w:val="Tablea"/>
              <w:rPr>
                <w:sz w:val="18"/>
                <w:szCs w:val="18"/>
              </w:rPr>
            </w:pPr>
          </w:p>
        </w:tc>
      </w:tr>
      <w:tr w:rsidR="00C139EB" w:rsidRPr="00392A24" w14:paraId="0BD3E705" w14:textId="77777777" w:rsidTr="00910A17">
        <w:tc>
          <w:tcPr>
            <w:tcW w:w="421" w:type="pct"/>
            <w:tcBorders>
              <w:top w:val="single" w:sz="8" w:space="0" w:color="auto"/>
              <w:left w:val="nil"/>
              <w:right w:val="nil"/>
            </w:tcBorders>
            <w:shd w:val="clear" w:color="auto" w:fill="auto"/>
            <w:vAlign w:val="center"/>
          </w:tcPr>
          <w:p w14:paraId="3F527BD0" w14:textId="77777777" w:rsidR="00C139EB" w:rsidRPr="00392A24" w:rsidRDefault="00C139EB" w:rsidP="000C604B">
            <w:pPr>
              <w:pStyle w:val="Tabletext"/>
            </w:pPr>
            <w:r w:rsidRPr="00392A24">
              <w:t>2</w:t>
            </w:r>
          </w:p>
        </w:tc>
        <w:tc>
          <w:tcPr>
            <w:tcW w:w="1368" w:type="pct"/>
            <w:tcBorders>
              <w:top w:val="single" w:sz="8" w:space="0" w:color="auto"/>
              <w:left w:val="nil"/>
              <w:right w:val="nil"/>
            </w:tcBorders>
            <w:shd w:val="clear" w:color="auto" w:fill="auto"/>
            <w:vAlign w:val="center"/>
          </w:tcPr>
          <w:p w14:paraId="5A64BFCA" w14:textId="77777777" w:rsidR="00C139EB" w:rsidRPr="00392A24" w:rsidRDefault="00FF03AC" w:rsidP="000C604B">
            <w:pPr>
              <w:pStyle w:val="Tabletext"/>
            </w:pPr>
            <w:r w:rsidRPr="00FF03AC">
              <w:t>IELTS Academic</w:t>
            </w:r>
          </w:p>
        </w:tc>
        <w:tc>
          <w:tcPr>
            <w:tcW w:w="3211" w:type="pct"/>
            <w:tcBorders>
              <w:top w:val="single" w:sz="8" w:space="0" w:color="auto"/>
              <w:left w:val="nil"/>
              <w:right w:val="nil"/>
            </w:tcBorders>
            <w:shd w:val="clear" w:color="auto" w:fill="auto"/>
            <w:vAlign w:val="center"/>
          </w:tcPr>
          <w:tbl>
            <w:tblPr>
              <w:tblW w:w="5000" w:type="pct"/>
              <w:tblLayout w:type="fixed"/>
              <w:tblLook w:val="04A0" w:firstRow="1" w:lastRow="0" w:firstColumn="1" w:lastColumn="0" w:noHBand="0" w:noVBand="1"/>
            </w:tblPr>
            <w:tblGrid>
              <w:gridCol w:w="5123"/>
            </w:tblGrid>
            <w:tr w:rsidR="00FF03AC" w:rsidRPr="000C604B" w14:paraId="3DBE1C20" w14:textId="77777777" w:rsidTr="00866F0F">
              <w:trPr>
                <w:trHeight w:val="171"/>
              </w:trPr>
              <w:tc>
                <w:tcPr>
                  <w:tcW w:w="5000" w:type="pct"/>
                  <w:tcBorders>
                    <w:left w:val="nil"/>
                    <w:bottom w:val="single" w:sz="8" w:space="0" w:color="auto"/>
                    <w:right w:val="nil"/>
                  </w:tcBorders>
                  <w:vAlign w:val="center"/>
                  <w:hideMark/>
                </w:tcPr>
                <w:p w14:paraId="661E916E"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(listening)</w:t>
                  </w:r>
                </w:p>
              </w:tc>
            </w:tr>
            <w:tr w:rsidR="00FF03AC" w:rsidRPr="000C604B" w14:paraId="4900E7E0" w14:textId="77777777" w:rsidTr="00866F0F">
              <w:trPr>
                <w:trHeight w:val="207"/>
              </w:trPr>
              <w:tc>
                <w:tcPr>
                  <w:tcW w:w="5000" w:type="pct"/>
                  <w:tcBorders>
                    <w:top w:val="single" w:sz="8" w:space="0" w:color="auto"/>
                    <w:left w:val="nil"/>
                    <w:right w:val="nil"/>
                  </w:tcBorders>
                  <w:vAlign w:val="center"/>
                  <w:hideMark/>
                </w:tcPr>
                <w:p w14:paraId="4149D86F"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(reading)</w:t>
                  </w:r>
                </w:p>
              </w:tc>
            </w:tr>
            <w:tr w:rsidR="00FF03AC" w:rsidRPr="000C604B" w14:paraId="34116DC8" w14:textId="77777777" w:rsidTr="00866F0F">
              <w:trPr>
                <w:trHeight w:val="242"/>
              </w:trPr>
              <w:tc>
                <w:tcPr>
                  <w:tcW w:w="5000" w:type="pct"/>
                  <w:tcBorders>
                    <w:left w:val="nil"/>
                    <w:right w:val="nil"/>
                  </w:tcBorders>
                  <w:vAlign w:val="center"/>
                  <w:hideMark/>
                </w:tcPr>
                <w:p w14:paraId="42CC5624"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(writing)</w:t>
                  </w:r>
                </w:p>
              </w:tc>
            </w:tr>
            <w:tr w:rsidR="00FF03AC" w:rsidRPr="000C604B" w14:paraId="678E9278" w14:textId="77777777" w:rsidTr="00866F0F">
              <w:trPr>
                <w:trHeight w:val="31"/>
              </w:trPr>
              <w:tc>
                <w:tcPr>
                  <w:tcW w:w="5000" w:type="pct"/>
                  <w:tcBorders>
                    <w:left w:val="nil"/>
                    <w:right w:val="nil"/>
                  </w:tcBorders>
                  <w:vAlign w:val="center"/>
                  <w:hideMark/>
                </w:tcPr>
                <w:p w14:paraId="1BAD6F2B"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(speaking)</w:t>
                  </w:r>
                </w:p>
              </w:tc>
            </w:tr>
          </w:tbl>
          <w:p w14:paraId="6395FB3B" w14:textId="77777777" w:rsidR="00C139EB" w:rsidRPr="000C604B" w:rsidRDefault="00C139EB" w:rsidP="000C604B">
            <w:pPr>
              <w:pStyle w:val="Tabletext"/>
              <w:rPr>
                <w:sz w:val="18"/>
                <w:szCs w:val="18"/>
              </w:rPr>
            </w:pPr>
          </w:p>
        </w:tc>
      </w:tr>
      <w:tr w:rsidR="00C139EB" w:rsidRPr="00392A24" w14:paraId="2727DF7A" w14:textId="77777777" w:rsidTr="00910A17">
        <w:tc>
          <w:tcPr>
            <w:tcW w:w="421" w:type="pct"/>
            <w:tcBorders>
              <w:top w:val="single" w:sz="8" w:space="0" w:color="auto"/>
              <w:left w:val="nil"/>
              <w:right w:val="nil"/>
            </w:tcBorders>
            <w:shd w:val="clear" w:color="auto" w:fill="auto"/>
            <w:vAlign w:val="center"/>
          </w:tcPr>
          <w:p w14:paraId="5B526376" w14:textId="77777777" w:rsidR="00C139EB" w:rsidRPr="00392A24" w:rsidRDefault="00C139EB" w:rsidP="000C604B">
            <w:pPr>
              <w:pStyle w:val="Tabletext"/>
            </w:pPr>
            <w:r w:rsidRPr="00392A24">
              <w:t>3</w:t>
            </w:r>
          </w:p>
        </w:tc>
        <w:tc>
          <w:tcPr>
            <w:tcW w:w="1368" w:type="pct"/>
            <w:tcBorders>
              <w:top w:val="single" w:sz="8" w:space="0" w:color="auto"/>
              <w:left w:val="nil"/>
              <w:right w:val="nil"/>
            </w:tcBorders>
            <w:shd w:val="clear" w:color="auto" w:fill="auto"/>
            <w:vAlign w:val="center"/>
          </w:tcPr>
          <w:p w14:paraId="02BE8C00" w14:textId="77777777" w:rsidR="00C139EB" w:rsidRPr="00392A24" w:rsidRDefault="00FF03AC" w:rsidP="000C604B">
            <w:pPr>
              <w:pStyle w:val="Tabletext"/>
            </w:pPr>
            <w:r w:rsidRPr="00FF03AC">
              <w:t>IELTS General Training</w:t>
            </w:r>
          </w:p>
        </w:tc>
        <w:tc>
          <w:tcPr>
            <w:tcW w:w="3211" w:type="pct"/>
            <w:tcBorders>
              <w:top w:val="single" w:sz="8" w:space="0" w:color="auto"/>
              <w:left w:val="nil"/>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17D64910" w14:textId="77777777" w:rsidTr="00866F0F">
              <w:trPr>
                <w:trHeight w:val="171"/>
              </w:trPr>
              <w:tc>
                <w:tcPr>
                  <w:tcW w:w="498" w:type="pct"/>
                  <w:tcBorders>
                    <w:left w:val="nil"/>
                    <w:bottom w:val="single" w:sz="8" w:space="0" w:color="auto"/>
                    <w:right w:val="nil"/>
                  </w:tcBorders>
                  <w:vAlign w:val="center"/>
                  <w:hideMark/>
                </w:tcPr>
                <w:p w14:paraId="630D7F37"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(listening)</w:t>
                  </w:r>
                </w:p>
              </w:tc>
            </w:tr>
            <w:tr w:rsidR="00FF03AC" w:rsidRPr="000C604B" w14:paraId="0ED8D548" w14:textId="77777777" w:rsidTr="00866F0F">
              <w:trPr>
                <w:trHeight w:val="207"/>
              </w:trPr>
              <w:tc>
                <w:tcPr>
                  <w:tcW w:w="498" w:type="pct"/>
                  <w:tcBorders>
                    <w:top w:val="single" w:sz="8" w:space="0" w:color="auto"/>
                    <w:left w:val="nil"/>
                    <w:bottom w:val="single" w:sz="8" w:space="0" w:color="auto"/>
                    <w:right w:val="nil"/>
                  </w:tcBorders>
                  <w:vAlign w:val="center"/>
                  <w:hideMark/>
                </w:tcPr>
                <w:p w14:paraId="12BD9A65"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(reading)</w:t>
                  </w:r>
                </w:p>
              </w:tc>
            </w:tr>
            <w:tr w:rsidR="00FF03AC" w:rsidRPr="000C604B" w14:paraId="1B08D881" w14:textId="77777777" w:rsidTr="00866F0F">
              <w:trPr>
                <w:trHeight w:val="242"/>
              </w:trPr>
              <w:tc>
                <w:tcPr>
                  <w:tcW w:w="498" w:type="pct"/>
                  <w:tcBorders>
                    <w:top w:val="single" w:sz="8" w:space="0" w:color="auto"/>
                    <w:bottom w:val="single" w:sz="8" w:space="0" w:color="auto"/>
                    <w:right w:val="single" w:sz="8" w:space="0" w:color="auto"/>
                  </w:tcBorders>
                  <w:vAlign w:val="center"/>
                  <w:hideMark/>
                </w:tcPr>
                <w:p w14:paraId="2F7AF4AA"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(writing)</w:t>
                  </w:r>
                </w:p>
              </w:tc>
            </w:tr>
            <w:tr w:rsidR="00FF03AC" w:rsidRPr="000C604B" w14:paraId="22AC4061" w14:textId="77777777" w:rsidTr="00866F0F">
              <w:trPr>
                <w:trHeight w:val="31"/>
              </w:trPr>
              <w:tc>
                <w:tcPr>
                  <w:tcW w:w="498" w:type="pct"/>
                  <w:tcBorders>
                    <w:top w:val="single" w:sz="8" w:space="0" w:color="auto"/>
                    <w:left w:val="nil"/>
                    <w:right w:val="nil"/>
                  </w:tcBorders>
                  <w:vAlign w:val="center"/>
                  <w:hideMark/>
                </w:tcPr>
                <w:p w14:paraId="3D668FED" w14:textId="77777777" w:rsidR="00FF03AC" w:rsidRPr="000C604B" w:rsidRDefault="00FF03AC" w:rsidP="000C604B">
                  <w:pPr>
                    <w:pStyle w:val="Tabletext"/>
                    <w:spacing w:after="120" w:line="240" w:lineRule="auto"/>
                    <w:rPr>
                      <w:sz w:val="18"/>
                      <w:szCs w:val="18"/>
                      <w:lang w:eastAsia="en-US"/>
                    </w:rPr>
                  </w:pPr>
                  <w:r w:rsidRPr="000C604B">
                    <w:rPr>
                      <w:sz w:val="18"/>
                      <w:szCs w:val="18"/>
                      <w:lang w:eastAsia="en-US"/>
                    </w:rPr>
                    <w:t>5.0 (speaking)</w:t>
                  </w:r>
                </w:p>
              </w:tc>
            </w:tr>
          </w:tbl>
          <w:p w14:paraId="452E9571" w14:textId="77777777" w:rsidR="00C139EB" w:rsidRPr="000C604B" w:rsidRDefault="00C139EB" w:rsidP="000C604B">
            <w:pPr>
              <w:pStyle w:val="Tablea"/>
              <w:rPr>
                <w:sz w:val="18"/>
                <w:szCs w:val="18"/>
              </w:rPr>
            </w:pPr>
          </w:p>
        </w:tc>
      </w:tr>
      <w:tr w:rsidR="00C139EB" w:rsidRPr="00392A24" w14:paraId="636BA61A" w14:textId="77777777" w:rsidTr="00910A17">
        <w:tc>
          <w:tcPr>
            <w:tcW w:w="421" w:type="pct"/>
            <w:tcBorders>
              <w:top w:val="single" w:sz="8" w:space="0" w:color="auto"/>
              <w:left w:val="nil"/>
              <w:right w:val="nil"/>
            </w:tcBorders>
            <w:shd w:val="clear" w:color="auto" w:fill="auto"/>
            <w:vAlign w:val="center"/>
          </w:tcPr>
          <w:p w14:paraId="3FB5137A" w14:textId="77777777" w:rsidR="00C139EB" w:rsidRPr="00392A24" w:rsidRDefault="00C139EB" w:rsidP="000C604B">
            <w:pPr>
              <w:pStyle w:val="Tabletext"/>
            </w:pPr>
            <w:r w:rsidRPr="00392A24">
              <w:t>4</w:t>
            </w:r>
          </w:p>
        </w:tc>
        <w:tc>
          <w:tcPr>
            <w:tcW w:w="1368" w:type="pct"/>
            <w:tcBorders>
              <w:top w:val="single" w:sz="8" w:space="0" w:color="auto"/>
              <w:left w:val="nil"/>
              <w:right w:val="nil"/>
            </w:tcBorders>
            <w:shd w:val="clear" w:color="auto" w:fill="auto"/>
            <w:vAlign w:val="center"/>
          </w:tcPr>
          <w:p w14:paraId="20B90617" w14:textId="77777777" w:rsidR="00C139EB" w:rsidRPr="00392A24" w:rsidRDefault="00FF03AC" w:rsidP="000C604B">
            <w:pPr>
              <w:pStyle w:val="Tabletext"/>
            </w:pPr>
            <w:r w:rsidRPr="00FF03AC">
              <w:t>LANGUAGECERT Academic</w:t>
            </w:r>
          </w:p>
        </w:tc>
        <w:tc>
          <w:tcPr>
            <w:tcW w:w="3211" w:type="pct"/>
            <w:tcBorders>
              <w:top w:val="single" w:sz="8" w:space="0" w:color="auto"/>
              <w:left w:val="nil"/>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1C300D8D" w14:textId="77777777" w:rsidTr="00866F0F">
              <w:trPr>
                <w:trHeight w:val="171"/>
              </w:trPr>
              <w:tc>
                <w:tcPr>
                  <w:tcW w:w="766" w:type="pct"/>
                  <w:tcBorders>
                    <w:left w:val="nil"/>
                    <w:bottom w:val="single" w:sz="8" w:space="0" w:color="auto"/>
                    <w:right w:val="nil"/>
                  </w:tcBorders>
                  <w:vAlign w:val="center"/>
                  <w:hideMark/>
                </w:tcPr>
                <w:p w14:paraId="752B60DE"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41 (listening)</w:t>
                  </w:r>
                </w:p>
              </w:tc>
            </w:tr>
            <w:tr w:rsidR="00FF03AC" w:rsidRPr="000C604B" w14:paraId="4BF1CA0B" w14:textId="77777777" w:rsidTr="00866F0F">
              <w:trPr>
                <w:trHeight w:val="207"/>
              </w:trPr>
              <w:tc>
                <w:tcPr>
                  <w:tcW w:w="766" w:type="pct"/>
                  <w:tcBorders>
                    <w:top w:val="single" w:sz="8" w:space="0" w:color="auto"/>
                    <w:left w:val="nil"/>
                    <w:bottom w:val="single" w:sz="8" w:space="0" w:color="auto"/>
                    <w:right w:val="nil"/>
                  </w:tcBorders>
                  <w:vAlign w:val="center"/>
                  <w:hideMark/>
                </w:tcPr>
                <w:p w14:paraId="7A849916"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44 (reading)</w:t>
                  </w:r>
                </w:p>
              </w:tc>
            </w:tr>
            <w:tr w:rsidR="00FF03AC" w:rsidRPr="000C604B" w14:paraId="6D5636A8" w14:textId="77777777" w:rsidTr="00866F0F">
              <w:trPr>
                <w:trHeight w:val="242"/>
              </w:trPr>
              <w:tc>
                <w:tcPr>
                  <w:tcW w:w="766" w:type="pct"/>
                  <w:tcBorders>
                    <w:top w:val="single" w:sz="8" w:space="0" w:color="auto"/>
                    <w:left w:val="nil"/>
                    <w:bottom w:val="single" w:sz="8" w:space="0" w:color="auto"/>
                    <w:right w:val="nil"/>
                  </w:tcBorders>
                  <w:vAlign w:val="center"/>
                  <w:hideMark/>
                </w:tcPr>
                <w:p w14:paraId="15E0D4F3"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45 (writing)</w:t>
                  </w:r>
                </w:p>
              </w:tc>
            </w:tr>
            <w:tr w:rsidR="00FF03AC" w:rsidRPr="000C604B" w14:paraId="681CF1FA" w14:textId="77777777" w:rsidTr="00866F0F">
              <w:trPr>
                <w:trHeight w:val="31"/>
              </w:trPr>
              <w:tc>
                <w:tcPr>
                  <w:tcW w:w="766" w:type="pct"/>
                  <w:tcBorders>
                    <w:top w:val="single" w:sz="8" w:space="0" w:color="auto"/>
                    <w:left w:val="nil"/>
                    <w:right w:val="nil"/>
                  </w:tcBorders>
                  <w:vAlign w:val="center"/>
                  <w:hideMark/>
                </w:tcPr>
                <w:p w14:paraId="1F7BB6B5"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54 (speaking)</w:t>
                  </w:r>
                </w:p>
              </w:tc>
            </w:tr>
          </w:tbl>
          <w:p w14:paraId="397BF4D0" w14:textId="77777777" w:rsidR="00C139EB" w:rsidRPr="000C604B" w:rsidRDefault="00C139EB" w:rsidP="000C604B">
            <w:pPr>
              <w:pStyle w:val="Tablea"/>
              <w:rPr>
                <w:sz w:val="18"/>
                <w:szCs w:val="18"/>
              </w:rPr>
            </w:pPr>
          </w:p>
        </w:tc>
      </w:tr>
      <w:tr w:rsidR="00C139EB" w:rsidRPr="00392A24" w14:paraId="171D089C" w14:textId="77777777" w:rsidTr="00910A17">
        <w:tc>
          <w:tcPr>
            <w:tcW w:w="421" w:type="pct"/>
            <w:tcBorders>
              <w:top w:val="single" w:sz="8" w:space="0" w:color="auto"/>
              <w:left w:val="nil"/>
              <w:right w:val="nil"/>
            </w:tcBorders>
            <w:shd w:val="clear" w:color="auto" w:fill="auto"/>
            <w:vAlign w:val="center"/>
          </w:tcPr>
          <w:p w14:paraId="33D02BC8" w14:textId="77777777" w:rsidR="00C139EB" w:rsidRPr="00392A24" w:rsidRDefault="00C139EB" w:rsidP="000C604B">
            <w:pPr>
              <w:pStyle w:val="Tabletext"/>
            </w:pPr>
            <w:r w:rsidRPr="00392A24">
              <w:t>5</w:t>
            </w:r>
          </w:p>
        </w:tc>
        <w:tc>
          <w:tcPr>
            <w:tcW w:w="1368" w:type="pct"/>
            <w:tcBorders>
              <w:top w:val="single" w:sz="8" w:space="0" w:color="auto"/>
              <w:left w:val="nil"/>
              <w:right w:val="nil"/>
            </w:tcBorders>
            <w:shd w:val="clear" w:color="auto" w:fill="auto"/>
            <w:vAlign w:val="center"/>
          </w:tcPr>
          <w:p w14:paraId="542C668E" w14:textId="77777777" w:rsidR="00C139EB" w:rsidRPr="00392A24" w:rsidRDefault="00FF03AC" w:rsidP="000C604B">
            <w:pPr>
              <w:pStyle w:val="Tabletext"/>
            </w:pPr>
            <w:r w:rsidRPr="00FF03AC">
              <w:t>MET</w:t>
            </w:r>
          </w:p>
        </w:tc>
        <w:tc>
          <w:tcPr>
            <w:tcW w:w="3211" w:type="pct"/>
            <w:tcBorders>
              <w:top w:val="single" w:sz="8" w:space="0" w:color="auto"/>
              <w:left w:val="nil"/>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011D088E" w14:textId="77777777" w:rsidTr="00866F0F">
              <w:trPr>
                <w:trHeight w:val="171"/>
              </w:trPr>
              <w:tc>
                <w:tcPr>
                  <w:tcW w:w="431" w:type="pct"/>
                  <w:tcBorders>
                    <w:left w:val="nil"/>
                    <w:bottom w:val="single" w:sz="8" w:space="0" w:color="auto"/>
                    <w:right w:val="nil"/>
                  </w:tcBorders>
                  <w:vAlign w:val="center"/>
                  <w:hideMark/>
                </w:tcPr>
                <w:p w14:paraId="466739B1"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49 (listening)</w:t>
                  </w:r>
                </w:p>
              </w:tc>
            </w:tr>
            <w:tr w:rsidR="00FF03AC" w:rsidRPr="000C604B" w14:paraId="49EC3C82" w14:textId="77777777" w:rsidTr="00866F0F">
              <w:trPr>
                <w:trHeight w:val="207"/>
              </w:trPr>
              <w:tc>
                <w:tcPr>
                  <w:tcW w:w="431" w:type="pct"/>
                  <w:tcBorders>
                    <w:top w:val="single" w:sz="8" w:space="0" w:color="auto"/>
                    <w:left w:val="nil"/>
                    <w:bottom w:val="single" w:sz="8" w:space="0" w:color="auto"/>
                    <w:right w:val="nil"/>
                  </w:tcBorders>
                  <w:vAlign w:val="center"/>
                  <w:hideMark/>
                </w:tcPr>
                <w:p w14:paraId="51DDED7A"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47 (reading)</w:t>
                  </w:r>
                </w:p>
              </w:tc>
            </w:tr>
            <w:tr w:rsidR="00FF03AC" w:rsidRPr="000C604B" w14:paraId="7B3E834F" w14:textId="77777777" w:rsidTr="00866F0F">
              <w:trPr>
                <w:trHeight w:val="242"/>
              </w:trPr>
              <w:tc>
                <w:tcPr>
                  <w:tcW w:w="431" w:type="pct"/>
                  <w:tcBorders>
                    <w:top w:val="single" w:sz="8" w:space="0" w:color="auto"/>
                    <w:left w:val="nil"/>
                    <w:bottom w:val="single" w:sz="8" w:space="0" w:color="auto"/>
                    <w:right w:val="nil"/>
                  </w:tcBorders>
                  <w:vAlign w:val="center"/>
                  <w:hideMark/>
                </w:tcPr>
                <w:p w14:paraId="06DA2EB5"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45 (writing)</w:t>
                  </w:r>
                </w:p>
              </w:tc>
            </w:tr>
            <w:tr w:rsidR="00FF03AC" w:rsidRPr="000C604B" w14:paraId="47892DE9" w14:textId="77777777" w:rsidTr="00866F0F">
              <w:trPr>
                <w:trHeight w:val="31"/>
              </w:trPr>
              <w:tc>
                <w:tcPr>
                  <w:tcW w:w="431" w:type="pct"/>
                  <w:tcBorders>
                    <w:top w:val="single" w:sz="8" w:space="0" w:color="auto"/>
                    <w:left w:val="nil"/>
                    <w:right w:val="nil"/>
                  </w:tcBorders>
                  <w:vAlign w:val="center"/>
                  <w:hideMark/>
                </w:tcPr>
                <w:p w14:paraId="28405853"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38 (speaking)</w:t>
                  </w:r>
                </w:p>
              </w:tc>
            </w:tr>
          </w:tbl>
          <w:p w14:paraId="74B3219A" w14:textId="77777777" w:rsidR="00C139EB" w:rsidRPr="000C604B" w:rsidRDefault="00C139EB" w:rsidP="000C604B">
            <w:pPr>
              <w:pStyle w:val="Tablea"/>
              <w:rPr>
                <w:sz w:val="18"/>
                <w:szCs w:val="18"/>
              </w:rPr>
            </w:pPr>
          </w:p>
        </w:tc>
      </w:tr>
      <w:tr w:rsidR="00FF03AC" w:rsidRPr="00392A24" w14:paraId="5273989D" w14:textId="77777777" w:rsidTr="00910A17">
        <w:tc>
          <w:tcPr>
            <w:tcW w:w="421" w:type="pct"/>
            <w:tcBorders>
              <w:top w:val="single" w:sz="8" w:space="0" w:color="auto"/>
              <w:left w:val="nil"/>
              <w:right w:val="nil"/>
            </w:tcBorders>
            <w:shd w:val="clear" w:color="auto" w:fill="auto"/>
            <w:vAlign w:val="center"/>
          </w:tcPr>
          <w:p w14:paraId="4FDFFF4B" w14:textId="3079D1DE" w:rsidR="00FF03AC" w:rsidRPr="00392A24" w:rsidRDefault="000C604B" w:rsidP="000C604B">
            <w:pPr>
              <w:pStyle w:val="Tabletext"/>
            </w:pPr>
            <w:r>
              <w:t>6</w:t>
            </w:r>
          </w:p>
        </w:tc>
        <w:tc>
          <w:tcPr>
            <w:tcW w:w="1368" w:type="pct"/>
            <w:tcBorders>
              <w:top w:val="single" w:sz="8" w:space="0" w:color="auto"/>
              <w:left w:val="nil"/>
              <w:right w:val="nil"/>
            </w:tcBorders>
            <w:shd w:val="clear" w:color="auto" w:fill="auto"/>
            <w:vAlign w:val="center"/>
          </w:tcPr>
          <w:p w14:paraId="5F51CA0B" w14:textId="77777777" w:rsidR="00FF03AC" w:rsidRPr="00FF03AC" w:rsidRDefault="00FF03AC" w:rsidP="000C604B">
            <w:pPr>
              <w:pStyle w:val="Tabletext"/>
            </w:pPr>
            <w:r>
              <w:t>OET</w:t>
            </w:r>
          </w:p>
        </w:tc>
        <w:tc>
          <w:tcPr>
            <w:tcW w:w="3211" w:type="pct"/>
            <w:tcBorders>
              <w:top w:val="single" w:sz="8" w:space="0" w:color="auto"/>
              <w:left w:val="nil"/>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086200DD" w14:textId="77777777" w:rsidTr="00866F0F">
              <w:trPr>
                <w:trHeight w:val="171"/>
              </w:trPr>
              <w:tc>
                <w:tcPr>
                  <w:tcW w:w="613" w:type="pct"/>
                  <w:tcBorders>
                    <w:left w:val="nil"/>
                    <w:bottom w:val="single" w:sz="8" w:space="0" w:color="auto"/>
                    <w:right w:val="nil"/>
                  </w:tcBorders>
                  <w:vAlign w:val="center"/>
                  <w:hideMark/>
                </w:tcPr>
                <w:p w14:paraId="5FC0F41E"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220 (listening)</w:t>
                  </w:r>
                </w:p>
              </w:tc>
            </w:tr>
            <w:tr w:rsidR="00FF03AC" w:rsidRPr="000C604B" w14:paraId="357F4641" w14:textId="77777777" w:rsidTr="00866F0F">
              <w:trPr>
                <w:trHeight w:val="207"/>
              </w:trPr>
              <w:tc>
                <w:tcPr>
                  <w:tcW w:w="613" w:type="pct"/>
                  <w:tcBorders>
                    <w:top w:val="single" w:sz="8" w:space="0" w:color="auto"/>
                    <w:left w:val="nil"/>
                    <w:bottom w:val="single" w:sz="8" w:space="0" w:color="auto"/>
                    <w:right w:val="nil"/>
                  </w:tcBorders>
                  <w:vAlign w:val="center"/>
                  <w:hideMark/>
                </w:tcPr>
                <w:p w14:paraId="32C7C938"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240 (reading)</w:t>
                  </w:r>
                </w:p>
              </w:tc>
            </w:tr>
            <w:tr w:rsidR="00FF03AC" w:rsidRPr="000C604B" w14:paraId="7FB1F54A" w14:textId="77777777" w:rsidTr="00866F0F">
              <w:trPr>
                <w:trHeight w:val="242"/>
              </w:trPr>
              <w:tc>
                <w:tcPr>
                  <w:tcW w:w="613" w:type="pct"/>
                  <w:tcBorders>
                    <w:top w:val="single" w:sz="8" w:space="0" w:color="auto"/>
                    <w:left w:val="nil"/>
                    <w:bottom w:val="single" w:sz="8" w:space="0" w:color="auto"/>
                    <w:right w:val="nil"/>
                  </w:tcBorders>
                  <w:vAlign w:val="center"/>
                  <w:hideMark/>
                </w:tcPr>
                <w:p w14:paraId="6EB70E71"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200 (writing)</w:t>
                  </w:r>
                </w:p>
              </w:tc>
            </w:tr>
            <w:tr w:rsidR="00FF03AC" w:rsidRPr="000C604B" w14:paraId="766A4F03" w14:textId="77777777" w:rsidTr="00866F0F">
              <w:trPr>
                <w:trHeight w:val="31"/>
              </w:trPr>
              <w:tc>
                <w:tcPr>
                  <w:tcW w:w="613" w:type="pct"/>
                  <w:tcBorders>
                    <w:top w:val="single" w:sz="8" w:space="0" w:color="auto"/>
                    <w:left w:val="nil"/>
                    <w:right w:val="nil"/>
                  </w:tcBorders>
                  <w:vAlign w:val="center"/>
                  <w:hideMark/>
                </w:tcPr>
                <w:p w14:paraId="691C1BFB"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270 (speaking)</w:t>
                  </w:r>
                </w:p>
              </w:tc>
            </w:tr>
          </w:tbl>
          <w:p w14:paraId="67661655" w14:textId="77777777" w:rsidR="00FF03AC" w:rsidRPr="000C604B" w:rsidRDefault="00FF03AC" w:rsidP="000C604B">
            <w:pPr>
              <w:pStyle w:val="Tablea"/>
              <w:rPr>
                <w:sz w:val="18"/>
                <w:szCs w:val="18"/>
              </w:rPr>
            </w:pPr>
          </w:p>
        </w:tc>
      </w:tr>
      <w:tr w:rsidR="00FF03AC" w:rsidRPr="00392A24" w14:paraId="50FD98CA" w14:textId="77777777" w:rsidTr="00910A17">
        <w:tc>
          <w:tcPr>
            <w:tcW w:w="421" w:type="pct"/>
            <w:tcBorders>
              <w:top w:val="single" w:sz="8" w:space="0" w:color="auto"/>
              <w:left w:val="nil"/>
              <w:right w:val="nil"/>
            </w:tcBorders>
            <w:shd w:val="clear" w:color="auto" w:fill="auto"/>
            <w:vAlign w:val="center"/>
          </w:tcPr>
          <w:p w14:paraId="37B2A1CB" w14:textId="24F74D5D" w:rsidR="00FF03AC" w:rsidRPr="00392A24" w:rsidRDefault="000C604B" w:rsidP="000C604B">
            <w:pPr>
              <w:pStyle w:val="Tabletext"/>
            </w:pPr>
            <w:r>
              <w:t>7</w:t>
            </w:r>
          </w:p>
        </w:tc>
        <w:tc>
          <w:tcPr>
            <w:tcW w:w="1368" w:type="pct"/>
            <w:tcBorders>
              <w:top w:val="single" w:sz="8" w:space="0" w:color="auto"/>
              <w:left w:val="nil"/>
              <w:right w:val="nil"/>
            </w:tcBorders>
            <w:shd w:val="clear" w:color="auto" w:fill="auto"/>
            <w:vAlign w:val="center"/>
          </w:tcPr>
          <w:p w14:paraId="5AF5ABA8" w14:textId="77777777" w:rsidR="00FF03AC" w:rsidRPr="00FF03AC" w:rsidRDefault="00FF03AC" w:rsidP="000C604B">
            <w:pPr>
              <w:pStyle w:val="Tabletext"/>
            </w:pPr>
            <w:r>
              <w:t>PTE Academic</w:t>
            </w:r>
          </w:p>
        </w:tc>
        <w:tc>
          <w:tcPr>
            <w:tcW w:w="3211" w:type="pct"/>
            <w:tcBorders>
              <w:top w:val="single" w:sz="8" w:space="0" w:color="auto"/>
              <w:left w:val="nil"/>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7D32801A" w14:textId="77777777" w:rsidTr="00866F0F">
              <w:trPr>
                <w:trHeight w:val="171"/>
              </w:trPr>
              <w:tc>
                <w:tcPr>
                  <w:tcW w:w="547" w:type="pct"/>
                  <w:tcBorders>
                    <w:left w:val="nil"/>
                    <w:bottom w:val="single" w:sz="8" w:space="0" w:color="auto"/>
                    <w:right w:val="nil"/>
                  </w:tcBorders>
                  <w:vAlign w:val="center"/>
                  <w:hideMark/>
                </w:tcPr>
                <w:p w14:paraId="1DC72DBD"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33 (listening)</w:t>
                  </w:r>
                </w:p>
              </w:tc>
            </w:tr>
            <w:tr w:rsidR="00FF03AC" w:rsidRPr="000C604B" w14:paraId="05C11666" w14:textId="77777777" w:rsidTr="00866F0F">
              <w:trPr>
                <w:trHeight w:val="207"/>
              </w:trPr>
              <w:tc>
                <w:tcPr>
                  <w:tcW w:w="547" w:type="pct"/>
                  <w:tcBorders>
                    <w:top w:val="single" w:sz="8" w:space="0" w:color="auto"/>
                    <w:left w:val="nil"/>
                    <w:bottom w:val="single" w:sz="8" w:space="0" w:color="auto"/>
                    <w:right w:val="nil"/>
                  </w:tcBorders>
                  <w:vAlign w:val="center"/>
                  <w:hideMark/>
                </w:tcPr>
                <w:p w14:paraId="15695A7C"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36 (reading)</w:t>
                  </w:r>
                </w:p>
              </w:tc>
            </w:tr>
            <w:tr w:rsidR="00FF03AC" w:rsidRPr="000C604B" w14:paraId="199A0D6A" w14:textId="77777777" w:rsidTr="00866F0F">
              <w:trPr>
                <w:trHeight w:val="242"/>
              </w:trPr>
              <w:tc>
                <w:tcPr>
                  <w:tcW w:w="547" w:type="pct"/>
                  <w:tcBorders>
                    <w:top w:val="single" w:sz="8" w:space="0" w:color="auto"/>
                    <w:left w:val="nil"/>
                    <w:bottom w:val="single" w:sz="8" w:space="0" w:color="auto"/>
                    <w:right w:val="nil"/>
                  </w:tcBorders>
                  <w:vAlign w:val="center"/>
                  <w:hideMark/>
                </w:tcPr>
                <w:p w14:paraId="5B85083E"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29 (writing)</w:t>
                  </w:r>
                </w:p>
              </w:tc>
            </w:tr>
            <w:tr w:rsidR="00FF03AC" w:rsidRPr="000C604B" w14:paraId="3D25B55D" w14:textId="77777777" w:rsidTr="00866F0F">
              <w:trPr>
                <w:trHeight w:val="31"/>
              </w:trPr>
              <w:tc>
                <w:tcPr>
                  <w:tcW w:w="547" w:type="pct"/>
                  <w:tcBorders>
                    <w:top w:val="single" w:sz="8" w:space="0" w:color="auto"/>
                    <w:left w:val="nil"/>
                    <w:right w:val="nil"/>
                  </w:tcBorders>
                  <w:vAlign w:val="center"/>
                  <w:hideMark/>
                </w:tcPr>
                <w:p w14:paraId="46015BA5"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24 (speaking)</w:t>
                  </w:r>
                </w:p>
              </w:tc>
            </w:tr>
          </w:tbl>
          <w:p w14:paraId="6AAB8441" w14:textId="77777777" w:rsidR="00FF03AC" w:rsidRPr="000C604B" w:rsidRDefault="00FF03AC" w:rsidP="000C604B">
            <w:pPr>
              <w:pStyle w:val="Tablea"/>
              <w:rPr>
                <w:sz w:val="18"/>
                <w:szCs w:val="18"/>
              </w:rPr>
            </w:pPr>
          </w:p>
        </w:tc>
      </w:tr>
      <w:tr w:rsidR="00FF03AC" w:rsidRPr="00392A24" w14:paraId="64A1B9F1" w14:textId="77777777" w:rsidTr="00910A17">
        <w:tc>
          <w:tcPr>
            <w:tcW w:w="421" w:type="pct"/>
            <w:tcBorders>
              <w:top w:val="single" w:sz="8" w:space="0" w:color="auto"/>
              <w:left w:val="nil"/>
              <w:bottom w:val="single" w:sz="12" w:space="0" w:color="auto"/>
              <w:right w:val="nil"/>
            </w:tcBorders>
            <w:shd w:val="clear" w:color="auto" w:fill="auto"/>
            <w:vAlign w:val="center"/>
          </w:tcPr>
          <w:p w14:paraId="2BDB5BCB" w14:textId="365A8DC2" w:rsidR="00FF03AC" w:rsidRPr="00392A24" w:rsidRDefault="000C604B" w:rsidP="000C604B">
            <w:pPr>
              <w:pStyle w:val="Tabletext"/>
            </w:pPr>
            <w:r>
              <w:t>8</w:t>
            </w:r>
          </w:p>
        </w:tc>
        <w:tc>
          <w:tcPr>
            <w:tcW w:w="1368" w:type="pct"/>
            <w:tcBorders>
              <w:top w:val="single" w:sz="8" w:space="0" w:color="auto"/>
              <w:left w:val="nil"/>
              <w:bottom w:val="single" w:sz="12" w:space="0" w:color="auto"/>
              <w:right w:val="nil"/>
            </w:tcBorders>
            <w:shd w:val="clear" w:color="auto" w:fill="auto"/>
            <w:vAlign w:val="center"/>
          </w:tcPr>
          <w:p w14:paraId="195D4F7E" w14:textId="77777777" w:rsidR="00FF03AC" w:rsidRPr="00FF03AC" w:rsidRDefault="00FF03AC" w:rsidP="000C604B">
            <w:pPr>
              <w:pStyle w:val="Tabletext"/>
            </w:pPr>
            <w:r>
              <w:t xml:space="preserve">TOEFL </w:t>
            </w:r>
            <w:proofErr w:type="spellStart"/>
            <w:r>
              <w:t>iBT</w:t>
            </w:r>
            <w:proofErr w:type="spellEnd"/>
          </w:p>
        </w:tc>
        <w:tc>
          <w:tcPr>
            <w:tcW w:w="3211" w:type="pct"/>
            <w:tcBorders>
              <w:top w:val="single" w:sz="8" w:space="0" w:color="auto"/>
              <w:left w:val="nil"/>
              <w:bottom w:val="single" w:sz="12" w:space="0" w:color="auto"/>
              <w:right w:val="nil"/>
            </w:tcBorders>
            <w:shd w:val="clear" w:color="auto" w:fill="auto"/>
            <w:vAlign w:val="center"/>
          </w:tcPr>
          <w:tbl>
            <w:tblPr>
              <w:tblW w:w="8755" w:type="dxa"/>
              <w:tblLayout w:type="fixed"/>
              <w:tblLook w:val="04A0" w:firstRow="1" w:lastRow="0" w:firstColumn="1" w:lastColumn="0" w:noHBand="0" w:noVBand="1"/>
            </w:tblPr>
            <w:tblGrid>
              <w:gridCol w:w="8755"/>
            </w:tblGrid>
            <w:tr w:rsidR="00FF03AC" w:rsidRPr="000C604B" w14:paraId="66C49415" w14:textId="77777777" w:rsidTr="00866F0F">
              <w:trPr>
                <w:trHeight w:val="171"/>
              </w:trPr>
              <w:tc>
                <w:tcPr>
                  <w:tcW w:w="1219" w:type="pct"/>
                  <w:tcBorders>
                    <w:left w:val="nil"/>
                    <w:bottom w:val="single" w:sz="8" w:space="0" w:color="auto"/>
                    <w:right w:val="nil"/>
                  </w:tcBorders>
                  <w:vAlign w:val="center"/>
                  <w:hideMark/>
                </w:tcPr>
                <w:p w14:paraId="2BBF58F6"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8 (listening)</w:t>
                  </w:r>
                </w:p>
              </w:tc>
            </w:tr>
            <w:tr w:rsidR="00FF03AC" w:rsidRPr="000C604B" w14:paraId="0D958212" w14:textId="77777777" w:rsidTr="00866F0F">
              <w:trPr>
                <w:trHeight w:val="207"/>
              </w:trPr>
              <w:tc>
                <w:tcPr>
                  <w:tcW w:w="1219" w:type="pct"/>
                  <w:tcBorders>
                    <w:top w:val="single" w:sz="8" w:space="0" w:color="auto"/>
                    <w:left w:val="nil"/>
                    <w:bottom w:val="single" w:sz="8" w:space="0" w:color="auto"/>
                    <w:right w:val="nil"/>
                  </w:tcBorders>
                  <w:vAlign w:val="center"/>
                  <w:hideMark/>
                </w:tcPr>
                <w:p w14:paraId="1E71C4BE"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8 (reading)</w:t>
                  </w:r>
                </w:p>
              </w:tc>
            </w:tr>
            <w:tr w:rsidR="00FF03AC" w:rsidRPr="000C604B" w14:paraId="43152064" w14:textId="77777777" w:rsidTr="00866F0F">
              <w:trPr>
                <w:trHeight w:val="242"/>
              </w:trPr>
              <w:tc>
                <w:tcPr>
                  <w:tcW w:w="1219" w:type="pct"/>
                  <w:tcBorders>
                    <w:top w:val="single" w:sz="8" w:space="0" w:color="auto"/>
                    <w:left w:val="nil"/>
                    <w:bottom w:val="single" w:sz="8" w:space="0" w:color="auto"/>
                    <w:right w:val="nil"/>
                  </w:tcBorders>
                  <w:vAlign w:val="center"/>
                  <w:hideMark/>
                </w:tcPr>
                <w:p w14:paraId="3BABA63C"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9 (writing)</w:t>
                  </w:r>
                </w:p>
              </w:tc>
            </w:tr>
            <w:tr w:rsidR="00FF03AC" w:rsidRPr="000C604B" w14:paraId="3A947C82" w14:textId="77777777" w:rsidTr="00866F0F">
              <w:trPr>
                <w:trHeight w:val="31"/>
              </w:trPr>
              <w:tc>
                <w:tcPr>
                  <w:tcW w:w="1219" w:type="pct"/>
                  <w:tcBorders>
                    <w:top w:val="single" w:sz="8" w:space="0" w:color="auto"/>
                    <w:left w:val="nil"/>
                    <w:right w:val="nil"/>
                  </w:tcBorders>
                  <w:vAlign w:val="center"/>
                  <w:hideMark/>
                </w:tcPr>
                <w:p w14:paraId="1C8878F1" w14:textId="77777777" w:rsidR="00FF03AC" w:rsidRPr="000C604B" w:rsidRDefault="00FF03AC" w:rsidP="000C604B">
                  <w:pPr>
                    <w:pStyle w:val="Tabletext"/>
                    <w:spacing w:after="120" w:line="240" w:lineRule="auto"/>
                    <w:rPr>
                      <w:sz w:val="18"/>
                      <w:szCs w:val="18"/>
                      <w:lang w:eastAsia="en-US"/>
                    </w:rPr>
                  </w:pPr>
                  <w:r w:rsidRPr="000C604B">
                    <w:rPr>
                      <w:bCs/>
                      <w:sz w:val="18"/>
                      <w:szCs w:val="18"/>
                      <w:lang w:eastAsia="en-US"/>
                    </w:rPr>
                    <w:t>14 (speaking)</w:t>
                  </w:r>
                </w:p>
              </w:tc>
            </w:tr>
          </w:tbl>
          <w:p w14:paraId="6D796196" w14:textId="77777777" w:rsidR="00FF03AC" w:rsidRPr="000C604B" w:rsidRDefault="00FF03AC" w:rsidP="000C604B">
            <w:pPr>
              <w:pStyle w:val="Tablea"/>
              <w:rPr>
                <w:sz w:val="18"/>
                <w:szCs w:val="18"/>
              </w:rPr>
            </w:pPr>
          </w:p>
        </w:tc>
      </w:tr>
    </w:tbl>
    <w:p w14:paraId="2B673588" w14:textId="19D23D1B" w:rsidR="00866F0F" w:rsidRPr="00DA4F1D" w:rsidRDefault="00866F0F" w:rsidP="00910A17"/>
    <w:p w14:paraId="1C5CE4CA" w14:textId="687AAF54" w:rsidR="007F5DCA" w:rsidRPr="005952AD" w:rsidRDefault="007F5DCA" w:rsidP="007F5DCA">
      <w:pPr>
        <w:pStyle w:val="ActHead5"/>
      </w:pPr>
      <w:bookmarkStart w:id="12" w:name="_Toc207798822"/>
      <w:proofErr w:type="gramStart"/>
      <w:r>
        <w:t>7</w:t>
      </w:r>
      <w:r w:rsidRPr="005952AD">
        <w:t xml:space="preserve">  </w:t>
      </w:r>
      <w:r w:rsidRPr="007F5DCA">
        <w:t>Specified</w:t>
      </w:r>
      <w:proofErr w:type="gramEnd"/>
      <w:r w:rsidRPr="007F5DCA">
        <w:t xml:space="preserve"> evidence of English language proficiency—tests undertaken before commencement of this instrument</w:t>
      </w:r>
      <w:bookmarkEnd w:id="12"/>
    </w:p>
    <w:p w14:paraId="2DD1FBFA" w14:textId="3FB2DA5D" w:rsidR="00243869" w:rsidRPr="007F5DCA" w:rsidRDefault="00FC046E" w:rsidP="00910A17">
      <w:pPr>
        <w:pStyle w:val="subsection"/>
      </w:pPr>
      <w:r w:rsidRPr="007F5DCA">
        <w:tab/>
      </w:r>
      <w:proofErr w:type="gramStart"/>
      <w:r w:rsidRPr="007F5DCA">
        <w:t>(1)</w:t>
      </w:r>
      <w:r w:rsidRPr="007F5DCA">
        <w:tab/>
      </w:r>
      <w:r w:rsidR="00866F0F" w:rsidRPr="007F5DCA">
        <w:t xml:space="preserve">For the purposes of subclauses 482.222(1) and 482.232(1) of Schedule 2 to the Regulations, the requirements </w:t>
      </w:r>
      <w:r w:rsidR="00653C26" w:rsidRPr="007F5DCA">
        <w:t xml:space="preserve">under </w:t>
      </w:r>
      <w:r w:rsidR="009A170C" w:rsidRPr="007F5DCA">
        <w:t>sub</w:t>
      </w:r>
      <w:r w:rsidR="00A17460" w:rsidRPr="007F5DCA">
        <w:t>sectio</w:t>
      </w:r>
      <w:r w:rsidR="004C1E87" w:rsidRPr="007F5DCA">
        <w:t xml:space="preserve">n </w:t>
      </w:r>
      <w:r w:rsidR="00A17460" w:rsidRPr="007F5DCA">
        <w:t>(2</w:t>
      </w:r>
      <w:r w:rsidR="00385B37" w:rsidRPr="007F5DCA">
        <w:t>)</w:t>
      </w:r>
      <w:r w:rsidR="00A17460" w:rsidRPr="007F5DCA">
        <w:t xml:space="preserve"> </w:t>
      </w:r>
      <w:r w:rsidR="007474A2" w:rsidRPr="007F5DCA">
        <w:t>are</w:t>
      </w:r>
      <w:r w:rsidR="00385B37" w:rsidRPr="007F5DCA">
        <w:t xml:space="preserve"> </w:t>
      </w:r>
      <w:r w:rsidR="00866F0F" w:rsidRPr="007F5DCA">
        <w:t xml:space="preserve">specified </w:t>
      </w:r>
      <w:r w:rsidR="00653C26" w:rsidRPr="007F5DCA">
        <w:t>in relation to</w:t>
      </w:r>
      <w:r w:rsidR="00866F0F" w:rsidRPr="007F5DCA">
        <w:t xml:space="preserve"> a person</w:t>
      </w:r>
      <w:r w:rsidR="00537E16" w:rsidRPr="007F5DCA">
        <w:t xml:space="preserve"> (other than an exempt applicant)</w:t>
      </w:r>
      <w:r w:rsidR="00FB794E" w:rsidRPr="007F5DCA">
        <w:t xml:space="preserve"> </w:t>
      </w:r>
      <w:r w:rsidR="00866F0F" w:rsidRPr="007F5DCA">
        <w:t>who</w:t>
      </w:r>
      <w:r w:rsidR="00653C26" w:rsidRPr="007F5DCA">
        <w:t xml:space="preserve"> </w:t>
      </w:r>
      <w:r w:rsidR="007F5DCA" w:rsidRPr="007F5DCA">
        <w:t>makes an application</w:t>
      </w:r>
      <w:r w:rsidRPr="007F5DCA">
        <w:t xml:space="preserve"> for a</w:t>
      </w:r>
      <w:r w:rsidR="007278F1" w:rsidRPr="007F5DCA">
        <w:t xml:space="preserve"> Subclass 482 (Skills in Demand) visa in the Specialist Skills stream or </w:t>
      </w:r>
      <w:r w:rsidR="003411EF" w:rsidRPr="007F5DCA">
        <w:t xml:space="preserve">the </w:t>
      </w:r>
      <w:r w:rsidR="007278F1" w:rsidRPr="007F5DCA">
        <w:t xml:space="preserve">Core Skills stream </w:t>
      </w:r>
      <w:r w:rsidR="00866F0F" w:rsidRPr="007F5DCA">
        <w:t>on or after the day this instrument commences</w:t>
      </w:r>
      <w:r w:rsidR="00653C26" w:rsidRPr="007F5DCA">
        <w:t>, where:</w:t>
      </w:r>
      <w:proofErr w:type="gramEnd"/>
    </w:p>
    <w:p w14:paraId="6BFD5A4B" w14:textId="0833A04C" w:rsidR="00850674" w:rsidRDefault="00243869" w:rsidP="00910A17">
      <w:pPr>
        <w:pStyle w:val="paragraph"/>
      </w:pPr>
      <w:r w:rsidRPr="00C67849">
        <w:tab/>
        <w:t>(</w:t>
      </w:r>
      <w:r w:rsidR="00653C26">
        <w:t>a</w:t>
      </w:r>
      <w:r w:rsidRPr="00C67849">
        <w:t>)</w:t>
      </w:r>
      <w:r w:rsidRPr="00C67849">
        <w:tab/>
      </w:r>
      <w:proofErr w:type="gramStart"/>
      <w:r w:rsidR="0042335F">
        <w:t>the</w:t>
      </w:r>
      <w:proofErr w:type="gramEnd"/>
      <w:r w:rsidR="0042335F">
        <w:t xml:space="preserve"> applicant </w:t>
      </w:r>
      <w:r w:rsidR="00850674">
        <w:t>has undertaken</w:t>
      </w:r>
      <w:r w:rsidR="00850674" w:rsidRPr="00C67849">
        <w:t xml:space="preserve"> an English language test specified </w:t>
      </w:r>
      <w:r w:rsidR="00653C26">
        <w:t>under</w:t>
      </w:r>
      <w:r w:rsidR="00653C26" w:rsidRPr="00C67849">
        <w:t xml:space="preserve"> </w:t>
      </w:r>
      <w:r w:rsidR="00850674" w:rsidRPr="00C67849">
        <w:t>s</w:t>
      </w:r>
      <w:r w:rsidR="00850674">
        <w:t>ubs</w:t>
      </w:r>
      <w:r w:rsidR="00850674" w:rsidRPr="00C67849">
        <w:t xml:space="preserve">ection (2) on a particular day (the </w:t>
      </w:r>
      <w:r w:rsidR="00850674" w:rsidRPr="00C67849">
        <w:rPr>
          <w:b/>
          <w:i/>
        </w:rPr>
        <w:t>test day</w:t>
      </w:r>
      <w:r w:rsidR="00850674">
        <w:t>); and</w:t>
      </w:r>
    </w:p>
    <w:p w14:paraId="6A6E526C" w14:textId="3A84D2B0" w:rsidR="00243869" w:rsidRDefault="00850674" w:rsidP="00910A17">
      <w:pPr>
        <w:pStyle w:val="paragraph"/>
      </w:pPr>
      <w:r>
        <w:tab/>
        <w:t>(</w:t>
      </w:r>
      <w:r w:rsidR="00653C26">
        <w:t>b</w:t>
      </w:r>
      <w:r>
        <w:t>)</w:t>
      </w:r>
      <w:r>
        <w:tab/>
      </w:r>
      <w:r w:rsidR="0042335F">
        <w:t xml:space="preserve">the applicant </w:t>
      </w:r>
      <w:r>
        <w:t>has achieved</w:t>
      </w:r>
      <w:r w:rsidRPr="00C67849">
        <w:t xml:space="preserve"> the required test scores specified </w:t>
      </w:r>
      <w:r w:rsidR="00653C26">
        <w:t>under</w:t>
      </w:r>
      <w:r w:rsidR="00653C26" w:rsidRPr="00C67849">
        <w:t xml:space="preserve"> </w:t>
      </w:r>
      <w:r w:rsidRPr="00C67849">
        <w:t>s</w:t>
      </w:r>
      <w:r>
        <w:t>ubsection (2)</w:t>
      </w:r>
      <w:r w:rsidRPr="00C67849">
        <w:t xml:space="preserve"> </w:t>
      </w:r>
      <w:r w:rsidR="00CA3FD7">
        <w:t>for</w:t>
      </w:r>
      <w:r w:rsidRPr="00C67849">
        <w:t xml:space="preserve"> the relevant specified English language test taken by the </w:t>
      </w:r>
      <w:r>
        <w:t xml:space="preserve">visa </w:t>
      </w:r>
      <w:r w:rsidRPr="00C67849">
        <w:t>applicant on t</w:t>
      </w:r>
      <w:r>
        <w:t>he test day in a single attempt</w:t>
      </w:r>
      <w:r w:rsidRPr="00C67849">
        <w:t xml:space="preserve"> at that test</w:t>
      </w:r>
      <w:r>
        <w:t>; and</w:t>
      </w:r>
    </w:p>
    <w:p w14:paraId="4B66AFA8" w14:textId="149379AA" w:rsidR="00D9363C" w:rsidRDefault="00850674" w:rsidP="00910A17">
      <w:pPr>
        <w:pStyle w:val="paragraph"/>
      </w:pPr>
      <w:r>
        <w:tab/>
        <w:t>(</w:t>
      </w:r>
      <w:r w:rsidR="00653C26">
        <w:t>c</w:t>
      </w:r>
      <w:r>
        <w:t>)</w:t>
      </w:r>
      <w:r>
        <w:tab/>
      </w:r>
      <w:proofErr w:type="gramStart"/>
      <w:r w:rsidRPr="00C67849">
        <w:t>the</w:t>
      </w:r>
      <w:proofErr w:type="gramEnd"/>
      <w:r w:rsidRPr="00C67849">
        <w:t xml:space="preserve"> test day is </w:t>
      </w:r>
      <w:r w:rsidR="00693DA4">
        <w:t>in the period of</w:t>
      </w:r>
      <w:r w:rsidRPr="00C67849">
        <w:t xml:space="preserve"> </w:t>
      </w:r>
      <w:r>
        <w:t>3 years</w:t>
      </w:r>
      <w:r w:rsidRPr="00C67849">
        <w:t xml:space="preserve"> immediately before the day on which the relevant visa application was made</w:t>
      </w:r>
      <w:r w:rsidR="00D9363C">
        <w:t>; and</w:t>
      </w:r>
    </w:p>
    <w:p w14:paraId="443D5A86" w14:textId="734817E1" w:rsidR="00D9363C" w:rsidRPr="00FC046E" w:rsidRDefault="00D9363C" w:rsidP="00910A17">
      <w:pPr>
        <w:pStyle w:val="paragraph"/>
      </w:pPr>
      <w:r>
        <w:tab/>
      </w:r>
      <w:r w:rsidR="003724B2">
        <w:t>(</w:t>
      </w:r>
      <w:r w:rsidR="00653C26">
        <w:t>d</w:t>
      </w:r>
      <w:r w:rsidR="003724B2">
        <w:t>)</w:t>
      </w:r>
      <w:r>
        <w:tab/>
      </w:r>
      <w:proofErr w:type="gramStart"/>
      <w:r w:rsidR="00653C26">
        <w:t>the</w:t>
      </w:r>
      <w:proofErr w:type="gramEnd"/>
      <w:r w:rsidR="00653C26">
        <w:t xml:space="preserve"> </w:t>
      </w:r>
      <w:r w:rsidR="003724B2">
        <w:t>test was undertaken before the day on which this instrument commences.</w:t>
      </w:r>
    </w:p>
    <w:p w14:paraId="73B8E74A" w14:textId="209D4C20" w:rsidR="00653C26" w:rsidRDefault="00403990" w:rsidP="00403990">
      <w:pPr>
        <w:pStyle w:val="subsection"/>
      </w:pPr>
      <w:r>
        <w:tab/>
      </w:r>
      <w:proofErr w:type="gramStart"/>
      <w:r>
        <w:t>(2)</w:t>
      </w:r>
      <w:r>
        <w:tab/>
      </w:r>
      <w:r w:rsidR="00E80500">
        <w:t>For the purposes of this section</w:t>
      </w:r>
      <w:r w:rsidR="00653C26">
        <w:t xml:space="preserve"> and </w:t>
      </w:r>
      <w:r w:rsidR="00653C26" w:rsidRPr="00653C26">
        <w:t>subclauses</w:t>
      </w:r>
      <w:proofErr w:type="gramEnd"/>
      <w:r w:rsidR="00653C26" w:rsidRPr="00653C26">
        <w:t xml:space="preserve"> 482.222(1) and 482.232(1) of Schedule 2 to the Regulations</w:t>
      </w:r>
      <w:r w:rsidR="00E80500">
        <w:t xml:space="preserve">, the </w:t>
      </w:r>
      <w:r w:rsidR="00E80500" w:rsidRPr="00E80500">
        <w:t>English language test</w:t>
      </w:r>
      <w:r w:rsidR="00E80500">
        <w:t xml:space="preserve">s and </w:t>
      </w:r>
      <w:r w:rsidR="00E80500" w:rsidRPr="00E80500">
        <w:t>required test scores</w:t>
      </w:r>
      <w:r w:rsidR="00E80500">
        <w:t xml:space="preserve"> in </w:t>
      </w:r>
      <w:r w:rsidR="00653C26">
        <w:t>the following table</w:t>
      </w:r>
      <w:r w:rsidR="00E80500">
        <w:t xml:space="preserve"> are specified.</w:t>
      </w:r>
    </w:p>
    <w:p w14:paraId="7C6669F7" w14:textId="77777777" w:rsidR="00653C26" w:rsidRPr="00392A24" w:rsidRDefault="00653C26" w:rsidP="00653C2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4631"/>
      </w:tblGrid>
      <w:tr w:rsidR="00653C26" w:rsidRPr="00392A24" w14:paraId="05C9E106" w14:textId="77777777" w:rsidTr="00EC493A">
        <w:trPr>
          <w:tblHeader/>
        </w:trPr>
        <w:tc>
          <w:tcPr>
            <w:tcW w:w="8312" w:type="dxa"/>
            <w:gridSpan w:val="3"/>
            <w:tcBorders>
              <w:top w:val="single" w:sz="12" w:space="0" w:color="auto"/>
              <w:bottom w:val="single" w:sz="6" w:space="0" w:color="auto"/>
            </w:tcBorders>
            <w:shd w:val="clear" w:color="auto" w:fill="auto"/>
          </w:tcPr>
          <w:p w14:paraId="7FFC1BF7" w14:textId="77777777" w:rsidR="00653C26" w:rsidRPr="00392A24" w:rsidRDefault="00653C26" w:rsidP="00EC493A">
            <w:pPr>
              <w:pStyle w:val="TableHeading"/>
            </w:pPr>
            <w:r w:rsidRPr="00392A24">
              <w:t>Required test scores</w:t>
            </w:r>
          </w:p>
        </w:tc>
      </w:tr>
      <w:tr w:rsidR="00653C26" w:rsidRPr="00392A24" w14:paraId="2CC22665" w14:textId="77777777" w:rsidTr="00EC493A">
        <w:trPr>
          <w:tblHeader/>
        </w:trPr>
        <w:tc>
          <w:tcPr>
            <w:tcW w:w="714" w:type="dxa"/>
            <w:tcBorders>
              <w:top w:val="single" w:sz="6" w:space="0" w:color="auto"/>
              <w:bottom w:val="single" w:sz="12" w:space="0" w:color="auto"/>
            </w:tcBorders>
            <w:shd w:val="clear" w:color="auto" w:fill="auto"/>
          </w:tcPr>
          <w:p w14:paraId="2CCA5442" w14:textId="77777777" w:rsidR="00653C26" w:rsidRPr="00392A24" w:rsidRDefault="00653C26" w:rsidP="00EC493A">
            <w:pPr>
              <w:pStyle w:val="TableHeading"/>
            </w:pPr>
            <w:r w:rsidRPr="00392A24">
              <w:t>Item</w:t>
            </w:r>
          </w:p>
        </w:tc>
        <w:tc>
          <w:tcPr>
            <w:tcW w:w="2967" w:type="dxa"/>
            <w:tcBorders>
              <w:top w:val="single" w:sz="6" w:space="0" w:color="auto"/>
              <w:bottom w:val="single" w:sz="12" w:space="0" w:color="auto"/>
            </w:tcBorders>
            <w:shd w:val="clear" w:color="auto" w:fill="auto"/>
          </w:tcPr>
          <w:p w14:paraId="690F40D7" w14:textId="77777777" w:rsidR="00653C26" w:rsidRPr="00392A24" w:rsidRDefault="00653C26" w:rsidP="00EC493A">
            <w:pPr>
              <w:pStyle w:val="TableHeading"/>
            </w:pPr>
            <w:r w:rsidRPr="00392A24">
              <w:t>If the approved English language test is …</w:t>
            </w:r>
          </w:p>
        </w:tc>
        <w:tc>
          <w:tcPr>
            <w:tcW w:w="4631" w:type="dxa"/>
            <w:tcBorders>
              <w:top w:val="single" w:sz="6" w:space="0" w:color="auto"/>
              <w:bottom w:val="single" w:sz="12" w:space="0" w:color="auto"/>
            </w:tcBorders>
            <w:shd w:val="clear" w:color="auto" w:fill="auto"/>
          </w:tcPr>
          <w:p w14:paraId="09376248" w14:textId="77777777" w:rsidR="00653C26" w:rsidRPr="00392A24" w:rsidRDefault="00653C26" w:rsidP="00EC493A">
            <w:pPr>
              <w:pStyle w:val="TableHeading"/>
            </w:pPr>
            <w:r w:rsidRPr="00392A24">
              <w:t>the required test scores for that test are …</w:t>
            </w:r>
          </w:p>
        </w:tc>
      </w:tr>
      <w:tr w:rsidR="00653C26" w:rsidRPr="00392A24" w14:paraId="3F372A7F" w14:textId="77777777" w:rsidTr="00EC493A">
        <w:tc>
          <w:tcPr>
            <w:tcW w:w="714" w:type="dxa"/>
            <w:tcBorders>
              <w:top w:val="single" w:sz="12" w:space="0" w:color="auto"/>
            </w:tcBorders>
            <w:shd w:val="clear" w:color="auto" w:fill="auto"/>
          </w:tcPr>
          <w:p w14:paraId="2F47BA0C" w14:textId="77777777" w:rsidR="00653C26" w:rsidRPr="00392A24" w:rsidRDefault="00653C26" w:rsidP="00EC493A">
            <w:pPr>
              <w:pStyle w:val="Tabletext"/>
            </w:pPr>
            <w:r w:rsidRPr="00392A24">
              <w:t>1</w:t>
            </w:r>
          </w:p>
        </w:tc>
        <w:tc>
          <w:tcPr>
            <w:tcW w:w="2967" w:type="dxa"/>
            <w:tcBorders>
              <w:top w:val="single" w:sz="12" w:space="0" w:color="auto"/>
            </w:tcBorders>
            <w:shd w:val="clear" w:color="auto" w:fill="auto"/>
          </w:tcPr>
          <w:p w14:paraId="6DB93187" w14:textId="77777777" w:rsidR="00653C26" w:rsidRPr="00392A24" w:rsidRDefault="00653C26" w:rsidP="00EC493A">
            <w:pPr>
              <w:pStyle w:val="Tabletext"/>
            </w:pPr>
            <w:r w:rsidRPr="00E80500">
              <w:t>the International English Language Testing System (the IELTS)</w:t>
            </w:r>
          </w:p>
        </w:tc>
        <w:tc>
          <w:tcPr>
            <w:tcW w:w="4631" w:type="dxa"/>
            <w:tcBorders>
              <w:top w:val="single" w:sz="12" w:space="0" w:color="auto"/>
            </w:tcBorders>
            <w:shd w:val="clear" w:color="auto" w:fill="auto"/>
          </w:tcPr>
          <w:p w14:paraId="74ADF9B5" w14:textId="77777777" w:rsidR="00653C26" w:rsidRPr="00392A24" w:rsidRDefault="00653C26" w:rsidP="00EC493A">
            <w:pPr>
              <w:pStyle w:val="Tablea"/>
            </w:pPr>
            <w:r w:rsidRPr="00392A24">
              <w:t>(a) an overall band score of at least 5.0; and</w:t>
            </w:r>
          </w:p>
          <w:p w14:paraId="515183B9" w14:textId="77777777" w:rsidR="00653C26" w:rsidRPr="00392A24" w:rsidRDefault="00653C26" w:rsidP="00EC493A">
            <w:pPr>
              <w:pStyle w:val="Tablea"/>
            </w:pPr>
            <w:r w:rsidRPr="00392A24">
              <w:t xml:space="preserve">(b) </w:t>
            </w:r>
            <w:proofErr w:type="gramStart"/>
            <w:r w:rsidRPr="00392A24">
              <w:t>a</w:t>
            </w:r>
            <w:proofErr w:type="gramEnd"/>
            <w:r w:rsidRPr="00392A24">
              <w:t xml:space="preserve"> score of at least 5.0 for each test component of the IELTS.</w:t>
            </w:r>
          </w:p>
        </w:tc>
      </w:tr>
      <w:tr w:rsidR="00653C26" w:rsidRPr="00392A24" w14:paraId="7D8D82B5" w14:textId="77777777" w:rsidTr="00EC493A">
        <w:tc>
          <w:tcPr>
            <w:tcW w:w="714" w:type="dxa"/>
            <w:shd w:val="clear" w:color="auto" w:fill="auto"/>
          </w:tcPr>
          <w:p w14:paraId="42661F41" w14:textId="77777777" w:rsidR="00653C26" w:rsidRPr="00392A24" w:rsidRDefault="00653C26" w:rsidP="00EC493A">
            <w:pPr>
              <w:pStyle w:val="Tabletext"/>
            </w:pPr>
            <w:r w:rsidRPr="00392A24">
              <w:t>2</w:t>
            </w:r>
          </w:p>
        </w:tc>
        <w:tc>
          <w:tcPr>
            <w:tcW w:w="2967" w:type="dxa"/>
            <w:shd w:val="clear" w:color="auto" w:fill="auto"/>
          </w:tcPr>
          <w:p w14:paraId="62C9E7A3" w14:textId="77777777" w:rsidR="00653C26" w:rsidRPr="00392A24" w:rsidRDefault="00653C26" w:rsidP="00EC493A">
            <w:pPr>
              <w:pStyle w:val="Tabletext"/>
            </w:pPr>
            <w:r w:rsidRPr="00E80500">
              <w:t>the Occupational English Test (the OET)</w:t>
            </w:r>
          </w:p>
        </w:tc>
        <w:tc>
          <w:tcPr>
            <w:tcW w:w="4631" w:type="dxa"/>
            <w:shd w:val="clear" w:color="auto" w:fill="auto"/>
          </w:tcPr>
          <w:p w14:paraId="76C84F0C" w14:textId="77777777" w:rsidR="00653C26" w:rsidRPr="00392A24" w:rsidRDefault="00653C26" w:rsidP="00EC493A">
            <w:pPr>
              <w:pStyle w:val="Tablea"/>
            </w:pPr>
            <w:r>
              <w:t xml:space="preserve">(a) </w:t>
            </w:r>
            <w:proofErr w:type="gramStart"/>
            <w:r w:rsidRPr="00392A24">
              <w:t>a</w:t>
            </w:r>
            <w:proofErr w:type="gramEnd"/>
            <w:r w:rsidRPr="00392A24">
              <w:t xml:space="preserve"> score of at least B for each test component of the OET.</w:t>
            </w:r>
          </w:p>
        </w:tc>
      </w:tr>
      <w:tr w:rsidR="00653C26" w:rsidRPr="00392A24" w14:paraId="6C881E11" w14:textId="77777777" w:rsidTr="00EC493A">
        <w:tc>
          <w:tcPr>
            <w:tcW w:w="714" w:type="dxa"/>
            <w:shd w:val="clear" w:color="auto" w:fill="auto"/>
          </w:tcPr>
          <w:p w14:paraId="38DC43A1" w14:textId="77777777" w:rsidR="00653C26" w:rsidRPr="00392A24" w:rsidRDefault="00653C26" w:rsidP="00EC493A">
            <w:pPr>
              <w:pStyle w:val="Tabletext"/>
            </w:pPr>
            <w:r w:rsidRPr="00392A24">
              <w:t>3</w:t>
            </w:r>
          </w:p>
        </w:tc>
        <w:tc>
          <w:tcPr>
            <w:tcW w:w="2967" w:type="dxa"/>
            <w:shd w:val="clear" w:color="auto" w:fill="auto"/>
          </w:tcPr>
          <w:p w14:paraId="751B4449" w14:textId="77777777" w:rsidR="00653C26" w:rsidRPr="00392A24" w:rsidRDefault="00653C26" w:rsidP="00EC493A">
            <w:pPr>
              <w:pStyle w:val="Tabletext"/>
            </w:pPr>
            <w:r w:rsidRPr="00E80500">
              <w:t>the Test of English as a Foreign Language internet based test (the TOEFL)</w:t>
            </w:r>
          </w:p>
        </w:tc>
        <w:tc>
          <w:tcPr>
            <w:tcW w:w="4631" w:type="dxa"/>
            <w:shd w:val="clear" w:color="auto" w:fill="auto"/>
          </w:tcPr>
          <w:p w14:paraId="3217ABB1" w14:textId="77777777" w:rsidR="00653C26" w:rsidRPr="00392A24" w:rsidRDefault="00653C26" w:rsidP="00EC493A">
            <w:pPr>
              <w:pStyle w:val="Tablea"/>
            </w:pPr>
            <w:r w:rsidRPr="00392A24">
              <w:t>(a) an overall band score of at least 35; and</w:t>
            </w:r>
          </w:p>
          <w:p w14:paraId="512272DA" w14:textId="77777777" w:rsidR="00653C26" w:rsidRPr="00392A24" w:rsidRDefault="00653C26" w:rsidP="00EC493A">
            <w:pPr>
              <w:pStyle w:val="Tablea"/>
            </w:pPr>
            <w:r w:rsidRPr="00392A24">
              <w:t>(b) for the listening and reading test components of the TOEFL—a score of at least 4; and</w:t>
            </w:r>
          </w:p>
          <w:p w14:paraId="319CEEF6" w14:textId="77777777" w:rsidR="00653C26" w:rsidRPr="00392A24" w:rsidRDefault="00653C26" w:rsidP="00EC493A">
            <w:pPr>
              <w:pStyle w:val="Tablea"/>
            </w:pPr>
            <w:r w:rsidRPr="00392A24">
              <w:t xml:space="preserve">(c) </w:t>
            </w:r>
            <w:proofErr w:type="gramStart"/>
            <w:r w:rsidRPr="00392A24">
              <w:t>for</w:t>
            </w:r>
            <w:proofErr w:type="gramEnd"/>
            <w:r w:rsidRPr="00392A24">
              <w:t xml:space="preserve"> the speaking and writing test components of the TOEFL—a score of at least 14.</w:t>
            </w:r>
          </w:p>
        </w:tc>
      </w:tr>
      <w:tr w:rsidR="00653C26" w:rsidRPr="00392A24" w14:paraId="66F5F00B" w14:textId="77777777" w:rsidTr="00EC493A">
        <w:tc>
          <w:tcPr>
            <w:tcW w:w="714" w:type="dxa"/>
            <w:tcBorders>
              <w:bottom w:val="single" w:sz="2" w:space="0" w:color="auto"/>
            </w:tcBorders>
            <w:shd w:val="clear" w:color="auto" w:fill="auto"/>
          </w:tcPr>
          <w:p w14:paraId="3CF6760D" w14:textId="77777777" w:rsidR="00653C26" w:rsidRPr="00392A24" w:rsidRDefault="00653C26" w:rsidP="00EC493A">
            <w:pPr>
              <w:pStyle w:val="Tabletext"/>
            </w:pPr>
            <w:r w:rsidRPr="00392A24">
              <w:t>4</w:t>
            </w:r>
          </w:p>
        </w:tc>
        <w:tc>
          <w:tcPr>
            <w:tcW w:w="2967" w:type="dxa"/>
            <w:tcBorders>
              <w:bottom w:val="single" w:sz="2" w:space="0" w:color="auto"/>
            </w:tcBorders>
            <w:shd w:val="clear" w:color="auto" w:fill="auto"/>
          </w:tcPr>
          <w:p w14:paraId="561B9E92" w14:textId="77777777" w:rsidR="00653C26" w:rsidRPr="00392A24" w:rsidRDefault="00653C26" w:rsidP="00EC493A">
            <w:pPr>
              <w:pStyle w:val="Tabletext"/>
            </w:pPr>
            <w:r w:rsidRPr="00E80500">
              <w:t>the Pearson Test of English Academic (the PTE)</w:t>
            </w:r>
          </w:p>
        </w:tc>
        <w:tc>
          <w:tcPr>
            <w:tcW w:w="4631" w:type="dxa"/>
            <w:tcBorders>
              <w:bottom w:val="single" w:sz="2" w:space="0" w:color="auto"/>
            </w:tcBorders>
            <w:shd w:val="clear" w:color="auto" w:fill="auto"/>
          </w:tcPr>
          <w:p w14:paraId="7C9F3CAC" w14:textId="77777777" w:rsidR="00653C26" w:rsidRPr="00392A24" w:rsidRDefault="00653C26" w:rsidP="00EC493A">
            <w:pPr>
              <w:pStyle w:val="Tablea"/>
            </w:pPr>
            <w:r w:rsidRPr="00392A24">
              <w:t>(a) an overall band score of at least 36; and</w:t>
            </w:r>
          </w:p>
          <w:p w14:paraId="03E7996F" w14:textId="77777777" w:rsidR="00653C26" w:rsidRPr="00392A24" w:rsidRDefault="00653C26" w:rsidP="00EC493A">
            <w:pPr>
              <w:pStyle w:val="Tablea"/>
            </w:pPr>
            <w:r w:rsidRPr="00392A24">
              <w:t xml:space="preserve">(b) </w:t>
            </w:r>
            <w:proofErr w:type="gramStart"/>
            <w:r w:rsidRPr="00392A24">
              <w:t>a</w:t>
            </w:r>
            <w:proofErr w:type="gramEnd"/>
            <w:r w:rsidRPr="00392A24">
              <w:t xml:space="preserve"> score of at least 36 for each test component of the PTE.</w:t>
            </w:r>
          </w:p>
        </w:tc>
      </w:tr>
      <w:tr w:rsidR="00653C26" w:rsidRPr="00392A24" w14:paraId="37C12C3E" w14:textId="77777777" w:rsidTr="00EC493A">
        <w:tc>
          <w:tcPr>
            <w:tcW w:w="714" w:type="dxa"/>
            <w:tcBorders>
              <w:top w:val="single" w:sz="2" w:space="0" w:color="auto"/>
              <w:bottom w:val="single" w:sz="12" w:space="0" w:color="auto"/>
            </w:tcBorders>
            <w:shd w:val="clear" w:color="auto" w:fill="auto"/>
          </w:tcPr>
          <w:p w14:paraId="0406C318" w14:textId="77777777" w:rsidR="00653C26" w:rsidRPr="00392A24" w:rsidRDefault="00653C26" w:rsidP="00EC493A">
            <w:pPr>
              <w:pStyle w:val="Tabletext"/>
            </w:pPr>
            <w:r w:rsidRPr="00392A24">
              <w:t>5</w:t>
            </w:r>
          </w:p>
        </w:tc>
        <w:tc>
          <w:tcPr>
            <w:tcW w:w="2967" w:type="dxa"/>
            <w:tcBorders>
              <w:top w:val="single" w:sz="2" w:space="0" w:color="auto"/>
              <w:bottom w:val="single" w:sz="12" w:space="0" w:color="auto"/>
            </w:tcBorders>
            <w:shd w:val="clear" w:color="auto" w:fill="auto"/>
          </w:tcPr>
          <w:p w14:paraId="1277352E" w14:textId="77777777" w:rsidR="00653C26" w:rsidRPr="00392A24" w:rsidRDefault="00653C26" w:rsidP="00EC493A">
            <w:pPr>
              <w:pStyle w:val="Tabletext"/>
            </w:pPr>
            <w:r w:rsidRPr="00E80500">
              <w:t>the Cambridge English: Advanced test (the CAE)</w:t>
            </w:r>
          </w:p>
        </w:tc>
        <w:tc>
          <w:tcPr>
            <w:tcW w:w="4631" w:type="dxa"/>
            <w:tcBorders>
              <w:top w:val="single" w:sz="2" w:space="0" w:color="auto"/>
              <w:bottom w:val="single" w:sz="12" w:space="0" w:color="auto"/>
            </w:tcBorders>
            <w:shd w:val="clear" w:color="auto" w:fill="auto"/>
          </w:tcPr>
          <w:p w14:paraId="023FE7CD" w14:textId="77777777" w:rsidR="00653C26" w:rsidRPr="00392A24" w:rsidRDefault="00653C26" w:rsidP="00EC493A">
            <w:pPr>
              <w:pStyle w:val="Tablea"/>
            </w:pPr>
            <w:r w:rsidRPr="00392A24">
              <w:t>(a) an overall band score of at least 154; and</w:t>
            </w:r>
          </w:p>
          <w:p w14:paraId="68AC5EE3" w14:textId="77777777" w:rsidR="00653C26" w:rsidRPr="00392A24" w:rsidRDefault="00653C26" w:rsidP="00EC493A">
            <w:pPr>
              <w:pStyle w:val="Tablea"/>
            </w:pPr>
            <w:r w:rsidRPr="00392A24">
              <w:t xml:space="preserve">(b) </w:t>
            </w:r>
            <w:proofErr w:type="gramStart"/>
            <w:r w:rsidRPr="00392A24">
              <w:t>a</w:t>
            </w:r>
            <w:proofErr w:type="gramEnd"/>
            <w:r w:rsidRPr="00392A24">
              <w:t xml:space="preserve"> score of at least 154 for each test component of the CAE.</w:t>
            </w:r>
          </w:p>
        </w:tc>
      </w:tr>
    </w:tbl>
    <w:p w14:paraId="317D7A39" w14:textId="6466B822" w:rsidR="001915C5" w:rsidRDefault="001915C5" w:rsidP="005506A4">
      <w:pPr>
        <w:pStyle w:val="NoteToSubpara"/>
        <w:rPr>
          <w:sz w:val="20"/>
        </w:rPr>
      </w:pPr>
      <w:r>
        <w:br w:type="page"/>
      </w:r>
    </w:p>
    <w:p w14:paraId="35C6B20D" w14:textId="378266C8" w:rsidR="00C139EB" w:rsidRPr="00827BFA" w:rsidRDefault="008E6382" w:rsidP="00215EFA">
      <w:pPr>
        <w:pStyle w:val="ActHead6"/>
      </w:pPr>
      <w:bookmarkStart w:id="13" w:name="_Toc207798823"/>
      <w:r>
        <w:t>Part</w:t>
      </w:r>
      <w:r w:rsidR="00531C74">
        <w:t> </w:t>
      </w:r>
      <w:r>
        <w:t>3</w:t>
      </w:r>
      <w:r w:rsidRPr="004E1307">
        <w:t>—</w:t>
      </w:r>
      <w:r w:rsidR="00827BFA" w:rsidRPr="00827BFA">
        <w:t>Application provision</w:t>
      </w:r>
      <w:r w:rsidR="00D80625">
        <w:t>s</w:t>
      </w:r>
      <w:bookmarkEnd w:id="13"/>
    </w:p>
    <w:p w14:paraId="22A9724B" w14:textId="4C552F53" w:rsidR="00C139EB" w:rsidRPr="006E02ED" w:rsidRDefault="006E02ED" w:rsidP="00C139EB">
      <w:pPr>
        <w:pStyle w:val="ActHead5"/>
      </w:pPr>
      <w:bookmarkStart w:id="14" w:name="_Toc182576441"/>
      <w:bookmarkStart w:id="15" w:name="_Toc184071005"/>
      <w:bookmarkStart w:id="16" w:name="_Toc207798824"/>
      <w:proofErr w:type="gramStart"/>
      <w:r w:rsidRPr="006E02ED">
        <w:t>8</w:t>
      </w:r>
      <w:r w:rsidR="00C139EB" w:rsidRPr="006E02ED">
        <w:t xml:space="preserve">  Application</w:t>
      </w:r>
      <w:proofErr w:type="gramEnd"/>
      <w:r w:rsidR="00C139EB" w:rsidRPr="006E02ED">
        <w:t xml:space="preserve"> of this instrument</w:t>
      </w:r>
      <w:bookmarkEnd w:id="14"/>
      <w:bookmarkEnd w:id="15"/>
      <w:bookmarkEnd w:id="16"/>
    </w:p>
    <w:p w14:paraId="59926B5B" w14:textId="1584F7B3" w:rsidR="00C139EB" w:rsidRPr="006E02ED" w:rsidRDefault="00C139EB" w:rsidP="00C139EB">
      <w:pPr>
        <w:pStyle w:val="subsection"/>
        <w:rPr>
          <w:lang w:val="en-US"/>
        </w:rPr>
      </w:pPr>
      <w:r w:rsidRPr="006E02ED">
        <w:tab/>
      </w:r>
      <w:r w:rsidRPr="006E02ED">
        <w:tab/>
        <w:t xml:space="preserve">This instrument applies in relation to </w:t>
      </w:r>
      <w:r w:rsidR="001915C5" w:rsidRPr="006E02ED">
        <w:t>a</w:t>
      </w:r>
      <w:r w:rsidR="00842C16">
        <w:t xml:space="preserve"> visa</w:t>
      </w:r>
      <w:r w:rsidR="001915C5" w:rsidRPr="006E02ED">
        <w:t xml:space="preserve"> </w:t>
      </w:r>
      <w:r w:rsidRPr="006E02ED">
        <w:t xml:space="preserve">application that </w:t>
      </w:r>
      <w:proofErr w:type="gramStart"/>
      <w:r w:rsidRPr="006E02ED">
        <w:t>is made</w:t>
      </w:r>
      <w:proofErr w:type="gramEnd"/>
      <w:r w:rsidRPr="006E02ED">
        <w:t xml:space="preserve"> on or after the </w:t>
      </w:r>
      <w:r w:rsidR="003C1B45">
        <w:t xml:space="preserve">day </w:t>
      </w:r>
      <w:r w:rsidR="008F1403">
        <w:t xml:space="preserve">on which </w:t>
      </w:r>
      <w:r w:rsidR="003C1B45">
        <w:t xml:space="preserve">the instrument </w:t>
      </w:r>
      <w:r w:rsidRPr="006E02ED">
        <w:t>commence</w:t>
      </w:r>
      <w:r w:rsidR="003C1B45">
        <w:t>s</w:t>
      </w:r>
      <w:r w:rsidRPr="006E02ED">
        <w:t>.</w:t>
      </w:r>
    </w:p>
    <w:p w14:paraId="3B92163A" w14:textId="45F2281E" w:rsidR="00994422" w:rsidRDefault="00994422">
      <w:pPr>
        <w:spacing w:line="240" w:lineRule="auto"/>
        <w:rPr>
          <w:rFonts w:eastAsia="Times New Roman" w:cs="Times New Roman"/>
          <w:lang w:eastAsia="en-AU"/>
        </w:rPr>
      </w:pPr>
      <w:r>
        <w:br w:type="page"/>
      </w:r>
    </w:p>
    <w:p w14:paraId="6E6B92A6" w14:textId="5DB3833C" w:rsidR="00C139EB" w:rsidRPr="004E1307" w:rsidRDefault="00C139EB" w:rsidP="00C139EB">
      <w:pPr>
        <w:pStyle w:val="ActHead6"/>
      </w:pPr>
      <w:bookmarkStart w:id="17" w:name="_Toc184071007"/>
      <w:bookmarkStart w:id="18" w:name="_Toc207798825"/>
      <w:r>
        <w:t>Schedule</w:t>
      </w:r>
      <w:r w:rsidR="00D80625">
        <w:t> 1</w:t>
      </w:r>
      <w:r w:rsidR="008E6382">
        <w:t>–</w:t>
      </w:r>
      <w:r w:rsidRPr="004E1307">
        <w:t>Repeals</w:t>
      </w:r>
      <w:bookmarkEnd w:id="17"/>
      <w:bookmarkEnd w:id="18"/>
    </w:p>
    <w:p w14:paraId="2FE5D381" w14:textId="77777777" w:rsidR="00C139EB" w:rsidRPr="00D6537E" w:rsidRDefault="00215EFA" w:rsidP="00C139EB">
      <w:pPr>
        <w:pStyle w:val="ActHead9"/>
      </w:pPr>
      <w:bookmarkStart w:id="19" w:name="_Toc207798826"/>
      <w:r w:rsidRPr="00215EFA">
        <w:t>Migration (Language Test Requirements for Subclass 482 Vi</w:t>
      </w:r>
      <w:r>
        <w:t>sa) Instrument 2024</w:t>
      </w:r>
      <w:bookmarkEnd w:id="19"/>
    </w:p>
    <w:p w14:paraId="1EEFD69B" w14:textId="77777777" w:rsidR="00C139EB" w:rsidRDefault="00C139EB" w:rsidP="00C139EB">
      <w:pPr>
        <w:pStyle w:val="ItemHead"/>
      </w:pPr>
      <w:proofErr w:type="gramStart"/>
      <w:r w:rsidRPr="00B1728A">
        <w:t xml:space="preserve">1  </w:t>
      </w:r>
      <w:r>
        <w:t>The</w:t>
      </w:r>
      <w:proofErr w:type="gramEnd"/>
      <w:r>
        <w:t xml:space="preserve"> whole of the instrument</w:t>
      </w:r>
    </w:p>
    <w:p w14:paraId="518231E4" w14:textId="551CA4B8" w:rsidR="00554826" w:rsidRPr="00554826" w:rsidRDefault="00C139EB" w:rsidP="00910A17">
      <w:pPr>
        <w:pStyle w:val="Item"/>
      </w:pPr>
      <w:r>
        <w:t>Repeal the instrument.</w:t>
      </w:r>
    </w:p>
    <w:sectPr w:rsidR="00554826" w:rsidRPr="0055482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47EA" w14:textId="77777777" w:rsidR="00B02D78" w:rsidRDefault="00B02D78" w:rsidP="00715914">
      <w:pPr>
        <w:spacing w:line="240" w:lineRule="auto"/>
      </w:pPr>
      <w:r>
        <w:separator/>
      </w:r>
    </w:p>
  </w:endnote>
  <w:endnote w:type="continuationSeparator" w:id="0">
    <w:p w14:paraId="3462E2A0" w14:textId="77777777" w:rsidR="00B02D78" w:rsidRDefault="00B02D7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9025"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7B85A5B" w14:textId="77777777" w:rsidTr="00B33709">
      <w:tc>
        <w:tcPr>
          <w:tcW w:w="709" w:type="dxa"/>
          <w:tcBorders>
            <w:top w:val="nil"/>
            <w:left w:val="nil"/>
            <w:bottom w:val="nil"/>
            <w:right w:val="nil"/>
          </w:tcBorders>
        </w:tcPr>
        <w:p w14:paraId="2CC0BCC6"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7916CFE4"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54DDA">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B326778" w14:textId="77777777" w:rsidR="0072147A" w:rsidRDefault="0072147A" w:rsidP="00A369E3">
          <w:pPr>
            <w:spacing w:line="0" w:lineRule="atLeast"/>
            <w:jc w:val="right"/>
            <w:rPr>
              <w:sz w:val="18"/>
            </w:rPr>
          </w:pPr>
        </w:p>
      </w:tc>
    </w:tr>
    <w:tr w:rsidR="0072147A" w14:paraId="0610151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6F4753" w14:textId="77777777" w:rsidR="0072147A" w:rsidRDefault="0072147A" w:rsidP="00A369E3">
          <w:pPr>
            <w:jc w:val="right"/>
            <w:rPr>
              <w:sz w:val="18"/>
            </w:rPr>
          </w:pPr>
        </w:p>
      </w:tc>
    </w:tr>
  </w:tbl>
  <w:p w14:paraId="320505D1"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64C4"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47CC00A1" w14:textId="77777777" w:rsidTr="00A369E3">
      <w:tc>
        <w:tcPr>
          <w:tcW w:w="1384" w:type="dxa"/>
          <w:tcBorders>
            <w:top w:val="nil"/>
            <w:left w:val="nil"/>
            <w:bottom w:val="nil"/>
            <w:right w:val="nil"/>
          </w:tcBorders>
        </w:tcPr>
        <w:p w14:paraId="01487B70" w14:textId="77777777" w:rsidR="0072147A" w:rsidRDefault="0072147A" w:rsidP="00A369E3">
          <w:pPr>
            <w:spacing w:line="0" w:lineRule="atLeast"/>
            <w:rPr>
              <w:sz w:val="18"/>
            </w:rPr>
          </w:pPr>
        </w:p>
      </w:tc>
      <w:tc>
        <w:tcPr>
          <w:tcW w:w="6379" w:type="dxa"/>
          <w:tcBorders>
            <w:top w:val="nil"/>
            <w:left w:val="nil"/>
            <w:bottom w:val="nil"/>
            <w:right w:val="nil"/>
          </w:tcBorders>
        </w:tcPr>
        <w:p w14:paraId="54B42F0F"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54DDA">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F7E3535"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6FCA7A7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40FA2D" w14:textId="77777777" w:rsidR="0072147A" w:rsidRDefault="0072147A" w:rsidP="00A369E3">
          <w:pPr>
            <w:rPr>
              <w:sz w:val="18"/>
            </w:rPr>
          </w:pPr>
        </w:p>
      </w:tc>
    </w:tr>
  </w:tbl>
  <w:p w14:paraId="45C8490C"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9AA69"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2CFF8A91" w14:textId="77777777" w:rsidTr="00B33709">
      <w:tc>
        <w:tcPr>
          <w:tcW w:w="1384" w:type="dxa"/>
          <w:tcBorders>
            <w:top w:val="nil"/>
            <w:left w:val="nil"/>
            <w:bottom w:val="nil"/>
            <w:right w:val="nil"/>
          </w:tcBorders>
        </w:tcPr>
        <w:p w14:paraId="3FEB48D9" w14:textId="77777777" w:rsidR="0072147A" w:rsidRDefault="0072147A" w:rsidP="00A369E3">
          <w:pPr>
            <w:spacing w:line="0" w:lineRule="atLeast"/>
            <w:rPr>
              <w:sz w:val="18"/>
            </w:rPr>
          </w:pPr>
        </w:p>
      </w:tc>
      <w:tc>
        <w:tcPr>
          <w:tcW w:w="6379" w:type="dxa"/>
          <w:tcBorders>
            <w:top w:val="nil"/>
            <w:left w:val="nil"/>
            <w:bottom w:val="nil"/>
            <w:right w:val="nil"/>
          </w:tcBorders>
        </w:tcPr>
        <w:p w14:paraId="40568A58"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53061FD2" w14:textId="77777777" w:rsidR="0072147A" w:rsidRDefault="0072147A" w:rsidP="00A369E3">
          <w:pPr>
            <w:spacing w:line="0" w:lineRule="atLeast"/>
            <w:jc w:val="right"/>
            <w:rPr>
              <w:sz w:val="18"/>
            </w:rPr>
          </w:pPr>
        </w:p>
      </w:tc>
    </w:tr>
  </w:tbl>
  <w:p w14:paraId="627396E5"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A59F4"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0CA08E2C" w14:textId="77777777" w:rsidTr="00A87A58">
      <w:tc>
        <w:tcPr>
          <w:tcW w:w="365" w:type="pct"/>
        </w:tcPr>
        <w:p w14:paraId="4CE9D4AF" w14:textId="3D45EA5F"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4F1D">
            <w:rPr>
              <w:i/>
              <w:noProof/>
              <w:sz w:val="18"/>
            </w:rPr>
            <w:t>ii</w:t>
          </w:r>
          <w:r w:rsidRPr="00ED79B6">
            <w:rPr>
              <w:i/>
              <w:sz w:val="18"/>
            </w:rPr>
            <w:fldChar w:fldCharType="end"/>
          </w:r>
        </w:p>
      </w:tc>
      <w:tc>
        <w:tcPr>
          <w:tcW w:w="3688" w:type="pct"/>
        </w:tcPr>
        <w:p w14:paraId="41911EE8" w14:textId="47F050F9"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A4F1D">
            <w:rPr>
              <w:i/>
              <w:noProof/>
              <w:sz w:val="18"/>
            </w:rPr>
            <w:t>Migration (English Language Test Requirements for Subclass 482 visaVisas) Instrument 2025</w:t>
          </w:r>
          <w:r w:rsidRPr="004E1307">
            <w:rPr>
              <w:i/>
              <w:sz w:val="18"/>
            </w:rPr>
            <w:fldChar w:fldCharType="end"/>
          </w:r>
        </w:p>
      </w:tc>
      <w:tc>
        <w:tcPr>
          <w:tcW w:w="947" w:type="pct"/>
        </w:tcPr>
        <w:p w14:paraId="775B823E" w14:textId="77777777" w:rsidR="00F6696E" w:rsidRDefault="00F6696E" w:rsidP="000850AC">
          <w:pPr>
            <w:spacing w:line="0" w:lineRule="atLeast"/>
            <w:jc w:val="right"/>
            <w:rPr>
              <w:sz w:val="18"/>
            </w:rPr>
          </w:pPr>
        </w:p>
      </w:tc>
    </w:tr>
    <w:tr w:rsidR="00F6696E" w14:paraId="314B1302" w14:textId="77777777" w:rsidTr="00A87A58">
      <w:tc>
        <w:tcPr>
          <w:tcW w:w="5000" w:type="pct"/>
          <w:gridSpan w:val="3"/>
        </w:tcPr>
        <w:p w14:paraId="067AD507" w14:textId="77777777" w:rsidR="00F6696E" w:rsidRDefault="00F6696E" w:rsidP="000850AC">
          <w:pPr>
            <w:jc w:val="right"/>
            <w:rPr>
              <w:sz w:val="18"/>
            </w:rPr>
          </w:pPr>
        </w:p>
      </w:tc>
    </w:tr>
  </w:tbl>
  <w:p w14:paraId="282506AD"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2C9"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0F571D59" w14:textId="77777777" w:rsidTr="00A87A58">
      <w:tc>
        <w:tcPr>
          <w:tcW w:w="947" w:type="pct"/>
        </w:tcPr>
        <w:p w14:paraId="5C95F4C7" w14:textId="77777777" w:rsidR="00F6696E" w:rsidRDefault="00F6696E" w:rsidP="000850AC">
          <w:pPr>
            <w:spacing w:line="0" w:lineRule="atLeast"/>
            <w:rPr>
              <w:sz w:val="18"/>
            </w:rPr>
          </w:pPr>
        </w:p>
      </w:tc>
      <w:tc>
        <w:tcPr>
          <w:tcW w:w="3688" w:type="pct"/>
        </w:tcPr>
        <w:p w14:paraId="7FDC5320" w14:textId="77E7233B"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7171E">
            <w:rPr>
              <w:i/>
              <w:noProof/>
              <w:sz w:val="18"/>
            </w:rPr>
            <w:t>Migration (English Language Test Requirements for Subclass 482 Visas) Instrument 2025</w:t>
          </w:r>
          <w:r w:rsidRPr="004E1307">
            <w:rPr>
              <w:i/>
              <w:sz w:val="18"/>
            </w:rPr>
            <w:fldChar w:fldCharType="end"/>
          </w:r>
        </w:p>
      </w:tc>
      <w:tc>
        <w:tcPr>
          <w:tcW w:w="365" w:type="pct"/>
        </w:tcPr>
        <w:p w14:paraId="426DF4DA" w14:textId="127E80EF"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171E">
            <w:rPr>
              <w:i/>
              <w:noProof/>
              <w:sz w:val="18"/>
            </w:rPr>
            <w:t>i</w:t>
          </w:r>
          <w:r w:rsidRPr="00ED79B6">
            <w:rPr>
              <w:i/>
              <w:sz w:val="18"/>
            </w:rPr>
            <w:fldChar w:fldCharType="end"/>
          </w:r>
        </w:p>
      </w:tc>
    </w:tr>
    <w:tr w:rsidR="00F6696E" w14:paraId="525DE2FF" w14:textId="77777777" w:rsidTr="00A87A58">
      <w:tc>
        <w:tcPr>
          <w:tcW w:w="5000" w:type="pct"/>
          <w:gridSpan w:val="3"/>
        </w:tcPr>
        <w:p w14:paraId="1C0DA41E" w14:textId="77777777" w:rsidR="00F6696E" w:rsidRDefault="00F6696E" w:rsidP="000850AC">
          <w:pPr>
            <w:rPr>
              <w:sz w:val="18"/>
            </w:rPr>
          </w:pPr>
        </w:p>
      </w:tc>
    </w:tr>
  </w:tbl>
  <w:p w14:paraId="76DA3124"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8C81"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7EEC679" w14:textId="77777777" w:rsidTr="00A87A58">
      <w:tc>
        <w:tcPr>
          <w:tcW w:w="365" w:type="pct"/>
        </w:tcPr>
        <w:p w14:paraId="4BD1D2F5" w14:textId="13319001"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171E">
            <w:rPr>
              <w:i/>
              <w:noProof/>
              <w:sz w:val="18"/>
            </w:rPr>
            <w:t>8</w:t>
          </w:r>
          <w:r w:rsidRPr="00ED79B6">
            <w:rPr>
              <w:i/>
              <w:sz w:val="18"/>
            </w:rPr>
            <w:fldChar w:fldCharType="end"/>
          </w:r>
        </w:p>
      </w:tc>
      <w:tc>
        <w:tcPr>
          <w:tcW w:w="3688" w:type="pct"/>
        </w:tcPr>
        <w:p w14:paraId="4B96CD48" w14:textId="6FC9747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7171E">
            <w:rPr>
              <w:i/>
              <w:noProof/>
              <w:sz w:val="18"/>
            </w:rPr>
            <w:t>Migration (English Language Test Requirements for Subclass 482 Visas) Instrument 2025</w:t>
          </w:r>
          <w:r w:rsidRPr="004E1307">
            <w:rPr>
              <w:i/>
              <w:sz w:val="18"/>
            </w:rPr>
            <w:fldChar w:fldCharType="end"/>
          </w:r>
        </w:p>
      </w:tc>
      <w:tc>
        <w:tcPr>
          <w:tcW w:w="947" w:type="pct"/>
        </w:tcPr>
        <w:p w14:paraId="734E2503" w14:textId="77777777" w:rsidR="008C2EAC" w:rsidRDefault="008C2EAC" w:rsidP="000850AC">
          <w:pPr>
            <w:spacing w:line="0" w:lineRule="atLeast"/>
            <w:jc w:val="right"/>
            <w:rPr>
              <w:sz w:val="18"/>
            </w:rPr>
          </w:pPr>
        </w:p>
      </w:tc>
    </w:tr>
    <w:tr w:rsidR="008C2EAC" w14:paraId="58706A25" w14:textId="77777777" w:rsidTr="00A87A58">
      <w:tc>
        <w:tcPr>
          <w:tcW w:w="5000" w:type="pct"/>
          <w:gridSpan w:val="3"/>
        </w:tcPr>
        <w:p w14:paraId="3E40D677" w14:textId="77777777" w:rsidR="008C2EAC" w:rsidRDefault="008C2EAC" w:rsidP="000850AC">
          <w:pPr>
            <w:jc w:val="right"/>
            <w:rPr>
              <w:sz w:val="18"/>
            </w:rPr>
          </w:pPr>
        </w:p>
      </w:tc>
    </w:tr>
  </w:tbl>
  <w:p w14:paraId="6BA5024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3532"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55B0049E" w14:textId="77777777" w:rsidTr="00A87A58">
      <w:tc>
        <w:tcPr>
          <w:tcW w:w="947" w:type="pct"/>
        </w:tcPr>
        <w:p w14:paraId="68C488BE" w14:textId="77777777" w:rsidR="008C2EAC" w:rsidRDefault="008C2EAC" w:rsidP="000850AC">
          <w:pPr>
            <w:spacing w:line="0" w:lineRule="atLeast"/>
            <w:rPr>
              <w:sz w:val="18"/>
            </w:rPr>
          </w:pPr>
        </w:p>
      </w:tc>
      <w:tc>
        <w:tcPr>
          <w:tcW w:w="3688" w:type="pct"/>
        </w:tcPr>
        <w:p w14:paraId="56BEC919" w14:textId="3B30F3A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7171E">
            <w:rPr>
              <w:i/>
              <w:noProof/>
              <w:sz w:val="18"/>
            </w:rPr>
            <w:t>Migration (English Language Test Requirements for Subclass 482 Visas) Instrument 2025</w:t>
          </w:r>
          <w:r w:rsidRPr="004E1307">
            <w:rPr>
              <w:i/>
              <w:sz w:val="18"/>
            </w:rPr>
            <w:fldChar w:fldCharType="end"/>
          </w:r>
        </w:p>
      </w:tc>
      <w:tc>
        <w:tcPr>
          <w:tcW w:w="365" w:type="pct"/>
        </w:tcPr>
        <w:p w14:paraId="7035A962" w14:textId="0062FEA1"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171E">
            <w:rPr>
              <w:i/>
              <w:noProof/>
              <w:sz w:val="18"/>
            </w:rPr>
            <w:t>7</w:t>
          </w:r>
          <w:r w:rsidRPr="00ED79B6">
            <w:rPr>
              <w:i/>
              <w:sz w:val="18"/>
            </w:rPr>
            <w:fldChar w:fldCharType="end"/>
          </w:r>
        </w:p>
      </w:tc>
    </w:tr>
    <w:tr w:rsidR="008C2EAC" w14:paraId="1CBC801B" w14:textId="77777777" w:rsidTr="00A87A58">
      <w:tc>
        <w:tcPr>
          <w:tcW w:w="5000" w:type="pct"/>
          <w:gridSpan w:val="3"/>
        </w:tcPr>
        <w:p w14:paraId="5CAE1084" w14:textId="77777777" w:rsidR="008C2EAC" w:rsidRDefault="008C2EAC" w:rsidP="000850AC">
          <w:pPr>
            <w:rPr>
              <w:sz w:val="18"/>
            </w:rPr>
          </w:pPr>
        </w:p>
      </w:tc>
    </w:tr>
  </w:tbl>
  <w:p w14:paraId="068B51B8"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39C30" w14:textId="77777777" w:rsidR="00B02D78" w:rsidRDefault="00B02D78" w:rsidP="00715914">
      <w:pPr>
        <w:spacing w:line="240" w:lineRule="auto"/>
      </w:pPr>
      <w:r>
        <w:separator/>
      </w:r>
    </w:p>
  </w:footnote>
  <w:footnote w:type="continuationSeparator" w:id="0">
    <w:p w14:paraId="73EA4232" w14:textId="77777777" w:rsidR="00B02D78" w:rsidRDefault="00B02D7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F18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1064"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5D01" w14:textId="77777777" w:rsidR="0047171E" w:rsidRDefault="00471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C0A9"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66C0" w14:textId="77777777"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C902"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5C08" w14:textId="77777777" w:rsidR="004E1307" w:rsidRDefault="004E1307" w:rsidP="00715914">
    <w:pPr>
      <w:rPr>
        <w:sz w:val="20"/>
      </w:rPr>
    </w:pPr>
  </w:p>
  <w:p w14:paraId="244C72E7" w14:textId="77777777" w:rsidR="004E1307" w:rsidRDefault="004E1307" w:rsidP="00715914">
    <w:pPr>
      <w:rPr>
        <w:sz w:val="20"/>
      </w:rPr>
    </w:pPr>
  </w:p>
  <w:p w14:paraId="23E0D326" w14:textId="77777777" w:rsidR="004E1307" w:rsidRPr="007A1328" w:rsidRDefault="004E1307" w:rsidP="00715914">
    <w:pPr>
      <w:rPr>
        <w:sz w:val="20"/>
      </w:rPr>
    </w:pPr>
  </w:p>
  <w:p w14:paraId="03111A5F" w14:textId="77777777" w:rsidR="004E1307" w:rsidRPr="007A1328" w:rsidRDefault="004E1307" w:rsidP="00715914">
    <w:pPr>
      <w:rPr>
        <w:b/>
        <w:sz w:val="24"/>
      </w:rPr>
    </w:pPr>
  </w:p>
  <w:p w14:paraId="422D5F84"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B622" w14:textId="77777777" w:rsidR="004E1307" w:rsidRPr="007A1328" w:rsidRDefault="004E1307" w:rsidP="00715914">
    <w:pPr>
      <w:jc w:val="right"/>
      <w:rPr>
        <w:sz w:val="20"/>
      </w:rPr>
    </w:pPr>
  </w:p>
  <w:p w14:paraId="4BC0EF26" w14:textId="77777777" w:rsidR="004E1307" w:rsidRPr="007A1328" w:rsidRDefault="004E1307" w:rsidP="00715914">
    <w:pPr>
      <w:jc w:val="right"/>
      <w:rPr>
        <w:sz w:val="20"/>
      </w:rPr>
    </w:pPr>
  </w:p>
  <w:p w14:paraId="43A35281" w14:textId="77777777" w:rsidR="004E1307" w:rsidRPr="007A1328" w:rsidRDefault="004E1307" w:rsidP="00715914">
    <w:pPr>
      <w:jc w:val="right"/>
      <w:rPr>
        <w:sz w:val="20"/>
      </w:rPr>
    </w:pPr>
  </w:p>
  <w:p w14:paraId="6BA10690" w14:textId="77777777" w:rsidR="004E1307" w:rsidRPr="007A1328" w:rsidRDefault="004E1307" w:rsidP="00715914">
    <w:pPr>
      <w:jc w:val="right"/>
      <w:rPr>
        <w:b/>
        <w:sz w:val="24"/>
      </w:rPr>
    </w:pPr>
  </w:p>
  <w:p w14:paraId="1B85AB24"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502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C47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A43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EF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D83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462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D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D0CB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A696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1232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AB84279"/>
    <w:multiLevelType w:val="hybridMultilevel"/>
    <w:tmpl w:val="A4C477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TrueTypeFonts/>
  <w:saveSubsetFonts/>
  <w:activeWritingStyle w:appName="MSWord" w:lang="en-AU"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DA"/>
    <w:rsid w:val="00002614"/>
    <w:rsid w:val="00004174"/>
    <w:rsid w:val="00004470"/>
    <w:rsid w:val="00005048"/>
    <w:rsid w:val="000136AF"/>
    <w:rsid w:val="000231B9"/>
    <w:rsid w:val="000258B1"/>
    <w:rsid w:val="00032833"/>
    <w:rsid w:val="00040A89"/>
    <w:rsid w:val="000437C1"/>
    <w:rsid w:val="0004455A"/>
    <w:rsid w:val="00047125"/>
    <w:rsid w:val="0005365D"/>
    <w:rsid w:val="000542B5"/>
    <w:rsid w:val="0005434D"/>
    <w:rsid w:val="000614BF"/>
    <w:rsid w:val="0006280D"/>
    <w:rsid w:val="00064E8C"/>
    <w:rsid w:val="000668D2"/>
    <w:rsid w:val="0006709C"/>
    <w:rsid w:val="00074376"/>
    <w:rsid w:val="000978F5"/>
    <w:rsid w:val="000B15CD"/>
    <w:rsid w:val="000B2F5A"/>
    <w:rsid w:val="000B35EB"/>
    <w:rsid w:val="000C21C0"/>
    <w:rsid w:val="000C604B"/>
    <w:rsid w:val="000D05EF"/>
    <w:rsid w:val="000E2261"/>
    <w:rsid w:val="000E2A73"/>
    <w:rsid w:val="000E78B7"/>
    <w:rsid w:val="000F21C1"/>
    <w:rsid w:val="0010745C"/>
    <w:rsid w:val="0011465D"/>
    <w:rsid w:val="00131E9D"/>
    <w:rsid w:val="00132CEB"/>
    <w:rsid w:val="001339B0"/>
    <w:rsid w:val="00141D5C"/>
    <w:rsid w:val="00142B62"/>
    <w:rsid w:val="001441B7"/>
    <w:rsid w:val="001516CB"/>
    <w:rsid w:val="00152336"/>
    <w:rsid w:val="00157B8B"/>
    <w:rsid w:val="00166C2F"/>
    <w:rsid w:val="00175E37"/>
    <w:rsid w:val="00176C28"/>
    <w:rsid w:val="001809D7"/>
    <w:rsid w:val="001915C5"/>
    <w:rsid w:val="001939E1"/>
    <w:rsid w:val="00194C3E"/>
    <w:rsid w:val="00195382"/>
    <w:rsid w:val="001A65D5"/>
    <w:rsid w:val="001B2CB6"/>
    <w:rsid w:val="001C61C5"/>
    <w:rsid w:val="001C69C4"/>
    <w:rsid w:val="001D37EF"/>
    <w:rsid w:val="001E2CB4"/>
    <w:rsid w:val="001E3590"/>
    <w:rsid w:val="001E7407"/>
    <w:rsid w:val="001F02BA"/>
    <w:rsid w:val="001F5D5E"/>
    <w:rsid w:val="001F6219"/>
    <w:rsid w:val="001F6CD4"/>
    <w:rsid w:val="0020307D"/>
    <w:rsid w:val="00206C4D"/>
    <w:rsid w:val="00215AF1"/>
    <w:rsid w:val="00215EFA"/>
    <w:rsid w:val="0021671F"/>
    <w:rsid w:val="002321E8"/>
    <w:rsid w:val="002327AD"/>
    <w:rsid w:val="00232984"/>
    <w:rsid w:val="002334B2"/>
    <w:rsid w:val="0024010F"/>
    <w:rsid w:val="00240749"/>
    <w:rsid w:val="00243018"/>
    <w:rsid w:val="00243869"/>
    <w:rsid w:val="0024711D"/>
    <w:rsid w:val="002564A4"/>
    <w:rsid w:val="002566AF"/>
    <w:rsid w:val="00266980"/>
    <w:rsid w:val="0026736C"/>
    <w:rsid w:val="0027358E"/>
    <w:rsid w:val="002776E7"/>
    <w:rsid w:val="00281308"/>
    <w:rsid w:val="002832E1"/>
    <w:rsid w:val="00283413"/>
    <w:rsid w:val="00284719"/>
    <w:rsid w:val="00297ECB"/>
    <w:rsid w:val="002A7BCF"/>
    <w:rsid w:val="002C05CC"/>
    <w:rsid w:val="002C3FD1"/>
    <w:rsid w:val="002C5E86"/>
    <w:rsid w:val="002D043A"/>
    <w:rsid w:val="002D266B"/>
    <w:rsid w:val="002D6224"/>
    <w:rsid w:val="002E7763"/>
    <w:rsid w:val="00304F8B"/>
    <w:rsid w:val="00320ED0"/>
    <w:rsid w:val="003260E1"/>
    <w:rsid w:val="00335BC6"/>
    <w:rsid w:val="00335C90"/>
    <w:rsid w:val="003411EF"/>
    <w:rsid w:val="003415D3"/>
    <w:rsid w:val="00341F67"/>
    <w:rsid w:val="00344338"/>
    <w:rsid w:val="00344701"/>
    <w:rsid w:val="00352B0F"/>
    <w:rsid w:val="00360459"/>
    <w:rsid w:val="00361E7C"/>
    <w:rsid w:val="0036590E"/>
    <w:rsid w:val="00371798"/>
    <w:rsid w:val="003724B2"/>
    <w:rsid w:val="0038049F"/>
    <w:rsid w:val="00385B37"/>
    <w:rsid w:val="00394BEA"/>
    <w:rsid w:val="003B1342"/>
    <w:rsid w:val="003C1B45"/>
    <w:rsid w:val="003C267F"/>
    <w:rsid w:val="003C6231"/>
    <w:rsid w:val="003D0BFE"/>
    <w:rsid w:val="003D5700"/>
    <w:rsid w:val="003E0A61"/>
    <w:rsid w:val="003E341B"/>
    <w:rsid w:val="003E4D00"/>
    <w:rsid w:val="003E5CB2"/>
    <w:rsid w:val="00403990"/>
    <w:rsid w:val="004116CD"/>
    <w:rsid w:val="00416177"/>
    <w:rsid w:val="00417EB9"/>
    <w:rsid w:val="0042335F"/>
    <w:rsid w:val="00424CA9"/>
    <w:rsid w:val="004276DF"/>
    <w:rsid w:val="00431E9B"/>
    <w:rsid w:val="004379E3"/>
    <w:rsid w:val="0044015E"/>
    <w:rsid w:val="0044040E"/>
    <w:rsid w:val="0044291A"/>
    <w:rsid w:val="00460C8E"/>
    <w:rsid w:val="00467661"/>
    <w:rsid w:val="0047171E"/>
    <w:rsid w:val="00472DBE"/>
    <w:rsid w:val="00474A19"/>
    <w:rsid w:val="00476561"/>
    <w:rsid w:val="0047714A"/>
    <w:rsid w:val="00477830"/>
    <w:rsid w:val="004831B2"/>
    <w:rsid w:val="00487764"/>
    <w:rsid w:val="00496F97"/>
    <w:rsid w:val="004B6C48"/>
    <w:rsid w:val="004C1E87"/>
    <w:rsid w:val="004C4E59"/>
    <w:rsid w:val="004C6756"/>
    <w:rsid w:val="004C6809"/>
    <w:rsid w:val="004E063A"/>
    <w:rsid w:val="004E1307"/>
    <w:rsid w:val="004E23A3"/>
    <w:rsid w:val="004E7BEC"/>
    <w:rsid w:val="00505D3D"/>
    <w:rsid w:val="00506AF6"/>
    <w:rsid w:val="00516B8D"/>
    <w:rsid w:val="005303C8"/>
    <w:rsid w:val="00531C74"/>
    <w:rsid w:val="00537E16"/>
    <w:rsid w:val="00537FBC"/>
    <w:rsid w:val="005419D7"/>
    <w:rsid w:val="005472CC"/>
    <w:rsid w:val="005506A4"/>
    <w:rsid w:val="00554704"/>
    <w:rsid w:val="00554826"/>
    <w:rsid w:val="00562877"/>
    <w:rsid w:val="00582E7B"/>
    <w:rsid w:val="00584811"/>
    <w:rsid w:val="00585784"/>
    <w:rsid w:val="00593AA6"/>
    <w:rsid w:val="00594161"/>
    <w:rsid w:val="00594749"/>
    <w:rsid w:val="005A29B8"/>
    <w:rsid w:val="005A65D5"/>
    <w:rsid w:val="005B4067"/>
    <w:rsid w:val="005C3F41"/>
    <w:rsid w:val="005D1D92"/>
    <w:rsid w:val="005D2D09"/>
    <w:rsid w:val="005E04F4"/>
    <w:rsid w:val="005F1045"/>
    <w:rsid w:val="00600219"/>
    <w:rsid w:val="00603C28"/>
    <w:rsid w:val="00604F2A"/>
    <w:rsid w:val="00611B9F"/>
    <w:rsid w:val="00620076"/>
    <w:rsid w:val="00623688"/>
    <w:rsid w:val="00627E0A"/>
    <w:rsid w:val="00636D8D"/>
    <w:rsid w:val="00653C26"/>
    <w:rsid w:val="0065488B"/>
    <w:rsid w:val="00670EA1"/>
    <w:rsid w:val="00675194"/>
    <w:rsid w:val="00677CC2"/>
    <w:rsid w:val="0068744B"/>
    <w:rsid w:val="006905DE"/>
    <w:rsid w:val="00691B74"/>
    <w:rsid w:val="0069207B"/>
    <w:rsid w:val="00693DA4"/>
    <w:rsid w:val="006A154F"/>
    <w:rsid w:val="006A437B"/>
    <w:rsid w:val="006B5789"/>
    <w:rsid w:val="006C30C5"/>
    <w:rsid w:val="006C7F8C"/>
    <w:rsid w:val="006E02ED"/>
    <w:rsid w:val="006E040E"/>
    <w:rsid w:val="006E0A87"/>
    <w:rsid w:val="006E2E1C"/>
    <w:rsid w:val="006E506D"/>
    <w:rsid w:val="006E6246"/>
    <w:rsid w:val="006E6557"/>
    <w:rsid w:val="006E69C2"/>
    <w:rsid w:val="006E6DCC"/>
    <w:rsid w:val="006E7071"/>
    <w:rsid w:val="006F318F"/>
    <w:rsid w:val="0070017E"/>
    <w:rsid w:val="007008E4"/>
    <w:rsid w:val="00700B2C"/>
    <w:rsid w:val="007044ED"/>
    <w:rsid w:val="007050A2"/>
    <w:rsid w:val="00713084"/>
    <w:rsid w:val="00714F20"/>
    <w:rsid w:val="0071590F"/>
    <w:rsid w:val="00715914"/>
    <w:rsid w:val="00717CDE"/>
    <w:rsid w:val="0072147A"/>
    <w:rsid w:val="00723791"/>
    <w:rsid w:val="007278F1"/>
    <w:rsid w:val="00731E00"/>
    <w:rsid w:val="007440B7"/>
    <w:rsid w:val="0074487A"/>
    <w:rsid w:val="007474A2"/>
    <w:rsid w:val="007500C8"/>
    <w:rsid w:val="007506FD"/>
    <w:rsid w:val="00752E61"/>
    <w:rsid w:val="00756272"/>
    <w:rsid w:val="00762D38"/>
    <w:rsid w:val="007715C9"/>
    <w:rsid w:val="00771613"/>
    <w:rsid w:val="00774EDD"/>
    <w:rsid w:val="007757EC"/>
    <w:rsid w:val="00783E89"/>
    <w:rsid w:val="00787013"/>
    <w:rsid w:val="00793915"/>
    <w:rsid w:val="007A3AAF"/>
    <w:rsid w:val="007B4411"/>
    <w:rsid w:val="007C2253"/>
    <w:rsid w:val="007C63A0"/>
    <w:rsid w:val="007D179C"/>
    <w:rsid w:val="007D6879"/>
    <w:rsid w:val="007D7911"/>
    <w:rsid w:val="007E163D"/>
    <w:rsid w:val="007E48DF"/>
    <w:rsid w:val="007E5E8D"/>
    <w:rsid w:val="007E667A"/>
    <w:rsid w:val="007F25AE"/>
    <w:rsid w:val="007F28C9"/>
    <w:rsid w:val="007F51B2"/>
    <w:rsid w:val="007F5DCA"/>
    <w:rsid w:val="008040DD"/>
    <w:rsid w:val="0080528B"/>
    <w:rsid w:val="00806694"/>
    <w:rsid w:val="008117E9"/>
    <w:rsid w:val="00823441"/>
    <w:rsid w:val="008243EC"/>
    <w:rsid w:val="00824498"/>
    <w:rsid w:val="00826BD1"/>
    <w:rsid w:val="00827BFA"/>
    <w:rsid w:val="00842C16"/>
    <w:rsid w:val="00846789"/>
    <w:rsid w:val="00850674"/>
    <w:rsid w:val="00851404"/>
    <w:rsid w:val="00854D0B"/>
    <w:rsid w:val="00856A31"/>
    <w:rsid w:val="00860B4E"/>
    <w:rsid w:val="008666BD"/>
    <w:rsid w:val="00866F0F"/>
    <w:rsid w:val="00867B37"/>
    <w:rsid w:val="008754D0"/>
    <w:rsid w:val="00875D13"/>
    <w:rsid w:val="008855C9"/>
    <w:rsid w:val="00886456"/>
    <w:rsid w:val="00896176"/>
    <w:rsid w:val="00896E0F"/>
    <w:rsid w:val="008A16CB"/>
    <w:rsid w:val="008A46E1"/>
    <w:rsid w:val="008A4F43"/>
    <w:rsid w:val="008B0524"/>
    <w:rsid w:val="008B2706"/>
    <w:rsid w:val="008C2EAC"/>
    <w:rsid w:val="008D0EE0"/>
    <w:rsid w:val="008E0027"/>
    <w:rsid w:val="008E6067"/>
    <w:rsid w:val="008E6382"/>
    <w:rsid w:val="008F0DFC"/>
    <w:rsid w:val="008F1403"/>
    <w:rsid w:val="008F54E7"/>
    <w:rsid w:val="00903422"/>
    <w:rsid w:val="00910A17"/>
    <w:rsid w:val="009254C3"/>
    <w:rsid w:val="00925B9A"/>
    <w:rsid w:val="00932377"/>
    <w:rsid w:val="00936232"/>
    <w:rsid w:val="00941236"/>
    <w:rsid w:val="00943FD5"/>
    <w:rsid w:val="0094754C"/>
    <w:rsid w:val="00947D5A"/>
    <w:rsid w:val="009532A5"/>
    <w:rsid w:val="009545BD"/>
    <w:rsid w:val="00964CF0"/>
    <w:rsid w:val="00977806"/>
    <w:rsid w:val="00982242"/>
    <w:rsid w:val="009868E9"/>
    <w:rsid w:val="009900A3"/>
    <w:rsid w:val="00994422"/>
    <w:rsid w:val="009A170C"/>
    <w:rsid w:val="009C3413"/>
    <w:rsid w:val="009E578D"/>
    <w:rsid w:val="009F3058"/>
    <w:rsid w:val="00A0441E"/>
    <w:rsid w:val="00A05191"/>
    <w:rsid w:val="00A12128"/>
    <w:rsid w:val="00A17460"/>
    <w:rsid w:val="00A22C98"/>
    <w:rsid w:val="00A231E2"/>
    <w:rsid w:val="00A364DD"/>
    <w:rsid w:val="00A369E3"/>
    <w:rsid w:val="00A36B57"/>
    <w:rsid w:val="00A54DDA"/>
    <w:rsid w:val="00A57600"/>
    <w:rsid w:val="00A64912"/>
    <w:rsid w:val="00A70A74"/>
    <w:rsid w:val="00A7171E"/>
    <w:rsid w:val="00A75FE9"/>
    <w:rsid w:val="00A77327"/>
    <w:rsid w:val="00AA2938"/>
    <w:rsid w:val="00AA2BD0"/>
    <w:rsid w:val="00AB2A1C"/>
    <w:rsid w:val="00AD20E0"/>
    <w:rsid w:val="00AD53CC"/>
    <w:rsid w:val="00AD5641"/>
    <w:rsid w:val="00AF06CF"/>
    <w:rsid w:val="00B02D78"/>
    <w:rsid w:val="00B07CDB"/>
    <w:rsid w:val="00B1226B"/>
    <w:rsid w:val="00B16A31"/>
    <w:rsid w:val="00B17DFD"/>
    <w:rsid w:val="00B25306"/>
    <w:rsid w:val="00B27831"/>
    <w:rsid w:val="00B308FE"/>
    <w:rsid w:val="00B33709"/>
    <w:rsid w:val="00B33B3C"/>
    <w:rsid w:val="00B36392"/>
    <w:rsid w:val="00B418CB"/>
    <w:rsid w:val="00B47444"/>
    <w:rsid w:val="00B50ADC"/>
    <w:rsid w:val="00B561F0"/>
    <w:rsid w:val="00B566B1"/>
    <w:rsid w:val="00B56D43"/>
    <w:rsid w:val="00B63834"/>
    <w:rsid w:val="00B80199"/>
    <w:rsid w:val="00B80AF8"/>
    <w:rsid w:val="00B83204"/>
    <w:rsid w:val="00B85006"/>
    <w:rsid w:val="00B856E7"/>
    <w:rsid w:val="00BA220B"/>
    <w:rsid w:val="00BA3A57"/>
    <w:rsid w:val="00BB1533"/>
    <w:rsid w:val="00BB4E1A"/>
    <w:rsid w:val="00BC015E"/>
    <w:rsid w:val="00BC40D1"/>
    <w:rsid w:val="00BC76AC"/>
    <w:rsid w:val="00BD0ECB"/>
    <w:rsid w:val="00BE2155"/>
    <w:rsid w:val="00BE719A"/>
    <w:rsid w:val="00BE720A"/>
    <w:rsid w:val="00BF0D73"/>
    <w:rsid w:val="00BF2465"/>
    <w:rsid w:val="00C0734F"/>
    <w:rsid w:val="00C139EB"/>
    <w:rsid w:val="00C16619"/>
    <w:rsid w:val="00C25E7F"/>
    <w:rsid w:val="00C26CFC"/>
    <w:rsid w:val="00C27026"/>
    <w:rsid w:val="00C2746F"/>
    <w:rsid w:val="00C323D6"/>
    <w:rsid w:val="00C324A0"/>
    <w:rsid w:val="00C32D50"/>
    <w:rsid w:val="00C35F87"/>
    <w:rsid w:val="00C4162C"/>
    <w:rsid w:val="00C42011"/>
    <w:rsid w:val="00C42BF8"/>
    <w:rsid w:val="00C46A53"/>
    <w:rsid w:val="00C50043"/>
    <w:rsid w:val="00C67849"/>
    <w:rsid w:val="00C71D9E"/>
    <w:rsid w:val="00C7573B"/>
    <w:rsid w:val="00C75C7B"/>
    <w:rsid w:val="00C97A54"/>
    <w:rsid w:val="00CA3FD7"/>
    <w:rsid w:val="00CA5B23"/>
    <w:rsid w:val="00CB602E"/>
    <w:rsid w:val="00CB7E90"/>
    <w:rsid w:val="00CE051D"/>
    <w:rsid w:val="00CE1335"/>
    <w:rsid w:val="00CE493D"/>
    <w:rsid w:val="00CF07FA"/>
    <w:rsid w:val="00CF0BB2"/>
    <w:rsid w:val="00CF3EE8"/>
    <w:rsid w:val="00CF5F23"/>
    <w:rsid w:val="00D13441"/>
    <w:rsid w:val="00D150E7"/>
    <w:rsid w:val="00D253E5"/>
    <w:rsid w:val="00D52DC2"/>
    <w:rsid w:val="00D53BCC"/>
    <w:rsid w:val="00D54C9E"/>
    <w:rsid w:val="00D6537E"/>
    <w:rsid w:val="00D70DFB"/>
    <w:rsid w:val="00D766DF"/>
    <w:rsid w:val="00D80625"/>
    <w:rsid w:val="00D8206C"/>
    <w:rsid w:val="00D91F10"/>
    <w:rsid w:val="00D9363C"/>
    <w:rsid w:val="00DA186E"/>
    <w:rsid w:val="00DA1DA3"/>
    <w:rsid w:val="00DA4116"/>
    <w:rsid w:val="00DA4F1D"/>
    <w:rsid w:val="00DB251C"/>
    <w:rsid w:val="00DB4630"/>
    <w:rsid w:val="00DC0B85"/>
    <w:rsid w:val="00DC4F88"/>
    <w:rsid w:val="00DC66AC"/>
    <w:rsid w:val="00DC7180"/>
    <w:rsid w:val="00DD15E4"/>
    <w:rsid w:val="00DE107C"/>
    <w:rsid w:val="00DF2388"/>
    <w:rsid w:val="00E05704"/>
    <w:rsid w:val="00E20184"/>
    <w:rsid w:val="00E338EF"/>
    <w:rsid w:val="00E40520"/>
    <w:rsid w:val="00E40F22"/>
    <w:rsid w:val="00E544BB"/>
    <w:rsid w:val="00E62D6E"/>
    <w:rsid w:val="00E74DC7"/>
    <w:rsid w:val="00E77785"/>
    <w:rsid w:val="00E80500"/>
    <w:rsid w:val="00E8075A"/>
    <w:rsid w:val="00E83A73"/>
    <w:rsid w:val="00E940D8"/>
    <w:rsid w:val="00E94D5E"/>
    <w:rsid w:val="00EA7100"/>
    <w:rsid w:val="00EA7F9F"/>
    <w:rsid w:val="00EB1274"/>
    <w:rsid w:val="00EC041E"/>
    <w:rsid w:val="00ED2BB6"/>
    <w:rsid w:val="00ED34E1"/>
    <w:rsid w:val="00ED38A3"/>
    <w:rsid w:val="00ED3B8D"/>
    <w:rsid w:val="00EE5E36"/>
    <w:rsid w:val="00EF2E3A"/>
    <w:rsid w:val="00EF4717"/>
    <w:rsid w:val="00F02C7C"/>
    <w:rsid w:val="00F06D38"/>
    <w:rsid w:val="00F072A7"/>
    <w:rsid w:val="00F078DC"/>
    <w:rsid w:val="00F23735"/>
    <w:rsid w:val="00F3144F"/>
    <w:rsid w:val="00F32BA8"/>
    <w:rsid w:val="00F32EE0"/>
    <w:rsid w:val="00F33DEC"/>
    <w:rsid w:val="00F349F1"/>
    <w:rsid w:val="00F4350D"/>
    <w:rsid w:val="00F472BA"/>
    <w:rsid w:val="00F479C4"/>
    <w:rsid w:val="00F567F7"/>
    <w:rsid w:val="00F6696E"/>
    <w:rsid w:val="00F72F82"/>
    <w:rsid w:val="00F73BD6"/>
    <w:rsid w:val="00F83989"/>
    <w:rsid w:val="00F85099"/>
    <w:rsid w:val="00F9318B"/>
    <w:rsid w:val="00F9379C"/>
    <w:rsid w:val="00F9632C"/>
    <w:rsid w:val="00FA1E52"/>
    <w:rsid w:val="00FA4B7D"/>
    <w:rsid w:val="00FA4F66"/>
    <w:rsid w:val="00FB3E8F"/>
    <w:rsid w:val="00FB5A08"/>
    <w:rsid w:val="00FB794E"/>
    <w:rsid w:val="00FC046E"/>
    <w:rsid w:val="00FC6A80"/>
    <w:rsid w:val="00FE1A2B"/>
    <w:rsid w:val="00FE2020"/>
    <w:rsid w:val="00FE4688"/>
    <w:rsid w:val="00FE6E3A"/>
    <w:rsid w:val="00FF03AC"/>
    <w:rsid w:val="00FF36D4"/>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07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rsid w:val="00A231E2"/>
  </w:style>
  <w:style w:type="character" w:customStyle="1" w:styleId="CharAmPartText">
    <w:name w:val="CharAmPartText"/>
    <w:basedOn w:val="OPCCharBase"/>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rsid w:val="00A231E2"/>
  </w:style>
  <w:style w:type="character" w:customStyle="1" w:styleId="CharChapText">
    <w:name w:val="CharChapText"/>
    <w:basedOn w:val="OPCCharBase"/>
    <w:rsid w:val="00A231E2"/>
  </w:style>
  <w:style w:type="character" w:customStyle="1" w:styleId="CharDivNo">
    <w:name w:val="CharDivNo"/>
    <w:basedOn w:val="OPCCharBase"/>
    <w:rsid w:val="00A231E2"/>
  </w:style>
  <w:style w:type="character" w:customStyle="1" w:styleId="CharDivText">
    <w:name w:val="CharDivText"/>
    <w:basedOn w:val="OPCCharBase"/>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rsid w:val="00A231E2"/>
  </w:style>
  <w:style w:type="character" w:customStyle="1" w:styleId="CharPartText">
    <w:name w:val="CharPartText"/>
    <w:basedOn w:val="OPCCharBase"/>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16177"/>
  </w:style>
  <w:style w:type="character" w:styleId="IntenseReference">
    <w:name w:val="Intense Reference"/>
    <w:basedOn w:val="DefaultParagraphFont"/>
    <w:uiPriority w:val="32"/>
    <w:rsid w:val="00320ED0"/>
    <w:rPr>
      <w:b/>
      <w:bCs/>
      <w:smallCaps/>
      <w:color w:val="4F81BD" w:themeColor="accent1"/>
      <w:spacing w:val="5"/>
    </w:rPr>
  </w:style>
  <w:style w:type="character" w:customStyle="1" w:styleId="ActHead5Char">
    <w:name w:val="ActHead 5 Char"/>
    <w:aliases w:val="s Char"/>
    <w:link w:val="ActHead5"/>
    <w:rsid w:val="00C139EB"/>
    <w:rPr>
      <w:rFonts w:eastAsia="Times New Roman" w:cs="Times New Roman"/>
      <w:b/>
      <w:kern w:val="28"/>
      <w:sz w:val="24"/>
      <w:lang w:eastAsia="en-AU"/>
    </w:rPr>
  </w:style>
  <w:style w:type="character" w:styleId="CommentReference">
    <w:name w:val="annotation reference"/>
    <w:basedOn w:val="DefaultParagraphFont"/>
    <w:uiPriority w:val="99"/>
    <w:semiHidden/>
    <w:unhideWhenUsed/>
    <w:rsid w:val="00994422"/>
    <w:rPr>
      <w:sz w:val="16"/>
      <w:szCs w:val="16"/>
    </w:rPr>
  </w:style>
  <w:style w:type="paragraph" w:styleId="CommentText">
    <w:name w:val="annotation text"/>
    <w:basedOn w:val="Normal"/>
    <w:link w:val="CommentTextChar"/>
    <w:uiPriority w:val="99"/>
    <w:unhideWhenUsed/>
    <w:rsid w:val="00994422"/>
    <w:pPr>
      <w:spacing w:line="240" w:lineRule="auto"/>
    </w:pPr>
    <w:rPr>
      <w:sz w:val="20"/>
    </w:rPr>
  </w:style>
  <w:style w:type="character" w:customStyle="1" w:styleId="CommentTextChar">
    <w:name w:val="Comment Text Char"/>
    <w:basedOn w:val="DefaultParagraphFont"/>
    <w:link w:val="CommentText"/>
    <w:uiPriority w:val="99"/>
    <w:rsid w:val="00994422"/>
  </w:style>
  <w:style w:type="paragraph" w:styleId="CommentSubject">
    <w:name w:val="annotation subject"/>
    <w:basedOn w:val="CommentText"/>
    <w:next w:val="CommentText"/>
    <w:link w:val="CommentSubjectChar"/>
    <w:uiPriority w:val="99"/>
    <w:semiHidden/>
    <w:unhideWhenUsed/>
    <w:rsid w:val="00994422"/>
    <w:rPr>
      <w:b/>
      <w:bCs/>
    </w:rPr>
  </w:style>
  <w:style w:type="character" w:customStyle="1" w:styleId="CommentSubjectChar">
    <w:name w:val="Comment Subject Char"/>
    <w:basedOn w:val="CommentTextChar"/>
    <w:link w:val="CommentSubject"/>
    <w:uiPriority w:val="99"/>
    <w:semiHidden/>
    <w:rsid w:val="00994422"/>
    <w:rPr>
      <w:b/>
      <w:bCs/>
    </w:rPr>
  </w:style>
  <w:style w:type="paragraph" w:styleId="BodyText">
    <w:name w:val="Body Text"/>
    <w:basedOn w:val="Normal"/>
    <w:link w:val="BodyTextChar"/>
    <w:uiPriority w:val="1"/>
    <w:qFormat/>
    <w:rsid w:val="00994422"/>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994422"/>
    <w:rPr>
      <w:rFonts w:asciiTheme="minorHAnsi" w:eastAsia="Times New Roman" w:hAnsiTheme="minorHAnsi" w:cs="Times New Roman"/>
      <w:szCs w:val="24"/>
      <w:lang w:eastAsia="en-AU"/>
    </w:rPr>
  </w:style>
  <w:style w:type="character" w:styleId="Hyperlink">
    <w:name w:val="Hyperlink"/>
    <w:basedOn w:val="DefaultParagraphFont"/>
    <w:uiPriority w:val="99"/>
    <w:unhideWhenUsed/>
    <w:rsid w:val="00623688"/>
    <w:rPr>
      <w:color w:val="0000FF" w:themeColor="hyperlink"/>
      <w:u w:val="single"/>
    </w:rPr>
  </w:style>
  <w:style w:type="character" w:styleId="FollowedHyperlink">
    <w:name w:val="FollowedHyperlink"/>
    <w:basedOn w:val="DefaultParagraphFont"/>
    <w:uiPriority w:val="99"/>
    <w:semiHidden/>
    <w:unhideWhenUsed/>
    <w:rsid w:val="00E40F22"/>
    <w:rPr>
      <w:color w:val="800080" w:themeColor="followedHyperlink"/>
      <w:u w:val="single"/>
    </w:rPr>
  </w:style>
  <w:style w:type="paragraph" w:customStyle="1" w:styleId="tableheading0">
    <w:name w:val="tableheading"/>
    <w:basedOn w:val="Normal"/>
    <w:rsid w:val="00E40F22"/>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E40F22"/>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E40F22"/>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284">
      <w:bodyDiv w:val="1"/>
      <w:marLeft w:val="0"/>
      <w:marRight w:val="0"/>
      <w:marTop w:val="0"/>
      <w:marBottom w:val="0"/>
      <w:divBdr>
        <w:top w:val="none" w:sz="0" w:space="0" w:color="auto"/>
        <w:left w:val="none" w:sz="0" w:space="0" w:color="auto"/>
        <w:bottom w:val="none" w:sz="0" w:space="0" w:color="auto"/>
        <w:right w:val="none" w:sz="0" w:space="0" w:color="auto"/>
      </w:divBdr>
    </w:div>
    <w:div w:id="947542776">
      <w:bodyDiv w:val="1"/>
      <w:marLeft w:val="0"/>
      <w:marRight w:val="0"/>
      <w:marTop w:val="0"/>
      <w:marBottom w:val="0"/>
      <w:divBdr>
        <w:top w:val="none" w:sz="0" w:space="0" w:color="auto"/>
        <w:left w:val="none" w:sz="0" w:space="0" w:color="auto"/>
        <w:bottom w:val="none" w:sz="0" w:space="0" w:color="auto"/>
        <w:right w:val="none" w:sz="0" w:space="0" w:color="auto"/>
      </w:divBdr>
    </w:div>
    <w:div w:id="19453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9016-D2B7-48F8-8D2C-671B44AA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2025-09-08T05:29:00Z</dcterms:created>
  <dcterms:modified xsi:type="dcterms:W3CDTF">2025-09-08T05:29:00Z</dcterms:modified>
</cp:coreProperties>
</file>