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0D87" w14:textId="77777777" w:rsidR="00281705" w:rsidRPr="008A7DC4" w:rsidRDefault="00D072C4" w:rsidP="009F7DAE">
      <w:pPr>
        <w:pStyle w:val="Title"/>
        <w:ind w:right="49"/>
        <w:rPr>
          <w:rFonts w:ascii="Times New Roman" w:hAnsi="Times New Roman"/>
        </w:rPr>
      </w:pPr>
      <w:r w:rsidRPr="008A7DC4"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54BC0DB6" wp14:editId="4924D4D9">
            <wp:extent cx="1057275" cy="895350"/>
            <wp:effectExtent l="1905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C0D88" w14:textId="77777777" w:rsidR="00281705" w:rsidRPr="008A7DC4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9" w14:textId="77777777" w:rsidR="00281705" w:rsidRPr="008A7DC4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A" w14:textId="77777777" w:rsidR="00281705" w:rsidRPr="008A7DC4" w:rsidRDefault="00D072C4" w:rsidP="009F7DAE">
      <w:pPr>
        <w:pStyle w:val="Title"/>
        <w:ind w:right="49"/>
        <w:rPr>
          <w:rFonts w:ascii="Times New Roman" w:hAnsi="Times New Roman"/>
        </w:rPr>
      </w:pPr>
      <w:r w:rsidRPr="008A7DC4">
        <w:rPr>
          <w:rFonts w:ascii="Times New Roman" w:hAnsi="Times New Roman"/>
        </w:rPr>
        <w:t>Commonwealth of Australia</w:t>
      </w:r>
    </w:p>
    <w:p w14:paraId="54BC0D8B" w14:textId="77777777" w:rsidR="00281705" w:rsidRPr="008A7DC4" w:rsidRDefault="00281705" w:rsidP="00281705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114184AB" w14:textId="67DD0215" w:rsidR="00C66968" w:rsidRPr="008A7DC4" w:rsidRDefault="00C66968" w:rsidP="00C66968">
      <w:pPr>
        <w:widowControl w:val="0"/>
        <w:tabs>
          <w:tab w:val="left" w:pos="567"/>
        </w:tabs>
        <w:ind w:right="49"/>
        <w:jc w:val="center"/>
        <w:rPr>
          <w:b/>
          <w:snapToGrid w:val="0"/>
          <w:lang w:val="en-AU"/>
        </w:rPr>
      </w:pPr>
      <w:r w:rsidRPr="008A7DC4">
        <w:rPr>
          <w:b/>
          <w:snapToGrid w:val="0"/>
          <w:lang w:val="en-AU"/>
        </w:rPr>
        <w:t>List of Threatened Ecological Communities Amendment (EC</w:t>
      </w:r>
      <w:r w:rsidR="00984036" w:rsidRPr="008A7DC4">
        <w:rPr>
          <w:b/>
          <w:snapToGrid w:val="0"/>
          <w:lang w:val="en-AU"/>
        </w:rPr>
        <w:t>189</w:t>
      </w:r>
      <w:r w:rsidRPr="008A7DC4">
        <w:rPr>
          <w:b/>
          <w:snapToGrid w:val="0"/>
          <w:lang w:val="en-AU"/>
        </w:rPr>
        <w:t>) Instrument 202</w:t>
      </w:r>
      <w:r w:rsidR="001A00C5" w:rsidRPr="008A7DC4">
        <w:rPr>
          <w:b/>
          <w:snapToGrid w:val="0"/>
          <w:lang w:val="en-AU"/>
        </w:rPr>
        <w:t>5</w:t>
      </w:r>
    </w:p>
    <w:p w14:paraId="54BC0D8C" w14:textId="61F864D7" w:rsidR="00281705" w:rsidRPr="008A7DC4" w:rsidRDefault="00281705" w:rsidP="009F7DAE">
      <w:pPr>
        <w:widowControl w:val="0"/>
        <w:tabs>
          <w:tab w:val="left" w:pos="567"/>
        </w:tabs>
        <w:ind w:right="49"/>
        <w:jc w:val="center"/>
        <w:rPr>
          <w:b/>
          <w:iCs/>
          <w:snapToGrid w:val="0"/>
          <w:lang w:val="en-AU"/>
        </w:rPr>
      </w:pPr>
    </w:p>
    <w:p w14:paraId="54BC0D8E" w14:textId="77777777" w:rsidR="00281705" w:rsidRPr="008A7DC4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0" w14:textId="4288953C" w:rsidR="00281705" w:rsidRPr="008A7DC4" w:rsidRDefault="00D072C4" w:rsidP="009F7DAE">
      <w:pPr>
        <w:spacing w:before="120"/>
        <w:ind w:right="49"/>
        <w:rPr>
          <w:lang w:val="en-AU"/>
        </w:rPr>
      </w:pPr>
      <w:r w:rsidRPr="008A7DC4">
        <w:rPr>
          <w:snapToGrid w:val="0"/>
          <w:lang w:val="en-AU"/>
        </w:rPr>
        <w:t xml:space="preserve">I, </w:t>
      </w:r>
      <w:r w:rsidR="00D95424" w:rsidRPr="008A7DC4">
        <w:rPr>
          <w:snapToGrid w:val="0"/>
          <w:lang w:val="en-AU"/>
        </w:rPr>
        <w:t>MURRAY WATT</w:t>
      </w:r>
      <w:r w:rsidRPr="008A7DC4">
        <w:rPr>
          <w:snapToGrid w:val="0"/>
          <w:lang w:val="en-AU"/>
        </w:rPr>
        <w:t xml:space="preserve">, Minister for the </w:t>
      </w:r>
      <w:r w:rsidRPr="008A7DC4">
        <w:rPr>
          <w:bCs/>
          <w:lang w:val="en-AU"/>
        </w:rPr>
        <w:t>Environment</w:t>
      </w:r>
      <w:r w:rsidR="00BB2863" w:rsidRPr="008A7DC4">
        <w:rPr>
          <w:bCs/>
          <w:lang w:val="en-AU"/>
        </w:rPr>
        <w:t xml:space="preserve"> and Water</w:t>
      </w:r>
      <w:r w:rsidRPr="008A7DC4">
        <w:rPr>
          <w:snapToGrid w:val="0"/>
          <w:lang w:val="en-AU"/>
        </w:rPr>
        <w:t xml:space="preserve">, pursuant to paragraph </w:t>
      </w:r>
      <w:r w:rsidR="002A620B" w:rsidRPr="008A7DC4">
        <w:rPr>
          <w:shd w:val="clear" w:color="auto" w:fill="FFFFFF"/>
        </w:rPr>
        <w:t>1</w:t>
      </w:r>
      <w:r w:rsidR="00C87E79" w:rsidRPr="008A7DC4">
        <w:rPr>
          <w:shd w:val="clear" w:color="auto" w:fill="FFFFFF"/>
        </w:rPr>
        <w:t>84</w:t>
      </w:r>
      <w:r w:rsidR="007178C3" w:rsidRPr="008A7DC4">
        <w:rPr>
          <w:shd w:val="clear" w:color="auto" w:fill="FFFFFF"/>
        </w:rPr>
        <w:t>(</w:t>
      </w:r>
      <w:r w:rsidR="00052490" w:rsidRPr="008A7DC4">
        <w:rPr>
          <w:shd w:val="clear" w:color="auto" w:fill="FFFFFF"/>
        </w:rPr>
        <w:t>a</w:t>
      </w:r>
      <w:r w:rsidR="007178C3" w:rsidRPr="008A7DC4">
        <w:rPr>
          <w:shd w:val="clear" w:color="auto" w:fill="FFFFFF"/>
        </w:rPr>
        <w:t>)</w:t>
      </w:r>
      <w:r w:rsidR="002A620B" w:rsidRPr="008A7DC4">
        <w:rPr>
          <w:rStyle w:val="apple-converted-space"/>
          <w:shd w:val="clear" w:color="auto" w:fill="FFFFFF"/>
        </w:rPr>
        <w:t> </w:t>
      </w:r>
      <w:r w:rsidRPr="008A7DC4">
        <w:rPr>
          <w:snapToGrid w:val="0"/>
          <w:lang w:val="en-AU"/>
        </w:rPr>
        <w:t xml:space="preserve">of the </w:t>
      </w:r>
      <w:r w:rsidRPr="008A7DC4">
        <w:rPr>
          <w:i/>
          <w:snapToGrid w:val="0"/>
          <w:lang w:val="en-AU"/>
        </w:rPr>
        <w:t>Environment Protection and Biodiversity Conservation Act 1999</w:t>
      </w:r>
      <w:r w:rsidRPr="008A7DC4">
        <w:rPr>
          <w:snapToGrid w:val="0"/>
          <w:lang w:val="en-AU"/>
        </w:rPr>
        <w:t xml:space="preserve">, amend the list referred to in section 181 </w:t>
      </w:r>
      <w:r w:rsidR="00FF57BF" w:rsidRPr="008A7DC4">
        <w:rPr>
          <w:snapToGrid w:val="0"/>
          <w:lang w:val="en-AU"/>
        </w:rPr>
        <w:t xml:space="preserve">of that Act by </w:t>
      </w:r>
      <w:r w:rsidR="00FF57BF" w:rsidRPr="008A7DC4">
        <w:rPr>
          <w:lang w:val="en-AU"/>
        </w:rPr>
        <w:t>including in the list of threatened ecological communities in the</w:t>
      </w:r>
      <w:r w:rsidR="00A039D1" w:rsidRPr="008A7DC4">
        <w:rPr>
          <w:lang w:val="en-AU"/>
        </w:rPr>
        <w:t xml:space="preserve"> </w:t>
      </w:r>
      <w:r w:rsidR="00D95424" w:rsidRPr="008A7DC4">
        <w:rPr>
          <w:b/>
          <w:bCs/>
          <w:lang w:val="en-AU"/>
        </w:rPr>
        <w:t xml:space="preserve">critically </w:t>
      </w:r>
      <w:r w:rsidR="008648DF" w:rsidRPr="008A7DC4">
        <w:rPr>
          <w:b/>
          <w:bCs/>
          <w:lang w:val="en-AU"/>
        </w:rPr>
        <w:t>e</w:t>
      </w:r>
      <w:r w:rsidR="00A039D1" w:rsidRPr="008A7DC4">
        <w:rPr>
          <w:b/>
          <w:bCs/>
          <w:lang w:val="en-AU"/>
        </w:rPr>
        <w:t xml:space="preserve">ndangered </w:t>
      </w:r>
      <w:r w:rsidR="00A039D1" w:rsidRPr="008A7DC4">
        <w:rPr>
          <w:lang w:val="en-AU"/>
        </w:rPr>
        <w:t>category</w:t>
      </w:r>
      <w:r w:rsidR="002A620B" w:rsidRPr="008A7DC4">
        <w:rPr>
          <w:lang w:val="en-AU"/>
        </w:rPr>
        <w:t>:</w:t>
      </w:r>
      <w:r w:rsidRPr="008A7DC4">
        <w:rPr>
          <w:lang w:val="en-AU"/>
        </w:rPr>
        <w:t xml:space="preserve"> </w:t>
      </w:r>
    </w:p>
    <w:p w14:paraId="30AA2DFA" w14:textId="77777777" w:rsidR="0058339A" w:rsidRPr="008A7DC4" w:rsidRDefault="0058339A" w:rsidP="009F7DAE">
      <w:pPr>
        <w:spacing w:before="120"/>
        <w:ind w:right="49"/>
        <w:rPr>
          <w:lang w:val="en-AU"/>
        </w:rPr>
      </w:pPr>
    </w:p>
    <w:p w14:paraId="13C78364" w14:textId="493F4173" w:rsidR="0095258E" w:rsidRPr="008A7DC4" w:rsidRDefault="00CD2389" w:rsidP="00820129">
      <w:pPr>
        <w:spacing w:before="120"/>
        <w:ind w:right="49"/>
        <w:rPr>
          <w:b/>
          <w:bCs/>
        </w:rPr>
      </w:pPr>
      <w:r w:rsidRPr="008A7DC4">
        <w:rPr>
          <w:b/>
          <w:bCs/>
        </w:rPr>
        <w:t>Dry rainforests of south-east New South Wales and eastern Victoria</w:t>
      </w:r>
    </w:p>
    <w:p w14:paraId="053ADD67" w14:textId="77777777" w:rsidR="00F4365D" w:rsidRPr="008A7DC4" w:rsidRDefault="00F4365D" w:rsidP="00820129">
      <w:pPr>
        <w:spacing w:before="120"/>
        <w:ind w:right="49"/>
        <w:rPr>
          <w:b/>
          <w:bCs/>
        </w:rPr>
      </w:pPr>
    </w:p>
    <w:p w14:paraId="53708EC2" w14:textId="6639BB70" w:rsidR="002A620B" w:rsidRPr="008A7DC4" w:rsidRDefault="00092473" w:rsidP="009F7DAE">
      <w:pPr>
        <w:spacing w:before="120"/>
        <w:ind w:right="49"/>
        <w:rPr>
          <w:lang w:val="en-AU"/>
        </w:rPr>
      </w:pPr>
      <w:r w:rsidRPr="008A7DC4">
        <w:rPr>
          <w:lang w:val="en-AU"/>
        </w:rPr>
        <w:t>as described in the Schedule to this instrument</w:t>
      </w:r>
      <w:r w:rsidR="00B33B99" w:rsidRPr="008A7DC4">
        <w:rPr>
          <w:lang w:val="en-AU"/>
        </w:rPr>
        <w:t>.</w:t>
      </w:r>
    </w:p>
    <w:p w14:paraId="54BC0D93" w14:textId="77777777" w:rsidR="00281705" w:rsidRPr="008A7DC4" w:rsidRDefault="00281705" w:rsidP="009F7DAE">
      <w:pPr>
        <w:spacing w:after="60"/>
        <w:ind w:right="49"/>
        <w:rPr>
          <w:lang w:val="en-AU"/>
        </w:rPr>
      </w:pPr>
    </w:p>
    <w:p w14:paraId="00A7FBB2" w14:textId="77777777" w:rsidR="008963CC" w:rsidRPr="008A7DC4" w:rsidRDefault="008963CC" w:rsidP="005243D1">
      <w:pPr>
        <w:spacing w:before="120"/>
        <w:ind w:right="49"/>
        <w:rPr>
          <w:lang w:val="en-AU"/>
        </w:rPr>
      </w:pPr>
      <w:r w:rsidRPr="008A7DC4">
        <w:rPr>
          <w:lang w:val="en-AU"/>
        </w:rPr>
        <w:t>This instrument commences the day after registration.</w:t>
      </w:r>
    </w:p>
    <w:p w14:paraId="54BC0D95" w14:textId="77777777" w:rsidR="00281705" w:rsidRPr="008A7DC4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7" w14:textId="77777777" w:rsidR="00281705" w:rsidRPr="008A7DC4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0A808C95" w14:textId="77777777" w:rsidR="002472B4" w:rsidRPr="008A7DC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09DF90A" w14:textId="593B3D54" w:rsidR="002472B4" w:rsidRPr="008A7DC4" w:rsidRDefault="00A20D81" w:rsidP="002472B4">
      <w:pPr>
        <w:widowControl w:val="0"/>
        <w:tabs>
          <w:tab w:val="left" w:pos="567"/>
        </w:tabs>
        <w:rPr>
          <w:snapToGrid w:val="0"/>
        </w:rPr>
      </w:pPr>
      <w:bookmarkStart w:id="0" w:name="_Hlk69221969"/>
      <w:r w:rsidRPr="008A7DC4">
        <w:rPr>
          <w:rFonts w:ascii="Arial" w:hAnsi="Arial" w:cs="Arial"/>
          <w:snapToGrid w:val="0"/>
        </w:rPr>
        <w:t>Murray Watt</w:t>
      </w:r>
    </w:p>
    <w:p w14:paraId="47679DFE" w14:textId="4ECEA1FA" w:rsidR="002472B4" w:rsidRPr="008A7DC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EDD0EEA" w14:textId="6028E816" w:rsidR="00BB2863" w:rsidRPr="008A7DC4" w:rsidRDefault="00E03702" w:rsidP="00BB2863">
      <w:pPr>
        <w:widowControl w:val="0"/>
        <w:tabs>
          <w:tab w:val="left" w:pos="567"/>
        </w:tabs>
        <w:rPr>
          <w:snapToGrid w:val="0"/>
        </w:rPr>
      </w:pPr>
      <w:r w:rsidRPr="008A7DC4">
        <w:rPr>
          <w:snapToGrid w:val="0"/>
        </w:rPr>
        <w:t>Murray Watt</w:t>
      </w:r>
    </w:p>
    <w:p w14:paraId="4191FBAD" w14:textId="77777777" w:rsidR="00BB2863" w:rsidRPr="008A7DC4" w:rsidRDefault="00BB2863" w:rsidP="00BB2863">
      <w:pPr>
        <w:widowControl w:val="0"/>
        <w:tabs>
          <w:tab w:val="left" w:pos="567"/>
        </w:tabs>
      </w:pPr>
      <w:r w:rsidRPr="008A7DC4">
        <w:rPr>
          <w:snapToGrid w:val="0"/>
        </w:rPr>
        <w:t xml:space="preserve">Minister </w:t>
      </w:r>
      <w:proofErr w:type="gramStart"/>
      <w:r w:rsidRPr="008A7DC4">
        <w:rPr>
          <w:snapToGrid w:val="0"/>
        </w:rPr>
        <w:t>for</w:t>
      </w:r>
      <w:proofErr w:type="gramEnd"/>
      <w:r w:rsidRPr="008A7DC4">
        <w:rPr>
          <w:snapToGrid w:val="0"/>
        </w:rPr>
        <w:t xml:space="preserve"> </w:t>
      </w:r>
      <w:proofErr w:type="gramStart"/>
      <w:r w:rsidRPr="008A7DC4">
        <w:rPr>
          <w:snapToGrid w:val="0"/>
        </w:rPr>
        <w:t>the Environment</w:t>
      </w:r>
      <w:proofErr w:type="gramEnd"/>
      <w:r w:rsidRPr="008A7DC4">
        <w:rPr>
          <w:snapToGrid w:val="0"/>
        </w:rPr>
        <w:t xml:space="preserve"> and Water</w:t>
      </w:r>
    </w:p>
    <w:p w14:paraId="5A16E50F" w14:textId="77777777" w:rsidR="002472B4" w:rsidRPr="008A7DC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B5E67E3" w14:textId="351BB2DC" w:rsidR="002472B4" w:rsidRPr="008A7DC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2A97DF0" w14:textId="77777777" w:rsidR="002472B4" w:rsidRPr="008A7DC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2FC43779" w14:textId="61DF9003" w:rsidR="002472B4" w:rsidRPr="008A7DC4" w:rsidRDefault="002472B4" w:rsidP="002472B4">
      <w:pPr>
        <w:tabs>
          <w:tab w:val="right" w:pos="426"/>
          <w:tab w:val="left" w:pos="1080"/>
        </w:tabs>
        <w:ind w:right="-874"/>
        <w:rPr>
          <w:snapToGrid w:val="0"/>
        </w:rPr>
      </w:pPr>
      <w:r w:rsidRPr="008A7DC4">
        <w:rPr>
          <w:snapToGrid w:val="0"/>
        </w:rPr>
        <w:t xml:space="preserve">Dated </w:t>
      </w:r>
      <w:r w:rsidR="006472AB" w:rsidRPr="008A7DC4">
        <w:rPr>
          <w:snapToGrid w:val="0"/>
        </w:rPr>
        <w:t xml:space="preserve">  </w:t>
      </w:r>
      <w:r w:rsidR="00E25A5C" w:rsidRPr="008A7DC4">
        <w:rPr>
          <w:snapToGrid w:val="0"/>
        </w:rPr>
        <w:t>3/9/25</w:t>
      </w:r>
      <w:bookmarkEnd w:id="0"/>
    </w:p>
    <w:p w14:paraId="54BC0DA4" w14:textId="77777777" w:rsidR="00281705" w:rsidRPr="008A7DC4" w:rsidRDefault="00281705" w:rsidP="009F7DAE">
      <w:pPr>
        <w:ind w:right="49"/>
        <w:rPr>
          <w:lang w:val="en-AU"/>
        </w:rPr>
      </w:pPr>
    </w:p>
    <w:p w14:paraId="54BC0DA5" w14:textId="7ABF1A53" w:rsidR="00281705" w:rsidRPr="008A7DC4" w:rsidRDefault="00D072C4" w:rsidP="00823D58">
      <w:pPr>
        <w:ind w:right="49"/>
        <w:jc w:val="center"/>
        <w:rPr>
          <w:lang w:val="en-AU"/>
        </w:rPr>
      </w:pPr>
      <w:r w:rsidRPr="008A7DC4">
        <w:rPr>
          <w:lang w:val="en-AU"/>
        </w:rPr>
        <w:br w:type="page"/>
      </w:r>
      <w:r w:rsidRPr="008A7DC4">
        <w:rPr>
          <w:lang w:val="en-AU"/>
        </w:rPr>
        <w:lastRenderedPageBreak/>
        <w:t>SCHEDULE</w:t>
      </w:r>
      <w:r w:rsidR="00651FC6" w:rsidRPr="008A7DC4">
        <w:rPr>
          <w:lang w:val="en-AU"/>
        </w:rPr>
        <w:t xml:space="preserve"> 1</w:t>
      </w:r>
    </w:p>
    <w:p w14:paraId="54BC0DA6" w14:textId="77777777" w:rsidR="00281705" w:rsidRPr="008A7DC4" w:rsidRDefault="00281705" w:rsidP="00823D58">
      <w:pPr>
        <w:ind w:right="49"/>
        <w:jc w:val="center"/>
        <w:rPr>
          <w:lang w:val="en-AU"/>
        </w:rPr>
      </w:pPr>
    </w:p>
    <w:p w14:paraId="67AC2369" w14:textId="08E1D54B" w:rsidR="00F4365D" w:rsidRPr="008A7DC4" w:rsidRDefault="00CD2389" w:rsidP="00667608">
      <w:pPr>
        <w:spacing w:before="120"/>
        <w:ind w:right="49"/>
        <w:rPr>
          <w:b/>
          <w:bCs/>
        </w:rPr>
      </w:pPr>
      <w:r w:rsidRPr="008A7DC4">
        <w:rPr>
          <w:b/>
          <w:bCs/>
        </w:rPr>
        <w:t>Dry rainforests of south-east New South Wales and eastern Victoria</w:t>
      </w:r>
    </w:p>
    <w:p w14:paraId="6559BB91" w14:textId="77777777" w:rsidR="008E5AC7" w:rsidRPr="008A7DC4" w:rsidRDefault="008E5AC7" w:rsidP="008E5AC7">
      <w:pPr>
        <w:spacing w:after="120"/>
        <w:ind w:right="-340"/>
        <w:jc w:val="center"/>
        <w:rPr>
          <w:lang w:val="en-AU"/>
        </w:rPr>
      </w:pPr>
    </w:p>
    <w:p w14:paraId="3E7DA190" w14:textId="696DC2AB" w:rsidR="008E5AC7" w:rsidRPr="008A7DC4" w:rsidRDefault="008E5AC7" w:rsidP="008E5AC7">
      <w:pPr>
        <w:spacing w:after="120"/>
        <w:rPr>
          <w:lang w:val="en-AU"/>
        </w:rPr>
      </w:pPr>
      <w:r w:rsidRPr="008A7DC4">
        <w:rPr>
          <w:lang w:val="en-AU"/>
        </w:rPr>
        <w:t xml:space="preserve">The ecological community </w:t>
      </w:r>
      <w:r w:rsidR="00F970DA" w:rsidRPr="008A7DC4">
        <w:t xml:space="preserve">is the assemblage of plants, animals and other organisms associated with a type of rainforest growing among rocky outcrops and slopes, with seasonally dry conditions, found in fragmented locations typically between </w:t>
      </w:r>
      <w:r w:rsidR="00871D46" w:rsidRPr="008A7DC4">
        <w:t xml:space="preserve">the </w:t>
      </w:r>
      <w:proofErr w:type="spellStart"/>
      <w:r w:rsidR="00871D46" w:rsidRPr="008A7DC4">
        <w:t>Tuross</w:t>
      </w:r>
      <w:proofErr w:type="spellEnd"/>
      <w:r w:rsidR="00871D46" w:rsidRPr="008A7DC4">
        <w:t xml:space="preserve"> River</w:t>
      </w:r>
      <w:r w:rsidR="00F970DA" w:rsidRPr="008A7DC4">
        <w:t>, N</w:t>
      </w:r>
      <w:r w:rsidR="00563421" w:rsidRPr="008A7DC4">
        <w:t xml:space="preserve">ew </w:t>
      </w:r>
      <w:r w:rsidR="00F970DA" w:rsidRPr="008A7DC4">
        <w:t>S</w:t>
      </w:r>
      <w:r w:rsidR="00563421" w:rsidRPr="008A7DC4">
        <w:t xml:space="preserve">outh </w:t>
      </w:r>
      <w:r w:rsidR="00F970DA" w:rsidRPr="008A7DC4">
        <w:t>W</w:t>
      </w:r>
      <w:r w:rsidR="00563421" w:rsidRPr="008A7DC4">
        <w:t>ales (NSW)</w:t>
      </w:r>
      <w:r w:rsidR="00F970DA" w:rsidRPr="008A7DC4">
        <w:t xml:space="preserve"> in the north and the upper Mitchell River, eastern Victoria in the south.</w:t>
      </w:r>
    </w:p>
    <w:p w14:paraId="74ABDCC3" w14:textId="2CE9C2FC" w:rsidR="008E5AC7" w:rsidRPr="008A7DC4" w:rsidRDefault="008E5AC7" w:rsidP="008E5AC7">
      <w:pPr>
        <w:spacing w:after="120"/>
        <w:rPr>
          <w:rFonts w:cs="Cambria"/>
        </w:rPr>
      </w:pPr>
      <w:r w:rsidRPr="008A7DC4">
        <w:rPr>
          <w:color w:val="000000" w:themeColor="text1"/>
          <w:lang w:val="en-AU"/>
        </w:rPr>
        <w:t xml:space="preserve">The </w:t>
      </w:r>
      <w:r w:rsidR="00F03A0F" w:rsidRPr="008A7DC4">
        <w:rPr>
          <w:color w:val="000000" w:themeColor="text1"/>
          <w:lang w:val="en-AU"/>
        </w:rPr>
        <w:t xml:space="preserve">ecological community is restricted to small patches within the South East Corner IBRA Bioregion, and </w:t>
      </w:r>
      <w:r w:rsidR="006A6615" w:rsidRPr="008A7DC4">
        <w:rPr>
          <w:color w:val="000000" w:themeColor="text1"/>
          <w:lang w:val="en-AU"/>
        </w:rPr>
        <w:t xml:space="preserve">adjacent </w:t>
      </w:r>
      <w:r w:rsidR="00F03A0F" w:rsidRPr="008A7DC4">
        <w:rPr>
          <w:color w:val="000000" w:themeColor="text1"/>
          <w:lang w:val="en-AU"/>
        </w:rPr>
        <w:t xml:space="preserve">parts of the South East Coastal Plain bioregion and </w:t>
      </w:r>
      <w:r w:rsidR="006A6615" w:rsidRPr="008A7DC4">
        <w:rPr>
          <w:color w:val="000000" w:themeColor="text1"/>
          <w:lang w:val="en-AU"/>
        </w:rPr>
        <w:t xml:space="preserve">the </w:t>
      </w:r>
      <w:r w:rsidR="00F03A0F" w:rsidRPr="008A7DC4">
        <w:rPr>
          <w:color w:val="000000" w:themeColor="text1"/>
          <w:lang w:val="en-AU"/>
        </w:rPr>
        <w:t>South Eastern Highlands bioregion</w:t>
      </w:r>
      <w:r w:rsidRPr="008A7DC4">
        <w:rPr>
          <w:color w:val="000000" w:themeColor="text1"/>
          <w:lang w:val="en-AU"/>
        </w:rPr>
        <w:t>.</w:t>
      </w:r>
      <w:r w:rsidR="009E25B9" w:rsidRPr="008A7DC4">
        <w:rPr>
          <w:color w:val="000000" w:themeColor="text1"/>
          <w:lang w:val="en-AU"/>
        </w:rPr>
        <w:t xml:space="preserve"> </w:t>
      </w:r>
      <w:r w:rsidR="009E25B9" w:rsidRPr="008A7DC4">
        <w:t xml:space="preserve">It </w:t>
      </w:r>
      <w:r w:rsidR="009E25B9" w:rsidRPr="008A7DC4">
        <w:rPr>
          <w:rFonts w:cs="Cambria"/>
        </w:rPr>
        <w:t xml:space="preserve">typically </w:t>
      </w:r>
      <w:bookmarkStart w:id="1" w:name="_Hlk121218747"/>
      <w:r w:rsidR="009E25B9" w:rsidRPr="008A7DC4">
        <w:rPr>
          <w:rFonts w:cs="Cambria"/>
        </w:rPr>
        <w:t xml:space="preserve">occurs in relatively </w:t>
      </w:r>
      <w:r w:rsidR="6FD72D05" w:rsidRPr="008A7DC4">
        <w:rPr>
          <w:rFonts w:cs="Cambria"/>
        </w:rPr>
        <w:t>sheltered</w:t>
      </w:r>
      <w:r w:rsidR="009E25B9" w:rsidRPr="008A7DC4">
        <w:rPr>
          <w:rFonts w:cs="Cambria"/>
        </w:rPr>
        <w:t xml:space="preserve"> niches, often among rocky outcrops, screes or limestone cliffs and cliff bases, steep upper granite slopes, heads of gullies, and rain shadow valleys, often with north or west-facing aspects.</w:t>
      </w:r>
      <w:bookmarkEnd w:id="1"/>
      <w:r w:rsidR="00264512" w:rsidRPr="008A7DC4">
        <w:rPr>
          <w:rFonts w:cs="Cambria"/>
        </w:rPr>
        <w:t xml:space="preserve"> It occurs on a variety of substrates, primarily igneous felsic to intermediate intrusive or igneous felsic volcanic, with other occurrences on sedimentary siliciclastic substrates (e.g. mudstones) and limestone (</w:t>
      </w:r>
      <w:r w:rsidR="1426B772" w:rsidRPr="008A7DC4">
        <w:rPr>
          <w:rFonts w:cs="Cambria"/>
        </w:rPr>
        <w:t xml:space="preserve">e.g. </w:t>
      </w:r>
      <w:r w:rsidR="00264512" w:rsidRPr="008A7DC4">
        <w:rPr>
          <w:rFonts w:cs="Cambria"/>
        </w:rPr>
        <w:t>in Victoria)</w:t>
      </w:r>
    </w:p>
    <w:p w14:paraId="408D6DA5" w14:textId="30CE6246" w:rsidR="003E4203" w:rsidRPr="008A7DC4" w:rsidRDefault="00F90FDE" w:rsidP="008E5AC7">
      <w:pPr>
        <w:spacing w:after="120"/>
        <w:rPr>
          <w:color w:val="000000" w:themeColor="text1"/>
          <w:lang w:val="en-AU"/>
        </w:rPr>
      </w:pPr>
      <w:r w:rsidRPr="008A7DC4">
        <w:rPr>
          <w:color w:val="000000" w:themeColor="text1"/>
          <w:lang w:val="en-AU"/>
        </w:rPr>
        <w:t>The ecological community typically has a closed or near-closed tree canopy</w:t>
      </w:r>
      <w:r w:rsidR="00563421" w:rsidRPr="008A7DC4">
        <w:rPr>
          <w:color w:val="000000" w:themeColor="text1"/>
          <w:lang w:val="en-AU"/>
        </w:rPr>
        <w:t xml:space="preserve"> </w:t>
      </w:r>
      <w:r w:rsidRPr="008A7DC4">
        <w:rPr>
          <w:color w:val="000000" w:themeColor="text1"/>
          <w:lang w:val="en-AU"/>
        </w:rPr>
        <w:t xml:space="preserve">approximately 9–15m in height, typically dominated by one or two species. In NSW occurrences, </w:t>
      </w:r>
      <w:r w:rsidRPr="008A7DC4">
        <w:rPr>
          <w:i/>
          <w:iCs/>
          <w:color w:val="000000" w:themeColor="text1"/>
          <w:lang w:val="en-AU"/>
        </w:rPr>
        <w:t xml:space="preserve">Ficus </w:t>
      </w:r>
      <w:proofErr w:type="spellStart"/>
      <w:r w:rsidRPr="008A7DC4">
        <w:rPr>
          <w:i/>
          <w:iCs/>
          <w:color w:val="000000" w:themeColor="text1"/>
          <w:lang w:val="en-AU"/>
        </w:rPr>
        <w:t>rubiginosa</w:t>
      </w:r>
      <w:proofErr w:type="spellEnd"/>
      <w:r w:rsidRPr="008A7DC4">
        <w:rPr>
          <w:color w:val="000000" w:themeColor="text1"/>
          <w:lang w:val="en-AU"/>
        </w:rPr>
        <w:t xml:space="preserve"> (Port Jackson fig) is typically dominant, while </w:t>
      </w:r>
      <w:r w:rsidRPr="008A7DC4">
        <w:rPr>
          <w:i/>
          <w:iCs/>
          <w:color w:val="000000" w:themeColor="text1"/>
          <w:lang w:val="en-AU"/>
        </w:rPr>
        <w:t>Pittosporum undulatum</w:t>
      </w:r>
      <w:r w:rsidRPr="008A7DC4">
        <w:rPr>
          <w:color w:val="000000" w:themeColor="text1"/>
          <w:lang w:val="en-AU"/>
        </w:rPr>
        <w:t xml:space="preserve"> (sweet pittosporum) and </w:t>
      </w:r>
      <w:r w:rsidRPr="008A7DC4">
        <w:rPr>
          <w:i/>
          <w:iCs/>
          <w:color w:val="000000" w:themeColor="text1"/>
          <w:lang w:val="en-AU"/>
        </w:rPr>
        <w:t xml:space="preserve">Brachychiton </w:t>
      </w:r>
      <w:proofErr w:type="spellStart"/>
      <w:r w:rsidRPr="008A7DC4">
        <w:rPr>
          <w:i/>
          <w:iCs/>
          <w:color w:val="000000" w:themeColor="text1"/>
          <w:lang w:val="en-AU"/>
        </w:rPr>
        <w:t>populneus</w:t>
      </w:r>
      <w:proofErr w:type="spellEnd"/>
      <w:r w:rsidRPr="008A7DC4">
        <w:rPr>
          <w:color w:val="000000" w:themeColor="text1"/>
          <w:lang w:val="en-AU"/>
        </w:rPr>
        <w:t xml:space="preserve"> (kurrajong) occur often and can be dominant but also may be absent. In Victorian occurrences</w:t>
      </w:r>
      <w:r w:rsidR="033DBA82" w:rsidRPr="008A7DC4">
        <w:rPr>
          <w:color w:val="000000" w:themeColor="text1"/>
          <w:lang w:val="en-AU"/>
        </w:rPr>
        <w:t>,</w:t>
      </w:r>
      <w:r w:rsidRPr="008A7DC4">
        <w:rPr>
          <w:color w:val="000000" w:themeColor="text1"/>
          <w:lang w:val="en-AU"/>
        </w:rPr>
        <w:t xml:space="preserve"> </w:t>
      </w:r>
      <w:r w:rsidRPr="008A7DC4">
        <w:rPr>
          <w:i/>
          <w:iCs/>
          <w:color w:val="000000" w:themeColor="text1"/>
          <w:lang w:val="en-AU"/>
        </w:rPr>
        <w:t>P.</w:t>
      </w:r>
      <w:r w:rsidR="00176895" w:rsidRPr="008A7DC4">
        <w:rPr>
          <w:i/>
          <w:iCs/>
          <w:color w:val="000000" w:themeColor="text1"/>
          <w:lang w:val="en-AU"/>
        </w:rPr>
        <w:t> </w:t>
      </w:r>
      <w:r w:rsidRPr="008A7DC4">
        <w:rPr>
          <w:i/>
          <w:iCs/>
          <w:color w:val="000000" w:themeColor="text1"/>
          <w:lang w:val="en-AU"/>
        </w:rPr>
        <w:t>undulatum</w:t>
      </w:r>
      <w:r w:rsidRPr="008A7DC4">
        <w:rPr>
          <w:color w:val="000000" w:themeColor="text1"/>
          <w:lang w:val="en-AU"/>
        </w:rPr>
        <w:t xml:space="preserve"> (sweet pittosporum) and </w:t>
      </w:r>
      <w:r w:rsidRPr="008A7DC4">
        <w:rPr>
          <w:i/>
          <w:iCs/>
          <w:color w:val="000000" w:themeColor="text1"/>
          <w:lang w:val="en-AU"/>
        </w:rPr>
        <w:t xml:space="preserve">B. </w:t>
      </w:r>
      <w:proofErr w:type="spellStart"/>
      <w:r w:rsidRPr="008A7DC4">
        <w:rPr>
          <w:i/>
          <w:iCs/>
          <w:color w:val="000000" w:themeColor="text1"/>
          <w:lang w:val="en-AU"/>
        </w:rPr>
        <w:t>populneus</w:t>
      </w:r>
      <w:proofErr w:type="spellEnd"/>
      <w:r w:rsidRPr="008A7DC4">
        <w:rPr>
          <w:color w:val="000000" w:themeColor="text1"/>
          <w:lang w:val="en-AU"/>
        </w:rPr>
        <w:t xml:space="preserve"> typically dominate the canopy. Other common canopy species may include </w:t>
      </w:r>
      <w:proofErr w:type="spellStart"/>
      <w:r w:rsidRPr="008A7DC4">
        <w:rPr>
          <w:i/>
          <w:iCs/>
          <w:color w:val="000000" w:themeColor="text1"/>
          <w:lang w:val="en-AU"/>
        </w:rPr>
        <w:t>Myrsine</w:t>
      </w:r>
      <w:proofErr w:type="spellEnd"/>
      <w:r w:rsidRPr="008A7DC4">
        <w:rPr>
          <w:i/>
          <w:iCs/>
          <w:color w:val="000000" w:themeColor="text1"/>
          <w:lang w:val="en-AU"/>
        </w:rPr>
        <w:t xml:space="preserve"> </w:t>
      </w:r>
      <w:proofErr w:type="spellStart"/>
      <w:r w:rsidRPr="008A7DC4">
        <w:rPr>
          <w:i/>
          <w:iCs/>
          <w:color w:val="000000" w:themeColor="text1"/>
          <w:lang w:val="en-AU"/>
        </w:rPr>
        <w:t>howittiana</w:t>
      </w:r>
      <w:proofErr w:type="spellEnd"/>
      <w:r w:rsidRPr="008A7DC4">
        <w:rPr>
          <w:color w:val="000000" w:themeColor="text1"/>
          <w:lang w:val="en-AU"/>
        </w:rPr>
        <w:t xml:space="preserve"> (brush mutton-wood), </w:t>
      </w:r>
      <w:proofErr w:type="spellStart"/>
      <w:r w:rsidRPr="008A7DC4">
        <w:rPr>
          <w:i/>
          <w:iCs/>
          <w:color w:val="000000" w:themeColor="text1"/>
          <w:lang w:val="en-AU"/>
        </w:rPr>
        <w:t>Syzygium</w:t>
      </w:r>
      <w:proofErr w:type="spellEnd"/>
      <w:r w:rsidRPr="008A7DC4">
        <w:rPr>
          <w:i/>
          <w:iCs/>
          <w:color w:val="000000" w:themeColor="text1"/>
          <w:lang w:val="en-AU"/>
        </w:rPr>
        <w:t xml:space="preserve"> smithii</w:t>
      </w:r>
      <w:r w:rsidRPr="008A7DC4">
        <w:rPr>
          <w:color w:val="000000" w:themeColor="text1"/>
          <w:lang w:val="en-AU"/>
        </w:rPr>
        <w:t xml:space="preserve"> (</w:t>
      </w:r>
      <w:proofErr w:type="spellStart"/>
      <w:r w:rsidRPr="008A7DC4">
        <w:rPr>
          <w:color w:val="000000" w:themeColor="text1"/>
          <w:lang w:val="en-AU"/>
        </w:rPr>
        <w:t>lilly</w:t>
      </w:r>
      <w:proofErr w:type="spellEnd"/>
      <w:r w:rsidRPr="008A7DC4">
        <w:rPr>
          <w:color w:val="000000" w:themeColor="text1"/>
          <w:lang w:val="en-AU"/>
        </w:rPr>
        <w:t xml:space="preserve"> </w:t>
      </w:r>
      <w:proofErr w:type="spellStart"/>
      <w:r w:rsidRPr="008A7DC4">
        <w:rPr>
          <w:color w:val="000000" w:themeColor="text1"/>
          <w:lang w:val="en-AU"/>
        </w:rPr>
        <w:t>pilly</w:t>
      </w:r>
      <w:proofErr w:type="spellEnd"/>
      <w:r w:rsidRPr="008A7DC4">
        <w:rPr>
          <w:color w:val="000000" w:themeColor="text1"/>
          <w:lang w:val="en-AU"/>
        </w:rPr>
        <w:t xml:space="preserve">), </w:t>
      </w:r>
      <w:r w:rsidRPr="008A7DC4">
        <w:rPr>
          <w:i/>
          <w:iCs/>
          <w:color w:val="000000" w:themeColor="text1"/>
          <w:lang w:val="en-AU"/>
        </w:rPr>
        <w:t xml:space="preserve">Alectryon </w:t>
      </w:r>
      <w:proofErr w:type="spellStart"/>
      <w:r w:rsidRPr="008A7DC4">
        <w:rPr>
          <w:i/>
          <w:iCs/>
          <w:color w:val="000000" w:themeColor="text1"/>
          <w:lang w:val="en-AU"/>
        </w:rPr>
        <w:t>subcinereus</w:t>
      </w:r>
      <w:proofErr w:type="spellEnd"/>
      <w:r w:rsidRPr="008A7DC4">
        <w:rPr>
          <w:color w:val="000000" w:themeColor="text1"/>
          <w:lang w:val="en-AU"/>
        </w:rPr>
        <w:t xml:space="preserve"> (native quince), </w:t>
      </w:r>
      <w:proofErr w:type="spellStart"/>
      <w:r w:rsidRPr="008A7DC4">
        <w:rPr>
          <w:i/>
          <w:iCs/>
          <w:color w:val="000000" w:themeColor="text1"/>
          <w:lang w:val="en-AU"/>
        </w:rPr>
        <w:t>Dendrocnide</w:t>
      </w:r>
      <w:proofErr w:type="spellEnd"/>
      <w:r w:rsidRPr="008A7DC4">
        <w:rPr>
          <w:i/>
          <w:iCs/>
          <w:color w:val="000000" w:themeColor="text1"/>
          <w:lang w:val="en-AU"/>
        </w:rPr>
        <w:t xml:space="preserve"> excelsa</w:t>
      </w:r>
      <w:r w:rsidRPr="008A7DC4">
        <w:rPr>
          <w:color w:val="000000" w:themeColor="text1"/>
          <w:lang w:val="en-AU"/>
        </w:rPr>
        <w:t xml:space="preserve"> (giant stinging tree) and </w:t>
      </w:r>
      <w:r w:rsidRPr="008A7DC4">
        <w:rPr>
          <w:i/>
          <w:iCs/>
          <w:color w:val="000000" w:themeColor="text1"/>
          <w:lang w:val="en-AU"/>
        </w:rPr>
        <w:t>Acacia implexa</w:t>
      </w:r>
      <w:r w:rsidRPr="008A7DC4">
        <w:rPr>
          <w:color w:val="000000" w:themeColor="text1"/>
          <w:lang w:val="en-AU"/>
        </w:rPr>
        <w:t xml:space="preserve"> (lightwood)</w:t>
      </w:r>
      <w:r w:rsidR="003E4203" w:rsidRPr="008A7DC4">
        <w:rPr>
          <w:color w:val="000000" w:themeColor="text1"/>
          <w:lang w:val="en-AU"/>
        </w:rPr>
        <w:t xml:space="preserve">. </w:t>
      </w:r>
      <w:r w:rsidR="007E0D9B" w:rsidRPr="008A7DC4">
        <w:rPr>
          <w:color w:val="000000" w:themeColor="text1"/>
          <w:lang w:val="en-AU"/>
        </w:rPr>
        <w:t>E</w:t>
      </w:r>
      <w:r w:rsidR="003E4203" w:rsidRPr="008A7DC4">
        <w:rPr>
          <w:color w:val="000000" w:themeColor="text1"/>
          <w:lang w:val="en-AU"/>
        </w:rPr>
        <w:t>mergent trees (eucalypts) may be present</w:t>
      </w:r>
      <w:r w:rsidR="00A94F28" w:rsidRPr="008A7DC4">
        <w:rPr>
          <w:color w:val="000000" w:themeColor="text1"/>
          <w:lang w:val="en-AU"/>
        </w:rPr>
        <w:t>.</w:t>
      </w:r>
    </w:p>
    <w:p w14:paraId="12BBAE73" w14:textId="62275A2D" w:rsidR="00D22A31" w:rsidRPr="008A7DC4" w:rsidRDefault="005B0B18" w:rsidP="00D22A31">
      <w:pPr>
        <w:spacing w:after="120"/>
        <w:rPr>
          <w:color w:val="000000" w:themeColor="text1"/>
          <w:lang w:val="en-AU"/>
        </w:rPr>
      </w:pPr>
      <w:r w:rsidRPr="008A7DC4">
        <w:rPr>
          <w:color w:val="000000" w:themeColor="text1"/>
          <w:lang w:val="en-AU"/>
        </w:rPr>
        <w:t xml:space="preserve">The </w:t>
      </w:r>
      <w:r w:rsidR="00D22A31" w:rsidRPr="008A7DC4">
        <w:rPr>
          <w:color w:val="000000" w:themeColor="text1"/>
          <w:lang w:val="en-AU"/>
        </w:rPr>
        <w:t xml:space="preserve">understorey mid-layer </w:t>
      </w:r>
      <w:r w:rsidRPr="008A7DC4">
        <w:rPr>
          <w:color w:val="000000" w:themeColor="text1"/>
          <w:lang w:val="en-AU"/>
        </w:rPr>
        <w:t xml:space="preserve">is typically sparse, </w:t>
      </w:r>
      <w:r w:rsidR="00D22A31" w:rsidRPr="008A7DC4">
        <w:rPr>
          <w:color w:val="000000" w:themeColor="text1"/>
          <w:lang w:val="en-AU"/>
        </w:rPr>
        <w:t xml:space="preserve">dominated by abundant lianas and other vines, with a few characteristically spiny or prickly shrub species such as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Melycitus</w:t>
      </w:r>
      <w:proofErr w:type="spellEnd"/>
      <w:r w:rsidR="00D22A31" w:rsidRPr="008A7DC4">
        <w:rPr>
          <w:i/>
          <w:iCs/>
          <w:color w:val="000000" w:themeColor="text1"/>
          <w:lang w:val="en-AU"/>
        </w:rPr>
        <w:t xml:space="preserve"> dentatus</w:t>
      </w:r>
      <w:r w:rsidR="00D22A31" w:rsidRPr="008A7DC4">
        <w:rPr>
          <w:color w:val="000000" w:themeColor="text1"/>
          <w:lang w:val="en-AU"/>
        </w:rPr>
        <w:t xml:space="preserve"> (tree violet) and </w:t>
      </w:r>
      <w:r w:rsidR="00D22A31" w:rsidRPr="008A7DC4">
        <w:rPr>
          <w:i/>
          <w:iCs/>
          <w:color w:val="000000" w:themeColor="text1"/>
          <w:lang w:val="en-AU"/>
        </w:rPr>
        <w:t xml:space="preserve">Coprosma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quadrifida</w:t>
      </w:r>
      <w:proofErr w:type="spellEnd"/>
      <w:r w:rsidR="00D22A31" w:rsidRPr="008A7DC4">
        <w:rPr>
          <w:color w:val="000000" w:themeColor="text1"/>
          <w:lang w:val="en-AU"/>
        </w:rPr>
        <w:t xml:space="preserve"> (prickly currant bush).</w:t>
      </w:r>
      <w:r w:rsidR="00D97077" w:rsidRPr="008A7DC4">
        <w:rPr>
          <w:color w:val="000000" w:themeColor="text1"/>
          <w:lang w:val="en-AU"/>
        </w:rPr>
        <w:t xml:space="preserve"> </w:t>
      </w:r>
      <w:r w:rsidR="00D22A31" w:rsidRPr="008A7DC4">
        <w:rPr>
          <w:color w:val="000000" w:themeColor="text1"/>
          <w:lang w:val="en-AU"/>
        </w:rPr>
        <w:t xml:space="preserve">Vines are conspicuous in the understorey and sometimes in the canopy, including </w:t>
      </w:r>
      <w:r w:rsidR="00D22A31" w:rsidRPr="008A7DC4">
        <w:rPr>
          <w:i/>
          <w:iCs/>
          <w:color w:val="000000" w:themeColor="text1"/>
          <w:lang w:val="en-AU"/>
        </w:rPr>
        <w:t>Celastrus australis</w:t>
      </w:r>
      <w:r w:rsidR="00D22A31" w:rsidRPr="008A7DC4">
        <w:rPr>
          <w:color w:val="000000" w:themeColor="text1"/>
          <w:lang w:val="en-AU"/>
        </w:rPr>
        <w:t xml:space="preserve"> (staff climber),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Geitonoplesium</w:t>
      </w:r>
      <w:proofErr w:type="spellEnd"/>
      <w:r w:rsidR="00D22A31" w:rsidRPr="008A7DC4">
        <w:rPr>
          <w:i/>
          <w:iCs/>
          <w:color w:val="000000" w:themeColor="text1"/>
          <w:lang w:val="en-AU"/>
        </w:rPr>
        <w:t xml:space="preserve">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cymosum</w:t>
      </w:r>
      <w:proofErr w:type="spellEnd"/>
      <w:r w:rsidR="00D22A31" w:rsidRPr="008A7DC4">
        <w:rPr>
          <w:color w:val="000000" w:themeColor="text1"/>
          <w:lang w:val="en-AU"/>
        </w:rPr>
        <w:t xml:space="preserve"> (scrambling lily),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Gynochthodes</w:t>
      </w:r>
      <w:proofErr w:type="spellEnd"/>
      <w:r w:rsidR="00D22A31" w:rsidRPr="008A7DC4">
        <w:rPr>
          <w:i/>
          <w:iCs/>
          <w:color w:val="000000" w:themeColor="text1"/>
          <w:lang w:val="en-AU"/>
        </w:rPr>
        <w:t xml:space="preserve">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jasminoides</w:t>
      </w:r>
      <w:proofErr w:type="spellEnd"/>
      <w:r w:rsidR="00D22A31" w:rsidRPr="008A7DC4">
        <w:rPr>
          <w:color w:val="000000" w:themeColor="text1"/>
          <w:lang w:val="en-AU"/>
        </w:rPr>
        <w:t xml:space="preserve"> (sweet </w:t>
      </w:r>
      <w:proofErr w:type="spellStart"/>
      <w:r w:rsidR="00D22A31" w:rsidRPr="008A7DC4">
        <w:rPr>
          <w:color w:val="000000" w:themeColor="text1"/>
          <w:lang w:val="en-AU"/>
        </w:rPr>
        <w:t>morinda</w:t>
      </w:r>
      <w:proofErr w:type="spellEnd"/>
      <w:r w:rsidR="00D22A31" w:rsidRPr="008A7DC4">
        <w:rPr>
          <w:color w:val="000000" w:themeColor="text1"/>
          <w:lang w:val="en-AU"/>
        </w:rPr>
        <w:t xml:space="preserve">), </w:t>
      </w:r>
      <w:r w:rsidR="00D22A31" w:rsidRPr="008A7DC4">
        <w:rPr>
          <w:i/>
          <w:iCs/>
          <w:color w:val="000000" w:themeColor="text1"/>
          <w:lang w:val="en-AU"/>
        </w:rPr>
        <w:t xml:space="preserve">Pandorea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pandorana</w:t>
      </w:r>
      <w:proofErr w:type="spellEnd"/>
      <w:r w:rsidR="00D22A31" w:rsidRPr="008A7DC4">
        <w:rPr>
          <w:color w:val="000000" w:themeColor="text1"/>
          <w:lang w:val="en-AU"/>
        </w:rPr>
        <w:t xml:space="preserve"> (wonga </w:t>
      </w:r>
      <w:proofErr w:type="spellStart"/>
      <w:r w:rsidR="00D22A31" w:rsidRPr="008A7DC4">
        <w:rPr>
          <w:color w:val="000000" w:themeColor="text1"/>
          <w:lang w:val="en-AU"/>
        </w:rPr>
        <w:t>wonga</w:t>
      </w:r>
      <w:proofErr w:type="spellEnd"/>
      <w:r w:rsidR="00D22A31" w:rsidRPr="008A7DC4">
        <w:rPr>
          <w:color w:val="000000" w:themeColor="text1"/>
          <w:lang w:val="en-AU"/>
        </w:rPr>
        <w:t xml:space="preserve"> vine) and </w:t>
      </w:r>
      <w:r w:rsidR="00D22A31" w:rsidRPr="008A7DC4">
        <w:rPr>
          <w:i/>
          <w:iCs/>
          <w:color w:val="000000" w:themeColor="text1"/>
          <w:lang w:val="en-AU"/>
        </w:rPr>
        <w:t xml:space="preserve">Clematis </w:t>
      </w:r>
      <w:proofErr w:type="spellStart"/>
      <w:r w:rsidR="00D22A31" w:rsidRPr="008A7DC4">
        <w:rPr>
          <w:i/>
          <w:iCs/>
          <w:color w:val="000000" w:themeColor="text1"/>
          <w:lang w:val="en-AU"/>
        </w:rPr>
        <w:t>glycinoides</w:t>
      </w:r>
      <w:proofErr w:type="spellEnd"/>
      <w:r w:rsidR="00D22A31" w:rsidRPr="008A7DC4">
        <w:rPr>
          <w:color w:val="000000" w:themeColor="text1"/>
          <w:lang w:val="en-AU"/>
        </w:rPr>
        <w:t xml:space="preserve"> (headache vine).</w:t>
      </w:r>
    </w:p>
    <w:p w14:paraId="5E9A3B10" w14:textId="5ECFC864" w:rsidR="008E5AC7" w:rsidRPr="008A7DC4" w:rsidRDefault="00D22A31" w:rsidP="00D22A31">
      <w:pPr>
        <w:spacing w:after="120"/>
        <w:rPr>
          <w:color w:val="000000" w:themeColor="text1"/>
          <w:lang w:val="en-AU"/>
        </w:rPr>
      </w:pPr>
      <w:r w:rsidRPr="008A7DC4">
        <w:rPr>
          <w:color w:val="000000" w:themeColor="text1"/>
          <w:lang w:val="en-AU"/>
        </w:rPr>
        <w:t xml:space="preserve">The groundcover comprises typically scattered patches of herbs, drought-tolerant ferns and grasses with a patchy litter layer and mosses and lichens amongst rocks. Common species include </w:t>
      </w:r>
      <w:r w:rsidRPr="008A7DC4">
        <w:rPr>
          <w:i/>
          <w:iCs/>
          <w:color w:val="000000" w:themeColor="text1"/>
          <w:lang w:val="en-AU"/>
        </w:rPr>
        <w:t>Pellaea falcata</w:t>
      </w:r>
      <w:r w:rsidRPr="008A7DC4">
        <w:rPr>
          <w:color w:val="000000" w:themeColor="text1"/>
          <w:lang w:val="en-AU"/>
        </w:rPr>
        <w:t xml:space="preserve"> (sickle fern) almost universally, often with </w:t>
      </w:r>
      <w:r w:rsidRPr="008A7DC4">
        <w:rPr>
          <w:i/>
          <w:iCs/>
          <w:color w:val="000000" w:themeColor="text1"/>
          <w:lang w:val="en-AU"/>
        </w:rPr>
        <w:t>Asplenium flabellifolium</w:t>
      </w:r>
      <w:r w:rsidRPr="008A7DC4">
        <w:rPr>
          <w:color w:val="000000" w:themeColor="text1"/>
          <w:lang w:val="en-AU"/>
        </w:rPr>
        <w:t xml:space="preserve"> (necklace fern)</w:t>
      </w:r>
      <w:r w:rsidR="00E665E7" w:rsidRPr="008A7DC4">
        <w:rPr>
          <w:color w:val="000000" w:themeColor="text1"/>
          <w:lang w:val="en-AU"/>
        </w:rPr>
        <w:t>.</w:t>
      </w:r>
    </w:p>
    <w:p w14:paraId="584BB1D1" w14:textId="6E2A4A96" w:rsidR="000052B1" w:rsidRPr="009F28EF" w:rsidRDefault="001763E5" w:rsidP="008E5AC7">
      <w:pPr>
        <w:spacing w:after="200"/>
      </w:pPr>
      <w:r w:rsidRPr="008A7DC4">
        <w:t>The ecological community includes a variety of fauna species, including several species that are listed as threatened at a national or state level.</w:t>
      </w:r>
    </w:p>
    <w:sectPr w:rsidR="000052B1" w:rsidRPr="009F28EF" w:rsidSect="00444F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1701" w:bottom="136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95BA" w14:textId="77777777" w:rsidR="00307783" w:rsidRDefault="00307783">
      <w:r>
        <w:separator/>
      </w:r>
    </w:p>
  </w:endnote>
  <w:endnote w:type="continuationSeparator" w:id="0">
    <w:p w14:paraId="52B20D78" w14:textId="77777777" w:rsidR="00307783" w:rsidRDefault="00307783">
      <w:r>
        <w:continuationSeparator/>
      </w:r>
    </w:p>
  </w:endnote>
  <w:endnote w:type="continuationNotice" w:id="1">
    <w:p w14:paraId="1CCFCFF3" w14:textId="77777777" w:rsidR="00307783" w:rsidRDefault="00307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8BB" w14:textId="5B20409A" w:rsidR="00DA69D7" w:rsidRDefault="00DA69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F5B3BDE" wp14:editId="7E460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550294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5CE64" w14:textId="797B8BF2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69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5B3BDE">
              <v:stroke joinstyle="miter"/>
              <v:path gradientshapeok="t" o:connecttype="rect"/>
            </v:shapetype>
            <v:shape id="Text Box 5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DA69D7" w:rsidR="00DA69D7" w:rsidP="00DA69D7" w:rsidRDefault="00DA69D7" w14:paraId="2375CE64" w14:textId="797B8BF2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DA69D7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0DB8" w14:textId="52023659" w:rsidR="00281705" w:rsidRDefault="00DA69D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BC302" wp14:editId="6E923ADB">
              <wp:simplePos x="108204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293305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3F43F" w14:textId="75B3C460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9EBC302">
              <v:stroke joinstyle="miter"/>
              <v:path gradientshapeok="t" o:connecttype="rect"/>
            </v:shapetype>
            <v:shape id="Text Box 6" style="position:absolute;left:0;text-align:left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DA69D7" w:rsidR="00DA69D7" w:rsidP="00DA69D7" w:rsidRDefault="00DA69D7" w14:paraId="43B3F43F" w14:textId="75B3C460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513F" w14:textId="5F7D5C7B" w:rsidR="00DA69D7" w:rsidRDefault="00DA69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51BC9D" wp14:editId="4EBDF4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297516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2481E" w14:textId="094575F4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69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751BC9D">
              <v:stroke joinstyle="miter"/>
              <v:path gradientshapeok="t" o:connecttype="rect"/>
            </v:shapetype>
            <v:shape id="Text Box 4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DA69D7" w:rsidR="00DA69D7" w:rsidP="00DA69D7" w:rsidRDefault="00DA69D7" w14:paraId="2672481E" w14:textId="094575F4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DA69D7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6A9E" w14:textId="77777777" w:rsidR="00307783" w:rsidRDefault="00307783">
      <w:r>
        <w:separator/>
      </w:r>
    </w:p>
  </w:footnote>
  <w:footnote w:type="continuationSeparator" w:id="0">
    <w:p w14:paraId="6D25C7C3" w14:textId="77777777" w:rsidR="00307783" w:rsidRDefault="00307783">
      <w:r>
        <w:continuationSeparator/>
      </w:r>
    </w:p>
  </w:footnote>
  <w:footnote w:type="continuationNotice" w:id="1">
    <w:p w14:paraId="4BE2BD97" w14:textId="77777777" w:rsidR="00307783" w:rsidRDefault="00307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616C" w14:textId="4A6027AF" w:rsidR="00DA69D7" w:rsidRDefault="00DA6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DF4262" wp14:editId="09F117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582446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6DE6B" w14:textId="6F3F7FCB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69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DF4262">
              <v:stroke joinstyle="miter"/>
              <v:path gradientshapeok="t" o:connecttype="rect"/>
            </v:shapetype>
            <v:shape id="Text Box 2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>
              <v:textbox style="mso-fit-shape-to-text:t" inset="0,15pt,0,0">
                <w:txbxContent>
                  <w:p w:rsidRPr="00DA69D7" w:rsidR="00DA69D7" w:rsidP="00DA69D7" w:rsidRDefault="00DA69D7" w14:paraId="5476DE6B" w14:textId="6F3F7FCB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DA69D7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0E2D" w14:textId="01EB8002" w:rsidR="00DA69D7" w:rsidRDefault="00DA6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9A860C" wp14:editId="2261F49D">
              <wp:simplePos x="108204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5761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E424A" w14:textId="0C818639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29A860C">
              <v:stroke joinstyle="miter"/>
              <v:path gradientshapeok="t" o:connecttype="rect"/>
            </v:shapetype>
            <v:shape id="Text Box 3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>
              <v:textbox style="mso-fit-shape-to-text:t" inset="0,15pt,0,0">
                <w:txbxContent>
                  <w:p w:rsidRPr="00DA69D7" w:rsidR="00DA69D7" w:rsidP="00DA69D7" w:rsidRDefault="00DA69D7" w14:paraId="0F3E424A" w14:textId="0C818639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E4A1" w14:textId="2AE0AA97" w:rsidR="00DA69D7" w:rsidRDefault="00DA6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7FD2339" wp14:editId="3B9BEF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313669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5F623" w14:textId="5B20708F" w:rsidR="00DA69D7" w:rsidRPr="00DA69D7" w:rsidRDefault="00DA69D7" w:rsidP="00DA69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69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7FD2339">
              <v:stroke joinstyle="miter"/>
              <v:path gradientshapeok="t" o:connecttype="rect"/>
            </v:shapetype>
            <v:shape id="Text Box 1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>
              <v:textbox style="mso-fit-shape-to-text:t" inset="0,15pt,0,0">
                <w:txbxContent>
                  <w:p w:rsidRPr="00DA69D7" w:rsidR="00DA69D7" w:rsidP="00DA69D7" w:rsidRDefault="00DA69D7" w14:paraId="52E5F623" w14:textId="5B20708F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DA69D7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823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626BC"/>
    <w:multiLevelType w:val="hybridMultilevel"/>
    <w:tmpl w:val="71F2BE38"/>
    <w:lvl w:ilvl="0" w:tplc="8D2E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2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40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4B5"/>
    <w:multiLevelType w:val="hybridMultilevel"/>
    <w:tmpl w:val="C8B2087E"/>
    <w:lvl w:ilvl="0" w:tplc="728C05B6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8B408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21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8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AD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0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9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A6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10D"/>
    <w:multiLevelType w:val="hybridMultilevel"/>
    <w:tmpl w:val="09823A0C"/>
    <w:lvl w:ilvl="0" w:tplc="873A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7B7CAD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E642F03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484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8B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6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2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81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ACF7C7E"/>
    <w:multiLevelType w:val="hybridMultilevel"/>
    <w:tmpl w:val="A8B25298"/>
    <w:lvl w:ilvl="0" w:tplc="7366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8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C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C0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E9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49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B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C53"/>
    <w:multiLevelType w:val="hybridMultilevel"/>
    <w:tmpl w:val="341C8EEE"/>
    <w:lvl w:ilvl="0" w:tplc="F0D0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09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C8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3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9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21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41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6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2A75ED3"/>
    <w:multiLevelType w:val="hybridMultilevel"/>
    <w:tmpl w:val="3F308F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A790D"/>
    <w:multiLevelType w:val="hybridMultilevel"/>
    <w:tmpl w:val="89981DAA"/>
    <w:lvl w:ilvl="0" w:tplc="902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2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2D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ED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8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6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A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B36F5"/>
    <w:multiLevelType w:val="hybridMultilevel"/>
    <w:tmpl w:val="143A4E3C"/>
    <w:lvl w:ilvl="0" w:tplc="BD86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E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1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C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6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CC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640"/>
    <w:multiLevelType w:val="hybridMultilevel"/>
    <w:tmpl w:val="FF7254EC"/>
    <w:lvl w:ilvl="0" w:tplc="EF4A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C8E8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2C25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E63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49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8069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802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6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7A0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1171CE"/>
    <w:multiLevelType w:val="hybridMultilevel"/>
    <w:tmpl w:val="F27AD914"/>
    <w:lvl w:ilvl="0" w:tplc="CF64B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2EF3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CA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F8B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C6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8A0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7EB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323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3E6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012B1"/>
    <w:multiLevelType w:val="hybridMultilevel"/>
    <w:tmpl w:val="9FFC3848"/>
    <w:lvl w:ilvl="0" w:tplc="D0A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D20F6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EA265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F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CD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F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3288"/>
    <w:multiLevelType w:val="hybridMultilevel"/>
    <w:tmpl w:val="7FE852F0"/>
    <w:lvl w:ilvl="0" w:tplc="6086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6AC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E0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E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E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A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9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D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C0F9A"/>
    <w:multiLevelType w:val="hybridMultilevel"/>
    <w:tmpl w:val="D4321032"/>
    <w:lvl w:ilvl="0" w:tplc="DF56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83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0D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E9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AA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7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C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2249B"/>
    <w:multiLevelType w:val="hybridMultilevel"/>
    <w:tmpl w:val="2CE8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A0EC8"/>
    <w:multiLevelType w:val="hybridMultilevel"/>
    <w:tmpl w:val="660EC68C"/>
    <w:lvl w:ilvl="0" w:tplc="A12A4096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46762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20B92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A68E48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20D7B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CA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0C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E0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5CA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861CB2"/>
    <w:multiLevelType w:val="hybridMultilevel"/>
    <w:tmpl w:val="21FAD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 w16cid:durableId="385227842">
    <w:abstractNumId w:val="5"/>
  </w:num>
  <w:num w:numId="2" w16cid:durableId="666371157">
    <w:abstractNumId w:val="3"/>
  </w:num>
  <w:num w:numId="3" w16cid:durableId="1469207250">
    <w:abstractNumId w:val="18"/>
  </w:num>
  <w:num w:numId="4" w16cid:durableId="422384404">
    <w:abstractNumId w:val="20"/>
  </w:num>
  <w:num w:numId="5" w16cid:durableId="911351268">
    <w:abstractNumId w:val="8"/>
  </w:num>
  <w:num w:numId="6" w16cid:durableId="1680500938">
    <w:abstractNumId w:val="0"/>
  </w:num>
  <w:num w:numId="7" w16cid:durableId="254555265">
    <w:abstractNumId w:val="2"/>
  </w:num>
  <w:num w:numId="8" w16cid:durableId="859860063">
    <w:abstractNumId w:val="11"/>
  </w:num>
  <w:num w:numId="9" w16cid:durableId="1610964828">
    <w:abstractNumId w:val="6"/>
  </w:num>
  <w:num w:numId="10" w16cid:durableId="375668292">
    <w:abstractNumId w:val="10"/>
  </w:num>
  <w:num w:numId="11" w16cid:durableId="1593470112">
    <w:abstractNumId w:val="7"/>
  </w:num>
  <w:num w:numId="12" w16cid:durableId="118886406">
    <w:abstractNumId w:val="16"/>
  </w:num>
  <w:num w:numId="13" w16cid:durableId="118884125">
    <w:abstractNumId w:val="15"/>
  </w:num>
  <w:num w:numId="14" w16cid:durableId="1590887403">
    <w:abstractNumId w:val="13"/>
  </w:num>
  <w:num w:numId="15" w16cid:durableId="615254911">
    <w:abstractNumId w:val="12"/>
  </w:num>
  <w:num w:numId="16" w16cid:durableId="1120298711">
    <w:abstractNumId w:val="14"/>
  </w:num>
  <w:num w:numId="17" w16cid:durableId="935408524">
    <w:abstractNumId w:val="4"/>
  </w:num>
  <w:num w:numId="18" w16cid:durableId="1292396405">
    <w:abstractNumId w:val="3"/>
  </w:num>
  <w:num w:numId="19" w16cid:durableId="2033141722">
    <w:abstractNumId w:val="3"/>
  </w:num>
  <w:num w:numId="20" w16cid:durableId="1568346846">
    <w:abstractNumId w:val="3"/>
  </w:num>
  <w:num w:numId="21" w16cid:durableId="2026785669">
    <w:abstractNumId w:val="3"/>
  </w:num>
  <w:num w:numId="22" w16cid:durableId="1732147051">
    <w:abstractNumId w:val="1"/>
  </w:num>
  <w:num w:numId="23" w16cid:durableId="1502159027">
    <w:abstractNumId w:val="17"/>
  </w:num>
  <w:num w:numId="24" w16cid:durableId="1491362456">
    <w:abstractNumId w:val="19"/>
  </w:num>
  <w:num w:numId="25" w16cid:durableId="601301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6180050-9775-4BF4-A747-EB32BD3AB042}"/>
    <w:docVar w:name="dgnword-eventsink" w:val="2348245626896"/>
  </w:docVars>
  <w:rsids>
    <w:rsidRoot w:val="00D072C4"/>
    <w:rsid w:val="000052B1"/>
    <w:rsid w:val="00005924"/>
    <w:rsid w:val="000139CB"/>
    <w:rsid w:val="000159F2"/>
    <w:rsid w:val="00024DFA"/>
    <w:rsid w:val="00026AC9"/>
    <w:rsid w:val="00031966"/>
    <w:rsid w:val="0003668E"/>
    <w:rsid w:val="00041F86"/>
    <w:rsid w:val="00042A47"/>
    <w:rsid w:val="000441EC"/>
    <w:rsid w:val="00051625"/>
    <w:rsid w:val="00052490"/>
    <w:rsid w:val="00056ABA"/>
    <w:rsid w:val="00060A59"/>
    <w:rsid w:val="00066BFD"/>
    <w:rsid w:val="00076675"/>
    <w:rsid w:val="00081CF5"/>
    <w:rsid w:val="00081F6C"/>
    <w:rsid w:val="0008765E"/>
    <w:rsid w:val="00091336"/>
    <w:rsid w:val="00092473"/>
    <w:rsid w:val="00094D10"/>
    <w:rsid w:val="0009624D"/>
    <w:rsid w:val="00096BBE"/>
    <w:rsid w:val="0009705A"/>
    <w:rsid w:val="000B4D53"/>
    <w:rsid w:val="000B57E0"/>
    <w:rsid w:val="000B6EB9"/>
    <w:rsid w:val="000C06B7"/>
    <w:rsid w:val="000E1DCF"/>
    <w:rsid w:val="000E4244"/>
    <w:rsid w:val="000E43F0"/>
    <w:rsid w:val="000E570C"/>
    <w:rsid w:val="000F1A57"/>
    <w:rsid w:val="000F1CA2"/>
    <w:rsid w:val="000F4C62"/>
    <w:rsid w:val="000F794C"/>
    <w:rsid w:val="001010A6"/>
    <w:rsid w:val="00110B50"/>
    <w:rsid w:val="00110DA8"/>
    <w:rsid w:val="0011121F"/>
    <w:rsid w:val="001144D3"/>
    <w:rsid w:val="00116B6F"/>
    <w:rsid w:val="00134918"/>
    <w:rsid w:val="00135119"/>
    <w:rsid w:val="00137EE3"/>
    <w:rsid w:val="001418B8"/>
    <w:rsid w:val="00141FA4"/>
    <w:rsid w:val="001429CF"/>
    <w:rsid w:val="00154F36"/>
    <w:rsid w:val="001654ED"/>
    <w:rsid w:val="001763E5"/>
    <w:rsid w:val="00176895"/>
    <w:rsid w:val="00182377"/>
    <w:rsid w:val="001825E4"/>
    <w:rsid w:val="001849AA"/>
    <w:rsid w:val="00192121"/>
    <w:rsid w:val="001A00C5"/>
    <w:rsid w:val="001B46B3"/>
    <w:rsid w:val="001B5E0A"/>
    <w:rsid w:val="001B7929"/>
    <w:rsid w:val="001C3C9E"/>
    <w:rsid w:val="001C5171"/>
    <w:rsid w:val="001C75D1"/>
    <w:rsid w:val="001D5C4A"/>
    <w:rsid w:val="001D5E5C"/>
    <w:rsid w:val="001E299D"/>
    <w:rsid w:val="001E66FD"/>
    <w:rsid w:val="001F5A55"/>
    <w:rsid w:val="00200D9F"/>
    <w:rsid w:val="002047F6"/>
    <w:rsid w:val="00206CF6"/>
    <w:rsid w:val="00211750"/>
    <w:rsid w:val="002319F6"/>
    <w:rsid w:val="00232FE1"/>
    <w:rsid w:val="00237205"/>
    <w:rsid w:val="00237281"/>
    <w:rsid w:val="00242E8E"/>
    <w:rsid w:val="0024410E"/>
    <w:rsid w:val="002467ED"/>
    <w:rsid w:val="002472B4"/>
    <w:rsid w:val="00247D2C"/>
    <w:rsid w:val="00250E2D"/>
    <w:rsid w:val="00254E20"/>
    <w:rsid w:val="00255FF6"/>
    <w:rsid w:val="002564EF"/>
    <w:rsid w:val="00264512"/>
    <w:rsid w:val="00264F77"/>
    <w:rsid w:val="00281705"/>
    <w:rsid w:val="0028589B"/>
    <w:rsid w:val="0029079A"/>
    <w:rsid w:val="00290960"/>
    <w:rsid w:val="00290E73"/>
    <w:rsid w:val="00297813"/>
    <w:rsid w:val="002A0366"/>
    <w:rsid w:val="002A064D"/>
    <w:rsid w:val="002A61AE"/>
    <w:rsid w:val="002A620B"/>
    <w:rsid w:val="002A7CDB"/>
    <w:rsid w:val="002B0C6F"/>
    <w:rsid w:val="002B6B64"/>
    <w:rsid w:val="002C015B"/>
    <w:rsid w:val="002C19CF"/>
    <w:rsid w:val="002C1B57"/>
    <w:rsid w:val="002C6BA5"/>
    <w:rsid w:val="002D05E7"/>
    <w:rsid w:val="002D6CA1"/>
    <w:rsid w:val="002E078F"/>
    <w:rsid w:val="002E0932"/>
    <w:rsid w:val="002E54F6"/>
    <w:rsid w:val="002E5639"/>
    <w:rsid w:val="002E63F8"/>
    <w:rsid w:val="002E762F"/>
    <w:rsid w:val="002F28B0"/>
    <w:rsid w:val="002F37BF"/>
    <w:rsid w:val="00303B93"/>
    <w:rsid w:val="00307783"/>
    <w:rsid w:val="00323794"/>
    <w:rsid w:val="0032784D"/>
    <w:rsid w:val="00330C6C"/>
    <w:rsid w:val="003411B6"/>
    <w:rsid w:val="00342B4A"/>
    <w:rsid w:val="00354412"/>
    <w:rsid w:val="00366C67"/>
    <w:rsid w:val="003906B7"/>
    <w:rsid w:val="00395608"/>
    <w:rsid w:val="003A4666"/>
    <w:rsid w:val="003B12BB"/>
    <w:rsid w:val="003B2CA6"/>
    <w:rsid w:val="003B4E33"/>
    <w:rsid w:val="003C055D"/>
    <w:rsid w:val="003D4D88"/>
    <w:rsid w:val="003D6061"/>
    <w:rsid w:val="003D677C"/>
    <w:rsid w:val="003D7D89"/>
    <w:rsid w:val="003E0A6E"/>
    <w:rsid w:val="003E0A98"/>
    <w:rsid w:val="003E4203"/>
    <w:rsid w:val="003F1B3D"/>
    <w:rsid w:val="003F2B8C"/>
    <w:rsid w:val="003F614C"/>
    <w:rsid w:val="004009AB"/>
    <w:rsid w:val="00402766"/>
    <w:rsid w:val="00402972"/>
    <w:rsid w:val="00403AC0"/>
    <w:rsid w:val="00405B74"/>
    <w:rsid w:val="00405E2E"/>
    <w:rsid w:val="004076CE"/>
    <w:rsid w:val="004108F7"/>
    <w:rsid w:val="00415188"/>
    <w:rsid w:val="004158C8"/>
    <w:rsid w:val="00416130"/>
    <w:rsid w:val="00416FDD"/>
    <w:rsid w:val="00422C24"/>
    <w:rsid w:val="004300B9"/>
    <w:rsid w:val="00434224"/>
    <w:rsid w:val="0044455C"/>
    <w:rsid w:val="00444F3C"/>
    <w:rsid w:val="0044525F"/>
    <w:rsid w:val="00445275"/>
    <w:rsid w:val="004546B7"/>
    <w:rsid w:val="004556F1"/>
    <w:rsid w:val="004559A9"/>
    <w:rsid w:val="00456939"/>
    <w:rsid w:val="00457645"/>
    <w:rsid w:val="004579E0"/>
    <w:rsid w:val="00463279"/>
    <w:rsid w:val="00467B4E"/>
    <w:rsid w:val="004816B7"/>
    <w:rsid w:val="00481CF4"/>
    <w:rsid w:val="00491CC6"/>
    <w:rsid w:val="004A6E9A"/>
    <w:rsid w:val="004B03D0"/>
    <w:rsid w:val="004B1783"/>
    <w:rsid w:val="004B1DDE"/>
    <w:rsid w:val="004B494B"/>
    <w:rsid w:val="004B64BB"/>
    <w:rsid w:val="004C2B22"/>
    <w:rsid w:val="004C3DA4"/>
    <w:rsid w:val="004C423D"/>
    <w:rsid w:val="004C47BB"/>
    <w:rsid w:val="004E56CA"/>
    <w:rsid w:val="004E7352"/>
    <w:rsid w:val="00500E3B"/>
    <w:rsid w:val="00503782"/>
    <w:rsid w:val="005070A8"/>
    <w:rsid w:val="005102F9"/>
    <w:rsid w:val="00511C81"/>
    <w:rsid w:val="0051356F"/>
    <w:rsid w:val="00520F88"/>
    <w:rsid w:val="005243D1"/>
    <w:rsid w:val="005265BF"/>
    <w:rsid w:val="0053624A"/>
    <w:rsid w:val="00537A0B"/>
    <w:rsid w:val="00546161"/>
    <w:rsid w:val="00547DEF"/>
    <w:rsid w:val="00551DD2"/>
    <w:rsid w:val="0055276F"/>
    <w:rsid w:val="00552B6D"/>
    <w:rsid w:val="00557480"/>
    <w:rsid w:val="00560B09"/>
    <w:rsid w:val="00563421"/>
    <w:rsid w:val="00564198"/>
    <w:rsid w:val="0057098A"/>
    <w:rsid w:val="00581D00"/>
    <w:rsid w:val="0058290A"/>
    <w:rsid w:val="0058339A"/>
    <w:rsid w:val="005920A9"/>
    <w:rsid w:val="00596726"/>
    <w:rsid w:val="00597754"/>
    <w:rsid w:val="005B0B18"/>
    <w:rsid w:val="005D1D4A"/>
    <w:rsid w:val="005D5765"/>
    <w:rsid w:val="005E6D0F"/>
    <w:rsid w:val="005F4C7C"/>
    <w:rsid w:val="005F76B0"/>
    <w:rsid w:val="005F7706"/>
    <w:rsid w:val="00603C52"/>
    <w:rsid w:val="006041D0"/>
    <w:rsid w:val="006443F5"/>
    <w:rsid w:val="006472AB"/>
    <w:rsid w:val="00650389"/>
    <w:rsid w:val="0065107A"/>
    <w:rsid w:val="00651FC6"/>
    <w:rsid w:val="00654164"/>
    <w:rsid w:val="00655CFF"/>
    <w:rsid w:val="00662C5B"/>
    <w:rsid w:val="006639F8"/>
    <w:rsid w:val="00664F7E"/>
    <w:rsid w:val="00665177"/>
    <w:rsid w:val="00667608"/>
    <w:rsid w:val="006700CB"/>
    <w:rsid w:val="00670F52"/>
    <w:rsid w:val="00671881"/>
    <w:rsid w:val="006762BA"/>
    <w:rsid w:val="0067635D"/>
    <w:rsid w:val="00680197"/>
    <w:rsid w:val="006858D5"/>
    <w:rsid w:val="00686C42"/>
    <w:rsid w:val="00692B94"/>
    <w:rsid w:val="006944CE"/>
    <w:rsid w:val="006A2A0F"/>
    <w:rsid w:val="006A6615"/>
    <w:rsid w:val="006A7EBB"/>
    <w:rsid w:val="006B431A"/>
    <w:rsid w:val="006B5928"/>
    <w:rsid w:val="006C0B5D"/>
    <w:rsid w:val="006D0CAF"/>
    <w:rsid w:val="006D3D0A"/>
    <w:rsid w:val="006E2B5F"/>
    <w:rsid w:val="006E603B"/>
    <w:rsid w:val="006E67F5"/>
    <w:rsid w:val="00701A68"/>
    <w:rsid w:val="00703B1B"/>
    <w:rsid w:val="007131BD"/>
    <w:rsid w:val="00714809"/>
    <w:rsid w:val="0071528F"/>
    <w:rsid w:val="0071592F"/>
    <w:rsid w:val="007178C3"/>
    <w:rsid w:val="00723FD5"/>
    <w:rsid w:val="00730997"/>
    <w:rsid w:val="00730B01"/>
    <w:rsid w:val="00735859"/>
    <w:rsid w:val="0074140F"/>
    <w:rsid w:val="0075187F"/>
    <w:rsid w:val="007643FE"/>
    <w:rsid w:val="0076568E"/>
    <w:rsid w:val="00775570"/>
    <w:rsid w:val="00781ECB"/>
    <w:rsid w:val="007925D4"/>
    <w:rsid w:val="00795907"/>
    <w:rsid w:val="00797526"/>
    <w:rsid w:val="007A2C3A"/>
    <w:rsid w:val="007A49F5"/>
    <w:rsid w:val="007C0ACD"/>
    <w:rsid w:val="007C4455"/>
    <w:rsid w:val="007D443A"/>
    <w:rsid w:val="007E0927"/>
    <w:rsid w:val="007E0D9B"/>
    <w:rsid w:val="007E15E2"/>
    <w:rsid w:val="00803389"/>
    <w:rsid w:val="00820129"/>
    <w:rsid w:val="008204BE"/>
    <w:rsid w:val="00820EF1"/>
    <w:rsid w:val="00823D58"/>
    <w:rsid w:val="0082691E"/>
    <w:rsid w:val="00831010"/>
    <w:rsid w:val="00832150"/>
    <w:rsid w:val="008435C0"/>
    <w:rsid w:val="00844990"/>
    <w:rsid w:val="00854F46"/>
    <w:rsid w:val="0086102E"/>
    <w:rsid w:val="00862BF2"/>
    <w:rsid w:val="008648DF"/>
    <w:rsid w:val="00871D46"/>
    <w:rsid w:val="00874059"/>
    <w:rsid w:val="00874C02"/>
    <w:rsid w:val="008779B6"/>
    <w:rsid w:val="00886570"/>
    <w:rsid w:val="0089202F"/>
    <w:rsid w:val="0089386B"/>
    <w:rsid w:val="00893B58"/>
    <w:rsid w:val="008963CC"/>
    <w:rsid w:val="008A3CDA"/>
    <w:rsid w:val="008A7982"/>
    <w:rsid w:val="008A7DC4"/>
    <w:rsid w:val="008B505D"/>
    <w:rsid w:val="008B5A71"/>
    <w:rsid w:val="008C3F04"/>
    <w:rsid w:val="008E5AC7"/>
    <w:rsid w:val="008E7399"/>
    <w:rsid w:val="008F47D4"/>
    <w:rsid w:val="00901B9B"/>
    <w:rsid w:val="009048EF"/>
    <w:rsid w:val="00907F6A"/>
    <w:rsid w:val="00914DBB"/>
    <w:rsid w:val="0091579D"/>
    <w:rsid w:val="009203F0"/>
    <w:rsid w:val="00920ED0"/>
    <w:rsid w:val="009315C9"/>
    <w:rsid w:val="009326A8"/>
    <w:rsid w:val="009406BF"/>
    <w:rsid w:val="009430E2"/>
    <w:rsid w:val="00944FB6"/>
    <w:rsid w:val="009522D5"/>
    <w:rsid w:val="0095258E"/>
    <w:rsid w:val="0095587F"/>
    <w:rsid w:val="009566B1"/>
    <w:rsid w:val="00962867"/>
    <w:rsid w:val="009707DD"/>
    <w:rsid w:val="0097307A"/>
    <w:rsid w:val="0098176B"/>
    <w:rsid w:val="00984036"/>
    <w:rsid w:val="009849C5"/>
    <w:rsid w:val="00991DCD"/>
    <w:rsid w:val="0099247B"/>
    <w:rsid w:val="009A2850"/>
    <w:rsid w:val="009C4FE0"/>
    <w:rsid w:val="009E25B9"/>
    <w:rsid w:val="009E3513"/>
    <w:rsid w:val="009E48D2"/>
    <w:rsid w:val="009E5927"/>
    <w:rsid w:val="009E72FA"/>
    <w:rsid w:val="009F0A3B"/>
    <w:rsid w:val="009F28EF"/>
    <w:rsid w:val="009F4A2C"/>
    <w:rsid w:val="009F6F96"/>
    <w:rsid w:val="009F7DAE"/>
    <w:rsid w:val="00A0048F"/>
    <w:rsid w:val="00A039D1"/>
    <w:rsid w:val="00A131ED"/>
    <w:rsid w:val="00A20D81"/>
    <w:rsid w:val="00A37DDD"/>
    <w:rsid w:val="00A4543F"/>
    <w:rsid w:val="00A45690"/>
    <w:rsid w:val="00A564BF"/>
    <w:rsid w:val="00A7241D"/>
    <w:rsid w:val="00A72E9F"/>
    <w:rsid w:val="00A75075"/>
    <w:rsid w:val="00A8678D"/>
    <w:rsid w:val="00A924DD"/>
    <w:rsid w:val="00A93FF1"/>
    <w:rsid w:val="00A94F28"/>
    <w:rsid w:val="00A961BD"/>
    <w:rsid w:val="00A971F2"/>
    <w:rsid w:val="00AA1140"/>
    <w:rsid w:val="00AA1F06"/>
    <w:rsid w:val="00AA27EF"/>
    <w:rsid w:val="00AA5A42"/>
    <w:rsid w:val="00AB011A"/>
    <w:rsid w:val="00AB0BA6"/>
    <w:rsid w:val="00AC1A8B"/>
    <w:rsid w:val="00AC45E3"/>
    <w:rsid w:val="00AC5C08"/>
    <w:rsid w:val="00AC7EFB"/>
    <w:rsid w:val="00AD1A01"/>
    <w:rsid w:val="00AD1F97"/>
    <w:rsid w:val="00AD2EA0"/>
    <w:rsid w:val="00AD36D1"/>
    <w:rsid w:val="00AF25DA"/>
    <w:rsid w:val="00AF284E"/>
    <w:rsid w:val="00AF4A3C"/>
    <w:rsid w:val="00B16C77"/>
    <w:rsid w:val="00B215C1"/>
    <w:rsid w:val="00B22A8E"/>
    <w:rsid w:val="00B24714"/>
    <w:rsid w:val="00B24BD1"/>
    <w:rsid w:val="00B2711A"/>
    <w:rsid w:val="00B27532"/>
    <w:rsid w:val="00B3294B"/>
    <w:rsid w:val="00B32C75"/>
    <w:rsid w:val="00B33B99"/>
    <w:rsid w:val="00B415C0"/>
    <w:rsid w:val="00B51C8A"/>
    <w:rsid w:val="00B53389"/>
    <w:rsid w:val="00B53505"/>
    <w:rsid w:val="00B54E93"/>
    <w:rsid w:val="00B6005E"/>
    <w:rsid w:val="00B62E80"/>
    <w:rsid w:val="00B800AB"/>
    <w:rsid w:val="00B84C4D"/>
    <w:rsid w:val="00B871C5"/>
    <w:rsid w:val="00B913BB"/>
    <w:rsid w:val="00BA5CBC"/>
    <w:rsid w:val="00BB0D24"/>
    <w:rsid w:val="00BB2863"/>
    <w:rsid w:val="00BC1D60"/>
    <w:rsid w:val="00BC3A60"/>
    <w:rsid w:val="00BD05A1"/>
    <w:rsid w:val="00BD41FA"/>
    <w:rsid w:val="00BD4616"/>
    <w:rsid w:val="00BD77F8"/>
    <w:rsid w:val="00BE59EA"/>
    <w:rsid w:val="00BF2DC8"/>
    <w:rsid w:val="00BF7AC6"/>
    <w:rsid w:val="00C042F2"/>
    <w:rsid w:val="00C1103F"/>
    <w:rsid w:val="00C1265E"/>
    <w:rsid w:val="00C16A6F"/>
    <w:rsid w:val="00C23943"/>
    <w:rsid w:val="00C240FC"/>
    <w:rsid w:val="00C400C6"/>
    <w:rsid w:val="00C41347"/>
    <w:rsid w:val="00C52CD9"/>
    <w:rsid w:val="00C559E0"/>
    <w:rsid w:val="00C569EA"/>
    <w:rsid w:val="00C66968"/>
    <w:rsid w:val="00C70AE5"/>
    <w:rsid w:val="00C75828"/>
    <w:rsid w:val="00C76FFD"/>
    <w:rsid w:val="00C8144B"/>
    <w:rsid w:val="00C81C0E"/>
    <w:rsid w:val="00C84E4E"/>
    <w:rsid w:val="00C872A7"/>
    <w:rsid w:val="00C87E79"/>
    <w:rsid w:val="00C92BF0"/>
    <w:rsid w:val="00C9319E"/>
    <w:rsid w:val="00CA2FCE"/>
    <w:rsid w:val="00CA353B"/>
    <w:rsid w:val="00CA5A79"/>
    <w:rsid w:val="00CD2389"/>
    <w:rsid w:val="00CD2F98"/>
    <w:rsid w:val="00CE01BC"/>
    <w:rsid w:val="00CF1B4F"/>
    <w:rsid w:val="00CF59C5"/>
    <w:rsid w:val="00CF73C1"/>
    <w:rsid w:val="00D072C4"/>
    <w:rsid w:val="00D172E9"/>
    <w:rsid w:val="00D220C2"/>
    <w:rsid w:val="00D22A31"/>
    <w:rsid w:val="00D27F6E"/>
    <w:rsid w:val="00D369FF"/>
    <w:rsid w:val="00D5139C"/>
    <w:rsid w:val="00D51D1C"/>
    <w:rsid w:val="00D527B1"/>
    <w:rsid w:val="00D569E1"/>
    <w:rsid w:val="00D60FDD"/>
    <w:rsid w:val="00D66491"/>
    <w:rsid w:val="00D7105C"/>
    <w:rsid w:val="00D721EE"/>
    <w:rsid w:val="00D7590F"/>
    <w:rsid w:val="00D81CDC"/>
    <w:rsid w:val="00D87C17"/>
    <w:rsid w:val="00D94237"/>
    <w:rsid w:val="00D95424"/>
    <w:rsid w:val="00D97077"/>
    <w:rsid w:val="00DA1EF6"/>
    <w:rsid w:val="00DA2DAD"/>
    <w:rsid w:val="00DA61DE"/>
    <w:rsid w:val="00DA69D7"/>
    <w:rsid w:val="00DB03C1"/>
    <w:rsid w:val="00DB2F57"/>
    <w:rsid w:val="00DC10C9"/>
    <w:rsid w:val="00DE190A"/>
    <w:rsid w:val="00DE2E91"/>
    <w:rsid w:val="00E0163F"/>
    <w:rsid w:val="00E03702"/>
    <w:rsid w:val="00E04368"/>
    <w:rsid w:val="00E04E3E"/>
    <w:rsid w:val="00E14AF8"/>
    <w:rsid w:val="00E153F0"/>
    <w:rsid w:val="00E16212"/>
    <w:rsid w:val="00E25A5C"/>
    <w:rsid w:val="00E277F8"/>
    <w:rsid w:val="00E27E02"/>
    <w:rsid w:val="00E3458E"/>
    <w:rsid w:val="00E34CF2"/>
    <w:rsid w:val="00E3595B"/>
    <w:rsid w:val="00E35EEB"/>
    <w:rsid w:val="00E372A2"/>
    <w:rsid w:val="00E37DF8"/>
    <w:rsid w:val="00E45CBA"/>
    <w:rsid w:val="00E47563"/>
    <w:rsid w:val="00E61FA4"/>
    <w:rsid w:val="00E638F5"/>
    <w:rsid w:val="00E64691"/>
    <w:rsid w:val="00E665E7"/>
    <w:rsid w:val="00E75630"/>
    <w:rsid w:val="00E77287"/>
    <w:rsid w:val="00E83BB3"/>
    <w:rsid w:val="00E976CD"/>
    <w:rsid w:val="00EA2762"/>
    <w:rsid w:val="00EB13B9"/>
    <w:rsid w:val="00EB2859"/>
    <w:rsid w:val="00EB3825"/>
    <w:rsid w:val="00EB577D"/>
    <w:rsid w:val="00EB66D9"/>
    <w:rsid w:val="00ED15A4"/>
    <w:rsid w:val="00ED26F1"/>
    <w:rsid w:val="00ED5F6B"/>
    <w:rsid w:val="00EE03F9"/>
    <w:rsid w:val="00EF37F2"/>
    <w:rsid w:val="00EF3901"/>
    <w:rsid w:val="00F00A48"/>
    <w:rsid w:val="00F0184B"/>
    <w:rsid w:val="00F03A0F"/>
    <w:rsid w:val="00F0782D"/>
    <w:rsid w:val="00F109B5"/>
    <w:rsid w:val="00F11430"/>
    <w:rsid w:val="00F1379A"/>
    <w:rsid w:val="00F2035A"/>
    <w:rsid w:val="00F4365D"/>
    <w:rsid w:val="00F440C6"/>
    <w:rsid w:val="00F4790B"/>
    <w:rsid w:val="00F558E6"/>
    <w:rsid w:val="00F55EF3"/>
    <w:rsid w:val="00F621F7"/>
    <w:rsid w:val="00F64158"/>
    <w:rsid w:val="00F64BD1"/>
    <w:rsid w:val="00F65970"/>
    <w:rsid w:val="00F67770"/>
    <w:rsid w:val="00F90FDE"/>
    <w:rsid w:val="00F9518A"/>
    <w:rsid w:val="00F970DA"/>
    <w:rsid w:val="00FA0E27"/>
    <w:rsid w:val="00FA2654"/>
    <w:rsid w:val="00FA3292"/>
    <w:rsid w:val="00FA347E"/>
    <w:rsid w:val="00FA7120"/>
    <w:rsid w:val="00FB080B"/>
    <w:rsid w:val="00FB3DBE"/>
    <w:rsid w:val="00FB5F3E"/>
    <w:rsid w:val="00FC559C"/>
    <w:rsid w:val="00FC5C3F"/>
    <w:rsid w:val="00FD1CD0"/>
    <w:rsid w:val="00FD29F5"/>
    <w:rsid w:val="00FD5422"/>
    <w:rsid w:val="00FE59E5"/>
    <w:rsid w:val="00FE6D77"/>
    <w:rsid w:val="00FF57BF"/>
    <w:rsid w:val="00FF70E2"/>
    <w:rsid w:val="033DBA82"/>
    <w:rsid w:val="0736B9FC"/>
    <w:rsid w:val="1426B772"/>
    <w:rsid w:val="22455552"/>
    <w:rsid w:val="4F7A3C96"/>
    <w:rsid w:val="552587A2"/>
    <w:rsid w:val="6FD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C0D87"/>
  <w15:docId w15:val="{228C8985-656F-460E-BA1A-7A934E8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B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aliases w:val="DDM Gen Text,List Paragraph1,NFP GP Bulleted List,Recommendation,List Paragraph11,1 heading,Contents List Paragraph,M1M2 Heading 2,List 1 Paragraph"/>
    <w:basedOn w:val="Normal"/>
    <w:link w:val="ListParagraphChar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5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3E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2A620B"/>
  </w:style>
  <w:style w:type="character" w:customStyle="1" w:styleId="ListParagraphChar">
    <w:name w:val="List Paragraph Char"/>
    <w:aliases w:val="DDM Gen Text Char,List Paragraph1 Char,NFP GP Bulleted List Char,Recommendation Char,List Paragraph11 Char,1 heading Char,Contents List Paragraph Char,M1M2 Heading 2 Char,List 1 Paragraph Char"/>
    <w:basedOn w:val="DefaultParagraphFont"/>
    <w:link w:val="ListParagraph"/>
    <w:uiPriority w:val="34"/>
    <w:rsid w:val="009E72FA"/>
    <w:rPr>
      <w:sz w:val="24"/>
      <w:lang w:eastAsia="en-US"/>
    </w:rPr>
  </w:style>
  <w:style w:type="paragraph" w:styleId="Revision">
    <w:name w:val="Revision"/>
    <w:hidden/>
    <w:uiPriority w:val="99"/>
    <w:semiHidden/>
    <w:rsid w:val="007C0ACD"/>
    <w:rPr>
      <w:sz w:val="24"/>
      <w:szCs w:val="24"/>
      <w:lang w:val="en-US" w:eastAsia="en-US"/>
    </w:rPr>
  </w:style>
  <w:style w:type="character" w:customStyle="1" w:styleId="Crossreference">
    <w:name w:val="Cross reference"/>
    <w:basedOn w:val="DefaultParagraphFont"/>
    <w:uiPriority w:val="1"/>
    <w:qFormat/>
    <w:rsid w:val="00403AC0"/>
    <w:rPr>
      <w:u w:val="single"/>
    </w:rPr>
  </w:style>
  <w:style w:type="character" w:customStyle="1" w:styleId="contentpasted0">
    <w:name w:val="contentpasted0"/>
    <w:basedOn w:val="DefaultParagraphFont"/>
    <w:rsid w:val="00EF37F2"/>
  </w:style>
  <w:style w:type="character" w:styleId="UnresolvedMention">
    <w:name w:val="Unresolved Mention"/>
    <w:basedOn w:val="DefaultParagraphFont"/>
    <w:uiPriority w:val="99"/>
    <w:semiHidden/>
    <w:unhideWhenUsed/>
    <w:rsid w:val="00D8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2648D107DEB44185B7B315EAF419CE" ma:contentTypeVersion="" ma:contentTypeDescription="PDMS Document Site Content Type" ma:contentTypeScope="" ma:versionID="27f92417be5910a809ad5a25842caf33">
  <xsd:schema xmlns:xsd="http://www.w3.org/2001/XMLSchema" xmlns:xs="http://www.w3.org/2001/XMLSchema" xmlns:p="http://schemas.microsoft.com/office/2006/metadata/properties" xmlns:ns2="2BDE4A94-B942-457E-B4CC-E87BCC4A6483" targetNamespace="http://schemas.microsoft.com/office/2006/metadata/properties" ma:root="true" ma:fieldsID="b0cac4c774dfb069bf016f1070359e31" ns2:_="">
    <xsd:import namespace="2BDE4A94-B942-457E-B4CC-E87BCC4A648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E4A94-B942-457E-B4CC-E87BCC4A648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BDE4A94-B942-457E-B4CC-E87BCC4A64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FB540-DBE3-4CB3-85F4-52C7EE7D3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E4A94-B942-457E-B4CC-E87BCC4A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A9667-C761-4DF8-BEA7-6DAF2E562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829DD-4B71-4399-BB4E-0EE4F7B765B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2BDE4A94-B942-457E-B4CC-E87BCC4A648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48F99C-83E2-49FB-B033-7CB3A0F7AB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HOFFMAN</dc:creator>
  <cp:lastModifiedBy>Heidi NORE</cp:lastModifiedBy>
  <cp:revision>2</cp:revision>
  <dcterms:created xsi:type="dcterms:W3CDTF">2025-09-04T01:27:00Z</dcterms:created>
  <dcterms:modified xsi:type="dcterms:W3CDTF">2025-09-04T01:27:00Z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0x010100266966F133664895A6EE3632470D45F5007B2648D107DEB44185B7B315EAF419CE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{ea5fdb15-934b-4932-b92f-939146cc83a3}</vt:lpwstr>
  </property>
  <property fmtid="{D5CDD505-2E9C-101B-9397-08002B2CF9AE}" pid="6" name="RecordPoint_ActiveItemUniqueId">
    <vt:lpwstr>{7eec048e-c67d-499f-a620-d36eaeea5b11}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436f4a0f,50f52b21,11b72fa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31750136,32f6b6dc,4350375e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