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FE" w14:textId="77777777" w:rsidR="003C52DC" w:rsidRPr="006D0438" w:rsidRDefault="003C52DC" w:rsidP="003C52DC">
      <w:pPr>
        <w:rPr>
          <w:sz w:val="28"/>
        </w:rPr>
      </w:pPr>
      <w:bookmarkStart w:id="0" w:name="_Toc478567696"/>
      <w:bookmarkEnd w:id="0"/>
      <w:r w:rsidRPr="006D0438">
        <w:rPr>
          <w:noProof/>
          <w:lang w:eastAsia="en-AU"/>
        </w:rPr>
        <w:drawing>
          <wp:inline distT="0" distB="0" distL="0" distR="0" wp14:anchorId="0BBE1A7A" wp14:editId="5E2598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AD70" w14:textId="77777777" w:rsidR="003C52DC" w:rsidRPr="006D0438" w:rsidRDefault="003C52DC" w:rsidP="003C52DC">
      <w:pPr>
        <w:rPr>
          <w:sz w:val="19"/>
        </w:rPr>
      </w:pPr>
    </w:p>
    <w:p w14:paraId="31AF8292" w14:textId="7DA2C3D3" w:rsidR="003C52DC" w:rsidRPr="006D0438" w:rsidRDefault="00D2534E" w:rsidP="003C52DC">
      <w:pPr>
        <w:pStyle w:val="ShortT"/>
      </w:pPr>
      <w:bookmarkStart w:id="1" w:name="_Hlk203980584"/>
      <w:r w:rsidRPr="006D0438">
        <w:t>Health Insurance (Section 3C Co</w:t>
      </w:r>
      <w:r w:rsidR="00410104" w:rsidRPr="006D0438">
        <w:t xml:space="preserve">-Dependent Pathology Services) </w:t>
      </w:r>
      <w:r w:rsidR="003C52DC" w:rsidRPr="006D0438">
        <w:t>Amendment (</w:t>
      </w:r>
      <w:r w:rsidR="00410104" w:rsidRPr="006D0438">
        <w:t>No. 1</w:t>
      </w:r>
      <w:r w:rsidR="003C52DC" w:rsidRPr="006D0438">
        <w:t xml:space="preserve">) </w:t>
      </w:r>
      <w:r w:rsidR="00410104" w:rsidRPr="006D0438">
        <w:t>Determination 2025</w:t>
      </w:r>
    </w:p>
    <w:bookmarkEnd w:id="1"/>
    <w:p w14:paraId="3530EF8F" w14:textId="015A5CE3" w:rsidR="003C52DC" w:rsidRPr="006D0438" w:rsidRDefault="003C52DC" w:rsidP="003C52DC">
      <w:pPr>
        <w:pStyle w:val="SignCoverPageStart"/>
        <w:spacing w:before="240"/>
        <w:ind w:right="91"/>
        <w:rPr>
          <w:szCs w:val="22"/>
        </w:rPr>
      </w:pPr>
      <w:r w:rsidRPr="006D0438">
        <w:rPr>
          <w:szCs w:val="22"/>
        </w:rPr>
        <w:t xml:space="preserve">I, </w:t>
      </w:r>
      <w:r w:rsidR="00996AFA" w:rsidRPr="006D0438">
        <w:rPr>
          <w:szCs w:val="22"/>
        </w:rPr>
        <w:t>Mary Warner</w:t>
      </w:r>
      <w:r w:rsidRPr="006D0438">
        <w:rPr>
          <w:szCs w:val="22"/>
        </w:rPr>
        <w:t xml:space="preserve">, </w:t>
      </w:r>
      <w:r w:rsidR="00996AFA" w:rsidRPr="006D0438">
        <w:rPr>
          <w:szCs w:val="22"/>
        </w:rPr>
        <w:t xml:space="preserve">delegate of the Minister for Health </w:t>
      </w:r>
      <w:r w:rsidR="00903EB9" w:rsidRPr="006D0438">
        <w:rPr>
          <w:szCs w:val="22"/>
        </w:rPr>
        <w:t xml:space="preserve">and Ageing, </w:t>
      </w:r>
      <w:r w:rsidRPr="006D0438">
        <w:rPr>
          <w:szCs w:val="22"/>
        </w:rPr>
        <w:t xml:space="preserve">make the following </w:t>
      </w:r>
      <w:r w:rsidR="00903EB9" w:rsidRPr="006D0438">
        <w:rPr>
          <w:szCs w:val="22"/>
        </w:rPr>
        <w:t xml:space="preserve">Determination. </w:t>
      </w:r>
    </w:p>
    <w:p w14:paraId="78E4C56C" w14:textId="723DA79D" w:rsidR="003C52DC" w:rsidRPr="006D0438" w:rsidRDefault="003C52DC" w:rsidP="003C52DC">
      <w:pPr>
        <w:keepNext/>
        <w:spacing w:before="300" w:line="240" w:lineRule="atLeast"/>
        <w:ind w:right="397"/>
        <w:jc w:val="both"/>
      </w:pPr>
      <w:r w:rsidRPr="006D0438">
        <w:t>Dated</w:t>
      </w:r>
      <w:proofErr w:type="gramStart"/>
      <w:r w:rsidR="00903EB9" w:rsidRPr="006D0438">
        <w:tab/>
      </w:r>
      <w:r w:rsidR="00EA6D6F" w:rsidRPr="006D0438">
        <w:t xml:space="preserve">  26</w:t>
      </w:r>
      <w:proofErr w:type="gramEnd"/>
      <w:r w:rsidR="00F2028E" w:rsidRPr="006D0438">
        <w:t xml:space="preserve"> </w:t>
      </w:r>
      <w:r w:rsidR="001712C0" w:rsidRPr="006D0438">
        <w:t xml:space="preserve">August </w:t>
      </w:r>
      <w:r w:rsidR="00903EB9" w:rsidRPr="006D0438">
        <w:t>2025</w:t>
      </w:r>
    </w:p>
    <w:p w14:paraId="0FD9D6BA" w14:textId="6C0A580F" w:rsidR="00A663B0" w:rsidRPr="006D0438" w:rsidRDefault="00A663B0" w:rsidP="00A663B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D0438">
        <w:t>Mary Warner</w:t>
      </w:r>
    </w:p>
    <w:p w14:paraId="379663EB" w14:textId="67702934" w:rsidR="00A663B0" w:rsidRPr="006D0438" w:rsidRDefault="00A663B0" w:rsidP="003C52DC">
      <w:pPr>
        <w:pStyle w:val="SignCoverPageEnd"/>
        <w:ind w:right="91"/>
        <w:rPr>
          <w:sz w:val="22"/>
          <w:szCs w:val="22"/>
        </w:rPr>
      </w:pPr>
      <w:r w:rsidRPr="006D0438">
        <w:rPr>
          <w:sz w:val="22"/>
          <w:szCs w:val="22"/>
        </w:rPr>
        <w:t>Assistant Secretary</w:t>
      </w:r>
    </w:p>
    <w:p w14:paraId="487F110A" w14:textId="144598BA" w:rsidR="00A663B0" w:rsidRPr="006D0438" w:rsidRDefault="00A663B0" w:rsidP="003C52DC">
      <w:pPr>
        <w:pStyle w:val="SignCoverPageEnd"/>
        <w:ind w:right="91"/>
        <w:rPr>
          <w:sz w:val="22"/>
          <w:szCs w:val="22"/>
        </w:rPr>
      </w:pPr>
      <w:r w:rsidRPr="006D0438">
        <w:rPr>
          <w:sz w:val="22"/>
          <w:szCs w:val="22"/>
        </w:rPr>
        <w:t>Diagnostic Imaging and Pathology Branch</w:t>
      </w:r>
    </w:p>
    <w:p w14:paraId="0D13BB20" w14:textId="13F93605" w:rsidR="00A663B0" w:rsidRPr="006D0438" w:rsidRDefault="00A663B0" w:rsidP="003C52DC">
      <w:pPr>
        <w:pStyle w:val="SignCoverPageEnd"/>
        <w:ind w:right="91"/>
        <w:rPr>
          <w:sz w:val="22"/>
          <w:szCs w:val="22"/>
        </w:rPr>
      </w:pPr>
      <w:r w:rsidRPr="006D0438">
        <w:rPr>
          <w:sz w:val="22"/>
          <w:szCs w:val="22"/>
        </w:rPr>
        <w:t xml:space="preserve">Medicare Benefits and Digital Health Division </w:t>
      </w:r>
    </w:p>
    <w:p w14:paraId="100A2AC3" w14:textId="3DF63868" w:rsidR="00A663B0" w:rsidRPr="006D0438" w:rsidRDefault="00A663B0" w:rsidP="003C52DC">
      <w:pPr>
        <w:pStyle w:val="SignCoverPageEnd"/>
        <w:ind w:right="91"/>
        <w:rPr>
          <w:sz w:val="22"/>
          <w:szCs w:val="22"/>
        </w:rPr>
      </w:pPr>
      <w:r w:rsidRPr="006D0438">
        <w:rPr>
          <w:sz w:val="22"/>
          <w:szCs w:val="22"/>
        </w:rPr>
        <w:t>Health Resourcing Group</w:t>
      </w:r>
    </w:p>
    <w:p w14:paraId="123DA2FE" w14:textId="7C6F585B" w:rsidR="003C52DC" w:rsidRPr="006D0438" w:rsidRDefault="00A663B0" w:rsidP="003C52DC">
      <w:pPr>
        <w:pStyle w:val="SignCoverPageEnd"/>
        <w:ind w:right="91"/>
        <w:rPr>
          <w:sz w:val="22"/>
          <w:szCs w:val="22"/>
        </w:rPr>
      </w:pPr>
      <w:r w:rsidRPr="006D0438">
        <w:rPr>
          <w:sz w:val="22"/>
          <w:szCs w:val="22"/>
        </w:rPr>
        <w:t xml:space="preserve">Department of Health, Disability and Ageing </w:t>
      </w:r>
    </w:p>
    <w:p w14:paraId="490BA6C6" w14:textId="77777777" w:rsidR="00A663B0" w:rsidRPr="006D0438" w:rsidRDefault="00A663B0" w:rsidP="00A663B0">
      <w:pPr>
        <w:rPr>
          <w:lang w:eastAsia="en-AU"/>
        </w:rPr>
      </w:pPr>
    </w:p>
    <w:p w14:paraId="40DE35E1" w14:textId="77777777" w:rsidR="00A663B0" w:rsidRPr="006D0438" w:rsidRDefault="00A663B0" w:rsidP="00A663B0">
      <w:pPr>
        <w:rPr>
          <w:lang w:eastAsia="en-AU"/>
        </w:rPr>
      </w:pPr>
    </w:p>
    <w:p w14:paraId="61A29CD9" w14:textId="08E963BB" w:rsidR="003C52DC" w:rsidRPr="006D0438" w:rsidRDefault="003C52DC" w:rsidP="003C52DC"/>
    <w:p w14:paraId="366821FA" w14:textId="6B35934A" w:rsidR="003C52DC" w:rsidRPr="006D0438" w:rsidRDefault="003C52DC" w:rsidP="003C52DC">
      <w:pPr>
        <w:sectPr w:rsidR="003C52DC" w:rsidRPr="006D0438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3C52DC" w:rsidRPr="006D0438" w:rsidRDefault="003C52DC" w:rsidP="003C52DC">
      <w:pPr>
        <w:outlineLvl w:val="0"/>
        <w:rPr>
          <w:sz w:val="36"/>
        </w:rPr>
      </w:pPr>
      <w:r w:rsidRPr="006D0438">
        <w:rPr>
          <w:sz w:val="36"/>
        </w:rPr>
        <w:lastRenderedPageBreak/>
        <w:t>Contents</w:t>
      </w:r>
    </w:p>
    <w:p w14:paraId="54C59E05" w14:textId="55303404" w:rsidR="00380887" w:rsidRPr="006D0438" w:rsidRDefault="003808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2" w:name="BKCheck15B_2"/>
      <w:bookmarkEnd w:id="2"/>
      <w:r w:rsidRPr="006D0438">
        <w:rPr>
          <w:noProof/>
        </w:rPr>
        <w:t>1  Name</w:t>
      </w:r>
      <w:r w:rsidRPr="006D0438">
        <w:rPr>
          <w:noProof/>
        </w:rPr>
        <w:tab/>
        <w:t>1</w:t>
      </w:r>
    </w:p>
    <w:p w14:paraId="3C4BF64A" w14:textId="15194E68" w:rsidR="00380887" w:rsidRPr="006D0438" w:rsidRDefault="003808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438">
        <w:rPr>
          <w:noProof/>
        </w:rPr>
        <w:t>2  Commencement</w:t>
      </w:r>
      <w:r w:rsidRPr="006D0438">
        <w:rPr>
          <w:noProof/>
        </w:rPr>
        <w:tab/>
        <w:t>1</w:t>
      </w:r>
    </w:p>
    <w:p w14:paraId="493451DE" w14:textId="50C86C22" w:rsidR="00380887" w:rsidRPr="006D0438" w:rsidRDefault="003808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438">
        <w:rPr>
          <w:noProof/>
        </w:rPr>
        <w:t>3  Authority</w:t>
      </w:r>
      <w:r w:rsidRPr="006D0438">
        <w:rPr>
          <w:noProof/>
        </w:rPr>
        <w:tab/>
        <w:t>1</w:t>
      </w:r>
    </w:p>
    <w:p w14:paraId="77359B72" w14:textId="020250F6" w:rsidR="00380887" w:rsidRPr="006D0438" w:rsidRDefault="003808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438">
        <w:rPr>
          <w:noProof/>
        </w:rPr>
        <w:t>4  Schedules</w:t>
      </w:r>
      <w:r w:rsidRPr="006D0438">
        <w:rPr>
          <w:noProof/>
        </w:rPr>
        <w:tab/>
        <w:t>1</w:t>
      </w:r>
    </w:p>
    <w:p w14:paraId="5E995089" w14:textId="07DBD1D6" w:rsidR="00380887" w:rsidRPr="006D0438" w:rsidRDefault="0038088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D0438">
        <w:rPr>
          <w:noProof/>
        </w:rPr>
        <w:t>Schedule 1—Amendments</w:t>
      </w:r>
      <w:r w:rsidRPr="006D0438">
        <w:rPr>
          <w:noProof/>
        </w:rPr>
        <w:tab/>
        <w:t>2</w:t>
      </w:r>
    </w:p>
    <w:p w14:paraId="3AB375CE" w14:textId="730EC5F3" w:rsidR="00380887" w:rsidRPr="006D0438" w:rsidRDefault="0038088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D0438">
        <w:rPr>
          <w:noProof/>
        </w:rPr>
        <w:t>Health Insurance (Section 3C Co-Dependent Pathology Services) Determination 2018</w:t>
      </w:r>
      <w:r w:rsidRPr="006D0438">
        <w:rPr>
          <w:noProof/>
        </w:rPr>
        <w:tab/>
        <w:t>2</w:t>
      </w:r>
    </w:p>
    <w:p w14:paraId="35F4BFAA" w14:textId="34D7C869" w:rsidR="003C52DC" w:rsidRPr="006D0438" w:rsidRDefault="003C52DC" w:rsidP="003C52DC"/>
    <w:p w14:paraId="0969A0CC" w14:textId="77777777" w:rsidR="003C52DC" w:rsidRPr="006D0438" w:rsidRDefault="003C52DC" w:rsidP="003C52DC"/>
    <w:p w14:paraId="344A62E4" w14:textId="77777777" w:rsidR="003C52DC" w:rsidRPr="006D0438" w:rsidRDefault="003C52DC" w:rsidP="003C52DC">
      <w:pPr>
        <w:sectPr w:rsidR="003C52DC" w:rsidRPr="006D0438" w:rsidSect="00C32B8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081D2" w14:textId="77777777" w:rsidR="003C52DC" w:rsidRPr="006D0438" w:rsidRDefault="003C52DC" w:rsidP="003C52DC">
      <w:pPr>
        <w:pStyle w:val="ActHead5"/>
      </w:pPr>
      <w:bookmarkStart w:id="3" w:name="_Toc207015637"/>
      <w:proofErr w:type="gramStart"/>
      <w:r w:rsidRPr="006D0438">
        <w:rPr>
          <w:rStyle w:val="CharSectno"/>
        </w:rPr>
        <w:lastRenderedPageBreak/>
        <w:t>1</w:t>
      </w:r>
      <w:r w:rsidRPr="006D0438">
        <w:t xml:space="preserve">  Name</w:t>
      </w:r>
      <w:bookmarkEnd w:id="3"/>
      <w:proofErr w:type="gramEnd"/>
    </w:p>
    <w:p w14:paraId="262C9AE3" w14:textId="282B0724" w:rsidR="004C6805" w:rsidRPr="006D0438" w:rsidRDefault="003C52DC" w:rsidP="004C6805">
      <w:pPr>
        <w:pStyle w:val="subsection"/>
        <w:rPr>
          <w:b/>
        </w:rPr>
      </w:pPr>
      <w:r w:rsidRPr="006D0438">
        <w:tab/>
      </w:r>
      <w:r w:rsidRPr="006D0438">
        <w:tab/>
        <w:t xml:space="preserve">This instrument is the </w:t>
      </w:r>
      <w:r w:rsidR="004C6805" w:rsidRPr="006D0438">
        <w:rPr>
          <w:bCs/>
          <w:i/>
          <w:iCs/>
        </w:rPr>
        <w:t>Health Insurance (Section 3C Co-Dependent Pathology Services) Amendment (No. 1) Determination 2025.</w:t>
      </w:r>
      <w:r w:rsidR="004C6805" w:rsidRPr="006D0438">
        <w:rPr>
          <w:b/>
        </w:rPr>
        <w:t xml:space="preserve"> </w:t>
      </w:r>
    </w:p>
    <w:p w14:paraId="46E5203B" w14:textId="77777777" w:rsidR="003C52DC" w:rsidRPr="006D0438" w:rsidRDefault="003C52DC" w:rsidP="003C52DC">
      <w:pPr>
        <w:pStyle w:val="ActHead5"/>
      </w:pPr>
      <w:bookmarkStart w:id="4" w:name="_Toc207015638"/>
      <w:proofErr w:type="gramStart"/>
      <w:r w:rsidRPr="006D0438">
        <w:rPr>
          <w:rStyle w:val="CharSectno"/>
        </w:rPr>
        <w:t>2</w:t>
      </w:r>
      <w:r w:rsidRPr="006D0438">
        <w:t xml:space="preserve">  Commencement</w:t>
      </w:r>
      <w:bookmarkEnd w:id="4"/>
      <w:proofErr w:type="gramEnd"/>
    </w:p>
    <w:p w14:paraId="5F9E4A9A" w14:textId="7AA0F35E" w:rsidR="003C52DC" w:rsidRPr="006D0438" w:rsidRDefault="003C52DC" w:rsidP="003C52DC">
      <w:pPr>
        <w:pStyle w:val="subsection"/>
        <w:numPr>
          <w:ilvl w:val="0"/>
          <w:numId w:val="15"/>
        </w:numPr>
        <w:ind w:left="1134"/>
      </w:pPr>
      <w:r w:rsidRPr="006D0438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A961D1" w14:textId="77777777" w:rsidR="003C52DC" w:rsidRPr="006D0438" w:rsidRDefault="003C52DC" w:rsidP="003C52DC">
      <w:pPr>
        <w:pStyle w:val="subsection"/>
        <w:ind w:firstLine="0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3C52DC" w:rsidRPr="006D0438" w14:paraId="5D350D9A" w14:textId="77777777" w:rsidTr="00C32B8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BC8487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C6805" w:rsidRPr="006D0438" w14:paraId="6E087D73" w14:textId="77777777" w:rsidTr="00C32B89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57AFA0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F96F6E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34B4CA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C6805" w:rsidRPr="006D0438" w14:paraId="2D9901B6" w14:textId="77777777" w:rsidTr="00C32B89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C19D56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BDD01F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E613F8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C6805" w:rsidRPr="006D0438" w14:paraId="005E5547" w14:textId="77777777" w:rsidTr="00C32B89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E37D41" w14:textId="77777777" w:rsidR="003C52DC" w:rsidRPr="006D0438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F491428" w14:textId="4FB5A004" w:rsidR="003C52DC" w:rsidRPr="006D0438" w:rsidRDefault="004C6805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 November 2025.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9731CC" w14:textId="1CBBD409" w:rsidR="003C52DC" w:rsidRPr="006D0438" w:rsidRDefault="004C6805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D043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 November 2025 </w:t>
            </w:r>
          </w:p>
        </w:tc>
      </w:tr>
    </w:tbl>
    <w:p w14:paraId="00F281B5" w14:textId="0E8F0E0C" w:rsidR="003C52DC" w:rsidRPr="006D0438" w:rsidRDefault="003C52DC" w:rsidP="003C52DC">
      <w:pPr>
        <w:spacing w:before="180" w:line="240" w:lineRule="auto"/>
        <w:ind w:left="720"/>
        <w:rPr>
          <w:sz w:val="18"/>
          <w:szCs w:val="16"/>
        </w:rPr>
      </w:pPr>
      <w:r w:rsidRPr="006D0438">
        <w:rPr>
          <w:sz w:val="18"/>
          <w:szCs w:val="16"/>
        </w:rPr>
        <w:t>Note: </w:t>
      </w:r>
      <w:r w:rsidRPr="006D0438">
        <w:rPr>
          <w:sz w:val="18"/>
          <w:szCs w:val="16"/>
        </w:rPr>
        <w:tab/>
        <w:t>This table relates only to the provisions of this instrument as originally made. It will not be amended to deal with any later amendments of this instrument.</w:t>
      </w:r>
    </w:p>
    <w:p w14:paraId="0B98FFC2" w14:textId="01F7227B" w:rsidR="003C52DC" w:rsidRPr="006D0438" w:rsidRDefault="003C52DC" w:rsidP="003C52DC">
      <w:pPr>
        <w:pStyle w:val="subsection"/>
        <w:numPr>
          <w:ilvl w:val="0"/>
          <w:numId w:val="15"/>
        </w:numPr>
        <w:ind w:left="1134"/>
      </w:pPr>
      <w:r w:rsidRPr="006D0438">
        <w:rPr>
          <w:color w:val="000000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3C52DC" w:rsidRPr="006D0438" w:rsidRDefault="003C52DC" w:rsidP="003C52DC">
      <w:pPr>
        <w:pStyle w:val="ActHead5"/>
      </w:pPr>
      <w:bookmarkStart w:id="5" w:name="_Toc207015639"/>
      <w:proofErr w:type="gramStart"/>
      <w:r w:rsidRPr="006D0438">
        <w:rPr>
          <w:rStyle w:val="CharSectno"/>
        </w:rPr>
        <w:t>3</w:t>
      </w:r>
      <w:r w:rsidRPr="006D0438">
        <w:t xml:space="preserve">  Authority</w:t>
      </w:r>
      <w:bookmarkEnd w:id="5"/>
      <w:proofErr w:type="gramEnd"/>
    </w:p>
    <w:p w14:paraId="39A3CE56" w14:textId="42F307CA" w:rsidR="003C52DC" w:rsidRPr="006D0438" w:rsidRDefault="003C52DC" w:rsidP="003C52DC">
      <w:pPr>
        <w:pStyle w:val="subsection"/>
      </w:pPr>
      <w:r w:rsidRPr="006D0438">
        <w:tab/>
      </w:r>
      <w:r w:rsidRPr="006D0438">
        <w:tab/>
        <w:t>This instrument is made under subsection 3</w:t>
      </w:r>
      <w:proofErr w:type="gramStart"/>
      <w:r w:rsidRPr="006D0438">
        <w:t>C(</w:t>
      </w:r>
      <w:proofErr w:type="gramEnd"/>
      <w:r w:rsidRPr="006D0438">
        <w:t xml:space="preserve">1) of the </w:t>
      </w:r>
      <w:r w:rsidRPr="006D0438">
        <w:rPr>
          <w:i/>
          <w:iCs/>
        </w:rPr>
        <w:t>Health Insurance Act 1973</w:t>
      </w:r>
      <w:r w:rsidRPr="006D0438">
        <w:t>.</w:t>
      </w:r>
    </w:p>
    <w:p w14:paraId="5C2F7B7A" w14:textId="77777777" w:rsidR="003C52DC" w:rsidRPr="006D0438" w:rsidRDefault="003C52DC" w:rsidP="003C52DC">
      <w:pPr>
        <w:pStyle w:val="ActHead5"/>
      </w:pPr>
      <w:bookmarkStart w:id="6" w:name="_Toc207015640"/>
      <w:proofErr w:type="gramStart"/>
      <w:r w:rsidRPr="006D0438">
        <w:t>4  Schedules</w:t>
      </w:r>
      <w:bookmarkEnd w:id="6"/>
      <w:proofErr w:type="gramEnd"/>
    </w:p>
    <w:p w14:paraId="24A0E70A" w14:textId="77777777" w:rsidR="003C52DC" w:rsidRPr="006D0438" w:rsidRDefault="003C52DC" w:rsidP="003C52DC">
      <w:pPr>
        <w:pStyle w:val="subsection"/>
      </w:pPr>
      <w:r w:rsidRPr="006D0438">
        <w:tab/>
      </w:r>
      <w:r w:rsidRPr="006D043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CC3DCE" w14:textId="77777777" w:rsidR="003C52DC" w:rsidRPr="006D0438" w:rsidRDefault="003C52DC" w:rsidP="003C52DC">
      <w:pPr>
        <w:pStyle w:val="ActHead6"/>
        <w:pageBreakBefore/>
      </w:pPr>
      <w:bookmarkStart w:id="7" w:name="_Toc207015641"/>
      <w:r w:rsidRPr="006D0438">
        <w:rPr>
          <w:rStyle w:val="CharAmSchNo"/>
        </w:rPr>
        <w:lastRenderedPageBreak/>
        <w:t>Schedule 1</w:t>
      </w:r>
      <w:r w:rsidRPr="006D0438">
        <w:t>—</w:t>
      </w:r>
      <w:r w:rsidRPr="006D0438">
        <w:rPr>
          <w:rStyle w:val="CharAmSchText"/>
        </w:rPr>
        <w:t>Amendments</w:t>
      </w:r>
      <w:bookmarkEnd w:id="7"/>
    </w:p>
    <w:p w14:paraId="0FD3B719" w14:textId="19137A76" w:rsidR="003C52DC" w:rsidRPr="006D0438" w:rsidRDefault="00CF5C75" w:rsidP="003C52DC">
      <w:pPr>
        <w:pStyle w:val="ActHead9"/>
      </w:pPr>
      <w:bookmarkStart w:id="8" w:name="_Toc207015642"/>
      <w:bookmarkStart w:id="9" w:name="_Hlk204066001"/>
      <w:r w:rsidRPr="006D0438">
        <w:t>Health Insurance (Section 3C Co-Dependent Pathology Services) Determination 2018</w:t>
      </w:r>
      <w:bookmarkEnd w:id="8"/>
    </w:p>
    <w:bookmarkEnd w:id="9"/>
    <w:p w14:paraId="3C7A92AA" w14:textId="77777777" w:rsidR="00FE57E3" w:rsidRPr="006D0438" w:rsidRDefault="003C52DC" w:rsidP="003C52DC">
      <w:pPr>
        <w:pStyle w:val="ItemHead"/>
      </w:pPr>
      <w:proofErr w:type="gramStart"/>
      <w:r w:rsidRPr="006D0438">
        <w:t xml:space="preserve">1  </w:t>
      </w:r>
      <w:r w:rsidR="00FE57E3" w:rsidRPr="006D0438">
        <w:t>Paragraph</w:t>
      </w:r>
      <w:proofErr w:type="gramEnd"/>
      <w:r w:rsidR="00FE57E3" w:rsidRPr="006D0438">
        <w:t xml:space="preserve"> 6(1)(b) </w:t>
      </w:r>
    </w:p>
    <w:p w14:paraId="2385EDD5" w14:textId="39253BAC" w:rsidR="003C52DC" w:rsidRPr="006D0438" w:rsidRDefault="00FE57E3" w:rsidP="003C52DC">
      <w:pPr>
        <w:pStyle w:val="Item"/>
      </w:pPr>
      <w:r w:rsidRPr="006D0438">
        <w:t xml:space="preserve">Omit “P5 or P7”, substitute “P2, P5 or P7”. </w:t>
      </w:r>
    </w:p>
    <w:p w14:paraId="30BD81E3" w14:textId="01FA1AAD" w:rsidR="00FE57E3" w:rsidRPr="006D0438" w:rsidRDefault="00FE57E3" w:rsidP="00FE57E3">
      <w:pPr>
        <w:pStyle w:val="ItemHead"/>
      </w:pPr>
      <w:proofErr w:type="gramStart"/>
      <w:r w:rsidRPr="006D0438">
        <w:t xml:space="preserve">2  </w:t>
      </w:r>
      <w:r w:rsidR="00FA39FD" w:rsidRPr="006D0438">
        <w:t>Table</w:t>
      </w:r>
      <w:proofErr w:type="gramEnd"/>
      <w:r w:rsidR="00FA39FD" w:rsidRPr="006D0438">
        <w:t xml:space="preserve"> at </w:t>
      </w:r>
      <w:r w:rsidR="002B6101" w:rsidRPr="006D0438">
        <w:t>S</w:t>
      </w:r>
      <w:r w:rsidRPr="006D0438">
        <w:t>chedule</w:t>
      </w:r>
      <w:r w:rsidR="00FA39FD" w:rsidRPr="006D0438">
        <w:t xml:space="preserve"> 1</w:t>
      </w:r>
      <w:r w:rsidRPr="006D0438">
        <w:t xml:space="preserve"> (at the beginning of the </w:t>
      </w:r>
      <w:r w:rsidR="00FA39FD" w:rsidRPr="006D0438">
        <w:t>table</w:t>
      </w:r>
      <w:r w:rsidRPr="006D0438">
        <w:t>)</w:t>
      </w:r>
    </w:p>
    <w:p w14:paraId="02B2F65D" w14:textId="7153B865" w:rsidR="00FA39FD" w:rsidRPr="006D0438" w:rsidRDefault="00FA39FD" w:rsidP="00FA39FD">
      <w:pPr>
        <w:pStyle w:val="Item"/>
        <w:spacing w:after="240"/>
      </w:pPr>
      <w:r w:rsidRPr="006D0438">
        <w:t>Insert: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5252"/>
        <w:gridCol w:w="1706"/>
        <w:gridCol w:w="7"/>
      </w:tblGrid>
      <w:tr w:rsidR="00FA39FD" w:rsidRPr="006D0438" w14:paraId="75EFE418" w14:textId="77777777" w:rsidTr="0004475F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E75BD67" w14:textId="54AB1E9F" w:rsidR="00FA39FD" w:rsidRPr="006D0438" w:rsidRDefault="00FA39FD" w:rsidP="0004475F">
            <w:pPr>
              <w:keepNext/>
              <w:spacing w:before="60" w:after="100" w:afterAutospacing="1" w:line="240" w:lineRule="atLeast"/>
              <w:rPr>
                <w:rFonts w:cs="Times New Roman"/>
                <w:szCs w:val="22"/>
                <w:lang w:eastAsia="en-AU"/>
              </w:rPr>
            </w:pPr>
            <w:r w:rsidRPr="006D0438">
              <w:rPr>
                <w:rFonts w:cs="Times New Roman"/>
                <w:b/>
                <w:bCs/>
                <w:color w:val="000000"/>
                <w:szCs w:val="22"/>
                <w:lang w:eastAsia="en-AU"/>
              </w:rPr>
              <w:t>Group P2—</w:t>
            </w:r>
            <w:r w:rsidR="0048150D" w:rsidRPr="006D0438">
              <w:rPr>
                <w:rFonts w:cs="Times New Roman"/>
                <w:b/>
                <w:bCs/>
                <w:color w:val="000000"/>
                <w:szCs w:val="22"/>
                <w:lang w:eastAsia="en-AU"/>
              </w:rPr>
              <w:t>Chemical</w:t>
            </w:r>
          </w:p>
        </w:tc>
      </w:tr>
      <w:tr w:rsidR="00FA39FD" w:rsidRPr="006D0438" w14:paraId="16790DBC" w14:textId="77777777" w:rsidTr="0004475F">
        <w:trPr>
          <w:tblHeader/>
        </w:trPr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F0E5818" w14:textId="77777777" w:rsidR="00FA39FD" w:rsidRPr="006D0438" w:rsidRDefault="00FA39FD" w:rsidP="0004475F">
            <w:pPr>
              <w:keepNext/>
              <w:spacing w:before="60" w:after="100" w:afterAutospacing="1" w:line="240" w:lineRule="atLeast"/>
              <w:rPr>
                <w:rFonts w:cs="Times New Roman"/>
                <w:szCs w:val="22"/>
                <w:lang w:eastAsia="en-AU"/>
              </w:rPr>
            </w:pPr>
            <w:r w:rsidRPr="006D0438">
              <w:rPr>
                <w:rFonts w:cs="Times New Roman"/>
                <w:b/>
                <w:bCs/>
                <w:color w:val="000000"/>
                <w:szCs w:val="22"/>
                <w:lang w:eastAsia="en-AU"/>
              </w:rPr>
              <w:t>Item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564F6F" w14:textId="77777777" w:rsidR="00FA39FD" w:rsidRPr="006D0438" w:rsidRDefault="00FA39FD" w:rsidP="0004475F">
            <w:pPr>
              <w:keepNext/>
              <w:spacing w:before="60" w:after="100" w:afterAutospacing="1" w:line="240" w:lineRule="atLeast"/>
              <w:rPr>
                <w:rFonts w:cs="Times New Roman"/>
                <w:szCs w:val="22"/>
                <w:lang w:eastAsia="en-AU"/>
              </w:rPr>
            </w:pPr>
            <w:r w:rsidRPr="006D0438">
              <w:rPr>
                <w:rFonts w:cs="Times New Roman"/>
                <w:b/>
                <w:bCs/>
                <w:color w:val="000000"/>
                <w:szCs w:val="22"/>
                <w:lang w:eastAsia="en-AU"/>
              </w:rPr>
              <w:t>Description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E32306F" w14:textId="77777777" w:rsidR="00FA39FD" w:rsidRPr="006D0438" w:rsidRDefault="00FA39FD" w:rsidP="0004475F">
            <w:pPr>
              <w:keepNext/>
              <w:spacing w:before="60" w:line="240" w:lineRule="atLeast"/>
              <w:ind w:left="594" w:right="-382"/>
              <w:rPr>
                <w:rFonts w:cs="Times New Roman"/>
                <w:szCs w:val="22"/>
                <w:lang w:eastAsia="en-AU"/>
              </w:rPr>
            </w:pPr>
            <w:r w:rsidRPr="006D0438">
              <w:rPr>
                <w:rFonts w:cs="Times New Roman"/>
                <w:b/>
                <w:bCs/>
                <w:color w:val="000000"/>
                <w:szCs w:val="22"/>
                <w:lang w:eastAsia="en-AU"/>
              </w:rPr>
              <w:t>Fee ($)</w:t>
            </w:r>
          </w:p>
        </w:tc>
      </w:tr>
      <w:tr w:rsidR="00FA39FD" w:rsidRPr="006D0438" w14:paraId="283FE08F" w14:textId="77777777" w:rsidTr="00FA39FD">
        <w:trPr>
          <w:gridAfter w:val="1"/>
          <w:wAfter w:w="4" w:type="pct"/>
          <w:cantSplit/>
        </w:trPr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109F11" w14:textId="4828DA15" w:rsidR="00FA39FD" w:rsidRPr="006D0438" w:rsidRDefault="008752A9" w:rsidP="0004475F">
            <w:pPr>
              <w:rPr>
                <w:rFonts w:cs="Times New Roman"/>
                <w:szCs w:val="22"/>
              </w:rPr>
            </w:pPr>
            <w:r w:rsidRPr="006D0438">
              <w:rPr>
                <w:rFonts w:cs="Times New Roman"/>
                <w:szCs w:val="22"/>
              </w:rPr>
              <w:t>66520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DF5D57" w14:textId="4FCBA790" w:rsidR="00FA39FD" w:rsidRPr="006D0438" w:rsidRDefault="0048150D" w:rsidP="00E01BF5">
            <w:pPr>
              <w:spacing w:after="240"/>
              <w:rPr>
                <w:rFonts w:cs="Times New Roman"/>
                <w:szCs w:val="22"/>
              </w:rPr>
            </w:pPr>
            <w:r w:rsidRPr="006D0438">
              <w:rPr>
                <w:rFonts w:cs="Times New Roman"/>
                <w:szCs w:val="22"/>
              </w:rPr>
              <w:t>Fibroblast growth factor 23 quantification in serum or plasma, requested by a specialist or consultant physician to determine eligibility for a relevant treatment listed on the Pharmaceutical Benefits Scheme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0CC073" w14:textId="24570A00" w:rsidR="00FA39FD" w:rsidRPr="006D0438" w:rsidRDefault="0048150D" w:rsidP="0004475F">
            <w:pPr>
              <w:ind w:left="20"/>
              <w:jc w:val="right"/>
              <w:rPr>
                <w:rFonts w:cs="Times New Roman"/>
                <w:szCs w:val="22"/>
              </w:rPr>
            </w:pPr>
            <w:r w:rsidRPr="006D0438">
              <w:rPr>
                <w:rFonts w:cs="Times New Roman"/>
                <w:szCs w:val="22"/>
              </w:rPr>
              <w:t>90.00</w:t>
            </w:r>
          </w:p>
        </w:tc>
      </w:tr>
      <w:tr w:rsidR="00FA39FD" w:rsidRPr="006D0438" w14:paraId="29185A87" w14:textId="77777777" w:rsidTr="00FA39FD">
        <w:trPr>
          <w:gridAfter w:val="1"/>
          <w:wAfter w:w="4" w:type="pct"/>
          <w:cantSplit/>
        </w:trPr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546A9C" w14:textId="77777777" w:rsidR="00FA39FD" w:rsidRPr="006D0438" w:rsidRDefault="00FA39FD" w:rsidP="0004475F">
            <w:pPr>
              <w:rPr>
                <w:rFonts w:cs="Times New Roman"/>
                <w:szCs w:val="22"/>
              </w:rPr>
            </w:pPr>
          </w:p>
        </w:tc>
        <w:tc>
          <w:tcPr>
            <w:tcW w:w="31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8AB88A" w14:textId="77777777" w:rsidR="00FA39FD" w:rsidRPr="006D0438" w:rsidRDefault="00FA39FD" w:rsidP="0004475F"/>
        </w:tc>
        <w:tc>
          <w:tcPr>
            <w:tcW w:w="102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D6661D" w14:textId="77777777" w:rsidR="00FA39FD" w:rsidRPr="006D0438" w:rsidRDefault="00FA39FD" w:rsidP="0004475F">
            <w:pPr>
              <w:ind w:left="20"/>
              <w:jc w:val="right"/>
              <w:rPr>
                <w:color w:val="000000"/>
                <w:szCs w:val="22"/>
              </w:rPr>
            </w:pPr>
          </w:p>
        </w:tc>
      </w:tr>
    </w:tbl>
    <w:p w14:paraId="5076B3F5" w14:textId="3B4B10A3" w:rsidR="008169AB" w:rsidRPr="006D0438" w:rsidRDefault="008169AB" w:rsidP="008169AB">
      <w:pPr>
        <w:pStyle w:val="ItemHead"/>
      </w:pPr>
      <w:proofErr w:type="gramStart"/>
      <w:r w:rsidRPr="006D0438">
        <w:t>3  Schedule</w:t>
      </w:r>
      <w:proofErr w:type="gramEnd"/>
      <w:r w:rsidRPr="006D0438">
        <w:t xml:space="preserve"> 1 (item 73337, column 2)</w:t>
      </w:r>
    </w:p>
    <w:p w14:paraId="74E29824" w14:textId="77777777" w:rsidR="008169AB" w:rsidRPr="006D0438" w:rsidRDefault="008169AB" w:rsidP="008169AB">
      <w:pPr>
        <w:pStyle w:val="Item"/>
      </w:pPr>
      <w:r w:rsidRPr="006D0438">
        <w:t>Omit “shown to have non</w:t>
      </w:r>
      <w:r w:rsidRPr="006D0438">
        <w:noBreakHyphen/>
        <w:t>squamous histology or histology not otherwise specified</w:t>
      </w:r>
      <w:proofErr w:type="gramStart"/>
      <w:r w:rsidRPr="006D0438">
        <w:t>, ”</w:t>
      </w:r>
      <w:proofErr w:type="gramEnd"/>
      <w:r w:rsidRPr="006D0438">
        <w:t>.</w:t>
      </w:r>
    </w:p>
    <w:p w14:paraId="33F38AA0" w14:textId="62EA70CB" w:rsidR="008169AB" w:rsidRPr="006D0438" w:rsidRDefault="008169AB" w:rsidP="008169AB">
      <w:pPr>
        <w:pStyle w:val="ItemHead"/>
      </w:pPr>
      <w:proofErr w:type="gramStart"/>
      <w:r w:rsidRPr="006D0438">
        <w:t>4  Schedule</w:t>
      </w:r>
      <w:proofErr w:type="gramEnd"/>
      <w:r w:rsidRPr="006D0438">
        <w:t xml:space="preserve"> 1 (item 73337, column 2, paragraph (a))</w:t>
      </w:r>
    </w:p>
    <w:p w14:paraId="7AAEBC01" w14:textId="77777777" w:rsidR="00FA7B65" w:rsidRPr="006D0438" w:rsidRDefault="00FA7B65" w:rsidP="008169AB">
      <w:pPr>
        <w:pStyle w:val="Item"/>
      </w:pPr>
      <w:r w:rsidRPr="006D0438">
        <w:t xml:space="preserve">Repeal the paragraph, substitute: </w:t>
      </w:r>
    </w:p>
    <w:p w14:paraId="2119E52F" w14:textId="35B3AD3F" w:rsidR="008169AB" w:rsidRPr="006D0438" w:rsidRDefault="00621FA1" w:rsidP="0038728D">
      <w:pPr>
        <w:pStyle w:val="Item"/>
        <w:numPr>
          <w:ilvl w:val="0"/>
          <w:numId w:val="18"/>
        </w:numPr>
      </w:pPr>
      <w:r w:rsidRPr="006D0438">
        <w:t xml:space="preserve">for </w:t>
      </w:r>
      <w:r w:rsidR="0038728D" w:rsidRPr="006D0438">
        <w:t xml:space="preserve">epidermal growth factor receptor (EGFR) status </w:t>
      </w:r>
      <w:r w:rsidR="007F3072" w:rsidRPr="006D0438">
        <w:t xml:space="preserve">to determine eligibility </w:t>
      </w:r>
      <w:r w:rsidR="0038728D" w:rsidRPr="006D0438">
        <w:t xml:space="preserve">for </w:t>
      </w:r>
      <w:r w:rsidR="008169AB" w:rsidRPr="006D0438">
        <w:t>a</w:t>
      </w:r>
      <w:r w:rsidR="008169AB" w:rsidRPr="006D0438">
        <w:rPr>
          <w:i/>
          <w:iCs/>
        </w:rPr>
        <w:t xml:space="preserve"> </w:t>
      </w:r>
      <w:r w:rsidR="008169AB" w:rsidRPr="006D0438">
        <w:t>relevant treatment under the Pharmaceutical Benefits Scheme</w:t>
      </w:r>
      <w:r w:rsidR="00017C5A" w:rsidRPr="006D0438">
        <w:t xml:space="preserve">; and </w:t>
      </w:r>
    </w:p>
    <w:p w14:paraId="7979F35E" w14:textId="00D84E1C" w:rsidR="008169AB" w:rsidRPr="006D0438" w:rsidRDefault="008169AB" w:rsidP="008169AB">
      <w:pPr>
        <w:pStyle w:val="ItemHead"/>
      </w:pPr>
      <w:proofErr w:type="gramStart"/>
      <w:r w:rsidRPr="006D0438">
        <w:t>5  Schedule</w:t>
      </w:r>
      <w:proofErr w:type="gramEnd"/>
      <w:r w:rsidRPr="006D0438">
        <w:t xml:space="preserve"> 1 (item 73341, column 2)</w:t>
      </w:r>
    </w:p>
    <w:p w14:paraId="567A5F4C" w14:textId="77777777" w:rsidR="008169AB" w:rsidRPr="006D0438" w:rsidRDefault="008169AB" w:rsidP="008169AB">
      <w:pPr>
        <w:pStyle w:val="Item"/>
      </w:pPr>
      <w:r w:rsidRPr="006D0438">
        <w:t>Omit “locally advanced or metastatic non</w:t>
      </w:r>
      <w:r w:rsidRPr="006D0438">
        <w:noBreakHyphen/>
        <w:t>small cell lung cancer, which is of non</w:t>
      </w:r>
      <w:r w:rsidRPr="006D0438">
        <w:noBreakHyphen/>
        <w:t>squamous histology or histology not otherwise specified, with documented evidence of anaplastic lymphoma kinase (ALK) immunoreactivity by immunohistochemical (IHC) examination giving a staining intensity score &gt; 0, and with documented absence of activating mutations of the epidermal growth factor receptor (EGFR) gene,”, substitute “non-small cell lung cancer,”.</w:t>
      </w:r>
    </w:p>
    <w:p w14:paraId="2FA6D415" w14:textId="688A5306" w:rsidR="008169AB" w:rsidRPr="006D0438" w:rsidRDefault="008169AB" w:rsidP="008169AB">
      <w:pPr>
        <w:pStyle w:val="ItemHead"/>
      </w:pPr>
      <w:proofErr w:type="gramStart"/>
      <w:r w:rsidRPr="006D0438">
        <w:t>6  Schedule</w:t>
      </w:r>
      <w:proofErr w:type="gramEnd"/>
      <w:r w:rsidRPr="006D0438">
        <w:t xml:space="preserve"> 1 (item 73341, column 2, paragraph (a))</w:t>
      </w:r>
    </w:p>
    <w:p w14:paraId="6E88C83A" w14:textId="77777777" w:rsidR="00017C5A" w:rsidRPr="006D0438" w:rsidRDefault="00017C5A" w:rsidP="00017C5A">
      <w:pPr>
        <w:pStyle w:val="Item"/>
      </w:pPr>
      <w:r w:rsidRPr="006D0438">
        <w:t xml:space="preserve">Repeal the paragraph, substitute: </w:t>
      </w:r>
    </w:p>
    <w:p w14:paraId="2E22EB91" w14:textId="412E2A9B" w:rsidR="008169AB" w:rsidRPr="006D0438" w:rsidRDefault="00621FA1" w:rsidP="00DB75AC">
      <w:pPr>
        <w:pStyle w:val="Item"/>
        <w:numPr>
          <w:ilvl w:val="0"/>
          <w:numId w:val="19"/>
        </w:numPr>
      </w:pPr>
      <w:r w:rsidRPr="006D0438">
        <w:t xml:space="preserve">for </w:t>
      </w:r>
      <w:r w:rsidR="00DB75AC" w:rsidRPr="006D0438">
        <w:t xml:space="preserve">ALK gene rearrangement status </w:t>
      </w:r>
      <w:r w:rsidR="00B16FCA" w:rsidRPr="006D0438">
        <w:t xml:space="preserve">to determine eligibility </w:t>
      </w:r>
      <w:r w:rsidR="00DB75AC" w:rsidRPr="006D0438">
        <w:t xml:space="preserve">for </w:t>
      </w:r>
      <w:r w:rsidR="008169AB" w:rsidRPr="006D0438">
        <w:t>a</w:t>
      </w:r>
      <w:r w:rsidR="008169AB" w:rsidRPr="006D0438">
        <w:rPr>
          <w:i/>
          <w:iCs/>
        </w:rPr>
        <w:t xml:space="preserve"> </w:t>
      </w:r>
      <w:r w:rsidR="008169AB" w:rsidRPr="006D0438">
        <w:t>relevant treatment under the Pharmaceutical Benefits Scheme</w:t>
      </w:r>
      <w:r w:rsidR="00DB75AC" w:rsidRPr="006D0438">
        <w:t xml:space="preserve">; and </w:t>
      </w:r>
    </w:p>
    <w:p w14:paraId="0CB3ED86" w14:textId="4F6778E4" w:rsidR="008169AB" w:rsidRPr="006D0438" w:rsidRDefault="008169AB" w:rsidP="008169AB">
      <w:pPr>
        <w:pStyle w:val="ItemHead"/>
      </w:pPr>
      <w:proofErr w:type="gramStart"/>
      <w:r w:rsidRPr="006D0438">
        <w:lastRenderedPageBreak/>
        <w:t>7  Schedule</w:t>
      </w:r>
      <w:proofErr w:type="gramEnd"/>
      <w:r w:rsidRPr="006D0438">
        <w:t xml:space="preserve"> 1 (item 73344, column 2)</w:t>
      </w:r>
    </w:p>
    <w:p w14:paraId="6DABEAF8" w14:textId="77777777" w:rsidR="008169AB" w:rsidRPr="006D0438" w:rsidRDefault="008169AB" w:rsidP="008169AB">
      <w:pPr>
        <w:pStyle w:val="Item"/>
      </w:pPr>
      <w:r w:rsidRPr="006D0438">
        <w:t>Omit “locally advanced or metastatic non</w:t>
      </w:r>
      <w:r w:rsidRPr="006D0438">
        <w:noBreakHyphen/>
        <w:t>small cell lung cancer, which is of non</w:t>
      </w:r>
      <w:r w:rsidRPr="006D0438">
        <w:noBreakHyphen/>
        <w:t>squamous histology or histology not otherwise specified, with documented evidence of ROS proto</w:t>
      </w:r>
      <w:r w:rsidRPr="006D0438">
        <w:noBreakHyphen/>
        <w:t>oncogene 1 (ROS1) immunoreactivity by immunohistochemical (IHC) examination giving a staining intensity score of 2+ or 3+; and with documented absence of both activating mutations of the epidermal growth factor receptor (EGFR) gene and anaplastic lymphoma kinase (ALK) immunoreactivity by IHC,”, substitute “non-small cell lung cancer,”.</w:t>
      </w:r>
    </w:p>
    <w:p w14:paraId="77621C42" w14:textId="73D2A5D4" w:rsidR="008169AB" w:rsidRPr="006D0438" w:rsidRDefault="008169AB" w:rsidP="008169AB">
      <w:pPr>
        <w:pStyle w:val="ItemHead"/>
      </w:pPr>
      <w:proofErr w:type="gramStart"/>
      <w:r w:rsidRPr="006D0438">
        <w:t>8  Schedule</w:t>
      </w:r>
      <w:proofErr w:type="gramEnd"/>
      <w:r w:rsidRPr="006D0438">
        <w:t xml:space="preserve"> 1 (item 73344, column 2, paragraph (a))</w:t>
      </w:r>
    </w:p>
    <w:p w14:paraId="73F074B1" w14:textId="73F30216" w:rsidR="00DB75AC" w:rsidRPr="006D0438" w:rsidRDefault="00DB75AC" w:rsidP="00DB75AC">
      <w:pPr>
        <w:pStyle w:val="Item"/>
      </w:pPr>
      <w:bookmarkStart w:id="10" w:name="_Toc478567693"/>
      <w:r w:rsidRPr="006D0438">
        <w:t>Repeal the paragraph</w:t>
      </w:r>
      <w:r w:rsidR="00674227" w:rsidRPr="006D0438">
        <w:t>,</w:t>
      </w:r>
      <w:r w:rsidRPr="006D0438">
        <w:t xml:space="preserve"> substitute: </w:t>
      </w:r>
    </w:p>
    <w:p w14:paraId="1470E36C" w14:textId="7D2562C7" w:rsidR="00674227" w:rsidRPr="006D0438" w:rsidRDefault="00621FA1" w:rsidP="00674227">
      <w:pPr>
        <w:pStyle w:val="Item"/>
        <w:numPr>
          <w:ilvl w:val="0"/>
          <w:numId w:val="20"/>
        </w:numPr>
      </w:pPr>
      <w:r w:rsidRPr="006D0438">
        <w:t xml:space="preserve">for </w:t>
      </w:r>
      <w:r w:rsidR="00674227" w:rsidRPr="006D0438">
        <w:t xml:space="preserve">ROS1 gene arrangement status </w:t>
      </w:r>
      <w:r w:rsidR="00CB639D" w:rsidRPr="006D0438">
        <w:t xml:space="preserve">to determine eligibility </w:t>
      </w:r>
      <w:r w:rsidR="00674227" w:rsidRPr="006D0438">
        <w:t xml:space="preserve">for </w:t>
      </w:r>
      <w:r w:rsidR="008169AB" w:rsidRPr="006D0438">
        <w:t>a</w:t>
      </w:r>
      <w:r w:rsidR="008169AB" w:rsidRPr="006D0438">
        <w:rPr>
          <w:i/>
          <w:iCs/>
        </w:rPr>
        <w:t xml:space="preserve"> </w:t>
      </w:r>
      <w:r w:rsidR="008169AB" w:rsidRPr="006D0438">
        <w:t>relevant treatment under the Pharmaceutical Benefits Scheme</w:t>
      </w:r>
      <w:bookmarkEnd w:id="10"/>
      <w:r w:rsidR="00674227" w:rsidRPr="006D0438">
        <w:t xml:space="preserve">; and </w:t>
      </w:r>
    </w:p>
    <w:p w14:paraId="6677CBE3" w14:textId="057CE7EC" w:rsidR="008169AB" w:rsidRPr="006D0438" w:rsidRDefault="008169AB" w:rsidP="00674227">
      <w:pPr>
        <w:pStyle w:val="Item"/>
        <w:spacing w:before="220"/>
        <w:ind w:left="0"/>
        <w:rPr>
          <w:rFonts w:ascii="Arial" w:hAnsi="Arial"/>
          <w:b/>
          <w:kern w:val="28"/>
          <w:sz w:val="24"/>
        </w:rPr>
      </w:pPr>
      <w:proofErr w:type="gramStart"/>
      <w:r w:rsidRPr="006D0438">
        <w:rPr>
          <w:rFonts w:ascii="Arial" w:hAnsi="Arial"/>
          <w:b/>
          <w:kern w:val="28"/>
          <w:sz w:val="24"/>
        </w:rPr>
        <w:t>9  Schedule</w:t>
      </w:r>
      <w:proofErr w:type="gramEnd"/>
      <w:r w:rsidRPr="006D0438">
        <w:rPr>
          <w:rFonts w:ascii="Arial" w:hAnsi="Arial"/>
          <w:b/>
          <w:kern w:val="28"/>
          <w:sz w:val="24"/>
        </w:rPr>
        <w:t xml:space="preserve"> 1 (item 73436, column 2)</w:t>
      </w:r>
    </w:p>
    <w:p w14:paraId="1CD5B775" w14:textId="77777777" w:rsidR="008169AB" w:rsidRPr="006D0438" w:rsidRDefault="008169AB" w:rsidP="008169AB">
      <w:pPr>
        <w:pStyle w:val="Item"/>
      </w:pPr>
      <w:r w:rsidRPr="006D0438">
        <w:t xml:space="preserve">Omit “locally advanced or </w:t>
      </w:r>
      <w:proofErr w:type="gramStart"/>
      <w:r w:rsidRPr="006D0438">
        <w:t>metastatic ”</w:t>
      </w:r>
      <w:proofErr w:type="gramEnd"/>
      <w:r w:rsidRPr="006D0438">
        <w:t>.</w:t>
      </w:r>
    </w:p>
    <w:p w14:paraId="4DEBBDDF" w14:textId="60048D7C" w:rsidR="008169AB" w:rsidRPr="006D0438" w:rsidRDefault="008169AB" w:rsidP="008169AB">
      <w:pPr>
        <w:pStyle w:val="ItemHead"/>
      </w:pPr>
      <w:proofErr w:type="gramStart"/>
      <w:r w:rsidRPr="006D0438">
        <w:t>10  Schedule</w:t>
      </w:r>
      <w:proofErr w:type="gramEnd"/>
      <w:r w:rsidRPr="006D0438">
        <w:t xml:space="preserve"> 1 (item 73436, column 2, paragraph (a))</w:t>
      </w:r>
    </w:p>
    <w:p w14:paraId="36A88086" w14:textId="77777777" w:rsidR="00C65B7B" w:rsidRPr="006D0438" w:rsidRDefault="00C65B7B" w:rsidP="008169AB">
      <w:pPr>
        <w:pStyle w:val="Item"/>
      </w:pPr>
      <w:r w:rsidRPr="006D0438">
        <w:t xml:space="preserve">Repeal the paragraph, substitute: </w:t>
      </w:r>
    </w:p>
    <w:p w14:paraId="67E000F5" w14:textId="7997E57C" w:rsidR="008169AB" w:rsidRPr="006D0438" w:rsidRDefault="00621FA1" w:rsidP="00C65B7B">
      <w:pPr>
        <w:pStyle w:val="Item"/>
        <w:numPr>
          <w:ilvl w:val="0"/>
          <w:numId w:val="21"/>
        </w:numPr>
      </w:pPr>
      <w:r w:rsidRPr="006D0438">
        <w:t xml:space="preserve">for </w:t>
      </w:r>
      <w:r w:rsidR="00877942" w:rsidRPr="006D0438">
        <w:t xml:space="preserve">MET proto-oncogene, receptor tyrosine kinase (MET) exon 14 skipping alterations (METex14sk) status </w:t>
      </w:r>
      <w:r w:rsidR="004850BD" w:rsidRPr="006D0438">
        <w:t xml:space="preserve">to determine eligibility </w:t>
      </w:r>
      <w:r w:rsidR="00877942" w:rsidRPr="006D0438">
        <w:t xml:space="preserve">for access to </w:t>
      </w:r>
      <w:r w:rsidR="008169AB" w:rsidRPr="006D0438">
        <w:t>a</w:t>
      </w:r>
      <w:r w:rsidR="008169AB" w:rsidRPr="006D0438">
        <w:rPr>
          <w:i/>
          <w:iCs/>
        </w:rPr>
        <w:t xml:space="preserve"> </w:t>
      </w:r>
      <w:r w:rsidR="008169AB" w:rsidRPr="006D0438">
        <w:t>relevant treatment under the Pharmaceutical Benefits Schem</w:t>
      </w:r>
      <w:r w:rsidR="00877942" w:rsidRPr="006D0438">
        <w:t>e; and</w:t>
      </w:r>
      <w:r w:rsidR="008169AB" w:rsidRPr="006D0438">
        <w:t>.</w:t>
      </w:r>
    </w:p>
    <w:p w14:paraId="179194E4" w14:textId="73CABA19" w:rsidR="008169AB" w:rsidRPr="006D0438" w:rsidRDefault="008169AB" w:rsidP="008169AB">
      <w:pPr>
        <w:pStyle w:val="ItemHead"/>
      </w:pPr>
      <w:proofErr w:type="gramStart"/>
      <w:r w:rsidRPr="006D0438">
        <w:t>11  Schedule</w:t>
      </w:r>
      <w:proofErr w:type="gramEnd"/>
      <w:r w:rsidRPr="006D0438">
        <w:t xml:space="preserve"> 1 (item 73437, column 2, paragraph (a))</w:t>
      </w:r>
    </w:p>
    <w:p w14:paraId="4709B928" w14:textId="041B1CB4" w:rsidR="008169AB" w:rsidRPr="006D0438" w:rsidRDefault="008169AB" w:rsidP="008169AB">
      <w:pPr>
        <w:pStyle w:val="Item"/>
      </w:pPr>
      <w:r w:rsidRPr="006D0438">
        <w:t>Omit “</w:t>
      </w:r>
      <w:r w:rsidR="00C56798" w:rsidRPr="006D0438">
        <w:t xml:space="preserve">access to </w:t>
      </w:r>
      <w:r w:rsidRPr="006D0438">
        <w:t>specific therapies relevant to these variants listed on the Pharmaceutical Benefits Scheme (PBS);”, substitute “</w:t>
      </w:r>
      <w:r w:rsidR="00C56798" w:rsidRPr="006D0438">
        <w:t xml:space="preserve">eligibility for </w:t>
      </w:r>
      <w:r w:rsidRPr="006D0438">
        <w:t>a</w:t>
      </w:r>
      <w:r w:rsidRPr="006D0438">
        <w:rPr>
          <w:i/>
          <w:iCs/>
        </w:rPr>
        <w:t xml:space="preserve"> </w:t>
      </w:r>
      <w:r w:rsidRPr="006D0438">
        <w:t>relevant treatment under the Pharmaceutical Benefits Scheme;”.</w:t>
      </w:r>
    </w:p>
    <w:p w14:paraId="5B111490" w14:textId="1D1F9CBD" w:rsidR="008169AB" w:rsidRPr="006D0438" w:rsidRDefault="008169AB" w:rsidP="008169AB">
      <w:pPr>
        <w:pStyle w:val="ItemHead"/>
      </w:pPr>
      <w:proofErr w:type="gramStart"/>
      <w:r w:rsidRPr="006D0438">
        <w:t>12  Schedule</w:t>
      </w:r>
      <w:proofErr w:type="gramEnd"/>
      <w:r w:rsidRPr="006D0438">
        <w:t xml:space="preserve"> 1 (item 73437, column 2, paragraph (b))</w:t>
      </w:r>
    </w:p>
    <w:p w14:paraId="394EBAC5" w14:textId="77777777" w:rsidR="008169AB" w:rsidRPr="006D0438" w:rsidRDefault="008169AB" w:rsidP="008169AB">
      <w:pPr>
        <w:pStyle w:val="Item"/>
      </w:pPr>
      <w:r w:rsidRPr="006D0438">
        <w:t xml:space="preserve">Repeal the paragraph, substitute: </w:t>
      </w:r>
    </w:p>
    <w:p w14:paraId="1C5FE4F8" w14:textId="39881460" w:rsidR="008169AB" w:rsidRPr="006D0438" w:rsidRDefault="008169AB" w:rsidP="00034F30">
      <w:pPr>
        <w:pStyle w:val="Item"/>
        <w:numPr>
          <w:ilvl w:val="0"/>
          <w:numId w:val="21"/>
        </w:numPr>
      </w:pPr>
      <w:r w:rsidRPr="006D0438">
        <w:t xml:space="preserve">to detect the fusion status of at least ALK, ROS1, RET, NTRK1, NTRK2 and NTRK3 to determine </w:t>
      </w:r>
      <w:r w:rsidR="00496553" w:rsidRPr="006D0438">
        <w:t>eligibility for</w:t>
      </w:r>
      <w:r w:rsidRPr="006D0438">
        <w:t xml:space="preserve"> a relevant treatment under the PBS; and</w:t>
      </w:r>
    </w:p>
    <w:p w14:paraId="25DFC9EC" w14:textId="67DE2F0F" w:rsidR="008169AB" w:rsidRPr="006D0438" w:rsidRDefault="008169AB" w:rsidP="008169AB">
      <w:pPr>
        <w:pStyle w:val="ItemHead"/>
      </w:pPr>
      <w:proofErr w:type="gramStart"/>
      <w:r w:rsidRPr="006D0438">
        <w:t>13  Schedule</w:t>
      </w:r>
      <w:proofErr w:type="gramEnd"/>
      <w:r w:rsidRPr="006D0438">
        <w:t xml:space="preserve"> 1 (item 73438, column 2, paragraph (b), (c) and (d))</w:t>
      </w:r>
    </w:p>
    <w:p w14:paraId="155235AF" w14:textId="77777777" w:rsidR="008169AB" w:rsidRPr="006D0438" w:rsidRDefault="008169AB" w:rsidP="008169AB">
      <w:pPr>
        <w:pStyle w:val="Item"/>
      </w:pPr>
      <w:r w:rsidRPr="006D0438">
        <w:t>Repeal the paragraphs, substitute:</w:t>
      </w:r>
    </w:p>
    <w:p w14:paraId="0DE230FA" w14:textId="4EA6F892" w:rsidR="008169AB" w:rsidRPr="006D0438" w:rsidRDefault="008169AB" w:rsidP="00034F30">
      <w:pPr>
        <w:pStyle w:val="Item"/>
        <w:numPr>
          <w:ilvl w:val="0"/>
          <w:numId w:val="23"/>
        </w:numPr>
      </w:pPr>
      <w:r w:rsidRPr="006D0438">
        <w:t xml:space="preserve">to determine </w:t>
      </w:r>
      <w:r w:rsidR="008C0CFA" w:rsidRPr="006D0438">
        <w:t>eligibility for</w:t>
      </w:r>
      <w:r w:rsidRPr="006D0438">
        <w:t xml:space="preserve"> a relevant treatment under the Pharmaceutical Benefits Scheme; and</w:t>
      </w:r>
    </w:p>
    <w:p w14:paraId="397D955A" w14:textId="0354AC6C" w:rsidR="008169AB" w:rsidRPr="006D0438" w:rsidRDefault="008169AB" w:rsidP="00034F30">
      <w:pPr>
        <w:pStyle w:val="Item"/>
        <w:numPr>
          <w:ilvl w:val="0"/>
          <w:numId w:val="23"/>
        </w:numPr>
      </w:pPr>
      <w:r w:rsidRPr="006D0438">
        <w:t>not associated with a service to which item 73437, 73337, 73436 or 73351 applies</w:t>
      </w:r>
    </w:p>
    <w:p w14:paraId="21D76FD2" w14:textId="7392E81F" w:rsidR="008169AB" w:rsidRPr="006D0438" w:rsidRDefault="008169AB" w:rsidP="008169AB">
      <w:pPr>
        <w:pStyle w:val="ItemHead"/>
      </w:pPr>
      <w:proofErr w:type="gramStart"/>
      <w:r w:rsidRPr="006D0438">
        <w:t>14  Schedule</w:t>
      </w:r>
      <w:proofErr w:type="gramEnd"/>
      <w:r w:rsidRPr="006D0438">
        <w:t xml:space="preserve"> 1 (item 73439, column 2, paragraph (a), (b) and (c))</w:t>
      </w:r>
    </w:p>
    <w:p w14:paraId="60E981C3" w14:textId="77777777" w:rsidR="008169AB" w:rsidRPr="006D0438" w:rsidRDefault="008169AB" w:rsidP="008169AB">
      <w:pPr>
        <w:pStyle w:val="Item"/>
      </w:pPr>
      <w:r w:rsidRPr="006D0438">
        <w:t xml:space="preserve">Repeal the paragraphs, substitute: </w:t>
      </w:r>
    </w:p>
    <w:p w14:paraId="7923F1B3" w14:textId="120C81BC" w:rsidR="008169AB" w:rsidRPr="006D0438" w:rsidRDefault="00621FA1" w:rsidP="0093344F">
      <w:pPr>
        <w:pStyle w:val="Item"/>
        <w:numPr>
          <w:ilvl w:val="0"/>
          <w:numId w:val="25"/>
        </w:numPr>
      </w:pPr>
      <w:r w:rsidRPr="006D0438">
        <w:t xml:space="preserve">for </w:t>
      </w:r>
      <w:r w:rsidR="008169AB" w:rsidRPr="006D0438">
        <w:t xml:space="preserve">fusion status of at least ALK, ROS1, RET, NTRK1, NTRK2, and NTRK3 to determine </w:t>
      </w:r>
      <w:r w:rsidR="008C0CFA" w:rsidRPr="006D0438">
        <w:t>eligibility for</w:t>
      </w:r>
      <w:r w:rsidR="008169AB" w:rsidRPr="006D0438">
        <w:t xml:space="preserve"> a relevant treatment under the Pharmaceutical Benefits Scheme; and</w:t>
      </w:r>
    </w:p>
    <w:p w14:paraId="72FC5463" w14:textId="4CDCFAFD" w:rsidR="008169AB" w:rsidRPr="006D0438" w:rsidRDefault="008169AB" w:rsidP="0093344F">
      <w:pPr>
        <w:pStyle w:val="Item"/>
        <w:numPr>
          <w:ilvl w:val="0"/>
          <w:numId w:val="25"/>
        </w:numPr>
      </w:pPr>
      <w:r w:rsidRPr="006D0438">
        <w:t>not associated with a service to which item 73437, 73341, 73344 or 73351 applies</w:t>
      </w:r>
    </w:p>
    <w:p w14:paraId="4A69D636" w14:textId="79E9A151" w:rsidR="003C52DC" w:rsidRDefault="003C52DC" w:rsidP="003C52DC">
      <w:pPr>
        <w:spacing w:line="240" w:lineRule="auto"/>
        <w:rPr>
          <w:rFonts w:eastAsia="Times New Roman" w:cs="Times New Roman"/>
          <w:lang w:eastAsia="en-AU"/>
        </w:rPr>
      </w:pPr>
    </w:p>
    <w:sectPr w:rsidR="003C52DC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3AB7" w14:textId="77777777" w:rsidR="006F75F6" w:rsidRDefault="006F75F6" w:rsidP="0048364F">
      <w:pPr>
        <w:spacing w:line="240" w:lineRule="auto"/>
      </w:pPr>
      <w:r>
        <w:separator/>
      </w:r>
    </w:p>
  </w:endnote>
  <w:endnote w:type="continuationSeparator" w:id="0">
    <w:p w14:paraId="2D1B857F" w14:textId="77777777" w:rsidR="006F75F6" w:rsidRDefault="006F75F6" w:rsidP="0048364F">
      <w:pPr>
        <w:spacing w:line="240" w:lineRule="auto"/>
      </w:pPr>
      <w:r>
        <w:continuationSeparator/>
      </w:r>
    </w:p>
  </w:endnote>
  <w:endnote w:type="continuationNotice" w:id="1">
    <w:p w14:paraId="2472DB1A" w14:textId="77777777" w:rsidR="006F75F6" w:rsidRDefault="006F75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0A085FB-11F8-4DA6-98B3-42B7166423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7FCBBB9" w14:textId="77777777" w:rsidTr="00C32B89">
      <w:tc>
        <w:tcPr>
          <w:tcW w:w="5000" w:type="pct"/>
        </w:tcPr>
        <w:p w14:paraId="539576D5" w14:textId="3965B487" w:rsidR="003C52DC" w:rsidRDefault="00224160" w:rsidP="00C32B8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0DCB7D15" wp14:editId="2D656B4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143635" cy="376555"/>
                    <wp:effectExtent l="0" t="0" r="18415" b="0"/>
                    <wp:wrapNone/>
                    <wp:docPr id="176782418" name="Text Box 11" descr="OFFICIAL:Sensitiv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63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8EB360" w14:textId="718409DE" w:rsidR="00224160" w:rsidRPr="00224160" w:rsidRDefault="00224160" w:rsidP="0022416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2416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CB7D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:Sensitive" style="position:absolute;margin-left:0;margin-top:0;width:90.0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Ly6hywQAgAA&#10;HQQAAA4AAAAAAAAAAAAAAAAALgIAAGRycy9lMm9Eb2MueG1sUEsBAi0AFAAGAAgAAAAhAHQSHwXa&#10;AAAABAEAAA8AAAAAAAAAAAAAAAAAagQAAGRycy9kb3ducmV2LnhtbFBLBQYAAAAABAAEAPMAAABx&#10;BQAAAAA=&#10;" filled="f" stroked="f">
                    <v:textbox style="mso-fit-shape-to-text:t" inset="0,0,0,15pt">
                      <w:txbxContent>
                        <w:p w14:paraId="048EB360" w14:textId="718409DE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5BA62BA" w14:textId="77777777" w:rsidR="003C52DC" w:rsidRPr="005F1388" w:rsidRDefault="003C52D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5B43128" w14:textId="77777777" w:rsidTr="00C32B89">
      <w:tc>
        <w:tcPr>
          <w:tcW w:w="5000" w:type="pct"/>
        </w:tcPr>
        <w:p w14:paraId="5B429DFF" w14:textId="25EA16FD" w:rsidR="003C52DC" w:rsidRDefault="00224160" w:rsidP="00C32B8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2080A654" wp14:editId="1C76E8D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143635" cy="376555"/>
                    <wp:effectExtent l="0" t="0" r="18415" b="0"/>
                    <wp:wrapNone/>
                    <wp:docPr id="655239008" name="Text Box 12" descr="OFFICIAL:Sensitiv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63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45A25" w14:textId="1572EA67" w:rsidR="00224160" w:rsidRPr="00224160" w:rsidRDefault="00224160" w:rsidP="0022416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2416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080A6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:Sensitive" style="position:absolute;margin-left:0;margin-top:0;width:90.0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URDwIAAB0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" filled="f" stroked="f">
                    <v:textbox style="mso-fit-shape-to-text:t" inset="0,0,0,15pt">
                      <w:txbxContent>
                        <w:p w14:paraId="0A345A25" w14:textId="1572EA67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0CCE8621" w14:textId="77777777" w:rsidR="003C52DC" w:rsidRPr="006D3667" w:rsidRDefault="003C52DC" w:rsidP="00C3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5E7316FB" w:rsidR="003C52DC" w:rsidRDefault="003C52DC" w:rsidP="00C32B8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73EC5E1D" w14:textId="77777777" w:rsidTr="00C32B89">
      <w:tc>
        <w:tcPr>
          <w:tcW w:w="5000" w:type="pct"/>
        </w:tcPr>
        <w:p w14:paraId="111BD5F9" w14:textId="77777777" w:rsidR="003C52DC" w:rsidRDefault="003C52DC" w:rsidP="00C32B89">
          <w:pPr>
            <w:rPr>
              <w:sz w:val="18"/>
            </w:rPr>
          </w:pPr>
        </w:p>
      </w:tc>
    </w:tr>
  </w:tbl>
  <w:p w14:paraId="4DE36244" w14:textId="77777777" w:rsidR="003C52DC" w:rsidRPr="00486382" w:rsidRDefault="003C52D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531C2E19" w:rsidR="003C52DC" w:rsidRPr="00E33C1C" w:rsidRDefault="00224160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B216758" wp14:editId="04E2F2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209233530" name="Text Box 1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E4850" w14:textId="7198F3A9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1675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Sensitive" style="position:absolute;margin-left:0;margin-top:0;width:90.0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" filled="f" stroked="f">
              <v:textbox style="mso-fit-shape-to-text:t" inset="0,0,0,15pt">
                <w:txbxContent>
                  <w:p w14:paraId="132E4850" w14:textId="7198F3A9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52DC" w14:paraId="1CA55AE9" w14:textId="77777777" w:rsidTr="00C32B8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3C52DC" w:rsidRDefault="003C52DC" w:rsidP="00C32B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77777777" w:rsidR="003C52DC" w:rsidRDefault="003C52DC" w:rsidP="00C32B8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</w:p>
      </w:tc>
    </w:tr>
    <w:tr w:rsidR="003C52DC" w14:paraId="43682ED3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3C52DC" w:rsidRDefault="003C52DC" w:rsidP="00C32B89">
          <w:pPr>
            <w:jc w:val="right"/>
            <w:rPr>
              <w:sz w:val="18"/>
            </w:rPr>
          </w:pPr>
        </w:p>
      </w:tc>
    </w:tr>
  </w:tbl>
  <w:p w14:paraId="0ED91CE3" w14:textId="77777777" w:rsidR="003C52DC" w:rsidRPr="00ED79B6" w:rsidRDefault="003C52DC" w:rsidP="00C32B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3A4ECD43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62EA247A" w14:textId="77777777" w:rsidR="00C32B89" w:rsidRDefault="00C32B89">
    <w:pPr>
      <w:rPr>
        <w:i/>
        <w:sz w:val="18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52DC" w14:paraId="187CA703" w14:textId="77777777" w:rsidTr="00C32B8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10A7BC" w14:textId="3B76F8EB" w:rsidR="003C52DC" w:rsidRDefault="003C52DC" w:rsidP="00C32B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FFBD1F" w14:textId="7AF32D81" w:rsidR="003C52DC" w:rsidRPr="00B20990" w:rsidRDefault="003C52DC" w:rsidP="00C32B8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0438">
            <w:rPr>
              <w:i/>
              <w:noProof/>
              <w:sz w:val="18"/>
            </w:rPr>
            <w:t>Health Insurance (Section 3C Co-Dependent Pathology Services) Amendment (No.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0748B2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52DC" w14:paraId="404C7018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1FE979" w14:textId="77777777" w:rsidR="003C52DC" w:rsidRDefault="003C52DC" w:rsidP="00C32B89">
          <w:pPr>
            <w:rPr>
              <w:sz w:val="18"/>
            </w:rPr>
          </w:pPr>
        </w:p>
      </w:tc>
    </w:tr>
  </w:tbl>
  <w:p w14:paraId="4F7517D8" w14:textId="77777777" w:rsidR="003C52DC" w:rsidRPr="00ED79B6" w:rsidRDefault="003C52DC" w:rsidP="00C32B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ACCD" w14:textId="3254A583" w:rsidR="00224160" w:rsidRDefault="002241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45E5E57" wp14:editId="28EEFD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2039830922" name="Text Box 1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0235E" w14:textId="3239C110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E5E5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Sensitive" style="position:absolute;margin-left:0;margin-top:0;width:90.0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GX4/+cQAgAA&#10;HQ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7B60235E" w14:textId="3239C110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043A5D60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3D6E22A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0438">
            <w:rPr>
              <w:i/>
              <w:noProof/>
              <w:sz w:val="18"/>
            </w:rPr>
            <w:t>Health Insurance (Section 3C Co-Dependent Pathology Services) Amendment (No.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2626F1D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483D6C5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0438">
            <w:rPr>
              <w:i/>
              <w:noProof/>
              <w:sz w:val="18"/>
            </w:rPr>
            <w:t>Health Insurance (Section 3C Co-Dependent Pathology Services) Amendment (No.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1614E39E" w:rsidR="00EE57E8" w:rsidRPr="00E33C1C" w:rsidRDefault="0022416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A6CE6DC" wp14:editId="24A010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951667584" name="Text Box 16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31B9B" w14:textId="37B6CE3E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E6D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Sensitive" style="position:absolute;margin-left:0;margin-top:0;width:90.0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CKGtFwQAgAA&#10;HQ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04331B9B" w14:textId="37B6CE3E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7E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13ED1B2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7E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32F8E">
            <w:rPr>
              <w:i/>
              <w:noProof/>
              <w:sz w:val="18"/>
            </w:rPr>
            <w:t>27/8/2025 3:58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8910" w14:textId="77777777" w:rsidR="006F75F6" w:rsidRDefault="006F75F6" w:rsidP="0048364F">
      <w:pPr>
        <w:spacing w:line="240" w:lineRule="auto"/>
      </w:pPr>
      <w:r>
        <w:separator/>
      </w:r>
    </w:p>
  </w:footnote>
  <w:footnote w:type="continuationSeparator" w:id="0">
    <w:p w14:paraId="6FEA6422" w14:textId="77777777" w:rsidR="006F75F6" w:rsidRDefault="006F75F6" w:rsidP="0048364F">
      <w:pPr>
        <w:spacing w:line="240" w:lineRule="auto"/>
      </w:pPr>
      <w:r>
        <w:continuationSeparator/>
      </w:r>
    </w:p>
  </w:footnote>
  <w:footnote w:type="continuationNotice" w:id="1">
    <w:p w14:paraId="25B725A1" w14:textId="77777777" w:rsidR="006F75F6" w:rsidRDefault="006F75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29AF1587" w:rsidR="003C52DC" w:rsidRPr="005F1388" w:rsidRDefault="0022416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D9A3AD" wp14:editId="56A7C5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647191877" name="Text Box 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C37BD" w14:textId="78D34B89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9A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Sensitive" style="position:absolute;margin-left:0;margin-top:0;width:90.0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" filled="f" stroked="f">
              <v:textbox style="mso-fit-shape-to-text:t" inset="0,15pt,0,0">
                <w:txbxContent>
                  <w:p w14:paraId="7C5C37BD" w14:textId="78D34B89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114B20D6" w:rsidR="003C52DC" w:rsidRPr="005F1388" w:rsidRDefault="0022416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377BDA" wp14:editId="6A0210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999729671" name="Text Box 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92EE" w14:textId="16058B02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77B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Sensitive" style="position:absolute;margin-left:0;margin-top:0;width:90.0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" filled="f" stroked="f">
              <v:textbox style="mso-fit-shape-to-text:t" inset="0,15pt,0,0">
                <w:txbxContent>
                  <w:p w14:paraId="418492EE" w14:textId="16058B02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1C01CC59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5A0A4C76" w:rsidR="003C52DC" w:rsidRPr="00ED79B6" w:rsidRDefault="00224160" w:rsidP="00C32B89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43FAE" wp14:editId="4A8DAA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832217679" name="Text Box 5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F2423" w14:textId="5BEA0D4F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43F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Sensitive" style="position:absolute;margin-left:0;margin-top:0;width:90.0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TP55FQ8CAAAd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2C0F2423" w14:textId="5BEA0D4F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28BDA74B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65BB2639" w:rsidR="003C52DC" w:rsidRPr="00ED79B6" w:rsidRDefault="0022416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B63DEF" wp14:editId="29876A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626266903" name="Text Box 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D3728" w14:textId="3169C715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63D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Sensitive" style="position:absolute;margin-left:0;margin-top:0;width:90.0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xuDwIAAB0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Kzof299BfcKpHAwL95avWyy9YT48M4cbxkFQ&#10;teEJD6mgqyicLUoacD/+5o/5SDxGKelQMRU1KGlK1DeDC4niSkbxOZ/l+OdG9240zEHfA+qwwCdh&#10;eTJjXlCjKR3oV9TzKhbCEDMcy1U0jOZ9GKSL74GL1SoloY4sCxuztTxCR7oily/9K3P2THjAVT3C&#10;KCdWvuF9yI03vV0dArKflhKpHYg8M44aTGs9v5co8l//U9b1VS9/Ag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loAcbg8CAAAd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12ED3728" w14:textId="3169C715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517FE322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7AFF4E5E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86E0" w14:textId="744C8839" w:rsidR="00224160" w:rsidRDefault="002241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12FB9A" wp14:editId="42DB0E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497342783" name="Text Box 7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7C3B6" w14:textId="645C04AB" w:rsidR="00224160" w:rsidRPr="00224160" w:rsidRDefault="00224160" w:rsidP="002241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41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2FB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Sensitive" style="position:absolute;margin-left:0;margin-top:0;width:90.0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fVDwIAAB0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K3o7tr+D+oRTORgW7i1ft1h6w3x4Zg43jIOg&#10;asMTHlJBV1E4W5Q04H78zR/zkXiMUtKhYipqUNKUqG8GFxLFlYzicz7L8c+N7t1omIO+B9RhgU/C&#10;8mTGvKBGUzrQr6jnVSyEIWY4lqtoGM37MEgX3wMXq1VKQh1ZFjZma3mEjnRFLl/6V+bsmfCAq3qE&#10;UU6sfMP7kBtvers6BGQ/LSVSOxB5Zhw1mNZ6fi9R5L/+p6zrq17+BA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0f5X1Q8CAAAd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4637C3B6" w14:textId="645C04AB" w:rsidR="00224160" w:rsidRPr="00224160" w:rsidRDefault="00224160" w:rsidP="002241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41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2E438B2"/>
    <w:multiLevelType w:val="hybridMultilevel"/>
    <w:tmpl w:val="729E8DCA"/>
    <w:lvl w:ilvl="0" w:tplc="59BE2E5C">
      <w:start w:val="2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072FD"/>
    <w:multiLevelType w:val="hybridMultilevel"/>
    <w:tmpl w:val="9F02A08E"/>
    <w:lvl w:ilvl="0" w:tplc="D48E002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D1FE2"/>
    <w:multiLevelType w:val="hybridMultilevel"/>
    <w:tmpl w:val="BF2EC1C8"/>
    <w:lvl w:ilvl="0" w:tplc="3CECA59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FB0A23"/>
    <w:multiLevelType w:val="hybridMultilevel"/>
    <w:tmpl w:val="20D25A9E"/>
    <w:lvl w:ilvl="0" w:tplc="59BE2E5C">
      <w:start w:val="2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2B27"/>
    <w:multiLevelType w:val="hybridMultilevel"/>
    <w:tmpl w:val="771287EC"/>
    <w:lvl w:ilvl="0" w:tplc="58DA2DD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5477D7"/>
    <w:multiLevelType w:val="hybridMultilevel"/>
    <w:tmpl w:val="8B42EDDA"/>
    <w:lvl w:ilvl="0" w:tplc="9EE2CC7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B957BC"/>
    <w:multiLevelType w:val="hybridMultilevel"/>
    <w:tmpl w:val="A8F89C10"/>
    <w:lvl w:ilvl="0" w:tplc="D868861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A11670"/>
    <w:multiLevelType w:val="hybridMultilevel"/>
    <w:tmpl w:val="8B42EDDA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17"/>
  </w:num>
  <w:num w:numId="12" w16cid:durableId="14575373">
    <w:abstractNumId w:val="10"/>
  </w:num>
  <w:num w:numId="13" w16cid:durableId="454300125">
    <w:abstractNumId w:val="13"/>
  </w:num>
  <w:num w:numId="14" w16cid:durableId="1427264886">
    <w:abstractNumId w:val="11"/>
  </w:num>
  <w:num w:numId="15" w16cid:durableId="52117312">
    <w:abstractNumId w:val="14"/>
  </w:num>
  <w:num w:numId="16" w16cid:durableId="1234467033">
    <w:abstractNumId w:val="12"/>
  </w:num>
  <w:num w:numId="17" w16cid:durableId="2047833893">
    <w:abstractNumId w:val="18"/>
  </w:num>
  <w:num w:numId="18" w16cid:durableId="1532374299">
    <w:abstractNumId w:val="21"/>
  </w:num>
  <w:num w:numId="19" w16cid:durableId="1798834081">
    <w:abstractNumId w:val="16"/>
  </w:num>
  <w:num w:numId="20" w16cid:durableId="1358653577">
    <w:abstractNumId w:val="19"/>
  </w:num>
  <w:num w:numId="21" w16cid:durableId="2062436995">
    <w:abstractNumId w:val="22"/>
  </w:num>
  <w:num w:numId="22" w16cid:durableId="2140956653">
    <w:abstractNumId w:val="24"/>
  </w:num>
  <w:num w:numId="23" w16cid:durableId="2091581441">
    <w:abstractNumId w:val="20"/>
  </w:num>
  <w:num w:numId="24" w16cid:durableId="192617417">
    <w:abstractNumId w:val="15"/>
  </w:num>
  <w:num w:numId="25" w16cid:durableId="8694917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113BC"/>
    <w:rsid w:val="000136AF"/>
    <w:rsid w:val="000169AB"/>
    <w:rsid w:val="00017C5A"/>
    <w:rsid w:val="00034F30"/>
    <w:rsid w:val="0003777A"/>
    <w:rsid w:val="0004044E"/>
    <w:rsid w:val="0005120E"/>
    <w:rsid w:val="00054577"/>
    <w:rsid w:val="000614BF"/>
    <w:rsid w:val="0007169C"/>
    <w:rsid w:val="00072B35"/>
    <w:rsid w:val="00077593"/>
    <w:rsid w:val="00083F48"/>
    <w:rsid w:val="000A479A"/>
    <w:rsid w:val="000A7DF9"/>
    <w:rsid w:val="000D05EF"/>
    <w:rsid w:val="000D3FB9"/>
    <w:rsid w:val="000D443D"/>
    <w:rsid w:val="000D5485"/>
    <w:rsid w:val="000E598E"/>
    <w:rsid w:val="000E5A3D"/>
    <w:rsid w:val="000F05C6"/>
    <w:rsid w:val="000F0ADA"/>
    <w:rsid w:val="000F21C1"/>
    <w:rsid w:val="0010745C"/>
    <w:rsid w:val="001122E2"/>
    <w:rsid w:val="001122FF"/>
    <w:rsid w:val="00133F3F"/>
    <w:rsid w:val="00137AE1"/>
    <w:rsid w:val="001515CD"/>
    <w:rsid w:val="00160BD7"/>
    <w:rsid w:val="00163C6F"/>
    <w:rsid w:val="001643C9"/>
    <w:rsid w:val="00165568"/>
    <w:rsid w:val="00165690"/>
    <w:rsid w:val="00166082"/>
    <w:rsid w:val="00166C2F"/>
    <w:rsid w:val="001712C0"/>
    <w:rsid w:val="001716C9"/>
    <w:rsid w:val="00184261"/>
    <w:rsid w:val="00193461"/>
    <w:rsid w:val="001939E1"/>
    <w:rsid w:val="0019452E"/>
    <w:rsid w:val="001945CB"/>
    <w:rsid w:val="0019498A"/>
    <w:rsid w:val="00195382"/>
    <w:rsid w:val="001A3B9F"/>
    <w:rsid w:val="001A5520"/>
    <w:rsid w:val="001A65C0"/>
    <w:rsid w:val="001B093E"/>
    <w:rsid w:val="001B19E6"/>
    <w:rsid w:val="001B7A5D"/>
    <w:rsid w:val="001C69C4"/>
    <w:rsid w:val="001E0A8D"/>
    <w:rsid w:val="001E3590"/>
    <w:rsid w:val="001E7407"/>
    <w:rsid w:val="001F0F7B"/>
    <w:rsid w:val="001F1A46"/>
    <w:rsid w:val="00201D27"/>
    <w:rsid w:val="0021153A"/>
    <w:rsid w:val="00212CB9"/>
    <w:rsid w:val="002210ED"/>
    <w:rsid w:val="00224160"/>
    <w:rsid w:val="002245A6"/>
    <w:rsid w:val="002253EB"/>
    <w:rsid w:val="002302EA"/>
    <w:rsid w:val="00237614"/>
    <w:rsid w:val="00240749"/>
    <w:rsid w:val="002468D7"/>
    <w:rsid w:val="00247E97"/>
    <w:rsid w:val="00256C81"/>
    <w:rsid w:val="00275E18"/>
    <w:rsid w:val="00285CDD"/>
    <w:rsid w:val="00291167"/>
    <w:rsid w:val="0029489E"/>
    <w:rsid w:val="00297ECB"/>
    <w:rsid w:val="002A795D"/>
    <w:rsid w:val="002B6101"/>
    <w:rsid w:val="002C152A"/>
    <w:rsid w:val="002D043A"/>
    <w:rsid w:val="002E49A4"/>
    <w:rsid w:val="002E5FCC"/>
    <w:rsid w:val="002F4C76"/>
    <w:rsid w:val="0031713F"/>
    <w:rsid w:val="003222D1"/>
    <w:rsid w:val="0032750F"/>
    <w:rsid w:val="003415D3"/>
    <w:rsid w:val="003415ED"/>
    <w:rsid w:val="003442F6"/>
    <w:rsid w:val="00346335"/>
    <w:rsid w:val="00352B0F"/>
    <w:rsid w:val="003561B0"/>
    <w:rsid w:val="0037746A"/>
    <w:rsid w:val="00380887"/>
    <w:rsid w:val="00382ACB"/>
    <w:rsid w:val="00384C80"/>
    <w:rsid w:val="0038728D"/>
    <w:rsid w:val="00397893"/>
    <w:rsid w:val="003A15AC"/>
    <w:rsid w:val="003B0627"/>
    <w:rsid w:val="003C131D"/>
    <w:rsid w:val="003C52DC"/>
    <w:rsid w:val="003C5F2B"/>
    <w:rsid w:val="003C7D35"/>
    <w:rsid w:val="003D0BFE"/>
    <w:rsid w:val="003D4258"/>
    <w:rsid w:val="003D5700"/>
    <w:rsid w:val="003E5A6A"/>
    <w:rsid w:val="003F14AE"/>
    <w:rsid w:val="003F6F52"/>
    <w:rsid w:val="004022CA"/>
    <w:rsid w:val="00410104"/>
    <w:rsid w:val="004116CD"/>
    <w:rsid w:val="00414ADE"/>
    <w:rsid w:val="00424CA9"/>
    <w:rsid w:val="004257BB"/>
    <w:rsid w:val="0043059F"/>
    <w:rsid w:val="004340A6"/>
    <w:rsid w:val="00435E1B"/>
    <w:rsid w:val="0044291A"/>
    <w:rsid w:val="004600B0"/>
    <w:rsid w:val="00460499"/>
    <w:rsid w:val="00460FBA"/>
    <w:rsid w:val="00471610"/>
    <w:rsid w:val="00474835"/>
    <w:rsid w:val="0048150D"/>
    <w:rsid w:val="004819C7"/>
    <w:rsid w:val="0048364F"/>
    <w:rsid w:val="00483C70"/>
    <w:rsid w:val="004850BD"/>
    <w:rsid w:val="004861B0"/>
    <w:rsid w:val="004877FC"/>
    <w:rsid w:val="00490F2E"/>
    <w:rsid w:val="00496553"/>
    <w:rsid w:val="00496F97"/>
    <w:rsid w:val="004A53EA"/>
    <w:rsid w:val="004B35E7"/>
    <w:rsid w:val="004C6805"/>
    <w:rsid w:val="004D7CC7"/>
    <w:rsid w:val="004E48ED"/>
    <w:rsid w:val="004F1FAC"/>
    <w:rsid w:val="004F676E"/>
    <w:rsid w:val="004F71C0"/>
    <w:rsid w:val="005031F4"/>
    <w:rsid w:val="0051676D"/>
    <w:rsid w:val="00516B8D"/>
    <w:rsid w:val="0052756C"/>
    <w:rsid w:val="00530230"/>
    <w:rsid w:val="00530CC9"/>
    <w:rsid w:val="00531B46"/>
    <w:rsid w:val="00537FBC"/>
    <w:rsid w:val="00541D73"/>
    <w:rsid w:val="00543469"/>
    <w:rsid w:val="00544BAE"/>
    <w:rsid w:val="005455F7"/>
    <w:rsid w:val="00546FA3"/>
    <w:rsid w:val="005549F9"/>
    <w:rsid w:val="00557C7A"/>
    <w:rsid w:val="00562A58"/>
    <w:rsid w:val="005639AA"/>
    <w:rsid w:val="0056541A"/>
    <w:rsid w:val="0058027B"/>
    <w:rsid w:val="00581211"/>
    <w:rsid w:val="00584811"/>
    <w:rsid w:val="00593237"/>
    <w:rsid w:val="00593AA6"/>
    <w:rsid w:val="00594161"/>
    <w:rsid w:val="00594749"/>
    <w:rsid w:val="00594956"/>
    <w:rsid w:val="00595421"/>
    <w:rsid w:val="005A7E35"/>
    <w:rsid w:val="005B0D6E"/>
    <w:rsid w:val="005B1555"/>
    <w:rsid w:val="005B2EE8"/>
    <w:rsid w:val="005B4067"/>
    <w:rsid w:val="005B6FFF"/>
    <w:rsid w:val="005C3F41"/>
    <w:rsid w:val="005C4EF0"/>
    <w:rsid w:val="005D0E8C"/>
    <w:rsid w:val="005D5EA1"/>
    <w:rsid w:val="005E098C"/>
    <w:rsid w:val="005E1F8D"/>
    <w:rsid w:val="005E317F"/>
    <w:rsid w:val="005E61D3"/>
    <w:rsid w:val="00600219"/>
    <w:rsid w:val="00601F25"/>
    <w:rsid w:val="006065DA"/>
    <w:rsid w:val="00606AA4"/>
    <w:rsid w:val="006162EA"/>
    <w:rsid w:val="00621FA1"/>
    <w:rsid w:val="006222A1"/>
    <w:rsid w:val="00640402"/>
    <w:rsid w:val="00640EEE"/>
    <w:rsid w:val="00640F78"/>
    <w:rsid w:val="00655D6A"/>
    <w:rsid w:val="00656072"/>
    <w:rsid w:val="00656DE9"/>
    <w:rsid w:val="00662C2E"/>
    <w:rsid w:val="00672876"/>
    <w:rsid w:val="00674227"/>
    <w:rsid w:val="00677CC2"/>
    <w:rsid w:val="00685F42"/>
    <w:rsid w:val="0069207B"/>
    <w:rsid w:val="006A304E"/>
    <w:rsid w:val="006B7006"/>
    <w:rsid w:val="006C7F8C"/>
    <w:rsid w:val="006D0438"/>
    <w:rsid w:val="006D11C4"/>
    <w:rsid w:val="006D7AB9"/>
    <w:rsid w:val="006E011E"/>
    <w:rsid w:val="006F75F6"/>
    <w:rsid w:val="00700B2C"/>
    <w:rsid w:val="00702ED6"/>
    <w:rsid w:val="0070697D"/>
    <w:rsid w:val="00713084"/>
    <w:rsid w:val="00717463"/>
    <w:rsid w:val="00720FC2"/>
    <w:rsid w:val="00722E89"/>
    <w:rsid w:val="00731E00"/>
    <w:rsid w:val="007339C7"/>
    <w:rsid w:val="007427E7"/>
    <w:rsid w:val="007440B7"/>
    <w:rsid w:val="00747993"/>
    <w:rsid w:val="007509A7"/>
    <w:rsid w:val="00753C55"/>
    <w:rsid w:val="007546D7"/>
    <w:rsid w:val="007634AD"/>
    <w:rsid w:val="007715C9"/>
    <w:rsid w:val="0077253A"/>
    <w:rsid w:val="00774EDD"/>
    <w:rsid w:val="007757EC"/>
    <w:rsid w:val="007A43DB"/>
    <w:rsid w:val="007A6863"/>
    <w:rsid w:val="007B237E"/>
    <w:rsid w:val="007C78B4"/>
    <w:rsid w:val="007D6163"/>
    <w:rsid w:val="007E32B6"/>
    <w:rsid w:val="007E486B"/>
    <w:rsid w:val="007E7D4A"/>
    <w:rsid w:val="007F3072"/>
    <w:rsid w:val="007F48ED"/>
    <w:rsid w:val="007F5E3F"/>
    <w:rsid w:val="00812F45"/>
    <w:rsid w:val="008169AB"/>
    <w:rsid w:val="008237CC"/>
    <w:rsid w:val="00832F8E"/>
    <w:rsid w:val="00836FE9"/>
    <w:rsid w:val="0084172C"/>
    <w:rsid w:val="00844B93"/>
    <w:rsid w:val="0085175E"/>
    <w:rsid w:val="008550CB"/>
    <w:rsid w:val="00856A31"/>
    <w:rsid w:val="008571ED"/>
    <w:rsid w:val="008752A9"/>
    <w:rsid w:val="008754D0"/>
    <w:rsid w:val="00877942"/>
    <w:rsid w:val="00877C69"/>
    <w:rsid w:val="00877D48"/>
    <w:rsid w:val="00880B83"/>
    <w:rsid w:val="0088345B"/>
    <w:rsid w:val="00896EE4"/>
    <w:rsid w:val="008A16A5"/>
    <w:rsid w:val="008A5B34"/>
    <w:rsid w:val="008A5B59"/>
    <w:rsid w:val="008A5C57"/>
    <w:rsid w:val="008C0629"/>
    <w:rsid w:val="008C0CFA"/>
    <w:rsid w:val="008D0EE0"/>
    <w:rsid w:val="008D7A27"/>
    <w:rsid w:val="008E4702"/>
    <w:rsid w:val="008E69AA"/>
    <w:rsid w:val="008F140A"/>
    <w:rsid w:val="008F42DC"/>
    <w:rsid w:val="008F4F1C"/>
    <w:rsid w:val="008F61C1"/>
    <w:rsid w:val="00903EB9"/>
    <w:rsid w:val="009069AD"/>
    <w:rsid w:val="00910E64"/>
    <w:rsid w:val="00922764"/>
    <w:rsid w:val="009278C1"/>
    <w:rsid w:val="00932377"/>
    <w:rsid w:val="0093344F"/>
    <w:rsid w:val="009334EF"/>
    <w:rsid w:val="009346E3"/>
    <w:rsid w:val="0094523D"/>
    <w:rsid w:val="00976A63"/>
    <w:rsid w:val="00996AFA"/>
    <w:rsid w:val="009A4E14"/>
    <w:rsid w:val="009B2490"/>
    <w:rsid w:val="009B317E"/>
    <w:rsid w:val="009B50E5"/>
    <w:rsid w:val="009C3431"/>
    <w:rsid w:val="009C5989"/>
    <w:rsid w:val="009C6A32"/>
    <w:rsid w:val="009C7F73"/>
    <w:rsid w:val="009D08DA"/>
    <w:rsid w:val="009F5819"/>
    <w:rsid w:val="009F7AE1"/>
    <w:rsid w:val="00A03B7B"/>
    <w:rsid w:val="00A06860"/>
    <w:rsid w:val="00A136F5"/>
    <w:rsid w:val="00A1761B"/>
    <w:rsid w:val="00A231E2"/>
    <w:rsid w:val="00A2550D"/>
    <w:rsid w:val="00A379BB"/>
    <w:rsid w:val="00A4169B"/>
    <w:rsid w:val="00A46A75"/>
    <w:rsid w:val="00A50D55"/>
    <w:rsid w:val="00A52FDA"/>
    <w:rsid w:val="00A64912"/>
    <w:rsid w:val="00A663B0"/>
    <w:rsid w:val="00A70A74"/>
    <w:rsid w:val="00A9231A"/>
    <w:rsid w:val="00A95BC7"/>
    <w:rsid w:val="00AA0343"/>
    <w:rsid w:val="00AA17AF"/>
    <w:rsid w:val="00AA78CE"/>
    <w:rsid w:val="00AA7B26"/>
    <w:rsid w:val="00AC6F74"/>
    <w:rsid w:val="00AC767C"/>
    <w:rsid w:val="00AD3467"/>
    <w:rsid w:val="00AD5641"/>
    <w:rsid w:val="00AF33DB"/>
    <w:rsid w:val="00B032D8"/>
    <w:rsid w:val="00B05D72"/>
    <w:rsid w:val="00B06F70"/>
    <w:rsid w:val="00B16FCA"/>
    <w:rsid w:val="00B201C4"/>
    <w:rsid w:val="00B20990"/>
    <w:rsid w:val="00B216ED"/>
    <w:rsid w:val="00B23FAF"/>
    <w:rsid w:val="00B33B3C"/>
    <w:rsid w:val="00B34133"/>
    <w:rsid w:val="00B357C7"/>
    <w:rsid w:val="00B40D74"/>
    <w:rsid w:val="00B42649"/>
    <w:rsid w:val="00B46467"/>
    <w:rsid w:val="00B52663"/>
    <w:rsid w:val="00B56DCB"/>
    <w:rsid w:val="00B61728"/>
    <w:rsid w:val="00B669AF"/>
    <w:rsid w:val="00B7666C"/>
    <w:rsid w:val="00B76D7C"/>
    <w:rsid w:val="00B770D2"/>
    <w:rsid w:val="00B81E70"/>
    <w:rsid w:val="00B93516"/>
    <w:rsid w:val="00B94A36"/>
    <w:rsid w:val="00B96776"/>
    <w:rsid w:val="00B973E5"/>
    <w:rsid w:val="00BA47A3"/>
    <w:rsid w:val="00BA5026"/>
    <w:rsid w:val="00BA6F72"/>
    <w:rsid w:val="00BA7B5B"/>
    <w:rsid w:val="00BB1C84"/>
    <w:rsid w:val="00BB6E79"/>
    <w:rsid w:val="00BC1A27"/>
    <w:rsid w:val="00BD1320"/>
    <w:rsid w:val="00BD54DE"/>
    <w:rsid w:val="00BE42C5"/>
    <w:rsid w:val="00BE719A"/>
    <w:rsid w:val="00BE720A"/>
    <w:rsid w:val="00BF0723"/>
    <w:rsid w:val="00BF223B"/>
    <w:rsid w:val="00BF6650"/>
    <w:rsid w:val="00BF72BD"/>
    <w:rsid w:val="00C02CBD"/>
    <w:rsid w:val="00C067E5"/>
    <w:rsid w:val="00C164CA"/>
    <w:rsid w:val="00C26051"/>
    <w:rsid w:val="00C32B89"/>
    <w:rsid w:val="00C419F0"/>
    <w:rsid w:val="00C42BF8"/>
    <w:rsid w:val="00C460AE"/>
    <w:rsid w:val="00C50043"/>
    <w:rsid w:val="00C5015F"/>
    <w:rsid w:val="00C50A0F"/>
    <w:rsid w:val="00C50F4A"/>
    <w:rsid w:val="00C56798"/>
    <w:rsid w:val="00C63E92"/>
    <w:rsid w:val="00C642FB"/>
    <w:rsid w:val="00C65B7B"/>
    <w:rsid w:val="00C72C66"/>
    <w:rsid w:val="00C72D10"/>
    <w:rsid w:val="00C74B5B"/>
    <w:rsid w:val="00C7573B"/>
    <w:rsid w:val="00C76CF3"/>
    <w:rsid w:val="00C92452"/>
    <w:rsid w:val="00C93205"/>
    <w:rsid w:val="00C93F75"/>
    <w:rsid w:val="00C945DC"/>
    <w:rsid w:val="00C95A35"/>
    <w:rsid w:val="00CA056A"/>
    <w:rsid w:val="00CA7844"/>
    <w:rsid w:val="00CB58EF"/>
    <w:rsid w:val="00CB639D"/>
    <w:rsid w:val="00CD362C"/>
    <w:rsid w:val="00CD7E3B"/>
    <w:rsid w:val="00CE0A93"/>
    <w:rsid w:val="00CF0BB2"/>
    <w:rsid w:val="00CF5C75"/>
    <w:rsid w:val="00D12B0D"/>
    <w:rsid w:val="00D13441"/>
    <w:rsid w:val="00D243A3"/>
    <w:rsid w:val="00D2534E"/>
    <w:rsid w:val="00D33440"/>
    <w:rsid w:val="00D35184"/>
    <w:rsid w:val="00D52EFE"/>
    <w:rsid w:val="00D55FCE"/>
    <w:rsid w:val="00D56A0D"/>
    <w:rsid w:val="00D61E12"/>
    <w:rsid w:val="00D63EF6"/>
    <w:rsid w:val="00D66518"/>
    <w:rsid w:val="00D70DFB"/>
    <w:rsid w:val="00D71EEA"/>
    <w:rsid w:val="00D735CD"/>
    <w:rsid w:val="00D74587"/>
    <w:rsid w:val="00D766DF"/>
    <w:rsid w:val="00D90841"/>
    <w:rsid w:val="00DA2439"/>
    <w:rsid w:val="00DA6F05"/>
    <w:rsid w:val="00DA7F2A"/>
    <w:rsid w:val="00DB64FC"/>
    <w:rsid w:val="00DB75AC"/>
    <w:rsid w:val="00DD673F"/>
    <w:rsid w:val="00DD7D5A"/>
    <w:rsid w:val="00DE149E"/>
    <w:rsid w:val="00E01BF5"/>
    <w:rsid w:val="00E034DB"/>
    <w:rsid w:val="00E05704"/>
    <w:rsid w:val="00E12F1A"/>
    <w:rsid w:val="00E1570D"/>
    <w:rsid w:val="00E15BDF"/>
    <w:rsid w:val="00E22935"/>
    <w:rsid w:val="00E23F53"/>
    <w:rsid w:val="00E54292"/>
    <w:rsid w:val="00E60191"/>
    <w:rsid w:val="00E74DC7"/>
    <w:rsid w:val="00E87699"/>
    <w:rsid w:val="00E87E36"/>
    <w:rsid w:val="00E92E27"/>
    <w:rsid w:val="00E9586B"/>
    <w:rsid w:val="00E96A83"/>
    <w:rsid w:val="00E97334"/>
    <w:rsid w:val="00EA4C89"/>
    <w:rsid w:val="00EA6D6F"/>
    <w:rsid w:val="00EB3A99"/>
    <w:rsid w:val="00EB65F8"/>
    <w:rsid w:val="00EC6414"/>
    <w:rsid w:val="00ED2130"/>
    <w:rsid w:val="00ED4928"/>
    <w:rsid w:val="00EE3FFE"/>
    <w:rsid w:val="00EE57E8"/>
    <w:rsid w:val="00EE6190"/>
    <w:rsid w:val="00EF0202"/>
    <w:rsid w:val="00EF2E3A"/>
    <w:rsid w:val="00EF6402"/>
    <w:rsid w:val="00F047E2"/>
    <w:rsid w:val="00F04D57"/>
    <w:rsid w:val="00F078DC"/>
    <w:rsid w:val="00F13E86"/>
    <w:rsid w:val="00F2028E"/>
    <w:rsid w:val="00F20B52"/>
    <w:rsid w:val="00F32FCB"/>
    <w:rsid w:val="00F33523"/>
    <w:rsid w:val="00F548F1"/>
    <w:rsid w:val="00F677A9"/>
    <w:rsid w:val="00F8121C"/>
    <w:rsid w:val="00F84CF5"/>
    <w:rsid w:val="00F8612E"/>
    <w:rsid w:val="00F92468"/>
    <w:rsid w:val="00F92546"/>
    <w:rsid w:val="00F94583"/>
    <w:rsid w:val="00FA39FD"/>
    <w:rsid w:val="00FA3C95"/>
    <w:rsid w:val="00FA420B"/>
    <w:rsid w:val="00FA66D2"/>
    <w:rsid w:val="00FA7B65"/>
    <w:rsid w:val="00FB6AEE"/>
    <w:rsid w:val="00FC3EAC"/>
    <w:rsid w:val="00FD17B1"/>
    <w:rsid w:val="00FE1DFD"/>
    <w:rsid w:val="00FE31A8"/>
    <w:rsid w:val="00FE57E3"/>
    <w:rsid w:val="00FF39DE"/>
    <w:rsid w:val="1CDCC819"/>
    <w:rsid w:val="2AC2C388"/>
    <w:rsid w:val="4630D42D"/>
    <w:rsid w:val="60196EC1"/>
    <w:rsid w:val="66E4073F"/>
    <w:rsid w:val="7BA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451ADAA9-8DB5-470F-91A2-F7C0554E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basedOn w:val="Normal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4C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437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66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8027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907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428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02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26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template_-_amending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a292-e042-440d-aef8-ab5a9bd10e41" xsi:nil="true"/>
    <lcf76f155ced4ddcb4097134ff3c332f xmlns="f482729e-2cfb-42d6-a767-262eef2457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0E35EFD4F464680E6AF1C0D13EB20" ma:contentTypeVersion="17" ma:contentTypeDescription="Create a new document." ma:contentTypeScope="" ma:versionID="c0df9632bc0fe4eaa55144c0c8edbfb1">
  <xsd:schema xmlns:xsd="http://www.w3.org/2001/XMLSchema" xmlns:xs="http://www.w3.org/2001/XMLSchema" xmlns:p="http://schemas.microsoft.com/office/2006/metadata/properties" xmlns:ns2="2410a292-e042-440d-aef8-ab5a9bd10e41" xmlns:ns3="f482729e-2cfb-42d6-a767-262eef245714" targetNamespace="http://schemas.microsoft.com/office/2006/metadata/properties" ma:root="true" ma:fieldsID="38ba360e6ffcc520751d64f80753cb72" ns2:_="" ns3:_="">
    <xsd:import namespace="2410a292-e042-440d-aef8-ab5a9bd10e41"/>
    <xsd:import namespace="f482729e-2cfb-42d6-a767-262eef2457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a292-e042-440d-aef8-ab5a9bd10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d8873d-5bb8-4886-b080-ba0220c906b5}" ma:internalName="TaxCatchAll" ma:showField="CatchAllData" ma:web="2410a292-e042-440d-aef8-ab5a9bd10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729e-2cfb-42d6-a767-262eef245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DF48-776B-446E-B594-F19388504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5C6E4-7A43-4F61-A24B-0577BA71B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871B8-0040-412D-B83B-05D1DB978814}">
  <ds:schemaRefs>
    <ds:schemaRef ds:uri="http://schemas.microsoft.com/office/2006/metadata/properties"/>
    <ds:schemaRef ds:uri="http://schemas.microsoft.com/office/infopath/2007/PartnerControls"/>
    <ds:schemaRef ds:uri="2410a292-e042-440d-aef8-ab5a9bd10e41"/>
    <ds:schemaRef ds:uri="f482729e-2cfb-42d6-a767-262eef245714"/>
  </ds:schemaRefs>
</ds:datastoreItem>
</file>

<file path=customXml/itemProps4.xml><?xml version="1.0" encoding="utf-8"?>
<ds:datastoreItem xmlns:ds="http://schemas.openxmlformats.org/officeDocument/2006/customXml" ds:itemID="{E3BA5533-67EB-48BE-98CF-D2DDEED6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0a292-e042-440d-aef8-ab5a9bd10e41"/>
    <ds:schemaRef ds:uri="f482729e-2cfb-42d6-a767-262eef24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(3).dotx</Template>
  <TotalTime>2</TotalTime>
  <Pages>7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SHAUKI, Raina</dc:creator>
  <cp:keywords/>
  <cp:lastModifiedBy>Diana</cp:lastModifiedBy>
  <cp:revision>8</cp:revision>
  <dcterms:created xsi:type="dcterms:W3CDTF">2025-08-25T02:21:00Z</dcterms:created>
  <dcterms:modified xsi:type="dcterms:W3CDTF">2025-08-27T06:00:00Z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0x010100EFE0E35EFD4F464680E6AF1C0D13EB20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11c33687,26935d45,3b96aa07,60eedd17,6d356c4f,f93533c,1da4d93f,70e74674,1daf647a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OFFICIAL:Sensitive</vt:lpwstr>
  </property>
  <property fmtid="{D5CDD505-2E9C-101B-9397-08002B2CF9AE}" pid="7" name="ClassificationContentMarkingFooterShapeIds">
    <vt:lpwstr>4b114f58,a897c52,270e2760,7995598a,c78a67a,6af42dab,74541580,9507d7d,15166d8b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OFFICIAL:Sensitive</vt:lpwstr>
  </property>
  <property fmtid="{D5CDD505-2E9C-101B-9397-08002B2CF9AE}" pid="10" name="MSIP_Label_39df9c6b-793c-4016-b195-fddba94fa888_Enabled">
    <vt:lpwstr>true</vt:lpwstr>
  </property>
  <property fmtid="{D5CDD505-2E9C-101B-9397-08002B2CF9AE}" pid="11" name="MSIP_Label_39df9c6b-793c-4016-b195-fddba94fa888_SetDate">
    <vt:lpwstr>2025-08-08T02:26:10Z</vt:lpwstr>
  </property>
  <property fmtid="{D5CDD505-2E9C-101B-9397-08002B2CF9AE}" pid="12" name="MSIP_Label_39df9c6b-793c-4016-b195-fddba94fa888_Method">
    <vt:lpwstr>Privileged</vt:lpwstr>
  </property>
  <property fmtid="{D5CDD505-2E9C-101B-9397-08002B2CF9AE}" pid="13" name="MSIP_Label_39df9c6b-793c-4016-b195-fddba94fa888_Name">
    <vt:lpwstr>OS</vt:lpwstr>
  </property>
  <property fmtid="{D5CDD505-2E9C-101B-9397-08002B2CF9AE}" pid="14" name="MSIP_Label_39df9c6b-793c-4016-b195-fddba94fa888_SiteId">
    <vt:lpwstr>34a3929c-73cf-4954-abfe-147dc3517892</vt:lpwstr>
  </property>
  <property fmtid="{D5CDD505-2E9C-101B-9397-08002B2CF9AE}" pid="15" name="MSIP_Label_39df9c6b-793c-4016-b195-fddba94fa888_ActionId">
    <vt:lpwstr>00bbed5a-fd0c-4306-99c8-4e0d5dce5f3b</vt:lpwstr>
  </property>
  <property fmtid="{D5CDD505-2E9C-101B-9397-08002B2CF9AE}" pid="16" name="MSIP_Label_39df9c6b-793c-4016-b195-fddba94fa888_ContentBits">
    <vt:lpwstr>3</vt:lpwstr>
  </property>
  <property fmtid="{D5CDD505-2E9C-101B-9397-08002B2CF9AE}" pid="17" name="MSIP_Label_39df9c6b-793c-4016-b195-fddba94fa888_Tag">
    <vt:lpwstr>10, 0, 1, 1</vt:lpwstr>
  </property>
</Properties>
</file>