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3ED4D" w14:textId="77777777" w:rsidR="0048364F" w:rsidRPr="00DB3BAA" w:rsidRDefault="00193461" w:rsidP="0020300C">
      <w:pPr>
        <w:rPr>
          <w:sz w:val="28"/>
        </w:rPr>
      </w:pPr>
      <w:r w:rsidRPr="00DB3BAA">
        <w:rPr>
          <w:noProof/>
          <w:lang w:eastAsia="en-AU"/>
        </w:rPr>
        <w:drawing>
          <wp:inline distT="0" distB="0" distL="0" distR="0" wp14:anchorId="5C0E37DD" wp14:editId="0703E1A4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936AD5" w14:textId="77777777" w:rsidR="0048364F" w:rsidRPr="00DB3BAA" w:rsidRDefault="0048364F" w:rsidP="0048364F">
      <w:pPr>
        <w:rPr>
          <w:sz w:val="19"/>
        </w:rPr>
      </w:pPr>
    </w:p>
    <w:p w14:paraId="5E762845" w14:textId="38644D61" w:rsidR="0048364F" w:rsidRPr="00DB3BAA" w:rsidRDefault="007713AC" w:rsidP="0048364F">
      <w:pPr>
        <w:pStyle w:val="ShortT"/>
      </w:pPr>
      <w:r w:rsidRPr="00DB3BAA">
        <w:t>Regional Investment Corporation Legislation Amendment (</w:t>
      </w:r>
      <w:r w:rsidR="0094492F" w:rsidRPr="00DB3BAA">
        <w:t>Interest Rates</w:t>
      </w:r>
      <w:r w:rsidRPr="00DB3BAA">
        <w:t>) Instrument 2025</w:t>
      </w:r>
    </w:p>
    <w:p w14:paraId="38FD695C" w14:textId="345A75AD" w:rsidR="007E4395" w:rsidRPr="00DB3BAA" w:rsidRDefault="00E12B02" w:rsidP="008E4315">
      <w:pPr>
        <w:pStyle w:val="SignCoverPageStart"/>
        <w:rPr>
          <w:szCs w:val="22"/>
        </w:rPr>
      </w:pPr>
      <w:r w:rsidRPr="00DB3BAA">
        <w:rPr>
          <w:szCs w:val="22"/>
        </w:rPr>
        <w:t>We</w:t>
      </w:r>
      <w:r w:rsidR="007E4395" w:rsidRPr="00DB3BAA">
        <w:rPr>
          <w:szCs w:val="22"/>
        </w:rPr>
        <w:t>, Julie Collins, Minister for Agriculture, Fisheries and Forestry,</w:t>
      </w:r>
      <w:r w:rsidRPr="00DB3BAA">
        <w:rPr>
          <w:szCs w:val="22"/>
        </w:rPr>
        <w:t xml:space="preserve"> and Katy Gallagher, Minister for Finance,</w:t>
      </w:r>
      <w:r w:rsidR="007E4395" w:rsidRPr="00DB3BAA">
        <w:rPr>
          <w:szCs w:val="22"/>
        </w:rPr>
        <w:t xml:space="preserve"> make the following instrument.</w:t>
      </w:r>
    </w:p>
    <w:p w14:paraId="6CBFBAEC" w14:textId="783027A2" w:rsidR="007E4395" w:rsidRPr="00DB3BAA" w:rsidRDefault="007E4395" w:rsidP="008E4315">
      <w:pPr>
        <w:keepNext/>
        <w:spacing w:before="300" w:line="240" w:lineRule="atLeast"/>
        <w:ind w:right="397"/>
        <w:jc w:val="both"/>
        <w:rPr>
          <w:szCs w:val="22"/>
        </w:rPr>
      </w:pPr>
      <w:r w:rsidRPr="00DB3BAA">
        <w:rPr>
          <w:szCs w:val="22"/>
        </w:rPr>
        <w:t>Dated</w:t>
      </w:r>
      <w:r w:rsidRPr="00DB3BAA">
        <w:rPr>
          <w:szCs w:val="22"/>
        </w:rPr>
        <w:tab/>
      </w:r>
      <w:r w:rsidR="00A3107A">
        <w:rPr>
          <w:szCs w:val="22"/>
        </w:rPr>
        <w:t xml:space="preserve">29 July </w:t>
      </w:r>
      <w:r w:rsidRPr="00DB3BAA">
        <w:rPr>
          <w:szCs w:val="22"/>
        </w:rPr>
        <w:fldChar w:fldCharType="begin"/>
      </w:r>
      <w:r w:rsidRPr="00DB3BAA">
        <w:rPr>
          <w:szCs w:val="22"/>
        </w:rPr>
        <w:instrText xml:space="preserve"> DOCPROPERTY  DateMade </w:instrText>
      </w:r>
      <w:r w:rsidRPr="00DB3BAA">
        <w:rPr>
          <w:szCs w:val="22"/>
        </w:rPr>
        <w:fldChar w:fldCharType="separate"/>
      </w:r>
      <w:r w:rsidR="004C258B">
        <w:rPr>
          <w:szCs w:val="22"/>
        </w:rPr>
        <w:t>2025</w:t>
      </w:r>
      <w:r w:rsidRPr="00DB3BAA">
        <w:rPr>
          <w:szCs w:val="22"/>
        </w:rPr>
        <w:fldChar w:fldCharType="end"/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  <w:gridCol w:w="3459"/>
      </w:tblGrid>
      <w:tr w:rsidR="00DC2868" w:rsidRPr="00DB3BAA" w14:paraId="704E0264" w14:textId="77777777" w:rsidTr="008D13B1">
        <w:tc>
          <w:tcPr>
            <w:tcW w:w="5070" w:type="dxa"/>
            <w:shd w:val="clear" w:color="auto" w:fill="auto"/>
          </w:tcPr>
          <w:p w14:paraId="4F8F8608" w14:textId="62CF2348" w:rsidR="00DC2868" w:rsidRPr="00DB3BAA" w:rsidRDefault="00DC2868" w:rsidP="008D13B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rPr>
                <w:szCs w:val="22"/>
              </w:rPr>
            </w:pPr>
            <w:r w:rsidRPr="00DB3BAA">
              <w:rPr>
                <w:szCs w:val="22"/>
              </w:rPr>
              <w:t>Julie Collins</w:t>
            </w:r>
          </w:p>
        </w:tc>
        <w:tc>
          <w:tcPr>
            <w:tcW w:w="3459" w:type="dxa"/>
            <w:shd w:val="clear" w:color="auto" w:fill="auto"/>
          </w:tcPr>
          <w:p w14:paraId="5015CD8D" w14:textId="7542D577" w:rsidR="00DC2868" w:rsidRPr="00DB3BAA" w:rsidRDefault="00DC2868" w:rsidP="008D13B1">
            <w:pPr>
              <w:keepNext/>
              <w:tabs>
                <w:tab w:val="center" w:pos="3402"/>
                <w:tab w:val="center" w:pos="7088"/>
              </w:tabs>
              <w:spacing w:before="1080" w:line="300" w:lineRule="atLeast"/>
              <w:rPr>
                <w:i/>
                <w:szCs w:val="22"/>
              </w:rPr>
            </w:pPr>
            <w:r w:rsidRPr="00DB3BAA">
              <w:t>Katy Gallagher</w:t>
            </w:r>
          </w:p>
        </w:tc>
      </w:tr>
      <w:tr w:rsidR="00DC2868" w:rsidRPr="00DB3BAA" w14:paraId="7A8A256D" w14:textId="77777777" w:rsidTr="008D13B1">
        <w:tc>
          <w:tcPr>
            <w:tcW w:w="5070" w:type="dxa"/>
            <w:shd w:val="clear" w:color="auto" w:fill="auto"/>
          </w:tcPr>
          <w:p w14:paraId="7BBEBC39" w14:textId="6E927E72" w:rsidR="00DC2868" w:rsidRPr="00DB3BAA" w:rsidRDefault="00DC2868" w:rsidP="008D13B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rPr>
                <w:szCs w:val="22"/>
              </w:rPr>
            </w:pPr>
            <w:r w:rsidRPr="00DB3BAA">
              <w:rPr>
                <w:szCs w:val="22"/>
              </w:rPr>
              <w:t>Minister for Agriculture, Fisheries and Forestry</w:t>
            </w:r>
          </w:p>
        </w:tc>
        <w:tc>
          <w:tcPr>
            <w:tcW w:w="3459" w:type="dxa"/>
            <w:shd w:val="clear" w:color="auto" w:fill="auto"/>
          </w:tcPr>
          <w:p w14:paraId="5F47C753" w14:textId="59ECDA3B" w:rsidR="00DC2868" w:rsidRPr="00DB3BAA" w:rsidRDefault="00DC2868" w:rsidP="008D13B1">
            <w:pPr>
              <w:keepNext/>
              <w:tabs>
                <w:tab w:val="center" w:pos="3402"/>
                <w:tab w:val="center" w:pos="7088"/>
              </w:tabs>
              <w:spacing w:line="300" w:lineRule="atLeast"/>
              <w:ind w:right="-2"/>
              <w:rPr>
                <w:szCs w:val="22"/>
              </w:rPr>
            </w:pPr>
            <w:r w:rsidRPr="00DB3BAA">
              <w:t>Minister for Finance</w:t>
            </w:r>
          </w:p>
        </w:tc>
      </w:tr>
    </w:tbl>
    <w:p w14:paraId="5B499FF1" w14:textId="791397F8" w:rsidR="007E4395" w:rsidRPr="00DB3BAA" w:rsidRDefault="007E4395" w:rsidP="008E4315">
      <w:pPr>
        <w:pStyle w:val="SignCoverPageEnd"/>
        <w:rPr>
          <w:szCs w:val="22"/>
        </w:rPr>
      </w:pPr>
    </w:p>
    <w:p w14:paraId="3289B8D1" w14:textId="77777777" w:rsidR="007E4395" w:rsidRPr="00DB3BAA" w:rsidRDefault="007E4395" w:rsidP="008E4315"/>
    <w:p w14:paraId="5F1E2281" w14:textId="77777777" w:rsidR="0048364F" w:rsidRPr="0092498B" w:rsidRDefault="0048364F" w:rsidP="0048364F">
      <w:pPr>
        <w:pStyle w:val="Header"/>
        <w:tabs>
          <w:tab w:val="clear" w:pos="4150"/>
          <w:tab w:val="clear" w:pos="8307"/>
        </w:tabs>
      </w:pPr>
      <w:r w:rsidRPr="0092498B">
        <w:rPr>
          <w:rStyle w:val="CharAmSchNo"/>
        </w:rPr>
        <w:t xml:space="preserve"> </w:t>
      </w:r>
      <w:r w:rsidRPr="0092498B">
        <w:rPr>
          <w:rStyle w:val="CharAmSchText"/>
        </w:rPr>
        <w:t xml:space="preserve"> </w:t>
      </w:r>
    </w:p>
    <w:p w14:paraId="221EA9E1" w14:textId="77777777" w:rsidR="0048364F" w:rsidRPr="0092498B" w:rsidRDefault="0048364F" w:rsidP="0048364F">
      <w:pPr>
        <w:pStyle w:val="Header"/>
        <w:tabs>
          <w:tab w:val="clear" w:pos="4150"/>
          <w:tab w:val="clear" w:pos="8307"/>
        </w:tabs>
      </w:pPr>
      <w:r w:rsidRPr="0092498B">
        <w:rPr>
          <w:rStyle w:val="CharAmPartNo"/>
        </w:rPr>
        <w:t xml:space="preserve"> </w:t>
      </w:r>
      <w:r w:rsidRPr="0092498B">
        <w:rPr>
          <w:rStyle w:val="CharAmPartText"/>
        </w:rPr>
        <w:t xml:space="preserve"> </w:t>
      </w:r>
    </w:p>
    <w:p w14:paraId="0D67E1D3" w14:textId="77777777" w:rsidR="0048364F" w:rsidRPr="00DB3BAA" w:rsidRDefault="0048364F" w:rsidP="0048364F">
      <w:pPr>
        <w:sectPr w:rsidR="0048364F" w:rsidRPr="00DB3BAA" w:rsidSect="00593CA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54F2142" w14:textId="77777777" w:rsidR="00220A0C" w:rsidRPr="00DB3BAA" w:rsidRDefault="0048364F" w:rsidP="0048364F">
      <w:pPr>
        <w:outlineLvl w:val="0"/>
        <w:rPr>
          <w:sz w:val="36"/>
        </w:rPr>
      </w:pPr>
      <w:r w:rsidRPr="00DB3BAA">
        <w:rPr>
          <w:sz w:val="36"/>
        </w:rPr>
        <w:lastRenderedPageBreak/>
        <w:t>Contents</w:t>
      </w:r>
    </w:p>
    <w:p w14:paraId="28C3C8D5" w14:textId="2C238E18" w:rsidR="00287549" w:rsidRPr="00DB3BAA" w:rsidRDefault="0028754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DB3BAA">
        <w:fldChar w:fldCharType="begin"/>
      </w:r>
      <w:r w:rsidRPr="00DB3BAA">
        <w:instrText xml:space="preserve"> TOC \o "1-9" </w:instrText>
      </w:r>
      <w:r w:rsidRPr="00DB3BAA">
        <w:fldChar w:fldCharType="separate"/>
      </w:r>
      <w:r w:rsidRPr="00DB3BAA">
        <w:rPr>
          <w:noProof/>
        </w:rPr>
        <w:t>1</w:t>
      </w:r>
      <w:r w:rsidRPr="00DB3BAA">
        <w:rPr>
          <w:noProof/>
        </w:rPr>
        <w:tab/>
        <w:t>Name</w:t>
      </w:r>
      <w:r w:rsidRPr="00DB3BAA">
        <w:rPr>
          <w:noProof/>
        </w:rPr>
        <w:tab/>
      </w:r>
      <w:r w:rsidRPr="00DB3BAA">
        <w:rPr>
          <w:noProof/>
        </w:rPr>
        <w:fldChar w:fldCharType="begin"/>
      </w:r>
      <w:r w:rsidRPr="00DB3BAA">
        <w:rPr>
          <w:noProof/>
        </w:rPr>
        <w:instrText xml:space="preserve"> PAGEREF _Toc204241283 \h </w:instrText>
      </w:r>
      <w:r w:rsidRPr="00DB3BAA">
        <w:rPr>
          <w:noProof/>
        </w:rPr>
      </w:r>
      <w:r w:rsidRPr="00DB3BAA">
        <w:rPr>
          <w:noProof/>
        </w:rPr>
        <w:fldChar w:fldCharType="separate"/>
      </w:r>
      <w:r w:rsidR="004C258B">
        <w:rPr>
          <w:noProof/>
        </w:rPr>
        <w:t>1</w:t>
      </w:r>
      <w:r w:rsidRPr="00DB3BAA">
        <w:rPr>
          <w:noProof/>
        </w:rPr>
        <w:fldChar w:fldCharType="end"/>
      </w:r>
    </w:p>
    <w:p w14:paraId="79FC4D85" w14:textId="3755AF53" w:rsidR="00287549" w:rsidRPr="00DB3BAA" w:rsidRDefault="0028754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DB3BAA">
        <w:rPr>
          <w:noProof/>
        </w:rPr>
        <w:t>2</w:t>
      </w:r>
      <w:r w:rsidRPr="00DB3BAA">
        <w:rPr>
          <w:noProof/>
        </w:rPr>
        <w:tab/>
        <w:t>Commencement</w:t>
      </w:r>
      <w:r w:rsidRPr="00DB3BAA">
        <w:rPr>
          <w:noProof/>
        </w:rPr>
        <w:tab/>
      </w:r>
      <w:r w:rsidRPr="00DB3BAA">
        <w:rPr>
          <w:noProof/>
        </w:rPr>
        <w:fldChar w:fldCharType="begin"/>
      </w:r>
      <w:r w:rsidRPr="00DB3BAA">
        <w:rPr>
          <w:noProof/>
        </w:rPr>
        <w:instrText xml:space="preserve"> PAGEREF _Toc204241284 \h </w:instrText>
      </w:r>
      <w:r w:rsidRPr="00DB3BAA">
        <w:rPr>
          <w:noProof/>
        </w:rPr>
      </w:r>
      <w:r w:rsidRPr="00DB3BAA">
        <w:rPr>
          <w:noProof/>
        </w:rPr>
        <w:fldChar w:fldCharType="separate"/>
      </w:r>
      <w:r w:rsidR="004C258B">
        <w:rPr>
          <w:noProof/>
        </w:rPr>
        <w:t>1</w:t>
      </w:r>
      <w:r w:rsidRPr="00DB3BAA">
        <w:rPr>
          <w:noProof/>
        </w:rPr>
        <w:fldChar w:fldCharType="end"/>
      </w:r>
    </w:p>
    <w:p w14:paraId="5F36E5B8" w14:textId="7983D003" w:rsidR="00287549" w:rsidRPr="00DB3BAA" w:rsidRDefault="0028754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DB3BAA">
        <w:rPr>
          <w:noProof/>
        </w:rPr>
        <w:t>3</w:t>
      </w:r>
      <w:r w:rsidRPr="00DB3BAA">
        <w:rPr>
          <w:noProof/>
        </w:rPr>
        <w:tab/>
        <w:t>Authority</w:t>
      </w:r>
      <w:r w:rsidRPr="00DB3BAA">
        <w:rPr>
          <w:noProof/>
        </w:rPr>
        <w:tab/>
      </w:r>
      <w:r w:rsidRPr="00DB3BAA">
        <w:rPr>
          <w:noProof/>
        </w:rPr>
        <w:fldChar w:fldCharType="begin"/>
      </w:r>
      <w:r w:rsidRPr="00DB3BAA">
        <w:rPr>
          <w:noProof/>
        </w:rPr>
        <w:instrText xml:space="preserve"> PAGEREF _Toc204241285 \h </w:instrText>
      </w:r>
      <w:r w:rsidRPr="00DB3BAA">
        <w:rPr>
          <w:noProof/>
        </w:rPr>
      </w:r>
      <w:r w:rsidRPr="00DB3BAA">
        <w:rPr>
          <w:noProof/>
        </w:rPr>
        <w:fldChar w:fldCharType="separate"/>
      </w:r>
      <w:r w:rsidR="004C258B">
        <w:rPr>
          <w:noProof/>
        </w:rPr>
        <w:t>1</w:t>
      </w:r>
      <w:r w:rsidRPr="00DB3BAA">
        <w:rPr>
          <w:noProof/>
        </w:rPr>
        <w:fldChar w:fldCharType="end"/>
      </w:r>
    </w:p>
    <w:p w14:paraId="5817AE2A" w14:textId="5571B922" w:rsidR="00287549" w:rsidRPr="00DB3BAA" w:rsidRDefault="00287549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DB3BAA">
        <w:rPr>
          <w:noProof/>
        </w:rPr>
        <w:t>4</w:t>
      </w:r>
      <w:r w:rsidRPr="00DB3BAA">
        <w:rPr>
          <w:noProof/>
        </w:rPr>
        <w:tab/>
        <w:t>Schedules</w:t>
      </w:r>
      <w:r w:rsidRPr="00DB3BAA">
        <w:rPr>
          <w:noProof/>
        </w:rPr>
        <w:tab/>
      </w:r>
      <w:r w:rsidRPr="00DB3BAA">
        <w:rPr>
          <w:noProof/>
        </w:rPr>
        <w:fldChar w:fldCharType="begin"/>
      </w:r>
      <w:r w:rsidRPr="00DB3BAA">
        <w:rPr>
          <w:noProof/>
        </w:rPr>
        <w:instrText xml:space="preserve"> PAGEREF _Toc204241286 \h </w:instrText>
      </w:r>
      <w:r w:rsidRPr="00DB3BAA">
        <w:rPr>
          <w:noProof/>
        </w:rPr>
      </w:r>
      <w:r w:rsidRPr="00DB3BAA">
        <w:rPr>
          <w:noProof/>
        </w:rPr>
        <w:fldChar w:fldCharType="separate"/>
      </w:r>
      <w:r w:rsidR="004C258B">
        <w:rPr>
          <w:noProof/>
        </w:rPr>
        <w:t>1</w:t>
      </w:r>
      <w:r w:rsidRPr="00DB3BAA">
        <w:rPr>
          <w:noProof/>
        </w:rPr>
        <w:fldChar w:fldCharType="end"/>
      </w:r>
    </w:p>
    <w:p w14:paraId="1F8177CC" w14:textId="2DC8EFF3" w:rsidR="00287549" w:rsidRPr="00DB3BAA" w:rsidRDefault="00287549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 w:rsidRPr="00DB3BAA">
        <w:rPr>
          <w:noProof/>
        </w:rPr>
        <w:t>Schedule 1—Amendments</w:t>
      </w:r>
      <w:r w:rsidRPr="00DB3BAA">
        <w:rPr>
          <w:b w:val="0"/>
          <w:noProof/>
          <w:sz w:val="18"/>
        </w:rPr>
        <w:tab/>
      </w:r>
      <w:r w:rsidRPr="00DB3BAA">
        <w:rPr>
          <w:b w:val="0"/>
          <w:noProof/>
          <w:sz w:val="18"/>
        </w:rPr>
        <w:fldChar w:fldCharType="begin"/>
      </w:r>
      <w:r w:rsidRPr="00DB3BAA">
        <w:rPr>
          <w:b w:val="0"/>
          <w:noProof/>
          <w:sz w:val="18"/>
        </w:rPr>
        <w:instrText xml:space="preserve"> PAGEREF _Toc204241287 \h </w:instrText>
      </w:r>
      <w:r w:rsidRPr="00DB3BAA">
        <w:rPr>
          <w:b w:val="0"/>
          <w:noProof/>
          <w:sz w:val="18"/>
        </w:rPr>
      </w:r>
      <w:r w:rsidRPr="00DB3BAA">
        <w:rPr>
          <w:b w:val="0"/>
          <w:noProof/>
          <w:sz w:val="18"/>
        </w:rPr>
        <w:fldChar w:fldCharType="separate"/>
      </w:r>
      <w:r w:rsidR="004C258B">
        <w:rPr>
          <w:b w:val="0"/>
          <w:noProof/>
          <w:sz w:val="18"/>
        </w:rPr>
        <w:t>2</w:t>
      </w:r>
      <w:r w:rsidRPr="00DB3BAA">
        <w:rPr>
          <w:b w:val="0"/>
          <w:noProof/>
          <w:sz w:val="18"/>
        </w:rPr>
        <w:fldChar w:fldCharType="end"/>
      </w:r>
    </w:p>
    <w:p w14:paraId="44DD8E39" w14:textId="63D63EA7" w:rsidR="00287549" w:rsidRPr="00DB3BAA" w:rsidRDefault="00287549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 w:rsidRPr="00DB3BAA">
        <w:rPr>
          <w:noProof/>
        </w:rPr>
        <w:t>Part 1—Amendment of the Operating Mandate</w:t>
      </w:r>
      <w:r w:rsidRPr="00DB3BAA">
        <w:rPr>
          <w:noProof/>
          <w:sz w:val="18"/>
        </w:rPr>
        <w:tab/>
      </w:r>
      <w:r w:rsidRPr="00DB3BAA">
        <w:rPr>
          <w:noProof/>
          <w:sz w:val="18"/>
        </w:rPr>
        <w:fldChar w:fldCharType="begin"/>
      </w:r>
      <w:r w:rsidRPr="00DB3BAA">
        <w:rPr>
          <w:noProof/>
          <w:sz w:val="18"/>
        </w:rPr>
        <w:instrText xml:space="preserve"> PAGEREF _Toc204241288 \h </w:instrText>
      </w:r>
      <w:r w:rsidRPr="00DB3BAA">
        <w:rPr>
          <w:noProof/>
          <w:sz w:val="18"/>
        </w:rPr>
      </w:r>
      <w:r w:rsidRPr="00DB3BAA">
        <w:rPr>
          <w:noProof/>
          <w:sz w:val="18"/>
        </w:rPr>
        <w:fldChar w:fldCharType="separate"/>
      </w:r>
      <w:r w:rsidR="004C258B">
        <w:rPr>
          <w:noProof/>
          <w:sz w:val="18"/>
        </w:rPr>
        <w:t>2</w:t>
      </w:r>
      <w:r w:rsidRPr="00DB3BAA">
        <w:rPr>
          <w:noProof/>
          <w:sz w:val="18"/>
        </w:rPr>
        <w:fldChar w:fldCharType="end"/>
      </w:r>
    </w:p>
    <w:p w14:paraId="02A5F4A1" w14:textId="6A895F17" w:rsidR="00287549" w:rsidRPr="00DB3BAA" w:rsidRDefault="0028754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DB3BAA">
        <w:rPr>
          <w:noProof/>
        </w:rPr>
        <w:t>Regional Investment Corporation Operating Mandate Direction 2018</w:t>
      </w:r>
      <w:r w:rsidRPr="00DB3BAA">
        <w:rPr>
          <w:i w:val="0"/>
          <w:noProof/>
          <w:sz w:val="18"/>
        </w:rPr>
        <w:tab/>
      </w:r>
      <w:r w:rsidRPr="00DB3BAA">
        <w:rPr>
          <w:i w:val="0"/>
          <w:noProof/>
          <w:sz w:val="18"/>
        </w:rPr>
        <w:fldChar w:fldCharType="begin"/>
      </w:r>
      <w:r w:rsidRPr="00DB3BAA">
        <w:rPr>
          <w:i w:val="0"/>
          <w:noProof/>
          <w:sz w:val="18"/>
        </w:rPr>
        <w:instrText xml:space="preserve"> PAGEREF _Toc204241289 \h </w:instrText>
      </w:r>
      <w:r w:rsidRPr="00DB3BAA">
        <w:rPr>
          <w:i w:val="0"/>
          <w:noProof/>
          <w:sz w:val="18"/>
        </w:rPr>
      </w:r>
      <w:r w:rsidRPr="00DB3BAA">
        <w:rPr>
          <w:i w:val="0"/>
          <w:noProof/>
          <w:sz w:val="18"/>
        </w:rPr>
        <w:fldChar w:fldCharType="separate"/>
      </w:r>
      <w:r w:rsidR="004C258B">
        <w:rPr>
          <w:i w:val="0"/>
          <w:noProof/>
          <w:sz w:val="18"/>
        </w:rPr>
        <w:t>2</w:t>
      </w:r>
      <w:r w:rsidRPr="00DB3BAA">
        <w:rPr>
          <w:i w:val="0"/>
          <w:noProof/>
          <w:sz w:val="18"/>
        </w:rPr>
        <w:fldChar w:fldCharType="end"/>
      </w:r>
    </w:p>
    <w:p w14:paraId="16D8F370" w14:textId="526827BC" w:rsidR="00287549" w:rsidRPr="00DB3BAA" w:rsidRDefault="00287549">
      <w:pPr>
        <w:pStyle w:val="TOC7"/>
        <w:rPr>
          <w:rFonts w:asciiTheme="minorHAnsi" w:eastAsiaTheme="minorEastAsia" w:hAnsiTheme="minorHAnsi" w:cstheme="minorBidi"/>
          <w:noProof/>
          <w:kern w:val="2"/>
          <w:szCs w:val="30"/>
          <w:lang w:eastAsia="zh-CN" w:bidi="th-TH"/>
          <w14:ligatures w14:val="standardContextual"/>
        </w:rPr>
      </w:pPr>
      <w:r w:rsidRPr="00DB3BAA">
        <w:rPr>
          <w:noProof/>
        </w:rPr>
        <w:t>Part 2—Amendment of the Rules</w:t>
      </w:r>
      <w:r w:rsidRPr="00DB3BAA">
        <w:rPr>
          <w:noProof/>
          <w:sz w:val="18"/>
        </w:rPr>
        <w:tab/>
      </w:r>
      <w:r w:rsidRPr="00DB3BAA">
        <w:rPr>
          <w:noProof/>
          <w:sz w:val="18"/>
        </w:rPr>
        <w:fldChar w:fldCharType="begin"/>
      </w:r>
      <w:r w:rsidRPr="00DB3BAA">
        <w:rPr>
          <w:noProof/>
          <w:sz w:val="18"/>
        </w:rPr>
        <w:instrText xml:space="preserve"> PAGEREF _Toc204241291 \h </w:instrText>
      </w:r>
      <w:r w:rsidRPr="00DB3BAA">
        <w:rPr>
          <w:noProof/>
          <w:sz w:val="18"/>
        </w:rPr>
      </w:r>
      <w:r w:rsidRPr="00DB3BAA">
        <w:rPr>
          <w:noProof/>
          <w:sz w:val="18"/>
        </w:rPr>
        <w:fldChar w:fldCharType="separate"/>
      </w:r>
      <w:r w:rsidR="004C258B">
        <w:rPr>
          <w:noProof/>
          <w:sz w:val="18"/>
        </w:rPr>
        <w:t>3</w:t>
      </w:r>
      <w:r w:rsidRPr="00DB3BAA">
        <w:rPr>
          <w:noProof/>
          <w:sz w:val="18"/>
        </w:rPr>
        <w:fldChar w:fldCharType="end"/>
      </w:r>
    </w:p>
    <w:p w14:paraId="1BFFD752" w14:textId="40D6843E" w:rsidR="00287549" w:rsidRPr="00DB3BAA" w:rsidRDefault="0028754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DB3BAA">
        <w:rPr>
          <w:noProof/>
        </w:rPr>
        <w:t>Regional Investment Corporation (Drought Loans Expansion) Rule 2020</w:t>
      </w:r>
      <w:r w:rsidRPr="00DB3BAA">
        <w:rPr>
          <w:i w:val="0"/>
          <w:noProof/>
          <w:sz w:val="18"/>
        </w:rPr>
        <w:tab/>
      </w:r>
      <w:r w:rsidRPr="00DB3BAA">
        <w:rPr>
          <w:i w:val="0"/>
          <w:noProof/>
          <w:sz w:val="18"/>
        </w:rPr>
        <w:fldChar w:fldCharType="begin"/>
      </w:r>
      <w:r w:rsidRPr="00DB3BAA">
        <w:rPr>
          <w:i w:val="0"/>
          <w:noProof/>
          <w:sz w:val="18"/>
        </w:rPr>
        <w:instrText xml:space="preserve"> PAGEREF _Toc204241292 \h </w:instrText>
      </w:r>
      <w:r w:rsidRPr="00DB3BAA">
        <w:rPr>
          <w:i w:val="0"/>
          <w:noProof/>
          <w:sz w:val="18"/>
        </w:rPr>
      </w:r>
      <w:r w:rsidRPr="00DB3BAA">
        <w:rPr>
          <w:i w:val="0"/>
          <w:noProof/>
          <w:sz w:val="18"/>
        </w:rPr>
        <w:fldChar w:fldCharType="separate"/>
      </w:r>
      <w:r w:rsidR="004C258B">
        <w:rPr>
          <w:i w:val="0"/>
          <w:noProof/>
          <w:sz w:val="18"/>
        </w:rPr>
        <w:t>3</w:t>
      </w:r>
      <w:r w:rsidRPr="00DB3BAA">
        <w:rPr>
          <w:i w:val="0"/>
          <w:noProof/>
          <w:sz w:val="18"/>
        </w:rPr>
        <w:fldChar w:fldCharType="end"/>
      </w:r>
    </w:p>
    <w:p w14:paraId="730E0F70" w14:textId="7D8AF9FF" w:rsidR="00287549" w:rsidRPr="00DB3BAA" w:rsidRDefault="00287549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DB3BAA">
        <w:rPr>
          <w:noProof/>
        </w:rPr>
        <w:t>Regional Investment Corporation (Small Business Drought Loans) Rules 2020</w:t>
      </w:r>
      <w:r w:rsidRPr="00DB3BAA">
        <w:rPr>
          <w:i w:val="0"/>
          <w:noProof/>
          <w:sz w:val="18"/>
        </w:rPr>
        <w:tab/>
      </w:r>
      <w:r w:rsidRPr="00DB3BAA">
        <w:rPr>
          <w:i w:val="0"/>
          <w:noProof/>
          <w:sz w:val="18"/>
        </w:rPr>
        <w:fldChar w:fldCharType="begin"/>
      </w:r>
      <w:r w:rsidRPr="00DB3BAA">
        <w:rPr>
          <w:i w:val="0"/>
          <w:noProof/>
          <w:sz w:val="18"/>
        </w:rPr>
        <w:instrText xml:space="preserve"> PAGEREF _Toc204241294 \h </w:instrText>
      </w:r>
      <w:r w:rsidRPr="00DB3BAA">
        <w:rPr>
          <w:i w:val="0"/>
          <w:noProof/>
          <w:sz w:val="18"/>
        </w:rPr>
      </w:r>
      <w:r w:rsidRPr="00DB3BAA">
        <w:rPr>
          <w:i w:val="0"/>
          <w:noProof/>
          <w:sz w:val="18"/>
        </w:rPr>
        <w:fldChar w:fldCharType="separate"/>
      </w:r>
      <w:r w:rsidR="004C258B">
        <w:rPr>
          <w:i w:val="0"/>
          <w:noProof/>
          <w:sz w:val="18"/>
        </w:rPr>
        <w:t>3</w:t>
      </w:r>
      <w:r w:rsidRPr="00DB3BAA">
        <w:rPr>
          <w:i w:val="0"/>
          <w:noProof/>
          <w:sz w:val="18"/>
        </w:rPr>
        <w:fldChar w:fldCharType="end"/>
      </w:r>
    </w:p>
    <w:p w14:paraId="2B25CBC8" w14:textId="44EAD852" w:rsidR="0048364F" w:rsidRPr="00DB3BAA" w:rsidRDefault="00287549" w:rsidP="0048364F">
      <w:r w:rsidRPr="00DB3BAA">
        <w:fldChar w:fldCharType="end"/>
      </w:r>
    </w:p>
    <w:p w14:paraId="640771A6" w14:textId="77777777" w:rsidR="0048364F" w:rsidRPr="00DB3BAA" w:rsidRDefault="0048364F" w:rsidP="0048364F">
      <w:pPr>
        <w:sectPr w:rsidR="0048364F" w:rsidRPr="00DB3BAA" w:rsidSect="00593CA8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0C9FDDC7" w14:textId="77777777" w:rsidR="0048364F" w:rsidRPr="00DB3BAA" w:rsidRDefault="0048364F" w:rsidP="0048364F">
      <w:pPr>
        <w:pStyle w:val="ActHead5"/>
      </w:pPr>
      <w:bookmarkStart w:id="0" w:name="_Toc204241283"/>
      <w:r w:rsidRPr="0092498B">
        <w:rPr>
          <w:rStyle w:val="CharSectno"/>
        </w:rPr>
        <w:lastRenderedPageBreak/>
        <w:t>1</w:t>
      </w:r>
      <w:r w:rsidRPr="00DB3BAA">
        <w:t xml:space="preserve">  </w:t>
      </w:r>
      <w:r w:rsidR="004F676E" w:rsidRPr="00DB3BAA">
        <w:t>Name</w:t>
      </w:r>
      <w:bookmarkEnd w:id="0"/>
    </w:p>
    <w:p w14:paraId="6C0BC10E" w14:textId="2EF7493F" w:rsidR="0048364F" w:rsidRPr="00DB3BAA" w:rsidRDefault="0048364F" w:rsidP="0048364F">
      <w:pPr>
        <w:pStyle w:val="subsection"/>
      </w:pPr>
      <w:r w:rsidRPr="00DB3BAA">
        <w:tab/>
      </w:r>
      <w:r w:rsidRPr="00DB3BAA">
        <w:tab/>
      </w:r>
      <w:r w:rsidR="009E28D5" w:rsidRPr="00DB3BAA">
        <w:t>This instrument is</w:t>
      </w:r>
      <w:r w:rsidRPr="00DB3BAA">
        <w:t xml:space="preserve"> th</w:t>
      </w:r>
      <w:r w:rsidR="00FF4A8B" w:rsidRPr="00DB3BAA">
        <w:t xml:space="preserve">e </w:t>
      </w:r>
      <w:r w:rsidR="00FF4A8B" w:rsidRPr="00DB3BAA">
        <w:rPr>
          <w:i/>
          <w:iCs/>
        </w:rPr>
        <w:t>Regional Investment Corporation Legislation Amendment (</w:t>
      </w:r>
      <w:r w:rsidR="0094492F" w:rsidRPr="00DB3BAA">
        <w:rPr>
          <w:i/>
          <w:iCs/>
        </w:rPr>
        <w:t>Interest Rates</w:t>
      </w:r>
      <w:r w:rsidR="00FF4A8B" w:rsidRPr="00DB3BAA">
        <w:rPr>
          <w:i/>
          <w:iCs/>
        </w:rPr>
        <w:t>) Instrument 2025</w:t>
      </w:r>
      <w:r w:rsidR="00FF4A8B" w:rsidRPr="00DB3BAA">
        <w:t>.</w:t>
      </w:r>
    </w:p>
    <w:p w14:paraId="19FA24E8" w14:textId="77777777" w:rsidR="004F676E" w:rsidRPr="00DB3BAA" w:rsidRDefault="0048364F" w:rsidP="005452CC">
      <w:pPr>
        <w:pStyle w:val="ActHead5"/>
      </w:pPr>
      <w:bookmarkStart w:id="1" w:name="_Toc204241284"/>
      <w:r w:rsidRPr="0092498B">
        <w:rPr>
          <w:rStyle w:val="CharSectno"/>
        </w:rPr>
        <w:t>2</w:t>
      </w:r>
      <w:r w:rsidRPr="00DB3BAA">
        <w:t xml:space="preserve">  Commencement</w:t>
      </w:r>
      <w:bookmarkEnd w:id="1"/>
    </w:p>
    <w:p w14:paraId="2C66A4A2" w14:textId="77777777" w:rsidR="005452CC" w:rsidRPr="00DB3BAA" w:rsidRDefault="005452CC" w:rsidP="00593449">
      <w:pPr>
        <w:pStyle w:val="subsection"/>
      </w:pPr>
      <w:r w:rsidRPr="00DB3BAA">
        <w:tab/>
        <w:t>(1)</w:t>
      </w:r>
      <w:r w:rsidRPr="00DB3BAA">
        <w:tab/>
        <w:t xml:space="preserve">Each provision of </w:t>
      </w:r>
      <w:r w:rsidR="009E28D5" w:rsidRPr="00DB3BAA">
        <w:t>this instrument</w:t>
      </w:r>
      <w:r w:rsidRPr="00DB3BAA">
        <w:t xml:space="preserve"> specified in column 1 of the table commences, or is taken to have commenced, in accordance with column 2 of the table. Any other statement in column 2 has effect according to its terms.</w:t>
      </w:r>
    </w:p>
    <w:p w14:paraId="78C6B836" w14:textId="77777777" w:rsidR="005452CC" w:rsidRPr="00DB3BAA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DB3BAA" w14:paraId="613B89C8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7A95D5E4" w14:textId="77777777" w:rsidR="005452CC" w:rsidRPr="00DB3BAA" w:rsidRDefault="005452CC" w:rsidP="00612709">
            <w:pPr>
              <w:pStyle w:val="TableHeading"/>
            </w:pPr>
            <w:r w:rsidRPr="00DB3BAA">
              <w:t>Commencement information</w:t>
            </w:r>
          </w:p>
        </w:tc>
      </w:tr>
      <w:tr w:rsidR="005452CC" w:rsidRPr="00DB3BAA" w14:paraId="78BBEC5C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421A488" w14:textId="77777777" w:rsidR="005452CC" w:rsidRPr="00DB3BAA" w:rsidRDefault="005452CC" w:rsidP="00612709">
            <w:pPr>
              <w:pStyle w:val="TableHeading"/>
            </w:pPr>
            <w:r w:rsidRPr="00DB3BAA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59B1DE4E" w14:textId="77777777" w:rsidR="005452CC" w:rsidRPr="00DB3BAA" w:rsidRDefault="005452CC" w:rsidP="00612709">
            <w:pPr>
              <w:pStyle w:val="TableHeading"/>
            </w:pPr>
            <w:r w:rsidRPr="00DB3BAA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17AA3B91" w14:textId="77777777" w:rsidR="005452CC" w:rsidRPr="00DB3BAA" w:rsidRDefault="005452CC" w:rsidP="00612709">
            <w:pPr>
              <w:pStyle w:val="TableHeading"/>
            </w:pPr>
            <w:r w:rsidRPr="00DB3BAA">
              <w:t>Column 3</w:t>
            </w:r>
          </w:p>
        </w:tc>
      </w:tr>
      <w:tr w:rsidR="005452CC" w:rsidRPr="00DB3BAA" w14:paraId="57DFBE55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5C677896" w14:textId="77777777" w:rsidR="005452CC" w:rsidRPr="00DB3BAA" w:rsidRDefault="005452CC" w:rsidP="00612709">
            <w:pPr>
              <w:pStyle w:val="TableHeading"/>
            </w:pPr>
            <w:r w:rsidRPr="00DB3BAA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889F361" w14:textId="77777777" w:rsidR="005452CC" w:rsidRPr="00DB3BAA" w:rsidRDefault="005452CC" w:rsidP="00612709">
            <w:pPr>
              <w:pStyle w:val="TableHeading"/>
            </w:pPr>
            <w:r w:rsidRPr="00DB3BAA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2F4A7E65" w14:textId="77777777" w:rsidR="005452CC" w:rsidRPr="00DB3BAA" w:rsidRDefault="005452CC" w:rsidP="00612709">
            <w:pPr>
              <w:pStyle w:val="TableHeading"/>
            </w:pPr>
            <w:r w:rsidRPr="00DB3BAA">
              <w:t>Date/Details</w:t>
            </w:r>
          </w:p>
        </w:tc>
      </w:tr>
      <w:tr w:rsidR="005452CC" w:rsidRPr="00DB3BAA" w14:paraId="4717BB11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D95B452" w14:textId="77777777" w:rsidR="005452CC" w:rsidRPr="00DB3BAA" w:rsidRDefault="005452CC" w:rsidP="00AD7252">
            <w:pPr>
              <w:pStyle w:val="Tabletext"/>
            </w:pPr>
            <w:r w:rsidRPr="00DB3BAA">
              <w:t xml:space="preserve">1.  </w:t>
            </w:r>
            <w:r w:rsidR="00AD7252" w:rsidRPr="00DB3BAA">
              <w:t xml:space="preserve">The whole of </w:t>
            </w:r>
            <w:r w:rsidR="009E28D5" w:rsidRPr="00DB3BAA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33387C7" w14:textId="1E652A4F" w:rsidR="00B04B43" w:rsidRPr="00DB3BAA" w:rsidRDefault="005452CC" w:rsidP="00C5783A">
            <w:pPr>
              <w:pStyle w:val="Tabletext"/>
            </w:pPr>
            <w:r w:rsidRPr="00DB3BAA">
              <w:t xml:space="preserve">The </w:t>
            </w:r>
            <w:r w:rsidR="00FB5F75" w:rsidRPr="00DB3BAA">
              <w:t>day on which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5AECBCE6" w14:textId="78F74B73" w:rsidR="005452CC" w:rsidRPr="00DB3BAA" w:rsidRDefault="00125ADB">
            <w:pPr>
              <w:pStyle w:val="Tabletext"/>
            </w:pPr>
            <w:r>
              <w:t>30 July 2025</w:t>
            </w:r>
          </w:p>
        </w:tc>
      </w:tr>
    </w:tbl>
    <w:p w14:paraId="74704A26" w14:textId="77777777" w:rsidR="005452CC" w:rsidRPr="00DB3BAA" w:rsidRDefault="005452CC" w:rsidP="00D21F74">
      <w:pPr>
        <w:pStyle w:val="notetext"/>
      </w:pPr>
      <w:r w:rsidRPr="00DB3BAA">
        <w:rPr>
          <w:snapToGrid w:val="0"/>
          <w:lang w:eastAsia="en-US"/>
        </w:rPr>
        <w:t>Note:</w:t>
      </w:r>
      <w:r w:rsidRPr="00DB3BAA">
        <w:rPr>
          <w:snapToGrid w:val="0"/>
          <w:lang w:eastAsia="en-US"/>
        </w:rPr>
        <w:tab/>
        <w:t xml:space="preserve">This table relates only to the provisions of </w:t>
      </w:r>
      <w:r w:rsidR="009E28D5" w:rsidRPr="00DB3BAA">
        <w:rPr>
          <w:snapToGrid w:val="0"/>
          <w:lang w:eastAsia="en-US"/>
        </w:rPr>
        <w:t>this instrument</w:t>
      </w:r>
      <w:r w:rsidRPr="00DB3BAA">
        <w:t xml:space="preserve"> </w:t>
      </w:r>
      <w:r w:rsidRPr="00DB3BAA">
        <w:rPr>
          <w:snapToGrid w:val="0"/>
          <w:lang w:eastAsia="en-US"/>
        </w:rPr>
        <w:t xml:space="preserve">as originally made. It will not be amended to deal with any later amendments of </w:t>
      </w:r>
      <w:r w:rsidR="009E28D5" w:rsidRPr="00DB3BAA">
        <w:rPr>
          <w:snapToGrid w:val="0"/>
          <w:lang w:eastAsia="en-US"/>
        </w:rPr>
        <w:t>this instrument</w:t>
      </w:r>
      <w:r w:rsidRPr="00DB3BAA">
        <w:rPr>
          <w:snapToGrid w:val="0"/>
          <w:lang w:eastAsia="en-US"/>
        </w:rPr>
        <w:t>.</w:t>
      </w:r>
    </w:p>
    <w:p w14:paraId="12D97EE1" w14:textId="77777777" w:rsidR="005452CC" w:rsidRPr="00DB3BAA" w:rsidRDefault="005452CC" w:rsidP="004F676E">
      <w:pPr>
        <w:pStyle w:val="subsection"/>
      </w:pPr>
      <w:r w:rsidRPr="00DB3BAA">
        <w:tab/>
        <w:t>(2)</w:t>
      </w:r>
      <w:r w:rsidRPr="00DB3BAA">
        <w:tab/>
        <w:t xml:space="preserve">Any information in column 3 of the table is not part of </w:t>
      </w:r>
      <w:r w:rsidR="009E28D5" w:rsidRPr="00DB3BAA">
        <w:t>this instrument</w:t>
      </w:r>
      <w:r w:rsidRPr="00DB3BAA">
        <w:t xml:space="preserve">. Information may be inserted in this column, or information in it may be edited, in any published version of </w:t>
      </w:r>
      <w:r w:rsidR="009E28D5" w:rsidRPr="00DB3BAA">
        <w:t>this instrument</w:t>
      </w:r>
      <w:r w:rsidRPr="00DB3BAA">
        <w:t>.</w:t>
      </w:r>
    </w:p>
    <w:p w14:paraId="3CE546F2" w14:textId="77777777" w:rsidR="00BF6650" w:rsidRPr="00DB3BAA" w:rsidRDefault="00BF6650" w:rsidP="00BF6650">
      <w:pPr>
        <w:pStyle w:val="ActHead5"/>
      </w:pPr>
      <w:bookmarkStart w:id="2" w:name="_Toc204241285"/>
      <w:r w:rsidRPr="0092498B">
        <w:rPr>
          <w:rStyle w:val="CharSectno"/>
        </w:rPr>
        <w:t>3</w:t>
      </w:r>
      <w:r w:rsidRPr="00DB3BAA">
        <w:t xml:space="preserve">  Authority</w:t>
      </w:r>
      <w:bookmarkEnd w:id="2"/>
    </w:p>
    <w:p w14:paraId="42DF7726" w14:textId="3990D47A" w:rsidR="00BF6650" w:rsidRPr="00DB3BAA" w:rsidRDefault="00BF6650" w:rsidP="00BF6650">
      <w:pPr>
        <w:pStyle w:val="subsection"/>
      </w:pPr>
      <w:r w:rsidRPr="00DB3BAA">
        <w:tab/>
      </w:r>
      <w:r w:rsidRPr="00DB3BAA">
        <w:tab/>
      </w:r>
      <w:r w:rsidR="009E28D5" w:rsidRPr="00DB3BAA">
        <w:t>This instrument is</w:t>
      </w:r>
      <w:r w:rsidRPr="00DB3BAA">
        <w:t xml:space="preserve"> made under </w:t>
      </w:r>
      <w:r w:rsidR="00B61045" w:rsidRPr="00DB3BAA">
        <w:t>subsection 1</w:t>
      </w:r>
      <w:r w:rsidR="00D057DF" w:rsidRPr="00DB3BAA">
        <w:t xml:space="preserve">1(1) and </w:t>
      </w:r>
      <w:r w:rsidR="00B61045" w:rsidRPr="00DB3BAA">
        <w:t>section 5</w:t>
      </w:r>
      <w:r w:rsidR="00D057DF" w:rsidRPr="00DB3BAA">
        <w:t xml:space="preserve">4 of the </w:t>
      </w:r>
      <w:r w:rsidR="00D057DF" w:rsidRPr="00DB3BAA">
        <w:rPr>
          <w:i/>
          <w:iCs/>
        </w:rPr>
        <w:t>Regional Investment Corporation Act 2018</w:t>
      </w:r>
      <w:r w:rsidR="00D057DF" w:rsidRPr="00DB3BAA">
        <w:t>.</w:t>
      </w:r>
    </w:p>
    <w:p w14:paraId="11EAC05A" w14:textId="77777777" w:rsidR="00557C7A" w:rsidRPr="00DB3BAA" w:rsidRDefault="00BF6650" w:rsidP="00557C7A">
      <w:pPr>
        <w:pStyle w:val="ActHead5"/>
      </w:pPr>
      <w:bookmarkStart w:id="3" w:name="_Toc204241286"/>
      <w:r w:rsidRPr="0092498B">
        <w:rPr>
          <w:rStyle w:val="CharSectno"/>
        </w:rPr>
        <w:t>4</w:t>
      </w:r>
      <w:r w:rsidR="00557C7A" w:rsidRPr="00DB3BAA">
        <w:t xml:space="preserve">  </w:t>
      </w:r>
      <w:r w:rsidR="00083F48" w:rsidRPr="00DB3BAA">
        <w:t>Schedules</w:t>
      </w:r>
      <w:bookmarkEnd w:id="3"/>
    </w:p>
    <w:p w14:paraId="7BE8B3DD" w14:textId="44307635" w:rsidR="00674769" w:rsidRPr="00DB3BAA" w:rsidRDefault="00557C7A" w:rsidP="00557C7A">
      <w:pPr>
        <w:pStyle w:val="subsection"/>
      </w:pPr>
      <w:r w:rsidRPr="00DB3BAA">
        <w:tab/>
      </w:r>
      <w:r w:rsidRPr="00DB3BAA">
        <w:tab/>
      </w:r>
      <w:r w:rsidR="00083F48" w:rsidRPr="00DB3BAA">
        <w:t xml:space="preserve">Each </w:t>
      </w:r>
      <w:r w:rsidR="00160BD7" w:rsidRPr="00DB3BAA">
        <w:t>instrument</w:t>
      </w:r>
      <w:r w:rsidR="00083F48" w:rsidRPr="00DB3BAA">
        <w:t xml:space="preserve"> that is specified in a Schedule to </w:t>
      </w:r>
      <w:r w:rsidR="009E28D5" w:rsidRPr="00DB3BAA">
        <w:t>this instrument</w:t>
      </w:r>
      <w:r w:rsidR="00083F48" w:rsidRPr="00DB3BAA">
        <w:t xml:space="preserve"> is amended or repealed as set out in the applicable items in the Schedule concerned, and any other item in a Schedule to </w:t>
      </w:r>
      <w:r w:rsidR="009E28D5" w:rsidRPr="00DB3BAA">
        <w:t>this instrument</w:t>
      </w:r>
      <w:r w:rsidR="00083F48" w:rsidRPr="00DB3BAA">
        <w:t xml:space="preserve"> has effect according to its terms.</w:t>
      </w:r>
    </w:p>
    <w:p w14:paraId="2949135B" w14:textId="49D00608" w:rsidR="0048364F" w:rsidRPr="00DB3BAA" w:rsidRDefault="00A32620" w:rsidP="009C5989">
      <w:pPr>
        <w:pStyle w:val="ActHead6"/>
        <w:pageBreakBefore/>
      </w:pPr>
      <w:bookmarkStart w:id="4" w:name="_Toc204241287"/>
      <w:r w:rsidRPr="0092498B">
        <w:rPr>
          <w:rStyle w:val="CharAmSchNo"/>
        </w:rPr>
        <w:lastRenderedPageBreak/>
        <w:t>Schedule 1</w:t>
      </w:r>
      <w:r w:rsidR="0048364F" w:rsidRPr="00DB3BAA">
        <w:t>—</w:t>
      </w:r>
      <w:r w:rsidR="00460499" w:rsidRPr="0092498B">
        <w:rPr>
          <w:rStyle w:val="CharAmSchText"/>
        </w:rPr>
        <w:t>Amendments</w:t>
      </w:r>
      <w:bookmarkEnd w:id="4"/>
    </w:p>
    <w:p w14:paraId="584F0D80" w14:textId="62396517" w:rsidR="002F0F05" w:rsidRPr="00DB3BAA" w:rsidRDefault="00A32620" w:rsidP="00120AAC">
      <w:pPr>
        <w:pStyle w:val="ActHead7"/>
      </w:pPr>
      <w:bookmarkStart w:id="5" w:name="_Toc204241288"/>
      <w:r w:rsidRPr="0092498B">
        <w:rPr>
          <w:rStyle w:val="CharAmPartNo"/>
        </w:rPr>
        <w:t>Part 1</w:t>
      </w:r>
      <w:r w:rsidR="00E531D4" w:rsidRPr="00DB3BAA">
        <w:t>—</w:t>
      </w:r>
      <w:r w:rsidR="00E531D4" w:rsidRPr="0092498B">
        <w:rPr>
          <w:rStyle w:val="CharAmPartText"/>
        </w:rPr>
        <w:t xml:space="preserve">Amendment of </w:t>
      </w:r>
      <w:r w:rsidR="00006A3E" w:rsidRPr="0092498B">
        <w:rPr>
          <w:rStyle w:val="CharAmPartText"/>
        </w:rPr>
        <w:t xml:space="preserve">the </w:t>
      </w:r>
      <w:r w:rsidR="00E531D4" w:rsidRPr="0092498B">
        <w:rPr>
          <w:rStyle w:val="CharAmPartText"/>
        </w:rPr>
        <w:t>Operating Mandate</w:t>
      </w:r>
      <w:bookmarkEnd w:id="5"/>
    </w:p>
    <w:p w14:paraId="6BA60B59" w14:textId="3991311D" w:rsidR="0084172C" w:rsidRPr="00DB3BAA" w:rsidRDefault="00E36F86" w:rsidP="00EA0D36">
      <w:pPr>
        <w:pStyle w:val="ActHead9"/>
      </w:pPr>
      <w:bookmarkStart w:id="6" w:name="_Toc204241289"/>
      <w:r w:rsidRPr="00DB3BAA">
        <w:t xml:space="preserve">Regional Investment Corporation Operating Mandate </w:t>
      </w:r>
      <w:r w:rsidR="00B61045" w:rsidRPr="00DB3BAA">
        <w:t>Direction 2</w:t>
      </w:r>
      <w:r w:rsidRPr="00DB3BAA">
        <w:t>018</w:t>
      </w:r>
      <w:bookmarkEnd w:id="6"/>
    </w:p>
    <w:p w14:paraId="2DB24A94" w14:textId="6FCD88DA" w:rsidR="00E3165C" w:rsidRPr="00DB3BAA" w:rsidRDefault="00006A3E" w:rsidP="00E36F86">
      <w:pPr>
        <w:pStyle w:val="ItemHead"/>
      </w:pPr>
      <w:r w:rsidRPr="00DB3BAA">
        <w:t>1</w:t>
      </w:r>
      <w:r w:rsidR="00E3165C" w:rsidRPr="00DB3BAA">
        <w:t xml:space="preserve">  </w:t>
      </w:r>
      <w:r w:rsidR="00B61045" w:rsidRPr="00DB3BAA">
        <w:t>Subsections 8</w:t>
      </w:r>
      <w:r w:rsidR="00F00241" w:rsidRPr="00DB3BAA">
        <w:t>(1) and (2)</w:t>
      </w:r>
    </w:p>
    <w:p w14:paraId="7A5C4170" w14:textId="28F9B93B" w:rsidR="009F526E" w:rsidRPr="00DB3BAA" w:rsidRDefault="00E3165C" w:rsidP="00120AAC">
      <w:pPr>
        <w:pStyle w:val="Item"/>
      </w:pPr>
      <w:r w:rsidRPr="00DB3BAA">
        <w:t>Omit “Board”, substitute “Corporation”.</w:t>
      </w:r>
    </w:p>
    <w:p w14:paraId="12BD5669" w14:textId="5F88B26B" w:rsidR="003629C9" w:rsidRPr="00DB3BAA" w:rsidRDefault="00006A3E" w:rsidP="003629C9">
      <w:pPr>
        <w:pStyle w:val="ItemHead"/>
      </w:pPr>
      <w:r w:rsidRPr="00DB3BAA">
        <w:t>2</w:t>
      </w:r>
      <w:r w:rsidR="003629C9" w:rsidRPr="00DB3BAA">
        <w:t xml:space="preserve">  </w:t>
      </w:r>
      <w:r w:rsidR="00B61045" w:rsidRPr="00DB3BAA">
        <w:t>Paragraph 8</w:t>
      </w:r>
      <w:r w:rsidR="003629C9" w:rsidRPr="00DB3BAA">
        <w:t>(2)(a)</w:t>
      </w:r>
    </w:p>
    <w:p w14:paraId="00D7E097" w14:textId="3F9588A9" w:rsidR="00F32918" w:rsidRPr="00DB3BAA" w:rsidRDefault="00332907" w:rsidP="00506D84">
      <w:pPr>
        <w:pStyle w:val="Item"/>
      </w:pPr>
      <w:r w:rsidRPr="00DB3BAA">
        <w:t>A</w:t>
      </w:r>
      <w:r w:rsidR="004D61C0" w:rsidRPr="00DB3BAA">
        <w:t>fter “only”, insert “some or all</w:t>
      </w:r>
      <w:r w:rsidR="00492901" w:rsidRPr="00DB3BAA">
        <w:t xml:space="preserve"> of</w:t>
      </w:r>
      <w:r w:rsidR="004D61C0" w:rsidRPr="00DB3BAA">
        <w:t>”.</w:t>
      </w:r>
    </w:p>
    <w:p w14:paraId="57B14D5D" w14:textId="3364E558" w:rsidR="004D61C0" w:rsidRPr="00DB3BAA" w:rsidRDefault="00006A3E" w:rsidP="004D61C0">
      <w:pPr>
        <w:pStyle w:val="ItemHead"/>
      </w:pPr>
      <w:r w:rsidRPr="00DB3BAA">
        <w:t>3</w:t>
      </w:r>
      <w:r w:rsidR="004D61C0" w:rsidRPr="00DB3BAA">
        <w:t xml:space="preserve">  </w:t>
      </w:r>
      <w:r w:rsidR="00B61045" w:rsidRPr="00DB3BAA">
        <w:t>Paragraph 8</w:t>
      </w:r>
      <w:r w:rsidR="004D61C0" w:rsidRPr="00DB3BAA">
        <w:t>(2)(a)</w:t>
      </w:r>
    </w:p>
    <w:p w14:paraId="7B84DE94" w14:textId="3FBE0CB9" w:rsidR="00CE6F35" w:rsidRPr="00DB3BAA" w:rsidRDefault="001F4A30" w:rsidP="00B61C81">
      <w:pPr>
        <w:pStyle w:val="Item"/>
      </w:pPr>
      <w:r w:rsidRPr="00DB3BAA">
        <w:t xml:space="preserve">Omit “concessional </w:t>
      </w:r>
      <w:r w:rsidR="005676BE" w:rsidRPr="00DB3BAA">
        <w:t>loans and”, substitute “farm business loans and all of”.</w:t>
      </w:r>
    </w:p>
    <w:p w14:paraId="26F58729" w14:textId="30B2A36F" w:rsidR="005642A8" w:rsidRPr="00DB3BAA" w:rsidRDefault="00006A3E" w:rsidP="005E0B54">
      <w:pPr>
        <w:pStyle w:val="ItemHead"/>
      </w:pPr>
      <w:r w:rsidRPr="00DB3BAA">
        <w:t>4</w:t>
      </w:r>
      <w:r w:rsidR="005642A8" w:rsidRPr="00DB3BAA">
        <w:t xml:space="preserve">  At the end of </w:t>
      </w:r>
      <w:r w:rsidR="00B61045" w:rsidRPr="00DB3BAA">
        <w:t>paragraph 8</w:t>
      </w:r>
      <w:r w:rsidR="005642A8" w:rsidRPr="00DB3BAA">
        <w:t>(2)(a)</w:t>
      </w:r>
    </w:p>
    <w:p w14:paraId="58A25301" w14:textId="3300A532" w:rsidR="00FE56F9" w:rsidRPr="00DB3BAA" w:rsidRDefault="005642A8" w:rsidP="00821889">
      <w:pPr>
        <w:pStyle w:val="Item"/>
      </w:pPr>
      <w:r w:rsidRPr="00DB3BAA">
        <w:t>Add “to fund the Corporation to</w:t>
      </w:r>
      <w:r w:rsidR="00FE56F9" w:rsidRPr="00DB3BAA">
        <w:t xml:space="preserve"> </w:t>
      </w:r>
      <w:r w:rsidR="00A43237" w:rsidRPr="00DB3BAA">
        <w:t>make</w:t>
      </w:r>
      <w:r w:rsidRPr="00DB3BAA">
        <w:t xml:space="preserve"> such loans”.</w:t>
      </w:r>
    </w:p>
    <w:p w14:paraId="57F3524B" w14:textId="582A4836" w:rsidR="005E0B54" w:rsidRPr="00DB3BAA" w:rsidRDefault="00006A3E" w:rsidP="005E0B54">
      <w:pPr>
        <w:pStyle w:val="ItemHead"/>
      </w:pPr>
      <w:r w:rsidRPr="00DB3BAA">
        <w:t>5</w:t>
      </w:r>
      <w:r w:rsidR="005E0B54" w:rsidRPr="00DB3BAA">
        <w:t xml:space="preserve">  </w:t>
      </w:r>
      <w:r w:rsidR="00B61045" w:rsidRPr="00DB3BAA">
        <w:t>Paragraph 8</w:t>
      </w:r>
      <w:r w:rsidR="005E0B54" w:rsidRPr="00DB3BAA">
        <w:t>(2)(</w:t>
      </w:r>
      <w:r w:rsidR="00CC31D6" w:rsidRPr="00DB3BAA">
        <w:t>b</w:t>
      </w:r>
      <w:r w:rsidR="005E0B54" w:rsidRPr="00DB3BAA">
        <w:t>)</w:t>
      </w:r>
    </w:p>
    <w:p w14:paraId="41A1D704" w14:textId="14074D42" w:rsidR="009F294E" w:rsidRPr="00DB3BAA" w:rsidRDefault="00CF7ECC" w:rsidP="000D794F">
      <w:pPr>
        <w:pStyle w:val="Item"/>
      </w:pPr>
      <w:r w:rsidRPr="00DB3BAA">
        <w:t xml:space="preserve">Omit all the words after “and </w:t>
      </w:r>
      <w:r w:rsidR="009F294E" w:rsidRPr="00DB3BAA">
        <w:t>May</w:t>
      </w:r>
      <w:r w:rsidRPr="00DB3BAA">
        <w:t>”.</w:t>
      </w:r>
    </w:p>
    <w:p w14:paraId="4F1608E8" w14:textId="655DBE77" w:rsidR="00CF7ECC" w:rsidRPr="00DB3BAA" w:rsidRDefault="00006A3E" w:rsidP="00CF7ECC">
      <w:pPr>
        <w:pStyle w:val="ItemHead"/>
      </w:pPr>
      <w:r w:rsidRPr="00DB3BAA">
        <w:t>6</w:t>
      </w:r>
      <w:r w:rsidR="00CF7ECC" w:rsidRPr="00DB3BAA">
        <w:t xml:space="preserve">  After </w:t>
      </w:r>
      <w:r w:rsidR="00B61045" w:rsidRPr="00DB3BAA">
        <w:t>paragraph 8</w:t>
      </w:r>
      <w:r w:rsidR="00CF7ECC" w:rsidRPr="00DB3BAA">
        <w:t>(2)(b)</w:t>
      </w:r>
    </w:p>
    <w:p w14:paraId="16D412C6" w14:textId="1B826270" w:rsidR="00CF7ECC" w:rsidRPr="00DB3BAA" w:rsidRDefault="00CF7ECC" w:rsidP="00CF7ECC">
      <w:pPr>
        <w:pStyle w:val="Item"/>
      </w:pPr>
      <w:r w:rsidRPr="00DB3BAA">
        <w:t>Insert:</w:t>
      </w:r>
    </w:p>
    <w:p w14:paraId="501ACD38" w14:textId="6000CA48" w:rsidR="00CF7ECC" w:rsidRPr="00DB3BAA" w:rsidRDefault="00CF7ECC" w:rsidP="00CF7ECC">
      <w:pPr>
        <w:pStyle w:val="paragraph"/>
      </w:pPr>
      <w:r w:rsidRPr="00DB3BAA">
        <w:tab/>
        <w:t>(</w:t>
      </w:r>
      <w:proofErr w:type="spellStart"/>
      <w:r w:rsidRPr="00DB3BAA">
        <w:t>ba</w:t>
      </w:r>
      <w:proofErr w:type="spellEnd"/>
      <w:r w:rsidRPr="00DB3BAA">
        <w:t>)</w:t>
      </w:r>
      <w:r w:rsidRPr="00DB3BAA">
        <w:tab/>
        <w:t xml:space="preserve">The </w:t>
      </w:r>
      <w:r w:rsidR="0014794B" w:rsidRPr="00DB3BAA">
        <w:t xml:space="preserve">proportion of the interest rate </w:t>
      </w:r>
      <w:r w:rsidR="00D86D79" w:rsidRPr="00DB3BAA">
        <w:t>referable to the Commonwealth’s borrowing costs will be revised</w:t>
      </w:r>
      <w:r w:rsidR="006E63E2" w:rsidRPr="00DB3BAA">
        <w:t xml:space="preserve"> on review</w:t>
      </w:r>
      <w:r w:rsidR="00D86D79" w:rsidRPr="00DB3BAA">
        <w:t xml:space="preserve"> </w:t>
      </w:r>
      <w:r w:rsidR="004C0FB7" w:rsidRPr="00DB3BAA">
        <w:t>in line with material changes to the Commonwealth 10</w:t>
      </w:r>
      <w:r w:rsidR="00DB3BAA">
        <w:noBreakHyphen/>
      </w:r>
      <w:r w:rsidR="004C0FB7" w:rsidRPr="00DB3BAA">
        <w:t>year bond rate, where a material change is taken to be a movement of more than 10 basis points (0.1 per cent).</w:t>
      </w:r>
    </w:p>
    <w:p w14:paraId="41911DB8" w14:textId="4B84C82B" w:rsidR="00006A3E" w:rsidRPr="00DB3BAA" w:rsidRDefault="00006A3E" w:rsidP="00AC08A8">
      <w:pPr>
        <w:pStyle w:val="ItemHead"/>
      </w:pPr>
      <w:r w:rsidRPr="00DB3BAA">
        <w:t xml:space="preserve">7  At the end of </w:t>
      </w:r>
      <w:r w:rsidR="00287549" w:rsidRPr="00DB3BAA">
        <w:t>subsection 8</w:t>
      </w:r>
      <w:r w:rsidRPr="00DB3BAA">
        <w:t>(2)</w:t>
      </w:r>
    </w:p>
    <w:p w14:paraId="59750486" w14:textId="382EAA44" w:rsidR="00006A3E" w:rsidRPr="00DB3BAA" w:rsidRDefault="00006A3E" w:rsidP="00006A3E">
      <w:pPr>
        <w:pStyle w:val="Item"/>
      </w:pPr>
      <w:r w:rsidRPr="00DB3BAA">
        <w:t>Add:</w:t>
      </w:r>
    </w:p>
    <w:p w14:paraId="419AFF44" w14:textId="20967AFE" w:rsidR="00006A3E" w:rsidRPr="00DB3BAA" w:rsidRDefault="00006A3E" w:rsidP="00006A3E">
      <w:pPr>
        <w:pStyle w:val="notetext"/>
      </w:pPr>
      <w:r w:rsidRPr="00DB3BAA">
        <w:t>Note:</w:t>
      </w:r>
      <w:r w:rsidRPr="00DB3BAA">
        <w:tab/>
        <w:t xml:space="preserve">For </w:t>
      </w:r>
      <w:r w:rsidR="00287549" w:rsidRPr="00DB3BAA">
        <w:t>paragraph (</w:t>
      </w:r>
      <w:proofErr w:type="spellStart"/>
      <w:r w:rsidRPr="00DB3BAA">
        <w:t>ba</w:t>
      </w:r>
      <w:proofErr w:type="spellEnd"/>
      <w:r w:rsidRPr="00DB3BAA">
        <w:t>), a material change to the Commonwealth 10</w:t>
      </w:r>
      <w:r w:rsidR="00DB3BAA">
        <w:noBreakHyphen/>
      </w:r>
      <w:r w:rsidRPr="00DB3BAA">
        <w:t>year bond rate may not result in an increase to the interest rate for a program if the proportion of the interest rate referable to the Corporation’s administrative costs is reduced proportionally.</w:t>
      </w:r>
    </w:p>
    <w:p w14:paraId="76EFFB6D" w14:textId="69AE8D09" w:rsidR="00AC08A8" w:rsidRPr="00DB3BAA" w:rsidRDefault="00006A3E" w:rsidP="00AC08A8">
      <w:pPr>
        <w:pStyle w:val="ItemHead"/>
      </w:pPr>
      <w:r w:rsidRPr="00DB3BAA">
        <w:t>8</w:t>
      </w:r>
      <w:r w:rsidR="00AC08A8" w:rsidRPr="00DB3BAA">
        <w:t xml:space="preserve">  A</w:t>
      </w:r>
      <w:r w:rsidR="00492901" w:rsidRPr="00DB3BAA">
        <w:t xml:space="preserve">t the end of </w:t>
      </w:r>
      <w:r w:rsidR="00A32620" w:rsidRPr="00DB3BAA">
        <w:t>Part 3</w:t>
      </w:r>
    </w:p>
    <w:p w14:paraId="4D3A4D23" w14:textId="152741B7" w:rsidR="00AC08A8" w:rsidRPr="00DB3BAA" w:rsidRDefault="00492901" w:rsidP="00AC08A8">
      <w:pPr>
        <w:pStyle w:val="Item"/>
      </w:pPr>
      <w:r w:rsidRPr="00DB3BAA">
        <w:t>Add</w:t>
      </w:r>
      <w:r w:rsidR="00AC08A8" w:rsidRPr="00DB3BAA">
        <w:t>:</w:t>
      </w:r>
    </w:p>
    <w:p w14:paraId="073FCA86" w14:textId="1D9513B9" w:rsidR="00AC08A8" w:rsidRPr="00DB3BAA" w:rsidRDefault="00AC08A8" w:rsidP="00AC08A8">
      <w:pPr>
        <w:pStyle w:val="ActHead5"/>
      </w:pPr>
      <w:bookmarkStart w:id="7" w:name="_Toc204241290"/>
      <w:r w:rsidRPr="0092498B">
        <w:rPr>
          <w:rStyle w:val="CharSectno"/>
        </w:rPr>
        <w:t>22</w:t>
      </w:r>
      <w:r w:rsidRPr="00DB3BAA">
        <w:t xml:space="preserve">  </w:t>
      </w:r>
      <w:r w:rsidRPr="00DB3BAA">
        <w:rPr>
          <w:i/>
          <w:iCs/>
        </w:rPr>
        <w:t>Regional Investment Corporation Legislation Amendment (</w:t>
      </w:r>
      <w:r w:rsidR="00F40ADA" w:rsidRPr="00DB3BAA">
        <w:rPr>
          <w:i/>
          <w:iCs/>
        </w:rPr>
        <w:t>Interest Rates</w:t>
      </w:r>
      <w:r w:rsidRPr="00DB3BAA">
        <w:rPr>
          <w:i/>
          <w:iCs/>
        </w:rPr>
        <w:t>) Instrument 2025</w:t>
      </w:r>
      <w:r w:rsidRPr="00DB3BAA">
        <w:t>—application provision</w:t>
      </w:r>
      <w:bookmarkEnd w:id="7"/>
    </w:p>
    <w:p w14:paraId="1290D9D4" w14:textId="1DBEB74E" w:rsidR="000B4080" w:rsidRPr="00DB3BAA" w:rsidRDefault="00DA6FD8" w:rsidP="00020250">
      <w:pPr>
        <w:pStyle w:val="subsection"/>
      </w:pPr>
      <w:r w:rsidRPr="00DB3BAA">
        <w:tab/>
      </w:r>
      <w:r w:rsidR="00F55B82" w:rsidRPr="00DB3BAA">
        <w:tab/>
      </w:r>
      <w:r w:rsidR="00C17AA0" w:rsidRPr="00DB3BAA">
        <w:t>The amendments</w:t>
      </w:r>
      <w:r w:rsidR="00490462" w:rsidRPr="00DB3BAA">
        <w:t xml:space="preserve"> made by</w:t>
      </w:r>
      <w:r w:rsidR="00492901" w:rsidRPr="00DB3BAA">
        <w:t xml:space="preserve"> </w:t>
      </w:r>
      <w:r w:rsidR="00A32620" w:rsidRPr="00DB3BAA">
        <w:t>Part 1</w:t>
      </w:r>
      <w:r w:rsidR="00492901" w:rsidRPr="00DB3BAA">
        <w:t xml:space="preserve"> of </w:t>
      </w:r>
      <w:r w:rsidR="00A32620" w:rsidRPr="00DB3BAA">
        <w:t>Schedule 1</w:t>
      </w:r>
      <w:r w:rsidR="00492901" w:rsidRPr="00DB3BAA">
        <w:t xml:space="preserve"> to</w:t>
      </w:r>
      <w:r w:rsidR="00490462" w:rsidRPr="00DB3BAA">
        <w:t xml:space="preserve"> the </w:t>
      </w:r>
      <w:r w:rsidR="00490462" w:rsidRPr="00DB3BAA">
        <w:rPr>
          <w:i/>
          <w:iCs/>
        </w:rPr>
        <w:t>Regional Investment Corporation Legislation Amendment (</w:t>
      </w:r>
      <w:r w:rsidR="0094492F" w:rsidRPr="00DB3BAA">
        <w:rPr>
          <w:i/>
          <w:iCs/>
        </w:rPr>
        <w:t>Interest Rates</w:t>
      </w:r>
      <w:r w:rsidR="00490462" w:rsidRPr="00DB3BAA">
        <w:rPr>
          <w:i/>
          <w:iCs/>
        </w:rPr>
        <w:t>) Instrument 2025</w:t>
      </w:r>
      <w:r w:rsidR="00490462" w:rsidRPr="00DB3BAA">
        <w:t xml:space="preserve"> apply </w:t>
      </w:r>
      <w:r w:rsidR="001B65FA" w:rsidRPr="00DB3BAA">
        <w:t xml:space="preserve">to </w:t>
      </w:r>
      <w:r w:rsidR="007C352F" w:rsidRPr="00DB3BAA">
        <w:t xml:space="preserve">the setting of interest rates </w:t>
      </w:r>
      <w:r w:rsidR="007B38FC" w:rsidRPr="00DB3BAA">
        <w:t>as mentioned in</w:t>
      </w:r>
      <w:r w:rsidR="007C352F" w:rsidRPr="00DB3BAA">
        <w:t xml:space="preserve"> </w:t>
      </w:r>
      <w:r w:rsidR="00B61045" w:rsidRPr="00DB3BAA">
        <w:t>section 8</w:t>
      </w:r>
      <w:r w:rsidR="007C352F" w:rsidRPr="00DB3BAA">
        <w:t xml:space="preserve"> </w:t>
      </w:r>
      <w:r w:rsidR="001B65FA" w:rsidRPr="00DB3BAA">
        <w:t>after th</w:t>
      </w:r>
      <w:r w:rsidR="007C352F" w:rsidRPr="00DB3BAA">
        <w:t>e day on which this section commences.</w:t>
      </w:r>
    </w:p>
    <w:p w14:paraId="61E1509D" w14:textId="68EF6140" w:rsidR="002F0F05" w:rsidRPr="00DB3BAA" w:rsidRDefault="00A32620" w:rsidP="00492901">
      <w:pPr>
        <w:pStyle w:val="ActHead7"/>
        <w:pageBreakBefore/>
      </w:pPr>
      <w:bookmarkStart w:id="8" w:name="_Toc204241291"/>
      <w:r w:rsidRPr="0092498B">
        <w:rPr>
          <w:rStyle w:val="CharAmPartNo"/>
        </w:rPr>
        <w:lastRenderedPageBreak/>
        <w:t>Part 2</w:t>
      </w:r>
      <w:r w:rsidR="00E531D4" w:rsidRPr="00DB3BAA">
        <w:t>—</w:t>
      </w:r>
      <w:r w:rsidR="00E531D4" w:rsidRPr="0092498B">
        <w:rPr>
          <w:rStyle w:val="CharAmPartText"/>
        </w:rPr>
        <w:t>Amendmen</w:t>
      </w:r>
      <w:r w:rsidR="002F0F05" w:rsidRPr="0092498B">
        <w:rPr>
          <w:rStyle w:val="CharAmPartText"/>
        </w:rPr>
        <w:t>t</w:t>
      </w:r>
      <w:r w:rsidR="00E531D4" w:rsidRPr="0092498B">
        <w:rPr>
          <w:rStyle w:val="CharAmPartText"/>
        </w:rPr>
        <w:t xml:space="preserve"> of </w:t>
      </w:r>
      <w:r w:rsidR="00006A3E" w:rsidRPr="0092498B">
        <w:rPr>
          <w:rStyle w:val="CharAmPartText"/>
        </w:rPr>
        <w:t xml:space="preserve">the </w:t>
      </w:r>
      <w:r w:rsidR="002F0F05" w:rsidRPr="0092498B">
        <w:rPr>
          <w:rStyle w:val="CharAmPartText"/>
        </w:rPr>
        <w:t>Rules</w:t>
      </w:r>
      <w:bookmarkEnd w:id="8"/>
    </w:p>
    <w:p w14:paraId="5FDC6BA2" w14:textId="620B1D65" w:rsidR="00A97591" w:rsidRPr="00DB3BAA" w:rsidRDefault="00981BE2" w:rsidP="000020B4">
      <w:pPr>
        <w:pStyle w:val="ActHead9"/>
      </w:pPr>
      <w:bookmarkStart w:id="9" w:name="_Toc204241292"/>
      <w:r w:rsidRPr="00DB3BAA">
        <w:t xml:space="preserve">Regional Investment Corporation (Drought Loans Expansion) </w:t>
      </w:r>
      <w:r w:rsidR="00B61045" w:rsidRPr="00DB3BAA">
        <w:t>Rule 2</w:t>
      </w:r>
      <w:r w:rsidRPr="00DB3BAA">
        <w:t>020</w:t>
      </w:r>
      <w:bookmarkEnd w:id="9"/>
    </w:p>
    <w:p w14:paraId="51133B3F" w14:textId="2CEDA8B4" w:rsidR="003629C9" w:rsidRPr="00DB3BAA" w:rsidRDefault="00006A3E" w:rsidP="00343792">
      <w:pPr>
        <w:pStyle w:val="ItemHead"/>
      </w:pPr>
      <w:r w:rsidRPr="00DB3BAA">
        <w:t>9</w:t>
      </w:r>
      <w:r w:rsidR="00343792" w:rsidRPr="00DB3BAA">
        <w:t xml:space="preserve">  </w:t>
      </w:r>
      <w:r w:rsidR="00B61045" w:rsidRPr="00DB3BAA">
        <w:t>Subparagraph 2</w:t>
      </w:r>
      <w:r w:rsidR="00343792" w:rsidRPr="00DB3BAA">
        <w:t>9(a)(i)</w:t>
      </w:r>
    </w:p>
    <w:p w14:paraId="62896662" w14:textId="584EDC09" w:rsidR="00233FC5" w:rsidRPr="00DB3BAA" w:rsidRDefault="00586478" w:rsidP="00586478">
      <w:pPr>
        <w:pStyle w:val="Item"/>
      </w:pPr>
      <w:r w:rsidRPr="00DB3BAA">
        <w:t>After “cover”, insert “some or all of”.</w:t>
      </w:r>
    </w:p>
    <w:p w14:paraId="403BA326" w14:textId="55D65265" w:rsidR="00586478" w:rsidRPr="00DB3BAA" w:rsidRDefault="00006A3E" w:rsidP="00586478">
      <w:pPr>
        <w:pStyle w:val="ItemHead"/>
      </w:pPr>
      <w:r w:rsidRPr="00DB3BAA">
        <w:t>10</w:t>
      </w:r>
      <w:r w:rsidR="00586478" w:rsidRPr="00DB3BAA">
        <w:t xml:space="preserve">  </w:t>
      </w:r>
      <w:r w:rsidR="00B61045" w:rsidRPr="00DB3BAA">
        <w:t>Subparagraph 2</w:t>
      </w:r>
      <w:r w:rsidR="00586478" w:rsidRPr="00DB3BAA">
        <w:t>9(a)(i)</w:t>
      </w:r>
    </w:p>
    <w:p w14:paraId="20286F6A" w14:textId="612EF9E0" w:rsidR="00586478" w:rsidRPr="00DB3BAA" w:rsidRDefault="00586478" w:rsidP="00586478">
      <w:pPr>
        <w:pStyle w:val="Item"/>
      </w:pPr>
      <w:r w:rsidRPr="00DB3BAA">
        <w:t>After “</w:t>
      </w:r>
      <w:r w:rsidR="00492901" w:rsidRPr="00DB3BAA">
        <w:t xml:space="preserve">drought loans </w:t>
      </w:r>
      <w:r w:rsidRPr="00DB3BAA">
        <w:t>and”, insert “all of”.</w:t>
      </w:r>
    </w:p>
    <w:p w14:paraId="359804B1" w14:textId="4AEDFC90" w:rsidR="001C4F35" w:rsidRPr="00DB3BAA" w:rsidRDefault="00006A3E" w:rsidP="001C4F35">
      <w:pPr>
        <w:pStyle w:val="ItemHead"/>
      </w:pPr>
      <w:r w:rsidRPr="00DB3BAA">
        <w:t>11</w:t>
      </w:r>
      <w:r w:rsidR="001C4F35" w:rsidRPr="00DB3BAA">
        <w:t xml:space="preserve">  </w:t>
      </w:r>
      <w:r w:rsidR="00B61045" w:rsidRPr="00DB3BAA">
        <w:t>Subparagraph 2</w:t>
      </w:r>
      <w:r w:rsidR="001C4F35" w:rsidRPr="00DB3BAA">
        <w:t>9(a)(ii)</w:t>
      </w:r>
    </w:p>
    <w:p w14:paraId="16C49C53" w14:textId="3BFA7EF2" w:rsidR="001C4F35" w:rsidRPr="00DB3BAA" w:rsidRDefault="001C4F35" w:rsidP="001C4F35">
      <w:pPr>
        <w:pStyle w:val="Item"/>
      </w:pPr>
      <w:r w:rsidRPr="00DB3BAA">
        <w:t xml:space="preserve">Omit </w:t>
      </w:r>
      <w:r w:rsidR="00D9365D" w:rsidRPr="00DB3BAA">
        <w:t>“, and, if necessary, revising it in line with changes of more than 0.1% in the Commonwealth 10</w:t>
      </w:r>
      <w:r w:rsidR="00DB3BAA">
        <w:noBreakHyphen/>
      </w:r>
      <w:r w:rsidR="00D9365D" w:rsidRPr="00DB3BAA">
        <w:t>year bond rate”.</w:t>
      </w:r>
    </w:p>
    <w:p w14:paraId="38D9B21D" w14:textId="12B45159" w:rsidR="00521862" w:rsidRPr="00DB3BAA" w:rsidRDefault="00006A3E" w:rsidP="00521862">
      <w:pPr>
        <w:pStyle w:val="ItemHead"/>
      </w:pPr>
      <w:r w:rsidRPr="00DB3BAA">
        <w:t>12</w:t>
      </w:r>
      <w:r w:rsidR="00521862" w:rsidRPr="00DB3BAA">
        <w:t xml:space="preserve">  A</w:t>
      </w:r>
      <w:r w:rsidR="00492901" w:rsidRPr="00DB3BAA">
        <w:t xml:space="preserve">t the end of </w:t>
      </w:r>
      <w:r w:rsidR="00B61045" w:rsidRPr="00DB3BAA">
        <w:t>paragraph 2</w:t>
      </w:r>
      <w:r w:rsidR="00521862" w:rsidRPr="00DB3BAA">
        <w:t>9(a)</w:t>
      </w:r>
    </w:p>
    <w:p w14:paraId="7652D954" w14:textId="021B34C3" w:rsidR="00521862" w:rsidRPr="00DB3BAA" w:rsidRDefault="00492901" w:rsidP="00521862">
      <w:pPr>
        <w:pStyle w:val="Item"/>
      </w:pPr>
      <w:r w:rsidRPr="00DB3BAA">
        <w:t>Add</w:t>
      </w:r>
      <w:r w:rsidR="00521862" w:rsidRPr="00DB3BAA">
        <w:t>:</w:t>
      </w:r>
    </w:p>
    <w:p w14:paraId="20C2C295" w14:textId="4E02604B" w:rsidR="00521862" w:rsidRPr="00DB3BAA" w:rsidRDefault="00521862" w:rsidP="00521862">
      <w:pPr>
        <w:pStyle w:val="paragraphsub"/>
      </w:pPr>
      <w:r w:rsidRPr="00DB3BAA">
        <w:tab/>
        <w:t>(iii)</w:t>
      </w:r>
      <w:r w:rsidRPr="00DB3BAA">
        <w:tab/>
      </w:r>
      <w:r w:rsidR="00EB21DE" w:rsidRPr="00DB3BAA">
        <w:t>provides for the proportion of the interest rate referable to the Commonwealth’s borrowing costs to be revised on review in line with changes of more than 0.1% in the Commonwealth 10</w:t>
      </w:r>
      <w:r w:rsidR="00DB3BAA">
        <w:noBreakHyphen/>
      </w:r>
      <w:r w:rsidR="00EB21DE" w:rsidRPr="00DB3BAA">
        <w:t>year bond rate; and</w:t>
      </w:r>
    </w:p>
    <w:p w14:paraId="1262FDC9" w14:textId="5B0EB1D0" w:rsidR="00006A3E" w:rsidRPr="00DB3BAA" w:rsidRDefault="00006A3E" w:rsidP="00006A3E">
      <w:pPr>
        <w:pStyle w:val="ItemHead"/>
      </w:pPr>
      <w:r w:rsidRPr="00DB3BAA">
        <w:t xml:space="preserve">13  At the end of </w:t>
      </w:r>
      <w:r w:rsidR="00287549" w:rsidRPr="00DB3BAA">
        <w:t>section 2</w:t>
      </w:r>
      <w:r w:rsidRPr="00DB3BAA">
        <w:t>9</w:t>
      </w:r>
    </w:p>
    <w:p w14:paraId="7AAECAB4" w14:textId="77777777" w:rsidR="00006A3E" w:rsidRPr="00DB3BAA" w:rsidRDefault="00006A3E" w:rsidP="00006A3E">
      <w:pPr>
        <w:pStyle w:val="Item"/>
      </w:pPr>
      <w:r w:rsidRPr="00DB3BAA">
        <w:t>Add:</w:t>
      </w:r>
    </w:p>
    <w:p w14:paraId="276615E7" w14:textId="2A1F9453" w:rsidR="00006A3E" w:rsidRPr="00DB3BAA" w:rsidRDefault="00006A3E" w:rsidP="00006A3E">
      <w:pPr>
        <w:pStyle w:val="notetext"/>
      </w:pPr>
      <w:r w:rsidRPr="00DB3BAA">
        <w:t>Note:</w:t>
      </w:r>
      <w:r w:rsidRPr="00DB3BAA">
        <w:tab/>
        <w:t xml:space="preserve">For </w:t>
      </w:r>
      <w:r w:rsidR="00287549" w:rsidRPr="00DB3BAA">
        <w:t>subparagraph (</w:t>
      </w:r>
      <w:r w:rsidRPr="00DB3BAA">
        <w:t>a)(iii), a material change to the Commonwealth 10</w:t>
      </w:r>
      <w:r w:rsidR="00DB3BAA">
        <w:noBreakHyphen/>
      </w:r>
      <w:r w:rsidRPr="00DB3BAA">
        <w:t>year bond rate may not result in an increase to the interest rate for a program if the proportion of the interest rate referable to the Corporation’s administrative costs is reduced proportionally.</w:t>
      </w:r>
    </w:p>
    <w:p w14:paraId="61B36734" w14:textId="5F857398" w:rsidR="008D26D3" w:rsidRPr="00DB3BAA" w:rsidRDefault="00006A3E" w:rsidP="008D26D3">
      <w:pPr>
        <w:pStyle w:val="ItemHead"/>
      </w:pPr>
      <w:r w:rsidRPr="00DB3BAA">
        <w:t>14</w:t>
      </w:r>
      <w:r w:rsidR="008D26D3" w:rsidRPr="00DB3BAA">
        <w:t xml:space="preserve">  A</w:t>
      </w:r>
      <w:r w:rsidR="00492901" w:rsidRPr="00DB3BAA">
        <w:t xml:space="preserve">t the end of </w:t>
      </w:r>
      <w:r w:rsidR="00A32620" w:rsidRPr="00DB3BAA">
        <w:t>Part 4</w:t>
      </w:r>
    </w:p>
    <w:p w14:paraId="3A8B1A4C" w14:textId="7EF9F9FA" w:rsidR="008D26D3" w:rsidRPr="00DB3BAA" w:rsidRDefault="00CF7532" w:rsidP="008D26D3">
      <w:pPr>
        <w:pStyle w:val="Item"/>
      </w:pPr>
      <w:r w:rsidRPr="00DB3BAA">
        <w:t>Add</w:t>
      </w:r>
      <w:r w:rsidR="008D26D3" w:rsidRPr="00DB3BAA">
        <w:t>:</w:t>
      </w:r>
    </w:p>
    <w:p w14:paraId="057C9860" w14:textId="1496B53B" w:rsidR="008D26D3" w:rsidRPr="00DB3BAA" w:rsidRDefault="008D26D3" w:rsidP="008D26D3">
      <w:pPr>
        <w:pStyle w:val="ActHead5"/>
      </w:pPr>
      <w:bookmarkStart w:id="10" w:name="_Toc204241293"/>
      <w:r w:rsidRPr="0092498B">
        <w:rPr>
          <w:rStyle w:val="CharSectno"/>
        </w:rPr>
        <w:t>32</w:t>
      </w:r>
      <w:r w:rsidRPr="00DB3BAA">
        <w:t xml:space="preserve">  </w:t>
      </w:r>
      <w:r w:rsidRPr="00DB3BAA">
        <w:rPr>
          <w:i/>
          <w:iCs/>
        </w:rPr>
        <w:t>Regional Investment Corporation Legislation Amendment (</w:t>
      </w:r>
      <w:r w:rsidR="00F40ADA" w:rsidRPr="00DB3BAA">
        <w:rPr>
          <w:i/>
          <w:iCs/>
        </w:rPr>
        <w:t>Interest Rates</w:t>
      </w:r>
      <w:r w:rsidRPr="00DB3BAA">
        <w:rPr>
          <w:i/>
          <w:iCs/>
        </w:rPr>
        <w:t>) Instrument 2025</w:t>
      </w:r>
      <w:r w:rsidRPr="00DB3BAA">
        <w:t>—application provision</w:t>
      </w:r>
      <w:bookmarkEnd w:id="10"/>
    </w:p>
    <w:p w14:paraId="2220DC62" w14:textId="3A8635DB" w:rsidR="008D26D3" w:rsidRPr="00DB3BAA" w:rsidRDefault="008D26D3" w:rsidP="00DF14C5">
      <w:pPr>
        <w:pStyle w:val="subsection"/>
      </w:pPr>
      <w:r w:rsidRPr="00DB3BAA">
        <w:tab/>
      </w:r>
      <w:r w:rsidRPr="00DB3BAA">
        <w:tab/>
      </w:r>
      <w:r w:rsidR="00DF14C5" w:rsidRPr="00DB3BAA">
        <w:t>Th</w:t>
      </w:r>
      <w:r w:rsidRPr="00DB3BAA">
        <w:t xml:space="preserve">e amendments </w:t>
      </w:r>
      <w:r w:rsidR="00492901" w:rsidRPr="00DB3BAA">
        <w:t xml:space="preserve">of this </w:t>
      </w:r>
      <w:r w:rsidR="00BF154B" w:rsidRPr="00DB3BAA">
        <w:t>i</w:t>
      </w:r>
      <w:r w:rsidR="00492901" w:rsidRPr="00DB3BAA">
        <w:t xml:space="preserve">nstrument made by </w:t>
      </w:r>
      <w:r w:rsidR="00A32620" w:rsidRPr="00DB3BAA">
        <w:t>Part 2</w:t>
      </w:r>
      <w:r w:rsidR="00492901" w:rsidRPr="00DB3BAA">
        <w:t xml:space="preserve"> of </w:t>
      </w:r>
      <w:r w:rsidR="00A32620" w:rsidRPr="00DB3BAA">
        <w:t>Schedule 1</w:t>
      </w:r>
      <w:r w:rsidR="00492901" w:rsidRPr="00DB3BAA">
        <w:t xml:space="preserve"> to</w:t>
      </w:r>
      <w:r w:rsidRPr="00DB3BAA">
        <w:t xml:space="preserve"> the </w:t>
      </w:r>
      <w:r w:rsidRPr="00DB3BAA">
        <w:rPr>
          <w:i/>
          <w:iCs/>
        </w:rPr>
        <w:t>Regional Investment Corporation Legislation Amendment (</w:t>
      </w:r>
      <w:r w:rsidR="0094492F" w:rsidRPr="00DB3BAA">
        <w:rPr>
          <w:i/>
          <w:iCs/>
        </w:rPr>
        <w:t>Interest Rates</w:t>
      </w:r>
      <w:r w:rsidRPr="00DB3BAA">
        <w:rPr>
          <w:i/>
          <w:iCs/>
        </w:rPr>
        <w:t>) Instrument 2025</w:t>
      </w:r>
      <w:r w:rsidRPr="00DB3BAA">
        <w:t xml:space="preserve"> apply to</w:t>
      </w:r>
      <w:r w:rsidR="00694785" w:rsidRPr="00DB3BAA">
        <w:t xml:space="preserve"> the </w:t>
      </w:r>
      <w:r w:rsidR="00492901" w:rsidRPr="00DB3BAA">
        <w:t>determining</w:t>
      </w:r>
      <w:r w:rsidR="00694785" w:rsidRPr="00DB3BAA">
        <w:t xml:space="preserve"> of interest rates </w:t>
      </w:r>
      <w:r w:rsidR="00492901" w:rsidRPr="00DB3BAA">
        <w:t xml:space="preserve">as mentioned in </w:t>
      </w:r>
      <w:r w:rsidR="00B61045" w:rsidRPr="00DB3BAA">
        <w:t>section </w:t>
      </w:r>
      <w:r w:rsidR="00492901" w:rsidRPr="00DB3BAA">
        <w:t>17</w:t>
      </w:r>
      <w:r w:rsidR="00DF14C5" w:rsidRPr="00DB3BAA">
        <w:t xml:space="preserve"> after the day on which this section commences.</w:t>
      </w:r>
    </w:p>
    <w:p w14:paraId="0F00276D" w14:textId="75AAD782" w:rsidR="0069564F" w:rsidRPr="00DB3BAA" w:rsidRDefault="0069564F" w:rsidP="0069564F">
      <w:pPr>
        <w:pStyle w:val="ActHead9"/>
      </w:pPr>
      <w:bookmarkStart w:id="11" w:name="_Toc204241294"/>
      <w:r w:rsidRPr="00DB3BAA">
        <w:t xml:space="preserve">Regional Investment Corporation (Small Business Drought Loans) </w:t>
      </w:r>
      <w:r w:rsidR="00B61045" w:rsidRPr="00DB3BAA">
        <w:t>Rules 2</w:t>
      </w:r>
      <w:r w:rsidRPr="00DB3BAA">
        <w:t>020</w:t>
      </w:r>
      <w:bookmarkEnd w:id="11"/>
    </w:p>
    <w:p w14:paraId="13F53E57" w14:textId="5F04B593" w:rsidR="0069564F" w:rsidRPr="00DB3BAA" w:rsidRDefault="00006A3E" w:rsidP="0069564F">
      <w:pPr>
        <w:pStyle w:val="ItemHead"/>
      </w:pPr>
      <w:r w:rsidRPr="00DB3BAA">
        <w:t>15</w:t>
      </w:r>
      <w:r w:rsidR="0069564F" w:rsidRPr="00DB3BAA">
        <w:t xml:space="preserve">  </w:t>
      </w:r>
      <w:r w:rsidR="00B61045" w:rsidRPr="00DB3BAA">
        <w:t>Subparagraph 2</w:t>
      </w:r>
      <w:r w:rsidR="003A4F2B" w:rsidRPr="00DB3BAA">
        <w:t>5</w:t>
      </w:r>
      <w:r w:rsidR="0069564F" w:rsidRPr="00DB3BAA">
        <w:t>(a)(i)</w:t>
      </w:r>
    </w:p>
    <w:p w14:paraId="42655CDB" w14:textId="77777777" w:rsidR="0069564F" w:rsidRPr="00DB3BAA" w:rsidRDefault="0069564F" w:rsidP="0069564F">
      <w:pPr>
        <w:pStyle w:val="Item"/>
      </w:pPr>
      <w:r w:rsidRPr="00DB3BAA">
        <w:t>After “cover”, insert “some or all of”.</w:t>
      </w:r>
    </w:p>
    <w:p w14:paraId="45A821D0" w14:textId="687276B4" w:rsidR="0069564F" w:rsidRPr="00DB3BAA" w:rsidRDefault="00006A3E" w:rsidP="0069564F">
      <w:pPr>
        <w:pStyle w:val="ItemHead"/>
      </w:pPr>
      <w:r w:rsidRPr="00DB3BAA">
        <w:t>16</w:t>
      </w:r>
      <w:r w:rsidR="0069564F" w:rsidRPr="00DB3BAA">
        <w:t xml:space="preserve">  </w:t>
      </w:r>
      <w:r w:rsidR="00B61045" w:rsidRPr="00DB3BAA">
        <w:t>Subparagraph 2</w:t>
      </w:r>
      <w:r w:rsidR="003A4F2B" w:rsidRPr="00DB3BAA">
        <w:t>5</w:t>
      </w:r>
      <w:r w:rsidR="0069564F" w:rsidRPr="00DB3BAA">
        <w:t>(a)(i)</w:t>
      </w:r>
    </w:p>
    <w:p w14:paraId="5E2603C0" w14:textId="4997673C" w:rsidR="0069564F" w:rsidRPr="00DB3BAA" w:rsidRDefault="0069564F" w:rsidP="0069564F">
      <w:pPr>
        <w:pStyle w:val="Item"/>
      </w:pPr>
      <w:r w:rsidRPr="00DB3BAA">
        <w:t>After “</w:t>
      </w:r>
      <w:r w:rsidR="00F340CE" w:rsidRPr="00DB3BAA">
        <w:t>drought loans</w:t>
      </w:r>
      <w:r w:rsidR="00492901" w:rsidRPr="00DB3BAA">
        <w:t xml:space="preserve"> </w:t>
      </w:r>
      <w:r w:rsidRPr="00DB3BAA">
        <w:t>and”, insert “all of”.</w:t>
      </w:r>
    </w:p>
    <w:p w14:paraId="12FB5D91" w14:textId="0209CB36" w:rsidR="00447B04" w:rsidRPr="00DB3BAA" w:rsidRDefault="00006A3E" w:rsidP="00447B04">
      <w:pPr>
        <w:pStyle w:val="ItemHead"/>
      </w:pPr>
      <w:r w:rsidRPr="00DB3BAA">
        <w:lastRenderedPageBreak/>
        <w:t>17</w:t>
      </w:r>
      <w:r w:rsidR="00447B04" w:rsidRPr="00DB3BAA">
        <w:t xml:space="preserve">  </w:t>
      </w:r>
      <w:r w:rsidR="00B61045" w:rsidRPr="00DB3BAA">
        <w:t>Subparagraph 2</w:t>
      </w:r>
      <w:r w:rsidR="00447B04" w:rsidRPr="00DB3BAA">
        <w:t>5(a)(ii)</w:t>
      </w:r>
    </w:p>
    <w:p w14:paraId="504141A4" w14:textId="02254803" w:rsidR="00447B04" w:rsidRPr="00DB3BAA" w:rsidRDefault="00447B04" w:rsidP="00447B04">
      <w:pPr>
        <w:pStyle w:val="Item"/>
      </w:pPr>
      <w:r w:rsidRPr="00DB3BAA">
        <w:t>Omit “and,</w:t>
      </w:r>
      <w:r w:rsidR="00D9365D" w:rsidRPr="00DB3BAA">
        <w:t xml:space="preserve"> if necessary, revising it in line with changes of more than 0.1% in the Commonwealth 10</w:t>
      </w:r>
      <w:r w:rsidR="00DB3BAA">
        <w:noBreakHyphen/>
      </w:r>
      <w:r w:rsidR="00D9365D" w:rsidRPr="00DB3BAA">
        <w:t>year bond rate</w:t>
      </w:r>
      <w:r w:rsidRPr="00DB3BAA">
        <w:t>”</w:t>
      </w:r>
      <w:r w:rsidR="00D9365D" w:rsidRPr="00DB3BAA">
        <w:t>.</w:t>
      </w:r>
    </w:p>
    <w:p w14:paraId="728012BB" w14:textId="47EFECF1" w:rsidR="00447B04" w:rsidRPr="00DB3BAA" w:rsidRDefault="00006A3E" w:rsidP="00447B04">
      <w:pPr>
        <w:pStyle w:val="ItemHead"/>
      </w:pPr>
      <w:r w:rsidRPr="00DB3BAA">
        <w:t>18</w:t>
      </w:r>
      <w:r w:rsidR="00447B04" w:rsidRPr="00DB3BAA">
        <w:t xml:space="preserve">  A</w:t>
      </w:r>
      <w:r w:rsidR="00492901" w:rsidRPr="00DB3BAA">
        <w:t xml:space="preserve">t the end of </w:t>
      </w:r>
      <w:r w:rsidR="00B61045" w:rsidRPr="00DB3BAA">
        <w:t>paragraph 2</w:t>
      </w:r>
      <w:r w:rsidR="00DD321F" w:rsidRPr="00DB3BAA">
        <w:t>5</w:t>
      </w:r>
      <w:r w:rsidR="00447B04" w:rsidRPr="00DB3BAA">
        <w:t>(a)</w:t>
      </w:r>
    </w:p>
    <w:p w14:paraId="365B8E30" w14:textId="606B93D3" w:rsidR="00447B04" w:rsidRPr="00DB3BAA" w:rsidRDefault="00492901" w:rsidP="00447B04">
      <w:pPr>
        <w:pStyle w:val="Item"/>
      </w:pPr>
      <w:r w:rsidRPr="00DB3BAA">
        <w:t>Add</w:t>
      </w:r>
      <w:r w:rsidR="00447B04" w:rsidRPr="00DB3BAA">
        <w:t>:</w:t>
      </w:r>
    </w:p>
    <w:p w14:paraId="231BAE12" w14:textId="4F0C4D15" w:rsidR="00447B04" w:rsidRPr="00DB3BAA" w:rsidRDefault="00447B04" w:rsidP="00006A3E">
      <w:pPr>
        <w:pStyle w:val="paragraphsub"/>
      </w:pPr>
      <w:r w:rsidRPr="00DB3BAA">
        <w:tab/>
        <w:t>(iii)</w:t>
      </w:r>
      <w:r w:rsidRPr="00DB3BAA">
        <w:tab/>
        <w:t>provides for the proportion of the interest rate referable to the Commonwealth’s borrowing costs to be revised on review in line with changes of more than 0.1% in the Commonwealth 10</w:t>
      </w:r>
      <w:r w:rsidR="00DB3BAA">
        <w:noBreakHyphen/>
      </w:r>
      <w:r w:rsidRPr="00DB3BAA">
        <w:t>year bond rate; and</w:t>
      </w:r>
    </w:p>
    <w:p w14:paraId="58468310" w14:textId="68B7CEF8" w:rsidR="00006A3E" w:rsidRPr="00DB3BAA" w:rsidRDefault="00006A3E" w:rsidP="00447B04">
      <w:pPr>
        <w:pStyle w:val="ItemHead"/>
      </w:pPr>
      <w:r w:rsidRPr="00DB3BAA">
        <w:t xml:space="preserve">19  At the end of </w:t>
      </w:r>
      <w:r w:rsidR="00287549" w:rsidRPr="00DB3BAA">
        <w:t>section 2</w:t>
      </w:r>
      <w:r w:rsidRPr="00DB3BAA">
        <w:t>5</w:t>
      </w:r>
    </w:p>
    <w:p w14:paraId="12145099" w14:textId="77777777" w:rsidR="00006A3E" w:rsidRPr="00DB3BAA" w:rsidRDefault="00006A3E" w:rsidP="00006A3E">
      <w:pPr>
        <w:pStyle w:val="Item"/>
      </w:pPr>
      <w:r w:rsidRPr="00DB3BAA">
        <w:t>Add:</w:t>
      </w:r>
    </w:p>
    <w:p w14:paraId="2A9E9927" w14:textId="6B2F83E6" w:rsidR="00006A3E" w:rsidRPr="00DB3BAA" w:rsidRDefault="00006A3E" w:rsidP="00006A3E">
      <w:pPr>
        <w:pStyle w:val="notetext"/>
      </w:pPr>
      <w:r w:rsidRPr="00DB3BAA">
        <w:t>Note:</w:t>
      </w:r>
      <w:r w:rsidRPr="00DB3BAA">
        <w:tab/>
        <w:t xml:space="preserve">For </w:t>
      </w:r>
      <w:r w:rsidR="00287549" w:rsidRPr="00DB3BAA">
        <w:t>subparagraph (</w:t>
      </w:r>
      <w:r w:rsidRPr="00DB3BAA">
        <w:t>a)(iii), a material change to the Commonwealth 10</w:t>
      </w:r>
      <w:r w:rsidR="00DB3BAA">
        <w:noBreakHyphen/>
      </w:r>
      <w:r w:rsidRPr="00DB3BAA">
        <w:t>year bond rate may not result in an increase to the interest rate for a program if the proportion of the interest rate referable to the Corporation’s administrative costs is reduced proportionally.</w:t>
      </w:r>
    </w:p>
    <w:p w14:paraId="77F1A8E6" w14:textId="45E9C365" w:rsidR="00447B04" w:rsidRPr="00DB3BAA" w:rsidRDefault="00006A3E" w:rsidP="00447B04">
      <w:pPr>
        <w:pStyle w:val="ItemHead"/>
      </w:pPr>
      <w:r w:rsidRPr="00DB3BAA">
        <w:t>20</w:t>
      </w:r>
      <w:r w:rsidR="00447B04" w:rsidRPr="00DB3BAA">
        <w:t xml:space="preserve">  A</w:t>
      </w:r>
      <w:r w:rsidR="00492901" w:rsidRPr="00DB3BAA">
        <w:t xml:space="preserve">t the end of </w:t>
      </w:r>
      <w:r w:rsidR="00A32620" w:rsidRPr="00DB3BAA">
        <w:t>Part 4</w:t>
      </w:r>
    </w:p>
    <w:p w14:paraId="0CE980E2" w14:textId="6BFF1838" w:rsidR="00447B04" w:rsidRPr="00DB3BAA" w:rsidRDefault="00492901" w:rsidP="00447B04">
      <w:pPr>
        <w:pStyle w:val="Item"/>
      </w:pPr>
      <w:r w:rsidRPr="00DB3BAA">
        <w:t>Add</w:t>
      </w:r>
      <w:r w:rsidR="00447B04" w:rsidRPr="00DB3BAA">
        <w:t>:</w:t>
      </w:r>
    </w:p>
    <w:p w14:paraId="7502255B" w14:textId="1A4F7F6F" w:rsidR="00447B04" w:rsidRPr="00DB3BAA" w:rsidRDefault="009E3DD4" w:rsidP="00447B04">
      <w:pPr>
        <w:pStyle w:val="ActHead5"/>
      </w:pPr>
      <w:bookmarkStart w:id="12" w:name="_Toc204241295"/>
      <w:r w:rsidRPr="0092498B">
        <w:rPr>
          <w:rStyle w:val="CharSectno"/>
        </w:rPr>
        <w:t>28</w:t>
      </w:r>
      <w:r w:rsidR="00447B04" w:rsidRPr="00DB3BAA">
        <w:t xml:space="preserve">  </w:t>
      </w:r>
      <w:r w:rsidR="00447B04" w:rsidRPr="00DB3BAA">
        <w:rPr>
          <w:i/>
          <w:iCs/>
        </w:rPr>
        <w:t>Regional Investment Corporation Legislation Amendment (</w:t>
      </w:r>
      <w:r w:rsidR="00F40ADA" w:rsidRPr="00DB3BAA">
        <w:rPr>
          <w:i/>
          <w:iCs/>
        </w:rPr>
        <w:t>Interest Rates</w:t>
      </w:r>
      <w:r w:rsidR="00447B04" w:rsidRPr="00DB3BAA">
        <w:rPr>
          <w:i/>
          <w:iCs/>
        </w:rPr>
        <w:t>) Instrument 2025</w:t>
      </w:r>
      <w:r w:rsidR="00447B04" w:rsidRPr="00DB3BAA">
        <w:t>—application provision</w:t>
      </w:r>
      <w:bookmarkEnd w:id="12"/>
    </w:p>
    <w:p w14:paraId="6A1148A4" w14:textId="608E3064" w:rsidR="0069564F" w:rsidRPr="00DB3BAA" w:rsidRDefault="00447B04" w:rsidP="00DF14C5">
      <w:pPr>
        <w:pStyle w:val="subsection"/>
      </w:pPr>
      <w:r w:rsidRPr="00DB3BAA">
        <w:tab/>
      </w:r>
      <w:r w:rsidRPr="00DB3BAA">
        <w:tab/>
        <w:t xml:space="preserve">The amendments </w:t>
      </w:r>
      <w:r w:rsidR="00F340CE" w:rsidRPr="00DB3BAA">
        <w:t xml:space="preserve">of this </w:t>
      </w:r>
      <w:r w:rsidR="00BF154B" w:rsidRPr="00DB3BAA">
        <w:t>i</w:t>
      </w:r>
      <w:r w:rsidR="00F340CE" w:rsidRPr="00DB3BAA">
        <w:t xml:space="preserve">nstrument </w:t>
      </w:r>
      <w:r w:rsidRPr="00DB3BAA">
        <w:t>made by</w:t>
      </w:r>
      <w:r w:rsidR="00F340CE" w:rsidRPr="00DB3BAA">
        <w:t xml:space="preserve"> </w:t>
      </w:r>
      <w:r w:rsidR="00BF154B" w:rsidRPr="00DB3BAA">
        <w:t>P</w:t>
      </w:r>
      <w:r w:rsidR="00A32620" w:rsidRPr="00DB3BAA">
        <w:t>art 2</w:t>
      </w:r>
      <w:r w:rsidR="00F340CE" w:rsidRPr="00DB3BAA">
        <w:t xml:space="preserve"> of </w:t>
      </w:r>
      <w:r w:rsidR="00A32620" w:rsidRPr="00DB3BAA">
        <w:t>Schedule 1</w:t>
      </w:r>
      <w:r w:rsidR="00F340CE" w:rsidRPr="00DB3BAA">
        <w:t xml:space="preserve"> to</w:t>
      </w:r>
      <w:r w:rsidRPr="00DB3BAA">
        <w:t xml:space="preserve"> the </w:t>
      </w:r>
      <w:r w:rsidRPr="00DB3BAA">
        <w:rPr>
          <w:i/>
          <w:iCs/>
        </w:rPr>
        <w:t>Regional Investment Corporation Legislation Amendment (</w:t>
      </w:r>
      <w:r w:rsidR="0094492F" w:rsidRPr="00DB3BAA">
        <w:rPr>
          <w:i/>
          <w:iCs/>
        </w:rPr>
        <w:t>Interest Rates</w:t>
      </w:r>
      <w:r w:rsidRPr="00DB3BAA">
        <w:rPr>
          <w:i/>
          <w:iCs/>
        </w:rPr>
        <w:t>) Instrument 2025</w:t>
      </w:r>
      <w:r w:rsidRPr="00DB3BAA">
        <w:t xml:space="preserve"> apply to </w:t>
      </w:r>
      <w:r w:rsidR="00DF14C5" w:rsidRPr="00DB3BAA">
        <w:t xml:space="preserve">the </w:t>
      </w:r>
      <w:r w:rsidR="00492901" w:rsidRPr="00DB3BAA">
        <w:t>determining</w:t>
      </w:r>
      <w:r w:rsidR="00DF14C5" w:rsidRPr="00DB3BAA">
        <w:t xml:space="preserve"> of </w:t>
      </w:r>
      <w:r w:rsidRPr="00DB3BAA">
        <w:t>interest rates</w:t>
      </w:r>
      <w:r w:rsidR="00DF14C5" w:rsidRPr="00DB3BAA">
        <w:t xml:space="preserve"> </w:t>
      </w:r>
      <w:r w:rsidR="00A32620" w:rsidRPr="00DB3BAA">
        <w:t>as mentioned in</w:t>
      </w:r>
      <w:r w:rsidR="00DF14C5" w:rsidRPr="00DB3BAA">
        <w:t xml:space="preserve"> </w:t>
      </w:r>
      <w:r w:rsidR="00B61045" w:rsidRPr="00DB3BAA">
        <w:t>section </w:t>
      </w:r>
      <w:r w:rsidR="00492901" w:rsidRPr="00DB3BAA">
        <w:t>13</w:t>
      </w:r>
      <w:r w:rsidR="00DF14C5" w:rsidRPr="00DB3BAA">
        <w:t xml:space="preserve"> after the day on which this section commences.</w:t>
      </w:r>
    </w:p>
    <w:sectPr w:rsidR="0069564F" w:rsidRPr="00DB3BAA" w:rsidSect="00593CA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3233F" w14:textId="77777777" w:rsidR="009E28D5" w:rsidRDefault="009E28D5" w:rsidP="0048364F">
      <w:pPr>
        <w:spacing w:line="240" w:lineRule="auto"/>
      </w:pPr>
      <w:r>
        <w:separator/>
      </w:r>
    </w:p>
  </w:endnote>
  <w:endnote w:type="continuationSeparator" w:id="0">
    <w:p w14:paraId="79AE4962" w14:textId="77777777" w:rsidR="009E28D5" w:rsidRDefault="009E28D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9E97C" w14:textId="335B8EFB" w:rsidR="0048364F" w:rsidRPr="00593CA8" w:rsidRDefault="00593CA8" w:rsidP="00593CA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93CA8">
      <w:rPr>
        <w:i/>
        <w:sz w:val="18"/>
      </w:rPr>
      <w:t>OPC67460 -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BC04C" w14:textId="77777777" w:rsidR="0048364F" w:rsidRDefault="0048364F" w:rsidP="00E97334"/>
  <w:p w14:paraId="6A8F7B4E" w14:textId="43CDD443" w:rsidR="00E97334" w:rsidRPr="00593CA8" w:rsidRDefault="00593CA8" w:rsidP="00593CA8">
    <w:pPr>
      <w:rPr>
        <w:rFonts w:cs="Times New Roman"/>
        <w:i/>
        <w:sz w:val="18"/>
      </w:rPr>
    </w:pPr>
    <w:r w:rsidRPr="00593CA8">
      <w:rPr>
        <w:rFonts w:cs="Times New Roman"/>
        <w:i/>
        <w:sz w:val="18"/>
      </w:rPr>
      <w:t>OPC67460 -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4FB2D" w14:textId="13B50F73" w:rsidR="0048364F" w:rsidRPr="00593CA8" w:rsidRDefault="00593CA8" w:rsidP="00593CA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593CA8">
      <w:rPr>
        <w:i/>
        <w:sz w:val="18"/>
      </w:rPr>
      <w:t>OPC67460 -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A1C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58F9987E" w14:textId="77777777" w:rsidTr="0092498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DC038D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250BA16" w14:textId="45376638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258B">
            <w:rPr>
              <w:i/>
              <w:sz w:val="18"/>
            </w:rPr>
            <w:t>Regional Investment Corporation Legislation Amendment (Interest Rates) Instrument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DFFCA1C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6C0A308E" w14:textId="241E5D3C" w:rsidR="00A136F5" w:rsidRPr="00593CA8" w:rsidRDefault="00593CA8" w:rsidP="00593CA8">
    <w:pPr>
      <w:rPr>
        <w:rFonts w:cs="Times New Roman"/>
        <w:i/>
        <w:sz w:val="18"/>
      </w:rPr>
    </w:pPr>
    <w:r w:rsidRPr="00593CA8">
      <w:rPr>
        <w:rFonts w:cs="Times New Roman"/>
        <w:i/>
        <w:sz w:val="18"/>
      </w:rPr>
      <w:t>OPC67460 -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B467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4092B057" w14:textId="77777777" w:rsidTr="0092498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380B413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B8922E1" w14:textId="73564707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258B">
            <w:rPr>
              <w:i/>
              <w:sz w:val="18"/>
            </w:rPr>
            <w:t>Regional Investment Corporation Legislation Amendment (Interest Rates) Instrument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70BF3BF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BD3E1BF" w14:textId="5A88EFA6" w:rsidR="00A136F5" w:rsidRPr="00593CA8" w:rsidRDefault="00593CA8" w:rsidP="00593CA8">
    <w:pPr>
      <w:rPr>
        <w:rFonts w:cs="Times New Roman"/>
        <w:i/>
        <w:sz w:val="18"/>
      </w:rPr>
    </w:pPr>
    <w:r w:rsidRPr="00593CA8">
      <w:rPr>
        <w:rFonts w:cs="Times New Roman"/>
        <w:i/>
        <w:sz w:val="18"/>
      </w:rPr>
      <w:t>OPC67460 -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A99CE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0D3DC1E2" w14:textId="77777777" w:rsidTr="0092498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4DB4582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B06659D" w14:textId="134DADA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258B">
            <w:rPr>
              <w:i/>
              <w:sz w:val="18"/>
            </w:rPr>
            <w:t>Regional Investment Corporation Legislation Amendment (Interest Rates) Instrument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F752CA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73655D4D" w14:textId="7221F148" w:rsidR="00A136F5" w:rsidRPr="00593CA8" w:rsidRDefault="00593CA8" w:rsidP="00593CA8">
    <w:pPr>
      <w:rPr>
        <w:rFonts w:cs="Times New Roman"/>
        <w:i/>
        <w:sz w:val="18"/>
      </w:rPr>
    </w:pPr>
    <w:r w:rsidRPr="00593CA8">
      <w:rPr>
        <w:rFonts w:cs="Times New Roman"/>
        <w:i/>
        <w:sz w:val="18"/>
      </w:rPr>
      <w:t>OPC67460 -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7BE56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71DB3645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EDCA33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C72E203" w14:textId="3BF81CAD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258B">
            <w:rPr>
              <w:i/>
              <w:sz w:val="18"/>
            </w:rPr>
            <w:t>Regional Investment Corporation Legislation Amendment (Interest Rates) Instrument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5584FA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72E33B6" w14:textId="3BEB91F3" w:rsidR="007A6863" w:rsidRPr="00593CA8" w:rsidRDefault="00593CA8" w:rsidP="00593CA8">
    <w:pPr>
      <w:rPr>
        <w:rFonts w:cs="Times New Roman"/>
        <w:i/>
        <w:sz w:val="18"/>
      </w:rPr>
    </w:pPr>
    <w:r w:rsidRPr="00593CA8">
      <w:rPr>
        <w:rFonts w:cs="Times New Roman"/>
        <w:i/>
        <w:sz w:val="18"/>
      </w:rPr>
      <w:t>OPC67460 -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8494B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7828CD0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AA0CF7D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644B105" w14:textId="6115305B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C258B">
            <w:rPr>
              <w:i/>
              <w:sz w:val="18"/>
            </w:rPr>
            <w:t>Regional Investment Corporation Legislation Amendment (Interest Rates) Instrument 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447F904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DC912FF" w14:textId="574AF83C" w:rsidR="00A136F5" w:rsidRPr="00593CA8" w:rsidRDefault="00593CA8" w:rsidP="00593CA8">
    <w:pPr>
      <w:rPr>
        <w:rFonts w:cs="Times New Roman"/>
        <w:i/>
        <w:sz w:val="18"/>
      </w:rPr>
    </w:pPr>
    <w:r w:rsidRPr="00593CA8">
      <w:rPr>
        <w:rFonts w:cs="Times New Roman"/>
        <w:i/>
        <w:sz w:val="18"/>
      </w:rPr>
      <w:t>OPC67460 -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757FC" w14:textId="77777777" w:rsidR="009E28D5" w:rsidRDefault="009E28D5" w:rsidP="0048364F">
      <w:pPr>
        <w:spacing w:line="240" w:lineRule="auto"/>
      </w:pPr>
      <w:r>
        <w:separator/>
      </w:r>
    </w:p>
  </w:footnote>
  <w:footnote w:type="continuationSeparator" w:id="0">
    <w:p w14:paraId="6B2BD92F" w14:textId="77777777" w:rsidR="009E28D5" w:rsidRDefault="009E28D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5DE2C" w14:textId="0146D44B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F7651" w14:textId="35C5D8FD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6CBDB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BDE34" w14:textId="23D907F0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D287A" w14:textId="435872CB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1A89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6435" w14:textId="47593975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125AD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125ADB">
      <w:rPr>
        <w:noProof/>
        <w:sz w:val="20"/>
      </w:rPr>
      <w:t>Amendments</w:t>
    </w:r>
    <w:r>
      <w:rPr>
        <w:sz w:val="20"/>
      </w:rPr>
      <w:fldChar w:fldCharType="end"/>
    </w:r>
  </w:p>
  <w:p w14:paraId="664F1F8A" w14:textId="5A236D13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125ADB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125ADB">
      <w:rPr>
        <w:noProof/>
        <w:sz w:val="20"/>
      </w:rPr>
      <w:t>Amendment of the Operating Mandate</w:t>
    </w:r>
    <w:r>
      <w:rPr>
        <w:sz w:val="20"/>
      </w:rPr>
      <w:fldChar w:fldCharType="end"/>
    </w:r>
  </w:p>
  <w:p w14:paraId="0479EC9E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57848" w14:textId="630D875E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53346581" w14:textId="4C4381CE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1C26EFBD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06C00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91374"/>
    <w:multiLevelType w:val="hybridMultilevel"/>
    <w:tmpl w:val="4BE0510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C8A1404"/>
    <w:multiLevelType w:val="hybridMultilevel"/>
    <w:tmpl w:val="4726F7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17A6EDF"/>
    <w:multiLevelType w:val="hybridMultilevel"/>
    <w:tmpl w:val="01C2B0B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9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21" w15:restartNumberingAfterBreak="0">
    <w:nsid w:val="54452F83"/>
    <w:multiLevelType w:val="hybridMultilevel"/>
    <w:tmpl w:val="CAB2BE8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5687928">
    <w:abstractNumId w:val="9"/>
  </w:num>
  <w:num w:numId="2" w16cid:durableId="965356089">
    <w:abstractNumId w:val="7"/>
  </w:num>
  <w:num w:numId="3" w16cid:durableId="444547432">
    <w:abstractNumId w:val="6"/>
  </w:num>
  <w:num w:numId="4" w16cid:durableId="143739022">
    <w:abstractNumId w:val="5"/>
  </w:num>
  <w:num w:numId="5" w16cid:durableId="37511579">
    <w:abstractNumId w:val="4"/>
  </w:num>
  <w:num w:numId="6" w16cid:durableId="1296526634">
    <w:abstractNumId w:val="8"/>
  </w:num>
  <w:num w:numId="7" w16cid:durableId="328292266">
    <w:abstractNumId w:val="3"/>
  </w:num>
  <w:num w:numId="8" w16cid:durableId="600457442">
    <w:abstractNumId w:val="2"/>
  </w:num>
  <w:num w:numId="9" w16cid:durableId="235019356">
    <w:abstractNumId w:val="1"/>
  </w:num>
  <w:num w:numId="10" w16cid:durableId="177618624">
    <w:abstractNumId w:val="0"/>
  </w:num>
  <w:num w:numId="11" w16cid:durableId="53047330">
    <w:abstractNumId w:val="18"/>
  </w:num>
  <w:num w:numId="12" w16cid:durableId="1033462624">
    <w:abstractNumId w:val="12"/>
  </w:num>
  <w:num w:numId="13" w16cid:durableId="1370838430">
    <w:abstractNumId w:val="13"/>
  </w:num>
  <w:num w:numId="14" w16cid:durableId="818302223">
    <w:abstractNumId w:val="16"/>
  </w:num>
  <w:num w:numId="15" w16cid:durableId="960771554">
    <w:abstractNumId w:val="14"/>
  </w:num>
  <w:num w:numId="16" w16cid:durableId="1658803668">
    <w:abstractNumId w:val="11"/>
  </w:num>
  <w:num w:numId="17" w16cid:durableId="361974480">
    <w:abstractNumId w:val="20"/>
  </w:num>
  <w:num w:numId="18" w16cid:durableId="1206143016">
    <w:abstractNumId w:val="19"/>
  </w:num>
  <w:num w:numId="19" w16cid:durableId="1269893551">
    <w:abstractNumId w:val="17"/>
  </w:num>
  <w:num w:numId="20" w16cid:durableId="1258446942">
    <w:abstractNumId w:val="21"/>
  </w:num>
  <w:num w:numId="21" w16cid:durableId="1436830965">
    <w:abstractNumId w:val="10"/>
  </w:num>
  <w:num w:numId="22" w16cid:durableId="5227416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embedTrueTypeFonts/>
  <w:saveSubsetFonts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D5"/>
    <w:rsid w:val="00000263"/>
    <w:rsid w:val="000020B4"/>
    <w:rsid w:val="00006A3E"/>
    <w:rsid w:val="000113BC"/>
    <w:rsid w:val="00011517"/>
    <w:rsid w:val="0001255D"/>
    <w:rsid w:val="000136AF"/>
    <w:rsid w:val="00015FEF"/>
    <w:rsid w:val="00020250"/>
    <w:rsid w:val="00020653"/>
    <w:rsid w:val="00036E24"/>
    <w:rsid w:val="0003746F"/>
    <w:rsid w:val="0004044E"/>
    <w:rsid w:val="000413AC"/>
    <w:rsid w:val="00044411"/>
    <w:rsid w:val="00046F47"/>
    <w:rsid w:val="00050A4A"/>
    <w:rsid w:val="0005120E"/>
    <w:rsid w:val="00054577"/>
    <w:rsid w:val="000578C3"/>
    <w:rsid w:val="000614BF"/>
    <w:rsid w:val="0007169C"/>
    <w:rsid w:val="00077593"/>
    <w:rsid w:val="00083F48"/>
    <w:rsid w:val="000962BD"/>
    <w:rsid w:val="000963FF"/>
    <w:rsid w:val="000A3E27"/>
    <w:rsid w:val="000A69BC"/>
    <w:rsid w:val="000A7DF9"/>
    <w:rsid w:val="000B2AD9"/>
    <w:rsid w:val="000B4080"/>
    <w:rsid w:val="000D05EF"/>
    <w:rsid w:val="000D5485"/>
    <w:rsid w:val="000D794F"/>
    <w:rsid w:val="000F21C1"/>
    <w:rsid w:val="000F4408"/>
    <w:rsid w:val="00100085"/>
    <w:rsid w:val="00105D72"/>
    <w:rsid w:val="0010745C"/>
    <w:rsid w:val="001107B6"/>
    <w:rsid w:val="00117277"/>
    <w:rsid w:val="00120AAC"/>
    <w:rsid w:val="00125ADB"/>
    <w:rsid w:val="0014794B"/>
    <w:rsid w:val="001514AC"/>
    <w:rsid w:val="00155873"/>
    <w:rsid w:val="00160AA6"/>
    <w:rsid w:val="00160BD7"/>
    <w:rsid w:val="001643C9"/>
    <w:rsid w:val="00165568"/>
    <w:rsid w:val="00166082"/>
    <w:rsid w:val="00166C2F"/>
    <w:rsid w:val="001716C9"/>
    <w:rsid w:val="001724B2"/>
    <w:rsid w:val="00172866"/>
    <w:rsid w:val="00174D6A"/>
    <w:rsid w:val="00184160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65FA"/>
    <w:rsid w:val="001B7A5D"/>
    <w:rsid w:val="001C289E"/>
    <w:rsid w:val="001C4F35"/>
    <w:rsid w:val="001C69C4"/>
    <w:rsid w:val="001C70D9"/>
    <w:rsid w:val="001E0A8D"/>
    <w:rsid w:val="001E0F59"/>
    <w:rsid w:val="001E21E9"/>
    <w:rsid w:val="001E3590"/>
    <w:rsid w:val="001E7407"/>
    <w:rsid w:val="001F1EE1"/>
    <w:rsid w:val="001F369B"/>
    <w:rsid w:val="001F4A30"/>
    <w:rsid w:val="00201D27"/>
    <w:rsid w:val="0020300C"/>
    <w:rsid w:val="00204322"/>
    <w:rsid w:val="002208E9"/>
    <w:rsid w:val="00220A0C"/>
    <w:rsid w:val="00223E4A"/>
    <w:rsid w:val="002302EA"/>
    <w:rsid w:val="00233FC5"/>
    <w:rsid w:val="002364F5"/>
    <w:rsid w:val="00236557"/>
    <w:rsid w:val="00240749"/>
    <w:rsid w:val="002468D7"/>
    <w:rsid w:val="0024789D"/>
    <w:rsid w:val="0025012A"/>
    <w:rsid w:val="00263886"/>
    <w:rsid w:val="00264E18"/>
    <w:rsid w:val="002712B9"/>
    <w:rsid w:val="00274F15"/>
    <w:rsid w:val="00285674"/>
    <w:rsid w:val="00285CDD"/>
    <w:rsid w:val="00287549"/>
    <w:rsid w:val="00291167"/>
    <w:rsid w:val="00295728"/>
    <w:rsid w:val="00297ECB"/>
    <w:rsid w:val="002A5335"/>
    <w:rsid w:val="002B2579"/>
    <w:rsid w:val="002B7C8D"/>
    <w:rsid w:val="002C152A"/>
    <w:rsid w:val="002D043A"/>
    <w:rsid w:val="002F0F05"/>
    <w:rsid w:val="00312A70"/>
    <w:rsid w:val="00314E02"/>
    <w:rsid w:val="0031713F"/>
    <w:rsid w:val="003173B2"/>
    <w:rsid w:val="00321913"/>
    <w:rsid w:val="00324EE6"/>
    <w:rsid w:val="003316DC"/>
    <w:rsid w:val="00332907"/>
    <w:rsid w:val="00332E0D"/>
    <w:rsid w:val="003415D3"/>
    <w:rsid w:val="00343792"/>
    <w:rsid w:val="00346335"/>
    <w:rsid w:val="00351ECB"/>
    <w:rsid w:val="00352B0F"/>
    <w:rsid w:val="003561B0"/>
    <w:rsid w:val="003629C9"/>
    <w:rsid w:val="00367960"/>
    <w:rsid w:val="0037609B"/>
    <w:rsid w:val="00377C6E"/>
    <w:rsid w:val="003820CF"/>
    <w:rsid w:val="00384B61"/>
    <w:rsid w:val="00384C21"/>
    <w:rsid w:val="003966B9"/>
    <w:rsid w:val="003A15AC"/>
    <w:rsid w:val="003A4CEB"/>
    <w:rsid w:val="003A4F2B"/>
    <w:rsid w:val="003A56EB"/>
    <w:rsid w:val="003B0627"/>
    <w:rsid w:val="003B69FC"/>
    <w:rsid w:val="003C2993"/>
    <w:rsid w:val="003C3406"/>
    <w:rsid w:val="003C488C"/>
    <w:rsid w:val="003C55FE"/>
    <w:rsid w:val="003C5F2B"/>
    <w:rsid w:val="003D0BFE"/>
    <w:rsid w:val="003D11F3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31711"/>
    <w:rsid w:val="0044291A"/>
    <w:rsid w:val="00447B04"/>
    <w:rsid w:val="0045218F"/>
    <w:rsid w:val="00453854"/>
    <w:rsid w:val="00455581"/>
    <w:rsid w:val="00460499"/>
    <w:rsid w:val="004704E5"/>
    <w:rsid w:val="00474835"/>
    <w:rsid w:val="004819C7"/>
    <w:rsid w:val="0048364F"/>
    <w:rsid w:val="00490462"/>
    <w:rsid w:val="00490F2E"/>
    <w:rsid w:val="00491FF9"/>
    <w:rsid w:val="00492901"/>
    <w:rsid w:val="00496DB3"/>
    <w:rsid w:val="00496F97"/>
    <w:rsid w:val="004A33F4"/>
    <w:rsid w:val="004A53EA"/>
    <w:rsid w:val="004B2C2D"/>
    <w:rsid w:val="004C0353"/>
    <w:rsid w:val="004C0FB7"/>
    <w:rsid w:val="004C258B"/>
    <w:rsid w:val="004D4DF7"/>
    <w:rsid w:val="004D61C0"/>
    <w:rsid w:val="004F1FAC"/>
    <w:rsid w:val="004F676E"/>
    <w:rsid w:val="00506D84"/>
    <w:rsid w:val="00516B8D"/>
    <w:rsid w:val="00521862"/>
    <w:rsid w:val="00523D8D"/>
    <w:rsid w:val="0052686F"/>
    <w:rsid w:val="0052756C"/>
    <w:rsid w:val="00530230"/>
    <w:rsid w:val="00530CC9"/>
    <w:rsid w:val="00537FBC"/>
    <w:rsid w:val="00541D73"/>
    <w:rsid w:val="00543469"/>
    <w:rsid w:val="00544EB5"/>
    <w:rsid w:val="005452CC"/>
    <w:rsid w:val="00546FA3"/>
    <w:rsid w:val="00554243"/>
    <w:rsid w:val="00554B40"/>
    <w:rsid w:val="00557C7A"/>
    <w:rsid w:val="00562A58"/>
    <w:rsid w:val="005642A8"/>
    <w:rsid w:val="0056674F"/>
    <w:rsid w:val="005676BE"/>
    <w:rsid w:val="00580926"/>
    <w:rsid w:val="00581211"/>
    <w:rsid w:val="00584811"/>
    <w:rsid w:val="00586478"/>
    <w:rsid w:val="00593AA6"/>
    <w:rsid w:val="00593CA8"/>
    <w:rsid w:val="00594161"/>
    <w:rsid w:val="00594512"/>
    <w:rsid w:val="00594749"/>
    <w:rsid w:val="005A482B"/>
    <w:rsid w:val="005B2AF0"/>
    <w:rsid w:val="005B3708"/>
    <w:rsid w:val="005B4067"/>
    <w:rsid w:val="005C35C2"/>
    <w:rsid w:val="005C36E0"/>
    <w:rsid w:val="005C3F41"/>
    <w:rsid w:val="005D168D"/>
    <w:rsid w:val="005D5EA1"/>
    <w:rsid w:val="005E0B54"/>
    <w:rsid w:val="005E61D3"/>
    <w:rsid w:val="005F4840"/>
    <w:rsid w:val="005F7738"/>
    <w:rsid w:val="00600219"/>
    <w:rsid w:val="00613EAD"/>
    <w:rsid w:val="006158AC"/>
    <w:rsid w:val="00634A2F"/>
    <w:rsid w:val="00640402"/>
    <w:rsid w:val="00640860"/>
    <w:rsid w:val="00640F78"/>
    <w:rsid w:val="00642E9E"/>
    <w:rsid w:val="00646E7B"/>
    <w:rsid w:val="00655D6A"/>
    <w:rsid w:val="00656DE9"/>
    <w:rsid w:val="00671E7B"/>
    <w:rsid w:val="00674769"/>
    <w:rsid w:val="00677CC2"/>
    <w:rsid w:val="00685F42"/>
    <w:rsid w:val="006866A1"/>
    <w:rsid w:val="0069207B"/>
    <w:rsid w:val="00694785"/>
    <w:rsid w:val="0069564F"/>
    <w:rsid w:val="006A0F49"/>
    <w:rsid w:val="006A4309"/>
    <w:rsid w:val="006B0E55"/>
    <w:rsid w:val="006B7006"/>
    <w:rsid w:val="006B72C3"/>
    <w:rsid w:val="006C7F8C"/>
    <w:rsid w:val="006D7AB9"/>
    <w:rsid w:val="006E63E2"/>
    <w:rsid w:val="00700B2C"/>
    <w:rsid w:val="0070207C"/>
    <w:rsid w:val="00713084"/>
    <w:rsid w:val="00720FC2"/>
    <w:rsid w:val="00725B11"/>
    <w:rsid w:val="007311CA"/>
    <w:rsid w:val="00731E00"/>
    <w:rsid w:val="00732E9D"/>
    <w:rsid w:val="0073491A"/>
    <w:rsid w:val="007440B7"/>
    <w:rsid w:val="0074641B"/>
    <w:rsid w:val="007473C5"/>
    <w:rsid w:val="00747993"/>
    <w:rsid w:val="007563E7"/>
    <w:rsid w:val="007634AD"/>
    <w:rsid w:val="007713AC"/>
    <w:rsid w:val="007715C9"/>
    <w:rsid w:val="00774EDD"/>
    <w:rsid w:val="007757EC"/>
    <w:rsid w:val="00792E4F"/>
    <w:rsid w:val="007A115D"/>
    <w:rsid w:val="007A35E6"/>
    <w:rsid w:val="007A6863"/>
    <w:rsid w:val="007B38FC"/>
    <w:rsid w:val="007C2E0C"/>
    <w:rsid w:val="007C352F"/>
    <w:rsid w:val="007C73A8"/>
    <w:rsid w:val="007D45C1"/>
    <w:rsid w:val="007E4395"/>
    <w:rsid w:val="007E7D4A"/>
    <w:rsid w:val="007F48ED"/>
    <w:rsid w:val="007F7947"/>
    <w:rsid w:val="00803918"/>
    <w:rsid w:val="008073F6"/>
    <w:rsid w:val="00812F45"/>
    <w:rsid w:val="00821889"/>
    <w:rsid w:val="00823429"/>
    <w:rsid w:val="00823B55"/>
    <w:rsid w:val="00840CC9"/>
    <w:rsid w:val="0084172C"/>
    <w:rsid w:val="0084325B"/>
    <w:rsid w:val="00856A31"/>
    <w:rsid w:val="008754D0"/>
    <w:rsid w:val="008771DE"/>
    <w:rsid w:val="00877D48"/>
    <w:rsid w:val="008816F0"/>
    <w:rsid w:val="0088345B"/>
    <w:rsid w:val="008A16A5"/>
    <w:rsid w:val="008B2495"/>
    <w:rsid w:val="008B5C7E"/>
    <w:rsid w:val="008B5D42"/>
    <w:rsid w:val="008B7626"/>
    <w:rsid w:val="008C2B5D"/>
    <w:rsid w:val="008D0EE0"/>
    <w:rsid w:val="008D13B1"/>
    <w:rsid w:val="008D26D3"/>
    <w:rsid w:val="008D5B99"/>
    <w:rsid w:val="008D7A27"/>
    <w:rsid w:val="008E4702"/>
    <w:rsid w:val="008E69AA"/>
    <w:rsid w:val="008F4F1C"/>
    <w:rsid w:val="00904116"/>
    <w:rsid w:val="00911310"/>
    <w:rsid w:val="00922764"/>
    <w:rsid w:val="0092498B"/>
    <w:rsid w:val="00927DDB"/>
    <w:rsid w:val="00932377"/>
    <w:rsid w:val="009408EA"/>
    <w:rsid w:val="00943102"/>
    <w:rsid w:val="0094492F"/>
    <w:rsid w:val="0094523D"/>
    <w:rsid w:val="009559E6"/>
    <w:rsid w:val="00964BF3"/>
    <w:rsid w:val="009710A3"/>
    <w:rsid w:val="00973E8F"/>
    <w:rsid w:val="00976A63"/>
    <w:rsid w:val="00981BE2"/>
    <w:rsid w:val="00983419"/>
    <w:rsid w:val="00994821"/>
    <w:rsid w:val="009C3431"/>
    <w:rsid w:val="009C4C35"/>
    <w:rsid w:val="009C5989"/>
    <w:rsid w:val="009D08DA"/>
    <w:rsid w:val="009D4A8E"/>
    <w:rsid w:val="009D50A9"/>
    <w:rsid w:val="009E28D5"/>
    <w:rsid w:val="009E3DD4"/>
    <w:rsid w:val="009F294E"/>
    <w:rsid w:val="009F526E"/>
    <w:rsid w:val="00A020C2"/>
    <w:rsid w:val="00A06860"/>
    <w:rsid w:val="00A136F5"/>
    <w:rsid w:val="00A231E2"/>
    <w:rsid w:val="00A2550D"/>
    <w:rsid w:val="00A3107A"/>
    <w:rsid w:val="00A32620"/>
    <w:rsid w:val="00A33AEC"/>
    <w:rsid w:val="00A4169B"/>
    <w:rsid w:val="00A43237"/>
    <w:rsid w:val="00A445F2"/>
    <w:rsid w:val="00A50D55"/>
    <w:rsid w:val="00A5165B"/>
    <w:rsid w:val="00A52FDA"/>
    <w:rsid w:val="00A64912"/>
    <w:rsid w:val="00A70A74"/>
    <w:rsid w:val="00A90EA8"/>
    <w:rsid w:val="00A95E2A"/>
    <w:rsid w:val="00A97591"/>
    <w:rsid w:val="00AA0343"/>
    <w:rsid w:val="00AA2A5C"/>
    <w:rsid w:val="00AB78E9"/>
    <w:rsid w:val="00AC08A8"/>
    <w:rsid w:val="00AD3467"/>
    <w:rsid w:val="00AD5641"/>
    <w:rsid w:val="00AD7252"/>
    <w:rsid w:val="00AE0F9B"/>
    <w:rsid w:val="00AF55FF"/>
    <w:rsid w:val="00B02E4E"/>
    <w:rsid w:val="00B032D8"/>
    <w:rsid w:val="00B04B43"/>
    <w:rsid w:val="00B10546"/>
    <w:rsid w:val="00B33B3C"/>
    <w:rsid w:val="00B376FC"/>
    <w:rsid w:val="00B40D74"/>
    <w:rsid w:val="00B43F38"/>
    <w:rsid w:val="00B46165"/>
    <w:rsid w:val="00B52663"/>
    <w:rsid w:val="00B56DCB"/>
    <w:rsid w:val="00B61045"/>
    <w:rsid w:val="00B61C81"/>
    <w:rsid w:val="00B770D2"/>
    <w:rsid w:val="00B94F68"/>
    <w:rsid w:val="00BA47A3"/>
    <w:rsid w:val="00BA5026"/>
    <w:rsid w:val="00BB1F6D"/>
    <w:rsid w:val="00BB3925"/>
    <w:rsid w:val="00BB6E79"/>
    <w:rsid w:val="00BE3B31"/>
    <w:rsid w:val="00BE6BD2"/>
    <w:rsid w:val="00BE719A"/>
    <w:rsid w:val="00BE720A"/>
    <w:rsid w:val="00BF154B"/>
    <w:rsid w:val="00BF6650"/>
    <w:rsid w:val="00C067E5"/>
    <w:rsid w:val="00C15FB5"/>
    <w:rsid w:val="00C164CA"/>
    <w:rsid w:val="00C17AA0"/>
    <w:rsid w:val="00C202D9"/>
    <w:rsid w:val="00C351EA"/>
    <w:rsid w:val="00C42BF8"/>
    <w:rsid w:val="00C460AE"/>
    <w:rsid w:val="00C50043"/>
    <w:rsid w:val="00C50A0F"/>
    <w:rsid w:val="00C55D49"/>
    <w:rsid w:val="00C5783A"/>
    <w:rsid w:val="00C7573B"/>
    <w:rsid w:val="00C76CF3"/>
    <w:rsid w:val="00C96B69"/>
    <w:rsid w:val="00CA5430"/>
    <w:rsid w:val="00CA7844"/>
    <w:rsid w:val="00CB2E34"/>
    <w:rsid w:val="00CB58EF"/>
    <w:rsid w:val="00CB60FF"/>
    <w:rsid w:val="00CC31D6"/>
    <w:rsid w:val="00CD1597"/>
    <w:rsid w:val="00CE03D5"/>
    <w:rsid w:val="00CE6F35"/>
    <w:rsid w:val="00CE7D64"/>
    <w:rsid w:val="00CF0BB2"/>
    <w:rsid w:val="00CF7532"/>
    <w:rsid w:val="00CF7ECC"/>
    <w:rsid w:val="00D057DF"/>
    <w:rsid w:val="00D108AA"/>
    <w:rsid w:val="00D10B02"/>
    <w:rsid w:val="00D13441"/>
    <w:rsid w:val="00D2010D"/>
    <w:rsid w:val="00D20665"/>
    <w:rsid w:val="00D2315A"/>
    <w:rsid w:val="00D243A3"/>
    <w:rsid w:val="00D26723"/>
    <w:rsid w:val="00D3200B"/>
    <w:rsid w:val="00D33440"/>
    <w:rsid w:val="00D52EFE"/>
    <w:rsid w:val="00D56A0D"/>
    <w:rsid w:val="00D5767F"/>
    <w:rsid w:val="00D63EF6"/>
    <w:rsid w:val="00D64029"/>
    <w:rsid w:val="00D66518"/>
    <w:rsid w:val="00D70DFB"/>
    <w:rsid w:val="00D71EEA"/>
    <w:rsid w:val="00D735CD"/>
    <w:rsid w:val="00D73EB7"/>
    <w:rsid w:val="00D766DF"/>
    <w:rsid w:val="00D840FD"/>
    <w:rsid w:val="00D84B86"/>
    <w:rsid w:val="00D86D79"/>
    <w:rsid w:val="00D9365D"/>
    <w:rsid w:val="00D94BDB"/>
    <w:rsid w:val="00D95891"/>
    <w:rsid w:val="00D968CA"/>
    <w:rsid w:val="00DA2DAD"/>
    <w:rsid w:val="00DA61B2"/>
    <w:rsid w:val="00DA6FD8"/>
    <w:rsid w:val="00DB3BAA"/>
    <w:rsid w:val="00DB5CB4"/>
    <w:rsid w:val="00DC2868"/>
    <w:rsid w:val="00DC4E8C"/>
    <w:rsid w:val="00DD2909"/>
    <w:rsid w:val="00DD321F"/>
    <w:rsid w:val="00DE149E"/>
    <w:rsid w:val="00DE476C"/>
    <w:rsid w:val="00DF14C5"/>
    <w:rsid w:val="00DF18A5"/>
    <w:rsid w:val="00DF523C"/>
    <w:rsid w:val="00E05704"/>
    <w:rsid w:val="00E12B02"/>
    <w:rsid w:val="00E12F1A"/>
    <w:rsid w:val="00E15561"/>
    <w:rsid w:val="00E21CFB"/>
    <w:rsid w:val="00E22935"/>
    <w:rsid w:val="00E3165C"/>
    <w:rsid w:val="00E33162"/>
    <w:rsid w:val="00E36F86"/>
    <w:rsid w:val="00E531D4"/>
    <w:rsid w:val="00E54292"/>
    <w:rsid w:val="00E54B9A"/>
    <w:rsid w:val="00E60191"/>
    <w:rsid w:val="00E74DC7"/>
    <w:rsid w:val="00E82E97"/>
    <w:rsid w:val="00E87699"/>
    <w:rsid w:val="00E92E27"/>
    <w:rsid w:val="00E9586B"/>
    <w:rsid w:val="00E97334"/>
    <w:rsid w:val="00EA0D36"/>
    <w:rsid w:val="00EA2DF7"/>
    <w:rsid w:val="00EB21DE"/>
    <w:rsid w:val="00EB2DF8"/>
    <w:rsid w:val="00EB538B"/>
    <w:rsid w:val="00ED4928"/>
    <w:rsid w:val="00ED734A"/>
    <w:rsid w:val="00EE3749"/>
    <w:rsid w:val="00EE6190"/>
    <w:rsid w:val="00EF2E3A"/>
    <w:rsid w:val="00EF6402"/>
    <w:rsid w:val="00F00241"/>
    <w:rsid w:val="00F025DF"/>
    <w:rsid w:val="00F040F7"/>
    <w:rsid w:val="00F047E2"/>
    <w:rsid w:val="00F04D57"/>
    <w:rsid w:val="00F078DC"/>
    <w:rsid w:val="00F11303"/>
    <w:rsid w:val="00F13E86"/>
    <w:rsid w:val="00F25C74"/>
    <w:rsid w:val="00F32918"/>
    <w:rsid w:val="00F32FCB"/>
    <w:rsid w:val="00F340CE"/>
    <w:rsid w:val="00F40ADA"/>
    <w:rsid w:val="00F55B82"/>
    <w:rsid w:val="00F6709F"/>
    <w:rsid w:val="00F677A9"/>
    <w:rsid w:val="00F708EA"/>
    <w:rsid w:val="00F723BD"/>
    <w:rsid w:val="00F732EA"/>
    <w:rsid w:val="00F83304"/>
    <w:rsid w:val="00F84CF5"/>
    <w:rsid w:val="00F8612E"/>
    <w:rsid w:val="00FA3D73"/>
    <w:rsid w:val="00FA420B"/>
    <w:rsid w:val="00FB0B4B"/>
    <w:rsid w:val="00FB33CF"/>
    <w:rsid w:val="00FB5F75"/>
    <w:rsid w:val="00FC42FB"/>
    <w:rsid w:val="00FD1726"/>
    <w:rsid w:val="00FE0781"/>
    <w:rsid w:val="00FE11A1"/>
    <w:rsid w:val="00FE56F9"/>
    <w:rsid w:val="00FF39DE"/>
    <w:rsid w:val="00FF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24DB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B3BAA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3BAA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B3BAA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B3BA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B3BA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B3BA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B3BA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B3BA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DB3BA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DB3BA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B3BAA"/>
  </w:style>
  <w:style w:type="paragraph" w:customStyle="1" w:styleId="OPCParaBase">
    <w:name w:val="OPCParaBase"/>
    <w:qFormat/>
    <w:rsid w:val="00DB3BAA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B3BAA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B3BAA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B3BAA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B3BAA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B3BAA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DB3BAA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B3BAA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B3BAA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B3BAA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B3BAA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B3BAA"/>
  </w:style>
  <w:style w:type="paragraph" w:customStyle="1" w:styleId="Blocks">
    <w:name w:val="Blocks"/>
    <w:aliases w:val="bb"/>
    <w:basedOn w:val="OPCParaBase"/>
    <w:qFormat/>
    <w:rsid w:val="00DB3BAA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B3B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B3BAA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B3BAA"/>
    <w:rPr>
      <w:i/>
    </w:rPr>
  </w:style>
  <w:style w:type="paragraph" w:customStyle="1" w:styleId="BoxList">
    <w:name w:val="BoxList"/>
    <w:aliases w:val="bl"/>
    <w:basedOn w:val="BoxText"/>
    <w:qFormat/>
    <w:rsid w:val="00DB3BAA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B3BAA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B3BAA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B3BAA"/>
    <w:pPr>
      <w:ind w:left="1985" w:hanging="851"/>
    </w:pPr>
  </w:style>
  <w:style w:type="character" w:customStyle="1" w:styleId="CharAmPartNo">
    <w:name w:val="CharAmPartNo"/>
    <w:basedOn w:val="OPCCharBase"/>
    <w:qFormat/>
    <w:rsid w:val="00DB3BAA"/>
  </w:style>
  <w:style w:type="character" w:customStyle="1" w:styleId="CharAmPartText">
    <w:name w:val="CharAmPartText"/>
    <w:basedOn w:val="OPCCharBase"/>
    <w:qFormat/>
    <w:rsid w:val="00DB3BAA"/>
  </w:style>
  <w:style w:type="character" w:customStyle="1" w:styleId="CharAmSchNo">
    <w:name w:val="CharAmSchNo"/>
    <w:basedOn w:val="OPCCharBase"/>
    <w:qFormat/>
    <w:rsid w:val="00DB3BAA"/>
  </w:style>
  <w:style w:type="character" w:customStyle="1" w:styleId="CharAmSchText">
    <w:name w:val="CharAmSchText"/>
    <w:basedOn w:val="OPCCharBase"/>
    <w:qFormat/>
    <w:rsid w:val="00DB3BAA"/>
  </w:style>
  <w:style w:type="character" w:customStyle="1" w:styleId="CharBoldItalic">
    <w:name w:val="CharBoldItalic"/>
    <w:basedOn w:val="OPCCharBase"/>
    <w:uiPriority w:val="1"/>
    <w:qFormat/>
    <w:rsid w:val="00DB3BAA"/>
    <w:rPr>
      <w:b/>
      <w:i/>
    </w:rPr>
  </w:style>
  <w:style w:type="character" w:customStyle="1" w:styleId="CharChapNo">
    <w:name w:val="CharChapNo"/>
    <w:basedOn w:val="OPCCharBase"/>
    <w:uiPriority w:val="1"/>
    <w:qFormat/>
    <w:rsid w:val="00DB3BAA"/>
  </w:style>
  <w:style w:type="character" w:customStyle="1" w:styleId="CharChapText">
    <w:name w:val="CharChapText"/>
    <w:basedOn w:val="OPCCharBase"/>
    <w:uiPriority w:val="1"/>
    <w:qFormat/>
    <w:rsid w:val="00DB3BAA"/>
  </w:style>
  <w:style w:type="character" w:customStyle="1" w:styleId="CharDivNo">
    <w:name w:val="CharDivNo"/>
    <w:basedOn w:val="OPCCharBase"/>
    <w:uiPriority w:val="1"/>
    <w:qFormat/>
    <w:rsid w:val="00DB3BAA"/>
  </w:style>
  <w:style w:type="character" w:customStyle="1" w:styleId="CharDivText">
    <w:name w:val="CharDivText"/>
    <w:basedOn w:val="OPCCharBase"/>
    <w:uiPriority w:val="1"/>
    <w:qFormat/>
    <w:rsid w:val="00DB3BAA"/>
  </w:style>
  <w:style w:type="character" w:customStyle="1" w:styleId="CharItalic">
    <w:name w:val="CharItalic"/>
    <w:basedOn w:val="OPCCharBase"/>
    <w:uiPriority w:val="1"/>
    <w:qFormat/>
    <w:rsid w:val="00DB3BAA"/>
    <w:rPr>
      <w:i/>
    </w:rPr>
  </w:style>
  <w:style w:type="character" w:customStyle="1" w:styleId="CharPartNo">
    <w:name w:val="CharPartNo"/>
    <w:basedOn w:val="OPCCharBase"/>
    <w:uiPriority w:val="1"/>
    <w:qFormat/>
    <w:rsid w:val="00DB3BAA"/>
  </w:style>
  <w:style w:type="character" w:customStyle="1" w:styleId="CharPartText">
    <w:name w:val="CharPartText"/>
    <w:basedOn w:val="OPCCharBase"/>
    <w:uiPriority w:val="1"/>
    <w:qFormat/>
    <w:rsid w:val="00DB3BAA"/>
  </w:style>
  <w:style w:type="character" w:customStyle="1" w:styleId="CharSectno">
    <w:name w:val="CharSectno"/>
    <w:basedOn w:val="OPCCharBase"/>
    <w:qFormat/>
    <w:rsid w:val="00DB3BAA"/>
  </w:style>
  <w:style w:type="character" w:customStyle="1" w:styleId="CharSubdNo">
    <w:name w:val="CharSubdNo"/>
    <w:basedOn w:val="OPCCharBase"/>
    <w:uiPriority w:val="1"/>
    <w:qFormat/>
    <w:rsid w:val="00DB3BAA"/>
  </w:style>
  <w:style w:type="character" w:customStyle="1" w:styleId="CharSubdText">
    <w:name w:val="CharSubdText"/>
    <w:basedOn w:val="OPCCharBase"/>
    <w:uiPriority w:val="1"/>
    <w:qFormat/>
    <w:rsid w:val="00DB3BAA"/>
  </w:style>
  <w:style w:type="paragraph" w:customStyle="1" w:styleId="CTA--">
    <w:name w:val="CTA --"/>
    <w:basedOn w:val="OPCParaBase"/>
    <w:next w:val="Normal"/>
    <w:rsid w:val="00DB3BAA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B3BAA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B3BAA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B3BAA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B3BAA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B3BAA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B3BAA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B3BAA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B3BAA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B3BAA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B3BAA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B3BAA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B3BAA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B3BAA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B3BAA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B3BAA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B3B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B3BAA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B3B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B3B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B3BA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B3BAA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B3BAA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B3BAA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B3BAA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B3BAA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B3BAA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B3BAA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B3BAA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B3BAA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B3BAA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B3BAA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B3BAA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B3BAA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B3BAA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B3BAA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B3BAA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B3BAA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B3BAA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B3BAA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B3BAA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B3BAA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B3BAA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B3BAA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B3BAA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B3BAA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B3BAA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B3BAA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B3BA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B3BA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B3BA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B3B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B3BAA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B3BAA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B3BA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DB3BAA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DB3BAA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DB3BAA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DB3BAA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DB3BAA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DB3BAA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DB3BAA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DB3BAA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DB3BAA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DB3BAA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B3BAA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B3BAA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B3BAA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B3BAA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B3BAA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B3BAA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B3BAA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DB3BAA"/>
    <w:rPr>
      <w:sz w:val="16"/>
    </w:rPr>
  </w:style>
  <w:style w:type="table" w:customStyle="1" w:styleId="CFlag">
    <w:name w:val="CFlag"/>
    <w:basedOn w:val="TableNormal"/>
    <w:uiPriority w:val="99"/>
    <w:rsid w:val="00DB3BAA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DB3B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B3B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3B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DB3BAA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B3BAA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DB3BAA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B3BAA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DB3BAA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B3BAA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DB3BAA"/>
    <w:pPr>
      <w:spacing w:before="120"/>
    </w:pPr>
  </w:style>
  <w:style w:type="paragraph" w:customStyle="1" w:styleId="CompiledActNo">
    <w:name w:val="CompiledActNo"/>
    <w:basedOn w:val="OPCParaBase"/>
    <w:next w:val="Normal"/>
    <w:rsid w:val="00DB3BAA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B3BAA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DB3BAA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B3BAA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B3BAA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B3BAA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B3BAA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B3BAA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DB3BAA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B3BAA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B3BAA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B3BAA"/>
    <w:pPr>
      <w:spacing w:before="120"/>
      <w:outlineLvl w:val="0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B3BAA"/>
    <w:pPr>
      <w:spacing w:before="120" w:after="120"/>
      <w:outlineLvl w:val="1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B3BAA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B3BAA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B3BAA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B3BAA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B3BAA"/>
  </w:style>
  <w:style w:type="character" w:customStyle="1" w:styleId="CharSubPartNoCASA">
    <w:name w:val="CharSubPartNo(CASA)"/>
    <w:basedOn w:val="OPCCharBase"/>
    <w:uiPriority w:val="1"/>
    <w:rsid w:val="00DB3BAA"/>
  </w:style>
  <w:style w:type="paragraph" w:customStyle="1" w:styleId="ENoteTTIndentHeadingSub">
    <w:name w:val="ENoteTTIndentHeadingSub"/>
    <w:aliases w:val="enTTHis"/>
    <w:basedOn w:val="OPCParaBase"/>
    <w:rsid w:val="00DB3BAA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B3BAA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B3BA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B3BAA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B3BAA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DB3BAA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B3B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B3BAA"/>
    <w:rPr>
      <w:sz w:val="22"/>
    </w:rPr>
  </w:style>
  <w:style w:type="paragraph" w:customStyle="1" w:styleId="SOTextNote">
    <w:name w:val="SO TextNote"/>
    <w:aliases w:val="sont"/>
    <w:basedOn w:val="SOText"/>
    <w:qFormat/>
    <w:rsid w:val="00DB3BAA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B3BA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B3BAA"/>
    <w:rPr>
      <w:sz w:val="22"/>
    </w:rPr>
  </w:style>
  <w:style w:type="paragraph" w:customStyle="1" w:styleId="FileName">
    <w:name w:val="FileName"/>
    <w:basedOn w:val="Normal"/>
    <w:rsid w:val="00DB3BAA"/>
  </w:style>
  <w:style w:type="paragraph" w:customStyle="1" w:styleId="TableHeading">
    <w:name w:val="TableHeading"/>
    <w:aliases w:val="th"/>
    <w:basedOn w:val="OPCParaBase"/>
    <w:next w:val="Tabletext"/>
    <w:rsid w:val="00DB3BAA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B3BAA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B3BAA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B3BAA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B3BAA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B3BAA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B3BAA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B3BA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B3BAA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B3BAA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B3BAA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B3BAA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DB3BAA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DB3BAA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3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B3B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3BAA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DB3BAA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DB3BAA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DB3BAA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DB3BAA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DB3BAA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DB3BA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DB3BAA"/>
  </w:style>
  <w:style w:type="character" w:customStyle="1" w:styleId="charlegsubtitle1">
    <w:name w:val="charlegsubtitle1"/>
    <w:basedOn w:val="DefaultParagraphFont"/>
    <w:rsid w:val="00DB3BAA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DB3BAA"/>
    <w:pPr>
      <w:ind w:left="240" w:hanging="240"/>
    </w:pPr>
  </w:style>
  <w:style w:type="paragraph" w:styleId="Index2">
    <w:name w:val="index 2"/>
    <w:basedOn w:val="Normal"/>
    <w:next w:val="Normal"/>
    <w:autoRedefine/>
    <w:rsid w:val="00DB3BAA"/>
    <w:pPr>
      <w:ind w:left="480" w:hanging="240"/>
    </w:pPr>
  </w:style>
  <w:style w:type="paragraph" w:styleId="Index3">
    <w:name w:val="index 3"/>
    <w:basedOn w:val="Normal"/>
    <w:next w:val="Normal"/>
    <w:autoRedefine/>
    <w:rsid w:val="00DB3BAA"/>
    <w:pPr>
      <w:ind w:left="720" w:hanging="240"/>
    </w:pPr>
  </w:style>
  <w:style w:type="paragraph" w:styleId="Index4">
    <w:name w:val="index 4"/>
    <w:basedOn w:val="Normal"/>
    <w:next w:val="Normal"/>
    <w:autoRedefine/>
    <w:rsid w:val="00DB3BAA"/>
    <w:pPr>
      <w:ind w:left="960" w:hanging="240"/>
    </w:pPr>
  </w:style>
  <w:style w:type="paragraph" w:styleId="Index5">
    <w:name w:val="index 5"/>
    <w:basedOn w:val="Normal"/>
    <w:next w:val="Normal"/>
    <w:autoRedefine/>
    <w:rsid w:val="00DB3BAA"/>
    <w:pPr>
      <w:ind w:left="1200" w:hanging="240"/>
    </w:pPr>
  </w:style>
  <w:style w:type="paragraph" w:styleId="Index6">
    <w:name w:val="index 6"/>
    <w:basedOn w:val="Normal"/>
    <w:next w:val="Normal"/>
    <w:autoRedefine/>
    <w:rsid w:val="00DB3BAA"/>
    <w:pPr>
      <w:ind w:left="1440" w:hanging="240"/>
    </w:pPr>
  </w:style>
  <w:style w:type="paragraph" w:styleId="Index7">
    <w:name w:val="index 7"/>
    <w:basedOn w:val="Normal"/>
    <w:next w:val="Normal"/>
    <w:autoRedefine/>
    <w:rsid w:val="00DB3BAA"/>
    <w:pPr>
      <w:ind w:left="1680" w:hanging="240"/>
    </w:pPr>
  </w:style>
  <w:style w:type="paragraph" w:styleId="Index8">
    <w:name w:val="index 8"/>
    <w:basedOn w:val="Normal"/>
    <w:next w:val="Normal"/>
    <w:autoRedefine/>
    <w:rsid w:val="00DB3BAA"/>
    <w:pPr>
      <w:ind w:left="1920" w:hanging="240"/>
    </w:pPr>
  </w:style>
  <w:style w:type="paragraph" w:styleId="Index9">
    <w:name w:val="index 9"/>
    <w:basedOn w:val="Normal"/>
    <w:next w:val="Normal"/>
    <w:autoRedefine/>
    <w:rsid w:val="00DB3BAA"/>
    <w:pPr>
      <w:ind w:left="2160" w:hanging="240"/>
    </w:pPr>
  </w:style>
  <w:style w:type="paragraph" w:styleId="NormalIndent">
    <w:name w:val="Normal Indent"/>
    <w:basedOn w:val="Normal"/>
    <w:rsid w:val="00DB3BAA"/>
    <w:pPr>
      <w:ind w:left="720"/>
    </w:pPr>
  </w:style>
  <w:style w:type="paragraph" w:styleId="FootnoteText">
    <w:name w:val="footnote text"/>
    <w:basedOn w:val="Normal"/>
    <w:link w:val="FootnoteTextChar"/>
    <w:rsid w:val="00DB3BAA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DB3BAA"/>
  </w:style>
  <w:style w:type="paragraph" w:styleId="CommentText">
    <w:name w:val="annotation text"/>
    <w:basedOn w:val="Normal"/>
    <w:link w:val="CommentTextChar"/>
    <w:rsid w:val="00DB3BA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B3BAA"/>
  </w:style>
  <w:style w:type="paragraph" w:styleId="IndexHeading">
    <w:name w:val="index heading"/>
    <w:basedOn w:val="Normal"/>
    <w:next w:val="Index1"/>
    <w:rsid w:val="00DB3BAA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DB3BAA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DB3BAA"/>
    <w:pPr>
      <w:ind w:left="480" w:hanging="480"/>
    </w:pPr>
  </w:style>
  <w:style w:type="paragraph" w:styleId="EnvelopeAddress">
    <w:name w:val="envelope address"/>
    <w:basedOn w:val="Normal"/>
    <w:rsid w:val="00DB3BAA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DB3BAA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DB3BAA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DB3BAA"/>
    <w:rPr>
      <w:sz w:val="16"/>
      <w:szCs w:val="16"/>
    </w:rPr>
  </w:style>
  <w:style w:type="character" w:styleId="PageNumber">
    <w:name w:val="page number"/>
    <w:basedOn w:val="DefaultParagraphFont"/>
    <w:rsid w:val="00DB3BAA"/>
  </w:style>
  <w:style w:type="character" w:styleId="EndnoteReference">
    <w:name w:val="endnote reference"/>
    <w:basedOn w:val="DefaultParagraphFont"/>
    <w:rsid w:val="00DB3BAA"/>
    <w:rPr>
      <w:vertAlign w:val="superscript"/>
    </w:rPr>
  </w:style>
  <w:style w:type="paragraph" w:styleId="EndnoteText">
    <w:name w:val="endnote text"/>
    <w:basedOn w:val="Normal"/>
    <w:link w:val="EndnoteTextChar"/>
    <w:rsid w:val="00DB3BAA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DB3BAA"/>
  </w:style>
  <w:style w:type="paragraph" w:styleId="TableofAuthorities">
    <w:name w:val="table of authorities"/>
    <w:basedOn w:val="Normal"/>
    <w:next w:val="Normal"/>
    <w:rsid w:val="00DB3BAA"/>
    <w:pPr>
      <w:ind w:left="240" w:hanging="240"/>
    </w:pPr>
  </w:style>
  <w:style w:type="paragraph" w:styleId="MacroText">
    <w:name w:val="macro"/>
    <w:link w:val="MacroTextChar"/>
    <w:rsid w:val="00DB3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DB3BAA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DB3BAA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DB3BAA"/>
    <w:pPr>
      <w:ind w:left="283" w:hanging="283"/>
    </w:pPr>
  </w:style>
  <w:style w:type="paragraph" w:styleId="ListBullet">
    <w:name w:val="List Bullet"/>
    <w:basedOn w:val="Normal"/>
    <w:autoRedefine/>
    <w:rsid w:val="00DB3BAA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DB3BAA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DB3BAA"/>
    <w:pPr>
      <w:ind w:left="566" w:hanging="283"/>
    </w:pPr>
  </w:style>
  <w:style w:type="paragraph" w:styleId="List3">
    <w:name w:val="List 3"/>
    <w:basedOn w:val="Normal"/>
    <w:rsid w:val="00DB3BAA"/>
    <w:pPr>
      <w:ind w:left="849" w:hanging="283"/>
    </w:pPr>
  </w:style>
  <w:style w:type="paragraph" w:styleId="List4">
    <w:name w:val="List 4"/>
    <w:basedOn w:val="Normal"/>
    <w:rsid w:val="00DB3BAA"/>
    <w:pPr>
      <w:ind w:left="1132" w:hanging="283"/>
    </w:pPr>
  </w:style>
  <w:style w:type="paragraph" w:styleId="List5">
    <w:name w:val="List 5"/>
    <w:basedOn w:val="Normal"/>
    <w:rsid w:val="00DB3BAA"/>
    <w:pPr>
      <w:ind w:left="1415" w:hanging="283"/>
    </w:pPr>
  </w:style>
  <w:style w:type="paragraph" w:styleId="ListBullet2">
    <w:name w:val="List Bullet 2"/>
    <w:basedOn w:val="Normal"/>
    <w:autoRedefine/>
    <w:rsid w:val="00DB3BAA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DB3BAA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DB3BAA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DB3BAA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DB3BAA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DB3BAA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DB3BAA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DB3BAA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DB3BAA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DB3BAA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DB3BAA"/>
    <w:pPr>
      <w:ind w:left="4252"/>
    </w:pPr>
  </w:style>
  <w:style w:type="character" w:customStyle="1" w:styleId="ClosingChar">
    <w:name w:val="Closing Char"/>
    <w:basedOn w:val="DefaultParagraphFont"/>
    <w:link w:val="Closing"/>
    <w:rsid w:val="00DB3BAA"/>
    <w:rPr>
      <w:sz w:val="22"/>
    </w:rPr>
  </w:style>
  <w:style w:type="paragraph" w:styleId="Signature">
    <w:name w:val="Signature"/>
    <w:basedOn w:val="Normal"/>
    <w:link w:val="SignatureChar"/>
    <w:rsid w:val="00DB3BAA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DB3BAA"/>
    <w:rPr>
      <w:sz w:val="22"/>
    </w:rPr>
  </w:style>
  <w:style w:type="paragraph" w:styleId="BodyText">
    <w:name w:val="Body Text"/>
    <w:basedOn w:val="Normal"/>
    <w:link w:val="BodyTextChar"/>
    <w:rsid w:val="00DB3BA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BAA"/>
    <w:rPr>
      <w:sz w:val="22"/>
    </w:rPr>
  </w:style>
  <w:style w:type="paragraph" w:styleId="BodyTextIndent">
    <w:name w:val="Body Text Indent"/>
    <w:basedOn w:val="Normal"/>
    <w:link w:val="BodyTextIndentChar"/>
    <w:rsid w:val="00DB3BA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B3BAA"/>
    <w:rPr>
      <w:sz w:val="22"/>
    </w:rPr>
  </w:style>
  <w:style w:type="paragraph" w:styleId="ListContinue">
    <w:name w:val="List Continue"/>
    <w:basedOn w:val="Normal"/>
    <w:rsid w:val="00DB3BAA"/>
    <w:pPr>
      <w:spacing w:after="120"/>
      <w:ind w:left="283"/>
    </w:pPr>
  </w:style>
  <w:style w:type="paragraph" w:styleId="ListContinue2">
    <w:name w:val="List Continue 2"/>
    <w:basedOn w:val="Normal"/>
    <w:rsid w:val="00DB3BAA"/>
    <w:pPr>
      <w:spacing w:after="120"/>
      <w:ind w:left="566"/>
    </w:pPr>
  </w:style>
  <w:style w:type="paragraph" w:styleId="ListContinue3">
    <w:name w:val="List Continue 3"/>
    <w:basedOn w:val="Normal"/>
    <w:rsid w:val="00DB3BAA"/>
    <w:pPr>
      <w:spacing w:after="120"/>
      <w:ind w:left="849"/>
    </w:pPr>
  </w:style>
  <w:style w:type="paragraph" w:styleId="ListContinue4">
    <w:name w:val="List Continue 4"/>
    <w:basedOn w:val="Normal"/>
    <w:rsid w:val="00DB3BAA"/>
    <w:pPr>
      <w:spacing w:after="120"/>
      <w:ind w:left="1132"/>
    </w:pPr>
  </w:style>
  <w:style w:type="paragraph" w:styleId="ListContinue5">
    <w:name w:val="List Continue 5"/>
    <w:basedOn w:val="Normal"/>
    <w:rsid w:val="00DB3BAA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DB3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DB3BAA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DB3BA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DB3BAA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DB3BAA"/>
  </w:style>
  <w:style w:type="character" w:customStyle="1" w:styleId="SalutationChar">
    <w:name w:val="Salutation Char"/>
    <w:basedOn w:val="DefaultParagraphFont"/>
    <w:link w:val="Salutation"/>
    <w:rsid w:val="00DB3BAA"/>
    <w:rPr>
      <w:sz w:val="22"/>
    </w:rPr>
  </w:style>
  <w:style w:type="paragraph" w:styleId="Date">
    <w:name w:val="Date"/>
    <w:basedOn w:val="Normal"/>
    <w:next w:val="Normal"/>
    <w:link w:val="DateChar"/>
    <w:rsid w:val="00DB3BAA"/>
  </w:style>
  <w:style w:type="character" w:customStyle="1" w:styleId="DateChar">
    <w:name w:val="Date Char"/>
    <w:basedOn w:val="DefaultParagraphFont"/>
    <w:link w:val="Date"/>
    <w:rsid w:val="00DB3BAA"/>
    <w:rPr>
      <w:sz w:val="22"/>
    </w:rPr>
  </w:style>
  <w:style w:type="paragraph" w:styleId="BodyTextFirstIndent">
    <w:name w:val="Body Text First Indent"/>
    <w:basedOn w:val="BodyText"/>
    <w:link w:val="BodyTextFirstIndentChar"/>
    <w:rsid w:val="00DB3BAA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DB3BAA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DB3BAA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DB3BAA"/>
    <w:rPr>
      <w:sz w:val="22"/>
    </w:rPr>
  </w:style>
  <w:style w:type="paragraph" w:styleId="BodyText2">
    <w:name w:val="Body Text 2"/>
    <w:basedOn w:val="Normal"/>
    <w:link w:val="BodyText2Char"/>
    <w:rsid w:val="00DB3BA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DB3BAA"/>
    <w:rPr>
      <w:sz w:val="22"/>
    </w:rPr>
  </w:style>
  <w:style w:type="paragraph" w:styleId="BodyText3">
    <w:name w:val="Body Text 3"/>
    <w:basedOn w:val="Normal"/>
    <w:link w:val="BodyText3Char"/>
    <w:rsid w:val="00DB3BA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B3BAA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DB3BA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DB3BAA"/>
    <w:rPr>
      <w:sz w:val="22"/>
    </w:rPr>
  </w:style>
  <w:style w:type="paragraph" w:styleId="BodyTextIndent3">
    <w:name w:val="Body Text Indent 3"/>
    <w:basedOn w:val="Normal"/>
    <w:link w:val="BodyTextIndent3Char"/>
    <w:rsid w:val="00DB3BA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DB3BAA"/>
    <w:rPr>
      <w:sz w:val="16"/>
      <w:szCs w:val="16"/>
    </w:rPr>
  </w:style>
  <w:style w:type="paragraph" w:styleId="BlockText">
    <w:name w:val="Block Text"/>
    <w:basedOn w:val="Normal"/>
    <w:rsid w:val="00DB3BAA"/>
    <w:pPr>
      <w:spacing w:after="120"/>
      <w:ind w:left="1440" w:right="1440"/>
    </w:pPr>
  </w:style>
  <w:style w:type="character" w:styleId="Hyperlink">
    <w:name w:val="Hyperlink"/>
    <w:basedOn w:val="DefaultParagraphFont"/>
    <w:rsid w:val="00DB3BAA"/>
    <w:rPr>
      <w:color w:val="0000FF"/>
      <w:u w:val="single"/>
    </w:rPr>
  </w:style>
  <w:style w:type="character" w:styleId="FollowedHyperlink">
    <w:name w:val="FollowedHyperlink"/>
    <w:basedOn w:val="DefaultParagraphFont"/>
    <w:rsid w:val="00DB3BAA"/>
    <w:rPr>
      <w:color w:val="800080"/>
      <w:u w:val="single"/>
    </w:rPr>
  </w:style>
  <w:style w:type="character" w:styleId="Strong">
    <w:name w:val="Strong"/>
    <w:basedOn w:val="DefaultParagraphFont"/>
    <w:qFormat/>
    <w:rsid w:val="00DB3BAA"/>
    <w:rPr>
      <w:b/>
      <w:bCs/>
    </w:rPr>
  </w:style>
  <w:style w:type="character" w:styleId="Emphasis">
    <w:name w:val="Emphasis"/>
    <w:basedOn w:val="DefaultParagraphFont"/>
    <w:qFormat/>
    <w:rsid w:val="00DB3BAA"/>
    <w:rPr>
      <w:i/>
      <w:iCs/>
    </w:rPr>
  </w:style>
  <w:style w:type="paragraph" w:styleId="DocumentMap">
    <w:name w:val="Document Map"/>
    <w:basedOn w:val="Normal"/>
    <w:link w:val="DocumentMapChar"/>
    <w:rsid w:val="00DB3BAA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DB3BAA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DB3BAA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DB3BAA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DB3BAA"/>
  </w:style>
  <w:style w:type="character" w:customStyle="1" w:styleId="E-mailSignatureChar">
    <w:name w:val="E-mail Signature Char"/>
    <w:basedOn w:val="DefaultParagraphFont"/>
    <w:link w:val="E-mailSignature"/>
    <w:rsid w:val="00DB3BAA"/>
    <w:rPr>
      <w:sz w:val="22"/>
    </w:rPr>
  </w:style>
  <w:style w:type="paragraph" w:styleId="NormalWeb">
    <w:name w:val="Normal (Web)"/>
    <w:basedOn w:val="Normal"/>
    <w:rsid w:val="00DB3BAA"/>
  </w:style>
  <w:style w:type="character" w:styleId="HTMLAcronym">
    <w:name w:val="HTML Acronym"/>
    <w:basedOn w:val="DefaultParagraphFont"/>
    <w:rsid w:val="00DB3BAA"/>
  </w:style>
  <w:style w:type="paragraph" w:styleId="HTMLAddress">
    <w:name w:val="HTML Address"/>
    <w:basedOn w:val="Normal"/>
    <w:link w:val="HTMLAddressChar"/>
    <w:rsid w:val="00DB3BAA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DB3BAA"/>
    <w:rPr>
      <w:i/>
      <w:iCs/>
      <w:sz w:val="22"/>
    </w:rPr>
  </w:style>
  <w:style w:type="character" w:styleId="HTMLCite">
    <w:name w:val="HTML Cite"/>
    <w:basedOn w:val="DefaultParagraphFont"/>
    <w:rsid w:val="00DB3BAA"/>
    <w:rPr>
      <w:i/>
      <w:iCs/>
    </w:rPr>
  </w:style>
  <w:style w:type="character" w:styleId="HTMLCode">
    <w:name w:val="HTML Code"/>
    <w:basedOn w:val="DefaultParagraphFont"/>
    <w:rsid w:val="00DB3BAA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DB3BAA"/>
    <w:rPr>
      <w:i/>
      <w:iCs/>
    </w:rPr>
  </w:style>
  <w:style w:type="character" w:styleId="HTMLKeyboard">
    <w:name w:val="HTML Keyboard"/>
    <w:basedOn w:val="DefaultParagraphFont"/>
    <w:rsid w:val="00DB3BAA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DB3BAA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DB3BAA"/>
    <w:rPr>
      <w:rFonts w:ascii="Courier New" w:hAnsi="Courier New" w:cs="Courier New"/>
    </w:rPr>
  </w:style>
  <w:style w:type="character" w:styleId="HTMLSample">
    <w:name w:val="HTML Sample"/>
    <w:basedOn w:val="DefaultParagraphFont"/>
    <w:rsid w:val="00DB3BAA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DB3BAA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DB3BAA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DB3B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B3BAA"/>
    <w:rPr>
      <w:b/>
      <w:bCs/>
    </w:rPr>
  </w:style>
  <w:style w:type="numbering" w:styleId="1ai">
    <w:name w:val="Outline List 1"/>
    <w:basedOn w:val="NoList"/>
    <w:rsid w:val="00DB3BAA"/>
    <w:pPr>
      <w:numPr>
        <w:numId w:val="14"/>
      </w:numPr>
    </w:pPr>
  </w:style>
  <w:style w:type="numbering" w:styleId="111111">
    <w:name w:val="Outline List 2"/>
    <w:basedOn w:val="NoList"/>
    <w:rsid w:val="00DB3BAA"/>
    <w:pPr>
      <w:numPr>
        <w:numId w:val="15"/>
      </w:numPr>
    </w:pPr>
  </w:style>
  <w:style w:type="numbering" w:styleId="ArticleSection">
    <w:name w:val="Outline List 3"/>
    <w:basedOn w:val="NoList"/>
    <w:rsid w:val="00DB3BAA"/>
    <w:pPr>
      <w:numPr>
        <w:numId w:val="17"/>
      </w:numPr>
    </w:pPr>
  </w:style>
  <w:style w:type="table" w:styleId="TableSimple1">
    <w:name w:val="Table Simple 1"/>
    <w:basedOn w:val="TableNormal"/>
    <w:rsid w:val="00DB3BAA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DB3BAA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DB3B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DB3BA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DB3BA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DB3BAA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DB3BAA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DB3BAA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DB3BAA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DB3BAA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DB3BAA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DB3BAA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DB3BAA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B3BAA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DB3BAA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DB3BA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DB3BAA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DB3BAA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DB3BAA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DB3B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DB3B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DB3BAA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DB3BAA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DB3BAA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DB3BAA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DB3BAA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DB3BAA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DB3BA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DB3BA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DB3BAA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DB3BAA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DB3BAA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DB3BAA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DB3BAA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DB3BAA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DB3BAA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DB3BAA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DB3BAA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DB3BAA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DB3BAA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DB3BAA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DB3BAA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DB3BAA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DB3BAA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3BAA"/>
  </w:style>
  <w:style w:type="character" w:styleId="BookTitle">
    <w:name w:val="Book Title"/>
    <w:basedOn w:val="DefaultParagraphFont"/>
    <w:uiPriority w:val="33"/>
    <w:qFormat/>
    <w:rsid w:val="00DB3BAA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3BAA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3BAA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3BAA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3BAA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3BAA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3BAA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3BAA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DB3BAA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3BAA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3BAA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3BAA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3BAA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3BAA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3BAA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DB3BA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B3BAA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B3BAA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B3BAA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3BA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3BAA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B3BAA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B3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B3BAA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B3BAA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B3BAA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B3BAA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B3BAA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B3BAA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B3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B3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B3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B3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B3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B3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B3BA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B3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B3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B3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B3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B3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B3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B3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B3BAA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B3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B3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B3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B3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B3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B3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B3BAA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DB3BAA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3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3BAA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DB3BAA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DB3BA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3B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3BA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3BA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3BA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3B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3BA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3BAA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3BAA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3BAA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3BAA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3BAA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3BAA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3BAA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3BAA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3BAA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3BAA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3BAA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3BAA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3BAA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3BAA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DB3BAA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B3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B3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B3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B3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B3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B3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B3BA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DB3BAA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B3BAA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B3BAA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B3BAA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B3BAA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B3BAA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B3BAA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B3BA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B3BAA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B3BAA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B3BA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B3BAA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B3BAA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B3BAA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B3BAA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B3BAA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B3BAA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B3BAA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B3BAA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B3BAA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B3BAA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B3BAA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B3BAA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B3BAA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B3BAA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B3BAA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B3BAA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B3BAA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B3BAA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B3BAA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DB3BA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3B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3BA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3BA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3BA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3BA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3BA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3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3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3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3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3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3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3BAA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3BAA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3BAA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3BA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3BA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3BA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3BA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3BA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3BA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3BA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3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3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3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3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3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3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3BA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B3BAA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DB3BAA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3BAA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3BAA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DB3BAA"/>
    <w:rPr>
      <w:color w:val="808080"/>
    </w:rPr>
  </w:style>
  <w:style w:type="table" w:styleId="PlainTable1">
    <w:name w:val="Plain Table 1"/>
    <w:basedOn w:val="TableNormal"/>
    <w:uiPriority w:val="41"/>
    <w:rsid w:val="00DB3BA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B3BA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B3BA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3BA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B3BA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DB3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3BAA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DB3BAA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DB3BAA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DB3BAA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DB3BA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B3BAA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B3B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header" Target="header8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footer" Target="footer8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7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</Template>
  <TotalTime>0</TotalTime>
  <Pages>8</Pages>
  <Words>1065</Words>
  <Characters>5501</Characters>
  <Application>Microsoft Office Word</Application>
  <DocSecurity>0</DocSecurity>
  <PresentationFormat/>
  <Lines>148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Regional Investment Corporation Legislation Amendment (Interest Rates) Instrument 2025</vt:lpstr>
    </vt:vector>
  </TitlesOfParts>
  <Manager/>
  <Company/>
  <LinksUpToDate>false</LinksUpToDate>
  <CharactersWithSpaces>6470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2025-07-21T04:01:00Z</cp:lastPrinted>
  <dcterms:created xsi:type="dcterms:W3CDTF">2025-07-30T05:50:00Z</dcterms:created>
  <dcterms:modified xsi:type="dcterms:W3CDTF">2025-07-30T05:50:00Z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Regional Investment Corporation Legislation Amendment (Interest Rates) Instrument 2025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OPC67460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MSIP_Label_473bcc6b-73b7-4ef5-b413-c44cd14a40ad_Enabled">
    <vt:lpwstr>true</vt:lpwstr>
  </property>
  <property fmtid="{D5CDD505-2E9C-101B-9397-08002B2CF9AE}" pid="18" name="MSIP_Label_473bcc6b-73b7-4ef5-b413-c44cd14a40ad_SetDate">
    <vt:lpwstr>2025-07-30T04:43:14Z</vt:lpwstr>
  </property>
  <property fmtid="{D5CDD505-2E9C-101B-9397-08002B2CF9AE}" pid="19" name="MSIP_Label_473bcc6b-73b7-4ef5-b413-c44cd14a40ad_Method">
    <vt:lpwstr>Privileged</vt:lpwstr>
  </property>
  <property fmtid="{D5CDD505-2E9C-101B-9397-08002B2CF9AE}" pid="20" name="MSIP_Label_473bcc6b-73b7-4ef5-b413-c44cd14a40ad_Name">
    <vt:lpwstr>Official - NO MARKING</vt:lpwstr>
  </property>
  <property fmtid="{D5CDD505-2E9C-101B-9397-08002B2CF9AE}" pid="21" name="MSIP_Label_473bcc6b-73b7-4ef5-b413-c44cd14a40ad_SiteId">
    <vt:lpwstr>2be67eb7-400c-4b3f-a5a1-1258c0da0696</vt:lpwstr>
  </property>
  <property fmtid="{D5CDD505-2E9C-101B-9397-08002B2CF9AE}" pid="22" name="MSIP_Label_473bcc6b-73b7-4ef5-b413-c44cd14a40ad_ActionId">
    <vt:lpwstr>a2162ffa-1b1a-455f-82d0-0fda19a69ed0</vt:lpwstr>
  </property>
  <property fmtid="{D5CDD505-2E9C-101B-9397-08002B2CF9AE}" pid="23" name="MSIP_Label_473bcc6b-73b7-4ef5-b413-c44cd14a40ad_ContentBits">
    <vt:lpwstr>0</vt:lpwstr>
  </property>
  <property fmtid="{D5CDD505-2E9C-101B-9397-08002B2CF9AE}" pid="24" name="MSIP_Label_473bcc6b-73b7-4ef5-b413-c44cd14a40ad_Tag">
    <vt:lpwstr>10, 0, 1, 1</vt:lpwstr>
  </property>
</Properties>
</file>