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7777777" w:rsidR="006D6009" w:rsidRPr="00387B73" w:rsidRDefault="006D6009" w:rsidP="00161AE0">
      <w:pPr>
        <w:keepNext/>
        <w:spacing w:after="60" w:line="240" w:lineRule="auto"/>
        <w:ind w:left="720" w:hanging="720"/>
        <w:rPr>
          <w:rFonts w:ascii="Arial" w:eastAsia="Times New Roman" w:hAnsi="Arial"/>
          <w:b/>
          <w:sz w:val="24"/>
          <w:szCs w:val="24"/>
        </w:rPr>
      </w:pPr>
      <w:r w:rsidRPr="00387B73">
        <w:rPr>
          <w:rFonts w:ascii="Arial" w:eastAsia="Times New Roman" w:hAnsi="Arial"/>
          <w:b/>
          <w:sz w:val="24"/>
          <w:szCs w:val="24"/>
        </w:rPr>
        <w:t>Explanatory Statement</w:t>
      </w:r>
    </w:p>
    <w:p w14:paraId="21B3C712" w14:textId="77777777" w:rsidR="0097132A" w:rsidRPr="00387B73" w:rsidRDefault="0097132A" w:rsidP="006D6009">
      <w:pPr>
        <w:keepNext/>
        <w:spacing w:before="180" w:after="60"/>
        <w:ind w:left="720" w:hanging="720"/>
        <w:rPr>
          <w:rFonts w:ascii="Arial" w:eastAsia="Times New Roman" w:hAnsi="Arial"/>
          <w:b/>
          <w:sz w:val="24"/>
          <w:szCs w:val="24"/>
        </w:rPr>
      </w:pPr>
      <w:r w:rsidRPr="00387B73">
        <w:rPr>
          <w:rFonts w:ascii="Arial" w:eastAsia="Times New Roman" w:hAnsi="Arial"/>
          <w:b/>
          <w:sz w:val="24"/>
          <w:szCs w:val="24"/>
        </w:rPr>
        <w:t>Civil Aviation Safety Regulations 1998</w:t>
      </w:r>
    </w:p>
    <w:p w14:paraId="63EF8033" w14:textId="5D81795A" w:rsidR="006D6009" w:rsidRPr="00387B73" w:rsidRDefault="00C56F12" w:rsidP="000B1B3E">
      <w:pPr>
        <w:keepNext/>
        <w:spacing w:before="180" w:after="60"/>
        <w:ind w:left="720" w:hanging="720"/>
        <w:rPr>
          <w:rFonts w:ascii="Arial" w:eastAsia="Times New Roman" w:hAnsi="Arial"/>
          <w:b/>
          <w:sz w:val="24"/>
          <w:szCs w:val="24"/>
        </w:rPr>
      </w:pPr>
      <w:bookmarkStart w:id="0" w:name="_Hlk531793221"/>
      <w:r w:rsidRPr="00387B73">
        <w:rPr>
          <w:rFonts w:ascii="Arial" w:eastAsia="Times New Roman" w:hAnsi="Arial"/>
          <w:b/>
          <w:sz w:val="24"/>
          <w:szCs w:val="24"/>
        </w:rPr>
        <w:t>CASA EX</w:t>
      </w:r>
      <w:r w:rsidR="00E62D90" w:rsidRPr="00387B73">
        <w:rPr>
          <w:rFonts w:ascii="Arial" w:eastAsia="Times New Roman" w:hAnsi="Arial"/>
          <w:b/>
          <w:sz w:val="24"/>
          <w:szCs w:val="24"/>
        </w:rPr>
        <w:t>70</w:t>
      </w:r>
      <w:r w:rsidRPr="00387B73">
        <w:rPr>
          <w:rFonts w:ascii="Arial" w:eastAsia="Times New Roman" w:hAnsi="Arial"/>
          <w:b/>
          <w:sz w:val="24"/>
          <w:szCs w:val="24"/>
        </w:rPr>
        <w:t>/2</w:t>
      </w:r>
      <w:r w:rsidR="00D907B3" w:rsidRPr="00387B73">
        <w:rPr>
          <w:rFonts w:ascii="Arial" w:eastAsia="Times New Roman" w:hAnsi="Arial"/>
          <w:b/>
          <w:sz w:val="24"/>
          <w:szCs w:val="24"/>
        </w:rPr>
        <w:t>5</w:t>
      </w:r>
      <w:r w:rsidRPr="00387B73">
        <w:rPr>
          <w:rFonts w:ascii="Arial" w:eastAsia="Times New Roman" w:hAnsi="Arial"/>
          <w:b/>
          <w:sz w:val="24"/>
          <w:szCs w:val="24"/>
        </w:rPr>
        <w:t> — Multi-Engine Helicopters Exemption 202</w:t>
      </w:r>
      <w:bookmarkEnd w:id="0"/>
      <w:r w:rsidR="009E1916" w:rsidRPr="00387B73">
        <w:rPr>
          <w:rFonts w:ascii="Arial" w:eastAsia="Times New Roman" w:hAnsi="Arial"/>
          <w:b/>
          <w:sz w:val="24"/>
          <w:szCs w:val="24"/>
        </w:rPr>
        <w:t>5</w:t>
      </w:r>
    </w:p>
    <w:p w14:paraId="761602C9" w14:textId="77777777" w:rsidR="006D6009" w:rsidRPr="00387B73" w:rsidRDefault="006D6009" w:rsidP="00B75C80">
      <w:pPr>
        <w:spacing w:before="240" w:after="0" w:line="240" w:lineRule="auto"/>
        <w:rPr>
          <w:rFonts w:ascii="Times New Roman" w:eastAsia="Times New Roman" w:hAnsi="Times New Roman"/>
          <w:b/>
          <w:sz w:val="24"/>
          <w:szCs w:val="24"/>
          <w:lang w:eastAsia="en-AU"/>
        </w:rPr>
      </w:pPr>
      <w:r w:rsidRPr="00387B73">
        <w:rPr>
          <w:rFonts w:ascii="Times New Roman" w:eastAsia="Times New Roman" w:hAnsi="Times New Roman"/>
          <w:b/>
          <w:sz w:val="24"/>
          <w:szCs w:val="24"/>
          <w:lang w:eastAsia="en-AU"/>
        </w:rPr>
        <w:t>Purpose</w:t>
      </w:r>
    </w:p>
    <w:p w14:paraId="498FD262" w14:textId="780659A4" w:rsidR="0088568D" w:rsidRPr="00387B73" w:rsidRDefault="0088568D" w:rsidP="00351FE5">
      <w:pPr>
        <w:spacing w:after="0" w:line="240" w:lineRule="auto"/>
        <w:rPr>
          <w:rFonts w:ascii="Times New Roman" w:hAnsi="Times New Roman"/>
          <w:sz w:val="24"/>
          <w:szCs w:val="24"/>
        </w:rPr>
      </w:pPr>
      <w:r w:rsidRPr="00387B73">
        <w:rPr>
          <w:rFonts w:ascii="Times New Roman" w:hAnsi="Times New Roman"/>
          <w:sz w:val="24"/>
          <w:szCs w:val="24"/>
        </w:rPr>
        <w:t>Under</w:t>
      </w:r>
      <w:r w:rsidR="006E5C8B" w:rsidRPr="00387B73">
        <w:rPr>
          <w:rFonts w:ascii="Times New Roman" w:hAnsi="Times New Roman"/>
          <w:sz w:val="24"/>
          <w:szCs w:val="24"/>
        </w:rPr>
        <w:t xml:space="preserve"> </w:t>
      </w:r>
      <w:r w:rsidR="00885231" w:rsidRPr="00387B73">
        <w:rPr>
          <w:rFonts w:ascii="Times New Roman" w:hAnsi="Times New Roman"/>
          <w:sz w:val="24"/>
          <w:szCs w:val="24"/>
        </w:rPr>
        <w:t>sub</w:t>
      </w:r>
      <w:r w:rsidR="006E5C8B" w:rsidRPr="00387B73">
        <w:rPr>
          <w:rFonts w:ascii="Times New Roman" w:hAnsi="Times New Roman"/>
          <w:sz w:val="24"/>
          <w:szCs w:val="24"/>
        </w:rPr>
        <w:t xml:space="preserve">regulation </w:t>
      </w:r>
      <w:r w:rsidR="00E65CB7" w:rsidRPr="00387B73">
        <w:rPr>
          <w:rFonts w:ascii="Times New Roman" w:hAnsi="Times New Roman"/>
          <w:sz w:val="24"/>
          <w:szCs w:val="24"/>
        </w:rPr>
        <w:t>61.747</w:t>
      </w:r>
      <w:r w:rsidR="00B41FCD" w:rsidRPr="00387B73">
        <w:rPr>
          <w:rFonts w:ascii="Times New Roman" w:hAnsi="Times New Roman"/>
          <w:sz w:val="24"/>
          <w:szCs w:val="24"/>
        </w:rPr>
        <w:t>(</w:t>
      </w:r>
      <w:r w:rsidR="00885231" w:rsidRPr="00387B73">
        <w:rPr>
          <w:rFonts w:ascii="Times New Roman" w:hAnsi="Times New Roman"/>
          <w:sz w:val="24"/>
          <w:szCs w:val="24"/>
        </w:rPr>
        <w:t>1)</w:t>
      </w:r>
      <w:r w:rsidR="00E65CB7" w:rsidRPr="00387B73">
        <w:rPr>
          <w:rFonts w:ascii="Times New Roman" w:hAnsi="Times New Roman"/>
          <w:sz w:val="24"/>
          <w:szCs w:val="24"/>
        </w:rPr>
        <w:t xml:space="preserve"> of</w:t>
      </w:r>
      <w:r w:rsidRPr="00387B73">
        <w:rPr>
          <w:rFonts w:ascii="Times New Roman" w:hAnsi="Times New Roman"/>
          <w:sz w:val="24"/>
          <w:szCs w:val="24"/>
        </w:rPr>
        <w:t xml:space="preserve"> </w:t>
      </w:r>
      <w:r w:rsidR="00C63E8E" w:rsidRPr="00387B73">
        <w:rPr>
          <w:rFonts w:ascii="Times New Roman" w:hAnsi="Times New Roman"/>
          <w:sz w:val="24"/>
          <w:szCs w:val="24"/>
        </w:rPr>
        <w:t xml:space="preserve">the </w:t>
      </w:r>
      <w:r w:rsidR="00C63E8E" w:rsidRPr="00387B73">
        <w:rPr>
          <w:rFonts w:ascii="Times New Roman" w:eastAsia="Times New Roman" w:hAnsi="Times New Roman"/>
          <w:i/>
          <w:sz w:val="24"/>
          <w:szCs w:val="24"/>
        </w:rPr>
        <w:t>Civil Aviation Safety Regulations 1998</w:t>
      </w:r>
      <w:r w:rsidR="00C63E8E" w:rsidRPr="00387B73">
        <w:rPr>
          <w:rFonts w:ascii="Times New Roman" w:eastAsia="Times New Roman" w:hAnsi="Times New Roman"/>
          <w:sz w:val="24"/>
          <w:szCs w:val="24"/>
        </w:rPr>
        <w:t xml:space="preserve"> (</w:t>
      </w:r>
      <w:r w:rsidR="00C63E8E" w:rsidRPr="00387B73">
        <w:rPr>
          <w:rFonts w:ascii="Times New Roman" w:eastAsia="Times New Roman" w:hAnsi="Times New Roman"/>
          <w:b/>
          <w:i/>
          <w:sz w:val="24"/>
          <w:szCs w:val="24"/>
        </w:rPr>
        <w:t>CASR</w:t>
      </w:r>
      <w:r w:rsidR="00C63E8E" w:rsidRPr="00387B73">
        <w:rPr>
          <w:rFonts w:ascii="Times New Roman" w:eastAsia="Times New Roman" w:hAnsi="Times New Roman"/>
          <w:sz w:val="24"/>
          <w:szCs w:val="24"/>
        </w:rPr>
        <w:t>)</w:t>
      </w:r>
      <w:r w:rsidRPr="00387B73">
        <w:rPr>
          <w:rFonts w:ascii="Times New Roman" w:hAnsi="Times New Roman"/>
          <w:sz w:val="24"/>
          <w:szCs w:val="24"/>
        </w:rPr>
        <w:t xml:space="preserve">, </w:t>
      </w:r>
      <w:r w:rsidR="008C54FF" w:rsidRPr="00387B73">
        <w:rPr>
          <w:rFonts w:ascii="Times New Roman" w:hAnsi="Times New Roman"/>
          <w:sz w:val="24"/>
          <w:szCs w:val="24"/>
        </w:rPr>
        <w:t xml:space="preserve">the holder of an aircraft class rating is authorised to exercise the privileges of the rating in an aircraft of a type mentioned in subregulation (2) only if the holder has completed the flight </w:t>
      </w:r>
      <w:r w:rsidRPr="00387B73">
        <w:rPr>
          <w:rFonts w:ascii="Times New Roman" w:hAnsi="Times New Roman"/>
          <w:sz w:val="24"/>
          <w:szCs w:val="24"/>
        </w:rPr>
        <w:t>training and a flight review</w:t>
      </w:r>
      <w:r w:rsidR="008C54FF" w:rsidRPr="00387B73">
        <w:rPr>
          <w:rFonts w:ascii="Times New Roman" w:hAnsi="Times New Roman"/>
          <w:sz w:val="24"/>
          <w:szCs w:val="24"/>
        </w:rPr>
        <w:t xml:space="preserve">, as stated in the regulation. </w:t>
      </w:r>
      <w:r w:rsidR="00252125" w:rsidRPr="00387B73">
        <w:rPr>
          <w:rFonts w:ascii="Times New Roman" w:hAnsi="Times New Roman"/>
          <w:sz w:val="24"/>
          <w:szCs w:val="24"/>
        </w:rPr>
        <w:t>Under subregulation (2), t</w:t>
      </w:r>
      <w:r w:rsidR="008C54FF" w:rsidRPr="00387B73">
        <w:rPr>
          <w:rFonts w:ascii="Times New Roman" w:hAnsi="Times New Roman"/>
          <w:sz w:val="24"/>
          <w:szCs w:val="24"/>
        </w:rPr>
        <w:t>he aircraft types are prescribed in an instrument under regulation 61.062 of CASR, namely</w:t>
      </w:r>
      <w:r w:rsidR="00E546FF" w:rsidRPr="00387B73">
        <w:rPr>
          <w:rFonts w:ascii="Times New Roman" w:hAnsi="Times New Roman"/>
          <w:sz w:val="24"/>
          <w:szCs w:val="24"/>
        </w:rPr>
        <w:t>,</w:t>
      </w:r>
      <w:r w:rsidRPr="00387B73">
        <w:rPr>
          <w:rFonts w:ascii="Times New Roman" w:hAnsi="Times New Roman"/>
          <w:sz w:val="24"/>
          <w:szCs w:val="24"/>
        </w:rPr>
        <w:t xml:space="preserve"> the</w:t>
      </w:r>
      <w:r w:rsidR="006E5C8B" w:rsidRPr="00387B73">
        <w:rPr>
          <w:rFonts w:ascii="Times New Roman" w:hAnsi="Times New Roman"/>
          <w:sz w:val="24"/>
          <w:szCs w:val="24"/>
        </w:rPr>
        <w:t xml:space="preserve"> </w:t>
      </w:r>
      <w:r w:rsidR="00351FE5" w:rsidRPr="00387B73">
        <w:rPr>
          <w:rFonts w:ascii="Times New Roman" w:hAnsi="Times New Roman"/>
          <w:i/>
          <w:iCs/>
          <w:sz w:val="24"/>
          <w:szCs w:val="24"/>
        </w:rPr>
        <w:t>Part 61 Flight Crew Licensing (Prescribed Aircraft and Type Ratings) (Edition 10) Instrument 2025</w:t>
      </w:r>
      <w:r w:rsidR="00024A71" w:rsidRPr="00387B73">
        <w:rPr>
          <w:rFonts w:ascii="Times New Roman" w:hAnsi="Times New Roman"/>
          <w:sz w:val="24"/>
          <w:szCs w:val="24"/>
        </w:rPr>
        <w:t xml:space="preserve"> (the </w:t>
      </w:r>
      <w:r w:rsidR="00024A71" w:rsidRPr="00387B73">
        <w:rPr>
          <w:rFonts w:ascii="Times New Roman" w:hAnsi="Times New Roman"/>
          <w:b/>
          <w:bCs/>
          <w:i/>
          <w:iCs/>
          <w:sz w:val="24"/>
          <w:szCs w:val="24"/>
        </w:rPr>
        <w:t>prescription instrument</w:t>
      </w:r>
      <w:r w:rsidR="00024A71" w:rsidRPr="00387B73">
        <w:rPr>
          <w:rFonts w:ascii="Times New Roman" w:hAnsi="Times New Roman"/>
          <w:sz w:val="24"/>
          <w:szCs w:val="24"/>
        </w:rPr>
        <w:t>)</w:t>
      </w:r>
      <w:r w:rsidRPr="00387B73">
        <w:rPr>
          <w:rFonts w:ascii="Times New Roman" w:hAnsi="Times New Roman"/>
          <w:sz w:val="24"/>
          <w:szCs w:val="24"/>
        </w:rPr>
        <w:t>.</w:t>
      </w:r>
      <w:r w:rsidR="00024A71" w:rsidRPr="00387B73">
        <w:rPr>
          <w:rFonts w:ascii="Times New Roman" w:hAnsi="Times New Roman"/>
          <w:sz w:val="24"/>
          <w:szCs w:val="24"/>
        </w:rPr>
        <w:t xml:space="preserve"> </w:t>
      </w:r>
      <w:r w:rsidR="008C54FF" w:rsidRPr="00387B73">
        <w:rPr>
          <w:rFonts w:ascii="Times New Roman" w:hAnsi="Times New Roman"/>
          <w:sz w:val="24"/>
          <w:szCs w:val="24"/>
        </w:rPr>
        <w:t xml:space="preserve">Regulation 61.020 of CASR defines </w:t>
      </w:r>
      <w:r w:rsidR="008C54FF" w:rsidRPr="00387B73">
        <w:rPr>
          <w:rFonts w:ascii="Times New Roman" w:hAnsi="Times New Roman"/>
          <w:b/>
          <w:bCs/>
          <w:i/>
          <w:iCs/>
          <w:sz w:val="24"/>
          <w:szCs w:val="24"/>
        </w:rPr>
        <w:t>class</w:t>
      </w:r>
      <w:r w:rsidR="008C54FF" w:rsidRPr="00387B73">
        <w:rPr>
          <w:rFonts w:ascii="Times New Roman" w:hAnsi="Times New Roman"/>
          <w:sz w:val="24"/>
          <w:szCs w:val="24"/>
        </w:rPr>
        <w:t xml:space="preserve"> of aircraft for Part</w:t>
      </w:r>
      <w:r w:rsidR="00747BC0" w:rsidRPr="00387B73">
        <w:rPr>
          <w:rFonts w:ascii="Times New Roman" w:hAnsi="Times New Roman"/>
          <w:sz w:val="24"/>
          <w:szCs w:val="24"/>
        </w:rPr>
        <w:t> </w:t>
      </w:r>
      <w:r w:rsidR="008C54FF" w:rsidRPr="00387B73">
        <w:rPr>
          <w:rFonts w:ascii="Times New Roman" w:hAnsi="Times New Roman"/>
          <w:sz w:val="24"/>
          <w:szCs w:val="24"/>
        </w:rPr>
        <w:t xml:space="preserve">61 of CASR to include the class of </w:t>
      </w:r>
      <w:r w:rsidR="00024A71" w:rsidRPr="00387B73">
        <w:rPr>
          <w:rFonts w:ascii="Times New Roman" w:hAnsi="Times New Roman"/>
          <w:sz w:val="24"/>
          <w:szCs w:val="24"/>
        </w:rPr>
        <w:t xml:space="preserve">multi-engine aeroplanes. However, it does not </w:t>
      </w:r>
      <w:r w:rsidR="008C54FF" w:rsidRPr="00387B73">
        <w:rPr>
          <w:rFonts w:ascii="Times New Roman" w:hAnsi="Times New Roman"/>
          <w:sz w:val="24"/>
          <w:szCs w:val="24"/>
        </w:rPr>
        <w:t xml:space="preserve">include </w:t>
      </w:r>
      <w:r w:rsidR="00024A71" w:rsidRPr="00387B73">
        <w:rPr>
          <w:rFonts w:ascii="Times New Roman" w:hAnsi="Times New Roman"/>
          <w:sz w:val="24"/>
          <w:szCs w:val="24"/>
        </w:rPr>
        <w:t xml:space="preserve">a class </w:t>
      </w:r>
      <w:r w:rsidR="008C54FF" w:rsidRPr="00387B73">
        <w:rPr>
          <w:rFonts w:ascii="Times New Roman" w:hAnsi="Times New Roman"/>
          <w:sz w:val="24"/>
          <w:szCs w:val="24"/>
        </w:rPr>
        <w:t xml:space="preserve">of aircraft </w:t>
      </w:r>
      <w:r w:rsidR="00024A71" w:rsidRPr="00387B73">
        <w:rPr>
          <w:rFonts w:ascii="Times New Roman" w:hAnsi="Times New Roman"/>
          <w:sz w:val="24"/>
          <w:szCs w:val="24"/>
        </w:rPr>
        <w:t>for multi-engine helicopters. All multi-engine helicopters are prescribed</w:t>
      </w:r>
      <w:r w:rsidR="0049799A" w:rsidRPr="00387B73">
        <w:rPr>
          <w:rFonts w:ascii="Times New Roman" w:hAnsi="Times New Roman"/>
          <w:sz w:val="24"/>
          <w:szCs w:val="24"/>
        </w:rPr>
        <w:t>,</w:t>
      </w:r>
      <w:r w:rsidR="00BD30B4" w:rsidRPr="00387B73">
        <w:rPr>
          <w:rFonts w:ascii="Times New Roman" w:hAnsi="Times New Roman"/>
          <w:sz w:val="24"/>
          <w:szCs w:val="24"/>
        </w:rPr>
        <w:t xml:space="preserve"> </w:t>
      </w:r>
      <w:r w:rsidR="00595638" w:rsidRPr="00387B73">
        <w:rPr>
          <w:rFonts w:ascii="Times New Roman" w:hAnsi="Times New Roman"/>
          <w:sz w:val="24"/>
          <w:szCs w:val="24"/>
        </w:rPr>
        <w:t xml:space="preserve">in the </w:t>
      </w:r>
      <w:r w:rsidR="00BD30B4" w:rsidRPr="00387B73">
        <w:rPr>
          <w:rFonts w:ascii="Times New Roman" w:hAnsi="Times New Roman"/>
          <w:sz w:val="24"/>
          <w:szCs w:val="24"/>
        </w:rPr>
        <w:t>prescription instrument</w:t>
      </w:r>
      <w:r w:rsidR="0049799A" w:rsidRPr="00387B73">
        <w:rPr>
          <w:rFonts w:ascii="Times New Roman" w:hAnsi="Times New Roman"/>
          <w:sz w:val="24"/>
          <w:szCs w:val="24"/>
        </w:rPr>
        <w:t>,</w:t>
      </w:r>
      <w:r w:rsidR="00024A71" w:rsidRPr="00387B73">
        <w:rPr>
          <w:rFonts w:ascii="Times New Roman" w:hAnsi="Times New Roman"/>
          <w:sz w:val="24"/>
          <w:szCs w:val="24"/>
        </w:rPr>
        <w:t xml:space="preserve"> with a </w:t>
      </w:r>
      <w:r w:rsidR="005A6200" w:rsidRPr="00387B73">
        <w:rPr>
          <w:rFonts w:ascii="Times New Roman" w:hAnsi="Times New Roman"/>
          <w:sz w:val="24"/>
          <w:szCs w:val="24"/>
        </w:rPr>
        <w:t xml:space="preserve">pilot </w:t>
      </w:r>
      <w:r w:rsidR="00024A71" w:rsidRPr="00387B73">
        <w:rPr>
          <w:rFonts w:ascii="Times New Roman" w:hAnsi="Times New Roman"/>
          <w:sz w:val="24"/>
          <w:szCs w:val="24"/>
        </w:rPr>
        <w:t>type rating.</w:t>
      </w:r>
    </w:p>
    <w:p w14:paraId="2CC25D31" w14:textId="77777777" w:rsidR="00FD5ED6" w:rsidRPr="00387B73" w:rsidRDefault="00FD5ED6" w:rsidP="006D6009">
      <w:pPr>
        <w:spacing w:after="0" w:line="240" w:lineRule="auto"/>
        <w:rPr>
          <w:rFonts w:ascii="Times New Roman" w:hAnsi="Times New Roman"/>
          <w:sz w:val="24"/>
          <w:szCs w:val="24"/>
        </w:rPr>
      </w:pPr>
    </w:p>
    <w:p w14:paraId="74815437" w14:textId="67EE00A7" w:rsidR="00FD5ED6" w:rsidRPr="00387B73" w:rsidRDefault="00FD5ED6" w:rsidP="006D6009">
      <w:pPr>
        <w:spacing w:after="0" w:line="240" w:lineRule="auto"/>
        <w:rPr>
          <w:rFonts w:ascii="Times New Roman" w:hAnsi="Times New Roman"/>
          <w:sz w:val="24"/>
          <w:szCs w:val="24"/>
        </w:rPr>
      </w:pPr>
      <w:r w:rsidRPr="00387B73">
        <w:rPr>
          <w:rFonts w:ascii="Times New Roman" w:hAnsi="Times New Roman"/>
          <w:sz w:val="24"/>
          <w:szCs w:val="24"/>
        </w:rPr>
        <w:t>The prescription of a</w:t>
      </w:r>
      <w:r w:rsidR="005A6200" w:rsidRPr="00387B73">
        <w:rPr>
          <w:rFonts w:ascii="Times New Roman" w:hAnsi="Times New Roman"/>
          <w:sz w:val="24"/>
          <w:szCs w:val="24"/>
        </w:rPr>
        <w:t xml:space="preserve"> pilot</w:t>
      </w:r>
      <w:r w:rsidRPr="00387B73">
        <w:rPr>
          <w:rFonts w:ascii="Times New Roman" w:hAnsi="Times New Roman"/>
          <w:sz w:val="24"/>
          <w:szCs w:val="24"/>
        </w:rPr>
        <w:t xml:space="preserve"> type rating for all multi-engine helicopters, rather than a class rating, has led to practical barriers to the efficient conduct of training and entry</w:t>
      </w:r>
      <w:r w:rsidR="004677EE" w:rsidRPr="00387B73">
        <w:rPr>
          <w:rFonts w:ascii="Times New Roman" w:hAnsi="Times New Roman"/>
          <w:sz w:val="24"/>
          <w:szCs w:val="24"/>
        </w:rPr>
        <w:t>-</w:t>
      </w:r>
      <w:r w:rsidRPr="00387B73">
        <w:rPr>
          <w:rFonts w:ascii="Times New Roman" w:hAnsi="Times New Roman"/>
          <w:sz w:val="24"/>
          <w:szCs w:val="24"/>
        </w:rPr>
        <w:t xml:space="preserve">control testing of </w:t>
      </w:r>
      <w:r w:rsidR="004677EE" w:rsidRPr="00387B73">
        <w:rPr>
          <w:rFonts w:ascii="Times New Roman" w:hAnsi="Times New Roman"/>
          <w:sz w:val="24"/>
          <w:szCs w:val="24"/>
        </w:rPr>
        <w:t xml:space="preserve">pilots for </w:t>
      </w:r>
      <w:r w:rsidRPr="00387B73">
        <w:rPr>
          <w:rFonts w:ascii="Times New Roman" w:hAnsi="Times New Roman"/>
          <w:sz w:val="24"/>
          <w:szCs w:val="24"/>
        </w:rPr>
        <w:t>less complex multi-engine helicopters certified for single-pilot operation. The current approach is believed to be a key reason for the limited availability of suitably</w:t>
      </w:r>
      <w:r w:rsidR="007940FA" w:rsidRPr="00387B73">
        <w:rPr>
          <w:rFonts w:ascii="Times New Roman" w:hAnsi="Times New Roman"/>
          <w:sz w:val="24"/>
          <w:szCs w:val="24"/>
        </w:rPr>
        <w:noBreakHyphen/>
      </w:r>
      <w:r w:rsidRPr="00387B73">
        <w:rPr>
          <w:rFonts w:ascii="Times New Roman" w:hAnsi="Times New Roman"/>
          <w:sz w:val="24"/>
          <w:szCs w:val="24"/>
        </w:rPr>
        <w:t xml:space="preserve">qualified flight instructors, examiners and </w:t>
      </w:r>
      <w:r w:rsidR="0056076F" w:rsidRPr="00387B73">
        <w:rPr>
          <w:rFonts w:ascii="Times New Roman" w:hAnsi="Times New Roman"/>
          <w:sz w:val="24"/>
          <w:szCs w:val="24"/>
        </w:rPr>
        <w:t xml:space="preserve">Part 141 </w:t>
      </w:r>
      <w:r w:rsidR="00C63E8E" w:rsidRPr="00387B73">
        <w:rPr>
          <w:rFonts w:ascii="Times New Roman" w:hAnsi="Times New Roman"/>
          <w:sz w:val="24"/>
          <w:szCs w:val="24"/>
        </w:rPr>
        <w:t>operator</w:t>
      </w:r>
      <w:r w:rsidRPr="00387B73">
        <w:rPr>
          <w:rFonts w:ascii="Times New Roman" w:hAnsi="Times New Roman"/>
          <w:sz w:val="24"/>
          <w:szCs w:val="24"/>
        </w:rPr>
        <w:t xml:space="preserve">s to conduct training and assessments </w:t>
      </w:r>
      <w:r w:rsidR="00C63E8E" w:rsidRPr="00387B73">
        <w:rPr>
          <w:rFonts w:ascii="Times New Roman" w:hAnsi="Times New Roman"/>
          <w:sz w:val="24"/>
          <w:szCs w:val="24"/>
        </w:rPr>
        <w:t>f</w:t>
      </w:r>
      <w:r w:rsidR="004677EE" w:rsidRPr="00387B73">
        <w:rPr>
          <w:rFonts w:ascii="Times New Roman" w:hAnsi="Times New Roman"/>
          <w:sz w:val="24"/>
          <w:szCs w:val="24"/>
        </w:rPr>
        <w:t>or</w:t>
      </w:r>
      <w:r w:rsidR="00C63E8E" w:rsidRPr="00387B73">
        <w:rPr>
          <w:rFonts w:ascii="Times New Roman" w:hAnsi="Times New Roman"/>
          <w:sz w:val="24"/>
          <w:szCs w:val="24"/>
        </w:rPr>
        <w:t xml:space="preserve"> pilots </w:t>
      </w:r>
      <w:r w:rsidRPr="00387B73">
        <w:rPr>
          <w:rFonts w:ascii="Times New Roman" w:hAnsi="Times New Roman"/>
          <w:sz w:val="24"/>
          <w:szCs w:val="24"/>
        </w:rPr>
        <w:t xml:space="preserve">for </w:t>
      </w:r>
      <w:r w:rsidR="00C63E8E" w:rsidRPr="00387B73">
        <w:rPr>
          <w:rFonts w:ascii="Times New Roman" w:hAnsi="Times New Roman"/>
          <w:sz w:val="24"/>
          <w:szCs w:val="24"/>
        </w:rPr>
        <w:t>these</w:t>
      </w:r>
      <w:r w:rsidRPr="00387B73">
        <w:rPr>
          <w:rFonts w:ascii="Times New Roman" w:hAnsi="Times New Roman"/>
          <w:sz w:val="24"/>
          <w:szCs w:val="24"/>
        </w:rPr>
        <w:t xml:space="preserve"> helicopters, which leads to increased costs and time to access training and assessment</w:t>
      </w:r>
      <w:r w:rsidR="002543A5" w:rsidRPr="00387B73">
        <w:rPr>
          <w:rFonts w:ascii="Times New Roman" w:hAnsi="Times New Roman"/>
          <w:sz w:val="24"/>
          <w:szCs w:val="24"/>
        </w:rPr>
        <w:t>,</w:t>
      </w:r>
      <w:r w:rsidRPr="00387B73">
        <w:rPr>
          <w:rFonts w:ascii="Times New Roman" w:hAnsi="Times New Roman"/>
          <w:sz w:val="24"/>
          <w:szCs w:val="24"/>
        </w:rPr>
        <w:t xml:space="preserve"> and impacts on the availability of </w:t>
      </w:r>
      <w:r w:rsidR="006C2F9D" w:rsidRPr="00387B73">
        <w:rPr>
          <w:rFonts w:ascii="Times New Roman" w:hAnsi="Times New Roman"/>
          <w:sz w:val="24"/>
          <w:szCs w:val="24"/>
        </w:rPr>
        <w:t>suitably qualified</w:t>
      </w:r>
      <w:r w:rsidRPr="00387B73">
        <w:rPr>
          <w:rFonts w:ascii="Times New Roman" w:hAnsi="Times New Roman"/>
          <w:sz w:val="24"/>
          <w:szCs w:val="24"/>
        </w:rPr>
        <w:t xml:space="preserve"> pilots</w:t>
      </w:r>
      <w:r w:rsidR="00AB3C7D" w:rsidRPr="00387B73">
        <w:rPr>
          <w:rFonts w:ascii="Times New Roman" w:hAnsi="Times New Roman"/>
          <w:sz w:val="24"/>
          <w:szCs w:val="24"/>
        </w:rPr>
        <w:t>.</w:t>
      </w:r>
    </w:p>
    <w:p w14:paraId="0AE1D8E2" w14:textId="77777777" w:rsidR="001600AC" w:rsidRPr="00387B73" w:rsidRDefault="001600AC" w:rsidP="006D6009">
      <w:pPr>
        <w:spacing w:after="0" w:line="240" w:lineRule="auto"/>
        <w:rPr>
          <w:rFonts w:ascii="Times New Roman" w:hAnsi="Times New Roman"/>
          <w:sz w:val="24"/>
          <w:szCs w:val="24"/>
        </w:rPr>
      </w:pPr>
    </w:p>
    <w:p w14:paraId="568BEB59" w14:textId="6A1A07D1" w:rsidR="001600AC" w:rsidRPr="00387B73" w:rsidRDefault="00743A8E" w:rsidP="006D600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The Civil Aviation Safety Authority (</w:t>
      </w:r>
      <w:r w:rsidRPr="00387B73">
        <w:rPr>
          <w:rFonts w:ascii="Times New Roman" w:eastAsia="Times New Roman" w:hAnsi="Times New Roman"/>
          <w:b/>
          <w:i/>
          <w:sz w:val="24"/>
          <w:szCs w:val="24"/>
        </w:rPr>
        <w:t>CASA</w:t>
      </w:r>
      <w:r w:rsidRPr="00387B73">
        <w:rPr>
          <w:rFonts w:ascii="Times New Roman" w:eastAsia="Times New Roman" w:hAnsi="Times New Roman"/>
          <w:sz w:val="24"/>
          <w:szCs w:val="24"/>
        </w:rPr>
        <w:t xml:space="preserve">) proposes to amend </w:t>
      </w:r>
      <w:r w:rsidR="00CE561F" w:rsidRPr="00387B73">
        <w:rPr>
          <w:rFonts w:ascii="Times New Roman" w:eastAsia="Times New Roman" w:hAnsi="Times New Roman"/>
          <w:sz w:val="24"/>
          <w:szCs w:val="24"/>
        </w:rPr>
        <w:t xml:space="preserve">CASR </w:t>
      </w:r>
      <w:r w:rsidR="009D6269" w:rsidRPr="00387B73">
        <w:rPr>
          <w:rFonts w:ascii="Times New Roman" w:eastAsia="Times New Roman" w:hAnsi="Times New Roman"/>
          <w:sz w:val="24"/>
          <w:szCs w:val="24"/>
        </w:rPr>
        <w:t xml:space="preserve">to </w:t>
      </w:r>
      <w:r w:rsidR="00543E44" w:rsidRPr="00387B73">
        <w:rPr>
          <w:rFonts w:ascii="Times New Roman" w:eastAsia="Times New Roman" w:hAnsi="Times New Roman"/>
          <w:sz w:val="24"/>
          <w:szCs w:val="24"/>
        </w:rPr>
        <w:t xml:space="preserve">include </w:t>
      </w:r>
      <w:r w:rsidR="009D6269" w:rsidRPr="00387B73">
        <w:rPr>
          <w:rFonts w:ascii="Times New Roman" w:hAnsi="Times New Roman"/>
          <w:sz w:val="24"/>
          <w:szCs w:val="24"/>
        </w:rPr>
        <w:t>a multi</w:t>
      </w:r>
      <w:r w:rsidR="00AB3C7D" w:rsidRPr="00387B73">
        <w:rPr>
          <w:rFonts w:ascii="Times New Roman" w:hAnsi="Times New Roman"/>
          <w:sz w:val="24"/>
          <w:szCs w:val="24"/>
        </w:rPr>
        <w:noBreakHyphen/>
      </w:r>
      <w:r w:rsidR="009D6269" w:rsidRPr="00387B73">
        <w:rPr>
          <w:rFonts w:ascii="Times New Roman" w:hAnsi="Times New Roman"/>
          <w:sz w:val="24"/>
          <w:szCs w:val="24"/>
        </w:rPr>
        <w:t>engine helicopter class rating system</w:t>
      </w:r>
      <w:r w:rsidR="00261FB5" w:rsidRPr="00387B73">
        <w:rPr>
          <w:rFonts w:ascii="Times New Roman" w:hAnsi="Times New Roman"/>
          <w:sz w:val="24"/>
          <w:szCs w:val="24"/>
        </w:rPr>
        <w:t xml:space="preserve">. The purpose of </w:t>
      </w:r>
      <w:r w:rsidR="000E1284" w:rsidRPr="00387B73">
        <w:rPr>
          <w:rFonts w:ascii="Times New Roman" w:hAnsi="Times New Roman"/>
          <w:i/>
          <w:sz w:val="24"/>
          <w:szCs w:val="24"/>
        </w:rPr>
        <w:t>CASA EX</w:t>
      </w:r>
      <w:r w:rsidR="00E62D90" w:rsidRPr="00387B73">
        <w:rPr>
          <w:rFonts w:ascii="Times New Roman" w:hAnsi="Times New Roman"/>
          <w:i/>
          <w:sz w:val="24"/>
          <w:szCs w:val="24"/>
        </w:rPr>
        <w:t>70</w:t>
      </w:r>
      <w:r w:rsidR="000E1284" w:rsidRPr="00387B73">
        <w:rPr>
          <w:rFonts w:ascii="Times New Roman" w:hAnsi="Times New Roman"/>
          <w:i/>
          <w:sz w:val="24"/>
          <w:szCs w:val="24"/>
        </w:rPr>
        <w:t>/2</w:t>
      </w:r>
      <w:r w:rsidR="001D0F8D" w:rsidRPr="00387B73">
        <w:rPr>
          <w:rFonts w:ascii="Times New Roman" w:hAnsi="Times New Roman"/>
          <w:i/>
          <w:sz w:val="24"/>
          <w:szCs w:val="24"/>
        </w:rPr>
        <w:t>5</w:t>
      </w:r>
      <w:r w:rsidR="000E1284" w:rsidRPr="00387B73">
        <w:rPr>
          <w:rFonts w:ascii="Times New Roman" w:hAnsi="Times New Roman"/>
          <w:i/>
          <w:sz w:val="24"/>
          <w:szCs w:val="24"/>
        </w:rPr>
        <w:t> — Multi-Engine Helicopters Exemption</w:t>
      </w:r>
      <w:r w:rsidR="00967C22" w:rsidRPr="00387B73">
        <w:rPr>
          <w:rFonts w:ascii="Times New Roman" w:hAnsi="Times New Roman"/>
          <w:i/>
          <w:sz w:val="24"/>
          <w:szCs w:val="24"/>
        </w:rPr>
        <w:t xml:space="preserve"> 202</w:t>
      </w:r>
      <w:r w:rsidR="001D0F8D" w:rsidRPr="00387B73">
        <w:rPr>
          <w:rFonts w:ascii="Times New Roman" w:hAnsi="Times New Roman"/>
          <w:i/>
          <w:sz w:val="24"/>
          <w:szCs w:val="24"/>
        </w:rPr>
        <w:t>5</w:t>
      </w:r>
      <w:r w:rsidR="000E1284" w:rsidRPr="00387B73">
        <w:rPr>
          <w:rFonts w:ascii="Times New Roman" w:hAnsi="Times New Roman"/>
          <w:i/>
          <w:sz w:val="24"/>
          <w:szCs w:val="24"/>
        </w:rPr>
        <w:t xml:space="preserve"> </w:t>
      </w:r>
      <w:r w:rsidR="000E1284" w:rsidRPr="00387B73">
        <w:rPr>
          <w:rFonts w:ascii="Times New Roman" w:hAnsi="Times New Roman"/>
          <w:iCs/>
          <w:sz w:val="24"/>
          <w:szCs w:val="24"/>
        </w:rPr>
        <w:t>(</w:t>
      </w:r>
      <w:r w:rsidR="00261FB5" w:rsidRPr="00387B73">
        <w:rPr>
          <w:rFonts w:ascii="Times New Roman" w:hAnsi="Times New Roman"/>
          <w:sz w:val="24"/>
          <w:szCs w:val="24"/>
        </w:rPr>
        <w:t xml:space="preserve">the </w:t>
      </w:r>
      <w:r w:rsidR="00261FB5" w:rsidRPr="00387B73">
        <w:rPr>
          <w:rFonts w:ascii="Times New Roman" w:hAnsi="Times New Roman"/>
          <w:b/>
          <w:bCs/>
          <w:i/>
          <w:iCs/>
          <w:sz w:val="24"/>
          <w:szCs w:val="24"/>
        </w:rPr>
        <w:t>instrument</w:t>
      </w:r>
      <w:r w:rsidR="000E1284" w:rsidRPr="00387B73">
        <w:rPr>
          <w:rFonts w:ascii="Times New Roman" w:hAnsi="Times New Roman"/>
          <w:sz w:val="24"/>
          <w:szCs w:val="24"/>
        </w:rPr>
        <w:t>) is</w:t>
      </w:r>
      <w:r w:rsidR="001F0C62" w:rsidRPr="00387B73">
        <w:rPr>
          <w:rFonts w:ascii="Times New Roman" w:hAnsi="Times New Roman"/>
          <w:sz w:val="24"/>
          <w:szCs w:val="24"/>
        </w:rPr>
        <w:t>, in the meantime,</w:t>
      </w:r>
      <w:r w:rsidR="000E1284" w:rsidRPr="00387B73">
        <w:rPr>
          <w:rFonts w:ascii="Times New Roman" w:hAnsi="Times New Roman"/>
          <w:sz w:val="24"/>
          <w:szCs w:val="24"/>
        </w:rPr>
        <w:t xml:space="preserve"> </w:t>
      </w:r>
      <w:r w:rsidR="001F0C62" w:rsidRPr="00387B73">
        <w:rPr>
          <w:rFonts w:ascii="Times New Roman" w:hAnsi="Times New Roman"/>
          <w:sz w:val="24"/>
          <w:szCs w:val="24"/>
        </w:rPr>
        <w:t xml:space="preserve">to enable pilots to operate certain multi-engine helicopters in a </w:t>
      </w:r>
      <w:r w:rsidR="00543E44" w:rsidRPr="00387B73">
        <w:rPr>
          <w:rFonts w:ascii="Times New Roman" w:hAnsi="Times New Roman"/>
          <w:sz w:val="24"/>
          <w:szCs w:val="24"/>
        </w:rPr>
        <w:t xml:space="preserve">similar </w:t>
      </w:r>
      <w:r w:rsidR="001F0C62" w:rsidRPr="00387B73">
        <w:rPr>
          <w:rFonts w:ascii="Times New Roman" w:hAnsi="Times New Roman"/>
          <w:sz w:val="24"/>
          <w:szCs w:val="24"/>
        </w:rPr>
        <w:t>system.</w:t>
      </w:r>
      <w:r w:rsidR="00F80D5B" w:rsidRPr="00387B73">
        <w:rPr>
          <w:rFonts w:ascii="Times New Roman" w:hAnsi="Times New Roman"/>
          <w:sz w:val="24"/>
          <w:szCs w:val="24"/>
        </w:rPr>
        <w:t xml:space="preserve"> The multi-engine helicopters included in the system were selected based on the training</w:t>
      </w:r>
      <w:r w:rsidR="00CB57A4" w:rsidRPr="00387B73">
        <w:rPr>
          <w:rFonts w:ascii="Times New Roman" w:hAnsi="Times New Roman"/>
          <w:sz w:val="24"/>
          <w:szCs w:val="24"/>
        </w:rPr>
        <w:t>,</w:t>
      </w:r>
      <w:r w:rsidR="00F80D5B" w:rsidRPr="00387B73">
        <w:rPr>
          <w:rFonts w:ascii="Times New Roman" w:hAnsi="Times New Roman"/>
          <w:sz w:val="24"/>
          <w:szCs w:val="24"/>
        </w:rPr>
        <w:t xml:space="preserve"> for </w:t>
      </w:r>
      <w:r w:rsidR="007E3238" w:rsidRPr="00387B73">
        <w:rPr>
          <w:rFonts w:ascii="Times New Roman" w:hAnsi="Times New Roman"/>
          <w:sz w:val="24"/>
          <w:szCs w:val="24"/>
        </w:rPr>
        <w:t xml:space="preserve">pilot </w:t>
      </w:r>
      <w:r w:rsidR="00F80D5B" w:rsidRPr="00387B73">
        <w:rPr>
          <w:rFonts w:ascii="Times New Roman" w:hAnsi="Times New Roman"/>
          <w:sz w:val="24"/>
          <w:szCs w:val="24"/>
        </w:rPr>
        <w:t>type ratings</w:t>
      </w:r>
      <w:r w:rsidR="00CB57A4" w:rsidRPr="00387B73">
        <w:rPr>
          <w:rFonts w:ascii="Times New Roman" w:hAnsi="Times New Roman"/>
          <w:sz w:val="24"/>
          <w:szCs w:val="24"/>
        </w:rPr>
        <w:t>,</w:t>
      </w:r>
      <w:r w:rsidR="00F80D5B" w:rsidRPr="00387B73">
        <w:rPr>
          <w:rFonts w:ascii="Times New Roman" w:hAnsi="Times New Roman"/>
          <w:sz w:val="24"/>
          <w:szCs w:val="24"/>
        </w:rPr>
        <w:t xml:space="preserve"> prescribed in the</w:t>
      </w:r>
      <w:r w:rsidR="003F1066" w:rsidRPr="00387B73">
        <w:rPr>
          <w:rFonts w:ascii="Times New Roman" w:hAnsi="Times New Roman"/>
          <w:sz w:val="24"/>
          <w:szCs w:val="24"/>
        </w:rPr>
        <w:t xml:space="preserve"> prescription instrument</w:t>
      </w:r>
      <w:r w:rsidR="00A850C6" w:rsidRPr="00387B73">
        <w:rPr>
          <w:rFonts w:ascii="Times New Roman" w:hAnsi="Times New Roman"/>
          <w:sz w:val="24"/>
          <w:szCs w:val="24"/>
        </w:rPr>
        <w:t xml:space="preserve"> for the helicopters</w:t>
      </w:r>
      <w:r w:rsidR="003F1066" w:rsidRPr="00387B73">
        <w:rPr>
          <w:rFonts w:ascii="Times New Roman" w:hAnsi="Times New Roman"/>
          <w:sz w:val="24"/>
          <w:szCs w:val="24"/>
        </w:rPr>
        <w:t>.</w:t>
      </w:r>
      <w:r w:rsidR="00D35CC8" w:rsidRPr="00387B73">
        <w:rPr>
          <w:rFonts w:ascii="Times New Roman" w:hAnsi="Times New Roman"/>
          <w:sz w:val="24"/>
          <w:szCs w:val="24"/>
        </w:rPr>
        <w:t xml:space="preserve"> To achieve this purpose, the instrument </w:t>
      </w:r>
      <w:r w:rsidR="0062053D" w:rsidRPr="00387B73">
        <w:rPr>
          <w:rFonts w:ascii="Times New Roman" w:hAnsi="Times New Roman"/>
          <w:sz w:val="24"/>
          <w:szCs w:val="24"/>
        </w:rPr>
        <w:t>grants various exemptions</w:t>
      </w:r>
      <w:r w:rsidR="00E078E3" w:rsidRPr="00387B73">
        <w:rPr>
          <w:rFonts w:ascii="Times New Roman" w:hAnsi="Times New Roman"/>
          <w:sz w:val="24"/>
          <w:szCs w:val="24"/>
        </w:rPr>
        <w:t>,</w:t>
      </w:r>
      <w:r w:rsidR="0062053D" w:rsidRPr="00387B73">
        <w:rPr>
          <w:rFonts w:ascii="Times New Roman" w:hAnsi="Times New Roman"/>
          <w:sz w:val="24"/>
          <w:szCs w:val="24"/>
        </w:rPr>
        <w:t xml:space="preserve"> under regulation 11.160 of CASR</w:t>
      </w:r>
      <w:r w:rsidR="006670F1" w:rsidRPr="00387B73">
        <w:rPr>
          <w:rFonts w:ascii="Times New Roman" w:hAnsi="Times New Roman"/>
          <w:sz w:val="24"/>
          <w:szCs w:val="24"/>
        </w:rPr>
        <w:t xml:space="preserve">, to </w:t>
      </w:r>
      <w:r w:rsidR="00395072" w:rsidRPr="00387B73">
        <w:rPr>
          <w:rFonts w:ascii="Times New Roman" w:hAnsi="Times New Roman"/>
          <w:sz w:val="24"/>
          <w:szCs w:val="24"/>
        </w:rPr>
        <w:t xml:space="preserve">certain </w:t>
      </w:r>
      <w:r w:rsidR="00CC295A" w:rsidRPr="00387B73">
        <w:rPr>
          <w:rFonts w:ascii="Times New Roman" w:hAnsi="Times New Roman"/>
          <w:sz w:val="24"/>
          <w:szCs w:val="24"/>
        </w:rPr>
        <w:t xml:space="preserve">pilots, flight </w:t>
      </w:r>
      <w:r w:rsidR="00ED7687" w:rsidRPr="00387B73">
        <w:rPr>
          <w:rFonts w:ascii="Times New Roman" w:hAnsi="Times New Roman"/>
          <w:sz w:val="24"/>
          <w:szCs w:val="24"/>
        </w:rPr>
        <w:t>instructors, flight examiners</w:t>
      </w:r>
      <w:r w:rsidR="000F4FF6" w:rsidRPr="00387B73">
        <w:rPr>
          <w:rFonts w:ascii="Times New Roman" w:hAnsi="Times New Roman"/>
          <w:sz w:val="24"/>
          <w:szCs w:val="24"/>
        </w:rPr>
        <w:t>, Australian air transport operators</w:t>
      </w:r>
      <w:r w:rsidR="007F1B77" w:rsidRPr="00387B73">
        <w:rPr>
          <w:rFonts w:ascii="Times New Roman" w:hAnsi="Times New Roman"/>
          <w:sz w:val="24"/>
          <w:szCs w:val="24"/>
        </w:rPr>
        <w:t>,</w:t>
      </w:r>
      <w:r w:rsidR="000F4FF6" w:rsidRPr="00387B73">
        <w:rPr>
          <w:rFonts w:ascii="Times New Roman" w:hAnsi="Times New Roman"/>
          <w:sz w:val="24"/>
          <w:szCs w:val="24"/>
        </w:rPr>
        <w:t xml:space="preserve"> </w:t>
      </w:r>
      <w:r w:rsidR="00DB3E26" w:rsidRPr="00387B73">
        <w:rPr>
          <w:rFonts w:ascii="Times New Roman" w:hAnsi="Times New Roman"/>
          <w:sz w:val="24"/>
          <w:szCs w:val="24"/>
        </w:rPr>
        <w:t>aerial work operators</w:t>
      </w:r>
      <w:r w:rsidR="007F1B77" w:rsidRPr="00387B73">
        <w:rPr>
          <w:rFonts w:ascii="Times New Roman" w:hAnsi="Times New Roman"/>
          <w:sz w:val="24"/>
          <w:szCs w:val="24"/>
        </w:rPr>
        <w:t>,</w:t>
      </w:r>
      <w:r w:rsidR="00BD7374" w:rsidRPr="00387B73">
        <w:rPr>
          <w:rFonts w:ascii="Times New Roman" w:hAnsi="Times New Roman"/>
          <w:sz w:val="24"/>
          <w:szCs w:val="24"/>
        </w:rPr>
        <w:t xml:space="preserve"> </w:t>
      </w:r>
      <w:r w:rsidR="00921866" w:rsidRPr="00387B73">
        <w:rPr>
          <w:rFonts w:ascii="Times New Roman" w:hAnsi="Times New Roman"/>
          <w:sz w:val="24"/>
          <w:szCs w:val="24"/>
        </w:rPr>
        <w:t>aircraft maintainers and other</w:t>
      </w:r>
      <w:r w:rsidR="00AA4E00" w:rsidRPr="00387B73">
        <w:rPr>
          <w:rFonts w:ascii="Times New Roman" w:hAnsi="Times New Roman"/>
          <w:sz w:val="24"/>
          <w:szCs w:val="24"/>
        </w:rPr>
        <w:t xml:space="preserve"> helicopter operators</w:t>
      </w:r>
      <w:r w:rsidR="00DB3E26" w:rsidRPr="00387B73">
        <w:rPr>
          <w:rFonts w:ascii="Times New Roman" w:hAnsi="Times New Roman"/>
          <w:sz w:val="24"/>
          <w:szCs w:val="24"/>
        </w:rPr>
        <w:t>.</w:t>
      </w:r>
    </w:p>
    <w:p w14:paraId="78FCEF8E" w14:textId="77777777" w:rsidR="009B654C" w:rsidRPr="00387B73" w:rsidRDefault="009B654C" w:rsidP="006D6009">
      <w:pPr>
        <w:spacing w:after="0" w:line="240" w:lineRule="auto"/>
        <w:rPr>
          <w:rFonts w:ascii="Times New Roman" w:eastAsia="Times New Roman" w:hAnsi="Times New Roman"/>
          <w:sz w:val="24"/>
          <w:szCs w:val="24"/>
        </w:rPr>
      </w:pPr>
    </w:p>
    <w:p w14:paraId="1A3EDD08" w14:textId="64846F99" w:rsidR="009B654C" w:rsidRPr="00387B73" w:rsidRDefault="009B654C" w:rsidP="006D6009">
      <w:pPr>
        <w:spacing w:after="0" w:line="240" w:lineRule="auto"/>
        <w:rPr>
          <w:rFonts w:ascii="Times New Roman" w:eastAsia="Times New Roman" w:hAnsi="Times New Roman"/>
          <w:iCs/>
          <w:sz w:val="24"/>
          <w:szCs w:val="24"/>
        </w:rPr>
      </w:pPr>
      <w:r w:rsidRPr="00387B73">
        <w:rPr>
          <w:rFonts w:ascii="Times New Roman" w:eastAsia="Times New Roman" w:hAnsi="Times New Roman"/>
          <w:sz w:val="24"/>
          <w:szCs w:val="24"/>
        </w:rPr>
        <w:t>The instrument</w:t>
      </w:r>
      <w:r w:rsidR="00B14577" w:rsidRPr="00387B73">
        <w:rPr>
          <w:rFonts w:ascii="Times New Roman" w:eastAsia="Times New Roman" w:hAnsi="Times New Roman"/>
          <w:sz w:val="24"/>
          <w:szCs w:val="24"/>
        </w:rPr>
        <w:t>, in effect,</w:t>
      </w:r>
      <w:r w:rsidRPr="00387B73">
        <w:rPr>
          <w:rFonts w:ascii="Times New Roman" w:eastAsia="Times New Roman" w:hAnsi="Times New Roman"/>
          <w:sz w:val="24"/>
          <w:szCs w:val="24"/>
        </w:rPr>
        <w:t xml:space="preserve"> </w:t>
      </w:r>
      <w:r w:rsidR="00D20D8D" w:rsidRPr="00387B73">
        <w:rPr>
          <w:rFonts w:ascii="Times New Roman" w:eastAsia="Times New Roman" w:hAnsi="Times New Roman"/>
          <w:sz w:val="24"/>
          <w:szCs w:val="24"/>
        </w:rPr>
        <w:t>renews</w:t>
      </w:r>
      <w:r w:rsidRPr="00387B73">
        <w:rPr>
          <w:rFonts w:ascii="Times New Roman" w:eastAsia="Times New Roman" w:hAnsi="Times New Roman"/>
          <w:sz w:val="24"/>
          <w:szCs w:val="24"/>
        </w:rPr>
        <w:t xml:space="preserve"> the exemptions granted under </w:t>
      </w:r>
      <w:r w:rsidR="006372D2" w:rsidRPr="00387B73">
        <w:rPr>
          <w:rFonts w:ascii="Times New Roman" w:hAnsi="Times New Roman"/>
          <w:i/>
          <w:sz w:val="24"/>
          <w:szCs w:val="24"/>
        </w:rPr>
        <w:t>CASA EX49/22 — Multi</w:t>
      </w:r>
      <w:r w:rsidR="004A3784" w:rsidRPr="00387B73">
        <w:rPr>
          <w:rFonts w:ascii="Times New Roman" w:hAnsi="Times New Roman"/>
          <w:i/>
          <w:sz w:val="24"/>
          <w:szCs w:val="24"/>
        </w:rPr>
        <w:noBreakHyphen/>
      </w:r>
      <w:r w:rsidR="006372D2" w:rsidRPr="00387B73">
        <w:rPr>
          <w:rFonts w:ascii="Times New Roman" w:hAnsi="Times New Roman"/>
          <w:i/>
          <w:sz w:val="24"/>
          <w:szCs w:val="24"/>
        </w:rPr>
        <w:t>Engine Helicopters Exemption 2022</w:t>
      </w:r>
      <w:r w:rsidR="00EC7A01" w:rsidRPr="00387B73">
        <w:rPr>
          <w:rFonts w:ascii="Times New Roman" w:hAnsi="Times New Roman"/>
          <w:iCs/>
          <w:sz w:val="24"/>
          <w:szCs w:val="24"/>
        </w:rPr>
        <w:t xml:space="preserve"> (</w:t>
      </w:r>
      <w:r w:rsidRPr="00387B73">
        <w:rPr>
          <w:rFonts w:ascii="Times New Roman" w:eastAsia="Times New Roman" w:hAnsi="Times New Roman"/>
          <w:b/>
          <w:bCs/>
          <w:i/>
          <w:iCs/>
          <w:sz w:val="24"/>
          <w:szCs w:val="24"/>
        </w:rPr>
        <w:t>CASA</w:t>
      </w:r>
      <w:r w:rsidR="00EC7A01" w:rsidRPr="00387B73">
        <w:rPr>
          <w:rFonts w:ascii="Times New Roman" w:eastAsia="Times New Roman" w:hAnsi="Times New Roman"/>
          <w:b/>
          <w:bCs/>
          <w:i/>
          <w:iCs/>
          <w:sz w:val="24"/>
          <w:szCs w:val="24"/>
        </w:rPr>
        <w:t xml:space="preserve"> </w:t>
      </w:r>
      <w:r w:rsidRPr="00387B73">
        <w:rPr>
          <w:rFonts w:ascii="Times New Roman" w:eastAsia="Times New Roman" w:hAnsi="Times New Roman"/>
          <w:b/>
          <w:bCs/>
          <w:i/>
          <w:iCs/>
          <w:sz w:val="24"/>
          <w:szCs w:val="24"/>
        </w:rPr>
        <w:t>EX49/22</w:t>
      </w:r>
      <w:r w:rsidR="00EC7A01"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w:t>
      </w:r>
      <w:r w:rsidR="00C43556" w:rsidRPr="00387B73">
        <w:rPr>
          <w:rFonts w:ascii="Times New Roman" w:eastAsia="Times New Roman" w:hAnsi="Times New Roman"/>
          <w:iCs/>
          <w:sz w:val="24"/>
          <w:szCs w:val="24"/>
        </w:rPr>
        <w:t xml:space="preserve"> </w:t>
      </w:r>
      <w:r w:rsidR="00C43556" w:rsidRPr="00387B73">
        <w:rPr>
          <w:rFonts w:ascii="Times New Roman" w:hAnsi="Times New Roman"/>
          <w:sz w:val="24"/>
          <w:szCs w:val="24"/>
        </w:rPr>
        <w:t xml:space="preserve">In renewing the exemptions, </w:t>
      </w:r>
      <w:r w:rsidR="00C43556" w:rsidRPr="00387B73">
        <w:rPr>
          <w:rFonts w:ascii="Times New Roman" w:eastAsia="Times New Roman" w:hAnsi="Times New Roman"/>
          <w:sz w:val="24"/>
          <w:szCs w:val="24"/>
        </w:rPr>
        <w:t>CASA has regarded as paramount the preservation of at least an acceptable level of aviation safety.</w:t>
      </w:r>
    </w:p>
    <w:p w14:paraId="505E7AD0" w14:textId="77777777" w:rsidR="00C4522D" w:rsidRPr="00387B73" w:rsidRDefault="00C4522D" w:rsidP="006D6009">
      <w:pPr>
        <w:spacing w:after="0" w:line="240" w:lineRule="auto"/>
        <w:rPr>
          <w:rFonts w:ascii="Times New Roman" w:eastAsia="Times New Roman" w:hAnsi="Times New Roman"/>
          <w:sz w:val="24"/>
          <w:szCs w:val="24"/>
          <w:lang w:eastAsia="en-AU"/>
        </w:rPr>
      </w:pPr>
    </w:p>
    <w:p w14:paraId="5241124D" w14:textId="77777777" w:rsidR="006D6009" w:rsidRPr="00387B73" w:rsidRDefault="006D6009" w:rsidP="00161AE0">
      <w:pPr>
        <w:spacing w:after="0" w:line="240" w:lineRule="auto"/>
        <w:rPr>
          <w:rFonts w:ascii="Times New Roman" w:eastAsia="Times New Roman" w:hAnsi="Times New Roman"/>
          <w:sz w:val="24"/>
          <w:szCs w:val="24"/>
          <w:lang w:eastAsia="en-AU"/>
        </w:rPr>
      </w:pPr>
      <w:r w:rsidRPr="00387B73">
        <w:rPr>
          <w:rFonts w:ascii="Times New Roman" w:eastAsia="Times New Roman" w:hAnsi="Times New Roman"/>
          <w:b/>
          <w:sz w:val="24"/>
          <w:szCs w:val="24"/>
          <w:lang w:eastAsia="en-AU"/>
        </w:rPr>
        <w:t>Legislation</w:t>
      </w:r>
    </w:p>
    <w:p w14:paraId="2567FF46" w14:textId="6A294D5E" w:rsidR="006D6009" w:rsidRPr="00387B73" w:rsidRDefault="006D6009" w:rsidP="006D600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Section</w:t>
      </w:r>
      <w:r w:rsidR="00AB7455"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 xml:space="preserve">98 of the </w:t>
      </w:r>
      <w:r w:rsidRPr="00387B73">
        <w:rPr>
          <w:rFonts w:ascii="Times New Roman" w:eastAsia="Times New Roman" w:hAnsi="Times New Roman"/>
          <w:i/>
          <w:sz w:val="24"/>
          <w:szCs w:val="24"/>
        </w:rPr>
        <w:t>Civil Aviation Act 1988</w:t>
      </w:r>
      <w:r w:rsidRPr="00387B73">
        <w:rPr>
          <w:rFonts w:ascii="Times New Roman" w:eastAsia="Times New Roman" w:hAnsi="Times New Roman"/>
          <w:sz w:val="24"/>
          <w:szCs w:val="24"/>
        </w:rPr>
        <w:t xml:space="preserve"> (the </w:t>
      </w:r>
      <w:r w:rsidRPr="00387B73">
        <w:rPr>
          <w:rFonts w:ascii="Times New Roman" w:eastAsia="Times New Roman" w:hAnsi="Times New Roman"/>
          <w:b/>
          <w:i/>
          <w:sz w:val="24"/>
          <w:szCs w:val="24"/>
        </w:rPr>
        <w:t>Act</w:t>
      </w:r>
      <w:r w:rsidRPr="00387B73">
        <w:rPr>
          <w:rFonts w:ascii="Times New Roman" w:eastAsia="Times New Roman" w:hAnsi="Times New Roman"/>
          <w:sz w:val="24"/>
          <w:szCs w:val="24"/>
        </w:rPr>
        <w:t>) empowers the Governor-General to make regulations for the Act and in the interests of the safety of air navigation.</w:t>
      </w:r>
      <w:r w:rsidR="00F25143" w:rsidRPr="00387B73">
        <w:rPr>
          <w:rFonts w:ascii="Times New Roman" w:eastAsia="Times New Roman" w:hAnsi="Times New Roman"/>
          <w:sz w:val="24"/>
          <w:szCs w:val="24"/>
        </w:rPr>
        <w:t xml:space="preserve"> Relevantly, the Governor-General has made </w:t>
      </w:r>
      <w:r w:rsidR="00F25143" w:rsidRPr="00387B73">
        <w:rPr>
          <w:rFonts w:ascii="Times New Roman" w:eastAsia="Times New Roman" w:hAnsi="Times New Roman"/>
          <w:bCs/>
          <w:iCs/>
          <w:sz w:val="24"/>
          <w:szCs w:val="24"/>
        </w:rPr>
        <w:t>CASR</w:t>
      </w:r>
      <w:r w:rsidR="00F25143" w:rsidRPr="00387B73">
        <w:rPr>
          <w:rFonts w:ascii="Times New Roman" w:eastAsia="Times New Roman" w:hAnsi="Times New Roman"/>
          <w:sz w:val="24"/>
          <w:szCs w:val="24"/>
        </w:rPr>
        <w:t>.</w:t>
      </w:r>
    </w:p>
    <w:p w14:paraId="60AD3509" w14:textId="77777777" w:rsidR="00470696" w:rsidRPr="00387B73" w:rsidRDefault="00470696" w:rsidP="006D6009">
      <w:pPr>
        <w:spacing w:after="0" w:line="240" w:lineRule="auto"/>
        <w:rPr>
          <w:rFonts w:ascii="Times New Roman" w:eastAsia="Times New Roman" w:hAnsi="Times New Roman"/>
          <w:sz w:val="24"/>
          <w:szCs w:val="24"/>
        </w:rPr>
      </w:pPr>
    </w:p>
    <w:p w14:paraId="21B8D81B" w14:textId="138DE24F" w:rsidR="006D6009" w:rsidRPr="00387B73" w:rsidRDefault="00470696" w:rsidP="006D6009">
      <w:pPr>
        <w:spacing w:after="0" w:line="240" w:lineRule="auto"/>
        <w:rPr>
          <w:rFonts w:ascii="Times New Roman" w:eastAsia="Times New Roman" w:hAnsi="Times New Roman"/>
          <w:i/>
          <w:iCs/>
          <w:sz w:val="24"/>
          <w:szCs w:val="24"/>
        </w:rPr>
      </w:pPr>
      <w:r w:rsidRPr="00387B73">
        <w:rPr>
          <w:rFonts w:ascii="Times New Roman" w:eastAsia="Times New Roman" w:hAnsi="Times New Roman"/>
          <w:i/>
          <w:iCs/>
          <w:sz w:val="24"/>
          <w:szCs w:val="24"/>
        </w:rPr>
        <w:t>Exemptions</w:t>
      </w:r>
    </w:p>
    <w:p w14:paraId="25402A7D" w14:textId="5A929C04" w:rsidR="006D6009" w:rsidRPr="00387B73" w:rsidRDefault="006D6009" w:rsidP="006D600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Subpart 11.F of</w:t>
      </w:r>
      <w:r w:rsidR="004213FD" w:rsidRPr="00387B73">
        <w:rPr>
          <w:rFonts w:ascii="Times New Roman" w:eastAsia="Times New Roman" w:hAnsi="Times New Roman"/>
          <w:sz w:val="24"/>
          <w:szCs w:val="24"/>
        </w:rPr>
        <w:t xml:space="preserve"> </w:t>
      </w:r>
      <w:r w:rsidR="004213FD" w:rsidRPr="00387B73">
        <w:rPr>
          <w:rFonts w:ascii="Times New Roman" w:eastAsia="Times New Roman" w:hAnsi="Times New Roman"/>
          <w:bCs/>
          <w:iCs/>
          <w:sz w:val="24"/>
          <w:szCs w:val="24"/>
        </w:rPr>
        <w:t>CASR</w:t>
      </w:r>
      <w:r w:rsidR="004213FD"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provides for the granting of exemptions from particular provisions of the regulations. Subregulation 11.160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 provides that, for subsection 98</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5A) of the Act, </w:t>
      </w:r>
      <w:r w:rsidRPr="00387B73">
        <w:rPr>
          <w:rFonts w:ascii="Times New Roman" w:eastAsia="Times New Roman" w:hAnsi="Times New Roman"/>
          <w:bCs/>
          <w:iCs/>
          <w:sz w:val="24"/>
          <w:szCs w:val="24"/>
        </w:rPr>
        <w:t>CASA</w:t>
      </w:r>
      <w:r w:rsidRPr="00387B73">
        <w:rPr>
          <w:rFonts w:ascii="Times New Roman" w:eastAsia="Times New Roman" w:hAnsi="Times New Roman"/>
          <w:sz w:val="24"/>
          <w:szCs w:val="24"/>
        </w:rPr>
        <w:t xml:space="preserve"> may grant an exemption from </w:t>
      </w:r>
      <w:r w:rsidR="00A626C5" w:rsidRPr="00387B73">
        <w:rPr>
          <w:rFonts w:ascii="Times New Roman" w:eastAsia="Times New Roman" w:hAnsi="Times New Roman"/>
          <w:sz w:val="24"/>
          <w:szCs w:val="24"/>
        </w:rPr>
        <w:t xml:space="preserve">compliance with </w:t>
      </w:r>
      <w:r w:rsidRPr="00387B73">
        <w:rPr>
          <w:rFonts w:ascii="Times New Roman" w:eastAsia="Times New Roman" w:hAnsi="Times New Roman"/>
          <w:sz w:val="24"/>
          <w:szCs w:val="24"/>
        </w:rPr>
        <w:t>a provision of the regulations.</w:t>
      </w:r>
    </w:p>
    <w:p w14:paraId="29AAC3C5" w14:textId="77777777" w:rsidR="006D6009" w:rsidRPr="00387B73" w:rsidRDefault="006D6009" w:rsidP="006D6009">
      <w:pPr>
        <w:spacing w:after="0" w:line="240" w:lineRule="auto"/>
        <w:rPr>
          <w:rFonts w:ascii="Times New Roman" w:eastAsia="Times New Roman" w:hAnsi="Times New Roman"/>
          <w:sz w:val="24"/>
          <w:szCs w:val="24"/>
        </w:rPr>
      </w:pPr>
    </w:p>
    <w:p w14:paraId="1725258D" w14:textId="2C7210A0" w:rsidR="006D6009" w:rsidRPr="00387B73" w:rsidRDefault="006D6009" w:rsidP="006D600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lastRenderedPageBreak/>
        <w:t>Under subregulation 11.160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2), an exemption may be granted to a person or a class of </w:t>
      </w:r>
      <w:r w:rsidR="00B84A34" w:rsidRPr="00387B73">
        <w:rPr>
          <w:rFonts w:ascii="Times New Roman" w:eastAsia="Times New Roman" w:hAnsi="Times New Roman"/>
          <w:sz w:val="24"/>
          <w:szCs w:val="24"/>
        </w:rPr>
        <w:t>persons and</w:t>
      </w:r>
      <w:r w:rsidRPr="00387B73">
        <w:rPr>
          <w:rFonts w:ascii="Times New Roman" w:eastAsia="Times New Roman" w:hAnsi="Times New Roman"/>
          <w:sz w:val="24"/>
          <w:szCs w:val="24"/>
        </w:rPr>
        <w:t xml:space="preserve"> may specify the class by reference to membership of a specified body or any other characteristic.</w:t>
      </w:r>
    </w:p>
    <w:p w14:paraId="071E428E" w14:textId="77777777" w:rsidR="005E5D0B" w:rsidRPr="00387B73" w:rsidRDefault="005E5D0B" w:rsidP="006D6009">
      <w:pPr>
        <w:spacing w:after="0" w:line="240" w:lineRule="auto"/>
        <w:rPr>
          <w:rFonts w:ascii="Times New Roman" w:eastAsia="Times New Roman" w:hAnsi="Times New Roman"/>
          <w:sz w:val="24"/>
          <w:szCs w:val="24"/>
        </w:rPr>
      </w:pPr>
    </w:p>
    <w:p w14:paraId="2EEBFB22" w14:textId="79C49217" w:rsidR="009B3897" w:rsidRPr="00387B73" w:rsidRDefault="009B3897" w:rsidP="009B3897">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subregulation 11.160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3), an exemption may be granted on application by a person or on CASA’s own initiative.</w:t>
      </w:r>
    </w:p>
    <w:p w14:paraId="2E0E0E03" w14:textId="77777777" w:rsidR="009B3897" w:rsidRPr="00387B73" w:rsidRDefault="009B3897" w:rsidP="009B3897">
      <w:pPr>
        <w:spacing w:after="0" w:line="240" w:lineRule="auto"/>
        <w:rPr>
          <w:rFonts w:ascii="Times New Roman" w:eastAsia="Times New Roman" w:hAnsi="Times New Roman"/>
          <w:sz w:val="24"/>
          <w:szCs w:val="24"/>
        </w:rPr>
      </w:pPr>
    </w:p>
    <w:p w14:paraId="395A8573" w14:textId="68D83764" w:rsidR="00A43803" w:rsidRPr="00387B73" w:rsidRDefault="00A43803" w:rsidP="00A43803">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Under subregulation 11.175(4) of CASR, in deciding whether to renew an exemption, on application by a person, CASA must regard as paramount the preservation of at least an acceptable level of aviation safety. CASA has regard to the same </w:t>
      </w:r>
      <w:r w:rsidR="00D10E5C" w:rsidRPr="00387B73">
        <w:rPr>
          <w:rFonts w:ascii="Times New Roman" w:eastAsia="Times New Roman" w:hAnsi="Times New Roman"/>
          <w:sz w:val="24"/>
          <w:szCs w:val="24"/>
        </w:rPr>
        <w:t>criterion</w:t>
      </w:r>
      <w:r w:rsidRPr="00387B73">
        <w:rPr>
          <w:rFonts w:ascii="Times New Roman" w:eastAsia="Times New Roman" w:hAnsi="Times New Roman"/>
          <w:sz w:val="24"/>
          <w:szCs w:val="24"/>
        </w:rPr>
        <w:t xml:space="preserve"> when deciding whether to renew an exemption on its own initiative.</w:t>
      </w:r>
    </w:p>
    <w:p w14:paraId="1F03A01D" w14:textId="77777777" w:rsidR="006D6009" w:rsidRPr="00387B73" w:rsidRDefault="006D6009" w:rsidP="006D6009">
      <w:pPr>
        <w:spacing w:after="0" w:line="240" w:lineRule="auto"/>
        <w:rPr>
          <w:rFonts w:ascii="Times New Roman" w:eastAsia="Times New Roman" w:hAnsi="Times New Roman"/>
          <w:sz w:val="24"/>
          <w:szCs w:val="24"/>
        </w:rPr>
      </w:pPr>
    </w:p>
    <w:p w14:paraId="69222D35" w14:textId="47BA2715" w:rsidR="006D6009" w:rsidRPr="00387B73" w:rsidRDefault="006D6009" w:rsidP="006D600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Regulation 11.225 of CASR requires an exemption to be published on the </w:t>
      </w:r>
      <w:r w:rsidR="00C15590" w:rsidRPr="00387B73">
        <w:rPr>
          <w:rFonts w:ascii="Times New Roman" w:eastAsia="Times New Roman" w:hAnsi="Times New Roman"/>
          <w:sz w:val="24"/>
          <w:szCs w:val="24"/>
        </w:rPr>
        <w:t>i</w:t>
      </w:r>
      <w:r w:rsidRPr="00387B73">
        <w:rPr>
          <w:rFonts w:ascii="Times New Roman" w:eastAsia="Times New Roman" w:hAnsi="Times New Roman"/>
          <w:sz w:val="24"/>
          <w:szCs w:val="24"/>
        </w:rPr>
        <w:t>nternet. Under subregulation 11.230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5704CF" w:rsidRPr="00387B73">
        <w:rPr>
          <w:rFonts w:ascii="Times New Roman" w:eastAsia="Times New Roman" w:hAnsi="Times New Roman"/>
          <w:sz w:val="24"/>
          <w:szCs w:val="24"/>
        </w:rPr>
        <w:t xml:space="preserve"> of CASR</w:t>
      </w:r>
      <w:r w:rsidRPr="00387B73">
        <w:rPr>
          <w:rFonts w:ascii="Times New Roman" w:eastAsia="Times New Roman" w:hAnsi="Times New Roman"/>
          <w:sz w:val="24"/>
          <w:szCs w:val="24"/>
        </w:rPr>
        <w:t>, the maximum duration of an exemption is 3 years.</w:t>
      </w:r>
    </w:p>
    <w:p w14:paraId="4ECB8EC1" w14:textId="77777777" w:rsidR="00470696" w:rsidRPr="00387B73" w:rsidRDefault="00470696" w:rsidP="006D6009">
      <w:pPr>
        <w:spacing w:after="0" w:line="240" w:lineRule="auto"/>
        <w:rPr>
          <w:rFonts w:ascii="Times New Roman" w:eastAsia="Times New Roman" w:hAnsi="Times New Roman"/>
          <w:sz w:val="24"/>
          <w:szCs w:val="24"/>
        </w:rPr>
      </w:pPr>
    </w:p>
    <w:p w14:paraId="45ADE5AD" w14:textId="35AECFC1" w:rsidR="00F81C69" w:rsidRPr="00387B73" w:rsidRDefault="00B06167" w:rsidP="006D6009">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Part 61 of</w:t>
      </w:r>
      <w:r w:rsidR="00470696" w:rsidRPr="00387B73">
        <w:rPr>
          <w:rFonts w:ascii="Times New Roman" w:eastAsia="Times New Roman" w:hAnsi="Times New Roman"/>
          <w:i/>
          <w:iCs/>
          <w:sz w:val="24"/>
          <w:szCs w:val="24"/>
        </w:rPr>
        <w:t xml:space="preserve"> CASR</w:t>
      </w:r>
      <w:r w:rsidR="00551973">
        <w:rPr>
          <w:rFonts w:ascii="Times New Roman" w:eastAsia="Times New Roman" w:hAnsi="Times New Roman"/>
          <w:i/>
          <w:iCs/>
          <w:sz w:val="24"/>
          <w:szCs w:val="24"/>
        </w:rPr>
        <w:t xml:space="preserve"> – flight crew licensing</w:t>
      </w:r>
    </w:p>
    <w:p w14:paraId="2BE7905D" w14:textId="4CF101AE" w:rsidR="00F81C69" w:rsidRPr="00387B73" w:rsidRDefault="007D3790" w:rsidP="00B23635">
      <w:pPr>
        <w:spacing w:after="60" w:line="240" w:lineRule="auto"/>
        <w:rPr>
          <w:rFonts w:ascii="Times New Roman" w:eastAsia="Times New Roman" w:hAnsi="Times New Roman"/>
          <w:sz w:val="24"/>
          <w:szCs w:val="24"/>
        </w:rPr>
      </w:pPr>
      <w:r w:rsidRPr="00387B73">
        <w:rPr>
          <w:rFonts w:ascii="Times New Roman" w:eastAsia="Times New Roman" w:hAnsi="Times New Roman"/>
          <w:sz w:val="24"/>
          <w:szCs w:val="24"/>
        </w:rPr>
        <w:t>As far as is relevant, u</w:t>
      </w:r>
      <w:r w:rsidR="00F81C69" w:rsidRPr="00387B73">
        <w:rPr>
          <w:rFonts w:ascii="Times New Roman" w:eastAsia="Times New Roman" w:hAnsi="Times New Roman"/>
          <w:sz w:val="24"/>
          <w:szCs w:val="24"/>
        </w:rPr>
        <w:t xml:space="preserve">nder subregulation </w:t>
      </w:r>
      <w:r w:rsidRPr="00387B73">
        <w:rPr>
          <w:rFonts w:ascii="Times New Roman" w:eastAsia="Times New Roman" w:hAnsi="Times New Roman"/>
          <w:sz w:val="24"/>
          <w:szCs w:val="24"/>
        </w:rPr>
        <w:t>61.060(1) of CASR, for paragraph 98(5A)(a) of the Act, CASA may, by legislative instrument, prescribe:</w:t>
      </w:r>
    </w:p>
    <w:p w14:paraId="3B869556" w14:textId="3905533E" w:rsidR="00716845" w:rsidRPr="00387B73" w:rsidRDefault="00716845" w:rsidP="00B23635">
      <w:pPr>
        <w:pStyle w:val="LDP1a"/>
        <w:numPr>
          <w:ilvl w:val="0"/>
          <w:numId w:val="1"/>
        </w:numPr>
        <w:ind w:left="992" w:hanging="357"/>
      </w:pPr>
      <w:r w:rsidRPr="00387B73">
        <w:t>for a type of aircraft that is certificated for single-pilot operation</w:t>
      </w:r>
      <w:r w:rsidR="004B091B" w:rsidRPr="00387B73">
        <w:t> </w:t>
      </w:r>
      <w:r w:rsidRPr="00387B73">
        <w:t>—</w:t>
      </w:r>
      <w:r w:rsidR="004B091B" w:rsidRPr="00387B73">
        <w:t xml:space="preserve"> </w:t>
      </w:r>
      <w:r w:rsidRPr="00387B73">
        <w:t>whether</w:t>
      </w:r>
      <w:r w:rsidR="00A338BC" w:rsidRPr="00387B73">
        <w:t xml:space="preserve"> </w:t>
      </w:r>
      <w:r w:rsidRPr="00387B73">
        <w:t>a single-pilot type rating is required; and</w:t>
      </w:r>
    </w:p>
    <w:p w14:paraId="7198C260" w14:textId="3E368995" w:rsidR="00716845" w:rsidRPr="00387B73" w:rsidRDefault="00716845" w:rsidP="002B4C61">
      <w:pPr>
        <w:pStyle w:val="LDP1a"/>
        <w:numPr>
          <w:ilvl w:val="0"/>
          <w:numId w:val="1"/>
        </w:numPr>
        <w:spacing w:before="0" w:after="0"/>
      </w:pPr>
      <w:r w:rsidRPr="00387B73">
        <w:t>for aircraft for which single-pilot type ratings are required</w:t>
      </w:r>
      <w:r w:rsidR="004B091B" w:rsidRPr="00387B73">
        <w:t> </w:t>
      </w:r>
      <w:r w:rsidR="00A338BC" w:rsidRPr="00387B73">
        <w:t>—</w:t>
      </w:r>
      <w:r w:rsidR="004B091B" w:rsidRPr="00387B73">
        <w:t xml:space="preserve"> </w:t>
      </w:r>
      <w:r w:rsidRPr="00387B73">
        <w:t>the type ratings that may be granted for single-pilot operation</w:t>
      </w:r>
      <w:r w:rsidR="00A338BC" w:rsidRPr="00387B73">
        <w:t>.</w:t>
      </w:r>
    </w:p>
    <w:p w14:paraId="60582E5D" w14:textId="77777777" w:rsidR="0084571B" w:rsidRPr="00387B73" w:rsidRDefault="0084571B" w:rsidP="0084571B">
      <w:pPr>
        <w:pStyle w:val="LDP1a"/>
        <w:spacing w:before="0" w:after="0"/>
        <w:ind w:left="0" w:firstLine="0"/>
      </w:pPr>
    </w:p>
    <w:p w14:paraId="5D928042" w14:textId="1F7F75D1" w:rsidR="00A620A7" w:rsidRPr="00387B73" w:rsidRDefault="0023665E" w:rsidP="00B23635">
      <w:pPr>
        <w:pStyle w:val="LDP1a"/>
        <w:spacing w:before="0"/>
        <w:ind w:left="0" w:firstLine="0"/>
      </w:pPr>
      <w:r w:rsidRPr="00387B73">
        <w:t>The following definitions of terms</w:t>
      </w:r>
      <w:r w:rsidR="00574292" w:rsidRPr="00387B73">
        <w:t xml:space="preserve"> are in the CASR Dictionary:</w:t>
      </w:r>
    </w:p>
    <w:p w14:paraId="1A935A66" w14:textId="23BBAEE8" w:rsidR="00A00610" w:rsidRPr="00387B73" w:rsidRDefault="00A620A7" w:rsidP="00B23635">
      <w:pPr>
        <w:pStyle w:val="LDP1a"/>
        <w:numPr>
          <w:ilvl w:val="0"/>
          <w:numId w:val="36"/>
        </w:numPr>
        <w:spacing w:before="0"/>
        <w:ind w:left="992" w:hanging="357"/>
        <w:rPr>
          <w:b/>
          <w:bCs/>
          <w:i/>
          <w:iCs/>
        </w:rPr>
      </w:pPr>
      <w:r w:rsidRPr="00387B73">
        <w:rPr>
          <w:b/>
          <w:bCs/>
          <w:i/>
          <w:iCs/>
        </w:rPr>
        <w:t>single-pilot operation</w:t>
      </w:r>
      <w:r w:rsidRPr="00387B73">
        <w:t xml:space="preserve"> means an operation in an aircraft, other than a multi-crew</w:t>
      </w:r>
      <w:r w:rsidR="00A00610" w:rsidRPr="00387B73">
        <w:t xml:space="preserve"> </w:t>
      </w:r>
      <w:r w:rsidRPr="00387B73">
        <w:t>operation.</w:t>
      </w:r>
    </w:p>
    <w:p w14:paraId="63045F45" w14:textId="12D899DC" w:rsidR="0023665E" w:rsidRPr="00387B73" w:rsidRDefault="0023665E" w:rsidP="006402FF">
      <w:pPr>
        <w:pStyle w:val="LDP1a"/>
        <w:numPr>
          <w:ilvl w:val="0"/>
          <w:numId w:val="36"/>
        </w:numPr>
        <w:spacing w:before="0" w:after="0"/>
        <w:ind w:left="992" w:hanging="357"/>
      </w:pPr>
      <w:r w:rsidRPr="00387B73">
        <w:rPr>
          <w:b/>
          <w:bCs/>
          <w:i/>
          <w:iCs/>
        </w:rPr>
        <w:t>single-pilot type rating</w:t>
      </w:r>
      <w:r w:rsidRPr="00387B73">
        <w:t xml:space="preserve"> means a pilot type rating authorising its holder to pilot an</w:t>
      </w:r>
      <w:r w:rsidR="00574292" w:rsidRPr="00387B73">
        <w:t xml:space="preserve"> </w:t>
      </w:r>
      <w:r w:rsidRPr="00387B73">
        <w:t>aircraft of the type covered by the rating in a single-pilot operation.</w:t>
      </w:r>
    </w:p>
    <w:p w14:paraId="0FEC36E2" w14:textId="77777777" w:rsidR="000B0F70" w:rsidRPr="00387B73" w:rsidRDefault="000B0F70" w:rsidP="000B0F70">
      <w:pPr>
        <w:pStyle w:val="LDP1a"/>
        <w:spacing w:before="0" w:after="0"/>
        <w:ind w:left="0" w:firstLine="0"/>
      </w:pPr>
    </w:p>
    <w:p w14:paraId="127DB73A" w14:textId="694B2B51" w:rsidR="000B0F70" w:rsidRPr="00387B73" w:rsidRDefault="000B0F70" w:rsidP="00B43F21">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section 14 of the prescription instrument,</w:t>
      </w:r>
      <w:r w:rsidR="00B43F21" w:rsidRPr="00387B73">
        <w:rPr>
          <w:rFonts w:ascii="Times New Roman" w:eastAsia="Times New Roman" w:hAnsi="Times New Roman"/>
          <w:sz w:val="24"/>
          <w:szCs w:val="24"/>
        </w:rPr>
        <w:t xml:space="preserve"> for the purposes of paragraph 61.060(1)(a), for each helicopter type certificated for single-pilot operation and mentioned in a cell in column 2 of the table in Schedule 7</w:t>
      </w:r>
      <w:r w:rsidR="00DB6CE8" w:rsidRPr="00387B73">
        <w:rPr>
          <w:rFonts w:ascii="Times New Roman" w:eastAsia="Times New Roman" w:hAnsi="Times New Roman"/>
          <w:sz w:val="24"/>
          <w:szCs w:val="24"/>
        </w:rPr>
        <w:t xml:space="preserve"> of the prescription instrument</w:t>
      </w:r>
      <w:r w:rsidR="00B43F21" w:rsidRPr="00387B73">
        <w:rPr>
          <w:rFonts w:ascii="Times New Roman" w:eastAsia="Times New Roman" w:hAnsi="Times New Roman"/>
          <w:sz w:val="24"/>
          <w:szCs w:val="24"/>
        </w:rPr>
        <w:t>, a single-pilot type rating is required.</w:t>
      </w:r>
    </w:p>
    <w:p w14:paraId="77F878A4" w14:textId="77777777" w:rsidR="00587F11" w:rsidRPr="00387B73" w:rsidRDefault="00587F11" w:rsidP="00587F11">
      <w:pPr>
        <w:pStyle w:val="LDP1a"/>
        <w:spacing w:before="0" w:after="0"/>
        <w:ind w:left="0" w:firstLine="0"/>
      </w:pPr>
    </w:p>
    <w:p w14:paraId="1030EDBF" w14:textId="4B7A3D0D" w:rsidR="00587F11" w:rsidRPr="00387B73" w:rsidRDefault="00587F11" w:rsidP="001A06D8">
      <w:pPr>
        <w:spacing w:after="0" w:line="240" w:lineRule="auto"/>
        <w:ind w:right="-472"/>
        <w:rPr>
          <w:rFonts w:ascii="Times New Roman" w:eastAsia="Times New Roman" w:hAnsi="Times New Roman"/>
          <w:sz w:val="24"/>
          <w:szCs w:val="24"/>
        </w:rPr>
      </w:pPr>
      <w:r w:rsidRPr="00387B73">
        <w:rPr>
          <w:rFonts w:ascii="Times New Roman" w:eastAsia="Times New Roman" w:hAnsi="Times New Roman"/>
          <w:sz w:val="24"/>
          <w:szCs w:val="24"/>
        </w:rPr>
        <w:t xml:space="preserve">Under section 16 of the prescription instrument, </w:t>
      </w:r>
      <w:r w:rsidR="00F01A8C" w:rsidRPr="00387B73">
        <w:rPr>
          <w:rFonts w:ascii="Times New Roman" w:eastAsia="Times New Roman" w:hAnsi="Times New Roman"/>
          <w:sz w:val="24"/>
          <w:szCs w:val="24"/>
        </w:rPr>
        <w:t>f</w:t>
      </w:r>
      <w:r w:rsidRPr="00387B73">
        <w:rPr>
          <w:rFonts w:ascii="Times New Roman" w:eastAsia="Times New Roman" w:hAnsi="Times New Roman"/>
          <w:sz w:val="24"/>
          <w:szCs w:val="24"/>
        </w:rPr>
        <w:t>or the purposes of subparagraph</w:t>
      </w:r>
      <w:r w:rsidR="0097544E"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61.060(1)(b)(i), for each helicopter type certificated for single-pilot operation and mentioned in a cell in column 2 of the table in Schedule 7</w:t>
      </w:r>
      <w:r w:rsidR="00F01A8C" w:rsidRPr="00387B73">
        <w:rPr>
          <w:rFonts w:ascii="Times New Roman" w:eastAsia="Times New Roman" w:hAnsi="Times New Roman"/>
          <w:sz w:val="24"/>
          <w:szCs w:val="24"/>
        </w:rPr>
        <w:t xml:space="preserve"> of the prescription instrument</w:t>
      </w:r>
      <w:r w:rsidRPr="00387B73">
        <w:rPr>
          <w:rFonts w:ascii="Times New Roman" w:eastAsia="Times New Roman" w:hAnsi="Times New Roman"/>
          <w:sz w:val="24"/>
          <w:szCs w:val="24"/>
        </w:rPr>
        <w:t>, the</w:t>
      </w:r>
      <w:r w:rsidR="009B649C" w:rsidRPr="00387B73">
        <w:rPr>
          <w:rFonts w:ascii="Times New Roman" w:eastAsia="Times New Roman" w:hAnsi="Times New Roman"/>
          <w:sz w:val="24"/>
          <w:szCs w:val="24"/>
        </w:rPr>
        <w:t xml:space="preserve"> pilot</w:t>
      </w:r>
      <w:r w:rsidRPr="00387B73">
        <w:rPr>
          <w:rFonts w:ascii="Times New Roman" w:eastAsia="Times New Roman" w:hAnsi="Times New Roman"/>
          <w:sz w:val="24"/>
          <w:szCs w:val="24"/>
        </w:rPr>
        <w:t xml:space="preserve"> type rating</w:t>
      </w:r>
      <w:r w:rsidR="007E3238"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 or </w:t>
      </w:r>
      <w:r w:rsidR="009B649C" w:rsidRPr="00387B73">
        <w:rPr>
          <w:rFonts w:ascii="Times New Roman" w:hAnsi="Times New Roman"/>
          <w:sz w:val="24"/>
          <w:szCs w:val="24"/>
        </w:rPr>
        <w:t xml:space="preserve">pilot </w:t>
      </w:r>
      <w:r w:rsidRPr="00387B73">
        <w:rPr>
          <w:rFonts w:ascii="Times New Roman" w:eastAsia="Times New Roman" w:hAnsi="Times New Roman"/>
          <w:sz w:val="24"/>
          <w:szCs w:val="24"/>
        </w:rPr>
        <w:t>type ratings</w:t>
      </w:r>
      <w:r w:rsidR="007E3238"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 mentioned in the corresponding cell in column 4 may be granted for single-pilot operation.</w:t>
      </w:r>
    </w:p>
    <w:p w14:paraId="4A74EED2" w14:textId="77777777" w:rsidR="004356A8" w:rsidRPr="00387B73" w:rsidRDefault="004356A8" w:rsidP="006D6009">
      <w:pPr>
        <w:spacing w:after="0" w:line="240" w:lineRule="auto"/>
        <w:rPr>
          <w:rFonts w:ascii="Times New Roman" w:eastAsia="Times New Roman" w:hAnsi="Times New Roman"/>
          <w:sz w:val="24"/>
          <w:szCs w:val="24"/>
        </w:rPr>
      </w:pPr>
    </w:p>
    <w:p w14:paraId="3622A6DB" w14:textId="23D60EAF" w:rsidR="00C47BED" w:rsidRPr="00387B73" w:rsidRDefault="004356A8" w:rsidP="00C4522D">
      <w:pPr>
        <w:spacing w:after="0" w:line="240" w:lineRule="auto"/>
        <w:rPr>
          <w:rFonts w:ascii="Times New Roman" w:hAnsi="Times New Roman"/>
          <w:sz w:val="24"/>
          <w:szCs w:val="24"/>
        </w:rPr>
      </w:pPr>
      <w:r w:rsidRPr="00387B73">
        <w:rPr>
          <w:rFonts w:ascii="Times New Roman" w:hAnsi="Times New Roman"/>
          <w:sz w:val="24"/>
          <w:szCs w:val="24"/>
        </w:rPr>
        <w:t>Under subregulation</w:t>
      </w:r>
      <w:r w:rsidR="00DB31CC" w:rsidRPr="00387B73">
        <w:rPr>
          <w:rFonts w:ascii="Times New Roman" w:hAnsi="Times New Roman"/>
          <w:sz w:val="24"/>
          <w:szCs w:val="24"/>
        </w:rPr>
        <w:t xml:space="preserve"> </w:t>
      </w:r>
      <w:r w:rsidRPr="00387B73">
        <w:rPr>
          <w:rFonts w:ascii="Times New Roman" w:hAnsi="Times New Roman"/>
          <w:sz w:val="24"/>
          <w:szCs w:val="24"/>
        </w:rPr>
        <w:t>61.065</w:t>
      </w:r>
      <w:r w:rsidR="00B41FCD" w:rsidRPr="00387B73">
        <w:rPr>
          <w:rFonts w:ascii="Times New Roman" w:hAnsi="Times New Roman"/>
          <w:sz w:val="24"/>
          <w:szCs w:val="24"/>
        </w:rPr>
        <w:t>(</w:t>
      </w:r>
      <w:r w:rsidRPr="00387B73">
        <w:rPr>
          <w:rFonts w:ascii="Times New Roman" w:hAnsi="Times New Roman"/>
          <w:sz w:val="24"/>
          <w:szCs w:val="24"/>
        </w:rPr>
        <w:t xml:space="preserve">1) of CASR, </w:t>
      </w:r>
      <w:r w:rsidR="00C47BED" w:rsidRPr="00387B73">
        <w:rPr>
          <w:rFonts w:ascii="Times New Roman" w:hAnsi="Times New Roman"/>
          <w:sz w:val="24"/>
          <w:szCs w:val="24"/>
        </w:rPr>
        <w:t>the holder of a flight crew licence commits an offence if:</w:t>
      </w:r>
    </w:p>
    <w:p w14:paraId="6A680229" w14:textId="4949FFB6" w:rsidR="00C47BED" w:rsidRPr="00387B73" w:rsidRDefault="00C47BED" w:rsidP="00B23635">
      <w:pPr>
        <w:pStyle w:val="LDP1a"/>
        <w:numPr>
          <w:ilvl w:val="0"/>
          <w:numId w:val="37"/>
        </w:numPr>
        <w:ind w:left="992" w:hanging="357"/>
      </w:pPr>
      <w:r w:rsidRPr="00387B73">
        <w:t>the</w:t>
      </w:r>
      <w:r w:rsidRPr="00387B73">
        <w:rPr>
          <w:spacing w:val="-4"/>
        </w:rPr>
        <w:t xml:space="preserve"> </w:t>
      </w:r>
      <w:r w:rsidRPr="00387B73">
        <w:t>holder</w:t>
      </w:r>
      <w:r w:rsidRPr="00387B73">
        <w:rPr>
          <w:spacing w:val="-3"/>
        </w:rPr>
        <w:t xml:space="preserve"> </w:t>
      </w:r>
      <w:r w:rsidRPr="00387B73">
        <w:t>conducts</w:t>
      </w:r>
      <w:r w:rsidRPr="00387B73">
        <w:rPr>
          <w:spacing w:val="-3"/>
        </w:rPr>
        <w:t xml:space="preserve"> </w:t>
      </w:r>
      <w:r w:rsidRPr="00387B73">
        <w:t>an</w:t>
      </w:r>
      <w:r w:rsidRPr="00387B73">
        <w:rPr>
          <w:spacing w:val="-3"/>
        </w:rPr>
        <w:t xml:space="preserve"> </w:t>
      </w:r>
      <w:r w:rsidRPr="00387B73">
        <w:t>activity</w:t>
      </w:r>
      <w:r w:rsidRPr="00387B73">
        <w:rPr>
          <w:spacing w:val="-4"/>
        </w:rPr>
        <w:t xml:space="preserve"> </w:t>
      </w:r>
      <w:r w:rsidRPr="00387B73">
        <w:t>mentioned</w:t>
      </w:r>
      <w:r w:rsidRPr="00387B73">
        <w:rPr>
          <w:spacing w:val="-4"/>
        </w:rPr>
        <w:t xml:space="preserve"> </w:t>
      </w:r>
      <w:r w:rsidRPr="00387B73">
        <w:t>in</w:t>
      </w:r>
      <w:r w:rsidRPr="00387B73">
        <w:rPr>
          <w:spacing w:val="-6"/>
        </w:rPr>
        <w:t xml:space="preserve"> </w:t>
      </w:r>
      <w:r w:rsidRPr="00387B73">
        <w:t xml:space="preserve">Part </w:t>
      </w:r>
      <w:r w:rsidR="002F187F" w:rsidRPr="00387B73">
        <w:t>61 of CASR</w:t>
      </w:r>
      <w:r w:rsidRPr="00387B73">
        <w:rPr>
          <w:spacing w:val="-1"/>
        </w:rPr>
        <w:t xml:space="preserve"> </w:t>
      </w:r>
      <w:r w:rsidRPr="00387B73">
        <w:rPr>
          <w:spacing w:val="-2"/>
        </w:rPr>
        <w:t>while:</w:t>
      </w:r>
    </w:p>
    <w:p w14:paraId="3327E099" w14:textId="1F2970B0" w:rsidR="00C47BED" w:rsidRPr="00387B73" w:rsidRDefault="00521F23" w:rsidP="00521F23">
      <w:pPr>
        <w:pStyle w:val="LDP2i"/>
        <w:ind w:left="1559" w:hanging="1105"/>
        <w:rPr>
          <w:spacing w:val="-5"/>
        </w:rPr>
      </w:pPr>
      <w:r w:rsidRPr="00387B73">
        <w:tab/>
      </w:r>
      <w:r w:rsidR="00EB3356" w:rsidRPr="00387B73">
        <w:t>(i)</w:t>
      </w:r>
      <w:r w:rsidRPr="00387B73">
        <w:tab/>
      </w:r>
      <w:r w:rsidR="00C47BED" w:rsidRPr="00387B73">
        <w:t>piloting</w:t>
      </w:r>
      <w:r w:rsidR="00C47BED" w:rsidRPr="00387B73">
        <w:rPr>
          <w:spacing w:val="-8"/>
        </w:rPr>
        <w:t xml:space="preserve"> </w:t>
      </w:r>
      <w:r w:rsidR="00C47BED" w:rsidRPr="00387B73">
        <w:t>a</w:t>
      </w:r>
      <w:r w:rsidR="00C47BED" w:rsidRPr="00387B73">
        <w:rPr>
          <w:spacing w:val="-4"/>
        </w:rPr>
        <w:t xml:space="preserve"> </w:t>
      </w:r>
      <w:r w:rsidR="00C47BED" w:rsidRPr="00387B73">
        <w:t>registered</w:t>
      </w:r>
      <w:r w:rsidR="00C47BED" w:rsidRPr="00387B73">
        <w:rPr>
          <w:spacing w:val="-5"/>
        </w:rPr>
        <w:t xml:space="preserve"> </w:t>
      </w:r>
      <w:r w:rsidR="00C47BED" w:rsidRPr="00387B73">
        <w:t>aircraft;</w:t>
      </w:r>
      <w:r w:rsidR="00C47BED" w:rsidRPr="00387B73">
        <w:rPr>
          <w:spacing w:val="-3"/>
        </w:rPr>
        <w:t xml:space="preserve"> </w:t>
      </w:r>
      <w:r w:rsidR="00C47BED" w:rsidRPr="00387B73">
        <w:rPr>
          <w:spacing w:val="-5"/>
        </w:rPr>
        <w:t>or</w:t>
      </w:r>
    </w:p>
    <w:p w14:paraId="1BE0112B" w14:textId="4FB8EEE2" w:rsidR="00C47BED" w:rsidRPr="00387B73" w:rsidRDefault="00672F59" w:rsidP="00521F23">
      <w:pPr>
        <w:pStyle w:val="LDP2i"/>
        <w:ind w:left="1559" w:hanging="1105"/>
        <w:rPr>
          <w:spacing w:val="-5"/>
        </w:rPr>
      </w:pPr>
      <w:r w:rsidRPr="00387B73">
        <w:tab/>
        <w:t>(ii)</w:t>
      </w:r>
      <w:r w:rsidRPr="00387B73">
        <w:tab/>
      </w:r>
      <w:r w:rsidR="00C47BED" w:rsidRPr="00387B73">
        <w:t>acting</w:t>
      </w:r>
      <w:r w:rsidR="00C47BED" w:rsidRPr="00387B73">
        <w:rPr>
          <w:spacing w:val="-6"/>
        </w:rPr>
        <w:t xml:space="preserve"> </w:t>
      </w:r>
      <w:r w:rsidR="00C47BED" w:rsidRPr="00387B73">
        <w:t>as</w:t>
      </w:r>
      <w:r w:rsidR="00C47BED" w:rsidRPr="00387B73">
        <w:rPr>
          <w:spacing w:val="-3"/>
        </w:rPr>
        <w:t xml:space="preserve"> </w:t>
      </w:r>
      <w:r w:rsidR="00C47BED" w:rsidRPr="00387B73">
        <w:t>flight</w:t>
      </w:r>
      <w:r w:rsidR="00C47BED" w:rsidRPr="00387B73">
        <w:rPr>
          <w:spacing w:val="-5"/>
        </w:rPr>
        <w:t xml:space="preserve"> </w:t>
      </w:r>
      <w:r w:rsidR="00C47BED" w:rsidRPr="00387B73">
        <w:t>engineer</w:t>
      </w:r>
      <w:r w:rsidR="00C47BED" w:rsidRPr="00387B73">
        <w:rPr>
          <w:spacing w:val="-3"/>
        </w:rPr>
        <w:t xml:space="preserve"> </w:t>
      </w:r>
      <w:r w:rsidR="00C47BED" w:rsidRPr="00387B73">
        <w:t>of</w:t>
      </w:r>
      <w:r w:rsidR="00C47BED" w:rsidRPr="00387B73">
        <w:rPr>
          <w:spacing w:val="-5"/>
        </w:rPr>
        <w:t xml:space="preserve"> </w:t>
      </w:r>
      <w:r w:rsidR="00C47BED" w:rsidRPr="00387B73">
        <w:t>a</w:t>
      </w:r>
      <w:r w:rsidR="00C47BED" w:rsidRPr="00387B73">
        <w:rPr>
          <w:spacing w:val="-3"/>
        </w:rPr>
        <w:t xml:space="preserve"> </w:t>
      </w:r>
      <w:r w:rsidR="00C47BED" w:rsidRPr="00387B73">
        <w:t>registered</w:t>
      </w:r>
      <w:r w:rsidR="00C47BED" w:rsidRPr="00387B73">
        <w:rPr>
          <w:spacing w:val="-3"/>
        </w:rPr>
        <w:t xml:space="preserve"> </w:t>
      </w:r>
      <w:r w:rsidR="00C47BED" w:rsidRPr="00387B73">
        <w:t>aircraft;</w:t>
      </w:r>
      <w:r w:rsidR="00C47BED" w:rsidRPr="00387B73">
        <w:rPr>
          <w:spacing w:val="-2"/>
        </w:rPr>
        <w:t xml:space="preserve"> </w:t>
      </w:r>
      <w:r w:rsidR="00C47BED" w:rsidRPr="00387B73">
        <w:rPr>
          <w:spacing w:val="-5"/>
        </w:rPr>
        <w:t>or</w:t>
      </w:r>
    </w:p>
    <w:p w14:paraId="2E8E18C1" w14:textId="77777777" w:rsidR="00672F59" w:rsidRPr="00387B73" w:rsidRDefault="00672F59" w:rsidP="00B23635">
      <w:pPr>
        <w:pStyle w:val="LDP2i"/>
        <w:ind w:left="1560" w:hanging="1106"/>
      </w:pPr>
      <w:r w:rsidRPr="00387B73">
        <w:rPr>
          <w:spacing w:val="-5"/>
        </w:rPr>
        <w:tab/>
        <w:t>(iii)</w:t>
      </w:r>
      <w:r w:rsidRPr="00387B73">
        <w:rPr>
          <w:spacing w:val="-5"/>
        </w:rPr>
        <w:tab/>
      </w:r>
      <w:r w:rsidRPr="00387B73">
        <w:t>acting</w:t>
      </w:r>
      <w:r w:rsidRPr="00387B73">
        <w:rPr>
          <w:spacing w:val="-6"/>
        </w:rPr>
        <w:t xml:space="preserve"> </w:t>
      </w:r>
      <w:r w:rsidRPr="00387B73">
        <w:t>as</w:t>
      </w:r>
      <w:r w:rsidRPr="00387B73">
        <w:rPr>
          <w:spacing w:val="-3"/>
        </w:rPr>
        <w:t xml:space="preserve"> </w:t>
      </w:r>
      <w:r w:rsidRPr="00387B73">
        <w:t>an</w:t>
      </w:r>
      <w:r w:rsidRPr="00387B73">
        <w:rPr>
          <w:spacing w:val="-4"/>
        </w:rPr>
        <w:t xml:space="preserve"> </w:t>
      </w:r>
      <w:r w:rsidRPr="00387B73">
        <w:t>instructor</w:t>
      </w:r>
      <w:r w:rsidRPr="00387B73">
        <w:rPr>
          <w:spacing w:val="-3"/>
        </w:rPr>
        <w:t xml:space="preserve"> </w:t>
      </w:r>
      <w:r w:rsidRPr="00387B73">
        <w:t>or</w:t>
      </w:r>
      <w:r w:rsidRPr="00387B73">
        <w:rPr>
          <w:spacing w:val="-3"/>
        </w:rPr>
        <w:t xml:space="preserve"> </w:t>
      </w:r>
      <w:r w:rsidRPr="00387B73">
        <w:t>examiner;</w:t>
      </w:r>
      <w:r w:rsidRPr="00387B73">
        <w:rPr>
          <w:spacing w:val="-1"/>
        </w:rPr>
        <w:t xml:space="preserve"> </w:t>
      </w:r>
      <w:r w:rsidRPr="00387B73">
        <w:rPr>
          <w:spacing w:val="-5"/>
        </w:rPr>
        <w:t>and</w:t>
      </w:r>
    </w:p>
    <w:p w14:paraId="6D070730" w14:textId="3AF4A0E3" w:rsidR="004356A8" w:rsidRPr="00387B73" w:rsidRDefault="00C47BED" w:rsidP="00834835">
      <w:pPr>
        <w:pStyle w:val="LDP1a"/>
        <w:numPr>
          <w:ilvl w:val="0"/>
          <w:numId w:val="37"/>
        </w:numPr>
        <w:spacing w:before="0" w:after="0"/>
        <w:ind w:left="992" w:hanging="357"/>
      </w:pPr>
      <w:r w:rsidRPr="00387B73">
        <w:t>the</w:t>
      </w:r>
      <w:r w:rsidRPr="00387B73">
        <w:rPr>
          <w:spacing w:val="-3"/>
        </w:rPr>
        <w:t xml:space="preserve"> </w:t>
      </w:r>
      <w:r w:rsidRPr="00387B73">
        <w:t>holder</w:t>
      </w:r>
      <w:r w:rsidRPr="00387B73">
        <w:rPr>
          <w:spacing w:val="-3"/>
        </w:rPr>
        <w:t xml:space="preserve"> </w:t>
      </w:r>
      <w:r w:rsidRPr="00387B73">
        <w:t>is</w:t>
      </w:r>
      <w:r w:rsidRPr="00387B73">
        <w:rPr>
          <w:spacing w:val="-3"/>
        </w:rPr>
        <w:t xml:space="preserve"> </w:t>
      </w:r>
      <w:r w:rsidRPr="00387B73">
        <w:t>not</w:t>
      </w:r>
      <w:r w:rsidRPr="00387B73">
        <w:rPr>
          <w:spacing w:val="-2"/>
        </w:rPr>
        <w:t xml:space="preserve"> </w:t>
      </w:r>
      <w:r w:rsidRPr="00387B73">
        <w:t>authorised</w:t>
      </w:r>
      <w:r w:rsidRPr="00387B73">
        <w:rPr>
          <w:spacing w:val="-3"/>
        </w:rPr>
        <w:t xml:space="preserve"> </w:t>
      </w:r>
      <w:r w:rsidRPr="00387B73">
        <w:t>under</w:t>
      </w:r>
      <w:r w:rsidRPr="00387B73">
        <w:rPr>
          <w:spacing w:val="-5"/>
        </w:rPr>
        <w:t xml:space="preserve"> </w:t>
      </w:r>
      <w:r w:rsidRPr="00387B73">
        <w:t>th</w:t>
      </w:r>
      <w:r w:rsidR="002F187F" w:rsidRPr="00387B73">
        <w:t>e</w:t>
      </w:r>
      <w:r w:rsidRPr="00387B73">
        <w:rPr>
          <w:spacing w:val="-3"/>
        </w:rPr>
        <w:t xml:space="preserve"> </w:t>
      </w:r>
      <w:r w:rsidRPr="00387B73">
        <w:t>Part</w:t>
      </w:r>
      <w:r w:rsidRPr="00387B73">
        <w:rPr>
          <w:spacing w:val="-4"/>
        </w:rPr>
        <w:t xml:space="preserve"> </w:t>
      </w:r>
      <w:r w:rsidRPr="00387B73">
        <w:t>to</w:t>
      </w:r>
      <w:r w:rsidRPr="00387B73">
        <w:rPr>
          <w:spacing w:val="-3"/>
        </w:rPr>
        <w:t xml:space="preserve"> </w:t>
      </w:r>
      <w:r w:rsidRPr="00387B73">
        <w:t>conduct</w:t>
      </w:r>
      <w:r w:rsidRPr="00387B73">
        <w:rPr>
          <w:spacing w:val="-5"/>
        </w:rPr>
        <w:t xml:space="preserve"> </w:t>
      </w:r>
      <w:r w:rsidRPr="00387B73">
        <w:t>the</w:t>
      </w:r>
      <w:r w:rsidRPr="00387B73">
        <w:rPr>
          <w:spacing w:val="-3"/>
        </w:rPr>
        <w:t xml:space="preserve"> </w:t>
      </w:r>
      <w:r w:rsidRPr="00387B73">
        <w:t>activity.</w:t>
      </w:r>
    </w:p>
    <w:p w14:paraId="5A268320" w14:textId="77777777" w:rsidR="00D85176" w:rsidRPr="00387B73" w:rsidRDefault="00D85176" w:rsidP="00161AE0">
      <w:pPr>
        <w:pStyle w:val="LDP1a"/>
        <w:spacing w:before="0" w:after="0"/>
        <w:ind w:left="0" w:firstLine="0"/>
      </w:pPr>
    </w:p>
    <w:p w14:paraId="7EB48A20" w14:textId="3217A785" w:rsidR="00415487" w:rsidRPr="00387B73" w:rsidRDefault="00CB7EEA" w:rsidP="00B23635">
      <w:pPr>
        <w:spacing w:after="60" w:line="240" w:lineRule="auto"/>
        <w:rPr>
          <w:rFonts w:ascii="Times New Roman" w:hAnsi="Times New Roman"/>
          <w:sz w:val="24"/>
          <w:szCs w:val="24"/>
        </w:rPr>
      </w:pPr>
      <w:r w:rsidRPr="00387B73">
        <w:rPr>
          <w:rFonts w:ascii="Times New Roman" w:hAnsi="Times New Roman"/>
          <w:sz w:val="24"/>
          <w:szCs w:val="24"/>
        </w:rPr>
        <w:lastRenderedPageBreak/>
        <w:t>Under paragraph 61.375</w:t>
      </w:r>
      <w:r w:rsidR="00B41FCD" w:rsidRPr="00387B73">
        <w:rPr>
          <w:rFonts w:ascii="Times New Roman" w:hAnsi="Times New Roman"/>
          <w:sz w:val="24"/>
          <w:szCs w:val="24"/>
        </w:rPr>
        <w:t>(</w:t>
      </w:r>
      <w:r w:rsidRPr="00387B73">
        <w:rPr>
          <w:rFonts w:ascii="Times New Roman" w:hAnsi="Times New Roman"/>
          <w:sz w:val="24"/>
          <w:szCs w:val="24"/>
        </w:rPr>
        <w:t>5)</w:t>
      </w:r>
      <w:r w:rsidR="00B41FCD" w:rsidRPr="00387B73">
        <w:rPr>
          <w:rFonts w:ascii="Times New Roman" w:hAnsi="Times New Roman"/>
          <w:sz w:val="24"/>
          <w:szCs w:val="24"/>
        </w:rPr>
        <w:t>(</w:t>
      </w:r>
      <w:r w:rsidRPr="00387B73">
        <w:rPr>
          <w:rFonts w:ascii="Times New Roman" w:hAnsi="Times New Roman"/>
          <w:sz w:val="24"/>
          <w:szCs w:val="24"/>
        </w:rPr>
        <w:t>b) of CASR,</w:t>
      </w:r>
      <w:r w:rsidR="00143D75" w:rsidRPr="00387B73">
        <w:rPr>
          <w:rFonts w:ascii="Times New Roman" w:hAnsi="Times New Roman"/>
          <w:sz w:val="24"/>
          <w:szCs w:val="24"/>
        </w:rPr>
        <w:t xml:space="preserve"> </w:t>
      </w:r>
      <w:r w:rsidR="00717A00" w:rsidRPr="00387B73">
        <w:rPr>
          <w:rFonts w:ascii="Times New Roman" w:hAnsi="Times New Roman"/>
          <w:sz w:val="24"/>
          <w:szCs w:val="24"/>
        </w:rPr>
        <w:t>t</w:t>
      </w:r>
      <w:r w:rsidR="00F72B7C" w:rsidRPr="00387B73">
        <w:rPr>
          <w:rFonts w:ascii="Times New Roman" w:hAnsi="Times New Roman"/>
          <w:sz w:val="24"/>
          <w:szCs w:val="24"/>
        </w:rPr>
        <w:t xml:space="preserve">he holder </w:t>
      </w:r>
      <w:r w:rsidR="00970196" w:rsidRPr="00387B73">
        <w:rPr>
          <w:rFonts w:ascii="Times New Roman" w:hAnsi="Times New Roman"/>
          <w:sz w:val="24"/>
          <w:szCs w:val="24"/>
        </w:rPr>
        <w:t xml:space="preserve">of a pilot licence </w:t>
      </w:r>
      <w:r w:rsidR="00F72B7C" w:rsidRPr="00387B73">
        <w:rPr>
          <w:rFonts w:ascii="Times New Roman" w:hAnsi="Times New Roman"/>
          <w:sz w:val="24"/>
          <w:szCs w:val="24"/>
        </w:rPr>
        <w:t>is authorised to exercise the privileges of the licence in</w:t>
      </w:r>
      <w:r w:rsidR="00970196" w:rsidRPr="00387B73">
        <w:rPr>
          <w:rFonts w:ascii="Times New Roman" w:hAnsi="Times New Roman"/>
          <w:sz w:val="24"/>
          <w:szCs w:val="24"/>
        </w:rPr>
        <w:t xml:space="preserve"> </w:t>
      </w:r>
      <w:r w:rsidR="00415487" w:rsidRPr="00387B73">
        <w:rPr>
          <w:rFonts w:ascii="Times New Roman" w:hAnsi="Times New Roman"/>
          <w:sz w:val="24"/>
          <w:szCs w:val="24"/>
        </w:rPr>
        <w:t>an aircraft:</w:t>
      </w:r>
    </w:p>
    <w:p w14:paraId="6F23F34B" w14:textId="77777777" w:rsidR="00415487" w:rsidRPr="00387B73" w:rsidRDefault="00415487" w:rsidP="00B23635">
      <w:pPr>
        <w:pStyle w:val="LDP1a"/>
        <w:numPr>
          <w:ilvl w:val="0"/>
          <w:numId w:val="31"/>
        </w:numPr>
        <w:spacing w:before="0"/>
        <w:ind w:left="992" w:hanging="357"/>
      </w:pPr>
      <w:r w:rsidRPr="00387B73">
        <w:t>that</w:t>
      </w:r>
      <w:r w:rsidRPr="00387B73">
        <w:rPr>
          <w:spacing w:val="-4"/>
        </w:rPr>
        <w:t xml:space="preserve"> </w:t>
      </w:r>
      <w:r w:rsidRPr="00387B73">
        <w:t>is</w:t>
      </w:r>
      <w:r w:rsidRPr="00387B73">
        <w:rPr>
          <w:spacing w:val="-7"/>
        </w:rPr>
        <w:t xml:space="preserve"> </w:t>
      </w:r>
      <w:r w:rsidRPr="00387B73">
        <w:t>certificated</w:t>
      </w:r>
      <w:r w:rsidRPr="00387B73">
        <w:rPr>
          <w:spacing w:val="-6"/>
        </w:rPr>
        <w:t xml:space="preserve"> </w:t>
      </w:r>
      <w:r w:rsidRPr="00387B73">
        <w:t>for</w:t>
      </w:r>
      <w:r w:rsidRPr="00387B73">
        <w:rPr>
          <w:spacing w:val="-4"/>
        </w:rPr>
        <w:t xml:space="preserve"> </w:t>
      </w:r>
      <w:r w:rsidRPr="00387B73">
        <w:t>single-pilot</w:t>
      </w:r>
      <w:r w:rsidRPr="00387B73">
        <w:rPr>
          <w:spacing w:val="-4"/>
        </w:rPr>
        <w:t xml:space="preserve"> </w:t>
      </w:r>
      <w:r w:rsidRPr="00387B73">
        <w:t>operation;</w:t>
      </w:r>
      <w:r w:rsidRPr="00387B73">
        <w:rPr>
          <w:spacing w:val="-6"/>
        </w:rPr>
        <w:t xml:space="preserve"> </w:t>
      </w:r>
      <w:r w:rsidRPr="00387B73">
        <w:rPr>
          <w:spacing w:val="-5"/>
        </w:rPr>
        <w:t>and</w:t>
      </w:r>
    </w:p>
    <w:p w14:paraId="5139863F" w14:textId="77777777" w:rsidR="00415487" w:rsidRPr="00387B73" w:rsidRDefault="00415487" w:rsidP="00B23635">
      <w:pPr>
        <w:pStyle w:val="LDP1a"/>
        <w:numPr>
          <w:ilvl w:val="0"/>
          <w:numId w:val="31"/>
        </w:numPr>
        <w:spacing w:before="0"/>
        <w:ind w:left="992" w:hanging="357"/>
      </w:pPr>
      <w:r w:rsidRPr="00387B73">
        <w:t>for</w:t>
      </w:r>
      <w:r w:rsidRPr="00387B73">
        <w:rPr>
          <w:spacing w:val="-3"/>
        </w:rPr>
        <w:t xml:space="preserve"> </w:t>
      </w:r>
      <w:r w:rsidRPr="00387B73">
        <w:t>which</w:t>
      </w:r>
      <w:r w:rsidRPr="00387B73">
        <w:rPr>
          <w:spacing w:val="-5"/>
        </w:rPr>
        <w:t xml:space="preserve"> </w:t>
      </w:r>
      <w:r w:rsidRPr="00387B73">
        <w:t>a</w:t>
      </w:r>
      <w:r w:rsidRPr="00387B73">
        <w:rPr>
          <w:spacing w:val="-3"/>
        </w:rPr>
        <w:t xml:space="preserve"> </w:t>
      </w:r>
      <w:r w:rsidRPr="00387B73">
        <w:t>single-pilot</w:t>
      </w:r>
      <w:r w:rsidRPr="00387B73">
        <w:rPr>
          <w:spacing w:val="-5"/>
        </w:rPr>
        <w:t xml:space="preserve"> </w:t>
      </w:r>
      <w:r w:rsidRPr="00387B73">
        <w:t>type</w:t>
      </w:r>
      <w:r w:rsidRPr="00387B73">
        <w:rPr>
          <w:spacing w:val="-3"/>
        </w:rPr>
        <w:t xml:space="preserve"> </w:t>
      </w:r>
      <w:r w:rsidRPr="00387B73">
        <w:t>rating</w:t>
      </w:r>
      <w:r w:rsidRPr="00387B73">
        <w:rPr>
          <w:spacing w:val="-6"/>
        </w:rPr>
        <w:t xml:space="preserve"> </w:t>
      </w:r>
      <w:r w:rsidRPr="00387B73">
        <w:t>is</w:t>
      </w:r>
      <w:r w:rsidRPr="00387B73">
        <w:rPr>
          <w:spacing w:val="-5"/>
        </w:rPr>
        <w:t xml:space="preserve"> </w:t>
      </w:r>
      <w:r w:rsidRPr="00387B73">
        <w:t>required</w:t>
      </w:r>
      <w:r w:rsidRPr="00387B73">
        <w:rPr>
          <w:spacing w:val="-3"/>
        </w:rPr>
        <w:t xml:space="preserve"> </w:t>
      </w:r>
      <w:r w:rsidRPr="00387B73">
        <w:t>by</w:t>
      </w:r>
      <w:r w:rsidRPr="00387B73">
        <w:rPr>
          <w:spacing w:val="-5"/>
        </w:rPr>
        <w:t xml:space="preserve"> </w:t>
      </w:r>
      <w:r w:rsidRPr="00387B73">
        <w:t>a</w:t>
      </w:r>
      <w:r w:rsidRPr="00387B73">
        <w:rPr>
          <w:spacing w:val="-5"/>
        </w:rPr>
        <w:t xml:space="preserve"> </w:t>
      </w:r>
      <w:r w:rsidRPr="00387B73">
        <w:t>legislative instrument under regulation 61.060;</w:t>
      </w:r>
    </w:p>
    <w:p w14:paraId="26DFFE6C" w14:textId="77777777" w:rsidR="00415487" w:rsidRPr="00387B73" w:rsidRDefault="00415487" w:rsidP="00B23635">
      <w:pPr>
        <w:pStyle w:val="LDP1a"/>
        <w:spacing w:before="0" w:after="0"/>
        <w:ind w:left="0" w:firstLine="0"/>
        <w:rPr>
          <w:spacing w:val="-2"/>
        </w:rPr>
      </w:pPr>
      <w:r w:rsidRPr="00387B73">
        <w:t>only</w:t>
      </w:r>
      <w:r w:rsidRPr="00387B73">
        <w:rPr>
          <w:spacing w:val="-8"/>
        </w:rPr>
        <w:t xml:space="preserve"> </w:t>
      </w:r>
      <w:r w:rsidRPr="00387B73">
        <w:t>if</w:t>
      </w:r>
      <w:r w:rsidRPr="00387B73">
        <w:rPr>
          <w:spacing w:val="-4"/>
        </w:rPr>
        <w:t xml:space="preserve"> </w:t>
      </w:r>
      <w:r w:rsidRPr="00387B73">
        <w:t>the</w:t>
      </w:r>
      <w:r w:rsidRPr="00387B73">
        <w:rPr>
          <w:spacing w:val="-2"/>
        </w:rPr>
        <w:t xml:space="preserve"> </w:t>
      </w:r>
      <w:r w:rsidRPr="00387B73">
        <w:t>holder</w:t>
      </w:r>
      <w:r w:rsidRPr="00387B73">
        <w:rPr>
          <w:spacing w:val="-2"/>
        </w:rPr>
        <w:t xml:space="preserve"> </w:t>
      </w:r>
      <w:r w:rsidRPr="00387B73">
        <w:t>also</w:t>
      </w:r>
      <w:r w:rsidRPr="00387B73">
        <w:rPr>
          <w:spacing w:val="-4"/>
        </w:rPr>
        <w:t xml:space="preserve"> </w:t>
      </w:r>
      <w:r w:rsidRPr="00387B73">
        <w:t>holds</w:t>
      </w:r>
      <w:r w:rsidRPr="00387B73">
        <w:rPr>
          <w:spacing w:val="-2"/>
        </w:rPr>
        <w:t xml:space="preserve"> </w:t>
      </w:r>
      <w:r w:rsidRPr="00387B73">
        <w:t>the</w:t>
      </w:r>
      <w:r w:rsidRPr="00387B73">
        <w:rPr>
          <w:spacing w:val="-5"/>
        </w:rPr>
        <w:t xml:space="preserve"> </w:t>
      </w:r>
      <w:r w:rsidRPr="00387B73">
        <w:t>appropriate</w:t>
      </w:r>
      <w:r w:rsidRPr="00387B73">
        <w:rPr>
          <w:spacing w:val="-2"/>
        </w:rPr>
        <w:t xml:space="preserve"> </w:t>
      </w:r>
      <w:r w:rsidRPr="00387B73">
        <w:t>pilot</w:t>
      </w:r>
      <w:r w:rsidRPr="00387B73">
        <w:rPr>
          <w:spacing w:val="-4"/>
        </w:rPr>
        <w:t xml:space="preserve"> </w:t>
      </w:r>
      <w:r w:rsidRPr="00387B73">
        <w:t>type</w:t>
      </w:r>
      <w:r w:rsidRPr="00387B73">
        <w:rPr>
          <w:spacing w:val="-2"/>
        </w:rPr>
        <w:t xml:space="preserve"> </w:t>
      </w:r>
      <w:r w:rsidRPr="00387B73">
        <w:t>rating</w:t>
      </w:r>
      <w:r w:rsidRPr="00387B73">
        <w:rPr>
          <w:spacing w:val="-6"/>
        </w:rPr>
        <w:t xml:space="preserve"> </w:t>
      </w:r>
      <w:r w:rsidRPr="00387B73">
        <w:t>for</w:t>
      </w:r>
      <w:r w:rsidRPr="00387B73">
        <w:rPr>
          <w:spacing w:val="-4"/>
        </w:rPr>
        <w:t xml:space="preserve"> </w:t>
      </w:r>
      <w:r w:rsidRPr="00387B73">
        <w:t>the</w:t>
      </w:r>
      <w:r w:rsidRPr="00387B73">
        <w:rPr>
          <w:spacing w:val="-4"/>
        </w:rPr>
        <w:t xml:space="preserve"> </w:t>
      </w:r>
      <w:r w:rsidRPr="00387B73">
        <w:t>aircraft</w:t>
      </w:r>
      <w:r w:rsidRPr="00387B73">
        <w:rPr>
          <w:spacing w:val="-4"/>
        </w:rPr>
        <w:t xml:space="preserve"> </w:t>
      </w:r>
      <w:r w:rsidRPr="00387B73">
        <w:rPr>
          <w:spacing w:val="-2"/>
        </w:rPr>
        <w:t>type.</w:t>
      </w:r>
    </w:p>
    <w:p w14:paraId="6B93256F" w14:textId="77777777" w:rsidR="006D0D06" w:rsidRPr="00387B73" w:rsidRDefault="006D0D06" w:rsidP="00161AE0">
      <w:pPr>
        <w:pStyle w:val="LDP1a"/>
        <w:spacing w:before="0" w:after="0"/>
        <w:ind w:left="0" w:firstLine="0"/>
      </w:pPr>
    </w:p>
    <w:p w14:paraId="3D6F0D24" w14:textId="34C856E4" w:rsidR="00A06C3B" w:rsidRPr="00387B73" w:rsidRDefault="00A06C3B" w:rsidP="00A06C3B">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Under </w:t>
      </w:r>
      <w:r w:rsidR="00D16680" w:rsidRPr="00387B73">
        <w:rPr>
          <w:rFonts w:ascii="Times New Roman" w:eastAsia="Times New Roman" w:hAnsi="Times New Roman"/>
          <w:sz w:val="24"/>
          <w:szCs w:val="24"/>
        </w:rPr>
        <w:t>subregulation</w:t>
      </w:r>
      <w:r w:rsidR="00DF3D98" w:rsidRPr="00387B73">
        <w:rPr>
          <w:rFonts w:ascii="Times New Roman" w:eastAsia="Times New Roman" w:hAnsi="Times New Roman"/>
          <w:sz w:val="24"/>
          <w:szCs w:val="24"/>
        </w:rPr>
        <w:t xml:space="preserve"> </w:t>
      </w:r>
      <w:r w:rsidR="00D16680" w:rsidRPr="00387B73">
        <w:rPr>
          <w:rFonts w:ascii="Times New Roman" w:eastAsia="Times New Roman" w:hAnsi="Times New Roman"/>
          <w:sz w:val="24"/>
          <w:szCs w:val="24"/>
        </w:rPr>
        <w:t>61.800</w:t>
      </w:r>
      <w:r w:rsidR="00B41FCD" w:rsidRPr="00387B73">
        <w:rPr>
          <w:rFonts w:ascii="Times New Roman" w:eastAsia="Times New Roman" w:hAnsi="Times New Roman"/>
          <w:sz w:val="24"/>
          <w:szCs w:val="24"/>
        </w:rPr>
        <w:t>(</w:t>
      </w:r>
      <w:r w:rsidR="00D16680" w:rsidRPr="00387B73">
        <w:rPr>
          <w:rFonts w:ascii="Times New Roman" w:eastAsia="Times New Roman" w:hAnsi="Times New Roman"/>
          <w:sz w:val="24"/>
          <w:szCs w:val="24"/>
        </w:rPr>
        <w:t>1) of CASR,</w:t>
      </w:r>
      <w:r w:rsidRPr="00387B73">
        <w:rPr>
          <w:rFonts w:ascii="Times New Roman" w:eastAsia="Times New Roman" w:hAnsi="Times New Roman"/>
          <w:sz w:val="24"/>
          <w:szCs w:val="24"/>
        </w:rPr>
        <w:t xml:space="preserve"> the holder of a pilot type rating is authorised to exercise the privileges of the rating as the pilot in command of an aircraft only if the holder has a valid flight review for the rating.</w:t>
      </w:r>
    </w:p>
    <w:p w14:paraId="37136AEA" w14:textId="77777777" w:rsidR="00E53995" w:rsidRPr="00387B73" w:rsidRDefault="00E53995" w:rsidP="00A06C3B">
      <w:pPr>
        <w:spacing w:after="0" w:line="240" w:lineRule="auto"/>
        <w:rPr>
          <w:rFonts w:ascii="Times New Roman" w:eastAsia="Times New Roman" w:hAnsi="Times New Roman"/>
          <w:sz w:val="24"/>
          <w:szCs w:val="24"/>
        </w:rPr>
      </w:pPr>
    </w:p>
    <w:p w14:paraId="0D639D5C" w14:textId="749FF9B3" w:rsidR="00D567C4" w:rsidRPr="00387B73" w:rsidRDefault="00E53995" w:rsidP="00FA4DCC">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subregulation</w:t>
      </w:r>
      <w:r w:rsidR="00DF3D98"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61.745</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 of CASR,</w:t>
      </w:r>
      <w:r w:rsidR="00D567C4" w:rsidRPr="00387B73">
        <w:rPr>
          <w:rFonts w:ascii="Times New Roman" w:eastAsia="Times New Roman" w:hAnsi="Times New Roman"/>
          <w:sz w:val="24"/>
          <w:szCs w:val="24"/>
        </w:rPr>
        <w:t xml:space="preserve"> the holder of an aircraft class rating is authorised to exercise the privileges of the rating only if the holder has a valid flight review for the rating.</w:t>
      </w:r>
    </w:p>
    <w:p w14:paraId="4528CB77" w14:textId="77777777" w:rsidR="00EC00A1" w:rsidRPr="00387B73" w:rsidRDefault="00EC00A1" w:rsidP="00FA4DCC">
      <w:pPr>
        <w:spacing w:after="0" w:line="240" w:lineRule="auto"/>
        <w:rPr>
          <w:rFonts w:ascii="Times New Roman" w:eastAsia="Times New Roman" w:hAnsi="Times New Roman"/>
          <w:sz w:val="24"/>
          <w:szCs w:val="24"/>
        </w:rPr>
      </w:pPr>
    </w:p>
    <w:p w14:paraId="65B61BF2" w14:textId="4E4ABDEA" w:rsidR="00EC00A1" w:rsidRPr="00387B73" w:rsidRDefault="00EC00A1" w:rsidP="005C7D2F">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Under regulation 61.770 of CASR, </w:t>
      </w:r>
      <w:r w:rsidR="005C7D2F" w:rsidRPr="00387B73">
        <w:rPr>
          <w:rFonts w:ascii="Times New Roman" w:eastAsia="Times New Roman" w:hAnsi="Times New Roman"/>
          <w:sz w:val="24"/>
          <w:szCs w:val="24"/>
        </w:rPr>
        <w:t>subject to Subpart 61.E and regulations 61.775 to 61.805 of CASR, the holder of a pilot licence and a pilot type rating is authorised to exercise the privileges of the licence in an aircraft of the type covered by the rating.</w:t>
      </w:r>
    </w:p>
    <w:p w14:paraId="1463A40E" w14:textId="41987783" w:rsidR="00CB7EEA" w:rsidRPr="00387B73" w:rsidRDefault="00CB7EEA" w:rsidP="005379AA">
      <w:pPr>
        <w:spacing w:after="0" w:line="240" w:lineRule="auto"/>
        <w:rPr>
          <w:rFonts w:ascii="Times New Roman" w:eastAsia="Times New Roman" w:hAnsi="Times New Roman"/>
          <w:sz w:val="24"/>
          <w:szCs w:val="24"/>
        </w:rPr>
      </w:pPr>
    </w:p>
    <w:p w14:paraId="54211FAC" w14:textId="5603E91B" w:rsidR="001D6182" w:rsidRPr="00387B73" w:rsidRDefault="00BA3987" w:rsidP="005379AA">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subregulation</w:t>
      </w:r>
      <w:r w:rsidR="00DF3D98"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61.805</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 of CASR,</w:t>
      </w:r>
      <w:r w:rsidR="001D6182" w:rsidRPr="00387B73">
        <w:rPr>
          <w:rFonts w:ascii="Times New Roman" w:eastAsia="Times New Roman" w:hAnsi="Times New Roman"/>
          <w:sz w:val="24"/>
          <w:szCs w:val="24"/>
        </w:rPr>
        <w:t xml:space="preserve"> </w:t>
      </w:r>
      <w:r w:rsidR="00033EFB" w:rsidRPr="00387B73">
        <w:rPr>
          <w:rFonts w:ascii="Times New Roman" w:eastAsia="Times New Roman" w:hAnsi="Times New Roman"/>
          <w:sz w:val="24"/>
          <w:szCs w:val="24"/>
        </w:rPr>
        <w:t>t</w:t>
      </w:r>
      <w:r w:rsidR="001D6182" w:rsidRPr="00387B73">
        <w:rPr>
          <w:rFonts w:ascii="Times New Roman" w:eastAsia="Times New Roman" w:hAnsi="Times New Roman"/>
          <w:sz w:val="24"/>
          <w:szCs w:val="24"/>
        </w:rPr>
        <w:t xml:space="preserve">he holder of a pilot type rating is authorised to exercise the privileges of the rating under </w:t>
      </w:r>
      <w:r w:rsidR="005C2C69" w:rsidRPr="00387B73">
        <w:rPr>
          <w:rFonts w:ascii="Times New Roman" w:eastAsia="Times New Roman" w:hAnsi="Times New Roman"/>
          <w:sz w:val="24"/>
          <w:szCs w:val="24"/>
        </w:rPr>
        <w:t>the instrument flight rules</w:t>
      </w:r>
      <w:r w:rsidR="000F4719" w:rsidRPr="00387B73">
        <w:rPr>
          <w:rFonts w:ascii="Times New Roman" w:eastAsia="Times New Roman" w:hAnsi="Times New Roman"/>
          <w:sz w:val="24"/>
          <w:szCs w:val="24"/>
        </w:rPr>
        <w:t xml:space="preserve"> (</w:t>
      </w:r>
      <w:r w:rsidR="001D6182" w:rsidRPr="00387B73">
        <w:rPr>
          <w:rFonts w:ascii="Times New Roman" w:eastAsia="Times New Roman" w:hAnsi="Times New Roman"/>
          <w:sz w:val="24"/>
          <w:szCs w:val="24"/>
        </w:rPr>
        <w:t xml:space="preserve">the </w:t>
      </w:r>
      <w:r w:rsidR="001D6182" w:rsidRPr="00387B73">
        <w:rPr>
          <w:rFonts w:ascii="Times New Roman" w:eastAsia="Times New Roman" w:hAnsi="Times New Roman"/>
          <w:b/>
          <w:bCs/>
          <w:i/>
          <w:iCs/>
          <w:sz w:val="24"/>
          <w:szCs w:val="24"/>
        </w:rPr>
        <w:t>IFR</w:t>
      </w:r>
      <w:r w:rsidR="000F4719" w:rsidRPr="00387B73">
        <w:rPr>
          <w:rFonts w:ascii="Times New Roman" w:eastAsia="Times New Roman" w:hAnsi="Times New Roman"/>
          <w:sz w:val="24"/>
          <w:szCs w:val="24"/>
        </w:rPr>
        <w:t>)</w:t>
      </w:r>
      <w:r w:rsidR="00DA1B2A" w:rsidRPr="00387B73">
        <w:rPr>
          <w:rFonts w:ascii="Times New Roman" w:eastAsia="Times New Roman" w:hAnsi="Times New Roman"/>
          <w:sz w:val="24"/>
          <w:szCs w:val="24"/>
        </w:rPr>
        <w:t>, as defined in Part 1 of the CASR Dictionary,</w:t>
      </w:r>
      <w:r w:rsidR="001D6182" w:rsidRPr="00387B73">
        <w:rPr>
          <w:rFonts w:ascii="Times New Roman" w:eastAsia="Times New Roman" w:hAnsi="Times New Roman"/>
          <w:sz w:val="24"/>
          <w:szCs w:val="24"/>
        </w:rPr>
        <w:t xml:space="preserve"> only if the holder has a valid instrument proficiency check for the aircraft type covered by the rating.</w:t>
      </w:r>
    </w:p>
    <w:p w14:paraId="4B9A106F" w14:textId="77777777" w:rsidR="00FC72FA" w:rsidRPr="00387B73" w:rsidRDefault="00FC72FA" w:rsidP="0017312E">
      <w:pPr>
        <w:spacing w:after="0" w:line="240" w:lineRule="auto"/>
        <w:rPr>
          <w:rFonts w:ascii="Times New Roman" w:eastAsia="Times New Roman" w:hAnsi="Times New Roman"/>
          <w:sz w:val="24"/>
          <w:szCs w:val="24"/>
        </w:rPr>
      </w:pPr>
    </w:p>
    <w:p w14:paraId="41223775" w14:textId="38B94D4F" w:rsidR="00E41318" w:rsidRPr="00387B73" w:rsidRDefault="00FC72FA" w:rsidP="00E41318">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Under </w:t>
      </w:r>
      <w:r w:rsidR="00642F00" w:rsidRPr="00387B73">
        <w:rPr>
          <w:rFonts w:ascii="Times New Roman" w:eastAsia="Times New Roman" w:hAnsi="Times New Roman"/>
          <w:sz w:val="24"/>
          <w:szCs w:val="24"/>
        </w:rPr>
        <w:t>subregulation 61.1175</w:t>
      </w:r>
      <w:r w:rsidR="00B41FCD" w:rsidRPr="00387B73">
        <w:rPr>
          <w:rFonts w:ascii="Times New Roman" w:eastAsia="Times New Roman" w:hAnsi="Times New Roman"/>
          <w:sz w:val="24"/>
          <w:szCs w:val="24"/>
        </w:rPr>
        <w:t>(</w:t>
      </w:r>
      <w:r w:rsidR="00642F00" w:rsidRPr="00387B73">
        <w:rPr>
          <w:rFonts w:ascii="Times New Roman" w:eastAsia="Times New Roman" w:hAnsi="Times New Roman"/>
          <w:sz w:val="24"/>
          <w:szCs w:val="24"/>
        </w:rPr>
        <w:t xml:space="preserve">1) of CASR, </w:t>
      </w:r>
      <w:r w:rsidR="00E41318" w:rsidRPr="00387B73">
        <w:rPr>
          <w:rFonts w:ascii="Times New Roman" w:eastAsia="Times New Roman" w:hAnsi="Times New Roman"/>
          <w:sz w:val="24"/>
          <w:szCs w:val="24"/>
        </w:rPr>
        <w:t xml:space="preserve">a flight instructor is authorised to conduct flight training mentioned in column 2 of an item in table 61.1235 </w:t>
      </w:r>
      <w:r w:rsidR="00BC32D9" w:rsidRPr="00387B73">
        <w:rPr>
          <w:rFonts w:ascii="Times New Roman" w:eastAsia="Times New Roman" w:hAnsi="Times New Roman"/>
          <w:sz w:val="24"/>
          <w:szCs w:val="24"/>
        </w:rPr>
        <w:t xml:space="preserve">of CASR </w:t>
      </w:r>
      <w:r w:rsidR="00E41318" w:rsidRPr="00387B73">
        <w:rPr>
          <w:rFonts w:ascii="Times New Roman" w:eastAsia="Times New Roman" w:hAnsi="Times New Roman"/>
          <w:sz w:val="24"/>
          <w:szCs w:val="24"/>
        </w:rPr>
        <w:t>only if the instructor also holds the endorsement mentioned in column 1 of the item.</w:t>
      </w:r>
      <w:r w:rsidR="00A96C6D" w:rsidRPr="00387B73">
        <w:rPr>
          <w:rFonts w:ascii="Times New Roman" w:eastAsia="Times New Roman" w:hAnsi="Times New Roman"/>
          <w:sz w:val="24"/>
          <w:szCs w:val="24"/>
        </w:rPr>
        <w:t xml:space="preserve"> For the instrument, the relevant item is</w:t>
      </w:r>
      <w:r w:rsidR="00FB1695" w:rsidRPr="00387B73">
        <w:rPr>
          <w:rFonts w:ascii="Times New Roman" w:eastAsia="Times New Roman" w:hAnsi="Times New Roman"/>
          <w:sz w:val="24"/>
          <w:szCs w:val="24"/>
        </w:rPr>
        <w:t xml:space="preserve"> item 5.</w:t>
      </w:r>
    </w:p>
    <w:p w14:paraId="61FF79FF" w14:textId="58B651F4" w:rsidR="00FC72FA" w:rsidRPr="00387B73" w:rsidRDefault="00FC72FA" w:rsidP="0017312E">
      <w:pPr>
        <w:spacing w:after="0" w:line="240" w:lineRule="auto"/>
        <w:rPr>
          <w:rFonts w:ascii="Times New Roman" w:eastAsia="Times New Roman" w:hAnsi="Times New Roman"/>
          <w:sz w:val="24"/>
          <w:szCs w:val="24"/>
        </w:rPr>
      </w:pPr>
    </w:p>
    <w:p w14:paraId="7B8EF15A" w14:textId="66D22D57" w:rsidR="009866F7" w:rsidRPr="00387B73" w:rsidRDefault="009866F7" w:rsidP="009866F7">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subregulation 61.1175</w:t>
      </w:r>
      <w:r w:rsidR="00B41FCD" w:rsidRPr="00387B73">
        <w:rPr>
          <w:rFonts w:ascii="Times New Roman" w:eastAsia="Times New Roman" w:hAnsi="Times New Roman"/>
          <w:sz w:val="24"/>
          <w:szCs w:val="24"/>
        </w:rPr>
        <w:t>(</w:t>
      </w:r>
      <w:r w:rsidR="002A38DB" w:rsidRPr="00387B73">
        <w:rPr>
          <w:rFonts w:ascii="Times New Roman" w:eastAsia="Times New Roman" w:hAnsi="Times New Roman"/>
          <w:sz w:val="24"/>
          <w:szCs w:val="24"/>
        </w:rPr>
        <w:t>2</w:t>
      </w:r>
      <w:r w:rsidRPr="00387B73">
        <w:rPr>
          <w:rFonts w:ascii="Times New Roman" w:eastAsia="Times New Roman" w:hAnsi="Times New Roman"/>
          <w:sz w:val="24"/>
          <w:szCs w:val="24"/>
        </w:rPr>
        <w:t>), a flight instructor is authorised to conduct differences training for a variant of an aircraft type only if the instructor also holds the type rating training endorsement for the aircraft type.</w:t>
      </w:r>
    </w:p>
    <w:p w14:paraId="72171BB5" w14:textId="77777777" w:rsidR="009866F7" w:rsidRPr="00387B73" w:rsidRDefault="009866F7" w:rsidP="0017312E">
      <w:pPr>
        <w:spacing w:after="0" w:line="240" w:lineRule="auto"/>
        <w:rPr>
          <w:rFonts w:ascii="Times New Roman" w:eastAsia="Times New Roman" w:hAnsi="Times New Roman"/>
          <w:sz w:val="24"/>
          <w:szCs w:val="24"/>
        </w:rPr>
      </w:pPr>
    </w:p>
    <w:p w14:paraId="586C0E5E" w14:textId="44E8ADEA" w:rsidR="002A38DB" w:rsidRPr="00387B73" w:rsidRDefault="002A38DB" w:rsidP="002A38DB">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subregulation 61.1175</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3), a flight instructor is authorised to conduct training to meet the general competency requirement in regulation 61.385 for a kind of aircraft only if the instructor also holds a training endorsement that authorises the instructor to conduct flight training in the aircraft.</w:t>
      </w:r>
    </w:p>
    <w:p w14:paraId="536EB03E" w14:textId="77777777" w:rsidR="002A38DB" w:rsidRPr="00387B73" w:rsidRDefault="002A38DB" w:rsidP="0017312E">
      <w:pPr>
        <w:spacing w:after="0" w:line="240" w:lineRule="auto"/>
        <w:rPr>
          <w:rFonts w:ascii="Times New Roman" w:eastAsia="Times New Roman" w:hAnsi="Times New Roman"/>
          <w:sz w:val="24"/>
          <w:szCs w:val="24"/>
        </w:rPr>
      </w:pPr>
    </w:p>
    <w:p w14:paraId="521BEBEB" w14:textId="0BF401F1" w:rsidR="000F72BF" w:rsidRPr="00387B73" w:rsidRDefault="000F72BF" w:rsidP="005228E7">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subregulation 61.1175</w:t>
      </w:r>
      <w:r w:rsidR="00B41FCD" w:rsidRPr="00387B73">
        <w:rPr>
          <w:rFonts w:ascii="Times New Roman" w:eastAsia="Times New Roman" w:hAnsi="Times New Roman"/>
          <w:sz w:val="24"/>
          <w:szCs w:val="24"/>
        </w:rPr>
        <w:t>(</w:t>
      </w:r>
      <w:r w:rsidR="00465FA7" w:rsidRPr="00387B73">
        <w:rPr>
          <w:rFonts w:ascii="Times New Roman" w:eastAsia="Times New Roman" w:hAnsi="Times New Roman"/>
          <w:sz w:val="24"/>
          <w:szCs w:val="24"/>
        </w:rPr>
        <w:t>6</w:t>
      </w:r>
      <w:r w:rsidRPr="00387B73">
        <w:rPr>
          <w:rFonts w:ascii="Times New Roman" w:eastAsia="Times New Roman" w:hAnsi="Times New Roman"/>
          <w:sz w:val="24"/>
          <w:szCs w:val="24"/>
        </w:rPr>
        <w:t xml:space="preserve">), </w:t>
      </w:r>
      <w:r w:rsidR="00465FA7" w:rsidRPr="00387B73">
        <w:rPr>
          <w:rFonts w:ascii="Times New Roman" w:eastAsia="Times New Roman" w:hAnsi="Times New Roman"/>
          <w:sz w:val="24"/>
          <w:szCs w:val="24"/>
        </w:rPr>
        <w:t xml:space="preserve">a flight instructor </w:t>
      </w:r>
      <w:r w:rsidRPr="00387B73">
        <w:rPr>
          <w:rFonts w:ascii="Times New Roman" w:eastAsia="Times New Roman" w:hAnsi="Times New Roman"/>
          <w:sz w:val="24"/>
          <w:szCs w:val="24"/>
        </w:rPr>
        <w:t>is authorised to conduct a flight review for a rating on a pilot licence only if the instructor also holds:</w:t>
      </w:r>
    </w:p>
    <w:p w14:paraId="143688CA" w14:textId="77777777" w:rsidR="000F72BF" w:rsidRPr="00387B73" w:rsidRDefault="000F72BF" w:rsidP="00B23635">
      <w:pPr>
        <w:pStyle w:val="LDP1a"/>
        <w:numPr>
          <w:ilvl w:val="0"/>
          <w:numId w:val="32"/>
        </w:numPr>
        <w:ind w:left="992" w:hanging="357"/>
      </w:pPr>
      <w:r w:rsidRPr="00387B73">
        <w:t>a grade 1 training endorsement; or</w:t>
      </w:r>
    </w:p>
    <w:p w14:paraId="0B2A6EE0" w14:textId="6E3D195D" w:rsidR="000F72BF" w:rsidRPr="00387B73" w:rsidRDefault="000F72BF" w:rsidP="00EA39B6">
      <w:pPr>
        <w:pStyle w:val="LDP1a"/>
        <w:numPr>
          <w:ilvl w:val="0"/>
          <w:numId w:val="32"/>
        </w:numPr>
        <w:spacing w:before="0"/>
      </w:pPr>
      <w:r w:rsidRPr="00387B73">
        <w:t>a grade 2 training endorsement; or</w:t>
      </w:r>
    </w:p>
    <w:p w14:paraId="75EC3168" w14:textId="77777777" w:rsidR="000F72BF" w:rsidRPr="00387B73" w:rsidRDefault="000F72BF" w:rsidP="004E566B">
      <w:pPr>
        <w:pStyle w:val="LDP1a"/>
        <w:numPr>
          <w:ilvl w:val="0"/>
          <w:numId w:val="32"/>
        </w:numPr>
        <w:spacing w:before="0" w:after="0"/>
        <w:ind w:left="992" w:hanging="357"/>
      </w:pPr>
      <w:r w:rsidRPr="00387B73">
        <w:t>the training endorsement required to conduct flight training for the rating.</w:t>
      </w:r>
    </w:p>
    <w:p w14:paraId="31AC7D34" w14:textId="77777777" w:rsidR="000F72BF" w:rsidRPr="00387B73" w:rsidRDefault="000F72BF" w:rsidP="0017312E">
      <w:pPr>
        <w:spacing w:after="0" w:line="240" w:lineRule="auto"/>
        <w:rPr>
          <w:rFonts w:ascii="Times New Roman" w:eastAsia="Times New Roman" w:hAnsi="Times New Roman"/>
          <w:sz w:val="24"/>
          <w:szCs w:val="24"/>
        </w:rPr>
      </w:pPr>
    </w:p>
    <w:p w14:paraId="6E780844" w14:textId="6AD955AE" w:rsidR="009E045D" w:rsidRPr="00387B73" w:rsidRDefault="006A7863" w:rsidP="006A7863">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paragraph 61.1240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a) of CASR</w:t>
      </w:r>
      <w:r w:rsidR="000929ED"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 </w:t>
      </w:r>
      <w:r w:rsidR="000929ED" w:rsidRPr="00387B73">
        <w:rPr>
          <w:rFonts w:ascii="Times New Roman" w:eastAsia="Times New Roman" w:hAnsi="Times New Roman"/>
          <w:sz w:val="24"/>
          <w:szCs w:val="24"/>
        </w:rPr>
        <w:t>subject</w:t>
      </w:r>
      <w:r w:rsidR="009E045D" w:rsidRPr="00387B73">
        <w:rPr>
          <w:rFonts w:ascii="Times New Roman" w:eastAsia="Times New Roman" w:hAnsi="Times New Roman"/>
          <w:sz w:val="24"/>
          <w:szCs w:val="24"/>
        </w:rPr>
        <w:t xml:space="preserve"> to Subpart 61.E, Divisions 61.T.1 and 61.T.2</w:t>
      </w:r>
      <w:r w:rsidR="00EE3CA3" w:rsidRPr="00387B73">
        <w:rPr>
          <w:rFonts w:ascii="Times New Roman" w:eastAsia="Times New Roman" w:hAnsi="Times New Roman"/>
          <w:sz w:val="24"/>
          <w:szCs w:val="24"/>
        </w:rPr>
        <w:t>,</w:t>
      </w:r>
      <w:r w:rsidR="009E045D" w:rsidRPr="00387B73">
        <w:rPr>
          <w:rFonts w:ascii="Times New Roman" w:eastAsia="Times New Roman" w:hAnsi="Times New Roman"/>
          <w:sz w:val="24"/>
          <w:szCs w:val="24"/>
        </w:rPr>
        <w:t xml:space="preserve"> and regulations 61.1245 to 61.1247</w:t>
      </w:r>
      <w:r w:rsidR="00EE3CA3" w:rsidRPr="00387B73">
        <w:rPr>
          <w:rFonts w:ascii="Times New Roman" w:eastAsia="Times New Roman" w:hAnsi="Times New Roman"/>
          <w:sz w:val="24"/>
          <w:szCs w:val="24"/>
        </w:rPr>
        <w:t>,</w:t>
      </w:r>
      <w:r w:rsidR="000929ED" w:rsidRPr="00387B73">
        <w:rPr>
          <w:rFonts w:ascii="Times New Roman" w:eastAsia="Times New Roman" w:hAnsi="Times New Roman"/>
          <w:sz w:val="24"/>
          <w:szCs w:val="24"/>
        </w:rPr>
        <w:t xml:space="preserve"> of CASR</w:t>
      </w:r>
      <w:r w:rsidR="009E045D" w:rsidRPr="00387B73">
        <w:rPr>
          <w:rFonts w:ascii="Times New Roman" w:eastAsia="Times New Roman" w:hAnsi="Times New Roman"/>
          <w:sz w:val="24"/>
          <w:szCs w:val="24"/>
        </w:rPr>
        <w:t>, the holder of an endorsement mentioned in column 1 of an item in table 61.1235 is authorised to</w:t>
      </w:r>
      <w:r w:rsidRPr="00387B73">
        <w:rPr>
          <w:rFonts w:ascii="Times New Roman" w:eastAsia="Times New Roman" w:hAnsi="Times New Roman"/>
          <w:sz w:val="24"/>
          <w:szCs w:val="24"/>
        </w:rPr>
        <w:t xml:space="preserve"> </w:t>
      </w:r>
      <w:r w:rsidR="009E045D" w:rsidRPr="00387B73">
        <w:rPr>
          <w:rFonts w:ascii="Times New Roman" w:eastAsia="Times New Roman" w:hAnsi="Times New Roman"/>
          <w:sz w:val="24"/>
          <w:szCs w:val="24"/>
        </w:rPr>
        <w:t>conduct the activities mentioned in column 2 of the item</w:t>
      </w:r>
      <w:r w:rsidRPr="00387B73">
        <w:rPr>
          <w:rFonts w:ascii="Times New Roman" w:eastAsia="Times New Roman" w:hAnsi="Times New Roman"/>
          <w:sz w:val="24"/>
          <w:szCs w:val="24"/>
        </w:rPr>
        <w:t>.</w:t>
      </w:r>
      <w:r w:rsidR="000929ED" w:rsidRPr="00387B73">
        <w:rPr>
          <w:rFonts w:ascii="Times New Roman" w:eastAsia="Times New Roman" w:hAnsi="Times New Roman"/>
          <w:sz w:val="24"/>
          <w:szCs w:val="24"/>
        </w:rPr>
        <w:t xml:space="preserve"> For the instrument, the relevant item is item 5.</w:t>
      </w:r>
    </w:p>
    <w:p w14:paraId="583E329F" w14:textId="77777777" w:rsidR="00991D3A" w:rsidRPr="00387B73" w:rsidRDefault="00991D3A" w:rsidP="0017312E">
      <w:pPr>
        <w:spacing w:after="0" w:line="240" w:lineRule="auto"/>
        <w:rPr>
          <w:rFonts w:ascii="Times New Roman" w:eastAsia="Times New Roman" w:hAnsi="Times New Roman"/>
          <w:sz w:val="24"/>
          <w:szCs w:val="24"/>
        </w:rPr>
      </w:pPr>
    </w:p>
    <w:p w14:paraId="22119FCF" w14:textId="072F4793" w:rsidR="00FE4E31" w:rsidRPr="00387B73" w:rsidRDefault="00991D3A" w:rsidP="00FE4E31">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lastRenderedPageBreak/>
        <w:t>Under paragraph 61.1255</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a) of CASR, </w:t>
      </w:r>
      <w:r w:rsidR="00FE4E31" w:rsidRPr="00387B73">
        <w:rPr>
          <w:rFonts w:ascii="Times New Roman" w:eastAsia="Times New Roman" w:hAnsi="Times New Roman"/>
          <w:sz w:val="24"/>
          <w:szCs w:val="24"/>
        </w:rPr>
        <w:t>subject to Subpart 61.E and regulations 61.1265 to 61.1285 of CASR, a flight examiner is authorised</w:t>
      </w:r>
      <w:r w:rsidR="008D400C" w:rsidRPr="00387B73">
        <w:rPr>
          <w:rFonts w:ascii="Times New Roman" w:eastAsia="Times New Roman" w:hAnsi="Times New Roman"/>
          <w:sz w:val="24"/>
          <w:szCs w:val="24"/>
        </w:rPr>
        <w:t xml:space="preserve"> </w:t>
      </w:r>
      <w:r w:rsidR="00FE4E31" w:rsidRPr="00387B73">
        <w:rPr>
          <w:rFonts w:ascii="Times New Roman" w:eastAsia="Times New Roman" w:hAnsi="Times New Roman"/>
          <w:sz w:val="24"/>
          <w:szCs w:val="24"/>
        </w:rPr>
        <w:t>to conduct flight tests for the grant of:</w:t>
      </w:r>
    </w:p>
    <w:p w14:paraId="192C8412" w14:textId="77777777" w:rsidR="00FE4E31" w:rsidRPr="00387B73" w:rsidRDefault="00FE4E31" w:rsidP="00B23635">
      <w:pPr>
        <w:pStyle w:val="LDP1a"/>
        <w:numPr>
          <w:ilvl w:val="0"/>
          <w:numId w:val="2"/>
        </w:numPr>
        <w:ind w:left="992" w:hanging="357"/>
      </w:pPr>
      <w:r w:rsidRPr="00387B73">
        <w:t>pilot</w:t>
      </w:r>
      <w:r w:rsidRPr="00387B73">
        <w:rPr>
          <w:spacing w:val="-6"/>
        </w:rPr>
        <w:t xml:space="preserve"> </w:t>
      </w:r>
      <w:r w:rsidRPr="00387B73">
        <w:t>licences;</w:t>
      </w:r>
      <w:r w:rsidRPr="00387B73">
        <w:rPr>
          <w:spacing w:val="-5"/>
        </w:rPr>
        <w:t xml:space="preserve"> and</w:t>
      </w:r>
    </w:p>
    <w:p w14:paraId="5BD35F09" w14:textId="77777777" w:rsidR="00FE4E31" w:rsidRPr="00387B73" w:rsidRDefault="00FE4E31" w:rsidP="00EA39B6">
      <w:pPr>
        <w:pStyle w:val="LDP1a"/>
        <w:numPr>
          <w:ilvl w:val="0"/>
          <w:numId w:val="2"/>
        </w:numPr>
        <w:spacing w:before="0"/>
      </w:pPr>
      <w:r w:rsidRPr="00387B73">
        <w:t>ratings</w:t>
      </w:r>
      <w:r w:rsidRPr="00387B73">
        <w:rPr>
          <w:spacing w:val="-3"/>
        </w:rPr>
        <w:t xml:space="preserve"> </w:t>
      </w:r>
      <w:r w:rsidRPr="00387B73">
        <w:t>on</w:t>
      </w:r>
      <w:r w:rsidRPr="00387B73">
        <w:rPr>
          <w:spacing w:val="-3"/>
        </w:rPr>
        <w:t xml:space="preserve"> </w:t>
      </w:r>
      <w:r w:rsidRPr="00387B73">
        <w:t>pilot</w:t>
      </w:r>
      <w:r w:rsidRPr="00387B73">
        <w:rPr>
          <w:spacing w:val="-5"/>
        </w:rPr>
        <w:t xml:space="preserve"> </w:t>
      </w:r>
      <w:r w:rsidRPr="00387B73">
        <w:t>licences,</w:t>
      </w:r>
      <w:r w:rsidRPr="00387B73">
        <w:rPr>
          <w:spacing w:val="-3"/>
        </w:rPr>
        <w:t xml:space="preserve"> </w:t>
      </w:r>
      <w:r w:rsidRPr="00387B73">
        <w:t>other</w:t>
      </w:r>
      <w:r w:rsidRPr="00387B73">
        <w:rPr>
          <w:spacing w:val="-5"/>
        </w:rPr>
        <w:t xml:space="preserve"> </w:t>
      </w:r>
      <w:r w:rsidRPr="00387B73">
        <w:t>than</w:t>
      </w:r>
      <w:r w:rsidRPr="00387B73">
        <w:rPr>
          <w:spacing w:val="-5"/>
        </w:rPr>
        <w:t xml:space="preserve"> </w:t>
      </w:r>
      <w:r w:rsidRPr="00387B73">
        <w:t>cruise</w:t>
      </w:r>
      <w:r w:rsidRPr="00387B73">
        <w:rPr>
          <w:spacing w:val="-5"/>
        </w:rPr>
        <w:t xml:space="preserve"> </w:t>
      </w:r>
      <w:r w:rsidRPr="00387B73">
        <w:t>relief</w:t>
      </w:r>
      <w:r w:rsidRPr="00387B73">
        <w:rPr>
          <w:spacing w:val="-5"/>
        </w:rPr>
        <w:t xml:space="preserve"> </w:t>
      </w:r>
      <w:r w:rsidRPr="00387B73">
        <w:t>flight</w:t>
      </w:r>
      <w:r w:rsidRPr="00387B73">
        <w:rPr>
          <w:spacing w:val="-5"/>
        </w:rPr>
        <w:t xml:space="preserve"> </w:t>
      </w:r>
      <w:r w:rsidRPr="00387B73">
        <w:t>engineer</w:t>
      </w:r>
      <w:r w:rsidRPr="00387B73">
        <w:rPr>
          <w:spacing w:val="-5"/>
        </w:rPr>
        <w:t xml:space="preserve"> </w:t>
      </w:r>
      <w:r w:rsidRPr="00387B73">
        <w:t>type ratings; and</w:t>
      </w:r>
    </w:p>
    <w:p w14:paraId="56F1B476" w14:textId="384ECEB2" w:rsidR="00FE4E31" w:rsidRPr="00387B73" w:rsidRDefault="00FE4E31" w:rsidP="004E566B">
      <w:pPr>
        <w:pStyle w:val="LDP1a"/>
        <w:numPr>
          <w:ilvl w:val="0"/>
          <w:numId w:val="2"/>
        </w:numPr>
        <w:spacing w:before="0" w:after="0"/>
        <w:ind w:left="992" w:hanging="357"/>
      </w:pPr>
      <w:r w:rsidRPr="00387B73">
        <w:t>endorsements</w:t>
      </w:r>
      <w:r w:rsidRPr="00387B73">
        <w:rPr>
          <w:spacing w:val="-6"/>
        </w:rPr>
        <w:t xml:space="preserve"> </w:t>
      </w:r>
      <w:r w:rsidRPr="00387B73">
        <w:t>on</w:t>
      </w:r>
      <w:r w:rsidRPr="00387B73">
        <w:rPr>
          <w:spacing w:val="-6"/>
        </w:rPr>
        <w:t xml:space="preserve"> </w:t>
      </w:r>
      <w:r w:rsidRPr="00387B73">
        <w:t>pilot</w:t>
      </w:r>
      <w:r w:rsidRPr="00387B73">
        <w:rPr>
          <w:spacing w:val="-5"/>
        </w:rPr>
        <w:t xml:space="preserve"> </w:t>
      </w:r>
      <w:r w:rsidRPr="00387B73">
        <w:t>licences</w:t>
      </w:r>
      <w:r w:rsidR="00D05E1F" w:rsidRPr="00387B73">
        <w:t>.</w:t>
      </w:r>
    </w:p>
    <w:p w14:paraId="6B1F2080" w14:textId="77777777" w:rsidR="00D05E1F" w:rsidRPr="00387B73" w:rsidRDefault="00D05E1F" w:rsidP="00B23635">
      <w:pPr>
        <w:pStyle w:val="LDP1a"/>
        <w:spacing w:before="0" w:after="0"/>
        <w:ind w:left="0" w:firstLine="0"/>
      </w:pPr>
    </w:p>
    <w:p w14:paraId="0DC759FD" w14:textId="21A1898B" w:rsidR="003534CC" w:rsidRPr="00387B73" w:rsidRDefault="0085278B" w:rsidP="0007059E">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Under </w:t>
      </w:r>
      <w:r w:rsidR="0007059E" w:rsidRPr="00387B73">
        <w:rPr>
          <w:rFonts w:ascii="Times New Roman" w:eastAsia="Times New Roman" w:hAnsi="Times New Roman"/>
          <w:sz w:val="24"/>
          <w:szCs w:val="24"/>
        </w:rPr>
        <w:t>subregulation 61.1265</w:t>
      </w:r>
      <w:r w:rsidR="00B41FCD" w:rsidRPr="00387B73">
        <w:rPr>
          <w:rFonts w:ascii="Times New Roman" w:eastAsia="Times New Roman" w:hAnsi="Times New Roman"/>
          <w:sz w:val="24"/>
          <w:szCs w:val="24"/>
        </w:rPr>
        <w:t>(</w:t>
      </w:r>
      <w:r w:rsidR="0007059E" w:rsidRPr="00387B73">
        <w:rPr>
          <w:rFonts w:ascii="Times New Roman" w:eastAsia="Times New Roman" w:hAnsi="Times New Roman"/>
          <w:sz w:val="24"/>
          <w:szCs w:val="24"/>
        </w:rPr>
        <w:t>1), a</w:t>
      </w:r>
      <w:r w:rsidR="003534CC" w:rsidRPr="00387B73">
        <w:rPr>
          <w:rFonts w:ascii="Times New Roman" w:eastAsia="Times New Roman" w:hAnsi="Times New Roman"/>
          <w:sz w:val="24"/>
          <w:szCs w:val="24"/>
        </w:rPr>
        <w:t xml:space="preserve"> flight examiner is authorised to conduct a flight test, or grant a rating or endorsement, mentioned in column 2 of an item in Part 1 of table 61.1310 </w:t>
      </w:r>
      <w:r w:rsidR="00BC32D9" w:rsidRPr="00387B73">
        <w:rPr>
          <w:rFonts w:ascii="Times New Roman" w:eastAsia="Times New Roman" w:hAnsi="Times New Roman"/>
          <w:sz w:val="24"/>
          <w:szCs w:val="24"/>
        </w:rPr>
        <w:t xml:space="preserve">of CASR </w:t>
      </w:r>
      <w:r w:rsidR="003534CC" w:rsidRPr="00387B73">
        <w:rPr>
          <w:rFonts w:ascii="Times New Roman" w:eastAsia="Times New Roman" w:hAnsi="Times New Roman"/>
          <w:sz w:val="24"/>
          <w:szCs w:val="24"/>
        </w:rPr>
        <w:t>only if the examiner also holds the endorsement mentioned in column 1 of the item.</w:t>
      </w:r>
      <w:r w:rsidR="009A19DB" w:rsidRPr="00387B73">
        <w:rPr>
          <w:rFonts w:ascii="Times New Roman" w:eastAsia="Times New Roman" w:hAnsi="Times New Roman"/>
          <w:sz w:val="24"/>
          <w:szCs w:val="24"/>
        </w:rPr>
        <w:t xml:space="preserve"> For the instrument, the relevant item is item 5.</w:t>
      </w:r>
    </w:p>
    <w:p w14:paraId="304C367E" w14:textId="77777777" w:rsidR="00D91331" w:rsidRPr="00387B73" w:rsidRDefault="00D91331" w:rsidP="0007059E">
      <w:pPr>
        <w:spacing w:after="0" w:line="240" w:lineRule="auto"/>
        <w:rPr>
          <w:rFonts w:ascii="Times New Roman" w:eastAsia="Times New Roman" w:hAnsi="Times New Roman"/>
          <w:sz w:val="24"/>
          <w:szCs w:val="24"/>
        </w:rPr>
      </w:pPr>
    </w:p>
    <w:p w14:paraId="45908A62" w14:textId="77777777" w:rsidR="00CC2E47" w:rsidRPr="00387B73" w:rsidRDefault="00D12F08" w:rsidP="00CC2E47">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regulation 61.1315 of CASR</w:t>
      </w:r>
      <w:r w:rsidR="00CC2E47" w:rsidRPr="00387B73">
        <w:rPr>
          <w:rFonts w:ascii="Times New Roman" w:eastAsia="Times New Roman" w:hAnsi="Times New Roman"/>
          <w:sz w:val="24"/>
          <w:szCs w:val="24"/>
        </w:rPr>
        <w:t>, subject to Subpart 61.E and Division 61.U.1 of CASR, the holder of an endorsement mentioned in column 1 of an item in table 61.1310 is authorised to conduct each activity mentioned in column 2 of the item. For the instrument, the relevant item is item 5.</w:t>
      </w:r>
    </w:p>
    <w:p w14:paraId="29C7A798" w14:textId="77777777" w:rsidR="00107B64" w:rsidRPr="00387B73" w:rsidRDefault="00107B64" w:rsidP="00CC2E47">
      <w:pPr>
        <w:spacing w:after="0" w:line="240" w:lineRule="auto"/>
        <w:rPr>
          <w:rFonts w:ascii="Times New Roman" w:eastAsia="Times New Roman" w:hAnsi="Times New Roman"/>
          <w:sz w:val="24"/>
          <w:szCs w:val="24"/>
        </w:rPr>
      </w:pPr>
    </w:p>
    <w:p w14:paraId="1C1EC133" w14:textId="66A7BBA0" w:rsidR="00551973" w:rsidRPr="00387B73" w:rsidRDefault="00551973" w:rsidP="00551973">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Part 119 of</w:t>
      </w:r>
      <w:r w:rsidRPr="00387B73">
        <w:rPr>
          <w:rFonts w:ascii="Times New Roman" w:eastAsia="Times New Roman" w:hAnsi="Times New Roman"/>
          <w:i/>
          <w:iCs/>
          <w:sz w:val="24"/>
          <w:szCs w:val="24"/>
        </w:rPr>
        <w:t xml:space="preserve"> CASR</w:t>
      </w:r>
      <w:r>
        <w:rPr>
          <w:rFonts w:ascii="Times New Roman" w:eastAsia="Times New Roman" w:hAnsi="Times New Roman"/>
          <w:i/>
          <w:iCs/>
          <w:sz w:val="24"/>
          <w:szCs w:val="24"/>
        </w:rPr>
        <w:t xml:space="preserve"> – </w:t>
      </w:r>
      <w:r w:rsidR="003F3853">
        <w:rPr>
          <w:rFonts w:ascii="Times New Roman" w:eastAsia="Times New Roman" w:hAnsi="Times New Roman"/>
          <w:i/>
          <w:iCs/>
          <w:sz w:val="24"/>
          <w:szCs w:val="24"/>
        </w:rPr>
        <w:t>Australian air transport operat</w:t>
      </w:r>
      <w:r w:rsidR="008062D7">
        <w:rPr>
          <w:rFonts w:ascii="Times New Roman" w:eastAsia="Times New Roman" w:hAnsi="Times New Roman"/>
          <w:i/>
          <w:iCs/>
          <w:sz w:val="24"/>
          <w:szCs w:val="24"/>
        </w:rPr>
        <w:t>or</w:t>
      </w:r>
      <w:r w:rsidR="003F3853">
        <w:rPr>
          <w:rFonts w:ascii="Times New Roman" w:eastAsia="Times New Roman" w:hAnsi="Times New Roman"/>
          <w:i/>
          <w:iCs/>
          <w:sz w:val="24"/>
          <w:szCs w:val="24"/>
        </w:rPr>
        <w:t xml:space="preserve">s </w:t>
      </w:r>
      <w:r w:rsidR="008062D7">
        <w:rPr>
          <w:rFonts w:ascii="Times New Roman" w:eastAsia="Times New Roman" w:hAnsi="Times New Roman"/>
          <w:i/>
          <w:iCs/>
          <w:sz w:val="24"/>
          <w:szCs w:val="24"/>
        </w:rPr>
        <w:t>– certification and management</w:t>
      </w:r>
    </w:p>
    <w:p w14:paraId="5545F5E1" w14:textId="6703817D" w:rsidR="00107B64" w:rsidRPr="00387B73" w:rsidRDefault="00107B64" w:rsidP="00CC2E47">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subregulation 119</w:t>
      </w:r>
      <w:r w:rsidR="002F1755" w:rsidRPr="00387B73">
        <w:rPr>
          <w:rFonts w:ascii="Times New Roman" w:eastAsia="Times New Roman" w:hAnsi="Times New Roman"/>
          <w:sz w:val="24"/>
          <w:szCs w:val="24"/>
        </w:rPr>
        <w:t>.060</w:t>
      </w:r>
      <w:r w:rsidR="00B41FCD" w:rsidRPr="00387B73">
        <w:rPr>
          <w:rFonts w:ascii="Times New Roman" w:eastAsia="Times New Roman" w:hAnsi="Times New Roman"/>
          <w:sz w:val="24"/>
          <w:szCs w:val="24"/>
        </w:rPr>
        <w:t>(</w:t>
      </w:r>
      <w:r w:rsidR="002F1755" w:rsidRPr="00387B73">
        <w:rPr>
          <w:rFonts w:ascii="Times New Roman" w:eastAsia="Times New Roman" w:hAnsi="Times New Roman"/>
          <w:sz w:val="24"/>
          <w:szCs w:val="24"/>
        </w:rPr>
        <w:t>1)</w:t>
      </w:r>
      <w:r w:rsidR="00586ED1" w:rsidRPr="00387B73">
        <w:rPr>
          <w:rFonts w:ascii="Times New Roman" w:eastAsia="Times New Roman" w:hAnsi="Times New Roman"/>
          <w:sz w:val="24"/>
          <w:szCs w:val="24"/>
        </w:rPr>
        <w:t xml:space="preserve"> of CASR</w:t>
      </w:r>
      <w:r w:rsidR="002F1755" w:rsidRPr="00387B73">
        <w:rPr>
          <w:rFonts w:ascii="Times New Roman" w:eastAsia="Times New Roman" w:hAnsi="Times New Roman"/>
          <w:sz w:val="24"/>
          <w:szCs w:val="24"/>
        </w:rPr>
        <w:t xml:space="preserve">, </w:t>
      </w:r>
      <w:r w:rsidR="00586ED1" w:rsidRPr="00387B73">
        <w:rPr>
          <w:rFonts w:ascii="Times New Roman" w:hAnsi="Times New Roman"/>
          <w:sz w:val="24"/>
          <w:szCs w:val="24"/>
        </w:rPr>
        <w:t>an Australian air transport operator contravenes the subregulation</w:t>
      </w:r>
      <w:r w:rsidR="00B41FCD" w:rsidRPr="00387B73">
        <w:rPr>
          <w:rFonts w:ascii="Times New Roman" w:hAnsi="Times New Roman"/>
          <w:sz w:val="24"/>
          <w:szCs w:val="24"/>
        </w:rPr>
        <w:t xml:space="preserve"> </w:t>
      </w:r>
      <w:r w:rsidR="00586ED1" w:rsidRPr="00387B73">
        <w:rPr>
          <w:rFonts w:ascii="Times New Roman" w:hAnsi="Times New Roman"/>
          <w:sz w:val="24"/>
          <w:szCs w:val="24"/>
        </w:rPr>
        <w:t>if the operator contravenes a condition of the operator’s Australian air transport AOC.</w:t>
      </w:r>
      <w:r w:rsidR="00543E44" w:rsidRPr="00387B73">
        <w:rPr>
          <w:rFonts w:ascii="Times New Roman" w:hAnsi="Times New Roman"/>
          <w:sz w:val="24"/>
          <w:szCs w:val="24"/>
        </w:rPr>
        <w:t xml:space="preserve"> The term </w:t>
      </w:r>
      <w:r w:rsidR="00543E44" w:rsidRPr="00387B73">
        <w:rPr>
          <w:rFonts w:ascii="Times New Roman" w:hAnsi="Times New Roman"/>
          <w:b/>
          <w:bCs/>
          <w:i/>
          <w:iCs/>
          <w:sz w:val="24"/>
          <w:szCs w:val="24"/>
        </w:rPr>
        <w:t>AOC</w:t>
      </w:r>
      <w:r w:rsidR="00543E44" w:rsidRPr="00387B73">
        <w:rPr>
          <w:rFonts w:ascii="Times New Roman" w:hAnsi="Times New Roman"/>
          <w:sz w:val="24"/>
          <w:szCs w:val="24"/>
        </w:rPr>
        <w:t xml:space="preserve"> is defined in section 3 of the Act.</w:t>
      </w:r>
    </w:p>
    <w:p w14:paraId="3060FC4C" w14:textId="378810B7" w:rsidR="00D05E1F" w:rsidRPr="00387B73" w:rsidRDefault="00D05E1F" w:rsidP="00161AE0">
      <w:pPr>
        <w:spacing w:after="0" w:line="240" w:lineRule="auto"/>
        <w:rPr>
          <w:rFonts w:ascii="Times New Roman" w:eastAsia="Times New Roman" w:hAnsi="Times New Roman"/>
          <w:sz w:val="24"/>
          <w:szCs w:val="24"/>
        </w:rPr>
      </w:pPr>
    </w:p>
    <w:p w14:paraId="0ED59839" w14:textId="6DC8D7EA" w:rsidR="00543E44" w:rsidRPr="00387B73" w:rsidRDefault="00543E44" w:rsidP="00543E44">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subparagraph 119.080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b)</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i) of CASR, one of the conditions of an Australian air transport AOC issued to an operator is that each of the operator’s key personnel must comply with each provision of Part 119 of CASR that applies to the person.</w:t>
      </w:r>
    </w:p>
    <w:p w14:paraId="333D6D1E" w14:textId="77777777" w:rsidR="00543E44" w:rsidRPr="00387B73" w:rsidRDefault="00543E44" w:rsidP="00543E44">
      <w:pPr>
        <w:spacing w:after="0" w:line="240" w:lineRule="auto"/>
        <w:rPr>
          <w:rFonts w:ascii="Times New Roman" w:eastAsia="Times New Roman" w:hAnsi="Times New Roman"/>
          <w:sz w:val="24"/>
          <w:szCs w:val="24"/>
        </w:rPr>
      </w:pPr>
    </w:p>
    <w:p w14:paraId="568FEA65" w14:textId="5E799E19" w:rsidR="00543E44" w:rsidRPr="00387B73" w:rsidRDefault="00543E44" w:rsidP="00543E44">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subparagraph 119.150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2)</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d)</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i) of CASR, one of the responsibilities of the head of training and checking of an Australian air transport operator, if the operator has a contract with a Part 142 operator for the Part 142 operator to conduct training or checking for the operator’s flight crew, is to ensure that each person who conducts the training or checking for the Part 142 operator is authorised under Part</w:t>
      </w:r>
      <w:r w:rsidR="00B41FCD"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61 of CASR to conduct the activities involved in the training or checking.</w:t>
      </w:r>
    </w:p>
    <w:p w14:paraId="3BC1A4A1" w14:textId="77777777" w:rsidR="00543E44" w:rsidRPr="00387B73" w:rsidRDefault="00543E44" w:rsidP="00B23635">
      <w:pPr>
        <w:pStyle w:val="LDP1a"/>
        <w:spacing w:before="0" w:after="0"/>
        <w:ind w:left="0" w:firstLine="0"/>
      </w:pPr>
    </w:p>
    <w:p w14:paraId="62309420" w14:textId="385E2A1E" w:rsidR="00996819" w:rsidRPr="00387B73" w:rsidRDefault="00227215" w:rsidP="00B23635">
      <w:pPr>
        <w:pStyle w:val="LDP1a"/>
        <w:spacing w:before="0" w:after="0"/>
        <w:ind w:left="0" w:firstLine="0"/>
      </w:pPr>
      <w:r w:rsidRPr="00387B73">
        <w:t>Under subparagraph 119.205</w:t>
      </w:r>
      <w:r w:rsidR="00B41FCD" w:rsidRPr="00387B73">
        <w:t>(</w:t>
      </w:r>
      <w:r w:rsidRPr="00387B73">
        <w:t>1)</w:t>
      </w:r>
      <w:r w:rsidR="00B41FCD" w:rsidRPr="00387B73">
        <w:t>(</w:t>
      </w:r>
      <w:r w:rsidRPr="00387B73">
        <w:t>e)</w:t>
      </w:r>
      <w:r w:rsidR="00B41FCD" w:rsidRPr="00387B73">
        <w:t>(</w:t>
      </w:r>
      <w:r w:rsidRPr="00387B73">
        <w:t>i) of CASR, a</w:t>
      </w:r>
      <w:r w:rsidR="00562CBB" w:rsidRPr="00387B73">
        <w:t>n exposition for an Australian air transport operator must include</w:t>
      </w:r>
      <w:r w:rsidR="00923389" w:rsidRPr="00387B73">
        <w:t>, for each of the key personnel of the operator, information about</w:t>
      </w:r>
      <w:r w:rsidR="00825622" w:rsidRPr="00387B73">
        <w:t xml:space="preserve"> the qualifications and experience (if any) required by the operator for the position in addition to the qualifications and experience required under Subpart</w:t>
      </w:r>
      <w:r w:rsidR="00DF3D98" w:rsidRPr="00387B73">
        <w:t xml:space="preserve"> </w:t>
      </w:r>
      <w:r w:rsidR="00825622" w:rsidRPr="00387B73">
        <w:t>119.D of CASR for the position.</w:t>
      </w:r>
    </w:p>
    <w:p w14:paraId="752235B6" w14:textId="77777777" w:rsidR="00996819" w:rsidRPr="00387B73" w:rsidRDefault="00996819" w:rsidP="00161AE0">
      <w:pPr>
        <w:spacing w:after="0" w:line="240" w:lineRule="auto"/>
        <w:rPr>
          <w:rFonts w:ascii="Times New Roman" w:eastAsia="Times New Roman" w:hAnsi="Times New Roman"/>
          <w:sz w:val="24"/>
          <w:szCs w:val="24"/>
        </w:rPr>
      </w:pPr>
    </w:p>
    <w:p w14:paraId="2A47E046" w14:textId="17CB3200" w:rsidR="002D78F8" w:rsidRPr="00387B73" w:rsidRDefault="0008185F" w:rsidP="00161AE0">
      <w:pPr>
        <w:spacing w:after="0" w:line="240" w:lineRule="auto"/>
        <w:rPr>
          <w:rFonts w:ascii="Times New Roman" w:hAnsi="Times New Roman"/>
          <w:sz w:val="24"/>
          <w:szCs w:val="24"/>
        </w:rPr>
      </w:pPr>
      <w:r w:rsidRPr="00387B73">
        <w:rPr>
          <w:rFonts w:ascii="Times New Roman" w:hAnsi="Times New Roman"/>
          <w:sz w:val="24"/>
          <w:szCs w:val="24"/>
        </w:rPr>
        <w:t>Under</w:t>
      </w:r>
      <w:r w:rsidR="00F01CA2" w:rsidRPr="00387B73">
        <w:rPr>
          <w:rFonts w:ascii="Times New Roman" w:hAnsi="Times New Roman"/>
          <w:sz w:val="24"/>
          <w:szCs w:val="24"/>
        </w:rPr>
        <w:t xml:space="preserve"> paragraph 119.135</w:t>
      </w:r>
      <w:r w:rsidR="00B41FCD" w:rsidRPr="00387B73">
        <w:rPr>
          <w:rFonts w:ascii="Times New Roman" w:hAnsi="Times New Roman"/>
          <w:sz w:val="24"/>
          <w:szCs w:val="24"/>
        </w:rPr>
        <w:t>(</w:t>
      </w:r>
      <w:r w:rsidR="00F01CA2" w:rsidRPr="00387B73">
        <w:rPr>
          <w:rFonts w:ascii="Times New Roman" w:hAnsi="Times New Roman"/>
          <w:sz w:val="24"/>
          <w:szCs w:val="24"/>
        </w:rPr>
        <w:t>1)</w:t>
      </w:r>
      <w:r w:rsidR="00B41FCD" w:rsidRPr="00387B73">
        <w:rPr>
          <w:rFonts w:ascii="Times New Roman" w:hAnsi="Times New Roman"/>
          <w:sz w:val="24"/>
          <w:szCs w:val="24"/>
        </w:rPr>
        <w:t>(</w:t>
      </w:r>
      <w:r w:rsidR="00F01CA2" w:rsidRPr="00387B73">
        <w:rPr>
          <w:rFonts w:ascii="Times New Roman" w:hAnsi="Times New Roman"/>
          <w:sz w:val="24"/>
          <w:szCs w:val="24"/>
        </w:rPr>
        <w:t xml:space="preserve">b) of CASR, </w:t>
      </w:r>
      <w:r w:rsidR="00ED7878" w:rsidRPr="00387B73">
        <w:rPr>
          <w:rFonts w:ascii="Times New Roman" w:hAnsi="Times New Roman"/>
          <w:sz w:val="24"/>
          <w:szCs w:val="24"/>
        </w:rPr>
        <w:t xml:space="preserve">the head of flying operations of an Australian air transport operator must </w:t>
      </w:r>
      <w:r w:rsidR="004F373B" w:rsidRPr="00387B73">
        <w:rPr>
          <w:rFonts w:ascii="Times New Roman" w:hAnsi="Times New Roman"/>
          <w:sz w:val="24"/>
          <w:szCs w:val="24"/>
        </w:rPr>
        <w:t xml:space="preserve">hold a pilot type or class rating (within the meaning of </w:t>
      </w:r>
      <w:r w:rsidR="00DF3D98" w:rsidRPr="00387B73">
        <w:rPr>
          <w:rFonts w:ascii="Times New Roman" w:hAnsi="Times New Roman"/>
          <w:sz w:val="24"/>
          <w:szCs w:val="24"/>
        </w:rPr>
        <w:t xml:space="preserve">Part </w:t>
      </w:r>
      <w:r w:rsidR="004F373B" w:rsidRPr="00387B73">
        <w:rPr>
          <w:rFonts w:ascii="Times New Roman" w:hAnsi="Times New Roman"/>
          <w:sz w:val="24"/>
          <w:szCs w:val="24"/>
        </w:rPr>
        <w:t>61</w:t>
      </w:r>
      <w:r w:rsidR="00780EA5" w:rsidRPr="00387B73">
        <w:rPr>
          <w:rFonts w:ascii="Times New Roman" w:hAnsi="Times New Roman"/>
          <w:sz w:val="24"/>
          <w:szCs w:val="24"/>
        </w:rPr>
        <w:t xml:space="preserve"> of CASR</w:t>
      </w:r>
      <w:r w:rsidR="004F373B" w:rsidRPr="00387B73">
        <w:rPr>
          <w:rFonts w:ascii="Times New Roman" w:hAnsi="Times New Roman"/>
          <w:sz w:val="24"/>
          <w:szCs w:val="24"/>
        </w:rPr>
        <w:t>) for a type or class of rotorcraft that is used to conduct a significant proportion of the operator’s Australian air transport operations.</w:t>
      </w:r>
      <w:r w:rsidR="00F01CA2" w:rsidRPr="00387B73">
        <w:rPr>
          <w:rFonts w:ascii="Times New Roman" w:hAnsi="Times New Roman"/>
          <w:sz w:val="24"/>
          <w:szCs w:val="24"/>
        </w:rPr>
        <w:t xml:space="preserve"> </w:t>
      </w:r>
      <w:r w:rsidR="00C835CA" w:rsidRPr="00387B73">
        <w:rPr>
          <w:rFonts w:ascii="Times New Roman" w:hAnsi="Times New Roman"/>
          <w:sz w:val="24"/>
          <w:szCs w:val="24"/>
        </w:rPr>
        <w:t xml:space="preserve">Under </w:t>
      </w:r>
      <w:r w:rsidR="00F65238" w:rsidRPr="00387B73">
        <w:rPr>
          <w:rFonts w:ascii="Times New Roman" w:hAnsi="Times New Roman"/>
          <w:sz w:val="24"/>
          <w:szCs w:val="24"/>
        </w:rPr>
        <w:t>paragraph 119.145</w:t>
      </w:r>
      <w:r w:rsidR="00B41FCD" w:rsidRPr="00387B73">
        <w:rPr>
          <w:rFonts w:ascii="Times New Roman" w:hAnsi="Times New Roman"/>
          <w:sz w:val="24"/>
          <w:szCs w:val="24"/>
        </w:rPr>
        <w:t>(</w:t>
      </w:r>
      <w:r w:rsidR="00F65238" w:rsidRPr="00387B73">
        <w:rPr>
          <w:rFonts w:ascii="Times New Roman" w:hAnsi="Times New Roman"/>
          <w:sz w:val="24"/>
          <w:szCs w:val="24"/>
        </w:rPr>
        <w:t>1)</w:t>
      </w:r>
      <w:r w:rsidR="00B41FCD" w:rsidRPr="00387B73">
        <w:rPr>
          <w:rFonts w:ascii="Times New Roman" w:hAnsi="Times New Roman"/>
          <w:sz w:val="24"/>
          <w:szCs w:val="24"/>
        </w:rPr>
        <w:t>(</w:t>
      </w:r>
      <w:r w:rsidR="00F65238" w:rsidRPr="00387B73">
        <w:rPr>
          <w:rFonts w:ascii="Times New Roman" w:hAnsi="Times New Roman"/>
          <w:sz w:val="24"/>
          <w:szCs w:val="24"/>
        </w:rPr>
        <w:t>b) of CASR,</w:t>
      </w:r>
      <w:r w:rsidR="00372F50" w:rsidRPr="00387B73">
        <w:rPr>
          <w:rFonts w:ascii="Times New Roman" w:hAnsi="Times New Roman"/>
          <w:sz w:val="24"/>
          <w:szCs w:val="24"/>
        </w:rPr>
        <w:t xml:space="preserve"> the head of training and checking of an Australian air transport operator must</w:t>
      </w:r>
      <w:r w:rsidR="008012CF" w:rsidRPr="00387B73">
        <w:rPr>
          <w:rFonts w:ascii="Times New Roman" w:hAnsi="Times New Roman"/>
          <w:sz w:val="24"/>
          <w:szCs w:val="24"/>
        </w:rPr>
        <w:t xml:space="preserve"> hold a pilot type or class rating (within the meaning of </w:t>
      </w:r>
      <w:r w:rsidR="00DF3D98" w:rsidRPr="00387B73">
        <w:rPr>
          <w:rFonts w:ascii="Times New Roman" w:hAnsi="Times New Roman"/>
          <w:sz w:val="24"/>
          <w:szCs w:val="24"/>
        </w:rPr>
        <w:t xml:space="preserve">Part </w:t>
      </w:r>
      <w:r w:rsidR="008012CF" w:rsidRPr="00387B73">
        <w:rPr>
          <w:rFonts w:ascii="Times New Roman" w:hAnsi="Times New Roman"/>
          <w:sz w:val="24"/>
          <w:szCs w:val="24"/>
        </w:rPr>
        <w:t>6</w:t>
      </w:r>
      <w:r w:rsidR="00DD1296" w:rsidRPr="00387B73">
        <w:rPr>
          <w:rFonts w:ascii="Times New Roman" w:hAnsi="Times New Roman"/>
          <w:sz w:val="24"/>
          <w:szCs w:val="24"/>
        </w:rPr>
        <w:t>1</w:t>
      </w:r>
      <w:r w:rsidR="008012CF" w:rsidRPr="00387B73">
        <w:rPr>
          <w:rFonts w:ascii="Times New Roman" w:hAnsi="Times New Roman"/>
          <w:sz w:val="24"/>
          <w:szCs w:val="24"/>
        </w:rPr>
        <w:t>) for a type or class of rotorcraft used to conduct a significant proportion of the operator’s Australian air transport operations</w:t>
      </w:r>
      <w:r w:rsidR="00E82538" w:rsidRPr="00387B73">
        <w:rPr>
          <w:rFonts w:ascii="Times New Roman" w:hAnsi="Times New Roman"/>
          <w:sz w:val="24"/>
          <w:szCs w:val="24"/>
        </w:rPr>
        <w:t>.</w:t>
      </w:r>
      <w:r w:rsidR="00512760" w:rsidRPr="00387B73">
        <w:rPr>
          <w:rFonts w:ascii="Times New Roman" w:hAnsi="Times New Roman"/>
          <w:sz w:val="24"/>
          <w:szCs w:val="24"/>
        </w:rPr>
        <w:t xml:space="preserve"> </w:t>
      </w:r>
      <w:r w:rsidR="008942F7" w:rsidRPr="00387B73">
        <w:rPr>
          <w:rFonts w:ascii="Times New Roman" w:hAnsi="Times New Roman"/>
          <w:sz w:val="24"/>
          <w:szCs w:val="24"/>
        </w:rPr>
        <w:t xml:space="preserve">Under </w:t>
      </w:r>
      <w:r w:rsidR="00844300" w:rsidRPr="00387B73">
        <w:rPr>
          <w:rFonts w:ascii="Times New Roman" w:hAnsi="Times New Roman"/>
          <w:sz w:val="24"/>
          <w:szCs w:val="24"/>
        </w:rPr>
        <w:t>subregulation 119.090</w:t>
      </w:r>
      <w:r w:rsidR="00B41FCD" w:rsidRPr="00387B73">
        <w:rPr>
          <w:rFonts w:ascii="Times New Roman" w:hAnsi="Times New Roman"/>
          <w:sz w:val="24"/>
          <w:szCs w:val="24"/>
        </w:rPr>
        <w:t>(</w:t>
      </w:r>
      <w:r w:rsidR="00844300" w:rsidRPr="00387B73">
        <w:rPr>
          <w:rFonts w:ascii="Times New Roman" w:hAnsi="Times New Roman"/>
          <w:sz w:val="24"/>
          <w:szCs w:val="24"/>
        </w:rPr>
        <w:t xml:space="preserve">2) of CASR, </w:t>
      </w:r>
      <w:r w:rsidR="00512760" w:rsidRPr="00387B73">
        <w:rPr>
          <w:rFonts w:ascii="Times New Roman" w:hAnsi="Times New Roman"/>
          <w:sz w:val="24"/>
          <w:szCs w:val="24"/>
        </w:rPr>
        <w:t>a</w:t>
      </w:r>
      <w:r w:rsidR="002D78F8" w:rsidRPr="00387B73">
        <w:rPr>
          <w:rFonts w:ascii="Times New Roman" w:hAnsi="Times New Roman"/>
          <w:sz w:val="24"/>
          <w:szCs w:val="24"/>
        </w:rPr>
        <w:t>n Australian air transport operator contravenes th</w:t>
      </w:r>
      <w:r w:rsidR="00512760" w:rsidRPr="00387B73">
        <w:rPr>
          <w:rFonts w:ascii="Times New Roman" w:hAnsi="Times New Roman"/>
          <w:sz w:val="24"/>
          <w:szCs w:val="24"/>
        </w:rPr>
        <w:t>e</w:t>
      </w:r>
      <w:r w:rsidR="002D78F8" w:rsidRPr="00387B73">
        <w:rPr>
          <w:rFonts w:ascii="Times New Roman" w:hAnsi="Times New Roman"/>
          <w:sz w:val="24"/>
          <w:szCs w:val="24"/>
        </w:rPr>
        <w:t xml:space="preserve"> subregulation</w:t>
      </w:r>
      <w:r w:rsidR="00512760" w:rsidRPr="00387B73">
        <w:rPr>
          <w:rFonts w:ascii="Times New Roman" w:hAnsi="Times New Roman"/>
          <w:sz w:val="24"/>
          <w:szCs w:val="24"/>
        </w:rPr>
        <w:t xml:space="preserve"> </w:t>
      </w:r>
      <w:r w:rsidR="002D78F8" w:rsidRPr="00387B73">
        <w:rPr>
          <w:rFonts w:ascii="Times New Roman" w:hAnsi="Times New Roman"/>
          <w:sz w:val="24"/>
          <w:szCs w:val="24"/>
        </w:rPr>
        <w:t>if:</w:t>
      </w:r>
    </w:p>
    <w:p w14:paraId="2273975A" w14:textId="209FAAE4" w:rsidR="002D78F8" w:rsidRPr="00387B73" w:rsidRDefault="002D78F8" w:rsidP="00B23635">
      <w:pPr>
        <w:pStyle w:val="LDP1a"/>
        <w:numPr>
          <w:ilvl w:val="0"/>
          <w:numId w:val="3"/>
        </w:numPr>
        <w:ind w:left="992" w:hanging="357"/>
      </w:pPr>
      <w:r w:rsidRPr="00387B73">
        <w:t xml:space="preserve">the operator makes a significant change that is the permanent appointment, or the acting appointment (for a period of greater than 35 days), as any of the operator’s </w:t>
      </w:r>
      <w:r w:rsidRPr="00387B73">
        <w:lastRenderedPageBreak/>
        <w:t>key personnel of a person previously authorised to carry out the responsibilities of the position in a circumstance mentioned in subparagraph</w:t>
      </w:r>
      <w:r w:rsidR="007940FA" w:rsidRPr="00387B73">
        <w:t xml:space="preserve"> </w:t>
      </w:r>
      <w:r w:rsidRPr="00387B73">
        <w:t>119.205</w:t>
      </w:r>
      <w:r w:rsidR="00B41FCD" w:rsidRPr="00387B73">
        <w:t>(</w:t>
      </w:r>
      <w:r w:rsidRPr="00387B73">
        <w:t>1)</w:t>
      </w:r>
      <w:r w:rsidR="00B41FCD" w:rsidRPr="00387B73">
        <w:t>(</w:t>
      </w:r>
      <w:r w:rsidRPr="00387B73">
        <w:t>e)</w:t>
      </w:r>
      <w:r w:rsidR="00B41FCD" w:rsidRPr="00387B73">
        <w:t>(</w:t>
      </w:r>
      <w:r w:rsidRPr="00387B73">
        <w:t>iv); and</w:t>
      </w:r>
    </w:p>
    <w:p w14:paraId="47821AD5" w14:textId="5BE4203C" w:rsidR="002D78F8" w:rsidRPr="00387B73" w:rsidRDefault="002D78F8" w:rsidP="004E566B">
      <w:pPr>
        <w:pStyle w:val="LDP1a"/>
        <w:numPr>
          <w:ilvl w:val="0"/>
          <w:numId w:val="3"/>
        </w:numPr>
        <w:spacing w:before="0" w:after="0"/>
        <w:ind w:left="992" w:hanging="357"/>
      </w:pPr>
      <w:r w:rsidRPr="00387B73">
        <w:t>the operator does not apply to CASA for approval of the change, in accordance with subregulation</w:t>
      </w:r>
      <w:r w:rsidR="00DF3D98" w:rsidRPr="00387B73">
        <w:t xml:space="preserve"> </w:t>
      </w:r>
      <w:r w:rsidRPr="00387B73">
        <w:t>(</w:t>
      </w:r>
      <w:r w:rsidR="00C322B2" w:rsidRPr="00387B73">
        <w:t>3</w:t>
      </w:r>
      <w:r w:rsidRPr="00387B73">
        <w:t>), within 7 days after the change is made.</w:t>
      </w:r>
    </w:p>
    <w:p w14:paraId="010B4A72" w14:textId="654C2DA0" w:rsidR="008942F7" w:rsidRPr="00387B73" w:rsidRDefault="008942F7" w:rsidP="00161AE0">
      <w:pPr>
        <w:spacing w:after="0" w:line="240" w:lineRule="auto"/>
        <w:rPr>
          <w:rFonts w:ascii="Times New Roman" w:eastAsia="Times New Roman" w:hAnsi="Times New Roman"/>
          <w:sz w:val="24"/>
          <w:szCs w:val="24"/>
        </w:rPr>
      </w:pPr>
    </w:p>
    <w:p w14:paraId="0FFD61AA" w14:textId="4CC66DD0" w:rsidR="00896193" w:rsidRPr="00387B73" w:rsidRDefault="00896193" w:rsidP="00896193">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Part 138 of</w:t>
      </w:r>
      <w:r w:rsidRPr="00387B73">
        <w:rPr>
          <w:rFonts w:ascii="Times New Roman" w:eastAsia="Times New Roman" w:hAnsi="Times New Roman"/>
          <w:i/>
          <w:iCs/>
          <w:sz w:val="24"/>
          <w:szCs w:val="24"/>
        </w:rPr>
        <w:t xml:space="preserve"> CASR</w:t>
      </w:r>
      <w:r>
        <w:rPr>
          <w:rFonts w:ascii="Times New Roman" w:eastAsia="Times New Roman" w:hAnsi="Times New Roman"/>
          <w:i/>
          <w:iCs/>
          <w:sz w:val="24"/>
          <w:szCs w:val="24"/>
        </w:rPr>
        <w:t xml:space="preserve"> – </w:t>
      </w:r>
      <w:r w:rsidR="001536B6">
        <w:rPr>
          <w:rFonts w:ascii="Times New Roman" w:eastAsia="Times New Roman" w:hAnsi="Times New Roman"/>
          <w:i/>
          <w:iCs/>
          <w:sz w:val="24"/>
          <w:szCs w:val="24"/>
        </w:rPr>
        <w:t>aerial work operations</w:t>
      </w:r>
    </w:p>
    <w:p w14:paraId="6DC64A6E" w14:textId="4433BF09" w:rsidR="00F72852" w:rsidRPr="00387B73" w:rsidRDefault="00FE67C2" w:rsidP="00161AE0">
      <w:pPr>
        <w:spacing w:after="0" w:line="240" w:lineRule="auto"/>
        <w:rPr>
          <w:rFonts w:ascii="Times New Roman" w:hAnsi="Times New Roman"/>
          <w:sz w:val="24"/>
          <w:szCs w:val="24"/>
        </w:rPr>
      </w:pPr>
      <w:r w:rsidRPr="00387B73">
        <w:rPr>
          <w:rFonts w:ascii="Times New Roman" w:hAnsi="Times New Roman"/>
          <w:sz w:val="24"/>
          <w:szCs w:val="24"/>
        </w:rPr>
        <w:t>Under subregulation 138.055</w:t>
      </w:r>
      <w:r w:rsidR="00B41FCD" w:rsidRPr="00387B73">
        <w:rPr>
          <w:rFonts w:ascii="Times New Roman" w:hAnsi="Times New Roman"/>
          <w:sz w:val="24"/>
          <w:szCs w:val="24"/>
        </w:rPr>
        <w:t>(</w:t>
      </w:r>
      <w:r w:rsidRPr="00387B73">
        <w:rPr>
          <w:rFonts w:ascii="Times New Roman" w:hAnsi="Times New Roman"/>
          <w:sz w:val="24"/>
          <w:szCs w:val="24"/>
        </w:rPr>
        <w:t xml:space="preserve">1) of CASR, </w:t>
      </w:r>
      <w:r w:rsidR="00F72852" w:rsidRPr="00387B73">
        <w:rPr>
          <w:rFonts w:ascii="Times New Roman" w:hAnsi="Times New Roman"/>
          <w:sz w:val="24"/>
          <w:szCs w:val="24"/>
        </w:rPr>
        <w:t>an aerial work operator contravenes the subregulation if the operator contravenes a condition of its aerial work certificate.</w:t>
      </w:r>
    </w:p>
    <w:p w14:paraId="2B9213A7" w14:textId="77777777" w:rsidR="00FE67C2" w:rsidRPr="00387B73" w:rsidRDefault="00FE67C2" w:rsidP="00161AE0">
      <w:pPr>
        <w:spacing w:after="0" w:line="240" w:lineRule="auto"/>
        <w:rPr>
          <w:rFonts w:ascii="Times New Roman" w:eastAsia="Times New Roman" w:hAnsi="Times New Roman"/>
          <w:sz w:val="24"/>
          <w:szCs w:val="24"/>
        </w:rPr>
      </w:pPr>
    </w:p>
    <w:p w14:paraId="556FC16B" w14:textId="522EAE10" w:rsidR="006312E0" w:rsidRPr="00387B73" w:rsidRDefault="00CE7189" w:rsidP="00161AE0">
      <w:pPr>
        <w:spacing w:after="0" w:line="240" w:lineRule="auto"/>
        <w:rPr>
          <w:rFonts w:ascii="Times New Roman" w:hAnsi="Times New Roman"/>
          <w:sz w:val="24"/>
          <w:szCs w:val="24"/>
        </w:rPr>
      </w:pPr>
      <w:r w:rsidRPr="00387B73">
        <w:rPr>
          <w:rFonts w:ascii="Times New Roman" w:hAnsi="Times New Roman"/>
          <w:sz w:val="24"/>
          <w:szCs w:val="24"/>
        </w:rPr>
        <w:t xml:space="preserve">Under </w:t>
      </w:r>
      <w:r w:rsidR="00084648" w:rsidRPr="00387B73">
        <w:rPr>
          <w:rFonts w:ascii="Times New Roman" w:hAnsi="Times New Roman"/>
          <w:sz w:val="24"/>
          <w:szCs w:val="24"/>
        </w:rPr>
        <w:t>subparagraph</w:t>
      </w:r>
      <w:r w:rsidR="007940FA" w:rsidRPr="00387B73">
        <w:rPr>
          <w:rFonts w:ascii="Times New Roman" w:hAnsi="Times New Roman"/>
          <w:sz w:val="24"/>
          <w:szCs w:val="24"/>
        </w:rPr>
        <w:t xml:space="preserve"> </w:t>
      </w:r>
      <w:r w:rsidR="00084648" w:rsidRPr="00387B73">
        <w:rPr>
          <w:rFonts w:ascii="Times New Roman" w:hAnsi="Times New Roman"/>
          <w:sz w:val="24"/>
          <w:szCs w:val="24"/>
        </w:rPr>
        <w:t>138.155</w:t>
      </w:r>
      <w:r w:rsidR="00B41FCD" w:rsidRPr="00387B73">
        <w:rPr>
          <w:rFonts w:ascii="Times New Roman" w:hAnsi="Times New Roman"/>
          <w:sz w:val="24"/>
          <w:szCs w:val="24"/>
        </w:rPr>
        <w:t>(</w:t>
      </w:r>
      <w:r w:rsidR="00084648" w:rsidRPr="00387B73">
        <w:rPr>
          <w:rFonts w:ascii="Times New Roman" w:hAnsi="Times New Roman"/>
          <w:sz w:val="24"/>
          <w:szCs w:val="24"/>
        </w:rPr>
        <w:t>1)</w:t>
      </w:r>
      <w:r w:rsidR="00B41FCD" w:rsidRPr="00387B73">
        <w:rPr>
          <w:rFonts w:ascii="Times New Roman" w:hAnsi="Times New Roman"/>
          <w:sz w:val="24"/>
          <w:szCs w:val="24"/>
        </w:rPr>
        <w:t>(</w:t>
      </w:r>
      <w:r w:rsidR="00084648" w:rsidRPr="00387B73">
        <w:rPr>
          <w:rFonts w:ascii="Times New Roman" w:hAnsi="Times New Roman"/>
          <w:sz w:val="24"/>
          <w:szCs w:val="24"/>
        </w:rPr>
        <w:t>e)</w:t>
      </w:r>
      <w:r w:rsidR="00B41FCD" w:rsidRPr="00387B73">
        <w:rPr>
          <w:rFonts w:ascii="Times New Roman" w:hAnsi="Times New Roman"/>
          <w:sz w:val="24"/>
          <w:szCs w:val="24"/>
        </w:rPr>
        <w:t>(</w:t>
      </w:r>
      <w:r w:rsidR="00084648" w:rsidRPr="00387B73">
        <w:rPr>
          <w:rFonts w:ascii="Times New Roman" w:hAnsi="Times New Roman"/>
          <w:sz w:val="24"/>
          <w:szCs w:val="24"/>
        </w:rPr>
        <w:t xml:space="preserve">i) of CASR, </w:t>
      </w:r>
      <w:r w:rsidR="00DC2D47" w:rsidRPr="00387B73">
        <w:rPr>
          <w:rFonts w:ascii="Times New Roman" w:hAnsi="Times New Roman"/>
          <w:sz w:val="24"/>
          <w:szCs w:val="24"/>
        </w:rPr>
        <w:t>an operations manual for an aerial work operator must include</w:t>
      </w:r>
      <w:r w:rsidR="008546F2" w:rsidRPr="00387B73">
        <w:rPr>
          <w:rFonts w:ascii="Times New Roman" w:hAnsi="Times New Roman"/>
          <w:sz w:val="24"/>
          <w:szCs w:val="24"/>
        </w:rPr>
        <w:t>,</w:t>
      </w:r>
      <w:r w:rsidR="003602E7" w:rsidRPr="00387B73">
        <w:rPr>
          <w:rFonts w:ascii="Times New Roman" w:hAnsi="Times New Roman"/>
          <w:sz w:val="24"/>
          <w:szCs w:val="24"/>
        </w:rPr>
        <w:t xml:space="preserve"> for each of the key personnel of the operator</w:t>
      </w:r>
      <w:r w:rsidR="008546F2" w:rsidRPr="00387B73">
        <w:rPr>
          <w:rFonts w:ascii="Times New Roman" w:hAnsi="Times New Roman"/>
          <w:sz w:val="24"/>
          <w:szCs w:val="24"/>
        </w:rPr>
        <w:t>, in</w:t>
      </w:r>
      <w:r w:rsidR="00F16C1D" w:rsidRPr="00387B73">
        <w:rPr>
          <w:rFonts w:ascii="Times New Roman" w:hAnsi="Times New Roman"/>
          <w:sz w:val="24"/>
          <w:szCs w:val="24"/>
        </w:rPr>
        <w:t xml:space="preserve">formation about </w:t>
      </w:r>
      <w:r w:rsidR="00C24954" w:rsidRPr="00387B73">
        <w:rPr>
          <w:rFonts w:ascii="Times New Roman" w:hAnsi="Times New Roman"/>
          <w:sz w:val="24"/>
          <w:szCs w:val="24"/>
        </w:rPr>
        <w:t>the qualifications and experience (if any) required by the operator for the position in addition to the qualifications and experience required under Division</w:t>
      </w:r>
      <w:r w:rsidR="00B41FCD" w:rsidRPr="00387B73">
        <w:rPr>
          <w:rFonts w:ascii="Times New Roman" w:hAnsi="Times New Roman"/>
          <w:sz w:val="24"/>
          <w:szCs w:val="24"/>
        </w:rPr>
        <w:t xml:space="preserve"> </w:t>
      </w:r>
      <w:r w:rsidR="00C24954" w:rsidRPr="00387B73">
        <w:rPr>
          <w:rFonts w:ascii="Times New Roman" w:hAnsi="Times New Roman"/>
          <w:sz w:val="24"/>
          <w:szCs w:val="24"/>
        </w:rPr>
        <w:t>138.B.4 of CASR for the position.</w:t>
      </w:r>
      <w:r w:rsidR="00F01F0A" w:rsidRPr="00387B73">
        <w:rPr>
          <w:rFonts w:ascii="Times New Roman" w:hAnsi="Times New Roman"/>
          <w:sz w:val="24"/>
          <w:szCs w:val="24"/>
        </w:rPr>
        <w:t xml:space="preserve"> Under paragraph</w:t>
      </w:r>
      <w:r w:rsidR="007940FA" w:rsidRPr="00387B73">
        <w:rPr>
          <w:rFonts w:ascii="Times New Roman" w:hAnsi="Times New Roman"/>
          <w:sz w:val="24"/>
          <w:szCs w:val="24"/>
        </w:rPr>
        <w:t xml:space="preserve"> </w:t>
      </w:r>
      <w:r w:rsidR="00F01F0A" w:rsidRPr="00387B73">
        <w:rPr>
          <w:rFonts w:ascii="Times New Roman" w:hAnsi="Times New Roman"/>
          <w:sz w:val="24"/>
          <w:szCs w:val="24"/>
        </w:rPr>
        <w:t>138.090</w:t>
      </w:r>
      <w:r w:rsidR="00B41FCD" w:rsidRPr="00387B73">
        <w:rPr>
          <w:rFonts w:ascii="Times New Roman" w:hAnsi="Times New Roman"/>
          <w:sz w:val="24"/>
          <w:szCs w:val="24"/>
        </w:rPr>
        <w:t>(</w:t>
      </w:r>
      <w:r w:rsidR="00F01F0A" w:rsidRPr="00387B73">
        <w:rPr>
          <w:rFonts w:ascii="Times New Roman" w:hAnsi="Times New Roman"/>
          <w:sz w:val="24"/>
          <w:szCs w:val="24"/>
        </w:rPr>
        <w:t>1)</w:t>
      </w:r>
      <w:r w:rsidR="00B41FCD" w:rsidRPr="00387B73">
        <w:rPr>
          <w:rFonts w:ascii="Times New Roman" w:hAnsi="Times New Roman"/>
          <w:sz w:val="24"/>
          <w:szCs w:val="24"/>
        </w:rPr>
        <w:t>(</w:t>
      </w:r>
      <w:r w:rsidR="00F01F0A" w:rsidRPr="00387B73">
        <w:rPr>
          <w:rFonts w:ascii="Times New Roman" w:hAnsi="Times New Roman"/>
          <w:sz w:val="24"/>
          <w:szCs w:val="24"/>
        </w:rPr>
        <w:t>b) of CASR,</w:t>
      </w:r>
      <w:r w:rsidR="00FA2A13" w:rsidRPr="00387B73">
        <w:rPr>
          <w:rFonts w:ascii="Times New Roman" w:hAnsi="Times New Roman"/>
          <w:sz w:val="24"/>
          <w:szCs w:val="24"/>
        </w:rPr>
        <w:t xml:space="preserve"> the head of operations of an aerial work operator must</w:t>
      </w:r>
      <w:r w:rsidR="009E74A2" w:rsidRPr="00387B73">
        <w:rPr>
          <w:rFonts w:ascii="Times New Roman" w:hAnsi="Times New Roman"/>
          <w:sz w:val="24"/>
          <w:szCs w:val="24"/>
        </w:rPr>
        <w:t xml:space="preserve"> hold the pilot type rating or class rating (within the meaning of </w:t>
      </w:r>
      <w:r w:rsidR="00DF3D98" w:rsidRPr="00387B73">
        <w:rPr>
          <w:rFonts w:ascii="Times New Roman" w:hAnsi="Times New Roman"/>
          <w:sz w:val="24"/>
          <w:szCs w:val="24"/>
        </w:rPr>
        <w:t xml:space="preserve">Part </w:t>
      </w:r>
      <w:r w:rsidR="009E74A2" w:rsidRPr="00387B73">
        <w:rPr>
          <w:rFonts w:ascii="Times New Roman" w:hAnsi="Times New Roman"/>
          <w:sz w:val="24"/>
          <w:szCs w:val="24"/>
        </w:rPr>
        <w:t>61) for the type</w:t>
      </w:r>
      <w:r w:rsidR="002F1263" w:rsidRPr="00387B73">
        <w:rPr>
          <w:rFonts w:ascii="Times New Roman" w:hAnsi="Times New Roman"/>
          <w:sz w:val="24"/>
          <w:szCs w:val="24"/>
        </w:rPr>
        <w:t>,</w:t>
      </w:r>
      <w:r w:rsidR="009E74A2" w:rsidRPr="00387B73">
        <w:rPr>
          <w:rFonts w:ascii="Times New Roman" w:hAnsi="Times New Roman"/>
          <w:sz w:val="24"/>
          <w:szCs w:val="24"/>
        </w:rPr>
        <w:t xml:space="preserve"> or class</w:t>
      </w:r>
      <w:r w:rsidR="002F1263" w:rsidRPr="00387B73">
        <w:rPr>
          <w:rFonts w:ascii="Times New Roman" w:hAnsi="Times New Roman"/>
          <w:sz w:val="24"/>
          <w:szCs w:val="24"/>
        </w:rPr>
        <w:t>,</w:t>
      </w:r>
      <w:r w:rsidR="009E74A2" w:rsidRPr="00387B73">
        <w:rPr>
          <w:rFonts w:ascii="Times New Roman" w:hAnsi="Times New Roman"/>
          <w:sz w:val="24"/>
          <w:szCs w:val="24"/>
        </w:rPr>
        <w:t xml:space="preserve"> of aircraft that is used to conduct the greatest proportion of the operator’s aerial work operations</w:t>
      </w:r>
      <w:r w:rsidR="007B5086" w:rsidRPr="00387B73">
        <w:rPr>
          <w:rFonts w:ascii="Times New Roman" w:hAnsi="Times New Roman"/>
          <w:sz w:val="24"/>
          <w:szCs w:val="24"/>
        </w:rPr>
        <w:t>.</w:t>
      </w:r>
      <w:r w:rsidR="00CF54EA" w:rsidRPr="00387B73">
        <w:rPr>
          <w:rFonts w:ascii="Times New Roman" w:hAnsi="Times New Roman"/>
          <w:sz w:val="24"/>
          <w:szCs w:val="24"/>
        </w:rPr>
        <w:t xml:space="preserve"> Under </w:t>
      </w:r>
      <w:r w:rsidR="000E357C" w:rsidRPr="00387B73">
        <w:rPr>
          <w:rFonts w:ascii="Times New Roman" w:hAnsi="Times New Roman"/>
          <w:sz w:val="24"/>
          <w:szCs w:val="24"/>
        </w:rPr>
        <w:t>paragraph</w:t>
      </w:r>
      <w:r w:rsidR="007940FA" w:rsidRPr="00387B73">
        <w:rPr>
          <w:rFonts w:ascii="Times New Roman" w:hAnsi="Times New Roman"/>
          <w:sz w:val="24"/>
          <w:szCs w:val="24"/>
        </w:rPr>
        <w:t xml:space="preserve"> </w:t>
      </w:r>
      <w:r w:rsidR="000E357C" w:rsidRPr="00387B73">
        <w:rPr>
          <w:rFonts w:ascii="Times New Roman" w:hAnsi="Times New Roman"/>
          <w:sz w:val="24"/>
          <w:szCs w:val="24"/>
        </w:rPr>
        <w:t>138.100</w:t>
      </w:r>
      <w:r w:rsidR="00B41FCD" w:rsidRPr="00387B73">
        <w:rPr>
          <w:rFonts w:ascii="Times New Roman" w:hAnsi="Times New Roman"/>
          <w:sz w:val="24"/>
          <w:szCs w:val="24"/>
        </w:rPr>
        <w:t>(</w:t>
      </w:r>
      <w:r w:rsidR="000E357C" w:rsidRPr="00387B73">
        <w:rPr>
          <w:rFonts w:ascii="Times New Roman" w:hAnsi="Times New Roman"/>
          <w:sz w:val="24"/>
          <w:szCs w:val="24"/>
        </w:rPr>
        <w:t>2)</w:t>
      </w:r>
      <w:r w:rsidR="00B41FCD" w:rsidRPr="00387B73">
        <w:rPr>
          <w:rFonts w:ascii="Times New Roman" w:hAnsi="Times New Roman"/>
          <w:sz w:val="24"/>
          <w:szCs w:val="24"/>
        </w:rPr>
        <w:t>(</w:t>
      </w:r>
      <w:r w:rsidR="000E357C" w:rsidRPr="00387B73">
        <w:rPr>
          <w:rFonts w:ascii="Times New Roman" w:hAnsi="Times New Roman"/>
          <w:sz w:val="24"/>
          <w:szCs w:val="24"/>
        </w:rPr>
        <w:t xml:space="preserve">b) </w:t>
      </w:r>
      <w:r w:rsidR="00CF54EA" w:rsidRPr="00387B73">
        <w:rPr>
          <w:rFonts w:ascii="Times New Roman" w:hAnsi="Times New Roman"/>
          <w:sz w:val="24"/>
          <w:szCs w:val="24"/>
        </w:rPr>
        <w:t>of CASR,</w:t>
      </w:r>
      <w:r w:rsidR="000E357C" w:rsidRPr="00387B73">
        <w:rPr>
          <w:rFonts w:ascii="Times New Roman" w:hAnsi="Times New Roman"/>
          <w:sz w:val="24"/>
          <w:szCs w:val="24"/>
        </w:rPr>
        <w:t xml:space="preserve"> </w:t>
      </w:r>
      <w:r w:rsidR="00902FB9" w:rsidRPr="00387B73">
        <w:rPr>
          <w:rFonts w:ascii="Times New Roman" w:hAnsi="Times New Roman"/>
          <w:sz w:val="24"/>
          <w:szCs w:val="24"/>
        </w:rPr>
        <w:t xml:space="preserve">the head of training and checking </w:t>
      </w:r>
      <w:r w:rsidR="00E249FC" w:rsidRPr="00387B73">
        <w:rPr>
          <w:rFonts w:ascii="Times New Roman" w:hAnsi="Times New Roman"/>
          <w:sz w:val="24"/>
          <w:szCs w:val="24"/>
        </w:rPr>
        <w:t xml:space="preserve">of an aerial work operator </w:t>
      </w:r>
      <w:r w:rsidR="00902FB9" w:rsidRPr="00387B73">
        <w:rPr>
          <w:rFonts w:ascii="Times New Roman" w:hAnsi="Times New Roman"/>
          <w:sz w:val="24"/>
          <w:szCs w:val="24"/>
        </w:rPr>
        <w:t>must</w:t>
      </w:r>
      <w:r w:rsidR="00151DBB" w:rsidRPr="00387B73">
        <w:rPr>
          <w:rFonts w:ascii="Times New Roman" w:hAnsi="Times New Roman"/>
          <w:sz w:val="24"/>
          <w:szCs w:val="24"/>
        </w:rPr>
        <w:t xml:space="preserve"> hold the pilot type or class rating (within the meaning of </w:t>
      </w:r>
      <w:r w:rsidR="00DF3D98" w:rsidRPr="00387B73">
        <w:rPr>
          <w:rFonts w:ascii="Times New Roman" w:hAnsi="Times New Roman"/>
          <w:sz w:val="24"/>
          <w:szCs w:val="24"/>
        </w:rPr>
        <w:t>Part</w:t>
      </w:r>
      <w:r w:rsidR="00B41FCD" w:rsidRPr="00387B73">
        <w:rPr>
          <w:rFonts w:ascii="Times New Roman" w:hAnsi="Times New Roman"/>
          <w:sz w:val="24"/>
          <w:szCs w:val="24"/>
        </w:rPr>
        <w:t xml:space="preserve"> </w:t>
      </w:r>
      <w:r w:rsidR="00151DBB" w:rsidRPr="00387B73">
        <w:rPr>
          <w:rFonts w:ascii="Times New Roman" w:hAnsi="Times New Roman"/>
          <w:sz w:val="24"/>
          <w:szCs w:val="24"/>
        </w:rPr>
        <w:t>61) for the type or class of aircraft used to conduct the greatest proportion of the operator’s aerial work operations.</w:t>
      </w:r>
      <w:r w:rsidR="00111FFF" w:rsidRPr="00387B73">
        <w:rPr>
          <w:rFonts w:ascii="Times New Roman" w:hAnsi="Times New Roman"/>
          <w:sz w:val="24"/>
          <w:szCs w:val="24"/>
        </w:rPr>
        <w:t xml:space="preserve"> </w:t>
      </w:r>
      <w:r w:rsidR="006312E0" w:rsidRPr="00387B73">
        <w:rPr>
          <w:rFonts w:ascii="Times New Roman" w:hAnsi="Times New Roman"/>
          <w:sz w:val="24"/>
          <w:szCs w:val="24"/>
        </w:rPr>
        <w:t>Under subregulation</w:t>
      </w:r>
      <w:r w:rsidR="00DB31CC" w:rsidRPr="00387B73">
        <w:rPr>
          <w:rFonts w:ascii="Times New Roman" w:hAnsi="Times New Roman"/>
          <w:sz w:val="24"/>
          <w:szCs w:val="24"/>
        </w:rPr>
        <w:t xml:space="preserve"> </w:t>
      </w:r>
      <w:r w:rsidR="006312E0" w:rsidRPr="00387B73">
        <w:rPr>
          <w:rFonts w:ascii="Times New Roman" w:hAnsi="Times New Roman"/>
          <w:sz w:val="24"/>
          <w:szCs w:val="24"/>
        </w:rPr>
        <w:t>138.062</w:t>
      </w:r>
      <w:r w:rsidR="00B41FCD" w:rsidRPr="00387B73">
        <w:rPr>
          <w:rFonts w:ascii="Times New Roman" w:hAnsi="Times New Roman"/>
          <w:sz w:val="24"/>
          <w:szCs w:val="24"/>
        </w:rPr>
        <w:t>(</w:t>
      </w:r>
      <w:r w:rsidR="006312E0" w:rsidRPr="00387B73">
        <w:rPr>
          <w:rFonts w:ascii="Times New Roman" w:hAnsi="Times New Roman"/>
          <w:sz w:val="24"/>
          <w:szCs w:val="24"/>
        </w:rPr>
        <w:t>2) of CASR, an aerial work operator contravenes the subregulation if:</w:t>
      </w:r>
    </w:p>
    <w:p w14:paraId="3B5C099A" w14:textId="48F2E920" w:rsidR="006312E0" w:rsidRPr="00387B73" w:rsidRDefault="006312E0" w:rsidP="00B23635">
      <w:pPr>
        <w:pStyle w:val="LDP1a"/>
        <w:numPr>
          <w:ilvl w:val="0"/>
          <w:numId w:val="4"/>
        </w:numPr>
        <w:ind w:left="992" w:hanging="357"/>
      </w:pPr>
      <w:r w:rsidRPr="00387B73">
        <w:t>the operator makes a significant change that is the permanent appointment as any of the operator’s key personnel of a person previously authorised to carry out the responsibilities of the position in a circumstance mentioned in subparagraph 138.155(1)(e)(iv); and</w:t>
      </w:r>
    </w:p>
    <w:p w14:paraId="54E929B8" w14:textId="01CA5D7B" w:rsidR="006312E0" w:rsidRPr="00387B73" w:rsidRDefault="006312E0" w:rsidP="00161AE0">
      <w:pPr>
        <w:pStyle w:val="LDP1a"/>
        <w:numPr>
          <w:ilvl w:val="0"/>
          <w:numId w:val="4"/>
        </w:numPr>
        <w:spacing w:before="0" w:after="0"/>
        <w:ind w:left="992" w:hanging="357"/>
      </w:pPr>
      <w:r w:rsidRPr="00387B73">
        <w:t>the operator does not apply to CASA for approval of the change, in accordance with subregulation</w:t>
      </w:r>
      <w:r w:rsidR="00DB31CC" w:rsidRPr="00387B73">
        <w:t xml:space="preserve"> </w:t>
      </w:r>
      <w:r w:rsidRPr="00387B73">
        <w:t xml:space="preserve">(4), within </w:t>
      </w:r>
      <w:r w:rsidR="001D3D86" w:rsidRPr="00387B73">
        <w:t>7</w:t>
      </w:r>
      <w:r w:rsidR="00B41FCD" w:rsidRPr="00387B73">
        <w:t xml:space="preserve"> </w:t>
      </w:r>
      <w:r w:rsidRPr="00387B73">
        <w:t>days after the change is made.</w:t>
      </w:r>
    </w:p>
    <w:p w14:paraId="0900833A" w14:textId="77777777" w:rsidR="00924F4E" w:rsidRPr="00387B73" w:rsidRDefault="00924F4E" w:rsidP="00161AE0">
      <w:pPr>
        <w:spacing w:after="0" w:line="240" w:lineRule="auto"/>
        <w:rPr>
          <w:rFonts w:ascii="Times New Roman" w:eastAsia="Times New Roman" w:hAnsi="Times New Roman"/>
          <w:sz w:val="24"/>
          <w:szCs w:val="24"/>
        </w:rPr>
      </w:pPr>
    </w:p>
    <w:p w14:paraId="7272BD57" w14:textId="7F554CB1" w:rsidR="00CE7189" w:rsidRPr="00387B73" w:rsidRDefault="00111FFF" w:rsidP="00161AE0">
      <w:pPr>
        <w:spacing w:after="0" w:line="240" w:lineRule="auto"/>
        <w:rPr>
          <w:rFonts w:ascii="Times New Roman" w:hAnsi="Times New Roman"/>
          <w:sz w:val="24"/>
          <w:szCs w:val="24"/>
        </w:rPr>
      </w:pPr>
      <w:r w:rsidRPr="00387B73">
        <w:rPr>
          <w:rFonts w:ascii="Times New Roman" w:hAnsi="Times New Roman"/>
          <w:sz w:val="24"/>
          <w:szCs w:val="24"/>
        </w:rPr>
        <w:t>Under subregulation</w:t>
      </w:r>
      <w:r w:rsidR="00DF3D98" w:rsidRPr="00387B73">
        <w:rPr>
          <w:rFonts w:ascii="Times New Roman" w:hAnsi="Times New Roman"/>
          <w:sz w:val="24"/>
          <w:szCs w:val="24"/>
        </w:rPr>
        <w:t xml:space="preserve"> </w:t>
      </w:r>
      <w:r w:rsidRPr="00387B73">
        <w:rPr>
          <w:rFonts w:ascii="Times New Roman" w:hAnsi="Times New Roman"/>
          <w:sz w:val="24"/>
          <w:szCs w:val="24"/>
        </w:rPr>
        <w:t>138.062</w:t>
      </w:r>
      <w:r w:rsidR="00B41FCD" w:rsidRPr="00387B73">
        <w:rPr>
          <w:rFonts w:ascii="Times New Roman" w:hAnsi="Times New Roman"/>
          <w:sz w:val="24"/>
          <w:szCs w:val="24"/>
        </w:rPr>
        <w:t>(</w:t>
      </w:r>
      <w:r w:rsidR="00C17035" w:rsidRPr="00387B73">
        <w:rPr>
          <w:rFonts w:ascii="Times New Roman" w:hAnsi="Times New Roman"/>
          <w:sz w:val="24"/>
          <w:szCs w:val="24"/>
        </w:rPr>
        <w:t>3</w:t>
      </w:r>
      <w:r w:rsidRPr="00387B73">
        <w:rPr>
          <w:rFonts w:ascii="Times New Roman" w:hAnsi="Times New Roman"/>
          <w:sz w:val="24"/>
          <w:szCs w:val="24"/>
        </w:rPr>
        <w:t>)</w:t>
      </w:r>
      <w:r w:rsidR="00984D63" w:rsidRPr="00387B73">
        <w:rPr>
          <w:rFonts w:ascii="Times New Roman" w:hAnsi="Times New Roman"/>
          <w:sz w:val="24"/>
          <w:szCs w:val="24"/>
        </w:rPr>
        <w:t xml:space="preserve">, </w:t>
      </w:r>
      <w:r w:rsidR="00891E2D" w:rsidRPr="00387B73">
        <w:rPr>
          <w:rFonts w:ascii="Times New Roman" w:hAnsi="Times New Roman"/>
          <w:sz w:val="24"/>
          <w:szCs w:val="24"/>
        </w:rPr>
        <w:t>an aerial work operator contravenes the subregulation if:</w:t>
      </w:r>
    </w:p>
    <w:p w14:paraId="42A9CAE5" w14:textId="00EA3098" w:rsidR="00702FB9" w:rsidRPr="00387B73" w:rsidRDefault="00702FB9" w:rsidP="00B23635">
      <w:pPr>
        <w:pStyle w:val="LDP1a"/>
        <w:numPr>
          <w:ilvl w:val="0"/>
          <w:numId w:val="7"/>
        </w:numPr>
        <w:ind w:left="992" w:hanging="357"/>
      </w:pPr>
      <w:r w:rsidRPr="00387B73">
        <w:t>the operator makes a significant change that is the permanent appointment as any of the operator’s key personnel of a person not previously authorised to carry out the responsibilities of the position in a circumstance mentioned in subparagraph</w:t>
      </w:r>
      <w:r w:rsidR="00801843" w:rsidRPr="00387B73">
        <w:t> </w:t>
      </w:r>
      <w:r w:rsidRPr="00387B73">
        <w:t>138.155</w:t>
      </w:r>
      <w:r w:rsidR="00B41FCD" w:rsidRPr="00387B73">
        <w:t>(</w:t>
      </w:r>
      <w:r w:rsidRPr="00387B73">
        <w:t>1)</w:t>
      </w:r>
      <w:r w:rsidR="00B41FCD" w:rsidRPr="00387B73">
        <w:t>(</w:t>
      </w:r>
      <w:r w:rsidRPr="00387B73">
        <w:t>e)</w:t>
      </w:r>
      <w:r w:rsidR="00B41FCD" w:rsidRPr="00387B73">
        <w:t>(</w:t>
      </w:r>
      <w:r w:rsidRPr="00387B73">
        <w:t>iv); and</w:t>
      </w:r>
    </w:p>
    <w:p w14:paraId="06D99174" w14:textId="36CC26C4" w:rsidR="00702FB9" w:rsidRPr="00387B73" w:rsidRDefault="00702FB9" w:rsidP="00161AE0">
      <w:pPr>
        <w:pStyle w:val="LDP1a"/>
        <w:numPr>
          <w:ilvl w:val="0"/>
          <w:numId w:val="7"/>
        </w:numPr>
        <w:spacing w:before="0" w:after="0"/>
        <w:ind w:left="992" w:hanging="357"/>
      </w:pPr>
      <w:r w:rsidRPr="00387B73">
        <w:t>the operator does not apply to CASA for approval of the change, in accordance with subregulation</w:t>
      </w:r>
      <w:r w:rsidR="007940FA" w:rsidRPr="00387B73">
        <w:t xml:space="preserve"> </w:t>
      </w:r>
      <w:r w:rsidRPr="00387B73">
        <w:t>(4), within 3</w:t>
      </w:r>
      <w:r w:rsidR="00801843" w:rsidRPr="00387B73">
        <w:t xml:space="preserve"> </w:t>
      </w:r>
      <w:r w:rsidRPr="00387B73">
        <w:t>days after the change is made.</w:t>
      </w:r>
    </w:p>
    <w:p w14:paraId="1E18726D" w14:textId="77777777" w:rsidR="0015324F" w:rsidRPr="00387B73" w:rsidRDefault="0015324F" w:rsidP="00161AE0">
      <w:pPr>
        <w:spacing w:after="0" w:line="240" w:lineRule="auto"/>
        <w:rPr>
          <w:rFonts w:ascii="Times New Roman" w:eastAsia="Times New Roman" w:hAnsi="Times New Roman"/>
          <w:sz w:val="24"/>
          <w:szCs w:val="24"/>
        </w:rPr>
      </w:pPr>
    </w:p>
    <w:p w14:paraId="335FC8D0" w14:textId="486CF960" w:rsidR="00A62F89" w:rsidRPr="00387B73" w:rsidRDefault="00A62F89" w:rsidP="00161AE0">
      <w:pPr>
        <w:spacing w:after="0" w:line="240" w:lineRule="auto"/>
        <w:rPr>
          <w:rFonts w:ascii="Times New Roman" w:hAnsi="Times New Roman"/>
          <w:sz w:val="24"/>
          <w:szCs w:val="24"/>
        </w:rPr>
      </w:pPr>
      <w:r w:rsidRPr="00387B73">
        <w:rPr>
          <w:rFonts w:ascii="Times New Roman" w:hAnsi="Times New Roman"/>
          <w:sz w:val="24"/>
          <w:szCs w:val="24"/>
        </w:rPr>
        <w:t>Under subregulation</w:t>
      </w:r>
      <w:r w:rsidR="00DB31CC" w:rsidRPr="00387B73">
        <w:rPr>
          <w:rFonts w:ascii="Times New Roman" w:hAnsi="Times New Roman"/>
          <w:sz w:val="24"/>
          <w:szCs w:val="24"/>
        </w:rPr>
        <w:t xml:space="preserve"> </w:t>
      </w:r>
      <w:r w:rsidRPr="00387B73">
        <w:rPr>
          <w:rFonts w:ascii="Times New Roman" w:hAnsi="Times New Roman"/>
          <w:sz w:val="24"/>
          <w:szCs w:val="24"/>
        </w:rPr>
        <w:t>138.475</w:t>
      </w:r>
      <w:r w:rsidR="00B41FCD" w:rsidRPr="00387B73">
        <w:rPr>
          <w:rFonts w:ascii="Times New Roman" w:hAnsi="Times New Roman"/>
          <w:sz w:val="24"/>
          <w:szCs w:val="24"/>
        </w:rPr>
        <w:t>(</w:t>
      </w:r>
      <w:r w:rsidRPr="00387B73">
        <w:rPr>
          <w:rFonts w:ascii="Times New Roman" w:hAnsi="Times New Roman"/>
          <w:sz w:val="24"/>
          <w:szCs w:val="24"/>
        </w:rPr>
        <w:t>1) of CASR, the operator of an aircraft for a flight involving an aerial work operation contravenes the subregulation</w:t>
      </w:r>
      <w:r w:rsidR="00DB31CC" w:rsidRPr="00387B73">
        <w:rPr>
          <w:rFonts w:ascii="Times New Roman" w:hAnsi="Times New Roman"/>
          <w:sz w:val="24"/>
          <w:szCs w:val="24"/>
        </w:rPr>
        <w:t xml:space="preserve"> </w:t>
      </w:r>
      <w:r w:rsidRPr="00387B73">
        <w:rPr>
          <w:rFonts w:ascii="Times New Roman" w:hAnsi="Times New Roman"/>
          <w:sz w:val="24"/>
          <w:szCs w:val="24"/>
        </w:rPr>
        <w:t>if, when the flight begins, a requirement mentioned in subregulation</w:t>
      </w:r>
      <w:r w:rsidR="006C218F" w:rsidRPr="00387B73">
        <w:rPr>
          <w:rFonts w:ascii="Times New Roman" w:hAnsi="Times New Roman"/>
          <w:sz w:val="24"/>
          <w:szCs w:val="24"/>
        </w:rPr>
        <w:t xml:space="preserve"> </w:t>
      </w:r>
      <w:r w:rsidRPr="00387B73">
        <w:rPr>
          <w:rFonts w:ascii="Times New Roman" w:hAnsi="Times New Roman"/>
          <w:sz w:val="24"/>
          <w:szCs w:val="24"/>
        </w:rPr>
        <w:t>(2) is not met.</w:t>
      </w:r>
      <w:r w:rsidR="00E0406C" w:rsidRPr="00387B73">
        <w:rPr>
          <w:rFonts w:ascii="Times New Roman" w:hAnsi="Times New Roman"/>
          <w:sz w:val="24"/>
          <w:szCs w:val="24"/>
        </w:rPr>
        <w:t xml:space="preserve"> </w:t>
      </w:r>
      <w:r w:rsidR="00915DC1" w:rsidRPr="00387B73">
        <w:rPr>
          <w:rFonts w:ascii="Times New Roman" w:hAnsi="Times New Roman"/>
          <w:sz w:val="24"/>
          <w:szCs w:val="24"/>
        </w:rPr>
        <w:t>Under</w:t>
      </w:r>
      <w:r w:rsidR="00BC4910" w:rsidRPr="00387B73">
        <w:rPr>
          <w:rFonts w:ascii="Times New Roman" w:hAnsi="Times New Roman"/>
          <w:sz w:val="24"/>
          <w:szCs w:val="24"/>
        </w:rPr>
        <w:t xml:space="preserve"> subparagr</w:t>
      </w:r>
      <w:r w:rsidR="002F05D4" w:rsidRPr="00387B73">
        <w:rPr>
          <w:rFonts w:ascii="Times New Roman" w:hAnsi="Times New Roman"/>
          <w:sz w:val="24"/>
          <w:szCs w:val="24"/>
        </w:rPr>
        <w:t>aph</w:t>
      </w:r>
      <w:r w:rsidR="00B41FCD" w:rsidRPr="00387B73">
        <w:rPr>
          <w:rFonts w:ascii="Times New Roman" w:hAnsi="Times New Roman"/>
          <w:sz w:val="24"/>
          <w:szCs w:val="24"/>
        </w:rPr>
        <w:t xml:space="preserve"> </w:t>
      </w:r>
      <w:r w:rsidR="00B97C2E" w:rsidRPr="00387B73">
        <w:rPr>
          <w:rFonts w:ascii="Times New Roman" w:hAnsi="Times New Roman"/>
          <w:sz w:val="24"/>
          <w:szCs w:val="24"/>
        </w:rPr>
        <w:t>138.475</w:t>
      </w:r>
      <w:r w:rsidR="00B41FCD" w:rsidRPr="00387B73">
        <w:rPr>
          <w:rFonts w:ascii="Times New Roman" w:hAnsi="Times New Roman"/>
          <w:sz w:val="24"/>
          <w:szCs w:val="24"/>
        </w:rPr>
        <w:t>(</w:t>
      </w:r>
      <w:r w:rsidR="001C2E21" w:rsidRPr="00387B73">
        <w:rPr>
          <w:rFonts w:ascii="Times New Roman" w:hAnsi="Times New Roman"/>
          <w:sz w:val="24"/>
          <w:szCs w:val="24"/>
        </w:rPr>
        <w:t>2)</w:t>
      </w:r>
      <w:r w:rsidR="00B41FCD" w:rsidRPr="00387B73">
        <w:rPr>
          <w:rFonts w:ascii="Times New Roman" w:hAnsi="Times New Roman"/>
          <w:sz w:val="24"/>
          <w:szCs w:val="24"/>
        </w:rPr>
        <w:t>(</w:t>
      </w:r>
      <w:r w:rsidR="001C2E21" w:rsidRPr="00387B73">
        <w:rPr>
          <w:rFonts w:ascii="Times New Roman" w:hAnsi="Times New Roman"/>
          <w:sz w:val="24"/>
          <w:szCs w:val="24"/>
        </w:rPr>
        <w:t>c)</w:t>
      </w:r>
      <w:r w:rsidR="00B41FCD" w:rsidRPr="00387B73">
        <w:rPr>
          <w:rFonts w:ascii="Times New Roman" w:hAnsi="Times New Roman"/>
          <w:sz w:val="24"/>
          <w:szCs w:val="24"/>
        </w:rPr>
        <w:t>(</w:t>
      </w:r>
      <w:r w:rsidR="001C2E21" w:rsidRPr="00387B73">
        <w:rPr>
          <w:rFonts w:ascii="Times New Roman" w:hAnsi="Times New Roman"/>
          <w:sz w:val="24"/>
          <w:szCs w:val="24"/>
        </w:rPr>
        <w:t xml:space="preserve">i), </w:t>
      </w:r>
      <w:r w:rsidR="00C27716" w:rsidRPr="00387B73">
        <w:rPr>
          <w:rFonts w:ascii="Times New Roman" w:hAnsi="Times New Roman"/>
          <w:sz w:val="24"/>
          <w:szCs w:val="24"/>
        </w:rPr>
        <w:t xml:space="preserve">if the aircraft is an Australian aircraft, each flight crew member must be authorised to pilot the aircraft during the flight under </w:t>
      </w:r>
      <w:r w:rsidR="00DF3D98" w:rsidRPr="00387B73">
        <w:rPr>
          <w:rFonts w:ascii="Times New Roman" w:hAnsi="Times New Roman"/>
          <w:sz w:val="24"/>
          <w:szCs w:val="24"/>
        </w:rPr>
        <w:t xml:space="preserve">Part </w:t>
      </w:r>
      <w:r w:rsidR="00C27716" w:rsidRPr="00387B73">
        <w:rPr>
          <w:rFonts w:ascii="Times New Roman" w:hAnsi="Times New Roman"/>
          <w:sz w:val="24"/>
          <w:szCs w:val="24"/>
        </w:rPr>
        <w:t>61</w:t>
      </w:r>
      <w:r w:rsidR="002670A8" w:rsidRPr="00387B73">
        <w:rPr>
          <w:rFonts w:ascii="Times New Roman" w:hAnsi="Times New Roman"/>
          <w:sz w:val="24"/>
          <w:szCs w:val="24"/>
        </w:rPr>
        <w:t xml:space="preserve"> of CASR.</w:t>
      </w:r>
    </w:p>
    <w:p w14:paraId="332EC72B" w14:textId="7CA7A215" w:rsidR="00A62F89" w:rsidRPr="00387B73" w:rsidRDefault="00A62F89" w:rsidP="00161AE0">
      <w:pPr>
        <w:spacing w:after="0" w:line="240" w:lineRule="auto"/>
        <w:rPr>
          <w:rFonts w:ascii="Times New Roman" w:eastAsia="Times New Roman" w:hAnsi="Times New Roman"/>
          <w:sz w:val="24"/>
          <w:szCs w:val="24"/>
        </w:rPr>
      </w:pPr>
    </w:p>
    <w:p w14:paraId="5637A26F" w14:textId="38D59904" w:rsidR="00BF1D24" w:rsidRPr="00387B73" w:rsidRDefault="00F20908" w:rsidP="00161AE0">
      <w:pPr>
        <w:spacing w:after="0" w:line="240" w:lineRule="auto"/>
        <w:rPr>
          <w:rFonts w:ascii="Times New Roman" w:hAnsi="Times New Roman"/>
          <w:sz w:val="24"/>
          <w:szCs w:val="24"/>
        </w:rPr>
      </w:pPr>
      <w:r w:rsidRPr="00387B73">
        <w:rPr>
          <w:rFonts w:ascii="Times New Roman" w:hAnsi="Times New Roman"/>
          <w:sz w:val="24"/>
          <w:szCs w:val="24"/>
        </w:rPr>
        <w:t xml:space="preserve">Under </w:t>
      </w:r>
      <w:r w:rsidR="00307A5B" w:rsidRPr="00387B73">
        <w:rPr>
          <w:rFonts w:ascii="Times New Roman" w:hAnsi="Times New Roman"/>
          <w:sz w:val="24"/>
          <w:szCs w:val="24"/>
        </w:rPr>
        <w:t>subparagraph</w:t>
      </w:r>
      <w:r w:rsidR="007940FA" w:rsidRPr="00387B73">
        <w:rPr>
          <w:rFonts w:ascii="Times New Roman" w:hAnsi="Times New Roman"/>
          <w:sz w:val="24"/>
          <w:szCs w:val="24"/>
        </w:rPr>
        <w:t xml:space="preserve"> </w:t>
      </w:r>
      <w:r w:rsidR="00307A5B" w:rsidRPr="00387B73">
        <w:rPr>
          <w:rFonts w:ascii="Times New Roman" w:hAnsi="Times New Roman"/>
          <w:sz w:val="24"/>
          <w:szCs w:val="24"/>
        </w:rPr>
        <w:t>138.050</w:t>
      </w:r>
      <w:r w:rsidR="00B41FCD" w:rsidRPr="00387B73">
        <w:rPr>
          <w:rFonts w:ascii="Times New Roman" w:hAnsi="Times New Roman"/>
          <w:sz w:val="24"/>
          <w:szCs w:val="24"/>
        </w:rPr>
        <w:t>(</w:t>
      </w:r>
      <w:r w:rsidR="00307A5B" w:rsidRPr="00387B73">
        <w:rPr>
          <w:rFonts w:ascii="Times New Roman" w:hAnsi="Times New Roman"/>
          <w:sz w:val="24"/>
          <w:szCs w:val="24"/>
        </w:rPr>
        <w:t>1)</w:t>
      </w:r>
      <w:r w:rsidR="00B41FCD" w:rsidRPr="00387B73">
        <w:rPr>
          <w:rFonts w:ascii="Times New Roman" w:hAnsi="Times New Roman"/>
          <w:sz w:val="24"/>
          <w:szCs w:val="24"/>
        </w:rPr>
        <w:t>(</w:t>
      </w:r>
      <w:r w:rsidR="00307A5B" w:rsidRPr="00387B73">
        <w:rPr>
          <w:rFonts w:ascii="Times New Roman" w:hAnsi="Times New Roman"/>
          <w:sz w:val="24"/>
          <w:szCs w:val="24"/>
        </w:rPr>
        <w:t>b)</w:t>
      </w:r>
      <w:r w:rsidR="00B41FCD" w:rsidRPr="00387B73">
        <w:rPr>
          <w:rFonts w:ascii="Times New Roman" w:hAnsi="Times New Roman"/>
          <w:sz w:val="24"/>
          <w:szCs w:val="24"/>
        </w:rPr>
        <w:t>(</w:t>
      </w:r>
      <w:r w:rsidR="00307A5B" w:rsidRPr="00387B73">
        <w:rPr>
          <w:rFonts w:ascii="Times New Roman" w:hAnsi="Times New Roman"/>
          <w:sz w:val="24"/>
          <w:szCs w:val="24"/>
        </w:rPr>
        <w:t>i) of CASR,</w:t>
      </w:r>
      <w:r w:rsidR="00A64F28" w:rsidRPr="00387B73">
        <w:rPr>
          <w:rFonts w:ascii="Times New Roman" w:hAnsi="Times New Roman"/>
          <w:sz w:val="24"/>
          <w:szCs w:val="24"/>
        </w:rPr>
        <w:t xml:space="preserve"> it</w:t>
      </w:r>
      <w:r w:rsidR="00307A5B" w:rsidRPr="00387B73">
        <w:rPr>
          <w:rFonts w:ascii="Times New Roman" w:hAnsi="Times New Roman"/>
          <w:sz w:val="24"/>
          <w:szCs w:val="24"/>
        </w:rPr>
        <w:t xml:space="preserve"> </w:t>
      </w:r>
      <w:r w:rsidR="00A64F28" w:rsidRPr="00387B73">
        <w:rPr>
          <w:rFonts w:ascii="Times New Roman" w:hAnsi="Times New Roman"/>
          <w:sz w:val="24"/>
          <w:szCs w:val="24"/>
        </w:rPr>
        <w:t xml:space="preserve">is a condition of an aerial work certificate issued to an aerial work operator that </w:t>
      </w:r>
      <w:r w:rsidR="00C95C4A">
        <w:rPr>
          <w:rFonts w:ascii="Times New Roman" w:hAnsi="Times New Roman"/>
          <w:sz w:val="24"/>
          <w:szCs w:val="24"/>
        </w:rPr>
        <w:t xml:space="preserve">each of </w:t>
      </w:r>
      <w:r w:rsidR="00A64F28" w:rsidRPr="00387B73">
        <w:rPr>
          <w:rFonts w:ascii="Times New Roman" w:hAnsi="Times New Roman"/>
          <w:sz w:val="24"/>
          <w:szCs w:val="24"/>
        </w:rPr>
        <w:t>the operator</w:t>
      </w:r>
      <w:r w:rsidR="009E3876">
        <w:rPr>
          <w:rFonts w:ascii="Times New Roman" w:hAnsi="Times New Roman"/>
          <w:sz w:val="24"/>
          <w:szCs w:val="24"/>
        </w:rPr>
        <w:t>’s personnel must</w:t>
      </w:r>
      <w:r w:rsidR="00A64F28" w:rsidRPr="00387B73">
        <w:rPr>
          <w:rFonts w:ascii="Times New Roman" w:hAnsi="Times New Roman"/>
          <w:sz w:val="24"/>
          <w:szCs w:val="24"/>
        </w:rPr>
        <w:t xml:space="preserve"> comply with each provision of Part 138 of CASR that applies to the </w:t>
      </w:r>
      <w:r w:rsidR="009E3876">
        <w:rPr>
          <w:rFonts w:ascii="Times New Roman" w:hAnsi="Times New Roman"/>
          <w:sz w:val="24"/>
          <w:szCs w:val="24"/>
        </w:rPr>
        <w:t>person</w:t>
      </w:r>
      <w:r w:rsidR="00A868CF" w:rsidRPr="00387B73">
        <w:rPr>
          <w:rFonts w:ascii="Times New Roman" w:hAnsi="Times New Roman"/>
          <w:sz w:val="24"/>
          <w:szCs w:val="24"/>
        </w:rPr>
        <w:t>.</w:t>
      </w:r>
      <w:r w:rsidR="00925CC5" w:rsidRPr="00387B73">
        <w:rPr>
          <w:rFonts w:ascii="Times New Roman" w:hAnsi="Times New Roman"/>
          <w:sz w:val="24"/>
          <w:szCs w:val="24"/>
        </w:rPr>
        <w:t xml:space="preserve"> Under subparagraph</w:t>
      </w:r>
      <w:r w:rsidR="007940FA" w:rsidRPr="00387B73">
        <w:rPr>
          <w:rFonts w:ascii="Times New Roman" w:hAnsi="Times New Roman"/>
          <w:sz w:val="24"/>
          <w:szCs w:val="24"/>
        </w:rPr>
        <w:t xml:space="preserve"> </w:t>
      </w:r>
      <w:r w:rsidR="00925CC5" w:rsidRPr="00387B73">
        <w:rPr>
          <w:rFonts w:ascii="Times New Roman" w:hAnsi="Times New Roman"/>
          <w:sz w:val="24"/>
          <w:szCs w:val="24"/>
        </w:rPr>
        <w:t>138.105</w:t>
      </w:r>
      <w:r w:rsidR="00B41FCD" w:rsidRPr="00387B73">
        <w:rPr>
          <w:rFonts w:ascii="Times New Roman" w:hAnsi="Times New Roman"/>
          <w:sz w:val="24"/>
          <w:szCs w:val="24"/>
        </w:rPr>
        <w:t>(</w:t>
      </w:r>
      <w:r w:rsidR="00925CC5" w:rsidRPr="00387B73">
        <w:rPr>
          <w:rFonts w:ascii="Times New Roman" w:hAnsi="Times New Roman"/>
          <w:sz w:val="24"/>
          <w:szCs w:val="24"/>
        </w:rPr>
        <w:t>3)</w:t>
      </w:r>
      <w:r w:rsidR="00B41FCD" w:rsidRPr="00387B73">
        <w:rPr>
          <w:rFonts w:ascii="Times New Roman" w:hAnsi="Times New Roman"/>
          <w:sz w:val="24"/>
          <w:szCs w:val="24"/>
        </w:rPr>
        <w:t>(</w:t>
      </w:r>
      <w:r w:rsidR="00925CC5" w:rsidRPr="00387B73">
        <w:rPr>
          <w:rFonts w:ascii="Times New Roman" w:hAnsi="Times New Roman"/>
          <w:sz w:val="24"/>
          <w:szCs w:val="24"/>
        </w:rPr>
        <w:t>d)</w:t>
      </w:r>
      <w:r w:rsidR="00B41FCD" w:rsidRPr="00387B73">
        <w:rPr>
          <w:rFonts w:ascii="Times New Roman" w:hAnsi="Times New Roman"/>
          <w:sz w:val="24"/>
          <w:szCs w:val="24"/>
        </w:rPr>
        <w:t>(</w:t>
      </w:r>
      <w:r w:rsidR="00925CC5" w:rsidRPr="00387B73">
        <w:rPr>
          <w:rFonts w:ascii="Times New Roman" w:hAnsi="Times New Roman"/>
          <w:sz w:val="24"/>
          <w:szCs w:val="24"/>
        </w:rPr>
        <w:t xml:space="preserve">i) of CASR, </w:t>
      </w:r>
      <w:r w:rsidR="00BF1D24" w:rsidRPr="00387B73">
        <w:rPr>
          <w:rFonts w:ascii="Times New Roman" w:hAnsi="Times New Roman"/>
          <w:sz w:val="24"/>
          <w:szCs w:val="24"/>
        </w:rPr>
        <w:t xml:space="preserve">if an aerial work operator has a contract with a </w:t>
      </w:r>
      <w:r w:rsidR="00DF3D98" w:rsidRPr="00387B73">
        <w:rPr>
          <w:rFonts w:ascii="Times New Roman" w:hAnsi="Times New Roman"/>
          <w:sz w:val="24"/>
          <w:szCs w:val="24"/>
        </w:rPr>
        <w:t xml:space="preserve">Part </w:t>
      </w:r>
      <w:r w:rsidR="00BF1D24" w:rsidRPr="00387B73">
        <w:rPr>
          <w:rFonts w:ascii="Times New Roman" w:hAnsi="Times New Roman"/>
          <w:sz w:val="24"/>
          <w:szCs w:val="24"/>
        </w:rPr>
        <w:t>142 operator for the Part</w:t>
      </w:r>
      <w:r w:rsidR="00B41FCD" w:rsidRPr="00387B73">
        <w:rPr>
          <w:rFonts w:ascii="Times New Roman" w:hAnsi="Times New Roman"/>
          <w:sz w:val="24"/>
          <w:szCs w:val="24"/>
        </w:rPr>
        <w:t xml:space="preserve"> </w:t>
      </w:r>
      <w:r w:rsidR="00BF1D24" w:rsidRPr="00387B73">
        <w:rPr>
          <w:rFonts w:ascii="Times New Roman" w:hAnsi="Times New Roman"/>
          <w:sz w:val="24"/>
          <w:szCs w:val="24"/>
        </w:rPr>
        <w:t>142 operator to conduct training or checking for the operator’s flight crew</w:t>
      </w:r>
      <w:r w:rsidR="009F493E" w:rsidRPr="00387B73">
        <w:rPr>
          <w:rFonts w:ascii="Times New Roman" w:hAnsi="Times New Roman"/>
          <w:sz w:val="24"/>
          <w:szCs w:val="24"/>
        </w:rPr>
        <w:t xml:space="preserve">, </w:t>
      </w:r>
      <w:r w:rsidR="00192FCD" w:rsidRPr="00387B73">
        <w:rPr>
          <w:rFonts w:ascii="Times New Roman" w:hAnsi="Times New Roman"/>
          <w:sz w:val="24"/>
          <w:szCs w:val="24"/>
        </w:rPr>
        <w:t xml:space="preserve">the head of training and checking for the operator must </w:t>
      </w:r>
      <w:r w:rsidR="00BF1D24" w:rsidRPr="00387B73">
        <w:rPr>
          <w:rFonts w:ascii="Times New Roman" w:hAnsi="Times New Roman"/>
          <w:sz w:val="24"/>
          <w:szCs w:val="24"/>
        </w:rPr>
        <w:t>ensur</w:t>
      </w:r>
      <w:r w:rsidR="00192FCD" w:rsidRPr="00387B73">
        <w:rPr>
          <w:rFonts w:ascii="Times New Roman" w:hAnsi="Times New Roman"/>
          <w:sz w:val="24"/>
          <w:szCs w:val="24"/>
        </w:rPr>
        <w:t>e</w:t>
      </w:r>
      <w:r w:rsidR="00BF1D24" w:rsidRPr="00387B73">
        <w:rPr>
          <w:rFonts w:ascii="Times New Roman" w:hAnsi="Times New Roman"/>
          <w:sz w:val="24"/>
          <w:szCs w:val="24"/>
        </w:rPr>
        <w:t xml:space="preserve"> that each person who conducts the </w:t>
      </w:r>
      <w:r w:rsidR="00BF1D24" w:rsidRPr="00387B73">
        <w:rPr>
          <w:rFonts w:ascii="Times New Roman" w:hAnsi="Times New Roman"/>
          <w:sz w:val="24"/>
          <w:szCs w:val="24"/>
        </w:rPr>
        <w:lastRenderedPageBreak/>
        <w:t xml:space="preserve">training or checking for the </w:t>
      </w:r>
      <w:r w:rsidR="00DF3D98" w:rsidRPr="00387B73">
        <w:rPr>
          <w:rFonts w:ascii="Times New Roman" w:hAnsi="Times New Roman"/>
          <w:sz w:val="24"/>
          <w:szCs w:val="24"/>
        </w:rPr>
        <w:t xml:space="preserve">Part </w:t>
      </w:r>
      <w:r w:rsidR="00BF1D24" w:rsidRPr="00387B73">
        <w:rPr>
          <w:rFonts w:ascii="Times New Roman" w:hAnsi="Times New Roman"/>
          <w:sz w:val="24"/>
          <w:szCs w:val="24"/>
        </w:rPr>
        <w:t xml:space="preserve">142 operator is authorised under </w:t>
      </w:r>
      <w:r w:rsidR="00DF3D98" w:rsidRPr="00387B73">
        <w:rPr>
          <w:rFonts w:ascii="Times New Roman" w:hAnsi="Times New Roman"/>
          <w:sz w:val="24"/>
          <w:szCs w:val="24"/>
        </w:rPr>
        <w:t xml:space="preserve">Part </w:t>
      </w:r>
      <w:r w:rsidR="00BF1D24" w:rsidRPr="00387B73">
        <w:rPr>
          <w:rFonts w:ascii="Times New Roman" w:hAnsi="Times New Roman"/>
          <w:sz w:val="24"/>
          <w:szCs w:val="24"/>
        </w:rPr>
        <w:t>61</w:t>
      </w:r>
      <w:r w:rsidR="0017561F">
        <w:rPr>
          <w:rFonts w:ascii="Times New Roman" w:hAnsi="Times New Roman"/>
          <w:sz w:val="24"/>
          <w:szCs w:val="24"/>
        </w:rPr>
        <w:t xml:space="preserve"> </w:t>
      </w:r>
      <w:r w:rsidR="00192FCD" w:rsidRPr="00387B73">
        <w:rPr>
          <w:rFonts w:ascii="Times New Roman" w:hAnsi="Times New Roman"/>
          <w:sz w:val="24"/>
          <w:szCs w:val="24"/>
        </w:rPr>
        <w:t>of CASR</w:t>
      </w:r>
      <w:r w:rsidR="00BF1D24" w:rsidRPr="00387B73">
        <w:rPr>
          <w:rFonts w:ascii="Times New Roman" w:hAnsi="Times New Roman"/>
          <w:sz w:val="24"/>
          <w:szCs w:val="24"/>
        </w:rPr>
        <w:t xml:space="preserve"> to conduct the training or checking</w:t>
      </w:r>
      <w:r w:rsidR="00192FCD" w:rsidRPr="00387B73">
        <w:rPr>
          <w:rFonts w:ascii="Times New Roman" w:hAnsi="Times New Roman"/>
          <w:sz w:val="24"/>
          <w:szCs w:val="24"/>
        </w:rPr>
        <w:t>.</w:t>
      </w:r>
    </w:p>
    <w:p w14:paraId="0966E615" w14:textId="2F5F5FC1" w:rsidR="00F20908" w:rsidRPr="00387B73" w:rsidRDefault="00F20908" w:rsidP="00161AE0">
      <w:pPr>
        <w:spacing w:after="0" w:line="240" w:lineRule="auto"/>
        <w:rPr>
          <w:rFonts w:ascii="Times New Roman" w:eastAsia="Times New Roman" w:hAnsi="Times New Roman"/>
          <w:sz w:val="24"/>
          <w:szCs w:val="24"/>
        </w:rPr>
      </w:pPr>
    </w:p>
    <w:p w14:paraId="412F0076" w14:textId="2B7CA09D" w:rsidR="000252AC" w:rsidRPr="00387B73" w:rsidRDefault="00646711" w:rsidP="00B23635">
      <w:pPr>
        <w:keepNext/>
        <w:spacing w:after="0" w:line="240" w:lineRule="auto"/>
        <w:rPr>
          <w:rFonts w:ascii="Times New Roman" w:hAnsi="Times New Roman"/>
          <w:sz w:val="24"/>
          <w:szCs w:val="24"/>
        </w:rPr>
      </w:pPr>
      <w:r w:rsidRPr="00387B73">
        <w:rPr>
          <w:rFonts w:ascii="Times New Roman" w:hAnsi="Times New Roman"/>
          <w:sz w:val="24"/>
          <w:szCs w:val="24"/>
        </w:rPr>
        <w:t>Under subregulation</w:t>
      </w:r>
      <w:r w:rsidR="00DB31CC" w:rsidRPr="00387B73">
        <w:rPr>
          <w:rFonts w:ascii="Times New Roman" w:hAnsi="Times New Roman"/>
          <w:sz w:val="24"/>
          <w:szCs w:val="24"/>
        </w:rPr>
        <w:t xml:space="preserve"> </w:t>
      </w:r>
      <w:r w:rsidRPr="00387B73">
        <w:rPr>
          <w:rFonts w:ascii="Times New Roman" w:hAnsi="Times New Roman"/>
          <w:sz w:val="24"/>
          <w:szCs w:val="24"/>
        </w:rPr>
        <w:t>138.500</w:t>
      </w:r>
      <w:r w:rsidR="00B41FCD" w:rsidRPr="00387B73">
        <w:rPr>
          <w:rFonts w:ascii="Times New Roman" w:hAnsi="Times New Roman"/>
          <w:sz w:val="24"/>
          <w:szCs w:val="24"/>
        </w:rPr>
        <w:t>(</w:t>
      </w:r>
      <w:r w:rsidRPr="00387B73">
        <w:rPr>
          <w:rFonts w:ascii="Times New Roman" w:hAnsi="Times New Roman"/>
          <w:sz w:val="24"/>
          <w:szCs w:val="24"/>
        </w:rPr>
        <w:t xml:space="preserve">2) of CASR, </w:t>
      </w:r>
      <w:r w:rsidR="000252AC" w:rsidRPr="00387B73">
        <w:rPr>
          <w:rFonts w:ascii="Times New Roman" w:hAnsi="Times New Roman"/>
          <w:sz w:val="24"/>
          <w:szCs w:val="24"/>
        </w:rPr>
        <w:t>the pilot in command of an aircraft for a flight involving an aerial work operation contravenes the subregulation if:</w:t>
      </w:r>
    </w:p>
    <w:p w14:paraId="43317FCA" w14:textId="7D8F0910" w:rsidR="000252AC" w:rsidRPr="00387B73" w:rsidRDefault="000252AC" w:rsidP="00B23635">
      <w:pPr>
        <w:pStyle w:val="LDP1a"/>
        <w:numPr>
          <w:ilvl w:val="0"/>
          <w:numId w:val="8"/>
        </w:numPr>
        <w:ind w:left="992" w:hanging="357"/>
      </w:pPr>
      <w:r w:rsidRPr="00387B73">
        <w:t>the pilot performs a duty as pilot in command for the flight; and</w:t>
      </w:r>
    </w:p>
    <w:p w14:paraId="5D0048D0" w14:textId="46BFF477" w:rsidR="000252AC" w:rsidRPr="00387B73" w:rsidRDefault="000252AC" w:rsidP="00161AE0">
      <w:pPr>
        <w:pStyle w:val="LDP1a"/>
        <w:numPr>
          <w:ilvl w:val="0"/>
          <w:numId w:val="8"/>
        </w:numPr>
        <w:spacing w:before="0" w:after="0"/>
        <w:ind w:left="992" w:hanging="357"/>
      </w:pPr>
      <w:r w:rsidRPr="00387B73">
        <w:t>the pilot is not qualified under subregulation</w:t>
      </w:r>
      <w:r w:rsidR="006C218F" w:rsidRPr="00387B73">
        <w:t xml:space="preserve"> </w:t>
      </w:r>
      <w:r w:rsidRPr="00387B73">
        <w:t>(1) as pilot in command for the flight.</w:t>
      </w:r>
    </w:p>
    <w:p w14:paraId="2511908F" w14:textId="77777777" w:rsidR="00C4522D" w:rsidRPr="00387B73" w:rsidRDefault="00C4522D" w:rsidP="00C4522D">
      <w:pPr>
        <w:spacing w:after="0" w:line="240" w:lineRule="auto"/>
        <w:rPr>
          <w:rFonts w:ascii="Times New Roman" w:eastAsia="Times New Roman" w:hAnsi="Times New Roman"/>
          <w:sz w:val="24"/>
          <w:szCs w:val="24"/>
        </w:rPr>
      </w:pPr>
    </w:p>
    <w:p w14:paraId="7ED41931" w14:textId="617A0742" w:rsidR="00C009D8" w:rsidRPr="00387B73" w:rsidRDefault="00C009D8" w:rsidP="00113191">
      <w:pPr>
        <w:keepNext/>
        <w:spacing w:after="0" w:line="240" w:lineRule="auto"/>
        <w:rPr>
          <w:rFonts w:ascii="Times New Roman" w:hAnsi="Times New Roman"/>
          <w:sz w:val="24"/>
          <w:szCs w:val="24"/>
        </w:rPr>
      </w:pPr>
      <w:r w:rsidRPr="00387B73">
        <w:rPr>
          <w:rFonts w:ascii="Times New Roman" w:hAnsi="Times New Roman"/>
          <w:sz w:val="24"/>
          <w:szCs w:val="24"/>
        </w:rPr>
        <w:t>Under subregulation</w:t>
      </w:r>
      <w:r w:rsidR="007940FA" w:rsidRPr="00387B73">
        <w:rPr>
          <w:rFonts w:ascii="Times New Roman" w:hAnsi="Times New Roman"/>
          <w:sz w:val="24"/>
          <w:szCs w:val="24"/>
        </w:rPr>
        <w:t xml:space="preserve"> </w:t>
      </w:r>
      <w:r w:rsidRPr="00387B73">
        <w:rPr>
          <w:rFonts w:ascii="Times New Roman" w:hAnsi="Times New Roman"/>
          <w:sz w:val="24"/>
          <w:szCs w:val="24"/>
        </w:rPr>
        <w:t>138.500</w:t>
      </w:r>
      <w:r w:rsidR="00B41FCD" w:rsidRPr="00387B73">
        <w:rPr>
          <w:rFonts w:ascii="Times New Roman" w:hAnsi="Times New Roman"/>
          <w:sz w:val="24"/>
          <w:szCs w:val="24"/>
        </w:rPr>
        <w:t>(</w:t>
      </w:r>
      <w:r w:rsidRPr="00387B73">
        <w:rPr>
          <w:rFonts w:ascii="Times New Roman" w:hAnsi="Times New Roman"/>
          <w:sz w:val="24"/>
          <w:szCs w:val="24"/>
        </w:rPr>
        <w:t>2A), the operator of an aircraft for a flight involving an aerial work operation contravenes the subregulation if:</w:t>
      </w:r>
    </w:p>
    <w:p w14:paraId="29D75E3E" w14:textId="6402BA46" w:rsidR="00C009D8" w:rsidRPr="00387B73" w:rsidRDefault="00C009D8" w:rsidP="00B23635">
      <w:pPr>
        <w:pStyle w:val="LDP1a"/>
        <w:numPr>
          <w:ilvl w:val="0"/>
          <w:numId w:val="9"/>
        </w:numPr>
        <w:ind w:left="992" w:hanging="357"/>
      </w:pPr>
      <w:r w:rsidRPr="00387B73">
        <w:t>the operator assigns a pilot to duty as pilot in command of the aircraft for the flight; and</w:t>
      </w:r>
    </w:p>
    <w:p w14:paraId="46474AAA" w14:textId="5265D295" w:rsidR="00C009D8" w:rsidRPr="00387B73" w:rsidRDefault="00C009D8" w:rsidP="00161AE0">
      <w:pPr>
        <w:pStyle w:val="LDP1a"/>
        <w:numPr>
          <w:ilvl w:val="0"/>
          <w:numId w:val="9"/>
        </w:numPr>
        <w:spacing w:before="0" w:after="0"/>
        <w:ind w:left="992" w:hanging="357"/>
      </w:pPr>
      <w:r w:rsidRPr="00387B73">
        <w:t>the pilot is not qualified under subregulation</w:t>
      </w:r>
      <w:r w:rsidR="006C218F" w:rsidRPr="00387B73">
        <w:t xml:space="preserve"> </w:t>
      </w:r>
      <w:r w:rsidRPr="00387B73">
        <w:t>(1) as pilot in command for the flight.</w:t>
      </w:r>
    </w:p>
    <w:p w14:paraId="6B2F6D5D" w14:textId="77777777" w:rsidR="00921825" w:rsidRPr="00387B73" w:rsidRDefault="00921825" w:rsidP="00161AE0">
      <w:pPr>
        <w:spacing w:after="0" w:line="240" w:lineRule="auto"/>
        <w:rPr>
          <w:rFonts w:ascii="Times New Roman" w:eastAsia="Times New Roman" w:hAnsi="Times New Roman"/>
          <w:sz w:val="24"/>
          <w:szCs w:val="24"/>
        </w:rPr>
      </w:pPr>
    </w:p>
    <w:p w14:paraId="6BCC711E" w14:textId="250CBD50" w:rsidR="00F4598C" w:rsidRPr="00387B73" w:rsidRDefault="004F4724" w:rsidP="00E15877">
      <w:pPr>
        <w:spacing w:after="0" w:line="240" w:lineRule="auto"/>
        <w:rPr>
          <w:rFonts w:ascii="Times New Roman" w:hAnsi="Times New Roman"/>
          <w:sz w:val="24"/>
          <w:szCs w:val="24"/>
        </w:rPr>
      </w:pPr>
      <w:r w:rsidRPr="00387B73">
        <w:rPr>
          <w:rFonts w:ascii="Times New Roman" w:hAnsi="Times New Roman"/>
          <w:sz w:val="24"/>
          <w:szCs w:val="24"/>
        </w:rPr>
        <w:t>Under subparagraph</w:t>
      </w:r>
      <w:r w:rsidR="007940FA" w:rsidRPr="00387B73">
        <w:rPr>
          <w:rFonts w:ascii="Times New Roman" w:hAnsi="Times New Roman"/>
          <w:sz w:val="24"/>
          <w:szCs w:val="24"/>
        </w:rPr>
        <w:t xml:space="preserve"> </w:t>
      </w:r>
      <w:r w:rsidRPr="00387B73">
        <w:rPr>
          <w:rFonts w:ascii="Times New Roman" w:hAnsi="Times New Roman"/>
          <w:sz w:val="24"/>
          <w:szCs w:val="24"/>
        </w:rPr>
        <w:t>138.500</w:t>
      </w:r>
      <w:r w:rsidR="00B41FCD" w:rsidRPr="00387B73">
        <w:rPr>
          <w:rFonts w:ascii="Times New Roman" w:hAnsi="Times New Roman"/>
          <w:sz w:val="24"/>
          <w:szCs w:val="24"/>
        </w:rPr>
        <w:t>(</w:t>
      </w:r>
      <w:r w:rsidRPr="00387B73">
        <w:rPr>
          <w:rFonts w:ascii="Times New Roman" w:hAnsi="Times New Roman"/>
          <w:sz w:val="24"/>
          <w:szCs w:val="24"/>
        </w:rPr>
        <w:t>1)</w:t>
      </w:r>
      <w:r w:rsidR="00B41FCD" w:rsidRPr="00387B73">
        <w:rPr>
          <w:rFonts w:ascii="Times New Roman" w:hAnsi="Times New Roman"/>
          <w:sz w:val="24"/>
          <w:szCs w:val="24"/>
        </w:rPr>
        <w:t>(</w:t>
      </w:r>
      <w:r w:rsidRPr="00387B73">
        <w:rPr>
          <w:rFonts w:ascii="Times New Roman" w:hAnsi="Times New Roman"/>
          <w:sz w:val="24"/>
          <w:szCs w:val="24"/>
        </w:rPr>
        <w:t>a)</w:t>
      </w:r>
      <w:r w:rsidR="00B41FCD" w:rsidRPr="00387B73">
        <w:rPr>
          <w:rFonts w:ascii="Times New Roman" w:hAnsi="Times New Roman"/>
          <w:sz w:val="24"/>
          <w:szCs w:val="24"/>
        </w:rPr>
        <w:t>(</w:t>
      </w:r>
      <w:r w:rsidRPr="00387B73">
        <w:rPr>
          <w:rFonts w:ascii="Times New Roman" w:hAnsi="Times New Roman"/>
          <w:sz w:val="24"/>
          <w:szCs w:val="24"/>
        </w:rPr>
        <w:t>i),</w:t>
      </w:r>
      <w:r w:rsidR="00F4598C" w:rsidRPr="00387B73">
        <w:rPr>
          <w:rFonts w:ascii="Times New Roman" w:hAnsi="Times New Roman"/>
          <w:sz w:val="24"/>
          <w:szCs w:val="24"/>
        </w:rPr>
        <w:t xml:space="preserve"> a pilot is qualified as pilot in command of an aircraft for a flight involving an aerial work operation if the pilot is, if the aircraft is an Australian aircraft, authorised under </w:t>
      </w:r>
      <w:r w:rsidR="00DF3D98" w:rsidRPr="00387B73">
        <w:rPr>
          <w:rFonts w:ascii="Times New Roman" w:hAnsi="Times New Roman"/>
          <w:sz w:val="24"/>
          <w:szCs w:val="24"/>
        </w:rPr>
        <w:t xml:space="preserve">Part </w:t>
      </w:r>
      <w:r w:rsidR="00F4598C" w:rsidRPr="00387B73">
        <w:rPr>
          <w:rFonts w:ascii="Times New Roman" w:hAnsi="Times New Roman"/>
          <w:sz w:val="24"/>
          <w:szCs w:val="24"/>
        </w:rPr>
        <w:t>61 of CASR to carry out, in relation to the flight, the duties assigned to the pilot by the operator of the flight.</w:t>
      </w:r>
    </w:p>
    <w:p w14:paraId="387F253B" w14:textId="1D1C8FB3" w:rsidR="006D6009" w:rsidRPr="00387B73" w:rsidRDefault="006D6009" w:rsidP="006D6009">
      <w:pPr>
        <w:spacing w:after="0" w:line="240" w:lineRule="auto"/>
        <w:rPr>
          <w:rFonts w:ascii="Times New Roman" w:eastAsia="Times New Roman" w:hAnsi="Times New Roman"/>
          <w:sz w:val="24"/>
          <w:szCs w:val="24"/>
        </w:rPr>
      </w:pPr>
    </w:p>
    <w:p w14:paraId="5D18A3BC" w14:textId="2589F9B9" w:rsidR="00257B6D" w:rsidRPr="00387B73" w:rsidRDefault="00257B6D" w:rsidP="005B3D01">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Part 141 of</w:t>
      </w:r>
      <w:r w:rsidRPr="00387B73">
        <w:rPr>
          <w:rFonts w:ascii="Times New Roman" w:eastAsia="Times New Roman" w:hAnsi="Times New Roman"/>
          <w:i/>
          <w:iCs/>
          <w:sz w:val="24"/>
          <w:szCs w:val="24"/>
        </w:rPr>
        <w:t xml:space="preserve"> CASR</w:t>
      </w:r>
      <w:r>
        <w:rPr>
          <w:rFonts w:ascii="Times New Roman" w:eastAsia="Times New Roman" w:hAnsi="Times New Roman"/>
          <w:i/>
          <w:iCs/>
          <w:sz w:val="24"/>
          <w:szCs w:val="24"/>
        </w:rPr>
        <w:t xml:space="preserve"> – </w:t>
      </w:r>
      <w:r w:rsidR="00615D23">
        <w:rPr>
          <w:rFonts w:ascii="Times New Roman" w:eastAsia="Times New Roman" w:hAnsi="Times New Roman"/>
          <w:i/>
          <w:iCs/>
          <w:sz w:val="24"/>
          <w:szCs w:val="24"/>
        </w:rPr>
        <w:t>r</w:t>
      </w:r>
      <w:r w:rsidR="005B3D01" w:rsidRPr="005B3D01">
        <w:rPr>
          <w:rFonts w:ascii="Times New Roman" w:eastAsia="Times New Roman" w:hAnsi="Times New Roman"/>
          <w:i/>
          <w:iCs/>
          <w:sz w:val="24"/>
          <w:szCs w:val="24"/>
        </w:rPr>
        <w:t>ecreational, private and commercial pilot flight training, other than certain integrated</w:t>
      </w:r>
      <w:r w:rsidR="00615D23">
        <w:rPr>
          <w:rFonts w:ascii="Times New Roman" w:eastAsia="Times New Roman" w:hAnsi="Times New Roman"/>
          <w:i/>
          <w:iCs/>
          <w:sz w:val="24"/>
          <w:szCs w:val="24"/>
        </w:rPr>
        <w:t xml:space="preserve"> </w:t>
      </w:r>
      <w:r w:rsidR="005B3D01" w:rsidRPr="005B3D01">
        <w:rPr>
          <w:rFonts w:ascii="Times New Roman" w:eastAsia="Times New Roman" w:hAnsi="Times New Roman"/>
          <w:i/>
          <w:iCs/>
          <w:sz w:val="24"/>
          <w:szCs w:val="24"/>
        </w:rPr>
        <w:t>training courses</w:t>
      </w:r>
    </w:p>
    <w:p w14:paraId="705EFAAC" w14:textId="2B84EF32" w:rsidR="00F85AC4" w:rsidRPr="00387B73" w:rsidRDefault="00F85AC4" w:rsidP="00B23635">
      <w:pPr>
        <w:spacing w:after="60" w:line="240" w:lineRule="auto"/>
        <w:rPr>
          <w:rFonts w:ascii="Times New Roman" w:hAnsi="Times New Roman"/>
          <w:sz w:val="24"/>
          <w:szCs w:val="24"/>
        </w:rPr>
      </w:pPr>
      <w:r w:rsidRPr="00387B73">
        <w:rPr>
          <w:rFonts w:ascii="Times New Roman" w:hAnsi="Times New Roman"/>
          <w:sz w:val="24"/>
          <w:szCs w:val="24"/>
        </w:rPr>
        <w:t>Under regulation</w:t>
      </w:r>
      <w:r w:rsidR="007940FA" w:rsidRPr="00387B73">
        <w:rPr>
          <w:rFonts w:ascii="Times New Roman" w:hAnsi="Times New Roman"/>
          <w:sz w:val="24"/>
          <w:szCs w:val="24"/>
        </w:rPr>
        <w:t xml:space="preserve"> </w:t>
      </w:r>
      <w:r w:rsidRPr="00387B73">
        <w:rPr>
          <w:rFonts w:ascii="Times New Roman" w:hAnsi="Times New Roman"/>
          <w:sz w:val="24"/>
          <w:szCs w:val="24"/>
        </w:rPr>
        <w:t xml:space="preserve">141.290 of CASR, a </w:t>
      </w:r>
      <w:r w:rsidR="00DF3D98" w:rsidRPr="00387B73">
        <w:rPr>
          <w:rFonts w:ascii="Times New Roman" w:hAnsi="Times New Roman"/>
          <w:sz w:val="24"/>
          <w:szCs w:val="24"/>
        </w:rPr>
        <w:t xml:space="preserve">Part </w:t>
      </w:r>
      <w:r w:rsidRPr="00387B73">
        <w:rPr>
          <w:rFonts w:ascii="Times New Roman" w:hAnsi="Times New Roman"/>
          <w:sz w:val="24"/>
          <w:szCs w:val="24"/>
        </w:rPr>
        <w:t>141 operator commits an offence if:</w:t>
      </w:r>
    </w:p>
    <w:p w14:paraId="06C39997" w14:textId="2ED6FC33" w:rsidR="00F85AC4" w:rsidRPr="00387B73" w:rsidRDefault="00F85AC4" w:rsidP="00EA39B6">
      <w:pPr>
        <w:pStyle w:val="LDP1a"/>
        <w:numPr>
          <w:ilvl w:val="0"/>
          <w:numId w:val="10"/>
        </w:numPr>
        <w:spacing w:before="0"/>
      </w:pPr>
      <w:r w:rsidRPr="00387B73">
        <w:t xml:space="preserve">a person flies an aircraft used in the operator’s authorised </w:t>
      </w:r>
      <w:r w:rsidR="00DF3D98" w:rsidRPr="00387B73">
        <w:t xml:space="preserve">Part </w:t>
      </w:r>
      <w:r w:rsidRPr="00387B73">
        <w:t>141 flight training as pilot in command; and</w:t>
      </w:r>
    </w:p>
    <w:p w14:paraId="18E7E823" w14:textId="08960B45" w:rsidR="00F85AC4" w:rsidRPr="00387B73" w:rsidRDefault="00F85AC4" w:rsidP="00161AE0">
      <w:pPr>
        <w:pStyle w:val="LDP1a"/>
        <w:numPr>
          <w:ilvl w:val="0"/>
          <w:numId w:val="10"/>
        </w:numPr>
        <w:spacing w:before="0" w:after="0"/>
        <w:ind w:left="992" w:hanging="357"/>
      </w:pPr>
      <w:r w:rsidRPr="00387B73">
        <w:t xml:space="preserve">the person is not authorised under </w:t>
      </w:r>
      <w:r w:rsidR="00DF3D98" w:rsidRPr="00387B73">
        <w:t xml:space="preserve">Part </w:t>
      </w:r>
      <w:r w:rsidRPr="00387B73">
        <w:t xml:space="preserve">61 </w:t>
      </w:r>
      <w:r w:rsidR="009541FA" w:rsidRPr="00387B73">
        <w:t xml:space="preserve">of CASR </w:t>
      </w:r>
      <w:r w:rsidRPr="00387B73">
        <w:t>to fly the aircraft as pilot in command.</w:t>
      </w:r>
    </w:p>
    <w:p w14:paraId="0F54EB6D" w14:textId="13C1359F" w:rsidR="004F4724" w:rsidRPr="00387B73" w:rsidRDefault="004F4724" w:rsidP="006D6009">
      <w:pPr>
        <w:spacing w:after="0" w:line="240" w:lineRule="auto"/>
        <w:rPr>
          <w:rFonts w:ascii="Times New Roman" w:eastAsia="Times New Roman" w:hAnsi="Times New Roman"/>
          <w:sz w:val="24"/>
          <w:szCs w:val="24"/>
        </w:rPr>
      </w:pPr>
    </w:p>
    <w:p w14:paraId="3ABA7A2F" w14:textId="16B90D5F" w:rsidR="00F3606B" w:rsidRPr="00387B73" w:rsidRDefault="00F3606B" w:rsidP="00B23635">
      <w:pPr>
        <w:spacing w:after="60" w:line="240" w:lineRule="auto"/>
        <w:rPr>
          <w:rFonts w:ascii="Times New Roman" w:hAnsi="Times New Roman"/>
          <w:sz w:val="24"/>
          <w:szCs w:val="24"/>
        </w:rPr>
      </w:pPr>
      <w:r w:rsidRPr="00387B73">
        <w:rPr>
          <w:rFonts w:ascii="Times New Roman" w:hAnsi="Times New Roman"/>
          <w:sz w:val="24"/>
          <w:szCs w:val="24"/>
        </w:rPr>
        <w:t>Under regulation</w:t>
      </w:r>
      <w:r w:rsidR="007940FA" w:rsidRPr="00387B73">
        <w:rPr>
          <w:rFonts w:ascii="Times New Roman" w:hAnsi="Times New Roman"/>
          <w:sz w:val="24"/>
          <w:szCs w:val="24"/>
        </w:rPr>
        <w:t xml:space="preserve"> </w:t>
      </w:r>
      <w:r w:rsidRPr="00387B73">
        <w:rPr>
          <w:rFonts w:ascii="Times New Roman" w:hAnsi="Times New Roman"/>
          <w:sz w:val="24"/>
          <w:szCs w:val="24"/>
        </w:rPr>
        <w:t>141.300 of CASR,</w:t>
      </w:r>
      <w:r w:rsidR="00FA2242" w:rsidRPr="00387B73">
        <w:rPr>
          <w:rFonts w:ascii="Times New Roman" w:hAnsi="Times New Roman"/>
          <w:sz w:val="24"/>
          <w:szCs w:val="24"/>
        </w:rPr>
        <w:t xml:space="preserve"> </w:t>
      </w:r>
      <w:r w:rsidRPr="00387B73">
        <w:rPr>
          <w:rFonts w:ascii="Times New Roman" w:hAnsi="Times New Roman"/>
          <w:sz w:val="24"/>
          <w:szCs w:val="24"/>
        </w:rPr>
        <w:t xml:space="preserve">a </w:t>
      </w:r>
      <w:r w:rsidR="00DF3D98" w:rsidRPr="00387B73">
        <w:rPr>
          <w:rFonts w:ascii="Times New Roman" w:hAnsi="Times New Roman"/>
          <w:sz w:val="24"/>
          <w:szCs w:val="24"/>
        </w:rPr>
        <w:t xml:space="preserve">Part </w:t>
      </w:r>
      <w:r w:rsidRPr="00387B73">
        <w:rPr>
          <w:rFonts w:ascii="Times New Roman" w:hAnsi="Times New Roman"/>
          <w:sz w:val="24"/>
          <w:szCs w:val="24"/>
        </w:rPr>
        <w:t>141 operator commits an offence if:</w:t>
      </w:r>
    </w:p>
    <w:p w14:paraId="1EEE3B7C" w14:textId="5442A1F1" w:rsidR="00F3606B" w:rsidRPr="00387B73" w:rsidRDefault="00F3606B" w:rsidP="00EA39B6">
      <w:pPr>
        <w:pStyle w:val="LDP1a"/>
        <w:numPr>
          <w:ilvl w:val="0"/>
          <w:numId w:val="11"/>
        </w:numPr>
        <w:spacing w:before="0"/>
      </w:pPr>
      <w:r w:rsidRPr="00387B73">
        <w:t xml:space="preserve">a person flies an aircraft used in the operator’s authorised </w:t>
      </w:r>
      <w:r w:rsidR="00DF3D98" w:rsidRPr="00387B73">
        <w:t xml:space="preserve">Part </w:t>
      </w:r>
      <w:r w:rsidRPr="00387B73">
        <w:t>141 flight training as pilot in command; and</w:t>
      </w:r>
    </w:p>
    <w:p w14:paraId="5E594BE9" w14:textId="513AD661" w:rsidR="00F3606B" w:rsidRPr="00387B73" w:rsidRDefault="00AF6B1C" w:rsidP="00EA39B6">
      <w:pPr>
        <w:pStyle w:val="LDP1a"/>
        <w:numPr>
          <w:ilvl w:val="0"/>
          <w:numId w:val="11"/>
        </w:numPr>
        <w:spacing w:before="0"/>
      </w:pPr>
      <w:r w:rsidRPr="00387B73">
        <w:t>the operator authorises the carriage of a passenger on the flight; and</w:t>
      </w:r>
    </w:p>
    <w:p w14:paraId="13C3951E" w14:textId="1B4B8FBE" w:rsidR="00916AC1" w:rsidRPr="00387B73" w:rsidRDefault="00916AC1" w:rsidP="00B23635">
      <w:pPr>
        <w:pStyle w:val="LDP1a"/>
        <w:numPr>
          <w:ilvl w:val="0"/>
          <w:numId w:val="11"/>
        </w:numPr>
        <w:spacing w:before="0" w:after="0"/>
        <w:ind w:left="992" w:hanging="357"/>
      </w:pPr>
      <w:r w:rsidRPr="00387B73">
        <w:t xml:space="preserve">the person is not authorised under </w:t>
      </w:r>
      <w:r w:rsidR="00DF3D98" w:rsidRPr="00387B73">
        <w:t xml:space="preserve">Part </w:t>
      </w:r>
      <w:r w:rsidRPr="00387B73">
        <w:t>61</w:t>
      </w:r>
      <w:r w:rsidR="009541FA" w:rsidRPr="00387B73">
        <w:t xml:space="preserve"> of CASR</w:t>
      </w:r>
      <w:r w:rsidRPr="00387B73">
        <w:t xml:space="preserve"> to fly the aircraft as pilot in command with a passenger on board.</w:t>
      </w:r>
    </w:p>
    <w:p w14:paraId="3C7C64D8" w14:textId="77777777" w:rsidR="00AF6B1C" w:rsidRPr="00387B73" w:rsidRDefault="00AF6B1C" w:rsidP="00161AE0">
      <w:pPr>
        <w:spacing w:after="0" w:line="240" w:lineRule="auto"/>
        <w:rPr>
          <w:rFonts w:ascii="Times New Roman" w:eastAsia="Times New Roman" w:hAnsi="Times New Roman"/>
          <w:sz w:val="24"/>
          <w:szCs w:val="24"/>
        </w:rPr>
      </w:pPr>
    </w:p>
    <w:p w14:paraId="3AAF1E50" w14:textId="0E5C8F26" w:rsidR="001531AB" w:rsidRPr="00387B73" w:rsidRDefault="001531AB" w:rsidP="00161AE0">
      <w:pPr>
        <w:spacing w:after="0" w:line="240" w:lineRule="auto"/>
        <w:rPr>
          <w:rFonts w:ascii="Times New Roman" w:hAnsi="Times New Roman"/>
          <w:sz w:val="24"/>
          <w:szCs w:val="24"/>
        </w:rPr>
      </w:pPr>
      <w:r w:rsidRPr="00387B73">
        <w:rPr>
          <w:rFonts w:ascii="Times New Roman" w:hAnsi="Times New Roman"/>
          <w:sz w:val="24"/>
          <w:szCs w:val="24"/>
        </w:rPr>
        <w:t>Under regulation</w:t>
      </w:r>
      <w:r w:rsidR="00F13CB0" w:rsidRPr="00387B73">
        <w:rPr>
          <w:rFonts w:ascii="Times New Roman" w:hAnsi="Times New Roman"/>
          <w:sz w:val="24"/>
          <w:szCs w:val="24"/>
        </w:rPr>
        <w:t xml:space="preserve"> </w:t>
      </w:r>
      <w:r w:rsidRPr="00387B73">
        <w:rPr>
          <w:rFonts w:ascii="Times New Roman" w:hAnsi="Times New Roman"/>
          <w:sz w:val="24"/>
          <w:szCs w:val="24"/>
        </w:rPr>
        <w:t xml:space="preserve">141.075 of CASR, a </w:t>
      </w:r>
      <w:r w:rsidR="00DF3D98" w:rsidRPr="00387B73">
        <w:rPr>
          <w:rFonts w:ascii="Times New Roman" w:hAnsi="Times New Roman"/>
          <w:sz w:val="24"/>
          <w:szCs w:val="24"/>
        </w:rPr>
        <w:t xml:space="preserve">Part </w:t>
      </w:r>
      <w:r w:rsidRPr="00387B73">
        <w:rPr>
          <w:rFonts w:ascii="Times New Roman" w:hAnsi="Times New Roman"/>
          <w:sz w:val="24"/>
          <w:szCs w:val="24"/>
        </w:rPr>
        <w:t xml:space="preserve">141 operator commits an offence if the operator contravenes a condition of its </w:t>
      </w:r>
      <w:r w:rsidR="00DF3D98" w:rsidRPr="00387B73">
        <w:rPr>
          <w:rFonts w:ascii="Times New Roman" w:hAnsi="Times New Roman"/>
          <w:sz w:val="24"/>
          <w:szCs w:val="24"/>
        </w:rPr>
        <w:t xml:space="preserve">Part </w:t>
      </w:r>
      <w:r w:rsidRPr="00387B73">
        <w:rPr>
          <w:rFonts w:ascii="Times New Roman" w:hAnsi="Times New Roman"/>
          <w:sz w:val="24"/>
          <w:szCs w:val="24"/>
        </w:rPr>
        <w:t>141 certificate.</w:t>
      </w:r>
    </w:p>
    <w:p w14:paraId="45433A76" w14:textId="77777777" w:rsidR="00FA2242" w:rsidRPr="00387B73" w:rsidRDefault="00FA2242" w:rsidP="00161AE0">
      <w:pPr>
        <w:spacing w:after="0" w:line="240" w:lineRule="auto"/>
        <w:rPr>
          <w:rFonts w:ascii="Times New Roman" w:eastAsia="Times New Roman" w:hAnsi="Times New Roman"/>
          <w:sz w:val="24"/>
          <w:szCs w:val="24"/>
        </w:rPr>
      </w:pPr>
    </w:p>
    <w:p w14:paraId="05372988" w14:textId="3835BADB" w:rsidR="00FA2242" w:rsidRPr="00387B73" w:rsidRDefault="001355CC" w:rsidP="00B23635">
      <w:pPr>
        <w:spacing w:after="60" w:line="240" w:lineRule="auto"/>
        <w:rPr>
          <w:rFonts w:ascii="Times New Roman" w:hAnsi="Times New Roman"/>
          <w:sz w:val="24"/>
          <w:szCs w:val="24"/>
        </w:rPr>
      </w:pPr>
      <w:r w:rsidRPr="00387B73">
        <w:rPr>
          <w:rFonts w:ascii="Times New Roman" w:hAnsi="Times New Roman"/>
          <w:sz w:val="24"/>
          <w:szCs w:val="24"/>
        </w:rPr>
        <w:t>Under regulation</w:t>
      </w:r>
      <w:r w:rsidR="00F13CB0" w:rsidRPr="00387B73">
        <w:rPr>
          <w:rFonts w:ascii="Times New Roman" w:hAnsi="Times New Roman"/>
          <w:sz w:val="24"/>
          <w:szCs w:val="24"/>
        </w:rPr>
        <w:t xml:space="preserve"> </w:t>
      </w:r>
      <w:r w:rsidRPr="00387B73">
        <w:rPr>
          <w:rFonts w:ascii="Times New Roman" w:hAnsi="Times New Roman"/>
          <w:sz w:val="24"/>
          <w:szCs w:val="24"/>
        </w:rPr>
        <w:t>141.1</w:t>
      </w:r>
      <w:r w:rsidR="00BE6BEF" w:rsidRPr="00387B73">
        <w:rPr>
          <w:rFonts w:ascii="Times New Roman" w:hAnsi="Times New Roman"/>
          <w:sz w:val="24"/>
          <w:szCs w:val="24"/>
        </w:rPr>
        <w:t>75</w:t>
      </w:r>
      <w:r w:rsidRPr="00387B73">
        <w:rPr>
          <w:rFonts w:ascii="Times New Roman" w:hAnsi="Times New Roman"/>
          <w:sz w:val="24"/>
          <w:szCs w:val="24"/>
        </w:rPr>
        <w:t xml:space="preserve"> of CASR, a </w:t>
      </w:r>
      <w:r w:rsidR="00DF3D98" w:rsidRPr="00387B73">
        <w:rPr>
          <w:rFonts w:ascii="Times New Roman" w:hAnsi="Times New Roman"/>
          <w:sz w:val="24"/>
          <w:szCs w:val="24"/>
        </w:rPr>
        <w:t xml:space="preserve">Part </w:t>
      </w:r>
      <w:r w:rsidR="00FA2242" w:rsidRPr="00387B73">
        <w:rPr>
          <w:rFonts w:ascii="Times New Roman" w:hAnsi="Times New Roman"/>
          <w:sz w:val="24"/>
          <w:szCs w:val="24"/>
        </w:rPr>
        <w:t>141 operator commits an offence if:</w:t>
      </w:r>
    </w:p>
    <w:p w14:paraId="3040F131" w14:textId="5695A219" w:rsidR="00FA2242" w:rsidRPr="00387B73" w:rsidRDefault="00FA2242" w:rsidP="00EA39B6">
      <w:pPr>
        <w:pStyle w:val="LDP1a"/>
        <w:numPr>
          <w:ilvl w:val="0"/>
          <w:numId w:val="12"/>
        </w:numPr>
        <w:spacing w:before="0"/>
      </w:pPr>
      <w:r w:rsidRPr="00387B73">
        <w:t xml:space="preserve">an instructor for the operator conducts authorised </w:t>
      </w:r>
      <w:r w:rsidR="00DF3D98" w:rsidRPr="00387B73">
        <w:t xml:space="preserve">Part </w:t>
      </w:r>
      <w:r w:rsidRPr="00387B73">
        <w:t>141 flight training for the operator; and</w:t>
      </w:r>
    </w:p>
    <w:p w14:paraId="4671B3C6" w14:textId="45786A4E" w:rsidR="00FA2242" w:rsidRPr="00387B73" w:rsidRDefault="00FA2242" w:rsidP="00161AE0">
      <w:pPr>
        <w:pStyle w:val="LDP1a"/>
        <w:numPr>
          <w:ilvl w:val="0"/>
          <w:numId w:val="12"/>
        </w:numPr>
        <w:spacing w:before="0" w:after="0"/>
        <w:ind w:left="992" w:hanging="357"/>
      </w:pPr>
      <w:r w:rsidRPr="00387B73">
        <w:t xml:space="preserve">the instructor is not authorised under </w:t>
      </w:r>
      <w:r w:rsidR="00DF3D98" w:rsidRPr="00387B73">
        <w:t xml:space="preserve">Part </w:t>
      </w:r>
      <w:r w:rsidRPr="00387B73">
        <w:t>61</w:t>
      </w:r>
      <w:r w:rsidR="001355CC" w:rsidRPr="00387B73">
        <w:t xml:space="preserve"> of CASR</w:t>
      </w:r>
      <w:r w:rsidRPr="00387B73">
        <w:t xml:space="preserve"> to conduct the training.</w:t>
      </w:r>
    </w:p>
    <w:p w14:paraId="44D39CE7" w14:textId="77777777" w:rsidR="00FA2242" w:rsidRPr="00387B73" w:rsidRDefault="00FA2242" w:rsidP="00161AE0">
      <w:pPr>
        <w:spacing w:after="0" w:line="240" w:lineRule="auto"/>
        <w:rPr>
          <w:rFonts w:ascii="Times New Roman" w:eastAsia="Times New Roman" w:hAnsi="Times New Roman"/>
          <w:sz w:val="24"/>
          <w:szCs w:val="24"/>
        </w:rPr>
      </w:pPr>
    </w:p>
    <w:p w14:paraId="544E5060" w14:textId="3190E2A2" w:rsidR="004F4724" w:rsidRPr="00387B73" w:rsidRDefault="00C036C8" w:rsidP="00161AE0">
      <w:pPr>
        <w:spacing w:after="0" w:line="240" w:lineRule="auto"/>
        <w:rPr>
          <w:rFonts w:ascii="Times New Roman" w:hAnsi="Times New Roman"/>
          <w:sz w:val="24"/>
          <w:szCs w:val="24"/>
        </w:rPr>
      </w:pPr>
      <w:r w:rsidRPr="00387B73">
        <w:rPr>
          <w:rFonts w:ascii="Times New Roman" w:hAnsi="Times New Roman"/>
          <w:sz w:val="24"/>
          <w:szCs w:val="24"/>
        </w:rPr>
        <w:t>Under subparagraph</w:t>
      </w:r>
      <w:r w:rsidR="007940FA" w:rsidRPr="00387B73">
        <w:rPr>
          <w:rFonts w:ascii="Times New Roman" w:hAnsi="Times New Roman"/>
          <w:sz w:val="24"/>
          <w:szCs w:val="24"/>
        </w:rPr>
        <w:t xml:space="preserve"> </w:t>
      </w:r>
      <w:r w:rsidRPr="00387B73">
        <w:rPr>
          <w:rFonts w:ascii="Times New Roman" w:hAnsi="Times New Roman"/>
          <w:sz w:val="24"/>
          <w:szCs w:val="24"/>
        </w:rPr>
        <w:t>141.070</w:t>
      </w:r>
      <w:r w:rsidR="00B41FCD" w:rsidRPr="00387B73">
        <w:rPr>
          <w:rFonts w:ascii="Times New Roman" w:hAnsi="Times New Roman"/>
          <w:sz w:val="24"/>
          <w:szCs w:val="24"/>
        </w:rPr>
        <w:t>(</w:t>
      </w:r>
      <w:r w:rsidRPr="00387B73">
        <w:rPr>
          <w:rFonts w:ascii="Times New Roman" w:hAnsi="Times New Roman"/>
          <w:sz w:val="24"/>
          <w:szCs w:val="24"/>
        </w:rPr>
        <w:t>b)</w:t>
      </w:r>
      <w:r w:rsidR="00B41FCD" w:rsidRPr="00387B73">
        <w:rPr>
          <w:rFonts w:ascii="Times New Roman" w:hAnsi="Times New Roman"/>
          <w:sz w:val="24"/>
          <w:szCs w:val="24"/>
        </w:rPr>
        <w:t>(</w:t>
      </w:r>
      <w:r w:rsidRPr="00387B73">
        <w:rPr>
          <w:rFonts w:ascii="Times New Roman" w:hAnsi="Times New Roman"/>
          <w:sz w:val="24"/>
          <w:szCs w:val="24"/>
        </w:rPr>
        <w:t xml:space="preserve">i) of CASR, </w:t>
      </w:r>
      <w:r w:rsidR="00B2185D" w:rsidRPr="00387B73">
        <w:rPr>
          <w:rFonts w:ascii="Times New Roman" w:hAnsi="Times New Roman"/>
          <w:sz w:val="24"/>
          <w:szCs w:val="24"/>
        </w:rPr>
        <w:t xml:space="preserve">it is a condition of a </w:t>
      </w:r>
      <w:r w:rsidR="00DF3D98" w:rsidRPr="00387B73">
        <w:rPr>
          <w:rFonts w:ascii="Times New Roman" w:hAnsi="Times New Roman"/>
          <w:sz w:val="24"/>
          <w:szCs w:val="24"/>
        </w:rPr>
        <w:t xml:space="preserve">Part </w:t>
      </w:r>
      <w:r w:rsidR="00B2185D" w:rsidRPr="00387B73">
        <w:rPr>
          <w:rFonts w:ascii="Times New Roman" w:hAnsi="Times New Roman"/>
          <w:sz w:val="24"/>
          <w:szCs w:val="24"/>
        </w:rPr>
        <w:t xml:space="preserve">141 certificate issued to an operator that </w:t>
      </w:r>
      <w:r w:rsidR="009209E4" w:rsidRPr="00387B73">
        <w:rPr>
          <w:rFonts w:ascii="Times New Roman" w:hAnsi="Times New Roman"/>
          <w:sz w:val="24"/>
          <w:szCs w:val="24"/>
        </w:rPr>
        <w:t>each of the operator’s key personnel must comply with</w:t>
      </w:r>
      <w:r w:rsidR="00A85251" w:rsidRPr="00387B73">
        <w:rPr>
          <w:rFonts w:ascii="Times New Roman" w:hAnsi="Times New Roman"/>
          <w:sz w:val="24"/>
          <w:szCs w:val="24"/>
        </w:rPr>
        <w:t xml:space="preserve"> </w:t>
      </w:r>
      <w:r w:rsidR="009209E4" w:rsidRPr="00387B73">
        <w:rPr>
          <w:rFonts w:ascii="Times New Roman" w:hAnsi="Times New Roman"/>
          <w:sz w:val="24"/>
          <w:szCs w:val="24"/>
        </w:rPr>
        <w:t>each provision of Part</w:t>
      </w:r>
      <w:r w:rsidR="00476E79" w:rsidRPr="00387B73">
        <w:rPr>
          <w:rFonts w:ascii="Times New Roman" w:hAnsi="Times New Roman"/>
          <w:sz w:val="24"/>
          <w:szCs w:val="24"/>
        </w:rPr>
        <w:t xml:space="preserve"> 141 of CASR</w:t>
      </w:r>
      <w:r w:rsidR="00C23B13" w:rsidRPr="00387B73">
        <w:rPr>
          <w:rFonts w:ascii="Times New Roman" w:hAnsi="Times New Roman"/>
          <w:sz w:val="24"/>
          <w:szCs w:val="24"/>
        </w:rPr>
        <w:t xml:space="preserve"> </w:t>
      </w:r>
      <w:r w:rsidR="009209E4" w:rsidRPr="00387B73">
        <w:rPr>
          <w:rFonts w:ascii="Times New Roman" w:hAnsi="Times New Roman"/>
          <w:sz w:val="24"/>
          <w:szCs w:val="24"/>
        </w:rPr>
        <w:t>that applies to the person</w:t>
      </w:r>
      <w:r w:rsidR="00A85251" w:rsidRPr="00387B73">
        <w:rPr>
          <w:rFonts w:ascii="Times New Roman" w:hAnsi="Times New Roman"/>
          <w:sz w:val="24"/>
          <w:szCs w:val="24"/>
        </w:rPr>
        <w:t>.</w:t>
      </w:r>
    </w:p>
    <w:p w14:paraId="1F901330" w14:textId="77777777" w:rsidR="00B2185D" w:rsidRPr="00387B73" w:rsidRDefault="00B2185D" w:rsidP="00161AE0">
      <w:pPr>
        <w:spacing w:after="0" w:line="240" w:lineRule="auto"/>
        <w:rPr>
          <w:rFonts w:ascii="Times New Roman" w:eastAsia="Times New Roman" w:hAnsi="Times New Roman"/>
          <w:sz w:val="24"/>
          <w:szCs w:val="24"/>
        </w:rPr>
      </w:pPr>
    </w:p>
    <w:p w14:paraId="0CF7F7D4" w14:textId="525BCE2C" w:rsidR="00064F29" w:rsidRPr="00387B73" w:rsidRDefault="00B25087" w:rsidP="00DF3D98">
      <w:pPr>
        <w:pStyle w:val="LDP1a"/>
        <w:spacing w:before="0"/>
        <w:ind w:left="0" w:firstLine="0"/>
      </w:pPr>
      <w:r w:rsidRPr="00387B73">
        <w:t xml:space="preserve">Under </w:t>
      </w:r>
      <w:r w:rsidR="00070F8B" w:rsidRPr="00387B73">
        <w:t>subparagraph</w:t>
      </w:r>
      <w:r w:rsidR="007940FA" w:rsidRPr="00387B73">
        <w:t xml:space="preserve"> </w:t>
      </w:r>
      <w:r w:rsidR="00070F8B" w:rsidRPr="00387B73">
        <w:t>141.260</w:t>
      </w:r>
      <w:r w:rsidR="00B41FCD" w:rsidRPr="00387B73">
        <w:t>(</w:t>
      </w:r>
      <w:r w:rsidR="00070F8B" w:rsidRPr="00387B73">
        <w:t>1)</w:t>
      </w:r>
      <w:r w:rsidR="00B41FCD" w:rsidRPr="00387B73">
        <w:t>(</w:t>
      </w:r>
      <w:r w:rsidR="00070F8B" w:rsidRPr="00387B73">
        <w:t>e)</w:t>
      </w:r>
      <w:r w:rsidR="00B41FCD" w:rsidRPr="00387B73">
        <w:t>(</w:t>
      </w:r>
      <w:r w:rsidR="00070F8B" w:rsidRPr="00387B73">
        <w:t xml:space="preserve">i) of CASR, </w:t>
      </w:r>
      <w:r w:rsidR="00194052" w:rsidRPr="00387B73">
        <w:t>an operations manual for a Part</w:t>
      </w:r>
      <w:r w:rsidR="007940FA" w:rsidRPr="00387B73">
        <w:t xml:space="preserve"> </w:t>
      </w:r>
      <w:r w:rsidR="00194052" w:rsidRPr="00387B73">
        <w:t>141 operator must include</w:t>
      </w:r>
      <w:r w:rsidR="00064F29" w:rsidRPr="00387B73">
        <w:t>, for each of the</w:t>
      </w:r>
      <w:r w:rsidR="007854FC" w:rsidRPr="00387B73">
        <w:t xml:space="preserve"> operator’s</w:t>
      </w:r>
      <w:r w:rsidR="00064F29" w:rsidRPr="00387B73">
        <w:t xml:space="preserve"> key personnel</w:t>
      </w:r>
      <w:r w:rsidR="007854FC" w:rsidRPr="00387B73">
        <w:t>,</w:t>
      </w:r>
      <w:r w:rsidR="00064F29" w:rsidRPr="00387B73">
        <w:t xml:space="preserve"> information</w:t>
      </w:r>
      <w:r w:rsidR="007854FC" w:rsidRPr="00387B73">
        <w:t xml:space="preserve"> about </w:t>
      </w:r>
      <w:r w:rsidR="00064F29" w:rsidRPr="00387B73">
        <w:t xml:space="preserve">the qualifications </w:t>
      </w:r>
      <w:r w:rsidR="00064F29" w:rsidRPr="00387B73">
        <w:lastRenderedPageBreak/>
        <w:t>and experience (if any) required by the operator for the position in addition to the qualifications and experience required under Subpart</w:t>
      </w:r>
      <w:r w:rsidR="00DF3D98" w:rsidRPr="00387B73">
        <w:t xml:space="preserve"> </w:t>
      </w:r>
      <w:r w:rsidR="00064F29" w:rsidRPr="00387B73">
        <w:t xml:space="preserve">141.D </w:t>
      </w:r>
      <w:r w:rsidR="00586436" w:rsidRPr="00387B73">
        <w:t xml:space="preserve">of CASR </w:t>
      </w:r>
      <w:r w:rsidR="00064F29" w:rsidRPr="00387B73">
        <w:t>for the position</w:t>
      </w:r>
      <w:r w:rsidR="0067497C" w:rsidRPr="00387B73">
        <w:t>.</w:t>
      </w:r>
    </w:p>
    <w:p w14:paraId="2A9B0894" w14:textId="1FEB3F55" w:rsidR="00070F8B" w:rsidRPr="00387B73" w:rsidRDefault="00070F8B" w:rsidP="00161AE0">
      <w:pPr>
        <w:spacing w:after="0" w:line="240" w:lineRule="auto"/>
        <w:rPr>
          <w:rFonts w:ascii="Times New Roman" w:eastAsia="Times New Roman" w:hAnsi="Times New Roman"/>
          <w:sz w:val="24"/>
          <w:szCs w:val="24"/>
        </w:rPr>
      </w:pPr>
    </w:p>
    <w:p w14:paraId="7A2BDB8C" w14:textId="788BEB8B" w:rsidR="00E10D5E" w:rsidRPr="00387B73" w:rsidRDefault="002633ED" w:rsidP="00B23635">
      <w:pPr>
        <w:keepNext/>
        <w:spacing w:after="60" w:line="240" w:lineRule="auto"/>
        <w:rPr>
          <w:rFonts w:ascii="Times New Roman" w:hAnsi="Times New Roman"/>
          <w:sz w:val="24"/>
          <w:szCs w:val="24"/>
        </w:rPr>
      </w:pPr>
      <w:r w:rsidRPr="00387B73">
        <w:rPr>
          <w:rFonts w:ascii="Times New Roman" w:hAnsi="Times New Roman"/>
          <w:sz w:val="24"/>
          <w:szCs w:val="24"/>
        </w:rPr>
        <w:t>Under subregulation</w:t>
      </w:r>
      <w:r w:rsidR="007940FA" w:rsidRPr="00387B73">
        <w:rPr>
          <w:rFonts w:ascii="Times New Roman" w:hAnsi="Times New Roman"/>
          <w:sz w:val="24"/>
          <w:szCs w:val="24"/>
        </w:rPr>
        <w:t xml:space="preserve"> </w:t>
      </w:r>
      <w:r w:rsidRPr="00387B73">
        <w:rPr>
          <w:rFonts w:ascii="Times New Roman" w:hAnsi="Times New Roman"/>
          <w:sz w:val="24"/>
          <w:szCs w:val="24"/>
        </w:rPr>
        <w:t>141.085</w:t>
      </w:r>
      <w:r w:rsidR="00B41FCD" w:rsidRPr="00387B73">
        <w:rPr>
          <w:rFonts w:ascii="Times New Roman" w:hAnsi="Times New Roman"/>
          <w:sz w:val="24"/>
          <w:szCs w:val="24"/>
        </w:rPr>
        <w:t>(</w:t>
      </w:r>
      <w:r w:rsidRPr="00387B73">
        <w:rPr>
          <w:rFonts w:ascii="Times New Roman" w:hAnsi="Times New Roman"/>
          <w:sz w:val="24"/>
          <w:szCs w:val="24"/>
        </w:rPr>
        <w:t>2) of CASR, a</w:t>
      </w:r>
      <w:r w:rsidR="00E10D5E" w:rsidRPr="00387B73">
        <w:rPr>
          <w:rFonts w:ascii="Times New Roman" w:hAnsi="Times New Roman"/>
          <w:sz w:val="24"/>
          <w:szCs w:val="24"/>
        </w:rPr>
        <w:t xml:space="preserve"> </w:t>
      </w:r>
      <w:r w:rsidR="00DF3D98" w:rsidRPr="00387B73">
        <w:rPr>
          <w:rFonts w:ascii="Times New Roman" w:hAnsi="Times New Roman"/>
          <w:sz w:val="24"/>
          <w:szCs w:val="24"/>
        </w:rPr>
        <w:t xml:space="preserve">Part </w:t>
      </w:r>
      <w:r w:rsidR="00E10D5E" w:rsidRPr="00387B73">
        <w:rPr>
          <w:rFonts w:ascii="Times New Roman" w:hAnsi="Times New Roman"/>
          <w:sz w:val="24"/>
          <w:szCs w:val="24"/>
        </w:rPr>
        <w:t>141 operator commits an offence if</w:t>
      </w:r>
      <w:r w:rsidRPr="00387B73">
        <w:rPr>
          <w:rFonts w:ascii="Times New Roman" w:hAnsi="Times New Roman"/>
          <w:sz w:val="24"/>
          <w:szCs w:val="24"/>
        </w:rPr>
        <w:t>:</w:t>
      </w:r>
    </w:p>
    <w:p w14:paraId="7F92729B" w14:textId="72CE6EB3" w:rsidR="00E10D5E" w:rsidRPr="00387B73" w:rsidRDefault="00E10D5E" w:rsidP="00EA39B6">
      <w:pPr>
        <w:pStyle w:val="LDP1a"/>
        <w:numPr>
          <w:ilvl w:val="0"/>
          <w:numId w:val="13"/>
        </w:numPr>
        <w:spacing w:before="0"/>
      </w:pPr>
      <w:r w:rsidRPr="00387B73">
        <w:t>the operator makes a significant change that is the permanent appointment as any of the operator’s key personnel of a person previously authorised to carry out the responsibilities of the position in a circumstance mentioned in subparagraph 141.260</w:t>
      </w:r>
      <w:r w:rsidR="00B41FCD" w:rsidRPr="00387B73">
        <w:t>(</w:t>
      </w:r>
      <w:r w:rsidRPr="00387B73">
        <w:t>1)</w:t>
      </w:r>
      <w:r w:rsidR="00B41FCD" w:rsidRPr="00387B73">
        <w:t>(</w:t>
      </w:r>
      <w:r w:rsidRPr="00387B73">
        <w:t>e)</w:t>
      </w:r>
      <w:r w:rsidR="00B41FCD" w:rsidRPr="00387B73">
        <w:t>(</w:t>
      </w:r>
      <w:r w:rsidRPr="00387B73">
        <w:t>iv)</w:t>
      </w:r>
      <w:r w:rsidR="002633ED" w:rsidRPr="00387B73">
        <w:t xml:space="preserve"> of CASR</w:t>
      </w:r>
      <w:r w:rsidRPr="00387B73">
        <w:t>; and</w:t>
      </w:r>
    </w:p>
    <w:p w14:paraId="3043A21D" w14:textId="4C65DCBE" w:rsidR="00E10D5E" w:rsidRPr="00387B73" w:rsidRDefault="00E10D5E" w:rsidP="00161AE0">
      <w:pPr>
        <w:pStyle w:val="LDP1a"/>
        <w:numPr>
          <w:ilvl w:val="0"/>
          <w:numId w:val="13"/>
        </w:numPr>
        <w:spacing w:before="0" w:after="0"/>
        <w:ind w:left="992" w:hanging="357"/>
      </w:pPr>
      <w:r w:rsidRPr="00387B73">
        <w:t>the operator does not apply to CASA for approval of the change, in accordance with subregulation</w:t>
      </w:r>
      <w:r w:rsidR="00161AE0" w:rsidRPr="00387B73">
        <w:t xml:space="preserve"> </w:t>
      </w:r>
      <w:r w:rsidRPr="00387B73">
        <w:t>(4), within 7</w:t>
      </w:r>
      <w:r w:rsidR="00161AE0" w:rsidRPr="00387B73">
        <w:t xml:space="preserve"> </w:t>
      </w:r>
      <w:r w:rsidRPr="00387B73">
        <w:t>days after the change is made.</w:t>
      </w:r>
    </w:p>
    <w:p w14:paraId="0AD67B7E" w14:textId="77777777" w:rsidR="00070F8B" w:rsidRPr="00387B73" w:rsidRDefault="00070F8B" w:rsidP="00161AE0">
      <w:pPr>
        <w:spacing w:after="0" w:line="240" w:lineRule="auto"/>
        <w:rPr>
          <w:rFonts w:ascii="Times New Roman" w:eastAsia="Times New Roman" w:hAnsi="Times New Roman"/>
          <w:sz w:val="24"/>
          <w:szCs w:val="24"/>
        </w:rPr>
      </w:pPr>
    </w:p>
    <w:p w14:paraId="192A6BF7" w14:textId="7D88E101" w:rsidR="00E24C56" w:rsidRPr="00387B73" w:rsidRDefault="00E24C56" w:rsidP="00B23635">
      <w:pPr>
        <w:spacing w:after="60" w:line="240" w:lineRule="auto"/>
        <w:rPr>
          <w:rFonts w:ascii="Times New Roman" w:hAnsi="Times New Roman"/>
          <w:sz w:val="24"/>
          <w:szCs w:val="24"/>
        </w:rPr>
      </w:pPr>
      <w:r w:rsidRPr="00387B73">
        <w:rPr>
          <w:rFonts w:ascii="Times New Roman" w:hAnsi="Times New Roman"/>
          <w:sz w:val="24"/>
          <w:szCs w:val="24"/>
        </w:rPr>
        <w:t>Under subregulation</w:t>
      </w:r>
      <w:r w:rsidR="007940FA" w:rsidRPr="00387B73">
        <w:rPr>
          <w:rFonts w:ascii="Times New Roman" w:hAnsi="Times New Roman"/>
          <w:sz w:val="24"/>
          <w:szCs w:val="24"/>
        </w:rPr>
        <w:t xml:space="preserve"> </w:t>
      </w:r>
      <w:r w:rsidRPr="00387B73">
        <w:rPr>
          <w:rFonts w:ascii="Times New Roman" w:hAnsi="Times New Roman"/>
          <w:sz w:val="24"/>
          <w:szCs w:val="24"/>
        </w:rPr>
        <w:t>141.085</w:t>
      </w:r>
      <w:r w:rsidR="00B41FCD" w:rsidRPr="00387B73">
        <w:rPr>
          <w:rFonts w:ascii="Times New Roman" w:hAnsi="Times New Roman"/>
          <w:sz w:val="24"/>
          <w:szCs w:val="24"/>
        </w:rPr>
        <w:t>(</w:t>
      </w:r>
      <w:r w:rsidRPr="00387B73">
        <w:rPr>
          <w:rFonts w:ascii="Times New Roman" w:hAnsi="Times New Roman"/>
          <w:sz w:val="24"/>
          <w:szCs w:val="24"/>
        </w:rPr>
        <w:t xml:space="preserve">3), a </w:t>
      </w:r>
      <w:r w:rsidR="00DF3D98" w:rsidRPr="00387B73">
        <w:rPr>
          <w:rFonts w:ascii="Times New Roman" w:hAnsi="Times New Roman"/>
          <w:sz w:val="24"/>
          <w:szCs w:val="24"/>
        </w:rPr>
        <w:t xml:space="preserve">Part </w:t>
      </w:r>
      <w:r w:rsidRPr="00387B73">
        <w:rPr>
          <w:rFonts w:ascii="Times New Roman" w:hAnsi="Times New Roman"/>
          <w:sz w:val="24"/>
          <w:szCs w:val="24"/>
        </w:rPr>
        <w:t>141 operator commits an offence if:</w:t>
      </w:r>
    </w:p>
    <w:p w14:paraId="0B7C9649" w14:textId="4ED68CFB" w:rsidR="00E24C56" w:rsidRPr="00387B73" w:rsidRDefault="00E24C56" w:rsidP="00EA39B6">
      <w:pPr>
        <w:pStyle w:val="LDP1a"/>
        <w:numPr>
          <w:ilvl w:val="0"/>
          <w:numId w:val="14"/>
        </w:numPr>
        <w:spacing w:before="0"/>
      </w:pPr>
      <w:r w:rsidRPr="00387B73">
        <w:t>the operator makes a significant change that is the permanent appointment as any of the operator’s key personnel of a person not previously authorised to carry out the responsibilities of the position in a circumstance mentioned in subparagraph 141.260</w:t>
      </w:r>
      <w:r w:rsidR="00B41FCD" w:rsidRPr="00387B73">
        <w:t>(</w:t>
      </w:r>
      <w:r w:rsidRPr="00387B73">
        <w:t>1)</w:t>
      </w:r>
      <w:r w:rsidR="00B41FCD" w:rsidRPr="00387B73">
        <w:t>(</w:t>
      </w:r>
      <w:r w:rsidRPr="00387B73">
        <w:t>e)</w:t>
      </w:r>
      <w:r w:rsidR="00B41FCD" w:rsidRPr="00387B73">
        <w:t>(</w:t>
      </w:r>
      <w:r w:rsidRPr="00387B73">
        <w:t>iv)</w:t>
      </w:r>
      <w:r w:rsidR="00C74F6F" w:rsidRPr="00387B73">
        <w:t xml:space="preserve"> of CASR</w:t>
      </w:r>
      <w:r w:rsidRPr="00387B73">
        <w:t>; and</w:t>
      </w:r>
    </w:p>
    <w:p w14:paraId="459E20CC" w14:textId="3569C04A" w:rsidR="00E24C56" w:rsidRPr="00387B73" w:rsidRDefault="00E24C56" w:rsidP="00161AE0">
      <w:pPr>
        <w:pStyle w:val="LDP1a"/>
        <w:numPr>
          <w:ilvl w:val="0"/>
          <w:numId w:val="14"/>
        </w:numPr>
        <w:spacing w:before="0" w:after="0"/>
        <w:ind w:left="992" w:hanging="357"/>
      </w:pPr>
      <w:r w:rsidRPr="00387B73">
        <w:t>the operator does not apply to CASA for approval of the change, in accordance with subregulation</w:t>
      </w:r>
      <w:r w:rsidR="007940FA" w:rsidRPr="00387B73">
        <w:t xml:space="preserve"> </w:t>
      </w:r>
      <w:r w:rsidRPr="00387B73">
        <w:t>(4), within 3</w:t>
      </w:r>
      <w:r w:rsidR="007940FA" w:rsidRPr="00387B73">
        <w:t xml:space="preserve"> </w:t>
      </w:r>
      <w:r w:rsidRPr="00387B73">
        <w:t>days after the change is made.</w:t>
      </w:r>
    </w:p>
    <w:p w14:paraId="1EA13C61" w14:textId="77777777" w:rsidR="00931EDE" w:rsidRPr="00387B73" w:rsidRDefault="00931EDE" w:rsidP="00161AE0">
      <w:pPr>
        <w:spacing w:after="0" w:line="240" w:lineRule="auto"/>
        <w:rPr>
          <w:rFonts w:ascii="Times New Roman" w:eastAsia="Times New Roman" w:hAnsi="Times New Roman"/>
          <w:sz w:val="24"/>
          <w:szCs w:val="24"/>
        </w:rPr>
      </w:pPr>
    </w:p>
    <w:p w14:paraId="665CD7EF" w14:textId="70E596CC" w:rsidR="002B62A5" w:rsidRPr="00387B73" w:rsidRDefault="007F648A" w:rsidP="00161AE0">
      <w:pPr>
        <w:spacing w:after="0" w:line="240" w:lineRule="auto"/>
        <w:rPr>
          <w:rFonts w:ascii="Times New Roman" w:hAnsi="Times New Roman"/>
          <w:sz w:val="24"/>
          <w:szCs w:val="24"/>
        </w:rPr>
      </w:pPr>
      <w:r w:rsidRPr="00387B73">
        <w:rPr>
          <w:rFonts w:ascii="Times New Roman" w:hAnsi="Times New Roman"/>
          <w:sz w:val="24"/>
          <w:szCs w:val="24"/>
        </w:rPr>
        <w:t>Under subparagraph</w:t>
      </w:r>
      <w:r w:rsidR="007940FA" w:rsidRPr="00387B73">
        <w:rPr>
          <w:rFonts w:ascii="Times New Roman" w:hAnsi="Times New Roman"/>
          <w:sz w:val="24"/>
          <w:szCs w:val="24"/>
        </w:rPr>
        <w:t xml:space="preserve"> </w:t>
      </w:r>
      <w:r w:rsidRPr="00387B73">
        <w:rPr>
          <w:rFonts w:ascii="Times New Roman" w:hAnsi="Times New Roman"/>
          <w:sz w:val="24"/>
          <w:szCs w:val="24"/>
        </w:rPr>
        <w:t>141.125</w:t>
      </w:r>
      <w:r w:rsidR="00B41FCD" w:rsidRPr="00387B73">
        <w:rPr>
          <w:rFonts w:ascii="Times New Roman" w:hAnsi="Times New Roman"/>
          <w:sz w:val="24"/>
          <w:szCs w:val="24"/>
        </w:rPr>
        <w:t>(</w:t>
      </w:r>
      <w:r w:rsidRPr="00387B73">
        <w:rPr>
          <w:rFonts w:ascii="Times New Roman" w:hAnsi="Times New Roman"/>
          <w:sz w:val="24"/>
          <w:szCs w:val="24"/>
        </w:rPr>
        <w:t>1)</w:t>
      </w:r>
      <w:r w:rsidR="00B41FCD" w:rsidRPr="00387B73">
        <w:rPr>
          <w:rFonts w:ascii="Times New Roman" w:hAnsi="Times New Roman"/>
          <w:sz w:val="24"/>
          <w:szCs w:val="24"/>
        </w:rPr>
        <w:t>(</w:t>
      </w:r>
      <w:r w:rsidRPr="00387B73">
        <w:rPr>
          <w:rFonts w:ascii="Times New Roman" w:hAnsi="Times New Roman"/>
          <w:sz w:val="24"/>
          <w:szCs w:val="24"/>
        </w:rPr>
        <w:t>a)</w:t>
      </w:r>
      <w:r w:rsidR="00B41FCD" w:rsidRPr="00387B73">
        <w:rPr>
          <w:rFonts w:ascii="Times New Roman" w:hAnsi="Times New Roman"/>
          <w:sz w:val="24"/>
          <w:szCs w:val="24"/>
        </w:rPr>
        <w:t>(</w:t>
      </w:r>
      <w:r w:rsidRPr="00387B73">
        <w:rPr>
          <w:rFonts w:ascii="Times New Roman" w:hAnsi="Times New Roman"/>
          <w:sz w:val="24"/>
          <w:szCs w:val="24"/>
        </w:rPr>
        <w:t xml:space="preserve">ii) of CASR, </w:t>
      </w:r>
      <w:r w:rsidR="002B62A5" w:rsidRPr="00387B73">
        <w:rPr>
          <w:rFonts w:ascii="Times New Roman" w:hAnsi="Times New Roman"/>
          <w:sz w:val="24"/>
          <w:szCs w:val="24"/>
        </w:rPr>
        <w:t xml:space="preserve">the head of operations of a </w:t>
      </w:r>
      <w:r w:rsidR="00DF3D98" w:rsidRPr="00387B73">
        <w:rPr>
          <w:rFonts w:ascii="Times New Roman" w:hAnsi="Times New Roman"/>
          <w:sz w:val="24"/>
          <w:szCs w:val="24"/>
        </w:rPr>
        <w:t xml:space="preserve">Part </w:t>
      </w:r>
      <w:r w:rsidR="002B62A5" w:rsidRPr="00387B73">
        <w:rPr>
          <w:rFonts w:ascii="Times New Roman" w:hAnsi="Times New Roman"/>
          <w:sz w:val="24"/>
          <w:szCs w:val="24"/>
        </w:rPr>
        <w:t>141 operator must hold</w:t>
      </w:r>
      <w:r w:rsidR="005160B3" w:rsidRPr="00387B73">
        <w:rPr>
          <w:rFonts w:ascii="Times New Roman" w:hAnsi="Times New Roman"/>
          <w:sz w:val="24"/>
          <w:szCs w:val="24"/>
        </w:rPr>
        <w:t xml:space="preserve"> the required training endorsements for all the </w:t>
      </w:r>
      <w:r w:rsidR="00DF3D98" w:rsidRPr="00387B73">
        <w:rPr>
          <w:rFonts w:ascii="Times New Roman" w:hAnsi="Times New Roman"/>
          <w:sz w:val="24"/>
          <w:szCs w:val="24"/>
        </w:rPr>
        <w:t xml:space="preserve">Part </w:t>
      </w:r>
      <w:r w:rsidR="005160B3" w:rsidRPr="00387B73">
        <w:rPr>
          <w:rFonts w:ascii="Times New Roman" w:hAnsi="Times New Roman"/>
          <w:sz w:val="24"/>
          <w:szCs w:val="24"/>
        </w:rPr>
        <w:t>141 flight training the operator proposes to conduct.</w:t>
      </w:r>
    </w:p>
    <w:p w14:paraId="7D649CB3" w14:textId="2F594042" w:rsidR="007F648A" w:rsidRPr="00387B73" w:rsidRDefault="007F648A" w:rsidP="00161AE0">
      <w:pPr>
        <w:spacing w:after="0" w:line="240" w:lineRule="auto"/>
        <w:rPr>
          <w:rFonts w:ascii="Times New Roman" w:eastAsia="Times New Roman" w:hAnsi="Times New Roman"/>
          <w:sz w:val="24"/>
          <w:szCs w:val="24"/>
        </w:rPr>
      </w:pPr>
    </w:p>
    <w:p w14:paraId="2D1E013D" w14:textId="7C6F0347" w:rsidR="006E0FD0" w:rsidRPr="00387B73" w:rsidRDefault="009D534D" w:rsidP="00161AE0">
      <w:pPr>
        <w:spacing w:after="0" w:line="240" w:lineRule="auto"/>
        <w:rPr>
          <w:rFonts w:ascii="Times New Roman" w:hAnsi="Times New Roman"/>
          <w:sz w:val="24"/>
          <w:szCs w:val="24"/>
        </w:rPr>
      </w:pPr>
      <w:r w:rsidRPr="00387B73">
        <w:rPr>
          <w:rFonts w:ascii="Times New Roman" w:hAnsi="Times New Roman"/>
          <w:sz w:val="24"/>
          <w:szCs w:val="24"/>
        </w:rPr>
        <w:t>Under subregulation 141.265</w:t>
      </w:r>
      <w:r w:rsidR="00B41FCD" w:rsidRPr="00387B73">
        <w:rPr>
          <w:rFonts w:ascii="Times New Roman" w:hAnsi="Times New Roman"/>
          <w:sz w:val="24"/>
          <w:szCs w:val="24"/>
        </w:rPr>
        <w:t>(</w:t>
      </w:r>
      <w:r w:rsidRPr="00387B73">
        <w:rPr>
          <w:rFonts w:ascii="Times New Roman" w:hAnsi="Times New Roman"/>
          <w:sz w:val="24"/>
          <w:szCs w:val="24"/>
        </w:rPr>
        <w:t xml:space="preserve">1) of CASR, a </w:t>
      </w:r>
      <w:r w:rsidR="00DF3D98" w:rsidRPr="00387B73">
        <w:rPr>
          <w:rFonts w:ascii="Times New Roman" w:hAnsi="Times New Roman"/>
          <w:sz w:val="24"/>
          <w:szCs w:val="24"/>
        </w:rPr>
        <w:t xml:space="preserve">Part </w:t>
      </w:r>
      <w:r w:rsidRPr="00387B73">
        <w:rPr>
          <w:rFonts w:ascii="Times New Roman" w:hAnsi="Times New Roman"/>
          <w:sz w:val="24"/>
          <w:szCs w:val="24"/>
        </w:rPr>
        <w:t>141 operator commits an offence if the operator contravenes a provision of its operations manual.</w:t>
      </w:r>
    </w:p>
    <w:p w14:paraId="44A55204" w14:textId="77777777" w:rsidR="008239BF" w:rsidRPr="00387B73" w:rsidRDefault="008239BF" w:rsidP="00161AE0">
      <w:pPr>
        <w:spacing w:after="0" w:line="240" w:lineRule="auto"/>
        <w:rPr>
          <w:rFonts w:ascii="Times New Roman" w:eastAsia="Times New Roman" w:hAnsi="Times New Roman"/>
          <w:sz w:val="24"/>
          <w:szCs w:val="24"/>
        </w:rPr>
      </w:pPr>
    </w:p>
    <w:p w14:paraId="39633163" w14:textId="48EBD6C7" w:rsidR="00D25A54" w:rsidRPr="00D25A54" w:rsidRDefault="00D25A54" w:rsidP="00D25A54">
      <w:pPr>
        <w:spacing w:after="0" w:line="240" w:lineRule="auto"/>
        <w:rPr>
          <w:rFonts w:ascii="Times New Roman" w:eastAsia="Times New Roman" w:hAnsi="Times New Roman"/>
          <w:i/>
          <w:iCs/>
          <w:sz w:val="24"/>
          <w:szCs w:val="24"/>
        </w:rPr>
      </w:pPr>
      <w:r w:rsidRPr="00D25A54">
        <w:rPr>
          <w:rFonts w:ascii="Times New Roman" w:eastAsia="Times New Roman" w:hAnsi="Times New Roman"/>
          <w:i/>
          <w:iCs/>
          <w:sz w:val="24"/>
          <w:szCs w:val="24"/>
        </w:rPr>
        <w:t xml:space="preserve">Part 142 of CASR </w:t>
      </w:r>
      <w:r w:rsidR="001F49D8">
        <w:rPr>
          <w:rFonts w:ascii="Times New Roman" w:eastAsia="Times New Roman" w:hAnsi="Times New Roman"/>
          <w:i/>
          <w:iCs/>
          <w:sz w:val="24"/>
          <w:szCs w:val="24"/>
        </w:rPr>
        <w:t>–</w:t>
      </w:r>
      <w:r w:rsidRPr="00D25A54">
        <w:rPr>
          <w:rFonts w:ascii="Times New Roman" w:eastAsia="Times New Roman" w:hAnsi="Times New Roman"/>
          <w:i/>
          <w:iCs/>
          <w:sz w:val="24"/>
          <w:szCs w:val="24"/>
        </w:rPr>
        <w:t xml:space="preserve"> </w:t>
      </w:r>
      <w:r w:rsidR="007D0590" w:rsidRPr="00D25A54">
        <w:rPr>
          <w:rFonts w:ascii="Times New Roman" w:eastAsia="Times New Roman" w:hAnsi="Times New Roman"/>
          <w:i/>
          <w:iCs/>
          <w:sz w:val="24"/>
          <w:szCs w:val="24"/>
        </w:rPr>
        <w:t>Integrated and multi-crew pilot flight training, contracted training and contracted checking</w:t>
      </w:r>
    </w:p>
    <w:p w14:paraId="3D4DC9D3" w14:textId="7EF28848" w:rsidR="00B23D2B" w:rsidRPr="00387B73" w:rsidRDefault="008239BF" w:rsidP="00B23635">
      <w:pPr>
        <w:spacing w:after="60" w:line="240" w:lineRule="auto"/>
        <w:rPr>
          <w:rFonts w:ascii="Times New Roman" w:hAnsi="Times New Roman"/>
          <w:sz w:val="24"/>
          <w:szCs w:val="24"/>
        </w:rPr>
      </w:pPr>
      <w:r w:rsidRPr="00387B73">
        <w:rPr>
          <w:rFonts w:ascii="Times New Roman" w:hAnsi="Times New Roman"/>
          <w:sz w:val="24"/>
          <w:szCs w:val="24"/>
        </w:rPr>
        <w:t>Under subregulation 142.140</w:t>
      </w:r>
      <w:r w:rsidR="00B41FCD" w:rsidRPr="00387B73">
        <w:rPr>
          <w:rFonts w:ascii="Times New Roman" w:hAnsi="Times New Roman"/>
          <w:sz w:val="24"/>
          <w:szCs w:val="24"/>
        </w:rPr>
        <w:t>(</w:t>
      </w:r>
      <w:r w:rsidR="00B23D2B" w:rsidRPr="00387B73">
        <w:rPr>
          <w:rFonts w:ascii="Times New Roman" w:hAnsi="Times New Roman"/>
          <w:sz w:val="24"/>
          <w:szCs w:val="24"/>
        </w:rPr>
        <w:t>2</w:t>
      </w:r>
      <w:r w:rsidRPr="00387B73">
        <w:rPr>
          <w:rFonts w:ascii="Times New Roman" w:hAnsi="Times New Roman"/>
          <w:sz w:val="24"/>
          <w:szCs w:val="24"/>
        </w:rPr>
        <w:t>) of CASR,</w:t>
      </w:r>
      <w:r w:rsidR="00B23D2B" w:rsidRPr="00387B73">
        <w:rPr>
          <w:rFonts w:ascii="Times New Roman" w:hAnsi="Times New Roman"/>
          <w:sz w:val="24"/>
          <w:szCs w:val="24"/>
        </w:rPr>
        <w:t xml:space="preserve"> </w:t>
      </w:r>
      <w:r w:rsidR="00D03888" w:rsidRPr="00387B73">
        <w:rPr>
          <w:rFonts w:ascii="Times New Roman" w:hAnsi="Times New Roman"/>
          <w:sz w:val="24"/>
          <w:szCs w:val="24"/>
        </w:rPr>
        <w:t>a</w:t>
      </w:r>
      <w:r w:rsidR="00B23D2B" w:rsidRPr="00387B73">
        <w:rPr>
          <w:rFonts w:ascii="Times New Roman" w:hAnsi="Times New Roman"/>
          <w:sz w:val="24"/>
          <w:szCs w:val="24"/>
        </w:rPr>
        <w:t xml:space="preserve"> </w:t>
      </w:r>
      <w:r w:rsidR="00DF3D98" w:rsidRPr="00387B73">
        <w:rPr>
          <w:rFonts w:ascii="Times New Roman" w:hAnsi="Times New Roman"/>
          <w:sz w:val="24"/>
          <w:szCs w:val="24"/>
        </w:rPr>
        <w:t xml:space="preserve">Part </w:t>
      </w:r>
      <w:r w:rsidR="00B23D2B" w:rsidRPr="00387B73">
        <w:rPr>
          <w:rFonts w:ascii="Times New Roman" w:hAnsi="Times New Roman"/>
          <w:sz w:val="24"/>
          <w:szCs w:val="24"/>
        </w:rPr>
        <w:t>142 operator commits an offence if:</w:t>
      </w:r>
    </w:p>
    <w:p w14:paraId="6C448535" w14:textId="0A7E7379" w:rsidR="00B23D2B" w:rsidRPr="00387B73" w:rsidRDefault="00B23D2B" w:rsidP="00EA39B6">
      <w:pPr>
        <w:pStyle w:val="LDP1a"/>
        <w:numPr>
          <w:ilvl w:val="0"/>
          <w:numId w:val="27"/>
        </w:numPr>
        <w:spacing w:before="0"/>
      </w:pPr>
      <w:r w:rsidRPr="00387B73">
        <w:t xml:space="preserve">the operator makes a </w:t>
      </w:r>
      <w:r w:rsidR="00D03888" w:rsidRPr="00387B73">
        <w:t>significant</w:t>
      </w:r>
      <w:r w:rsidRPr="00387B73">
        <w:t xml:space="preserve"> change that is the permanent appointment as any of the operator’s key personnel of a person previously authorised to carry out the responsibilities of the position in a circumstance mentioned in subparagraph 142.340</w:t>
      </w:r>
      <w:r w:rsidR="00B41FCD" w:rsidRPr="00387B73">
        <w:t>(</w:t>
      </w:r>
      <w:r w:rsidRPr="00387B73">
        <w:t>1)</w:t>
      </w:r>
      <w:r w:rsidR="00B41FCD" w:rsidRPr="00387B73">
        <w:t>(</w:t>
      </w:r>
      <w:r w:rsidRPr="00387B73">
        <w:t>e)</w:t>
      </w:r>
      <w:r w:rsidR="00B41FCD" w:rsidRPr="00387B73">
        <w:t>(</w:t>
      </w:r>
      <w:r w:rsidRPr="00387B73">
        <w:t>iv)</w:t>
      </w:r>
      <w:r w:rsidR="00D31A3E" w:rsidRPr="00387B73">
        <w:t xml:space="preserve"> of CASR</w:t>
      </w:r>
      <w:r w:rsidRPr="00387B73">
        <w:t>; and</w:t>
      </w:r>
    </w:p>
    <w:p w14:paraId="118C1F17" w14:textId="7C0EEDD0" w:rsidR="008239BF" w:rsidRPr="00387B73" w:rsidRDefault="00B23D2B" w:rsidP="00161AE0">
      <w:pPr>
        <w:pStyle w:val="LDP1a"/>
        <w:numPr>
          <w:ilvl w:val="0"/>
          <w:numId w:val="27"/>
        </w:numPr>
        <w:spacing w:before="0" w:after="0"/>
        <w:ind w:left="992" w:hanging="357"/>
      </w:pPr>
      <w:r w:rsidRPr="00387B73">
        <w:t>the operator does not apply to CASA for approval of the change, in accordance with subregulation</w:t>
      </w:r>
      <w:r w:rsidR="00161AE0" w:rsidRPr="00387B73">
        <w:t xml:space="preserve"> </w:t>
      </w:r>
      <w:r w:rsidRPr="00387B73">
        <w:t>(4), within 7</w:t>
      </w:r>
      <w:r w:rsidR="00B41FCD" w:rsidRPr="00387B73">
        <w:t xml:space="preserve"> </w:t>
      </w:r>
      <w:r w:rsidRPr="00387B73">
        <w:t>days after the change is made.</w:t>
      </w:r>
    </w:p>
    <w:p w14:paraId="6DFAD083" w14:textId="77777777" w:rsidR="005B1BEE" w:rsidRPr="00387B73" w:rsidRDefault="005B1BEE" w:rsidP="00161AE0">
      <w:pPr>
        <w:spacing w:after="0" w:line="240" w:lineRule="auto"/>
        <w:rPr>
          <w:rFonts w:ascii="Times New Roman" w:eastAsia="Times New Roman" w:hAnsi="Times New Roman"/>
          <w:sz w:val="24"/>
          <w:szCs w:val="24"/>
        </w:rPr>
      </w:pPr>
    </w:p>
    <w:p w14:paraId="20D65B5C" w14:textId="70826472" w:rsidR="009D534D" w:rsidRPr="00387B73" w:rsidRDefault="005259D6" w:rsidP="00B23635">
      <w:pPr>
        <w:spacing w:after="60" w:line="240" w:lineRule="auto"/>
        <w:rPr>
          <w:rFonts w:ascii="Times New Roman" w:hAnsi="Times New Roman"/>
          <w:sz w:val="24"/>
          <w:szCs w:val="24"/>
        </w:rPr>
      </w:pPr>
      <w:r w:rsidRPr="00387B73">
        <w:rPr>
          <w:rFonts w:ascii="Times New Roman" w:hAnsi="Times New Roman"/>
          <w:sz w:val="24"/>
          <w:szCs w:val="24"/>
        </w:rPr>
        <w:t>Under subregulation 142.140</w:t>
      </w:r>
      <w:r w:rsidR="00B41FCD" w:rsidRPr="00387B73">
        <w:rPr>
          <w:rFonts w:ascii="Times New Roman" w:hAnsi="Times New Roman"/>
          <w:sz w:val="24"/>
          <w:szCs w:val="24"/>
        </w:rPr>
        <w:t>(</w:t>
      </w:r>
      <w:r w:rsidRPr="00387B73">
        <w:rPr>
          <w:rFonts w:ascii="Times New Roman" w:hAnsi="Times New Roman"/>
          <w:sz w:val="24"/>
          <w:szCs w:val="24"/>
        </w:rPr>
        <w:t xml:space="preserve">3), a </w:t>
      </w:r>
      <w:r w:rsidR="00DF3D98" w:rsidRPr="00387B73">
        <w:rPr>
          <w:rFonts w:ascii="Times New Roman" w:hAnsi="Times New Roman"/>
          <w:sz w:val="24"/>
          <w:szCs w:val="24"/>
        </w:rPr>
        <w:t xml:space="preserve">Part </w:t>
      </w:r>
      <w:r w:rsidRPr="00387B73">
        <w:rPr>
          <w:rFonts w:ascii="Times New Roman" w:hAnsi="Times New Roman"/>
          <w:sz w:val="24"/>
          <w:szCs w:val="24"/>
        </w:rPr>
        <w:t>142 operator commits an offence if:</w:t>
      </w:r>
    </w:p>
    <w:p w14:paraId="08954E6E" w14:textId="5CAFD2DE" w:rsidR="003654BF" w:rsidRPr="00387B73" w:rsidRDefault="003654BF" w:rsidP="00EA39B6">
      <w:pPr>
        <w:pStyle w:val="LDP1a"/>
        <w:numPr>
          <w:ilvl w:val="0"/>
          <w:numId w:val="28"/>
        </w:numPr>
        <w:spacing w:before="0"/>
      </w:pPr>
      <w:r w:rsidRPr="00387B73">
        <w:t>the operator makes a significant change that is the permanent appointment as any of the operator’s key personnel of a person not previously authorised to carry out the responsibilities of the position in a circumstance mentioned in subparagraph 142.340</w:t>
      </w:r>
      <w:r w:rsidR="00B41FCD" w:rsidRPr="00387B73">
        <w:t>(</w:t>
      </w:r>
      <w:r w:rsidRPr="00387B73">
        <w:t>1)</w:t>
      </w:r>
      <w:r w:rsidR="00B41FCD" w:rsidRPr="00387B73">
        <w:t>(</w:t>
      </w:r>
      <w:r w:rsidRPr="00387B73">
        <w:t>e)</w:t>
      </w:r>
      <w:r w:rsidR="00B41FCD" w:rsidRPr="00387B73">
        <w:t>(</w:t>
      </w:r>
      <w:r w:rsidRPr="00387B73">
        <w:t>iv); and</w:t>
      </w:r>
    </w:p>
    <w:p w14:paraId="1C90A0ED" w14:textId="46409C6F" w:rsidR="005259D6" w:rsidRPr="00387B73" w:rsidRDefault="003654BF" w:rsidP="00161AE0">
      <w:pPr>
        <w:pStyle w:val="LDP1a"/>
        <w:numPr>
          <w:ilvl w:val="0"/>
          <w:numId w:val="28"/>
        </w:numPr>
        <w:spacing w:before="0" w:after="0"/>
        <w:ind w:left="992" w:hanging="357"/>
      </w:pPr>
      <w:r w:rsidRPr="00387B73">
        <w:t>the operator does not apply to CASA for approval of the change, in accordance with subregulation</w:t>
      </w:r>
      <w:r w:rsidR="00DB31CC" w:rsidRPr="00387B73">
        <w:t xml:space="preserve"> </w:t>
      </w:r>
      <w:r w:rsidRPr="00387B73">
        <w:t>(4), within 3</w:t>
      </w:r>
      <w:r w:rsidR="00B41FCD" w:rsidRPr="00387B73">
        <w:t xml:space="preserve"> </w:t>
      </w:r>
      <w:r w:rsidRPr="00387B73">
        <w:t>days after the change is made.</w:t>
      </w:r>
    </w:p>
    <w:p w14:paraId="68EAC410" w14:textId="77777777" w:rsidR="00CF3DD5" w:rsidRPr="00387B73" w:rsidRDefault="00CF3DD5" w:rsidP="00161AE0">
      <w:pPr>
        <w:spacing w:after="0" w:line="240" w:lineRule="auto"/>
        <w:rPr>
          <w:rFonts w:ascii="Times New Roman" w:eastAsia="Times New Roman" w:hAnsi="Times New Roman"/>
          <w:sz w:val="24"/>
          <w:szCs w:val="24"/>
        </w:rPr>
      </w:pPr>
    </w:p>
    <w:p w14:paraId="7DCDF16C" w14:textId="77CABB84" w:rsidR="007F648A" w:rsidRPr="00387B73" w:rsidRDefault="00A95333" w:rsidP="00161AE0">
      <w:pPr>
        <w:spacing w:after="0" w:line="240" w:lineRule="auto"/>
        <w:rPr>
          <w:rFonts w:ascii="Times New Roman" w:hAnsi="Times New Roman"/>
          <w:sz w:val="24"/>
          <w:szCs w:val="24"/>
        </w:rPr>
      </w:pPr>
      <w:r w:rsidRPr="00387B73">
        <w:rPr>
          <w:rFonts w:ascii="Times New Roman" w:hAnsi="Times New Roman"/>
          <w:sz w:val="24"/>
          <w:szCs w:val="24"/>
        </w:rPr>
        <w:t>Under subparagraph 142.340</w:t>
      </w:r>
      <w:r w:rsidR="00B41FCD" w:rsidRPr="00387B73">
        <w:rPr>
          <w:rFonts w:ascii="Times New Roman" w:hAnsi="Times New Roman"/>
          <w:sz w:val="24"/>
          <w:szCs w:val="24"/>
        </w:rPr>
        <w:t>(</w:t>
      </w:r>
      <w:r w:rsidRPr="00387B73">
        <w:rPr>
          <w:rFonts w:ascii="Times New Roman" w:hAnsi="Times New Roman"/>
          <w:sz w:val="24"/>
          <w:szCs w:val="24"/>
        </w:rPr>
        <w:t>1)</w:t>
      </w:r>
      <w:r w:rsidR="00B41FCD" w:rsidRPr="00387B73">
        <w:rPr>
          <w:rFonts w:ascii="Times New Roman" w:hAnsi="Times New Roman"/>
          <w:sz w:val="24"/>
          <w:szCs w:val="24"/>
        </w:rPr>
        <w:t>(</w:t>
      </w:r>
      <w:r w:rsidRPr="00387B73">
        <w:rPr>
          <w:rFonts w:ascii="Times New Roman" w:hAnsi="Times New Roman"/>
          <w:sz w:val="24"/>
          <w:szCs w:val="24"/>
        </w:rPr>
        <w:t>e)</w:t>
      </w:r>
      <w:r w:rsidR="00B41FCD" w:rsidRPr="00387B73">
        <w:rPr>
          <w:rFonts w:ascii="Times New Roman" w:hAnsi="Times New Roman"/>
          <w:sz w:val="24"/>
          <w:szCs w:val="24"/>
        </w:rPr>
        <w:t>(</w:t>
      </w:r>
      <w:r w:rsidRPr="00387B73">
        <w:rPr>
          <w:rFonts w:ascii="Times New Roman" w:hAnsi="Times New Roman"/>
          <w:sz w:val="24"/>
          <w:szCs w:val="24"/>
        </w:rPr>
        <w:t>i)</w:t>
      </w:r>
      <w:r w:rsidR="00A22F37" w:rsidRPr="00387B73">
        <w:rPr>
          <w:rFonts w:ascii="Times New Roman" w:hAnsi="Times New Roman"/>
          <w:sz w:val="24"/>
          <w:szCs w:val="24"/>
        </w:rPr>
        <w:t xml:space="preserve">, </w:t>
      </w:r>
      <w:r w:rsidR="00E303DA" w:rsidRPr="00387B73">
        <w:rPr>
          <w:rFonts w:ascii="Times New Roman" w:hAnsi="Times New Roman"/>
          <w:sz w:val="24"/>
          <w:szCs w:val="24"/>
        </w:rPr>
        <w:t xml:space="preserve">an exposition for a </w:t>
      </w:r>
      <w:r w:rsidR="00DF3D98" w:rsidRPr="00387B73">
        <w:rPr>
          <w:rFonts w:ascii="Times New Roman" w:hAnsi="Times New Roman"/>
          <w:sz w:val="24"/>
          <w:szCs w:val="24"/>
        </w:rPr>
        <w:t xml:space="preserve">Part </w:t>
      </w:r>
      <w:r w:rsidR="00E303DA" w:rsidRPr="00387B73">
        <w:rPr>
          <w:rFonts w:ascii="Times New Roman" w:hAnsi="Times New Roman"/>
          <w:sz w:val="24"/>
          <w:szCs w:val="24"/>
        </w:rPr>
        <w:t>142 operator must include</w:t>
      </w:r>
      <w:r w:rsidR="00ED332A" w:rsidRPr="00387B73">
        <w:rPr>
          <w:rFonts w:ascii="Times New Roman" w:hAnsi="Times New Roman"/>
          <w:sz w:val="24"/>
          <w:szCs w:val="24"/>
        </w:rPr>
        <w:t>,</w:t>
      </w:r>
      <w:r w:rsidR="000C4D55" w:rsidRPr="00387B73">
        <w:rPr>
          <w:rFonts w:ascii="Times New Roman" w:hAnsi="Times New Roman"/>
          <w:sz w:val="24"/>
          <w:szCs w:val="24"/>
        </w:rPr>
        <w:t xml:space="preserve"> for each of the operator’s key personnel, information about </w:t>
      </w:r>
      <w:r w:rsidR="00ED332A" w:rsidRPr="00387B73">
        <w:rPr>
          <w:rFonts w:ascii="Times New Roman" w:hAnsi="Times New Roman"/>
          <w:sz w:val="24"/>
          <w:szCs w:val="24"/>
        </w:rPr>
        <w:t>the qualifications and experience (if any) required by the operator for the position in addition to the qualifications and experience required under Subpart</w:t>
      </w:r>
      <w:r w:rsidR="00DF3D98" w:rsidRPr="00387B73">
        <w:rPr>
          <w:rFonts w:ascii="Times New Roman" w:hAnsi="Times New Roman"/>
          <w:sz w:val="24"/>
          <w:szCs w:val="24"/>
        </w:rPr>
        <w:t xml:space="preserve"> </w:t>
      </w:r>
      <w:r w:rsidR="00ED332A" w:rsidRPr="00387B73">
        <w:rPr>
          <w:rFonts w:ascii="Times New Roman" w:hAnsi="Times New Roman"/>
          <w:sz w:val="24"/>
          <w:szCs w:val="24"/>
        </w:rPr>
        <w:t xml:space="preserve">142.D </w:t>
      </w:r>
      <w:r w:rsidR="00F0052F" w:rsidRPr="00387B73">
        <w:rPr>
          <w:rFonts w:ascii="Times New Roman" w:hAnsi="Times New Roman"/>
          <w:sz w:val="24"/>
          <w:szCs w:val="24"/>
        </w:rPr>
        <w:t xml:space="preserve">of CASR </w:t>
      </w:r>
      <w:r w:rsidR="00ED332A" w:rsidRPr="00387B73">
        <w:rPr>
          <w:rFonts w:ascii="Times New Roman" w:hAnsi="Times New Roman"/>
          <w:sz w:val="24"/>
          <w:szCs w:val="24"/>
        </w:rPr>
        <w:t>for the position.</w:t>
      </w:r>
    </w:p>
    <w:p w14:paraId="60F2EADC" w14:textId="77777777" w:rsidR="00193DAC" w:rsidRPr="00387B73" w:rsidRDefault="00193DAC" w:rsidP="00161AE0">
      <w:pPr>
        <w:pStyle w:val="LDP1a"/>
        <w:spacing w:before="0" w:after="0"/>
        <w:ind w:left="0" w:firstLine="0"/>
      </w:pPr>
    </w:p>
    <w:p w14:paraId="6C6D867C" w14:textId="296E5400" w:rsidR="00AB1F66" w:rsidRPr="00387B73" w:rsidRDefault="00AB1F66" w:rsidP="00161AE0">
      <w:pPr>
        <w:spacing w:after="0" w:line="240" w:lineRule="auto"/>
        <w:rPr>
          <w:rFonts w:ascii="Times New Roman" w:hAnsi="Times New Roman"/>
          <w:sz w:val="24"/>
          <w:szCs w:val="24"/>
        </w:rPr>
      </w:pPr>
      <w:r w:rsidRPr="00387B73">
        <w:rPr>
          <w:rFonts w:ascii="Times New Roman" w:hAnsi="Times New Roman"/>
          <w:sz w:val="24"/>
          <w:szCs w:val="24"/>
        </w:rPr>
        <w:t xml:space="preserve">Under </w:t>
      </w:r>
      <w:r w:rsidR="00AF1795" w:rsidRPr="00387B73">
        <w:rPr>
          <w:rFonts w:ascii="Times New Roman" w:hAnsi="Times New Roman"/>
          <w:sz w:val="24"/>
          <w:szCs w:val="24"/>
        </w:rPr>
        <w:t>paragraph</w:t>
      </w:r>
      <w:r w:rsidR="007940FA" w:rsidRPr="00387B73">
        <w:rPr>
          <w:rFonts w:ascii="Times New Roman" w:hAnsi="Times New Roman"/>
          <w:sz w:val="24"/>
          <w:szCs w:val="24"/>
        </w:rPr>
        <w:t xml:space="preserve"> </w:t>
      </w:r>
      <w:r w:rsidR="00AF1795" w:rsidRPr="00387B73">
        <w:rPr>
          <w:rFonts w:ascii="Times New Roman" w:hAnsi="Times New Roman"/>
          <w:sz w:val="24"/>
          <w:szCs w:val="24"/>
        </w:rPr>
        <w:t>142.185</w:t>
      </w:r>
      <w:r w:rsidR="00B41FCD" w:rsidRPr="00387B73">
        <w:rPr>
          <w:rFonts w:ascii="Times New Roman" w:hAnsi="Times New Roman"/>
          <w:sz w:val="24"/>
          <w:szCs w:val="24"/>
        </w:rPr>
        <w:t>(</w:t>
      </w:r>
      <w:r w:rsidR="00AF1795" w:rsidRPr="00387B73">
        <w:rPr>
          <w:rFonts w:ascii="Times New Roman" w:hAnsi="Times New Roman"/>
          <w:sz w:val="24"/>
          <w:szCs w:val="24"/>
        </w:rPr>
        <w:t>2)</w:t>
      </w:r>
      <w:r w:rsidR="00B41FCD" w:rsidRPr="00387B73">
        <w:rPr>
          <w:rFonts w:ascii="Times New Roman" w:hAnsi="Times New Roman"/>
          <w:sz w:val="24"/>
          <w:szCs w:val="24"/>
        </w:rPr>
        <w:t>(</w:t>
      </w:r>
      <w:r w:rsidR="00AF1795" w:rsidRPr="00387B73">
        <w:rPr>
          <w:rFonts w:ascii="Times New Roman" w:hAnsi="Times New Roman"/>
          <w:sz w:val="24"/>
          <w:szCs w:val="24"/>
        </w:rPr>
        <w:t>c) of CASR, t</w:t>
      </w:r>
      <w:r w:rsidRPr="00387B73">
        <w:rPr>
          <w:rFonts w:ascii="Times New Roman" w:hAnsi="Times New Roman"/>
          <w:sz w:val="24"/>
          <w:szCs w:val="24"/>
        </w:rPr>
        <w:t xml:space="preserve">he head of operations of a </w:t>
      </w:r>
      <w:r w:rsidR="00DF3D98" w:rsidRPr="00387B73">
        <w:rPr>
          <w:rFonts w:ascii="Times New Roman" w:hAnsi="Times New Roman"/>
          <w:sz w:val="24"/>
          <w:szCs w:val="24"/>
        </w:rPr>
        <w:t xml:space="preserve">Part </w:t>
      </w:r>
      <w:r w:rsidRPr="00387B73">
        <w:rPr>
          <w:rFonts w:ascii="Times New Roman" w:hAnsi="Times New Roman"/>
          <w:sz w:val="24"/>
          <w:szCs w:val="24"/>
        </w:rPr>
        <w:t>142 operator must</w:t>
      </w:r>
      <w:r w:rsidR="00AF1795" w:rsidRPr="00387B73">
        <w:rPr>
          <w:rFonts w:ascii="Times New Roman" w:hAnsi="Times New Roman"/>
          <w:sz w:val="24"/>
          <w:szCs w:val="24"/>
        </w:rPr>
        <w:t xml:space="preserve"> </w:t>
      </w:r>
      <w:r w:rsidR="00F15C9A" w:rsidRPr="00387B73">
        <w:rPr>
          <w:rFonts w:ascii="Times New Roman" w:hAnsi="Times New Roman"/>
          <w:sz w:val="24"/>
          <w:szCs w:val="24"/>
        </w:rPr>
        <w:t xml:space="preserve">be authorised under </w:t>
      </w:r>
      <w:r w:rsidR="00DF3D98" w:rsidRPr="00387B73">
        <w:rPr>
          <w:rFonts w:ascii="Times New Roman" w:hAnsi="Times New Roman"/>
          <w:sz w:val="24"/>
          <w:szCs w:val="24"/>
        </w:rPr>
        <w:t xml:space="preserve">Part </w:t>
      </w:r>
      <w:r w:rsidR="00F15C9A" w:rsidRPr="00387B73">
        <w:rPr>
          <w:rFonts w:ascii="Times New Roman" w:hAnsi="Times New Roman"/>
          <w:sz w:val="24"/>
          <w:szCs w:val="24"/>
        </w:rPr>
        <w:t xml:space="preserve">61 of CASR to pilot a kind of aircraft that is used to conduct a significant proportion of the operator’s authorised </w:t>
      </w:r>
      <w:r w:rsidR="00DF3D98" w:rsidRPr="00387B73">
        <w:rPr>
          <w:rFonts w:ascii="Times New Roman" w:hAnsi="Times New Roman"/>
          <w:sz w:val="24"/>
          <w:szCs w:val="24"/>
        </w:rPr>
        <w:t xml:space="preserve">Part </w:t>
      </w:r>
      <w:r w:rsidR="00F15C9A" w:rsidRPr="00387B73">
        <w:rPr>
          <w:rFonts w:ascii="Times New Roman" w:hAnsi="Times New Roman"/>
          <w:sz w:val="24"/>
          <w:szCs w:val="24"/>
        </w:rPr>
        <w:t>142 activities.</w:t>
      </w:r>
    </w:p>
    <w:p w14:paraId="68720664" w14:textId="40CD3889" w:rsidR="00AB1F66" w:rsidRPr="00387B73" w:rsidRDefault="00AB1F66" w:rsidP="00161AE0">
      <w:pPr>
        <w:spacing w:after="0" w:line="240" w:lineRule="auto"/>
        <w:rPr>
          <w:rFonts w:ascii="Times New Roman" w:eastAsia="Times New Roman" w:hAnsi="Times New Roman"/>
          <w:sz w:val="24"/>
          <w:szCs w:val="24"/>
        </w:rPr>
      </w:pPr>
    </w:p>
    <w:p w14:paraId="2363B0C3" w14:textId="7EDCF0D5" w:rsidR="002E307C" w:rsidRPr="00387B73" w:rsidRDefault="00DD443F" w:rsidP="00B23635">
      <w:pPr>
        <w:spacing w:after="60" w:line="240" w:lineRule="auto"/>
        <w:rPr>
          <w:rFonts w:ascii="Times New Roman" w:hAnsi="Times New Roman"/>
          <w:sz w:val="24"/>
          <w:szCs w:val="24"/>
        </w:rPr>
      </w:pPr>
      <w:r w:rsidRPr="00387B73">
        <w:rPr>
          <w:rFonts w:ascii="Times New Roman" w:hAnsi="Times New Roman"/>
          <w:sz w:val="24"/>
          <w:szCs w:val="24"/>
        </w:rPr>
        <w:t xml:space="preserve">Under </w:t>
      </w:r>
      <w:r w:rsidR="00294FB4" w:rsidRPr="00387B73">
        <w:rPr>
          <w:rFonts w:ascii="Times New Roman" w:hAnsi="Times New Roman"/>
          <w:sz w:val="24"/>
          <w:szCs w:val="24"/>
        </w:rPr>
        <w:t>sub</w:t>
      </w:r>
      <w:r w:rsidRPr="00387B73">
        <w:rPr>
          <w:rFonts w:ascii="Times New Roman" w:hAnsi="Times New Roman"/>
          <w:sz w:val="24"/>
          <w:szCs w:val="24"/>
        </w:rPr>
        <w:t>regulation</w:t>
      </w:r>
      <w:r w:rsidR="007940FA" w:rsidRPr="00387B73">
        <w:rPr>
          <w:rFonts w:ascii="Times New Roman" w:hAnsi="Times New Roman"/>
          <w:sz w:val="24"/>
          <w:szCs w:val="24"/>
        </w:rPr>
        <w:t xml:space="preserve"> </w:t>
      </w:r>
      <w:r w:rsidRPr="00387B73">
        <w:rPr>
          <w:rFonts w:ascii="Times New Roman" w:hAnsi="Times New Roman"/>
          <w:sz w:val="24"/>
          <w:szCs w:val="24"/>
        </w:rPr>
        <w:t>142.230</w:t>
      </w:r>
      <w:r w:rsidR="00B41FCD" w:rsidRPr="00387B73">
        <w:rPr>
          <w:rFonts w:ascii="Times New Roman" w:hAnsi="Times New Roman"/>
          <w:sz w:val="24"/>
          <w:szCs w:val="24"/>
        </w:rPr>
        <w:t>(</w:t>
      </w:r>
      <w:r w:rsidR="00294FB4" w:rsidRPr="00387B73">
        <w:rPr>
          <w:rFonts w:ascii="Times New Roman" w:hAnsi="Times New Roman"/>
          <w:sz w:val="24"/>
          <w:szCs w:val="24"/>
        </w:rPr>
        <w:t>1)</w:t>
      </w:r>
      <w:r w:rsidRPr="00387B73">
        <w:rPr>
          <w:rFonts w:ascii="Times New Roman" w:hAnsi="Times New Roman"/>
          <w:sz w:val="24"/>
          <w:szCs w:val="24"/>
        </w:rPr>
        <w:t xml:space="preserve"> of CASR, </w:t>
      </w:r>
      <w:r w:rsidR="002E307C" w:rsidRPr="00387B73">
        <w:rPr>
          <w:rFonts w:ascii="Times New Roman" w:hAnsi="Times New Roman"/>
          <w:sz w:val="24"/>
          <w:szCs w:val="24"/>
        </w:rPr>
        <w:t xml:space="preserve">a </w:t>
      </w:r>
      <w:r w:rsidR="00DF3D98" w:rsidRPr="00387B73">
        <w:rPr>
          <w:rFonts w:ascii="Times New Roman" w:hAnsi="Times New Roman"/>
          <w:sz w:val="24"/>
          <w:szCs w:val="24"/>
        </w:rPr>
        <w:t xml:space="preserve">Part </w:t>
      </w:r>
      <w:r w:rsidR="002E307C" w:rsidRPr="00387B73">
        <w:rPr>
          <w:rFonts w:ascii="Times New Roman" w:hAnsi="Times New Roman"/>
          <w:sz w:val="24"/>
          <w:szCs w:val="24"/>
        </w:rPr>
        <w:t>142 operator commits an offence if:</w:t>
      </w:r>
    </w:p>
    <w:p w14:paraId="4280DBCB" w14:textId="2C72D76C" w:rsidR="002E307C" w:rsidRPr="00387B73" w:rsidRDefault="002E307C" w:rsidP="00EA39B6">
      <w:pPr>
        <w:pStyle w:val="LDP1a"/>
        <w:numPr>
          <w:ilvl w:val="0"/>
          <w:numId w:val="29"/>
        </w:numPr>
        <w:spacing w:before="0"/>
      </w:pPr>
      <w:r w:rsidRPr="00387B73">
        <w:t xml:space="preserve">an instructor or examiner for the operator conducts an authorised </w:t>
      </w:r>
      <w:r w:rsidR="00DF3D98" w:rsidRPr="00387B73">
        <w:t xml:space="preserve">Part </w:t>
      </w:r>
      <w:r w:rsidRPr="00387B73">
        <w:t>142 activity for the operator; and</w:t>
      </w:r>
    </w:p>
    <w:p w14:paraId="647CC200" w14:textId="4CBF0CEC" w:rsidR="002E307C" w:rsidRPr="00387B73" w:rsidRDefault="002E307C" w:rsidP="00161AE0">
      <w:pPr>
        <w:pStyle w:val="LDP1a"/>
        <w:numPr>
          <w:ilvl w:val="0"/>
          <w:numId w:val="29"/>
        </w:numPr>
        <w:spacing w:before="0" w:after="0"/>
        <w:ind w:left="992" w:hanging="357"/>
      </w:pPr>
      <w:r w:rsidRPr="00387B73">
        <w:t xml:space="preserve">the instructor or examiner is not authorised under </w:t>
      </w:r>
      <w:r w:rsidR="00DF3D98" w:rsidRPr="00387B73">
        <w:t xml:space="preserve">Part </w:t>
      </w:r>
      <w:r w:rsidRPr="00387B73">
        <w:t>61 of CASR to conduct the activity.</w:t>
      </w:r>
    </w:p>
    <w:p w14:paraId="6A75CE97" w14:textId="212B703D" w:rsidR="00DD443F" w:rsidRPr="00387B73" w:rsidRDefault="00DD443F" w:rsidP="00161AE0">
      <w:pPr>
        <w:spacing w:after="0" w:line="240" w:lineRule="auto"/>
        <w:rPr>
          <w:rFonts w:ascii="Times New Roman" w:eastAsia="Times New Roman" w:hAnsi="Times New Roman"/>
          <w:sz w:val="24"/>
          <w:szCs w:val="24"/>
        </w:rPr>
      </w:pPr>
    </w:p>
    <w:p w14:paraId="0D52A63F" w14:textId="25D911FB" w:rsidR="007336BB" w:rsidRPr="00387B73" w:rsidRDefault="00400AE5" w:rsidP="00B23635">
      <w:pPr>
        <w:spacing w:after="60" w:line="240" w:lineRule="auto"/>
        <w:rPr>
          <w:rFonts w:ascii="Times New Roman" w:hAnsi="Times New Roman"/>
          <w:sz w:val="24"/>
          <w:szCs w:val="24"/>
        </w:rPr>
      </w:pPr>
      <w:r w:rsidRPr="00387B73">
        <w:rPr>
          <w:rFonts w:ascii="Times New Roman" w:hAnsi="Times New Roman"/>
          <w:sz w:val="24"/>
          <w:szCs w:val="24"/>
        </w:rPr>
        <w:t>Under subregulation</w:t>
      </w:r>
      <w:r w:rsidR="00DB31CC" w:rsidRPr="00387B73">
        <w:rPr>
          <w:rFonts w:ascii="Times New Roman" w:hAnsi="Times New Roman"/>
          <w:sz w:val="24"/>
          <w:szCs w:val="24"/>
        </w:rPr>
        <w:t xml:space="preserve"> </w:t>
      </w:r>
      <w:r w:rsidRPr="00387B73">
        <w:rPr>
          <w:rFonts w:ascii="Times New Roman" w:hAnsi="Times New Roman"/>
          <w:sz w:val="24"/>
          <w:szCs w:val="24"/>
        </w:rPr>
        <w:t>142.365</w:t>
      </w:r>
      <w:r w:rsidR="00B41FCD" w:rsidRPr="00387B73">
        <w:rPr>
          <w:rFonts w:ascii="Times New Roman" w:hAnsi="Times New Roman"/>
          <w:sz w:val="24"/>
          <w:szCs w:val="24"/>
        </w:rPr>
        <w:t>(</w:t>
      </w:r>
      <w:r w:rsidRPr="00387B73">
        <w:rPr>
          <w:rFonts w:ascii="Times New Roman" w:hAnsi="Times New Roman"/>
          <w:sz w:val="24"/>
          <w:szCs w:val="24"/>
        </w:rPr>
        <w:t xml:space="preserve">1) of CASR, </w:t>
      </w:r>
      <w:r w:rsidR="007336BB" w:rsidRPr="00387B73">
        <w:rPr>
          <w:rFonts w:ascii="Times New Roman" w:hAnsi="Times New Roman"/>
          <w:sz w:val="24"/>
          <w:szCs w:val="24"/>
        </w:rPr>
        <w:t xml:space="preserve">a </w:t>
      </w:r>
      <w:r w:rsidR="00DF3D98" w:rsidRPr="00387B73">
        <w:rPr>
          <w:rFonts w:ascii="Times New Roman" w:hAnsi="Times New Roman"/>
          <w:sz w:val="24"/>
          <w:szCs w:val="24"/>
        </w:rPr>
        <w:t xml:space="preserve">Part </w:t>
      </w:r>
      <w:r w:rsidR="007336BB" w:rsidRPr="00387B73">
        <w:rPr>
          <w:rFonts w:ascii="Times New Roman" w:hAnsi="Times New Roman"/>
          <w:sz w:val="24"/>
          <w:szCs w:val="24"/>
        </w:rPr>
        <w:t>142 operator commits an offence if:</w:t>
      </w:r>
    </w:p>
    <w:p w14:paraId="36C07A61" w14:textId="35647BFB" w:rsidR="007336BB" w:rsidRPr="00387B73" w:rsidRDefault="007336BB" w:rsidP="00EA39B6">
      <w:pPr>
        <w:pStyle w:val="LDP1a"/>
        <w:numPr>
          <w:ilvl w:val="0"/>
          <w:numId w:val="16"/>
        </w:numPr>
        <w:spacing w:before="0"/>
      </w:pPr>
      <w:r w:rsidRPr="00387B73">
        <w:t>a person flies an aircraft as pilot in command in the conduct of an authorised Part 142 activity for the operator; and</w:t>
      </w:r>
    </w:p>
    <w:p w14:paraId="1123BD9F" w14:textId="63B91693" w:rsidR="007336BB" w:rsidRPr="00387B73" w:rsidRDefault="007336BB" w:rsidP="00914DB9">
      <w:pPr>
        <w:pStyle w:val="LDP1a"/>
        <w:numPr>
          <w:ilvl w:val="0"/>
          <w:numId w:val="16"/>
        </w:numPr>
        <w:spacing w:before="0" w:after="0"/>
        <w:ind w:left="992" w:hanging="357"/>
      </w:pPr>
      <w:r w:rsidRPr="00387B73">
        <w:t xml:space="preserve">the person is not authorised under </w:t>
      </w:r>
      <w:r w:rsidR="00DF3D98" w:rsidRPr="00387B73">
        <w:t xml:space="preserve">Part </w:t>
      </w:r>
      <w:r w:rsidRPr="00387B73">
        <w:t xml:space="preserve">61 </w:t>
      </w:r>
      <w:r w:rsidR="00977B5F" w:rsidRPr="00387B73">
        <w:t xml:space="preserve">of CASR </w:t>
      </w:r>
      <w:r w:rsidRPr="00387B73">
        <w:t>to fly the aircraft as pilot in command.</w:t>
      </w:r>
    </w:p>
    <w:p w14:paraId="689EFF80" w14:textId="232E4332" w:rsidR="00400AE5" w:rsidRPr="00387B73" w:rsidRDefault="00400AE5" w:rsidP="00161AE0">
      <w:pPr>
        <w:spacing w:after="0" w:line="240" w:lineRule="auto"/>
        <w:rPr>
          <w:rFonts w:ascii="Times New Roman" w:eastAsia="Times New Roman" w:hAnsi="Times New Roman"/>
          <w:sz w:val="24"/>
          <w:szCs w:val="24"/>
        </w:rPr>
      </w:pPr>
    </w:p>
    <w:p w14:paraId="107186D6" w14:textId="11648498" w:rsidR="002170E7" w:rsidRPr="00387B73" w:rsidRDefault="002170E7" w:rsidP="00B23635">
      <w:pPr>
        <w:spacing w:after="60" w:line="240" w:lineRule="auto"/>
        <w:rPr>
          <w:rFonts w:ascii="Times New Roman" w:hAnsi="Times New Roman"/>
          <w:sz w:val="24"/>
          <w:szCs w:val="24"/>
        </w:rPr>
      </w:pPr>
      <w:r w:rsidRPr="00387B73">
        <w:rPr>
          <w:rFonts w:ascii="Times New Roman" w:hAnsi="Times New Roman"/>
          <w:sz w:val="24"/>
          <w:szCs w:val="24"/>
        </w:rPr>
        <w:t>Under subregulation</w:t>
      </w:r>
      <w:r w:rsidR="007940FA" w:rsidRPr="00387B73">
        <w:rPr>
          <w:rFonts w:ascii="Times New Roman" w:hAnsi="Times New Roman"/>
          <w:sz w:val="24"/>
          <w:szCs w:val="24"/>
        </w:rPr>
        <w:t xml:space="preserve"> </w:t>
      </w:r>
      <w:r w:rsidRPr="00387B73">
        <w:rPr>
          <w:rFonts w:ascii="Times New Roman" w:hAnsi="Times New Roman"/>
          <w:sz w:val="24"/>
          <w:szCs w:val="24"/>
        </w:rPr>
        <w:t>142.375</w:t>
      </w:r>
      <w:r w:rsidR="00B41FCD" w:rsidRPr="00387B73">
        <w:rPr>
          <w:rFonts w:ascii="Times New Roman" w:hAnsi="Times New Roman"/>
          <w:sz w:val="24"/>
          <w:szCs w:val="24"/>
        </w:rPr>
        <w:t>(</w:t>
      </w:r>
      <w:r w:rsidRPr="00387B73">
        <w:rPr>
          <w:rFonts w:ascii="Times New Roman" w:hAnsi="Times New Roman"/>
          <w:sz w:val="24"/>
          <w:szCs w:val="24"/>
        </w:rPr>
        <w:t xml:space="preserve">1) of CASR, a </w:t>
      </w:r>
      <w:r w:rsidR="00DF3D98" w:rsidRPr="00387B73">
        <w:rPr>
          <w:rFonts w:ascii="Times New Roman" w:hAnsi="Times New Roman"/>
          <w:sz w:val="24"/>
          <w:szCs w:val="24"/>
        </w:rPr>
        <w:t xml:space="preserve">Part </w:t>
      </w:r>
      <w:r w:rsidRPr="00387B73">
        <w:rPr>
          <w:rFonts w:ascii="Times New Roman" w:hAnsi="Times New Roman"/>
          <w:sz w:val="24"/>
          <w:szCs w:val="24"/>
        </w:rPr>
        <w:t>142 operator commits an offence if:</w:t>
      </w:r>
    </w:p>
    <w:p w14:paraId="7D5A05B0" w14:textId="3D498C81" w:rsidR="00D66F24" w:rsidRPr="00387B73" w:rsidRDefault="00D66F24" w:rsidP="00EA39B6">
      <w:pPr>
        <w:pStyle w:val="LDP1a"/>
        <w:numPr>
          <w:ilvl w:val="0"/>
          <w:numId w:val="30"/>
        </w:numPr>
        <w:spacing w:before="0"/>
      </w:pPr>
      <w:r w:rsidRPr="00387B73">
        <w:t xml:space="preserve">a person flies an aircraft used in an authorised </w:t>
      </w:r>
      <w:r w:rsidR="00DF3D98" w:rsidRPr="00387B73">
        <w:t xml:space="preserve">Part </w:t>
      </w:r>
      <w:r w:rsidRPr="00387B73">
        <w:t>142 activity for the operator as pilot in command; and</w:t>
      </w:r>
    </w:p>
    <w:p w14:paraId="01992E4C" w14:textId="52A863D2" w:rsidR="00D66F24" w:rsidRPr="00387B73" w:rsidRDefault="00D66F24" w:rsidP="00EA39B6">
      <w:pPr>
        <w:pStyle w:val="LDP1a"/>
        <w:numPr>
          <w:ilvl w:val="0"/>
          <w:numId w:val="30"/>
        </w:numPr>
        <w:spacing w:before="0"/>
      </w:pPr>
      <w:r w:rsidRPr="00387B73">
        <w:t>the operator authorises the carriage of a passenger on the flight; and</w:t>
      </w:r>
    </w:p>
    <w:p w14:paraId="6C91C8BD" w14:textId="49A00E60" w:rsidR="00D66F24" w:rsidRPr="00387B73" w:rsidRDefault="00D66F24" w:rsidP="00161AE0">
      <w:pPr>
        <w:pStyle w:val="LDP1a"/>
        <w:numPr>
          <w:ilvl w:val="0"/>
          <w:numId w:val="30"/>
        </w:numPr>
        <w:spacing w:before="0" w:after="0"/>
        <w:ind w:left="992" w:hanging="357"/>
      </w:pPr>
      <w:r w:rsidRPr="00387B73">
        <w:t>the person is not authorised under Part</w:t>
      </w:r>
      <w:r w:rsidR="007940FA" w:rsidRPr="00387B73">
        <w:t xml:space="preserve"> </w:t>
      </w:r>
      <w:r w:rsidRPr="00387B73">
        <w:t>61 of CASR to fly the aircraft as pilot in command with a passenger on board.</w:t>
      </w:r>
    </w:p>
    <w:p w14:paraId="7E569BD7" w14:textId="77777777" w:rsidR="00DD443F" w:rsidRPr="00387B73" w:rsidRDefault="00DD443F" w:rsidP="00161AE0">
      <w:pPr>
        <w:spacing w:after="0" w:line="240" w:lineRule="auto"/>
        <w:rPr>
          <w:rFonts w:ascii="Times New Roman" w:eastAsia="Times New Roman" w:hAnsi="Times New Roman"/>
          <w:sz w:val="24"/>
          <w:szCs w:val="24"/>
        </w:rPr>
      </w:pPr>
    </w:p>
    <w:p w14:paraId="10674B66" w14:textId="147814FC" w:rsidR="00BB3B29" w:rsidRPr="00387B73" w:rsidRDefault="00C249E6" w:rsidP="00BB3B2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Under </w:t>
      </w:r>
      <w:r w:rsidR="00B31177" w:rsidRPr="00387B73">
        <w:rPr>
          <w:rFonts w:ascii="Times New Roman" w:eastAsia="Times New Roman" w:hAnsi="Times New Roman"/>
          <w:sz w:val="24"/>
          <w:szCs w:val="24"/>
        </w:rPr>
        <w:t>sub</w:t>
      </w:r>
      <w:r w:rsidR="006301B0" w:rsidRPr="00387B73">
        <w:rPr>
          <w:rFonts w:ascii="Times New Roman" w:eastAsia="Times New Roman" w:hAnsi="Times New Roman"/>
          <w:sz w:val="24"/>
          <w:szCs w:val="24"/>
        </w:rPr>
        <w:t>regulation</w:t>
      </w:r>
      <w:r w:rsidR="007940FA" w:rsidRPr="00387B73">
        <w:rPr>
          <w:rFonts w:ascii="Times New Roman" w:eastAsia="Times New Roman" w:hAnsi="Times New Roman"/>
          <w:sz w:val="24"/>
          <w:szCs w:val="24"/>
        </w:rPr>
        <w:t xml:space="preserve"> </w:t>
      </w:r>
      <w:r w:rsidR="006301B0" w:rsidRPr="00387B73">
        <w:rPr>
          <w:rFonts w:ascii="Times New Roman" w:eastAsia="Times New Roman" w:hAnsi="Times New Roman"/>
          <w:sz w:val="24"/>
          <w:szCs w:val="24"/>
        </w:rPr>
        <w:t>142.060</w:t>
      </w:r>
      <w:r w:rsidR="00B41FCD" w:rsidRPr="00387B73">
        <w:rPr>
          <w:rFonts w:ascii="Times New Roman" w:eastAsia="Times New Roman" w:hAnsi="Times New Roman"/>
          <w:sz w:val="24"/>
          <w:szCs w:val="24"/>
        </w:rPr>
        <w:t>(</w:t>
      </w:r>
      <w:r w:rsidR="00B31177" w:rsidRPr="00387B73">
        <w:rPr>
          <w:rFonts w:ascii="Times New Roman" w:eastAsia="Times New Roman" w:hAnsi="Times New Roman"/>
          <w:sz w:val="24"/>
          <w:szCs w:val="24"/>
        </w:rPr>
        <w:t>1)</w:t>
      </w:r>
      <w:r w:rsidR="006301B0" w:rsidRPr="00387B73">
        <w:rPr>
          <w:rFonts w:ascii="Times New Roman" w:eastAsia="Times New Roman" w:hAnsi="Times New Roman"/>
          <w:sz w:val="24"/>
          <w:szCs w:val="24"/>
        </w:rPr>
        <w:t xml:space="preserve"> of CASR, </w:t>
      </w:r>
      <w:r w:rsidR="00BB3B29" w:rsidRPr="00387B73">
        <w:rPr>
          <w:rFonts w:ascii="Times New Roman" w:eastAsia="Times New Roman" w:hAnsi="Times New Roman"/>
          <w:sz w:val="24"/>
          <w:szCs w:val="24"/>
        </w:rPr>
        <w:t>a Part</w:t>
      </w:r>
      <w:r w:rsidR="007940FA" w:rsidRPr="00387B73">
        <w:rPr>
          <w:rFonts w:ascii="Times New Roman" w:eastAsia="Times New Roman" w:hAnsi="Times New Roman"/>
          <w:sz w:val="24"/>
          <w:szCs w:val="24"/>
        </w:rPr>
        <w:t xml:space="preserve"> </w:t>
      </w:r>
      <w:r w:rsidR="00BB3B29" w:rsidRPr="00387B73">
        <w:rPr>
          <w:rFonts w:ascii="Times New Roman" w:eastAsia="Times New Roman" w:hAnsi="Times New Roman"/>
          <w:sz w:val="24"/>
          <w:szCs w:val="24"/>
        </w:rPr>
        <w:t xml:space="preserve">142 operator commits an offence if the operator contravenes a condition of its </w:t>
      </w:r>
      <w:r w:rsidR="00DF3D98" w:rsidRPr="00387B73">
        <w:rPr>
          <w:rFonts w:ascii="Times New Roman" w:eastAsia="Times New Roman" w:hAnsi="Times New Roman"/>
          <w:sz w:val="24"/>
          <w:szCs w:val="24"/>
        </w:rPr>
        <w:t xml:space="preserve">Part </w:t>
      </w:r>
      <w:r w:rsidR="00BB3B29" w:rsidRPr="00387B73">
        <w:rPr>
          <w:rFonts w:ascii="Times New Roman" w:eastAsia="Times New Roman" w:hAnsi="Times New Roman"/>
          <w:sz w:val="24"/>
          <w:szCs w:val="24"/>
        </w:rPr>
        <w:t>142 authorisation.</w:t>
      </w:r>
    </w:p>
    <w:p w14:paraId="105C4F7C" w14:textId="77777777" w:rsidR="007940FA" w:rsidRPr="00387B73" w:rsidRDefault="007940FA" w:rsidP="00986FD1">
      <w:pPr>
        <w:spacing w:after="0" w:line="240" w:lineRule="auto"/>
        <w:rPr>
          <w:rFonts w:ascii="Times New Roman" w:eastAsia="Times New Roman" w:hAnsi="Times New Roman"/>
          <w:sz w:val="24"/>
          <w:szCs w:val="24"/>
        </w:rPr>
      </w:pPr>
    </w:p>
    <w:p w14:paraId="16DA321B" w14:textId="0E01AF44" w:rsidR="000C72BD" w:rsidRPr="00387B73" w:rsidRDefault="00B741ED" w:rsidP="00986FD1">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subparagraph</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142.100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b)</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i) of CASR, </w:t>
      </w:r>
      <w:r w:rsidR="00902153" w:rsidRPr="00387B73">
        <w:rPr>
          <w:rFonts w:ascii="Times New Roman" w:eastAsia="Times New Roman" w:hAnsi="Times New Roman"/>
          <w:sz w:val="24"/>
          <w:szCs w:val="24"/>
        </w:rPr>
        <w:t xml:space="preserve">it is a condition of an AOC issued to an operator that authorises the conduct of </w:t>
      </w:r>
      <w:r w:rsidR="00DF3D98" w:rsidRPr="00387B73">
        <w:rPr>
          <w:rFonts w:ascii="Times New Roman" w:eastAsia="Times New Roman" w:hAnsi="Times New Roman"/>
          <w:sz w:val="24"/>
          <w:szCs w:val="24"/>
        </w:rPr>
        <w:t xml:space="preserve">Part </w:t>
      </w:r>
      <w:r w:rsidR="00902153" w:rsidRPr="00387B73">
        <w:rPr>
          <w:rFonts w:ascii="Times New Roman" w:eastAsia="Times New Roman" w:hAnsi="Times New Roman"/>
          <w:sz w:val="24"/>
          <w:szCs w:val="24"/>
        </w:rPr>
        <w:t>142 activities</w:t>
      </w:r>
      <w:r w:rsidR="000C72BD" w:rsidRPr="00387B73">
        <w:rPr>
          <w:rFonts w:ascii="Times New Roman" w:eastAsia="Times New Roman" w:hAnsi="Times New Roman"/>
          <w:sz w:val="24"/>
          <w:szCs w:val="24"/>
        </w:rPr>
        <w:t xml:space="preserve"> </w:t>
      </w:r>
      <w:r w:rsidR="00986FD1" w:rsidRPr="00387B73">
        <w:rPr>
          <w:rFonts w:ascii="Times New Roman" w:eastAsia="Times New Roman" w:hAnsi="Times New Roman"/>
          <w:sz w:val="24"/>
          <w:szCs w:val="24"/>
        </w:rPr>
        <w:t>that</w:t>
      </w:r>
      <w:r w:rsidR="000C72BD" w:rsidRPr="00387B73">
        <w:rPr>
          <w:rFonts w:ascii="Times New Roman" w:eastAsia="Times New Roman" w:hAnsi="Times New Roman"/>
          <w:sz w:val="24"/>
          <w:szCs w:val="24"/>
        </w:rPr>
        <w:t xml:space="preserve"> each of the operator’s key personnel must comply with</w:t>
      </w:r>
      <w:r w:rsidR="00986FD1" w:rsidRPr="00387B73">
        <w:rPr>
          <w:rFonts w:ascii="Times New Roman" w:eastAsia="Times New Roman" w:hAnsi="Times New Roman"/>
          <w:sz w:val="24"/>
          <w:szCs w:val="24"/>
        </w:rPr>
        <w:t xml:space="preserve"> </w:t>
      </w:r>
      <w:r w:rsidR="000C72BD" w:rsidRPr="00387B73">
        <w:rPr>
          <w:rFonts w:ascii="Times New Roman" w:eastAsia="Times New Roman" w:hAnsi="Times New Roman"/>
          <w:sz w:val="24"/>
          <w:szCs w:val="24"/>
        </w:rPr>
        <w:t xml:space="preserve">each provision of </w:t>
      </w:r>
      <w:r w:rsidR="00DF3D98" w:rsidRPr="00387B73">
        <w:rPr>
          <w:rFonts w:ascii="Times New Roman" w:eastAsia="Times New Roman" w:hAnsi="Times New Roman"/>
          <w:sz w:val="24"/>
          <w:szCs w:val="24"/>
        </w:rPr>
        <w:t xml:space="preserve">Part </w:t>
      </w:r>
      <w:r w:rsidR="008B14B0" w:rsidRPr="00387B73">
        <w:rPr>
          <w:rFonts w:ascii="Times New Roman" w:eastAsia="Times New Roman" w:hAnsi="Times New Roman"/>
          <w:sz w:val="24"/>
          <w:szCs w:val="24"/>
        </w:rPr>
        <w:t xml:space="preserve">142 of CASR </w:t>
      </w:r>
      <w:r w:rsidR="000C72BD" w:rsidRPr="00387B73">
        <w:rPr>
          <w:rFonts w:ascii="Times New Roman" w:eastAsia="Times New Roman" w:hAnsi="Times New Roman"/>
          <w:sz w:val="24"/>
          <w:szCs w:val="24"/>
        </w:rPr>
        <w:t>that applies to the person</w:t>
      </w:r>
      <w:r w:rsidR="008B14B0" w:rsidRPr="00387B73">
        <w:rPr>
          <w:rFonts w:ascii="Times New Roman" w:eastAsia="Times New Roman" w:hAnsi="Times New Roman"/>
          <w:sz w:val="24"/>
          <w:szCs w:val="24"/>
        </w:rPr>
        <w:t>.</w:t>
      </w:r>
    </w:p>
    <w:p w14:paraId="6CFC5562" w14:textId="59BAEAA5" w:rsidR="00C249E6" w:rsidRPr="00387B73" w:rsidRDefault="00C249E6" w:rsidP="00C4522D">
      <w:pPr>
        <w:spacing w:after="0" w:line="240" w:lineRule="auto"/>
        <w:rPr>
          <w:rFonts w:ascii="Times New Roman" w:eastAsia="Times New Roman" w:hAnsi="Times New Roman"/>
          <w:sz w:val="24"/>
          <w:szCs w:val="24"/>
        </w:rPr>
      </w:pPr>
    </w:p>
    <w:p w14:paraId="58D39943" w14:textId="546E562C" w:rsidR="00F96F93" w:rsidRPr="00D25A54" w:rsidRDefault="00F96F93" w:rsidP="00F96F93">
      <w:pPr>
        <w:spacing w:after="0" w:line="240" w:lineRule="auto"/>
        <w:rPr>
          <w:rFonts w:ascii="Times New Roman" w:eastAsia="Times New Roman" w:hAnsi="Times New Roman"/>
          <w:i/>
          <w:iCs/>
          <w:sz w:val="24"/>
          <w:szCs w:val="24"/>
        </w:rPr>
      </w:pPr>
      <w:r w:rsidRPr="00D25A54">
        <w:rPr>
          <w:rFonts w:ascii="Times New Roman" w:eastAsia="Times New Roman" w:hAnsi="Times New Roman"/>
          <w:i/>
          <w:iCs/>
          <w:sz w:val="24"/>
          <w:szCs w:val="24"/>
        </w:rPr>
        <w:t>Part 1</w:t>
      </w:r>
      <w:r>
        <w:rPr>
          <w:rFonts w:ascii="Times New Roman" w:eastAsia="Times New Roman" w:hAnsi="Times New Roman"/>
          <w:i/>
          <w:iCs/>
          <w:sz w:val="24"/>
          <w:szCs w:val="24"/>
        </w:rPr>
        <w:t>33</w:t>
      </w:r>
      <w:r w:rsidRPr="00D25A54">
        <w:rPr>
          <w:rFonts w:ascii="Times New Roman" w:eastAsia="Times New Roman" w:hAnsi="Times New Roman"/>
          <w:i/>
          <w:iCs/>
          <w:sz w:val="24"/>
          <w:szCs w:val="24"/>
        </w:rPr>
        <w:t xml:space="preserve"> of CASR </w:t>
      </w:r>
      <w:r>
        <w:rPr>
          <w:rFonts w:ascii="Times New Roman" w:eastAsia="Times New Roman" w:hAnsi="Times New Roman"/>
          <w:i/>
          <w:iCs/>
          <w:sz w:val="24"/>
          <w:szCs w:val="24"/>
        </w:rPr>
        <w:t>–</w:t>
      </w:r>
      <w:r w:rsidRPr="00D25A54">
        <w:rPr>
          <w:rFonts w:ascii="Times New Roman" w:eastAsia="Times New Roman" w:hAnsi="Times New Roman"/>
          <w:i/>
          <w:iCs/>
          <w:sz w:val="24"/>
          <w:szCs w:val="24"/>
        </w:rPr>
        <w:t xml:space="preserve"> </w:t>
      </w:r>
      <w:r w:rsidR="00204A26">
        <w:rPr>
          <w:rFonts w:ascii="Times New Roman" w:eastAsia="Times New Roman" w:hAnsi="Times New Roman"/>
          <w:i/>
          <w:iCs/>
          <w:sz w:val="24"/>
          <w:szCs w:val="24"/>
        </w:rPr>
        <w:t xml:space="preserve">Australian air transport operations </w:t>
      </w:r>
      <w:r w:rsidR="00F464C1">
        <w:rPr>
          <w:rFonts w:ascii="Times New Roman" w:eastAsia="Times New Roman" w:hAnsi="Times New Roman"/>
          <w:i/>
          <w:iCs/>
          <w:sz w:val="24"/>
          <w:szCs w:val="24"/>
        </w:rPr>
        <w:t>- rotorcraft</w:t>
      </w:r>
    </w:p>
    <w:p w14:paraId="5F9DB8E1" w14:textId="1393823C" w:rsidR="00F2006E" w:rsidRPr="00387B73" w:rsidRDefault="00332877" w:rsidP="00BB3B2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paragraph</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133.370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2)</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d) of CASR,</w:t>
      </w:r>
      <w:r w:rsidR="00C852F3" w:rsidRPr="00387B73">
        <w:rPr>
          <w:rFonts w:ascii="Times New Roman" w:eastAsia="Times New Roman" w:hAnsi="Times New Roman"/>
          <w:sz w:val="24"/>
          <w:szCs w:val="24"/>
        </w:rPr>
        <w:t xml:space="preserve"> the operator of a rotorcraft for a flight contravenes subregulation</w:t>
      </w:r>
      <w:r w:rsidR="00DB31CC" w:rsidRPr="00387B73">
        <w:rPr>
          <w:rFonts w:ascii="Times New Roman" w:eastAsia="Times New Roman" w:hAnsi="Times New Roman"/>
          <w:sz w:val="24"/>
          <w:szCs w:val="24"/>
        </w:rPr>
        <w:t xml:space="preserve"> </w:t>
      </w:r>
      <w:r w:rsidR="00C852F3" w:rsidRPr="00387B73">
        <w:rPr>
          <w:rFonts w:ascii="Times New Roman" w:eastAsia="Times New Roman" w:hAnsi="Times New Roman"/>
          <w:sz w:val="24"/>
          <w:szCs w:val="24"/>
        </w:rPr>
        <w:t xml:space="preserve">(1) if, when the flight begins, </w:t>
      </w:r>
      <w:r w:rsidR="0022603A" w:rsidRPr="00387B73">
        <w:rPr>
          <w:rFonts w:ascii="Times New Roman" w:eastAsia="Times New Roman" w:hAnsi="Times New Roman"/>
          <w:sz w:val="24"/>
          <w:szCs w:val="24"/>
        </w:rPr>
        <w:t>each flight crew member is not qualified under regulation</w:t>
      </w:r>
      <w:r w:rsidR="007940FA" w:rsidRPr="00387B73">
        <w:rPr>
          <w:rFonts w:ascii="Times New Roman" w:eastAsia="Times New Roman" w:hAnsi="Times New Roman"/>
          <w:sz w:val="24"/>
          <w:szCs w:val="24"/>
        </w:rPr>
        <w:t xml:space="preserve"> </w:t>
      </w:r>
      <w:r w:rsidR="0022603A" w:rsidRPr="00387B73">
        <w:rPr>
          <w:rFonts w:ascii="Times New Roman" w:eastAsia="Times New Roman" w:hAnsi="Times New Roman"/>
          <w:sz w:val="24"/>
          <w:szCs w:val="24"/>
        </w:rPr>
        <w:t>133.385 or 133.390 of CASR</w:t>
      </w:r>
      <w:r w:rsidR="00625EAE" w:rsidRPr="00387B73">
        <w:rPr>
          <w:rFonts w:ascii="Times New Roman" w:eastAsia="Times New Roman" w:hAnsi="Times New Roman"/>
          <w:sz w:val="24"/>
          <w:szCs w:val="24"/>
        </w:rPr>
        <w:t xml:space="preserve"> </w:t>
      </w:r>
      <w:r w:rsidR="0022603A" w:rsidRPr="00387B73">
        <w:rPr>
          <w:rFonts w:ascii="Times New Roman" w:eastAsia="Times New Roman" w:hAnsi="Times New Roman"/>
          <w:sz w:val="24"/>
          <w:szCs w:val="24"/>
        </w:rPr>
        <w:t>to carry out the duties assigned to the flight crew member by the operator for the flight</w:t>
      </w:r>
      <w:r w:rsidR="00625EAE" w:rsidRPr="00387B73">
        <w:rPr>
          <w:rFonts w:ascii="Times New Roman" w:eastAsia="Times New Roman" w:hAnsi="Times New Roman"/>
          <w:sz w:val="24"/>
          <w:szCs w:val="24"/>
        </w:rPr>
        <w:t>.</w:t>
      </w:r>
    </w:p>
    <w:p w14:paraId="075E13AD" w14:textId="77777777" w:rsidR="00BB40D1" w:rsidRPr="00387B73" w:rsidRDefault="00BB40D1" w:rsidP="00C4522D">
      <w:pPr>
        <w:spacing w:after="0" w:line="240" w:lineRule="auto"/>
        <w:rPr>
          <w:rFonts w:ascii="Times New Roman" w:eastAsia="Times New Roman" w:hAnsi="Times New Roman"/>
          <w:sz w:val="24"/>
          <w:szCs w:val="24"/>
        </w:rPr>
      </w:pPr>
    </w:p>
    <w:p w14:paraId="6AEEFF65" w14:textId="35B4F937" w:rsidR="007F648A" w:rsidRPr="00387B73" w:rsidRDefault="00DE62E8" w:rsidP="005D7A36">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subparagraph</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133.385</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d)</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i) of CASR,</w:t>
      </w:r>
      <w:r w:rsidR="00561265" w:rsidRPr="00387B73">
        <w:rPr>
          <w:rFonts w:ascii="Times New Roman" w:eastAsia="Times New Roman" w:hAnsi="Times New Roman"/>
          <w:sz w:val="24"/>
          <w:szCs w:val="24"/>
        </w:rPr>
        <w:t xml:space="preserve"> a</w:t>
      </w:r>
      <w:r w:rsidR="005D7A36" w:rsidRPr="00387B73">
        <w:rPr>
          <w:rFonts w:ascii="Times New Roman" w:eastAsia="Times New Roman" w:hAnsi="Times New Roman"/>
          <w:sz w:val="24"/>
          <w:szCs w:val="24"/>
        </w:rPr>
        <w:t xml:space="preserve"> </w:t>
      </w:r>
      <w:r w:rsidR="00561265" w:rsidRPr="00387B73">
        <w:rPr>
          <w:rFonts w:ascii="Times New Roman" w:eastAsia="Times New Roman" w:hAnsi="Times New Roman"/>
          <w:sz w:val="24"/>
          <w:szCs w:val="24"/>
        </w:rPr>
        <w:t xml:space="preserve">pilot is qualified as pilot in command for a flight of a rotorcraft if </w:t>
      </w:r>
      <w:r w:rsidR="005D7A36" w:rsidRPr="00387B73">
        <w:rPr>
          <w:rFonts w:ascii="Times New Roman" w:eastAsia="Times New Roman" w:hAnsi="Times New Roman"/>
          <w:sz w:val="24"/>
          <w:szCs w:val="24"/>
        </w:rPr>
        <w:t>the pilot is, if the rotorcraft is an Australian aircraft</w:t>
      </w:r>
      <w:r w:rsidR="001A52E5" w:rsidRPr="00387B73">
        <w:rPr>
          <w:rFonts w:ascii="Times New Roman" w:eastAsia="Times New Roman" w:hAnsi="Times New Roman"/>
          <w:sz w:val="24"/>
          <w:szCs w:val="24"/>
        </w:rPr>
        <w:t xml:space="preserve">, </w:t>
      </w:r>
      <w:r w:rsidR="005D7A36" w:rsidRPr="00387B73">
        <w:rPr>
          <w:rFonts w:ascii="Times New Roman" w:eastAsia="Times New Roman" w:hAnsi="Times New Roman"/>
          <w:sz w:val="24"/>
          <w:szCs w:val="24"/>
        </w:rPr>
        <w:t xml:space="preserve">authorised to pilot the rotorcraft during the flight as pilot in command under </w:t>
      </w:r>
      <w:r w:rsidR="00DF3D98" w:rsidRPr="00387B73">
        <w:rPr>
          <w:rFonts w:ascii="Times New Roman" w:eastAsia="Times New Roman" w:hAnsi="Times New Roman"/>
          <w:sz w:val="24"/>
          <w:szCs w:val="24"/>
        </w:rPr>
        <w:t xml:space="preserve">Part </w:t>
      </w:r>
      <w:r w:rsidR="005D7A36" w:rsidRPr="00387B73">
        <w:rPr>
          <w:rFonts w:ascii="Times New Roman" w:eastAsia="Times New Roman" w:hAnsi="Times New Roman"/>
          <w:sz w:val="24"/>
          <w:szCs w:val="24"/>
        </w:rPr>
        <w:t>61</w:t>
      </w:r>
      <w:r w:rsidR="001A52E5" w:rsidRPr="00387B73">
        <w:rPr>
          <w:rFonts w:ascii="Times New Roman" w:eastAsia="Times New Roman" w:hAnsi="Times New Roman"/>
          <w:sz w:val="24"/>
          <w:szCs w:val="24"/>
        </w:rPr>
        <w:t xml:space="preserve"> of CASR.</w:t>
      </w:r>
    </w:p>
    <w:p w14:paraId="1D01D59F" w14:textId="77777777" w:rsidR="00BB40D1" w:rsidRPr="00387B73" w:rsidRDefault="00BB40D1" w:rsidP="005D7A36">
      <w:pPr>
        <w:spacing w:after="0" w:line="240" w:lineRule="auto"/>
        <w:rPr>
          <w:rFonts w:ascii="Times New Roman" w:eastAsia="Times New Roman" w:hAnsi="Times New Roman"/>
          <w:sz w:val="24"/>
          <w:szCs w:val="24"/>
        </w:rPr>
      </w:pPr>
    </w:p>
    <w:p w14:paraId="0957967E" w14:textId="22E94EC4" w:rsidR="00441D87" w:rsidRPr="00387B73" w:rsidRDefault="00097522" w:rsidP="00097522">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subparagraph</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133.390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a)</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i), a</w:t>
      </w:r>
      <w:r w:rsidR="00441D87" w:rsidRPr="00387B73">
        <w:rPr>
          <w:rFonts w:ascii="Times New Roman" w:eastAsia="Times New Roman" w:hAnsi="Times New Roman"/>
          <w:sz w:val="24"/>
          <w:szCs w:val="24"/>
        </w:rPr>
        <w:t xml:space="preserve"> pilot is qualified as co</w:t>
      </w:r>
      <w:r w:rsidR="001A7D43" w:rsidRPr="00387B73">
        <w:rPr>
          <w:rFonts w:ascii="Times New Roman" w:eastAsia="Times New Roman" w:hAnsi="Times New Roman"/>
          <w:sz w:val="24"/>
          <w:szCs w:val="24"/>
        </w:rPr>
        <w:t>-</w:t>
      </w:r>
      <w:r w:rsidR="00441D87" w:rsidRPr="00387B73">
        <w:rPr>
          <w:rFonts w:ascii="Times New Roman" w:eastAsia="Times New Roman" w:hAnsi="Times New Roman"/>
          <w:sz w:val="24"/>
          <w:szCs w:val="24"/>
        </w:rPr>
        <w:t>pilot for a flight of a rotorcraft if</w:t>
      </w:r>
      <w:r w:rsidRPr="00387B73">
        <w:rPr>
          <w:rFonts w:ascii="Times New Roman" w:eastAsia="Times New Roman" w:hAnsi="Times New Roman"/>
          <w:sz w:val="24"/>
          <w:szCs w:val="24"/>
        </w:rPr>
        <w:t xml:space="preserve"> </w:t>
      </w:r>
      <w:r w:rsidR="00441D87" w:rsidRPr="00387B73">
        <w:rPr>
          <w:rFonts w:ascii="Times New Roman" w:eastAsia="Times New Roman" w:hAnsi="Times New Roman"/>
          <w:sz w:val="24"/>
          <w:szCs w:val="24"/>
        </w:rPr>
        <w:t>the pilot is</w:t>
      </w:r>
      <w:r w:rsidRPr="00387B73">
        <w:rPr>
          <w:rFonts w:ascii="Times New Roman" w:eastAsia="Times New Roman" w:hAnsi="Times New Roman"/>
          <w:sz w:val="24"/>
          <w:szCs w:val="24"/>
        </w:rPr>
        <w:t xml:space="preserve">, </w:t>
      </w:r>
      <w:r w:rsidR="00441D87" w:rsidRPr="00387B73">
        <w:rPr>
          <w:rFonts w:ascii="Times New Roman" w:eastAsia="Times New Roman" w:hAnsi="Times New Roman"/>
          <w:sz w:val="24"/>
          <w:szCs w:val="24"/>
        </w:rPr>
        <w:t>if the rotorcraft is an Australian aircraft</w:t>
      </w:r>
      <w:r w:rsidRPr="00387B73">
        <w:rPr>
          <w:rFonts w:ascii="Times New Roman" w:eastAsia="Times New Roman" w:hAnsi="Times New Roman"/>
          <w:sz w:val="24"/>
          <w:szCs w:val="24"/>
        </w:rPr>
        <w:t>,</w:t>
      </w:r>
      <w:r w:rsidR="00D26232" w:rsidRPr="00387B73">
        <w:rPr>
          <w:rFonts w:ascii="Times New Roman" w:eastAsia="Times New Roman" w:hAnsi="Times New Roman"/>
          <w:sz w:val="24"/>
          <w:szCs w:val="24"/>
        </w:rPr>
        <w:t xml:space="preserve"> </w:t>
      </w:r>
      <w:r w:rsidR="00441D87" w:rsidRPr="00387B73">
        <w:rPr>
          <w:rFonts w:ascii="Times New Roman" w:eastAsia="Times New Roman" w:hAnsi="Times New Roman"/>
          <w:sz w:val="24"/>
          <w:szCs w:val="24"/>
        </w:rPr>
        <w:t>authorised to pilot the rotorcraft during the flight as co</w:t>
      </w:r>
      <w:r w:rsidR="002868AD" w:rsidRPr="00387B73">
        <w:rPr>
          <w:rFonts w:ascii="Times New Roman" w:eastAsia="Times New Roman" w:hAnsi="Times New Roman"/>
          <w:sz w:val="24"/>
          <w:szCs w:val="24"/>
        </w:rPr>
        <w:t>-</w:t>
      </w:r>
      <w:r w:rsidR="00441D87" w:rsidRPr="00387B73">
        <w:rPr>
          <w:rFonts w:ascii="Times New Roman" w:eastAsia="Times New Roman" w:hAnsi="Times New Roman"/>
          <w:sz w:val="24"/>
          <w:szCs w:val="24"/>
        </w:rPr>
        <w:t>pilot under Part</w:t>
      </w:r>
      <w:r w:rsidR="007940FA" w:rsidRPr="00387B73">
        <w:rPr>
          <w:rFonts w:ascii="Times New Roman" w:eastAsia="Times New Roman" w:hAnsi="Times New Roman"/>
          <w:sz w:val="24"/>
          <w:szCs w:val="24"/>
        </w:rPr>
        <w:t xml:space="preserve"> </w:t>
      </w:r>
      <w:r w:rsidR="00441D87" w:rsidRPr="00387B73">
        <w:rPr>
          <w:rFonts w:ascii="Times New Roman" w:eastAsia="Times New Roman" w:hAnsi="Times New Roman"/>
          <w:sz w:val="24"/>
          <w:szCs w:val="24"/>
        </w:rPr>
        <w:t>61</w:t>
      </w:r>
      <w:r w:rsidRPr="00387B73">
        <w:rPr>
          <w:rFonts w:ascii="Times New Roman" w:eastAsia="Times New Roman" w:hAnsi="Times New Roman"/>
          <w:sz w:val="24"/>
          <w:szCs w:val="24"/>
        </w:rPr>
        <w:t xml:space="preserve"> of CASR.</w:t>
      </w:r>
    </w:p>
    <w:p w14:paraId="4AE8FED5" w14:textId="77777777" w:rsidR="00097522" w:rsidRPr="00387B73" w:rsidRDefault="00097522" w:rsidP="00097522">
      <w:pPr>
        <w:spacing w:after="0" w:line="240" w:lineRule="auto"/>
        <w:rPr>
          <w:rFonts w:ascii="Times New Roman" w:eastAsia="Times New Roman" w:hAnsi="Times New Roman"/>
          <w:sz w:val="24"/>
          <w:szCs w:val="24"/>
        </w:rPr>
      </w:pPr>
    </w:p>
    <w:p w14:paraId="5B183418" w14:textId="69FEAC46" w:rsidR="00795C94" w:rsidRPr="00D25A54" w:rsidRDefault="00795C94" w:rsidP="00795C94">
      <w:pPr>
        <w:spacing w:after="0" w:line="240" w:lineRule="auto"/>
        <w:rPr>
          <w:rFonts w:ascii="Times New Roman" w:eastAsia="Times New Roman" w:hAnsi="Times New Roman"/>
          <w:i/>
          <w:iCs/>
          <w:sz w:val="24"/>
          <w:szCs w:val="24"/>
        </w:rPr>
      </w:pPr>
      <w:r w:rsidRPr="00D25A54">
        <w:rPr>
          <w:rFonts w:ascii="Times New Roman" w:eastAsia="Times New Roman" w:hAnsi="Times New Roman"/>
          <w:i/>
          <w:iCs/>
          <w:sz w:val="24"/>
          <w:szCs w:val="24"/>
        </w:rPr>
        <w:t xml:space="preserve">Part </w:t>
      </w:r>
      <w:r>
        <w:rPr>
          <w:rFonts w:ascii="Times New Roman" w:eastAsia="Times New Roman" w:hAnsi="Times New Roman"/>
          <w:i/>
          <w:iCs/>
          <w:sz w:val="24"/>
          <w:szCs w:val="24"/>
        </w:rPr>
        <w:t>42</w:t>
      </w:r>
      <w:r w:rsidRPr="00D25A54">
        <w:rPr>
          <w:rFonts w:ascii="Times New Roman" w:eastAsia="Times New Roman" w:hAnsi="Times New Roman"/>
          <w:i/>
          <w:iCs/>
          <w:sz w:val="24"/>
          <w:szCs w:val="24"/>
        </w:rPr>
        <w:t xml:space="preserve"> of CASR </w:t>
      </w:r>
      <w:r>
        <w:rPr>
          <w:rFonts w:ascii="Times New Roman" w:eastAsia="Times New Roman" w:hAnsi="Times New Roman"/>
          <w:i/>
          <w:iCs/>
          <w:sz w:val="24"/>
          <w:szCs w:val="24"/>
        </w:rPr>
        <w:t>–</w:t>
      </w:r>
      <w:r w:rsidRPr="00D25A54">
        <w:rPr>
          <w:rFonts w:ascii="Times New Roman" w:eastAsia="Times New Roman" w:hAnsi="Times New Roman"/>
          <w:i/>
          <w:iCs/>
          <w:sz w:val="24"/>
          <w:szCs w:val="24"/>
        </w:rPr>
        <w:t xml:space="preserve"> </w:t>
      </w:r>
      <w:r w:rsidR="00753058" w:rsidRPr="00753058">
        <w:rPr>
          <w:rFonts w:ascii="Times New Roman" w:eastAsia="Times New Roman" w:hAnsi="Times New Roman"/>
          <w:i/>
          <w:iCs/>
          <w:sz w:val="24"/>
          <w:szCs w:val="24"/>
        </w:rPr>
        <w:t>Continuing airworthiness requirements for aircraft and aeronautical products</w:t>
      </w:r>
    </w:p>
    <w:p w14:paraId="396AF4AA" w14:textId="13E9D283" w:rsidR="00F70502" w:rsidRPr="00387B73" w:rsidRDefault="00743A04" w:rsidP="00D4196F">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As far as is relevant, under subparagraph</w:t>
      </w:r>
      <w:r w:rsidR="00B41FCD"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42.335</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c)</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ii) of CASR</w:t>
      </w:r>
      <w:r w:rsidR="00D15D52" w:rsidRPr="00387B73">
        <w:rPr>
          <w:rFonts w:ascii="Times New Roman" w:eastAsia="Times New Roman" w:hAnsi="Times New Roman"/>
          <w:sz w:val="24"/>
          <w:szCs w:val="24"/>
        </w:rPr>
        <w:t xml:space="preserve">, </w:t>
      </w:r>
      <w:r w:rsidR="00F70502" w:rsidRPr="00387B73">
        <w:rPr>
          <w:rFonts w:ascii="Times New Roman" w:eastAsia="Times New Roman" w:hAnsi="Times New Roman"/>
          <w:sz w:val="24"/>
          <w:szCs w:val="24"/>
        </w:rPr>
        <w:t xml:space="preserve">an </w:t>
      </w:r>
      <w:r w:rsidR="00F70502" w:rsidRPr="00387B73">
        <w:rPr>
          <w:rFonts w:ascii="Times New Roman" w:eastAsia="Times New Roman" w:hAnsi="Times New Roman"/>
          <w:b/>
          <w:bCs/>
          <w:i/>
          <w:iCs/>
          <w:sz w:val="24"/>
          <w:szCs w:val="24"/>
        </w:rPr>
        <w:t>independent individual</w:t>
      </w:r>
      <w:r w:rsidR="00F70502" w:rsidRPr="00387B73">
        <w:rPr>
          <w:rFonts w:ascii="Times New Roman" w:eastAsia="Times New Roman" w:hAnsi="Times New Roman"/>
          <w:sz w:val="24"/>
          <w:szCs w:val="24"/>
        </w:rPr>
        <w:t>, for critical control system maintenance carried out on an aircraft, means an individual who</w:t>
      </w:r>
      <w:r w:rsidR="00D4196F" w:rsidRPr="00387B73">
        <w:rPr>
          <w:rFonts w:ascii="Times New Roman" w:eastAsia="Times New Roman" w:hAnsi="Times New Roman"/>
          <w:sz w:val="24"/>
          <w:szCs w:val="24"/>
        </w:rPr>
        <w:t xml:space="preserve"> is</w:t>
      </w:r>
      <w:r w:rsidR="009220F3" w:rsidRPr="00387B73">
        <w:rPr>
          <w:rFonts w:ascii="Times New Roman" w:eastAsia="Times New Roman" w:hAnsi="Times New Roman"/>
          <w:sz w:val="24"/>
          <w:szCs w:val="24"/>
        </w:rPr>
        <w:t xml:space="preserve">, </w:t>
      </w:r>
      <w:r w:rsidR="009220F3" w:rsidRPr="00387B73">
        <w:rPr>
          <w:rFonts w:ascii="Times New Roman" w:eastAsia="Times New Roman" w:hAnsi="Times New Roman"/>
          <w:sz w:val="24"/>
          <w:szCs w:val="24"/>
        </w:rPr>
        <w:lastRenderedPageBreak/>
        <w:t xml:space="preserve">if the maintenance is not carried out by a </w:t>
      </w:r>
      <w:r w:rsidR="00DF3D98" w:rsidRPr="00387B73">
        <w:rPr>
          <w:rFonts w:ascii="Times New Roman" w:eastAsia="Times New Roman" w:hAnsi="Times New Roman"/>
          <w:sz w:val="24"/>
          <w:szCs w:val="24"/>
        </w:rPr>
        <w:t xml:space="preserve">Part </w:t>
      </w:r>
      <w:r w:rsidR="009220F3" w:rsidRPr="00387B73">
        <w:rPr>
          <w:rFonts w:ascii="Times New Roman" w:eastAsia="Times New Roman" w:hAnsi="Times New Roman"/>
          <w:sz w:val="24"/>
          <w:szCs w:val="24"/>
        </w:rPr>
        <w:t xml:space="preserve">145 organisation, </w:t>
      </w:r>
      <w:r w:rsidR="00D4196F" w:rsidRPr="00387B73">
        <w:rPr>
          <w:rFonts w:ascii="Times New Roman" w:eastAsia="Times New Roman" w:hAnsi="Times New Roman"/>
          <w:sz w:val="24"/>
          <w:szCs w:val="24"/>
        </w:rPr>
        <w:t>a pilot licence holder who is authorised under Part</w:t>
      </w:r>
      <w:r w:rsidR="007940FA" w:rsidRPr="00387B73">
        <w:rPr>
          <w:rFonts w:ascii="Times New Roman" w:eastAsia="Times New Roman" w:hAnsi="Times New Roman"/>
          <w:sz w:val="24"/>
          <w:szCs w:val="24"/>
        </w:rPr>
        <w:t xml:space="preserve"> </w:t>
      </w:r>
      <w:r w:rsidR="00D4196F" w:rsidRPr="00387B73">
        <w:rPr>
          <w:rFonts w:ascii="Times New Roman" w:eastAsia="Times New Roman" w:hAnsi="Times New Roman"/>
          <w:sz w:val="24"/>
          <w:szCs w:val="24"/>
        </w:rPr>
        <w:t>61 of CASR to fly the aircraft.</w:t>
      </w:r>
    </w:p>
    <w:p w14:paraId="73099528" w14:textId="77777777" w:rsidR="00AB3C7D" w:rsidRPr="00387B73" w:rsidRDefault="00AB3C7D" w:rsidP="00D4196F">
      <w:pPr>
        <w:spacing w:after="0" w:line="240" w:lineRule="auto"/>
        <w:rPr>
          <w:rFonts w:ascii="Times New Roman" w:eastAsia="Times New Roman" w:hAnsi="Times New Roman"/>
          <w:sz w:val="24"/>
          <w:szCs w:val="24"/>
        </w:rPr>
      </w:pPr>
    </w:p>
    <w:p w14:paraId="065C7B70" w14:textId="5917E591" w:rsidR="00711092" w:rsidRPr="00387B73" w:rsidRDefault="005A0399" w:rsidP="00B23635">
      <w:pPr>
        <w:keepNext/>
        <w:spacing w:after="6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subregulation</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42.340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2), </w:t>
      </w:r>
      <w:r w:rsidR="00711092" w:rsidRPr="00387B73">
        <w:rPr>
          <w:rFonts w:ascii="Times New Roman" w:eastAsia="Times New Roman" w:hAnsi="Times New Roman"/>
          <w:sz w:val="24"/>
          <w:szCs w:val="24"/>
        </w:rPr>
        <w:t>if an independent maintainer carries out critical control system maintenance on an aircraft, or supervises the carrying out of critical control system maintenance on an aircraft by another individual, the independent maintainer must ensure that an independent individual has:</w:t>
      </w:r>
    </w:p>
    <w:p w14:paraId="24F822EC" w14:textId="7A5BBB10" w:rsidR="00711092" w:rsidRPr="00387B73" w:rsidRDefault="00711092" w:rsidP="00EA39B6">
      <w:pPr>
        <w:pStyle w:val="LDP1a"/>
        <w:numPr>
          <w:ilvl w:val="0"/>
          <w:numId w:val="17"/>
        </w:numPr>
        <w:spacing w:before="0"/>
      </w:pPr>
      <w:r w:rsidRPr="00387B73">
        <w:t>verified the matters mentioned in subregulation</w:t>
      </w:r>
      <w:r w:rsidR="00DB31CC" w:rsidRPr="00387B73">
        <w:t xml:space="preserve"> </w:t>
      </w:r>
      <w:r w:rsidRPr="00387B73">
        <w:t>42.345(1)</w:t>
      </w:r>
      <w:r w:rsidR="00C56B47" w:rsidRPr="00387B73">
        <w:t xml:space="preserve"> of CASR</w:t>
      </w:r>
      <w:r w:rsidRPr="00387B73">
        <w:t>; and</w:t>
      </w:r>
    </w:p>
    <w:p w14:paraId="5E608A27" w14:textId="2C244701" w:rsidR="00711092" w:rsidRPr="00387B73" w:rsidRDefault="00711092" w:rsidP="00EA39B6">
      <w:pPr>
        <w:pStyle w:val="LDP1a"/>
        <w:numPr>
          <w:ilvl w:val="0"/>
          <w:numId w:val="17"/>
        </w:numPr>
        <w:spacing w:before="0"/>
      </w:pPr>
      <w:r w:rsidRPr="00387B73">
        <w:t>made a record, in writing, in accordance with regulation</w:t>
      </w:r>
      <w:r w:rsidR="00F13CB0" w:rsidRPr="00387B73">
        <w:t xml:space="preserve"> </w:t>
      </w:r>
      <w:r w:rsidRPr="00387B73">
        <w:t>42.345;</w:t>
      </w:r>
    </w:p>
    <w:p w14:paraId="7507073B" w14:textId="77777777" w:rsidR="00C56B47" w:rsidRPr="00387B73" w:rsidRDefault="00C56B47" w:rsidP="00C56B47">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before the independent maintainer issues a certificate of release to service for the aircraft in relation to the maintenance.</w:t>
      </w:r>
    </w:p>
    <w:p w14:paraId="77F7BEE6" w14:textId="38A0F2E1" w:rsidR="00097522" w:rsidRPr="00387B73" w:rsidRDefault="00097522" w:rsidP="00097522">
      <w:pPr>
        <w:spacing w:after="0" w:line="240" w:lineRule="auto"/>
        <w:rPr>
          <w:rFonts w:ascii="Times New Roman" w:eastAsia="Times New Roman" w:hAnsi="Times New Roman"/>
          <w:sz w:val="24"/>
          <w:szCs w:val="24"/>
        </w:rPr>
      </w:pPr>
    </w:p>
    <w:p w14:paraId="7970DF5F" w14:textId="3495EF22" w:rsidR="009E66FB" w:rsidRPr="00387B73" w:rsidRDefault="00375803" w:rsidP="00AD5CF5">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As far as is relevant, u</w:t>
      </w:r>
      <w:r w:rsidR="004D7DE2" w:rsidRPr="00387B73">
        <w:rPr>
          <w:rFonts w:ascii="Times New Roman" w:eastAsia="Times New Roman" w:hAnsi="Times New Roman"/>
          <w:sz w:val="24"/>
          <w:szCs w:val="24"/>
        </w:rPr>
        <w:t>nder subregulation</w:t>
      </w:r>
      <w:r w:rsidR="00DB31CC" w:rsidRPr="00387B73">
        <w:rPr>
          <w:rFonts w:ascii="Times New Roman" w:eastAsia="Times New Roman" w:hAnsi="Times New Roman"/>
          <w:sz w:val="24"/>
          <w:szCs w:val="24"/>
        </w:rPr>
        <w:t xml:space="preserve"> </w:t>
      </w:r>
      <w:r w:rsidR="004D7DE2" w:rsidRPr="00387B73">
        <w:rPr>
          <w:rFonts w:ascii="Times New Roman" w:eastAsia="Times New Roman" w:hAnsi="Times New Roman"/>
          <w:sz w:val="24"/>
          <w:szCs w:val="24"/>
        </w:rPr>
        <w:t>42.630</w:t>
      </w:r>
      <w:r w:rsidR="00B41FCD" w:rsidRPr="00387B73">
        <w:rPr>
          <w:rFonts w:ascii="Times New Roman" w:eastAsia="Times New Roman" w:hAnsi="Times New Roman"/>
          <w:sz w:val="24"/>
          <w:szCs w:val="24"/>
        </w:rPr>
        <w:t>(</w:t>
      </w:r>
      <w:r w:rsidR="004D7DE2" w:rsidRPr="00387B73">
        <w:rPr>
          <w:rFonts w:ascii="Times New Roman" w:eastAsia="Times New Roman" w:hAnsi="Times New Roman"/>
          <w:sz w:val="24"/>
          <w:szCs w:val="24"/>
        </w:rPr>
        <w:t xml:space="preserve">1) of CASR, </w:t>
      </w:r>
      <w:r w:rsidRPr="00387B73">
        <w:rPr>
          <w:rFonts w:ascii="Times New Roman" w:eastAsia="Times New Roman" w:hAnsi="Times New Roman"/>
          <w:sz w:val="24"/>
          <w:szCs w:val="24"/>
        </w:rPr>
        <w:t>a continuing airworthiness management organisation may issue an authorisation to provide specified maintenance services for a large aircraft</w:t>
      </w:r>
      <w:r w:rsidR="008306E8"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 or an aircraft that is authorised to operate under an AOC</w:t>
      </w:r>
      <w:r w:rsidR="008306E8"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 to a pilot licence holder if</w:t>
      </w:r>
      <w:r w:rsidR="005F2D68" w:rsidRPr="00387B73">
        <w:rPr>
          <w:rFonts w:ascii="Times New Roman" w:eastAsia="Times New Roman" w:hAnsi="Times New Roman"/>
          <w:sz w:val="24"/>
          <w:szCs w:val="24"/>
        </w:rPr>
        <w:t>, under subparagraph</w:t>
      </w:r>
      <w:r w:rsidR="00B41FCD" w:rsidRPr="00387B73">
        <w:rPr>
          <w:rFonts w:ascii="Times New Roman" w:eastAsia="Times New Roman" w:hAnsi="Times New Roman"/>
          <w:sz w:val="24"/>
          <w:szCs w:val="24"/>
        </w:rPr>
        <w:t xml:space="preserve"> </w:t>
      </w:r>
      <w:r w:rsidR="005F2D68" w:rsidRPr="00387B73">
        <w:rPr>
          <w:rFonts w:ascii="Times New Roman" w:eastAsia="Times New Roman" w:hAnsi="Times New Roman"/>
          <w:sz w:val="24"/>
          <w:szCs w:val="24"/>
        </w:rPr>
        <w:t>42.630</w:t>
      </w:r>
      <w:r w:rsidR="00B41FCD" w:rsidRPr="00387B73">
        <w:rPr>
          <w:rFonts w:ascii="Times New Roman" w:eastAsia="Times New Roman" w:hAnsi="Times New Roman"/>
          <w:sz w:val="24"/>
          <w:szCs w:val="24"/>
        </w:rPr>
        <w:t>(</w:t>
      </w:r>
      <w:r w:rsidR="005F2D68" w:rsidRPr="00387B73">
        <w:rPr>
          <w:rFonts w:ascii="Times New Roman" w:eastAsia="Times New Roman" w:hAnsi="Times New Roman"/>
          <w:sz w:val="24"/>
          <w:szCs w:val="24"/>
        </w:rPr>
        <w:t>2)</w:t>
      </w:r>
      <w:r w:rsidR="00B41FCD" w:rsidRPr="00387B73">
        <w:rPr>
          <w:rFonts w:ascii="Times New Roman" w:eastAsia="Times New Roman" w:hAnsi="Times New Roman"/>
          <w:sz w:val="24"/>
          <w:szCs w:val="24"/>
        </w:rPr>
        <w:t>(</w:t>
      </w:r>
      <w:r w:rsidR="005F2D68" w:rsidRPr="00387B73">
        <w:rPr>
          <w:rFonts w:ascii="Times New Roman" w:eastAsia="Times New Roman" w:hAnsi="Times New Roman"/>
          <w:sz w:val="24"/>
          <w:szCs w:val="24"/>
        </w:rPr>
        <w:t>c)</w:t>
      </w:r>
      <w:r w:rsidR="00B41FCD" w:rsidRPr="00387B73">
        <w:rPr>
          <w:rFonts w:ascii="Times New Roman" w:eastAsia="Times New Roman" w:hAnsi="Times New Roman"/>
          <w:sz w:val="24"/>
          <w:szCs w:val="24"/>
        </w:rPr>
        <w:t>(</w:t>
      </w:r>
      <w:r w:rsidR="005F2D68" w:rsidRPr="00387B73">
        <w:rPr>
          <w:rFonts w:ascii="Times New Roman" w:eastAsia="Times New Roman" w:hAnsi="Times New Roman"/>
          <w:sz w:val="24"/>
          <w:szCs w:val="24"/>
        </w:rPr>
        <w:t>i),</w:t>
      </w:r>
      <w:r w:rsidRPr="00387B73">
        <w:rPr>
          <w:rFonts w:ascii="Times New Roman" w:eastAsia="Times New Roman" w:hAnsi="Times New Roman"/>
          <w:sz w:val="24"/>
          <w:szCs w:val="24"/>
        </w:rPr>
        <w:t xml:space="preserve"> </w:t>
      </w:r>
      <w:r w:rsidR="00AD5CF5" w:rsidRPr="00387B73">
        <w:rPr>
          <w:rFonts w:ascii="Times New Roman" w:eastAsia="Times New Roman" w:hAnsi="Times New Roman"/>
          <w:sz w:val="24"/>
          <w:szCs w:val="24"/>
        </w:rPr>
        <w:t xml:space="preserve">the authorisation is for a type and model of aircraft that the pilot licence holder is authorised, under </w:t>
      </w:r>
      <w:r w:rsidR="00DF3D98" w:rsidRPr="00387B73">
        <w:rPr>
          <w:rFonts w:ascii="Times New Roman" w:eastAsia="Times New Roman" w:hAnsi="Times New Roman"/>
          <w:sz w:val="24"/>
          <w:szCs w:val="24"/>
        </w:rPr>
        <w:t xml:space="preserve">Part </w:t>
      </w:r>
      <w:r w:rsidR="00AD5CF5" w:rsidRPr="00387B73">
        <w:rPr>
          <w:rFonts w:ascii="Times New Roman" w:eastAsia="Times New Roman" w:hAnsi="Times New Roman"/>
          <w:sz w:val="24"/>
          <w:szCs w:val="24"/>
        </w:rPr>
        <w:t>61 of CASR, to fly.</w:t>
      </w:r>
    </w:p>
    <w:p w14:paraId="038FD723" w14:textId="77777777" w:rsidR="00441D87" w:rsidRPr="00387B73" w:rsidRDefault="00441D87" w:rsidP="005D7A36">
      <w:pPr>
        <w:spacing w:after="0" w:line="240" w:lineRule="auto"/>
        <w:rPr>
          <w:rFonts w:ascii="Times New Roman" w:eastAsia="Times New Roman" w:hAnsi="Times New Roman"/>
          <w:sz w:val="24"/>
          <w:szCs w:val="24"/>
        </w:rPr>
      </w:pPr>
    </w:p>
    <w:p w14:paraId="0BB0E50A" w14:textId="1399926C" w:rsidR="00C9517A" w:rsidRPr="00387B73" w:rsidRDefault="00790EC6" w:rsidP="00161AE0">
      <w:pPr>
        <w:pStyle w:val="subsection"/>
        <w:spacing w:before="0"/>
        <w:rPr>
          <w:sz w:val="24"/>
          <w:szCs w:val="24"/>
        </w:rPr>
      </w:pPr>
      <w:r w:rsidRPr="00387B73">
        <w:rPr>
          <w:sz w:val="24"/>
          <w:szCs w:val="24"/>
        </w:rPr>
        <w:t>Under</w:t>
      </w:r>
      <w:r w:rsidR="00C9517A" w:rsidRPr="00387B73">
        <w:rPr>
          <w:sz w:val="24"/>
          <w:szCs w:val="24"/>
        </w:rPr>
        <w:t xml:space="preserve"> subregulation</w:t>
      </w:r>
      <w:r w:rsidR="007940FA" w:rsidRPr="00387B73">
        <w:rPr>
          <w:sz w:val="24"/>
          <w:szCs w:val="24"/>
        </w:rPr>
        <w:t xml:space="preserve"> </w:t>
      </w:r>
      <w:r w:rsidR="00C9517A" w:rsidRPr="00387B73">
        <w:rPr>
          <w:sz w:val="24"/>
          <w:szCs w:val="24"/>
        </w:rPr>
        <w:t>42.300</w:t>
      </w:r>
      <w:r w:rsidR="00B41FCD" w:rsidRPr="00387B73">
        <w:rPr>
          <w:sz w:val="24"/>
          <w:szCs w:val="24"/>
        </w:rPr>
        <w:t>(</w:t>
      </w:r>
      <w:r w:rsidR="00C9517A" w:rsidRPr="00387B73">
        <w:rPr>
          <w:sz w:val="24"/>
          <w:szCs w:val="24"/>
        </w:rPr>
        <w:t>1) of CASR, for subsection</w:t>
      </w:r>
      <w:r w:rsidR="00F13CB0" w:rsidRPr="00387B73">
        <w:rPr>
          <w:sz w:val="24"/>
          <w:szCs w:val="24"/>
        </w:rPr>
        <w:t xml:space="preserve"> </w:t>
      </w:r>
      <w:r w:rsidR="00C9517A" w:rsidRPr="00387B73">
        <w:rPr>
          <w:sz w:val="24"/>
          <w:szCs w:val="24"/>
        </w:rPr>
        <w:t>20AB</w:t>
      </w:r>
      <w:r w:rsidR="00B41FCD" w:rsidRPr="00387B73">
        <w:rPr>
          <w:sz w:val="24"/>
          <w:szCs w:val="24"/>
        </w:rPr>
        <w:t>(</w:t>
      </w:r>
      <w:r w:rsidR="00C9517A" w:rsidRPr="00387B73">
        <w:rPr>
          <w:sz w:val="24"/>
          <w:szCs w:val="24"/>
        </w:rPr>
        <w:t>2) of the Act:</w:t>
      </w:r>
    </w:p>
    <w:p w14:paraId="1C4F5A38" w14:textId="28CBA3DF" w:rsidR="00C9517A" w:rsidRPr="00387B73" w:rsidRDefault="00C9517A" w:rsidP="00B23635">
      <w:pPr>
        <w:pStyle w:val="LDP1a"/>
        <w:numPr>
          <w:ilvl w:val="0"/>
          <w:numId w:val="18"/>
        </w:numPr>
        <w:ind w:left="992" w:hanging="357"/>
      </w:pPr>
      <w:r w:rsidRPr="00387B73">
        <w:t xml:space="preserve">an individual mentioned in column 2 of an item in table 42.300 </w:t>
      </w:r>
      <w:r w:rsidR="00DE50CB" w:rsidRPr="00387B73">
        <w:t xml:space="preserve">of CASR </w:t>
      </w:r>
      <w:r w:rsidRPr="00387B73">
        <w:t>is permitted to carry out maintenance on an Australian aircraft:</w:t>
      </w:r>
    </w:p>
    <w:p w14:paraId="2B44E8EB" w14:textId="502CA18F" w:rsidR="00C9517A" w:rsidRPr="00387B73" w:rsidRDefault="00C9517A" w:rsidP="00142F2D">
      <w:pPr>
        <w:pStyle w:val="LDP2i"/>
        <w:ind w:left="1559" w:hanging="1105"/>
      </w:pPr>
      <w:r w:rsidRPr="00387B73">
        <w:tab/>
        <w:t>(i)</w:t>
      </w:r>
      <w:r w:rsidR="00142F2D" w:rsidRPr="00387B73">
        <w:tab/>
      </w:r>
      <w:r w:rsidRPr="00387B73">
        <w:t>to which Part 42 of CASR applies; and</w:t>
      </w:r>
    </w:p>
    <w:p w14:paraId="0DA8394B" w14:textId="42F89598" w:rsidR="00C9517A" w:rsidRPr="00387B73" w:rsidRDefault="00C9517A" w:rsidP="00142F2D">
      <w:pPr>
        <w:pStyle w:val="LDP2i"/>
        <w:ind w:left="1559" w:hanging="1105"/>
      </w:pPr>
      <w:r w:rsidRPr="00387B73">
        <w:tab/>
        <w:t>(ii)</w:t>
      </w:r>
      <w:r w:rsidR="00CB20A1" w:rsidRPr="00387B73">
        <w:tab/>
      </w:r>
      <w:r w:rsidRPr="00387B73">
        <w:t>that is mentioned in column 3 of the item; and</w:t>
      </w:r>
    </w:p>
    <w:p w14:paraId="7ABCCB0B" w14:textId="67CBE3B8" w:rsidR="00790EC6" w:rsidRPr="00387B73" w:rsidRDefault="00C9517A" w:rsidP="00B23635">
      <w:pPr>
        <w:pStyle w:val="LDP1a"/>
        <w:numPr>
          <w:ilvl w:val="0"/>
          <w:numId w:val="18"/>
        </w:numPr>
        <w:spacing w:before="0" w:after="0"/>
        <w:ind w:left="992" w:hanging="357"/>
      </w:pPr>
      <w:r w:rsidRPr="00387B73">
        <w:t>the individual is permitted to carry out the maintenance subject to the conditions mentioned in column 4 of the item.</w:t>
      </w:r>
    </w:p>
    <w:p w14:paraId="48EC49F4" w14:textId="77777777" w:rsidR="00FD103B" w:rsidRPr="00387B73" w:rsidRDefault="00FD103B" w:rsidP="005D7A36">
      <w:pPr>
        <w:spacing w:after="0" w:line="240" w:lineRule="auto"/>
        <w:rPr>
          <w:rFonts w:ascii="Times New Roman" w:eastAsia="Times New Roman" w:hAnsi="Times New Roman"/>
          <w:sz w:val="24"/>
          <w:szCs w:val="24"/>
        </w:rPr>
      </w:pPr>
    </w:p>
    <w:p w14:paraId="4EFD401B" w14:textId="5C45D916" w:rsidR="00790EC6" w:rsidRPr="00387B73" w:rsidRDefault="009C492B" w:rsidP="005D7A36">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The individual mentioned in column 2 of item </w:t>
      </w:r>
      <w:r>
        <w:rPr>
          <w:rFonts w:ascii="Times New Roman" w:eastAsia="Times New Roman" w:hAnsi="Times New Roman"/>
          <w:sz w:val="24"/>
          <w:szCs w:val="24"/>
        </w:rPr>
        <w:t>3</w:t>
      </w:r>
      <w:r w:rsidRPr="00387B73">
        <w:rPr>
          <w:rFonts w:ascii="Times New Roman" w:eastAsia="Times New Roman" w:hAnsi="Times New Roman"/>
          <w:sz w:val="24"/>
          <w:szCs w:val="24"/>
        </w:rPr>
        <w:t xml:space="preserve"> in table 42.300 is a pilot licence holder who is carrying out maintenance</w:t>
      </w:r>
      <w:r w:rsidR="0093311D">
        <w:rPr>
          <w:rFonts w:ascii="Times New Roman" w:eastAsia="Times New Roman" w:hAnsi="Times New Roman"/>
          <w:sz w:val="24"/>
          <w:szCs w:val="24"/>
        </w:rPr>
        <w:t xml:space="preserve"> other than </w:t>
      </w:r>
      <w:r w:rsidRPr="00387B73">
        <w:rPr>
          <w:rFonts w:ascii="Times New Roman" w:eastAsia="Times New Roman" w:hAnsi="Times New Roman"/>
          <w:sz w:val="24"/>
          <w:szCs w:val="24"/>
        </w:rPr>
        <w:t xml:space="preserve">under an authorisation issued under regulation 42.630 that is in force. The individual mentioned in column 2 of item 4 in table 42.300 is a pilot licence holder who is carrying out maintenance under an authorisation issued under regulation 42.630 that is in force. </w:t>
      </w:r>
      <w:r w:rsidR="00543E44" w:rsidRPr="00387B73">
        <w:rPr>
          <w:rFonts w:ascii="Times New Roman" w:eastAsia="Times New Roman" w:hAnsi="Times New Roman"/>
          <w:sz w:val="24"/>
          <w:szCs w:val="24"/>
        </w:rPr>
        <w:t xml:space="preserve">As required in column 3 of </w:t>
      </w:r>
      <w:r w:rsidR="003220C8">
        <w:rPr>
          <w:rFonts w:ascii="Times New Roman" w:eastAsia="Times New Roman" w:hAnsi="Times New Roman"/>
          <w:sz w:val="24"/>
          <w:szCs w:val="24"/>
        </w:rPr>
        <w:t>each</w:t>
      </w:r>
      <w:r w:rsidR="00543E44" w:rsidRPr="00387B73">
        <w:rPr>
          <w:rFonts w:ascii="Times New Roman" w:eastAsia="Times New Roman" w:hAnsi="Times New Roman"/>
          <w:sz w:val="24"/>
          <w:szCs w:val="24"/>
        </w:rPr>
        <w:t xml:space="preserve"> item</w:t>
      </w:r>
      <w:r w:rsidR="004802F7" w:rsidRPr="00387B73">
        <w:rPr>
          <w:rFonts w:ascii="Times New Roman" w:eastAsia="Times New Roman" w:hAnsi="Times New Roman"/>
          <w:sz w:val="24"/>
          <w:szCs w:val="24"/>
        </w:rPr>
        <w:t>, the</w:t>
      </w:r>
      <w:r w:rsidR="00AC79B9" w:rsidRPr="00387B73">
        <w:rPr>
          <w:rFonts w:ascii="Times New Roman" w:eastAsia="Times New Roman" w:hAnsi="Times New Roman"/>
          <w:sz w:val="24"/>
          <w:szCs w:val="24"/>
        </w:rPr>
        <w:t xml:space="preserve"> pilot licence holder must be authorised, under </w:t>
      </w:r>
      <w:r w:rsidR="00DF3D98" w:rsidRPr="00387B73">
        <w:rPr>
          <w:rFonts w:ascii="Times New Roman" w:eastAsia="Times New Roman" w:hAnsi="Times New Roman"/>
          <w:sz w:val="24"/>
          <w:szCs w:val="24"/>
        </w:rPr>
        <w:t xml:space="preserve">Part </w:t>
      </w:r>
      <w:r w:rsidR="00AC79B9" w:rsidRPr="00387B73">
        <w:rPr>
          <w:rFonts w:ascii="Times New Roman" w:eastAsia="Times New Roman" w:hAnsi="Times New Roman"/>
          <w:sz w:val="24"/>
          <w:szCs w:val="24"/>
        </w:rPr>
        <w:t>61 of CASR, to fly the aircraft.</w:t>
      </w:r>
    </w:p>
    <w:p w14:paraId="75871B9D" w14:textId="77777777" w:rsidR="00346408" w:rsidRPr="00387B73" w:rsidRDefault="00346408" w:rsidP="005D7A36">
      <w:pPr>
        <w:spacing w:after="0" w:line="240" w:lineRule="auto"/>
        <w:rPr>
          <w:rFonts w:ascii="Times New Roman" w:eastAsia="Times New Roman" w:hAnsi="Times New Roman"/>
          <w:sz w:val="24"/>
          <w:szCs w:val="24"/>
        </w:rPr>
      </w:pPr>
    </w:p>
    <w:p w14:paraId="59CD49ED" w14:textId="5298B841" w:rsidR="000216D8" w:rsidRPr="00D25A54" w:rsidRDefault="000216D8" w:rsidP="000216D8">
      <w:pPr>
        <w:spacing w:after="0" w:line="240" w:lineRule="auto"/>
        <w:rPr>
          <w:rFonts w:ascii="Times New Roman" w:eastAsia="Times New Roman" w:hAnsi="Times New Roman"/>
          <w:i/>
          <w:iCs/>
          <w:sz w:val="24"/>
          <w:szCs w:val="24"/>
        </w:rPr>
      </w:pPr>
      <w:r w:rsidRPr="00D25A54">
        <w:rPr>
          <w:rFonts w:ascii="Times New Roman" w:eastAsia="Times New Roman" w:hAnsi="Times New Roman"/>
          <w:i/>
          <w:iCs/>
          <w:sz w:val="24"/>
          <w:szCs w:val="24"/>
        </w:rPr>
        <w:t xml:space="preserve">Part </w:t>
      </w:r>
      <w:r>
        <w:rPr>
          <w:rFonts w:ascii="Times New Roman" w:eastAsia="Times New Roman" w:hAnsi="Times New Roman"/>
          <w:i/>
          <w:iCs/>
          <w:sz w:val="24"/>
          <w:szCs w:val="24"/>
        </w:rPr>
        <w:t>91</w:t>
      </w:r>
      <w:r w:rsidRPr="00D25A54">
        <w:rPr>
          <w:rFonts w:ascii="Times New Roman" w:eastAsia="Times New Roman" w:hAnsi="Times New Roman"/>
          <w:i/>
          <w:iCs/>
          <w:sz w:val="24"/>
          <w:szCs w:val="24"/>
        </w:rPr>
        <w:t xml:space="preserve"> of CASR </w:t>
      </w:r>
      <w:r>
        <w:rPr>
          <w:rFonts w:ascii="Times New Roman" w:eastAsia="Times New Roman" w:hAnsi="Times New Roman"/>
          <w:i/>
          <w:iCs/>
          <w:sz w:val="24"/>
          <w:szCs w:val="24"/>
        </w:rPr>
        <w:t>–</w:t>
      </w:r>
      <w:r w:rsidRPr="00D25A54">
        <w:rPr>
          <w:rFonts w:ascii="Times New Roman" w:eastAsia="Times New Roman" w:hAnsi="Times New Roman"/>
          <w:i/>
          <w:iCs/>
          <w:sz w:val="24"/>
          <w:szCs w:val="24"/>
        </w:rPr>
        <w:t xml:space="preserve"> </w:t>
      </w:r>
      <w:r w:rsidR="002F5CBB" w:rsidRPr="002F5CBB">
        <w:rPr>
          <w:rFonts w:ascii="Times New Roman" w:eastAsia="Times New Roman" w:hAnsi="Times New Roman"/>
          <w:i/>
          <w:iCs/>
          <w:sz w:val="24"/>
          <w:szCs w:val="24"/>
        </w:rPr>
        <w:t>General operating and flight rules</w:t>
      </w:r>
    </w:p>
    <w:p w14:paraId="1C138CA6" w14:textId="62808AB6" w:rsidR="000A3A95" w:rsidRPr="00387B73" w:rsidRDefault="002256FD" w:rsidP="00B23635">
      <w:pPr>
        <w:spacing w:after="6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subparagraph</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91.155</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b)</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i) of CASR, </w:t>
      </w:r>
      <w:r w:rsidR="003228EB" w:rsidRPr="00387B73">
        <w:rPr>
          <w:rFonts w:ascii="Times New Roman" w:eastAsia="Times New Roman" w:hAnsi="Times New Roman"/>
          <w:sz w:val="24"/>
          <w:szCs w:val="24"/>
        </w:rPr>
        <w:t>a</w:t>
      </w:r>
      <w:r w:rsidR="000A3A95" w:rsidRPr="00387B73">
        <w:rPr>
          <w:rFonts w:ascii="Times New Roman" w:eastAsia="Times New Roman" w:hAnsi="Times New Roman"/>
          <w:sz w:val="24"/>
          <w:szCs w:val="24"/>
        </w:rPr>
        <w:t xml:space="preserve"> person contravenes subregulation</w:t>
      </w:r>
      <w:r w:rsidR="00B41FCD" w:rsidRPr="00387B73">
        <w:rPr>
          <w:rFonts w:ascii="Times New Roman" w:eastAsia="Times New Roman" w:hAnsi="Times New Roman"/>
          <w:sz w:val="24"/>
          <w:szCs w:val="24"/>
        </w:rPr>
        <w:t xml:space="preserve"> </w:t>
      </w:r>
      <w:r w:rsidR="000A3A95" w:rsidRPr="00387B73">
        <w:rPr>
          <w:rFonts w:ascii="Times New Roman" w:eastAsia="Times New Roman" w:hAnsi="Times New Roman"/>
          <w:sz w:val="24"/>
          <w:szCs w:val="24"/>
        </w:rPr>
        <w:t>91.</w:t>
      </w:r>
      <w:r w:rsidR="00DD3526" w:rsidRPr="00387B73">
        <w:rPr>
          <w:rFonts w:ascii="Times New Roman" w:eastAsia="Times New Roman" w:hAnsi="Times New Roman"/>
          <w:sz w:val="24"/>
          <w:szCs w:val="24"/>
        </w:rPr>
        <w:t>1</w:t>
      </w:r>
      <w:r w:rsidR="000A3A95" w:rsidRPr="00387B73">
        <w:rPr>
          <w:rFonts w:ascii="Times New Roman" w:eastAsia="Times New Roman" w:hAnsi="Times New Roman"/>
          <w:sz w:val="24"/>
          <w:szCs w:val="24"/>
        </w:rPr>
        <w:t>55</w:t>
      </w:r>
      <w:r w:rsidR="00B41FCD" w:rsidRPr="00387B73">
        <w:rPr>
          <w:rFonts w:ascii="Times New Roman" w:eastAsia="Times New Roman" w:hAnsi="Times New Roman"/>
          <w:sz w:val="24"/>
          <w:szCs w:val="24"/>
        </w:rPr>
        <w:t>(</w:t>
      </w:r>
      <w:r w:rsidR="000A3A95" w:rsidRPr="00387B73">
        <w:rPr>
          <w:rFonts w:ascii="Times New Roman" w:eastAsia="Times New Roman" w:hAnsi="Times New Roman"/>
          <w:sz w:val="24"/>
          <w:szCs w:val="24"/>
        </w:rPr>
        <w:t>1) if, during a flight of an aircraft</w:t>
      </w:r>
      <w:r w:rsidR="00DD3526" w:rsidRPr="00387B73">
        <w:rPr>
          <w:rFonts w:ascii="Times New Roman" w:eastAsia="Times New Roman" w:hAnsi="Times New Roman"/>
          <w:sz w:val="24"/>
          <w:szCs w:val="24"/>
        </w:rPr>
        <w:t>:</w:t>
      </w:r>
    </w:p>
    <w:p w14:paraId="35077BC5" w14:textId="0F75B667" w:rsidR="000A3A95" w:rsidRPr="00387B73" w:rsidRDefault="000A3A95" w:rsidP="00EA39B6">
      <w:pPr>
        <w:pStyle w:val="LDP1a"/>
        <w:numPr>
          <w:ilvl w:val="0"/>
          <w:numId w:val="19"/>
        </w:numPr>
        <w:spacing w:before="0"/>
        <w:rPr>
          <w:rFonts w:eastAsiaTheme="minorHAnsi"/>
          <w:szCs w:val="22"/>
        </w:rPr>
      </w:pPr>
      <w:r w:rsidRPr="00387B73">
        <w:rPr>
          <w:rFonts w:eastAsiaTheme="minorHAnsi"/>
          <w:szCs w:val="22"/>
        </w:rPr>
        <w:t>the person manipulates the flight controls of the aircraft; and</w:t>
      </w:r>
    </w:p>
    <w:p w14:paraId="7B2408A2" w14:textId="3E7D3092" w:rsidR="000A3A95" w:rsidRPr="00387B73" w:rsidRDefault="003228EB" w:rsidP="00161AE0">
      <w:pPr>
        <w:pStyle w:val="LDP1a"/>
        <w:numPr>
          <w:ilvl w:val="0"/>
          <w:numId w:val="19"/>
        </w:numPr>
        <w:spacing w:before="0" w:after="0"/>
        <w:ind w:left="992" w:hanging="357"/>
      </w:pPr>
      <w:r w:rsidRPr="00387B73">
        <w:t xml:space="preserve">for an Australian aircraft, other than a </w:t>
      </w:r>
      <w:r w:rsidR="00DF3D98" w:rsidRPr="00387B73">
        <w:t xml:space="preserve">Part </w:t>
      </w:r>
      <w:r w:rsidRPr="00387B73">
        <w:t xml:space="preserve">103 aircraft or a </w:t>
      </w:r>
      <w:r w:rsidR="00DF3D98" w:rsidRPr="00387B73">
        <w:t xml:space="preserve">Part </w:t>
      </w:r>
      <w:r w:rsidRPr="00387B73">
        <w:t xml:space="preserve">131 aircraft, the person is not authorised to pilot the aircraft under </w:t>
      </w:r>
      <w:r w:rsidR="00DF3D98" w:rsidRPr="00387B73">
        <w:t xml:space="preserve">Part </w:t>
      </w:r>
      <w:r w:rsidRPr="00387B73">
        <w:t>61 of CASR</w:t>
      </w:r>
      <w:r w:rsidR="001F5E56" w:rsidRPr="00387B73">
        <w:t>.</w:t>
      </w:r>
    </w:p>
    <w:p w14:paraId="306C276A" w14:textId="3B83FF3C" w:rsidR="000A3A95" w:rsidRPr="00387B73" w:rsidRDefault="000A3A95" w:rsidP="00B23635">
      <w:pPr>
        <w:pStyle w:val="paragraphsub"/>
        <w:spacing w:before="0"/>
      </w:pPr>
    </w:p>
    <w:p w14:paraId="4631A931" w14:textId="4529971A" w:rsidR="00531DF3" w:rsidRPr="00387B73" w:rsidRDefault="00531DF3" w:rsidP="00B23635">
      <w:pPr>
        <w:spacing w:after="60" w:line="240" w:lineRule="auto"/>
        <w:rPr>
          <w:rFonts w:ascii="Times New Roman" w:eastAsia="Times New Roman" w:hAnsi="Times New Roman"/>
          <w:sz w:val="24"/>
          <w:szCs w:val="24"/>
        </w:rPr>
      </w:pPr>
      <w:r w:rsidRPr="00387B73">
        <w:rPr>
          <w:rFonts w:ascii="Times New Roman" w:eastAsia="Times New Roman" w:hAnsi="Times New Roman"/>
          <w:sz w:val="24"/>
          <w:szCs w:val="24"/>
        </w:rPr>
        <w:t>Under</w:t>
      </w:r>
      <w:r w:rsidR="00164652" w:rsidRPr="00387B73">
        <w:rPr>
          <w:rFonts w:ascii="Times New Roman" w:eastAsia="Times New Roman" w:hAnsi="Times New Roman"/>
          <w:sz w:val="24"/>
          <w:szCs w:val="24"/>
        </w:rPr>
        <w:t xml:space="preserve"> subparagraph</w:t>
      </w:r>
      <w:r w:rsidR="007940FA" w:rsidRPr="00387B73">
        <w:rPr>
          <w:rFonts w:ascii="Times New Roman" w:eastAsia="Times New Roman" w:hAnsi="Times New Roman"/>
          <w:sz w:val="24"/>
          <w:szCs w:val="24"/>
        </w:rPr>
        <w:t xml:space="preserve"> </w:t>
      </w:r>
      <w:r w:rsidR="00164652" w:rsidRPr="00387B73">
        <w:rPr>
          <w:rFonts w:ascii="Times New Roman" w:eastAsia="Times New Roman" w:hAnsi="Times New Roman"/>
          <w:sz w:val="24"/>
          <w:szCs w:val="24"/>
        </w:rPr>
        <w:t>91.155</w:t>
      </w:r>
      <w:r w:rsidR="00B41FCD" w:rsidRPr="00387B73">
        <w:rPr>
          <w:rFonts w:ascii="Times New Roman" w:eastAsia="Times New Roman" w:hAnsi="Times New Roman"/>
          <w:sz w:val="24"/>
          <w:szCs w:val="24"/>
        </w:rPr>
        <w:t>(</w:t>
      </w:r>
      <w:r w:rsidR="00164652" w:rsidRPr="00387B73">
        <w:rPr>
          <w:rFonts w:ascii="Times New Roman" w:eastAsia="Times New Roman" w:hAnsi="Times New Roman"/>
          <w:sz w:val="24"/>
          <w:szCs w:val="24"/>
        </w:rPr>
        <w:t>2)</w:t>
      </w:r>
      <w:r w:rsidR="00B41FCD" w:rsidRPr="00387B73">
        <w:rPr>
          <w:rFonts w:ascii="Times New Roman" w:eastAsia="Times New Roman" w:hAnsi="Times New Roman"/>
          <w:sz w:val="24"/>
          <w:szCs w:val="24"/>
        </w:rPr>
        <w:t>(</w:t>
      </w:r>
      <w:r w:rsidR="00164652" w:rsidRPr="00387B73">
        <w:rPr>
          <w:rFonts w:ascii="Times New Roman" w:eastAsia="Times New Roman" w:hAnsi="Times New Roman"/>
          <w:sz w:val="24"/>
          <w:szCs w:val="24"/>
        </w:rPr>
        <w:t>b)</w:t>
      </w:r>
      <w:r w:rsidR="00B41FCD" w:rsidRPr="00387B73">
        <w:rPr>
          <w:rFonts w:ascii="Times New Roman" w:eastAsia="Times New Roman" w:hAnsi="Times New Roman"/>
          <w:sz w:val="24"/>
          <w:szCs w:val="24"/>
        </w:rPr>
        <w:t>(</w:t>
      </w:r>
      <w:r w:rsidR="00164652" w:rsidRPr="00387B73">
        <w:rPr>
          <w:rFonts w:ascii="Times New Roman" w:eastAsia="Times New Roman" w:hAnsi="Times New Roman"/>
          <w:sz w:val="24"/>
          <w:szCs w:val="24"/>
        </w:rPr>
        <w:t>i) of CASR, t</w:t>
      </w:r>
      <w:r w:rsidRPr="00387B73">
        <w:rPr>
          <w:rFonts w:ascii="Times New Roman" w:eastAsia="Times New Roman" w:hAnsi="Times New Roman"/>
          <w:sz w:val="24"/>
          <w:szCs w:val="24"/>
        </w:rPr>
        <w:t>he pilot in command of an aircraft for a flight contravenes subregulation</w:t>
      </w:r>
      <w:r w:rsidR="007940FA" w:rsidRPr="00387B73">
        <w:rPr>
          <w:rFonts w:ascii="Times New Roman" w:eastAsia="Times New Roman" w:hAnsi="Times New Roman"/>
          <w:sz w:val="24"/>
          <w:szCs w:val="24"/>
        </w:rPr>
        <w:t xml:space="preserve"> </w:t>
      </w:r>
      <w:r w:rsidR="00716E8E" w:rsidRPr="00387B73">
        <w:rPr>
          <w:rFonts w:ascii="Times New Roman" w:eastAsia="Times New Roman" w:hAnsi="Times New Roman"/>
          <w:sz w:val="24"/>
          <w:szCs w:val="24"/>
        </w:rPr>
        <w:t>91.155</w:t>
      </w:r>
      <w:r w:rsidR="00B41FCD" w:rsidRPr="00387B73">
        <w:rPr>
          <w:rFonts w:ascii="Times New Roman" w:eastAsia="Times New Roman" w:hAnsi="Times New Roman"/>
          <w:sz w:val="24"/>
          <w:szCs w:val="24"/>
        </w:rPr>
        <w:t>(</w:t>
      </w:r>
      <w:r w:rsidR="00716E8E" w:rsidRPr="00387B73">
        <w:rPr>
          <w:rFonts w:ascii="Times New Roman" w:eastAsia="Times New Roman" w:hAnsi="Times New Roman"/>
          <w:sz w:val="24"/>
          <w:szCs w:val="24"/>
        </w:rPr>
        <w:t xml:space="preserve">2) </w:t>
      </w:r>
      <w:r w:rsidRPr="00387B73">
        <w:rPr>
          <w:rFonts w:ascii="Times New Roman" w:eastAsia="Times New Roman" w:hAnsi="Times New Roman"/>
          <w:sz w:val="24"/>
          <w:szCs w:val="24"/>
        </w:rPr>
        <w:t>if, during the flight:</w:t>
      </w:r>
    </w:p>
    <w:p w14:paraId="7A34887A" w14:textId="04A36212" w:rsidR="00531DF3" w:rsidRPr="00387B73" w:rsidRDefault="00531DF3" w:rsidP="00EA39B6">
      <w:pPr>
        <w:pStyle w:val="LDP1a"/>
        <w:numPr>
          <w:ilvl w:val="0"/>
          <w:numId w:val="20"/>
        </w:numPr>
        <w:spacing w:before="0"/>
        <w:rPr>
          <w:rFonts w:eastAsiaTheme="minorHAnsi"/>
        </w:rPr>
      </w:pPr>
      <w:r w:rsidRPr="00387B73">
        <w:rPr>
          <w:rFonts w:eastAsiaTheme="minorHAnsi"/>
        </w:rPr>
        <w:t>the pilot in command permits a person to manipulate the flight controls of the aircraft; and</w:t>
      </w:r>
    </w:p>
    <w:p w14:paraId="2FB9EEC1" w14:textId="7DB6CBF1" w:rsidR="00716E8E" w:rsidRPr="00387B73" w:rsidRDefault="00716E8E" w:rsidP="00161AE0">
      <w:pPr>
        <w:pStyle w:val="LDP1a"/>
        <w:numPr>
          <w:ilvl w:val="0"/>
          <w:numId w:val="20"/>
        </w:numPr>
        <w:spacing w:before="0" w:after="0"/>
        <w:ind w:left="992" w:hanging="357"/>
      </w:pPr>
      <w:r w:rsidRPr="00387B73">
        <w:t xml:space="preserve">for an Australian aircraft, other than a </w:t>
      </w:r>
      <w:r w:rsidR="00DF3D98" w:rsidRPr="00387B73">
        <w:t xml:space="preserve">Part </w:t>
      </w:r>
      <w:r w:rsidRPr="00387B73">
        <w:t xml:space="preserve">103 aircraft or a </w:t>
      </w:r>
      <w:r w:rsidR="00DF3D98" w:rsidRPr="00387B73">
        <w:t xml:space="preserve">Part </w:t>
      </w:r>
      <w:r w:rsidRPr="00387B73">
        <w:t xml:space="preserve">131 aircraft, the person is not authorised to pilot the aircraft under </w:t>
      </w:r>
      <w:r w:rsidR="00DF3D98" w:rsidRPr="00387B73">
        <w:t xml:space="preserve">Part </w:t>
      </w:r>
      <w:r w:rsidRPr="00387B73">
        <w:t>61 of CASR.</w:t>
      </w:r>
    </w:p>
    <w:p w14:paraId="4CDDA18C" w14:textId="280EB4F6" w:rsidR="00531DF3" w:rsidRPr="00387B73" w:rsidRDefault="00531DF3" w:rsidP="00716E8E">
      <w:pPr>
        <w:spacing w:after="0" w:line="240" w:lineRule="auto"/>
        <w:rPr>
          <w:rFonts w:ascii="Times New Roman" w:eastAsia="Times New Roman" w:hAnsi="Times New Roman"/>
          <w:sz w:val="24"/>
          <w:szCs w:val="24"/>
        </w:rPr>
      </w:pPr>
    </w:p>
    <w:p w14:paraId="260C5C24" w14:textId="14EF339F" w:rsidR="00F2183C" w:rsidRPr="00387B73" w:rsidRDefault="00F72BF0" w:rsidP="00B23635">
      <w:pPr>
        <w:spacing w:after="60" w:line="240" w:lineRule="auto"/>
        <w:rPr>
          <w:rFonts w:ascii="Times New Roman" w:eastAsia="Times New Roman" w:hAnsi="Times New Roman"/>
          <w:sz w:val="24"/>
          <w:szCs w:val="24"/>
        </w:rPr>
      </w:pPr>
      <w:r w:rsidRPr="00387B73">
        <w:rPr>
          <w:rFonts w:ascii="Times New Roman" w:eastAsia="Times New Roman" w:hAnsi="Times New Roman"/>
          <w:sz w:val="24"/>
          <w:szCs w:val="24"/>
        </w:rPr>
        <w:lastRenderedPageBreak/>
        <w:t>Under</w:t>
      </w:r>
      <w:r w:rsidR="00F2183C" w:rsidRPr="00387B73">
        <w:rPr>
          <w:rFonts w:ascii="Times New Roman" w:eastAsia="Times New Roman" w:hAnsi="Times New Roman"/>
          <w:sz w:val="24"/>
          <w:szCs w:val="24"/>
        </w:rPr>
        <w:t xml:space="preserve"> </w:t>
      </w:r>
      <w:r w:rsidR="00046388" w:rsidRPr="00387B73">
        <w:rPr>
          <w:rFonts w:ascii="Times New Roman" w:eastAsia="Times New Roman" w:hAnsi="Times New Roman"/>
          <w:sz w:val="24"/>
          <w:szCs w:val="24"/>
        </w:rPr>
        <w:t>subregulation</w:t>
      </w:r>
      <w:r w:rsidR="007940FA" w:rsidRPr="00387B73">
        <w:rPr>
          <w:rFonts w:ascii="Times New Roman" w:eastAsia="Times New Roman" w:hAnsi="Times New Roman"/>
          <w:sz w:val="24"/>
          <w:szCs w:val="24"/>
        </w:rPr>
        <w:t xml:space="preserve"> </w:t>
      </w:r>
      <w:r w:rsidR="00046388" w:rsidRPr="00387B73">
        <w:rPr>
          <w:rFonts w:ascii="Times New Roman" w:eastAsia="Times New Roman" w:hAnsi="Times New Roman"/>
          <w:sz w:val="24"/>
          <w:szCs w:val="24"/>
        </w:rPr>
        <w:t>91.267</w:t>
      </w:r>
      <w:r w:rsidR="00B41FCD" w:rsidRPr="00387B73">
        <w:rPr>
          <w:rFonts w:ascii="Times New Roman" w:eastAsia="Times New Roman" w:hAnsi="Times New Roman"/>
          <w:sz w:val="24"/>
          <w:szCs w:val="24"/>
        </w:rPr>
        <w:t>(</w:t>
      </w:r>
      <w:r w:rsidR="00F2183C" w:rsidRPr="00387B73">
        <w:rPr>
          <w:rFonts w:ascii="Times New Roman" w:eastAsia="Times New Roman" w:hAnsi="Times New Roman"/>
          <w:sz w:val="24"/>
          <w:szCs w:val="24"/>
        </w:rPr>
        <w:t>2)</w:t>
      </w:r>
      <w:r w:rsidR="00046388" w:rsidRPr="00387B73">
        <w:rPr>
          <w:rFonts w:ascii="Times New Roman" w:eastAsia="Times New Roman" w:hAnsi="Times New Roman"/>
          <w:sz w:val="24"/>
          <w:szCs w:val="24"/>
        </w:rPr>
        <w:t xml:space="preserve"> of CASR, t</w:t>
      </w:r>
      <w:r w:rsidR="00F2183C" w:rsidRPr="00387B73">
        <w:rPr>
          <w:rFonts w:ascii="Times New Roman" w:eastAsia="Times New Roman" w:hAnsi="Times New Roman"/>
          <w:sz w:val="24"/>
          <w:szCs w:val="24"/>
        </w:rPr>
        <w:t>he pilot in command of an aircraft for a flight contravenes th</w:t>
      </w:r>
      <w:r w:rsidR="00046388" w:rsidRPr="00387B73">
        <w:rPr>
          <w:rFonts w:ascii="Times New Roman" w:eastAsia="Times New Roman" w:hAnsi="Times New Roman"/>
          <w:sz w:val="24"/>
          <w:szCs w:val="24"/>
        </w:rPr>
        <w:t>e</w:t>
      </w:r>
      <w:r w:rsidR="00F2183C" w:rsidRPr="00387B73">
        <w:rPr>
          <w:rFonts w:ascii="Times New Roman" w:eastAsia="Times New Roman" w:hAnsi="Times New Roman"/>
          <w:sz w:val="24"/>
          <w:szCs w:val="24"/>
        </w:rPr>
        <w:t xml:space="preserve"> subregulation</w:t>
      </w:r>
      <w:r w:rsidR="00046388" w:rsidRPr="00387B73">
        <w:rPr>
          <w:rFonts w:ascii="Times New Roman" w:eastAsia="Times New Roman" w:hAnsi="Times New Roman"/>
          <w:sz w:val="24"/>
          <w:szCs w:val="24"/>
        </w:rPr>
        <w:t xml:space="preserve"> </w:t>
      </w:r>
      <w:r w:rsidR="00F2183C" w:rsidRPr="00387B73">
        <w:rPr>
          <w:rFonts w:ascii="Times New Roman" w:eastAsia="Times New Roman" w:hAnsi="Times New Roman"/>
          <w:sz w:val="24"/>
          <w:szCs w:val="24"/>
        </w:rPr>
        <w:t>if, during the flight:</w:t>
      </w:r>
    </w:p>
    <w:p w14:paraId="43379A6F" w14:textId="287EA97B" w:rsidR="00F2183C" w:rsidRPr="00387B73" w:rsidRDefault="00F2183C" w:rsidP="00EA39B6">
      <w:pPr>
        <w:pStyle w:val="LDP1a"/>
        <w:numPr>
          <w:ilvl w:val="0"/>
          <w:numId w:val="21"/>
        </w:numPr>
        <w:spacing w:before="0"/>
      </w:pPr>
      <w:r w:rsidRPr="00387B73">
        <w:t>the aircraft is flown below 500 ft above the</w:t>
      </w:r>
      <w:r w:rsidRPr="00387B73">
        <w:rPr>
          <w:i/>
        </w:rPr>
        <w:t xml:space="preserve"> </w:t>
      </w:r>
      <w:r w:rsidRPr="00387B73">
        <w:t>highest feature or obstacle within a horizontal radius of 300 m of the point on the ground or water immediately below the aircraft; and</w:t>
      </w:r>
    </w:p>
    <w:p w14:paraId="472C677F" w14:textId="056E29CA" w:rsidR="00F2183C" w:rsidRPr="00387B73" w:rsidRDefault="00F2183C" w:rsidP="004E566B">
      <w:pPr>
        <w:pStyle w:val="LDP1a"/>
        <w:numPr>
          <w:ilvl w:val="0"/>
          <w:numId w:val="21"/>
        </w:numPr>
        <w:spacing w:before="0" w:after="0"/>
        <w:ind w:left="992" w:hanging="357"/>
      </w:pPr>
      <w:r w:rsidRPr="00387B73">
        <w:t>none of the circumstances mentioned in subregulation</w:t>
      </w:r>
      <w:r w:rsidR="00DB31CC" w:rsidRPr="00387B73">
        <w:t xml:space="preserve"> </w:t>
      </w:r>
      <w:r w:rsidRPr="00387B73">
        <w:t>(3) applies.</w:t>
      </w:r>
    </w:p>
    <w:p w14:paraId="7A77A2EE" w14:textId="77777777" w:rsidR="00CB0180" w:rsidRPr="00387B73" w:rsidRDefault="00CB0180" w:rsidP="00161AE0">
      <w:pPr>
        <w:spacing w:after="0" w:line="240" w:lineRule="auto"/>
        <w:rPr>
          <w:rFonts w:ascii="Times New Roman" w:eastAsia="Times New Roman" w:hAnsi="Times New Roman"/>
          <w:sz w:val="24"/>
          <w:szCs w:val="24"/>
        </w:rPr>
      </w:pPr>
    </w:p>
    <w:p w14:paraId="0ACA9D8E" w14:textId="2555ED43" w:rsidR="00346408" w:rsidRPr="00387B73" w:rsidRDefault="00C85DC8" w:rsidP="005D7A36">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subparagraph</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91.267</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3)</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h)</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i), one of the circumstances is </w:t>
      </w:r>
      <w:r w:rsidR="00957D7E" w:rsidRPr="00387B73">
        <w:rPr>
          <w:rFonts w:ascii="Times New Roman" w:eastAsia="Times New Roman" w:hAnsi="Times New Roman"/>
          <w:sz w:val="24"/>
          <w:szCs w:val="24"/>
        </w:rPr>
        <w:t xml:space="preserve">that the pilot in command of the aircraft is authorised under </w:t>
      </w:r>
      <w:r w:rsidR="00DF3D98" w:rsidRPr="00387B73">
        <w:rPr>
          <w:rFonts w:ascii="Times New Roman" w:eastAsia="Times New Roman" w:hAnsi="Times New Roman"/>
          <w:sz w:val="24"/>
          <w:szCs w:val="24"/>
        </w:rPr>
        <w:t xml:space="preserve">Part </w:t>
      </w:r>
      <w:r w:rsidR="00957D7E" w:rsidRPr="00387B73">
        <w:rPr>
          <w:rFonts w:ascii="Times New Roman" w:eastAsia="Times New Roman" w:hAnsi="Times New Roman"/>
          <w:sz w:val="24"/>
          <w:szCs w:val="24"/>
        </w:rPr>
        <w:t>61 of CASR, or holds an approval under regulation 91.045</w:t>
      </w:r>
      <w:r w:rsidR="007261C4" w:rsidRPr="00387B73">
        <w:rPr>
          <w:rFonts w:ascii="Times New Roman" w:eastAsia="Times New Roman" w:hAnsi="Times New Roman"/>
          <w:sz w:val="24"/>
          <w:szCs w:val="24"/>
        </w:rPr>
        <w:t xml:space="preserve"> of CASR</w:t>
      </w:r>
      <w:r w:rsidR="00957D7E" w:rsidRPr="00387B73">
        <w:rPr>
          <w:rFonts w:ascii="Times New Roman" w:eastAsia="Times New Roman" w:hAnsi="Times New Roman"/>
          <w:sz w:val="24"/>
          <w:szCs w:val="24"/>
        </w:rPr>
        <w:t>, to fly the aircraft below the height mentioned in paragraph</w:t>
      </w:r>
      <w:r w:rsidR="0069606E">
        <w:rPr>
          <w:rFonts w:ascii="Times New Roman" w:eastAsia="Times New Roman" w:hAnsi="Times New Roman"/>
          <w:sz w:val="24"/>
          <w:szCs w:val="24"/>
        </w:rPr>
        <w:t> </w:t>
      </w:r>
      <w:r w:rsidR="00B41FCD" w:rsidRPr="00387B73">
        <w:rPr>
          <w:rFonts w:ascii="Times New Roman" w:eastAsia="Times New Roman" w:hAnsi="Times New Roman"/>
          <w:sz w:val="24"/>
          <w:szCs w:val="24"/>
        </w:rPr>
        <w:t>(</w:t>
      </w:r>
      <w:r w:rsidR="00957D7E" w:rsidRPr="00387B73">
        <w:rPr>
          <w:rFonts w:ascii="Times New Roman" w:eastAsia="Times New Roman" w:hAnsi="Times New Roman"/>
          <w:sz w:val="24"/>
          <w:szCs w:val="24"/>
        </w:rPr>
        <w:t>2</w:t>
      </w:r>
      <w:r w:rsidR="00D70E26" w:rsidRPr="00387B73">
        <w:rPr>
          <w:rFonts w:ascii="Times New Roman" w:eastAsia="Times New Roman" w:hAnsi="Times New Roman"/>
          <w:sz w:val="24"/>
          <w:szCs w:val="24"/>
        </w:rPr>
        <w:t>)</w:t>
      </w:r>
      <w:r w:rsidR="00B41FCD" w:rsidRPr="00387B73">
        <w:rPr>
          <w:rFonts w:ascii="Times New Roman" w:eastAsia="Times New Roman" w:hAnsi="Times New Roman"/>
          <w:sz w:val="24"/>
          <w:szCs w:val="24"/>
        </w:rPr>
        <w:t>(</w:t>
      </w:r>
      <w:r w:rsidR="00957D7E" w:rsidRPr="00387B73">
        <w:rPr>
          <w:rFonts w:ascii="Times New Roman" w:eastAsia="Times New Roman" w:hAnsi="Times New Roman"/>
          <w:sz w:val="24"/>
          <w:szCs w:val="24"/>
        </w:rPr>
        <w:t>a)</w:t>
      </w:r>
      <w:r w:rsidR="007261C4" w:rsidRPr="00387B73">
        <w:rPr>
          <w:rFonts w:ascii="Times New Roman" w:eastAsia="Times New Roman" w:hAnsi="Times New Roman"/>
          <w:sz w:val="24"/>
          <w:szCs w:val="24"/>
        </w:rPr>
        <w:t>.</w:t>
      </w:r>
    </w:p>
    <w:p w14:paraId="5D93904F" w14:textId="77777777" w:rsidR="00B35A0C" w:rsidRPr="00387B73" w:rsidRDefault="00B35A0C" w:rsidP="005D7A36">
      <w:pPr>
        <w:spacing w:after="0" w:line="240" w:lineRule="auto"/>
        <w:rPr>
          <w:rFonts w:ascii="Times New Roman" w:eastAsia="Times New Roman" w:hAnsi="Times New Roman"/>
          <w:sz w:val="24"/>
          <w:szCs w:val="24"/>
        </w:rPr>
      </w:pPr>
    </w:p>
    <w:p w14:paraId="7384E1A9" w14:textId="204C24FE" w:rsidR="00332E46" w:rsidRPr="00387B73" w:rsidRDefault="00BD3E4B" w:rsidP="00161AE0">
      <w:pPr>
        <w:spacing w:after="0" w:line="240" w:lineRule="auto"/>
        <w:rPr>
          <w:rFonts w:ascii="Times New Roman" w:hAnsi="Times New Roman"/>
          <w:sz w:val="24"/>
          <w:szCs w:val="24"/>
        </w:rPr>
      </w:pPr>
      <w:r w:rsidRPr="00387B73">
        <w:rPr>
          <w:rFonts w:ascii="Times New Roman" w:hAnsi="Times New Roman"/>
          <w:sz w:val="24"/>
          <w:szCs w:val="24"/>
        </w:rPr>
        <w:t>Under subparagraph</w:t>
      </w:r>
      <w:r w:rsidR="00DB31CC" w:rsidRPr="00387B73">
        <w:rPr>
          <w:rFonts w:ascii="Times New Roman" w:hAnsi="Times New Roman"/>
          <w:sz w:val="24"/>
          <w:szCs w:val="24"/>
        </w:rPr>
        <w:t xml:space="preserve"> </w:t>
      </w:r>
      <w:r w:rsidRPr="00387B73">
        <w:rPr>
          <w:rFonts w:ascii="Times New Roman" w:hAnsi="Times New Roman"/>
          <w:sz w:val="24"/>
          <w:szCs w:val="24"/>
        </w:rPr>
        <w:t>91.415</w:t>
      </w:r>
      <w:r w:rsidR="00B41FCD" w:rsidRPr="00387B73">
        <w:rPr>
          <w:rFonts w:ascii="Times New Roman" w:hAnsi="Times New Roman"/>
          <w:sz w:val="24"/>
          <w:szCs w:val="24"/>
        </w:rPr>
        <w:t>(</w:t>
      </w:r>
      <w:r w:rsidRPr="00387B73">
        <w:rPr>
          <w:rFonts w:ascii="Times New Roman" w:hAnsi="Times New Roman"/>
          <w:sz w:val="24"/>
          <w:szCs w:val="24"/>
        </w:rPr>
        <w:t>1)</w:t>
      </w:r>
      <w:r w:rsidR="00B41FCD" w:rsidRPr="00387B73">
        <w:rPr>
          <w:rFonts w:ascii="Times New Roman" w:hAnsi="Times New Roman"/>
          <w:sz w:val="24"/>
          <w:szCs w:val="24"/>
        </w:rPr>
        <w:t>(</w:t>
      </w:r>
      <w:r w:rsidRPr="00387B73">
        <w:rPr>
          <w:rFonts w:ascii="Times New Roman" w:hAnsi="Times New Roman"/>
          <w:sz w:val="24"/>
          <w:szCs w:val="24"/>
        </w:rPr>
        <w:t>b)</w:t>
      </w:r>
      <w:r w:rsidR="00B41FCD" w:rsidRPr="00387B73">
        <w:rPr>
          <w:rFonts w:ascii="Times New Roman" w:hAnsi="Times New Roman"/>
          <w:sz w:val="24"/>
          <w:szCs w:val="24"/>
        </w:rPr>
        <w:t>(</w:t>
      </w:r>
      <w:r w:rsidRPr="00387B73">
        <w:rPr>
          <w:rFonts w:ascii="Times New Roman" w:hAnsi="Times New Roman"/>
          <w:sz w:val="24"/>
          <w:szCs w:val="24"/>
        </w:rPr>
        <w:t xml:space="preserve">ii) of CASR, </w:t>
      </w:r>
      <w:r w:rsidR="00332E46" w:rsidRPr="00387B73">
        <w:rPr>
          <w:rFonts w:ascii="Times New Roman" w:hAnsi="Times New Roman"/>
          <w:sz w:val="24"/>
          <w:szCs w:val="24"/>
        </w:rPr>
        <w:t>a person contravenes subregulation</w:t>
      </w:r>
      <w:r w:rsidR="00AB3C7D" w:rsidRPr="00387B73">
        <w:rPr>
          <w:rFonts w:ascii="Times New Roman" w:hAnsi="Times New Roman"/>
          <w:sz w:val="24"/>
          <w:szCs w:val="24"/>
        </w:rPr>
        <w:t xml:space="preserve"> </w:t>
      </w:r>
      <w:r w:rsidR="00332E46" w:rsidRPr="00387B73">
        <w:rPr>
          <w:rFonts w:ascii="Times New Roman" w:hAnsi="Times New Roman"/>
          <w:sz w:val="24"/>
          <w:szCs w:val="24"/>
        </w:rPr>
        <w:t>(1) if:</w:t>
      </w:r>
    </w:p>
    <w:p w14:paraId="4BD214CB" w14:textId="0DD375E7" w:rsidR="00332E46" w:rsidRPr="00387B73" w:rsidRDefault="00511478" w:rsidP="00EA39B6">
      <w:pPr>
        <w:pStyle w:val="LDP1a"/>
        <w:numPr>
          <w:ilvl w:val="0"/>
          <w:numId w:val="22"/>
        </w:numPr>
        <w:spacing w:before="0"/>
      </w:pPr>
      <w:r w:rsidRPr="00387B73">
        <w:t>t</w:t>
      </w:r>
      <w:r w:rsidR="00332E46" w:rsidRPr="00387B73">
        <w:t>he person taxis an aircraft; and</w:t>
      </w:r>
    </w:p>
    <w:p w14:paraId="11694251" w14:textId="773F4D7A" w:rsidR="00511478" w:rsidRPr="00387B73" w:rsidRDefault="00511478" w:rsidP="004E566B">
      <w:pPr>
        <w:pStyle w:val="LDP1a"/>
        <w:numPr>
          <w:ilvl w:val="0"/>
          <w:numId w:val="22"/>
        </w:numPr>
        <w:spacing w:before="0" w:after="0"/>
        <w:ind w:left="992" w:hanging="357"/>
      </w:pPr>
      <w:r w:rsidRPr="00387B73">
        <w:t>for a</w:t>
      </w:r>
      <w:r w:rsidR="00543E44" w:rsidRPr="00387B73">
        <w:t xml:space="preserve"> rotorcraft </w:t>
      </w:r>
      <w:r w:rsidRPr="00387B73">
        <w:t xml:space="preserve">that is an Australian aircraft other than a </w:t>
      </w:r>
      <w:r w:rsidR="00DF3D98" w:rsidRPr="00387B73">
        <w:t xml:space="preserve">Part </w:t>
      </w:r>
      <w:r w:rsidRPr="00387B73">
        <w:t>103 aircraft</w:t>
      </w:r>
      <w:r w:rsidR="00D21704" w:rsidRPr="00387B73">
        <w:t> </w:t>
      </w:r>
      <w:r w:rsidRPr="00387B73">
        <w:t>—</w:t>
      </w:r>
      <w:r w:rsidR="00D21704" w:rsidRPr="00387B73">
        <w:t xml:space="preserve"> </w:t>
      </w:r>
      <w:r w:rsidRPr="00387B73">
        <w:t xml:space="preserve">the person is not authorised under </w:t>
      </w:r>
      <w:r w:rsidR="00DF3D98" w:rsidRPr="00387B73">
        <w:t xml:space="preserve">Part </w:t>
      </w:r>
      <w:r w:rsidRPr="00387B73">
        <w:t xml:space="preserve">61 of CASR to taxi the </w:t>
      </w:r>
      <w:r w:rsidR="00543E44" w:rsidRPr="00387B73">
        <w:t>rotorcraft</w:t>
      </w:r>
      <w:r w:rsidRPr="00387B73">
        <w:t>.</w:t>
      </w:r>
    </w:p>
    <w:p w14:paraId="23BC7F38" w14:textId="77777777" w:rsidR="00511478" w:rsidRPr="00387B73" w:rsidRDefault="00511478" w:rsidP="00161AE0">
      <w:pPr>
        <w:spacing w:after="0" w:line="240" w:lineRule="auto"/>
        <w:rPr>
          <w:rFonts w:ascii="Times New Roman" w:eastAsia="Times New Roman" w:hAnsi="Times New Roman"/>
          <w:sz w:val="24"/>
          <w:szCs w:val="24"/>
        </w:rPr>
      </w:pPr>
    </w:p>
    <w:p w14:paraId="6CB8BD4C" w14:textId="0FB91110" w:rsidR="00012513" w:rsidRPr="00387B73" w:rsidRDefault="00916BD3" w:rsidP="00B23635">
      <w:pPr>
        <w:spacing w:after="60" w:line="240" w:lineRule="auto"/>
        <w:rPr>
          <w:rFonts w:ascii="Times New Roman" w:hAnsi="Times New Roman"/>
          <w:sz w:val="24"/>
          <w:szCs w:val="24"/>
        </w:rPr>
      </w:pPr>
      <w:r w:rsidRPr="00387B73">
        <w:rPr>
          <w:rFonts w:ascii="Times New Roman" w:hAnsi="Times New Roman"/>
          <w:sz w:val="24"/>
          <w:szCs w:val="24"/>
        </w:rPr>
        <w:t>Under subparagraph</w:t>
      </w:r>
      <w:r w:rsidR="00DB31CC" w:rsidRPr="00387B73">
        <w:rPr>
          <w:rFonts w:ascii="Times New Roman" w:hAnsi="Times New Roman"/>
          <w:sz w:val="24"/>
          <w:szCs w:val="24"/>
        </w:rPr>
        <w:t xml:space="preserve"> </w:t>
      </w:r>
      <w:r w:rsidRPr="00387B73">
        <w:rPr>
          <w:rFonts w:ascii="Times New Roman" w:hAnsi="Times New Roman"/>
          <w:sz w:val="24"/>
          <w:szCs w:val="24"/>
        </w:rPr>
        <w:t>91.430</w:t>
      </w:r>
      <w:r w:rsidR="00B41FCD" w:rsidRPr="00387B73">
        <w:rPr>
          <w:rFonts w:ascii="Times New Roman" w:hAnsi="Times New Roman"/>
          <w:sz w:val="24"/>
          <w:szCs w:val="24"/>
        </w:rPr>
        <w:t>(</w:t>
      </w:r>
      <w:r w:rsidRPr="00387B73">
        <w:rPr>
          <w:rFonts w:ascii="Times New Roman" w:hAnsi="Times New Roman"/>
          <w:sz w:val="24"/>
          <w:szCs w:val="24"/>
        </w:rPr>
        <w:t>2)</w:t>
      </w:r>
      <w:r w:rsidR="00B41FCD" w:rsidRPr="00387B73">
        <w:rPr>
          <w:rFonts w:ascii="Times New Roman" w:hAnsi="Times New Roman"/>
          <w:sz w:val="24"/>
          <w:szCs w:val="24"/>
        </w:rPr>
        <w:t>(</w:t>
      </w:r>
      <w:r w:rsidRPr="00387B73">
        <w:rPr>
          <w:rFonts w:ascii="Times New Roman" w:hAnsi="Times New Roman"/>
          <w:sz w:val="24"/>
          <w:szCs w:val="24"/>
        </w:rPr>
        <w:t>a)</w:t>
      </w:r>
      <w:r w:rsidR="00B41FCD" w:rsidRPr="00387B73">
        <w:rPr>
          <w:rFonts w:ascii="Times New Roman" w:hAnsi="Times New Roman"/>
          <w:sz w:val="24"/>
          <w:szCs w:val="24"/>
        </w:rPr>
        <w:t>(</w:t>
      </w:r>
      <w:r w:rsidRPr="00387B73">
        <w:rPr>
          <w:rFonts w:ascii="Times New Roman" w:hAnsi="Times New Roman"/>
          <w:sz w:val="24"/>
          <w:szCs w:val="24"/>
        </w:rPr>
        <w:t xml:space="preserve">i) of CASR, </w:t>
      </w:r>
      <w:r w:rsidR="00012513" w:rsidRPr="00387B73">
        <w:rPr>
          <w:rFonts w:ascii="Times New Roman" w:hAnsi="Times New Roman"/>
          <w:sz w:val="24"/>
          <w:szCs w:val="24"/>
        </w:rPr>
        <w:t>a person contravenes subregulation</w:t>
      </w:r>
      <w:r w:rsidR="00DB31CC" w:rsidRPr="00387B73">
        <w:rPr>
          <w:rFonts w:ascii="Times New Roman" w:hAnsi="Times New Roman"/>
          <w:sz w:val="24"/>
          <w:szCs w:val="24"/>
        </w:rPr>
        <w:t xml:space="preserve"> </w:t>
      </w:r>
      <w:r w:rsidR="00012513" w:rsidRPr="00387B73">
        <w:rPr>
          <w:rFonts w:ascii="Times New Roman" w:hAnsi="Times New Roman"/>
          <w:sz w:val="24"/>
          <w:szCs w:val="24"/>
        </w:rPr>
        <w:t>(1) if:</w:t>
      </w:r>
    </w:p>
    <w:p w14:paraId="0642F031" w14:textId="267F0B25" w:rsidR="00012513" w:rsidRPr="00387B73" w:rsidRDefault="00012513" w:rsidP="00EA39B6">
      <w:pPr>
        <w:pStyle w:val="LDP1a"/>
        <w:numPr>
          <w:ilvl w:val="0"/>
          <w:numId w:val="23"/>
        </w:numPr>
        <w:spacing w:before="0"/>
      </w:pPr>
      <w:r w:rsidRPr="00387B73">
        <w:t>the person operates a rotorcraft on the ground; and</w:t>
      </w:r>
    </w:p>
    <w:p w14:paraId="51054AB6" w14:textId="7BB5726A" w:rsidR="00012513" w:rsidRPr="00387B73" w:rsidRDefault="00012513" w:rsidP="00EA39B6">
      <w:pPr>
        <w:pStyle w:val="LDP1a"/>
        <w:numPr>
          <w:ilvl w:val="0"/>
          <w:numId w:val="23"/>
        </w:numPr>
        <w:spacing w:before="0"/>
      </w:pPr>
      <w:r w:rsidRPr="00387B73">
        <w:t>the rotorcraft is being operated other than for maintenance or maintenance training; and</w:t>
      </w:r>
    </w:p>
    <w:p w14:paraId="531009D3" w14:textId="3373A307" w:rsidR="00012513" w:rsidRPr="00387B73" w:rsidRDefault="00097EA1" w:rsidP="00161AE0">
      <w:pPr>
        <w:pStyle w:val="LDP1a"/>
        <w:numPr>
          <w:ilvl w:val="0"/>
          <w:numId w:val="23"/>
        </w:numPr>
        <w:spacing w:before="0" w:after="0"/>
        <w:ind w:left="992" w:hanging="357"/>
      </w:pPr>
      <w:r w:rsidRPr="00387B73">
        <w:t>the person is, if the rotorcraft is an Australian aircraft, not authorised under Part</w:t>
      </w:r>
      <w:r w:rsidR="00AF5F92" w:rsidRPr="00387B73">
        <w:t xml:space="preserve"> </w:t>
      </w:r>
      <w:r w:rsidRPr="00387B73">
        <w:t>61 of CASR to pilot the rotorcraft</w:t>
      </w:r>
      <w:r w:rsidR="00012513" w:rsidRPr="00387B73">
        <w:t>.</w:t>
      </w:r>
    </w:p>
    <w:p w14:paraId="12CFC52B" w14:textId="2955B819" w:rsidR="00124288" w:rsidRPr="00387B73" w:rsidRDefault="00124288" w:rsidP="00161AE0">
      <w:pPr>
        <w:spacing w:after="0" w:line="240" w:lineRule="auto"/>
        <w:rPr>
          <w:rFonts w:ascii="Times New Roman" w:eastAsia="Times New Roman" w:hAnsi="Times New Roman"/>
          <w:sz w:val="24"/>
          <w:szCs w:val="24"/>
        </w:rPr>
      </w:pPr>
    </w:p>
    <w:p w14:paraId="6C0B4E8C" w14:textId="56DA6E68" w:rsidR="00CA361D" w:rsidRPr="00387B73" w:rsidRDefault="004B69E2" w:rsidP="00B23635">
      <w:pPr>
        <w:spacing w:after="60" w:line="240" w:lineRule="auto"/>
        <w:rPr>
          <w:rFonts w:ascii="Times New Roman" w:eastAsia="Times New Roman" w:hAnsi="Times New Roman"/>
          <w:sz w:val="24"/>
          <w:szCs w:val="24"/>
        </w:rPr>
      </w:pPr>
      <w:r w:rsidRPr="00387B73">
        <w:rPr>
          <w:rFonts w:ascii="Times New Roman" w:eastAsia="Times New Roman" w:hAnsi="Times New Roman"/>
          <w:sz w:val="24"/>
          <w:szCs w:val="24"/>
        </w:rPr>
        <w:t>As far as is relevant, u</w:t>
      </w:r>
      <w:r w:rsidR="006A2679" w:rsidRPr="00387B73">
        <w:rPr>
          <w:rFonts w:ascii="Times New Roman" w:eastAsia="Times New Roman" w:hAnsi="Times New Roman"/>
          <w:sz w:val="24"/>
          <w:szCs w:val="24"/>
        </w:rPr>
        <w:t xml:space="preserve">nder </w:t>
      </w:r>
      <w:r w:rsidR="00CA361D" w:rsidRPr="00387B73">
        <w:rPr>
          <w:rFonts w:ascii="Times New Roman" w:eastAsia="Times New Roman" w:hAnsi="Times New Roman"/>
          <w:sz w:val="24"/>
          <w:szCs w:val="24"/>
        </w:rPr>
        <w:t>subregulation</w:t>
      </w:r>
      <w:r w:rsidR="00DB31CC" w:rsidRPr="00387B73">
        <w:rPr>
          <w:rFonts w:ascii="Times New Roman" w:eastAsia="Times New Roman" w:hAnsi="Times New Roman"/>
          <w:sz w:val="24"/>
          <w:szCs w:val="24"/>
        </w:rPr>
        <w:t xml:space="preserve"> </w:t>
      </w:r>
      <w:r w:rsidR="00CA361D" w:rsidRPr="00387B73">
        <w:rPr>
          <w:rFonts w:ascii="Times New Roman" w:eastAsia="Times New Roman" w:hAnsi="Times New Roman"/>
          <w:sz w:val="24"/>
          <w:szCs w:val="24"/>
        </w:rPr>
        <w:t>91.715</w:t>
      </w:r>
      <w:r w:rsidR="00B41FCD" w:rsidRPr="00387B73">
        <w:rPr>
          <w:rFonts w:ascii="Times New Roman" w:eastAsia="Times New Roman" w:hAnsi="Times New Roman"/>
          <w:sz w:val="24"/>
          <w:szCs w:val="24"/>
        </w:rPr>
        <w:t>(</w:t>
      </w:r>
      <w:r w:rsidR="00CA361D" w:rsidRPr="00387B73">
        <w:rPr>
          <w:rFonts w:ascii="Times New Roman" w:eastAsia="Times New Roman" w:hAnsi="Times New Roman"/>
          <w:sz w:val="24"/>
          <w:szCs w:val="24"/>
        </w:rPr>
        <w:t>1) of CASR, the pilot in command of an aircraft for a flight contravenes the subregulation if, during the flight:</w:t>
      </w:r>
    </w:p>
    <w:p w14:paraId="08D13485" w14:textId="0238D448" w:rsidR="00CA361D" w:rsidRPr="00387B73" w:rsidRDefault="00CA361D" w:rsidP="00EA39B6">
      <w:pPr>
        <w:pStyle w:val="LDP1a"/>
        <w:numPr>
          <w:ilvl w:val="0"/>
          <w:numId w:val="24"/>
        </w:numPr>
        <w:spacing w:before="0"/>
      </w:pPr>
      <w:r w:rsidRPr="00387B73">
        <w:t>the failure of an instrument of any of the following kinds is caused or simulated:</w:t>
      </w:r>
    </w:p>
    <w:p w14:paraId="5CD875E8" w14:textId="77777777" w:rsidR="00CA361D" w:rsidRPr="00387B73" w:rsidRDefault="00CA361D" w:rsidP="00CA361D">
      <w:pPr>
        <w:pStyle w:val="LDP2i"/>
        <w:ind w:left="1559" w:hanging="1105"/>
      </w:pPr>
      <w:r w:rsidRPr="00387B73">
        <w:tab/>
        <w:t>(i)</w:t>
      </w:r>
      <w:r w:rsidRPr="00387B73">
        <w:tab/>
        <w:t>an attitude indicator;</w:t>
      </w:r>
    </w:p>
    <w:p w14:paraId="773029D5" w14:textId="77777777" w:rsidR="00CA361D" w:rsidRPr="00387B73" w:rsidRDefault="00CA361D" w:rsidP="00CA361D">
      <w:pPr>
        <w:pStyle w:val="LDP2i"/>
        <w:ind w:left="1559" w:hanging="1105"/>
      </w:pPr>
      <w:r w:rsidRPr="00387B73">
        <w:tab/>
        <w:t>(ii)</w:t>
      </w:r>
      <w:r w:rsidRPr="00387B73">
        <w:tab/>
        <w:t>a gyrocompass or an equivalent instrument;</w:t>
      </w:r>
    </w:p>
    <w:p w14:paraId="0DC1C771" w14:textId="77777777" w:rsidR="00CA361D" w:rsidRPr="00387B73" w:rsidRDefault="00CA361D" w:rsidP="00CA361D">
      <w:pPr>
        <w:pStyle w:val="LDP2i"/>
        <w:ind w:left="1559" w:hanging="1105"/>
      </w:pPr>
      <w:r w:rsidRPr="00387B73">
        <w:tab/>
        <w:t>(iii)</w:t>
      </w:r>
      <w:r w:rsidRPr="00387B73">
        <w:tab/>
        <w:t>an airspeed indicator;</w:t>
      </w:r>
    </w:p>
    <w:p w14:paraId="5E0D05A7" w14:textId="77777777" w:rsidR="00CA361D" w:rsidRPr="00387B73" w:rsidRDefault="00CA361D" w:rsidP="00CA361D">
      <w:pPr>
        <w:pStyle w:val="LDP2i"/>
        <w:ind w:left="1559" w:hanging="1105"/>
      </w:pPr>
      <w:r w:rsidRPr="00387B73">
        <w:tab/>
        <w:t>(iv)</w:t>
      </w:r>
      <w:r w:rsidRPr="00387B73">
        <w:tab/>
        <w:t>an altimeter; and</w:t>
      </w:r>
    </w:p>
    <w:p w14:paraId="349EBC13" w14:textId="0841D69F" w:rsidR="00CA361D" w:rsidRPr="00387B73" w:rsidRDefault="004B69E2" w:rsidP="004E566B">
      <w:pPr>
        <w:pStyle w:val="LDP1a"/>
        <w:numPr>
          <w:ilvl w:val="0"/>
          <w:numId w:val="24"/>
        </w:numPr>
        <w:spacing w:before="0" w:after="0"/>
        <w:ind w:left="992" w:hanging="357"/>
      </w:pPr>
      <w:r w:rsidRPr="00387B73">
        <w:t>the</w:t>
      </w:r>
      <w:r w:rsidR="00CA361D" w:rsidRPr="00387B73">
        <w:t xml:space="preserve"> requirement mentioned in </w:t>
      </w:r>
      <w:r w:rsidR="007B0725" w:rsidRPr="00387B73">
        <w:t>paragraph</w:t>
      </w:r>
      <w:r w:rsidR="00914DB9" w:rsidRPr="00387B73">
        <w:t xml:space="preserve"> </w:t>
      </w:r>
      <w:r w:rsidR="007B0725" w:rsidRPr="00387B73">
        <w:t>91.715</w:t>
      </w:r>
      <w:r w:rsidR="00B41FCD" w:rsidRPr="00387B73">
        <w:t>(</w:t>
      </w:r>
      <w:r w:rsidR="007B0725" w:rsidRPr="00387B73">
        <w:t>2)</w:t>
      </w:r>
      <w:r w:rsidR="00B41FCD" w:rsidRPr="00387B73">
        <w:t>(</w:t>
      </w:r>
      <w:r w:rsidR="007B0725" w:rsidRPr="00387B73">
        <w:t>c)</w:t>
      </w:r>
      <w:r w:rsidR="00C31C73" w:rsidRPr="00387B73">
        <w:t xml:space="preserve">, which </w:t>
      </w:r>
      <w:r w:rsidR="00C36848" w:rsidRPr="00387B73">
        <w:t>applies</w:t>
      </w:r>
      <w:r w:rsidR="00C31C73" w:rsidRPr="00387B73">
        <w:t xml:space="preserve"> to </w:t>
      </w:r>
      <w:r w:rsidR="00C36848" w:rsidRPr="00387B73">
        <w:t xml:space="preserve">a person who is authorised to pilot the aircraft under </w:t>
      </w:r>
      <w:r w:rsidR="00DF3D98" w:rsidRPr="00387B73">
        <w:t xml:space="preserve">Part </w:t>
      </w:r>
      <w:r w:rsidR="00C36848" w:rsidRPr="00387B73">
        <w:t>61 of CASR</w:t>
      </w:r>
      <w:r w:rsidR="000C067C" w:rsidRPr="00387B73">
        <w:t>,</w:t>
      </w:r>
      <w:r w:rsidR="007B0725" w:rsidRPr="00387B73">
        <w:t xml:space="preserve"> </w:t>
      </w:r>
      <w:r w:rsidR="00CA361D" w:rsidRPr="00387B73">
        <w:t>is not met.</w:t>
      </w:r>
    </w:p>
    <w:p w14:paraId="77B5FC2E" w14:textId="55748816" w:rsidR="00B35A0C" w:rsidRPr="00387B73" w:rsidRDefault="00B35A0C" w:rsidP="005D7A36">
      <w:pPr>
        <w:spacing w:after="0" w:line="240" w:lineRule="auto"/>
        <w:rPr>
          <w:rFonts w:ascii="Times New Roman" w:eastAsia="Times New Roman" w:hAnsi="Times New Roman"/>
          <w:sz w:val="24"/>
          <w:szCs w:val="24"/>
        </w:rPr>
      </w:pPr>
    </w:p>
    <w:p w14:paraId="3F40CC0D" w14:textId="259255A2" w:rsidR="00084349" w:rsidRPr="00387B73" w:rsidRDefault="00084349" w:rsidP="00B23635">
      <w:pPr>
        <w:spacing w:after="60" w:line="240" w:lineRule="auto"/>
        <w:rPr>
          <w:rFonts w:ascii="Times New Roman" w:eastAsia="Times New Roman" w:hAnsi="Times New Roman"/>
          <w:sz w:val="24"/>
          <w:szCs w:val="24"/>
        </w:rPr>
      </w:pPr>
      <w:r w:rsidRPr="00387B73">
        <w:rPr>
          <w:rFonts w:ascii="Times New Roman" w:eastAsia="Times New Roman" w:hAnsi="Times New Roman"/>
          <w:sz w:val="24"/>
          <w:szCs w:val="24"/>
        </w:rPr>
        <w:t>As far as is relevant, under subregulation</w:t>
      </w:r>
      <w:r w:rsidR="00914DB9"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91.720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 of CASR, the pilot in command of an aircraft for a flight contravenes the subregulation if:</w:t>
      </w:r>
    </w:p>
    <w:p w14:paraId="61B250AF" w14:textId="27A55C96" w:rsidR="00E1766E" w:rsidRPr="00387B73" w:rsidRDefault="00E1766E" w:rsidP="00EA39B6">
      <w:pPr>
        <w:pStyle w:val="LDP1a"/>
        <w:numPr>
          <w:ilvl w:val="0"/>
          <w:numId w:val="25"/>
        </w:numPr>
        <w:spacing w:before="0"/>
      </w:pPr>
      <w:r w:rsidRPr="00387B73">
        <w:t xml:space="preserve">during the flight, </w:t>
      </w:r>
      <w:r w:rsidR="008D0138">
        <w:t>instrument meteorological conditions</w:t>
      </w:r>
      <w:r w:rsidRPr="00387B73">
        <w:t xml:space="preserve"> </w:t>
      </w:r>
      <w:r w:rsidR="001D7A00">
        <w:t xml:space="preserve">(IMC) </w:t>
      </w:r>
      <w:r w:rsidRPr="00387B73">
        <w:t>are simulated; and</w:t>
      </w:r>
    </w:p>
    <w:p w14:paraId="0A62481E" w14:textId="51DA3F46" w:rsidR="00C36C31" w:rsidRPr="00387B73" w:rsidRDefault="00E1766E" w:rsidP="004E566B">
      <w:pPr>
        <w:pStyle w:val="LDP1a"/>
        <w:numPr>
          <w:ilvl w:val="0"/>
          <w:numId w:val="25"/>
        </w:numPr>
        <w:spacing w:before="0" w:after="0"/>
        <w:ind w:left="992" w:hanging="357"/>
      </w:pPr>
      <w:r w:rsidRPr="00387B73">
        <w:t xml:space="preserve">the requirement mentioned in </w:t>
      </w:r>
      <w:r w:rsidR="0078307B" w:rsidRPr="00387B73">
        <w:t>subparagraph</w:t>
      </w:r>
      <w:r w:rsidR="00914DB9" w:rsidRPr="00387B73">
        <w:t xml:space="preserve"> </w:t>
      </w:r>
      <w:r w:rsidR="0078307B" w:rsidRPr="00387B73">
        <w:t>91.720</w:t>
      </w:r>
      <w:r w:rsidR="00B41FCD" w:rsidRPr="00387B73">
        <w:t>(</w:t>
      </w:r>
      <w:r w:rsidR="0078307B" w:rsidRPr="00387B73">
        <w:t>2)</w:t>
      </w:r>
      <w:r w:rsidR="00B41FCD" w:rsidRPr="00387B73">
        <w:t>(</w:t>
      </w:r>
      <w:r w:rsidR="0078307B" w:rsidRPr="00387B73">
        <w:t>c)</w:t>
      </w:r>
      <w:r w:rsidR="00B41FCD" w:rsidRPr="00387B73">
        <w:t>(</w:t>
      </w:r>
      <w:r w:rsidR="0078307B" w:rsidRPr="00387B73">
        <w:t>i)</w:t>
      </w:r>
      <w:r w:rsidR="00B52C2B" w:rsidRPr="00387B73">
        <w:t xml:space="preserve">, which </w:t>
      </w:r>
      <w:r w:rsidR="00C36C31" w:rsidRPr="00387B73">
        <w:t xml:space="preserve">requires the safety pilot </w:t>
      </w:r>
      <w:r w:rsidR="00386058" w:rsidRPr="00387B73">
        <w:t>to be</w:t>
      </w:r>
      <w:r w:rsidR="00C36C31" w:rsidRPr="00387B73">
        <w:t xml:space="preserve"> authorised or qualified to pilot the aircraft</w:t>
      </w:r>
      <w:r w:rsidR="004F7183" w:rsidRPr="00387B73">
        <w:t xml:space="preserve"> under Part 61 of CASR</w:t>
      </w:r>
      <w:r w:rsidR="00345D1F" w:rsidRPr="00387B73">
        <w:t>, is not met.</w:t>
      </w:r>
    </w:p>
    <w:p w14:paraId="4213DF96" w14:textId="77777777" w:rsidR="00B35A0C" w:rsidRPr="00387B73" w:rsidRDefault="00B35A0C" w:rsidP="005D7A36">
      <w:pPr>
        <w:spacing w:after="0" w:line="240" w:lineRule="auto"/>
        <w:rPr>
          <w:rFonts w:ascii="Times New Roman" w:eastAsia="Times New Roman" w:hAnsi="Times New Roman"/>
          <w:sz w:val="24"/>
          <w:szCs w:val="24"/>
        </w:rPr>
      </w:pPr>
    </w:p>
    <w:p w14:paraId="351F233A" w14:textId="372E2BB2" w:rsidR="00A10F80" w:rsidRPr="00387B73" w:rsidRDefault="00A10F80" w:rsidP="00A10F80">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Part 138 of</w:t>
      </w:r>
      <w:r w:rsidRPr="00387B73">
        <w:rPr>
          <w:rFonts w:ascii="Times New Roman" w:eastAsia="Times New Roman" w:hAnsi="Times New Roman"/>
          <w:i/>
          <w:iCs/>
          <w:sz w:val="24"/>
          <w:szCs w:val="24"/>
        </w:rPr>
        <w:t xml:space="preserve"> CASR</w:t>
      </w:r>
      <w:r>
        <w:rPr>
          <w:rFonts w:ascii="Times New Roman" w:eastAsia="Times New Roman" w:hAnsi="Times New Roman"/>
          <w:i/>
          <w:iCs/>
          <w:sz w:val="24"/>
          <w:szCs w:val="24"/>
        </w:rPr>
        <w:t xml:space="preserve"> – aerial work operations – training and checking</w:t>
      </w:r>
    </w:p>
    <w:p w14:paraId="2E09E68D" w14:textId="52FAB0F7" w:rsidR="006F3AAF" w:rsidRPr="00387B73" w:rsidRDefault="006F3AAF" w:rsidP="00B23635">
      <w:pPr>
        <w:spacing w:after="6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subregulation</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138.505</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 of CASR, the operator of an aircraft contravenes the subregulation if:</w:t>
      </w:r>
    </w:p>
    <w:p w14:paraId="4CDE86D0" w14:textId="4035AAA2" w:rsidR="006F3AAF" w:rsidRPr="00387B73" w:rsidRDefault="006F3AAF" w:rsidP="00EA39B6">
      <w:pPr>
        <w:pStyle w:val="LDP1a"/>
        <w:numPr>
          <w:ilvl w:val="0"/>
          <w:numId w:val="26"/>
        </w:numPr>
        <w:spacing w:before="0"/>
      </w:pPr>
      <w:r w:rsidRPr="00387B73">
        <w:t>a flight crew member of the operator’s personnel undertakes training</w:t>
      </w:r>
      <w:r w:rsidR="00915BB3" w:rsidRPr="00387B73">
        <w:t>,</w:t>
      </w:r>
      <w:r w:rsidRPr="00387B73">
        <w:t xml:space="preserve"> or a check</w:t>
      </w:r>
      <w:r w:rsidR="00915BB3" w:rsidRPr="00387B73">
        <w:t>,</w:t>
      </w:r>
      <w:r w:rsidRPr="00387B73">
        <w:t xml:space="preserve"> mentioned in Subpart</w:t>
      </w:r>
      <w:r w:rsidR="00DF3D98" w:rsidRPr="00387B73">
        <w:t xml:space="preserve"> </w:t>
      </w:r>
      <w:r w:rsidRPr="00387B73">
        <w:t>138.N</w:t>
      </w:r>
      <w:r w:rsidR="0052672A" w:rsidRPr="00387B73">
        <w:t xml:space="preserve"> of CASR</w:t>
      </w:r>
      <w:r w:rsidRPr="00387B73">
        <w:t>; and</w:t>
      </w:r>
    </w:p>
    <w:p w14:paraId="0FE6C05E" w14:textId="1AB88B0B" w:rsidR="006F3AAF" w:rsidRPr="00387B73" w:rsidRDefault="006F3AAF" w:rsidP="00161AE0">
      <w:pPr>
        <w:pStyle w:val="LDP1a"/>
        <w:numPr>
          <w:ilvl w:val="0"/>
          <w:numId w:val="26"/>
        </w:numPr>
        <w:spacing w:before="0" w:after="0"/>
        <w:ind w:left="992" w:hanging="357"/>
      </w:pPr>
      <w:r w:rsidRPr="00387B73">
        <w:t>the training or check is conducted other than in accordance with subregulation</w:t>
      </w:r>
      <w:r w:rsidR="00DB31CC" w:rsidRPr="00387B73">
        <w:t xml:space="preserve"> </w:t>
      </w:r>
      <w:r w:rsidRPr="00387B73">
        <w:t>(2).</w:t>
      </w:r>
    </w:p>
    <w:p w14:paraId="08DE6C49" w14:textId="77777777" w:rsidR="00402CF4" w:rsidRPr="00387B73" w:rsidRDefault="00402CF4" w:rsidP="00B23635">
      <w:pPr>
        <w:pStyle w:val="LDP1a"/>
        <w:spacing w:before="0" w:after="0"/>
        <w:ind w:left="0" w:firstLine="0"/>
      </w:pPr>
    </w:p>
    <w:p w14:paraId="764219EF" w14:textId="1CF7E62E" w:rsidR="00AF5F92" w:rsidRPr="00387B73" w:rsidRDefault="006F3AAF" w:rsidP="00DA6FE1">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w:t>
      </w:r>
      <w:r w:rsidR="00707A30" w:rsidRPr="00387B73">
        <w:rPr>
          <w:rFonts w:ascii="Times New Roman" w:eastAsia="Times New Roman" w:hAnsi="Times New Roman"/>
          <w:sz w:val="24"/>
          <w:szCs w:val="24"/>
        </w:rPr>
        <w:t xml:space="preserve"> </w:t>
      </w:r>
      <w:r w:rsidR="007A221A" w:rsidRPr="00387B73">
        <w:rPr>
          <w:rFonts w:ascii="Times New Roman" w:eastAsia="Times New Roman" w:hAnsi="Times New Roman"/>
          <w:sz w:val="24"/>
          <w:szCs w:val="24"/>
        </w:rPr>
        <w:t>subparagraph</w:t>
      </w:r>
      <w:r w:rsidR="007940FA" w:rsidRPr="00387B73">
        <w:rPr>
          <w:rFonts w:ascii="Times New Roman" w:eastAsia="Times New Roman" w:hAnsi="Times New Roman"/>
          <w:sz w:val="24"/>
          <w:szCs w:val="24"/>
        </w:rPr>
        <w:t xml:space="preserve"> </w:t>
      </w:r>
      <w:r w:rsidR="00707A30" w:rsidRPr="00387B73">
        <w:rPr>
          <w:rFonts w:ascii="Times New Roman" w:eastAsia="Times New Roman" w:hAnsi="Times New Roman"/>
          <w:sz w:val="24"/>
          <w:szCs w:val="24"/>
        </w:rPr>
        <w:t>138.505</w:t>
      </w:r>
      <w:r w:rsidR="00B41FCD" w:rsidRPr="00387B73">
        <w:rPr>
          <w:rFonts w:ascii="Times New Roman" w:eastAsia="Times New Roman" w:hAnsi="Times New Roman"/>
          <w:sz w:val="24"/>
          <w:szCs w:val="24"/>
        </w:rPr>
        <w:t>(</w:t>
      </w:r>
      <w:r w:rsidR="007A221A" w:rsidRPr="00387B73">
        <w:rPr>
          <w:rFonts w:ascii="Times New Roman" w:eastAsia="Times New Roman" w:hAnsi="Times New Roman"/>
          <w:sz w:val="24"/>
          <w:szCs w:val="24"/>
        </w:rPr>
        <w:t>2</w:t>
      </w:r>
      <w:r w:rsidR="00707A30" w:rsidRPr="00387B73">
        <w:rPr>
          <w:rFonts w:ascii="Times New Roman" w:eastAsia="Times New Roman" w:hAnsi="Times New Roman"/>
          <w:sz w:val="24"/>
          <w:szCs w:val="24"/>
        </w:rPr>
        <w:t>)</w:t>
      </w:r>
      <w:r w:rsidR="00B41FCD" w:rsidRPr="00387B73">
        <w:rPr>
          <w:rFonts w:ascii="Times New Roman" w:eastAsia="Times New Roman" w:hAnsi="Times New Roman"/>
          <w:sz w:val="24"/>
          <w:szCs w:val="24"/>
        </w:rPr>
        <w:t>(</w:t>
      </w:r>
      <w:r w:rsidR="008437C7" w:rsidRPr="00387B73">
        <w:rPr>
          <w:rFonts w:ascii="Times New Roman" w:eastAsia="Times New Roman" w:hAnsi="Times New Roman"/>
          <w:sz w:val="24"/>
          <w:szCs w:val="24"/>
        </w:rPr>
        <w:t>a)</w:t>
      </w:r>
      <w:r w:rsidR="00B41FCD" w:rsidRPr="00387B73">
        <w:rPr>
          <w:rFonts w:ascii="Times New Roman" w:eastAsia="Times New Roman" w:hAnsi="Times New Roman"/>
          <w:sz w:val="24"/>
          <w:szCs w:val="24"/>
        </w:rPr>
        <w:t>(</w:t>
      </w:r>
      <w:r w:rsidR="008437C7" w:rsidRPr="00387B73">
        <w:rPr>
          <w:rFonts w:ascii="Times New Roman" w:eastAsia="Times New Roman" w:hAnsi="Times New Roman"/>
          <w:sz w:val="24"/>
          <w:szCs w:val="24"/>
        </w:rPr>
        <w:t>i</w:t>
      </w:r>
      <w:r w:rsidR="00074265" w:rsidRPr="00387B73">
        <w:rPr>
          <w:rFonts w:ascii="Times New Roman" w:eastAsia="Times New Roman" w:hAnsi="Times New Roman"/>
          <w:sz w:val="24"/>
          <w:szCs w:val="24"/>
        </w:rPr>
        <w:t>i</w:t>
      </w:r>
      <w:r w:rsidR="008437C7" w:rsidRPr="00387B73">
        <w:rPr>
          <w:rFonts w:ascii="Times New Roman" w:eastAsia="Times New Roman" w:hAnsi="Times New Roman"/>
          <w:sz w:val="24"/>
          <w:szCs w:val="24"/>
        </w:rPr>
        <w:t>)</w:t>
      </w:r>
      <w:r w:rsidR="00707A30" w:rsidRPr="00387B73">
        <w:rPr>
          <w:rFonts w:ascii="Times New Roman" w:eastAsia="Times New Roman" w:hAnsi="Times New Roman"/>
          <w:sz w:val="24"/>
          <w:szCs w:val="24"/>
        </w:rPr>
        <w:t xml:space="preserve"> of CASR,</w:t>
      </w:r>
      <w:r w:rsidR="002F2B84" w:rsidRPr="00387B73">
        <w:rPr>
          <w:rFonts w:ascii="Times New Roman" w:eastAsia="Times New Roman" w:hAnsi="Times New Roman"/>
          <w:sz w:val="24"/>
          <w:szCs w:val="24"/>
        </w:rPr>
        <w:t xml:space="preserve"> </w:t>
      </w:r>
      <w:r w:rsidR="00A92CF5" w:rsidRPr="00387B73">
        <w:rPr>
          <w:rFonts w:ascii="Times New Roman" w:eastAsia="Times New Roman" w:hAnsi="Times New Roman"/>
          <w:sz w:val="24"/>
          <w:szCs w:val="24"/>
        </w:rPr>
        <w:t>the training or check must be conducted by</w:t>
      </w:r>
      <w:r w:rsidR="00074265" w:rsidRPr="00387B73">
        <w:rPr>
          <w:rFonts w:ascii="Times New Roman" w:eastAsia="Times New Roman" w:hAnsi="Times New Roman"/>
          <w:sz w:val="24"/>
          <w:szCs w:val="24"/>
        </w:rPr>
        <w:t xml:space="preserve"> </w:t>
      </w:r>
      <w:r w:rsidR="00A92CF5" w:rsidRPr="00387B73">
        <w:rPr>
          <w:rFonts w:ascii="Times New Roman" w:eastAsia="Times New Roman" w:hAnsi="Times New Roman"/>
          <w:sz w:val="24"/>
          <w:szCs w:val="24"/>
        </w:rPr>
        <w:t>an individual who</w:t>
      </w:r>
      <w:r w:rsidR="00074265" w:rsidRPr="00387B73">
        <w:rPr>
          <w:rFonts w:ascii="Times New Roman" w:eastAsia="Times New Roman" w:hAnsi="Times New Roman"/>
          <w:sz w:val="24"/>
          <w:szCs w:val="24"/>
        </w:rPr>
        <w:t xml:space="preserve"> meets the requirements prescribed by the </w:t>
      </w:r>
      <w:r w:rsidR="00DF3D98" w:rsidRPr="00387B73">
        <w:rPr>
          <w:rFonts w:ascii="Times New Roman" w:eastAsia="Times New Roman" w:hAnsi="Times New Roman"/>
          <w:i/>
          <w:iCs/>
          <w:sz w:val="24"/>
          <w:szCs w:val="24"/>
        </w:rPr>
        <w:t xml:space="preserve">Part </w:t>
      </w:r>
      <w:r w:rsidR="00074265" w:rsidRPr="00387B73">
        <w:rPr>
          <w:rFonts w:ascii="Times New Roman" w:eastAsia="Times New Roman" w:hAnsi="Times New Roman"/>
          <w:i/>
          <w:iCs/>
          <w:sz w:val="24"/>
          <w:szCs w:val="24"/>
        </w:rPr>
        <w:t>138 Manual of Standards</w:t>
      </w:r>
      <w:r w:rsidR="00074265" w:rsidRPr="00387B73">
        <w:rPr>
          <w:rFonts w:ascii="Times New Roman" w:eastAsia="Times New Roman" w:hAnsi="Times New Roman"/>
          <w:sz w:val="24"/>
          <w:szCs w:val="24"/>
        </w:rPr>
        <w:t>.</w:t>
      </w:r>
    </w:p>
    <w:p w14:paraId="04E5F1DA" w14:textId="77777777" w:rsidR="00AF5F92" w:rsidRPr="00387B73" w:rsidRDefault="00AF5F92" w:rsidP="00DA6FE1">
      <w:pPr>
        <w:spacing w:after="0" w:line="240" w:lineRule="auto"/>
        <w:rPr>
          <w:rFonts w:ascii="Times New Roman" w:eastAsia="Times New Roman" w:hAnsi="Times New Roman"/>
          <w:sz w:val="24"/>
          <w:szCs w:val="24"/>
        </w:rPr>
      </w:pPr>
    </w:p>
    <w:p w14:paraId="402E48B7" w14:textId="21B10679" w:rsidR="00A92CF5" w:rsidRPr="00387B73" w:rsidRDefault="00DA6FE1" w:rsidP="00DA6FE1">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paragraph</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23.10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b) of the </w:t>
      </w:r>
      <w:r w:rsidRPr="00387B73">
        <w:rPr>
          <w:rFonts w:ascii="Times New Roman" w:eastAsia="Times New Roman" w:hAnsi="Times New Roman"/>
          <w:i/>
          <w:iCs/>
          <w:sz w:val="24"/>
          <w:szCs w:val="24"/>
        </w:rPr>
        <w:t>Part 138 Manual of Standards</w:t>
      </w:r>
      <w:r w:rsidR="00CB19F6" w:rsidRPr="00387B73">
        <w:rPr>
          <w:rFonts w:ascii="Times New Roman" w:eastAsia="Times New Roman" w:hAnsi="Times New Roman"/>
          <w:sz w:val="24"/>
          <w:szCs w:val="24"/>
        </w:rPr>
        <w:t>, for an operator who is not required to have a training and checking system under regulation 138.125 of CASR, a relevant trainer or checker</w:t>
      </w:r>
      <w:r w:rsidR="00CB19F6" w:rsidRPr="00387B73" w:rsidDel="00932BCD">
        <w:rPr>
          <w:rFonts w:ascii="Times New Roman" w:eastAsia="Times New Roman" w:hAnsi="Times New Roman"/>
          <w:sz w:val="24"/>
          <w:szCs w:val="24"/>
        </w:rPr>
        <w:t xml:space="preserve"> </w:t>
      </w:r>
      <w:r w:rsidR="00C2164B">
        <w:rPr>
          <w:rFonts w:ascii="Times New Roman" w:eastAsia="Times New Roman" w:hAnsi="Times New Roman"/>
          <w:sz w:val="24"/>
          <w:szCs w:val="24"/>
        </w:rPr>
        <w:t xml:space="preserve">who is not the </w:t>
      </w:r>
      <w:r w:rsidR="0090452A">
        <w:rPr>
          <w:rFonts w:ascii="Times New Roman" w:eastAsia="Times New Roman" w:hAnsi="Times New Roman"/>
          <w:sz w:val="24"/>
          <w:szCs w:val="24"/>
        </w:rPr>
        <w:t xml:space="preserve">operator’s head of operations </w:t>
      </w:r>
      <w:r w:rsidR="00CB19F6" w:rsidRPr="00387B73">
        <w:rPr>
          <w:rFonts w:ascii="Times New Roman" w:eastAsia="Times New Roman" w:hAnsi="Times New Roman"/>
          <w:sz w:val="24"/>
          <w:szCs w:val="24"/>
        </w:rPr>
        <w:t xml:space="preserve">must be </w:t>
      </w:r>
      <w:r w:rsidR="004A30A0" w:rsidRPr="00387B73">
        <w:rPr>
          <w:rFonts w:ascii="Times New Roman" w:eastAsia="Times New Roman" w:hAnsi="Times New Roman"/>
          <w:sz w:val="24"/>
          <w:szCs w:val="24"/>
        </w:rPr>
        <w:t xml:space="preserve">an individual who </w:t>
      </w:r>
      <w:r w:rsidR="001C187B">
        <w:rPr>
          <w:rFonts w:ascii="Times New Roman" w:eastAsia="Times New Roman" w:hAnsi="Times New Roman"/>
          <w:sz w:val="24"/>
          <w:szCs w:val="24"/>
        </w:rPr>
        <w:t xml:space="preserve">holds a </w:t>
      </w:r>
      <w:r w:rsidR="00047033">
        <w:rPr>
          <w:rFonts w:ascii="Times New Roman" w:eastAsia="Times New Roman" w:hAnsi="Times New Roman"/>
          <w:sz w:val="24"/>
          <w:szCs w:val="24"/>
        </w:rPr>
        <w:t>flight instructor rating, a flight examiner rating</w:t>
      </w:r>
      <w:r w:rsidR="00384DB9">
        <w:rPr>
          <w:rFonts w:ascii="Times New Roman" w:eastAsia="Times New Roman" w:hAnsi="Times New Roman"/>
          <w:sz w:val="24"/>
          <w:szCs w:val="24"/>
        </w:rPr>
        <w:t xml:space="preserve"> or</w:t>
      </w:r>
      <w:r w:rsidR="00A851D5" w:rsidRPr="00A851D5">
        <w:rPr>
          <w:color w:val="000000"/>
        </w:rPr>
        <w:t xml:space="preserve"> </w:t>
      </w:r>
      <w:r w:rsidR="00A851D5" w:rsidRPr="00A851D5">
        <w:rPr>
          <w:rFonts w:ascii="Times New Roman" w:eastAsia="Times New Roman" w:hAnsi="Times New Roman"/>
          <w:sz w:val="24"/>
          <w:szCs w:val="24"/>
        </w:rPr>
        <w:t>a relevant approval under regulation 61.040 of CASR</w:t>
      </w:r>
      <w:r w:rsidR="00904A8E" w:rsidRPr="00904A8E">
        <w:rPr>
          <w:rFonts w:ascii="Times New Roman" w:eastAsia="Times New Roman" w:hAnsi="Times New Roman"/>
          <w:sz w:val="24"/>
          <w:szCs w:val="24"/>
        </w:rPr>
        <w:t>, authorising conduct of the training or competency assessment</w:t>
      </w:r>
      <w:r w:rsidR="004A30A0" w:rsidRPr="00387B73">
        <w:rPr>
          <w:rFonts w:ascii="Times New Roman" w:eastAsia="Times New Roman" w:hAnsi="Times New Roman"/>
          <w:sz w:val="24"/>
          <w:szCs w:val="24"/>
        </w:rPr>
        <w:t>.</w:t>
      </w:r>
    </w:p>
    <w:p w14:paraId="60F5D866" w14:textId="083BD57E" w:rsidR="00346408" w:rsidRPr="00387B73" w:rsidRDefault="00346408" w:rsidP="005D7A36">
      <w:pPr>
        <w:spacing w:after="0" w:line="240" w:lineRule="auto"/>
        <w:rPr>
          <w:rFonts w:ascii="Times New Roman" w:eastAsia="Times New Roman" w:hAnsi="Times New Roman"/>
          <w:sz w:val="24"/>
          <w:szCs w:val="24"/>
        </w:rPr>
      </w:pPr>
    </w:p>
    <w:p w14:paraId="5438433C" w14:textId="6525CC75" w:rsidR="00C9028C" w:rsidRPr="00D25A54" w:rsidRDefault="00C9028C" w:rsidP="00C9028C">
      <w:pPr>
        <w:spacing w:after="0" w:line="240" w:lineRule="auto"/>
        <w:rPr>
          <w:rFonts w:ascii="Times New Roman" w:eastAsia="Times New Roman" w:hAnsi="Times New Roman"/>
          <w:i/>
          <w:iCs/>
          <w:sz w:val="24"/>
          <w:szCs w:val="24"/>
        </w:rPr>
      </w:pPr>
      <w:r w:rsidRPr="00D25A54">
        <w:rPr>
          <w:rFonts w:ascii="Times New Roman" w:eastAsia="Times New Roman" w:hAnsi="Times New Roman"/>
          <w:i/>
          <w:iCs/>
          <w:sz w:val="24"/>
          <w:szCs w:val="24"/>
        </w:rPr>
        <w:t xml:space="preserve">Part </w:t>
      </w:r>
      <w:r>
        <w:rPr>
          <w:rFonts w:ascii="Times New Roman" w:eastAsia="Times New Roman" w:hAnsi="Times New Roman"/>
          <w:i/>
          <w:iCs/>
          <w:sz w:val="24"/>
          <w:szCs w:val="24"/>
        </w:rPr>
        <w:t>91</w:t>
      </w:r>
      <w:r w:rsidRPr="00D25A54">
        <w:rPr>
          <w:rFonts w:ascii="Times New Roman" w:eastAsia="Times New Roman" w:hAnsi="Times New Roman"/>
          <w:i/>
          <w:iCs/>
          <w:sz w:val="24"/>
          <w:szCs w:val="24"/>
        </w:rPr>
        <w:t xml:space="preserve"> of CASR </w:t>
      </w:r>
      <w:r>
        <w:rPr>
          <w:rFonts w:ascii="Times New Roman" w:eastAsia="Times New Roman" w:hAnsi="Times New Roman"/>
          <w:i/>
          <w:iCs/>
          <w:sz w:val="24"/>
          <w:szCs w:val="24"/>
        </w:rPr>
        <w:t>–</w:t>
      </w:r>
      <w:r w:rsidRPr="00D25A54">
        <w:rPr>
          <w:rFonts w:ascii="Times New Roman" w:eastAsia="Times New Roman" w:hAnsi="Times New Roman"/>
          <w:i/>
          <w:iCs/>
          <w:sz w:val="24"/>
          <w:szCs w:val="24"/>
        </w:rPr>
        <w:t xml:space="preserve"> </w:t>
      </w:r>
      <w:r w:rsidRPr="002F5CBB">
        <w:rPr>
          <w:rFonts w:ascii="Times New Roman" w:eastAsia="Times New Roman" w:hAnsi="Times New Roman"/>
          <w:i/>
          <w:iCs/>
          <w:sz w:val="24"/>
          <w:szCs w:val="24"/>
        </w:rPr>
        <w:t>General operating and flight rules</w:t>
      </w:r>
      <w:r>
        <w:rPr>
          <w:rFonts w:ascii="Times New Roman" w:eastAsia="Times New Roman" w:hAnsi="Times New Roman"/>
          <w:i/>
          <w:iCs/>
          <w:sz w:val="24"/>
          <w:szCs w:val="24"/>
        </w:rPr>
        <w:t xml:space="preserve"> – </w:t>
      </w:r>
      <w:r w:rsidR="006E330C">
        <w:rPr>
          <w:rFonts w:ascii="Times New Roman" w:eastAsia="Times New Roman" w:hAnsi="Times New Roman"/>
          <w:i/>
          <w:iCs/>
          <w:sz w:val="24"/>
          <w:szCs w:val="24"/>
        </w:rPr>
        <w:t>night vision imaging system</w:t>
      </w:r>
      <w:r w:rsidR="00EF5A35">
        <w:rPr>
          <w:rFonts w:ascii="Times New Roman" w:eastAsia="Times New Roman" w:hAnsi="Times New Roman"/>
          <w:i/>
          <w:iCs/>
          <w:sz w:val="24"/>
          <w:szCs w:val="24"/>
        </w:rPr>
        <w:t xml:space="preserve"> (NVIS) </w:t>
      </w:r>
      <w:r w:rsidR="006E330C">
        <w:rPr>
          <w:rFonts w:ascii="Times New Roman" w:eastAsia="Times New Roman" w:hAnsi="Times New Roman"/>
          <w:i/>
          <w:iCs/>
          <w:sz w:val="24"/>
          <w:szCs w:val="24"/>
        </w:rPr>
        <w:t>operations</w:t>
      </w:r>
    </w:p>
    <w:p w14:paraId="6C7EC304" w14:textId="7B595578" w:rsidR="00346408" w:rsidRPr="00387B73" w:rsidRDefault="005E02C8" w:rsidP="0046520F">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Subject to subregulation</w:t>
      </w:r>
      <w:r w:rsidR="007940FA"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91.280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2) of CASR, u</w:t>
      </w:r>
      <w:r w:rsidR="00EF3AF8" w:rsidRPr="00387B73">
        <w:rPr>
          <w:rFonts w:ascii="Times New Roman" w:eastAsia="Times New Roman" w:hAnsi="Times New Roman"/>
          <w:sz w:val="24"/>
          <w:szCs w:val="24"/>
        </w:rPr>
        <w:t xml:space="preserve">nder </w:t>
      </w:r>
      <w:r w:rsidR="009168F2" w:rsidRPr="00387B73">
        <w:rPr>
          <w:rFonts w:ascii="Times New Roman" w:eastAsia="Times New Roman" w:hAnsi="Times New Roman"/>
          <w:sz w:val="24"/>
          <w:szCs w:val="24"/>
        </w:rPr>
        <w:t>subregulation</w:t>
      </w:r>
      <w:r w:rsidR="00DB31CC" w:rsidRPr="00387B73">
        <w:rPr>
          <w:rFonts w:ascii="Times New Roman" w:eastAsia="Times New Roman" w:hAnsi="Times New Roman"/>
          <w:sz w:val="24"/>
          <w:szCs w:val="24"/>
        </w:rPr>
        <w:t xml:space="preserve"> </w:t>
      </w:r>
      <w:r w:rsidR="009168F2" w:rsidRPr="00387B73">
        <w:rPr>
          <w:rFonts w:ascii="Times New Roman" w:eastAsia="Times New Roman" w:hAnsi="Times New Roman"/>
          <w:sz w:val="24"/>
          <w:szCs w:val="24"/>
        </w:rPr>
        <w:t>91.280</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9168F2" w:rsidRPr="00387B73">
        <w:rPr>
          <w:rFonts w:ascii="Times New Roman" w:eastAsia="Times New Roman" w:hAnsi="Times New Roman"/>
          <w:sz w:val="24"/>
          <w:szCs w:val="24"/>
        </w:rPr>
        <w:t>), t</w:t>
      </w:r>
      <w:r w:rsidR="00EF3AF8" w:rsidRPr="00387B73">
        <w:rPr>
          <w:rFonts w:ascii="Times New Roman" w:eastAsia="Times New Roman" w:hAnsi="Times New Roman"/>
          <w:sz w:val="24"/>
          <w:szCs w:val="24"/>
        </w:rPr>
        <w:t xml:space="preserve">he pilot in command of an aircraft for a </w:t>
      </w:r>
      <w:r w:rsidR="004B0003">
        <w:rPr>
          <w:rFonts w:ascii="Times New Roman" w:eastAsia="Times New Roman" w:hAnsi="Times New Roman"/>
          <w:sz w:val="24"/>
          <w:szCs w:val="24"/>
        </w:rPr>
        <w:t>visual flight rules (</w:t>
      </w:r>
      <w:r w:rsidR="00EF3AF8" w:rsidRPr="00387B73">
        <w:rPr>
          <w:rFonts w:ascii="Times New Roman" w:eastAsia="Times New Roman" w:hAnsi="Times New Roman"/>
          <w:sz w:val="24"/>
          <w:szCs w:val="24"/>
        </w:rPr>
        <w:t>VFR</w:t>
      </w:r>
      <w:r w:rsidR="004B0003">
        <w:rPr>
          <w:rFonts w:ascii="Times New Roman" w:eastAsia="Times New Roman" w:hAnsi="Times New Roman"/>
          <w:sz w:val="24"/>
          <w:szCs w:val="24"/>
        </w:rPr>
        <w:t>)</w:t>
      </w:r>
      <w:r w:rsidR="00EF3AF8" w:rsidRPr="00387B73">
        <w:rPr>
          <w:rFonts w:ascii="Times New Roman" w:eastAsia="Times New Roman" w:hAnsi="Times New Roman"/>
          <w:sz w:val="24"/>
          <w:szCs w:val="24"/>
        </w:rPr>
        <w:t xml:space="preserve"> flight contravenes subregulation</w:t>
      </w:r>
      <w:r w:rsidR="009168F2"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 xml:space="preserve">(1) </w:t>
      </w:r>
      <w:r w:rsidR="00EF3AF8" w:rsidRPr="00387B73">
        <w:rPr>
          <w:rFonts w:ascii="Times New Roman" w:eastAsia="Times New Roman" w:hAnsi="Times New Roman"/>
          <w:sz w:val="24"/>
          <w:szCs w:val="24"/>
        </w:rPr>
        <w:t>if, during the flight, the aircraft is not flown in accordance with a requirement of the VMC criteria for the aircraft and the airspace in which the flight is conducted.</w:t>
      </w:r>
      <w:r w:rsidR="00240664" w:rsidRPr="00387B73">
        <w:rPr>
          <w:rFonts w:ascii="Times New Roman" w:eastAsia="Times New Roman" w:hAnsi="Times New Roman"/>
          <w:sz w:val="24"/>
          <w:szCs w:val="24"/>
        </w:rPr>
        <w:t xml:space="preserve"> </w:t>
      </w:r>
      <w:r w:rsidR="00D05E34" w:rsidRPr="00387B73">
        <w:rPr>
          <w:rFonts w:ascii="Times New Roman" w:eastAsia="Times New Roman" w:hAnsi="Times New Roman"/>
          <w:sz w:val="24"/>
          <w:szCs w:val="24"/>
        </w:rPr>
        <w:t xml:space="preserve">Section </w:t>
      </w:r>
      <w:r w:rsidR="00C45806" w:rsidRPr="00387B73">
        <w:rPr>
          <w:rFonts w:ascii="Times New Roman" w:eastAsia="Times New Roman" w:hAnsi="Times New Roman"/>
          <w:sz w:val="24"/>
          <w:szCs w:val="24"/>
        </w:rPr>
        <w:t>2.07</w:t>
      </w:r>
      <w:r w:rsidR="00C32ADD" w:rsidRPr="00387B73">
        <w:rPr>
          <w:rFonts w:ascii="Times New Roman" w:eastAsia="Times New Roman" w:hAnsi="Times New Roman"/>
          <w:sz w:val="24"/>
          <w:szCs w:val="24"/>
        </w:rPr>
        <w:t xml:space="preserve"> of the </w:t>
      </w:r>
      <w:r w:rsidR="00DF3D98" w:rsidRPr="00387B73">
        <w:rPr>
          <w:rFonts w:ascii="Times New Roman" w:eastAsia="Times New Roman" w:hAnsi="Times New Roman"/>
          <w:i/>
          <w:iCs/>
          <w:sz w:val="24"/>
          <w:szCs w:val="24"/>
        </w:rPr>
        <w:t xml:space="preserve">Part </w:t>
      </w:r>
      <w:r w:rsidR="00C32ADD" w:rsidRPr="00387B73">
        <w:rPr>
          <w:rFonts w:ascii="Times New Roman" w:eastAsia="Times New Roman" w:hAnsi="Times New Roman"/>
          <w:i/>
          <w:iCs/>
          <w:sz w:val="24"/>
          <w:szCs w:val="24"/>
        </w:rPr>
        <w:t>91 Manual of Standards</w:t>
      </w:r>
      <w:r w:rsidR="00C45806" w:rsidRPr="00387B73">
        <w:rPr>
          <w:rFonts w:ascii="Times New Roman" w:eastAsia="Times New Roman" w:hAnsi="Times New Roman"/>
          <w:sz w:val="24"/>
          <w:szCs w:val="24"/>
        </w:rPr>
        <w:t xml:space="preserve"> provides a definition of </w:t>
      </w:r>
      <w:r w:rsidR="00C45806" w:rsidRPr="00387B73">
        <w:rPr>
          <w:rFonts w:ascii="Times New Roman" w:eastAsia="Times New Roman" w:hAnsi="Times New Roman"/>
          <w:b/>
          <w:bCs/>
          <w:i/>
          <w:iCs/>
          <w:sz w:val="24"/>
          <w:szCs w:val="24"/>
        </w:rPr>
        <w:t>VMC criteria</w:t>
      </w:r>
      <w:r w:rsidR="00C45806" w:rsidRPr="00387B73">
        <w:rPr>
          <w:rFonts w:ascii="Times New Roman" w:eastAsia="Times New Roman" w:hAnsi="Times New Roman"/>
          <w:sz w:val="24"/>
          <w:szCs w:val="24"/>
        </w:rPr>
        <w:t xml:space="preserve">. </w:t>
      </w:r>
      <w:r w:rsidR="00D05E34" w:rsidRPr="00387B73">
        <w:rPr>
          <w:rFonts w:ascii="Times New Roman" w:eastAsia="Times New Roman" w:hAnsi="Times New Roman"/>
          <w:sz w:val="24"/>
          <w:szCs w:val="24"/>
        </w:rPr>
        <w:t>U</w:t>
      </w:r>
      <w:r w:rsidR="00240664" w:rsidRPr="00387B73">
        <w:rPr>
          <w:rFonts w:ascii="Times New Roman" w:eastAsia="Times New Roman" w:hAnsi="Times New Roman"/>
          <w:sz w:val="24"/>
          <w:szCs w:val="24"/>
        </w:rPr>
        <w:t>nder subparagraph</w:t>
      </w:r>
      <w:r w:rsidR="00B41FCD" w:rsidRPr="00387B73">
        <w:rPr>
          <w:rFonts w:ascii="Times New Roman" w:eastAsia="Times New Roman" w:hAnsi="Times New Roman"/>
          <w:sz w:val="24"/>
          <w:szCs w:val="24"/>
        </w:rPr>
        <w:t xml:space="preserve"> </w:t>
      </w:r>
      <w:r w:rsidR="00240664" w:rsidRPr="00387B73">
        <w:rPr>
          <w:rFonts w:ascii="Times New Roman" w:eastAsia="Times New Roman" w:hAnsi="Times New Roman"/>
          <w:sz w:val="24"/>
          <w:szCs w:val="24"/>
        </w:rPr>
        <w:t>2.07</w:t>
      </w:r>
      <w:r w:rsidR="00B41FCD" w:rsidRPr="00387B73">
        <w:rPr>
          <w:rFonts w:ascii="Times New Roman" w:eastAsia="Times New Roman" w:hAnsi="Times New Roman"/>
          <w:sz w:val="24"/>
          <w:szCs w:val="24"/>
        </w:rPr>
        <w:t>(</w:t>
      </w:r>
      <w:r w:rsidR="00240664" w:rsidRPr="00387B73">
        <w:rPr>
          <w:rFonts w:ascii="Times New Roman" w:eastAsia="Times New Roman" w:hAnsi="Times New Roman"/>
          <w:sz w:val="24"/>
          <w:szCs w:val="24"/>
        </w:rPr>
        <w:t>3B)</w:t>
      </w:r>
      <w:r w:rsidR="00B41FCD" w:rsidRPr="00387B73">
        <w:rPr>
          <w:rFonts w:ascii="Times New Roman" w:eastAsia="Times New Roman" w:hAnsi="Times New Roman"/>
          <w:sz w:val="24"/>
          <w:szCs w:val="24"/>
        </w:rPr>
        <w:t>(</w:t>
      </w:r>
      <w:r w:rsidR="00240664" w:rsidRPr="00387B73">
        <w:rPr>
          <w:rFonts w:ascii="Times New Roman" w:eastAsia="Times New Roman" w:hAnsi="Times New Roman"/>
          <w:sz w:val="24"/>
          <w:szCs w:val="24"/>
        </w:rPr>
        <w:t>c)</w:t>
      </w:r>
      <w:r w:rsidR="00B41FCD" w:rsidRPr="00387B73">
        <w:rPr>
          <w:rFonts w:ascii="Times New Roman" w:eastAsia="Times New Roman" w:hAnsi="Times New Roman"/>
          <w:sz w:val="24"/>
          <w:szCs w:val="24"/>
        </w:rPr>
        <w:t>(</w:t>
      </w:r>
      <w:r w:rsidR="00240664" w:rsidRPr="00387B73">
        <w:rPr>
          <w:rFonts w:ascii="Times New Roman" w:eastAsia="Times New Roman" w:hAnsi="Times New Roman"/>
          <w:sz w:val="24"/>
          <w:szCs w:val="24"/>
        </w:rPr>
        <w:t xml:space="preserve">i) of the Manual of Standards, </w:t>
      </w:r>
      <w:r w:rsidR="000174DE" w:rsidRPr="00387B73">
        <w:rPr>
          <w:rFonts w:ascii="Times New Roman" w:eastAsia="Times New Roman" w:hAnsi="Times New Roman"/>
          <w:sz w:val="24"/>
          <w:szCs w:val="24"/>
        </w:rPr>
        <w:t xml:space="preserve">for item 2B in </w:t>
      </w:r>
      <w:r w:rsidR="00A3153D" w:rsidRPr="00387B73">
        <w:rPr>
          <w:rFonts w:ascii="Times New Roman" w:eastAsia="Times New Roman" w:hAnsi="Times New Roman"/>
          <w:sz w:val="24"/>
          <w:szCs w:val="24"/>
        </w:rPr>
        <w:t>t</w:t>
      </w:r>
      <w:r w:rsidR="000174DE" w:rsidRPr="00387B73">
        <w:rPr>
          <w:rFonts w:ascii="Times New Roman" w:eastAsia="Times New Roman" w:hAnsi="Times New Roman"/>
          <w:sz w:val="24"/>
          <w:szCs w:val="24"/>
        </w:rPr>
        <w:t>able 2.07</w:t>
      </w:r>
      <w:r w:rsidR="00DD05AB" w:rsidRPr="00387B73">
        <w:rPr>
          <w:rFonts w:ascii="Times New Roman" w:eastAsia="Times New Roman" w:hAnsi="Times New Roman"/>
          <w:sz w:val="24"/>
          <w:szCs w:val="24"/>
        </w:rPr>
        <w:t> </w:t>
      </w:r>
      <w:r w:rsidR="00B41FCD" w:rsidRPr="00387B73">
        <w:rPr>
          <w:rFonts w:ascii="Times New Roman" w:eastAsia="Times New Roman" w:hAnsi="Times New Roman"/>
          <w:sz w:val="24"/>
          <w:szCs w:val="24"/>
        </w:rPr>
        <w:t>(</w:t>
      </w:r>
      <w:r w:rsidR="000174DE" w:rsidRPr="00387B73">
        <w:rPr>
          <w:rFonts w:ascii="Times New Roman" w:eastAsia="Times New Roman" w:hAnsi="Times New Roman"/>
          <w:sz w:val="24"/>
          <w:szCs w:val="24"/>
        </w:rPr>
        <w:t xml:space="preserve">3) of the Manual of Standards, </w:t>
      </w:r>
      <w:r w:rsidR="000F5356" w:rsidRPr="00387B73">
        <w:rPr>
          <w:rFonts w:ascii="Times New Roman" w:eastAsia="Times New Roman" w:hAnsi="Times New Roman"/>
          <w:sz w:val="24"/>
          <w:szCs w:val="24"/>
        </w:rPr>
        <w:t xml:space="preserve">the flight </w:t>
      </w:r>
      <w:r w:rsidR="0046520F" w:rsidRPr="00387B73">
        <w:rPr>
          <w:rFonts w:ascii="Times New Roman" w:eastAsia="Times New Roman" w:hAnsi="Times New Roman"/>
          <w:sz w:val="24"/>
          <w:szCs w:val="24"/>
        </w:rPr>
        <w:t>must be conducted by at least 2 NVIS crew members authorised (however described) to conduct an NVIS operation by</w:t>
      </w:r>
      <w:r w:rsidR="000A0B1B" w:rsidRPr="00387B73">
        <w:rPr>
          <w:rFonts w:ascii="Times New Roman" w:eastAsia="Times New Roman" w:hAnsi="Times New Roman"/>
          <w:sz w:val="24"/>
          <w:szCs w:val="24"/>
        </w:rPr>
        <w:t>,</w:t>
      </w:r>
      <w:r w:rsidR="0046520F" w:rsidRPr="00387B73">
        <w:rPr>
          <w:rFonts w:ascii="Times New Roman" w:eastAsia="Times New Roman" w:hAnsi="Times New Roman"/>
          <w:sz w:val="24"/>
          <w:szCs w:val="24"/>
        </w:rPr>
        <w:t xml:space="preserve"> for an Australian aircra</w:t>
      </w:r>
      <w:r w:rsidR="000A0B1B" w:rsidRPr="00387B73">
        <w:rPr>
          <w:rFonts w:ascii="Times New Roman" w:eastAsia="Times New Roman" w:hAnsi="Times New Roman"/>
          <w:sz w:val="24"/>
          <w:szCs w:val="24"/>
        </w:rPr>
        <w:t>ft,</w:t>
      </w:r>
      <w:r w:rsidR="0046520F" w:rsidRPr="00387B73">
        <w:rPr>
          <w:rFonts w:ascii="Times New Roman" w:eastAsia="Times New Roman" w:hAnsi="Times New Roman"/>
          <w:sz w:val="24"/>
          <w:szCs w:val="24"/>
        </w:rPr>
        <w:t xml:space="preserve"> Part 61 of CASR</w:t>
      </w:r>
      <w:r w:rsidR="000A0B1B" w:rsidRPr="00387B73">
        <w:rPr>
          <w:rFonts w:ascii="Times New Roman" w:eastAsia="Times New Roman" w:hAnsi="Times New Roman"/>
          <w:sz w:val="24"/>
          <w:szCs w:val="24"/>
        </w:rPr>
        <w:t>.</w:t>
      </w:r>
      <w:r w:rsidR="00EF0898" w:rsidRPr="00387B73">
        <w:rPr>
          <w:rFonts w:ascii="Times New Roman" w:eastAsia="Times New Roman" w:hAnsi="Times New Roman"/>
          <w:sz w:val="24"/>
          <w:szCs w:val="24"/>
        </w:rPr>
        <w:t xml:space="preserve"> The term </w:t>
      </w:r>
      <w:r w:rsidR="00EF0898" w:rsidRPr="00387B73">
        <w:rPr>
          <w:rFonts w:ascii="Times New Roman" w:eastAsia="Times New Roman" w:hAnsi="Times New Roman"/>
          <w:b/>
          <w:bCs/>
          <w:i/>
          <w:iCs/>
          <w:sz w:val="24"/>
          <w:szCs w:val="24"/>
        </w:rPr>
        <w:t>NVIS crew member</w:t>
      </w:r>
      <w:r w:rsidR="00EF0898" w:rsidRPr="00387B73">
        <w:rPr>
          <w:rFonts w:ascii="Times New Roman" w:eastAsia="Times New Roman" w:hAnsi="Times New Roman"/>
          <w:sz w:val="24"/>
          <w:szCs w:val="24"/>
        </w:rPr>
        <w:t xml:space="preserve"> is defined in subsection</w:t>
      </w:r>
      <w:r w:rsidR="00B41FCD" w:rsidRPr="00387B73">
        <w:rPr>
          <w:rFonts w:ascii="Times New Roman" w:eastAsia="Times New Roman" w:hAnsi="Times New Roman"/>
          <w:sz w:val="24"/>
          <w:szCs w:val="24"/>
        </w:rPr>
        <w:t xml:space="preserve"> </w:t>
      </w:r>
      <w:r w:rsidR="00AC0F5D" w:rsidRPr="00387B73">
        <w:rPr>
          <w:rFonts w:ascii="Times New Roman" w:eastAsia="Times New Roman" w:hAnsi="Times New Roman"/>
          <w:sz w:val="24"/>
          <w:szCs w:val="24"/>
        </w:rPr>
        <w:t>3.02</w:t>
      </w:r>
      <w:r w:rsidR="00B41FCD" w:rsidRPr="00387B73">
        <w:rPr>
          <w:rFonts w:ascii="Times New Roman" w:eastAsia="Times New Roman" w:hAnsi="Times New Roman"/>
          <w:sz w:val="24"/>
          <w:szCs w:val="24"/>
        </w:rPr>
        <w:t>(</w:t>
      </w:r>
      <w:r w:rsidR="00AC0F5D" w:rsidRPr="00387B73">
        <w:rPr>
          <w:rFonts w:ascii="Times New Roman" w:eastAsia="Times New Roman" w:hAnsi="Times New Roman"/>
          <w:sz w:val="24"/>
          <w:szCs w:val="24"/>
        </w:rPr>
        <w:t>1) of the Manual of Standards.</w:t>
      </w:r>
    </w:p>
    <w:p w14:paraId="472978DF" w14:textId="77777777" w:rsidR="007F648A" w:rsidRPr="00387B73" w:rsidRDefault="007F648A" w:rsidP="00B23635">
      <w:pPr>
        <w:pStyle w:val="LDP1a"/>
        <w:spacing w:before="0" w:after="0"/>
        <w:ind w:left="0" w:firstLine="0"/>
      </w:pPr>
    </w:p>
    <w:p w14:paraId="29FFF30C" w14:textId="6DC8B089" w:rsidR="0090381E" w:rsidRPr="00387B73" w:rsidRDefault="0090381E" w:rsidP="00B23635">
      <w:pPr>
        <w:pStyle w:val="LDP1a"/>
        <w:keepNext/>
        <w:spacing w:before="0" w:after="0"/>
        <w:ind w:left="0" w:firstLine="0"/>
        <w:rPr>
          <w:b/>
        </w:rPr>
      </w:pPr>
      <w:r w:rsidRPr="00387B73">
        <w:rPr>
          <w:b/>
        </w:rPr>
        <w:t>Documents incorporated by reference</w:t>
      </w:r>
    </w:p>
    <w:p w14:paraId="7E0D987D" w14:textId="614D159A" w:rsidR="006D6009" w:rsidRPr="00387B73" w:rsidRDefault="00586B76" w:rsidP="006D600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Under subs</w:t>
      </w:r>
      <w:r w:rsidR="00773B07" w:rsidRPr="00387B73">
        <w:rPr>
          <w:rFonts w:ascii="Times New Roman" w:eastAsia="Times New Roman" w:hAnsi="Times New Roman"/>
          <w:sz w:val="24"/>
          <w:szCs w:val="24"/>
        </w:rPr>
        <w:t>ection</w:t>
      </w:r>
      <w:r w:rsidR="007940FA" w:rsidRPr="00387B73">
        <w:rPr>
          <w:rFonts w:ascii="Times New Roman" w:eastAsia="Times New Roman" w:hAnsi="Times New Roman"/>
          <w:sz w:val="24"/>
          <w:szCs w:val="24"/>
        </w:rPr>
        <w:t xml:space="preserve"> </w:t>
      </w:r>
      <w:r w:rsidR="00773B07" w:rsidRPr="00387B73">
        <w:rPr>
          <w:rFonts w:ascii="Times New Roman" w:eastAsia="Times New Roman" w:hAnsi="Times New Roman"/>
          <w:sz w:val="24"/>
          <w:szCs w:val="24"/>
        </w:rPr>
        <w:t>14</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1)</w:t>
      </w:r>
      <w:r w:rsidR="00773B07" w:rsidRPr="00387B73">
        <w:rPr>
          <w:rFonts w:ascii="Times New Roman" w:eastAsia="Times New Roman" w:hAnsi="Times New Roman"/>
          <w:sz w:val="24"/>
          <w:szCs w:val="24"/>
        </w:rPr>
        <w:t xml:space="preserve"> of the </w:t>
      </w:r>
      <w:r w:rsidR="00773B07" w:rsidRPr="00387B73">
        <w:rPr>
          <w:rFonts w:ascii="Times New Roman" w:eastAsia="Times New Roman" w:hAnsi="Times New Roman"/>
          <w:i/>
          <w:iCs/>
          <w:sz w:val="24"/>
          <w:szCs w:val="24"/>
        </w:rPr>
        <w:t>Legislation Act 2003</w:t>
      </w:r>
      <w:r w:rsidR="00773B07" w:rsidRPr="00387B73">
        <w:rPr>
          <w:rFonts w:ascii="Times New Roman" w:eastAsia="Times New Roman" w:hAnsi="Times New Roman"/>
          <w:sz w:val="24"/>
          <w:szCs w:val="24"/>
        </w:rPr>
        <w:t xml:space="preserve"> (the </w:t>
      </w:r>
      <w:r w:rsidR="00773B07" w:rsidRPr="00387B73">
        <w:rPr>
          <w:rFonts w:ascii="Times New Roman" w:eastAsia="Times New Roman" w:hAnsi="Times New Roman"/>
          <w:b/>
          <w:bCs/>
          <w:i/>
          <w:iCs/>
          <w:sz w:val="24"/>
          <w:szCs w:val="24"/>
        </w:rPr>
        <w:t>LA</w:t>
      </w:r>
      <w:r w:rsidR="00773B07" w:rsidRPr="00387B73">
        <w:rPr>
          <w:rFonts w:ascii="Times New Roman" w:eastAsia="Times New Roman" w:hAnsi="Times New Roman"/>
          <w:sz w:val="24"/>
          <w:szCs w:val="24"/>
        </w:rPr>
        <w:t xml:space="preserve">), a legislative instrument may make provision </w:t>
      </w:r>
      <w:r w:rsidRPr="00387B73">
        <w:rPr>
          <w:rFonts w:ascii="Times New Roman" w:eastAsia="Times New Roman" w:hAnsi="Times New Roman"/>
          <w:sz w:val="24"/>
          <w:szCs w:val="24"/>
        </w:rPr>
        <w:t xml:space="preserve">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w:t>
      </w:r>
      <w:r w:rsidR="0026535B" w:rsidRPr="00387B73">
        <w:rPr>
          <w:rFonts w:ascii="Times New Roman" w:eastAsia="Times New Roman" w:hAnsi="Times New Roman"/>
          <w:sz w:val="24"/>
          <w:szCs w:val="24"/>
        </w:rPr>
        <w:t xml:space="preserve">any </w:t>
      </w:r>
      <w:r w:rsidRPr="00387B73">
        <w:rPr>
          <w:rFonts w:ascii="Times New Roman" w:eastAsia="Times New Roman" w:hAnsi="Times New Roman"/>
          <w:sz w:val="24"/>
          <w:szCs w:val="24"/>
        </w:rPr>
        <w:t>matter contained in any other instrument or writing as in force at</w:t>
      </w:r>
      <w:r w:rsidR="0026535B"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 or before</w:t>
      </w:r>
      <w:r w:rsidR="0026535B"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 the time the legislative instrument commences. Under subsection 14</w:t>
      </w:r>
      <w:r w:rsidR="00B41FCD" w:rsidRPr="00387B73">
        <w:rPr>
          <w:rFonts w:ascii="Times New Roman" w:eastAsia="Times New Roman" w:hAnsi="Times New Roman"/>
          <w:sz w:val="24"/>
          <w:szCs w:val="24"/>
        </w:rPr>
        <w:t>(</w:t>
      </w:r>
      <w:r w:rsidRPr="00387B73">
        <w:rPr>
          <w:rFonts w:ascii="Times New Roman" w:eastAsia="Times New Roman" w:hAnsi="Times New Roman"/>
          <w:sz w:val="24"/>
          <w:szCs w:val="24"/>
        </w:rPr>
        <w:t>2) of the LA, unless the contrary intention appears, the legislative instrument may not make provision in relation to a matter by applying, adopting or incorporating any matter contained in an instrument or other writing as in force or existing from time to time</w:t>
      </w:r>
      <w:r w:rsidR="0026535B" w:rsidRPr="00387B73">
        <w:rPr>
          <w:rFonts w:ascii="Times New Roman" w:eastAsia="Times New Roman" w:hAnsi="Times New Roman"/>
          <w:sz w:val="24"/>
          <w:szCs w:val="24"/>
        </w:rPr>
        <w:t>.</w:t>
      </w:r>
      <w:r w:rsidR="00773B07" w:rsidRPr="00387B73">
        <w:rPr>
          <w:rFonts w:ascii="Times New Roman" w:eastAsia="Times New Roman" w:hAnsi="Times New Roman"/>
          <w:sz w:val="24"/>
          <w:szCs w:val="24"/>
        </w:rPr>
        <w:t xml:space="preserve"> However, s</w:t>
      </w:r>
      <w:r w:rsidR="00FA4186" w:rsidRPr="00387B73">
        <w:rPr>
          <w:rFonts w:ascii="Times New Roman" w:eastAsia="Times New Roman" w:hAnsi="Times New Roman"/>
          <w:sz w:val="24"/>
          <w:szCs w:val="24"/>
        </w:rPr>
        <w:t>ubsection</w:t>
      </w:r>
      <w:r w:rsidR="00B41FCD" w:rsidRPr="00387B73">
        <w:rPr>
          <w:rFonts w:ascii="Times New Roman" w:eastAsia="Times New Roman" w:hAnsi="Times New Roman"/>
          <w:sz w:val="24"/>
          <w:szCs w:val="24"/>
        </w:rPr>
        <w:t xml:space="preserve"> </w:t>
      </w:r>
      <w:r w:rsidR="006D6009" w:rsidRPr="00387B73">
        <w:rPr>
          <w:rFonts w:ascii="Times New Roman" w:eastAsia="Times New Roman" w:hAnsi="Times New Roman"/>
          <w:sz w:val="24"/>
          <w:szCs w:val="24"/>
        </w:rPr>
        <w:t>98</w:t>
      </w:r>
      <w:r w:rsidR="00B41FCD" w:rsidRPr="00387B73">
        <w:rPr>
          <w:rFonts w:ascii="Times New Roman" w:eastAsia="Times New Roman" w:hAnsi="Times New Roman"/>
          <w:sz w:val="24"/>
          <w:szCs w:val="24"/>
        </w:rPr>
        <w:t>(</w:t>
      </w:r>
      <w:r w:rsidR="006D6009" w:rsidRPr="00387B73">
        <w:rPr>
          <w:rFonts w:ascii="Times New Roman" w:eastAsia="Times New Roman" w:hAnsi="Times New Roman"/>
          <w:sz w:val="24"/>
          <w:szCs w:val="24"/>
        </w:rPr>
        <w:t>5D) of the Act provides that</w:t>
      </w:r>
      <w:r w:rsidR="00773B07" w:rsidRPr="00387B73">
        <w:rPr>
          <w:rFonts w:ascii="Times New Roman" w:eastAsia="Times New Roman" w:hAnsi="Times New Roman"/>
          <w:sz w:val="24"/>
          <w:szCs w:val="24"/>
        </w:rPr>
        <w:t xml:space="preserve">, </w:t>
      </w:r>
      <w:r w:rsidR="00B74630" w:rsidRPr="00387B73">
        <w:rPr>
          <w:rFonts w:ascii="Times New Roman" w:eastAsia="Times New Roman" w:hAnsi="Times New Roman"/>
          <w:sz w:val="24"/>
          <w:szCs w:val="24"/>
        </w:rPr>
        <w:t>despite section</w:t>
      </w:r>
      <w:r w:rsidR="00B41FCD" w:rsidRPr="00387B73">
        <w:rPr>
          <w:rFonts w:ascii="Times New Roman" w:eastAsia="Times New Roman" w:hAnsi="Times New Roman"/>
          <w:sz w:val="24"/>
          <w:szCs w:val="24"/>
        </w:rPr>
        <w:t xml:space="preserve"> </w:t>
      </w:r>
      <w:r w:rsidR="00B74630" w:rsidRPr="00387B73">
        <w:rPr>
          <w:rFonts w:ascii="Times New Roman" w:eastAsia="Times New Roman" w:hAnsi="Times New Roman"/>
          <w:sz w:val="24"/>
          <w:szCs w:val="24"/>
        </w:rPr>
        <w:t xml:space="preserve">14, </w:t>
      </w:r>
      <w:r w:rsidR="006D6009" w:rsidRPr="00387B73">
        <w:rPr>
          <w:rFonts w:ascii="Times New Roman" w:eastAsia="Times New Roman" w:hAnsi="Times New Roman"/>
          <w:sz w:val="24"/>
          <w:szCs w:val="24"/>
        </w:rPr>
        <w:t>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15D84046" w14:textId="77777777" w:rsidR="00A15A1B" w:rsidRPr="00387B73" w:rsidRDefault="00A15A1B" w:rsidP="006D6009">
      <w:pPr>
        <w:spacing w:after="0" w:line="240" w:lineRule="auto"/>
        <w:rPr>
          <w:rFonts w:ascii="Times New Roman" w:eastAsia="Times New Roman" w:hAnsi="Times New Roman"/>
          <w:sz w:val="24"/>
          <w:szCs w:val="24"/>
        </w:rPr>
      </w:pPr>
    </w:p>
    <w:p w14:paraId="6ACEE753" w14:textId="62DB1D85" w:rsidR="000E2CD9" w:rsidRPr="00387B73" w:rsidRDefault="00A15A1B" w:rsidP="006D6009">
      <w:pPr>
        <w:spacing w:after="0" w:line="240" w:lineRule="auto"/>
        <w:rPr>
          <w:rFonts w:ascii="Times New Roman" w:hAnsi="Times New Roman"/>
          <w:color w:val="000000"/>
          <w:sz w:val="24"/>
          <w:szCs w:val="24"/>
        </w:rPr>
      </w:pPr>
      <w:r w:rsidRPr="00387B73">
        <w:rPr>
          <w:rFonts w:ascii="Times New Roman" w:eastAsia="Times New Roman" w:hAnsi="Times New Roman"/>
          <w:sz w:val="24"/>
          <w:szCs w:val="24"/>
        </w:rPr>
        <w:t xml:space="preserve">The instrument incorporates the </w:t>
      </w:r>
      <w:r w:rsidR="000E2CD9" w:rsidRPr="00387B73">
        <w:rPr>
          <w:rFonts w:ascii="Times New Roman" w:eastAsia="Times New Roman" w:hAnsi="Times New Roman"/>
          <w:i/>
          <w:iCs/>
          <w:sz w:val="24"/>
          <w:szCs w:val="24"/>
        </w:rPr>
        <w:t>Part 61 Manual of Standards</w:t>
      </w:r>
      <w:r w:rsidR="0079693C" w:rsidRPr="00387B73">
        <w:rPr>
          <w:rFonts w:ascii="Times New Roman" w:eastAsia="Times New Roman" w:hAnsi="Times New Roman"/>
          <w:sz w:val="24"/>
          <w:szCs w:val="24"/>
        </w:rPr>
        <w:t>,</w:t>
      </w:r>
      <w:r w:rsidR="00AB6D94" w:rsidRPr="00387B73">
        <w:rPr>
          <w:rFonts w:ascii="Times New Roman" w:eastAsia="Times New Roman" w:hAnsi="Times New Roman"/>
          <w:sz w:val="24"/>
          <w:szCs w:val="24"/>
        </w:rPr>
        <w:t xml:space="preserve"> as in force </w:t>
      </w:r>
      <w:r w:rsidR="00AB6D94" w:rsidRPr="00387B73">
        <w:rPr>
          <w:rFonts w:ascii="Times New Roman" w:hAnsi="Times New Roman"/>
          <w:color w:val="000000" w:themeColor="text1"/>
          <w:sz w:val="24"/>
          <w:szCs w:val="24"/>
        </w:rPr>
        <w:t>from time to time</w:t>
      </w:r>
      <w:r w:rsidR="009501E9" w:rsidRPr="00387B73">
        <w:rPr>
          <w:rFonts w:ascii="Times New Roman" w:hAnsi="Times New Roman"/>
          <w:color w:val="000000" w:themeColor="text1"/>
          <w:sz w:val="24"/>
          <w:szCs w:val="24"/>
        </w:rPr>
        <w:t xml:space="preserve">. </w:t>
      </w:r>
      <w:r w:rsidR="00C54EEF" w:rsidRPr="00387B73">
        <w:rPr>
          <w:rFonts w:ascii="Times New Roman" w:hAnsi="Times New Roman"/>
          <w:color w:val="000000" w:themeColor="text1"/>
          <w:sz w:val="24"/>
          <w:szCs w:val="24"/>
        </w:rPr>
        <w:t>The document was iss</w:t>
      </w:r>
      <w:r w:rsidR="003A3AC6" w:rsidRPr="00387B73">
        <w:rPr>
          <w:rFonts w:ascii="Times New Roman" w:hAnsi="Times New Roman"/>
          <w:color w:val="000000" w:themeColor="text1"/>
          <w:sz w:val="24"/>
          <w:szCs w:val="24"/>
        </w:rPr>
        <w:t>ued under regulation 61.035 of CASR</w:t>
      </w:r>
      <w:r w:rsidR="0040770B" w:rsidRPr="00387B73">
        <w:rPr>
          <w:rFonts w:ascii="Times New Roman" w:hAnsi="Times New Roman"/>
          <w:color w:val="000000" w:themeColor="text1"/>
          <w:sz w:val="24"/>
          <w:szCs w:val="24"/>
        </w:rPr>
        <w:t xml:space="preserve">. It </w:t>
      </w:r>
      <w:r w:rsidR="0040770B" w:rsidRPr="00387B73">
        <w:rPr>
          <w:rFonts w:ascii="Times New Roman" w:hAnsi="Times New Roman"/>
          <w:sz w:val="24"/>
          <w:szCs w:val="24"/>
        </w:rPr>
        <w:t xml:space="preserve">sets out </w:t>
      </w:r>
      <w:r w:rsidR="00E12335" w:rsidRPr="00387B73">
        <w:rPr>
          <w:rFonts w:ascii="Times New Roman" w:hAnsi="Times New Roman"/>
          <w:sz w:val="24"/>
          <w:szCs w:val="24"/>
        </w:rPr>
        <w:t>standards</w:t>
      </w:r>
      <w:r w:rsidR="0040770B" w:rsidRPr="00387B73">
        <w:rPr>
          <w:rFonts w:ascii="Times New Roman" w:hAnsi="Times New Roman"/>
          <w:sz w:val="24"/>
          <w:szCs w:val="24"/>
        </w:rPr>
        <w:t xml:space="preserve"> relating to flight crew licences. </w:t>
      </w:r>
      <w:r w:rsidR="0040770B" w:rsidRPr="00387B73">
        <w:rPr>
          <w:rFonts w:ascii="Times New Roman" w:hAnsi="Times New Roman"/>
          <w:color w:val="000000" w:themeColor="text1"/>
          <w:sz w:val="24"/>
          <w:szCs w:val="24"/>
        </w:rPr>
        <w:t>It</w:t>
      </w:r>
      <w:r w:rsidR="009E4EAA" w:rsidRPr="00387B73">
        <w:rPr>
          <w:rFonts w:ascii="Times New Roman" w:hAnsi="Times New Roman"/>
          <w:color w:val="000000"/>
          <w:sz w:val="24"/>
          <w:szCs w:val="24"/>
        </w:rPr>
        <w:t xml:space="preserve"> is available for free on the Federal Register of Legislation.</w:t>
      </w:r>
    </w:p>
    <w:p w14:paraId="2C99E567" w14:textId="77777777" w:rsidR="00654A62" w:rsidRPr="00387B73" w:rsidRDefault="00654A62" w:rsidP="006D6009">
      <w:pPr>
        <w:spacing w:after="0" w:line="240" w:lineRule="auto"/>
        <w:rPr>
          <w:rFonts w:ascii="Times New Roman" w:hAnsi="Times New Roman"/>
          <w:color w:val="000000"/>
          <w:sz w:val="24"/>
          <w:szCs w:val="24"/>
        </w:rPr>
      </w:pPr>
    </w:p>
    <w:p w14:paraId="58C8A30A" w14:textId="67A241CC" w:rsidR="00654A62" w:rsidRPr="00387B73" w:rsidRDefault="00654A62" w:rsidP="001F1041">
      <w:pPr>
        <w:pStyle w:val="Default"/>
        <w:rPr>
          <w:color w:val="000000" w:themeColor="text1"/>
        </w:rPr>
      </w:pPr>
      <w:r w:rsidRPr="00387B73">
        <w:rPr>
          <w:rFonts w:eastAsia="Times New Roman"/>
          <w:color w:val="000000" w:themeColor="text1"/>
        </w:rPr>
        <w:t xml:space="preserve">The instrument incorporates the </w:t>
      </w:r>
      <w:r w:rsidRPr="00387B73">
        <w:rPr>
          <w:rFonts w:eastAsia="Times New Roman"/>
          <w:i/>
          <w:iCs/>
          <w:color w:val="000000" w:themeColor="text1"/>
        </w:rPr>
        <w:t>Part 91 Manual of Standards</w:t>
      </w:r>
      <w:r w:rsidRPr="00387B73">
        <w:rPr>
          <w:rFonts w:eastAsia="Times New Roman"/>
          <w:color w:val="000000" w:themeColor="text1"/>
        </w:rPr>
        <w:t xml:space="preserve">, as in force </w:t>
      </w:r>
      <w:r w:rsidRPr="00387B73">
        <w:rPr>
          <w:color w:val="000000" w:themeColor="text1"/>
        </w:rPr>
        <w:t xml:space="preserve">from time to time. The document was issued under regulation </w:t>
      </w:r>
      <w:r w:rsidR="008526CE" w:rsidRPr="00387B73">
        <w:rPr>
          <w:color w:val="000000" w:themeColor="text1"/>
        </w:rPr>
        <w:t>9</w:t>
      </w:r>
      <w:r w:rsidRPr="00387B73">
        <w:rPr>
          <w:color w:val="000000" w:themeColor="text1"/>
        </w:rPr>
        <w:t>1.0</w:t>
      </w:r>
      <w:r w:rsidR="008526CE" w:rsidRPr="00387B73">
        <w:rPr>
          <w:color w:val="000000" w:themeColor="text1"/>
        </w:rPr>
        <w:t>40</w:t>
      </w:r>
      <w:r w:rsidRPr="00387B73">
        <w:rPr>
          <w:color w:val="000000" w:themeColor="text1"/>
        </w:rPr>
        <w:t xml:space="preserve"> of CASR. It </w:t>
      </w:r>
      <w:r w:rsidR="009D6E8D" w:rsidRPr="00387B73">
        <w:rPr>
          <w:color w:val="000000" w:themeColor="text1"/>
        </w:rPr>
        <w:t>sets out the standards for “the rules of the air” for pilots who are not operating under an Air Operator’s Certificate or other certificate and is the foundation for all aviation operations</w:t>
      </w:r>
      <w:r w:rsidRPr="00387B73">
        <w:rPr>
          <w:color w:val="000000" w:themeColor="text1"/>
        </w:rPr>
        <w:t>. It is available for free on the Federal Register of Legislation</w:t>
      </w:r>
      <w:r w:rsidR="00877398" w:rsidRPr="00387B73">
        <w:rPr>
          <w:color w:val="000000" w:themeColor="text1"/>
        </w:rPr>
        <w:t>.</w:t>
      </w:r>
    </w:p>
    <w:p w14:paraId="17CFEF30" w14:textId="77777777" w:rsidR="00877398" w:rsidRPr="00387B73" w:rsidRDefault="00877398" w:rsidP="00161AE0">
      <w:pPr>
        <w:spacing w:after="0" w:line="240" w:lineRule="auto"/>
        <w:rPr>
          <w:rFonts w:ascii="Times New Roman" w:eastAsia="Times New Roman" w:hAnsi="Times New Roman"/>
          <w:sz w:val="24"/>
          <w:szCs w:val="24"/>
        </w:rPr>
      </w:pPr>
    </w:p>
    <w:p w14:paraId="20F4575F" w14:textId="0CF37D99" w:rsidR="00654A62" w:rsidRPr="00387B73" w:rsidRDefault="000C6F08" w:rsidP="00DB7019">
      <w:pPr>
        <w:pStyle w:val="Default"/>
        <w:rPr>
          <w:rFonts w:eastAsia="Times New Roman"/>
        </w:rPr>
      </w:pPr>
      <w:r w:rsidRPr="00387B73">
        <w:rPr>
          <w:rFonts w:eastAsia="Times New Roman"/>
        </w:rPr>
        <w:t xml:space="preserve">The instrument incorporates the </w:t>
      </w:r>
      <w:r w:rsidRPr="00387B73">
        <w:rPr>
          <w:rFonts w:eastAsia="Times New Roman"/>
          <w:i/>
          <w:iCs/>
        </w:rPr>
        <w:t xml:space="preserve">Part </w:t>
      </w:r>
      <w:r w:rsidR="001278F4" w:rsidRPr="00387B73">
        <w:rPr>
          <w:rFonts w:eastAsia="Times New Roman"/>
          <w:i/>
          <w:iCs/>
        </w:rPr>
        <w:t xml:space="preserve">138 </w:t>
      </w:r>
      <w:r w:rsidRPr="00387B73">
        <w:rPr>
          <w:rFonts w:eastAsia="Times New Roman"/>
          <w:i/>
          <w:iCs/>
        </w:rPr>
        <w:t>Manual of Standards</w:t>
      </w:r>
      <w:r w:rsidRPr="00387B73">
        <w:rPr>
          <w:rFonts w:eastAsia="Times New Roman"/>
        </w:rPr>
        <w:t xml:space="preserve">, as in force </w:t>
      </w:r>
      <w:r w:rsidRPr="00387B73">
        <w:rPr>
          <w:color w:val="000000" w:themeColor="text1"/>
        </w:rPr>
        <w:t>from time to time. The document was issued under regulation 1</w:t>
      </w:r>
      <w:r w:rsidR="00F50413" w:rsidRPr="00387B73">
        <w:rPr>
          <w:color w:val="000000" w:themeColor="text1"/>
        </w:rPr>
        <w:t>38</w:t>
      </w:r>
      <w:r w:rsidRPr="00387B73">
        <w:rPr>
          <w:color w:val="000000" w:themeColor="text1"/>
        </w:rPr>
        <w:t>.0</w:t>
      </w:r>
      <w:r w:rsidR="00F50413" w:rsidRPr="00387B73">
        <w:rPr>
          <w:color w:val="000000" w:themeColor="text1"/>
        </w:rPr>
        <w:t>2</w:t>
      </w:r>
      <w:r w:rsidRPr="00387B73">
        <w:rPr>
          <w:color w:val="000000" w:themeColor="text1"/>
        </w:rPr>
        <w:t xml:space="preserve">0 of CASR. It </w:t>
      </w:r>
      <w:r w:rsidRPr="00387B73">
        <w:t>sets out the standards</w:t>
      </w:r>
      <w:r w:rsidRPr="00387B73">
        <w:rPr>
          <w:sz w:val="23"/>
          <w:szCs w:val="23"/>
        </w:rPr>
        <w:t xml:space="preserve"> </w:t>
      </w:r>
      <w:r w:rsidRPr="00387B73">
        <w:t xml:space="preserve">for </w:t>
      </w:r>
      <w:r w:rsidR="004674E7" w:rsidRPr="00387B73">
        <w:lastRenderedPageBreak/>
        <w:t>operational, procedural and safety risk management standards for the conduct of aerial work operations in aeroplanes and rotorcraft</w:t>
      </w:r>
      <w:r w:rsidRPr="00387B73">
        <w:t xml:space="preserve">. </w:t>
      </w:r>
      <w:r w:rsidRPr="00387B73">
        <w:rPr>
          <w:color w:val="000000" w:themeColor="text1"/>
        </w:rPr>
        <w:t>It</w:t>
      </w:r>
      <w:r w:rsidRPr="00387B73">
        <w:t xml:space="preserve"> is available for free on the Federal Register of Legislation.</w:t>
      </w:r>
    </w:p>
    <w:p w14:paraId="04FAD02D" w14:textId="78EC8EB6" w:rsidR="006D6009" w:rsidRPr="00387B73" w:rsidRDefault="006D6009" w:rsidP="006D6009">
      <w:pPr>
        <w:spacing w:after="0" w:line="240" w:lineRule="auto"/>
        <w:rPr>
          <w:rFonts w:ascii="Times New Roman" w:eastAsia="Times New Roman" w:hAnsi="Times New Roman"/>
          <w:bCs/>
          <w:sz w:val="24"/>
          <w:szCs w:val="24"/>
        </w:rPr>
      </w:pPr>
    </w:p>
    <w:p w14:paraId="285862C1" w14:textId="77777777" w:rsidR="006D6009" w:rsidRPr="00387B73" w:rsidRDefault="003651EA" w:rsidP="00B50757">
      <w:pPr>
        <w:spacing w:after="0" w:line="240" w:lineRule="auto"/>
        <w:rPr>
          <w:rFonts w:ascii="Times New Roman" w:eastAsia="Times New Roman" w:hAnsi="Times New Roman"/>
          <w:b/>
          <w:iCs/>
          <w:sz w:val="24"/>
          <w:szCs w:val="24"/>
        </w:rPr>
      </w:pPr>
      <w:bookmarkStart w:id="1" w:name="_Hlk3456348"/>
      <w:r w:rsidRPr="00387B73">
        <w:rPr>
          <w:rFonts w:ascii="Times New Roman" w:eastAsia="Times New Roman" w:hAnsi="Times New Roman"/>
          <w:b/>
          <w:iCs/>
          <w:sz w:val="24"/>
          <w:szCs w:val="24"/>
        </w:rPr>
        <w:t>Content of instrument</w:t>
      </w:r>
    </w:p>
    <w:p w14:paraId="0E02B95B" w14:textId="77777777" w:rsidR="00EF744A" w:rsidRPr="00387B73" w:rsidRDefault="00EF744A" w:rsidP="00EF744A">
      <w:pPr>
        <w:spacing w:after="0" w:line="240" w:lineRule="auto"/>
        <w:rPr>
          <w:rFonts w:ascii="Times New Roman" w:eastAsia="Times New Roman" w:hAnsi="Times New Roman"/>
          <w:iCs/>
          <w:sz w:val="24"/>
          <w:szCs w:val="24"/>
        </w:rPr>
      </w:pPr>
      <w:r w:rsidRPr="00387B73">
        <w:rPr>
          <w:rFonts w:ascii="Times New Roman" w:eastAsia="Times New Roman" w:hAnsi="Times New Roman"/>
          <w:iCs/>
          <w:sz w:val="24"/>
          <w:szCs w:val="24"/>
        </w:rPr>
        <w:t>Section 1 states the name of the instrument.</w:t>
      </w:r>
    </w:p>
    <w:p w14:paraId="198D9354" w14:textId="77777777" w:rsidR="00EF744A" w:rsidRPr="00387B73" w:rsidRDefault="00EF744A" w:rsidP="00EF744A">
      <w:pPr>
        <w:spacing w:after="0" w:line="240" w:lineRule="auto"/>
        <w:rPr>
          <w:rFonts w:ascii="Times New Roman" w:eastAsia="Times New Roman" w:hAnsi="Times New Roman"/>
          <w:iCs/>
          <w:sz w:val="24"/>
          <w:szCs w:val="24"/>
        </w:rPr>
      </w:pPr>
    </w:p>
    <w:p w14:paraId="6759CAFD" w14:textId="77777777" w:rsidR="00EF744A" w:rsidRPr="00387B73" w:rsidRDefault="00EF744A" w:rsidP="00EF744A">
      <w:pPr>
        <w:spacing w:after="0" w:line="240" w:lineRule="auto"/>
        <w:rPr>
          <w:rFonts w:ascii="Times New Roman" w:eastAsia="Times New Roman" w:hAnsi="Times New Roman"/>
          <w:iCs/>
          <w:sz w:val="24"/>
          <w:szCs w:val="24"/>
        </w:rPr>
      </w:pPr>
      <w:r w:rsidRPr="00387B73">
        <w:rPr>
          <w:rFonts w:ascii="Times New Roman" w:eastAsia="Times New Roman" w:hAnsi="Times New Roman"/>
          <w:iCs/>
          <w:sz w:val="24"/>
          <w:szCs w:val="24"/>
        </w:rPr>
        <w:t>Section 2 states the duration of the instrument.</w:t>
      </w:r>
    </w:p>
    <w:p w14:paraId="3AE01303" w14:textId="77777777" w:rsidR="00C92C44" w:rsidRPr="00387B73" w:rsidRDefault="00C92C44" w:rsidP="006D6009">
      <w:pPr>
        <w:spacing w:after="0" w:line="240" w:lineRule="auto"/>
        <w:rPr>
          <w:rFonts w:ascii="Times New Roman" w:eastAsia="Times New Roman" w:hAnsi="Times New Roman"/>
          <w:iCs/>
          <w:sz w:val="24"/>
          <w:szCs w:val="24"/>
        </w:rPr>
      </w:pPr>
    </w:p>
    <w:p w14:paraId="0449059E" w14:textId="68FB063A" w:rsidR="00977511" w:rsidRPr="00387B73" w:rsidRDefault="00EF744A" w:rsidP="00977511">
      <w:pPr>
        <w:spacing w:after="0" w:line="240" w:lineRule="auto"/>
        <w:rPr>
          <w:rFonts w:ascii="Times New Roman" w:hAnsi="Times New Roman"/>
          <w:sz w:val="24"/>
          <w:szCs w:val="24"/>
        </w:rPr>
      </w:pPr>
      <w:r w:rsidRPr="00387B73">
        <w:rPr>
          <w:rFonts w:ascii="Times New Roman" w:eastAsia="Times New Roman" w:hAnsi="Times New Roman"/>
          <w:iCs/>
          <w:sz w:val="24"/>
          <w:szCs w:val="24"/>
        </w:rPr>
        <w:t>Section 3 defines various terms for the instrument.</w:t>
      </w:r>
      <w:r w:rsidR="00977511" w:rsidRPr="00387B73">
        <w:rPr>
          <w:rFonts w:ascii="Times New Roman" w:eastAsia="Times New Roman" w:hAnsi="Times New Roman"/>
          <w:iCs/>
          <w:sz w:val="24"/>
          <w:szCs w:val="24"/>
        </w:rPr>
        <w:t xml:space="preserve"> In particular, </w:t>
      </w:r>
      <w:r w:rsidR="00977511" w:rsidRPr="00387B73">
        <w:rPr>
          <w:rFonts w:ascii="Times New Roman" w:hAnsi="Times New Roman"/>
          <w:b/>
          <w:bCs/>
          <w:i/>
          <w:iCs/>
          <w:sz w:val="24"/>
          <w:szCs w:val="24"/>
        </w:rPr>
        <w:t>relevant helicopter</w:t>
      </w:r>
      <w:r w:rsidR="00977511" w:rsidRPr="00387B73">
        <w:rPr>
          <w:rFonts w:ascii="Times New Roman" w:hAnsi="Times New Roman"/>
          <w:sz w:val="24"/>
          <w:szCs w:val="24"/>
        </w:rPr>
        <w:t xml:space="preserve"> is defined to mean a model of multi-engine helicopter mentioned in a cell in column 2 of the </w:t>
      </w:r>
      <w:r w:rsidR="00727078" w:rsidRPr="00387B73">
        <w:rPr>
          <w:rFonts w:ascii="Times New Roman" w:hAnsi="Times New Roman"/>
          <w:sz w:val="24"/>
          <w:szCs w:val="24"/>
        </w:rPr>
        <w:t>t</w:t>
      </w:r>
      <w:r w:rsidR="00977511" w:rsidRPr="00387B73">
        <w:rPr>
          <w:rFonts w:ascii="Times New Roman" w:hAnsi="Times New Roman"/>
          <w:sz w:val="24"/>
          <w:szCs w:val="24"/>
        </w:rPr>
        <w:t>able in Schedule 1</w:t>
      </w:r>
      <w:r w:rsidR="005A0AAC" w:rsidRPr="00387B73">
        <w:rPr>
          <w:rFonts w:ascii="Times New Roman" w:hAnsi="Times New Roman"/>
          <w:sz w:val="24"/>
          <w:szCs w:val="24"/>
        </w:rPr>
        <w:t xml:space="preserve"> of the instrument</w:t>
      </w:r>
      <w:r w:rsidR="00977511" w:rsidRPr="00387B73">
        <w:rPr>
          <w:rFonts w:ascii="Times New Roman" w:hAnsi="Times New Roman"/>
          <w:sz w:val="24"/>
          <w:szCs w:val="24"/>
        </w:rPr>
        <w:t>.</w:t>
      </w:r>
      <w:r w:rsidR="00DA4F6E" w:rsidRPr="00387B73">
        <w:rPr>
          <w:rFonts w:ascii="Times New Roman" w:hAnsi="Times New Roman"/>
          <w:sz w:val="24"/>
          <w:szCs w:val="24"/>
        </w:rPr>
        <w:t xml:space="preserve"> </w:t>
      </w:r>
      <w:r w:rsidR="00834ECB" w:rsidRPr="00387B73">
        <w:rPr>
          <w:rFonts w:ascii="Times New Roman" w:hAnsi="Times New Roman"/>
          <w:sz w:val="24"/>
          <w:szCs w:val="24"/>
        </w:rPr>
        <w:t>Other terms are defined in the Act o</w:t>
      </w:r>
      <w:r w:rsidR="00ED0BC5" w:rsidRPr="00387B73">
        <w:rPr>
          <w:rFonts w:ascii="Times New Roman" w:hAnsi="Times New Roman"/>
          <w:sz w:val="24"/>
          <w:szCs w:val="24"/>
        </w:rPr>
        <w:t>r</w:t>
      </w:r>
      <w:r w:rsidR="00834ECB" w:rsidRPr="00387B73">
        <w:rPr>
          <w:rFonts w:ascii="Times New Roman" w:hAnsi="Times New Roman"/>
          <w:sz w:val="24"/>
          <w:szCs w:val="24"/>
        </w:rPr>
        <w:t xml:space="preserve"> CASR Dictionary.</w:t>
      </w:r>
    </w:p>
    <w:p w14:paraId="39E93E68" w14:textId="77777777" w:rsidR="00EF744A" w:rsidRPr="00387B73" w:rsidRDefault="00EF744A" w:rsidP="006D6009">
      <w:pPr>
        <w:spacing w:after="0" w:line="240" w:lineRule="auto"/>
        <w:rPr>
          <w:rFonts w:ascii="Times New Roman" w:eastAsia="Times New Roman" w:hAnsi="Times New Roman"/>
          <w:iCs/>
          <w:sz w:val="24"/>
          <w:szCs w:val="24"/>
        </w:rPr>
      </w:pPr>
    </w:p>
    <w:p w14:paraId="4395C648" w14:textId="35F58F70" w:rsidR="00EF744A" w:rsidRPr="00387B73" w:rsidRDefault="00315DAF" w:rsidP="006D6009">
      <w:pPr>
        <w:spacing w:after="0" w:line="240" w:lineRule="auto"/>
        <w:rPr>
          <w:rFonts w:ascii="Times New Roman" w:eastAsia="Times New Roman" w:hAnsi="Times New Roman"/>
          <w:iCs/>
          <w:sz w:val="24"/>
          <w:szCs w:val="24"/>
        </w:rPr>
      </w:pPr>
      <w:r w:rsidRPr="00387B73">
        <w:rPr>
          <w:rFonts w:ascii="Times New Roman" w:eastAsia="Times New Roman" w:hAnsi="Times New Roman"/>
          <w:iCs/>
          <w:sz w:val="24"/>
          <w:szCs w:val="24"/>
        </w:rPr>
        <w:t xml:space="preserve">Section 4 </w:t>
      </w:r>
      <w:r w:rsidR="00D44765" w:rsidRPr="00387B73">
        <w:rPr>
          <w:rFonts w:ascii="Times New Roman" w:eastAsia="Times New Roman" w:hAnsi="Times New Roman"/>
          <w:iCs/>
          <w:sz w:val="24"/>
          <w:szCs w:val="24"/>
        </w:rPr>
        <w:t xml:space="preserve">provides for the </w:t>
      </w:r>
      <w:r w:rsidR="00026E42" w:rsidRPr="00387B73">
        <w:rPr>
          <w:rFonts w:ascii="Times New Roman" w:eastAsia="Times New Roman" w:hAnsi="Times New Roman"/>
          <w:iCs/>
          <w:sz w:val="24"/>
          <w:szCs w:val="24"/>
        </w:rPr>
        <w:t>meaning</w:t>
      </w:r>
      <w:r w:rsidR="00D44765" w:rsidRPr="00387B73">
        <w:rPr>
          <w:rFonts w:ascii="Times New Roman" w:eastAsia="Times New Roman" w:hAnsi="Times New Roman"/>
          <w:iCs/>
          <w:sz w:val="24"/>
          <w:szCs w:val="24"/>
        </w:rPr>
        <w:t xml:space="preserve"> of</w:t>
      </w:r>
      <w:r w:rsidR="00026E42" w:rsidRPr="00387B73">
        <w:rPr>
          <w:rFonts w:ascii="Times New Roman" w:hAnsi="Times New Roman"/>
          <w:b/>
          <w:bCs/>
          <w:i/>
          <w:iCs/>
          <w:sz w:val="24"/>
          <w:szCs w:val="24"/>
        </w:rPr>
        <w:t xml:space="preserve"> authorised</w:t>
      </w:r>
      <w:r w:rsidR="00026E42" w:rsidRPr="00387B73">
        <w:rPr>
          <w:rFonts w:ascii="Times New Roman" w:hAnsi="Times New Roman"/>
          <w:sz w:val="24"/>
          <w:szCs w:val="24"/>
        </w:rPr>
        <w:t xml:space="preserve"> to pilot a model of multi-engine helicopter</w:t>
      </w:r>
      <w:r w:rsidR="009E3558" w:rsidRPr="00387B73">
        <w:rPr>
          <w:rFonts w:ascii="Times New Roman" w:hAnsi="Times New Roman"/>
          <w:sz w:val="24"/>
          <w:szCs w:val="24"/>
        </w:rPr>
        <w:t xml:space="preserve"> mentioned in a cell in column 2 of the table in Schedule 1 of the instrument</w:t>
      </w:r>
      <w:r w:rsidR="00E32BE7" w:rsidRPr="00387B73">
        <w:rPr>
          <w:rFonts w:ascii="Times New Roman" w:eastAsia="Times New Roman" w:hAnsi="Times New Roman"/>
          <w:iCs/>
          <w:sz w:val="24"/>
          <w:szCs w:val="24"/>
        </w:rPr>
        <w:t>.</w:t>
      </w:r>
    </w:p>
    <w:p w14:paraId="4B58C80B" w14:textId="77777777" w:rsidR="00E32BE7" w:rsidRPr="00387B73" w:rsidRDefault="00E32BE7" w:rsidP="006D6009">
      <w:pPr>
        <w:spacing w:after="0" w:line="240" w:lineRule="auto"/>
        <w:rPr>
          <w:rFonts w:ascii="Times New Roman" w:eastAsia="Times New Roman" w:hAnsi="Times New Roman"/>
          <w:iCs/>
          <w:sz w:val="24"/>
          <w:szCs w:val="24"/>
        </w:rPr>
      </w:pPr>
    </w:p>
    <w:p w14:paraId="0320C8FD" w14:textId="463B7D61" w:rsidR="00E32BE7" w:rsidRPr="00387B73" w:rsidRDefault="008D7FCB" w:rsidP="006D6009">
      <w:pPr>
        <w:spacing w:after="0" w:line="240" w:lineRule="auto"/>
        <w:rPr>
          <w:rFonts w:ascii="Times New Roman" w:eastAsia="Times New Roman" w:hAnsi="Times New Roman"/>
          <w:iCs/>
          <w:sz w:val="24"/>
          <w:szCs w:val="24"/>
        </w:rPr>
      </w:pPr>
      <w:r w:rsidRPr="00387B73">
        <w:rPr>
          <w:rFonts w:ascii="Times New Roman" w:eastAsia="Times New Roman" w:hAnsi="Times New Roman"/>
          <w:iCs/>
          <w:sz w:val="24"/>
          <w:szCs w:val="24"/>
        </w:rPr>
        <w:t>S</w:t>
      </w:r>
      <w:r w:rsidR="00143E6B" w:rsidRPr="00387B73">
        <w:rPr>
          <w:rFonts w:ascii="Times New Roman" w:eastAsia="Times New Roman" w:hAnsi="Times New Roman"/>
          <w:iCs/>
          <w:sz w:val="24"/>
          <w:szCs w:val="24"/>
        </w:rPr>
        <w:t>ubs</w:t>
      </w:r>
      <w:r w:rsidRPr="00387B73">
        <w:rPr>
          <w:rFonts w:ascii="Times New Roman" w:eastAsia="Times New Roman" w:hAnsi="Times New Roman"/>
          <w:iCs/>
          <w:sz w:val="24"/>
          <w:szCs w:val="24"/>
        </w:rPr>
        <w:t>ection 5</w:t>
      </w:r>
      <w:r w:rsidR="00B41FCD" w:rsidRPr="00387B73">
        <w:rPr>
          <w:rFonts w:ascii="Times New Roman" w:eastAsia="Times New Roman" w:hAnsi="Times New Roman"/>
          <w:iCs/>
          <w:sz w:val="24"/>
          <w:szCs w:val="24"/>
        </w:rPr>
        <w:t>(</w:t>
      </w:r>
      <w:r w:rsidR="006D7B81" w:rsidRPr="00387B73">
        <w:rPr>
          <w:rFonts w:ascii="Times New Roman" w:eastAsia="Times New Roman" w:hAnsi="Times New Roman"/>
          <w:iCs/>
          <w:sz w:val="24"/>
          <w:szCs w:val="24"/>
        </w:rPr>
        <w:t>7)</w:t>
      </w:r>
      <w:r w:rsidRPr="00387B73">
        <w:rPr>
          <w:rFonts w:ascii="Times New Roman" w:eastAsia="Times New Roman" w:hAnsi="Times New Roman"/>
          <w:iCs/>
          <w:sz w:val="24"/>
          <w:szCs w:val="24"/>
        </w:rPr>
        <w:t xml:space="preserve"> </w:t>
      </w:r>
      <w:r w:rsidR="00762837" w:rsidRPr="00387B73">
        <w:rPr>
          <w:rFonts w:ascii="Times New Roman" w:eastAsia="Times New Roman" w:hAnsi="Times New Roman"/>
          <w:iCs/>
          <w:sz w:val="24"/>
          <w:szCs w:val="24"/>
        </w:rPr>
        <w:t xml:space="preserve">grants an exemption to </w:t>
      </w:r>
      <w:r w:rsidR="00777678" w:rsidRPr="00387B73">
        <w:rPr>
          <w:rFonts w:ascii="Times New Roman" w:eastAsia="Times New Roman" w:hAnsi="Times New Roman"/>
          <w:iCs/>
          <w:sz w:val="24"/>
          <w:szCs w:val="24"/>
        </w:rPr>
        <w:t xml:space="preserve">a holder of a pilot licence </w:t>
      </w:r>
      <w:r w:rsidR="00777678" w:rsidRPr="00387B73">
        <w:rPr>
          <w:rFonts w:ascii="Times New Roman" w:hAnsi="Times New Roman"/>
          <w:sz w:val="24"/>
          <w:szCs w:val="24"/>
        </w:rPr>
        <w:t xml:space="preserve">from compliance with </w:t>
      </w:r>
      <w:r w:rsidR="00E63B69" w:rsidRPr="00387B73">
        <w:rPr>
          <w:rFonts w:ascii="Times New Roman" w:hAnsi="Times New Roman"/>
          <w:sz w:val="24"/>
          <w:szCs w:val="24"/>
        </w:rPr>
        <w:t xml:space="preserve">regulation 61.065 of CASR to the extent that the licence holder is not authorised to exercise the privileges of the licence, relating to </w:t>
      </w:r>
      <w:r w:rsidR="006E3409" w:rsidRPr="00387B73">
        <w:rPr>
          <w:rFonts w:ascii="Times New Roman" w:hAnsi="Times New Roman"/>
          <w:sz w:val="24"/>
          <w:szCs w:val="24"/>
        </w:rPr>
        <w:t>a</w:t>
      </w:r>
      <w:r w:rsidR="00977511" w:rsidRPr="00387B73">
        <w:rPr>
          <w:rFonts w:ascii="Times New Roman" w:hAnsi="Times New Roman"/>
          <w:sz w:val="24"/>
          <w:szCs w:val="24"/>
        </w:rPr>
        <w:t xml:space="preserve"> relevant</w:t>
      </w:r>
      <w:r w:rsidR="00E63B69" w:rsidRPr="00387B73">
        <w:rPr>
          <w:rFonts w:ascii="Times New Roman" w:hAnsi="Times New Roman"/>
          <w:sz w:val="24"/>
          <w:szCs w:val="24"/>
        </w:rPr>
        <w:t xml:space="preserve"> helicopter, under paragraph</w:t>
      </w:r>
      <w:r w:rsidR="00B41FCD" w:rsidRPr="00387B73">
        <w:rPr>
          <w:rFonts w:ascii="Times New Roman" w:hAnsi="Times New Roman"/>
          <w:sz w:val="24"/>
          <w:szCs w:val="24"/>
        </w:rPr>
        <w:t xml:space="preserve"> </w:t>
      </w:r>
      <w:r w:rsidR="00E63B69" w:rsidRPr="00387B73">
        <w:rPr>
          <w:rFonts w:ascii="Times New Roman" w:hAnsi="Times New Roman"/>
          <w:sz w:val="24"/>
          <w:szCs w:val="24"/>
        </w:rPr>
        <w:t>61.375</w:t>
      </w:r>
      <w:r w:rsidR="00B41FCD" w:rsidRPr="00387B73">
        <w:rPr>
          <w:rFonts w:ascii="Times New Roman" w:hAnsi="Times New Roman"/>
          <w:sz w:val="24"/>
          <w:szCs w:val="24"/>
        </w:rPr>
        <w:t>(</w:t>
      </w:r>
      <w:r w:rsidR="00E63B69" w:rsidRPr="00387B73">
        <w:rPr>
          <w:rFonts w:ascii="Times New Roman" w:hAnsi="Times New Roman"/>
          <w:sz w:val="24"/>
          <w:szCs w:val="24"/>
        </w:rPr>
        <w:t>5)</w:t>
      </w:r>
      <w:r w:rsidR="00B41FCD" w:rsidRPr="00387B73">
        <w:rPr>
          <w:rFonts w:ascii="Times New Roman" w:hAnsi="Times New Roman"/>
          <w:sz w:val="24"/>
          <w:szCs w:val="24"/>
        </w:rPr>
        <w:t>(</w:t>
      </w:r>
      <w:r w:rsidR="00E63B69" w:rsidRPr="00387B73">
        <w:rPr>
          <w:rFonts w:ascii="Times New Roman" w:hAnsi="Times New Roman"/>
          <w:sz w:val="24"/>
          <w:szCs w:val="24"/>
        </w:rPr>
        <w:t>b)</w:t>
      </w:r>
      <w:r w:rsidR="005351C7" w:rsidRPr="00387B73">
        <w:rPr>
          <w:rFonts w:ascii="Times New Roman" w:hAnsi="Times New Roman"/>
          <w:sz w:val="24"/>
          <w:szCs w:val="24"/>
        </w:rPr>
        <w:t>.</w:t>
      </w:r>
      <w:r w:rsidR="00A65765" w:rsidRPr="00387B73">
        <w:rPr>
          <w:rFonts w:ascii="Times New Roman" w:hAnsi="Times New Roman"/>
          <w:sz w:val="24"/>
          <w:szCs w:val="24"/>
        </w:rPr>
        <w:t xml:space="preserve"> The exemption applies </w:t>
      </w:r>
      <w:r w:rsidR="00A32BF5" w:rsidRPr="00387B73">
        <w:rPr>
          <w:rFonts w:ascii="Times New Roman" w:hAnsi="Times New Roman"/>
          <w:sz w:val="24"/>
          <w:szCs w:val="24"/>
        </w:rPr>
        <w:t>only</w:t>
      </w:r>
      <w:r w:rsidR="00A65765" w:rsidRPr="00387B73">
        <w:rPr>
          <w:rFonts w:ascii="Times New Roman" w:hAnsi="Times New Roman"/>
          <w:sz w:val="24"/>
          <w:szCs w:val="24"/>
        </w:rPr>
        <w:t xml:space="preserve"> if the </w:t>
      </w:r>
      <w:r w:rsidR="004E2C9B" w:rsidRPr="00387B73">
        <w:rPr>
          <w:rFonts w:ascii="Times New Roman" w:hAnsi="Times New Roman"/>
          <w:sz w:val="24"/>
          <w:szCs w:val="24"/>
        </w:rPr>
        <w:t>licence holder meets the requirements stated in subsection</w:t>
      </w:r>
      <w:r w:rsidR="006D7B81" w:rsidRPr="00387B73">
        <w:rPr>
          <w:rFonts w:ascii="Times New Roman" w:hAnsi="Times New Roman"/>
          <w:sz w:val="24"/>
          <w:szCs w:val="24"/>
        </w:rPr>
        <w:t>s</w:t>
      </w:r>
      <w:r w:rsidR="00C62951" w:rsidRPr="00387B73">
        <w:rPr>
          <w:rFonts w:ascii="Times New Roman" w:hAnsi="Times New Roman"/>
          <w:sz w:val="24"/>
          <w:szCs w:val="24"/>
        </w:rPr>
        <w:t> </w:t>
      </w:r>
      <w:r w:rsidR="004E2C9B" w:rsidRPr="00387B73">
        <w:rPr>
          <w:rFonts w:ascii="Times New Roman" w:hAnsi="Times New Roman"/>
          <w:sz w:val="24"/>
          <w:szCs w:val="24"/>
        </w:rPr>
        <w:t>5</w:t>
      </w:r>
      <w:r w:rsidR="00B41FCD" w:rsidRPr="00387B73">
        <w:rPr>
          <w:rFonts w:ascii="Times New Roman" w:hAnsi="Times New Roman"/>
          <w:sz w:val="24"/>
          <w:szCs w:val="24"/>
        </w:rPr>
        <w:t>(</w:t>
      </w:r>
      <w:r w:rsidR="004E2C9B" w:rsidRPr="00387B73">
        <w:rPr>
          <w:rFonts w:ascii="Times New Roman" w:hAnsi="Times New Roman"/>
          <w:sz w:val="24"/>
          <w:szCs w:val="24"/>
        </w:rPr>
        <w:t>1)</w:t>
      </w:r>
      <w:r w:rsidR="00C62951" w:rsidRPr="00387B73">
        <w:rPr>
          <w:rFonts w:ascii="Times New Roman" w:hAnsi="Times New Roman"/>
          <w:sz w:val="24"/>
          <w:szCs w:val="24"/>
        </w:rPr>
        <w:t xml:space="preserve"> to (6)</w:t>
      </w:r>
      <w:r w:rsidR="004E2C9B" w:rsidRPr="00387B73">
        <w:rPr>
          <w:rFonts w:ascii="Times New Roman" w:hAnsi="Times New Roman"/>
          <w:sz w:val="24"/>
          <w:szCs w:val="24"/>
        </w:rPr>
        <w:t>.</w:t>
      </w:r>
    </w:p>
    <w:p w14:paraId="5D2F5B4C" w14:textId="77777777" w:rsidR="00E32BE7" w:rsidRPr="00387B73" w:rsidRDefault="00E32BE7" w:rsidP="006D6009">
      <w:pPr>
        <w:spacing w:after="0" w:line="240" w:lineRule="auto"/>
        <w:rPr>
          <w:rFonts w:ascii="Times New Roman" w:eastAsia="Times New Roman" w:hAnsi="Times New Roman"/>
          <w:iCs/>
          <w:sz w:val="24"/>
          <w:szCs w:val="24"/>
        </w:rPr>
      </w:pPr>
    </w:p>
    <w:p w14:paraId="1382707E" w14:textId="170C97C1" w:rsidR="00E32BE7" w:rsidRPr="00387B73" w:rsidRDefault="00A67781" w:rsidP="006D6009">
      <w:pPr>
        <w:spacing w:after="0" w:line="240" w:lineRule="auto"/>
        <w:rPr>
          <w:rFonts w:ascii="Times New Roman" w:eastAsia="Times New Roman" w:hAnsi="Times New Roman"/>
          <w:iCs/>
          <w:sz w:val="24"/>
          <w:szCs w:val="24"/>
        </w:rPr>
      </w:pPr>
      <w:r w:rsidRPr="00387B73">
        <w:rPr>
          <w:rFonts w:ascii="Times New Roman" w:eastAsia="Times New Roman" w:hAnsi="Times New Roman"/>
          <w:iCs/>
          <w:sz w:val="24"/>
          <w:szCs w:val="24"/>
        </w:rPr>
        <w:t xml:space="preserve">Subsection </w:t>
      </w:r>
      <w:r w:rsidR="005D4D10" w:rsidRPr="00387B73">
        <w:rPr>
          <w:rFonts w:ascii="Times New Roman" w:eastAsia="Times New Roman" w:hAnsi="Times New Roman"/>
          <w:iCs/>
          <w:sz w:val="24"/>
          <w:szCs w:val="24"/>
        </w:rPr>
        <w:t>6</w:t>
      </w:r>
      <w:r w:rsidR="00B41FCD"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2)</w:t>
      </w:r>
      <w:r w:rsidR="005D4D10" w:rsidRPr="00387B73">
        <w:rPr>
          <w:rFonts w:ascii="Times New Roman" w:eastAsia="Times New Roman" w:hAnsi="Times New Roman"/>
          <w:iCs/>
          <w:sz w:val="24"/>
          <w:szCs w:val="24"/>
        </w:rPr>
        <w:t xml:space="preserve"> grants an exemption to a holder of a pilot licence </w:t>
      </w:r>
      <w:r w:rsidR="005D4D10" w:rsidRPr="00387B73">
        <w:rPr>
          <w:rFonts w:ascii="Times New Roman" w:hAnsi="Times New Roman"/>
          <w:sz w:val="24"/>
          <w:szCs w:val="24"/>
        </w:rPr>
        <w:t>from compliance with</w:t>
      </w:r>
      <w:r w:rsidR="00B078A5" w:rsidRPr="00387B73">
        <w:rPr>
          <w:rFonts w:ascii="Times New Roman" w:hAnsi="Times New Roman"/>
          <w:sz w:val="24"/>
          <w:szCs w:val="24"/>
        </w:rPr>
        <w:t xml:space="preserve"> subregulation</w:t>
      </w:r>
      <w:r w:rsidR="00DB31CC" w:rsidRPr="00387B73">
        <w:rPr>
          <w:rFonts w:ascii="Times New Roman" w:hAnsi="Times New Roman"/>
          <w:sz w:val="24"/>
          <w:szCs w:val="24"/>
        </w:rPr>
        <w:t xml:space="preserve"> </w:t>
      </w:r>
      <w:r w:rsidR="00B078A5" w:rsidRPr="00387B73">
        <w:rPr>
          <w:rFonts w:ascii="Times New Roman" w:hAnsi="Times New Roman"/>
          <w:sz w:val="24"/>
          <w:szCs w:val="24"/>
        </w:rPr>
        <w:t>61.800</w:t>
      </w:r>
      <w:r w:rsidR="00B41FCD" w:rsidRPr="00387B73">
        <w:rPr>
          <w:rFonts w:ascii="Times New Roman" w:hAnsi="Times New Roman"/>
          <w:sz w:val="24"/>
          <w:szCs w:val="24"/>
        </w:rPr>
        <w:t>(</w:t>
      </w:r>
      <w:r w:rsidR="00B078A5" w:rsidRPr="00387B73">
        <w:rPr>
          <w:rFonts w:ascii="Times New Roman" w:hAnsi="Times New Roman"/>
          <w:sz w:val="24"/>
          <w:szCs w:val="24"/>
        </w:rPr>
        <w:t xml:space="preserve">1) of CASR to the extent that the licence holder is not authorised to exercise the privileges of the pilot type rating, relating to </w:t>
      </w:r>
      <w:r w:rsidR="007F010A" w:rsidRPr="00387B73">
        <w:rPr>
          <w:rFonts w:ascii="Times New Roman" w:hAnsi="Times New Roman"/>
          <w:sz w:val="24"/>
          <w:szCs w:val="24"/>
        </w:rPr>
        <w:t>a</w:t>
      </w:r>
      <w:r w:rsidR="00B078A5" w:rsidRPr="00387B73">
        <w:rPr>
          <w:rFonts w:ascii="Times New Roman" w:hAnsi="Times New Roman"/>
          <w:sz w:val="24"/>
          <w:szCs w:val="24"/>
        </w:rPr>
        <w:t xml:space="preserve"> </w:t>
      </w:r>
      <w:r w:rsidR="00EC1302" w:rsidRPr="00387B73">
        <w:rPr>
          <w:rFonts w:ascii="Times New Roman" w:hAnsi="Times New Roman"/>
          <w:sz w:val="24"/>
          <w:szCs w:val="24"/>
        </w:rPr>
        <w:t xml:space="preserve">model of </w:t>
      </w:r>
      <w:r w:rsidR="00B078A5" w:rsidRPr="00387B73">
        <w:rPr>
          <w:rFonts w:ascii="Times New Roman" w:hAnsi="Times New Roman"/>
          <w:sz w:val="24"/>
          <w:szCs w:val="24"/>
        </w:rPr>
        <w:t xml:space="preserve">helicopter, </w:t>
      </w:r>
      <w:r w:rsidR="00DA242B" w:rsidRPr="00387B73">
        <w:rPr>
          <w:rFonts w:ascii="Times New Roman" w:hAnsi="Times New Roman"/>
          <w:sz w:val="24"/>
          <w:szCs w:val="24"/>
        </w:rPr>
        <w:t>held by the licence holder</w:t>
      </w:r>
      <w:r w:rsidR="00D476A6" w:rsidRPr="00387B73">
        <w:rPr>
          <w:rFonts w:ascii="Times New Roman" w:hAnsi="Times New Roman"/>
          <w:sz w:val="24"/>
          <w:szCs w:val="24"/>
        </w:rPr>
        <w:t>,</w:t>
      </w:r>
      <w:r w:rsidR="00DA242B" w:rsidRPr="00387B73">
        <w:rPr>
          <w:rFonts w:ascii="Times New Roman" w:hAnsi="Times New Roman"/>
          <w:sz w:val="24"/>
          <w:szCs w:val="24"/>
        </w:rPr>
        <w:t xml:space="preserve"> </w:t>
      </w:r>
      <w:r w:rsidR="00B078A5" w:rsidRPr="00387B73">
        <w:rPr>
          <w:rFonts w:ascii="Times New Roman" w:hAnsi="Times New Roman"/>
          <w:sz w:val="24"/>
          <w:szCs w:val="24"/>
        </w:rPr>
        <w:t>as the pilot in command of the helicopter.</w:t>
      </w:r>
      <w:r w:rsidR="00941A1B" w:rsidRPr="00387B73">
        <w:rPr>
          <w:rFonts w:ascii="Times New Roman" w:hAnsi="Times New Roman"/>
          <w:sz w:val="24"/>
          <w:szCs w:val="24"/>
        </w:rPr>
        <w:t xml:space="preserve"> The exemption applies only if the licence holder meets the requirements stated in subsection </w:t>
      </w:r>
      <w:r w:rsidR="00ED155C" w:rsidRPr="00387B73">
        <w:rPr>
          <w:rFonts w:ascii="Times New Roman" w:hAnsi="Times New Roman"/>
          <w:sz w:val="24"/>
          <w:szCs w:val="24"/>
        </w:rPr>
        <w:t>6</w:t>
      </w:r>
      <w:r w:rsidR="00B41FCD" w:rsidRPr="00387B73">
        <w:rPr>
          <w:rFonts w:ascii="Times New Roman" w:hAnsi="Times New Roman"/>
          <w:sz w:val="24"/>
          <w:szCs w:val="24"/>
        </w:rPr>
        <w:t>(</w:t>
      </w:r>
      <w:r w:rsidR="00941A1B" w:rsidRPr="00387B73">
        <w:rPr>
          <w:rFonts w:ascii="Times New Roman" w:hAnsi="Times New Roman"/>
          <w:sz w:val="24"/>
          <w:szCs w:val="24"/>
        </w:rPr>
        <w:t>1).</w:t>
      </w:r>
    </w:p>
    <w:p w14:paraId="5542E8DA" w14:textId="77777777" w:rsidR="00E32BE7" w:rsidRPr="00387B73" w:rsidRDefault="00E32BE7" w:rsidP="006D6009">
      <w:pPr>
        <w:spacing w:after="0" w:line="240" w:lineRule="auto"/>
        <w:rPr>
          <w:rFonts w:ascii="Times New Roman" w:eastAsia="Times New Roman" w:hAnsi="Times New Roman"/>
          <w:iCs/>
          <w:sz w:val="24"/>
          <w:szCs w:val="24"/>
        </w:rPr>
      </w:pPr>
    </w:p>
    <w:p w14:paraId="77296A12" w14:textId="0758B2D2" w:rsidR="00CA1034" w:rsidRPr="00387B73" w:rsidRDefault="00A67781" w:rsidP="00CA1034">
      <w:pPr>
        <w:spacing w:after="0" w:line="240" w:lineRule="auto"/>
        <w:rPr>
          <w:rFonts w:ascii="Times New Roman" w:eastAsia="Times New Roman" w:hAnsi="Times New Roman"/>
          <w:iCs/>
          <w:sz w:val="24"/>
          <w:szCs w:val="24"/>
        </w:rPr>
      </w:pPr>
      <w:r w:rsidRPr="00387B73">
        <w:rPr>
          <w:rFonts w:ascii="Times New Roman" w:eastAsia="Times New Roman" w:hAnsi="Times New Roman"/>
          <w:iCs/>
          <w:sz w:val="24"/>
          <w:szCs w:val="24"/>
        </w:rPr>
        <w:t>Subsection 6</w:t>
      </w:r>
      <w:r w:rsidR="00B41FCD"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 xml:space="preserve">4) </w:t>
      </w:r>
      <w:r w:rsidR="00ED155C" w:rsidRPr="00387B73">
        <w:rPr>
          <w:rFonts w:ascii="Times New Roman" w:eastAsia="Times New Roman" w:hAnsi="Times New Roman"/>
          <w:iCs/>
          <w:sz w:val="24"/>
          <w:szCs w:val="24"/>
        </w:rPr>
        <w:t xml:space="preserve">grants an exemption to a holder of a pilot licence </w:t>
      </w:r>
      <w:r w:rsidR="00ED155C" w:rsidRPr="00387B73">
        <w:rPr>
          <w:rFonts w:ascii="Times New Roman" w:hAnsi="Times New Roman"/>
          <w:sz w:val="24"/>
          <w:szCs w:val="24"/>
        </w:rPr>
        <w:t>from compliance with</w:t>
      </w:r>
      <w:r w:rsidR="0002036F" w:rsidRPr="00387B73">
        <w:rPr>
          <w:rFonts w:ascii="Times New Roman" w:hAnsi="Times New Roman"/>
          <w:sz w:val="24"/>
          <w:szCs w:val="24"/>
        </w:rPr>
        <w:t xml:space="preserve"> subregulation</w:t>
      </w:r>
      <w:r w:rsidR="00DB31CC" w:rsidRPr="00387B73">
        <w:rPr>
          <w:rFonts w:ascii="Times New Roman" w:hAnsi="Times New Roman"/>
          <w:sz w:val="24"/>
          <w:szCs w:val="24"/>
        </w:rPr>
        <w:t xml:space="preserve"> </w:t>
      </w:r>
      <w:r w:rsidR="0002036F" w:rsidRPr="00387B73">
        <w:rPr>
          <w:rFonts w:ascii="Times New Roman" w:hAnsi="Times New Roman"/>
          <w:sz w:val="24"/>
          <w:szCs w:val="24"/>
        </w:rPr>
        <w:t>61.745</w:t>
      </w:r>
      <w:r w:rsidR="00B41FCD" w:rsidRPr="00387B73">
        <w:rPr>
          <w:rFonts w:ascii="Times New Roman" w:hAnsi="Times New Roman"/>
          <w:sz w:val="24"/>
          <w:szCs w:val="24"/>
        </w:rPr>
        <w:t>(</w:t>
      </w:r>
      <w:r w:rsidR="0002036F" w:rsidRPr="00387B73">
        <w:rPr>
          <w:rFonts w:ascii="Times New Roman" w:hAnsi="Times New Roman"/>
          <w:sz w:val="24"/>
          <w:szCs w:val="24"/>
        </w:rPr>
        <w:t>1) of CASR to the extent that the licence holder is not authorised to exercise the privileges of the single-engine helicopter class rating</w:t>
      </w:r>
      <w:r w:rsidR="00101951" w:rsidRPr="00387B73">
        <w:rPr>
          <w:rFonts w:ascii="Times New Roman" w:hAnsi="Times New Roman"/>
          <w:sz w:val="24"/>
          <w:szCs w:val="24"/>
        </w:rPr>
        <w:t>,</w:t>
      </w:r>
      <w:r w:rsidR="0002036F" w:rsidRPr="00387B73">
        <w:rPr>
          <w:rFonts w:ascii="Times New Roman" w:hAnsi="Times New Roman"/>
          <w:sz w:val="24"/>
          <w:szCs w:val="24"/>
        </w:rPr>
        <w:t xml:space="preserve"> relati</w:t>
      </w:r>
      <w:r w:rsidR="00101951" w:rsidRPr="00387B73">
        <w:rPr>
          <w:rFonts w:ascii="Times New Roman" w:hAnsi="Times New Roman"/>
          <w:sz w:val="24"/>
          <w:szCs w:val="24"/>
        </w:rPr>
        <w:t>ng</w:t>
      </w:r>
      <w:r w:rsidR="0002036F" w:rsidRPr="00387B73">
        <w:rPr>
          <w:rFonts w:ascii="Times New Roman" w:hAnsi="Times New Roman"/>
          <w:sz w:val="24"/>
          <w:szCs w:val="24"/>
        </w:rPr>
        <w:t xml:space="preserve"> to </w:t>
      </w:r>
      <w:r w:rsidR="00CA1034" w:rsidRPr="00387B73">
        <w:rPr>
          <w:rFonts w:ascii="Times New Roman" w:hAnsi="Times New Roman"/>
          <w:sz w:val="24"/>
          <w:szCs w:val="24"/>
        </w:rPr>
        <w:t>a model of single</w:t>
      </w:r>
      <w:r w:rsidR="00CA1034" w:rsidRPr="00387B73">
        <w:rPr>
          <w:rFonts w:ascii="Times New Roman" w:hAnsi="Times New Roman"/>
          <w:sz w:val="24"/>
          <w:szCs w:val="24"/>
        </w:rPr>
        <w:noBreakHyphen/>
        <w:t>engine helicopter</w:t>
      </w:r>
      <w:r w:rsidR="00101951" w:rsidRPr="00387B73">
        <w:rPr>
          <w:rFonts w:ascii="Times New Roman" w:hAnsi="Times New Roman"/>
          <w:sz w:val="24"/>
          <w:szCs w:val="24"/>
        </w:rPr>
        <w:t>, held by the licence h</w:t>
      </w:r>
      <w:r w:rsidR="00265565" w:rsidRPr="00387B73">
        <w:rPr>
          <w:rFonts w:ascii="Times New Roman" w:hAnsi="Times New Roman"/>
          <w:sz w:val="24"/>
          <w:szCs w:val="24"/>
        </w:rPr>
        <w:t>older</w:t>
      </w:r>
      <w:r w:rsidR="0002036F" w:rsidRPr="00387B73">
        <w:rPr>
          <w:rFonts w:ascii="Times New Roman" w:hAnsi="Times New Roman"/>
          <w:sz w:val="24"/>
          <w:szCs w:val="24"/>
        </w:rPr>
        <w:t>.</w:t>
      </w:r>
      <w:r w:rsidR="00CA1034" w:rsidRPr="00387B73">
        <w:rPr>
          <w:rFonts w:ascii="Times New Roman" w:hAnsi="Times New Roman"/>
          <w:sz w:val="24"/>
          <w:szCs w:val="24"/>
        </w:rPr>
        <w:t xml:space="preserve"> The exemption applies only if the licence holder meets the requirements stated in subsection 6</w:t>
      </w:r>
      <w:r w:rsidR="00B41FCD" w:rsidRPr="00387B73">
        <w:rPr>
          <w:rFonts w:ascii="Times New Roman" w:hAnsi="Times New Roman"/>
          <w:sz w:val="24"/>
          <w:szCs w:val="24"/>
        </w:rPr>
        <w:t>(</w:t>
      </w:r>
      <w:r w:rsidR="00CA1034" w:rsidRPr="00387B73">
        <w:rPr>
          <w:rFonts w:ascii="Times New Roman" w:hAnsi="Times New Roman"/>
          <w:sz w:val="24"/>
          <w:szCs w:val="24"/>
        </w:rPr>
        <w:t>3).</w:t>
      </w:r>
    </w:p>
    <w:p w14:paraId="4BBFD374" w14:textId="0AD73B0A" w:rsidR="0002036F" w:rsidRPr="00387B73" w:rsidRDefault="0002036F" w:rsidP="0002036F">
      <w:pPr>
        <w:spacing w:after="0" w:line="240" w:lineRule="auto"/>
        <w:rPr>
          <w:rFonts w:ascii="Times New Roman" w:hAnsi="Times New Roman"/>
          <w:sz w:val="24"/>
          <w:szCs w:val="24"/>
        </w:rPr>
      </w:pPr>
    </w:p>
    <w:p w14:paraId="0DB51AF8" w14:textId="5A96FBA1" w:rsidR="00E718F5" w:rsidRPr="00387B73" w:rsidRDefault="00A67781" w:rsidP="00E718F5">
      <w:pPr>
        <w:spacing w:after="0" w:line="240" w:lineRule="auto"/>
        <w:rPr>
          <w:rFonts w:ascii="Times New Roman" w:hAnsi="Times New Roman"/>
          <w:sz w:val="24"/>
          <w:szCs w:val="24"/>
        </w:rPr>
      </w:pPr>
      <w:r w:rsidRPr="00387B73">
        <w:rPr>
          <w:rFonts w:ascii="Times New Roman" w:eastAsia="Times New Roman" w:hAnsi="Times New Roman"/>
          <w:iCs/>
          <w:sz w:val="24"/>
          <w:szCs w:val="24"/>
        </w:rPr>
        <w:t>Subsection 7</w:t>
      </w:r>
      <w:r w:rsidR="00B41FCD"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2)</w:t>
      </w:r>
      <w:r w:rsidR="00E718F5" w:rsidRPr="00387B73">
        <w:rPr>
          <w:rFonts w:ascii="Times New Roman" w:hAnsi="Times New Roman"/>
          <w:sz w:val="24"/>
          <w:szCs w:val="24"/>
        </w:rPr>
        <w:t xml:space="preserve"> grants an exemption to a holder of a pilot licence from compliance with </w:t>
      </w:r>
      <w:r w:rsidR="008118DB" w:rsidRPr="00387B73">
        <w:rPr>
          <w:rFonts w:ascii="Times New Roman" w:hAnsi="Times New Roman"/>
          <w:sz w:val="24"/>
          <w:szCs w:val="24"/>
        </w:rPr>
        <w:t>subregulation</w:t>
      </w:r>
      <w:r w:rsidR="00DB31CC" w:rsidRPr="00387B73">
        <w:rPr>
          <w:rFonts w:ascii="Times New Roman" w:hAnsi="Times New Roman"/>
          <w:sz w:val="24"/>
          <w:szCs w:val="24"/>
        </w:rPr>
        <w:t xml:space="preserve"> </w:t>
      </w:r>
      <w:r w:rsidR="008118DB" w:rsidRPr="00387B73">
        <w:rPr>
          <w:rFonts w:ascii="Times New Roman" w:hAnsi="Times New Roman"/>
          <w:sz w:val="24"/>
          <w:szCs w:val="24"/>
        </w:rPr>
        <w:t>61.805</w:t>
      </w:r>
      <w:r w:rsidR="00B41FCD" w:rsidRPr="00387B73">
        <w:rPr>
          <w:rFonts w:ascii="Times New Roman" w:hAnsi="Times New Roman"/>
          <w:sz w:val="24"/>
          <w:szCs w:val="24"/>
        </w:rPr>
        <w:t>(</w:t>
      </w:r>
      <w:r w:rsidR="008118DB" w:rsidRPr="00387B73">
        <w:rPr>
          <w:rFonts w:ascii="Times New Roman" w:hAnsi="Times New Roman"/>
          <w:sz w:val="24"/>
          <w:szCs w:val="24"/>
        </w:rPr>
        <w:t>1) of CASR to the extent that the licence holder is not authorised to exercise the privileges of the pilot type rating under the IFR</w:t>
      </w:r>
      <w:r w:rsidR="00D63808" w:rsidRPr="00387B73">
        <w:rPr>
          <w:rFonts w:ascii="Times New Roman" w:hAnsi="Times New Roman"/>
          <w:sz w:val="24"/>
          <w:szCs w:val="24"/>
        </w:rPr>
        <w:t>,</w:t>
      </w:r>
      <w:r w:rsidR="008118DB" w:rsidRPr="00387B73">
        <w:rPr>
          <w:rFonts w:ascii="Times New Roman" w:hAnsi="Times New Roman"/>
          <w:sz w:val="24"/>
          <w:szCs w:val="24"/>
        </w:rPr>
        <w:t xml:space="preserve"> relat</w:t>
      </w:r>
      <w:r w:rsidR="00D63808" w:rsidRPr="00387B73">
        <w:rPr>
          <w:rFonts w:ascii="Times New Roman" w:hAnsi="Times New Roman"/>
          <w:sz w:val="24"/>
          <w:szCs w:val="24"/>
        </w:rPr>
        <w:t>ing</w:t>
      </w:r>
      <w:r w:rsidR="008118DB" w:rsidRPr="00387B73">
        <w:rPr>
          <w:rFonts w:ascii="Times New Roman" w:hAnsi="Times New Roman"/>
          <w:sz w:val="24"/>
          <w:szCs w:val="24"/>
        </w:rPr>
        <w:t xml:space="preserve"> to </w:t>
      </w:r>
      <w:r w:rsidR="00756F4F" w:rsidRPr="00387B73">
        <w:rPr>
          <w:rFonts w:ascii="Times New Roman" w:hAnsi="Times New Roman"/>
          <w:sz w:val="24"/>
          <w:szCs w:val="24"/>
        </w:rPr>
        <w:t>a model of multi</w:t>
      </w:r>
      <w:r w:rsidR="008F5FFD" w:rsidRPr="00387B73">
        <w:rPr>
          <w:rFonts w:ascii="Times New Roman" w:hAnsi="Times New Roman"/>
          <w:sz w:val="24"/>
          <w:szCs w:val="24"/>
        </w:rPr>
        <w:noBreakHyphen/>
      </w:r>
      <w:r w:rsidR="00756F4F" w:rsidRPr="00387B73">
        <w:rPr>
          <w:rFonts w:ascii="Times New Roman" w:hAnsi="Times New Roman"/>
          <w:sz w:val="24"/>
          <w:szCs w:val="24"/>
        </w:rPr>
        <w:t>engine helicopter</w:t>
      </w:r>
      <w:r w:rsidR="00D63808" w:rsidRPr="00387B73">
        <w:rPr>
          <w:rFonts w:ascii="Times New Roman" w:hAnsi="Times New Roman"/>
          <w:sz w:val="24"/>
          <w:szCs w:val="24"/>
        </w:rPr>
        <w:t>, held by the licence holder</w:t>
      </w:r>
      <w:r w:rsidR="008118DB" w:rsidRPr="00387B73">
        <w:rPr>
          <w:rFonts w:ascii="Times New Roman" w:hAnsi="Times New Roman"/>
          <w:sz w:val="24"/>
          <w:szCs w:val="24"/>
        </w:rPr>
        <w:t>.</w:t>
      </w:r>
      <w:r w:rsidR="00E718F5" w:rsidRPr="00387B73">
        <w:rPr>
          <w:rFonts w:ascii="Times New Roman" w:hAnsi="Times New Roman"/>
          <w:sz w:val="24"/>
          <w:szCs w:val="24"/>
        </w:rPr>
        <w:t xml:space="preserve"> The exemption applies only if the licence holder meets the requirements stated in subsection </w:t>
      </w:r>
      <w:r w:rsidR="006C027A" w:rsidRPr="00387B73">
        <w:rPr>
          <w:rFonts w:ascii="Times New Roman" w:hAnsi="Times New Roman"/>
          <w:sz w:val="24"/>
          <w:szCs w:val="24"/>
        </w:rPr>
        <w:t>7</w:t>
      </w:r>
      <w:r w:rsidR="00B41FCD" w:rsidRPr="00387B73">
        <w:rPr>
          <w:rFonts w:ascii="Times New Roman" w:hAnsi="Times New Roman"/>
          <w:sz w:val="24"/>
          <w:szCs w:val="24"/>
        </w:rPr>
        <w:t>(</w:t>
      </w:r>
      <w:r w:rsidR="00E718F5" w:rsidRPr="00387B73">
        <w:rPr>
          <w:rFonts w:ascii="Times New Roman" w:hAnsi="Times New Roman"/>
          <w:sz w:val="24"/>
          <w:szCs w:val="24"/>
        </w:rPr>
        <w:t>1).</w:t>
      </w:r>
    </w:p>
    <w:p w14:paraId="2A0BF09E" w14:textId="191FF604" w:rsidR="00E32BE7" w:rsidRPr="00387B73" w:rsidRDefault="00E32BE7" w:rsidP="006D6009">
      <w:pPr>
        <w:spacing w:after="0" w:line="240" w:lineRule="auto"/>
        <w:rPr>
          <w:rFonts w:ascii="Times New Roman" w:eastAsia="Times New Roman" w:hAnsi="Times New Roman"/>
          <w:iCs/>
          <w:sz w:val="24"/>
          <w:szCs w:val="24"/>
        </w:rPr>
      </w:pPr>
    </w:p>
    <w:p w14:paraId="3A3D4E9D" w14:textId="5E92B47D" w:rsidR="004C161A" w:rsidRPr="00387B73" w:rsidRDefault="001777E2" w:rsidP="006D6009">
      <w:pPr>
        <w:spacing w:after="0" w:line="240" w:lineRule="auto"/>
        <w:rPr>
          <w:rFonts w:ascii="Times New Roman" w:hAnsi="Times New Roman"/>
          <w:sz w:val="24"/>
          <w:szCs w:val="24"/>
        </w:rPr>
      </w:pPr>
      <w:r w:rsidRPr="00387B73">
        <w:rPr>
          <w:rFonts w:ascii="Times New Roman" w:eastAsia="Times New Roman" w:hAnsi="Times New Roman"/>
          <w:iCs/>
          <w:sz w:val="24"/>
          <w:szCs w:val="24"/>
        </w:rPr>
        <w:t>Subsection 8</w:t>
      </w:r>
      <w:r w:rsidR="00B41FCD"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2)</w:t>
      </w:r>
      <w:r w:rsidR="00E151F8" w:rsidRPr="00387B73">
        <w:rPr>
          <w:rFonts w:ascii="Times New Roman" w:hAnsi="Times New Roman"/>
          <w:sz w:val="24"/>
          <w:szCs w:val="24"/>
        </w:rPr>
        <w:t xml:space="preserve"> grants an exemption to a </w:t>
      </w:r>
      <w:r w:rsidR="000077DD" w:rsidRPr="00387B73">
        <w:rPr>
          <w:rFonts w:ascii="Times New Roman" w:hAnsi="Times New Roman"/>
          <w:sz w:val="24"/>
          <w:szCs w:val="24"/>
        </w:rPr>
        <w:t>flight instructor from compliance with regulation</w:t>
      </w:r>
      <w:r w:rsidR="002D19FC" w:rsidRPr="00387B73">
        <w:rPr>
          <w:rFonts w:ascii="Times New Roman" w:hAnsi="Times New Roman"/>
          <w:sz w:val="24"/>
          <w:szCs w:val="24"/>
        </w:rPr>
        <w:t> </w:t>
      </w:r>
      <w:r w:rsidR="000077DD" w:rsidRPr="00387B73">
        <w:rPr>
          <w:rFonts w:ascii="Times New Roman" w:hAnsi="Times New Roman"/>
          <w:sz w:val="24"/>
          <w:szCs w:val="24"/>
        </w:rPr>
        <w:t>61.065 of CASR to the extent that the flight instructor is not authorised to conduct flight training for the pilot type rating</w:t>
      </w:r>
      <w:r w:rsidR="007B1E67" w:rsidRPr="00387B73">
        <w:rPr>
          <w:rFonts w:ascii="Times New Roman" w:hAnsi="Times New Roman"/>
          <w:sz w:val="24"/>
          <w:szCs w:val="24"/>
        </w:rPr>
        <w:t>,</w:t>
      </w:r>
      <w:r w:rsidR="000077DD" w:rsidRPr="00387B73">
        <w:rPr>
          <w:rFonts w:ascii="Times New Roman" w:hAnsi="Times New Roman"/>
          <w:sz w:val="24"/>
          <w:szCs w:val="24"/>
        </w:rPr>
        <w:t xml:space="preserve"> </w:t>
      </w:r>
      <w:r w:rsidR="00767F56">
        <w:rPr>
          <w:rFonts w:ascii="Times New Roman" w:hAnsi="Times New Roman"/>
          <w:sz w:val="24"/>
          <w:szCs w:val="24"/>
        </w:rPr>
        <w:t xml:space="preserve">relating </w:t>
      </w:r>
      <w:r w:rsidR="000077DD" w:rsidRPr="00387B73">
        <w:rPr>
          <w:rFonts w:ascii="Times New Roman" w:hAnsi="Times New Roman"/>
          <w:sz w:val="24"/>
          <w:szCs w:val="24"/>
        </w:rPr>
        <w:t xml:space="preserve">to </w:t>
      </w:r>
      <w:r w:rsidR="00A7017A" w:rsidRPr="00387B73">
        <w:rPr>
          <w:rFonts w:ascii="Times New Roman" w:hAnsi="Times New Roman"/>
          <w:sz w:val="24"/>
          <w:szCs w:val="24"/>
        </w:rPr>
        <w:t>a relevant helicopter</w:t>
      </w:r>
      <w:r w:rsidR="000077DD" w:rsidRPr="00387B73">
        <w:rPr>
          <w:rFonts w:ascii="Times New Roman" w:hAnsi="Times New Roman"/>
          <w:sz w:val="24"/>
          <w:szCs w:val="24"/>
        </w:rPr>
        <w:t>, under subregulation</w:t>
      </w:r>
      <w:r w:rsidR="006C218F" w:rsidRPr="00387B73">
        <w:rPr>
          <w:rFonts w:ascii="Times New Roman" w:hAnsi="Times New Roman"/>
          <w:sz w:val="24"/>
          <w:szCs w:val="24"/>
        </w:rPr>
        <w:t> </w:t>
      </w:r>
      <w:r w:rsidR="000077DD" w:rsidRPr="00387B73">
        <w:rPr>
          <w:rFonts w:ascii="Times New Roman" w:hAnsi="Times New Roman"/>
          <w:sz w:val="24"/>
          <w:szCs w:val="24"/>
        </w:rPr>
        <w:t>61.1175</w:t>
      </w:r>
      <w:r w:rsidR="00B41FCD" w:rsidRPr="00387B73">
        <w:rPr>
          <w:rFonts w:ascii="Times New Roman" w:hAnsi="Times New Roman"/>
          <w:sz w:val="24"/>
          <w:szCs w:val="24"/>
        </w:rPr>
        <w:t>(</w:t>
      </w:r>
      <w:r w:rsidR="000077DD" w:rsidRPr="00387B73">
        <w:rPr>
          <w:rFonts w:ascii="Times New Roman" w:hAnsi="Times New Roman"/>
          <w:sz w:val="24"/>
          <w:szCs w:val="24"/>
        </w:rPr>
        <w:t>1)</w:t>
      </w:r>
      <w:r w:rsidR="008477D1" w:rsidRPr="00387B73">
        <w:rPr>
          <w:rFonts w:ascii="Times New Roman" w:hAnsi="Times New Roman"/>
          <w:sz w:val="24"/>
          <w:szCs w:val="24"/>
        </w:rPr>
        <w:t xml:space="preserve"> of CASR</w:t>
      </w:r>
      <w:r w:rsidR="00A7017A" w:rsidRPr="00387B73">
        <w:rPr>
          <w:rFonts w:ascii="Times New Roman" w:hAnsi="Times New Roman"/>
          <w:sz w:val="24"/>
          <w:szCs w:val="24"/>
        </w:rPr>
        <w:t>.</w:t>
      </w:r>
    </w:p>
    <w:p w14:paraId="1FC59453" w14:textId="77777777" w:rsidR="00E861DC" w:rsidRPr="00387B73" w:rsidRDefault="00E861DC" w:rsidP="006D6009">
      <w:pPr>
        <w:spacing w:after="0" w:line="240" w:lineRule="auto"/>
        <w:rPr>
          <w:rFonts w:ascii="Times New Roman" w:hAnsi="Times New Roman"/>
          <w:sz w:val="24"/>
          <w:szCs w:val="24"/>
        </w:rPr>
      </w:pPr>
    </w:p>
    <w:p w14:paraId="3C97D9D5" w14:textId="39B4D445" w:rsidR="0030377F" w:rsidRPr="00387B73" w:rsidRDefault="00D61360" w:rsidP="0030377F">
      <w:pPr>
        <w:spacing w:after="0" w:line="240" w:lineRule="auto"/>
        <w:rPr>
          <w:rFonts w:ascii="Times New Roman" w:hAnsi="Times New Roman"/>
          <w:sz w:val="24"/>
          <w:szCs w:val="24"/>
        </w:rPr>
      </w:pPr>
      <w:r w:rsidRPr="00387B73">
        <w:rPr>
          <w:rFonts w:ascii="Times New Roman" w:eastAsia="Times New Roman" w:hAnsi="Times New Roman"/>
          <w:iCs/>
          <w:sz w:val="24"/>
          <w:szCs w:val="24"/>
        </w:rPr>
        <w:t>Subsection 8</w:t>
      </w:r>
      <w:r w:rsidR="00B41FCD"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 xml:space="preserve">3) </w:t>
      </w:r>
      <w:r w:rsidR="00E50354" w:rsidRPr="00387B73">
        <w:rPr>
          <w:rFonts w:ascii="Times New Roman" w:hAnsi="Times New Roman"/>
          <w:sz w:val="24"/>
          <w:szCs w:val="24"/>
        </w:rPr>
        <w:t>grants an exemption t</w:t>
      </w:r>
      <w:r w:rsidR="006753B4" w:rsidRPr="00387B73">
        <w:rPr>
          <w:rFonts w:ascii="Times New Roman" w:hAnsi="Times New Roman"/>
          <w:sz w:val="24"/>
          <w:szCs w:val="24"/>
        </w:rPr>
        <w:t>o a</w:t>
      </w:r>
      <w:r w:rsidR="0074508D" w:rsidRPr="00387B73">
        <w:rPr>
          <w:rFonts w:ascii="Times New Roman" w:hAnsi="Times New Roman"/>
          <w:sz w:val="24"/>
          <w:szCs w:val="24"/>
        </w:rPr>
        <w:t xml:space="preserve"> </w:t>
      </w:r>
      <w:r w:rsidR="0030377F" w:rsidRPr="00387B73">
        <w:rPr>
          <w:rFonts w:ascii="Times New Roman" w:hAnsi="Times New Roman"/>
          <w:sz w:val="24"/>
          <w:szCs w:val="24"/>
        </w:rPr>
        <w:t xml:space="preserve">flight instructor from compliance with </w:t>
      </w:r>
      <w:r w:rsidR="00426ADB" w:rsidRPr="00387B73">
        <w:rPr>
          <w:rFonts w:ascii="Times New Roman" w:hAnsi="Times New Roman"/>
          <w:sz w:val="24"/>
          <w:szCs w:val="24"/>
        </w:rPr>
        <w:t>regulation</w:t>
      </w:r>
      <w:r w:rsidR="006D6C2E" w:rsidRPr="00387B73">
        <w:rPr>
          <w:rFonts w:ascii="Times New Roman" w:hAnsi="Times New Roman"/>
          <w:sz w:val="24"/>
          <w:szCs w:val="24"/>
        </w:rPr>
        <w:t> </w:t>
      </w:r>
      <w:r w:rsidR="00426ADB" w:rsidRPr="00387B73">
        <w:rPr>
          <w:rFonts w:ascii="Times New Roman" w:hAnsi="Times New Roman"/>
          <w:sz w:val="24"/>
          <w:szCs w:val="24"/>
        </w:rPr>
        <w:t xml:space="preserve">61.065 to the extent that the flight instructor is not authorised to conduct differences training for a variant of </w:t>
      </w:r>
      <w:r w:rsidR="0002371A" w:rsidRPr="00387B73">
        <w:rPr>
          <w:rFonts w:ascii="Times New Roman" w:hAnsi="Times New Roman"/>
          <w:sz w:val="24"/>
          <w:szCs w:val="24"/>
        </w:rPr>
        <w:t>a relevant</w:t>
      </w:r>
      <w:r w:rsidR="00426ADB" w:rsidRPr="00387B73">
        <w:rPr>
          <w:rFonts w:ascii="Times New Roman" w:hAnsi="Times New Roman"/>
          <w:sz w:val="24"/>
          <w:szCs w:val="24"/>
        </w:rPr>
        <w:t xml:space="preserve"> helicopter under subregulation</w:t>
      </w:r>
      <w:r w:rsidR="00DB31CC" w:rsidRPr="00387B73">
        <w:rPr>
          <w:rFonts w:ascii="Times New Roman" w:hAnsi="Times New Roman"/>
          <w:sz w:val="24"/>
          <w:szCs w:val="24"/>
        </w:rPr>
        <w:t xml:space="preserve"> </w:t>
      </w:r>
      <w:r w:rsidR="00426ADB" w:rsidRPr="00387B73">
        <w:rPr>
          <w:rFonts w:ascii="Times New Roman" w:hAnsi="Times New Roman"/>
          <w:sz w:val="24"/>
          <w:szCs w:val="24"/>
        </w:rPr>
        <w:t>61.1175</w:t>
      </w:r>
      <w:r w:rsidR="00B41FCD" w:rsidRPr="00387B73">
        <w:rPr>
          <w:rFonts w:ascii="Times New Roman" w:hAnsi="Times New Roman"/>
          <w:sz w:val="24"/>
          <w:szCs w:val="24"/>
        </w:rPr>
        <w:t>(</w:t>
      </w:r>
      <w:r w:rsidR="00426ADB" w:rsidRPr="00387B73">
        <w:rPr>
          <w:rFonts w:ascii="Times New Roman" w:hAnsi="Times New Roman"/>
          <w:sz w:val="24"/>
          <w:szCs w:val="24"/>
        </w:rPr>
        <w:t>2)</w:t>
      </w:r>
      <w:r w:rsidR="0030377F" w:rsidRPr="00387B73">
        <w:rPr>
          <w:rFonts w:ascii="Times New Roman" w:hAnsi="Times New Roman"/>
          <w:sz w:val="24"/>
          <w:szCs w:val="24"/>
        </w:rPr>
        <w:t>.</w:t>
      </w:r>
    </w:p>
    <w:p w14:paraId="7ADE21C9" w14:textId="288C9905" w:rsidR="0074508D" w:rsidRPr="00387B73" w:rsidRDefault="0074508D" w:rsidP="006D6009">
      <w:pPr>
        <w:spacing w:after="0" w:line="240" w:lineRule="auto"/>
        <w:rPr>
          <w:rFonts w:ascii="Times New Roman" w:hAnsi="Times New Roman"/>
          <w:sz w:val="24"/>
          <w:szCs w:val="24"/>
        </w:rPr>
      </w:pPr>
    </w:p>
    <w:p w14:paraId="0EE62A7C" w14:textId="576AF8B9" w:rsidR="00C164FB" w:rsidRPr="00387B73" w:rsidRDefault="00D61360" w:rsidP="00C164FB">
      <w:pPr>
        <w:spacing w:after="0" w:line="240" w:lineRule="auto"/>
        <w:rPr>
          <w:rFonts w:ascii="Times New Roman" w:hAnsi="Times New Roman"/>
          <w:sz w:val="24"/>
          <w:szCs w:val="24"/>
        </w:rPr>
      </w:pPr>
      <w:r w:rsidRPr="00387B73">
        <w:rPr>
          <w:rFonts w:ascii="Times New Roman" w:eastAsia="Times New Roman" w:hAnsi="Times New Roman"/>
          <w:iCs/>
          <w:sz w:val="24"/>
          <w:szCs w:val="24"/>
        </w:rPr>
        <w:lastRenderedPageBreak/>
        <w:t>Subsection 8</w:t>
      </w:r>
      <w:r w:rsidR="00B41FCD"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 xml:space="preserve">4) </w:t>
      </w:r>
      <w:r w:rsidR="006753B4" w:rsidRPr="00387B73">
        <w:rPr>
          <w:rFonts w:ascii="Times New Roman" w:eastAsia="Times New Roman" w:hAnsi="Times New Roman"/>
          <w:iCs/>
          <w:sz w:val="24"/>
          <w:szCs w:val="24"/>
        </w:rPr>
        <w:t>grants an exemption t</w:t>
      </w:r>
      <w:r w:rsidR="006753B4" w:rsidRPr="00387B73">
        <w:rPr>
          <w:rFonts w:ascii="Times New Roman" w:hAnsi="Times New Roman"/>
          <w:sz w:val="24"/>
          <w:szCs w:val="24"/>
        </w:rPr>
        <w:t>o a flight instructor from compliance with</w:t>
      </w:r>
      <w:r w:rsidR="00C164FB" w:rsidRPr="00387B73">
        <w:rPr>
          <w:rFonts w:ascii="Times New Roman" w:hAnsi="Times New Roman"/>
          <w:sz w:val="24"/>
          <w:szCs w:val="24"/>
        </w:rPr>
        <w:t xml:space="preserve"> regulation</w:t>
      </w:r>
      <w:r w:rsidR="006D6C2E" w:rsidRPr="00387B73">
        <w:rPr>
          <w:rFonts w:ascii="Times New Roman" w:hAnsi="Times New Roman"/>
          <w:sz w:val="24"/>
          <w:szCs w:val="24"/>
        </w:rPr>
        <w:t> </w:t>
      </w:r>
      <w:r w:rsidR="00C164FB" w:rsidRPr="00387B73">
        <w:rPr>
          <w:rFonts w:ascii="Times New Roman" w:hAnsi="Times New Roman"/>
          <w:sz w:val="24"/>
          <w:szCs w:val="24"/>
        </w:rPr>
        <w:t>61.065 to the extent that the flight instructor is not authorised to conduct training to meet the general competency</w:t>
      </w:r>
      <w:r w:rsidR="00C164FB" w:rsidRPr="00387B73">
        <w:rPr>
          <w:rFonts w:ascii="Times New Roman" w:hAnsi="Times New Roman"/>
          <w:spacing w:val="-5"/>
          <w:sz w:val="24"/>
          <w:szCs w:val="24"/>
        </w:rPr>
        <w:t xml:space="preserve"> </w:t>
      </w:r>
      <w:r w:rsidR="00C164FB" w:rsidRPr="00387B73">
        <w:rPr>
          <w:rFonts w:ascii="Times New Roman" w:hAnsi="Times New Roman"/>
          <w:sz w:val="24"/>
          <w:szCs w:val="24"/>
        </w:rPr>
        <w:t>requirement stated</w:t>
      </w:r>
      <w:r w:rsidR="00C164FB" w:rsidRPr="00387B73">
        <w:rPr>
          <w:rFonts w:ascii="Times New Roman" w:hAnsi="Times New Roman"/>
          <w:spacing w:val="-1"/>
          <w:sz w:val="24"/>
          <w:szCs w:val="24"/>
        </w:rPr>
        <w:t xml:space="preserve"> </w:t>
      </w:r>
      <w:r w:rsidR="00C164FB" w:rsidRPr="00387B73">
        <w:rPr>
          <w:rFonts w:ascii="Times New Roman" w:hAnsi="Times New Roman"/>
          <w:sz w:val="24"/>
          <w:szCs w:val="24"/>
        </w:rPr>
        <w:t>in</w:t>
      </w:r>
      <w:r w:rsidR="00C164FB" w:rsidRPr="00387B73">
        <w:rPr>
          <w:rFonts w:ascii="Times New Roman" w:hAnsi="Times New Roman"/>
          <w:spacing w:val="-5"/>
          <w:sz w:val="24"/>
          <w:szCs w:val="24"/>
        </w:rPr>
        <w:t xml:space="preserve"> </w:t>
      </w:r>
      <w:r w:rsidR="00C164FB" w:rsidRPr="00387B73">
        <w:rPr>
          <w:rFonts w:ascii="Times New Roman" w:hAnsi="Times New Roman"/>
          <w:sz w:val="24"/>
          <w:szCs w:val="24"/>
        </w:rPr>
        <w:t>regulation</w:t>
      </w:r>
      <w:r w:rsidR="00C164FB" w:rsidRPr="00387B73">
        <w:rPr>
          <w:rFonts w:ascii="Times New Roman" w:hAnsi="Times New Roman"/>
          <w:spacing w:val="-2"/>
          <w:sz w:val="24"/>
          <w:szCs w:val="24"/>
        </w:rPr>
        <w:t xml:space="preserve"> </w:t>
      </w:r>
      <w:r w:rsidR="00C164FB" w:rsidRPr="00387B73">
        <w:rPr>
          <w:rFonts w:ascii="Times New Roman" w:hAnsi="Times New Roman"/>
          <w:sz w:val="24"/>
          <w:szCs w:val="24"/>
        </w:rPr>
        <w:t>61.385 of CASR</w:t>
      </w:r>
      <w:r w:rsidR="00755776" w:rsidRPr="00387B73">
        <w:rPr>
          <w:rFonts w:ascii="Times New Roman" w:hAnsi="Times New Roman"/>
          <w:sz w:val="24"/>
          <w:szCs w:val="24"/>
        </w:rPr>
        <w:t>,</w:t>
      </w:r>
      <w:r w:rsidR="00C164FB" w:rsidRPr="00387B73">
        <w:rPr>
          <w:rFonts w:ascii="Times New Roman" w:hAnsi="Times New Roman"/>
          <w:spacing w:val="-5"/>
          <w:sz w:val="24"/>
          <w:szCs w:val="24"/>
        </w:rPr>
        <w:t xml:space="preserve"> </w:t>
      </w:r>
      <w:r w:rsidR="00C164FB" w:rsidRPr="00387B73">
        <w:rPr>
          <w:rFonts w:ascii="Times New Roman" w:hAnsi="Times New Roman"/>
          <w:sz w:val="24"/>
          <w:szCs w:val="24"/>
        </w:rPr>
        <w:t xml:space="preserve">in relation to </w:t>
      </w:r>
      <w:r w:rsidR="00290093" w:rsidRPr="00387B73">
        <w:rPr>
          <w:rFonts w:ascii="Times New Roman" w:hAnsi="Times New Roman"/>
          <w:sz w:val="24"/>
          <w:szCs w:val="24"/>
        </w:rPr>
        <w:t>a</w:t>
      </w:r>
      <w:r w:rsidR="00C164FB" w:rsidRPr="00387B73">
        <w:rPr>
          <w:rFonts w:ascii="Times New Roman" w:hAnsi="Times New Roman"/>
          <w:sz w:val="24"/>
          <w:szCs w:val="24"/>
        </w:rPr>
        <w:t xml:space="preserve"> </w:t>
      </w:r>
      <w:r w:rsidR="00290093" w:rsidRPr="00387B73">
        <w:rPr>
          <w:rFonts w:ascii="Times New Roman" w:hAnsi="Times New Roman"/>
          <w:sz w:val="24"/>
          <w:szCs w:val="24"/>
        </w:rPr>
        <w:t>relevant</w:t>
      </w:r>
      <w:r w:rsidR="00C164FB" w:rsidRPr="00387B73">
        <w:rPr>
          <w:rFonts w:ascii="Times New Roman" w:hAnsi="Times New Roman"/>
          <w:sz w:val="24"/>
          <w:szCs w:val="24"/>
        </w:rPr>
        <w:t xml:space="preserve"> helicopter, under subregulation 61.1175</w:t>
      </w:r>
      <w:r w:rsidR="00B41FCD" w:rsidRPr="00387B73">
        <w:rPr>
          <w:rFonts w:ascii="Times New Roman" w:hAnsi="Times New Roman"/>
          <w:sz w:val="24"/>
          <w:szCs w:val="24"/>
        </w:rPr>
        <w:t>(</w:t>
      </w:r>
      <w:r w:rsidR="00C164FB" w:rsidRPr="00387B73">
        <w:rPr>
          <w:rFonts w:ascii="Times New Roman" w:hAnsi="Times New Roman"/>
          <w:sz w:val="24"/>
          <w:szCs w:val="24"/>
        </w:rPr>
        <w:t>3).</w:t>
      </w:r>
    </w:p>
    <w:p w14:paraId="3C79EF9B" w14:textId="77777777" w:rsidR="002F53DC" w:rsidRPr="00387B73" w:rsidRDefault="002F53DC" w:rsidP="002F53DC">
      <w:pPr>
        <w:spacing w:after="0" w:line="240" w:lineRule="auto"/>
        <w:rPr>
          <w:rFonts w:ascii="Times New Roman" w:hAnsi="Times New Roman"/>
          <w:sz w:val="24"/>
          <w:szCs w:val="24"/>
        </w:rPr>
      </w:pPr>
    </w:p>
    <w:p w14:paraId="37D043AA" w14:textId="6167298A" w:rsidR="00744FC5" w:rsidRPr="00387B73" w:rsidRDefault="00D61360" w:rsidP="002F53DC">
      <w:pPr>
        <w:spacing w:after="0" w:line="240" w:lineRule="auto"/>
        <w:rPr>
          <w:rFonts w:ascii="Times New Roman" w:hAnsi="Times New Roman"/>
          <w:sz w:val="24"/>
          <w:szCs w:val="24"/>
        </w:rPr>
      </w:pPr>
      <w:r w:rsidRPr="00387B73">
        <w:rPr>
          <w:rFonts w:ascii="Times New Roman" w:eastAsia="Times New Roman" w:hAnsi="Times New Roman"/>
          <w:iCs/>
          <w:sz w:val="24"/>
          <w:szCs w:val="24"/>
        </w:rPr>
        <w:t>Subsection 8</w:t>
      </w:r>
      <w:r w:rsidR="00B41FCD"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 xml:space="preserve">5) </w:t>
      </w:r>
      <w:r w:rsidR="002F53DC" w:rsidRPr="00387B73">
        <w:rPr>
          <w:rFonts w:ascii="Times New Roman" w:hAnsi="Times New Roman"/>
          <w:sz w:val="24"/>
          <w:szCs w:val="24"/>
        </w:rPr>
        <w:t>grants an exemption to a flight instructor from compliance with regulation 61.065 to the extent that the flight instructor is not authorised to conduct</w:t>
      </w:r>
      <w:r w:rsidR="0054640F" w:rsidRPr="00387B73">
        <w:rPr>
          <w:rFonts w:ascii="Times New Roman" w:hAnsi="Times New Roman"/>
          <w:sz w:val="24"/>
          <w:szCs w:val="24"/>
        </w:rPr>
        <w:t xml:space="preserve"> a flight review for the pilot type rating</w:t>
      </w:r>
      <w:r w:rsidR="00755776" w:rsidRPr="00387B73">
        <w:rPr>
          <w:rFonts w:ascii="Times New Roman" w:hAnsi="Times New Roman"/>
          <w:sz w:val="24"/>
          <w:szCs w:val="24"/>
        </w:rPr>
        <w:t>,</w:t>
      </w:r>
      <w:r w:rsidR="0054640F" w:rsidRPr="00387B73">
        <w:rPr>
          <w:rFonts w:ascii="Times New Roman" w:hAnsi="Times New Roman"/>
          <w:sz w:val="24"/>
          <w:szCs w:val="24"/>
        </w:rPr>
        <w:t xml:space="preserve"> </w:t>
      </w:r>
      <w:r w:rsidR="00740C77">
        <w:rPr>
          <w:rFonts w:ascii="Times New Roman" w:hAnsi="Times New Roman"/>
          <w:sz w:val="24"/>
          <w:szCs w:val="24"/>
        </w:rPr>
        <w:t>relating</w:t>
      </w:r>
      <w:r w:rsidR="0054640F" w:rsidRPr="00387B73">
        <w:rPr>
          <w:rFonts w:ascii="Times New Roman" w:hAnsi="Times New Roman"/>
          <w:sz w:val="24"/>
          <w:szCs w:val="24"/>
        </w:rPr>
        <w:t xml:space="preserve"> to </w:t>
      </w:r>
      <w:r w:rsidR="00944378" w:rsidRPr="00387B73">
        <w:rPr>
          <w:rFonts w:ascii="Times New Roman" w:hAnsi="Times New Roman"/>
          <w:sz w:val="24"/>
          <w:szCs w:val="24"/>
        </w:rPr>
        <w:t>a relevant helicopter</w:t>
      </w:r>
      <w:r w:rsidR="0054640F" w:rsidRPr="00387B73">
        <w:rPr>
          <w:rFonts w:ascii="Times New Roman" w:hAnsi="Times New Roman"/>
          <w:sz w:val="24"/>
          <w:szCs w:val="24"/>
        </w:rPr>
        <w:t>,</w:t>
      </w:r>
      <w:r w:rsidR="006B6C71" w:rsidRPr="00387B73">
        <w:rPr>
          <w:rFonts w:ascii="Times New Roman" w:hAnsi="Times New Roman"/>
          <w:sz w:val="24"/>
          <w:szCs w:val="24"/>
        </w:rPr>
        <w:t xml:space="preserve"> under subregulation</w:t>
      </w:r>
      <w:r w:rsidR="00310C43" w:rsidRPr="00387B73">
        <w:rPr>
          <w:rFonts w:ascii="Times New Roman" w:hAnsi="Times New Roman"/>
          <w:sz w:val="24"/>
          <w:szCs w:val="24"/>
        </w:rPr>
        <w:t> </w:t>
      </w:r>
      <w:r w:rsidR="006B6C71" w:rsidRPr="00387B73">
        <w:rPr>
          <w:rFonts w:ascii="Times New Roman" w:hAnsi="Times New Roman"/>
          <w:sz w:val="24"/>
          <w:szCs w:val="24"/>
        </w:rPr>
        <w:t>61.1175</w:t>
      </w:r>
      <w:r w:rsidR="00B41FCD" w:rsidRPr="00387B73">
        <w:rPr>
          <w:rFonts w:ascii="Times New Roman" w:hAnsi="Times New Roman"/>
          <w:sz w:val="24"/>
          <w:szCs w:val="24"/>
        </w:rPr>
        <w:t>(</w:t>
      </w:r>
      <w:r w:rsidR="006B6C71" w:rsidRPr="00387B73">
        <w:rPr>
          <w:rFonts w:ascii="Times New Roman" w:hAnsi="Times New Roman"/>
          <w:sz w:val="24"/>
          <w:szCs w:val="24"/>
        </w:rPr>
        <w:t>6).</w:t>
      </w:r>
    </w:p>
    <w:p w14:paraId="7FF0E171" w14:textId="77777777" w:rsidR="00D56959" w:rsidRPr="00387B73" w:rsidRDefault="00D56959" w:rsidP="00C164FB">
      <w:pPr>
        <w:spacing w:after="0" w:line="240" w:lineRule="auto"/>
        <w:rPr>
          <w:rFonts w:ascii="Times New Roman" w:hAnsi="Times New Roman"/>
          <w:sz w:val="24"/>
          <w:szCs w:val="24"/>
        </w:rPr>
      </w:pPr>
    </w:p>
    <w:p w14:paraId="25DC5BEC" w14:textId="69403640" w:rsidR="00641306" w:rsidRPr="00387B73" w:rsidRDefault="00D61360" w:rsidP="0026647E">
      <w:pPr>
        <w:keepNext/>
        <w:spacing w:after="0" w:line="240" w:lineRule="auto"/>
        <w:rPr>
          <w:rFonts w:ascii="Times New Roman" w:hAnsi="Times New Roman"/>
          <w:sz w:val="24"/>
          <w:szCs w:val="24"/>
        </w:rPr>
      </w:pPr>
      <w:r w:rsidRPr="00387B73">
        <w:rPr>
          <w:rFonts w:ascii="Times New Roman" w:eastAsia="Times New Roman" w:hAnsi="Times New Roman"/>
          <w:iCs/>
          <w:sz w:val="24"/>
          <w:szCs w:val="24"/>
        </w:rPr>
        <w:t>Subsection 8</w:t>
      </w:r>
      <w:r w:rsidR="00B41FCD"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6)</w:t>
      </w:r>
      <w:r w:rsidRPr="00387B73">
        <w:rPr>
          <w:rFonts w:ascii="Times New Roman" w:hAnsi="Times New Roman"/>
          <w:sz w:val="24"/>
          <w:szCs w:val="24"/>
        </w:rPr>
        <w:t xml:space="preserve"> </w:t>
      </w:r>
      <w:r w:rsidR="00641306" w:rsidRPr="00387B73">
        <w:rPr>
          <w:rFonts w:ascii="Times New Roman" w:hAnsi="Times New Roman"/>
          <w:sz w:val="24"/>
          <w:szCs w:val="24"/>
        </w:rPr>
        <w:t>grants an exemption to a flight instructor from compliance with regulation 61.065 to the extent that the flight instructor is not authorised to conduct the activity mentioned in subsection 8</w:t>
      </w:r>
      <w:r w:rsidR="00B41FCD" w:rsidRPr="00387B73">
        <w:rPr>
          <w:rFonts w:ascii="Times New Roman" w:hAnsi="Times New Roman"/>
          <w:sz w:val="24"/>
          <w:szCs w:val="24"/>
        </w:rPr>
        <w:t>(</w:t>
      </w:r>
      <w:r w:rsidR="00641306" w:rsidRPr="00387B73">
        <w:rPr>
          <w:rFonts w:ascii="Times New Roman" w:hAnsi="Times New Roman"/>
          <w:sz w:val="24"/>
          <w:szCs w:val="24"/>
        </w:rPr>
        <w:t>2) or (3), relating to a relevant helicopter, under paragraph</w:t>
      </w:r>
      <w:r w:rsidR="00025688" w:rsidRPr="00387B73">
        <w:rPr>
          <w:rFonts w:ascii="Times New Roman" w:hAnsi="Times New Roman"/>
          <w:sz w:val="24"/>
          <w:szCs w:val="24"/>
        </w:rPr>
        <w:t> </w:t>
      </w:r>
      <w:r w:rsidR="00641306" w:rsidRPr="00387B73">
        <w:rPr>
          <w:rFonts w:ascii="Times New Roman" w:hAnsi="Times New Roman"/>
          <w:sz w:val="24"/>
          <w:szCs w:val="24"/>
        </w:rPr>
        <w:t>61.1240</w:t>
      </w:r>
      <w:r w:rsidR="00B41FCD" w:rsidRPr="00387B73">
        <w:rPr>
          <w:rFonts w:ascii="Times New Roman" w:hAnsi="Times New Roman"/>
          <w:sz w:val="24"/>
          <w:szCs w:val="24"/>
        </w:rPr>
        <w:t>(</w:t>
      </w:r>
      <w:r w:rsidR="00641306" w:rsidRPr="00387B73">
        <w:rPr>
          <w:rFonts w:ascii="Times New Roman" w:hAnsi="Times New Roman"/>
          <w:sz w:val="24"/>
          <w:szCs w:val="24"/>
        </w:rPr>
        <w:t>1)</w:t>
      </w:r>
      <w:r w:rsidR="00B41FCD" w:rsidRPr="00387B73">
        <w:rPr>
          <w:rFonts w:ascii="Times New Roman" w:hAnsi="Times New Roman"/>
          <w:sz w:val="24"/>
          <w:szCs w:val="24"/>
        </w:rPr>
        <w:t>(</w:t>
      </w:r>
      <w:r w:rsidR="00641306" w:rsidRPr="00387B73">
        <w:rPr>
          <w:rFonts w:ascii="Times New Roman" w:hAnsi="Times New Roman"/>
          <w:sz w:val="24"/>
          <w:szCs w:val="24"/>
        </w:rPr>
        <w:t>a).</w:t>
      </w:r>
    </w:p>
    <w:p w14:paraId="52DA3427" w14:textId="77777777" w:rsidR="0074508D" w:rsidRPr="00387B73" w:rsidRDefault="0074508D" w:rsidP="006D6009">
      <w:pPr>
        <w:spacing w:after="0" w:line="240" w:lineRule="auto"/>
        <w:rPr>
          <w:rFonts w:ascii="Times New Roman" w:hAnsi="Times New Roman"/>
          <w:sz w:val="24"/>
          <w:szCs w:val="24"/>
        </w:rPr>
      </w:pPr>
    </w:p>
    <w:p w14:paraId="5E2FB09F" w14:textId="59289C20" w:rsidR="00E861DC" w:rsidRPr="00387B73" w:rsidRDefault="00E861DC" w:rsidP="00E861DC">
      <w:pPr>
        <w:spacing w:after="0" w:line="240" w:lineRule="auto"/>
        <w:rPr>
          <w:rFonts w:ascii="Times New Roman" w:eastAsia="Times New Roman" w:hAnsi="Times New Roman"/>
          <w:iCs/>
          <w:sz w:val="24"/>
          <w:szCs w:val="24"/>
        </w:rPr>
      </w:pPr>
      <w:r w:rsidRPr="00387B73">
        <w:rPr>
          <w:rFonts w:ascii="Times New Roman" w:hAnsi="Times New Roman"/>
          <w:sz w:val="24"/>
          <w:szCs w:val="24"/>
        </w:rPr>
        <w:t xml:space="preserve">The exemptions </w:t>
      </w:r>
      <w:r w:rsidR="002C7C46" w:rsidRPr="00387B73">
        <w:rPr>
          <w:rFonts w:ascii="Times New Roman" w:hAnsi="Times New Roman"/>
          <w:sz w:val="24"/>
          <w:szCs w:val="24"/>
        </w:rPr>
        <w:t xml:space="preserve">stated </w:t>
      </w:r>
      <w:r w:rsidR="00E64263" w:rsidRPr="00387B73">
        <w:rPr>
          <w:rFonts w:ascii="Times New Roman" w:hAnsi="Times New Roman"/>
          <w:sz w:val="24"/>
          <w:szCs w:val="24"/>
        </w:rPr>
        <w:t xml:space="preserve">in section 8 </w:t>
      </w:r>
      <w:r w:rsidRPr="00387B73">
        <w:rPr>
          <w:rFonts w:ascii="Times New Roman" w:hAnsi="Times New Roman"/>
          <w:sz w:val="24"/>
          <w:szCs w:val="24"/>
        </w:rPr>
        <w:t>apply only if the flight instructor meets the requirements stated in subsection</w:t>
      </w:r>
      <w:r w:rsidR="00B41FCD" w:rsidRPr="00387B73">
        <w:rPr>
          <w:rFonts w:ascii="Times New Roman" w:hAnsi="Times New Roman"/>
          <w:sz w:val="24"/>
          <w:szCs w:val="24"/>
        </w:rPr>
        <w:t xml:space="preserve"> </w:t>
      </w:r>
      <w:r w:rsidRPr="00387B73">
        <w:rPr>
          <w:rFonts w:ascii="Times New Roman" w:hAnsi="Times New Roman"/>
          <w:sz w:val="24"/>
          <w:szCs w:val="24"/>
        </w:rPr>
        <w:t>8</w:t>
      </w:r>
      <w:r w:rsidR="00B41FCD" w:rsidRPr="00387B73">
        <w:rPr>
          <w:rFonts w:ascii="Times New Roman" w:hAnsi="Times New Roman"/>
          <w:sz w:val="24"/>
          <w:szCs w:val="24"/>
        </w:rPr>
        <w:t>(</w:t>
      </w:r>
      <w:r w:rsidRPr="00387B73">
        <w:rPr>
          <w:rFonts w:ascii="Times New Roman" w:hAnsi="Times New Roman"/>
          <w:sz w:val="24"/>
          <w:szCs w:val="24"/>
        </w:rPr>
        <w:t>1).</w:t>
      </w:r>
    </w:p>
    <w:p w14:paraId="181D056F" w14:textId="66979F19" w:rsidR="00E861DC" w:rsidRPr="00387B73" w:rsidRDefault="00E861DC" w:rsidP="006D6009">
      <w:pPr>
        <w:spacing w:after="0" w:line="240" w:lineRule="auto"/>
        <w:rPr>
          <w:rFonts w:ascii="Times New Roman" w:eastAsia="Times New Roman" w:hAnsi="Times New Roman"/>
          <w:iCs/>
          <w:sz w:val="24"/>
          <w:szCs w:val="24"/>
        </w:rPr>
      </w:pPr>
    </w:p>
    <w:p w14:paraId="48348685" w14:textId="154074F9" w:rsidR="008779A0" w:rsidRPr="00387B73" w:rsidRDefault="00673DBE" w:rsidP="00B23635">
      <w:pPr>
        <w:keepNext/>
        <w:spacing w:after="0" w:line="240" w:lineRule="auto"/>
        <w:rPr>
          <w:rFonts w:ascii="Times New Roman" w:eastAsia="Times New Roman" w:hAnsi="Times New Roman"/>
          <w:iCs/>
          <w:sz w:val="24"/>
          <w:szCs w:val="24"/>
        </w:rPr>
      </w:pPr>
      <w:r w:rsidRPr="00387B73">
        <w:rPr>
          <w:rFonts w:ascii="Times New Roman" w:hAnsi="Times New Roman"/>
          <w:sz w:val="24"/>
          <w:szCs w:val="24"/>
        </w:rPr>
        <w:t>Subsection 9</w:t>
      </w:r>
      <w:r w:rsidR="00B41FCD" w:rsidRPr="00387B73">
        <w:rPr>
          <w:rFonts w:ascii="Times New Roman" w:hAnsi="Times New Roman"/>
          <w:sz w:val="24"/>
          <w:szCs w:val="24"/>
        </w:rPr>
        <w:t>(</w:t>
      </w:r>
      <w:r w:rsidRPr="00387B73">
        <w:rPr>
          <w:rFonts w:ascii="Times New Roman" w:hAnsi="Times New Roman"/>
          <w:sz w:val="24"/>
          <w:szCs w:val="24"/>
        </w:rPr>
        <w:t>2)</w:t>
      </w:r>
      <w:r w:rsidR="00E64263" w:rsidRPr="00387B73">
        <w:rPr>
          <w:rFonts w:ascii="Times New Roman" w:hAnsi="Times New Roman"/>
          <w:sz w:val="24"/>
          <w:szCs w:val="24"/>
        </w:rPr>
        <w:t xml:space="preserve"> grants an exemption to a flight</w:t>
      </w:r>
      <w:r w:rsidR="008779A0" w:rsidRPr="00387B73">
        <w:rPr>
          <w:rFonts w:ascii="Times New Roman" w:hAnsi="Times New Roman"/>
          <w:sz w:val="24"/>
          <w:szCs w:val="24"/>
        </w:rPr>
        <w:t xml:space="preserve"> examiner from compliance with regulation</w:t>
      </w:r>
      <w:r w:rsidR="00654F05" w:rsidRPr="00387B73">
        <w:rPr>
          <w:rFonts w:ascii="Times New Roman" w:hAnsi="Times New Roman"/>
          <w:sz w:val="24"/>
          <w:szCs w:val="24"/>
        </w:rPr>
        <w:t> </w:t>
      </w:r>
      <w:r w:rsidR="008779A0" w:rsidRPr="00387B73">
        <w:rPr>
          <w:rFonts w:ascii="Times New Roman" w:hAnsi="Times New Roman"/>
          <w:sz w:val="24"/>
          <w:szCs w:val="24"/>
        </w:rPr>
        <w:t>61.065 to the extent that the flight examiner is not authorised to conduct a flight test for the pilot type rating</w:t>
      </w:r>
      <w:r w:rsidR="007A2F63" w:rsidRPr="00387B73">
        <w:rPr>
          <w:rFonts w:ascii="Times New Roman" w:hAnsi="Times New Roman"/>
          <w:sz w:val="24"/>
          <w:szCs w:val="24"/>
        </w:rPr>
        <w:t>,</w:t>
      </w:r>
      <w:r w:rsidR="008779A0" w:rsidRPr="00387B73">
        <w:rPr>
          <w:rFonts w:ascii="Times New Roman" w:hAnsi="Times New Roman"/>
          <w:sz w:val="24"/>
          <w:szCs w:val="24"/>
        </w:rPr>
        <w:t xml:space="preserve"> </w:t>
      </w:r>
      <w:r w:rsidR="000D03C0">
        <w:rPr>
          <w:rFonts w:ascii="Times New Roman" w:hAnsi="Times New Roman"/>
          <w:sz w:val="24"/>
          <w:szCs w:val="24"/>
        </w:rPr>
        <w:t xml:space="preserve">relating </w:t>
      </w:r>
      <w:r w:rsidR="008779A0" w:rsidRPr="00387B73">
        <w:rPr>
          <w:rFonts w:ascii="Times New Roman" w:hAnsi="Times New Roman"/>
          <w:sz w:val="24"/>
          <w:szCs w:val="24"/>
        </w:rPr>
        <w:t xml:space="preserve">to </w:t>
      </w:r>
      <w:r w:rsidR="00BE32B4" w:rsidRPr="00387B73">
        <w:rPr>
          <w:rFonts w:ascii="Times New Roman" w:hAnsi="Times New Roman"/>
          <w:sz w:val="24"/>
          <w:szCs w:val="24"/>
        </w:rPr>
        <w:t>a relevant</w:t>
      </w:r>
      <w:r w:rsidR="008779A0" w:rsidRPr="00387B73">
        <w:rPr>
          <w:rFonts w:ascii="Times New Roman" w:hAnsi="Times New Roman"/>
          <w:sz w:val="24"/>
          <w:szCs w:val="24"/>
        </w:rPr>
        <w:t xml:space="preserve"> helicopter, under paragraph</w:t>
      </w:r>
      <w:r w:rsidR="00B41FCD" w:rsidRPr="00387B73">
        <w:rPr>
          <w:rFonts w:ascii="Times New Roman" w:hAnsi="Times New Roman"/>
          <w:sz w:val="24"/>
          <w:szCs w:val="24"/>
        </w:rPr>
        <w:t xml:space="preserve"> </w:t>
      </w:r>
      <w:r w:rsidR="008779A0" w:rsidRPr="00387B73">
        <w:rPr>
          <w:rFonts w:ascii="Times New Roman" w:hAnsi="Times New Roman"/>
          <w:sz w:val="24"/>
          <w:szCs w:val="24"/>
        </w:rPr>
        <w:t>61.1255</w:t>
      </w:r>
      <w:r w:rsidR="00B41FCD" w:rsidRPr="00387B73">
        <w:rPr>
          <w:rFonts w:ascii="Times New Roman" w:hAnsi="Times New Roman"/>
          <w:sz w:val="24"/>
          <w:szCs w:val="24"/>
        </w:rPr>
        <w:t>(</w:t>
      </w:r>
      <w:r w:rsidR="008779A0" w:rsidRPr="00387B73">
        <w:rPr>
          <w:rFonts w:ascii="Times New Roman" w:hAnsi="Times New Roman"/>
          <w:sz w:val="24"/>
          <w:szCs w:val="24"/>
        </w:rPr>
        <w:t>a), subregulation</w:t>
      </w:r>
      <w:r w:rsidR="00F13CB0" w:rsidRPr="00387B73">
        <w:rPr>
          <w:rFonts w:ascii="Times New Roman" w:hAnsi="Times New Roman"/>
          <w:sz w:val="24"/>
          <w:szCs w:val="24"/>
        </w:rPr>
        <w:t xml:space="preserve"> </w:t>
      </w:r>
      <w:r w:rsidR="008779A0" w:rsidRPr="00387B73">
        <w:rPr>
          <w:rFonts w:ascii="Times New Roman" w:hAnsi="Times New Roman"/>
          <w:sz w:val="24"/>
          <w:szCs w:val="24"/>
        </w:rPr>
        <w:t>61.1265</w:t>
      </w:r>
      <w:r w:rsidR="00B41FCD" w:rsidRPr="00387B73">
        <w:rPr>
          <w:rFonts w:ascii="Times New Roman" w:hAnsi="Times New Roman"/>
          <w:sz w:val="24"/>
          <w:szCs w:val="24"/>
        </w:rPr>
        <w:t>(</w:t>
      </w:r>
      <w:r w:rsidR="008779A0" w:rsidRPr="00387B73">
        <w:rPr>
          <w:rFonts w:ascii="Times New Roman" w:hAnsi="Times New Roman"/>
          <w:sz w:val="24"/>
          <w:szCs w:val="24"/>
        </w:rPr>
        <w:t>1) and regulation</w:t>
      </w:r>
      <w:r w:rsidR="00B41FCD" w:rsidRPr="00387B73">
        <w:rPr>
          <w:rFonts w:ascii="Times New Roman" w:hAnsi="Times New Roman"/>
          <w:sz w:val="24"/>
          <w:szCs w:val="24"/>
        </w:rPr>
        <w:t xml:space="preserve"> </w:t>
      </w:r>
      <w:r w:rsidR="008779A0" w:rsidRPr="00387B73">
        <w:rPr>
          <w:rFonts w:ascii="Times New Roman" w:hAnsi="Times New Roman"/>
          <w:sz w:val="24"/>
          <w:szCs w:val="24"/>
        </w:rPr>
        <w:t>61.1315.</w:t>
      </w:r>
      <w:r w:rsidR="009966E3"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9966E3" w:rsidRPr="00387B73">
        <w:rPr>
          <w:rFonts w:ascii="Times New Roman" w:hAnsi="Times New Roman"/>
          <w:sz w:val="24"/>
          <w:szCs w:val="24"/>
        </w:rPr>
        <w:t>9</w:t>
      </w:r>
      <w:r w:rsidR="00B41FCD" w:rsidRPr="00387B73">
        <w:rPr>
          <w:rFonts w:ascii="Times New Roman" w:hAnsi="Times New Roman"/>
          <w:sz w:val="24"/>
          <w:szCs w:val="24"/>
        </w:rPr>
        <w:t>(</w:t>
      </w:r>
      <w:r w:rsidR="009966E3" w:rsidRPr="00387B73">
        <w:rPr>
          <w:rFonts w:ascii="Times New Roman" w:hAnsi="Times New Roman"/>
          <w:sz w:val="24"/>
          <w:szCs w:val="24"/>
        </w:rPr>
        <w:t>1) are met.</w:t>
      </w:r>
    </w:p>
    <w:p w14:paraId="0AF63137" w14:textId="22196539" w:rsidR="004C161A" w:rsidRPr="00387B73" w:rsidRDefault="004C161A" w:rsidP="006D6009">
      <w:pPr>
        <w:spacing w:after="0" w:line="240" w:lineRule="auto"/>
        <w:rPr>
          <w:rFonts w:ascii="Times New Roman" w:hAnsi="Times New Roman"/>
          <w:sz w:val="24"/>
          <w:szCs w:val="24"/>
        </w:rPr>
      </w:pPr>
    </w:p>
    <w:p w14:paraId="60F18412" w14:textId="4300D2B6" w:rsidR="00BE32B4" w:rsidRPr="00387B73" w:rsidRDefault="001C26B9" w:rsidP="006D6009">
      <w:pPr>
        <w:spacing w:after="0" w:line="240" w:lineRule="auto"/>
        <w:rPr>
          <w:rFonts w:ascii="Times New Roman" w:hAnsi="Times New Roman"/>
          <w:sz w:val="24"/>
          <w:szCs w:val="24"/>
        </w:rPr>
      </w:pPr>
      <w:r w:rsidRPr="00387B73">
        <w:rPr>
          <w:rFonts w:ascii="Times New Roman" w:hAnsi="Times New Roman"/>
          <w:sz w:val="24"/>
          <w:szCs w:val="24"/>
        </w:rPr>
        <w:t>Subsection</w:t>
      </w:r>
      <w:r w:rsidR="00687D95" w:rsidRPr="00387B73">
        <w:rPr>
          <w:rFonts w:ascii="Times New Roman" w:hAnsi="Times New Roman"/>
          <w:sz w:val="24"/>
          <w:szCs w:val="24"/>
        </w:rPr>
        <w:t xml:space="preserve"> 10</w:t>
      </w:r>
      <w:r w:rsidR="00B41FCD" w:rsidRPr="00387B73">
        <w:rPr>
          <w:rFonts w:ascii="Times New Roman" w:hAnsi="Times New Roman"/>
          <w:sz w:val="24"/>
          <w:szCs w:val="24"/>
        </w:rPr>
        <w:t>(</w:t>
      </w:r>
      <w:r w:rsidRPr="00387B73">
        <w:rPr>
          <w:rFonts w:ascii="Times New Roman" w:hAnsi="Times New Roman"/>
          <w:sz w:val="24"/>
          <w:szCs w:val="24"/>
        </w:rPr>
        <w:t>2)</w:t>
      </w:r>
      <w:r w:rsidR="00687D95" w:rsidRPr="00387B73">
        <w:rPr>
          <w:rFonts w:ascii="Times New Roman" w:hAnsi="Times New Roman"/>
          <w:sz w:val="24"/>
          <w:szCs w:val="24"/>
        </w:rPr>
        <w:t xml:space="preserve"> grants</w:t>
      </w:r>
      <w:r w:rsidR="00764998" w:rsidRPr="00387B73">
        <w:rPr>
          <w:rFonts w:ascii="Times New Roman" w:hAnsi="Times New Roman"/>
          <w:sz w:val="24"/>
          <w:szCs w:val="24"/>
        </w:rPr>
        <w:t xml:space="preserve"> an exemption to an Australian air transport operator from compliance with regulation</w:t>
      </w:r>
      <w:r w:rsidR="00F13CB0" w:rsidRPr="00387B73">
        <w:rPr>
          <w:rFonts w:ascii="Times New Roman" w:hAnsi="Times New Roman"/>
          <w:sz w:val="24"/>
          <w:szCs w:val="24"/>
        </w:rPr>
        <w:t xml:space="preserve"> </w:t>
      </w:r>
      <w:r w:rsidR="00764998" w:rsidRPr="00387B73">
        <w:rPr>
          <w:rFonts w:ascii="Times New Roman" w:hAnsi="Times New Roman"/>
          <w:sz w:val="24"/>
          <w:szCs w:val="24"/>
        </w:rPr>
        <w:t xml:space="preserve">119.060 of CASR to the extent that the head of flying operations </w:t>
      </w:r>
      <w:r w:rsidR="00777EC5" w:rsidRPr="00387B73">
        <w:rPr>
          <w:rFonts w:ascii="Times New Roman" w:hAnsi="Times New Roman"/>
          <w:sz w:val="24"/>
          <w:szCs w:val="24"/>
        </w:rPr>
        <w:t xml:space="preserve">of the operator </w:t>
      </w:r>
      <w:r w:rsidR="00764998" w:rsidRPr="00387B73">
        <w:rPr>
          <w:rFonts w:ascii="Times New Roman" w:hAnsi="Times New Roman"/>
          <w:sz w:val="24"/>
          <w:szCs w:val="24"/>
        </w:rPr>
        <w:t xml:space="preserve">does not hold the pilot type rating in relation to </w:t>
      </w:r>
      <w:r w:rsidR="001A4FE9" w:rsidRPr="00387B73">
        <w:rPr>
          <w:rFonts w:ascii="Times New Roman" w:hAnsi="Times New Roman"/>
          <w:sz w:val="24"/>
          <w:szCs w:val="24"/>
        </w:rPr>
        <w:t>a</w:t>
      </w:r>
      <w:r w:rsidR="00764998" w:rsidRPr="00387B73">
        <w:rPr>
          <w:rFonts w:ascii="Times New Roman" w:hAnsi="Times New Roman"/>
          <w:sz w:val="24"/>
          <w:szCs w:val="24"/>
        </w:rPr>
        <w:t xml:space="preserve"> relevant helicopter, which otherwise would be a breach of the condition of the operator’s Australian air transport AOC mentioned in subparagraph</w:t>
      </w:r>
      <w:r w:rsidR="00B41FCD" w:rsidRPr="00387B73">
        <w:rPr>
          <w:rFonts w:ascii="Times New Roman" w:hAnsi="Times New Roman"/>
          <w:sz w:val="24"/>
          <w:szCs w:val="24"/>
        </w:rPr>
        <w:t xml:space="preserve"> </w:t>
      </w:r>
      <w:r w:rsidR="00764998" w:rsidRPr="00387B73">
        <w:rPr>
          <w:rFonts w:ascii="Times New Roman" w:hAnsi="Times New Roman"/>
          <w:sz w:val="24"/>
          <w:szCs w:val="24"/>
        </w:rPr>
        <w:t>119.080</w:t>
      </w:r>
      <w:r w:rsidR="00B41FCD" w:rsidRPr="00387B73">
        <w:rPr>
          <w:rFonts w:ascii="Times New Roman" w:hAnsi="Times New Roman"/>
          <w:sz w:val="24"/>
          <w:szCs w:val="24"/>
        </w:rPr>
        <w:t>(</w:t>
      </w:r>
      <w:r w:rsidR="00764998" w:rsidRPr="00387B73">
        <w:rPr>
          <w:rFonts w:ascii="Times New Roman" w:hAnsi="Times New Roman"/>
          <w:sz w:val="24"/>
          <w:szCs w:val="24"/>
        </w:rPr>
        <w:t>1)</w:t>
      </w:r>
      <w:r w:rsidR="00B41FCD" w:rsidRPr="00387B73">
        <w:rPr>
          <w:rFonts w:ascii="Times New Roman" w:hAnsi="Times New Roman"/>
          <w:sz w:val="24"/>
          <w:szCs w:val="24"/>
        </w:rPr>
        <w:t>(</w:t>
      </w:r>
      <w:r w:rsidR="00764998" w:rsidRPr="00387B73">
        <w:rPr>
          <w:rFonts w:ascii="Times New Roman" w:hAnsi="Times New Roman"/>
          <w:sz w:val="24"/>
          <w:szCs w:val="24"/>
        </w:rPr>
        <w:t>b)</w:t>
      </w:r>
      <w:r w:rsidR="00B41FCD" w:rsidRPr="00387B73">
        <w:rPr>
          <w:rFonts w:ascii="Times New Roman" w:hAnsi="Times New Roman"/>
          <w:sz w:val="24"/>
          <w:szCs w:val="24"/>
        </w:rPr>
        <w:t>(</w:t>
      </w:r>
      <w:r w:rsidR="00764998" w:rsidRPr="00387B73">
        <w:rPr>
          <w:rFonts w:ascii="Times New Roman" w:hAnsi="Times New Roman"/>
          <w:sz w:val="24"/>
          <w:szCs w:val="24"/>
        </w:rPr>
        <w:t>i) of CASR.</w:t>
      </w:r>
    </w:p>
    <w:p w14:paraId="4E939F76" w14:textId="77777777" w:rsidR="00856110" w:rsidRPr="00387B73" w:rsidRDefault="00856110" w:rsidP="006D6009">
      <w:pPr>
        <w:spacing w:after="0" w:line="240" w:lineRule="auto"/>
        <w:rPr>
          <w:rFonts w:ascii="Times New Roman" w:hAnsi="Times New Roman"/>
          <w:sz w:val="24"/>
          <w:szCs w:val="24"/>
        </w:rPr>
      </w:pPr>
    </w:p>
    <w:p w14:paraId="6345311C" w14:textId="11A067F0" w:rsidR="001C26B9" w:rsidRPr="00387B73" w:rsidRDefault="00FC4A24" w:rsidP="001C26B9">
      <w:pPr>
        <w:spacing w:after="0" w:line="240" w:lineRule="auto"/>
        <w:rPr>
          <w:rFonts w:ascii="Times New Roman" w:hAnsi="Times New Roman"/>
          <w:sz w:val="24"/>
          <w:szCs w:val="24"/>
        </w:rPr>
      </w:pPr>
      <w:r w:rsidRPr="00387B73">
        <w:rPr>
          <w:rFonts w:ascii="Times New Roman" w:hAnsi="Times New Roman"/>
          <w:sz w:val="24"/>
          <w:szCs w:val="24"/>
        </w:rPr>
        <w:t>S</w:t>
      </w:r>
      <w:r w:rsidR="001C26B9" w:rsidRPr="00387B73">
        <w:rPr>
          <w:rFonts w:ascii="Times New Roman" w:hAnsi="Times New Roman"/>
          <w:sz w:val="24"/>
          <w:szCs w:val="24"/>
        </w:rPr>
        <w:t>ub</w:t>
      </w:r>
      <w:r w:rsidR="00856110" w:rsidRPr="00387B73">
        <w:rPr>
          <w:rFonts w:ascii="Times New Roman" w:hAnsi="Times New Roman"/>
          <w:sz w:val="24"/>
          <w:szCs w:val="24"/>
        </w:rPr>
        <w:t>section 10</w:t>
      </w:r>
      <w:r w:rsidR="00B41FCD" w:rsidRPr="00387B73">
        <w:rPr>
          <w:rFonts w:ascii="Times New Roman" w:hAnsi="Times New Roman"/>
          <w:sz w:val="24"/>
          <w:szCs w:val="24"/>
        </w:rPr>
        <w:t>(</w:t>
      </w:r>
      <w:r w:rsidR="001C26B9" w:rsidRPr="00387B73">
        <w:rPr>
          <w:rFonts w:ascii="Times New Roman" w:hAnsi="Times New Roman"/>
          <w:sz w:val="24"/>
          <w:szCs w:val="24"/>
        </w:rPr>
        <w:t>3)</w:t>
      </w:r>
      <w:r w:rsidR="00856110" w:rsidRPr="00387B73">
        <w:rPr>
          <w:rFonts w:ascii="Times New Roman" w:hAnsi="Times New Roman"/>
          <w:sz w:val="24"/>
          <w:szCs w:val="24"/>
        </w:rPr>
        <w:t xml:space="preserve"> grants an exemption to an Australian air transport operator from compliance with</w:t>
      </w:r>
      <w:r w:rsidR="001C26B9" w:rsidRPr="00387B73">
        <w:rPr>
          <w:rFonts w:ascii="Times New Roman" w:hAnsi="Times New Roman"/>
          <w:sz w:val="24"/>
          <w:szCs w:val="24"/>
        </w:rPr>
        <w:t xml:space="preserve"> subparagraph</w:t>
      </w:r>
      <w:r w:rsidR="00B41FCD" w:rsidRPr="00387B73">
        <w:rPr>
          <w:rFonts w:ascii="Times New Roman" w:hAnsi="Times New Roman"/>
          <w:sz w:val="24"/>
          <w:szCs w:val="24"/>
        </w:rPr>
        <w:t xml:space="preserve"> </w:t>
      </w:r>
      <w:r w:rsidR="001C26B9" w:rsidRPr="00387B73">
        <w:rPr>
          <w:rFonts w:ascii="Times New Roman" w:hAnsi="Times New Roman"/>
          <w:sz w:val="24"/>
          <w:szCs w:val="24"/>
        </w:rPr>
        <w:t>119.205</w:t>
      </w:r>
      <w:r w:rsidR="00B41FCD" w:rsidRPr="00387B73">
        <w:rPr>
          <w:rFonts w:ascii="Times New Roman" w:hAnsi="Times New Roman"/>
          <w:sz w:val="24"/>
          <w:szCs w:val="24"/>
        </w:rPr>
        <w:t>(</w:t>
      </w:r>
      <w:r w:rsidR="001C26B9" w:rsidRPr="00387B73">
        <w:rPr>
          <w:rFonts w:ascii="Times New Roman" w:hAnsi="Times New Roman"/>
          <w:sz w:val="24"/>
          <w:szCs w:val="24"/>
        </w:rPr>
        <w:t>1)</w:t>
      </w:r>
      <w:r w:rsidR="00B41FCD" w:rsidRPr="00387B73">
        <w:rPr>
          <w:rFonts w:ascii="Times New Roman" w:hAnsi="Times New Roman"/>
          <w:sz w:val="24"/>
          <w:szCs w:val="24"/>
        </w:rPr>
        <w:t>(</w:t>
      </w:r>
      <w:r w:rsidR="001C26B9" w:rsidRPr="00387B73">
        <w:rPr>
          <w:rFonts w:ascii="Times New Roman" w:hAnsi="Times New Roman"/>
          <w:sz w:val="24"/>
          <w:szCs w:val="24"/>
        </w:rPr>
        <w:t>e)</w:t>
      </w:r>
      <w:r w:rsidR="00B41FCD" w:rsidRPr="00387B73">
        <w:rPr>
          <w:rFonts w:ascii="Times New Roman" w:hAnsi="Times New Roman"/>
          <w:sz w:val="24"/>
          <w:szCs w:val="24"/>
        </w:rPr>
        <w:t>(</w:t>
      </w:r>
      <w:r w:rsidR="001C26B9" w:rsidRPr="00387B73">
        <w:rPr>
          <w:rFonts w:ascii="Times New Roman" w:hAnsi="Times New Roman"/>
          <w:sz w:val="24"/>
          <w:szCs w:val="24"/>
        </w:rPr>
        <w:t xml:space="preserve">i) </w:t>
      </w:r>
      <w:r w:rsidR="002369D8" w:rsidRPr="00387B73">
        <w:rPr>
          <w:rFonts w:ascii="Times New Roman" w:hAnsi="Times New Roman"/>
          <w:sz w:val="24"/>
          <w:szCs w:val="24"/>
        </w:rPr>
        <w:t xml:space="preserve">of CASR </w:t>
      </w:r>
      <w:r w:rsidR="001C26B9" w:rsidRPr="00387B73">
        <w:rPr>
          <w:rFonts w:ascii="Times New Roman" w:hAnsi="Times New Roman"/>
          <w:sz w:val="24"/>
          <w:szCs w:val="24"/>
        </w:rPr>
        <w:t xml:space="preserve">to the extent that the operator’s exposition does not state that the head of flying operations </w:t>
      </w:r>
      <w:r w:rsidR="00E03546" w:rsidRPr="00387B73">
        <w:rPr>
          <w:rFonts w:ascii="Times New Roman" w:hAnsi="Times New Roman"/>
          <w:sz w:val="24"/>
          <w:szCs w:val="24"/>
        </w:rPr>
        <w:t xml:space="preserve">of the operator </w:t>
      </w:r>
      <w:r w:rsidR="001C26B9" w:rsidRPr="00387B73">
        <w:rPr>
          <w:rFonts w:ascii="Times New Roman" w:hAnsi="Times New Roman"/>
          <w:sz w:val="24"/>
          <w:szCs w:val="24"/>
        </w:rPr>
        <w:t xml:space="preserve">holds the pilot type rating in relation to </w:t>
      </w:r>
      <w:r w:rsidR="001A4FE9" w:rsidRPr="00387B73">
        <w:rPr>
          <w:rFonts w:ascii="Times New Roman" w:hAnsi="Times New Roman"/>
          <w:sz w:val="24"/>
          <w:szCs w:val="24"/>
        </w:rPr>
        <w:t>a</w:t>
      </w:r>
      <w:r w:rsidR="001C26B9" w:rsidRPr="00387B73">
        <w:rPr>
          <w:rFonts w:ascii="Times New Roman" w:hAnsi="Times New Roman"/>
          <w:sz w:val="24"/>
          <w:szCs w:val="24"/>
        </w:rPr>
        <w:t xml:space="preserve"> relevant helicopter, which is a qualification required to be held by the head of flying operations under paragraph 119.135</w:t>
      </w:r>
      <w:r w:rsidR="00B41FCD" w:rsidRPr="00387B73">
        <w:rPr>
          <w:rFonts w:ascii="Times New Roman" w:hAnsi="Times New Roman"/>
          <w:sz w:val="24"/>
          <w:szCs w:val="24"/>
        </w:rPr>
        <w:t>(</w:t>
      </w:r>
      <w:r w:rsidR="001C26B9" w:rsidRPr="00387B73">
        <w:rPr>
          <w:rFonts w:ascii="Times New Roman" w:hAnsi="Times New Roman"/>
          <w:sz w:val="24"/>
          <w:szCs w:val="24"/>
        </w:rPr>
        <w:t>1)</w:t>
      </w:r>
      <w:r w:rsidR="00B41FCD" w:rsidRPr="00387B73">
        <w:rPr>
          <w:rFonts w:ascii="Times New Roman" w:hAnsi="Times New Roman"/>
          <w:sz w:val="24"/>
          <w:szCs w:val="24"/>
        </w:rPr>
        <w:t>(</w:t>
      </w:r>
      <w:r w:rsidR="001C26B9" w:rsidRPr="00387B73">
        <w:rPr>
          <w:rFonts w:ascii="Times New Roman" w:hAnsi="Times New Roman"/>
          <w:sz w:val="24"/>
          <w:szCs w:val="24"/>
        </w:rPr>
        <w:t>b).</w:t>
      </w:r>
    </w:p>
    <w:p w14:paraId="13848829" w14:textId="77777777" w:rsidR="00361458" w:rsidRPr="00387B73" w:rsidRDefault="00361458" w:rsidP="001C26B9">
      <w:pPr>
        <w:spacing w:after="0" w:line="240" w:lineRule="auto"/>
        <w:rPr>
          <w:rFonts w:ascii="Times New Roman" w:hAnsi="Times New Roman"/>
          <w:sz w:val="24"/>
          <w:szCs w:val="24"/>
        </w:rPr>
      </w:pPr>
    </w:p>
    <w:p w14:paraId="5E4D5AF9" w14:textId="4D1AB44E" w:rsidR="00361458" w:rsidRPr="00387B73" w:rsidRDefault="00361458" w:rsidP="00361458">
      <w:pPr>
        <w:spacing w:after="0" w:line="240" w:lineRule="auto"/>
        <w:rPr>
          <w:rFonts w:ascii="Times New Roman" w:eastAsia="Times New Roman" w:hAnsi="Times New Roman"/>
          <w:iCs/>
          <w:sz w:val="24"/>
          <w:szCs w:val="24"/>
        </w:rPr>
      </w:pPr>
      <w:r w:rsidRPr="00387B73">
        <w:rPr>
          <w:rFonts w:ascii="Times New Roman" w:hAnsi="Times New Roman"/>
          <w:sz w:val="24"/>
          <w:szCs w:val="24"/>
        </w:rPr>
        <w:t xml:space="preserve">The exemptions </w:t>
      </w:r>
      <w:r w:rsidR="002C7C46" w:rsidRPr="00387B73">
        <w:rPr>
          <w:rFonts w:ascii="Times New Roman" w:hAnsi="Times New Roman"/>
          <w:sz w:val="24"/>
          <w:szCs w:val="24"/>
        </w:rPr>
        <w:t xml:space="preserve">stated </w:t>
      </w:r>
      <w:r w:rsidRPr="00387B73">
        <w:rPr>
          <w:rFonts w:ascii="Times New Roman" w:hAnsi="Times New Roman"/>
          <w:sz w:val="24"/>
          <w:szCs w:val="24"/>
        </w:rPr>
        <w:t>in subsections 10</w:t>
      </w:r>
      <w:r w:rsidR="00B41FCD" w:rsidRPr="00387B73">
        <w:rPr>
          <w:rFonts w:ascii="Times New Roman" w:hAnsi="Times New Roman"/>
          <w:sz w:val="24"/>
          <w:szCs w:val="24"/>
        </w:rPr>
        <w:t>(</w:t>
      </w:r>
      <w:r w:rsidRPr="00387B73">
        <w:rPr>
          <w:rFonts w:ascii="Times New Roman" w:hAnsi="Times New Roman"/>
          <w:sz w:val="24"/>
          <w:szCs w:val="24"/>
        </w:rPr>
        <w:t>2) and (3) apply only if the requirements stated in subsection</w:t>
      </w:r>
      <w:r w:rsidR="00B41FCD" w:rsidRPr="00387B73">
        <w:rPr>
          <w:rFonts w:ascii="Times New Roman" w:hAnsi="Times New Roman"/>
          <w:sz w:val="24"/>
          <w:szCs w:val="24"/>
        </w:rPr>
        <w:t xml:space="preserve"> </w:t>
      </w:r>
      <w:r w:rsidR="000E07F9" w:rsidRPr="00387B73">
        <w:rPr>
          <w:rFonts w:ascii="Times New Roman" w:hAnsi="Times New Roman"/>
          <w:sz w:val="24"/>
          <w:szCs w:val="24"/>
        </w:rPr>
        <w:t>10</w:t>
      </w:r>
      <w:r w:rsidR="00B41FCD" w:rsidRPr="00387B73">
        <w:rPr>
          <w:rFonts w:ascii="Times New Roman" w:hAnsi="Times New Roman"/>
          <w:sz w:val="24"/>
          <w:szCs w:val="24"/>
        </w:rPr>
        <w:t>(</w:t>
      </w:r>
      <w:r w:rsidRPr="00387B73">
        <w:rPr>
          <w:rFonts w:ascii="Times New Roman" w:hAnsi="Times New Roman"/>
          <w:sz w:val="24"/>
          <w:szCs w:val="24"/>
        </w:rPr>
        <w:t>1)</w:t>
      </w:r>
      <w:r w:rsidR="000E07F9" w:rsidRPr="00387B73">
        <w:rPr>
          <w:rFonts w:ascii="Times New Roman" w:hAnsi="Times New Roman"/>
          <w:sz w:val="24"/>
          <w:szCs w:val="24"/>
        </w:rPr>
        <w:t xml:space="preserve"> are met</w:t>
      </w:r>
      <w:r w:rsidRPr="00387B73">
        <w:rPr>
          <w:rFonts w:ascii="Times New Roman" w:hAnsi="Times New Roman"/>
          <w:sz w:val="24"/>
          <w:szCs w:val="24"/>
        </w:rPr>
        <w:t>.</w:t>
      </w:r>
    </w:p>
    <w:p w14:paraId="63B628F0" w14:textId="77777777" w:rsidR="00361458" w:rsidRPr="00387B73" w:rsidRDefault="00361458" w:rsidP="001C26B9">
      <w:pPr>
        <w:spacing w:after="0" w:line="240" w:lineRule="auto"/>
        <w:rPr>
          <w:rFonts w:ascii="Times New Roman" w:hAnsi="Times New Roman"/>
          <w:sz w:val="24"/>
          <w:szCs w:val="24"/>
        </w:rPr>
      </w:pPr>
    </w:p>
    <w:p w14:paraId="0A333C64" w14:textId="59788C04" w:rsidR="009320E1" w:rsidRPr="00387B73" w:rsidRDefault="00A750EF" w:rsidP="009320E1">
      <w:pPr>
        <w:spacing w:after="0" w:line="240" w:lineRule="auto"/>
        <w:rPr>
          <w:rFonts w:ascii="Times New Roman" w:eastAsia="Times New Roman" w:hAnsi="Times New Roman"/>
          <w:iCs/>
          <w:sz w:val="24"/>
          <w:szCs w:val="24"/>
        </w:rPr>
      </w:pPr>
      <w:r w:rsidRPr="00387B73">
        <w:rPr>
          <w:rFonts w:ascii="Times New Roman" w:hAnsi="Times New Roman"/>
          <w:sz w:val="24"/>
          <w:szCs w:val="24"/>
        </w:rPr>
        <w:t>S</w:t>
      </w:r>
      <w:r w:rsidR="001A4FE9" w:rsidRPr="00387B73">
        <w:rPr>
          <w:rFonts w:ascii="Times New Roman" w:hAnsi="Times New Roman"/>
          <w:sz w:val="24"/>
          <w:szCs w:val="24"/>
        </w:rPr>
        <w:t>ubsection 10</w:t>
      </w:r>
      <w:r w:rsidR="00B41FCD" w:rsidRPr="00387B73">
        <w:rPr>
          <w:rFonts w:ascii="Times New Roman" w:hAnsi="Times New Roman"/>
          <w:sz w:val="24"/>
          <w:szCs w:val="24"/>
        </w:rPr>
        <w:t>(</w:t>
      </w:r>
      <w:r w:rsidR="001A4FE9" w:rsidRPr="00387B73">
        <w:rPr>
          <w:rFonts w:ascii="Times New Roman" w:hAnsi="Times New Roman"/>
          <w:sz w:val="24"/>
          <w:szCs w:val="24"/>
        </w:rPr>
        <w:t xml:space="preserve">5) </w:t>
      </w:r>
      <w:r w:rsidR="00390B67" w:rsidRPr="00387B73">
        <w:rPr>
          <w:rFonts w:ascii="Times New Roman" w:hAnsi="Times New Roman"/>
          <w:sz w:val="24"/>
          <w:szCs w:val="24"/>
        </w:rPr>
        <w:t>applies to</w:t>
      </w:r>
      <w:r w:rsidR="00C549B2" w:rsidRPr="00387B73">
        <w:rPr>
          <w:rFonts w:ascii="Times New Roman" w:hAnsi="Times New Roman"/>
          <w:sz w:val="24"/>
          <w:szCs w:val="24"/>
        </w:rPr>
        <w:t xml:space="preserve"> </w:t>
      </w:r>
      <w:r w:rsidR="00E10069" w:rsidRPr="00387B73">
        <w:rPr>
          <w:rFonts w:ascii="Times New Roman" w:hAnsi="Times New Roman"/>
          <w:sz w:val="24"/>
          <w:szCs w:val="24"/>
        </w:rPr>
        <w:t xml:space="preserve">the situation in which </w:t>
      </w:r>
      <w:r w:rsidR="008C3829" w:rsidRPr="00387B73">
        <w:rPr>
          <w:rFonts w:ascii="Times New Roman" w:hAnsi="Times New Roman"/>
          <w:sz w:val="24"/>
          <w:szCs w:val="24"/>
        </w:rPr>
        <w:t>an Australian air transport operator makes a significant change that is the permanent appointment, or acting appointment, of a person as the head of flying operations of the operator under paragraph 119.090</w:t>
      </w:r>
      <w:r w:rsidR="00B41FCD" w:rsidRPr="00387B73">
        <w:rPr>
          <w:rFonts w:ascii="Times New Roman" w:hAnsi="Times New Roman"/>
          <w:sz w:val="24"/>
          <w:szCs w:val="24"/>
        </w:rPr>
        <w:t>(</w:t>
      </w:r>
      <w:r w:rsidR="008C3829" w:rsidRPr="00387B73">
        <w:rPr>
          <w:rFonts w:ascii="Times New Roman" w:hAnsi="Times New Roman"/>
          <w:sz w:val="24"/>
          <w:szCs w:val="24"/>
        </w:rPr>
        <w:t>2)</w:t>
      </w:r>
      <w:r w:rsidR="00B41FCD" w:rsidRPr="00387B73">
        <w:rPr>
          <w:rFonts w:ascii="Times New Roman" w:hAnsi="Times New Roman"/>
          <w:sz w:val="24"/>
          <w:szCs w:val="24"/>
        </w:rPr>
        <w:t>(</w:t>
      </w:r>
      <w:r w:rsidR="008C3829" w:rsidRPr="00387B73">
        <w:rPr>
          <w:rFonts w:ascii="Times New Roman" w:hAnsi="Times New Roman"/>
          <w:sz w:val="24"/>
          <w:szCs w:val="24"/>
        </w:rPr>
        <w:t xml:space="preserve">a). The subsection </w:t>
      </w:r>
      <w:r w:rsidR="001A4FE9" w:rsidRPr="00387B73">
        <w:rPr>
          <w:rFonts w:ascii="Times New Roman" w:hAnsi="Times New Roman"/>
          <w:sz w:val="24"/>
          <w:szCs w:val="24"/>
        </w:rPr>
        <w:t xml:space="preserve">grants an exemption </w:t>
      </w:r>
      <w:r w:rsidRPr="00387B73">
        <w:rPr>
          <w:rFonts w:ascii="Times New Roman" w:hAnsi="Times New Roman"/>
          <w:sz w:val="24"/>
          <w:szCs w:val="24"/>
        </w:rPr>
        <w:t xml:space="preserve">to </w:t>
      </w:r>
      <w:r w:rsidR="008C3829" w:rsidRPr="00387B73">
        <w:rPr>
          <w:rFonts w:ascii="Times New Roman" w:hAnsi="Times New Roman"/>
          <w:sz w:val="24"/>
          <w:szCs w:val="24"/>
        </w:rPr>
        <w:t>the</w:t>
      </w:r>
      <w:r w:rsidR="00562761" w:rsidRPr="00387B73">
        <w:rPr>
          <w:rFonts w:ascii="Times New Roman" w:hAnsi="Times New Roman"/>
          <w:sz w:val="24"/>
          <w:szCs w:val="24"/>
        </w:rPr>
        <w:t xml:space="preserve"> operator from compliance with subregulation</w:t>
      </w:r>
      <w:r w:rsidR="00DB31CC" w:rsidRPr="00387B73">
        <w:rPr>
          <w:rFonts w:ascii="Times New Roman" w:hAnsi="Times New Roman"/>
          <w:sz w:val="24"/>
          <w:szCs w:val="24"/>
        </w:rPr>
        <w:t xml:space="preserve"> </w:t>
      </w:r>
      <w:r w:rsidR="00562761" w:rsidRPr="00387B73">
        <w:rPr>
          <w:rFonts w:ascii="Times New Roman" w:hAnsi="Times New Roman"/>
          <w:sz w:val="24"/>
          <w:szCs w:val="24"/>
        </w:rPr>
        <w:t>119.090</w:t>
      </w:r>
      <w:r w:rsidR="00B41FCD" w:rsidRPr="00387B73">
        <w:rPr>
          <w:rFonts w:ascii="Times New Roman" w:hAnsi="Times New Roman"/>
          <w:sz w:val="24"/>
          <w:szCs w:val="24"/>
        </w:rPr>
        <w:t>(</w:t>
      </w:r>
      <w:r w:rsidR="00562761" w:rsidRPr="00387B73">
        <w:rPr>
          <w:rFonts w:ascii="Times New Roman" w:hAnsi="Times New Roman"/>
          <w:sz w:val="24"/>
          <w:szCs w:val="24"/>
        </w:rPr>
        <w:t xml:space="preserve">2) to the extent that the copy of the part of the operator’s exposition affected by </w:t>
      </w:r>
      <w:r w:rsidR="007575C6" w:rsidRPr="00387B73">
        <w:rPr>
          <w:rFonts w:ascii="Times New Roman" w:hAnsi="Times New Roman"/>
          <w:sz w:val="24"/>
          <w:szCs w:val="24"/>
        </w:rPr>
        <w:t>the</w:t>
      </w:r>
      <w:r w:rsidR="004F7F17" w:rsidRPr="00387B73">
        <w:rPr>
          <w:rFonts w:ascii="Times New Roman" w:hAnsi="Times New Roman"/>
          <w:sz w:val="24"/>
          <w:szCs w:val="24"/>
        </w:rPr>
        <w:t xml:space="preserve"> </w:t>
      </w:r>
      <w:r w:rsidR="00562761" w:rsidRPr="00387B73">
        <w:rPr>
          <w:rFonts w:ascii="Times New Roman" w:hAnsi="Times New Roman"/>
          <w:sz w:val="24"/>
          <w:szCs w:val="24"/>
        </w:rPr>
        <w:t>change, which accompanies the application</w:t>
      </w:r>
      <w:r w:rsidR="00DB2A55" w:rsidRPr="00387B73">
        <w:rPr>
          <w:rFonts w:ascii="Times New Roman" w:hAnsi="Times New Roman"/>
          <w:sz w:val="24"/>
          <w:szCs w:val="24"/>
        </w:rPr>
        <w:t xml:space="preserve"> to CASA for approval of the change</w:t>
      </w:r>
      <w:r w:rsidR="00562761" w:rsidRPr="00387B73">
        <w:rPr>
          <w:rFonts w:ascii="Times New Roman" w:hAnsi="Times New Roman"/>
          <w:sz w:val="24"/>
          <w:szCs w:val="24"/>
        </w:rPr>
        <w:t xml:space="preserve">, does not state that the person holds the pilot type rating in relation to </w:t>
      </w:r>
      <w:r w:rsidR="00AB677B" w:rsidRPr="00387B73">
        <w:rPr>
          <w:rFonts w:ascii="Times New Roman" w:hAnsi="Times New Roman"/>
          <w:sz w:val="24"/>
          <w:szCs w:val="24"/>
        </w:rPr>
        <w:t>a</w:t>
      </w:r>
      <w:r w:rsidR="00562761" w:rsidRPr="00387B73">
        <w:rPr>
          <w:rFonts w:ascii="Times New Roman" w:hAnsi="Times New Roman"/>
          <w:sz w:val="24"/>
          <w:szCs w:val="24"/>
        </w:rPr>
        <w:t xml:space="preserve"> relevant helicopter, which is a qualification required to be held by the head of flying operations under paragraph 119.135</w:t>
      </w:r>
      <w:r w:rsidR="00B41FCD" w:rsidRPr="00387B73">
        <w:rPr>
          <w:rFonts w:ascii="Times New Roman" w:hAnsi="Times New Roman"/>
          <w:sz w:val="24"/>
          <w:szCs w:val="24"/>
        </w:rPr>
        <w:t>(</w:t>
      </w:r>
      <w:r w:rsidR="00562761" w:rsidRPr="00387B73">
        <w:rPr>
          <w:rFonts w:ascii="Times New Roman" w:hAnsi="Times New Roman"/>
          <w:sz w:val="24"/>
          <w:szCs w:val="24"/>
        </w:rPr>
        <w:t>1)</w:t>
      </w:r>
      <w:r w:rsidR="00B41FCD" w:rsidRPr="00387B73">
        <w:rPr>
          <w:rFonts w:ascii="Times New Roman" w:hAnsi="Times New Roman"/>
          <w:sz w:val="24"/>
          <w:szCs w:val="24"/>
        </w:rPr>
        <w:t>(</w:t>
      </w:r>
      <w:r w:rsidR="00562761" w:rsidRPr="00387B73">
        <w:rPr>
          <w:rFonts w:ascii="Times New Roman" w:hAnsi="Times New Roman"/>
          <w:sz w:val="24"/>
          <w:szCs w:val="24"/>
        </w:rPr>
        <w:t>b).</w:t>
      </w:r>
      <w:r w:rsidR="009320E1"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9320E1" w:rsidRPr="00387B73">
        <w:rPr>
          <w:rFonts w:ascii="Times New Roman" w:hAnsi="Times New Roman"/>
          <w:sz w:val="24"/>
          <w:szCs w:val="24"/>
        </w:rPr>
        <w:t>10</w:t>
      </w:r>
      <w:r w:rsidR="00B41FCD" w:rsidRPr="00387B73">
        <w:rPr>
          <w:rFonts w:ascii="Times New Roman" w:hAnsi="Times New Roman"/>
          <w:sz w:val="24"/>
          <w:szCs w:val="24"/>
        </w:rPr>
        <w:t>(</w:t>
      </w:r>
      <w:r w:rsidR="009320E1" w:rsidRPr="00387B73">
        <w:rPr>
          <w:rFonts w:ascii="Times New Roman" w:hAnsi="Times New Roman"/>
          <w:sz w:val="24"/>
          <w:szCs w:val="24"/>
        </w:rPr>
        <w:t>4) are met.</w:t>
      </w:r>
    </w:p>
    <w:p w14:paraId="031EF03B" w14:textId="6AA07642" w:rsidR="00562761" w:rsidRPr="00387B73" w:rsidRDefault="00562761" w:rsidP="003F604E">
      <w:pPr>
        <w:spacing w:after="0" w:line="240" w:lineRule="auto"/>
        <w:rPr>
          <w:rFonts w:ascii="Times New Roman" w:hAnsi="Times New Roman"/>
          <w:sz w:val="24"/>
          <w:szCs w:val="24"/>
        </w:rPr>
      </w:pPr>
    </w:p>
    <w:p w14:paraId="4D6C6868" w14:textId="248AD651" w:rsidR="00856110" w:rsidRPr="00387B73" w:rsidRDefault="00440203" w:rsidP="006D6009">
      <w:pPr>
        <w:spacing w:after="0" w:line="240" w:lineRule="auto"/>
        <w:rPr>
          <w:rFonts w:ascii="Times New Roman" w:hAnsi="Times New Roman"/>
          <w:sz w:val="24"/>
          <w:szCs w:val="24"/>
        </w:rPr>
      </w:pPr>
      <w:r w:rsidRPr="00387B73">
        <w:rPr>
          <w:rFonts w:ascii="Times New Roman" w:hAnsi="Times New Roman"/>
          <w:sz w:val="24"/>
          <w:szCs w:val="24"/>
        </w:rPr>
        <w:lastRenderedPageBreak/>
        <w:t xml:space="preserve">Subsection </w:t>
      </w:r>
      <w:r w:rsidR="00FC4A24" w:rsidRPr="00387B73">
        <w:rPr>
          <w:rFonts w:ascii="Times New Roman" w:hAnsi="Times New Roman"/>
          <w:sz w:val="24"/>
          <w:szCs w:val="24"/>
        </w:rPr>
        <w:t>10</w:t>
      </w:r>
      <w:r w:rsidR="00B41FCD" w:rsidRPr="00387B73">
        <w:rPr>
          <w:rFonts w:ascii="Times New Roman" w:hAnsi="Times New Roman"/>
          <w:sz w:val="24"/>
          <w:szCs w:val="24"/>
        </w:rPr>
        <w:t>(</w:t>
      </w:r>
      <w:r w:rsidR="00FC4A24" w:rsidRPr="00387B73">
        <w:rPr>
          <w:rFonts w:ascii="Times New Roman" w:hAnsi="Times New Roman"/>
          <w:sz w:val="24"/>
          <w:szCs w:val="24"/>
        </w:rPr>
        <w:t>7</w:t>
      </w:r>
      <w:r w:rsidRPr="00387B73">
        <w:rPr>
          <w:rFonts w:ascii="Times New Roman" w:hAnsi="Times New Roman"/>
          <w:sz w:val="24"/>
          <w:szCs w:val="24"/>
        </w:rPr>
        <w:t>) grants an exemption to an Australian air transport operator from</w:t>
      </w:r>
      <w:r w:rsidR="009718D8" w:rsidRPr="00387B73">
        <w:rPr>
          <w:rFonts w:ascii="Times New Roman" w:hAnsi="Times New Roman"/>
          <w:sz w:val="24"/>
          <w:szCs w:val="24"/>
        </w:rPr>
        <w:t xml:space="preserve"> compliance with regulation</w:t>
      </w:r>
      <w:r w:rsidR="00F13CB0" w:rsidRPr="00387B73">
        <w:rPr>
          <w:rFonts w:ascii="Times New Roman" w:hAnsi="Times New Roman"/>
          <w:sz w:val="24"/>
          <w:szCs w:val="24"/>
        </w:rPr>
        <w:t xml:space="preserve"> </w:t>
      </w:r>
      <w:r w:rsidR="009718D8" w:rsidRPr="00387B73">
        <w:rPr>
          <w:rFonts w:ascii="Times New Roman" w:hAnsi="Times New Roman"/>
          <w:sz w:val="24"/>
          <w:szCs w:val="24"/>
        </w:rPr>
        <w:t>119.060 to the extent that the head of training and checking of the operator</w:t>
      </w:r>
      <w:r w:rsidR="008F6E50" w:rsidRPr="00387B73">
        <w:rPr>
          <w:rFonts w:ascii="Times New Roman" w:hAnsi="Times New Roman"/>
          <w:sz w:val="24"/>
          <w:szCs w:val="24"/>
        </w:rPr>
        <w:t xml:space="preserve"> </w:t>
      </w:r>
      <w:r w:rsidR="009718D8" w:rsidRPr="00387B73">
        <w:rPr>
          <w:rFonts w:ascii="Times New Roman" w:hAnsi="Times New Roman"/>
          <w:sz w:val="24"/>
          <w:szCs w:val="24"/>
        </w:rPr>
        <w:t xml:space="preserve">does not hold the pilot type rating in relation to </w:t>
      </w:r>
      <w:r w:rsidR="008F6E50" w:rsidRPr="00387B73">
        <w:rPr>
          <w:rFonts w:ascii="Times New Roman" w:hAnsi="Times New Roman"/>
          <w:sz w:val="24"/>
          <w:szCs w:val="24"/>
        </w:rPr>
        <w:t>a</w:t>
      </w:r>
      <w:r w:rsidR="009718D8" w:rsidRPr="00387B73">
        <w:rPr>
          <w:rFonts w:ascii="Times New Roman" w:hAnsi="Times New Roman"/>
          <w:sz w:val="24"/>
          <w:szCs w:val="24"/>
        </w:rPr>
        <w:t xml:space="preserve"> relevant helicopter, which otherwise would be a breach of the condition of the operator’s Australian air transport AOC mentioned in subparagraph</w:t>
      </w:r>
      <w:r w:rsidR="00F13CB0" w:rsidRPr="00387B73">
        <w:rPr>
          <w:rFonts w:ascii="Times New Roman" w:hAnsi="Times New Roman"/>
          <w:sz w:val="24"/>
          <w:szCs w:val="24"/>
        </w:rPr>
        <w:t xml:space="preserve"> </w:t>
      </w:r>
      <w:r w:rsidR="009718D8" w:rsidRPr="00387B73">
        <w:rPr>
          <w:rFonts w:ascii="Times New Roman" w:hAnsi="Times New Roman"/>
          <w:sz w:val="24"/>
          <w:szCs w:val="24"/>
        </w:rPr>
        <w:t>119.080</w:t>
      </w:r>
      <w:r w:rsidR="00B41FCD" w:rsidRPr="00387B73">
        <w:rPr>
          <w:rFonts w:ascii="Times New Roman" w:hAnsi="Times New Roman"/>
          <w:sz w:val="24"/>
          <w:szCs w:val="24"/>
        </w:rPr>
        <w:t>(</w:t>
      </w:r>
      <w:r w:rsidR="009718D8" w:rsidRPr="00387B73">
        <w:rPr>
          <w:rFonts w:ascii="Times New Roman" w:hAnsi="Times New Roman"/>
          <w:sz w:val="24"/>
          <w:szCs w:val="24"/>
        </w:rPr>
        <w:t>1)</w:t>
      </w:r>
      <w:r w:rsidR="00B41FCD" w:rsidRPr="00387B73">
        <w:rPr>
          <w:rFonts w:ascii="Times New Roman" w:hAnsi="Times New Roman"/>
          <w:sz w:val="24"/>
          <w:szCs w:val="24"/>
        </w:rPr>
        <w:t>(</w:t>
      </w:r>
      <w:r w:rsidR="009718D8" w:rsidRPr="00387B73">
        <w:rPr>
          <w:rFonts w:ascii="Times New Roman" w:hAnsi="Times New Roman"/>
          <w:sz w:val="24"/>
          <w:szCs w:val="24"/>
        </w:rPr>
        <w:t>b)</w:t>
      </w:r>
      <w:r w:rsidR="00B41FCD" w:rsidRPr="00387B73">
        <w:rPr>
          <w:rFonts w:ascii="Times New Roman" w:hAnsi="Times New Roman"/>
          <w:sz w:val="24"/>
          <w:szCs w:val="24"/>
        </w:rPr>
        <w:t>(</w:t>
      </w:r>
      <w:r w:rsidR="009718D8" w:rsidRPr="00387B73">
        <w:rPr>
          <w:rFonts w:ascii="Times New Roman" w:hAnsi="Times New Roman"/>
          <w:sz w:val="24"/>
          <w:szCs w:val="24"/>
        </w:rPr>
        <w:t>i).</w:t>
      </w:r>
    </w:p>
    <w:p w14:paraId="030DA579" w14:textId="77777777" w:rsidR="008F6E50" w:rsidRPr="00387B73" w:rsidRDefault="008F6E50" w:rsidP="006D6009">
      <w:pPr>
        <w:spacing w:after="0" w:line="240" w:lineRule="auto"/>
        <w:rPr>
          <w:rFonts w:ascii="Times New Roman" w:hAnsi="Times New Roman"/>
          <w:sz w:val="24"/>
          <w:szCs w:val="24"/>
        </w:rPr>
      </w:pPr>
    </w:p>
    <w:p w14:paraId="36127E57" w14:textId="00A06A0C" w:rsidR="00F41E2A" w:rsidRPr="00387B73" w:rsidRDefault="00FC4A24" w:rsidP="00F41E2A">
      <w:pPr>
        <w:spacing w:after="0" w:line="240" w:lineRule="auto"/>
        <w:rPr>
          <w:rFonts w:ascii="Times New Roman" w:hAnsi="Times New Roman"/>
          <w:sz w:val="24"/>
          <w:szCs w:val="24"/>
        </w:rPr>
      </w:pPr>
      <w:r w:rsidRPr="00387B73">
        <w:rPr>
          <w:rFonts w:ascii="Times New Roman" w:hAnsi="Times New Roman"/>
          <w:sz w:val="24"/>
          <w:szCs w:val="24"/>
        </w:rPr>
        <w:t>Subsection 10</w:t>
      </w:r>
      <w:r w:rsidR="00B41FCD" w:rsidRPr="00387B73">
        <w:rPr>
          <w:rFonts w:ascii="Times New Roman" w:hAnsi="Times New Roman"/>
          <w:sz w:val="24"/>
          <w:szCs w:val="24"/>
        </w:rPr>
        <w:t>(</w:t>
      </w:r>
      <w:r w:rsidRPr="00387B73">
        <w:rPr>
          <w:rFonts w:ascii="Times New Roman" w:hAnsi="Times New Roman"/>
          <w:sz w:val="24"/>
          <w:szCs w:val="24"/>
        </w:rPr>
        <w:t>8) grants an exemption to an Australian air transport operator from compliance</w:t>
      </w:r>
      <w:r w:rsidR="00F41E2A" w:rsidRPr="00387B73">
        <w:rPr>
          <w:rFonts w:ascii="Times New Roman" w:hAnsi="Times New Roman"/>
          <w:sz w:val="24"/>
          <w:szCs w:val="24"/>
        </w:rPr>
        <w:t xml:space="preserve"> with subparagraph 119.205</w:t>
      </w:r>
      <w:r w:rsidR="00B41FCD" w:rsidRPr="00387B73">
        <w:rPr>
          <w:rFonts w:ascii="Times New Roman" w:hAnsi="Times New Roman"/>
          <w:sz w:val="24"/>
          <w:szCs w:val="24"/>
        </w:rPr>
        <w:t>(</w:t>
      </w:r>
      <w:r w:rsidR="00F41E2A" w:rsidRPr="00387B73">
        <w:rPr>
          <w:rFonts w:ascii="Times New Roman" w:hAnsi="Times New Roman"/>
          <w:sz w:val="24"/>
          <w:szCs w:val="24"/>
        </w:rPr>
        <w:t>1)</w:t>
      </w:r>
      <w:r w:rsidR="00B41FCD" w:rsidRPr="00387B73">
        <w:rPr>
          <w:rFonts w:ascii="Times New Roman" w:hAnsi="Times New Roman"/>
          <w:sz w:val="24"/>
          <w:szCs w:val="24"/>
        </w:rPr>
        <w:t>(</w:t>
      </w:r>
      <w:r w:rsidR="00F41E2A" w:rsidRPr="00387B73">
        <w:rPr>
          <w:rFonts w:ascii="Times New Roman" w:hAnsi="Times New Roman"/>
          <w:sz w:val="24"/>
          <w:szCs w:val="24"/>
        </w:rPr>
        <w:t>e)</w:t>
      </w:r>
      <w:r w:rsidR="00B41FCD" w:rsidRPr="00387B73">
        <w:rPr>
          <w:rFonts w:ascii="Times New Roman" w:hAnsi="Times New Roman"/>
          <w:sz w:val="24"/>
          <w:szCs w:val="24"/>
        </w:rPr>
        <w:t>(</w:t>
      </w:r>
      <w:r w:rsidR="00F41E2A" w:rsidRPr="00387B73">
        <w:rPr>
          <w:rFonts w:ascii="Times New Roman" w:hAnsi="Times New Roman"/>
          <w:sz w:val="24"/>
          <w:szCs w:val="24"/>
        </w:rPr>
        <w:t>i) to the extent that the operator’s exposition does not state that the head of training and checking of the operator holds the pilot type rating in relation to a relevant helicopter, which is a qualification required to be held by the head of training and checking under paragraph 119.145</w:t>
      </w:r>
      <w:r w:rsidR="00B41FCD" w:rsidRPr="00387B73">
        <w:rPr>
          <w:rFonts w:ascii="Times New Roman" w:hAnsi="Times New Roman"/>
          <w:sz w:val="24"/>
          <w:szCs w:val="24"/>
        </w:rPr>
        <w:t>(</w:t>
      </w:r>
      <w:r w:rsidR="00F41E2A" w:rsidRPr="00387B73">
        <w:rPr>
          <w:rFonts w:ascii="Times New Roman" w:hAnsi="Times New Roman"/>
          <w:sz w:val="24"/>
          <w:szCs w:val="24"/>
        </w:rPr>
        <w:t>1)</w:t>
      </w:r>
      <w:r w:rsidR="00B41FCD" w:rsidRPr="00387B73">
        <w:rPr>
          <w:rFonts w:ascii="Times New Roman" w:hAnsi="Times New Roman"/>
          <w:sz w:val="24"/>
          <w:szCs w:val="24"/>
        </w:rPr>
        <w:t>(</w:t>
      </w:r>
      <w:r w:rsidR="00F41E2A" w:rsidRPr="00387B73">
        <w:rPr>
          <w:rFonts w:ascii="Times New Roman" w:hAnsi="Times New Roman"/>
          <w:sz w:val="24"/>
          <w:szCs w:val="24"/>
        </w:rPr>
        <w:t>b) of CASR.</w:t>
      </w:r>
    </w:p>
    <w:p w14:paraId="1CE95CD4" w14:textId="7E858E9E" w:rsidR="008F6E50" w:rsidRPr="00387B73" w:rsidRDefault="008F6E50" w:rsidP="006D6009">
      <w:pPr>
        <w:spacing w:after="0" w:line="240" w:lineRule="auto"/>
        <w:rPr>
          <w:rFonts w:ascii="Times New Roman" w:hAnsi="Times New Roman"/>
          <w:sz w:val="24"/>
          <w:szCs w:val="24"/>
        </w:rPr>
      </w:pPr>
    </w:p>
    <w:p w14:paraId="539A262B" w14:textId="153C1CA9" w:rsidR="006B5299" w:rsidRPr="00387B73" w:rsidRDefault="006B5299" w:rsidP="006B5299">
      <w:pPr>
        <w:spacing w:after="0" w:line="240" w:lineRule="auto"/>
        <w:rPr>
          <w:rFonts w:ascii="Times New Roman" w:eastAsia="Times New Roman" w:hAnsi="Times New Roman"/>
          <w:iCs/>
          <w:sz w:val="24"/>
          <w:szCs w:val="24"/>
        </w:rPr>
      </w:pPr>
      <w:r w:rsidRPr="00387B73">
        <w:rPr>
          <w:rFonts w:ascii="Times New Roman" w:hAnsi="Times New Roman"/>
          <w:sz w:val="24"/>
          <w:szCs w:val="24"/>
        </w:rPr>
        <w:t>The exemptions</w:t>
      </w:r>
      <w:r w:rsidR="002C7C46" w:rsidRPr="00387B73">
        <w:rPr>
          <w:rFonts w:ascii="Times New Roman" w:hAnsi="Times New Roman"/>
          <w:sz w:val="24"/>
          <w:szCs w:val="24"/>
        </w:rPr>
        <w:t xml:space="preserve"> stated</w:t>
      </w:r>
      <w:r w:rsidRPr="00387B73">
        <w:rPr>
          <w:rFonts w:ascii="Times New Roman" w:hAnsi="Times New Roman"/>
          <w:sz w:val="24"/>
          <w:szCs w:val="24"/>
        </w:rPr>
        <w:t xml:space="preserve"> in subsections 10</w:t>
      </w:r>
      <w:r w:rsidR="00B41FCD" w:rsidRPr="00387B73">
        <w:rPr>
          <w:rFonts w:ascii="Times New Roman" w:hAnsi="Times New Roman"/>
          <w:sz w:val="24"/>
          <w:szCs w:val="24"/>
        </w:rPr>
        <w:t>(</w:t>
      </w:r>
      <w:r w:rsidRPr="00387B73">
        <w:rPr>
          <w:rFonts w:ascii="Times New Roman" w:hAnsi="Times New Roman"/>
          <w:sz w:val="24"/>
          <w:szCs w:val="24"/>
        </w:rPr>
        <w:t>7) and (8) apply only if the requirements stated in subsection 10</w:t>
      </w:r>
      <w:r w:rsidR="00B41FCD" w:rsidRPr="00387B73">
        <w:rPr>
          <w:rFonts w:ascii="Times New Roman" w:hAnsi="Times New Roman"/>
          <w:sz w:val="24"/>
          <w:szCs w:val="24"/>
        </w:rPr>
        <w:t>(</w:t>
      </w:r>
      <w:r w:rsidR="00504F60" w:rsidRPr="00387B73">
        <w:rPr>
          <w:rFonts w:ascii="Times New Roman" w:hAnsi="Times New Roman"/>
          <w:sz w:val="24"/>
          <w:szCs w:val="24"/>
        </w:rPr>
        <w:t>6</w:t>
      </w:r>
      <w:r w:rsidRPr="00387B73">
        <w:rPr>
          <w:rFonts w:ascii="Times New Roman" w:hAnsi="Times New Roman"/>
          <w:sz w:val="24"/>
          <w:szCs w:val="24"/>
        </w:rPr>
        <w:t>) are met.</w:t>
      </w:r>
    </w:p>
    <w:p w14:paraId="35E8D42D" w14:textId="77777777" w:rsidR="008F6E50" w:rsidRPr="00387B73" w:rsidRDefault="008F6E50" w:rsidP="006D6009">
      <w:pPr>
        <w:spacing w:after="0" w:line="240" w:lineRule="auto"/>
        <w:rPr>
          <w:rFonts w:ascii="Times New Roman" w:hAnsi="Times New Roman"/>
          <w:sz w:val="24"/>
          <w:szCs w:val="24"/>
        </w:rPr>
      </w:pPr>
    </w:p>
    <w:p w14:paraId="3DFAD046" w14:textId="2510F3C0" w:rsidR="008F6E50" w:rsidRPr="00387B73" w:rsidRDefault="00A53542" w:rsidP="00031ACA">
      <w:pPr>
        <w:spacing w:after="0" w:line="240" w:lineRule="auto"/>
        <w:rPr>
          <w:rFonts w:ascii="Times New Roman" w:hAnsi="Times New Roman"/>
          <w:sz w:val="24"/>
          <w:szCs w:val="24"/>
        </w:rPr>
      </w:pPr>
      <w:r w:rsidRPr="00387B73">
        <w:rPr>
          <w:rFonts w:ascii="Times New Roman" w:hAnsi="Times New Roman"/>
          <w:sz w:val="24"/>
          <w:szCs w:val="24"/>
        </w:rPr>
        <w:t>Subsection 10</w:t>
      </w:r>
      <w:r w:rsidR="00B41FCD" w:rsidRPr="00387B73">
        <w:rPr>
          <w:rFonts w:ascii="Times New Roman" w:hAnsi="Times New Roman"/>
          <w:sz w:val="24"/>
          <w:szCs w:val="24"/>
        </w:rPr>
        <w:t>(</w:t>
      </w:r>
      <w:r w:rsidR="00C87DA8" w:rsidRPr="00387B73">
        <w:rPr>
          <w:rFonts w:ascii="Times New Roman" w:hAnsi="Times New Roman"/>
          <w:sz w:val="24"/>
          <w:szCs w:val="24"/>
        </w:rPr>
        <w:t>1</w:t>
      </w:r>
      <w:r w:rsidR="00DB7EA5" w:rsidRPr="00387B73">
        <w:rPr>
          <w:rFonts w:ascii="Times New Roman" w:hAnsi="Times New Roman"/>
          <w:sz w:val="24"/>
          <w:szCs w:val="24"/>
        </w:rPr>
        <w:t>0</w:t>
      </w:r>
      <w:r w:rsidRPr="00387B73">
        <w:rPr>
          <w:rFonts w:ascii="Times New Roman" w:hAnsi="Times New Roman"/>
          <w:sz w:val="24"/>
          <w:szCs w:val="24"/>
        </w:rPr>
        <w:t xml:space="preserve">) </w:t>
      </w:r>
      <w:r w:rsidR="00390B67" w:rsidRPr="00387B73">
        <w:rPr>
          <w:rFonts w:ascii="Times New Roman" w:hAnsi="Times New Roman"/>
          <w:sz w:val="24"/>
          <w:szCs w:val="24"/>
        </w:rPr>
        <w:t xml:space="preserve">applies </w:t>
      </w:r>
      <w:r w:rsidR="00A05224" w:rsidRPr="00387B73">
        <w:rPr>
          <w:rFonts w:ascii="Times New Roman" w:hAnsi="Times New Roman"/>
          <w:sz w:val="24"/>
          <w:szCs w:val="24"/>
        </w:rPr>
        <w:t>if</w:t>
      </w:r>
      <w:r w:rsidRPr="00387B73">
        <w:rPr>
          <w:rFonts w:ascii="Times New Roman" w:hAnsi="Times New Roman"/>
          <w:sz w:val="24"/>
          <w:szCs w:val="24"/>
        </w:rPr>
        <w:t xml:space="preserve"> an Australian air transport operator makes a significant change </w:t>
      </w:r>
      <w:r w:rsidR="001C1897" w:rsidRPr="00387B73">
        <w:rPr>
          <w:rFonts w:ascii="Times New Roman" w:hAnsi="Times New Roman"/>
          <w:sz w:val="24"/>
          <w:szCs w:val="24"/>
        </w:rPr>
        <w:t>that is the permanent appointment, or acting appointment, of a person as the head of training and checking of the operator under paragraph 119.090</w:t>
      </w:r>
      <w:r w:rsidR="00B41FCD" w:rsidRPr="00387B73">
        <w:rPr>
          <w:rFonts w:ascii="Times New Roman" w:hAnsi="Times New Roman"/>
          <w:sz w:val="24"/>
          <w:szCs w:val="24"/>
        </w:rPr>
        <w:t>(</w:t>
      </w:r>
      <w:r w:rsidR="001C1897" w:rsidRPr="00387B73">
        <w:rPr>
          <w:rFonts w:ascii="Times New Roman" w:hAnsi="Times New Roman"/>
          <w:sz w:val="24"/>
          <w:szCs w:val="24"/>
        </w:rPr>
        <w:t>2)</w:t>
      </w:r>
      <w:r w:rsidR="00B41FCD" w:rsidRPr="00387B73">
        <w:rPr>
          <w:rFonts w:ascii="Times New Roman" w:hAnsi="Times New Roman"/>
          <w:sz w:val="24"/>
          <w:szCs w:val="24"/>
        </w:rPr>
        <w:t>(</w:t>
      </w:r>
      <w:r w:rsidR="001C1897" w:rsidRPr="00387B73">
        <w:rPr>
          <w:rFonts w:ascii="Times New Roman" w:hAnsi="Times New Roman"/>
          <w:sz w:val="24"/>
          <w:szCs w:val="24"/>
        </w:rPr>
        <w:t>a)</w:t>
      </w:r>
      <w:r w:rsidR="00D80CA5" w:rsidRPr="00387B73">
        <w:rPr>
          <w:rFonts w:ascii="Times New Roman" w:hAnsi="Times New Roman"/>
          <w:sz w:val="24"/>
          <w:szCs w:val="24"/>
        </w:rPr>
        <w:t xml:space="preserve"> of CASR</w:t>
      </w:r>
      <w:r w:rsidR="001C1897" w:rsidRPr="00387B73">
        <w:rPr>
          <w:rFonts w:ascii="Times New Roman" w:hAnsi="Times New Roman"/>
          <w:sz w:val="24"/>
          <w:szCs w:val="24"/>
        </w:rPr>
        <w:t>.</w:t>
      </w:r>
      <w:r w:rsidR="00E90AC7" w:rsidRPr="00387B73">
        <w:rPr>
          <w:rFonts w:ascii="Times New Roman" w:hAnsi="Times New Roman"/>
          <w:sz w:val="24"/>
          <w:szCs w:val="24"/>
        </w:rPr>
        <w:t xml:space="preserve"> The subsection grants an exemption to the operator from compliance with</w:t>
      </w:r>
      <w:r w:rsidR="00420A1C" w:rsidRPr="00387B73">
        <w:rPr>
          <w:rFonts w:ascii="Times New Roman" w:hAnsi="Times New Roman"/>
          <w:sz w:val="24"/>
          <w:szCs w:val="24"/>
        </w:rPr>
        <w:t xml:space="preserve"> subregulation</w:t>
      </w:r>
      <w:r w:rsidR="00DB31CC" w:rsidRPr="00387B73">
        <w:rPr>
          <w:rFonts w:ascii="Times New Roman" w:hAnsi="Times New Roman"/>
          <w:sz w:val="24"/>
          <w:szCs w:val="24"/>
        </w:rPr>
        <w:t xml:space="preserve"> </w:t>
      </w:r>
      <w:r w:rsidR="00420A1C" w:rsidRPr="00387B73">
        <w:rPr>
          <w:rFonts w:ascii="Times New Roman" w:hAnsi="Times New Roman"/>
          <w:sz w:val="24"/>
          <w:szCs w:val="24"/>
        </w:rPr>
        <w:t>119.090</w:t>
      </w:r>
      <w:r w:rsidR="00B41FCD" w:rsidRPr="00387B73">
        <w:rPr>
          <w:rFonts w:ascii="Times New Roman" w:hAnsi="Times New Roman"/>
          <w:sz w:val="24"/>
          <w:szCs w:val="24"/>
        </w:rPr>
        <w:t>(</w:t>
      </w:r>
      <w:r w:rsidR="00420A1C" w:rsidRPr="00387B73">
        <w:rPr>
          <w:rFonts w:ascii="Times New Roman" w:hAnsi="Times New Roman"/>
          <w:sz w:val="24"/>
          <w:szCs w:val="24"/>
        </w:rPr>
        <w:t>2) to the extent that the copy of the part of the operator’s exposition affected by the change, which accompanies the application</w:t>
      </w:r>
      <w:r w:rsidR="00D14FE6" w:rsidRPr="00387B73">
        <w:rPr>
          <w:rFonts w:ascii="Times New Roman" w:hAnsi="Times New Roman"/>
          <w:sz w:val="24"/>
          <w:szCs w:val="24"/>
        </w:rPr>
        <w:t xml:space="preserve"> to CASA for approval of the change</w:t>
      </w:r>
      <w:r w:rsidR="00420A1C" w:rsidRPr="00387B73">
        <w:rPr>
          <w:rFonts w:ascii="Times New Roman" w:hAnsi="Times New Roman"/>
          <w:sz w:val="24"/>
          <w:szCs w:val="24"/>
        </w:rPr>
        <w:t xml:space="preserve">, does not state that the person holds the pilot type rating in relation to </w:t>
      </w:r>
      <w:r w:rsidR="00AB5C20" w:rsidRPr="00387B73">
        <w:rPr>
          <w:rFonts w:ascii="Times New Roman" w:hAnsi="Times New Roman"/>
          <w:sz w:val="24"/>
          <w:szCs w:val="24"/>
        </w:rPr>
        <w:t>a</w:t>
      </w:r>
      <w:r w:rsidR="00420A1C" w:rsidRPr="00387B73">
        <w:rPr>
          <w:rFonts w:ascii="Times New Roman" w:hAnsi="Times New Roman"/>
          <w:sz w:val="24"/>
          <w:szCs w:val="24"/>
        </w:rPr>
        <w:t xml:space="preserve"> relevant helicopter, which is a qualification required to be held by the head of training and checking under paragraph 119.145</w:t>
      </w:r>
      <w:r w:rsidR="00B41FCD" w:rsidRPr="00387B73">
        <w:rPr>
          <w:rFonts w:ascii="Times New Roman" w:hAnsi="Times New Roman"/>
          <w:sz w:val="24"/>
          <w:szCs w:val="24"/>
        </w:rPr>
        <w:t>(</w:t>
      </w:r>
      <w:r w:rsidR="00420A1C" w:rsidRPr="00387B73">
        <w:rPr>
          <w:rFonts w:ascii="Times New Roman" w:hAnsi="Times New Roman"/>
          <w:sz w:val="24"/>
          <w:szCs w:val="24"/>
        </w:rPr>
        <w:t>1)</w:t>
      </w:r>
      <w:r w:rsidR="00B41FCD" w:rsidRPr="00387B73">
        <w:rPr>
          <w:rFonts w:ascii="Times New Roman" w:hAnsi="Times New Roman"/>
          <w:sz w:val="24"/>
          <w:szCs w:val="24"/>
        </w:rPr>
        <w:t>(</w:t>
      </w:r>
      <w:r w:rsidR="00420A1C" w:rsidRPr="00387B73">
        <w:rPr>
          <w:rFonts w:ascii="Times New Roman" w:hAnsi="Times New Roman"/>
          <w:sz w:val="24"/>
          <w:szCs w:val="24"/>
        </w:rPr>
        <w:t>b).</w:t>
      </w:r>
      <w:r w:rsidR="007B2E06" w:rsidRPr="00387B73">
        <w:rPr>
          <w:rFonts w:ascii="Times New Roman" w:hAnsi="Times New Roman"/>
          <w:sz w:val="24"/>
          <w:szCs w:val="24"/>
        </w:rPr>
        <w:t xml:space="preserve"> The exemption applies only if the requirements stated in subsection</w:t>
      </w:r>
      <w:r w:rsidR="00DB31CC" w:rsidRPr="00387B73">
        <w:rPr>
          <w:rFonts w:ascii="Times New Roman" w:hAnsi="Times New Roman"/>
          <w:sz w:val="24"/>
          <w:szCs w:val="24"/>
        </w:rPr>
        <w:t xml:space="preserve"> </w:t>
      </w:r>
      <w:r w:rsidR="007B2E06" w:rsidRPr="00387B73">
        <w:rPr>
          <w:rFonts w:ascii="Times New Roman" w:hAnsi="Times New Roman"/>
          <w:sz w:val="24"/>
          <w:szCs w:val="24"/>
        </w:rPr>
        <w:t>10</w:t>
      </w:r>
      <w:r w:rsidR="00B41FCD" w:rsidRPr="00387B73">
        <w:rPr>
          <w:rFonts w:ascii="Times New Roman" w:hAnsi="Times New Roman"/>
          <w:sz w:val="24"/>
          <w:szCs w:val="24"/>
        </w:rPr>
        <w:t>(</w:t>
      </w:r>
      <w:r w:rsidR="007B2E06" w:rsidRPr="00387B73">
        <w:rPr>
          <w:rFonts w:ascii="Times New Roman" w:hAnsi="Times New Roman"/>
          <w:sz w:val="24"/>
          <w:szCs w:val="24"/>
        </w:rPr>
        <w:t>9) are met.</w:t>
      </w:r>
    </w:p>
    <w:p w14:paraId="735DA3AD" w14:textId="77777777" w:rsidR="001E09D5" w:rsidRPr="00387B73" w:rsidRDefault="001E09D5" w:rsidP="006D6009">
      <w:pPr>
        <w:spacing w:after="0" w:line="240" w:lineRule="auto"/>
        <w:rPr>
          <w:rFonts w:ascii="Times New Roman" w:hAnsi="Times New Roman"/>
          <w:sz w:val="24"/>
          <w:szCs w:val="24"/>
        </w:rPr>
      </w:pPr>
    </w:p>
    <w:p w14:paraId="7264C1B3" w14:textId="6EB00DB9" w:rsidR="00FE25BF" w:rsidRPr="00387B73" w:rsidRDefault="00892DB0" w:rsidP="00FE25BF">
      <w:pPr>
        <w:spacing w:after="0" w:line="240" w:lineRule="auto"/>
        <w:rPr>
          <w:rFonts w:ascii="Times New Roman" w:hAnsi="Times New Roman"/>
          <w:sz w:val="24"/>
          <w:szCs w:val="24"/>
        </w:rPr>
      </w:pPr>
      <w:r w:rsidRPr="00387B73">
        <w:rPr>
          <w:rFonts w:ascii="Times New Roman" w:hAnsi="Times New Roman"/>
          <w:sz w:val="24"/>
          <w:szCs w:val="24"/>
        </w:rPr>
        <w:t>Subsection 10</w:t>
      </w:r>
      <w:r w:rsidR="00B41FCD" w:rsidRPr="00387B73">
        <w:rPr>
          <w:rFonts w:ascii="Times New Roman" w:hAnsi="Times New Roman"/>
          <w:sz w:val="24"/>
          <w:szCs w:val="24"/>
        </w:rPr>
        <w:t>(</w:t>
      </w:r>
      <w:r w:rsidRPr="00387B73">
        <w:rPr>
          <w:rFonts w:ascii="Times New Roman" w:hAnsi="Times New Roman"/>
          <w:sz w:val="24"/>
          <w:szCs w:val="24"/>
        </w:rPr>
        <w:t>12) grants an exemption to an Australian air transport operator from compliance with</w:t>
      </w:r>
      <w:r w:rsidR="008B51A5" w:rsidRPr="00387B73">
        <w:rPr>
          <w:rFonts w:ascii="Times New Roman" w:hAnsi="Times New Roman"/>
          <w:sz w:val="24"/>
          <w:szCs w:val="24"/>
        </w:rPr>
        <w:t xml:space="preserve"> regulation</w:t>
      </w:r>
      <w:r w:rsidR="00B41FCD" w:rsidRPr="00387B73">
        <w:rPr>
          <w:rFonts w:ascii="Times New Roman" w:hAnsi="Times New Roman"/>
          <w:sz w:val="24"/>
          <w:szCs w:val="24"/>
        </w:rPr>
        <w:t xml:space="preserve"> </w:t>
      </w:r>
      <w:r w:rsidR="008B51A5" w:rsidRPr="00387B73">
        <w:rPr>
          <w:rFonts w:ascii="Times New Roman" w:hAnsi="Times New Roman"/>
          <w:sz w:val="24"/>
          <w:szCs w:val="24"/>
        </w:rPr>
        <w:t>119.060, in relation to the condition of the Australian air transport AOC issued to the operator mentioned in subparagraph</w:t>
      </w:r>
      <w:r w:rsidR="00DB31CC" w:rsidRPr="00387B73">
        <w:rPr>
          <w:rFonts w:ascii="Times New Roman" w:hAnsi="Times New Roman"/>
          <w:sz w:val="24"/>
          <w:szCs w:val="24"/>
        </w:rPr>
        <w:t xml:space="preserve"> </w:t>
      </w:r>
      <w:r w:rsidR="008B51A5" w:rsidRPr="00387B73">
        <w:rPr>
          <w:rFonts w:ascii="Times New Roman" w:hAnsi="Times New Roman"/>
          <w:sz w:val="24"/>
          <w:szCs w:val="24"/>
        </w:rPr>
        <w:t>119.080</w:t>
      </w:r>
      <w:r w:rsidR="00B41FCD" w:rsidRPr="00387B73">
        <w:rPr>
          <w:rFonts w:ascii="Times New Roman" w:hAnsi="Times New Roman"/>
          <w:sz w:val="24"/>
          <w:szCs w:val="24"/>
        </w:rPr>
        <w:t>(</w:t>
      </w:r>
      <w:r w:rsidR="008B51A5" w:rsidRPr="00387B73">
        <w:rPr>
          <w:rFonts w:ascii="Times New Roman" w:hAnsi="Times New Roman"/>
          <w:sz w:val="24"/>
          <w:szCs w:val="24"/>
        </w:rPr>
        <w:t>1)</w:t>
      </w:r>
      <w:r w:rsidR="00B41FCD" w:rsidRPr="00387B73">
        <w:rPr>
          <w:rFonts w:ascii="Times New Roman" w:hAnsi="Times New Roman"/>
          <w:sz w:val="24"/>
          <w:szCs w:val="24"/>
        </w:rPr>
        <w:t>(</w:t>
      </w:r>
      <w:r w:rsidR="008B51A5" w:rsidRPr="00387B73">
        <w:rPr>
          <w:rFonts w:ascii="Times New Roman" w:hAnsi="Times New Roman"/>
          <w:sz w:val="24"/>
          <w:szCs w:val="24"/>
        </w:rPr>
        <w:t>b)</w:t>
      </w:r>
      <w:r w:rsidR="00B41FCD" w:rsidRPr="00387B73">
        <w:rPr>
          <w:rFonts w:ascii="Times New Roman" w:hAnsi="Times New Roman"/>
          <w:sz w:val="24"/>
          <w:szCs w:val="24"/>
        </w:rPr>
        <w:t>(</w:t>
      </w:r>
      <w:r w:rsidR="008B51A5" w:rsidRPr="00387B73">
        <w:rPr>
          <w:rFonts w:ascii="Times New Roman" w:hAnsi="Times New Roman"/>
          <w:sz w:val="24"/>
          <w:szCs w:val="24"/>
        </w:rPr>
        <w:t>i), to the extent that the head of training and checking of the operator does not comply with the responsibility stated in subparagraph</w:t>
      </w:r>
      <w:r w:rsidR="00DB31CC" w:rsidRPr="00387B73">
        <w:rPr>
          <w:rFonts w:ascii="Times New Roman" w:hAnsi="Times New Roman"/>
          <w:sz w:val="24"/>
          <w:szCs w:val="24"/>
        </w:rPr>
        <w:t xml:space="preserve"> </w:t>
      </w:r>
      <w:r w:rsidR="008B51A5" w:rsidRPr="00387B73">
        <w:rPr>
          <w:rFonts w:ascii="Times New Roman" w:hAnsi="Times New Roman"/>
          <w:sz w:val="24"/>
          <w:szCs w:val="24"/>
        </w:rPr>
        <w:t>119.150</w:t>
      </w:r>
      <w:r w:rsidR="00B41FCD" w:rsidRPr="00387B73">
        <w:rPr>
          <w:rFonts w:ascii="Times New Roman" w:hAnsi="Times New Roman"/>
          <w:sz w:val="24"/>
          <w:szCs w:val="24"/>
        </w:rPr>
        <w:t>(</w:t>
      </w:r>
      <w:r w:rsidR="008B51A5" w:rsidRPr="00387B73">
        <w:rPr>
          <w:rFonts w:ascii="Times New Roman" w:hAnsi="Times New Roman"/>
          <w:sz w:val="24"/>
          <w:szCs w:val="24"/>
        </w:rPr>
        <w:t>2)</w:t>
      </w:r>
      <w:r w:rsidR="00B41FCD" w:rsidRPr="00387B73">
        <w:rPr>
          <w:rFonts w:ascii="Times New Roman" w:hAnsi="Times New Roman"/>
          <w:sz w:val="24"/>
          <w:szCs w:val="24"/>
        </w:rPr>
        <w:t>(</w:t>
      </w:r>
      <w:r w:rsidR="008B51A5" w:rsidRPr="00387B73">
        <w:rPr>
          <w:rFonts w:ascii="Times New Roman" w:hAnsi="Times New Roman"/>
          <w:sz w:val="24"/>
          <w:szCs w:val="24"/>
        </w:rPr>
        <w:t>d)</w:t>
      </w:r>
      <w:r w:rsidR="00B41FCD" w:rsidRPr="00387B73">
        <w:rPr>
          <w:rFonts w:ascii="Times New Roman" w:hAnsi="Times New Roman"/>
          <w:sz w:val="24"/>
          <w:szCs w:val="24"/>
        </w:rPr>
        <w:t>(</w:t>
      </w:r>
      <w:r w:rsidR="008B51A5" w:rsidRPr="00387B73">
        <w:rPr>
          <w:rFonts w:ascii="Times New Roman" w:hAnsi="Times New Roman"/>
          <w:sz w:val="24"/>
          <w:szCs w:val="24"/>
        </w:rPr>
        <w:t>i) of CASR because the person mentioned in paragraph</w:t>
      </w:r>
      <w:r w:rsidR="00DB31CC" w:rsidRPr="00387B73">
        <w:rPr>
          <w:rFonts w:ascii="Times New Roman" w:hAnsi="Times New Roman"/>
          <w:sz w:val="24"/>
          <w:szCs w:val="24"/>
        </w:rPr>
        <w:t xml:space="preserve"> </w:t>
      </w:r>
      <w:r w:rsidR="008B51A5" w:rsidRPr="00387B73">
        <w:rPr>
          <w:rFonts w:ascii="Times New Roman" w:hAnsi="Times New Roman"/>
          <w:sz w:val="24"/>
          <w:szCs w:val="24"/>
        </w:rPr>
        <w:t>(</w:t>
      </w:r>
      <w:r w:rsidR="00211737" w:rsidRPr="00387B73">
        <w:rPr>
          <w:rFonts w:ascii="Times New Roman" w:hAnsi="Times New Roman"/>
          <w:sz w:val="24"/>
          <w:szCs w:val="24"/>
        </w:rPr>
        <w:t>11</w:t>
      </w:r>
      <w:r w:rsidR="008B51A5" w:rsidRPr="00387B73">
        <w:rPr>
          <w:rFonts w:ascii="Times New Roman" w:hAnsi="Times New Roman"/>
          <w:sz w:val="24"/>
          <w:szCs w:val="24"/>
        </w:rPr>
        <w:t>)</w:t>
      </w:r>
      <w:r w:rsidR="00B41FCD" w:rsidRPr="00387B73">
        <w:rPr>
          <w:rFonts w:ascii="Times New Roman" w:hAnsi="Times New Roman"/>
          <w:sz w:val="24"/>
          <w:szCs w:val="24"/>
        </w:rPr>
        <w:t>(</w:t>
      </w:r>
      <w:r w:rsidR="008B51A5" w:rsidRPr="00387B73">
        <w:rPr>
          <w:rFonts w:ascii="Times New Roman" w:hAnsi="Times New Roman"/>
          <w:sz w:val="24"/>
          <w:szCs w:val="24"/>
        </w:rPr>
        <w:t xml:space="preserve">b) does not hold the type rating training endorsement for the type of helicopter that includes </w:t>
      </w:r>
      <w:r w:rsidR="00211737" w:rsidRPr="00387B73">
        <w:rPr>
          <w:rFonts w:ascii="Times New Roman" w:hAnsi="Times New Roman"/>
          <w:sz w:val="24"/>
          <w:szCs w:val="24"/>
        </w:rPr>
        <w:t>a</w:t>
      </w:r>
      <w:r w:rsidR="008B51A5" w:rsidRPr="00387B73">
        <w:rPr>
          <w:rFonts w:ascii="Times New Roman" w:hAnsi="Times New Roman"/>
          <w:sz w:val="24"/>
          <w:szCs w:val="24"/>
        </w:rPr>
        <w:t xml:space="preserve"> relevant helicopter.</w:t>
      </w:r>
      <w:r w:rsidR="00FE25BF" w:rsidRPr="00387B73">
        <w:rPr>
          <w:rFonts w:ascii="Times New Roman" w:hAnsi="Times New Roman"/>
          <w:sz w:val="24"/>
          <w:szCs w:val="24"/>
        </w:rPr>
        <w:t xml:space="preserve"> The exemption applies only if the requirements stated in subsection</w:t>
      </w:r>
      <w:r w:rsidR="00F13CB0" w:rsidRPr="00387B73">
        <w:rPr>
          <w:rFonts w:ascii="Times New Roman" w:hAnsi="Times New Roman"/>
          <w:sz w:val="24"/>
          <w:szCs w:val="24"/>
        </w:rPr>
        <w:t xml:space="preserve"> </w:t>
      </w:r>
      <w:r w:rsidR="00FE25BF" w:rsidRPr="00387B73">
        <w:rPr>
          <w:rFonts w:ascii="Times New Roman" w:hAnsi="Times New Roman"/>
          <w:sz w:val="24"/>
          <w:szCs w:val="24"/>
        </w:rPr>
        <w:t>10</w:t>
      </w:r>
      <w:r w:rsidR="00B41FCD" w:rsidRPr="00387B73">
        <w:rPr>
          <w:rFonts w:ascii="Times New Roman" w:hAnsi="Times New Roman"/>
          <w:sz w:val="24"/>
          <w:szCs w:val="24"/>
        </w:rPr>
        <w:t>(</w:t>
      </w:r>
      <w:r w:rsidR="00FE25BF" w:rsidRPr="00387B73">
        <w:rPr>
          <w:rFonts w:ascii="Times New Roman" w:hAnsi="Times New Roman"/>
          <w:sz w:val="24"/>
          <w:szCs w:val="24"/>
        </w:rPr>
        <w:t>11) are met.</w:t>
      </w:r>
    </w:p>
    <w:p w14:paraId="5B28914C" w14:textId="1E67F34E" w:rsidR="008B51A5" w:rsidRPr="00387B73" w:rsidRDefault="008B51A5" w:rsidP="008B51A5">
      <w:pPr>
        <w:spacing w:after="0" w:line="240" w:lineRule="auto"/>
        <w:rPr>
          <w:rFonts w:ascii="Times New Roman" w:hAnsi="Times New Roman"/>
          <w:sz w:val="24"/>
          <w:szCs w:val="24"/>
        </w:rPr>
      </w:pPr>
    </w:p>
    <w:p w14:paraId="16D780A7" w14:textId="2B975827" w:rsidR="007D6DEB" w:rsidRPr="00387B73" w:rsidRDefault="00F8120A" w:rsidP="008B51A5">
      <w:pPr>
        <w:spacing w:after="0" w:line="240" w:lineRule="auto"/>
        <w:rPr>
          <w:rFonts w:ascii="Times New Roman" w:hAnsi="Times New Roman"/>
          <w:sz w:val="24"/>
          <w:szCs w:val="24"/>
        </w:rPr>
      </w:pPr>
      <w:r w:rsidRPr="00387B73">
        <w:rPr>
          <w:rFonts w:ascii="Times New Roman" w:hAnsi="Times New Roman"/>
          <w:sz w:val="24"/>
          <w:szCs w:val="24"/>
        </w:rPr>
        <w:t>Subsection 10</w:t>
      </w:r>
      <w:r w:rsidR="00B41FCD" w:rsidRPr="00387B73">
        <w:rPr>
          <w:rFonts w:ascii="Times New Roman" w:hAnsi="Times New Roman"/>
          <w:sz w:val="24"/>
          <w:szCs w:val="24"/>
        </w:rPr>
        <w:t>(</w:t>
      </w:r>
      <w:r w:rsidRPr="00387B73">
        <w:rPr>
          <w:rFonts w:ascii="Times New Roman" w:hAnsi="Times New Roman"/>
          <w:sz w:val="24"/>
          <w:szCs w:val="24"/>
        </w:rPr>
        <w:t>14) grants an exemption to an Australian air transport operator from compliance with</w:t>
      </w:r>
      <w:r w:rsidR="00F75D74" w:rsidRPr="00387B73">
        <w:rPr>
          <w:rFonts w:ascii="Times New Roman" w:hAnsi="Times New Roman"/>
          <w:sz w:val="24"/>
          <w:szCs w:val="24"/>
        </w:rPr>
        <w:t xml:space="preserve"> regulation</w:t>
      </w:r>
      <w:r w:rsidR="00F13CB0" w:rsidRPr="00387B73">
        <w:rPr>
          <w:rFonts w:ascii="Times New Roman" w:hAnsi="Times New Roman"/>
          <w:sz w:val="24"/>
          <w:szCs w:val="24"/>
        </w:rPr>
        <w:t xml:space="preserve"> </w:t>
      </w:r>
      <w:r w:rsidR="00F75D74" w:rsidRPr="00387B73">
        <w:rPr>
          <w:rFonts w:ascii="Times New Roman" w:hAnsi="Times New Roman"/>
          <w:sz w:val="24"/>
          <w:szCs w:val="24"/>
        </w:rPr>
        <w:t>119.060, in relation to the condition of the Australian air transport AOC issued to the operator mentioned in subparagraph</w:t>
      </w:r>
      <w:r w:rsidR="00B41FCD" w:rsidRPr="00387B73">
        <w:rPr>
          <w:rFonts w:ascii="Times New Roman" w:hAnsi="Times New Roman"/>
          <w:sz w:val="24"/>
          <w:szCs w:val="24"/>
        </w:rPr>
        <w:t xml:space="preserve"> </w:t>
      </w:r>
      <w:r w:rsidR="00F75D74" w:rsidRPr="00387B73">
        <w:rPr>
          <w:rFonts w:ascii="Times New Roman" w:hAnsi="Times New Roman"/>
          <w:sz w:val="24"/>
          <w:szCs w:val="24"/>
        </w:rPr>
        <w:t>119.080</w:t>
      </w:r>
      <w:r w:rsidR="00B41FCD" w:rsidRPr="00387B73">
        <w:rPr>
          <w:rFonts w:ascii="Times New Roman" w:hAnsi="Times New Roman"/>
          <w:sz w:val="24"/>
          <w:szCs w:val="24"/>
        </w:rPr>
        <w:t>(</w:t>
      </w:r>
      <w:r w:rsidR="00F75D74" w:rsidRPr="00387B73">
        <w:rPr>
          <w:rFonts w:ascii="Times New Roman" w:hAnsi="Times New Roman"/>
          <w:sz w:val="24"/>
          <w:szCs w:val="24"/>
        </w:rPr>
        <w:t>1)</w:t>
      </w:r>
      <w:r w:rsidR="00B41FCD" w:rsidRPr="00387B73">
        <w:rPr>
          <w:rFonts w:ascii="Times New Roman" w:hAnsi="Times New Roman"/>
          <w:sz w:val="24"/>
          <w:szCs w:val="24"/>
        </w:rPr>
        <w:t>(</w:t>
      </w:r>
      <w:r w:rsidR="00F75D74" w:rsidRPr="00387B73">
        <w:rPr>
          <w:rFonts w:ascii="Times New Roman" w:hAnsi="Times New Roman"/>
          <w:sz w:val="24"/>
          <w:szCs w:val="24"/>
        </w:rPr>
        <w:t>b)</w:t>
      </w:r>
      <w:r w:rsidR="00B41FCD" w:rsidRPr="00387B73">
        <w:rPr>
          <w:rFonts w:ascii="Times New Roman" w:hAnsi="Times New Roman"/>
          <w:sz w:val="24"/>
          <w:szCs w:val="24"/>
        </w:rPr>
        <w:t>(</w:t>
      </w:r>
      <w:r w:rsidR="00F75D74" w:rsidRPr="00387B73">
        <w:rPr>
          <w:rFonts w:ascii="Times New Roman" w:hAnsi="Times New Roman"/>
          <w:sz w:val="24"/>
          <w:szCs w:val="24"/>
        </w:rPr>
        <w:t>i)</w:t>
      </w:r>
      <w:r w:rsidR="009E509C" w:rsidRPr="00387B73">
        <w:rPr>
          <w:rFonts w:ascii="Times New Roman" w:hAnsi="Times New Roman"/>
          <w:sz w:val="24"/>
          <w:szCs w:val="24"/>
        </w:rPr>
        <w:t>,</w:t>
      </w:r>
      <w:r w:rsidR="00F75D74" w:rsidRPr="00387B73">
        <w:rPr>
          <w:rFonts w:ascii="Times New Roman" w:hAnsi="Times New Roman"/>
          <w:sz w:val="24"/>
          <w:szCs w:val="24"/>
        </w:rPr>
        <w:t xml:space="preserve"> to the extent that the head of training and checking of the operator does not comply with the responsibility stated in subparagraph</w:t>
      </w:r>
      <w:r w:rsidR="00F13CB0" w:rsidRPr="00387B73">
        <w:rPr>
          <w:rFonts w:ascii="Times New Roman" w:hAnsi="Times New Roman"/>
          <w:sz w:val="24"/>
          <w:szCs w:val="24"/>
        </w:rPr>
        <w:t xml:space="preserve"> </w:t>
      </w:r>
      <w:r w:rsidR="00F75D74" w:rsidRPr="00387B73">
        <w:rPr>
          <w:rFonts w:ascii="Times New Roman" w:hAnsi="Times New Roman"/>
          <w:sz w:val="24"/>
          <w:szCs w:val="24"/>
        </w:rPr>
        <w:t>119.150</w:t>
      </w:r>
      <w:r w:rsidR="00B41FCD" w:rsidRPr="00387B73">
        <w:rPr>
          <w:rFonts w:ascii="Times New Roman" w:hAnsi="Times New Roman"/>
          <w:sz w:val="24"/>
          <w:szCs w:val="24"/>
        </w:rPr>
        <w:t>(</w:t>
      </w:r>
      <w:r w:rsidR="00F75D74" w:rsidRPr="00387B73">
        <w:rPr>
          <w:rFonts w:ascii="Times New Roman" w:hAnsi="Times New Roman"/>
          <w:sz w:val="24"/>
          <w:szCs w:val="24"/>
        </w:rPr>
        <w:t>2)</w:t>
      </w:r>
      <w:r w:rsidR="00B41FCD" w:rsidRPr="00387B73">
        <w:rPr>
          <w:rFonts w:ascii="Times New Roman" w:hAnsi="Times New Roman"/>
          <w:sz w:val="24"/>
          <w:szCs w:val="24"/>
        </w:rPr>
        <w:t>(</w:t>
      </w:r>
      <w:r w:rsidR="00F75D74" w:rsidRPr="00387B73">
        <w:rPr>
          <w:rFonts w:ascii="Times New Roman" w:hAnsi="Times New Roman"/>
          <w:sz w:val="24"/>
          <w:szCs w:val="24"/>
        </w:rPr>
        <w:t>d)</w:t>
      </w:r>
      <w:r w:rsidR="00B41FCD" w:rsidRPr="00387B73">
        <w:rPr>
          <w:rFonts w:ascii="Times New Roman" w:hAnsi="Times New Roman"/>
          <w:sz w:val="24"/>
          <w:szCs w:val="24"/>
        </w:rPr>
        <w:t>(</w:t>
      </w:r>
      <w:r w:rsidR="00F75D74" w:rsidRPr="00387B73">
        <w:rPr>
          <w:rFonts w:ascii="Times New Roman" w:hAnsi="Times New Roman"/>
          <w:sz w:val="24"/>
          <w:szCs w:val="24"/>
        </w:rPr>
        <w:t xml:space="preserve">i) because the flight examiner </w:t>
      </w:r>
      <w:r w:rsidR="00340FF6" w:rsidRPr="00387B73">
        <w:rPr>
          <w:rFonts w:ascii="Times New Roman" w:hAnsi="Times New Roman"/>
          <w:sz w:val="24"/>
          <w:szCs w:val="24"/>
        </w:rPr>
        <w:t xml:space="preserve">mentioned in paragraph </w:t>
      </w:r>
      <w:r w:rsidR="00F7271B">
        <w:rPr>
          <w:rFonts w:ascii="Times New Roman" w:hAnsi="Times New Roman"/>
          <w:sz w:val="24"/>
          <w:szCs w:val="24"/>
        </w:rPr>
        <w:t>(</w:t>
      </w:r>
      <w:r w:rsidR="00BB05F8" w:rsidRPr="00387B73">
        <w:rPr>
          <w:rFonts w:ascii="Times New Roman" w:hAnsi="Times New Roman"/>
          <w:sz w:val="24"/>
          <w:szCs w:val="24"/>
        </w:rPr>
        <w:t>13</w:t>
      </w:r>
      <w:r w:rsidR="00D70C0E">
        <w:rPr>
          <w:rFonts w:ascii="Times New Roman" w:hAnsi="Times New Roman"/>
          <w:sz w:val="24"/>
          <w:szCs w:val="24"/>
        </w:rPr>
        <w:t>)</w:t>
      </w:r>
      <w:r w:rsidR="00B41FCD" w:rsidRPr="00387B73">
        <w:rPr>
          <w:rFonts w:ascii="Times New Roman" w:hAnsi="Times New Roman"/>
          <w:sz w:val="24"/>
          <w:szCs w:val="24"/>
        </w:rPr>
        <w:t>(</w:t>
      </w:r>
      <w:r w:rsidR="00BB05F8" w:rsidRPr="00387B73">
        <w:rPr>
          <w:rFonts w:ascii="Times New Roman" w:hAnsi="Times New Roman"/>
          <w:sz w:val="24"/>
          <w:szCs w:val="24"/>
        </w:rPr>
        <w:t>b)</w:t>
      </w:r>
      <w:r w:rsidR="00340FF6" w:rsidRPr="00387B73">
        <w:rPr>
          <w:rFonts w:ascii="Times New Roman" w:hAnsi="Times New Roman"/>
          <w:sz w:val="24"/>
          <w:szCs w:val="24"/>
        </w:rPr>
        <w:t xml:space="preserve"> </w:t>
      </w:r>
      <w:r w:rsidR="00F75D74" w:rsidRPr="00387B73">
        <w:rPr>
          <w:rFonts w:ascii="Times New Roman" w:hAnsi="Times New Roman"/>
          <w:sz w:val="24"/>
          <w:szCs w:val="24"/>
        </w:rPr>
        <w:t xml:space="preserve">does not hold the type rating flight test endorsement for the type of helicopter that includes </w:t>
      </w:r>
      <w:r w:rsidR="00BB05F8" w:rsidRPr="00387B73">
        <w:rPr>
          <w:rFonts w:ascii="Times New Roman" w:hAnsi="Times New Roman"/>
          <w:sz w:val="24"/>
          <w:szCs w:val="24"/>
        </w:rPr>
        <w:t>a</w:t>
      </w:r>
      <w:r w:rsidR="00F75D74" w:rsidRPr="00387B73">
        <w:rPr>
          <w:rFonts w:ascii="Times New Roman" w:hAnsi="Times New Roman"/>
          <w:sz w:val="24"/>
          <w:szCs w:val="24"/>
        </w:rPr>
        <w:t xml:space="preserve"> relevant helicopter.</w:t>
      </w:r>
      <w:r w:rsidR="00BB05F8" w:rsidRPr="00387B73">
        <w:rPr>
          <w:rFonts w:ascii="Times New Roman" w:hAnsi="Times New Roman"/>
          <w:sz w:val="24"/>
          <w:szCs w:val="24"/>
        </w:rPr>
        <w:t xml:space="preserve"> The exemption applies only if the requirements stated in subsection</w:t>
      </w:r>
      <w:r w:rsidR="00F13CB0" w:rsidRPr="00387B73">
        <w:rPr>
          <w:rFonts w:ascii="Times New Roman" w:hAnsi="Times New Roman"/>
          <w:sz w:val="24"/>
          <w:szCs w:val="24"/>
        </w:rPr>
        <w:t xml:space="preserve"> </w:t>
      </w:r>
      <w:r w:rsidR="00BB05F8" w:rsidRPr="00387B73">
        <w:rPr>
          <w:rFonts w:ascii="Times New Roman" w:hAnsi="Times New Roman"/>
          <w:sz w:val="24"/>
          <w:szCs w:val="24"/>
        </w:rPr>
        <w:t>10</w:t>
      </w:r>
      <w:r w:rsidR="00B41FCD" w:rsidRPr="00387B73">
        <w:rPr>
          <w:rFonts w:ascii="Times New Roman" w:hAnsi="Times New Roman"/>
          <w:sz w:val="24"/>
          <w:szCs w:val="24"/>
        </w:rPr>
        <w:t>(</w:t>
      </w:r>
      <w:r w:rsidR="00BB05F8" w:rsidRPr="00387B73">
        <w:rPr>
          <w:rFonts w:ascii="Times New Roman" w:hAnsi="Times New Roman"/>
          <w:sz w:val="24"/>
          <w:szCs w:val="24"/>
        </w:rPr>
        <w:t>13) are met.</w:t>
      </w:r>
    </w:p>
    <w:p w14:paraId="1BA5FD24" w14:textId="77777777" w:rsidR="007D6DEB" w:rsidRPr="00387B73" w:rsidRDefault="007D6DEB" w:rsidP="008B51A5">
      <w:pPr>
        <w:spacing w:after="0" w:line="240" w:lineRule="auto"/>
        <w:rPr>
          <w:rFonts w:ascii="Times New Roman" w:hAnsi="Times New Roman"/>
          <w:sz w:val="24"/>
          <w:szCs w:val="24"/>
        </w:rPr>
      </w:pPr>
    </w:p>
    <w:p w14:paraId="3446DA0D" w14:textId="1663D8BB" w:rsidR="00B91120" w:rsidRPr="00387B73" w:rsidRDefault="00E328B3" w:rsidP="00B91120">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Pr="00387B73">
        <w:rPr>
          <w:rFonts w:ascii="Times New Roman" w:hAnsi="Times New Roman"/>
          <w:sz w:val="24"/>
          <w:szCs w:val="24"/>
        </w:rPr>
        <w:t>2) grants an exemption to</w:t>
      </w:r>
      <w:r w:rsidR="00B91120" w:rsidRPr="00387B73">
        <w:rPr>
          <w:rFonts w:ascii="Times New Roman" w:hAnsi="Times New Roman"/>
          <w:sz w:val="24"/>
          <w:szCs w:val="24"/>
        </w:rPr>
        <w:t xml:space="preserve"> an aerial work operator from compliance with regulation 138.055 of CASR to the extent that the head of operations of the operator does not hold the pilot type rating in relation to a relevant helicopter, which otherwise would be a breach of the condition of an aerial work certificate issued to the operator mentioned in subparagraph 138.050</w:t>
      </w:r>
      <w:r w:rsidR="00B41FCD" w:rsidRPr="00387B73">
        <w:rPr>
          <w:rFonts w:ascii="Times New Roman" w:hAnsi="Times New Roman"/>
          <w:sz w:val="24"/>
          <w:szCs w:val="24"/>
        </w:rPr>
        <w:t>(</w:t>
      </w:r>
      <w:r w:rsidR="00B91120" w:rsidRPr="00387B73">
        <w:rPr>
          <w:rFonts w:ascii="Times New Roman" w:hAnsi="Times New Roman"/>
          <w:sz w:val="24"/>
          <w:szCs w:val="24"/>
        </w:rPr>
        <w:t>1)</w:t>
      </w:r>
      <w:r w:rsidR="00B41FCD" w:rsidRPr="00387B73">
        <w:rPr>
          <w:rFonts w:ascii="Times New Roman" w:hAnsi="Times New Roman"/>
          <w:sz w:val="24"/>
          <w:szCs w:val="24"/>
        </w:rPr>
        <w:t>(</w:t>
      </w:r>
      <w:r w:rsidR="00B91120" w:rsidRPr="00387B73">
        <w:rPr>
          <w:rFonts w:ascii="Times New Roman" w:hAnsi="Times New Roman"/>
          <w:sz w:val="24"/>
          <w:szCs w:val="24"/>
        </w:rPr>
        <w:t>b)</w:t>
      </w:r>
      <w:r w:rsidR="00B41FCD" w:rsidRPr="00387B73">
        <w:rPr>
          <w:rFonts w:ascii="Times New Roman" w:hAnsi="Times New Roman"/>
          <w:sz w:val="24"/>
          <w:szCs w:val="24"/>
        </w:rPr>
        <w:t>(</w:t>
      </w:r>
      <w:r w:rsidR="00B91120" w:rsidRPr="00387B73">
        <w:rPr>
          <w:rFonts w:ascii="Times New Roman" w:hAnsi="Times New Roman"/>
          <w:sz w:val="24"/>
          <w:szCs w:val="24"/>
        </w:rPr>
        <w:t>i) of CASR.</w:t>
      </w:r>
    </w:p>
    <w:p w14:paraId="24B4D282" w14:textId="1D2805D5" w:rsidR="007D6DEB" w:rsidRPr="00387B73" w:rsidRDefault="007D6DEB" w:rsidP="008B51A5">
      <w:pPr>
        <w:spacing w:after="0" w:line="240" w:lineRule="auto"/>
        <w:rPr>
          <w:rFonts w:ascii="Times New Roman" w:hAnsi="Times New Roman"/>
          <w:sz w:val="24"/>
          <w:szCs w:val="24"/>
        </w:rPr>
      </w:pPr>
    </w:p>
    <w:p w14:paraId="7CCC7ABA" w14:textId="0F7E43F5" w:rsidR="00011DDB" w:rsidRPr="00387B73" w:rsidRDefault="00FF37A6" w:rsidP="00011DDB">
      <w:pPr>
        <w:spacing w:after="0" w:line="240" w:lineRule="auto"/>
        <w:rPr>
          <w:rFonts w:ascii="Times New Roman" w:hAnsi="Times New Roman"/>
          <w:sz w:val="24"/>
          <w:szCs w:val="24"/>
        </w:rPr>
      </w:pPr>
      <w:r w:rsidRPr="00387B73">
        <w:rPr>
          <w:rFonts w:ascii="Times New Roman" w:hAnsi="Times New Roman"/>
          <w:sz w:val="24"/>
          <w:szCs w:val="24"/>
        </w:rPr>
        <w:lastRenderedPageBreak/>
        <w:t>Subsection 11</w:t>
      </w:r>
      <w:r w:rsidR="00B41FCD" w:rsidRPr="00387B73">
        <w:rPr>
          <w:rFonts w:ascii="Times New Roman" w:hAnsi="Times New Roman"/>
          <w:sz w:val="24"/>
          <w:szCs w:val="24"/>
        </w:rPr>
        <w:t>(</w:t>
      </w:r>
      <w:r w:rsidRPr="00387B73">
        <w:rPr>
          <w:rFonts w:ascii="Times New Roman" w:hAnsi="Times New Roman"/>
          <w:sz w:val="24"/>
          <w:szCs w:val="24"/>
        </w:rPr>
        <w:t>3) grants an exemption to an aerial work operator from compliance with</w:t>
      </w:r>
      <w:r w:rsidR="00B41FCD" w:rsidRPr="00387B73">
        <w:rPr>
          <w:rFonts w:ascii="Times New Roman" w:hAnsi="Times New Roman"/>
          <w:sz w:val="24"/>
          <w:szCs w:val="24"/>
        </w:rPr>
        <w:t xml:space="preserve"> </w:t>
      </w:r>
      <w:r w:rsidR="00011DDB" w:rsidRPr="00387B73">
        <w:rPr>
          <w:rFonts w:ascii="Times New Roman" w:hAnsi="Times New Roman"/>
          <w:sz w:val="24"/>
          <w:szCs w:val="24"/>
        </w:rPr>
        <w:t>subparagraph</w:t>
      </w:r>
      <w:r w:rsidR="00B41FCD" w:rsidRPr="00387B73">
        <w:rPr>
          <w:rFonts w:ascii="Times New Roman" w:hAnsi="Times New Roman"/>
          <w:sz w:val="24"/>
          <w:szCs w:val="24"/>
        </w:rPr>
        <w:t xml:space="preserve"> </w:t>
      </w:r>
      <w:r w:rsidR="00011DDB" w:rsidRPr="00387B73">
        <w:rPr>
          <w:rFonts w:ascii="Times New Roman" w:hAnsi="Times New Roman"/>
          <w:sz w:val="24"/>
          <w:szCs w:val="24"/>
        </w:rPr>
        <w:t>138.155</w:t>
      </w:r>
      <w:r w:rsidR="00B41FCD" w:rsidRPr="00387B73">
        <w:rPr>
          <w:rFonts w:ascii="Times New Roman" w:hAnsi="Times New Roman"/>
          <w:sz w:val="24"/>
          <w:szCs w:val="24"/>
        </w:rPr>
        <w:t>(</w:t>
      </w:r>
      <w:r w:rsidR="00011DDB" w:rsidRPr="00387B73">
        <w:rPr>
          <w:rFonts w:ascii="Times New Roman" w:hAnsi="Times New Roman"/>
          <w:sz w:val="24"/>
          <w:szCs w:val="24"/>
        </w:rPr>
        <w:t>1)</w:t>
      </w:r>
      <w:r w:rsidR="00B41FCD" w:rsidRPr="00387B73">
        <w:rPr>
          <w:rFonts w:ascii="Times New Roman" w:hAnsi="Times New Roman"/>
          <w:sz w:val="24"/>
          <w:szCs w:val="24"/>
        </w:rPr>
        <w:t>(</w:t>
      </w:r>
      <w:r w:rsidR="00011DDB" w:rsidRPr="00387B73">
        <w:rPr>
          <w:rFonts w:ascii="Times New Roman" w:hAnsi="Times New Roman"/>
          <w:sz w:val="24"/>
          <w:szCs w:val="24"/>
        </w:rPr>
        <w:t>e)</w:t>
      </w:r>
      <w:r w:rsidR="00B41FCD" w:rsidRPr="00387B73">
        <w:rPr>
          <w:rFonts w:ascii="Times New Roman" w:hAnsi="Times New Roman"/>
          <w:sz w:val="24"/>
          <w:szCs w:val="24"/>
        </w:rPr>
        <w:t>(</w:t>
      </w:r>
      <w:r w:rsidR="00011DDB" w:rsidRPr="00387B73">
        <w:rPr>
          <w:rFonts w:ascii="Times New Roman" w:hAnsi="Times New Roman"/>
          <w:sz w:val="24"/>
          <w:szCs w:val="24"/>
        </w:rPr>
        <w:t xml:space="preserve">i) of CASR to the extent that the operator’s operations manual does not state that the head of operations </w:t>
      </w:r>
      <w:r w:rsidR="002F4ED6" w:rsidRPr="00387B73">
        <w:rPr>
          <w:rFonts w:ascii="Times New Roman" w:hAnsi="Times New Roman"/>
          <w:sz w:val="24"/>
          <w:szCs w:val="24"/>
        </w:rPr>
        <w:t xml:space="preserve">of the operator </w:t>
      </w:r>
      <w:r w:rsidR="00011DDB" w:rsidRPr="00387B73">
        <w:rPr>
          <w:rFonts w:ascii="Times New Roman" w:hAnsi="Times New Roman"/>
          <w:sz w:val="24"/>
          <w:szCs w:val="24"/>
        </w:rPr>
        <w:t xml:space="preserve">holds the pilot type rating in relation to </w:t>
      </w:r>
      <w:r w:rsidR="002F4ED6" w:rsidRPr="00387B73">
        <w:rPr>
          <w:rFonts w:ascii="Times New Roman" w:hAnsi="Times New Roman"/>
          <w:sz w:val="24"/>
          <w:szCs w:val="24"/>
        </w:rPr>
        <w:t>a</w:t>
      </w:r>
      <w:r w:rsidR="00011DDB" w:rsidRPr="00387B73">
        <w:rPr>
          <w:rFonts w:ascii="Times New Roman" w:hAnsi="Times New Roman"/>
          <w:sz w:val="24"/>
          <w:szCs w:val="24"/>
        </w:rPr>
        <w:t xml:space="preserve"> relevant helicopter, which is a qualification required to be held by the head of operations under paragraph</w:t>
      </w:r>
      <w:r w:rsidR="00F13CB0" w:rsidRPr="00387B73">
        <w:rPr>
          <w:rFonts w:ascii="Times New Roman" w:hAnsi="Times New Roman"/>
          <w:sz w:val="24"/>
          <w:szCs w:val="24"/>
        </w:rPr>
        <w:t xml:space="preserve"> </w:t>
      </w:r>
      <w:r w:rsidR="00011DDB" w:rsidRPr="00387B73">
        <w:rPr>
          <w:rFonts w:ascii="Times New Roman" w:hAnsi="Times New Roman"/>
          <w:sz w:val="24"/>
          <w:szCs w:val="24"/>
        </w:rPr>
        <w:t>138.090</w:t>
      </w:r>
      <w:r w:rsidR="00B41FCD" w:rsidRPr="00387B73">
        <w:rPr>
          <w:rFonts w:ascii="Times New Roman" w:hAnsi="Times New Roman"/>
          <w:sz w:val="24"/>
          <w:szCs w:val="24"/>
        </w:rPr>
        <w:t>(</w:t>
      </w:r>
      <w:r w:rsidR="00011DDB" w:rsidRPr="00387B73">
        <w:rPr>
          <w:rFonts w:ascii="Times New Roman" w:hAnsi="Times New Roman"/>
          <w:sz w:val="24"/>
          <w:szCs w:val="24"/>
        </w:rPr>
        <w:t>1)</w:t>
      </w:r>
      <w:r w:rsidR="00B41FCD" w:rsidRPr="00387B73">
        <w:rPr>
          <w:rFonts w:ascii="Times New Roman" w:hAnsi="Times New Roman"/>
          <w:sz w:val="24"/>
          <w:szCs w:val="24"/>
        </w:rPr>
        <w:t>(</w:t>
      </w:r>
      <w:r w:rsidR="00011DDB" w:rsidRPr="00387B73">
        <w:rPr>
          <w:rFonts w:ascii="Times New Roman" w:hAnsi="Times New Roman"/>
          <w:sz w:val="24"/>
          <w:szCs w:val="24"/>
        </w:rPr>
        <w:t>b) of CASR.</w:t>
      </w:r>
    </w:p>
    <w:p w14:paraId="48FE67CA" w14:textId="77777777" w:rsidR="001E09D5" w:rsidRPr="00387B73" w:rsidRDefault="001E09D5" w:rsidP="006D6009">
      <w:pPr>
        <w:spacing w:after="0" w:line="240" w:lineRule="auto"/>
        <w:rPr>
          <w:rFonts w:ascii="Times New Roman" w:hAnsi="Times New Roman"/>
          <w:sz w:val="24"/>
          <w:szCs w:val="24"/>
        </w:rPr>
      </w:pPr>
    </w:p>
    <w:p w14:paraId="6F3F528A" w14:textId="30D94131" w:rsidR="00A34CB9" w:rsidRPr="00387B73" w:rsidRDefault="00A34CB9" w:rsidP="00A34CB9">
      <w:pPr>
        <w:spacing w:after="0" w:line="240" w:lineRule="auto"/>
        <w:rPr>
          <w:rFonts w:ascii="Times New Roman" w:hAnsi="Times New Roman"/>
          <w:sz w:val="24"/>
          <w:szCs w:val="24"/>
        </w:rPr>
      </w:pPr>
      <w:r w:rsidRPr="00387B73">
        <w:rPr>
          <w:rFonts w:ascii="Times New Roman" w:hAnsi="Times New Roman"/>
          <w:sz w:val="24"/>
          <w:szCs w:val="24"/>
        </w:rPr>
        <w:t>The exemptions</w:t>
      </w:r>
      <w:r w:rsidR="002C7C46" w:rsidRPr="00387B73">
        <w:rPr>
          <w:rFonts w:ascii="Times New Roman" w:hAnsi="Times New Roman"/>
          <w:sz w:val="24"/>
          <w:szCs w:val="24"/>
        </w:rPr>
        <w:t xml:space="preserve"> stated</w:t>
      </w:r>
      <w:r w:rsidRPr="00387B73">
        <w:rPr>
          <w:rFonts w:ascii="Times New Roman" w:hAnsi="Times New Roman"/>
          <w:sz w:val="24"/>
          <w:szCs w:val="24"/>
        </w:rPr>
        <w:t xml:space="preserve"> in subsections 11</w:t>
      </w:r>
      <w:r w:rsidR="00B41FCD" w:rsidRPr="00387B73">
        <w:rPr>
          <w:rFonts w:ascii="Times New Roman" w:hAnsi="Times New Roman"/>
          <w:sz w:val="24"/>
          <w:szCs w:val="24"/>
        </w:rPr>
        <w:t>(</w:t>
      </w:r>
      <w:r w:rsidRPr="00387B73">
        <w:rPr>
          <w:rFonts w:ascii="Times New Roman" w:hAnsi="Times New Roman"/>
          <w:sz w:val="24"/>
          <w:szCs w:val="24"/>
        </w:rPr>
        <w:t>2) and (3) apply only if the requirements stated in subsection</w:t>
      </w:r>
      <w:r w:rsidR="00B41FCD" w:rsidRPr="00387B73">
        <w:rPr>
          <w:rFonts w:ascii="Times New Roman" w:hAnsi="Times New Roman"/>
          <w:sz w:val="24"/>
          <w:szCs w:val="24"/>
        </w:rPr>
        <w:t xml:space="preserve"> </w:t>
      </w:r>
      <w:r w:rsidRPr="00387B73">
        <w:rPr>
          <w:rFonts w:ascii="Times New Roman" w:hAnsi="Times New Roman"/>
          <w:sz w:val="24"/>
          <w:szCs w:val="24"/>
        </w:rPr>
        <w:t>11</w:t>
      </w:r>
      <w:r w:rsidR="00B41FCD" w:rsidRPr="00387B73">
        <w:rPr>
          <w:rFonts w:ascii="Times New Roman" w:hAnsi="Times New Roman"/>
          <w:sz w:val="24"/>
          <w:szCs w:val="24"/>
        </w:rPr>
        <w:t>(</w:t>
      </w:r>
      <w:r w:rsidRPr="00387B73">
        <w:rPr>
          <w:rFonts w:ascii="Times New Roman" w:hAnsi="Times New Roman"/>
          <w:sz w:val="24"/>
          <w:szCs w:val="24"/>
        </w:rPr>
        <w:t>1) are met.</w:t>
      </w:r>
    </w:p>
    <w:p w14:paraId="71D2D5EA" w14:textId="77777777" w:rsidR="00A34CB9" w:rsidRPr="00387B73" w:rsidRDefault="00A34CB9" w:rsidP="00A34CB9">
      <w:pPr>
        <w:spacing w:after="0" w:line="240" w:lineRule="auto"/>
        <w:rPr>
          <w:rFonts w:ascii="Times New Roman" w:hAnsi="Times New Roman"/>
          <w:sz w:val="24"/>
          <w:szCs w:val="24"/>
        </w:rPr>
      </w:pPr>
    </w:p>
    <w:p w14:paraId="5415FF2F" w14:textId="266E82E7" w:rsidR="008939F0" w:rsidRPr="00387B73" w:rsidRDefault="00CD5F35" w:rsidP="008939F0">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Pr="00387B73">
        <w:rPr>
          <w:rFonts w:ascii="Times New Roman" w:hAnsi="Times New Roman"/>
          <w:sz w:val="24"/>
          <w:szCs w:val="24"/>
        </w:rPr>
        <w:t xml:space="preserve">5) </w:t>
      </w:r>
      <w:r w:rsidR="00390B67" w:rsidRPr="00387B73">
        <w:rPr>
          <w:rFonts w:ascii="Times New Roman" w:hAnsi="Times New Roman"/>
          <w:sz w:val="24"/>
          <w:szCs w:val="24"/>
        </w:rPr>
        <w:t>applies to</w:t>
      </w:r>
      <w:r w:rsidRPr="00387B73">
        <w:rPr>
          <w:rFonts w:ascii="Times New Roman" w:hAnsi="Times New Roman"/>
          <w:sz w:val="24"/>
          <w:szCs w:val="24"/>
        </w:rPr>
        <w:t xml:space="preserve"> the situation in which</w:t>
      </w:r>
      <w:r w:rsidR="00B838A1" w:rsidRPr="00387B73">
        <w:rPr>
          <w:rFonts w:ascii="Times New Roman" w:hAnsi="Times New Roman"/>
          <w:sz w:val="24"/>
          <w:szCs w:val="24"/>
        </w:rPr>
        <w:t xml:space="preserve"> an aerial work operator makes a significant change that is the permanent appointment, or acting appointment, of a person as the head of operations of the operator under paragraph 138.062</w:t>
      </w:r>
      <w:r w:rsidR="00B41FCD" w:rsidRPr="00387B73">
        <w:rPr>
          <w:rFonts w:ascii="Times New Roman" w:hAnsi="Times New Roman"/>
          <w:sz w:val="24"/>
          <w:szCs w:val="24"/>
        </w:rPr>
        <w:t>(</w:t>
      </w:r>
      <w:r w:rsidR="00B838A1" w:rsidRPr="00387B73">
        <w:rPr>
          <w:rFonts w:ascii="Times New Roman" w:hAnsi="Times New Roman"/>
          <w:sz w:val="24"/>
          <w:szCs w:val="24"/>
        </w:rPr>
        <w:t>2)</w:t>
      </w:r>
      <w:r w:rsidR="00B41FCD" w:rsidRPr="00387B73">
        <w:rPr>
          <w:rFonts w:ascii="Times New Roman" w:hAnsi="Times New Roman"/>
          <w:sz w:val="24"/>
          <w:szCs w:val="24"/>
        </w:rPr>
        <w:t>(</w:t>
      </w:r>
      <w:r w:rsidR="00B838A1" w:rsidRPr="00387B73">
        <w:rPr>
          <w:rFonts w:ascii="Times New Roman" w:hAnsi="Times New Roman"/>
          <w:sz w:val="24"/>
          <w:szCs w:val="24"/>
        </w:rPr>
        <w:t>a) or (3)</w:t>
      </w:r>
      <w:r w:rsidR="00B41FCD" w:rsidRPr="00387B73">
        <w:rPr>
          <w:rFonts w:ascii="Times New Roman" w:hAnsi="Times New Roman"/>
          <w:sz w:val="24"/>
          <w:szCs w:val="24"/>
        </w:rPr>
        <w:t>(</w:t>
      </w:r>
      <w:r w:rsidR="00B838A1" w:rsidRPr="00387B73">
        <w:rPr>
          <w:rFonts w:ascii="Times New Roman" w:hAnsi="Times New Roman"/>
          <w:sz w:val="24"/>
          <w:szCs w:val="24"/>
        </w:rPr>
        <w:t>a) of CASR.</w:t>
      </w:r>
      <w:r w:rsidR="009B4208" w:rsidRPr="00387B73">
        <w:rPr>
          <w:rFonts w:ascii="Times New Roman" w:hAnsi="Times New Roman"/>
          <w:sz w:val="24"/>
          <w:szCs w:val="24"/>
        </w:rPr>
        <w:t xml:space="preserve"> </w:t>
      </w:r>
      <w:r w:rsidR="00473959" w:rsidRPr="00387B73">
        <w:rPr>
          <w:rFonts w:ascii="Times New Roman" w:hAnsi="Times New Roman"/>
          <w:sz w:val="24"/>
          <w:szCs w:val="24"/>
        </w:rPr>
        <w:t xml:space="preserve">The </w:t>
      </w:r>
      <w:r w:rsidR="004B04D5" w:rsidRPr="00387B73">
        <w:rPr>
          <w:rFonts w:ascii="Times New Roman" w:hAnsi="Times New Roman"/>
          <w:sz w:val="24"/>
          <w:szCs w:val="24"/>
        </w:rPr>
        <w:t xml:space="preserve">subsection grants the </w:t>
      </w:r>
      <w:r w:rsidR="00473959" w:rsidRPr="00387B73">
        <w:rPr>
          <w:rFonts w:ascii="Times New Roman" w:hAnsi="Times New Roman"/>
          <w:sz w:val="24"/>
          <w:szCs w:val="24"/>
        </w:rPr>
        <w:t xml:space="preserve">operator </w:t>
      </w:r>
      <w:r w:rsidR="004B04D5" w:rsidRPr="00387B73">
        <w:rPr>
          <w:rFonts w:ascii="Times New Roman" w:hAnsi="Times New Roman"/>
          <w:sz w:val="24"/>
          <w:szCs w:val="24"/>
        </w:rPr>
        <w:t>an</w:t>
      </w:r>
      <w:r w:rsidR="00473959" w:rsidRPr="00387B73">
        <w:rPr>
          <w:rFonts w:ascii="Times New Roman" w:hAnsi="Times New Roman"/>
          <w:sz w:val="24"/>
          <w:szCs w:val="24"/>
        </w:rPr>
        <w:t xml:space="preserve"> exempt</w:t>
      </w:r>
      <w:r w:rsidR="004B04D5" w:rsidRPr="00387B73">
        <w:rPr>
          <w:rFonts w:ascii="Times New Roman" w:hAnsi="Times New Roman"/>
          <w:sz w:val="24"/>
          <w:szCs w:val="24"/>
        </w:rPr>
        <w:t>ion</w:t>
      </w:r>
      <w:r w:rsidR="00473959" w:rsidRPr="00387B73">
        <w:rPr>
          <w:rFonts w:ascii="Times New Roman" w:hAnsi="Times New Roman"/>
          <w:sz w:val="24"/>
          <w:szCs w:val="24"/>
        </w:rPr>
        <w:t xml:space="preserve"> from compliance with subregulation 138.062</w:t>
      </w:r>
      <w:r w:rsidR="00B41FCD" w:rsidRPr="00387B73">
        <w:rPr>
          <w:rFonts w:ascii="Times New Roman" w:hAnsi="Times New Roman"/>
          <w:sz w:val="24"/>
          <w:szCs w:val="24"/>
        </w:rPr>
        <w:t>(</w:t>
      </w:r>
      <w:r w:rsidR="00473959" w:rsidRPr="00387B73">
        <w:rPr>
          <w:rFonts w:ascii="Times New Roman" w:hAnsi="Times New Roman"/>
          <w:sz w:val="24"/>
          <w:szCs w:val="24"/>
        </w:rPr>
        <w:t>2) or (3), as applicable, to the extent that the copy of the part of the operator’s exposition affected by the change, which accompanies the application</w:t>
      </w:r>
      <w:r w:rsidR="00CF21E9" w:rsidRPr="00387B73">
        <w:rPr>
          <w:rFonts w:ascii="Times New Roman" w:hAnsi="Times New Roman"/>
          <w:sz w:val="24"/>
          <w:szCs w:val="24"/>
        </w:rPr>
        <w:t xml:space="preserve"> to CASA for approval of the change</w:t>
      </w:r>
      <w:r w:rsidR="00473959" w:rsidRPr="00387B73">
        <w:rPr>
          <w:rFonts w:ascii="Times New Roman" w:hAnsi="Times New Roman"/>
          <w:sz w:val="24"/>
          <w:szCs w:val="24"/>
        </w:rPr>
        <w:t xml:space="preserve">, does not state that the person holds the pilot type rating in relation to </w:t>
      </w:r>
      <w:r w:rsidR="00E451F4" w:rsidRPr="00387B73">
        <w:rPr>
          <w:rFonts w:ascii="Times New Roman" w:hAnsi="Times New Roman"/>
          <w:sz w:val="24"/>
          <w:szCs w:val="24"/>
        </w:rPr>
        <w:t>a</w:t>
      </w:r>
      <w:r w:rsidR="00473959" w:rsidRPr="00387B73">
        <w:rPr>
          <w:rFonts w:ascii="Times New Roman" w:hAnsi="Times New Roman"/>
          <w:sz w:val="24"/>
          <w:szCs w:val="24"/>
        </w:rPr>
        <w:t xml:space="preserve"> relevant helicopter, which is a qualification required to be held by the head of operations under paragraph 138.090</w:t>
      </w:r>
      <w:r w:rsidR="00B41FCD" w:rsidRPr="00387B73">
        <w:rPr>
          <w:rFonts w:ascii="Times New Roman" w:hAnsi="Times New Roman"/>
          <w:sz w:val="24"/>
          <w:szCs w:val="24"/>
        </w:rPr>
        <w:t>(</w:t>
      </w:r>
      <w:r w:rsidR="00473959" w:rsidRPr="00387B73">
        <w:rPr>
          <w:rFonts w:ascii="Times New Roman" w:hAnsi="Times New Roman"/>
          <w:sz w:val="24"/>
          <w:szCs w:val="24"/>
        </w:rPr>
        <w:t>1)</w:t>
      </w:r>
      <w:r w:rsidR="00B41FCD" w:rsidRPr="00387B73">
        <w:rPr>
          <w:rFonts w:ascii="Times New Roman" w:hAnsi="Times New Roman"/>
          <w:sz w:val="24"/>
          <w:szCs w:val="24"/>
        </w:rPr>
        <w:t>(</w:t>
      </w:r>
      <w:r w:rsidR="00473959" w:rsidRPr="00387B73">
        <w:rPr>
          <w:rFonts w:ascii="Times New Roman" w:hAnsi="Times New Roman"/>
          <w:sz w:val="24"/>
          <w:szCs w:val="24"/>
        </w:rPr>
        <w:t>b</w:t>
      </w:r>
      <w:r w:rsidR="00E520EE" w:rsidRPr="00387B73">
        <w:rPr>
          <w:rFonts w:ascii="Times New Roman" w:hAnsi="Times New Roman"/>
          <w:sz w:val="24"/>
          <w:szCs w:val="24"/>
        </w:rPr>
        <w:t>)</w:t>
      </w:r>
      <w:r w:rsidR="00473959" w:rsidRPr="00387B73">
        <w:rPr>
          <w:rFonts w:ascii="Times New Roman" w:hAnsi="Times New Roman"/>
          <w:sz w:val="24"/>
          <w:szCs w:val="24"/>
        </w:rPr>
        <w:t>.</w:t>
      </w:r>
      <w:r w:rsidR="008939F0" w:rsidRPr="00387B73">
        <w:rPr>
          <w:rFonts w:ascii="Times New Roman" w:hAnsi="Times New Roman"/>
          <w:sz w:val="24"/>
          <w:szCs w:val="24"/>
        </w:rPr>
        <w:t xml:space="preserve"> The exemption applies only if the requirements stated in subsection</w:t>
      </w:r>
      <w:r w:rsidR="005F60C2" w:rsidRPr="00387B73">
        <w:rPr>
          <w:rFonts w:ascii="Times New Roman" w:hAnsi="Times New Roman"/>
          <w:sz w:val="24"/>
          <w:szCs w:val="24"/>
        </w:rPr>
        <w:t xml:space="preserve"> </w:t>
      </w:r>
      <w:r w:rsidR="008939F0" w:rsidRPr="00387B73">
        <w:rPr>
          <w:rFonts w:ascii="Times New Roman" w:hAnsi="Times New Roman"/>
          <w:sz w:val="24"/>
          <w:szCs w:val="24"/>
        </w:rPr>
        <w:t>11</w:t>
      </w:r>
      <w:r w:rsidR="00B41FCD" w:rsidRPr="00387B73">
        <w:rPr>
          <w:rFonts w:ascii="Times New Roman" w:hAnsi="Times New Roman"/>
          <w:sz w:val="24"/>
          <w:szCs w:val="24"/>
        </w:rPr>
        <w:t>(</w:t>
      </w:r>
      <w:r w:rsidR="00CE66F1" w:rsidRPr="00387B73">
        <w:rPr>
          <w:rFonts w:ascii="Times New Roman" w:hAnsi="Times New Roman"/>
          <w:sz w:val="24"/>
          <w:szCs w:val="24"/>
        </w:rPr>
        <w:t>4</w:t>
      </w:r>
      <w:r w:rsidR="008939F0" w:rsidRPr="00387B73">
        <w:rPr>
          <w:rFonts w:ascii="Times New Roman" w:hAnsi="Times New Roman"/>
          <w:sz w:val="24"/>
          <w:szCs w:val="24"/>
        </w:rPr>
        <w:t>) are met.</w:t>
      </w:r>
    </w:p>
    <w:p w14:paraId="29C2FA08" w14:textId="6AEB9A58" w:rsidR="00A34CB9" w:rsidRPr="00387B73" w:rsidRDefault="00A34CB9" w:rsidP="00A34CB9">
      <w:pPr>
        <w:spacing w:after="0" w:line="240" w:lineRule="auto"/>
        <w:rPr>
          <w:rFonts w:ascii="Times New Roman" w:hAnsi="Times New Roman"/>
          <w:sz w:val="24"/>
          <w:szCs w:val="24"/>
        </w:rPr>
      </w:pPr>
    </w:p>
    <w:p w14:paraId="66A8DCD0" w14:textId="7A01CACE" w:rsidR="007246B0" w:rsidRPr="00387B73" w:rsidRDefault="002F4E64" w:rsidP="007246B0">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Pr="00387B73">
        <w:rPr>
          <w:rFonts w:ascii="Times New Roman" w:hAnsi="Times New Roman"/>
          <w:sz w:val="24"/>
          <w:szCs w:val="24"/>
        </w:rPr>
        <w:t>7) grants an exemption to an aerial work operator from compliance with</w:t>
      </w:r>
      <w:r w:rsidR="008F711A" w:rsidRPr="00387B73">
        <w:rPr>
          <w:rFonts w:ascii="Times New Roman" w:hAnsi="Times New Roman"/>
          <w:sz w:val="24"/>
          <w:szCs w:val="24"/>
        </w:rPr>
        <w:t xml:space="preserve"> </w:t>
      </w:r>
      <w:r w:rsidR="007246B0" w:rsidRPr="00387B73">
        <w:rPr>
          <w:rFonts w:ascii="Times New Roman" w:hAnsi="Times New Roman"/>
          <w:sz w:val="24"/>
          <w:szCs w:val="24"/>
        </w:rPr>
        <w:t xml:space="preserve">regulation 138.055 to the extent that the head of training and checking of the operator does not hold the pilot type rating in relation to </w:t>
      </w:r>
      <w:r w:rsidR="00E451F4" w:rsidRPr="00387B73">
        <w:rPr>
          <w:rFonts w:ascii="Times New Roman" w:hAnsi="Times New Roman"/>
          <w:sz w:val="24"/>
          <w:szCs w:val="24"/>
        </w:rPr>
        <w:t>a</w:t>
      </w:r>
      <w:r w:rsidR="007246B0" w:rsidRPr="00387B73">
        <w:rPr>
          <w:rFonts w:ascii="Times New Roman" w:hAnsi="Times New Roman"/>
          <w:sz w:val="24"/>
          <w:szCs w:val="24"/>
        </w:rPr>
        <w:t xml:space="preserve"> relevant helicopter, which otherwise would be a breach of the condition of an aerial work certificate issued to the operator mentioned in subparagraph 138.050</w:t>
      </w:r>
      <w:r w:rsidR="00B41FCD" w:rsidRPr="00387B73">
        <w:rPr>
          <w:rFonts w:ascii="Times New Roman" w:hAnsi="Times New Roman"/>
          <w:sz w:val="24"/>
          <w:szCs w:val="24"/>
        </w:rPr>
        <w:t>(</w:t>
      </w:r>
      <w:r w:rsidR="007246B0" w:rsidRPr="00387B73">
        <w:rPr>
          <w:rFonts w:ascii="Times New Roman" w:hAnsi="Times New Roman"/>
          <w:sz w:val="24"/>
          <w:szCs w:val="24"/>
        </w:rPr>
        <w:t>1)</w:t>
      </w:r>
      <w:r w:rsidR="00B41FCD" w:rsidRPr="00387B73">
        <w:rPr>
          <w:rFonts w:ascii="Times New Roman" w:hAnsi="Times New Roman"/>
          <w:sz w:val="24"/>
          <w:szCs w:val="24"/>
        </w:rPr>
        <w:t>(</w:t>
      </w:r>
      <w:r w:rsidR="007246B0" w:rsidRPr="00387B73">
        <w:rPr>
          <w:rFonts w:ascii="Times New Roman" w:hAnsi="Times New Roman"/>
          <w:sz w:val="24"/>
          <w:szCs w:val="24"/>
        </w:rPr>
        <w:t>b)</w:t>
      </w:r>
      <w:r w:rsidR="00B41FCD" w:rsidRPr="00387B73">
        <w:rPr>
          <w:rFonts w:ascii="Times New Roman" w:hAnsi="Times New Roman"/>
          <w:sz w:val="24"/>
          <w:szCs w:val="24"/>
        </w:rPr>
        <w:t>(</w:t>
      </w:r>
      <w:r w:rsidR="007246B0" w:rsidRPr="00387B73">
        <w:rPr>
          <w:rFonts w:ascii="Times New Roman" w:hAnsi="Times New Roman"/>
          <w:sz w:val="24"/>
          <w:szCs w:val="24"/>
        </w:rPr>
        <w:t>i).</w:t>
      </w:r>
    </w:p>
    <w:p w14:paraId="52248FC4" w14:textId="77777777" w:rsidR="00CE66F1" w:rsidRPr="00387B73" w:rsidRDefault="00CE66F1" w:rsidP="00A34CB9">
      <w:pPr>
        <w:spacing w:after="0" w:line="240" w:lineRule="auto"/>
        <w:rPr>
          <w:rFonts w:ascii="Times New Roman" w:hAnsi="Times New Roman"/>
          <w:sz w:val="24"/>
          <w:szCs w:val="24"/>
        </w:rPr>
      </w:pPr>
    </w:p>
    <w:p w14:paraId="2D62ACC8" w14:textId="31CE3D41" w:rsidR="00BD2BC3" w:rsidRPr="00387B73" w:rsidRDefault="00593E9E" w:rsidP="00BD2BC3">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Pr="00387B73">
        <w:rPr>
          <w:rFonts w:ascii="Times New Roman" w:hAnsi="Times New Roman"/>
          <w:sz w:val="24"/>
          <w:szCs w:val="24"/>
        </w:rPr>
        <w:t>8) grants an exemption to an aerial work operator from compliance with</w:t>
      </w:r>
      <w:r w:rsidR="00F13CB0" w:rsidRPr="00387B73">
        <w:rPr>
          <w:rFonts w:ascii="Times New Roman" w:hAnsi="Times New Roman"/>
          <w:sz w:val="24"/>
          <w:szCs w:val="24"/>
        </w:rPr>
        <w:t xml:space="preserve"> </w:t>
      </w:r>
      <w:r w:rsidR="00BD2BC3" w:rsidRPr="00387B73">
        <w:rPr>
          <w:rFonts w:ascii="Times New Roman" w:hAnsi="Times New Roman"/>
          <w:sz w:val="24"/>
          <w:szCs w:val="24"/>
        </w:rPr>
        <w:t>subparagraph</w:t>
      </w:r>
      <w:r w:rsidR="00F13CB0" w:rsidRPr="00387B73">
        <w:rPr>
          <w:rFonts w:ascii="Times New Roman" w:hAnsi="Times New Roman"/>
          <w:sz w:val="24"/>
          <w:szCs w:val="24"/>
        </w:rPr>
        <w:t xml:space="preserve"> </w:t>
      </w:r>
      <w:r w:rsidR="00BD2BC3" w:rsidRPr="00387B73">
        <w:rPr>
          <w:rFonts w:ascii="Times New Roman" w:hAnsi="Times New Roman"/>
          <w:sz w:val="24"/>
          <w:szCs w:val="24"/>
        </w:rPr>
        <w:t>138.155</w:t>
      </w:r>
      <w:r w:rsidR="00B41FCD" w:rsidRPr="00387B73">
        <w:rPr>
          <w:rFonts w:ascii="Times New Roman" w:hAnsi="Times New Roman"/>
          <w:sz w:val="24"/>
          <w:szCs w:val="24"/>
        </w:rPr>
        <w:t>(</w:t>
      </w:r>
      <w:r w:rsidR="00BD2BC3" w:rsidRPr="00387B73">
        <w:rPr>
          <w:rFonts w:ascii="Times New Roman" w:hAnsi="Times New Roman"/>
          <w:sz w:val="24"/>
          <w:szCs w:val="24"/>
        </w:rPr>
        <w:t>1)</w:t>
      </w:r>
      <w:r w:rsidR="00B41FCD" w:rsidRPr="00387B73">
        <w:rPr>
          <w:rFonts w:ascii="Times New Roman" w:hAnsi="Times New Roman"/>
          <w:sz w:val="24"/>
          <w:szCs w:val="24"/>
        </w:rPr>
        <w:t>(</w:t>
      </w:r>
      <w:r w:rsidR="00BD2BC3" w:rsidRPr="00387B73">
        <w:rPr>
          <w:rFonts w:ascii="Times New Roman" w:hAnsi="Times New Roman"/>
          <w:sz w:val="24"/>
          <w:szCs w:val="24"/>
        </w:rPr>
        <w:t>e)</w:t>
      </w:r>
      <w:r w:rsidR="00B41FCD" w:rsidRPr="00387B73">
        <w:rPr>
          <w:rFonts w:ascii="Times New Roman" w:hAnsi="Times New Roman"/>
          <w:sz w:val="24"/>
          <w:szCs w:val="24"/>
        </w:rPr>
        <w:t>(</w:t>
      </w:r>
      <w:r w:rsidR="00BD2BC3" w:rsidRPr="00387B73">
        <w:rPr>
          <w:rFonts w:ascii="Times New Roman" w:hAnsi="Times New Roman"/>
          <w:sz w:val="24"/>
          <w:szCs w:val="24"/>
        </w:rPr>
        <w:t xml:space="preserve">i) to the extent that the operator’s operations manual does not state that the head of training and checking of the operator holds the pilot type rating in relation to </w:t>
      </w:r>
      <w:r w:rsidR="00E451F4" w:rsidRPr="00387B73">
        <w:rPr>
          <w:rFonts w:ascii="Times New Roman" w:hAnsi="Times New Roman"/>
          <w:sz w:val="24"/>
          <w:szCs w:val="24"/>
        </w:rPr>
        <w:t>a</w:t>
      </w:r>
      <w:r w:rsidR="00BD2BC3" w:rsidRPr="00387B73">
        <w:rPr>
          <w:rFonts w:ascii="Times New Roman" w:hAnsi="Times New Roman"/>
          <w:sz w:val="24"/>
          <w:szCs w:val="24"/>
        </w:rPr>
        <w:t xml:space="preserve"> relevant helicopter, which is a qualification required to be held by the head of training and checking under paragraph</w:t>
      </w:r>
      <w:r w:rsidR="00F13CB0" w:rsidRPr="00387B73">
        <w:rPr>
          <w:rFonts w:ascii="Times New Roman" w:hAnsi="Times New Roman"/>
          <w:sz w:val="24"/>
          <w:szCs w:val="24"/>
        </w:rPr>
        <w:t xml:space="preserve"> </w:t>
      </w:r>
      <w:r w:rsidR="00BD2BC3" w:rsidRPr="00387B73">
        <w:rPr>
          <w:rFonts w:ascii="Times New Roman" w:hAnsi="Times New Roman"/>
          <w:sz w:val="24"/>
          <w:szCs w:val="24"/>
        </w:rPr>
        <w:t>138.100</w:t>
      </w:r>
      <w:r w:rsidR="00B41FCD" w:rsidRPr="00387B73">
        <w:rPr>
          <w:rFonts w:ascii="Times New Roman" w:hAnsi="Times New Roman"/>
          <w:sz w:val="24"/>
          <w:szCs w:val="24"/>
        </w:rPr>
        <w:t>(</w:t>
      </w:r>
      <w:r w:rsidR="00BD2BC3" w:rsidRPr="00387B73">
        <w:rPr>
          <w:rFonts w:ascii="Times New Roman" w:hAnsi="Times New Roman"/>
          <w:sz w:val="24"/>
          <w:szCs w:val="24"/>
        </w:rPr>
        <w:t>2)</w:t>
      </w:r>
      <w:r w:rsidR="00B41FCD" w:rsidRPr="00387B73">
        <w:rPr>
          <w:rFonts w:ascii="Times New Roman" w:hAnsi="Times New Roman"/>
          <w:sz w:val="24"/>
          <w:szCs w:val="24"/>
        </w:rPr>
        <w:t>(</w:t>
      </w:r>
      <w:r w:rsidR="00BD2BC3" w:rsidRPr="00387B73">
        <w:rPr>
          <w:rFonts w:ascii="Times New Roman" w:hAnsi="Times New Roman"/>
          <w:sz w:val="24"/>
          <w:szCs w:val="24"/>
        </w:rPr>
        <w:t>b) of CASR.</w:t>
      </w:r>
    </w:p>
    <w:p w14:paraId="6C58E5B3" w14:textId="77777777" w:rsidR="00CE66F1" w:rsidRPr="00387B73" w:rsidRDefault="00CE66F1" w:rsidP="00A34CB9">
      <w:pPr>
        <w:spacing w:after="0" w:line="240" w:lineRule="auto"/>
        <w:rPr>
          <w:rFonts w:ascii="Times New Roman" w:hAnsi="Times New Roman"/>
          <w:sz w:val="24"/>
          <w:szCs w:val="24"/>
        </w:rPr>
      </w:pPr>
    </w:p>
    <w:p w14:paraId="743A57DF" w14:textId="380CEED4" w:rsidR="00BD2BC3" w:rsidRPr="00387B73" w:rsidRDefault="00BD2BC3" w:rsidP="00BD2BC3">
      <w:pPr>
        <w:spacing w:after="0" w:line="240" w:lineRule="auto"/>
        <w:rPr>
          <w:rFonts w:ascii="Times New Roman" w:hAnsi="Times New Roman"/>
          <w:sz w:val="24"/>
          <w:szCs w:val="24"/>
        </w:rPr>
      </w:pPr>
      <w:r w:rsidRPr="00387B73">
        <w:rPr>
          <w:rFonts w:ascii="Times New Roman" w:hAnsi="Times New Roman"/>
          <w:sz w:val="24"/>
          <w:szCs w:val="24"/>
        </w:rPr>
        <w:t xml:space="preserve">The exemptions </w:t>
      </w:r>
      <w:r w:rsidR="00D469C6" w:rsidRPr="00387B73">
        <w:rPr>
          <w:rFonts w:ascii="Times New Roman" w:hAnsi="Times New Roman"/>
          <w:sz w:val="24"/>
          <w:szCs w:val="24"/>
        </w:rPr>
        <w:t xml:space="preserve">stated </w:t>
      </w:r>
      <w:r w:rsidRPr="00387B73">
        <w:rPr>
          <w:rFonts w:ascii="Times New Roman" w:hAnsi="Times New Roman"/>
          <w:sz w:val="24"/>
          <w:szCs w:val="24"/>
        </w:rPr>
        <w:t>in subsections 11</w:t>
      </w:r>
      <w:r w:rsidR="00B41FCD" w:rsidRPr="00387B73">
        <w:rPr>
          <w:rFonts w:ascii="Times New Roman" w:hAnsi="Times New Roman"/>
          <w:sz w:val="24"/>
          <w:szCs w:val="24"/>
        </w:rPr>
        <w:t>(</w:t>
      </w:r>
      <w:r w:rsidRPr="00387B73">
        <w:rPr>
          <w:rFonts w:ascii="Times New Roman" w:hAnsi="Times New Roman"/>
          <w:sz w:val="24"/>
          <w:szCs w:val="24"/>
        </w:rPr>
        <w:t>7) and (8) apply only if the requirements stated in subsection 11</w:t>
      </w:r>
      <w:r w:rsidR="00B41FCD" w:rsidRPr="00387B73">
        <w:rPr>
          <w:rFonts w:ascii="Times New Roman" w:hAnsi="Times New Roman"/>
          <w:sz w:val="24"/>
          <w:szCs w:val="24"/>
        </w:rPr>
        <w:t>(</w:t>
      </w:r>
      <w:r w:rsidR="00397813" w:rsidRPr="00387B73">
        <w:rPr>
          <w:rFonts w:ascii="Times New Roman" w:hAnsi="Times New Roman"/>
          <w:sz w:val="24"/>
          <w:szCs w:val="24"/>
        </w:rPr>
        <w:t>6</w:t>
      </w:r>
      <w:r w:rsidRPr="00387B73">
        <w:rPr>
          <w:rFonts w:ascii="Times New Roman" w:hAnsi="Times New Roman"/>
          <w:sz w:val="24"/>
          <w:szCs w:val="24"/>
        </w:rPr>
        <w:t>) are met.</w:t>
      </w:r>
    </w:p>
    <w:p w14:paraId="6C3585C9" w14:textId="77777777" w:rsidR="00CE66F1" w:rsidRPr="00387B73" w:rsidRDefault="00CE66F1" w:rsidP="00A34CB9">
      <w:pPr>
        <w:spacing w:after="0" w:line="240" w:lineRule="auto"/>
        <w:rPr>
          <w:rFonts w:ascii="Times New Roman" w:hAnsi="Times New Roman"/>
          <w:sz w:val="24"/>
          <w:szCs w:val="24"/>
        </w:rPr>
      </w:pPr>
    </w:p>
    <w:p w14:paraId="5766E90F" w14:textId="5010C4F3" w:rsidR="004403F0" w:rsidRPr="00387B73" w:rsidRDefault="00461189" w:rsidP="004403F0">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00342DA2" w:rsidRPr="00387B73">
        <w:rPr>
          <w:rFonts w:ascii="Times New Roman" w:hAnsi="Times New Roman"/>
          <w:sz w:val="24"/>
          <w:szCs w:val="24"/>
        </w:rPr>
        <w:t>10</w:t>
      </w:r>
      <w:r w:rsidRPr="00387B73">
        <w:rPr>
          <w:rFonts w:ascii="Times New Roman" w:hAnsi="Times New Roman"/>
          <w:sz w:val="24"/>
          <w:szCs w:val="24"/>
        </w:rPr>
        <w:t xml:space="preserve">) </w:t>
      </w:r>
      <w:r w:rsidR="00390B67" w:rsidRPr="00387B73">
        <w:rPr>
          <w:rFonts w:ascii="Times New Roman" w:hAnsi="Times New Roman"/>
          <w:sz w:val="24"/>
          <w:szCs w:val="24"/>
        </w:rPr>
        <w:t>applies to</w:t>
      </w:r>
      <w:r w:rsidR="00EF2C68" w:rsidRPr="00387B73">
        <w:rPr>
          <w:rFonts w:ascii="Times New Roman" w:hAnsi="Times New Roman"/>
          <w:sz w:val="24"/>
          <w:szCs w:val="24"/>
        </w:rPr>
        <w:t xml:space="preserve"> the situation in which an </w:t>
      </w:r>
      <w:r w:rsidR="00AD420F" w:rsidRPr="00387B73">
        <w:rPr>
          <w:rFonts w:ascii="Times New Roman" w:hAnsi="Times New Roman"/>
          <w:sz w:val="24"/>
          <w:szCs w:val="24"/>
        </w:rPr>
        <w:t>aerial work operator makes a significant change that is the permanent appointment, or acting appointment, of a person as the head of training and checking of the operator under paragraph 138.062</w:t>
      </w:r>
      <w:r w:rsidR="00B41FCD" w:rsidRPr="00387B73">
        <w:rPr>
          <w:rFonts w:ascii="Times New Roman" w:hAnsi="Times New Roman"/>
          <w:sz w:val="24"/>
          <w:szCs w:val="24"/>
        </w:rPr>
        <w:t>(</w:t>
      </w:r>
      <w:r w:rsidR="00AD420F" w:rsidRPr="00387B73">
        <w:rPr>
          <w:rFonts w:ascii="Times New Roman" w:hAnsi="Times New Roman"/>
          <w:sz w:val="24"/>
          <w:szCs w:val="24"/>
        </w:rPr>
        <w:t>2)</w:t>
      </w:r>
      <w:r w:rsidR="00B41FCD" w:rsidRPr="00387B73">
        <w:rPr>
          <w:rFonts w:ascii="Times New Roman" w:hAnsi="Times New Roman"/>
          <w:sz w:val="24"/>
          <w:szCs w:val="24"/>
        </w:rPr>
        <w:t>(</w:t>
      </w:r>
      <w:r w:rsidR="00AD420F" w:rsidRPr="00387B73">
        <w:rPr>
          <w:rFonts w:ascii="Times New Roman" w:hAnsi="Times New Roman"/>
          <w:sz w:val="24"/>
          <w:szCs w:val="24"/>
        </w:rPr>
        <w:t>a) or (3)</w:t>
      </w:r>
      <w:r w:rsidR="00B41FCD" w:rsidRPr="00387B73">
        <w:rPr>
          <w:rFonts w:ascii="Times New Roman" w:hAnsi="Times New Roman"/>
          <w:sz w:val="24"/>
          <w:szCs w:val="24"/>
        </w:rPr>
        <w:t>(</w:t>
      </w:r>
      <w:r w:rsidR="00AD420F" w:rsidRPr="00387B73">
        <w:rPr>
          <w:rFonts w:ascii="Times New Roman" w:hAnsi="Times New Roman"/>
          <w:sz w:val="24"/>
          <w:szCs w:val="24"/>
        </w:rPr>
        <w:t>a)</w:t>
      </w:r>
      <w:r w:rsidR="004E68BE" w:rsidRPr="00387B73">
        <w:rPr>
          <w:rFonts w:ascii="Times New Roman" w:hAnsi="Times New Roman"/>
          <w:sz w:val="24"/>
          <w:szCs w:val="24"/>
        </w:rPr>
        <w:t>.</w:t>
      </w:r>
      <w:r w:rsidR="00134352" w:rsidRPr="00387B73">
        <w:rPr>
          <w:rFonts w:ascii="Times New Roman" w:hAnsi="Times New Roman"/>
          <w:sz w:val="24"/>
          <w:szCs w:val="24"/>
        </w:rPr>
        <w:t xml:space="preserve"> The subsection grants the operator an exemption </w:t>
      </w:r>
      <w:r w:rsidRPr="00387B73">
        <w:rPr>
          <w:rFonts w:ascii="Times New Roman" w:hAnsi="Times New Roman"/>
          <w:sz w:val="24"/>
          <w:szCs w:val="24"/>
        </w:rPr>
        <w:t>from compliance with</w:t>
      </w:r>
      <w:r w:rsidR="00252604" w:rsidRPr="00387B73">
        <w:rPr>
          <w:rFonts w:ascii="Times New Roman" w:hAnsi="Times New Roman"/>
          <w:sz w:val="24"/>
          <w:szCs w:val="24"/>
        </w:rPr>
        <w:t xml:space="preserve"> subregulation 138.062</w:t>
      </w:r>
      <w:r w:rsidR="00B41FCD" w:rsidRPr="00387B73">
        <w:rPr>
          <w:rFonts w:ascii="Times New Roman" w:hAnsi="Times New Roman"/>
          <w:sz w:val="24"/>
          <w:szCs w:val="24"/>
        </w:rPr>
        <w:t>(</w:t>
      </w:r>
      <w:r w:rsidR="00252604" w:rsidRPr="00387B73">
        <w:rPr>
          <w:rFonts w:ascii="Times New Roman" w:hAnsi="Times New Roman"/>
          <w:sz w:val="24"/>
          <w:szCs w:val="24"/>
        </w:rPr>
        <w:t xml:space="preserve">2) or (3), as applicable, to the extent that the copy of the part of the operator’s exposition affected by the change, which accompanies the application to CASA for approval of the change, does not state that the person holds the pilot type rating in relation to </w:t>
      </w:r>
      <w:r w:rsidR="00E451F4" w:rsidRPr="00387B73">
        <w:rPr>
          <w:rFonts w:ascii="Times New Roman" w:hAnsi="Times New Roman"/>
          <w:sz w:val="24"/>
          <w:szCs w:val="24"/>
        </w:rPr>
        <w:t>a</w:t>
      </w:r>
      <w:r w:rsidR="00252604" w:rsidRPr="00387B73">
        <w:rPr>
          <w:rFonts w:ascii="Times New Roman" w:hAnsi="Times New Roman"/>
          <w:sz w:val="24"/>
          <w:szCs w:val="24"/>
        </w:rPr>
        <w:t xml:space="preserve"> relevant helicopter, which is a qualification required to be held by the head of training and checking under paragraph 138.100</w:t>
      </w:r>
      <w:r w:rsidR="00B41FCD" w:rsidRPr="00387B73">
        <w:rPr>
          <w:rFonts w:ascii="Times New Roman" w:hAnsi="Times New Roman"/>
          <w:sz w:val="24"/>
          <w:szCs w:val="24"/>
        </w:rPr>
        <w:t>(</w:t>
      </w:r>
      <w:r w:rsidR="00252604" w:rsidRPr="00387B73">
        <w:rPr>
          <w:rFonts w:ascii="Times New Roman" w:hAnsi="Times New Roman"/>
          <w:sz w:val="24"/>
          <w:szCs w:val="24"/>
        </w:rPr>
        <w:t>2)</w:t>
      </w:r>
      <w:r w:rsidR="00B41FCD" w:rsidRPr="00387B73">
        <w:rPr>
          <w:rFonts w:ascii="Times New Roman" w:hAnsi="Times New Roman"/>
          <w:sz w:val="24"/>
          <w:szCs w:val="24"/>
        </w:rPr>
        <w:t>(</w:t>
      </w:r>
      <w:r w:rsidR="00252604" w:rsidRPr="00387B73">
        <w:rPr>
          <w:rFonts w:ascii="Times New Roman" w:hAnsi="Times New Roman"/>
          <w:sz w:val="24"/>
          <w:szCs w:val="24"/>
        </w:rPr>
        <w:t>b) of CASR.</w:t>
      </w:r>
      <w:r w:rsidR="004403F0"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4403F0" w:rsidRPr="00387B73">
        <w:rPr>
          <w:rFonts w:ascii="Times New Roman" w:hAnsi="Times New Roman"/>
          <w:sz w:val="24"/>
          <w:szCs w:val="24"/>
        </w:rPr>
        <w:t>11</w:t>
      </w:r>
      <w:r w:rsidR="00B41FCD" w:rsidRPr="00387B73">
        <w:rPr>
          <w:rFonts w:ascii="Times New Roman" w:hAnsi="Times New Roman"/>
          <w:sz w:val="24"/>
          <w:szCs w:val="24"/>
        </w:rPr>
        <w:t>(</w:t>
      </w:r>
      <w:r w:rsidR="004403F0" w:rsidRPr="00387B73">
        <w:rPr>
          <w:rFonts w:ascii="Times New Roman" w:hAnsi="Times New Roman"/>
          <w:sz w:val="24"/>
          <w:szCs w:val="24"/>
        </w:rPr>
        <w:t>9) are met.</w:t>
      </w:r>
    </w:p>
    <w:p w14:paraId="2207D884" w14:textId="77777777" w:rsidR="004403F0" w:rsidRPr="00387B73" w:rsidRDefault="004403F0" w:rsidP="004403F0">
      <w:pPr>
        <w:spacing w:after="0" w:line="240" w:lineRule="auto"/>
        <w:rPr>
          <w:rFonts w:ascii="Times New Roman" w:hAnsi="Times New Roman"/>
          <w:sz w:val="24"/>
          <w:szCs w:val="24"/>
        </w:rPr>
      </w:pPr>
    </w:p>
    <w:p w14:paraId="070B1333" w14:textId="536738EA" w:rsidR="00F64088" w:rsidRPr="00387B73" w:rsidRDefault="00C67049" w:rsidP="00F64088">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Pr="00387B73">
        <w:rPr>
          <w:rFonts w:ascii="Times New Roman" w:hAnsi="Times New Roman"/>
          <w:sz w:val="24"/>
          <w:szCs w:val="24"/>
        </w:rPr>
        <w:t>12) grants an exemption to an aerial work operator from compliance with</w:t>
      </w:r>
      <w:r w:rsidR="00DB31CC" w:rsidRPr="00387B73">
        <w:rPr>
          <w:rFonts w:ascii="Times New Roman" w:hAnsi="Times New Roman"/>
          <w:sz w:val="24"/>
          <w:szCs w:val="24"/>
        </w:rPr>
        <w:t xml:space="preserve"> </w:t>
      </w:r>
      <w:r w:rsidR="00F64088" w:rsidRPr="00387B73">
        <w:rPr>
          <w:rFonts w:ascii="Times New Roman" w:hAnsi="Times New Roman"/>
          <w:sz w:val="24"/>
          <w:szCs w:val="24"/>
        </w:rPr>
        <w:t>subregulation</w:t>
      </w:r>
      <w:r w:rsidR="00DB31CC" w:rsidRPr="00387B73">
        <w:rPr>
          <w:rFonts w:ascii="Times New Roman" w:hAnsi="Times New Roman"/>
          <w:sz w:val="24"/>
          <w:szCs w:val="24"/>
        </w:rPr>
        <w:t xml:space="preserve"> </w:t>
      </w:r>
      <w:r w:rsidR="00F64088" w:rsidRPr="00387B73">
        <w:rPr>
          <w:rFonts w:ascii="Times New Roman" w:hAnsi="Times New Roman"/>
          <w:sz w:val="24"/>
          <w:szCs w:val="24"/>
        </w:rPr>
        <w:t>138.475</w:t>
      </w:r>
      <w:r w:rsidR="00B41FCD" w:rsidRPr="00387B73">
        <w:rPr>
          <w:rFonts w:ascii="Times New Roman" w:hAnsi="Times New Roman"/>
          <w:sz w:val="24"/>
          <w:szCs w:val="24"/>
        </w:rPr>
        <w:t>(</w:t>
      </w:r>
      <w:r w:rsidR="00F64088" w:rsidRPr="00387B73">
        <w:rPr>
          <w:rFonts w:ascii="Times New Roman" w:hAnsi="Times New Roman"/>
          <w:sz w:val="24"/>
          <w:szCs w:val="24"/>
        </w:rPr>
        <w:t xml:space="preserve">1) to the extent that the flight crew member </w:t>
      </w:r>
      <w:r w:rsidR="003C659B" w:rsidRPr="00387B73">
        <w:rPr>
          <w:rFonts w:ascii="Times New Roman" w:hAnsi="Times New Roman"/>
          <w:sz w:val="24"/>
          <w:szCs w:val="24"/>
        </w:rPr>
        <w:t>me</w:t>
      </w:r>
      <w:r w:rsidR="00853194" w:rsidRPr="00387B73">
        <w:rPr>
          <w:rFonts w:ascii="Times New Roman" w:hAnsi="Times New Roman"/>
          <w:sz w:val="24"/>
          <w:szCs w:val="24"/>
        </w:rPr>
        <w:t>ntioned in paragraph</w:t>
      </w:r>
      <w:r w:rsidR="006C218F" w:rsidRPr="00387B73">
        <w:rPr>
          <w:rFonts w:ascii="Times New Roman" w:hAnsi="Times New Roman"/>
          <w:sz w:val="24"/>
          <w:szCs w:val="24"/>
        </w:rPr>
        <w:t> </w:t>
      </w:r>
      <w:r w:rsidR="00D94DE0">
        <w:rPr>
          <w:rFonts w:ascii="Times New Roman" w:hAnsi="Times New Roman"/>
          <w:sz w:val="24"/>
          <w:szCs w:val="24"/>
        </w:rPr>
        <w:t>(</w:t>
      </w:r>
      <w:r w:rsidR="00853194" w:rsidRPr="00387B73">
        <w:rPr>
          <w:rFonts w:ascii="Times New Roman" w:hAnsi="Times New Roman"/>
          <w:sz w:val="24"/>
          <w:szCs w:val="24"/>
        </w:rPr>
        <w:t>11</w:t>
      </w:r>
      <w:r w:rsidR="00D94DE0">
        <w:rPr>
          <w:rFonts w:ascii="Times New Roman" w:hAnsi="Times New Roman"/>
          <w:sz w:val="24"/>
          <w:szCs w:val="24"/>
        </w:rPr>
        <w:t>)</w:t>
      </w:r>
      <w:r w:rsidR="00B41FCD" w:rsidRPr="00387B73">
        <w:rPr>
          <w:rFonts w:ascii="Times New Roman" w:hAnsi="Times New Roman"/>
          <w:sz w:val="24"/>
          <w:szCs w:val="24"/>
        </w:rPr>
        <w:t>(</w:t>
      </w:r>
      <w:r w:rsidR="00853194" w:rsidRPr="00387B73">
        <w:rPr>
          <w:rFonts w:ascii="Times New Roman" w:hAnsi="Times New Roman"/>
          <w:sz w:val="24"/>
          <w:szCs w:val="24"/>
        </w:rPr>
        <w:t xml:space="preserve">a) </w:t>
      </w:r>
      <w:r w:rsidR="00F64088" w:rsidRPr="00387B73">
        <w:rPr>
          <w:rFonts w:ascii="Times New Roman" w:hAnsi="Times New Roman"/>
          <w:sz w:val="24"/>
          <w:szCs w:val="24"/>
        </w:rPr>
        <w:t>does not meet the requirement stated in subparagraph</w:t>
      </w:r>
      <w:r w:rsidR="00B41FCD" w:rsidRPr="00387B73">
        <w:rPr>
          <w:rFonts w:ascii="Times New Roman" w:hAnsi="Times New Roman"/>
          <w:sz w:val="24"/>
          <w:szCs w:val="24"/>
        </w:rPr>
        <w:t xml:space="preserve"> </w:t>
      </w:r>
      <w:r w:rsidR="00F64088" w:rsidRPr="00387B73">
        <w:rPr>
          <w:rFonts w:ascii="Times New Roman" w:hAnsi="Times New Roman"/>
          <w:sz w:val="24"/>
          <w:szCs w:val="24"/>
        </w:rPr>
        <w:t>138.475</w:t>
      </w:r>
      <w:r w:rsidR="00B41FCD" w:rsidRPr="00387B73">
        <w:rPr>
          <w:rFonts w:ascii="Times New Roman" w:hAnsi="Times New Roman"/>
          <w:sz w:val="24"/>
          <w:szCs w:val="24"/>
        </w:rPr>
        <w:t>(</w:t>
      </w:r>
      <w:r w:rsidR="00F64088" w:rsidRPr="00387B73">
        <w:rPr>
          <w:rFonts w:ascii="Times New Roman" w:hAnsi="Times New Roman"/>
          <w:sz w:val="24"/>
          <w:szCs w:val="24"/>
        </w:rPr>
        <w:t>2)</w:t>
      </w:r>
      <w:r w:rsidR="00B41FCD" w:rsidRPr="00387B73">
        <w:rPr>
          <w:rFonts w:ascii="Times New Roman" w:hAnsi="Times New Roman"/>
          <w:sz w:val="24"/>
          <w:szCs w:val="24"/>
        </w:rPr>
        <w:t>(</w:t>
      </w:r>
      <w:r w:rsidR="00F64088" w:rsidRPr="00387B73">
        <w:rPr>
          <w:rFonts w:ascii="Times New Roman" w:hAnsi="Times New Roman"/>
          <w:sz w:val="24"/>
          <w:szCs w:val="24"/>
        </w:rPr>
        <w:t>c)</w:t>
      </w:r>
      <w:r w:rsidR="00B41FCD" w:rsidRPr="00387B73">
        <w:rPr>
          <w:rFonts w:ascii="Times New Roman" w:hAnsi="Times New Roman"/>
          <w:sz w:val="24"/>
          <w:szCs w:val="24"/>
        </w:rPr>
        <w:t>(</w:t>
      </w:r>
      <w:r w:rsidR="00F64088" w:rsidRPr="00387B73">
        <w:rPr>
          <w:rFonts w:ascii="Times New Roman" w:hAnsi="Times New Roman"/>
          <w:sz w:val="24"/>
          <w:szCs w:val="24"/>
        </w:rPr>
        <w:t xml:space="preserve">i) because the flight crew member does not hold the pilot type rating in relation to </w:t>
      </w:r>
      <w:r w:rsidR="00E26996" w:rsidRPr="00387B73">
        <w:rPr>
          <w:rFonts w:ascii="Times New Roman" w:hAnsi="Times New Roman"/>
          <w:sz w:val="24"/>
          <w:szCs w:val="24"/>
        </w:rPr>
        <w:t>a</w:t>
      </w:r>
      <w:r w:rsidR="00F64088" w:rsidRPr="00387B73">
        <w:rPr>
          <w:rFonts w:ascii="Times New Roman" w:hAnsi="Times New Roman"/>
          <w:sz w:val="24"/>
          <w:szCs w:val="24"/>
        </w:rPr>
        <w:t xml:space="preserve"> relevant </w:t>
      </w:r>
      <w:r w:rsidR="00F64088" w:rsidRPr="00387B73">
        <w:rPr>
          <w:rFonts w:ascii="Times New Roman" w:hAnsi="Times New Roman"/>
          <w:sz w:val="24"/>
          <w:szCs w:val="24"/>
        </w:rPr>
        <w:lastRenderedPageBreak/>
        <w:t>helicopter.</w:t>
      </w:r>
      <w:r w:rsidR="00853194" w:rsidRPr="00387B73">
        <w:rPr>
          <w:rFonts w:ascii="Times New Roman" w:hAnsi="Times New Roman"/>
          <w:sz w:val="24"/>
          <w:szCs w:val="24"/>
        </w:rPr>
        <w:t xml:space="preserve"> The exemption applies only if the requirements stated in subsection</w:t>
      </w:r>
      <w:r w:rsidR="00DB31CC" w:rsidRPr="00387B73">
        <w:rPr>
          <w:rFonts w:ascii="Times New Roman" w:hAnsi="Times New Roman"/>
          <w:sz w:val="24"/>
          <w:szCs w:val="24"/>
        </w:rPr>
        <w:t xml:space="preserve"> </w:t>
      </w:r>
      <w:r w:rsidR="00853194" w:rsidRPr="00387B73">
        <w:rPr>
          <w:rFonts w:ascii="Times New Roman" w:hAnsi="Times New Roman"/>
          <w:sz w:val="24"/>
          <w:szCs w:val="24"/>
        </w:rPr>
        <w:t>11</w:t>
      </w:r>
      <w:r w:rsidR="00B41FCD" w:rsidRPr="00387B73">
        <w:rPr>
          <w:rFonts w:ascii="Times New Roman" w:hAnsi="Times New Roman"/>
          <w:sz w:val="24"/>
          <w:szCs w:val="24"/>
        </w:rPr>
        <w:t>(</w:t>
      </w:r>
      <w:r w:rsidR="00853194" w:rsidRPr="00387B73">
        <w:rPr>
          <w:rFonts w:ascii="Times New Roman" w:hAnsi="Times New Roman"/>
          <w:sz w:val="24"/>
          <w:szCs w:val="24"/>
        </w:rPr>
        <w:t>11) are met.</w:t>
      </w:r>
    </w:p>
    <w:p w14:paraId="39C33E6A" w14:textId="77777777" w:rsidR="00853194" w:rsidRPr="00387B73" w:rsidRDefault="00853194" w:rsidP="00F64088">
      <w:pPr>
        <w:spacing w:after="0" w:line="240" w:lineRule="auto"/>
        <w:rPr>
          <w:rFonts w:ascii="Times New Roman" w:hAnsi="Times New Roman"/>
          <w:sz w:val="24"/>
          <w:szCs w:val="24"/>
        </w:rPr>
      </w:pPr>
    </w:p>
    <w:p w14:paraId="7A6152F1" w14:textId="7D8D781A" w:rsidR="00DF546E" w:rsidRPr="00387B73" w:rsidRDefault="006D7D65" w:rsidP="00DF546E">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Pr="00387B73">
        <w:rPr>
          <w:rFonts w:ascii="Times New Roman" w:hAnsi="Times New Roman"/>
          <w:sz w:val="24"/>
          <w:szCs w:val="24"/>
        </w:rPr>
        <w:t>14) grants an exemption to an aerial work operator from compliance with</w:t>
      </w:r>
      <w:r w:rsidR="00031ACA" w:rsidRPr="00387B73">
        <w:rPr>
          <w:rFonts w:ascii="Times New Roman" w:hAnsi="Times New Roman"/>
          <w:sz w:val="24"/>
          <w:szCs w:val="24"/>
        </w:rPr>
        <w:t xml:space="preserve"> </w:t>
      </w:r>
      <w:r w:rsidR="00DF546E" w:rsidRPr="00387B73">
        <w:rPr>
          <w:rFonts w:ascii="Times New Roman" w:hAnsi="Times New Roman"/>
          <w:sz w:val="24"/>
          <w:szCs w:val="24"/>
        </w:rPr>
        <w:t>regulation 138.055, in relation to the condition of an aerial work certificate issued to the operator mentioned in subparagraph 138.050</w:t>
      </w:r>
      <w:r w:rsidR="00B41FCD" w:rsidRPr="00387B73">
        <w:rPr>
          <w:rFonts w:ascii="Times New Roman" w:hAnsi="Times New Roman"/>
          <w:sz w:val="24"/>
          <w:szCs w:val="24"/>
        </w:rPr>
        <w:t>(</w:t>
      </w:r>
      <w:r w:rsidR="00DF546E" w:rsidRPr="00387B73">
        <w:rPr>
          <w:rFonts w:ascii="Times New Roman" w:hAnsi="Times New Roman"/>
          <w:sz w:val="24"/>
          <w:szCs w:val="24"/>
        </w:rPr>
        <w:t>1)</w:t>
      </w:r>
      <w:r w:rsidR="00B41FCD" w:rsidRPr="00387B73">
        <w:rPr>
          <w:rFonts w:ascii="Times New Roman" w:hAnsi="Times New Roman"/>
          <w:sz w:val="24"/>
          <w:szCs w:val="24"/>
        </w:rPr>
        <w:t>(</w:t>
      </w:r>
      <w:r w:rsidR="00DF546E" w:rsidRPr="00387B73">
        <w:rPr>
          <w:rFonts w:ascii="Times New Roman" w:hAnsi="Times New Roman"/>
          <w:sz w:val="24"/>
          <w:szCs w:val="24"/>
        </w:rPr>
        <w:t>b)</w:t>
      </w:r>
      <w:r w:rsidR="00B41FCD" w:rsidRPr="00387B73">
        <w:rPr>
          <w:rFonts w:ascii="Times New Roman" w:hAnsi="Times New Roman"/>
          <w:sz w:val="24"/>
          <w:szCs w:val="24"/>
        </w:rPr>
        <w:t>(</w:t>
      </w:r>
      <w:r w:rsidR="00DF546E" w:rsidRPr="00387B73">
        <w:rPr>
          <w:rFonts w:ascii="Times New Roman" w:hAnsi="Times New Roman"/>
          <w:sz w:val="24"/>
          <w:szCs w:val="24"/>
        </w:rPr>
        <w:t>i), to the extent that the head of training and checking for the operator does not comply with the responsibility stated in subparagraph</w:t>
      </w:r>
      <w:r w:rsidR="006C218F" w:rsidRPr="00387B73">
        <w:rPr>
          <w:rFonts w:ascii="Times New Roman" w:hAnsi="Times New Roman"/>
          <w:sz w:val="24"/>
          <w:szCs w:val="24"/>
        </w:rPr>
        <w:t> </w:t>
      </w:r>
      <w:r w:rsidR="00DF546E" w:rsidRPr="00387B73">
        <w:rPr>
          <w:rFonts w:ascii="Times New Roman" w:hAnsi="Times New Roman"/>
          <w:sz w:val="24"/>
          <w:szCs w:val="24"/>
        </w:rPr>
        <w:t>138.105</w:t>
      </w:r>
      <w:r w:rsidR="00B41FCD" w:rsidRPr="00387B73">
        <w:rPr>
          <w:rFonts w:ascii="Times New Roman" w:hAnsi="Times New Roman"/>
          <w:sz w:val="24"/>
          <w:szCs w:val="24"/>
        </w:rPr>
        <w:t>(</w:t>
      </w:r>
      <w:r w:rsidR="00DF546E" w:rsidRPr="00387B73">
        <w:rPr>
          <w:rFonts w:ascii="Times New Roman" w:hAnsi="Times New Roman"/>
          <w:sz w:val="24"/>
          <w:szCs w:val="24"/>
        </w:rPr>
        <w:t>3)</w:t>
      </w:r>
      <w:r w:rsidR="00B41FCD" w:rsidRPr="00387B73">
        <w:rPr>
          <w:rFonts w:ascii="Times New Roman" w:hAnsi="Times New Roman"/>
          <w:sz w:val="24"/>
          <w:szCs w:val="24"/>
        </w:rPr>
        <w:t>(</w:t>
      </w:r>
      <w:r w:rsidR="00DF546E" w:rsidRPr="00387B73">
        <w:rPr>
          <w:rFonts w:ascii="Times New Roman" w:hAnsi="Times New Roman"/>
          <w:sz w:val="24"/>
          <w:szCs w:val="24"/>
        </w:rPr>
        <w:t>d)</w:t>
      </w:r>
      <w:r w:rsidR="00B41FCD" w:rsidRPr="00387B73">
        <w:rPr>
          <w:rFonts w:ascii="Times New Roman" w:hAnsi="Times New Roman"/>
          <w:sz w:val="24"/>
          <w:szCs w:val="24"/>
        </w:rPr>
        <w:t>(</w:t>
      </w:r>
      <w:r w:rsidR="00DF546E" w:rsidRPr="00387B73">
        <w:rPr>
          <w:rFonts w:ascii="Times New Roman" w:hAnsi="Times New Roman"/>
          <w:sz w:val="24"/>
          <w:szCs w:val="24"/>
        </w:rPr>
        <w:t xml:space="preserve">i) of CASR because the person </w:t>
      </w:r>
      <w:r w:rsidR="00B94CFA" w:rsidRPr="00387B73">
        <w:rPr>
          <w:rFonts w:ascii="Times New Roman" w:hAnsi="Times New Roman"/>
          <w:sz w:val="24"/>
          <w:szCs w:val="24"/>
        </w:rPr>
        <w:t>mentioned in paragraph</w:t>
      </w:r>
      <w:r w:rsidR="00B41FCD" w:rsidRPr="00387B73">
        <w:rPr>
          <w:rFonts w:ascii="Times New Roman" w:hAnsi="Times New Roman"/>
          <w:sz w:val="24"/>
          <w:szCs w:val="24"/>
        </w:rPr>
        <w:t xml:space="preserve"> (</w:t>
      </w:r>
      <w:r w:rsidR="00B94CFA" w:rsidRPr="00387B73">
        <w:rPr>
          <w:rFonts w:ascii="Times New Roman" w:hAnsi="Times New Roman"/>
          <w:sz w:val="24"/>
          <w:szCs w:val="24"/>
        </w:rPr>
        <w:t>13)</w:t>
      </w:r>
      <w:r w:rsidR="00B41FCD" w:rsidRPr="00387B73">
        <w:rPr>
          <w:rFonts w:ascii="Times New Roman" w:hAnsi="Times New Roman"/>
          <w:sz w:val="24"/>
          <w:szCs w:val="24"/>
        </w:rPr>
        <w:t>(</w:t>
      </w:r>
      <w:r w:rsidR="00B94CFA" w:rsidRPr="00387B73">
        <w:rPr>
          <w:rFonts w:ascii="Times New Roman" w:hAnsi="Times New Roman"/>
          <w:sz w:val="24"/>
          <w:szCs w:val="24"/>
        </w:rPr>
        <w:t>c)</w:t>
      </w:r>
      <w:r w:rsidR="00094307" w:rsidRPr="00387B73">
        <w:rPr>
          <w:rFonts w:ascii="Times New Roman" w:hAnsi="Times New Roman"/>
          <w:sz w:val="24"/>
          <w:szCs w:val="24"/>
        </w:rPr>
        <w:t xml:space="preserve"> </w:t>
      </w:r>
      <w:r w:rsidR="00DF546E" w:rsidRPr="00387B73">
        <w:rPr>
          <w:rFonts w:ascii="Times New Roman" w:hAnsi="Times New Roman"/>
          <w:sz w:val="24"/>
          <w:szCs w:val="24"/>
        </w:rPr>
        <w:t xml:space="preserve">does not hold the type rating training endorsement for the type of helicopter that includes </w:t>
      </w:r>
      <w:r w:rsidR="00E26996" w:rsidRPr="00387B73">
        <w:rPr>
          <w:rFonts w:ascii="Times New Roman" w:hAnsi="Times New Roman"/>
          <w:sz w:val="24"/>
          <w:szCs w:val="24"/>
        </w:rPr>
        <w:t>a</w:t>
      </w:r>
      <w:r w:rsidR="00DF546E" w:rsidRPr="00387B73">
        <w:rPr>
          <w:rFonts w:ascii="Times New Roman" w:hAnsi="Times New Roman"/>
          <w:sz w:val="24"/>
          <w:szCs w:val="24"/>
        </w:rPr>
        <w:t xml:space="preserve"> relevant helicopter.</w:t>
      </w:r>
      <w:r w:rsidR="00094307" w:rsidRPr="00387B73">
        <w:rPr>
          <w:rFonts w:ascii="Times New Roman" w:hAnsi="Times New Roman"/>
          <w:sz w:val="24"/>
          <w:szCs w:val="24"/>
        </w:rPr>
        <w:t xml:space="preserve"> The exemption applies only if the requirements stated in subsection 11</w:t>
      </w:r>
      <w:r w:rsidR="00B41FCD" w:rsidRPr="00387B73">
        <w:rPr>
          <w:rFonts w:ascii="Times New Roman" w:hAnsi="Times New Roman"/>
          <w:sz w:val="24"/>
          <w:szCs w:val="24"/>
        </w:rPr>
        <w:t>(</w:t>
      </w:r>
      <w:r w:rsidR="00094307" w:rsidRPr="00387B73">
        <w:rPr>
          <w:rFonts w:ascii="Times New Roman" w:hAnsi="Times New Roman"/>
          <w:sz w:val="24"/>
          <w:szCs w:val="24"/>
        </w:rPr>
        <w:t>13) are met.</w:t>
      </w:r>
    </w:p>
    <w:p w14:paraId="6E0625CB" w14:textId="77777777" w:rsidR="00094307" w:rsidRPr="00387B73" w:rsidRDefault="00094307" w:rsidP="00DF546E">
      <w:pPr>
        <w:spacing w:after="0" w:line="240" w:lineRule="auto"/>
        <w:rPr>
          <w:rFonts w:ascii="Times New Roman" w:hAnsi="Times New Roman"/>
          <w:sz w:val="24"/>
          <w:szCs w:val="24"/>
        </w:rPr>
      </w:pPr>
    </w:p>
    <w:p w14:paraId="59C9CC4C" w14:textId="7B4450EA" w:rsidR="008B25B9" w:rsidRPr="00387B73" w:rsidRDefault="0092467D" w:rsidP="008B25B9">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Pr="00387B73">
        <w:rPr>
          <w:rFonts w:ascii="Times New Roman" w:hAnsi="Times New Roman"/>
          <w:sz w:val="24"/>
          <w:szCs w:val="24"/>
        </w:rPr>
        <w:t>16) grants an exemption to an aerial work operator from compliance with</w:t>
      </w:r>
      <w:r w:rsidR="00031ACA" w:rsidRPr="00387B73">
        <w:rPr>
          <w:rFonts w:ascii="Times New Roman" w:hAnsi="Times New Roman"/>
          <w:sz w:val="24"/>
          <w:szCs w:val="24"/>
        </w:rPr>
        <w:t xml:space="preserve"> </w:t>
      </w:r>
      <w:r w:rsidR="008B25B9" w:rsidRPr="00387B73">
        <w:rPr>
          <w:rFonts w:ascii="Times New Roman" w:hAnsi="Times New Roman"/>
          <w:sz w:val="24"/>
          <w:szCs w:val="24"/>
        </w:rPr>
        <w:t>regulation 138.055, in relation to the condition of an aerial work certificate issued to the operator mentioned in subparagraph 138.050</w:t>
      </w:r>
      <w:r w:rsidR="00B41FCD" w:rsidRPr="00387B73">
        <w:rPr>
          <w:rFonts w:ascii="Times New Roman" w:hAnsi="Times New Roman"/>
          <w:sz w:val="24"/>
          <w:szCs w:val="24"/>
        </w:rPr>
        <w:t>(</w:t>
      </w:r>
      <w:r w:rsidR="008B25B9" w:rsidRPr="00387B73">
        <w:rPr>
          <w:rFonts w:ascii="Times New Roman" w:hAnsi="Times New Roman"/>
          <w:sz w:val="24"/>
          <w:szCs w:val="24"/>
        </w:rPr>
        <w:t>1)</w:t>
      </w:r>
      <w:r w:rsidR="00B41FCD" w:rsidRPr="00387B73">
        <w:rPr>
          <w:rFonts w:ascii="Times New Roman" w:hAnsi="Times New Roman"/>
          <w:sz w:val="24"/>
          <w:szCs w:val="24"/>
        </w:rPr>
        <w:t>(</w:t>
      </w:r>
      <w:r w:rsidR="008B25B9" w:rsidRPr="00387B73">
        <w:rPr>
          <w:rFonts w:ascii="Times New Roman" w:hAnsi="Times New Roman"/>
          <w:sz w:val="24"/>
          <w:szCs w:val="24"/>
        </w:rPr>
        <w:t>b)</w:t>
      </w:r>
      <w:r w:rsidR="00B41FCD" w:rsidRPr="00387B73">
        <w:rPr>
          <w:rFonts w:ascii="Times New Roman" w:hAnsi="Times New Roman"/>
          <w:sz w:val="24"/>
          <w:szCs w:val="24"/>
        </w:rPr>
        <w:t>(</w:t>
      </w:r>
      <w:r w:rsidR="008B25B9" w:rsidRPr="00387B73">
        <w:rPr>
          <w:rFonts w:ascii="Times New Roman" w:hAnsi="Times New Roman"/>
          <w:sz w:val="24"/>
          <w:szCs w:val="24"/>
        </w:rPr>
        <w:t>i) to the extent that the head of training and checking for the operator does not comply with the responsibility stated in subparagraph 138.105</w:t>
      </w:r>
      <w:r w:rsidR="00B41FCD" w:rsidRPr="00387B73">
        <w:rPr>
          <w:rFonts w:ascii="Times New Roman" w:hAnsi="Times New Roman"/>
          <w:sz w:val="24"/>
          <w:szCs w:val="24"/>
        </w:rPr>
        <w:t>(</w:t>
      </w:r>
      <w:r w:rsidR="008B25B9" w:rsidRPr="00387B73">
        <w:rPr>
          <w:rFonts w:ascii="Times New Roman" w:hAnsi="Times New Roman"/>
          <w:sz w:val="24"/>
          <w:szCs w:val="24"/>
        </w:rPr>
        <w:t>3)</w:t>
      </w:r>
      <w:r w:rsidR="00B41FCD" w:rsidRPr="00387B73">
        <w:rPr>
          <w:rFonts w:ascii="Times New Roman" w:hAnsi="Times New Roman"/>
          <w:sz w:val="24"/>
          <w:szCs w:val="24"/>
        </w:rPr>
        <w:t>(</w:t>
      </w:r>
      <w:r w:rsidR="008B25B9" w:rsidRPr="00387B73">
        <w:rPr>
          <w:rFonts w:ascii="Times New Roman" w:hAnsi="Times New Roman"/>
          <w:sz w:val="24"/>
          <w:szCs w:val="24"/>
        </w:rPr>
        <w:t>d)</w:t>
      </w:r>
      <w:r w:rsidR="00B41FCD" w:rsidRPr="00387B73">
        <w:rPr>
          <w:rFonts w:ascii="Times New Roman" w:hAnsi="Times New Roman"/>
          <w:sz w:val="24"/>
          <w:szCs w:val="24"/>
        </w:rPr>
        <w:t>(</w:t>
      </w:r>
      <w:r w:rsidR="008B25B9" w:rsidRPr="00387B73">
        <w:rPr>
          <w:rFonts w:ascii="Times New Roman" w:hAnsi="Times New Roman"/>
          <w:sz w:val="24"/>
          <w:szCs w:val="24"/>
        </w:rPr>
        <w:t>i) of CASR because the flight examiner mentioned in paragraph</w:t>
      </w:r>
      <w:r w:rsidR="007B7647">
        <w:rPr>
          <w:rFonts w:ascii="Times New Roman" w:hAnsi="Times New Roman"/>
          <w:sz w:val="24"/>
          <w:szCs w:val="24"/>
        </w:rPr>
        <w:t> </w:t>
      </w:r>
      <w:r w:rsidR="00B41FCD" w:rsidRPr="00387B73">
        <w:rPr>
          <w:rFonts w:ascii="Times New Roman" w:hAnsi="Times New Roman"/>
          <w:sz w:val="24"/>
          <w:szCs w:val="24"/>
        </w:rPr>
        <w:t>(</w:t>
      </w:r>
      <w:r w:rsidR="008B25B9" w:rsidRPr="00387B73">
        <w:rPr>
          <w:rFonts w:ascii="Times New Roman" w:hAnsi="Times New Roman"/>
          <w:sz w:val="24"/>
          <w:szCs w:val="24"/>
        </w:rPr>
        <w:t>15)</w:t>
      </w:r>
      <w:r w:rsidR="00B41FCD" w:rsidRPr="00387B73">
        <w:rPr>
          <w:rFonts w:ascii="Times New Roman" w:hAnsi="Times New Roman"/>
          <w:sz w:val="24"/>
          <w:szCs w:val="24"/>
        </w:rPr>
        <w:t>(</w:t>
      </w:r>
      <w:r w:rsidR="008B25B9" w:rsidRPr="00387B73">
        <w:rPr>
          <w:rFonts w:ascii="Times New Roman" w:hAnsi="Times New Roman"/>
          <w:sz w:val="24"/>
          <w:szCs w:val="24"/>
        </w:rPr>
        <w:t>c) does not hold the type rating flight test endorsement for the type of helicopter that includes a relevant helicopter. The exemption applies only if the requirements stated in subsection</w:t>
      </w:r>
      <w:r w:rsidR="00B41FCD" w:rsidRPr="00387B73">
        <w:rPr>
          <w:rFonts w:ascii="Times New Roman" w:hAnsi="Times New Roman"/>
          <w:sz w:val="24"/>
          <w:szCs w:val="24"/>
        </w:rPr>
        <w:t xml:space="preserve"> </w:t>
      </w:r>
      <w:r w:rsidR="008B25B9" w:rsidRPr="00387B73">
        <w:rPr>
          <w:rFonts w:ascii="Times New Roman" w:hAnsi="Times New Roman"/>
          <w:sz w:val="24"/>
          <w:szCs w:val="24"/>
        </w:rPr>
        <w:t>11</w:t>
      </w:r>
      <w:r w:rsidR="00B41FCD" w:rsidRPr="00387B73">
        <w:rPr>
          <w:rFonts w:ascii="Times New Roman" w:hAnsi="Times New Roman"/>
          <w:sz w:val="24"/>
          <w:szCs w:val="24"/>
        </w:rPr>
        <w:t>(</w:t>
      </w:r>
      <w:r w:rsidR="008B25B9" w:rsidRPr="00387B73">
        <w:rPr>
          <w:rFonts w:ascii="Times New Roman" w:hAnsi="Times New Roman"/>
          <w:sz w:val="24"/>
          <w:szCs w:val="24"/>
        </w:rPr>
        <w:t>15) are met.</w:t>
      </w:r>
    </w:p>
    <w:p w14:paraId="76C4F49D" w14:textId="2DAF642A" w:rsidR="008B25B9" w:rsidRPr="00387B73" w:rsidDel="00FE7D30" w:rsidRDefault="008B25B9" w:rsidP="008B25B9">
      <w:pPr>
        <w:spacing w:after="0" w:line="240" w:lineRule="auto"/>
        <w:rPr>
          <w:rFonts w:ascii="Times New Roman" w:hAnsi="Times New Roman"/>
          <w:sz w:val="24"/>
          <w:szCs w:val="24"/>
        </w:rPr>
      </w:pPr>
    </w:p>
    <w:p w14:paraId="4F1A63D1" w14:textId="7C7037DC" w:rsidR="004B6481" w:rsidRPr="00387B73" w:rsidRDefault="00F5482E" w:rsidP="004B6481">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Pr="00387B73">
        <w:rPr>
          <w:rFonts w:ascii="Times New Roman" w:hAnsi="Times New Roman"/>
          <w:sz w:val="24"/>
          <w:szCs w:val="24"/>
        </w:rPr>
        <w:t>18) grants an exemption to a</w:t>
      </w:r>
      <w:r w:rsidR="009D615E" w:rsidRPr="00387B73">
        <w:rPr>
          <w:rFonts w:ascii="Times New Roman" w:hAnsi="Times New Roman"/>
          <w:sz w:val="24"/>
          <w:szCs w:val="24"/>
        </w:rPr>
        <w:t xml:space="preserve"> pilot mentioned in paragraph </w:t>
      </w:r>
      <w:r w:rsidR="005F05F5">
        <w:rPr>
          <w:rFonts w:ascii="Times New Roman" w:hAnsi="Times New Roman"/>
          <w:sz w:val="24"/>
          <w:szCs w:val="24"/>
        </w:rPr>
        <w:t>(</w:t>
      </w:r>
      <w:r w:rsidR="00915E0B" w:rsidRPr="00387B73">
        <w:rPr>
          <w:rFonts w:ascii="Times New Roman" w:hAnsi="Times New Roman"/>
          <w:sz w:val="24"/>
          <w:szCs w:val="24"/>
        </w:rPr>
        <w:t>17</w:t>
      </w:r>
      <w:r w:rsidR="005F05F5">
        <w:rPr>
          <w:rFonts w:ascii="Times New Roman" w:hAnsi="Times New Roman"/>
          <w:sz w:val="24"/>
          <w:szCs w:val="24"/>
        </w:rPr>
        <w:t>)</w:t>
      </w:r>
      <w:r w:rsidR="00B41FCD" w:rsidRPr="00387B73">
        <w:rPr>
          <w:rFonts w:ascii="Times New Roman" w:hAnsi="Times New Roman"/>
          <w:sz w:val="24"/>
          <w:szCs w:val="24"/>
        </w:rPr>
        <w:t>(</w:t>
      </w:r>
      <w:r w:rsidR="00915E0B" w:rsidRPr="00387B73">
        <w:rPr>
          <w:rFonts w:ascii="Times New Roman" w:hAnsi="Times New Roman"/>
          <w:sz w:val="24"/>
          <w:szCs w:val="24"/>
        </w:rPr>
        <w:t xml:space="preserve">a) </w:t>
      </w:r>
      <w:r w:rsidRPr="00387B73">
        <w:rPr>
          <w:rFonts w:ascii="Times New Roman" w:hAnsi="Times New Roman"/>
          <w:sz w:val="24"/>
          <w:szCs w:val="24"/>
        </w:rPr>
        <w:t>from compliance with</w:t>
      </w:r>
      <w:r w:rsidR="00915E0B" w:rsidRPr="00387B73">
        <w:rPr>
          <w:rFonts w:ascii="Times New Roman" w:hAnsi="Times New Roman"/>
          <w:sz w:val="24"/>
          <w:szCs w:val="24"/>
        </w:rPr>
        <w:t xml:space="preserve"> </w:t>
      </w:r>
      <w:r w:rsidR="00913EE2" w:rsidRPr="00387B73">
        <w:rPr>
          <w:rFonts w:ascii="Times New Roman" w:hAnsi="Times New Roman"/>
          <w:sz w:val="24"/>
          <w:szCs w:val="24"/>
        </w:rPr>
        <w:t>subregulation 138.500</w:t>
      </w:r>
      <w:r w:rsidR="00B41FCD" w:rsidRPr="00387B73">
        <w:rPr>
          <w:rFonts w:ascii="Times New Roman" w:hAnsi="Times New Roman"/>
          <w:sz w:val="24"/>
          <w:szCs w:val="24"/>
        </w:rPr>
        <w:t>(</w:t>
      </w:r>
      <w:r w:rsidR="00913EE2" w:rsidRPr="00387B73">
        <w:rPr>
          <w:rFonts w:ascii="Times New Roman" w:hAnsi="Times New Roman"/>
          <w:sz w:val="24"/>
          <w:szCs w:val="24"/>
        </w:rPr>
        <w:t>2) of CASR to the extent that the pilot does not hold the pilot type rating in relation to a relevant helicopter.</w:t>
      </w:r>
      <w:r w:rsidR="004B6481"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4B6481" w:rsidRPr="00387B73">
        <w:rPr>
          <w:rFonts w:ascii="Times New Roman" w:hAnsi="Times New Roman"/>
          <w:sz w:val="24"/>
          <w:szCs w:val="24"/>
        </w:rPr>
        <w:t>11</w:t>
      </w:r>
      <w:r w:rsidR="00B41FCD" w:rsidRPr="00387B73">
        <w:rPr>
          <w:rFonts w:ascii="Times New Roman" w:hAnsi="Times New Roman"/>
          <w:sz w:val="24"/>
          <w:szCs w:val="24"/>
        </w:rPr>
        <w:t>(</w:t>
      </w:r>
      <w:r w:rsidR="004B6481" w:rsidRPr="00387B73">
        <w:rPr>
          <w:rFonts w:ascii="Times New Roman" w:hAnsi="Times New Roman"/>
          <w:sz w:val="24"/>
          <w:szCs w:val="24"/>
        </w:rPr>
        <w:t>17) are met.</w:t>
      </w:r>
    </w:p>
    <w:p w14:paraId="5059DEBC" w14:textId="4274350C" w:rsidR="00913EE2" w:rsidRPr="00387B73" w:rsidRDefault="00913EE2" w:rsidP="00913EE2">
      <w:pPr>
        <w:spacing w:after="0" w:line="240" w:lineRule="auto"/>
        <w:rPr>
          <w:rFonts w:ascii="Times New Roman" w:hAnsi="Times New Roman"/>
          <w:sz w:val="24"/>
          <w:szCs w:val="24"/>
        </w:rPr>
      </w:pPr>
    </w:p>
    <w:p w14:paraId="53B08283" w14:textId="01914EDE" w:rsidR="00041F49" w:rsidRPr="00387B73" w:rsidRDefault="00D13717" w:rsidP="00041F49">
      <w:pPr>
        <w:spacing w:after="0" w:line="240" w:lineRule="auto"/>
        <w:rPr>
          <w:rFonts w:ascii="Times New Roman" w:hAnsi="Times New Roman"/>
          <w:sz w:val="24"/>
          <w:szCs w:val="24"/>
        </w:rPr>
      </w:pPr>
      <w:r w:rsidRPr="00387B73">
        <w:rPr>
          <w:rFonts w:ascii="Times New Roman" w:hAnsi="Times New Roman"/>
          <w:sz w:val="24"/>
          <w:szCs w:val="24"/>
        </w:rPr>
        <w:t>Subsection 11</w:t>
      </w:r>
      <w:r w:rsidR="00B41FCD" w:rsidRPr="00387B73">
        <w:rPr>
          <w:rFonts w:ascii="Times New Roman" w:hAnsi="Times New Roman"/>
          <w:sz w:val="24"/>
          <w:szCs w:val="24"/>
        </w:rPr>
        <w:t>(</w:t>
      </w:r>
      <w:r w:rsidRPr="00387B73">
        <w:rPr>
          <w:rFonts w:ascii="Times New Roman" w:hAnsi="Times New Roman"/>
          <w:sz w:val="24"/>
          <w:szCs w:val="24"/>
        </w:rPr>
        <w:t>20) grants an exemption to an aerial work operator from compliance with</w:t>
      </w:r>
      <w:r w:rsidR="00DB31CC" w:rsidRPr="00387B73">
        <w:rPr>
          <w:rFonts w:ascii="Times New Roman" w:hAnsi="Times New Roman"/>
          <w:sz w:val="24"/>
          <w:szCs w:val="24"/>
        </w:rPr>
        <w:t xml:space="preserve"> </w:t>
      </w:r>
      <w:r w:rsidR="00CD0220" w:rsidRPr="00387B73">
        <w:rPr>
          <w:rFonts w:ascii="Times New Roman" w:hAnsi="Times New Roman"/>
          <w:sz w:val="24"/>
          <w:szCs w:val="24"/>
        </w:rPr>
        <w:t>subregulation</w:t>
      </w:r>
      <w:r w:rsidR="00DB31CC" w:rsidRPr="00387B73">
        <w:rPr>
          <w:rFonts w:ascii="Times New Roman" w:hAnsi="Times New Roman"/>
          <w:sz w:val="24"/>
          <w:szCs w:val="24"/>
        </w:rPr>
        <w:t xml:space="preserve"> </w:t>
      </w:r>
      <w:r w:rsidR="00CD0220" w:rsidRPr="00387B73">
        <w:rPr>
          <w:rFonts w:ascii="Times New Roman" w:hAnsi="Times New Roman"/>
          <w:sz w:val="24"/>
          <w:szCs w:val="24"/>
        </w:rPr>
        <w:t>138.500</w:t>
      </w:r>
      <w:r w:rsidR="00B41FCD" w:rsidRPr="00387B73">
        <w:rPr>
          <w:rFonts w:ascii="Times New Roman" w:hAnsi="Times New Roman"/>
          <w:sz w:val="24"/>
          <w:szCs w:val="24"/>
        </w:rPr>
        <w:t>(</w:t>
      </w:r>
      <w:r w:rsidR="00CD0220" w:rsidRPr="00387B73">
        <w:rPr>
          <w:rFonts w:ascii="Times New Roman" w:hAnsi="Times New Roman"/>
          <w:sz w:val="24"/>
          <w:szCs w:val="24"/>
        </w:rPr>
        <w:t>2A) to the extent that the pilot mentioned in paragraph</w:t>
      </w:r>
      <w:r w:rsidR="00B41FCD" w:rsidRPr="00387B73">
        <w:rPr>
          <w:rFonts w:ascii="Times New Roman" w:hAnsi="Times New Roman"/>
          <w:sz w:val="24"/>
          <w:szCs w:val="24"/>
        </w:rPr>
        <w:t xml:space="preserve"> </w:t>
      </w:r>
      <w:r w:rsidR="00CD0220" w:rsidRPr="00387B73">
        <w:rPr>
          <w:rFonts w:ascii="Times New Roman" w:hAnsi="Times New Roman"/>
          <w:sz w:val="24"/>
          <w:szCs w:val="24"/>
        </w:rPr>
        <w:t>(19)</w:t>
      </w:r>
      <w:r w:rsidR="00B41FCD" w:rsidRPr="00387B73">
        <w:rPr>
          <w:rFonts w:ascii="Times New Roman" w:hAnsi="Times New Roman"/>
          <w:sz w:val="24"/>
          <w:szCs w:val="24"/>
        </w:rPr>
        <w:t>(</w:t>
      </w:r>
      <w:r w:rsidR="00CD0220" w:rsidRPr="00387B73">
        <w:rPr>
          <w:rFonts w:ascii="Times New Roman" w:hAnsi="Times New Roman"/>
          <w:sz w:val="24"/>
          <w:szCs w:val="24"/>
        </w:rPr>
        <w:t xml:space="preserve">a) does not hold the pilot type rating in relation to </w:t>
      </w:r>
      <w:r w:rsidR="00E9517A" w:rsidRPr="00387B73">
        <w:rPr>
          <w:rFonts w:ascii="Times New Roman" w:hAnsi="Times New Roman"/>
          <w:sz w:val="24"/>
          <w:szCs w:val="24"/>
        </w:rPr>
        <w:t>a</w:t>
      </w:r>
      <w:r w:rsidR="00CD0220" w:rsidRPr="00387B73">
        <w:rPr>
          <w:rFonts w:ascii="Times New Roman" w:hAnsi="Times New Roman"/>
          <w:sz w:val="24"/>
          <w:szCs w:val="24"/>
        </w:rPr>
        <w:t xml:space="preserve"> relevant helicopter.</w:t>
      </w:r>
      <w:r w:rsidR="00041F49"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041F49" w:rsidRPr="00387B73">
        <w:rPr>
          <w:rFonts w:ascii="Times New Roman" w:hAnsi="Times New Roman"/>
          <w:sz w:val="24"/>
          <w:szCs w:val="24"/>
        </w:rPr>
        <w:t>11</w:t>
      </w:r>
      <w:r w:rsidR="00B41FCD" w:rsidRPr="00387B73">
        <w:rPr>
          <w:rFonts w:ascii="Times New Roman" w:hAnsi="Times New Roman"/>
          <w:sz w:val="24"/>
          <w:szCs w:val="24"/>
        </w:rPr>
        <w:t>(</w:t>
      </w:r>
      <w:r w:rsidR="00041F49" w:rsidRPr="00387B73">
        <w:rPr>
          <w:rFonts w:ascii="Times New Roman" w:hAnsi="Times New Roman"/>
          <w:sz w:val="24"/>
          <w:szCs w:val="24"/>
        </w:rPr>
        <w:t>19) are met.</w:t>
      </w:r>
    </w:p>
    <w:p w14:paraId="13CBD461" w14:textId="358BCC48" w:rsidR="00CD0220" w:rsidRPr="00387B73" w:rsidRDefault="00CD0220" w:rsidP="00CD0220">
      <w:pPr>
        <w:spacing w:after="0" w:line="240" w:lineRule="auto"/>
        <w:rPr>
          <w:rFonts w:ascii="Times New Roman" w:hAnsi="Times New Roman"/>
          <w:sz w:val="24"/>
          <w:szCs w:val="24"/>
        </w:rPr>
      </w:pPr>
    </w:p>
    <w:p w14:paraId="2003132A" w14:textId="01F04B6A" w:rsidR="00F06F5F" w:rsidRPr="00387B73" w:rsidRDefault="00AA4B50" w:rsidP="00F06F5F">
      <w:pPr>
        <w:spacing w:after="0" w:line="240" w:lineRule="auto"/>
        <w:rPr>
          <w:rFonts w:ascii="Times New Roman" w:hAnsi="Times New Roman"/>
          <w:sz w:val="24"/>
          <w:szCs w:val="24"/>
        </w:rPr>
      </w:pPr>
      <w:r w:rsidRPr="00387B73">
        <w:rPr>
          <w:rFonts w:ascii="Times New Roman" w:hAnsi="Times New Roman"/>
          <w:sz w:val="24"/>
          <w:szCs w:val="24"/>
        </w:rPr>
        <w:t>Subsection 12</w:t>
      </w:r>
      <w:r w:rsidR="00B41FCD" w:rsidRPr="00387B73">
        <w:rPr>
          <w:rFonts w:ascii="Times New Roman" w:hAnsi="Times New Roman"/>
          <w:sz w:val="24"/>
          <w:szCs w:val="24"/>
        </w:rPr>
        <w:t>(</w:t>
      </w:r>
      <w:r w:rsidRPr="00387B73">
        <w:rPr>
          <w:rFonts w:ascii="Times New Roman" w:hAnsi="Times New Roman"/>
          <w:sz w:val="24"/>
          <w:szCs w:val="24"/>
        </w:rPr>
        <w:t>2) grants an exemption to a Part 141 operator from compliance with</w:t>
      </w:r>
      <w:r w:rsidR="001E1FAB" w:rsidRPr="00387B73">
        <w:rPr>
          <w:rFonts w:ascii="Times New Roman" w:hAnsi="Times New Roman"/>
          <w:sz w:val="24"/>
          <w:szCs w:val="24"/>
        </w:rPr>
        <w:t xml:space="preserve"> regulation 141.290 of CASR to the extent that the person mentioned in</w:t>
      </w:r>
      <w:r w:rsidR="008F2D1C" w:rsidRPr="00387B73">
        <w:rPr>
          <w:rFonts w:ascii="Times New Roman" w:hAnsi="Times New Roman"/>
          <w:sz w:val="24"/>
          <w:szCs w:val="24"/>
        </w:rPr>
        <w:t xml:space="preserve"> paragraph (1)</w:t>
      </w:r>
      <w:r w:rsidR="00B41FCD" w:rsidRPr="00387B73">
        <w:rPr>
          <w:rFonts w:ascii="Times New Roman" w:hAnsi="Times New Roman"/>
          <w:sz w:val="24"/>
          <w:szCs w:val="24"/>
        </w:rPr>
        <w:t>(</w:t>
      </w:r>
      <w:r w:rsidR="008F2D1C" w:rsidRPr="00387B73">
        <w:rPr>
          <w:rFonts w:ascii="Times New Roman" w:hAnsi="Times New Roman"/>
          <w:sz w:val="24"/>
          <w:szCs w:val="24"/>
        </w:rPr>
        <w:t>a)</w:t>
      </w:r>
      <w:r w:rsidR="00F06F5F" w:rsidRPr="00387B73">
        <w:rPr>
          <w:rFonts w:ascii="Times New Roman" w:hAnsi="Times New Roman"/>
          <w:sz w:val="24"/>
          <w:szCs w:val="24"/>
        </w:rPr>
        <w:t xml:space="preserve"> </w:t>
      </w:r>
      <w:r w:rsidR="001E1FAB" w:rsidRPr="00387B73">
        <w:rPr>
          <w:rFonts w:ascii="Times New Roman" w:hAnsi="Times New Roman"/>
          <w:sz w:val="24"/>
          <w:szCs w:val="24"/>
        </w:rPr>
        <w:t xml:space="preserve">does not hold the pilot type rating in relation to </w:t>
      </w:r>
      <w:r w:rsidR="00F06F5F" w:rsidRPr="00387B73">
        <w:rPr>
          <w:rFonts w:ascii="Times New Roman" w:hAnsi="Times New Roman"/>
          <w:sz w:val="24"/>
          <w:szCs w:val="24"/>
        </w:rPr>
        <w:t>a</w:t>
      </w:r>
      <w:r w:rsidR="001E1FAB" w:rsidRPr="00387B73">
        <w:rPr>
          <w:rFonts w:ascii="Times New Roman" w:hAnsi="Times New Roman"/>
          <w:sz w:val="24"/>
          <w:szCs w:val="24"/>
        </w:rPr>
        <w:t xml:space="preserve"> relevant helicopter.</w:t>
      </w:r>
      <w:r w:rsidR="00F06F5F"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F06F5F" w:rsidRPr="00387B73">
        <w:rPr>
          <w:rFonts w:ascii="Times New Roman" w:hAnsi="Times New Roman"/>
          <w:sz w:val="24"/>
          <w:szCs w:val="24"/>
        </w:rPr>
        <w:t>12</w:t>
      </w:r>
      <w:r w:rsidR="00B41FCD" w:rsidRPr="00387B73">
        <w:rPr>
          <w:rFonts w:ascii="Times New Roman" w:hAnsi="Times New Roman"/>
          <w:sz w:val="24"/>
          <w:szCs w:val="24"/>
        </w:rPr>
        <w:t>(</w:t>
      </w:r>
      <w:r w:rsidR="00F06F5F" w:rsidRPr="00387B73">
        <w:rPr>
          <w:rFonts w:ascii="Times New Roman" w:hAnsi="Times New Roman"/>
          <w:sz w:val="24"/>
          <w:szCs w:val="24"/>
        </w:rPr>
        <w:t>1) are met.</w:t>
      </w:r>
    </w:p>
    <w:p w14:paraId="1D918F37" w14:textId="77777777" w:rsidR="004458F0" w:rsidRPr="00387B73" w:rsidRDefault="004458F0" w:rsidP="00F06F5F">
      <w:pPr>
        <w:spacing w:after="0" w:line="240" w:lineRule="auto"/>
        <w:rPr>
          <w:rFonts w:ascii="Times New Roman" w:hAnsi="Times New Roman"/>
          <w:sz w:val="24"/>
          <w:szCs w:val="24"/>
        </w:rPr>
      </w:pPr>
    </w:p>
    <w:p w14:paraId="2DFAF7A7" w14:textId="1335AAD0" w:rsidR="00535F53" w:rsidRPr="00387B73" w:rsidRDefault="003C47DC" w:rsidP="00535F53">
      <w:pPr>
        <w:spacing w:after="0" w:line="240" w:lineRule="auto"/>
        <w:rPr>
          <w:rFonts w:ascii="Times New Roman" w:hAnsi="Times New Roman"/>
          <w:sz w:val="24"/>
          <w:szCs w:val="24"/>
        </w:rPr>
      </w:pPr>
      <w:r w:rsidRPr="00387B73">
        <w:rPr>
          <w:rFonts w:ascii="Times New Roman" w:hAnsi="Times New Roman"/>
          <w:sz w:val="24"/>
          <w:szCs w:val="24"/>
        </w:rPr>
        <w:t>Subsection 12</w:t>
      </w:r>
      <w:r w:rsidR="00B41FCD" w:rsidRPr="00387B73">
        <w:rPr>
          <w:rFonts w:ascii="Times New Roman" w:hAnsi="Times New Roman"/>
          <w:sz w:val="24"/>
          <w:szCs w:val="24"/>
        </w:rPr>
        <w:t>(</w:t>
      </w:r>
      <w:r w:rsidRPr="00387B73">
        <w:rPr>
          <w:rFonts w:ascii="Times New Roman" w:hAnsi="Times New Roman"/>
          <w:sz w:val="24"/>
          <w:szCs w:val="24"/>
        </w:rPr>
        <w:t>4) grants an exemption to a Part 141 operator from compliance with</w:t>
      </w:r>
      <w:r w:rsidR="00F7027D" w:rsidRPr="00387B73">
        <w:rPr>
          <w:rFonts w:ascii="Times New Roman" w:hAnsi="Times New Roman"/>
          <w:sz w:val="24"/>
          <w:szCs w:val="24"/>
        </w:rPr>
        <w:t xml:space="preserve"> regulation 141.300 of CASR to the extent that the person mentioned in paragraph (3)</w:t>
      </w:r>
      <w:r w:rsidR="00B41FCD" w:rsidRPr="00387B73">
        <w:rPr>
          <w:rFonts w:ascii="Times New Roman" w:hAnsi="Times New Roman"/>
          <w:sz w:val="24"/>
          <w:szCs w:val="24"/>
        </w:rPr>
        <w:t>(</w:t>
      </w:r>
      <w:r w:rsidR="00F7027D" w:rsidRPr="00387B73">
        <w:rPr>
          <w:rFonts w:ascii="Times New Roman" w:hAnsi="Times New Roman"/>
          <w:sz w:val="24"/>
          <w:szCs w:val="24"/>
        </w:rPr>
        <w:t xml:space="preserve">a) does not hold the pilot type rating in relation to </w:t>
      </w:r>
      <w:r w:rsidR="00535F53" w:rsidRPr="00387B73">
        <w:rPr>
          <w:rFonts w:ascii="Times New Roman" w:hAnsi="Times New Roman"/>
          <w:sz w:val="24"/>
          <w:szCs w:val="24"/>
        </w:rPr>
        <w:t>a</w:t>
      </w:r>
      <w:r w:rsidR="00F7027D" w:rsidRPr="00387B73">
        <w:rPr>
          <w:rFonts w:ascii="Times New Roman" w:hAnsi="Times New Roman"/>
          <w:sz w:val="24"/>
          <w:szCs w:val="24"/>
        </w:rPr>
        <w:t xml:space="preserve"> relevant helicopter.</w:t>
      </w:r>
      <w:r w:rsidR="00535F53"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535F53" w:rsidRPr="00387B73">
        <w:rPr>
          <w:rFonts w:ascii="Times New Roman" w:hAnsi="Times New Roman"/>
          <w:sz w:val="24"/>
          <w:szCs w:val="24"/>
        </w:rPr>
        <w:t>12</w:t>
      </w:r>
      <w:r w:rsidR="00B41FCD" w:rsidRPr="00387B73">
        <w:rPr>
          <w:rFonts w:ascii="Times New Roman" w:hAnsi="Times New Roman"/>
          <w:sz w:val="24"/>
          <w:szCs w:val="24"/>
        </w:rPr>
        <w:t>(</w:t>
      </w:r>
      <w:r w:rsidR="00535F53" w:rsidRPr="00387B73">
        <w:rPr>
          <w:rFonts w:ascii="Times New Roman" w:hAnsi="Times New Roman"/>
          <w:sz w:val="24"/>
          <w:szCs w:val="24"/>
        </w:rPr>
        <w:t>3) are met.</w:t>
      </w:r>
    </w:p>
    <w:p w14:paraId="097D3465" w14:textId="0FFB8110" w:rsidR="00F7027D" w:rsidRPr="00387B73" w:rsidRDefault="00F7027D" w:rsidP="00F7027D">
      <w:pPr>
        <w:spacing w:after="0" w:line="240" w:lineRule="auto"/>
        <w:rPr>
          <w:rFonts w:ascii="Times New Roman" w:hAnsi="Times New Roman"/>
          <w:sz w:val="24"/>
          <w:szCs w:val="24"/>
        </w:rPr>
      </w:pPr>
    </w:p>
    <w:p w14:paraId="13BFD7D8" w14:textId="3EEFAB9D" w:rsidR="005F1865" w:rsidRPr="00387B73" w:rsidRDefault="00B03D7F" w:rsidP="005F1865">
      <w:pPr>
        <w:spacing w:after="0" w:line="240" w:lineRule="auto"/>
        <w:rPr>
          <w:rFonts w:ascii="Times New Roman" w:hAnsi="Times New Roman"/>
          <w:sz w:val="24"/>
          <w:szCs w:val="24"/>
        </w:rPr>
      </w:pPr>
      <w:r w:rsidRPr="00387B73">
        <w:rPr>
          <w:rFonts w:ascii="Times New Roman" w:hAnsi="Times New Roman"/>
          <w:sz w:val="24"/>
          <w:szCs w:val="24"/>
        </w:rPr>
        <w:t>Subsection 12</w:t>
      </w:r>
      <w:r w:rsidR="00B41FCD" w:rsidRPr="00387B73">
        <w:rPr>
          <w:rFonts w:ascii="Times New Roman" w:hAnsi="Times New Roman"/>
          <w:sz w:val="24"/>
          <w:szCs w:val="24"/>
        </w:rPr>
        <w:t>(</w:t>
      </w:r>
      <w:r w:rsidRPr="00387B73">
        <w:rPr>
          <w:rFonts w:ascii="Times New Roman" w:hAnsi="Times New Roman"/>
          <w:sz w:val="24"/>
          <w:szCs w:val="24"/>
        </w:rPr>
        <w:t>6) grants an exemption to a Part 141 operator from compliance with</w:t>
      </w:r>
      <w:r w:rsidR="005F1865" w:rsidRPr="00387B73">
        <w:rPr>
          <w:rFonts w:ascii="Times New Roman" w:hAnsi="Times New Roman"/>
          <w:sz w:val="24"/>
          <w:szCs w:val="24"/>
        </w:rPr>
        <w:t xml:space="preserve"> regulation</w:t>
      </w:r>
      <w:r w:rsidR="00A13BA2" w:rsidRPr="00387B73">
        <w:rPr>
          <w:rFonts w:ascii="Times New Roman" w:hAnsi="Times New Roman"/>
          <w:sz w:val="24"/>
          <w:szCs w:val="24"/>
        </w:rPr>
        <w:t> </w:t>
      </w:r>
      <w:r w:rsidR="005F1865" w:rsidRPr="00387B73">
        <w:rPr>
          <w:rFonts w:ascii="Times New Roman" w:hAnsi="Times New Roman"/>
          <w:sz w:val="24"/>
          <w:szCs w:val="24"/>
        </w:rPr>
        <w:t xml:space="preserve">141.075 of CASR to the extent that the instructor </w:t>
      </w:r>
      <w:r w:rsidR="00833900" w:rsidRPr="00387B73">
        <w:rPr>
          <w:rFonts w:ascii="Times New Roman" w:hAnsi="Times New Roman"/>
          <w:sz w:val="24"/>
          <w:szCs w:val="24"/>
        </w:rPr>
        <w:t>mentioned in paragraph (</w:t>
      </w:r>
      <w:r w:rsidR="00932550" w:rsidRPr="00387B73">
        <w:rPr>
          <w:rFonts w:ascii="Times New Roman" w:hAnsi="Times New Roman"/>
          <w:sz w:val="24"/>
          <w:szCs w:val="24"/>
        </w:rPr>
        <w:t>5</w:t>
      </w:r>
      <w:r w:rsidR="00833900" w:rsidRPr="00387B73">
        <w:rPr>
          <w:rFonts w:ascii="Times New Roman" w:hAnsi="Times New Roman"/>
          <w:sz w:val="24"/>
          <w:szCs w:val="24"/>
        </w:rPr>
        <w:t>)</w:t>
      </w:r>
      <w:r w:rsidR="00B41FCD" w:rsidRPr="00387B73">
        <w:rPr>
          <w:rFonts w:ascii="Times New Roman" w:hAnsi="Times New Roman"/>
          <w:sz w:val="24"/>
          <w:szCs w:val="24"/>
        </w:rPr>
        <w:t>(</w:t>
      </w:r>
      <w:r w:rsidR="00833900" w:rsidRPr="00387B73">
        <w:rPr>
          <w:rFonts w:ascii="Times New Roman" w:hAnsi="Times New Roman"/>
          <w:sz w:val="24"/>
          <w:szCs w:val="24"/>
        </w:rPr>
        <w:t xml:space="preserve">a) </w:t>
      </w:r>
      <w:r w:rsidR="005F1865" w:rsidRPr="00387B73">
        <w:rPr>
          <w:rFonts w:ascii="Times New Roman" w:hAnsi="Times New Roman"/>
          <w:sz w:val="24"/>
          <w:szCs w:val="24"/>
        </w:rPr>
        <w:t xml:space="preserve">does not hold the type rating training endorsement for the type of helicopter that includes </w:t>
      </w:r>
      <w:r w:rsidR="00D61815" w:rsidRPr="00387B73">
        <w:rPr>
          <w:rFonts w:ascii="Times New Roman" w:hAnsi="Times New Roman"/>
          <w:sz w:val="24"/>
          <w:szCs w:val="24"/>
        </w:rPr>
        <w:t>a</w:t>
      </w:r>
      <w:r w:rsidR="005F1865" w:rsidRPr="00387B73">
        <w:rPr>
          <w:rFonts w:ascii="Times New Roman" w:hAnsi="Times New Roman"/>
          <w:sz w:val="24"/>
          <w:szCs w:val="24"/>
        </w:rPr>
        <w:t xml:space="preserve"> relevant helicopter.</w:t>
      </w:r>
    </w:p>
    <w:p w14:paraId="2989C262" w14:textId="41C8320A" w:rsidR="001E1FAB" w:rsidRPr="00387B73" w:rsidRDefault="001E1FAB" w:rsidP="001E1FAB">
      <w:pPr>
        <w:spacing w:after="0" w:line="240" w:lineRule="auto"/>
        <w:rPr>
          <w:rFonts w:ascii="Times New Roman" w:hAnsi="Times New Roman"/>
          <w:sz w:val="24"/>
          <w:szCs w:val="24"/>
        </w:rPr>
      </w:pPr>
    </w:p>
    <w:p w14:paraId="74402719" w14:textId="0D6FA6C2" w:rsidR="00BB030B" w:rsidRPr="00387B73" w:rsidRDefault="00A1157E" w:rsidP="00BB030B">
      <w:pPr>
        <w:spacing w:after="0" w:line="240" w:lineRule="auto"/>
        <w:rPr>
          <w:rFonts w:ascii="Times New Roman" w:hAnsi="Times New Roman"/>
          <w:sz w:val="24"/>
          <w:szCs w:val="24"/>
        </w:rPr>
      </w:pPr>
      <w:r w:rsidRPr="00387B73">
        <w:rPr>
          <w:rFonts w:ascii="Times New Roman" w:hAnsi="Times New Roman"/>
          <w:sz w:val="24"/>
          <w:szCs w:val="24"/>
        </w:rPr>
        <w:t>Subsection 12</w:t>
      </w:r>
      <w:r w:rsidR="00B41FCD" w:rsidRPr="00387B73">
        <w:rPr>
          <w:rFonts w:ascii="Times New Roman" w:hAnsi="Times New Roman"/>
          <w:sz w:val="24"/>
          <w:szCs w:val="24"/>
        </w:rPr>
        <w:t>(</w:t>
      </w:r>
      <w:r w:rsidRPr="00387B73">
        <w:rPr>
          <w:rFonts w:ascii="Times New Roman" w:hAnsi="Times New Roman"/>
          <w:sz w:val="24"/>
          <w:szCs w:val="24"/>
        </w:rPr>
        <w:t>7) grants an exemption to a Part 141 operator from compliance with</w:t>
      </w:r>
      <w:r w:rsidR="00BB030B" w:rsidRPr="00387B73">
        <w:rPr>
          <w:rFonts w:ascii="Times New Roman" w:hAnsi="Times New Roman"/>
          <w:sz w:val="24"/>
          <w:szCs w:val="24"/>
        </w:rPr>
        <w:t xml:space="preserve"> regulation</w:t>
      </w:r>
      <w:r w:rsidR="00A13BA2" w:rsidRPr="00387B73">
        <w:rPr>
          <w:rFonts w:ascii="Times New Roman" w:hAnsi="Times New Roman"/>
          <w:sz w:val="24"/>
          <w:szCs w:val="24"/>
        </w:rPr>
        <w:t> </w:t>
      </w:r>
      <w:r w:rsidR="00BB030B" w:rsidRPr="00387B73">
        <w:rPr>
          <w:rFonts w:ascii="Times New Roman" w:hAnsi="Times New Roman"/>
          <w:sz w:val="24"/>
          <w:szCs w:val="24"/>
        </w:rPr>
        <w:t>141.175 of CASR to the extent that the instructor mentioned in paragraph (5)</w:t>
      </w:r>
      <w:r w:rsidR="00B41FCD" w:rsidRPr="00387B73">
        <w:rPr>
          <w:rFonts w:ascii="Times New Roman" w:hAnsi="Times New Roman"/>
          <w:sz w:val="24"/>
          <w:szCs w:val="24"/>
        </w:rPr>
        <w:t>(</w:t>
      </w:r>
      <w:r w:rsidR="00BB030B" w:rsidRPr="00387B73">
        <w:rPr>
          <w:rFonts w:ascii="Times New Roman" w:hAnsi="Times New Roman"/>
          <w:sz w:val="24"/>
          <w:szCs w:val="24"/>
        </w:rPr>
        <w:t>a) does not hold the type rating training endorsement for the type of helicopter that includes a relevant helicopter.</w:t>
      </w:r>
    </w:p>
    <w:p w14:paraId="5F0E1535" w14:textId="5C28EF61" w:rsidR="00A1157E" w:rsidRPr="00387B73" w:rsidRDefault="00A1157E" w:rsidP="001E1FAB">
      <w:pPr>
        <w:spacing w:after="0" w:line="240" w:lineRule="auto"/>
        <w:rPr>
          <w:rFonts w:ascii="Times New Roman" w:hAnsi="Times New Roman"/>
          <w:sz w:val="24"/>
          <w:szCs w:val="24"/>
        </w:rPr>
      </w:pPr>
    </w:p>
    <w:p w14:paraId="360B1C21" w14:textId="6637D4B3" w:rsidR="00316FE9" w:rsidRPr="00387B73" w:rsidRDefault="00316FE9" w:rsidP="00316FE9">
      <w:pPr>
        <w:spacing w:after="0" w:line="240" w:lineRule="auto"/>
        <w:rPr>
          <w:rFonts w:ascii="Times New Roman" w:hAnsi="Times New Roman"/>
          <w:sz w:val="24"/>
          <w:szCs w:val="24"/>
        </w:rPr>
      </w:pPr>
      <w:r w:rsidRPr="00387B73">
        <w:rPr>
          <w:rFonts w:ascii="Times New Roman" w:hAnsi="Times New Roman"/>
          <w:sz w:val="24"/>
          <w:szCs w:val="24"/>
        </w:rPr>
        <w:t>The exemptions</w:t>
      </w:r>
      <w:r w:rsidR="00D469C6" w:rsidRPr="00387B73">
        <w:rPr>
          <w:rFonts w:ascii="Times New Roman" w:hAnsi="Times New Roman"/>
          <w:sz w:val="24"/>
          <w:szCs w:val="24"/>
        </w:rPr>
        <w:t xml:space="preserve"> stated</w:t>
      </w:r>
      <w:r w:rsidRPr="00387B73">
        <w:rPr>
          <w:rFonts w:ascii="Times New Roman" w:hAnsi="Times New Roman"/>
          <w:sz w:val="24"/>
          <w:szCs w:val="24"/>
        </w:rPr>
        <w:t xml:space="preserve"> in subsections 11</w:t>
      </w:r>
      <w:r w:rsidR="00B41FCD" w:rsidRPr="00387B73">
        <w:rPr>
          <w:rFonts w:ascii="Times New Roman" w:hAnsi="Times New Roman"/>
          <w:sz w:val="24"/>
          <w:szCs w:val="24"/>
        </w:rPr>
        <w:t>(</w:t>
      </w:r>
      <w:r w:rsidRPr="00387B73">
        <w:rPr>
          <w:rFonts w:ascii="Times New Roman" w:hAnsi="Times New Roman"/>
          <w:sz w:val="24"/>
          <w:szCs w:val="24"/>
        </w:rPr>
        <w:t>6) and (7) apply only if the requirements stated in subsection 11</w:t>
      </w:r>
      <w:r w:rsidR="00B41FCD" w:rsidRPr="00387B73">
        <w:rPr>
          <w:rFonts w:ascii="Times New Roman" w:hAnsi="Times New Roman"/>
          <w:sz w:val="24"/>
          <w:szCs w:val="24"/>
        </w:rPr>
        <w:t>(</w:t>
      </w:r>
      <w:r w:rsidRPr="00387B73">
        <w:rPr>
          <w:rFonts w:ascii="Times New Roman" w:hAnsi="Times New Roman"/>
          <w:sz w:val="24"/>
          <w:szCs w:val="24"/>
        </w:rPr>
        <w:t>5) are met.</w:t>
      </w:r>
    </w:p>
    <w:p w14:paraId="47D4AF69" w14:textId="24F2EA31" w:rsidR="00AA4B50" w:rsidRPr="00387B73" w:rsidRDefault="00AA4B50" w:rsidP="00AA4B50">
      <w:pPr>
        <w:spacing w:after="0" w:line="240" w:lineRule="auto"/>
        <w:rPr>
          <w:rFonts w:ascii="Times New Roman" w:hAnsi="Times New Roman"/>
          <w:sz w:val="24"/>
          <w:szCs w:val="24"/>
        </w:rPr>
      </w:pPr>
    </w:p>
    <w:p w14:paraId="042065ED" w14:textId="0F5D215E" w:rsidR="00E80AA8" w:rsidRPr="00387B73" w:rsidRDefault="00B04477" w:rsidP="00E80AA8">
      <w:pPr>
        <w:spacing w:after="0" w:line="240" w:lineRule="auto"/>
        <w:rPr>
          <w:rFonts w:ascii="Times New Roman" w:hAnsi="Times New Roman"/>
          <w:sz w:val="24"/>
          <w:szCs w:val="24"/>
        </w:rPr>
      </w:pPr>
      <w:r w:rsidRPr="00387B73">
        <w:rPr>
          <w:rFonts w:ascii="Times New Roman" w:hAnsi="Times New Roman"/>
          <w:sz w:val="24"/>
          <w:szCs w:val="24"/>
        </w:rPr>
        <w:t>Subsection 12</w:t>
      </w:r>
      <w:r w:rsidR="00B41FCD" w:rsidRPr="00387B73">
        <w:rPr>
          <w:rFonts w:ascii="Times New Roman" w:hAnsi="Times New Roman"/>
          <w:sz w:val="24"/>
          <w:szCs w:val="24"/>
        </w:rPr>
        <w:t>(</w:t>
      </w:r>
      <w:r w:rsidRPr="00387B73">
        <w:rPr>
          <w:rFonts w:ascii="Times New Roman" w:hAnsi="Times New Roman"/>
          <w:sz w:val="24"/>
          <w:szCs w:val="24"/>
        </w:rPr>
        <w:t>9) grants an exemption to a Part 141 operator from compliance with</w:t>
      </w:r>
      <w:r w:rsidR="00E80AA8" w:rsidRPr="00387B73">
        <w:rPr>
          <w:rFonts w:ascii="Times New Roman" w:hAnsi="Times New Roman"/>
          <w:sz w:val="24"/>
          <w:szCs w:val="24"/>
        </w:rPr>
        <w:t xml:space="preserve"> regulation</w:t>
      </w:r>
      <w:r w:rsidR="00A13BA2" w:rsidRPr="00387B73">
        <w:rPr>
          <w:rFonts w:ascii="Times New Roman" w:hAnsi="Times New Roman"/>
          <w:sz w:val="24"/>
          <w:szCs w:val="24"/>
        </w:rPr>
        <w:t> </w:t>
      </w:r>
      <w:r w:rsidR="00E80AA8" w:rsidRPr="00387B73">
        <w:rPr>
          <w:rFonts w:ascii="Times New Roman" w:hAnsi="Times New Roman"/>
          <w:sz w:val="24"/>
          <w:szCs w:val="24"/>
        </w:rPr>
        <w:t>141.075 to the extent that the head of operations of the operator does not hold the type rating training endorsement for the type of helicopter that includes a relevant helicopter, which otherwise would be a breach of the condition of a Part 141 certificate issued to the operator mentioned in subparagraph 141.070</w:t>
      </w:r>
      <w:r w:rsidR="00B41FCD" w:rsidRPr="00387B73">
        <w:rPr>
          <w:rFonts w:ascii="Times New Roman" w:hAnsi="Times New Roman"/>
          <w:sz w:val="24"/>
          <w:szCs w:val="24"/>
        </w:rPr>
        <w:t>(</w:t>
      </w:r>
      <w:r w:rsidR="00E80AA8" w:rsidRPr="00387B73">
        <w:rPr>
          <w:rFonts w:ascii="Times New Roman" w:hAnsi="Times New Roman"/>
          <w:sz w:val="24"/>
          <w:szCs w:val="24"/>
        </w:rPr>
        <w:t>b)</w:t>
      </w:r>
      <w:r w:rsidR="00B41FCD" w:rsidRPr="00387B73">
        <w:rPr>
          <w:rFonts w:ascii="Times New Roman" w:hAnsi="Times New Roman"/>
          <w:sz w:val="24"/>
          <w:szCs w:val="24"/>
        </w:rPr>
        <w:t>(</w:t>
      </w:r>
      <w:r w:rsidR="00E80AA8" w:rsidRPr="00387B73">
        <w:rPr>
          <w:rFonts w:ascii="Times New Roman" w:hAnsi="Times New Roman"/>
          <w:sz w:val="24"/>
          <w:szCs w:val="24"/>
        </w:rPr>
        <w:t>i) of CASR.</w:t>
      </w:r>
    </w:p>
    <w:p w14:paraId="72031333" w14:textId="69F2D53D" w:rsidR="00094307" w:rsidRPr="00387B73" w:rsidRDefault="00094307" w:rsidP="00DF546E">
      <w:pPr>
        <w:spacing w:after="0" w:line="240" w:lineRule="auto"/>
        <w:rPr>
          <w:rFonts w:ascii="Times New Roman" w:hAnsi="Times New Roman"/>
          <w:sz w:val="24"/>
          <w:szCs w:val="24"/>
        </w:rPr>
      </w:pPr>
    </w:p>
    <w:p w14:paraId="19A8646E" w14:textId="07E2011E" w:rsidR="00450EA2" w:rsidRPr="00387B73" w:rsidRDefault="00845DCC" w:rsidP="00450EA2">
      <w:pPr>
        <w:spacing w:after="0" w:line="240" w:lineRule="auto"/>
        <w:rPr>
          <w:rFonts w:ascii="Times New Roman" w:hAnsi="Times New Roman"/>
          <w:sz w:val="24"/>
          <w:szCs w:val="24"/>
        </w:rPr>
      </w:pPr>
      <w:r w:rsidRPr="00387B73">
        <w:rPr>
          <w:rFonts w:ascii="Times New Roman" w:hAnsi="Times New Roman"/>
          <w:sz w:val="24"/>
          <w:szCs w:val="24"/>
        </w:rPr>
        <w:t>Subsection 12</w:t>
      </w:r>
      <w:r w:rsidR="00B41FCD" w:rsidRPr="00387B73">
        <w:rPr>
          <w:rFonts w:ascii="Times New Roman" w:hAnsi="Times New Roman"/>
          <w:sz w:val="24"/>
          <w:szCs w:val="24"/>
        </w:rPr>
        <w:t>(</w:t>
      </w:r>
      <w:r w:rsidRPr="00387B73">
        <w:rPr>
          <w:rFonts w:ascii="Times New Roman" w:hAnsi="Times New Roman"/>
          <w:sz w:val="24"/>
          <w:szCs w:val="24"/>
        </w:rPr>
        <w:t>10) grants an exemption to a Part 141 operator from compliance with</w:t>
      </w:r>
      <w:r w:rsidR="00450EA2" w:rsidRPr="00387B73">
        <w:rPr>
          <w:rFonts w:ascii="Times New Roman" w:hAnsi="Times New Roman"/>
          <w:sz w:val="24"/>
          <w:szCs w:val="24"/>
        </w:rPr>
        <w:t xml:space="preserve"> regulation 141.265 of CASR to the extent that the head of operations of the operator does not hold the type rating training endorsement for the type of helicopter that includes a relevant helicopter, which otherwise would be a breach of the requirement about the content of the operator’s operations manual stated in subparagraph</w:t>
      </w:r>
      <w:r w:rsidR="00B41FCD" w:rsidRPr="00387B73">
        <w:rPr>
          <w:rFonts w:ascii="Times New Roman" w:hAnsi="Times New Roman"/>
          <w:sz w:val="24"/>
          <w:szCs w:val="24"/>
        </w:rPr>
        <w:t xml:space="preserve"> </w:t>
      </w:r>
      <w:r w:rsidR="00450EA2" w:rsidRPr="00387B73">
        <w:rPr>
          <w:rFonts w:ascii="Times New Roman" w:hAnsi="Times New Roman"/>
          <w:sz w:val="24"/>
          <w:szCs w:val="24"/>
        </w:rPr>
        <w:t>141.260</w:t>
      </w:r>
      <w:r w:rsidR="00B41FCD" w:rsidRPr="00387B73">
        <w:rPr>
          <w:rFonts w:ascii="Times New Roman" w:hAnsi="Times New Roman"/>
          <w:sz w:val="24"/>
          <w:szCs w:val="24"/>
        </w:rPr>
        <w:t>(</w:t>
      </w:r>
      <w:r w:rsidR="00450EA2" w:rsidRPr="00387B73">
        <w:rPr>
          <w:rFonts w:ascii="Times New Roman" w:hAnsi="Times New Roman"/>
          <w:sz w:val="24"/>
          <w:szCs w:val="24"/>
        </w:rPr>
        <w:t>1)</w:t>
      </w:r>
      <w:r w:rsidR="00B41FCD" w:rsidRPr="00387B73">
        <w:rPr>
          <w:rFonts w:ascii="Times New Roman" w:hAnsi="Times New Roman"/>
          <w:sz w:val="24"/>
          <w:szCs w:val="24"/>
        </w:rPr>
        <w:t>(</w:t>
      </w:r>
      <w:r w:rsidR="00450EA2" w:rsidRPr="00387B73">
        <w:rPr>
          <w:rFonts w:ascii="Times New Roman" w:hAnsi="Times New Roman"/>
          <w:sz w:val="24"/>
          <w:szCs w:val="24"/>
        </w:rPr>
        <w:t>e)</w:t>
      </w:r>
      <w:r w:rsidR="00B41FCD" w:rsidRPr="00387B73">
        <w:rPr>
          <w:rFonts w:ascii="Times New Roman" w:hAnsi="Times New Roman"/>
          <w:sz w:val="24"/>
          <w:szCs w:val="24"/>
        </w:rPr>
        <w:t>(</w:t>
      </w:r>
      <w:r w:rsidR="00450EA2" w:rsidRPr="00387B73">
        <w:rPr>
          <w:rFonts w:ascii="Times New Roman" w:hAnsi="Times New Roman"/>
          <w:sz w:val="24"/>
          <w:szCs w:val="24"/>
        </w:rPr>
        <w:t>i) of CASR.</w:t>
      </w:r>
    </w:p>
    <w:p w14:paraId="02A7B247" w14:textId="77777777" w:rsidR="007B4057" w:rsidRPr="00387B73" w:rsidRDefault="007B4057" w:rsidP="00450EA2">
      <w:pPr>
        <w:spacing w:after="0" w:line="240" w:lineRule="auto"/>
        <w:rPr>
          <w:rFonts w:ascii="Times New Roman" w:hAnsi="Times New Roman"/>
          <w:sz w:val="24"/>
          <w:szCs w:val="24"/>
        </w:rPr>
      </w:pPr>
    </w:p>
    <w:p w14:paraId="38953A8E" w14:textId="640953E6" w:rsidR="00DC5D39" w:rsidRPr="00387B73" w:rsidRDefault="00DC5D39" w:rsidP="00DC5D39">
      <w:pPr>
        <w:spacing w:after="0" w:line="240" w:lineRule="auto"/>
        <w:rPr>
          <w:rFonts w:ascii="Times New Roman" w:hAnsi="Times New Roman"/>
          <w:sz w:val="24"/>
          <w:szCs w:val="24"/>
        </w:rPr>
      </w:pPr>
      <w:r w:rsidRPr="00387B73">
        <w:rPr>
          <w:rFonts w:ascii="Times New Roman" w:hAnsi="Times New Roman"/>
          <w:sz w:val="24"/>
          <w:szCs w:val="24"/>
        </w:rPr>
        <w:t>The exemptions</w:t>
      </w:r>
      <w:r w:rsidR="00D469C6" w:rsidRPr="00387B73">
        <w:rPr>
          <w:rFonts w:ascii="Times New Roman" w:hAnsi="Times New Roman"/>
          <w:sz w:val="24"/>
          <w:szCs w:val="24"/>
        </w:rPr>
        <w:t xml:space="preserve"> stated</w:t>
      </w:r>
      <w:r w:rsidRPr="00387B73">
        <w:rPr>
          <w:rFonts w:ascii="Times New Roman" w:hAnsi="Times New Roman"/>
          <w:sz w:val="24"/>
          <w:szCs w:val="24"/>
        </w:rPr>
        <w:t xml:space="preserve"> in subsections 12</w:t>
      </w:r>
      <w:r w:rsidR="00B41FCD" w:rsidRPr="00387B73">
        <w:rPr>
          <w:rFonts w:ascii="Times New Roman" w:hAnsi="Times New Roman"/>
          <w:sz w:val="24"/>
          <w:szCs w:val="24"/>
        </w:rPr>
        <w:t>(</w:t>
      </w:r>
      <w:r w:rsidRPr="00387B73">
        <w:rPr>
          <w:rFonts w:ascii="Times New Roman" w:hAnsi="Times New Roman"/>
          <w:sz w:val="24"/>
          <w:szCs w:val="24"/>
        </w:rPr>
        <w:t>9) and (10) apply only if the requirements stated in subsection 12</w:t>
      </w:r>
      <w:r w:rsidR="00B41FCD" w:rsidRPr="00387B73">
        <w:rPr>
          <w:rFonts w:ascii="Times New Roman" w:hAnsi="Times New Roman"/>
          <w:sz w:val="24"/>
          <w:szCs w:val="24"/>
        </w:rPr>
        <w:t>(</w:t>
      </w:r>
      <w:r w:rsidRPr="00387B73">
        <w:rPr>
          <w:rFonts w:ascii="Times New Roman" w:hAnsi="Times New Roman"/>
          <w:sz w:val="24"/>
          <w:szCs w:val="24"/>
        </w:rPr>
        <w:t>8) are met.</w:t>
      </w:r>
    </w:p>
    <w:p w14:paraId="2C439AC5" w14:textId="77777777" w:rsidR="00DC5D39" w:rsidRPr="00387B73" w:rsidRDefault="00DC5D39" w:rsidP="00450EA2">
      <w:pPr>
        <w:spacing w:after="0" w:line="240" w:lineRule="auto"/>
        <w:rPr>
          <w:rFonts w:ascii="Times New Roman" w:hAnsi="Times New Roman"/>
          <w:sz w:val="24"/>
          <w:szCs w:val="24"/>
        </w:rPr>
      </w:pPr>
    </w:p>
    <w:p w14:paraId="347E2781" w14:textId="4824257A" w:rsidR="00581B53" w:rsidRPr="00387B73" w:rsidRDefault="002D7D01" w:rsidP="00581B53">
      <w:pPr>
        <w:spacing w:after="0" w:line="240" w:lineRule="auto"/>
        <w:rPr>
          <w:rFonts w:ascii="Times New Roman" w:hAnsi="Times New Roman"/>
          <w:sz w:val="24"/>
          <w:szCs w:val="24"/>
        </w:rPr>
      </w:pPr>
      <w:r w:rsidRPr="00387B73">
        <w:rPr>
          <w:rFonts w:ascii="Times New Roman" w:hAnsi="Times New Roman"/>
          <w:sz w:val="24"/>
          <w:szCs w:val="24"/>
        </w:rPr>
        <w:t>Subsection 12</w:t>
      </w:r>
      <w:r w:rsidR="00B41FCD" w:rsidRPr="00387B73">
        <w:rPr>
          <w:rFonts w:ascii="Times New Roman" w:hAnsi="Times New Roman"/>
          <w:sz w:val="24"/>
          <w:szCs w:val="24"/>
        </w:rPr>
        <w:t>(</w:t>
      </w:r>
      <w:r w:rsidRPr="00387B73">
        <w:rPr>
          <w:rFonts w:ascii="Times New Roman" w:hAnsi="Times New Roman"/>
          <w:sz w:val="24"/>
          <w:szCs w:val="24"/>
        </w:rPr>
        <w:t xml:space="preserve">12) </w:t>
      </w:r>
      <w:r w:rsidR="00390B67" w:rsidRPr="00387B73">
        <w:rPr>
          <w:rFonts w:ascii="Times New Roman" w:hAnsi="Times New Roman"/>
          <w:sz w:val="24"/>
          <w:szCs w:val="24"/>
        </w:rPr>
        <w:t>applies to</w:t>
      </w:r>
      <w:r w:rsidR="00405F1B" w:rsidRPr="00387B73">
        <w:rPr>
          <w:rFonts w:ascii="Times New Roman" w:hAnsi="Times New Roman"/>
          <w:sz w:val="24"/>
          <w:szCs w:val="24"/>
        </w:rPr>
        <w:t xml:space="preserve"> the situation in which </w:t>
      </w:r>
      <w:r w:rsidR="00BC0C7A" w:rsidRPr="00387B73">
        <w:rPr>
          <w:rFonts w:ascii="Times New Roman" w:hAnsi="Times New Roman"/>
          <w:sz w:val="24"/>
          <w:szCs w:val="24"/>
        </w:rPr>
        <w:t>a Part 141 operator makes a significant change that is the permanent appointment of a person as the head of operations of the operator under paragraph 141.085</w:t>
      </w:r>
      <w:r w:rsidR="00B41FCD" w:rsidRPr="00387B73">
        <w:rPr>
          <w:rFonts w:ascii="Times New Roman" w:hAnsi="Times New Roman"/>
          <w:sz w:val="24"/>
          <w:szCs w:val="24"/>
        </w:rPr>
        <w:t>(</w:t>
      </w:r>
      <w:r w:rsidR="00BC0C7A" w:rsidRPr="00387B73">
        <w:rPr>
          <w:rFonts w:ascii="Times New Roman" w:hAnsi="Times New Roman"/>
          <w:sz w:val="24"/>
          <w:szCs w:val="24"/>
        </w:rPr>
        <w:t>2)</w:t>
      </w:r>
      <w:r w:rsidR="00B41FCD" w:rsidRPr="00387B73">
        <w:rPr>
          <w:rFonts w:ascii="Times New Roman" w:hAnsi="Times New Roman"/>
          <w:sz w:val="24"/>
          <w:szCs w:val="24"/>
        </w:rPr>
        <w:t>(</w:t>
      </w:r>
      <w:r w:rsidR="00BC0C7A" w:rsidRPr="00387B73">
        <w:rPr>
          <w:rFonts w:ascii="Times New Roman" w:hAnsi="Times New Roman"/>
          <w:sz w:val="24"/>
          <w:szCs w:val="24"/>
        </w:rPr>
        <w:t>a) or (3)</w:t>
      </w:r>
      <w:r w:rsidR="00B41FCD" w:rsidRPr="00387B73">
        <w:rPr>
          <w:rFonts w:ascii="Times New Roman" w:hAnsi="Times New Roman"/>
          <w:sz w:val="24"/>
          <w:szCs w:val="24"/>
        </w:rPr>
        <w:t>(</w:t>
      </w:r>
      <w:r w:rsidR="00BC0C7A" w:rsidRPr="00387B73">
        <w:rPr>
          <w:rFonts w:ascii="Times New Roman" w:hAnsi="Times New Roman"/>
          <w:sz w:val="24"/>
          <w:szCs w:val="24"/>
        </w:rPr>
        <w:t>a) of CASR. The subsection grants the operator</w:t>
      </w:r>
      <w:r w:rsidRPr="00387B73">
        <w:rPr>
          <w:rFonts w:ascii="Times New Roman" w:hAnsi="Times New Roman"/>
          <w:sz w:val="24"/>
          <w:szCs w:val="24"/>
        </w:rPr>
        <w:t xml:space="preserve"> an exemption from compliance with</w:t>
      </w:r>
      <w:r w:rsidR="00BD2A36" w:rsidRPr="00387B73">
        <w:rPr>
          <w:rFonts w:ascii="Times New Roman" w:hAnsi="Times New Roman"/>
          <w:sz w:val="24"/>
          <w:szCs w:val="24"/>
        </w:rPr>
        <w:t xml:space="preserve"> subregulation</w:t>
      </w:r>
      <w:r w:rsidR="00DB31CC" w:rsidRPr="00387B73">
        <w:rPr>
          <w:rFonts w:ascii="Times New Roman" w:hAnsi="Times New Roman"/>
          <w:sz w:val="24"/>
          <w:szCs w:val="24"/>
        </w:rPr>
        <w:t xml:space="preserve"> </w:t>
      </w:r>
      <w:r w:rsidR="00BD2A36" w:rsidRPr="00387B73">
        <w:rPr>
          <w:rFonts w:ascii="Times New Roman" w:hAnsi="Times New Roman"/>
          <w:sz w:val="24"/>
          <w:szCs w:val="24"/>
        </w:rPr>
        <w:t>141.085</w:t>
      </w:r>
      <w:r w:rsidR="00B41FCD" w:rsidRPr="00387B73">
        <w:rPr>
          <w:rFonts w:ascii="Times New Roman" w:hAnsi="Times New Roman"/>
          <w:sz w:val="24"/>
          <w:szCs w:val="24"/>
        </w:rPr>
        <w:t>(</w:t>
      </w:r>
      <w:r w:rsidR="00BD2A36" w:rsidRPr="00387B73">
        <w:rPr>
          <w:rFonts w:ascii="Times New Roman" w:hAnsi="Times New Roman"/>
          <w:sz w:val="24"/>
          <w:szCs w:val="24"/>
        </w:rPr>
        <w:t xml:space="preserve">2) or (3), as applicable, to the extent that the copy of the part of the operator’s operations manual affected by the change, which accompanies the application to CASA for approval of the change, does not state that the person holds the type rating training endorsement for the type of helicopter that includes </w:t>
      </w:r>
      <w:r w:rsidR="00581B53" w:rsidRPr="00387B73">
        <w:rPr>
          <w:rFonts w:ascii="Times New Roman" w:hAnsi="Times New Roman"/>
          <w:sz w:val="24"/>
          <w:szCs w:val="24"/>
        </w:rPr>
        <w:t>a</w:t>
      </w:r>
      <w:r w:rsidR="00BD2A36" w:rsidRPr="00387B73">
        <w:rPr>
          <w:rFonts w:ascii="Times New Roman" w:hAnsi="Times New Roman"/>
          <w:sz w:val="24"/>
          <w:szCs w:val="24"/>
        </w:rPr>
        <w:t xml:space="preserve"> relevant helicopter, which is a qualification required to be held by the head of operations under subparagraph 141.125</w:t>
      </w:r>
      <w:r w:rsidR="00B41FCD" w:rsidRPr="00387B73">
        <w:rPr>
          <w:rFonts w:ascii="Times New Roman" w:hAnsi="Times New Roman"/>
          <w:sz w:val="24"/>
          <w:szCs w:val="24"/>
        </w:rPr>
        <w:t>(</w:t>
      </w:r>
      <w:r w:rsidR="00BD2A36" w:rsidRPr="00387B73">
        <w:rPr>
          <w:rFonts w:ascii="Times New Roman" w:hAnsi="Times New Roman"/>
          <w:sz w:val="24"/>
          <w:szCs w:val="24"/>
        </w:rPr>
        <w:t>1)</w:t>
      </w:r>
      <w:r w:rsidR="00B41FCD" w:rsidRPr="00387B73">
        <w:rPr>
          <w:rFonts w:ascii="Times New Roman" w:hAnsi="Times New Roman"/>
          <w:sz w:val="24"/>
          <w:szCs w:val="24"/>
        </w:rPr>
        <w:t>(</w:t>
      </w:r>
      <w:r w:rsidR="00BD2A36" w:rsidRPr="00387B73">
        <w:rPr>
          <w:rFonts w:ascii="Times New Roman" w:hAnsi="Times New Roman"/>
          <w:sz w:val="24"/>
          <w:szCs w:val="24"/>
        </w:rPr>
        <w:t>a)</w:t>
      </w:r>
      <w:r w:rsidR="00B41FCD" w:rsidRPr="00387B73">
        <w:rPr>
          <w:rFonts w:ascii="Times New Roman" w:hAnsi="Times New Roman"/>
          <w:sz w:val="24"/>
          <w:szCs w:val="24"/>
        </w:rPr>
        <w:t>(</w:t>
      </w:r>
      <w:r w:rsidR="00BD2A36" w:rsidRPr="00387B73">
        <w:rPr>
          <w:rFonts w:ascii="Times New Roman" w:hAnsi="Times New Roman"/>
          <w:sz w:val="24"/>
          <w:szCs w:val="24"/>
        </w:rPr>
        <w:t>ii)</w:t>
      </w:r>
      <w:r w:rsidR="00430289" w:rsidRPr="00387B73">
        <w:rPr>
          <w:rFonts w:ascii="Times New Roman" w:hAnsi="Times New Roman"/>
          <w:sz w:val="24"/>
          <w:szCs w:val="24"/>
        </w:rPr>
        <w:t xml:space="preserve"> of CASR</w:t>
      </w:r>
      <w:r w:rsidR="00BD2A36" w:rsidRPr="00387B73">
        <w:rPr>
          <w:rFonts w:ascii="Times New Roman" w:hAnsi="Times New Roman"/>
          <w:sz w:val="24"/>
          <w:szCs w:val="24"/>
        </w:rPr>
        <w:t>.</w:t>
      </w:r>
      <w:r w:rsidR="00581B53"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581B53" w:rsidRPr="00387B73">
        <w:rPr>
          <w:rFonts w:ascii="Times New Roman" w:hAnsi="Times New Roman"/>
          <w:sz w:val="24"/>
          <w:szCs w:val="24"/>
        </w:rPr>
        <w:t>12</w:t>
      </w:r>
      <w:r w:rsidR="00B41FCD" w:rsidRPr="00387B73">
        <w:rPr>
          <w:rFonts w:ascii="Times New Roman" w:hAnsi="Times New Roman"/>
          <w:sz w:val="24"/>
          <w:szCs w:val="24"/>
        </w:rPr>
        <w:t>(</w:t>
      </w:r>
      <w:r w:rsidR="00581B53" w:rsidRPr="00387B73">
        <w:rPr>
          <w:rFonts w:ascii="Times New Roman" w:hAnsi="Times New Roman"/>
          <w:sz w:val="24"/>
          <w:szCs w:val="24"/>
        </w:rPr>
        <w:t>11) are met.</w:t>
      </w:r>
    </w:p>
    <w:p w14:paraId="2A78E2B5" w14:textId="66BE4E03" w:rsidR="00BD2A36" w:rsidRPr="00387B73" w:rsidRDefault="00BD2A36" w:rsidP="00BD2A36">
      <w:pPr>
        <w:spacing w:after="0" w:line="240" w:lineRule="auto"/>
        <w:rPr>
          <w:rFonts w:ascii="Times New Roman" w:hAnsi="Times New Roman"/>
          <w:sz w:val="24"/>
          <w:szCs w:val="24"/>
        </w:rPr>
      </w:pPr>
    </w:p>
    <w:p w14:paraId="7A2A16B7" w14:textId="537D295C" w:rsidR="007C2EC9" w:rsidRPr="00387B73" w:rsidRDefault="00345750" w:rsidP="007C2EC9">
      <w:pPr>
        <w:spacing w:after="0" w:line="240" w:lineRule="auto"/>
        <w:rPr>
          <w:rFonts w:ascii="Times New Roman" w:hAnsi="Times New Roman"/>
          <w:sz w:val="24"/>
          <w:szCs w:val="24"/>
        </w:rPr>
      </w:pPr>
      <w:r w:rsidRPr="00387B73">
        <w:rPr>
          <w:rFonts w:ascii="Times New Roman" w:hAnsi="Times New Roman"/>
          <w:sz w:val="24"/>
          <w:szCs w:val="24"/>
        </w:rPr>
        <w:t>Subsection 13</w:t>
      </w:r>
      <w:r w:rsidR="00B41FCD" w:rsidRPr="00387B73">
        <w:rPr>
          <w:rFonts w:ascii="Times New Roman" w:hAnsi="Times New Roman"/>
          <w:sz w:val="24"/>
          <w:szCs w:val="24"/>
        </w:rPr>
        <w:t>(</w:t>
      </w:r>
      <w:r w:rsidRPr="00387B73">
        <w:rPr>
          <w:rFonts w:ascii="Times New Roman" w:hAnsi="Times New Roman"/>
          <w:sz w:val="24"/>
          <w:szCs w:val="24"/>
        </w:rPr>
        <w:t xml:space="preserve">2) grants an exemption to </w:t>
      </w:r>
      <w:r w:rsidR="007C2EC9" w:rsidRPr="00387B73">
        <w:rPr>
          <w:rFonts w:ascii="Times New Roman" w:hAnsi="Times New Roman"/>
          <w:sz w:val="24"/>
          <w:szCs w:val="24"/>
        </w:rPr>
        <w:t>a Part 142 operator from compliance with subparagraph 142.340</w:t>
      </w:r>
      <w:r w:rsidR="00B41FCD" w:rsidRPr="00387B73">
        <w:rPr>
          <w:rFonts w:ascii="Times New Roman" w:hAnsi="Times New Roman"/>
          <w:sz w:val="24"/>
          <w:szCs w:val="24"/>
        </w:rPr>
        <w:t>(</w:t>
      </w:r>
      <w:r w:rsidR="007C2EC9" w:rsidRPr="00387B73">
        <w:rPr>
          <w:rFonts w:ascii="Times New Roman" w:hAnsi="Times New Roman"/>
          <w:sz w:val="24"/>
          <w:szCs w:val="24"/>
        </w:rPr>
        <w:t>1)</w:t>
      </w:r>
      <w:r w:rsidR="00B41FCD" w:rsidRPr="00387B73">
        <w:rPr>
          <w:rFonts w:ascii="Times New Roman" w:hAnsi="Times New Roman"/>
          <w:sz w:val="24"/>
          <w:szCs w:val="24"/>
        </w:rPr>
        <w:t>(</w:t>
      </w:r>
      <w:r w:rsidR="007C2EC9" w:rsidRPr="00387B73">
        <w:rPr>
          <w:rFonts w:ascii="Times New Roman" w:hAnsi="Times New Roman"/>
          <w:sz w:val="24"/>
          <w:szCs w:val="24"/>
        </w:rPr>
        <w:t>e)</w:t>
      </w:r>
      <w:r w:rsidR="00B41FCD" w:rsidRPr="00387B73">
        <w:rPr>
          <w:rFonts w:ascii="Times New Roman" w:hAnsi="Times New Roman"/>
          <w:sz w:val="24"/>
          <w:szCs w:val="24"/>
        </w:rPr>
        <w:t>(</w:t>
      </w:r>
      <w:r w:rsidR="007C2EC9" w:rsidRPr="00387B73">
        <w:rPr>
          <w:rFonts w:ascii="Times New Roman" w:hAnsi="Times New Roman"/>
          <w:sz w:val="24"/>
          <w:szCs w:val="24"/>
        </w:rPr>
        <w:t xml:space="preserve">i) of CASR to the extent that the operator’s exposition does not state that the head of operations </w:t>
      </w:r>
      <w:r w:rsidR="009E3D7A" w:rsidRPr="00387B73">
        <w:rPr>
          <w:rFonts w:ascii="Times New Roman" w:hAnsi="Times New Roman"/>
          <w:sz w:val="24"/>
          <w:szCs w:val="24"/>
        </w:rPr>
        <w:t xml:space="preserve">of the operator </w:t>
      </w:r>
      <w:r w:rsidR="007C2EC9" w:rsidRPr="00387B73">
        <w:rPr>
          <w:rFonts w:ascii="Times New Roman" w:hAnsi="Times New Roman"/>
          <w:sz w:val="24"/>
          <w:szCs w:val="24"/>
        </w:rPr>
        <w:t>is authorised under Part</w:t>
      </w:r>
      <w:r w:rsidR="009E3D7A" w:rsidRPr="00387B73">
        <w:rPr>
          <w:rFonts w:ascii="Times New Roman" w:hAnsi="Times New Roman"/>
          <w:sz w:val="24"/>
          <w:szCs w:val="24"/>
        </w:rPr>
        <w:t xml:space="preserve"> </w:t>
      </w:r>
      <w:r w:rsidR="007C2EC9" w:rsidRPr="00387B73">
        <w:rPr>
          <w:rFonts w:ascii="Times New Roman" w:hAnsi="Times New Roman"/>
          <w:sz w:val="24"/>
          <w:szCs w:val="24"/>
        </w:rPr>
        <w:t xml:space="preserve">61 of CASR to pilot the kind of aircraft that includes </w:t>
      </w:r>
      <w:r w:rsidR="009E3D7A" w:rsidRPr="00387B73">
        <w:rPr>
          <w:rFonts w:ascii="Times New Roman" w:hAnsi="Times New Roman"/>
          <w:sz w:val="24"/>
          <w:szCs w:val="24"/>
        </w:rPr>
        <w:t>a</w:t>
      </w:r>
      <w:r w:rsidR="007C2EC9" w:rsidRPr="00387B73">
        <w:rPr>
          <w:rFonts w:ascii="Times New Roman" w:hAnsi="Times New Roman"/>
          <w:sz w:val="24"/>
          <w:szCs w:val="24"/>
        </w:rPr>
        <w:t xml:space="preserve"> relevant helicopter, which is a qualification required to be held by the head of operations under paragraph</w:t>
      </w:r>
      <w:r w:rsidR="00B41FCD" w:rsidRPr="00387B73">
        <w:rPr>
          <w:rFonts w:ascii="Times New Roman" w:hAnsi="Times New Roman"/>
          <w:sz w:val="24"/>
          <w:szCs w:val="24"/>
        </w:rPr>
        <w:t xml:space="preserve"> </w:t>
      </w:r>
      <w:r w:rsidR="007C2EC9" w:rsidRPr="00387B73">
        <w:rPr>
          <w:rFonts w:ascii="Times New Roman" w:hAnsi="Times New Roman"/>
          <w:sz w:val="24"/>
          <w:szCs w:val="24"/>
        </w:rPr>
        <w:t>142.185</w:t>
      </w:r>
      <w:r w:rsidR="00B41FCD" w:rsidRPr="00387B73">
        <w:rPr>
          <w:rFonts w:ascii="Times New Roman" w:hAnsi="Times New Roman"/>
          <w:sz w:val="24"/>
          <w:szCs w:val="24"/>
        </w:rPr>
        <w:t>(</w:t>
      </w:r>
      <w:r w:rsidR="007C2EC9" w:rsidRPr="00387B73">
        <w:rPr>
          <w:rFonts w:ascii="Times New Roman" w:hAnsi="Times New Roman"/>
          <w:sz w:val="24"/>
          <w:szCs w:val="24"/>
        </w:rPr>
        <w:t>2)</w:t>
      </w:r>
      <w:r w:rsidR="00B41FCD" w:rsidRPr="00387B73">
        <w:rPr>
          <w:rFonts w:ascii="Times New Roman" w:hAnsi="Times New Roman"/>
          <w:sz w:val="24"/>
          <w:szCs w:val="24"/>
        </w:rPr>
        <w:t>(</w:t>
      </w:r>
      <w:r w:rsidR="007C2EC9" w:rsidRPr="00387B73">
        <w:rPr>
          <w:rFonts w:ascii="Times New Roman" w:hAnsi="Times New Roman"/>
          <w:sz w:val="24"/>
          <w:szCs w:val="24"/>
        </w:rPr>
        <w:t>c) of CASR.</w:t>
      </w:r>
      <w:r w:rsidR="00E569ED"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E569ED" w:rsidRPr="00387B73">
        <w:rPr>
          <w:rFonts w:ascii="Times New Roman" w:hAnsi="Times New Roman"/>
          <w:sz w:val="24"/>
          <w:szCs w:val="24"/>
        </w:rPr>
        <w:t>13</w:t>
      </w:r>
      <w:r w:rsidR="00B41FCD" w:rsidRPr="00387B73">
        <w:rPr>
          <w:rFonts w:ascii="Times New Roman" w:hAnsi="Times New Roman"/>
          <w:sz w:val="24"/>
          <w:szCs w:val="24"/>
        </w:rPr>
        <w:t>(</w:t>
      </w:r>
      <w:r w:rsidR="00E569ED" w:rsidRPr="00387B73">
        <w:rPr>
          <w:rFonts w:ascii="Times New Roman" w:hAnsi="Times New Roman"/>
          <w:sz w:val="24"/>
          <w:szCs w:val="24"/>
        </w:rPr>
        <w:t>1) are met.</w:t>
      </w:r>
    </w:p>
    <w:p w14:paraId="5D654462" w14:textId="77777777" w:rsidR="001E09D5" w:rsidRPr="00387B73" w:rsidRDefault="001E09D5" w:rsidP="006D6009">
      <w:pPr>
        <w:spacing w:after="0" w:line="240" w:lineRule="auto"/>
        <w:rPr>
          <w:rFonts w:ascii="Times New Roman" w:hAnsi="Times New Roman"/>
          <w:sz w:val="24"/>
          <w:szCs w:val="24"/>
        </w:rPr>
      </w:pPr>
    </w:p>
    <w:p w14:paraId="65D12DE5" w14:textId="02D5D22B" w:rsidR="00DE769B" w:rsidRPr="00387B73" w:rsidRDefault="00544519" w:rsidP="00DE769B">
      <w:pPr>
        <w:spacing w:after="0" w:line="240" w:lineRule="auto"/>
        <w:rPr>
          <w:rFonts w:ascii="Times New Roman" w:hAnsi="Times New Roman"/>
          <w:sz w:val="24"/>
          <w:szCs w:val="24"/>
        </w:rPr>
      </w:pPr>
      <w:r w:rsidRPr="00387B73">
        <w:rPr>
          <w:rFonts w:ascii="Times New Roman" w:hAnsi="Times New Roman"/>
          <w:sz w:val="24"/>
          <w:szCs w:val="24"/>
        </w:rPr>
        <w:t>Subsection 13</w:t>
      </w:r>
      <w:r w:rsidR="00B41FCD" w:rsidRPr="00387B73">
        <w:rPr>
          <w:rFonts w:ascii="Times New Roman" w:hAnsi="Times New Roman"/>
          <w:sz w:val="24"/>
          <w:szCs w:val="24"/>
        </w:rPr>
        <w:t>(</w:t>
      </w:r>
      <w:r w:rsidRPr="00387B73">
        <w:rPr>
          <w:rFonts w:ascii="Times New Roman" w:hAnsi="Times New Roman"/>
          <w:sz w:val="24"/>
          <w:szCs w:val="24"/>
        </w:rPr>
        <w:t>4) grants an exemption to a Part 142 operator from compliance with</w:t>
      </w:r>
      <w:r w:rsidR="00A95CCE" w:rsidRPr="00387B73">
        <w:rPr>
          <w:rFonts w:ascii="Times New Roman" w:hAnsi="Times New Roman"/>
          <w:sz w:val="24"/>
          <w:szCs w:val="24"/>
        </w:rPr>
        <w:t xml:space="preserve"> regulation</w:t>
      </w:r>
      <w:r w:rsidR="00A13BA2" w:rsidRPr="00387B73">
        <w:rPr>
          <w:rFonts w:ascii="Times New Roman" w:hAnsi="Times New Roman"/>
          <w:sz w:val="24"/>
          <w:szCs w:val="24"/>
        </w:rPr>
        <w:t> </w:t>
      </w:r>
      <w:r w:rsidR="00A95CCE" w:rsidRPr="00387B73">
        <w:rPr>
          <w:rFonts w:ascii="Times New Roman" w:hAnsi="Times New Roman"/>
          <w:sz w:val="24"/>
          <w:szCs w:val="24"/>
        </w:rPr>
        <w:t xml:space="preserve">142.230 of CASR to the extent that </w:t>
      </w:r>
      <w:r w:rsidR="002B427D" w:rsidRPr="00387B73">
        <w:rPr>
          <w:rFonts w:ascii="Times New Roman" w:hAnsi="Times New Roman"/>
          <w:sz w:val="24"/>
          <w:szCs w:val="24"/>
        </w:rPr>
        <w:t>the</w:t>
      </w:r>
      <w:r w:rsidR="00A95CCE" w:rsidRPr="00387B73">
        <w:rPr>
          <w:rFonts w:ascii="Times New Roman" w:hAnsi="Times New Roman"/>
          <w:sz w:val="24"/>
          <w:szCs w:val="24"/>
        </w:rPr>
        <w:t xml:space="preserve"> instructor </w:t>
      </w:r>
      <w:r w:rsidR="00601471" w:rsidRPr="00387B73">
        <w:rPr>
          <w:rFonts w:ascii="Times New Roman" w:hAnsi="Times New Roman"/>
          <w:sz w:val="24"/>
          <w:szCs w:val="24"/>
        </w:rPr>
        <w:t xml:space="preserve">mentioned in paragraph </w:t>
      </w:r>
      <w:r w:rsidR="00DE769B" w:rsidRPr="00387B73">
        <w:rPr>
          <w:rFonts w:ascii="Times New Roman" w:hAnsi="Times New Roman"/>
          <w:sz w:val="24"/>
          <w:szCs w:val="24"/>
        </w:rPr>
        <w:t>(3)</w:t>
      </w:r>
      <w:r w:rsidR="00B41FCD" w:rsidRPr="00387B73">
        <w:rPr>
          <w:rFonts w:ascii="Times New Roman" w:hAnsi="Times New Roman"/>
          <w:sz w:val="24"/>
          <w:szCs w:val="24"/>
        </w:rPr>
        <w:t>(</w:t>
      </w:r>
      <w:r w:rsidR="00DE769B" w:rsidRPr="00387B73">
        <w:rPr>
          <w:rFonts w:ascii="Times New Roman" w:hAnsi="Times New Roman"/>
          <w:sz w:val="24"/>
          <w:szCs w:val="24"/>
        </w:rPr>
        <w:t xml:space="preserve">a) </w:t>
      </w:r>
      <w:r w:rsidR="00A95CCE" w:rsidRPr="00387B73">
        <w:rPr>
          <w:rFonts w:ascii="Times New Roman" w:hAnsi="Times New Roman"/>
          <w:sz w:val="24"/>
          <w:szCs w:val="24"/>
        </w:rPr>
        <w:t xml:space="preserve">does not hold the type rating training endorsement for the type of helicopter that includes </w:t>
      </w:r>
      <w:r w:rsidR="00DE769B" w:rsidRPr="00387B73">
        <w:rPr>
          <w:rFonts w:ascii="Times New Roman" w:hAnsi="Times New Roman"/>
          <w:sz w:val="24"/>
          <w:szCs w:val="24"/>
        </w:rPr>
        <w:t>a</w:t>
      </w:r>
      <w:r w:rsidR="00A95CCE" w:rsidRPr="00387B73">
        <w:rPr>
          <w:rFonts w:ascii="Times New Roman" w:hAnsi="Times New Roman"/>
          <w:sz w:val="24"/>
          <w:szCs w:val="24"/>
        </w:rPr>
        <w:t xml:space="preserve"> relevant helicopter.</w:t>
      </w:r>
      <w:r w:rsidR="00DE769B"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DE769B" w:rsidRPr="00387B73">
        <w:rPr>
          <w:rFonts w:ascii="Times New Roman" w:hAnsi="Times New Roman"/>
          <w:sz w:val="24"/>
          <w:szCs w:val="24"/>
        </w:rPr>
        <w:t>13</w:t>
      </w:r>
      <w:r w:rsidR="00B41FCD" w:rsidRPr="00387B73">
        <w:rPr>
          <w:rFonts w:ascii="Times New Roman" w:hAnsi="Times New Roman"/>
          <w:sz w:val="24"/>
          <w:szCs w:val="24"/>
        </w:rPr>
        <w:t>(</w:t>
      </w:r>
      <w:r w:rsidR="00DE769B" w:rsidRPr="00387B73">
        <w:rPr>
          <w:rFonts w:ascii="Times New Roman" w:hAnsi="Times New Roman"/>
          <w:sz w:val="24"/>
          <w:szCs w:val="24"/>
        </w:rPr>
        <w:t>3) are met.</w:t>
      </w:r>
    </w:p>
    <w:p w14:paraId="0D9DE354" w14:textId="24DA9F4E" w:rsidR="00544519" w:rsidRPr="00387B73" w:rsidRDefault="00544519" w:rsidP="006D6009">
      <w:pPr>
        <w:spacing w:after="0" w:line="240" w:lineRule="auto"/>
        <w:rPr>
          <w:rFonts w:ascii="Times New Roman" w:hAnsi="Times New Roman"/>
          <w:sz w:val="24"/>
          <w:szCs w:val="24"/>
        </w:rPr>
      </w:pPr>
    </w:p>
    <w:p w14:paraId="585E6B5F" w14:textId="5FEC65E1" w:rsidR="007267BF" w:rsidRPr="00387B73" w:rsidRDefault="00235D28" w:rsidP="007267BF">
      <w:pPr>
        <w:spacing w:after="0" w:line="240" w:lineRule="auto"/>
        <w:rPr>
          <w:rFonts w:ascii="Times New Roman" w:hAnsi="Times New Roman"/>
          <w:sz w:val="24"/>
          <w:szCs w:val="24"/>
        </w:rPr>
      </w:pPr>
      <w:r w:rsidRPr="00387B73">
        <w:rPr>
          <w:rFonts w:ascii="Times New Roman" w:hAnsi="Times New Roman"/>
          <w:sz w:val="24"/>
          <w:szCs w:val="24"/>
        </w:rPr>
        <w:t>Subsection 13</w:t>
      </w:r>
      <w:r w:rsidR="00B41FCD" w:rsidRPr="00387B73">
        <w:rPr>
          <w:rFonts w:ascii="Times New Roman" w:hAnsi="Times New Roman"/>
          <w:sz w:val="24"/>
          <w:szCs w:val="24"/>
        </w:rPr>
        <w:t>(</w:t>
      </w:r>
      <w:r w:rsidRPr="00387B73">
        <w:rPr>
          <w:rFonts w:ascii="Times New Roman" w:hAnsi="Times New Roman"/>
          <w:sz w:val="24"/>
          <w:szCs w:val="24"/>
        </w:rPr>
        <w:t>6) grants an exemption to a Part 142 operator from compliance with</w:t>
      </w:r>
      <w:r w:rsidR="007267BF" w:rsidRPr="00387B73">
        <w:rPr>
          <w:rFonts w:ascii="Times New Roman" w:hAnsi="Times New Roman"/>
          <w:sz w:val="24"/>
          <w:szCs w:val="24"/>
        </w:rPr>
        <w:t xml:space="preserve"> regulation</w:t>
      </w:r>
      <w:r w:rsidR="00A13BA2" w:rsidRPr="00387B73">
        <w:rPr>
          <w:rFonts w:ascii="Times New Roman" w:hAnsi="Times New Roman"/>
          <w:sz w:val="24"/>
          <w:szCs w:val="24"/>
        </w:rPr>
        <w:t> </w:t>
      </w:r>
      <w:r w:rsidR="007267BF" w:rsidRPr="00387B73">
        <w:rPr>
          <w:rFonts w:ascii="Times New Roman" w:hAnsi="Times New Roman"/>
          <w:sz w:val="24"/>
          <w:szCs w:val="24"/>
        </w:rPr>
        <w:t xml:space="preserve">142.230 to the extent that </w:t>
      </w:r>
      <w:r w:rsidR="002B427D" w:rsidRPr="00387B73">
        <w:rPr>
          <w:rFonts w:ascii="Times New Roman" w:hAnsi="Times New Roman"/>
          <w:sz w:val="24"/>
          <w:szCs w:val="24"/>
        </w:rPr>
        <w:t>the</w:t>
      </w:r>
      <w:r w:rsidR="007267BF" w:rsidRPr="00387B73">
        <w:rPr>
          <w:rFonts w:ascii="Times New Roman" w:hAnsi="Times New Roman"/>
          <w:sz w:val="24"/>
          <w:szCs w:val="24"/>
        </w:rPr>
        <w:t xml:space="preserve"> examiner mentioned in paragraph (5)</w:t>
      </w:r>
      <w:r w:rsidR="00B41FCD" w:rsidRPr="00387B73">
        <w:rPr>
          <w:rFonts w:ascii="Times New Roman" w:hAnsi="Times New Roman"/>
          <w:sz w:val="24"/>
          <w:szCs w:val="24"/>
        </w:rPr>
        <w:t>(</w:t>
      </w:r>
      <w:r w:rsidR="007267BF" w:rsidRPr="00387B73">
        <w:rPr>
          <w:rFonts w:ascii="Times New Roman" w:hAnsi="Times New Roman"/>
          <w:sz w:val="24"/>
          <w:szCs w:val="24"/>
        </w:rPr>
        <w:t xml:space="preserve">a) does not hold the type rating flight test endorsement for the type of helicopter that includes </w:t>
      </w:r>
      <w:r w:rsidR="00375B35" w:rsidRPr="00387B73">
        <w:rPr>
          <w:rFonts w:ascii="Times New Roman" w:hAnsi="Times New Roman"/>
          <w:sz w:val="24"/>
          <w:szCs w:val="24"/>
        </w:rPr>
        <w:t>a</w:t>
      </w:r>
      <w:r w:rsidR="007267BF" w:rsidRPr="00387B73">
        <w:rPr>
          <w:rFonts w:ascii="Times New Roman" w:hAnsi="Times New Roman"/>
          <w:sz w:val="24"/>
          <w:szCs w:val="24"/>
        </w:rPr>
        <w:t xml:space="preserve"> relevant helicopter.</w:t>
      </w:r>
      <w:r w:rsidR="008E2C1A"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8E2C1A" w:rsidRPr="00387B73">
        <w:rPr>
          <w:rFonts w:ascii="Times New Roman" w:hAnsi="Times New Roman"/>
          <w:sz w:val="24"/>
          <w:szCs w:val="24"/>
        </w:rPr>
        <w:t>13</w:t>
      </w:r>
      <w:r w:rsidR="00B41FCD" w:rsidRPr="00387B73">
        <w:rPr>
          <w:rFonts w:ascii="Times New Roman" w:hAnsi="Times New Roman"/>
          <w:sz w:val="24"/>
          <w:szCs w:val="24"/>
        </w:rPr>
        <w:t>(</w:t>
      </w:r>
      <w:r w:rsidR="008E2C1A" w:rsidRPr="00387B73">
        <w:rPr>
          <w:rFonts w:ascii="Times New Roman" w:hAnsi="Times New Roman"/>
          <w:sz w:val="24"/>
          <w:szCs w:val="24"/>
        </w:rPr>
        <w:t>5) are met.</w:t>
      </w:r>
    </w:p>
    <w:p w14:paraId="52ACC31C" w14:textId="394A0310" w:rsidR="00544519" w:rsidRPr="00387B73" w:rsidRDefault="00544519" w:rsidP="006D6009">
      <w:pPr>
        <w:spacing w:after="0" w:line="240" w:lineRule="auto"/>
        <w:rPr>
          <w:rFonts w:ascii="Times New Roman" w:hAnsi="Times New Roman"/>
          <w:sz w:val="24"/>
          <w:szCs w:val="24"/>
        </w:rPr>
      </w:pPr>
    </w:p>
    <w:p w14:paraId="4F369DD7" w14:textId="0B0D53AB" w:rsidR="007D2DF1" w:rsidRPr="00387B73" w:rsidRDefault="00036910" w:rsidP="007D2DF1">
      <w:pPr>
        <w:spacing w:after="0" w:line="240" w:lineRule="auto"/>
        <w:rPr>
          <w:rFonts w:ascii="Times New Roman" w:hAnsi="Times New Roman"/>
          <w:sz w:val="24"/>
          <w:szCs w:val="24"/>
        </w:rPr>
      </w:pPr>
      <w:r w:rsidRPr="00387B73">
        <w:rPr>
          <w:rFonts w:ascii="Times New Roman" w:hAnsi="Times New Roman"/>
          <w:sz w:val="24"/>
          <w:szCs w:val="24"/>
        </w:rPr>
        <w:t>Subsection 13</w:t>
      </w:r>
      <w:r w:rsidR="00B41FCD" w:rsidRPr="00387B73">
        <w:rPr>
          <w:rFonts w:ascii="Times New Roman" w:hAnsi="Times New Roman"/>
          <w:sz w:val="24"/>
          <w:szCs w:val="24"/>
        </w:rPr>
        <w:t>(</w:t>
      </w:r>
      <w:r w:rsidRPr="00387B73">
        <w:rPr>
          <w:rFonts w:ascii="Times New Roman" w:hAnsi="Times New Roman"/>
          <w:sz w:val="24"/>
          <w:szCs w:val="24"/>
        </w:rPr>
        <w:t>8) grants an exemption to a Part 142 operator from compliance with</w:t>
      </w:r>
      <w:r w:rsidR="00AA3D01" w:rsidRPr="00387B73">
        <w:rPr>
          <w:rFonts w:ascii="Times New Roman" w:hAnsi="Times New Roman"/>
          <w:sz w:val="24"/>
          <w:szCs w:val="24"/>
        </w:rPr>
        <w:t xml:space="preserve"> </w:t>
      </w:r>
      <w:r w:rsidR="00533956" w:rsidRPr="00387B73">
        <w:rPr>
          <w:rFonts w:ascii="Times New Roman" w:hAnsi="Times New Roman"/>
          <w:sz w:val="24"/>
          <w:szCs w:val="24"/>
        </w:rPr>
        <w:t>regulation</w:t>
      </w:r>
      <w:r w:rsidR="00A13BA2" w:rsidRPr="00387B73">
        <w:rPr>
          <w:rFonts w:ascii="Times New Roman" w:hAnsi="Times New Roman"/>
          <w:sz w:val="24"/>
          <w:szCs w:val="24"/>
        </w:rPr>
        <w:t> </w:t>
      </w:r>
      <w:r w:rsidR="00533956" w:rsidRPr="00387B73">
        <w:rPr>
          <w:rFonts w:ascii="Times New Roman" w:hAnsi="Times New Roman"/>
          <w:sz w:val="24"/>
          <w:szCs w:val="24"/>
        </w:rPr>
        <w:t>142.365 of CASR to the extent that the person mentioned in paragraph (7)</w:t>
      </w:r>
      <w:r w:rsidR="00B41FCD" w:rsidRPr="00387B73">
        <w:rPr>
          <w:rFonts w:ascii="Times New Roman" w:hAnsi="Times New Roman"/>
          <w:sz w:val="24"/>
          <w:szCs w:val="24"/>
        </w:rPr>
        <w:t>(</w:t>
      </w:r>
      <w:r w:rsidR="00533956" w:rsidRPr="00387B73">
        <w:rPr>
          <w:rFonts w:ascii="Times New Roman" w:hAnsi="Times New Roman"/>
          <w:sz w:val="24"/>
          <w:szCs w:val="24"/>
        </w:rPr>
        <w:t xml:space="preserve">a) does </w:t>
      </w:r>
      <w:r w:rsidR="00533956" w:rsidRPr="00387B73">
        <w:rPr>
          <w:rFonts w:ascii="Times New Roman" w:hAnsi="Times New Roman"/>
          <w:sz w:val="24"/>
          <w:szCs w:val="24"/>
        </w:rPr>
        <w:lastRenderedPageBreak/>
        <w:t xml:space="preserve">not hold the </w:t>
      </w:r>
      <w:r w:rsidR="00C40E88" w:rsidRPr="00387B73">
        <w:rPr>
          <w:rFonts w:ascii="Times New Roman" w:hAnsi="Times New Roman"/>
          <w:sz w:val="24"/>
          <w:szCs w:val="24"/>
        </w:rPr>
        <w:t xml:space="preserve">pilot </w:t>
      </w:r>
      <w:r w:rsidR="00533956" w:rsidRPr="00387B73">
        <w:rPr>
          <w:rFonts w:ascii="Times New Roman" w:hAnsi="Times New Roman"/>
          <w:sz w:val="24"/>
          <w:szCs w:val="24"/>
        </w:rPr>
        <w:t>type rating in relation to a relevant helicopter.</w:t>
      </w:r>
      <w:r w:rsidR="007D2DF1"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7D2DF1" w:rsidRPr="00387B73">
        <w:rPr>
          <w:rFonts w:ascii="Times New Roman" w:hAnsi="Times New Roman"/>
          <w:sz w:val="24"/>
          <w:szCs w:val="24"/>
        </w:rPr>
        <w:t>13</w:t>
      </w:r>
      <w:r w:rsidR="00B41FCD" w:rsidRPr="00387B73">
        <w:rPr>
          <w:rFonts w:ascii="Times New Roman" w:hAnsi="Times New Roman"/>
          <w:sz w:val="24"/>
          <w:szCs w:val="24"/>
        </w:rPr>
        <w:t>(</w:t>
      </w:r>
      <w:r w:rsidR="007D2DF1" w:rsidRPr="00387B73">
        <w:rPr>
          <w:rFonts w:ascii="Times New Roman" w:hAnsi="Times New Roman"/>
          <w:sz w:val="24"/>
          <w:szCs w:val="24"/>
        </w:rPr>
        <w:t>7) are met.</w:t>
      </w:r>
    </w:p>
    <w:p w14:paraId="524F1E32" w14:textId="77777777" w:rsidR="00544519" w:rsidRPr="00387B73" w:rsidRDefault="00544519" w:rsidP="006D6009">
      <w:pPr>
        <w:spacing w:after="0" w:line="240" w:lineRule="auto"/>
        <w:rPr>
          <w:rFonts w:ascii="Times New Roman" w:hAnsi="Times New Roman"/>
          <w:sz w:val="24"/>
          <w:szCs w:val="24"/>
        </w:rPr>
      </w:pPr>
    </w:p>
    <w:p w14:paraId="7400489B" w14:textId="25D142E8" w:rsidR="007D2DF1" w:rsidRPr="00387B73" w:rsidRDefault="00AC04CF" w:rsidP="007D2DF1">
      <w:pPr>
        <w:spacing w:after="0" w:line="240" w:lineRule="auto"/>
        <w:rPr>
          <w:rFonts w:ascii="Times New Roman" w:hAnsi="Times New Roman"/>
          <w:sz w:val="24"/>
          <w:szCs w:val="24"/>
        </w:rPr>
      </w:pPr>
      <w:r w:rsidRPr="00387B73">
        <w:rPr>
          <w:rFonts w:ascii="Times New Roman" w:hAnsi="Times New Roman"/>
          <w:sz w:val="24"/>
          <w:szCs w:val="24"/>
        </w:rPr>
        <w:t>Subsection 13</w:t>
      </w:r>
      <w:r w:rsidR="00B41FCD" w:rsidRPr="00387B73">
        <w:rPr>
          <w:rFonts w:ascii="Times New Roman" w:hAnsi="Times New Roman"/>
          <w:sz w:val="24"/>
          <w:szCs w:val="24"/>
        </w:rPr>
        <w:t>(</w:t>
      </w:r>
      <w:r w:rsidRPr="00387B73">
        <w:rPr>
          <w:rFonts w:ascii="Times New Roman" w:hAnsi="Times New Roman"/>
          <w:sz w:val="24"/>
          <w:szCs w:val="24"/>
        </w:rPr>
        <w:t>10) grants an exemption to a Part 142 operator from compliance with</w:t>
      </w:r>
      <w:r w:rsidR="00BC5C01" w:rsidRPr="00387B73">
        <w:rPr>
          <w:rFonts w:ascii="Times New Roman" w:hAnsi="Times New Roman"/>
          <w:sz w:val="24"/>
          <w:szCs w:val="24"/>
        </w:rPr>
        <w:t xml:space="preserve"> </w:t>
      </w:r>
      <w:r w:rsidR="007D2DF1" w:rsidRPr="00387B73">
        <w:rPr>
          <w:rFonts w:ascii="Times New Roman" w:hAnsi="Times New Roman"/>
          <w:sz w:val="24"/>
          <w:szCs w:val="24"/>
        </w:rPr>
        <w:t>regulation</w:t>
      </w:r>
      <w:r w:rsidR="00BC5C01" w:rsidRPr="00387B73">
        <w:rPr>
          <w:rFonts w:ascii="Times New Roman" w:hAnsi="Times New Roman"/>
          <w:sz w:val="24"/>
          <w:szCs w:val="24"/>
        </w:rPr>
        <w:t xml:space="preserve"> 142.375 of CASR to the extent that the person </w:t>
      </w:r>
      <w:r w:rsidR="005C7E2D" w:rsidRPr="00387B73">
        <w:rPr>
          <w:rFonts w:ascii="Times New Roman" w:hAnsi="Times New Roman"/>
          <w:sz w:val="24"/>
          <w:szCs w:val="24"/>
        </w:rPr>
        <w:t>mentioned in paragraph (9)</w:t>
      </w:r>
      <w:r w:rsidR="00B41FCD" w:rsidRPr="00387B73">
        <w:rPr>
          <w:rFonts w:ascii="Times New Roman" w:hAnsi="Times New Roman"/>
          <w:sz w:val="24"/>
          <w:szCs w:val="24"/>
        </w:rPr>
        <w:t>(</w:t>
      </w:r>
      <w:r w:rsidR="005C7E2D" w:rsidRPr="00387B73">
        <w:rPr>
          <w:rFonts w:ascii="Times New Roman" w:hAnsi="Times New Roman"/>
          <w:sz w:val="24"/>
          <w:szCs w:val="24"/>
        </w:rPr>
        <w:t xml:space="preserve">a) </w:t>
      </w:r>
      <w:r w:rsidR="00BC5C01" w:rsidRPr="00387B73">
        <w:rPr>
          <w:rFonts w:ascii="Times New Roman" w:hAnsi="Times New Roman"/>
          <w:sz w:val="24"/>
          <w:szCs w:val="24"/>
        </w:rPr>
        <w:t xml:space="preserve">does not hold the pilot type rating in relation to </w:t>
      </w:r>
      <w:r w:rsidR="007D2DF1" w:rsidRPr="00387B73">
        <w:rPr>
          <w:rFonts w:ascii="Times New Roman" w:hAnsi="Times New Roman"/>
          <w:sz w:val="24"/>
          <w:szCs w:val="24"/>
        </w:rPr>
        <w:t>a</w:t>
      </w:r>
      <w:r w:rsidR="00BC5C01" w:rsidRPr="00387B73">
        <w:rPr>
          <w:rFonts w:ascii="Times New Roman" w:hAnsi="Times New Roman"/>
          <w:sz w:val="24"/>
          <w:szCs w:val="24"/>
        </w:rPr>
        <w:t xml:space="preserve"> relevant helicopter.</w:t>
      </w:r>
      <w:r w:rsidR="007D2DF1"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7D2DF1" w:rsidRPr="00387B73">
        <w:rPr>
          <w:rFonts w:ascii="Times New Roman" w:hAnsi="Times New Roman"/>
          <w:sz w:val="24"/>
          <w:szCs w:val="24"/>
        </w:rPr>
        <w:t>13</w:t>
      </w:r>
      <w:r w:rsidR="00B41FCD" w:rsidRPr="00387B73">
        <w:rPr>
          <w:rFonts w:ascii="Times New Roman" w:hAnsi="Times New Roman"/>
          <w:sz w:val="24"/>
          <w:szCs w:val="24"/>
        </w:rPr>
        <w:t>(</w:t>
      </w:r>
      <w:r w:rsidR="007D2DF1" w:rsidRPr="00387B73">
        <w:rPr>
          <w:rFonts w:ascii="Times New Roman" w:hAnsi="Times New Roman"/>
          <w:sz w:val="24"/>
          <w:szCs w:val="24"/>
        </w:rPr>
        <w:t>9) are met.</w:t>
      </w:r>
    </w:p>
    <w:p w14:paraId="3C981AC1" w14:textId="49EE4A02" w:rsidR="00BC5C01" w:rsidRPr="00387B73" w:rsidRDefault="00BC5C01" w:rsidP="00BC5C01">
      <w:pPr>
        <w:spacing w:after="0" w:line="240" w:lineRule="auto"/>
        <w:rPr>
          <w:rFonts w:ascii="Times New Roman" w:hAnsi="Times New Roman"/>
          <w:sz w:val="24"/>
          <w:szCs w:val="24"/>
        </w:rPr>
      </w:pPr>
    </w:p>
    <w:p w14:paraId="2D130FE1" w14:textId="7909B83E" w:rsidR="00A05D18" w:rsidRPr="00387B73" w:rsidRDefault="007E2558" w:rsidP="00A05D18">
      <w:pPr>
        <w:spacing w:after="0" w:line="240" w:lineRule="auto"/>
        <w:rPr>
          <w:rFonts w:ascii="Times New Roman" w:hAnsi="Times New Roman"/>
          <w:sz w:val="24"/>
          <w:szCs w:val="24"/>
        </w:rPr>
      </w:pPr>
      <w:r w:rsidRPr="00387B73">
        <w:rPr>
          <w:rFonts w:ascii="Times New Roman" w:hAnsi="Times New Roman"/>
          <w:sz w:val="24"/>
          <w:szCs w:val="24"/>
        </w:rPr>
        <w:t>Subsection 13</w:t>
      </w:r>
      <w:r w:rsidR="00B41FCD" w:rsidRPr="00387B73">
        <w:rPr>
          <w:rFonts w:ascii="Times New Roman" w:hAnsi="Times New Roman"/>
          <w:sz w:val="24"/>
          <w:szCs w:val="24"/>
        </w:rPr>
        <w:t>(</w:t>
      </w:r>
      <w:r w:rsidRPr="00387B73">
        <w:rPr>
          <w:rFonts w:ascii="Times New Roman" w:hAnsi="Times New Roman"/>
          <w:sz w:val="24"/>
          <w:szCs w:val="24"/>
        </w:rPr>
        <w:t>1</w:t>
      </w:r>
      <w:r w:rsidR="002C4C35" w:rsidRPr="00387B73">
        <w:rPr>
          <w:rFonts w:ascii="Times New Roman" w:hAnsi="Times New Roman"/>
          <w:sz w:val="24"/>
          <w:szCs w:val="24"/>
        </w:rPr>
        <w:t>2</w:t>
      </w:r>
      <w:r w:rsidRPr="00387B73">
        <w:rPr>
          <w:rFonts w:ascii="Times New Roman" w:hAnsi="Times New Roman"/>
          <w:sz w:val="24"/>
          <w:szCs w:val="24"/>
        </w:rPr>
        <w:t>) grants an exemption to a Part 142 operator from compliance with</w:t>
      </w:r>
      <w:r w:rsidR="00A05D18" w:rsidRPr="00387B73">
        <w:rPr>
          <w:rFonts w:ascii="Times New Roman" w:hAnsi="Times New Roman"/>
          <w:sz w:val="24"/>
          <w:szCs w:val="24"/>
        </w:rPr>
        <w:t xml:space="preserve"> regulation 142.060 of CASR to the extent that the head of operations </w:t>
      </w:r>
      <w:r w:rsidR="00C9399B" w:rsidRPr="00387B73">
        <w:rPr>
          <w:rFonts w:ascii="Times New Roman" w:hAnsi="Times New Roman"/>
          <w:sz w:val="24"/>
          <w:szCs w:val="24"/>
        </w:rPr>
        <w:t xml:space="preserve">of the operator </w:t>
      </w:r>
      <w:r w:rsidR="00A05D18" w:rsidRPr="00387B73">
        <w:rPr>
          <w:rFonts w:ascii="Times New Roman" w:hAnsi="Times New Roman"/>
          <w:sz w:val="24"/>
          <w:szCs w:val="24"/>
        </w:rPr>
        <w:t>is not authorised under Part 61 of CASR to pilot a kind of helicopter that includes a relevant helicopter, which is used to conduct a significant proportion of the operator’s authorised Part</w:t>
      </w:r>
      <w:r w:rsidR="00C9399B" w:rsidRPr="00387B73">
        <w:rPr>
          <w:rFonts w:ascii="Times New Roman" w:hAnsi="Times New Roman"/>
          <w:sz w:val="24"/>
          <w:szCs w:val="24"/>
        </w:rPr>
        <w:t> </w:t>
      </w:r>
      <w:r w:rsidR="00A05D18" w:rsidRPr="00387B73">
        <w:rPr>
          <w:rFonts w:ascii="Times New Roman" w:hAnsi="Times New Roman"/>
          <w:sz w:val="24"/>
          <w:szCs w:val="24"/>
        </w:rPr>
        <w:t>142 activities, which otherwise would be a breach of the condition of an AOC issued to the operator that authorises Part 142 activities mentioned in subparagraph</w:t>
      </w:r>
      <w:r w:rsidR="00B41FCD" w:rsidRPr="00387B73">
        <w:rPr>
          <w:rFonts w:ascii="Times New Roman" w:hAnsi="Times New Roman"/>
          <w:sz w:val="24"/>
          <w:szCs w:val="24"/>
        </w:rPr>
        <w:t xml:space="preserve"> </w:t>
      </w:r>
      <w:r w:rsidR="00A05D18" w:rsidRPr="00387B73">
        <w:rPr>
          <w:rFonts w:ascii="Times New Roman" w:hAnsi="Times New Roman"/>
          <w:sz w:val="24"/>
          <w:szCs w:val="24"/>
        </w:rPr>
        <w:t>142.100</w:t>
      </w:r>
      <w:r w:rsidR="00B41FCD" w:rsidRPr="00387B73">
        <w:rPr>
          <w:rFonts w:ascii="Times New Roman" w:hAnsi="Times New Roman"/>
          <w:sz w:val="24"/>
          <w:szCs w:val="24"/>
        </w:rPr>
        <w:t>(</w:t>
      </w:r>
      <w:r w:rsidR="00A05D18" w:rsidRPr="00387B73">
        <w:rPr>
          <w:rFonts w:ascii="Times New Roman" w:hAnsi="Times New Roman"/>
          <w:sz w:val="24"/>
          <w:szCs w:val="24"/>
        </w:rPr>
        <w:t>1)</w:t>
      </w:r>
      <w:r w:rsidR="00B41FCD" w:rsidRPr="00387B73">
        <w:rPr>
          <w:rFonts w:ascii="Times New Roman" w:hAnsi="Times New Roman"/>
          <w:sz w:val="24"/>
          <w:szCs w:val="24"/>
        </w:rPr>
        <w:t>(</w:t>
      </w:r>
      <w:r w:rsidR="00A05D18" w:rsidRPr="00387B73">
        <w:rPr>
          <w:rFonts w:ascii="Times New Roman" w:hAnsi="Times New Roman"/>
          <w:sz w:val="24"/>
          <w:szCs w:val="24"/>
        </w:rPr>
        <w:t>b)</w:t>
      </w:r>
      <w:r w:rsidR="00B41FCD" w:rsidRPr="00387B73">
        <w:rPr>
          <w:rFonts w:ascii="Times New Roman" w:hAnsi="Times New Roman"/>
          <w:sz w:val="24"/>
          <w:szCs w:val="24"/>
        </w:rPr>
        <w:t>(</w:t>
      </w:r>
      <w:r w:rsidR="00A05D18" w:rsidRPr="00387B73">
        <w:rPr>
          <w:rFonts w:ascii="Times New Roman" w:hAnsi="Times New Roman"/>
          <w:sz w:val="24"/>
          <w:szCs w:val="24"/>
        </w:rPr>
        <w:t>i) of CASR.</w:t>
      </w:r>
    </w:p>
    <w:p w14:paraId="47DF83E9" w14:textId="4F5506F9" w:rsidR="00AC04CF" w:rsidRPr="00387B73" w:rsidRDefault="00AC04CF" w:rsidP="00AC04CF">
      <w:pPr>
        <w:spacing w:after="0" w:line="240" w:lineRule="auto"/>
        <w:rPr>
          <w:rFonts w:ascii="Times New Roman" w:hAnsi="Times New Roman"/>
          <w:sz w:val="24"/>
          <w:szCs w:val="24"/>
        </w:rPr>
      </w:pPr>
    </w:p>
    <w:p w14:paraId="628126F6" w14:textId="3859AACB" w:rsidR="007336B4" w:rsidRPr="00387B73" w:rsidRDefault="00C9399B" w:rsidP="007336B4">
      <w:pPr>
        <w:spacing w:after="0" w:line="240" w:lineRule="auto"/>
        <w:rPr>
          <w:rFonts w:ascii="Times New Roman" w:hAnsi="Times New Roman"/>
          <w:sz w:val="24"/>
          <w:szCs w:val="24"/>
        </w:rPr>
      </w:pPr>
      <w:r w:rsidRPr="00387B73">
        <w:rPr>
          <w:rFonts w:ascii="Times New Roman" w:hAnsi="Times New Roman"/>
          <w:sz w:val="24"/>
          <w:szCs w:val="24"/>
        </w:rPr>
        <w:t>Subsection 13</w:t>
      </w:r>
      <w:r w:rsidR="00B41FCD" w:rsidRPr="00387B73">
        <w:rPr>
          <w:rFonts w:ascii="Times New Roman" w:hAnsi="Times New Roman"/>
          <w:sz w:val="24"/>
          <w:szCs w:val="24"/>
        </w:rPr>
        <w:t>(</w:t>
      </w:r>
      <w:r w:rsidRPr="00387B73">
        <w:rPr>
          <w:rFonts w:ascii="Times New Roman" w:hAnsi="Times New Roman"/>
          <w:sz w:val="24"/>
          <w:szCs w:val="24"/>
        </w:rPr>
        <w:t>13) grants an exemption to a Part 142 operator from compliance with</w:t>
      </w:r>
      <w:r w:rsidR="007336B4" w:rsidRPr="00387B73">
        <w:rPr>
          <w:rFonts w:ascii="Times New Roman" w:hAnsi="Times New Roman"/>
          <w:sz w:val="24"/>
          <w:szCs w:val="24"/>
        </w:rPr>
        <w:t xml:space="preserve"> regulation 142.060 to the extent that the head of operations of the operator is not authorised under Part 61 of CASR to pilot a kind of helicopter that includes a relevant helicopter, which is used to conduct a significant proportion of the operator’s authorised Part 142 activities, which otherwise would be a breach of the requirement about the content of the operator’s exposition stated in subparagraph 142.340</w:t>
      </w:r>
      <w:r w:rsidR="00B41FCD" w:rsidRPr="00387B73">
        <w:rPr>
          <w:rFonts w:ascii="Times New Roman" w:hAnsi="Times New Roman"/>
          <w:sz w:val="24"/>
          <w:szCs w:val="24"/>
        </w:rPr>
        <w:t>(</w:t>
      </w:r>
      <w:r w:rsidR="007336B4" w:rsidRPr="00387B73">
        <w:rPr>
          <w:rFonts w:ascii="Times New Roman" w:hAnsi="Times New Roman"/>
          <w:sz w:val="24"/>
          <w:szCs w:val="24"/>
        </w:rPr>
        <w:t>1)</w:t>
      </w:r>
      <w:r w:rsidR="00B41FCD" w:rsidRPr="00387B73">
        <w:rPr>
          <w:rFonts w:ascii="Times New Roman" w:hAnsi="Times New Roman"/>
          <w:sz w:val="24"/>
          <w:szCs w:val="24"/>
        </w:rPr>
        <w:t>(</w:t>
      </w:r>
      <w:r w:rsidR="007336B4" w:rsidRPr="00387B73">
        <w:rPr>
          <w:rFonts w:ascii="Times New Roman" w:hAnsi="Times New Roman"/>
          <w:sz w:val="24"/>
          <w:szCs w:val="24"/>
        </w:rPr>
        <w:t>e)</w:t>
      </w:r>
      <w:r w:rsidR="00B41FCD" w:rsidRPr="00387B73">
        <w:rPr>
          <w:rFonts w:ascii="Times New Roman" w:hAnsi="Times New Roman"/>
          <w:sz w:val="24"/>
          <w:szCs w:val="24"/>
        </w:rPr>
        <w:t>(</w:t>
      </w:r>
      <w:r w:rsidR="007336B4" w:rsidRPr="00387B73">
        <w:rPr>
          <w:rFonts w:ascii="Times New Roman" w:hAnsi="Times New Roman"/>
          <w:sz w:val="24"/>
          <w:szCs w:val="24"/>
        </w:rPr>
        <w:t>i).</w:t>
      </w:r>
    </w:p>
    <w:p w14:paraId="6261CCEF" w14:textId="0FC09744" w:rsidR="00533956" w:rsidRPr="00387B73" w:rsidRDefault="00533956" w:rsidP="006D6009">
      <w:pPr>
        <w:spacing w:after="0" w:line="240" w:lineRule="auto"/>
        <w:rPr>
          <w:rFonts w:ascii="Times New Roman" w:hAnsi="Times New Roman"/>
          <w:sz w:val="24"/>
          <w:szCs w:val="24"/>
        </w:rPr>
      </w:pPr>
    </w:p>
    <w:p w14:paraId="6946D92D" w14:textId="194F72F5" w:rsidR="00B50B31" w:rsidRPr="00387B73" w:rsidRDefault="00B50B31" w:rsidP="00B50B31">
      <w:pPr>
        <w:spacing w:after="0" w:line="240" w:lineRule="auto"/>
        <w:rPr>
          <w:rFonts w:ascii="Times New Roman" w:hAnsi="Times New Roman"/>
          <w:sz w:val="24"/>
          <w:szCs w:val="24"/>
        </w:rPr>
      </w:pPr>
      <w:r w:rsidRPr="00387B73">
        <w:rPr>
          <w:rFonts w:ascii="Times New Roman" w:hAnsi="Times New Roman"/>
          <w:sz w:val="24"/>
          <w:szCs w:val="24"/>
        </w:rPr>
        <w:t xml:space="preserve">The exemptions </w:t>
      </w:r>
      <w:r w:rsidR="00D469C6" w:rsidRPr="00387B73">
        <w:rPr>
          <w:rFonts w:ascii="Times New Roman" w:hAnsi="Times New Roman"/>
          <w:sz w:val="24"/>
          <w:szCs w:val="24"/>
        </w:rPr>
        <w:t xml:space="preserve">stated </w:t>
      </w:r>
      <w:r w:rsidRPr="00387B73">
        <w:rPr>
          <w:rFonts w:ascii="Times New Roman" w:hAnsi="Times New Roman"/>
          <w:sz w:val="24"/>
          <w:szCs w:val="24"/>
        </w:rPr>
        <w:t>in subsections 13</w:t>
      </w:r>
      <w:r w:rsidR="00B41FCD" w:rsidRPr="00387B73">
        <w:rPr>
          <w:rFonts w:ascii="Times New Roman" w:hAnsi="Times New Roman"/>
          <w:sz w:val="24"/>
          <w:szCs w:val="24"/>
        </w:rPr>
        <w:t>(</w:t>
      </w:r>
      <w:r w:rsidRPr="00387B73">
        <w:rPr>
          <w:rFonts w:ascii="Times New Roman" w:hAnsi="Times New Roman"/>
          <w:sz w:val="24"/>
          <w:szCs w:val="24"/>
        </w:rPr>
        <w:t>12) and (13) apply only if the requirements stated in subsection</w:t>
      </w:r>
      <w:r w:rsidR="00220EC5" w:rsidRPr="00387B73">
        <w:rPr>
          <w:rFonts w:ascii="Times New Roman" w:hAnsi="Times New Roman"/>
          <w:sz w:val="24"/>
          <w:szCs w:val="24"/>
        </w:rPr>
        <w:t xml:space="preserve"> </w:t>
      </w:r>
      <w:r w:rsidRPr="00387B73">
        <w:rPr>
          <w:rFonts w:ascii="Times New Roman" w:hAnsi="Times New Roman"/>
          <w:sz w:val="24"/>
          <w:szCs w:val="24"/>
        </w:rPr>
        <w:t>13</w:t>
      </w:r>
      <w:r w:rsidR="00B41FCD" w:rsidRPr="00387B73">
        <w:rPr>
          <w:rFonts w:ascii="Times New Roman" w:hAnsi="Times New Roman"/>
          <w:sz w:val="24"/>
          <w:szCs w:val="24"/>
        </w:rPr>
        <w:t>(</w:t>
      </w:r>
      <w:r w:rsidRPr="00387B73">
        <w:rPr>
          <w:rFonts w:ascii="Times New Roman" w:hAnsi="Times New Roman"/>
          <w:sz w:val="24"/>
          <w:szCs w:val="24"/>
        </w:rPr>
        <w:t>11) are met.</w:t>
      </w:r>
    </w:p>
    <w:p w14:paraId="5E15DB2A" w14:textId="77777777" w:rsidR="00533956" w:rsidRPr="00387B73" w:rsidRDefault="00533956" w:rsidP="006D6009">
      <w:pPr>
        <w:spacing w:after="0" w:line="240" w:lineRule="auto"/>
        <w:rPr>
          <w:rFonts w:ascii="Times New Roman" w:hAnsi="Times New Roman"/>
          <w:sz w:val="24"/>
          <w:szCs w:val="24"/>
        </w:rPr>
      </w:pPr>
    </w:p>
    <w:p w14:paraId="2FA09AB3" w14:textId="46FAE224" w:rsidR="00F25ADC" w:rsidRPr="00387B73" w:rsidRDefault="004231A3" w:rsidP="00F25ADC">
      <w:pPr>
        <w:spacing w:after="0" w:line="240" w:lineRule="auto"/>
        <w:rPr>
          <w:rFonts w:ascii="Times New Roman" w:hAnsi="Times New Roman"/>
          <w:sz w:val="24"/>
          <w:szCs w:val="24"/>
        </w:rPr>
      </w:pPr>
      <w:r w:rsidRPr="00387B73">
        <w:rPr>
          <w:rFonts w:ascii="Times New Roman" w:hAnsi="Times New Roman"/>
          <w:sz w:val="24"/>
          <w:szCs w:val="24"/>
        </w:rPr>
        <w:t>Subsection 13</w:t>
      </w:r>
      <w:r w:rsidR="00B41FCD" w:rsidRPr="00387B73">
        <w:rPr>
          <w:rFonts w:ascii="Times New Roman" w:hAnsi="Times New Roman"/>
          <w:sz w:val="24"/>
          <w:szCs w:val="24"/>
        </w:rPr>
        <w:t>(</w:t>
      </w:r>
      <w:r w:rsidRPr="00387B73">
        <w:rPr>
          <w:rFonts w:ascii="Times New Roman" w:hAnsi="Times New Roman"/>
          <w:sz w:val="24"/>
          <w:szCs w:val="24"/>
        </w:rPr>
        <w:t xml:space="preserve">15) </w:t>
      </w:r>
      <w:r w:rsidR="00622DAD" w:rsidRPr="00387B73">
        <w:rPr>
          <w:rFonts w:ascii="Times New Roman" w:hAnsi="Times New Roman"/>
          <w:sz w:val="24"/>
          <w:szCs w:val="24"/>
        </w:rPr>
        <w:t xml:space="preserve">applies to the situation in which a Part 142 operator makes a significant change that is the permanent appointment of a person as the head of operations of the operator under </w:t>
      </w:r>
      <w:r w:rsidR="00224335" w:rsidRPr="00387B73">
        <w:rPr>
          <w:rFonts w:ascii="Times New Roman" w:hAnsi="Times New Roman"/>
          <w:sz w:val="24"/>
          <w:szCs w:val="24"/>
        </w:rPr>
        <w:t>paragraph 142.140</w:t>
      </w:r>
      <w:r w:rsidR="00B41FCD" w:rsidRPr="00387B73">
        <w:rPr>
          <w:rFonts w:ascii="Times New Roman" w:hAnsi="Times New Roman"/>
          <w:sz w:val="24"/>
          <w:szCs w:val="24"/>
        </w:rPr>
        <w:t>(</w:t>
      </w:r>
      <w:r w:rsidR="00224335" w:rsidRPr="00387B73">
        <w:rPr>
          <w:rFonts w:ascii="Times New Roman" w:hAnsi="Times New Roman"/>
          <w:sz w:val="24"/>
          <w:szCs w:val="24"/>
        </w:rPr>
        <w:t>2)</w:t>
      </w:r>
      <w:r w:rsidR="00B41FCD" w:rsidRPr="00387B73">
        <w:rPr>
          <w:rFonts w:ascii="Times New Roman" w:hAnsi="Times New Roman"/>
          <w:sz w:val="24"/>
          <w:szCs w:val="24"/>
        </w:rPr>
        <w:t>(</w:t>
      </w:r>
      <w:r w:rsidR="00224335" w:rsidRPr="00387B73">
        <w:rPr>
          <w:rFonts w:ascii="Times New Roman" w:hAnsi="Times New Roman"/>
          <w:sz w:val="24"/>
          <w:szCs w:val="24"/>
        </w:rPr>
        <w:t>a) or (3)</w:t>
      </w:r>
      <w:r w:rsidR="00B41FCD" w:rsidRPr="00387B73">
        <w:rPr>
          <w:rFonts w:ascii="Times New Roman" w:hAnsi="Times New Roman"/>
          <w:sz w:val="24"/>
          <w:szCs w:val="24"/>
        </w:rPr>
        <w:t>(</w:t>
      </w:r>
      <w:r w:rsidR="00224335" w:rsidRPr="00387B73">
        <w:rPr>
          <w:rFonts w:ascii="Times New Roman" w:hAnsi="Times New Roman"/>
          <w:sz w:val="24"/>
          <w:szCs w:val="24"/>
        </w:rPr>
        <w:t>a)</w:t>
      </w:r>
      <w:r w:rsidR="00340CEF" w:rsidRPr="00387B73">
        <w:rPr>
          <w:rFonts w:ascii="Times New Roman" w:hAnsi="Times New Roman"/>
          <w:sz w:val="24"/>
          <w:szCs w:val="24"/>
        </w:rPr>
        <w:t xml:space="preserve"> of CASR</w:t>
      </w:r>
      <w:r w:rsidR="00622DAD" w:rsidRPr="00387B73">
        <w:rPr>
          <w:rFonts w:ascii="Times New Roman" w:hAnsi="Times New Roman"/>
          <w:sz w:val="24"/>
          <w:szCs w:val="24"/>
        </w:rPr>
        <w:t xml:space="preserve">. </w:t>
      </w:r>
      <w:r w:rsidR="00224335" w:rsidRPr="00387B73">
        <w:rPr>
          <w:rFonts w:ascii="Times New Roman" w:hAnsi="Times New Roman"/>
          <w:sz w:val="24"/>
          <w:szCs w:val="24"/>
        </w:rPr>
        <w:t xml:space="preserve">The subsection </w:t>
      </w:r>
      <w:r w:rsidRPr="00387B73">
        <w:rPr>
          <w:rFonts w:ascii="Times New Roman" w:hAnsi="Times New Roman"/>
          <w:sz w:val="24"/>
          <w:szCs w:val="24"/>
        </w:rPr>
        <w:t>grants an exemption to a Part 142 operator from compliance with</w:t>
      </w:r>
      <w:r w:rsidR="00224335" w:rsidRPr="00387B73">
        <w:rPr>
          <w:rFonts w:ascii="Times New Roman" w:hAnsi="Times New Roman"/>
          <w:sz w:val="24"/>
          <w:szCs w:val="24"/>
        </w:rPr>
        <w:t xml:space="preserve"> </w:t>
      </w:r>
      <w:r w:rsidR="00F25ADC" w:rsidRPr="00387B73">
        <w:rPr>
          <w:rFonts w:ascii="Times New Roman" w:hAnsi="Times New Roman"/>
          <w:sz w:val="24"/>
          <w:szCs w:val="24"/>
        </w:rPr>
        <w:t>subregulation</w:t>
      </w:r>
      <w:r w:rsidR="00932010" w:rsidRPr="00387B73">
        <w:rPr>
          <w:rFonts w:ascii="Times New Roman" w:hAnsi="Times New Roman"/>
          <w:sz w:val="24"/>
          <w:szCs w:val="24"/>
        </w:rPr>
        <w:t xml:space="preserve"> </w:t>
      </w:r>
      <w:r w:rsidR="00F25ADC" w:rsidRPr="00387B73">
        <w:rPr>
          <w:rFonts w:ascii="Times New Roman" w:hAnsi="Times New Roman"/>
          <w:sz w:val="24"/>
          <w:szCs w:val="24"/>
        </w:rPr>
        <w:t>142.</w:t>
      </w:r>
      <w:r w:rsidR="00932010" w:rsidRPr="00387B73">
        <w:rPr>
          <w:rFonts w:ascii="Times New Roman" w:hAnsi="Times New Roman"/>
          <w:sz w:val="24"/>
          <w:szCs w:val="24"/>
        </w:rPr>
        <w:t>1</w:t>
      </w:r>
      <w:r w:rsidR="00F25ADC" w:rsidRPr="00387B73">
        <w:rPr>
          <w:rFonts w:ascii="Times New Roman" w:hAnsi="Times New Roman"/>
          <w:sz w:val="24"/>
          <w:szCs w:val="24"/>
        </w:rPr>
        <w:t>40</w:t>
      </w:r>
      <w:r w:rsidR="00B41FCD" w:rsidRPr="00387B73">
        <w:rPr>
          <w:rFonts w:ascii="Times New Roman" w:hAnsi="Times New Roman"/>
          <w:sz w:val="24"/>
          <w:szCs w:val="24"/>
        </w:rPr>
        <w:t>(</w:t>
      </w:r>
      <w:r w:rsidR="00F25ADC" w:rsidRPr="00387B73">
        <w:rPr>
          <w:rFonts w:ascii="Times New Roman" w:hAnsi="Times New Roman"/>
          <w:sz w:val="24"/>
          <w:szCs w:val="24"/>
        </w:rPr>
        <w:t>2) or (3), as applicable, to the extent that the copy of the part of the operator’s exposition affected by the change, which accompanies the application</w:t>
      </w:r>
      <w:r w:rsidR="00AF252A" w:rsidRPr="00387B73">
        <w:rPr>
          <w:rFonts w:ascii="Times New Roman" w:hAnsi="Times New Roman"/>
          <w:sz w:val="24"/>
          <w:szCs w:val="24"/>
        </w:rPr>
        <w:t xml:space="preserve"> to CASA for approval of the change</w:t>
      </w:r>
      <w:r w:rsidR="00F25ADC" w:rsidRPr="00387B73">
        <w:rPr>
          <w:rFonts w:ascii="Times New Roman" w:hAnsi="Times New Roman"/>
          <w:sz w:val="24"/>
          <w:szCs w:val="24"/>
        </w:rPr>
        <w:t xml:space="preserve">, does not state that the person is authorised under </w:t>
      </w:r>
      <w:r w:rsidR="00DF3D98" w:rsidRPr="00387B73">
        <w:rPr>
          <w:rFonts w:ascii="Times New Roman" w:hAnsi="Times New Roman"/>
          <w:sz w:val="24"/>
          <w:szCs w:val="24"/>
        </w:rPr>
        <w:t xml:space="preserve">Part </w:t>
      </w:r>
      <w:r w:rsidR="00F25ADC" w:rsidRPr="00387B73">
        <w:rPr>
          <w:rFonts w:ascii="Times New Roman" w:hAnsi="Times New Roman"/>
          <w:sz w:val="24"/>
          <w:szCs w:val="24"/>
        </w:rPr>
        <w:t xml:space="preserve">61 of CASR to pilot a kind of helicopter that includes </w:t>
      </w:r>
      <w:r w:rsidR="00AF252A" w:rsidRPr="00387B73">
        <w:rPr>
          <w:rFonts w:ascii="Times New Roman" w:hAnsi="Times New Roman"/>
          <w:sz w:val="24"/>
          <w:szCs w:val="24"/>
        </w:rPr>
        <w:t>a</w:t>
      </w:r>
      <w:r w:rsidR="00F25ADC" w:rsidRPr="00387B73">
        <w:rPr>
          <w:rFonts w:ascii="Times New Roman" w:hAnsi="Times New Roman"/>
          <w:sz w:val="24"/>
          <w:szCs w:val="24"/>
        </w:rPr>
        <w:t xml:space="preserve"> relevant helicopter, which is used to conduct a significant proportion of the operator’s authorised Part 142 activities, which is a qualification required to be held by the head of operations under paragraph 142.185</w:t>
      </w:r>
      <w:r w:rsidR="00B41FCD" w:rsidRPr="00387B73">
        <w:rPr>
          <w:rFonts w:ascii="Times New Roman" w:hAnsi="Times New Roman"/>
          <w:sz w:val="24"/>
          <w:szCs w:val="24"/>
        </w:rPr>
        <w:t>(</w:t>
      </w:r>
      <w:r w:rsidR="00F25ADC" w:rsidRPr="00387B73">
        <w:rPr>
          <w:rFonts w:ascii="Times New Roman" w:hAnsi="Times New Roman"/>
          <w:sz w:val="24"/>
          <w:szCs w:val="24"/>
        </w:rPr>
        <w:t>2)</w:t>
      </w:r>
      <w:r w:rsidR="00B41FCD" w:rsidRPr="00387B73">
        <w:rPr>
          <w:rFonts w:ascii="Times New Roman" w:hAnsi="Times New Roman"/>
          <w:sz w:val="24"/>
          <w:szCs w:val="24"/>
        </w:rPr>
        <w:t>(</w:t>
      </w:r>
      <w:r w:rsidR="00F25ADC" w:rsidRPr="00387B73">
        <w:rPr>
          <w:rFonts w:ascii="Times New Roman" w:hAnsi="Times New Roman"/>
          <w:sz w:val="24"/>
          <w:szCs w:val="24"/>
        </w:rPr>
        <w:t>c).</w:t>
      </w:r>
      <w:r w:rsidR="00B249EA" w:rsidRPr="00387B73">
        <w:rPr>
          <w:rFonts w:ascii="Times New Roman" w:hAnsi="Times New Roman"/>
          <w:sz w:val="24"/>
          <w:szCs w:val="24"/>
        </w:rPr>
        <w:t xml:space="preserve"> The exemption applies only if the requirements stated in subsection</w:t>
      </w:r>
      <w:r w:rsidR="00932010" w:rsidRPr="00387B73">
        <w:rPr>
          <w:rFonts w:ascii="Times New Roman" w:hAnsi="Times New Roman"/>
          <w:sz w:val="24"/>
          <w:szCs w:val="24"/>
        </w:rPr>
        <w:t xml:space="preserve"> </w:t>
      </w:r>
      <w:r w:rsidR="00B249EA" w:rsidRPr="00387B73">
        <w:rPr>
          <w:rFonts w:ascii="Times New Roman" w:hAnsi="Times New Roman"/>
          <w:sz w:val="24"/>
          <w:szCs w:val="24"/>
        </w:rPr>
        <w:t>13</w:t>
      </w:r>
      <w:r w:rsidR="00B41FCD" w:rsidRPr="00387B73">
        <w:rPr>
          <w:rFonts w:ascii="Times New Roman" w:hAnsi="Times New Roman"/>
          <w:sz w:val="24"/>
          <w:szCs w:val="24"/>
        </w:rPr>
        <w:t>(</w:t>
      </w:r>
      <w:r w:rsidR="00B249EA" w:rsidRPr="00387B73">
        <w:rPr>
          <w:rFonts w:ascii="Times New Roman" w:hAnsi="Times New Roman"/>
          <w:sz w:val="24"/>
          <w:szCs w:val="24"/>
        </w:rPr>
        <w:t>14) are met.</w:t>
      </w:r>
    </w:p>
    <w:p w14:paraId="2B10E07F" w14:textId="77777777" w:rsidR="00533956" w:rsidRPr="00387B73" w:rsidRDefault="00533956" w:rsidP="006D6009">
      <w:pPr>
        <w:spacing w:after="0" w:line="240" w:lineRule="auto"/>
        <w:rPr>
          <w:rFonts w:ascii="Times New Roman" w:hAnsi="Times New Roman"/>
          <w:sz w:val="24"/>
          <w:szCs w:val="24"/>
        </w:rPr>
      </w:pPr>
    </w:p>
    <w:p w14:paraId="163B4129" w14:textId="181524F9" w:rsidR="0054319A" w:rsidRPr="00387B73" w:rsidRDefault="00E408DC" w:rsidP="0054319A">
      <w:pPr>
        <w:spacing w:after="0" w:line="240" w:lineRule="auto"/>
        <w:rPr>
          <w:rFonts w:ascii="Times New Roman" w:hAnsi="Times New Roman"/>
          <w:sz w:val="24"/>
          <w:szCs w:val="24"/>
        </w:rPr>
      </w:pPr>
      <w:r w:rsidRPr="00387B73">
        <w:rPr>
          <w:rFonts w:ascii="Times New Roman" w:hAnsi="Times New Roman"/>
          <w:sz w:val="24"/>
          <w:szCs w:val="24"/>
        </w:rPr>
        <w:t>Subsection 14</w:t>
      </w:r>
      <w:r w:rsidR="00B41FCD" w:rsidRPr="00387B73">
        <w:rPr>
          <w:rFonts w:ascii="Times New Roman" w:hAnsi="Times New Roman"/>
          <w:sz w:val="24"/>
          <w:szCs w:val="24"/>
        </w:rPr>
        <w:t>(</w:t>
      </w:r>
      <w:r w:rsidRPr="00387B73">
        <w:rPr>
          <w:rFonts w:ascii="Times New Roman" w:hAnsi="Times New Roman"/>
          <w:sz w:val="24"/>
          <w:szCs w:val="24"/>
        </w:rPr>
        <w:t xml:space="preserve">2) grants an exemption to a </w:t>
      </w:r>
      <w:r w:rsidR="00553745" w:rsidRPr="00387B73">
        <w:rPr>
          <w:rFonts w:ascii="Times New Roman" w:hAnsi="Times New Roman"/>
          <w:sz w:val="24"/>
          <w:szCs w:val="24"/>
        </w:rPr>
        <w:t xml:space="preserve">relevant helicopter’s operator </w:t>
      </w:r>
      <w:r w:rsidRPr="00387B73">
        <w:rPr>
          <w:rFonts w:ascii="Times New Roman" w:hAnsi="Times New Roman"/>
          <w:sz w:val="24"/>
          <w:szCs w:val="24"/>
        </w:rPr>
        <w:t>from compliance with</w:t>
      </w:r>
      <w:r w:rsidR="00227689" w:rsidRPr="00387B73">
        <w:rPr>
          <w:rFonts w:ascii="Times New Roman" w:hAnsi="Times New Roman"/>
          <w:sz w:val="24"/>
          <w:szCs w:val="24"/>
        </w:rPr>
        <w:t xml:space="preserve"> paragraph</w:t>
      </w:r>
      <w:r w:rsidR="00B41FCD" w:rsidRPr="00387B73">
        <w:rPr>
          <w:rFonts w:ascii="Times New Roman" w:hAnsi="Times New Roman"/>
          <w:sz w:val="24"/>
          <w:szCs w:val="24"/>
        </w:rPr>
        <w:t xml:space="preserve"> </w:t>
      </w:r>
      <w:r w:rsidR="00227689" w:rsidRPr="00387B73">
        <w:rPr>
          <w:rFonts w:ascii="Times New Roman" w:hAnsi="Times New Roman"/>
          <w:sz w:val="24"/>
          <w:szCs w:val="24"/>
        </w:rPr>
        <w:t>133.370</w:t>
      </w:r>
      <w:r w:rsidR="00B41FCD" w:rsidRPr="00387B73">
        <w:rPr>
          <w:rFonts w:ascii="Times New Roman" w:hAnsi="Times New Roman"/>
          <w:sz w:val="24"/>
          <w:szCs w:val="24"/>
        </w:rPr>
        <w:t>(</w:t>
      </w:r>
      <w:r w:rsidR="00227689" w:rsidRPr="00387B73">
        <w:rPr>
          <w:rFonts w:ascii="Times New Roman" w:hAnsi="Times New Roman"/>
          <w:sz w:val="24"/>
          <w:szCs w:val="24"/>
        </w:rPr>
        <w:t>2)</w:t>
      </w:r>
      <w:r w:rsidR="00B41FCD" w:rsidRPr="00387B73">
        <w:rPr>
          <w:rFonts w:ascii="Times New Roman" w:hAnsi="Times New Roman"/>
          <w:sz w:val="24"/>
          <w:szCs w:val="24"/>
        </w:rPr>
        <w:t>(</w:t>
      </w:r>
      <w:r w:rsidR="00227689" w:rsidRPr="00387B73">
        <w:rPr>
          <w:rFonts w:ascii="Times New Roman" w:hAnsi="Times New Roman"/>
          <w:sz w:val="24"/>
          <w:szCs w:val="24"/>
        </w:rPr>
        <w:t xml:space="preserve">d) of CASR to the extent that the pilot mentioned in </w:t>
      </w:r>
      <w:r w:rsidR="00182223" w:rsidRPr="00387B73">
        <w:rPr>
          <w:rFonts w:ascii="Times New Roman" w:hAnsi="Times New Roman"/>
          <w:sz w:val="24"/>
          <w:szCs w:val="24"/>
        </w:rPr>
        <w:t>paragraph</w:t>
      </w:r>
      <w:r w:rsidR="004303F0" w:rsidRPr="00387B73">
        <w:rPr>
          <w:rFonts w:ascii="Times New Roman" w:hAnsi="Times New Roman"/>
          <w:sz w:val="24"/>
          <w:szCs w:val="24"/>
        </w:rPr>
        <w:t> </w:t>
      </w:r>
      <w:r w:rsidR="00B41FCD" w:rsidRPr="00387B73">
        <w:rPr>
          <w:rFonts w:ascii="Times New Roman" w:hAnsi="Times New Roman"/>
          <w:sz w:val="24"/>
          <w:szCs w:val="24"/>
        </w:rPr>
        <w:t>(</w:t>
      </w:r>
      <w:r w:rsidR="00B149C2" w:rsidRPr="00387B73">
        <w:rPr>
          <w:rFonts w:ascii="Times New Roman" w:hAnsi="Times New Roman"/>
          <w:sz w:val="24"/>
          <w:szCs w:val="24"/>
        </w:rPr>
        <w:t>1)</w:t>
      </w:r>
      <w:r w:rsidR="00B41FCD" w:rsidRPr="00387B73">
        <w:rPr>
          <w:rFonts w:ascii="Times New Roman" w:hAnsi="Times New Roman"/>
          <w:sz w:val="24"/>
          <w:szCs w:val="24"/>
        </w:rPr>
        <w:t>(</w:t>
      </w:r>
      <w:r w:rsidR="00B149C2" w:rsidRPr="00387B73">
        <w:rPr>
          <w:rFonts w:ascii="Times New Roman" w:hAnsi="Times New Roman"/>
          <w:sz w:val="24"/>
          <w:szCs w:val="24"/>
        </w:rPr>
        <w:t xml:space="preserve">a) </w:t>
      </w:r>
      <w:r w:rsidR="00227689" w:rsidRPr="00387B73">
        <w:rPr>
          <w:rFonts w:ascii="Times New Roman" w:hAnsi="Times New Roman"/>
          <w:sz w:val="24"/>
          <w:szCs w:val="24"/>
        </w:rPr>
        <w:t>is not qualified under subparagraph 133.385</w:t>
      </w:r>
      <w:r w:rsidR="00B41FCD" w:rsidRPr="00387B73">
        <w:rPr>
          <w:rFonts w:ascii="Times New Roman" w:hAnsi="Times New Roman"/>
          <w:sz w:val="24"/>
          <w:szCs w:val="24"/>
        </w:rPr>
        <w:t>(</w:t>
      </w:r>
      <w:r w:rsidR="00227689" w:rsidRPr="00387B73">
        <w:rPr>
          <w:rFonts w:ascii="Times New Roman" w:hAnsi="Times New Roman"/>
          <w:sz w:val="24"/>
          <w:szCs w:val="24"/>
        </w:rPr>
        <w:t>1)</w:t>
      </w:r>
      <w:r w:rsidR="00B41FCD" w:rsidRPr="00387B73">
        <w:rPr>
          <w:rFonts w:ascii="Times New Roman" w:hAnsi="Times New Roman"/>
          <w:sz w:val="24"/>
          <w:szCs w:val="24"/>
        </w:rPr>
        <w:t>(</w:t>
      </w:r>
      <w:r w:rsidR="00227689" w:rsidRPr="00387B73">
        <w:rPr>
          <w:rFonts w:ascii="Times New Roman" w:hAnsi="Times New Roman"/>
          <w:sz w:val="24"/>
          <w:szCs w:val="24"/>
        </w:rPr>
        <w:t>d)</w:t>
      </w:r>
      <w:r w:rsidR="00B41FCD" w:rsidRPr="00387B73">
        <w:rPr>
          <w:rFonts w:ascii="Times New Roman" w:hAnsi="Times New Roman"/>
          <w:sz w:val="24"/>
          <w:szCs w:val="24"/>
        </w:rPr>
        <w:t>(</w:t>
      </w:r>
      <w:r w:rsidR="00227689" w:rsidRPr="00387B73">
        <w:rPr>
          <w:rFonts w:ascii="Times New Roman" w:hAnsi="Times New Roman"/>
          <w:sz w:val="24"/>
          <w:szCs w:val="24"/>
        </w:rPr>
        <w:t>i) or 133.390</w:t>
      </w:r>
      <w:r w:rsidR="00B41FCD" w:rsidRPr="00387B73">
        <w:rPr>
          <w:rFonts w:ascii="Times New Roman" w:hAnsi="Times New Roman"/>
          <w:sz w:val="24"/>
          <w:szCs w:val="24"/>
        </w:rPr>
        <w:t>(</w:t>
      </w:r>
      <w:r w:rsidR="00227689" w:rsidRPr="00387B73">
        <w:rPr>
          <w:rFonts w:ascii="Times New Roman" w:hAnsi="Times New Roman"/>
          <w:sz w:val="24"/>
          <w:szCs w:val="24"/>
        </w:rPr>
        <w:t>1)</w:t>
      </w:r>
      <w:r w:rsidR="00B41FCD" w:rsidRPr="00387B73">
        <w:rPr>
          <w:rFonts w:ascii="Times New Roman" w:hAnsi="Times New Roman"/>
          <w:sz w:val="24"/>
          <w:szCs w:val="24"/>
        </w:rPr>
        <w:t>(</w:t>
      </w:r>
      <w:r w:rsidR="00227689" w:rsidRPr="00387B73">
        <w:rPr>
          <w:rFonts w:ascii="Times New Roman" w:hAnsi="Times New Roman"/>
          <w:sz w:val="24"/>
          <w:szCs w:val="24"/>
        </w:rPr>
        <w:t>a)</w:t>
      </w:r>
      <w:r w:rsidR="00B41FCD" w:rsidRPr="00387B73">
        <w:rPr>
          <w:rFonts w:ascii="Times New Roman" w:hAnsi="Times New Roman"/>
          <w:sz w:val="24"/>
          <w:szCs w:val="24"/>
        </w:rPr>
        <w:t>(</w:t>
      </w:r>
      <w:r w:rsidR="00227689" w:rsidRPr="00387B73">
        <w:rPr>
          <w:rFonts w:ascii="Times New Roman" w:hAnsi="Times New Roman"/>
          <w:sz w:val="24"/>
          <w:szCs w:val="24"/>
        </w:rPr>
        <w:t xml:space="preserve">i) of CASR, as applicable, to carry out the duties assigned to the pilot by the operator for </w:t>
      </w:r>
      <w:r w:rsidR="00CC78A3" w:rsidRPr="00387B73">
        <w:rPr>
          <w:rFonts w:ascii="Times New Roman" w:hAnsi="Times New Roman"/>
          <w:sz w:val="24"/>
          <w:szCs w:val="24"/>
        </w:rPr>
        <w:t>a</w:t>
      </w:r>
      <w:r w:rsidR="00227689" w:rsidRPr="00387B73">
        <w:rPr>
          <w:rFonts w:ascii="Times New Roman" w:hAnsi="Times New Roman"/>
          <w:sz w:val="24"/>
          <w:szCs w:val="24"/>
        </w:rPr>
        <w:t xml:space="preserve"> flight </w:t>
      </w:r>
      <w:r w:rsidR="00CC78A3" w:rsidRPr="00387B73">
        <w:rPr>
          <w:rFonts w:ascii="Times New Roman" w:hAnsi="Times New Roman"/>
          <w:sz w:val="24"/>
          <w:szCs w:val="24"/>
        </w:rPr>
        <w:t xml:space="preserve">of the helicopter </w:t>
      </w:r>
      <w:r w:rsidR="00227689" w:rsidRPr="00387B73">
        <w:rPr>
          <w:rFonts w:ascii="Times New Roman" w:hAnsi="Times New Roman"/>
          <w:sz w:val="24"/>
          <w:szCs w:val="24"/>
        </w:rPr>
        <w:t>because the pilot does not hold the pilot type rating in relation to the helicopter.</w:t>
      </w:r>
      <w:r w:rsidR="0054319A" w:rsidRPr="00387B73">
        <w:rPr>
          <w:rFonts w:ascii="Times New Roman" w:hAnsi="Times New Roman"/>
          <w:sz w:val="24"/>
          <w:szCs w:val="24"/>
        </w:rPr>
        <w:t xml:space="preserve"> The exemption applies only if the requirements stated in subsection</w:t>
      </w:r>
      <w:r w:rsidR="004303F0" w:rsidRPr="00387B73">
        <w:rPr>
          <w:rFonts w:ascii="Times New Roman" w:hAnsi="Times New Roman"/>
          <w:sz w:val="24"/>
          <w:szCs w:val="24"/>
        </w:rPr>
        <w:t> </w:t>
      </w:r>
      <w:r w:rsidR="0054319A" w:rsidRPr="00387B73">
        <w:rPr>
          <w:rFonts w:ascii="Times New Roman" w:hAnsi="Times New Roman"/>
          <w:sz w:val="24"/>
          <w:szCs w:val="24"/>
        </w:rPr>
        <w:t>14</w:t>
      </w:r>
      <w:r w:rsidR="00B41FCD" w:rsidRPr="00387B73">
        <w:rPr>
          <w:rFonts w:ascii="Times New Roman" w:hAnsi="Times New Roman"/>
          <w:sz w:val="24"/>
          <w:szCs w:val="24"/>
        </w:rPr>
        <w:t>(</w:t>
      </w:r>
      <w:r w:rsidR="0054319A" w:rsidRPr="00387B73">
        <w:rPr>
          <w:rFonts w:ascii="Times New Roman" w:hAnsi="Times New Roman"/>
          <w:sz w:val="24"/>
          <w:szCs w:val="24"/>
        </w:rPr>
        <w:t>1) are met.</w:t>
      </w:r>
    </w:p>
    <w:p w14:paraId="0B32E1CC" w14:textId="7A3F8EEB" w:rsidR="00227689" w:rsidRPr="00387B73" w:rsidRDefault="00227689" w:rsidP="00227689">
      <w:pPr>
        <w:spacing w:after="0" w:line="240" w:lineRule="auto"/>
        <w:rPr>
          <w:rFonts w:ascii="Times New Roman" w:hAnsi="Times New Roman"/>
          <w:sz w:val="24"/>
          <w:szCs w:val="24"/>
        </w:rPr>
      </w:pPr>
    </w:p>
    <w:p w14:paraId="7203FB20" w14:textId="7E382830" w:rsidR="00F22AF5" w:rsidRPr="00387B73" w:rsidRDefault="0017446B" w:rsidP="00F22AF5">
      <w:pPr>
        <w:spacing w:after="0" w:line="240" w:lineRule="auto"/>
        <w:rPr>
          <w:rFonts w:ascii="Times New Roman" w:hAnsi="Times New Roman"/>
          <w:sz w:val="24"/>
          <w:szCs w:val="24"/>
        </w:rPr>
      </w:pPr>
      <w:r w:rsidRPr="00387B73">
        <w:rPr>
          <w:rFonts w:ascii="Times New Roman" w:hAnsi="Times New Roman"/>
          <w:sz w:val="24"/>
          <w:szCs w:val="24"/>
        </w:rPr>
        <w:t>Subsection 15</w:t>
      </w:r>
      <w:r w:rsidR="00B41FCD" w:rsidRPr="00387B73">
        <w:rPr>
          <w:rFonts w:ascii="Times New Roman" w:hAnsi="Times New Roman"/>
          <w:sz w:val="24"/>
          <w:szCs w:val="24"/>
        </w:rPr>
        <w:t>(</w:t>
      </w:r>
      <w:r w:rsidRPr="00387B73">
        <w:rPr>
          <w:rFonts w:ascii="Times New Roman" w:hAnsi="Times New Roman"/>
          <w:sz w:val="24"/>
          <w:szCs w:val="24"/>
        </w:rPr>
        <w:t>2) grants an exemption to a</w:t>
      </w:r>
      <w:r w:rsidR="00370F4A" w:rsidRPr="00387B73">
        <w:rPr>
          <w:rFonts w:ascii="Times New Roman" w:hAnsi="Times New Roman"/>
          <w:sz w:val="24"/>
          <w:szCs w:val="24"/>
        </w:rPr>
        <w:t>n independent maintainer</w:t>
      </w:r>
      <w:r w:rsidRPr="00387B73">
        <w:rPr>
          <w:rFonts w:ascii="Times New Roman" w:hAnsi="Times New Roman"/>
          <w:sz w:val="24"/>
          <w:szCs w:val="24"/>
        </w:rPr>
        <w:t xml:space="preserve"> from compliance with</w:t>
      </w:r>
      <w:r w:rsidR="004071CC" w:rsidRPr="00387B73">
        <w:rPr>
          <w:rFonts w:ascii="Times New Roman" w:hAnsi="Times New Roman"/>
          <w:sz w:val="24"/>
          <w:szCs w:val="24"/>
        </w:rPr>
        <w:t xml:space="preserve"> subregulation</w:t>
      </w:r>
      <w:r w:rsidR="00DB31CC" w:rsidRPr="00387B73">
        <w:rPr>
          <w:rFonts w:ascii="Times New Roman" w:hAnsi="Times New Roman"/>
          <w:sz w:val="24"/>
          <w:szCs w:val="24"/>
        </w:rPr>
        <w:t xml:space="preserve"> </w:t>
      </w:r>
      <w:r w:rsidR="004071CC" w:rsidRPr="00387B73">
        <w:rPr>
          <w:rFonts w:ascii="Times New Roman" w:hAnsi="Times New Roman"/>
          <w:sz w:val="24"/>
          <w:szCs w:val="24"/>
        </w:rPr>
        <w:t>42.340</w:t>
      </w:r>
      <w:r w:rsidR="00B41FCD" w:rsidRPr="00387B73">
        <w:rPr>
          <w:rFonts w:ascii="Times New Roman" w:hAnsi="Times New Roman"/>
          <w:sz w:val="24"/>
          <w:szCs w:val="24"/>
        </w:rPr>
        <w:t>(</w:t>
      </w:r>
      <w:r w:rsidR="004071CC" w:rsidRPr="00387B73">
        <w:rPr>
          <w:rFonts w:ascii="Times New Roman" w:hAnsi="Times New Roman"/>
          <w:sz w:val="24"/>
          <w:szCs w:val="24"/>
        </w:rPr>
        <w:t xml:space="preserve">2) to the extent that the holder </w:t>
      </w:r>
      <w:r w:rsidR="0071422D" w:rsidRPr="00387B73">
        <w:rPr>
          <w:rFonts w:ascii="Times New Roman" w:hAnsi="Times New Roman"/>
          <w:sz w:val="24"/>
          <w:szCs w:val="24"/>
        </w:rPr>
        <w:t xml:space="preserve">of a pilot </w:t>
      </w:r>
      <w:r w:rsidR="00385094" w:rsidRPr="00387B73">
        <w:rPr>
          <w:rFonts w:ascii="Times New Roman" w:hAnsi="Times New Roman"/>
          <w:sz w:val="24"/>
          <w:szCs w:val="24"/>
        </w:rPr>
        <w:t xml:space="preserve">licence </w:t>
      </w:r>
      <w:r w:rsidR="0071422D" w:rsidRPr="00387B73">
        <w:rPr>
          <w:rFonts w:ascii="Times New Roman" w:hAnsi="Times New Roman"/>
          <w:sz w:val="24"/>
          <w:szCs w:val="24"/>
        </w:rPr>
        <w:t>mentioned in paragraph</w:t>
      </w:r>
      <w:r w:rsidR="004303F0" w:rsidRPr="00387B73">
        <w:rPr>
          <w:rFonts w:ascii="Times New Roman" w:hAnsi="Times New Roman"/>
          <w:sz w:val="24"/>
          <w:szCs w:val="24"/>
        </w:rPr>
        <w:t> </w:t>
      </w:r>
      <w:r w:rsidR="0071422D" w:rsidRPr="00387B73">
        <w:rPr>
          <w:rFonts w:ascii="Times New Roman" w:hAnsi="Times New Roman"/>
          <w:sz w:val="24"/>
          <w:szCs w:val="24"/>
        </w:rPr>
        <w:t>(1)</w:t>
      </w:r>
      <w:r w:rsidR="00B41FCD" w:rsidRPr="00387B73">
        <w:rPr>
          <w:rFonts w:ascii="Times New Roman" w:hAnsi="Times New Roman"/>
          <w:sz w:val="24"/>
          <w:szCs w:val="24"/>
        </w:rPr>
        <w:t>(</w:t>
      </w:r>
      <w:r w:rsidR="0071422D" w:rsidRPr="00387B73">
        <w:rPr>
          <w:rFonts w:ascii="Times New Roman" w:hAnsi="Times New Roman"/>
          <w:sz w:val="24"/>
          <w:szCs w:val="24"/>
        </w:rPr>
        <w:t xml:space="preserve">b) </w:t>
      </w:r>
      <w:r w:rsidR="004071CC" w:rsidRPr="00387B73">
        <w:rPr>
          <w:rFonts w:ascii="Times New Roman" w:hAnsi="Times New Roman"/>
          <w:sz w:val="24"/>
          <w:szCs w:val="24"/>
        </w:rPr>
        <w:t xml:space="preserve">does not hold the pilot type rating in relation to </w:t>
      </w:r>
      <w:r w:rsidR="00385094" w:rsidRPr="00387B73">
        <w:rPr>
          <w:rFonts w:ascii="Times New Roman" w:hAnsi="Times New Roman"/>
          <w:sz w:val="24"/>
          <w:szCs w:val="24"/>
        </w:rPr>
        <w:t>a</w:t>
      </w:r>
      <w:r w:rsidR="004071CC" w:rsidRPr="00387B73">
        <w:rPr>
          <w:rFonts w:ascii="Times New Roman" w:hAnsi="Times New Roman"/>
          <w:sz w:val="24"/>
          <w:szCs w:val="24"/>
        </w:rPr>
        <w:t xml:space="preserve"> relevant helicopter.</w:t>
      </w:r>
      <w:r w:rsidR="00F22AF5"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F22AF5" w:rsidRPr="00387B73">
        <w:rPr>
          <w:rFonts w:ascii="Times New Roman" w:hAnsi="Times New Roman"/>
          <w:sz w:val="24"/>
          <w:szCs w:val="24"/>
        </w:rPr>
        <w:t>15</w:t>
      </w:r>
      <w:r w:rsidR="00B41FCD" w:rsidRPr="00387B73">
        <w:rPr>
          <w:rFonts w:ascii="Times New Roman" w:hAnsi="Times New Roman"/>
          <w:sz w:val="24"/>
          <w:szCs w:val="24"/>
        </w:rPr>
        <w:t>(</w:t>
      </w:r>
      <w:r w:rsidR="00F22AF5" w:rsidRPr="00387B73">
        <w:rPr>
          <w:rFonts w:ascii="Times New Roman" w:hAnsi="Times New Roman"/>
          <w:sz w:val="24"/>
          <w:szCs w:val="24"/>
        </w:rPr>
        <w:t>1) are met.</w:t>
      </w:r>
    </w:p>
    <w:p w14:paraId="1DC5E879" w14:textId="77777777" w:rsidR="00F22AF5" w:rsidRPr="00387B73" w:rsidRDefault="00F22AF5" w:rsidP="00F22AF5">
      <w:pPr>
        <w:spacing w:after="0" w:line="240" w:lineRule="auto"/>
        <w:rPr>
          <w:rFonts w:ascii="Times New Roman" w:hAnsi="Times New Roman"/>
          <w:sz w:val="24"/>
          <w:szCs w:val="24"/>
        </w:rPr>
      </w:pPr>
    </w:p>
    <w:p w14:paraId="628A95AA" w14:textId="1A22F565" w:rsidR="00BB57C1" w:rsidRPr="00387B73" w:rsidRDefault="00F22AF5" w:rsidP="00BB57C1">
      <w:pPr>
        <w:spacing w:after="0" w:line="240" w:lineRule="auto"/>
        <w:rPr>
          <w:rFonts w:ascii="Times New Roman" w:hAnsi="Times New Roman"/>
          <w:sz w:val="24"/>
          <w:szCs w:val="24"/>
        </w:rPr>
      </w:pPr>
      <w:r w:rsidRPr="00387B73">
        <w:rPr>
          <w:rFonts w:ascii="Times New Roman" w:hAnsi="Times New Roman"/>
          <w:sz w:val="24"/>
          <w:szCs w:val="24"/>
        </w:rPr>
        <w:lastRenderedPageBreak/>
        <w:t>Subsection 15</w:t>
      </w:r>
      <w:r w:rsidR="00B41FCD" w:rsidRPr="00387B73">
        <w:rPr>
          <w:rFonts w:ascii="Times New Roman" w:hAnsi="Times New Roman"/>
          <w:sz w:val="24"/>
          <w:szCs w:val="24"/>
        </w:rPr>
        <w:t>(</w:t>
      </w:r>
      <w:r w:rsidRPr="00387B73">
        <w:rPr>
          <w:rFonts w:ascii="Times New Roman" w:hAnsi="Times New Roman"/>
          <w:sz w:val="24"/>
          <w:szCs w:val="24"/>
        </w:rPr>
        <w:t xml:space="preserve">4) grants an exemption to a </w:t>
      </w:r>
      <w:r w:rsidR="00AD447A" w:rsidRPr="00387B73">
        <w:rPr>
          <w:rFonts w:ascii="Times New Roman" w:hAnsi="Times New Roman"/>
          <w:sz w:val="24"/>
          <w:szCs w:val="24"/>
        </w:rPr>
        <w:t xml:space="preserve">continuing airworthiness management organisation </w:t>
      </w:r>
      <w:r w:rsidRPr="00387B73">
        <w:rPr>
          <w:rFonts w:ascii="Times New Roman" w:hAnsi="Times New Roman"/>
          <w:sz w:val="24"/>
          <w:szCs w:val="24"/>
        </w:rPr>
        <w:t>from compliance with</w:t>
      </w:r>
      <w:r w:rsidR="0032711C" w:rsidRPr="00387B73">
        <w:rPr>
          <w:rFonts w:ascii="Times New Roman" w:hAnsi="Times New Roman"/>
          <w:sz w:val="24"/>
          <w:szCs w:val="24"/>
        </w:rPr>
        <w:t xml:space="preserve"> subregulation 42.630</w:t>
      </w:r>
      <w:r w:rsidR="00B41FCD" w:rsidRPr="00387B73">
        <w:rPr>
          <w:rFonts w:ascii="Times New Roman" w:hAnsi="Times New Roman"/>
          <w:sz w:val="24"/>
          <w:szCs w:val="24"/>
        </w:rPr>
        <w:t>(</w:t>
      </w:r>
      <w:r w:rsidR="0032711C" w:rsidRPr="00387B73">
        <w:rPr>
          <w:rFonts w:ascii="Times New Roman" w:hAnsi="Times New Roman"/>
          <w:sz w:val="24"/>
          <w:szCs w:val="24"/>
        </w:rPr>
        <w:t>1) of CASR to the extent that the holder</w:t>
      </w:r>
      <w:r w:rsidR="000368EC" w:rsidRPr="00387B73">
        <w:rPr>
          <w:rFonts w:ascii="Times New Roman" w:hAnsi="Times New Roman"/>
          <w:sz w:val="24"/>
          <w:szCs w:val="24"/>
        </w:rPr>
        <w:t xml:space="preserve"> of a pilot licence</w:t>
      </w:r>
      <w:r w:rsidR="0032711C" w:rsidRPr="00387B73">
        <w:rPr>
          <w:rFonts w:ascii="Times New Roman" w:hAnsi="Times New Roman"/>
          <w:sz w:val="24"/>
          <w:szCs w:val="24"/>
        </w:rPr>
        <w:t xml:space="preserve"> </w:t>
      </w:r>
      <w:r w:rsidR="000368EC" w:rsidRPr="00387B73">
        <w:rPr>
          <w:rFonts w:ascii="Times New Roman" w:hAnsi="Times New Roman"/>
          <w:sz w:val="24"/>
          <w:szCs w:val="24"/>
        </w:rPr>
        <w:t xml:space="preserve">mentioned in paragraph </w:t>
      </w:r>
      <w:r w:rsidR="0050489C" w:rsidRPr="00387B73">
        <w:rPr>
          <w:rFonts w:ascii="Times New Roman" w:hAnsi="Times New Roman"/>
          <w:sz w:val="24"/>
          <w:szCs w:val="24"/>
        </w:rPr>
        <w:t>(3)</w:t>
      </w:r>
      <w:r w:rsidR="00B41FCD" w:rsidRPr="00387B73">
        <w:rPr>
          <w:rFonts w:ascii="Times New Roman" w:hAnsi="Times New Roman"/>
          <w:sz w:val="24"/>
          <w:szCs w:val="24"/>
        </w:rPr>
        <w:t>(</w:t>
      </w:r>
      <w:r w:rsidR="0050489C" w:rsidRPr="00387B73">
        <w:rPr>
          <w:rFonts w:ascii="Times New Roman" w:hAnsi="Times New Roman"/>
          <w:sz w:val="24"/>
          <w:szCs w:val="24"/>
        </w:rPr>
        <w:t xml:space="preserve">a) </w:t>
      </w:r>
      <w:r w:rsidR="0032711C" w:rsidRPr="00387B73">
        <w:rPr>
          <w:rFonts w:ascii="Times New Roman" w:hAnsi="Times New Roman"/>
          <w:sz w:val="24"/>
          <w:szCs w:val="24"/>
        </w:rPr>
        <w:t xml:space="preserve">does not hold the pilot type rating in relation to </w:t>
      </w:r>
      <w:r w:rsidR="004F4665" w:rsidRPr="00387B73">
        <w:rPr>
          <w:rFonts w:ascii="Times New Roman" w:hAnsi="Times New Roman"/>
          <w:sz w:val="24"/>
          <w:szCs w:val="24"/>
        </w:rPr>
        <w:t>a</w:t>
      </w:r>
      <w:r w:rsidR="0032711C" w:rsidRPr="00387B73">
        <w:rPr>
          <w:rFonts w:ascii="Times New Roman" w:hAnsi="Times New Roman"/>
          <w:sz w:val="24"/>
          <w:szCs w:val="24"/>
        </w:rPr>
        <w:t xml:space="preserve"> relevant helicopter.</w:t>
      </w:r>
      <w:r w:rsidR="00BB57C1"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BB57C1" w:rsidRPr="00387B73">
        <w:rPr>
          <w:rFonts w:ascii="Times New Roman" w:hAnsi="Times New Roman"/>
          <w:sz w:val="24"/>
          <w:szCs w:val="24"/>
        </w:rPr>
        <w:t>15</w:t>
      </w:r>
      <w:r w:rsidR="00B41FCD" w:rsidRPr="00387B73">
        <w:rPr>
          <w:rFonts w:ascii="Times New Roman" w:hAnsi="Times New Roman"/>
          <w:sz w:val="24"/>
          <w:szCs w:val="24"/>
        </w:rPr>
        <w:t>(</w:t>
      </w:r>
      <w:r w:rsidR="00CB2D31" w:rsidRPr="00387B73">
        <w:rPr>
          <w:rFonts w:ascii="Times New Roman" w:hAnsi="Times New Roman"/>
          <w:sz w:val="24"/>
          <w:szCs w:val="24"/>
        </w:rPr>
        <w:t>3</w:t>
      </w:r>
      <w:r w:rsidR="00BB57C1" w:rsidRPr="00387B73">
        <w:rPr>
          <w:rFonts w:ascii="Times New Roman" w:hAnsi="Times New Roman"/>
          <w:sz w:val="24"/>
          <w:szCs w:val="24"/>
        </w:rPr>
        <w:t>) are met.</w:t>
      </w:r>
    </w:p>
    <w:p w14:paraId="27AE77DE" w14:textId="799C8D65" w:rsidR="0032711C" w:rsidRPr="00387B73" w:rsidRDefault="0032711C" w:rsidP="0032711C">
      <w:pPr>
        <w:spacing w:after="0" w:line="240" w:lineRule="auto"/>
        <w:rPr>
          <w:rFonts w:ascii="Times New Roman" w:hAnsi="Times New Roman"/>
          <w:sz w:val="24"/>
          <w:szCs w:val="24"/>
        </w:rPr>
      </w:pPr>
    </w:p>
    <w:p w14:paraId="7160D01C" w14:textId="3538FEF1" w:rsidR="00DE726E" w:rsidRPr="00387B73" w:rsidRDefault="00521EBC" w:rsidP="00DE726E">
      <w:pPr>
        <w:spacing w:after="0" w:line="240" w:lineRule="auto"/>
        <w:rPr>
          <w:rFonts w:ascii="Times New Roman" w:hAnsi="Times New Roman"/>
          <w:sz w:val="24"/>
          <w:szCs w:val="24"/>
        </w:rPr>
      </w:pPr>
      <w:r w:rsidRPr="00387B73">
        <w:rPr>
          <w:rFonts w:ascii="Times New Roman" w:hAnsi="Times New Roman"/>
          <w:sz w:val="24"/>
          <w:szCs w:val="24"/>
        </w:rPr>
        <w:t>Subsection 16</w:t>
      </w:r>
      <w:r w:rsidR="00B41FCD" w:rsidRPr="00387B73">
        <w:rPr>
          <w:rFonts w:ascii="Times New Roman" w:hAnsi="Times New Roman"/>
          <w:sz w:val="24"/>
          <w:szCs w:val="24"/>
        </w:rPr>
        <w:t>(</w:t>
      </w:r>
      <w:r w:rsidRPr="00387B73">
        <w:rPr>
          <w:rFonts w:ascii="Times New Roman" w:hAnsi="Times New Roman"/>
          <w:sz w:val="24"/>
          <w:szCs w:val="24"/>
        </w:rPr>
        <w:t xml:space="preserve">2) grants an exemption to </w:t>
      </w:r>
      <w:r w:rsidR="00967B37" w:rsidRPr="00387B73">
        <w:rPr>
          <w:rFonts w:ascii="Times New Roman" w:hAnsi="Times New Roman"/>
          <w:sz w:val="24"/>
          <w:szCs w:val="24"/>
        </w:rPr>
        <w:t>the person mentioned in</w:t>
      </w:r>
      <w:r w:rsidR="001F4122" w:rsidRPr="00387B73">
        <w:rPr>
          <w:rFonts w:ascii="Times New Roman" w:hAnsi="Times New Roman"/>
          <w:sz w:val="24"/>
          <w:szCs w:val="24"/>
        </w:rPr>
        <w:t xml:space="preserve"> paragraph (1)</w:t>
      </w:r>
      <w:r w:rsidR="00B41FCD" w:rsidRPr="00387B73">
        <w:rPr>
          <w:rFonts w:ascii="Times New Roman" w:hAnsi="Times New Roman"/>
          <w:sz w:val="24"/>
          <w:szCs w:val="24"/>
        </w:rPr>
        <w:t>(</w:t>
      </w:r>
      <w:r w:rsidR="001F4122" w:rsidRPr="00387B73">
        <w:rPr>
          <w:rFonts w:ascii="Times New Roman" w:hAnsi="Times New Roman"/>
          <w:sz w:val="24"/>
          <w:szCs w:val="24"/>
        </w:rPr>
        <w:t>a)</w:t>
      </w:r>
      <w:r w:rsidRPr="00387B73">
        <w:rPr>
          <w:rFonts w:ascii="Times New Roman" w:hAnsi="Times New Roman"/>
          <w:sz w:val="24"/>
          <w:szCs w:val="24"/>
        </w:rPr>
        <w:t xml:space="preserve"> from compliance with</w:t>
      </w:r>
      <w:r w:rsidR="00DE726E" w:rsidRPr="00387B73">
        <w:rPr>
          <w:rFonts w:ascii="Times New Roman" w:hAnsi="Times New Roman"/>
          <w:sz w:val="24"/>
          <w:szCs w:val="24"/>
        </w:rPr>
        <w:t xml:space="preserve"> regulation 42.300 of CASR to the extent that the person does not hold the pilot type rating in relation to a relevant helicopter. The exemption applies only if the requirements stated in subsection</w:t>
      </w:r>
      <w:r w:rsidR="00B41FCD" w:rsidRPr="00387B73">
        <w:rPr>
          <w:rFonts w:ascii="Times New Roman" w:hAnsi="Times New Roman"/>
          <w:sz w:val="24"/>
          <w:szCs w:val="24"/>
        </w:rPr>
        <w:t xml:space="preserve"> </w:t>
      </w:r>
      <w:r w:rsidR="00DE726E" w:rsidRPr="00387B73">
        <w:rPr>
          <w:rFonts w:ascii="Times New Roman" w:hAnsi="Times New Roman"/>
          <w:sz w:val="24"/>
          <w:szCs w:val="24"/>
        </w:rPr>
        <w:t>16</w:t>
      </w:r>
      <w:r w:rsidR="00B41FCD" w:rsidRPr="00387B73">
        <w:rPr>
          <w:rFonts w:ascii="Times New Roman" w:hAnsi="Times New Roman"/>
          <w:sz w:val="24"/>
          <w:szCs w:val="24"/>
        </w:rPr>
        <w:t>(</w:t>
      </w:r>
      <w:r w:rsidR="00DE726E" w:rsidRPr="00387B73">
        <w:rPr>
          <w:rFonts w:ascii="Times New Roman" w:hAnsi="Times New Roman"/>
          <w:sz w:val="24"/>
          <w:szCs w:val="24"/>
        </w:rPr>
        <w:t>1) are met.</w:t>
      </w:r>
    </w:p>
    <w:p w14:paraId="48FFF577" w14:textId="2A1CB364" w:rsidR="004071CC" w:rsidRPr="00387B73" w:rsidRDefault="004071CC" w:rsidP="004071CC">
      <w:pPr>
        <w:spacing w:after="0" w:line="240" w:lineRule="auto"/>
        <w:rPr>
          <w:rFonts w:ascii="Times New Roman" w:hAnsi="Times New Roman"/>
          <w:sz w:val="24"/>
          <w:szCs w:val="24"/>
        </w:rPr>
      </w:pPr>
    </w:p>
    <w:p w14:paraId="588D81EF" w14:textId="1D1A766E" w:rsidR="003A0B10" w:rsidRPr="00387B73" w:rsidRDefault="000344E3" w:rsidP="00B23635">
      <w:pPr>
        <w:keepNext/>
        <w:spacing w:after="0" w:line="240" w:lineRule="auto"/>
        <w:rPr>
          <w:rFonts w:ascii="Times New Roman" w:hAnsi="Times New Roman"/>
          <w:sz w:val="24"/>
          <w:szCs w:val="24"/>
        </w:rPr>
      </w:pPr>
      <w:r w:rsidRPr="00387B73">
        <w:rPr>
          <w:rFonts w:ascii="Times New Roman" w:hAnsi="Times New Roman"/>
          <w:sz w:val="24"/>
          <w:szCs w:val="24"/>
        </w:rPr>
        <w:t>Subsection 17</w:t>
      </w:r>
      <w:r w:rsidR="00B41FCD" w:rsidRPr="00387B73">
        <w:rPr>
          <w:rFonts w:ascii="Times New Roman" w:hAnsi="Times New Roman"/>
          <w:sz w:val="24"/>
          <w:szCs w:val="24"/>
        </w:rPr>
        <w:t>(</w:t>
      </w:r>
      <w:r w:rsidRPr="00387B73">
        <w:rPr>
          <w:rFonts w:ascii="Times New Roman" w:hAnsi="Times New Roman"/>
          <w:sz w:val="24"/>
          <w:szCs w:val="24"/>
        </w:rPr>
        <w:t>2) grants an exemption to the person mentioned in paragraph (1)</w:t>
      </w:r>
      <w:r w:rsidR="00B41FCD" w:rsidRPr="00387B73">
        <w:rPr>
          <w:rFonts w:ascii="Times New Roman" w:hAnsi="Times New Roman"/>
          <w:sz w:val="24"/>
          <w:szCs w:val="24"/>
        </w:rPr>
        <w:t>(</w:t>
      </w:r>
      <w:r w:rsidRPr="00387B73">
        <w:rPr>
          <w:rFonts w:ascii="Times New Roman" w:hAnsi="Times New Roman"/>
          <w:sz w:val="24"/>
          <w:szCs w:val="24"/>
        </w:rPr>
        <w:t>a) from compliance with</w:t>
      </w:r>
      <w:r w:rsidR="003A0B10" w:rsidRPr="00387B73">
        <w:rPr>
          <w:rFonts w:ascii="Times New Roman" w:hAnsi="Times New Roman"/>
          <w:sz w:val="24"/>
          <w:szCs w:val="24"/>
        </w:rPr>
        <w:t xml:space="preserve"> subparagraph 91.155</w:t>
      </w:r>
      <w:r w:rsidR="00B41FCD" w:rsidRPr="00387B73">
        <w:rPr>
          <w:rFonts w:ascii="Times New Roman" w:hAnsi="Times New Roman"/>
          <w:sz w:val="24"/>
          <w:szCs w:val="24"/>
        </w:rPr>
        <w:t>(</w:t>
      </w:r>
      <w:r w:rsidR="003A0B10" w:rsidRPr="00387B73">
        <w:rPr>
          <w:rFonts w:ascii="Times New Roman" w:hAnsi="Times New Roman"/>
          <w:sz w:val="24"/>
          <w:szCs w:val="24"/>
        </w:rPr>
        <w:t>1)</w:t>
      </w:r>
      <w:r w:rsidR="00B41FCD" w:rsidRPr="00387B73">
        <w:rPr>
          <w:rFonts w:ascii="Times New Roman" w:hAnsi="Times New Roman"/>
          <w:sz w:val="24"/>
          <w:szCs w:val="24"/>
        </w:rPr>
        <w:t>(</w:t>
      </w:r>
      <w:r w:rsidR="003A0B10" w:rsidRPr="00387B73">
        <w:rPr>
          <w:rFonts w:ascii="Times New Roman" w:hAnsi="Times New Roman"/>
          <w:sz w:val="24"/>
          <w:szCs w:val="24"/>
        </w:rPr>
        <w:t>b)</w:t>
      </w:r>
      <w:r w:rsidR="00B41FCD" w:rsidRPr="00387B73">
        <w:rPr>
          <w:rFonts w:ascii="Times New Roman" w:hAnsi="Times New Roman"/>
          <w:sz w:val="24"/>
          <w:szCs w:val="24"/>
        </w:rPr>
        <w:t>(</w:t>
      </w:r>
      <w:r w:rsidR="003A0B10" w:rsidRPr="00387B73">
        <w:rPr>
          <w:rFonts w:ascii="Times New Roman" w:hAnsi="Times New Roman"/>
          <w:sz w:val="24"/>
          <w:szCs w:val="24"/>
        </w:rPr>
        <w:t>i) of CASR to the extent that the person does not hold the pilot type rating in relation to a relevant helicopter. The exemption applies only if the requirements stated in subsection</w:t>
      </w:r>
      <w:r w:rsidR="00B41FCD" w:rsidRPr="00387B73">
        <w:rPr>
          <w:rFonts w:ascii="Times New Roman" w:hAnsi="Times New Roman"/>
          <w:sz w:val="24"/>
          <w:szCs w:val="24"/>
        </w:rPr>
        <w:t xml:space="preserve"> </w:t>
      </w:r>
      <w:r w:rsidR="003A0B10" w:rsidRPr="00387B73">
        <w:rPr>
          <w:rFonts w:ascii="Times New Roman" w:hAnsi="Times New Roman"/>
          <w:sz w:val="24"/>
          <w:szCs w:val="24"/>
        </w:rPr>
        <w:t>17</w:t>
      </w:r>
      <w:r w:rsidR="00B41FCD" w:rsidRPr="00387B73">
        <w:rPr>
          <w:rFonts w:ascii="Times New Roman" w:hAnsi="Times New Roman"/>
          <w:sz w:val="24"/>
          <w:szCs w:val="24"/>
        </w:rPr>
        <w:t>(</w:t>
      </w:r>
      <w:r w:rsidR="003A0B10" w:rsidRPr="00387B73">
        <w:rPr>
          <w:rFonts w:ascii="Times New Roman" w:hAnsi="Times New Roman"/>
          <w:sz w:val="24"/>
          <w:szCs w:val="24"/>
        </w:rPr>
        <w:t>1) are met.</w:t>
      </w:r>
    </w:p>
    <w:p w14:paraId="221F85B2" w14:textId="47BE9E24" w:rsidR="003A0B10" w:rsidRPr="00387B73" w:rsidRDefault="003A0B10" w:rsidP="003A0B10">
      <w:pPr>
        <w:spacing w:after="0" w:line="240" w:lineRule="auto"/>
        <w:rPr>
          <w:rFonts w:ascii="Times New Roman" w:hAnsi="Times New Roman"/>
          <w:sz w:val="24"/>
          <w:szCs w:val="24"/>
        </w:rPr>
      </w:pPr>
    </w:p>
    <w:p w14:paraId="3D8DE9E7" w14:textId="371D6D48" w:rsidR="004B61D5" w:rsidRPr="00387B73" w:rsidRDefault="0097146E" w:rsidP="004B61D5">
      <w:pPr>
        <w:spacing w:after="0" w:line="240" w:lineRule="auto"/>
        <w:rPr>
          <w:rFonts w:ascii="Times New Roman" w:hAnsi="Times New Roman"/>
          <w:sz w:val="24"/>
          <w:szCs w:val="24"/>
        </w:rPr>
      </w:pPr>
      <w:r w:rsidRPr="00387B73">
        <w:rPr>
          <w:rFonts w:ascii="Times New Roman" w:hAnsi="Times New Roman"/>
          <w:sz w:val="24"/>
          <w:szCs w:val="24"/>
        </w:rPr>
        <w:t>Subsection 17</w:t>
      </w:r>
      <w:r w:rsidR="00B41FCD" w:rsidRPr="00387B73">
        <w:rPr>
          <w:rFonts w:ascii="Times New Roman" w:hAnsi="Times New Roman"/>
          <w:sz w:val="24"/>
          <w:szCs w:val="24"/>
        </w:rPr>
        <w:t>(</w:t>
      </w:r>
      <w:r w:rsidRPr="00387B73">
        <w:rPr>
          <w:rFonts w:ascii="Times New Roman" w:hAnsi="Times New Roman"/>
          <w:sz w:val="24"/>
          <w:szCs w:val="24"/>
        </w:rPr>
        <w:t>4) grants an exemption to the person mentioned in paragraph (3)</w:t>
      </w:r>
      <w:r w:rsidR="00B41FCD" w:rsidRPr="00387B73">
        <w:rPr>
          <w:rFonts w:ascii="Times New Roman" w:hAnsi="Times New Roman"/>
          <w:sz w:val="24"/>
          <w:szCs w:val="24"/>
        </w:rPr>
        <w:t>(</w:t>
      </w:r>
      <w:r w:rsidRPr="00387B73">
        <w:rPr>
          <w:rFonts w:ascii="Times New Roman" w:hAnsi="Times New Roman"/>
          <w:sz w:val="24"/>
          <w:szCs w:val="24"/>
        </w:rPr>
        <w:t>a) from compliance with</w:t>
      </w:r>
      <w:r w:rsidR="004B61D5" w:rsidRPr="00387B73">
        <w:rPr>
          <w:rFonts w:ascii="Times New Roman" w:hAnsi="Times New Roman"/>
          <w:sz w:val="24"/>
          <w:szCs w:val="24"/>
        </w:rPr>
        <w:t xml:space="preserve"> subparagraph 91.155</w:t>
      </w:r>
      <w:r w:rsidR="00B41FCD" w:rsidRPr="00387B73">
        <w:rPr>
          <w:rFonts w:ascii="Times New Roman" w:hAnsi="Times New Roman"/>
          <w:sz w:val="24"/>
          <w:szCs w:val="24"/>
        </w:rPr>
        <w:t>(</w:t>
      </w:r>
      <w:r w:rsidR="004B61D5" w:rsidRPr="00387B73">
        <w:rPr>
          <w:rFonts w:ascii="Times New Roman" w:hAnsi="Times New Roman"/>
          <w:sz w:val="24"/>
          <w:szCs w:val="24"/>
        </w:rPr>
        <w:t>2)</w:t>
      </w:r>
      <w:r w:rsidR="00B41FCD" w:rsidRPr="00387B73">
        <w:rPr>
          <w:rFonts w:ascii="Times New Roman" w:hAnsi="Times New Roman"/>
          <w:sz w:val="24"/>
          <w:szCs w:val="24"/>
        </w:rPr>
        <w:t>(</w:t>
      </w:r>
      <w:r w:rsidR="004B61D5" w:rsidRPr="00387B73">
        <w:rPr>
          <w:rFonts w:ascii="Times New Roman" w:hAnsi="Times New Roman"/>
          <w:sz w:val="24"/>
          <w:szCs w:val="24"/>
        </w:rPr>
        <w:t>b)</w:t>
      </w:r>
      <w:r w:rsidR="00B41FCD" w:rsidRPr="00387B73">
        <w:rPr>
          <w:rFonts w:ascii="Times New Roman" w:hAnsi="Times New Roman"/>
          <w:sz w:val="24"/>
          <w:szCs w:val="24"/>
        </w:rPr>
        <w:t>(</w:t>
      </w:r>
      <w:r w:rsidR="004B61D5" w:rsidRPr="00387B73">
        <w:rPr>
          <w:rFonts w:ascii="Times New Roman" w:hAnsi="Times New Roman"/>
          <w:sz w:val="24"/>
          <w:szCs w:val="24"/>
        </w:rPr>
        <w:t>i) to the extent that the person does not hold the pilot type rating in relation to a relevant helicopter. The exemption applies only if the requirements stated in subsection</w:t>
      </w:r>
      <w:r w:rsidR="00B41FCD" w:rsidRPr="00387B73">
        <w:rPr>
          <w:rFonts w:ascii="Times New Roman" w:hAnsi="Times New Roman"/>
          <w:sz w:val="24"/>
          <w:szCs w:val="24"/>
        </w:rPr>
        <w:t xml:space="preserve"> </w:t>
      </w:r>
      <w:r w:rsidR="004B61D5" w:rsidRPr="00387B73">
        <w:rPr>
          <w:rFonts w:ascii="Times New Roman" w:hAnsi="Times New Roman"/>
          <w:sz w:val="24"/>
          <w:szCs w:val="24"/>
        </w:rPr>
        <w:t>17</w:t>
      </w:r>
      <w:r w:rsidR="00B41FCD" w:rsidRPr="00387B73">
        <w:rPr>
          <w:rFonts w:ascii="Times New Roman" w:hAnsi="Times New Roman"/>
          <w:sz w:val="24"/>
          <w:szCs w:val="24"/>
        </w:rPr>
        <w:t>(</w:t>
      </w:r>
      <w:r w:rsidR="004B61D5" w:rsidRPr="00387B73">
        <w:rPr>
          <w:rFonts w:ascii="Times New Roman" w:hAnsi="Times New Roman"/>
          <w:sz w:val="24"/>
          <w:szCs w:val="24"/>
        </w:rPr>
        <w:t>3) are met.</w:t>
      </w:r>
    </w:p>
    <w:p w14:paraId="08532740" w14:textId="77777777" w:rsidR="004B61D5" w:rsidRPr="00387B73" w:rsidRDefault="004B61D5" w:rsidP="004B61D5">
      <w:pPr>
        <w:spacing w:after="0" w:line="240" w:lineRule="auto"/>
        <w:rPr>
          <w:rFonts w:ascii="Times New Roman" w:hAnsi="Times New Roman"/>
          <w:sz w:val="24"/>
          <w:szCs w:val="24"/>
        </w:rPr>
      </w:pPr>
    </w:p>
    <w:p w14:paraId="0A5E4A11" w14:textId="0495CE2B" w:rsidR="006C0668" w:rsidRPr="00387B73" w:rsidRDefault="00D4633E" w:rsidP="006C0668">
      <w:pPr>
        <w:spacing w:after="0" w:line="240" w:lineRule="auto"/>
        <w:rPr>
          <w:rFonts w:ascii="Times New Roman" w:hAnsi="Times New Roman"/>
          <w:sz w:val="24"/>
          <w:szCs w:val="24"/>
        </w:rPr>
      </w:pPr>
      <w:r w:rsidRPr="00387B73">
        <w:rPr>
          <w:rFonts w:ascii="Times New Roman" w:hAnsi="Times New Roman"/>
          <w:sz w:val="24"/>
          <w:szCs w:val="24"/>
        </w:rPr>
        <w:t>Subsection 18</w:t>
      </w:r>
      <w:r w:rsidR="00B41FCD" w:rsidRPr="00387B73">
        <w:rPr>
          <w:rFonts w:ascii="Times New Roman" w:hAnsi="Times New Roman"/>
          <w:sz w:val="24"/>
          <w:szCs w:val="24"/>
        </w:rPr>
        <w:t>(</w:t>
      </w:r>
      <w:r w:rsidRPr="00387B73">
        <w:rPr>
          <w:rFonts w:ascii="Times New Roman" w:hAnsi="Times New Roman"/>
          <w:sz w:val="24"/>
          <w:szCs w:val="24"/>
        </w:rPr>
        <w:t xml:space="preserve">2) grants an exemption to the </w:t>
      </w:r>
      <w:r w:rsidR="007C1F9B" w:rsidRPr="00387B73">
        <w:rPr>
          <w:rFonts w:ascii="Times New Roman" w:hAnsi="Times New Roman"/>
          <w:sz w:val="24"/>
          <w:szCs w:val="24"/>
        </w:rPr>
        <w:t xml:space="preserve">pilot in command </w:t>
      </w:r>
      <w:r w:rsidRPr="00387B73">
        <w:rPr>
          <w:rFonts w:ascii="Times New Roman" w:hAnsi="Times New Roman"/>
          <w:sz w:val="24"/>
          <w:szCs w:val="24"/>
        </w:rPr>
        <w:t>mentioned in paragraph</w:t>
      </w:r>
      <w:r w:rsidR="00B41FCD" w:rsidRPr="00387B73">
        <w:rPr>
          <w:rFonts w:ascii="Times New Roman" w:hAnsi="Times New Roman"/>
          <w:sz w:val="24"/>
          <w:szCs w:val="24"/>
        </w:rPr>
        <w:t xml:space="preserve"> (</w:t>
      </w:r>
      <w:r w:rsidRPr="00387B73">
        <w:rPr>
          <w:rFonts w:ascii="Times New Roman" w:hAnsi="Times New Roman"/>
          <w:sz w:val="24"/>
          <w:szCs w:val="24"/>
        </w:rPr>
        <w:t>1)</w:t>
      </w:r>
      <w:r w:rsidR="00B41FCD" w:rsidRPr="00387B73">
        <w:rPr>
          <w:rFonts w:ascii="Times New Roman" w:hAnsi="Times New Roman"/>
          <w:sz w:val="24"/>
          <w:szCs w:val="24"/>
        </w:rPr>
        <w:t>(</w:t>
      </w:r>
      <w:r w:rsidR="007C1F9B" w:rsidRPr="00387B73">
        <w:rPr>
          <w:rFonts w:ascii="Times New Roman" w:hAnsi="Times New Roman"/>
          <w:sz w:val="24"/>
          <w:szCs w:val="24"/>
        </w:rPr>
        <w:t>b</w:t>
      </w:r>
      <w:r w:rsidRPr="00387B73">
        <w:rPr>
          <w:rFonts w:ascii="Times New Roman" w:hAnsi="Times New Roman"/>
          <w:sz w:val="24"/>
          <w:szCs w:val="24"/>
        </w:rPr>
        <w:t xml:space="preserve">) from compliance with </w:t>
      </w:r>
      <w:r w:rsidR="008E0035" w:rsidRPr="00387B73">
        <w:rPr>
          <w:rFonts w:ascii="Times New Roman" w:hAnsi="Times New Roman"/>
          <w:sz w:val="24"/>
          <w:szCs w:val="24"/>
        </w:rPr>
        <w:t>subparagraph</w:t>
      </w:r>
      <w:r w:rsidR="00B41FCD" w:rsidRPr="00387B73">
        <w:rPr>
          <w:rFonts w:ascii="Times New Roman" w:hAnsi="Times New Roman"/>
          <w:sz w:val="24"/>
          <w:szCs w:val="24"/>
        </w:rPr>
        <w:t xml:space="preserve"> </w:t>
      </w:r>
      <w:r w:rsidR="008E0035" w:rsidRPr="00387B73">
        <w:rPr>
          <w:rFonts w:ascii="Times New Roman" w:hAnsi="Times New Roman"/>
          <w:sz w:val="24"/>
          <w:szCs w:val="24"/>
        </w:rPr>
        <w:t>91.267</w:t>
      </w:r>
      <w:r w:rsidR="00B41FCD" w:rsidRPr="00387B73">
        <w:rPr>
          <w:rFonts w:ascii="Times New Roman" w:hAnsi="Times New Roman"/>
          <w:sz w:val="24"/>
          <w:szCs w:val="24"/>
        </w:rPr>
        <w:t>(</w:t>
      </w:r>
      <w:r w:rsidR="008E0035" w:rsidRPr="00387B73">
        <w:rPr>
          <w:rFonts w:ascii="Times New Roman" w:hAnsi="Times New Roman"/>
          <w:sz w:val="24"/>
          <w:szCs w:val="24"/>
        </w:rPr>
        <w:t>3)</w:t>
      </w:r>
      <w:r w:rsidR="00B41FCD" w:rsidRPr="00387B73">
        <w:rPr>
          <w:rFonts w:ascii="Times New Roman" w:hAnsi="Times New Roman"/>
          <w:sz w:val="24"/>
          <w:szCs w:val="24"/>
        </w:rPr>
        <w:t>(</w:t>
      </w:r>
      <w:r w:rsidR="008E0035" w:rsidRPr="00387B73">
        <w:rPr>
          <w:rFonts w:ascii="Times New Roman" w:hAnsi="Times New Roman"/>
          <w:sz w:val="24"/>
          <w:szCs w:val="24"/>
        </w:rPr>
        <w:t>h)</w:t>
      </w:r>
      <w:r w:rsidR="00B41FCD" w:rsidRPr="00387B73">
        <w:rPr>
          <w:rFonts w:ascii="Times New Roman" w:hAnsi="Times New Roman"/>
          <w:sz w:val="24"/>
          <w:szCs w:val="24"/>
        </w:rPr>
        <w:t>(</w:t>
      </w:r>
      <w:r w:rsidR="008E0035" w:rsidRPr="00387B73">
        <w:rPr>
          <w:rFonts w:ascii="Times New Roman" w:hAnsi="Times New Roman"/>
          <w:sz w:val="24"/>
          <w:szCs w:val="24"/>
        </w:rPr>
        <w:t xml:space="preserve">i) of CASR to the extent that the pilot in command does not hold the pilot type rating in relation to </w:t>
      </w:r>
      <w:r w:rsidR="006C0668" w:rsidRPr="00387B73">
        <w:rPr>
          <w:rFonts w:ascii="Times New Roman" w:hAnsi="Times New Roman"/>
          <w:sz w:val="24"/>
          <w:szCs w:val="24"/>
        </w:rPr>
        <w:t>a</w:t>
      </w:r>
      <w:r w:rsidR="008E0035" w:rsidRPr="00387B73">
        <w:rPr>
          <w:rFonts w:ascii="Times New Roman" w:hAnsi="Times New Roman"/>
          <w:sz w:val="24"/>
          <w:szCs w:val="24"/>
        </w:rPr>
        <w:t xml:space="preserve"> relevant helicopter.</w:t>
      </w:r>
      <w:r w:rsidR="006C0668"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6C0668" w:rsidRPr="00387B73">
        <w:rPr>
          <w:rFonts w:ascii="Times New Roman" w:hAnsi="Times New Roman"/>
          <w:sz w:val="24"/>
          <w:szCs w:val="24"/>
        </w:rPr>
        <w:t>18</w:t>
      </w:r>
      <w:r w:rsidR="00B41FCD" w:rsidRPr="00387B73">
        <w:rPr>
          <w:rFonts w:ascii="Times New Roman" w:hAnsi="Times New Roman"/>
          <w:sz w:val="24"/>
          <w:szCs w:val="24"/>
        </w:rPr>
        <w:t>(</w:t>
      </w:r>
      <w:r w:rsidR="006C0668" w:rsidRPr="00387B73">
        <w:rPr>
          <w:rFonts w:ascii="Times New Roman" w:hAnsi="Times New Roman"/>
          <w:sz w:val="24"/>
          <w:szCs w:val="24"/>
        </w:rPr>
        <w:t>1) are met.</w:t>
      </w:r>
    </w:p>
    <w:p w14:paraId="68D29837" w14:textId="5E4C2133" w:rsidR="00E408DC" w:rsidRPr="00387B73" w:rsidRDefault="00E408DC" w:rsidP="006D6009">
      <w:pPr>
        <w:spacing w:after="0" w:line="240" w:lineRule="auto"/>
        <w:rPr>
          <w:rFonts w:ascii="Times New Roman" w:hAnsi="Times New Roman"/>
          <w:sz w:val="24"/>
          <w:szCs w:val="24"/>
        </w:rPr>
      </w:pPr>
    </w:p>
    <w:p w14:paraId="204BCA5C" w14:textId="36E00BEF" w:rsidR="001B62FF" w:rsidRPr="00387B73" w:rsidRDefault="0031748B" w:rsidP="001B62FF">
      <w:pPr>
        <w:spacing w:after="0" w:line="240" w:lineRule="auto"/>
        <w:rPr>
          <w:rFonts w:ascii="Times New Roman" w:hAnsi="Times New Roman"/>
          <w:sz w:val="24"/>
          <w:szCs w:val="24"/>
        </w:rPr>
      </w:pPr>
      <w:r w:rsidRPr="00387B73">
        <w:rPr>
          <w:rFonts w:ascii="Times New Roman" w:hAnsi="Times New Roman"/>
          <w:sz w:val="24"/>
          <w:szCs w:val="24"/>
        </w:rPr>
        <w:t>Subsection 19</w:t>
      </w:r>
      <w:r w:rsidR="00B41FCD" w:rsidRPr="00387B73">
        <w:rPr>
          <w:rFonts w:ascii="Times New Roman" w:hAnsi="Times New Roman"/>
          <w:sz w:val="24"/>
          <w:szCs w:val="24"/>
        </w:rPr>
        <w:t>(</w:t>
      </w:r>
      <w:r w:rsidRPr="00387B73">
        <w:rPr>
          <w:rFonts w:ascii="Times New Roman" w:hAnsi="Times New Roman"/>
          <w:sz w:val="24"/>
          <w:szCs w:val="24"/>
        </w:rPr>
        <w:t xml:space="preserve">2) grants an exemption to the </w:t>
      </w:r>
      <w:r w:rsidR="00AE714F" w:rsidRPr="00387B73">
        <w:rPr>
          <w:rFonts w:ascii="Times New Roman" w:hAnsi="Times New Roman"/>
          <w:sz w:val="24"/>
          <w:szCs w:val="24"/>
        </w:rPr>
        <w:t>person</w:t>
      </w:r>
      <w:r w:rsidRPr="00387B73">
        <w:rPr>
          <w:rFonts w:ascii="Times New Roman" w:hAnsi="Times New Roman"/>
          <w:sz w:val="24"/>
          <w:szCs w:val="24"/>
        </w:rPr>
        <w:t xml:space="preserve"> mentioned in paragraph</w:t>
      </w:r>
      <w:r w:rsidR="00B41FCD" w:rsidRPr="00387B73">
        <w:rPr>
          <w:rFonts w:ascii="Times New Roman" w:hAnsi="Times New Roman"/>
          <w:sz w:val="24"/>
          <w:szCs w:val="24"/>
        </w:rPr>
        <w:t xml:space="preserve"> (</w:t>
      </w:r>
      <w:r w:rsidRPr="00387B73">
        <w:rPr>
          <w:rFonts w:ascii="Times New Roman" w:hAnsi="Times New Roman"/>
          <w:sz w:val="24"/>
          <w:szCs w:val="24"/>
        </w:rPr>
        <w:t>1)</w:t>
      </w:r>
      <w:r w:rsidR="00B41FCD" w:rsidRPr="00387B73">
        <w:rPr>
          <w:rFonts w:ascii="Times New Roman" w:hAnsi="Times New Roman"/>
          <w:sz w:val="24"/>
          <w:szCs w:val="24"/>
        </w:rPr>
        <w:t>(</w:t>
      </w:r>
      <w:r w:rsidR="00AE714F" w:rsidRPr="00387B73">
        <w:rPr>
          <w:rFonts w:ascii="Times New Roman" w:hAnsi="Times New Roman"/>
          <w:sz w:val="24"/>
          <w:szCs w:val="24"/>
        </w:rPr>
        <w:t>a</w:t>
      </w:r>
      <w:r w:rsidRPr="00387B73">
        <w:rPr>
          <w:rFonts w:ascii="Times New Roman" w:hAnsi="Times New Roman"/>
          <w:sz w:val="24"/>
          <w:szCs w:val="24"/>
        </w:rPr>
        <w:t>) from compliance with</w:t>
      </w:r>
      <w:r w:rsidR="002205E9" w:rsidRPr="00387B73">
        <w:rPr>
          <w:rFonts w:ascii="Times New Roman" w:hAnsi="Times New Roman"/>
          <w:sz w:val="24"/>
          <w:szCs w:val="24"/>
        </w:rPr>
        <w:t xml:space="preserve"> subparagraph 91.415</w:t>
      </w:r>
      <w:r w:rsidR="00B41FCD" w:rsidRPr="00387B73">
        <w:rPr>
          <w:rFonts w:ascii="Times New Roman" w:hAnsi="Times New Roman"/>
          <w:sz w:val="24"/>
          <w:szCs w:val="24"/>
        </w:rPr>
        <w:t>(</w:t>
      </w:r>
      <w:r w:rsidR="002205E9" w:rsidRPr="00387B73">
        <w:rPr>
          <w:rFonts w:ascii="Times New Roman" w:hAnsi="Times New Roman"/>
          <w:sz w:val="24"/>
          <w:szCs w:val="24"/>
        </w:rPr>
        <w:t>1)</w:t>
      </w:r>
      <w:r w:rsidR="00B41FCD" w:rsidRPr="00387B73">
        <w:rPr>
          <w:rFonts w:ascii="Times New Roman" w:hAnsi="Times New Roman"/>
          <w:sz w:val="24"/>
          <w:szCs w:val="24"/>
        </w:rPr>
        <w:t>(</w:t>
      </w:r>
      <w:r w:rsidR="002205E9" w:rsidRPr="00387B73">
        <w:rPr>
          <w:rFonts w:ascii="Times New Roman" w:hAnsi="Times New Roman"/>
          <w:sz w:val="24"/>
          <w:szCs w:val="24"/>
        </w:rPr>
        <w:t>b)</w:t>
      </w:r>
      <w:r w:rsidR="00B41FCD" w:rsidRPr="00387B73">
        <w:rPr>
          <w:rFonts w:ascii="Times New Roman" w:hAnsi="Times New Roman"/>
          <w:sz w:val="24"/>
          <w:szCs w:val="24"/>
        </w:rPr>
        <w:t>(</w:t>
      </w:r>
      <w:r w:rsidR="002205E9" w:rsidRPr="00387B73">
        <w:rPr>
          <w:rFonts w:ascii="Times New Roman" w:hAnsi="Times New Roman"/>
          <w:sz w:val="24"/>
          <w:szCs w:val="24"/>
        </w:rPr>
        <w:t xml:space="preserve">ii) of CASR to the extent that the person does not hold the pilot type rating in relation to </w:t>
      </w:r>
      <w:r w:rsidR="001B62FF" w:rsidRPr="00387B73">
        <w:rPr>
          <w:rFonts w:ascii="Times New Roman" w:hAnsi="Times New Roman"/>
          <w:sz w:val="24"/>
          <w:szCs w:val="24"/>
        </w:rPr>
        <w:t>a</w:t>
      </w:r>
      <w:r w:rsidR="002205E9" w:rsidRPr="00387B73">
        <w:rPr>
          <w:rFonts w:ascii="Times New Roman" w:hAnsi="Times New Roman"/>
          <w:sz w:val="24"/>
          <w:szCs w:val="24"/>
        </w:rPr>
        <w:t xml:space="preserve"> relevant helicopter.</w:t>
      </w:r>
      <w:r w:rsidR="001B62FF"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1B62FF" w:rsidRPr="00387B73">
        <w:rPr>
          <w:rFonts w:ascii="Times New Roman" w:hAnsi="Times New Roman"/>
          <w:sz w:val="24"/>
          <w:szCs w:val="24"/>
        </w:rPr>
        <w:t>1</w:t>
      </w:r>
      <w:r w:rsidR="004C268E" w:rsidRPr="00387B73">
        <w:rPr>
          <w:rFonts w:ascii="Times New Roman" w:hAnsi="Times New Roman"/>
          <w:sz w:val="24"/>
          <w:szCs w:val="24"/>
        </w:rPr>
        <w:t>9</w:t>
      </w:r>
      <w:r w:rsidR="00B41FCD" w:rsidRPr="00387B73">
        <w:rPr>
          <w:rFonts w:ascii="Times New Roman" w:hAnsi="Times New Roman"/>
          <w:sz w:val="24"/>
          <w:szCs w:val="24"/>
        </w:rPr>
        <w:t>(</w:t>
      </w:r>
      <w:r w:rsidR="001B62FF" w:rsidRPr="00387B73">
        <w:rPr>
          <w:rFonts w:ascii="Times New Roman" w:hAnsi="Times New Roman"/>
          <w:sz w:val="24"/>
          <w:szCs w:val="24"/>
        </w:rPr>
        <w:t>1) are met.</w:t>
      </w:r>
    </w:p>
    <w:p w14:paraId="38750068" w14:textId="169EDCD7" w:rsidR="002205E9" w:rsidRPr="00387B73" w:rsidRDefault="002205E9" w:rsidP="002205E9">
      <w:pPr>
        <w:spacing w:after="0" w:line="240" w:lineRule="auto"/>
        <w:rPr>
          <w:rFonts w:ascii="Times New Roman" w:hAnsi="Times New Roman"/>
          <w:sz w:val="24"/>
          <w:szCs w:val="24"/>
        </w:rPr>
      </w:pPr>
    </w:p>
    <w:p w14:paraId="39109E6D" w14:textId="3754C271" w:rsidR="00A6647A" w:rsidRPr="00387B73" w:rsidRDefault="008E3141" w:rsidP="00A6647A">
      <w:pPr>
        <w:spacing w:after="0" w:line="240" w:lineRule="auto"/>
        <w:rPr>
          <w:rFonts w:ascii="Times New Roman" w:hAnsi="Times New Roman"/>
          <w:sz w:val="24"/>
          <w:szCs w:val="24"/>
        </w:rPr>
      </w:pPr>
      <w:r w:rsidRPr="00387B73">
        <w:rPr>
          <w:rFonts w:ascii="Times New Roman" w:hAnsi="Times New Roman"/>
          <w:sz w:val="24"/>
          <w:szCs w:val="24"/>
        </w:rPr>
        <w:t>Subsection 20</w:t>
      </w:r>
      <w:r w:rsidR="00B41FCD" w:rsidRPr="00387B73">
        <w:rPr>
          <w:rFonts w:ascii="Times New Roman" w:hAnsi="Times New Roman"/>
          <w:sz w:val="24"/>
          <w:szCs w:val="24"/>
        </w:rPr>
        <w:t>(</w:t>
      </w:r>
      <w:r w:rsidRPr="00387B73">
        <w:rPr>
          <w:rFonts w:ascii="Times New Roman" w:hAnsi="Times New Roman"/>
          <w:sz w:val="24"/>
          <w:szCs w:val="24"/>
        </w:rPr>
        <w:t>2) grants an exemption to the person mentioned in paragraph</w:t>
      </w:r>
      <w:r w:rsidR="00B41FCD" w:rsidRPr="00387B73">
        <w:rPr>
          <w:rFonts w:ascii="Times New Roman" w:hAnsi="Times New Roman"/>
          <w:sz w:val="24"/>
          <w:szCs w:val="24"/>
        </w:rPr>
        <w:t xml:space="preserve"> </w:t>
      </w:r>
      <w:r w:rsidRPr="00387B73">
        <w:rPr>
          <w:rFonts w:ascii="Times New Roman" w:hAnsi="Times New Roman"/>
          <w:sz w:val="24"/>
          <w:szCs w:val="24"/>
        </w:rPr>
        <w:t>(1)</w:t>
      </w:r>
      <w:r w:rsidR="00B41FCD" w:rsidRPr="00387B73">
        <w:rPr>
          <w:rFonts w:ascii="Times New Roman" w:hAnsi="Times New Roman"/>
          <w:sz w:val="24"/>
          <w:szCs w:val="24"/>
        </w:rPr>
        <w:t>(</w:t>
      </w:r>
      <w:r w:rsidRPr="00387B73">
        <w:rPr>
          <w:rFonts w:ascii="Times New Roman" w:hAnsi="Times New Roman"/>
          <w:sz w:val="24"/>
          <w:szCs w:val="24"/>
        </w:rPr>
        <w:t>a) from compliance with</w:t>
      </w:r>
      <w:r w:rsidR="00B04534" w:rsidRPr="00387B73">
        <w:rPr>
          <w:rFonts w:ascii="Times New Roman" w:hAnsi="Times New Roman"/>
          <w:sz w:val="24"/>
          <w:szCs w:val="24"/>
        </w:rPr>
        <w:t xml:space="preserve"> subparagraph 91.430</w:t>
      </w:r>
      <w:r w:rsidR="00B41FCD" w:rsidRPr="00387B73">
        <w:rPr>
          <w:rFonts w:ascii="Times New Roman" w:hAnsi="Times New Roman"/>
          <w:sz w:val="24"/>
          <w:szCs w:val="24"/>
        </w:rPr>
        <w:t>(</w:t>
      </w:r>
      <w:r w:rsidR="00B04534" w:rsidRPr="00387B73">
        <w:rPr>
          <w:rFonts w:ascii="Times New Roman" w:hAnsi="Times New Roman"/>
          <w:sz w:val="24"/>
          <w:szCs w:val="24"/>
        </w:rPr>
        <w:t>2)</w:t>
      </w:r>
      <w:r w:rsidR="00B41FCD" w:rsidRPr="00387B73">
        <w:rPr>
          <w:rFonts w:ascii="Times New Roman" w:hAnsi="Times New Roman"/>
          <w:sz w:val="24"/>
          <w:szCs w:val="24"/>
        </w:rPr>
        <w:t>(</w:t>
      </w:r>
      <w:r w:rsidR="00B04534" w:rsidRPr="00387B73">
        <w:rPr>
          <w:rFonts w:ascii="Times New Roman" w:hAnsi="Times New Roman"/>
          <w:sz w:val="24"/>
          <w:szCs w:val="24"/>
        </w:rPr>
        <w:t>a)</w:t>
      </w:r>
      <w:r w:rsidR="00B41FCD" w:rsidRPr="00387B73">
        <w:rPr>
          <w:rFonts w:ascii="Times New Roman" w:hAnsi="Times New Roman"/>
          <w:sz w:val="24"/>
          <w:szCs w:val="24"/>
        </w:rPr>
        <w:t>(</w:t>
      </w:r>
      <w:r w:rsidR="00B04534" w:rsidRPr="00387B73">
        <w:rPr>
          <w:rFonts w:ascii="Times New Roman" w:hAnsi="Times New Roman"/>
          <w:sz w:val="24"/>
          <w:szCs w:val="24"/>
        </w:rPr>
        <w:t xml:space="preserve">i) of CASR to the extent that the person does not hold the pilot type rating in relation to </w:t>
      </w:r>
      <w:r w:rsidR="00A6647A" w:rsidRPr="00387B73">
        <w:rPr>
          <w:rFonts w:ascii="Times New Roman" w:hAnsi="Times New Roman"/>
          <w:sz w:val="24"/>
          <w:szCs w:val="24"/>
        </w:rPr>
        <w:t>a</w:t>
      </w:r>
      <w:r w:rsidR="00B04534" w:rsidRPr="00387B73">
        <w:rPr>
          <w:rFonts w:ascii="Times New Roman" w:hAnsi="Times New Roman"/>
          <w:sz w:val="24"/>
          <w:szCs w:val="24"/>
        </w:rPr>
        <w:t xml:space="preserve"> relevant helicopter.</w:t>
      </w:r>
      <w:r w:rsidR="00A6647A"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A6647A" w:rsidRPr="00387B73">
        <w:rPr>
          <w:rFonts w:ascii="Times New Roman" w:hAnsi="Times New Roman"/>
          <w:sz w:val="24"/>
          <w:szCs w:val="24"/>
        </w:rPr>
        <w:t>20</w:t>
      </w:r>
      <w:r w:rsidR="00B41FCD" w:rsidRPr="00387B73">
        <w:rPr>
          <w:rFonts w:ascii="Times New Roman" w:hAnsi="Times New Roman"/>
          <w:sz w:val="24"/>
          <w:szCs w:val="24"/>
        </w:rPr>
        <w:t>(</w:t>
      </w:r>
      <w:r w:rsidR="00A6647A" w:rsidRPr="00387B73">
        <w:rPr>
          <w:rFonts w:ascii="Times New Roman" w:hAnsi="Times New Roman"/>
          <w:sz w:val="24"/>
          <w:szCs w:val="24"/>
        </w:rPr>
        <w:t>1) are met.</w:t>
      </w:r>
    </w:p>
    <w:p w14:paraId="640E91BD" w14:textId="4D9A9403" w:rsidR="00B04534" w:rsidRPr="00387B73" w:rsidRDefault="00B04534" w:rsidP="00B04534">
      <w:pPr>
        <w:spacing w:after="0" w:line="240" w:lineRule="auto"/>
        <w:rPr>
          <w:rFonts w:ascii="Times New Roman" w:hAnsi="Times New Roman"/>
          <w:sz w:val="24"/>
          <w:szCs w:val="24"/>
        </w:rPr>
      </w:pPr>
    </w:p>
    <w:p w14:paraId="1DD7469F" w14:textId="22F2BC73" w:rsidR="00DA00A1" w:rsidRPr="00387B73" w:rsidRDefault="006321D3" w:rsidP="00DA00A1">
      <w:pPr>
        <w:spacing w:after="0" w:line="240" w:lineRule="auto"/>
        <w:rPr>
          <w:rFonts w:ascii="Times New Roman" w:hAnsi="Times New Roman"/>
          <w:sz w:val="24"/>
          <w:szCs w:val="24"/>
        </w:rPr>
      </w:pPr>
      <w:r w:rsidRPr="00387B73">
        <w:rPr>
          <w:rFonts w:ascii="Times New Roman" w:hAnsi="Times New Roman"/>
          <w:sz w:val="24"/>
          <w:szCs w:val="24"/>
        </w:rPr>
        <w:t>Subsection 21</w:t>
      </w:r>
      <w:r w:rsidR="00B41FCD" w:rsidRPr="00387B73">
        <w:rPr>
          <w:rFonts w:ascii="Times New Roman" w:hAnsi="Times New Roman"/>
          <w:sz w:val="24"/>
          <w:szCs w:val="24"/>
        </w:rPr>
        <w:t>(</w:t>
      </w:r>
      <w:r w:rsidRPr="00387B73">
        <w:rPr>
          <w:rFonts w:ascii="Times New Roman" w:hAnsi="Times New Roman"/>
          <w:sz w:val="24"/>
          <w:szCs w:val="24"/>
        </w:rPr>
        <w:t xml:space="preserve">2) grants an exemption to the </w:t>
      </w:r>
      <w:r w:rsidR="0029506E" w:rsidRPr="00387B73">
        <w:rPr>
          <w:rFonts w:ascii="Times New Roman" w:hAnsi="Times New Roman"/>
          <w:sz w:val="24"/>
          <w:szCs w:val="24"/>
        </w:rPr>
        <w:t xml:space="preserve">pilot in command </w:t>
      </w:r>
      <w:r w:rsidRPr="00387B73">
        <w:rPr>
          <w:rFonts w:ascii="Times New Roman" w:hAnsi="Times New Roman"/>
          <w:sz w:val="24"/>
          <w:szCs w:val="24"/>
        </w:rPr>
        <w:t>mentioned in paragraph</w:t>
      </w:r>
      <w:r w:rsidR="00B41FCD" w:rsidRPr="00387B73">
        <w:rPr>
          <w:rFonts w:ascii="Times New Roman" w:hAnsi="Times New Roman"/>
          <w:sz w:val="24"/>
          <w:szCs w:val="24"/>
        </w:rPr>
        <w:t xml:space="preserve"> </w:t>
      </w:r>
      <w:r w:rsidRPr="00387B73">
        <w:rPr>
          <w:rFonts w:ascii="Times New Roman" w:hAnsi="Times New Roman"/>
          <w:sz w:val="24"/>
          <w:szCs w:val="24"/>
        </w:rPr>
        <w:t>(1)</w:t>
      </w:r>
      <w:r w:rsidR="00B41FCD" w:rsidRPr="00387B73">
        <w:rPr>
          <w:rFonts w:ascii="Times New Roman" w:hAnsi="Times New Roman"/>
          <w:sz w:val="24"/>
          <w:szCs w:val="24"/>
        </w:rPr>
        <w:t>(</w:t>
      </w:r>
      <w:r w:rsidR="0029506E" w:rsidRPr="00387B73">
        <w:rPr>
          <w:rFonts w:ascii="Times New Roman" w:hAnsi="Times New Roman"/>
          <w:sz w:val="24"/>
          <w:szCs w:val="24"/>
        </w:rPr>
        <w:t>b</w:t>
      </w:r>
      <w:r w:rsidRPr="00387B73">
        <w:rPr>
          <w:rFonts w:ascii="Times New Roman" w:hAnsi="Times New Roman"/>
          <w:sz w:val="24"/>
          <w:szCs w:val="24"/>
        </w:rPr>
        <w:t>) from compliance with</w:t>
      </w:r>
      <w:r w:rsidR="00DA00A1" w:rsidRPr="00387B73">
        <w:rPr>
          <w:rFonts w:ascii="Times New Roman" w:hAnsi="Times New Roman"/>
          <w:sz w:val="24"/>
          <w:szCs w:val="24"/>
        </w:rPr>
        <w:t xml:space="preserve"> paragraph 91.715</w:t>
      </w:r>
      <w:r w:rsidR="00B41FCD" w:rsidRPr="00387B73">
        <w:rPr>
          <w:rFonts w:ascii="Times New Roman" w:hAnsi="Times New Roman"/>
          <w:sz w:val="24"/>
          <w:szCs w:val="24"/>
        </w:rPr>
        <w:t>(</w:t>
      </w:r>
      <w:r w:rsidR="00DA00A1" w:rsidRPr="00387B73">
        <w:rPr>
          <w:rFonts w:ascii="Times New Roman" w:hAnsi="Times New Roman"/>
          <w:sz w:val="24"/>
          <w:szCs w:val="24"/>
        </w:rPr>
        <w:t>2)</w:t>
      </w:r>
      <w:r w:rsidR="00B41FCD" w:rsidRPr="00387B73">
        <w:rPr>
          <w:rFonts w:ascii="Times New Roman" w:hAnsi="Times New Roman"/>
          <w:sz w:val="24"/>
          <w:szCs w:val="24"/>
        </w:rPr>
        <w:t>(</w:t>
      </w:r>
      <w:r w:rsidR="00DA00A1" w:rsidRPr="00387B73">
        <w:rPr>
          <w:rFonts w:ascii="Times New Roman" w:hAnsi="Times New Roman"/>
          <w:sz w:val="24"/>
          <w:szCs w:val="24"/>
        </w:rPr>
        <w:t>c) of CASR to the extent that the pilot in command does not hold the pilot type rating in relation to a relevant helicopter. The exemption applies only if the requirements stated in subsection</w:t>
      </w:r>
      <w:r w:rsidR="00B41FCD" w:rsidRPr="00387B73">
        <w:rPr>
          <w:rFonts w:ascii="Times New Roman" w:hAnsi="Times New Roman"/>
          <w:sz w:val="24"/>
          <w:szCs w:val="24"/>
        </w:rPr>
        <w:t xml:space="preserve"> </w:t>
      </w:r>
      <w:r w:rsidR="00DA00A1" w:rsidRPr="00387B73">
        <w:rPr>
          <w:rFonts w:ascii="Times New Roman" w:hAnsi="Times New Roman"/>
          <w:sz w:val="24"/>
          <w:szCs w:val="24"/>
        </w:rPr>
        <w:t>21</w:t>
      </w:r>
      <w:r w:rsidR="00B41FCD" w:rsidRPr="00387B73">
        <w:rPr>
          <w:rFonts w:ascii="Times New Roman" w:hAnsi="Times New Roman"/>
          <w:sz w:val="24"/>
          <w:szCs w:val="24"/>
        </w:rPr>
        <w:t>(</w:t>
      </w:r>
      <w:r w:rsidR="00DA00A1" w:rsidRPr="00387B73">
        <w:rPr>
          <w:rFonts w:ascii="Times New Roman" w:hAnsi="Times New Roman"/>
          <w:sz w:val="24"/>
          <w:szCs w:val="24"/>
        </w:rPr>
        <w:t>1) are met.</w:t>
      </w:r>
    </w:p>
    <w:p w14:paraId="59FEC882" w14:textId="77777777" w:rsidR="009F519C" w:rsidRPr="00387B73" w:rsidRDefault="009F519C" w:rsidP="009F519C">
      <w:pPr>
        <w:spacing w:after="0" w:line="240" w:lineRule="auto"/>
        <w:rPr>
          <w:rFonts w:ascii="Times New Roman" w:hAnsi="Times New Roman"/>
          <w:sz w:val="24"/>
          <w:szCs w:val="24"/>
        </w:rPr>
      </w:pPr>
    </w:p>
    <w:p w14:paraId="3582F996" w14:textId="552A40BA" w:rsidR="00263888" w:rsidRPr="00387B73" w:rsidRDefault="009F519C" w:rsidP="00263888">
      <w:pPr>
        <w:spacing w:after="0" w:line="240" w:lineRule="auto"/>
        <w:rPr>
          <w:rFonts w:ascii="Times New Roman" w:hAnsi="Times New Roman"/>
          <w:sz w:val="24"/>
          <w:szCs w:val="24"/>
        </w:rPr>
      </w:pPr>
      <w:r w:rsidRPr="00387B73">
        <w:rPr>
          <w:rFonts w:ascii="Times New Roman" w:hAnsi="Times New Roman"/>
          <w:sz w:val="24"/>
          <w:szCs w:val="24"/>
        </w:rPr>
        <w:t>Subsection 22</w:t>
      </w:r>
      <w:r w:rsidR="00B41FCD" w:rsidRPr="00387B73">
        <w:rPr>
          <w:rFonts w:ascii="Times New Roman" w:hAnsi="Times New Roman"/>
          <w:sz w:val="24"/>
          <w:szCs w:val="24"/>
        </w:rPr>
        <w:t>(</w:t>
      </w:r>
      <w:r w:rsidRPr="00387B73">
        <w:rPr>
          <w:rFonts w:ascii="Times New Roman" w:hAnsi="Times New Roman"/>
          <w:sz w:val="24"/>
          <w:szCs w:val="24"/>
        </w:rPr>
        <w:t>2) grants an exemption to the pilot in command mentioned in paragraph</w:t>
      </w:r>
      <w:r w:rsidR="00B41FCD" w:rsidRPr="00387B73">
        <w:rPr>
          <w:rFonts w:ascii="Times New Roman" w:hAnsi="Times New Roman"/>
          <w:sz w:val="24"/>
          <w:szCs w:val="24"/>
        </w:rPr>
        <w:t xml:space="preserve"> </w:t>
      </w:r>
      <w:r w:rsidRPr="00387B73">
        <w:rPr>
          <w:rFonts w:ascii="Times New Roman" w:hAnsi="Times New Roman"/>
          <w:sz w:val="24"/>
          <w:szCs w:val="24"/>
        </w:rPr>
        <w:t>(1)</w:t>
      </w:r>
      <w:r w:rsidR="00B41FCD" w:rsidRPr="00387B73">
        <w:rPr>
          <w:rFonts w:ascii="Times New Roman" w:hAnsi="Times New Roman"/>
          <w:sz w:val="24"/>
          <w:szCs w:val="24"/>
        </w:rPr>
        <w:t>(</w:t>
      </w:r>
      <w:r w:rsidRPr="00387B73">
        <w:rPr>
          <w:rFonts w:ascii="Times New Roman" w:hAnsi="Times New Roman"/>
          <w:sz w:val="24"/>
          <w:szCs w:val="24"/>
        </w:rPr>
        <w:t>b) from compliance with</w:t>
      </w:r>
      <w:r w:rsidR="00D0211C" w:rsidRPr="00387B73">
        <w:rPr>
          <w:rFonts w:ascii="Times New Roman" w:hAnsi="Times New Roman"/>
          <w:sz w:val="24"/>
          <w:szCs w:val="24"/>
        </w:rPr>
        <w:t xml:space="preserve"> subparagraph</w:t>
      </w:r>
      <w:r w:rsidR="00B41FCD" w:rsidRPr="00387B73">
        <w:rPr>
          <w:rFonts w:ascii="Times New Roman" w:hAnsi="Times New Roman"/>
          <w:sz w:val="24"/>
          <w:szCs w:val="24"/>
        </w:rPr>
        <w:t xml:space="preserve"> </w:t>
      </w:r>
      <w:r w:rsidR="00D0211C" w:rsidRPr="00387B73">
        <w:rPr>
          <w:rFonts w:ascii="Times New Roman" w:hAnsi="Times New Roman"/>
          <w:sz w:val="24"/>
          <w:szCs w:val="24"/>
        </w:rPr>
        <w:t>91.720</w:t>
      </w:r>
      <w:r w:rsidR="00B41FCD" w:rsidRPr="00387B73">
        <w:rPr>
          <w:rFonts w:ascii="Times New Roman" w:hAnsi="Times New Roman"/>
          <w:sz w:val="24"/>
          <w:szCs w:val="24"/>
        </w:rPr>
        <w:t>(</w:t>
      </w:r>
      <w:r w:rsidR="00D0211C" w:rsidRPr="00387B73">
        <w:rPr>
          <w:rFonts w:ascii="Times New Roman" w:hAnsi="Times New Roman"/>
          <w:sz w:val="24"/>
          <w:szCs w:val="24"/>
        </w:rPr>
        <w:t>2)</w:t>
      </w:r>
      <w:r w:rsidR="00B41FCD" w:rsidRPr="00387B73">
        <w:rPr>
          <w:rFonts w:ascii="Times New Roman" w:hAnsi="Times New Roman"/>
          <w:sz w:val="24"/>
          <w:szCs w:val="24"/>
        </w:rPr>
        <w:t>(</w:t>
      </w:r>
      <w:r w:rsidR="00D0211C" w:rsidRPr="00387B73">
        <w:rPr>
          <w:rFonts w:ascii="Times New Roman" w:hAnsi="Times New Roman"/>
          <w:sz w:val="24"/>
          <w:szCs w:val="24"/>
        </w:rPr>
        <w:t>c)</w:t>
      </w:r>
      <w:r w:rsidR="00B41FCD" w:rsidRPr="00387B73">
        <w:rPr>
          <w:rFonts w:ascii="Times New Roman" w:hAnsi="Times New Roman"/>
          <w:sz w:val="24"/>
          <w:szCs w:val="24"/>
        </w:rPr>
        <w:t>(</w:t>
      </w:r>
      <w:r w:rsidR="00D0211C" w:rsidRPr="00387B73">
        <w:rPr>
          <w:rFonts w:ascii="Times New Roman" w:hAnsi="Times New Roman"/>
          <w:sz w:val="24"/>
          <w:szCs w:val="24"/>
        </w:rPr>
        <w:t xml:space="preserve">i) of CASR to the extent that the pilot in command does not hold the pilot type rating in relation to </w:t>
      </w:r>
      <w:r w:rsidR="00263888" w:rsidRPr="00387B73">
        <w:rPr>
          <w:rFonts w:ascii="Times New Roman" w:hAnsi="Times New Roman"/>
          <w:sz w:val="24"/>
          <w:szCs w:val="24"/>
        </w:rPr>
        <w:t>a</w:t>
      </w:r>
      <w:r w:rsidR="00D0211C" w:rsidRPr="00387B73">
        <w:rPr>
          <w:rFonts w:ascii="Times New Roman" w:hAnsi="Times New Roman"/>
          <w:sz w:val="24"/>
          <w:szCs w:val="24"/>
        </w:rPr>
        <w:t xml:space="preserve"> relevant helicopter.</w:t>
      </w:r>
      <w:r w:rsidR="00263888"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263888" w:rsidRPr="00387B73">
        <w:rPr>
          <w:rFonts w:ascii="Times New Roman" w:hAnsi="Times New Roman"/>
          <w:sz w:val="24"/>
          <w:szCs w:val="24"/>
        </w:rPr>
        <w:t>22</w:t>
      </w:r>
      <w:r w:rsidR="00B41FCD" w:rsidRPr="00387B73">
        <w:rPr>
          <w:rFonts w:ascii="Times New Roman" w:hAnsi="Times New Roman"/>
          <w:sz w:val="24"/>
          <w:szCs w:val="24"/>
        </w:rPr>
        <w:t>(</w:t>
      </w:r>
      <w:r w:rsidR="00263888" w:rsidRPr="00387B73">
        <w:rPr>
          <w:rFonts w:ascii="Times New Roman" w:hAnsi="Times New Roman"/>
          <w:sz w:val="24"/>
          <w:szCs w:val="24"/>
        </w:rPr>
        <w:t>1) are met.</w:t>
      </w:r>
    </w:p>
    <w:p w14:paraId="7CADC834" w14:textId="77777777" w:rsidR="00263888" w:rsidRPr="00387B73" w:rsidRDefault="00263888" w:rsidP="00263888">
      <w:pPr>
        <w:spacing w:after="0" w:line="240" w:lineRule="auto"/>
        <w:rPr>
          <w:rFonts w:ascii="Times New Roman" w:hAnsi="Times New Roman"/>
          <w:sz w:val="24"/>
          <w:szCs w:val="24"/>
        </w:rPr>
      </w:pPr>
    </w:p>
    <w:p w14:paraId="1E4D2BA1" w14:textId="52F54C63" w:rsidR="005B18E9" w:rsidRPr="00387B73" w:rsidRDefault="00E60602" w:rsidP="005B18E9">
      <w:pPr>
        <w:spacing w:after="0" w:line="240" w:lineRule="auto"/>
        <w:rPr>
          <w:rFonts w:ascii="Times New Roman" w:hAnsi="Times New Roman"/>
          <w:sz w:val="24"/>
          <w:szCs w:val="24"/>
        </w:rPr>
      </w:pPr>
      <w:r w:rsidRPr="00387B73">
        <w:rPr>
          <w:rFonts w:ascii="Times New Roman" w:hAnsi="Times New Roman"/>
          <w:sz w:val="24"/>
          <w:szCs w:val="24"/>
        </w:rPr>
        <w:t>Subsection 23</w:t>
      </w:r>
      <w:r w:rsidR="00B41FCD" w:rsidRPr="00387B73">
        <w:rPr>
          <w:rFonts w:ascii="Times New Roman" w:hAnsi="Times New Roman"/>
          <w:sz w:val="24"/>
          <w:szCs w:val="24"/>
        </w:rPr>
        <w:t>(</w:t>
      </w:r>
      <w:r w:rsidR="003A309A" w:rsidRPr="00387B73">
        <w:rPr>
          <w:rFonts w:ascii="Times New Roman" w:hAnsi="Times New Roman"/>
          <w:sz w:val="24"/>
          <w:szCs w:val="24"/>
        </w:rPr>
        <w:t>3</w:t>
      </w:r>
      <w:r w:rsidRPr="00387B73">
        <w:rPr>
          <w:rFonts w:ascii="Times New Roman" w:hAnsi="Times New Roman"/>
          <w:sz w:val="24"/>
          <w:szCs w:val="24"/>
        </w:rPr>
        <w:t xml:space="preserve">) grants an exemption to the </w:t>
      </w:r>
      <w:r w:rsidR="005C488C" w:rsidRPr="00387B73">
        <w:rPr>
          <w:rFonts w:ascii="Times New Roman" w:hAnsi="Times New Roman"/>
          <w:sz w:val="24"/>
          <w:szCs w:val="24"/>
        </w:rPr>
        <w:t>individual</w:t>
      </w:r>
      <w:r w:rsidRPr="00387B73">
        <w:rPr>
          <w:rFonts w:ascii="Times New Roman" w:hAnsi="Times New Roman"/>
          <w:sz w:val="24"/>
          <w:szCs w:val="24"/>
        </w:rPr>
        <w:t xml:space="preserve"> mentioned in paragraph</w:t>
      </w:r>
      <w:r w:rsidR="00B41FCD" w:rsidRPr="00387B73">
        <w:rPr>
          <w:rFonts w:ascii="Times New Roman" w:hAnsi="Times New Roman"/>
          <w:sz w:val="24"/>
          <w:szCs w:val="24"/>
        </w:rPr>
        <w:t xml:space="preserve"> </w:t>
      </w:r>
      <w:r w:rsidRPr="00387B73">
        <w:rPr>
          <w:rFonts w:ascii="Times New Roman" w:hAnsi="Times New Roman"/>
          <w:sz w:val="24"/>
          <w:szCs w:val="24"/>
        </w:rPr>
        <w:t>(1)</w:t>
      </w:r>
      <w:r w:rsidR="00B41FCD" w:rsidRPr="00387B73">
        <w:rPr>
          <w:rFonts w:ascii="Times New Roman" w:hAnsi="Times New Roman"/>
          <w:sz w:val="24"/>
          <w:szCs w:val="24"/>
        </w:rPr>
        <w:t>(</w:t>
      </w:r>
      <w:r w:rsidRPr="00387B73">
        <w:rPr>
          <w:rFonts w:ascii="Times New Roman" w:hAnsi="Times New Roman"/>
          <w:sz w:val="24"/>
          <w:szCs w:val="24"/>
        </w:rPr>
        <w:t>b) from compliance with</w:t>
      </w:r>
      <w:r w:rsidR="00D437CB" w:rsidRPr="00387B73">
        <w:rPr>
          <w:rFonts w:ascii="Times New Roman" w:hAnsi="Times New Roman"/>
          <w:sz w:val="24"/>
          <w:szCs w:val="24"/>
        </w:rPr>
        <w:t xml:space="preserve"> regulation 138.505 of CASR to the extent that the individual does not hold the type rating training endorsement for the type of helicopter that includes a relevant </w:t>
      </w:r>
      <w:r w:rsidR="00D437CB" w:rsidRPr="00387B73">
        <w:rPr>
          <w:rFonts w:ascii="Times New Roman" w:hAnsi="Times New Roman"/>
          <w:sz w:val="24"/>
          <w:szCs w:val="24"/>
        </w:rPr>
        <w:lastRenderedPageBreak/>
        <w:t>helicopter.</w:t>
      </w:r>
      <w:r w:rsidR="005B18E9" w:rsidRPr="00387B73">
        <w:rPr>
          <w:rFonts w:ascii="Times New Roman" w:hAnsi="Times New Roman"/>
          <w:sz w:val="24"/>
          <w:szCs w:val="24"/>
        </w:rPr>
        <w:t xml:space="preserve"> The exemption applies only if the requirements stated in subsections</w:t>
      </w:r>
      <w:r w:rsidR="00B41FCD" w:rsidRPr="00387B73">
        <w:rPr>
          <w:rFonts w:ascii="Times New Roman" w:hAnsi="Times New Roman"/>
          <w:sz w:val="24"/>
          <w:szCs w:val="24"/>
        </w:rPr>
        <w:t xml:space="preserve"> </w:t>
      </w:r>
      <w:r w:rsidR="005B18E9" w:rsidRPr="00387B73">
        <w:rPr>
          <w:rFonts w:ascii="Times New Roman" w:hAnsi="Times New Roman"/>
          <w:sz w:val="24"/>
          <w:szCs w:val="24"/>
        </w:rPr>
        <w:t>23</w:t>
      </w:r>
      <w:r w:rsidR="00B41FCD" w:rsidRPr="00387B73">
        <w:rPr>
          <w:rFonts w:ascii="Times New Roman" w:hAnsi="Times New Roman"/>
          <w:sz w:val="24"/>
          <w:szCs w:val="24"/>
        </w:rPr>
        <w:t>(</w:t>
      </w:r>
      <w:r w:rsidR="005B18E9" w:rsidRPr="00387B73">
        <w:rPr>
          <w:rFonts w:ascii="Times New Roman" w:hAnsi="Times New Roman"/>
          <w:sz w:val="24"/>
          <w:szCs w:val="24"/>
        </w:rPr>
        <w:t>1) and (2) are met.</w:t>
      </w:r>
    </w:p>
    <w:p w14:paraId="3210A97C" w14:textId="118F8ED7" w:rsidR="00D0211C" w:rsidRPr="00387B73" w:rsidRDefault="00D0211C" w:rsidP="00D0211C">
      <w:pPr>
        <w:spacing w:after="0" w:line="240" w:lineRule="auto"/>
        <w:rPr>
          <w:rFonts w:ascii="Times New Roman" w:hAnsi="Times New Roman"/>
          <w:sz w:val="24"/>
          <w:szCs w:val="24"/>
        </w:rPr>
      </w:pPr>
    </w:p>
    <w:p w14:paraId="6A1C942F" w14:textId="7F8CF3A5" w:rsidR="00113877" w:rsidRPr="00387B73" w:rsidRDefault="00113877" w:rsidP="00113877">
      <w:pPr>
        <w:spacing w:after="0" w:line="240" w:lineRule="auto"/>
        <w:rPr>
          <w:rFonts w:ascii="Times New Roman" w:hAnsi="Times New Roman"/>
          <w:sz w:val="24"/>
          <w:szCs w:val="24"/>
        </w:rPr>
      </w:pPr>
      <w:r w:rsidRPr="00387B73">
        <w:rPr>
          <w:rFonts w:ascii="Times New Roman" w:hAnsi="Times New Roman"/>
          <w:sz w:val="24"/>
          <w:szCs w:val="24"/>
        </w:rPr>
        <w:t>Subsection 23</w:t>
      </w:r>
      <w:r w:rsidR="00B41FCD" w:rsidRPr="00387B73">
        <w:rPr>
          <w:rFonts w:ascii="Times New Roman" w:hAnsi="Times New Roman"/>
          <w:sz w:val="24"/>
          <w:szCs w:val="24"/>
        </w:rPr>
        <w:t>(</w:t>
      </w:r>
      <w:r w:rsidRPr="00387B73">
        <w:rPr>
          <w:rFonts w:ascii="Times New Roman" w:hAnsi="Times New Roman"/>
          <w:sz w:val="24"/>
          <w:szCs w:val="24"/>
        </w:rPr>
        <w:t>5) grants an exemption to the individual mentioned in paragraph</w:t>
      </w:r>
      <w:r w:rsidR="00B41FCD" w:rsidRPr="00387B73">
        <w:rPr>
          <w:rFonts w:ascii="Times New Roman" w:hAnsi="Times New Roman"/>
          <w:sz w:val="24"/>
          <w:szCs w:val="24"/>
        </w:rPr>
        <w:t xml:space="preserve"> </w:t>
      </w:r>
      <w:r w:rsidRPr="00387B73">
        <w:rPr>
          <w:rFonts w:ascii="Times New Roman" w:hAnsi="Times New Roman"/>
          <w:sz w:val="24"/>
          <w:szCs w:val="24"/>
        </w:rPr>
        <w:t>(1)</w:t>
      </w:r>
      <w:r w:rsidR="00B41FCD" w:rsidRPr="00387B73">
        <w:rPr>
          <w:rFonts w:ascii="Times New Roman" w:hAnsi="Times New Roman"/>
          <w:sz w:val="24"/>
          <w:szCs w:val="24"/>
        </w:rPr>
        <w:t>(</w:t>
      </w:r>
      <w:r w:rsidRPr="00387B73">
        <w:rPr>
          <w:rFonts w:ascii="Times New Roman" w:hAnsi="Times New Roman"/>
          <w:sz w:val="24"/>
          <w:szCs w:val="24"/>
        </w:rPr>
        <w:t xml:space="preserve">b) from compliance with </w:t>
      </w:r>
      <w:r w:rsidR="005E1D4B" w:rsidRPr="00387B73">
        <w:rPr>
          <w:rFonts w:ascii="Times New Roman" w:hAnsi="Times New Roman"/>
          <w:sz w:val="24"/>
          <w:szCs w:val="24"/>
        </w:rPr>
        <w:t xml:space="preserve">regulation 138.505 to the extent that the individual does not hold the type rating flight test endorsement for the type of helicopter that includes </w:t>
      </w:r>
      <w:r w:rsidR="00FD5650" w:rsidRPr="00387B73">
        <w:rPr>
          <w:rFonts w:ascii="Times New Roman" w:hAnsi="Times New Roman"/>
          <w:sz w:val="24"/>
          <w:szCs w:val="24"/>
        </w:rPr>
        <w:t>a</w:t>
      </w:r>
      <w:r w:rsidR="005E1D4B" w:rsidRPr="00387B73">
        <w:rPr>
          <w:rFonts w:ascii="Times New Roman" w:hAnsi="Times New Roman"/>
          <w:sz w:val="24"/>
          <w:szCs w:val="24"/>
        </w:rPr>
        <w:t xml:space="preserve"> relevant helicopter. </w:t>
      </w:r>
      <w:r w:rsidRPr="00387B73">
        <w:rPr>
          <w:rFonts w:ascii="Times New Roman" w:hAnsi="Times New Roman"/>
          <w:sz w:val="24"/>
          <w:szCs w:val="24"/>
        </w:rPr>
        <w:t>The exemption applies only if the requirements stated in subsections</w:t>
      </w:r>
      <w:r w:rsidR="00B41FCD" w:rsidRPr="00387B73">
        <w:rPr>
          <w:rFonts w:ascii="Times New Roman" w:hAnsi="Times New Roman"/>
          <w:sz w:val="24"/>
          <w:szCs w:val="24"/>
        </w:rPr>
        <w:t xml:space="preserve"> </w:t>
      </w:r>
      <w:r w:rsidRPr="00387B73">
        <w:rPr>
          <w:rFonts w:ascii="Times New Roman" w:hAnsi="Times New Roman"/>
          <w:sz w:val="24"/>
          <w:szCs w:val="24"/>
        </w:rPr>
        <w:t>23</w:t>
      </w:r>
      <w:r w:rsidR="00B41FCD" w:rsidRPr="00387B73">
        <w:rPr>
          <w:rFonts w:ascii="Times New Roman" w:hAnsi="Times New Roman"/>
          <w:sz w:val="24"/>
          <w:szCs w:val="24"/>
        </w:rPr>
        <w:t>(</w:t>
      </w:r>
      <w:r w:rsidRPr="00387B73">
        <w:rPr>
          <w:rFonts w:ascii="Times New Roman" w:hAnsi="Times New Roman"/>
          <w:sz w:val="24"/>
          <w:szCs w:val="24"/>
        </w:rPr>
        <w:t>1) and (4) are met.</w:t>
      </w:r>
    </w:p>
    <w:p w14:paraId="1E5F041C" w14:textId="4442C13B" w:rsidR="009F519C" w:rsidRPr="00387B73" w:rsidRDefault="009F519C" w:rsidP="009F519C">
      <w:pPr>
        <w:spacing w:after="0" w:line="240" w:lineRule="auto"/>
        <w:rPr>
          <w:rFonts w:ascii="Times New Roman" w:hAnsi="Times New Roman"/>
          <w:sz w:val="24"/>
          <w:szCs w:val="24"/>
        </w:rPr>
      </w:pPr>
    </w:p>
    <w:p w14:paraId="13062ED2" w14:textId="1027A037" w:rsidR="008C4A83" w:rsidRPr="00387B73" w:rsidRDefault="00192C84" w:rsidP="008C4A83">
      <w:pPr>
        <w:spacing w:after="0" w:line="240" w:lineRule="auto"/>
        <w:rPr>
          <w:rFonts w:ascii="Times New Roman" w:hAnsi="Times New Roman"/>
          <w:sz w:val="24"/>
          <w:szCs w:val="24"/>
        </w:rPr>
      </w:pPr>
      <w:r w:rsidRPr="00387B73">
        <w:rPr>
          <w:rFonts w:ascii="Times New Roman" w:hAnsi="Times New Roman"/>
          <w:sz w:val="24"/>
          <w:szCs w:val="24"/>
        </w:rPr>
        <w:t>Subsection 2</w:t>
      </w:r>
      <w:r w:rsidR="00E57EA5" w:rsidRPr="00387B73">
        <w:rPr>
          <w:rFonts w:ascii="Times New Roman" w:hAnsi="Times New Roman"/>
          <w:sz w:val="24"/>
          <w:szCs w:val="24"/>
        </w:rPr>
        <w:t>4</w:t>
      </w:r>
      <w:r w:rsidR="00B41FCD" w:rsidRPr="00387B73">
        <w:rPr>
          <w:rFonts w:ascii="Times New Roman" w:hAnsi="Times New Roman"/>
          <w:sz w:val="24"/>
          <w:szCs w:val="24"/>
        </w:rPr>
        <w:t>(</w:t>
      </w:r>
      <w:r w:rsidRPr="00387B73">
        <w:rPr>
          <w:rFonts w:ascii="Times New Roman" w:hAnsi="Times New Roman"/>
          <w:sz w:val="24"/>
          <w:szCs w:val="24"/>
        </w:rPr>
        <w:t xml:space="preserve">2) grants an exemption to the pilot in command </w:t>
      </w:r>
      <w:r w:rsidR="00210FC5" w:rsidRPr="00387B73">
        <w:rPr>
          <w:rFonts w:ascii="Times New Roman" w:hAnsi="Times New Roman"/>
          <w:sz w:val="24"/>
          <w:szCs w:val="24"/>
        </w:rPr>
        <w:t xml:space="preserve">of a relevant helicopter </w:t>
      </w:r>
      <w:r w:rsidRPr="00387B73">
        <w:rPr>
          <w:rFonts w:ascii="Times New Roman" w:hAnsi="Times New Roman"/>
          <w:sz w:val="24"/>
          <w:szCs w:val="24"/>
        </w:rPr>
        <w:t>from compliance with</w:t>
      </w:r>
      <w:r w:rsidR="004A4D38" w:rsidRPr="00387B73">
        <w:rPr>
          <w:rFonts w:ascii="Times New Roman" w:hAnsi="Times New Roman"/>
          <w:sz w:val="24"/>
          <w:szCs w:val="24"/>
        </w:rPr>
        <w:t xml:space="preserve"> subregulation 91.280</w:t>
      </w:r>
      <w:r w:rsidR="00B41FCD" w:rsidRPr="00387B73">
        <w:rPr>
          <w:rFonts w:ascii="Times New Roman" w:hAnsi="Times New Roman"/>
          <w:sz w:val="24"/>
          <w:szCs w:val="24"/>
        </w:rPr>
        <w:t>(</w:t>
      </w:r>
      <w:r w:rsidR="004A4D38" w:rsidRPr="00387B73">
        <w:rPr>
          <w:rFonts w:ascii="Times New Roman" w:hAnsi="Times New Roman"/>
          <w:sz w:val="24"/>
          <w:szCs w:val="24"/>
        </w:rPr>
        <w:t>1) of CASR to the extent that the NVIS crew member mentioned in paragraph (1)</w:t>
      </w:r>
      <w:r w:rsidR="00B41FCD" w:rsidRPr="00387B73">
        <w:rPr>
          <w:rFonts w:ascii="Times New Roman" w:hAnsi="Times New Roman"/>
          <w:sz w:val="24"/>
          <w:szCs w:val="24"/>
        </w:rPr>
        <w:t>(</w:t>
      </w:r>
      <w:r w:rsidR="002B5898" w:rsidRPr="00387B73">
        <w:rPr>
          <w:rFonts w:ascii="Times New Roman" w:hAnsi="Times New Roman"/>
          <w:sz w:val="24"/>
          <w:szCs w:val="24"/>
        </w:rPr>
        <w:t>c</w:t>
      </w:r>
      <w:r w:rsidR="004A4D38" w:rsidRPr="00387B73">
        <w:rPr>
          <w:rFonts w:ascii="Times New Roman" w:hAnsi="Times New Roman"/>
          <w:sz w:val="24"/>
          <w:szCs w:val="24"/>
        </w:rPr>
        <w:t>) does not hold the pilot type rating in relation to the helicopter.</w:t>
      </w:r>
      <w:r w:rsidR="008C4A83" w:rsidRPr="00387B73">
        <w:rPr>
          <w:rFonts w:ascii="Times New Roman" w:hAnsi="Times New Roman"/>
          <w:sz w:val="24"/>
          <w:szCs w:val="24"/>
        </w:rPr>
        <w:t xml:space="preserve"> The exemption applies only if the requirements stated in subsection</w:t>
      </w:r>
      <w:r w:rsidR="00B41FCD" w:rsidRPr="00387B73">
        <w:rPr>
          <w:rFonts w:ascii="Times New Roman" w:hAnsi="Times New Roman"/>
          <w:sz w:val="24"/>
          <w:szCs w:val="24"/>
        </w:rPr>
        <w:t xml:space="preserve"> </w:t>
      </w:r>
      <w:r w:rsidR="008C4A83" w:rsidRPr="00387B73">
        <w:rPr>
          <w:rFonts w:ascii="Times New Roman" w:hAnsi="Times New Roman"/>
          <w:sz w:val="24"/>
          <w:szCs w:val="24"/>
        </w:rPr>
        <w:t>24</w:t>
      </w:r>
      <w:r w:rsidR="00B41FCD" w:rsidRPr="00387B73">
        <w:rPr>
          <w:rFonts w:ascii="Times New Roman" w:hAnsi="Times New Roman"/>
          <w:sz w:val="24"/>
          <w:szCs w:val="24"/>
        </w:rPr>
        <w:t>(</w:t>
      </w:r>
      <w:r w:rsidR="008C4A83" w:rsidRPr="00387B73">
        <w:rPr>
          <w:rFonts w:ascii="Times New Roman" w:hAnsi="Times New Roman"/>
          <w:sz w:val="24"/>
          <w:szCs w:val="24"/>
        </w:rPr>
        <w:t>1) are met.</w:t>
      </w:r>
    </w:p>
    <w:p w14:paraId="752AA8C4" w14:textId="77777777" w:rsidR="00873A9D" w:rsidRPr="00387B73" w:rsidRDefault="00873A9D" w:rsidP="008C4A83">
      <w:pPr>
        <w:spacing w:after="0" w:line="240" w:lineRule="auto"/>
        <w:rPr>
          <w:rFonts w:ascii="Times New Roman" w:hAnsi="Times New Roman"/>
          <w:sz w:val="24"/>
          <w:szCs w:val="24"/>
        </w:rPr>
      </w:pPr>
    </w:p>
    <w:p w14:paraId="16A5639A" w14:textId="693AB86F" w:rsidR="00873A9D" w:rsidRPr="00387B73" w:rsidRDefault="00873A9D" w:rsidP="008C4A83">
      <w:pPr>
        <w:spacing w:after="0" w:line="240" w:lineRule="auto"/>
        <w:rPr>
          <w:rFonts w:ascii="Times New Roman" w:hAnsi="Times New Roman"/>
          <w:sz w:val="24"/>
          <w:szCs w:val="24"/>
        </w:rPr>
      </w:pPr>
      <w:r w:rsidRPr="00387B73">
        <w:rPr>
          <w:rFonts w:ascii="Times New Roman" w:hAnsi="Times New Roman"/>
          <w:sz w:val="24"/>
          <w:szCs w:val="24"/>
        </w:rPr>
        <w:t xml:space="preserve">The </w:t>
      </w:r>
      <w:r w:rsidR="00727078" w:rsidRPr="00387B73">
        <w:rPr>
          <w:rFonts w:ascii="Times New Roman" w:hAnsi="Times New Roman"/>
          <w:sz w:val="24"/>
          <w:szCs w:val="24"/>
        </w:rPr>
        <w:t>t</w:t>
      </w:r>
      <w:r w:rsidRPr="00387B73">
        <w:rPr>
          <w:rFonts w:ascii="Times New Roman" w:hAnsi="Times New Roman"/>
          <w:sz w:val="24"/>
          <w:szCs w:val="24"/>
        </w:rPr>
        <w:t xml:space="preserve">able in Schedule 1 sets out the </w:t>
      </w:r>
      <w:r w:rsidR="008C6FB2" w:rsidRPr="00387B73">
        <w:rPr>
          <w:rFonts w:ascii="Times New Roman" w:hAnsi="Times New Roman"/>
          <w:sz w:val="24"/>
          <w:szCs w:val="24"/>
        </w:rPr>
        <w:t>models of multi-engine helicopters</w:t>
      </w:r>
      <w:r w:rsidRPr="00387B73">
        <w:rPr>
          <w:rFonts w:ascii="Times New Roman" w:hAnsi="Times New Roman"/>
          <w:sz w:val="24"/>
          <w:szCs w:val="24"/>
        </w:rPr>
        <w:t xml:space="preserve"> </w:t>
      </w:r>
      <w:r w:rsidR="00D0043B" w:rsidRPr="00387B73">
        <w:rPr>
          <w:rFonts w:ascii="Times New Roman" w:hAnsi="Times New Roman"/>
          <w:sz w:val="24"/>
          <w:szCs w:val="24"/>
        </w:rPr>
        <w:t xml:space="preserve">in relation </w:t>
      </w:r>
      <w:r w:rsidRPr="00387B73">
        <w:rPr>
          <w:rFonts w:ascii="Times New Roman" w:hAnsi="Times New Roman"/>
          <w:sz w:val="24"/>
          <w:szCs w:val="24"/>
        </w:rPr>
        <w:t>to which the instrument applies</w:t>
      </w:r>
      <w:r w:rsidR="00FA365D" w:rsidRPr="00387B73">
        <w:rPr>
          <w:rFonts w:ascii="Times New Roman" w:hAnsi="Times New Roman"/>
          <w:sz w:val="24"/>
          <w:szCs w:val="24"/>
        </w:rPr>
        <w:t xml:space="preserve"> and the pilot ty</w:t>
      </w:r>
      <w:r w:rsidR="006E2DBC" w:rsidRPr="00387B73">
        <w:rPr>
          <w:rFonts w:ascii="Times New Roman" w:hAnsi="Times New Roman"/>
          <w:sz w:val="24"/>
          <w:szCs w:val="24"/>
        </w:rPr>
        <w:t>pe rating</w:t>
      </w:r>
      <w:r w:rsidR="006A1B2F" w:rsidRPr="00387B73">
        <w:rPr>
          <w:rFonts w:ascii="Times New Roman" w:hAnsi="Times New Roman"/>
          <w:sz w:val="24"/>
          <w:szCs w:val="24"/>
        </w:rPr>
        <w:t xml:space="preserve"> that relates to each </w:t>
      </w:r>
      <w:r w:rsidR="000C6ED8" w:rsidRPr="00387B73">
        <w:rPr>
          <w:rFonts w:ascii="Times New Roman" w:hAnsi="Times New Roman"/>
          <w:sz w:val="24"/>
          <w:szCs w:val="24"/>
        </w:rPr>
        <w:t xml:space="preserve">model of </w:t>
      </w:r>
      <w:r w:rsidR="006A1B2F" w:rsidRPr="00387B73">
        <w:rPr>
          <w:rFonts w:ascii="Times New Roman" w:hAnsi="Times New Roman"/>
          <w:sz w:val="24"/>
          <w:szCs w:val="24"/>
        </w:rPr>
        <w:t>helicopter.</w:t>
      </w:r>
      <w:r w:rsidR="005F0B1F" w:rsidRPr="00387B73">
        <w:rPr>
          <w:rFonts w:ascii="Times New Roman" w:hAnsi="Times New Roman"/>
          <w:sz w:val="24"/>
          <w:szCs w:val="24"/>
        </w:rPr>
        <w:t xml:space="preserve"> The information in the </w:t>
      </w:r>
      <w:r w:rsidR="00727078" w:rsidRPr="00387B73">
        <w:rPr>
          <w:rFonts w:ascii="Times New Roman" w:hAnsi="Times New Roman"/>
          <w:sz w:val="24"/>
          <w:szCs w:val="24"/>
        </w:rPr>
        <w:t>t</w:t>
      </w:r>
      <w:r w:rsidR="005F0B1F" w:rsidRPr="00387B73">
        <w:rPr>
          <w:rFonts w:ascii="Times New Roman" w:hAnsi="Times New Roman"/>
          <w:sz w:val="24"/>
          <w:szCs w:val="24"/>
        </w:rPr>
        <w:t xml:space="preserve">able accords with </w:t>
      </w:r>
      <w:r w:rsidR="00963562" w:rsidRPr="00387B73">
        <w:rPr>
          <w:rFonts w:ascii="Times New Roman" w:hAnsi="Times New Roman"/>
          <w:sz w:val="24"/>
          <w:szCs w:val="24"/>
        </w:rPr>
        <w:t xml:space="preserve">the relevant information in the </w:t>
      </w:r>
      <w:r w:rsidR="00727078" w:rsidRPr="00387B73">
        <w:rPr>
          <w:rFonts w:ascii="Times New Roman" w:hAnsi="Times New Roman"/>
          <w:sz w:val="24"/>
          <w:szCs w:val="24"/>
        </w:rPr>
        <w:t>t</w:t>
      </w:r>
      <w:r w:rsidR="00963562" w:rsidRPr="00387B73">
        <w:rPr>
          <w:rFonts w:ascii="Times New Roman" w:hAnsi="Times New Roman"/>
          <w:sz w:val="24"/>
          <w:szCs w:val="24"/>
        </w:rPr>
        <w:t>able in Schedule 7 of the prescription instrument.</w:t>
      </w:r>
    </w:p>
    <w:p w14:paraId="1502F47A" w14:textId="77777777" w:rsidR="00EF744A" w:rsidRPr="00387B73" w:rsidRDefault="00EF744A" w:rsidP="006D6009">
      <w:pPr>
        <w:spacing w:after="0" w:line="240" w:lineRule="auto"/>
        <w:rPr>
          <w:rFonts w:ascii="Times New Roman" w:hAnsi="Times New Roman"/>
          <w:sz w:val="24"/>
          <w:szCs w:val="24"/>
        </w:rPr>
      </w:pPr>
    </w:p>
    <w:bookmarkEnd w:id="1"/>
    <w:p w14:paraId="222CF3B7" w14:textId="736A0908" w:rsidR="006D6009" w:rsidRPr="00387B73" w:rsidRDefault="006D6009" w:rsidP="00113191">
      <w:pPr>
        <w:keepNext/>
        <w:spacing w:after="0" w:line="240" w:lineRule="auto"/>
        <w:rPr>
          <w:rFonts w:ascii="Times New Roman" w:hAnsi="Times New Roman"/>
          <w:b/>
          <w:bCs/>
          <w:i/>
          <w:iCs/>
          <w:sz w:val="24"/>
          <w:szCs w:val="24"/>
        </w:rPr>
      </w:pPr>
      <w:r w:rsidRPr="00387B73">
        <w:rPr>
          <w:rFonts w:ascii="Times New Roman" w:hAnsi="Times New Roman"/>
          <w:b/>
          <w:bCs/>
          <w:i/>
          <w:iCs/>
          <w:sz w:val="24"/>
          <w:szCs w:val="24"/>
        </w:rPr>
        <w:t>Legislation Act 2003</w:t>
      </w:r>
    </w:p>
    <w:p w14:paraId="1EE814A4" w14:textId="774C193C" w:rsidR="006D6009" w:rsidRPr="00387B73" w:rsidRDefault="006D6009" w:rsidP="00161A36">
      <w:pPr>
        <w:spacing w:after="0" w:line="240" w:lineRule="auto"/>
        <w:rPr>
          <w:rFonts w:ascii="Times New Roman" w:hAnsi="Times New Roman"/>
          <w:sz w:val="24"/>
          <w:szCs w:val="24"/>
        </w:rPr>
      </w:pPr>
      <w:r w:rsidRPr="00387B73">
        <w:rPr>
          <w:rFonts w:ascii="Times New Roman" w:hAnsi="Times New Roman"/>
          <w:sz w:val="24"/>
          <w:szCs w:val="24"/>
        </w:rPr>
        <w:t>Paragraph 98</w:t>
      </w:r>
      <w:r w:rsidR="00B41FCD" w:rsidRPr="00387B73">
        <w:rPr>
          <w:rFonts w:ascii="Times New Roman" w:hAnsi="Times New Roman"/>
          <w:sz w:val="24"/>
          <w:szCs w:val="24"/>
        </w:rPr>
        <w:t>(</w:t>
      </w:r>
      <w:r w:rsidRPr="00387B73">
        <w:rPr>
          <w:rFonts w:ascii="Times New Roman" w:hAnsi="Times New Roman"/>
          <w:sz w:val="24"/>
          <w:szCs w:val="24"/>
        </w:rPr>
        <w:t>5A)</w:t>
      </w:r>
      <w:r w:rsidR="00B41FCD" w:rsidRPr="00387B73">
        <w:rPr>
          <w:rFonts w:ascii="Times New Roman" w:hAnsi="Times New Roman"/>
          <w:sz w:val="24"/>
          <w:szCs w:val="24"/>
        </w:rPr>
        <w:t>(</w:t>
      </w:r>
      <w:r w:rsidRPr="00387B73">
        <w:rPr>
          <w:rFonts w:ascii="Times New Roman" w:hAnsi="Times New Roman"/>
          <w:sz w:val="24"/>
          <w:szCs w:val="24"/>
        </w:rPr>
        <w:t>a) of the Act provides that CASA may issue instruments in relation to matters affecting the safe navigation and operation or the maintenance of aircraft.</w:t>
      </w:r>
      <w:r w:rsidR="006E319E" w:rsidRPr="00387B73">
        <w:rPr>
          <w:rFonts w:ascii="Times New Roman" w:hAnsi="Times New Roman"/>
          <w:sz w:val="24"/>
          <w:szCs w:val="24"/>
        </w:rPr>
        <w:t xml:space="preserve"> </w:t>
      </w:r>
      <w:r w:rsidR="00475169" w:rsidRPr="00387B73">
        <w:rPr>
          <w:rFonts w:ascii="Times New Roman" w:hAnsi="Times New Roman"/>
          <w:sz w:val="24"/>
          <w:szCs w:val="24"/>
        </w:rPr>
        <w:t>Also</w:t>
      </w:r>
      <w:r w:rsidRPr="00387B73">
        <w:rPr>
          <w:rFonts w:ascii="Times New Roman" w:hAnsi="Times New Roman"/>
          <w:sz w:val="24"/>
          <w:szCs w:val="24"/>
        </w:rPr>
        <w:t>, paragraph 98</w:t>
      </w:r>
      <w:r w:rsidR="00B41FCD" w:rsidRPr="00387B73">
        <w:rPr>
          <w:rFonts w:ascii="Times New Roman" w:hAnsi="Times New Roman"/>
          <w:sz w:val="24"/>
          <w:szCs w:val="24"/>
        </w:rPr>
        <w:t>(</w:t>
      </w:r>
      <w:r w:rsidRPr="00387B73">
        <w:rPr>
          <w:rFonts w:ascii="Times New Roman" w:hAnsi="Times New Roman"/>
          <w:sz w:val="24"/>
          <w:szCs w:val="24"/>
        </w:rPr>
        <w:t>5AA)</w:t>
      </w:r>
      <w:r w:rsidR="00B41FCD" w:rsidRPr="00387B73">
        <w:rPr>
          <w:rFonts w:ascii="Times New Roman" w:hAnsi="Times New Roman"/>
          <w:sz w:val="24"/>
          <w:szCs w:val="24"/>
        </w:rPr>
        <w:t>(</w:t>
      </w:r>
      <w:r w:rsidRPr="00387B73">
        <w:rPr>
          <w:rFonts w:ascii="Times New Roman" w:hAnsi="Times New Roman"/>
          <w:sz w:val="24"/>
          <w:szCs w:val="24"/>
        </w:rPr>
        <w:t>a) provides that an instrument issued under paragraph 98</w:t>
      </w:r>
      <w:r w:rsidR="00B41FCD" w:rsidRPr="00387B73">
        <w:rPr>
          <w:rFonts w:ascii="Times New Roman" w:hAnsi="Times New Roman"/>
          <w:sz w:val="24"/>
          <w:szCs w:val="24"/>
        </w:rPr>
        <w:t>(</w:t>
      </w:r>
      <w:r w:rsidRPr="00387B73">
        <w:rPr>
          <w:rFonts w:ascii="Times New Roman" w:hAnsi="Times New Roman"/>
          <w:sz w:val="24"/>
          <w:szCs w:val="24"/>
        </w:rPr>
        <w:t>5A)</w:t>
      </w:r>
      <w:r w:rsidR="00B41FCD" w:rsidRPr="00387B73">
        <w:rPr>
          <w:rFonts w:ascii="Times New Roman" w:hAnsi="Times New Roman"/>
          <w:sz w:val="24"/>
          <w:szCs w:val="24"/>
        </w:rPr>
        <w:t>(</w:t>
      </w:r>
      <w:r w:rsidRPr="00387B73">
        <w:rPr>
          <w:rFonts w:ascii="Times New Roman" w:hAnsi="Times New Roman"/>
          <w:sz w:val="24"/>
          <w:szCs w:val="24"/>
        </w:rPr>
        <w:t xml:space="preserve">a) is a legislative instrument if the instrument is expressed to apply </w:t>
      </w:r>
      <w:r w:rsidR="00161A36" w:rsidRPr="00387B73">
        <w:rPr>
          <w:rFonts w:ascii="Times New Roman" w:hAnsi="Times New Roman"/>
          <w:sz w:val="24"/>
          <w:szCs w:val="24"/>
        </w:rPr>
        <w:t xml:space="preserve">in relation </w:t>
      </w:r>
      <w:r w:rsidRPr="00387B73">
        <w:rPr>
          <w:rFonts w:ascii="Times New Roman" w:hAnsi="Times New Roman"/>
          <w:sz w:val="24"/>
          <w:szCs w:val="24"/>
        </w:rPr>
        <w:t>to a class of persons</w:t>
      </w:r>
      <w:r w:rsidR="00FE24CA" w:rsidRPr="00387B73">
        <w:rPr>
          <w:rFonts w:ascii="Times New Roman" w:hAnsi="Times New Roman"/>
          <w:sz w:val="24"/>
          <w:szCs w:val="24"/>
        </w:rPr>
        <w:t>.</w:t>
      </w:r>
      <w:r w:rsidRPr="00387B73">
        <w:rPr>
          <w:rFonts w:ascii="Times New Roman" w:hAnsi="Times New Roman"/>
          <w:sz w:val="24"/>
          <w:szCs w:val="24"/>
        </w:rPr>
        <w:t xml:space="preserve"> </w:t>
      </w:r>
      <w:r w:rsidR="001F7BF7" w:rsidRPr="00387B73">
        <w:rPr>
          <w:rFonts w:ascii="Times New Roman" w:hAnsi="Times New Roman"/>
          <w:sz w:val="24"/>
          <w:szCs w:val="24"/>
        </w:rPr>
        <w:t>The instrument applies to classes of persons, namely</w:t>
      </w:r>
      <w:r w:rsidR="001A24C3" w:rsidRPr="00387B73">
        <w:rPr>
          <w:rFonts w:ascii="Times New Roman" w:hAnsi="Times New Roman"/>
          <w:sz w:val="24"/>
          <w:szCs w:val="24"/>
        </w:rPr>
        <w:t>,</w:t>
      </w:r>
      <w:r w:rsidR="001F7BF7" w:rsidRPr="00387B73">
        <w:rPr>
          <w:rFonts w:ascii="Times New Roman" w:hAnsi="Times New Roman"/>
          <w:sz w:val="24"/>
          <w:szCs w:val="24"/>
        </w:rPr>
        <w:t xml:space="preserve"> </w:t>
      </w:r>
      <w:r w:rsidR="00385B0A" w:rsidRPr="00387B73">
        <w:rPr>
          <w:rFonts w:ascii="Times New Roman" w:hAnsi="Times New Roman"/>
          <w:sz w:val="24"/>
          <w:szCs w:val="24"/>
        </w:rPr>
        <w:t>certain</w:t>
      </w:r>
      <w:r w:rsidR="001F7BF7" w:rsidRPr="00387B73">
        <w:rPr>
          <w:rFonts w:ascii="Times New Roman" w:hAnsi="Times New Roman"/>
          <w:sz w:val="24"/>
          <w:szCs w:val="24"/>
        </w:rPr>
        <w:t xml:space="preserve"> </w:t>
      </w:r>
      <w:r w:rsidR="005D0417" w:rsidRPr="00387B73">
        <w:rPr>
          <w:rFonts w:ascii="Times New Roman" w:hAnsi="Times New Roman"/>
          <w:sz w:val="24"/>
          <w:szCs w:val="24"/>
        </w:rPr>
        <w:t xml:space="preserve">pilots, flight instructors, flight examiners, Australian air transport operators and aerial work operators. </w:t>
      </w:r>
      <w:r w:rsidRPr="00387B73">
        <w:rPr>
          <w:rFonts w:ascii="Times New Roman" w:hAnsi="Times New Roman"/>
          <w:sz w:val="24"/>
          <w:szCs w:val="24"/>
        </w:rPr>
        <w:t>The instrument is, therefore, a legislative instrument, and is subject to tabling and disallowance in the Parliament under sections 38 and 42 of the LA.</w:t>
      </w:r>
    </w:p>
    <w:p w14:paraId="5C76D262" w14:textId="77777777" w:rsidR="008949DC" w:rsidRPr="00387B73" w:rsidRDefault="008949DC" w:rsidP="00161A36">
      <w:pPr>
        <w:spacing w:after="0" w:line="240" w:lineRule="auto"/>
        <w:rPr>
          <w:rFonts w:ascii="Times New Roman" w:hAnsi="Times New Roman"/>
          <w:sz w:val="24"/>
          <w:szCs w:val="24"/>
        </w:rPr>
      </w:pPr>
    </w:p>
    <w:p w14:paraId="4217CDDE" w14:textId="77777777" w:rsidR="008949DC" w:rsidRPr="00387B73" w:rsidRDefault="008949DC" w:rsidP="008949DC">
      <w:pPr>
        <w:spacing w:after="0" w:line="240" w:lineRule="auto"/>
        <w:rPr>
          <w:rFonts w:ascii="Times New Roman" w:eastAsia="Times New Roman" w:hAnsi="Times New Roman"/>
          <w:b/>
          <w:bCs/>
          <w:sz w:val="24"/>
          <w:szCs w:val="24"/>
        </w:rPr>
      </w:pPr>
      <w:r w:rsidRPr="00387B73">
        <w:rPr>
          <w:rFonts w:ascii="Times New Roman" w:eastAsia="Times New Roman" w:hAnsi="Times New Roman"/>
          <w:b/>
          <w:bCs/>
          <w:sz w:val="24"/>
          <w:szCs w:val="24"/>
        </w:rPr>
        <w:t>Sunsetting</w:t>
      </w:r>
    </w:p>
    <w:p w14:paraId="264186DB" w14:textId="1449F9C3" w:rsidR="008949DC" w:rsidRPr="00387B73" w:rsidRDefault="008949DC" w:rsidP="008949DC">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As the instrument relates to aviation safety and is made under CASR, Part 4 of Chapter 3 of the LA (the </w:t>
      </w:r>
      <w:r w:rsidRPr="00387B73">
        <w:rPr>
          <w:rFonts w:ascii="Times New Roman" w:eastAsia="Times New Roman" w:hAnsi="Times New Roman"/>
          <w:b/>
          <w:bCs/>
          <w:i/>
          <w:iCs/>
          <w:sz w:val="24"/>
          <w:szCs w:val="24"/>
        </w:rPr>
        <w:t>sunsetting provisions</w:t>
      </w:r>
      <w:r w:rsidRPr="00387B73">
        <w:rPr>
          <w:rFonts w:ascii="Times New Roman" w:eastAsia="Times New Roman" w:hAnsi="Times New Roman"/>
          <w:sz w:val="24"/>
          <w:szCs w:val="24"/>
        </w:rPr>
        <w:t xml:space="preserve">) does not apply to the instrument (in accordance with item 15 of the table in section 12 of the </w:t>
      </w:r>
      <w:r w:rsidRPr="00387B73">
        <w:rPr>
          <w:rFonts w:ascii="Times New Roman" w:eastAsia="Times New Roman" w:hAnsi="Times New Roman"/>
          <w:i/>
          <w:iCs/>
          <w:sz w:val="24"/>
          <w:szCs w:val="24"/>
        </w:rPr>
        <w:t>Legislation (Exemptions and Other Matters) Regulation 2015</w:t>
      </w:r>
      <w:r w:rsidRPr="00387B73">
        <w:rPr>
          <w:rFonts w:ascii="Times New Roman" w:eastAsia="Times New Roman" w:hAnsi="Times New Roman"/>
          <w:sz w:val="24"/>
          <w:szCs w:val="24"/>
        </w:rPr>
        <w:t xml:space="preserve">). However, the instrument will be repealed at the end of </w:t>
      </w:r>
      <w:r w:rsidRPr="00387B73">
        <w:rPr>
          <w:rFonts w:ascii="Times New Roman" w:hAnsi="Times New Roman"/>
          <w:color w:val="000000"/>
          <w:sz w:val="24"/>
          <w:szCs w:val="24"/>
        </w:rPr>
        <w:t xml:space="preserve">31 </w:t>
      </w:r>
      <w:r w:rsidR="00601A50" w:rsidRPr="00387B73">
        <w:rPr>
          <w:rFonts w:ascii="Times New Roman" w:hAnsi="Times New Roman"/>
          <w:color w:val="000000"/>
          <w:sz w:val="24"/>
          <w:szCs w:val="24"/>
        </w:rPr>
        <w:t>July</w:t>
      </w:r>
      <w:r w:rsidRPr="00387B73">
        <w:rPr>
          <w:rFonts w:ascii="Times New Roman" w:hAnsi="Times New Roman"/>
          <w:color w:val="000000"/>
          <w:sz w:val="24"/>
          <w:szCs w:val="24"/>
        </w:rPr>
        <w:t xml:space="preserve"> 202</w:t>
      </w:r>
      <w:r w:rsidR="00601A50" w:rsidRPr="00387B73">
        <w:rPr>
          <w:rFonts w:ascii="Times New Roman" w:hAnsi="Times New Roman"/>
          <w:color w:val="000000"/>
          <w:sz w:val="24"/>
          <w:szCs w:val="24"/>
        </w:rPr>
        <w:t>8</w:t>
      </w:r>
      <w:r w:rsidRPr="00387B73">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Pr="00387B73">
        <w:rPr>
          <w:rFonts w:ascii="Times New Roman" w:eastAsia="Times New Roman" w:hAnsi="Times New Roman"/>
          <w:iCs/>
          <w:sz w:val="24"/>
          <w:szCs w:val="24"/>
        </w:rPr>
        <w:t>subject to tabling and disallowance in the Parliament under sections 38 and 42 of the LA.</w:t>
      </w:r>
      <w:r w:rsidRPr="00387B73">
        <w:rPr>
          <w:rFonts w:ascii="Times New Roman" w:eastAsia="Times New Roman" w:hAnsi="Times New Roman"/>
          <w:sz w:val="24"/>
          <w:szCs w:val="24"/>
        </w:rPr>
        <w:t xml:space="preserve"> Therefore, the exemption from sunsetting does not affect parliamentary oversight of the instrument.</w:t>
      </w:r>
    </w:p>
    <w:p w14:paraId="1F34B392" w14:textId="77777777" w:rsidR="00DD35BE" w:rsidRPr="00387B73" w:rsidRDefault="00DD35BE" w:rsidP="00DD35BE">
      <w:pPr>
        <w:spacing w:after="0" w:line="240" w:lineRule="auto"/>
        <w:rPr>
          <w:rFonts w:ascii="Times New Roman" w:hAnsi="Times New Roman"/>
          <w:sz w:val="24"/>
          <w:szCs w:val="24"/>
        </w:rPr>
      </w:pPr>
    </w:p>
    <w:p w14:paraId="3643D0E4" w14:textId="77777777" w:rsidR="006D6009" w:rsidRPr="00387B73" w:rsidRDefault="006D6009" w:rsidP="00B04534">
      <w:pPr>
        <w:spacing w:after="0" w:line="240" w:lineRule="auto"/>
        <w:rPr>
          <w:rFonts w:ascii="Times New Roman" w:hAnsi="Times New Roman"/>
          <w:b/>
          <w:bCs/>
          <w:sz w:val="24"/>
          <w:szCs w:val="24"/>
        </w:rPr>
      </w:pPr>
      <w:r w:rsidRPr="00387B73">
        <w:rPr>
          <w:rFonts w:ascii="Times New Roman" w:hAnsi="Times New Roman"/>
          <w:b/>
          <w:bCs/>
          <w:sz w:val="24"/>
          <w:szCs w:val="24"/>
        </w:rPr>
        <w:t>Consultation</w:t>
      </w:r>
    </w:p>
    <w:p w14:paraId="42A60FE4" w14:textId="77777777" w:rsidR="00054497" w:rsidRPr="00387B73" w:rsidRDefault="00054497" w:rsidP="00054497">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Consultation under section 17 of the LA has not been undertaken in relation to the instrument.</w:t>
      </w:r>
    </w:p>
    <w:p w14:paraId="77BC80A8" w14:textId="77777777" w:rsidR="00054497" w:rsidRPr="00387B73" w:rsidRDefault="00054497" w:rsidP="00054497">
      <w:pPr>
        <w:spacing w:after="0" w:line="240" w:lineRule="auto"/>
        <w:rPr>
          <w:rFonts w:ascii="Times New Roman" w:eastAsia="Times New Roman" w:hAnsi="Times New Roman"/>
          <w:sz w:val="24"/>
          <w:szCs w:val="24"/>
        </w:rPr>
      </w:pPr>
    </w:p>
    <w:p w14:paraId="5BF8FFF7" w14:textId="25222783" w:rsidR="00FA0FAB" w:rsidRPr="00387B73" w:rsidRDefault="00054497" w:rsidP="00054497">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However, </w:t>
      </w:r>
      <w:r w:rsidR="00FA0FAB" w:rsidRPr="00387B73">
        <w:rPr>
          <w:rFonts w:ascii="Times New Roman" w:hAnsi="Times New Roman"/>
          <w:sz w:val="24"/>
          <w:szCs w:val="24"/>
        </w:rPr>
        <w:t>an earlier draft of CASA EX49/22</w:t>
      </w:r>
      <w:r w:rsidR="00205FA6" w:rsidRPr="00387B73">
        <w:rPr>
          <w:rFonts w:ascii="Times New Roman" w:hAnsi="Times New Roman"/>
          <w:sz w:val="24"/>
          <w:szCs w:val="24"/>
        </w:rPr>
        <w:t xml:space="preserve"> was the subject of public consultation</w:t>
      </w:r>
      <w:r w:rsidR="00831D5C" w:rsidRPr="00387B73">
        <w:rPr>
          <w:rFonts w:ascii="Times New Roman" w:hAnsi="Times New Roman"/>
          <w:sz w:val="24"/>
          <w:szCs w:val="24"/>
        </w:rPr>
        <w:t xml:space="preserve"> by CASA</w:t>
      </w:r>
      <w:r w:rsidR="00205FA6" w:rsidRPr="00387B73">
        <w:rPr>
          <w:rFonts w:ascii="Times New Roman" w:hAnsi="Times New Roman"/>
          <w:sz w:val="24"/>
          <w:szCs w:val="24"/>
        </w:rPr>
        <w:t xml:space="preserve">. </w:t>
      </w:r>
      <w:r w:rsidR="00BB0C8E" w:rsidRPr="00387B73">
        <w:rPr>
          <w:rFonts w:ascii="Times New Roman" w:hAnsi="Times New Roman"/>
          <w:sz w:val="24"/>
          <w:szCs w:val="24"/>
        </w:rPr>
        <w:t>Most of</w:t>
      </w:r>
      <w:r w:rsidR="00205FA6" w:rsidRPr="00387B73">
        <w:rPr>
          <w:rFonts w:ascii="Times New Roman" w:hAnsi="Times New Roman"/>
          <w:sz w:val="24"/>
          <w:szCs w:val="24"/>
        </w:rPr>
        <w:t xml:space="preserve"> the comments </w:t>
      </w:r>
      <w:r w:rsidR="00DB569A" w:rsidRPr="00387B73">
        <w:rPr>
          <w:rFonts w:ascii="Times New Roman" w:hAnsi="Times New Roman"/>
          <w:sz w:val="24"/>
          <w:szCs w:val="24"/>
        </w:rPr>
        <w:t xml:space="preserve">received </w:t>
      </w:r>
      <w:r w:rsidR="00205FA6" w:rsidRPr="00387B73">
        <w:rPr>
          <w:rFonts w:ascii="Times New Roman" w:hAnsi="Times New Roman"/>
          <w:sz w:val="24"/>
          <w:szCs w:val="24"/>
        </w:rPr>
        <w:t>during the c</w:t>
      </w:r>
      <w:r w:rsidR="007C0D9B" w:rsidRPr="00387B73">
        <w:rPr>
          <w:rFonts w:ascii="Times New Roman" w:hAnsi="Times New Roman"/>
          <w:sz w:val="24"/>
          <w:szCs w:val="24"/>
        </w:rPr>
        <w:t>o</w:t>
      </w:r>
      <w:r w:rsidR="00205FA6" w:rsidRPr="00387B73">
        <w:rPr>
          <w:rFonts w:ascii="Times New Roman" w:hAnsi="Times New Roman"/>
          <w:sz w:val="24"/>
          <w:szCs w:val="24"/>
        </w:rPr>
        <w:t xml:space="preserve">nsultation process were supportive of the policy objectives underpinning </w:t>
      </w:r>
      <w:r w:rsidR="007C0D9B" w:rsidRPr="00387B73">
        <w:rPr>
          <w:rFonts w:ascii="Times New Roman" w:hAnsi="Times New Roman"/>
          <w:sz w:val="24"/>
          <w:szCs w:val="24"/>
        </w:rPr>
        <w:t>CASA EX49/22</w:t>
      </w:r>
      <w:r w:rsidR="00205FA6" w:rsidRPr="00387B73">
        <w:rPr>
          <w:rFonts w:ascii="Times New Roman" w:hAnsi="Times New Roman"/>
          <w:sz w:val="24"/>
          <w:szCs w:val="24"/>
        </w:rPr>
        <w:t>, and th</w:t>
      </w:r>
      <w:r w:rsidR="007C0D9B" w:rsidRPr="00387B73">
        <w:rPr>
          <w:rFonts w:ascii="Times New Roman" w:hAnsi="Times New Roman"/>
          <w:sz w:val="24"/>
          <w:szCs w:val="24"/>
        </w:rPr>
        <w:t>at</w:t>
      </w:r>
      <w:r w:rsidR="00205FA6" w:rsidRPr="00387B73">
        <w:rPr>
          <w:rFonts w:ascii="Times New Roman" w:hAnsi="Times New Roman"/>
          <w:sz w:val="24"/>
          <w:szCs w:val="24"/>
        </w:rPr>
        <w:t xml:space="preserve"> instrument being made.</w:t>
      </w:r>
    </w:p>
    <w:p w14:paraId="4DBE642A" w14:textId="77777777" w:rsidR="00054497" w:rsidRPr="00387B73" w:rsidRDefault="00054497" w:rsidP="00054497">
      <w:pPr>
        <w:spacing w:after="0" w:line="240" w:lineRule="auto"/>
        <w:rPr>
          <w:rFonts w:ascii="Times New Roman" w:eastAsia="Times New Roman" w:hAnsi="Times New Roman"/>
          <w:sz w:val="24"/>
          <w:szCs w:val="24"/>
        </w:rPr>
      </w:pPr>
    </w:p>
    <w:p w14:paraId="1C158204" w14:textId="49E08D20" w:rsidR="00054497" w:rsidRPr="00387B73" w:rsidRDefault="007C0D9B" w:rsidP="00054497">
      <w:pPr>
        <w:spacing w:after="0" w:line="240" w:lineRule="auto"/>
        <w:rPr>
          <w:rFonts w:ascii="Times New Roman" w:eastAsia="Times New Roman" w:hAnsi="Times New Roman"/>
          <w:iCs/>
          <w:sz w:val="24"/>
          <w:szCs w:val="24"/>
        </w:rPr>
      </w:pPr>
      <w:r w:rsidRPr="00387B73">
        <w:rPr>
          <w:rFonts w:ascii="Times New Roman" w:eastAsia="Times New Roman" w:hAnsi="Times New Roman"/>
          <w:sz w:val="24"/>
          <w:szCs w:val="24"/>
        </w:rPr>
        <w:t>T</w:t>
      </w:r>
      <w:r w:rsidR="00054497" w:rsidRPr="00387B73">
        <w:rPr>
          <w:rFonts w:ascii="Times New Roman" w:eastAsia="Times New Roman" w:hAnsi="Times New Roman"/>
          <w:sz w:val="24"/>
          <w:szCs w:val="24"/>
        </w:rPr>
        <w:t xml:space="preserve">he instrument continues in </w:t>
      </w:r>
      <w:r w:rsidR="005D21B2" w:rsidRPr="00387B73">
        <w:rPr>
          <w:rFonts w:ascii="Times New Roman" w:eastAsia="Times New Roman" w:hAnsi="Times New Roman"/>
          <w:sz w:val="24"/>
          <w:szCs w:val="24"/>
        </w:rPr>
        <w:t>effect</w:t>
      </w:r>
      <w:r w:rsidR="00054497" w:rsidRPr="00387B73">
        <w:rPr>
          <w:rFonts w:ascii="Times New Roman" w:eastAsia="Times New Roman" w:hAnsi="Times New Roman"/>
          <w:sz w:val="24"/>
          <w:szCs w:val="24"/>
        </w:rPr>
        <w:t xml:space="preserve"> the exemptions granted under CASA</w:t>
      </w:r>
      <w:r w:rsidR="005D21B2" w:rsidRPr="00387B73">
        <w:rPr>
          <w:rFonts w:ascii="Times New Roman" w:eastAsia="Times New Roman" w:hAnsi="Times New Roman"/>
          <w:sz w:val="24"/>
          <w:szCs w:val="24"/>
        </w:rPr>
        <w:t xml:space="preserve"> </w:t>
      </w:r>
      <w:r w:rsidR="00054497" w:rsidRPr="00387B73">
        <w:rPr>
          <w:rFonts w:ascii="Times New Roman" w:eastAsia="Times New Roman" w:hAnsi="Times New Roman"/>
          <w:iCs/>
          <w:sz w:val="24"/>
          <w:szCs w:val="24"/>
        </w:rPr>
        <w:t>EX4</w:t>
      </w:r>
      <w:r w:rsidR="00D1787A" w:rsidRPr="00387B73">
        <w:rPr>
          <w:rFonts w:ascii="Times New Roman" w:eastAsia="Times New Roman" w:hAnsi="Times New Roman"/>
          <w:iCs/>
          <w:sz w:val="24"/>
          <w:szCs w:val="24"/>
        </w:rPr>
        <w:t>9</w:t>
      </w:r>
      <w:r w:rsidR="00054497" w:rsidRPr="00387B73">
        <w:rPr>
          <w:rFonts w:ascii="Times New Roman" w:eastAsia="Times New Roman" w:hAnsi="Times New Roman"/>
          <w:iCs/>
          <w:sz w:val="24"/>
          <w:szCs w:val="24"/>
        </w:rPr>
        <w:t>/2</w:t>
      </w:r>
      <w:r w:rsidR="00D1787A" w:rsidRPr="00387B73">
        <w:rPr>
          <w:rFonts w:ascii="Times New Roman" w:eastAsia="Times New Roman" w:hAnsi="Times New Roman"/>
          <w:iCs/>
          <w:sz w:val="24"/>
          <w:szCs w:val="24"/>
        </w:rPr>
        <w:t>2</w:t>
      </w:r>
      <w:r w:rsidR="00054497" w:rsidRPr="00387B73">
        <w:rPr>
          <w:rFonts w:ascii="Times New Roman" w:eastAsia="Times New Roman" w:hAnsi="Times New Roman"/>
          <w:iCs/>
          <w:sz w:val="24"/>
          <w:szCs w:val="24"/>
        </w:rPr>
        <w:t>.</w:t>
      </w:r>
    </w:p>
    <w:p w14:paraId="6DA56565" w14:textId="77777777" w:rsidR="00C84C90" w:rsidRPr="00387B73" w:rsidRDefault="00C84C90" w:rsidP="00054497">
      <w:pPr>
        <w:spacing w:after="0" w:line="240" w:lineRule="auto"/>
        <w:rPr>
          <w:rFonts w:ascii="Times New Roman" w:eastAsia="Times New Roman" w:hAnsi="Times New Roman"/>
          <w:iCs/>
          <w:sz w:val="24"/>
          <w:szCs w:val="24"/>
        </w:rPr>
      </w:pPr>
    </w:p>
    <w:p w14:paraId="2ACA7904" w14:textId="7FA6D89A" w:rsidR="00C84C90" w:rsidRPr="00387B73" w:rsidRDefault="0014645F" w:rsidP="00054497">
      <w:pPr>
        <w:spacing w:after="0" w:line="240" w:lineRule="auto"/>
        <w:rPr>
          <w:rFonts w:ascii="Times New Roman" w:eastAsia="Times New Roman" w:hAnsi="Times New Roman"/>
          <w:iCs/>
          <w:sz w:val="24"/>
          <w:szCs w:val="24"/>
        </w:rPr>
      </w:pPr>
      <w:r w:rsidRPr="00387B73">
        <w:rPr>
          <w:rFonts w:ascii="Times New Roman" w:eastAsia="Times New Roman" w:hAnsi="Times New Roman"/>
          <w:sz w:val="24"/>
          <w:szCs w:val="24"/>
        </w:rPr>
        <w:lastRenderedPageBreak/>
        <w:t>CASA</w:t>
      </w:r>
      <w:r w:rsidRPr="00387B73">
        <w:rPr>
          <w:rFonts w:ascii="Times New Roman" w:eastAsia="Times New Roman" w:hAnsi="Times New Roman"/>
          <w:b/>
          <w:bCs/>
          <w:i/>
          <w:sz w:val="24"/>
          <w:szCs w:val="24"/>
        </w:rPr>
        <w:t xml:space="preserve"> </w:t>
      </w:r>
      <w:r w:rsidRPr="00387B73">
        <w:rPr>
          <w:rFonts w:ascii="Times New Roman" w:eastAsia="Times New Roman" w:hAnsi="Times New Roman"/>
          <w:iCs/>
          <w:sz w:val="24"/>
          <w:szCs w:val="24"/>
        </w:rPr>
        <w:t xml:space="preserve">EX49/22 was amended by </w:t>
      </w:r>
      <w:r w:rsidR="001E707E" w:rsidRPr="00387B73">
        <w:rPr>
          <w:rFonts w:ascii="Times New Roman" w:hAnsi="Times New Roman"/>
          <w:i/>
          <w:iCs/>
          <w:sz w:val="24"/>
          <w:szCs w:val="24"/>
        </w:rPr>
        <w:t>CASA EX01/23</w:t>
      </w:r>
      <w:r w:rsidR="001E707E" w:rsidRPr="00387B73">
        <w:rPr>
          <w:rFonts w:ascii="Times New Roman" w:eastAsia="Times New Roman" w:hAnsi="Times New Roman"/>
          <w:sz w:val="24"/>
          <w:szCs w:val="24"/>
        </w:rPr>
        <w:t xml:space="preserve"> — </w:t>
      </w:r>
      <w:r w:rsidR="001E707E" w:rsidRPr="00387B73">
        <w:rPr>
          <w:rFonts w:ascii="Times New Roman" w:eastAsia="Times New Roman" w:hAnsi="Times New Roman"/>
          <w:i/>
          <w:iCs/>
          <w:sz w:val="24"/>
          <w:szCs w:val="24"/>
        </w:rPr>
        <w:t>Multi-Engine Helicopters (CASA EX49/22) Amendment Instrument 2023</w:t>
      </w:r>
      <w:r w:rsidRPr="00387B73">
        <w:rPr>
          <w:rFonts w:ascii="Times New Roman" w:eastAsia="Times New Roman" w:hAnsi="Times New Roman"/>
          <w:iCs/>
          <w:sz w:val="24"/>
          <w:szCs w:val="24"/>
        </w:rPr>
        <w:t>.</w:t>
      </w:r>
      <w:r w:rsidR="00892586" w:rsidRPr="00387B73">
        <w:rPr>
          <w:rFonts w:ascii="Times New Roman" w:eastAsia="Times New Roman" w:hAnsi="Times New Roman"/>
          <w:iCs/>
          <w:sz w:val="24"/>
          <w:szCs w:val="24"/>
        </w:rPr>
        <w:t xml:space="preserve"> Given the </w:t>
      </w:r>
      <w:r w:rsidR="00D42C61" w:rsidRPr="00387B73">
        <w:rPr>
          <w:rFonts w:ascii="Times New Roman" w:eastAsia="Times New Roman" w:hAnsi="Times New Roman"/>
          <w:iCs/>
          <w:sz w:val="24"/>
          <w:szCs w:val="24"/>
        </w:rPr>
        <w:t>minor nature of the amendments</w:t>
      </w:r>
      <w:r w:rsidR="00B01156" w:rsidRPr="00387B73">
        <w:rPr>
          <w:rFonts w:ascii="Times New Roman" w:eastAsia="Times New Roman" w:hAnsi="Times New Roman"/>
          <w:iCs/>
          <w:sz w:val="24"/>
          <w:szCs w:val="24"/>
        </w:rPr>
        <w:t xml:space="preserve">, CASA did not </w:t>
      </w:r>
      <w:r w:rsidR="00831D5C" w:rsidRPr="00387B73">
        <w:rPr>
          <w:rFonts w:ascii="Times New Roman" w:eastAsia="Times New Roman" w:hAnsi="Times New Roman"/>
          <w:iCs/>
          <w:sz w:val="24"/>
          <w:szCs w:val="24"/>
        </w:rPr>
        <w:t xml:space="preserve">undertake </w:t>
      </w:r>
      <w:r w:rsidR="00EA70EC" w:rsidRPr="00387B73">
        <w:rPr>
          <w:rFonts w:ascii="Times New Roman" w:eastAsia="Times New Roman" w:hAnsi="Times New Roman"/>
          <w:iCs/>
          <w:sz w:val="24"/>
          <w:szCs w:val="24"/>
        </w:rPr>
        <w:t xml:space="preserve">any </w:t>
      </w:r>
      <w:r w:rsidR="0048448A" w:rsidRPr="00387B73">
        <w:rPr>
          <w:rFonts w:ascii="Times New Roman" w:eastAsia="Times New Roman" w:hAnsi="Times New Roman"/>
          <w:iCs/>
          <w:sz w:val="24"/>
          <w:szCs w:val="24"/>
        </w:rPr>
        <w:t>public consultation in relation to the amendments.</w:t>
      </w:r>
    </w:p>
    <w:p w14:paraId="0029965E" w14:textId="4B377263" w:rsidR="00054497" w:rsidRPr="00387B73" w:rsidRDefault="00054497" w:rsidP="00054497">
      <w:pPr>
        <w:spacing w:after="0" w:line="240" w:lineRule="auto"/>
        <w:rPr>
          <w:rFonts w:ascii="Times New Roman" w:eastAsia="Times New Roman" w:hAnsi="Times New Roman"/>
          <w:sz w:val="24"/>
          <w:szCs w:val="24"/>
        </w:rPr>
      </w:pPr>
    </w:p>
    <w:p w14:paraId="567A4F7E" w14:textId="77777777" w:rsidR="00054497" w:rsidRPr="00387B73" w:rsidRDefault="00054497" w:rsidP="00054497">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In these circumstances, CASA is satisfied that no further consultation is appropriate, or reasonably practicable, for the instrument for section 17 of the LA.</w:t>
      </w:r>
    </w:p>
    <w:p w14:paraId="5977F367" w14:textId="77777777" w:rsidR="00624116" w:rsidRPr="00387B73" w:rsidRDefault="00624116" w:rsidP="006D6009">
      <w:pPr>
        <w:spacing w:after="0" w:line="240" w:lineRule="auto"/>
        <w:rPr>
          <w:rFonts w:ascii="Times New Roman" w:hAnsi="Times New Roman"/>
          <w:sz w:val="24"/>
          <w:szCs w:val="24"/>
        </w:rPr>
      </w:pPr>
    </w:p>
    <w:p w14:paraId="44C2B728" w14:textId="5222BD4D" w:rsidR="00BB10C4" w:rsidRPr="00387B73" w:rsidRDefault="00BB10C4" w:rsidP="00923561">
      <w:pPr>
        <w:spacing w:after="0" w:line="240" w:lineRule="auto"/>
        <w:rPr>
          <w:rFonts w:ascii="Times New Roman" w:hAnsi="Times New Roman"/>
          <w:b/>
          <w:bCs/>
          <w:sz w:val="24"/>
          <w:szCs w:val="24"/>
        </w:rPr>
      </w:pPr>
      <w:r w:rsidRPr="00387B73">
        <w:rPr>
          <w:rFonts w:ascii="Times New Roman" w:hAnsi="Times New Roman"/>
          <w:b/>
          <w:bCs/>
          <w:sz w:val="24"/>
          <w:szCs w:val="24"/>
        </w:rPr>
        <w:t xml:space="preserve">Sector risk, </w:t>
      </w:r>
      <w:r w:rsidR="00E96AC0" w:rsidRPr="00387B73">
        <w:rPr>
          <w:rFonts w:ascii="Times New Roman" w:hAnsi="Times New Roman"/>
          <w:b/>
          <w:bCs/>
          <w:sz w:val="24"/>
          <w:szCs w:val="24"/>
        </w:rPr>
        <w:t xml:space="preserve">and </w:t>
      </w:r>
      <w:r w:rsidRPr="00387B73">
        <w:rPr>
          <w:rFonts w:ascii="Times New Roman" w:hAnsi="Times New Roman"/>
          <w:b/>
          <w:bCs/>
          <w:sz w:val="24"/>
          <w:szCs w:val="24"/>
        </w:rPr>
        <w:t>economic and cost impact</w:t>
      </w:r>
    </w:p>
    <w:p w14:paraId="7CF9511E" w14:textId="51224779" w:rsidR="00BB10C4" w:rsidRPr="00387B73" w:rsidRDefault="00BB10C4" w:rsidP="00923561">
      <w:pPr>
        <w:spacing w:after="0" w:line="240" w:lineRule="auto"/>
        <w:rPr>
          <w:rFonts w:ascii="Times New Roman" w:hAnsi="Times New Roman"/>
          <w:sz w:val="24"/>
          <w:szCs w:val="24"/>
        </w:rPr>
      </w:pPr>
      <w:r w:rsidRPr="00387B73">
        <w:rPr>
          <w:rFonts w:ascii="Times New Roman" w:hAnsi="Times New Roman"/>
          <w:sz w:val="24"/>
          <w:szCs w:val="24"/>
        </w:rPr>
        <w:t>Subsection</w:t>
      </w:r>
      <w:r w:rsidR="00DB322B" w:rsidRPr="00387B73">
        <w:rPr>
          <w:rFonts w:ascii="Times New Roman" w:hAnsi="Times New Roman"/>
          <w:sz w:val="24"/>
          <w:szCs w:val="24"/>
        </w:rPr>
        <w:t xml:space="preserve"> </w:t>
      </w:r>
      <w:r w:rsidRPr="00387B73">
        <w:rPr>
          <w:rFonts w:ascii="Times New Roman" w:hAnsi="Times New Roman"/>
          <w:sz w:val="24"/>
          <w:szCs w:val="24"/>
        </w:rPr>
        <w:t>9A</w:t>
      </w:r>
      <w:r w:rsidR="00B41FCD" w:rsidRPr="00387B73">
        <w:rPr>
          <w:rFonts w:ascii="Times New Roman" w:hAnsi="Times New Roman"/>
          <w:sz w:val="24"/>
          <w:szCs w:val="24"/>
        </w:rPr>
        <w:t>(</w:t>
      </w:r>
      <w:r w:rsidRPr="00387B73">
        <w:rPr>
          <w:rFonts w:ascii="Times New Roman" w:hAnsi="Times New Roman"/>
          <w:sz w:val="24"/>
          <w:szCs w:val="24"/>
        </w:rPr>
        <w:t>1) of the Act states that, in exercising its powers and performing its functions, CASA must regard the safety of air navigation as the most important consideration. Subsection 9A</w:t>
      </w:r>
      <w:r w:rsidR="00B41FCD" w:rsidRPr="00387B73">
        <w:rPr>
          <w:rFonts w:ascii="Times New Roman" w:hAnsi="Times New Roman"/>
          <w:sz w:val="24"/>
          <w:szCs w:val="24"/>
        </w:rPr>
        <w:t>(</w:t>
      </w:r>
      <w:r w:rsidRPr="00387B73">
        <w:rPr>
          <w:rFonts w:ascii="Times New Roman" w:hAnsi="Times New Roman"/>
          <w:sz w:val="24"/>
          <w:szCs w:val="24"/>
        </w:rPr>
        <w:t>3) states that, subject to subsection</w:t>
      </w:r>
      <w:r w:rsidR="003467BF" w:rsidRPr="00387B73">
        <w:rPr>
          <w:rFonts w:ascii="Times New Roman" w:hAnsi="Times New Roman"/>
          <w:sz w:val="24"/>
          <w:szCs w:val="24"/>
        </w:rPr>
        <w:t xml:space="preserve"> </w:t>
      </w:r>
      <w:r w:rsidRPr="00387B73">
        <w:rPr>
          <w:rFonts w:ascii="Times New Roman" w:hAnsi="Times New Roman"/>
          <w:sz w:val="24"/>
          <w:szCs w:val="24"/>
        </w:rPr>
        <w:t>(1), in developing and promulgating aviation safety standards under paragraph</w:t>
      </w:r>
      <w:r w:rsidR="003467BF" w:rsidRPr="00387B73">
        <w:rPr>
          <w:rFonts w:ascii="Times New Roman" w:hAnsi="Times New Roman"/>
          <w:sz w:val="24"/>
          <w:szCs w:val="24"/>
        </w:rPr>
        <w:t xml:space="preserve"> </w:t>
      </w:r>
      <w:r w:rsidRPr="00387B73">
        <w:rPr>
          <w:rFonts w:ascii="Times New Roman" w:hAnsi="Times New Roman"/>
          <w:sz w:val="24"/>
          <w:szCs w:val="24"/>
        </w:rPr>
        <w:t>9</w:t>
      </w:r>
      <w:r w:rsidR="00B41FCD" w:rsidRPr="00387B73">
        <w:rPr>
          <w:rFonts w:ascii="Times New Roman" w:hAnsi="Times New Roman"/>
          <w:sz w:val="24"/>
          <w:szCs w:val="24"/>
        </w:rPr>
        <w:t>(</w:t>
      </w:r>
      <w:r w:rsidRPr="00387B73">
        <w:rPr>
          <w:rFonts w:ascii="Times New Roman" w:hAnsi="Times New Roman"/>
          <w:sz w:val="24"/>
          <w:szCs w:val="24"/>
        </w:rPr>
        <w:t>1)</w:t>
      </w:r>
      <w:r w:rsidR="00B41FCD" w:rsidRPr="00387B73">
        <w:rPr>
          <w:rFonts w:ascii="Times New Roman" w:hAnsi="Times New Roman"/>
          <w:sz w:val="24"/>
          <w:szCs w:val="24"/>
        </w:rPr>
        <w:t>(</w:t>
      </w:r>
      <w:r w:rsidRPr="00387B73">
        <w:rPr>
          <w:rFonts w:ascii="Times New Roman" w:hAnsi="Times New Roman"/>
          <w:sz w:val="24"/>
          <w:szCs w:val="24"/>
        </w:rPr>
        <w:t>c)</w:t>
      </w:r>
      <w:r w:rsidR="009D5998" w:rsidRPr="00387B73">
        <w:rPr>
          <w:rFonts w:ascii="Times New Roman" w:hAnsi="Times New Roman"/>
          <w:sz w:val="24"/>
          <w:szCs w:val="24"/>
        </w:rPr>
        <w:t xml:space="preserve"> </w:t>
      </w:r>
      <w:r w:rsidR="00BB3883" w:rsidRPr="00387B73">
        <w:rPr>
          <w:rFonts w:ascii="Times New Roman" w:hAnsi="Times New Roman"/>
          <w:sz w:val="24"/>
          <w:szCs w:val="24"/>
        </w:rPr>
        <w:t>of the Act</w:t>
      </w:r>
      <w:r w:rsidRPr="00387B73">
        <w:rPr>
          <w:rFonts w:ascii="Times New Roman" w:hAnsi="Times New Roman"/>
          <w:sz w:val="24"/>
          <w:szCs w:val="24"/>
        </w:rPr>
        <w:t>, CASA must:</w:t>
      </w:r>
    </w:p>
    <w:p w14:paraId="03A9F911" w14:textId="58086829" w:rsidR="00BB10C4" w:rsidRPr="00387B73" w:rsidRDefault="00BB10C4" w:rsidP="004C15DA">
      <w:pPr>
        <w:pStyle w:val="LDP1a"/>
        <w:numPr>
          <w:ilvl w:val="0"/>
          <w:numId w:val="33"/>
        </w:numPr>
        <w:spacing w:before="0"/>
      </w:pPr>
      <w:r w:rsidRPr="00387B73">
        <w:t>consider the economic and cost impact on individuals, businesses and the community of the standards; and</w:t>
      </w:r>
    </w:p>
    <w:p w14:paraId="2AC4BCBF" w14:textId="5BD35735" w:rsidR="00BB10C4" w:rsidRPr="00387B73" w:rsidRDefault="00BB10C4" w:rsidP="00B23635">
      <w:pPr>
        <w:pStyle w:val="LDP1a"/>
        <w:keepNext/>
        <w:numPr>
          <w:ilvl w:val="0"/>
          <w:numId w:val="33"/>
        </w:numPr>
        <w:spacing w:before="0" w:after="0"/>
        <w:ind w:left="992" w:hanging="357"/>
      </w:pPr>
      <w:r w:rsidRPr="00387B73">
        <w:t>take into account the differing risks associated with different industry sectors.</w:t>
      </w:r>
    </w:p>
    <w:p w14:paraId="5889AE5F" w14:textId="77777777" w:rsidR="00BB10C4" w:rsidRPr="00387B73" w:rsidRDefault="00BB10C4" w:rsidP="00BB10C4">
      <w:pPr>
        <w:spacing w:after="0" w:line="240" w:lineRule="auto"/>
        <w:rPr>
          <w:rFonts w:ascii="Times New Roman" w:hAnsi="Times New Roman"/>
          <w:sz w:val="24"/>
          <w:szCs w:val="24"/>
        </w:rPr>
      </w:pPr>
    </w:p>
    <w:p w14:paraId="34F35B30" w14:textId="77777777" w:rsidR="00BB10C4" w:rsidRPr="00387B73" w:rsidRDefault="00BB10C4" w:rsidP="00BB10C4">
      <w:pPr>
        <w:spacing w:after="0" w:line="240" w:lineRule="auto"/>
        <w:rPr>
          <w:rFonts w:ascii="Times New Roman" w:hAnsi="Times New Roman"/>
          <w:sz w:val="24"/>
          <w:szCs w:val="24"/>
        </w:rPr>
      </w:pPr>
      <w:r w:rsidRPr="00387B73">
        <w:rPr>
          <w:rFonts w:ascii="Times New Roman" w:hAnsi="Times New Roman"/>
          <w:sz w:val="24"/>
          <w:szCs w:val="24"/>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FA75DCE" w14:textId="77777777" w:rsidR="00BB10C4" w:rsidRPr="00387B73" w:rsidRDefault="00BB10C4" w:rsidP="00BB10C4">
      <w:pPr>
        <w:spacing w:after="0" w:line="240" w:lineRule="auto"/>
        <w:rPr>
          <w:rFonts w:ascii="Times New Roman" w:hAnsi="Times New Roman"/>
          <w:sz w:val="24"/>
          <w:szCs w:val="24"/>
        </w:rPr>
      </w:pPr>
    </w:p>
    <w:p w14:paraId="52C6A903" w14:textId="455E9EAE" w:rsidR="00BB10C4" w:rsidRPr="00387B73" w:rsidRDefault="00BB10C4" w:rsidP="00B23635">
      <w:pPr>
        <w:spacing w:after="60" w:line="240" w:lineRule="auto"/>
        <w:rPr>
          <w:rFonts w:ascii="Times New Roman" w:hAnsi="Times New Roman"/>
          <w:sz w:val="24"/>
          <w:szCs w:val="24"/>
        </w:rPr>
      </w:pPr>
      <w:r w:rsidRPr="00387B73">
        <w:rPr>
          <w:rFonts w:ascii="Times New Roman" w:hAnsi="Times New Roman"/>
          <w:sz w:val="24"/>
          <w:szCs w:val="24"/>
        </w:rPr>
        <w:t>The economic and cost impact of the instrument has been determined by:</w:t>
      </w:r>
    </w:p>
    <w:p w14:paraId="2A4EB7A0" w14:textId="3863EE98" w:rsidR="00BB10C4" w:rsidRPr="00387B73" w:rsidRDefault="00BB10C4" w:rsidP="004C15DA">
      <w:pPr>
        <w:pStyle w:val="LDP1a"/>
        <w:numPr>
          <w:ilvl w:val="0"/>
          <w:numId w:val="35"/>
        </w:numPr>
        <w:spacing w:before="0"/>
      </w:pPr>
      <w:r w:rsidRPr="00387B73">
        <w:t>the identification of individuals and businesses affected by the instrument;</w:t>
      </w:r>
      <w:r w:rsidR="00FA4B1A" w:rsidRPr="00387B73">
        <w:t xml:space="preserve"> and</w:t>
      </w:r>
    </w:p>
    <w:p w14:paraId="28E73F4E" w14:textId="773B040D" w:rsidR="00BB10C4" w:rsidRPr="00387B73" w:rsidRDefault="00BB10C4" w:rsidP="004C15DA">
      <w:pPr>
        <w:pStyle w:val="LDP1a"/>
        <w:numPr>
          <w:ilvl w:val="0"/>
          <w:numId w:val="35"/>
        </w:numPr>
        <w:spacing w:before="0"/>
      </w:pPr>
      <w:r w:rsidRPr="00387B73">
        <w:t>consideration of how the requirements to be imposed on individuals and businesses under the instrument will be different compared to existing requirements;</w:t>
      </w:r>
      <w:r w:rsidR="00FA4B1A" w:rsidRPr="00387B73">
        <w:t xml:space="preserve"> and</w:t>
      </w:r>
    </w:p>
    <w:p w14:paraId="4A74666E" w14:textId="5A23A79A" w:rsidR="00BB10C4" w:rsidRPr="00387B73" w:rsidRDefault="00BB10C4" w:rsidP="004C15DA">
      <w:pPr>
        <w:pStyle w:val="LDP1a"/>
        <w:numPr>
          <w:ilvl w:val="0"/>
          <w:numId w:val="35"/>
        </w:numPr>
        <w:spacing w:before="0"/>
      </w:pPr>
      <w:r w:rsidRPr="00387B73">
        <w:t>a valuation of the impact, in terms of direct costs on individuals and businesses affected by the instrument to comply with the different requirements. This valuation is consistent with the principles of best practice regulation of the Australian Government;</w:t>
      </w:r>
      <w:r w:rsidR="00FA4B1A" w:rsidRPr="00387B73">
        <w:t xml:space="preserve"> and</w:t>
      </w:r>
    </w:p>
    <w:p w14:paraId="6E8A74A8" w14:textId="2F7F75A9" w:rsidR="00BB10C4" w:rsidRPr="00387B73" w:rsidRDefault="00BB10C4" w:rsidP="004C15DA">
      <w:pPr>
        <w:pStyle w:val="LDP1a"/>
        <w:numPr>
          <w:ilvl w:val="0"/>
          <w:numId w:val="35"/>
        </w:numPr>
        <w:spacing w:before="0"/>
      </w:pPr>
      <w:r w:rsidRPr="00387B73">
        <w:t>a valuation of the impact the different requirements would have on the production, distribution and use of wealth across the economy, at the level of the individual, relevant businesses in the aviation sector, and the community more broadly</w:t>
      </w:r>
      <w:r w:rsidR="00633870" w:rsidRPr="00387B73">
        <w:t>; and</w:t>
      </w:r>
    </w:p>
    <w:p w14:paraId="50AA440C" w14:textId="3B318EFA" w:rsidR="00BB10C4" w:rsidRPr="00387B73" w:rsidRDefault="00633870" w:rsidP="00B909E3">
      <w:pPr>
        <w:pStyle w:val="LDP1a"/>
        <w:numPr>
          <w:ilvl w:val="0"/>
          <w:numId w:val="35"/>
        </w:numPr>
        <w:spacing w:before="0" w:after="0"/>
        <w:ind w:left="992" w:hanging="357"/>
      </w:pPr>
      <w:r w:rsidRPr="00387B73">
        <w:t xml:space="preserve">consideration of </w:t>
      </w:r>
      <w:r w:rsidR="00BB10C4" w:rsidRPr="00387B73">
        <w:t xml:space="preserve">community impacts, beyond those direct impacts on individuals and businesses affected by the instrument, </w:t>
      </w:r>
      <w:r w:rsidR="00E37AF7" w:rsidRPr="00387B73">
        <w:t>which</w:t>
      </w:r>
      <w:r w:rsidR="00BB10C4" w:rsidRPr="00387B73">
        <w:t xml:space="preserve"> are relevant if the instrument were to result in flow</w:t>
      </w:r>
      <w:r w:rsidR="00B909E3" w:rsidRPr="00387B73">
        <w:t>-</w:t>
      </w:r>
      <w:r w:rsidR="00BB10C4" w:rsidRPr="00387B73">
        <w:t>on effects to other aviation businesses, or local non-aviation businesses that experience a change in their activity due to the instrument.</w:t>
      </w:r>
    </w:p>
    <w:p w14:paraId="2F01534E" w14:textId="77777777" w:rsidR="00BB10C4" w:rsidRPr="00387B73" w:rsidRDefault="00BB10C4" w:rsidP="00BB10C4">
      <w:pPr>
        <w:spacing w:after="0" w:line="240" w:lineRule="auto"/>
        <w:rPr>
          <w:rFonts w:ascii="Times New Roman" w:hAnsi="Times New Roman"/>
          <w:sz w:val="24"/>
          <w:szCs w:val="24"/>
        </w:rPr>
      </w:pPr>
    </w:p>
    <w:p w14:paraId="7E9817C9" w14:textId="2B1CBC3C" w:rsidR="004B2FF4" w:rsidRPr="00387B73" w:rsidRDefault="004B2FF4" w:rsidP="00B04534">
      <w:pPr>
        <w:spacing w:after="0" w:line="240" w:lineRule="auto"/>
        <w:rPr>
          <w:rFonts w:ascii="Times New Roman" w:hAnsi="Times New Roman"/>
          <w:sz w:val="24"/>
          <w:szCs w:val="24"/>
        </w:rPr>
      </w:pPr>
      <w:r w:rsidRPr="00387B73">
        <w:rPr>
          <w:rFonts w:ascii="Times New Roman" w:hAnsi="Times New Roman"/>
          <w:sz w:val="24"/>
          <w:szCs w:val="24"/>
        </w:rPr>
        <w:t>The instrument applies to pilots, flight instructors and flight examiners who wish to operate multiple types of multi-engine helicopter</w:t>
      </w:r>
      <w:r w:rsidR="00C24E07" w:rsidRPr="00387B73">
        <w:rPr>
          <w:rFonts w:ascii="Times New Roman" w:hAnsi="Times New Roman"/>
          <w:sz w:val="24"/>
          <w:szCs w:val="24"/>
        </w:rPr>
        <w:t>s</w:t>
      </w:r>
      <w:r w:rsidRPr="00387B73">
        <w:rPr>
          <w:rFonts w:ascii="Times New Roman" w:hAnsi="Times New Roman"/>
          <w:sz w:val="24"/>
          <w:szCs w:val="24"/>
        </w:rPr>
        <w:t xml:space="preserve">. The instrument also makes provision for commercial operators </w:t>
      </w:r>
      <w:r w:rsidR="00170A0E" w:rsidRPr="00387B73">
        <w:rPr>
          <w:rFonts w:ascii="Times New Roman" w:hAnsi="Times New Roman"/>
          <w:sz w:val="24"/>
          <w:szCs w:val="24"/>
        </w:rPr>
        <w:t>that</w:t>
      </w:r>
      <w:r w:rsidRPr="00387B73">
        <w:rPr>
          <w:rFonts w:ascii="Times New Roman" w:hAnsi="Times New Roman"/>
          <w:sz w:val="24"/>
          <w:szCs w:val="24"/>
        </w:rPr>
        <w:t xml:space="preserve"> conduct aerial work operations or Australian air transport operations in multi-engine helicopters. The instrument will enable individuals to meet new requirements to become qualified to operate multi-engine helicopters and businesses to nominate persons who are qualified to operate multi-engine helicopters </w:t>
      </w:r>
      <w:r w:rsidR="00EC2DF4" w:rsidRPr="00387B73">
        <w:rPr>
          <w:rFonts w:ascii="Times New Roman" w:hAnsi="Times New Roman"/>
          <w:sz w:val="24"/>
          <w:szCs w:val="24"/>
        </w:rPr>
        <w:t>because</w:t>
      </w:r>
      <w:r w:rsidRPr="00387B73">
        <w:rPr>
          <w:rFonts w:ascii="Times New Roman" w:hAnsi="Times New Roman"/>
          <w:sz w:val="24"/>
          <w:szCs w:val="24"/>
        </w:rPr>
        <w:t xml:space="preserve"> of the instrument to key personnel positions.</w:t>
      </w:r>
    </w:p>
    <w:p w14:paraId="01274D1C" w14:textId="77777777" w:rsidR="004C58C1" w:rsidRPr="00387B73" w:rsidRDefault="004C58C1" w:rsidP="00B04534">
      <w:pPr>
        <w:spacing w:after="0" w:line="240" w:lineRule="auto"/>
        <w:rPr>
          <w:rFonts w:ascii="Times New Roman" w:hAnsi="Times New Roman"/>
          <w:sz w:val="24"/>
          <w:szCs w:val="24"/>
        </w:rPr>
      </w:pPr>
    </w:p>
    <w:p w14:paraId="60D6A9C9" w14:textId="1F894689" w:rsidR="00EA05E1" w:rsidRPr="00387B73" w:rsidRDefault="005C1770" w:rsidP="00B04534">
      <w:pPr>
        <w:spacing w:after="0" w:line="240" w:lineRule="auto"/>
        <w:rPr>
          <w:rFonts w:ascii="Times New Roman" w:hAnsi="Times New Roman"/>
          <w:sz w:val="24"/>
          <w:szCs w:val="24"/>
        </w:rPr>
      </w:pPr>
      <w:r w:rsidRPr="00387B73">
        <w:rPr>
          <w:rFonts w:ascii="Times New Roman" w:hAnsi="Times New Roman"/>
          <w:sz w:val="24"/>
          <w:szCs w:val="24"/>
        </w:rPr>
        <w:lastRenderedPageBreak/>
        <w:t xml:space="preserve">The instrument also grants supporting exemptions </w:t>
      </w:r>
      <w:r w:rsidR="00E1261A" w:rsidRPr="00387B73">
        <w:rPr>
          <w:rFonts w:ascii="Times New Roman" w:hAnsi="Times New Roman"/>
          <w:sz w:val="24"/>
          <w:szCs w:val="24"/>
        </w:rPr>
        <w:t>to</w:t>
      </w:r>
      <w:r w:rsidRPr="00387B73">
        <w:rPr>
          <w:rFonts w:ascii="Times New Roman" w:hAnsi="Times New Roman"/>
          <w:sz w:val="24"/>
          <w:szCs w:val="24"/>
        </w:rPr>
        <w:t xml:space="preserve"> pilots, flight training operators, commercial operators, aircraft maintainers (</w:t>
      </w:r>
      <w:r w:rsidR="00256626" w:rsidRPr="00387B73">
        <w:rPr>
          <w:rFonts w:ascii="Times New Roman" w:hAnsi="Times New Roman"/>
          <w:sz w:val="24"/>
          <w:szCs w:val="24"/>
        </w:rPr>
        <w:t xml:space="preserve">namely, </w:t>
      </w:r>
      <w:r w:rsidRPr="00387B73">
        <w:rPr>
          <w:rFonts w:ascii="Times New Roman" w:hAnsi="Times New Roman"/>
          <w:sz w:val="24"/>
          <w:szCs w:val="24"/>
        </w:rPr>
        <w:t>independent maintainers and continuing airworthiness management organisations</w:t>
      </w:r>
      <w:r w:rsidR="00723D29" w:rsidRPr="00387B73">
        <w:rPr>
          <w:rFonts w:ascii="Times New Roman" w:hAnsi="Times New Roman"/>
          <w:sz w:val="24"/>
          <w:szCs w:val="24"/>
        </w:rPr>
        <w:t xml:space="preserve"> and individuals permitted to carry out maintenance on aircraft</w:t>
      </w:r>
      <w:r w:rsidRPr="00387B73">
        <w:rPr>
          <w:rFonts w:ascii="Times New Roman" w:hAnsi="Times New Roman"/>
          <w:sz w:val="24"/>
          <w:szCs w:val="24"/>
        </w:rPr>
        <w:t xml:space="preserve">) and other helicopter operators. These exemptions are purely facilitative in nature and neutral in </w:t>
      </w:r>
      <w:r w:rsidR="00E3701A" w:rsidRPr="00387B73">
        <w:rPr>
          <w:rFonts w:ascii="Times New Roman" w:hAnsi="Times New Roman"/>
          <w:sz w:val="24"/>
          <w:szCs w:val="24"/>
        </w:rPr>
        <w:t xml:space="preserve">relation to </w:t>
      </w:r>
      <w:r w:rsidR="001C6C4C" w:rsidRPr="00387B73">
        <w:rPr>
          <w:rFonts w:ascii="Times New Roman" w:hAnsi="Times New Roman"/>
          <w:sz w:val="24"/>
          <w:szCs w:val="24"/>
        </w:rPr>
        <w:t xml:space="preserve">economic </w:t>
      </w:r>
      <w:r w:rsidR="00E92F53" w:rsidRPr="00387B73">
        <w:rPr>
          <w:rFonts w:ascii="Times New Roman" w:hAnsi="Times New Roman"/>
          <w:sz w:val="24"/>
          <w:szCs w:val="24"/>
        </w:rPr>
        <w:t xml:space="preserve">and </w:t>
      </w:r>
      <w:r w:rsidRPr="00387B73">
        <w:rPr>
          <w:rFonts w:ascii="Times New Roman" w:hAnsi="Times New Roman"/>
          <w:sz w:val="24"/>
          <w:szCs w:val="24"/>
        </w:rPr>
        <w:t>cost impact.</w:t>
      </w:r>
    </w:p>
    <w:p w14:paraId="2BD57E6B" w14:textId="77777777" w:rsidR="004B2FF4" w:rsidRPr="00387B73" w:rsidRDefault="004B2FF4" w:rsidP="00B04534">
      <w:pPr>
        <w:spacing w:after="0" w:line="240" w:lineRule="auto"/>
        <w:rPr>
          <w:rFonts w:ascii="Times New Roman" w:hAnsi="Times New Roman"/>
          <w:sz w:val="24"/>
          <w:szCs w:val="24"/>
        </w:rPr>
      </w:pPr>
    </w:p>
    <w:p w14:paraId="385FA736" w14:textId="77777777" w:rsidR="004B2FF4" w:rsidRPr="00387B73" w:rsidRDefault="004B2FF4" w:rsidP="00340CEF">
      <w:pPr>
        <w:keepNext/>
        <w:spacing w:after="0" w:line="240" w:lineRule="auto"/>
        <w:rPr>
          <w:rFonts w:ascii="Times New Roman" w:hAnsi="Times New Roman"/>
          <w:i/>
          <w:iCs/>
          <w:sz w:val="24"/>
          <w:szCs w:val="24"/>
        </w:rPr>
      </w:pPr>
      <w:r w:rsidRPr="00387B73">
        <w:rPr>
          <w:rFonts w:ascii="Times New Roman" w:hAnsi="Times New Roman"/>
          <w:i/>
          <w:iCs/>
          <w:sz w:val="24"/>
          <w:szCs w:val="24"/>
        </w:rPr>
        <w:t>Economic Impact</w:t>
      </w:r>
    </w:p>
    <w:p w14:paraId="489EA260" w14:textId="70A1CF68" w:rsidR="004B2FF4" w:rsidRPr="00387B73" w:rsidRDefault="004B2FF4" w:rsidP="00B23635">
      <w:pPr>
        <w:spacing w:after="60" w:line="240" w:lineRule="auto"/>
        <w:rPr>
          <w:rFonts w:ascii="Times New Roman" w:hAnsi="Times New Roman"/>
          <w:sz w:val="24"/>
          <w:szCs w:val="24"/>
        </w:rPr>
      </w:pPr>
      <w:r w:rsidRPr="00387B73">
        <w:rPr>
          <w:rFonts w:ascii="Times New Roman" w:hAnsi="Times New Roman"/>
          <w:sz w:val="24"/>
          <w:szCs w:val="24"/>
        </w:rPr>
        <w:t xml:space="preserve">The instrument is anticipated to result in increased economic activity across the flight training, aerial work and air transport operation sectors of the helicopter industry. This is </w:t>
      </w:r>
      <w:r w:rsidR="00543E44" w:rsidRPr="00387B73">
        <w:rPr>
          <w:rFonts w:ascii="Times New Roman" w:hAnsi="Times New Roman"/>
          <w:sz w:val="24"/>
          <w:szCs w:val="24"/>
        </w:rPr>
        <w:t xml:space="preserve">anticipated </w:t>
      </w:r>
      <w:r w:rsidRPr="00387B73">
        <w:rPr>
          <w:rFonts w:ascii="Times New Roman" w:hAnsi="Times New Roman"/>
          <w:sz w:val="24"/>
          <w:szCs w:val="24"/>
        </w:rPr>
        <w:t>to have:</w:t>
      </w:r>
    </w:p>
    <w:p w14:paraId="08C81BF6" w14:textId="756B7210" w:rsidR="004B2FF4" w:rsidRPr="00387B73" w:rsidRDefault="004B2FF4" w:rsidP="00B23635">
      <w:pPr>
        <w:pStyle w:val="ListParagraph"/>
        <w:numPr>
          <w:ilvl w:val="0"/>
          <w:numId w:val="34"/>
        </w:numPr>
        <w:ind w:left="992" w:hanging="357"/>
        <w:rPr>
          <w:sz w:val="24"/>
          <w:szCs w:val="24"/>
        </w:rPr>
      </w:pPr>
      <w:r w:rsidRPr="00387B73">
        <w:rPr>
          <w:sz w:val="24"/>
          <w:szCs w:val="24"/>
        </w:rPr>
        <w:t>Positive impact for pilots, as the additional flight instructors and flight examiners authorised to conduct training and assessment</w:t>
      </w:r>
      <w:r w:rsidR="00D833E8" w:rsidRPr="00387B73">
        <w:rPr>
          <w:sz w:val="24"/>
          <w:szCs w:val="24"/>
        </w:rPr>
        <w:t>,</w:t>
      </w:r>
      <w:r w:rsidRPr="00387B73">
        <w:rPr>
          <w:sz w:val="24"/>
          <w:szCs w:val="24"/>
        </w:rPr>
        <w:t xml:space="preserve"> and lower costs associated with completing training and a flight review</w:t>
      </w:r>
      <w:r w:rsidR="00D833E8" w:rsidRPr="00387B73">
        <w:rPr>
          <w:sz w:val="24"/>
          <w:szCs w:val="24"/>
        </w:rPr>
        <w:t>,</w:t>
      </w:r>
      <w:r w:rsidRPr="00387B73">
        <w:rPr>
          <w:sz w:val="24"/>
          <w:szCs w:val="24"/>
        </w:rPr>
        <w:t xml:space="preserve"> will facilitate pilots to become authorised to operate different types of multi-engine helicopter</w:t>
      </w:r>
      <w:r w:rsidR="00C24E07" w:rsidRPr="00387B73">
        <w:rPr>
          <w:sz w:val="24"/>
          <w:szCs w:val="24"/>
        </w:rPr>
        <w:t>s</w:t>
      </w:r>
      <w:r w:rsidRPr="00387B73">
        <w:rPr>
          <w:sz w:val="24"/>
          <w:szCs w:val="24"/>
        </w:rPr>
        <w:t xml:space="preserve">. The instrument is also </w:t>
      </w:r>
      <w:r w:rsidR="003B1D87" w:rsidRPr="00387B73">
        <w:rPr>
          <w:sz w:val="24"/>
          <w:szCs w:val="24"/>
        </w:rPr>
        <w:t>anticipated</w:t>
      </w:r>
      <w:r w:rsidRPr="00387B73">
        <w:rPr>
          <w:sz w:val="24"/>
          <w:szCs w:val="24"/>
        </w:rPr>
        <w:t xml:space="preserve"> to facilitate</w:t>
      </w:r>
      <w:r w:rsidR="00A26F8A" w:rsidRPr="00387B73">
        <w:rPr>
          <w:sz w:val="24"/>
          <w:szCs w:val="24"/>
        </w:rPr>
        <w:t>,</w:t>
      </w:r>
      <w:r w:rsidRPr="00387B73">
        <w:rPr>
          <w:sz w:val="24"/>
          <w:szCs w:val="24"/>
        </w:rPr>
        <w:t xml:space="preserve"> and encourage</w:t>
      </w:r>
      <w:r w:rsidR="00A26F8A" w:rsidRPr="00387B73">
        <w:rPr>
          <w:sz w:val="24"/>
          <w:szCs w:val="24"/>
        </w:rPr>
        <w:t>,</w:t>
      </w:r>
      <w:r w:rsidRPr="00387B73">
        <w:rPr>
          <w:sz w:val="24"/>
          <w:szCs w:val="24"/>
        </w:rPr>
        <w:t xml:space="preserve"> pilots</w:t>
      </w:r>
      <w:r w:rsidR="002E2833" w:rsidRPr="00387B73">
        <w:rPr>
          <w:sz w:val="24"/>
          <w:szCs w:val="24"/>
        </w:rPr>
        <w:t xml:space="preserve"> to</w:t>
      </w:r>
      <w:r w:rsidRPr="00387B73">
        <w:rPr>
          <w:sz w:val="24"/>
          <w:szCs w:val="24"/>
        </w:rPr>
        <w:t xml:space="preserve"> upskill to operate multi-engine helicopters. This may result in increased employment opportunities for pilots.</w:t>
      </w:r>
    </w:p>
    <w:p w14:paraId="7FE57319" w14:textId="77777777" w:rsidR="004B2FF4" w:rsidRPr="00387B73" w:rsidRDefault="004B2FF4" w:rsidP="00B23635">
      <w:pPr>
        <w:pStyle w:val="ListParagraph"/>
        <w:numPr>
          <w:ilvl w:val="0"/>
          <w:numId w:val="34"/>
        </w:numPr>
        <w:ind w:left="992" w:hanging="357"/>
        <w:rPr>
          <w:sz w:val="24"/>
          <w:szCs w:val="24"/>
        </w:rPr>
      </w:pPr>
      <w:r w:rsidRPr="00387B73">
        <w:rPr>
          <w:sz w:val="24"/>
          <w:szCs w:val="24"/>
        </w:rPr>
        <w:t>Positive impact for flight instructors, who can become qualified to conduct additional training and may see increased demand for training activities. This may lead to additional employment opportunities.</w:t>
      </w:r>
    </w:p>
    <w:p w14:paraId="207D71E8" w14:textId="7F9CEC75" w:rsidR="004B2FF4" w:rsidRPr="00387B73" w:rsidRDefault="004B2FF4" w:rsidP="00B23635">
      <w:pPr>
        <w:pStyle w:val="ListParagraph"/>
        <w:numPr>
          <w:ilvl w:val="0"/>
          <w:numId w:val="34"/>
        </w:numPr>
        <w:ind w:left="992" w:hanging="357"/>
        <w:rPr>
          <w:sz w:val="24"/>
          <w:szCs w:val="24"/>
        </w:rPr>
      </w:pPr>
      <w:r w:rsidRPr="00387B73">
        <w:rPr>
          <w:sz w:val="24"/>
          <w:szCs w:val="24"/>
        </w:rPr>
        <w:t xml:space="preserve">Mixed impact for flight examiners. </w:t>
      </w:r>
      <w:r w:rsidR="00C95ED3" w:rsidRPr="00387B73">
        <w:rPr>
          <w:sz w:val="24"/>
          <w:szCs w:val="24"/>
        </w:rPr>
        <w:t>Flight e</w:t>
      </w:r>
      <w:r w:rsidRPr="00387B73">
        <w:rPr>
          <w:sz w:val="24"/>
          <w:szCs w:val="24"/>
        </w:rPr>
        <w:t>xaminers may see a reduction in demand</w:t>
      </w:r>
      <w:r w:rsidR="0092063A" w:rsidRPr="00387B73">
        <w:rPr>
          <w:sz w:val="24"/>
          <w:szCs w:val="24"/>
        </w:rPr>
        <w:t xml:space="preserve"> for their work</w:t>
      </w:r>
      <w:r w:rsidRPr="00387B73">
        <w:rPr>
          <w:sz w:val="24"/>
          <w:szCs w:val="24"/>
        </w:rPr>
        <w:t xml:space="preserve">, as </w:t>
      </w:r>
      <w:r w:rsidR="008B4762" w:rsidRPr="00387B73">
        <w:rPr>
          <w:sz w:val="24"/>
          <w:szCs w:val="24"/>
        </w:rPr>
        <w:t xml:space="preserve">a </w:t>
      </w:r>
      <w:r w:rsidRPr="00387B73">
        <w:rPr>
          <w:sz w:val="24"/>
          <w:szCs w:val="24"/>
        </w:rPr>
        <w:t xml:space="preserve">flight test for </w:t>
      </w:r>
      <w:r w:rsidR="000C576C" w:rsidRPr="00387B73">
        <w:rPr>
          <w:sz w:val="24"/>
          <w:szCs w:val="24"/>
        </w:rPr>
        <w:t>any of the</w:t>
      </w:r>
      <w:r w:rsidRPr="00387B73">
        <w:rPr>
          <w:sz w:val="24"/>
          <w:szCs w:val="24"/>
        </w:rPr>
        <w:t xml:space="preserve"> specified multi-engine helicopters will only be required for </w:t>
      </w:r>
      <w:r w:rsidR="008B4762" w:rsidRPr="00387B73">
        <w:rPr>
          <w:sz w:val="24"/>
          <w:szCs w:val="24"/>
        </w:rPr>
        <w:t xml:space="preserve">a </w:t>
      </w:r>
      <w:r w:rsidRPr="00387B73">
        <w:rPr>
          <w:sz w:val="24"/>
          <w:szCs w:val="24"/>
        </w:rPr>
        <w:t xml:space="preserve">pilot seeking </w:t>
      </w:r>
      <w:r w:rsidR="00CA0593" w:rsidRPr="00387B73">
        <w:rPr>
          <w:sz w:val="24"/>
          <w:szCs w:val="24"/>
        </w:rPr>
        <w:t xml:space="preserve">the grant of </w:t>
      </w:r>
      <w:r w:rsidRPr="00387B73">
        <w:rPr>
          <w:sz w:val="24"/>
          <w:szCs w:val="24"/>
        </w:rPr>
        <w:t xml:space="preserve">an initial </w:t>
      </w:r>
      <w:r w:rsidR="00177698" w:rsidRPr="00387B73">
        <w:rPr>
          <w:sz w:val="24"/>
          <w:szCs w:val="24"/>
        </w:rPr>
        <w:t>single</w:t>
      </w:r>
      <w:r w:rsidR="00403B14" w:rsidRPr="00387B73">
        <w:rPr>
          <w:sz w:val="24"/>
          <w:szCs w:val="24"/>
        </w:rPr>
        <w:noBreakHyphen/>
      </w:r>
      <w:r w:rsidR="00CA0593" w:rsidRPr="00387B73">
        <w:rPr>
          <w:sz w:val="24"/>
          <w:szCs w:val="24"/>
        </w:rPr>
        <w:t xml:space="preserve">pilot, </w:t>
      </w:r>
      <w:r w:rsidRPr="00387B73">
        <w:rPr>
          <w:sz w:val="24"/>
          <w:szCs w:val="24"/>
        </w:rPr>
        <w:t xml:space="preserve">multi-engine helicopter </w:t>
      </w:r>
      <w:r w:rsidR="00601F78" w:rsidRPr="00387B73">
        <w:rPr>
          <w:sz w:val="24"/>
          <w:szCs w:val="24"/>
        </w:rPr>
        <w:t xml:space="preserve">pilot </w:t>
      </w:r>
      <w:r w:rsidRPr="00387B73">
        <w:rPr>
          <w:sz w:val="24"/>
          <w:szCs w:val="24"/>
        </w:rPr>
        <w:t xml:space="preserve">type rating or </w:t>
      </w:r>
      <w:r w:rsidR="007E0F74" w:rsidRPr="00387B73">
        <w:rPr>
          <w:sz w:val="24"/>
          <w:szCs w:val="24"/>
        </w:rPr>
        <w:t>addition</w:t>
      </w:r>
      <w:r w:rsidR="00503893" w:rsidRPr="00387B73">
        <w:rPr>
          <w:sz w:val="24"/>
          <w:szCs w:val="24"/>
        </w:rPr>
        <w:t xml:space="preserve"> of</w:t>
      </w:r>
      <w:r w:rsidR="007E0F74" w:rsidRPr="00387B73">
        <w:rPr>
          <w:sz w:val="24"/>
          <w:szCs w:val="24"/>
        </w:rPr>
        <w:t xml:space="preserve"> </w:t>
      </w:r>
      <w:r w:rsidRPr="00387B73">
        <w:rPr>
          <w:sz w:val="24"/>
          <w:szCs w:val="24"/>
        </w:rPr>
        <w:t xml:space="preserve">the </w:t>
      </w:r>
      <w:r w:rsidR="007B1807" w:rsidRPr="00387B73">
        <w:rPr>
          <w:sz w:val="24"/>
          <w:szCs w:val="24"/>
        </w:rPr>
        <w:t xml:space="preserve">pilot </w:t>
      </w:r>
      <w:r w:rsidRPr="00387B73">
        <w:rPr>
          <w:sz w:val="24"/>
          <w:szCs w:val="24"/>
        </w:rPr>
        <w:t xml:space="preserve">type rating </w:t>
      </w:r>
      <w:r w:rsidR="007B1807" w:rsidRPr="00387B73">
        <w:rPr>
          <w:sz w:val="24"/>
          <w:szCs w:val="24"/>
        </w:rPr>
        <w:t>to</w:t>
      </w:r>
      <w:r w:rsidRPr="00387B73">
        <w:rPr>
          <w:sz w:val="24"/>
          <w:szCs w:val="24"/>
        </w:rPr>
        <w:t xml:space="preserve"> the</w:t>
      </w:r>
      <w:r w:rsidR="008B4762" w:rsidRPr="00387B73">
        <w:rPr>
          <w:sz w:val="24"/>
          <w:szCs w:val="24"/>
        </w:rPr>
        <w:t xml:space="preserve"> pilot’s</w:t>
      </w:r>
      <w:r w:rsidRPr="00387B73">
        <w:rPr>
          <w:sz w:val="24"/>
          <w:szCs w:val="24"/>
        </w:rPr>
        <w:t xml:space="preserve"> licence. However, it is noted that few flight tests for the specified multi</w:t>
      </w:r>
      <w:r w:rsidR="00751ABF" w:rsidRPr="00387B73">
        <w:rPr>
          <w:sz w:val="24"/>
          <w:szCs w:val="24"/>
        </w:rPr>
        <w:noBreakHyphen/>
      </w:r>
      <w:r w:rsidRPr="00387B73">
        <w:rPr>
          <w:sz w:val="24"/>
          <w:szCs w:val="24"/>
        </w:rPr>
        <w:t>engine helicopters are conducted annually</w:t>
      </w:r>
      <w:r w:rsidR="00677BA8" w:rsidRPr="00387B73">
        <w:rPr>
          <w:sz w:val="24"/>
          <w:szCs w:val="24"/>
        </w:rPr>
        <w:t>,</w:t>
      </w:r>
      <w:r w:rsidRPr="00387B73">
        <w:rPr>
          <w:sz w:val="24"/>
          <w:szCs w:val="24"/>
        </w:rPr>
        <w:t xml:space="preserve"> and the instrument may lead to broader demand for</w:t>
      </w:r>
      <w:r w:rsidR="007F31CF" w:rsidRPr="00387B73">
        <w:rPr>
          <w:sz w:val="24"/>
          <w:szCs w:val="24"/>
        </w:rPr>
        <w:t xml:space="preserve"> the grant of</w:t>
      </w:r>
      <w:r w:rsidRPr="00387B73">
        <w:rPr>
          <w:sz w:val="24"/>
          <w:szCs w:val="24"/>
        </w:rPr>
        <w:t xml:space="preserve"> initial </w:t>
      </w:r>
      <w:r w:rsidR="007C2F49" w:rsidRPr="00387B73">
        <w:rPr>
          <w:sz w:val="24"/>
          <w:szCs w:val="24"/>
        </w:rPr>
        <w:t xml:space="preserve">single-pilot, multi-engine helicopter pilot </w:t>
      </w:r>
      <w:r w:rsidRPr="00387B73">
        <w:rPr>
          <w:sz w:val="24"/>
          <w:szCs w:val="24"/>
        </w:rPr>
        <w:t xml:space="preserve">type ratings. Conversely, </w:t>
      </w:r>
      <w:r w:rsidR="007C2F49" w:rsidRPr="00387B73">
        <w:rPr>
          <w:sz w:val="24"/>
          <w:szCs w:val="24"/>
        </w:rPr>
        <w:t xml:space="preserve">flight </w:t>
      </w:r>
      <w:r w:rsidRPr="00387B73">
        <w:rPr>
          <w:sz w:val="24"/>
          <w:szCs w:val="24"/>
        </w:rPr>
        <w:t>examiners may become authorised to conduct flight test</w:t>
      </w:r>
      <w:r w:rsidR="00546D04" w:rsidRPr="00387B73">
        <w:rPr>
          <w:sz w:val="24"/>
          <w:szCs w:val="24"/>
        </w:rPr>
        <w:t>s</w:t>
      </w:r>
      <w:r w:rsidRPr="00387B73">
        <w:rPr>
          <w:sz w:val="24"/>
          <w:szCs w:val="24"/>
        </w:rPr>
        <w:t xml:space="preserve"> for additional types of </w:t>
      </w:r>
      <w:r w:rsidR="00C24E07" w:rsidRPr="00387B73">
        <w:rPr>
          <w:sz w:val="24"/>
          <w:szCs w:val="24"/>
        </w:rPr>
        <w:t>helicopters</w:t>
      </w:r>
      <w:r w:rsidRPr="00387B73">
        <w:rPr>
          <w:sz w:val="24"/>
          <w:szCs w:val="24"/>
        </w:rPr>
        <w:t xml:space="preserve"> </w:t>
      </w:r>
      <w:r w:rsidR="002121A1" w:rsidRPr="00387B73">
        <w:rPr>
          <w:sz w:val="24"/>
          <w:szCs w:val="24"/>
        </w:rPr>
        <w:t>and,</w:t>
      </w:r>
      <w:r w:rsidRPr="00387B73">
        <w:rPr>
          <w:sz w:val="24"/>
          <w:szCs w:val="24"/>
        </w:rPr>
        <w:t xml:space="preserve"> there</w:t>
      </w:r>
      <w:r w:rsidR="002121A1" w:rsidRPr="00387B73">
        <w:rPr>
          <w:sz w:val="24"/>
          <w:szCs w:val="24"/>
        </w:rPr>
        <w:t>fore,</w:t>
      </w:r>
      <w:r w:rsidRPr="00387B73">
        <w:rPr>
          <w:sz w:val="24"/>
          <w:szCs w:val="24"/>
        </w:rPr>
        <w:t xml:space="preserve"> may have broader </w:t>
      </w:r>
      <w:r w:rsidR="00C71B54" w:rsidRPr="00387B73">
        <w:rPr>
          <w:sz w:val="24"/>
          <w:szCs w:val="24"/>
        </w:rPr>
        <w:t>work</w:t>
      </w:r>
      <w:r w:rsidRPr="00387B73">
        <w:rPr>
          <w:sz w:val="24"/>
          <w:szCs w:val="24"/>
        </w:rPr>
        <w:t xml:space="preserve"> opportunities.</w:t>
      </w:r>
    </w:p>
    <w:p w14:paraId="07879372" w14:textId="28378BBC" w:rsidR="004B2FF4" w:rsidRPr="00387B73" w:rsidRDefault="004B2FF4" w:rsidP="00B23635">
      <w:pPr>
        <w:pStyle w:val="ListParagraph"/>
        <w:numPr>
          <w:ilvl w:val="0"/>
          <w:numId w:val="34"/>
        </w:numPr>
        <w:ind w:left="992" w:hanging="357"/>
        <w:rPr>
          <w:sz w:val="24"/>
          <w:szCs w:val="24"/>
        </w:rPr>
      </w:pPr>
      <w:r w:rsidRPr="00387B73">
        <w:rPr>
          <w:sz w:val="24"/>
          <w:szCs w:val="24"/>
        </w:rPr>
        <w:t xml:space="preserve">Positive impact for </w:t>
      </w:r>
      <w:r w:rsidR="00970A09" w:rsidRPr="00387B73">
        <w:rPr>
          <w:sz w:val="24"/>
          <w:szCs w:val="24"/>
        </w:rPr>
        <w:t>flight training operators (</w:t>
      </w:r>
      <w:r w:rsidRPr="00387B73">
        <w:rPr>
          <w:b/>
          <w:bCs/>
          <w:i/>
          <w:iCs/>
          <w:sz w:val="24"/>
          <w:szCs w:val="24"/>
        </w:rPr>
        <w:t>FTOs</w:t>
      </w:r>
      <w:r w:rsidR="00970A09" w:rsidRPr="00387B73">
        <w:rPr>
          <w:sz w:val="24"/>
          <w:szCs w:val="24"/>
        </w:rPr>
        <w:t>)</w:t>
      </w:r>
      <w:r w:rsidRPr="00387B73">
        <w:rPr>
          <w:sz w:val="24"/>
          <w:szCs w:val="24"/>
        </w:rPr>
        <w:t xml:space="preserve">, as the instrument is </w:t>
      </w:r>
      <w:r w:rsidR="00543E44" w:rsidRPr="00387B73">
        <w:rPr>
          <w:sz w:val="24"/>
          <w:szCs w:val="24"/>
        </w:rPr>
        <w:t>anticipated</w:t>
      </w:r>
      <w:r w:rsidRPr="00387B73">
        <w:rPr>
          <w:sz w:val="24"/>
          <w:szCs w:val="24"/>
        </w:rPr>
        <w:t xml:space="preserve"> to lead to</w:t>
      </w:r>
      <w:r w:rsidR="00AA1436" w:rsidRPr="00387B73">
        <w:rPr>
          <w:sz w:val="24"/>
          <w:szCs w:val="24"/>
        </w:rPr>
        <w:t xml:space="preserve"> an</w:t>
      </w:r>
      <w:r w:rsidRPr="00387B73">
        <w:rPr>
          <w:sz w:val="24"/>
          <w:szCs w:val="24"/>
        </w:rPr>
        <w:t xml:space="preserve"> increased demand for training, </w:t>
      </w:r>
      <w:r w:rsidR="00636778" w:rsidRPr="00387B73">
        <w:rPr>
          <w:sz w:val="24"/>
          <w:szCs w:val="24"/>
        </w:rPr>
        <w:t>the greater</w:t>
      </w:r>
      <w:r w:rsidRPr="00387B73">
        <w:rPr>
          <w:sz w:val="24"/>
          <w:szCs w:val="24"/>
        </w:rPr>
        <w:t xml:space="preserve"> availability of instructors and examiners authorised to conduct training and assessment </w:t>
      </w:r>
      <w:r w:rsidR="0049358F" w:rsidRPr="00387B73">
        <w:rPr>
          <w:sz w:val="24"/>
          <w:szCs w:val="24"/>
        </w:rPr>
        <w:t>activities</w:t>
      </w:r>
      <w:r w:rsidR="00AA1436" w:rsidRPr="00387B73">
        <w:rPr>
          <w:sz w:val="24"/>
          <w:szCs w:val="24"/>
        </w:rPr>
        <w:t>,</w:t>
      </w:r>
      <w:r w:rsidR="0049358F" w:rsidRPr="00387B73">
        <w:rPr>
          <w:sz w:val="24"/>
          <w:szCs w:val="24"/>
        </w:rPr>
        <w:t xml:space="preserve"> and</w:t>
      </w:r>
      <w:r w:rsidRPr="00387B73">
        <w:rPr>
          <w:sz w:val="24"/>
          <w:szCs w:val="24"/>
        </w:rPr>
        <w:t xml:space="preserve"> </w:t>
      </w:r>
      <w:r w:rsidR="00F45AC7" w:rsidRPr="00387B73">
        <w:rPr>
          <w:sz w:val="24"/>
          <w:szCs w:val="24"/>
        </w:rPr>
        <w:t>the facilitation</w:t>
      </w:r>
      <w:r w:rsidRPr="00387B73">
        <w:rPr>
          <w:sz w:val="24"/>
          <w:szCs w:val="24"/>
        </w:rPr>
        <w:t xml:space="preserve"> </w:t>
      </w:r>
      <w:r w:rsidR="00F45AC7" w:rsidRPr="00387B73">
        <w:rPr>
          <w:sz w:val="24"/>
          <w:szCs w:val="24"/>
        </w:rPr>
        <w:t xml:space="preserve">of </w:t>
      </w:r>
      <w:r w:rsidRPr="00387B73">
        <w:rPr>
          <w:sz w:val="24"/>
          <w:szCs w:val="24"/>
        </w:rPr>
        <w:t>the use of multi-engine helicopters in training activities.</w:t>
      </w:r>
    </w:p>
    <w:p w14:paraId="77303ECC" w14:textId="77777777" w:rsidR="004B2FF4" w:rsidRPr="00387B73" w:rsidRDefault="004B2FF4" w:rsidP="00B23635">
      <w:pPr>
        <w:pStyle w:val="ListParagraph"/>
        <w:widowControl/>
        <w:numPr>
          <w:ilvl w:val="0"/>
          <w:numId w:val="5"/>
        </w:numPr>
        <w:autoSpaceDE/>
        <w:autoSpaceDN/>
        <w:spacing w:before="0"/>
        <w:ind w:left="992" w:hanging="357"/>
        <w:contextualSpacing/>
        <w:rPr>
          <w:sz w:val="24"/>
          <w:szCs w:val="24"/>
        </w:rPr>
      </w:pPr>
      <w:r w:rsidRPr="00387B73">
        <w:rPr>
          <w:sz w:val="24"/>
          <w:szCs w:val="24"/>
        </w:rPr>
        <w:t>Positive impact for commercial operators, which may benefit from increased numbers of pilots authorised to operate multi-engine helicopters, and increased instructors and examiners available to conduct training and assessment activities. Industry feedback indicates that operators may find it easier to begin to operate multi-engine helicopters and reduce the costs to operate multiple types of aircraft and train pilots.</w:t>
      </w:r>
    </w:p>
    <w:p w14:paraId="36D87477" w14:textId="06334DD4" w:rsidR="00E44953" w:rsidRPr="00387B73" w:rsidRDefault="00E44953" w:rsidP="00B23635">
      <w:pPr>
        <w:pStyle w:val="ListParagraph"/>
        <w:widowControl/>
        <w:numPr>
          <w:ilvl w:val="0"/>
          <w:numId w:val="5"/>
        </w:numPr>
        <w:autoSpaceDE/>
        <w:autoSpaceDN/>
        <w:spacing w:before="0"/>
        <w:ind w:left="992" w:hanging="357"/>
        <w:contextualSpacing/>
        <w:rPr>
          <w:sz w:val="24"/>
          <w:szCs w:val="24"/>
        </w:rPr>
      </w:pPr>
      <w:r w:rsidRPr="00387B73">
        <w:rPr>
          <w:sz w:val="24"/>
          <w:szCs w:val="24"/>
        </w:rPr>
        <w:t>Neutral impact for aircraft maint</w:t>
      </w:r>
      <w:r w:rsidR="00254D48" w:rsidRPr="00387B73">
        <w:rPr>
          <w:sz w:val="24"/>
          <w:szCs w:val="24"/>
        </w:rPr>
        <w:t>ainers</w:t>
      </w:r>
      <w:r w:rsidRPr="00387B73">
        <w:rPr>
          <w:sz w:val="24"/>
          <w:szCs w:val="24"/>
        </w:rPr>
        <w:t xml:space="preserve">. The instrument </w:t>
      </w:r>
      <w:r w:rsidR="00E1261A" w:rsidRPr="00387B73">
        <w:rPr>
          <w:sz w:val="24"/>
          <w:szCs w:val="24"/>
        </w:rPr>
        <w:t>grants</w:t>
      </w:r>
      <w:r w:rsidRPr="00387B73">
        <w:rPr>
          <w:sz w:val="24"/>
          <w:szCs w:val="24"/>
        </w:rPr>
        <w:t xml:space="preserve"> supporting exemptions </w:t>
      </w:r>
      <w:r w:rsidR="00E1261A" w:rsidRPr="00387B73">
        <w:rPr>
          <w:sz w:val="24"/>
          <w:szCs w:val="24"/>
        </w:rPr>
        <w:t>to</w:t>
      </w:r>
      <w:r w:rsidRPr="00387B73">
        <w:rPr>
          <w:sz w:val="24"/>
          <w:szCs w:val="24"/>
        </w:rPr>
        <w:t xml:space="preserve"> these </w:t>
      </w:r>
      <w:proofErr w:type="gramStart"/>
      <w:r w:rsidR="009E43EF" w:rsidRPr="00387B73">
        <w:rPr>
          <w:sz w:val="24"/>
          <w:szCs w:val="24"/>
        </w:rPr>
        <w:t>persons</w:t>
      </w:r>
      <w:proofErr w:type="gramEnd"/>
      <w:r w:rsidR="00E1261A" w:rsidRPr="00387B73">
        <w:rPr>
          <w:sz w:val="24"/>
          <w:szCs w:val="24"/>
        </w:rPr>
        <w:t>,</w:t>
      </w:r>
      <w:r w:rsidRPr="00387B73">
        <w:rPr>
          <w:sz w:val="24"/>
          <w:szCs w:val="24"/>
        </w:rPr>
        <w:t xml:space="preserve"> to facilitate the broader policy of the </w:t>
      </w:r>
      <w:r w:rsidR="00254D48" w:rsidRPr="00387B73">
        <w:rPr>
          <w:sz w:val="24"/>
          <w:szCs w:val="24"/>
        </w:rPr>
        <w:t>instrument</w:t>
      </w:r>
      <w:r w:rsidR="009E43EF" w:rsidRPr="00387B73">
        <w:rPr>
          <w:sz w:val="24"/>
          <w:szCs w:val="24"/>
        </w:rPr>
        <w:t>.</w:t>
      </w:r>
    </w:p>
    <w:p w14:paraId="10E615C4" w14:textId="77777777" w:rsidR="004B2FF4" w:rsidRPr="00387B73" w:rsidRDefault="004B2FF4" w:rsidP="004B2FF4">
      <w:pPr>
        <w:spacing w:after="0" w:line="240" w:lineRule="auto"/>
        <w:jc w:val="both"/>
        <w:rPr>
          <w:rFonts w:ascii="Times New Roman" w:hAnsi="Times New Roman"/>
          <w:sz w:val="24"/>
          <w:szCs w:val="24"/>
        </w:rPr>
      </w:pPr>
    </w:p>
    <w:p w14:paraId="65DDCB34" w14:textId="77777777" w:rsidR="004B2FF4" w:rsidRPr="00387B73" w:rsidRDefault="004B2FF4" w:rsidP="004B2FF4">
      <w:pPr>
        <w:spacing w:after="0" w:line="240" w:lineRule="auto"/>
        <w:jc w:val="both"/>
        <w:rPr>
          <w:rFonts w:ascii="Times New Roman" w:hAnsi="Times New Roman"/>
          <w:i/>
          <w:iCs/>
          <w:sz w:val="24"/>
          <w:szCs w:val="24"/>
        </w:rPr>
      </w:pPr>
      <w:r w:rsidRPr="00387B73">
        <w:rPr>
          <w:rFonts w:ascii="Times New Roman" w:hAnsi="Times New Roman"/>
          <w:i/>
          <w:iCs/>
          <w:sz w:val="24"/>
          <w:szCs w:val="24"/>
        </w:rPr>
        <w:t>Cost Impact</w:t>
      </w:r>
    </w:p>
    <w:p w14:paraId="08C98347" w14:textId="3C630C47" w:rsidR="004B2FF4" w:rsidRPr="00387B73" w:rsidRDefault="004B2FF4" w:rsidP="00B23635">
      <w:pPr>
        <w:spacing w:after="60" w:line="240" w:lineRule="auto"/>
        <w:rPr>
          <w:rFonts w:ascii="Times New Roman" w:hAnsi="Times New Roman"/>
          <w:sz w:val="24"/>
          <w:szCs w:val="24"/>
        </w:rPr>
      </w:pPr>
      <w:r w:rsidRPr="00387B73">
        <w:rPr>
          <w:rFonts w:ascii="Times New Roman" w:hAnsi="Times New Roman"/>
          <w:sz w:val="24"/>
          <w:szCs w:val="24"/>
        </w:rPr>
        <w:t xml:space="preserve">The instrument is anticipated to have either positive or neutral cost impacts. Relevantly, the instrument </w:t>
      </w:r>
      <w:r w:rsidR="00D16BFB" w:rsidRPr="00387B73">
        <w:rPr>
          <w:rFonts w:ascii="Times New Roman" w:hAnsi="Times New Roman"/>
          <w:sz w:val="24"/>
          <w:szCs w:val="24"/>
        </w:rPr>
        <w:t xml:space="preserve">is anticipated to </w:t>
      </w:r>
      <w:r w:rsidRPr="00387B73">
        <w:rPr>
          <w:rFonts w:ascii="Times New Roman" w:hAnsi="Times New Roman"/>
          <w:sz w:val="24"/>
          <w:szCs w:val="24"/>
        </w:rPr>
        <w:t>have:</w:t>
      </w:r>
    </w:p>
    <w:p w14:paraId="35BDF829" w14:textId="6155480E" w:rsidR="004B2FF4" w:rsidRPr="00387B73" w:rsidRDefault="004B2FF4" w:rsidP="00B23635">
      <w:pPr>
        <w:pStyle w:val="ListParagraph"/>
        <w:widowControl/>
        <w:numPr>
          <w:ilvl w:val="0"/>
          <w:numId w:val="6"/>
        </w:numPr>
        <w:autoSpaceDE/>
        <w:autoSpaceDN/>
        <w:spacing w:before="0"/>
        <w:ind w:left="992" w:hanging="357"/>
        <w:contextualSpacing/>
        <w:rPr>
          <w:sz w:val="24"/>
          <w:szCs w:val="24"/>
        </w:rPr>
      </w:pPr>
      <w:r w:rsidRPr="00387B73">
        <w:rPr>
          <w:sz w:val="24"/>
          <w:szCs w:val="24"/>
        </w:rPr>
        <w:t>Positive</w:t>
      </w:r>
      <w:r w:rsidR="00EA39B6" w:rsidRPr="00387B73">
        <w:rPr>
          <w:sz w:val="24"/>
          <w:szCs w:val="24"/>
        </w:rPr>
        <w:t>-</w:t>
      </w:r>
      <w:r w:rsidRPr="00387B73">
        <w:rPr>
          <w:sz w:val="24"/>
          <w:szCs w:val="24"/>
        </w:rPr>
        <w:t xml:space="preserve">cost impact for pilots who intend to operate multiple types of </w:t>
      </w:r>
      <w:r w:rsidR="00C24E07" w:rsidRPr="00387B73">
        <w:rPr>
          <w:sz w:val="24"/>
          <w:szCs w:val="24"/>
        </w:rPr>
        <w:t>helicopters</w:t>
      </w:r>
      <w:r w:rsidRPr="00387B73">
        <w:rPr>
          <w:sz w:val="24"/>
          <w:szCs w:val="24"/>
        </w:rPr>
        <w:t xml:space="preserve">. Time and cost to gain authorisation to operate a different type of helicopter will decrease, as the pilot will only need to complete type-specific flight training and a flight review rather than training and a flight test. </w:t>
      </w:r>
      <w:r w:rsidR="00475169" w:rsidRPr="00387B73">
        <w:rPr>
          <w:sz w:val="24"/>
          <w:szCs w:val="24"/>
        </w:rPr>
        <w:t>Also</w:t>
      </w:r>
      <w:r w:rsidRPr="00387B73">
        <w:rPr>
          <w:sz w:val="24"/>
          <w:szCs w:val="24"/>
        </w:rPr>
        <w:t xml:space="preserve">, pilots will have increased </w:t>
      </w:r>
      <w:r w:rsidRPr="00387B73">
        <w:rPr>
          <w:sz w:val="24"/>
          <w:szCs w:val="24"/>
        </w:rPr>
        <w:lastRenderedPageBreak/>
        <w:t>numbers of instructors and examiners available to conduct the training and assessment required, potentially lowering costs.</w:t>
      </w:r>
    </w:p>
    <w:p w14:paraId="53E60DAB" w14:textId="1D902605" w:rsidR="004B2FF4" w:rsidRPr="00387B73" w:rsidRDefault="004B2FF4" w:rsidP="00A923E5">
      <w:pPr>
        <w:pStyle w:val="ListParagraph"/>
        <w:widowControl/>
        <w:numPr>
          <w:ilvl w:val="0"/>
          <w:numId w:val="6"/>
        </w:numPr>
        <w:autoSpaceDE/>
        <w:autoSpaceDN/>
        <w:spacing w:before="0"/>
        <w:ind w:left="992" w:hanging="357"/>
        <w:contextualSpacing/>
        <w:rPr>
          <w:sz w:val="24"/>
          <w:szCs w:val="24"/>
        </w:rPr>
      </w:pPr>
      <w:r w:rsidRPr="00387B73">
        <w:rPr>
          <w:sz w:val="24"/>
          <w:szCs w:val="24"/>
        </w:rPr>
        <w:t>Positive</w:t>
      </w:r>
      <w:r w:rsidR="00EA39B6" w:rsidRPr="00387B73">
        <w:rPr>
          <w:sz w:val="24"/>
          <w:szCs w:val="24"/>
        </w:rPr>
        <w:t>-</w:t>
      </w:r>
      <w:r w:rsidRPr="00387B73">
        <w:rPr>
          <w:sz w:val="24"/>
          <w:szCs w:val="24"/>
        </w:rPr>
        <w:t>cost impact for instructors, as the instrument will expand the training instructors can conduct without needing to attain type-specific training endorsements for each helicopter type, thereby reducing costs associated with attaining multiple type</w:t>
      </w:r>
      <w:r w:rsidR="00A923E5" w:rsidRPr="00387B73">
        <w:rPr>
          <w:sz w:val="24"/>
          <w:szCs w:val="24"/>
        </w:rPr>
        <w:t>-</w:t>
      </w:r>
      <w:r w:rsidRPr="00387B73">
        <w:rPr>
          <w:sz w:val="24"/>
          <w:szCs w:val="24"/>
        </w:rPr>
        <w:t>specific training endorsements to become authorised to conduct training.</w:t>
      </w:r>
    </w:p>
    <w:p w14:paraId="3BA72B9E" w14:textId="6E3ED13B" w:rsidR="004B2FF4" w:rsidRPr="00387B73" w:rsidRDefault="004B2FF4" w:rsidP="00B23635">
      <w:pPr>
        <w:pStyle w:val="ListParagraph"/>
        <w:widowControl/>
        <w:numPr>
          <w:ilvl w:val="0"/>
          <w:numId w:val="6"/>
        </w:numPr>
        <w:autoSpaceDE/>
        <w:autoSpaceDN/>
        <w:spacing w:before="0"/>
        <w:ind w:left="992" w:hanging="357"/>
        <w:contextualSpacing/>
        <w:rPr>
          <w:sz w:val="24"/>
          <w:szCs w:val="24"/>
        </w:rPr>
      </w:pPr>
      <w:r w:rsidRPr="00387B73">
        <w:rPr>
          <w:sz w:val="24"/>
          <w:szCs w:val="24"/>
        </w:rPr>
        <w:t>Positive</w:t>
      </w:r>
      <w:r w:rsidR="00EA39B6" w:rsidRPr="00387B73">
        <w:rPr>
          <w:sz w:val="24"/>
          <w:szCs w:val="24"/>
        </w:rPr>
        <w:t>-</w:t>
      </w:r>
      <w:r w:rsidRPr="00387B73">
        <w:rPr>
          <w:sz w:val="24"/>
          <w:szCs w:val="24"/>
        </w:rPr>
        <w:t>cost impact for examiners, as the instrument will expand the testing that examiners can conduct without needing to attain type specific flight test endorsements for each type of helicopter, thereby reducing costs to become authorised to conduct testing.</w:t>
      </w:r>
    </w:p>
    <w:p w14:paraId="174125B7" w14:textId="422850FF" w:rsidR="004B2FF4" w:rsidRPr="00387B73" w:rsidRDefault="004B2FF4" w:rsidP="00B23635">
      <w:pPr>
        <w:pStyle w:val="ListParagraph"/>
        <w:widowControl/>
        <w:numPr>
          <w:ilvl w:val="0"/>
          <w:numId w:val="6"/>
        </w:numPr>
        <w:autoSpaceDE/>
        <w:autoSpaceDN/>
        <w:spacing w:before="0"/>
        <w:ind w:left="992" w:hanging="357"/>
        <w:contextualSpacing/>
        <w:rPr>
          <w:sz w:val="24"/>
          <w:szCs w:val="24"/>
        </w:rPr>
      </w:pPr>
      <w:r w:rsidRPr="00387B73">
        <w:rPr>
          <w:sz w:val="24"/>
          <w:szCs w:val="24"/>
        </w:rPr>
        <w:t>Cost</w:t>
      </w:r>
      <w:r w:rsidR="00EA39B6" w:rsidRPr="00387B73">
        <w:rPr>
          <w:sz w:val="24"/>
          <w:szCs w:val="24"/>
        </w:rPr>
        <w:t>-</w:t>
      </w:r>
      <w:r w:rsidRPr="00387B73">
        <w:rPr>
          <w:sz w:val="24"/>
          <w:szCs w:val="24"/>
        </w:rPr>
        <w:t xml:space="preserve">neutral impact for FTOs, as FTOs will still need to have an approved course of training for each of the types, </w:t>
      </w:r>
      <w:r w:rsidR="00870CFD" w:rsidRPr="00387B73">
        <w:rPr>
          <w:sz w:val="24"/>
          <w:szCs w:val="24"/>
        </w:rPr>
        <w:t>in accordance with</w:t>
      </w:r>
      <w:r w:rsidRPr="00387B73">
        <w:rPr>
          <w:sz w:val="24"/>
          <w:szCs w:val="24"/>
        </w:rPr>
        <w:t xml:space="preserve"> the current scheme.</w:t>
      </w:r>
    </w:p>
    <w:p w14:paraId="7A3FE97A" w14:textId="07411FBA" w:rsidR="00DE2BD6" w:rsidRPr="00387B73" w:rsidRDefault="004B2FF4" w:rsidP="00B23635">
      <w:pPr>
        <w:pStyle w:val="ListParagraph"/>
        <w:widowControl/>
        <w:numPr>
          <w:ilvl w:val="0"/>
          <w:numId w:val="6"/>
        </w:numPr>
        <w:autoSpaceDE/>
        <w:autoSpaceDN/>
        <w:spacing w:before="0"/>
        <w:ind w:left="992" w:hanging="357"/>
        <w:contextualSpacing/>
        <w:rPr>
          <w:sz w:val="24"/>
          <w:szCs w:val="24"/>
        </w:rPr>
      </w:pPr>
      <w:r w:rsidRPr="00387B73">
        <w:rPr>
          <w:sz w:val="24"/>
          <w:szCs w:val="24"/>
        </w:rPr>
        <w:t>Positive</w:t>
      </w:r>
      <w:r w:rsidR="00EA39B6" w:rsidRPr="00387B73">
        <w:rPr>
          <w:sz w:val="24"/>
          <w:szCs w:val="24"/>
        </w:rPr>
        <w:t>-</w:t>
      </w:r>
      <w:r w:rsidRPr="00387B73">
        <w:rPr>
          <w:sz w:val="24"/>
          <w:szCs w:val="24"/>
        </w:rPr>
        <w:t>cost impact for commercial operators, which may experience lower costs for pilot training.</w:t>
      </w:r>
    </w:p>
    <w:p w14:paraId="65CCB688" w14:textId="66F58CC5" w:rsidR="004B2FF4" w:rsidRPr="00387B73" w:rsidRDefault="005A1D49" w:rsidP="00B23635">
      <w:pPr>
        <w:pStyle w:val="ListParagraph"/>
        <w:widowControl/>
        <w:numPr>
          <w:ilvl w:val="0"/>
          <w:numId w:val="6"/>
        </w:numPr>
        <w:autoSpaceDE/>
        <w:autoSpaceDN/>
        <w:spacing w:before="0"/>
        <w:ind w:left="992" w:hanging="357"/>
        <w:contextualSpacing/>
        <w:rPr>
          <w:sz w:val="24"/>
          <w:szCs w:val="24"/>
        </w:rPr>
      </w:pPr>
      <w:r w:rsidRPr="00387B73">
        <w:rPr>
          <w:sz w:val="24"/>
          <w:szCs w:val="24"/>
        </w:rPr>
        <w:t>Cost</w:t>
      </w:r>
      <w:r w:rsidR="00EA39B6" w:rsidRPr="00387B73">
        <w:rPr>
          <w:sz w:val="24"/>
          <w:szCs w:val="24"/>
        </w:rPr>
        <w:t>-</w:t>
      </w:r>
      <w:r w:rsidRPr="00387B73">
        <w:rPr>
          <w:sz w:val="24"/>
          <w:szCs w:val="24"/>
        </w:rPr>
        <w:t xml:space="preserve">neutral impact for aircraft </w:t>
      </w:r>
      <w:r w:rsidR="007E66DC" w:rsidRPr="00387B73">
        <w:rPr>
          <w:sz w:val="24"/>
          <w:szCs w:val="24"/>
        </w:rPr>
        <w:t>maintainers. The</w:t>
      </w:r>
      <w:r w:rsidRPr="00387B73">
        <w:rPr>
          <w:sz w:val="24"/>
          <w:szCs w:val="24"/>
        </w:rPr>
        <w:t xml:space="preserve"> instrument </w:t>
      </w:r>
      <w:r w:rsidR="00D74BFD" w:rsidRPr="00387B73">
        <w:rPr>
          <w:sz w:val="24"/>
          <w:szCs w:val="24"/>
        </w:rPr>
        <w:t>grants</w:t>
      </w:r>
      <w:r w:rsidRPr="00387B73">
        <w:rPr>
          <w:sz w:val="24"/>
          <w:szCs w:val="24"/>
        </w:rPr>
        <w:t xml:space="preserve"> supporting exemptions </w:t>
      </w:r>
      <w:r w:rsidR="00D74BFD" w:rsidRPr="00387B73">
        <w:rPr>
          <w:sz w:val="24"/>
          <w:szCs w:val="24"/>
        </w:rPr>
        <w:t>to</w:t>
      </w:r>
      <w:r w:rsidRPr="00387B73">
        <w:rPr>
          <w:sz w:val="24"/>
          <w:szCs w:val="24"/>
        </w:rPr>
        <w:t xml:space="preserve"> these </w:t>
      </w:r>
      <w:proofErr w:type="gramStart"/>
      <w:r w:rsidR="00D74BFD" w:rsidRPr="00387B73">
        <w:rPr>
          <w:sz w:val="24"/>
          <w:szCs w:val="24"/>
        </w:rPr>
        <w:t>persons</w:t>
      </w:r>
      <w:proofErr w:type="gramEnd"/>
      <w:r w:rsidR="005B6A52" w:rsidRPr="00387B73">
        <w:rPr>
          <w:sz w:val="24"/>
          <w:szCs w:val="24"/>
        </w:rPr>
        <w:t>,</w:t>
      </w:r>
      <w:r w:rsidRPr="00387B73">
        <w:rPr>
          <w:sz w:val="24"/>
          <w:szCs w:val="24"/>
        </w:rPr>
        <w:t xml:space="preserve"> to facilitate the broader policy of the instrument</w:t>
      </w:r>
      <w:r w:rsidR="005B6A52" w:rsidRPr="00387B73">
        <w:rPr>
          <w:sz w:val="24"/>
          <w:szCs w:val="24"/>
        </w:rPr>
        <w:t>.</w:t>
      </w:r>
    </w:p>
    <w:p w14:paraId="0FFBCCD4" w14:textId="0D475876" w:rsidR="005B6A52" w:rsidRPr="00387B73" w:rsidRDefault="005B6A52" w:rsidP="00340CEF">
      <w:pPr>
        <w:spacing w:after="0" w:line="240" w:lineRule="auto"/>
        <w:contextualSpacing/>
        <w:rPr>
          <w:rFonts w:ascii="Times New Roman" w:hAnsi="Times New Roman"/>
          <w:sz w:val="24"/>
          <w:szCs w:val="24"/>
        </w:rPr>
      </w:pPr>
    </w:p>
    <w:p w14:paraId="7983715E" w14:textId="50CBB856" w:rsidR="004B2FF4" w:rsidRPr="00387B73" w:rsidRDefault="004B2FF4" w:rsidP="00161AE0">
      <w:pPr>
        <w:spacing w:after="0" w:line="240" w:lineRule="auto"/>
        <w:rPr>
          <w:rFonts w:ascii="Times New Roman" w:hAnsi="Times New Roman"/>
          <w:sz w:val="24"/>
          <w:szCs w:val="24"/>
        </w:rPr>
      </w:pPr>
      <w:r w:rsidRPr="00387B73">
        <w:rPr>
          <w:rFonts w:ascii="Times New Roman" w:hAnsi="Times New Roman"/>
          <w:sz w:val="24"/>
          <w:szCs w:val="24"/>
        </w:rPr>
        <w:t xml:space="preserve">CASA has assessed that the economic and cost impact of the instrument is not </w:t>
      </w:r>
      <w:r w:rsidR="00C76AF5" w:rsidRPr="00387B73">
        <w:rPr>
          <w:rFonts w:ascii="Times New Roman" w:hAnsi="Times New Roman"/>
          <w:sz w:val="24"/>
          <w:szCs w:val="24"/>
        </w:rPr>
        <w:t>significant and</w:t>
      </w:r>
      <w:r w:rsidRPr="00387B73">
        <w:rPr>
          <w:rFonts w:ascii="Times New Roman" w:hAnsi="Times New Roman"/>
          <w:sz w:val="24"/>
          <w:szCs w:val="24"/>
        </w:rPr>
        <w:t xml:space="preserve"> is likely to result in increased economic activity across the flight training, aerial work and air transport operation sectors of the helicopter industry. As there is no significant economic or cost impact on individuals or businesses, there will be no community impacts.</w:t>
      </w:r>
    </w:p>
    <w:p w14:paraId="42A12DEA" w14:textId="77777777" w:rsidR="004B2FF4" w:rsidRPr="00387B73" w:rsidRDefault="004B2FF4" w:rsidP="00161AE0">
      <w:pPr>
        <w:spacing w:after="0" w:line="240" w:lineRule="auto"/>
        <w:rPr>
          <w:rFonts w:ascii="Times New Roman" w:eastAsia="Times New Roman" w:hAnsi="Times New Roman"/>
          <w:iCs/>
          <w:sz w:val="24"/>
          <w:szCs w:val="24"/>
        </w:rPr>
      </w:pPr>
    </w:p>
    <w:p w14:paraId="3C6B5322" w14:textId="77777777" w:rsidR="004B2FF4" w:rsidRPr="00387B73" w:rsidRDefault="004B2FF4" w:rsidP="00416407">
      <w:pPr>
        <w:spacing w:after="0" w:line="240" w:lineRule="auto"/>
        <w:rPr>
          <w:rFonts w:ascii="Times New Roman" w:eastAsia="Times New Roman" w:hAnsi="Times New Roman"/>
          <w:b/>
          <w:sz w:val="24"/>
          <w:szCs w:val="24"/>
        </w:rPr>
      </w:pPr>
      <w:r w:rsidRPr="00387B73">
        <w:rPr>
          <w:rFonts w:ascii="Times New Roman" w:eastAsia="Times New Roman" w:hAnsi="Times New Roman"/>
          <w:b/>
          <w:sz w:val="24"/>
          <w:szCs w:val="24"/>
        </w:rPr>
        <w:t>Impact on categories of operations</w:t>
      </w:r>
    </w:p>
    <w:p w14:paraId="7C61131E" w14:textId="1FB8104B" w:rsidR="004B2FF4" w:rsidRPr="00387B73" w:rsidRDefault="004B2FF4" w:rsidP="00161AE0">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The instrument is likely to have a beneficial effect on aerial work operations conducted in multi-engine helicopters, including search and rescue, medevac, marine pilot transfer operations and firefighting operations</w:t>
      </w:r>
      <w:r w:rsidR="00BB0BA4" w:rsidRPr="00387B73">
        <w:rPr>
          <w:rFonts w:ascii="Times New Roman" w:eastAsia="Times New Roman" w:hAnsi="Times New Roman"/>
          <w:sz w:val="24"/>
          <w:szCs w:val="24"/>
        </w:rPr>
        <w:t>,</w:t>
      </w:r>
      <w:r w:rsidRPr="00387B73">
        <w:rPr>
          <w:rFonts w:ascii="Times New Roman" w:eastAsia="Times New Roman" w:hAnsi="Times New Roman"/>
          <w:sz w:val="24"/>
          <w:szCs w:val="24"/>
        </w:rPr>
        <w:t xml:space="preserve"> by increasing the number of </w:t>
      </w:r>
      <w:r w:rsidR="0037319C" w:rsidRPr="00387B73">
        <w:rPr>
          <w:rFonts w:ascii="Times New Roman" w:eastAsia="Times New Roman" w:hAnsi="Times New Roman"/>
          <w:sz w:val="24"/>
          <w:szCs w:val="24"/>
        </w:rPr>
        <w:t>appropriately qualified</w:t>
      </w:r>
      <w:r w:rsidRPr="00387B73">
        <w:rPr>
          <w:rFonts w:ascii="Times New Roman" w:eastAsia="Times New Roman" w:hAnsi="Times New Roman"/>
          <w:sz w:val="24"/>
          <w:szCs w:val="24"/>
        </w:rPr>
        <w:t xml:space="preserve"> pilots available to work, and increasing the instructors and examiners available to conduct training and assessment for the operator’s pilots. Industry feedback indicates that the instrument will lower training costs for operators, make it easier to begin to operate multi</w:t>
      </w:r>
      <w:r w:rsidR="00976F3F" w:rsidRPr="00387B73">
        <w:rPr>
          <w:rFonts w:ascii="Times New Roman" w:eastAsia="Times New Roman" w:hAnsi="Times New Roman"/>
          <w:sz w:val="24"/>
          <w:szCs w:val="24"/>
        </w:rPr>
        <w:noBreakHyphen/>
      </w:r>
      <w:r w:rsidRPr="00387B73">
        <w:rPr>
          <w:rFonts w:ascii="Times New Roman" w:eastAsia="Times New Roman" w:hAnsi="Times New Roman"/>
          <w:sz w:val="24"/>
          <w:szCs w:val="24"/>
        </w:rPr>
        <w:t>engine helicopters, expand their fleet, and reduce the costs of operat</w:t>
      </w:r>
      <w:r w:rsidR="00AD5420" w:rsidRPr="00387B73">
        <w:rPr>
          <w:rFonts w:ascii="Times New Roman" w:eastAsia="Times New Roman" w:hAnsi="Times New Roman"/>
          <w:sz w:val="24"/>
          <w:szCs w:val="24"/>
        </w:rPr>
        <w:t>ing</w:t>
      </w:r>
      <w:r w:rsidRPr="00387B73">
        <w:rPr>
          <w:rFonts w:ascii="Times New Roman" w:eastAsia="Times New Roman" w:hAnsi="Times New Roman"/>
          <w:sz w:val="24"/>
          <w:szCs w:val="24"/>
        </w:rPr>
        <w:t xml:space="preserve"> multiple types of aircraft. Multi-engine helicopters offer safety benefits compared to single-engine helicopters and better capacity to operate in IFR operations.</w:t>
      </w:r>
    </w:p>
    <w:p w14:paraId="332768F3" w14:textId="77777777" w:rsidR="004B2FF4" w:rsidRPr="00387B73" w:rsidRDefault="004B2FF4" w:rsidP="00161AE0">
      <w:pPr>
        <w:spacing w:after="0" w:line="240" w:lineRule="auto"/>
        <w:rPr>
          <w:rFonts w:ascii="Times New Roman" w:eastAsia="Times New Roman" w:hAnsi="Times New Roman"/>
          <w:sz w:val="24"/>
          <w:szCs w:val="24"/>
        </w:rPr>
      </w:pPr>
    </w:p>
    <w:p w14:paraId="09F20048" w14:textId="078E88F0" w:rsidR="004B2FF4" w:rsidRPr="00387B73" w:rsidRDefault="004B2FF4" w:rsidP="00161AE0">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The same benefits are </w:t>
      </w:r>
      <w:r w:rsidR="00543E44" w:rsidRPr="00387B73">
        <w:rPr>
          <w:rFonts w:ascii="Times New Roman" w:eastAsia="Times New Roman" w:hAnsi="Times New Roman"/>
          <w:sz w:val="24"/>
          <w:szCs w:val="24"/>
        </w:rPr>
        <w:t xml:space="preserve">anticipated </w:t>
      </w:r>
      <w:r w:rsidRPr="00387B73">
        <w:rPr>
          <w:rFonts w:ascii="Times New Roman" w:eastAsia="Times New Roman" w:hAnsi="Times New Roman"/>
          <w:sz w:val="24"/>
          <w:szCs w:val="24"/>
        </w:rPr>
        <w:t xml:space="preserve">to apply to passenger-carrying Australian air transport operations conducted in multi-engine helicopters </w:t>
      </w:r>
      <w:r w:rsidR="001D200C" w:rsidRPr="00387B73">
        <w:rPr>
          <w:rFonts w:ascii="Times New Roman" w:eastAsia="Times New Roman" w:hAnsi="Times New Roman"/>
          <w:sz w:val="24"/>
          <w:szCs w:val="24"/>
        </w:rPr>
        <w:t>under</w:t>
      </w:r>
      <w:r w:rsidRPr="00387B73">
        <w:rPr>
          <w:rFonts w:ascii="Times New Roman" w:eastAsia="Times New Roman" w:hAnsi="Times New Roman"/>
          <w:sz w:val="24"/>
          <w:szCs w:val="24"/>
        </w:rPr>
        <w:t xml:space="preserve"> Part 133 of CASR.</w:t>
      </w:r>
    </w:p>
    <w:p w14:paraId="24018101" w14:textId="77777777" w:rsidR="004B2FF4" w:rsidRPr="00387B73" w:rsidRDefault="004B2FF4" w:rsidP="00161AE0">
      <w:pPr>
        <w:spacing w:after="0" w:line="240" w:lineRule="auto"/>
        <w:rPr>
          <w:rFonts w:ascii="Times New Roman" w:eastAsia="Times New Roman" w:hAnsi="Times New Roman"/>
          <w:sz w:val="24"/>
          <w:szCs w:val="24"/>
        </w:rPr>
      </w:pPr>
    </w:p>
    <w:p w14:paraId="68BEDBB4" w14:textId="6EF32E75" w:rsidR="004B2FF4" w:rsidRPr="00387B73" w:rsidRDefault="004B2FF4" w:rsidP="00161AE0">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The instrument is likely to have a beneficial effect on FTOs conducting training for multi</w:t>
      </w:r>
      <w:r w:rsidR="00CB3D31" w:rsidRPr="00387B73">
        <w:rPr>
          <w:rFonts w:ascii="Times New Roman" w:eastAsia="Times New Roman" w:hAnsi="Times New Roman"/>
          <w:sz w:val="24"/>
          <w:szCs w:val="24"/>
        </w:rPr>
        <w:noBreakHyphen/>
      </w:r>
      <w:r w:rsidRPr="00387B73">
        <w:rPr>
          <w:rFonts w:ascii="Times New Roman" w:eastAsia="Times New Roman" w:hAnsi="Times New Roman"/>
          <w:sz w:val="24"/>
          <w:szCs w:val="24"/>
        </w:rPr>
        <w:t xml:space="preserve">engine helicopters. FTOs are </w:t>
      </w:r>
      <w:r w:rsidR="00543E44" w:rsidRPr="00387B73">
        <w:rPr>
          <w:rFonts w:ascii="Times New Roman" w:eastAsia="Times New Roman" w:hAnsi="Times New Roman"/>
          <w:sz w:val="24"/>
          <w:szCs w:val="24"/>
        </w:rPr>
        <w:t>anticipated</w:t>
      </w:r>
      <w:r w:rsidRPr="00387B73">
        <w:rPr>
          <w:rFonts w:ascii="Times New Roman" w:eastAsia="Times New Roman" w:hAnsi="Times New Roman"/>
          <w:sz w:val="24"/>
          <w:szCs w:val="24"/>
        </w:rPr>
        <w:t xml:space="preserve"> to have increased access to </w:t>
      </w:r>
      <w:r w:rsidR="0037319C" w:rsidRPr="00387B73">
        <w:rPr>
          <w:rFonts w:ascii="Times New Roman" w:eastAsia="Times New Roman" w:hAnsi="Times New Roman"/>
          <w:sz w:val="24"/>
          <w:szCs w:val="24"/>
        </w:rPr>
        <w:t>appropriately qualified</w:t>
      </w:r>
      <w:r w:rsidRPr="00387B73">
        <w:rPr>
          <w:rFonts w:ascii="Times New Roman" w:eastAsia="Times New Roman" w:hAnsi="Times New Roman"/>
          <w:sz w:val="24"/>
          <w:szCs w:val="24"/>
        </w:rPr>
        <w:t xml:space="preserve"> instructors and examiners available to conduct training and assessment activities, reduced costs in upskilling instructors, and increased demand for training services from pilots seeking to become qualified to operate multi-engine helicopters.</w:t>
      </w:r>
    </w:p>
    <w:p w14:paraId="7CFF6825" w14:textId="77777777" w:rsidR="004B2FF4" w:rsidRPr="00387B73" w:rsidRDefault="004B2FF4" w:rsidP="00161AE0">
      <w:pPr>
        <w:spacing w:after="0" w:line="240" w:lineRule="auto"/>
        <w:rPr>
          <w:rFonts w:ascii="Times New Roman" w:eastAsia="Times New Roman" w:hAnsi="Times New Roman"/>
          <w:i/>
          <w:sz w:val="24"/>
          <w:szCs w:val="24"/>
        </w:rPr>
      </w:pPr>
    </w:p>
    <w:p w14:paraId="6D4B58E3" w14:textId="77777777" w:rsidR="004B2FF4" w:rsidRPr="00387B73" w:rsidRDefault="004B2FF4" w:rsidP="00161AE0">
      <w:pPr>
        <w:spacing w:after="0" w:line="240" w:lineRule="auto"/>
        <w:rPr>
          <w:rFonts w:ascii="Times New Roman" w:eastAsia="Times New Roman" w:hAnsi="Times New Roman"/>
          <w:b/>
          <w:sz w:val="24"/>
          <w:szCs w:val="24"/>
        </w:rPr>
      </w:pPr>
      <w:r w:rsidRPr="00387B73">
        <w:rPr>
          <w:rFonts w:ascii="Times New Roman" w:eastAsia="Times New Roman" w:hAnsi="Times New Roman"/>
          <w:b/>
          <w:sz w:val="24"/>
          <w:szCs w:val="24"/>
        </w:rPr>
        <w:t>Impact on regional and remote communities</w:t>
      </w:r>
    </w:p>
    <w:p w14:paraId="51CC1163" w14:textId="64B63F69" w:rsidR="00BB10C4" w:rsidRPr="00387B73" w:rsidRDefault="004B2FF4" w:rsidP="007940FA">
      <w:pPr>
        <w:spacing w:after="0" w:line="240" w:lineRule="auto"/>
        <w:rPr>
          <w:rFonts w:ascii="Times New Roman" w:hAnsi="Times New Roman"/>
          <w:sz w:val="24"/>
          <w:szCs w:val="24"/>
        </w:rPr>
      </w:pPr>
      <w:r w:rsidRPr="00387B73">
        <w:rPr>
          <w:rFonts w:ascii="Times New Roman" w:eastAsia="Times New Roman" w:hAnsi="Times New Roman"/>
          <w:iCs/>
          <w:sz w:val="24"/>
          <w:szCs w:val="24"/>
        </w:rPr>
        <w:t xml:space="preserve">The instrument is anticipated to have </w:t>
      </w:r>
      <w:r w:rsidR="002E4B57" w:rsidRPr="00387B73">
        <w:rPr>
          <w:rFonts w:ascii="Times New Roman" w:eastAsia="Times New Roman" w:hAnsi="Times New Roman"/>
          <w:iCs/>
          <w:sz w:val="24"/>
          <w:szCs w:val="24"/>
        </w:rPr>
        <w:t xml:space="preserve">a </w:t>
      </w:r>
      <w:r w:rsidRPr="00387B73">
        <w:rPr>
          <w:rFonts w:ascii="Times New Roman" w:eastAsia="Times New Roman" w:hAnsi="Times New Roman"/>
          <w:iCs/>
          <w:sz w:val="24"/>
          <w:szCs w:val="24"/>
        </w:rPr>
        <w:t>positive impact on regional and remote communities. The instrument may encourage operators conducting aerial work</w:t>
      </w:r>
      <w:r w:rsidR="00185105"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 xml:space="preserve"> or air transport</w:t>
      </w:r>
      <w:r w:rsidR="00185105" w:rsidRPr="00387B73">
        <w:rPr>
          <w:rFonts w:ascii="Times New Roman" w:eastAsia="Times New Roman" w:hAnsi="Times New Roman"/>
          <w:iCs/>
          <w:sz w:val="24"/>
          <w:szCs w:val="24"/>
        </w:rPr>
        <w:t>,</w:t>
      </w:r>
      <w:r w:rsidRPr="00387B73">
        <w:rPr>
          <w:rFonts w:ascii="Times New Roman" w:eastAsia="Times New Roman" w:hAnsi="Times New Roman"/>
          <w:iCs/>
          <w:sz w:val="24"/>
          <w:szCs w:val="24"/>
        </w:rPr>
        <w:t xml:space="preserve"> operations in or to regional and remote communities to use multi-engine helicopters rather than single</w:t>
      </w:r>
      <w:r w:rsidR="00976F3F" w:rsidRPr="00387B73">
        <w:rPr>
          <w:rFonts w:ascii="Times New Roman" w:eastAsia="Times New Roman" w:hAnsi="Times New Roman"/>
          <w:iCs/>
          <w:sz w:val="24"/>
          <w:szCs w:val="24"/>
        </w:rPr>
        <w:noBreakHyphen/>
      </w:r>
      <w:r w:rsidRPr="00387B73">
        <w:rPr>
          <w:rFonts w:ascii="Times New Roman" w:eastAsia="Times New Roman" w:hAnsi="Times New Roman"/>
          <w:iCs/>
          <w:sz w:val="24"/>
          <w:szCs w:val="24"/>
        </w:rPr>
        <w:t>engine helicopters.</w:t>
      </w:r>
    </w:p>
    <w:p w14:paraId="6B2557D1" w14:textId="77777777" w:rsidR="000142F4" w:rsidRPr="00387B73" w:rsidRDefault="000142F4" w:rsidP="00161AE0">
      <w:pPr>
        <w:spacing w:after="0" w:line="240" w:lineRule="auto"/>
        <w:rPr>
          <w:rFonts w:ascii="Times New Roman" w:eastAsia="Times New Roman" w:hAnsi="Times New Roman"/>
          <w:iCs/>
          <w:sz w:val="24"/>
          <w:szCs w:val="24"/>
        </w:rPr>
      </w:pPr>
    </w:p>
    <w:p w14:paraId="52C67E52" w14:textId="77777777" w:rsidR="000B6A02" w:rsidRPr="00387B73" w:rsidRDefault="000B6A02" w:rsidP="00BC5604">
      <w:pPr>
        <w:keepNext/>
        <w:tabs>
          <w:tab w:val="left" w:pos="709"/>
        </w:tab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387B73">
        <w:rPr>
          <w:rFonts w:ascii="Times New Roman" w:eastAsia="Times New Roman" w:hAnsi="Times New Roman"/>
          <w:b/>
          <w:sz w:val="24"/>
          <w:szCs w:val="24"/>
        </w:rPr>
        <w:lastRenderedPageBreak/>
        <w:t>Office of Impact Analysis (</w:t>
      </w:r>
      <w:r w:rsidRPr="00387B73">
        <w:rPr>
          <w:rFonts w:ascii="Times New Roman" w:eastAsia="Times New Roman" w:hAnsi="Times New Roman"/>
          <w:b/>
          <w:i/>
          <w:sz w:val="24"/>
          <w:szCs w:val="24"/>
        </w:rPr>
        <w:t>OIA</w:t>
      </w:r>
      <w:r w:rsidRPr="00387B73">
        <w:rPr>
          <w:rFonts w:ascii="Times New Roman" w:eastAsia="Times New Roman" w:hAnsi="Times New Roman"/>
          <w:b/>
          <w:sz w:val="24"/>
          <w:szCs w:val="24"/>
        </w:rPr>
        <w:t>)</w:t>
      </w:r>
    </w:p>
    <w:p w14:paraId="0AB4E789" w14:textId="7355D5EC" w:rsidR="000B62C8" w:rsidRPr="00387B73" w:rsidRDefault="000B6A02" w:rsidP="000B6A02">
      <w:pPr>
        <w:spacing w:after="0" w:line="240" w:lineRule="auto"/>
        <w:rPr>
          <w:rFonts w:ascii="Times New Roman" w:eastAsia="Times New Roman" w:hAnsi="Times New Roman"/>
          <w:iCs/>
          <w:sz w:val="24"/>
          <w:szCs w:val="24"/>
        </w:rPr>
      </w:pPr>
      <w:r w:rsidRPr="00387B73">
        <w:rPr>
          <w:rFonts w:ascii="Times New Roman" w:eastAsia="Times New Roman" w:hAnsi="Times New Roman"/>
          <w:sz w:val="24"/>
          <w:szCs w:val="24"/>
        </w:rPr>
        <w:t>An Impact Analysis (</w:t>
      </w:r>
      <w:r w:rsidRPr="00387B73">
        <w:rPr>
          <w:rFonts w:ascii="Times New Roman" w:eastAsia="Times New Roman" w:hAnsi="Times New Roman"/>
          <w:b/>
          <w:i/>
          <w:iCs/>
          <w:sz w:val="24"/>
          <w:szCs w:val="24"/>
        </w:rPr>
        <w:t>IA</w:t>
      </w:r>
      <w:r w:rsidRPr="00387B73">
        <w:rPr>
          <w:rFonts w:ascii="Times New Roman" w:eastAsia="Times New Roman" w:hAnsi="Times New Roman"/>
          <w:sz w:val="24"/>
          <w:szCs w:val="24"/>
        </w:rPr>
        <w:t xml:space="preserve">) is not required for the instrument as the </w:t>
      </w:r>
      <w:r w:rsidR="00930DA7" w:rsidRPr="00387B73">
        <w:rPr>
          <w:rFonts w:ascii="Times New Roman" w:eastAsia="Times New Roman" w:hAnsi="Times New Roman"/>
          <w:sz w:val="24"/>
          <w:szCs w:val="24"/>
        </w:rPr>
        <w:t>exemptions</w:t>
      </w:r>
      <w:r w:rsidR="00FA7E87" w:rsidRPr="00387B73">
        <w:rPr>
          <w:rFonts w:ascii="Times New Roman" w:eastAsia="Times New Roman" w:hAnsi="Times New Roman"/>
          <w:sz w:val="24"/>
          <w:szCs w:val="24"/>
        </w:rPr>
        <w:t xml:space="preserve"> granted by </w:t>
      </w:r>
      <w:r w:rsidRPr="00387B73">
        <w:rPr>
          <w:rFonts w:ascii="Times New Roman" w:eastAsia="Times New Roman" w:hAnsi="Times New Roman"/>
          <w:sz w:val="24"/>
          <w:szCs w:val="24"/>
        </w:rPr>
        <w:t>the instrument are covered by a standing agreement between CASA and OIA under which an IA is not required for</w:t>
      </w:r>
      <w:r w:rsidR="005C3989" w:rsidRPr="00387B73">
        <w:rPr>
          <w:rFonts w:ascii="Times New Roman" w:eastAsia="Times New Roman" w:hAnsi="Times New Roman"/>
          <w:iCs/>
          <w:sz w:val="24"/>
          <w:szCs w:val="24"/>
        </w:rPr>
        <w:t xml:space="preserve"> exemptions (</w:t>
      </w:r>
      <w:r w:rsidR="00930DA7" w:rsidRPr="00387B73">
        <w:rPr>
          <w:rFonts w:ascii="Times New Roman" w:eastAsia="Times New Roman" w:hAnsi="Times New Roman"/>
          <w:sz w:val="24"/>
          <w:szCs w:val="24"/>
        </w:rPr>
        <w:t xml:space="preserve">OIA </w:t>
      </w:r>
      <w:r w:rsidR="00D074CF" w:rsidRPr="00387B73">
        <w:rPr>
          <w:rFonts w:ascii="Times New Roman" w:eastAsia="Times New Roman" w:hAnsi="Times New Roman"/>
          <w:sz w:val="24"/>
          <w:szCs w:val="24"/>
        </w:rPr>
        <w:t>reference number</w:t>
      </w:r>
      <w:r w:rsidR="00930DA7" w:rsidRPr="00387B73">
        <w:rPr>
          <w:rFonts w:ascii="Times New Roman" w:eastAsia="Times New Roman" w:hAnsi="Times New Roman"/>
          <w:sz w:val="24"/>
          <w:szCs w:val="24"/>
        </w:rPr>
        <w:t xml:space="preserve">: </w:t>
      </w:r>
      <w:r w:rsidR="00D074CF" w:rsidRPr="00387B73">
        <w:rPr>
          <w:rFonts w:ascii="Times New Roman" w:eastAsia="Times New Roman" w:hAnsi="Times New Roman"/>
          <w:sz w:val="24"/>
          <w:szCs w:val="24"/>
        </w:rPr>
        <w:t>OIA23-</w:t>
      </w:r>
      <w:r w:rsidR="00B85175" w:rsidRPr="00387B73">
        <w:rPr>
          <w:rFonts w:ascii="Times New Roman" w:eastAsia="Times New Roman" w:hAnsi="Times New Roman"/>
          <w:sz w:val="24"/>
          <w:szCs w:val="24"/>
        </w:rPr>
        <w:t>06252</w:t>
      </w:r>
      <w:r w:rsidR="005C3989" w:rsidRPr="00387B73">
        <w:rPr>
          <w:rFonts w:ascii="Times New Roman" w:eastAsia="Times New Roman" w:hAnsi="Times New Roman"/>
          <w:iCs/>
          <w:sz w:val="24"/>
          <w:szCs w:val="24"/>
        </w:rPr>
        <w:t>).</w:t>
      </w:r>
    </w:p>
    <w:p w14:paraId="449779CE" w14:textId="77777777" w:rsidR="003B68C3" w:rsidRPr="00387B73" w:rsidRDefault="003B68C3" w:rsidP="005C3989">
      <w:pPr>
        <w:spacing w:after="0" w:line="240" w:lineRule="auto"/>
        <w:rPr>
          <w:rFonts w:ascii="Times New Roman" w:eastAsia="Times New Roman" w:hAnsi="Times New Roman"/>
          <w:iCs/>
          <w:sz w:val="24"/>
          <w:szCs w:val="24"/>
        </w:rPr>
      </w:pPr>
    </w:p>
    <w:p w14:paraId="5A01E63C" w14:textId="77777777" w:rsidR="003B68C3" w:rsidRPr="00387B73" w:rsidRDefault="003B68C3" w:rsidP="000B4BEA">
      <w:pPr>
        <w:spacing w:after="0" w:line="240" w:lineRule="auto"/>
        <w:rPr>
          <w:rFonts w:ascii="Times New Roman" w:eastAsia="Times New Roman" w:hAnsi="Times New Roman"/>
          <w:sz w:val="24"/>
          <w:szCs w:val="24"/>
        </w:rPr>
      </w:pPr>
      <w:r w:rsidRPr="00387B73">
        <w:rPr>
          <w:rFonts w:ascii="Times New Roman" w:eastAsia="Times New Roman" w:hAnsi="Times New Roman"/>
          <w:b/>
          <w:iCs/>
          <w:sz w:val="24"/>
          <w:szCs w:val="24"/>
        </w:rPr>
        <w:t>Statement of Compatibility with Human Rights</w:t>
      </w:r>
    </w:p>
    <w:p w14:paraId="6C0369E2" w14:textId="348AE73B" w:rsidR="003B68C3" w:rsidRPr="00387B73" w:rsidRDefault="003B68C3" w:rsidP="005C398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The Statement of Compatibility with Human Rights at Attachment 1 has been prepared in accordance with Part 3 of the </w:t>
      </w:r>
      <w:r w:rsidRPr="00387B73">
        <w:rPr>
          <w:rFonts w:ascii="Times New Roman" w:eastAsia="Times New Roman" w:hAnsi="Times New Roman"/>
          <w:i/>
          <w:sz w:val="24"/>
          <w:szCs w:val="24"/>
        </w:rPr>
        <w:t>Human Rights (Parliamentary Scrutiny) Act</w:t>
      </w:r>
      <w:r w:rsidR="003467BF" w:rsidRPr="00387B73">
        <w:rPr>
          <w:rFonts w:ascii="Times New Roman" w:eastAsia="Times New Roman" w:hAnsi="Times New Roman"/>
          <w:i/>
          <w:sz w:val="24"/>
          <w:szCs w:val="24"/>
        </w:rPr>
        <w:t xml:space="preserve"> </w:t>
      </w:r>
      <w:r w:rsidRPr="00387B73">
        <w:rPr>
          <w:rFonts w:ascii="Times New Roman" w:eastAsia="Times New Roman" w:hAnsi="Times New Roman"/>
          <w:i/>
          <w:sz w:val="24"/>
          <w:szCs w:val="24"/>
        </w:rPr>
        <w:t>2011</w:t>
      </w:r>
      <w:r w:rsidRPr="00387B73">
        <w:rPr>
          <w:rFonts w:ascii="Times New Roman" w:eastAsia="Times New Roman" w:hAnsi="Times New Roman"/>
          <w:sz w:val="24"/>
          <w:szCs w:val="24"/>
        </w:rPr>
        <w:t>.</w:t>
      </w:r>
    </w:p>
    <w:p w14:paraId="06826AA0" w14:textId="77777777" w:rsidR="005C3989" w:rsidRPr="00387B73" w:rsidRDefault="005C3989" w:rsidP="005C3989">
      <w:pPr>
        <w:spacing w:after="0" w:line="240" w:lineRule="auto"/>
        <w:rPr>
          <w:rFonts w:ascii="Times New Roman" w:eastAsia="Times New Roman" w:hAnsi="Times New Roman"/>
          <w:iCs/>
          <w:sz w:val="24"/>
          <w:szCs w:val="24"/>
        </w:rPr>
      </w:pPr>
    </w:p>
    <w:p w14:paraId="79AEFAEA" w14:textId="77777777" w:rsidR="006D6009" w:rsidRPr="00387B73" w:rsidRDefault="006D6009" w:rsidP="000B4BEA">
      <w:pPr>
        <w:spacing w:after="0" w:line="240" w:lineRule="auto"/>
        <w:rPr>
          <w:rFonts w:ascii="Times New Roman" w:eastAsia="Times New Roman" w:hAnsi="Times New Roman"/>
          <w:b/>
          <w:sz w:val="24"/>
          <w:szCs w:val="24"/>
        </w:rPr>
      </w:pPr>
      <w:r w:rsidRPr="00387B73">
        <w:rPr>
          <w:rFonts w:ascii="Times New Roman" w:eastAsia="Times New Roman" w:hAnsi="Times New Roman"/>
          <w:b/>
          <w:sz w:val="24"/>
          <w:szCs w:val="24"/>
        </w:rPr>
        <w:t>Making and commencement</w:t>
      </w:r>
    </w:p>
    <w:p w14:paraId="5EA90D7B" w14:textId="4FFC489F" w:rsidR="006D6009" w:rsidRPr="00387B73" w:rsidRDefault="006D6009" w:rsidP="006D600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The instrument has been made by </w:t>
      </w:r>
      <w:r w:rsidR="00A5284E" w:rsidRPr="00387B73">
        <w:rPr>
          <w:rFonts w:ascii="Times New Roman" w:eastAsia="Times New Roman" w:hAnsi="Times New Roman"/>
          <w:sz w:val="24"/>
          <w:szCs w:val="24"/>
        </w:rPr>
        <w:t>a delegate of CASA, relying on the power of delegation under subregulation 11.260(1) of CASR</w:t>
      </w:r>
      <w:r w:rsidR="009B0F46" w:rsidRPr="00387B73">
        <w:rPr>
          <w:rFonts w:ascii="Times New Roman" w:eastAsia="Times New Roman" w:hAnsi="Times New Roman"/>
          <w:sz w:val="24"/>
          <w:szCs w:val="24"/>
        </w:rPr>
        <w:t>.</w:t>
      </w:r>
    </w:p>
    <w:p w14:paraId="1677142F" w14:textId="77777777" w:rsidR="006D6009" w:rsidRPr="00387B73" w:rsidRDefault="006D6009" w:rsidP="006D6009">
      <w:pPr>
        <w:spacing w:after="0" w:line="240" w:lineRule="auto"/>
        <w:rPr>
          <w:rFonts w:ascii="Times New Roman" w:eastAsia="Times New Roman" w:hAnsi="Times New Roman"/>
          <w:sz w:val="24"/>
          <w:szCs w:val="24"/>
        </w:rPr>
      </w:pPr>
    </w:p>
    <w:p w14:paraId="714E0326" w14:textId="3EFCC648" w:rsidR="006D6009" w:rsidRPr="00387B73" w:rsidRDefault="006D6009" w:rsidP="006D6009">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 xml:space="preserve">The instrument commences on </w:t>
      </w:r>
      <w:r w:rsidR="003E6EDA" w:rsidRPr="00387B73">
        <w:rPr>
          <w:rFonts w:ascii="Times New Roman" w:eastAsia="Times New Roman" w:hAnsi="Times New Roman"/>
          <w:sz w:val="24"/>
          <w:szCs w:val="24"/>
        </w:rPr>
        <w:t>1 August 2025</w:t>
      </w:r>
      <w:r w:rsidRPr="00387B73">
        <w:rPr>
          <w:rFonts w:ascii="Times New Roman" w:eastAsia="Times New Roman" w:hAnsi="Times New Roman"/>
          <w:sz w:val="24"/>
          <w:szCs w:val="24"/>
        </w:rPr>
        <w:t xml:space="preserve"> and </w:t>
      </w:r>
      <w:r w:rsidR="00D31F68" w:rsidRPr="00387B73">
        <w:rPr>
          <w:rFonts w:ascii="Times New Roman" w:eastAsia="Times New Roman" w:hAnsi="Times New Roman"/>
          <w:sz w:val="24"/>
          <w:szCs w:val="24"/>
        </w:rPr>
        <w:t>will be</w:t>
      </w:r>
      <w:r w:rsidRPr="00387B73">
        <w:rPr>
          <w:rFonts w:ascii="Times New Roman" w:eastAsia="Times New Roman" w:hAnsi="Times New Roman"/>
          <w:sz w:val="24"/>
          <w:szCs w:val="24"/>
        </w:rPr>
        <w:t xml:space="preserve"> repealed at the en</w:t>
      </w:r>
      <w:r w:rsidR="007E6ECC" w:rsidRPr="00387B73">
        <w:rPr>
          <w:rFonts w:ascii="Times New Roman" w:eastAsia="Times New Roman" w:hAnsi="Times New Roman"/>
          <w:sz w:val="24"/>
          <w:szCs w:val="24"/>
        </w:rPr>
        <w:t xml:space="preserve">d of </w:t>
      </w:r>
      <w:r w:rsidR="002D092B" w:rsidRPr="00387B73">
        <w:rPr>
          <w:rFonts w:ascii="Times New Roman" w:eastAsia="Times New Roman" w:hAnsi="Times New Roman"/>
          <w:sz w:val="24"/>
          <w:szCs w:val="24"/>
        </w:rPr>
        <w:t>3</w:t>
      </w:r>
      <w:r w:rsidR="00D71043" w:rsidRPr="00387B73">
        <w:rPr>
          <w:rFonts w:ascii="Times New Roman" w:eastAsia="Times New Roman" w:hAnsi="Times New Roman"/>
          <w:sz w:val="24"/>
          <w:szCs w:val="24"/>
        </w:rPr>
        <w:t>1</w:t>
      </w:r>
      <w:r w:rsidR="00612501" w:rsidRPr="00387B73">
        <w:rPr>
          <w:rFonts w:ascii="Times New Roman" w:eastAsia="Times New Roman" w:hAnsi="Times New Roman"/>
          <w:sz w:val="24"/>
          <w:szCs w:val="24"/>
        </w:rPr>
        <w:t xml:space="preserve"> </w:t>
      </w:r>
      <w:r w:rsidR="00D71043" w:rsidRPr="00387B73">
        <w:rPr>
          <w:rFonts w:ascii="Times New Roman" w:eastAsia="Times New Roman" w:hAnsi="Times New Roman"/>
          <w:sz w:val="24"/>
          <w:szCs w:val="24"/>
        </w:rPr>
        <w:t>July</w:t>
      </w:r>
      <w:r w:rsidR="003467BF" w:rsidRPr="00387B73">
        <w:rPr>
          <w:rFonts w:ascii="Times New Roman" w:eastAsia="Times New Roman" w:hAnsi="Times New Roman"/>
          <w:sz w:val="24"/>
          <w:szCs w:val="24"/>
        </w:rPr>
        <w:t xml:space="preserve"> </w:t>
      </w:r>
      <w:r w:rsidR="00D71043" w:rsidRPr="00387B73">
        <w:rPr>
          <w:rFonts w:ascii="Times New Roman" w:eastAsia="Times New Roman" w:hAnsi="Times New Roman"/>
          <w:sz w:val="24"/>
          <w:szCs w:val="24"/>
        </w:rPr>
        <w:t>202</w:t>
      </w:r>
      <w:r w:rsidR="003E6EDA" w:rsidRPr="00387B73">
        <w:rPr>
          <w:rFonts w:ascii="Times New Roman" w:eastAsia="Times New Roman" w:hAnsi="Times New Roman"/>
          <w:sz w:val="24"/>
          <w:szCs w:val="24"/>
        </w:rPr>
        <w:t>8</w:t>
      </w:r>
      <w:r w:rsidR="007E6ECC" w:rsidRPr="00387B73">
        <w:rPr>
          <w:rFonts w:ascii="Times New Roman" w:eastAsia="Times New Roman" w:hAnsi="Times New Roman"/>
          <w:sz w:val="24"/>
          <w:szCs w:val="24"/>
        </w:rPr>
        <w:t>.</w:t>
      </w:r>
    </w:p>
    <w:p w14:paraId="65BEADB1" w14:textId="77777777" w:rsidR="006D6009" w:rsidRPr="00387B73" w:rsidRDefault="006D6009" w:rsidP="006D6009">
      <w:pPr>
        <w:pageBreakBefore/>
        <w:spacing w:after="120" w:line="240" w:lineRule="auto"/>
        <w:jc w:val="right"/>
        <w:rPr>
          <w:rFonts w:ascii="Times New Roman" w:hAnsi="Times New Roman"/>
          <w:b/>
          <w:sz w:val="24"/>
          <w:szCs w:val="24"/>
          <w:lang w:eastAsia="en-AU"/>
        </w:rPr>
      </w:pPr>
      <w:r w:rsidRPr="00387B73">
        <w:rPr>
          <w:rFonts w:ascii="Times New Roman" w:hAnsi="Times New Roman"/>
          <w:b/>
          <w:sz w:val="24"/>
          <w:szCs w:val="24"/>
          <w:lang w:eastAsia="en-AU"/>
        </w:rPr>
        <w:lastRenderedPageBreak/>
        <w:t>Attachment 1</w:t>
      </w:r>
    </w:p>
    <w:p w14:paraId="5F1A54F0" w14:textId="77777777" w:rsidR="006D6009" w:rsidRPr="00387B73" w:rsidRDefault="006D6009" w:rsidP="006D6009">
      <w:pPr>
        <w:spacing w:before="360" w:after="120" w:line="240" w:lineRule="auto"/>
        <w:jc w:val="center"/>
        <w:rPr>
          <w:rFonts w:ascii="Times New Roman" w:hAnsi="Times New Roman"/>
          <w:b/>
          <w:sz w:val="28"/>
          <w:szCs w:val="28"/>
          <w:lang w:eastAsia="en-AU"/>
        </w:rPr>
      </w:pPr>
      <w:r w:rsidRPr="00387B73">
        <w:rPr>
          <w:rFonts w:ascii="Times New Roman" w:hAnsi="Times New Roman"/>
          <w:b/>
          <w:sz w:val="28"/>
          <w:szCs w:val="28"/>
          <w:lang w:eastAsia="en-AU"/>
        </w:rPr>
        <w:t>Statement of Compatibility with Human Rights</w:t>
      </w:r>
    </w:p>
    <w:p w14:paraId="10395BC6" w14:textId="4B38BF79" w:rsidR="006D6009" w:rsidRPr="00387B73" w:rsidRDefault="006D6009" w:rsidP="006D6009">
      <w:pPr>
        <w:spacing w:before="120" w:after="120" w:line="240" w:lineRule="auto"/>
        <w:jc w:val="center"/>
        <w:rPr>
          <w:rFonts w:ascii="Times New Roman" w:hAnsi="Times New Roman"/>
          <w:i/>
          <w:sz w:val="24"/>
          <w:szCs w:val="24"/>
          <w:lang w:eastAsia="en-AU"/>
        </w:rPr>
      </w:pPr>
      <w:r w:rsidRPr="00387B73">
        <w:rPr>
          <w:rFonts w:ascii="Times New Roman" w:hAnsi="Times New Roman"/>
          <w:i/>
          <w:sz w:val="24"/>
          <w:szCs w:val="24"/>
          <w:lang w:eastAsia="en-AU"/>
        </w:rPr>
        <w:t>Prepared in accordance with Part 3 of the</w:t>
      </w:r>
      <w:r w:rsidRPr="00387B73">
        <w:rPr>
          <w:rFonts w:ascii="Times New Roman" w:hAnsi="Times New Roman"/>
          <w:i/>
          <w:sz w:val="24"/>
          <w:szCs w:val="24"/>
          <w:lang w:eastAsia="en-AU"/>
        </w:rPr>
        <w:br/>
        <w:t>Human Rights (Parliamentary Scrutiny) Act</w:t>
      </w:r>
      <w:r w:rsidR="003467BF" w:rsidRPr="00387B73">
        <w:rPr>
          <w:rFonts w:ascii="Times New Roman" w:hAnsi="Times New Roman"/>
          <w:i/>
          <w:sz w:val="24"/>
          <w:szCs w:val="24"/>
          <w:lang w:eastAsia="en-AU"/>
        </w:rPr>
        <w:t xml:space="preserve"> </w:t>
      </w:r>
      <w:r w:rsidRPr="00387B73">
        <w:rPr>
          <w:rFonts w:ascii="Times New Roman" w:hAnsi="Times New Roman"/>
          <w:i/>
          <w:sz w:val="24"/>
          <w:szCs w:val="24"/>
          <w:lang w:eastAsia="en-AU"/>
        </w:rPr>
        <w:t>2011</w:t>
      </w:r>
    </w:p>
    <w:p w14:paraId="03827394" w14:textId="77777777" w:rsidR="006D6009" w:rsidRPr="00387B73" w:rsidRDefault="006D6009" w:rsidP="006D6009">
      <w:pPr>
        <w:spacing w:before="120" w:after="120" w:line="240" w:lineRule="auto"/>
        <w:rPr>
          <w:rFonts w:ascii="Times New Roman" w:hAnsi="Times New Roman"/>
          <w:sz w:val="24"/>
          <w:szCs w:val="24"/>
          <w:lang w:eastAsia="en-AU"/>
        </w:rPr>
      </w:pPr>
    </w:p>
    <w:p w14:paraId="3E98B488" w14:textId="024F8244" w:rsidR="006D6009" w:rsidRPr="00387B73" w:rsidRDefault="0015185E" w:rsidP="006D6009">
      <w:pPr>
        <w:spacing w:after="0" w:line="240" w:lineRule="auto"/>
        <w:jc w:val="center"/>
        <w:rPr>
          <w:rFonts w:ascii="Times New Roman" w:hAnsi="Times New Roman"/>
          <w:b/>
          <w:i/>
          <w:sz w:val="24"/>
          <w:szCs w:val="24"/>
        </w:rPr>
      </w:pPr>
      <w:r w:rsidRPr="00387B73">
        <w:rPr>
          <w:rFonts w:ascii="Times New Roman" w:eastAsia="Times New Roman" w:hAnsi="Times New Roman"/>
          <w:b/>
          <w:sz w:val="24"/>
          <w:szCs w:val="24"/>
        </w:rPr>
        <w:t>CASA EX</w:t>
      </w:r>
      <w:r w:rsidR="00E62D90" w:rsidRPr="00387B73">
        <w:rPr>
          <w:rFonts w:ascii="Times New Roman" w:eastAsia="Times New Roman" w:hAnsi="Times New Roman"/>
          <w:b/>
          <w:sz w:val="24"/>
          <w:szCs w:val="24"/>
        </w:rPr>
        <w:t>70</w:t>
      </w:r>
      <w:r w:rsidRPr="00387B73">
        <w:rPr>
          <w:rFonts w:ascii="Times New Roman" w:eastAsia="Times New Roman" w:hAnsi="Times New Roman"/>
          <w:b/>
          <w:sz w:val="24"/>
          <w:szCs w:val="24"/>
        </w:rPr>
        <w:t>/2</w:t>
      </w:r>
      <w:r w:rsidR="00F37102" w:rsidRPr="00387B73">
        <w:rPr>
          <w:rFonts w:ascii="Times New Roman" w:eastAsia="Times New Roman" w:hAnsi="Times New Roman"/>
          <w:b/>
          <w:sz w:val="24"/>
          <w:szCs w:val="24"/>
        </w:rPr>
        <w:t>5</w:t>
      </w:r>
      <w:r w:rsidRPr="00387B73">
        <w:rPr>
          <w:rFonts w:ascii="Times New Roman" w:eastAsia="Times New Roman" w:hAnsi="Times New Roman"/>
          <w:b/>
          <w:sz w:val="24"/>
          <w:szCs w:val="24"/>
        </w:rPr>
        <w:t> — Multi-Engine Helicopters Exemption</w:t>
      </w:r>
      <w:r w:rsidR="00292C87" w:rsidRPr="00387B73">
        <w:rPr>
          <w:rFonts w:ascii="Times New Roman" w:eastAsia="Times New Roman" w:hAnsi="Times New Roman"/>
          <w:b/>
          <w:sz w:val="24"/>
          <w:szCs w:val="24"/>
        </w:rPr>
        <w:t xml:space="preserve"> </w:t>
      </w:r>
      <w:r w:rsidRPr="00387B73">
        <w:rPr>
          <w:rFonts w:ascii="Times New Roman" w:eastAsia="Times New Roman" w:hAnsi="Times New Roman"/>
          <w:b/>
          <w:sz w:val="24"/>
          <w:szCs w:val="24"/>
        </w:rPr>
        <w:t>202</w:t>
      </w:r>
      <w:r w:rsidR="00F37102" w:rsidRPr="00387B73">
        <w:rPr>
          <w:rFonts w:ascii="Times New Roman" w:eastAsia="Times New Roman" w:hAnsi="Times New Roman"/>
          <w:b/>
          <w:sz w:val="24"/>
          <w:szCs w:val="24"/>
        </w:rPr>
        <w:t>5</w:t>
      </w:r>
    </w:p>
    <w:p w14:paraId="03528EFD" w14:textId="3F451078" w:rsidR="006D6009" w:rsidRPr="00387B73" w:rsidRDefault="006D6009" w:rsidP="00B23635">
      <w:pPr>
        <w:spacing w:after="0" w:line="240" w:lineRule="auto"/>
        <w:rPr>
          <w:rFonts w:ascii="Times New Roman" w:hAnsi="Times New Roman"/>
          <w:bCs/>
          <w:iCs/>
          <w:sz w:val="24"/>
          <w:szCs w:val="24"/>
        </w:rPr>
      </w:pPr>
    </w:p>
    <w:p w14:paraId="6956935B" w14:textId="6332FDDA" w:rsidR="006D6009" w:rsidRPr="00387B73" w:rsidRDefault="006D6009" w:rsidP="006D6009">
      <w:pPr>
        <w:spacing w:after="0" w:line="240" w:lineRule="auto"/>
        <w:jc w:val="center"/>
        <w:rPr>
          <w:rFonts w:ascii="Times New Roman" w:hAnsi="Times New Roman"/>
          <w:sz w:val="24"/>
          <w:szCs w:val="24"/>
        </w:rPr>
      </w:pPr>
      <w:r w:rsidRPr="00387B73">
        <w:rPr>
          <w:rFonts w:ascii="Times New Roman" w:hAnsi="Times New Roman"/>
          <w:sz w:val="24"/>
          <w:szCs w:val="24"/>
        </w:rPr>
        <w:t>Th</w:t>
      </w:r>
      <w:r w:rsidR="00E012B3" w:rsidRPr="00387B73">
        <w:rPr>
          <w:rFonts w:ascii="Times New Roman" w:hAnsi="Times New Roman"/>
          <w:sz w:val="24"/>
          <w:szCs w:val="24"/>
        </w:rPr>
        <w:t>e</w:t>
      </w:r>
      <w:r w:rsidRPr="00387B73">
        <w:rPr>
          <w:rFonts w:ascii="Times New Roman" w:hAnsi="Times New Roman"/>
          <w:sz w:val="24"/>
          <w:szCs w:val="24"/>
        </w:rPr>
        <w:t xml:space="preserve"> legislative instrument is compatible with the human rights and freedoms</w:t>
      </w:r>
      <w:r w:rsidRPr="00387B73">
        <w:rPr>
          <w:rFonts w:ascii="Times New Roman" w:hAnsi="Times New Roman"/>
          <w:sz w:val="24"/>
          <w:szCs w:val="24"/>
        </w:rPr>
        <w:br/>
        <w:t>recognised or declared in the international instruments listed in section 3 of the</w:t>
      </w:r>
      <w:r w:rsidRPr="00387B73">
        <w:rPr>
          <w:rFonts w:ascii="Times New Roman" w:hAnsi="Times New Roman"/>
          <w:sz w:val="24"/>
          <w:szCs w:val="24"/>
        </w:rPr>
        <w:br/>
      </w:r>
      <w:r w:rsidRPr="00387B73">
        <w:rPr>
          <w:rFonts w:ascii="Times New Roman" w:hAnsi="Times New Roman"/>
          <w:i/>
          <w:sz w:val="24"/>
          <w:szCs w:val="24"/>
        </w:rPr>
        <w:t>Human Rights (Parliamentary Scrutiny) Act 2011</w:t>
      </w:r>
      <w:r w:rsidRPr="00387B73">
        <w:rPr>
          <w:rFonts w:ascii="Times New Roman" w:hAnsi="Times New Roman"/>
          <w:sz w:val="24"/>
          <w:szCs w:val="24"/>
        </w:rPr>
        <w:t>.</w:t>
      </w:r>
    </w:p>
    <w:p w14:paraId="39600312" w14:textId="77777777" w:rsidR="006D6009" w:rsidRPr="00387B73" w:rsidRDefault="006D6009" w:rsidP="00B23635">
      <w:pPr>
        <w:spacing w:before="240" w:after="0" w:line="240" w:lineRule="auto"/>
        <w:rPr>
          <w:rFonts w:ascii="Times New Roman" w:hAnsi="Times New Roman"/>
          <w:sz w:val="24"/>
          <w:szCs w:val="24"/>
        </w:rPr>
      </w:pPr>
    </w:p>
    <w:p w14:paraId="33628A6E" w14:textId="77777777" w:rsidR="006D6009" w:rsidRPr="00387B73" w:rsidRDefault="006D6009" w:rsidP="006D6009">
      <w:pPr>
        <w:spacing w:after="0" w:line="240" w:lineRule="auto"/>
        <w:rPr>
          <w:rFonts w:ascii="Times New Roman" w:hAnsi="Times New Roman"/>
          <w:b/>
          <w:sz w:val="24"/>
          <w:szCs w:val="24"/>
        </w:rPr>
      </w:pPr>
      <w:r w:rsidRPr="00387B73">
        <w:rPr>
          <w:rFonts w:ascii="Times New Roman" w:hAnsi="Times New Roman"/>
          <w:b/>
          <w:sz w:val="24"/>
          <w:szCs w:val="24"/>
        </w:rPr>
        <w:t>Overview of the legislative instrument</w:t>
      </w:r>
    </w:p>
    <w:p w14:paraId="7DDA3C56" w14:textId="1E48DDA7" w:rsidR="004228E4" w:rsidRPr="00387B73" w:rsidRDefault="004228E4" w:rsidP="004228E4">
      <w:pPr>
        <w:spacing w:after="0" w:line="240" w:lineRule="auto"/>
        <w:rPr>
          <w:rFonts w:ascii="Times New Roman" w:eastAsia="Times New Roman" w:hAnsi="Times New Roman"/>
          <w:sz w:val="24"/>
          <w:szCs w:val="24"/>
        </w:rPr>
      </w:pPr>
      <w:r w:rsidRPr="00387B73">
        <w:rPr>
          <w:rFonts w:ascii="Times New Roman" w:eastAsia="Times New Roman" w:hAnsi="Times New Roman"/>
          <w:sz w:val="24"/>
          <w:szCs w:val="24"/>
        </w:rPr>
        <w:t>The Civil Aviation Safety Authority (</w:t>
      </w:r>
      <w:r w:rsidRPr="00387B73">
        <w:rPr>
          <w:rFonts w:ascii="Times New Roman" w:eastAsia="Times New Roman" w:hAnsi="Times New Roman"/>
          <w:b/>
          <w:i/>
          <w:sz w:val="24"/>
          <w:szCs w:val="24"/>
        </w:rPr>
        <w:t>CASA</w:t>
      </w:r>
      <w:r w:rsidRPr="00387B73">
        <w:rPr>
          <w:rFonts w:ascii="Times New Roman" w:eastAsia="Times New Roman" w:hAnsi="Times New Roman"/>
          <w:sz w:val="24"/>
          <w:szCs w:val="24"/>
        </w:rPr>
        <w:t xml:space="preserve">) proposes to amend </w:t>
      </w:r>
      <w:r w:rsidR="00CB69C0" w:rsidRPr="00387B73">
        <w:rPr>
          <w:rFonts w:ascii="Times New Roman" w:hAnsi="Times New Roman"/>
          <w:sz w:val="24"/>
          <w:szCs w:val="24"/>
        </w:rPr>
        <w:t xml:space="preserve">the </w:t>
      </w:r>
      <w:r w:rsidR="00CB69C0" w:rsidRPr="00387B73">
        <w:rPr>
          <w:rFonts w:ascii="Times New Roman" w:eastAsia="Times New Roman" w:hAnsi="Times New Roman"/>
          <w:i/>
          <w:sz w:val="24"/>
          <w:szCs w:val="24"/>
        </w:rPr>
        <w:t>Civil Aviation Safety Regulations 1998</w:t>
      </w:r>
      <w:r w:rsidR="00CB69C0" w:rsidRPr="00387B73">
        <w:rPr>
          <w:rFonts w:ascii="Times New Roman" w:eastAsia="Times New Roman" w:hAnsi="Times New Roman"/>
          <w:sz w:val="24"/>
          <w:szCs w:val="24"/>
        </w:rPr>
        <w:t xml:space="preserve"> (</w:t>
      </w:r>
      <w:r w:rsidR="00CB69C0" w:rsidRPr="00387B73">
        <w:rPr>
          <w:rFonts w:ascii="Times New Roman" w:eastAsia="Times New Roman" w:hAnsi="Times New Roman"/>
          <w:b/>
          <w:i/>
          <w:sz w:val="24"/>
          <w:szCs w:val="24"/>
        </w:rPr>
        <w:t>CASR</w:t>
      </w:r>
      <w:r w:rsidR="00CB69C0" w:rsidRPr="00387B73">
        <w:rPr>
          <w:rFonts w:ascii="Times New Roman" w:eastAsia="Times New Roman" w:hAnsi="Times New Roman"/>
          <w:sz w:val="24"/>
          <w:szCs w:val="24"/>
        </w:rPr>
        <w:t xml:space="preserve">) </w:t>
      </w:r>
      <w:r w:rsidRPr="00387B73">
        <w:rPr>
          <w:rFonts w:ascii="Times New Roman" w:eastAsia="Times New Roman" w:hAnsi="Times New Roman"/>
          <w:sz w:val="24"/>
          <w:szCs w:val="24"/>
        </w:rPr>
        <w:t xml:space="preserve">to </w:t>
      </w:r>
      <w:r w:rsidR="00543E44" w:rsidRPr="00387B73">
        <w:rPr>
          <w:rFonts w:ascii="Times New Roman" w:eastAsia="Times New Roman" w:hAnsi="Times New Roman"/>
          <w:sz w:val="24"/>
          <w:szCs w:val="24"/>
        </w:rPr>
        <w:t>include</w:t>
      </w:r>
      <w:r w:rsidRPr="00387B73">
        <w:rPr>
          <w:rFonts w:ascii="Times New Roman" w:hAnsi="Times New Roman"/>
          <w:sz w:val="24"/>
          <w:szCs w:val="24"/>
        </w:rPr>
        <w:t xml:space="preserve"> a multi-engine helicopter class rating system. The purpose of </w:t>
      </w:r>
      <w:r w:rsidRPr="00387B73">
        <w:rPr>
          <w:rFonts w:ascii="Times New Roman" w:hAnsi="Times New Roman"/>
          <w:i/>
          <w:sz w:val="24"/>
          <w:szCs w:val="24"/>
        </w:rPr>
        <w:t>CASA EX</w:t>
      </w:r>
      <w:r w:rsidR="00E62D90" w:rsidRPr="00387B73">
        <w:rPr>
          <w:rFonts w:ascii="Times New Roman" w:hAnsi="Times New Roman"/>
          <w:i/>
          <w:sz w:val="24"/>
          <w:szCs w:val="24"/>
        </w:rPr>
        <w:t>70</w:t>
      </w:r>
      <w:r w:rsidRPr="00387B73">
        <w:rPr>
          <w:rFonts w:ascii="Times New Roman" w:hAnsi="Times New Roman"/>
          <w:i/>
          <w:sz w:val="24"/>
          <w:szCs w:val="24"/>
        </w:rPr>
        <w:t>/2</w:t>
      </w:r>
      <w:r w:rsidR="0037319C" w:rsidRPr="00387B73">
        <w:rPr>
          <w:rFonts w:ascii="Times New Roman" w:hAnsi="Times New Roman"/>
          <w:i/>
          <w:sz w:val="24"/>
          <w:szCs w:val="24"/>
        </w:rPr>
        <w:t>5</w:t>
      </w:r>
      <w:r w:rsidRPr="00387B73">
        <w:rPr>
          <w:rFonts w:ascii="Times New Roman" w:hAnsi="Times New Roman"/>
          <w:i/>
          <w:sz w:val="24"/>
          <w:szCs w:val="24"/>
        </w:rPr>
        <w:t> — Multi-Engine Helicopters Exemption</w:t>
      </w:r>
      <w:r w:rsidR="00203585" w:rsidRPr="00387B73">
        <w:rPr>
          <w:rFonts w:ascii="Times New Roman" w:hAnsi="Times New Roman"/>
          <w:i/>
          <w:sz w:val="24"/>
          <w:szCs w:val="24"/>
        </w:rPr>
        <w:t xml:space="preserve"> 202</w:t>
      </w:r>
      <w:r w:rsidR="0037319C" w:rsidRPr="00387B73">
        <w:rPr>
          <w:rFonts w:ascii="Times New Roman" w:hAnsi="Times New Roman"/>
          <w:i/>
          <w:sz w:val="24"/>
          <w:szCs w:val="24"/>
        </w:rPr>
        <w:t>5</w:t>
      </w:r>
      <w:r w:rsidRPr="00387B73">
        <w:rPr>
          <w:rFonts w:ascii="Times New Roman" w:hAnsi="Times New Roman"/>
          <w:i/>
          <w:sz w:val="24"/>
          <w:szCs w:val="24"/>
        </w:rPr>
        <w:t xml:space="preserve"> </w:t>
      </w:r>
      <w:r w:rsidRPr="00387B73">
        <w:rPr>
          <w:rFonts w:ascii="Times New Roman" w:hAnsi="Times New Roman"/>
          <w:iCs/>
          <w:sz w:val="24"/>
          <w:szCs w:val="24"/>
        </w:rPr>
        <w:t>(</w:t>
      </w:r>
      <w:r w:rsidRPr="00387B73">
        <w:rPr>
          <w:rFonts w:ascii="Times New Roman" w:hAnsi="Times New Roman"/>
          <w:sz w:val="24"/>
          <w:szCs w:val="24"/>
        </w:rPr>
        <w:t xml:space="preserve">the </w:t>
      </w:r>
      <w:r w:rsidRPr="00387B73">
        <w:rPr>
          <w:rFonts w:ascii="Times New Roman" w:hAnsi="Times New Roman"/>
          <w:b/>
          <w:bCs/>
          <w:i/>
          <w:iCs/>
          <w:sz w:val="24"/>
          <w:szCs w:val="24"/>
        </w:rPr>
        <w:t>instrument</w:t>
      </w:r>
      <w:r w:rsidRPr="00387B73">
        <w:rPr>
          <w:rFonts w:ascii="Times New Roman" w:hAnsi="Times New Roman"/>
          <w:sz w:val="24"/>
          <w:szCs w:val="24"/>
        </w:rPr>
        <w:t xml:space="preserve">) is, in the meantime, to enable pilots to operate certain multi-engine helicopters in a </w:t>
      </w:r>
      <w:r w:rsidR="00026770" w:rsidRPr="00387B73">
        <w:rPr>
          <w:rFonts w:ascii="Times New Roman" w:hAnsi="Times New Roman"/>
          <w:sz w:val="24"/>
          <w:szCs w:val="24"/>
        </w:rPr>
        <w:t>similar</w:t>
      </w:r>
      <w:r w:rsidRPr="00387B73">
        <w:rPr>
          <w:rFonts w:ascii="Times New Roman" w:hAnsi="Times New Roman"/>
          <w:sz w:val="24"/>
          <w:szCs w:val="24"/>
        </w:rPr>
        <w:t xml:space="preserve"> system. The multi-engine helicopters included in the system were selected based on the training</w:t>
      </w:r>
      <w:r w:rsidR="004758FB" w:rsidRPr="00387B73">
        <w:rPr>
          <w:rFonts w:ascii="Times New Roman" w:hAnsi="Times New Roman"/>
          <w:sz w:val="24"/>
          <w:szCs w:val="24"/>
        </w:rPr>
        <w:t>,</w:t>
      </w:r>
      <w:r w:rsidRPr="00387B73">
        <w:rPr>
          <w:rFonts w:ascii="Times New Roman" w:hAnsi="Times New Roman"/>
          <w:sz w:val="24"/>
          <w:szCs w:val="24"/>
        </w:rPr>
        <w:t xml:space="preserve"> for </w:t>
      </w:r>
      <w:r w:rsidR="00307388" w:rsidRPr="00387B73">
        <w:rPr>
          <w:rFonts w:ascii="Times New Roman" w:hAnsi="Times New Roman"/>
          <w:sz w:val="24"/>
          <w:szCs w:val="24"/>
        </w:rPr>
        <w:t xml:space="preserve">pilot </w:t>
      </w:r>
      <w:r w:rsidRPr="00387B73">
        <w:rPr>
          <w:rFonts w:ascii="Times New Roman" w:hAnsi="Times New Roman"/>
          <w:sz w:val="24"/>
          <w:szCs w:val="24"/>
        </w:rPr>
        <w:t>type ratings</w:t>
      </w:r>
      <w:r w:rsidR="004758FB" w:rsidRPr="00387B73">
        <w:rPr>
          <w:rFonts w:ascii="Times New Roman" w:hAnsi="Times New Roman"/>
          <w:sz w:val="24"/>
          <w:szCs w:val="24"/>
        </w:rPr>
        <w:t>,</w:t>
      </w:r>
      <w:r w:rsidRPr="00387B73">
        <w:rPr>
          <w:rFonts w:ascii="Times New Roman" w:hAnsi="Times New Roman"/>
          <w:sz w:val="24"/>
          <w:szCs w:val="24"/>
        </w:rPr>
        <w:t xml:space="preserve"> prescribed in </w:t>
      </w:r>
      <w:r w:rsidR="009075E7" w:rsidRPr="00387B73">
        <w:rPr>
          <w:rFonts w:ascii="Times New Roman" w:hAnsi="Times New Roman"/>
          <w:i/>
          <w:iCs/>
          <w:sz w:val="24"/>
          <w:szCs w:val="24"/>
        </w:rPr>
        <w:t xml:space="preserve">Part 61 Flight Crew Licensing (Prescribed Aircraft and Type Ratings) (Edition 10) Instrument 2025 </w:t>
      </w:r>
      <w:r w:rsidRPr="00387B73">
        <w:rPr>
          <w:rFonts w:ascii="Times New Roman" w:hAnsi="Times New Roman"/>
          <w:sz w:val="24"/>
          <w:szCs w:val="24"/>
        </w:rPr>
        <w:t>for the helicopters. To achieve this purpose, the instrument grants various exemptions</w:t>
      </w:r>
      <w:r w:rsidR="00997B3E" w:rsidRPr="00387B73">
        <w:rPr>
          <w:rFonts w:ascii="Times New Roman" w:hAnsi="Times New Roman"/>
          <w:sz w:val="24"/>
          <w:szCs w:val="24"/>
        </w:rPr>
        <w:t>,</w:t>
      </w:r>
      <w:r w:rsidRPr="00387B73">
        <w:rPr>
          <w:rFonts w:ascii="Times New Roman" w:hAnsi="Times New Roman"/>
          <w:sz w:val="24"/>
          <w:szCs w:val="24"/>
        </w:rPr>
        <w:t xml:space="preserve"> under regulation 11.160 of CASR, to certain pilots, flight instructors, flight examiners, Australian air transport operators</w:t>
      </w:r>
      <w:r w:rsidR="00E82005" w:rsidRPr="00387B73">
        <w:rPr>
          <w:rFonts w:ascii="Times New Roman" w:hAnsi="Times New Roman"/>
          <w:sz w:val="24"/>
          <w:szCs w:val="24"/>
        </w:rPr>
        <w:t>,</w:t>
      </w:r>
      <w:r w:rsidRPr="00387B73">
        <w:rPr>
          <w:rFonts w:ascii="Times New Roman" w:hAnsi="Times New Roman"/>
          <w:sz w:val="24"/>
          <w:szCs w:val="24"/>
        </w:rPr>
        <w:t xml:space="preserve"> aerial work operators</w:t>
      </w:r>
      <w:r w:rsidR="00997B3E" w:rsidRPr="00387B73">
        <w:rPr>
          <w:rFonts w:ascii="Times New Roman" w:hAnsi="Times New Roman"/>
          <w:sz w:val="24"/>
          <w:szCs w:val="24"/>
        </w:rPr>
        <w:t>,</w:t>
      </w:r>
      <w:r w:rsidR="00E82005" w:rsidRPr="00387B73">
        <w:rPr>
          <w:rFonts w:ascii="Times New Roman" w:hAnsi="Times New Roman"/>
          <w:sz w:val="24"/>
          <w:szCs w:val="24"/>
        </w:rPr>
        <w:t xml:space="preserve"> </w:t>
      </w:r>
      <w:r w:rsidR="00921866" w:rsidRPr="00387B73">
        <w:rPr>
          <w:rFonts w:ascii="Times New Roman" w:hAnsi="Times New Roman"/>
          <w:sz w:val="24"/>
          <w:szCs w:val="24"/>
        </w:rPr>
        <w:t>aircraft</w:t>
      </w:r>
      <w:r w:rsidR="00E82005" w:rsidRPr="00387B73">
        <w:rPr>
          <w:rFonts w:ascii="Times New Roman" w:hAnsi="Times New Roman"/>
          <w:sz w:val="24"/>
          <w:szCs w:val="24"/>
        </w:rPr>
        <w:t xml:space="preserve"> maintainers and</w:t>
      </w:r>
      <w:r w:rsidR="00921866" w:rsidRPr="00387B73">
        <w:rPr>
          <w:rFonts w:ascii="Times New Roman" w:hAnsi="Times New Roman"/>
          <w:sz w:val="24"/>
          <w:szCs w:val="24"/>
        </w:rPr>
        <w:t xml:space="preserve"> other</w:t>
      </w:r>
      <w:r w:rsidR="00E82005" w:rsidRPr="00387B73">
        <w:rPr>
          <w:rFonts w:ascii="Times New Roman" w:hAnsi="Times New Roman"/>
          <w:sz w:val="24"/>
          <w:szCs w:val="24"/>
        </w:rPr>
        <w:t xml:space="preserve"> helicopter operators</w:t>
      </w:r>
      <w:r w:rsidRPr="00387B73">
        <w:rPr>
          <w:rFonts w:ascii="Times New Roman" w:hAnsi="Times New Roman"/>
          <w:sz w:val="24"/>
          <w:szCs w:val="24"/>
        </w:rPr>
        <w:t>.</w:t>
      </w:r>
    </w:p>
    <w:p w14:paraId="73626790" w14:textId="77777777" w:rsidR="00A02C35" w:rsidRPr="00387B73" w:rsidRDefault="00A02C35" w:rsidP="004228E4">
      <w:pPr>
        <w:spacing w:after="0" w:line="240" w:lineRule="auto"/>
        <w:rPr>
          <w:rFonts w:ascii="Times New Roman" w:eastAsia="Times New Roman" w:hAnsi="Times New Roman"/>
          <w:sz w:val="24"/>
          <w:szCs w:val="24"/>
        </w:rPr>
      </w:pPr>
    </w:p>
    <w:p w14:paraId="2DABD715" w14:textId="5795940D" w:rsidR="00A02C35" w:rsidRPr="00387B73" w:rsidRDefault="00A02C35" w:rsidP="004228E4">
      <w:pPr>
        <w:spacing w:after="0" w:line="240" w:lineRule="auto"/>
        <w:rPr>
          <w:rFonts w:ascii="Times New Roman" w:eastAsia="Times New Roman" w:hAnsi="Times New Roman"/>
          <w:iCs/>
          <w:sz w:val="24"/>
          <w:szCs w:val="24"/>
        </w:rPr>
      </w:pPr>
      <w:r w:rsidRPr="00387B73">
        <w:rPr>
          <w:rFonts w:ascii="Times New Roman" w:eastAsia="Times New Roman" w:hAnsi="Times New Roman"/>
          <w:sz w:val="24"/>
          <w:szCs w:val="24"/>
        </w:rPr>
        <w:t>The instrument</w:t>
      </w:r>
      <w:r w:rsidR="00B7439D" w:rsidRPr="00387B73">
        <w:rPr>
          <w:rFonts w:ascii="Times New Roman" w:eastAsia="Times New Roman" w:hAnsi="Times New Roman"/>
          <w:sz w:val="24"/>
          <w:szCs w:val="24"/>
        </w:rPr>
        <w:t>, in effect,</w:t>
      </w:r>
      <w:r w:rsidR="00D20D8D" w:rsidRPr="00387B73">
        <w:rPr>
          <w:rFonts w:ascii="Times New Roman" w:eastAsia="Times New Roman" w:hAnsi="Times New Roman"/>
          <w:sz w:val="24"/>
          <w:szCs w:val="24"/>
        </w:rPr>
        <w:t xml:space="preserve"> renew</w:t>
      </w:r>
      <w:r w:rsidRPr="00387B73">
        <w:rPr>
          <w:rFonts w:ascii="Times New Roman" w:eastAsia="Times New Roman" w:hAnsi="Times New Roman"/>
          <w:sz w:val="24"/>
          <w:szCs w:val="24"/>
        </w:rPr>
        <w:t xml:space="preserve">s the exemptions granted under </w:t>
      </w:r>
      <w:r w:rsidR="0016673B" w:rsidRPr="00387B73">
        <w:rPr>
          <w:rFonts w:ascii="Times New Roman" w:hAnsi="Times New Roman"/>
          <w:i/>
          <w:sz w:val="24"/>
          <w:szCs w:val="24"/>
        </w:rPr>
        <w:t>CASA EX49/22 — Multi</w:t>
      </w:r>
      <w:r w:rsidR="00DA480B" w:rsidRPr="00387B73">
        <w:rPr>
          <w:rFonts w:ascii="Times New Roman" w:hAnsi="Times New Roman"/>
          <w:i/>
          <w:sz w:val="24"/>
          <w:szCs w:val="24"/>
        </w:rPr>
        <w:noBreakHyphen/>
      </w:r>
      <w:r w:rsidR="0016673B" w:rsidRPr="00387B73">
        <w:rPr>
          <w:rFonts w:ascii="Times New Roman" w:hAnsi="Times New Roman"/>
          <w:i/>
          <w:sz w:val="24"/>
          <w:szCs w:val="24"/>
        </w:rPr>
        <w:t>Engine Helicopters Exemption 2022</w:t>
      </w:r>
      <w:r w:rsidRPr="00387B73">
        <w:rPr>
          <w:rFonts w:ascii="Times New Roman" w:eastAsia="Times New Roman" w:hAnsi="Times New Roman"/>
          <w:iCs/>
          <w:sz w:val="24"/>
          <w:szCs w:val="24"/>
        </w:rPr>
        <w:t>.</w:t>
      </w:r>
      <w:r w:rsidR="00E2439D" w:rsidRPr="00387B73">
        <w:rPr>
          <w:rFonts w:ascii="Times New Roman" w:eastAsia="Times New Roman" w:hAnsi="Times New Roman"/>
          <w:iCs/>
          <w:sz w:val="24"/>
          <w:szCs w:val="24"/>
        </w:rPr>
        <w:t xml:space="preserve"> </w:t>
      </w:r>
      <w:r w:rsidR="00E2439D" w:rsidRPr="00387B73">
        <w:rPr>
          <w:rFonts w:ascii="Times New Roman" w:hAnsi="Times New Roman"/>
          <w:sz w:val="24"/>
          <w:szCs w:val="24"/>
        </w:rPr>
        <w:t xml:space="preserve">In </w:t>
      </w:r>
      <w:r w:rsidR="00215B0D" w:rsidRPr="00387B73">
        <w:rPr>
          <w:rFonts w:ascii="Times New Roman" w:hAnsi="Times New Roman"/>
          <w:sz w:val="24"/>
          <w:szCs w:val="24"/>
        </w:rPr>
        <w:t>renewing</w:t>
      </w:r>
      <w:r w:rsidR="00E2439D" w:rsidRPr="00387B73">
        <w:rPr>
          <w:rFonts w:ascii="Times New Roman" w:hAnsi="Times New Roman"/>
          <w:sz w:val="24"/>
          <w:szCs w:val="24"/>
        </w:rPr>
        <w:t xml:space="preserve"> the exemptions, </w:t>
      </w:r>
      <w:r w:rsidR="00E2439D" w:rsidRPr="00387B73">
        <w:rPr>
          <w:rFonts w:ascii="Times New Roman" w:eastAsia="Times New Roman" w:hAnsi="Times New Roman"/>
          <w:sz w:val="24"/>
          <w:szCs w:val="24"/>
        </w:rPr>
        <w:t>CASA has regarded as paramount the preservation of at least an acceptable level of aviation safety.</w:t>
      </w:r>
    </w:p>
    <w:p w14:paraId="59ACB371" w14:textId="77777777" w:rsidR="006D6009" w:rsidRPr="00387B73" w:rsidRDefault="006D6009" w:rsidP="006D6009">
      <w:pPr>
        <w:spacing w:after="0" w:line="240" w:lineRule="auto"/>
        <w:rPr>
          <w:rFonts w:ascii="Times New Roman" w:hAnsi="Times New Roman"/>
          <w:sz w:val="24"/>
          <w:szCs w:val="24"/>
        </w:rPr>
      </w:pPr>
    </w:p>
    <w:p w14:paraId="516CE0F9" w14:textId="356B4EF1" w:rsidR="006D6009" w:rsidRPr="00387B73" w:rsidRDefault="006D6009" w:rsidP="006D6009">
      <w:pPr>
        <w:spacing w:after="0" w:line="240" w:lineRule="auto"/>
        <w:rPr>
          <w:rFonts w:ascii="Times New Roman" w:hAnsi="Times New Roman"/>
          <w:b/>
          <w:sz w:val="24"/>
          <w:szCs w:val="24"/>
        </w:rPr>
      </w:pPr>
      <w:r w:rsidRPr="00387B73">
        <w:rPr>
          <w:rFonts w:ascii="Times New Roman" w:hAnsi="Times New Roman"/>
          <w:b/>
          <w:sz w:val="24"/>
          <w:szCs w:val="24"/>
        </w:rPr>
        <w:t>Human rights</w:t>
      </w:r>
      <w:r w:rsidR="00B95BA0" w:rsidRPr="00387B73">
        <w:rPr>
          <w:rFonts w:ascii="Times New Roman" w:hAnsi="Times New Roman"/>
          <w:b/>
          <w:sz w:val="24"/>
          <w:szCs w:val="24"/>
        </w:rPr>
        <w:t>’</w:t>
      </w:r>
      <w:r w:rsidRPr="00387B73">
        <w:rPr>
          <w:rFonts w:ascii="Times New Roman" w:hAnsi="Times New Roman"/>
          <w:b/>
          <w:sz w:val="24"/>
          <w:szCs w:val="24"/>
        </w:rPr>
        <w:t xml:space="preserve"> implications</w:t>
      </w:r>
    </w:p>
    <w:p w14:paraId="04F3AAEC" w14:textId="77777777" w:rsidR="00A922BA" w:rsidRPr="00387B73" w:rsidRDefault="00A922BA" w:rsidP="00A922BA">
      <w:pPr>
        <w:spacing w:after="0" w:line="240" w:lineRule="auto"/>
        <w:rPr>
          <w:rFonts w:ascii="Times New Roman" w:hAnsi="Times New Roman"/>
          <w:i/>
          <w:iCs/>
          <w:sz w:val="24"/>
          <w:szCs w:val="24"/>
        </w:rPr>
      </w:pPr>
      <w:r w:rsidRPr="00387B73">
        <w:rPr>
          <w:rFonts w:ascii="Times New Roman" w:hAnsi="Times New Roman"/>
          <w:i/>
          <w:iCs/>
          <w:sz w:val="24"/>
          <w:szCs w:val="24"/>
        </w:rPr>
        <w:t>Right to work</w:t>
      </w:r>
    </w:p>
    <w:p w14:paraId="12F0D802" w14:textId="6686F827" w:rsidR="00A922BA" w:rsidRPr="00387B73" w:rsidRDefault="00A922BA" w:rsidP="00A922BA">
      <w:pPr>
        <w:spacing w:after="0" w:line="240" w:lineRule="auto"/>
        <w:rPr>
          <w:rFonts w:ascii="Times New Roman" w:hAnsi="Times New Roman"/>
          <w:sz w:val="24"/>
          <w:szCs w:val="24"/>
        </w:rPr>
      </w:pPr>
      <w:r w:rsidRPr="00387B73">
        <w:rPr>
          <w:rFonts w:ascii="Times New Roman" w:hAnsi="Times New Roman"/>
          <w:sz w:val="24"/>
          <w:szCs w:val="24"/>
        </w:rPr>
        <w:t xml:space="preserve">The right to work, </w:t>
      </w:r>
      <w:r w:rsidR="0043246F" w:rsidRPr="00387B73">
        <w:rPr>
          <w:rFonts w:ascii="Times New Roman" w:hAnsi="Times New Roman"/>
          <w:sz w:val="24"/>
          <w:szCs w:val="24"/>
        </w:rPr>
        <w:t>mention</w:t>
      </w:r>
      <w:r w:rsidRPr="00387B73">
        <w:rPr>
          <w:rFonts w:ascii="Times New Roman" w:hAnsi="Times New Roman"/>
          <w:sz w:val="24"/>
          <w:szCs w:val="24"/>
        </w:rPr>
        <w:t>ed in Article 6</w:t>
      </w:r>
      <w:r w:rsidR="00B41FCD" w:rsidRPr="00387B73">
        <w:rPr>
          <w:rFonts w:ascii="Times New Roman" w:hAnsi="Times New Roman"/>
          <w:sz w:val="24"/>
          <w:szCs w:val="24"/>
        </w:rPr>
        <w:t>(</w:t>
      </w:r>
      <w:r w:rsidRPr="00387B73">
        <w:rPr>
          <w:rFonts w:ascii="Times New Roman" w:hAnsi="Times New Roman"/>
          <w:sz w:val="24"/>
          <w:szCs w:val="24"/>
        </w:rPr>
        <w:t xml:space="preserve">1) of the International Covenant on Economic, Social and Cultural Rights, includes the right of everyone to the opportunity to gain their living by work </w:t>
      </w:r>
      <w:r w:rsidR="00F8224B" w:rsidRPr="00387B73">
        <w:rPr>
          <w:rFonts w:ascii="Times New Roman" w:hAnsi="Times New Roman"/>
          <w:sz w:val="24"/>
          <w:szCs w:val="24"/>
        </w:rPr>
        <w:t>that</w:t>
      </w:r>
      <w:r w:rsidRPr="00387B73">
        <w:rPr>
          <w:rFonts w:ascii="Times New Roman" w:hAnsi="Times New Roman"/>
          <w:sz w:val="24"/>
          <w:szCs w:val="24"/>
        </w:rPr>
        <w:t xml:space="preserve"> they freely choose or accept. The right to work is promoted by th</w:t>
      </w:r>
      <w:r w:rsidR="000522F9" w:rsidRPr="00387B73">
        <w:rPr>
          <w:rFonts w:ascii="Times New Roman" w:hAnsi="Times New Roman"/>
          <w:sz w:val="24"/>
          <w:szCs w:val="24"/>
        </w:rPr>
        <w:t>e</w:t>
      </w:r>
      <w:r w:rsidRPr="00387B73">
        <w:rPr>
          <w:rFonts w:ascii="Times New Roman" w:hAnsi="Times New Roman"/>
          <w:sz w:val="24"/>
          <w:szCs w:val="24"/>
        </w:rPr>
        <w:t xml:space="preserve"> instrument</w:t>
      </w:r>
      <w:r w:rsidR="005078F0" w:rsidRPr="00387B73">
        <w:rPr>
          <w:rFonts w:ascii="Times New Roman" w:hAnsi="Times New Roman"/>
          <w:sz w:val="24"/>
          <w:szCs w:val="24"/>
        </w:rPr>
        <w:t>,</w:t>
      </w:r>
      <w:r w:rsidRPr="00387B73">
        <w:rPr>
          <w:rFonts w:ascii="Times New Roman" w:hAnsi="Times New Roman"/>
          <w:sz w:val="24"/>
          <w:szCs w:val="24"/>
        </w:rPr>
        <w:t xml:space="preserve"> as it provides greater flexibility for pilots to obtain the civil aviation authorisations that are necessary to perform </w:t>
      </w:r>
      <w:r w:rsidR="000522F9" w:rsidRPr="00387B73">
        <w:rPr>
          <w:rFonts w:ascii="Times New Roman" w:hAnsi="Times New Roman"/>
          <w:sz w:val="24"/>
          <w:szCs w:val="24"/>
        </w:rPr>
        <w:t>certain</w:t>
      </w:r>
      <w:r w:rsidRPr="00387B73">
        <w:rPr>
          <w:rFonts w:ascii="Times New Roman" w:hAnsi="Times New Roman"/>
          <w:sz w:val="24"/>
          <w:szCs w:val="24"/>
        </w:rPr>
        <w:t xml:space="preserve"> duties.</w:t>
      </w:r>
    </w:p>
    <w:p w14:paraId="62151188" w14:textId="77777777" w:rsidR="009D4D19" w:rsidRPr="00387B73" w:rsidRDefault="009D4D19" w:rsidP="00A922BA">
      <w:pPr>
        <w:spacing w:after="0" w:line="240" w:lineRule="auto"/>
        <w:rPr>
          <w:rFonts w:ascii="Times New Roman" w:hAnsi="Times New Roman"/>
          <w:sz w:val="24"/>
          <w:szCs w:val="24"/>
        </w:rPr>
      </w:pPr>
    </w:p>
    <w:p w14:paraId="2460E64B" w14:textId="70BA4CA9" w:rsidR="009D4D19" w:rsidRPr="00387B73" w:rsidRDefault="009D4D19" w:rsidP="00A922BA">
      <w:pPr>
        <w:spacing w:after="0" w:line="240" w:lineRule="auto"/>
        <w:rPr>
          <w:rFonts w:ascii="Times New Roman" w:hAnsi="Times New Roman"/>
          <w:sz w:val="24"/>
          <w:szCs w:val="24"/>
        </w:rPr>
      </w:pPr>
      <w:r w:rsidRPr="00387B73">
        <w:rPr>
          <w:rFonts w:ascii="Times New Roman" w:hAnsi="Times New Roman"/>
          <w:sz w:val="24"/>
          <w:szCs w:val="24"/>
        </w:rPr>
        <w:t xml:space="preserve">The right to work is promoted by the instrument, as it </w:t>
      </w:r>
      <w:r w:rsidR="005408E5" w:rsidRPr="00387B73">
        <w:rPr>
          <w:rFonts w:ascii="Times New Roman" w:hAnsi="Times New Roman"/>
          <w:sz w:val="24"/>
          <w:szCs w:val="24"/>
        </w:rPr>
        <w:t>increases the</w:t>
      </w:r>
      <w:r w:rsidRPr="00387B73">
        <w:rPr>
          <w:rFonts w:ascii="Times New Roman" w:hAnsi="Times New Roman"/>
          <w:sz w:val="24"/>
          <w:szCs w:val="24"/>
        </w:rPr>
        <w:t xml:space="preserve"> availability of </w:t>
      </w:r>
      <w:r w:rsidR="00741DC9" w:rsidRPr="00387B73">
        <w:rPr>
          <w:rFonts w:ascii="Times New Roman" w:hAnsi="Times New Roman"/>
          <w:sz w:val="24"/>
          <w:szCs w:val="24"/>
        </w:rPr>
        <w:t>suitably qualified</w:t>
      </w:r>
      <w:r w:rsidRPr="00387B73">
        <w:rPr>
          <w:rFonts w:ascii="Times New Roman" w:hAnsi="Times New Roman"/>
          <w:sz w:val="24"/>
          <w:szCs w:val="24"/>
        </w:rPr>
        <w:t xml:space="preserve"> flight instructors, examiners and Part 141 operators to conduct training and assessments for pilots for certain multi-engine helicopters</w:t>
      </w:r>
      <w:r w:rsidR="004F4A2B" w:rsidRPr="00387B73">
        <w:rPr>
          <w:rFonts w:ascii="Times New Roman" w:hAnsi="Times New Roman"/>
          <w:sz w:val="24"/>
          <w:szCs w:val="24"/>
        </w:rPr>
        <w:t>.</w:t>
      </w:r>
      <w:r w:rsidR="00CD1624" w:rsidRPr="00387B73">
        <w:rPr>
          <w:rFonts w:ascii="Times New Roman" w:hAnsi="Times New Roman"/>
          <w:sz w:val="24"/>
          <w:szCs w:val="24"/>
        </w:rPr>
        <w:t xml:space="preserve"> </w:t>
      </w:r>
      <w:r w:rsidR="00620598" w:rsidRPr="00387B73">
        <w:rPr>
          <w:rFonts w:ascii="Times New Roman" w:hAnsi="Times New Roman"/>
          <w:sz w:val="24"/>
          <w:szCs w:val="24"/>
        </w:rPr>
        <w:t xml:space="preserve">Also, the instrument </w:t>
      </w:r>
      <w:r w:rsidR="00CE0118" w:rsidRPr="00387B73">
        <w:rPr>
          <w:rFonts w:ascii="Times New Roman" w:hAnsi="Times New Roman"/>
          <w:sz w:val="24"/>
          <w:szCs w:val="24"/>
        </w:rPr>
        <w:t>allows</w:t>
      </w:r>
      <w:r w:rsidR="00F61EC7" w:rsidRPr="00387B73">
        <w:rPr>
          <w:rFonts w:ascii="Times New Roman" w:hAnsi="Times New Roman"/>
          <w:sz w:val="24"/>
          <w:szCs w:val="24"/>
        </w:rPr>
        <w:t xml:space="preserve"> </w:t>
      </w:r>
      <w:r w:rsidR="007F103B" w:rsidRPr="00387B73">
        <w:rPr>
          <w:rFonts w:ascii="Times New Roman" w:hAnsi="Times New Roman"/>
          <w:sz w:val="24"/>
          <w:szCs w:val="24"/>
        </w:rPr>
        <w:t>the holder of a pilot licence</w:t>
      </w:r>
      <w:r w:rsidR="00DD65EA" w:rsidRPr="00387B73">
        <w:rPr>
          <w:rFonts w:ascii="Times New Roman" w:hAnsi="Times New Roman"/>
          <w:sz w:val="24"/>
          <w:szCs w:val="24"/>
        </w:rPr>
        <w:t xml:space="preserve"> to exercise the privileges of the licence in </w:t>
      </w:r>
      <w:r w:rsidR="00C9332F" w:rsidRPr="00387B73">
        <w:rPr>
          <w:rFonts w:ascii="Times New Roman" w:hAnsi="Times New Roman"/>
          <w:sz w:val="24"/>
          <w:szCs w:val="24"/>
        </w:rPr>
        <w:t xml:space="preserve">relation </w:t>
      </w:r>
      <w:r w:rsidR="00DD65EA" w:rsidRPr="00387B73">
        <w:rPr>
          <w:rFonts w:ascii="Times New Roman" w:hAnsi="Times New Roman"/>
          <w:sz w:val="24"/>
          <w:szCs w:val="24"/>
        </w:rPr>
        <w:t xml:space="preserve">to </w:t>
      </w:r>
      <w:r w:rsidR="00141827" w:rsidRPr="00387B73">
        <w:rPr>
          <w:rFonts w:ascii="Times New Roman" w:hAnsi="Times New Roman"/>
          <w:sz w:val="24"/>
          <w:szCs w:val="24"/>
        </w:rPr>
        <w:t>any</w:t>
      </w:r>
      <w:r w:rsidR="00AB4B0C" w:rsidRPr="00387B73">
        <w:rPr>
          <w:rFonts w:ascii="Times New Roman" w:hAnsi="Times New Roman"/>
          <w:sz w:val="24"/>
          <w:szCs w:val="24"/>
        </w:rPr>
        <w:t xml:space="preserve"> of </w:t>
      </w:r>
      <w:r w:rsidR="00DD65EA" w:rsidRPr="00387B73">
        <w:rPr>
          <w:rFonts w:ascii="Times New Roman" w:hAnsi="Times New Roman"/>
          <w:sz w:val="24"/>
          <w:szCs w:val="24"/>
        </w:rPr>
        <w:t>the helicopter</w:t>
      </w:r>
      <w:r w:rsidR="00AB4B0C" w:rsidRPr="00387B73">
        <w:rPr>
          <w:rFonts w:ascii="Times New Roman" w:hAnsi="Times New Roman"/>
          <w:sz w:val="24"/>
          <w:szCs w:val="24"/>
        </w:rPr>
        <w:t>s</w:t>
      </w:r>
      <w:r w:rsidR="00402171" w:rsidRPr="00387B73">
        <w:rPr>
          <w:rFonts w:ascii="Times New Roman" w:hAnsi="Times New Roman"/>
          <w:sz w:val="24"/>
          <w:szCs w:val="24"/>
        </w:rPr>
        <w:t>, despite not holding the pilot type rating in relation to the helicopter.</w:t>
      </w:r>
      <w:r w:rsidR="00C64CA4" w:rsidRPr="00387B73">
        <w:rPr>
          <w:rFonts w:ascii="Times New Roman" w:hAnsi="Times New Roman"/>
          <w:sz w:val="24"/>
          <w:szCs w:val="24"/>
        </w:rPr>
        <w:t xml:space="preserve"> This </w:t>
      </w:r>
      <w:r w:rsidR="00E45DF1" w:rsidRPr="00387B73">
        <w:rPr>
          <w:rFonts w:ascii="Times New Roman" w:hAnsi="Times New Roman"/>
          <w:sz w:val="24"/>
          <w:szCs w:val="24"/>
        </w:rPr>
        <w:t>increases</w:t>
      </w:r>
      <w:r w:rsidR="00C64CA4" w:rsidRPr="00387B73">
        <w:rPr>
          <w:rFonts w:ascii="Times New Roman" w:hAnsi="Times New Roman"/>
          <w:sz w:val="24"/>
          <w:szCs w:val="24"/>
        </w:rPr>
        <w:t xml:space="preserve"> the availability of </w:t>
      </w:r>
      <w:r w:rsidR="00741DC9" w:rsidRPr="00387B73">
        <w:rPr>
          <w:rFonts w:ascii="Times New Roman" w:hAnsi="Times New Roman"/>
          <w:sz w:val="24"/>
          <w:szCs w:val="24"/>
        </w:rPr>
        <w:t>suitably qualified</w:t>
      </w:r>
      <w:r w:rsidR="00C64CA4" w:rsidRPr="00387B73">
        <w:rPr>
          <w:rFonts w:ascii="Times New Roman" w:hAnsi="Times New Roman"/>
          <w:sz w:val="24"/>
          <w:szCs w:val="24"/>
        </w:rPr>
        <w:t xml:space="preserve"> pilots</w:t>
      </w:r>
      <w:r w:rsidR="00E45DF1" w:rsidRPr="00387B73">
        <w:rPr>
          <w:rFonts w:ascii="Times New Roman" w:hAnsi="Times New Roman"/>
          <w:sz w:val="24"/>
          <w:szCs w:val="24"/>
        </w:rPr>
        <w:t xml:space="preserve"> to pilot the helicopters.</w:t>
      </w:r>
    </w:p>
    <w:p w14:paraId="4364864F" w14:textId="77777777" w:rsidR="009D4D19" w:rsidRPr="00387B73" w:rsidRDefault="009D4D19" w:rsidP="00A922BA">
      <w:pPr>
        <w:spacing w:after="0" w:line="240" w:lineRule="auto"/>
        <w:rPr>
          <w:rFonts w:ascii="Times New Roman" w:hAnsi="Times New Roman"/>
          <w:sz w:val="24"/>
          <w:szCs w:val="24"/>
        </w:rPr>
      </w:pPr>
    </w:p>
    <w:p w14:paraId="35BDB947" w14:textId="77777777" w:rsidR="00A922BA" w:rsidRPr="00387B73" w:rsidRDefault="00A922BA" w:rsidP="00A922BA">
      <w:pPr>
        <w:spacing w:after="0" w:line="240" w:lineRule="auto"/>
        <w:rPr>
          <w:rFonts w:ascii="Times New Roman" w:hAnsi="Times New Roman"/>
          <w:i/>
          <w:iCs/>
          <w:sz w:val="24"/>
          <w:szCs w:val="24"/>
        </w:rPr>
      </w:pPr>
      <w:r w:rsidRPr="00387B73">
        <w:rPr>
          <w:rFonts w:ascii="Times New Roman" w:hAnsi="Times New Roman"/>
          <w:i/>
          <w:iCs/>
          <w:sz w:val="24"/>
          <w:szCs w:val="24"/>
        </w:rPr>
        <w:t>Other rights</w:t>
      </w:r>
    </w:p>
    <w:p w14:paraId="4A7998A2" w14:textId="567FAF1A" w:rsidR="00A922BA" w:rsidRPr="00387B73" w:rsidRDefault="00A922BA" w:rsidP="00A922BA">
      <w:pPr>
        <w:spacing w:after="0" w:line="240" w:lineRule="auto"/>
        <w:rPr>
          <w:rFonts w:ascii="Times New Roman" w:hAnsi="Times New Roman"/>
          <w:sz w:val="24"/>
          <w:szCs w:val="24"/>
        </w:rPr>
      </w:pPr>
      <w:r w:rsidRPr="00387B73">
        <w:rPr>
          <w:rFonts w:ascii="Times New Roman" w:hAnsi="Times New Roman"/>
          <w:sz w:val="24"/>
          <w:szCs w:val="24"/>
        </w:rPr>
        <w:t>Th</w:t>
      </w:r>
      <w:r w:rsidR="005078F0" w:rsidRPr="00387B73">
        <w:rPr>
          <w:rFonts w:ascii="Times New Roman" w:hAnsi="Times New Roman"/>
          <w:sz w:val="24"/>
          <w:szCs w:val="24"/>
        </w:rPr>
        <w:t>e</w:t>
      </w:r>
      <w:r w:rsidRPr="00387B73">
        <w:rPr>
          <w:rFonts w:ascii="Times New Roman" w:hAnsi="Times New Roman"/>
          <w:sz w:val="24"/>
          <w:szCs w:val="24"/>
        </w:rPr>
        <w:t xml:space="preserve"> instrument does not engage any of the other applicable rights or freedoms.</w:t>
      </w:r>
    </w:p>
    <w:p w14:paraId="178E93F9" w14:textId="77777777" w:rsidR="006D6009" w:rsidRPr="00387B73" w:rsidRDefault="006D6009" w:rsidP="006D6009">
      <w:pPr>
        <w:spacing w:after="0" w:line="240" w:lineRule="auto"/>
        <w:rPr>
          <w:rFonts w:ascii="Times New Roman" w:hAnsi="Times New Roman"/>
          <w:sz w:val="24"/>
          <w:szCs w:val="24"/>
        </w:rPr>
      </w:pPr>
    </w:p>
    <w:p w14:paraId="53CF71C0" w14:textId="77777777" w:rsidR="006D6009" w:rsidRPr="00387B73" w:rsidRDefault="006D6009" w:rsidP="00334F7D">
      <w:pPr>
        <w:keepNext/>
        <w:spacing w:after="0" w:line="240" w:lineRule="auto"/>
        <w:rPr>
          <w:rFonts w:ascii="Times New Roman" w:hAnsi="Times New Roman"/>
          <w:b/>
          <w:sz w:val="24"/>
          <w:szCs w:val="24"/>
        </w:rPr>
      </w:pPr>
      <w:r w:rsidRPr="00387B73">
        <w:rPr>
          <w:rFonts w:ascii="Times New Roman" w:hAnsi="Times New Roman"/>
          <w:b/>
          <w:sz w:val="24"/>
          <w:szCs w:val="24"/>
        </w:rPr>
        <w:lastRenderedPageBreak/>
        <w:t>Conclusion</w:t>
      </w:r>
    </w:p>
    <w:p w14:paraId="584BB8BA" w14:textId="4C52E3E1" w:rsidR="006D6009" w:rsidRPr="00387B73" w:rsidRDefault="006D6009" w:rsidP="006D6009">
      <w:pPr>
        <w:spacing w:after="0" w:line="240" w:lineRule="auto"/>
        <w:rPr>
          <w:rFonts w:ascii="Times New Roman" w:hAnsi="Times New Roman"/>
          <w:sz w:val="24"/>
          <w:szCs w:val="24"/>
        </w:rPr>
      </w:pPr>
      <w:r w:rsidRPr="00387B73">
        <w:rPr>
          <w:rFonts w:ascii="Times New Roman" w:hAnsi="Times New Roman"/>
          <w:sz w:val="24"/>
          <w:szCs w:val="24"/>
        </w:rPr>
        <w:t>Th</w:t>
      </w:r>
      <w:r w:rsidR="00AD0E38" w:rsidRPr="00387B73">
        <w:rPr>
          <w:rFonts w:ascii="Times New Roman" w:hAnsi="Times New Roman"/>
          <w:sz w:val="24"/>
          <w:szCs w:val="24"/>
        </w:rPr>
        <w:t>e</w:t>
      </w:r>
      <w:r w:rsidRPr="00387B73">
        <w:rPr>
          <w:rFonts w:ascii="Times New Roman" w:hAnsi="Times New Roman"/>
          <w:sz w:val="24"/>
          <w:szCs w:val="24"/>
        </w:rPr>
        <w:t xml:space="preserve"> instrument is compatible with human rights</w:t>
      </w:r>
      <w:r w:rsidR="00215B0D" w:rsidRPr="00387B73">
        <w:rPr>
          <w:rFonts w:ascii="Times New Roman" w:hAnsi="Times New Roman"/>
          <w:sz w:val="24"/>
          <w:szCs w:val="24"/>
        </w:rPr>
        <w:t>,</w:t>
      </w:r>
      <w:r w:rsidRPr="00387B73">
        <w:rPr>
          <w:rFonts w:ascii="Times New Roman" w:hAnsi="Times New Roman"/>
          <w:sz w:val="24"/>
          <w:szCs w:val="24"/>
        </w:rPr>
        <w:t xml:space="preserve"> as it does not raise any human rights issues.</w:t>
      </w:r>
    </w:p>
    <w:p w14:paraId="193D537A" w14:textId="77777777" w:rsidR="006D6009" w:rsidRPr="00387B73" w:rsidRDefault="006D6009" w:rsidP="00057F11">
      <w:pPr>
        <w:spacing w:after="0" w:line="240" w:lineRule="auto"/>
        <w:rPr>
          <w:rFonts w:ascii="Times New Roman" w:hAnsi="Times New Roman"/>
          <w:sz w:val="24"/>
          <w:szCs w:val="24"/>
        </w:rPr>
      </w:pPr>
    </w:p>
    <w:p w14:paraId="1C9CC621" w14:textId="77777777" w:rsidR="00FA398C" w:rsidRPr="00387B73" w:rsidRDefault="00FA398C" w:rsidP="00057F11">
      <w:pPr>
        <w:spacing w:after="0" w:line="240" w:lineRule="auto"/>
        <w:rPr>
          <w:rFonts w:ascii="Times New Roman" w:hAnsi="Times New Roman"/>
          <w:sz w:val="24"/>
          <w:szCs w:val="24"/>
        </w:rPr>
      </w:pPr>
    </w:p>
    <w:p w14:paraId="75568E2D" w14:textId="77777777" w:rsidR="00FA398C" w:rsidRPr="00387B73" w:rsidRDefault="00FA398C" w:rsidP="00057F11">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sidRPr="00387B73">
        <w:rPr>
          <w:rFonts w:ascii="Times New Roman" w:hAnsi="Times New Roman"/>
          <w:b/>
          <w:bCs/>
          <w:sz w:val="24"/>
          <w:szCs w:val="24"/>
        </w:rPr>
        <w:t>Civil Aviation Safety Authority</w:t>
      </w:r>
    </w:p>
    <w:sectPr w:rsidR="006D6009" w:rsidSect="007C2CED">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0870" w14:textId="77777777" w:rsidR="00433DF8" w:rsidRDefault="00433DF8" w:rsidP="00777D3F">
      <w:pPr>
        <w:spacing w:after="0" w:line="240" w:lineRule="auto"/>
      </w:pPr>
      <w:r>
        <w:separator/>
      </w:r>
    </w:p>
  </w:endnote>
  <w:endnote w:type="continuationSeparator" w:id="0">
    <w:p w14:paraId="31C25405" w14:textId="77777777" w:rsidR="00433DF8" w:rsidRDefault="00433DF8"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812E" w14:textId="0125BB93" w:rsidR="00C4522D" w:rsidRDefault="00C45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4903" w14:textId="77777777" w:rsidR="00433DF8" w:rsidRDefault="00433DF8" w:rsidP="00777D3F">
      <w:pPr>
        <w:spacing w:after="0" w:line="240" w:lineRule="auto"/>
      </w:pPr>
      <w:r>
        <w:separator/>
      </w:r>
    </w:p>
  </w:footnote>
  <w:footnote w:type="continuationSeparator" w:id="0">
    <w:p w14:paraId="207425B7" w14:textId="77777777" w:rsidR="00433DF8" w:rsidRDefault="00433DF8"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C4522D" w:rsidRPr="00D85E9E" w:rsidRDefault="00C4522D"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8D39E3">
          <w:rPr>
            <w:rFonts w:ascii="Times New Roman" w:hAnsi="Times New Roman"/>
            <w:noProof/>
            <w:sz w:val="24"/>
            <w:szCs w:val="24"/>
          </w:rPr>
          <w:t>24</w:t>
        </w:r>
        <w:r w:rsidRPr="00D85E9E">
          <w:rPr>
            <w:rFonts w:ascii="Times New Roman" w:hAnsi="Times New Roman"/>
            <w:noProof/>
            <w:sz w:val="24"/>
            <w:szCs w:val="24"/>
          </w:rPr>
          <w:fldChar w:fldCharType="end"/>
        </w:r>
      </w:p>
    </w:sdtContent>
  </w:sdt>
  <w:p w14:paraId="7B640837" w14:textId="77777777" w:rsidR="00C4522D" w:rsidRPr="00B23635" w:rsidRDefault="00C4522D">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C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 w15:restartNumberingAfterBreak="0">
    <w:nsid w:val="02E40F71"/>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 w15:restartNumberingAfterBreak="0">
    <w:nsid w:val="04C9341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 w15:restartNumberingAfterBreak="0">
    <w:nsid w:val="06CC7D99"/>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4" w15:restartNumberingAfterBreak="0">
    <w:nsid w:val="08974650"/>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5" w15:restartNumberingAfterBreak="0">
    <w:nsid w:val="167F4710"/>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6" w15:restartNumberingAfterBreak="0">
    <w:nsid w:val="1B872DBF"/>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7" w15:restartNumberingAfterBreak="0">
    <w:nsid w:val="1D5E598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8" w15:restartNumberingAfterBreak="0">
    <w:nsid w:val="2381436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9" w15:restartNumberingAfterBreak="0">
    <w:nsid w:val="265C46E8"/>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0" w15:restartNumberingAfterBreak="0">
    <w:nsid w:val="2A1C3FAD"/>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1" w15:restartNumberingAfterBreak="0">
    <w:nsid w:val="2C23764D"/>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2" w15:restartNumberingAfterBreak="0">
    <w:nsid w:val="31A65938"/>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3" w15:restartNumberingAfterBreak="0">
    <w:nsid w:val="364E125F"/>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4" w15:restartNumberingAfterBreak="0">
    <w:nsid w:val="3EDF2CE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5" w15:restartNumberingAfterBreak="0">
    <w:nsid w:val="3FEB6DBC"/>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6" w15:restartNumberingAfterBreak="0">
    <w:nsid w:val="409F5CC7"/>
    <w:multiLevelType w:val="hybridMultilevel"/>
    <w:tmpl w:val="280808E2"/>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7" w15:restartNumberingAfterBreak="0">
    <w:nsid w:val="431E2A1C"/>
    <w:multiLevelType w:val="hybridMultilevel"/>
    <w:tmpl w:val="C6E6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023E16"/>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9" w15:restartNumberingAfterBreak="0">
    <w:nsid w:val="4EF30A4B"/>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0" w15:restartNumberingAfterBreak="0">
    <w:nsid w:val="52D92500"/>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1" w15:restartNumberingAfterBreak="0">
    <w:nsid w:val="58075733"/>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2" w15:restartNumberingAfterBreak="0">
    <w:nsid w:val="599D24BF"/>
    <w:multiLevelType w:val="hybridMultilevel"/>
    <w:tmpl w:val="E4541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582C3D"/>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4" w15:restartNumberingAfterBreak="0">
    <w:nsid w:val="64031E57"/>
    <w:multiLevelType w:val="hybridMultilevel"/>
    <w:tmpl w:val="4A0293E6"/>
    <w:lvl w:ilvl="0" w:tplc="BA2C9C06">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0C090019" w:tentative="1">
      <w:start w:val="1"/>
      <w:numFmt w:val="lowerLetter"/>
      <w:lvlText w:val="%2."/>
      <w:lvlJc w:val="left"/>
      <w:pPr>
        <w:ind w:left="1716" w:hanging="360"/>
      </w:pPr>
    </w:lvl>
    <w:lvl w:ilvl="2" w:tplc="0C09001B" w:tentative="1">
      <w:start w:val="1"/>
      <w:numFmt w:val="lowerRoman"/>
      <w:lvlText w:val="%3."/>
      <w:lvlJc w:val="right"/>
      <w:pPr>
        <w:ind w:left="2436" w:hanging="180"/>
      </w:pPr>
    </w:lvl>
    <w:lvl w:ilvl="3" w:tplc="0C09000F" w:tentative="1">
      <w:start w:val="1"/>
      <w:numFmt w:val="decimal"/>
      <w:lvlText w:val="%4."/>
      <w:lvlJc w:val="left"/>
      <w:pPr>
        <w:ind w:left="3156" w:hanging="360"/>
      </w:pPr>
    </w:lvl>
    <w:lvl w:ilvl="4" w:tplc="0C090019" w:tentative="1">
      <w:start w:val="1"/>
      <w:numFmt w:val="lowerLetter"/>
      <w:lvlText w:val="%5."/>
      <w:lvlJc w:val="left"/>
      <w:pPr>
        <w:ind w:left="3876" w:hanging="360"/>
      </w:pPr>
    </w:lvl>
    <w:lvl w:ilvl="5" w:tplc="0C09001B" w:tentative="1">
      <w:start w:val="1"/>
      <w:numFmt w:val="lowerRoman"/>
      <w:lvlText w:val="%6."/>
      <w:lvlJc w:val="right"/>
      <w:pPr>
        <w:ind w:left="4596" w:hanging="180"/>
      </w:pPr>
    </w:lvl>
    <w:lvl w:ilvl="6" w:tplc="0C09000F" w:tentative="1">
      <w:start w:val="1"/>
      <w:numFmt w:val="decimal"/>
      <w:lvlText w:val="%7."/>
      <w:lvlJc w:val="left"/>
      <w:pPr>
        <w:ind w:left="5316" w:hanging="360"/>
      </w:pPr>
    </w:lvl>
    <w:lvl w:ilvl="7" w:tplc="0C090019" w:tentative="1">
      <w:start w:val="1"/>
      <w:numFmt w:val="lowerLetter"/>
      <w:lvlText w:val="%8."/>
      <w:lvlJc w:val="left"/>
      <w:pPr>
        <w:ind w:left="6036" w:hanging="360"/>
      </w:pPr>
    </w:lvl>
    <w:lvl w:ilvl="8" w:tplc="0C09001B" w:tentative="1">
      <w:start w:val="1"/>
      <w:numFmt w:val="lowerRoman"/>
      <w:lvlText w:val="%9."/>
      <w:lvlJc w:val="right"/>
      <w:pPr>
        <w:ind w:left="6756" w:hanging="180"/>
      </w:pPr>
    </w:lvl>
  </w:abstractNum>
  <w:abstractNum w:abstractNumId="25" w15:restartNumberingAfterBreak="0">
    <w:nsid w:val="6414117F"/>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6" w15:restartNumberingAfterBreak="0">
    <w:nsid w:val="68222BB0"/>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7" w15:restartNumberingAfterBreak="0">
    <w:nsid w:val="69A81AC2"/>
    <w:multiLevelType w:val="hybridMultilevel"/>
    <w:tmpl w:val="8FC63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391008"/>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9" w15:restartNumberingAfterBreak="0">
    <w:nsid w:val="6E157313"/>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0" w15:restartNumberingAfterBreak="0">
    <w:nsid w:val="6F096E41"/>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1" w15:restartNumberingAfterBreak="0">
    <w:nsid w:val="71A47D9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2" w15:restartNumberingAfterBreak="0">
    <w:nsid w:val="766A7F89"/>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3" w15:restartNumberingAfterBreak="0">
    <w:nsid w:val="7A4D2917"/>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4" w15:restartNumberingAfterBreak="0">
    <w:nsid w:val="7B553FC3"/>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5" w15:restartNumberingAfterBreak="0">
    <w:nsid w:val="7E462267"/>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6" w15:restartNumberingAfterBreak="0">
    <w:nsid w:val="7F681A76"/>
    <w:multiLevelType w:val="hybridMultilevel"/>
    <w:tmpl w:val="4A0293E6"/>
    <w:lvl w:ilvl="0" w:tplc="FFFFFFFF">
      <w:start w:val="1"/>
      <w:numFmt w:val="lowerLetter"/>
      <w:lvlText w:val="(%1)"/>
      <w:lvlJc w:val="left"/>
      <w:pPr>
        <w:ind w:left="2345"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num w:numId="1" w16cid:durableId="1234702581">
    <w:abstractNumId w:val="24"/>
  </w:num>
  <w:num w:numId="2" w16cid:durableId="1261451759">
    <w:abstractNumId w:val="4"/>
  </w:num>
  <w:num w:numId="3" w16cid:durableId="1843547012">
    <w:abstractNumId w:val="25"/>
  </w:num>
  <w:num w:numId="4" w16cid:durableId="371424872">
    <w:abstractNumId w:val="6"/>
  </w:num>
  <w:num w:numId="5" w16cid:durableId="2028366295">
    <w:abstractNumId w:val="22"/>
  </w:num>
  <w:num w:numId="6" w16cid:durableId="1196652981">
    <w:abstractNumId w:val="17"/>
  </w:num>
  <w:num w:numId="7" w16cid:durableId="519899363">
    <w:abstractNumId w:val="1"/>
  </w:num>
  <w:num w:numId="8" w16cid:durableId="1881549645">
    <w:abstractNumId w:val="36"/>
  </w:num>
  <w:num w:numId="9" w16cid:durableId="1258253342">
    <w:abstractNumId w:val="3"/>
  </w:num>
  <w:num w:numId="10" w16cid:durableId="193226154">
    <w:abstractNumId w:val="26"/>
  </w:num>
  <w:num w:numId="11" w16cid:durableId="209584445">
    <w:abstractNumId w:val="32"/>
  </w:num>
  <w:num w:numId="12" w16cid:durableId="421418345">
    <w:abstractNumId w:val="33"/>
  </w:num>
  <w:num w:numId="13" w16cid:durableId="816150575">
    <w:abstractNumId w:val="21"/>
  </w:num>
  <w:num w:numId="14" w16cid:durableId="1806895526">
    <w:abstractNumId w:val="35"/>
  </w:num>
  <w:num w:numId="15" w16cid:durableId="356545318">
    <w:abstractNumId w:val="31"/>
  </w:num>
  <w:num w:numId="16" w16cid:durableId="1818522759">
    <w:abstractNumId w:val="5"/>
  </w:num>
  <w:num w:numId="17" w16cid:durableId="1537691887">
    <w:abstractNumId w:val="9"/>
  </w:num>
  <w:num w:numId="18" w16cid:durableId="753091128">
    <w:abstractNumId w:val="28"/>
  </w:num>
  <w:num w:numId="19" w16cid:durableId="1185054435">
    <w:abstractNumId w:val="0"/>
  </w:num>
  <w:num w:numId="20" w16cid:durableId="87894267">
    <w:abstractNumId w:val="19"/>
  </w:num>
  <w:num w:numId="21" w16cid:durableId="538278185">
    <w:abstractNumId w:val="29"/>
  </w:num>
  <w:num w:numId="22" w16cid:durableId="949623441">
    <w:abstractNumId w:val="11"/>
  </w:num>
  <w:num w:numId="23" w16cid:durableId="80877347">
    <w:abstractNumId w:val="30"/>
  </w:num>
  <w:num w:numId="24" w16cid:durableId="1260214085">
    <w:abstractNumId w:val="10"/>
  </w:num>
  <w:num w:numId="25" w16cid:durableId="924604632">
    <w:abstractNumId w:val="7"/>
  </w:num>
  <w:num w:numId="26" w16cid:durableId="1190071126">
    <w:abstractNumId w:val="34"/>
  </w:num>
  <w:num w:numId="27" w16cid:durableId="787773659">
    <w:abstractNumId w:val="12"/>
  </w:num>
  <w:num w:numId="28" w16cid:durableId="83768589">
    <w:abstractNumId w:val="13"/>
  </w:num>
  <w:num w:numId="29" w16cid:durableId="1187405524">
    <w:abstractNumId w:val="2"/>
  </w:num>
  <w:num w:numId="30" w16cid:durableId="740254952">
    <w:abstractNumId w:val="20"/>
  </w:num>
  <w:num w:numId="31" w16cid:durableId="559902426">
    <w:abstractNumId w:val="14"/>
  </w:num>
  <w:num w:numId="32" w16cid:durableId="852105949">
    <w:abstractNumId w:val="23"/>
  </w:num>
  <w:num w:numId="33" w16cid:durableId="185678447">
    <w:abstractNumId w:val="18"/>
  </w:num>
  <w:num w:numId="34" w16cid:durableId="1438863368">
    <w:abstractNumId w:val="27"/>
  </w:num>
  <w:num w:numId="35" w16cid:durableId="1315991232">
    <w:abstractNumId w:val="15"/>
  </w:num>
  <w:num w:numId="36" w16cid:durableId="1979647674">
    <w:abstractNumId w:val="16"/>
  </w:num>
  <w:num w:numId="37" w16cid:durableId="1230263273">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D4E"/>
    <w:rsid w:val="00002921"/>
    <w:rsid w:val="000077DD"/>
    <w:rsid w:val="00010280"/>
    <w:rsid w:val="00011DDB"/>
    <w:rsid w:val="00012513"/>
    <w:rsid w:val="000128F9"/>
    <w:rsid w:val="000142F4"/>
    <w:rsid w:val="0001661C"/>
    <w:rsid w:val="000174DE"/>
    <w:rsid w:val="0002036F"/>
    <w:rsid w:val="000216D8"/>
    <w:rsid w:val="0002371A"/>
    <w:rsid w:val="00024A71"/>
    <w:rsid w:val="000252AC"/>
    <w:rsid w:val="00025688"/>
    <w:rsid w:val="00026770"/>
    <w:rsid w:val="00026E42"/>
    <w:rsid w:val="000314A6"/>
    <w:rsid w:val="00031ACA"/>
    <w:rsid w:val="00033EFB"/>
    <w:rsid w:val="000344E3"/>
    <w:rsid w:val="00034863"/>
    <w:rsid w:val="00034B24"/>
    <w:rsid w:val="00035195"/>
    <w:rsid w:val="000353D9"/>
    <w:rsid w:val="000368EC"/>
    <w:rsid w:val="00036910"/>
    <w:rsid w:val="00041F49"/>
    <w:rsid w:val="00046388"/>
    <w:rsid w:val="00047033"/>
    <w:rsid w:val="00047C47"/>
    <w:rsid w:val="00051BCD"/>
    <w:rsid w:val="00052224"/>
    <w:rsid w:val="000522F9"/>
    <w:rsid w:val="0005410B"/>
    <w:rsid w:val="00054497"/>
    <w:rsid w:val="00057F11"/>
    <w:rsid w:val="000624BF"/>
    <w:rsid w:val="00063248"/>
    <w:rsid w:val="00064CA3"/>
    <w:rsid w:val="00064F29"/>
    <w:rsid w:val="0007059E"/>
    <w:rsid w:val="00070731"/>
    <w:rsid w:val="00070F8B"/>
    <w:rsid w:val="00074265"/>
    <w:rsid w:val="000779DC"/>
    <w:rsid w:val="0008185F"/>
    <w:rsid w:val="00084349"/>
    <w:rsid w:val="00084648"/>
    <w:rsid w:val="0008465C"/>
    <w:rsid w:val="000859E9"/>
    <w:rsid w:val="000929ED"/>
    <w:rsid w:val="00094307"/>
    <w:rsid w:val="0009665D"/>
    <w:rsid w:val="00097522"/>
    <w:rsid w:val="000976AD"/>
    <w:rsid w:val="00097EA1"/>
    <w:rsid w:val="000A0B1B"/>
    <w:rsid w:val="000A3A95"/>
    <w:rsid w:val="000A42AC"/>
    <w:rsid w:val="000A4D84"/>
    <w:rsid w:val="000A645F"/>
    <w:rsid w:val="000A7BFB"/>
    <w:rsid w:val="000B0F70"/>
    <w:rsid w:val="000B1B3E"/>
    <w:rsid w:val="000B262F"/>
    <w:rsid w:val="000B4690"/>
    <w:rsid w:val="000B4BEA"/>
    <w:rsid w:val="000B62C8"/>
    <w:rsid w:val="000B6A02"/>
    <w:rsid w:val="000C067C"/>
    <w:rsid w:val="000C14A9"/>
    <w:rsid w:val="000C450B"/>
    <w:rsid w:val="000C4D55"/>
    <w:rsid w:val="000C576C"/>
    <w:rsid w:val="000C6ED8"/>
    <w:rsid w:val="000C6F08"/>
    <w:rsid w:val="000C72BD"/>
    <w:rsid w:val="000D03C0"/>
    <w:rsid w:val="000D28C3"/>
    <w:rsid w:val="000D7E81"/>
    <w:rsid w:val="000E07F9"/>
    <w:rsid w:val="000E1284"/>
    <w:rsid w:val="000E2CD9"/>
    <w:rsid w:val="000E357C"/>
    <w:rsid w:val="000E69DA"/>
    <w:rsid w:val="000E6F47"/>
    <w:rsid w:val="000E73E9"/>
    <w:rsid w:val="000F1598"/>
    <w:rsid w:val="000F4719"/>
    <w:rsid w:val="000F4FF6"/>
    <w:rsid w:val="000F5356"/>
    <w:rsid w:val="000F5A3A"/>
    <w:rsid w:val="000F5D2D"/>
    <w:rsid w:val="000F72BF"/>
    <w:rsid w:val="00101951"/>
    <w:rsid w:val="00105243"/>
    <w:rsid w:val="00107B64"/>
    <w:rsid w:val="0011059D"/>
    <w:rsid w:val="00111FFF"/>
    <w:rsid w:val="00113191"/>
    <w:rsid w:val="00113877"/>
    <w:rsid w:val="001141FE"/>
    <w:rsid w:val="00122E6B"/>
    <w:rsid w:val="00124288"/>
    <w:rsid w:val="0012433D"/>
    <w:rsid w:val="001278F4"/>
    <w:rsid w:val="0013277E"/>
    <w:rsid w:val="00132CF9"/>
    <w:rsid w:val="00133A9C"/>
    <w:rsid w:val="00134352"/>
    <w:rsid w:val="00134E3C"/>
    <w:rsid w:val="001355CC"/>
    <w:rsid w:val="00137157"/>
    <w:rsid w:val="00141438"/>
    <w:rsid w:val="00141827"/>
    <w:rsid w:val="00142F2D"/>
    <w:rsid w:val="00143A7D"/>
    <w:rsid w:val="00143D75"/>
    <w:rsid w:val="00143E6B"/>
    <w:rsid w:val="001446E6"/>
    <w:rsid w:val="00145E0B"/>
    <w:rsid w:val="0014645F"/>
    <w:rsid w:val="0015185E"/>
    <w:rsid w:val="00151DBB"/>
    <w:rsid w:val="001531AB"/>
    <w:rsid w:val="0015324F"/>
    <w:rsid w:val="001536B6"/>
    <w:rsid w:val="001537D1"/>
    <w:rsid w:val="0015757F"/>
    <w:rsid w:val="001600AC"/>
    <w:rsid w:val="00161A36"/>
    <w:rsid w:val="00161AE0"/>
    <w:rsid w:val="00163123"/>
    <w:rsid w:val="00164652"/>
    <w:rsid w:val="00164E91"/>
    <w:rsid w:val="0016673B"/>
    <w:rsid w:val="00170A0E"/>
    <w:rsid w:val="00172E40"/>
    <w:rsid w:val="0017312E"/>
    <w:rsid w:val="0017446B"/>
    <w:rsid w:val="0017561F"/>
    <w:rsid w:val="00175782"/>
    <w:rsid w:val="00177698"/>
    <w:rsid w:val="001777E2"/>
    <w:rsid w:val="00182223"/>
    <w:rsid w:val="00185105"/>
    <w:rsid w:val="001864E3"/>
    <w:rsid w:val="001874D6"/>
    <w:rsid w:val="0019079A"/>
    <w:rsid w:val="00192C84"/>
    <w:rsid w:val="00192FCD"/>
    <w:rsid w:val="00193DAC"/>
    <w:rsid w:val="00193FFD"/>
    <w:rsid w:val="00194052"/>
    <w:rsid w:val="00194D14"/>
    <w:rsid w:val="00196844"/>
    <w:rsid w:val="001A06D8"/>
    <w:rsid w:val="001A24C3"/>
    <w:rsid w:val="001A4FE9"/>
    <w:rsid w:val="001A52E5"/>
    <w:rsid w:val="001A546D"/>
    <w:rsid w:val="001A7D43"/>
    <w:rsid w:val="001B4C54"/>
    <w:rsid w:val="001B525D"/>
    <w:rsid w:val="001B62FF"/>
    <w:rsid w:val="001B6BBA"/>
    <w:rsid w:val="001C187B"/>
    <w:rsid w:val="001C1897"/>
    <w:rsid w:val="001C26B9"/>
    <w:rsid w:val="001C2E21"/>
    <w:rsid w:val="001C4B06"/>
    <w:rsid w:val="001C6C4C"/>
    <w:rsid w:val="001D0F8D"/>
    <w:rsid w:val="001D200C"/>
    <w:rsid w:val="001D3D86"/>
    <w:rsid w:val="001D6182"/>
    <w:rsid w:val="001D762D"/>
    <w:rsid w:val="001D7A00"/>
    <w:rsid w:val="001E09D5"/>
    <w:rsid w:val="001E0ED6"/>
    <w:rsid w:val="001E1FAB"/>
    <w:rsid w:val="001E2645"/>
    <w:rsid w:val="001E2D2F"/>
    <w:rsid w:val="001E43B0"/>
    <w:rsid w:val="001E706B"/>
    <w:rsid w:val="001E707E"/>
    <w:rsid w:val="001F0C62"/>
    <w:rsid w:val="001F1041"/>
    <w:rsid w:val="001F4122"/>
    <w:rsid w:val="001F49D8"/>
    <w:rsid w:val="001F5E56"/>
    <w:rsid w:val="001F6580"/>
    <w:rsid w:val="001F7BF7"/>
    <w:rsid w:val="00203585"/>
    <w:rsid w:val="00204A26"/>
    <w:rsid w:val="00205FA6"/>
    <w:rsid w:val="00210FC5"/>
    <w:rsid w:val="00211737"/>
    <w:rsid w:val="002121A1"/>
    <w:rsid w:val="00215B0D"/>
    <w:rsid w:val="002170E7"/>
    <w:rsid w:val="002205E9"/>
    <w:rsid w:val="00220EC5"/>
    <w:rsid w:val="00223D8E"/>
    <w:rsid w:val="00224335"/>
    <w:rsid w:val="002256FD"/>
    <w:rsid w:val="0022603A"/>
    <w:rsid w:val="00227215"/>
    <w:rsid w:val="00227689"/>
    <w:rsid w:val="00227CF4"/>
    <w:rsid w:val="00235D28"/>
    <w:rsid w:val="0023665E"/>
    <w:rsid w:val="002369D8"/>
    <w:rsid w:val="00240664"/>
    <w:rsid w:val="00240735"/>
    <w:rsid w:val="00242722"/>
    <w:rsid w:val="002451AC"/>
    <w:rsid w:val="00245A42"/>
    <w:rsid w:val="00245C64"/>
    <w:rsid w:val="00252125"/>
    <w:rsid w:val="00252604"/>
    <w:rsid w:val="00253A3B"/>
    <w:rsid w:val="002543A5"/>
    <w:rsid w:val="00254D48"/>
    <w:rsid w:val="00256626"/>
    <w:rsid w:val="00257B6D"/>
    <w:rsid w:val="00261FB5"/>
    <w:rsid w:val="002633ED"/>
    <w:rsid w:val="00263888"/>
    <w:rsid w:val="00264A26"/>
    <w:rsid w:val="0026535B"/>
    <w:rsid w:val="00265565"/>
    <w:rsid w:val="0026647E"/>
    <w:rsid w:val="0026662C"/>
    <w:rsid w:val="002670A8"/>
    <w:rsid w:val="0027066A"/>
    <w:rsid w:val="00273153"/>
    <w:rsid w:val="00273652"/>
    <w:rsid w:val="00280267"/>
    <w:rsid w:val="00280600"/>
    <w:rsid w:val="00282D81"/>
    <w:rsid w:val="00282ED8"/>
    <w:rsid w:val="002868AD"/>
    <w:rsid w:val="00290093"/>
    <w:rsid w:val="00292C87"/>
    <w:rsid w:val="00294FB4"/>
    <w:rsid w:val="0029506E"/>
    <w:rsid w:val="002955CF"/>
    <w:rsid w:val="00297255"/>
    <w:rsid w:val="002A3233"/>
    <w:rsid w:val="002A38DB"/>
    <w:rsid w:val="002B109B"/>
    <w:rsid w:val="002B427D"/>
    <w:rsid w:val="002B5898"/>
    <w:rsid w:val="002B62A5"/>
    <w:rsid w:val="002C12D5"/>
    <w:rsid w:val="002C4C35"/>
    <w:rsid w:val="002C7C46"/>
    <w:rsid w:val="002D092B"/>
    <w:rsid w:val="002D19FC"/>
    <w:rsid w:val="002D78F8"/>
    <w:rsid w:val="002D7D01"/>
    <w:rsid w:val="002E1F3F"/>
    <w:rsid w:val="002E2833"/>
    <w:rsid w:val="002E307C"/>
    <w:rsid w:val="002E4B57"/>
    <w:rsid w:val="002F01A1"/>
    <w:rsid w:val="002F05D4"/>
    <w:rsid w:val="002F0987"/>
    <w:rsid w:val="002F1263"/>
    <w:rsid w:val="002F1755"/>
    <w:rsid w:val="002F187F"/>
    <w:rsid w:val="002F2B84"/>
    <w:rsid w:val="002F4E64"/>
    <w:rsid w:val="002F4ED6"/>
    <w:rsid w:val="002F53DC"/>
    <w:rsid w:val="002F5CBB"/>
    <w:rsid w:val="0030265F"/>
    <w:rsid w:val="0030377F"/>
    <w:rsid w:val="00307388"/>
    <w:rsid w:val="00307A5B"/>
    <w:rsid w:val="00310C43"/>
    <w:rsid w:val="00310DF2"/>
    <w:rsid w:val="003126B1"/>
    <w:rsid w:val="0031482B"/>
    <w:rsid w:val="00315DAF"/>
    <w:rsid w:val="00316FE9"/>
    <w:rsid w:val="0031748B"/>
    <w:rsid w:val="00321D45"/>
    <w:rsid w:val="003220C8"/>
    <w:rsid w:val="003228EB"/>
    <w:rsid w:val="00324EEB"/>
    <w:rsid w:val="0032711C"/>
    <w:rsid w:val="00331223"/>
    <w:rsid w:val="0033126D"/>
    <w:rsid w:val="00332877"/>
    <w:rsid w:val="00332E46"/>
    <w:rsid w:val="00334F7D"/>
    <w:rsid w:val="00340CEF"/>
    <w:rsid w:val="00340FF6"/>
    <w:rsid w:val="00342D57"/>
    <w:rsid w:val="00342DA2"/>
    <w:rsid w:val="00345750"/>
    <w:rsid w:val="00345D1F"/>
    <w:rsid w:val="00346408"/>
    <w:rsid w:val="003467BF"/>
    <w:rsid w:val="00351FE5"/>
    <w:rsid w:val="003534CC"/>
    <w:rsid w:val="003538A2"/>
    <w:rsid w:val="00354C14"/>
    <w:rsid w:val="003573F7"/>
    <w:rsid w:val="003602E7"/>
    <w:rsid w:val="00360F91"/>
    <w:rsid w:val="00361458"/>
    <w:rsid w:val="003651EA"/>
    <w:rsid w:val="003654BF"/>
    <w:rsid w:val="00370F4A"/>
    <w:rsid w:val="00372F50"/>
    <w:rsid w:val="0037319C"/>
    <w:rsid w:val="00375803"/>
    <w:rsid w:val="00375B35"/>
    <w:rsid w:val="003771BF"/>
    <w:rsid w:val="0037761B"/>
    <w:rsid w:val="00384DB9"/>
    <w:rsid w:val="00385094"/>
    <w:rsid w:val="00385B0A"/>
    <w:rsid w:val="00386058"/>
    <w:rsid w:val="00387B73"/>
    <w:rsid w:val="003903FC"/>
    <w:rsid w:val="00390B67"/>
    <w:rsid w:val="00392DFB"/>
    <w:rsid w:val="00395072"/>
    <w:rsid w:val="003962A3"/>
    <w:rsid w:val="00397813"/>
    <w:rsid w:val="003A0B10"/>
    <w:rsid w:val="003A2B87"/>
    <w:rsid w:val="003A309A"/>
    <w:rsid w:val="003A3AC6"/>
    <w:rsid w:val="003A7937"/>
    <w:rsid w:val="003B1D87"/>
    <w:rsid w:val="003B25D3"/>
    <w:rsid w:val="003B2722"/>
    <w:rsid w:val="003B2B00"/>
    <w:rsid w:val="003B68C3"/>
    <w:rsid w:val="003C3BA7"/>
    <w:rsid w:val="003C47DC"/>
    <w:rsid w:val="003C659B"/>
    <w:rsid w:val="003C6A2D"/>
    <w:rsid w:val="003C7098"/>
    <w:rsid w:val="003D10E4"/>
    <w:rsid w:val="003D13EB"/>
    <w:rsid w:val="003E6EDA"/>
    <w:rsid w:val="003F1066"/>
    <w:rsid w:val="003F3853"/>
    <w:rsid w:val="003F604E"/>
    <w:rsid w:val="00400AE5"/>
    <w:rsid w:val="00402171"/>
    <w:rsid w:val="00402CF4"/>
    <w:rsid w:val="00403B14"/>
    <w:rsid w:val="00405F1B"/>
    <w:rsid w:val="004071CC"/>
    <w:rsid w:val="0040770B"/>
    <w:rsid w:val="00407D56"/>
    <w:rsid w:val="00413625"/>
    <w:rsid w:val="00415487"/>
    <w:rsid w:val="00416407"/>
    <w:rsid w:val="004168B3"/>
    <w:rsid w:val="00417F84"/>
    <w:rsid w:val="00420A1C"/>
    <w:rsid w:val="004213FD"/>
    <w:rsid w:val="0042287D"/>
    <w:rsid w:val="004228E4"/>
    <w:rsid w:val="004231A3"/>
    <w:rsid w:val="00424404"/>
    <w:rsid w:val="00426ADB"/>
    <w:rsid w:val="00430289"/>
    <w:rsid w:val="004303F0"/>
    <w:rsid w:val="0043246F"/>
    <w:rsid w:val="00433DF8"/>
    <w:rsid w:val="0043404F"/>
    <w:rsid w:val="004354D4"/>
    <w:rsid w:val="004356A8"/>
    <w:rsid w:val="00435F48"/>
    <w:rsid w:val="00440203"/>
    <w:rsid w:val="004403F0"/>
    <w:rsid w:val="00441D87"/>
    <w:rsid w:val="0044495D"/>
    <w:rsid w:val="0044563D"/>
    <w:rsid w:val="004458F0"/>
    <w:rsid w:val="00450EA2"/>
    <w:rsid w:val="004529C3"/>
    <w:rsid w:val="004552A3"/>
    <w:rsid w:val="00461189"/>
    <w:rsid w:val="0046520F"/>
    <w:rsid w:val="0046583E"/>
    <w:rsid w:val="00465FA7"/>
    <w:rsid w:val="004674E7"/>
    <w:rsid w:val="004677EE"/>
    <w:rsid w:val="00467D53"/>
    <w:rsid w:val="00470696"/>
    <w:rsid w:val="0047093B"/>
    <w:rsid w:val="00473959"/>
    <w:rsid w:val="00475169"/>
    <w:rsid w:val="004758FB"/>
    <w:rsid w:val="00476E79"/>
    <w:rsid w:val="00477347"/>
    <w:rsid w:val="004802F7"/>
    <w:rsid w:val="00480CEA"/>
    <w:rsid w:val="00482347"/>
    <w:rsid w:val="00483668"/>
    <w:rsid w:val="0048448A"/>
    <w:rsid w:val="00492866"/>
    <w:rsid w:val="0049358F"/>
    <w:rsid w:val="004943AB"/>
    <w:rsid w:val="004965C4"/>
    <w:rsid w:val="0049799A"/>
    <w:rsid w:val="004A07C5"/>
    <w:rsid w:val="004A30A0"/>
    <w:rsid w:val="004A3784"/>
    <w:rsid w:val="004A3DD8"/>
    <w:rsid w:val="004A471F"/>
    <w:rsid w:val="004A4D38"/>
    <w:rsid w:val="004B0003"/>
    <w:rsid w:val="004B04D5"/>
    <w:rsid w:val="004B091B"/>
    <w:rsid w:val="004B2F0E"/>
    <w:rsid w:val="004B2FF4"/>
    <w:rsid w:val="004B4161"/>
    <w:rsid w:val="004B61D5"/>
    <w:rsid w:val="004B6481"/>
    <w:rsid w:val="004B69E2"/>
    <w:rsid w:val="004C0DC8"/>
    <w:rsid w:val="004C15DA"/>
    <w:rsid w:val="004C161A"/>
    <w:rsid w:val="004C1A9C"/>
    <w:rsid w:val="004C268E"/>
    <w:rsid w:val="004C58C1"/>
    <w:rsid w:val="004D40DF"/>
    <w:rsid w:val="004D62B1"/>
    <w:rsid w:val="004D75F7"/>
    <w:rsid w:val="004D7DE2"/>
    <w:rsid w:val="004E07A0"/>
    <w:rsid w:val="004E2C9B"/>
    <w:rsid w:val="004E3657"/>
    <w:rsid w:val="004E566B"/>
    <w:rsid w:val="004E68BE"/>
    <w:rsid w:val="004F0480"/>
    <w:rsid w:val="004F1B2D"/>
    <w:rsid w:val="004F2E35"/>
    <w:rsid w:val="004F3092"/>
    <w:rsid w:val="004F373B"/>
    <w:rsid w:val="004F4665"/>
    <w:rsid w:val="004F4724"/>
    <w:rsid w:val="004F4A2B"/>
    <w:rsid w:val="004F6D7E"/>
    <w:rsid w:val="004F7183"/>
    <w:rsid w:val="004F7F17"/>
    <w:rsid w:val="00503893"/>
    <w:rsid w:val="0050489C"/>
    <w:rsid w:val="00504F60"/>
    <w:rsid w:val="005078F0"/>
    <w:rsid w:val="00507A32"/>
    <w:rsid w:val="00511478"/>
    <w:rsid w:val="00511522"/>
    <w:rsid w:val="005120EF"/>
    <w:rsid w:val="00512760"/>
    <w:rsid w:val="005160B3"/>
    <w:rsid w:val="00521EBC"/>
    <w:rsid w:val="00521F23"/>
    <w:rsid w:val="005228E7"/>
    <w:rsid w:val="005231E9"/>
    <w:rsid w:val="00523805"/>
    <w:rsid w:val="00523850"/>
    <w:rsid w:val="005259D6"/>
    <w:rsid w:val="0052672A"/>
    <w:rsid w:val="00527947"/>
    <w:rsid w:val="00527EB5"/>
    <w:rsid w:val="005313B6"/>
    <w:rsid w:val="00531DF3"/>
    <w:rsid w:val="00533956"/>
    <w:rsid w:val="005351C7"/>
    <w:rsid w:val="00535F53"/>
    <w:rsid w:val="005373FA"/>
    <w:rsid w:val="005379AA"/>
    <w:rsid w:val="005408E5"/>
    <w:rsid w:val="0054319A"/>
    <w:rsid w:val="00543E44"/>
    <w:rsid w:val="00544519"/>
    <w:rsid w:val="0054640F"/>
    <w:rsid w:val="00546D04"/>
    <w:rsid w:val="005472DF"/>
    <w:rsid w:val="00550159"/>
    <w:rsid w:val="00551973"/>
    <w:rsid w:val="00553745"/>
    <w:rsid w:val="0056076F"/>
    <w:rsid w:val="00560BDA"/>
    <w:rsid w:val="00561265"/>
    <w:rsid w:val="00562761"/>
    <w:rsid w:val="00562A65"/>
    <w:rsid w:val="00562CBB"/>
    <w:rsid w:val="00564492"/>
    <w:rsid w:val="0056497B"/>
    <w:rsid w:val="005704CF"/>
    <w:rsid w:val="00574292"/>
    <w:rsid w:val="00581B53"/>
    <w:rsid w:val="00581D8B"/>
    <w:rsid w:val="00585165"/>
    <w:rsid w:val="00586436"/>
    <w:rsid w:val="00586B76"/>
    <w:rsid w:val="00586ED1"/>
    <w:rsid w:val="00587F11"/>
    <w:rsid w:val="005904D7"/>
    <w:rsid w:val="0059250F"/>
    <w:rsid w:val="00592E1B"/>
    <w:rsid w:val="00593E9E"/>
    <w:rsid w:val="0059440F"/>
    <w:rsid w:val="00595638"/>
    <w:rsid w:val="00596C31"/>
    <w:rsid w:val="005A0399"/>
    <w:rsid w:val="005A0AAC"/>
    <w:rsid w:val="005A1D49"/>
    <w:rsid w:val="005A2074"/>
    <w:rsid w:val="005A3CF1"/>
    <w:rsid w:val="005A4ECB"/>
    <w:rsid w:val="005A6200"/>
    <w:rsid w:val="005B18E9"/>
    <w:rsid w:val="005B1BEE"/>
    <w:rsid w:val="005B335C"/>
    <w:rsid w:val="005B3D01"/>
    <w:rsid w:val="005B6413"/>
    <w:rsid w:val="005B6A52"/>
    <w:rsid w:val="005B7B78"/>
    <w:rsid w:val="005C1770"/>
    <w:rsid w:val="005C1EB6"/>
    <w:rsid w:val="005C2C69"/>
    <w:rsid w:val="005C3989"/>
    <w:rsid w:val="005C4437"/>
    <w:rsid w:val="005C488C"/>
    <w:rsid w:val="005C7D2F"/>
    <w:rsid w:val="005C7E2D"/>
    <w:rsid w:val="005D0417"/>
    <w:rsid w:val="005D0F45"/>
    <w:rsid w:val="005D21B2"/>
    <w:rsid w:val="005D4D10"/>
    <w:rsid w:val="005D7A36"/>
    <w:rsid w:val="005E02C8"/>
    <w:rsid w:val="005E1D4B"/>
    <w:rsid w:val="005E5D0B"/>
    <w:rsid w:val="005E77A6"/>
    <w:rsid w:val="005F05F5"/>
    <w:rsid w:val="005F0B1F"/>
    <w:rsid w:val="005F1865"/>
    <w:rsid w:val="005F2D68"/>
    <w:rsid w:val="005F492D"/>
    <w:rsid w:val="005F5363"/>
    <w:rsid w:val="005F5AA7"/>
    <w:rsid w:val="005F60C2"/>
    <w:rsid w:val="005F6B78"/>
    <w:rsid w:val="00601471"/>
    <w:rsid w:val="00601A50"/>
    <w:rsid w:val="00601F78"/>
    <w:rsid w:val="00602526"/>
    <w:rsid w:val="00605C6E"/>
    <w:rsid w:val="006106E3"/>
    <w:rsid w:val="00612501"/>
    <w:rsid w:val="00615D23"/>
    <w:rsid w:val="0062053D"/>
    <w:rsid w:val="00620598"/>
    <w:rsid w:val="00622DAD"/>
    <w:rsid w:val="00624116"/>
    <w:rsid w:val="00625EAE"/>
    <w:rsid w:val="00625FDC"/>
    <w:rsid w:val="00626105"/>
    <w:rsid w:val="006301B0"/>
    <w:rsid w:val="006312E0"/>
    <w:rsid w:val="006321D3"/>
    <w:rsid w:val="00633870"/>
    <w:rsid w:val="00636778"/>
    <w:rsid w:val="006372D2"/>
    <w:rsid w:val="006402FF"/>
    <w:rsid w:val="00641306"/>
    <w:rsid w:val="00642F00"/>
    <w:rsid w:val="0064385F"/>
    <w:rsid w:val="00644FE4"/>
    <w:rsid w:val="00646711"/>
    <w:rsid w:val="00654A62"/>
    <w:rsid w:val="00654F05"/>
    <w:rsid w:val="006554F5"/>
    <w:rsid w:val="0065568A"/>
    <w:rsid w:val="006614CF"/>
    <w:rsid w:val="0066229D"/>
    <w:rsid w:val="006626C6"/>
    <w:rsid w:val="006670F1"/>
    <w:rsid w:val="00672F59"/>
    <w:rsid w:val="00673DBE"/>
    <w:rsid w:val="0067497C"/>
    <w:rsid w:val="006753B4"/>
    <w:rsid w:val="00677BA8"/>
    <w:rsid w:val="006802BC"/>
    <w:rsid w:val="00682A20"/>
    <w:rsid w:val="00682A4E"/>
    <w:rsid w:val="00687D37"/>
    <w:rsid w:val="00687D95"/>
    <w:rsid w:val="00687F1E"/>
    <w:rsid w:val="00692AF1"/>
    <w:rsid w:val="00694069"/>
    <w:rsid w:val="0069606E"/>
    <w:rsid w:val="006A1B2F"/>
    <w:rsid w:val="006A2679"/>
    <w:rsid w:val="006A6529"/>
    <w:rsid w:val="006A7863"/>
    <w:rsid w:val="006A7BB4"/>
    <w:rsid w:val="006B4C49"/>
    <w:rsid w:val="006B5299"/>
    <w:rsid w:val="006B6C71"/>
    <w:rsid w:val="006C027A"/>
    <w:rsid w:val="006C0668"/>
    <w:rsid w:val="006C218F"/>
    <w:rsid w:val="006C25F6"/>
    <w:rsid w:val="006C2F9D"/>
    <w:rsid w:val="006C3300"/>
    <w:rsid w:val="006C4A0A"/>
    <w:rsid w:val="006D0D06"/>
    <w:rsid w:val="006D6009"/>
    <w:rsid w:val="006D6C2E"/>
    <w:rsid w:val="006D7B81"/>
    <w:rsid w:val="006D7D65"/>
    <w:rsid w:val="006E0946"/>
    <w:rsid w:val="006E0FD0"/>
    <w:rsid w:val="006E2DBC"/>
    <w:rsid w:val="006E319E"/>
    <w:rsid w:val="006E330C"/>
    <w:rsid w:val="006E3409"/>
    <w:rsid w:val="006E4684"/>
    <w:rsid w:val="006E4811"/>
    <w:rsid w:val="006E4DD6"/>
    <w:rsid w:val="006E565D"/>
    <w:rsid w:val="006E5C8B"/>
    <w:rsid w:val="006F2AB9"/>
    <w:rsid w:val="006F3AAF"/>
    <w:rsid w:val="00700226"/>
    <w:rsid w:val="00701416"/>
    <w:rsid w:val="00702FB9"/>
    <w:rsid w:val="007078D2"/>
    <w:rsid w:val="00707A30"/>
    <w:rsid w:val="00710CA8"/>
    <w:rsid w:val="00711092"/>
    <w:rsid w:val="0071422D"/>
    <w:rsid w:val="00715FFE"/>
    <w:rsid w:val="00716845"/>
    <w:rsid w:val="00716E8E"/>
    <w:rsid w:val="00717A00"/>
    <w:rsid w:val="00717E33"/>
    <w:rsid w:val="007238BD"/>
    <w:rsid w:val="00723D29"/>
    <w:rsid w:val="007246B0"/>
    <w:rsid w:val="007261C4"/>
    <w:rsid w:val="007267BF"/>
    <w:rsid w:val="00727078"/>
    <w:rsid w:val="007336B4"/>
    <w:rsid w:val="007336BB"/>
    <w:rsid w:val="00740C77"/>
    <w:rsid w:val="00741DC9"/>
    <w:rsid w:val="00743722"/>
    <w:rsid w:val="00743A04"/>
    <w:rsid w:val="00743A8E"/>
    <w:rsid w:val="00744FC5"/>
    <w:rsid w:val="0074508D"/>
    <w:rsid w:val="00746B2D"/>
    <w:rsid w:val="00747BC0"/>
    <w:rsid w:val="00751ABF"/>
    <w:rsid w:val="007523C5"/>
    <w:rsid w:val="00753058"/>
    <w:rsid w:val="00755776"/>
    <w:rsid w:val="00756F4F"/>
    <w:rsid w:val="007575C6"/>
    <w:rsid w:val="007603EF"/>
    <w:rsid w:val="00761120"/>
    <w:rsid w:val="00762837"/>
    <w:rsid w:val="00762B81"/>
    <w:rsid w:val="00764998"/>
    <w:rsid w:val="00767F56"/>
    <w:rsid w:val="00773699"/>
    <w:rsid w:val="00773B07"/>
    <w:rsid w:val="0077616B"/>
    <w:rsid w:val="00776D61"/>
    <w:rsid w:val="00777678"/>
    <w:rsid w:val="00777D3F"/>
    <w:rsid w:val="00777EC5"/>
    <w:rsid w:val="00780EA5"/>
    <w:rsid w:val="0078307B"/>
    <w:rsid w:val="007854FC"/>
    <w:rsid w:val="00790EC6"/>
    <w:rsid w:val="007940FA"/>
    <w:rsid w:val="00795C94"/>
    <w:rsid w:val="0079693C"/>
    <w:rsid w:val="0079795D"/>
    <w:rsid w:val="007A0902"/>
    <w:rsid w:val="007A168F"/>
    <w:rsid w:val="007A221A"/>
    <w:rsid w:val="007A2B57"/>
    <w:rsid w:val="007A2F63"/>
    <w:rsid w:val="007A6FCD"/>
    <w:rsid w:val="007B0725"/>
    <w:rsid w:val="007B0B67"/>
    <w:rsid w:val="007B1807"/>
    <w:rsid w:val="007B1E67"/>
    <w:rsid w:val="007B2E06"/>
    <w:rsid w:val="007B4057"/>
    <w:rsid w:val="007B5086"/>
    <w:rsid w:val="007B546A"/>
    <w:rsid w:val="007B5B91"/>
    <w:rsid w:val="007B68C7"/>
    <w:rsid w:val="007B7647"/>
    <w:rsid w:val="007C0D9B"/>
    <w:rsid w:val="007C1F9B"/>
    <w:rsid w:val="007C2CED"/>
    <w:rsid w:val="007C2EC9"/>
    <w:rsid w:val="007C2F49"/>
    <w:rsid w:val="007C3DB6"/>
    <w:rsid w:val="007C4164"/>
    <w:rsid w:val="007D0590"/>
    <w:rsid w:val="007D187A"/>
    <w:rsid w:val="007D2DF1"/>
    <w:rsid w:val="007D3790"/>
    <w:rsid w:val="007D52C5"/>
    <w:rsid w:val="007D6DEB"/>
    <w:rsid w:val="007D77EE"/>
    <w:rsid w:val="007E0F74"/>
    <w:rsid w:val="007E2558"/>
    <w:rsid w:val="007E3238"/>
    <w:rsid w:val="007E36B2"/>
    <w:rsid w:val="007E6271"/>
    <w:rsid w:val="007E66DC"/>
    <w:rsid w:val="007E6ECC"/>
    <w:rsid w:val="007E7931"/>
    <w:rsid w:val="007F010A"/>
    <w:rsid w:val="007F0E20"/>
    <w:rsid w:val="007F103B"/>
    <w:rsid w:val="007F1B77"/>
    <w:rsid w:val="007F2F23"/>
    <w:rsid w:val="007F31CF"/>
    <w:rsid w:val="007F648A"/>
    <w:rsid w:val="008012CF"/>
    <w:rsid w:val="00801843"/>
    <w:rsid w:val="00802675"/>
    <w:rsid w:val="0080390D"/>
    <w:rsid w:val="008062D7"/>
    <w:rsid w:val="00806CC9"/>
    <w:rsid w:val="00807B5B"/>
    <w:rsid w:val="00810730"/>
    <w:rsid w:val="00811638"/>
    <w:rsid w:val="008118DB"/>
    <w:rsid w:val="00820372"/>
    <w:rsid w:val="00820584"/>
    <w:rsid w:val="008239BF"/>
    <w:rsid w:val="00825622"/>
    <w:rsid w:val="008306E8"/>
    <w:rsid w:val="00831D5C"/>
    <w:rsid w:val="00832B72"/>
    <w:rsid w:val="00833900"/>
    <w:rsid w:val="008341C1"/>
    <w:rsid w:val="00834835"/>
    <w:rsid w:val="00834ECB"/>
    <w:rsid w:val="00841357"/>
    <w:rsid w:val="00842467"/>
    <w:rsid w:val="008437C7"/>
    <w:rsid w:val="00844300"/>
    <w:rsid w:val="00844846"/>
    <w:rsid w:val="0084571B"/>
    <w:rsid w:val="00845DCC"/>
    <w:rsid w:val="0084639A"/>
    <w:rsid w:val="008477D1"/>
    <w:rsid w:val="008526CE"/>
    <w:rsid w:val="0085278B"/>
    <w:rsid w:val="00853194"/>
    <w:rsid w:val="008546F2"/>
    <w:rsid w:val="00856110"/>
    <w:rsid w:val="00857872"/>
    <w:rsid w:val="00857B0D"/>
    <w:rsid w:val="0086383C"/>
    <w:rsid w:val="00863AF4"/>
    <w:rsid w:val="0086595B"/>
    <w:rsid w:val="00870281"/>
    <w:rsid w:val="00870CFD"/>
    <w:rsid w:val="00873A9D"/>
    <w:rsid w:val="00877398"/>
    <w:rsid w:val="008779A0"/>
    <w:rsid w:val="00881344"/>
    <w:rsid w:val="00885231"/>
    <w:rsid w:val="0088568D"/>
    <w:rsid w:val="00887B2E"/>
    <w:rsid w:val="00891E2D"/>
    <w:rsid w:val="00892586"/>
    <w:rsid w:val="00892C2C"/>
    <w:rsid w:val="00892DB0"/>
    <w:rsid w:val="008939F0"/>
    <w:rsid w:val="008942F7"/>
    <w:rsid w:val="008944D5"/>
    <w:rsid w:val="008949DC"/>
    <w:rsid w:val="00896193"/>
    <w:rsid w:val="00896D1D"/>
    <w:rsid w:val="008A1333"/>
    <w:rsid w:val="008A3F9B"/>
    <w:rsid w:val="008A498F"/>
    <w:rsid w:val="008A6181"/>
    <w:rsid w:val="008A693D"/>
    <w:rsid w:val="008B0609"/>
    <w:rsid w:val="008B1477"/>
    <w:rsid w:val="008B14B0"/>
    <w:rsid w:val="008B25B9"/>
    <w:rsid w:val="008B4762"/>
    <w:rsid w:val="008B51A5"/>
    <w:rsid w:val="008C3829"/>
    <w:rsid w:val="008C490D"/>
    <w:rsid w:val="008C4A83"/>
    <w:rsid w:val="008C50A7"/>
    <w:rsid w:val="008C54FF"/>
    <w:rsid w:val="008C6557"/>
    <w:rsid w:val="008C6FB2"/>
    <w:rsid w:val="008D0138"/>
    <w:rsid w:val="008D39E3"/>
    <w:rsid w:val="008D400C"/>
    <w:rsid w:val="008D4823"/>
    <w:rsid w:val="008D4B25"/>
    <w:rsid w:val="008D55E3"/>
    <w:rsid w:val="008D7FCB"/>
    <w:rsid w:val="008E0035"/>
    <w:rsid w:val="008E2C1A"/>
    <w:rsid w:val="008E3141"/>
    <w:rsid w:val="008E4017"/>
    <w:rsid w:val="008F0128"/>
    <w:rsid w:val="008F2D1C"/>
    <w:rsid w:val="008F5117"/>
    <w:rsid w:val="008F5FFD"/>
    <w:rsid w:val="008F6E50"/>
    <w:rsid w:val="008F711A"/>
    <w:rsid w:val="008F7B60"/>
    <w:rsid w:val="00902153"/>
    <w:rsid w:val="00902FB9"/>
    <w:rsid w:val="009034BB"/>
    <w:rsid w:val="0090381E"/>
    <w:rsid w:val="0090452A"/>
    <w:rsid w:val="00904A8E"/>
    <w:rsid w:val="00905531"/>
    <w:rsid w:val="009075E7"/>
    <w:rsid w:val="00911A41"/>
    <w:rsid w:val="00912244"/>
    <w:rsid w:val="00913EE2"/>
    <w:rsid w:val="00914DB9"/>
    <w:rsid w:val="00915BB3"/>
    <w:rsid w:val="00915DC1"/>
    <w:rsid w:val="00915E0B"/>
    <w:rsid w:val="009168F2"/>
    <w:rsid w:val="00916AC1"/>
    <w:rsid w:val="00916BD3"/>
    <w:rsid w:val="0092063A"/>
    <w:rsid w:val="009209E4"/>
    <w:rsid w:val="00921825"/>
    <w:rsid w:val="00921866"/>
    <w:rsid w:val="009220F3"/>
    <w:rsid w:val="00922546"/>
    <w:rsid w:val="00923389"/>
    <w:rsid w:val="00923561"/>
    <w:rsid w:val="0092467D"/>
    <w:rsid w:val="00924F4E"/>
    <w:rsid w:val="00925CC5"/>
    <w:rsid w:val="00930DA7"/>
    <w:rsid w:val="00931EDE"/>
    <w:rsid w:val="00932010"/>
    <w:rsid w:val="009320E1"/>
    <w:rsid w:val="00932550"/>
    <w:rsid w:val="0093311D"/>
    <w:rsid w:val="00933713"/>
    <w:rsid w:val="0094126E"/>
    <w:rsid w:val="00941A1B"/>
    <w:rsid w:val="0094383E"/>
    <w:rsid w:val="00944378"/>
    <w:rsid w:val="009501E9"/>
    <w:rsid w:val="00950A25"/>
    <w:rsid w:val="009541FA"/>
    <w:rsid w:val="00957D7E"/>
    <w:rsid w:val="00963562"/>
    <w:rsid w:val="0096732E"/>
    <w:rsid w:val="00967B37"/>
    <w:rsid w:val="00967C22"/>
    <w:rsid w:val="00970196"/>
    <w:rsid w:val="00970A09"/>
    <w:rsid w:val="0097132A"/>
    <w:rsid w:val="0097146E"/>
    <w:rsid w:val="009718D8"/>
    <w:rsid w:val="0097544E"/>
    <w:rsid w:val="00976F3F"/>
    <w:rsid w:val="00977511"/>
    <w:rsid w:val="00977B5F"/>
    <w:rsid w:val="00984D63"/>
    <w:rsid w:val="009866F7"/>
    <w:rsid w:val="00986FD1"/>
    <w:rsid w:val="00991D3A"/>
    <w:rsid w:val="00995284"/>
    <w:rsid w:val="009966E3"/>
    <w:rsid w:val="00996819"/>
    <w:rsid w:val="009969CC"/>
    <w:rsid w:val="00997B3E"/>
    <w:rsid w:val="009A0D14"/>
    <w:rsid w:val="009A19DB"/>
    <w:rsid w:val="009A5BF6"/>
    <w:rsid w:val="009B0628"/>
    <w:rsid w:val="009B0F46"/>
    <w:rsid w:val="009B2022"/>
    <w:rsid w:val="009B3623"/>
    <w:rsid w:val="009B3897"/>
    <w:rsid w:val="009B4208"/>
    <w:rsid w:val="009B5D10"/>
    <w:rsid w:val="009B649C"/>
    <w:rsid w:val="009B654C"/>
    <w:rsid w:val="009C3E2A"/>
    <w:rsid w:val="009C492B"/>
    <w:rsid w:val="009D4D19"/>
    <w:rsid w:val="009D534D"/>
    <w:rsid w:val="009D5998"/>
    <w:rsid w:val="009D5BE8"/>
    <w:rsid w:val="009D615E"/>
    <w:rsid w:val="009D6269"/>
    <w:rsid w:val="009D6E8D"/>
    <w:rsid w:val="009D79A3"/>
    <w:rsid w:val="009D7CF1"/>
    <w:rsid w:val="009E045D"/>
    <w:rsid w:val="009E1916"/>
    <w:rsid w:val="009E2481"/>
    <w:rsid w:val="009E3558"/>
    <w:rsid w:val="009E3876"/>
    <w:rsid w:val="009E3D7A"/>
    <w:rsid w:val="009E43EF"/>
    <w:rsid w:val="009E4EAA"/>
    <w:rsid w:val="009E506E"/>
    <w:rsid w:val="009E509C"/>
    <w:rsid w:val="009E66FB"/>
    <w:rsid w:val="009E74A2"/>
    <w:rsid w:val="009F293F"/>
    <w:rsid w:val="009F493E"/>
    <w:rsid w:val="009F519C"/>
    <w:rsid w:val="00A00610"/>
    <w:rsid w:val="00A02C35"/>
    <w:rsid w:val="00A05224"/>
    <w:rsid w:val="00A05D18"/>
    <w:rsid w:val="00A0692B"/>
    <w:rsid w:val="00A06C3B"/>
    <w:rsid w:val="00A10F80"/>
    <w:rsid w:val="00A1157E"/>
    <w:rsid w:val="00A13BA2"/>
    <w:rsid w:val="00A15A1B"/>
    <w:rsid w:val="00A20129"/>
    <w:rsid w:val="00A22F37"/>
    <w:rsid w:val="00A233EC"/>
    <w:rsid w:val="00A2376F"/>
    <w:rsid w:val="00A26F8A"/>
    <w:rsid w:val="00A27DA0"/>
    <w:rsid w:val="00A3153D"/>
    <w:rsid w:val="00A32BF5"/>
    <w:rsid w:val="00A338BC"/>
    <w:rsid w:val="00A340AF"/>
    <w:rsid w:val="00A34719"/>
    <w:rsid w:val="00A34CB9"/>
    <w:rsid w:val="00A35805"/>
    <w:rsid w:val="00A37CEA"/>
    <w:rsid w:val="00A42F8C"/>
    <w:rsid w:val="00A43803"/>
    <w:rsid w:val="00A5284E"/>
    <w:rsid w:val="00A52F44"/>
    <w:rsid w:val="00A53542"/>
    <w:rsid w:val="00A54A17"/>
    <w:rsid w:val="00A55BDB"/>
    <w:rsid w:val="00A60A78"/>
    <w:rsid w:val="00A61A08"/>
    <w:rsid w:val="00A62004"/>
    <w:rsid w:val="00A620A7"/>
    <w:rsid w:val="00A62329"/>
    <w:rsid w:val="00A626C5"/>
    <w:rsid w:val="00A62F89"/>
    <w:rsid w:val="00A63108"/>
    <w:rsid w:val="00A64E14"/>
    <w:rsid w:val="00A64F28"/>
    <w:rsid w:val="00A65596"/>
    <w:rsid w:val="00A65765"/>
    <w:rsid w:val="00A6647A"/>
    <w:rsid w:val="00A6671E"/>
    <w:rsid w:val="00A67781"/>
    <w:rsid w:val="00A7017A"/>
    <w:rsid w:val="00A73B74"/>
    <w:rsid w:val="00A750EF"/>
    <w:rsid w:val="00A850C6"/>
    <w:rsid w:val="00A851D5"/>
    <w:rsid w:val="00A85251"/>
    <w:rsid w:val="00A868CF"/>
    <w:rsid w:val="00A90B5C"/>
    <w:rsid w:val="00A92176"/>
    <w:rsid w:val="00A922BA"/>
    <w:rsid w:val="00A923E5"/>
    <w:rsid w:val="00A92CF5"/>
    <w:rsid w:val="00A95333"/>
    <w:rsid w:val="00A95CCE"/>
    <w:rsid w:val="00A96C6D"/>
    <w:rsid w:val="00AA1436"/>
    <w:rsid w:val="00AA3D01"/>
    <w:rsid w:val="00AA42F8"/>
    <w:rsid w:val="00AA4B50"/>
    <w:rsid w:val="00AA4E00"/>
    <w:rsid w:val="00AA7178"/>
    <w:rsid w:val="00AB1F66"/>
    <w:rsid w:val="00AB3C7D"/>
    <w:rsid w:val="00AB4B0C"/>
    <w:rsid w:val="00AB5C20"/>
    <w:rsid w:val="00AB677B"/>
    <w:rsid w:val="00AB6D94"/>
    <w:rsid w:val="00AB7455"/>
    <w:rsid w:val="00AC04CF"/>
    <w:rsid w:val="00AC0F5D"/>
    <w:rsid w:val="00AC2872"/>
    <w:rsid w:val="00AC79B9"/>
    <w:rsid w:val="00AD0E38"/>
    <w:rsid w:val="00AD191C"/>
    <w:rsid w:val="00AD24BA"/>
    <w:rsid w:val="00AD420F"/>
    <w:rsid w:val="00AD447A"/>
    <w:rsid w:val="00AD4FA1"/>
    <w:rsid w:val="00AD5420"/>
    <w:rsid w:val="00AD5CF5"/>
    <w:rsid w:val="00AD5FFB"/>
    <w:rsid w:val="00AD690D"/>
    <w:rsid w:val="00AD7B0A"/>
    <w:rsid w:val="00AE31C6"/>
    <w:rsid w:val="00AE617F"/>
    <w:rsid w:val="00AE714F"/>
    <w:rsid w:val="00AE7674"/>
    <w:rsid w:val="00AF1795"/>
    <w:rsid w:val="00AF252A"/>
    <w:rsid w:val="00AF5F92"/>
    <w:rsid w:val="00AF6B1C"/>
    <w:rsid w:val="00B01156"/>
    <w:rsid w:val="00B03D7F"/>
    <w:rsid w:val="00B04261"/>
    <w:rsid w:val="00B04477"/>
    <w:rsid w:val="00B04534"/>
    <w:rsid w:val="00B06167"/>
    <w:rsid w:val="00B078A5"/>
    <w:rsid w:val="00B14577"/>
    <w:rsid w:val="00B149C2"/>
    <w:rsid w:val="00B152CD"/>
    <w:rsid w:val="00B16009"/>
    <w:rsid w:val="00B1627D"/>
    <w:rsid w:val="00B2185D"/>
    <w:rsid w:val="00B23635"/>
    <w:rsid w:val="00B23D2B"/>
    <w:rsid w:val="00B2494B"/>
    <w:rsid w:val="00B249EA"/>
    <w:rsid w:val="00B25087"/>
    <w:rsid w:val="00B27D05"/>
    <w:rsid w:val="00B31177"/>
    <w:rsid w:val="00B35A0C"/>
    <w:rsid w:val="00B366C3"/>
    <w:rsid w:val="00B36D3D"/>
    <w:rsid w:val="00B41FCD"/>
    <w:rsid w:val="00B43F21"/>
    <w:rsid w:val="00B4442B"/>
    <w:rsid w:val="00B44611"/>
    <w:rsid w:val="00B4511E"/>
    <w:rsid w:val="00B478B2"/>
    <w:rsid w:val="00B47EA2"/>
    <w:rsid w:val="00B50649"/>
    <w:rsid w:val="00B50757"/>
    <w:rsid w:val="00B50B31"/>
    <w:rsid w:val="00B52517"/>
    <w:rsid w:val="00B52C2B"/>
    <w:rsid w:val="00B53874"/>
    <w:rsid w:val="00B577AD"/>
    <w:rsid w:val="00B63847"/>
    <w:rsid w:val="00B645D7"/>
    <w:rsid w:val="00B66A68"/>
    <w:rsid w:val="00B66ADA"/>
    <w:rsid w:val="00B741ED"/>
    <w:rsid w:val="00B7439D"/>
    <w:rsid w:val="00B74630"/>
    <w:rsid w:val="00B75C80"/>
    <w:rsid w:val="00B7657A"/>
    <w:rsid w:val="00B82AB6"/>
    <w:rsid w:val="00B834DB"/>
    <w:rsid w:val="00B838A1"/>
    <w:rsid w:val="00B846A3"/>
    <w:rsid w:val="00B84A34"/>
    <w:rsid w:val="00B85175"/>
    <w:rsid w:val="00B86673"/>
    <w:rsid w:val="00B86FA1"/>
    <w:rsid w:val="00B909E3"/>
    <w:rsid w:val="00B91120"/>
    <w:rsid w:val="00B93366"/>
    <w:rsid w:val="00B94CFA"/>
    <w:rsid w:val="00B9564C"/>
    <w:rsid w:val="00B95BA0"/>
    <w:rsid w:val="00B96B3D"/>
    <w:rsid w:val="00B97C2E"/>
    <w:rsid w:val="00BA1FE5"/>
    <w:rsid w:val="00BA2E2C"/>
    <w:rsid w:val="00BA342A"/>
    <w:rsid w:val="00BA3987"/>
    <w:rsid w:val="00BA5E63"/>
    <w:rsid w:val="00BA6E2D"/>
    <w:rsid w:val="00BB030B"/>
    <w:rsid w:val="00BB05F8"/>
    <w:rsid w:val="00BB0BA4"/>
    <w:rsid w:val="00BB0C8E"/>
    <w:rsid w:val="00BB10C4"/>
    <w:rsid w:val="00BB3883"/>
    <w:rsid w:val="00BB3B29"/>
    <w:rsid w:val="00BB40D1"/>
    <w:rsid w:val="00BB5015"/>
    <w:rsid w:val="00BB57C1"/>
    <w:rsid w:val="00BC0C7A"/>
    <w:rsid w:val="00BC32D9"/>
    <w:rsid w:val="00BC4910"/>
    <w:rsid w:val="00BC5604"/>
    <w:rsid w:val="00BC5C01"/>
    <w:rsid w:val="00BC65B7"/>
    <w:rsid w:val="00BD2A36"/>
    <w:rsid w:val="00BD2BC3"/>
    <w:rsid w:val="00BD30B4"/>
    <w:rsid w:val="00BD3E06"/>
    <w:rsid w:val="00BD3E4B"/>
    <w:rsid w:val="00BD7374"/>
    <w:rsid w:val="00BE0595"/>
    <w:rsid w:val="00BE08C2"/>
    <w:rsid w:val="00BE32B4"/>
    <w:rsid w:val="00BE6BEF"/>
    <w:rsid w:val="00BE7D3D"/>
    <w:rsid w:val="00BF12C3"/>
    <w:rsid w:val="00BF1497"/>
    <w:rsid w:val="00BF1D24"/>
    <w:rsid w:val="00BF7D74"/>
    <w:rsid w:val="00C009D8"/>
    <w:rsid w:val="00C01E27"/>
    <w:rsid w:val="00C036C8"/>
    <w:rsid w:val="00C04C6B"/>
    <w:rsid w:val="00C1283E"/>
    <w:rsid w:val="00C15590"/>
    <w:rsid w:val="00C164FB"/>
    <w:rsid w:val="00C17035"/>
    <w:rsid w:val="00C2164B"/>
    <w:rsid w:val="00C22385"/>
    <w:rsid w:val="00C23B13"/>
    <w:rsid w:val="00C2453C"/>
    <w:rsid w:val="00C24954"/>
    <w:rsid w:val="00C249E6"/>
    <w:rsid w:val="00C24E07"/>
    <w:rsid w:val="00C27716"/>
    <w:rsid w:val="00C30591"/>
    <w:rsid w:val="00C31C73"/>
    <w:rsid w:val="00C322B2"/>
    <w:rsid w:val="00C32ADD"/>
    <w:rsid w:val="00C36848"/>
    <w:rsid w:val="00C36C31"/>
    <w:rsid w:val="00C404EA"/>
    <w:rsid w:val="00C40E88"/>
    <w:rsid w:val="00C4293A"/>
    <w:rsid w:val="00C4299C"/>
    <w:rsid w:val="00C43556"/>
    <w:rsid w:val="00C4522D"/>
    <w:rsid w:val="00C45806"/>
    <w:rsid w:val="00C47BED"/>
    <w:rsid w:val="00C5400F"/>
    <w:rsid w:val="00C549B2"/>
    <w:rsid w:val="00C54EEF"/>
    <w:rsid w:val="00C56B47"/>
    <w:rsid w:val="00C56F12"/>
    <w:rsid w:val="00C57108"/>
    <w:rsid w:val="00C62951"/>
    <w:rsid w:val="00C635B6"/>
    <w:rsid w:val="00C63E8E"/>
    <w:rsid w:val="00C64BBE"/>
    <w:rsid w:val="00C64CA4"/>
    <w:rsid w:val="00C67049"/>
    <w:rsid w:val="00C71B54"/>
    <w:rsid w:val="00C73A0E"/>
    <w:rsid w:val="00C7459C"/>
    <w:rsid w:val="00C74F6F"/>
    <w:rsid w:val="00C76AF5"/>
    <w:rsid w:val="00C81FFC"/>
    <w:rsid w:val="00C835CA"/>
    <w:rsid w:val="00C83748"/>
    <w:rsid w:val="00C84C90"/>
    <w:rsid w:val="00C84D44"/>
    <w:rsid w:val="00C852F3"/>
    <w:rsid w:val="00C85DC8"/>
    <w:rsid w:val="00C87DA8"/>
    <w:rsid w:val="00C9028C"/>
    <w:rsid w:val="00C911C6"/>
    <w:rsid w:val="00C925D5"/>
    <w:rsid w:val="00C92C44"/>
    <w:rsid w:val="00C9332F"/>
    <w:rsid w:val="00C9399B"/>
    <w:rsid w:val="00C9517A"/>
    <w:rsid w:val="00C95C4A"/>
    <w:rsid w:val="00C95ED3"/>
    <w:rsid w:val="00C96830"/>
    <w:rsid w:val="00C969C3"/>
    <w:rsid w:val="00CA0593"/>
    <w:rsid w:val="00CA1034"/>
    <w:rsid w:val="00CA26C5"/>
    <w:rsid w:val="00CA361D"/>
    <w:rsid w:val="00CB0180"/>
    <w:rsid w:val="00CB09A6"/>
    <w:rsid w:val="00CB1396"/>
    <w:rsid w:val="00CB19F6"/>
    <w:rsid w:val="00CB20A1"/>
    <w:rsid w:val="00CB2B88"/>
    <w:rsid w:val="00CB2D31"/>
    <w:rsid w:val="00CB3D31"/>
    <w:rsid w:val="00CB57A4"/>
    <w:rsid w:val="00CB69C0"/>
    <w:rsid w:val="00CB7EEA"/>
    <w:rsid w:val="00CC295A"/>
    <w:rsid w:val="00CC2E47"/>
    <w:rsid w:val="00CC78A3"/>
    <w:rsid w:val="00CC7EC0"/>
    <w:rsid w:val="00CD0220"/>
    <w:rsid w:val="00CD1624"/>
    <w:rsid w:val="00CD5F35"/>
    <w:rsid w:val="00CE0118"/>
    <w:rsid w:val="00CE2045"/>
    <w:rsid w:val="00CE561F"/>
    <w:rsid w:val="00CE66F1"/>
    <w:rsid w:val="00CE7189"/>
    <w:rsid w:val="00CF21E9"/>
    <w:rsid w:val="00CF3DD5"/>
    <w:rsid w:val="00CF54EA"/>
    <w:rsid w:val="00D0043B"/>
    <w:rsid w:val="00D01982"/>
    <w:rsid w:val="00D0211C"/>
    <w:rsid w:val="00D026C3"/>
    <w:rsid w:val="00D03888"/>
    <w:rsid w:val="00D05E1F"/>
    <w:rsid w:val="00D05E34"/>
    <w:rsid w:val="00D074CF"/>
    <w:rsid w:val="00D10E5C"/>
    <w:rsid w:val="00D12F08"/>
    <w:rsid w:val="00D13717"/>
    <w:rsid w:val="00D14AAB"/>
    <w:rsid w:val="00D14FE6"/>
    <w:rsid w:val="00D15D52"/>
    <w:rsid w:val="00D16680"/>
    <w:rsid w:val="00D16BFB"/>
    <w:rsid w:val="00D17379"/>
    <w:rsid w:val="00D1787A"/>
    <w:rsid w:val="00D20D8D"/>
    <w:rsid w:val="00D2141E"/>
    <w:rsid w:val="00D21704"/>
    <w:rsid w:val="00D25A54"/>
    <w:rsid w:val="00D26232"/>
    <w:rsid w:val="00D27F55"/>
    <w:rsid w:val="00D31A3E"/>
    <w:rsid w:val="00D31F68"/>
    <w:rsid w:val="00D346BE"/>
    <w:rsid w:val="00D35CC8"/>
    <w:rsid w:val="00D37100"/>
    <w:rsid w:val="00D4173F"/>
    <w:rsid w:val="00D4196F"/>
    <w:rsid w:val="00D42827"/>
    <w:rsid w:val="00D42C61"/>
    <w:rsid w:val="00D437CB"/>
    <w:rsid w:val="00D44765"/>
    <w:rsid w:val="00D4633E"/>
    <w:rsid w:val="00D469C6"/>
    <w:rsid w:val="00D476A6"/>
    <w:rsid w:val="00D567C4"/>
    <w:rsid w:val="00D56959"/>
    <w:rsid w:val="00D600E7"/>
    <w:rsid w:val="00D609B0"/>
    <w:rsid w:val="00D610EE"/>
    <w:rsid w:val="00D61360"/>
    <w:rsid w:val="00D61815"/>
    <w:rsid w:val="00D625E5"/>
    <w:rsid w:val="00D63808"/>
    <w:rsid w:val="00D66F24"/>
    <w:rsid w:val="00D70C0E"/>
    <w:rsid w:val="00D70E26"/>
    <w:rsid w:val="00D71043"/>
    <w:rsid w:val="00D719E3"/>
    <w:rsid w:val="00D72310"/>
    <w:rsid w:val="00D74719"/>
    <w:rsid w:val="00D74BFD"/>
    <w:rsid w:val="00D77641"/>
    <w:rsid w:val="00D80CA5"/>
    <w:rsid w:val="00D83258"/>
    <w:rsid w:val="00D833E8"/>
    <w:rsid w:val="00D83801"/>
    <w:rsid w:val="00D85176"/>
    <w:rsid w:val="00D858F1"/>
    <w:rsid w:val="00D87B87"/>
    <w:rsid w:val="00D87E4E"/>
    <w:rsid w:val="00D907B3"/>
    <w:rsid w:val="00D91331"/>
    <w:rsid w:val="00D92766"/>
    <w:rsid w:val="00D93D17"/>
    <w:rsid w:val="00D94DE0"/>
    <w:rsid w:val="00D9519A"/>
    <w:rsid w:val="00DA00A1"/>
    <w:rsid w:val="00DA1B2A"/>
    <w:rsid w:val="00DA242B"/>
    <w:rsid w:val="00DA3C9C"/>
    <w:rsid w:val="00DA480B"/>
    <w:rsid w:val="00DA4F6E"/>
    <w:rsid w:val="00DA6FE1"/>
    <w:rsid w:val="00DB1E0D"/>
    <w:rsid w:val="00DB2A55"/>
    <w:rsid w:val="00DB31CC"/>
    <w:rsid w:val="00DB322B"/>
    <w:rsid w:val="00DB3413"/>
    <w:rsid w:val="00DB3E26"/>
    <w:rsid w:val="00DB569A"/>
    <w:rsid w:val="00DB6CE8"/>
    <w:rsid w:val="00DB7019"/>
    <w:rsid w:val="00DB7EA5"/>
    <w:rsid w:val="00DC129A"/>
    <w:rsid w:val="00DC2D47"/>
    <w:rsid w:val="00DC5D39"/>
    <w:rsid w:val="00DC7DA7"/>
    <w:rsid w:val="00DD05AB"/>
    <w:rsid w:val="00DD1296"/>
    <w:rsid w:val="00DD3526"/>
    <w:rsid w:val="00DD35BE"/>
    <w:rsid w:val="00DD443F"/>
    <w:rsid w:val="00DD65EA"/>
    <w:rsid w:val="00DD6FBD"/>
    <w:rsid w:val="00DE2BD6"/>
    <w:rsid w:val="00DE3377"/>
    <w:rsid w:val="00DE49A9"/>
    <w:rsid w:val="00DE50CB"/>
    <w:rsid w:val="00DE62E8"/>
    <w:rsid w:val="00DE726E"/>
    <w:rsid w:val="00DE769B"/>
    <w:rsid w:val="00DE7A05"/>
    <w:rsid w:val="00DF06D0"/>
    <w:rsid w:val="00DF3D98"/>
    <w:rsid w:val="00DF546E"/>
    <w:rsid w:val="00E003B1"/>
    <w:rsid w:val="00E012B3"/>
    <w:rsid w:val="00E03546"/>
    <w:rsid w:val="00E0406C"/>
    <w:rsid w:val="00E078E3"/>
    <w:rsid w:val="00E10069"/>
    <w:rsid w:val="00E10D5E"/>
    <w:rsid w:val="00E12335"/>
    <w:rsid w:val="00E1261A"/>
    <w:rsid w:val="00E151F8"/>
    <w:rsid w:val="00E15877"/>
    <w:rsid w:val="00E17159"/>
    <w:rsid w:val="00E1766E"/>
    <w:rsid w:val="00E22D00"/>
    <w:rsid w:val="00E23EF7"/>
    <w:rsid w:val="00E23F7E"/>
    <w:rsid w:val="00E240B0"/>
    <w:rsid w:val="00E2439D"/>
    <w:rsid w:val="00E249FC"/>
    <w:rsid w:val="00E24C56"/>
    <w:rsid w:val="00E26996"/>
    <w:rsid w:val="00E276A0"/>
    <w:rsid w:val="00E27C89"/>
    <w:rsid w:val="00E303DA"/>
    <w:rsid w:val="00E318FE"/>
    <w:rsid w:val="00E328B3"/>
    <w:rsid w:val="00E32BE7"/>
    <w:rsid w:val="00E3701A"/>
    <w:rsid w:val="00E37AF7"/>
    <w:rsid w:val="00E402EC"/>
    <w:rsid w:val="00E408DC"/>
    <w:rsid w:val="00E41318"/>
    <w:rsid w:val="00E44953"/>
    <w:rsid w:val="00E451F4"/>
    <w:rsid w:val="00E45DF1"/>
    <w:rsid w:val="00E50354"/>
    <w:rsid w:val="00E520EE"/>
    <w:rsid w:val="00E53995"/>
    <w:rsid w:val="00E546FF"/>
    <w:rsid w:val="00E54ACA"/>
    <w:rsid w:val="00E569ED"/>
    <w:rsid w:val="00E57EA5"/>
    <w:rsid w:val="00E60602"/>
    <w:rsid w:val="00E62D90"/>
    <w:rsid w:val="00E631D6"/>
    <w:rsid w:val="00E63B69"/>
    <w:rsid w:val="00E64263"/>
    <w:rsid w:val="00E65CB7"/>
    <w:rsid w:val="00E7105D"/>
    <w:rsid w:val="00E718F5"/>
    <w:rsid w:val="00E7449B"/>
    <w:rsid w:val="00E748CD"/>
    <w:rsid w:val="00E7734F"/>
    <w:rsid w:val="00E80AA8"/>
    <w:rsid w:val="00E82005"/>
    <w:rsid w:val="00E82538"/>
    <w:rsid w:val="00E83175"/>
    <w:rsid w:val="00E839AE"/>
    <w:rsid w:val="00E861DC"/>
    <w:rsid w:val="00E90AC7"/>
    <w:rsid w:val="00E92F53"/>
    <w:rsid w:val="00E93C25"/>
    <w:rsid w:val="00E9517A"/>
    <w:rsid w:val="00E96AC0"/>
    <w:rsid w:val="00E96CC5"/>
    <w:rsid w:val="00EA05E1"/>
    <w:rsid w:val="00EA39B6"/>
    <w:rsid w:val="00EA4B03"/>
    <w:rsid w:val="00EA4F15"/>
    <w:rsid w:val="00EA70EC"/>
    <w:rsid w:val="00EB2FB9"/>
    <w:rsid w:val="00EB3356"/>
    <w:rsid w:val="00EB5442"/>
    <w:rsid w:val="00EB5495"/>
    <w:rsid w:val="00EC00A1"/>
    <w:rsid w:val="00EC1302"/>
    <w:rsid w:val="00EC1A33"/>
    <w:rsid w:val="00EC2DF4"/>
    <w:rsid w:val="00EC3B49"/>
    <w:rsid w:val="00EC3BA1"/>
    <w:rsid w:val="00EC4BA7"/>
    <w:rsid w:val="00EC53F3"/>
    <w:rsid w:val="00EC6A8C"/>
    <w:rsid w:val="00EC7A01"/>
    <w:rsid w:val="00ED0BC5"/>
    <w:rsid w:val="00ED155C"/>
    <w:rsid w:val="00ED332A"/>
    <w:rsid w:val="00ED36F7"/>
    <w:rsid w:val="00ED5AC3"/>
    <w:rsid w:val="00ED6FC9"/>
    <w:rsid w:val="00ED7687"/>
    <w:rsid w:val="00ED7878"/>
    <w:rsid w:val="00EE18C3"/>
    <w:rsid w:val="00EE2076"/>
    <w:rsid w:val="00EE3CA3"/>
    <w:rsid w:val="00EE4726"/>
    <w:rsid w:val="00EE5487"/>
    <w:rsid w:val="00EF0898"/>
    <w:rsid w:val="00EF2C68"/>
    <w:rsid w:val="00EF3AF8"/>
    <w:rsid w:val="00EF5A35"/>
    <w:rsid w:val="00EF69F8"/>
    <w:rsid w:val="00EF744A"/>
    <w:rsid w:val="00F0052F"/>
    <w:rsid w:val="00F01A8C"/>
    <w:rsid w:val="00F01CA2"/>
    <w:rsid w:val="00F01F0A"/>
    <w:rsid w:val="00F02047"/>
    <w:rsid w:val="00F04719"/>
    <w:rsid w:val="00F06F5F"/>
    <w:rsid w:val="00F071FC"/>
    <w:rsid w:val="00F11DD2"/>
    <w:rsid w:val="00F12B01"/>
    <w:rsid w:val="00F13039"/>
    <w:rsid w:val="00F13CB0"/>
    <w:rsid w:val="00F15C9A"/>
    <w:rsid w:val="00F15E43"/>
    <w:rsid w:val="00F16C1D"/>
    <w:rsid w:val="00F2006E"/>
    <w:rsid w:val="00F20908"/>
    <w:rsid w:val="00F2183C"/>
    <w:rsid w:val="00F22A6F"/>
    <w:rsid w:val="00F22AF5"/>
    <w:rsid w:val="00F22EBF"/>
    <w:rsid w:val="00F25122"/>
    <w:rsid w:val="00F25143"/>
    <w:rsid w:val="00F25ADC"/>
    <w:rsid w:val="00F33DDA"/>
    <w:rsid w:val="00F341B8"/>
    <w:rsid w:val="00F3606B"/>
    <w:rsid w:val="00F37102"/>
    <w:rsid w:val="00F408A1"/>
    <w:rsid w:val="00F408AF"/>
    <w:rsid w:val="00F41E2A"/>
    <w:rsid w:val="00F42817"/>
    <w:rsid w:val="00F4598C"/>
    <w:rsid w:val="00F45AC7"/>
    <w:rsid w:val="00F464C1"/>
    <w:rsid w:val="00F50413"/>
    <w:rsid w:val="00F5482E"/>
    <w:rsid w:val="00F55830"/>
    <w:rsid w:val="00F572CC"/>
    <w:rsid w:val="00F61EC7"/>
    <w:rsid w:val="00F6203F"/>
    <w:rsid w:val="00F62443"/>
    <w:rsid w:val="00F64088"/>
    <w:rsid w:val="00F65238"/>
    <w:rsid w:val="00F658E3"/>
    <w:rsid w:val="00F7027D"/>
    <w:rsid w:val="00F70502"/>
    <w:rsid w:val="00F722BB"/>
    <w:rsid w:val="00F7271B"/>
    <w:rsid w:val="00F72852"/>
    <w:rsid w:val="00F72B7C"/>
    <w:rsid w:val="00F72BF0"/>
    <w:rsid w:val="00F72EEF"/>
    <w:rsid w:val="00F73BFB"/>
    <w:rsid w:val="00F75D74"/>
    <w:rsid w:val="00F80D5B"/>
    <w:rsid w:val="00F8120A"/>
    <w:rsid w:val="00F81C69"/>
    <w:rsid w:val="00F8224B"/>
    <w:rsid w:val="00F84E87"/>
    <w:rsid w:val="00F85091"/>
    <w:rsid w:val="00F85AC4"/>
    <w:rsid w:val="00F868B9"/>
    <w:rsid w:val="00F90FCB"/>
    <w:rsid w:val="00F9535A"/>
    <w:rsid w:val="00F96F93"/>
    <w:rsid w:val="00FA0FAB"/>
    <w:rsid w:val="00FA20FF"/>
    <w:rsid w:val="00FA2242"/>
    <w:rsid w:val="00FA2A13"/>
    <w:rsid w:val="00FA365D"/>
    <w:rsid w:val="00FA398C"/>
    <w:rsid w:val="00FA4186"/>
    <w:rsid w:val="00FA4B1A"/>
    <w:rsid w:val="00FA4DCC"/>
    <w:rsid w:val="00FA5512"/>
    <w:rsid w:val="00FA7E87"/>
    <w:rsid w:val="00FB1695"/>
    <w:rsid w:val="00FB32B9"/>
    <w:rsid w:val="00FB53F2"/>
    <w:rsid w:val="00FC24A0"/>
    <w:rsid w:val="00FC4A24"/>
    <w:rsid w:val="00FC72FA"/>
    <w:rsid w:val="00FD103B"/>
    <w:rsid w:val="00FD5650"/>
    <w:rsid w:val="00FD5ED6"/>
    <w:rsid w:val="00FE24CA"/>
    <w:rsid w:val="00FE25BF"/>
    <w:rsid w:val="00FE414D"/>
    <w:rsid w:val="00FE4E31"/>
    <w:rsid w:val="00FE5B9A"/>
    <w:rsid w:val="00FE6191"/>
    <w:rsid w:val="00FE67C2"/>
    <w:rsid w:val="00FE7B1A"/>
    <w:rsid w:val="00FF2CF7"/>
    <w:rsid w:val="00FF345C"/>
    <w:rsid w:val="00FF37A6"/>
    <w:rsid w:val="00FF4EA7"/>
    <w:rsid w:val="00FF5076"/>
    <w:rsid w:val="00FF5E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161E"/>
  <w15:docId w15:val="{3CE5A7BE-C427-4D60-8702-83D5C429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3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customStyle="1" w:styleId="UnresolvedMention1">
    <w:name w:val="Unresolved Mention1"/>
    <w:basedOn w:val="DefaultParagraphFont"/>
    <w:uiPriority w:val="99"/>
    <w:semiHidden/>
    <w:unhideWhenUsed/>
    <w:rsid w:val="000142F4"/>
    <w:rPr>
      <w:color w:val="605E5C"/>
      <w:shd w:val="clear" w:color="auto" w:fill="E1DFDD"/>
    </w:rPr>
  </w:style>
  <w:style w:type="paragraph" w:styleId="ListParagraph">
    <w:name w:val="List Paragraph"/>
    <w:basedOn w:val="Normal"/>
    <w:uiPriority w:val="34"/>
    <w:qFormat/>
    <w:rsid w:val="00C47BED"/>
    <w:pPr>
      <w:widowControl w:val="0"/>
      <w:autoSpaceDE w:val="0"/>
      <w:autoSpaceDN w:val="0"/>
      <w:spacing w:before="40" w:after="0" w:line="240" w:lineRule="auto"/>
      <w:ind w:left="1882" w:hanging="370"/>
    </w:pPr>
    <w:rPr>
      <w:rFonts w:ascii="Times New Roman" w:eastAsia="Times New Roman" w:hAnsi="Times New Roman"/>
      <w:lang w:val="en-US"/>
    </w:rPr>
  </w:style>
  <w:style w:type="paragraph" w:customStyle="1" w:styleId="Default">
    <w:name w:val="Default"/>
    <w:rsid w:val="00A631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P2i">
    <w:name w:val="LDP2 (i)"/>
    <w:basedOn w:val="Normal"/>
    <w:link w:val="LDP2iChar"/>
    <w:qFormat/>
    <w:rsid w:val="00521F23"/>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521F23"/>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15487"/>
    <w:pPr>
      <w:widowControl w:val="0"/>
      <w:autoSpaceDE w:val="0"/>
      <w:autoSpaceDN w:val="0"/>
      <w:spacing w:before="40" w:after="0" w:line="240" w:lineRule="auto"/>
      <w:ind w:left="1882"/>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415487"/>
    <w:rPr>
      <w:rFonts w:ascii="Times New Roman" w:eastAsia="Times New Roman" w:hAnsi="Times New Roman" w:cs="Times New Roman"/>
      <w:lang w:val="en-US"/>
    </w:rPr>
  </w:style>
  <w:style w:type="paragraph" w:customStyle="1" w:styleId="paragraph">
    <w:name w:val="paragraph"/>
    <w:aliases w:val="a"/>
    <w:basedOn w:val="Normal"/>
    <w:link w:val="paragraphChar"/>
    <w:rsid w:val="002D78F8"/>
    <w:pPr>
      <w:tabs>
        <w:tab w:val="right" w:pos="1531"/>
      </w:tabs>
      <w:spacing w:before="40" w:after="0" w:line="240" w:lineRule="auto"/>
      <w:ind w:left="1644" w:hanging="1644"/>
    </w:pPr>
    <w:rPr>
      <w:rFonts w:ascii="Times New Roman" w:eastAsia="Times New Roman" w:hAnsi="Times New Roman"/>
      <w:szCs w:val="20"/>
      <w:lang w:eastAsia="en-AU"/>
    </w:rPr>
  </w:style>
  <w:style w:type="paragraph" w:customStyle="1" w:styleId="subsection">
    <w:name w:val="subsection"/>
    <w:aliases w:val="ss,Subsection"/>
    <w:basedOn w:val="Normal"/>
    <w:link w:val="subsectionChar"/>
    <w:rsid w:val="002D78F8"/>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locked/>
    <w:rsid w:val="002D78F8"/>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2D78F8"/>
    <w:rPr>
      <w:rFonts w:ascii="Times New Roman" w:eastAsia="Times New Roman" w:hAnsi="Times New Roman" w:cs="Times New Roman"/>
      <w:szCs w:val="20"/>
      <w:lang w:eastAsia="en-AU"/>
    </w:rPr>
  </w:style>
  <w:style w:type="paragraph" w:customStyle="1" w:styleId="LDdefinition">
    <w:name w:val="LDdefinition"/>
    <w:basedOn w:val="Normal"/>
    <w:link w:val="LDdefinitionChar"/>
    <w:rsid w:val="00977511"/>
    <w:pPr>
      <w:spacing w:before="60" w:after="60" w:line="240" w:lineRule="auto"/>
      <w:ind w:left="737"/>
    </w:pPr>
    <w:rPr>
      <w:rFonts w:ascii="Times New Roman" w:eastAsia="Times New Roman" w:hAnsi="Times New Roman"/>
      <w:sz w:val="24"/>
      <w:szCs w:val="24"/>
    </w:rPr>
  </w:style>
  <w:style w:type="character" w:customStyle="1" w:styleId="LDdefinitionChar">
    <w:name w:val="LDdefinition Char"/>
    <w:basedOn w:val="DefaultParagraphFont"/>
    <w:link w:val="LDdefinition"/>
    <w:rsid w:val="00977511"/>
    <w:rPr>
      <w:rFonts w:ascii="Times New Roman" w:eastAsia="Times New Roman" w:hAnsi="Times New Roman" w:cs="Times New Roman"/>
      <w:sz w:val="24"/>
      <w:szCs w:val="24"/>
    </w:rPr>
  </w:style>
  <w:style w:type="paragraph" w:customStyle="1" w:styleId="LDClause">
    <w:name w:val="LDClause"/>
    <w:basedOn w:val="LDBodytext"/>
    <w:link w:val="LDClauseChar"/>
    <w:rsid w:val="00B078A5"/>
    <w:pPr>
      <w:tabs>
        <w:tab w:val="right" w:pos="454"/>
        <w:tab w:val="left" w:pos="737"/>
      </w:tabs>
      <w:spacing w:before="60" w:after="60"/>
      <w:ind w:left="737" w:hanging="1021"/>
    </w:pPr>
  </w:style>
  <w:style w:type="character" w:customStyle="1" w:styleId="LDClauseChar">
    <w:name w:val="LDClause Char"/>
    <w:basedOn w:val="LDBodytextChar"/>
    <w:link w:val="LDClause"/>
    <w:rsid w:val="00B078A5"/>
    <w:rPr>
      <w:rFonts w:ascii="Times New Roman" w:eastAsia="Times New Roman" w:hAnsi="Times New Roman" w:cs="Times New Roman"/>
      <w:sz w:val="24"/>
      <w:szCs w:val="24"/>
    </w:rPr>
  </w:style>
  <w:style w:type="paragraph" w:styleId="E-mailSignature">
    <w:name w:val="E-mail Signature"/>
    <w:basedOn w:val="Normal"/>
    <w:link w:val="E-mailSignatureChar"/>
    <w:rsid w:val="00A64F28"/>
    <w:pPr>
      <w:spacing w:after="0" w:line="260" w:lineRule="atLeast"/>
    </w:pPr>
    <w:rPr>
      <w:rFonts w:ascii="Times New Roman" w:eastAsiaTheme="minorHAnsi" w:hAnsi="Times New Roman" w:cstheme="minorBidi"/>
      <w:szCs w:val="20"/>
    </w:rPr>
  </w:style>
  <w:style w:type="character" w:customStyle="1" w:styleId="E-mailSignatureChar">
    <w:name w:val="E-mail Signature Char"/>
    <w:basedOn w:val="DefaultParagraphFont"/>
    <w:link w:val="E-mailSignature"/>
    <w:rsid w:val="00A64F28"/>
    <w:rPr>
      <w:rFonts w:ascii="Times New Roman" w:hAnsi="Times New Roman"/>
      <w:szCs w:val="20"/>
    </w:rPr>
  </w:style>
  <w:style w:type="paragraph" w:customStyle="1" w:styleId="paragraphsub">
    <w:name w:val="paragraph(sub)"/>
    <w:aliases w:val="aa"/>
    <w:basedOn w:val="Normal"/>
    <w:rsid w:val="00BF1D24"/>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subsection2">
    <w:name w:val="subsection2"/>
    <w:aliases w:val="ss2"/>
    <w:basedOn w:val="Normal"/>
    <w:next w:val="Normal"/>
    <w:rsid w:val="00C56B47"/>
    <w:pPr>
      <w:spacing w:before="40" w:after="0" w:line="240" w:lineRule="auto"/>
      <w:ind w:left="1134"/>
    </w:pPr>
    <w:rPr>
      <w:rFonts w:ascii="Times New Roman" w:eastAsia="Times New Roman" w:hAnsi="Times New Roman"/>
      <w:szCs w:val="20"/>
      <w:lang w:eastAsia="en-AU"/>
    </w:rPr>
  </w:style>
  <w:style w:type="paragraph" w:customStyle="1" w:styleId="LDP1a0">
    <w:name w:val="LDP1(a)"/>
    <w:basedOn w:val="LDClause"/>
    <w:link w:val="LDP1aChar0"/>
    <w:qFormat/>
    <w:rsid w:val="0046520F"/>
    <w:pPr>
      <w:tabs>
        <w:tab w:val="clear" w:pos="454"/>
        <w:tab w:val="clear" w:pos="737"/>
        <w:tab w:val="left" w:pos="1191"/>
      </w:tabs>
      <w:ind w:left="1191" w:hanging="454"/>
    </w:pPr>
  </w:style>
  <w:style w:type="character" w:customStyle="1" w:styleId="LDP1aChar0">
    <w:name w:val="LDP1(a) Char"/>
    <w:link w:val="LDP1a0"/>
    <w:rsid w:val="0046520F"/>
    <w:rPr>
      <w:rFonts w:ascii="Times New Roman" w:eastAsia="Times New Roman" w:hAnsi="Times New Roman" w:cs="Times New Roman"/>
      <w:sz w:val="24"/>
      <w:szCs w:val="24"/>
    </w:rPr>
  </w:style>
  <w:style w:type="paragraph" w:styleId="Revision">
    <w:name w:val="Revision"/>
    <w:hidden/>
    <w:uiPriority w:val="99"/>
    <w:semiHidden/>
    <w:rsid w:val="00324E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0496C-9C26-41CD-A273-480D98D37846}">
  <ds:schemaRefs>
    <ds:schemaRef ds:uri="http://schemas.microsoft.com/office/2006/metadata/properties"/>
    <ds:schemaRef ds:uri="http://schemas.microsoft.com/office/infopath/2007/PartnerControls"/>
    <ds:schemaRef ds:uri="f8659690-d3c8-47b5-b3b3-85ad8ced11e2"/>
  </ds:schemaRefs>
</ds:datastoreItem>
</file>

<file path=customXml/itemProps2.xml><?xml version="1.0" encoding="utf-8"?>
<ds:datastoreItem xmlns:ds="http://schemas.openxmlformats.org/officeDocument/2006/customXml" ds:itemID="{728231D5-3585-493B-BD55-D2E2C6B676DD}">
  <ds:schemaRefs>
    <ds:schemaRef ds:uri="http://schemas.microsoft.com/sharepoint/v3/contenttype/forms"/>
  </ds:schemaRefs>
</ds:datastoreItem>
</file>

<file path=customXml/itemProps3.xml><?xml version="1.0" encoding="utf-8"?>
<ds:datastoreItem xmlns:ds="http://schemas.openxmlformats.org/officeDocument/2006/customXml" ds:itemID="{4E77EFA4-2608-4350-916F-E64976104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11363</Words>
  <Characters>64770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CASA EX70/25 — Explanatory Statement</vt:lpstr>
    </vt:vector>
  </TitlesOfParts>
  <Company>Civil Aviation Safety Authority</Company>
  <LinksUpToDate>false</LinksUpToDate>
  <CharactersWithSpaces>75982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EX70/25 — Explanatory Statement</dc:title>
  <dc:subject>Multi-Engine Helicopters Exemption 2025</dc:subject>
  <dc:creator>Civil Aviation Safety Authority</dc:creator>
  <cp:lastModifiedBy>Spesyvy, Nadia</cp:lastModifiedBy>
  <cp:revision>3</cp:revision>
  <dcterms:created xsi:type="dcterms:W3CDTF">2025-08-05T23:23:00Z</dcterms:created>
  <dcterms:modified xsi:type="dcterms:W3CDTF">2025-08-05T23:28:00Z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