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4C936" w14:textId="331D0323" w:rsidR="003C7B82" w:rsidRDefault="003C7B82" w:rsidP="004A27A8">
      <w:pPr>
        <w:pStyle w:val="Bullet"/>
        <w:numPr>
          <w:ilvl w:val="0"/>
          <w:numId w:val="0"/>
        </w:numPr>
        <w:spacing w:before="0"/>
        <w:ind w:left="567"/>
        <w:rPr>
          <w:rFonts w:ascii="Arial" w:hAnsi="Arial" w:cs="Arial"/>
          <w:color w:val="FF0000"/>
          <w:sz w:val="22"/>
          <w:szCs w:val="22"/>
        </w:rPr>
      </w:pPr>
    </w:p>
    <w:p w14:paraId="6F47E033" w14:textId="77777777" w:rsidR="00F109D4" w:rsidRPr="003C5719" w:rsidRDefault="00F109D4" w:rsidP="004A27A8">
      <w:pPr>
        <w:pStyle w:val="Heading1"/>
        <w:spacing w:after="360"/>
        <w:rPr>
          <w:rFonts w:ascii="Times New Roman" w:hAnsi="Times New Roman"/>
          <w:sz w:val="24"/>
          <w:szCs w:val="24"/>
        </w:rPr>
      </w:pPr>
      <w:r w:rsidRPr="003C5719">
        <w:rPr>
          <w:rFonts w:ascii="Times New Roman" w:hAnsi="Times New Roman"/>
          <w:sz w:val="24"/>
          <w:szCs w:val="24"/>
        </w:rPr>
        <w:t>EXPLANATORY STATEMENT</w:t>
      </w:r>
    </w:p>
    <w:p w14:paraId="3370FE96" w14:textId="7060801F" w:rsidR="007662C7" w:rsidRPr="003C5719" w:rsidRDefault="00F109D4" w:rsidP="004A27A8">
      <w:pPr>
        <w:pStyle w:val="Heading2"/>
        <w:jc w:val="center"/>
        <w:rPr>
          <w:sz w:val="24"/>
          <w:szCs w:val="24"/>
        </w:rPr>
      </w:pPr>
      <w:r w:rsidRPr="003C5719">
        <w:rPr>
          <w:sz w:val="24"/>
          <w:szCs w:val="24"/>
        </w:rPr>
        <w:t xml:space="preserve">Issued by authority of </w:t>
      </w:r>
      <w:r w:rsidR="00FA57DE">
        <w:rPr>
          <w:rStyle w:val="DefaultChar"/>
        </w:rPr>
        <w:t>the Assistant Treasurer and Minister for Financial Services</w:t>
      </w:r>
      <w:r w:rsidR="00076178" w:rsidRPr="003C5719">
        <w:rPr>
          <w:sz w:val="24"/>
          <w:szCs w:val="24"/>
        </w:rPr>
        <w:t xml:space="preserve"> </w:t>
      </w:r>
    </w:p>
    <w:p w14:paraId="10E3964A" w14:textId="6FDF2E03" w:rsidR="00F109D4" w:rsidRPr="003C5719" w:rsidRDefault="00FA57DE" w:rsidP="00FA57DE">
      <w:pPr>
        <w:spacing w:before="240" w:after="240"/>
        <w:jc w:val="center"/>
        <w:rPr>
          <w:i/>
        </w:rPr>
      </w:pPr>
      <w:r w:rsidRPr="00FA57DE">
        <w:rPr>
          <w:i/>
        </w:rPr>
        <w:t>Superannuation (Unclaimed Money and Lost Members) Act 1999</w:t>
      </w:r>
    </w:p>
    <w:p w14:paraId="730AAC05" w14:textId="63A53B83" w:rsidR="00FA57DE" w:rsidRDefault="00FA57DE" w:rsidP="00FA57DE">
      <w:pPr>
        <w:spacing w:before="240"/>
        <w:jc w:val="center"/>
        <w:rPr>
          <w:i/>
        </w:rPr>
      </w:pPr>
      <w:r w:rsidRPr="00605980">
        <w:rPr>
          <w:i/>
        </w:rPr>
        <w:t>Superannuation (Unclaimed Money and Lost Members) Amendment (2025 Measures No. 1) Regulations</w:t>
      </w:r>
      <w:r>
        <w:rPr>
          <w:i/>
        </w:rPr>
        <w:t xml:space="preserve"> </w:t>
      </w:r>
      <w:r w:rsidRPr="00605980">
        <w:rPr>
          <w:i/>
        </w:rPr>
        <w:t>2025</w:t>
      </w:r>
    </w:p>
    <w:p w14:paraId="503790DD" w14:textId="77777777" w:rsidR="00605980" w:rsidRDefault="00C55D29" w:rsidP="00605980">
      <w:pPr>
        <w:spacing w:before="240"/>
      </w:pPr>
      <w:r w:rsidRPr="003C5719">
        <w:t>Section</w:t>
      </w:r>
      <w:r w:rsidR="00245EDF">
        <w:t xml:space="preserve"> </w:t>
      </w:r>
      <w:r w:rsidR="00FA57DE">
        <w:t>50</w:t>
      </w:r>
      <w:r w:rsidRPr="003C5719">
        <w:t xml:space="preserve"> </w:t>
      </w:r>
      <w:r w:rsidR="00F109D4" w:rsidRPr="003C5719">
        <w:t>of the</w:t>
      </w:r>
      <w:r w:rsidR="00890DDA" w:rsidRPr="00890DDA">
        <w:rPr>
          <w:i/>
          <w:iCs/>
        </w:rPr>
        <w:t xml:space="preserve"> </w:t>
      </w:r>
      <w:r w:rsidR="00FA57DE" w:rsidRPr="00FA57DE">
        <w:rPr>
          <w:i/>
        </w:rPr>
        <w:t>Superannuation (Unclaimed Money and Lost Members) Act 1999</w:t>
      </w:r>
      <w:r w:rsidR="00F109D4" w:rsidRPr="00890DDA">
        <w:rPr>
          <w:i/>
          <w:iCs/>
        </w:rPr>
        <w:t xml:space="preserve"> </w:t>
      </w:r>
      <w:r w:rsidR="00F109D4" w:rsidRPr="003C5719">
        <w:t>(the Act) provides that the Governor</w:t>
      </w:r>
      <w:r w:rsidR="009E27A5">
        <w:noBreakHyphen/>
      </w:r>
      <w:r w:rsidR="00F109D4" w:rsidRPr="003C5719">
        <w:t>General may make regulations prescribing matters required or permitted by the Act to be prescribed, or necessary or convenient to be prescribed for carrying out or giving effect to the Act.</w:t>
      </w:r>
    </w:p>
    <w:p w14:paraId="20338899" w14:textId="3E9E43ED" w:rsidR="000E4924" w:rsidRPr="009E0C16" w:rsidRDefault="000E4924" w:rsidP="00605980">
      <w:pPr>
        <w:spacing w:before="240"/>
        <w:rPr>
          <w:i/>
          <w:iCs/>
        </w:rPr>
      </w:pPr>
      <w:r w:rsidRPr="000E4924">
        <w:t xml:space="preserve">The purpose of the </w:t>
      </w:r>
      <w:r w:rsidR="0037174E" w:rsidRPr="00605980">
        <w:rPr>
          <w:i/>
        </w:rPr>
        <w:t>Superannuation (Unclaimed Money and Lost Members) Amendment (2025 Measures No. 1) Regulations</w:t>
      </w:r>
      <w:r w:rsidR="0037174E">
        <w:rPr>
          <w:i/>
        </w:rPr>
        <w:t xml:space="preserve"> </w:t>
      </w:r>
      <w:r w:rsidR="0037174E" w:rsidRPr="00605980">
        <w:rPr>
          <w:i/>
        </w:rPr>
        <w:t>2025</w:t>
      </w:r>
      <w:r w:rsidR="0037174E">
        <w:rPr>
          <w:i/>
        </w:rPr>
        <w:t xml:space="preserve"> </w:t>
      </w:r>
      <w:r w:rsidRPr="000E4924">
        <w:t xml:space="preserve">is to prescribe additional public sector superannuation schemes in the relevant list under the </w:t>
      </w:r>
      <w:r w:rsidRPr="009E0C16">
        <w:rPr>
          <w:i/>
          <w:iCs/>
        </w:rPr>
        <w:t xml:space="preserve">Superannuation (Unclaimed Money and Lost Members) Regulations 2019. </w:t>
      </w:r>
    </w:p>
    <w:p w14:paraId="1130E32B" w14:textId="62680977" w:rsidR="000E4924" w:rsidRDefault="000E4924" w:rsidP="004A27A8">
      <w:pPr>
        <w:pStyle w:val="Bullet"/>
        <w:numPr>
          <w:ilvl w:val="0"/>
          <w:numId w:val="0"/>
        </w:numPr>
        <w:rPr>
          <w:szCs w:val="20"/>
        </w:rPr>
      </w:pPr>
      <w:r w:rsidRPr="000E4924">
        <w:rPr>
          <w:szCs w:val="20"/>
        </w:rPr>
        <w:t xml:space="preserve">The Act requires superannuation providers to report and pay certain amounts to the Commissioner of Taxation. Amounts received by the Commissioner of Taxation can then be paid to the persons entitled to them or paid into funds in which the member is active. The payment provisions in the Act generally do not apply to public sector superannuation schemes unless they are prescribed for that purpose. Part 7 of the </w:t>
      </w:r>
      <w:r w:rsidRPr="0037174E">
        <w:rPr>
          <w:i/>
          <w:iCs/>
          <w:szCs w:val="20"/>
        </w:rPr>
        <w:t>Superannuation (Unclaimed Money and Lost Members) Regulations 2019</w:t>
      </w:r>
      <w:r w:rsidRPr="000E4924">
        <w:rPr>
          <w:szCs w:val="20"/>
        </w:rPr>
        <w:t xml:space="preserve"> lists prescribed public sector superannuation schemes</w:t>
      </w:r>
      <w:r w:rsidR="00090DDF">
        <w:rPr>
          <w:szCs w:val="20"/>
        </w:rPr>
        <w:t xml:space="preserve"> </w:t>
      </w:r>
      <w:r w:rsidRPr="000E4924">
        <w:rPr>
          <w:szCs w:val="20"/>
        </w:rPr>
        <w:t xml:space="preserve">to enable </w:t>
      </w:r>
      <w:r w:rsidR="00090DDF">
        <w:rPr>
          <w:szCs w:val="20"/>
        </w:rPr>
        <w:t>superannuation providers</w:t>
      </w:r>
      <w:r w:rsidRPr="000E4924">
        <w:rPr>
          <w:szCs w:val="20"/>
        </w:rPr>
        <w:t xml:space="preserve"> to pay unclaimed money, unclaimed superannuation of former temporary residents, inactive low-balance accounts, and lost member accounts</w:t>
      </w:r>
      <w:r w:rsidR="00C33B70">
        <w:rPr>
          <w:szCs w:val="20"/>
        </w:rPr>
        <w:t xml:space="preserve"> to the Commissioner of Taxation</w:t>
      </w:r>
      <w:r w:rsidR="002B7F88">
        <w:rPr>
          <w:szCs w:val="20"/>
        </w:rPr>
        <w:t>.</w:t>
      </w:r>
    </w:p>
    <w:p w14:paraId="7A9D2D99" w14:textId="49FE93D2" w:rsidR="00EB4C7F" w:rsidRDefault="00EB4C7F" w:rsidP="004A27A8">
      <w:pPr>
        <w:pStyle w:val="Bullet"/>
        <w:numPr>
          <w:ilvl w:val="0"/>
          <w:numId w:val="0"/>
        </w:numPr>
        <w:rPr>
          <w:szCs w:val="20"/>
        </w:rPr>
      </w:pPr>
      <w:proofErr w:type="gramStart"/>
      <w:r w:rsidRPr="00EB4C7F">
        <w:rPr>
          <w:szCs w:val="20"/>
        </w:rPr>
        <w:t>A number of</w:t>
      </w:r>
      <w:proofErr w:type="gramEnd"/>
      <w:r w:rsidRPr="00EB4C7F">
        <w:rPr>
          <w:szCs w:val="20"/>
        </w:rPr>
        <w:t xml:space="preserve"> </w:t>
      </w:r>
      <w:r>
        <w:rPr>
          <w:szCs w:val="20"/>
        </w:rPr>
        <w:t xml:space="preserve">Western </w:t>
      </w:r>
      <w:r w:rsidRPr="00EB4C7F">
        <w:rPr>
          <w:szCs w:val="20"/>
        </w:rPr>
        <w:t xml:space="preserve">Australian public sector superannuation schemes have already been prescribed in Part 7. The additional </w:t>
      </w:r>
      <w:r>
        <w:rPr>
          <w:szCs w:val="20"/>
        </w:rPr>
        <w:t xml:space="preserve">Western </w:t>
      </w:r>
      <w:r w:rsidRPr="00EB4C7F">
        <w:rPr>
          <w:szCs w:val="20"/>
        </w:rPr>
        <w:t xml:space="preserve">Australian public sector superannuation schemes are being prescribed by the </w:t>
      </w:r>
      <w:r w:rsidR="00D47316">
        <w:rPr>
          <w:szCs w:val="20"/>
        </w:rPr>
        <w:t xml:space="preserve">proposed </w:t>
      </w:r>
      <w:r w:rsidRPr="00EB4C7F">
        <w:rPr>
          <w:szCs w:val="20"/>
        </w:rPr>
        <w:t xml:space="preserve">Regulations at the request of the </w:t>
      </w:r>
      <w:r>
        <w:rPr>
          <w:szCs w:val="20"/>
        </w:rPr>
        <w:t xml:space="preserve">Western </w:t>
      </w:r>
      <w:r w:rsidRPr="00EB4C7F">
        <w:rPr>
          <w:szCs w:val="20"/>
        </w:rPr>
        <w:t xml:space="preserve">Australian Government. As these </w:t>
      </w:r>
      <w:r w:rsidR="00124358">
        <w:rPr>
          <w:szCs w:val="20"/>
        </w:rPr>
        <w:t xml:space="preserve">proposed </w:t>
      </w:r>
      <w:r>
        <w:rPr>
          <w:szCs w:val="20"/>
        </w:rPr>
        <w:t>R</w:t>
      </w:r>
      <w:r w:rsidRPr="00EB4C7F">
        <w:rPr>
          <w:szCs w:val="20"/>
        </w:rPr>
        <w:t xml:space="preserve">egulations implement that request, </w:t>
      </w:r>
      <w:r w:rsidR="00124358">
        <w:rPr>
          <w:szCs w:val="20"/>
        </w:rPr>
        <w:t>and they</w:t>
      </w:r>
      <w:r w:rsidRPr="00EB4C7F">
        <w:rPr>
          <w:szCs w:val="20"/>
        </w:rPr>
        <w:t xml:space="preserve"> are minor or machinery in nature, consultation was not undertaken</w:t>
      </w:r>
      <w:r w:rsidR="00920603">
        <w:rPr>
          <w:szCs w:val="20"/>
        </w:rPr>
        <w:t>.</w:t>
      </w:r>
    </w:p>
    <w:p w14:paraId="37D4B16E" w14:textId="740C2694" w:rsidR="00F343AA" w:rsidRPr="00C56F2E" w:rsidRDefault="00F343AA" w:rsidP="004A27A8">
      <w:pPr>
        <w:pStyle w:val="Bullet"/>
        <w:numPr>
          <w:ilvl w:val="0"/>
          <w:numId w:val="0"/>
        </w:numPr>
        <w:rPr>
          <w:color w:val="FF0000"/>
        </w:rPr>
      </w:pPr>
      <w:r>
        <w:t xml:space="preserve">The Act </w:t>
      </w:r>
      <w:r w:rsidR="008B33DF">
        <w:t xml:space="preserve">does not </w:t>
      </w:r>
      <w:r>
        <w:t>specif</w:t>
      </w:r>
      <w:r w:rsidR="008B33DF">
        <w:t>y</w:t>
      </w:r>
      <w:r>
        <w:t xml:space="preserve"> </w:t>
      </w:r>
      <w:r w:rsidR="008B33DF">
        <w:t xml:space="preserve">any </w:t>
      </w:r>
      <w:r>
        <w:t>conditions that need to be satisfied before the power to make the Regulations may be exercised.</w:t>
      </w:r>
    </w:p>
    <w:p w14:paraId="14C92B2E" w14:textId="048A3DEF" w:rsidR="00EB4C7F" w:rsidRPr="00EB4C7F" w:rsidRDefault="00EB4C7F" w:rsidP="00613B16">
      <w:pPr>
        <w:pStyle w:val="Bullet"/>
        <w:numPr>
          <w:ilvl w:val="0"/>
          <w:numId w:val="0"/>
        </w:numPr>
        <w:rPr>
          <w:szCs w:val="20"/>
        </w:rPr>
      </w:pPr>
      <w:r w:rsidRPr="00EB4C7F">
        <w:rPr>
          <w:szCs w:val="20"/>
        </w:rPr>
        <w:t xml:space="preserve">The Regulations are a legislative instrument for the purposes of the </w:t>
      </w:r>
      <w:r w:rsidRPr="0037174E">
        <w:rPr>
          <w:i/>
          <w:iCs/>
          <w:szCs w:val="20"/>
        </w:rPr>
        <w:t>Legislation Act 2003</w:t>
      </w:r>
      <w:r w:rsidRPr="00EB4C7F">
        <w:rPr>
          <w:szCs w:val="20"/>
        </w:rPr>
        <w:t xml:space="preserve"> and are subject to disallowance and sunsetting.</w:t>
      </w:r>
    </w:p>
    <w:p w14:paraId="0FE89099" w14:textId="50D175E2" w:rsidR="0000628C" w:rsidRDefault="00F109D4" w:rsidP="004A27A8">
      <w:pPr>
        <w:spacing w:before="240"/>
      </w:pPr>
      <w:r w:rsidRPr="003C5719">
        <w:t>The Regulations commenced on</w:t>
      </w:r>
      <w:r w:rsidR="000E4924">
        <w:t xml:space="preserve"> the day after registration</w:t>
      </w:r>
      <w:r w:rsidR="005879CD">
        <w:t>.</w:t>
      </w:r>
    </w:p>
    <w:p w14:paraId="60A75FEE" w14:textId="68AEBEA9" w:rsidR="0011527C" w:rsidRPr="003C5719" w:rsidRDefault="0011527C" w:rsidP="004A27A8">
      <w:pPr>
        <w:spacing w:before="240"/>
      </w:pPr>
      <w:r w:rsidRPr="003C5719">
        <w:t xml:space="preserve">Details of the Regulations are set out in </w:t>
      </w:r>
      <w:r w:rsidRPr="003C5719">
        <w:rPr>
          <w:u w:val="single"/>
        </w:rPr>
        <w:t>Attachmen</w:t>
      </w:r>
      <w:r w:rsidR="000E4924">
        <w:rPr>
          <w:u w:val="single"/>
        </w:rPr>
        <w:t>t A.</w:t>
      </w:r>
      <w:r w:rsidRPr="003C5719">
        <w:t xml:space="preserve"> </w:t>
      </w:r>
    </w:p>
    <w:p w14:paraId="10181A2F" w14:textId="12E378F3" w:rsidR="0000628C" w:rsidRDefault="00EB2AEF" w:rsidP="004A27A8">
      <w:pPr>
        <w:spacing w:before="240"/>
      </w:pPr>
      <w:r w:rsidRPr="003C5719">
        <w:t xml:space="preserve">A </w:t>
      </w:r>
      <w:r w:rsidR="00731BB7">
        <w:t>S</w:t>
      </w:r>
      <w:r w:rsidRPr="003C5719">
        <w:t xml:space="preserve">tatement of Compatibility with Human Rights is at </w:t>
      </w:r>
      <w:r w:rsidRPr="003C5719">
        <w:rPr>
          <w:u w:val="single"/>
        </w:rPr>
        <w:t>Attachmen</w:t>
      </w:r>
      <w:r w:rsidR="000E4924">
        <w:rPr>
          <w:u w:val="single"/>
        </w:rPr>
        <w:t>t B.</w:t>
      </w:r>
      <w:r w:rsidR="00013390" w:rsidRPr="003C5719">
        <w:t xml:space="preserve"> </w:t>
      </w:r>
    </w:p>
    <w:p w14:paraId="30F71FB7" w14:textId="0A1233EC" w:rsidR="00EB2AEF" w:rsidRPr="003C5719" w:rsidRDefault="00A447C9" w:rsidP="004A27A8">
      <w:pPr>
        <w:spacing w:before="240"/>
      </w:pPr>
      <w:r>
        <w:t xml:space="preserve">The regulations are exempt from a Statement of Compatibility with Objectives under paragraph 7(3)(b) of the </w:t>
      </w:r>
      <w:r>
        <w:rPr>
          <w:i/>
          <w:iCs/>
        </w:rPr>
        <w:t>Superannuation (Objective) Act 2024</w:t>
      </w:r>
      <w:r>
        <w:t>, as the</w:t>
      </w:r>
      <w:r w:rsidR="006917F7">
        <w:t xml:space="preserve"> although the</w:t>
      </w:r>
      <w:r>
        <w:t xml:space="preserve"> Regulations </w:t>
      </w:r>
      <w:r w:rsidR="006917F7">
        <w:t>relate to superannuation, they are of a minor or technical nature.</w:t>
      </w:r>
    </w:p>
    <w:p w14:paraId="138875B1" w14:textId="537DD5E7" w:rsidR="00EA4DD8" w:rsidRPr="003C5719" w:rsidRDefault="00EA4DD8" w:rsidP="004A27A8">
      <w:pPr>
        <w:pageBreakBefore/>
        <w:spacing w:before="240"/>
        <w:jc w:val="right"/>
        <w:rPr>
          <w:b/>
          <w:u w:val="single"/>
        </w:rPr>
      </w:pPr>
      <w:r w:rsidRPr="003C5719">
        <w:rPr>
          <w:b/>
          <w:u w:val="single"/>
        </w:rPr>
        <w:lastRenderedPageBreak/>
        <w:t>ATTACHMEN</w:t>
      </w:r>
      <w:r w:rsidR="000E4924">
        <w:rPr>
          <w:b/>
          <w:u w:val="single"/>
        </w:rPr>
        <w:t>T A</w:t>
      </w:r>
    </w:p>
    <w:p w14:paraId="7517C257" w14:textId="22CACE7B" w:rsidR="00EA4DD8" w:rsidRPr="003C5719" w:rsidRDefault="00EA4DD8" w:rsidP="004A27A8">
      <w:pPr>
        <w:spacing w:before="240"/>
        <w:rPr>
          <w:b/>
          <w:bCs/>
          <w:szCs w:val="24"/>
          <w:u w:val="single"/>
        </w:rPr>
      </w:pPr>
      <w:r w:rsidRPr="003C5719">
        <w:rPr>
          <w:b/>
          <w:bCs/>
          <w:u w:val="single"/>
        </w:rPr>
        <w:t>Details of the</w:t>
      </w:r>
      <w:r w:rsidR="001F12F5">
        <w:rPr>
          <w:b/>
          <w:bCs/>
          <w:u w:val="single"/>
        </w:rPr>
        <w:t xml:space="preserve"> </w:t>
      </w:r>
      <w:r w:rsidR="006917F7" w:rsidRPr="006917F7">
        <w:rPr>
          <w:b/>
          <w:bCs/>
          <w:i/>
          <w:iCs/>
          <w:u w:val="single"/>
        </w:rPr>
        <w:t>Superannuation (Unclaimed Money and Lost Members) Amendment (</w:t>
      </w:r>
      <w:r w:rsidR="0076030C">
        <w:rPr>
          <w:b/>
          <w:bCs/>
          <w:i/>
          <w:iCs/>
          <w:u w:val="single"/>
        </w:rPr>
        <w:t xml:space="preserve">2025 Measures </w:t>
      </w:r>
      <w:r w:rsidR="006917F7" w:rsidRPr="006917F7">
        <w:rPr>
          <w:b/>
          <w:bCs/>
          <w:i/>
          <w:iCs/>
          <w:u w:val="single"/>
        </w:rPr>
        <w:t>No. 1) Regulations 2025</w:t>
      </w:r>
    </w:p>
    <w:p w14:paraId="2B8788E8" w14:textId="77777777" w:rsidR="00EA4DD8" w:rsidRPr="003C5719" w:rsidRDefault="00EA4DD8" w:rsidP="004A27A8">
      <w:pPr>
        <w:spacing w:before="240"/>
        <w:rPr>
          <w:rFonts w:ascii="Calibri" w:hAnsi="Calibri"/>
          <w:sz w:val="22"/>
          <w:szCs w:val="22"/>
          <w:u w:val="single"/>
          <w:lang w:eastAsia="en-US"/>
        </w:rPr>
      </w:pPr>
      <w:r w:rsidRPr="003C5719">
        <w:rPr>
          <w:u w:val="single"/>
        </w:rPr>
        <w:t xml:space="preserve">Section 1 – Name </w:t>
      </w:r>
    </w:p>
    <w:p w14:paraId="099BE528" w14:textId="4B63BE52" w:rsidR="00EA4DD8" w:rsidRPr="003C5719" w:rsidRDefault="00EA4DD8" w:rsidP="004A27A8">
      <w:pPr>
        <w:spacing w:before="240"/>
      </w:pPr>
      <w:r w:rsidRPr="003C5719">
        <w:t>This section provides that the name of the</w:t>
      </w:r>
      <w:r w:rsidR="006917F7">
        <w:t xml:space="preserve"> regulations </w:t>
      </w:r>
      <w:r w:rsidRPr="003C5719">
        <w:t xml:space="preserve">is the </w:t>
      </w:r>
      <w:r w:rsidR="006917F7">
        <w:t>S</w:t>
      </w:r>
      <w:r w:rsidR="006917F7" w:rsidRPr="006917F7">
        <w:rPr>
          <w:i/>
          <w:iCs/>
          <w:color w:val="000000" w:themeColor="text1"/>
        </w:rPr>
        <w:t>uperannuation (Unclaimed Money and Lost Members) Amendment (</w:t>
      </w:r>
      <w:r w:rsidR="0037174E">
        <w:rPr>
          <w:i/>
          <w:iCs/>
          <w:color w:val="000000" w:themeColor="text1"/>
        </w:rPr>
        <w:t xml:space="preserve">2025 Measures </w:t>
      </w:r>
      <w:r w:rsidR="006917F7" w:rsidRPr="006917F7">
        <w:rPr>
          <w:i/>
          <w:iCs/>
          <w:color w:val="000000" w:themeColor="text1"/>
        </w:rPr>
        <w:t>No. 1) Regulations 202</w:t>
      </w:r>
      <w:r w:rsidR="006917F7">
        <w:rPr>
          <w:i/>
          <w:iCs/>
          <w:color w:val="000000" w:themeColor="text1"/>
        </w:rPr>
        <w:t xml:space="preserve">5 </w:t>
      </w:r>
      <w:r w:rsidRPr="00901303">
        <w:rPr>
          <w:color w:val="000000" w:themeColor="text1"/>
        </w:rPr>
        <w:t>(th</w:t>
      </w:r>
      <w:r w:rsidRPr="003C5719">
        <w:t>e</w:t>
      </w:r>
      <w:r w:rsidR="006917F7">
        <w:t xml:space="preserve"> Regulations)</w:t>
      </w:r>
      <w:r w:rsidR="00842DA9">
        <w:t>.</w:t>
      </w:r>
    </w:p>
    <w:p w14:paraId="3CB2DDD6" w14:textId="77777777" w:rsidR="00EA4DD8" w:rsidRPr="003C5719" w:rsidRDefault="00EA4DD8" w:rsidP="004A27A8">
      <w:pPr>
        <w:spacing w:before="240"/>
        <w:rPr>
          <w:u w:val="single"/>
        </w:rPr>
      </w:pPr>
      <w:r w:rsidRPr="003C5719">
        <w:rPr>
          <w:u w:val="single"/>
        </w:rPr>
        <w:t>Section 2 – Commencement</w:t>
      </w:r>
    </w:p>
    <w:p w14:paraId="34F53E53" w14:textId="7BA344BC" w:rsidR="00EA4DD8" w:rsidRPr="003C5719" w:rsidRDefault="00EA4DD8" w:rsidP="004A27A8">
      <w:pPr>
        <w:spacing w:before="240"/>
      </w:pPr>
      <w:r w:rsidRPr="003C5719">
        <w:t>Schedule 1 to the Regulations commence</w:t>
      </w:r>
      <w:r w:rsidR="003037F8">
        <w:t>d</w:t>
      </w:r>
      <w:r w:rsidRPr="003C5719">
        <w:t xml:space="preserve"> on </w:t>
      </w:r>
      <w:r w:rsidRPr="006F683C">
        <w:t xml:space="preserve">the day after the instrument is registered </w:t>
      </w:r>
      <w:r w:rsidRPr="003C5719">
        <w:t>on the Federal Register of Legislation.</w:t>
      </w:r>
    </w:p>
    <w:p w14:paraId="3F64B8FD" w14:textId="77777777" w:rsidR="00EA4DD8" w:rsidRPr="003C5719" w:rsidRDefault="00EA4DD8" w:rsidP="004A27A8">
      <w:pPr>
        <w:spacing w:before="240"/>
        <w:rPr>
          <w:u w:val="single"/>
        </w:rPr>
      </w:pPr>
      <w:r w:rsidRPr="003C5719">
        <w:rPr>
          <w:u w:val="single"/>
        </w:rPr>
        <w:t>Section 3 – Authority</w:t>
      </w:r>
    </w:p>
    <w:p w14:paraId="16199CA7" w14:textId="52571A32" w:rsidR="00EA4DD8" w:rsidRPr="003C5719" w:rsidRDefault="00EA4DD8" w:rsidP="004A27A8">
      <w:pPr>
        <w:spacing w:before="240"/>
      </w:pPr>
      <w:r w:rsidRPr="003C5719">
        <w:t>The</w:t>
      </w:r>
      <w:r w:rsidR="006917F7">
        <w:t xml:space="preserve"> Regulations are </w:t>
      </w:r>
      <w:r w:rsidRPr="003C5719">
        <w:t>made under the</w:t>
      </w:r>
      <w:r w:rsidR="001F12F5">
        <w:t xml:space="preserve"> </w:t>
      </w:r>
      <w:r w:rsidR="006917F7" w:rsidRPr="006917F7">
        <w:rPr>
          <w:i/>
          <w:iCs/>
        </w:rPr>
        <w:t>Superannuation (Unclaimed Money and Lost Members) Act 1999</w:t>
      </w:r>
      <w:r w:rsidRPr="003C5719">
        <w:t xml:space="preserve"> (the Act).</w:t>
      </w:r>
    </w:p>
    <w:p w14:paraId="6F9B64DE" w14:textId="368A8A1E" w:rsidR="00EA4DD8" w:rsidRPr="003C5719" w:rsidRDefault="00EA4DD8" w:rsidP="004A27A8">
      <w:pPr>
        <w:spacing w:before="240"/>
        <w:rPr>
          <w:u w:val="single"/>
        </w:rPr>
      </w:pPr>
      <w:r w:rsidRPr="003C5719">
        <w:rPr>
          <w:u w:val="single"/>
        </w:rPr>
        <w:t>Section 4 – Schedule</w:t>
      </w:r>
    </w:p>
    <w:p w14:paraId="6870A960" w14:textId="763F115D" w:rsidR="008C4F2A" w:rsidRDefault="00EA4DD8" w:rsidP="00466DD5">
      <w:pPr>
        <w:spacing w:before="240" w:after="200"/>
        <w:rPr>
          <w:u w:val="single"/>
        </w:rPr>
      </w:pPr>
      <w:r w:rsidRPr="003C5719">
        <w:t xml:space="preserve">This section provides that each instrument that is specified in the Schedules to this instrument </w:t>
      </w:r>
      <w:r w:rsidR="005D7E35">
        <w:t xml:space="preserve">are </w:t>
      </w:r>
      <w:r w:rsidRPr="003C5719">
        <w:t>amended or repealed as set out in the applicable items in the Schedules, and any other item in the Schedules to this instrument has effect according to its terms.</w:t>
      </w:r>
    </w:p>
    <w:p w14:paraId="058795B3" w14:textId="57290246" w:rsidR="008C4F2A" w:rsidRDefault="008C4F2A" w:rsidP="00466DD5">
      <w:pPr>
        <w:spacing w:before="240" w:after="200"/>
        <w:rPr>
          <w:u w:val="single"/>
        </w:rPr>
      </w:pPr>
      <w:r>
        <w:rPr>
          <w:u w:val="single"/>
        </w:rPr>
        <w:t>Schedule 1 – Amendments</w:t>
      </w:r>
    </w:p>
    <w:p w14:paraId="1C0322EF" w14:textId="464E337D" w:rsidR="008C4F2A" w:rsidRPr="002B4194" w:rsidRDefault="002B4194" w:rsidP="00466DD5">
      <w:pPr>
        <w:spacing w:before="240" w:after="200"/>
        <w:rPr>
          <w:b/>
          <w:bCs/>
        </w:rPr>
      </w:pPr>
      <w:r>
        <w:rPr>
          <w:b/>
          <w:bCs/>
        </w:rPr>
        <w:t>Item 1 – section 17A</w:t>
      </w:r>
    </w:p>
    <w:p w14:paraId="42C9476B" w14:textId="63AF741E" w:rsidR="00D10128" w:rsidRDefault="008C4F2A" w:rsidP="00466DD5">
      <w:pPr>
        <w:spacing w:before="240" w:after="200"/>
      </w:pPr>
      <w:r>
        <w:t xml:space="preserve">The table in section 17A of the </w:t>
      </w:r>
      <w:r w:rsidRPr="008C4F2A">
        <w:rPr>
          <w:i/>
          <w:iCs/>
        </w:rPr>
        <w:t>Superannuation (Unclaimed Money and Lost Members) Regulations 2019</w:t>
      </w:r>
      <w:r>
        <w:rPr>
          <w:i/>
          <w:iCs/>
        </w:rPr>
        <w:t xml:space="preserve"> </w:t>
      </w:r>
      <w:r>
        <w:t>lists prescribed public sector superannuation schemes e</w:t>
      </w:r>
      <w:r w:rsidR="00CF737C">
        <w:t xml:space="preserve">ligible to pay voluntary amounts to the Commissioner </w:t>
      </w:r>
      <w:r w:rsidR="009B4201">
        <w:t xml:space="preserve">of Taxation </w:t>
      </w:r>
      <w:r w:rsidR="00CF737C">
        <w:t xml:space="preserve">where such amounts do not </w:t>
      </w:r>
      <w:r w:rsidR="00CF737C" w:rsidRPr="00CF737C">
        <w:t>satisfy the criteria of the other transfer regimes and where it is in a member’s best interests to do so, for the purposes of section 22D of the Act.</w:t>
      </w:r>
      <w:r w:rsidR="00AF7E2B">
        <w:t xml:space="preserve"> </w:t>
      </w:r>
    </w:p>
    <w:p w14:paraId="06D92653" w14:textId="1C49CBF6" w:rsidR="008C4F2A" w:rsidRPr="00AF7E2B" w:rsidRDefault="00AF7E2B" w:rsidP="00466DD5">
      <w:pPr>
        <w:spacing w:before="240" w:after="200"/>
      </w:pPr>
      <w:r>
        <w:t xml:space="preserve">Item 1 updates this list by adding </w:t>
      </w:r>
      <w:r w:rsidR="0041670C">
        <w:t>the Government Employee Superannuation Board (</w:t>
      </w:r>
      <w:r>
        <w:t>GESB</w:t>
      </w:r>
      <w:r w:rsidR="0041670C">
        <w:t>)</w:t>
      </w:r>
      <w:r>
        <w:t xml:space="preserve"> Super (Retirement Access) Scheme, GESB Super Scheme, Gold State Super Scheme and the West State Super Scheme (all established by the </w:t>
      </w:r>
      <w:r>
        <w:rPr>
          <w:i/>
          <w:iCs/>
        </w:rPr>
        <w:t xml:space="preserve">State Superannuation Act 2000 </w:t>
      </w:r>
      <w:r>
        <w:t>(WA)), to the table.</w:t>
      </w:r>
      <w:r w:rsidR="008065C7">
        <w:t xml:space="preserve"> These schemes were prescribed </w:t>
      </w:r>
      <w:r w:rsidR="008065C7" w:rsidRPr="004E2ED2">
        <w:t>at the request of the Western Australian Government</w:t>
      </w:r>
      <w:r w:rsidR="005879CD">
        <w:t>.</w:t>
      </w:r>
    </w:p>
    <w:p w14:paraId="2073AEC0" w14:textId="503B3F13" w:rsidR="00EA4DD8" w:rsidRPr="00844849" w:rsidRDefault="00EA4DD8" w:rsidP="00466DD5">
      <w:pPr>
        <w:spacing w:before="240" w:after="200"/>
        <w:rPr>
          <w:color w:val="FF0000"/>
        </w:rPr>
      </w:pPr>
      <w:r w:rsidRPr="00844849">
        <w:rPr>
          <w:color w:val="FF0000"/>
        </w:rPr>
        <w:br w:type="page"/>
      </w:r>
    </w:p>
    <w:p w14:paraId="3C77269A" w14:textId="00D1CC21" w:rsidR="00757B95" w:rsidRPr="00844849" w:rsidRDefault="007A55A7" w:rsidP="00EB4C7F">
      <w:pPr>
        <w:pageBreakBefore/>
        <w:spacing w:before="240"/>
        <w:jc w:val="right"/>
        <w:rPr>
          <w:color w:val="FF0000"/>
        </w:rPr>
      </w:pPr>
      <w:r w:rsidRPr="003C5719">
        <w:rPr>
          <w:b/>
          <w:u w:val="single"/>
        </w:rPr>
        <w:lastRenderedPageBreak/>
        <w:t>ATTACHMEN</w:t>
      </w:r>
      <w:r w:rsidR="00EB4C7F">
        <w:rPr>
          <w:b/>
          <w:u w:val="single"/>
        </w:rPr>
        <w:t>T B</w:t>
      </w:r>
    </w:p>
    <w:p w14:paraId="4210C0A8" w14:textId="77777777" w:rsidR="00757B95" w:rsidRPr="00757B95" w:rsidRDefault="00757B95" w:rsidP="00757B95">
      <w:pPr>
        <w:pStyle w:val="base-text-paragraph"/>
      </w:pPr>
    </w:p>
    <w:p w14:paraId="17BBB74A" w14:textId="77777777" w:rsidR="00E4438C" w:rsidRPr="003C5719" w:rsidRDefault="00E4438C" w:rsidP="00883863">
      <w:pPr>
        <w:pStyle w:val="Heading3"/>
        <w:jc w:val="center"/>
      </w:pPr>
      <w:r w:rsidRPr="003C5719">
        <w:t>Statement of Compatibility with Human Rights</w:t>
      </w:r>
    </w:p>
    <w:p w14:paraId="17734596" w14:textId="77777777" w:rsidR="00E4438C" w:rsidRPr="003C5719" w:rsidRDefault="00E4438C" w:rsidP="005871CB">
      <w:pPr>
        <w:spacing w:before="240"/>
        <w:jc w:val="center"/>
      </w:pPr>
      <w:r w:rsidRPr="003C5719">
        <w:t xml:space="preserve">Prepared in accordance with Part 3 of the </w:t>
      </w:r>
      <w:r w:rsidRPr="00404955">
        <w:rPr>
          <w:i/>
          <w:iCs/>
        </w:rPr>
        <w:t>Human Rights (Parliamentary Scrutiny) Act</w:t>
      </w:r>
      <w:r w:rsidR="00466731" w:rsidRPr="00404955">
        <w:rPr>
          <w:i/>
          <w:iCs/>
        </w:rPr>
        <w:t> </w:t>
      </w:r>
      <w:r w:rsidRPr="00404955">
        <w:rPr>
          <w:i/>
          <w:iCs/>
        </w:rPr>
        <w:t>2011</w:t>
      </w:r>
    </w:p>
    <w:p w14:paraId="3C414BB5" w14:textId="7BF99CB3" w:rsidR="00E4438C" w:rsidRPr="005871CB" w:rsidRDefault="00EB4C7F" w:rsidP="005871CB">
      <w:pPr>
        <w:spacing w:before="240"/>
        <w:jc w:val="center"/>
        <w:rPr>
          <w:b/>
          <w:bCs/>
          <w:i/>
        </w:rPr>
      </w:pPr>
      <w:r>
        <w:rPr>
          <w:b/>
          <w:bCs/>
          <w:i/>
        </w:rPr>
        <w:t>Superannuation (Unclaimed Money and Lost Members) Amendment (</w:t>
      </w:r>
      <w:r w:rsidR="0037174E">
        <w:rPr>
          <w:b/>
          <w:bCs/>
          <w:i/>
        </w:rPr>
        <w:t xml:space="preserve">2025 Measures </w:t>
      </w:r>
      <w:r>
        <w:rPr>
          <w:b/>
          <w:bCs/>
          <w:i/>
        </w:rPr>
        <w:t>No. 1) Regulations 202</w:t>
      </w:r>
      <w:r w:rsidR="0037174E">
        <w:rPr>
          <w:b/>
          <w:bCs/>
          <w:i/>
        </w:rPr>
        <w:t>5</w:t>
      </w:r>
    </w:p>
    <w:p w14:paraId="30022BC8" w14:textId="77777777" w:rsidR="00E4438C" w:rsidRPr="003C5719" w:rsidRDefault="00E4438C" w:rsidP="004A27A8">
      <w:pPr>
        <w:spacing w:before="240"/>
      </w:pPr>
      <w:r w:rsidRPr="003C5719">
        <w:t xml:space="preserve">This Legislative Instrument is compatible with the human rights and freedoms recognised or declared in the international instruments listed in section 3 of the </w:t>
      </w:r>
      <w:r w:rsidRPr="003C5719">
        <w:rPr>
          <w:i/>
        </w:rPr>
        <w:t>Human Rights (Parliamentary Scrutiny) Act 2011</w:t>
      </w:r>
      <w:r w:rsidRPr="003C5719">
        <w:t>.</w:t>
      </w:r>
    </w:p>
    <w:p w14:paraId="5E566701" w14:textId="77777777" w:rsidR="00E4438C" w:rsidRPr="003C5719" w:rsidRDefault="00E4438C" w:rsidP="004A27A8">
      <w:pPr>
        <w:pStyle w:val="Heading3"/>
      </w:pPr>
      <w:r w:rsidRPr="003C5719">
        <w:t>Overview of the Legislative Instrument</w:t>
      </w:r>
    </w:p>
    <w:p w14:paraId="316722FF" w14:textId="788B961E" w:rsidR="00EB4C7F" w:rsidRDefault="00EB4C7F" w:rsidP="004A27A8">
      <w:pPr>
        <w:pStyle w:val="Heading3"/>
        <w:rPr>
          <w:b w:val="0"/>
          <w:kern w:val="0"/>
        </w:rPr>
      </w:pPr>
      <w:r w:rsidRPr="00EB4C7F">
        <w:rPr>
          <w:b w:val="0"/>
          <w:kern w:val="0"/>
        </w:rPr>
        <w:t xml:space="preserve">The purpose of the Regulations is to prescribe additional public sector superannuation schemes in the relevant lists under the </w:t>
      </w:r>
      <w:r w:rsidRPr="0037174E">
        <w:rPr>
          <w:b w:val="0"/>
          <w:i/>
          <w:iCs/>
          <w:kern w:val="0"/>
        </w:rPr>
        <w:t>Superannuation (Unclaimed Money and Lost Members) Regulations 2019</w:t>
      </w:r>
      <w:r w:rsidRPr="00EB4C7F">
        <w:rPr>
          <w:b w:val="0"/>
          <w:kern w:val="0"/>
        </w:rPr>
        <w:t xml:space="preserve">, at the request of the </w:t>
      </w:r>
      <w:r>
        <w:rPr>
          <w:b w:val="0"/>
          <w:kern w:val="0"/>
        </w:rPr>
        <w:t>Western</w:t>
      </w:r>
      <w:r w:rsidRPr="00EB4C7F">
        <w:rPr>
          <w:b w:val="0"/>
          <w:kern w:val="0"/>
        </w:rPr>
        <w:t xml:space="preserve"> Australian</w:t>
      </w:r>
      <w:r>
        <w:rPr>
          <w:b w:val="0"/>
          <w:kern w:val="0"/>
        </w:rPr>
        <w:t xml:space="preserve"> </w:t>
      </w:r>
      <w:r w:rsidRPr="00EB4C7F">
        <w:rPr>
          <w:b w:val="0"/>
          <w:kern w:val="0"/>
        </w:rPr>
        <w:t xml:space="preserve">Government. </w:t>
      </w:r>
    </w:p>
    <w:p w14:paraId="46D350DB" w14:textId="33D1AD03" w:rsidR="0010107B" w:rsidRPr="0010107B" w:rsidRDefault="0010107B" w:rsidP="0010107B">
      <w:pPr>
        <w:pStyle w:val="base-text-paragraph"/>
        <w:ind w:left="0"/>
      </w:pPr>
      <w:r w:rsidRPr="000E4924">
        <w:t xml:space="preserve">Part 7 of the </w:t>
      </w:r>
      <w:r w:rsidRPr="0037174E">
        <w:rPr>
          <w:i/>
          <w:iCs/>
        </w:rPr>
        <w:t>Superannuation (Unclaimed Money and Lost Members) Regulations 2019</w:t>
      </w:r>
      <w:r w:rsidRPr="000E4924">
        <w:t xml:space="preserve"> lists prescribed public sector superannuation schemes. Part 7 of the Regulations prescribes certain public sector superannuation schemes to enable them to pay unclaimed money, unclaimed superannuation of former temporary residents, inactive low-balance accounts, and lost member accounts.</w:t>
      </w:r>
    </w:p>
    <w:p w14:paraId="6879CEB1" w14:textId="7A9E992C" w:rsidR="00EB2BED" w:rsidRDefault="00E4438C" w:rsidP="004A27A8">
      <w:pPr>
        <w:pStyle w:val="Heading3"/>
      </w:pPr>
      <w:r w:rsidRPr="003C5719">
        <w:t>Human rights implications</w:t>
      </w:r>
      <w:r w:rsidR="006B520A">
        <w:t xml:space="preserve"> </w:t>
      </w:r>
    </w:p>
    <w:p w14:paraId="7A21B4AD" w14:textId="5BB975C4" w:rsidR="00E4438C" w:rsidRPr="003C5719" w:rsidRDefault="00454E2D" w:rsidP="004A27A8">
      <w:pPr>
        <w:spacing w:before="240"/>
      </w:pPr>
      <w:r>
        <w:t>This Legislative Instrument does not engage any of the applicable rights or freedoms.</w:t>
      </w:r>
    </w:p>
    <w:p w14:paraId="7A1D3805" w14:textId="77777777" w:rsidR="00EB2BED" w:rsidRDefault="00E4438C" w:rsidP="004A27A8">
      <w:pPr>
        <w:pStyle w:val="Heading3"/>
      </w:pPr>
      <w:r w:rsidRPr="003C5719">
        <w:t>Conclusion</w:t>
      </w:r>
      <w:r w:rsidR="006D60D0">
        <w:t xml:space="preserve"> </w:t>
      </w:r>
    </w:p>
    <w:p w14:paraId="3587818C" w14:textId="74E7BF5C" w:rsidR="005871CB" w:rsidRPr="00C84FA0" w:rsidRDefault="00B91ECE" w:rsidP="005871CB">
      <w:pPr>
        <w:spacing w:before="240"/>
      </w:pPr>
      <w:r>
        <w:t>This Legislative Instrument is compatible with human rights as it does not raise any human rights issues.</w:t>
      </w:r>
    </w:p>
    <w:sectPr w:rsidR="005871CB" w:rsidRPr="00C84FA0" w:rsidSect="004A27A8">
      <w:footerReference w:type="default" r:id="rId8"/>
      <w:pgSz w:w="11906" w:h="16838"/>
      <w:pgMar w:top="1440" w:right="1558" w:bottom="1440" w:left="15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E33603" w14:textId="77777777" w:rsidR="00283485" w:rsidRDefault="00283485" w:rsidP="00954679">
      <w:pPr>
        <w:spacing w:before="0" w:after="0"/>
      </w:pPr>
      <w:r>
        <w:separator/>
      </w:r>
    </w:p>
  </w:endnote>
  <w:endnote w:type="continuationSeparator" w:id="0">
    <w:p w14:paraId="38F1E2CB" w14:textId="77777777" w:rsidR="00283485" w:rsidRDefault="00283485" w:rsidP="00954679">
      <w:pPr>
        <w:spacing w:before="0" w:after="0"/>
      </w:pPr>
      <w:r>
        <w:continuationSeparator/>
      </w:r>
    </w:p>
  </w:endnote>
  <w:endnote w:type="continuationNotice" w:id="1">
    <w:p w14:paraId="4A659720" w14:textId="77777777" w:rsidR="00283485" w:rsidRDefault="00283485">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8619968"/>
      <w:docPartObj>
        <w:docPartGallery w:val="Page Numbers (Bottom of Page)"/>
        <w:docPartUnique/>
      </w:docPartObj>
    </w:sdtPr>
    <w:sdtEndPr/>
    <w:sdtContent>
      <w:sdt>
        <w:sdtPr>
          <w:id w:val="98381352"/>
          <w:docPartObj>
            <w:docPartGallery w:val="Page Numbers (Top of Page)"/>
            <w:docPartUnique/>
          </w:docPartObj>
        </w:sdtPr>
        <w:sdtEndPr/>
        <w:sdtContent>
          <w:p w14:paraId="74BC7E9C" w14:textId="77777777" w:rsidR="00954679" w:rsidRDefault="00954679" w:rsidP="00013390">
            <w:pPr>
              <w:pStyle w:val="Footer"/>
              <w:jc w:val="right"/>
            </w:pPr>
            <w:r w:rsidRPr="00954679">
              <w:rPr>
                <w:bCs/>
                <w:szCs w:val="24"/>
              </w:rPr>
              <w:fldChar w:fldCharType="begin"/>
            </w:r>
            <w:r w:rsidRPr="00954679">
              <w:rPr>
                <w:bCs/>
              </w:rPr>
              <w:instrText xml:space="preserve"> PAGE </w:instrText>
            </w:r>
            <w:r w:rsidRPr="00954679">
              <w:rPr>
                <w:bCs/>
                <w:szCs w:val="24"/>
              </w:rPr>
              <w:fldChar w:fldCharType="separate"/>
            </w:r>
            <w:r w:rsidR="000E32E3">
              <w:rPr>
                <w:bCs/>
                <w:noProof/>
              </w:rPr>
              <w:t>4</w:t>
            </w:r>
            <w:r w:rsidRPr="00954679">
              <w:rPr>
                <w:bCs/>
                <w:szCs w:val="24"/>
              </w:rPr>
              <w:fldChar w:fldCharType="end"/>
            </w:r>
            <w:r w:rsidRPr="00954679">
              <w:t xml:space="preserve"> of </w:t>
            </w:r>
            <w:r w:rsidRPr="00954679">
              <w:rPr>
                <w:bCs/>
                <w:szCs w:val="24"/>
              </w:rPr>
              <w:fldChar w:fldCharType="begin"/>
            </w:r>
            <w:r w:rsidRPr="00954679">
              <w:rPr>
                <w:bCs/>
              </w:rPr>
              <w:instrText xml:space="preserve"> NUMPAGES  </w:instrText>
            </w:r>
            <w:r w:rsidRPr="00954679">
              <w:rPr>
                <w:bCs/>
                <w:szCs w:val="24"/>
              </w:rPr>
              <w:fldChar w:fldCharType="separate"/>
            </w:r>
            <w:r w:rsidR="000E32E3">
              <w:rPr>
                <w:bCs/>
                <w:noProof/>
              </w:rPr>
              <w:t>4</w:t>
            </w:r>
            <w:r w:rsidRPr="00954679">
              <w:rPr>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2897DD" w14:textId="77777777" w:rsidR="00283485" w:rsidRDefault="00283485" w:rsidP="00954679">
      <w:pPr>
        <w:spacing w:before="0" w:after="0"/>
      </w:pPr>
      <w:r>
        <w:separator/>
      </w:r>
    </w:p>
  </w:footnote>
  <w:footnote w:type="continuationSeparator" w:id="0">
    <w:p w14:paraId="06C3A8C5" w14:textId="77777777" w:rsidR="00283485" w:rsidRDefault="00283485" w:rsidP="00954679">
      <w:pPr>
        <w:spacing w:before="0" w:after="0"/>
      </w:pPr>
      <w:r>
        <w:continuationSeparator/>
      </w:r>
    </w:p>
  </w:footnote>
  <w:footnote w:type="continuationNotice" w:id="1">
    <w:p w14:paraId="5A20020B" w14:textId="77777777" w:rsidR="00283485" w:rsidRDefault="00283485">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63D6A"/>
    <w:multiLevelType w:val="hybridMultilevel"/>
    <w:tmpl w:val="E48A2CD6"/>
    <w:lvl w:ilvl="0" w:tplc="8032A198">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F176E2C"/>
    <w:multiLevelType w:val="multilevel"/>
    <w:tmpl w:val="51CEC5BC"/>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3" w15:restartNumberingAfterBreak="0">
    <w:nsid w:val="67A43C0B"/>
    <w:multiLevelType w:val="multilevel"/>
    <w:tmpl w:val="BE429E30"/>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142919768">
    <w:abstractNumId w:val="2"/>
  </w:num>
  <w:num w:numId="2" w16cid:durableId="92435628">
    <w:abstractNumId w:val="3"/>
  </w:num>
  <w:num w:numId="3" w16cid:durableId="102648425">
    <w:abstractNumId w:val="1"/>
  </w:num>
  <w:num w:numId="4" w16cid:durableId="1451314351">
    <w:abstractNumId w:val="0"/>
  </w:num>
  <w:num w:numId="5" w16cid:durableId="1455824937">
    <w:abstractNumId w:val="3"/>
  </w:num>
  <w:num w:numId="6" w16cid:durableId="2012178582">
    <w:abstractNumId w:val="3"/>
  </w:num>
  <w:num w:numId="7" w16cid:durableId="1173374635">
    <w:abstractNumId w:val="3"/>
  </w:num>
  <w:num w:numId="8" w16cid:durableId="1074162301">
    <w:abstractNumId w:val="3"/>
  </w:num>
  <w:num w:numId="9" w16cid:durableId="1206795025">
    <w:abstractNumId w:val="3"/>
  </w:num>
  <w:num w:numId="10" w16cid:durableId="474571849">
    <w:abstractNumId w:val="3"/>
  </w:num>
  <w:num w:numId="11" w16cid:durableId="890385033">
    <w:abstractNumId w:val="3"/>
  </w:num>
  <w:num w:numId="12" w16cid:durableId="392780191">
    <w:abstractNumId w:val="3"/>
  </w:num>
  <w:num w:numId="13" w16cid:durableId="1793669345">
    <w:abstractNumId w:val="3"/>
  </w:num>
  <w:num w:numId="14" w16cid:durableId="2085832638">
    <w:abstractNumId w:val="3"/>
  </w:num>
  <w:num w:numId="15" w16cid:durableId="724838217">
    <w:abstractNumId w:val="3"/>
  </w:num>
  <w:num w:numId="16" w16cid:durableId="9513980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94"/>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DB5"/>
    <w:rsid w:val="000026BE"/>
    <w:rsid w:val="00003189"/>
    <w:rsid w:val="00005B51"/>
    <w:rsid w:val="0000628C"/>
    <w:rsid w:val="00013390"/>
    <w:rsid w:val="00016EA2"/>
    <w:rsid w:val="0002546A"/>
    <w:rsid w:val="00031AE1"/>
    <w:rsid w:val="00041C87"/>
    <w:rsid w:val="000455BA"/>
    <w:rsid w:val="00051648"/>
    <w:rsid w:val="000524A9"/>
    <w:rsid w:val="0005316A"/>
    <w:rsid w:val="000547DB"/>
    <w:rsid w:val="00075A77"/>
    <w:rsid w:val="00076178"/>
    <w:rsid w:val="00076E15"/>
    <w:rsid w:val="00076FF9"/>
    <w:rsid w:val="00080673"/>
    <w:rsid w:val="000854E0"/>
    <w:rsid w:val="0008741E"/>
    <w:rsid w:val="00090DDF"/>
    <w:rsid w:val="00095211"/>
    <w:rsid w:val="000A69C5"/>
    <w:rsid w:val="000B39A1"/>
    <w:rsid w:val="000C10DF"/>
    <w:rsid w:val="000C2E12"/>
    <w:rsid w:val="000C3ECC"/>
    <w:rsid w:val="000C4B61"/>
    <w:rsid w:val="000C5C40"/>
    <w:rsid w:val="000C6935"/>
    <w:rsid w:val="000D11E5"/>
    <w:rsid w:val="000D2234"/>
    <w:rsid w:val="000D5827"/>
    <w:rsid w:val="000D59B4"/>
    <w:rsid w:val="000E32E3"/>
    <w:rsid w:val="000E4924"/>
    <w:rsid w:val="000F1F12"/>
    <w:rsid w:val="000F3A05"/>
    <w:rsid w:val="000F53D9"/>
    <w:rsid w:val="001009D2"/>
    <w:rsid w:val="0010107B"/>
    <w:rsid w:val="001012C2"/>
    <w:rsid w:val="00113B45"/>
    <w:rsid w:val="00114003"/>
    <w:rsid w:val="0011527C"/>
    <w:rsid w:val="00117C02"/>
    <w:rsid w:val="00124358"/>
    <w:rsid w:val="001276B4"/>
    <w:rsid w:val="001319C8"/>
    <w:rsid w:val="001331B7"/>
    <w:rsid w:val="00133D7A"/>
    <w:rsid w:val="00142BCF"/>
    <w:rsid w:val="0014608E"/>
    <w:rsid w:val="00172B5A"/>
    <w:rsid w:val="001759FA"/>
    <w:rsid w:val="00187857"/>
    <w:rsid w:val="00195A29"/>
    <w:rsid w:val="001B246B"/>
    <w:rsid w:val="001B4919"/>
    <w:rsid w:val="001B7535"/>
    <w:rsid w:val="001B7EC2"/>
    <w:rsid w:val="001C0477"/>
    <w:rsid w:val="001D20E6"/>
    <w:rsid w:val="001E6A74"/>
    <w:rsid w:val="001F12F5"/>
    <w:rsid w:val="001F41D0"/>
    <w:rsid w:val="001F462C"/>
    <w:rsid w:val="00220F16"/>
    <w:rsid w:val="00221082"/>
    <w:rsid w:val="0022550C"/>
    <w:rsid w:val="00231837"/>
    <w:rsid w:val="002349A0"/>
    <w:rsid w:val="00240D31"/>
    <w:rsid w:val="0024245F"/>
    <w:rsid w:val="002439CC"/>
    <w:rsid w:val="00245EDF"/>
    <w:rsid w:val="00254C5B"/>
    <w:rsid w:val="0027118E"/>
    <w:rsid w:val="002725F4"/>
    <w:rsid w:val="002726C6"/>
    <w:rsid w:val="002771E5"/>
    <w:rsid w:val="00277840"/>
    <w:rsid w:val="0028241B"/>
    <w:rsid w:val="00283485"/>
    <w:rsid w:val="00287C5A"/>
    <w:rsid w:val="00293839"/>
    <w:rsid w:val="002A1236"/>
    <w:rsid w:val="002A3C80"/>
    <w:rsid w:val="002A6DA4"/>
    <w:rsid w:val="002A7B74"/>
    <w:rsid w:val="002A7E1F"/>
    <w:rsid w:val="002B4194"/>
    <w:rsid w:val="002B7F88"/>
    <w:rsid w:val="002C0792"/>
    <w:rsid w:val="002C0A5A"/>
    <w:rsid w:val="002C226C"/>
    <w:rsid w:val="002C3EE2"/>
    <w:rsid w:val="002C7A8B"/>
    <w:rsid w:val="002D4B55"/>
    <w:rsid w:val="002D4EF5"/>
    <w:rsid w:val="002E1996"/>
    <w:rsid w:val="002E73BB"/>
    <w:rsid w:val="002F022D"/>
    <w:rsid w:val="002F6BB1"/>
    <w:rsid w:val="003037F8"/>
    <w:rsid w:val="003041FA"/>
    <w:rsid w:val="00312A68"/>
    <w:rsid w:val="003342CD"/>
    <w:rsid w:val="0033477F"/>
    <w:rsid w:val="00335042"/>
    <w:rsid w:val="00341642"/>
    <w:rsid w:val="00355872"/>
    <w:rsid w:val="00357733"/>
    <w:rsid w:val="003607D1"/>
    <w:rsid w:val="00360C0A"/>
    <w:rsid w:val="00362B70"/>
    <w:rsid w:val="00364DEE"/>
    <w:rsid w:val="00370395"/>
    <w:rsid w:val="0037174E"/>
    <w:rsid w:val="0037180D"/>
    <w:rsid w:val="00373853"/>
    <w:rsid w:val="00392BBA"/>
    <w:rsid w:val="00392C0C"/>
    <w:rsid w:val="003954FD"/>
    <w:rsid w:val="003B19DD"/>
    <w:rsid w:val="003B31F4"/>
    <w:rsid w:val="003B4356"/>
    <w:rsid w:val="003C445C"/>
    <w:rsid w:val="003C5719"/>
    <w:rsid w:val="003C7907"/>
    <w:rsid w:val="003C7B82"/>
    <w:rsid w:val="003D0B99"/>
    <w:rsid w:val="003D392B"/>
    <w:rsid w:val="003D60D7"/>
    <w:rsid w:val="003E0411"/>
    <w:rsid w:val="003E1C8F"/>
    <w:rsid w:val="003E1CE3"/>
    <w:rsid w:val="003E77BC"/>
    <w:rsid w:val="003F17A4"/>
    <w:rsid w:val="003F3B86"/>
    <w:rsid w:val="004000AE"/>
    <w:rsid w:val="00400465"/>
    <w:rsid w:val="00404955"/>
    <w:rsid w:val="004049A9"/>
    <w:rsid w:val="00411A06"/>
    <w:rsid w:val="00412BB6"/>
    <w:rsid w:val="0041670C"/>
    <w:rsid w:val="00436952"/>
    <w:rsid w:val="0044417D"/>
    <w:rsid w:val="00454E2D"/>
    <w:rsid w:val="004577E7"/>
    <w:rsid w:val="00462095"/>
    <w:rsid w:val="00464356"/>
    <w:rsid w:val="00466731"/>
    <w:rsid w:val="00466DD5"/>
    <w:rsid w:val="00467E83"/>
    <w:rsid w:val="0047265F"/>
    <w:rsid w:val="00473B71"/>
    <w:rsid w:val="004755FE"/>
    <w:rsid w:val="00482B81"/>
    <w:rsid w:val="00482D4C"/>
    <w:rsid w:val="00483475"/>
    <w:rsid w:val="004838E4"/>
    <w:rsid w:val="0048463A"/>
    <w:rsid w:val="00492BF6"/>
    <w:rsid w:val="004A10CE"/>
    <w:rsid w:val="004A1638"/>
    <w:rsid w:val="004A27A8"/>
    <w:rsid w:val="004A3018"/>
    <w:rsid w:val="004A4499"/>
    <w:rsid w:val="004B3C0F"/>
    <w:rsid w:val="004B4A3C"/>
    <w:rsid w:val="004C05E4"/>
    <w:rsid w:val="004C28DF"/>
    <w:rsid w:val="004D4AE5"/>
    <w:rsid w:val="004E1293"/>
    <w:rsid w:val="004E2EE7"/>
    <w:rsid w:val="004E3590"/>
    <w:rsid w:val="004E39E1"/>
    <w:rsid w:val="004F00BA"/>
    <w:rsid w:val="004F011F"/>
    <w:rsid w:val="004F03F4"/>
    <w:rsid w:val="004F4C00"/>
    <w:rsid w:val="004F56D0"/>
    <w:rsid w:val="0050235E"/>
    <w:rsid w:val="00503A99"/>
    <w:rsid w:val="00503E44"/>
    <w:rsid w:val="0050777E"/>
    <w:rsid w:val="00513FE8"/>
    <w:rsid w:val="0051429B"/>
    <w:rsid w:val="00515283"/>
    <w:rsid w:val="005227CE"/>
    <w:rsid w:val="005231C5"/>
    <w:rsid w:val="00533926"/>
    <w:rsid w:val="00537FB7"/>
    <w:rsid w:val="005411D1"/>
    <w:rsid w:val="00542873"/>
    <w:rsid w:val="0055675D"/>
    <w:rsid w:val="005573C4"/>
    <w:rsid w:val="00566E8F"/>
    <w:rsid w:val="005709DE"/>
    <w:rsid w:val="005726BA"/>
    <w:rsid w:val="00573FFC"/>
    <w:rsid w:val="0057422E"/>
    <w:rsid w:val="00574379"/>
    <w:rsid w:val="005833BE"/>
    <w:rsid w:val="005858FB"/>
    <w:rsid w:val="005871CB"/>
    <w:rsid w:val="005879CD"/>
    <w:rsid w:val="0059302A"/>
    <w:rsid w:val="005A2572"/>
    <w:rsid w:val="005B3AF1"/>
    <w:rsid w:val="005C032C"/>
    <w:rsid w:val="005C73D6"/>
    <w:rsid w:val="005D2168"/>
    <w:rsid w:val="005D7D5A"/>
    <w:rsid w:val="005D7E35"/>
    <w:rsid w:val="005E0E85"/>
    <w:rsid w:val="005E4792"/>
    <w:rsid w:val="005E4BAC"/>
    <w:rsid w:val="005E580A"/>
    <w:rsid w:val="005F0ABE"/>
    <w:rsid w:val="005F1BC2"/>
    <w:rsid w:val="0060130D"/>
    <w:rsid w:val="00605980"/>
    <w:rsid w:val="00606671"/>
    <w:rsid w:val="006100E5"/>
    <w:rsid w:val="00612329"/>
    <w:rsid w:val="006137A6"/>
    <w:rsid w:val="00613B16"/>
    <w:rsid w:val="00615574"/>
    <w:rsid w:val="00623F9C"/>
    <w:rsid w:val="006243C6"/>
    <w:rsid w:val="00630893"/>
    <w:rsid w:val="0064129F"/>
    <w:rsid w:val="0064309D"/>
    <w:rsid w:val="00643AF4"/>
    <w:rsid w:val="00647BB7"/>
    <w:rsid w:val="00656F4D"/>
    <w:rsid w:val="00660F56"/>
    <w:rsid w:val="006711DF"/>
    <w:rsid w:val="00680297"/>
    <w:rsid w:val="0068046D"/>
    <w:rsid w:val="00680871"/>
    <w:rsid w:val="00683956"/>
    <w:rsid w:val="0068551B"/>
    <w:rsid w:val="006873CE"/>
    <w:rsid w:val="006917F7"/>
    <w:rsid w:val="0069205F"/>
    <w:rsid w:val="006A0786"/>
    <w:rsid w:val="006A0F2C"/>
    <w:rsid w:val="006A11D6"/>
    <w:rsid w:val="006B520A"/>
    <w:rsid w:val="006B523A"/>
    <w:rsid w:val="006C170A"/>
    <w:rsid w:val="006D10EC"/>
    <w:rsid w:val="006D478B"/>
    <w:rsid w:val="006D4DAA"/>
    <w:rsid w:val="006D60D0"/>
    <w:rsid w:val="006D672B"/>
    <w:rsid w:val="006E04DB"/>
    <w:rsid w:val="006E0852"/>
    <w:rsid w:val="006E0CBA"/>
    <w:rsid w:val="006E3AB4"/>
    <w:rsid w:val="006E6321"/>
    <w:rsid w:val="006F06C1"/>
    <w:rsid w:val="006F683C"/>
    <w:rsid w:val="006F6C2A"/>
    <w:rsid w:val="006F74AB"/>
    <w:rsid w:val="0070169C"/>
    <w:rsid w:val="00701F57"/>
    <w:rsid w:val="00704CCA"/>
    <w:rsid w:val="00705171"/>
    <w:rsid w:val="007053B0"/>
    <w:rsid w:val="00710E94"/>
    <w:rsid w:val="00727D8A"/>
    <w:rsid w:val="00730DA8"/>
    <w:rsid w:val="00731BB7"/>
    <w:rsid w:val="00731FEA"/>
    <w:rsid w:val="007323F4"/>
    <w:rsid w:val="00735921"/>
    <w:rsid w:val="0073599B"/>
    <w:rsid w:val="00736F61"/>
    <w:rsid w:val="0074185E"/>
    <w:rsid w:val="00742253"/>
    <w:rsid w:val="007429F7"/>
    <w:rsid w:val="007436F0"/>
    <w:rsid w:val="0074422A"/>
    <w:rsid w:val="0074728E"/>
    <w:rsid w:val="00754ADF"/>
    <w:rsid w:val="00757B95"/>
    <w:rsid w:val="0076030C"/>
    <w:rsid w:val="007662C7"/>
    <w:rsid w:val="00772FAF"/>
    <w:rsid w:val="00776306"/>
    <w:rsid w:val="007816E2"/>
    <w:rsid w:val="007A1887"/>
    <w:rsid w:val="007A33F8"/>
    <w:rsid w:val="007A55A7"/>
    <w:rsid w:val="007A57BC"/>
    <w:rsid w:val="007B1F10"/>
    <w:rsid w:val="007B2143"/>
    <w:rsid w:val="007B335E"/>
    <w:rsid w:val="007B4A9D"/>
    <w:rsid w:val="007B7DAF"/>
    <w:rsid w:val="007C137D"/>
    <w:rsid w:val="007C7D64"/>
    <w:rsid w:val="007D6771"/>
    <w:rsid w:val="007E018D"/>
    <w:rsid w:val="007E6A45"/>
    <w:rsid w:val="007F1B71"/>
    <w:rsid w:val="007F6DB5"/>
    <w:rsid w:val="0080320B"/>
    <w:rsid w:val="008065C7"/>
    <w:rsid w:val="00807E7D"/>
    <w:rsid w:val="008145BA"/>
    <w:rsid w:val="0082333F"/>
    <w:rsid w:val="008249BE"/>
    <w:rsid w:val="00831675"/>
    <w:rsid w:val="008324F8"/>
    <w:rsid w:val="00833654"/>
    <w:rsid w:val="008404AD"/>
    <w:rsid w:val="00842DA9"/>
    <w:rsid w:val="00844849"/>
    <w:rsid w:val="00845A80"/>
    <w:rsid w:val="008552D6"/>
    <w:rsid w:val="00855DA3"/>
    <w:rsid w:val="00860BB5"/>
    <w:rsid w:val="00862443"/>
    <w:rsid w:val="00877071"/>
    <w:rsid w:val="008779B4"/>
    <w:rsid w:val="00877A2F"/>
    <w:rsid w:val="0088138D"/>
    <w:rsid w:val="00883863"/>
    <w:rsid w:val="0088467C"/>
    <w:rsid w:val="008853B9"/>
    <w:rsid w:val="00885AA3"/>
    <w:rsid w:val="00890DDA"/>
    <w:rsid w:val="00891F21"/>
    <w:rsid w:val="00892D3B"/>
    <w:rsid w:val="0089409D"/>
    <w:rsid w:val="00894579"/>
    <w:rsid w:val="008A2BDB"/>
    <w:rsid w:val="008A4F96"/>
    <w:rsid w:val="008A5B67"/>
    <w:rsid w:val="008A5CCD"/>
    <w:rsid w:val="008A6A6D"/>
    <w:rsid w:val="008B29E7"/>
    <w:rsid w:val="008B2C4E"/>
    <w:rsid w:val="008B33DF"/>
    <w:rsid w:val="008B34CA"/>
    <w:rsid w:val="008B5C0B"/>
    <w:rsid w:val="008C2216"/>
    <w:rsid w:val="008C4F2A"/>
    <w:rsid w:val="008D07E2"/>
    <w:rsid w:val="008D16F7"/>
    <w:rsid w:val="008D40FA"/>
    <w:rsid w:val="008D4835"/>
    <w:rsid w:val="008E1427"/>
    <w:rsid w:val="008E52C7"/>
    <w:rsid w:val="008E5A1D"/>
    <w:rsid w:val="008F0C50"/>
    <w:rsid w:val="008F1171"/>
    <w:rsid w:val="008F2529"/>
    <w:rsid w:val="008F778A"/>
    <w:rsid w:val="00901303"/>
    <w:rsid w:val="00902ED6"/>
    <w:rsid w:val="0090320B"/>
    <w:rsid w:val="00906037"/>
    <w:rsid w:val="0091280A"/>
    <w:rsid w:val="009143A0"/>
    <w:rsid w:val="00920603"/>
    <w:rsid w:val="00921B5A"/>
    <w:rsid w:val="00925124"/>
    <w:rsid w:val="00925635"/>
    <w:rsid w:val="00927C59"/>
    <w:rsid w:val="00931881"/>
    <w:rsid w:val="0093421F"/>
    <w:rsid w:val="00936902"/>
    <w:rsid w:val="00942170"/>
    <w:rsid w:val="009421B2"/>
    <w:rsid w:val="0094486D"/>
    <w:rsid w:val="00950E58"/>
    <w:rsid w:val="00952DF0"/>
    <w:rsid w:val="00954679"/>
    <w:rsid w:val="009552FE"/>
    <w:rsid w:val="00955673"/>
    <w:rsid w:val="009562E9"/>
    <w:rsid w:val="009655DA"/>
    <w:rsid w:val="00965BBC"/>
    <w:rsid w:val="009673D0"/>
    <w:rsid w:val="00972823"/>
    <w:rsid w:val="00974996"/>
    <w:rsid w:val="0098737D"/>
    <w:rsid w:val="00990BE6"/>
    <w:rsid w:val="009973AE"/>
    <w:rsid w:val="009A210E"/>
    <w:rsid w:val="009A2167"/>
    <w:rsid w:val="009A49F0"/>
    <w:rsid w:val="009A5307"/>
    <w:rsid w:val="009B4201"/>
    <w:rsid w:val="009B7A38"/>
    <w:rsid w:val="009C0051"/>
    <w:rsid w:val="009C6A1E"/>
    <w:rsid w:val="009D2F0C"/>
    <w:rsid w:val="009D477C"/>
    <w:rsid w:val="009E0C16"/>
    <w:rsid w:val="009E27A5"/>
    <w:rsid w:val="009E2F86"/>
    <w:rsid w:val="00A12209"/>
    <w:rsid w:val="00A31484"/>
    <w:rsid w:val="00A31681"/>
    <w:rsid w:val="00A34CA4"/>
    <w:rsid w:val="00A36DF3"/>
    <w:rsid w:val="00A4441D"/>
    <w:rsid w:val="00A447C9"/>
    <w:rsid w:val="00A531DF"/>
    <w:rsid w:val="00A532DD"/>
    <w:rsid w:val="00A5522E"/>
    <w:rsid w:val="00A649B6"/>
    <w:rsid w:val="00A74B90"/>
    <w:rsid w:val="00A760F0"/>
    <w:rsid w:val="00A80BCF"/>
    <w:rsid w:val="00A825D1"/>
    <w:rsid w:val="00A8369C"/>
    <w:rsid w:val="00A86579"/>
    <w:rsid w:val="00A90212"/>
    <w:rsid w:val="00A90CC4"/>
    <w:rsid w:val="00A9401D"/>
    <w:rsid w:val="00AA1689"/>
    <w:rsid w:val="00AA496F"/>
    <w:rsid w:val="00AA5770"/>
    <w:rsid w:val="00AA70DB"/>
    <w:rsid w:val="00AB2E70"/>
    <w:rsid w:val="00AB33C1"/>
    <w:rsid w:val="00AB3E03"/>
    <w:rsid w:val="00AC1D15"/>
    <w:rsid w:val="00AD44C6"/>
    <w:rsid w:val="00AE2CAB"/>
    <w:rsid w:val="00AE460D"/>
    <w:rsid w:val="00AE7F82"/>
    <w:rsid w:val="00AF7AEF"/>
    <w:rsid w:val="00AF7E2B"/>
    <w:rsid w:val="00B07B0C"/>
    <w:rsid w:val="00B120F9"/>
    <w:rsid w:val="00B23A58"/>
    <w:rsid w:val="00B23CDB"/>
    <w:rsid w:val="00B25563"/>
    <w:rsid w:val="00B26D48"/>
    <w:rsid w:val="00B2789F"/>
    <w:rsid w:val="00B40949"/>
    <w:rsid w:val="00B40D80"/>
    <w:rsid w:val="00B41F7B"/>
    <w:rsid w:val="00B42EE1"/>
    <w:rsid w:val="00B47A59"/>
    <w:rsid w:val="00B5349B"/>
    <w:rsid w:val="00B5649C"/>
    <w:rsid w:val="00B7138A"/>
    <w:rsid w:val="00B8293D"/>
    <w:rsid w:val="00B87A49"/>
    <w:rsid w:val="00B91ECE"/>
    <w:rsid w:val="00B92478"/>
    <w:rsid w:val="00B92E10"/>
    <w:rsid w:val="00B943FB"/>
    <w:rsid w:val="00B97463"/>
    <w:rsid w:val="00BA13A1"/>
    <w:rsid w:val="00BA25B4"/>
    <w:rsid w:val="00BA303E"/>
    <w:rsid w:val="00BA6188"/>
    <w:rsid w:val="00BB608E"/>
    <w:rsid w:val="00BB7567"/>
    <w:rsid w:val="00BC361A"/>
    <w:rsid w:val="00BC68C2"/>
    <w:rsid w:val="00BD2045"/>
    <w:rsid w:val="00BD3450"/>
    <w:rsid w:val="00BD3D7D"/>
    <w:rsid w:val="00BD49F7"/>
    <w:rsid w:val="00BD61A2"/>
    <w:rsid w:val="00BE484D"/>
    <w:rsid w:val="00BF0858"/>
    <w:rsid w:val="00BF2596"/>
    <w:rsid w:val="00C00B11"/>
    <w:rsid w:val="00C03110"/>
    <w:rsid w:val="00C24EDE"/>
    <w:rsid w:val="00C33B70"/>
    <w:rsid w:val="00C37E05"/>
    <w:rsid w:val="00C4270A"/>
    <w:rsid w:val="00C47789"/>
    <w:rsid w:val="00C52172"/>
    <w:rsid w:val="00C53CBD"/>
    <w:rsid w:val="00C55D29"/>
    <w:rsid w:val="00C56F2E"/>
    <w:rsid w:val="00C57F2B"/>
    <w:rsid w:val="00C62B3A"/>
    <w:rsid w:val="00C66631"/>
    <w:rsid w:val="00C83DB6"/>
    <w:rsid w:val="00C84FA0"/>
    <w:rsid w:val="00C86F6D"/>
    <w:rsid w:val="00C948D8"/>
    <w:rsid w:val="00CA0BE9"/>
    <w:rsid w:val="00CA138D"/>
    <w:rsid w:val="00CA57D9"/>
    <w:rsid w:val="00CA5D67"/>
    <w:rsid w:val="00CB684F"/>
    <w:rsid w:val="00CC220F"/>
    <w:rsid w:val="00CC2AFE"/>
    <w:rsid w:val="00CC7641"/>
    <w:rsid w:val="00CE0B46"/>
    <w:rsid w:val="00CE4EFB"/>
    <w:rsid w:val="00CE7D19"/>
    <w:rsid w:val="00CF0681"/>
    <w:rsid w:val="00CF2515"/>
    <w:rsid w:val="00CF3E79"/>
    <w:rsid w:val="00CF737C"/>
    <w:rsid w:val="00D074A2"/>
    <w:rsid w:val="00D07B51"/>
    <w:rsid w:val="00D10128"/>
    <w:rsid w:val="00D13794"/>
    <w:rsid w:val="00D218E7"/>
    <w:rsid w:val="00D24052"/>
    <w:rsid w:val="00D24386"/>
    <w:rsid w:val="00D31575"/>
    <w:rsid w:val="00D31A89"/>
    <w:rsid w:val="00D34626"/>
    <w:rsid w:val="00D34FB4"/>
    <w:rsid w:val="00D359BA"/>
    <w:rsid w:val="00D4257A"/>
    <w:rsid w:val="00D456A9"/>
    <w:rsid w:val="00D47316"/>
    <w:rsid w:val="00D52529"/>
    <w:rsid w:val="00D52798"/>
    <w:rsid w:val="00D5468A"/>
    <w:rsid w:val="00D6159D"/>
    <w:rsid w:val="00D61745"/>
    <w:rsid w:val="00D62665"/>
    <w:rsid w:val="00D645AC"/>
    <w:rsid w:val="00D66C71"/>
    <w:rsid w:val="00D66D7C"/>
    <w:rsid w:val="00D70205"/>
    <w:rsid w:val="00D735EF"/>
    <w:rsid w:val="00D7609F"/>
    <w:rsid w:val="00D81039"/>
    <w:rsid w:val="00D81AA7"/>
    <w:rsid w:val="00D82E47"/>
    <w:rsid w:val="00D84A01"/>
    <w:rsid w:val="00D977EA"/>
    <w:rsid w:val="00DA354E"/>
    <w:rsid w:val="00DA37E0"/>
    <w:rsid w:val="00DB148C"/>
    <w:rsid w:val="00DB1A31"/>
    <w:rsid w:val="00DB202E"/>
    <w:rsid w:val="00DB4F78"/>
    <w:rsid w:val="00DC027B"/>
    <w:rsid w:val="00DC0CDE"/>
    <w:rsid w:val="00DC1A85"/>
    <w:rsid w:val="00DC498E"/>
    <w:rsid w:val="00DC4D72"/>
    <w:rsid w:val="00DC6525"/>
    <w:rsid w:val="00DC7018"/>
    <w:rsid w:val="00DD12B0"/>
    <w:rsid w:val="00DD5610"/>
    <w:rsid w:val="00DF0CB3"/>
    <w:rsid w:val="00DF494C"/>
    <w:rsid w:val="00DF6D0B"/>
    <w:rsid w:val="00DF7E0D"/>
    <w:rsid w:val="00E0624D"/>
    <w:rsid w:val="00E067AB"/>
    <w:rsid w:val="00E179D4"/>
    <w:rsid w:val="00E20023"/>
    <w:rsid w:val="00E353A3"/>
    <w:rsid w:val="00E35C9D"/>
    <w:rsid w:val="00E37FF7"/>
    <w:rsid w:val="00E4438C"/>
    <w:rsid w:val="00E457F3"/>
    <w:rsid w:val="00E50663"/>
    <w:rsid w:val="00E55F9B"/>
    <w:rsid w:val="00E576F5"/>
    <w:rsid w:val="00E57A6A"/>
    <w:rsid w:val="00E73CC1"/>
    <w:rsid w:val="00E86357"/>
    <w:rsid w:val="00E87284"/>
    <w:rsid w:val="00E97664"/>
    <w:rsid w:val="00EA4DD8"/>
    <w:rsid w:val="00EA7959"/>
    <w:rsid w:val="00EB2AEF"/>
    <w:rsid w:val="00EB2BED"/>
    <w:rsid w:val="00EB4C7F"/>
    <w:rsid w:val="00EB5AE4"/>
    <w:rsid w:val="00EB7E71"/>
    <w:rsid w:val="00EC0CEB"/>
    <w:rsid w:val="00EC4495"/>
    <w:rsid w:val="00ED123E"/>
    <w:rsid w:val="00ED1F15"/>
    <w:rsid w:val="00ED216B"/>
    <w:rsid w:val="00EF2788"/>
    <w:rsid w:val="00EF3103"/>
    <w:rsid w:val="00EF3253"/>
    <w:rsid w:val="00EF6E9B"/>
    <w:rsid w:val="00EF74AB"/>
    <w:rsid w:val="00EF7714"/>
    <w:rsid w:val="00F023DB"/>
    <w:rsid w:val="00F109D4"/>
    <w:rsid w:val="00F10A6F"/>
    <w:rsid w:val="00F14F23"/>
    <w:rsid w:val="00F15EE9"/>
    <w:rsid w:val="00F24736"/>
    <w:rsid w:val="00F27344"/>
    <w:rsid w:val="00F343AA"/>
    <w:rsid w:val="00F4241B"/>
    <w:rsid w:val="00F46704"/>
    <w:rsid w:val="00F46C17"/>
    <w:rsid w:val="00F47585"/>
    <w:rsid w:val="00F6249C"/>
    <w:rsid w:val="00F678B8"/>
    <w:rsid w:val="00F7078E"/>
    <w:rsid w:val="00F75BDB"/>
    <w:rsid w:val="00F81232"/>
    <w:rsid w:val="00F8291C"/>
    <w:rsid w:val="00F85E6F"/>
    <w:rsid w:val="00F95449"/>
    <w:rsid w:val="00FA1942"/>
    <w:rsid w:val="00FA380A"/>
    <w:rsid w:val="00FA57DE"/>
    <w:rsid w:val="00FC2CB5"/>
    <w:rsid w:val="00FC38D9"/>
    <w:rsid w:val="00FC3A8F"/>
    <w:rsid w:val="00FC595E"/>
    <w:rsid w:val="00FD19F7"/>
    <w:rsid w:val="00FD57E0"/>
    <w:rsid w:val="00FD7402"/>
    <w:rsid w:val="00FE04E4"/>
    <w:rsid w:val="00FE2DD7"/>
    <w:rsid w:val="00FE73F9"/>
    <w:rsid w:val="00FF1057"/>
    <w:rsid w:val="00FF3E25"/>
    <w:rsid w:val="00FF5FD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10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qFormat/>
    <w:rsid w:val="00E4438C"/>
    <w:pPr>
      <w:spacing w:before="1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semiHidden/>
    <w:unhideWhenUsed/>
    <w:rsid w:val="005E4BAC"/>
    <w:rPr>
      <w:sz w:val="20"/>
    </w:rPr>
  </w:style>
  <w:style w:type="character" w:customStyle="1" w:styleId="CommentTextChar">
    <w:name w:val="Comment Text Char"/>
    <w:basedOn w:val="DefaultParagraphFont"/>
    <w:link w:val="CommentText"/>
    <w:uiPriority w:val="99"/>
    <w:semiHidden/>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character" w:styleId="FollowedHyperlink">
    <w:name w:val="FollowedHyperlink"/>
    <w:basedOn w:val="DefaultParagraphFont"/>
    <w:uiPriority w:val="99"/>
    <w:semiHidden/>
    <w:unhideWhenUsed/>
    <w:rsid w:val="00680297"/>
    <w:rPr>
      <w:color w:val="800080" w:themeColor="followedHyperlink"/>
      <w:u w:val="single"/>
    </w:rPr>
  </w:style>
  <w:style w:type="character" w:customStyle="1" w:styleId="Style1">
    <w:name w:val="Style1"/>
    <w:basedOn w:val="DefaultParagraphFont"/>
    <w:uiPriority w:val="1"/>
    <w:rsid w:val="002F022D"/>
    <w:rPr>
      <w:u w:val="single"/>
    </w:rPr>
  </w:style>
  <w:style w:type="paragraph" w:styleId="ListParagraph">
    <w:name w:val="List Paragraph"/>
    <w:basedOn w:val="Normal"/>
    <w:uiPriority w:val="34"/>
    <w:qFormat/>
    <w:rsid w:val="007B2143"/>
    <w:pPr>
      <w:ind w:left="720"/>
      <w:contextualSpacing/>
    </w:pPr>
  </w:style>
  <w:style w:type="paragraph" w:styleId="Revision">
    <w:name w:val="Revision"/>
    <w:hidden/>
    <w:uiPriority w:val="99"/>
    <w:semiHidden/>
    <w:rsid w:val="00623F9C"/>
    <w:rPr>
      <w:sz w:val="24"/>
    </w:rPr>
  </w:style>
  <w:style w:type="character" w:styleId="UnresolvedMention">
    <w:name w:val="Unresolved Mention"/>
    <w:basedOn w:val="DefaultParagraphFont"/>
    <w:uiPriority w:val="99"/>
    <w:semiHidden/>
    <w:unhideWhenUsed/>
    <w:rsid w:val="0069205F"/>
    <w:rPr>
      <w:color w:val="605E5C"/>
      <w:shd w:val="clear" w:color="auto" w:fill="E1DFDD"/>
    </w:rPr>
  </w:style>
  <w:style w:type="paragraph" w:styleId="NormalWeb">
    <w:name w:val="Normal (Web)"/>
    <w:basedOn w:val="Normal"/>
    <w:uiPriority w:val="99"/>
    <w:semiHidden/>
    <w:unhideWhenUsed/>
    <w:rsid w:val="00B2789F"/>
    <w:pPr>
      <w:spacing w:before="100" w:beforeAutospacing="1" w:after="100" w:afterAutospacing="1"/>
    </w:pPr>
    <w:rPr>
      <w:szCs w:val="24"/>
    </w:rPr>
  </w:style>
  <w:style w:type="character" w:customStyle="1" w:styleId="ui-provider">
    <w:name w:val="ui-provider"/>
    <w:basedOn w:val="DefaultParagraphFont"/>
    <w:rsid w:val="009060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62703">
      <w:bodyDiv w:val="1"/>
      <w:marLeft w:val="0"/>
      <w:marRight w:val="0"/>
      <w:marTop w:val="0"/>
      <w:marBottom w:val="0"/>
      <w:divBdr>
        <w:top w:val="none" w:sz="0" w:space="0" w:color="auto"/>
        <w:left w:val="none" w:sz="0" w:space="0" w:color="auto"/>
        <w:bottom w:val="none" w:sz="0" w:space="0" w:color="auto"/>
        <w:right w:val="none" w:sz="0" w:space="0" w:color="auto"/>
      </w:divBdr>
    </w:div>
    <w:div w:id="727339280">
      <w:bodyDiv w:val="1"/>
      <w:marLeft w:val="0"/>
      <w:marRight w:val="0"/>
      <w:marTop w:val="0"/>
      <w:marBottom w:val="0"/>
      <w:divBdr>
        <w:top w:val="none" w:sz="0" w:space="0" w:color="auto"/>
        <w:left w:val="none" w:sz="0" w:space="0" w:color="auto"/>
        <w:bottom w:val="none" w:sz="0" w:space="0" w:color="auto"/>
        <w:right w:val="none" w:sz="0" w:space="0" w:color="auto"/>
      </w:divBdr>
    </w:div>
    <w:div w:id="1151750179">
      <w:bodyDiv w:val="1"/>
      <w:marLeft w:val="0"/>
      <w:marRight w:val="0"/>
      <w:marTop w:val="0"/>
      <w:marBottom w:val="0"/>
      <w:divBdr>
        <w:top w:val="none" w:sz="0" w:space="0" w:color="auto"/>
        <w:left w:val="none" w:sz="0" w:space="0" w:color="auto"/>
        <w:bottom w:val="none" w:sz="0" w:space="0" w:color="auto"/>
        <w:right w:val="none" w:sz="0" w:space="0" w:color="auto"/>
      </w:divBdr>
    </w:div>
    <w:div w:id="1636637589">
      <w:bodyDiv w:val="1"/>
      <w:marLeft w:val="0"/>
      <w:marRight w:val="0"/>
      <w:marTop w:val="0"/>
      <w:marBottom w:val="0"/>
      <w:divBdr>
        <w:top w:val="none" w:sz="0" w:space="0" w:color="auto"/>
        <w:left w:val="none" w:sz="0" w:space="0" w:color="auto"/>
        <w:bottom w:val="none" w:sz="0" w:space="0" w:color="auto"/>
        <w:right w:val="none" w:sz="0" w:space="0" w:color="auto"/>
      </w:divBdr>
    </w:div>
    <w:div w:id="18568438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5D28D97A9C21749A9E8F8B6AC29448A" ma:contentTypeVersion="23" ma:contentTypeDescription="Create a new document." ma:contentTypeScope="" ma:versionID="3abcfead848913b3ff277bb1609826fb">
  <xsd:schema xmlns:xsd="http://www.w3.org/2001/XMLSchema" xmlns:xs="http://www.w3.org/2001/XMLSchema" xmlns:p="http://schemas.microsoft.com/office/2006/metadata/properties" xmlns:ns2="42f4cb5a-261c-4c59-b165-7132460581a3" xmlns:ns3="ff38c824-6e29-4496-8487-69f397e7ed29" xmlns:ns4="fe39d773-a83d-4623-ae74-f25711a76616" xmlns:ns5="9a91be02-49fe-4568-a0ce-30550d2c0542" targetNamespace="http://schemas.microsoft.com/office/2006/metadata/properties" ma:root="true" ma:fieldsID="68ce8d81041517f2d6d20018312a4c51" ns2:_="" ns3:_="" ns4:_="" ns5:_="">
    <xsd:import namespace="42f4cb5a-261c-4c59-b165-7132460581a3"/>
    <xsd:import namespace="ff38c824-6e29-4496-8487-69f397e7ed29"/>
    <xsd:import namespace="fe39d773-a83d-4623-ae74-f25711a76616"/>
    <xsd:import namespace="9a91be02-49fe-4568-a0ce-30550d2c0542"/>
    <xsd:element name="properties">
      <xsd:complexType>
        <xsd:sequence>
          <xsd:element name="documentManagement">
            <xsd:complexType>
              <xsd:all>
                <xsd:element ref="ns4:_dlc_DocId" minOccurs="0"/>
                <xsd:element ref="ns4:_dlc_DocIdUrl" minOccurs="0"/>
                <xsd:element ref="ns4:_dlc_DocIdPersistId" minOccurs="0"/>
                <xsd:element ref="ns3:TaxCatchAll" minOccurs="0"/>
                <xsd:element ref="ns3:TaxCatchAllLabel" minOccurs="0"/>
                <xsd:element ref="ns4:e4fe7dcdd1c0411bbf19a4de3665191f"/>
                <xsd:element ref="ns4:gfba5f33532c49208d2320ce38cc3c2b"/>
                <xsd:element ref="ns4:kfc39f3e4e2747ae990d3c8bb74a5a64"/>
                <xsd:element ref="ns4:ge25bdd0d6464e36b066695d9e81d63d" minOccurs="0"/>
                <xsd:element ref="ns2:e5a1f46bacea44adb95da67637e84767" minOccurs="0"/>
                <xsd:element ref="ns5:ExcoMeetingDate" minOccurs="0"/>
                <xsd:element ref="ns5:MediaServiceMetadata" minOccurs="0"/>
                <xsd:element ref="ns5:MediaServiceFastMetadata" minOccurs="0"/>
                <xsd:element ref="ns5:MediaServiceObjectDetectorVersions" minOccurs="0"/>
                <xsd:element ref="ns5:MediaServiceSearchProperties" minOccurs="0"/>
                <xsd:element ref="ns4:a48f371a4a874164b16a8c4aab488f5c"/>
                <xsd:element ref="ns5:MediaServiceDateTaken" minOccurs="0"/>
                <xsd:element ref="ns5:MediaServiceGenerationTime" minOccurs="0"/>
                <xsd:element ref="ns5:MediaServiceEventHashCode" minOccurs="0"/>
                <xsd:element ref="ns5:MediaLengthInSeconds" minOccurs="0"/>
                <xsd:element ref="ns3:TSY_CreatedByDivision" minOccurs="0"/>
                <xsd:element ref="ns3:TSY_ModifiedByDivi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f4cb5a-261c-4c59-b165-7132460581a3" elementFormDefault="qualified">
    <xsd:import namespace="http://schemas.microsoft.com/office/2006/documentManagement/types"/>
    <xsd:import namespace="http://schemas.microsoft.com/office/infopath/2007/PartnerControls"/>
    <xsd:element name="e5a1f46bacea44adb95da67637e84767" ma:index="22" ma:taxonomy="true" ma:internalName="e5a1f46bacea44adb95da67637e84767" ma:taxonomyFieldName="Theme" ma:displayName="Theme" ma:default="1;#Law Design|318dd2d2-18da-4b8e-a458-14db2c1af95f" ma:fieldId="{e5a1f46b-acea-44ad-b95d-a67637e84767}" ma:sspId="218240cd-c75f-40bd-87f4-262ac964b25b" ma:termSetId="8e821040-f1a6-4dbe-a897-c33883d56fe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f38c824-6e29-4496-8487-69f397e7ed29"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95396042-41e1-4997-a611-cf23d963fd99}" ma:internalName="TaxCatchAll" ma:showField="CatchAllData" ma:web="ff38c824-6e29-4496-8487-69f397e7ed29">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95396042-41e1-4997-a611-cf23d963fd99}" ma:internalName="TaxCatchAllLabel" ma:readOnly="true" ma:showField="CatchAllDataLabel" ma:web="ff38c824-6e29-4496-8487-69f397e7ed29">
      <xsd:complexType>
        <xsd:complexContent>
          <xsd:extension base="dms:MultiChoiceLookup">
            <xsd:sequence>
              <xsd:element name="Value" type="dms:Lookup" maxOccurs="unbounded" minOccurs="0" nillable="true"/>
            </xsd:sequence>
          </xsd:extension>
        </xsd:complexContent>
      </xsd:complexType>
    </xsd:element>
    <xsd:element name="TSY_CreatedByDivision" ma:index="34" nillable="true" ma:displayName="Created By Division" ma:internalName="TSY_CreatedByDivision" ma:readOnly="true">
      <xsd:simpleType>
        <xsd:restriction base="dms:Text"/>
      </xsd:simpleType>
    </xsd:element>
    <xsd:element name="TSY_ModifiedByDivision" ma:index="35" nillable="true" ma:displayName="Modified By Division" ma:internalName="TSY_ModifiedByDivis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39d773-a83d-4623-ae74-f25711a766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e4fe7dcdd1c0411bbf19a4de3665191f" ma:index="13" ma:taxonomy="true" ma:internalName="e4fe7dcdd1c0411bbf19a4de3665191f" ma:taxonomyFieldName="eActivity" ma:displayName="Activity" ma:readOnly="false" ma:default="35;#Legislation management|cb630f2f-9155-496b-ad0f-d960eb1bf90c" ma:fieldId="{e4fe7dcd-d1c0-411b-bf19-a4de3665191f}" ma:sspId="218240cd-c75f-40bd-87f4-262ac964b25b" ma:termSetId="28da0128-bbfb-4cff-b84b-8a500fc60451" ma:anchorId="00000000-0000-0000-0000-000000000000" ma:open="false" ma:isKeyword="false">
      <xsd:complexType>
        <xsd:sequence>
          <xsd:element ref="pc:Terms" minOccurs="0" maxOccurs="1"/>
        </xsd:sequence>
      </xsd:complexType>
    </xsd:element>
    <xsd:element name="gfba5f33532c49208d2320ce38cc3c2b" ma:index="15" ma:taxonomy="true" ma:internalName="gfba5f33532c49208d2320ce38cc3c2b" ma:taxonomyFieldName="eTopic" ma:displayName="Topic" ma:readOnly="false" ma:default="36;#Legislation Coordination|58c6712e-e847-48f4-81ab-b25e2bbd3986" ma:fieldId="{0fba5f33-532c-4920-8d23-20ce38cc3c2b}" ma:taxonomyMulti="true" ma:sspId="218240cd-c75f-40bd-87f4-262ac964b25b" ma:termSetId="feee3a75-a37d-4939-9517-bb582b2fb308" ma:anchorId="00000000-0000-0000-0000-000000000000" ma:open="false" ma:isKeyword="false">
      <xsd:complexType>
        <xsd:sequence>
          <xsd:element ref="pc:Terms" minOccurs="0" maxOccurs="1"/>
        </xsd:sequence>
      </xsd:complexType>
    </xsd:element>
    <xsd:element name="kfc39f3e4e2747ae990d3c8bb74a5a64" ma:index="17" ma:taxonomy="true" ma:internalName="kfc39f3e4e2747ae990d3c8bb74a5a64" ma:taxonomyFieldName="eDocumentType" ma:displayName="Document Type" ma:readOnly="false" ma:default="" ma:fieldId="{4fc39f3e-4e27-47ae-990d-3c8bb74a5a64}" ma:sspId="218240cd-c75f-40bd-87f4-262ac964b25b" ma:termSetId="cee331ef-18f4-44e7-94b3-8f9c50e57a63" ma:anchorId="00000000-0000-0000-0000-000000000000" ma:open="false" ma:isKeyword="false">
      <xsd:complexType>
        <xsd:sequence>
          <xsd:element ref="pc:Terms" minOccurs="0" maxOccurs="1"/>
        </xsd:sequence>
      </xsd:complexType>
    </xsd:element>
    <xsd:element name="ge25bdd0d6464e36b066695d9e81d63d" ma:index="19" nillable="true" ma:taxonomy="true" ma:internalName="ge25bdd0d6464e36b066695d9e81d63d" ma:taxonomyFieldName="TSYStatus" ma:displayName="Status" ma:readOnly="false" ma:fieldId="{0e25bdd0-d646-4e36-b066-695d9e81d63d}" ma:sspId="218240cd-c75f-40bd-87f4-262ac964b25b" ma:termSetId="0dee1059-c087-421a-b814-4a0f1864648f" ma:anchorId="00000000-0000-0000-0000-000000000000" ma:open="false" ma:isKeyword="false">
      <xsd:complexType>
        <xsd:sequence>
          <xsd:element ref="pc:Terms" minOccurs="0" maxOccurs="1"/>
        </xsd:sequence>
      </xsd:complexType>
    </xsd:element>
    <xsd:element name="a48f371a4a874164b16a8c4aab488f5c" ma:index="28" ma:taxonomy="true" ma:internalName="a48f371a4a874164b16a8c4aab488f5c" ma:taxonomyFieldName="eTheme" ma:displayName="Theme" ma:readOnly="false" ma:default="1;#Law Design|318dd2d2-18da-4b8e-a458-14db2c1af95f" ma:fieldId="{a48f371a-4a87-4164-b16a-8c4aab488f5c}" ma:sspId="218240cd-c75f-40bd-87f4-262ac964b25b" ma:termSetId="8e821040-f1a6-4dbe-a897-c33883d56fe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a91be02-49fe-4568-a0ce-30550d2c0542" elementFormDefault="qualified">
    <xsd:import namespace="http://schemas.microsoft.com/office/2006/documentManagement/types"/>
    <xsd:import namespace="http://schemas.microsoft.com/office/infopath/2007/PartnerControls"/>
    <xsd:element name="ExcoMeetingDate" ma:index="23" nillable="true" ma:displayName="Exco Meeting Date" ma:format="DateOnly" ma:internalName="ExcoMeetingDate">
      <xsd:simpleType>
        <xsd:restriction base="dms:DateTime"/>
      </xsd:simpleType>
    </xsd:element>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DateTaken" ma:index="30" nillable="true" ma:displayName="MediaServiceDateTaken" ma:hidden="true" ma:indexed="true" ma:internalName="MediaServiceDateTaken" ma:readOnly="true">
      <xsd:simpleType>
        <xsd:restriction base="dms:Text"/>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LengthInSeconds" ma:index="3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e5a1f46bacea44adb95da67637e84767 xmlns="42f4cb5a-261c-4c59-b165-7132460581a3">
      <Terms xmlns="http://schemas.microsoft.com/office/infopath/2007/PartnerControls">
        <TermInfo xmlns="http://schemas.microsoft.com/office/infopath/2007/PartnerControls">
          <TermName xmlns="http://schemas.microsoft.com/office/infopath/2007/PartnerControls">Law Design</TermName>
          <TermId xmlns="http://schemas.microsoft.com/office/infopath/2007/PartnerControls">318dd2d2-18da-4b8e-a458-14db2c1af95f</TermId>
        </TermInfo>
      </Terms>
    </e5a1f46bacea44adb95da67637e84767>
    <_dlc_DocId xmlns="fe39d773-a83d-4623-ae74-f25711a76616">S574FYTY5PW6-349572302-1715</_dlc_DocId>
    <kfc39f3e4e2747ae990d3c8bb74a5a64 xmlns="fe39d773-a83d-4623-ae74-f25711a76616">
      <Terms xmlns="http://schemas.microsoft.com/office/infopath/2007/PartnerControls">
        <TermInfo xmlns="http://schemas.microsoft.com/office/infopath/2007/PartnerControls">
          <TermName xmlns="http://schemas.microsoft.com/office/infopath/2007/PartnerControls">Explanatory Materials</TermName>
          <TermId xmlns="http://schemas.microsoft.com/office/infopath/2007/PartnerControls">ac61e78e-992e-40fd-ae93-2c9522960b05</TermId>
        </TermInfo>
      </Terms>
    </kfc39f3e4e2747ae990d3c8bb74a5a64>
    <e4fe7dcdd1c0411bbf19a4de3665191f xmlns="fe39d773-a83d-4623-ae74-f25711a76616">
      <Terms xmlns="http://schemas.microsoft.com/office/infopath/2007/PartnerControls">
        <TermInfo xmlns="http://schemas.microsoft.com/office/infopath/2007/PartnerControls">
          <TermName xmlns="http://schemas.microsoft.com/office/infopath/2007/PartnerControls">Legislation management</TermName>
          <TermId xmlns="http://schemas.microsoft.com/office/infopath/2007/PartnerControls">cb630f2f-9155-496b-ad0f-d960eb1bf90c</TermId>
        </TermInfo>
      </Terms>
    </e4fe7dcdd1c0411bbf19a4de3665191f>
    <_dlc_DocIdUrl xmlns="fe39d773-a83d-4623-ae74-f25711a76616">
      <Url>https://austreasury.sharepoint.com/sites/leg-cord-function/_layouts/15/DocIdRedir.aspx?ID=S574FYTY5PW6-349572302-1715</Url>
      <Description>S574FYTY5PW6-349572302-1715</Description>
    </_dlc_DocIdUrl>
    <ge25bdd0d6464e36b066695d9e81d63d xmlns="fe39d773-a83d-4623-ae74-f25711a76616">
      <Terms xmlns="http://schemas.microsoft.com/office/infopath/2007/PartnerControls"/>
    </ge25bdd0d6464e36b066695d9e81d63d>
    <a48f371a4a874164b16a8c4aab488f5c xmlns="fe39d773-a83d-4623-ae74-f25711a76616">
      <Terms xmlns="http://schemas.microsoft.com/office/infopath/2007/PartnerControls">
        <TermInfo xmlns="http://schemas.microsoft.com/office/infopath/2007/PartnerControls">
          <TermName xmlns="http://schemas.microsoft.com/office/infopath/2007/PartnerControls">Law Design</TermName>
          <TermId xmlns="http://schemas.microsoft.com/office/infopath/2007/PartnerControls">318dd2d2-18da-4b8e-a458-14db2c1af95f</TermId>
        </TermInfo>
      </Terms>
    </a48f371a4a874164b16a8c4aab488f5c>
    <ExcoMeetingDate xmlns="9a91be02-49fe-4568-a0ce-30550d2c0542" xsi:nil="true"/>
    <TaxCatchAll xmlns="ff38c824-6e29-4496-8487-69f397e7ed29">
      <Value>81</Value>
      <Value>36</Value>
      <Value>1</Value>
    </TaxCatchAll>
    <gfba5f33532c49208d2320ce38cc3c2b xmlns="fe39d773-a83d-4623-ae74-f25711a76616">
      <Terms xmlns="http://schemas.microsoft.com/office/infopath/2007/PartnerControls">
        <TermInfo xmlns="http://schemas.microsoft.com/office/infopath/2007/PartnerControls">
          <TermName xmlns="http://schemas.microsoft.com/office/infopath/2007/PartnerControls">Legislation Coordination</TermName>
          <TermId xmlns="http://schemas.microsoft.com/office/infopath/2007/PartnerControls">58c6712e-e847-48f4-81ab-b25e2bbd3986</TermId>
        </TermInfo>
      </Terms>
    </gfba5f33532c49208d2320ce38cc3c2b>
  </documentManagement>
</p:properties>
</file>

<file path=customXml/itemProps1.xml><?xml version="1.0" encoding="utf-8"?>
<ds:datastoreItem xmlns:ds="http://schemas.openxmlformats.org/officeDocument/2006/customXml" ds:itemID="{F713E4F5-4F94-4FE5-A63E-17B18647430E}">
  <ds:schemaRefs>
    <ds:schemaRef ds:uri="http://schemas.openxmlformats.org/officeDocument/2006/bibliography"/>
  </ds:schemaRefs>
</ds:datastoreItem>
</file>

<file path=customXml/itemProps2.xml><?xml version="1.0" encoding="utf-8"?>
<ds:datastoreItem xmlns:ds="http://schemas.openxmlformats.org/officeDocument/2006/customXml" ds:itemID="{125DDCCB-D2CD-45DE-8332-D9023648EA37}"/>
</file>

<file path=customXml/itemProps3.xml><?xml version="1.0" encoding="utf-8"?>
<ds:datastoreItem xmlns:ds="http://schemas.openxmlformats.org/officeDocument/2006/customXml" ds:itemID="{10A02C44-EB81-44F6-BC5A-1BE095535F61}"/>
</file>

<file path=customXml/itemProps4.xml><?xml version="1.0" encoding="utf-8"?>
<ds:datastoreItem xmlns:ds="http://schemas.openxmlformats.org/officeDocument/2006/customXml" ds:itemID="{EB03A7A8-3514-42BB-9006-5985A7878F50}"/>
</file>

<file path=customXml/itemProps5.xml><?xml version="1.0" encoding="utf-8"?>
<ds:datastoreItem xmlns:ds="http://schemas.openxmlformats.org/officeDocument/2006/customXml" ds:itemID="{03C7CC5B-66B6-4D43-B8E1-E3DE325A5426}"/>
</file>

<file path=docProps/app.xml><?xml version="1.0" encoding="utf-8"?>
<Properties xmlns="http://schemas.openxmlformats.org/officeDocument/2006/extended-properties" xmlns:vt="http://schemas.openxmlformats.org/officeDocument/2006/docPropsVTypes">
  <Template>Normal.dotm</Template>
  <TotalTime>0</TotalTime>
  <Pages>3</Pages>
  <Words>853</Words>
  <Characters>4865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2025-07-23T00:29:00Z</dcterms:created>
  <dcterms:modified xsi:type="dcterms:W3CDTF">2025-07-23T00:29:00Z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2025-07-23T00:29:30Z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f555d9f9-f02f-4a51-9900-bf720baf93f8</vt:lpwstr>
  </property>
  <property fmtid="{D5CDD505-2E9C-101B-9397-08002B2CF9AE}" pid="8" name="MSIP_Label_4f932d64-9ab1-4d9b-81d2-a3a8b82dd47d_ContentBits">
    <vt:lpwstr>0</vt:lpwstr>
  </property>
  <property fmtid="{D5CDD505-2E9C-101B-9397-08002B2CF9AE}" pid="9" name="MSIP_Label_4f932d64-9ab1-4d9b-81d2-a3a8b82dd47d_Tag">
    <vt:lpwstr>10, 0, 1, 1</vt:lpwstr>
  </property>
  <property fmtid="{D5CDD505-2E9C-101B-9397-08002B2CF9AE}" pid="10" name="TSYStatus">
    <vt:lpwstr/>
  </property>
  <property fmtid="{D5CDD505-2E9C-101B-9397-08002B2CF9AE}" pid="11" name="MediaServiceImageTags">
    <vt:lpwstr/>
  </property>
  <property fmtid="{D5CDD505-2E9C-101B-9397-08002B2CF9AE}" pid="12" name="ContentTypeId">
    <vt:lpwstr>0x01010045D28D97A9C21749A9E8F8B6AC29448A</vt:lpwstr>
  </property>
  <property fmtid="{D5CDD505-2E9C-101B-9397-08002B2CF9AE}" pid="13" name="eTheme">
    <vt:lpwstr>1</vt:lpwstr>
  </property>
  <property fmtid="{D5CDD505-2E9C-101B-9397-08002B2CF9AE}" pid="14" name="eDocumentType">
    <vt:lpwstr>81;#Explanatory Materials|ac61e78e-992e-40fd-ae93-2c9522960b05</vt:lpwstr>
  </property>
  <property fmtid="{D5CDD505-2E9C-101B-9397-08002B2CF9AE}" pid="15" name="TSYOffice">
    <vt:lpwstr/>
  </property>
  <property fmtid="{D5CDD505-2E9C-101B-9397-08002B2CF9AE}" pid="16" name="Theme">
    <vt:lpwstr>1;#Law Design|318dd2d2-18da-4b8e-a458-14db2c1af95f</vt:lpwstr>
  </property>
  <property fmtid="{D5CDD505-2E9C-101B-9397-08002B2CF9AE}" pid="17" name="eTopic">
    <vt:lpwstr>36;#Legislation Coordination|58c6712e-e847-48f4-81ab-b25e2bbd3986</vt:lpwstr>
  </property>
  <property fmtid="{D5CDD505-2E9C-101B-9397-08002B2CF9AE}" pid="18" name="_NewReviewCycle">
    <vt:lpwstr/>
  </property>
  <property fmtid="{D5CDD505-2E9C-101B-9397-08002B2CF9AE}" pid="19" name="LMDivision">
    <vt:lpwstr>3;#Treasury Enterprise Terms|69519368-d55f-4403-adc0-7b3d464d5501</vt:lpwstr>
  </property>
  <property fmtid="{D5CDD505-2E9C-101B-9397-08002B2CF9AE}" pid="20" name="eActivity">
    <vt:lpwstr>35</vt:lpwstr>
  </property>
  <property fmtid="{D5CDD505-2E9C-101B-9397-08002B2CF9AE}" pid="21" name="TSYTopic">
    <vt:lpwstr/>
  </property>
  <property fmtid="{D5CDD505-2E9C-101B-9397-08002B2CF9AE}" pid="22" name="k8424359e03846678cc4a99dd97e9705">
    <vt:lpwstr>Treasury Enterprise Terms|69519368-d55f-4403-adc0-7b3d464d5501</vt:lpwstr>
  </property>
  <property fmtid="{D5CDD505-2E9C-101B-9397-08002B2CF9AE}" pid="23" name="TSYRecordClass">
    <vt:lpwstr>1;#AE-20260-Destroy 7 years after action completed|623f5ec9-ec5d-4824-8e13-9c9bfc51fe7e</vt:lpwstr>
  </property>
  <property fmtid="{D5CDD505-2E9C-101B-9397-08002B2CF9AE}" pid="24" name="_dlc_DocIdItemGuid">
    <vt:lpwstr>6c60a2c6-0d1f-4a64-9e39-3d766ef6663b</vt:lpwstr>
  </property>
</Properties>
</file>