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Pr="001266F9" w:rsidRDefault="00534891" w:rsidP="003612E1">
      <w:pPr>
        <w:pStyle w:val="Title"/>
        <w:spacing w:before="120" w:after="120"/>
      </w:pPr>
      <w:r w:rsidRPr="001266F9">
        <w:t>EXPLANATORY STATEMENT</w:t>
      </w:r>
    </w:p>
    <w:p w14:paraId="75CBBF34" w14:textId="3FC6068F" w:rsidR="00513FB7" w:rsidRPr="0066156D" w:rsidRDefault="00576E47" w:rsidP="003612E1">
      <w:pPr>
        <w:pStyle w:val="Sub-subtitle"/>
        <w:spacing w:before="0" w:after="120" w:line="276" w:lineRule="auto"/>
        <w:rPr>
          <w:b/>
          <w:bCs/>
        </w:rPr>
      </w:pPr>
      <w:r w:rsidRPr="001266F9">
        <w:rPr>
          <w:b/>
          <w:bCs/>
        </w:rPr>
        <w:t xml:space="preserve">Issued by the authority of the delegate of the Minister for the Environment </w:t>
      </w:r>
      <w:r w:rsidR="002B5781" w:rsidRPr="001266F9">
        <w:rPr>
          <w:b/>
          <w:bCs/>
        </w:rPr>
        <w:t xml:space="preserve">and Water </w:t>
      </w:r>
      <w:r w:rsidRPr="001266F9">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309CE99C" w:rsidR="00534891" w:rsidRPr="00A529E1" w:rsidRDefault="0066156D" w:rsidP="003612E1">
      <w:pPr>
        <w:pStyle w:val="Instrumentheading"/>
        <w:spacing w:before="120" w:after="120" w:line="276" w:lineRule="auto"/>
        <w:rPr>
          <w:b w:val="0"/>
          <w:bCs/>
          <w:i w:val="0"/>
          <w:iCs/>
        </w:rPr>
      </w:pPr>
      <w:r w:rsidRPr="00A529E1">
        <w:rPr>
          <w:b w:val="0"/>
          <w:bCs/>
          <w:i w:val="0"/>
          <w:iCs/>
        </w:rPr>
        <w:t xml:space="preserve">List of Exempt Native Specimens Amendment </w:t>
      </w:r>
      <w:r w:rsidR="002C39F1">
        <w:rPr>
          <w:b w:val="0"/>
          <w:bCs/>
          <w:i w:val="0"/>
          <w:iCs/>
        </w:rPr>
        <w:t xml:space="preserve">(South Australian </w:t>
      </w:r>
      <w:r w:rsidR="002C39F1" w:rsidRPr="00F17246">
        <w:rPr>
          <w:b w:val="0"/>
          <w:i w:val="0"/>
        </w:rPr>
        <w:t>Miscellaneous Dive Fishing Activities (Scallop, Sea Urchin, Specimen Shells and Turban Shell)</w:t>
      </w:r>
      <w:r w:rsidRPr="00A529E1">
        <w:rPr>
          <w:b w:val="0"/>
          <w:bCs/>
          <w:i w:val="0"/>
          <w:iCs/>
        </w:rPr>
        <w:t>)</w:t>
      </w:r>
      <w:r w:rsidR="006470E9" w:rsidRPr="00A529E1">
        <w:rPr>
          <w:b w:val="0"/>
          <w:bCs/>
          <w:i w:val="0"/>
          <w:iCs/>
        </w:rPr>
        <w:t xml:space="preserve"> Instrument</w:t>
      </w:r>
      <w:r w:rsidR="001F2B93">
        <w:rPr>
          <w:b w:val="0"/>
          <w:bCs/>
          <w:i w:val="0"/>
          <w:iCs/>
        </w:rPr>
        <w:t xml:space="preserve">, </w:t>
      </w:r>
      <w:r w:rsidR="00847AAE">
        <w:rPr>
          <w:b w:val="0"/>
          <w:bCs/>
          <w:i w:val="0"/>
          <w:iCs/>
        </w:rPr>
        <w:t xml:space="preserve">July </w:t>
      </w:r>
      <w:r w:rsidR="0007722B">
        <w:rPr>
          <w:b w:val="0"/>
          <w:bCs/>
          <w:i w:val="0"/>
          <w:iCs/>
        </w:rPr>
        <w:t>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1801C3">
      <w:pPr>
        <w:spacing w:before="120"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1801C3">
      <w:pPr>
        <w:spacing w:before="120" w:after="120"/>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1C18CD7B" w:rsidR="0028490F" w:rsidRPr="00A83547" w:rsidRDefault="0028490F" w:rsidP="00CA557B">
      <w:pPr>
        <w:spacing w:before="120" w:after="120"/>
        <w:rPr>
          <w:b/>
          <w:bCs/>
        </w:rPr>
      </w:pPr>
      <w:r w:rsidRPr="00A83547">
        <w:rPr>
          <w:b/>
          <w:bCs/>
        </w:rPr>
        <w:t>Strategic Assessment</w:t>
      </w:r>
    </w:p>
    <w:p w14:paraId="72BF60AB" w14:textId="4D1ECD40" w:rsidR="00283284" w:rsidRDefault="00283284" w:rsidP="00283284">
      <w:pPr>
        <w:spacing w:before="120" w:after="120"/>
      </w:pPr>
      <w:r w:rsidRPr="004646FB">
        <w:t xml:space="preserve">Subsection 303DC(1A) of the EPBC Act requires </w:t>
      </w:r>
      <w:r w:rsidRPr="00F15A3D">
        <w:t xml:space="preserve">the </w:t>
      </w:r>
      <w:r w:rsidR="00A83547" w:rsidRPr="00F15A3D">
        <w:t>minister’s delegate</w:t>
      </w:r>
      <w:r w:rsidRPr="00F15A3D">
        <w:t>, in</w:t>
      </w:r>
      <w:r w:rsidRPr="004646FB">
        <w:t xml:space="preserve"> deciding whether to amend the list, to rely primarily on the outcomes of any assessment carried out for the purposes of Divisions 1 or 2 of Part 10 of the EPBC Act.</w:t>
      </w:r>
    </w:p>
    <w:p w14:paraId="32EC8738" w14:textId="6ACDDD70" w:rsidR="00283284" w:rsidRDefault="00283284" w:rsidP="00055F92">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w:t>
      </w:r>
      <w:r w:rsidRPr="004361D5">
        <w:t>commercial fisheries under Division 1. However, there are no current strategic assessments in respect of the fisheries from</w:t>
      </w:r>
      <w:r w:rsidRPr="004646FB">
        <w:t xml:space="preserve"> which the specimens listed in </w:t>
      </w:r>
      <w:r w:rsidR="0068115E">
        <w:t xml:space="preserve">the </w:t>
      </w:r>
      <w:r>
        <w:t xml:space="preserve">Schedule </w:t>
      </w:r>
      <w:r w:rsidRPr="004646FB">
        <w:t>are taken or derived.</w:t>
      </w:r>
    </w:p>
    <w:p w14:paraId="370C3601" w14:textId="1937102A" w:rsidR="00283284" w:rsidRDefault="00283284" w:rsidP="00055F92">
      <w:pPr>
        <w:spacing w:before="120" w:after="120"/>
      </w:pPr>
      <w:r w:rsidRPr="004646FB">
        <w:t xml:space="preserve">The </w:t>
      </w:r>
      <w:r w:rsidRPr="0055715E">
        <w:t>fisheries listed in</w:t>
      </w:r>
      <w:r>
        <w:t xml:space="preserve"> the Schedule </w:t>
      </w:r>
      <w:r w:rsidRPr="004646FB">
        <w:t xml:space="preserve">to the instrument </w:t>
      </w:r>
      <w:r w:rsidR="00CB08A0">
        <w:t>are</w:t>
      </w:r>
      <w:r>
        <w:t xml:space="preserve"> </w:t>
      </w:r>
      <w:r w:rsidRPr="004646FB">
        <w:t>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w:t>
      </w:r>
      <w:r w:rsidRPr="00F22AEB">
        <w:t>there to be a strategic assessment for the purposes of Part 10 of the Act in relation to the fisheries named in the Schedule.</w:t>
      </w:r>
    </w:p>
    <w:p w14:paraId="2B1D149A" w14:textId="77777777" w:rsidR="00055F92" w:rsidRDefault="00055F92" w:rsidP="00CA557B">
      <w:pPr>
        <w:spacing w:after="120"/>
      </w:pPr>
    </w:p>
    <w:p w14:paraId="6A8082DA" w14:textId="2A521C86" w:rsidR="00283284" w:rsidRDefault="00283284" w:rsidP="00944A4A">
      <w:pPr>
        <w:spacing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3B3EA8A" w14:textId="211CB884" w:rsidR="00283284" w:rsidRPr="004646FB" w:rsidRDefault="00283284" w:rsidP="00283284">
      <w:pPr>
        <w:spacing w:before="120" w:after="120"/>
      </w:pPr>
      <w:r w:rsidRPr="004646FB">
        <w:t xml:space="preserve">The </w:t>
      </w:r>
      <w:r w:rsidR="00C61679">
        <w:t>L</w:t>
      </w:r>
      <w:r w:rsidRPr="004646FB">
        <w:t>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t>ss the conditions in subsection </w:t>
      </w:r>
      <w:r w:rsidRPr="004646FB">
        <w:t>303</w:t>
      </w:r>
      <w:proofErr w:type="gramStart"/>
      <w:r w:rsidRPr="004646FB">
        <w:t>DB(</w:t>
      </w:r>
      <w:proofErr w:type="gramEnd"/>
      <w:r w:rsidRPr="004646FB">
        <w:t xml:space="preserve">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8E12DC">
        <w:t>)</w:t>
      </w:r>
      <w:r w:rsidRPr="004646FB">
        <w:t>.</w:t>
      </w:r>
      <w:r w:rsidR="00A64988">
        <w:t xml:space="preserve"> </w:t>
      </w:r>
    </w:p>
    <w:p w14:paraId="71CDA84F" w14:textId="35B1CFEC" w:rsidR="004C5897" w:rsidRDefault="00CF45D0" w:rsidP="00055F92">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0E37C6A8" w:rsidR="005C71C4" w:rsidRDefault="005C71C4" w:rsidP="00055F92">
      <w:pPr>
        <w:spacing w:before="120" w:after="120"/>
      </w:pPr>
      <w:r w:rsidRPr="00B825C7">
        <w:t xml:space="preserve">The </w:t>
      </w:r>
      <w:r w:rsidR="00FD1C1D" w:rsidRPr="00CC2AEC">
        <w:t xml:space="preserve">minister’s </w:t>
      </w:r>
      <w:r w:rsidRPr="00CC2AEC">
        <w:t>delegate</w:t>
      </w:r>
      <w:r w:rsidRPr="00B825C7">
        <w:t xml:space="preserve"> </w:t>
      </w:r>
      <w:r w:rsidR="00733C08" w:rsidRPr="00B825C7">
        <w:t>was</w:t>
      </w:r>
      <w:r w:rsidRPr="00B825C7">
        <w:t xml:space="preserve"> satisfied that the </w:t>
      </w:r>
      <w:r w:rsidR="00ED244E" w:rsidRPr="00B825C7">
        <w:t xml:space="preserve">species listed in </w:t>
      </w:r>
      <w:r w:rsidR="005B5AA7" w:rsidRPr="00CC2AEC">
        <w:t xml:space="preserve">Schedule </w:t>
      </w:r>
      <w:r w:rsidR="00F55697" w:rsidRPr="00CC2AEC">
        <w:t>1</w:t>
      </w:r>
      <w:r w:rsidR="005B5AA7" w:rsidRPr="00B825C7">
        <w:t xml:space="preserve"> </w:t>
      </w:r>
      <w:r w:rsidR="00CF45D0" w:rsidRPr="00B825C7">
        <w:t>are</w:t>
      </w:r>
      <w:r w:rsidR="009B1471" w:rsidRPr="00B825C7">
        <w:t xml:space="preserve"> not listed in any of the lists established under sections </w:t>
      </w:r>
      <w:r w:rsidR="00FB0AEE" w:rsidRPr="00B825C7">
        <w:t xml:space="preserve">178, </w:t>
      </w:r>
      <w:r w:rsidR="009B1471" w:rsidRPr="00B825C7">
        <w:t>209</w:t>
      </w:r>
      <w:r w:rsidR="00D767FA" w:rsidRPr="00B825C7">
        <w:t>, 248 and 303CA of the EPBC Act.</w:t>
      </w:r>
      <w:r w:rsidR="00D767FA">
        <w:t xml:space="preserve"> </w:t>
      </w:r>
    </w:p>
    <w:p w14:paraId="483DAEA5" w14:textId="27DDB8BC" w:rsidR="00283284" w:rsidRPr="004646FB" w:rsidRDefault="004776C0" w:rsidP="00055F92">
      <w:pPr>
        <w:spacing w:before="120" w:after="120"/>
      </w:pPr>
      <w:r>
        <w:t xml:space="preserve">Subsection </w:t>
      </w:r>
      <w:r w:rsidR="00BA38CE">
        <w:t xml:space="preserve">303DC(1C) </w:t>
      </w:r>
      <w:r w:rsidR="001F4D1A">
        <w:t xml:space="preserve">provides that the Minister/delegate is not limited in the matters that </w:t>
      </w:r>
      <w:r w:rsidR="001F4D1A" w:rsidRPr="00AC7002">
        <w:t xml:space="preserve">may be </w:t>
      </w:r>
      <w:proofErr w:type="gramStart"/>
      <w:r w:rsidR="001F4D1A" w:rsidRPr="00AC7002">
        <w:t>taken into account</w:t>
      </w:r>
      <w:proofErr w:type="gramEnd"/>
      <w:r w:rsidR="001F4D1A" w:rsidRPr="00AC7002">
        <w:t xml:space="preserve"> </w:t>
      </w:r>
      <w:r w:rsidR="004F7CFD" w:rsidRPr="00AC7002">
        <w:t xml:space="preserve">when deciding whether to amend the List to include a specimen derived from a commercial fishery. </w:t>
      </w:r>
      <w:r w:rsidR="00283284" w:rsidRPr="00AC7002">
        <w:t xml:space="preserve">In determining to include the specimens in the </w:t>
      </w:r>
      <w:r w:rsidR="005B5AA7" w:rsidRPr="00AC7002">
        <w:t>L</w:t>
      </w:r>
      <w:r w:rsidR="00283284" w:rsidRPr="00AC7002">
        <w:t xml:space="preserve">ist, the </w:t>
      </w:r>
      <w:r w:rsidR="00283284" w:rsidRPr="00CC2AEC">
        <w:t>minister’s delegate</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B371E74" w:rsidR="002B521E" w:rsidRPr="002B521E" w:rsidRDefault="002B521E" w:rsidP="00A85BD8">
      <w:pPr>
        <w:pStyle w:val="Draftingnotes"/>
        <w:spacing w:before="120"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3AA329A" w14:textId="7C85B924" w:rsidR="0057056F" w:rsidRPr="002952AB" w:rsidRDefault="00FA1E23" w:rsidP="00A85BD8">
      <w:pPr>
        <w:pStyle w:val="ListParagraph"/>
        <w:numPr>
          <w:ilvl w:val="0"/>
          <w:numId w:val="7"/>
        </w:numPr>
        <w:spacing w:before="120" w:after="120"/>
        <w:contextualSpacing w:val="0"/>
      </w:pPr>
      <w:r w:rsidRPr="002952AB">
        <w:t xml:space="preserve">omitting in the </w:t>
      </w:r>
      <w:r w:rsidR="00F55697" w:rsidRPr="002952AB">
        <w:t>L</w:t>
      </w:r>
      <w:r w:rsidRPr="002952AB">
        <w:t>ist</w:t>
      </w:r>
      <w:r w:rsidR="000B6BE5" w:rsidRPr="002952AB">
        <w:t xml:space="preserve"> specimens that are or are derived from fish or invertebrates taken in the </w:t>
      </w:r>
      <w:r w:rsidR="00DD51B7" w:rsidRPr="002C0A0B">
        <w:rPr>
          <w:bCs/>
          <w:iCs/>
        </w:rPr>
        <w:t xml:space="preserve">South Australian </w:t>
      </w:r>
      <w:r w:rsidR="00DD51B7" w:rsidRPr="00215477">
        <w:t xml:space="preserve">Miscellaneous Dive Fishing Activities </w:t>
      </w:r>
      <w:r w:rsidR="007B143C" w:rsidRPr="002C0A0B">
        <w:rPr>
          <w:bCs/>
          <w:iCs/>
        </w:rPr>
        <w:t>(</w:t>
      </w:r>
      <w:r w:rsidR="00DD51B7" w:rsidRPr="00215477">
        <w:t>Scallop, Sea Urchin, Specimen Shells and Turban Shell</w:t>
      </w:r>
      <w:r w:rsidR="007B143C" w:rsidRPr="002C0A0B">
        <w:rPr>
          <w:bCs/>
          <w:iCs/>
        </w:rPr>
        <w:t>)</w:t>
      </w:r>
      <w:r w:rsidR="00DD51B7" w:rsidRPr="00215477">
        <w:t xml:space="preserve"> </w:t>
      </w:r>
      <w:r w:rsidR="00174C5C" w:rsidRPr="002952AB">
        <w:t xml:space="preserve">and any associated notations </w:t>
      </w:r>
      <w:r w:rsidR="00130153" w:rsidRPr="002952AB">
        <w:t>s</w:t>
      </w:r>
      <w:r w:rsidR="000B6BE5" w:rsidRPr="002952AB">
        <w:t xml:space="preserve">pecified in </w:t>
      </w:r>
      <w:r w:rsidR="000B6BE5" w:rsidRPr="002C0A0B">
        <w:rPr>
          <w:b/>
          <w:bCs/>
        </w:rPr>
        <w:t>Schedule</w:t>
      </w:r>
      <w:r w:rsidR="00130153" w:rsidRPr="002C0A0B">
        <w:rPr>
          <w:b/>
          <w:bCs/>
        </w:rPr>
        <w:t xml:space="preserve"> </w:t>
      </w:r>
      <w:r w:rsidR="008475E8" w:rsidRPr="002C0A0B">
        <w:rPr>
          <w:b/>
          <w:bCs/>
        </w:rPr>
        <w:t>1</w:t>
      </w:r>
      <w:r w:rsidR="008475E8" w:rsidRPr="002C0A0B">
        <w:rPr>
          <w:b/>
        </w:rPr>
        <w:t xml:space="preserve"> </w:t>
      </w:r>
      <w:r w:rsidR="008475E8" w:rsidRPr="002C0A0B">
        <w:rPr>
          <w:bCs/>
        </w:rPr>
        <w:t xml:space="preserve">to </w:t>
      </w:r>
      <w:r w:rsidR="00130153" w:rsidRPr="002C0A0B">
        <w:rPr>
          <w:bCs/>
        </w:rPr>
        <w:t>the instrument.</w:t>
      </w:r>
    </w:p>
    <w:p w14:paraId="41841BC6" w14:textId="7A7D58A0" w:rsidR="007166F4" w:rsidRPr="00875FD1" w:rsidRDefault="00FA1E23" w:rsidP="00A85BD8">
      <w:pPr>
        <w:pStyle w:val="ListParagraph"/>
        <w:numPr>
          <w:ilvl w:val="0"/>
          <w:numId w:val="5"/>
        </w:numPr>
        <w:spacing w:before="120" w:after="120"/>
        <w:contextualSpacing w:val="0"/>
      </w:pPr>
      <w:r>
        <w:t xml:space="preserve">inserting in the </w:t>
      </w:r>
      <w:r w:rsidR="00F55697">
        <w:t>L</w:t>
      </w:r>
      <w:r>
        <w:t>ist</w:t>
      </w:r>
      <w:r w:rsidR="00C154E3">
        <w:t xml:space="preserve"> </w:t>
      </w:r>
      <w:r w:rsidR="007166F4" w:rsidRPr="00875FD1">
        <w:t xml:space="preserve">specimens that are or are derived from invertebrates taken in the </w:t>
      </w:r>
      <w:r w:rsidR="000C5470" w:rsidRPr="002952AB">
        <w:rPr>
          <w:bCs/>
          <w:iCs/>
        </w:rPr>
        <w:t xml:space="preserve">South Australian </w:t>
      </w:r>
      <w:r w:rsidR="000C5470" w:rsidRPr="00D27851">
        <w:rPr>
          <w:bCs/>
          <w:iCs/>
        </w:rPr>
        <w:t xml:space="preserve">Miscellaneous Dive Fishing Activities </w:t>
      </w:r>
      <w:r w:rsidR="000C5470">
        <w:rPr>
          <w:bCs/>
          <w:iCs/>
        </w:rPr>
        <w:t>(</w:t>
      </w:r>
      <w:r w:rsidR="000C5470" w:rsidRPr="00D27851">
        <w:rPr>
          <w:bCs/>
          <w:iCs/>
        </w:rPr>
        <w:t xml:space="preserve">Scallop, Sea Urchin, </w:t>
      </w:r>
      <w:r w:rsidR="000C5470" w:rsidRPr="00D27851">
        <w:rPr>
          <w:bCs/>
          <w:iCs/>
        </w:rPr>
        <w:lastRenderedPageBreak/>
        <w:t>Specimen Shells and Turban Shell</w:t>
      </w:r>
      <w:r w:rsidR="000C5470">
        <w:rPr>
          <w:bCs/>
          <w:iCs/>
        </w:rPr>
        <w:t>)</w:t>
      </w:r>
      <w:r w:rsidR="007166F4" w:rsidRPr="00875FD1">
        <w:t xml:space="preserve"> with notations that inclusion of the specimens in the </w:t>
      </w:r>
      <w:r w:rsidR="008A744E">
        <w:t>L</w:t>
      </w:r>
      <w:r w:rsidR="007166F4" w:rsidRPr="00875FD1">
        <w:t>ist</w:t>
      </w:r>
      <w:r w:rsidR="007166F4" w:rsidRPr="00875FD1" w:rsidDel="008C2C21">
        <w:t xml:space="preserve"> </w:t>
      </w:r>
      <w:r w:rsidR="008C2C21">
        <w:t>is</w:t>
      </w:r>
      <w:r w:rsidR="008C2C21" w:rsidRPr="00875FD1">
        <w:t xml:space="preserve"> </w:t>
      </w:r>
      <w:r w:rsidR="007166F4" w:rsidRPr="00875FD1">
        <w:t>subject to restrictions or conditions that:</w:t>
      </w:r>
    </w:p>
    <w:p w14:paraId="5356CEA4" w14:textId="2F594831" w:rsidR="009A6CC4" w:rsidRPr="00A85BD8" w:rsidRDefault="009A6CC4" w:rsidP="00A85BD8">
      <w:pPr>
        <w:pStyle w:val="ListParagraph"/>
        <w:numPr>
          <w:ilvl w:val="0"/>
          <w:numId w:val="18"/>
        </w:numPr>
        <w:spacing w:after="120"/>
        <w:ind w:left="1077" w:hanging="357"/>
        <w:contextualSpacing w:val="0"/>
        <w:rPr>
          <w:rFonts w:eastAsia="Calibri"/>
          <w:snapToGrid w:val="0"/>
        </w:rPr>
      </w:pPr>
      <w:r w:rsidRPr="00A85BD8">
        <w:rPr>
          <w:rFonts w:eastAsia="Calibri"/>
          <w:snapToGrid w:val="0"/>
        </w:rPr>
        <w:t>The speci</w:t>
      </w:r>
      <w:r w:rsidR="00A85BD8" w:rsidRPr="00A85BD8">
        <w:rPr>
          <w:rFonts w:eastAsia="Calibri"/>
          <w:snapToGrid w:val="0"/>
        </w:rPr>
        <w:t>men, or the invertebrate from which it was taken, was taken lawfully.</w:t>
      </w:r>
    </w:p>
    <w:p w14:paraId="3CE7AE55" w14:textId="573BBE1F" w:rsidR="00C401F0" w:rsidRPr="00A85BD8" w:rsidRDefault="00E9553C" w:rsidP="00A85BD8">
      <w:pPr>
        <w:pStyle w:val="ListParagraph"/>
        <w:numPr>
          <w:ilvl w:val="0"/>
          <w:numId w:val="18"/>
        </w:numPr>
        <w:spacing w:after="120"/>
        <w:contextualSpacing w:val="0"/>
        <w:rPr>
          <w:rFonts w:eastAsia="Calibri"/>
          <w:snapToGrid w:val="0"/>
          <w:sz w:val="22"/>
          <w:szCs w:val="22"/>
        </w:rPr>
      </w:pPr>
      <w:r w:rsidRPr="00E9553C">
        <w:rPr>
          <w:rFonts w:eastAsia="Calibri"/>
          <w:snapToGrid w:val="0"/>
        </w:rPr>
        <w:t xml:space="preserve">Export approval for the South Australian Miscellaneous Dive Fishing Activities (Scallop, Sea Urchin, Specimen Shells and Turban Shell) (the fisheries) has been provided on the basis the fisheries will be managed in accordance with the </w:t>
      </w:r>
      <w:r w:rsidRPr="00E9553C">
        <w:rPr>
          <w:rFonts w:eastAsia="Calibri"/>
          <w:i/>
          <w:iCs/>
          <w:snapToGrid w:val="0"/>
        </w:rPr>
        <w:t>Fisheries Management Act 2007</w:t>
      </w:r>
      <w:r w:rsidRPr="00E9553C">
        <w:rPr>
          <w:rFonts w:eastAsia="Calibri"/>
          <w:snapToGrid w:val="0"/>
        </w:rPr>
        <w:t xml:space="preserve"> (SA), Fisheries Management (Miscellaneous Developmental Fishery) Regulations 2013 (SA), Fisheries Management (Miscellaneous Fishery) Regulations 2015 (SA), Fisheries Management (General) Regulations 2017 (SA), and the ‘Policy for the Management of the South Australian Commercial Miscellaneous Dive Fishing Activities’ (PIRSA 2017). </w:t>
      </w:r>
    </w:p>
    <w:p w14:paraId="67A07331" w14:textId="2D3DF4DE" w:rsidR="00E9553C" w:rsidRPr="0075363A" w:rsidRDefault="00E9553C" w:rsidP="00A85BD8">
      <w:pPr>
        <w:pStyle w:val="ListParagraph"/>
        <w:tabs>
          <w:tab w:val="left" w:pos="1096"/>
        </w:tabs>
        <w:spacing w:after="120"/>
        <w:ind w:left="1080"/>
        <w:contextualSpacing w:val="0"/>
        <w:rPr>
          <w:rFonts w:eastAsia="Calibri"/>
          <w:snapToGrid w:val="0"/>
        </w:rPr>
      </w:pPr>
      <w:r w:rsidRPr="0075363A">
        <w:rPr>
          <w:rFonts w:eastAsia="Calibri"/>
          <w:snapToGrid w:val="0"/>
        </w:rPr>
        <w:t>During the term of the export approval, the South Australian Department of Primary Industries and Regions must:</w:t>
      </w:r>
    </w:p>
    <w:p w14:paraId="1626A621" w14:textId="77777777" w:rsidR="007E135D" w:rsidRPr="007E135D" w:rsidRDefault="007E135D" w:rsidP="00A85BD8">
      <w:pPr>
        <w:numPr>
          <w:ilvl w:val="0"/>
          <w:numId w:val="21"/>
        </w:numPr>
        <w:spacing w:after="120"/>
        <w:ind w:left="1607"/>
        <w:rPr>
          <w:rFonts w:eastAsiaTheme="minorHAnsi"/>
        </w:rPr>
      </w:pPr>
      <w:r w:rsidRPr="007E135D">
        <w:rPr>
          <w:rFonts w:eastAsiaTheme="minorHAnsi"/>
        </w:rPr>
        <w:t>Consistent with Appendix B of the Guidelines for the Ecologically Sustainable Management of Fisheries, provide the Department of Climate Change, Energy, the Environment and Water (the department), with an annual report by 25 July each year.</w:t>
      </w:r>
    </w:p>
    <w:p w14:paraId="63C00B84" w14:textId="77777777" w:rsidR="007E135D" w:rsidRPr="007E135D" w:rsidRDefault="007E135D" w:rsidP="00A85BD8">
      <w:pPr>
        <w:numPr>
          <w:ilvl w:val="0"/>
          <w:numId w:val="21"/>
        </w:numPr>
        <w:spacing w:after="120"/>
        <w:ind w:left="1607"/>
        <w:rPr>
          <w:rFonts w:eastAsiaTheme="minorHAnsi"/>
        </w:rPr>
      </w:pPr>
      <w:r w:rsidRPr="007E135D">
        <w:rPr>
          <w:rFonts w:eastAsiaTheme="minorHAnsi"/>
        </w:rPr>
        <w:t>In the interim, if there are any intended changes to legislative instruments, or material changes to management arrangements, that may affect the basis on which the export accreditation was made for this fishery, the department must be notified.</w:t>
      </w:r>
    </w:p>
    <w:p w14:paraId="724A88A2" w14:textId="7D7ABE7A" w:rsidR="00E9553C" w:rsidRPr="00A85BD8" w:rsidRDefault="00E9553C" w:rsidP="00A85BD8">
      <w:pPr>
        <w:pStyle w:val="ListParagraph"/>
        <w:numPr>
          <w:ilvl w:val="0"/>
          <w:numId w:val="18"/>
        </w:numPr>
        <w:spacing w:after="120"/>
        <w:contextualSpacing w:val="0"/>
        <w:rPr>
          <w:rFonts w:eastAsia="Calibri"/>
          <w:snapToGrid w:val="0"/>
        </w:rPr>
      </w:pPr>
      <w:r w:rsidRPr="00A85BD8">
        <w:rPr>
          <w:rFonts w:eastAsia="Calibri"/>
          <w:snapToGrid w:val="0"/>
        </w:rPr>
        <w:t xml:space="preserve">The specimens are included in the list </w:t>
      </w:r>
      <w:r w:rsidRPr="0038370E">
        <w:rPr>
          <w:rFonts w:eastAsia="Calibri"/>
          <w:snapToGrid w:val="0"/>
        </w:rPr>
        <w:t>until 25 July 203</w:t>
      </w:r>
      <w:r w:rsidR="35EC2EA7" w:rsidRPr="0038370E">
        <w:rPr>
          <w:rFonts w:eastAsia="Calibri"/>
          <w:snapToGrid w:val="0"/>
        </w:rPr>
        <w:t>5</w:t>
      </w:r>
      <w:r w:rsidRPr="00A85BD8">
        <w:rPr>
          <w:rFonts w:eastAsia="Calibri"/>
          <w:snapToGrid w:val="0"/>
        </w:rPr>
        <w:t>. </w:t>
      </w:r>
    </w:p>
    <w:p w14:paraId="213122D9" w14:textId="40BB3B9F" w:rsidR="00757354" w:rsidRDefault="00757354" w:rsidP="003612E1">
      <w:pPr>
        <w:spacing w:before="120" w:after="120"/>
        <w:rPr>
          <w:shd w:val="clear" w:color="auto" w:fill="FFFFFF"/>
        </w:rPr>
      </w:pPr>
      <w:r w:rsidRPr="004646FB">
        <w:rPr>
          <w:shd w:val="clear" w:color="auto" w:fill="FFFFFF"/>
        </w:rPr>
        <w:t xml:space="preserve">Listing these </w:t>
      </w:r>
      <w:r w:rsidRPr="00D50461">
        <w:rPr>
          <w:shd w:val="clear" w:color="auto" w:fill="FFFFFF"/>
        </w:rPr>
        <w:t xml:space="preserve">specimens in the </w:t>
      </w:r>
      <w:r w:rsidR="00F55697" w:rsidRPr="00D50461">
        <w:rPr>
          <w:shd w:val="clear" w:color="auto" w:fill="FFFFFF"/>
        </w:rPr>
        <w:t>L</w:t>
      </w:r>
      <w:r w:rsidRPr="00D50461">
        <w:rPr>
          <w:shd w:val="clear" w:color="auto" w:fill="FFFFFF"/>
        </w:rPr>
        <w:t xml:space="preserve">ist will allow export of these </w:t>
      </w:r>
      <w:r w:rsidRPr="00657104">
        <w:rPr>
          <w:shd w:val="clear" w:color="auto" w:fill="FFFFFF"/>
        </w:rPr>
        <w:t>specimens without the need for export permits,</w:t>
      </w:r>
      <w:r w:rsidRPr="00B61E75">
        <w:rPr>
          <w:shd w:val="clear" w:color="auto" w:fill="FFFFFF"/>
        </w:rPr>
        <w:t xml:space="preserve"> until the date specified in</w:t>
      </w:r>
      <w:r w:rsidR="000B2C2F" w:rsidRPr="00B61E75">
        <w:rPr>
          <w:shd w:val="clear" w:color="auto" w:fill="FFFFFF"/>
        </w:rPr>
        <w:t xml:space="preserve"> </w:t>
      </w:r>
      <w:r w:rsidRPr="00B61E75">
        <w:rPr>
          <w:shd w:val="clear" w:color="auto" w:fill="FFFFFF"/>
        </w:rPr>
        <w:t>Schedule</w:t>
      </w:r>
      <w:r w:rsidR="002642F2" w:rsidRPr="00B61E75">
        <w:rPr>
          <w:shd w:val="clear" w:color="auto" w:fill="FFFFFF"/>
        </w:rPr>
        <w:t xml:space="preserve"> </w:t>
      </w:r>
      <w:r w:rsidR="0086493C" w:rsidRPr="00B61E75">
        <w:rPr>
          <w:shd w:val="clear" w:color="auto" w:fill="FFFFFF"/>
        </w:rPr>
        <w:t>1</w:t>
      </w:r>
      <w:r w:rsidRPr="00B61E75">
        <w:rPr>
          <w:shd w:val="clear" w:color="auto" w:fill="FFFFFF"/>
        </w:rPr>
        <w:t>.</w:t>
      </w:r>
      <w:r w:rsidRPr="00657104">
        <w:t xml:space="preserve"> A link to the </w:t>
      </w:r>
      <w:r w:rsidR="007206D0">
        <w:t>List of Exempt Native Specimens Amendment (South</w:t>
      </w:r>
      <w:r w:rsidR="007206D0">
        <w:rPr>
          <w:spacing w:val="-3"/>
        </w:rPr>
        <w:t xml:space="preserve"> </w:t>
      </w:r>
      <w:r w:rsidR="007206D0">
        <w:t>Australian</w:t>
      </w:r>
      <w:r w:rsidR="007206D0">
        <w:rPr>
          <w:spacing w:val="-3"/>
        </w:rPr>
        <w:t xml:space="preserve"> </w:t>
      </w:r>
      <w:r w:rsidR="007206D0">
        <w:t>Miscellaneous Dive Fishing Activities (Scallop</w:t>
      </w:r>
      <w:r w:rsidR="007206D0" w:rsidRPr="00FA014A">
        <w:t>, Sea Urchin, Specimen Shells and Turban Shell)</w:t>
      </w:r>
      <w:r w:rsidR="007206D0">
        <w:t>)</w:t>
      </w:r>
      <w:r w:rsidR="00AB5CA7">
        <w:t>, July 2025</w:t>
      </w:r>
      <w:r w:rsidR="00561018" w:rsidRPr="004646FB" w:rsidDel="00F106B7">
        <w:t xml:space="preserve"> </w:t>
      </w:r>
      <w:r w:rsidRPr="004646FB">
        <w:t xml:space="preserve">is accessible via the </w:t>
      </w:r>
      <w:r w:rsidR="00070280" w:rsidRPr="00C51E6A">
        <w:rPr>
          <w:color w:val="000000" w:themeColor="text1"/>
        </w:rPr>
        <w:t xml:space="preserve">Department of Climate Change, Energy, </w:t>
      </w:r>
      <w:r w:rsidR="00070280" w:rsidRPr="009E07CA">
        <w:rPr>
          <w:color w:val="000000" w:themeColor="text1"/>
        </w:rPr>
        <w:t xml:space="preserve">the Environment and Water’s website </w:t>
      </w:r>
      <w:r w:rsidR="00DF5779" w:rsidRPr="00DF5779">
        <w:rPr>
          <w:color w:val="000000" w:themeColor="text1"/>
        </w:rPr>
        <w:t>https://www.dcceew.gov.au/environment/marine/fisheries/sa</w:t>
      </w:r>
      <w:r w:rsidR="00DF5779" w:rsidRPr="00037AAA">
        <w:rPr>
          <w:color w:val="000000" w:themeColor="text1"/>
        </w:rPr>
        <w:t>.</w:t>
      </w:r>
    </w:p>
    <w:p w14:paraId="5298FA9A" w14:textId="18AB7411" w:rsidR="003400A7" w:rsidRPr="00BA7B83" w:rsidRDefault="003400A7" w:rsidP="00055F92">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055F92">
      <w:pPr>
        <w:pStyle w:val="Heading2"/>
        <w:spacing w:before="120" w:after="120"/>
      </w:pPr>
      <w:r w:rsidRPr="004646FB">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055F92">
      <w:pPr>
        <w:spacing w:before="120" w:after="120"/>
      </w:pPr>
      <w:r w:rsidRPr="004646FB">
        <w:lastRenderedPageBreak/>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subordinate 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0DD3D65F" w14:textId="4F09A876" w:rsidR="00BA0057" w:rsidRPr="0090074D" w:rsidRDefault="00757354" w:rsidP="0090074D">
      <w:pPr>
        <w:spacing w:before="120" w:after="120"/>
      </w:pPr>
      <w:r w:rsidRPr="00534891">
        <w:t xml:space="preserve">All state and territory legislation </w:t>
      </w:r>
      <w:bookmarkStart w:id="2" w:name="_Hlk40259605"/>
      <w:r w:rsidRPr="00534891">
        <w:t>incorporated by reference in the instrument can be freely a</w:t>
      </w:r>
      <w:r w:rsidRPr="007F14F1">
        <w:t xml:space="preserve">ccessed </w:t>
      </w:r>
      <w:r w:rsidR="00AF30FF" w:rsidRPr="00236669">
        <w:t xml:space="preserve">at </w:t>
      </w:r>
      <w:bookmarkEnd w:id="2"/>
      <w:r w:rsidR="00BA0057" w:rsidRPr="00A40A78">
        <w:t xml:space="preserve">South Australian legislation https://www.legislation.sa.gov.au/ (as of </w:t>
      </w:r>
      <w:r w:rsidR="00EB1104">
        <w:t>J</w:t>
      </w:r>
      <w:r w:rsidR="00EA251E">
        <w:t>une</w:t>
      </w:r>
      <w:r w:rsidR="00236669" w:rsidRPr="0090074D">
        <w:t xml:space="preserve"> </w:t>
      </w:r>
      <w:r w:rsidR="00BA0057" w:rsidRPr="0090074D">
        <w:t>2025)</w:t>
      </w:r>
      <w:r w:rsidR="00FD168C">
        <w:t>.</w:t>
      </w:r>
    </w:p>
    <w:p w14:paraId="5A51B60D" w14:textId="10B56B0F"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F03923">
        <w:t>D</w:t>
      </w:r>
      <w:r w:rsidR="00F03923" w:rsidRPr="00D0528E">
        <w:t>epartment</w:t>
      </w:r>
      <w:r w:rsidR="00F03923">
        <w:t xml:space="preserve">’s </w:t>
      </w:r>
      <w:r w:rsidRPr="00D0528E">
        <w:t xml:space="preserve">website at: </w:t>
      </w:r>
      <w:r w:rsidR="00F03923" w:rsidRPr="00F03923">
        <w:t>https://www.dcceew.gov.au/environment/marine/publications/guidelines-ecologically-sustainable-management-fisheries</w:t>
      </w:r>
      <w:r w:rsidRPr="00D0528E">
        <w:t>.</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253A813" w:rsidR="00757354" w:rsidRPr="004646FB" w:rsidRDefault="00757354" w:rsidP="003612E1">
      <w:pPr>
        <w:spacing w:before="120" w:after="120"/>
      </w:pPr>
      <w:r w:rsidRPr="004646FB">
        <w:t xml:space="preserve">The </w:t>
      </w:r>
      <w:r w:rsidR="00CB24B5" w:rsidRPr="00C42AB2">
        <w:t xml:space="preserve">Department of Primary Industries </w:t>
      </w:r>
      <w:r w:rsidR="00111623">
        <w:t xml:space="preserve">and Regions </w:t>
      </w:r>
      <w:r w:rsidR="00CB24B5" w:rsidRPr="00C42AB2">
        <w:t>South Australia</w:t>
      </w:r>
      <w:r w:rsidR="00CB24B5" w:rsidRPr="00C42AB2" w:rsidDel="00C42AB2">
        <w:t xml:space="preserve"> </w:t>
      </w:r>
      <w:r w:rsidRPr="004646FB">
        <w:t xml:space="preserve">has been consulted and </w:t>
      </w:r>
      <w:r w:rsidRPr="008E41A1">
        <w:t>supports amending the list to include</w:t>
      </w:r>
      <w:r w:rsidRPr="004646FB">
        <w:t xml:space="preserve"> product derived from the </w:t>
      </w:r>
      <w:r w:rsidR="00A315E1">
        <w:rPr>
          <w:bCs/>
          <w:iCs/>
        </w:rPr>
        <w:t xml:space="preserve">South Australian </w:t>
      </w:r>
      <w:r w:rsidR="00A315E1" w:rsidRPr="00F17246">
        <w:t>Miscellaneous Dive Fishing Activities (Scallop, Sea Urchin, Specimen Shells and Turban Shell</w:t>
      </w:r>
      <w:r w:rsidR="00695815" w:rsidRPr="00F17246">
        <w:rPr>
          <w:bCs/>
          <w:iCs/>
        </w:rPr>
        <w:t>)</w:t>
      </w:r>
      <w:r w:rsidRPr="00F17246">
        <w:t>.</w:t>
      </w:r>
    </w:p>
    <w:p w14:paraId="7E488445" w14:textId="3DC53ACE" w:rsidR="006872BC"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FE6397" w:rsidRPr="00F6550F">
        <w:t>7 February 2025 to 10 March 2025</w:t>
      </w:r>
      <w:r w:rsidR="00FE6397">
        <w:t>.</w:t>
      </w:r>
      <w:r w:rsidR="00FE6397" w:rsidRPr="00FE6397" w:rsidDel="00FE6397">
        <w:t xml:space="preserve"> </w:t>
      </w:r>
      <w:r w:rsidR="006872BC" w:rsidRPr="004646FB">
        <w:t>No comments were received.</w:t>
      </w:r>
    </w:p>
    <w:p w14:paraId="759F3C17" w14:textId="08635B8A" w:rsidR="00F13902" w:rsidRDefault="00A4433A" w:rsidP="003612E1">
      <w:pPr>
        <w:spacing w:after="120"/>
      </w:pPr>
      <w:r>
        <w:t xml:space="preserve">Given the consultation on </w:t>
      </w:r>
      <w:r w:rsidR="00EE369F">
        <w:t xml:space="preserve">the </w:t>
      </w:r>
      <w:r w:rsidR="00FC78F7">
        <w:t xml:space="preserve">proposed decision, it was not necessary to consult on the text of the instrument itself. </w:t>
      </w:r>
    </w:p>
    <w:p w14:paraId="6EB7C8E7" w14:textId="586EC778" w:rsidR="00EB0E10" w:rsidRPr="00D054FD" w:rsidRDefault="00EB0E10" w:rsidP="00F6550F">
      <w:pPr>
        <w:spacing w:before="120"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588F0E3" w:rsidR="001E5609" w:rsidRDefault="001E5609" w:rsidP="00F6550F">
      <w:pPr>
        <w:pStyle w:val="Heading2"/>
        <w:spacing w:before="120" w:after="120"/>
      </w:pPr>
      <w:r>
        <w:t>Sunsetting and disallowance requirements</w:t>
      </w:r>
    </w:p>
    <w:p w14:paraId="63D4C3A0" w14:textId="2B4E5F8A"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w:t>
      </w:r>
      <w:r w:rsidDel="00C540E1">
        <w:t>that, because</w:t>
      </w:r>
      <w:r>
        <w:t xml:space="preserve"> the Instrument only amends </w:t>
      </w:r>
      <w:r>
        <w:lastRenderedPageBreak/>
        <w:t xml:space="preserve">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65AB2DC2" w:rsidR="00F0788A" w:rsidRDefault="00591A9B" w:rsidP="003612E1">
      <w:pPr>
        <w:spacing w:after="120"/>
      </w:pPr>
      <w:r w:rsidRPr="00891B28">
        <w:t xml:space="preserve">Listing these specimens in </w:t>
      </w:r>
      <w:r w:rsidRPr="00AA186E">
        <w:t xml:space="preserve">the list will allow the export of these specimens without the need for export permits </w:t>
      </w:r>
      <w:r w:rsidR="00FC2F7F" w:rsidRPr="00E07FCC">
        <w:t xml:space="preserve">until the date specified in the </w:t>
      </w:r>
      <w:r w:rsidR="005A1449" w:rsidRPr="00E07FCC">
        <w:t>S</w:t>
      </w:r>
      <w:r w:rsidR="00FC2F7F" w:rsidRPr="00E07FCC">
        <w:t>chedule</w:t>
      </w:r>
      <w:r w:rsidRPr="00AA186E">
        <w:t>.</w:t>
      </w:r>
      <w:r w:rsidRPr="00891B28">
        <w:t xml:space="preserve"> </w:t>
      </w:r>
    </w:p>
    <w:p w14:paraId="77525EE4" w14:textId="24281C62" w:rsidR="005A1449" w:rsidRDefault="00591A9B" w:rsidP="003612E1">
      <w:pPr>
        <w:spacing w:after="120"/>
      </w:pPr>
      <w:r w:rsidRPr="00891B28">
        <w:t>Amendments</w:t>
      </w:r>
      <w:r>
        <w:t xml:space="preserve"> are made to the </w:t>
      </w:r>
      <w:r w:rsidRPr="00E07FCC">
        <w:t>list</w:t>
      </w:r>
      <w:r>
        <w:t xml:space="preserve">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w:t>
      </w:r>
      <w:proofErr w:type="gramStart"/>
      <w:r w:rsidR="002B1235">
        <w:t>DC(</w:t>
      </w:r>
      <w:proofErr w:type="gramEnd"/>
      <w:r w:rsidR="002B1235">
        <w:t>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7EC8717E" w:rsidR="00BC29AF" w:rsidRPr="00E07FCC" w:rsidRDefault="00BC29AF" w:rsidP="003612E1">
      <w:pPr>
        <w:spacing w:after="120"/>
        <w:rPr>
          <w:b/>
        </w:rPr>
      </w:pPr>
      <w:r w:rsidRPr="00635EAE">
        <w:rPr>
          <w:b/>
          <w:bCs/>
        </w:rPr>
        <w:t xml:space="preserve">Details of the </w:t>
      </w:r>
      <w:r w:rsidR="00635EAE" w:rsidRPr="009B5404">
        <w:rPr>
          <w:b/>
          <w:bCs/>
          <w:i/>
          <w:iCs/>
        </w:rPr>
        <w:t xml:space="preserve">List of </w:t>
      </w:r>
      <w:r w:rsidR="00635EAE" w:rsidRPr="00DD4769">
        <w:rPr>
          <w:b/>
          <w:bCs/>
          <w:i/>
          <w:iCs/>
        </w:rPr>
        <w:t xml:space="preserve">Exempt Native Specimens Amendment </w:t>
      </w:r>
      <w:r w:rsidR="00916932" w:rsidRPr="00DD4769">
        <w:rPr>
          <w:b/>
          <w:bCs/>
        </w:rPr>
        <w:t>(</w:t>
      </w:r>
      <w:r w:rsidR="00735CA3" w:rsidRPr="00E07FCC">
        <w:rPr>
          <w:b/>
          <w:i/>
        </w:rPr>
        <w:t xml:space="preserve">South Australian Miscellaneous Dive Fishing Activities </w:t>
      </w:r>
      <w:r w:rsidR="00735CA3" w:rsidRPr="00E07FCC">
        <w:rPr>
          <w:b/>
        </w:rPr>
        <w:t>(</w:t>
      </w:r>
      <w:r w:rsidR="00735CA3" w:rsidRPr="00E07FCC">
        <w:rPr>
          <w:b/>
          <w:i/>
        </w:rPr>
        <w:t>Scallop, Sea Urchin, Specimen Shells and Turban Shell</w:t>
      </w:r>
      <w:r w:rsidR="00735CA3" w:rsidRPr="00E07FCC">
        <w:rPr>
          <w:b/>
        </w:rPr>
        <w:t>))</w:t>
      </w:r>
      <w:r w:rsidR="00735CA3" w:rsidRPr="00DD4769">
        <w:rPr>
          <w:bCs/>
          <w:iCs/>
        </w:rPr>
        <w:t xml:space="preserve"> </w:t>
      </w:r>
      <w:r w:rsidR="009B5404" w:rsidRPr="00DD4769">
        <w:rPr>
          <w:b/>
          <w:bCs/>
          <w:i/>
          <w:iCs/>
        </w:rPr>
        <w:t>Instrument</w:t>
      </w:r>
      <w:r w:rsidR="00BC0AA7" w:rsidRPr="00E07FCC">
        <w:rPr>
          <w:b/>
          <w:bCs/>
          <w:i/>
          <w:iCs/>
        </w:rPr>
        <w:t xml:space="preserve">, </w:t>
      </w:r>
      <w:r w:rsidR="004B5848" w:rsidRPr="00E07FCC">
        <w:rPr>
          <w:b/>
          <w:i/>
        </w:rPr>
        <w:t>July 2025</w:t>
      </w:r>
    </w:p>
    <w:p w14:paraId="7165CEB9" w14:textId="2E844E4B" w:rsidR="00BC29AF" w:rsidRPr="00D70031" w:rsidRDefault="00BC29AF" w:rsidP="003612E1">
      <w:pPr>
        <w:spacing w:after="120"/>
        <w:rPr>
          <w:u w:val="single"/>
        </w:rPr>
      </w:pPr>
      <w:r w:rsidRPr="0064762D">
        <w:rPr>
          <w:u w:val="single"/>
        </w:rPr>
        <w:t>Section 1 – Name</w:t>
      </w:r>
    </w:p>
    <w:p w14:paraId="696DEBDD" w14:textId="49481471"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 xml:space="preserve">List of Exempt Native Specimens Amendment </w:t>
      </w:r>
      <w:r w:rsidR="004B5DD9">
        <w:t>(</w:t>
      </w:r>
      <w:r w:rsidR="004B5DD9" w:rsidRPr="00F17BC4">
        <w:rPr>
          <w:i/>
        </w:rPr>
        <w:t xml:space="preserve">South Australian Miscellaneous Dive Fishing Activities </w:t>
      </w:r>
      <w:r w:rsidR="004B5DD9" w:rsidRPr="00F17BC4">
        <w:t>(</w:t>
      </w:r>
      <w:r w:rsidR="004B5DD9" w:rsidRPr="00F17BC4">
        <w:rPr>
          <w:i/>
        </w:rPr>
        <w:t>Scallop, Sea Urchin, Specimen Shells and Turban Shell</w:t>
      </w:r>
      <w:r w:rsidR="004B5DD9" w:rsidRPr="00F17BC4">
        <w:rPr>
          <w:bCs/>
          <w:i/>
        </w:rPr>
        <w:t>)</w:t>
      </w:r>
      <w:r w:rsidR="009B5404" w:rsidRPr="000F4801">
        <w:rPr>
          <w:bCs/>
          <w:i/>
          <w:iCs/>
        </w:rPr>
        <w:t>)</w:t>
      </w:r>
      <w:r w:rsidR="009B5404" w:rsidRPr="000F4801">
        <w:rPr>
          <w:i/>
          <w:iCs/>
        </w:rPr>
        <w:t xml:space="preserve"> Instrument</w:t>
      </w:r>
      <w:r w:rsidR="00BC0AA7" w:rsidRPr="000F4801">
        <w:rPr>
          <w:i/>
          <w:iCs/>
        </w:rPr>
        <w:t xml:space="preserve">, </w:t>
      </w:r>
      <w:r w:rsidR="000F4801" w:rsidRPr="00F17BC4">
        <w:rPr>
          <w:i/>
          <w:iCs/>
        </w:rPr>
        <w:t>July</w:t>
      </w:r>
      <w:r w:rsidR="000F4801" w:rsidRPr="00F17BC4">
        <w:rPr>
          <w:i/>
        </w:rPr>
        <w:t xml:space="preserve"> 2025</w:t>
      </w:r>
      <w:r w:rsidR="009B5404" w:rsidRPr="000F4801">
        <w:rPr>
          <w:i/>
          <w:iCs/>
        </w:rPr>
        <w:t xml:space="preserve"> </w:t>
      </w:r>
      <w:r w:rsidRPr="000F4801">
        <w:t>(the Instrument</w:t>
      </w:r>
      <w:r w:rsidRPr="00A94F9E">
        <w:t>).</w:t>
      </w:r>
    </w:p>
    <w:p w14:paraId="15CD99D6" w14:textId="61D53944" w:rsidR="00BC29AF" w:rsidRPr="00D70031" w:rsidRDefault="00BC29AF" w:rsidP="003612E1">
      <w:pPr>
        <w:spacing w:after="120"/>
        <w:rPr>
          <w:u w:val="single"/>
        </w:rPr>
      </w:pPr>
      <w:r w:rsidRPr="0064762D">
        <w:rPr>
          <w:u w:val="single"/>
        </w:rPr>
        <w:t>Section 2 – Commencement</w:t>
      </w:r>
    </w:p>
    <w:p w14:paraId="2F91412A" w14:textId="3A009846" w:rsidR="00BC29AF" w:rsidRPr="00D70031" w:rsidRDefault="00BC29AF" w:rsidP="003612E1">
      <w:pPr>
        <w:spacing w:after="120"/>
      </w:pPr>
      <w:r w:rsidRPr="0064762D">
        <w:t>This section provides that th</w:t>
      </w:r>
      <w:r>
        <w:t>e</w:t>
      </w:r>
      <w:r w:rsidRPr="0064762D">
        <w:t xml:space="preserve"> </w:t>
      </w:r>
      <w:r>
        <w:t>I</w:t>
      </w:r>
      <w:r w:rsidRPr="0064762D">
        <w:t xml:space="preserve">nstrument commences on </w:t>
      </w:r>
      <w:r w:rsidR="0038370E">
        <w:t>25 July 2025</w:t>
      </w:r>
      <w:r w:rsidRPr="0064762D">
        <w:t>.</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27CE1138"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C44249" w:rsidRPr="00A31A83">
        <w:t>South Australian Miscellaneous Dive Fishing Activities (Scallop, Sea Urchin, Specimen Shells and Turban Shell)</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1FF2E43"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taken in the </w:t>
      </w:r>
      <w:r w:rsidR="00EC2E06" w:rsidRPr="00A31A83">
        <w:t>South Australian Miscellaneous Dive Fishing Activities (Scallop, Sea Urchin, Specimen Shells and Turban Shell)</w:t>
      </w:r>
      <w:r w:rsidRPr="006C249D">
        <w:rPr>
          <w:lang w:val="en-US"/>
        </w:rPr>
        <w:t xml:space="preserve">, with notations that inclusion of the specimens in the list are </w:t>
      </w:r>
      <w:r w:rsidRPr="00182678">
        <w:rPr>
          <w:lang w:val="en-US"/>
        </w:rPr>
        <w:t xml:space="preserve">subject to restrictions or conditions that the specimen, or the fish or invertebrate from which it is derived, was taken lawfully, and that the specimens are included in the </w:t>
      </w:r>
      <w:r w:rsidR="008D46C6" w:rsidRPr="00182678">
        <w:rPr>
          <w:lang w:val="en-US"/>
        </w:rPr>
        <w:t>L</w:t>
      </w:r>
      <w:r w:rsidRPr="00182678">
        <w:rPr>
          <w:lang w:val="en-US"/>
        </w:rPr>
        <w:t xml:space="preserve">ist </w:t>
      </w:r>
      <w:r w:rsidRPr="001C36AB">
        <w:rPr>
          <w:lang w:val="en-US"/>
        </w:rPr>
        <w:t>until the date specified in the Schedule</w:t>
      </w:r>
      <w:r w:rsidR="00C75432" w:rsidRPr="001C36AB">
        <w:rPr>
          <w:lang w:val="en-US"/>
        </w:rPr>
        <w:t xml:space="preserve"> to the Instrument</w:t>
      </w:r>
      <w:r w:rsidRPr="001C36AB">
        <w:rPr>
          <w:lang w:val="en-US"/>
        </w:rPr>
        <w:t xml:space="preserve">. </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1C36AB">
      <w:pPr>
        <w:pStyle w:val="Heading2"/>
        <w:spacing w:before="12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5AD81795" w:rsidR="00757354" w:rsidRPr="00381AAD" w:rsidRDefault="00E052C5" w:rsidP="00862170">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 xml:space="preserve">mendment </w:t>
      </w:r>
      <w:r w:rsidR="008137C9">
        <w:rPr>
          <w:rFonts w:eastAsiaTheme="minorHAnsi" w:cstheme="minorBidi"/>
          <w:b/>
        </w:rPr>
        <w:t>(</w:t>
      </w:r>
      <w:r w:rsidR="008137C9" w:rsidRPr="001C36AB">
        <w:rPr>
          <w:b/>
        </w:rPr>
        <w:t>South Australian Miscellaneous Dive Fishing Activities (Scallop, Sea Urchin, Specimen Shells and Turban Shell</w:t>
      </w:r>
      <w:r w:rsidR="008137C9" w:rsidRPr="001C36AB">
        <w:rPr>
          <w:b/>
          <w:bCs/>
        </w:rPr>
        <w:t>)</w:t>
      </w:r>
      <w:r w:rsidR="00F337EB">
        <w:rPr>
          <w:rFonts w:eastAsiaTheme="minorHAnsi" w:cstheme="minorBidi"/>
          <w:b/>
        </w:rPr>
        <w:t>) Instrument</w:t>
      </w:r>
      <w:r w:rsidR="00381AAD">
        <w:rPr>
          <w:rFonts w:eastAsiaTheme="minorHAnsi" w:cstheme="minorBidi"/>
          <w:b/>
        </w:rPr>
        <w:t>,</w:t>
      </w:r>
      <w:r w:rsidR="00F337EB">
        <w:rPr>
          <w:rFonts w:eastAsiaTheme="minorHAnsi" w:cstheme="minorBidi"/>
          <w:b/>
        </w:rPr>
        <w:t xml:space="preserve"> </w:t>
      </w:r>
      <w:r w:rsidR="002E4B4B">
        <w:rPr>
          <w:rFonts w:eastAsiaTheme="minorHAnsi" w:cstheme="minorBidi"/>
          <w:b/>
        </w:rPr>
        <w:t>July 2025</w:t>
      </w:r>
    </w:p>
    <w:p w14:paraId="77BEE37B" w14:textId="240621D4" w:rsidR="00757354" w:rsidRPr="00D20929" w:rsidRDefault="00757354" w:rsidP="001C36AB">
      <w:pPr>
        <w:spacing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085FAA77"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2C76C8" w:rsidRPr="00A31A83">
        <w:t>South Australian Miscellaneous Dive Fishing Activities (Scallop, Sea Urchin, Specimen Shells and Turban Shell)</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06038F0B" w:rsidR="001A56DA" w:rsidRDefault="00F36C85" w:rsidP="00265E5E">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 xml:space="preserve">specimens that are or are derived from fish or invertebrates taken </w:t>
      </w:r>
      <w:r w:rsidR="009761A4">
        <w:t>in the</w:t>
      </w:r>
      <w:r w:rsidR="009761A4" w:rsidDel="004B207B">
        <w:t xml:space="preserve"> </w:t>
      </w:r>
      <w:r w:rsidR="004B207B" w:rsidRPr="00A31A83">
        <w:t>South Australian Miscellaneous Dive Fishing Activities (Scallop, Sea Urchin, Specimen Shells and Turban Shell)</w:t>
      </w:r>
      <w:r w:rsidR="001A56DA" w:rsidRPr="00F103E3">
        <w:t xml:space="preserve">, with notations that inclusion of the specimens in the </w:t>
      </w:r>
      <w:r>
        <w:t>L</w:t>
      </w:r>
      <w:r w:rsidR="001A56DA" w:rsidRPr="00F103E3">
        <w:t xml:space="preserve">ist </w:t>
      </w:r>
      <w:r w:rsidR="00E852D5">
        <w:t>is</w:t>
      </w:r>
      <w:r w:rsidR="00E852D5" w:rsidRPr="00F103E3">
        <w:t xml:space="preserve"> </w:t>
      </w:r>
      <w:r w:rsidR="001A56DA" w:rsidRPr="00F103E3">
        <w:t>subject to restrictions or conditions that</w:t>
      </w:r>
      <w:r w:rsidR="001A56DA">
        <w:t>:</w:t>
      </w:r>
    </w:p>
    <w:p w14:paraId="59B624A3" w14:textId="77777777" w:rsidR="00A85BD8" w:rsidRPr="00A85BD8" w:rsidRDefault="00A85BD8" w:rsidP="00A85BD8">
      <w:pPr>
        <w:pStyle w:val="ListParagraph"/>
        <w:numPr>
          <w:ilvl w:val="0"/>
          <w:numId w:val="18"/>
        </w:numPr>
        <w:spacing w:after="120"/>
        <w:ind w:left="1077" w:hanging="357"/>
        <w:contextualSpacing w:val="0"/>
        <w:rPr>
          <w:rFonts w:eastAsia="Calibri"/>
          <w:snapToGrid w:val="0"/>
        </w:rPr>
      </w:pPr>
      <w:r w:rsidRPr="00A85BD8">
        <w:rPr>
          <w:rFonts w:eastAsia="Calibri"/>
          <w:snapToGrid w:val="0"/>
        </w:rPr>
        <w:t>The specimen, or the invertebrate from which it was taken, was taken lawfully.</w:t>
      </w:r>
    </w:p>
    <w:p w14:paraId="3BA8658B" w14:textId="77777777" w:rsidR="00A85BD8" w:rsidRPr="00A85BD8" w:rsidRDefault="00A85BD8" w:rsidP="00A85BD8">
      <w:pPr>
        <w:pStyle w:val="ListParagraph"/>
        <w:numPr>
          <w:ilvl w:val="0"/>
          <w:numId w:val="18"/>
        </w:numPr>
        <w:spacing w:after="120"/>
        <w:contextualSpacing w:val="0"/>
        <w:rPr>
          <w:rFonts w:eastAsia="Calibri"/>
          <w:snapToGrid w:val="0"/>
          <w:sz w:val="22"/>
          <w:szCs w:val="22"/>
        </w:rPr>
      </w:pPr>
      <w:r w:rsidRPr="00E9553C">
        <w:rPr>
          <w:rFonts w:eastAsia="Calibri"/>
          <w:snapToGrid w:val="0"/>
        </w:rPr>
        <w:t xml:space="preserve">Export approval for the South Australian Miscellaneous Dive Fishing Activities (Scallop, Sea Urchin, Specimen Shells and Turban Shell) (the fisheries) has been provided on the basis the fisheries will be managed in accordance with the </w:t>
      </w:r>
      <w:r w:rsidRPr="00E9553C">
        <w:rPr>
          <w:rFonts w:eastAsia="Calibri"/>
          <w:i/>
          <w:iCs/>
          <w:snapToGrid w:val="0"/>
        </w:rPr>
        <w:t>Fisheries Management Act 2007</w:t>
      </w:r>
      <w:r w:rsidRPr="00E9553C">
        <w:rPr>
          <w:rFonts w:eastAsia="Calibri"/>
          <w:snapToGrid w:val="0"/>
        </w:rPr>
        <w:t xml:space="preserve"> (SA), Fisheries Management (Miscellaneous Developmental Fishery) Regulations 2013 (SA), Fisheries Management (Miscellaneous Fishery) Regulations 2015 (SA), Fisheries Management (General) Regulations 2017 (SA), and the ‘Policy for the Management of the South Australian Commercial Miscellaneous Dive Fishing Activities’ (PIRSA 2017). </w:t>
      </w:r>
    </w:p>
    <w:p w14:paraId="464C67A7" w14:textId="77777777" w:rsidR="00A85BD8" w:rsidRPr="0075363A" w:rsidRDefault="00A85BD8" w:rsidP="00A85BD8">
      <w:pPr>
        <w:pStyle w:val="ListParagraph"/>
        <w:tabs>
          <w:tab w:val="left" w:pos="1096"/>
        </w:tabs>
        <w:spacing w:after="120"/>
        <w:ind w:left="1080"/>
        <w:contextualSpacing w:val="0"/>
        <w:rPr>
          <w:rFonts w:eastAsia="Calibri"/>
          <w:snapToGrid w:val="0"/>
        </w:rPr>
      </w:pPr>
      <w:r w:rsidRPr="0075363A">
        <w:rPr>
          <w:rFonts w:eastAsia="Calibri"/>
          <w:snapToGrid w:val="0"/>
        </w:rPr>
        <w:t>During the term of the export approval, the South Australian Department of Primary Industries and Regions must:</w:t>
      </w:r>
    </w:p>
    <w:p w14:paraId="7C31498E" w14:textId="77777777" w:rsidR="00A85BD8" w:rsidRPr="007E135D" w:rsidRDefault="00A85BD8" w:rsidP="00A85BD8">
      <w:pPr>
        <w:numPr>
          <w:ilvl w:val="0"/>
          <w:numId w:val="28"/>
        </w:numPr>
        <w:spacing w:after="120"/>
        <w:rPr>
          <w:rFonts w:eastAsiaTheme="minorHAnsi"/>
        </w:rPr>
      </w:pPr>
      <w:r w:rsidRPr="007E135D">
        <w:rPr>
          <w:rFonts w:eastAsiaTheme="minorHAnsi"/>
        </w:rPr>
        <w:t>Consistent with Appendix B of the Guidelines for the Ecologically Sustainable Management of Fisheries, provide the Department of Climate Change, Energy, the Environment and Water (the department), with an annual report by 25 July each year.</w:t>
      </w:r>
    </w:p>
    <w:p w14:paraId="09DFCF44" w14:textId="77777777" w:rsidR="00A85BD8" w:rsidRPr="007E135D" w:rsidRDefault="00A85BD8" w:rsidP="00A85BD8">
      <w:pPr>
        <w:numPr>
          <w:ilvl w:val="0"/>
          <w:numId w:val="28"/>
        </w:numPr>
        <w:spacing w:after="120"/>
        <w:rPr>
          <w:rFonts w:eastAsiaTheme="minorHAnsi"/>
        </w:rPr>
      </w:pPr>
      <w:r w:rsidRPr="007E135D">
        <w:rPr>
          <w:rFonts w:eastAsiaTheme="minorHAnsi"/>
        </w:rPr>
        <w:t xml:space="preserve">In the interim, if there are any intended changes to legislative instruments, or material changes to management arrangements, that may affect the basis on </w:t>
      </w:r>
      <w:r w:rsidRPr="007E135D">
        <w:rPr>
          <w:rFonts w:eastAsiaTheme="minorHAnsi"/>
        </w:rPr>
        <w:lastRenderedPageBreak/>
        <w:t>which the export accreditation was made for this fishery, the department must be notified.</w:t>
      </w:r>
    </w:p>
    <w:p w14:paraId="5899008E" w14:textId="4ED551EA" w:rsidR="00A85BD8" w:rsidRPr="0038370E" w:rsidRDefault="00A85BD8" w:rsidP="00A85BD8">
      <w:pPr>
        <w:pStyle w:val="ListParagraph"/>
        <w:numPr>
          <w:ilvl w:val="0"/>
          <w:numId w:val="18"/>
        </w:numPr>
        <w:spacing w:after="120"/>
        <w:contextualSpacing w:val="0"/>
        <w:rPr>
          <w:rFonts w:eastAsia="Calibri"/>
          <w:snapToGrid w:val="0"/>
        </w:rPr>
      </w:pPr>
      <w:r w:rsidRPr="00A85BD8">
        <w:rPr>
          <w:rFonts w:eastAsia="Calibri"/>
          <w:snapToGrid w:val="0"/>
        </w:rPr>
        <w:t xml:space="preserve">The specimens are included in the </w:t>
      </w:r>
      <w:r w:rsidRPr="0038370E">
        <w:rPr>
          <w:rFonts w:eastAsia="Calibri"/>
          <w:snapToGrid w:val="0"/>
        </w:rPr>
        <w:t>list until 25 July 2035. </w:t>
      </w:r>
    </w:p>
    <w:p w14:paraId="40853910" w14:textId="1330F7A4" w:rsidR="001F34C9" w:rsidRPr="004646FB" w:rsidRDefault="00ED4ECE" w:rsidP="003612E1">
      <w:pPr>
        <w:spacing w:before="120" w:after="120"/>
        <w:rPr>
          <w:highlight w:val="yellow"/>
          <w:shd w:val="clear" w:color="auto" w:fill="FFFFFF"/>
        </w:rPr>
      </w:pPr>
      <w:r w:rsidRPr="004646FB">
        <w:rPr>
          <w:shd w:val="clear" w:color="auto" w:fill="FFFFFF"/>
        </w:rPr>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 xml:space="preserve">permits until the date </w:t>
      </w:r>
      <w:r w:rsidRPr="0035408E">
        <w:rPr>
          <w:shd w:val="clear" w:color="auto" w:fill="FFFFFF"/>
        </w:rPr>
        <w:t>specified in</w:t>
      </w:r>
      <w:r w:rsidR="000B2C2F" w:rsidRPr="0035408E">
        <w:rPr>
          <w:shd w:val="clear" w:color="auto" w:fill="FFFFFF"/>
        </w:rPr>
        <w:t xml:space="preserve"> the</w:t>
      </w:r>
      <w:r w:rsidRPr="0035408E">
        <w:rPr>
          <w:shd w:val="clear" w:color="auto" w:fill="FFFFFF"/>
        </w:rPr>
        <w:t xml:space="preserve"> Schedule</w:t>
      </w:r>
      <w:r w:rsidR="008768C9" w:rsidRPr="0035408E">
        <w:rPr>
          <w:shd w:val="clear" w:color="auto" w:fill="FFFFFF"/>
        </w:rPr>
        <w:t xml:space="preserve"> to the Instrument</w:t>
      </w:r>
      <w:r w:rsidRPr="0035408E">
        <w:rPr>
          <w:shd w:val="clear" w:color="auto" w:fill="FFFFFF"/>
        </w:rPr>
        <w:t>.</w:t>
      </w:r>
      <w:r w:rsidRPr="0035408E">
        <w:t xml:space="preserve"> A link to the </w:t>
      </w:r>
      <w:r w:rsidR="008768C9" w:rsidRPr="0035408E">
        <w:t>declaration</w:t>
      </w:r>
      <w:r w:rsidRPr="0035408E">
        <w:t xml:space="preserve"> is accessible via the </w:t>
      </w:r>
      <w:r w:rsidR="00A47FAD" w:rsidRPr="00F84137">
        <w:t xml:space="preserve">Department of </w:t>
      </w:r>
      <w:r w:rsidR="0081161E" w:rsidRPr="00F84137">
        <w:t xml:space="preserve">Climate Change, Energy </w:t>
      </w:r>
      <w:r w:rsidR="00A47FAD" w:rsidRPr="00F84137">
        <w:t>the Environment</w:t>
      </w:r>
      <w:r w:rsidR="0081161E" w:rsidRPr="00F84137">
        <w:t xml:space="preserve"> and Water</w:t>
      </w:r>
      <w:r w:rsidR="00A47FAD" w:rsidRPr="00F84137">
        <w:t xml:space="preserve">’s (the Department) </w:t>
      </w:r>
      <w:r w:rsidRPr="004646FB">
        <w:t xml:space="preserve">website at </w:t>
      </w:r>
      <w:r w:rsidR="001F34C9" w:rsidRPr="001F34C9">
        <w:t>https://www.dcceew.gov.au/environment/marine/fisheries/sa</w:t>
      </w:r>
      <w:r w:rsidR="001F34C9" w:rsidRPr="001F34C9" w:rsidDel="001F34C9">
        <w:rPr>
          <w:highlight w:val="yellow"/>
        </w:rPr>
        <w:t xml:space="preserve"> </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3AA5AC32" w:rsidR="00D81742" w:rsidRPr="00757354" w:rsidRDefault="003E7771" w:rsidP="003612E1">
      <w:pPr>
        <w:pStyle w:val="Signature"/>
        <w:spacing w:before="120" w:after="120"/>
        <w:outlineLvl w:val="1"/>
      </w:pPr>
      <w:r>
        <w:t>Jessica Hoey, Director, Sustainable Fisheries Section</w:t>
      </w:r>
      <w:r w:rsidR="00630EB3" w:rsidRPr="003E7771">
        <w:t xml:space="preserve">, </w:t>
      </w:r>
      <w:r w:rsidR="00D77F67" w:rsidRPr="003E7771">
        <w:t>Ocean and Wildlife Branch</w:t>
      </w:r>
      <w:r w:rsidR="00D77F67" w:rsidRPr="003E7771" w:rsidDel="00D77F67">
        <w:t xml:space="preserve"> </w:t>
      </w:r>
      <w:r w:rsidR="00B75721" w:rsidRPr="003E7771">
        <w:t>(</w:t>
      </w:r>
      <w:r w:rsidR="00AC7BCA" w:rsidRPr="003E7771">
        <w:t>Delegate of the Minister for the Environment</w:t>
      </w:r>
      <w:r w:rsidR="00B75721" w:rsidRPr="003E7771">
        <w:t xml:space="preserve"> and Water</w:t>
      </w:r>
      <w:r w:rsidR="00AC7BCA" w:rsidRPr="003E7771">
        <w:t>)</w:t>
      </w:r>
    </w:p>
    <w:sectPr w:rsidR="00D81742" w:rsidRPr="00757354" w:rsidSect="006F1D9B">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7C59" w14:textId="77777777" w:rsidR="00AD5C9D" w:rsidRDefault="00AD5C9D" w:rsidP="00B265D8">
      <w:r>
        <w:separator/>
      </w:r>
    </w:p>
  </w:endnote>
  <w:endnote w:type="continuationSeparator" w:id="0">
    <w:p w14:paraId="0A1DFFA2" w14:textId="77777777" w:rsidR="00AD5C9D" w:rsidRDefault="00AD5C9D" w:rsidP="00B265D8">
      <w:r>
        <w:continuationSeparator/>
      </w:r>
    </w:p>
  </w:endnote>
  <w:endnote w:type="continuationNotice" w:id="1">
    <w:p w14:paraId="4EF2947A" w14:textId="77777777" w:rsidR="00AD5C9D" w:rsidRDefault="00AD5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ED04" w14:textId="77777777" w:rsidR="00AD5C9D" w:rsidRDefault="00AD5C9D" w:rsidP="00B265D8">
      <w:r>
        <w:separator/>
      </w:r>
    </w:p>
  </w:footnote>
  <w:footnote w:type="continuationSeparator" w:id="0">
    <w:p w14:paraId="20EA40E8" w14:textId="77777777" w:rsidR="00AD5C9D" w:rsidRDefault="00AD5C9D" w:rsidP="00B265D8">
      <w:r>
        <w:continuationSeparator/>
      </w:r>
    </w:p>
  </w:footnote>
  <w:footnote w:type="continuationNotice" w:id="1">
    <w:p w14:paraId="11AE4E99" w14:textId="77777777" w:rsidR="00AD5C9D" w:rsidRDefault="00AD5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70378"/>
    <w:multiLevelType w:val="hybridMultilevel"/>
    <w:tmpl w:val="9418C5C2"/>
    <w:lvl w:ilvl="0" w:tplc="54F21F30">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AA0464"/>
    <w:multiLevelType w:val="hybridMultilevel"/>
    <w:tmpl w:val="5D9A48C6"/>
    <w:lvl w:ilvl="0" w:tplc="871240F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F140A90"/>
    <w:multiLevelType w:val="hybridMultilevel"/>
    <w:tmpl w:val="6192BA9C"/>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C804156"/>
    <w:multiLevelType w:val="hybridMultilevel"/>
    <w:tmpl w:val="D9E24E6A"/>
    <w:lvl w:ilvl="0" w:tplc="0C09001B">
      <w:start w:val="1"/>
      <w:numFmt w:val="lowerRoman"/>
      <w:lvlText w:val="%1."/>
      <w:lvlJc w:val="righ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D28638A"/>
    <w:multiLevelType w:val="hybridMultilevel"/>
    <w:tmpl w:val="FA264BBA"/>
    <w:lvl w:ilvl="0" w:tplc="54F21F30">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A26EA3"/>
    <w:multiLevelType w:val="hybridMultilevel"/>
    <w:tmpl w:val="7B46D34E"/>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5" w15:restartNumberingAfterBreak="0">
    <w:nsid w:val="44E263FA"/>
    <w:multiLevelType w:val="hybridMultilevel"/>
    <w:tmpl w:val="6F8CAFEA"/>
    <w:lvl w:ilvl="0" w:tplc="C73825EE">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181258"/>
    <w:multiLevelType w:val="hybridMultilevel"/>
    <w:tmpl w:val="364A201A"/>
    <w:lvl w:ilvl="0" w:tplc="EE62C306">
      <w:start w:val="1"/>
      <w:numFmt w:val="lowerRoman"/>
      <w:lvlText w:val="%1)"/>
      <w:lvlJc w:val="left"/>
      <w:pPr>
        <w:ind w:left="1800" w:hanging="72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CF32614"/>
    <w:multiLevelType w:val="hybridMultilevel"/>
    <w:tmpl w:val="AD32F2BE"/>
    <w:lvl w:ilvl="0" w:tplc="9618C44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7170A3"/>
    <w:multiLevelType w:val="hybridMultilevel"/>
    <w:tmpl w:val="DEB44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46532A"/>
    <w:multiLevelType w:val="hybridMultilevel"/>
    <w:tmpl w:val="5310F5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3BF5F39"/>
    <w:multiLevelType w:val="hybridMultilevel"/>
    <w:tmpl w:val="6ACA57E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624053E"/>
    <w:multiLevelType w:val="hybridMultilevel"/>
    <w:tmpl w:val="A7F629CA"/>
    <w:lvl w:ilvl="0" w:tplc="987C759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6CF2E6F"/>
    <w:multiLevelType w:val="hybridMultilevel"/>
    <w:tmpl w:val="570CC376"/>
    <w:lvl w:ilvl="0" w:tplc="FFFFFFFF">
      <w:start w:val="1"/>
      <w:numFmt w:val="lowerLetter"/>
      <w:lvlText w:val="%1)"/>
      <w:lvlJc w:val="left"/>
      <w:pPr>
        <w:ind w:left="1607" w:hanging="360"/>
      </w:pPr>
    </w:lvl>
    <w:lvl w:ilvl="1" w:tplc="FFFFFFFF" w:tentative="1">
      <w:start w:val="1"/>
      <w:numFmt w:val="lowerLetter"/>
      <w:lvlText w:val="%2."/>
      <w:lvlJc w:val="left"/>
      <w:pPr>
        <w:ind w:left="2327" w:hanging="360"/>
      </w:pPr>
    </w:lvl>
    <w:lvl w:ilvl="2" w:tplc="FFFFFFFF" w:tentative="1">
      <w:start w:val="1"/>
      <w:numFmt w:val="lowerRoman"/>
      <w:lvlText w:val="%3."/>
      <w:lvlJc w:val="right"/>
      <w:pPr>
        <w:ind w:left="3047" w:hanging="180"/>
      </w:pPr>
    </w:lvl>
    <w:lvl w:ilvl="3" w:tplc="FFFFFFFF" w:tentative="1">
      <w:start w:val="1"/>
      <w:numFmt w:val="decimal"/>
      <w:lvlText w:val="%4."/>
      <w:lvlJc w:val="left"/>
      <w:pPr>
        <w:ind w:left="3767" w:hanging="360"/>
      </w:pPr>
    </w:lvl>
    <w:lvl w:ilvl="4" w:tplc="FFFFFFFF" w:tentative="1">
      <w:start w:val="1"/>
      <w:numFmt w:val="lowerLetter"/>
      <w:lvlText w:val="%5."/>
      <w:lvlJc w:val="left"/>
      <w:pPr>
        <w:ind w:left="4487" w:hanging="360"/>
      </w:pPr>
    </w:lvl>
    <w:lvl w:ilvl="5" w:tplc="FFFFFFFF" w:tentative="1">
      <w:start w:val="1"/>
      <w:numFmt w:val="lowerRoman"/>
      <w:lvlText w:val="%6."/>
      <w:lvlJc w:val="right"/>
      <w:pPr>
        <w:ind w:left="5207" w:hanging="180"/>
      </w:pPr>
    </w:lvl>
    <w:lvl w:ilvl="6" w:tplc="FFFFFFFF" w:tentative="1">
      <w:start w:val="1"/>
      <w:numFmt w:val="decimal"/>
      <w:lvlText w:val="%7."/>
      <w:lvlJc w:val="left"/>
      <w:pPr>
        <w:ind w:left="5927" w:hanging="360"/>
      </w:pPr>
    </w:lvl>
    <w:lvl w:ilvl="7" w:tplc="FFFFFFFF" w:tentative="1">
      <w:start w:val="1"/>
      <w:numFmt w:val="lowerLetter"/>
      <w:lvlText w:val="%8."/>
      <w:lvlJc w:val="left"/>
      <w:pPr>
        <w:ind w:left="6647" w:hanging="360"/>
      </w:pPr>
    </w:lvl>
    <w:lvl w:ilvl="8" w:tplc="FFFFFFFF" w:tentative="1">
      <w:start w:val="1"/>
      <w:numFmt w:val="lowerRoman"/>
      <w:lvlText w:val="%9."/>
      <w:lvlJc w:val="right"/>
      <w:pPr>
        <w:ind w:left="7367" w:hanging="180"/>
      </w:pPr>
    </w:lvl>
  </w:abstractNum>
  <w:abstractNum w:abstractNumId="25" w15:restartNumberingAfterBreak="0">
    <w:nsid w:val="799D55BC"/>
    <w:multiLevelType w:val="hybridMultilevel"/>
    <w:tmpl w:val="570CC376"/>
    <w:lvl w:ilvl="0" w:tplc="0C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A6305FC"/>
    <w:multiLevelType w:val="hybridMultilevel"/>
    <w:tmpl w:val="5986C1C2"/>
    <w:lvl w:ilvl="0" w:tplc="0C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21"/>
  </w:num>
  <w:num w:numId="3" w16cid:durableId="2121490506">
    <w:abstractNumId w:val="7"/>
  </w:num>
  <w:num w:numId="4" w16cid:durableId="391319246">
    <w:abstractNumId w:val="9"/>
  </w:num>
  <w:num w:numId="5" w16cid:durableId="452332172">
    <w:abstractNumId w:val="20"/>
  </w:num>
  <w:num w:numId="6" w16cid:durableId="1814059322">
    <w:abstractNumId w:val="10"/>
  </w:num>
  <w:num w:numId="7" w16cid:durableId="1087311933">
    <w:abstractNumId w:val="27"/>
  </w:num>
  <w:num w:numId="8" w16cid:durableId="1678265139">
    <w:abstractNumId w:val="6"/>
  </w:num>
  <w:num w:numId="9" w16cid:durableId="746655852">
    <w:abstractNumId w:val="13"/>
  </w:num>
  <w:num w:numId="10" w16cid:durableId="673651247">
    <w:abstractNumId w:val="8"/>
  </w:num>
  <w:num w:numId="11" w16cid:durableId="1999188608">
    <w:abstractNumId w:val="2"/>
  </w:num>
  <w:num w:numId="12" w16cid:durableId="1336809623">
    <w:abstractNumId w:val="1"/>
  </w:num>
  <w:num w:numId="13" w16cid:durableId="651719432">
    <w:abstractNumId w:val="14"/>
  </w:num>
  <w:num w:numId="14" w16cid:durableId="1285042793">
    <w:abstractNumId w:val="22"/>
  </w:num>
  <w:num w:numId="15" w16cid:durableId="1057171211">
    <w:abstractNumId w:val="3"/>
  </w:num>
  <w:num w:numId="16" w16cid:durableId="1717317386">
    <w:abstractNumId w:val="12"/>
  </w:num>
  <w:num w:numId="17" w16cid:durableId="552348066">
    <w:abstractNumId w:val="23"/>
  </w:num>
  <w:num w:numId="18" w16cid:durableId="949630448">
    <w:abstractNumId w:val="15"/>
  </w:num>
  <w:num w:numId="19" w16cid:durableId="1957062328">
    <w:abstractNumId w:val="18"/>
  </w:num>
  <w:num w:numId="20" w16cid:durableId="972637255">
    <w:abstractNumId w:val="26"/>
  </w:num>
  <w:num w:numId="21" w16cid:durableId="1512601121">
    <w:abstractNumId w:val="25"/>
  </w:num>
  <w:num w:numId="22" w16cid:durableId="1033383853">
    <w:abstractNumId w:val="4"/>
  </w:num>
  <w:num w:numId="23" w16cid:durableId="120148271">
    <w:abstractNumId w:val="17"/>
  </w:num>
  <w:num w:numId="24" w16cid:durableId="1677925767">
    <w:abstractNumId w:val="16"/>
  </w:num>
  <w:num w:numId="25" w16cid:durableId="1266426968">
    <w:abstractNumId w:val="11"/>
  </w:num>
  <w:num w:numId="26" w16cid:durableId="1415784520">
    <w:abstractNumId w:val="5"/>
  </w:num>
  <w:num w:numId="27" w16cid:durableId="1282611356">
    <w:abstractNumId w:val="19"/>
  </w:num>
  <w:num w:numId="28" w16cid:durableId="5306492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06433"/>
    <w:rsid w:val="00010873"/>
    <w:rsid w:val="00015A7A"/>
    <w:rsid w:val="000211DC"/>
    <w:rsid w:val="00022B4F"/>
    <w:rsid w:val="000257CB"/>
    <w:rsid w:val="000266E2"/>
    <w:rsid w:val="00030D71"/>
    <w:rsid w:val="000314ED"/>
    <w:rsid w:val="0003193F"/>
    <w:rsid w:val="000319D0"/>
    <w:rsid w:val="00033C8D"/>
    <w:rsid w:val="00033C97"/>
    <w:rsid w:val="00034808"/>
    <w:rsid w:val="0003632D"/>
    <w:rsid w:val="0003658D"/>
    <w:rsid w:val="00037AAA"/>
    <w:rsid w:val="0004106A"/>
    <w:rsid w:val="000413D9"/>
    <w:rsid w:val="00041A5F"/>
    <w:rsid w:val="00045ABD"/>
    <w:rsid w:val="00047687"/>
    <w:rsid w:val="00050B07"/>
    <w:rsid w:val="00051013"/>
    <w:rsid w:val="00051628"/>
    <w:rsid w:val="00051C2F"/>
    <w:rsid w:val="000548C0"/>
    <w:rsid w:val="00055F92"/>
    <w:rsid w:val="00056D77"/>
    <w:rsid w:val="00060095"/>
    <w:rsid w:val="00060501"/>
    <w:rsid w:val="00061769"/>
    <w:rsid w:val="000623EA"/>
    <w:rsid w:val="0006269A"/>
    <w:rsid w:val="00062857"/>
    <w:rsid w:val="00062FDD"/>
    <w:rsid w:val="00063504"/>
    <w:rsid w:val="00070280"/>
    <w:rsid w:val="00072434"/>
    <w:rsid w:val="00075D2B"/>
    <w:rsid w:val="0007722B"/>
    <w:rsid w:val="00082327"/>
    <w:rsid w:val="000852BB"/>
    <w:rsid w:val="0008755A"/>
    <w:rsid w:val="00087A5E"/>
    <w:rsid w:val="0009086D"/>
    <w:rsid w:val="00091A93"/>
    <w:rsid w:val="00093848"/>
    <w:rsid w:val="00093C8D"/>
    <w:rsid w:val="0009402B"/>
    <w:rsid w:val="00094E03"/>
    <w:rsid w:val="00095CA7"/>
    <w:rsid w:val="0009657A"/>
    <w:rsid w:val="000A077B"/>
    <w:rsid w:val="000A295F"/>
    <w:rsid w:val="000A4D03"/>
    <w:rsid w:val="000A6597"/>
    <w:rsid w:val="000A7238"/>
    <w:rsid w:val="000B0D75"/>
    <w:rsid w:val="000B2C2F"/>
    <w:rsid w:val="000B6BE5"/>
    <w:rsid w:val="000B747C"/>
    <w:rsid w:val="000C20A8"/>
    <w:rsid w:val="000C3B58"/>
    <w:rsid w:val="000C5470"/>
    <w:rsid w:val="000C592F"/>
    <w:rsid w:val="000D2225"/>
    <w:rsid w:val="000E0AC1"/>
    <w:rsid w:val="000E3005"/>
    <w:rsid w:val="000E3786"/>
    <w:rsid w:val="000E40C0"/>
    <w:rsid w:val="000E4DDA"/>
    <w:rsid w:val="000E50E2"/>
    <w:rsid w:val="000E69B9"/>
    <w:rsid w:val="000E72BC"/>
    <w:rsid w:val="000F03FD"/>
    <w:rsid w:val="000F0DEA"/>
    <w:rsid w:val="000F1BA3"/>
    <w:rsid w:val="000F2FD1"/>
    <w:rsid w:val="000F4801"/>
    <w:rsid w:val="00101B72"/>
    <w:rsid w:val="00111623"/>
    <w:rsid w:val="001148E1"/>
    <w:rsid w:val="00116F40"/>
    <w:rsid w:val="0012073F"/>
    <w:rsid w:val="001266F9"/>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60C14"/>
    <w:rsid w:val="00160CE9"/>
    <w:rsid w:val="00163F60"/>
    <w:rsid w:val="0016587B"/>
    <w:rsid w:val="00165CF9"/>
    <w:rsid w:val="00166728"/>
    <w:rsid w:val="0016706C"/>
    <w:rsid w:val="00173E37"/>
    <w:rsid w:val="00174C5C"/>
    <w:rsid w:val="00177D5A"/>
    <w:rsid w:val="00180157"/>
    <w:rsid w:val="001801C3"/>
    <w:rsid w:val="00182678"/>
    <w:rsid w:val="00185282"/>
    <w:rsid w:val="00187BCE"/>
    <w:rsid w:val="00192559"/>
    <w:rsid w:val="00193315"/>
    <w:rsid w:val="001944E6"/>
    <w:rsid w:val="00194505"/>
    <w:rsid w:val="001945EF"/>
    <w:rsid w:val="00197149"/>
    <w:rsid w:val="0019785A"/>
    <w:rsid w:val="001A0E06"/>
    <w:rsid w:val="001A1639"/>
    <w:rsid w:val="001A5439"/>
    <w:rsid w:val="001A56DA"/>
    <w:rsid w:val="001A6A51"/>
    <w:rsid w:val="001A7B66"/>
    <w:rsid w:val="001B26BA"/>
    <w:rsid w:val="001B3774"/>
    <w:rsid w:val="001B3862"/>
    <w:rsid w:val="001B4EC0"/>
    <w:rsid w:val="001B5D2E"/>
    <w:rsid w:val="001C0D11"/>
    <w:rsid w:val="001C11F5"/>
    <w:rsid w:val="001C21EE"/>
    <w:rsid w:val="001C3385"/>
    <w:rsid w:val="001C36AB"/>
    <w:rsid w:val="001C5F65"/>
    <w:rsid w:val="001C651A"/>
    <w:rsid w:val="001C7B38"/>
    <w:rsid w:val="001C7BCF"/>
    <w:rsid w:val="001D1710"/>
    <w:rsid w:val="001D494A"/>
    <w:rsid w:val="001D7038"/>
    <w:rsid w:val="001D7554"/>
    <w:rsid w:val="001D75D6"/>
    <w:rsid w:val="001E5609"/>
    <w:rsid w:val="001F045E"/>
    <w:rsid w:val="001F1FFF"/>
    <w:rsid w:val="001F2130"/>
    <w:rsid w:val="001F2B93"/>
    <w:rsid w:val="001F2BEB"/>
    <w:rsid w:val="001F34C9"/>
    <w:rsid w:val="001F4D1A"/>
    <w:rsid w:val="001F7124"/>
    <w:rsid w:val="00200CCC"/>
    <w:rsid w:val="002029F4"/>
    <w:rsid w:val="00207A6A"/>
    <w:rsid w:val="00210ABA"/>
    <w:rsid w:val="00215477"/>
    <w:rsid w:val="002207FA"/>
    <w:rsid w:val="002270A6"/>
    <w:rsid w:val="00230933"/>
    <w:rsid w:val="002319E7"/>
    <w:rsid w:val="00232F90"/>
    <w:rsid w:val="00233FCC"/>
    <w:rsid w:val="00236669"/>
    <w:rsid w:val="002379EA"/>
    <w:rsid w:val="0024003F"/>
    <w:rsid w:val="00240644"/>
    <w:rsid w:val="00242417"/>
    <w:rsid w:val="00242734"/>
    <w:rsid w:val="0024357E"/>
    <w:rsid w:val="0024583C"/>
    <w:rsid w:val="00250857"/>
    <w:rsid w:val="00251FAC"/>
    <w:rsid w:val="00254B3E"/>
    <w:rsid w:val="00254DCD"/>
    <w:rsid w:val="00256B2B"/>
    <w:rsid w:val="00261E43"/>
    <w:rsid w:val="00262BB5"/>
    <w:rsid w:val="002642F2"/>
    <w:rsid w:val="002646C3"/>
    <w:rsid w:val="00265E5E"/>
    <w:rsid w:val="00267540"/>
    <w:rsid w:val="002719B6"/>
    <w:rsid w:val="00280250"/>
    <w:rsid w:val="00280F3B"/>
    <w:rsid w:val="00283284"/>
    <w:rsid w:val="0028490F"/>
    <w:rsid w:val="002854DF"/>
    <w:rsid w:val="002858E8"/>
    <w:rsid w:val="00286A78"/>
    <w:rsid w:val="00287466"/>
    <w:rsid w:val="00291AD1"/>
    <w:rsid w:val="00293E16"/>
    <w:rsid w:val="002952AB"/>
    <w:rsid w:val="00297CB2"/>
    <w:rsid w:val="002A37F8"/>
    <w:rsid w:val="002A4FB0"/>
    <w:rsid w:val="002A5C79"/>
    <w:rsid w:val="002B1235"/>
    <w:rsid w:val="002B2B5B"/>
    <w:rsid w:val="002B4407"/>
    <w:rsid w:val="002B47AD"/>
    <w:rsid w:val="002B4A9E"/>
    <w:rsid w:val="002B521E"/>
    <w:rsid w:val="002B5781"/>
    <w:rsid w:val="002C0A0B"/>
    <w:rsid w:val="002C133A"/>
    <w:rsid w:val="002C3916"/>
    <w:rsid w:val="002C39F1"/>
    <w:rsid w:val="002C76C8"/>
    <w:rsid w:val="002D4276"/>
    <w:rsid w:val="002D4A95"/>
    <w:rsid w:val="002D547A"/>
    <w:rsid w:val="002D6A4D"/>
    <w:rsid w:val="002D7C97"/>
    <w:rsid w:val="002E1FF5"/>
    <w:rsid w:val="002E37CC"/>
    <w:rsid w:val="002E38CD"/>
    <w:rsid w:val="002E4B4B"/>
    <w:rsid w:val="002E5807"/>
    <w:rsid w:val="002E7006"/>
    <w:rsid w:val="002E7427"/>
    <w:rsid w:val="002F104C"/>
    <w:rsid w:val="002F10DB"/>
    <w:rsid w:val="002F1994"/>
    <w:rsid w:val="002F1A67"/>
    <w:rsid w:val="002F746C"/>
    <w:rsid w:val="003005B2"/>
    <w:rsid w:val="00300B39"/>
    <w:rsid w:val="00304800"/>
    <w:rsid w:val="00310D74"/>
    <w:rsid w:val="00310E87"/>
    <w:rsid w:val="0031365B"/>
    <w:rsid w:val="00314CAB"/>
    <w:rsid w:val="003216B2"/>
    <w:rsid w:val="00322E02"/>
    <w:rsid w:val="003243FD"/>
    <w:rsid w:val="003249E3"/>
    <w:rsid w:val="003261B1"/>
    <w:rsid w:val="003262AE"/>
    <w:rsid w:val="00333604"/>
    <w:rsid w:val="00334173"/>
    <w:rsid w:val="0033482C"/>
    <w:rsid w:val="0033568D"/>
    <w:rsid w:val="00335F88"/>
    <w:rsid w:val="003378E1"/>
    <w:rsid w:val="003400A7"/>
    <w:rsid w:val="00340444"/>
    <w:rsid w:val="00347D57"/>
    <w:rsid w:val="003506CB"/>
    <w:rsid w:val="00352F3C"/>
    <w:rsid w:val="0035408E"/>
    <w:rsid w:val="00354146"/>
    <w:rsid w:val="00360C66"/>
    <w:rsid w:val="003612E1"/>
    <w:rsid w:val="00364732"/>
    <w:rsid w:val="003711F4"/>
    <w:rsid w:val="00373352"/>
    <w:rsid w:val="00375095"/>
    <w:rsid w:val="003759DA"/>
    <w:rsid w:val="00381AAD"/>
    <w:rsid w:val="0038370E"/>
    <w:rsid w:val="003838D8"/>
    <w:rsid w:val="0039094C"/>
    <w:rsid w:val="003917D4"/>
    <w:rsid w:val="00391F53"/>
    <w:rsid w:val="00393361"/>
    <w:rsid w:val="003936B1"/>
    <w:rsid w:val="0039583D"/>
    <w:rsid w:val="00395A88"/>
    <w:rsid w:val="0039669F"/>
    <w:rsid w:val="00396C4D"/>
    <w:rsid w:val="00397276"/>
    <w:rsid w:val="003A38F9"/>
    <w:rsid w:val="003A3E00"/>
    <w:rsid w:val="003A4DCB"/>
    <w:rsid w:val="003A7ACF"/>
    <w:rsid w:val="003B1959"/>
    <w:rsid w:val="003B1E59"/>
    <w:rsid w:val="003B39C2"/>
    <w:rsid w:val="003B5D10"/>
    <w:rsid w:val="003C04A1"/>
    <w:rsid w:val="003C0AF9"/>
    <w:rsid w:val="003C1858"/>
    <w:rsid w:val="003C3DC5"/>
    <w:rsid w:val="003C44B1"/>
    <w:rsid w:val="003C63DC"/>
    <w:rsid w:val="003D063C"/>
    <w:rsid w:val="003D2FF2"/>
    <w:rsid w:val="003E163F"/>
    <w:rsid w:val="003E21D8"/>
    <w:rsid w:val="003E45F5"/>
    <w:rsid w:val="003E7771"/>
    <w:rsid w:val="003E7F37"/>
    <w:rsid w:val="003F7658"/>
    <w:rsid w:val="004060CC"/>
    <w:rsid w:val="0041000C"/>
    <w:rsid w:val="00412847"/>
    <w:rsid w:val="00415034"/>
    <w:rsid w:val="00421AF8"/>
    <w:rsid w:val="00422DE6"/>
    <w:rsid w:val="00427864"/>
    <w:rsid w:val="004361D5"/>
    <w:rsid w:val="004406FA"/>
    <w:rsid w:val="004408F7"/>
    <w:rsid w:val="00445F6F"/>
    <w:rsid w:val="0044620B"/>
    <w:rsid w:val="00450794"/>
    <w:rsid w:val="00451013"/>
    <w:rsid w:val="00451975"/>
    <w:rsid w:val="00455FAF"/>
    <w:rsid w:val="00457BAD"/>
    <w:rsid w:val="0046107A"/>
    <w:rsid w:val="0046463B"/>
    <w:rsid w:val="004646FB"/>
    <w:rsid w:val="004647F5"/>
    <w:rsid w:val="00464B82"/>
    <w:rsid w:val="00465334"/>
    <w:rsid w:val="004655A6"/>
    <w:rsid w:val="00465CBE"/>
    <w:rsid w:val="00470EBA"/>
    <w:rsid w:val="00472DC8"/>
    <w:rsid w:val="004776C0"/>
    <w:rsid w:val="0048103F"/>
    <w:rsid w:val="00481086"/>
    <w:rsid w:val="00482DFD"/>
    <w:rsid w:val="00483933"/>
    <w:rsid w:val="00490313"/>
    <w:rsid w:val="00490820"/>
    <w:rsid w:val="00491D39"/>
    <w:rsid w:val="00493066"/>
    <w:rsid w:val="004A4920"/>
    <w:rsid w:val="004A5A14"/>
    <w:rsid w:val="004A7700"/>
    <w:rsid w:val="004B056A"/>
    <w:rsid w:val="004B207B"/>
    <w:rsid w:val="004B24E6"/>
    <w:rsid w:val="004B5848"/>
    <w:rsid w:val="004B5DD9"/>
    <w:rsid w:val="004C09EA"/>
    <w:rsid w:val="004C0AA7"/>
    <w:rsid w:val="004C3AC6"/>
    <w:rsid w:val="004C4DE9"/>
    <w:rsid w:val="004C5897"/>
    <w:rsid w:val="004D0146"/>
    <w:rsid w:val="004D2B0A"/>
    <w:rsid w:val="004D4C0D"/>
    <w:rsid w:val="004E0CB2"/>
    <w:rsid w:val="004E5316"/>
    <w:rsid w:val="004F1D39"/>
    <w:rsid w:val="004F2BB3"/>
    <w:rsid w:val="004F50EC"/>
    <w:rsid w:val="004F7CFD"/>
    <w:rsid w:val="0050349F"/>
    <w:rsid w:val="005037AA"/>
    <w:rsid w:val="00503C5B"/>
    <w:rsid w:val="00503E31"/>
    <w:rsid w:val="00504163"/>
    <w:rsid w:val="00510138"/>
    <w:rsid w:val="00511C4F"/>
    <w:rsid w:val="00512766"/>
    <w:rsid w:val="00512861"/>
    <w:rsid w:val="00513128"/>
    <w:rsid w:val="00513FB7"/>
    <w:rsid w:val="0051435C"/>
    <w:rsid w:val="00514D09"/>
    <w:rsid w:val="0052583A"/>
    <w:rsid w:val="00525ED4"/>
    <w:rsid w:val="005316D1"/>
    <w:rsid w:val="00532D7B"/>
    <w:rsid w:val="00533779"/>
    <w:rsid w:val="00534891"/>
    <w:rsid w:val="00537B1B"/>
    <w:rsid w:val="005411E8"/>
    <w:rsid w:val="0054389E"/>
    <w:rsid w:val="00545A12"/>
    <w:rsid w:val="005545CB"/>
    <w:rsid w:val="0055715E"/>
    <w:rsid w:val="005576CD"/>
    <w:rsid w:val="00560FA3"/>
    <w:rsid w:val="00561018"/>
    <w:rsid w:val="00565AED"/>
    <w:rsid w:val="0057056F"/>
    <w:rsid w:val="00572C45"/>
    <w:rsid w:val="00573C37"/>
    <w:rsid w:val="00574702"/>
    <w:rsid w:val="00574BCB"/>
    <w:rsid w:val="00576E47"/>
    <w:rsid w:val="00584E12"/>
    <w:rsid w:val="00584ED0"/>
    <w:rsid w:val="00590660"/>
    <w:rsid w:val="00591A9B"/>
    <w:rsid w:val="005928DD"/>
    <w:rsid w:val="00594B69"/>
    <w:rsid w:val="005962C3"/>
    <w:rsid w:val="005A0919"/>
    <w:rsid w:val="005A1449"/>
    <w:rsid w:val="005A1BC9"/>
    <w:rsid w:val="005A25AD"/>
    <w:rsid w:val="005A4180"/>
    <w:rsid w:val="005A449B"/>
    <w:rsid w:val="005B29B6"/>
    <w:rsid w:val="005B29FB"/>
    <w:rsid w:val="005B5AA7"/>
    <w:rsid w:val="005B6B27"/>
    <w:rsid w:val="005C0400"/>
    <w:rsid w:val="005C4295"/>
    <w:rsid w:val="005C5008"/>
    <w:rsid w:val="005C54D1"/>
    <w:rsid w:val="005C6AD9"/>
    <w:rsid w:val="005C71C4"/>
    <w:rsid w:val="005D07E2"/>
    <w:rsid w:val="005D192D"/>
    <w:rsid w:val="005D1E37"/>
    <w:rsid w:val="005D2D98"/>
    <w:rsid w:val="005D4078"/>
    <w:rsid w:val="005D6732"/>
    <w:rsid w:val="005E014D"/>
    <w:rsid w:val="005E4D7E"/>
    <w:rsid w:val="005E60A3"/>
    <w:rsid w:val="005E7518"/>
    <w:rsid w:val="005F67D7"/>
    <w:rsid w:val="006007FB"/>
    <w:rsid w:val="00604248"/>
    <w:rsid w:val="006057B9"/>
    <w:rsid w:val="00606C46"/>
    <w:rsid w:val="0061000B"/>
    <w:rsid w:val="006141C7"/>
    <w:rsid w:val="0061500D"/>
    <w:rsid w:val="0062476C"/>
    <w:rsid w:val="00626276"/>
    <w:rsid w:val="00630EB3"/>
    <w:rsid w:val="00634138"/>
    <w:rsid w:val="006348D2"/>
    <w:rsid w:val="006349CC"/>
    <w:rsid w:val="00635EAE"/>
    <w:rsid w:val="006429FB"/>
    <w:rsid w:val="00644D7F"/>
    <w:rsid w:val="0064629A"/>
    <w:rsid w:val="006466E9"/>
    <w:rsid w:val="00646D1A"/>
    <w:rsid w:val="006470E9"/>
    <w:rsid w:val="006478A8"/>
    <w:rsid w:val="00651AAE"/>
    <w:rsid w:val="00651DE8"/>
    <w:rsid w:val="006545DF"/>
    <w:rsid w:val="00657104"/>
    <w:rsid w:val="006579DA"/>
    <w:rsid w:val="0066156D"/>
    <w:rsid w:val="0066227E"/>
    <w:rsid w:val="00663A40"/>
    <w:rsid w:val="006642E1"/>
    <w:rsid w:val="006647D3"/>
    <w:rsid w:val="00671CA1"/>
    <w:rsid w:val="00671CF4"/>
    <w:rsid w:val="006742AA"/>
    <w:rsid w:val="006768C5"/>
    <w:rsid w:val="00677693"/>
    <w:rsid w:val="0068115E"/>
    <w:rsid w:val="006824C3"/>
    <w:rsid w:val="006849ED"/>
    <w:rsid w:val="00686A1F"/>
    <w:rsid w:val="006872BC"/>
    <w:rsid w:val="00687D2D"/>
    <w:rsid w:val="0069255A"/>
    <w:rsid w:val="006946F7"/>
    <w:rsid w:val="00695815"/>
    <w:rsid w:val="006A2C36"/>
    <w:rsid w:val="006B00E5"/>
    <w:rsid w:val="006B3D5F"/>
    <w:rsid w:val="006B4DC8"/>
    <w:rsid w:val="006B6A50"/>
    <w:rsid w:val="006B6AEE"/>
    <w:rsid w:val="006B7096"/>
    <w:rsid w:val="006C0C80"/>
    <w:rsid w:val="006C249D"/>
    <w:rsid w:val="006C282D"/>
    <w:rsid w:val="006C4399"/>
    <w:rsid w:val="006C756A"/>
    <w:rsid w:val="006D02D3"/>
    <w:rsid w:val="006D2602"/>
    <w:rsid w:val="006D5B4C"/>
    <w:rsid w:val="006E180D"/>
    <w:rsid w:val="006E1DEE"/>
    <w:rsid w:val="006F00B0"/>
    <w:rsid w:val="006F186A"/>
    <w:rsid w:val="006F1D9B"/>
    <w:rsid w:val="006F3B52"/>
    <w:rsid w:val="006F46D3"/>
    <w:rsid w:val="006F5617"/>
    <w:rsid w:val="006F5749"/>
    <w:rsid w:val="00702C88"/>
    <w:rsid w:val="00704C8E"/>
    <w:rsid w:val="00712968"/>
    <w:rsid w:val="00712BFA"/>
    <w:rsid w:val="00714569"/>
    <w:rsid w:val="007166F4"/>
    <w:rsid w:val="00720483"/>
    <w:rsid w:val="007206D0"/>
    <w:rsid w:val="00722781"/>
    <w:rsid w:val="007267AD"/>
    <w:rsid w:val="0072721F"/>
    <w:rsid w:val="0073017E"/>
    <w:rsid w:val="00730BE6"/>
    <w:rsid w:val="00731307"/>
    <w:rsid w:val="00731762"/>
    <w:rsid w:val="00733C08"/>
    <w:rsid w:val="00735CA3"/>
    <w:rsid w:val="00736193"/>
    <w:rsid w:val="00736591"/>
    <w:rsid w:val="00737E2E"/>
    <w:rsid w:val="0074130E"/>
    <w:rsid w:val="00742CFE"/>
    <w:rsid w:val="007441A1"/>
    <w:rsid w:val="0074541D"/>
    <w:rsid w:val="007457CC"/>
    <w:rsid w:val="007477F0"/>
    <w:rsid w:val="00750B0D"/>
    <w:rsid w:val="00750D72"/>
    <w:rsid w:val="0075242F"/>
    <w:rsid w:val="00753362"/>
    <w:rsid w:val="00753373"/>
    <w:rsid w:val="0075363A"/>
    <w:rsid w:val="00757354"/>
    <w:rsid w:val="007638B4"/>
    <w:rsid w:val="00763F08"/>
    <w:rsid w:val="00767ADD"/>
    <w:rsid w:val="0077292E"/>
    <w:rsid w:val="007850EF"/>
    <w:rsid w:val="00785B61"/>
    <w:rsid w:val="00794B18"/>
    <w:rsid w:val="007A25A0"/>
    <w:rsid w:val="007A7397"/>
    <w:rsid w:val="007B143C"/>
    <w:rsid w:val="007B3F15"/>
    <w:rsid w:val="007B5017"/>
    <w:rsid w:val="007B60E0"/>
    <w:rsid w:val="007C1B70"/>
    <w:rsid w:val="007C3D2A"/>
    <w:rsid w:val="007D5702"/>
    <w:rsid w:val="007E135D"/>
    <w:rsid w:val="007E2638"/>
    <w:rsid w:val="007E2F29"/>
    <w:rsid w:val="007E3CB8"/>
    <w:rsid w:val="007E5ACE"/>
    <w:rsid w:val="007E5ED7"/>
    <w:rsid w:val="007F121E"/>
    <w:rsid w:val="007F14F1"/>
    <w:rsid w:val="008011A1"/>
    <w:rsid w:val="00801AA7"/>
    <w:rsid w:val="00805D36"/>
    <w:rsid w:val="00810460"/>
    <w:rsid w:val="0081161E"/>
    <w:rsid w:val="008137C9"/>
    <w:rsid w:val="00817C02"/>
    <w:rsid w:val="00820111"/>
    <w:rsid w:val="00822D7A"/>
    <w:rsid w:val="00824DFC"/>
    <w:rsid w:val="008263D6"/>
    <w:rsid w:val="00826AA2"/>
    <w:rsid w:val="008312B9"/>
    <w:rsid w:val="008353C9"/>
    <w:rsid w:val="008358D4"/>
    <w:rsid w:val="00837E35"/>
    <w:rsid w:val="008423ED"/>
    <w:rsid w:val="008441C2"/>
    <w:rsid w:val="008456E7"/>
    <w:rsid w:val="00846FBE"/>
    <w:rsid w:val="008475E8"/>
    <w:rsid w:val="00847AAE"/>
    <w:rsid w:val="008510E8"/>
    <w:rsid w:val="0085328B"/>
    <w:rsid w:val="008536EE"/>
    <w:rsid w:val="00854725"/>
    <w:rsid w:val="008555A2"/>
    <w:rsid w:val="00856314"/>
    <w:rsid w:val="00857BB9"/>
    <w:rsid w:val="00862170"/>
    <w:rsid w:val="00862BCA"/>
    <w:rsid w:val="0086421F"/>
    <w:rsid w:val="0086493C"/>
    <w:rsid w:val="00867FB4"/>
    <w:rsid w:val="008768C9"/>
    <w:rsid w:val="008802D9"/>
    <w:rsid w:val="008808BF"/>
    <w:rsid w:val="00882629"/>
    <w:rsid w:val="008826FE"/>
    <w:rsid w:val="00884B00"/>
    <w:rsid w:val="00885FE2"/>
    <w:rsid w:val="00886A5A"/>
    <w:rsid w:val="00887941"/>
    <w:rsid w:val="00887E55"/>
    <w:rsid w:val="0089061D"/>
    <w:rsid w:val="00891B28"/>
    <w:rsid w:val="008952B2"/>
    <w:rsid w:val="008959BB"/>
    <w:rsid w:val="008A2F4F"/>
    <w:rsid w:val="008A32BA"/>
    <w:rsid w:val="008A44AF"/>
    <w:rsid w:val="008A72F5"/>
    <w:rsid w:val="008A744E"/>
    <w:rsid w:val="008A7472"/>
    <w:rsid w:val="008B082D"/>
    <w:rsid w:val="008B2F48"/>
    <w:rsid w:val="008B42AB"/>
    <w:rsid w:val="008B55FC"/>
    <w:rsid w:val="008B5E62"/>
    <w:rsid w:val="008C1A2B"/>
    <w:rsid w:val="008C2C21"/>
    <w:rsid w:val="008C2F41"/>
    <w:rsid w:val="008C3953"/>
    <w:rsid w:val="008C4065"/>
    <w:rsid w:val="008C5D92"/>
    <w:rsid w:val="008D1B1D"/>
    <w:rsid w:val="008D46C6"/>
    <w:rsid w:val="008D5AD5"/>
    <w:rsid w:val="008E12DC"/>
    <w:rsid w:val="008E14B5"/>
    <w:rsid w:val="008E18E2"/>
    <w:rsid w:val="008E2564"/>
    <w:rsid w:val="008E3ADB"/>
    <w:rsid w:val="008E41A1"/>
    <w:rsid w:val="008F0AA8"/>
    <w:rsid w:val="008F2FDB"/>
    <w:rsid w:val="008F6041"/>
    <w:rsid w:val="008F7682"/>
    <w:rsid w:val="0090074D"/>
    <w:rsid w:val="00900E84"/>
    <w:rsid w:val="0090288B"/>
    <w:rsid w:val="009035A6"/>
    <w:rsid w:val="00903CB2"/>
    <w:rsid w:val="009076D8"/>
    <w:rsid w:val="00907767"/>
    <w:rsid w:val="00913EF8"/>
    <w:rsid w:val="00914094"/>
    <w:rsid w:val="0091493E"/>
    <w:rsid w:val="009153F2"/>
    <w:rsid w:val="00915A01"/>
    <w:rsid w:val="00916932"/>
    <w:rsid w:val="00922F4D"/>
    <w:rsid w:val="00931C6D"/>
    <w:rsid w:val="009344DE"/>
    <w:rsid w:val="00934703"/>
    <w:rsid w:val="00935CA6"/>
    <w:rsid w:val="009372D0"/>
    <w:rsid w:val="00942104"/>
    <w:rsid w:val="0094237E"/>
    <w:rsid w:val="009440BA"/>
    <w:rsid w:val="00944A4A"/>
    <w:rsid w:val="0095210A"/>
    <w:rsid w:val="00962728"/>
    <w:rsid w:val="00962BE0"/>
    <w:rsid w:val="00965D87"/>
    <w:rsid w:val="00966608"/>
    <w:rsid w:val="009724AA"/>
    <w:rsid w:val="0097413E"/>
    <w:rsid w:val="00975886"/>
    <w:rsid w:val="009758D5"/>
    <w:rsid w:val="009761A4"/>
    <w:rsid w:val="00977D2D"/>
    <w:rsid w:val="009825FD"/>
    <w:rsid w:val="009850FE"/>
    <w:rsid w:val="009860E4"/>
    <w:rsid w:val="0098673A"/>
    <w:rsid w:val="00986D67"/>
    <w:rsid w:val="009878A0"/>
    <w:rsid w:val="00993F08"/>
    <w:rsid w:val="00995564"/>
    <w:rsid w:val="00997984"/>
    <w:rsid w:val="009A2708"/>
    <w:rsid w:val="009A341B"/>
    <w:rsid w:val="009A435F"/>
    <w:rsid w:val="009A6CC4"/>
    <w:rsid w:val="009B1471"/>
    <w:rsid w:val="009B3962"/>
    <w:rsid w:val="009B5404"/>
    <w:rsid w:val="009C30C6"/>
    <w:rsid w:val="009C3A4E"/>
    <w:rsid w:val="009C44D4"/>
    <w:rsid w:val="009C6CA5"/>
    <w:rsid w:val="009D2BF9"/>
    <w:rsid w:val="009D36FE"/>
    <w:rsid w:val="009D3908"/>
    <w:rsid w:val="009E31C5"/>
    <w:rsid w:val="009E73CC"/>
    <w:rsid w:val="009E78A3"/>
    <w:rsid w:val="009F117A"/>
    <w:rsid w:val="009F1DF6"/>
    <w:rsid w:val="009F2982"/>
    <w:rsid w:val="009F79D9"/>
    <w:rsid w:val="00A00C1E"/>
    <w:rsid w:val="00A05CB2"/>
    <w:rsid w:val="00A07666"/>
    <w:rsid w:val="00A10303"/>
    <w:rsid w:val="00A10319"/>
    <w:rsid w:val="00A11B9F"/>
    <w:rsid w:val="00A22389"/>
    <w:rsid w:val="00A223EA"/>
    <w:rsid w:val="00A23A18"/>
    <w:rsid w:val="00A30547"/>
    <w:rsid w:val="00A315E1"/>
    <w:rsid w:val="00A40A78"/>
    <w:rsid w:val="00A41BF2"/>
    <w:rsid w:val="00A4433A"/>
    <w:rsid w:val="00A470BD"/>
    <w:rsid w:val="00A47FAD"/>
    <w:rsid w:val="00A529E1"/>
    <w:rsid w:val="00A52A89"/>
    <w:rsid w:val="00A577CB"/>
    <w:rsid w:val="00A61B4C"/>
    <w:rsid w:val="00A61D60"/>
    <w:rsid w:val="00A64988"/>
    <w:rsid w:val="00A66781"/>
    <w:rsid w:val="00A66938"/>
    <w:rsid w:val="00A673DE"/>
    <w:rsid w:val="00A73D43"/>
    <w:rsid w:val="00A82AC2"/>
    <w:rsid w:val="00A83547"/>
    <w:rsid w:val="00A85BD8"/>
    <w:rsid w:val="00A85C16"/>
    <w:rsid w:val="00A90FDA"/>
    <w:rsid w:val="00A91EAB"/>
    <w:rsid w:val="00A92EB8"/>
    <w:rsid w:val="00A95B61"/>
    <w:rsid w:val="00A96FDF"/>
    <w:rsid w:val="00A97205"/>
    <w:rsid w:val="00AA186E"/>
    <w:rsid w:val="00AA4BFD"/>
    <w:rsid w:val="00AA59C4"/>
    <w:rsid w:val="00AB17A7"/>
    <w:rsid w:val="00AB25D3"/>
    <w:rsid w:val="00AB35E9"/>
    <w:rsid w:val="00AB5A6C"/>
    <w:rsid w:val="00AB5CA7"/>
    <w:rsid w:val="00AB62F5"/>
    <w:rsid w:val="00AC14F2"/>
    <w:rsid w:val="00AC2B53"/>
    <w:rsid w:val="00AC2DEB"/>
    <w:rsid w:val="00AC4084"/>
    <w:rsid w:val="00AC4C38"/>
    <w:rsid w:val="00AC6A37"/>
    <w:rsid w:val="00AC7002"/>
    <w:rsid w:val="00AC7BCA"/>
    <w:rsid w:val="00AD09C4"/>
    <w:rsid w:val="00AD1C0C"/>
    <w:rsid w:val="00AD4C17"/>
    <w:rsid w:val="00AD5C9D"/>
    <w:rsid w:val="00AD7A98"/>
    <w:rsid w:val="00AE25BC"/>
    <w:rsid w:val="00AE3E02"/>
    <w:rsid w:val="00AE43C1"/>
    <w:rsid w:val="00AE45FD"/>
    <w:rsid w:val="00AF30FF"/>
    <w:rsid w:val="00AF4D91"/>
    <w:rsid w:val="00AF783A"/>
    <w:rsid w:val="00B05DB3"/>
    <w:rsid w:val="00B05FA0"/>
    <w:rsid w:val="00B106E5"/>
    <w:rsid w:val="00B128F1"/>
    <w:rsid w:val="00B1290E"/>
    <w:rsid w:val="00B140A1"/>
    <w:rsid w:val="00B144BC"/>
    <w:rsid w:val="00B145BC"/>
    <w:rsid w:val="00B14C3A"/>
    <w:rsid w:val="00B15B9B"/>
    <w:rsid w:val="00B16B42"/>
    <w:rsid w:val="00B17B23"/>
    <w:rsid w:val="00B232BF"/>
    <w:rsid w:val="00B23DBE"/>
    <w:rsid w:val="00B24DBF"/>
    <w:rsid w:val="00B256D3"/>
    <w:rsid w:val="00B265D8"/>
    <w:rsid w:val="00B269B7"/>
    <w:rsid w:val="00B30AE8"/>
    <w:rsid w:val="00B34D9F"/>
    <w:rsid w:val="00B37C9A"/>
    <w:rsid w:val="00B40DDD"/>
    <w:rsid w:val="00B41D75"/>
    <w:rsid w:val="00B44A0F"/>
    <w:rsid w:val="00B44A37"/>
    <w:rsid w:val="00B44BAC"/>
    <w:rsid w:val="00B46FBD"/>
    <w:rsid w:val="00B470AB"/>
    <w:rsid w:val="00B47B42"/>
    <w:rsid w:val="00B53049"/>
    <w:rsid w:val="00B54FFF"/>
    <w:rsid w:val="00B60064"/>
    <w:rsid w:val="00B61146"/>
    <w:rsid w:val="00B61DD9"/>
    <w:rsid w:val="00B61E75"/>
    <w:rsid w:val="00B6211C"/>
    <w:rsid w:val="00B62DBC"/>
    <w:rsid w:val="00B6694A"/>
    <w:rsid w:val="00B66E37"/>
    <w:rsid w:val="00B67589"/>
    <w:rsid w:val="00B679C6"/>
    <w:rsid w:val="00B703AD"/>
    <w:rsid w:val="00B7216C"/>
    <w:rsid w:val="00B75721"/>
    <w:rsid w:val="00B75C59"/>
    <w:rsid w:val="00B75D08"/>
    <w:rsid w:val="00B8130C"/>
    <w:rsid w:val="00B825C7"/>
    <w:rsid w:val="00B854A0"/>
    <w:rsid w:val="00B8746F"/>
    <w:rsid w:val="00B87E29"/>
    <w:rsid w:val="00B90F48"/>
    <w:rsid w:val="00B917BC"/>
    <w:rsid w:val="00B9511F"/>
    <w:rsid w:val="00BA0057"/>
    <w:rsid w:val="00BA0E82"/>
    <w:rsid w:val="00BA38CE"/>
    <w:rsid w:val="00BA531A"/>
    <w:rsid w:val="00BA60A7"/>
    <w:rsid w:val="00BA6265"/>
    <w:rsid w:val="00BA7B83"/>
    <w:rsid w:val="00BA7C87"/>
    <w:rsid w:val="00BB2A6E"/>
    <w:rsid w:val="00BB61E1"/>
    <w:rsid w:val="00BB71C5"/>
    <w:rsid w:val="00BC0AA7"/>
    <w:rsid w:val="00BC29AF"/>
    <w:rsid w:val="00BC3056"/>
    <w:rsid w:val="00BC3A06"/>
    <w:rsid w:val="00BC58FD"/>
    <w:rsid w:val="00BC5D98"/>
    <w:rsid w:val="00BC7802"/>
    <w:rsid w:val="00BD21E6"/>
    <w:rsid w:val="00BD2492"/>
    <w:rsid w:val="00BD4258"/>
    <w:rsid w:val="00BD532B"/>
    <w:rsid w:val="00BD6653"/>
    <w:rsid w:val="00BD76B3"/>
    <w:rsid w:val="00BE025D"/>
    <w:rsid w:val="00BE0C08"/>
    <w:rsid w:val="00BE5C14"/>
    <w:rsid w:val="00BF1A0D"/>
    <w:rsid w:val="00BF2A29"/>
    <w:rsid w:val="00BF2B8F"/>
    <w:rsid w:val="00BF37E6"/>
    <w:rsid w:val="00BF3FD9"/>
    <w:rsid w:val="00BF4C70"/>
    <w:rsid w:val="00BF60F8"/>
    <w:rsid w:val="00BF711D"/>
    <w:rsid w:val="00BF7B15"/>
    <w:rsid w:val="00C03712"/>
    <w:rsid w:val="00C0742A"/>
    <w:rsid w:val="00C10DD6"/>
    <w:rsid w:val="00C11ABB"/>
    <w:rsid w:val="00C11D34"/>
    <w:rsid w:val="00C150FF"/>
    <w:rsid w:val="00C154E3"/>
    <w:rsid w:val="00C15ABC"/>
    <w:rsid w:val="00C17BCD"/>
    <w:rsid w:val="00C20B6F"/>
    <w:rsid w:val="00C220E6"/>
    <w:rsid w:val="00C23222"/>
    <w:rsid w:val="00C25F2D"/>
    <w:rsid w:val="00C26462"/>
    <w:rsid w:val="00C26707"/>
    <w:rsid w:val="00C267D7"/>
    <w:rsid w:val="00C3473E"/>
    <w:rsid w:val="00C401F0"/>
    <w:rsid w:val="00C42AB2"/>
    <w:rsid w:val="00C44249"/>
    <w:rsid w:val="00C540E1"/>
    <w:rsid w:val="00C54EB8"/>
    <w:rsid w:val="00C552A3"/>
    <w:rsid w:val="00C5567F"/>
    <w:rsid w:val="00C569DE"/>
    <w:rsid w:val="00C57C26"/>
    <w:rsid w:val="00C615AF"/>
    <w:rsid w:val="00C61679"/>
    <w:rsid w:val="00C628EE"/>
    <w:rsid w:val="00C62A97"/>
    <w:rsid w:val="00C6410D"/>
    <w:rsid w:val="00C6731A"/>
    <w:rsid w:val="00C71112"/>
    <w:rsid w:val="00C75432"/>
    <w:rsid w:val="00C769B8"/>
    <w:rsid w:val="00C773C5"/>
    <w:rsid w:val="00C7793D"/>
    <w:rsid w:val="00C80DF0"/>
    <w:rsid w:val="00C8246A"/>
    <w:rsid w:val="00C824D3"/>
    <w:rsid w:val="00C82D2C"/>
    <w:rsid w:val="00C8556E"/>
    <w:rsid w:val="00C85DB4"/>
    <w:rsid w:val="00C87266"/>
    <w:rsid w:val="00C875F9"/>
    <w:rsid w:val="00C90A3E"/>
    <w:rsid w:val="00C9131C"/>
    <w:rsid w:val="00C95A1A"/>
    <w:rsid w:val="00CA04C9"/>
    <w:rsid w:val="00CA413B"/>
    <w:rsid w:val="00CA4474"/>
    <w:rsid w:val="00CA49E3"/>
    <w:rsid w:val="00CA557B"/>
    <w:rsid w:val="00CA7C53"/>
    <w:rsid w:val="00CB08A0"/>
    <w:rsid w:val="00CB1F84"/>
    <w:rsid w:val="00CB24B5"/>
    <w:rsid w:val="00CB5E72"/>
    <w:rsid w:val="00CC0AEE"/>
    <w:rsid w:val="00CC2AEC"/>
    <w:rsid w:val="00CC528D"/>
    <w:rsid w:val="00CD419A"/>
    <w:rsid w:val="00CD67C0"/>
    <w:rsid w:val="00CD722D"/>
    <w:rsid w:val="00CE1753"/>
    <w:rsid w:val="00CE237A"/>
    <w:rsid w:val="00CE45A3"/>
    <w:rsid w:val="00CE4BA8"/>
    <w:rsid w:val="00CE4C1D"/>
    <w:rsid w:val="00CF2B39"/>
    <w:rsid w:val="00CF45D0"/>
    <w:rsid w:val="00CF7052"/>
    <w:rsid w:val="00D037F8"/>
    <w:rsid w:val="00D042D3"/>
    <w:rsid w:val="00D046DE"/>
    <w:rsid w:val="00D0528E"/>
    <w:rsid w:val="00D054FD"/>
    <w:rsid w:val="00D0772F"/>
    <w:rsid w:val="00D14CBB"/>
    <w:rsid w:val="00D16110"/>
    <w:rsid w:val="00D1646A"/>
    <w:rsid w:val="00D164CB"/>
    <w:rsid w:val="00D20929"/>
    <w:rsid w:val="00D259F8"/>
    <w:rsid w:val="00D428D8"/>
    <w:rsid w:val="00D47321"/>
    <w:rsid w:val="00D479C1"/>
    <w:rsid w:val="00D50190"/>
    <w:rsid w:val="00D50344"/>
    <w:rsid w:val="00D50461"/>
    <w:rsid w:val="00D53A7F"/>
    <w:rsid w:val="00D53EC6"/>
    <w:rsid w:val="00D55DA8"/>
    <w:rsid w:val="00D60A3E"/>
    <w:rsid w:val="00D61C76"/>
    <w:rsid w:val="00D6688A"/>
    <w:rsid w:val="00D70031"/>
    <w:rsid w:val="00D70BFF"/>
    <w:rsid w:val="00D72D8B"/>
    <w:rsid w:val="00D7366A"/>
    <w:rsid w:val="00D743D2"/>
    <w:rsid w:val="00D767FA"/>
    <w:rsid w:val="00D76C2D"/>
    <w:rsid w:val="00D77F67"/>
    <w:rsid w:val="00D803CE"/>
    <w:rsid w:val="00D81720"/>
    <w:rsid w:val="00D81742"/>
    <w:rsid w:val="00D84AF1"/>
    <w:rsid w:val="00D86CD4"/>
    <w:rsid w:val="00D8795D"/>
    <w:rsid w:val="00D87DAC"/>
    <w:rsid w:val="00D9263F"/>
    <w:rsid w:val="00D9338F"/>
    <w:rsid w:val="00DA11B1"/>
    <w:rsid w:val="00DA29A9"/>
    <w:rsid w:val="00DA5A02"/>
    <w:rsid w:val="00DA70CE"/>
    <w:rsid w:val="00DB0293"/>
    <w:rsid w:val="00DB05A8"/>
    <w:rsid w:val="00DB1537"/>
    <w:rsid w:val="00DB32FC"/>
    <w:rsid w:val="00DB4E7F"/>
    <w:rsid w:val="00DC68E3"/>
    <w:rsid w:val="00DC6BB4"/>
    <w:rsid w:val="00DC743D"/>
    <w:rsid w:val="00DD1E99"/>
    <w:rsid w:val="00DD4769"/>
    <w:rsid w:val="00DD51B7"/>
    <w:rsid w:val="00DE39A5"/>
    <w:rsid w:val="00DE46A6"/>
    <w:rsid w:val="00DE6B2F"/>
    <w:rsid w:val="00DF07CA"/>
    <w:rsid w:val="00DF5779"/>
    <w:rsid w:val="00E00B29"/>
    <w:rsid w:val="00E03C38"/>
    <w:rsid w:val="00E03CFA"/>
    <w:rsid w:val="00E04061"/>
    <w:rsid w:val="00E052C5"/>
    <w:rsid w:val="00E0722B"/>
    <w:rsid w:val="00E07FCC"/>
    <w:rsid w:val="00E10D1A"/>
    <w:rsid w:val="00E13C81"/>
    <w:rsid w:val="00E173BF"/>
    <w:rsid w:val="00E32C70"/>
    <w:rsid w:val="00E3731A"/>
    <w:rsid w:val="00E43D9C"/>
    <w:rsid w:val="00E540CE"/>
    <w:rsid w:val="00E61517"/>
    <w:rsid w:val="00E62CD2"/>
    <w:rsid w:val="00E64778"/>
    <w:rsid w:val="00E664E6"/>
    <w:rsid w:val="00E737D2"/>
    <w:rsid w:val="00E74F48"/>
    <w:rsid w:val="00E76B50"/>
    <w:rsid w:val="00E80F6F"/>
    <w:rsid w:val="00E81B48"/>
    <w:rsid w:val="00E852D5"/>
    <w:rsid w:val="00E91432"/>
    <w:rsid w:val="00E917BE"/>
    <w:rsid w:val="00E9247A"/>
    <w:rsid w:val="00E94D0B"/>
    <w:rsid w:val="00E9553C"/>
    <w:rsid w:val="00E97057"/>
    <w:rsid w:val="00EA1881"/>
    <w:rsid w:val="00EA251E"/>
    <w:rsid w:val="00EA39AE"/>
    <w:rsid w:val="00EA4965"/>
    <w:rsid w:val="00EB0E10"/>
    <w:rsid w:val="00EB1104"/>
    <w:rsid w:val="00EC00B8"/>
    <w:rsid w:val="00EC0E9D"/>
    <w:rsid w:val="00EC142A"/>
    <w:rsid w:val="00EC1D25"/>
    <w:rsid w:val="00EC2E06"/>
    <w:rsid w:val="00EC339A"/>
    <w:rsid w:val="00EC3898"/>
    <w:rsid w:val="00EC4C20"/>
    <w:rsid w:val="00EC53B9"/>
    <w:rsid w:val="00EC5B07"/>
    <w:rsid w:val="00EC5E4D"/>
    <w:rsid w:val="00ED17F5"/>
    <w:rsid w:val="00ED244E"/>
    <w:rsid w:val="00ED4ECE"/>
    <w:rsid w:val="00ED79BD"/>
    <w:rsid w:val="00EE151D"/>
    <w:rsid w:val="00EE30DA"/>
    <w:rsid w:val="00EE369F"/>
    <w:rsid w:val="00EF025F"/>
    <w:rsid w:val="00EF047E"/>
    <w:rsid w:val="00EF1F5F"/>
    <w:rsid w:val="00F03923"/>
    <w:rsid w:val="00F0563D"/>
    <w:rsid w:val="00F0646B"/>
    <w:rsid w:val="00F0788A"/>
    <w:rsid w:val="00F106B7"/>
    <w:rsid w:val="00F1183A"/>
    <w:rsid w:val="00F13902"/>
    <w:rsid w:val="00F14F34"/>
    <w:rsid w:val="00F15784"/>
    <w:rsid w:val="00F15A3D"/>
    <w:rsid w:val="00F17246"/>
    <w:rsid w:val="00F17BC4"/>
    <w:rsid w:val="00F22AEB"/>
    <w:rsid w:val="00F320B2"/>
    <w:rsid w:val="00F32A74"/>
    <w:rsid w:val="00F337EB"/>
    <w:rsid w:val="00F33ACE"/>
    <w:rsid w:val="00F35432"/>
    <w:rsid w:val="00F35993"/>
    <w:rsid w:val="00F35DAC"/>
    <w:rsid w:val="00F36C85"/>
    <w:rsid w:val="00F372F3"/>
    <w:rsid w:val="00F41E66"/>
    <w:rsid w:val="00F462F3"/>
    <w:rsid w:val="00F464C5"/>
    <w:rsid w:val="00F524DA"/>
    <w:rsid w:val="00F54A1B"/>
    <w:rsid w:val="00F55697"/>
    <w:rsid w:val="00F6550F"/>
    <w:rsid w:val="00F66B8A"/>
    <w:rsid w:val="00F66ED3"/>
    <w:rsid w:val="00F71890"/>
    <w:rsid w:val="00F7264D"/>
    <w:rsid w:val="00F8049F"/>
    <w:rsid w:val="00F81517"/>
    <w:rsid w:val="00F82F28"/>
    <w:rsid w:val="00F84137"/>
    <w:rsid w:val="00F8597A"/>
    <w:rsid w:val="00F934B3"/>
    <w:rsid w:val="00F94632"/>
    <w:rsid w:val="00F96A47"/>
    <w:rsid w:val="00F973DC"/>
    <w:rsid w:val="00F974AF"/>
    <w:rsid w:val="00FA0E1D"/>
    <w:rsid w:val="00FA0F6F"/>
    <w:rsid w:val="00FA1E23"/>
    <w:rsid w:val="00FA6F15"/>
    <w:rsid w:val="00FA783D"/>
    <w:rsid w:val="00FB0AEE"/>
    <w:rsid w:val="00FB3496"/>
    <w:rsid w:val="00FB3D35"/>
    <w:rsid w:val="00FB64BE"/>
    <w:rsid w:val="00FB6D4A"/>
    <w:rsid w:val="00FC090B"/>
    <w:rsid w:val="00FC0BDE"/>
    <w:rsid w:val="00FC13FF"/>
    <w:rsid w:val="00FC1498"/>
    <w:rsid w:val="00FC2F7F"/>
    <w:rsid w:val="00FC3BDA"/>
    <w:rsid w:val="00FC47B0"/>
    <w:rsid w:val="00FC5195"/>
    <w:rsid w:val="00FC51A4"/>
    <w:rsid w:val="00FC78F7"/>
    <w:rsid w:val="00FD09D5"/>
    <w:rsid w:val="00FD168C"/>
    <w:rsid w:val="00FD1C1D"/>
    <w:rsid w:val="00FD1D25"/>
    <w:rsid w:val="00FD21E1"/>
    <w:rsid w:val="00FD266E"/>
    <w:rsid w:val="00FD2B18"/>
    <w:rsid w:val="00FE5811"/>
    <w:rsid w:val="00FE6397"/>
    <w:rsid w:val="00FF120D"/>
    <w:rsid w:val="00FF3553"/>
    <w:rsid w:val="00FF615D"/>
    <w:rsid w:val="00FF6580"/>
    <w:rsid w:val="00FF712B"/>
    <w:rsid w:val="03A4DEBA"/>
    <w:rsid w:val="180B2019"/>
    <w:rsid w:val="336C31B8"/>
    <w:rsid w:val="35EC2EA7"/>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4C731AC1-EAE2-4E7C-B508-23D63534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AF69F9-6B54-49F0-9EA9-19C28628D5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372DA1BB23F64CA30FE25B0E3F0506" ma:contentTypeVersion="" ma:contentTypeDescription="PDMS Document Site Content Type" ma:contentTypeScope="" ma:versionID="27bd3ad7f7f147c4234c5ab8fbb188af">
  <xsd:schema xmlns:xsd="http://www.w3.org/2001/XMLSchema" xmlns:xs="http://www.w3.org/2001/XMLSchema" xmlns:p="http://schemas.microsoft.com/office/2006/metadata/properties" xmlns:ns2="B9AF69F9-6B54-49F0-9EA9-19C28628D57D" targetNamespace="http://schemas.microsoft.com/office/2006/metadata/properties" ma:root="true" ma:fieldsID="f9ceea131c35fa5b2c894f97fba95cba" ns2:_="">
    <xsd:import namespace="B9AF69F9-6B54-49F0-9EA9-19C28628D5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69F9-6B54-49F0-9EA9-19C28628D5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A261599D-D585-4840-977C-53C00E50E9B0}">
  <ds:schemaRefs>
    <ds:schemaRef ds:uri="http://purl.org/dc/elements/1.1/"/>
    <ds:schemaRef ds:uri="http://www.w3.org/XML/1998/namespace"/>
    <ds:schemaRef ds:uri="http://schemas.microsoft.com/office/infopath/2007/PartnerControls"/>
    <ds:schemaRef ds:uri="B9AF69F9-6B54-49F0-9EA9-19C28628D57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4.xml><?xml version="1.0" encoding="utf-8"?>
<ds:datastoreItem xmlns:ds="http://schemas.openxmlformats.org/officeDocument/2006/customXml" ds:itemID="{A8CAC5D9-C3B4-4FE4-8E59-E7B2C852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69F9-6B54-49F0-9EA9-19C28628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291</TotalTime>
  <Pages>8</Pages>
  <Words>2742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231</cp:revision>
  <cp:lastPrinted>2019-09-18T04:55:00Z</cp:lastPrinted>
  <dcterms:created xsi:type="dcterms:W3CDTF">2025-06-16T22:22:00Z</dcterms:created>
  <dcterms:modified xsi:type="dcterms:W3CDTF">2025-07-02T23:40:00Z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0x010100266966F133664895A6EE3632470D45F500B7372DA1BB23F64CA30FE25B0E3F0506</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