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86EFB" w14:textId="77777777" w:rsidR="00574A91" w:rsidRPr="005F1388" w:rsidRDefault="00574A91" w:rsidP="00574A91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1169FBDC" wp14:editId="4E6B01F4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566E5E" w14:textId="77777777" w:rsidR="00574A91" w:rsidRPr="00E500D4" w:rsidRDefault="00574A91" w:rsidP="00574A91">
      <w:pPr>
        <w:rPr>
          <w:sz w:val="19"/>
        </w:rPr>
      </w:pPr>
    </w:p>
    <w:p w14:paraId="77D50E85" w14:textId="1146A6BF" w:rsidR="00574A91" w:rsidRPr="00E500D4" w:rsidRDefault="00574A91" w:rsidP="00574A91">
      <w:pPr>
        <w:pStyle w:val="ShortT"/>
      </w:pPr>
      <w:r w:rsidRPr="009A6F8C">
        <w:t>Water</w:t>
      </w:r>
      <w:r w:rsidR="00F92594">
        <w:t xml:space="preserve"> (Water </w:t>
      </w:r>
      <w:r w:rsidR="000D7C3E">
        <w:t>Markets Intermediaries Code</w:t>
      </w:r>
      <w:r w:rsidR="00DB7A2E" w:rsidRPr="009E66BF">
        <w:rPr>
          <w:iCs/>
        </w:rPr>
        <w:t>—</w:t>
      </w:r>
      <w:r w:rsidR="00F92594">
        <w:t>Exemption</w:t>
      </w:r>
      <w:r w:rsidR="00575AA5">
        <w:t>s</w:t>
      </w:r>
      <w:r w:rsidR="00F92594">
        <w:t xml:space="preserve">) </w:t>
      </w:r>
      <w:r>
        <w:t xml:space="preserve">Instrument </w:t>
      </w:r>
      <w:r w:rsidRPr="009A6F8C">
        <w:t>202</w:t>
      </w:r>
      <w:r w:rsidR="000D7C3E">
        <w:t>5</w:t>
      </w:r>
    </w:p>
    <w:p w14:paraId="439B069E" w14:textId="7BE5F9D8" w:rsidR="00574A91" w:rsidRPr="00A5753B" w:rsidRDefault="00574A91" w:rsidP="00574A91">
      <w:pPr>
        <w:pStyle w:val="SignCoverPageStart"/>
        <w:spacing w:before="240"/>
        <w:ind w:right="91"/>
        <w:rPr>
          <w:szCs w:val="22"/>
        </w:rPr>
      </w:pPr>
      <w:r w:rsidRPr="00A5753B">
        <w:rPr>
          <w:szCs w:val="22"/>
        </w:rPr>
        <w:t xml:space="preserve">I, </w:t>
      </w:r>
      <w:r w:rsidR="00B0353D">
        <w:rPr>
          <w:szCs w:val="22"/>
        </w:rPr>
        <w:t xml:space="preserve">Catherine </w:t>
      </w:r>
      <w:r w:rsidR="00B0353D" w:rsidRPr="005A6D83">
        <w:rPr>
          <w:szCs w:val="22"/>
        </w:rPr>
        <w:t>King,</w:t>
      </w:r>
      <w:r w:rsidR="00231B59" w:rsidRPr="005A6D83">
        <w:rPr>
          <w:szCs w:val="22"/>
        </w:rPr>
        <w:t xml:space="preserve"> </w:t>
      </w:r>
      <w:r w:rsidR="005A6D83" w:rsidRPr="005A6D83">
        <w:rPr>
          <w:szCs w:val="22"/>
        </w:rPr>
        <w:t xml:space="preserve">Acting </w:t>
      </w:r>
      <w:r w:rsidRPr="005A6D83">
        <w:rPr>
          <w:szCs w:val="22"/>
        </w:rPr>
        <w:t xml:space="preserve">Minister for </w:t>
      </w:r>
      <w:r w:rsidR="00E94B34" w:rsidRPr="005A6D83">
        <w:rPr>
          <w:szCs w:val="22"/>
        </w:rPr>
        <w:t>the Environment</w:t>
      </w:r>
      <w:r w:rsidRPr="005A6D83">
        <w:rPr>
          <w:szCs w:val="22"/>
        </w:rPr>
        <w:t xml:space="preserve"> and Water,</w:t>
      </w:r>
      <w:r w:rsidRPr="00A5753B">
        <w:rPr>
          <w:szCs w:val="22"/>
        </w:rPr>
        <w:t xml:space="preserve"> make the following instrument.</w:t>
      </w:r>
    </w:p>
    <w:p w14:paraId="787E838D" w14:textId="25056BF9" w:rsidR="00901352" w:rsidRPr="00001A63" w:rsidRDefault="00901352" w:rsidP="00901352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Pr="00001A63">
        <w:rPr>
          <w:szCs w:val="22"/>
        </w:rPr>
        <w:tab/>
      </w:r>
      <w:r w:rsidR="00AE71BE">
        <w:rPr>
          <w:szCs w:val="22"/>
        </w:rPr>
        <w:t>1 July 2025</w:t>
      </w:r>
      <w:r w:rsidRPr="00001A63">
        <w:rPr>
          <w:szCs w:val="22"/>
        </w:rPr>
        <w:tab/>
      </w:r>
    </w:p>
    <w:p w14:paraId="2889B4C1" w14:textId="1DEAEF27" w:rsidR="00901352" w:rsidRDefault="00231B59" w:rsidP="00901352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Catherine King</w:t>
      </w:r>
      <w:r w:rsidR="00901352" w:rsidRPr="00A75FE9">
        <w:rPr>
          <w:szCs w:val="22"/>
        </w:rPr>
        <w:t xml:space="preserve"> </w:t>
      </w:r>
    </w:p>
    <w:p w14:paraId="03FA69C5" w14:textId="0325157C" w:rsidR="00574A91" w:rsidRPr="008E0027" w:rsidRDefault="005A6D83" w:rsidP="00574A91">
      <w:pPr>
        <w:pStyle w:val="SignCoverPageEnd"/>
        <w:ind w:right="91"/>
        <w:rPr>
          <w:sz w:val="22"/>
        </w:rPr>
      </w:pPr>
      <w:r w:rsidRPr="005A6D83">
        <w:rPr>
          <w:sz w:val="22"/>
        </w:rPr>
        <w:t>Acting</w:t>
      </w:r>
      <w:r w:rsidR="00231B59" w:rsidRPr="005A6D83">
        <w:rPr>
          <w:sz w:val="22"/>
        </w:rPr>
        <w:t xml:space="preserve"> </w:t>
      </w:r>
      <w:r w:rsidR="00574A91" w:rsidRPr="005A6D83">
        <w:rPr>
          <w:sz w:val="22"/>
        </w:rPr>
        <w:t xml:space="preserve">Minister for </w:t>
      </w:r>
      <w:r w:rsidR="00E94B34" w:rsidRPr="005A6D83">
        <w:rPr>
          <w:sz w:val="22"/>
        </w:rPr>
        <w:t xml:space="preserve">the Environment </w:t>
      </w:r>
      <w:r w:rsidR="00574A91" w:rsidRPr="005A6D83">
        <w:rPr>
          <w:sz w:val="22"/>
        </w:rPr>
        <w:t>and Water</w:t>
      </w:r>
    </w:p>
    <w:p w14:paraId="38B860D1" w14:textId="77777777" w:rsidR="00574A91" w:rsidRDefault="00574A91" w:rsidP="00574A91"/>
    <w:p w14:paraId="1466F8E3" w14:textId="77777777" w:rsidR="00574A91" w:rsidRPr="00ED79B6" w:rsidRDefault="00574A91" w:rsidP="00574A91"/>
    <w:p w14:paraId="4D66D077" w14:textId="77777777" w:rsidR="00574A91" w:rsidRDefault="00574A91" w:rsidP="00574A91"/>
    <w:p w14:paraId="7C584150" w14:textId="77777777" w:rsidR="00574A91" w:rsidRDefault="00574A91" w:rsidP="00574A91">
      <w:pPr>
        <w:sectPr w:rsidR="00574A91" w:rsidSect="00574A91">
          <w:headerReference w:type="even" r:id="rId12"/>
          <w:headerReference w:type="default" r:id="rId13"/>
          <w:footerReference w:type="even" r:id="rId14"/>
          <w:footerReference w:type="default" r:id="rId15"/>
          <w:footerReference w:type="first" r:id="rId16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60CEA354" w14:textId="77777777" w:rsidR="00574A91" w:rsidRDefault="00574A91" w:rsidP="00574A91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1F41DB7F" w14:textId="56BD970A" w:rsidR="008F4AB8" w:rsidRDefault="008F4AB8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1  Name</w:t>
      </w:r>
      <w:r>
        <w:rPr>
          <w:noProof/>
        </w:rPr>
        <w:tab/>
        <w:t>1</w:t>
      </w:r>
    </w:p>
    <w:p w14:paraId="3C8E6570" w14:textId="36FE11E8" w:rsidR="008F4AB8" w:rsidRDefault="008F4AB8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  Commencement</w:t>
      </w:r>
      <w:r>
        <w:rPr>
          <w:noProof/>
        </w:rPr>
        <w:tab/>
        <w:t>1</w:t>
      </w:r>
    </w:p>
    <w:p w14:paraId="3DD64C69" w14:textId="38E7F428" w:rsidR="008F4AB8" w:rsidRDefault="008F4AB8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  Authority</w:t>
      </w:r>
      <w:r>
        <w:rPr>
          <w:noProof/>
        </w:rPr>
        <w:tab/>
        <w:t>1</w:t>
      </w:r>
    </w:p>
    <w:p w14:paraId="613E2000" w14:textId="09DC352E" w:rsidR="008F4AB8" w:rsidRDefault="008F4AB8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4  Definitions</w:t>
      </w:r>
      <w:r>
        <w:rPr>
          <w:noProof/>
        </w:rPr>
        <w:tab/>
        <w:t>1</w:t>
      </w:r>
    </w:p>
    <w:p w14:paraId="275E8142" w14:textId="59F9CD61" w:rsidR="008F4AB8" w:rsidRDefault="008F4AB8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5  Exemption from the requirements of the Water Markets Intermediaries Code</w:t>
      </w:r>
      <w:r>
        <w:rPr>
          <w:noProof/>
        </w:rPr>
        <w:tab/>
        <w:t>1</w:t>
      </w:r>
    </w:p>
    <w:p w14:paraId="745935DE" w14:textId="7947E8DE" w:rsidR="00574A91" w:rsidRDefault="00574A91" w:rsidP="00574A91">
      <w:pPr>
        <w:outlineLvl w:val="0"/>
      </w:pPr>
    </w:p>
    <w:p w14:paraId="1D748B9F" w14:textId="77777777" w:rsidR="00574A91" w:rsidRPr="00A802BC" w:rsidRDefault="00574A91" w:rsidP="00574A91">
      <w:pPr>
        <w:outlineLvl w:val="0"/>
        <w:rPr>
          <w:sz w:val="20"/>
        </w:rPr>
      </w:pPr>
    </w:p>
    <w:p w14:paraId="1B1D23E9" w14:textId="77777777" w:rsidR="00574A91" w:rsidRDefault="00574A91" w:rsidP="00574A91">
      <w:pPr>
        <w:sectPr w:rsidR="00574A91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47F7709E" w14:textId="77777777" w:rsidR="00574A91" w:rsidRPr="00554826" w:rsidRDefault="00574A91" w:rsidP="00574A91">
      <w:pPr>
        <w:pStyle w:val="ActHead5"/>
      </w:pPr>
      <w:bookmarkStart w:id="0" w:name="_Toc200554640"/>
      <w:r w:rsidRPr="00554826">
        <w:lastRenderedPageBreak/>
        <w:t>1  Name</w:t>
      </w:r>
      <w:bookmarkEnd w:id="0"/>
    </w:p>
    <w:p w14:paraId="7AA84878" w14:textId="12CB8176" w:rsidR="00574A91" w:rsidRPr="00222FE3" w:rsidRDefault="00574A91" w:rsidP="00574A91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1" w:name="BKCheck15B_3"/>
      <w:bookmarkEnd w:id="1"/>
      <w:r w:rsidRPr="00222FE3">
        <w:rPr>
          <w:i/>
          <w:iCs/>
        </w:rPr>
        <w:t>Water</w:t>
      </w:r>
      <w:r w:rsidR="000D7C3E">
        <w:rPr>
          <w:i/>
          <w:iCs/>
        </w:rPr>
        <w:t xml:space="preserve"> </w:t>
      </w:r>
      <w:r w:rsidR="005D64A2">
        <w:rPr>
          <w:i/>
          <w:iCs/>
        </w:rPr>
        <w:t xml:space="preserve">(Water </w:t>
      </w:r>
      <w:r w:rsidR="000D7C3E">
        <w:rPr>
          <w:i/>
          <w:iCs/>
        </w:rPr>
        <w:t>Markets Intermediaries Code</w:t>
      </w:r>
      <w:r w:rsidR="000006F2" w:rsidRPr="009E66BF">
        <w:rPr>
          <w:iCs/>
        </w:rPr>
        <w:t>—</w:t>
      </w:r>
      <w:r w:rsidR="005D64A2">
        <w:rPr>
          <w:i/>
          <w:iCs/>
        </w:rPr>
        <w:t>Exemptions)</w:t>
      </w:r>
      <w:r w:rsidRPr="00222FE3">
        <w:rPr>
          <w:i/>
          <w:iCs/>
        </w:rPr>
        <w:t xml:space="preserve"> Instrument 202</w:t>
      </w:r>
      <w:r w:rsidR="000D7C3E">
        <w:rPr>
          <w:i/>
          <w:iCs/>
        </w:rPr>
        <w:t>5</w:t>
      </w:r>
      <w:r w:rsidRPr="00222FE3">
        <w:t>.</w:t>
      </w:r>
    </w:p>
    <w:p w14:paraId="49AF02F4" w14:textId="77777777" w:rsidR="0091425D" w:rsidRPr="00554826" w:rsidRDefault="0091425D" w:rsidP="0091425D">
      <w:pPr>
        <w:pStyle w:val="ActHead5"/>
        <w:numPr>
          <w:ilvl w:val="0"/>
          <w:numId w:val="39"/>
        </w:numPr>
      </w:pPr>
      <w:bookmarkStart w:id="2" w:name="_Toc200554641"/>
      <w:r w:rsidRPr="00222FE3">
        <w:t>Commencement</w:t>
      </w:r>
    </w:p>
    <w:p w14:paraId="5A11272D" w14:textId="77777777" w:rsidR="0091425D" w:rsidRPr="00796DE5" w:rsidRDefault="0091425D" w:rsidP="0091425D">
      <w:pPr>
        <w:pStyle w:val="subsection"/>
        <w:numPr>
          <w:ilvl w:val="0"/>
          <w:numId w:val="40"/>
        </w:numPr>
      </w:pPr>
      <w:r w:rsidRPr="00796DE5">
        <w:t xml:space="preserve">Each provision of </w:t>
      </w:r>
      <w:r>
        <w:t>this instrument</w:t>
      </w:r>
      <w:r w:rsidRPr="00796DE5">
        <w:t xml:space="preserve"> specified in column 1 of the table commences, or is taken to have commenced, in accordance with column 2 of the table. Any other statement in column 2 has effect according to its terms. </w:t>
      </w:r>
    </w:p>
    <w:p w14:paraId="5F18CFB3" w14:textId="77777777" w:rsidR="0091425D" w:rsidRPr="00796DE5" w:rsidRDefault="0091425D" w:rsidP="0091425D">
      <w:pPr>
        <w:pStyle w:val="subsection"/>
      </w:pPr>
      <w:r w:rsidRPr="00796DE5">
        <w:t> </w:t>
      </w:r>
    </w:p>
    <w:tbl>
      <w:tblPr>
        <w:tblW w:w="8208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6"/>
        <w:gridCol w:w="3224"/>
        <w:gridCol w:w="2242"/>
        <w:gridCol w:w="26"/>
      </w:tblGrid>
      <w:tr w:rsidR="0091425D" w:rsidRPr="00796DE5" w14:paraId="491F514D" w14:textId="77777777" w:rsidTr="00933677">
        <w:trPr>
          <w:trHeight w:val="300"/>
        </w:trPr>
        <w:tc>
          <w:tcPr>
            <w:tcW w:w="8208" w:type="dxa"/>
            <w:gridSpan w:val="4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55E4E483" w14:textId="77777777" w:rsidR="0091425D" w:rsidRPr="00796DE5" w:rsidRDefault="0091425D" w:rsidP="00C9599B">
            <w:pPr>
              <w:pStyle w:val="subsection"/>
            </w:pPr>
            <w:r w:rsidRPr="00796DE5">
              <w:rPr>
                <w:b/>
                <w:bCs/>
              </w:rPr>
              <w:t>Commencement information</w:t>
            </w:r>
            <w:r w:rsidRPr="00796DE5">
              <w:t> </w:t>
            </w:r>
          </w:p>
        </w:tc>
      </w:tr>
      <w:tr w:rsidR="0091425D" w:rsidRPr="00796DE5" w14:paraId="0A6DCE81" w14:textId="77777777" w:rsidTr="004A15C7">
        <w:trPr>
          <w:trHeight w:val="300"/>
        </w:trPr>
        <w:tc>
          <w:tcPr>
            <w:tcW w:w="271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517EDD66" w14:textId="77777777" w:rsidR="0091425D" w:rsidRPr="00796DE5" w:rsidRDefault="0091425D" w:rsidP="00C9599B">
            <w:pPr>
              <w:pStyle w:val="subsection"/>
            </w:pPr>
            <w:r w:rsidRPr="00796DE5">
              <w:rPr>
                <w:b/>
                <w:bCs/>
              </w:rPr>
              <w:t>Column 1</w:t>
            </w:r>
            <w:r w:rsidRPr="00796DE5">
              <w:t> </w:t>
            </w:r>
          </w:p>
        </w:tc>
        <w:tc>
          <w:tcPr>
            <w:tcW w:w="322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0B007783" w14:textId="77777777" w:rsidR="0091425D" w:rsidRPr="00796DE5" w:rsidRDefault="0091425D" w:rsidP="00C9599B">
            <w:pPr>
              <w:pStyle w:val="subsection"/>
            </w:pPr>
            <w:r w:rsidRPr="00796DE5">
              <w:rPr>
                <w:b/>
                <w:bCs/>
              </w:rPr>
              <w:t>Column 2</w:t>
            </w:r>
            <w:r w:rsidRPr="00796DE5">
              <w:t> </w:t>
            </w:r>
          </w:p>
        </w:tc>
        <w:tc>
          <w:tcPr>
            <w:tcW w:w="224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2BF58DD2" w14:textId="77777777" w:rsidR="0091425D" w:rsidRPr="00796DE5" w:rsidRDefault="0091425D" w:rsidP="00C9599B">
            <w:pPr>
              <w:pStyle w:val="subsection"/>
            </w:pPr>
            <w:r w:rsidRPr="00796DE5">
              <w:rPr>
                <w:b/>
                <w:bCs/>
              </w:rPr>
              <w:t>Column 3</w:t>
            </w:r>
            <w:r w:rsidRPr="00796DE5">
              <w:t> </w:t>
            </w:r>
          </w:p>
        </w:tc>
        <w:tc>
          <w:tcPr>
            <w:tcW w:w="0" w:type="auto"/>
            <w:tcBorders>
              <w:right w:val="nil"/>
            </w:tcBorders>
            <w:vAlign w:val="center"/>
            <w:hideMark/>
          </w:tcPr>
          <w:p w14:paraId="064E71BB" w14:textId="77777777" w:rsidR="0091425D" w:rsidRPr="00796DE5" w:rsidRDefault="0091425D" w:rsidP="00C9599B">
            <w:pPr>
              <w:pStyle w:val="subsection"/>
            </w:pPr>
          </w:p>
        </w:tc>
      </w:tr>
      <w:tr w:rsidR="0091425D" w:rsidRPr="00796DE5" w14:paraId="3233FA1C" w14:textId="77777777" w:rsidTr="004A15C7">
        <w:trPr>
          <w:trHeight w:val="300"/>
        </w:trPr>
        <w:tc>
          <w:tcPr>
            <w:tcW w:w="2716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  <w:hideMark/>
          </w:tcPr>
          <w:p w14:paraId="3197EDDA" w14:textId="77777777" w:rsidR="0091425D" w:rsidRPr="00796DE5" w:rsidRDefault="0091425D" w:rsidP="00C9599B">
            <w:pPr>
              <w:pStyle w:val="subsection"/>
            </w:pPr>
            <w:r w:rsidRPr="00796DE5">
              <w:rPr>
                <w:b/>
                <w:bCs/>
              </w:rPr>
              <w:t>Provisions</w:t>
            </w:r>
            <w:r w:rsidRPr="00796DE5">
              <w:t> </w:t>
            </w:r>
          </w:p>
        </w:tc>
        <w:tc>
          <w:tcPr>
            <w:tcW w:w="3224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  <w:hideMark/>
          </w:tcPr>
          <w:p w14:paraId="2C8C8682" w14:textId="77777777" w:rsidR="0091425D" w:rsidRPr="00796DE5" w:rsidRDefault="0091425D" w:rsidP="00C9599B">
            <w:pPr>
              <w:pStyle w:val="subsection"/>
            </w:pPr>
            <w:r w:rsidRPr="00796DE5">
              <w:rPr>
                <w:b/>
                <w:bCs/>
              </w:rPr>
              <w:t>Commencement</w:t>
            </w:r>
            <w:r w:rsidRPr="00796DE5">
              <w:t> </w:t>
            </w:r>
          </w:p>
        </w:tc>
        <w:tc>
          <w:tcPr>
            <w:tcW w:w="2242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  <w:hideMark/>
          </w:tcPr>
          <w:p w14:paraId="2610F98D" w14:textId="77777777" w:rsidR="0091425D" w:rsidRPr="00796DE5" w:rsidRDefault="0091425D" w:rsidP="00C9599B">
            <w:pPr>
              <w:pStyle w:val="subsection"/>
            </w:pPr>
            <w:r w:rsidRPr="00796DE5">
              <w:rPr>
                <w:b/>
                <w:bCs/>
              </w:rPr>
              <w:t>Date/Details</w:t>
            </w:r>
            <w:r w:rsidRPr="00796DE5">
              <w:t> </w:t>
            </w:r>
          </w:p>
        </w:tc>
        <w:tc>
          <w:tcPr>
            <w:tcW w:w="0" w:type="auto"/>
            <w:tcBorders>
              <w:right w:val="nil"/>
            </w:tcBorders>
            <w:vAlign w:val="center"/>
            <w:hideMark/>
          </w:tcPr>
          <w:p w14:paraId="74426545" w14:textId="77777777" w:rsidR="0091425D" w:rsidRPr="00796DE5" w:rsidRDefault="0091425D" w:rsidP="00C9599B">
            <w:pPr>
              <w:pStyle w:val="subsection"/>
            </w:pPr>
          </w:p>
        </w:tc>
      </w:tr>
      <w:tr w:rsidR="004A15C7" w:rsidRPr="00796DE5" w14:paraId="41D8FBE9" w14:textId="77777777" w:rsidTr="004A15C7">
        <w:trPr>
          <w:trHeight w:val="300"/>
        </w:trPr>
        <w:tc>
          <w:tcPr>
            <w:tcW w:w="2716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hideMark/>
          </w:tcPr>
          <w:p w14:paraId="0F0EC956" w14:textId="77777777" w:rsidR="004A15C7" w:rsidRPr="00796DE5" w:rsidRDefault="004A15C7" w:rsidP="00416DBC">
            <w:pPr>
              <w:pStyle w:val="Tabletext"/>
            </w:pPr>
            <w:r w:rsidRPr="00796DE5">
              <w:t>1.  The whole of this</w:t>
            </w:r>
            <w:r>
              <w:t xml:space="preserve"> instrument</w:t>
            </w:r>
            <w:r w:rsidRPr="00796DE5">
              <w:t> </w:t>
            </w:r>
          </w:p>
        </w:tc>
        <w:tc>
          <w:tcPr>
            <w:tcW w:w="322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hideMark/>
          </w:tcPr>
          <w:p w14:paraId="511C71B2" w14:textId="377A92FB" w:rsidR="004A15C7" w:rsidRPr="00796DE5" w:rsidRDefault="004A15C7" w:rsidP="00416DBC">
            <w:pPr>
              <w:pStyle w:val="Tabletext"/>
            </w:pPr>
            <w:r>
              <w:t xml:space="preserve">Immediately </w:t>
            </w:r>
            <w:r w:rsidRPr="001D0A2B">
              <w:t>after this instrument is registered.</w:t>
            </w:r>
          </w:p>
        </w:tc>
        <w:tc>
          <w:tcPr>
            <w:tcW w:w="224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hideMark/>
          </w:tcPr>
          <w:p w14:paraId="4B42924E" w14:textId="35C9FA8D" w:rsidR="004A15C7" w:rsidRPr="00796DE5" w:rsidRDefault="004A15C7" w:rsidP="004A15C7">
            <w:pPr>
              <w:pStyle w:val="subsection"/>
            </w:pPr>
          </w:p>
        </w:tc>
        <w:tc>
          <w:tcPr>
            <w:tcW w:w="0" w:type="auto"/>
            <w:tcBorders>
              <w:right w:val="nil"/>
            </w:tcBorders>
            <w:vAlign w:val="center"/>
            <w:hideMark/>
          </w:tcPr>
          <w:p w14:paraId="53F38F9A" w14:textId="77777777" w:rsidR="004A15C7" w:rsidRPr="00796DE5" w:rsidRDefault="004A15C7" w:rsidP="004A15C7">
            <w:pPr>
              <w:pStyle w:val="subsection"/>
            </w:pPr>
          </w:p>
        </w:tc>
      </w:tr>
    </w:tbl>
    <w:p w14:paraId="3C44E1E0" w14:textId="77777777" w:rsidR="0091425D" w:rsidRDefault="0091425D" w:rsidP="0091425D">
      <w:pPr>
        <w:pStyle w:val="notetext"/>
        <w:ind w:left="1440" w:hanging="720"/>
      </w:pPr>
      <w:r w:rsidRPr="009C2562">
        <w:t>Note:</w:t>
      </w:r>
      <w:r w:rsidRPr="009C2562">
        <w:tab/>
      </w:r>
      <w:r w:rsidRPr="00DC1E6E">
        <w:t xml:space="preserve">This table relates only to the provisions of </w:t>
      </w:r>
      <w:r>
        <w:t>this instrument</w:t>
      </w:r>
      <w:r w:rsidRPr="00DC1E6E">
        <w:t xml:space="preserve"> as originally made. It will not be amended to deal with any later amendments of this </w:t>
      </w:r>
      <w:r>
        <w:t>instrument</w:t>
      </w:r>
      <w:r w:rsidRPr="00DC1E6E">
        <w:t>.</w:t>
      </w:r>
    </w:p>
    <w:p w14:paraId="399A2C1C" w14:textId="503AF374" w:rsidR="0091425D" w:rsidRPr="00796DE5" w:rsidRDefault="0091425D" w:rsidP="0091425D">
      <w:pPr>
        <w:pStyle w:val="subsection"/>
        <w:numPr>
          <w:ilvl w:val="0"/>
          <w:numId w:val="40"/>
        </w:numPr>
      </w:pPr>
      <w:r w:rsidRPr="00796DE5">
        <w:t xml:space="preserve">Any information in column 3 of the table is not part of this </w:t>
      </w:r>
      <w:r w:rsidR="00BF3C7E">
        <w:t>instrument</w:t>
      </w:r>
      <w:r w:rsidRPr="00796DE5">
        <w:t xml:space="preserve">. Information may be inserted in this column, or information in it may be edited, in any published version of this </w:t>
      </w:r>
      <w:r w:rsidR="00A579CB">
        <w:t>instrument</w:t>
      </w:r>
      <w:r w:rsidRPr="00796DE5">
        <w:t>. </w:t>
      </w:r>
    </w:p>
    <w:p w14:paraId="0075066F" w14:textId="53BCF4D5" w:rsidR="00574A91" w:rsidRPr="00554826" w:rsidRDefault="00574A91" w:rsidP="006E39AF">
      <w:pPr>
        <w:pStyle w:val="ActHead5"/>
      </w:pPr>
      <w:bookmarkStart w:id="3" w:name="_Toc200554642"/>
      <w:bookmarkEnd w:id="2"/>
      <w:r w:rsidRPr="00554826">
        <w:t>3  Authority</w:t>
      </w:r>
      <w:bookmarkEnd w:id="3"/>
    </w:p>
    <w:p w14:paraId="2484715F" w14:textId="3BB7DDE6" w:rsidR="00574A91" w:rsidRDefault="00574A91" w:rsidP="00574A91">
      <w:pPr>
        <w:pStyle w:val="subsection"/>
      </w:pPr>
      <w:r w:rsidRPr="009C2562">
        <w:tab/>
      </w:r>
      <w:r w:rsidRPr="009C2562">
        <w:tab/>
        <w:t xml:space="preserve">This instrument is made </w:t>
      </w:r>
      <w:r w:rsidRPr="00196F53">
        <w:t xml:space="preserve">under </w:t>
      </w:r>
      <w:r w:rsidR="000F0B25">
        <w:t xml:space="preserve">regulation 5.20 of the </w:t>
      </w:r>
      <w:r>
        <w:rPr>
          <w:i/>
          <w:iCs/>
        </w:rPr>
        <w:t xml:space="preserve">Water </w:t>
      </w:r>
      <w:r w:rsidR="005323EB">
        <w:rPr>
          <w:i/>
          <w:iCs/>
        </w:rPr>
        <w:t xml:space="preserve">Regulations </w:t>
      </w:r>
      <w:r>
        <w:rPr>
          <w:i/>
          <w:iCs/>
        </w:rPr>
        <w:t>200</w:t>
      </w:r>
      <w:r w:rsidR="002068D8">
        <w:rPr>
          <w:i/>
          <w:iCs/>
        </w:rPr>
        <w:t>8</w:t>
      </w:r>
      <w:r w:rsidRPr="00196F53">
        <w:t>.</w:t>
      </w:r>
    </w:p>
    <w:p w14:paraId="07FE00F7" w14:textId="77777777" w:rsidR="00574A91" w:rsidRPr="00554826" w:rsidRDefault="00574A91" w:rsidP="00574A91">
      <w:pPr>
        <w:pStyle w:val="ActHead5"/>
      </w:pPr>
      <w:bookmarkStart w:id="4" w:name="_Toc200554643"/>
      <w:r>
        <w:t>4</w:t>
      </w:r>
      <w:r w:rsidRPr="00554826">
        <w:t xml:space="preserve">  Definitions</w:t>
      </w:r>
      <w:bookmarkEnd w:id="4"/>
    </w:p>
    <w:p w14:paraId="3677AC3B" w14:textId="7975F922" w:rsidR="00574A91" w:rsidRPr="009C2562" w:rsidRDefault="00574A91" w:rsidP="00574A91">
      <w:pPr>
        <w:pStyle w:val="notetext"/>
      </w:pPr>
      <w:r w:rsidRPr="009C2562">
        <w:t>Note:</w:t>
      </w:r>
      <w:r w:rsidRPr="009C2562">
        <w:tab/>
        <w:t xml:space="preserve">A number of expressions used in this instrument are defined in </w:t>
      </w:r>
      <w:r>
        <w:t>the</w:t>
      </w:r>
      <w:r w:rsidR="00325105">
        <w:t xml:space="preserve"> </w:t>
      </w:r>
      <w:r w:rsidR="00325105" w:rsidRPr="00325105">
        <w:rPr>
          <w:i/>
          <w:iCs/>
        </w:rPr>
        <w:t>Water</w:t>
      </w:r>
      <w:r w:rsidRPr="00325105">
        <w:rPr>
          <w:i/>
          <w:iCs/>
        </w:rPr>
        <w:t xml:space="preserve"> Act</w:t>
      </w:r>
      <w:r w:rsidR="00325105" w:rsidRPr="00325105">
        <w:rPr>
          <w:i/>
          <w:iCs/>
        </w:rPr>
        <w:t xml:space="preserve"> 2007</w:t>
      </w:r>
      <w:r w:rsidRPr="009C2562">
        <w:t>, including the following:</w:t>
      </w:r>
    </w:p>
    <w:p w14:paraId="242A4897" w14:textId="1486341D" w:rsidR="00D35D22" w:rsidRDefault="00D35D22" w:rsidP="00574A91">
      <w:pPr>
        <w:pStyle w:val="notepara"/>
        <w:numPr>
          <w:ilvl w:val="0"/>
          <w:numId w:val="2"/>
        </w:numPr>
      </w:pPr>
      <w:r>
        <w:t>eligible water markets intermediary</w:t>
      </w:r>
      <w:r w:rsidR="00A6190A">
        <w:t>;</w:t>
      </w:r>
    </w:p>
    <w:p w14:paraId="281720E0" w14:textId="63B57EAE" w:rsidR="00574A91" w:rsidRDefault="00051B28" w:rsidP="00574A91">
      <w:pPr>
        <w:pStyle w:val="notepara"/>
        <w:numPr>
          <w:ilvl w:val="0"/>
          <w:numId w:val="2"/>
        </w:numPr>
      </w:pPr>
      <w:r>
        <w:t>W</w:t>
      </w:r>
      <w:r w:rsidR="00D35D22">
        <w:t>ater Markets Intermediaries Code</w:t>
      </w:r>
      <w:r w:rsidR="00574A91" w:rsidRPr="009C2562">
        <w:t>;</w:t>
      </w:r>
    </w:p>
    <w:p w14:paraId="1A54ED78" w14:textId="7BB6F98E" w:rsidR="00574A91" w:rsidRPr="009C2562" w:rsidRDefault="00D35D22" w:rsidP="00574A91">
      <w:pPr>
        <w:pStyle w:val="notepara"/>
        <w:numPr>
          <w:ilvl w:val="0"/>
          <w:numId w:val="2"/>
        </w:numPr>
      </w:pPr>
      <w:r>
        <w:t xml:space="preserve">water </w:t>
      </w:r>
      <w:r w:rsidR="00732145">
        <w:t>markets intermediary services</w:t>
      </w:r>
      <w:r w:rsidR="00832CAA">
        <w:t>.</w:t>
      </w:r>
    </w:p>
    <w:p w14:paraId="3A379A1C" w14:textId="523EE6D2" w:rsidR="00574A91" w:rsidRPr="009C2562" w:rsidRDefault="00574A91" w:rsidP="00DE248B">
      <w:pPr>
        <w:pStyle w:val="subsection"/>
      </w:pPr>
      <w:r w:rsidRPr="009C2562">
        <w:tab/>
      </w:r>
      <w:r w:rsidRPr="009C2562">
        <w:tab/>
      </w:r>
      <w:r w:rsidRPr="00E33032">
        <w:t>In this instrument</w:t>
      </w:r>
      <w:r w:rsidR="00DE248B">
        <w:t xml:space="preserve">, </w:t>
      </w:r>
      <w:r w:rsidR="00D03F30" w:rsidRPr="00E33032">
        <w:rPr>
          <w:b/>
          <w:i/>
        </w:rPr>
        <w:t>regulations</w:t>
      </w:r>
      <w:r w:rsidR="005B3C0B" w:rsidRPr="00E33032">
        <w:rPr>
          <w:b/>
          <w:i/>
        </w:rPr>
        <w:t xml:space="preserve"> </w:t>
      </w:r>
      <w:r w:rsidRPr="00E33032">
        <w:t>means the</w:t>
      </w:r>
      <w:r w:rsidR="00FB2209" w:rsidRPr="00E33032">
        <w:t xml:space="preserve"> </w:t>
      </w:r>
      <w:r w:rsidR="00D03F30" w:rsidRPr="00E33032">
        <w:rPr>
          <w:i/>
          <w:iCs/>
        </w:rPr>
        <w:t>Water Regulations 2008</w:t>
      </w:r>
      <w:r w:rsidRPr="00E33032">
        <w:rPr>
          <w:i/>
          <w:iCs/>
        </w:rPr>
        <w:t>.</w:t>
      </w:r>
    </w:p>
    <w:p w14:paraId="021FF938" w14:textId="34444CAB" w:rsidR="00574A91" w:rsidRPr="00554826" w:rsidRDefault="00574A91" w:rsidP="00574A91">
      <w:pPr>
        <w:pStyle w:val="ActHead5"/>
      </w:pPr>
      <w:bookmarkStart w:id="5" w:name="_Toc454781205"/>
      <w:bookmarkStart w:id="6" w:name="_Toc200554644"/>
      <w:r>
        <w:t>5</w:t>
      </w:r>
      <w:r w:rsidRPr="00554826">
        <w:t xml:space="preserve">  </w:t>
      </w:r>
      <w:r w:rsidR="003C2E54">
        <w:t>Exemption</w:t>
      </w:r>
      <w:bookmarkEnd w:id="5"/>
      <w:r w:rsidR="0090756C">
        <w:t xml:space="preserve"> </w:t>
      </w:r>
      <w:r w:rsidR="00EE3994">
        <w:t>from</w:t>
      </w:r>
      <w:r w:rsidR="0090756C">
        <w:t xml:space="preserve"> the requirements of the Water Markets Intermediaries Code</w:t>
      </w:r>
      <w:bookmarkEnd w:id="6"/>
    </w:p>
    <w:p w14:paraId="5708238F" w14:textId="13E5D4CB" w:rsidR="009555B8" w:rsidRPr="009555B8" w:rsidRDefault="006A5B10" w:rsidP="009555B8">
      <w:pPr>
        <w:pStyle w:val="subsection"/>
        <w:ind w:left="720" w:firstLine="0"/>
        <w:rPr>
          <w:i/>
          <w:iCs/>
        </w:rPr>
      </w:pPr>
      <w:bookmarkStart w:id="7" w:name="_Hlk104204918"/>
      <w:r>
        <w:rPr>
          <w:i/>
          <w:iCs/>
        </w:rPr>
        <w:tab/>
      </w:r>
      <w:r w:rsidR="002431D8">
        <w:rPr>
          <w:i/>
          <w:iCs/>
        </w:rPr>
        <w:tab/>
      </w:r>
      <w:r w:rsidR="009555B8">
        <w:rPr>
          <w:i/>
          <w:iCs/>
        </w:rPr>
        <w:t xml:space="preserve">Application </w:t>
      </w:r>
    </w:p>
    <w:p w14:paraId="650376D6" w14:textId="240E6367" w:rsidR="00473D57" w:rsidRDefault="00076463" w:rsidP="002812D0">
      <w:pPr>
        <w:pStyle w:val="subsection"/>
        <w:numPr>
          <w:ilvl w:val="0"/>
          <w:numId w:val="28"/>
        </w:numPr>
      </w:pPr>
      <w:r>
        <w:t xml:space="preserve">This section applies in relation to an </w:t>
      </w:r>
      <w:r w:rsidR="00FB22AF">
        <w:t>eli</w:t>
      </w:r>
      <w:r w:rsidR="003C1505">
        <w:t>gible water markets intermediary</w:t>
      </w:r>
      <w:r w:rsidR="00473D57">
        <w:t>:</w:t>
      </w:r>
    </w:p>
    <w:p w14:paraId="142B18E5" w14:textId="2A971348" w:rsidR="001F08DE" w:rsidRDefault="00325105" w:rsidP="00473D57">
      <w:pPr>
        <w:pStyle w:val="subsection"/>
        <w:numPr>
          <w:ilvl w:val="0"/>
          <w:numId w:val="29"/>
        </w:numPr>
      </w:pPr>
      <w:r>
        <w:t>i</w:t>
      </w:r>
      <w:r w:rsidR="00473D57">
        <w:t xml:space="preserve">f the </w:t>
      </w:r>
      <w:r w:rsidR="001F08DE">
        <w:t>intermediary:</w:t>
      </w:r>
    </w:p>
    <w:p w14:paraId="349CFAA9" w14:textId="3CC86394" w:rsidR="003F7816" w:rsidRPr="000D7876" w:rsidRDefault="003F7816" w:rsidP="008F4AB8">
      <w:pPr>
        <w:pStyle w:val="paragraph"/>
        <w:numPr>
          <w:ilvl w:val="0"/>
          <w:numId w:val="34"/>
        </w:numPr>
      </w:pPr>
      <w:r w:rsidRPr="000D7876">
        <w:t>is enrolled as a legal practitioner of a federal court or the Supreme Court of a State or Territory; or</w:t>
      </w:r>
    </w:p>
    <w:p w14:paraId="054905AE" w14:textId="40E68D92" w:rsidR="003F7816" w:rsidRPr="000D7876" w:rsidRDefault="003F7816" w:rsidP="008F4AB8">
      <w:pPr>
        <w:pStyle w:val="paragraph"/>
        <w:numPr>
          <w:ilvl w:val="0"/>
          <w:numId w:val="34"/>
        </w:numPr>
      </w:pPr>
      <w:r w:rsidRPr="000D7876">
        <w:t xml:space="preserve">is licensed or registered under a </w:t>
      </w:r>
      <w:r w:rsidR="00B50FC6">
        <w:t xml:space="preserve">law of a </w:t>
      </w:r>
      <w:r w:rsidR="009A786D">
        <w:t>S</w:t>
      </w:r>
      <w:r w:rsidRPr="000D7876">
        <w:t>tate or Territory as a conveyancer</w:t>
      </w:r>
      <w:r>
        <w:t>; and</w:t>
      </w:r>
    </w:p>
    <w:p w14:paraId="79718E83" w14:textId="67F97606" w:rsidR="007E407A" w:rsidRDefault="00325105" w:rsidP="007E407A">
      <w:pPr>
        <w:pStyle w:val="subsection"/>
        <w:numPr>
          <w:ilvl w:val="0"/>
          <w:numId w:val="29"/>
        </w:numPr>
      </w:pPr>
      <w:r>
        <w:lastRenderedPageBreak/>
        <w:t>d</w:t>
      </w:r>
      <w:r w:rsidR="007E407A">
        <w:t xml:space="preserve">uring any period when the intermediary </w:t>
      </w:r>
    </w:p>
    <w:p w14:paraId="60B308F5" w14:textId="4298A583" w:rsidR="0029506A" w:rsidRDefault="00325105" w:rsidP="008F4AB8">
      <w:pPr>
        <w:pStyle w:val="paragraph"/>
        <w:numPr>
          <w:ilvl w:val="0"/>
          <w:numId w:val="35"/>
        </w:numPr>
      </w:pPr>
      <w:r>
        <w:t>p</w:t>
      </w:r>
      <w:r w:rsidR="0029506A">
        <w:t xml:space="preserve">rovides water markets intermediary services; and </w:t>
      </w:r>
    </w:p>
    <w:p w14:paraId="0B150523" w14:textId="776346EF" w:rsidR="0090487D" w:rsidRDefault="003B7F1F" w:rsidP="008F4AB8">
      <w:pPr>
        <w:pStyle w:val="paragraph"/>
        <w:numPr>
          <w:ilvl w:val="0"/>
          <w:numId w:val="35"/>
        </w:numPr>
      </w:pPr>
      <w:r>
        <w:t xml:space="preserve">in doing so, </w:t>
      </w:r>
      <w:r w:rsidR="00325105">
        <w:t>p</w:t>
      </w:r>
      <w:r w:rsidR="00D938B2">
        <w:t xml:space="preserve">rovides legal or conveyancing services </w:t>
      </w:r>
      <w:r w:rsidR="00F76F39">
        <w:t xml:space="preserve">under a law of a </w:t>
      </w:r>
      <w:r w:rsidR="009A786D">
        <w:t>S</w:t>
      </w:r>
      <w:r w:rsidR="00F76F39">
        <w:t xml:space="preserve">tate or </w:t>
      </w:r>
      <w:r w:rsidR="009A786D">
        <w:t>T</w:t>
      </w:r>
      <w:r w:rsidR="00F76F39">
        <w:t>erritory covered by subsection (2).</w:t>
      </w:r>
    </w:p>
    <w:p w14:paraId="27C23515" w14:textId="7549E98D" w:rsidR="0029506A" w:rsidRDefault="0090487D" w:rsidP="0090487D">
      <w:pPr>
        <w:pStyle w:val="subsection"/>
        <w:numPr>
          <w:ilvl w:val="0"/>
          <w:numId w:val="28"/>
        </w:numPr>
      </w:pPr>
      <w:r>
        <w:t xml:space="preserve">This subsection covers the following: </w:t>
      </w:r>
      <w:r w:rsidR="0029506A">
        <w:t xml:space="preserve"> </w:t>
      </w:r>
    </w:p>
    <w:bookmarkEnd w:id="7"/>
    <w:p w14:paraId="182276EA" w14:textId="77777777" w:rsidR="00B95F11" w:rsidRPr="000D7876" w:rsidRDefault="00B95F11" w:rsidP="00B95F11">
      <w:pPr>
        <w:pStyle w:val="paragraph"/>
      </w:pPr>
      <w:r w:rsidRPr="000D7876">
        <w:tab/>
        <w:t>(a)</w:t>
      </w:r>
      <w:r w:rsidRPr="000D7876">
        <w:tab/>
        <w:t xml:space="preserve">the </w:t>
      </w:r>
      <w:r w:rsidRPr="000D7876">
        <w:rPr>
          <w:i/>
          <w:iCs/>
        </w:rPr>
        <w:t>Conveyancers Licensing Act 2003</w:t>
      </w:r>
      <w:r w:rsidRPr="000D7876">
        <w:t xml:space="preserve"> (NSW);</w:t>
      </w:r>
    </w:p>
    <w:p w14:paraId="7D38A135" w14:textId="77777777" w:rsidR="00B95F11" w:rsidRPr="000D7876" w:rsidRDefault="00B95F11" w:rsidP="00B95F11">
      <w:pPr>
        <w:pStyle w:val="paragraph"/>
      </w:pPr>
      <w:r w:rsidRPr="000D7876">
        <w:tab/>
        <w:t>(b)</w:t>
      </w:r>
      <w:r w:rsidRPr="000D7876">
        <w:tab/>
        <w:t xml:space="preserve">the </w:t>
      </w:r>
      <w:r w:rsidRPr="000D7876">
        <w:rPr>
          <w:i/>
          <w:iCs/>
        </w:rPr>
        <w:t>Conveyancers Licensing Regulation 2021</w:t>
      </w:r>
      <w:r w:rsidRPr="000D7876">
        <w:t xml:space="preserve"> (NSW);</w:t>
      </w:r>
    </w:p>
    <w:p w14:paraId="008D62EC" w14:textId="77777777" w:rsidR="00B95F11" w:rsidRPr="000D7876" w:rsidRDefault="00B95F11" w:rsidP="00B95F11">
      <w:pPr>
        <w:pStyle w:val="paragraph"/>
      </w:pPr>
      <w:r w:rsidRPr="000D7876">
        <w:tab/>
        <w:t>(c)</w:t>
      </w:r>
      <w:r w:rsidRPr="000D7876">
        <w:tab/>
        <w:t xml:space="preserve">the </w:t>
      </w:r>
      <w:r w:rsidRPr="000D7876">
        <w:rPr>
          <w:i/>
          <w:iCs/>
        </w:rPr>
        <w:t>Legal Profession Uniform General Rules 2015</w:t>
      </w:r>
      <w:r w:rsidRPr="000D7876">
        <w:t xml:space="preserve"> (NSW);</w:t>
      </w:r>
    </w:p>
    <w:p w14:paraId="4B18A42B" w14:textId="77777777" w:rsidR="00B95F11" w:rsidRPr="000D7876" w:rsidRDefault="00B95F11" w:rsidP="00B95F11">
      <w:pPr>
        <w:pStyle w:val="paragraph"/>
      </w:pPr>
      <w:r w:rsidRPr="000D7876">
        <w:tab/>
        <w:t>(d)</w:t>
      </w:r>
      <w:r w:rsidRPr="000D7876">
        <w:tab/>
        <w:t xml:space="preserve">the </w:t>
      </w:r>
      <w:r w:rsidRPr="000D7876">
        <w:rPr>
          <w:i/>
          <w:iCs/>
        </w:rPr>
        <w:t>Legal Profession Uniform Law</w:t>
      </w:r>
      <w:r w:rsidRPr="000D7876">
        <w:t xml:space="preserve"> (NSW);</w:t>
      </w:r>
    </w:p>
    <w:p w14:paraId="0B5ED473" w14:textId="77777777" w:rsidR="00B95F11" w:rsidRPr="000D7876" w:rsidRDefault="00B95F11" w:rsidP="00B95F11">
      <w:pPr>
        <w:pStyle w:val="paragraph"/>
      </w:pPr>
      <w:r w:rsidRPr="000D7876">
        <w:tab/>
        <w:t>(e)</w:t>
      </w:r>
      <w:r w:rsidRPr="000D7876">
        <w:tab/>
        <w:t xml:space="preserve">the </w:t>
      </w:r>
      <w:r w:rsidRPr="000D7876">
        <w:rPr>
          <w:i/>
          <w:iCs/>
        </w:rPr>
        <w:t>Legal Profession Uniform Law Application Act 2014</w:t>
      </w:r>
      <w:r w:rsidRPr="000D7876">
        <w:t xml:space="preserve"> (NSW);</w:t>
      </w:r>
    </w:p>
    <w:p w14:paraId="50090203" w14:textId="77777777" w:rsidR="00B95F11" w:rsidRDefault="00B95F11" w:rsidP="00B95F11">
      <w:pPr>
        <w:pStyle w:val="paragraph"/>
      </w:pPr>
      <w:r w:rsidRPr="000D7876">
        <w:tab/>
        <w:t>(f)</w:t>
      </w:r>
      <w:r w:rsidRPr="000D7876">
        <w:tab/>
        <w:t xml:space="preserve">the </w:t>
      </w:r>
      <w:r w:rsidRPr="000D7876">
        <w:rPr>
          <w:i/>
          <w:iCs/>
        </w:rPr>
        <w:t>Legal Profession Uniform Law Application Regulation 2015</w:t>
      </w:r>
      <w:r w:rsidRPr="000D7876">
        <w:t xml:space="preserve"> (NSW);</w:t>
      </w:r>
    </w:p>
    <w:p w14:paraId="78B17BD0" w14:textId="485C1246" w:rsidR="00B95F11" w:rsidRPr="002B2C75" w:rsidRDefault="00B95F11" w:rsidP="00B95F11">
      <w:pPr>
        <w:pStyle w:val="paragraph"/>
      </w:pPr>
      <w:r w:rsidRPr="000D7876">
        <w:rPr>
          <w:color w:val="005E00"/>
        </w:rPr>
        <w:tab/>
      </w:r>
      <w:r w:rsidRPr="000D7876">
        <w:t>(</w:t>
      </w:r>
      <w:r w:rsidR="001C0A7C">
        <w:t>g</w:t>
      </w:r>
      <w:r w:rsidRPr="000D7876">
        <w:t>)</w:t>
      </w:r>
      <w:r w:rsidRPr="000D7876">
        <w:tab/>
        <w:t xml:space="preserve">the </w:t>
      </w:r>
      <w:r w:rsidRPr="00CD42EF">
        <w:rPr>
          <w:i/>
          <w:iCs/>
        </w:rPr>
        <w:t>Conveyancers Act 2006</w:t>
      </w:r>
      <w:r w:rsidRPr="000D7876">
        <w:t xml:space="preserve"> (Vic.</w:t>
      </w:r>
      <w:r w:rsidRPr="002B2C75">
        <w:t>);</w:t>
      </w:r>
    </w:p>
    <w:p w14:paraId="4BE7C975" w14:textId="5342840F" w:rsidR="00B95F11" w:rsidRPr="000D7876" w:rsidRDefault="00B95F11" w:rsidP="00B95F11">
      <w:pPr>
        <w:pStyle w:val="paragraph"/>
      </w:pPr>
      <w:r w:rsidRPr="002B2C75">
        <w:tab/>
        <w:t>(</w:t>
      </w:r>
      <w:r w:rsidR="001C0A7C">
        <w:t>h</w:t>
      </w:r>
      <w:r w:rsidRPr="002B2C75">
        <w:t>)</w:t>
      </w:r>
      <w:r w:rsidRPr="002B2C75">
        <w:tab/>
        <w:t xml:space="preserve">the </w:t>
      </w:r>
      <w:r w:rsidRPr="002B2C75">
        <w:rPr>
          <w:i/>
          <w:iCs/>
        </w:rPr>
        <w:t>Conveyancers (Professional Conduct) Re</w:t>
      </w:r>
      <w:r w:rsidRPr="00CD42EF">
        <w:rPr>
          <w:i/>
          <w:iCs/>
        </w:rPr>
        <w:t>gulations 2018</w:t>
      </w:r>
      <w:r w:rsidRPr="000D7876">
        <w:t xml:space="preserve"> (Vic.);</w:t>
      </w:r>
    </w:p>
    <w:p w14:paraId="26147806" w14:textId="45302B28" w:rsidR="00B95F11" w:rsidRPr="000D7876" w:rsidRDefault="00B95F11" w:rsidP="00B95F11">
      <w:pPr>
        <w:pStyle w:val="paragraph"/>
      </w:pPr>
      <w:r w:rsidRPr="000D7876">
        <w:tab/>
        <w:t>(</w:t>
      </w:r>
      <w:r w:rsidR="001C0A7C">
        <w:t>i</w:t>
      </w:r>
      <w:r w:rsidRPr="000D7876">
        <w:t>)</w:t>
      </w:r>
      <w:r w:rsidRPr="000D7876">
        <w:tab/>
        <w:t xml:space="preserve">the </w:t>
      </w:r>
      <w:r w:rsidRPr="00CD42EF">
        <w:rPr>
          <w:i/>
          <w:iCs/>
        </w:rPr>
        <w:t>Legal Profession Uniform Law Application Act 2014</w:t>
      </w:r>
      <w:r w:rsidRPr="000D7876">
        <w:t xml:space="preserve"> (Vic.);</w:t>
      </w:r>
    </w:p>
    <w:p w14:paraId="7A4D4296" w14:textId="53DB55B8" w:rsidR="00B95F11" w:rsidRPr="000D7876" w:rsidRDefault="00B95F11" w:rsidP="00B95F11">
      <w:pPr>
        <w:pStyle w:val="paragraph"/>
      </w:pPr>
      <w:r w:rsidRPr="000D7876">
        <w:tab/>
        <w:t>(</w:t>
      </w:r>
      <w:r w:rsidR="001C0A7C">
        <w:t>j</w:t>
      </w:r>
      <w:r w:rsidRPr="000D7876">
        <w:t>)</w:t>
      </w:r>
      <w:r w:rsidRPr="000D7876">
        <w:tab/>
        <w:t xml:space="preserve">the </w:t>
      </w:r>
      <w:r w:rsidRPr="00CD42EF">
        <w:rPr>
          <w:i/>
          <w:iCs/>
        </w:rPr>
        <w:t>Legal Profession Uniform Law Application Regulations 2015</w:t>
      </w:r>
      <w:r w:rsidRPr="000D7876">
        <w:t xml:space="preserve"> (Vic.);</w:t>
      </w:r>
    </w:p>
    <w:p w14:paraId="089B0D13" w14:textId="55AB05D7" w:rsidR="00B95F11" w:rsidRPr="000D7876" w:rsidRDefault="00B95F11" w:rsidP="00B95F11">
      <w:pPr>
        <w:pStyle w:val="paragraph"/>
      </w:pPr>
      <w:r w:rsidRPr="000D7876">
        <w:tab/>
        <w:t>(</w:t>
      </w:r>
      <w:r w:rsidR="001C0A7C">
        <w:t>k</w:t>
      </w:r>
      <w:r w:rsidRPr="000D7876">
        <w:t>)</w:t>
      </w:r>
      <w:r w:rsidRPr="000D7876">
        <w:tab/>
        <w:t xml:space="preserve">the </w:t>
      </w:r>
      <w:r w:rsidRPr="000D7876">
        <w:rPr>
          <w:i/>
          <w:iCs/>
        </w:rPr>
        <w:t>Legal Profession Act 2007</w:t>
      </w:r>
      <w:r w:rsidRPr="000D7876">
        <w:t xml:space="preserve"> (Qld);</w:t>
      </w:r>
    </w:p>
    <w:p w14:paraId="3F5141B5" w14:textId="278E92FB" w:rsidR="00B95F11" w:rsidRPr="000D7876" w:rsidRDefault="00B95F11" w:rsidP="00B95F11">
      <w:pPr>
        <w:pStyle w:val="paragraph"/>
      </w:pPr>
      <w:r w:rsidRPr="000D7876">
        <w:tab/>
        <w:t>(</w:t>
      </w:r>
      <w:r w:rsidR="001C0A7C">
        <w:t>l</w:t>
      </w:r>
      <w:r w:rsidRPr="000D7876">
        <w:t>)</w:t>
      </w:r>
      <w:r w:rsidRPr="000D7876">
        <w:tab/>
        <w:t xml:space="preserve">the </w:t>
      </w:r>
      <w:r w:rsidRPr="000D7876">
        <w:rPr>
          <w:i/>
          <w:iCs/>
        </w:rPr>
        <w:t>Legal Profession Regulation 2017</w:t>
      </w:r>
      <w:r w:rsidRPr="000D7876">
        <w:t xml:space="preserve"> (Qld);</w:t>
      </w:r>
    </w:p>
    <w:p w14:paraId="1B7A9A94" w14:textId="13CC727C" w:rsidR="00B95F11" w:rsidRPr="000D7876" w:rsidRDefault="00B95F11" w:rsidP="00B95F11">
      <w:pPr>
        <w:pStyle w:val="paragraph"/>
      </w:pPr>
      <w:r w:rsidRPr="000D7876">
        <w:tab/>
        <w:t>(</w:t>
      </w:r>
      <w:r w:rsidR="001C0A7C">
        <w:t>m</w:t>
      </w:r>
      <w:r w:rsidRPr="000D7876">
        <w:t>)</w:t>
      </w:r>
      <w:r w:rsidRPr="000D7876">
        <w:tab/>
        <w:t xml:space="preserve">the </w:t>
      </w:r>
      <w:r w:rsidRPr="000D7876">
        <w:rPr>
          <w:i/>
          <w:iCs/>
        </w:rPr>
        <w:t>Conveyancers Act 1994</w:t>
      </w:r>
      <w:r w:rsidRPr="000D7876">
        <w:t xml:space="preserve"> (SA);</w:t>
      </w:r>
    </w:p>
    <w:p w14:paraId="52FEE8A2" w14:textId="67852319" w:rsidR="00B95F11" w:rsidRPr="00131AED" w:rsidRDefault="00B95F11" w:rsidP="00B95F11">
      <w:pPr>
        <w:pStyle w:val="paragraph"/>
      </w:pPr>
      <w:r w:rsidRPr="00131AED">
        <w:tab/>
        <w:t>(</w:t>
      </w:r>
      <w:r w:rsidR="001C0A7C">
        <w:t>n</w:t>
      </w:r>
      <w:r w:rsidRPr="00131AED">
        <w:t>)</w:t>
      </w:r>
      <w:r w:rsidRPr="00131AED">
        <w:tab/>
        <w:t xml:space="preserve">the </w:t>
      </w:r>
      <w:r w:rsidRPr="00131AED">
        <w:rPr>
          <w:i/>
          <w:iCs/>
        </w:rPr>
        <w:t>Land and Business (Sale and Conveyancing) Act 1994</w:t>
      </w:r>
      <w:r w:rsidRPr="00131AED">
        <w:t xml:space="preserve"> (SA);</w:t>
      </w:r>
    </w:p>
    <w:p w14:paraId="182F60FA" w14:textId="533E4E34" w:rsidR="00B95F11" w:rsidRPr="00131AED" w:rsidRDefault="00B95F11" w:rsidP="00B95F11">
      <w:pPr>
        <w:pStyle w:val="paragraph"/>
      </w:pPr>
      <w:r w:rsidRPr="00131AED">
        <w:tab/>
        <w:t>(</w:t>
      </w:r>
      <w:r w:rsidR="001C0A7C">
        <w:t>o</w:t>
      </w:r>
      <w:r w:rsidRPr="00131AED">
        <w:t>)</w:t>
      </w:r>
      <w:r w:rsidRPr="00131AED">
        <w:tab/>
        <w:t xml:space="preserve">the </w:t>
      </w:r>
      <w:r w:rsidRPr="00131AED">
        <w:rPr>
          <w:i/>
          <w:iCs/>
        </w:rPr>
        <w:t>Land and Business (Sale and Conveyancing) Regulations 2010</w:t>
      </w:r>
      <w:r w:rsidRPr="00131AED">
        <w:t xml:space="preserve"> (SA);</w:t>
      </w:r>
    </w:p>
    <w:p w14:paraId="6CA80D4A" w14:textId="3E582846" w:rsidR="00B95F11" w:rsidRPr="000D7876" w:rsidRDefault="00B95F11" w:rsidP="00B95F11">
      <w:pPr>
        <w:pStyle w:val="paragraph"/>
      </w:pPr>
      <w:r w:rsidRPr="000D7876">
        <w:tab/>
        <w:t>(</w:t>
      </w:r>
      <w:r w:rsidR="001C0A7C">
        <w:t>p</w:t>
      </w:r>
      <w:r w:rsidRPr="000D7876">
        <w:t>)</w:t>
      </w:r>
      <w:r w:rsidRPr="000D7876">
        <w:tab/>
        <w:t xml:space="preserve">the </w:t>
      </w:r>
      <w:r w:rsidRPr="000D7876">
        <w:rPr>
          <w:i/>
          <w:iCs/>
        </w:rPr>
        <w:t>Legal Practitioners Act 1981</w:t>
      </w:r>
      <w:r w:rsidRPr="000D7876">
        <w:t xml:space="preserve"> (SA);</w:t>
      </w:r>
    </w:p>
    <w:p w14:paraId="0612D21D" w14:textId="108A78F5" w:rsidR="00B95F11" w:rsidRPr="000D7876" w:rsidRDefault="00B95F11" w:rsidP="00B95F11">
      <w:pPr>
        <w:pStyle w:val="paragraph"/>
      </w:pPr>
      <w:r w:rsidRPr="000D7876">
        <w:tab/>
        <w:t>(</w:t>
      </w:r>
      <w:r w:rsidR="001C0A7C">
        <w:t>q</w:t>
      </w:r>
      <w:r w:rsidRPr="000D7876">
        <w:t>)</w:t>
      </w:r>
      <w:r w:rsidRPr="000D7876">
        <w:tab/>
        <w:t xml:space="preserve">the </w:t>
      </w:r>
      <w:r w:rsidRPr="000D7876">
        <w:rPr>
          <w:i/>
          <w:iCs/>
        </w:rPr>
        <w:t>Legal Practitioners Regulations 2014</w:t>
      </w:r>
      <w:r w:rsidRPr="000D7876">
        <w:t xml:space="preserve"> (SA);</w:t>
      </w:r>
    </w:p>
    <w:p w14:paraId="4E1716F0" w14:textId="322FB094" w:rsidR="00B95F11" w:rsidRPr="000D7876" w:rsidRDefault="00B95F11" w:rsidP="00B95F11">
      <w:pPr>
        <w:pStyle w:val="paragraph"/>
      </w:pPr>
      <w:r w:rsidRPr="000D7876">
        <w:tab/>
        <w:t>(</w:t>
      </w:r>
      <w:r w:rsidR="001C0A7C">
        <w:t>r</w:t>
      </w:r>
      <w:r w:rsidRPr="000D7876">
        <w:t>)</w:t>
      </w:r>
      <w:r w:rsidRPr="000D7876">
        <w:tab/>
        <w:t xml:space="preserve">the </w:t>
      </w:r>
      <w:r w:rsidRPr="000D7876">
        <w:rPr>
          <w:i/>
          <w:iCs/>
        </w:rPr>
        <w:t>Legal Profession Act 2006</w:t>
      </w:r>
      <w:r w:rsidRPr="000D7876">
        <w:t xml:space="preserve"> (ACT);</w:t>
      </w:r>
    </w:p>
    <w:p w14:paraId="66D7C549" w14:textId="3D194980" w:rsidR="00B95F11" w:rsidRPr="000D7876" w:rsidRDefault="00B95F11" w:rsidP="00B95F11">
      <w:pPr>
        <w:pStyle w:val="paragraph"/>
      </w:pPr>
      <w:r w:rsidRPr="000D7876">
        <w:tab/>
        <w:t>(</w:t>
      </w:r>
      <w:r w:rsidR="001C0A7C">
        <w:t>s</w:t>
      </w:r>
      <w:r w:rsidRPr="000D7876">
        <w:t>)</w:t>
      </w:r>
      <w:r w:rsidRPr="000D7876">
        <w:tab/>
        <w:t xml:space="preserve">the </w:t>
      </w:r>
      <w:r w:rsidRPr="000D7876">
        <w:rPr>
          <w:i/>
          <w:iCs/>
        </w:rPr>
        <w:t>Legal Profession Regulation 2007</w:t>
      </w:r>
      <w:r w:rsidRPr="000D7876">
        <w:t xml:space="preserve"> (ACT).</w:t>
      </w:r>
    </w:p>
    <w:p w14:paraId="3098B2AC" w14:textId="16F41DB7" w:rsidR="00C7279A" w:rsidRPr="00C7279A" w:rsidRDefault="008F2B47" w:rsidP="00C7279A">
      <w:pPr>
        <w:pStyle w:val="subsection"/>
        <w:ind w:left="720" w:firstLine="0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 w:rsidR="00C7279A">
        <w:rPr>
          <w:i/>
          <w:iCs/>
        </w:rPr>
        <w:t>Exemption</w:t>
      </w:r>
    </w:p>
    <w:p w14:paraId="3F665322" w14:textId="27A1D154" w:rsidR="009D5D2B" w:rsidRDefault="00AC586C" w:rsidP="0068112C">
      <w:pPr>
        <w:pStyle w:val="subsection"/>
        <w:numPr>
          <w:ilvl w:val="0"/>
          <w:numId w:val="28"/>
        </w:numPr>
      </w:pPr>
      <w:r>
        <w:t xml:space="preserve"> </w:t>
      </w:r>
      <w:r w:rsidR="00F209D9">
        <w:t xml:space="preserve">The intermediary is, during the period mentioned in </w:t>
      </w:r>
      <w:r w:rsidR="004D62DF">
        <w:t xml:space="preserve">paragraph </w:t>
      </w:r>
      <w:r w:rsidR="00F209D9">
        <w:t xml:space="preserve">(1)(b), exempted from </w:t>
      </w:r>
      <w:r w:rsidR="009F7459">
        <w:t>Subdivisions B and C of Division 1 of Part 5 of the regulations</w:t>
      </w:r>
      <w:r w:rsidR="00590646">
        <w:t xml:space="preserve">, </w:t>
      </w:r>
      <w:r w:rsidR="00E91482">
        <w:t xml:space="preserve">other than </w:t>
      </w:r>
      <w:r w:rsidR="008E1E42">
        <w:t xml:space="preserve">any provision </w:t>
      </w:r>
      <w:r w:rsidR="000B565C">
        <w:t xml:space="preserve">in </w:t>
      </w:r>
      <w:r w:rsidR="00693214">
        <w:t xml:space="preserve">those </w:t>
      </w:r>
      <w:r w:rsidR="00783731">
        <w:t xml:space="preserve">Subdivisions </w:t>
      </w:r>
      <w:r w:rsidR="00FE3DB5">
        <w:t>made for the purposes of Division 5 of Part 5 of the Act (</w:t>
      </w:r>
      <w:r w:rsidR="005C4347">
        <w:t>which establishes a sta</w:t>
      </w:r>
      <w:r w:rsidR="000B565C">
        <w:t>tutory trust accounting framework</w:t>
      </w:r>
      <w:r w:rsidR="001439D1">
        <w:t xml:space="preserve"> for eligible water market</w:t>
      </w:r>
      <w:r w:rsidR="00E80D57">
        <w:t>s</w:t>
      </w:r>
      <w:r w:rsidR="001439D1">
        <w:t xml:space="preserve"> intermediaries</w:t>
      </w:r>
      <w:r w:rsidR="005C4347">
        <w:t>)</w:t>
      </w:r>
      <w:r w:rsidR="009D5D2B">
        <w:t>.</w:t>
      </w:r>
    </w:p>
    <w:p w14:paraId="6464104D" w14:textId="3E403BE0" w:rsidR="0068112C" w:rsidRDefault="00175DE7" w:rsidP="00190627">
      <w:pPr>
        <w:pStyle w:val="notetext"/>
      </w:pPr>
      <w:r w:rsidRPr="009C2562">
        <w:t>Note:</w:t>
      </w:r>
      <w:r w:rsidRPr="009C2562">
        <w:tab/>
      </w:r>
      <w:r w:rsidR="0020495F">
        <w:t xml:space="preserve">Section 100Q of the Act </w:t>
      </w:r>
      <w:r w:rsidR="00142D60">
        <w:t xml:space="preserve">provides </w:t>
      </w:r>
      <w:r w:rsidR="002220DD">
        <w:t xml:space="preserve">that </w:t>
      </w:r>
      <w:r w:rsidR="008324E7">
        <w:t xml:space="preserve">Division 5 of Part 5 of the Act, or </w:t>
      </w:r>
      <w:r w:rsidR="00D055E1">
        <w:t xml:space="preserve">any </w:t>
      </w:r>
      <w:r w:rsidR="002220DD">
        <w:t xml:space="preserve">provision in that Division specified </w:t>
      </w:r>
      <w:r w:rsidR="0036361F">
        <w:t xml:space="preserve">by </w:t>
      </w:r>
      <w:r w:rsidR="001C7488">
        <w:t xml:space="preserve">the </w:t>
      </w:r>
      <w:r w:rsidR="002220DD">
        <w:t>regulation</w:t>
      </w:r>
      <w:r w:rsidR="001C7488">
        <w:t>s</w:t>
      </w:r>
      <w:r w:rsidR="002220DD">
        <w:t xml:space="preserve">, </w:t>
      </w:r>
      <w:r w:rsidR="00D055E1">
        <w:t xml:space="preserve">is </w:t>
      </w:r>
      <w:r w:rsidR="00142D60">
        <w:t xml:space="preserve">disapplied </w:t>
      </w:r>
      <w:r w:rsidR="00CA7A95">
        <w:t xml:space="preserve">in relation to an eligible water markets intermediary </w:t>
      </w:r>
      <w:r w:rsidR="00BA083F">
        <w:t xml:space="preserve">during </w:t>
      </w:r>
      <w:r w:rsidR="00BF3F43">
        <w:t>a</w:t>
      </w:r>
      <w:r w:rsidR="00BA083F">
        <w:t xml:space="preserve"> period </w:t>
      </w:r>
      <w:r w:rsidR="00BF3F43">
        <w:t>when</w:t>
      </w:r>
      <w:r w:rsidR="00BA083F">
        <w:t xml:space="preserve"> the intermediary </w:t>
      </w:r>
      <w:r w:rsidR="00694D8E">
        <w:t xml:space="preserve">maintains a trust account in accordance with a </w:t>
      </w:r>
      <w:r w:rsidR="001C7488">
        <w:t xml:space="preserve">prescribed </w:t>
      </w:r>
      <w:r w:rsidR="00694D8E">
        <w:t>law of a State or Territory</w:t>
      </w:r>
      <w:r w:rsidR="0087011A">
        <w:t>.</w:t>
      </w:r>
      <w:r w:rsidR="00BF3F43">
        <w:t xml:space="preserve"> </w:t>
      </w:r>
      <w:r w:rsidR="00C55E49">
        <w:t xml:space="preserve">See </w:t>
      </w:r>
      <w:r w:rsidR="00FD2E34">
        <w:t xml:space="preserve">Division 2 of Part 5 of the </w:t>
      </w:r>
      <w:r w:rsidR="00C55E49">
        <w:t>regulations</w:t>
      </w:r>
      <w:r w:rsidR="00B23BE0">
        <w:t>.</w:t>
      </w:r>
      <w:r w:rsidR="00B869B5">
        <w:t xml:space="preserve"> </w:t>
      </w:r>
    </w:p>
    <w:p w14:paraId="6A067683" w14:textId="36D16905" w:rsidR="00B95F11" w:rsidRPr="003F0CBA" w:rsidRDefault="00B95F11" w:rsidP="001439D1">
      <w:pPr>
        <w:tabs>
          <w:tab w:val="left" w:pos="4871"/>
        </w:tabs>
      </w:pPr>
    </w:p>
    <w:sectPr w:rsidR="00B95F11" w:rsidRPr="003F0CBA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4C48C" w14:textId="77777777" w:rsidR="000D3772" w:rsidRDefault="000D3772">
      <w:pPr>
        <w:spacing w:line="240" w:lineRule="auto"/>
      </w:pPr>
      <w:r>
        <w:separator/>
      </w:r>
    </w:p>
  </w:endnote>
  <w:endnote w:type="continuationSeparator" w:id="0">
    <w:p w14:paraId="489AC3B4" w14:textId="77777777" w:rsidR="000D3772" w:rsidRDefault="000D3772">
      <w:pPr>
        <w:spacing w:line="240" w:lineRule="auto"/>
      </w:pPr>
      <w:r>
        <w:continuationSeparator/>
      </w:r>
    </w:p>
  </w:endnote>
  <w:endnote w:type="continuationNotice" w:id="1">
    <w:p w14:paraId="21FA8F60" w14:textId="77777777" w:rsidR="000D3772" w:rsidRDefault="000D377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42FC3" w14:textId="66869395" w:rsidR="0098603B" w:rsidRPr="00E33C1C" w:rsidRDefault="000B1E1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86912" behindDoc="0" locked="0" layoutInCell="1" allowOverlap="1" wp14:anchorId="53D8AD8B" wp14:editId="642D7C6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619871744" name="Text Box 2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1C47BB" w14:textId="4FF8A6F3" w:rsidR="000B1E1A" w:rsidRPr="000B1E1A" w:rsidRDefault="000B1E1A" w:rsidP="000B1E1A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B1E1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D8AD8B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8" type="#_x0000_t202" alt="OFFICIAL" style="position:absolute;margin-left:0;margin-top:0;width:43.45pt;height:29.65pt;z-index:2516869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mMX1J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581C47BB" w14:textId="4FF8A6F3" w:rsidR="000B1E1A" w:rsidRPr="000B1E1A" w:rsidRDefault="000B1E1A" w:rsidP="000B1E1A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0B1E1A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501410" w14:paraId="7B9D5F21" w14:textId="77777777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F693425" w14:textId="77777777" w:rsidR="0098603B" w:rsidRDefault="00574A91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2021CEC" w14:textId="77777777" w:rsidR="0098603B" w:rsidRPr="004E1307" w:rsidRDefault="00574A91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Water Act (Accredited Water Resource Plan—NNew South Wales Border Rivers Alluvium)  Water Resource Plan) Accreditation Decision Instrument 2022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361C6D64" w14:textId="77777777" w:rsidR="0098603B" w:rsidRDefault="0098603B">
          <w:pPr>
            <w:spacing w:line="0" w:lineRule="atLeast"/>
            <w:jc w:val="right"/>
            <w:rPr>
              <w:sz w:val="18"/>
            </w:rPr>
          </w:pPr>
        </w:p>
      </w:tc>
    </w:tr>
    <w:tr w:rsidR="00501410" w14:paraId="38BC1009" w14:textId="7777777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F5771F8" w14:textId="77777777" w:rsidR="0098603B" w:rsidRDefault="0098603B">
          <w:pPr>
            <w:jc w:val="right"/>
            <w:rPr>
              <w:sz w:val="18"/>
            </w:rPr>
          </w:pPr>
        </w:p>
      </w:tc>
    </w:tr>
  </w:tbl>
  <w:p w14:paraId="21BFF40D" w14:textId="77777777" w:rsidR="0098603B" w:rsidRPr="00ED79B6" w:rsidRDefault="0098603B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D85D5" w14:textId="4D0CC6D3" w:rsidR="0098603B" w:rsidRPr="00E33C1C" w:rsidRDefault="000B1E1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87936" behindDoc="0" locked="0" layoutInCell="1" allowOverlap="1" wp14:anchorId="7E3458DA" wp14:editId="4035D1C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38934122" name="Text Box 3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96C3B4" w14:textId="46DEA728" w:rsidR="000B1E1A" w:rsidRPr="000B1E1A" w:rsidRDefault="000B1E1A" w:rsidP="000B1E1A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B1E1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3458DA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9" type="#_x0000_t202" alt="OFFICIAL" style="position:absolute;margin-left:0;margin-top:0;width:43.45pt;height:29.65pt;z-index:2516879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s90DgIAABw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+NT9FpojDuVg3Le3fNVh6TXz4Yk5XDDOgaIN&#10;j3hIBX1N4WRR0oL79Z4/5iPvGKWkR8HU1KCiKVE/DO4jamsy3GRsk1F8zcsc42av7wBlWOCLsDyZ&#10;6HVBTaZ0oF9QzstYCEPMcCxX0+1k3oVRufgcuFguUxLKyLKwNhvLI3SkK3L5PLwwZ0+EB9zUA0xq&#10;YtUr3sfceNPb5T4g+2kpkdqRyBPjKMG01tNziRr/8z9lXR714jc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ALjs90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2496C3B4" w14:textId="46DEA728" w:rsidR="000B1E1A" w:rsidRPr="000B1E1A" w:rsidRDefault="000B1E1A" w:rsidP="000B1E1A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0B1E1A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6"/>
      <w:gridCol w:w="6257"/>
      <w:gridCol w:w="700"/>
    </w:tblGrid>
    <w:tr w:rsidR="00501410" w14:paraId="445B36EF" w14:textId="77777777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A843264" w14:textId="77777777" w:rsidR="0098603B" w:rsidRDefault="0098603B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C8E0363" w14:textId="77777777" w:rsidR="0098603B" w:rsidRDefault="00574A91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Water Act (Accredited Water Resource Plan—NNew South Wales Border Rivers Alluvium)  Water Resource Plan) Accreditation Decision Instrument 2022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F24DDBA" w14:textId="77777777" w:rsidR="0098603B" w:rsidRDefault="00574A9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501410" w14:paraId="0237EBAD" w14:textId="7777777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A574D28" w14:textId="77777777" w:rsidR="0098603B" w:rsidRDefault="0098603B">
          <w:pPr>
            <w:rPr>
              <w:sz w:val="18"/>
            </w:rPr>
          </w:pPr>
        </w:p>
      </w:tc>
    </w:tr>
  </w:tbl>
  <w:p w14:paraId="3658EDF1" w14:textId="77777777" w:rsidR="0098603B" w:rsidRPr="00ED79B6" w:rsidRDefault="0098603B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26C69" w14:textId="103CC7C5" w:rsidR="0098603B" w:rsidRPr="00E33C1C" w:rsidRDefault="0098603B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501410" w14:paraId="7C2A89CC" w14:textId="77777777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915D97A" w14:textId="77777777" w:rsidR="0098603B" w:rsidRDefault="0098603B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644F549" w14:textId="77777777" w:rsidR="0098603B" w:rsidRDefault="0098603B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E82D4CC" w14:textId="77777777" w:rsidR="0098603B" w:rsidRDefault="0098603B">
          <w:pPr>
            <w:spacing w:line="0" w:lineRule="atLeast"/>
            <w:jc w:val="right"/>
            <w:rPr>
              <w:sz w:val="18"/>
            </w:rPr>
          </w:pPr>
        </w:p>
      </w:tc>
    </w:tr>
  </w:tbl>
  <w:p w14:paraId="06F54256" w14:textId="77777777" w:rsidR="0098603B" w:rsidRPr="00ED79B6" w:rsidRDefault="0098603B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DA6B7" w14:textId="6101963B" w:rsidR="0098603B" w:rsidRPr="002B0EA5" w:rsidRDefault="000B1E1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89984" behindDoc="0" locked="0" layoutInCell="1" allowOverlap="1" wp14:anchorId="14ED3EF0" wp14:editId="76080F3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955567405" name="Text Box 3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ABCBFD" w14:textId="7BBD527E" w:rsidR="000B1E1A" w:rsidRPr="000B1E1A" w:rsidRDefault="000B1E1A" w:rsidP="000B1E1A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B1E1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ED3EF0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31" type="#_x0000_t202" alt="OFFICIAL" style="position:absolute;margin-left:0;margin-top:0;width:43.45pt;height:29.65pt;z-index:2516899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WD5DgIAABw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kan7LTRHHMrBuG9v+arD0mvmwxNzuGCcA0Ub&#10;HvGQCvqawsmipAX36z1/zEfeMUpJj4KpqUFFU6J+GNxH1NZkuMnYJqP4mpc5xs1e3wHKsMAXYXky&#10;0euCmkzpQL+gnJexEIaY4ViuptvJvAujcvE5cLFcpiSUkWVhbTaWR+hIV+TyeXhhzp4ID7ipB5jU&#10;xKpXvI+58aa3y31A9tNSIrUjkSfGUYJprafnEjX+53/KujzqxW8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lDWD5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0AABCBFD" w14:textId="7BBD527E" w:rsidR="000B1E1A" w:rsidRPr="000B1E1A" w:rsidRDefault="000B1E1A" w:rsidP="000B1E1A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0B1E1A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501410" w14:paraId="59396792" w14:textId="77777777">
      <w:tc>
        <w:tcPr>
          <w:tcW w:w="365" w:type="pct"/>
        </w:tcPr>
        <w:p w14:paraId="7BF1A4CD" w14:textId="77777777" w:rsidR="0098603B" w:rsidRDefault="00574A91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004C4317" w14:textId="77777777" w:rsidR="0098603B" w:rsidRDefault="00574A91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Water Act (Accredited Water Resource Plan—NNew South Wales Border Rivers Alluvium)  Water Resource Plan) Accreditation Decision Instrument 2022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08B66B27" w14:textId="77777777" w:rsidR="0098603B" w:rsidRDefault="0098603B">
          <w:pPr>
            <w:spacing w:line="0" w:lineRule="atLeast"/>
            <w:jc w:val="right"/>
            <w:rPr>
              <w:sz w:val="18"/>
            </w:rPr>
          </w:pPr>
        </w:p>
      </w:tc>
    </w:tr>
    <w:tr w:rsidR="00501410" w14:paraId="6AA0AF10" w14:textId="77777777">
      <w:tc>
        <w:tcPr>
          <w:tcW w:w="5000" w:type="pct"/>
          <w:gridSpan w:val="3"/>
        </w:tcPr>
        <w:p w14:paraId="0A47414C" w14:textId="77777777" w:rsidR="0098603B" w:rsidRDefault="0098603B">
          <w:pPr>
            <w:jc w:val="right"/>
            <w:rPr>
              <w:sz w:val="18"/>
            </w:rPr>
          </w:pPr>
        </w:p>
      </w:tc>
    </w:tr>
  </w:tbl>
  <w:p w14:paraId="3168EA54" w14:textId="77777777" w:rsidR="0098603B" w:rsidRPr="00ED79B6" w:rsidRDefault="0098603B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AF273" w14:textId="544FD4F2" w:rsidR="0098603B" w:rsidRPr="002B0EA5" w:rsidRDefault="0098603B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501410" w14:paraId="1C977B5D" w14:textId="77777777">
      <w:tc>
        <w:tcPr>
          <w:tcW w:w="947" w:type="pct"/>
        </w:tcPr>
        <w:p w14:paraId="37A3D0F0" w14:textId="77777777" w:rsidR="0098603B" w:rsidRDefault="0098603B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229352A4" w14:textId="100B19AC" w:rsidR="0098603B" w:rsidRDefault="00574A91">
          <w:pPr>
            <w:spacing w:line="0" w:lineRule="atLeast"/>
            <w:jc w:val="center"/>
            <w:rPr>
              <w:sz w:val="18"/>
            </w:rPr>
          </w:pPr>
          <w:r w:rsidRPr="00C93D42">
            <w:rPr>
              <w:i/>
              <w:sz w:val="18"/>
            </w:rPr>
            <w:fldChar w:fldCharType="begin"/>
          </w:r>
          <w:r w:rsidRPr="00C93D42">
            <w:rPr>
              <w:i/>
              <w:sz w:val="18"/>
            </w:rPr>
            <w:instrText xml:space="preserve"> STYLEREF  ShortT </w:instrText>
          </w:r>
          <w:r w:rsidRPr="00C93D42">
            <w:rPr>
              <w:i/>
              <w:sz w:val="18"/>
            </w:rPr>
            <w:fldChar w:fldCharType="separate"/>
          </w:r>
          <w:r w:rsidR="00AE71BE">
            <w:rPr>
              <w:i/>
              <w:noProof/>
              <w:sz w:val="18"/>
            </w:rPr>
            <w:t>Water (Water Markets Intermediaries Code—Exemptions) Instrument 2025</w:t>
          </w:r>
          <w:r w:rsidRPr="00C93D42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08D6340D" w14:textId="77777777" w:rsidR="0098603B" w:rsidRDefault="00574A9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501410" w14:paraId="7A6ECF90" w14:textId="77777777">
      <w:tc>
        <w:tcPr>
          <w:tcW w:w="5000" w:type="pct"/>
          <w:gridSpan w:val="3"/>
        </w:tcPr>
        <w:p w14:paraId="7A6471CD" w14:textId="77777777" w:rsidR="0098603B" w:rsidRDefault="0098603B">
          <w:pPr>
            <w:rPr>
              <w:sz w:val="18"/>
            </w:rPr>
          </w:pPr>
        </w:p>
      </w:tc>
    </w:tr>
  </w:tbl>
  <w:p w14:paraId="081DBE87" w14:textId="77777777" w:rsidR="0098603B" w:rsidRPr="00ED79B6" w:rsidRDefault="0098603B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DA313" w14:textId="3A9E37B6" w:rsidR="000D7C3E" w:rsidRDefault="000B1E1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88960" behindDoc="0" locked="0" layoutInCell="1" allowOverlap="1" wp14:anchorId="62CC0C45" wp14:editId="2AB4742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424917197" name="Text Box 3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DE85AC" w14:textId="66BAC2A4" w:rsidR="000B1E1A" w:rsidRPr="000B1E1A" w:rsidRDefault="000B1E1A" w:rsidP="000B1E1A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B1E1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CC0C45"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33" type="#_x0000_t202" alt="OFFICIAL" style="position:absolute;margin-left:0;margin-top:0;width:43.45pt;height:29.65pt;z-index:2516889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C/cwWC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0FDE85AC" w14:textId="66BAC2A4" w:rsidR="000B1E1A" w:rsidRPr="000B1E1A" w:rsidRDefault="000B1E1A" w:rsidP="000B1E1A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0B1E1A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6360B" w14:textId="46F71B12" w:rsidR="0098603B" w:rsidRPr="002B0EA5" w:rsidRDefault="000B1E1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0D659BC" wp14:editId="53AD21D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578247032" name="Text Box 3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EACF70" w14:textId="3624E809" w:rsidR="000B1E1A" w:rsidRPr="000B1E1A" w:rsidRDefault="000B1E1A" w:rsidP="000B1E1A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B1E1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D659BC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35" type="#_x0000_t202" alt="OFFICIAL" style="position:absolute;margin-left:0;margin-top:0;width:43.45pt;height:29.65pt;z-index:2516930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D4DU45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67EACF70" w14:textId="3624E809" w:rsidR="000B1E1A" w:rsidRPr="000B1E1A" w:rsidRDefault="000B1E1A" w:rsidP="000B1E1A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0B1E1A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501410" w14:paraId="3B283BEF" w14:textId="77777777">
      <w:tc>
        <w:tcPr>
          <w:tcW w:w="365" w:type="pct"/>
        </w:tcPr>
        <w:p w14:paraId="5E9421F4" w14:textId="77777777" w:rsidR="0098603B" w:rsidRDefault="00574A91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73E7854C" w14:textId="77777777" w:rsidR="0098603B" w:rsidRDefault="00574A91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Water (Accredited Water Resource Plan—New South Wales Border Rivers Alluvium) Instrument 2022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13F1B7E3" w14:textId="77777777" w:rsidR="0098603B" w:rsidRDefault="0098603B">
          <w:pPr>
            <w:spacing w:line="0" w:lineRule="atLeast"/>
            <w:jc w:val="right"/>
            <w:rPr>
              <w:sz w:val="18"/>
            </w:rPr>
          </w:pPr>
        </w:p>
      </w:tc>
    </w:tr>
    <w:tr w:rsidR="00501410" w14:paraId="5DD11BF9" w14:textId="77777777">
      <w:tc>
        <w:tcPr>
          <w:tcW w:w="5000" w:type="pct"/>
          <w:gridSpan w:val="3"/>
        </w:tcPr>
        <w:p w14:paraId="119009B5" w14:textId="77777777" w:rsidR="0098603B" w:rsidRDefault="0098603B">
          <w:pPr>
            <w:jc w:val="right"/>
            <w:rPr>
              <w:sz w:val="18"/>
            </w:rPr>
          </w:pPr>
        </w:p>
      </w:tc>
    </w:tr>
  </w:tbl>
  <w:p w14:paraId="3A2B1AA4" w14:textId="77777777" w:rsidR="0098603B" w:rsidRPr="00ED79B6" w:rsidRDefault="0098603B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976E4" w14:textId="755E9E5D" w:rsidR="0098603B" w:rsidRPr="002B0EA5" w:rsidRDefault="0098603B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501410" w14:paraId="4C212567" w14:textId="77777777">
      <w:tc>
        <w:tcPr>
          <w:tcW w:w="947" w:type="pct"/>
        </w:tcPr>
        <w:p w14:paraId="5112E451" w14:textId="77777777" w:rsidR="0098603B" w:rsidRDefault="0098603B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5CCDC8F2" w14:textId="07C93E63" w:rsidR="0098603B" w:rsidRPr="00160999" w:rsidRDefault="00574A91">
          <w:pPr>
            <w:spacing w:line="0" w:lineRule="atLeast"/>
            <w:jc w:val="center"/>
            <w:rPr>
              <w:sz w:val="18"/>
            </w:rPr>
          </w:pPr>
          <w:r w:rsidRPr="00210841">
            <w:rPr>
              <w:i/>
              <w:sz w:val="18"/>
              <w:highlight w:val="yellow"/>
            </w:rPr>
            <w:fldChar w:fldCharType="begin"/>
          </w:r>
          <w:r w:rsidRPr="00160999">
            <w:rPr>
              <w:i/>
              <w:sz w:val="18"/>
            </w:rPr>
            <w:instrText xml:space="preserve"> STYLEREF  ShortT </w:instrText>
          </w:r>
          <w:r w:rsidRPr="00210841">
            <w:rPr>
              <w:i/>
              <w:sz w:val="18"/>
              <w:highlight w:val="yellow"/>
            </w:rPr>
            <w:fldChar w:fldCharType="separate"/>
          </w:r>
          <w:r w:rsidR="00AE71BE">
            <w:rPr>
              <w:i/>
              <w:noProof/>
              <w:sz w:val="18"/>
            </w:rPr>
            <w:t>Water (Water Markets Intermediaries Code—Exemptions) Instrument 2025</w:t>
          </w:r>
          <w:r w:rsidRPr="00210841">
            <w:rPr>
              <w:i/>
              <w:sz w:val="18"/>
              <w:highlight w:val="yellow"/>
            </w:rPr>
            <w:fldChar w:fldCharType="end"/>
          </w:r>
        </w:p>
      </w:tc>
      <w:tc>
        <w:tcPr>
          <w:tcW w:w="365" w:type="pct"/>
        </w:tcPr>
        <w:p w14:paraId="5DA2DDBB" w14:textId="77777777" w:rsidR="0098603B" w:rsidRDefault="00574A9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501410" w14:paraId="7E512140" w14:textId="77777777">
      <w:tc>
        <w:tcPr>
          <w:tcW w:w="5000" w:type="pct"/>
          <w:gridSpan w:val="3"/>
        </w:tcPr>
        <w:p w14:paraId="2EA4AB6C" w14:textId="77777777" w:rsidR="0098603B" w:rsidRPr="00B47A52" w:rsidRDefault="0098603B">
          <w:pPr>
            <w:rPr>
              <w:sz w:val="18"/>
            </w:rPr>
          </w:pPr>
        </w:p>
      </w:tc>
    </w:tr>
  </w:tbl>
  <w:p w14:paraId="09759E59" w14:textId="77777777" w:rsidR="0098603B" w:rsidRPr="00ED79B6" w:rsidRDefault="0098603B">
    <w:pPr>
      <w:rPr>
        <w:i/>
        <w:sz w:val="18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99A94" w14:textId="0917CBB8" w:rsidR="000D7C3E" w:rsidRDefault="000B1E1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92032" behindDoc="0" locked="0" layoutInCell="1" allowOverlap="1" wp14:anchorId="70EEF5CF" wp14:editId="4F37CC0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112555788" name="Text Box 3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1DC153" w14:textId="078E6738" w:rsidR="000B1E1A" w:rsidRPr="000B1E1A" w:rsidRDefault="000B1E1A" w:rsidP="000B1E1A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B1E1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EEF5CF"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37" type="#_x0000_t202" alt="OFFICIAL" style="position:absolute;margin-left:0;margin-top:0;width:43.45pt;height:29.65pt;z-index:2516920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/lTDgIAAB0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+3P7W2iOOJWDceHe8lWHtdfMhyfmcMM4CKo2&#10;POIhFfQ1hZNFSQvu13v+mI/EY5SSHhVTU4OSpkT9MLiQKK7JcJOxTUbxNS9zjJu9vgPUYYFPwvJk&#10;otcFNZnSgX5BPS9jIQwxw7FcTbeTeRdG6eJ74GK5TEmoI8vC2mwsj9CRr0jm8/DCnD0xHnBVDzDJ&#10;iVWviB9z401vl/uA9KetRG5HIk+UowbTXk/vJYr8z/+UdXnVi98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Dsk/lTDgIAAB0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631DC153" w14:textId="078E6738" w:rsidR="000B1E1A" w:rsidRPr="000B1E1A" w:rsidRDefault="000B1E1A" w:rsidP="000B1E1A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0B1E1A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F768C" w14:textId="77777777" w:rsidR="000D3772" w:rsidRDefault="000D3772">
      <w:pPr>
        <w:spacing w:line="240" w:lineRule="auto"/>
      </w:pPr>
      <w:r>
        <w:separator/>
      </w:r>
    </w:p>
  </w:footnote>
  <w:footnote w:type="continuationSeparator" w:id="0">
    <w:p w14:paraId="24C97824" w14:textId="77777777" w:rsidR="000D3772" w:rsidRDefault="000D3772">
      <w:pPr>
        <w:spacing w:line="240" w:lineRule="auto"/>
      </w:pPr>
      <w:r>
        <w:continuationSeparator/>
      </w:r>
    </w:p>
  </w:footnote>
  <w:footnote w:type="continuationNotice" w:id="1">
    <w:p w14:paraId="4CD1B24B" w14:textId="77777777" w:rsidR="000D3772" w:rsidRDefault="000D377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1761E" w14:textId="75158148" w:rsidR="0098603B" w:rsidRPr="005F1388" w:rsidRDefault="000B1E1A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77696" behindDoc="0" locked="0" layoutInCell="1" allowOverlap="1" wp14:anchorId="550D9394" wp14:editId="241A051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49472945" name="Text Box 2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258CD9" w14:textId="729914C1" w:rsidR="000B1E1A" w:rsidRPr="000B1E1A" w:rsidRDefault="000B1E1A" w:rsidP="000B1E1A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B1E1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0D9394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alt="OFFICIAL" style="position:absolute;margin-left:0;margin-top:0;width:43.45pt;height:29.65pt;z-index:25167769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jgCQIAABUEAAAOAAAAZHJzL2Uyb0RvYy54bWysU8Fu2zAMvQ/YPwi6L7Y7uO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+Om6LM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" filled="f" stroked="f">
              <v:textbox style="mso-fit-shape-to-text:t" inset="0,15pt,0,0">
                <w:txbxContent>
                  <w:p w14:paraId="23258CD9" w14:textId="729914C1" w:rsidR="000B1E1A" w:rsidRPr="000B1E1A" w:rsidRDefault="000B1E1A" w:rsidP="000B1E1A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0B1E1A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59D15" w14:textId="247DD7CE" w:rsidR="0098603B" w:rsidRPr="005F1388" w:rsidRDefault="000B1E1A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78720" behindDoc="0" locked="0" layoutInCell="1" allowOverlap="1" wp14:anchorId="0ACCB243" wp14:editId="6657960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252258392" name="Text Box 2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53FD79" w14:textId="662FCB8B" w:rsidR="000B1E1A" w:rsidRPr="000B1E1A" w:rsidRDefault="000B1E1A" w:rsidP="000B1E1A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B1E1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CCB243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7" type="#_x0000_t202" alt="OFFICIAL" style="position:absolute;margin-left:0;margin-top:0;width:43.45pt;height:29.65pt;z-index:25167872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" filled="f" stroked="f">
              <v:textbox style="mso-fit-shape-to-text:t" inset="0,15pt,0,0">
                <w:txbxContent>
                  <w:p w14:paraId="3953FD79" w14:textId="662FCB8B" w:rsidR="000B1E1A" w:rsidRPr="000B1E1A" w:rsidRDefault="000B1E1A" w:rsidP="000B1E1A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0B1E1A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B392D" w14:textId="02495693" w:rsidR="0098603B" w:rsidRPr="00ED79B6" w:rsidRDefault="000B1E1A">
    <w:pPr>
      <w:pBdr>
        <w:bottom w:val="single" w:sz="6" w:space="1" w:color="auto"/>
      </w:pBdr>
      <w:spacing w:before="1000" w:line="240" w:lineRule="auto"/>
    </w:pPr>
    <w:r>
      <w:rPr>
        <w:noProof/>
      </w:rPr>
      <mc:AlternateContent>
        <mc:Choice Requires="wps">
          <w:drawing>
            <wp:anchor distT="0" distB="0" distL="0" distR="0" simplePos="0" relativeHeight="251680768" behindDoc="0" locked="0" layoutInCell="1" allowOverlap="1" wp14:anchorId="528B004C" wp14:editId="59045E8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434790581" name="Text Box 2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CA1CB6" w14:textId="7CBC5C5D" w:rsidR="000B1E1A" w:rsidRPr="000B1E1A" w:rsidRDefault="000B1E1A" w:rsidP="000B1E1A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B1E1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8B004C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30" type="#_x0000_t202" alt="OFFICIAL" style="position:absolute;margin-left:0;margin-top:0;width:43.45pt;height:29.65pt;z-index:25168076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CWdYNwDgIAABwE&#10;AAAOAAAAAAAAAAAAAAAAAC4CAABkcnMvZTJvRG9jLnhtbFBLAQItABQABgAIAAAAIQDDiR132gAA&#10;AAMBAAAPAAAAAAAAAAAAAAAAAGgEAABkcnMvZG93bnJldi54bWxQSwUGAAAAAAQABADzAAAAbwUA&#10;AAAA&#10;" filled="f" stroked="f">
              <v:textbox style="mso-fit-shape-to-text:t" inset="0,15pt,0,0">
                <w:txbxContent>
                  <w:p w14:paraId="78CA1CB6" w14:textId="7CBC5C5D" w:rsidR="000B1E1A" w:rsidRPr="000B1E1A" w:rsidRDefault="000B1E1A" w:rsidP="000B1E1A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0B1E1A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287E5" w14:textId="3A38E474" w:rsidR="0098603B" w:rsidRPr="00ED79B6" w:rsidRDefault="0098603B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FE481" w14:textId="4E781E39" w:rsidR="0098603B" w:rsidRPr="00ED79B6" w:rsidRDefault="000B1E1A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79744" behindDoc="0" locked="0" layoutInCell="1" allowOverlap="1" wp14:anchorId="712C42FA" wp14:editId="73A9E69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261299384" name="Text Box 2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50A9EA" w14:textId="5A934BB9" w:rsidR="000B1E1A" w:rsidRPr="000B1E1A" w:rsidRDefault="000B1E1A" w:rsidP="000B1E1A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B1E1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2C42FA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32" type="#_x0000_t202" alt="OFFICIAL" style="position:absolute;margin-left:0;margin-top:0;width:43.45pt;height:29.65pt;z-index:2516797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BMC+YLDgIAABwE&#10;AAAOAAAAAAAAAAAAAAAAAC4CAABkcnMvZTJvRG9jLnhtbFBLAQItABQABgAIAAAAIQDDiR132gAA&#10;AAMBAAAPAAAAAAAAAAAAAAAAAGgEAABkcnMvZG93bnJldi54bWxQSwUGAAAAAAQABADzAAAAbwUA&#10;AAAA&#10;" filled="f" stroked="f">
              <v:textbox style="mso-fit-shape-to-text:t" inset="0,15pt,0,0">
                <w:txbxContent>
                  <w:p w14:paraId="3D50A9EA" w14:textId="5A934BB9" w:rsidR="000B1E1A" w:rsidRPr="000B1E1A" w:rsidRDefault="000B1E1A" w:rsidP="000B1E1A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0B1E1A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76934" w14:textId="534D63B9" w:rsidR="0098603B" w:rsidRDefault="000B1E1A">
    <w:pPr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83840" behindDoc="0" locked="0" layoutInCell="1" allowOverlap="1" wp14:anchorId="5AF78925" wp14:editId="0D80DB2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867292408" name="Text Box 2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C1D59C" w14:textId="312C8B67" w:rsidR="000B1E1A" w:rsidRPr="000B1E1A" w:rsidRDefault="000B1E1A" w:rsidP="000B1E1A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B1E1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F78925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34" type="#_x0000_t202" alt="OFFICIAL" style="position:absolute;margin-left:0;margin-top:0;width:43.45pt;height:29.65pt;z-index:2516838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ALda2wDgIAABwE&#10;AAAOAAAAAAAAAAAAAAAAAC4CAABkcnMvZTJvRG9jLnhtbFBLAQItABQABgAIAAAAIQDDiR132gAA&#10;AAMBAAAPAAAAAAAAAAAAAAAAAGgEAABkcnMvZG93bnJldi54bWxQSwUGAAAAAAQABADzAAAAbwUA&#10;AAAA&#10;" filled="f" stroked="f">
              <v:textbox style="mso-fit-shape-to-text:t" inset="0,15pt,0,0">
                <w:txbxContent>
                  <w:p w14:paraId="12C1D59C" w14:textId="312C8B67" w:rsidR="000B1E1A" w:rsidRPr="000B1E1A" w:rsidRDefault="000B1E1A" w:rsidP="000B1E1A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0B1E1A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26BC874" w14:textId="77777777" w:rsidR="0098603B" w:rsidRDefault="0098603B">
    <w:pPr>
      <w:rPr>
        <w:sz w:val="20"/>
      </w:rPr>
    </w:pPr>
  </w:p>
  <w:p w14:paraId="0BF5FECF" w14:textId="77777777" w:rsidR="0098603B" w:rsidRPr="007A1328" w:rsidRDefault="0098603B">
    <w:pPr>
      <w:rPr>
        <w:sz w:val="20"/>
      </w:rPr>
    </w:pPr>
  </w:p>
  <w:p w14:paraId="773CF78E" w14:textId="77777777" w:rsidR="0098603B" w:rsidRPr="007A1328" w:rsidRDefault="0098603B">
    <w:pPr>
      <w:rPr>
        <w:b/>
        <w:sz w:val="24"/>
      </w:rPr>
    </w:pPr>
  </w:p>
  <w:p w14:paraId="78F1F0CD" w14:textId="77777777" w:rsidR="0098603B" w:rsidRPr="007A1328" w:rsidRDefault="0098603B">
    <w:pPr>
      <w:pBdr>
        <w:bottom w:val="single" w:sz="6" w:space="1" w:color="auto"/>
      </w:pBdr>
      <w:spacing w:after="120"/>
      <w:rPr>
        <w:sz w:val="24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D79AA" w14:textId="01529975" w:rsidR="0098603B" w:rsidRPr="007A1328" w:rsidRDefault="0098603B">
    <w:pPr>
      <w:jc w:val="right"/>
      <w:rPr>
        <w:sz w:val="20"/>
      </w:rPr>
    </w:pPr>
  </w:p>
  <w:p w14:paraId="605132B7" w14:textId="77777777" w:rsidR="0098603B" w:rsidRPr="007A1328" w:rsidRDefault="0098603B">
    <w:pPr>
      <w:jc w:val="right"/>
      <w:rPr>
        <w:sz w:val="20"/>
      </w:rPr>
    </w:pPr>
  </w:p>
  <w:p w14:paraId="26138D05" w14:textId="77777777" w:rsidR="0098603B" w:rsidRPr="007A1328" w:rsidRDefault="0098603B">
    <w:pPr>
      <w:jc w:val="right"/>
      <w:rPr>
        <w:sz w:val="20"/>
      </w:rPr>
    </w:pPr>
  </w:p>
  <w:p w14:paraId="5715B9EE" w14:textId="77777777" w:rsidR="0098603B" w:rsidRPr="007A1328" w:rsidRDefault="0098603B">
    <w:pPr>
      <w:jc w:val="right"/>
      <w:rPr>
        <w:b/>
        <w:sz w:val="24"/>
      </w:rPr>
    </w:pPr>
  </w:p>
  <w:p w14:paraId="778AB361" w14:textId="77777777" w:rsidR="0098603B" w:rsidRPr="007A1328" w:rsidRDefault="0098603B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508BE" w14:textId="0C63A0AE" w:rsidR="000D7C3E" w:rsidRDefault="000B1E1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82816" behindDoc="0" locked="0" layoutInCell="1" allowOverlap="1" wp14:anchorId="6517FD2A" wp14:editId="54D39D9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406419661" name="Text Box 2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BCB443" w14:textId="3C5C39DE" w:rsidR="000B1E1A" w:rsidRPr="000B1E1A" w:rsidRDefault="000B1E1A" w:rsidP="000B1E1A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B1E1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17FD2A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6" type="#_x0000_t202" alt="OFFICIAL" style="position:absolute;margin-left:0;margin-top:0;width:43.45pt;height:29.65pt;z-index:25168281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" filled="f" stroked="f">
              <v:textbox style="mso-fit-shape-to-text:t" inset="0,15pt,0,0">
                <w:txbxContent>
                  <w:p w14:paraId="22BCB443" w14:textId="3C5C39DE" w:rsidR="000B1E1A" w:rsidRPr="000B1E1A" w:rsidRDefault="000B1E1A" w:rsidP="000B1E1A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0B1E1A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61700"/>
    <w:multiLevelType w:val="hybridMultilevel"/>
    <w:tmpl w:val="FF4E21EA"/>
    <w:lvl w:ilvl="0" w:tplc="85CA3B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9F6EB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4184B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74015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3C866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66053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D8881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AA4C8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32E22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178765C"/>
    <w:multiLevelType w:val="multilevel"/>
    <w:tmpl w:val="12E67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C45CA3"/>
    <w:multiLevelType w:val="hybridMultilevel"/>
    <w:tmpl w:val="75F6E55C"/>
    <w:lvl w:ilvl="0" w:tplc="418C2254">
      <w:start w:val="1"/>
      <w:numFmt w:val="lowerRoman"/>
      <w:lvlText w:val="(%1)"/>
      <w:lvlJc w:val="left"/>
      <w:pPr>
        <w:ind w:left="2251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611" w:hanging="360"/>
      </w:pPr>
    </w:lvl>
    <w:lvl w:ilvl="2" w:tplc="0C09001B" w:tentative="1">
      <w:start w:val="1"/>
      <w:numFmt w:val="lowerRoman"/>
      <w:lvlText w:val="%3."/>
      <w:lvlJc w:val="right"/>
      <w:pPr>
        <w:ind w:left="3331" w:hanging="180"/>
      </w:pPr>
    </w:lvl>
    <w:lvl w:ilvl="3" w:tplc="0C09000F" w:tentative="1">
      <w:start w:val="1"/>
      <w:numFmt w:val="decimal"/>
      <w:lvlText w:val="%4."/>
      <w:lvlJc w:val="left"/>
      <w:pPr>
        <w:ind w:left="4051" w:hanging="360"/>
      </w:pPr>
    </w:lvl>
    <w:lvl w:ilvl="4" w:tplc="0C090019" w:tentative="1">
      <w:start w:val="1"/>
      <w:numFmt w:val="lowerLetter"/>
      <w:lvlText w:val="%5."/>
      <w:lvlJc w:val="left"/>
      <w:pPr>
        <w:ind w:left="4771" w:hanging="360"/>
      </w:pPr>
    </w:lvl>
    <w:lvl w:ilvl="5" w:tplc="0C09001B" w:tentative="1">
      <w:start w:val="1"/>
      <w:numFmt w:val="lowerRoman"/>
      <w:lvlText w:val="%6."/>
      <w:lvlJc w:val="right"/>
      <w:pPr>
        <w:ind w:left="5491" w:hanging="180"/>
      </w:pPr>
    </w:lvl>
    <w:lvl w:ilvl="6" w:tplc="0C09000F" w:tentative="1">
      <w:start w:val="1"/>
      <w:numFmt w:val="decimal"/>
      <w:lvlText w:val="%7."/>
      <w:lvlJc w:val="left"/>
      <w:pPr>
        <w:ind w:left="6211" w:hanging="360"/>
      </w:pPr>
    </w:lvl>
    <w:lvl w:ilvl="7" w:tplc="0C090019" w:tentative="1">
      <w:start w:val="1"/>
      <w:numFmt w:val="lowerLetter"/>
      <w:lvlText w:val="%8."/>
      <w:lvlJc w:val="left"/>
      <w:pPr>
        <w:ind w:left="6931" w:hanging="360"/>
      </w:pPr>
    </w:lvl>
    <w:lvl w:ilvl="8" w:tplc="0C09001B" w:tentative="1">
      <w:start w:val="1"/>
      <w:numFmt w:val="lowerRoman"/>
      <w:lvlText w:val="%9."/>
      <w:lvlJc w:val="right"/>
      <w:pPr>
        <w:ind w:left="7651" w:hanging="180"/>
      </w:pPr>
    </w:lvl>
  </w:abstractNum>
  <w:abstractNum w:abstractNumId="3" w15:restartNumberingAfterBreak="0">
    <w:nsid w:val="06D70838"/>
    <w:multiLevelType w:val="hybridMultilevel"/>
    <w:tmpl w:val="59D81D74"/>
    <w:lvl w:ilvl="0" w:tplc="E494ADD6">
      <w:start w:val="1"/>
      <w:numFmt w:val="lowerLetter"/>
      <w:lvlText w:val="(%1)"/>
      <w:lvlJc w:val="left"/>
      <w:pPr>
        <w:ind w:left="1488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208" w:hanging="360"/>
      </w:pPr>
    </w:lvl>
    <w:lvl w:ilvl="2" w:tplc="0C09001B" w:tentative="1">
      <w:start w:val="1"/>
      <w:numFmt w:val="lowerRoman"/>
      <w:lvlText w:val="%3."/>
      <w:lvlJc w:val="right"/>
      <w:pPr>
        <w:ind w:left="2928" w:hanging="180"/>
      </w:pPr>
    </w:lvl>
    <w:lvl w:ilvl="3" w:tplc="0C09000F" w:tentative="1">
      <w:start w:val="1"/>
      <w:numFmt w:val="decimal"/>
      <w:lvlText w:val="%4."/>
      <w:lvlJc w:val="left"/>
      <w:pPr>
        <w:ind w:left="3648" w:hanging="360"/>
      </w:pPr>
    </w:lvl>
    <w:lvl w:ilvl="4" w:tplc="0C090019" w:tentative="1">
      <w:start w:val="1"/>
      <w:numFmt w:val="lowerLetter"/>
      <w:lvlText w:val="%5."/>
      <w:lvlJc w:val="left"/>
      <w:pPr>
        <w:ind w:left="4368" w:hanging="360"/>
      </w:pPr>
    </w:lvl>
    <w:lvl w:ilvl="5" w:tplc="0C09001B" w:tentative="1">
      <w:start w:val="1"/>
      <w:numFmt w:val="lowerRoman"/>
      <w:lvlText w:val="%6."/>
      <w:lvlJc w:val="right"/>
      <w:pPr>
        <w:ind w:left="5088" w:hanging="180"/>
      </w:pPr>
    </w:lvl>
    <w:lvl w:ilvl="6" w:tplc="0C09000F" w:tentative="1">
      <w:start w:val="1"/>
      <w:numFmt w:val="decimal"/>
      <w:lvlText w:val="%7."/>
      <w:lvlJc w:val="left"/>
      <w:pPr>
        <w:ind w:left="5808" w:hanging="360"/>
      </w:pPr>
    </w:lvl>
    <w:lvl w:ilvl="7" w:tplc="0C090019" w:tentative="1">
      <w:start w:val="1"/>
      <w:numFmt w:val="lowerLetter"/>
      <w:lvlText w:val="%8."/>
      <w:lvlJc w:val="left"/>
      <w:pPr>
        <w:ind w:left="6528" w:hanging="360"/>
      </w:pPr>
    </w:lvl>
    <w:lvl w:ilvl="8" w:tplc="0C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4" w15:restartNumberingAfterBreak="0">
    <w:nsid w:val="0810112A"/>
    <w:multiLevelType w:val="hybridMultilevel"/>
    <w:tmpl w:val="24A898A2"/>
    <w:lvl w:ilvl="0" w:tplc="FFFFFFFF">
      <w:start w:val="1"/>
      <w:numFmt w:val="decimal"/>
      <w:lvlText w:val="(%1)"/>
      <w:lvlJc w:val="left"/>
      <w:pPr>
        <w:ind w:left="112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48" w:hanging="360"/>
      </w:pPr>
    </w:lvl>
    <w:lvl w:ilvl="2" w:tplc="FFFFFFFF" w:tentative="1">
      <w:start w:val="1"/>
      <w:numFmt w:val="lowerRoman"/>
      <w:lvlText w:val="%3."/>
      <w:lvlJc w:val="right"/>
      <w:pPr>
        <w:ind w:left="2568" w:hanging="180"/>
      </w:pPr>
    </w:lvl>
    <w:lvl w:ilvl="3" w:tplc="FFFFFFFF" w:tentative="1">
      <w:start w:val="1"/>
      <w:numFmt w:val="decimal"/>
      <w:lvlText w:val="%4."/>
      <w:lvlJc w:val="left"/>
      <w:pPr>
        <w:ind w:left="3288" w:hanging="360"/>
      </w:pPr>
    </w:lvl>
    <w:lvl w:ilvl="4" w:tplc="FFFFFFFF" w:tentative="1">
      <w:start w:val="1"/>
      <w:numFmt w:val="lowerLetter"/>
      <w:lvlText w:val="%5."/>
      <w:lvlJc w:val="left"/>
      <w:pPr>
        <w:ind w:left="4008" w:hanging="360"/>
      </w:pPr>
    </w:lvl>
    <w:lvl w:ilvl="5" w:tplc="FFFFFFFF" w:tentative="1">
      <w:start w:val="1"/>
      <w:numFmt w:val="lowerRoman"/>
      <w:lvlText w:val="%6."/>
      <w:lvlJc w:val="right"/>
      <w:pPr>
        <w:ind w:left="4728" w:hanging="180"/>
      </w:pPr>
    </w:lvl>
    <w:lvl w:ilvl="6" w:tplc="FFFFFFFF" w:tentative="1">
      <w:start w:val="1"/>
      <w:numFmt w:val="decimal"/>
      <w:lvlText w:val="%7."/>
      <w:lvlJc w:val="left"/>
      <w:pPr>
        <w:ind w:left="5448" w:hanging="360"/>
      </w:pPr>
    </w:lvl>
    <w:lvl w:ilvl="7" w:tplc="FFFFFFFF" w:tentative="1">
      <w:start w:val="1"/>
      <w:numFmt w:val="lowerLetter"/>
      <w:lvlText w:val="%8."/>
      <w:lvlJc w:val="left"/>
      <w:pPr>
        <w:ind w:left="6168" w:hanging="360"/>
      </w:pPr>
    </w:lvl>
    <w:lvl w:ilvl="8" w:tplc="FFFFFFFF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5" w15:restartNumberingAfterBreak="0">
    <w:nsid w:val="12783E2D"/>
    <w:multiLevelType w:val="hybridMultilevel"/>
    <w:tmpl w:val="047A23F6"/>
    <w:lvl w:ilvl="0" w:tplc="F8325FC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BC02396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BDFC09C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9CCEF75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0812E16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8F50840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FAAC1AA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D294071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408EE14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6" w15:restartNumberingAfterBreak="0">
    <w:nsid w:val="145230F2"/>
    <w:multiLevelType w:val="hybridMultilevel"/>
    <w:tmpl w:val="BC823F46"/>
    <w:lvl w:ilvl="0" w:tplc="E9A88D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33085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8883A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260F6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B3CFB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B960C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00013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21699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6E2A0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7" w15:restartNumberingAfterBreak="0">
    <w:nsid w:val="147B5E0A"/>
    <w:multiLevelType w:val="hybridMultilevel"/>
    <w:tmpl w:val="04406214"/>
    <w:lvl w:ilvl="0" w:tplc="062E4D7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9268039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FE50FB0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7CFAEF2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9B1AB25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6EDE9D8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BA9ECC1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2B54B61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F4D6739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8" w15:restartNumberingAfterBreak="0">
    <w:nsid w:val="1A927A3F"/>
    <w:multiLevelType w:val="hybridMultilevel"/>
    <w:tmpl w:val="3D180EC6"/>
    <w:lvl w:ilvl="0" w:tplc="5186F8C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EA01A2"/>
    <w:multiLevelType w:val="multilevel"/>
    <w:tmpl w:val="A992BE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CD6F03"/>
    <w:multiLevelType w:val="hybridMultilevel"/>
    <w:tmpl w:val="9E803354"/>
    <w:lvl w:ilvl="0" w:tplc="82FA2646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E7241DC"/>
    <w:multiLevelType w:val="hybridMultilevel"/>
    <w:tmpl w:val="7AC2E082"/>
    <w:lvl w:ilvl="0" w:tplc="A336BB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3B2AE7"/>
    <w:multiLevelType w:val="hybridMultilevel"/>
    <w:tmpl w:val="125CB524"/>
    <w:lvl w:ilvl="0" w:tplc="512C7064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4921BF6"/>
    <w:multiLevelType w:val="hybridMultilevel"/>
    <w:tmpl w:val="7A407624"/>
    <w:lvl w:ilvl="0" w:tplc="DAF693B2">
      <w:start w:val="1"/>
      <w:numFmt w:val="lowerLetter"/>
      <w:lvlText w:val="(%1)"/>
      <w:lvlJc w:val="left"/>
      <w:pPr>
        <w:ind w:left="2357" w:hanging="372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065" w:hanging="360"/>
      </w:pPr>
    </w:lvl>
    <w:lvl w:ilvl="2" w:tplc="0C09001B" w:tentative="1">
      <w:start w:val="1"/>
      <w:numFmt w:val="lowerRoman"/>
      <w:lvlText w:val="%3."/>
      <w:lvlJc w:val="right"/>
      <w:pPr>
        <w:ind w:left="3785" w:hanging="180"/>
      </w:pPr>
    </w:lvl>
    <w:lvl w:ilvl="3" w:tplc="0C09000F" w:tentative="1">
      <w:start w:val="1"/>
      <w:numFmt w:val="decimal"/>
      <w:lvlText w:val="%4."/>
      <w:lvlJc w:val="left"/>
      <w:pPr>
        <w:ind w:left="4505" w:hanging="360"/>
      </w:pPr>
    </w:lvl>
    <w:lvl w:ilvl="4" w:tplc="0C090019" w:tentative="1">
      <w:start w:val="1"/>
      <w:numFmt w:val="lowerLetter"/>
      <w:lvlText w:val="%5."/>
      <w:lvlJc w:val="left"/>
      <w:pPr>
        <w:ind w:left="5225" w:hanging="360"/>
      </w:pPr>
    </w:lvl>
    <w:lvl w:ilvl="5" w:tplc="0C09001B" w:tentative="1">
      <w:start w:val="1"/>
      <w:numFmt w:val="lowerRoman"/>
      <w:lvlText w:val="%6."/>
      <w:lvlJc w:val="right"/>
      <w:pPr>
        <w:ind w:left="5945" w:hanging="180"/>
      </w:pPr>
    </w:lvl>
    <w:lvl w:ilvl="6" w:tplc="0C09000F" w:tentative="1">
      <w:start w:val="1"/>
      <w:numFmt w:val="decimal"/>
      <w:lvlText w:val="%7."/>
      <w:lvlJc w:val="left"/>
      <w:pPr>
        <w:ind w:left="6665" w:hanging="360"/>
      </w:pPr>
    </w:lvl>
    <w:lvl w:ilvl="7" w:tplc="0C090019" w:tentative="1">
      <w:start w:val="1"/>
      <w:numFmt w:val="lowerLetter"/>
      <w:lvlText w:val="%8."/>
      <w:lvlJc w:val="left"/>
      <w:pPr>
        <w:ind w:left="7385" w:hanging="360"/>
      </w:pPr>
    </w:lvl>
    <w:lvl w:ilvl="8" w:tplc="0C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4" w15:restartNumberingAfterBreak="0">
    <w:nsid w:val="2B052622"/>
    <w:multiLevelType w:val="hybridMultilevel"/>
    <w:tmpl w:val="2938BCD4"/>
    <w:lvl w:ilvl="0" w:tplc="FE665A8C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D530FBC"/>
    <w:multiLevelType w:val="hybridMultilevel"/>
    <w:tmpl w:val="9872E886"/>
    <w:lvl w:ilvl="0" w:tplc="1DB645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9EA9E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4C24A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3C42E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BEEFF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6FCFC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B38F6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F205F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CBC87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35E96441"/>
    <w:multiLevelType w:val="hybridMultilevel"/>
    <w:tmpl w:val="A59A9474"/>
    <w:lvl w:ilvl="0" w:tplc="92A8A4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EF6EB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D68EC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CF86D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CAA05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B6672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1A867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3522D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C1A91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391D5CDE"/>
    <w:multiLevelType w:val="hybridMultilevel"/>
    <w:tmpl w:val="24A898A2"/>
    <w:lvl w:ilvl="0" w:tplc="D4D23016">
      <w:start w:val="1"/>
      <w:numFmt w:val="decimal"/>
      <w:lvlText w:val="(%1)"/>
      <w:lvlJc w:val="left"/>
      <w:pPr>
        <w:ind w:left="1128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48" w:hanging="360"/>
      </w:pPr>
    </w:lvl>
    <w:lvl w:ilvl="2" w:tplc="0C09001B" w:tentative="1">
      <w:start w:val="1"/>
      <w:numFmt w:val="lowerRoman"/>
      <w:lvlText w:val="%3."/>
      <w:lvlJc w:val="right"/>
      <w:pPr>
        <w:ind w:left="2568" w:hanging="180"/>
      </w:pPr>
    </w:lvl>
    <w:lvl w:ilvl="3" w:tplc="0C09000F" w:tentative="1">
      <w:start w:val="1"/>
      <w:numFmt w:val="decimal"/>
      <w:lvlText w:val="%4."/>
      <w:lvlJc w:val="left"/>
      <w:pPr>
        <w:ind w:left="3288" w:hanging="360"/>
      </w:pPr>
    </w:lvl>
    <w:lvl w:ilvl="4" w:tplc="0C090019" w:tentative="1">
      <w:start w:val="1"/>
      <w:numFmt w:val="lowerLetter"/>
      <w:lvlText w:val="%5."/>
      <w:lvlJc w:val="left"/>
      <w:pPr>
        <w:ind w:left="4008" w:hanging="360"/>
      </w:pPr>
    </w:lvl>
    <w:lvl w:ilvl="5" w:tplc="0C09001B" w:tentative="1">
      <w:start w:val="1"/>
      <w:numFmt w:val="lowerRoman"/>
      <w:lvlText w:val="%6."/>
      <w:lvlJc w:val="right"/>
      <w:pPr>
        <w:ind w:left="4728" w:hanging="180"/>
      </w:pPr>
    </w:lvl>
    <w:lvl w:ilvl="6" w:tplc="0C09000F" w:tentative="1">
      <w:start w:val="1"/>
      <w:numFmt w:val="decimal"/>
      <w:lvlText w:val="%7."/>
      <w:lvlJc w:val="left"/>
      <w:pPr>
        <w:ind w:left="5448" w:hanging="360"/>
      </w:pPr>
    </w:lvl>
    <w:lvl w:ilvl="7" w:tplc="0C090019" w:tentative="1">
      <w:start w:val="1"/>
      <w:numFmt w:val="lowerLetter"/>
      <w:lvlText w:val="%8."/>
      <w:lvlJc w:val="left"/>
      <w:pPr>
        <w:ind w:left="6168" w:hanging="360"/>
      </w:pPr>
    </w:lvl>
    <w:lvl w:ilvl="8" w:tplc="0C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8" w15:restartNumberingAfterBreak="0">
    <w:nsid w:val="3B003F42"/>
    <w:multiLevelType w:val="hybridMultilevel"/>
    <w:tmpl w:val="26F28788"/>
    <w:lvl w:ilvl="0" w:tplc="F1B2B93E">
      <w:start w:val="1"/>
      <w:numFmt w:val="lowerLetter"/>
      <w:lvlText w:val="(%1)"/>
      <w:lvlJc w:val="left"/>
      <w:pPr>
        <w:ind w:left="2970" w:hanging="153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D2A4744"/>
    <w:multiLevelType w:val="hybridMultilevel"/>
    <w:tmpl w:val="67A241E4"/>
    <w:lvl w:ilvl="0" w:tplc="28DA8E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63CB8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2B0C1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646E5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5BE40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93E6D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C10C3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A8C8E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4B479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0" w15:restartNumberingAfterBreak="0">
    <w:nsid w:val="3E9A4EB7"/>
    <w:multiLevelType w:val="hybridMultilevel"/>
    <w:tmpl w:val="F412ECB2"/>
    <w:lvl w:ilvl="0" w:tplc="2DC680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4A8C6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032E9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2F844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4D6C1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BBC50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99CE9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59438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1C2BD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1" w15:restartNumberingAfterBreak="0">
    <w:nsid w:val="43D0415C"/>
    <w:multiLevelType w:val="hybridMultilevel"/>
    <w:tmpl w:val="5CF8210E"/>
    <w:lvl w:ilvl="0" w:tplc="3D820FE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63352CB"/>
    <w:multiLevelType w:val="hybridMultilevel"/>
    <w:tmpl w:val="09A20BFC"/>
    <w:lvl w:ilvl="0" w:tplc="31A287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0F0ED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93667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8D802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33403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648A4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7B234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EE00D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CAEAA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3" w15:restartNumberingAfterBreak="0">
    <w:nsid w:val="485C39E6"/>
    <w:multiLevelType w:val="hybridMultilevel"/>
    <w:tmpl w:val="EB2485D2"/>
    <w:lvl w:ilvl="0" w:tplc="33EAFD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F964B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B4469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34C04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53836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CA039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2502A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2582E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F26E0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4" w15:restartNumberingAfterBreak="0">
    <w:nsid w:val="49300522"/>
    <w:multiLevelType w:val="hybridMultilevel"/>
    <w:tmpl w:val="6C160406"/>
    <w:lvl w:ilvl="0" w:tplc="C40CB9B2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4C4E18BE"/>
    <w:multiLevelType w:val="hybridMultilevel"/>
    <w:tmpl w:val="31FE612E"/>
    <w:lvl w:ilvl="0" w:tplc="09EE2CC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DA06D0"/>
    <w:multiLevelType w:val="hybridMultilevel"/>
    <w:tmpl w:val="F214AEF0"/>
    <w:lvl w:ilvl="0" w:tplc="AC945A7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19D45A4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E0EC7F0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F4748F1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2214C15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EF9A71C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C34CC17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AEF8F3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09B6106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7" w15:restartNumberingAfterBreak="0">
    <w:nsid w:val="55067EE4"/>
    <w:multiLevelType w:val="hybridMultilevel"/>
    <w:tmpl w:val="8E2A5FFA"/>
    <w:lvl w:ilvl="0" w:tplc="59B274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8C645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77618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21E9B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1F284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F6242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F8E1E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C7C15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14A05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8" w15:restartNumberingAfterBreak="0">
    <w:nsid w:val="57BD4230"/>
    <w:multiLevelType w:val="hybridMultilevel"/>
    <w:tmpl w:val="2938BCD4"/>
    <w:lvl w:ilvl="0" w:tplc="FFFFFFFF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AED6F22"/>
    <w:multiLevelType w:val="hybridMultilevel"/>
    <w:tmpl w:val="54CED99A"/>
    <w:lvl w:ilvl="0" w:tplc="762A9FC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622210E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92B21ED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2E303F7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43F8F4B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DBA8721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6E1EEB3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80DC0F5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05248A0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0" w15:restartNumberingAfterBreak="0">
    <w:nsid w:val="5C3F317F"/>
    <w:multiLevelType w:val="hybridMultilevel"/>
    <w:tmpl w:val="1A1E6B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340062"/>
    <w:multiLevelType w:val="hybridMultilevel"/>
    <w:tmpl w:val="D286ECD0"/>
    <w:lvl w:ilvl="0" w:tplc="69160D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0988C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DD677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21AA6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8626E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F7C88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C8C5C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F7A66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A1E87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2" w15:restartNumberingAfterBreak="0">
    <w:nsid w:val="67877A65"/>
    <w:multiLevelType w:val="hybridMultilevel"/>
    <w:tmpl w:val="7966BE2C"/>
    <w:lvl w:ilvl="0" w:tplc="27F449B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C3C87BB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7CA8A51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6C5457D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BCBACB5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30F0EBD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4E42B78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21DA0A4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B9E4E0E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3" w15:restartNumberingAfterBreak="0">
    <w:nsid w:val="696E7760"/>
    <w:multiLevelType w:val="hybridMultilevel"/>
    <w:tmpl w:val="C0561E1E"/>
    <w:lvl w:ilvl="0" w:tplc="B54254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E3EEB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CE4A2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1C1A8E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1C00B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D107E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C3A90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C64D4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136EF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4" w15:restartNumberingAfterBreak="0">
    <w:nsid w:val="6AC84209"/>
    <w:multiLevelType w:val="hybridMultilevel"/>
    <w:tmpl w:val="1A3013C4"/>
    <w:lvl w:ilvl="0" w:tplc="C242D3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D123E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124F3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CF83C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F3EA2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BE0D2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7A4F3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AD8E4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A861F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5" w15:restartNumberingAfterBreak="0">
    <w:nsid w:val="6F8C119B"/>
    <w:multiLevelType w:val="hybridMultilevel"/>
    <w:tmpl w:val="24A898A2"/>
    <w:lvl w:ilvl="0" w:tplc="FFFFFFFF">
      <w:start w:val="1"/>
      <w:numFmt w:val="decimal"/>
      <w:lvlText w:val="(%1)"/>
      <w:lvlJc w:val="left"/>
      <w:pPr>
        <w:ind w:left="112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48" w:hanging="360"/>
      </w:pPr>
    </w:lvl>
    <w:lvl w:ilvl="2" w:tplc="FFFFFFFF" w:tentative="1">
      <w:start w:val="1"/>
      <w:numFmt w:val="lowerRoman"/>
      <w:lvlText w:val="%3."/>
      <w:lvlJc w:val="right"/>
      <w:pPr>
        <w:ind w:left="2568" w:hanging="180"/>
      </w:pPr>
    </w:lvl>
    <w:lvl w:ilvl="3" w:tplc="FFFFFFFF" w:tentative="1">
      <w:start w:val="1"/>
      <w:numFmt w:val="decimal"/>
      <w:lvlText w:val="%4."/>
      <w:lvlJc w:val="left"/>
      <w:pPr>
        <w:ind w:left="3288" w:hanging="360"/>
      </w:pPr>
    </w:lvl>
    <w:lvl w:ilvl="4" w:tplc="FFFFFFFF" w:tentative="1">
      <w:start w:val="1"/>
      <w:numFmt w:val="lowerLetter"/>
      <w:lvlText w:val="%5."/>
      <w:lvlJc w:val="left"/>
      <w:pPr>
        <w:ind w:left="4008" w:hanging="360"/>
      </w:pPr>
    </w:lvl>
    <w:lvl w:ilvl="5" w:tplc="FFFFFFFF" w:tentative="1">
      <w:start w:val="1"/>
      <w:numFmt w:val="lowerRoman"/>
      <w:lvlText w:val="%6."/>
      <w:lvlJc w:val="right"/>
      <w:pPr>
        <w:ind w:left="4728" w:hanging="180"/>
      </w:pPr>
    </w:lvl>
    <w:lvl w:ilvl="6" w:tplc="FFFFFFFF" w:tentative="1">
      <w:start w:val="1"/>
      <w:numFmt w:val="decimal"/>
      <w:lvlText w:val="%7."/>
      <w:lvlJc w:val="left"/>
      <w:pPr>
        <w:ind w:left="5448" w:hanging="360"/>
      </w:pPr>
    </w:lvl>
    <w:lvl w:ilvl="7" w:tplc="FFFFFFFF" w:tentative="1">
      <w:start w:val="1"/>
      <w:numFmt w:val="lowerLetter"/>
      <w:lvlText w:val="%8."/>
      <w:lvlJc w:val="left"/>
      <w:pPr>
        <w:ind w:left="6168" w:hanging="360"/>
      </w:pPr>
    </w:lvl>
    <w:lvl w:ilvl="8" w:tplc="FFFFFFFF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36" w15:restartNumberingAfterBreak="0">
    <w:nsid w:val="70BE77C8"/>
    <w:multiLevelType w:val="hybridMultilevel"/>
    <w:tmpl w:val="00F04A00"/>
    <w:lvl w:ilvl="0" w:tplc="65CE05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A7E15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2CA46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193A3C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53029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7A662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A2A2F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0E823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4606C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7" w15:restartNumberingAfterBreak="0">
    <w:nsid w:val="7345006C"/>
    <w:multiLevelType w:val="hybridMultilevel"/>
    <w:tmpl w:val="C2604D9A"/>
    <w:lvl w:ilvl="0" w:tplc="7F265C5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8458865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D436CA8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D74E546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6526FD1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E79015F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77F6A40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186A0BB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3A5E9A5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8" w15:restartNumberingAfterBreak="0">
    <w:nsid w:val="78867A3D"/>
    <w:multiLevelType w:val="hybridMultilevel"/>
    <w:tmpl w:val="9E803354"/>
    <w:lvl w:ilvl="0" w:tplc="FFFFFFFF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E351C9F"/>
    <w:multiLevelType w:val="hybridMultilevel"/>
    <w:tmpl w:val="4E244790"/>
    <w:lvl w:ilvl="0" w:tplc="BB7C0AC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58D43A6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D24660A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33B8A94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6A94141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1FC0500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68DE73A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7750A9F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8AAC826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num w:numId="1" w16cid:durableId="1200823280">
    <w:abstractNumId w:val="17"/>
  </w:num>
  <w:num w:numId="2" w16cid:durableId="1058093500">
    <w:abstractNumId w:val="13"/>
  </w:num>
  <w:num w:numId="3" w16cid:durableId="160975331">
    <w:abstractNumId w:val="19"/>
  </w:num>
  <w:num w:numId="4" w16cid:durableId="460853960">
    <w:abstractNumId w:val="22"/>
  </w:num>
  <w:num w:numId="5" w16cid:durableId="587270052">
    <w:abstractNumId w:val="30"/>
  </w:num>
  <w:num w:numId="6" w16cid:durableId="1138691070">
    <w:abstractNumId w:val="6"/>
  </w:num>
  <w:num w:numId="7" w16cid:durableId="321546853">
    <w:abstractNumId w:val="31"/>
  </w:num>
  <w:num w:numId="8" w16cid:durableId="306590930">
    <w:abstractNumId w:val="16"/>
  </w:num>
  <w:num w:numId="9" w16cid:durableId="95295096">
    <w:abstractNumId w:val="5"/>
  </w:num>
  <w:num w:numId="10" w16cid:durableId="220750362">
    <w:abstractNumId w:val="33"/>
  </w:num>
  <w:num w:numId="11" w16cid:durableId="792595271">
    <w:abstractNumId w:val="37"/>
  </w:num>
  <w:num w:numId="12" w16cid:durableId="1052266661">
    <w:abstractNumId w:val="34"/>
  </w:num>
  <w:num w:numId="13" w16cid:durableId="1582451233">
    <w:abstractNumId w:val="7"/>
  </w:num>
  <w:num w:numId="14" w16cid:durableId="1145899298">
    <w:abstractNumId w:val="36"/>
  </w:num>
  <w:num w:numId="15" w16cid:durableId="1422411821">
    <w:abstractNumId w:val="39"/>
  </w:num>
  <w:num w:numId="16" w16cid:durableId="1308631837">
    <w:abstractNumId w:val="15"/>
  </w:num>
  <w:num w:numId="17" w16cid:durableId="1602028248">
    <w:abstractNumId w:val="0"/>
  </w:num>
  <w:num w:numId="18" w16cid:durableId="1789354582">
    <w:abstractNumId w:val="26"/>
  </w:num>
  <w:num w:numId="19" w16cid:durableId="760446264">
    <w:abstractNumId w:val="23"/>
  </w:num>
  <w:num w:numId="20" w16cid:durableId="325939212">
    <w:abstractNumId w:val="32"/>
  </w:num>
  <w:num w:numId="21" w16cid:durableId="718868673">
    <w:abstractNumId w:val="20"/>
  </w:num>
  <w:num w:numId="22" w16cid:durableId="562571163">
    <w:abstractNumId w:val="29"/>
  </w:num>
  <w:num w:numId="23" w16cid:durableId="710613204">
    <w:abstractNumId w:val="35"/>
  </w:num>
  <w:num w:numId="24" w16cid:durableId="1529371777">
    <w:abstractNumId w:val="27"/>
  </w:num>
  <w:num w:numId="25" w16cid:durableId="887690184">
    <w:abstractNumId w:val="4"/>
  </w:num>
  <w:num w:numId="26" w16cid:durableId="776602800">
    <w:abstractNumId w:val="3"/>
  </w:num>
  <w:num w:numId="27" w16cid:durableId="1218973787">
    <w:abstractNumId w:val="2"/>
  </w:num>
  <w:num w:numId="28" w16cid:durableId="716006180">
    <w:abstractNumId w:val="21"/>
  </w:num>
  <w:num w:numId="29" w16cid:durableId="1173103636">
    <w:abstractNumId w:val="10"/>
  </w:num>
  <w:num w:numId="30" w16cid:durableId="1661731668">
    <w:abstractNumId w:val="24"/>
  </w:num>
  <w:num w:numId="31" w16cid:durableId="668102142">
    <w:abstractNumId w:val="18"/>
  </w:num>
  <w:num w:numId="32" w16cid:durableId="1737315207">
    <w:abstractNumId w:val="8"/>
  </w:num>
  <w:num w:numId="33" w16cid:durableId="1170945200">
    <w:abstractNumId w:val="38"/>
  </w:num>
  <w:num w:numId="34" w16cid:durableId="1086422494">
    <w:abstractNumId w:val="14"/>
  </w:num>
  <w:num w:numId="35" w16cid:durableId="2092844672">
    <w:abstractNumId w:val="28"/>
  </w:num>
  <w:num w:numId="36" w16cid:durableId="661931804">
    <w:abstractNumId w:val="1"/>
  </w:num>
  <w:num w:numId="37" w16cid:durableId="533151617">
    <w:abstractNumId w:val="9"/>
  </w:num>
  <w:num w:numId="38" w16cid:durableId="656887059">
    <w:abstractNumId w:val="25"/>
  </w:num>
  <w:num w:numId="39" w16cid:durableId="257913030">
    <w:abstractNumId w:val="12"/>
  </w:num>
  <w:num w:numId="40" w16cid:durableId="10871174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A91"/>
    <w:rsid w:val="000006F2"/>
    <w:rsid w:val="00003F64"/>
    <w:rsid w:val="0000609E"/>
    <w:rsid w:val="00012D55"/>
    <w:rsid w:val="000143E2"/>
    <w:rsid w:val="00033A3B"/>
    <w:rsid w:val="00034AC2"/>
    <w:rsid w:val="00046B22"/>
    <w:rsid w:val="000478AD"/>
    <w:rsid w:val="00051B28"/>
    <w:rsid w:val="00053BA1"/>
    <w:rsid w:val="00063CB3"/>
    <w:rsid w:val="00076463"/>
    <w:rsid w:val="00096E01"/>
    <w:rsid w:val="000B1E1A"/>
    <w:rsid w:val="000B2FB0"/>
    <w:rsid w:val="000B565C"/>
    <w:rsid w:val="000B6FB6"/>
    <w:rsid w:val="000D3772"/>
    <w:rsid w:val="000D64D7"/>
    <w:rsid w:val="000D7C3E"/>
    <w:rsid w:val="000D7DE2"/>
    <w:rsid w:val="000E1176"/>
    <w:rsid w:val="000E513C"/>
    <w:rsid w:val="000F0B25"/>
    <w:rsid w:val="000F4BE1"/>
    <w:rsid w:val="000F7B0F"/>
    <w:rsid w:val="0011323B"/>
    <w:rsid w:val="00116B70"/>
    <w:rsid w:val="001263D7"/>
    <w:rsid w:val="00127A6E"/>
    <w:rsid w:val="00131AED"/>
    <w:rsid w:val="001352F9"/>
    <w:rsid w:val="00142BED"/>
    <w:rsid w:val="00142D60"/>
    <w:rsid w:val="001439D1"/>
    <w:rsid w:val="00147CFC"/>
    <w:rsid w:val="0015064E"/>
    <w:rsid w:val="0015561E"/>
    <w:rsid w:val="00160099"/>
    <w:rsid w:val="00160999"/>
    <w:rsid w:val="00167862"/>
    <w:rsid w:val="00171AF5"/>
    <w:rsid w:val="00175DE7"/>
    <w:rsid w:val="00176DA4"/>
    <w:rsid w:val="001770D0"/>
    <w:rsid w:val="001849EB"/>
    <w:rsid w:val="00184C90"/>
    <w:rsid w:val="00190627"/>
    <w:rsid w:val="00193C93"/>
    <w:rsid w:val="001B3F9B"/>
    <w:rsid w:val="001C0A7C"/>
    <w:rsid w:val="001C2F8B"/>
    <w:rsid w:val="001C7488"/>
    <w:rsid w:val="001F0899"/>
    <w:rsid w:val="001F08DE"/>
    <w:rsid w:val="00200F93"/>
    <w:rsid w:val="0020495F"/>
    <w:rsid w:val="002068D8"/>
    <w:rsid w:val="00210841"/>
    <w:rsid w:val="0021085E"/>
    <w:rsid w:val="0021767C"/>
    <w:rsid w:val="002220DD"/>
    <w:rsid w:val="00222FE3"/>
    <w:rsid w:val="00231B59"/>
    <w:rsid w:val="002345AE"/>
    <w:rsid w:val="00234E2E"/>
    <w:rsid w:val="002431D8"/>
    <w:rsid w:val="00244056"/>
    <w:rsid w:val="0026473F"/>
    <w:rsid w:val="00275857"/>
    <w:rsid w:val="00275C2F"/>
    <w:rsid w:val="00276CC4"/>
    <w:rsid w:val="002812D0"/>
    <w:rsid w:val="00282BC0"/>
    <w:rsid w:val="00286DCE"/>
    <w:rsid w:val="00294D2E"/>
    <w:rsid w:val="0029506A"/>
    <w:rsid w:val="002A27D8"/>
    <w:rsid w:val="002A3018"/>
    <w:rsid w:val="002A7305"/>
    <w:rsid w:val="002B0AAF"/>
    <w:rsid w:val="002B721D"/>
    <w:rsid w:val="002D4C49"/>
    <w:rsid w:val="002E5792"/>
    <w:rsid w:val="002E6D57"/>
    <w:rsid w:val="002F32B9"/>
    <w:rsid w:val="002F762B"/>
    <w:rsid w:val="00317195"/>
    <w:rsid w:val="00325105"/>
    <w:rsid w:val="00341C0B"/>
    <w:rsid w:val="00342665"/>
    <w:rsid w:val="003435EA"/>
    <w:rsid w:val="00347644"/>
    <w:rsid w:val="00354FE8"/>
    <w:rsid w:val="003554FB"/>
    <w:rsid w:val="003610BC"/>
    <w:rsid w:val="0036144E"/>
    <w:rsid w:val="0036361F"/>
    <w:rsid w:val="0036698A"/>
    <w:rsid w:val="0037297B"/>
    <w:rsid w:val="0037309B"/>
    <w:rsid w:val="003772B9"/>
    <w:rsid w:val="003A0BB5"/>
    <w:rsid w:val="003A588A"/>
    <w:rsid w:val="003B3F91"/>
    <w:rsid w:val="003B7F1F"/>
    <w:rsid w:val="003C1505"/>
    <w:rsid w:val="003C2E54"/>
    <w:rsid w:val="003D010D"/>
    <w:rsid w:val="003D4C9A"/>
    <w:rsid w:val="003D6453"/>
    <w:rsid w:val="003E0820"/>
    <w:rsid w:val="003E0FA6"/>
    <w:rsid w:val="003F0CBA"/>
    <w:rsid w:val="003F7816"/>
    <w:rsid w:val="0040156E"/>
    <w:rsid w:val="00415464"/>
    <w:rsid w:val="0041666E"/>
    <w:rsid w:val="00416DBC"/>
    <w:rsid w:val="00423AF6"/>
    <w:rsid w:val="0042428E"/>
    <w:rsid w:val="0042748C"/>
    <w:rsid w:val="0043248E"/>
    <w:rsid w:val="004370F5"/>
    <w:rsid w:val="0044059A"/>
    <w:rsid w:val="0044499E"/>
    <w:rsid w:val="00450B89"/>
    <w:rsid w:val="0045348D"/>
    <w:rsid w:val="00456BB8"/>
    <w:rsid w:val="0046221D"/>
    <w:rsid w:val="0046537E"/>
    <w:rsid w:val="00470E41"/>
    <w:rsid w:val="00473D57"/>
    <w:rsid w:val="0048110A"/>
    <w:rsid w:val="00486B75"/>
    <w:rsid w:val="00494395"/>
    <w:rsid w:val="004A15C7"/>
    <w:rsid w:val="004A33D7"/>
    <w:rsid w:val="004B678C"/>
    <w:rsid w:val="004D131D"/>
    <w:rsid w:val="004D3B99"/>
    <w:rsid w:val="004D57C9"/>
    <w:rsid w:val="004D62DF"/>
    <w:rsid w:val="004D766A"/>
    <w:rsid w:val="004E55CB"/>
    <w:rsid w:val="00501410"/>
    <w:rsid w:val="005032F0"/>
    <w:rsid w:val="00503943"/>
    <w:rsid w:val="00512295"/>
    <w:rsid w:val="00523801"/>
    <w:rsid w:val="00527244"/>
    <w:rsid w:val="005323EB"/>
    <w:rsid w:val="00540E47"/>
    <w:rsid w:val="00557806"/>
    <w:rsid w:val="00574A91"/>
    <w:rsid w:val="00575AA5"/>
    <w:rsid w:val="005824F0"/>
    <w:rsid w:val="00583ED2"/>
    <w:rsid w:val="00590646"/>
    <w:rsid w:val="005A3E0B"/>
    <w:rsid w:val="005A6D83"/>
    <w:rsid w:val="005B3C0B"/>
    <w:rsid w:val="005B3F7B"/>
    <w:rsid w:val="005B441A"/>
    <w:rsid w:val="005C4347"/>
    <w:rsid w:val="005C702D"/>
    <w:rsid w:val="005D64A2"/>
    <w:rsid w:val="005E7B1E"/>
    <w:rsid w:val="005F5812"/>
    <w:rsid w:val="006065BE"/>
    <w:rsid w:val="00607C67"/>
    <w:rsid w:val="0061539B"/>
    <w:rsid w:val="006213CE"/>
    <w:rsid w:val="00636D0C"/>
    <w:rsid w:val="00637C1E"/>
    <w:rsid w:val="00640D19"/>
    <w:rsid w:val="006442C6"/>
    <w:rsid w:val="006524E5"/>
    <w:rsid w:val="00660C39"/>
    <w:rsid w:val="006641C7"/>
    <w:rsid w:val="00672B98"/>
    <w:rsid w:val="00677FB8"/>
    <w:rsid w:val="0068112C"/>
    <w:rsid w:val="00687D2D"/>
    <w:rsid w:val="00693214"/>
    <w:rsid w:val="0069365F"/>
    <w:rsid w:val="00694D8E"/>
    <w:rsid w:val="006A3853"/>
    <w:rsid w:val="006A59EB"/>
    <w:rsid w:val="006A5B10"/>
    <w:rsid w:val="006A5F45"/>
    <w:rsid w:val="006B1EFB"/>
    <w:rsid w:val="006B5ACC"/>
    <w:rsid w:val="006D204C"/>
    <w:rsid w:val="006D50EE"/>
    <w:rsid w:val="006E1A2F"/>
    <w:rsid w:val="006E39AF"/>
    <w:rsid w:val="00713775"/>
    <w:rsid w:val="00714C16"/>
    <w:rsid w:val="00714EFB"/>
    <w:rsid w:val="007150AE"/>
    <w:rsid w:val="00732145"/>
    <w:rsid w:val="00734629"/>
    <w:rsid w:val="007373C3"/>
    <w:rsid w:val="00743A83"/>
    <w:rsid w:val="0075746F"/>
    <w:rsid w:val="00766C4B"/>
    <w:rsid w:val="0076774B"/>
    <w:rsid w:val="00773E6E"/>
    <w:rsid w:val="007813B6"/>
    <w:rsid w:val="00783731"/>
    <w:rsid w:val="00792FD3"/>
    <w:rsid w:val="00796DE5"/>
    <w:rsid w:val="007A5236"/>
    <w:rsid w:val="007A7C40"/>
    <w:rsid w:val="007B15DF"/>
    <w:rsid w:val="007B3B5A"/>
    <w:rsid w:val="007E407A"/>
    <w:rsid w:val="007F25A4"/>
    <w:rsid w:val="007F3743"/>
    <w:rsid w:val="00810771"/>
    <w:rsid w:val="008121F0"/>
    <w:rsid w:val="00816D4E"/>
    <w:rsid w:val="008324E7"/>
    <w:rsid w:val="00832CAA"/>
    <w:rsid w:val="00844328"/>
    <w:rsid w:val="008453CE"/>
    <w:rsid w:val="008454AA"/>
    <w:rsid w:val="00846633"/>
    <w:rsid w:val="00867963"/>
    <w:rsid w:val="0087011A"/>
    <w:rsid w:val="008762FB"/>
    <w:rsid w:val="0087723D"/>
    <w:rsid w:val="00882385"/>
    <w:rsid w:val="0088743D"/>
    <w:rsid w:val="008B40B5"/>
    <w:rsid w:val="008B6C77"/>
    <w:rsid w:val="008B7FD7"/>
    <w:rsid w:val="008C2CC3"/>
    <w:rsid w:val="008C4705"/>
    <w:rsid w:val="008C4BA4"/>
    <w:rsid w:val="008D55A4"/>
    <w:rsid w:val="008E008B"/>
    <w:rsid w:val="008E1E42"/>
    <w:rsid w:val="008E6170"/>
    <w:rsid w:val="008E6979"/>
    <w:rsid w:val="008F2B47"/>
    <w:rsid w:val="008F4AB8"/>
    <w:rsid w:val="008F6004"/>
    <w:rsid w:val="00901352"/>
    <w:rsid w:val="0090487D"/>
    <w:rsid w:val="00906959"/>
    <w:rsid w:val="0090756C"/>
    <w:rsid w:val="00912C21"/>
    <w:rsid w:val="0091311B"/>
    <w:rsid w:val="0091425D"/>
    <w:rsid w:val="00914C2B"/>
    <w:rsid w:val="00916461"/>
    <w:rsid w:val="009327FD"/>
    <w:rsid w:val="00932972"/>
    <w:rsid w:val="00933677"/>
    <w:rsid w:val="00942CEB"/>
    <w:rsid w:val="0094354D"/>
    <w:rsid w:val="00952582"/>
    <w:rsid w:val="009555B8"/>
    <w:rsid w:val="00963576"/>
    <w:rsid w:val="0097440B"/>
    <w:rsid w:val="00977775"/>
    <w:rsid w:val="00977CC8"/>
    <w:rsid w:val="0098603B"/>
    <w:rsid w:val="009866C7"/>
    <w:rsid w:val="00990892"/>
    <w:rsid w:val="00991FAB"/>
    <w:rsid w:val="00994A10"/>
    <w:rsid w:val="00995509"/>
    <w:rsid w:val="009A1912"/>
    <w:rsid w:val="009A786D"/>
    <w:rsid w:val="009D0B79"/>
    <w:rsid w:val="009D5D2B"/>
    <w:rsid w:val="009E291D"/>
    <w:rsid w:val="009F7459"/>
    <w:rsid w:val="00A10655"/>
    <w:rsid w:val="00A231C5"/>
    <w:rsid w:val="00A46EAC"/>
    <w:rsid w:val="00A527FF"/>
    <w:rsid w:val="00A547F7"/>
    <w:rsid w:val="00A579CB"/>
    <w:rsid w:val="00A6190A"/>
    <w:rsid w:val="00A73AC4"/>
    <w:rsid w:val="00A75978"/>
    <w:rsid w:val="00A76375"/>
    <w:rsid w:val="00A861AB"/>
    <w:rsid w:val="00A86D88"/>
    <w:rsid w:val="00A90876"/>
    <w:rsid w:val="00A9306F"/>
    <w:rsid w:val="00AA5C39"/>
    <w:rsid w:val="00AA769C"/>
    <w:rsid w:val="00AB1E5D"/>
    <w:rsid w:val="00AC19CC"/>
    <w:rsid w:val="00AC4773"/>
    <w:rsid w:val="00AC586C"/>
    <w:rsid w:val="00AE18D4"/>
    <w:rsid w:val="00AE45F7"/>
    <w:rsid w:val="00AE71BE"/>
    <w:rsid w:val="00AF78FF"/>
    <w:rsid w:val="00B0293F"/>
    <w:rsid w:val="00B0353D"/>
    <w:rsid w:val="00B05564"/>
    <w:rsid w:val="00B05A72"/>
    <w:rsid w:val="00B15B1A"/>
    <w:rsid w:val="00B22559"/>
    <w:rsid w:val="00B23BE0"/>
    <w:rsid w:val="00B27716"/>
    <w:rsid w:val="00B32969"/>
    <w:rsid w:val="00B34A80"/>
    <w:rsid w:val="00B408EA"/>
    <w:rsid w:val="00B45D41"/>
    <w:rsid w:val="00B47A52"/>
    <w:rsid w:val="00B50FC6"/>
    <w:rsid w:val="00B52C4F"/>
    <w:rsid w:val="00B54AC7"/>
    <w:rsid w:val="00B6007B"/>
    <w:rsid w:val="00B662AD"/>
    <w:rsid w:val="00B666E9"/>
    <w:rsid w:val="00B86290"/>
    <w:rsid w:val="00B869B5"/>
    <w:rsid w:val="00B90CB3"/>
    <w:rsid w:val="00B93058"/>
    <w:rsid w:val="00B95F11"/>
    <w:rsid w:val="00BA083F"/>
    <w:rsid w:val="00BA5643"/>
    <w:rsid w:val="00BB47E6"/>
    <w:rsid w:val="00BB510D"/>
    <w:rsid w:val="00BC6FF3"/>
    <w:rsid w:val="00BD47D4"/>
    <w:rsid w:val="00BF3C7E"/>
    <w:rsid w:val="00BF3F43"/>
    <w:rsid w:val="00C0110F"/>
    <w:rsid w:val="00C1039F"/>
    <w:rsid w:val="00C1425D"/>
    <w:rsid w:val="00C16C0E"/>
    <w:rsid w:val="00C16ED5"/>
    <w:rsid w:val="00C20D96"/>
    <w:rsid w:val="00C3296F"/>
    <w:rsid w:val="00C37491"/>
    <w:rsid w:val="00C461B5"/>
    <w:rsid w:val="00C53F5F"/>
    <w:rsid w:val="00C55E49"/>
    <w:rsid w:val="00C624A4"/>
    <w:rsid w:val="00C64463"/>
    <w:rsid w:val="00C66473"/>
    <w:rsid w:val="00C6766A"/>
    <w:rsid w:val="00C7279A"/>
    <w:rsid w:val="00C87C40"/>
    <w:rsid w:val="00C91CA7"/>
    <w:rsid w:val="00C9237D"/>
    <w:rsid w:val="00C9335B"/>
    <w:rsid w:val="00C93D42"/>
    <w:rsid w:val="00C9584B"/>
    <w:rsid w:val="00CA1C93"/>
    <w:rsid w:val="00CA2C78"/>
    <w:rsid w:val="00CA7A95"/>
    <w:rsid w:val="00CB17D1"/>
    <w:rsid w:val="00CB29A1"/>
    <w:rsid w:val="00CC0A3B"/>
    <w:rsid w:val="00CC27B0"/>
    <w:rsid w:val="00CC79BF"/>
    <w:rsid w:val="00CD7E3A"/>
    <w:rsid w:val="00CE18DB"/>
    <w:rsid w:val="00CE1C98"/>
    <w:rsid w:val="00CE331D"/>
    <w:rsid w:val="00CE760B"/>
    <w:rsid w:val="00CF31B7"/>
    <w:rsid w:val="00D03F30"/>
    <w:rsid w:val="00D055E1"/>
    <w:rsid w:val="00D07168"/>
    <w:rsid w:val="00D11DEC"/>
    <w:rsid w:val="00D228C4"/>
    <w:rsid w:val="00D233E1"/>
    <w:rsid w:val="00D32957"/>
    <w:rsid w:val="00D35D22"/>
    <w:rsid w:val="00D40BAB"/>
    <w:rsid w:val="00D4150F"/>
    <w:rsid w:val="00D518F5"/>
    <w:rsid w:val="00D61C5A"/>
    <w:rsid w:val="00D675C0"/>
    <w:rsid w:val="00D938B2"/>
    <w:rsid w:val="00D9572F"/>
    <w:rsid w:val="00DA0A98"/>
    <w:rsid w:val="00DA4DDE"/>
    <w:rsid w:val="00DB0909"/>
    <w:rsid w:val="00DB7A2E"/>
    <w:rsid w:val="00DC3780"/>
    <w:rsid w:val="00DC79C4"/>
    <w:rsid w:val="00DE248B"/>
    <w:rsid w:val="00DE3888"/>
    <w:rsid w:val="00DF267E"/>
    <w:rsid w:val="00E13E4B"/>
    <w:rsid w:val="00E30B61"/>
    <w:rsid w:val="00E318D8"/>
    <w:rsid w:val="00E33032"/>
    <w:rsid w:val="00E33B3C"/>
    <w:rsid w:val="00E41978"/>
    <w:rsid w:val="00E51C88"/>
    <w:rsid w:val="00E80158"/>
    <w:rsid w:val="00E80D57"/>
    <w:rsid w:val="00E8723C"/>
    <w:rsid w:val="00E91482"/>
    <w:rsid w:val="00E92AD9"/>
    <w:rsid w:val="00E94B34"/>
    <w:rsid w:val="00E97895"/>
    <w:rsid w:val="00EB02F3"/>
    <w:rsid w:val="00ED4522"/>
    <w:rsid w:val="00EE3994"/>
    <w:rsid w:val="00EF5027"/>
    <w:rsid w:val="00EF72E4"/>
    <w:rsid w:val="00F046FB"/>
    <w:rsid w:val="00F05E44"/>
    <w:rsid w:val="00F12E4A"/>
    <w:rsid w:val="00F209D9"/>
    <w:rsid w:val="00F41151"/>
    <w:rsid w:val="00F474B1"/>
    <w:rsid w:val="00F47CE9"/>
    <w:rsid w:val="00F61345"/>
    <w:rsid w:val="00F65C98"/>
    <w:rsid w:val="00F76A78"/>
    <w:rsid w:val="00F76F39"/>
    <w:rsid w:val="00F80605"/>
    <w:rsid w:val="00F87D72"/>
    <w:rsid w:val="00F92594"/>
    <w:rsid w:val="00F93DC8"/>
    <w:rsid w:val="00FA2721"/>
    <w:rsid w:val="00FA2A9E"/>
    <w:rsid w:val="00FA6372"/>
    <w:rsid w:val="00FA6A9C"/>
    <w:rsid w:val="00FB0FF0"/>
    <w:rsid w:val="00FB2209"/>
    <w:rsid w:val="00FB22AF"/>
    <w:rsid w:val="00FB4273"/>
    <w:rsid w:val="00FD2E34"/>
    <w:rsid w:val="00FD33C7"/>
    <w:rsid w:val="00FD3EC3"/>
    <w:rsid w:val="00FE0534"/>
    <w:rsid w:val="00FE33EC"/>
    <w:rsid w:val="00FE3DB5"/>
    <w:rsid w:val="00FF02E3"/>
    <w:rsid w:val="00FF7193"/>
    <w:rsid w:val="22FE637C"/>
    <w:rsid w:val="7BB4E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18C688"/>
  <w15:chartTrackingRefBased/>
  <w15:docId w15:val="{6C310549-DBF2-4867-B9FA-D72FF2753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74A91"/>
    <w:pPr>
      <w:spacing w:after="0" w:line="260" w:lineRule="atLeast"/>
    </w:pPr>
    <w:rPr>
      <w:rFonts w:ascii="Times New Roman" w:hAnsi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hortT">
    <w:name w:val="ShortT"/>
    <w:basedOn w:val="Normal"/>
    <w:next w:val="Normal"/>
    <w:qFormat/>
    <w:rsid w:val="00574A91"/>
    <w:pPr>
      <w:spacing w:line="240" w:lineRule="auto"/>
    </w:pPr>
    <w:rPr>
      <w:rFonts w:eastAsia="Times New Roman" w:cs="Times New Roman"/>
      <w:b/>
      <w:sz w:val="40"/>
      <w:lang w:eastAsia="en-AU"/>
    </w:rPr>
  </w:style>
  <w:style w:type="paragraph" w:customStyle="1" w:styleId="ActHead5">
    <w:name w:val="ActHead 5"/>
    <w:aliases w:val="s"/>
    <w:basedOn w:val="Normal"/>
    <w:next w:val="subsection"/>
    <w:link w:val="ActHead5Char"/>
    <w:qFormat/>
    <w:rsid w:val="00574A91"/>
    <w:pPr>
      <w:keepNext/>
      <w:keepLines/>
      <w:spacing w:before="280" w:line="240" w:lineRule="auto"/>
      <w:ind w:left="1134" w:hanging="1134"/>
      <w:outlineLvl w:val="4"/>
    </w:pPr>
    <w:rPr>
      <w:rFonts w:eastAsia="Times New Roman" w:cs="Times New Roman"/>
      <w:b/>
      <w:kern w:val="28"/>
      <w:sz w:val="24"/>
      <w:lang w:eastAsia="en-AU"/>
    </w:rPr>
  </w:style>
  <w:style w:type="paragraph" w:customStyle="1" w:styleId="subsection">
    <w:name w:val="subsection"/>
    <w:aliases w:val="ss,Subsection"/>
    <w:basedOn w:val="Normal"/>
    <w:link w:val="subsectionChar"/>
    <w:rsid w:val="00574A91"/>
    <w:pPr>
      <w:tabs>
        <w:tab w:val="right" w:pos="1021"/>
      </w:tabs>
      <w:spacing w:before="180" w:line="240" w:lineRule="auto"/>
      <w:ind w:left="1134" w:hanging="1134"/>
    </w:pPr>
    <w:rPr>
      <w:rFonts w:eastAsia="Times New Roman" w:cs="Times New Roman"/>
      <w:lang w:eastAsia="en-AU"/>
    </w:rPr>
  </w:style>
  <w:style w:type="paragraph" w:customStyle="1" w:styleId="Definition">
    <w:name w:val="Definition"/>
    <w:aliases w:val="dd"/>
    <w:basedOn w:val="Normal"/>
    <w:rsid w:val="00574A91"/>
    <w:pPr>
      <w:spacing w:before="180" w:line="240" w:lineRule="auto"/>
      <w:ind w:left="1134"/>
    </w:pPr>
    <w:rPr>
      <w:rFonts w:eastAsia="Times New Roman" w:cs="Times New Roman"/>
      <w:lang w:eastAsia="en-AU"/>
    </w:rPr>
  </w:style>
  <w:style w:type="paragraph" w:styleId="Header">
    <w:name w:val="header"/>
    <w:basedOn w:val="Normal"/>
    <w:link w:val="HeaderChar"/>
    <w:unhideWhenUsed/>
    <w:rsid w:val="00574A91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 w:cs="Times New Roman"/>
      <w:sz w:val="16"/>
      <w:lang w:eastAsia="en-AU"/>
    </w:rPr>
  </w:style>
  <w:style w:type="character" w:customStyle="1" w:styleId="HeaderChar">
    <w:name w:val="Header Char"/>
    <w:basedOn w:val="DefaultParagraphFont"/>
    <w:link w:val="Header"/>
    <w:rsid w:val="00574A91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customStyle="1" w:styleId="notetext">
    <w:name w:val="note(text)"/>
    <w:aliases w:val="n,n_Main"/>
    <w:basedOn w:val="Normal"/>
    <w:link w:val="notetextChar"/>
    <w:qFormat/>
    <w:rsid w:val="00574A91"/>
    <w:pPr>
      <w:spacing w:before="122" w:line="198" w:lineRule="exact"/>
      <w:ind w:left="1985" w:hanging="851"/>
    </w:pPr>
    <w:rPr>
      <w:rFonts w:eastAsia="Times New Roman" w:cs="Times New Roman"/>
      <w:sz w:val="18"/>
      <w:lang w:eastAsia="en-AU"/>
    </w:rPr>
  </w:style>
  <w:style w:type="paragraph" w:styleId="TOC5">
    <w:name w:val="toc 5"/>
    <w:basedOn w:val="Normal"/>
    <w:next w:val="Normal"/>
    <w:uiPriority w:val="39"/>
    <w:unhideWhenUsed/>
    <w:rsid w:val="00574A91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rFonts w:eastAsia="Times New Roman" w:cs="Times New Roman"/>
      <w:kern w:val="28"/>
      <w:sz w:val="18"/>
      <w:lang w:eastAsia="en-AU"/>
    </w:rPr>
  </w:style>
  <w:style w:type="paragraph" w:customStyle="1" w:styleId="notepara">
    <w:name w:val="note(para)"/>
    <w:aliases w:val="na"/>
    <w:basedOn w:val="Normal"/>
    <w:rsid w:val="00574A91"/>
    <w:pPr>
      <w:spacing w:before="40" w:line="198" w:lineRule="exact"/>
      <w:ind w:left="2354" w:hanging="369"/>
    </w:pPr>
    <w:rPr>
      <w:rFonts w:eastAsia="Times New Roman" w:cs="Times New Roman"/>
      <w:sz w:val="18"/>
      <w:lang w:eastAsia="en-AU"/>
    </w:rPr>
  </w:style>
  <w:style w:type="table" w:styleId="TableGrid">
    <w:name w:val="Table Grid"/>
    <w:basedOn w:val="TableNormal"/>
    <w:uiPriority w:val="59"/>
    <w:rsid w:val="00574A91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End">
    <w:name w:val="SignCoverPageEnd"/>
    <w:basedOn w:val="Normal"/>
    <w:next w:val="Normal"/>
    <w:rsid w:val="00574A91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rFonts w:eastAsia="Times New Roman" w:cs="Times New Roman"/>
      <w:sz w:val="24"/>
      <w:lang w:eastAsia="en-AU"/>
    </w:rPr>
  </w:style>
  <w:style w:type="paragraph" w:customStyle="1" w:styleId="SignCoverPageStart">
    <w:name w:val="SignCoverPageStart"/>
    <w:basedOn w:val="Normal"/>
    <w:next w:val="Normal"/>
    <w:rsid w:val="00574A91"/>
    <w:pPr>
      <w:pBdr>
        <w:top w:val="single" w:sz="4" w:space="1" w:color="auto"/>
      </w:pBdr>
      <w:spacing w:before="360"/>
      <w:ind w:right="397"/>
      <w:jc w:val="both"/>
    </w:pPr>
    <w:rPr>
      <w:rFonts w:eastAsia="Times New Roman" w:cs="Times New Roman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574A91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574A91"/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574A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4A91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4A91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4A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4A91"/>
    <w:rPr>
      <w:rFonts w:ascii="Times New Roman" w:hAnsi="Times New Roman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666E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66E9"/>
    <w:rPr>
      <w:rFonts w:ascii="Times New Roman" w:hAnsi="Times New Roman"/>
      <w:szCs w:val="20"/>
    </w:rPr>
  </w:style>
  <w:style w:type="paragraph" w:styleId="Revision">
    <w:name w:val="Revision"/>
    <w:hidden/>
    <w:uiPriority w:val="99"/>
    <w:semiHidden/>
    <w:rsid w:val="00E94B34"/>
    <w:pPr>
      <w:spacing w:after="0" w:line="240" w:lineRule="auto"/>
    </w:pPr>
    <w:rPr>
      <w:rFonts w:ascii="Times New Roman" w:hAnsi="Times New Roman"/>
      <w:szCs w:val="20"/>
    </w:rPr>
  </w:style>
  <w:style w:type="character" w:styleId="Hyperlink">
    <w:name w:val="Hyperlink"/>
    <w:basedOn w:val="DefaultParagraphFont"/>
    <w:uiPriority w:val="99"/>
    <w:unhideWhenUsed/>
    <w:rsid w:val="00003F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3F64"/>
    <w:rPr>
      <w:color w:val="605E5C"/>
      <w:shd w:val="clear" w:color="auto" w:fill="E1DFDD"/>
    </w:rPr>
  </w:style>
  <w:style w:type="paragraph" w:customStyle="1" w:styleId="paragraph">
    <w:name w:val="paragraph"/>
    <w:aliases w:val="a"/>
    <w:basedOn w:val="Normal"/>
    <w:rsid w:val="00FE33EC"/>
    <w:pPr>
      <w:tabs>
        <w:tab w:val="right" w:pos="1531"/>
      </w:tabs>
      <w:spacing w:before="40" w:line="240" w:lineRule="auto"/>
      <w:ind w:left="1644" w:hanging="1644"/>
    </w:pPr>
    <w:rPr>
      <w:rFonts w:eastAsia="Times New Roman" w:cs="Times New Roman"/>
      <w:lang w:eastAsia="en-AU"/>
    </w:rPr>
  </w:style>
  <w:style w:type="character" w:customStyle="1" w:styleId="CharSectno">
    <w:name w:val="CharSectno"/>
    <w:basedOn w:val="DefaultParagraphFont"/>
    <w:qFormat/>
    <w:rsid w:val="00B95F11"/>
  </w:style>
  <w:style w:type="character" w:customStyle="1" w:styleId="ActHead5Char">
    <w:name w:val="ActHead 5 Char"/>
    <w:aliases w:val="s Char"/>
    <w:link w:val="ActHead5"/>
    <w:rsid w:val="00B95F11"/>
    <w:rPr>
      <w:rFonts w:ascii="Times New Roman" w:eastAsia="Times New Roman" w:hAnsi="Times New Roman" w:cs="Times New Roman"/>
      <w:b/>
      <w:kern w:val="28"/>
      <w:sz w:val="24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C9335B"/>
    <w:pPr>
      <w:ind w:left="720"/>
      <w:contextualSpacing/>
    </w:pPr>
  </w:style>
  <w:style w:type="paragraph" w:customStyle="1" w:styleId="Tt">
    <w:name w:val="Tt"/>
    <w:basedOn w:val="subsection"/>
    <w:rsid w:val="007B3B5A"/>
  </w:style>
  <w:style w:type="paragraph" w:customStyle="1" w:styleId="Tabletext">
    <w:name w:val="Tabletext"/>
    <w:aliases w:val="tt"/>
    <w:basedOn w:val="Normal"/>
    <w:rsid w:val="001770D0"/>
    <w:pPr>
      <w:spacing w:before="60" w:line="240" w:lineRule="atLeast"/>
    </w:pPr>
    <w:rPr>
      <w:rFonts w:eastAsia="Times New Roman" w:cs="Times New Roman"/>
      <w:sz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3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45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2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9468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74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16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91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04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04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09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39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07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656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93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12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12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35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77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15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74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12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25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8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5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3597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01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544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55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27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21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1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27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01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58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09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75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764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66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38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34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01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97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74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8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7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6.xml"/><Relationship Id="rId28" Type="http://schemas.openxmlformats.org/officeDocument/2006/relationships/footer" Target="footer9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oter" Target="footer6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01B2BE74D025469E1D0E28F10DD2C8" ma:contentTypeVersion="7" ma:contentTypeDescription="Create a new document." ma:contentTypeScope="" ma:versionID="7c97fcbf82c3ae4ae43698d0b63fd4b8">
  <xsd:schema xmlns:xsd="http://www.w3.org/2001/XMLSchema" xmlns:xs="http://www.w3.org/2001/XMLSchema" xmlns:p="http://schemas.microsoft.com/office/2006/metadata/properties" xmlns:ns1="http://schemas.microsoft.com/sharepoint/v3" xmlns:ns2="faa728ad-f6f7-45f7-9bfa-680f39ae2815" xmlns:ns3="28699d96-231d-483f-8406-f80ed7573ccd" xmlns:ns4="d81c2681-db7b-4a56-9abd-a3238a78f6b2" xmlns:ns5="a95247a4-6a6b-40fb-87b6-0fb2f012c536" targetNamespace="http://schemas.microsoft.com/office/2006/metadata/properties" ma:root="true" ma:fieldsID="1fe02bcb5167fcc56009e0f2069b7b15" ns1:_="" ns2:_="" ns3:_="" ns4:_="" ns5:_="">
    <xsd:import namespace="http://schemas.microsoft.com/sharepoint/v3"/>
    <xsd:import namespace="faa728ad-f6f7-45f7-9bfa-680f39ae2815"/>
    <xsd:import namespace="28699d96-231d-483f-8406-f80ed7573ccd"/>
    <xsd:import namespace="d81c2681-db7b-4a56-9abd-a3238a78f6b2"/>
    <xsd:import namespace="a95247a4-6a6b-40fb-87b6-0fb2f012c5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4:lcf76f155ced4ddcb4097134ff3c332f" minOccurs="0"/>
                <xsd:element ref="ns5:TaxCatchAll" minOccurs="0"/>
                <xsd:element ref="ns4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a728ad-f6f7-45f7-9bfa-680f39ae28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699d96-231d-483f-8406-f80ed7573cc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1c2681-db7b-4a56-9abd-a3238a78f6b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c081d5d-8f15-4d39-99f9-175405a358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tus" ma:index="28" nillable="true" ma:displayName="Status" ma:default="Distributed" ma:description="Items circulated to Workshop of 3 April 2025" ma:format="Dropdown" ma:internalName="Statu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5247a4-6a6b-40fb-87b6-0fb2f012c536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17943871-45ff-48fa-9ffc-12b6227e5e39}" ma:internalName="TaxCatchAll" ma:showField="CatchAllData" ma:web="a95247a4-6a6b-40fb-87b6-0fb2f012c5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Status xmlns="d81c2681-db7b-4a56-9abd-a3238a78f6b2">Distributed</Status>
    <_ip_UnifiedCompliancePolicyProperties xmlns="http://schemas.microsoft.com/sharepoint/v3" xsi:nil="true"/>
    <lcf76f155ced4ddcb4097134ff3c332f xmlns="d81c2681-db7b-4a56-9abd-a3238a78f6b2">
      <Terms xmlns="http://schemas.microsoft.com/office/infopath/2007/PartnerControls"/>
    </lcf76f155ced4ddcb4097134ff3c332f>
    <_Flow_SignoffStatus xmlns="faa728ad-f6f7-45f7-9bfa-680f39ae2815" xsi:nil="true"/>
    <TaxCatchAll xmlns="a95247a4-6a6b-40fb-87b6-0fb2f012c536"/>
  </documentManagement>
</p:properties>
</file>

<file path=customXml/itemProps1.xml><?xml version="1.0" encoding="utf-8"?>
<ds:datastoreItem xmlns:ds="http://schemas.openxmlformats.org/officeDocument/2006/customXml" ds:itemID="{D8245316-E7EE-4B31-B36F-D8FF7A4AAC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61BE3F-7FC5-4B1D-8198-9240B1FD7A5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2E2A071-A0B2-4787-923A-EB32E41AF1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aa728ad-f6f7-45f7-9bfa-680f39ae2815"/>
    <ds:schemaRef ds:uri="28699d96-231d-483f-8406-f80ed7573ccd"/>
    <ds:schemaRef ds:uri="d81c2681-db7b-4a56-9abd-a3238a78f6b2"/>
    <ds:schemaRef ds:uri="a95247a4-6a6b-40fb-87b6-0fb2f012c5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E4B3BC-4448-4C65-825A-0A000315BACD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a95247a4-6a6b-40fb-87b6-0fb2f012c536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faa728ad-f6f7-45f7-9bfa-680f39ae2815"/>
    <ds:schemaRef ds:uri="http://purl.org/dc/elements/1.1/"/>
    <ds:schemaRef ds:uri="d81c2681-db7b-4a56-9abd-a3238a78f6b2"/>
    <ds:schemaRef ds:uri="28699d96-231d-483f-8406-f80ed7573ccd"/>
    <ds:schemaRef ds:uri="http://schemas.microsoft.com/sharepoint/v3"/>
    <ds:schemaRef ds:uri="http://purl.org/dc/terms/"/>
  </ds:schemaRefs>
</ds:datastoreItem>
</file>

<file path=docMetadata/LabelInfo.xml><?xml version="1.0" encoding="utf-8"?>
<clbl:labelList xmlns:clbl="http://schemas.microsoft.com/office/2020/mipLabelMetadata">
  <clbl:label id="{2e6ba7ff-9897-4e65-9803-3be34fd9cf5a}" enabled="1" method="Privileged" siteId="{8c3c81bc-2b3c-44af-b3f7-6f620b3910e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614</Words>
  <Characters>3504</Characters>
  <Application>Microsoft Office Word</Application>
  <DocSecurity>4</DocSecurity>
  <Lines>29</Lines>
  <Paragraphs>8</Paragraphs>
  <ScaleCrop>false</ScaleCrop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Legislation Practice</dc:creator>
  <cp:keywords/>
  <dc:description/>
  <cp:lastModifiedBy>Tim DICKSON</cp:lastModifiedBy>
  <cp:revision>2</cp:revision>
  <dcterms:created xsi:type="dcterms:W3CDTF">2025-07-01T01:03:00Z</dcterms:created>
  <dcterms:modified xsi:type="dcterms:W3CDTF">2025-07-01T01:03:00Z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0x010100D001B2BE74D025469E1D0E28F10DD2C8</vt:lpwstr>
  </property>
  <property fmtid="{D5CDD505-2E9C-101B-9397-08002B2CF9AE}" pid="3" name="Authors">
    <vt:lpwstr/>
  </property>
  <property fmtid="{D5CDD505-2E9C-101B-9397-08002B2CF9AE}" pid="4" name="Leg">
    <vt:lpwstr/>
  </property>
  <property fmtid="{D5CDD505-2E9C-101B-9397-08002B2CF9AE}" pid="5" name="MediaServiceImageTags">
    <vt:lpwstr/>
  </property>
  <property fmtid="{D5CDD505-2E9C-101B-9397-08002B2CF9AE}" pid="6" name="ClassificationContentMarkingHeaderShapeIds">
    <vt:lpwstr>2dc39fb6,3780facb,7724219a,5d2d173b,8e8c6b1,4aa3f258,f931cb8,19ea60b5,751ad6f0,53d442cd,33b1d4f8,10e410aa</vt:lpwstr>
  </property>
  <property fmtid="{D5CDD505-2E9C-101B-9397-08002B2CF9AE}" pid="7" name="ClassificationContentMarkingHeaderFontProps">
    <vt:lpwstr>#ff0000,12,Calibri</vt:lpwstr>
  </property>
  <property fmtid="{D5CDD505-2E9C-101B-9397-08002B2CF9AE}" pid="8" name="ClassificationContentMarkingHeaderText">
    <vt:lpwstr>OFFICIAL</vt:lpwstr>
  </property>
  <property fmtid="{D5CDD505-2E9C-101B-9397-08002B2CF9AE}" pid="9" name="ClassificationContentMarkingFooterShapeIds">
    <vt:lpwstr>69af9edc,42f2a6b8,11949b2f,24f27e00,847f76a,1953b8cd,748f972d,58009b0d,4250410c,22775978,79db5b02</vt:lpwstr>
  </property>
  <property fmtid="{D5CDD505-2E9C-101B-9397-08002B2CF9AE}" pid="10" name="ClassificationContentMarkingFooterFontProps">
    <vt:lpwstr>#ff0000,12,Calibri</vt:lpwstr>
  </property>
  <property fmtid="{D5CDD505-2E9C-101B-9397-08002B2CF9AE}" pid="11" name="ClassificationContentMarkingFooterText">
    <vt:lpwstr>OFFICIAL</vt:lpwstr>
  </property>
</Properties>
</file>