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CA83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91AC89A" wp14:editId="7ECB2A6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Default="005E317F" w:rsidP="005E317F">
      <w:pPr>
        <w:rPr>
          <w:sz w:val="19"/>
        </w:rPr>
      </w:pPr>
    </w:p>
    <w:p w14:paraId="29B6564A" w14:textId="6BFC43FA" w:rsidR="00A81E41" w:rsidRDefault="00A81E41" w:rsidP="00A81E41">
      <w:pPr>
        <w:rPr>
          <w:rFonts w:ascii="Arial Bold" w:hAnsi="Arial Bold" w:cs="Arial Bold"/>
          <w:b/>
          <w:bCs/>
        </w:rPr>
      </w:pPr>
      <w:bookmarkStart w:id="0" w:name="Citation"/>
      <w:r w:rsidRPr="009D6645">
        <w:rPr>
          <w:rFonts w:ascii="Arial Bold" w:hAnsi="Arial Bold" w:cs="Arial Bold"/>
          <w:b/>
          <w:bCs/>
        </w:rPr>
        <w:t>PB </w:t>
      </w:r>
      <w:r w:rsidR="00321F15">
        <w:rPr>
          <w:rFonts w:ascii="Arial Bold" w:hAnsi="Arial Bold" w:cs="Arial Bold"/>
          <w:b/>
          <w:bCs/>
        </w:rPr>
        <w:t>80</w:t>
      </w:r>
      <w:r w:rsidRPr="009D6645">
        <w:rPr>
          <w:rFonts w:ascii="Arial Bold" w:hAnsi="Arial Bold" w:cs="Arial Bold"/>
          <w:b/>
          <w:bCs/>
        </w:rPr>
        <w:t> of 202</w:t>
      </w:r>
      <w:r w:rsidR="004449E9">
        <w:rPr>
          <w:rFonts w:ascii="Arial Bold" w:hAnsi="Arial Bold" w:cs="Arial Bold"/>
          <w:b/>
          <w:bCs/>
        </w:rPr>
        <w:t>5</w:t>
      </w:r>
    </w:p>
    <w:p w14:paraId="79C7E433" w14:textId="77777777" w:rsidR="00797362" w:rsidRPr="00797362" w:rsidRDefault="00797362" w:rsidP="00797362">
      <w:pPr>
        <w:rPr>
          <w:lang w:eastAsia="en-AU"/>
        </w:rPr>
      </w:pPr>
    </w:p>
    <w:bookmarkEnd w:id="0"/>
    <w:p w14:paraId="4EF762DB" w14:textId="792290B0" w:rsidR="00A81E41" w:rsidRPr="009D6645" w:rsidRDefault="00A81E41" w:rsidP="00A81E41">
      <w:pPr>
        <w:pStyle w:val="ShortT"/>
        <w:rPr>
          <w:bCs/>
        </w:rPr>
      </w:pPr>
      <w:r w:rsidRPr="009D6645">
        <w:rPr>
          <w:bCs/>
        </w:rPr>
        <w:t>National Health (Pharmaceutical Benefits Scheme</w:t>
      </w:r>
      <w:r w:rsidR="006318D8">
        <w:rPr>
          <w:bCs/>
        </w:rPr>
        <w:t xml:space="preserve"> </w:t>
      </w:r>
      <w:r w:rsidRPr="009D6645">
        <w:rPr>
          <w:bCs/>
        </w:rPr>
        <w:t xml:space="preserve">- Exempt items - Section 84AH) Amendment Determination (No. </w:t>
      </w:r>
      <w:r w:rsidR="000373AB">
        <w:rPr>
          <w:bCs/>
        </w:rPr>
        <w:t>1</w:t>
      </w:r>
      <w:r w:rsidRPr="009D6645">
        <w:rPr>
          <w:bCs/>
        </w:rPr>
        <w:t>)</w:t>
      </w:r>
      <w:r w:rsidR="004449E9">
        <w:rPr>
          <w:bCs/>
        </w:rPr>
        <w:t xml:space="preserve"> 2025</w:t>
      </w:r>
    </w:p>
    <w:p w14:paraId="50BEFED0" w14:textId="586822A5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D913BD">
        <w:rPr>
          <w:rFonts w:eastAsiaTheme="minorHAnsi" w:cstheme="minorBidi"/>
          <w:szCs w:val="22"/>
          <w:lang w:eastAsia="en-US"/>
        </w:rPr>
        <w:t>Rebecca Richardson</w:t>
      </w:r>
      <w:r w:rsidR="00797362">
        <w:t>,</w:t>
      </w:r>
      <w:r w:rsidR="004D52A3">
        <w:t xml:space="preserve"> </w:t>
      </w:r>
      <w:r w:rsidR="005B0C51">
        <w:t>Assistant</w:t>
      </w:r>
      <w:r w:rsidR="00454BE5">
        <w:t xml:space="preserve"> </w:t>
      </w:r>
      <w:r w:rsidR="00797362">
        <w:t>Secretary,</w:t>
      </w:r>
      <w:r w:rsidR="005B0C51">
        <w:t xml:space="preserve"> Pricing and PBS Policy Branch, Technology Assessment and Access Division,</w:t>
      </w:r>
      <w:r w:rsidR="00504545">
        <w:t xml:space="preserve"> </w:t>
      </w:r>
      <w:r w:rsidR="00504545" w:rsidRPr="00504545">
        <w:t>Department of Health, Disability and Ageing, delegate of the Minister for Health and Ageing, make the following determination.</w:t>
      </w:r>
      <w:r w:rsidR="00797362">
        <w:t xml:space="preserve"> </w:t>
      </w:r>
    </w:p>
    <w:p w14:paraId="4A42561E" w14:textId="7C3B25DE" w:rsidR="005E317F" w:rsidRPr="00001A63" w:rsidRDefault="00A81E41" w:rsidP="00A81E41">
      <w:pPr>
        <w:pStyle w:val="SignCoverPageStart"/>
        <w:spacing w:before="240"/>
        <w:ind w:right="91"/>
        <w:rPr>
          <w:szCs w:val="22"/>
        </w:rPr>
      </w:pPr>
      <w:r w:rsidRPr="009D6645">
        <w:rPr>
          <w:szCs w:val="22"/>
        </w:rPr>
        <w:t xml:space="preserve">Dated      </w:t>
      </w:r>
      <w:r w:rsidR="00166D73">
        <w:rPr>
          <w:szCs w:val="22"/>
        </w:rPr>
        <w:t xml:space="preserve">   </w:t>
      </w:r>
      <w:r w:rsidR="00DF4E9F">
        <w:rPr>
          <w:szCs w:val="22"/>
        </w:rPr>
        <w:t>26</w:t>
      </w:r>
      <w:r w:rsidR="00166D73">
        <w:rPr>
          <w:szCs w:val="22"/>
        </w:rPr>
        <w:t xml:space="preserve"> </w:t>
      </w:r>
      <w:r w:rsidR="0074630E">
        <w:rPr>
          <w:szCs w:val="22"/>
        </w:rPr>
        <w:t>June</w:t>
      </w:r>
      <w:r w:rsidRPr="009D6645">
        <w:rPr>
          <w:szCs w:val="22"/>
        </w:rPr>
        <w:t xml:space="preserve"> 202</w:t>
      </w:r>
      <w:r w:rsidR="000C2A37">
        <w:rPr>
          <w:szCs w:val="22"/>
        </w:rPr>
        <w:t>5</w:t>
      </w:r>
      <w:r w:rsidR="005E317F" w:rsidRPr="00001A63">
        <w:rPr>
          <w:szCs w:val="22"/>
        </w:rPr>
        <w:tab/>
      </w:r>
    </w:p>
    <w:p w14:paraId="3B651C25" w14:textId="77777777" w:rsidR="00BB42FD" w:rsidRPr="00BB42FD" w:rsidRDefault="00BB42FD" w:rsidP="00BB42FD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BB42FD">
        <w:rPr>
          <w:b/>
          <w:bCs/>
          <w:szCs w:val="22"/>
        </w:rPr>
        <w:t>REBECCA RICHARDSON</w:t>
      </w:r>
    </w:p>
    <w:p w14:paraId="1F95F2F9" w14:textId="3FDCCDEF" w:rsidR="00557516" w:rsidRDefault="005B0C51" w:rsidP="00797362">
      <w:pPr>
        <w:pStyle w:val="SignCoverPageEnd"/>
        <w:ind w:right="91"/>
      </w:pPr>
      <w:r>
        <w:t>Assistant</w:t>
      </w:r>
      <w:r w:rsidR="00797362" w:rsidRPr="00797362">
        <w:t xml:space="preserve"> Secretary</w:t>
      </w:r>
    </w:p>
    <w:p w14:paraId="4D150F7A" w14:textId="77777777" w:rsidR="00557516" w:rsidRDefault="00557516" w:rsidP="00797362">
      <w:pPr>
        <w:pStyle w:val="SignCoverPageEnd"/>
        <w:ind w:right="91"/>
      </w:pPr>
      <w:r>
        <w:t>Pricing and PBS Policy Branch</w:t>
      </w:r>
    </w:p>
    <w:p w14:paraId="73BAF21B" w14:textId="7E29D318" w:rsidR="00797362" w:rsidRPr="00797362" w:rsidRDefault="00557516" w:rsidP="00797362">
      <w:pPr>
        <w:pStyle w:val="SignCoverPageEnd"/>
        <w:ind w:right="91"/>
      </w:pPr>
      <w:r>
        <w:t>Technology Assessment and Access Division</w:t>
      </w:r>
      <w:r w:rsidR="00797362" w:rsidRPr="00797362">
        <w:t xml:space="preserve"> </w:t>
      </w:r>
    </w:p>
    <w:p w14:paraId="3B8ADDDA" w14:textId="77777777" w:rsidR="00F80DB0" w:rsidRPr="007F79E4" w:rsidRDefault="00F80DB0" w:rsidP="00F80DB0">
      <w:pPr>
        <w:pStyle w:val="SignCoverPageEnd"/>
        <w:ind w:right="91"/>
      </w:pPr>
      <w:r w:rsidRPr="007F79E4">
        <w:t>Department of Health</w:t>
      </w:r>
      <w:r>
        <w:t>, Disability</w:t>
      </w:r>
      <w:r w:rsidRPr="007F79E4">
        <w:t xml:space="preserve"> and Ag</w:t>
      </w:r>
      <w:r>
        <w:t>eing</w:t>
      </w:r>
    </w:p>
    <w:p w14:paraId="0A330E11" w14:textId="77777777" w:rsidR="005E317F" w:rsidRPr="000D3FB9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Default="00B20990" w:rsidP="00B20990"/>
    <w:p w14:paraId="571CC8DC" w14:textId="77777777" w:rsidR="00B20990" w:rsidRDefault="00B20990" w:rsidP="00B20990">
      <w:pPr>
        <w:sectPr w:rsidR="00B20990" w:rsidSect="00C80C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652751F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FF2EF16" w14:textId="09E8F25D" w:rsidR="00DD54A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DD54A4">
        <w:rPr>
          <w:noProof/>
        </w:rPr>
        <w:t>1  Name</w:t>
      </w:r>
      <w:r w:rsidR="00DD54A4">
        <w:rPr>
          <w:noProof/>
        </w:rPr>
        <w:tab/>
      </w:r>
      <w:r w:rsidR="00DD54A4">
        <w:rPr>
          <w:noProof/>
        </w:rPr>
        <w:fldChar w:fldCharType="begin"/>
      </w:r>
      <w:r w:rsidR="00DD54A4">
        <w:rPr>
          <w:noProof/>
        </w:rPr>
        <w:instrText xml:space="preserve"> PAGEREF _Toc82429128 \h </w:instrText>
      </w:r>
      <w:r w:rsidR="00DD54A4">
        <w:rPr>
          <w:noProof/>
        </w:rPr>
      </w:r>
      <w:r w:rsidR="00DD54A4">
        <w:rPr>
          <w:noProof/>
        </w:rPr>
        <w:fldChar w:fldCharType="separate"/>
      </w:r>
      <w:r w:rsidR="00D53C1E">
        <w:rPr>
          <w:noProof/>
        </w:rPr>
        <w:t>1</w:t>
      </w:r>
      <w:r w:rsidR="00DD54A4">
        <w:rPr>
          <w:noProof/>
        </w:rPr>
        <w:fldChar w:fldCharType="end"/>
      </w:r>
    </w:p>
    <w:p w14:paraId="35CAFCBA" w14:textId="368C2BC6" w:rsidR="00DD54A4" w:rsidRDefault="00DD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_Toc82429129 \h </w:instrText>
      </w:r>
      <w:r>
        <w:rPr>
          <w:noProof/>
        </w:rPr>
      </w:r>
      <w:r>
        <w:rPr>
          <w:noProof/>
        </w:rPr>
        <w:fldChar w:fldCharType="separate"/>
      </w:r>
      <w:r w:rsidR="00D53C1E">
        <w:rPr>
          <w:noProof/>
        </w:rPr>
        <w:t>1</w:t>
      </w:r>
      <w:r>
        <w:rPr>
          <w:noProof/>
        </w:rPr>
        <w:fldChar w:fldCharType="end"/>
      </w:r>
    </w:p>
    <w:p w14:paraId="474E4E53" w14:textId="2D8C3239" w:rsidR="00DD54A4" w:rsidRDefault="00DD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_Toc82429130 \h </w:instrText>
      </w:r>
      <w:r>
        <w:rPr>
          <w:noProof/>
        </w:rPr>
      </w:r>
      <w:r>
        <w:rPr>
          <w:noProof/>
        </w:rPr>
        <w:fldChar w:fldCharType="separate"/>
      </w:r>
      <w:r w:rsidR="00D53C1E">
        <w:rPr>
          <w:noProof/>
        </w:rPr>
        <w:t>1</w:t>
      </w:r>
      <w:r>
        <w:rPr>
          <w:noProof/>
        </w:rPr>
        <w:fldChar w:fldCharType="end"/>
      </w:r>
    </w:p>
    <w:p w14:paraId="221FAF6E" w14:textId="2F85F080" w:rsidR="00DD54A4" w:rsidRDefault="00DD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_Toc82429131 \h </w:instrText>
      </w:r>
      <w:r>
        <w:rPr>
          <w:noProof/>
        </w:rPr>
      </w:r>
      <w:r>
        <w:rPr>
          <w:noProof/>
        </w:rPr>
        <w:fldChar w:fldCharType="separate"/>
      </w:r>
      <w:r w:rsidR="00D53C1E">
        <w:rPr>
          <w:noProof/>
        </w:rPr>
        <w:t>1</w:t>
      </w:r>
      <w:r>
        <w:rPr>
          <w:noProof/>
        </w:rPr>
        <w:fldChar w:fldCharType="end"/>
      </w:r>
    </w:p>
    <w:p w14:paraId="3499CA4E" w14:textId="76F04E2D" w:rsidR="00DD54A4" w:rsidRDefault="00DD54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—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_Toc82429132 \h </w:instrText>
      </w:r>
      <w:r>
        <w:rPr>
          <w:noProof/>
        </w:rPr>
      </w:r>
      <w:r>
        <w:rPr>
          <w:noProof/>
        </w:rPr>
        <w:fldChar w:fldCharType="separate"/>
      </w:r>
      <w:r w:rsidR="00D53C1E">
        <w:rPr>
          <w:noProof/>
        </w:rPr>
        <w:t>2</w:t>
      </w:r>
      <w:r>
        <w:rPr>
          <w:noProof/>
        </w:rPr>
        <w:fldChar w:fldCharType="end"/>
      </w:r>
    </w:p>
    <w:p w14:paraId="0AF2E6C9" w14:textId="59EE2333" w:rsidR="00DD54A4" w:rsidRDefault="00DD54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(Pharmaceutical Benefits Scheme–Exempt items – Section 84AH) Determination 2017 (PB 81 of 2017)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_Toc82429133 \h </w:instrText>
      </w:r>
      <w:r>
        <w:rPr>
          <w:noProof/>
        </w:rPr>
      </w:r>
      <w:r>
        <w:rPr>
          <w:noProof/>
        </w:rPr>
        <w:fldChar w:fldCharType="separate"/>
      </w:r>
      <w:r w:rsidR="00D53C1E">
        <w:rPr>
          <w:noProof/>
        </w:rPr>
        <w:t>2</w:t>
      </w:r>
      <w:r>
        <w:rPr>
          <w:noProof/>
        </w:rPr>
        <w:fldChar w:fldCharType="end"/>
      </w:r>
    </w:p>
    <w:p w14:paraId="40FB762B" w14:textId="238C5555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9F13899" w14:textId="77777777" w:rsidR="00B20990" w:rsidRDefault="00B20990" w:rsidP="00B20990"/>
    <w:p w14:paraId="06150B6B" w14:textId="77777777" w:rsidR="00B20990" w:rsidRDefault="00B20990" w:rsidP="00B20990">
      <w:pPr>
        <w:sectPr w:rsidR="00B20990" w:rsidSect="00D53C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2" w:right="1797" w:bottom="1440" w:left="1797" w:header="720" w:footer="709" w:gutter="0"/>
          <w:pgNumType w:fmt="lowerRoman" w:start="1"/>
          <w:cols w:space="708"/>
          <w:titlePg/>
          <w:docGrid w:linePitch="360"/>
        </w:sectPr>
      </w:pPr>
    </w:p>
    <w:p w14:paraId="7063C66F" w14:textId="77777777" w:rsidR="005E317F" w:rsidRPr="009C2562" w:rsidRDefault="005E317F" w:rsidP="005E317F">
      <w:pPr>
        <w:pStyle w:val="ActHead5"/>
      </w:pPr>
      <w:bookmarkStart w:id="2" w:name="_Toc82429128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DEBE467" w14:textId="18183944" w:rsidR="00A81E41" w:rsidRDefault="005E317F" w:rsidP="00A81E41">
      <w:pPr>
        <w:pStyle w:val="subsection"/>
        <w:rPr>
          <w:i/>
        </w:rPr>
      </w:pPr>
      <w:r w:rsidRPr="009C2562">
        <w:tab/>
      </w:r>
      <w:r w:rsidRPr="009C2562">
        <w:tab/>
      </w:r>
      <w:bookmarkStart w:id="3" w:name="_Hlk80860129"/>
      <w:r w:rsidR="00A81E41" w:rsidRPr="00AC2CCE">
        <w:t xml:space="preserve">This instrument is the </w:t>
      </w:r>
      <w:r w:rsidR="00A81E41" w:rsidRPr="00AC2CCE">
        <w:rPr>
          <w:i/>
        </w:rPr>
        <w:t xml:space="preserve">National Health (Pharmaceutical Benefits Scheme-Exempt items - Section 84AH) Amendment Determination (No. </w:t>
      </w:r>
      <w:r w:rsidR="004C46E6">
        <w:rPr>
          <w:i/>
        </w:rPr>
        <w:t>1</w:t>
      </w:r>
      <w:r w:rsidR="00A81E41" w:rsidRPr="00AC2CCE">
        <w:rPr>
          <w:i/>
        </w:rPr>
        <w:t>)</w:t>
      </w:r>
      <w:r w:rsidR="007822CD">
        <w:rPr>
          <w:i/>
        </w:rPr>
        <w:t xml:space="preserve"> </w:t>
      </w:r>
      <w:r w:rsidR="007822CD" w:rsidRPr="007D6F8E">
        <w:rPr>
          <w:i/>
        </w:rPr>
        <w:t>2025</w:t>
      </w:r>
      <w:r w:rsidR="00A81E41" w:rsidRPr="007E2D55">
        <w:rPr>
          <w:iCs/>
        </w:rPr>
        <w:t>.</w:t>
      </w:r>
    </w:p>
    <w:p w14:paraId="0DA628E0" w14:textId="06663B86" w:rsidR="00A81E41" w:rsidRPr="00797362" w:rsidRDefault="00A81E41" w:rsidP="00A81E41">
      <w:pPr>
        <w:pStyle w:val="subsection"/>
      </w:pPr>
      <w:r>
        <w:rPr>
          <w:i/>
        </w:rPr>
        <w:tab/>
      </w:r>
      <w:r>
        <w:rPr>
          <w:i/>
        </w:rPr>
        <w:tab/>
      </w:r>
      <w:r w:rsidRPr="00797362">
        <w:t>This inst</w:t>
      </w:r>
      <w:r>
        <w:t xml:space="preserve">rument may also be cited as PB </w:t>
      </w:r>
      <w:r w:rsidR="00321F15">
        <w:t>80</w:t>
      </w:r>
      <w:r w:rsidR="00F42E31">
        <w:t xml:space="preserve"> </w:t>
      </w:r>
      <w:r w:rsidRPr="00797362">
        <w:t>of 202</w:t>
      </w:r>
      <w:r w:rsidR="007D6F8E">
        <w:t>5</w:t>
      </w:r>
      <w:r w:rsidRPr="00797362">
        <w:t>.</w:t>
      </w:r>
    </w:p>
    <w:p w14:paraId="70FC8A16" w14:textId="3A7ACAC1" w:rsidR="005E317F" w:rsidRDefault="005E317F" w:rsidP="00A81E41">
      <w:pPr>
        <w:pStyle w:val="ActHead5"/>
      </w:pPr>
      <w:bookmarkStart w:id="4" w:name="_Toc82429129"/>
      <w:bookmarkEnd w:id="3"/>
      <w:r w:rsidRPr="00A81E41">
        <w:t>2</w:t>
      </w:r>
      <w:r w:rsidRPr="009C2562">
        <w:t xml:space="preserve">  Commencement</w:t>
      </w:r>
      <w:bookmarkEnd w:id="4"/>
    </w:p>
    <w:p w14:paraId="234A67E7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3422B4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D61D31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39C878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C73CD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37DA8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C59A9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86C82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6EF8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17CC0C" w14:textId="77777777" w:rsidR="00002BCC" w:rsidRPr="003A6229" w:rsidRDefault="00002BCC" w:rsidP="00797362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797362" w:rsidRPr="00797362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FBAC8A" w14:textId="5D9F9DCE" w:rsidR="00002BCC" w:rsidRPr="00797362" w:rsidRDefault="00A81E41" w:rsidP="00175F23">
            <w:pPr>
              <w:pStyle w:val="Tabletext"/>
            </w:pPr>
            <w:r>
              <w:t xml:space="preserve">1 </w:t>
            </w:r>
            <w:r w:rsidR="007D6F8E">
              <w:t>July</w:t>
            </w:r>
            <w:r w:rsidR="00166D73">
              <w:t xml:space="preserve"> 202</w:t>
            </w:r>
            <w:r w:rsidR="007D6F8E">
              <w:t>5</w:t>
            </w:r>
            <w:r w:rsidRPr="0079736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173594" w14:textId="77777777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9C2562" w:rsidRDefault="005E317F" w:rsidP="005E317F">
      <w:pPr>
        <w:pStyle w:val="ActHead5"/>
      </w:pPr>
      <w:bookmarkStart w:id="5" w:name="_Toc82429130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58E55A1B" w14:textId="5793A340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AC2CCE">
        <w:t>s</w:t>
      </w:r>
      <w:r w:rsidR="00797362" w:rsidRPr="00797362">
        <w:t>ection 8</w:t>
      </w:r>
      <w:r w:rsidR="00AC2CCE">
        <w:t>4AH</w:t>
      </w:r>
      <w:r w:rsidR="00C47606">
        <w:t xml:space="preserve"> </w:t>
      </w:r>
      <w:r w:rsidR="00797362" w:rsidRPr="00797362">
        <w:t xml:space="preserve">of the </w:t>
      </w:r>
      <w:r w:rsidR="00797362" w:rsidRPr="00797362">
        <w:rPr>
          <w:i/>
        </w:rPr>
        <w:t>National Health Act 1953</w:t>
      </w:r>
      <w:r w:rsidRPr="00797362">
        <w:t>.</w:t>
      </w:r>
    </w:p>
    <w:p w14:paraId="71BEA475" w14:textId="77777777" w:rsidR="005E317F" w:rsidRPr="006065DA" w:rsidRDefault="005E317F" w:rsidP="005E317F">
      <w:pPr>
        <w:pStyle w:val="ActHead5"/>
      </w:pPr>
      <w:bookmarkStart w:id="6" w:name="_Toc82429131"/>
      <w:r w:rsidRPr="006065DA">
        <w:t>4  Schedules</w:t>
      </w:r>
      <w:bookmarkEnd w:id="6"/>
    </w:p>
    <w:p w14:paraId="39B816DD" w14:textId="3214B696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AD7780" w14:textId="32E0489C" w:rsidR="00C80CBF" w:rsidRDefault="00C80CBF" w:rsidP="005E317F">
      <w:pPr>
        <w:pStyle w:val="subsection"/>
      </w:pPr>
    </w:p>
    <w:p w14:paraId="6651E796" w14:textId="60222CC0" w:rsidR="005E317F" w:rsidRDefault="005E317F" w:rsidP="005E317F">
      <w:pPr>
        <w:pStyle w:val="ActHead6"/>
        <w:pageBreakBefore/>
      </w:pPr>
      <w:bookmarkStart w:id="7" w:name="_Toc82429132"/>
      <w:r w:rsidRPr="00DB64FC">
        <w:rPr>
          <w:rStyle w:val="CharAmSchNo"/>
        </w:rPr>
        <w:lastRenderedPageBreak/>
        <w:t>Schedule</w:t>
      </w:r>
      <w:r w:rsidR="006E441D">
        <w:rPr>
          <w:rStyle w:val="CharAmSchNo"/>
        </w:rPr>
        <w:t xml:space="preserve"> </w:t>
      </w:r>
      <w:r>
        <w:t>—</w:t>
      </w:r>
      <w:r w:rsidR="006E441D">
        <w:t xml:space="preserve"> </w:t>
      </w:r>
      <w:r w:rsidRPr="00DB64FC">
        <w:rPr>
          <w:rStyle w:val="CharAmSchText"/>
        </w:rPr>
        <w:t>Amendments</w:t>
      </w:r>
      <w:bookmarkEnd w:id="7"/>
    </w:p>
    <w:p w14:paraId="38475D7C" w14:textId="77777777" w:rsidR="00A81E41" w:rsidRPr="00AC2CCE" w:rsidRDefault="00A81E41" w:rsidP="00A81E41">
      <w:pPr>
        <w:pStyle w:val="ActHead9"/>
        <w:ind w:left="0" w:firstLine="0"/>
      </w:pPr>
      <w:bookmarkStart w:id="8" w:name="_Toc80859709"/>
      <w:bookmarkStart w:id="9" w:name="_Toc82429133"/>
      <w:r w:rsidRPr="00797362">
        <w:t>National Health</w:t>
      </w:r>
      <w:r>
        <w:t xml:space="preserve"> </w:t>
      </w:r>
      <w:r w:rsidRPr="00AC2CCE">
        <w:t>(Pharmaceutical Benefits Scheme–Exempt items – Section 84AH)</w:t>
      </w:r>
      <w:r>
        <w:t xml:space="preserve"> </w:t>
      </w:r>
      <w:r w:rsidRPr="00AC2CCE">
        <w:t>Determination 2017 (PB 81 of 2017)</w:t>
      </w:r>
      <w:bookmarkEnd w:id="8"/>
      <w:bookmarkEnd w:id="9"/>
    </w:p>
    <w:p w14:paraId="6254147F" w14:textId="77777777" w:rsidR="00A81E41" w:rsidRDefault="00A81E41" w:rsidP="00A81E41">
      <w:pPr>
        <w:pStyle w:val="A1S"/>
        <w:keepLines/>
        <w:widowControl w:val="0"/>
        <w:spacing w:before="0" w:after="60" w:line="240" w:lineRule="auto"/>
        <w:ind w:left="0" w:firstLine="0"/>
      </w:pPr>
      <w:r>
        <w:t xml:space="preserve">       </w:t>
      </w:r>
    </w:p>
    <w:p w14:paraId="4EA343F2" w14:textId="75C046CF" w:rsidR="00A81E41" w:rsidRDefault="00A81E41" w:rsidP="00A81E41">
      <w:pPr>
        <w:pStyle w:val="A1S"/>
        <w:keepLines/>
        <w:widowControl w:val="0"/>
        <w:numPr>
          <w:ilvl w:val="0"/>
          <w:numId w:val="14"/>
        </w:numPr>
        <w:spacing w:before="0" w:after="60" w:line="240" w:lineRule="auto"/>
      </w:pPr>
      <w:bookmarkStart w:id="10" w:name="_Hlk150169137"/>
      <w:r>
        <w:rPr>
          <w:sz w:val="19"/>
          <w:szCs w:val="19"/>
        </w:rPr>
        <w:t xml:space="preserve">In the </w:t>
      </w:r>
      <w:r w:rsidRPr="000E496D">
        <w:rPr>
          <w:sz w:val="19"/>
          <w:szCs w:val="19"/>
        </w:rPr>
        <w:t xml:space="preserve">Schedule, after </w:t>
      </w:r>
      <w:r w:rsidR="006318D8">
        <w:rPr>
          <w:sz w:val="19"/>
          <w:szCs w:val="19"/>
        </w:rPr>
        <w:t xml:space="preserve">the </w:t>
      </w:r>
      <w:r w:rsidRPr="000E496D">
        <w:rPr>
          <w:sz w:val="19"/>
          <w:szCs w:val="19"/>
        </w:rPr>
        <w:t>entry for</w:t>
      </w:r>
      <w:r w:rsidR="00D6198D">
        <w:rPr>
          <w:sz w:val="19"/>
          <w:szCs w:val="19"/>
        </w:rPr>
        <w:t xml:space="preserve"> </w:t>
      </w:r>
      <w:r w:rsidR="00B03E1E" w:rsidRPr="00B03E1E">
        <w:rPr>
          <w:sz w:val="19"/>
          <w:szCs w:val="19"/>
        </w:rPr>
        <w:t>Metronidazole</w:t>
      </w:r>
      <w:r w:rsidR="00162670" w:rsidRPr="00162670">
        <w:rPr>
          <w:rFonts w:ascii="Times New Roman" w:eastAsiaTheme="minorHAnsi" w:hAnsi="Times New Roman" w:cstheme="minorBidi"/>
          <w:b w:val="0"/>
          <w:bCs w:val="0"/>
          <w:sz w:val="20"/>
          <w:szCs w:val="20"/>
          <w:lang w:eastAsia="en-US"/>
        </w:rPr>
        <w:t xml:space="preserve"> </w:t>
      </w:r>
      <w:r w:rsidR="00162670" w:rsidRPr="00162670">
        <w:rPr>
          <w:sz w:val="19"/>
          <w:szCs w:val="19"/>
        </w:rPr>
        <w:t>Oral suspension containing metronidazole benzoate 320 mg per 5 mL, 100 mL</w:t>
      </w:r>
      <w:r w:rsidR="00E55F78" w:rsidRPr="00E55F78">
        <w:rPr>
          <w:sz w:val="19"/>
          <w:szCs w:val="19"/>
        </w:rPr>
        <w:t xml:space="preserve"> </w:t>
      </w:r>
      <w:r w:rsidR="00D6198D">
        <w:rPr>
          <w:sz w:val="19"/>
          <w:szCs w:val="19"/>
        </w:rPr>
        <w:t xml:space="preserve"> </w:t>
      </w:r>
    </w:p>
    <w:p w14:paraId="687285C2" w14:textId="22F66A74" w:rsidR="00A81E41" w:rsidRDefault="00A81E41" w:rsidP="00A81E41">
      <w:pPr>
        <w:rPr>
          <w:i/>
        </w:rPr>
      </w:pPr>
      <w:r>
        <w:t xml:space="preserve">            </w:t>
      </w:r>
      <w:r>
        <w:tab/>
      </w:r>
      <w:bookmarkStart w:id="11" w:name="_Hlk124253828"/>
      <w:r w:rsidR="00162670">
        <w:rPr>
          <w:i/>
          <w:iCs/>
        </w:rPr>
        <w:t>Omit</w:t>
      </w:r>
      <w:r w:rsidRPr="00E929B8">
        <w:rPr>
          <w:i/>
        </w:rPr>
        <w:t>:</w:t>
      </w:r>
    </w:p>
    <w:p w14:paraId="3A719E9D" w14:textId="77777777" w:rsidR="00D02120" w:rsidRDefault="00D02120" w:rsidP="00A81E41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3056"/>
        <w:gridCol w:w="2427"/>
      </w:tblGrid>
      <w:tr w:rsidR="00D51E45" w14:paraId="2BEB26FC" w14:textId="77777777" w:rsidTr="0063006D">
        <w:trPr>
          <w:trHeight w:val="699"/>
        </w:trPr>
        <w:tc>
          <w:tcPr>
            <w:tcW w:w="2820" w:type="dxa"/>
            <w:shd w:val="clear" w:color="auto" w:fill="auto"/>
          </w:tcPr>
          <w:p w14:paraId="01539A98" w14:textId="4FA9A157" w:rsidR="00D51E45" w:rsidRDefault="00AF335D" w:rsidP="00D51E45">
            <w:r w:rsidRPr="00AF335D">
              <w:t>Naproxen</w:t>
            </w:r>
          </w:p>
        </w:tc>
        <w:tc>
          <w:tcPr>
            <w:tcW w:w="3056" w:type="dxa"/>
          </w:tcPr>
          <w:p w14:paraId="7F5E6965" w14:textId="7F3243E7" w:rsidR="00D51E45" w:rsidRPr="00970C40" w:rsidRDefault="00AE6E39" w:rsidP="00D51E45">
            <w:pPr>
              <w:rPr>
                <w:szCs w:val="22"/>
              </w:rPr>
            </w:pPr>
            <w:r w:rsidRPr="00AE6E39">
              <w:rPr>
                <w:szCs w:val="22"/>
              </w:rPr>
              <w:t>Oral suspension 125 mg per 5mL, 474 mL</w:t>
            </w:r>
          </w:p>
        </w:tc>
        <w:tc>
          <w:tcPr>
            <w:tcW w:w="2427" w:type="dxa"/>
            <w:shd w:val="clear" w:color="auto" w:fill="auto"/>
          </w:tcPr>
          <w:p w14:paraId="63FE4007" w14:textId="6DF1F044" w:rsidR="00D51E45" w:rsidRDefault="008F5D57" w:rsidP="00D51E45">
            <w:r w:rsidRPr="008F5D57">
              <w:t>Oral</w:t>
            </w:r>
          </w:p>
        </w:tc>
      </w:tr>
      <w:bookmarkEnd w:id="10"/>
      <w:bookmarkEnd w:id="11"/>
    </w:tbl>
    <w:p w14:paraId="77434E3C" w14:textId="77777777" w:rsidR="00A81E41" w:rsidRPr="00DE5B2A" w:rsidRDefault="00A81E41" w:rsidP="00A81E41"/>
    <w:p w14:paraId="06E7DA9C" w14:textId="51D2EB5A" w:rsidR="00333F4E" w:rsidRPr="00333F4E" w:rsidRDefault="00333F4E" w:rsidP="00D6198D"/>
    <w:p w14:paraId="7E931A88" w14:textId="77777777" w:rsidR="00333F4E" w:rsidRPr="00333F4E" w:rsidRDefault="00333F4E" w:rsidP="00333F4E">
      <w:pPr>
        <w:pStyle w:val="ItemHead"/>
      </w:pPr>
    </w:p>
    <w:p w14:paraId="65D186C3" w14:textId="77777777" w:rsidR="008C66D0" w:rsidRPr="008C66D0" w:rsidRDefault="008C66D0" w:rsidP="008C66D0">
      <w:pPr>
        <w:pStyle w:val="ItemHead"/>
      </w:pPr>
    </w:p>
    <w:p w14:paraId="1C389797" w14:textId="77777777" w:rsidR="00A87D54" w:rsidRPr="00A87D54" w:rsidRDefault="00A87D54" w:rsidP="00A87D54">
      <w:pPr>
        <w:pStyle w:val="ItemHead"/>
      </w:pPr>
    </w:p>
    <w:p w14:paraId="107F47BE" w14:textId="77777777" w:rsidR="00A87D54" w:rsidRPr="00A87D54" w:rsidRDefault="00A87D54" w:rsidP="00A87D54">
      <w:pPr>
        <w:pStyle w:val="ItemHead"/>
      </w:pPr>
    </w:p>
    <w:p w14:paraId="710ED879" w14:textId="77777777" w:rsidR="000F75B6" w:rsidRPr="000F75B6" w:rsidRDefault="000F75B6" w:rsidP="000F75B6">
      <w:pPr>
        <w:pStyle w:val="ItemHead"/>
      </w:pPr>
    </w:p>
    <w:p w14:paraId="41703076" w14:textId="77777777" w:rsidR="000F75B6" w:rsidRPr="000F75B6" w:rsidRDefault="000F75B6" w:rsidP="000F75B6">
      <w:pPr>
        <w:pStyle w:val="ItemHead"/>
      </w:pPr>
    </w:p>
    <w:p w14:paraId="5B31D752" w14:textId="77777777" w:rsidR="000F75B6" w:rsidRPr="000F75B6" w:rsidRDefault="000F75B6" w:rsidP="000F75B6">
      <w:pPr>
        <w:pStyle w:val="ItemHead"/>
      </w:pPr>
    </w:p>
    <w:sectPr w:rsidR="000F75B6" w:rsidRPr="000F75B6" w:rsidSect="00D53C1E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 w:code="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981C" w14:textId="77777777" w:rsidR="00107A80" w:rsidRDefault="00107A80" w:rsidP="0048364F">
      <w:pPr>
        <w:spacing w:line="240" w:lineRule="auto"/>
      </w:pPr>
      <w:r>
        <w:separator/>
      </w:r>
    </w:p>
  </w:endnote>
  <w:endnote w:type="continuationSeparator" w:id="0">
    <w:p w14:paraId="47487736" w14:textId="77777777" w:rsidR="00107A80" w:rsidRDefault="00107A8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B6A5" w14:textId="77777777" w:rsidR="00C80CBF" w:rsidRPr="00E33C1C" w:rsidRDefault="00C80CBF" w:rsidP="00C80C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249" w:type="dxa"/>
      <w:tblLayout w:type="fixed"/>
      <w:tblLook w:val="04A0" w:firstRow="1" w:lastRow="0" w:firstColumn="1" w:lastColumn="0" w:noHBand="0" w:noVBand="1"/>
    </w:tblPr>
    <w:tblGrid>
      <w:gridCol w:w="1410"/>
      <w:gridCol w:w="6505"/>
      <w:gridCol w:w="1334"/>
    </w:tblGrid>
    <w:tr w:rsidR="00C80CBF" w14:paraId="15F6B474" w14:textId="77777777" w:rsidTr="00C80CBF">
      <w:trPr>
        <w:trHeight w:val="443"/>
      </w:trPr>
      <w:tc>
        <w:tcPr>
          <w:tcW w:w="1410" w:type="dxa"/>
          <w:tcBorders>
            <w:top w:val="nil"/>
            <w:left w:val="nil"/>
            <w:bottom w:val="nil"/>
            <w:right w:val="nil"/>
          </w:tcBorders>
        </w:tcPr>
        <w:p w14:paraId="5EF0A005" w14:textId="77777777" w:rsidR="00C80CBF" w:rsidRDefault="00C80CBF" w:rsidP="00C80CBF">
          <w:pPr>
            <w:spacing w:line="0" w:lineRule="atLeast"/>
            <w:rPr>
              <w:sz w:val="18"/>
            </w:rPr>
          </w:pPr>
        </w:p>
      </w:tc>
      <w:tc>
        <w:tcPr>
          <w:tcW w:w="6505" w:type="dxa"/>
          <w:tcBorders>
            <w:top w:val="nil"/>
            <w:left w:val="nil"/>
            <w:bottom w:val="nil"/>
            <w:right w:val="nil"/>
          </w:tcBorders>
        </w:tcPr>
        <w:p w14:paraId="5037D5FA" w14:textId="433FF291" w:rsidR="00C80CBF" w:rsidRDefault="00C80CBF" w:rsidP="00C80CB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845FE">
            <w:rPr>
              <w:i/>
              <w:noProof/>
              <w:sz w:val="18"/>
            </w:rPr>
            <w:t>National Health (Pharmaceutical Benefits Scheme - Exempt items - Section 84AH) Amendment Determination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34" w:type="dxa"/>
          <w:tcBorders>
            <w:top w:val="nil"/>
            <w:left w:val="nil"/>
            <w:bottom w:val="nil"/>
            <w:right w:val="nil"/>
          </w:tcBorders>
        </w:tcPr>
        <w:p w14:paraId="0918C2D2" w14:textId="77777777" w:rsidR="00C80CBF" w:rsidRDefault="00C80CBF" w:rsidP="00C80C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037440" w14:textId="22B2923E" w:rsidR="00B20990" w:rsidRDefault="00B20990" w:rsidP="004863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150D192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53C1E">
            <w:rPr>
              <w:i/>
              <w:noProof/>
              <w:sz w:val="18"/>
            </w:rPr>
            <w:t>National Health (Pharmaceutical Benefits Scheme - Exempt items - Section 84AH) Amendment Determination 2023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1706BF0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53C1E">
            <w:rPr>
              <w:i/>
              <w:noProof/>
              <w:sz w:val="18"/>
            </w:rPr>
            <w:t>National Health (Pharmaceutical Benefits Scheme - Exempt items - Section 84AH) Amendment Determination 2023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6957D6AC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99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0E8A10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DAA2DD" w14:textId="5F062048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99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A6C670" w14:textId="7B564EA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53C1E">
            <w:rPr>
              <w:i/>
              <w:noProof/>
              <w:sz w:val="18"/>
            </w:rPr>
            <w:t>National Health (Pharmaceutical Benefits Scheme - Exempt items - Section 84AH) Amendment Determination 2023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0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1309"/>
    </w:tblGrid>
    <w:tr w:rsidR="00EE57E8" w14:paraId="2A5BF430" w14:textId="77777777" w:rsidTr="00A41BD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5DF49D" w14:textId="4E2BBBA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845FE">
            <w:rPr>
              <w:i/>
              <w:noProof/>
              <w:sz w:val="18"/>
            </w:rPr>
            <w:t>National Health (Pharmaceutical Benefits Scheme - Exempt items - Section 84AH) Amendment Determination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09" w:type="dxa"/>
          <w:tcBorders>
            <w:top w:val="nil"/>
            <w:left w:val="nil"/>
            <w:bottom w:val="nil"/>
            <w:right w:val="nil"/>
          </w:tcBorders>
        </w:tcPr>
        <w:p w14:paraId="537E2B9C" w14:textId="431FE7D0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99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A41BD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0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201D19D1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3C1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2F59983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53C1E">
            <w:rPr>
              <w:i/>
              <w:noProof/>
              <w:sz w:val="18"/>
            </w:rPr>
            <w:t>\\central.health\DfsUserEnv\Users\User_25\HENNER\Desktop\Attachment A - PB 8 of 2023 - Section 84AH - Det 1 February 2023.docx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845FE">
            <w:rPr>
              <w:i/>
              <w:noProof/>
              <w:sz w:val="18"/>
            </w:rPr>
            <w:t>26/6/2025 4:53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0CD6" w14:textId="77777777" w:rsidR="00107A80" w:rsidRDefault="00107A80" w:rsidP="0048364F">
      <w:pPr>
        <w:spacing w:line="240" w:lineRule="auto"/>
      </w:pPr>
      <w:r>
        <w:separator/>
      </w:r>
    </w:p>
  </w:footnote>
  <w:footnote w:type="continuationSeparator" w:id="0">
    <w:p w14:paraId="55A5E77D" w14:textId="77777777" w:rsidR="00107A80" w:rsidRDefault="00107A8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5CA781C"/>
    <w:multiLevelType w:val="hybridMultilevel"/>
    <w:tmpl w:val="F46A18FA"/>
    <w:lvl w:ilvl="0" w:tplc="CC2E7C7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432928">
    <w:abstractNumId w:val="9"/>
  </w:num>
  <w:num w:numId="2" w16cid:durableId="55399433">
    <w:abstractNumId w:val="7"/>
  </w:num>
  <w:num w:numId="3" w16cid:durableId="497305536">
    <w:abstractNumId w:val="6"/>
  </w:num>
  <w:num w:numId="4" w16cid:durableId="1887981458">
    <w:abstractNumId w:val="5"/>
  </w:num>
  <w:num w:numId="5" w16cid:durableId="276066540">
    <w:abstractNumId w:val="4"/>
  </w:num>
  <w:num w:numId="6" w16cid:durableId="1233469775">
    <w:abstractNumId w:val="8"/>
  </w:num>
  <w:num w:numId="7" w16cid:durableId="1453212243">
    <w:abstractNumId w:val="3"/>
  </w:num>
  <w:num w:numId="8" w16cid:durableId="574247060">
    <w:abstractNumId w:val="2"/>
  </w:num>
  <w:num w:numId="9" w16cid:durableId="1971134020">
    <w:abstractNumId w:val="1"/>
  </w:num>
  <w:num w:numId="10" w16cid:durableId="595098138">
    <w:abstractNumId w:val="0"/>
  </w:num>
  <w:num w:numId="11" w16cid:durableId="787355072">
    <w:abstractNumId w:val="12"/>
  </w:num>
  <w:num w:numId="12" w16cid:durableId="2134058098">
    <w:abstractNumId w:val="10"/>
  </w:num>
  <w:num w:numId="13" w16cid:durableId="1294561967">
    <w:abstractNumId w:val="11"/>
  </w:num>
  <w:num w:numId="14" w16cid:durableId="2034571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62"/>
    <w:rsid w:val="00000263"/>
    <w:rsid w:val="00002BCC"/>
    <w:rsid w:val="000113BC"/>
    <w:rsid w:val="000136AF"/>
    <w:rsid w:val="000208F7"/>
    <w:rsid w:val="000234E0"/>
    <w:rsid w:val="000373AB"/>
    <w:rsid w:val="0004044E"/>
    <w:rsid w:val="0005120E"/>
    <w:rsid w:val="00054577"/>
    <w:rsid w:val="000614BF"/>
    <w:rsid w:val="0007169C"/>
    <w:rsid w:val="00077593"/>
    <w:rsid w:val="00080B6A"/>
    <w:rsid w:val="00083F48"/>
    <w:rsid w:val="000A479A"/>
    <w:rsid w:val="000A7DF9"/>
    <w:rsid w:val="000C2A37"/>
    <w:rsid w:val="000D05EF"/>
    <w:rsid w:val="000D1E19"/>
    <w:rsid w:val="000D3FB9"/>
    <w:rsid w:val="000D5485"/>
    <w:rsid w:val="000E542E"/>
    <w:rsid w:val="000E598E"/>
    <w:rsid w:val="000E5A3D"/>
    <w:rsid w:val="000F0798"/>
    <w:rsid w:val="000F0ADA"/>
    <w:rsid w:val="000F21C1"/>
    <w:rsid w:val="000F75B6"/>
    <w:rsid w:val="0010745C"/>
    <w:rsid w:val="00107A80"/>
    <w:rsid w:val="001122FF"/>
    <w:rsid w:val="00124124"/>
    <w:rsid w:val="00124D01"/>
    <w:rsid w:val="00140A39"/>
    <w:rsid w:val="00140CBF"/>
    <w:rsid w:val="00150E0F"/>
    <w:rsid w:val="00160BD7"/>
    <w:rsid w:val="00162670"/>
    <w:rsid w:val="001643C9"/>
    <w:rsid w:val="00165568"/>
    <w:rsid w:val="00166082"/>
    <w:rsid w:val="00166C2F"/>
    <w:rsid w:val="00166D73"/>
    <w:rsid w:val="001716C9"/>
    <w:rsid w:val="00175F23"/>
    <w:rsid w:val="00184261"/>
    <w:rsid w:val="00193461"/>
    <w:rsid w:val="001939E1"/>
    <w:rsid w:val="0019452E"/>
    <w:rsid w:val="00195382"/>
    <w:rsid w:val="001A143D"/>
    <w:rsid w:val="001A3B9F"/>
    <w:rsid w:val="001A5520"/>
    <w:rsid w:val="001A65C0"/>
    <w:rsid w:val="001B699D"/>
    <w:rsid w:val="001B7A5D"/>
    <w:rsid w:val="001C06D9"/>
    <w:rsid w:val="001C4CDB"/>
    <w:rsid w:val="001C69C4"/>
    <w:rsid w:val="001E0A8D"/>
    <w:rsid w:val="001E3590"/>
    <w:rsid w:val="001E4C68"/>
    <w:rsid w:val="001E7407"/>
    <w:rsid w:val="001F1A46"/>
    <w:rsid w:val="00201D27"/>
    <w:rsid w:val="0021153A"/>
    <w:rsid w:val="002245A6"/>
    <w:rsid w:val="002302EA"/>
    <w:rsid w:val="002342CF"/>
    <w:rsid w:val="002353D0"/>
    <w:rsid w:val="00237614"/>
    <w:rsid w:val="00240749"/>
    <w:rsid w:val="002468D7"/>
    <w:rsid w:val="00247E97"/>
    <w:rsid w:val="00256C81"/>
    <w:rsid w:val="002772FB"/>
    <w:rsid w:val="0027764A"/>
    <w:rsid w:val="002855CC"/>
    <w:rsid w:val="00285CDD"/>
    <w:rsid w:val="00291167"/>
    <w:rsid w:val="0029489E"/>
    <w:rsid w:val="00296CA2"/>
    <w:rsid w:val="00297ECB"/>
    <w:rsid w:val="002A5258"/>
    <w:rsid w:val="002B40D6"/>
    <w:rsid w:val="002C152A"/>
    <w:rsid w:val="002D043A"/>
    <w:rsid w:val="002D5945"/>
    <w:rsid w:val="002F2BBE"/>
    <w:rsid w:val="002F38CE"/>
    <w:rsid w:val="002F517E"/>
    <w:rsid w:val="0031713F"/>
    <w:rsid w:val="00321F15"/>
    <w:rsid w:val="003222D1"/>
    <w:rsid w:val="0032750F"/>
    <w:rsid w:val="00333F4E"/>
    <w:rsid w:val="00334C0B"/>
    <w:rsid w:val="003415D3"/>
    <w:rsid w:val="003442F6"/>
    <w:rsid w:val="00346335"/>
    <w:rsid w:val="00352B0F"/>
    <w:rsid w:val="003561B0"/>
    <w:rsid w:val="00357C9D"/>
    <w:rsid w:val="003745DA"/>
    <w:rsid w:val="003801F0"/>
    <w:rsid w:val="00397893"/>
    <w:rsid w:val="003A15AC"/>
    <w:rsid w:val="003A25FB"/>
    <w:rsid w:val="003B0627"/>
    <w:rsid w:val="003B4D8B"/>
    <w:rsid w:val="003C5F2B"/>
    <w:rsid w:val="003C6C33"/>
    <w:rsid w:val="003C7D35"/>
    <w:rsid w:val="003D0BFE"/>
    <w:rsid w:val="003D5700"/>
    <w:rsid w:val="003D7F7F"/>
    <w:rsid w:val="003F6F52"/>
    <w:rsid w:val="00401497"/>
    <w:rsid w:val="004022CA"/>
    <w:rsid w:val="004116CD"/>
    <w:rsid w:val="00414ADE"/>
    <w:rsid w:val="00424CA9"/>
    <w:rsid w:val="004257BB"/>
    <w:rsid w:val="0044291A"/>
    <w:rsid w:val="004449E9"/>
    <w:rsid w:val="00454BE5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1B58"/>
    <w:rsid w:val="004A53EA"/>
    <w:rsid w:val="004B2471"/>
    <w:rsid w:val="004B35E7"/>
    <w:rsid w:val="004C46E6"/>
    <w:rsid w:val="004D52A3"/>
    <w:rsid w:val="004F1FAC"/>
    <w:rsid w:val="004F676E"/>
    <w:rsid w:val="004F71C0"/>
    <w:rsid w:val="00504545"/>
    <w:rsid w:val="005052F5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516"/>
    <w:rsid w:val="00557C7A"/>
    <w:rsid w:val="00562A58"/>
    <w:rsid w:val="00564B77"/>
    <w:rsid w:val="0056541A"/>
    <w:rsid w:val="00581211"/>
    <w:rsid w:val="00584811"/>
    <w:rsid w:val="005861CE"/>
    <w:rsid w:val="00593AA6"/>
    <w:rsid w:val="00594161"/>
    <w:rsid w:val="00594749"/>
    <w:rsid w:val="00594956"/>
    <w:rsid w:val="005B0C51"/>
    <w:rsid w:val="005B14FC"/>
    <w:rsid w:val="005B1555"/>
    <w:rsid w:val="005B3ED6"/>
    <w:rsid w:val="005B4067"/>
    <w:rsid w:val="005B48F2"/>
    <w:rsid w:val="005B6DC0"/>
    <w:rsid w:val="005C3F41"/>
    <w:rsid w:val="005C4EF0"/>
    <w:rsid w:val="005D3BB7"/>
    <w:rsid w:val="005D5EA1"/>
    <w:rsid w:val="005E098C"/>
    <w:rsid w:val="005E1F8D"/>
    <w:rsid w:val="005E317F"/>
    <w:rsid w:val="005E592D"/>
    <w:rsid w:val="005E61D3"/>
    <w:rsid w:val="005F41D5"/>
    <w:rsid w:val="00600219"/>
    <w:rsid w:val="00602244"/>
    <w:rsid w:val="006065DA"/>
    <w:rsid w:val="00606AA4"/>
    <w:rsid w:val="006158DE"/>
    <w:rsid w:val="0063006D"/>
    <w:rsid w:val="006300FB"/>
    <w:rsid w:val="006318D8"/>
    <w:rsid w:val="00640402"/>
    <w:rsid w:val="00640F78"/>
    <w:rsid w:val="00655D6A"/>
    <w:rsid w:val="00656DE9"/>
    <w:rsid w:val="00657F3E"/>
    <w:rsid w:val="00660745"/>
    <w:rsid w:val="00672876"/>
    <w:rsid w:val="0067299B"/>
    <w:rsid w:val="00677CC2"/>
    <w:rsid w:val="006845FE"/>
    <w:rsid w:val="00685F42"/>
    <w:rsid w:val="0069207B"/>
    <w:rsid w:val="00694657"/>
    <w:rsid w:val="006A304E"/>
    <w:rsid w:val="006B7006"/>
    <w:rsid w:val="006C7F8C"/>
    <w:rsid w:val="006D4661"/>
    <w:rsid w:val="006D7AB9"/>
    <w:rsid w:val="006E27ED"/>
    <w:rsid w:val="006E441D"/>
    <w:rsid w:val="006F733B"/>
    <w:rsid w:val="00700B2C"/>
    <w:rsid w:val="00704851"/>
    <w:rsid w:val="00713084"/>
    <w:rsid w:val="00717463"/>
    <w:rsid w:val="00720FC2"/>
    <w:rsid w:val="00722E89"/>
    <w:rsid w:val="00731E00"/>
    <w:rsid w:val="007339C7"/>
    <w:rsid w:val="007440B7"/>
    <w:rsid w:val="0074630E"/>
    <w:rsid w:val="00747993"/>
    <w:rsid w:val="007634AD"/>
    <w:rsid w:val="007715C9"/>
    <w:rsid w:val="00774EDD"/>
    <w:rsid w:val="007757EC"/>
    <w:rsid w:val="007822CD"/>
    <w:rsid w:val="00797362"/>
    <w:rsid w:val="007A2E7E"/>
    <w:rsid w:val="007A66BE"/>
    <w:rsid w:val="007A6863"/>
    <w:rsid w:val="007B5416"/>
    <w:rsid w:val="007C78B4"/>
    <w:rsid w:val="007D6F8E"/>
    <w:rsid w:val="007E1945"/>
    <w:rsid w:val="007E2D55"/>
    <w:rsid w:val="007E32B6"/>
    <w:rsid w:val="007E486B"/>
    <w:rsid w:val="007E7D4A"/>
    <w:rsid w:val="007F48ED"/>
    <w:rsid w:val="007F5E3F"/>
    <w:rsid w:val="00812F45"/>
    <w:rsid w:val="00814722"/>
    <w:rsid w:val="00824095"/>
    <w:rsid w:val="00827CB0"/>
    <w:rsid w:val="00831EB8"/>
    <w:rsid w:val="00836FE9"/>
    <w:rsid w:val="0084172C"/>
    <w:rsid w:val="0085175E"/>
    <w:rsid w:val="00854AC8"/>
    <w:rsid w:val="00856A31"/>
    <w:rsid w:val="008754D0"/>
    <w:rsid w:val="00877C69"/>
    <w:rsid w:val="00877D48"/>
    <w:rsid w:val="0088345B"/>
    <w:rsid w:val="00887431"/>
    <w:rsid w:val="008945D2"/>
    <w:rsid w:val="008A16A5"/>
    <w:rsid w:val="008A2030"/>
    <w:rsid w:val="008A5C57"/>
    <w:rsid w:val="008C0629"/>
    <w:rsid w:val="008C1078"/>
    <w:rsid w:val="008C66D0"/>
    <w:rsid w:val="008D0EE0"/>
    <w:rsid w:val="008D7A27"/>
    <w:rsid w:val="008E4702"/>
    <w:rsid w:val="008E69AA"/>
    <w:rsid w:val="008F4F1C"/>
    <w:rsid w:val="008F5D57"/>
    <w:rsid w:val="008F6EC2"/>
    <w:rsid w:val="009069AD"/>
    <w:rsid w:val="00910E64"/>
    <w:rsid w:val="00920FE8"/>
    <w:rsid w:val="00922764"/>
    <w:rsid w:val="00922D6B"/>
    <w:rsid w:val="009278C1"/>
    <w:rsid w:val="00932377"/>
    <w:rsid w:val="009346E3"/>
    <w:rsid w:val="00936759"/>
    <w:rsid w:val="0094523D"/>
    <w:rsid w:val="00970C40"/>
    <w:rsid w:val="00976A63"/>
    <w:rsid w:val="00981FF9"/>
    <w:rsid w:val="00982410"/>
    <w:rsid w:val="00987150"/>
    <w:rsid w:val="009A66DE"/>
    <w:rsid w:val="009A79C5"/>
    <w:rsid w:val="009B2490"/>
    <w:rsid w:val="009B50E5"/>
    <w:rsid w:val="009C3431"/>
    <w:rsid w:val="009C496C"/>
    <w:rsid w:val="009C5989"/>
    <w:rsid w:val="009C6A32"/>
    <w:rsid w:val="009D08DA"/>
    <w:rsid w:val="009D3751"/>
    <w:rsid w:val="009D4014"/>
    <w:rsid w:val="009F540D"/>
    <w:rsid w:val="00A06860"/>
    <w:rsid w:val="00A136F5"/>
    <w:rsid w:val="00A14277"/>
    <w:rsid w:val="00A231E2"/>
    <w:rsid w:val="00A24846"/>
    <w:rsid w:val="00A2550D"/>
    <w:rsid w:val="00A3168F"/>
    <w:rsid w:val="00A379BB"/>
    <w:rsid w:val="00A4169B"/>
    <w:rsid w:val="00A41BDC"/>
    <w:rsid w:val="00A435D1"/>
    <w:rsid w:val="00A50D55"/>
    <w:rsid w:val="00A52FDA"/>
    <w:rsid w:val="00A64912"/>
    <w:rsid w:val="00A70A74"/>
    <w:rsid w:val="00A81E41"/>
    <w:rsid w:val="00A87D54"/>
    <w:rsid w:val="00A9231A"/>
    <w:rsid w:val="00A95BC7"/>
    <w:rsid w:val="00AA0343"/>
    <w:rsid w:val="00AA764F"/>
    <w:rsid w:val="00AA78CE"/>
    <w:rsid w:val="00AA7B26"/>
    <w:rsid w:val="00AB29B8"/>
    <w:rsid w:val="00AC2CCE"/>
    <w:rsid w:val="00AC767C"/>
    <w:rsid w:val="00AD3467"/>
    <w:rsid w:val="00AD5641"/>
    <w:rsid w:val="00AE6E39"/>
    <w:rsid w:val="00AF335D"/>
    <w:rsid w:val="00AF33DB"/>
    <w:rsid w:val="00B032D8"/>
    <w:rsid w:val="00B03E1E"/>
    <w:rsid w:val="00B05D72"/>
    <w:rsid w:val="00B17169"/>
    <w:rsid w:val="00B20990"/>
    <w:rsid w:val="00B23FAF"/>
    <w:rsid w:val="00B2712D"/>
    <w:rsid w:val="00B33B3C"/>
    <w:rsid w:val="00B40D74"/>
    <w:rsid w:val="00B42649"/>
    <w:rsid w:val="00B4441B"/>
    <w:rsid w:val="00B46467"/>
    <w:rsid w:val="00B51BF3"/>
    <w:rsid w:val="00B52663"/>
    <w:rsid w:val="00B56DCB"/>
    <w:rsid w:val="00B61728"/>
    <w:rsid w:val="00B770D2"/>
    <w:rsid w:val="00B85133"/>
    <w:rsid w:val="00B93516"/>
    <w:rsid w:val="00B96776"/>
    <w:rsid w:val="00B973E5"/>
    <w:rsid w:val="00B975E8"/>
    <w:rsid w:val="00BA47A3"/>
    <w:rsid w:val="00BA5026"/>
    <w:rsid w:val="00BA7B5B"/>
    <w:rsid w:val="00BB42FD"/>
    <w:rsid w:val="00BB49D5"/>
    <w:rsid w:val="00BB6E79"/>
    <w:rsid w:val="00BC04B5"/>
    <w:rsid w:val="00BC49D4"/>
    <w:rsid w:val="00BC4FFC"/>
    <w:rsid w:val="00BE0233"/>
    <w:rsid w:val="00BE3119"/>
    <w:rsid w:val="00BE42C5"/>
    <w:rsid w:val="00BE719A"/>
    <w:rsid w:val="00BE720A"/>
    <w:rsid w:val="00BF0723"/>
    <w:rsid w:val="00BF386D"/>
    <w:rsid w:val="00BF6650"/>
    <w:rsid w:val="00C067E5"/>
    <w:rsid w:val="00C07718"/>
    <w:rsid w:val="00C164CA"/>
    <w:rsid w:val="00C24F1B"/>
    <w:rsid w:val="00C26051"/>
    <w:rsid w:val="00C27005"/>
    <w:rsid w:val="00C42BF8"/>
    <w:rsid w:val="00C460AE"/>
    <w:rsid w:val="00C47606"/>
    <w:rsid w:val="00C50043"/>
    <w:rsid w:val="00C5015F"/>
    <w:rsid w:val="00C50A0F"/>
    <w:rsid w:val="00C50F4A"/>
    <w:rsid w:val="00C53994"/>
    <w:rsid w:val="00C72D10"/>
    <w:rsid w:val="00C75250"/>
    <w:rsid w:val="00C7573B"/>
    <w:rsid w:val="00C76CF3"/>
    <w:rsid w:val="00C80CBF"/>
    <w:rsid w:val="00C8711C"/>
    <w:rsid w:val="00C93205"/>
    <w:rsid w:val="00C945DC"/>
    <w:rsid w:val="00C9626F"/>
    <w:rsid w:val="00CA7844"/>
    <w:rsid w:val="00CB4DB0"/>
    <w:rsid w:val="00CB58EF"/>
    <w:rsid w:val="00CC2FF4"/>
    <w:rsid w:val="00CD0CC2"/>
    <w:rsid w:val="00CD5183"/>
    <w:rsid w:val="00CE0A93"/>
    <w:rsid w:val="00CF0BB2"/>
    <w:rsid w:val="00D02120"/>
    <w:rsid w:val="00D115B7"/>
    <w:rsid w:val="00D12B0D"/>
    <w:rsid w:val="00D13441"/>
    <w:rsid w:val="00D13EA6"/>
    <w:rsid w:val="00D243A3"/>
    <w:rsid w:val="00D33440"/>
    <w:rsid w:val="00D35D9D"/>
    <w:rsid w:val="00D51E45"/>
    <w:rsid w:val="00D52EFE"/>
    <w:rsid w:val="00D53C1E"/>
    <w:rsid w:val="00D56A0D"/>
    <w:rsid w:val="00D6198D"/>
    <w:rsid w:val="00D63EF6"/>
    <w:rsid w:val="00D66518"/>
    <w:rsid w:val="00D66F30"/>
    <w:rsid w:val="00D67A5E"/>
    <w:rsid w:val="00D70DFB"/>
    <w:rsid w:val="00D71EEA"/>
    <w:rsid w:val="00D735CD"/>
    <w:rsid w:val="00D766DF"/>
    <w:rsid w:val="00D84C41"/>
    <w:rsid w:val="00D90841"/>
    <w:rsid w:val="00D913BD"/>
    <w:rsid w:val="00D970A1"/>
    <w:rsid w:val="00DA17E1"/>
    <w:rsid w:val="00DA2439"/>
    <w:rsid w:val="00DA6F05"/>
    <w:rsid w:val="00DB64FC"/>
    <w:rsid w:val="00DC01F0"/>
    <w:rsid w:val="00DD54A4"/>
    <w:rsid w:val="00DE149E"/>
    <w:rsid w:val="00DF4E9F"/>
    <w:rsid w:val="00E018E7"/>
    <w:rsid w:val="00E034DB"/>
    <w:rsid w:val="00E05704"/>
    <w:rsid w:val="00E12F1A"/>
    <w:rsid w:val="00E22935"/>
    <w:rsid w:val="00E25226"/>
    <w:rsid w:val="00E37835"/>
    <w:rsid w:val="00E536A6"/>
    <w:rsid w:val="00E54292"/>
    <w:rsid w:val="00E55F78"/>
    <w:rsid w:val="00E60191"/>
    <w:rsid w:val="00E70406"/>
    <w:rsid w:val="00E74DC7"/>
    <w:rsid w:val="00E87699"/>
    <w:rsid w:val="00E92E27"/>
    <w:rsid w:val="00E9586B"/>
    <w:rsid w:val="00E97334"/>
    <w:rsid w:val="00EB3A99"/>
    <w:rsid w:val="00EB65F8"/>
    <w:rsid w:val="00EB67D5"/>
    <w:rsid w:val="00EC13FE"/>
    <w:rsid w:val="00EC6E0F"/>
    <w:rsid w:val="00ED4928"/>
    <w:rsid w:val="00EE2EB7"/>
    <w:rsid w:val="00EE3145"/>
    <w:rsid w:val="00EE3FFE"/>
    <w:rsid w:val="00EE57E8"/>
    <w:rsid w:val="00EE6190"/>
    <w:rsid w:val="00EF2E3A"/>
    <w:rsid w:val="00EF6402"/>
    <w:rsid w:val="00F047E2"/>
    <w:rsid w:val="00F04D57"/>
    <w:rsid w:val="00F05BF0"/>
    <w:rsid w:val="00F078DC"/>
    <w:rsid w:val="00F07D1A"/>
    <w:rsid w:val="00F13E86"/>
    <w:rsid w:val="00F20B52"/>
    <w:rsid w:val="00F31EE9"/>
    <w:rsid w:val="00F32FCB"/>
    <w:rsid w:val="00F33523"/>
    <w:rsid w:val="00F42E31"/>
    <w:rsid w:val="00F65323"/>
    <w:rsid w:val="00F677A9"/>
    <w:rsid w:val="00F70E63"/>
    <w:rsid w:val="00F80DB0"/>
    <w:rsid w:val="00F8121C"/>
    <w:rsid w:val="00F84CF5"/>
    <w:rsid w:val="00F8612E"/>
    <w:rsid w:val="00F87F70"/>
    <w:rsid w:val="00F917EA"/>
    <w:rsid w:val="00F94583"/>
    <w:rsid w:val="00FA420B"/>
    <w:rsid w:val="00FB6AEE"/>
    <w:rsid w:val="00FB758F"/>
    <w:rsid w:val="00FC3EAC"/>
    <w:rsid w:val="00FD6320"/>
    <w:rsid w:val="00FE6FD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F5F7"/>
  <w15:docId w15:val="{F58C87BC-7BCB-42FC-8CAA-6797ED6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532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  <w:style w:type="paragraph" w:customStyle="1" w:styleId="A1S">
    <w:name w:val="A1S"/>
    <w:aliases w:val="1.Schedule Amendment"/>
    <w:basedOn w:val="Normal"/>
    <w:next w:val="Normal"/>
    <w:rsid w:val="00A81E41"/>
    <w:pPr>
      <w:keepNext/>
      <w:spacing w:before="480" w:line="260" w:lineRule="exact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27764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dne\AppData\Local\Microsoft\Windows\INetCache\IE\XJC2KKI8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7</TotalTime>
  <Pages>4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Lardner, Ellen</dc:creator>
  <cp:lastModifiedBy>Department of Health and Aged Care</cp:lastModifiedBy>
  <cp:revision>20</cp:revision>
  <dcterms:created xsi:type="dcterms:W3CDTF">2025-06-10T02:48:00Z</dcterms:created>
  <dcterms:modified xsi:type="dcterms:W3CDTF">2025-06-26T06:53:00Z</dcterms:modified>
</cp:coreProperties>
</file>