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4B81" w14:textId="77777777" w:rsidR="00CF6FF8" w:rsidRDefault="00CF6FF8">
      <w:pPr>
        <w:jc w:val="center"/>
      </w:pPr>
    </w:p>
    <w:p w14:paraId="375E5FC4" w14:textId="77777777" w:rsidR="00C34144" w:rsidRDefault="00C34144">
      <w:pPr>
        <w:jc w:val="center"/>
      </w:pPr>
    </w:p>
    <w:p w14:paraId="3A8CBC1E" w14:textId="73A776B7" w:rsidR="00FD6E9F" w:rsidRPr="008E468E" w:rsidRDefault="00396C71" w:rsidP="002247F8">
      <w:pPr>
        <w:pStyle w:val="Heading"/>
      </w:pPr>
      <w:r w:rsidRPr="008E468E">
        <w:rPr>
          <w:noProof/>
          <w:lang w:eastAsia="en-AU"/>
        </w:rPr>
        <w:drawing>
          <wp:inline distT="0" distB="0" distL="0" distR="0" wp14:anchorId="6809DF31" wp14:editId="724CA5DE">
            <wp:extent cx="1422400" cy="1104900"/>
            <wp:effectExtent l="0" t="0" r="0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9A38A" w14:textId="77777777" w:rsidR="00FD6E9F" w:rsidRPr="008E468E" w:rsidRDefault="00FD6E9F">
      <w:pPr>
        <w:jc w:val="center"/>
        <w:rPr>
          <w:rFonts w:ascii="Garamond" w:hAnsi="Garamond"/>
          <w:i/>
          <w:sz w:val="36"/>
          <w:szCs w:val="36"/>
        </w:rPr>
      </w:pPr>
    </w:p>
    <w:p w14:paraId="26A3BA67" w14:textId="427AAA98" w:rsidR="009033EF" w:rsidRPr="008E468E" w:rsidRDefault="00396C71" w:rsidP="009033EF">
      <w:pPr>
        <w:spacing w:before="120" w:after="120"/>
        <w:ind w:right="11"/>
        <w:rPr>
          <w:rFonts w:ascii="Arial" w:hAnsi="Arial" w:cs="Arial"/>
          <w:b/>
          <w:sz w:val="40"/>
          <w:szCs w:val="40"/>
        </w:rPr>
      </w:pPr>
      <w:r w:rsidRPr="008E468E">
        <w:rPr>
          <w:rFonts w:ascii="Arial" w:hAnsi="Arial" w:cs="Arial"/>
          <w:b/>
          <w:sz w:val="40"/>
          <w:szCs w:val="40"/>
        </w:rPr>
        <w:t>Australian Prudential Regulation Authority instrument fixing charges No</w:t>
      </w:r>
      <w:r w:rsidR="00445FD0" w:rsidRPr="008E468E">
        <w:rPr>
          <w:rFonts w:ascii="Arial" w:hAnsi="Arial" w:cs="Arial"/>
          <w:b/>
          <w:sz w:val="40"/>
          <w:szCs w:val="40"/>
        </w:rPr>
        <w:t>.</w:t>
      </w:r>
      <w:r w:rsidR="00521626">
        <w:rPr>
          <w:rFonts w:ascii="Arial" w:hAnsi="Arial" w:cs="Arial"/>
          <w:b/>
          <w:sz w:val="40"/>
          <w:szCs w:val="40"/>
        </w:rPr>
        <w:t>2</w:t>
      </w:r>
      <w:r w:rsidR="00BC3426" w:rsidRPr="008E468E">
        <w:rPr>
          <w:rFonts w:ascii="Arial" w:hAnsi="Arial" w:cs="Arial"/>
          <w:b/>
          <w:sz w:val="40"/>
          <w:szCs w:val="40"/>
        </w:rPr>
        <w:t xml:space="preserve"> </w:t>
      </w:r>
      <w:r w:rsidR="002F086C" w:rsidRPr="008E468E">
        <w:rPr>
          <w:rFonts w:ascii="Arial" w:hAnsi="Arial" w:cs="Arial"/>
          <w:b/>
          <w:sz w:val="40"/>
          <w:szCs w:val="40"/>
        </w:rPr>
        <w:t xml:space="preserve">of </w:t>
      </w:r>
      <w:r w:rsidR="00BC3426" w:rsidRPr="008E468E">
        <w:rPr>
          <w:rFonts w:ascii="Arial" w:hAnsi="Arial" w:cs="Arial"/>
          <w:b/>
          <w:sz w:val="40"/>
          <w:szCs w:val="40"/>
        </w:rPr>
        <w:t>20</w:t>
      </w:r>
      <w:r w:rsidR="00AE0BEE" w:rsidRPr="008E468E">
        <w:rPr>
          <w:rFonts w:ascii="Arial" w:hAnsi="Arial" w:cs="Arial"/>
          <w:b/>
          <w:sz w:val="40"/>
          <w:szCs w:val="40"/>
        </w:rPr>
        <w:t>2</w:t>
      </w:r>
      <w:r w:rsidR="001A159F">
        <w:rPr>
          <w:rFonts w:ascii="Arial" w:hAnsi="Arial" w:cs="Arial"/>
          <w:b/>
          <w:sz w:val="40"/>
          <w:szCs w:val="40"/>
        </w:rPr>
        <w:t>5</w:t>
      </w:r>
    </w:p>
    <w:p w14:paraId="7232D004" w14:textId="285E8EF9" w:rsidR="009033EF" w:rsidRPr="008E468E" w:rsidRDefault="00396C71" w:rsidP="009033EF">
      <w:pPr>
        <w:spacing w:before="240"/>
        <w:ind w:right="11"/>
        <w:rPr>
          <w:rFonts w:ascii="Arial" w:hAnsi="Arial" w:cs="Arial"/>
          <w:b/>
          <w:sz w:val="28"/>
          <w:szCs w:val="28"/>
        </w:rPr>
      </w:pPr>
      <w:r w:rsidRPr="008E468E">
        <w:rPr>
          <w:rFonts w:ascii="Arial" w:hAnsi="Arial" w:cs="Arial"/>
          <w:b/>
          <w:sz w:val="28"/>
          <w:szCs w:val="28"/>
        </w:rPr>
        <w:t>Models-based capital a</w:t>
      </w:r>
      <w:r w:rsidR="00C57277" w:rsidRPr="008E468E">
        <w:rPr>
          <w:rFonts w:ascii="Arial" w:hAnsi="Arial" w:cs="Arial"/>
          <w:b/>
          <w:sz w:val="28"/>
          <w:szCs w:val="28"/>
        </w:rPr>
        <w:t>dequacy re</w:t>
      </w:r>
      <w:r w:rsidR="00EB11F9" w:rsidRPr="008E468E">
        <w:rPr>
          <w:rFonts w:ascii="Arial" w:hAnsi="Arial" w:cs="Arial"/>
          <w:b/>
          <w:sz w:val="28"/>
          <w:szCs w:val="28"/>
        </w:rPr>
        <w:t>quirements for A</w:t>
      </w:r>
      <w:r w:rsidR="00BD36D7" w:rsidRPr="008E468E">
        <w:rPr>
          <w:rFonts w:ascii="Arial" w:hAnsi="Arial" w:cs="Arial"/>
          <w:b/>
          <w:sz w:val="28"/>
          <w:szCs w:val="28"/>
        </w:rPr>
        <w:t>DIs</w:t>
      </w:r>
      <w:r w:rsidR="00EB11F9" w:rsidRPr="008E468E">
        <w:rPr>
          <w:rFonts w:ascii="Arial" w:hAnsi="Arial" w:cs="Arial"/>
          <w:b/>
          <w:sz w:val="28"/>
          <w:szCs w:val="28"/>
        </w:rPr>
        <w:t xml:space="preserve"> for </w:t>
      </w:r>
      <w:r w:rsidR="009D0FC7" w:rsidRPr="008E468E">
        <w:rPr>
          <w:rFonts w:ascii="Arial" w:hAnsi="Arial" w:cs="Arial"/>
          <w:b/>
          <w:sz w:val="28"/>
          <w:szCs w:val="28"/>
        </w:rPr>
        <w:t xml:space="preserve">the financial </w:t>
      </w:r>
      <w:r w:rsidR="002F086C" w:rsidRPr="008E468E">
        <w:rPr>
          <w:rFonts w:ascii="Arial" w:hAnsi="Arial" w:cs="Arial"/>
          <w:b/>
          <w:sz w:val="28"/>
          <w:szCs w:val="28"/>
        </w:rPr>
        <w:t xml:space="preserve">year </w:t>
      </w:r>
      <w:r w:rsidR="00546F76" w:rsidRPr="008E468E">
        <w:rPr>
          <w:rFonts w:ascii="Arial" w:hAnsi="Arial" w:cs="Arial"/>
          <w:b/>
          <w:sz w:val="28"/>
          <w:szCs w:val="28"/>
        </w:rPr>
        <w:t>202</w:t>
      </w:r>
      <w:r w:rsidR="001A159F">
        <w:rPr>
          <w:rFonts w:ascii="Arial" w:hAnsi="Arial" w:cs="Arial"/>
          <w:b/>
          <w:sz w:val="28"/>
          <w:szCs w:val="28"/>
        </w:rPr>
        <w:t>4</w:t>
      </w:r>
      <w:r w:rsidR="00546F76" w:rsidRPr="008E468E">
        <w:rPr>
          <w:rFonts w:ascii="Arial" w:hAnsi="Arial" w:cs="Arial"/>
          <w:b/>
          <w:sz w:val="28"/>
          <w:szCs w:val="28"/>
        </w:rPr>
        <w:t>-2</w:t>
      </w:r>
      <w:r w:rsidR="001A159F">
        <w:rPr>
          <w:rFonts w:ascii="Arial" w:hAnsi="Arial" w:cs="Arial"/>
          <w:b/>
          <w:sz w:val="28"/>
          <w:szCs w:val="28"/>
        </w:rPr>
        <w:t>5</w:t>
      </w:r>
    </w:p>
    <w:p w14:paraId="2263180D" w14:textId="77777777" w:rsidR="009033EF" w:rsidRPr="008E468E" w:rsidRDefault="00396C71" w:rsidP="009033EF">
      <w:pPr>
        <w:pStyle w:val="ActTitle"/>
      </w:pPr>
      <w:r w:rsidRPr="008E468E">
        <w:t xml:space="preserve">Australian Prudential Regulation Authority Act </w:t>
      </w:r>
      <w:r w:rsidR="0067399E" w:rsidRPr="008E468E">
        <w:t>1998</w:t>
      </w:r>
    </w:p>
    <w:p w14:paraId="4E9E6218" w14:textId="77777777" w:rsidR="00CF6FF8" w:rsidRPr="008E468E" w:rsidRDefault="00CF6FF8" w:rsidP="002247F8"/>
    <w:p w14:paraId="2D26157A" w14:textId="5A4538DD" w:rsidR="00CF6FF8" w:rsidRPr="008E468E" w:rsidRDefault="00396C71" w:rsidP="007F6D98">
      <w:pPr>
        <w:jc w:val="both"/>
      </w:pPr>
      <w:r w:rsidRPr="008E468E">
        <w:t xml:space="preserve">I, </w:t>
      </w:r>
      <w:r w:rsidR="00657BFA" w:rsidRPr="0024765B">
        <w:rPr>
          <w:color w:val="000000" w:themeColor="text1"/>
        </w:rPr>
        <w:t>Clare Gibney</w:t>
      </w:r>
      <w:r w:rsidRPr="008E468E">
        <w:t>, a delegate of APRA,</w:t>
      </w:r>
      <w:r w:rsidR="00831798" w:rsidRPr="008E468E">
        <w:t xml:space="preserve"> </w:t>
      </w:r>
      <w:r w:rsidRPr="008E468E">
        <w:t>under paragraph</w:t>
      </w:r>
      <w:r w:rsidR="00C57277" w:rsidRPr="008E468E">
        <w:t xml:space="preserve"> </w:t>
      </w:r>
      <w:r w:rsidRPr="008E468E">
        <w:t>51(1</w:t>
      </w:r>
      <w:r w:rsidR="001275AF" w:rsidRPr="008E468E">
        <w:t>)</w:t>
      </w:r>
      <w:r w:rsidR="002F4952" w:rsidRPr="008E468E">
        <w:t xml:space="preserve">(a) and </w:t>
      </w:r>
      <w:r w:rsidR="001275AF" w:rsidRPr="008E468E">
        <w:t>(</w:t>
      </w:r>
      <w:r w:rsidR="00D90DD3" w:rsidRPr="008E468E">
        <w:t>b)</w:t>
      </w:r>
      <w:r w:rsidRPr="008E468E">
        <w:t xml:space="preserve"> of the </w:t>
      </w:r>
      <w:r w:rsidRPr="008E468E">
        <w:rPr>
          <w:i/>
        </w:rPr>
        <w:t>Australian Prudential Regulation Authority Act 1998</w:t>
      </w:r>
      <w:r w:rsidR="000B3381" w:rsidRPr="008E468E">
        <w:t xml:space="preserve"> </w:t>
      </w:r>
      <w:r w:rsidRPr="008E468E">
        <w:t xml:space="preserve">FIX the charges specified in </w:t>
      </w:r>
      <w:r w:rsidR="005500CE" w:rsidRPr="008E468E">
        <w:t xml:space="preserve">the </w:t>
      </w:r>
      <w:r w:rsidR="00C57277" w:rsidRPr="008E468E">
        <w:t xml:space="preserve">attached </w:t>
      </w:r>
      <w:r w:rsidR="000B3381" w:rsidRPr="008E468E">
        <w:t>Schedule</w:t>
      </w:r>
      <w:r w:rsidR="00C57277" w:rsidRPr="008E468E">
        <w:t xml:space="preserve"> of ch</w:t>
      </w:r>
      <w:r w:rsidR="00EB11F9" w:rsidRPr="008E468E">
        <w:t xml:space="preserve">arges in respect of </w:t>
      </w:r>
      <w:r w:rsidR="009F626F" w:rsidRPr="008E468E">
        <w:t xml:space="preserve">the specified </w:t>
      </w:r>
      <w:r w:rsidR="00EB11F9" w:rsidRPr="008E468E">
        <w:t xml:space="preserve">services </w:t>
      </w:r>
      <w:r w:rsidR="009F626F" w:rsidRPr="008E468E">
        <w:t xml:space="preserve">provided by </w:t>
      </w:r>
      <w:r w:rsidR="00EB11F9" w:rsidRPr="008E468E">
        <w:t>APRA</w:t>
      </w:r>
      <w:r w:rsidR="005500CE" w:rsidRPr="008E468E">
        <w:t>.</w:t>
      </w:r>
    </w:p>
    <w:p w14:paraId="2912AC3C" w14:textId="77777777" w:rsidR="00CF6FF8" w:rsidRPr="008E468E" w:rsidRDefault="00CF6FF8" w:rsidP="002247F8"/>
    <w:p w14:paraId="4C663524" w14:textId="77777777" w:rsidR="006D2ED0" w:rsidRPr="008E468E" w:rsidRDefault="00396C71" w:rsidP="002E2FB6">
      <w:pPr>
        <w:pStyle w:val="IntroTo"/>
        <w:ind w:left="0" w:firstLine="0"/>
        <w:jc w:val="both"/>
      </w:pPr>
      <w:r w:rsidRPr="008E468E">
        <w:t xml:space="preserve">This instrument commences on the date of registration </w:t>
      </w:r>
      <w:r w:rsidRPr="008E468E">
        <w:rPr>
          <w:szCs w:val="24"/>
        </w:rPr>
        <w:t>on the Federal Register of Legislati</w:t>
      </w:r>
      <w:r w:rsidR="009F626F" w:rsidRPr="008E468E">
        <w:rPr>
          <w:szCs w:val="24"/>
        </w:rPr>
        <w:t>on</w:t>
      </w:r>
      <w:r w:rsidRPr="008E468E">
        <w:rPr>
          <w:szCs w:val="24"/>
        </w:rPr>
        <w:t xml:space="preserve"> under the </w:t>
      </w:r>
      <w:r w:rsidRPr="008E468E">
        <w:rPr>
          <w:i/>
          <w:szCs w:val="24"/>
        </w:rPr>
        <w:t>Legislati</w:t>
      </w:r>
      <w:r w:rsidR="004F4D30" w:rsidRPr="008E468E">
        <w:rPr>
          <w:i/>
          <w:szCs w:val="24"/>
        </w:rPr>
        <w:t>on</w:t>
      </w:r>
      <w:r w:rsidRPr="008E468E">
        <w:rPr>
          <w:i/>
          <w:szCs w:val="24"/>
        </w:rPr>
        <w:t xml:space="preserve"> Act 2003</w:t>
      </w:r>
      <w:r w:rsidRPr="008E468E">
        <w:t xml:space="preserve">. </w:t>
      </w:r>
    </w:p>
    <w:p w14:paraId="08117A87" w14:textId="77777777" w:rsidR="00662534" w:rsidRPr="008E468E" w:rsidRDefault="00662534"/>
    <w:p w14:paraId="2196355B" w14:textId="320E2E85" w:rsidR="00CF6FF8" w:rsidRPr="008E468E" w:rsidRDefault="00396C71">
      <w:pPr>
        <w:rPr>
          <w:szCs w:val="24"/>
        </w:rPr>
      </w:pPr>
      <w:r w:rsidRPr="008E468E">
        <w:rPr>
          <w:szCs w:val="24"/>
        </w:rPr>
        <w:t>Dated</w:t>
      </w:r>
      <w:r w:rsidR="00733628" w:rsidRPr="008E468E">
        <w:rPr>
          <w:szCs w:val="24"/>
        </w:rPr>
        <w:t xml:space="preserve">: </w:t>
      </w:r>
      <w:r w:rsidR="00F63AC7" w:rsidRPr="00F63AC7">
        <w:rPr>
          <w:color w:val="000000" w:themeColor="text1"/>
          <w:szCs w:val="24"/>
        </w:rPr>
        <w:t>23</w:t>
      </w:r>
      <w:r w:rsidR="00BC3426" w:rsidRPr="00F63AC7">
        <w:rPr>
          <w:color w:val="000000" w:themeColor="text1"/>
          <w:szCs w:val="24"/>
        </w:rPr>
        <w:t xml:space="preserve"> </w:t>
      </w:r>
      <w:r w:rsidR="00394AC8" w:rsidRPr="00225FDB">
        <w:rPr>
          <w:szCs w:val="24"/>
        </w:rPr>
        <w:t>June</w:t>
      </w:r>
      <w:r w:rsidR="004A478A" w:rsidRPr="00225FDB">
        <w:rPr>
          <w:szCs w:val="24"/>
        </w:rPr>
        <w:t xml:space="preserve"> </w:t>
      </w:r>
      <w:r w:rsidR="00BC3426" w:rsidRPr="00225FDB">
        <w:rPr>
          <w:szCs w:val="24"/>
        </w:rPr>
        <w:t>20</w:t>
      </w:r>
      <w:r w:rsidR="00AE0BEE" w:rsidRPr="00225FDB">
        <w:rPr>
          <w:szCs w:val="24"/>
        </w:rPr>
        <w:t>2</w:t>
      </w:r>
      <w:r w:rsidR="00943817">
        <w:rPr>
          <w:szCs w:val="24"/>
        </w:rPr>
        <w:t>5</w:t>
      </w:r>
    </w:p>
    <w:p w14:paraId="1A89B343" w14:textId="77777777" w:rsidR="00962BF3" w:rsidRPr="008E468E" w:rsidRDefault="00962BF3"/>
    <w:p w14:paraId="2FAEC498" w14:textId="789094A4" w:rsidR="009A4902" w:rsidRPr="008E468E" w:rsidRDefault="009A4902" w:rsidP="005401AD">
      <w:pPr>
        <w:spacing w:before="60"/>
        <w:rPr>
          <w:szCs w:val="24"/>
        </w:rPr>
      </w:pPr>
    </w:p>
    <w:p w14:paraId="319079CE" w14:textId="10B49D22" w:rsidR="00D52443" w:rsidRDefault="00D52443"/>
    <w:p w14:paraId="5EB8B7FC" w14:textId="1D6EA893" w:rsidR="00CF6FF8" w:rsidRPr="00891818" w:rsidDel="00396C71" w:rsidRDefault="00943817">
      <w:r w:rsidRPr="00891818">
        <w:t>Clare Gibney</w:t>
      </w:r>
      <w:r w:rsidR="002B35B6">
        <w:t xml:space="preserve"> </w:t>
      </w:r>
    </w:p>
    <w:p w14:paraId="48B86B13" w14:textId="6632FFC4" w:rsidR="00CF6FF8" w:rsidRPr="00891818" w:rsidRDefault="006E0833">
      <w:r w:rsidRPr="00891818">
        <w:t>Executive Director</w:t>
      </w:r>
    </w:p>
    <w:p w14:paraId="6658D5F1" w14:textId="7F3D5F28" w:rsidR="006E0833" w:rsidRPr="008E468E" w:rsidRDefault="00891818">
      <w:r w:rsidRPr="00891818">
        <w:t>Chief of Staff &amp; Enterprise Services Division</w:t>
      </w:r>
    </w:p>
    <w:p w14:paraId="65F08E4B" w14:textId="77777777" w:rsidR="00CF6FF8" w:rsidRPr="008E468E" w:rsidRDefault="00CF6FF8"/>
    <w:p w14:paraId="588FBDA5" w14:textId="77777777" w:rsidR="00CF6FF8" w:rsidRPr="008E468E" w:rsidRDefault="00396C71">
      <w:pPr>
        <w:rPr>
          <w:rFonts w:ascii="Arial" w:hAnsi="Arial" w:cs="Arial"/>
          <w:b/>
          <w:szCs w:val="24"/>
        </w:rPr>
      </w:pPr>
      <w:r w:rsidRPr="008E468E">
        <w:rPr>
          <w:rFonts w:ascii="Arial" w:hAnsi="Arial" w:cs="Arial"/>
          <w:b/>
          <w:szCs w:val="24"/>
        </w:rPr>
        <w:t>Interpretation</w:t>
      </w:r>
    </w:p>
    <w:p w14:paraId="1D6B3A16" w14:textId="77777777" w:rsidR="00831798" w:rsidRPr="008E468E" w:rsidRDefault="00396C71" w:rsidP="0005741A">
      <w:pPr>
        <w:spacing w:before="120" w:line="260" w:lineRule="exact"/>
      </w:pPr>
      <w:r w:rsidRPr="008E468E">
        <w:t>In this instrument</w:t>
      </w:r>
    </w:p>
    <w:p w14:paraId="35A01AFC" w14:textId="77777777" w:rsidR="00BD36D7" w:rsidRPr="008E468E" w:rsidRDefault="00396C71" w:rsidP="009D0FC7">
      <w:pPr>
        <w:pStyle w:val="IP"/>
        <w:ind w:left="0" w:firstLine="0"/>
        <w:rPr>
          <w:bCs/>
          <w:iCs/>
        </w:rPr>
      </w:pPr>
      <w:r w:rsidRPr="008E468E">
        <w:rPr>
          <w:b/>
          <w:bCs/>
          <w:i/>
          <w:iCs/>
        </w:rPr>
        <w:t xml:space="preserve">ADI </w:t>
      </w:r>
      <w:r w:rsidRPr="008E468E">
        <w:rPr>
          <w:bCs/>
          <w:iCs/>
        </w:rPr>
        <w:t xml:space="preserve">is short for authorised deposit-taking institution and has the meaning given in section 5 of the </w:t>
      </w:r>
      <w:r w:rsidRPr="008E468E">
        <w:rPr>
          <w:bCs/>
          <w:i/>
          <w:iCs/>
        </w:rPr>
        <w:t>Banking Act 195</w:t>
      </w:r>
      <w:r w:rsidR="009D0FC7" w:rsidRPr="008E468E">
        <w:rPr>
          <w:bCs/>
          <w:i/>
          <w:iCs/>
        </w:rPr>
        <w:t>9.</w:t>
      </w:r>
    </w:p>
    <w:p w14:paraId="5A3809D7" w14:textId="77777777" w:rsidR="006D2ED0" w:rsidRPr="008E468E" w:rsidRDefault="00396C71" w:rsidP="006D2ED0">
      <w:pPr>
        <w:spacing w:before="80" w:line="260" w:lineRule="exact"/>
        <w:rPr>
          <w:b/>
        </w:rPr>
      </w:pPr>
      <w:r w:rsidRPr="008E468E">
        <w:rPr>
          <w:b/>
          <w:i/>
        </w:rPr>
        <w:t>APRA</w:t>
      </w:r>
      <w:r w:rsidRPr="008E468E">
        <w:rPr>
          <w:b/>
        </w:rPr>
        <w:t xml:space="preserve"> </w:t>
      </w:r>
      <w:r w:rsidRPr="008E468E">
        <w:t>means the Australian Prudential Regulation Authority</w:t>
      </w:r>
      <w:r w:rsidR="009D0FC7" w:rsidRPr="008E468E">
        <w:t>.</w:t>
      </w:r>
    </w:p>
    <w:p w14:paraId="32DE6435" w14:textId="77777777" w:rsidR="00BD36D7" w:rsidRPr="008E468E" w:rsidRDefault="00BD36D7" w:rsidP="0005741A">
      <w:pPr>
        <w:spacing w:before="240"/>
        <w:rPr>
          <w:rFonts w:ascii="Arial" w:hAnsi="Arial"/>
          <w:b/>
          <w:sz w:val="28"/>
          <w:szCs w:val="28"/>
        </w:rPr>
      </w:pPr>
    </w:p>
    <w:p w14:paraId="18B71CB3" w14:textId="5C705481" w:rsidR="00CF6FF8" w:rsidRPr="008E468E" w:rsidRDefault="006D2ED0" w:rsidP="0005741A">
      <w:pPr>
        <w:spacing w:before="240"/>
        <w:rPr>
          <w:rFonts w:ascii="Arial" w:hAnsi="Arial"/>
          <w:b/>
          <w:sz w:val="28"/>
          <w:szCs w:val="28"/>
        </w:rPr>
      </w:pPr>
      <w:r w:rsidRPr="008E468E">
        <w:rPr>
          <w:rFonts w:ascii="Arial" w:hAnsi="Arial"/>
          <w:b/>
          <w:sz w:val="28"/>
          <w:szCs w:val="28"/>
        </w:rPr>
        <w:t>S</w:t>
      </w:r>
      <w:r w:rsidR="009454A7" w:rsidRPr="008E468E">
        <w:rPr>
          <w:rFonts w:ascii="Arial" w:hAnsi="Arial"/>
          <w:b/>
          <w:sz w:val="28"/>
          <w:szCs w:val="28"/>
        </w:rPr>
        <w:t>chedule of charges</w:t>
      </w:r>
    </w:p>
    <w:p w14:paraId="43D4B187" w14:textId="77777777" w:rsidR="00CF6FF8" w:rsidRPr="008E468E" w:rsidRDefault="00CF6FF8">
      <w:pPr>
        <w:jc w:val="center"/>
        <w:rPr>
          <w:b/>
        </w:rPr>
      </w:pPr>
    </w:p>
    <w:tbl>
      <w:tblPr>
        <w:tblpPr w:leftFromText="180" w:rightFromText="180" w:vertAnchor="page" w:horzAnchor="margin" w:tblpY="2326"/>
        <w:tblW w:w="8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8"/>
        <w:gridCol w:w="2026"/>
        <w:gridCol w:w="2432"/>
        <w:gridCol w:w="1892"/>
      </w:tblGrid>
      <w:tr w:rsidR="00634611" w14:paraId="4A4D6FBE" w14:textId="77777777" w:rsidTr="00F74872">
        <w:trPr>
          <w:trHeight w:val="1212"/>
          <w:tblHeader/>
        </w:trPr>
        <w:tc>
          <w:tcPr>
            <w:tcW w:w="2568" w:type="dxa"/>
            <w:tcBorders>
              <w:top w:val="single" w:sz="4" w:space="0" w:color="auto"/>
              <w:bottom w:val="nil"/>
            </w:tcBorders>
          </w:tcPr>
          <w:p w14:paraId="39499095" w14:textId="77777777" w:rsidR="00AD73C9" w:rsidRPr="008E468E" w:rsidRDefault="00396C71" w:rsidP="00F74872">
            <w:pPr>
              <w:spacing w:after="120"/>
              <w:rPr>
                <w:b/>
                <w:sz w:val="23"/>
                <w:szCs w:val="23"/>
                <w:u w:val="single"/>
              </w:rPr>
            </w:pPr>
            <w:r w:rsidRPr="008E468E">
              <w:rPr>
                <w:b/>
                <w:sz w:val="23"/>
                <w:szCs w:val="23"/>
                <w:u w:val="single"/>
              </w:rPr>
              <w:lastRenderedPageBreak/>
              <w:t>Column 1</w:t>
            </w:r>
          </w:p>
          <w:p w14:paraId="563C6D7C" w14:textId="77777777" w:rsidR="00AD73C9" w:rsidRPr="008E468E" w:rsidRDefault="00396C71" w:rsidP="00F74872">
            <w:pPr>
              <w:spacing w:after="120"/>
              <w:rPr>
                <w:b/>
                <w:sz w:val="23"/>
                <w:szCs w:val="23"/>
              </w:rPr>
            </w:pPr>
            <w:r w:rsidRPr="008E468E">
              <w:rPr>
                <w:b/>
                <w:sz w:val="23"/>
                <w:szCs w:val="23"/>
              </w:rPr>
              <w:t xml:space="preserve">Nature of services and applications </w:t>
            </w:r>
            <w:r w:rsidR="000B3381" w:rsidRPr="008E468E">
              <w:rPr>
                <w:b/>
                <w:sz w:val="23"/>
                <w:szCs w:val="23"/>
              </w:rPr>
              <w:t>for which the charge is imposed</w:t>
            </w:r>
          </w:p>
        </w:tc>
        <w:tc>
          <w:tcPr>
            <w:tcW w:w="2026" w:type="dxa"/>
            <w:tcBorders>
              <w:top w:val="single" w:sz="4" w:space="0" w:color="auto"/>
              <w:bottom w:val="nil"/>
            </w:tcBorders>
          </w:tcPr>
          <w:p w14:paraId="67410137" w14:textId="77777777" w:rsidR="00AD73C9" w:rsidRPr="008E468E" w:rsidRDefault="00396C71" w:rsidP="00F74872">
            <w:pPr>
              <w:spacing w:after="120"/>
              <w:rPr>
                <w:b/>
                <w:sz w:val="23"/>
                <w:szCs w:val="23"/>
                <w:u w:val="single"/>
              </w:rPr>
            </w:pPr>
            <w:r w:rsidRPr="008E468E">
              <w:rPr>
                <w:b/>
                <w:sz w:val="23"/>
                <w:szCs w:val="23"/>
                <w:u w:val="single"/>
              </w:rPr>
              <w:t>Column 2</w:t>
            </w:r>
          </w:p>
          <w:p w14:paraId="43D88CA6" w14:textId="77777777" w:rsidR="00AD73C9" w:rsidRPr="008E468E" w:rsidRDefault="00396C71" w:rsidP="00F74872">
            <w:pPr>
              <w:rPr>
                <w:b/>
                <w:sz w:val="23"/>
                <w:szCs w:val="23"/>
              </w:rPr>
            </w:pPr>
            <w:r w:rsidRPr="008E468E">
              <w:rPr>
                <w:b/>
                <w:sz w:val="23"/>
                <w:szCs w:val="23"/>
              </w:rPr>
              <w:t>Amount of the charge</w:t>
            </w:r>
          </w:p>
        </w:tc>
        <w:tc>
          <w:tcPr>
            <w:tcW w:w="2432" w:type="dxa"/>
            <w:tcBorders>
              <w:top w:val="single" w:sz="4" w:space="0" w:color="auto"/>
              <w:bottom w:val="nil"/>
            </w:tcBorders>
          </w:tcPr>
          <w:p w14:paraId="659884D5" w14:textId="77777777" w:rsidR="00AD73C9" w:rsidRPr="008E468E" w:rsidRDefault="00396C71" w:rsidP="00F74872">
            <w:pPr>
              <w:spacing w:after="120"/>
              <w:rPr>
                <w:b/>
                <w:sz w:val="23"/>
                <w:szCs w:val="23"/>
                <w:u w:val="single"/>
              </w:rPr>
            </w:pPr>
            <w:r w:rsidRPr="008E468E">
              <w:rPr>
                <w:b/>
                <w:sz w:val="23"/>
                <w:szCs w:val="23"/>
                <w:u w:val="single"/>
              </w:rPr>
              <w:t>Column 3</w:t>
            </w:r>
          </w:p>
          <w:p w14:paraId="272CD8FD" w14:textId="77777777" w:rsidR="00AD73C9" w:rsidRPr="008E468E" w:rsidRDefault="00396C71" w:rsidP="00F74872">
            <w:pPr>
              <w:rPr>
                <w:b/>
                <w:sz w:val="23"/>
                <w:szCs w:val="23"/>
              </w:rPr>
            </w:pPr>
            <w:r w:rsidRPr="008E468E">
              <w:rPr>
                <w:b/>
                <w:sz w:val="23"/>
                <w:szCs w:val="23"/>
              </w:rPr>
              <w:t>Person required to pay</w:t>
            </w:r>
            <w:r w:rsidR="000B3381" w:rsidRPr="008E468E">
              <w:rPr>
                <w:b/>
                <w:sz w:val="23"/>
                <w:szCs w:val="23"/>
              </w:rPr>
              <w:t xml:space="preserve"> the charge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342E" w14:textId="77777777" w:rsidR="00AD73C9" w:rsidRPr="008E468E" w:rsidRDefault="00396C71" w:rsidP="00F74872">
            <w:pPr>
              <w:rPr>
                <w:b/>
                <w:sz w:val="23"/>
                <w:szCs w:val="23"/>
                <w:u w:val="single"/>
              </w:rPr>
            </w:pPr>
            <w:r w:rsidRPr="008E468E">
              <w:rPr>
                <w:b/>
                <w:sz w:val="23"/>
                <w:szCs w:val="23"/>
                <w:u w:val="single"/>
              </w:rPr>
              <w:t>Column 4</w:t>
            </w:r>
          </w:p>
          <w:p w14:paraId="0A17B37D" w14:textId="77777777" w:rsidR="00AD73C9" w:rsidRPr="008E468E" w:rsidRDefault="00396C71" w:rsidP="00F74872">
            <w:pPr>
              <w:spacing w:before="120"/>
              <w:rPr>
                <w:b/>
                <w:sz w:val="23"/>
                <w:szCs w:val="23"/>
              </w:rPr>
            </w:pPr>
            <w:r w:rsidRPr="008E468E">
              <w:rPr>
                <w:b/>
                <w:sz w:val="23"/>
                <w:szCs w:val="23"/>
              </w:rPr>
              <w:t>When the charge is to be paid</w:t>
            </w:r>
          </w:p>
        </w:tc>
      </w:tr>
      <w:tr w:rsidR="00634611" w14:paraId="6A6E2491" w14:textId="77777777" w:rsidTr="00F74872">
        <w:trPr>
          <w:trHeight w:val="1410"/>
          <w:tblHeader/>
        </w:trPr>
        <w:tc>
          <w:tcPr>
            <w:tcW w:w="2568" w:type="dxa"/>
            <w:vMerge w:val="restart"/>
            <w:tcBorders>
              <w:top w:val="single" w:sz="6" w:space="0" w:color="auto"/>
            </w:tcBorders>
          </w:tcPr>
          <w:p w14:paraId="17C4A1BF" w14:textId="77777777" w:rsidR="008D6B3D" w:rsidRPr="008E468E" w:rsidRDefault="00396C71" w:rsidP="00F74872">
            <w:pPr>
              <w:spacing w:before="120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>A</w:t>
            </w:r>
            <w:r w:rsidR="00E3424C" w:rsidRPr="008E468E">
              <w:rPr>
                <w:sz w:val="23"/>
                <w:szCs w:val="23"/>
              </w:rPr>
              <w:t xml:space="preserve">ssessment of applications and </w:t>
            </w:r>
            <w:r w:rsidRPr="008E468E">
              <w:rPr>
                <w:sz w:val="23"/>
                <w:szCs w:val="23"/>
              </w:rPr>
              <w:t xml:space="preserve">the </w:t>
            </w:r>
            <w:r w:rsidR="008D16BD" w:rsidRPr="008E468E">
              <w:rPr>
                <w:sz w:val="23"/>
                <w:szCs w:val="23"/>
              </w:rPr>
              <w:t xml:space="preserve">ongoing </w:t>
            </w:r>
            <w:r w:rsidR="00981E11" w:rsidRPr="008E468E">
              <w:rPr>
                <w:sz w:val="23"/>
                <w:szCs w:val="23"/>
              </w:rPr>
              <w:t xml:space="preserve">supervision </w:t>
            </w:r>
            <w:r w:rsidRPr="008E468E">
              <w:rPr>
                <w:sz w:val="23"/>
                <w:szCs w:val="23"/>
              </w:rPr>
              <w:t xml:space="preserve">of ADIs under </w:t>
            </w:r>
            <w:r w:rsidR="00981E11" w:rsidRPr="008E468E">
              <w:rPr>
                <w:sz w:val="23"/>
                <w:szCs w:val="23"/>
              </w:rPr>
              <w:t>the models-based approach</w:t>
            </w:r>
            <w:r w:rsidR="00E3424C" w:rsidRPr="008E468E">
              <w:rPr>
                <w:sz w:val="23"/>
                <w:szCs w:val="23"/>
              </w:rPr>
              <w:t>.</w:t>
            </w:r>
          </w:p>
        </w:tc>
        <w:tc>
          <w:tcPr>
            <w:tcW w:w="2026" w:type="dxa"/>
            <w:tcBorders>
              <w:top w:val="single" w:sz="6" w:space="0" w:color="auto"/>
              <w:bottom w:val="single" w:sz="4" w:space="0" w:color="auto"/>
            </w:tcBorders>
          </w:tcPr>
          <w:p w14:paraId="6D7DC811" w14:textId="406C2F92" w:rsidR="008D6B3D" w:rsidRPr="00FF1631" w:rsidRDefault="00396C71" w:rsidP="00F74872">
            <w:pPr>
              <w:spacing w:before="120"/>
              <w:rPr>
                <w:sz w:val="23"/>
                <w:szCs w:val="23"/>
              </w:rPr>
            </w:pPr>
            <w:r w:rsidRPr="00FF1631">
              <w:rPr>
                <w:sz w:val="23"/>
                <w:szCs w:val="23"/>
              </w:rPr>
              <w:t>$</w:t>
            </w:r>
            <w:r w:rsidR="00067A2A">
              <w:rPr>
                <w:sz w:val="23"/>
                <w:szCs w:val="23"/>
              </w:rPr>
              <w:t>609,000</w:t>
            </w:r>
          </w:p>
          <w:p w14:paraId="0D713069" w14:textId="1169CEDB" w:rsidR="008D6B3D" w:rsidRPr="008E468E" w:rsidRDefault="00396C71" w:rsidP="00F74872">
            <w:pPr>
              <w:rPr>
                <w:sz w:val="23"/>
                <w:szCs w:val="23"/>
              </w:rPr>
            </w:pPr>
            <w:r w:rsidRPr="00517767">
              <w:rPr>
                <w:sz w:val="23"/>
                <w:szCs w:val="23"/>
              </w:rPr>
              <w:t>(</w:t>
            </w:r>
            <w:r w:rsidR="005756F7">
              <w:rPr>
                <w:sz w:val="23"/>
                <w:szCs w:val="23"/>
              </w:rPr>
              <w:t>ex</w:t>
            </w:r>
            <w:r w:rsidRPr="00517767">
              <w:rPr>
                <w:sz w:val="23"/>
                <w:szCs w:val="23"/>
              </w:rPr>
              <w:t>clusive of GST)</w:t>
            </w:r>
          </w:p>
          <w:p w14:paraId="4A5AE5EA" w14:textId="77777777" w:rsidR="008D6B3D" w:rsidRPr="008E468E" w:rsidRDefault="00396C71" w:rsidP="00F74872">
            <w:pPr>
              <w:spacing w:before="120" w:after="120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 xml:space="preserve">This charge is </w:t>
            </w:r>
            <w:r w:rsidR="009454A7" w:rsidRPr="008E468E">
              <w:rPr>
                <w:sz w:val="23"/>
                <w:szCs w:val="23"/>
              </w:rPr>
              <w:softHyphen/>
            </w:r>
            <w:r w:rsidRPr="008E468E">
              <w:rPr>
                <w:sz w:val="23"/>
                <w:szCs w:val="23"/>
              </w:rPr>
              <w:t>non-refundable.</w:t>
            </w:r>
          </w:p>
        </w:tc>
        <w:tc>
          <w:tcPr>
            <w:tcW w:w="2432" w:type="dxa"/>
            <w:tcBorders>
              <w:top w:val="single" w:sz="6" w:space="0" w:color="auto"/>
              <w:bottom w:val="single" w:sz="4" w:space="0" w:color="auto"/>
            </w:tcBorders>
          </w:tcPr>
          <w:p w14:paraId="0D3DDCFB" w14:textId="129E98CF" w:rsidR="005E7B87" w:rsidRPr="00F74872" w:rsidRDefault="00396C71" w:rsidP="00F74872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120"/>
              <w:ind w:left="318" w:hanging="284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 xml:space="preserve">Australia and New Zealand Banking Group </w:t>
            </w:r>
            <w:r w:rsidR="007D176F" w:rsidRPr="008E468E">
              <w:rPr>
                <w:sz w:val="23"/>
                <w:szCs w:val="23"/>
              </w:rPr>
              <w:t>Limited</w:t>
            </w:r>
            <w:r w:rsidR="00887B8D" w:rsidRPr="00077FA5">
              <w:rPr>
                <w:b/>
                <w:sz w:val="23"/>
                <w:szCs w:val="23"/>
              </w:rPr>
              <w:t xml:space="preserve"> ABN </w:t>
            </w:r>
            <w:r w:rsidR="00887B8D">
              <w:rPr>
                <w:b/>
                <w:sz w:val="23"/>
                <w:szCs w:val="23"/>
              </w:rPr>
              <w:t>11 005</w:t>
            </w:r>
            <w:r w:rsidR="00DE08E3">
              <w:rPr>
                <w:b/>
                <w:sz w:val="23"/>
                <w:szCs w:val="23"/>
              </w:rPr>
              <w:t xml:space="preserve"> 357 522</w:t>
            </w:r>
          </w:p>
          <w:p w14:paraId="64505CE0" w14:textId="0E782C00" w:rsidR="00151AFE" w:rsidRPr="00013B85" w:rsidRDefault="00396C71" w:rsidP="00F63AC7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120"/>
              <w:ind w:left="318" w:hanging="284"/>
              <w:rPr>
                <w:sz w:val="23"/>
                <w:szCs w:val="23"/>
              </w:rPr>
            </w:pPr>
            <w:r w:rsidRPr="00013B85">
              <w:rPr>
                <w:sz w:val="23"/>
                <w:szCs w:val="23"/>
              </w:rPr>
              <w:t>Commonwealth Bank of Australia</w:t>
            </w:r>
            <w:r w:rsidR="002946F1" w:rsidRPr="00013B85">
              <w:rPr>
                <w:b/>
                <w:sz w:val="23"/>
                <w:szCs w:val="23"/>
              </w:rPr>
              <w:t xml:space="preserve"> ABN </w:t>
            </w:r>
            <w:r w:rsidR="000B0F7C" w:rsidRPr="00013B85">
              <w:rPr>
                <w:b/>
                <w:sz w:val="23"/>
                <w:szCs w:val="23"/>
              </w:rPr>
              <w:t>48 123 123 124</w:t>
            </w:r>
          </w:p>
          <w:p w14:paraId="21BF22BD" w14:textId="0E8A3AC9" w:rsidR="008D6B3D" w:rsidRPr="008E468E" w:rsidRDefault="00396C71" w:rsidP="00F74872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60"/>
              <w:ind w:left="318" w:hanging="284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 xml:space="preserve">National Australia Bank </w:t>
            </w:r>
            <w:r w:rsidR="007D176F" w:rsidRPr="008E468E">
              <w:rPr>
                <w:sz w:val="23"/>
                <w:szCs w:val="23"/>
              </w:rPr>
              <w:t>Limited</w:t>
            </w:r>
            <w:r w:rsidR="000B0F7C" w:rsidRPr="00077FA5">
              <w:rPr>
                <w:b/>
                <w:sz w:val="23"/>
                <w:szCs w:val="23"/>
              </w:rPr>
              <w:t xml:space="preserve"> </w:t>
            </w:r>
            <w:r w:rsidR="000B0F7C">
              <w:rPr>
                <w:b/>
                <w:sz w:val="23"/>
                <w:szCs w:val="23"/>
              </w:rPr>
              <w:t xml:space="preserve">  </w:t>
            </w:r>
            <w:r w:rsidR="000B0F7C" w:rsidRPr="00077FA5">
              <w:rPr>
                <w:b/>
                <w:sz w:val="23"/>
                <w:szCs w:val="23"/>
              </w:rPr>
              <w:t xml:space="preserve">ABN </w:t>
            </w:r>
            <w:r w:rsidR="00F945AF">
              <w:rPr>
                <w:b/>
                <w:sz w:val="23"/>
                <w:szCs w:val="23"/>
              </w:rPr>
              <w:t>12 004 044</w:t>
            </w:r>
            <w:r w:rsidR="00FC18BE">
              <w:rPr>
                <w:b/>
                <w:sz w:val="23"/>
                <w:szCs w:val="23"/>
              </w:rPr>
              <w:t xml:space="preserve"> 937</w:t>
            </w:r>
          </w:p>
          <w:p w14:paraId="660B53FD" w14:textId="0280BFAA" w:rsidR="008D6B3D" w:rsidRPr="004A2615" w:rsidRDefault="00396C71" w:rsidP="00F74872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60"/>
              <w:ind w:left="318" w:hanging="284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>Westpac Banking Corporation</w:t>
            </w:r>
            <w:r w:rsidR="00FC18BE">
              <w:rPr>
                <w:sz w:val="23"/>
                <w:szCs w:val="23"/>
              </w:rPr>
              <w:t xml:space="preserve">     </w:t>
            </w:r>
            <w:r w:rsidR="00FC18BE" w:rsidRPr="00077FA5">
              <w:rPr>
                <w:b/>
                <w:sz w:val="23"/>
                <w:szCs w:val="23"/>
              </w:rPr>
              <w:t xml:space="preserve"> ABN </w:t>
            </w:r>
            <w:r w:rsidR="00302E18">
              <w:rPr>
                <w:b/>
                <w:sz w:val="23"/>
                <w:szCs w:val="23"/>
              </w:rPr>
              <w:t>33 007 457 141</w:t>
            </w:r>
            <w:r w:rsidR="004A2615">
              <w:rPr>
                <w:sz w:val="23"/>
                <w:szCs w:val="23"/>
              </w:rPr>
              <w:br/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A1F670" w14:textId="77777777" w:rsidR="008D6B3D" w:rsidRPr="008E468E" w:rsidRDefault="00396C71" w:rsidP="00F74872">
            <w:pPr>
              <w:spacing w:before="120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>14 days after receipt of APRA’s invoice for the charge.</w:t>
            </w:r>
          </w:p>
          <w:p w14:paraId="6F78053F" w14:textId="77777777" w:rsidR="008D6B3D" w:rsidRPr="008E468E" w:rsidRDefault="00396C71" w:rsidP="00F74872">
            <w:pPr>
              <w:spacing w:before="120" w:after="120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>The invoice may be issued at any time after the date of this instrument.</w:t>
            </w:r>
          </w:p>
        </w:tc>
      </w:tr>
      <w:tr w:rsidR="00634611" w14:paraId="32BF600E" w14:textId="77777777" w:rsidTr="00F74872">
        <w:trPr>
          <w:trHeight w:val="2902"/>
          <w:tblHeader/>
        </w:trPr>
        <w:tc>
          <w:tcPr>
            <w:tcW w:w="2568" w:type="dxa"/>
            <w:vMerge/>
          </w:tcPr>
          <w:p w14:paraId="35653E03" w14:textId="77777777" w:rsidR="004A2615" w:rsidRPr="008E468E" w:rsidRDefault="004A2615" w:rsidP="00F74872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</w:tcPr>
          <w:p w14:paraId="3BA9B589" w14:textId="3D691BA2" w:rsidR="004A2615" w:rsidRPr="00FF1631" w:rsidRDefault="00396C71" w:rsidP="00F74872">
            <w:pPr>
              <w:spacing w:before="120"/>
              <w:rPr>
                <w:sz w:val="23"/>
                <w:szCs w:val="23"/>
              </w:rPr>
            </w:pPr>
            <w:r w:rsidRPr="00FF1631">
              <w:rPr>
                <w:sz w:val="23"/>
                <w:szCs w:val="23"/>
              </w:rPr>
              <w:t>$</w:t>
            </w:r>
            <w:r w:rsidR="00067A2A">
              <w:rPr>
                <w:sz w:val="23"/>
                <w:szCs w:val="23"/>
              </w:rPr>
              <w:t>449,000</w:t>
            </w:r>
          </w:p>
          <w:p w14:paraId="78A60E86" w14:textId="0455DA31" w:rsidR="004A2615" w:rsidRPr="008E468E" w:rsidRDefault="00396C71" w:rsidP="00F74872">
            <w:pPr>
              <w:rPr>
                <w:sz w:val="23"/>
                <w:szCs w:val="23"/>
              </w:rPr>
            </w:pPr>
            <w:r w:rsidRPr="00517767">
              <w:rPr>
                <w:sz w:val="23"/>
                <w:szCs w:val="23"/>
              </w:rPr>
              <w:t>(</w:t>
            </w:r>
            <w:r w:rsidR="00067A2A">
              <w:rPr>
                <w:sz w:val="23"/>
                <w:szCs w:val="23"/>
              </w:rPr>
              <w:t>ex</w:t>
            </w:r>
            <w:r w:rsidRPr="00517767">
              <w:rPr>
                <w:sz w:val="23"/>
                <w:szCs w:val="23"/>
              </w:rPr>
              <w:t>clusive of GST)</w:t>
            </w:r>
          </w:p>
          <w:p w14:paraId="0808BD6E" w14:textId="15882F02" w:rsidR="004A2615" w:rsidRPr="008E468E" w:rsidRDefault="00396C71" w:rsidP="00F74872">
            <w:pPr>
              <w:spacing w:before="120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 xml:space="preserve">This charge is </w:t>
            </w:r>
            <w:r w:rsidRPr="008E468E">
              <w:rPr>
                <w:sz w:val="23"/>
                <w:szCs w:val="23"/>
              </w:rPr>
              <w:softHyphen/>
              <w:t>non-refundable.</w:t>
            </w:r>
          </w:p>
        </w:tc>
        <w:tc>
          <w:tcPr>
            <w:tcW w:w="2432" w:type="dxa"/>
          </w:tcPr>
          <w:p w14:paraId="2C650B6C" w14:textId="39EDDF11" w:rsidR="004A2615" w:rsidRPr="008E468E" w:rsidRDefault="00396C71" w:rsidP="00F74872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120"/>
              <w:ind w:left="318" w:hanging="284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>Macquarie Bank Limited</w:t>
            </w:r>
            <w:r w:rsidR="00560D2B" w:rsidRPr="00077FA5">
              <w:rPr>
                <w:b/>
                <w:sz w:val="23"/>
                <w:szCs w:val="23"/>
              </w:rPr>
              <w:t xml:space="preserve"> </w:t>
            </w:r>
            <w:r w:rsidR="00560D2B">
              <w:rPr>
                <w:b/>
                <w:sz w:val="23"/>
                <w:szCs w:val="23"/>
              </w:rPr>
              <w:t xml:space="preserve">           </w:t>
            </w:r>
            <w:r w:rsidR="00560D2B" w:rsidRPr="00077FA5">
              <w:rPr>
                <w:b/>
                <w:sz w:val="23"/>
                <w:szCs w:val="23"/>
              </w:rPr>
              <w:t xml:space="preserve">ABN </w:t>
            </w:r>
            <w:r w:rsidR="00560D2B">
              <w:rPr>
                <w:b/>
                <w:sz w:val="23"/>
                <w:szCs w:val="23"/>
              </w:rPr>
              <w:t>46 008 583 542</w:t>
            </w:r>
          </w:p>
          <w:p w14:paraId="5257CB40" w14:textId="77777777" w:rsidR="004A2615" w:rsidRPr="008E468E" w:rsidRDefault="004A2615" w:rsidP="00F74872">
            <w:pPr>
              <w:pStyle w:val="Header"/>
              <w:tabs>
                <w:tab w:val="clear" w:pos="4153"/>
                <w:tab w:val="clear" w:pos="8306"/>
                <w:tab w:val="left" w:pos="0"/>
              </w:tabs>
              <w:spacing w:before="60"/>
              <w:ind w:left="318"/>
              <w:rPr>
                <w:sz w:val="23"/>
                <w:szCs w:val="23"/>
              </w:rPr>
            </w:pPr>
          </w:p>
        </w:tc>
        <w:tc>
          <w:tcPr>
            <w:tcW w:w="1892" w:type="dxa"/>
            <w:vMerge/>
            <w:tcBorders>
              <w:right w:val="single" w:sz="4" w:space="0" w:color="auto"/>
            </w:tcBorders>
          </w:tcPr>
          <w:p w14:paraId="0D1D2920" w14:textId="77777777" w:rsidR="004A2615" w:rsidRPr="009C588F" w:rsidRDefault="004A2615" w:rsidP="00F74872">
            <w:pPr>
              <w:spacing w:before="120"/>
              <w:rPr>
                <w:sz w:val="23"/>
                <w:szCs w:val="23"/>
              </w:rPr>
            </w:pPr>
          </w:p>
        </w:tc>
      </w:tr>
      <w:tr w:rsidR="00A00588" w14:paraId="6D88326A" w14:textId="77777777" w:rsidTr="00F74872">
        <w:trPr>
          <w:trHeight w:val="2902"/>
          <w:tblHeader/>
        </w:trPr>
        <w:tc>
          <w:tcPr>
            <w:tcW w:w="2568" w:type="dxa"/>
            <w:vMerge/>
          </w:tcPr>
          <w:p w14:paraId="0EECBE80" w14:textId="77777777" w:rsidR="00A00588" w:rsidRPr="008E468E" w:rsidRDefault="00A00588" w:rsidP="00F74872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</w:tcPr>
          <w:p w14:paraId="58084523" w14:textId="37724804" w:rsidR="003F1200" w:rsidRPr="00FF1631" w:rsidRDefault="003F1200" w:rsidP="00F74872">
            <w:pPr>
              <w:spacing w:before="120"/>
              <w:rPr>
                <w:sz w:val="23"/>
                <w:szCs w:val="23"/>
              </w:rPr>
            </w:pPr>
            <w:r w:rsidRPr="00FF1631">
              <w:rPr>
                <w:sz w:val="23"/>
                <w:szCs w:val="23"/>
              </w:rPr>
              <w:t>$</w:t>
            </w:r>
            <w:r w:rsidR="00067A2A">
              <w:rPr>
                <w:sz w:val="23"/>
                <w:szCs w:val="23"/>
              </w:rPr>
              <w:t>257,000</w:t>
            </w:r>
          </w:p>
          <w:p w14:paraId="505125E2" w14:textId="3641820B" w:rsidR="003F1200" w:rsidRPr="008E468E" w:rsidRDefault="003F1200" w:rsidP="00F74872">
            <w:pPr>
              <w:rPr>
                <w:sz w:val="23"/>
                <w:szCs w:val="23"/>
              </w:rPr>
            </w:pPr>
            <w:r w:rsidRPr="00517767">
              <w:rPr>
                <w:sz w:val="23"/>
                <w:szCs w:val="23"/>
              </w:rPr>
              <w:t>(</w:t>
            </w:r>
            <w:r w:rsidR="00067A2A">
              <w:rPr>
                <w:sz w:val="23"/>
                <w:szCs w:val="23"/>
              </w:rPr>
              <w:t>ex</w:t>
            </w:r>
            <w:r w:rsidRPr="00517767">
              <w:rPr>
                <w:sz w:val="23"/>
                <w:szCs w:val="23"/>
              </w:rPr>
              <w:t>clusive of GST)</w:t>
            </w:r>
          </w:p>
          <w:p w14:paraId="2B54FF35" w14:textId="54272498" w:rsidR="00A00588" w:rsidRPr="00517767" w:rsidRDefault="003F1200" w:rsidP="00F74872">
            <w:pPr>
              <w:spacing w:before="120"/>
              <w:rPr>
                <w:color w:val="FF0000"/>
                <w:sz w:val="23"/>
                <w:szCs w:val="23"/>
                <w:highlight w:val="yellow"/>
              </w:rPr>
            </w:pPr>
            <w:r w:rsidRPr="008E468E">
              <w:rPr>
                <w:sz w:val="23"/>
                <w:szCs w:val="23"/>
              </w:rPr>
              <w:t xml:space="preserve">This charge is </w:t>
            </w:r>
            <w:r w:rsidRPr="008E468E">
              <w:rPr>
                <w:sz w:val="23"/>
                <w:szCs w:val="23"/>
              </w:rPr>
              <w:softHyphen/>
              <w:t>non-refundable.</w:t>
            </w:r>
          </w:p>
        </w:tc>
        <w:tc>
          <w:tcPr>
            <w:tcW w:w="2432" w:type="dxa"/>
          </w:tcPr>
          <w:p w14:paraId="3CE2B914" w14:textId="78D98F89" w:rsidR="00A00588" w:rsidRPr="008E468E" w:rsidRDefault="00A00588" w:rsidP="00F74872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60"/>
              <w:ind w:left="318" w:hanging="284"/>
              <w:rPr>
                <w:sz w:val="23"/>
                <w:szCs w:val="23"/>
              </w:rPr>
            </w:pPr>
            <w:smartTag w:uri="urn:schemas-microsoft-com:office:smarttags" w:element="stockticker">
              <w:r w:rsidRPr="008E468E">
                <w:rPr>
                  <w:sz w:val="23"/>
                  <w:szCs w:val="23"/>
                </w:rPr>
                <w:t>ING</w:t>
              </w:r>
            </w:smartTag>
            <w:r w:rsidRPr="008E468E">
              <w:rPr>
                <w:sz w:val="23"/>
                <w:szCs w:val="23"/>
              </w:rPr>
              <w:t xml:space="preserve"> Bank (Australia) Limited</w:t>
            </w:r>
            <w:r w:rsidR="00CE466E" w:rsidRPr="00077FA5">
              <w:rPr>
                <w:b/>
                <w:sz w:val="23"/>
                <w:szCs w:val="23"/>
              </w:rPr>
              <w:t xml:space="preserve"> ABN </w:t>
            </w:r>
            <w:r w:rsidR="002445DD">
              <w:rPr>
                <w:b/>
                <w:sz w:val="23"/>
                <w:szCs w:val="23"/>
              </w:rPr>
              <w:t>24 000 893 292</w:t>
            </w:r>
          </w:p>
          <w:p w14:paraId="76CF4B66" w14:textId="77777777" w:rsidR="00A00588" w:rsidRPr="008E468E" w:rsidRDefault="00A00588" w:rsidP="00F74872">
            <w:pPr>
              <w:pStyle w:val="Header"/>
              <w:tabs>
                <w:tab w:val="clear" w:pos="4153"/>
                <w:tab w:val="clear" w:pos="8306"/>
                <w:tab w:val="left" w:pos="0"/>
              </w:tabs>
              <w:spacing w:before="120"/>
              <w:ind w:left="318"/>
              <w:rPr>
                <w:sz w:val="23"/>
                <w:szCs w:val="23"/>
              </w:rPr>
            </w:pPr>
          </w:p>
        </w:tc>
        <w:tc>
          <w:tcPr>
            <w:tcW w:w="1892" w:type="dxa"/>
            <w:vMerge/>
            <w:tcBorders>
              <w:right w:val="single" w:sz="4" w:space="0" w:color="auto"/>
            </w:tcBorders>
          </w:tcPr>
          <w:p w14:paraId="098C7C46" w14:textId="77777777" w:rsidR="00A00588" w:rsidRPr="009C588F" w:rsidRDefault="00A00588" w:rsidP="00F74872">
            <w:pPr>
              <w:spacing w:before="120"/>
              <w:rPr>
                <w:sz w:val="23"/>
                <w:szCs w:val="23"/>
              </w:rPr>
            </w:pPr>
          </w:p>
        </w:tc>
      </w:tr>
      <w:tr w:rsidR="00634611" w14:paraId="27622287" w14:textId="77777777" w:rsidTr="00F74872">
        <w:trPr>
          <w:trHeight w:val="2902"/>
          <w:tblHeader/>
        </w:trPr>
        <w:tc>
          <w:tcPr>
            <w:tcW w:w="2568" w:type="dxa"/>
            <w:vMerge/>
          </w:tcPr>
          <w:p w14:paraId="1E7DB10F" w14:textId="77777777" w:rsidR="009454A7" w:rsidRPr="008E468E" w:rsidRDefault="009454A7" w:rsidP="00F74872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</w:tcPr>
          <w:p w14:paraId="56FE52E1" w14:textId="0A26A981" w:rsidR="009454A7" w:rsidRPr="00FF1631" w:rsidRDefault="00396C71" w:rsidP="00F74872">
            <w:pPr>
              <w:spacing w:before="120"/>
              <w:rPr>
                <w:sz w:val="23"/>
                <w:szCs w:val="23"/>
              </w:rPr>
            </w:pPr>
            <w:r w:rsidRPr="00FF1631">
              <w:rPr>
                <w:sz w:val="23"/>
                <w:szCs w:val="23"/>
              </w:rPr>
              <w:t>$</w:t>
            </w:r>
            <w:r w:rsidR="00067A2A">
              <w:rPr>
                <w:sz w:val="23"/>
                <w:szCs w:val="23"/>
              </w:rPr>
              <w:t>65,000</w:t>
            </w:r>
          </w:p>
          <w:p w14:paraId="75BE780C" w14:textId="0841749C" w:rsidR="009454A7" w:rsidRPr="008E468E" w:rsidRDefault="00396C71" w:rsidP="00F74872">
            <w:pPr>
              <w:rPr>
                <w:sz w:val="23"/>
                <w:szCs w:val="23"/>
              </w:rPr>
            </w:pPr>
            <w:r w:rsidRPr="00517767">
              <w:rPr>
                <w:sz w:val="23"/>
                <w:szCs w:val="23"/>
              </w:rPr>
              <w:t>(</w:t>
            </w:r>
            <w:r w:rsidR="00067A2A">
              <w:rPr>
                <w:sz w:val="23"/>
                <w:szCs w:val="23"/>
              </w:rPr>
              <w:t>ex</w:t>
            </w:r>
            <w:r w:rsidRPr="00517767">
              <w:rPr>
                <w:sz w:val="23"/>
                <w:szCs w:val="23"/>
              </w:rPr>
              <w:t>clusive of GST)</w:t>
            </w:r>
          </w:p>
          <w:p w14:paraId="27105D4C" w14:textId="77777777" w:rsidR="009454A7" w:rsidRPr="008E468E" w:rsidRDefault="00396C71" w:rsidP="00F74872">
            <w:pPr>
              <w:spacing w:before="120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>This charge is non-refundable.</w:t>
            </w:r>
          </w:p>
        </w:tc>
        <w:tc>
          <w:tcPr>
            <w:tcW w:w="2432" w:type="dxa"/>
          </w:tcPr>
          <w:p w14:paraId="39D7E6AE" w14:textId="420B2D27" w:rsidR="007D1DFD" w:rsidRPr="008E468E" w:rsidRDefault="00396C71" w:rsidP="00F74872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60"/>
              <w:ind w:left="318" w:hanging="284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 xml:space="preserve">Bendigo </w:t>
            </w:r>
            <w:r w:rsidR="008130C6" w:rsidRPr="008E468E">
              <w:rPr>
                <w:sz w:val="23"/>
                <w:szCs w:val="23"/>
              </w:rPr>
              <w:t xml:space="preserve">and Adelaide </w:t>
            </w:r>
            <w:r w:rsidRPr="008E468E">
              <w:rPr>
                <w:sz w:val="23"/>
                <w:szCs w:val="23"/>
              </w:rPr>
              <w:t>Bank Limited</w:t>
            </w:r>
            <w:r w:rsidR="006711B4" w:rsidRPr="00077FA5">
              <w:rPr>
                <w:b/>
                <w:sz w:val="23"/>
                <w:szCs w:val="23"/>
              </w:rPr>
              <w:t xml:space="preserve"> </w:t>
            </w:r>
            <w:r w:rsidR="006711B4">
              <w:rPr>
                <w:b/>
                <w:sz w:val="23"/>
                <w:szCs w:val="23"/>
              </w:rPr>
              <w:t xml:space="preserve">           </w:t>
            </w:r>
            <w:r w:rsidR="006711B4" w:rsidRPr="00077FA5">
              <w:rPr>
                <w:b/>
                <w:sz w:val="23"/>
                <w:szCs w:val="23"/>
              </w:rPr>
              <w:t xml:space="preserve">ABN </w:t>
            </w:r>
            <w:r w:rsidR="006711B4">
              <w:rPr>
                <w:b/>
                <w:sz w:val="23"/>
                <w:szCs w:val="23"/>
              </w:rPr>
              <w:t>11 068 049 178</w:t>
            </w:r>
          </w:p>
        </w:tc>
        <w:tc>
          <w:tcPr>
            <w:tcW w:w="1892" w:type="dxa"/>
            <w:vMerge/>
            <w:tcBorders>
              <w:right w:val="single" w:sz="4" w:space="0" w:color="auto"/>
            </w:tcBorders>
          </w:tcPr>
          <w:p w14:paraId="2AB97249" w14:textId="77777777" w:rsidR="009454A7" w:rsidRPr="009C588F" w:rsidRDefault="009454A7" w:rsidP="00F74872">
            <w:pPr>
              <w:spacing w:before="120"/>
              <w:rPr>
                <w:sz w:val="23"/>
                <w:szCs w:val="23"/>
              </w:rPr>
            </w:pPr>
          </w:p>
        </w:tc>
      </w:tr>
    </w:tbl>
    <w:p w14:paraId="7AD35DDF" w14:textId="77777777" w:rsidR="00BD171C" w:rsidRPr="009C588F" w:rsidRDefault="00BD171C"/>
    <w:sectPr w:rsidR="00BD171C" w:rsidRPr="009C588F" w:rsidSect="00F4234E">
      <w:headerReference w:type="even" r:id="rId13"/>
      <w:pgSz w:w="11907" w:h="16840" w:code="9"/>
      <w:pgMar w:top="1134" w:right="1418" w:bottom="1134" w:left="1418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D6DA" w14:textId="77777777" w:rsidR="00396C71" w:rsidRDefault="00396C71">
      <w:r>
        <w:separator/>
      </w:r>
    </w:p>
  </w:endnote>
  <w:endnote w:type="continuationSeparator" w:id="0">
    <w:p w14:paraId="7680BC0C" w14:textId="77777777" w:rsidR="00396C71" w:rsidRDefault="00396C71">
      <w:r>
        <w:continuationSeparator/>
      </w:r>
    </w:p>
  </w:endnote>
  <w:endnote w:type="continuationNotice" w:id="1">
    <w:p w14:paraId="78DE5E55" w14:textId="77777777" w:rsidR="00311C2B" w:rsidRDefault="00311C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5679" w14:textId="77777777" w:rsidR="00396C71" w:rsidRDefault="00396C71">
      <w:r>
        <w:separator/>
      </w:r>
    </w:p>
  </w:footnote>
  <w:footnote w:type="continuationSeparator" w:id="0">
    <w:p w14:paraId="29F47F44" w14:textId="77777777" w:rsidR="00396C71" w:rsidRDefault="00396C71">
      <w:r>
        <w:continuationSeparator/>
      </w:r>
    </w:p>
  </w:footnote>
  <w:footnote w:type="continuationNotice" w:id="1">
    <w:p w14:paraId="0F07FE15" w14:textId="77777777" w:rsidR="00311C2B" w:rsidRDefault="00311C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058F" w14:textId="77777777" w:rsidR="009D0FC7" w:rsidRDefault="00396C71" w:rsidP="00F423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5007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61FE1E" w14:textId="77777777" w:rsidR="009D0FC7" w:rsidRDefault="009D0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2E3C3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4B04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8D16D9"/>
    <w:multiLevelType w:val="hybridMultilevel"/>
    <w:tmpl w:val="213C53B0"/>
    <w:lvl w:ilvl="0" w:tplc="0C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B74084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644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7EA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F031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A8C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202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8BE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7C7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74982"/>
    <w:multiLevelType w:val="hybridMultilevel"/>
    <w:tmpl w:val="8B746698"/>
    <w:lvl w:ilvl="0" w:tplc="ED044E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1A71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F81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0CC2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0AC7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D4A2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ED3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0CC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B86B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C0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144449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08996776">
    <w:abstractNumId w:val="5"/>
  </w:num>
  <w:num w:numId="3" w16cid:durableId="2121336953">
    <w:abstractNumId w:val="1"/>
  </w:num>
  <w:num w:numId="4" w16cid:durableId="288321718">
    <w:abstractNumId w:val="2"/>
  </w:num>
  <w:num w:numId="5" w16cid:durableId="990601504">
    <w:abstractNumId w:val="4"/>
  </w:num>
  <w:num w:numId="6" w16cid:durableId="1582526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B4"/>
    <w:rsid w:val="00003E23"/>
    <w:rsid w:val="00013571"/>
    <w:rsid w:val="00013B85"/>
    <w:rsid w:val="00014CE2"/>
    <w:rsid w:val="000175EC"/>
    <w:rsid w:val="00020ABF"/>
    <w:rsid w:val="00024D91"/>
    <w:rsid w:val="00025D69"/>
    <w:rsid w:val="00027C0F"/>
    <w:rsid w:val="00030E16"/>
    <w:rsid w:val="00033CE3"/>
    <w:rsid w:val="00035897"/>
    <w:rsid w:val="0004051B"/>
    <w:rsid w:val="000410D9"/>
    <w:rsid w:val="00042030"/>
    <w:rsid w:val="00045FB6"/>
    <w:rsid w:val="00050151"/>
    <w:rsid w:val="00050893"/>
    <w:rsid w:val="0005741A"/>
    <w:rsid w:val="00067542"/>
    <w:rsid w:val="00067A2A"/>
    <w:rsid w:val="000739D5"/>
    <w:rsid w:val="0007728A"/>
    <w:rsid w:val="00081834"/>
    <w:rsid w:val="000866A1"/>
    <w:rsid w:val="00087FC1"/>
    <w:rsid w:val="000904C5"/>
    <w:rsid w:val="00090795"/>
    <w:rsid w:val="00091881"/>
    <w:rsid w:val="00093721"/>
    <w:rsid w:val="00094D2E"/>
    <w:rsid w:val="00095B68"/>
    <w:rsid w:val="000A72CC"/>
    <w:rsid w:val="000A759B"/>
    <w:rsid w:val="000B0F7C"/>
    <w:rsid w:val="000B3381"/>
    <w:rsid w:val="000B57A4"/>
    <w:rsid w:val="000B5ECB"/>
    <w:rsid w:val="000B5EF6"/>
    <w:rsid w:val="000E019E"/>
    <w:rsid w:val="000E0DFE"/>
    <w:rsid w:val="000E4A1E"/>
    <w:rsid w:val="000F13E5"/>
    <w:rsid w:val="000F4CD1"/>
    <w:rsid w:val="00102363"/>
    <w:rsid w:val="0011498C"/>
    <w:rsid w:val="00123777"/>
    <w:rsid w:val="00125E42"/>
    <w:rsid w:val="00125E6C"/>
    <w:rsid w:val="001275AF"/>
    <w:rsid w:val="00135BAD"/>
    <w:rsid w:val="00141778"/>
    <w:rsid w:val="00142904"/>
    <w:rsid w:val="0014522B"/>
    <w:rsid w:val="00147E91"/>
    <w:rsid w:val="00151AFE"/>
    <w:rsid w:val="00153C44"/>
    <w:rsid w:val="00154CAB"/>
    <w:rsid w:val="001559E0"/>
    <w:rsid w:val="001601FD"/>
    <w:rsid w:val="001625F0"/>
    <w:rsid w:val="00164C3A"/>
    <w:rsid w:val="001677C2"/>
    <w:rsid w:val="0017322E"/>
    <w:rsid w:val="001832A8"/>
    <w:rsid w:val="001A159F"/>
    <w:rsid w:val="001A2035"/>
    <w:rsid w:val="001A2EDE"/>
    <w:rsid w:val="001A50D1"/>
    <w:rsid w:val="001B3CFD"/>
    <w:rsid w:val="001C0B39"/>
    <w:rsid w:val="001C66E9"/>
    <w:rsid w:val="001D7569"/>
    <w:rsid w:val="001E4250"/>
    <w:rsid w:val="001F11CC"/>
    <w:rsid w:val="00202163"/>
    <w:rsid w:val="002073F1"/>
    <w:rsid w:val="0021153F"/>
    <w:rsid w:val="00216FEF"/>
    <w:rsid w:val="002174E5"/>
    <w:rsid w:val="00222C6B"/>
    <w:rsid w:val="00223FE1"/>
    <w:rsid w:val="002247F8"/>
    <w:rsid w:val="00225189"/>
    <w:rsid w:val="00225FDB"/>
    <w:rsid w:val="0023068E"/>
    <w:rsid w:val="00231012"/>
    <w:rsid w:val="002341A6"/>
    <w:rsid w:val="00234B04"/>
    <w:rsid w:val="00235007"/>
    <w:rsid w:val="00235954"/>
    <w:rsid w:val="00237681"/>
    <w:rsid w:val="00243010"/>
    <w:rsid w:val="002445DD"/>
    <w:rsid w:val="0024765B"/>
    <w:rsid w:val="00252152"/>
    <w:rsid w:val="0027396E"/>
    <w:rsid w:val="00277454"/>
    <w:rsid w:val="00284498"/>
    <w:rsid w:val="0028546A"/>
    <w:rsid w:val="00285F72"/>
    <w:rsid w:val="002946F1"/>
    <w:rsid w:val="00296BEB"/>
    <w:rsid w:val="00296CA6"/>
    <w:rsid w:val="002A4973"/>
    <w:rsid w:val="002A7EB4"/>
    <w:rsid w:val="002B35B6"/>
    <w:rsid w:val="002C4CF7"/>
    <w:rsid w:val="002C4EA5"/>
    <w:rsid w:val="002D0498"/>
    <w:rsid w:val="002D141F"/>
    <w:rsid w:val="002D3601"/>
    <w:rsid w:val="002D732E"/>
    <w:rsid w:val="002E2FB6"/>
    <w:rsid w:val="002E7463"/>
    <w:rsid w:val="002F086C"/>
    <w:rsid w:val="002F4952"/>
    <w:rsid w:val="002F7CCE"/>
    <w:rsid w:val="00302E18"/>
    <w:rsid w:val="00311C2B"/>
    <w:rsid w:val="00312AE7"/>
    <w:rsid w:val="00314164"/>
    <w:rsid w:val="00321FC5"/>
    <w:rsid w:val="003253FB"/>
    <w:rsid w:val="003261B1"/>
    <w:rsid w:val="00326EAD"/>
    <w:rsid w:val="003279C1"/>
    <w:rsid w:val="00332A60"/>
    <w:rsid w:val="00340925"/>
    <w:rsid w:val="00342E82"/>
    <w:rsid w:val="003459BB"/>
    <w:rsid w:val="00346EE7"/>
    <w:rsid w:val="00346EF5"/>
    <w:rsid w:val="00357363"/>
    <w:rsid w:val="00366953"/>
    <w:rsid w:val="00367279"/>
    <w:rsid w:val="00372094"/>
    <w:rsid w:val="00373EE9"/>
    <w:rsid w:val="00381B70"/>
    <w:rsid w:val="00383A82"/>
    <w:rsid w:val="00387377"/>
    <w:rsid w:val="00393CDB"/>
    <w:rsid w:val="00394AC8"/>
    <w:rsid w:val="003953F6"/>
    <w:rsid w:val="00396C71"/>
    <w:rsid w:val="003A56E9"/>
    <w:rsid w:val="003C0F99"/>
    <w:rsid w:val="003C1557"/>
    <w:rsid w:val="003E219E"/>
    <w:rsid w:val="003E672C"/>
    <w:rsid w:val="003F1200"/>
    <w:rsid w:val="0040116F"/>
    <w:rsid w:val="00407856"/>
    <w:rsid w:val="00423F23"/>
    <w:rsid w:val="00431AE4"/>
    <w:rsid w:val="00436DB6"/>
    <w:rsid w:val="00440DB3"/>
    <w:rsid w:val="00441889"/>
    <w:rsid w:val="00445FD0"/>
    <w:rsid w:val="00450644"/>
    <w:rsid w:val="0045130A"/>
    <w:rsid w:val="00464485"/>
    <w:rsid w:val="004678CA"/>
    <w:rsid w:val="0047204F"/>
    <w:rsid w:val="00473492"/>
    <w:rsid w:val="004827F2"/>
    <w:rsid w:val="0048490F"/>
    <w:rsid w:val="00485E84"/>
    <w:rsid w:val="00493620"/>
    <w:rsid w:val="00493EEA"/>
    <w:rsid w:val="00496CFC"/>
    <w:rsid w:val="004A2615"/>
    <w:rsid w:val="004A478A"/>
    <w:rsid w:val="004D19A9"/>
    <w:rsid w:val="004D22D5"/>
    <w:rsid w:val="004D236F"/>
    <w:rsid w:val="004D253B"/>
    <w:rsid w:val="004D50DB"/>
    <w:rsid w:val="004E0A2B"/>
    <w:rsid w:val="004E3287"/>
    <w:rsid w:val="004E7839"/>
    <w:rsid w:val="004F4D30"/>
    <w:rsid w:val="004F5284"/>
    <w:rsid w:val="005041A6"/>
    <w:rsid w:val="00507717"/>
    <w:rsid w:val="00515413"/>
    <w:rsid w:val="00517767"/>
    <w:rsid w:val="00520B1F"/>
    <w:rsid w:val="00521626"/>
    <w:rsid w:val="00533053"/>
    <w:rsid w:val="00537C4F"/>
    <w:rsid w:val="005401AD"/>
    <w:rsid w:val="005436D7"/>
    <w:rsid w:val="00544DF8"/>
    <w:rsid w:val="005463EF"/>
    <w:rsid w:val="00546F76"/>
    <w:rsid w:val="005500CE"/>
    <w:rsid w:val="00554DCC"/>
    <w:rsid w:val="005566FA"/>
    <w:rsid w:val="00560D2B"/>
    <w:rsid w:val="005622BD"/>
    <w:rsid w:val="00562519"/>
    <w:rsid w:val="0056317E"/>
    <w:rsid w:val="00563745"/>
    <w:rsid w:val="005663FA"/>
    <w:rsid w:val="005715FA"/>
    <w:rsid w:val="005756F7"/>
    <w:rsid w:val="00586E9C"/>
    <w:rsid w:val="005967CF"/>
    <w:rsid w:val="005A32B4"/>
    <w:rsid w:val="005A6FE4"/>
    <w:rsid w:val="005B34D6"/>
    <w:rsid w:val="005B5561"/>
    <w:rsid w:val="005C0DB6"/>
    <w:rsid w:val="005C2251"/>
    <w:rsid w:val="005C5808"/>
    <w:rsid w:val="005D1273"/>
    <w:rsid w:val="005D5B0C"/>
    <w:rsid w:val="005E4CBD"/>
    <w:rsid w:val="005E7B87"/>
    <w:rsid w:val="005F1E5D"/>
    <w:rsid w:val="005F4AC0"/>
    <w:rsid w:val="00600F56"/>
    <w:rsid w:val="00601496"/>
    <w:rsid w:val="00603C63"/>
    <w:rsid w:val="006056FF"/>
    <w:rsid w:val="00611B11"/>
    <w:rsid w:val="00613C44"/>
    <w:rsid w:val="00616E7D"/>
    <w:rsid w:val="00620A35"/>
    <w:rsid w:val="00622E2F"/>
    <w:rsid w:val="00631F94"/>
    <w:rsid w:val="0063312C"/>
    <w:rsid w:val="00634611"/>
    <w:rsid w:val="00635B14"/>
    <w:rsid w:val="00644ECE"/>
    <w:rsid w:val="00651CC9"/>
    <w:rsid w:val="00657BFA"/>
    <w:rsid w:val="00662534"/>
    <w:rsid w:val="006711B4"/>
    <w:rsid w:val="0067268A"/>
    <w:rsid w:val="0067399E"/>
    <w:rsid w:val="006761E8"/>
    <w:rsid w:val="00677F8B"/>
    <w:rsid w:val="006804E5"/>
    <w:rsid w:val="00682089"/>
    <w:rsid w:val="00687922"/>
    <w:rsid w:val="006A2D8B"/>
    <w:rsid w:val="006A402D"/>
    <w:rsid w:val="006A5CF8"/>
    <w:rsid w:val="006B2916"/>
    <w:rsid w:val="006B37EE"/>
    <w:rsid w:val="006B3B17"/>
    <w:rsid w:val="006B4716"/>
    <w:rsid w:val="006D1E2D"/>
    <w:rsid w:val="006D2586"/>
    <w:rsid w:val="006D2ED0"/>
    <w:rsid w:val="006D52CF"/>
    <w:rsid w:val="006D5972"/>
    <w:rsid w:val="006D7012"/>
    <w:rsid w:val="006E0833"/>
    <w:rsid w:val="006F3CC8"/>
    <w:rsid w:val="00702037"/>
    <w:rsid w:val="00705BA8"/>
    <w:rsid w:val="007063D7"/>
    <w:rsid w:val="00712AC6"/>
    <w:rsid w:val="00733628"/>
    <w:rsid w:val="00734758"/>
    <w:rsid w:val="0074517D"/>
    <w:rsid w:val="00746A11"/>
    <w:rsid w:val="00753438"/>
    <w:rsid w:val="00753794"/>
    <w:rsid w:val="00754A6F"/>
    <w:rsid w:val="00761190"/>
    <w:rsid w:val="00761B51"/>
    <w:rsid w:val="007628DC"/>
    <w:rsid w:val="007649D2"/>
    <w:rsid w:val="007650BF"/>
    <w:rsid w:val="00774501"/>
    <w:rsid w:val="007826A2"/>
    <w:rsid w:val="007A46D1"/>
    <w:rsid w:val="007B333D"/>
    <w:rsid w:val="007B37C7"/>
    <w:rsid w:val="007B656F"/>
    <w:rsid w:val="007C121E"/>
    <w:rsid w:val="007C3682"/>
    <w:rsid w:val="007D176F"/>
    <w:rsid w:val="007D1DFD"/>
    <w:rsid w:val="007D23C0"/>
    <w:rsid w:val="007E4B04"/>
    <w:rsid w:val="007E659A"/>
    <w:rsid w:val="007F0FF2"/>
    <w:rsid w:val="007F601B"/>
    <w:rsid w:val="007F6D98"/>
    <w:rsid w:val="00807B2A"/>
    <w:rsid w:val="008130C6"/>
    <w:rsid w:val="008140AE"/>
    <w:rsid w:val="008243AE"/>
    <w:rsid w:val="0082792D"/>
    <w:rsid w:val="00831798"/>
    <w:rsid w:val="00837204"/>
    <w:rsid w:val="008723F2"/>
    <w:rsid w:val="00884319"/>
    <w:rsid w:val="00887B8D"/>
    <w:rsid w:val="00891818"/>
    <w:rsid w:val="008A03C3"/>
    <w:rsid w:val="008A6402"/>
    <w:rsid w:val="008A7057"/>
    <w:rsid w:val="008A78C1"/>
    <w:rsid w:val="008B4266"/>
    <w:rsid w:val="008B552C"/>
    <w:rsid w:val="008B69E1"/>
    <w:rsid w:val="008C1CA2"/>
    <w:rsid w:val="008C1F72"/>
    <w:rsid w:val="008C389C"/>
    <w:rsid w:val="008C5625"/>
    <w:rsid w:val="008D16BD"/>
    <w:rsid w:val="008D312D"/>
    <w:rsid w:val="008D6B3D"/>
    <w:rsid w:val="008E468E"/>
    <w:rsid w:val="008F3F62"/>
    <w:rsid w:val="008F5CAC"/>
    <w:rsid w:val="008F7972"/>
    <w:rsid w:val="009033EF"/>
    <w:rsid w:val="00904F26"/>
    <w:rsid w:val="00913644"/>
    <w:rsid w:val="00921CC4"/>
    <w:rsid w:val="00926486"/>
    <w:rsid w:val="009300D0"/>
    <w:rsid w:val="009305CA"/>
    <w:rsid w:val="00940486"/>
    <w:rsid w:val="00943817"/>
    <w:rsid w:val="00945402"/>
    <w:rsid w:val="009454A7"/>
    <w:rsid w:val="009574F1"/>
    <w:rsid w:val="00957F9F"/>
    <w:rsid w:val="00961479"/>
    <w:rsid w:val="009615CF"/>
    <w:rsid w:val="00962BF3"/>
    <w:rsid w:val="00963521"/>
    <w:rsid w:val="00964819"/>
    <w:rsid w:val="00964D1E"/>
    <w:rsid w:val="00967079"/>
    <w:rsid w:val="00967A0E"/>
    <w:rsid w:val="00981E11"/>
    <w:rsid w:val="0098537D"/>
    <w:rsid w:val="00990575"/>
    <w:rsid w:val="00994063"/>
    <w:rsid w:val="009A0934"/>
    <w:rsid w:val="009A4902"/>
    <w:rsid w:val="009B0E6F"/>
    <w:rsid w:val="009B1DC9"/>
    <w:rsid w:val="009B48D6"/>
    <w:rsid w:val="009C588F"/>
    <w:rsid w:val="009D0FC7"/>
    <w:rsid w:val="009D1891"/>
    <w:rsid w:val="009D4129"/>
    <w:rsid w:val="009D520D"/>
    <w:rsid w:val="009E2EC9"/>
    <w:rsid w:val="009E3431"/>
    <w:rsid w:val="009E35B4"/>
    <w:rsid w:val="009E5618"/>
    <w:rsid w:val="009E723A"/>
    <w:rsid w:val="009F03C8"/>
    <w:rsid w:val="009F1CF8"/>
    <w:rsid w:val="009F626F"/>
    <w:rsid w:val="00A00588"/>
    <w:rsid w:val="00A01348"/>
    <w:rsid w:val="00A101AE"/>
    <w:rsid w:val="00A13727"/>
    <w:rsid w:val="00A22152"/>
    <w:rsid w:val="00A2325A"/>
    <w:rsid w:val="00A301D0"/>
    <w:rsid w:val="00A3058C"/>
    <w:rsid w:val="00A42A48"/>
    <w:rsid w:val="00A43413"/>
    <w:rsid w:val="00A502F4"/>
    <w:rsid w:val="00A51ED1"/>
    <w:rsid w:val="00A707A0"/>
    <w:rsid w:val="00A71DF1"/>
    <w:rsid w:val="00A76153"/>
    <w:rsid w:val="00A76CDD"/>
    <w:rsid w:val="00A773B2"/>
    <w:rsid w:val="00A8531E"/>
    <w:rsid w:val="00A91A4B"/>
    <w:rsid w:val="00A94021"/>
    <w:rsid w:val="00A95943"/>
    <w:rsid w:val="00AA7CB8"/>
    <w:rsid w:val="00AB08C6"/>
    <w:rsid w:val="00AB1AD9"/>
    <w:rsid w:val="00AB5913"/>
    <w:rsid w:val="00AC409C"/>
    <w:rsid w:val="00AC6C7D"/>
    <w:rsid w:val="00AD29DD"/>
    <w:rsid w:val="00AD4F64"/>
    <w:rsid w:val="00AD73C9"/>
    <w:rsid w:val="00AD7723"/>
    <w:rsid w:val="00AE0BEE"/>
    <w:rsid w:val="00AE55E1"/>
    <w:rsid w:val="00AE6A36"/>
    <w:rsid w:val="00B01B8E"/>
    <w:rsid w:val="00B03637"/>
    <w:rsid w:val="00B11564"/>
    <w:rsid w:val="00B11668"/>
    <w:rsid w:val="00B11726"/>
    <w:rsid w:val="00B13164"/>
    <w:rsid w:val="00B16DC2"/>
    <w:rsid w:val="00B25E27"/>
    <w:rsid w:val="00B377C2"/>
    <w:rsid w:val="00B44570"/>
    <w:rsid w:val="00B522A6"/>
    <w:rsid w:val="00B7062E"/>
    <w:rsid w:val="00B71B4C"/>
    <w:rsid w:val="00B751A4"/>
    <w:rsid w:val="00B76ECE"/>
    <w:rsid w:val="00B80DE6"/>
    <w:rsid w:val="00B8779C"/>
    <w:rsid w:val="00B9424C"/>
    <w:rsid w:val="00B96232"/>
    <w:rsid w:val="00BA1A8E"/>
    <w:rsid w:val="00BC08C5"/>
    <w:rsid w:val="00BC0F89"/>
    <w:rsid w:val="00BC3426"/>
    <w:rsid w:val="00BC53FF"/>
    <w:rsid w:val="00BD07C8"/>
    <w:rsid w:val="00BD171C"/>
    <w:rsid w:val="00BD36D7"/>
    <w:rsid w:val="00BD7F88"/>
    <w:rsid w:val="00BE09E9"/>
    <w:rsid w:val="00BE458D"/>
    <w:rsid w:val="00BE740F"/>
    <w:rsid w:val="00BF2E9A"/>
    <w:rsid w:val="00BF3586"/>
    <w:rsid w:val="00BF40D4"/>
    <w:rsid w:val="00C02432"/>
    <w:rsid w:val="00C0753D"/>
    <w:rsid w:val="00C10109"/>
    <w:rsid w:val="00C10CCB"/>
    <w:rsid w:val="00C14225"/>
    <w:rsid w:val="00C20128"/>
    <w:rsid w:val="00C27FD1"/>
    <w:rsid w:val="00C30AA4"/>
    <w:rsid w:val="00C34144"/>
    <w:rsid w:val="00C35057"/>
    <w:rsid w:val="00C371C7"/>
    <w:rsid w:val="00C45FEA"/>
    <w:rsid w:val="00C477D1"/>
    <w:rsid w:val="00C57277"/>
    <w:rsid w:val="00C62588"/>
    <w:rsid w:val="00C81A9A"/>
    <w:rsid w:val="00CA26EE"/>
    <w:rsid w:val="00CB6128"/>
    <w:rsid w:val="00CC6B4F"/>
    <w:rsid w:val="00CD1309"/>
    <w:rsid w:val="00CD35CB"/>
    <w:rsid w:val="00CE466E"/>
    <w:rsid w:val="00CF1C84"/>
    <w:rsid w:val="00CF5D36"/>
    <w:rsid w:val="00CF66B0"/>
    <w:rsid w:val="00CF6FF8"/>
    <w:rsid w:val="00D03B05"/>
    <w:rsid w:val="00D064D6"/>
    <w:rsid w:val="00D07AB0"/>
    <w:rsid w:val="00D13CE9"/>
    <w:rsid w:val="00D23523"/>
    <w:rsid w:val="00D31603"/>
    <w:rsid w:val="00D3748B"/>
    <w:rsid w:val="00D417B7"/>
    <w:rsid w:val="00D4327C"/>
    <w:rsid w:val="00D4502A"/>
    <w:rsid w:val="00D52443"/>
    <w:rsid w:val="00D63065"/>
    <w:rsid w:val="00D645BD"/>
    <w:rsid w:val="00D66D00"/>
    <w:rsid w:val="00D762C1"/>
    <w:rsid w:val="00D8183F"/>
    <w:rsid w:val="00D81B84"/>
    <w:rsid w:val="00D823EF"/>
    <w:rsid w:val="00D90DD3"/>
    <w:rsid w:val="00DB651E"/>
    <w:rsid w:val="00DB6FE6"/>
    <w:rsid w:val="00DD4D19"/>
    <w:rsid w:val="00DD6D86"/>
    <w:rsid w:val="00DE08E3"/>
    <w:rsid w:val="00DE416B"/>
    <w:rsid w:val="00DF1A3E"/>
    <w:rsid w:val="00DF5062"/>
    <w:rsid w:val="00DF5873"/>
    <w:rsid w:val="00DF5A35"/>
    <w:rsid w:val="00DF5C1A"/>
    <w:rsid w:val="00DF65DC"/>
    <w:rsid w:val="00DF7EC4"/>
    <w:rsid w:val="00E0009B"/>
    <w:rsid w:val="00E0297E"/>
    <w:rsid w:val="00E140A4"/>
    <w:rsid w:val="00E17ADF"/>
    <w:rsid w:val="00E20AF7"/>
    <w:rsid w:val="00E27DED"/>
    <w:rsid w:val="00E3424C"/>
    <w:rsid w:val="00E42BA4"/>
    <w:rsid w:val="00E51557"/>
    <w:rsid w:val="00E523D2"/>
    <w:rsid w:val="00E5443C"/>
    <w:rsid w:val="00E65BC0"/>
    <w:rsid w:val="00E70B71"/>
    <w:rsid w:val="00E76259"/>
    <w:rsid w:val="00E84FB4"/>
    <w:rsid w:val="00E976A7"/>
    <w:rsid w:val="00EB11F9"/>
    <w:rsid w:val="00EB4F9A"/>
    <w:rsid w:val="00EB7933"/>
    <w:rsid w:val="00EC0C88"/>
    <w:rsid w:val="00EC1830"/>
    <w:rsid w:val="00EC23E8"/>
    <w:rsid w:val="00EC5704"/>
    <w:rsid w:val="00EC59D2"/>
    <w:rsid w:val="00ED3F69"/>
    <w:rsid w:val="00EE4F38"/>
    <w:rsid w:val="00EE7D87"/>
    <w:rsid w:val="00F053AF"/>
    <w:rsid w:val="00F07FB2"/>
    <w:rsid w:val="00F25581"/>
    <w:rsid w:val="00F4234E"/>
    <w:rsid w:val="00F53679"/>
    <w:rsid w:val="00F63AC7"/>
    <w:rsid w:val="00F63AD6"/>
    <w:rsid w:val="00F72355"/>
    <w:rsid w:val="00F73306"/>
    <w:rsid w:val="00F74872"/>
    <w:rsid w:val="00F75B3B"/>
    <w:rsid w:val="00F920F3"/>
    <w:rsid w:val="00F945AF"/>
    <w:rsid w:val="00FA21E8"/>
    <w:rsid w:val="00FB020C"/>
    <w:rsid w:val="00FB15A4"/>
    <w:rsid w:val="00FB4684"/>
    <w:rsid w:val="00FB568E"/>
    <w:rsid w:val="00FB7151"/>
    <w:rsid w:val="00FC18BE"/>
    <w:rsid w:val="00FD3ECC"/>
    <w:rsid w:val="00FD6E9F"/>
    <w:rsid w:val="00FE1017"/>
    <w:rsid w:val="00FE3505"/>
    <w:rsid w:val="00FE35A6"/>
    <w:rsid w:val="00FF1631"/>
    <w:rsid w:val="00FF4FB4"/>
    <w:rsid w:val="00FF54C1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39F6D80"/>
  <w15:chartTrackingRefBased/>
  <w15:docId w15:val="{53250AF7-B355-4BDD-B12B-800098F0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1B1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lang w:val="en-US"/>
    </w:rPr>
  </w:style>
  <w:style w:type="paragraph" w:styleId="BodyTextIndent">
    <w:name w:val="Body Text Indent"/>
    <w:basedOn w:val="Normal"/>
    <w:pPr>
      <w:ind w:left="360"/>
      <w:jc w:val="both"/>
    </w:pPr>
    <w:rPr>
      <w:b/>
    </w:rPr>
  </w:style>
  <w:style w:type="paragraph" w:styleId="BodyText">
    <w:name w:val="Body Text"/>
    <w:basedOn w:val="Normal"/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D81B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20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rsid w:val="00FD6E9F"/>
    <w:pPr>
      <w:keepNext/>
      <w:spacing w:before="240" w:after="60"/>
      <w:outlineLvl w:val="0"/>
    </w:pPr>
    <w:rPr>
      <w:rFonts w:ascii="Trebuchet MS" w:hAnsi="Trebuchet MS" w:cs="Arial"/>
      <w:b/>
      <w:kern w:val="32"/>
      <w:sz w:val="26"/>
      <w:szCs w:val="32"/>
      <w:lang w:val="en-AU" w:eastAsia="en-US"/>
    </w:rPr>
  </w:style>
  <w:style w:type="paragraph" w:customStyle="1" w:styleId="ActTitle">
    <w:name w:val="Act Title"/>
    <w:basedOn w:val="Normal"/>
    <w:next w:val="Normal"/>
    <w:rsid w:val="009033EF"/>
    <w:pPr>
      <w:pBdr>
        <w:bottom w:val="single" w:sz="4" w:space="3" w:color="auto"/>
      </w:pBdr>
      <w:spacing w:before="480" w:after="240"/>
    </w:pPr>
    <w:rPr>
      <w:rFonts w:ascii="Arial" w:hAnsi="Arial"/>
      <w:i/>
      <w:iCs/>
      <w:sz w:val="28"/>
      <w:lang w:val="en-AU"/>
    </w:rPr>
  </w:style>
  <w:style w:type="character" w:styleId="CommentReference">
    <w:name w:val="annotation reference"/>
    <w:semiHidden/>
    <w:rsid w:val="00090795"/>
    <w:rPr>
      <w:sz w:val="16"/>
      <w:szCs w:val="16"/>
    </w:rPr>
  </w:style>
  <w:style w:type="paragraph" w:styleId="CommentText">
    <w:name w:val="annotation text"/>
    <w:basedOn w:val="Normal"/>
    <w:semiHidden/>
    <w:rsid w:val="00090795"/>
    <w:rPr>
      <w:sz w:val="20"/>
    </w:rPr>
  </w:style>
  <w:style w:type="paragraph" w:styleId="CommentSubject">
    <w:name w:val="annotation subject"/>
    <w:basedOn w:val="CommentText"/>
    <w:next w:val="CommentText"/>
    <w:semiHidden/>
    <w:rsid w:val="00090795"/>
    <w:rPr>
      <w:b/>
      <w:bCs/>
    </w:rPr>
  </w:style>
  <w:style w:type="paragraph" w:customStyle="1" w:styleId="IntroTo">
    <w:name w:val="IntroTo:"/>
    <w:basedOn w:val="Normal"/>
    <w:rsid w:val="006D2ED0"/>
    <w:pPr>
      <w:ind w:left="720" w:hanging="720"/>
    </w:pPr>
    <w:rPr>
      <w:lang w:val="en-AU" w:eastAsia="en-US"/>
    </w:rPr>
  </w:style>
  <w:style w:type="paragraph" w:customStyle="1" w:styleId="IP">
    <w:name w:val="IP"/>
    <w:aliases w:val="Interpretation paragraph"/>
    <w:basedOn w:val="Normal"/>
    <w:next w:val="Normal"/>
    <w:rsid w:val="006D2ED0"/>
    <w:pPr>
      <w:keepNext/>
      <w:tabs>
        <w:tab w:val="right" w:pos="794"/>
      </w:tabs>
      <w:spacing w:before="120" w:line="260" w:lineRule="exact"/>
      <w:ind w:left="964" w:hanging="964"/>
      <w:jc w:val="both"/>
    </w:pPr>
    <w:rPr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3672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67279"/>
    <w:rPr>
      <w:sz w:val="24"/>
      <w:lang w:val="en-GB"/>
    </w:rPr>
  </w:style>
  <w:style w:type="character" w:styleId="Hyperlink">
    <w:name w:val="Hyperlink"/>
    <w:uiPriority w:val="99"/>
    <w:unhideWhenUsed/>
    <w:rsid w:val="004D236F"/>
    <w:rPr>
      <w:color w:val="0563C1"/>
      <w:u w:val="single"/>
    </w:rPr>
  </w:style>
  <w:style w:type="paragraph" w:styleId="Revision">
    <w:name w:val="Revision"/>
    <w:hidden/>
    <w:uiPriority w:val="99"/>
    <w:semiHidden/>
    <w:rsid w:val="00396C71"/>
    <w:rPr>
      <w:sz w:val="24"/>
      <w:lang w:val="en-GB"/>
    </w:rPr>
  </w:style>
  <w:style w:type="character" w:customStyle="1" w:styleId="cf01">
    <w:name w:val="cf01"/>
    <w:basedOn w:val="DefaultParagraphFont"/>
    <w:rsid w:val="00891818"/>
    <w:rPr>
      <w:rFonts w:ascii="Segoe UI" w:hAnsi="Segoe UI" w:cs="Segoe UI" w:hint="default"/>
      <w:color w:val="262626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71B4C"/>
    <w:rPr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63DB4DEE504FAB457909715FEC45" ma:contentTypeVersion="18" ma:contentTypeDescription="Create a new document." ma:contentTypeScope="" ma:versionID="fb7ce1f03ce4c1fabd0381438dd73fd7">
  <xsd:schema xmlns:xsd="http://www.w3.org/2001/XMLSchema" xmlns:xs="http://www.w3.org/2001/XMLSchema" xmlns:p="http://schemas.microsoft.com/office/2006/metadata/properties" xmlns:ns1="http://schemas.microsoft.com/sharepoint/v3" xmlns:ns2="92a8a7e8-49a1-4017-acf0-0edc7cce208b" xmlns:ns3="f4148c6b-f494-43bd-afec-4c4bbfd3890b" targetNamespace="http://schemas.microsoft.com/office/2006/metadata/properties" ma:root="true" ma:fieldsID="86ecc07fea6d9d8a7e9d30e0fae43028" ns1:_="" ns2:_="" ns3:_="">
    <xsd:import namespace="http://schemas.microsoft.com/sharepoint/v3"/>
    <xsd:import namespace="92a8a7e8-49a1-4017-acf0-0edc7cce208b"/>
    <xsd:import namespace="f4148c6b-f494-43bd-afec-4c4bbfd3890b"/>
    <xsd:element name="properties">
      <xsd:complexType>
        <xsd:sequence>
          <xsd:element name="documentManagement">
            <xsd:complexType>
              <xsd:all>
                <xsd:element ref="ns2:i05115a133414b4dabee2531e4b46b67" minOccurs="0"/>
                <xsd:element ref="ns2:TaxCatchAll" minOccurs="0"/>
                <xsd:element ref="ns2:h67caa35a4114acd8e15fe89b3f29f9e" minOccurs="0"/>
                <xsd:element ref="ns2:k4bcc0d734474fea9fb713d9c415b4b0" minOccurs="0"/>
                <xsd:element ref="ns2:l003ee8eff60461aa1bd0027aba92ea4" minOccurs="0"/>
                <xsd:element ref="ns2:b37d8d7e823543f58f89056343a9035c" minOccurs="0"/>
                <xsd:element ref="ns2:j163382b748246d3b6e7caae71dbeeb0" minOccurs="0"/>
                <xsd:element ref="ns1:_ExtendedDescription" minOccurs="0"/>
                <xsd:element ref="ns2:APRASecurityClassifica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7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a7e8-49a1-4017-acf0-0edc7cce208b" elementFormDefault="qualified">
    <xsd:import namespace="http://schemas.microsoft.com/office/2006/documentManagement/types"/>
    <xsd:import namespace="http://schemas.microsoft.com/office/infopath/2007/PartnerControls"/>
    <xsd:element name="i05115a133414b4dabee2531e4b46b67" ma:index="8" nillable="true" ma:taxonomy="true" ma:internalName="i05115a133414b4dabee2531e4b46b67" ma:taxonomyFieldName="APRAActivity" ma:displayName="Activity" ma:readOnly="false" ma:fieldId="{205115a1-3341-4b4d-abee-2531e4b46b67}" ma:taxonomyMulti="true" ma:sspId="4ff776a0-f2ac-455d-9889-a581410000f1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0a7764-7edc-438b-b2cf-51576a8fe6f7}" ma:internalName="TaxCatchAll" ma:showField="CatchAllData" ma:web="92a8a7e8-49a1-4017-acf0-0edc7cce2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7caa35a4114acd8e15fe89b3f29f9e" ma:index="10" nillable="true" ma:taxonomy="true" ma:internalName="h67caa35a4114acd8e15fe89b3f29f9e" ma:taxonomyFieldName="APRADocumentType" ma:displayName="Document type" ma:readOnly="false" ma:fieldId="{167caa35-a411-4acd-8e15-fe89b3f29f9e}" ma:taxonomyMulti="true" ma:sspId="4ff776a0-f2ac-455d-9889-a581410000f1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11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4ff776a0-f2ac-455d-9889-a581410000f1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12" nillable="true" ma:taxonomy="true" ma:internalName="l003ee8eff60461aa1bd0027aba92ea4" ma:taxonomyFieldName="APRAIndustry" ma:displayName="Industry/Sector" ma:readOnly="false" ma:fieldId="{5003ee8e-ff60-461a-a1bd-0027aba92ea4}" ma:taxonomyMulti="true" ma:sspId="4ff776a0-f2ac-455d-9889-a581410000f1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13" nillable="true" ma:taxonomy="true" ma:internalName="b37d8d7e823543f58f89056343a9035c" ma:taxonomyFieldName="APRALegislation" ma:displayName="Legislation" ma:readOnly="false" ma:fieldId="{b37d8d7e-8235-43f5-8f89-056343a9035c}" ma:taxonomyMulti="true" ma:sspId="4ff776a0-f2ac-455d-9889-a581410000f1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3382b748246d3b6e7caae71dbeeb0" ma:index="14" ma:taxonomy="true" ma:internalName="j163382b748246d3b6e7caae71dbeeb0" ma:taxonomyFieldName="APRAStatus" ma:displayName="Status" ma:readOnly="false" ma:default="1;#Draft|0e1556d2-3fe8-443a-ada7-3620563b46b3" ma:fieldId="{3163382b-7482-46d3-b6e7-caae71dbeeb0}" ma:sspId="4ff776a0-f2ac-455d-9889-a581410000f1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SecurityClassification" ma:index="21" nillable="true" ma:displayName="Security classification" ma:default="OFFICIAL: Sensitive" ma:format="Dropdown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8c6b-f494-43bd-afec-4c4bbfd3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ASecurityClassification xmlns="92a8a7e8-49a1-4017-acf0-0edc7cce208b">OFFICIAL</APRASecurityClassification>
    <TaxCatchAll xmlns="92a8a7e8-49a1-4017-acf0-0edc7cce208b">
      <Value>41</Value>
      <Value>178</Value>
      <Value>1</Value>
    </TaxCatchAll>
    <k4bcc0d734474fea9fb713d9c415b4b0 xmlns="92a8a7e8-49a1-4017-acf0-0edc7cce208b">
      <Terms xmlns="http://schemas.microsoft.com/office/infopath/2007/PartnerControls"/>
    </k4bcc0d734474fea9fb713d9c415b4b0>
    <i05115a133414b4dabee2531e4b46b67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Accounts receivable</TermName>
          <TermId xmlns="http://schemas.microsoft.com/office/infopath/2007/PartnerControls">5f363ba0-0955-40f9-ae08-98f02ff4936a</TermId>
        </TermInfo>
      </Terms>
    </i05115a133414b4dabee2531e4b46b67>
    <h67caa35a4114acd8e15fe89b3f29f9e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l003ee8eff60461aa1bd0027aba92ea4 xmlns="92a8a7e8-49a1-4017-acf0-0edc7cce208b">
      <Terms xmlns="http://schemas.microsoft.com/office/infopath/2007/PartnerControls"/>
    </l003ee8eff60461aa1bd0027aba92ea4>
    <_ExtendedDescription xmlns="http://schemas.microsoft.com/sharepoint/v3" xsi:nil="true"/>
    <j163382b748246d3b6e7caae71dbeeb0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b37d8d7e823543f58f89056343a9035c xmlns="92a8a7e8-49a1-4017-acf0-0edc7cce208b">
      <Terms xmlns="http://schemas.microsoft.com/office/infopath/2007/PartnerControls"/>
    </b37d8d7e823543f58f89056343a9035c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3B8D9-A104-4286-AB63-6DE83F211B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9EA9ADF-A1BC-4134-AEF2-3E747852CD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826A07-89EA-4ABE-8839-22DDBDBE213A}"/>
</file>

<file path=customXml/itemProps4.xml><?xml version="1.0" encoding="utf-8"?>
<ds:datastoreItem xmlns:ds="http://schemas.openxmlformats.org/officeDocument/2006/customXml" ds:itemID="{08B2BF8E-E2B1-4AE1-94C8-2EA06465F013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95c2d1d2-c827-46ba-beaf-02b545c4f6ca"/>
    <ds:schemaRef ds:uri="http://purl.org/dc/terms/"/>
    <ds:schemaRef ds:uri="29be12ea-a431-4eaf-8ccf-e0f2bc6e5ab8"/>
    <ds:schemaRef ds:uri="http://schemas.microsoft.com/office/infopath/2007/PartnerControls"/>
    <ds:schemaRef ds:uri="http://schemas.openxmlformats.org/package/2006/metadata/core-properties"/>
    <ds:schemaRef ds:uri="19950b9c-69ba-4c9a-93bc-55ff189ad0aa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676EAFCD-65AE-41E6-9DA7-BD0078B1F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304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BASEL models based approach Instrument - FY23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BASEL models based approach Instrument - FY23</dc:title>
  <dc:subject/>
  <dc:creator>Riley, Andy</dc:creator>
  <cp:keywords>[SEC=OFFICIAL]</cp:keywords>
  <cp:lastModifiedBy>Toni Michalis</cp:lastModifiedBy>
  <cp:revision>3</cp:revision>
  <dcterms:created xsi:type="dcterms:W3CDTF">2025-06-24T00:09:00Z</dcterms:created>
  <dcterms:modified xsi:type="dcterms:W3CDTF">2025-06-24T00:09:00Z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RAActivity">
    <vt:lpwstr>41;#Accounts receivable|5f363ba0-0955-40f9-ae08-98f02ff4936a</vt:lpwstr>
  </property>
  <property fmtid="{D5CDD505-2E9C-101B-9397-08002B2CF9AE}" pid="3" name="APRACategory">
    <vt:lpwstr/>
  </property>
  <property fmtid="{D5CDD505-2E9C-101B-9397-08002B2CF9AE}" pid="4" name="APRACostCentre">
    <vt:lpwstr>212;#Legal - Resolution ＆ Corporate|696624b1-19f4-47b2-a07b-57868a922a96</vt:lpwstr>
  </property>
  <property fmtid="{D5CDD505-2E9C-101B-9397-08002B2CF9AE}" pid="5" name="APRADocumentType">
    <vt:lpwstr>178;#Legal instrument|71fd6ed3-d6d6-4975-ba99-bfe45802e734</vt:lpwstr>
  </property>
  <property fmtid="{D5CDD505-2E9C-101B-9397-08002B2CF9AE}" pid="6" name="APRAEntityAdviceSupport">
    <vt:lpwstr/>
  </property>
  <property fmtid="{D5CDD505-2E9C-101B-9397-08002B2CF9AE}" pid="7" name="APRAExternalOrganisation">
    <vt:lpwstr/>
  </property>
  <property fmtid="{D5CDD505-2E9C-101B-9397-08002B2CF9AE}" pid="8" name="APRAIndustry">
    <vt:lpwstr/>
  </property>
  <property fmtid="{D5CDD505-2E9C-101B-9397-08002B2CF9AE}" pid="9" name="APRAIRTR">
    <vt:lpwstr/>
  </property>
  <property fmtid="{D5CDD505-2E9C-101B-9397-08002B2CF9AE}" pid="10" name="APRALegislation">
    <vt:lpwstr/>
  </property>
  <property fmtid="{D5CDD505-2E9C-101B-9397-08002B2CF9AE}" pid="11" name="APRAPeriod">
    <vt:lpwstr/>
  </property>
  <property fmtid="{D5CDD505-2E9C-101B-9397-08002B2CF9AE}" pid="12" name="APRAPRSG">
    <vt:lpwstr/>
  </property>
  <property fmtid="{D5CDD505-2E9C-101B-9397-08002B2CF9AE}" pid="13" name="APRAStatus">
    <vt:lpwstr>1;#Draft|0e1556d2-3fe8-443a-ada7-3620563b46b3</vt:lpwstr>
  </property>
  <property fmtid="{D5CDD505-2E9C-101B-9397-08002B2CF9AE}" pid="14" name="APRAYear">
    <vt:lpwstr/>
  </property>
  <property fmtid="{D5CDD505-2E9C-101B-9397-08002B2CF9AE}" pid="15" name="ContentTypeId">
    <vt:lpwstr>0x01010080D163DB4DEE504FAB457909715FEC45</vt:lpwstr>
  </property>
  <property fmtid="{D5CDD505-2E9C-101B-9397-08002B2CF9AE}" pid="16" name="IsLocked">
    <vt:lpwstr>False</vt:lpwstr>
  </property>
  <property fmtid="{D5CDD505-2E9C-101B-9397-08002B2CF9AE}" pid="17" name="IT system type">
    <vt:lpwstr/>
  </property>
  <property fmtid="{D5CDD505-2E9C-101B-9397-08002B2CF9AE}" pid="18" name="LINKTEK-CHUNK-1">
    <vt:lpwstr>010021{"F":2,"I":"B645-A643-4956-E5AC"}</vt:lpwstr>
  </property>
  <property fmtid="{D5CDD505-2E9C-101B-9397-08002B2CF9AE}" pid="19" name="MSIP_Label_c0129afb-6481-4f92-bc9f-5a4a6346364d_ContentBits">
    <vt:lpwstr>0</vt:lpwstr>
  </property>
  <property fmtid="{D5CDD505-2E9C-101B-9397-08002B2CF9AE}" pid="20" name="MSIP_Label_c0129afb-6481-4f92-bc9f-5a4a6346364d_Enabled">
    <vt:lpwstr>true</vt:lpwstr>
  </property>
  <property fmtid="{D5CDD505-2E9C-101B-9397-08002B2CF9AE}" pid="21" name="MSIP_Label_c0129afb-6481-4f92-bc9f-5a4a6346364d_Method">
    <vt:lpwstr>Privileged</vt:lpwstr>
  </property>
  <property fmtid="{D5CDD505-2E9C-101B-9397-08002B2CF9AE}" pid="22" name="MSIP_Label_c0129afb-6481-4f92-bc9f-5a4a6346364d_Name">
    <vt:lpwstr>OFFICIAL</vt:lpwstr>
  </property>
  <property fmtid="{D5CDD505-2E9C-101B-9397-08002B2CF9AE}" pid="23" name="MSIP_Label_c0129afb-6481-4f92-bc9f-5a4a6346364d_SetDate">
    <vt:lpwstr>2022-06-28T06:51:54Z</vt:lpwstr>
  </property>
  <property fmtid="{D5CDD505-2E9C-101B-9397-08002B2CF9AE}" pid="24" name="MSIP_Label_c0129afb-6481-4f92-bc9f-5a4a6346364d_SiteId">
    <vt:lpwstr>c05e3ffd-b491-4431-9809-e61d4dc78816</vt:lpwstr>
  </property>
  <property fmtid="{D5CDD505-2E9C-101B-9397-08002B2CF9AE}" pid="25" name="PMUuid">
    <vt:lpwstr>v=2022.2;d=gov.au;g=46DD6D7C-8107-577B-BC6E-F348953B2E44</vt:lpwstr>
  </property>
  <property fmtid="{D5CDD505-2E9C-101B-9397-08002B2CF9AE}" pid="26" name="PM_Caveats_Count">
    <vt:lpwstr>0</vt:lpwstr>
  </property>
  <property fmtid="{D5CDD505-2E9C-101B-9397-08002B2CF9AE}" pid="27" name="PM_Display">
    <vt:lpwstr>OFFICIAL</vt:lpwstr>
  </property>
  <property fmtid="{D5CDD505-2E9C-101B-9397-08002B2CF9AE}" pid="28" name="PM_DisplayValueSecClassificationWithQualifier">
    <vt:lpwstr>OFFICIAL</vt:lpwstr>
  </property>
  <property fmtid="{D5CDD505-2E9C-101B-9397-08002B2CF9AE}" pid="29" name="PM_Hash_Version">
    <vt:lpwstr>2022.1</vt:lpwstr>
  </property>
  <property fmtid="{D5CDD505-2E9C-101B-9397-08002B2CF9AE}" pid="30" name="PM_InsertionValue">
    <vt:lpwstr>OFFICIAL</vt:lpwstr>
  </property>
  <property fmtid="{D5CDD505-2E9C-101B-9397-08002B2CF9AE}" pid="31" name="PM_Markers">
    <vt:lpwstr/>
  </property>
  <property fmtid="{D5CDD505-2E9C-101B-9397-08002B2CF9AE}" pid="32" name="PM_Namespace">
    <vt:lpwstr>gov.au</vt:lpwstr>
  </property>
  <property fmtid="{D5CDD505-2E9C-101B-9397-08002B2CF9AE}" pid="33" name="PM_Note">
    <vt:lpwstr/>
  </property>
  <property fmtid="{D5CDD505-2E9C-101B-9397-08002B2CF9AE}" pid="34" name="PM_Originating_FileId">
    <vt:lpwstr>CD3CC37A553842868DDC6F10927B0CC8</vt:lpwstr>
  </property>
  <property fmtid="{D5CDD505-2E9C-101B-9397-08002B2CF9AE}" pid="35" name="PM_OriginationTimeStamp">
    <vt:lpwstr>2022-06-28T06:51:54Z</vt:lpwstr>
  </property>
  <property fmtid="{D5CDD505-2E9C-101B-9397-08002B2CF9AE}" pid="36" name="PM_OriginatorDomainName_SHA256">
    <vt:lpwstr>ECBDE2B44A971754412B3FB70606937A119CC0D4B6C1B658A40FBD41C30BE3EC</vt:lpwstr>
  </property>
  <property fmtid="{D5CDD505-2E9C-101B-9397-08002B2CF9AE}" pid="37" name="PM_ProtectiveMarkingImage_Footer">
    <vt:lpwstr>C:\Program Files\Common Files\janusNET Shared\janusSEAL\Images\DocumentSlashBlue.png</vt:lpwstr>
  </property>
  <property fmtid="{D5CDD505-2E9C-101B-9397-08002B2CF9AE}" pid="38" name="PM_ProtectiveMarkingImage_Header">
    <vt:lpwstr>C:\Program Files\Common Files\janusNET Shared\janusSEAL\Images\DocumentSlashBlue.png</vt:lpwstr>
  </property>
  <property fmtid="{D5CDD505-2E9C-101B-9397-08002B2CF9AE}" pid="39" name="PM_ProtectiveMarkingValue_Footer">
    <vt:lpwstr>OFFICIAL</vt:lpwstr>
  </property>
  <property fmtid="{D5CDD505-2E9C-101B-9397-08002B2CF9AE}" pid="40" name="PM_ProtectiveMarkingValue_Header">
    <vt:lpwstr>OFFICIAL</vt:lpwstr>
  </property>
  <property fmtid="{D5CDD505-2E9C-101B-9397-08002B2CF9AE}" pid="41" name="PM_Qualifier">
    <vt:lpwstr/>
  </property>
  <property fmtid="{D5CDD505-2E9C-101B-9397-08002B2CF9AE}" pid="42" name="PM_Qualifier_Prev">
    <vt:lpwstr/>
  </property>
  <property fmtid="{D5CDD505-2E9C-101B-9397-08002B2CF9AE}" pid="43" name="PM_SecurityClassification">
    <vt:lpwstr>OFFICIAL</vt:lpwstr>
  </property>
  <property fmtid="{D5CDD505-2E9C-101B-9397-08002B2CF9AE}" pid="44" name="PM_SecurityClassification_Prev">
    <vt:lpwstr>OFFICIAL</vt:lpwstr>
  </property>
  <property fmtid="{D5CDD505-2E9C-101B-9397-08002B2CF9AE}" pid="45" name="PM_Version">
    <vt:lpwstr>2018.3</vt:lpwstr>
  </property>
  <property fmtid="{D5CDD505-2E9C-101B-9397-08002B2CF9AE}" pid="46" name="RecordPoint_ActiveItemListId">
    <vt:lpwstr>{2f502a6a-780f-4732-8798-3f6c2fde65be}</vt:lpwstr>
  </property>
  <property fmtid="{D5CDD505-2E9C-101B-9397-08002B2CF9AE}" pid="47" name="RecordPoint_ActiveItemMoved">
    <vt:lpwstr/>
  </property>
  <property fmtid="{D5CDD505-2E9C-101B-9397-08002B2CF9AE}" pid="48" name="RecordPoint_ActiveItemSiteId">
    <vt:lpwstr>{7360dd92-25d1-4f0f-bce7-d9748befcae5}</vt:lpwstr>
  </property>
  <property fmtid="{D5CDD505-2E9C-101B-9397-08002B2CF9AE}" pid="49" name="RecordPoint_ActiveItemUniqueId">
    <vt:lpwstr>{720ffb81-fc0c-4321-a08e-7921e15c9bb0}</vt:lpwstr>
  </property>
  <property fmtid="{D5CDD505-2E9C-101B-9397-08002B2CF9AE}" pid="50" name="RecordPoint_ActiveItemWebId">
    <vt:lpwstr>{71dbc735-6b6f-488c-add3-cdb5c34445b2}</vt:lpwstr>
  </property>
  <property fmtid="{D5CDD505-2E9C-101B-9397-08002B2CF9AE}" pid="51" name="RecordPoint_RecordFormat">
    <vt:lpwstr/>
  </property>
  <property fmtid="{D5CDD505-2E9C-101B-9397-08002B2CF9AE}" pid="52" name="RecordPoint_RecordNumberSubmitted">
    <vt:lpwstr/>
  </property>
  <property fmtid="{D5CDD505-2E9C-101B-9397-08002B2CF9AE}" pid="53" name="RecordPoint_SubmissionCompleted">
    <vt:lpwstr/>
  </property>
  <property fmtid="{D5CDD505-2E9C-101B-9397-08002B2CF9AE}" pid="54" name="RecordPoint_SubmissionDate">
    <vt:lpwstr/>
  </property>
  <property fmtid="{D5CDD505-2E9C-101B-9397-08002B2CF9AE}" pid="55" name="RecordPoint_WorkflowType">
    <vt:lpwstr>ActiveSubmitStub</vt:lpwstr>
  </property>
  <property fmtid="{D5CDD505-2E9C-101B-9397-08002B2CF9AE}" pid="56" name="_dlc_DocId">
    <vt:lpwstr>NFMDZPQHCVCT-1997222189-5249</vt:lpwstr>
  </property>
  <property fmtid="{D5CDD505-2E9C-101B-9397-08002B2CF9AE}" pid="57" name="_dlc_DocIdItemGuid">
    <vt:lpwstr>720ffb81-fc0c-4321-a08e-7921e15c9bb0</vt:lpwstr>
  </property>
  <property fmtid="{D5CDD505-2E9C-101B-9397-08002B2CF9AE}" pid="58" name="_dlc_DocIdUrl">
    <vt:lpwstr>https://im/teams/FINANCE/_layouts/15/DocIdRedir.aspx?ID=NFMDZPQHCVCT-1997222189-5249, NFMDZPQHCVCT-1997222189-5249</vt:lpwstr>
  </property>
  <property fmtid="{D5CDD505-2E9C-101B-9397-08002B2CF9AE}" pid="59" name="DocumentSetDescription">
    <vt:lpwstr/>
  </property>
  <property fmtid="{D5CDD505-2E9C-101B-9397-08002B2CF9AE}" pid="60" name="_ExtendedDescription">
    <vt:lpwstr/>
  </property>
  <property fmtid="{D5CDD505-2E9C-101B-9397-08002B2CF9AE}" pid="61" name="MediaServiceImageTags">
    <vt:lpwstr/>
  </property>
  <property fmtid="{D5CDD505-2E9C-101B-9397-08002B2CF9AE}" pid="62" name="PM_Hash_Salt_Prev">
    <vt:lpwstr>A47261202BEE1C08D728ECE76D8660EA</vt:lpwstr>
  </property>
  <property fmtid="{D5CDD505-2E9C-101B-9397-08002B2CF9AE}" pid="63" name="PM_OriginatorUserAccountName_SHA256">
    <vt:lpwstr>4F3FD6B35DA4C8DBA7F6DCB8111A31A4155218BFA4FF967FF3260DE5D78E5CC7</vt:lpwstr>
  </property>
  <property fmtid="{D5CDD505-2E9C-101B-9397-08002B2CF9AE}" pid="64" name="PM_Originator_Hash_SHA1">
    <vt:lpwstr>4B91E6BC478780F969DB8FDC9E1883F535B54B5F</vt:lpwstr>
  </property>
  <property fmtid="{D5CDD505-2E9C-101B-9397-08002B2CF9AE}" pid="65" name="MSIP_Label_c0129afb-6481-4f92-bc9f-5a4a6346364d_ActionId">
    <vt:lpwstr>74b90dcfbea44db59fbdd975ae97e120</vt:lpwstr>
  </property>
  <property fmtid="{D5CDD505-2E9C-101B-9397-08002B2CF9AE}" pid="66" name="PMHMAC">
    <vt:lpwstr>v=2022.1;a=SHA256;h=4B4E6FBBDA660004B305B70A7AEDECC3B1FFA09D252425C28CFB4ADE7B980C06</vt:lpwstr>
  </property>
  <property fmtid="{D5CDD505-2E9C-101B-9397-08002B2CF9AE}" pid="67" name="PM_Hash_Salt">
    <vt:lpwstr>1C6739B64001AE91405A9267FF5EBBE3</vt:lpwstr>
  </property>
  <property fmtid="{D5CDD505-2E9C-101B-9397-08002B2CF9AE}" pid="68" name="PM_Hash_SHA1">
    <vt:lpwstr>D81C5B7731543BEA207B6E7828E3CA6A422CA80E</vt:lpwstr>
  </property>
</Properties>
</file>