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4996" w14:textId="77777777" w:rsidR="005E317F" w:rsidRPr="001B6358" w:rsidRDefault="005E317F" w:rsidP="005E317F">
      <w:pPr>
        <w:rPr>
          <w:sz w:val="28"/>
        </w:rPr>
      </w:pPr>
      <w:r w:rsidRPr="001B6358">
        <w:rPr>
          <w:noProof/>
          <w:lang w:eastAsia="en-AU"/>
        </w:rPr>
        <w:drawing>
          <wp:inline distT="0" distB="0" distL="0" distR="0" wp14:anchorId="664BC577" wp14:editId="39578A4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0BDAF" w14:textId="77777777" w:rsidR="005E317F" w:rsidRPr="001B6358" w:rsidRDefault="005E317F" w:rsidP="005E317F">
      <w:pPr>
        <w:rPr>
          <w:sz w:val="19"/>
        </w:rPr>
      </w:pPr>
    </w:p>
    <w:p w14:paraId="339E38C3" w14:textId="6EA6E011" w:rsidR="00243BA6" w:rsidRPr="00C404AD" w:rsidRDefault="00243BA6" w:rsidP="00243BA6">
      <w:pPr>
        <w:pStyle w:val="ShortT"/>
      </w:pPr>
      <w:bookmarkStart w:id="0" w:name="_Hlk153955100"/>
      <w:r w:rsidRPr="00D8683C">
        <w:t xml:space="preserve">Health Insurance Legislation Amendment </w:t>
      </w:r>
      <w:r w:rsidRPr="00C404AD">
        <w:t>(202</w:t>
      </w:r>
      <w:r>
        <w:t>5</w:t>
      </w:r>
      <w:r w:rsidRPr="00C404AD">
        <w:t xml:space="preserve"> Measure</w:t>
      </w:r>
      <w:r>
        <w:t>s</w:t>
      </w:r>
      <w:r w:rsidRPr="00C404AD">
        <w:t xml:space="preserve"> No. </w:t>
      </w:r>
      <w:r w:rsidR="0025089D">
        <w:t>2</w:t>
      </w:r>
      <w:r w:rsidRPr="00C404AD">
        <w:t>) Determination 202</w:t>
      </w:r>
      <w:r>
        <w:t xml:space="preserve">5   </w:t>
      </w:r>
    </w:p>
    <w:bookmarkEnd w:id="0"/>
    <w:p w14:paraId="657F4FF5" w14:textId="5E520F74" w:rsidR="005E317F" w:rsidRPr="001B6358" w:rsidRDefault="005E317F" w:rsidP="005E317F">
      <w:pPr>
        <w:pStyle w:val="SignCoverPageStart"/>
        <w:spacing w:before="240"/>
        <w:ind w:right="91"/>
        <w:rPr>
          <w:szCs w:val="22"/>
        </w:rPr>
      </w:pPr>
      <w:r w:rsidRPr="001B6358">
        <w:rPr>
          <w:szCs w:val="22"/>
        </w:rPr>
        <w:t xml:space="preserve">I, </w:t>
      </w:r>
      <w:r w:rsidR="004F6446" w:rsidRPr="001B6358">
        <w:rPr>
          <w:szCs w:val="22"/>
        </w:rPr>
        <w:t>Mary Warner</w:t>
      </w:r>
      <w:r w:rsidRPr="001B6358">
        <w:rPr>
          <w:szCs w:val="22"/>
        </w:rPr>
        <w:t xml:space="preserve">, </w:t>
      </w:r>
      <w:r w:rsidR="004F6446" w:rsidRPr="001B6358">
        <w:rPr>
          <w:szCs w:val="22"/>
        </w:rPr>
        <w:t xml:space="preserve">delegate </w:t>
      </w:r>
      <w:r w:rsidR="00477E2F" w:rsidRPr="001B6358">
        <w:rPr>
          <w:szCs w:val="22"/>
        </w:rPr>
        <w:t>of the Minister for Health and Age</w:t>
      </w:r>
      <w:r w:rsidR="009D6088">
        <w:rPr>
          <w:szCs w:val="22"/>
        </w:rPr>
        <w:t>ing</w:t>
      </w:r>
      <w:r w:rsidRPr="001B6358">
        <w:rPr>
          <w:szCs w:val="22"/>
        </w:rPr>
        <w:t xml:space="preserve">, make the following </w:t>
      </w:r>
      <w:r w:rsidR="00DA1C6F" w:rsidRPr="001B6358">
        <w:rPr>
          <w:szCs w:val="22"/>
        </w:rPr>
        <w:t>Determination</w:t>
      </w:r>
      <w:r w:rsidRPr="001B6358">
        <w:rPr>
          <w:szCs w:val="22"/>
        </w:rPr>
        <w:t>.</w:t>
      </w:r>
    </w:p>
    <w:p w14:paraId="602B4770" w14:textId="78F54FFD" w:rsidR="005E317F" w:rsidRPr="001B6358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B6358">
        <w:rPr>
          <w:szCs w:val="22"/>
        </w:rPr>
        <w:t>Dated</w:t>
      </w:r>
      <w:r w:rsidRPr="001B6358">
        <w:rPr>
          <w:szCs w:val="22"/>
        </w:rPr>
        <w:tab/>
      </w:r>
      <w:r w:rsidRPr="001B6358">
        <w:rPr>
          <w:szCs w:val="22"/>
        </w:rPr>
        <w:tab/>
      </w:r>
      <w:r w:rsidR="001F7076">
        <w:rPr>
          <w:szCs w:val="22"/>
        </w:rPr>
        <w:t>26</w:t>
      </w:r>
      <w:r w:rsidR="00396DD7" w:rsidRPr="001B6358">
        <w:rPr>
          <w:szCs w:val="22"/>
        </w:rPr>
        <w:t xml:space="preserve"> </w:t>
      </w:r>
      <w:r w:rsidR="00A14FA1">
        <w:rPr>
          <w:szCs w:val="22"/>
        </w:rPr>
        <w:t xml:space="preserve">May </w:t>
      </w:r>
      <w:r w:rsidR="00E17142" w:rsidRPr="001B6358">
        <w:rPr>
          <w:szCs w:val="22"/>
        </w:rPr>
        <w:t>202</w:t>
      </w:r>
      <w:r w:rsidR="00A14FA1">
        <w:rPr>
          <w:szCs w:val="22"/>
        </w:rPr>
        <w:t>5</w:t>
      </w:r>
      <w:r w:rsidRPr="001B6358">
        <w:rPr>
          <w:szCs w:val="22"/>
        </w:rPr>
        <w:tab/>
      </w:r>
    </w:p>
    <w:p w14:paraId="776080EE" w14:textId="19DBDF6F" w:rsidR="005E317F" w:rsidRPr="001B6358" w:rsidRDefault="00DA1C6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B6358">
        <w:rPr>
          <w:szCs w:val="22"/>
        </w:rPr>
        <w:t>Mary Warner</w:t>
      </w:r>
    </w:p>
    <w:p w14:paraId="3949769B" w14:textId="3BBDCE0E" w:rsidR="00DA1C6F" w:rsidRPr="001B6358" w:rsidRDefault="00DA1C6F" w:rsidP="005E317F">
      <w:pPr>
        <w:pStyle w:val="SignCoverPageEnd"/>
        <w:ind w:right="91"/>
        <w:rPr>
          <w:sz w:val="22"/>
        </w:rPr>
      </w:pPr>
      <w:r w:rsidRPr="001B6358">
        <w:rPr>
          <w:sz w:val="22"/>
        </w:rPr>
        <w:t>Assistant Secretary</w:t>
      </w:r>
    </w:p>
    <w:p w14:paraId="5D4F6EA9" w14:textId="475BA3BC" w:rsidR="00DA1C6F" w:rsidRPr="001B6358" w:rsidRDefault="0084443D" w:rsidP="005E317F">
      <w:pPr>
        <w:pStyle w:val="SignCoverPageEnd"/>
        <w:ind w:right="91"/>
        <w:rPr>
          <w:sz w:val="22"/>
        </w:rPr>
      </w:pPr>
      <w:r w:rsidRPr="001B6358">
        <w:rPr>
          <w:sz w:val="22"/>
        </w:rPr>
        <w:t>Diagnostic Imaging and Pathology Branch</w:t>
      </w:r>
    </w:p>
    <w:p w14:paraId="00DED435" w14:textId="030E1934" w:rsidR="00DA1C6F" w:rsidRPr="001B6358" w:rsidRDefault="00296BE2" w:rsidP="005E317F">
      <w:pPr>
        <w:pStyle w:val="SignCoverPageEnd"/>
        <w:ind w:right="91"/>
        <w:rPr>
          <w:sz w:val="22"/>
        </w:rPr>
      </w:pPr>
      <w:r w:rsidRPr="001B6358">
        <w:rPr>
          <w:sz w:val="22"/>
        </w:rPr>
        <w:t xml:space="preserve">Medicare Benefits and Digital Health Division </w:t>
      </w:r>
    </w:p>
    <w:p w14:paraId="75FB5D97" w14:textId="57309C56" w:rsidR="0084443D" w:rsidRPr="001B6358" w:rsidRDefault="00296BE2" w:rsidP="005E317F">
      <w:pPr>
        <w:pStyle w:val="SignCoverPageEnd"/>
        <w:ind w:right="91"/>
        <w:rPr>
          <w:sz w:val="22"/>
        </w:rPr>
      </w:pPr>
      <w:r w:rsidRPr="001B6358">
        <w:rPr>
          <w:sz w:val="22"/>
        </w:rPr>
        <w:t>Health Resourcing Group</w:t>
      </w:r>
    </w:p>
    <w:p w14:paraId="4C3F2438" w14:textId="76BE3813" w:rsidR="005E317F" w:rsidRPr="001B6358" w:rsidRDefault="00296BE2" w:rsidP="005E317F">
      <w:pPr>
        <w:pStyle w:val="SignCoverPageEnd"/>
        <w:ind w:right="91"/>
        <w:rPr>
          <w:sz w:val="22"/>
        </w:rPr>
      </w:pPr>
      <w:r w:rsidRPr="001B6358">
        <w:rPr>
          <w:sz w:val="22"/>
        </w:rPr>
        <w:t>Department of Health</w:t>
      </w:r>
      <w:r w:rsidR="009D6088">
        <w:rPr>
          <w:sz w:val="22"/>
        </w:rPr>
        <w:t xml:space="preserve">, </w:t>
      </w:r>
      <w:r w:rsidR="00DC48AC">
        <w:rPr>
          <w:sz w:val="22"/>
        </w:rPr>
        <w:t>Disability</w:t>
      </w:r>
      <w:r w:rsidRPr="001B6358">
        <w:rPr>
          <w:sz w:val="22"/>
        </w:rPr>
        <w:t xml:space="preserve"> and Age</w:t>
      </w:r>
      <w:r w:rsidR="00DC48AC">
        <w:rPr>
          <w:sz w:val="22"/>
        </w:rPr>
        <w:t>ing</w:t>
      </w:r>
    </w:p>
    <w:p w14:paraId="2D5D58A1" w14:textId="77777777" w:rsidR="00B20990" w:rsidRPr="001B6358" w:rsidRDefault="00B20990" w:rsidP="00B20990"/>
    <w:p w14:paraId="711DDB9F" w14:textId="77777777" w:rsidR="00B20990" w:rsidRPr="001B6358" w:rsidRDefault="00B20990" w:rsidP="00B20990">
      <w:pPr>
        <w:sectPr w:rsidR="00B20990" w:rsidRPr="001B6358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DEFA659" w14:textId="77777777" w:rsidR="000855D1" w:rsidRDefault="000855D1" w:rsidP="000855D1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963EFD2" w14:textId="2405DC47" w:rsidR="003609E2" w:rsidRDefault="003609E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1" w:name="BKCheck15B_2"/>
      <w:bookmarkEnd w:id="1"/>
      <w:r>
        <w:rPr>
          <w:noProof/>
        </w:rPr>
        <w:t>1  Name</w:t>
      </w:r>
      <w:r>
        <w:rPr>
          <w:noProof/>
        </w:rPr>
        <w:tab/>
        <w:t>1</w:t>
      </w:r>
    </w:p>
    <w:p w14:paraId="49F4183D" w14:textId="46B66F91" w:rsidR="003609E2" w:rsidRDefault="003609E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3452CAE8" w14:textId="22396631" w:rsidR="003609E2" w:rsidRDefault="003609E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673EEB96" w14:textId="52E68001" w:rsidR="003609E2" w:rsidRDefault="003609E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73E0DA5E" w14:textId="41859616" w:rsidR="003609E2" w:rsidRDefault="003609E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 Co-Dependent Pathology Services Amendments</w:t>
      </w:r>
      <w:r>
        <w:rPr>
          <w:noProof/>
        </w:rPr>
        <w:tab/>
        <w:t>2</w:t>
      </w:r>
    </w:p>
    <w:p w14:paraId="1426322D" w14:textId="0D346FB4" w:rsidR="003609E2" w:rsidRDefault="003609E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Health Insurance (Section 3C Co-Dependent Pathology Services) Determination 2018</w:t>
      </w:r>
      <w:r>
        <w:rPr>
          <w:noProof/>
        </w:rPr>
        <w:tab/>
        <w:t>2</w:t>
      </w:r>
    </w:p>
    <w:p w14:paraId="185F9CBA" w14:textId="45DA30DD" w:rsidR="003609E2" w:rsidRDefault="003609E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 Pathologist-determinable Services Amendments</w:t>
      </w:r>
      <w:r>
        <w:rPr>
          <w:noProof/>
        </w:rPr>
        <w:tab/>
        <w:t>3</w:t>
      </w:r>
    </w:p>
    <w:p w14:paraId="270C3DC6" w14:textId="25C1AD4D" w:rsidR="003609E2" w:rsidRDefault="003609E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Health Insurance (Pathologist-determinable Services) Determination 2015</w:t>
      </w:r>
      <w:r>
        <w:rPr>
          <w:noProof/>
        </w:rPr>
        <w:tab/>
        <w:t>3</w:t>
      </w:r>
    </w:p>
    <w:p w14:paraId="7AFB7FD0" w14:textId="0D557F6B" w:rsidR="00B20990" w:rsidRPr="001B6358" w:rsidRDefault="00BA5508" w:rsidP="000855D1">
      <w:pPr>
        <w:spacing w:line="240" w:lineRule="auto"/>
        <w:sectPr w:rsidR="00B20990" w:rsidRPr="001B6358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2C2739">
        <w:rPr>
          <w:rFonts w:eastAsia="Times New Roman" w:cs="Times New Roman"/>
          <w:i/>
          <w:noProof/>
          <w:kern w:val="28"/>
          <w:sz w:val="20"/>
          <w:lang w:eastAsia="en-AU"/>
        </w:rPr>
        <w:tab/>
      </w:r>
      <w:r w:rsidRPr="002C2739">
        <w:rPr>
          <w:rFonts w:eastAsia="Times New Roman" w:cs="Times New Roman"/>
          <w:i/>
          <w:noProof/>
          <w:kern w:val="28"/>
          <w:sz w:val="20"/>
          <w:lang w:eastAsia="en-AU"/>
        </w:rPr>
        <w:tab/>
      </w:r>
      <w:r w:rsidR="002C2739">
        <w:rPr>
          <w:rFonts w:eastAsia="Times New Roman" w:cs="Times New Roman"/>
          <w:i/>
          <w:noProof/>
          <w:kern w:val="28"/>
          <w:sz w:val="20"/>
          <w:lang w:eastAsia="en-AU"/>
        </w:rPr>
        <w:tab/>
      </w:r>
    </w:p>
    <w:p w14:paraId="1D6354B0" w14:textId="77777777" w:rsidR="005E317F" w:rsidRPr="001B6358" w:rsidRDefault="005E317F" w:rsidP="005E317F">
      <w:pPr>
        <w:pStyle w:val="ActHead5"/>
      </w:pPr>
      <w:bookmarkStart w:id="2" w:name="_Toc183538175"/>
      <w:bookmarkStart w:id="3" w:name="_Toc198557386"/>
      <w:proofErr w:type="gramStart"/>
      <w:r w:rsidRPr="001B6358">
        <w:rPr>
          <w:rStyle w:val="CharSectno"/>
        </w:rPr>
        <w:lastRenderedPageBreak/>
        <w:t>1</w:t>
      </w:r>
      <w:r w:rsidRPr="001B6358">
        <w:t xml:space="preserve">  Name</w:t>
      </w:r>
      <w:bookmarkEnd w:id="2"/>
      <w:bookmarkEnd w:id="3"/>
      <w:proofErr w:type="gramEnd"/>
    </w:p>
    <w:p w14:paraId="06B49CD0" w14:textId="52D3FC4F" w:rsidR="005E317F" w:rsidRPr="001B6358" w:rsidRDefault="005E317F" w:rsidP="00396DD7">
      <w:pPr>
        <w:pStyle w:val="subsection"/>
      </w:pPr>
      <w:r w:rsidRPr="001B6358">
        <w:tab/>
      </w:r>
      <w:r w:rsidRPr="001B6358">
        <w:tab/>
        <w:t>This instrument is the</w:t>
      </w:r>
      <w:r w:rsidR="00690DD4" w:rsidRPr="001B6358">
        <w:rPr>
          <w:bCs/>
          <w:i/>
          <w:iCs/>
        </w:rPr>
        <w:t xml:space="preserve"> </w:t>
      </w:r>
      <w:r w:rsidR="00786DA2" w:rsidRPr="00CD06C8">
        <w:rPr>
          <w:i/>
          <w:iCs/>
          <w:noProof/>
        </w:rPr>
        <w:t>Health Insurance</w:t>
      </w:r>
      <w:r w:rsidR="0025089D" w:rsidRPr="00CD06C8">
        <w:rPr>
          <w:i/>
          <w:iCs/>
          <w:noProof/>
        </w:rPr>
        <w:t xml:space="preserve"> Legislation Amendment</w:t>
      </w:r>
      <w:r w:rsidR="00786DA2" w:rsidRPr="00CD06C8">
        <w:rPr>
          <w:i/>
          <w:iCs/>
          <w:noProof/>
        </w:rPr>
        <w:t xml:space="preserve"> (</w:t>
      </w:r>
      <w:r w:rsidR="0025089D" w:rsidRPr="00CD06C8">
        <w:rPr>
          <w:i/>
          <w:iCs/>
          <w:noProof/>
        </w:rPr>
        <w:t>2025 Measures No.2) Determination</w:t>
      </w:r>
      <w:r w:rsidR="00786DA2" w:rsidRPr="00CD06C8">
        <w:rPr>
          <w:i/>
          <w:iCs/>
          <w:noProof/>
        </w:rPr>
        <w:t xml:space="preserve"> 2025</w:t>
      </w:r>
      <w:r w:rsidR="00CB4216" w:rsidRPr="004562C6">
        <w:rPr>
          <w:noProof/>
        </w:rPr>
        <w:t>.</w:t>
      </w:r>
    </w:p>
    <w:p w14:paraId="59F085DE" w14:textId="77777777" w:rsidR="005E317F" w:rsidRPr="001B6358" w:rsidRDefault="005E317F" w:rsidP="005E317F">
      <w:pPr>
        <w:pStyle w:val="ActHead5"/>
      </w:pPr>
      <w:bookmarkStart w:id="4" w:name="_Toc183538176"/>
      <w:bookmarkStart w:id="5" w:name="_Toc198557387"/>
      <w:proofErr w:type="gramStart"/>
      <w:r w:rsidRPr="001B6358">
        <w:rPr>
          <w:rStyle w:val="CharSectno"/>
        </w:rPr>
        <w:t>2</w:t>
      </w:r>
      <w:r w:rsidRPr="001B6358">
        <w:t xml:space="preserve">  Commencement</w:t>
      </w:r>
      <w:bookmarkEnd w:id="4"/>
      <w:bookmarkEnd w:id="5"/>
      <w:proofErr w:type="gramEnd"/>
    </w:p>
    <w:p w14:paraId="7B4C793A" w14:textId="72B2A786" w:rsidR="005E317F" w:rsidRPr="001B6358" w:rsidRDefault="00AB147B" w:rsidP="004262C8">
      <w:pPr>
        <w:pStyle w:val="subsection"/>
        <w:numPr>
          <w:ilvl w:val="0"/>
          <w:numId w:val="14"/>
        </w:numPr>
        <w:ind w:left="1134"/>
      </w:pPr>
      <w:r w:rsidRPr="001B6358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D0F3BB6" w14:textId="77777777" w:rsidR="00AB147B" w:rsidRPr="001B6358" w:rsidRDefault="00AB147B" w:rsidP="00AB147B">
      <w:pPr>
        <w:pStyle w:val="subsection"/>
      </w:pPr>
    </w:p>
    <w:tbl>
      <w:tblPr>
        <w:tblW w:w="8208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3297"/>
        <w:gridCol w:w="1820"/>
      </w:tblGrid>
      <w:tr w:rsidR="001B6358" w:rsidRPr="001B6358" w14:paraId="7BDE3EE3" w14:textId="77777777" w:rsidTr="00B36721">
        <w:trPr>
          <w:trHeight w:val="300"/>
        </w:trPr>
        <w:tc>
          <w:tcPr>
            <w:tcW w:w="820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55292FF" w14:textId="77777777" w:rsidR="00AB147B" w:rsidRPr="001B6358" w:rsidRDefault="00AB147B" w:rsidP="00AB147B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1B6358">
              <w:rPr>
                <w:rFonts w:eastAsia="Times New Roman" w:cs="Times New Roman"/>
                <w:b/>
                <w:bCs/>
                <w:sz w:val="20"/>
                <w:lang w:eastAsia="en-AU"/>
              </w:rPr>
              <w:t>Commencement information</w:t>
            </w:r>
            <w:r w:rsidRPr="001B6358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  <w:tr w:rsidR="001B6358" w:rsidRPr="001B6358" w14:paraId="207A99BA" w14:textId="77777777" w:rsidTr="00B36721">
        <w:trPr>
          <w:trHeight w:val="300"/>
        </w:trPr>
        <w:tc>
          <w:tcPr>
            <w:tcW w:w="30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81F8D38" w14:textId="77777777" w:rsidR="00AB147B" w:rsidRPr="001B6358" w:rsidRDefault="00AB147B" w:rsidP="00AB147B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1B6358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1</w:t>
            </w:r>
            <w:r w:rsidRPr="001B6358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  <w:tc>
          <w:tcPr>
            <w:tcW w:w="32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794F79" w14:textId="77777777" w:rsidR="00AB147B" w:rsidRPr="001B6358" w:rsidRDefault="00AB147B" w:rsidP="00AB147B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1B6358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2</w:t>
            </w:r>
            <w:r w:rsidRPr="001B6358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1EA9C4B" w14:textId="77777777" w:rsidR="00AB147B" w:rsidRPr="001B6358" w:rsidRDefault="00AB147B" w:rsidP="00AB147B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1B6358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3</w:t>
            </w:r>
            <w:r w:rsidRPr="001B6358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  <w:tr w:rsidR="001B6358" w:rsidRPr="001B6358" w14:paraId="7A6C0667" w14:textId="77777777" w:rsidTr="00B36721">
        <w:trPr>
          <w:trHeight w:val="300"/>
        </w:trPr>
        <w:tc>
          <w:tcPr>
            <w:tcW w:w="309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A683C0F" w14:textId="77777777" w:rsidR="00AB147B" w:rsidRPr="001B6358" w:rsidRDefault="00AB147B" w:rsidP="00AB147B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1B6358">
              <w:rPr>
                <w:rFonts w:eastAsia="Times New Roman" w:cs="Times New Roman"/>
                <w:b/>
                <w:bCs/>
                <w:sz w:val="20"/>
                <w:lang w:eastAsia="en-AU"/>
              </w:rPr>
              <w:t>Provisions</w:t>
            </w:r>
            <w:r w:rsidRPr="001B6358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  <w:tc>
          <w:tcPr>
            <w:tcW w:w="329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BD4BA81" w14:textId="77777777" w:rsidR="00AB147B" w:rsidRPr="001B6358" w:rsidRDefault="00AB147B" w:rsidP="00AB147B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1B6358">
              <w:rPr>
                <w:rFonts w:eastAsia="Times New Roman" w:cs="Times New Roman"/>
                <w:b/>
                <w:bCs/>
                <w:sz w:val="20"/>
                <w:lang w:eastAsia="en-AU"/>
              </w:rPr>
              <w:t>Commencement</w:t>
            </w:r>
            <w:r w:rsidRPr="001B6358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B03C367" w14:textId="77777777" w:rsidR="00AB147B" w:rsidRPr="001B6358" w:rsidRDefault="00AB147B" w:rsidP="00AB147B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1B6358">
              <w:rPr>
                <w:rFonts w:eastAsia="Times New Roman" w:cs="Times New Roman"/>
                <w:b/>
                <w:bCs/>
                <w:sz w:val="20"/>
                <w:lang w:eastAsia="en-AU"/>
              </w:rPr>
              <w:t>Date/Details</w:t>
            </w:r>
            <w:r w:rsidRPr="001B6358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  <w:tr w:rsidR="001B6358" w:rsidRPr="001B6358" w14:paraId="6C595E2A" w14:textId="77777777" w:rsidTr="00B36721">
        <w:trPr>
          <w:trHeight w:val="300"/>
        </w:trPr>
        <w:tc>
          <w:tcPr>
            <w:tcW w:w="30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3EA245" w14:textId="77777777" w:rsidR="00AB147B" w:rsidRPr="001B6358" w:rsidRDefault="00AB147B" w:rsidP="00AB147B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  <w:r w:rsidRPr="001B6358">
              <w:rPr>
                <w:rFonts w:eastAsia="Times New Roman" w:cs="Times New Roman"/>
                <w:sz w:val="20"/>
                <w:lang w:eastAsia="en-AU"/>
              </w:rPr>
              <w:t>1.  The whole of this instrument </w:t>
            </w:r>
          </w:p>
        </w:tc>
        <w:tc>
          <w:tcPr>
            <w:tcW w:w="32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6E3E67E" w14:textId="23D30D06" w:rsidR="00AB147B" w:rsidRPr="001B6358" w:rsidRDefault="00855C98" w:rsidP="00AB147B">
            <w:pPr>
              <w:spacing w:line="240" w:lineRule="auto"/>
              <w:textAlignment w:val="baseline"/>
              <w:rPr>
                <w:rFonts w:eastAsia="Times New Roman" w:cs="Times New Roman"/>
                <w:sz w:val="20"/>
                <w:lang w:eastAsia="en-AU"/>
              </w:rPr>
            </w:pPr>
            <w:r w:rsidRPr="001B6358">
              <w:rPr>
                <w:rFonts w:eastAsia="Times New Roman" w:cs="Times New Roman"/>
                <w:sz w:val="20"/>
                <w:lang w:eastAsia="en-AU"/>
              </w:rPr>
              <w:t xml:space="preserve">1 </w:t>
            </w:r>
            <w:r w:rsidR="00A14FA1" w:rsidRPr="001B6358">
              <w:rPr>
                <w:rFonts w:eastAsia="Times New Roman" w:cs="Times New Roman"/>
                <w:sz w:val="20"/>
                <w:lang w:eastAsia="en-AU"/>
              </w:rPr>
              <w:t>J</w:t>
            </w:r>
            <w:r w:rsidR="00A14FA1">
              <w:rPr>
                <w:rFonts w:eastAsia="Times New Roman" w:cs="Times New Roman"/>
                <w:sz w:val="20"/>
                <w:lang w:eastAsia="en-AU"/>
              </w:rPr>
              <w:t xml:space="preserve">uly </w:t>
            </w:r>
            <w:r w:rsidRPr="001B6358">
              <w:rPr>
                <w:rFonts w:eastAsia="Times New Roman" w:cs="Times New Roman"/>
                <w:sz w:val="20"/>
                <w:lang w:eastAsia="en-AU"/>
              </w:rPr>
              <w:t>202</w:t>
            </w:r>
            <w:r w:rsidR="007122D3" w:rsidRPr="001B6358">
              <w:rPr>
                <w:rFonts w:eastAsia="Times New Roman" w:cs="Times New Roman"/>
                <w:sz w:val="20"/>
                <w:lang w:eastAsia="en-AU"/>
              </w:rPr>
              <w:t>5</w:t>
            </w:r>
            <w:r w:rsidRPr="001B6358">
              <w:rPr>
                <w:rFonts w:eastAsia="Times New Roman" w:cs="Times New Roman"/>
                <w:sz w:val="20"/>
                <w:lang w:eastAsia="en-AU"/>
              </w:rPr>
              <w:t xml:space="preserve">. 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00E36CE" w14:textId="5AA8E3B1" w:rsidR="00AB147B" w:rsidRPr="001B6358" w:rsidRDefault="00AB147B" w:rsidP="00AB147B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1B6358">
              <w:rPr>
                <w:rFonts w:eastAsia="Times New Roman" w:cs="Times New Roman"/>
                <w:sz w:val="20"/>
                <w:lang w:eastAsia="en-AU"/>
              </w:rPr>
              <w:t> </w:t>
            </w:r>
            <w:r w:rsidR="009C12CE" w:rsidRPr="001B6358">
              <w:rPr>
                <w:rFonts w:eastAsia="Times New Roman" w:cs="Times New Roman"/>
                <w:sz w:val="20"/>
                <w:lang w:eastAsia="en-AU"/>
              </w:rPr>
              <w:t>1 J</w:t>
            </w:r>
            <w:r w:rsidR="009C12CE">
              <w:rPr>
                <w:rFonts w:eastAsia="Times New Roman" w:cs="Times New Roman"/>
                <w:sz w:val="20"/>
                <w:lang w:eastAsia="en-AU"/>
              </w:rPr>
              <w:t xml:space="preserve">uly </w:t>
            </w:r>
            <w:r w:rsidR="009C12CE" w:rsidRPr="001B6358">
              <w:rPr>
                <w:rFonts w:eastAsia="Times New Roman" w:cs="Times New Roman"/>
                <w:sz w:val="20"/>
                <w:lang w:eastAsia="en-AU"/>
              </w:rPr>
              <w:t>2025</w:t>
            </w:r>
          </w:p>
        </w:tc>
      </w:tr>
    </w:tbl>
    <w:p w14:paraId="35CDC942" w14:textId="38969D79" w:rsidR="00AB147B" w:rsidRPr="001B6358" w:rsidRDefault="00B36721" w:rsidP="00AB147B">
      <w:pPr>
        <w:pStyle w:val="subsection"/>
      </w:pPr>
      <w:r w:rsidRPr="001B6358">
        <w:rPr>
          <w:rStyle w:val="normaltextrun"/>
          <w:sz w:val="18"/>
          <w:szCs w:val="18"/>
          <w:shd w:val="clear" w:color="auto" w:fill="FFFFFF"/>
        </w:rPr>
        <w:tab/>
      </w:r>
      <w:r w:rsidRPr="001B6358">
        <w:rPr>
          <w:rStyle w:val="normaltextrun"/>
          <w:sz w:val="18"/>
          <w:szCs w:val="18"/>
          <w:shd w:val="clear" w:color="auto" w:fill="FFFFFF"/>
        </w:rPr>
        <w:tab/>
        <w:t>Note:     This table relates only to the provisions of this instrument as originally made. It will not be amended to deal with any later amendments of this instrument.</w:t>
      </w:r>
      <w:r w:rsidRPr="001B6358">
        <w:rPr>
          <w:rStyle w:val="eop"/>
          <w:sz w:val="18"/>
          <w:szCs w:val="18"/>
          <w:shd w:val="clear" w:color="auto" w:fill="FFFFFF"/>
        </w:rPr>
        <w:t> </w:t>
      </w:r>
    </w:p>
    <w:p w14:paraId="7B641941" w14:textId="79DFA2C7" w:rsidR="00AB147B" w:rsidRPr="001B6358" w:rsidRDefault="00AB147B" w:rsidP="004262C8">
      <w:pPr>
        <w:pStyle w:val="subsection"/>
        <w:numPr>
          <w:ilvl w:val="0"/>
          <w:numId w:val="14"/>
        </w:numPr>
        <w:ind w:left="1134"/>
      </w:pPr>
      <w:r w:rsidRPr="001B6358">
        <w:t>Any information in column 3 of the table is not part of this instrument. Information may be inserted in this column, or information in it may be edited, in any published version of this instrument.</w:t>
      </w:r>
    </w:p>
    <w:p w14:paraId="3FD38F45" w14:textId="77777777" w:rsidR="005E317F" w:rsidRPr="001B6358" w:rsidRDefault="005E317F" w:rsidP="005E317F">
      <w:pPr>
        <w:pStyle w:val="ActHead5"/>
      </w:pPr>
      <w:bookmarkStart w:id="6" w:name="_Toc183538177"/>
      <w:bookmarkStart w:id="7" w:name="_Toc198557388"/>
      <w:proofErr w:type="gramStart"/>
      <w:r w:rsidRPr="001B6358">
        <w:rPr>
          <w:rStyle w:val="CharSectno"/>
        </w:rPr>
        <w:t>3</w:t>
      </w:r>
      <w:r w:rsidRPr="001B6358">
        <w:t xml:space="preserve">  Authority</w:t>
      </w:r>
      <w:bookmarkEnd w:id="6"/>
      <w:bookmarkEnd w:id="7"/>
      <w:proofErr w:type="gramEnd"/>
    </w:p>
    <w:p w14:paraId="322C24CE" w14:textId="7971C10B" w:rsidR="005E317F" w:rsidRPr="001B6358" w:rsidRDefault="005E317F" w:rsidP="005E317F">
      <w:pPr>
        <w:pStyle w:val="subsection"/>
      </w:pPr>
      <w:r w:rsidRPr="001B6358">
        <w:tab/>
      </w:r>
      <w:r w:rsidRPr="001B6358">
        <w:tab/>
        <w:t xml:space="preserve">This instrument is made under </w:t>
      </w:r>
      <w:r w:rsidR="000610F2" w:rsidRPr="001B6358">
        <w:t>subsection 3</w:t>
      </w:r>
      <w:proofErr w:type="gramStart"/>
      <w:r w:rsidR="000610F2" w:rsidRPr="001B6358">
        <w:t>C(</w:t>
      </w:r>
      <w:proofErr w:type="gramEnd"/>
      <w:r w:rsidR="000610F2" w:rsidRPr="001B6358">
        <w:t xml:space="preserve">1) of the </w:t>
      </w:r>
      <w:r w:rsidR="000610F2" w:rsidRPr="001B6358">
        <w:rPr>
          <w:i/>
          <w:iCs/>
        </w:rPr>
        <w:t>Health Insurance Act 1973</w:t>
      </w:r>
      <w:r w:rsidR="000610F2" w:rsidRPr="001B6358">
        <w:t xml:space="preserve">. </w:t>
      </w:r>
    </w:p>
    <w:p w14:paraId="628CCB66" w14:textId="77777777" w:rsidR="005E317F" w:rsidRPr="001B6358" w:rsidRDefault="005E317F" w:rsidP="005E317F">
      <w:pPr>
        <w:pStyle w:val="ActHead5"/>
      </w:pPr>
      <w:bookmarkStart w:id="8" w:name="_Toc183538178"/>
      <w:bookmarkStart w:id="9" w:name="_Toc198557389"/>
      <w:proofErr w:type="gramStart"/>
      <w:r w:rsidRPr="001B6358">
        <w:t>4  Schedules</w:t>
      </w:r>
      <w:bookmarkEnd w:id="8"/>
      <w:bookmarkEnd w:id="9"/>
      <w:proofErr w:type="gramEnd"/>
    </w:p>
    <w:p w14:paraId="4E63FCB8" w14:textId="77777777" w:rsidR="005E317F" w:rsidRPr="001B6358" w:rsidRDefault="005E317F" w:rsidP="005E317F">
      <w:pPr>
        <w:pStyle w:val="subsection"/>
      </w:pPr>
      <w:r w:rsidRPr="001B6358">
        <w:tab/>
      </w:r>
      <w:r w:rsidRPr="001B635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B3BECB1" w14:textId="77777777" w:rsidR="001E7402" w:rsidRDefault="001E7402" w:rsidP="001E7402">
      <w:pPr>
        <w:pStyle w:val="Item"/>
      </w:pPr>
    </w:p>
    <w:p w14:paraId="486DBC7B" w14:textId="22BCC987" w:rsidR="00DF79D1" w:rsidRPr="006D6027" w:rsidRDefault="00DF79D1" w:rsidP="00DF79D1">
      <w:pPr>
        <w:pStyle w:val="ActHead6"/>
        <w:pageBreakBefore/>
      </w:pPr>
      <w:bookmarkStart w:id="10" w:name="_Toc198557390"/>
      <w:r w:rsidRPr="006D6027">
        <w:rPr>
          <w:rStyle w:val="CharAmSchNo"/>
        </w:rPr>
        <w:lastRenderedPageBreak/>
        <w:t>Schedule 1</w:t>
      </w:r>
      <w:r w:rsidRPr="006D6027">
        <w:t>—</w:t>
      </w:r>
      <w:r w:rsidR="00C14E6C">
        <w:t xml:space="preserve"> </w:t>
      </w:r>
      <w:r w:rsidR="0025089D">
        <w:t xml:space="preserve">Co-Dependent </w:t>
      </w:r>
      <w:r w:rsidR="00D713E1">
        <w:t xml:space="preserve">Pathology Services </w:t>
      </w:r>
      <w:r w:rsidRPr="006D6027">
        <w:rPr>
          <w:rStyle w:val="CharAmSchText"/>
        </w:rPr>
        <w:t>Amendments</w:t>
      </w:r>
      <w:bookmarkEnd w:id="10"/>
    </w:p>
    <w:p w14:paraId="34E4A35C" w14:textId="77777777" w:rsidR="00DF79D1" w:rsidRPr="006D6027" w:rsidRDefault="00DF79D1" w:rsidP="00DF79D1">
      <w:pPr>
        <w:pStyle w:val="ActHead9"/>
      </w:pPr>
      <w:bookmarkStart w:id="11" w:name="_Toc198557391"/>
      <w:r w:rsidRPr="006D6027">
        <w:t>Health Insurance (Section 3C Co-Dependent Pathology Services) Determination 2018</w:t>
      </w:r>
      <w:bookmarkEnd w:id="11"/>
    </w:p>
    <w:p w14:paraId="425BD0BF" w14:textId="718E81A9" w:rsidR="00DF79D1" w:rsidRPr="006D6027" w:rsidRDefault="00DF79D1" w:rsidP="00DF79D1">
      <w:pPr>
        <w:pStyle w:val="ItemHead"/>
        <w:numPr>
          <w:ilvl w:val="0"/>
          <w:numId w:val="16"/>
        </w:numPr>
      </w:pPr>
      <w:r w:rsidRPr="006D6027">
        <w:t>Schedule 1 (after item 7330</w:t>
      </w:r>
      <w:r>
        <w:t>7</w:t>
      </w:r>
      <w:r w:rsidRPr="006D6027">
        <w:t>)</w:t>
      </w:r>
    </w:p>
    <w:p w14:paraId="5763FE6F" w14:textId="10D9513B" w:rsidR="00DF79D1" w:rsidRPr="006D6027" w:rsidRDefault="00DF79D1" w:rsidP="00DF79D1">
      <w:pPr>
        <w:pStyle w:val="Item"/>
        <w:ind w:left="720"/>
      </w:pPr>
      <w:r w:rsidRPr="006D6027">
        <w:t xml:space="preserve">Insert: 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5320"/>
        <w:gridCol w:w="1714"/>
      </w:tblGrid>
      <w:tr w:rsidR="000E2367" w:rsidRPr="00AB3DBC" w14:paraId="578C7D32" w14:textId="77777777" w:rsidTr="00346E9F">
        <w:trPr>
          <w:cantSplit/>
        </w:trPr>
        <w:tc>
          <w:tcPr>
            <w:tcW w:w="769" w:type="pct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14B6B0" w14:textId="77777777" w:rsidR="000E2367" w:rsidRPr="00AB3DBC" w:rsidRDefault="000E2367" w:rsidP="00346E9F">
            <w:pPr>
              <w:rPr>
                <w:lang w:eastAsia="en-AU"/>
              </w:rPr>
            </w:pPr>
            <w:r w:rsidRPr="006D6027">
              <w:t>733</w:t>
            </w:r>
            <w:r>
              <w:t>19</w:t>
            </w:r>
          </w:p>
        </w:tc>
        <w:tc>
          <w:tcPr>
            <w:tcW w:w="3200" w:type="pct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B15DFF" w14:textId="77777777" w:rsidR="000E2367" w:rsidRPr="00DF79D1" w:rsidRDefault="000E2367" w:rsidP="00346E9F">
            <w:r w:rsidRPr="00DF79D1">
              <w:t xml:space="preserve">Detection in tumour tissue of isocitrate dehydrogenase 1 (IDH1) variant status, in a patient with histologically confirmed cholangiocarcinoma, to determine eligibility for a relevant treatment listed under the Pharmaceutical Benefits Scheme. </w:t>
            </w:r>
          </w:p>
          <w:p w14:paraId="4E6FD461" w14:textId="77777777" w:rsidR="000E2367" w:rsidRPr="00DF79D1" w:rsidRDefault="000E2367" w:rsidP="00346E9F"/>
          <w:p w14:paraId="333377CA" w14:textId="77777777" w:rsidR="000E2367" w:rsidRPr="00AB3DBC" w:rsidRDefault="000E2367" w:rsidP="00346E9F">
            <w:pPr>
              <w:spacing w:before="120" w:after="120"/>
              <w:rPr>
                <w:color w:val="000000"/>
                <w:position w:val="-6"/>
                <w:szCs w:val="22"/>
              </w:rPr>
            </w:pPr>
            <w:r w:rsidRPr="00DF79D1">
              <w:t>Applicable only once per lifetime</w:t>
            </w:r>
          </w:p>
        </w:tc>
        <w:tc>
          <w:tcPr>
            <w:tcW w:w="1031" w:type="pct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873F19" w14:textId="77777777" w:rsidR="000E2367" w:rsidRPr="00AB3DBC" w:rsidRDefault="000E2367" w:rsidP="00346E9F">
            <w:pPr>
              <w:jc w:val="right"/>
              <w:rPr>
                <w:lang w:eastAsia="en-AU"/>
              </w:rPr>
            </w:pPr>
            <w:r w:rsidRPr="006D6027">
              <w:t>3</w:t>
            </w:r>
            <w:r>
              <w:t>40</w:t>
            </w:r>
            <w:r w:rsidRPr="006D6027">
              <w:t>.00</w:t>
            </w:r>
          </w:p>
        </w:tc>
      </w:tr>
    </w:tbl>
    <w:p w14:paraId="7550EF46" w14:textId="77777777" w:rsidR="00C14E6C" w:rsidRPr="00C14E6C" w:rsidRDefault="00C14E6C" w:rsidP="00C14E6C">
      <w:pPr>
        <w:pStyle w:val="P2"/>
        <w:spacing w:before="120"/>
        <w:ind w:left="1418" w:hanging="567"/>
        <w:rPr>
          <w:sz w:val="22"/>
          <w:szCs w:val="22"/>
        </w:rPr>
      </w:pPr>
    </w:p>
    <w:p w14:paraId="332D75E0" w14:textId="0648B16C" w:rsidR="00BA5508" w:rsidRPr="00BA5508" w:rsidRDefault="00BA5508" w:rsidP="00BA5508">
      <w:pPr>
        <w:pStyle w:val="ActHead6"/>
        <w:pageBreakBefore/>
        <w:rPr>
          <w:rStyle w:val="CharAmSchNo"/>
        </w:rPr>
      </w:pPr>
      <w:bookmarkStart w:id="12" w:name="_Toc198557392"/>
      <w:r w:rsidRPr="006D6027">
        <w:rPr>
          <w:rStyle w:val="CharAmSchNo"/>
        </w:rPr>
        <w:lastRenderedPageBreak/>
        <w:t>Schedule </w:t>
      </w:r>
      <w:r>
        <w:rPr>
          <w:rStyle w:val="CharAmSchNo"/>
        </w:rPr>
        <w:t>2</w:t>
      </w:r>
      <w:r w:rsidRPr="00BA5508">
        <w:rPr>
          <w:rStyle w:val="CharAmSchNo"/>
        </w:rPr>
        <w:t>—</w:t>
      </w:r>
      <w:r w:rsidR="0025089D">
        <w:rPr>
          <w:rStyle w:val="CharAmSchNo"/>
        </w:rPr>
        <w:t xml:space="preserve"> Pathologist-determin</w:t>
      </w:r>
      <w:r w:rsidR="00D713E1">
        <w:rPr>
          <w:rStyle w:val="CharAmSchNo"/>
        </w:rPr>
        <w:t>able</w:t>
      </w:r>
      <w:r w:rsidR="0025089D">
        <w:rPr>
          <w:rStyle w:val="CharAmSchNo"/>
        </w:rPr>
        <w:t xml:space="preserve"> Services </w:t>
      </w:r>
      <w:r w:rsidRPr="00BA5508">
        <w:rPr>
          <w:rStyle w:val="CharAmSchNo"/>
        </w:rPr>
        <w:t>Amendments</w:t>
      </w:r>
      <w:bookmarkEnd w:id="12"/>
    </w:p>
    <w:p w14:paraId="3E6F56B2" w14:textId="31D3EEE9" w:rsidR="001E7402" w:rsidRDefault="00BA5508" w:rsidP="00BA5508">
      <w:pPr>
        <w:pStyle w:val="ActHead9"/>
      </w:pPr>
      <w:bookmarkStart w:id="13" w:name="_Toc198557393"/>
      <w:r w:rsidRPr="00BA5508">
        <w:t>Health Insurance (Pathologist-determinable Services) Determination 2015</w:t>
      </w:r>
      <w:bookmarkEnd w:id="13"/>
    </w:p>
    <w:p w14:paraId="75803BE5" w14:textId="46D68869" w:rsidR="001805FB" w:rsidRPr="001805FB" w:rsidRDefault="001805FB" w:rsidP="00F843A7">
      <w:pPr>
        <w:pStyle w:val="ItemHead"/>
        <w:numPr>
          <w:ilvl w:val="0"/>
          <w:numId w:val="22"/>
        </w:numPr>
      </w:pPr>
      <w:r w:rsidRPr="001805FB">
        <w:t>Section 5</w:t>
      </w:r>
      <w:r>
        <w:t>,</w:t>
      </w:r>
      <w:r w:rsidRPr="001805FB">
        <w:t xml:space="preserve"> </w:t>
      </w:r>
      <w:r>
        <w:t>t</w:t>
      </w:r>
      <w:r w:rsidRPr="001805FB">
        <w:t>able at subparagraph (b)(iii), (cell at item 1, column 1) </w:t>
      </w:r>
    </w:p>
    <w:p w14:paraId="07984311" w14:textId="33B43A9C" w:rsidR="00E94680" w:rsidRDefault="00E94680" w:rsidP="00E94680">
      <w:pPr>
        <w:pStyle w:val="Item"/>
      </w:pPr>
      <w:r>
        <w:t>Insert</w:t>
      </w:r>
      <w:r w:rsidR="001805FB">
        <w:t xml:space="preserve"> “73319” after “, 72852”</w:t>
      </w:r>
      <w:r w:rsidR="008D154F">
        <w:t>.</w:t>
      </w:r>
    </w:p>
    <w:p w14:paraId="4985D21F" w14:textId="267166BD" w:rsidR="001805FB" w:rsidRPr="001805FB" w:rsidRDefault="001805FB" w:rsidP="00F843A7">
      <w:pPr>
        <w:pStyle w:val="ItemHead"/>
        <w:numPr>
          <w:ilvl w:val="0"/>
          <w:numId w:val="22"/>
        </w:numPr>
      </w:pPr>
      <w:r w:rsidRPr="001805FB">
        <w:t>Section 5</w:t>
      </w:r>
      <w:r>
        <w:t>,</w:t>
      </w:r>
      <w:r w:rsidRPr="001805FB">
        <w:t xml:space="preserve"> </w:t>
      </w:r>
      <w:r>
        <w:t>t</w:t>
      </w:r>
      <w:r w:rsidRPr="001805FB">
        <w:t>able at subparagraph (b)(iii)</w:t>
      </w:r>
      <w:r>
        <w:t>, (Note under table)</w:t>
      </w:r>
    </w:p>
    <w:p w14:paraId="0877CB2E" w14:textId="1CE84628" w:rsidR="008D154F" w:rsidRDefault="001805FB" w:rsidP="001805FB">
      <w:pPr>
        <w:pStyle w:val="Item"/>
        <w:rPr>
          <w:szCs w:val="22"/>
        </w:rPr>
      </w:pPr>
      <w:r>
        <w:t xml:space="preserve">Insert “73319” after “, </w:t>
      </w:r>
      <w:r w:rsidRPr="00A154CA">
        <w:rPr>
          <w:szCs w:val="22"/>
        </w:rPr>
        <w:t>72860</w:t>
      </w:r>
      <w:r>
        <w:rPr>
          <w:szCs w:val="22"/>
        </w:rPr>
        <w:t>”</w:t>
      </w:r>
      <w:r w:rsidR="008D154F">
        <w:rPr>
          <w:szCs w:val="22"/>
        </w:rPr>
        <w:t>.</w:t>
      </w:r>
    </w:p>
    <w:p w14:paraId="4D117979" w14:textId="77777777" w:rsidR="008D154F" w:rsidRDefault="008D154F" w:rsidP="001805FB">
      <w:pPr>
        <w:pStyle w:val="Item"/>
        <w:rPr>
          <w:szCs w:val="22"/>
        </w:rPr>
      </w:pPr>
    </w:p>
    <w:p w14:paraId="6D0C4DEC" w14:textId="7D7C3568" w:rsidR="001805FB" w:rsidRPr="001805FB" w:rsidRDefault="001805FB" w:rsidP="001805FB">
      <w:pPr>
        <w:pStyle w:val="Item"/>
      </w:pPr>
      <w:r w:rsidRPr="001805FB">
        <w:t> </w:t>
      </w:r>
    </w:p>
    <w:sectPr w:rsidR="001805FB" w:rsidRPr="001805FB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0CB6" w14:textId="77777777" w:rsidR="009E6EBB" w:rsidRDefault="009E6EBB" w:rsidP="0048364F">
      <w:pPr>
        <w:spacing w:line="240" w:lineRule="auto"/>
      </w:pPr>
      <w:r>
        <w:separator/>
      </w:r>
    </w:p>
  </w:endnote>
  <w:endnote w:type="continuationSeparator" w:id="0">
    <w:p w14:paraId="5C430D41" w14:textId="77777777" w:rsidR="009E6EBB" w:rsidRDefault="009E6EB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777178C" w14:textId="77777777" w:rsidTr="0001176A">
      <w:tc>
        <w:tcPr>
          <w:tcW w:w="5000" w:type="pct"/>
        </w:tcPr>
        <w:p w14:paraId="3C586DBF" w14:textId="77777777" w:rsidR="009278C1" w:rsidRDefault="009278C1" w:rsidP="0001176A">
          <w:pPr>
            <w:rPr>
              <w:sz w:val="18"/>
            </w:rPr>
          </w:pPr>
        </w:p>
      </w:tc>
    </w:tr>
  </w:tbl>
  <w:p w14:paraId="1ECF239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BBB413F" w14:textId="77777777" w:rsidTr="00C160A1">
      <w:tc>
        <w:tcPr>
          <w:tcW w:w="5000" w:type="pct"/>
        </w:tcPr>
        <w:p w14:paraId="49B62521" w14:textId="77777777" w:rsidR="00B20990" w:rsidRDefault="00B20990" w:rsidP="007946FE">
          <w:pPr>
            <w:rPr>
              <w:sz w:val="18"/>
            </w:rPr>
          </w:pPr>
        </w:p>
      </w:tc>
    </w:tr>
  </w:tbl>
  <w:p w14:paraId="09C2FB1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B0F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B14B43D" w14:textId="77777777" w:rsidTr="00C160A1">
      <w:tc>
        <w:tcPr>
          <w:tcW w:w="5000" w:type="pct"/>
        </w:tcPr>
        <w:p w14:paraId="4115596E" w14:textId="77777777" w:rsidR="00B20990" w:rsidRDefault="00B20990" w:rsidP="00465764">
          <w:pPr>
            <w:rPr>
              <w:sz w:val="18"/>
            </w:rPr>
          </w:pPr>
        </w:p>
      </w:tc>
    </w:tr>
  </w:tbl>
  <w:p w14:paraId="14537BD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8F9C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3B04753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82821B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6A38090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80741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9880EE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74D42F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CAD16B6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A0F11DE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677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115762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233F4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F3F6FD8" w14:textId="56B461D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F7076">
            <w:rPr>
              <w:i/>
              <w:noProof/>
              <w:sz w:val="18"/>
            </w:rPr>
            <w:t>Health Insurance Legislation Amendment (2025 Measures No. 2)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FB29547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E42571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F63445C" w14:textId="77777777" w:rsidR="00B20990" w:rsidRDefault="00B20990" w:rsidP="007946FE">
          <w:pPr>
            <w:rPr>
              <w:sz w:val="18"/>
            </w:rPr>
          </w:pPr>
        </w:p>
      </w:tc>
    </w:tr>
  </w:tbl>
  <w:p w14:paraId="4214B745" w14:textId="77777777" w:rsidR="00B20990" w:rsidRPr="002B5600" w:rsidRDefault="00B20990" w:rsidP="006D3667">
    <w:pPr>
      <w:rPr>
        <w:iCs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D6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D32A32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83134A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87E1EA" w14:textId="5C6D46A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F7076">
            <w:rPr>
              <w:i/>
              <w:noProof/>
              <w:sz w:val="18"/>
            </w:rPr>
            <w:t>Health Insurance Legislation Amendment (2025 Measures No. 2)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F2945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065961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A8FFA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43CE9EB" w14:textId="77777777" w:rsidR="00EE57E8" w:rsidRPr="002B5600" w:rsidRDefault="00EE57E8" w:rsidP="00A136F5">
    <w:pPr>
      <w:rPr>
        <w:iCs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944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BED80B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38494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5FE855" w14:textId="45219AE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F7076">
            <w:rPr>
              <w:i/>
              <w:noProof/>
              <w:sz w:val="18"/>
            </w:rPr>
            <w:t>Health Insurance Legislation Amendment (2025 Measures No. 2)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60F6E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205668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70DE1A" w14:textId="77777777" w:rsidR="00EE57E8" w:rsidRDefault="00EE57E8" w:rsidP="00EE57E8">
          <w:pPr>
            <w:rPr>
              <w:sz w:val="18"/>
            </w:rPr>
          </w:pPr>
        </w:p>
      </w:tc>
    </w:tr>
  </w:tbl>
  <w:p w14:paraId="343C50FE" w14:textId="77777777" w:rsidR="00EE57E8" w:rsidRPr="002B5600" w:rsidRDefault="00EE57E8" w:rsidP="007A6863">
    <w:pPr>
      <w:rPr>
        <w:iCs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917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02D7F3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CAAB9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24C6FE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074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F2FF0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EEC892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7711A4" w14:textId="1B496AB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80741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97043">
            <w:rPr>
              <w:i/>
              <w:noProof/>
              <w:sz w:val="18"/>
            </w:rPr>
            <w:t>28/5/2025 12:24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57AA4A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246D" w14:textId="77777777" w:rsidR="009E6EBB" w:rsidRDefault="009E6EBB" w:rsidP="0048364F">
      <w:pPr>
        <w:spacing w:line="240" w:lineRule="auto"/>
      </w:pPr>
      <w:r>
        <w:separator/>
      </w:r>
    </w:p>
  </w:footnote>
  <w:footnote w:type="continuationSeparator" w:id="0">
    <w:p w14:paraId="4F489A3A" w14:textId="77777777" w:rsidR="009E6EBB" w:rsidRDefault="009E6EB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65E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BFC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679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3328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8F0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A78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6C39" w14:textId="77777777" w:rsidR="00EE57E8" w:rsidRPr="002B5600" w:rsidRDefault="00EE57E8" w:rsidP="0048364F">
    <w:pPr>
      <w:rPr>
        <w:bCs/>
        <w:sz w:val="20"/>
      </w:rPr>
    </w:pPr>
  </w:p>
  <w:p w14:paraId="5AD97D7A" w14:textId="77777777" w:rsidR="00EE57E8" w:rsidRPr="002B5600" w:rsidRDefault="00EE57E8" w:rsidP="0048364F">
    <w:pPr>
      <w:rPr>
        <w:bCs/>
        <w:sz w:val="20"/>
      </w:rPr>
    </w:pPr>
  </w:p>
  <w:p w14:paraId="64AFA90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F70" w14:textId="77777777" w:rsidR="00EE57E8" w:rsidRPr="00A961C4" w:rsidRDefault="00EE57E8" w:rsidP="0048364F">
    <w:pPr>
      <w:jc w:val="right"/>
      <w:rPr>
        <w:sz w:val="20"/>
      </w:rPr>
    </w:pPr>
  </w:p>
  <w:p w14:paraId="350EFC4E" w14:textId="77777777" w:rsidR="00EE57E8" w:rsidRPr="002B5600" w:rsidRDefault="00EE57E8" w:rsidP="0048364F">
    <w:pPr>
      <w:jc w:val="right"/>
      <w:rPr>
        <w:bCs/>
        <w:sz w:val="20"/>
      </w:rPr>
    </w:pPr>
  </w:p>
  <w:p w14:paraId="1AF2167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CA7FF0"/>
    <w:multiLevelType w:val="hybridMultilevel"/>
    <w:tmpl w:val="D7D8FE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10D19"/>
    <w:multiLevelType w:val="hybridMultilevel"/>
    <w:tmpl w:val="ED8233F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A05FD5"/>
    <w:multiLevelType w:val="hybridMultilevel"/>
    <w:tmpl w:val="A8462010"/>
    <w:lvl w:ilvl="0" w:tplc="DA6023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C74559F"/>
    <w:multiLevelType w:val="multilevel"/>
    <w:tmpl w:val="DA4E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E6346"/>
    <w:multiLevelType w:val="hybridMultilevel"/>
    <w:tmpl w:val="D86E7CFA"/>
    <w:lvl w:ilvl="0" w:tplc="4D7A9620">
      <w:start w:val="1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D2092"/>
    <w:multiLevelType w:val="hybridMultilevel"/>
    <w:tmpl w:val="ED8233F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F7218"/>
    <w:multiLevelType w:val="hybridMultilevel"/>
    <w:tmpl w:val="ED8233F8"/>
    <w:lvl w:ilvl="0" w:tplc="C5A043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113AD"/>
    <w:multiLevelType w:val="hybridMultilevel"/>
    <w:tmpl w:val="FFD6387E"/>
    <w:lvl w:ilvl="0" w:tplc="4FB8B522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7CC61AA1"/>
    <w:multiLevelType w:val="multilevel"/>
    <w:tmpl w:val="9588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335842">
    <w:abstractNumId w:val="9"/>
  </w:num>
  <w:num w:numId="2" w16cid:durableId="24908121">
    <w:abstractNumId w:val="7"/>
  </w:num>
  <w:num w:numId="3" w16cid:durableId="424304571">
    <w:abstractNumId w:val="6"/>
  </w:num>
  <w:num w:numId="4" w16cid:durableId="746417497">
    <w:abstractNumId w:val="5"/>
  </w:num>
  <w:num w:numId="5" w16cid:durableId="887380410">
    <w:abstractNumId w:val="4"/>
  </w:num>
  <w:num w:numId="6" w16cid:durableId="2141917843">
    <w:abstractNumId w:val="8"/>
  </w:num>
  <w:num w:numId="7" w16cid:durableId="920338021">
    <w:abstractNumId w:val="3"/>
  </w:num>
  <w:num w:numId="8" w16cid:durableId="342512080">
    <w:abstractNumId w:val="2"/>
  </w:num>
  <w:num w:numId="9" w16cid:durableId="404839142">
    <w:abstractNumId w:val="1"/>
  </w:num>
  <w:num w:numId="10" w16cid:durableId="1579556914">
    <w:abstractNumId w:val="0"/>
  </w:num>
  <w:num w:numId="11" w16cid:durableId="1296644154">
    <w:abstractNumId w:val="15"/>
  </w:num>
  <w:num w:numId="12" w16cid:durableId="261766904">
    <w:abstractNumId w:val="10"/>
  </w:num>
  <w:num w:numId="13" w16cid:durableId="1895921863">
    <w:abstractNumId w:val="13"/>
  </w:num>
  <w:num w:numId="14" w16cid:durableId="874731187">
    <w:abstractNumId w:val="20"/>
  </w:num>
  <w:num w:numId="15" w16cid:durableId="593980361">
    <w:abstractNumId w:val="21"/>
  </w:num>
  <w:num w:numId="16" w16cid:durableId="1207836239">
    <w:abstractNumId w:val="19"/>
  </w:num>
  <w:num w:numId="17" w16cid:durableId="1652976709">
    <w:abstractNumId w:val="14"/>
  </w:num>
  <w:num w:numId="18" w16cid:durableId="1963265442">
    <w:abstractNumId w:val="17"/>
  </w:num>
  <w:num w:numId="19" w16cid:durableId="855920148">
    <w:abstractNumId w:val="12"/>
  </w:num>
  <w:num w:numId="20" w16cid:durableId="1373575917">
    <w:abstractNumId w:val="16"/>
  </w:num>
  <w:num w:numId="21" w16cid:durableId="1823739334">
    <w:abstractNumId w:val="11"/>
  </w:num>
  <w:num w:numId="22" w16cid:durableId="6669777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41"/>
    <w:rsid w:val="00000263"/>
    <w:rsid w:val="000065ED"/>
    <w:rsid w:val="000113BC"/>
    <w:rsid w:val="000136AF"/>
    <w:rsid w:val="000220F2"/>
    <w:rsid w:val="0004044E"/>
    <w:rsid w:val="00043A8F"/>
    <w:rsid w:val="00050A6E"/>
    <w:rsid w:val="0005120E"/>
    <w:rsid w:val="000539A2"/>
    <w:rsid w:val="00054577"/>
    <w:rsid w:val="000610F2"/>
    <w:rsid w:val="000614BF"/>
    <w:rsid w:val="0007169C"/>
    <w:rsid w:val="00076E51"/>
    <w:rsid w:val="00077593"/>
    <w:rsid w:val="00081B51"/>
    <w:rsid w:val="00083F48"/>
    <w:rsid w:val="000855D1"/>
    <w:rsid w:val="0008614D"/>
    <w:rsid w:val="000A479A"/>
    <w:rsid w:val="000A7DF9"/>
    <w:rsid w:val="000A7EA0"/>
    <w:rsid w:val="000C7598"/>
    <w:rsid w:val="000D05EF"/>
    <w:rsid w:val="000D3FB9"/>
    <w:rsid w:val="000D5485"/>
    <w:rsid w:val="000E2367"/>
    <w:rsid w:val="000E598E"/>
    <w:rsid w:val="000E5A3D"/>
    <w:rsid w:val="000F0ADA"/>
    <w:rsid w:val="000F21C1"/>
    <w:rsid w:val="0010745C"/>
    <w:rsid w:val="001122FF"/>
    <w:rsid w:val="00135A1F"/>
    <w:rsid w:val="00144DCE"/>
    <w:rsid w:val="00160BD7"/>
    <w:rsid w:val="001643C9"/>
    <w:rsid w:val="00165568"/>
    <w:rsid w:val="00166082"/>
    <w:rsid w:val="00166C2F"/>
    <w:rsid w:val="001716C9"/>
    <w:rsid w:val="0017379B"/>
    <w:rsid w:val="001805FB"/>
    <w:rsid w:val="00184261"/>
    <w:rsid w:val="00186E32"/>
    <w:rsid w:val="00193277"/>
    <w:rsid w:val="00193461"/>
    <w:rsid w:val="001939E1"/>
    <w:rsid w:val="0019426F"/>
    <w:rsid w:val="0019452E"/>
    <w:rsid w:val="00195382"/>
    <w:rsid w:val="001A3262"/>
    <w:rsid w:val="001A3B9F"/>
    <w:rsid w:val="001A5520"/>
    <w:rsid w:val="001A65C0"/>
    <w:rsid w:val="001B1698"/>
    <w:rsid w:val="001B6358"/>
    <w:rsid w:val="001B7A5D"/>
    <w:rsid w:val="001C69C4"/>
    <w:rsid w:val="001E0A8D"/>
    <w:rsid w:val="001E3590"/>
    <w:rsid w:val="001E50E1"/>
    <w:rsid w:val="001E7402"/>
    <w:rsid w:val="001E7407"/>
    <w:rsid w:val="001F1A46"/>
    <w:rsid w:val="001F7076"/>
    <w:rsid w:val="00201D27"/>
    <w:rsid w:val="00203FBE"/>
    <w:rsid w:val="0021153A"/>
    <w:rsid w:val="002245A6"/>
    <w:rsid w:val="00224E4E"/>
    <w:rsid w:val="002302EA"/>
    <w:rsid w:val="00237614"/>
    <w:rsid w:val="00240749"/>
    <w:rsid w:val="00243BA6"/>
    <w:rsid w:val="002468D7"/>
    <w:rsid w:val="00247E97"/>
    <w:rsid w:val="0025089D"/>
    <w:rsid w:val="00253F38"/>
    <w:rsid w:val="00256C81"/>
    <w:rsid w:val="00257694"/>
    <w:rsid w:val="0026050E"/>
    <w:rsid w:val="002648F5"/>
    <w:rsid w:val="00285CDD"/>
    <w:rsid w:val="00290CB4"/>
    <w:rsid w:val="00291167"/>
    <w:rsid w:val="0029489E"/>
    <w:rsid w:val="00296BE2"/>
    <w:rsid w:val="00297ECB"/>
    <w:rsid w:val="002A5FB1"/>
    <w:rsid w:val="002B5600"/>
    <w:rsid w:val="002B7867"/>
    <w:rsid w:val="002C152A"/>
    <w:rsid w:val="002C2739"/>
    <w:rsid w:val="002D043A"/>
    <w:rsid w:val="002D23CD"/>
    <w:rsid w:val="002E138A"/>
    <w:rsid w:val="002E1C04"/>
    <w:rsid w:val="002F5B56"/>
    <w:rsid w:val="0031713F"/>
    <w:rsid w:val="003222D1"/>
    <w:rsid w:val="00325A60"/>
    <w:rsid w:val="0032750F"/>
    <w:rsid w:val="003415D3"/>
    <w:rsid w:val="003442F6"/>
    <w:rsid w:val="00346335"/>
    <w:rsid w:val="00352B0F"/>
    <w:rsid w:val="003561B0"/>
    <w:rsid w:val="003609E2"/>
    <w:rsid w:val="00396DD7"/>
    <w:rsid w:val="00397043"/>
    <w:rsid w:val="00397893"/>
    <w:rsid w:val="003A15AC"/>
    <w:rsid w:val="003B0627"/>
    <w:rsid w:val="003B1D24"/>
    <w:rsid w:val="003B7156"/>
    <w:rsid w:val="003C5F2B"/>
    <w:rsid w:val="003C7D35"/>
    <w:rsid w:val="003D0BFE"/>
    <w:rsid w:val="003D5700"/>
    <w:rsid w:val="003F237D"/>
    <w:rsid w:val="003F6F52"/>
    <w:rsid w:val="003F7FCB"/>
    <w:rsid w:val="004022CA"/>
    <w:rsid w:val="004062A2"/>
    <w:rsid w:val="004116CD"/>
    <w:rsid w:val="00414ADE"/>
    <w:rsid w:val="00424CA9"/>
    <w:rsid w:val="004257BB"/>
    <w:rsid w:val="004262C8"/>
    <w:rsid w:val="00427813"/>
    <w:rsid w:val="0044291A"/>
    <w:rsid w:val="0045244E"/>
    <w:rsid w:val="004562C6"/>
    <w:rsid w:val="004600B0"/>
    <w:rsid w:val="00460499"/>
    <w:rsid w:val="00460FBA"/>
    <w:rsid w:val="00472A4A"/>
    <w:rsid w:val="0047451C"/>
    <w:rsid w:val="00474835"/>
    <w:rsid w:val="00476EF5"/>
    <w:rsid w:val="00477E2F"/>
    <w:rsid w:val="004819C7"/>
    <w:rsid w:val="0048364F"/>
    <w:rsid w:val="00484661"/>
    <w:rsid w:val="004877FC"/>
    <w:rsid w:val="00490F2E"/>
    <w:rsid w:val="00496F97"/>
    <w:rsid w:val="004A53EA"/>
    <w:rsid w:val="004B35E7"/>
    <w:rsid w:val="004E630F"/>
    <w:rsid w:val="004F1FAC"/>
    <w:rsid w:val="004F6446"/>
    <w:rsid w:val="004F676E"/>
    <w:rsid w:val="004F71C0"/>
    <w:rsid w:val="00516B8D"/>
    <w:rsid w:val="005258A1"/>
    <w:rsid w:val="0052756C"/>
    <w:rsid w:val="00530230"/>
    <w:rsid w:val="00530CC9"/>
    <w:rsid w:val="00531B46"/>
    <w:rsid w:val="00537D73"/>
    <w:rsid w:val="00537FBC"/>
    <w:rsid w:val="00541D73"/>
    <w:rsid w:val="00543469"/>
    <w:rsid w:val="00546FA3"/>
    <w:rsid w:val="00557C7A"/>
    <w:rsid w:val="00562A58"/>
    <w:rsid w:val="0056541A"/>
    <w:rsid w:val="00576CFC"/>
    <w:rsid w:val="0057715B"/>
    <w:rsid w:val="00581211"/>
    <w:rsid w:val="00584811"/>
    <w:rsid w:val="00593AA6"/>
    <w:rsid w:val="0059404D"/>
    <w:rsid w:val="00594161"/>
    <w:rsid w:val="00594749"/>
    <w:rsid w:val="00594956"/>
    <w:rsid w:val="00596473"/>
    <w:rsid w:val="005A096C"/>
    <w:rsid w:val="005A322E"/>
    <w:rsid w:val="005B0E4C"/>
    <w:rsid w:val="005B1555"/>
    <w:rsid w:val="005B1DE6"/>
    <w:rsid w:val="005B4067"/>
    <w:rsid w:val="005C3F41"/>
    <w:rsid w:val="005C47C7"/>
    <w:rsid w:val="005C4EF0"/>
    <w:rsid w:val="005D1956"/>
    <w:rsid w:val="005D5EA1"/>
    <w:rsid w:val="005E098C"/>
    <w:rsid w:val="005E1F8D"/>
    <w:rsid w:val="005E2134"/>
    <w:rsid w:val="005E317F"/>
    <w:rsid w:val="005E61D3"/>
    <w:rsid w:val="005E6CA2"/>
    <w:rsid w:val="00600219"/>
    <w:rsid w:val="006065DA"/>
    <w:rsid w:val="00606AA4"/>
    <w:rsid w:val="00632284"/>
    <w:rsid w:val="00640402"/>
    <w:rsid w:val="00640F78"/>
    <w:rsid w:val="00641388"/>
    <w:rsid w:val="00646CC9"/>
    <w:rsid w:val="00652198"/>
    <w:rsid w:val="006558A0"/>
    <w:rsid w:val="00655D6A"/>
    <w:rsid w:val="00656DE9"/>
    <w:rsid w:val="00665D12"/>
    <w:rsid w:val="00672876"/>
    <w:rsid w:val="00677CC2"/>
    <w:rsid w:val="00680141"/>
    <w:rsid w:val="00685F42"/>
    <w:rsid w:val="00690DD4"/>
    <w:rsid w:val="0069207B"/>
    <w:rsid w:val="006A304E"/>
    <w:rsid w:val="006B7006"/>
    <w:rsid w:val="006C7F8C"/>
    <w:rsid w:val="006D2039"/>
    <w:rsid w:val="006D7AB9"/>
    <w:rsid w:val="006E5DAF"/>
    <w:rsid w:val="006F5B47"/>
    <w:rsid w:val="006F628B"/>
    <w:rsid w:val="00700B2C"/>
    <w:rsid w:val="00711C58"/>
    <w:rsid w:val="007122D3"/>
    <w:rsid w:val="00713084"/>
    <w:rsid w:val="00717463"/>
    <w:rsid w:val="00720FC2"/>
    <w:rsid w:val="00722E89"/>
    <w:rsid w:val="00730B51"/>
    <w:rsid w:val="00731E00"/>
    <w:rsid w:val="007339C7"/>
    <w:rsid w:val="007440B7"/>
    <w:rsid w:val="00747993"/>
    <w:rsid w:val="007634AD"/>
    <w:rsid w:val="007715C9"/>
    <w:rsid w:val="00774EDD"/>
    <w:rsid w:val="007757EC"/>
    <w:rsid w:val="00786DA2"/>
    <w:rsid w:val="007A6863"/>
    <w:rsid w:val="007C54C4"/>
    <w:rsid w:val="007C78B4"/>
    <w:rsid w:val="007D0915"/>
    <w:rsid w:val="007D615E"/>
    <w:rsid w:val="007E32B6"/>
    <w:rsid w:val="007E486B"/>
    <w:rsid w:val="007E6EE3"/>
    <w:rsid w:val="007E7D4A"/>
    <w:rsid w:val="007F48ED"/>
    <w:rsid w:val="007F5E3F"/>
    <w:rsid w:val="008040F5"/>
    <w:rsid w:val="00812F45"/>
    <w:rsid w:val="008250D2"/>
    <w:rsid w:val="00833798"/>
    <w:rsid w:val="00836FE9"/>
    <w:rsid w:val="0084172C"/>
    <w:rsid w:val="0084443D"/>
    <w:rsid w:val="0085175E"/>
    <w:rsid w:val="00855C98"/>
    <w:rsid w:val="00856A31"/>
    <w:rsid w:val="0085708B"/>
    <w:rsid w:val="00861580"/>
    <w:rsid w:val="008754D0"/>
    <w:rsid w:val="00877C69"/>
    <w:rsid w:val="00877D48"/>
    <w:rsid w:val="0088345B"/>
    <w:rsid w:val="00884A2B"/>
    <w:rsid w:val="008A16A5"/>
    <w:rsid w:val="008A5C57"/>
    <w:rsid w:val="008B574E"/>
    <w:rsid w:val="008B5E5F"/>
    <w:rsid w:val="008C0629"/>
    <w:rsid w:val="008C57CF"/>
    <w:rsid w:val="008D0EE0"/>
    <w:rsid w:val="008D154F"/>
    <w:rsid w:val="008D497F"/>
    <w:rsid w:val="008D681F"/>
    <w:rsid w:val="008D7A27"/>
    <w:rsid w:val="008E4702"/>
    <w:rsid w:val="008E69AA"/>
    <w:rsid w:val="008F3954"/>
    <w:rsid w:val="008F4F1C"/>
    <w:rsid w:val="009064D4"/>
    <w:rsid w:val="009069AD"/>
    <w:rsid w:val="00910E64"/>
    <w:rsid w:val="00922764"/>
    <w:rsid w:val="0092554B"/>
    <w:rsid w:val="009278C1"/>
    <w:rsid w:val="00932377"/>
    <w:rsid w:val="009346E3"/>
    <w:rsid w:val="00934862"/>
    <w:rsid w:val="0094523D"/>
    <w:rsid w:val="009525EF"/>
    <w:rsid w:val="00960B52"/>
    <w:rsid w:val="009655A4"/>
    <w:rsid w:val="009728C2"/>
    <w:rsid w:val="00976A63"/>
    <w:rsid w:val="009A60A9"/>
    <w:rsid w:val="009A69E8"/>
    <w:rsid w:val="009A72E1"/>
    <w:rsid w:val="009B2490"/>
    <w:rsid w:val="009B50E5"/>
    <w:rsid w:val="009B51C1"/>
    <w:rsid w:val="009C12CE"/>
    <w:rsid w:val="009C3431"/>
    <w:rsid w:val="009C5989"/>
    <w:rsid w:val="009C6A32"/>
    <w:rsid w:val="009D08DA"/>
    <w:rsid w:val="009D0EF9"/>
    <w:rsid w:val="009D6088"/>
    <w:rsid w:val="009E0F47"/>
    <w:rsid w:val="009E6A87"/>
    <w:rsid w:val="009E6EBB"/>
    <w:rsid w:val="009F3194"/>
    <w:rsid w:val="009F66FD"/>
    <w:rsid w:val="00A01C2C"/>
    <w:rsid w:val="00A06860"/>
    <w:rsid w:val="00A136F5"/>
    <w:rsid w:val="00A14FA1"/>
    <w:rsid w:val="00A20204"/>
    <w:rsid w:val="00A231E2"/>
    <w:rsid w:val="00A2550D"/>
    <w:rsid w:val="00A379BB"/>
    <w:rsid w:val="00A4169B"/>
    <w:rsid w:val="00A43E32"/>
    <w:rsid w:val="00A50D55"/>
    <w:rsid w:val="00A52FDA"/>
    <w:rsid w:val="00A64912"/>
    <w:rsid w:val="00A70A74"/>
    <w:rsid w:val="00A75730"/>
    <w:rsid w:val="00A9231A"/>
    <w:rsid w:val="00A95BC7"/>
    <w:rsid w:val="00AA0343"/>
    <w:rsid w:val="00AA78CE"/>
    <w:rsid w:val="00AA7A4D"/>
    <w:rsid w:val="00AA7B26"/>
    <w:rsid w:val="00AB147B"/>
    <w:rsid w:val="00AB620F"/>
    <w:rsid w:val="00AC767C"/>
    <w:rsid w:val="00AD3467"/>
    <w:rsid w:val="00AD5641"/>
    <w:rsid w:val="00AE5E7D"/>
    <w:rsid w:val="00AF33DB"/>
    <w:rsid w:val="00AF55F0"/>
    <w:rsid w:val="00B032D8"/>
    <w:rsid w:val="00B05D72"/>
    <w:rsid w:val="00B20990"/>
    <w:rsid w:val="00B23FAF"/>
    <w:rsid w:val="00B33B3C"/>
    <w:rsid w:val="00B36721"/>
    <w:rsid w:val="00B37CF9"/>
    <w:rsid w:val="00B40D74"/>
    <w:rsid w:val="00B42649"/>
    <w:rsid w:val="00B463F1"/>
    <w:rsid w:val="00B46467"/>
    <w:rsid w:val="00B47908"/>
    <w:rsid w:val="00B52663"/>
    <w:rsid w:val="00B53456"/>
    <w:rsid w:val="00B56DCB"/>
    <w:rsid w:val="00B61728"/>
    <w:rsid w:val="00B70E1E"/>
    <w:rsid w:val="00B770D2"/>
    <w:rsid w:val="00B84883"/>
    <w:rsid w:val="00B93516"/>
    <w:rsid w:val="00B96776"/>
    <w:rsid w:val="00B973E5"/>
    <w:rsid w:val="00BA47A3"/>
    <w:rsid w:val="00BA5026"/>
    <w:rsid w:val="00BA5508"/>
    <w:rsid w:val="00BA7B5B"/>
    <w:rsid w:val="00BB6E79"/>
    <w:rsid w:val="00BE1A6B"/>
    <w:rsid w:val="00BE42C5"/>
    <w:rsid w:val="00BE719A"/>
    <w:rsid w:val="00BE720A"/>
    <w:rsid w:val="00BF0723"/>
    <w:rsid w:val="00BF6650"/>
    <w:rsid w:val="00C067E5"/>
    <w:rsid w:val="00C14E6C"/>
    <w:rsid w:val="00C164CA"/>
    <w:rsid w:val="00C26051"/>
    <w:rsid w:val="00C41289"/>
    <w:rsid w:val="00C42968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0C77"/>
    <w:rsid w:val="00C93205"/>
    <w:rsid w:val="00C945DC"/>
    <w:rsid w:val="00C94E61"/>
    <w:rsid w:val="00C9514E"/>
    <w:rsid w:val="00CA7844"/>
    <w:rsid w:val="00CB4216"/>
    <w:rsid w:val="00CB58EF"/>
    <w:rsid w:val="00CD06C8"/>
    <w:rsid w:val="00CE0A93"/>
    <w:rsid w:val="00CF0BB2"/>
    <w:rsid w:val="00D02688"/>
    <w:rsid w:val="00D12B0D"/>
    <w:rsid w:val="00D13441"/>
    <w:rsid w:val="00D223DE"/>
    <w:rsid w:val="00D22E93"/>
    <w:rsid w:val="00D243A3"/>
    <w:rsid w:val="00D33440"/>
    <w:rsid w:val="00D33A51"/>
    <w:rsid w:val="00D52EFE"/>
    <w:rsid w:val="00D56A0D"/>
    <w:rsid w:val="00D57A9C"/>
    <w:rsid w:val="00D63EF6"/>
    <w:rsid w:val="00D66518"/>
    <w:rsid w:val="00D70DFB"/>
    <w:rsid w:val="00D713E1"/>
    <w:rsid w:val="00D71EEA"/>
    <w:rsid w:val="00D72916"/>
    <w:rsid w:val="00D735CD"/>
    <w:rsid w:val="00D766DF"/>
    <w:rsid w:val="00D77E9A"/>
    <w:rsid w:val="00D90841"/>
    <w:rsid w:val="00D93E4A"/>
    <w:rsid w:val="00DA1C6F"/>
    <w:rsid w:val="00DA2439"/>
    <w:rsid w:val="00DA6F05"/>
    <w:rsid w:val="00DB6207"/>
    <w:rsid w:val="00DB64FC"/>
    <w:rsid w:val="00DC2ED2"/>
    <w:rsid w:val="00DC37D7"/>
    <w:rsid w:val="00DC4877"/>
    <w:rsid w:val="00DC48AC"/>
    <w:rsid w:val="00DD2C0D"/>
    <w:rsid w:val="00DD2D58"/>
    <w:rsid w:val="00DE149E"/>
    <w:rsid w:val="00DE6F51"/>
    <w:rsid w:val="00DF3551"/>
    <w:rsid w:val="00DF79D1"/>
    <w:rsid w:val="00E034DB"/>
    <w:rsid w:val="00E05704"/>
    <w:rsid w:val="00E12F1A"/>
    <w:rsid w:val="00E17142"/>
    <w:rsid w:val="00E22935"/>
    <w:rsid w:val="00E22A2B"/>
    <w:rsid w:val="00E26E25"/>
    <w:rsid w:val="00E31472"/>
    <w:rsid w:val="00E32325"/>
    <w:rsid w:val="00E531BC"/>
    <w:rsid w:val="00E54292"/>
    <w:rsid w:val="00E60191"/>
    <w:rsid w:val="00E74DC7"/>
    <w:rsid w:val="00E87699"/>
    <w:rsid w:val="00E92E27"/>
    <w:rsid w:val="00E94680"/>
    <w:rsid w:val="00E9586B"/>
    <w:rsid w:val="00E97334"/>
    <w:rsid w:val="00EA2E61"/>
    <w:rsid w:val="00EB3A99"/>
    <w:rsid w:val="00EB65F8"/>
    <w:rsid w:val="00EC7128"/>
    <w:rsid w:val="00ED4928"/>
    <w:rsid w:val="00EE3FFE"/>
    <w:rsid w:val="00EE57E8"/>
    <w:rsid w:val="00EE6190"/>
    <w:rsid w:val="00EF04AA"/>
    <w:rsid w:val="00EF2E3A"/>
    <w:rsid w:val="00EF6402"/>
    <w:rsid w:val="00EF7708"/>
    <w:rsid w:val="00F047E2"/>
    <w:rsid w:val="00F04D57"/>
    <w:rsid w:val="00F078DC"/>
    <w:rsid w:val="00F13E86"/>
    <w:rsid w:val="00F20B52"/>
    <w:rsid w:val="00F21F11"/>
    <w:rsid w:val="00F32FCB"/>
    <w:rsid w:val="00F33523"/>
    <w:rsid w:val="00F36760"/>
    <w:rsid w:val="00F430B0"/>
    <w:rsid w:val="00F63580"/>
    <w:rsid w:val="00F677A9"/>
    <w:rsid w:val="00F80741"/>
    <w:rsid w:val="00F8121C"/>
    <w:rsid w:val="00F843A7"/>
    <w:rsid w:val="00F84CF5"/>
    <w:rsid w:val="00F8612E"/>
    <w:rsid w:val="00F90EB1"/>
    <w:rsid w:val="00F94583"/>
    <w:rsid w:val="00FA420B"/>
    <w:rsid w:val="00FA740B"/>
    <w:rsid w:val="00FB2E1C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76194"/>
  <w15:docId w15:val="{C563A225-A288-4F52-97CB-595D6709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AB147B"/>
  </w:style>
  <w:style w:type="character" w:customStyle="1" w:styleId="eop">
    <w:name w:val="eop"/>
    <w:basedOn w:val="DefaultParagraphFont"/>
    <w:rsid w:val="00AB147B"/>
  </w:style>
  <w:style w:type="character" w:customStyle="1" w:styleId="tabchar">
    <w:name w:val="tabchar"/>
    <w:basedOn w:val="DefaultParagraphFont"/>
    <w:rsid w:val="00B36721"/>
  </w:style>
  <w:style w:type="paragraph" w:styleId="Revision">
    <w:name w:val="Revision"/>
    <w:hidden/>
    <w:uiPriority w:val="99"/>
    <w:semiHidden/>
    <w:rsid w:val="00396DD7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76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C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C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CFC"/>
    <w:rPr>
      <w:b/>
      <w:bCs/>
    </w:rPr>
  </w:style>
  <w:style w:type="paragraph" w:customStyle="1" w:styleId="Default">
    <w:name w:val="Default"/>
    <w:rsid w:val="001E7402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en-AU"/>
    </w:rPr>
  </w:style>
  <w:style w:type="paragraph" w:customStyle="1" w:styleId="tabletext0">
    <w:name w:val="tabletext"/>
    <w:basedOn w:val="Normal"/>
    <w:rsid w:val="00DF79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B70E1E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77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7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251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29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26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00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KS\Downloads\template_-_amending_instrumen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B96C-BA1B-4F03-8997-643FF3BB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(6).dotx</Template>
  <TotalTime>5</TotalTime>
  <Pages>7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SHAUKI, Raina</dc:creator>
  <cp:lastModifiedBy>Diana</cp:lastModifiedBy>
  <cp:revision>4</cp:revision>
  <dcterms:created xsi:type="dcterms:W3CDTF">2025-05-23T01:20:00Z</dcterms:created>
  <dcterms:modified xsi:type="dcterms:W3CDTF">2025-05-28T02:27:00Z</dcterms:modified>
</cp:coreProperties>
</file>