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647BA8B0" w:rsidR="006D6009" w:rsidRPr="00C462F3" w:rsidRDefault="006D6009" w:rsidP="13C004A9">
      <w:pPr>
        <w:keepNext/>
        <w:spacing w:after="60"/>
        <w:rPr>
          <w:rFonts w:ascii="Arial" w:eastAsia="Times New Roman" w:hAnsi="Arial"/>
          <w:b/>
          <w:bCs/>
          <w:sz w:val="24"/>
          <w:szCs w:val="24"/>
        </w:rPr>
      </w:pPr>
      <w:r w:rsidRPr="13C004A9">
        <w:rPr>
          <w:rFonts w:ascii="Arial" w:eastAsia="Times New Roman" w:hAnsi="Arial"/>
          <w:b/>
          <w:bCs/>
          <w:sz w:val="24"/>
          <w:szCs w:val="24"/>
        </w:rPr>
        <w:t>Explanatory Statement</w:t>
      </w:r>
    </w:p>
    <w:p w14:paraId="21B3C712" w14:textId="77777777" w:rsidR="0097132A" w:rsidRPr="00C462F3" w:rsidRDefault="0097132A" w:rsidP="006D6009">
      <w:pPr>
        <w:keepNext/>
        <w:spacing w:before="180" w:after="60"/>
        <w:ind w:left="720" w:hanging="720"/>
        <w:rPr>
          <w:rFonts w:ascii="Arial" w:eastAsia="Times New Roman" w:hAnsi="Arial"/>
          <w:b/>
          <w:sz w:val="24"/>
          <w:szCs w:val="24"/>
        </w:rPr>
      </w:pPr>
      <w:r w:rsidRPr="00C462F3">
        <w:rPr>
          <w:rFonts w:ascii="Arial" w:eastAsia="Times New Roman" w:hAnsi="Arial"/>
          <w:b/>
          <w:sz w:val="24"/>
          <w:szCs w:val="24"/>
        </w:rPr>
        <w:t>Civil Aviation Safety Regulations 1998</w:t>
      </w:r>
    </w:p>
    <w:p w14:paraId="12059119" w14:textId="3FCD1873" w:rsidR="000E48B9" w:rsidRPr="005C657A" w:rsidRDefault="000E48B9" w:rsidP="000E48B9">
      <w:pPr>
        <w:keepNext/>
        <w:spacing w:before="180" w:after="60"/>
        <w:rPr>
          <w:rFonts w:ascii="Arial" w:eastAsia="Times New Roman" w:hAnsi="Arial"/>
          <w:b/>
          <w:sz w:val="24"/>
          <w:szCs w:val="24"/>
          <w:lang w:val="fr-FR"/>
        </w:rPr>
      </w:pPr>
      <w:r w:rsidRPr="005C657A">
        <w:rPr>
          <w:rFonts w:ascii="Arial" w:eastAsia="Times New Roman" w:hAnsi="Arial"/>
          <w:b/>
          <w:sz w:val="24"/>
          <w:szCs w:val="24"/>
          <w:lang w:val="fr-FR"/>
        </w:rPr>
        <w:t>CASA EX</w:t>
      </w:r>
      <w:r w:rsidR="003A764F" w:rsidRPr="005C657A">
        <w:rPr>
          <w:rFonts w:ascii="Arial" w:eastAsia="Times New Roman" w:hAnsi="Arial"/>
          <w:b/>
          <w:sz w:val="24"/>
          <w:szCs w:val="24"/>
          <w:lang w:val="fr-FR"/>
        </w:rPr>
        <w:t>35</w:t>
      </w:r>
      <w:r w:rsidRPr="005C657A">
        <w:rPr>
          <w:rFonts w:ascii="Arial" w:eastAsia="Times New Roman" w:hAnsi="Arial"/>
          <w:b/>
          <w:sz w:val="24"/>
          <w:szCs w:val="24"/>
          <w:lang w:val="fr-FR"/>
        </w:rPr>
        <w:t>/2</w:t>
      </w:r>
      <w:r w:rsidR="00E11DC9" w:rsidRPr="005C657A">
        <w:rPr>
          <w:rFonts w:ascii="Arial" w:eastAsia="Times New Roman" w:hAnsi="Arial"/>
          <w:b/>
          <w:sz w:val="24"/>
          <w:szCs w:val="24"/>
          <w:lang w:val="fr-FR"/>
        </w:rPr>
        <w:t>5</w:t>
      </w:r>
      <w:r w:rsidRPr="005C657A">
        <w:rPr>
          <w:rFonts w:ascii="Arial" w:eastAsia="Times New Roman" w:hAnsi="Arial"/>
          <w:b/>
          <w:sz w:val="24"/>
          <w:szCs w:val="24"/>
          <w:lang w:val="fr-FR"/>
        </w:rPr>
        <w:t> — Cessna Aircraft (Supplemental Inspection Document</w:t>
      </w:r>
      <w:r w:rsidR="00AF14C9" w:rsidRPr="005C657A">
        <w:rPr>
          <w:rFonts w:ascii="Arial" w:eastAsia="Times New Roman" w:hAnsi="Arial"/>
          <w:b/>
          <w:sz w:val="24"/>
          <w:szCs w:val="24"/>
          <w:lang w:val="fr-FR"/>
        </w:rPr>
        <w:t>s’</w:t>
      </w:r>
      <w:r w:rsidRPr="005C657A">
        <w:rPr>
          <w:rFonts w:ascii="Arial" w:eastAsia="Times New Roman" w:hAnsi="Arial"/>
          <w:b/>
          <w:sz w:val="24"/>
          <w:szCs w:val="24"/>
          <w:lang w:val="fr-FR"/>
        </w:rPr>
        <w:t xml:space="preserve"> Requirements) Exemption 202</w:t>
      </w:r>
      <w:r w:rsidR="00BE3A86" w:rsidRPr="005C657A">
        <w:rPr>
          <w:rFonts w:ascii="Arial" w:eastAsia="Times New Roman" w:hAnsi="Arial"/>
          <w:b/>
          <w:sz w:val="24"/>
          <w:szCs w:val="24"/>
          <w:lang w:val="fr-FR"/>
        </w:rPr>
        <w:t>5</w:t>
      </w:r>
    </w:p>
    <w:p w14:paraId="338F1508" w14:textId="77777777" w:rsidR="000E48B9" w:rsidRPr="00F6316D" w:rsidRDefault="000E48B9" w:rsidP="006D6009">
      <w:pPr>
        <w:spacing w:after="0" w:line="240" w:lineRule="auto"/>
        <w:rPr>
          <w:rFonts w:ascii="Times New Roman" w:eastAsia="Times New Roman" w:hAnsi="Times New Roman"/>
          <w:bCs/>
          <w:sz w:val="24"/>
          <w:szCs w:val="24"/>
          <w:lang w:val="fr-FR" w:eastAsia="en-AU"/>
        </w:rPr>
      </w:pPr>
    </w:p>
    <w:p w14:paraId="761602C9" w14:textId="13EE2F08" w:rsidR="006D6009" w:rsidRPr="00C462F3" w:rsidRDefault="006D6009" w:rsidP="006D6009">
      <w:pPr>
        <w:spacing w:after="0" w:line="240" w:lineRule="auto"/>
        <w:rPr>
          <w:rFonts w:ascii="Times New Roman" w:eastAsia="Times New Roman" w:hAnsi="Times New Roman"/>
          <w:b/>
          <w:sz w:val="24"/>
          <w:szCs w:val="24"/>
          <w:lang w:eastAsia="en-AU"/>
        </w:rPr>
      </w:pPr>
      <w:r w:rsidRPr="00C462F3">
        <w:rPr>
          <w:rFonts w:ascii="Times New Roman" w:eastAsia="Times New Roman" w:hAnsi="Times New Roman"/>
          <w:b/>
          <w:sz w:val="24"/>
          <w:szCs w:val="24"/>
          <w:lang w:eastAsia="en-AU"/>
        </w:rPr>
        <w:t>Purpose</w:t>
      </w:r>
    </w:p>
    <w:p w14:paraId="684E44C5" w14:textId="5C2A281F" w:rsidR="005922E1" w:rsidRPr="00C462F3" w:rsidRDefault="002D10F9" w:rsidP="002D10F9">
      <w:pPr>
        <w:spacing w:after="0" w:line="240" w:lineRule="auto"/>
        <w:rPr>
          <w:rFonts w:ascii="Times New Roman" w:eastAsia="Times New Roman" w:hAnsi="Times New Roman"/>
          <w:sz w:val="24"/>
          <w:szCs w:val="24"/>
          <w:lang w:eastAsia="en-AU"/>
        </w:rPr>
      </w:pPr>
      <w:r w:rsidRPr="00C462F3">
        <w:rPr>
          <w:rFonts w:ascii="Times New Roman" w:eastAsia="Times New Roman" w:hAnsi="Times New Roman"/>
          <w:sz w:val="24"/>
          <w:szCs w:val="24"/>
          <w:lang w:eastAsia="en-AU"/>
        </w:rPr>
        <w:t xml:space="preserve">The purpose of </w:t>
      </w:r>
      <w:r w:rsidRPr="00C462F3">
        <w:rPr>
          <w:rFonts w:ascii="Times New Roman" w:eastAsia="Times New Roman" w:hAnsi="Times New Roman"/>
          <w:i/>
          <w:iCs/>
          <w:sz w:val="24"/>
          <w:szCs w:val="24"/>
          <w:lang w:eastAsia="en-AU"/>
        </w:rPr>
        <w:t>CASA EX</w:t>
      </w:r>
      <w:r w:rsidR="003A764F">
        <w:rPr>
          <w:rFonts w:ascii="Times New Roman" w:eastAsia="Times New Roman" w:hAnsi="Times New Roman"/>
          <w:i/>
          <w:iCs/>
          <w:sz w:val="24"/>
          <w:szCs w:val="24"/>
          <w:lang w:eastAsia="en-AU"/>
        </w:rPr>
        <w:t>35</w:t>
      </w:r>
      <w:r w:rsidRPr="00C462F3">
        <w:rPr>
          <w:rFonts w:ascii="Times New Roman" w:eastAsia="Times New Roman" w:hAnsi="Times New Roman"/>
          <w:i/>
          <w:iCs/>
          <w:sz w:val="24"/>
          <w:szCs w:val="24"/>
          <w:lang w:eastAsia="en-AU"/>
        </w:rPr>
        <w:t>/2</w:t>
      </w:r>
      <w:r w:rsidR="00154393">
        <w:rPr>
          <w:rFonts w:ascii="Times New Roman" w:eastAsia="Times New Roman" w:hAnsi="Times New Roman"/>
          <w:i/>
          <w:iCs/>
          <w:sz w:val="24"/>
          <w:szCs w:val="24"/>
          <w:lang w:eastAsia="en-AU"/>
        </w:rPr>
        <w:t>5</w:t>
      </w:r>
      <w:r w:rsidRPr="00C462F3">
        <w:rPr>
          <w:rFonts w:ascii="Times New Roman" w:eastAsia="Times New Roman" w:hAnsi="Times New Roman"/>
          <w:i/>
          <w:iCs/>
          <w:sz w:val="24"/>
          <w:szCs w:val="24"/>
          <w:lang w:eastAsia="en-AU"/>
        </w:rPr>
        <w:t> — Cessna Aircraft (Supplemental Inspection Document</w:t>
      </w:r>
      <w:r w:rsidR="00AF14C9">
        <w:rPr>
          <w:rFonts w:ascii="Times New Roman" w:eastAsia="Times New Roman" w:hAnsi="Times New Roman"/>
          <w:i/>
          <w:iCs/>
          <w:sz w:val="24"/>
          <w:szCs w:val="24"/>
          <w:lang w:eastAsia="en-AU"/>
        </w:rPr>
        <w:t>s’</w:t>
      </w:r>
      <w:r w:rsidRPr="00C462F3">
        <w:rPr>
          <w:rFonts w:ascii="Times New Roman" w:eastAsia="Times New Roman" w:hAnsi="Times New Roman"/>
          <w:i/>
          <w:iCs/>
          <w:sz w:val="24"/>
          <w:szCs w:val="24"/>
          <w:lang w:eastAsia="en-AU"/>
        </w:rPr>
        <w:t xml:space="preserve"> Requirements) Exemption 202</w:t>
      </w:r>
      <w:r w:rsidR="00BE3A86">
        <w:rPr>
          <w:rFonts w:ascii="Times New Roman" w:eastAsia="Times New Roman" w:hAnsi="Times New Roman"/>
          <w:i/>
          <w:iCs/>
          <w:sz w:val="24"/>
          <w:szCs w:val="24"/>
          <w:lang w:eastAsia="en-AU"/>
        </w:rPr>
        <w:t>5</w:t>
      </w:r>
      <w:r w:rsidRPr="00C462F3">
        <w:rPr>
          <w:rFonts w:ascii="Times New Roman" w:eastAsia="Times New Roman" w:hAnsi="Times New Roman"/>
          <w:i/>
          <w:iCs/>
          <w:sz w:val="24"/>
          <w:szCs w:val="24"/>
          <w:lang w:eastAsia="en-AU"/>
        </w:rPr>
        <w:t xml:space="preserve"> </w:t>
      </w:r>
      <w:r w:rsidRPr="00C462F3">
        <w:rPr>
          <w:rFonts w:ascii="Times New Roman" w:eastAsia="Times New Roman" w:hAnsi="Times New Roman"/>
          <w:sz w:val="24"/>
          <w:szCs w:val="24"/>
          <w:lang w:eastAsia="en-AU"/>
        </w:rPr>
        <w:t xml:space="preserve">(the </w:t>
      </w:r>
      <w:r w:rsidRPr="00C462F3">
        <w:rPr>
          <w:rFonts w:ascii="Times New Roman" w:eastAsia="Times New Roman" w:hAnsi="Times New Roman"/>
          <w:b/>
          <w:bCs/>
          <w:i/>
          <w:iCs/>
          <w:sz w:val="24"/>
          <w:szCs w:val="24"/>
          <w:lang w:eastAsia="en-AU"/>
        </w:rPr>
        <w:t>instrument</w:t>
      </w:r>
      <w:r w:rsidRPr="00C462F3">
        <w:rPr>
          <w:rFonts w:ascii="Times New Roman" w:eastAsia="Times New Roman" w:hAnsi="Times New Roman"/>
          <w:sz w:val="24"/>
          <w:szCs w:val="24"/>
          <w:lang w:eastAsia="en-AU"/>
        </w:rPr>
        <w:t xml:space="preserve">) is to exempt </w:t>
      </w:r>
      <w:r w:rsidR="00A32A95">
        <w:rPr>
          <w:rFonts w:ascii="Times New Roman" w:eastAsia="Times New Roman" w:hAnsi="Times New Roman"/>
          <w:sz w:val="24"/>
          <w:szCs w:val="24"/>
          <w:lang w:eastAsia="en-AU"/>
        </w:rPr>
        <w:t xml:space="preserve">a registered </w:t>
      </w:r>
      <w:r w:rsidRPr="00C462F3">
        <w:rPr>
          <w:rFonts w:ascii="Times New Roman" w:eastAsia="Times New Roman" w:hAnsi="Times New Roman"/>
          <w:sz w:val="24"/>
          <w:szCs w:val="24"/>
          <w:lang w:eastAsia="en-AU"/>
        </w:rPr>
        <w:t xml:space="preserve">operator of, </w:t>
      </w:r>
      <w:r w:rsidR="00F674C4">
        <w:rPr>
          <w:rFonts w:ascii="Times New Roman" w:eastAsia="Times New Roman" w:hAnsi="Times New Roman"/>
          <w:sz w:val="24"/>
          <w:szCs w:val="24"/>
          <w:lang w:eastAsia="en-AU"/>
        </w:rPr>
        <w:t>or</w:t>
      </w:r>
      <w:r w:rsidR="00F674C4" w:rsidRPr="00C462F3">
        <w:rPr>
          <w:rFonts w:ascii="Times New Roman" w:eastAsia="Times New Roman" w:hAnsi="Times New Roman"/>
          <w:sz w:val="24"/>
          <w:szCs w:val="24"/>
          <w:lang w:eastAsia="en-AU"/>
        </w:rPr>
        <w:t xml:space="preserve"> </w:t>
      </w:r>
      <w:r w:rsidR="00A32A95">
        <w:rPr>
          <w:rFonts w:ascii="Times New Roman" w:eastAsia="Times New Roman" w:hAnsi="Times New Roman"/>
          <w:sz w:val="24"/>
          <w:szCs w:val="24"/>
          <w:lang w:eastAsia="en-AU"/>
        </w:rPr>
        <w:t xml:space="preserve">a </w:t>
      </w:r>
      <w:r w:rsidRPr="00C462F3">
        <w:rPr>
          <w:rFonts w:ascii="Times New Roman" w:eastAsia="Times New Roman" w:hAnsi="Times New Roman"/>
          <w:sz w:val="24"/>
          <w:szCs w:val="24"/>
          <w:lang w:eastAsia="en-AU"/>
        </w:rPr>
        <w:t xml:space="preserve">person carrying out </w:t>
      </w:r>
      <w:r w:rsidR="0087519F" w:rsidRPr="00C462F3">
        <w:rPr>
          <w:rFonts w:ascii="Times New Roman" w:eastAsia="Times New Roman" w:hAnsi="Times New Roman"/>
          <w:sz w:val="24"/>
          <w:szCs w:val="24"/>
          <w:lang w:eastAsia="en-AU"/>
        </w:rPr>
        <w:t xml:space="preserve">maintenance </w:t>
      </w:r>
      <w:r w:rsidR="00A32A95">
        <w:rPr>
          <w:rFonts w:ascii="Times New Roman" w:eastAsia="Times New Roman" w:hAnsi="Times New Roman"/>
          <w:sz w:val="24"/>
          <w:szCs w:val="24"/>
          <w:lang w:eastAsia="en-AU"/>
        </w:rPr>
        <w:t>or</w:t>
      </w:r>
      <w:r w:rsidR="00A32A95" w:rsidRPr="00C462F3">
        <w:rPr>
          <w:rFonts w:ascii="Times New Roman" w:eastAsia="Times New Roman" w:hAnsi="Times New Roman"/>
          <w:sz w:val="24"/>
          <w:szCs w:val="24"/>
          <w:lang w:eastAsia="en-AU"/>
        </w:rPr>
        <w:t xml:space="preserve"> </w:t>
      </w:r>
      <w:r w:rsidRPr="00C462F3">
        <w:rPr>
          <w:rFonts w:ascii="Times New Roman" w:eastAsia="Times New Roman" w:hAnsi="Times New Roman"/>
          <w:sz w:val="24"/>
          <w:szCs w:val="24"/>
          <w:lang w:eastAsia="en-AU"/>
        </w:rPr>
        <w:t xml:space="preserve">certifying maintenance </w:t>
      </w:r>
      <w:r w:rsidR="00FA21FF">
        <w:rPr>
          <w:rFonts w:ascii="Times New Roman" w:eastAsia="Times New Roman" w:hAnsi="Times New Roman"/>
          <w:sz w:val="24"/>
          <w:szCs w:val="24"/>
          <w:lang w:eastAsia="en-AU"/>
        </w:rPr>
        <w:t xml:space="preserve">carried out </w:t>
      </w:r>
      <w:r w:rsidRPr="00C462F3">
        <w:rPr>
          <w:rFonts w:ascii="Times New Roman" w:eastAsia="Times New Roman" w:hAnsi="Times New Roman"/>
          <w:sz w:val="24"/>
          <w:szCs w:val="24"/>
          <w:lang w:eastAsia="en-AU"/>
        </w:rPr>
        <w:t xml:space="preserve">on, </w:t>
      </w:r>
      <w:r w:rsidR="005922E1" w:rsidRPr="00C462F3">
        <w:rPr>
          <w:rFonts w:ascii="Times New Roman" w:eastAsia="Times New Roman" w:hAnsi="Times New Roman"/>
          <w:sz w:val="24"/>
          <w:szCs w:val="24"/>
          <w:lang w:eastAsia="en-AU"/>
        </w:rPr>
        <w:t xml:space="preserve">certain </w:t>
      </w:r>
      <w:r w:rsidR="001923BF" w:rsidRPr="00C462F3">
        <w:rPr>
          <w:rFonts w:ascii="Times New Roman" w:eastAsia="Times New Roman" w:hAnsi="Times New Roman"/>
          <w:sz w:val="24"/>
          <w:szCs w:val="24"/>
          <w:lang w:eastAsia="en-AU"/>
        </w:rPr>
        <w:t xml:space="preserve">Cessna </w:t>
      </w:r>
      <w:r w:rsidRPr="00C462F3">
        <w:rPr>
          <w:rFonts w:ascii="Times New Roman" w:eastAsia="Times New Roman" w:hAnsi="Times New Roman"/>
          <w:sz w:val="24"/>
          <w:szCs w:val="24"/>
          <w:lang w:eastAsia="en-AU"/>
        </w:rPr>
        <w:t>aircraft from</w:t>
      </w:r>
      <w:r w:rsidR="002A76CE" w:rsidRPr="00C462F3">
        <w:rPr>
          <w:rFonts w:ascii="Times New Roman" w:eastAsia="Times New Roman" w:hAnsi="Times New Roman"/>
          <w:sz w:val="24"/>
          <w:szCs w:val="24"/>
          <w:lang w:eastAsia="en-AU"/>
        </w:rPr>
        <w:t xml:space="preserve"> </w:t>
      </w:r>
      <w:r w:rsidR="00156E49">
        <w:rPr>
          <w:rFonts w:ascii="Times New Roman" w:eastAsia="Times New Roman" w:hAnsi="Times New Roman"/>
          <w:sz w:val="24"/>
          <w:szCs w:val="24"/>
          <w:lang w:eastAsia="en-AU"/>
        </w:rPr>
        <w:t xml:space="preserve">the </w:t>
      </w:r>
      <w:r w:rsidRPr="00C462F3">
        <w:rPr>
          <w:rFonts w:ascii="Times New Roman" w:eastAsia="Times New Roman" w:hAnsi="Times New Roman"/>
          <w:i/>
          <w:sz w:val="24"/>
          <w:szCs w:val="24"/>
          <w:lang w:eastAsia="en-AU"/>
        </w:rPr>
        <w:t xml:space="preserve">Civil Aviation Regulations 1988 </w:t>
      </w:r>
      <w:r w:rsidRPr="00C5288E">
        <w:rPr>
          <w:rFonts w:ascii="Times New Roman" w:eastAsia="Times New Roman" w:hAnsi="Times New Roman"/>
          <w:sz w:val="24"/>
          <w:szCs w:val="24"/>
          <w:lang w:eastAsia="en-AU"/>
        </w:rPr>
        <w:t>(</w:t>
      </w:r>
      <w:r w:rsidRPr="00C462F3">
        <w:rPr>
          <w:rFonts w:ascii="Times New Roman" w:eastAsia="Times New Roman" w:hAnsi="Times New Roman"/>
          <w:b/>
          <w:i/>
          <w:sz w:val="24"/>
          <w:szCs w:val="24"/>
          <w:lang w:eastAsia="en-AU"/>
        </w:rPr>
        <w:t>CAR</w:t>
      </w:r>
      <w:r w:rsidRPr="00C5288E">
        <w:rPr>
          <w:rFonts w:ascii="Times New Roman" w:eastAsia="Times New Roman" w:hAnsi="Times New Roman"/>
          <w:sz w:val="24"/>
          <w:szCs w:val="24"/>
          <w:lang w:eastAsia="en-AU"/>
        </w:rPr>
        <w:t>)</w:t>
      </w:r>
      <w:r w:rsidRPr="00C462F3">
        <w:rPr>
          <w:rFonts w:ascii="Times New Roman" w:eastAsia="Times New Roman" w:hAnsi="Times New Roman"/>
          <w:i/>
          <w:sz w:val="24"/>
          <w:szCs w:val="24"/>
          <w:lang w:eastAsia="en-AU"/>
        </w:rPr>
        <w:t xml:space="preserve"> </w:t>
      </w:r>
      <w:r w:rsidRPr="00C462F3">
        <w:rPr>
          <w:rFonts w:ascii="Times New Roman" w:eastAsia="Times New Roman" w:hAnsi="Times New Roman"/>
          <w:sz w:val="24"/>
          <w:szCs w:val="24"/>
          <w:lang w:eastAsia="en-AU"/>
        </w:rPr>
        <w:t xml:space="preserve">requirements </w:t>
      </w:r>
      <w:r w:rsidR="0045719C">
        <w:rPr>
          <w:rFonts w:ascii="Times New Roman" w:eastAsia="Times New Roman" w:hAnsi="Times New Roman"/>
          <w:sz w:val="24"/>
          <w:szCs w:val="24"/>
          <w:lang w:eastAsia="en-AU"/>
        </w:rPr>
        <w:t>that</w:t>
      </w:r>
      <w:r w:rsidR="0045719C" w:rsidRPr="00C462F3">
        <w:rPr>
          <w:rFonts w:ascii="Times New Roman" w:eastAsia="Times New Roman" w:hAnsi="Times New Roman"/>
          <w:sz w:val="24"/>
          <w:szCs w:val="24"/>
          <w:lang w:eastAsia="en-AU"/>
        </w:rPr>
        <w:t xml:space="preserve"> </w:t>
      </w:r>
      <w:r w:rsidR="00BA736F">
        <w:rPr>
          <w:rFonts w:ascii="Times New Roman" w:eastAsia="Times New Roman" w:hAnsi="Times New Roman"/>
          <w:sz w:val="24"/>
          <w:szCs w:val="24"/>
          <w:lang w:eastAsia="en-AU"/>
        </w:rPr>
        <w:t xml:space="preserve">the </w:t>
      </w:r>
      <w:r w:rsidR="00142A9E" w:rsidRPr="00C462F3">
        <w:rPr>
          <w:rFonts w:ascii="Times New Roman" w:eastAsia="Times New Roman" w:hAnsi="Times New Roman"/>
          <w:sz w:val="24"/>
          <w:szCs w:val="24"/>
          <w:lang w:eastAsia="en-AU"/>
        </w:rPr>
        <w:t xml:space="preserve">maintenance of </w:t>
      </w:r>
      <w:r w:rsidR="002A76CE" w:rsidRPr="00C462F3">
        <w:rPr>
          <w:rFonts w:ascii="Times New Roman" w:eastAsia="Times New Roman" w:hAnsi="Times New Roman"/>
          <w:sz w:val="24"/>
          <w:szCs w:val="24"/>
          <w:lang w:eastAsia="en-AU"/>
        </w:rPr>
        <w:t xml:space="preserve">the aircraft be </w:t>
      </w:r>
      <w:r w:rsidR="00142A9E">
        <w:rPr>
          <w:rFonts w:ascii="Times New Roman" w:eastAsia="Times New Roman" w:hAnsi="Times New Roman"/>
          <w:sz w:val="24"/>
          <w:szCs w:val="24"/>
          <w:lang w:eastAsia="en-AU"/>
        </w:rPr>
        <w:t>carried out</w:t>
      </w:r>
      <w:r w:rsidR="00142A9E" w:rsidRPr="00C462F3">
        <w:rPr>
          <w:rFonts w:ascii="Times New Roman" w:eastAsia="Times New Roman" w:hAnsi="Times New Roman"/>
          <w:sz w:val="24"/>
          <w:szCs w:val="24"/>
          <w:lang w:eastAsia="en-AU"/>
        </w:rPr>
        <w:t xml:space="preserve"> </w:t>
      </w:r>
      <w:r w:rsidR="002A76CE" w:rsidRPr="00C462F3">
        <w:rPr>
          <w:rFonts w:ascii="Times New Roman" w:eastAsia="Times New Roman" w:hAnsi="Times New Roman"/>
          <w:sz w:val="24"/>
          <w:szCs w:val="24"/>
          <w:lang w:eastAsia="en-AU"/>
        </w:rPr>
        <w:t xml:space="preserve">in accordance with </w:t>
      </w:r>
      <w:r w:rsidR="00CC1858">
        <w:rPr>
          <w:rFonts w:ascii="Times New Roman" w:eastAsia="Times New Roman" w:hAnsi="Times New Roman"/>
          <w:sz w:val="24"/>
          <w:szCs w:val="24"/>
          <w:lang w:eastAsia="en-AU"/>
        </w:rPr>
        <w:t xml:space="preserve">certain </w:t>
      </w:r>
      <w:r w:rsidR="00E4491A" w:rsidRPr="00C462F3">
        <w:rPr>
          <w:rFonts w:ascii="Times New Roman" w:eastAsia="Times New Roman" w:hAnsi="Times New Roman"/>
          <w:sz w:val="24"/>
          <w:szCs w:val="24"/>
          <w:lang w:eastAsia="en-AU"/>
        </w:rPr>
        <w:t xml:space="preserve">maintenance </w:t>
      </w:r>
      <w:r w:rsidR="00B27E6A" w:rsidRPr="00C462F3">
        <w:rPr>
          <w:rFonts w:ascii="Times New Roman" w:eastAsia="Times New Roman" w:hAnsi="Times New Roman"/>
          <w:sz w:val="24"/>
          <w:szCs w:val="24"/>
          <w:lang w:eastAsia="en-AU"/>
        </w:rPr>
        <w:t xml:space="preserve">instructions </w:t>
      </w:r>
      <w:r w:rsidR="002A76CE" w:rsidRPr="00C462F3">
        <w:rPr>
          <w:rFonts w:ascii="Times New Roman" w:eastAsia="Times New Roman" w:hAnsi="Times New Roman"/>
          <w:sz w:val="24"/>
          <w:szCs w:val="24"/>
          <w:lang w:eastAsia="en-AU"/>
        </w:rPr>
        <w:t>issued by</w:t>
      </w:r>
      <w:r w:rsidR="001E7EC6">
        <w:rPr>
          <w:rFonts w:ascii="Times New Roman" w:eastAsia="Times New Roman" w:hAnsi="Times New Roman"/>
          <w:sz w:val="24"/>
          <w:szCs w:val="24"/>
          <w:lang w:eastAsia="en-AU"/>
        </w:rPr>
        <w:t xml:space="preserve"> </w:t>
      </w:r>
      <w:r w:rsidR="002A76CE" w:rsidRPr="00C462F3">
        <w:rPr>
          <w:rFonts w:ascii="Times New Roman" w:eastAsia="Times New Roman" w:hAnsi="Times New Roman"/>
          <w:sz w:val="24"/>
          <w:szCs w:val="24"/>
          <w:lang w:eastAsia="en-AU"/>
        </w:rPr>
        <w:t xml:space="preserve">Cessna Aircraft </w:t>
      </w:r>
      <w:r w:rsidR="00156E49">
        <w:rPr>
          <w:rFonts w:ascii="Times New Roman" w:eastAsia="Times New Roman" w:hAnsi="Times New Roman"/>
          <w:sz w:val="24"/>
          <w:szCs w:val="24"/>
          <w:lang w:eastAsia="en-AU"/>
        </w:rPr>
        <w:t>C</w:t>
      </w:r>
      <w:r w:rsidR="002A76CE" w:rsidRPr="00C462F3">
        <w:rPr>
          <w:rFonts w:ascii="Times New Roman" w:eastAsia="Times New Roman" w:hAnsi="Times New Roman"/>
          <w:sz w:val="24"/>
          <w:szCs w:val="24"/>
          <w:lang w:eastAsia="en-AU"/>
        </w:rPr>
        <w:t>ompany (</w:t>
      </w:r>
      <w:r w:rsidR="002A76CE" w:rsidRPr="00C462F3">
        <w:rPr>
          <w:rFonts w:ascii="Times New Roman" w:eastAsia="Times New Roman" w:hAnsi="Times New Roman"/>
          <w:b/>
          <w:bCs/>
          <w:i/>
          <w:iCs/>
          <w:sz w:val="24"/>
          <w:szCs w:val="24"/>
          <w:lang w:eastAsia="en-AU"/>
        </w:rPr>
        <w:t>Cessna</w:t>
      </w:r>
      <w:r w:rsidR="002A76CE" w:rsidRPr="00C462F3">
        <w:rPr>
          <w:rFonts w:ascii="Times New Roman" w:eastAsia="Times New Roman" w:hAnsi="Times New Roman"/>
          <w:sz w:val="24"/>
          <w:szCs w:val="24"/>
          <w:lang w:eastAsia="en-AU"/>
        </w:rPr>
        <w:t>)</w:t>
      </w:r>
      <w:r w:rsidR="00C1468D">
        <w:rPr>
          <w:rFonts w:ascii="Times New Roman" w:eastAsia="Times New Roman" w:hAnsi="Times New Roman"/>
          <w:sz w:val="24"/>
          <w:szCs w:val="24"/>
          <w:lang w:eastAsia="en-AU"/>
        </w:rPr>
        <w:t xml:space="preserve"> for the aircraft</w:t>
      </w:r>
      <w:r w:rsidR="002A76CE" w:rsidRPr="00C462F3">
        <w:rPr>
          <w:rFonts w:ascii="Times New Roman" w:eastAsia="Times New Roman" w:hAnsi="Times New Roman"/>
          <w:sz w:val="24"/>
          <w:szCs w:val="24"/>
          <w:lang w:eastAsia="en-AU"/>
        </w:rPr>
        <w:t>.</w:t>
      </w:r>
      <w:r w:rsidR="001923BF" w:rsidRPr="00C462F3">
        <w:rPr>
          <w:rFonts w:ascii="Times New Roman" w:eastAsia="Times New Roman" w:hAnsi="Times New Roman"/>
          <w:sz w:val="24"/>
          <w:szCs w:val="24"/>
          <w:lang w:eastAsia="en-AU"/>
        </w:rPr>
        <w:t xml:space="preserve"> </w:t>
      </w:r>
      <w:r w:rsidR="002A76CE" w:rsidRPr="00C462F3">
        <w:rPr>
          <w:rFonts w:ascii="Times New Roman" w:eastAsia="Times New Roman" w:hAnsi="Times New Roman"/>
          <w:sz w:val="24"/>
          <w:szCs w:val="24"/>
          <w:lang w:eastAsia="en-AU"/>
        </w:rPr>
        <w:t xml:space="preserve">Depending upon the </w:t>
      </w:r>
      <w:r w:rsidR="001923BF" w:rsidRPr="00C462F3">
        <w:rPr>
          <w:rFonts w:ascii="Times New Roman" w:eastAsia="Times New Roman" w:hAnsi="Times New Roman"/>
          <w:sz w:val="24"/>
          <w:szCs w:val="24"/>
          <w:lang w:eastAsia="en-AU"/>
        </w:rPr>
        <w:t xml:space="preserve">kind of aircraft and </w:t>
      </w:r>
      <w:r w:rsidR="007E4C73" w:rsidRPr="00C462F3">
        <w:rPr>
          <w:rFonts w:ascii="Times New Roman" w:eastAsia="Times New Roman" w:hAnsi="Times New Roman"/>
          <w:sz w:val="24"/>
          <w:szCs w:val="24"/>
          <w:lang w:eastAsia="en-AU"/>
        </w:rPr>
        <w:t>its</w:t>
      </w:r>
      <w:r w:rsidR="00D0172E">
        <w:rPr>
          <w:rFonts w:ascii="Times New Roman" w:eastAsia="Times New Roman" w:hAnsi="Times New Roman"/>
          <w:sz w:val="24"/>
          <w:szCs w:val="24"/>
          <w:lang w:eastAsia="en-AU"/>
        </w:rPr>
        <w:t xml:space="preserve"> type of</w:t>
      </w:r>
      <w:r w:rsidR="007E4C73" w:rsidRPr="00C462F3">
        <w:rPr>
          <w:rFonts w:ascii="Times New Roman" w:eastAsia="Times New Roman" w:hAnsi="Times New Roman"/>
          <w:sz w:val="24"/>
          <w:szCs w:val="24"/>
          <w:lang w:eastAsia="en-AU"/>
        </w:rPr>
        <w:t xml:space="preserve"> operation</w:t>
      </w:r>
      <w:r w:rsidR="002A76CE" w:rsidRPr="00C462F3">
        <w:rPr>
          <w:rFonts w:ascii="Times New Roman" w:eastAsia="Times New Roman" w:hAnsi="Times New Roman"/>
          <w:sz w:val="24"/>
          <w:szCs w:val="24"/>
          <w:lang w:eastAsia="en-AU"/>
        </w:rPr>
        <w:t xml:space="preserve">, </w:t>
      </w:r>
      <w:r w:rsidR="00F358F1" w:rsidRPr="00C462F3">
        <w:rPr>
          <w:rFonts w:ascii="Times New Roman" w:eastAsia="Times New Roman" w:hAnsi="Times New Roman"/>
          <w:sz w:val="24"/>
          <w:szCs w:val="24"/>
          <w:lang w:eastAsia="en-AU"/>
        </w:rPr>
        <w:t xml:space="preserve">the maintenance of the aircraft will not need to be carried out </w:t>
      </w:r>
      <w:r w:rsidR="00BF7962" w:rsidRPr="00C462F3">
        <w:rPr>
          <w:rFonts w:ascii="Times New Roman" w:eastAsia="Times New Roman" w:hAnsi="Times New Roman"/>
          <w:sz w:val="24"/>
          <w:szCs w:val="24"/>
          <w:lang w:eastAsia="en-AU"/>
        </w:rPr>
        <w:t xml:space="preserve">in accordance with </w:t>
      </w:r>
      <w:r w:rsidR="00D97105" w:rsidRPr="00C462F3">
        <w:rPr>
          <w:rFonts w:ascii="Times New Roman" w:eastAsia="Times New Roman" w:hAnsi="Times New Roman"/>
          <w:sz w:val="24"/>
          <w:szCs w:val="24"/>
          <w:lang w:eastAsia="en-AU"/>
        </w:rPr>
        <w:t xml:space="preserve">Cessna </w:t>
      </w:r>
      <w:r w:rsidR="004860C2">
        <w:rPr>
          <w:rFonts w:ascii="Times New Roman" w:eastAsia="Times New Roman" w:hAnsi="Times New Roman"/>
          <w:sz w:val="24"/>
          <w:szCs w:val="24"/>
          <w:lang w:eastAsia="en-AU"/>
        </w:rPr>
        <w:t>s</w:t>
      </w:r>
      <w:r w:rsidR="00D97105" w:rsidRPr="00C462F3">
        <w:rPr>
          <w:rFonts w:ascii="Times New Roman" w:eastAsia="Times New Roman" w:hAnsi="Times New Roman"/>
          <w:sz w:val="24"/>
          <w:szCs w:val="24"/>
          <w:lang w:eastAsia="en-AU"/>
        </w:rPr>
        <w:t xml:space="preserve">upplemental </w:t>
      </w:r>
      <w:r w:rsidR="004E7415">
        <w:rPr>
          <w:rFonts w:ascii="Times New Roman" w:eastAsia="Times New Roman" w:hAnsi="Times New Roman"/>
          <w:sz w:val="24"/>
          <w:szCs w:val="24"/>
          <w:lang w:eastAsia="en-AU"/>
        </w:rPr>
        <w:t>i</w:t>
      </w:r>
      <w:r w:rsidR="00D97105" w:rsidRPr="00C462F3">
        <w:rPr>
          <w:rFonts w:ascii="Times New Roman" w:eastAsia="Times New Roman" w:hAnsi="Times New Roman"/>
          <w:sz w:val="24"/>
          <w:szCs w:val="24"/>
          <w:lang w:eastAsia="en-AU"/>
        </w:rPr>
        <w:t xml:space="preserve">nspection </w:t>
      </w:r>
      <w:r w:rsidR="004E7415">
        <w:rPr>
          <w:rFonts w:ascii="Times New Roman" w:eastAsia="Times New Roman" w:hAnsi="Times New Roman"/>
          <w:sz w:val="24"/>
          <w:szCs w:val="24"/>
          <w:lang w:eastAsia="en-AU"/>
        </w:rPr>
        <w:t>d</w:t>
      </w:r>
      <w:r w:rsidR="00D97105" w:rsidRPr="00C462F3">
        <w:rPr>
          <w:rFonts w:ascii="Times New Roman" w:eastAsia="Times New Roman" w:hAnsi="Times New Roman"/>
          <w:sz w:val="24"/>
          <w:szCs w:val="24"/>
          <w:lang w:eastAsia="en-AU"/>
        </w:rPr>
        <w:t>ocuments (</w:t>
      </w:r>
      <w:r w:rsidR="003C0D92">
        <w:rPr>
          <w:rFonts w:ascii="Times New Roman" w:eastAsia="Times New Roman" w:hAnsi="Times New Roman"/>
          <w:sz w:val="24"/>
          <w:szCs w:val="24"/>
          <w:lang w:eastAsia="en-AU"/>
        </w:rPr>
        <w:t xml:space="preserve">the </w:t>
      </w:r>
      <w:r w:rsidR="00BF7962" w:rsidRPr="00C462F3">
        <w:rPr>
          <w:rFonts w:ascii="Times New Roman" w:eastAsia="Times New Roman" w:hAnsi="Times New Roman"/>
          <w:b/>
          <w:bCs/>
          <w:i/>
          <w:iCs/>
          <w:sz w:val="24"/>
          <w:szCs w:val="24"/>
          <w:lang w:eastAsia="en-AU"/>
        </w:rPr>
        <w:t>SIDs</w:t>
      </w:r>
      <w:r w:rsidR="00D97105" w:rsidRPr="00C462F3">
        <w:rPr>
          <w:rFonts w:ascii="Times New Roman" w:eastAsia="Times New Roman" w:hAnsi="Times New Roman"/>
          <w:sz w:val="24"/>
          <w:szCs w:val="24"/>
          <w:lang w:eastAsia="en-AU"/>
        </w:rPr>
        <w:t>)</w:t>
      </w:r>
      <w:r w:rsidR="00CC36C3" w:rsidRPr="00C462F3">
        <w:rPr>
          <w:rFonts w:ascii="Times New Roman" w:eastAsia="Times New Roman" w:hAnsi="Times New Roman"/>
          <w:sz w:val="24"/>
          <w:szCs w:val="24"/>
          <w:lang w:eastAsia="en-AU"/>
        </w:rPr>
        <w:t>,</w:t>
      </w:r>
      <w:r w:rsidR="00BF7962" w:rsidRPr="00C462F3">
        <w:rPr>
          <w:rFonts w:ascii="Times New Roman" w:eastAsia="Times New Roman" w:hAnsi="Times New Roman"/>
          <w:sz w:val="24"/>
          <w:szCs w:val="24"/>
          <w:lang w:eastAsia="en-AU"/>
        </w:rPr>
        <w:t xml:space="preserve"> </w:t>
      </w:r>
      <w:r w:rsidR="007A3618" w:rsidRPr="00C462F3">
        <w:rPr>
          <w:rFonts w:ascii="Times New Roman" w:eastAsia="Times New Roman" w:hAnsi="Times New Roman"/>
          <w:sz w:val="24"/>
          <w:szCs w:val="24"/>
          <w:lang w:eastAsia="en-AU"/>
        </w:rPr>
        <w:t xml:space="preserve">specified </w:t>
      </w:r>
      <w:r w:rsidR="00D97105" w:rsidRPr="00C462F3">
        <w:rPr>
          <w:rFonts w:ascii="Times New Roman" w:eastAsia="Times New Roman" w:hAnsi="Times New Roman"/>
          <w:sz w:val="24"/>
          <w:szCs w:val="24"/>
          <w:lang w:eastAsia="en-AU"/>
        </w:rPr>
        <w:t xml:space="preserve">Cessna </w:t>
      </w:r>
      <w:r w:rsidR="00DA792A">
        <w:rPr>
          <w:rFonts w:ascii="Times New Roman" w:eastAsia="Times New Roman" w:hAnsi="Times New Roman"/>
          <w:sz w:val="24"/>
          <w:szCs w:val="24"/>
          <w:lang w:eastAsia="en-AU"/>
        </w:rPr>
        <w:t>s</w:t>
      </w:r>
      <w:r w:rsidR="00D97105" w:rsidRPr="00C462F3">
        <w:rPr>
          <w:rFonts w:ascii="Times New Roman" w:eastAsia="Times New Roman" w:hAnsi="Times New Roman"/>
          <w:sz w:val="24"/>
          <w:szCs w:val="24"/>
          <w:lang w:eastAsia="en-AU"/>
        </w:rPr>
        <w:t xml:space="preserve">ervice </w:t>
      </w:r>
      <w:r w:rsidR="00DA792A">
        <w:rPr>
          <w:rFonts w:ascii="Times New Roman" w:eastAsia="Times New Roman" w:hAnsi="Times New Roman"/>
          <w:sz w:val="24"/>
          <w:szCs w:val="24"/>
          <w:lang w:eastAsia="en-AU"/>
        </w:rPr>
        <w:t>b</w:t>
      </w:r>
      <w:r w:rsidR="00D97105" w:rsidRPr="00C462F3">
        <w:rPr>
          <w:rFonts w:ascii="Times New Roman" w:eastAsia="Times New Roman" w:hAnsi="Times New Roman"/>
          <w:sz w:val="24"/>
          <w:szCs w:val="24"/>
          <w:lang w:eastAsia="en-AU"/>
        </w:rPr>
        <w:t xml:space="preserve">ulletins </w:t>
      </w:r>
      <w:r w:rsidR="00AA6CE0">
        <w:rPr>
          <w:rFonts w:ascii="Times New Roman" w:eastAsia="Times New Roman" w:hAnsi="Times New Roman"/>
          <w:sz w:val="24"/>
          <w:szCs w:val="24"/>
          <w:lang w:eastAsia="en-AU"/>
        </w:rPr>
        <w:t>or</w:t>
      </w:r>
      <w:r w:rsidR="00AA6CE0" w:rsidRPr="00C462F3">
        <w:rPr>
          <w:rFonts w:ascii="Times New Roman" w:eastAsia="Times New Roman" w:hAnsi="Times New Roman"/>
          <w:sz w:val="24"/>
          <w:szCs w:val="24"/>
          <w:lang w:eastAsia="en-AU"/>
        </w:rPr>
        <w:t xml:space="preserve"> </w:t>
      </w:r>
      <w:r w:rsidR="00D97105" w:rsidRPr="00C462F3">
        <w:rPr>
          <w:rFonts w:ascii="Times New Roman" w:eastAsia="Times New Roman" w:hAnsi="Times New Roman"/>
          <w:sz w:val="24"/>
          <w:szCs w:val="24"/>
          <w:lang w:eastAsia="en-AU"/>
        </w:rPr>
        <w:t xml:space="preserve">specified SID parts relating to </w:t>
      </w:r>
      <w:r w:rsidR="0077331E">
        <w:rPr>
          <w:rFonts w:ascii="Times New Roman" w:eastAsia="Times New Roman" w:hAnsi="Times New Roman"/>
          <w:sz w:val="24"/>
          <w:szCs w:val="24"/>
          <w:lang w:eastAsia="en-AU"/>
        </w:rPr>
        <w:t xml:space="preserve">the </w:t>
      </w:r>
      <w:r w:rsidR="00D97105" w:rsidRPr="00C462F3">
        <w:rPr>
          <w:rFonts w:ascii="Times New Roman" w:eastAsia="Times New Roman" w:hAnsi="Times New Roman"/>
          <w:sz w:val="24"/>
          <w:szCs w:val="24"/>
          <w:lang w:eastAsia="en-AU"/>
        </w:rPr>
        <w:t xml:space="preserve">maintenance of </w:t>
      </w:r>
      <w:r w:rsidR="002F2531">
        <w:rPr>
          <w:rFonts w:ascii="Times New Roman" w:eastAsia="Times New Roman" w:hAnsi="Times New Roman"/>
          <w:sz w:val="24"/>
          <w:szCs w:val="24"/>
          <w:lang w:eastAsia="en-AU"/>
        </w:rPr>
        <w:t xml:space="preserve">aircraft </w:t>
      </w:r>
      <w:r w:rsidR="00D97105" w:rsidRPr="00C462F3">
        <w:rPr>
          <w:rFonts w:ascii="Times New Roman" w:eastAsia="Times New Roman" w:hAnsi="Times New Roman"/>
          <w:sz w:val="24"/>
          <w:szCs w:val="24"/>
          <w:lang w:eastAsia="en-AU"/>
        </w:rPr>
        <w:t>landing gear</w:t>
      </w:r>
      <w:r w:rsidR="001923BF" w:rsidRPr="00C462F3">
        <w:rPr>
          <w:rFonts w:ascii="Times New Roman" w:eastAsia="Times New Roman" w:hAnsi="Times New Roman"/>
          <w:sz w:val="24"/>
          <w:szCs w:val="24"/>
          <w:lang w:eastAsia="en-AU"/>
        </w:rPr>
        <w:t>.</w:t>
      </w:r>
    </w:p>
    <w:p w14:paraId="128C4F16" w14:textId="77777777" w:rsidR="00F126DD" w:rsidRPr="00C462F3" w:rsidRDefault="00F126DD" w:rsidP="002D10F9">
      <w:pPr>
        <w:spacing w:after="0" w:line="240" w:lineRule="auto"/>
        <w:rPr>
          <w:rFonts w:ascii="Times New Roman" w:eastAsia="Times New Roman" w:hAnsi="Times New Roman"/>
          <w:sz w:val="24"/>
          <w:szCs w:val="24"/>
          <w:lang w:eastAsia="en-AU"/>
        </w:rPr>
      </w:pPr>
    </w:p>
    <w:p w14:paraId="07B9BF16" w14:textId="23AF33C9" w:rsidR="00D5582D" w:rsidRDefault="005922E1" w:rsidP="002D10F9">
      <w:pPr>
        <w:spacing w:after="0" w:line="240" w:lineRule="auto"/>
        <w:rPr>
          <w:rFonts w:ascii="Times New Roman" w:eastAsia="Times New Roman" w:hAnsi="Times New Roman"/>
          <w:sz w:val="24"/>
          <w:szCs w:val="24"/>
          <w:lang w:eastAsia="en-AU"/>
        </w:rPr>
      </w:pPr>
      <w:r w:rsidRPr="00C462F3">
        <w:rPr>
          <w:rFonts w:ascii="Times New Roman" w:eastAsia="Times New Roman" w:hAnsi="Times New Roman"/>
          <w:sz w:val="24"/>
          <w:szCs w:val="24"/>
          <w:lang w:eastAsia="en-AU"/>
        </w:rPr>
        <w:t xml:space="preserve">The aircraft </w:t>
      </w:r>
      <w:r w:rsidR="00515F3B">
        <w:rPr>
          <w:rFonts w:ascii="Times New Roman" w:eastAsia="Times New Roman" w:hAnsi="Times New Roman"/>
          <w:sz w:val="24"/>
          <w:szCs w:val="24"/>
        </w:rPr>
        <w:t>(</w:t>
      </w:r>
      <w:r w:rsidR="007A6551">
        <w:rPr>
          <w:rFonts w:ascii="Times New Roman" w:eastAsia="Times New Roman" w:hAnsi="Times New Roman"/>
          <w:sz w:val="24"/>
          <w:szCs w:val="24"/>
        </w:rPr>
        <w:t xml:space="preserve">the </w:t>
      </w:r>
      <w:r w:rsidR="00480AAB" w:rsidRPr="00D42D69">
        <w:rPr>
          <w:rFonts w:ascii="Times New Roman" w:eastAsia="Times New Roman" w:hAnsi="Times New Roman"/>
          <w:b/>
          <w:bCs/>
          <w:i/>
          <w:iCs/>
          <w:sz w:val="24"/>
          <w:szCs w:val="24"/>
        </w:rPr>
        <w:t>relevant aircraft</w:t>
      </w:r>
      <w:r w:rsidR="00480AAB">
        <w:rPr>
          <w:rFonts w:ascii="Times New Roman" w:eastAsia="Times New Roman" w:hAnsi="Times New Roman"/>
          <w:sz w:val="24"/>
          <w:szCs w:val="24"/>
        </w:rPr>
        <w:t>)</w:t>
      </w:r>
      <w:r w:rsidR="00480AAB">
        <w:rPr>
          <w:rFonts w:ascii="Times New Roman" w:eastAsia="Times New Roman" w:hAnsi="Times New Roman"/>
          <w:sz w:val="24"/>
          <w:szCs w:val="24"/>
          <w:lang w:eastAsia="en-AU"/>
        </w:rPr>
        <w:t xml:space="preserve"> </w:t>
      </w:r>
      <w:r w:rsidR="002F2531">
        <w:rPr>
          <w:rFonts w:ascii="Times New Roman" w:eastAsia="Times New Roman" w:hAnsi="Times New Roman"/>
          <w:sz w:val="24"/>
          <w:szCs w:val="24"/>
          <w:lang w:eastAsia="en-AU"/>
        </w:rPr>
        <w:t xml:space="preserve">in relation </w:t>
      </w:r>
      <w:r w:rsidRPr="00C462F3">
        <w:rPr>
          <w:rFonts w:ascii="Times New Roman" w:eastAsia="Times New Roman" w:hAnsi="Times New Roman"/>
          <w:sz w:val="24"/>
          <w:szCs w:val="24"/>
          <w:lang w:eastAsia="en-AU"/>
        </w:rPr>
        <w:t>to which the exemptions apply are</w:t>
      </w:r>
      <w:r w:rsidR="00B6624A">
        <w:rPr>
          <w:rFonts w:ascii="Times New Roman" w:eastAsia="Times New Roman" w:hAnsi="Times New Roman"/>
          <w:sz w:val="24"/>
          <w:szCs w:val="24"/>
          <w:lang w:eastAsia="en-AU"/>
        </w:rPr>
        <w:t xml:space="preserve"> aeroplanes</w:t>
      </w:r>
      <w:r w:rsidR="00D5582D">
        <w:rPr>
          <w:rFonts w:ascii="Times New Roman" w:eastAsia="Times New Roman" w:hAnsi="Times New Roman"/>
          <w:sz w:val="24"/>
          <w:szCs w:val="24"/>
          <w:lang w:eastAsia="en-AU"/>
        </w:rPr>
        <w:t>:</w:t>
      </w:r>
    </w:p>
    <w:p w14:paraId="72D7F022" w14:textId="4E3E33F5" w:rsidR="00B6624A" w:rsidRDefault="00D5582D" w:rsidP="00D5582D">
      <w:pPr>
        <w:pStyle w:val="LDP1a"/>
        <w:tabs>
          <w:tab w:val="clear" w:pos="454"/>
          <w:tab w:val="right" w:pos="567"/>
        </w:tabs>
        <w:ind w:left="454"/>
        <w:rPr>
          <w:lang w:eastAsia="en-AU"/>
        </w:rPr>
      </w:pPr>
      <w:r>
        <w:rPr>
          <w:lang w:eastAsia="en-AU"/>
        </w:rPr>
        <w:t>(a)</w:t>
      </w:r>
      <w:r>
        <w:rPr>
          <w:lang w:eastAsia="en-AU"/>
        </w:rPr>
        <w:tab/>
      </w:r>
      <w:r w:rsidR="005922E1" w:rsidRPr="00C462F3">
        <w:rPr>
          <w:lang w:eastAsia="en-AU"/>
        </w:rPr>
        <w:t xml:space="preserve">manufactured by </w:t>
      </w:r>
      <w:r w:rsidR="003D5877" w:rsidRPr="00C462F3">
        <w:rPr>
          <w:lang w:eastAsia="en-AU"/>
        </w:rPr>
        <w:t xml:space="preserve">Cessna, </w:t>
      </w:r>
      <w:r w:rsidR="005922E1" w:rsidRPr="00C462F3">
        <w:rPr>
          <w:lang w:eastAsia="en-AU"/>
        </w:rPr>
        <w:t xml:space="preserve">or for which </w:t>
      </w:r>
      <w:r w:rsidR="007E4C73" w:rsidRPr="00C462F3">
        <w:rPr>
          <w:lang w:eastAsia="en-AU"/>
        </w:rPr>
        <w:t xml:space="preserve">a </w:t>
      </w:r>
      <w:r w:rsidR="00B364CD">
        <w:rPr>
          <w:lang w:eastAsia="en-AU"/>
        </w:rPr>
        <w:t xml:space="preserve">foreign </w:t>
      </w:r>
      <w:r w:rsidR="005922E1" w:rsidRPr="00C462F3">
        <w:rPr>
          <w:lang w:eastAsia="en-AU"/>
        </w:rPr>
        <w:t>type certificate was issued to Cessna</w:t>
      </w:r>
      <w:r w:rsidR="00380CAA">
        <w:rPr>
          <w:lang w:eastAsia="en-AU"/>
        </w:rPr>
        <w:t>;</w:t>
      </w:r>
      <w:r w:rsidR="009C5638">
        <w:rPr>
          <w:lang w:eastAsia="en-AU"/>
        </w:rPr>
        <w:t xml:space="preserve"> and</w:t>
      </w:r>
    </w:p>
    <w:p w14:paraId="42369DA2" w14:textId="435C0EC7" w:rsidR="00B6624A" w:rsidRDefault="00B6624A" w:rsidP="00D5582D">
      <w:pPr>
        <w:pStyle w:val="LDP1a"/>
        <w:tabs>
          <w:tab w:val="clear" w:pos="454"/>
          <w:tab w:val="right" w:pos="567"/>
        </w:tabs>
        <w:ind w:left="454"/>
        <w:rPr>
          <w:lang w:eastAsia="en-AU"/>
        </w:rPr>
      </w:pPr>
      <w:r>
        <w:rPr>
          <w:lang w:eastAsia="en-AU"/>
        </w:rPr>
        <w:t>(b)</w:t>
      </w:r>
      <w:r>
        <w:rPr>
          <w:lang w:eastAsia="en-AU"/>
        </w:rPr>
        <w:tab/>
      </w:r>
      <w:r w:rsidR="009C5638">
        <w:rPr>
          <w:lang w:eastAsia="en-AU"/>
        </w:rPr>
        <w:t>to which a SID or Cessna service bulletin applies</w:t>
      </w:r>
      <w:r w:rsidR="00380CAA">
        <w:rPr>
          <w:lang w:eastAsia="en-AU"/>
        </w:rPr>
        <w:t>;</w:t>
      </w:r>
      <w:r w:rsidR="005922E1" w:rsidRPr="00C462F3">
        <w:rPr>
          <w:lang w:eastAsia="en-AU"/>
        </w:rPr>
        <w:t xml:space="preserve"> </w:t>
      </w:r>
      <w:r w:rsidR="001C54F0">
        <w:rPr>
          <w:lang w:eastAsia="en-AU"/>
        </w:rPr>
        <w:t>and</w:t>
      </w:r>
    </w:p>
    <w:p w14:paraId="0FFCEEC1" w14:textId="699A09A6" w:rsidR="00B6624A" w:rsidRDefault="00B6624A" w:rsidP="00D5582D">
      <w:pPr>
        <w:pStyle w:val="LDP1a"/>
        <w:tabs>
          <w:tab w:val="clear" w:pos="454"/>
          <w:tab w:val="right" w:pos="567"/>
        </w:tabs>
        <w:ind w:left="454"/>
        <w:rPr>
          <w:lang w:eastAsia="en-AU"/>
        </w:rPr>
      </w:pPr>
      <w:r>
        <w:rPr>
          <w:lang w:eastAsia="en-AU"/>
        </w:rPr>
        <w:t>(c)</w:t>
      </w:r>
      <w:r>
        <w:rPr>
          <w:lang w:eastAsia="en-AU"/>
        </w:rPr>
        <w:tab/>
      </w:r>
      <w:r w:rsidR="001C54F0">
        <w:rPr>
          <w:lang w:eastAsia="en-AU"/>
        </w:rPr>
        <w:t>for which</w:t>
      </w:r>
      <w:r w:rsidR="001C54F0" w:rsidRPr="005834DD">
        <w:rPr>
          <w:lang w:eastAsia="en-AU"/>
        </w:rPr>
        <w:t xml:space="preserve"> </w:t>
      </w:r>
      <w:r w:rsidR="00B235C4" w:rsidRPr="005834DD">
        <w:t>the aircraft’s maintenance schedule is</w:t>
      </w:r>
      <w:r w:rsidR="00530653" w:rsidRPr="00C462F3">
        <w:rPr>
          <w:lang w:eastAsia="en-AU"/>
        </w:rPr>
        <w:t xml:space="preserve"> the </w:t>
      </w:r>
      <w:r w:rsidR="001B3E54" w:rsidRPr="00C462F3">
        <w:rPr>
          <w:lang w:eastAsia="en-AU"/>
        </w:rPr>
        <w:t xml:space="preserve">manufacturer’s maintenance schedule or </w:t>
      </w:r>
      <w:r w:rsidR="00F126DD" w:rsidRPr="00C462F3">
        <w:rPr>
          <w:lang w:eastAsia="en-AU"/>
        </w:rPr>
        <w:t>CASA maintenance schedule.</w:t>
      </w:r>
    </w:p>
    <w:p w14:paraId="1B1F199E" w14:textId="62411110" w:rsidR="002D10F9" w:rsidRPr="00C462F3" w:rsidRDefault="002D10F9" w:rsidP="00B6624A">
      <w:pPr>
        <w:spacing w:after="0" w:line="240" w:lineRule="auto"/>
        <w:rPr>
          <w:rFonts w:ascii="Times New Roman" w:eastAsia="Times New Roman" w:hAnsi="Times New Roman"/>
          <w:sz w:val="24"/>
          <w:szCs w:val="24"/>
          <w:lang w:eastAsia="en-AU"/>
        </w:rPr>
      </w:pPr>
      <w:r w:rsidRPr="00C462F3">
        <w:rPr>
          <w:rFonts w:ascii="Times New Roman" w:eastAsia="Times New Roman" w:hAnsi="Times New Roman"/>
          <w:sz w:val="24"/>
          <w:szCs w:val="24"/>
          <w:lang w:eastAsia="en-AU"/>
        </w:rPr>
        <w:t>The Civil Aviation Safety Authority (</w:t>
      </w:r>
      <w:r w:rsidRPr="005F0245">
        <w:rPr>
          <w:rFonts w:ascii="Times New Roman" w:eastAsia="Times New Roman" w:hAnsi="Times New Roman"/>
          <w:b/>
          <w:bCs/>
          <w:i/>
          <w:iCs/>
          <w:sz w:val="24"/>
          <w:szCs w:val="24"/>
          <w:lang w:eastAsia="en-AU"/>
        </w:rPr>
        <w:t>CASA</w:t>
      </w:r>
      <w:r w:rsidRPr="00C462F3">
        <w:rPr>
          <w:rFonts w:ascii="Times New Roman" w:eastAsia="Times New Roman" w:hAnsi="Times New Roman"/>
          <w:sz w:val="24"/>
          <w:szCs w:val="24"/>
          <w:lang w:eastAsia="en-AU"/>
        </w:rPr>
        <w:t>) considers that allowing the</w:t>
      </w:r>
      <w:r w:rsidR="00475165">
        <w:rPr>
          <w:rFonts w:ascii="Times New Roman" w:eastAsia="Times New Roman" w:hAnsi="Times New Roman"/>
          <w:sz w:val="24"/>
          <w:szCs w:val="24"/>
          <w:lang w:eastAsia="en-AU"/>
        </w:rPr>
        <w:t xml:space="preserve"> relevant</w:t>
      </w:r>
      <w:r w:rsidR="000837C8" w:rsidRPr="00C462F3">
        <w:rPr>
          <w:rFonts w:ascii="Times New Roman" w:eastAsia="Times New Roman" w:hAnsi="Times New Roman"/>
          <w:sz w:val="24"/>
          <w:szCs w:val="24"/>
          <w:lang w:eastAsia="en-AU"/>
        </w:rPr>
        <w:t xml:space="preserve"> aircraft </w:t>
      </w:r>
      <w:r w:rsidRPr="00C462F3">
        <w:rPr>
          <w:rFonts w:ascii="Times New Roman" w:eastAsia="Times New Roman" w:hAnsi="Times New Roman"/>
          <w:sz w:val="24"/>
          <w:szCs w:val="24"/>
          <w:lang w:eastAsia="en-AU"/>
        </w:rPr>
        <w:t>to be maintained without complying with th</w:t>
      </w:r>
      <w:r w:rsidR="005922E1" w:rsidRPr="00C462F3">
        <w:rPr>
          <w:rFonts w:ascii="Times New Roman" w:eastAsia="Times New Roman" w:hAnsi="Times New Roman"/>
          <w:sz w:val="24"/>
          <w:szCs w:val="24"/>
          <w:lang w:eastAsia="en-AU"/>
        </w:rPr>
        <w:t>e</w:t>
      </w:r>
      <w:r w:rsidR="001923BF" w:rsidRPr="00C462F3">
        <w:rPr>
          <w:rFonts w:ascii="Times New Roman" w:eastAsia="Times New Roman" w:hAnsi="Times New Roman"/>
          <w:sz w:val="24"/>
          <w:szCs w:val="24"/>
          <w:lang w:eastAsia="en-AU"/>
        </w:rPr>
        <w:t xml:space="preserve"> </w:t>
      </w:r>
      <w:r w:rsidR="007964B4">
        <w:rPr>
          <w:rFonts w:ascii="Times New Roman" w:eastAsia="Times New Roman" w:hAnsi="Times New Roman"/>
          <w:sz w:val="24"/>
          <w:szCs w:val="24"/>
          <w:lang w:eastAsia="en-AU"/>
        </w:rPr>
        <w:t>SID</w:t>
      </w:r>
      <w:r w:rsidR="00556BC1">
        <w:rPr>
          <w:rFonts w:ascii="Times New Roman" w:eastAsia="Times New Roman" w:hAnsi="Times New Roman"/>
          <w:sz w:val="24"/>
          <w:szCs w:val="24"/>
          <w:lang w:eastAsia="en-AU"/>
        </w:rPr>
        <w:t>s</w:t>
      </w:r>
      <w:r w:rsidR="00FB323D">
        <w:rPr>
          <w:rFonts w:ascii="Times New Roman" w:eastAsia="Times New Roman" w:hAnsi="Times New Roman"/>
          <w:sz w:val="24"/>
          <w:szCs w:val="24"/>
          <w:lang w:eastAsia="en-AU"/>
        </w:rPr>
        <w:t>,</w:t>
      </w:r>
      <w:r w:rsidR="00556BC1">
        <w:rPr>
          <w:rFonts w:ascii="Times New Roman" w:eastAsia="Times New Roman" w:hAnsi="Times New Roman"/>
          <w:sz w:val="24"/>
          <w:szCs w:val="24"/>
          <w:lang w:eastAsia="en-AU"/>
        </w:rPr>
        <w:t xml:space="preserve"> or </w:t>
      </w:r>
      <w:r w:rsidR="007E4C73" w:rsidRPr="00C462F3">
        <w:rPr>
          <w:rFonts w:ascii="Times New Roman" w:eastAsia="Times New Roman" w:hAnsi="Times New Roman"/>
          <w:sz w:val="24"/>
          <w:szCs w:val="24"/>
          <w:lang w:eastAsia="en-AU"/>
        </w:rPr>
        <w:t xml:space="preserve">Cessna </w:t>
      </w:r>
      <w:r w:rsidR="0008520E">
        <w:rPr>
          <w:rFonts w:ascii="Times New Roman" w:eastAsia="Times New Roman" w:hAnsi="Times New Roman"/>
          <w:sz w:val="24"/>
          <w:szCs w:val="24"/>
          <w:lang w:eastAsia="en-AU"/>
        </w:rPr>
        <w:t>service bulletins</w:t>
      </w:r>
      <w:r w:rsidR="00FB323D">
        <w:rPr>
          <w:rFonts w:ascii="Times New Roman" w:eastAsia="Times New Roman" w:hAnsi="Times New Roman"/>
          <w:sz w:val="24"/>
          <w:szCs w:val="24"/>
          <w:lang w:eastAsia="en-AU"/>
        </w:rPr>
        <w:t>,</w:t>
      </w:r>
      <w:r w:rsidR="007E4C73" w:rsidRPr="00C462F3">
        <w:rPr>
          <w:rFonts w:ascii="Times New Roman" w:eastAsia="Times New Roman" w:hAnsi="Times New Roman"/>
          <w:sz w:val="24"/>
          <w:szCs w:val="24"/>
          <w:lang w:eastAsia="en-AU"/>
        </w:rPr>
        <w:t xml:space="preserve"> </w:t>
      </w:r>
      <w:r w:rsidRPr="00C462F3">
        <w:rPr>
          <w:rFonts w:ascii="Times New Roman" w:eastAsia="Times New Roman" w:hAnsi="Times New Roman"/>
          <w:sz w:val="24"/>
          <w:szCs w:val="24"/>
          <w:lang w:eastAsia="en-AU"/>
        </w:rPr>
        <w:t xml:space="preserve">would reduce the regulatory burden on </w:t>
      </w:r>
      <w:r w:rsidR="001C70D3">
        <w:rPr>
          <w:rFonts w:ascii="Times New Roman" w:eastAsia="Times New Roman" w:hAnsi="Times New Roman"/>
          <w:sz w:val="24"/>
          <w:szCs w:val="24"/>
          <w:lang w:eastAsia="en-AU"/>
        </w:rPr>
        <w:t xml:space="preserve">the </w:t>
      </w:r>
      <w:r w:rsidRPr="00C462F3">
        <w:rPr>
          <w:rFonts w:ascii="Times New Roman" w:eastAsia="Times New Roman" w:hAnsi="Times New Roman"/>
          <w:sz w:val="24"/>
          <w:szCs w:val="24"/>
          <w:lang w:eastAsia="en-AU"/>
        </w:rPr>
        <w:t>aircraft operators</w:t>
      </w:r>
      <w:r w:rsidR="001D4CD4">
        <w:rPr>
          <w:rFonts w:ascii="Times New Roman" w:eastAsia="Times New Roman" w:hAnsi="Times New Roman"/>
          <w:sz w:val="24"/>
          <w:szCs w:val="24"/>
          <w:lang w:eastAsia="en-AU"/>
        </w:rPr>
        <w:t>,</w:t>
      </w:r>
      <w:r w:rsidR="001C70D3">
        <w:rPr>
          <w:rFonts w:ascii="Times New Roman" w:eastAsia="Times New Roman" w:hAnsi="Times New Roman"/>
          <w:sz w:val="24"/>
          <w:szCs w:val="24"/>
          <w:lang w:eastAsia="en-AU"/>
        </w:rPr>
        <w:t xml:space="preserve"> and </w:t>
      </w:r>
      <w:r w:rsidR="00A72E68" w:rsidRPr="00C462F3">
        <w:rPr>
          <w:rFonts w:ascii="Times New Roman" w:eastAsia="Times New Roman" w:hAnsi="Times New Roman"/>
          <w:sz w:val="24"/>
          <w:szCs w:val="24"/>
          <w:lang w:eastAsia="en-AU"/>
        </w:rPr>
        <w:t>person</w:t>
      </w:r>
      <w:r w:rsidR="001D4CD4">
        <w:rPr>
          <w:rFonts w:ascii="Times New Roman" w:eastAsia="Times New Roman" w:hAnsi="Times New Roman"/>
          <w:sz w:val="24"/>
          <w:szCs w:val="24"/>
          <w:lang w:eastAsia="en-AU"/>
        </w:rPr>
        <w:t>s</w:t>
      </w:r>
      <w:r w:rsidR="00A72E68" w:rsidRPr="00C462F3">
        <w:rPr>
          <w:rFonts w:ascii="Times New Roman" w:eastAsia="Times New Roman" w:hAnsi="Times New Roman"/>
          <w:sz w:val="24"/>
          <w:szCs w:val="24"/>
          <w:lang w:eastAsia="en-AU"/>
        </w:rPr>
        <w:t xml:space="preserve"> carrying out </w:t>
      </w:r>
      <w:r w:rsidR="002661FE">
        <w:rPr>
          <w:rFonts w:ascii="Times New Roman" w:eastAsia="Times New Roman" w:hAnsi="Times New Roman"/>
          <w:sz w:val="24"/>
          <w:szCs w:val="24"/>
          <w:lang w:eastAsia="en-AU"/>
        </w:rPr>
        <w:t xml:space="preserve">maintenance </w:t>
      </w:r>
      <w:r w:rsidR="00A72E68">
        <w:rPr>
          <w:rFonts w:ascii="Times New Roman" w:eastAsia="Times New Roman" w:hAnsi="Times New Roman"/>
          <w:sz w:val="24"/>
          <w:szCs w:val="24"/>
          <w:lang w:eastAsia="en-AU"/>
        </w:rPr>
        <w:t>or</w:t>
      </w:r>
      <w:r w:rsidR="00A72E68" w:rsidRPr="00C462F3">
        <w:rPr>
          <w:rFonts w:ascii="Times New Roman" w:eastAsia="Times New Roman" w:hAnsi="Times New Roman"/>
          <w:sz w:val="24"/>
          <w:szCs w:val="24"/>
          <w:lang w:eastAsia="en-AU"/>
        </w:rPr>
        <w:t xml:space="preserve"> certifying maintenance </w:t>
      </w:r>
      <w:r w:rsidR="002661FE">
        <w:rPr>
          <w:rFonts w:ascii="Times New Roman" w:eastAsia="Times New Roman" w:hAnsi="Times New Roman"/>
          <w:sz w:val="24"/>
          <w:szCs w:val="24"/>
          <w:lang w:eastAsia="en-AU"/>
        </w:rPr>
        <w:t xml:space="preserve">carried out </w:t>
      </w:r>
      <w:r w:rsidR="00A72E68" w:rsidRPr="00C462F3">
        <w:rPr>
          <w:rFonts w:ascii="Times New Roman" w:eastAsia="Times New Roman" w:hAnsi="Times New Roman"/>
          <w:sz w:val="24"/>
          <w:szCs w:val="24"/>
          <w:lang w:eastAsia="en-AU"/>
        </w:rPr>
        <w:t>on</w:t>
      </w:r>
      <w:r w:rsidR="00A72E68">
        <w:rPr>
          <w:rFonts w:ascii="Times New Roman" w:eastAsia="Times New Roman" w:hAnsi="Times New Roman"/>
          <w:sz w:val="24"/>
          <w:szCs w:val="24"/>
          <w:lang w:eastAsia="en-AU"/>
        </w:rPr>
        <w:t xml:space="preserve"> the aircraft,</w:t>
      </w:r>
      <w:r w:rsidR="000837C8" w:rsidRPr="00C462F3">
        <w:rPr>
          <w:rFonts w:ascii="Times New Roman" w:eastAsia="Times New Roman" w:hAnsi="Times New Roman"/>
          <w:sz w:val="24"/>
          <w:szCs w:val="24"/>
          <w:lang w:eastAsia="en-AU"/>
        </w:rPr>
        <w:t xml:space="preserve"> without compromising aviation safety</w:t>
      </w:r>
      <w:r w:rsidRPr="00C462F3">
        <w:rPr>
          <w:rFonts w:ascii="Times New Roman" w:eastAsia="Times New Roman" w:hAnsi="Times New Roman"/>
          <w:sz w:val="24"/>
          <w:szCs w:val="24"/>
          <w:lang w:eastAsia="en-AU"/>
        </w:rPr>
        <w:t>.</w:t>
      </w:r>
    </w:p>
    <w:p w14:paraId="512F782F" w14:textId="25227460" w:rsidR="00766C27" w:rsidRPr="00C462F3" w:rsidRDefault="00766C27" w:rsidP="002D10F9">
      <w:pPr>
        <w:spacing w:after="0" w:line="240" w:lineRule="auto"/>
        <w:rPr>
          <w:rFonts w:ascii="Times New Roman" w:eastAsia="Times New Roman" w:hAnsi="Times New Roman"/>
          <w:sz w:val="24"/>
          <w:szCs w:val="24"/>
          <w:lang w:eastAsia="en-AU"/>
        </w:rPr>
      </w:pPr>
    </w:p>
    <w:p w14:paraId="35D73D6C" w14:textId="5F00FA5C" w:rsidR="00766C27" w:rsidRDefault="00766C27" w:rsidP="007A3D63">
      <w:pPr>
        <w:spacing w:after="0" w:line="240" w:lineRule="auto"/>
        <w:rPr>
          <w:rFonts w:ascii="Times New Roman" w:eastAsia="Times New Roman" w:hAnsi="Times New Roman"/>
          <w:sz w:val="24"/>
          <w:szCs w:val="24"/>
          <w:lang w:eastAsia="en-AU"/>
        </w:rPr>
      </w:pPr>
      <w:r w:rsidRPr="00C462F3">
        <w:rPr>
          <w:rFonts w:ascii="Times New Roman" w:eastAsia="Times New Roman" w:hAnsi="Times New Roman"/>
          <w:sz w:val="24"/>
          <w:szCs w:val="24"/>
          <w:lang w:eastAsia="en-AU"/>
        </w:rPr>
        <w:t>The instrument</w:t>
      </w:r>
      <w:r w:rsidR="000A0737">
        <w:rPr>
          <w:rFonts w:ascii="Times New Roman" w:eastAsia="Times New Roman" w:hAnsi="Times New Roman"/>
          <w:sz w:val="24"/>
          <w:szCs w:val="24"/>
          <w:lang w:eastAsia="en-AU"/>
        </w:rPr>
        <w:t>,</w:t>
      </w:r>
      <w:r w:rsidR="00506F22">
        <w:rPr>
          <w:rFonts w:ascii="Times New Roman" w:eastAsia="Times New Roman" w:hAnsi="Times New Roman"/>
          <w:sz w:val="24"/>
          <w:szCs w:val="24"/>
          <w:lang w:eastAsia="en-AU"/>
        </w:rPr>
        <w:t xml:space="preserve"> in effect, </w:t>
      </w:r>
      <w:r w:rsidR="001D5175">
        <w:rPr>
          <w:rFonts w:ascii="Times New Roman" w:eastAsia="Times New Roman" w:hAnsi="Times New Roman"/>
          <w:sz w:val="24"/>
          <w:szCs w:val="24"/>
          <w:lang w:eastAsia="en-AU"/>
        </w:rPr>
        <w:t xml:space="preserve">renews the exemptions granted </w:t>
      </w:r>
      <w:r w:rsidR="00791EBF" w:rsidRPr="00C462F3">
        <w:rPr>
          <w:rFonts w:ascii="Times New Roman" w:eastAsia="Times New Roman" w:hAnsi="Times New Roman"/>
          <w:sz w:val="24"/>
          <w:szCs w:val="24"/>
          <w:lang w:eastAsia="en-AU"/>
        </w:rPr>
        <w:t xml:space="preserve">under </w:t>
      </w:r>
      <w:r w:rsidR="00764288" w:rsidRPr="00C5288E">
        <w:rPr>
          <w:rFonts w:ascii="Times New Roman" w:hAnsi="Times New Roman"/>
          <w:i/>
          <w:iCs/>
          <w:color w:val="000000"/>
          <w:sz w:val="24"/>
          <w:szCs w:val="24"/>
          <w:shd w:val="clear" w:color="auto" w:fill="FFFFFF"/>
        </w:rPr>
        <w:t>CASA</w:t>
      </w:r>
      <w:r w:rsidR="00A325DB">
        <w:rPr>
          <w:rFonts w:ascii="Times New Roman" w:hAnsi="Times New Roman"/>
          <w:i/>
          <w:iCs/>
          <w:color w:val="000000"/>
          <w:sz w:val="24"/>
          <w:szCs w:val="24"/>
          <w:shd w:val="clear" w:color="auto" w:fill="FFFFFF"/>
        </w:rPr>
        <w:t> </w:t>
      </w:r>
      <w:r w:rsidR="00764288" w:rsidRPr="00C5288E">
        <w:rPr>
          <w:rFonts w:ascii="Times New Roman" w:hAnsi="Times New Roman"/>
          <w:i/>
          <w:iCs/>
          <w:color w:val="000000"/>
          <w:sz w:val="24"/>
          <w:szCs w:val="24"/>
          <w:shd w:val="clear" w:color="auto" w:fill="FFFFFF"/>
        </w:rPr>
        <w:t>EX</w:t>
      </w:r>
      <w:r w:rsidR="00701548">
        <w:rPr>
          <w:rFonts w:ascii="Times New Roman" w:hAnsi="Times New Roman"/>
          <w:i/>
          <w:iCs/>
          <w:color w:val="000000"/>
          <w:sz w:val="24"/>
          <w:szCs w:val="24"/>
          <w:shd w:val="clear" w:color="auto" w:fill="FFFFFF"/>
        </w:rPr>
        <w:t>32</w:t>
      </w:r>
      <w:r w:rsidR="00764288" w:rsidRPr="00C5288E">
        <w:rPr>
          <w:rFonts w:ascii="Times New Roman" w:hAnsi="Times New Roman"/>
          <w:i/>
          <w:iCs/>
          <w:color w:val="000000"/>
          <w:sz w:val="24"/>
          <w:szCs w:val="24"/>
          <w:shd w:val="clear" w:color="auto" w:fill="FFFFFF"/>
        </w:rPr>
        <w:t>/2</w:t>
      </w:r>
      <w:r w:rsidR="00701548">
        <w:rPr>
          <w:rFonts w:ascii="Times New Roman" w:hAnsi="Times New Roman"/>
          <w:i/>
          <w:iCs/>
          <w:color w:val="000000"/>
          <w:sz w:val="24"/>
          <w:szCs w:val="24"/>
          <w:shd w:val="clear" w:color="auto" w:fill="FFFFFF"/>
        </w:rPr>
        <w:t>2</w:t>
      </w:r>
      <w:r w:rsidR="00764288" w:rsidRPr="00C5288E">
        <w:rPr>
          <w:rFonts w:ascii="Times New Roman" w:hAnsi="Times New Roman"/>
          <w:i/>
          <w:iCs/>
          <w:color w:val="000000"/>
          <w:sz w:val="24"/>
          <w:szCs w:val="24"/>
          <w:shd w:val="clear" w:color="auto" w:fill="FFFFFF"/>
        </w:rPr>
        <w:t> — Cessna Aircraft (Cessna Supplemental Inspection Documents Requirements) Exemption 202</w:t>
      </w:r>
      <w:r w:rsidR="008E649A">
        <w:rPr>
          <w:rFonts w:ascii="Times New Roman" w:hAnsi="Times New Roman"/>
          <w:i/>
          <w:iCs/>
          <w:color w:val="000000"/>
          <w:sz w:val="24"/>
          <w:szCs w:val="24"/>
          <w:shd w:val="clear" w:color="auto" w:fill="FFFFFF"/>
        </w:rPr>
        <w:t>2</w:t>
      </w:r>
      <w:r w:rsidR="00764288" w:rsidRPr="00C5288E">
        <w:rPr>
          <w:rFonts w:ascii="Times New Roman" w:hAnsi="Times New Roman"/>
          <w:i/>
          <w:iCs/>
          <w:color w:val="000000"/>
          <w:sz w:val="24"/>
          <w:szCs w:val="24"/>
          <w:shd w:val="clear" w:color="auto" w:fill="FFFFFF"/>
        </w:rPr>
        <w:t xml:space="preserve"> </w:t>
      </w:r>
      <w:r w:rsidR="00764288" w:rsidRPr="00C5288E">
        <w:rPr>
          <w:rFonts w:ascii="Times New Roman" w:hAnsi="Times New Roman"/>
          <w:iCs/>
          <w:color w:val="000000"/>
          <w:sz w:val="24"/>
          <w:szCs w:val="24"/>
          <w:shd w:val="clear" w:color="auto" w:fill="FFFFFF"/>
        </w:rPr>
        <w:t>(</w:t>
      </w:r>
      <w:r w:rsidR="00791EBF" w:rsidRPr="00C5288E">
        <w:rPr>
          <w:rFonts w:ascii="Times New Roman" w:eastAsia="Times New Roman" w:hAnsi="Times New Roman"/>
          <w:b/>
          <w:i/>
          <w:sz w:val="24"/>
          <w:szCs w:val="24"/>
          <w:lang w:eastAsia="en-AU"/>
        </w:rPr>
        <w:t>CASA</w:t>
      </w:r>
      <w:r w:rsidR="00A759D9">
        <w:rPr>
          <w:rFonts w:ascii="Times New Roman" w:eastAsia="Times New Roman" w:hAnsi="Times New Roman"/>
          <w:b/>
          <w:i/>
          <w:sz w:val="24"/>
          <w:szCs w:val="24"/>
          <w:lang w:eastAsia="en-AU"/>
        </w:rPr>
        <w:t> </w:t>
      </w:r>
      <w:r w:rsidR="00791EBF" w:rsidRPr="00C5288E">
        <w:rPr>
          <w:rFonts w:ascii="Times New Roman" w:eastAsia="Times New Roman" w:hAnsi="Times New Roman"/>
          <w:b/>
          <w:i/>
          <w:sz w:val="24"/>
          <w:szCs w:val="24"/>
          <w:lang w:eastAsia="en-AU"/>
        </w:rPr>
        <w:t>EX</w:t>
      </w:r>
      <w:r w:rsidR="00A66132">
        <w:rPr>
          <w:rFonts w:ascii="Times New Roman" w:eastAsia="Times New Roman" w:hAnsi="Times New Roman"/>
          <w:b/>
          <w:i/>
          <w:sz w:val="24"/>
          <w:szCs w:val="24"/>
          <w:lang w:eastAsia="en-AU"/>
        </w:rPr>
        <w:t>32</w:t>
      </w:r>
      <w:r w:rsidR="00791EBF" w:rsidRPr="00C5288E">
        <w:rPr>
          <w:rFonts w:ascii="Times New Roman" w:eastAsia="Times New Roman" w:hAnsi="Times New Roman"/>
          <w:b/>
          <w:i/>
          <w:sz w:val="24"/>
          <w:szCs w:val="24"/>
          <w:lang w:eastAsia="en-AU"/>
        </w:rPr>
        <w:t>/2</w:t>
      </w:r>
      <w:r w:rsidR="00A66132">
        <w:rPr>
          <w:rFonts w:ascii="Times New Roman" w:eastAsia="Times New Roman" w:hAnsi="Times New Roman"/>
          <w:b/>
          <w:i/>
          <w:sz w:val="24"/>
          <w:szCs w:val="24"/>
          <w:lang w:eastAsia="en-AU"/>
        </w:rPr>
        <w:t>2</w:t>
      </w:r>
      <w:r w:rsidR="00764288" w:rsidRPr="00764288">
        <w:rPr>
          <w:rFonts w:ascii="Times New Roman" w:eastAsia="Times New Roman" w:hAnsi="Times New Roman"/>
          <w:sz w:val="24"/>
          <w:szCs w:val="24"/>
          <w:lang w:eastAsia="en-AU"/>
        </w:rPr>
        <w:t>)</w:t>
      </w:r>
      <w:r w:rsidRPr="00C462F3">
        <w:rPr>
          <w:rFonts w:ascii="Times New Roman" w:eastAsia="Times New Roman" w:hAnsi="Times New Roman"/>
          <w:sz w:val="24"/>
          <w:szCs w:val="24"/>
          <w:lang w:eastAsia="en-AU"/>
        </w:rPr>
        <w:t>.</w:t>
      </w:r>
    </w:p>
    <w:p w14:paraId="0C8C7F9A" w14:textId="77777777" w:rsidR="007A3D63" w:rsidRPr="00C462F3" w:rsidRDefault="007A3D63" w:rsidP="007A3D63">
      <w:pPr>
        <w:spacing w:after="0" w:line="240" w:lineRule="auto"/>
        <w:rPr>
          <w:rFonts w:ascii="Times New Roman" w:eastAsia="Times New Roman" w:hAnsi="Times New Roman"/>
          <w:sz w:val="24"/>
          <w:szCs w:val="24"/>
          <w:lang w:eastAsia="en-AU"/>
        </w:rPr>
      </w:pPr>
    </w:p>
    <w:p w14:paraId="5241124D" w14:textId="77777777" w:rsidR="006D6009" w:rsidRPr="00C462F3" w:rsidRDefault="006D6009" w:rsidP="007A3D63">
      <w:pPr>
        <w:spacing w:after="0" w:line="240" w:lineRule="auto"/>
        <w:rPr>
          <w:rFonts w:ascii="Times New Roman" w:eastAsia="Times New Roman" w:hAnsi="Times New Roman"/>
          <w:sz w:val="24"/>
          <w:szCs w:val="24"/>
          <w:lang w:eastAsia="en-AU"/>
        </w:rPr>
      </w:pPr>
      <w:r w:rsidRPr="00C462F3">
        <w:rPr>
          <w:rFonts w:ascii="Times New Roman" w:eastAsia="Times New Roman" w:hAnsi="Times New Roman"/>
          <w:b/>
          <w:sz w:val="24"/>
          <w:szCs w:val="24"/>
          <w:lang w:eastAsia="en-AU"/>
        </w:rPr>
        <w:t>Legislation</w:t>
      </w:r>
    </w:p>
    <w:p w14:paraId="2098032A" w14:textId="77777777" w:rsidR="005256EF" w:rsidRPr="00C462F3" w:rsidRDefault="005256EF" w:rsidP="005256EF">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Section 98 of the </w:t>
      </w:r>
      <w:r w:rsidRPr="00C462F3">
        <w:rPr>
          <w:rFonts w:ascii="Times New Roman" w:eastAsia="Times New Roman" w:hAnsi="Times New Roman"/>
          <w:i/>
          <w:sz w:val="24"/>
          <w:szCs w:val="24"/>
        </w:rPr>
        <w:t>Civil Aviation Act 1988</w:t>
      </w:r>
      <w:r w:rsidRPr="00C462F3">
        <w:rPr>
          <w:rFonts w:ascii="Times New Roman" w:eastAsia="Times New Roman" w:hAnsi="Times New Roman"/>
          <w:sz w:val="24"/>
          <w:szCs w:val="24"/>
        </w:rPr>
        <w:t xml:space="preserve"> (the </w:t>
      </w:r>
      <w:r w:rsidRPr="00C462F3">
        <w:rPr>
          <w:rFonts w:ascii="Times New Roman" w:eastAsia="Times New Roman" w:hAnsi="Times New Roman"/>
          <w:b/>
          <w:i/>
          <w:sz w:val="24"/>
          <w:szCs w:val="24"/>
        </w:rPr>
        <w:t>Act</w:t>
      </w:r>
      <w:r w:rsidRPr="00C462F3">
        <w:rPr>
          <w:rFonts w:ascii="Times New Roman" w:eastAsia="Times New Roman" w:hAnsi="Times New Roman"/>
          <w:sz w:val="24"/>
          <w:szCs w:val="24"/>
        </w:rPr>
        <w:t xml:space="preserve">) empowers the Governor-General to make regulations for the Act and in the interests of the safety of air navigation. Relevantly, the Governor-General has made CAR and the </w:t>
      </w:r>
      <w:r w:rsidRPr="00C462F3">
        <w:rPr>
          <w:rFonts w:ascii="Times New Roman" w:eastAsia="Times New Roman" w:hAnsi="Times New Roman"/>
          <w:i/>
          <w:sz w:val="24"/>
          <w:szCs w:val="24"/>
        </w:rPr>
        <w:t>Civil Aviation Safety Regulations 1998</w:t>
      </w:r>
      <w:r w:rsidRPr="00C462F3">
        <w:rPr>
          <w:rFonts w:ascii="Times New Roman" w:eastAsia="Times New Roman" w:hAnsi="Times New Roman"/>
          <w:sz w:val="24"/>
          <w:szCs w:val="24"/>
        </w:rPr>
        <w:t xml:space="preserve"> (</w:t>
      </w:r>
      <w:r w:rsidRPr="00C462F3">
        <w:rPr>
          <w:rFonts w:ascii="Times New Roman" w:eastAsia="Times New Roman" w:hAnsi="Times New Roman"/>
          <w:b/>
          <w:i/>
          <w:sz w:val="24"/>
          <w:szCs w:val="24"/>
        </w:rPr>
        <w:t>CASR</w:t>
      </w:r>
      <w:r w:rsidRPr="00C462F3">
        <w:rPr>
          <w:rFonts w:ascii="Times New Roman" w:eastAsia="Times New Roman" w:hAnsi="Times New Roman"/>
          <w:sz w:val="24"/>
          <w:szCs w:val="24"/>
        </w:rPr>
        <w:t>).</w:t>
      </w:r>
    </w:p>
    <w:p w14:paraId="02BE137D" w14:textId="77777777" w:rsidR="005256EF" w:rsidRDefault="005256EF" w:rsidP="005256EF">
      <w:pPr>
        <w:spacing w:after="0" w:line="240" w:lineRule="auto"/>
        <w:rPr>
          <w:rFonts w:ascii="Times New Roman" w:eastAsia="Times New Roman" w:hAnsi="Times New Roman"/>
          <w:sz w:val="24"/>
          <w:szCs w:val="24"/>
        </w:rPr>
      </w:pPr>
    </w:p>
    <w:p w14:paraId="37F17EF7" w14:textId="522EF7BC" w:rsidR="002800D4" w:rsidRPr="002800D4" w:rsidRDefault="002800D4" w:rsidP="005256EF">
      <w:pPr>
        <w:spacing w:after="0" w:line="240" w:lineRule="auto"/>
        <w:rPr>
          <w:rFonts w:ascii="Times New Roman" w:eastAsia="Times New Roman" w:hAnsi="Times New Roman"/>
          <w:i/>
          <w:iCs/>
          <w:sz w:val="24"/>
          <w:szCs w:val="24"/>
        </w:rPr>
      </w:pPr>
      <w:r w:rsidRPr="00D2095C">
        <w:rPr>
          <w:rFonts w:ascii="Times New Roman" w:eastAsia="Times New Roman" w:hAnsi="Times New Roman"/>
          <w:i/>
          <w:iCs/>
          <w:sz w:val="24"/>
          <w:szCs w:val="24"/>
        </w:rPr>
        <w:t>Exemptions</w:t>
      </w:r>
    </w:p>
    <w:p w14:paraId="50FE62D9" w14:textId="33C80651" w:rsidR="005256EF" w:rsidRPr="00C462F3" w:rsidRDefault="005256EF" w:rsidP="005256EF">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Subpart 11.F of CASR provides for the granting of exemptions from particular provisions of the regulations. Subregulation 11.160(1) of CASR provides that, for subsection 98(5A) of the Act, CASA may grant an exemption </w:t>
      </w:r>
      <w:r w:rsidR="00FC3950" w:rsidRPr="00D2095C">
        <w:rPr>
          <w:rFonts w:ascii="Times New Roman" w:eastAsia="Times New Roman" w:hAnsi="Times New Roman"/>
          <w:sz w:val="24"/>
          <w:szCs w:val="24"/>
        </w:rPr>
        <w:t>from compliance with</w:t>
      </w:r>
      <w:r w:rsidRPr="00C462F3">
        <w:rPr>
          <w:rFonts w:ascii="Times New Roman" w:eastAsia="Times New Roman" w:hAnsi="Times New Roman"/>
          <w:sz w:val="24"/>
          <w:szCs w:val="24"/>
        </w:rPr>
        <w:t xml:space="preserve"> a provision of the regulations</w:t>
      </w:r>
      <w:r w:rsidR="007F6CB0">
        <w:rPr>
          <w:rFonts w:ascii="Times New Roman" w:eastAsia="Times New Roman" w:hAnsi="Times New Roman"/>
          <w:sz w:val="24"/>
          <w:szCs w:val="24"/>
        </w:rPr>
        <w:t xml:space="preserve"> </w:t>
      </w:r>
      <w:r w:rsidR="007F6CB0" w:rsidRPr="00D2095C">
        <w:rPr>
          <w:rFonts w:ascii="Times New Roman" w:hAnsi="Times New Roman"/>
          <w:sz w:val="24"/>
          <w:szCs w:val="24"/>
        </w:rPr>
        <w:t>in relation to a matter mentioned in that subsection</w:t>
      </w:r>
      <w:r w:rsidRPr="00C462F3">
        <w:rPr>
          <w:rFonts w:ascii="Times New Roman" w:eastAsia="Times New Roman" w:hAnsi="Times New Roman"/>
          <w:sz w:val="24"/>
          <w:szCs w:val="24"/>
        </w:rPr>
        <w:t>.</w:t>
      </w:r>
    </w:p>
    <w:p w14:paraId="4A2300C4" w14:textId="77777777" w:rsidR="005256EF" w:rsidRPr="00C462F3" w:rsidRDefault="005256EF" w:rsidP="005256EF">
      <w:pPr>
        <w:spacing w:after="0" w:line="240" w:lineRule="auto"/>
        <w:rPr>
          <w:rFonts w:ascii="Times New Roman" w:eastAsia="Times New Roman" w:hAnsi="Times New Roman"/>
          <w:sz w:val="24"/>
          <w:szCs w:val="24"/>
        </w:rPr>
      </w:pPr>
    </w:p>
    <w:p w14:paraId="3BE13931" w14:textId="72C71454" w:rsidR="005256EF" w:rsidRDefault="005256EF" w:rsidP="005256EF">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Under subregulation 11.160(2), an exemption may be granted to a person or a class of persons</w:t>
      </w:r>
      <w:r w:rsidR="00F9459F">
        <w:rPr>
          <w:rFonts w:ascii="Times New Roman" w:eastAsia="Times New Roman" w:hAnsi="Times New Roman"/>
          <w:sz w:val="24"/>
          <w:szCs w:val="24"/>
        </w:rPr>
        <w:t xml:space="preserve"> </w:t>
      </w:r>
      <w:r w:rsidR="00F9459F" w:rsidRPr="00D2095C">
        <w:rPr>
          <w:rFonts w:ascii="Times New Roman" w:eastAsia="Times New Roman" w:hAnsi="Times New Roman"/>
          <w:sz w:val="24"/>
          <w:szCs w:val="24"/>
        </w:rPr>
        <w:t>and may specify the class by reference to membership of a specified body or any other characteristic</w:t>
      </w:r>
      <w:r w:rsidRPr="00C462F3">
        <w:rPr>
          <w:rFonts w:ascii="Times New Roman" w:eastAsia="Times New Roman" w:hAnsi="Times New Roman"/>
          <w:sz w:val="24"/>
          <w:szCs w:val="24"/>
        </w:rPr>
        <w:t>.</w:t>
      </w:r>
    </w:p>
    <w:p w14:paraId="582387C8" w14:textId="77777777" w:rsidR="00992328" w:rsidRDefault="00992328" w:rsidP="005256EF">
      <w:pPr>
        <w:spacing w:after="0" w:line="240" w:lineRule="auto"/>
        <w:rPr>
          <w:rFonts w:ascii="Times New Roman" w:eastAsia="Times New Roman" w:hAnsi="Times New Roman"/>
          <w:sz w:val="24"/>
          <w:szCs w:val="24"/>
        </w:rPr>
      </w:pPr>
    </w:p>
    <w:p w14:paraId="0A4A92CE" w14:textId="77777777" w:rsidR="00992328" w:rsidRPr="00D2095C" w:rsidRDefault="00992328" w:rsidP="00F6316D">
      <w:pPr>
        <w:keepNext/>
        <w:spacing w:after="0" w:line="240" w:lineRule="auto"/>
        <w:rPr>
          <w:rFonts w:ascii="Times New Roman" w:eastAsia="Times New Roman" w:hAnsi="Times New Roman"/>
          <w:sz w:val="24"/>
          <w:szCs w:val="24"/>
        </w:rPr>
      </w:pPr>
      <w:r w:rsidRPr="00D2095C">
        <w:rPr>
          <w:rFonts w:ascii="Times New Roman" w:eastAsia="Times New Roman" w:hAnsi="Times New Roman"/>
          <w:sz w:val="24"/>
          <w:szCs w:val="24"/>
        </w:rPr>
        <w:lastRenderedPageBreak/>
        <w:t>Under subregulation 11.160(3), an exemption may be granted on application by a person or on CASA’s own initiative.</w:t>
      </w:r>
    </w:p>
    <w:p w14:paraId="69EE9DF5" w14:textId="77777777" w:rsidR="00992328" w:rsidRPr="00D2095C" w:rsidRDefault="00992328" w:rsidP="00992328">
      <w:pPr>
        <w:spacing w:after="0" w:line="240" w:lineRule="auto"/>
        <w:rPr>
          <w:rFonts w:ascii="Times New Roman" w:eastAsia="Times New Roman" w:hAnsi="Times New Roman"/>
          <w:sz w:val="24"/>
          <w:szCs w:val="24"/>
        </w:rPr>
      </w:pPr>
    </w:p>
    <w:p w14:paraId="022EB7E5" w14:textId="1B173179" w:rsidR="00992328" w:rsidRPr="00D2095C" w:rsidRDefault="00992328" w:rsidP="00992328">
      <w:pPr>
        <w:spacing w:after="0" w:line="240" w:lineRule="auto"/>
        <w:rPr>
          <w:rFonts w:ascii="Times New Roman" w:eastAsia="Times New Roman" w:hAnsi="Times New Roman"/>
          <w:sz w:val="24"/>
          <w:szCs w:val="24"/>
        </w:rPr>
      </w:pPr>
      <w:r w:rsidRPr="00D2095C">
        <w:rPr>
          <w:rFonts w:ascii="Times New Roman" w:eastAsia="Times New Roman" w:hAnsi="Times New Roman"/>
          <w:sz w:val="24"/>
          <w:szCs w:val="24"/>
        </w:rPr>
        <w:t xml:space="preserve">Under </w:t>
      </w:r>
      <w:r w:rsidR="001A7193">
        <w:rPr>
          <w:rFonts w:ascii="Times New Roman" w:eastAsia="Times New Roman" w:hAnsi="Times New Roman"/>
          <w:sz w:val="24"/>
          <w:szCs w:val="24"/>
        </w:rPr>
        <w:t>paragraph</w:t>
      </w:r>
      <w:r w:rsidRPr="00D2095C">
        <w:rPr>
          <w:rFonts w:ascii="Times New Roman" w:eastAsia="Times New Roman" w:hAnsi="Times New Roman"/>
          <w:sz w:val="24"/>
          <w:szCs w:val="24"/>
        </w:rPr>
        <w:t xml:space="preserve"> 11.17</w:t>
      </w:r>
      <w:r w:rsidR="00D737AE">
        <w:rPr>
          <w:rFonts w:ascii="Times New Roman" w:eastAsia="Times New Roman" w:hAnsi="Times New Roman"/>
          <w:sz w:val="24"/>
          <w:szCs w:val="24"/>
        </w:rPr>
        <w:t>5</w:t>
      </w:r>
      <w:r w:rsidRPr="00D2095C">
        <w:rPr>
          <w:rFonts w:ascii="Times New Roman" w:eastAsia="Times New Roman" w:hAnsi="Times New Roman"/>
          <w:sz w:val="24"/>
          <w:szCs w:val="24"/>
        </w:rPr>
        <w:t>(</w:t>
      </w:r>
      <w:r w:rsidR="00D737AE">
        <w:rPr>
          <w:rFonts w:ascii="Times New Roman" w:eastAsia="Times New Roman" w:hAnsi="Times New Roman"/>
          <w:sz w:val="24"/>
          <w:szCs w:val="24"/>
        </w:rPr>
        <w:t>4</w:t>
      </w:r>
      <w:r w:rsidRPr="00D2095C">
        <w:rPr>
          <w:rFonts w:ascii="Times New Roman" w:eastAsia="Times New Roman" w:hAnsi="Times New Roman"/>
          <w:sz w:val="24"/>
          <w:szCs w:val="24"/>
        </w:rPr>
        <w:t>)</w:t>
      </w:r>
      <w:r w:rsidR="00D737AE">
        <w:rPr>
          <w:rFonts w:ascii="Times New Roman" w:eastAsia="Times New Roman" w:hAnsi="Times New Roman"/>
          <w:sz w:val="24"/>
          <w:szCs w:val="24"/>
        </w:rPr>
        <w:t>(b)</w:t>
      </w:r>
      <w:r w:rsidRPr="00D2095C">
        <w:rPr>
          <w:rFonts w:ascii="Times New Roman" w:eastAsia="Times New Roman" w:hAnsi="Times New Roman"/>
          <w:sz w:val="24"/>
          <w:szCs w:val="24"/>
        </w:rPr>
        <w:t xml:space="preserve"> of CASR, in deciding whether to </w:t>
      </w:r>
      <w:r w:rsidR="00ED4883">
        <w:rPr>
          <w:rFonts w:ascii="Times New Roman" w:eastAsia="Times New Roman" w:hAnsi="Times New Roman"/>
          <w:sz w:val="24"/>
          <w:szCs w:val="24"/>
        </w:rPr>
        <w:t>renew</w:t>
      </w:r>
      <w:r w:rsidRPr="00D2095C">
        <w:rPr>
          <w:rFonts w:ascii="Times New Roman" w:eastAsia="Times New Roman" w:hAnsi="Times New Roman"/>
          <w:sz w:val="24"/>
          <w:szCs w:val="24"/>
        </w:rPr>
        <w:t xml:space="preserve"> an exemption on application by a person, CASA must regard as paramount the preservation of at least an acceptable level of aviation safety. CASA has regard to the same criterion when deciding whether to </w:t>
      </w:r>
      <w:r w:rsidR="00E824C8">
        <w:rPr>
          <w:rFonts w:ascii="Times New Roman" w:eastAsia="Times New Roman" w:hAnsi="Times New Roman"/>
          <w:sz w:val="24"/>
          <w:szCs w:val="24"/>
        </w:rPr>
        <w:t>renew</w:t>
      </w:r>
      <w:r w:rsidRPr="00D2095C">
        <w:rPr>
          <w:rFonts w:ascii="Times New Roman" w:eastAsia="Times New Roman" w:hAnsi="Times New Roman"/>
          <w:sz w:val="24"/>
          <w:szCs w:val="24"/>
        </w:rPr>
        <w:t xml:space="preserve"> an exemption </w:t>
      </w:r>
      <w:r w:rsidR="00BA6A09">
        <w:rPr>
          <w:rFonts w:ascii="Times New Roman" w:eastAsia="Times New Roman" w:hAnsi="Times New Roman"/>
          <w:sz w:val="24"/>
          <w:szCs w:val="24"/>
        </w:rPr>
        <w:t xml:space="preserve">that was granted </w:t>
      </w:r>
      <w:r w:rsidRPr="00D2095C">
        <w:rPr>
          <w:rFonts w:ascii="Times New Roman" w:eastAsia="Times New Roman" w:hAnsi="Times New Roman"/>
          <w:sz w:val="24"/>
          <w:szCs w:val="24"/>
        </w:rPr>
        <w:t>on its own initiative.</w:t>
      </w:r>
    </w:p>
    <w:p w14:paraId="04CD9139" w14:textId="77777777" w:rsidR="005256EF" w:rsidRPr="00C462F3" w:rsidRDefault="005256EF" w:rsidP="005256EF">
      <w:pPr>
        <w:spacing w:after="0" w:line="240" w:lineRule="auto"/>
        <w:rPr>
          <w:rFonts w:ascii="Times New Roman" w:eastAsia="Times New Roman" w:hAnsi="Times New Roman"/>
          <w:sz w:val="24"/>
          <w:szCs w:val="24"/>
        </w:rPr>
      </w:pPr>
    </w:p>
    <w:p w14:paraId="5D48FC6A" w14:textId="30E25B1F" w:rsidR="005256EF" w:rsidRPr="00C462F3" w:rsidRDefault="005256EF" w:rsidP="005256EF">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Regulation 11.225 of CASR requires an exemption to be published on the </w:t>
      </w:r>
      <w:r w:rsidR="0072445A">
        <w:rPr>
          <w:rFonts w:ascii="Times New Roman" w:eastAsia="Times New Roman" w:hAnsi="Times New Roman"/>
          <w:sz w:val="24"/>
          <w:szCs w:val="24"/>
        </w:rPr>
        <w:t>I</w:t>
      </w:r>
      <w:r w:rsidRPr="00C462F3">
        <w:rPr>
          <w:rFonts w:ascii="Times New Roman" w:eastAsia="Times New Roman" w:hAnsi="Times New Roman"/>
          <w:sz w:val="24"/>
          <w:szCs w:val="24"/>
        </w:rPr>
        <w:t>nternet. Under subregulation 11.230(1), the maximum duration of an exemption is 3 years.</w:t>
      </w:r>
    </w:p>
    <w:p w14:paraId="54085E00" w14:textId="77777777" w:rsidR="005256EF" w:rsidRDefault="005256EF" w:rsidP="005256EF">
      <w:pPr>
        <w:spacing w:after="0" w:line="240" w:lineRule="auto"/>
        <w:rPr>
          <w:rFonts w:ascii="Times New Roman" w:eastAsia="Times New Roman" w:hAnsi="Times New Roman"/>
          <w:sz w:val="24"/>
          <w:szCs w:val="24"/>
        </w:rPr>
      </w:pPr>
    </w:p>
    <w:p w14:paraId="205E41B6" w14:textId="3507931B" w:rsidR="005D40E0" w:rsidRPr="007D7D13" w:rsidRDefault="00DE476D" w:rsidP="005256EF">
      <w:pPr>
        <w:spacing w:after="0" w:line="240" w:lineRule="auto"/>
        <w:rPr>
          <w:rFonts w:ascii="Times New Roman" w:eastAsia="Times New Roman" w:hAnsi="Times New Roman"/>
          <w:i/>
          <w:iCs/>
          <w:sz w:val="24"/>
          <w:szCs w:val="24"/>
        </w:rPr>
      </w:pPr>
      <w:r w:rsidRPr="007D7D13">
        <w:rPr>
          <w:rFonts w:ascii="Times New Roman" w:eastAsia="Times New Roman" w:hAnsi="Times New Roman"/>
          <w:i/>
          <w:iCs/>
          <w:sz w:val="24"/>
          <w:szCs w:val="24"/>
        </w:rPr>
        <w:t xml:space="preserve">Part 4A of </w:t>
      </w:r>
      <w:r w:rsidR="000714C4">
        <w:rPr>
          <w:rFonts w:ascii="Times New Roman" w:eastAsia="Times New Roman" w:hAnsi="Times New Roman"/>
          <w:i/>
          <w:iCs/>
          <w:sz w:val="24"/>
          <w:szCs w:val="24"/>
        </w:rPr>
        <w:t>the Civil Aviation Regulations 1988</w:t>
      </w:r>
    </w:p>
    <w:p w14:paraId="600B0AA1" w14:textId="15F23ED0" w:rsidR="005256EF" w:rsidRPr="00C462F3" w:rsidRDefault="005256EF" w:rsidP="00AB5DF8">
      <w:pPr>
        <w:autoSpaceDE w:val="0"/>
        <w:autoSpaceDN w:val="0"/>
        <w:adjustRightInd w:val="0"/>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Subregulation 41(1) of CAR requires the holder of a certificate of registration for a class</w:t>
      </w:r>
      <w:r w:rsidR="00A325DB">
        <w:rPr>
          <w:rFonts w:ascii="Times New Roman" w:eastAsia="Times New Roman" w:hAnsi="Times New Roman"/>
          <w:sz w:val="24"/>
          <w:szCs w:val="24"/>
        </w:rPr>
        <w:t xml:space="preserve"> </w:t>
      </w:r>
      <w:r w:rsidRPr="00C462F3">
        <w:rPr>
          <w:rFonts w:ascii="Times New Roman" w:eastAsia="Times New Roman" w:hAnsi="Times New Roman"/>
          <w:sz w:val="24"/>
          <w:szCs w:val="24"/>
        </w:rPr>
        <w:t xml:space="preserve">B aircraft </w:t>
      </w:r>
      <w:r w:rsidR="00E409DA">
        <w:rPr>
          <w:rFonts w:ascii="Times New Roman" w:eastAsia="Times New Roman" w:hAnsi="Times New Roman"/>
          <w:sz w:val="24"/>
          <w:szCs w:val="24"/>
        </w:rPr>
        <w:t>(as defined in subregulation 2(1) of CAR)</w:t>
      </w:r>
      <w:r w:rsidR="00E409DA"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to ensure that all maintenance required to be carried out on the aircraft by the aircraft’s maintenance schedule</w:t>
      </w:r>
      <w:r w:rsidR="00E73A56">
        <w:rPr>
          <w:rFonts w:ascii="Times New Roman" w:eastAsia="Times New Roman" w:hAnsi="Times New Roman"/>
          <w:sz w:val="24"/>
          <w:szCs w:val="24"/>
        </w:rPr>
        <w:t xml:space="preserve"> (as defined in subregulation 2(1) of CAR)</w:t>
      </w:r>
      <w:r w:rsidRPr="00C462F3">
        <w:rPr>
          <w:rFonts w:ascii="Times New Roman" w:eastAsia="Times New Roman" w:hAnsi="Times New Roman"/>
          <w:sz w:val="24"/>
          <w:szCs w:val="24"/>
        </w:rPr>
        <w:t xml:space="preserve"> is carried out when required by that schedule.</w:t>
      </w:r>
      <w:r w:rsidR="00215C81">
        <w:rPr>
          <w:rFonts w:ascii="Times New Roman" w:eastAsia="Times New Roman" w:hAnsi="Times New Roman"/>
          <w:sz w:val="24"/>
          <w:szCs w:val="24"/>
        </w:rPr>
        <w:t xml:space="preserve"> Under </w:t>
      </w:r>
      <w:r w:rsidR="00CA3D5B">
        <w:rPr>
          <w:rFonts w:ascii="Times New Roman" w:eastAsia="Times New Roman" w:hAnsi="Times New Roman"/>
          <w:sz w:val="24"/>
          <w:szCs w:val="24"/>
        </w:rPr>
        <w:t xml:space="preserve">subregulation 202.222(2) of CASR, </w:t>
      </w:r>
      <w:r w:rsidR="00AB5DF8">
        <w:rPr>
          <w:rFonts w:ascii="Times New Roman" w:eastAsia="Times New Roman" w:hAnsi="Times New Roman"/>
          <w:sz w:val="24"/>
          <w:szCs w:val="24"/>
        </w:rPr>
        <w:t>a</w:t>
      </w:r>
      <w:r w:rsidR="00AB5DF8" w:rsidRPr="00AB5DF8">
        <w:rPr>
          <w:rFonts w:ascii="Times New Roman" w:eastAsia="Times New Roman" w:hAnsi="Times New Roman"/>
          <w:sz w:val="24"/>
          <w:szCs w:val="24"/>
        </w:rPr>
        <w:t xml:space="preserve"> duty imposed on the holder of a certificate of registration of an aircraft is taken to be imposed on the registered operator of the aircraft.</w:t>
      </w:r>
      <w:r w:rsidR="00391299">
        <w:rPr>
          <w:rFonts w:ascii="Times New Roman" w:eastAsia="Times New Roman" w:hAnsi="Times New Roman"/>
          <w:sz w:val="24"/>
          <w:szCs w:val="24"/>
        </w:rPr>
        <w:t xml:space="preserve"> The term </w:t>
      </w:r>
      <w:r w:rsidR="00391299" w:rsidRPr="00791722">
        <w:rPr>
          <w:rFonts w:ascii="Times New Roman" w:eastAsia="Times New Roman" w:hAnsi="Times New Roman"/>
          <w:b/>
          <w:bCs/>
          <w:i/>
          <w:iCs/>
          <w:sz w:val="24"/>
          <w:szCs w:val="24"/>
        </w:rPr>
        <w:t>registered operator</w:t>
      </w:r>
      <w:r w:rsidR="00391299">
        <w:rPr>
          <w:rFonts w:ascii="Times New Roman" w:eastAsia="Times New Roman" w:hAnsi="Times New Roman"/>
          <w:sz w:val="24"/>
          <w:szCs w:val="24"/>
        </w:rPr>
        <w:t>,</w:t>
      </w:r>
      <w:r w:rsidR="00391299" w:rsidRPr="00AB5DF8">
        <w:rPr>
          <w:rFonts w:ascii="Times New Roman" w:eastAsia="Times New Roman" w:hAnsi="Times New Roman"/>
          <w:sz w:val="24"/>
          <w:szCs w:val="24"/>
        </w:rPr>
        <w:t xml:space="preserve"> of </w:t>
      </w:r>
      <w:r w:rsidR="00391299">
        <w:rPr>
          <w:rFonts w:ascii="Times New Roman" w:eastAsia="Times New Roman" w:hAnsi="Times New Roman"/>
          <w:sz w:val="24"/>
          <w:szCs w:val="24"/>
        </w:rPr>
        <w:t>an</w:t>
      </w:r>
      <w:r w:rsidR="00391299" w:rsidRPr="00AB5DF8">
        <w:rPr>
          <w:rFonts w:ascii="Times New Roman" w:eastAsia="Times New Roman" w:hAnsi="Times New Roman"/>
          <w:sz w:val="24"/>
          <w:szCs w:val="24"/>
        </w:rPr>
        <w:t xml:space="preserve"> aircraft</w:t>
      </w:r>
      <w:r w:rsidR="00391299">
        <w:rPr>
          <w:rFonts w:ascii="Times New Roman" w:eastAsia="Times New Roman" w:hAnsi="Times New Roman"/>
          <w:sz w:val="24"/>
          <w:szCs w:val="24"/>
        </w:rPr>
        <w:t>, is defined in reg</w:t>
      </w:r>
      <w:r w:rsidR="00554E2D">
        <w:rPr>
          <w:rFonts w:ascii="Times New Roman" w:eastAsia="Times New Roman" w:hAnsi="Times New Roman"/>
          <w:sz w:val="24"/>
          <w:szCs w:val="24"/>
        </w:rPr>
        <w:t>ulation</w:t>
      </w:r>
      <w:r w:rsidR="001D40B6">
        <w:rPr>
          <w:rFonts w:ascii="Times New Roman" w:eastAsia="Times New Roman" w:hAnsi="Times New Roman"/>
          <w:sz w:val="24"/>
          <w:szCs w:val="24"/>
        </w:rPr>
        <w:t xml:space="preserve"> </w:t>
      </w:r>
      <w:r w:rsidR="00554E2D">
        <w:rPr>
          <w:rFonts w:ascii="Times New Roman" w:eastAsia="Times New Roman" w:hAnsi="Times New Roman"/>
          <w:sz w:val="24"/>
          <w:szCs w:val="24"/>
        </w:rPr>
        <w:t>47.100 of CASR.</w:t>
      </w:r>
    </w:p>
    <w:p w14:paraId="22A39A28" w14:textId="77777777" w:rsidR="005256EF" w:rsidRPr="00C462F3" w:rsidRDefault="005256EF" w:rsidP="005256EF">
      <w:pPr>
        <w:spacing w:after="0" w:line="240" w:lineRule="auto"/>
        <w:outlineLvl w:val="0"/>
        <w:rPr>
          <w:rFonts w:ascii="Times New Roman" w:eastAsia="Times New Roman" w:hAnsi="Times New Roman"/>
          <w:sz w:val="24"/>
          <w:szCs w:val="24"/>
        </w:rPr>
      </w:pPr>
    </w:p>
    <w:p w14:paraId="4162B437" w14:textId="535B936E" w:rsidR="00B73F16" w:rsidRDefault="005256EF" w:rsidP="005256EF">
      <w:pPr>
        <w:spacing w:after="0" w:line="240" w:lineRule="auto"/>
        <w:outlineLvl w:val="0"/>
        <w:rPr>
          <w:rFonts w:ascii="Times New Roman" w:eastAsia="Times New Roman" w:hAnsi="Times New Roman"/>
          <w:sz w:val="24"/>
          <w:szCs w:val="24"/>
        </w:rPr>
      </w:pPr>
      <w:r w:rsidRPr="00C462F3">
        <w:rPr>
          <w:rFonts w:ascii="Times New Roman" w:eastAsia="Times New Roman" w:hAnsi="Times New Roman"/>
          <w:sz w:val="24"/>
          <w:szCs w:val="24"/>
        </w:rPr>
        <w:t xml:space="preserve">Subregulation 42V(1) of CAR requires </w:t>
      </w:r>
      <w:r w:rsidR="00620FFE">
        <w:rPr>
          <w:rFonts w:ascii="Times New Roman" w:eastAsia="Times New Roman" w:hAnsi="Times New Roman"/>
          <w:sz w:val="24"/>
          <w:szCs w:val="24"/>
        </w:rPr>
        <w:t xml:space="preserve">a </w:t>
      </w:r>
      <w:r w:rsidRPr="00C462F3">
        <w:rPr>
          <w:rFonts w:ascii="Times New Roman" w:eastAsia="Times New Roman" w:hAnsi="Times New Roman"/>
          <w:sz w:val="24"/>
          <w:szCs w:val="24"/>
        </w:rPr>
        <w:t>person carrying out maintenance on an Australian aircraft to ensure it is carried out in accordance with the applicable provisions of the aircraft’s approved maintenance data</w:t>
      </w:r>
      <w:r w:rsidR="00B73F16">
        <w:rPr>
          <w:rFonts w:ascii="Times New Roman" w:eastAsia="Times New Roman" w:hAnsi="Times New Roman"/>
          <w:sz w:val="24"/>
          <w:szCs w:val="24"/>
        </w:rPr>
        <w:t xml:space="preserve"> (as defined in subregulation 2(1))</w:t>
      </w:r>
      <w:r w:rsidRPr="00C462F3">
        <w:rPr>
          <w:rFonts w:ascii="Times New Roman" w:eastAsia="Times New Roman" w:hAnsi="Times New Roman"/>
          <w:sz w:val="24"/>
          <w:szCs w:val="24"/>
        </w:rPr>
        <w:t>.</w:t>
      </w:r>
    </w:p>
    <w:p w14:paraId="3E98FCF3" w14:textId="77777777" w:rsidR="00B73F16" w:rsidRDefault="00B73F16" w:rsidP="005256EF">
      <w:pPr>
        <w:spacing w:after="0" w:line="240" w:lineRule="auto"/>
        <w:outlineLvl w:val="0"/>
        <w:rPr>
          <w:rFonts w:ascii="Times New Roman" w:eastAsia="Times New Roman" w:hAnsi="Times New Roman"/>
          <w:sz w:val="24"/>
          <w:szCs w:val="24"/>
        </w:rPr>
      </w:pPr>
    </w:p>
    <w:p w14:paraId="795DB7EF" w14:textId="0E850C1E" w:rsidR="005256EF" w:rsidRPr="00E859E7" w:rsidRDefault="005256EF" w:rsidP="005256EF">
      <w:pPr>
        <w:spacing w:after="0" w:line="240" w:lineRule="auto"/>
        <w:outlineLvl w:val="0"/>
        <w:rPr>
          <w:rFonts w:ascii="Times New Roman" w:eastAsia="Times New Roman" w:hAnsi="Times New Roman"/>
          <w:sz w:val="24"/>
          <w:szCs w:val="24"/>
        </w:rPr>
      </w:pPr>
      <w:r w:rsidRPr="00C462F3">
        <w:rPr>
          <w:rFonts w:ascii="Times New Roman" w:eastAsia="Times New Roman" w:hAnsi="Times New Roman"/>
          <w:sz w:val="24"/>
          <w:szCs w:val="24"/>
        </w:rPr>
        <w:t xml:space="preserve">Subregulation 42ZP(1) of CAR provides that a person must not certify the completion of maintenance on an </w:t>
      </w:r>
      <w:r w:rsidRPr="00E859E7">
        <w:rPr>
          <w:rFonts w:ascii="Times New Roman" w:eastAsia="Times New Roman" w:hAnsi="Times New Roman"/>
          <w:sz w:val="24"/>
          <w:szCs w:val="24"/>
        </w:rPr>
        <w:t>aircraft</w:t>
      </w:r>
      <w:r w:rsidR="00591635" w:rsidRPr="00E859E7">
        <w:rPr>
          <w:rFonts w:ascii="Times New Roman" w:eastAsia="Times New Roman" w:hAnsi="Times New Roman"/>
          <w:sz w:val="24"/>
          <w:szCs w:val="24"/>
        </w:rPr>
        <w:t xml:space="preserve">, </w:t>
      </w:r>
      <w:r w:rsidR="00591635" w:rsidRPr="00E859E7">
        <w:rPr>
          <w:rFonts w:ascii="Times New Roman" w:eastAsiaTheme="minorHAnsi" w:hAnsi="Times New Roman"/>
          <w:sz w:val="24"/>
          <w:szCs w:val="24"/>
        </w:rPr>
        <w:t>aircraft component or aircraft material</w:t>
      </w:r>
      <w:r w:rsidRPr="00E859E7">
        <w:rPr>
          <w:rFonts w:ascii="Times New Roman" w:eastAsia="Times New Roman" w:hAnsi="Times New Roman"/>
          <w:sz w:val="24"/>
          <w:szCs w:val="24"/>
        </w:rPr>
        <w:t xml:space="preserve"> if the maintenance was not carried out in accordance with the approved maintenance data </w:t>
      </w:r>
      <w:r w:rsidR="002046F6">
        <w:rPr>
          <w:rFonts w:ascii="Times New Roman" w:eastAsia="Times New Roman" w:hAnsi="Times New Roman"/>
          <w:sz w:val="24"/>
          <w:szCs w:val="24"/>
        </w:rPr>
        <w:t>(as defined in regulation</w:t>
      </w:r>
      <w:r w:rsidR="004D1F9A">
        <w:rPr>
          <w:rFonts w:ascii="Times New Roman" w:eastAsia="Times New Roman" w:hAnsi="Times New Roman"/>
          <w:sz w:val="24"/>
          <w:szCs w:val="24"/>
        </w:rPr>
        <w:t xml:space="preserve"> </w:t>
      </w:r>
      <w:r w:rsidR="002046F6">
        <w:rPr>
          <w:rFonts w:ascii="Times New Roman" w:eastAsia="Times New Roman" w:hAnsi="Times New Roman"/>
          <w:sz w:val="24"/>
          <w:szCs w:val="24"/>
        </w:rPr>
        <w:t>2</w:t>
      </w:r>
      <w:r w:rsidR="004D1F9A">
        <w:rPr>
          <w:rFonts w:ascii="Times New Roman" w:eastAsia="Times New Roman" w:hAnsi="Times New Roman"/>
          <w:sz w:val="24"/>
          <w:szCs w:val="24"/>
        </w:rPr>
        <w:t>A</w:t>
      </w:r>
      <w:r w:rsidR="002046F6">
        <w:rPr>
          <w:rFonts w:ascii="Times New Roman" w:eastAsia="Times New Roman" w:hAnsi="Times New Roman"/>
          <w:sz w:val="24"/>
          <w:szCs w:val="24"/>
        </w:rPr>
        <w:t xml:space="preserve"> of CAR) </w:t>
      </w:r>
      <w:r w:rsidRPr="00E859E7">
        <w:rPr>
          <w:rFonts w:ascii="Times New Roman" w:eastAsia="Times New Roman" w:hAnsi="Times New Roman"/>
          <w:sz w:val="24"/>
          <w:szCs w:val="24"/>
        </w:rPr>
        <w:t>for the aircraft</w:t>
      </w:r>
      <w:r w:rsidR="00E859E7" w:rsidRPr="00E859E7">
        <w:rPr>
          <w:rFonts w:ascii="Times New Roman" w:eastAsia="Times New Roman" w:hAnsi="Times New Roman"/>
          <w:sz w:val="24"/>
          <w:szCs w:val="24"/>
        </w:rPr>
        <w:t xml:space="preserve">, </w:t>
      </w:r>
      <w:r w:rsidR="00E859E7" w:rsidRPr="00E859E7">
        <w:rPr>
          <w:rFonts w:ascii="Times New Roman" w:eastAsiaTheme="minorHAnsi" w:hAnsi="Times New Roman"/>
          <w:sz w:val="24"/>
          <w:szCs w:val="24"/>
        </w:rPr>
        <w:t>aircraft component or aircraft material</w:t>
      </w:r>
      <w:r w:rsidRPr="00E859E7">
        <w:rPr>
          <w:rFonts w:ascii="Times New Roman" w:eastAsia="Times New Roman" w:hAnsi="Times New Roman"/>
          <w:sz w:val="24"/>
          <w:szCs w:val="24"/>
        </w:rPr>
        <w:t>.</w:t>
      </w:r>
    </w:p>
    <w:p w14:paraId="711C3072" w14:textId="77777777" w:rsidR="00DC13F9" w:rsidRPr="00C462F3" w:rsidRDefault="00DC13F9" w:rsidP="00DC13F9">
      <w:pPr>
        <w:spacing w:after="0" w:line="240" w:lineRule="auto"/>
        <w:outlineLvl w:val="0"/>
        <w:rPr>
          <w:rFonts w:ascii="Times New Roman" w:hAnsi="Times New Roman"/>
          <w:color w:val="000000" w:themeColor="text1"/>
          <w:sz w:val="24"/>
          <w:szCs w:val="24"/>
        </w:rPr>
      </w:pPr>
    </w:p>
    <w:p w14:paraId="3A599475" w14:textId="25CBF019" w:rsidR="002B335C" w:rsidRDefault="002B335C" w:rsidP="00DC13F9">
      <w:pPr>
        <w:spacing w:after="0" w:line="240" w:lineRule="auto"/>
        <w:rPr>
          <w:rFonts w:ascii="Times New Roman" w:eastAsia="Times New Roman" w:hAnsi="Times New Roman"/>
          <w:sz w:val="24"/>
          <w:szCs w:val="24"/>
        </w:rPr>
      </w:pPr>
      <w:r w:rsidRPr="007D076A">
        <w:rPr>
          <w:rFonts w:ascii="Times New Roman" w:eastAsia="Times New Roman" w:hAnsi="Times New Roman"/>
          <w:i/>
          <w:iCs/>
          <w:sz w:val="24"/>
          <w:szCs w:val="24"/>
        </w:rPr>
        <w:t>Documents incorporated by reference</w:t>
      </w:r>
    </w:p>
    <w:p w14:paraId="7E0D987D" w14:textId="6D792CB6" w:rsidR="006D6009" w:rsidRPr="00C462F3" w:rsidRDefault="00586B76" w:rsidP="00DC13F9">
      <w:pPr>
        <w:spacing w:after="0" w:line="240" w:lineRule="auto"/>
        <w:rPr>
          <w:rFonts w:ascii="Times New Roman" w:eastAsia="Times New Roman" w:hAnsi="Times New Roman"/>
          <w:sz w:val="24"/>
          <w:szCs w:val="24"/>
        </w:rPr>
      </w:pPr>
      <w:r w:rsidRPr="00B75153">
        <w:rPr>
          <w:rFonts w:ascii="Times New Roman" w:eastAsia="Times New Roman" w:hAnsi="Times New Roman"/>
          <w:sz w:val="24"/>
          <w:szCs w:val="24"/>
        </w:rPr>
        <w:t>Under subs</w:t>
      </w:r>
      <w:r w:rsidR="00773B07" w:rsidRPr="00B75153">
        <w:rPr>
          <w:rFonts w:ascii="Times New Roman" w:eastAsia="Times New Roman" w:hAnsi="Times New Roman"/>
          <w:sz w:val="24"/>
          <w:szCs w:val="24"/>
        </w:rPr>
        <w:t>ection</w:t>
      </w:r>
      <w:r w:rsidR="00FC2497" w:rsidRPr="00B75153">
        <w:rPr>
          <w:rFonts w:ascii="Times New Roman" w:eastAsia="Times New Roman" w:hAnsi="Times New Roman"/>
          <w:sz w:val="24"/>
          <w:szCs w:val="24"/>
        </w:rPr>
        <w:t xml:space="preserve"> </w:t>
      </w:r>
      <w:r w:rsidR="00773B07" w:rsidRPr="00B75153">
        <w:rPr>
          <w:rFonts w:ascii="Times New Roman" w:eastAsia="Times New Roman" w:hAnsi="Times New Roman"/>
          <w:sz w:val="24"/>
          <w:szCs w:val="24"/>
        </w:rPr>
        <w:t>14</w:t>
      </w:r>
      <w:r w:rsidRPr="00B75153">
        <w:rPr>
          <w:rFonts w:ascii="Times New Roman" w:eastAsia="Times New Roman" w:hAnsi="Times New Roman"/>
          <w:sz w:val="24"/>
          <w:szCs w:val="24"/>
        </w:rPr>
        <w:t>(1)</w:t>
      </w:r>
      <w:r w:rsidR="00773B07" w:rsidRPr="00B75153">
        <w:rPr>
          <w:rFonts w:ascii="Times New Roman" w:eastAsia="Times New Roman" w:hAnsi="Times New Roman"/>
          <w:sz w:val="24"/>
          <w:szCs w:val="24"/>
        </w:rPr>
        <w:t xml:space="preserve"> of the </w:t>
      </w:r>
      <w:r w:rsidR="00773B07" w:rsidRPr="00B75153">
        <w:rPr>
          <w:rFonts w:ascii="Times New Roman" w:eastAsia="Times New Roman" w:hAnsi="Times New Roman"/>
          <w:i/>
          <w:iCs/>
          <w:sz w:val="24"/>
          <w:szCs w:val="24"/>
        </w:rPr>
        <w:t>Legislation Act 2003</w:t>
      </w:r>
      <w:r w:rsidR="00773B07" w:rsidRPr="00B75153">
        <w:rPr>
          <w:rFonts w:ascii="Times New Roman" w:eastAsia="Times New Roman" w:hAnsi="Times New Roman"/>
          <w:sz w:val="24"/>
          <w:szCs w:val="24"/>
        </w:rPr>
        <w:t xml:space="preserve"> (the </w:t>
      </w:r>
      <w:r w:rsidR="00773B07" w:rsidRPr="00B75153">
        <w:rPr>
          <w:rFonts w:ascii="Times New Roman" w:eastAsia="Times New Roman" w:hAnsi="Times New Roman"/>
          <w:b/>
          <w:bCs/>
          <w:i/>
          <w:iCs/>
          <w:sz w:val="24"/>
          <w:szCs w:val="24"/>
        </w:rPr>
        <w:t>LA</w:t>
      </w:r>
      <w:r w:rsidR="00773B07" w:rsidRPr="00B75153">
        <w:rPr>
          <w:rFonts w:ascii="Times New Roman" w:eastAsia="Times New Roman" w:hAnsi="Times New Roman"/>
          <w:sz w:val="24"/>
          <w:szCs w:val="24"/>
        </w:rPr>
        <w:t>), a legislative instrument may</w:t>
      </w:r>
      <w:r w:rsidR="00773B07" w:rsidRPr="00C462F3">
        <w:rPr>
          <w:rFonts w:ascii="Times New Roman" w:eastAsia="Times New Roman" w:hAnsi="Times New Roman"/>
          <w:sz w:val="24"/>
          <w:szCs w:val="24"/>
        </w:rPr>
        <w:t xml:space="preserve"> make provision </w:t>
      </w:r>
      <w:r w:rsidRPr="00C462F3">
        <w:rPr>
          <w:rFonts w:ascii="Times New Roman" w:eastAsia="Times New Roman" w:hAnsi="Times New Roman"/>
          <w:sz w:val="24"/>
          <w:szCs w:val="24"/>
        </w:rPr>
        <w:t>in relation to matters by applying, adopting or incorporating provisions of an Act or disallowable legislative instrument</w:t>
      </w:r>
      <w:r w:rsidR="008D5188">
        <w:rPr>
          <w:rFonts w:ascii="Times New Roman" w:eastAsia="Times New Roman" w:hAnsi="Times New Roman"/>
          <w:sz w:val="24"/>
          <w:szCs w:val="24"/>
        </w:rPr>
        <w:t>,</w:t>
      </w:r>
      <w:r w:rsidRPr="00C462F3">
        <w:rPr>
          <w:rFonts w:ascii="Times New Roman" w:eastAsia="Times New Roman" w:hAnsi="Times New Roman"/>
          <w:sz w:val="24"/>
          <w:szCs w:val="24"/>
        </w:rPr>
        <w:t xml:space="preserve"> as in force at a particular time or as in force from time to time. A legislative instrument may also make provision in relation to matters by applying, adopting or incorporating </w:t>
      </w:r>
      <w:r w:rsidR="0026535B" w:rsidRPr="00C462F3">
        <w:rPr>
          <w:rFonts w:ascii="Times New Roman" w:eastAsia="Times New Roman" w:hAnsi="Times New Roman"/>
          <w:sz w:val="24"/>
          <w:szCs w:val="24"/>
        </w:rPr>
        <w:t xml:space="preserve">any </w:t>
      </w:r>
      <w:r w:rsidRPr="00C462F3">
        <w:rPr>
          <w:rFonts w:ascii="Times New Roman" w:eastAsia="Times New Roman" w:hAnsi="Times New Roman"/>
          <w:sz w:val="24"/>
          <w:szCs w:val="24"/>
        </w:rPr>
        <w:t>matter contained in any other instrument or writing as in force at</w:t>
      </w:r>
      <w:r w:rsidR="0026535B" w:rsidRPr="00C462F3">
        <w:rPr>
          <w:rFonts w:ascii="Times New Roman" w:eastAsia="Times New Roman" w:hAnsi="Times New Roman"/>
          <w:sz w:val="24"/>
          <w:szCs w:val="24"/>
        </w:rPr>
        <w:t>,</w:t>
      </w:r>
      <w:r w:rsidRPr="00C462F3">
        <w:rPr>
          <w:rFonts w:ascii="Times New Roman" w:eastAsia="Times New Roman" w:hAnsi="Times New Roman"/>
          <w:sz w:val="24"/>
          <w:szCs w:val="24"/>
        </w:rPr>
        <w:t xml:space="preserve"> or before</w:t>
      </w:r>
      <w:r w:rsidR="0026535B" w:rsidRPr="00C462F3">
        <w:rPr>
          <w:rFonts w:ascii="Times New Roman" w:eastAsia="Times New Roman" w:hAnsi="Times New Roman"/>
          <w:sz w:val="24"/>
          <w:szCs w:val="24"/>
        </w:rPr>
        <w:t>,</w:t>
      </w:r>
      <w:r w:rsidRPr="00C462F3">
        <w:rPr>
          <w:rFonts w:ascii="Times New Roman" w:eastAsia="Times New Roman" w:hAnsi="Times New Roman"/>
          <w:sz w:val="24"/>
          <w:szCs w:val="24"/>
        </w:rPr>
        <w:t xml:space="preserv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w:t>
      </w:r>
      <w:r w:rsidR="00D40E48">
        <w:rPr>
          <w:rFonts w:ascii="Times New Roman" w:eastAsia="Times New Roman" w:hAnsi="Times New Roman"/>
          <w:sz w:val="24"/>
          <w:szCs w:val="24"/>
        </w:rPr>
        <w:t>,</w:t>
      </w:r>
      <w:r w:rsidRPr="00C462F3">
        <w:rPr>
          <w:rFonts w:ascii="Times New Roman" w:eastAsia="Times New Roman" w:hAnsi="Times New Roman"/>
          <w:sz w:val="24"/>
          <w:szCs w:val="24"/>
        </w:rPr>
        <w:t xml:space="preserve"> as in force or existing from time to time</w:t>
      </w:r>
      <w:r w:rsidR="0026535B" w:rsidRPr="00C462F3">
        <w:rPr>
          <w:rFonts w:ascii="Times New Roman" w:eastAsia="Times New Roman" w:hAnsi="Times New Roman"/>
          <w:sz w:val="24"/>
          <w:szCs w:val="24"/>
        </w:rPr>
        <w:t>.</w:t>
      </w:r>
      <w:r w:rsidR="00773B07" w:rsidRPr="00C462F3">
        <w:rPr>
          <w:rFonts w:ascii="Times New Roman" w:eastAsia="Times New Roman" w:hAnsi="Times New Roman"/>
          <w:sz w:val="24"/>
          <w:szCs w:val="24"/>
        </w:rPr>
        <w:t xml:space="preserve"> However, s</w:t>
      </w:r>
      <w:r w:rsidR="00FA4186" w:rsidRPr="00C462F3">
        <w:rPr>
          <w:rFonts w:ascii="Times New Roman" w:eastAsia="Times New Roman" w:hAnsi="Times New Roman"/>
          <w:sz w:val="24"/>
          <w:szCs w:val="24"/>
        </w:rPr>
        <w:t>ubsection</w:t>
      </w:r>
      <w:r w:rsidR="00291798">
        <w:rPr>
          <w:rFonts w:ascii="Times New Roman" w:eastAsia="Times New Roman" w:hAnsi="Times New Roman"/>
          <w:sz w:val="24"/>
          <w:szCs w:val="24"/>
        </w:rPr>
        <w:t xml:space="preserve"> </w:t>
      </w:r>
      <w:r w:rsidR="006D6009" w:rsidRPr="00C462F3">
        <w:rPr>
          <w:rFonts w:ascii="Times New Roman" w:eastAsia="Times New Roman" w:hAnsi="Times New Roman"/>
          <w:sz w:val="24"/>
          <w:szCs w:val="24"/>
        </w:rPr>
        <w:t>98(5D) of the Act provides that</w:t>
      </w:r>
      <w:r w:rsidR="00773B07" w:rsidRPr="00C462F3">
        <w:rPr>
          <w:rFonts w:ascii="Times New Roman" w:eastAsia="Times New Roman" w:hAnsi="Times New Roman"/>
          <w:sz w:val="24"/>
          <w:szCs w:val="24"/>
        </w:rPr>
        <w:t xml:space="preserve">, </w:t>
      </w:r>
      <w:r w:rsidR="00B74630" w:rsidRPr="00C462F3">
        <w:rPr>
          <w:rFonts w:ascii="Times New Roman" w:eastAsia="Times New Roman" w:hAnsi="Times New Roman"/>
          <w:sz w:val="24"/>
          <w:szCs w:val="24"/>
        </w:rPr>
        <w:t>despite section</w:t>
      </w:r>
      <w:r w:rsidR="00FC2497">
        <w:rPr>
          <w:rFonts w:ascii="Times New Roman" w:eastAsia="Times New Roman" w:hAnsi="Times New Roman"/>
          <w:sz w:val="24"/>
          <w:szCs w:val="24"/>
        </w:rPr>
        <w:t xml:space="preserve"> </w:t>
      </w:r>
      <w:r w:rsidR="00B74630" w:rsidRPr="00C462F3">
        <w:rPr>
          <w:rFonts w:ascii="Times New Roman" w:eastAsia="Times New Roman" w:hAnsi="Times New Roman"/>
          <w:sz w:val="24"/>
          <w:szCs w:val="24"/>
        </w:rPr>
        <w:t xml:space="preserve">14 of the LA, </w:t>
      </w:r>
      <w:r w:rsidR="006D6009" w:rsidRPr="00C462F3">
        <w:rPr>
          <w:rFonts w:ascii="Times New Roman" w:eastAsia="Times New Roman" w:hAnsi="Times New Roman"/>
          <w:sz w:val="24"/>
          <w:szCs w:val="24"/>
        </w:rPr>
        <w:t>a legislative instrument made under the Act or the regulations may apply, adopt or incorporate any matter contained in any instrument or other writing</w:t>
      </w:r>
      <w:r w:rsidR="00D24B68">
        <w:rPr>
          <w:rFonts w:ascii="Times New Roman" w:eastAsia="Times New Roman" w:hAnsi="Times New Roman"/>
          <w:sz w:val="24"/>
          <w:szCs w:val="24"/>
        </w:rPr>
        <w:t>,</w:t>
      </w:r>
      <w:r w:rsidR="006D6009" w:rsidRPr="00C462F3">
        <w:rPr>
          <w:rFonts w:ascii="Times New Roman" w:eastAsia="Times New Roman" w:hAnsi="Times New Roman"/>
          <w:sz w:val="24"/>
          <w:szCs w:val="24"/>
        </w:rPr>
        <w:t xml:space="preserve"> as in force or existing from time to time, even if the other instrument or writing does not yet exist when the legislative instrument is made.</w:t>
      </w:r>
    </w:p>
    <w:p w14:paraId="5C81B11B" w14:textId="24187DBB" w:rsidR="006D6009" w:rsidRPr="00C462F3" w:rsidRDefault="006D6009" w:rsidP="006D6009">
      <w:pPr>
        <w:spacing w:after="0" w:line="240" w:lineRule="auto"/>
        <w:rPr>
          <w:rFonts w:ascii="Times New Roman" w:eastAsia="Times New Roman" w:hAnsi="Times New Roman"/>
          <w:sz w:val="24"/>
          <w:szCs w:val="24"/>
        </w:rPr>
      </w:pPr>
    </w:p>
    <w:p w14:paraId="76742DED" w14:textId="35B5473A" w:rsidR="006D6009" w:rsidRPr="00C462F3" w:rsidRDefault="006D6009" w:rsidP="00FC2497">
      <w:pPr>
        <w:spacing w:after="0" w:line="240" w:lineRule="auto"/>
        <w:rPr>
          <w:rFonts w:ascii="Times New Roman" w:eastAsia="Times New Roman" w:hAnsi="Times New Roman"/>
          <w:b/>
          <w:sz w:val="24"/>
          <w:szCs w:val="24"/>
        </w:rPr>
      </w:pPr>
      <w:r w:rsidRPr="00C462F3">
        <w:rPr>
          <w:rFonts w:ascii="Times New Roman" w:eastAsia="Times New Roman" w:hAnsi="Times New Roman"/>
          <w:b/>
          <w:sz w:val="24"/>
          <w:szCs w:val="24"/>
        </w:rPr>
        <w:t>Background</w:t>
      </w:r>
    </w:p>
    <w:p w14:paraId="188A7866" w14:textId="6CBFB665" w:rsidR="00461703" w:rsidRDefault="00924B83" w:rsidP="00F6316D">
      <w:pPr>
        <w:keepNext/>
        <w:spacing w:after="0" w:line="240" w:lineRule="auto"/>
        <w:ind w:right="-187"/>
        <w:rPr>
          <w:rFonts w:ascii="Times New Roman" w:eastAsia="Times New Roman" w:hAnsi="Times New Roman"/>
          <w:sz w:val="24"/>
          <w:szCs w:val="24"/>
        </w:rPr>
      </w:pPr>
      <w:r w:rsidRPr="00C462F3">
        <w:rPr>
          <w:rFonts w:ascii="Times New Roman" w:eastAsia="Times New Roman" w:hAnsi="Times New Roman"/>
          <w:sz w:val="24"/>
          <w:szCs w:val="24"/>
        </w:rPr>
        <w:t xml:space="preserve">In late 2021, </w:t>
      </w:r>
      <w:r w:rsidR="00461703" w:rsidRPr="00C462F3">
        <w:rPr>
          <w:rFonts w:ascii="Times New Roman" w:eastAsia="Times New Roman" w:hAnsi="Times New Roman"/>
          <w:sz w:val="24"/>
          <w:szCs w:val="24"/>
        </w:rPr>
        <w:t>CASA conducted an airworthiness review of industry</w:t>
      </w:r>
      <w:r w:rsidR="00BE185D">
        <w:rPr>
          <w:rFonts w:ascii="Times New Roman" w:eastAsia="Times New Roman" w:hAnsi="Times New Roman"/>
          <w:sz w:val="24"/>
          <w:szCs w:val="24"/>
        </w:rPr>
        <w:t>-</w:t>
      </w:r>
      <w:r w:rsidR="00461703" w:rsidRPr="00C462F3">
        <w:rPr>
          <w:rFonts w:ascii="Times New Roman" w:eastAsia="Times New Roman" w:hAnsi="Times New Roman"/>
          <w:sz w:val="24"/>
          <w:szCs w:val="24"/>
        </w:rPr>
        <w:t xml:space="preserve">reported defect data </w:t>
      </w:r>
      <w:r w:rsidR="00D318B0">
        <w:rPr>
          <w:rFonts w:ascii="Times New Roman" w:eastAsia="Times New Roman" w:hAnsi="Times New Roman"/>
          <w:sz w:val="24"/>
          <w:szCs w:val="24"/>
        </w:rPr>
        <w:t>relating to</w:t>
      </w:r>
      <w:r w:rsidR="00461703" w:rsidRPr="00C462F3">
        <w:rPr>
          <w:rFonts w:ascii="Times New Roman" w:eastAsia="Times New Roman" w:hAnsi="Times New Roman"/>
          <w:sz w:val="24"/>
          <w:szCs w:val="24"/>
        </w:rPr>
        <w:t xml:space="preserve"> aircraft </w:t>
      </w:r>
      <w:r w:rsidR="00E31365">
        <w:rPr>
          <w:rFonts w:ascii="Times New Roman" w:eastAsia="Times New Roman" w:hAnsi="Times New Roman"/>
          <w:sz w:val="24"/>
          <w:szCs w:val="24"/>
        </w:rPr>
        <w:t xml:space="preserve">to which </w:t>
      </w:r>
      <w:r w:rsidR="003C0D92">
        <w:rPr>
          <w:rFonts w:ascii="Times New Roman" w:eastAsia="Times New Roman" w:hAnsi="Times New Roman"/>
          <w:sz w:val="24"/>
          <w:szCs w:val="24"/>
        </w:rPr>
        <w:t xml:space="preserve">the </w:t>
      </w:r>
      <w:r w:rsidR="00E31365">
        <w:rPr>
          <w:rFonts w:ascii="Times New Roman" w:eastAsia="Times New Roman" w:hAnsi="Times New Roman"/>
          <w:sz w:val="24"/>
          <w:szCs w:val="24"/>
        </w:rPr>
        <w:t>SIDS apply</w:t>
      </w:r>
      <w:r w:rsidR="00A86882">
        <w:rPr>
          <w:rFonts w:ascii="Times New Roman" w:eastAsia="Times New Roman" w:hAnsi="Times New Roman"/>
          <w:sz w:val="24"/>
          <w:szCs w:val="24"/>
        </w:rPr>
        <w:t xml:space="preserve">, </w:t>
      </w:r>
      <w:r w:rsidR="00461703" w:rsidRPr="00C462F3">
        <w:rPr>
          <w:rFonts w:ascii="Times New Roman" w:eastAsia="Times New Roman" w:hAnsi="Times New Roman"/>
          <w:sz w:val="24"/>
          <w:szCs w:val="24"/>
        </w:rPr>
        <w:t>for the purpose of identifying any unsafe conditions apparent in Australi</w:t>
      </w:r>
      <w:r w:rsidR="004338B5" w:rsidRPr="00C462F3">
        <w:rPr>
          <w:rFonts w:ascii="Times New Roman" w:eastAsia="Times New Roman" w:hAnsi="Times New Roman"/>
          <w:sz w:val="24"/>
          <w:szCs w:val="24"/>
        </w:rPr>
        <w:t xml:space="preserve">an </w:t>
      </w:r>
      <w:r w:rsidR="00461703" w:rsidRPr="00C462F3">
        <w:rPr>
          <w:rFonts w:ascii="Times New Roman" w:eastAsia="Times New Roman" w:hAnsi="Times New Roman"/>
          <w:sz w:val="24"/>
          <w:szCs w:val="24"/>
        </w:rPr>
        <w:t xml:space="preserve">aircraft operating in the private and aerial work sectors. </w:t>
      </w:r>
      <w:r w:rsidR="004338B5" w:rsidRPr="00C462F3">
        <w:rPr>
          <w:rFonts w:ascii="Times New Roman" w:eastAsia="Times New Roman" w:hAnsi="Times New Roman"/>
          <w:sz w:val="24"/>
          <w:szCs w:val="24"/>
        </w:rPr>
        <w:t xml:space="preserve">Analysis of the </w:t>
      </w:r>
      <w:r w:rsidR="004338B5" w:rsidRPr="00C462F3">
        <w:rPr>
          <w:rFonts w:ascii="Times New Roman" w:eastAsia="Times New Roman" w:hAnsi="Times New Roman"/>
          <w:sz w:val="24"/>
          <w:szCs w:val="24"/>
        </w:rPr>
        <w:lastRenderedPageBreak/>
        <w:t>available data for reported SIDs</w:t>
      </w:r>
      <w:r w:rsidR="00D7787B">
        <w:rPr>
          <w:rFonts w:ascii="Times New Roman" w:eastAsia="Times New Roman" w:hAnsi="Times New Roman"/>
          <w:sz w:val="24"/>
          <w:szCs w:val="24"/>
        </w:rPr>
        <w:t>-</w:t>
      </w:r>
      <w:r w:rsidR="004338B5" w:rsidRPr="00C462F3">
        <w:rPr>
          <w:rFonts w:ascii="Times New Roman" w:eastAsia="Times New Roman" w:hAnsi="Times New Roman"/>
          <w:sz w:val="24"/>
          <w:szCs w:val="24"/>
        </w:rPr>
        <w:t>related defects did not indicate an Australian unique</w:t>
      </w:r>
      <w:r w:rsidR="005B6A6A">
        <w:rPr>
          <w:rFonts w:ascii="Times New Roman" w:eastAsia="Times New Roman" w:hAnsi="Times New Roman"/>
          <w:sz w:val="24"/>
          <w:szCs w:val="24"/>
        </w:rPr>
        <w:t>,</w:t>
      </w:r>
      <w:r w:rsidR="004338B5" w:rsidRPr="00C462F3">
        <w:rPr>
          <w:rFonts w:ascii="Times New Roman" w:eastAsia="Times New Roman" w:hAnsi="Times New Roman"/>
          <w:sz w:val="24"/>
          <w:szCs w:val="24"/>
        </w:rPr>
        <w:t xml:space="preserve"> unsafe condition in those sectors that warranted mandatory SID</w:t>
      </w:r>
      <w:r w:rsidR="00633638" w:rsidRPr="00C462F3">
        <w:rPr>
          <w:rFonts w:ascii="Times New Roman" w:eastAsia="Times New Roman" w:hAnsi="Times New Roman"/>
          <w:sz w:val="24"/>
          <w:szCs w:val="24"/>
        </w:rPr>
        <w:t>s</w:t>
      </w:r>
      <w:r w:rsidR="002967A0">
        <w:rPr>
          <w:rFonts w:ascii="Times New Roman" w:eastAsia="Times New Roman" w:hAnsi="Times New Roman"/>
          <w:sz w:val="24"/>
          <w:szCs w:val="24"/>
        </w:rPr>
        <w:t>’</w:t>
      </w:r>
      <w:r w:rsidR="00633638" w:rsidRPr="00C462F3">
        <w:rPr>
          <w:rFonts w:ascii="Times New Roman" w:eastAsia="Times New Roman" w:hAnsi="Times New Roman"/>
          <w:sz w:val="24"/>
          <w:szCs w:val="24"/>
        </w:rPr>
        <w:t xml:space="preserve"> </w:t>
      </w:r>
      <w:r w:rsidR="004338B5" w:rsidRPr="00C462F3">
        <w:rPr>
          <w:rFonts w:ascii="Times New Roman" w:eastAsia="Times New Roman" w:hAnsi="Times New Roman"/>
          <w:sz w:val="24"/>
          <w:szCs w:val="24"/>
        </w:rPr>
        <w:t>compliance in all cases.</w:t>
      </w:r>
    </w:p>
    <w:p w14:paraId="45B0ECDE" w14:textId="77777777" w:rsidR="00C23140" w:rsidRDefault="00C23140" w:rsidP="00FC2497">
      <w:pPr>
        <w:spacing w:after="0" w:line="240" w:lineRule="auto"/>
        <w:ind w:right="-188"/>
        <w:rPr>
          <w:rFonts w:ascii="Times New Roman" w:eastAsia="Times New Roman" w:hAnsi="Times New Roman"/>
          <w:sz w:val="24"/>
          <w:szCs w:val="24"/>
        </w:rPr>
      </w:pPr>
    </w:p>
    <w:p w14:paraId="585D46DE" w14:textId="19FE4959" w:rsidR="00C23140" w:rsidRPr="00B471B2" w:rsidRDefault="00C23140" w:rsidP="00FC2497">
      <w:pPr>
        <w:spacing w:after="0" w:line="240" w:lineRule="auto"/>
        <w:ind w:right="-188"/>
        <w:rPr>
          <w:rFonts w:ascii="Times New Roman" w:eastAsia="Times New Roman" w:hAnsi="Times New Roman"/>
          <w:sz w:val="24"/>
          <w:szCs w:val="24"/>
        </w:rPr>
      </w:pPr>
      <w:r>
        <w:rPr>
          <w:rFonts w:ascii="Times New Roman" w:eastAsia="Times New Roman" w:hAnsi="Times New Roman"/>
          <w:sz w:val="24"/>
          <w:szCs w:val="24"/>
        </w:rPr>
        <w:t xml:space="preserve">The review led to the issue </w:t>
      </w:r>
      <w:r w:rsidRPr="00B471B2">
        <w:rPr>
          <w:rFonts w:ascii="Times New Roman" w:eastAsia="Times New Roman" w:hAnsi="Times New Roman"/>
          <w:sz w:val="24"/>
          <w:szCs w:val="24"/>
        </w:rPr>
        <w:t xml:space="preserve">of </w:t>
      </w:r>
      <w:r w:rsidR="00B471B2" w:rsidRPr="00B471B2">
        <w:rPr>
          <w:rFonts w:ascii="Times New Roman" w:hAnsi="Times New Roman"/>
          <w:i/>
          <w:iCs/>
          <w:sz w:val="24"/>
          <w:szCs w:val="24"/>
        </w:rPr>
        <w:t>CASA EX67/21 — Cessna Aircraft (Cessna Supplemental Inspection Documents Requirements) Exemption 2021</w:t>
      </w:r>
      <w:r w:rsidR="00B471B2">
        <w:rPr>
          <w:rFonts w:ascii="Times New Roman" w:hAnsi="Times New Roman"/>
          <w:sz w:val="24"/>
          <w:szCs w:val="24"/>
        </w:rPr>
        <w:t xml:space="preserve">. </w:t>
      </w:r>
      <w:r w:rsidR="00086D4E">
        <w:rPr>
          <w:rFonts w:ascii="Times New Roman" w:hAnsi="Times New Roman"/>
          <w:sz w:val="24"/>
          <w:szCs w:val="24"/>
        </w:rPr>
        <w:t xml:space="preserve">That instrument was repealed and replaced by CASA </w:t>
      </w:r>
      <w:r w:rsidR="005A7F62">
        <w:rPr>
          <w:rFonts w:ascii="Times New Roman" w:hAnsi="Times New Roman"/>
          <w:sz w:val="24"/>
          <w:szCs w:val="24"/>
        </w:rPr>
        <w:t>EX32/22.</w:t>
      </w:r>
    </w:p>
    <w:p w14:paraId="04FAD02D" w14:textId="77777777" w:rsidR="006D6009" w:rsidRPr="00D7787B" w:rsidRDefault="006D6009" w:rsidP="00FC2497">
      <w:pPr>
        <w:spacing w:after="0" w:line="240" w:lineRule="auto"/>
        <w:rPr>
          <w:rFonts w:ascii="Times New Roman" w:eastAsia="Times New Roman" w:hAnsi="Times New Roman"/>
          <w:sz w:val="24"/>
          <w:szCs w:val="24"/>
        </w:rPr>
      </w:pPr>
    </w:p>
    <w:p w14:paraId="25110BF1" w14:textId="77777777" w:rsidR="006D6009" w:rsidRPr="00C462F3" w:rsidRDefault="007B5B91" w:rsidP="00FC2497">
      <w:pPr>
        <w:spacing w:after="0" w:line="240" w:lineRule="auto"/>
        <w:rPr>
          <w:rFonts w:ascii="Times New Roman" w:eastAsia="Times New Roman" w:hAnsi="Times New Roman"/>
          <w:b/>
          <w:sz w:val="24"/>
          <w:szCs w:val="24"/>
        </w:rPr>
      </w:pPr>
      <w:r w:rsidRPr="00C462F3">
        <w:rPr>
          <w:rFonts w:ascii="Times New Roman" w:eastAsia="Times New Roman" w:hAnsi="Times New Roman"/>
          <w:b/>
          <w:sz w:val="24"/>
          <w:szCs w:val="24"/>
        </w:rPr>
        <w:t>Overview of instrument</w:t>
      </w:r>
    </w:p>
    <w:p w14:paraId="0E6DA6E9" w14:textId="5D753CB7" w:rsidR="00530653" w:rsidRPr="00C462F3" w:rsidRDefault="00607AC2" w:rsidP="00530653">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The instrument provides exemptions for certain persons from specified</w:t>
      </w:r>
      <w:r w:rsidR="00E04542" w:rsidRPr="00C462F3">
        <w:rPr>
          <w:rFonts w:ascii="Times New Roman" w:eastAsia="Times New Roman" w:hAnsi="Times New Roman"/>
          <w:sz w:val="24"/>
          <w:szCs w:val="24"/>
        </w:rPr>
        <w:t xml:space="preserve"> provisions of CAR</w:t>
      </w:r>
      <w:r w:rsidR="00DF0F64">
        <w:rPr>
          <w:rFonts w:ascii="Times New Roman" w:eastAsia="Times New Roman" w:hAnsi="Times New Roman"/>
          <w:sz w:val="24"/>
          <w:szCs w:val="24"/>
        </w:rPr>
        <w:t>,</w:t>
      </w:r>
      <w:r w:rsidR="00DD6D04">
        <w:rPr>
          <w:rFonts w:ascii="Times New Roman" w:eastAsia="Times New Roman" w:hAnsi="Times New Roman"/>
          <w:sz w:val="24"/>
          <w:szCs w:val="24"/>
        </w:rPr>
        <w:t xml:space="preserve"> which</w:t>
      </w:r>
      <w:r w:rsidR="00E04542" w:rsidRPr="00C462F3">
        <w:rPr>
          <w:rFonts w:ascii="Times New Roman" w:eastAsia="Times New Roman" w:hAnsi="Times New Roman"/>
          <w:sz w:val="24"/>
          <w:szCs w:val="24"/>
        </w:rPr>
        <w:t xml:space="preserve"> require </w:t>
      </w:r>
      <w:r w:rsidR="00C51A71">
        <w:rPr>
          <w:rFonts w:ascii="Times New Roman" w:eastAsia="Times New Roman" w:hAnsi="Times New Roman"/>
          <w:sz w:val="24"/>
          <w:szCs w:val="24"/>
        </w:rPr>
        <w:t xml:space="preserve">the maintenance of </w:t>
      </w:r>
      <w:r w:rsidR="00E04542" w:rsidRPr="00C462F3">
        <w:rPr>
          <w:rFonts w:ascii="Times New Roman" w:eastAsia="Times New Roman" w:hAnsi="Times New Roman"/>
          <w:sz w:val="24"/>
          <w:szCs w:val="24"/>
        </w:rPr>
        <w:t xml:space="preserve">certain </w:t>
      </w:r>
      <w:r w:rsidR="002E47C7">
        <w:rPr>
          <w:rFonts w:ascii="Times New Roman" w:eastAsia="Times New Roman" w:hAnsi="Times New Roman"/>
          <w:sz w:val="24"/>
          <w:szCs w:val="24"/>
        </w:rPr>
        <w:t xml:space="preserve">Cessna </w:t>
      </w:r>
      <w:r w:rsidR="00E04542" w:rsidRPr="00C462F3">
        <w:rPr>
          <w:rFonts w:ascii="Times New Roman" w:eastAsia="Times New Roman" w:hAnsi="Times New Roman"/>
          <w:sz w:val="24"/>
          <w:szCs w:val="24"/>
        </w:rPr>
        <w:t xml:space="preserve">aircraft to be </w:t>
      </w:r>
      <w:r w:rsidR="00C51A71">
        <w:rPr>
          <w:rFonts w:ascii="Times New Roman" w:eastAsia="Times New Roman" w:hAnsi="Times New Roman"/>
          <w:sz w:val="24"/>
          <w:szCs w:val="24"/>
        </w:rPr>
        <w:t>carried out</w:t>
      </w:r>
      <w:r w:rsidR="00C51A71" w:rsidRPr="00C462F3">
        <w:rPr>
          <w:rFonts w:ascii="Times New Roman" w:eastAsia="Times New Roman" w:hAnsi="Times New Roman"/>
          <w:sz w:val="24"/>
          <w:szCs w:val="24"/>
        </w:rPr>
        <w:t xml:space="preserve"> </w:t>
      </w:r>
      <w:r w:rsidR="00530653" w:rsidRPr="00C462F3">
        <w:rPr>
          <w:rFonts w:ascii="Times New Roman" w:eastAsia="Times New Roman" w:hAnsi="Times New Roman"/>
          <w:sz w:val="24"/>
          <w:szCs w:val="24"/>
        </w:rPr>
        <w:t xml:space="preserve">in accordance with </w:t>
      </w:r>
      <w:r w:rsidR="009C1CC3">
        <w:rPr>
          <w:rFonts w:ascii="Times New Roman" w:eastAsia="Times New Roman" w:hAnsi="Times New Roman"/>
          <w:sz w:val="24"/>
          <w:szCs w:val="24"/>
        </w:rPr>
        <w:t>the SIDS or</w:t>
      </w:r>
      <w:r w:rsidR="001924E9" w:rsidRPr="00C462F3">
        <w:rPr>
          <w:rFonts w:ascii="Times New Roman" w:eastAsia="Times New Roman" w:hAnsi="Times New Roman"/>
          <w:sz w:val="24"/>
          <w:szCs w:val="24"/>
        </w:rPr>
        <w:t xml:space="preserve"> </w:t>
      </w:r>
      <w:r w:rsidR="00354AC0">
        <w:rPr>
          <w:rFonts w:ascii="Times New Roman" w:eastAsia="Times New Roman" w:hAnsi="Times New Roman"/>
          <w:sz w:val="24"/>
          <w:szCs w:val="24"/>
        </w:rPr>
        <w:t xml:space="preserve">specified </w:t>
      </w:r>
      <w:r w:rsidR="001924E9" w:rsidRPr="00C462F3">
        <w:rPr>
          <w:rFonts w:ascii="Times New Roman" w:eastAsia="Times New Roman" w:hAnsi="Times New Roman"/>
          <w:sz w:val="24"/>
          <w:szCs w:val="24"/>
        </w:rPr>
        <w:t>Cessna</w:t>
      </w:r>
      <w:r w:rsidR="009C1CC3">
        <w:rPr>
          <w:rFonts w:ascii="Times New Roman" w:eastAsia="Times New Roman" w:hAnsi="Times New Roman"/>
          <w:sz w:val="24"/>
          <w:szCs w:val="24"/>
        </w:rPr>
        <w:t xml:space="preserve"> service bulletins</w:t>
      </w:r>
      <w:r w:rsidRPr="00C462F3">
        <w:rPr>
          <w:rFonts w:ascii="Times New Roman" w:eastAsia="Times New Roman" w:hAnsi="Times New Roman"/>
          <w:sz w:val="24"/>
          <w:szCs w:val="24"/>
        </w:rPr>
        <w:t>.</w:t>
      </w:r>
    </w:p>
    <w:p w14:paraId="5B13D129" w14:textId="77777777" w:rsidR="00530653" w:rsidRPr="00C462F3" w:rsidRDefault="00530653" w:rsidP="00607AC2">
      <w:pPr>
        <w:spacing w:after="0" w:line="240" w:lineRule="auto"/>
        <w:rPr>
          <w:rFonts w:ascii="Times New Roman" w:eastAsia="Times New Roman" w:hAnsi="Times New Roman"/>
          <w:sz w:val="24"/>
          <w:szCs w:val="24"/>
        </w:rPr>
      </w:pPr>
    </w:p>
    <w:p w14:paraId="02E10B17" w14:textId="173C6C96" w:rsidR="00607AC2" w:rsidRPr="00C462F3" w:rsidRDefault="006079EA" w:rsidP="00607AC2">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the instrument</w:t>
      </w:r>
      <w:r w:rsidR="00BD0B1F" w:rsidRPr="00C462F3">
        <w:rPr>
          <w:rFonts w:ascii="Times New Roman" w:eastAsia="Times New Roman" w:hAnsi="Times New Roman"/>
          <w:sz w:val="24"/>
          <w:szCs w:val="24"/>
        </w:rPr>
        <w:t xml:space="preserve">, the maintenance of a </w:t>
      </w:r>
      <w:r w:rsidR="00D8777F" w:rsidRPr="00C462F3">
        <w:rPr>
          <w:rFonts w:ascii="Times New Roman" w:eastAsia="Times New Roman" w:hAnsi="Times New Roman"/>
          <w:sz w:val="24"/>
          <w:szCs w:val="24"/>
        </w:rPr>
        <w:t xml:space="preserve">relevant aircraft that </w:t>
      </w:r>
      <w:r w:rsidR="00BD0B1F" w:rsidRPr="00C462F3">
        <w:rPr>
          <w:rFonts w:ascii="Times New Roman" w:eastAsia="Times New Roman" w:hAnsi="Times New Roman"/>
          <w:sz w:val="24"/>
          <w:szCs w:val="24"/>
        </w:rPr>
        <w:t>is</w:t>
      </w:r>
      <w:r w:rsidR="00D8777F" w:rsidRPr="00C462F3">
        <w:rPr>
          <w:rFonts w:ascii="Times New Roman" w:eastAsia="Times New Roman" w:hAnsi="Times New Roman"/>
          <w:sz w:val="24"/>
          <w:szCs w:val="24"/>
        </w:rPr>
        <w:t xml:space="preserve"> used </w:t>
      </w:r>
      <w:r w:rsidR="0011329F" w:rsidRPr="00C462F3">
        <w:rPr>
          <w:rFonts w:ascii="Times New Roman" w:eastAsia="Times New Roman" w:hAnsi="Times New Roman"/>
          <w:sz w:val="24"/>
          <w:szCs w:val="24"/>
        </w:rPr>
        <w:t>only for an operation, activity or training of a kind specified in the instrument (</w:t>
      </w:r>
      <w:r w:rsidR="00945A90">
        <w:rPr>
          <w:rFonts w:ascii="Times New Roman" w:eastAsia="Times New Roman" w:hAnsi="Times New Roman"/>
          <w:sz w:val="24"/>
          <w:szCs w:val="24"/>
        </w:rPr>
        <w:t>namely</w:t>
      </w:r>
      <w:r w:rsidR="008044F2">
        <w:rPr>
          <w:rFonts w:ascii="Times New Roman" w:eastAsia="Times New Roman" w:hAnsi="Times New Roman"/>
          <w:sz w:val="24"/>
          <w:szCs w:val="24"/>
        </w:rPr>
        <w:t>,</w:t>
      </w:r>
      <w:r w:rsidR="00945A90" w:rsidRPr="00C462F3">
        <w:rPr>
          <w:rFonts w:ascii="Times New Roman" w:eastAsia="Times New Roman" w:hAnsi="Times New Roman"/>
          <w:sz w:val="24"/>
          <w:szCs w:val="24"/>
        </w:rPr>
        <w:t xml:space="preserve"> </w:t>
      </w:r>
      <w:r w:rsidR="00BD0B1F" w:rsidRPr="00C462F3">
        <w:rPr>
          <w:rFonts w:ascii="Times New Roman" w:eastAsia="Times New Roman" w:hAnsi="Times New Roman"/>
          <w:sz w:val="24"/>
          <w:szCs w:val="24"/>
        </w:rPr>
        <w:t xml:space="preserve">a </w:t>
      </w:r>
      <w:r w:rsidR="00D8777F" w:rsidRPr="00C462F3">
        <w:rPr>
          <w:rFonts w:ascii="Times New Roman" w:eastAsia="Times New Roman" w:hAnsi="Times New Roman"/>
          <w:sz w:val="24"/>
          <w:szCs w:val="24"/>
        </w:rPr>
        <w:t xml:space="preserve">private operation, </w:t>
      </w:r>
      <w:r w:rsidR="0011329F" w:rsidRPr="00C462F3">
        <w:rPr>
          <w:rFonts w:ascii="Times New Roman" w:eastAsia="Times New Roman" w:hAnsi="Times New Roman"/>
          <w:sz w:val="24"/>
          <w:szCs w:val="24"/>
        </w:rPr>
        <w:t xml:space="preserve">Part 141 flight training, </w:t>
      </w:r>
      <w:r w:rsidR="00805061">
        <w:rPr>
          <w:rFonts w:ascii="Times New Roman" w:eastAsia="Times New Roman" w:hAnsi="Times New Roman"/>
          <w:sz w:val="24"/>
          <w:szCs w:val="24"/>
        </w:rPr>
        <w:t>a Part 142 activity</w:t>
      </w:r>
      <w:r w:rsidR="00803FA6">
        <w:rPr>
          <w:rFonts w:ascii="Times New Roman" w:eastAsia="Times New Roman" w:hAnsi="Times New Roman"/>
          <w:sz w:val="24"/>
          <w:szCs w:val="24"/>
        </w:rPr>
        <w:t>, to facilitate a parachute descent</w:t>
      </w:r>
      <w:r w:rsidR="00B913C7">
        <w:rPr>
          <w:rFonts w:ascii="Times New Roman" w:eastAsia="Times New Roman" w:hAnsi="Times New Roman"/>
          <w:sz w:val="24"/>
          <w:szCs w:val="24"/>
        </w:rPr>
        <w:t xml:space="preserve"> under Part 105 of CASR, </w:t>
      </w:r>
      <w:r w:rsidR="00D8777F" w:rsidRPr="00C462F3">
        <w:rPr>
          <w:rFonts w:ascii="Times New Roman" w:eastAsia="Times New Roman" w:hAnsi="Times New Roman"/>
          <w:sz w:val="24"/>
          <w:szCs w:val="24"/>
        </w:rPr>
        <w:t xml:space="preserve">aerial work or </w:t>
      </w:r>
      <w:r w:rsidR="00BD0B1F" w:rsidRPr="00C462F3">
        <w:rPr>
          <w:rFonts w:ascii="Times New Roman" w:eastAsia="Times New Roman" w:hAnsi="Times New Roman"/>
          <w:sz w:val="24"/>
          <w:szCs w:val="24"/>
        </w:rPr>
        <w:t xml:space="preserve">an </w:t>
      </w:r>
      <w:r w:rsidR="00D8777F" w:rsidRPr="00C462F3">
        <w:rPr>
          <w:rFonts w:ascii="Times New Roman" w:eastAsia="Times New Roman" w:hAnsi="Times New Roman"/>
          <w:sz w:val="24"/>
          <w:szCs w:val="24"/>
        </w:rPr>
        <w:t>aerial application operation</w:t>
      </w:r>
      <w:r w:rsidR="003E4FC4">
        <w:rPr>
          <w:rFonts w:ascii="Times New Roman" w:eastAsia="Times New Roman" w:hAnsi="Times New Roman"/>
          <w:sz w:val="24"/>
          <w:szCs w:val="24"/>
        </w:rPr>
        <w:t xml:space="preserve"> (</w:t>
      </w:r>
      <w:r w:rsidR="00FB6DE3">
        <w:rPr>
          <w:rFonts w:ascii="Times New Roman" w:eastAsia="Times New Roman" w:hAnsi="Times New Roman"/>
          <w:sz w:val="24"/>
          <w:szCs w:val="24"/>
        </w:rPr>
        <w:t xml:space="preserve">each being </w:t>
      </w:r>
      <w:r w:rsidR="00903F34">
        <w:rPr>
          <w:rFonts w:ascii="Times New Roman" w:eastAsia="Times New Roman" w:hAnsi="Times New Roman"/>
          <w:sz w:val="24"/>
          <w:szCs w:val="24"/>
        </w:rPr>
        <w:t xml:space="preserve">a </w:t>
      </w:r>
      <w:r w:rsidR="00903F34" w:rsidRPr="00A3752A">
        <w:rPr>
          <w:rFonts w:ascii="Times New Roman" w:eastAsia="Times New Roman" w:hAnsi="Times New Roman"/>
          <w:b/>
          <w:bCs/>
          <w:i/>
          <w:iCs/>
          <w:sz w:val="24"/>
          <w:szCs w:val="24"/>
        </w:rPr>
        <w:t>relevant purpose</w:t>
      </w:r>
      <w:r w:rsidR="00903F34">
        <w:rPr>
          <w:rFonts w:ascii="Times New Roman" w:eastAsia="Times New Roman" w:hAnsi="Times New Roman"/>
          <w:sz w:val="24"/>
          <w:szCs w:val="24"/>
        </w:rPr>
        <w:t>)</w:t>
      </w:r>
      <w:r w:rsidR="00D8777F" w:rsidRPr="00C462F3">
        <w:rPr>
          <w:rFonts w:ascii="Times New Roman" w:eastAsia="Times New Roman" w:hAnsi="Times New Roman"/>
          <w:sz w:val="24"/>
          <w:szCs w:val="24"/>
        </w:rPr>
        <w:t xml:space="preserve">), or </w:t>
      </w:r>
      <w:r>
        <w:rPr>
          <w:rFonts w:ascii="Times New Roman" w:eastAsia="Times New Roman" w:hAnsi="Times New Roman"/>
          <w:sz w:val="24"/>
          <w:szCs w:val="24"/>
        </w:rPr>
        <w:t>that</w:t>
      </w:r>
      <w:r w:rsidRPr="00C462F3">
        <w:rPr>
          <w:rFonts w:ascii="Times New Roman" w:eastAsia="Times New Roman" w:hAnsi="Times New Roman"/>
          <w:sz w:val="24"/>
          <w:szCs w:val="24"/>
        </w:rPr>
        <w:t xml:space="preserve"> </w:t>
      </w:r>
      <w:r w:rsidR="00BD0B1F" w:rsidRPr="00C462F3">
        <w:rPr>
          <w:rFonts w:ascii="Times New Roman" w:eastAsia="Times New Roman" w:hAnsi="Times New Roman"/>
          <w:sz w:val="24"/>
          <w:szCs w:val="24"/>
        </w:rPr>
        <w:t xml:space="preserve">is a </w:t>
      </w:r>
      <w:r w:rsidR="00D8777F" w:rsidRPr="00C462F3">
        <w:rPr>
          <w:rFonts w:ascii="Times New Roman" w:eastAsia="Times New Roman" w:hAnsi="Times New Roman"/>
          <w:sz w:val="24"/>
          <w:szCs w:val="24"/>
        </w:rPr>
        <w:t>limited category aircraft or Part</w:t>
      </w:r>
      <w:r w:rsidR="008C5DFF">
        <w:rPr>
          <w:rFonts w:ascii="Times New Roman" w:eastAsia="Times New Roman" w:hAnsi="Times New Roman"/>
          <w:sz w:val="24"/>
          <w:szCs w:val="24"/>
        </w:rPr>
        <w:t xml:space="preserve"> </w:t>
      </w:r>
      <w:r w:rsidR="00D8777F" w:rsidRPr="00C462F3">
        <w:rPr>
          <w:rFonts w:ascii="Times New Roman" w:eastAsia="Times New Roman" w:hAnsi="Times New Roman"/>
          <w:sz w:val="24"/>
          <w:szCs w:val="24"/>
        </w:rPr>
        <w:t xml:space="preserve">103 aircraft, </w:t>
      </w:r>
      <w:r w:rsidR="00BD0B1F" w:rsidRPr="00C462F3">
        <w:rPr>
          <w:rFonts w:ascii="Times New Roman" w:eastAsia="Times New Roman" w:hAnsi="Times New Roman"/>
          <w:sz w:val="24"/>
          <w:szCs w:val="24"/>
        </w:rPr>
        <w:t>need not be carried out, or certificated as having been carried out,</w:t>
      </w:r>
      <w:r w:rsidR="00AA78A9">
        <w:rPr>
          <w:rFonts w:ascii="Times New Roman" w:eastAsia="Times New Roman" w:hAnsi="Times New Roman"/>
          <w:sz w:val="24"/>
          <w:szCs w:val="24"/>
        </w:rPr>
        <w:t xml:space="preserve"> in accordance</w:t>
      </w:r>
      <w:r w:rsidR="00BD0B1F" w:rsidRPr="00C462F3">
        <w:rPr>
          <w:rFonts w:ascii="Times New Roman" w:eastAsia="Times New Roman" w:hAnsi="Times New Roman"/>
          <w:sz w:val="24"/>
          <w:szCs w:val="24"/>
        </w:rPr>
        <w:t xml:space="preserve"> with a SID.</w:t>
      </w:r>
      <w:r w:rsidR="00EE5893">
        <w:rPr>
          <w:rFonts w:ascii="Times New Roman" w:eastAsia="Times New Roman" w:hAnsi="Times New Roman"/>
          <w:sz w:val="24"/>
          <w:szCs w:val="24"/>
        </w:rPr>
        <w:t xml:space="preserve"> Also, under the instrument, </w:t>
      </w:r>
      <w:r w:rsidR="00EE5893" w:rsidRPr="00C462F3">
        <w:rPr>
          <w:rFonts w:ascii="Times New Roman" w:eastAsia="Times New Roman" w:hAnsi="Times New Roman"/>
          <w:sz w:val="24"/>
          <w:szCs w:val="24"/>
        </w:rPr>
        <w:t>the maintenance of a relevant aircraft that is a single-engine aeroplane</w:t>
      </w:r>
      <w:r w:rsidR="002B527C">
        <w:rPr>
          <w:rFonts w:ascii="Times New Roman" w:eastAsia="Times New Roman" w:hAnsi="Times New Roman"/>
          <w:sz w:val="24"/>
          <w:szCs w:val="24"/>
        </w:rPr>
        <w:t>, which is</w:t>
      </w:r>
      <w:r w:rsidR="00EE5893" w:rsidRPr="00C462F3">
        <w:rPr>
          <w:rFonts w:ascii="Times New Roman" w:eastAsia="Times New Roman" w:hAnsi="Times New Roman"/>
          <w:sz w:val="24"/>
          <w:szCs w:val="24"/>
        </w:rPr>
        <w:t xml:space="preserve"> used </w:t>
      </w:r>
      <w:r w:rsidR="00EE5893">
        <w:rPr>
          <w:rFonts w:ascii="Times New Roman" w:eastAsia="Times New Roman" w:hAnsi="Times New Roman"/>
          <w:sz w:val="24"/>
          <w:szCs w:val="24"/>
        </w:rPr>
        <w:t xml:space="preserve">only </w:t>
      </w:r>
      <w:r w:rsidR="00EE5893" w:rsidRPr="00C462F3">
        <w:rPr>
          <w:rFonts w:ascii="Times New Roman" w:eastAsia="Times New Roman" w:hAnsi="Times New Roman"/>
          <w:sz w:val="24"/>
          <w:szCs w:val="24"/>
        </w:rPr>
        <w:t>to conduct a non</w:t>
      </w:r>
      <w:r w:rsidR="0010123F">
        <w:rPr>
          <w:rFonts w:ascii="Times New Roman" w:eastAsia="Times New Roman" w:hAnsi="Times New Roman"/>
          <w:sz w:val="24"/>
          <w:szCs w:val="24"/>
        </w:rPr>
        <w:noBreakHyphen/>
      </w:r>
      <w:r w:rsidR="00EE5893" w:rsidRPr="00C462F3">
        <w:rPr>
          <w:rFonts w:ascii="Times New Roman" w:eastAsia="Times New Roman" w:hAnsi="Times New Roman"/>
          <w:sz w:val="24"/>
          <w:szCs w:val="24"/>
        </w:rPr>
        <w:t xml:space="preserve">scheduled air transport operation </w:t>
      </w:r>
      <w:r w:rsidR="00C516A7">
        <w:rPr>
          <w:rFonts w:ascii="Times New Roman" w:eastAsia="Times New Roman" w:hAnsi="Times New Roman"/>
          <w:sz w:val="24"/>
          <w:szCs w:val="24"/>
        </w:rPr>
        <w:t xml:space="preserve">or for </w:t>
      </w:r>
      <w:r w:rsidR="008A3FB5">
        <w:rPr>
          <w:rFonts w:ascii="Times New Roman" w:eastAsia="Times New Roman" w:hAnsi="Times New Roman"/>
          <w:sz w:val="24"/>
          <w:szCs w:val="24"/>
        </w:rPr>
        <w:t xml:space="preserve">any </w:t>
      </w:r>
      <w:r w:rsidR="000E4B6E">
        <w:rPr>
          <w:rFonts w:ascii="Times New Roman" w:eastAsia="Times New Roman" w:hAnsi="Times New Roman"/>
          <w:sz w:val="24"/>
          <w:szCs w:val="24"/>
        </w:rPr>
        <w:t>relevant purpose</w:t>
      </w:r>
      <w:r w:rsidR="008A3FB5">
        <w:rPr>
          <w:rFonts w:ascii="Times New Roman" w:eastAsia="Times New Roman" w:hAnsi="Times New Roman"/>
          <w:sz w:val="24"/>
          <w:szCs w:val="24"/>
        </w:rPr>
        <w:t xml:space="preserve"> </w:t>
      </w:r>
      <w:r w:rsidR="00EE5893" w:rsidRPr="00C462F3">
        <w:rPr>
          <w:rFonts w:ascii="Times New Roman" w:eastAsia="Times New Roman" w:hAnsi="Times New Roman"/>
          <w:sz w:val="24"/>
          <w:szCs w:val="24"/>
        </w:rPr>
        <w:t xml:space="preserve">need not be carried out, or certified as having been carried out, in accordance with specified Cessna </w:t>
      </w:r>
      <w:r w:rsidR="00EE5893">
        <w:rPr>
          <w:rFonts w:ascii="Times New Roman" w:eastAsia="Times New Roman" w:hAnsi="Times New Roman"/>
          <w:sz w:val="24"/>
          <w:szCs w:val="24"/>
        </w:rPr>
        <w:t>s</w:t>
      </w:r>
      <w:r w:rsidR="00EE5893" w:rsidRPr="00C462F3">
        <w:rPr>
          <w:rFonts w:ascii="Times New Roman" w:eastAsia="Times New Roman" w:hAnsi="Times New Roman"/>
          <w:sz w:val="24"/>
          <w:szCs w:val="24"/>
        </w:rPr>
        <w:t xml:space="preserve">ervice </w:t>
      </w:r>
      <w:r w:rsidR="00EE5893">
        <w:rPr>
          <w:rFonts w:ascii="Times New Roman" w:eastAsia="Times New Roman" w:hAnsi="Times New Roman"/>
          <w:sz w:val="24"/>
          <w:szCs w:val="24"/>
        </w:rPr>
        <w:t>b</w:t>
      </w:r>
      <w:r w:rsidR="00EE5893" w:rsidRPr="00C462F3">
        <w:rPr>
          <w:rFonts w:ascii="Times New Roman" w:eastAsia="Times New Roman" w:hAnsi="Times New Roman"/>
          <w:sz w:val="24"/>
          <w:szCs w:val="24"/>
        </w:rPr>
        <w:t xml:space="preserve">ulletins, or with specified SID tasks relating to </w:t>
      </w:r>
      <w:r w:rsidR="00EE5893">
        <w:rPr>
          <w:rFonts w:ascii="Times New Roman" w:eastAsia="Times New Roman" w:hAnsi="Times New Roman"/>
          <w:sz w:val="24"/>
          <w:szCs w:val="24"/>
        </w:rPr>
        <w:t xml:space="preserve">the maintenance of </w:t>
      </w:r>
      <w:r w:rsidR="00EE5893" w:rsidRPr="00C462F3">
        <w:rPr>
          <w:rFonts w:ascii="Times New Roman" w:eastAsia="Times New Roman" w:hAnsi="Times New Roman"/>
          <w:sz w:val="24"/>
          <w:szCs w:val="24"/>
        </w:rPr>
        <w:t>aircraft landing gear.</w:t>
      </w:r>
    </w:p>
    <w:p w14:paraId="34C60F32" w14:textId="77777777" w:rsidR="00612B8F" w:rsidRPr="00C462F3" w:rsidRDefault="00612B8F" w:rsidP="00607AC2">
      <w:pPr>
        <w:spacing w:after="0" w:line="240" w:lineRule="auto"/>
        <w:rPr>
          <w:rFonts w:ascii="Times New Roman" w:eastAsia="Times New Roman" w:hAnsi="Times New Roman"/>
          <w:sz w:val="24"/>
          <w:szCs w:val="24"/>
        </w:rPr>
      </w:pPr>
    </w:p>
    <w:p w14:paraId="6F45347C" w14:textId="2FCB68D8" w:rsidR="00607AC2" w:rsidRPr="00C462F3" w:rsidRDefault="00F05ACB" w:rsidP="00607AC2">
      <w:pPr>
        <w:spacing w:after="0" w:line="240" w:lineRule="auto"/>
        <w:rPr>
          <w:rFonts w:ascii="Times New Roman" w:eastAsia="Times New Roman" w:hAnsi="Times New Roman"/>
          <w:sz w:val="24"/>
          <w:szCs w:val="24"/>
        </w:rPr>
      </w:pPr>
      <w:r w:rsidRPr="00356834">
        <w:rPr>
          <w:rFonts w:ascii="Times New Roman" w:eastAsia="Times New Roman" w:hAnsi="Times New Roman"/>
          <w:sz w:val="24"/>
          <w:szCs w:val="24"/>
        </w:rPr>
        <w:t xml:space="preserve">As was the case in relation to </w:t>
      </w:r>
      <w:r w:rsidR="000A0737" w:rsidRPr="00356834">
        <w:rPr>
          <w:rFonts w:ascii="Times New Roman" w:eastAsia="Times New Roman" w:hAnsi="Times New Roman"/>
          <w:sz w:val="24"/>
          <w:szCs w:val="24"/>
        </w:rPr>
        <w:t>the exemptions granted under CASA</w:t>
      </w:r>
      <w:r w:rsidR="00D861B8" w:rsidRPr="00D861B8">
        <w:rPr>
          <w:rFonts w:ascii="Times New Roman" w:hAnsi="Times New Roman"/>
          <w:sz w:val="24"/>
          <w:szCs w:val="24"/>
        </w:rPr>
        <w:t xml:space="preserve"> EX32/22, </w:t>
      </w:r>
      <w:r w:rsidR="00607AC2" w:rsidRPr="00356834">
        <w:rPr>
          <w:rFonts w:ascii="Times New Roman" w:eastAsia="Times New Roman" w:hAnsi="Times New Roman"/>
          <w:sz w:val="24"/>
          <w:szCs w:val="24"/>
        </w:rPr>
        <w:t xml:space="preserve">CASA has assessed </w:t>
      </w:r>
      <w:r w:rsidR="00796635" w:rsidRPr="00356834">
        <w:rPr>
          <w:rFonts w:ascii="Times New Roman" w:eastAsia="Times New Roman" w:hAnsi="Times New Roman"/>
          <w:sz w:val="24"/>
          <w:szCs w:val="24"/>
        </w:rPr>
        <w:t xml:space="preserve">that the exemptions granted under </w:t>
      </w:r>
      <w:r w:rsidR="00607AC2" w:rsidRPr="00356834">
        <w:rPr>
          <w:rFonts w:ascii="Times New Roman" w:eastAsia="Times New Roman" w:hAnsi="Times New Roman"/>
          <w:sz w:val="24"/>
          <w:szCs w:val="24"/>
        </w:rPr>
        <w:t xml:space="preserve">the instrument will </w:t>
      </w:r>
      <w:r w:rsidR="008F6DEB" w:rsidRPr="00356834">
        <w:rPr>
          <w:rFonts w:ascii="Times New Roman" w:eastAsia="Times New Roman" w:hAnsi="Times New Roman"/>
          <w:sz w:val="24"/>
          <w:szCs w:val="24"/>
        </w:rPr>
        <w:t xml:space="preserve">have no adverse impact on </w:t>
      </w:r>
      <w:r w:rsidR="00607AC2" w:rsidRPr="00356834">
        <w:rPr>
          <w:rFonts w:ascii="Times New Roman" w:eastAsia="Times New Roman" w:hAnsi="Times New Roman"/>
          <w:sz w:val="24"/>
          <w:szCs w:val="24"/>
        </w:rPr>
        <w:t>aviation safety</w:t>
      </w:r>
      <w:r w:rsidR="00400937" w:rsidRPr="00356834">
        <w:rPr>
          <w:rFonts w:ascii="Times New Roman" w:eastAsia="Times New Roman" w:hAnsi="Times New Roman"/>
          <w:sz w:val="24"/>
          <w:szCs w:val="24"/>
        </w:rPr>
        <w:t>.</w:t>
      </w:r>
      <w:r w:rsidR="00C954A0">
        <w:rPr>
          <w:rFonts w:ascii="Times New Roman" w:eastAsia="Times New Roman" w:hAnsi="Times New Roman"/>
          <w:sz w:val="24"/>
          <w:szCs w:val="24"/>
        </w:rPr>
        <w:t xml:space="preserve"> Despite the exemptions providing </w:t>
      </w:r>
      <w:r w:rsidR="009D61B6">
        <w:rPr>
          <w:rFonts w:ascii="Times New Roman" w:eastAsia="Times New Roman" w:hAnsi="Times New Roman"/>
          <w:sz w:val="24"/>
          <w:szCs w:val="24"/>
        </w:rPr>
        <w:t>the relevant persons</w:t>
      </w:r>
      <w:r w:rsidR="00233A33">
        <w:rPr>
          <w:rFonts w:ascii="Times New Roman" w:eastAsia="Times New Roman" w:hAnsi="Times New Roman"/>
          <w:sz w:val="24"/>
          <w:szCs w:val="24"/>
        </w:rPr>
        <w:t xml:space="preserve"> with</w:t>
      </w:r>
      <w:r w:rsidR="009D61B6">
        <w:rPr>
          <w:rFonts w:ascii="Times New Roman" w:eastAsia="Times New Roman" w:hAnsi="Times New Roman"/>
          <w:sz w:val="24"/>
          <w:szCs w:val="24"/>
        </w:rPr>
        <w:t xml:space="preserve"> relief from compliance with </w:t>
      </w:r>
      <w:r w:rsidR="00233A33">
        <w:rPr>
          <w:rFonts w:ascii="Times New Roman" w:eastAsia="Times New Roman" w:hAnsi="Times New Roman"/>
          <w:sz w:val="24"/>
          <w:szCs w:val="24"/>
        </w:rPr>
        <w:t xml:space="preserve">CAR’s </w:t>
      </w:r>
      <w:r w:rsidR="003B5164" w:rsidRPr="00C462F3">
        <w:rPr>
          <w:rFonts w:ascii="Times New Roman" w:eastAsia="Times New Roman" w:hAnsi="Times New Roman"/>
          <w:sz w:val="24"/>
          <w:szCs w:val="24"/>
          <w:lang w:eastAsia="en-AU"/>
        </w:rPr>
        <w:t xml:space="preserve">requirements </w:t>
      </w:r>
      <w:r w:rsidR="003B5164">
        <w:rPr>
          <w:rFonts w:ascii="Times New Roman" w:eastAsia="Times New Roman" w:hAnsi="Times New Roman"/>
          <w:sz w:val="24"/>
          <w:szCs w:val="24"/>
          <w:lang w:eastAsia="en-AU"/>
        </w:rPr>
        <w:t>that</w:t>
      </w:r>
      <w:r w:rsidR="003B5164" w:rsidRPr="00C462F3">
        <w:rPr>
          <w:rFonts w:ascii="Times New Roman" w:eastAsia="Times New Roman" w:hAnsi="Times New Roman"/>
          <w:sz w:val="24"/>
          <w:szCs w:val="24"/>
          <w:lang w:eastAsia="en-AU"/>
        </w:rPr>
        <w:t xml:space="preserve"> the </w:t>
      </w:r>
      <w:r w:rsidR="00E801C7">
        <w:rPr>
          <w:rFonts w:ascii="Times New Roman" w:eastAsia="Times New Roman" w:hAnsi="Times New Roman"/>
          <w:sz w:val="24"/>
          <w:szCs w:val="24"/>
          <w:lang w:eastAsia="en-AU"/>
        </w:rPr>
        <w:t xml:space="preserve">maintenance of the </w:t>
      </w:r>
      <w:r w:rsidR="00233A33">
        <w:rPr>
          <w:rFonts w:ascii="Times New Roman" w:eastAsia="Times New Roman" w:hAnsi="Times New Roman"/>
          <w:sz w:val="24"/>
          <w:szCs w:val="24"/>
          <w:lang w:eastAsia="en-AU"/>
        </w:rPr>
        <w:t xml:space="preserve">relevant </w:t>
      </w:r>
      <w:r w:rsidR="003B5164" w:rsidRPr="00C462F3">
        <w:rPr>
          <w:rFonts w:ascii="Times New Roman" w:eastAsia="Times New Roman" w:hAnsi="Times New Roman"/>
          <w:sz w:val="24"/>
          <w:szCs w:val="24"/>
          <w:lang w:eastAsia="en-AU"/>
        </w:rPr>
        <w:t xml:space="preserve">aircraft be </w:t>
      </w:r>
      <w:r w:rsidR="00E801C7">
        <w:rPr>
          <w:rFonts w:ascii="Times New Roman" w:eastAsia="Times New Roman" w:hAnsi="Times New Roman"/>
          <w:sz w:val="24"/>
          <w:szCs w:val="24"/>
          <w:lang w:eastAsia="en-AU"/>
        </w:rPr>
        <w:t>carried out</w:t>
      </w:r>
      <w:r w:rsidR="003B5164" w:rsidRPr="00C462F3">
        <w:rPr>
          <w:rFonts w:ascii="Times New Roman" w:eastAsia="Times New Roman" w:hAnsi="Times New Roman"/>
          <w:sz w:val="24"/>
          <w:szCs w:val="24"/>
          <w:lang w:eastAsia="en-AU"/>
        </w:rPr>
        <w:t xml:space="preserve"> in accordance with </w:t>
      </w:r>
      <w:r w:rsidR="003B5164">
        <w:rPr>
          <w:rFonts w:ascii="Times New Roman" w:eastAsia="Times New Roman" w:hAnsi="Times New Roman"/>
          <w:sz w:val="24"/>
          <w:szCs w:val="24"/>
          <w:lang w:eastAsia="en-AU"/>
        </w:rPr>
        <w:t xml:space="preserve">certain </w:t>
      </w:r>
      <w:r w:rsidR="003B5164" w:rsidRPr="00C462F3">
        <w:rPr>
          <w:rFonts w:ascii="Times New Roman" w:eastAsia="Times New Roman" w:hAnsi="Times New Roman"/>
          <w:sz w:val="24"/>
          <w:szCs w:val="24"/>
          <w:lang w:eastAsia="en-AU"/>
        </w:rPr>
        <w:t>maintenance instructions issued by</w:t>
      </w:r>
      <w:r w:rsidR="003B5164">
        <w:rPr>
          <w:rFonts w:ascii="Times New Roman" w:eastAsia="Times New Roman" w:hAnsi="Times New Roman"/>
          <w:sz w:val="24"/>
          <w:szCs w:val="24"/>
          <w:lang w:eastAsia="en-AU"/>
        </w:rPr>
        <w:t xml:space="preserve"> </w:t>
      </w:r>
      <w:r w:rsidR="003B5164" w:rsidRPr="00C462F3">
        <w:rPr>
          <w:rFonts w:ascii="Times New Roman" w:eastAsia="Times New Roman" w:hAnsi="Times New Roman"/>
          <w:sz w:val="24"/>
          <w:szCs w:val="24"/>
          <w:lang w:eastAsia="en-AU"/>
        </w:rPr>
        <w:t>Cessna</w:t>
      </w:r>
      <w:r w:rsidR="001609AC">
        <w:rPr>
          <w:rFonts w:ascii="Times New Roman" w:eastAsia="Times New Roman" w:hAnsi="Times New Roman"/>
          <w:sz w:val="24"/>
          <w:szCs w:val="24"/>
          <w:lang w:eastAsia="en-AU"/>
        </w:rPr>
        <w:t xml:space="preserve"> for the aircraft</w:t>
      </w:r>
      <w:r w:rsidR="003B5164">
        <w:rPr>
          <w:rFonts w:ascii="Times New Roman" w:eastAsia="Times New Roman" w:hAnsi="Times New Roman"/>
          <w:sz w:val="24"/>
          <w:szCs w:val="24"/>
          <w:lang w:eastAsia="en-AU"/>
        </w:rPr>
        <w:t>,</w:t>
      </w:r>
      <w:r w:rsidR="00410CF9" w:rsidRPr="00356834">
        <w:rPr>
          <w:rFonts w:ascii="Times New Roman" w:eastAsia="Times New Roman" w:hAnsi="Times New Roman"/>
          <w:sz w:val="24"/>
          <w:szCs w:val="24"/>
        </w:rPr>
        <w:t xml:space="preserve"> </w:t>
      </w:r>
      <w:r w:rsidR="008F6DEB" w:rsidRPr="00356834">
        <w:rPr>
          <w:rFonts w:ascii="Times New Roman" w:eastAsia="Times New Roman" w:hAnsi="Times New Roman"/>
          <w:sz w:val="24"/>
          <w:szCs w:val="24"/>
        </w:rPr>
        <w:t>CASA is satisfied that an appropriate</w:t>
      </w:r>
      <w:r w:rsidR="00E70FAC" w:rsidRPr="00356834">
        <w:rPr>
          <w:rFonts w:ascii="Times New Roman" w:eastAsia="Times New Roman" w:hAnsi="Times New Roman"/>
          <w:sz w:val="24"/>
          <w:szCs w:val="24"/>
        </w:rPr>
        <w:t>,</w:t>
      </w:r>
      <w:r w:rsidR="008F6DEB" w:rsidRPr="00356834">
        <w:rPr>
          <w:rFonts w:ascii="Times New Roman" w:eastAsia="Times New Roman" w:hAnsi="Times New Roman"/>
          <w:sz w:val="24"/>
          <w:szCs w:val="24"/>
        </w:rPr>
        <w:t xml:space="preserve"> and proportionate</w:t>
      </w:r>
      <w:r w:rsidR="00E70FAC" w:rsidRPr="00356834">
        <w:rPr>
          <w:rFonts w:ascii="Times New Roman" w:eastAsia="Times New Roman" w:hAnsi="Times New Roman"/>
          <w:sz w:val="24"/>
          <w:szCs w:val="24"/>
        </w:rPr>
        <w:t>,</w:t>
      </w:r>
      <w:r w:rsidR="008F6DEB" w:rsidRPr="00356834">
        <w:rPr>
          <w:rFonts w:ascii="Times New Roman" w:eastAsia="Times New Roman" w:hAnsi="Times New Roman"/>
          <w:sz w:val="24"/>
          <w:szCs w:val="24"/>
        </w:rPr>
        <w:t xml:space="preserve"> leve</w:t>
      </w:r>
      <w:r w:rsidR="002D458D" w:rsidRPr="00356834">
        <w:rPr>
          <w:rFonts w:ascii="Times New Roman" w:eastAsia="Times New Roman" w:hAnsi="Times New Roman"/>
          <w:sz w:val="24"/>
          <w:szCs w:val="24"/>
        </w:rPr>
        <w:t>l</w:t>
      </w:r>
      <w:r w:rsidR="008F6DEB" w:rsidRPr="00356834">
        <w:rPr>
          <w:rFonts w:ascii="Times New Roman" w:eastAsia="Times New Roman" w:hAnsi="Times New Roman"/>
          <w:sz w:val="24"/>
          <w:szCs w:val="24"/>
        </w:rPr>
        <w:t xml:space="preserve"> of aviation safety</w:t>
      </w:r>
      <w:r w:rsidR="00DE7993">
        <w:rPr>
          <w:rFonts w:ascii="Times New Roman" w:eastAsia="Times New Roman" w:hAnsi="Times New Roman"/>
          <w:sz w:val="24"/>
          <w:szCs w:val="24"/>
        </w:rPr>
        <w:t xml:space="preserve"> </w:t>
      </w:r>
      <w:r w:rsidR="00003A11">
        <w:rPr>
          <w:rFonts w:ascii="Times New Roman" w:eastAsia="Times New Roman" w:hAnsi="Times New Roman"/>
          <w:sz w:val="24"/>
          <w:szCs w:val="24"/>
        </w:rPr>
        <w:t>will be</w:t>
      </w:r>
      <w:r w:rsidR="00DE7993">
        <w:rPr>
          <w:rFonts w:ascii="Times New Roman" w:eastAsia="Times New Roman" w:hAnsi="Times New Roman"/>
          <w:sz w:val="24"/>
          <w:szCs w:val="24"/>
        </w:rPr>
        <w:t xml:space="preserve"> maintained</w:t>
      </w:r>
      <w:r w:rsidR="00003A11">
        <w:rPr>
          <w:rFonts w:ascii="Times New Roman" w:eastAsia="Times New Roman" w:hAnsi="Times New Roman"/>
          <w:sz w:val="24"/>
          <w:szCs w:val="24"/>
        </w:rPr>
        <w:t xml:space="preserve"> in</w:t>
      </w:r>
      <w:r w:rsidR="00766542">
        <w:rPr>
          <w:rFonts w:ascii="Times New Roman" w:eastAsia="Times New Roman" w:hAnsi="Times New Roman"/>
          <w:sz w:val="24"/>
          <w:szCs w:val="24"/>
        </w:rPr>
        <w:t xml:space="preserve"> relation</w:t>
      </w:r>
      <w:r w:rsidR="00003A11">
        <w:rPr>
          <w:rFonts w:ascii="Times New Roman" w:eastAsia="Times New Roman" w:hAnsi="Times New Roman"/>
          <w:sz w:val="24"/>
          <w:szCs w:val="24"/>
        </w:rPr>
        <w:t xml:space="preserve"> to the operation of the aircraft</w:t>
      </w:r>
      <w:r w:rsidR="008F6DEB" w:rsidRPr="00356834">
        <w:rPr>
          <w:rFonts w:ascii="Times New Roman" w:eastAsia="Times New Roman" w:hAnsi="Times New Roman"/>
          <w:sz w:val="24"/>
          <w:szCs w:val="24"/>
        </w:rPr>
        <w:t>.</w:t>
      </w:r>
    </w:p>
    <w:p w14:paraId="2637C13D" w14:textId="77777777" w:rsidR="007B5B91" w:rsidRPr="00C462F3" w:rsidRDefault="007B5B91" w:rsidP="006D6009">
      <w:pPr>
        <w:spacing w:after="0" w:line="240" w:lineRule="auto"/>
        <w:rPr>
          <w:rFonts w:ascii="Times New Roman" w:eastAsia="Times New Roman" w:hAnsi="Times New Roman"/>
          <w:i/>
          <w:sz w:val="24"/>
          <w:szCs w:val="24"/>
        </w:rPr>
      </w:pPr>
    </w:p>
    <w:p w14:paraId="43FD039F" w14:textId="77777777" w:rsidR="007B5B91" w:rsidRPr="00C462F3" w:rsidRDefault="007B5B91" w:rsidP="00773B07">
      <w:pPr>
        <w:keepNext/>
        <w:spacing w:after="0" w:line="240" w:lineRule="auto"/>
        <w:rPr>
          <w:rFonts w:ascii="Times New Roman" w:eastAsia="Times New Roman" w:hAnsi="Times New Roman"/>
          <w:b/>
          <w:sz w:val="24"/>
          <w:szCs w:val="24"/>
        </w:rPr>
      </w:pPr>
      <w:r w:rsidRPr="00C462F3">
        <w:rPr>
          <w:rFonts w:ascii="Times New Roman" w:eastAsia="Times New Roman" w:hAnsi="Times New Roman"/>
          <w:b/>
          <w:sz w:val="24"/>
          <w:szCs w:val="24"/>
        </w:rPr>
        <w:t>Documents incorporated by reference</w:t>
      </w:r>
    </w:p>
    <w:p w14:paraId="3CB23573" w14:textId="2ECA6AB0" w:rsidR="009A4A93" w:rsidRPr="00C462F3" w:rsidRDefault="009A4A93" w:rsidP="009A4A93">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Th</w:t>
      </w:r>
      <w:r w:rsidR="002B02EE">
        <w:rPr>
          <w:rFonts w:ascii="Times New Roman" w:eastAsia="Times New Roman" w:hAnsi="Times New Roman"/>
          <w:sz w:val="24"/>
          <w:szCs w:val="24"/>
        </w:rPr>
        <w:t>e</w:t>
      </w:r>
      <w:r w:rsidRPr="00C462F3">
        <w:rPr>
          <w:rFonts w:ascii="Times New Roman" w:eastAsia="Times New Roman" w:hAnsi="Times New Roman"/>
          <w:sz w:val="24"/>
          <w:szCs w:val="24"/>
        </w:rPr>
        <w:t xml:space="preserve"> instrument incorporates the following documents</w:t>
      </w:r>
      <w:r w:rsidR="00DD598F">
        <w:rPr>
          <w:rFonts w:ascii="Times New Roman" w:eastAsia="Times New Roman" w:hAnsi="Times New Roman"/>
          <w:sz w:val="24"/>
          <w:szCs w:val="24"/>
        </w:rPr>
        <w:t>,</w:t>
      </w:r>
      <w:r w:rsidRPr="00C462F3">
        <w:rPr>
          <w:rFonts w:ascii="Times New Roman" w:eastAsia="Times New Roman" w:hAnsi="Times New Roman"/>
          <w:sz w:val="24"/>
          <w:szCs w:val="24"/>
        </w:rPr>
        <w:t xml:space="preserve"> </w:t>
      </w:r>
      <w:r w:rsidR="00B17855" w:rsidRPr="00683EF2">
        <w:rPr>
          <w:rFonts w:ascii="Times New Roman" w:eastAsia="Times New Roman" w:hAnsi="Times New Roman"/>
          <w:sz w:val="24"/>
          <w:szCs w:val="24"/>
        </w:rPr>
        <w:t xml:space="preserve">as </w:t>
      </w:r>
      <w:r w:rsidR="00683EF2" w:rsidRPr="00683EF2">
        <w:rPr>
          <w:rFonts w:ascii="Times New Roman" w:hAnsi="Times New Roman"/>
          <w:sz w:val="24"/>
          <w:szCs w:val="24"/>
        </w:rPr>
        <w:t>existing from time to time</w:t>
      </w:r>
      <w:r w:rsidRPr="00C462F3">
        <w:rPr>
          <w:rFonts w:ascii="Times New Roman" w:eastAsia="Times New Roman" w:hAnsi="Times New Roman"/>
          <w:sz w:val="24"/>
          <w:szCs w:val="24"/>
        </w:rPr>
        <w:t>:</w:t>
      </w:r>
    </w:p>
    <w:p w14:paraId="1BB9435D" w14:textId="6203FBDF" w:rsidR="009A4A93" w:rsidRPr="00C462F3" w:rsidRDefault="003B24D6" w:rsidP="00C5288E">
      <w:pPr>
        <w:pStyle w:val="LDP1a"/>
        <w:tabs>
          <w:tab w:val="clear" w:pos="454"/>
          <w:tab w:val="right" w:pos="567"/>
        </w:tabs>
        <w:ind w:left="454"/>
        <w:rPr>
          <w:color w:val="000000"/>
        </w:rPr>
      </w:pPr>
      <w:r>
        <w:t>(a)</w:t>
      </w:r>
      <w:r>
        <w:tab/>
      </w:r>
      <w:r w:rsidR="004B5F0A">
        <w:t>the</w:t>
      </w:r>
      <w:r w:rsidR="00A95861" w:rsidRPr="00C462F3">
        <w:t xml:space="preserve"> </w:t>
      </w:r>
      <w:r w:rsidR="009363EB" w:rsidRPr="00C462F3">
        <w:t>SID</w:t>
      </w:r>
      <w:r w:rsidR="004B5F0A">
        <w:t>s</w:t>
      </w:r>
      <w:r w:rsidR="00EB48B5" w:rsidRPr="00C462F3">
        <w:t>;</w:t>
      </w:r>
    </w:p>
    <w:p w14:paraId="0D72BB51" w14:textId="4DE28F33" w:rsidR="00EB48B5" w:rsidRPr="00C462F3" w:rsidRDefault="003B24D6" w:rsidP="00C5288E">
      <w:pPr>
        <w:pStyle w:val="LDP1a"/>
        <w:tabs>
          <w:tab w:val="clear" w:pos="454"/>
          <w:tab w:val="right" w:pos="567"/>
        </w:tabs>
        <w:ind w:left="454"/>
        <w:rPr>
          <w:color w:val="000000"/>
        </w:rPr>
      </w:pPr>
      <w:r>
        <w:t>(b)</w:t>
      </w:r>
      <w:r>
        <w:tab/>
      </w:r>
      <w:r w:rsidR="00EB48B5" w:rsidRPr="00C462F3">
        <w:t xml:space="preserve">Service Bulletin SEB03-1, </w:t>
      </w:r>
      <w:r w:rsidR="00EB48B5" w:rsidRPr="00C462F3">
        <w:rPr>
          <w:i/>
        </w:rPr>
        <w:t>Elevator Rivet Installation</w:t>
      </w:r>
      <w:r w:rsidR="003F4FE5">
        <w:t>;</w:t>
      </w:r>
    </w:p>
    <w:p w14:paraId="2D59FE4F" w14:textId="079C74AB" w:rsidR="009A4A93" w:rsidRPr="00C462F3" w:rsidRDefault="003B24D6" w:rsidP="00C5288E">
      <w:pPr>
        <w:pStyle w:val="LDP1a"/>
        <w:tabs>
          <w:tab w:val="clear" w:pos="454"/>
          <w:tab w:val="right" w:pos="567"/>
        </w:tabs>
        <w:ind w:left="454"/>
        <w:rPr>
          <w:color w:val="000000"/>
        </w:rPr>
      </w:pPr>
      <w:r>
        <w:t>(c)</w:t>
      </w:r>
      <w:r>
        <w:tab/>
      </w:r>
      <w:r w:rsidR="009A4A93" w:rsidRPr="00C462F3">
        <w:t xml:space="preserve">Service Bulletin SB02-55-01, </w:t>
      </w:r>
      <w:r w:rsidR="009A4A93" w:rsidRPr="00C462F3">
        <w:rPr>
          <w:i/>
        </w:rPr>
        <w:t>Elevator Rivet Installation</w:t>
      </w:r>
      <w:r w:rsidR="003F4FE5">
        <w:t>;</w:t>
      </w:r>
    </w:p>
    <w:p w14:paraId="707DE707" w14:textId="1E64AB5C" w:rsidR="009A4A93" w:rsidRPr="00C462F3" w:rsidRDefault="003B24D6" w:rsidP="00C5288E">
      <w:pPr>
        <w:pStyle w:val="LDP1a"/>
        <w:tabs>
          <w:tab w:val="clear" w:pos="454"/>
          <w:tab w:val="right" w:pos="567"/>
        </w:tabs>
        <w:ind w:left="454"/>
      </w:pPr>
      <w:r>
        <w:t>(d)</w:t>
      </w:r>
      <w:r>
        <w:tab/>
      </w:r>
      <w:r w:rsidR="009A4A93" w:rsidRPr="00C462F3">
        <w:t xml:space="preserve">Service Bulletin SEB05-2, </w:t>
      </w:r>
      <w:r w:rsidR="009A4A93" w:rsidRPr="00C462F3">
        <w:rPr>
          <w:i/>
        </w:rPr>
        <w:t>Fuselage Skin and Fuel Step Inspection and Modification</w:t>
      </w:r>
      <w:r w:rsidR="003F4FE5">
        <w:t>;</w:t>
      </w:r>
    </w:p>
    <w:p w14:paraId="2914D894" w14:textId="170EB2AE" w:rsidR="009A4A93" w:rsidRPr="00C462F3" w:rsidRDefault="003B24D6" w:rsidP="00C5288E">
      <w:pPr>
        <w:pStyle w:val="LDP1a"/>
        <w:tabs>
          <w:tab w:val="clear" w:pos="454"/>
          <w:tab w:val="right" w:pos="567"/>
        </w:tabs>
        <w:ind w:left="454"/>
      </w:pPr>
      <w:r>
        <w:t>(e)</w:t>
      </w:r>
      <w:r>
        <w:tab/>
      </w:r>
      <w:r w:rsidR="009A4A93" w:rsidRPr="00C462F3">
        <w:t xml:space="preserve">Service Bulletin SE84-15, </w:t>
      </w:r>
      <w:r w:rsidR="009A4A93" w:rsidRPr="00C462F3">
        <w:rPr>
          <w:i/>
        </w:rPr>
        <w:t>Shimmy Dampener Installation Improvement</w:t>
      </w:r>
      <w:r w:rsidR="003F4FE5">
        <w:t>;</w:t>
      </w:r>
    </w:p>
    <w:p w14:paraId="1FC561EF" w14:textId="7B9D8138" w:rsidR="009A4A93" w:rsidRPr="00C462F3" w:rsidRDefault="003B24D6" w:rsidP="00F6316D">
      <w:pPr>
        <w:pStyle w:val="LDP1a"/>
        <w:tabs>
          <w:tab w:val="clear" w:pos="454"/>
          <w:tab w:val="right" w:pos="567"/>
        </w:tabs>
        <w:spacing w:after="0"/>
        <w:ind w:left="454"/>
      </w:pPr>
      <w:bookmarkStart w:id="0" w:name="_Hlk517079011"/>
      <w:r>
        <w:t>(f)</w:t>
      </w:r>
      <w:r>
        <w:tab/>
      </w:r>
      <w:r w:rsidR="009A4A93" w:rsidRPr="00C462F3">
        <w:t xml:space="preserve">each SID part that relates to the aircraft landing gear of a relevant aircraft and </w:t>
      </w:r>
      <w:r w:rsidR="008B3BF4" w:rsidRPr="00C462F3">
        <w:t xml:space="preserve">is identified by </w:t>
      </w:r>
      <w:r w:rsidR="009A4A93" w:rsidRPr="00C462F3">
        <w:t xml:space="preserve">a </w:t>
      </w:r>
      <w:r w:rsidR="00D91B2B" w:rsidRPr="00C462F3">
        <w:t xml:space="preserve">supplemental inspection number </w:t>
      </w:r>
      <w:r w:rsidR="009A4A93" w:rsidRPr="00C462F3">
        <w:t>beginning with “32-”.</w:t>
      </w:r>
    </w:p>
    <w:p w14:paraId="71C45EB5" w14:textId="77777777" w:rsidR="00086224" w:rsidRPr="00C462F3" w:rsidRDefault="00086224" w:rsidP="009A4A93">
      <w:pPr>
        <w:pStyle w:val="LDP1a"/>
        <w:spacing w:before="0" w:after="0"/>
        <w:ind w:left="0" w:firstLine="0"/>
      </w:pPr>
      <w:bookmarkStart w:id="1" w:name="_Hlk98335196"/>
    </w:p>
    <w:bookmarkEnd w:id="0"/>
    <w:bookmarkEnd w:id="1"/>
    <w:p w14:paraId="3DD45FDF" w14:textId="5B82E0BD" w:rsidR="009A4A93" w:rsidRPr="00C462F3" w:rsidRDefault="009A4A93" w:rsidP="00086224">
      <w:pPr>
        <w:pStyle w:val="LDP1a"/>
        <w:spacing w:before="0" w:after="0"/>
        <w:ind w:left="0" w:firstLine="0"/>
      </w:pPr>
      <w:r w:rsidRPr="00C462F3">
        <w:t xml:space="preserve">Each document </w:t>
      </w:r>
      <w:r w:rsidR="0081309A">
        <w:t>mentioned</w:t>
      </w:r>
      <w:r w:rsidRPr="00C462F3">
        <w:t xml:space="preserve"> in </w:t>
      </w:r>
      <w:r w:rsidR="00583322">
        <w:t>paragraph (f) above</w:t>
      </w:r>
      <w:r w:rsidRPr="00C462F3">
        <w:t xml:space="preserve"> sets out a particular SID task. </w:t>
      </w:r>
      <w:r w:rsidR="00F20E3D">
        <w:t>T</w:t>
      </w:r>
      <w:r w:rsidRPr="00C462F3">
        <w:t xml:space="preserve">he instrument incorporates those parts of a SID that are identified by a </w:t>
      </w:r>
      <w:r w:rsidR="0070423A" w:rsidRPr="00C462F3">
        <w:t xml:space="preserve">supplemental inspection number </w:t>
      </w:r>
      <w:r w:rsidRPr="00C462F3">
        <w:t xml:space="preserve">starting with the number </w:t>
      </w:r>
      <w:r w:rsidR="0088608D">
        <w:t>“</w:t>
      </w:r>
      <w:r w:rsidRPr="00C462F3">
        <w:t>32</w:t>
      </w:r>
      <w:r w:rsidR="0088608D">
        <w:t>”</w:t>
      </w:r>
      <w:r w:rsidRPr="00C462F3">
        <w:t xml:space="preserve"> (“32-” </w:t>
      </w:r>
      <w:r w:rsidR="00DD0E3D">
        <w:t>indicates</w:t>
      </w:r>
      <w:r w:rsidR="00DD0E3D" w:rsidRPr="00C462F3">
        <w:t xml:space="preserve"> </w:t>
      </w:r>
      <w:r w:rsidRPr="00C462F3">
        <w:t>that the task relates to aircraft landing gear).</w:t>
      </w:r>
    </w:p>
    <w:p w14:paraId="5759D671" w14:textId="77777777" w:rsidR="009A4A93" w:rsidRPr="00C462F3" w:rsidRDefault="009A4A93" w:rsidP="009A4A93">
      <w:pPr>
        <w:spacing w:after="0" w:line="240" w:lineRule="auto"/>
        <w:rPr>
          <w:rFonts w:ascii="Times New Roman" w:eastAsia="Times New Roman" w:hAnsi="Times New Roman"/>
          <w:sz w:val="24"/>
          <w:szCs w:val="24"/>
        </w:rPr>
      </w:pPr>
    </w:p>
    <w:p w14:paraId="2C84816C" w14:textId="6973F80D" w:rsidR="009A4A93" w:rsidRPr="00C462F3" w:rsidRDefault="009A4A93" w:rsidP="009A4A93">
      <w:pPr>
        <w:spacing w:after="0" w:line="240" w:lineRule="auto"/>
        <w:rPr>
          <w:rFonts w:ascii="Times New Roman" w:hAnsi="Times New Roman"/>
          <w:sz w:val="24"/>
          <w:szCs w:val="24"/>
        </w:rPr>
      </w:pPr>
      <w:r w:rsidRPr="00C462F3">
        <w:rPr>
          <w:rFonts w:ascii="Times New Roman" w:eastAsia="Times New Roman" w:hAnsi="Times New Roman"/>
          <w:sz w:val="24"/>
          <w:szCs w:val="24"/>
        </w:rPr>
        <w:t xml:space="preserve">Each incorporated </w:t>
      </w:r>
      <w:r w:rsidR="00D81A86">
        <w:rPr>
          <w:rFonts w:ascii="Times New Roman" w:eastAsia="Times New Roman" w:hAnsi="Times New Roman"/>
          <w:sz w:val="24"/>
          <w:szCs w:val="24"/>
        </w:rPr>
        <w:t>Cessna service bulletin</w:t>
      </w:r>
      <w:r w:rsidR="00D81A86"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 xml:space="preserve">is available for free download from the Textron Aviation website </w:t>
      </w:r>
      <w:r w:rsidR="00E54AD5">
        <w:rPr>
          <w:rFonts w:ascii="Times New Roman" w:eastAsia="Times New Roman" w:hAnsi="Times New Roman"/>
          <w:sz w:val="24"/>
          <w:szCs w:val="24"/>
        </w:rPr>
        <w:t xml:space="preserve">on the </w:t>
      </w:r>
      <w:r w:rsidR="0072445A">
        <w:rPr>
          <w:rFonts w:ascii="Times New Roman" w:eastAsia="Times New Roman" w:hAnsi="Times New Roman"/>
          <w:sz w:val="24"/>
          <w:szCs w:val="24"/>
        </w:rPr>
        <w:t>I</w:t>
      </w:r>
      <w:r w:rsidR="00E54AD5">
        <w:rPr>
          <w:rFonts w:ascii="Times New Roman" w:eastAsia="Times New Roman" w:hAnsi="Times New Roman"/>
          <w:sz w:val="24"/>
          <w:szCs w:val="24"/>
        </w:rPr>
        <w:t xml:space="preserve">nternet </w:t>
      </w:r>
      <w:r w:rsidRPr="00C462F3">
        <w:rPr>
          <w:rFonts w:ascii="Times New Roman" w:eastAsia="Times New Roman" w:hAnsi="Times New Roman"/>
          <w:sz w:val="24"/>
          <w:szCs w:val="24"/>
        </w:rPr>
        <w:t xml:space="preserve">at </w:t>
      </w:r>
      <w:r w:rsidR="00DA166B">
        <w:rPr>
          <w:rFonts w:ascii="Times New Roman" w:eastAsia="Times New Roman" w:hAnsi="Times New Roman"/>
          <w:sz w:val="24"/>
          <w:szCs w:val="24"/>
        </w:rPr>
        <w:t>&lt;</w:t>
      </w:r>
      <w:r w:rsidR="00DA166B" w:rsidRPr="00DA166B">
        <w:rPr>
          <w:rFonts w:ascii="Times New Roman" w:hAnsi="Times New Roman"/>
          <w:sz w:val="24"/>
          <w:szCs w:val="24"/>
        </w:rPr>
        <w:t>https://ww2.txtav.com/Account/Login</w:t>
      </w:r>
      <w:r w:rsidR="00DA166B">
        <w:rPr>
          <w:rFonts w:ascii="Times New Roman" w:hAnsi="Times New Roman"/>
          <w:sz w:val="24"/>
          <w:szCs w:val="24"/>
        </w:rPr>
        <w:t>&gt;</w:t>
      </w:r>
      <w:r w:rsidRPr="00C462F3">
        <w:rPr>
          <w:rFonts w:ascii="Times New Roman" w:eastAsiaTheme="minorHAnsi" w:hAnsi="Times New Roman"/>
          <w:sz w:val="24"/>
          <w:szCs w:val="24"/>
        </w:rPr>
        <w:t xml:space="preserve">. </w:t>
      </w:r>
      <w:r w:rsidRPr="00C462F3">
        <w:rPr>
          <w:rFonts w:ascii="Times New Roman" w:hAnsi="Times New Roman"/>
          <w:sz w:val="24"/>
          <w:szCs w:val="24"/>
        </w:rPr>
        <w:t xml:space="preserve">The aviation </w:t>
      </w:r>
      <w:r w:rsidRPr="00C462F3">
        <w:rPr>
          <w:rFonts w:ascii="Times New Roman" w:hAnsi="Times New Roman"/>
          <w:sz w:val="24"/>
          <w:szCs w:val="24"/>
        </w:rPr>
        <w:lastRenderedPageBreak/>
        <w:t>industry uses th</w:t>
      </w:r>
      <w:r w:rsidR="005205DB">
        <w:rPr>
          <w:rFonts w:ascii="Times New Roman" w:hAnsi="Times New Roman"/>
          <w:sz w:val="24"/>
          <w:szCs w:val="24"/>
        </w:rPr>
        <w:t>e</w:t>
      </w:r>
      <w:r w:rsidRPr="00C462F3">
        <w:rPr>
          <w:rFonts w:ascii="Times New Roman" w:hAnsi="Times New Roman"/>
          <w:sz w:val="24"/>
          <w:szCs w:val="24"/>
        </w:rPr>
        <w:t xml:space="preserve"> website to access Cessna service documents. A new user must request a username and password</w:t>
      </w:r>
      <w:r w:rsidR="00890294">
        <w:rPr>
          <w:rFonts w:ascii="Times New Roman" w:hAnsi="Times New Roman"/>
          <w:sz w:val="24"/>
          <w:szCs w:val="24"/>
        </w:rPr>
        <w:t>,</w:t>
      </w:r>
      <w:r w:rsidRPr="00C462F3">
        <w:rPr>
          <w:rFonts w:ascii="Times New Roman" w:hAnsi="Times New Roman"/>
          <w:sz w:val="24"/>
          <w:szCs w:val="24"/>
        </w:rPr>
        <w:t xml:space="preserve"> to access the website.</w:t>
      </w:r>
    </w:p>
    <w:p w14:paraId="7265D3F0" w14:textId="77777777" w:rsidR="009A4A93" w:rsidRPr="00C462F3" w:rsidRDefault="009A4A93" w:rsidP="009A4A93">
      <w:pPr>
        <w:spacing w:after="0" w:line="240" w:lineRule="auto"/>
        <w:rPr>
          <w:rFonts w:ascii="Times New Roman" w:hAnsi="Times New Roman"/>
          <w:sz w:val="24"/>
          <w:szCs w:val="24"/>
        </w:rPr>
      </w:pPr>
    </w:p>
    <w:p w14:paraId="7210469A" w14:textId="382A5D64" w:rsidR="00EB5CA0" w:rsidRDefault="009A4A93" w:rsidP="009A4A93">
      <w:pPr>
        <w:spacing w:after="0" w:line="240" w:lineRule="auto"/>
        <w:rPr>
          <w:rFonts w:ascii="Times New Roman" w:hAnsi="Times New Roman"/>
          <w:sz w:val="24"/>
          <w:szCs w:val="24"/>
        </w:rPr>
      </w:pPr>
      <w:r w:rsidRPr="00C462F3">
        <w:rPr>
          <w:rFonts w:ascii="Times New Roman" w:hAnsi="Times New Roman"/>
          <w:sz w:val="24"/>
          <w:szCs w:val="24"/>
        </w:rPr>
        <w:t xml:space="preserve">As at </w:t>
      </w:r>
      <w:r w:rsidR="00B25B85">
        <w:rPr>
          <w:rFonts w:ascii="Times New Roman" w:hAnsi="Times New Roman"/>
          <w:sz w:val="24"/>
          <w:szCs w:val="24"/>
        </w:rPr>
        <w:t xml:space="preserve">the </w:t>
      </w:r>
      <w:r w:rsidRPr="00C462F3">
        <w:rPr>
          <w:rFonts w:ascii="Times New Roman" w:hAnsi="Times New Roman"/>
          <w:sz w:val="24"/>
          <w:szCs w:val="24"/>
        </w:rPr>
        <w:t>commencement of th</w:t>
      </w:r>
      <w:r w:rsidR="002B02EE">
        <w:rPr>
          <w:rFonts w:ascii="Times New Roman" w:hAnsi="Times New Roman"/>
          <w:sz w:val="24"/>
          <w:szCs w:val="24"/>
        </w:rPr>
        <w:t>e</w:t>
      </w:r>
      <w:r w:rsidRPr="00C462F3">
        <w:rPr>
          <w:rFonts w:ascii="Times New Roman" w:hAnsi="Times New Roman"/>
          <w:sz w:val="24"/>
          <w:szCs w:val="24"/>
        </w:rPr>
        <w:t xml:space="preserve"> instrument, the incorporated Cessna </w:t>
      </w:r>
      <w:r w:rsidR="00B2237B">
        <w:rPr>
          <w:rFonts w:ascii="Times New Roman" w:hAnsi="Times New Roman"/>
          <w:sz w:val="24"/>
          <w:szCs w:val="24"/>
        </w:rPr>
        <w:t>s</w:t>
      </w:r>
      <w:r w:rsidRPr="00C462F3">
        <w:rPr>
          <w:rFonts w:ascii="Times New Roman" w:hAnsi="Times New Roman"/>
          <w:sz w:val="24"/>
          <w:szCs w:val="24"/>
        </w:rPr>
        <w:t xml:space="preserve">ervice </w:t>
      </w:r>
      <w:r w:rsidR="00B2237B">
        <w:rPr>
          <w:rFonts w:ascii="Times New Roman" w:hAnsi="Times New Roman"/>
          <w:sz w:val="24"/>
          <w:szCs w:val="24"/>
        </w:rPr>
        <w:t>b</w:t>
      </w:r>
      <w:r w:rsidRPr="00C462F3">
        <w:rPr>
          <w:rFonts w:ascii="Times New Roman" w:hAnsi="Times New Roman"/>
          <w:sz w:val="24"/>
          <w:szCs w:val="24"/>
        </w:rPr>
        <w:t>ulletins were all accessible on the Customer Access page of th</w:t>
      </w:r>
      <w:r w:rsidR="000F42E4">
        <w:rPr>
          <w:rFonts w:ascii="Times New Roman" w:hAnsi="Times New Roman"/>
          <w:sz w:val="24"/>
          <w:szCs w:val="24"/>
        </w:rPr>
        <w:t>e</w:t>
      </w:r>
      <w:r w:rsidRPr="00C462F3">
        <w:rPr>
          <w:rFonts w:ascii="Times New Roman" w:hAnsi="Times New Roman"/>
          <w:sz w:val="24"/>
          <w:szCs w:val="24"/>
        </w:rPr>
        <w:t xml:space="preserve"> website by clicking on “Technical Publications”, then on “Service Information”, then typ</w:t>
      </w:r>
      <w:r w:rsidR="00AB6B11">
        <w:rPr>
          <w:rFonts w:ascii="Times New Roman" w:hAnsi="Times New Roman"/>
          <w:sz w:val="24"/>
          <w:szCs w:val="24"/>
        </w:rPr>
        <w:t>ing</w:t>
      </w:r>
      <w:r w:rsidRPr="00C462F3">
        <w:rPr>
          <w:rFonts w:ascii="Times New Roman" w:hAnsi="Times New Roman"/>
          <w:sz w:val="24"/>
          <w:szCs w:val="24"/>
        </w:rPr>
        <w:t xml:space="preserve"> into the “Pub number” field the </w:t>
      </w:r>
      <w:r w:rsidR="00642BF5">
        <w:rPr>
          <w:rFonts w:ascii="Times New Roman" w:hAnsi="Times New Roman"/>
          <w:sz w:val="24"/>
          <w:szCs w:val="24"/>
        </w:rPr>
        <w:t xml:space="preserve">required </w:t>
      </w:r>
      <w:r w:rsidR="00DE03DB">
        <w:rPr>
          <w:rFonts w:ascii="Times New Roman" w:hAnsi="Times New Roman"/>
          <w:sz w:val="24"/>
          <w:szCs w:val="24"/>
        </w:rPr>
        <w:t>s</w:t>
      </w:r>
      <w:r w:rsidRPr="00C462F3">
        <w:rPr>
          <w:rFonts w:ascii="Times New Roman" w:hAnsi="Times New Roman"/>
          <w:sz w:val="24"/>
          <w:szCs w:val="24"/>
        </w:rPr>
        <w:t xml:space="preserve">ervice </w:t>
      </w:r>
      <w:r w:rsidR="00DE03DB">
        <w:rPr>
          <w:rFonts w:ascii="Times New Roman" w:hAnsi="Times New Roman"/>
          <w:sz w:val="24"/>
          <w:szCs w:val="24"/>
        </w:rPr>
        <w:t>b</w:t>
      </w:r>
      <w:r w:rsidRPr="00C462F3">
        <w:rPr>
          <w:rFonts w:ascii="Times New Roman" w:hAnsi="Times New Roman"/>
          <w:sz w:val="24"/>
          <w:szCs w:val="24"/>
        </w:rPr>
        <w:t>ulletin number together with the percent</w:t>
      </w:r>
      <w:r w:rsidR="00DB0D2A">
        <w:rPr>
          <w:rFonts w:ascii="Times New Roman" w:hAnsi="Times New Roman"/>
          <w:sz w:val="24"/>
          <w:szCs w:val="24"/>
        </w:rPr>
        <w:t>age</w:t>
      </w:r>
      <w:r w:rsidRPr="00C462F3">
        <w:rPr>
          <w:rFonts w:ascii="Times New Roman" w:hAnsi="Times New Roman"/>
          <w:sz w:val="24"/>
          <w:szCs w:val="24"/>
        </w:rPr>
        <w:t xml:space="preserve"> sign</w:t>
      </w:r>
      <w:r w:rsidR="00AB6B11">
        <w:rPr>
          <w:rFonts w:ascii="Times New Roman" w:hAnsi="Times New Roman"/>
          <w:sz w:val="24"/>
          <w:szCs w:val="24"/>
        </w:rPr>
        <w:t>,</w:t>
      </w:r>
      <w:r w:rsidRPr="00C462F3">
        <w:rPr>
          <w:rFonts w:ascii="Times New Roman" w:hAnsi="Times New Roman"/>
          <w:sz w:val="24"/>
          <w:szCs w:val="24"/>
        </w:rPr>
        <w:t xml:space="preserve"> “%” (</w:t>
      </w:r>
      <w:r w:rsidR="003A51E9">
        <w:rPr>
          <w:rFonts w:ascii="Times New Roman" w:hAnsi="Times New Roman"/>
          <w:sz w:val="24"/>
          <w:szCs w:val="24"/>
        </w:rPr>
        <w:t>for example,</w:t>
      </w:r>
      <w:r w:rsidRPr="00C462F3">
        <w:rPr>
          <w:rFonts w:ascii="Times New Roman" w:hAnsi="Times New Roman"/>
          <w:sz w:val="24"/>
          <w:szCs w:val="24"/>
        </w:rPr>
        <w:t xml:space="preserve"> “SEB03</w:t>
      </w:r>
      <w:r w:rsidR="00691C22">
        <w:rPr>
          <w:rFonts w:ascii="Times New Roman" w:hAnsi="Times New Roman"/>
          <w:sz w:val="24"/>
          <w:szCs w:val="24"/>
        </w:rPr>
        <w:noBreakHyphen/>
      </w:r>
      <w:r w:rsidRPr="00C462F3">
        <w:rPr>
          <w:rFonts w:ascii="Times New Roman" w:hAnsi="Times New Roman"/>
          <w:sz w:val="24"/>
          <w:szCs w:val="24"/>
        </w:rPr>
        <w:t xml:space="preserve">1%”). Clicking on the “Search” button will then </w:t>
      </w:r>
      <w:r w:rsidR="00875EB0">
        <w:rPr>
          <w:rFonts w:ascii="Times New Roman" w:hAnsi="Times New Roman"/>
          <w:sz w:val="24"/>
          <w:szCs w:val="24"/>
        </w:rPr>
        <w:t>display</w:t>
      </w:r>
      <w:r w:rsidRPr="00C462F3">
        <w:rPr>
          <w:rFonts w:ascii="Times New Roman" w:hAnsi="Times New Roman"/>
          <w:sz w:val="24"/>
          <w:szCs w:val="24"/>
        </w:rPr>
        <w:t xml:space="preserve"> the </w:t>
      </w:r>
      <w:r w:rsidR="00875EB0">
        <w:rPr>
          <w:rFonts w:ascii="Times New Roman" w:hAnsi="Times New Roman"/>
          <w:sz w:val="24"/>
          <w:szCs w:val="24"/>
        </w:rPr>
        <w:t xml:space="preserve">required </w:t>
      </w:r>
      <w:r w:rsidR="00E31C97">
        <w:rPr>
          <w:rFonts w:ascii="Times New Roman" w:hAnsi="Times New Roman"/>
          <w:sz w:val="24"/>
          <w:szCs w:val="24"/>
        </w:rPr>
        <w:t>document</w:t>
      </w:r>
      <w:r w:rsidRPr="00C462F3">
        <w:rPr>
          <w:rFonts w:ascii="Times New Roman" w:hAnsi="Times New Roman"/>
          <w:sz w:val="24"/>
          <w:szCs w:val="24"/>
        </w:rPr>
        <w:t>.</w:t>
      </w:r>
    </w:p>
    <w:p w14:paraId="65C6CB95" w14:textId="77777777" w:rsidR="00EB5CA0" w:rsidRDefault="00EB5CA0" w:rsidP="009A4A93">
      <w:pPr>
        <w:spacing w:after="0" w:line="240" w:lineRule="auto"/>
        <w:rPr>
          <w:rFonts w:ascii="Times New Roman" w:hAnsi="Times New Roman"/>
          <w:sz w:val="24"/>
          <w:szCs w:val="24"/>
        </w:rPr>
      </w:pPr>
    </w:p>
    <w:p w14:paraId="0BDC6B48" w14:textId="17B60E89" w:rsidR="00D63BDF" w:rsidRPr="00C462F3" w:rsidRDefault="00385FDF" w:rsidP="00D63BDF">
      <w:pPr>
        <w:spacing w:after="0" w:line="240" w:lineRule="auto"/>
        <w:rPr>
          <w:rFonts w:ascii="Times New Roman" w:hAnsi="Times New Roman"/>
          <w:sz w:val="24"/>
          <w:szCs w:val="24"/>
        </w:rPr>
      </w:pPr>
      <w:r w:rsidRPr="00C462F3">
        <w:rPr>
          <w:rFonts w:ascii="Times New Roman" w:hAnsi="Times New Roman"/>
          <w:sz w:val="24"/>
          <w:szCs w:val="24"/>
        </w:rPr>
        <w:t>Maintenance manuals for specific Cessna aircraft models</w:t>
      </w:r>
      <w:r w:rsidR="00EB2003">
        <w:rPr>
          <w:rFonts w:ascii="Times New Roman" w:hAnsi="Times New Roman"/>
          <w:sz w:val="24"/>
          <w:szCs w:val="24"/>
        </w:rPr>
        <w:t xml:space="preserve"> </w:t>
      </w:r>
      <w:r w:rsidR="00DD5F77">
        <w:rPr>
          <w:rFonts w:ascii="Times New Roman" w:hAnsi="Times New Roman"/>
          <w:sz w:val="24"/>
          <w:szCs w:val="24"/>
        </w:rPr>
        <w:t>incorporate</w:t>
      </w:r>
      <w:r w:rsidRPr="00C462F3">
        <w:rPr>
          <w:rFonts w:ascii="Times New Roman" w:hAnsi="Times New Roman"/>
          <w:sz w:val="24"/>
          <w:szCs w:val="24"/>
        </w:rPr>
        <w:t xml:space="preserve"> </w:t>
      </w:r>
      <w:r w:rsidR="00934563">
        <w:rPr>
          <w:rFonts w:ascii="Times New Roman" w:hAnsi="Times New Roman"/>
          <w:sz w:val="24"/>
          <w:szCs w:val="24"/>
        </w:rPr>
        <w:t xml:space="preserve">the </w:t>
      </w:r>
      <w:r w:rsidRPr="00C462F3">
        <w:rPr>
          <w:rFonts w:ascii="Times New Roman" w:hAnsi="Times New Roman"/>
          <w:sz w:val="24"/>
          <w:szCs w:val="24"/>
        </w:rPr>
        <w:t>SIDs</w:t>
      </w:r>
      <w:r w:rsidR="004B364C">
        <w:rPr>
          <w:rFonts w:ascii="Times New Roman" w:hAnsi="Times New Roman"/>
          <w:sz w:val="24"/>
          <w:szCs w:val="24"/>
        </w:rPr>
        <w:t>. The manuals</w:t>
      </w:r>
      <w:r w:rsidRPr="00C462F3">
        <w:rPr>
          <w:rFonts w:ascii="Times New Roman" w:hAnsi="Times New Roman"/>
          <w:sz w:val="24"/>
          <w:szCs w:val="24"/>
        </w:rPr>
        <w:t xml:space="preserve"> </w:t>
      </w:r>
      <w:r w:rsidR="009A4A93" w:rsidRPr="00C462F3">
        <w:rPr>
          <w:rFonts w:ascii="Times New Roman" w:hAnsi="Times New Roman"/>
          <w:sz w:val="24"/>
          <w:szCs w:val="24"/>
        </w:rPr>
        <w:t xml:space="preserve">are </w:t>
      </w:r>
      <w:r w:rsidR="009A4A93" w:rsidRPr="000B085C">
        <w:rPr>
          <w:rFonts w:ascii="Times New Roman" w:hAnsi="Times New Roman"/>
          <w:sz w:val="24"/>
          <w:szCs w:val="24"/>
        </w:rPr>
        <w:t>available</w:t>
      </w:r>
      <w:r w:rsidR="009A4A93" w:rsidRPr="00C462F3">
        <w:rPr>
          <w:rFonts w:ascii="Times New Roman" w:hAnsi="Times New Roman"/>
          <w:sz w:val="24"/>
          <w:szCs w:val="24"/>
        </w:rPr>
        <w:t xml:space="preserve"> from the </w:t>
      </w:r>
      <w:r w:rsidR="00E31C97">
        <w:rPr>
          <w:rFonts w:ascii="Times New Roman" w:hAnsi="Times New Roman"/>
          <w:sz w:val="24"/>
          <w:szCs w:val="24"/>
        </w:rPr>
        <w:t>abovemention</w:t>
      </w:r>
      <w:r w:rsidR="0078392A">
        <w:rPr>
          <w:rFonts w:ascii="Times New Roman" w:hAnsi="Times New Roman"/>
          <w:sz w:val="24"/>
          <w:szCs w:val="24"/>
        </w:rPr>
        <w:t xml:space="preserve">ed </w:t>
      </w:r>
      <w:r w:rsidR="009A4A93" w:rsidRPr="00C462F3">
        <w:rPr>
          <w:rFonts w:ascii="Times New Roman" w:hAnsi="Times New Roman"/>
          <w:sz w:val="24"/>
          <w:szCs w:val="24"/>
        </w:rPr>
        <w:t>Textron Aviation website</w:t>
      </w:r>
      <w:r w:rsidR="000F42E4">
        <w:rPr>
          <w:rFonts w:ascii="Times New Roman" w:hAnsi="Times New Roman"/>
          <w:sz w:val="24"/>
          <w:szCs w:val="24"/>
        </w:rPr>
        <w:t xml:space="preserve"> </w:t>
      </w:r>
      <w:r w:rsidR="000F42E4">
        <w:rPr>
          <w:rFonts w:ascii="Times New Roman" w:eastAsia="Times New Roman" w:hAnsi="Times New Roman"/>
          <w:sz w:val="24"/>
          <w:szCs w:val="24"/>
        </w:rPr>
        <w:t xml:space="preserve">on the </w:t>
      </w:r>
      <w:r w:rsidR="0072445A">
        <w:rPr>
          <w:rFonts w:ascii="Times New Roman" w:eastAsia="Times New Roman" w:hAnsi="Times New Roman"/>
          <w:sz w:val="24"/>
          <w:szCs w:val="24"/>
        </w:rPr>
        <w:t>I</w:t>
      </w:r>
      <w:r w:rsidR="000F42E4">
        <w:rPr>
          <w:rFonts w:ascii="Times New Roman" w:eastAsia="Times New Roman" w:hAnsi="Times New Roman"/>
          <w:sz w:val="24"/>
          <w:szCs w:val="24"/>
        </w:rPr>
        <w:t>nternet</w:t>
      </w:r>
      <w:r w:rsidR="00D110FF">
        <w:rPr>
          <w:rFonts w:ascii="Times New Roman" w:eastAsia="Times New Roman" w:hAnsi="Times New Roman"/>
          <w:sz w:val="24"/>
          <w:szCs w:val="24"/>
        </w:rPr>
        <w:t>,</w:t>
      </w:r>
      <w:r w:rsidR="000B085C">
        <w:rPr>
          <w:rFonts w:ascii="Times New Roman" w:eastAsia="Times New Roman" w:hAnsi="Times New Roman"/>
          <w:sz w:val="24"/>
          <w:szCs w:val="24"/>
        </w:rPr>
        <w:t xml:space="preserve"> by paid subscription only</w:t>
      </w:r>
      <w:r w:rsidR="009A4A93" w:rsidRPr="00C462F3">
        <w:rPr>
          <w:rFonts w:ascii="Times New Roman" w:hAnsi="Times New Roman"/>
          <w:sz w:val="24"/>
          <w:szCs w:val="24"/>
        </w:rPr>
        <w:t>.</w:t>
      </w:r>
    </w:p>
    <w:p w14:paraId="370BA672" w14:textId="54FD371C" w:rsidR="00431974" w:rsidRPr="00C462F3" w:rsidRDefault="00431974" w:rsidP="009A4A93">
      <w:pPr>
        <w:spacing w:after="0" w:line="240" w:lineRule="auto"/>
        <w:rPr>
          <w:rFonts w:ascii="Times New Roman" w:hAnsi="Times New Roman"/>
          <w:sz w:val="24"/>
          <w:szCs w:val="24"/>
        </w:rPr>
      </w:pPr>
    </w:p>
    <w:p w14:paraId="2B4F1F41" w14:textId="17556B13" w:rsidR="009A4A93" w:rsidRDefault="000364CB" w:rsidP="009A4A93">
      <w:pPr>
        <w:spacing w:after="0" w:line="240" w:lineRule="auto"/>
        <w:rPr>
          <w:rFonts w:ascii="Times New Roman" w:hAnsi="Times New Roman"/>
          <w:sz w:val="24"/>
          <w:szCs w:val="24"/>
        </w:rPr>
      </w:pPr>
      <w:bookmarkStart w:id="2" w:name="_Hlk98334907"/>
      <w:r w:rsidRPr="00C462F3">
        <w:rPr>
          <w:rFonts w:ascii="Times New Roman" w:hAnsi="Times New Roman"/>
          <w:sz w:val="24"/>
          <w:szCs w:val="24"/>
        </w:rPr>
        <w:t xml:space="preserve">Persons carrying out maintenance </w:t>
      </w:r>
      <w:r w:rsidR="00D110FF">
        <w:rPr>
          <w:rFonts w:ascii="Times New Roman" w:hAnsi="Times New Roman"/>
          <w:sz w:val="24"/>
          <w:szCs w:val="24"/>
        </w:rPr>
        <w:t>must</w:t>
      </w:r>
      <w:r w:rsidR="002F7F2D" w:rsidRPr="00C462F3">
        <w:rPr>
          <w:rFonts w:ascii="Times New Roman" w:hAnsi="Times New Roman"/>
          <w:sz w:val="24"/>
          <w:szCs w:val="24"/>
        </w:rPr>
        <w:t xml:space="preserve"> </w:t>
      </w:r>
      <w:r w:rsidRPr="00C462F3">
        <w:rPr>
          <w:rFonts w:ascii="Times New Roman" w:hAnsi="Times New Roman"/>
          <w:sz w:val="24"/>
          <w:szCs w:val="24"/>
        </w:rPr>
        <w:t>have</w:t>
      </w:r>
      <w:r w:rsidR="00527235">
        <w:rPr>
          <w:rFonts w:ascii="Times New Roman" w:hAnsi="Times New Roman"/>
          <w:sz w:val="24"/>
          <w:szCs w:val="24"/>
        </w:rPr>
        <w:t xml:space="preserve"> copies of</w:t>
      </w:r>
      <w:r w:rsidRPr="00C462F3">
        <w:rPr>
          <w:rFonts w:ascii="Times New Roman" w:hAnsi="Times New Roman"/>
          <w:sz w:val="24"/>
          <w:szCs w:val="24"/>
        </w:rPr>
        <w:t xml:space="preserve">, </w:t>
      </w:r>
      <w:r w:rsidR="00431974" w:rsidRPr="00C462F3">
        <w:rPr>
          <w:rFonts w:ascii="Times New Roman" w:hAnsi="Times New Roman"/>
          <w:sz w:val="24"/>
          <w:szCs w:val="24"/>
        </w:rPr>
        <w:t>or access to, the maintenance manuals for the</w:t>
      </w:r>
      <w:r w:rsidR="00713C0A" w:rsidRPr="00C462F3">
        <w:rPr>
          <w:rFonts w:ascii="Times New Roman" w:hAnsi="Times New Roman"/>
          <w:sz w:val="24"/>
          <w:szCs w:val="24"/>
        </w:rPr>
        <w:t xml:space="preserve"> model</w:t>
      </w:r>
      <w:r w:rsidR="00B67FF8">
        <w:rPr>
          <w:rFonts w:ascii="Times New Roman" w:hAnsi="Times New Roman"/>
          <w:sz w:val="24"/>
          <w:szCs w:val="24"/>
        </w:rPr>
        <w:t>s</w:t>
      </w:r>
      <w:r w:rsidR="00713C0A" w:rsidRPr="00C462F3">
        <w:rPr>
          <w:rFonts w:ascii="Times New Roman" w:hAnsi="Times New Roman"/>
          <w:sz w:val="24"/>
          <w:szCs w:val="24"/>
        </w:rPr>
        <w:t xml:space="preserve"> of</w:t>
      </w:r>
      <w:r w:rsidR="00431974" w:rsidRPr="00C462F3">
        <w:rPr>
          <w:rFonts w:ascii="Times New Roman" w:hAnsi="Times New Roman"/>
          <w:sz w:val="24"/>
          <w:szCs w:val="24"/>
        </w:rPr>
        <w:t xml:space="preserve"> </w:t>
      </w:r>
      <w:r w:rsidR="00527235" w:rsidRPr="00C462F3">
        <w:rPr>
          <w:rFonts w:ascii="Times New Roman" w:hAnsi="Times New Roman"/>
          <w:sz w:val="24"/>
          <w:szCs w:val="24"/>
        </w:rPr>
        <w:t xml:space="preserve">Cessna </w:t>
      </w:r>
      <w:r w:rsidR="00431974" w:rsidRPr="00C462F3">
        <w:rPr>
          <w:rFonts w:ascii="Times New Roman" w:hAnsi="Times New Roman"/>
          <w:sz w:val="24"/>
          <w:szCs w:val="24"/>
        </w:rPr>
        <w:t xml:space="preserve">aircraft they </w:t>
      </w:r>
      <w:r w:rsidRPr="00C462F3">
        <w:rPr>
          <w:rFonts w:ascii="Times New Roman" w:hAnsi="Times New Roman"/>
          <w:sz w:val="24"/>
          <w:szCs w:val="24"/>
        </w:rPr>
        <w:t xml:space="preserve">maintain. </w:t>
      </w:r>
      <w:r w:rsidR="000476FB">
        <w:rPr>
          <w:rFonts w:ascii="Times New Roman" w:hAnsi="Times New Roman"/>
          <w:sz w:val="24"/>
          <w:szCs w:val="24"/>
        </w:rPr>
        <w:t xml:space="preserve">Also, </w:t>
      </w:r>
      <w:r w:rsidR="0046547F" w:rsidRPr="00C462F3">
        <w:rPr>
          <w:rFonts w:ascii="Times New Roman" w:hAnsi="Times New Roman"/>
          <w:sz w:val="24"/>
          <w:szCs w:val="24"/>
        </w:rPr>
        <w:t xml:space="preserve">aircraft </w:t>
      </w:r>
      <w:r w:rsidRPr="00C462F3">
        <w:rPr>
          <w:rFonts w:ascii="Times New Roman" w:hAnsi="Times New Roman"/>
          <w:sz w:val="24"/>
          <w:szCs w:val="24"/>
        </w:rPr>
        <w:t xml:space="preserve">operators </w:t>
      </w:r>
      <w:r w:rsidR="00B67FF8">
        <w:rPr>
          <w:rFonts w:ascii="Times New Roman" w:hAnsi="Times New Roman"/>
          <w:sz w:val="24"/>
          <w:szCs w:val="24"/>
        </w:rPr>
        <w:t>must</w:t>
      </w:r>
      <w:r w:rsidR="00AC5C43">
        <w:rPr>
          <w:rFonts w:ascii="Times New Roman" w:hAnsi="Times New Roman"/>
          <w:sz w:val="24"/>
          <w:szCs w:val="24"/>
        </w:rPr>
        <w:t xml:space="preserve"> </w:t>
      </w:r>
      <w:r w:rsidRPr="00C462F3">
        <w:rPr>
          <w:rFonts w:ascii="Times New Roman" w:hAnsi="Times New Roman"/>
          <w:sz w:val="24"/>
          <w:szCs w:val="24"/>
        </w:rPr>
        <w:t>have copies of</w:t>
      </w:r>
      <w:r w:rsidR="00245286">
        <w:rPr>
          <w:rFonts w:ascii="Times New Roman" w:hAnsi="Times New Roman"/>
          <w:sz w:val="24"/>
          <w:szCs w:val="24"/>
        </w:rPr>
        <w:t>, or access to,</w:t>
      </w:r>
      <w:r w:rsidRPr="00C462F3">
        <w:rPr>
          <w:rFonts w:ascii="Times New Roman" w:hAnsi="Times New Roman"/>
          <w:sz w:val="24"/>
          <w:szCs w:val="24"/>
        </w:rPr>
        <w:t xml:space="preserve"> </w:t>
      </w:r>
      <w:r w:rsidR="0046547F" w:rsidRPr="00C462F3">
        <w:rPr>
          <w:rFonts w:ascii="Times New Roman" w:hAnsi="Times New Roman"/>
          <w:sz w:val="24"/>
          <w:szCs w:val="24"/>
        </w:rPr>
        <w:t xml:space="preserve">the </w:t>
      </w:r>
      <w:r w:rsidRPr="00C462F3">
        <w:rPr>
          <w:rFonts w:ascii="Times New Roman" w:hAnsi="Times New Roman"/>
          <w:sz w:val="24"/>
          <w:szCs w:val="24"/>
        </w:rPr>
        <w:t>maintenance manuals for the</w:t>
      </w:r>
      <w:r w:rsidR="00E74DFE">
        <w:rPr>
          <w:rFonts w:ascii="Times New Roman" w:hAnsi="Times New Roman"/>
          <w:sz w:val="24"/>
          <w:szCs w:val="24"/>
        </w:rPr>
        <w:t xml:space="preserve"> </w:t>
      </w:r>
      <w:r w:rsidR="00E74DFE" w:rsidRPr="00C462F3">
        <w:rPr>
          <w:rFonts w:ascii="Times New Roman" w:hAnsi="Times New Roman"/>
          <w:sz w:val="24"/>
          <w:szCs w:val="24"/>
        </w:rPr>
        <w:t>Cessna</w:t>
      </w:r>
      <w:r w:rsidRPr="00C462F3">
        <w:rPr>
          <w:rFonts w:ascii="Times New Roman" w:hAnsi="Times New Roman"/>
          <w:sz w:val="24"/>
          <w:szCs w:val="24"/>
        </w:rPr>
        <w:t xml:space="preserve"> aircraft they operate.</w:t>
      </w:r>
      <w:bookmarkEnd w:id="2"/>
    </w:p>
    <w:p w14:paraId="35749230" w14:textId="77777777" w:rsidR="00F008C4" w:rsidRDefault="00F008C4" w:rsidP="009A4A93">
      <w:pPr>
        <w:spacing w:after="0" w:line="240" w:lineRule="auto"/>
        <w:rPr>
          <w:rFonts w:ascii="Times New Roman" w:hAnsi="Times New Roman"/>
          <w:sz w:val="24"/>
          <w:szCs w:val="24"/>
        </w:rPr>
      </w:pPr>
    </w:p>
    <w:p w14:paraId="0F0A4D38" w14:textId="6D9BEB14" w:rsidR="00F008C4" w:rsidRDefault="00AC4477" w:rsidP="009A4A93">
      <w:pPr>
        <w:spacing w:after="0" w:line="240" w:lineRule="auto"/>
        <w:rPr>
          <w:rFonts w:ascii="Times New Roman" w:hAnsi="Times New Roman"/>
          <w:sz w:val="24"/>
          <w:szCs w:val="24"/>
        </w:rPr>
      </w:pPr>
      <w:r>
        <w:rPr>
          <w:rFonts w:ascii="Times New Roman" w:hAnsi="Times New Roman"/>
          <w:sz w:val="24"/>
          <w:szCs w:val="24"/>
        </w:rPr>
        <w:t xml:space="preserve">As at the commencement of the instrument, </w:t>
      </w:r>
      <w:r w:rsidR="006814F4">
        <w:rPr>
          <w:rFonts w:ascii="Times New Roman" w:hAnsi="Times New Roman"/>
          <w:sz w:val="24"/>
          <w:szCs w:val="24"/>
        </w:rPr>
        <w:t xml:space="preserve">CASA is </w:t>
      </w:r>
      <w:r w:rsidR="00F008C4">
        <w:rPr>
          <w:rFonts w:ascii="Times New Roman" w:hAnsi="Times New Roman"/>
          <w:sz w:val="24"/>
          <w:szCs w:val="24"/>
        </w:rPr>
        <w:t xml:space="preserve">a subscriber </w:t>
      </w:r>
      <w:r w:rsidR="00F971DB">
        <w:rPr>
          <w:rFonts w:ascii="Times New Roman" w:hAnsi="Times New Roman"/>
          <w:sz w:val="24"/>
          <w:szCs w:val="24"/>
        </w:rPr>
        <w:t>to the manuals</w:t>
      </w:r>
      <w:r w:rsidR="006814F4">
        <w:rPr>
          <w:rFonts w:ascii="Times New Roman" w:hAnsi="Times New Roman"/>
          <w:sz w:val="24"/>
          <w:szCs w:val="24"/>
        </w:rPr>
        <w:t xml:space="preserve">. </w:t>
      </w:r>
      <w:r w:rsidR="005643D7">
        <w:rPr>
          <w:rFonts w:ascii="Times New Roman" w:hAnsi="Times New Roman"/>
          <w:sz w:val="24"/>
          <w:szCs w:val="24"/>
        </w:rPr>
        <w:t>Given the proprietary nature of the manuals,</w:t>
      </w:r>
      <w:r w:rsidR="00463C5D">
        <w:rPr>
          <w:rFonts w:ascii="Times New Roman" w:hAnsi="Times New Roman"/>
          <w:sz w:val="24"/>
          <w:szCs w:val="24"/>
        </w:rPr>
        <w:t xml:space="preserve"> CASA will make the SIDs available</w:t>
      </w:r>
      <w:r w:rsidR="001302BC">
        <w:rPr>
          <w:rFonts w:ascii="Times New Roman" w:hAnsi="Times New Roman"/>
          <w:sz w:val="24"/>
          <w:szCs w:val="24"/>
        </w:rPr>
        <w:t xml:space="preserve"> for viewing only </w:t>
      </w:r>
      <w:r w:rsidR="00547924">
        <w:rPr>
          <w:rFonts w:ascii="Times New Roman" w:hAnsi="Times New Roman"/>
          <w:sz w:val="24"/>
          <w:szCs w:val="24"/>
        </w:rPr>
        <w:t xml:space="preserve">by any other persons </w:t>
      </w:r>
      <w:r w:rsidR="001302BC">
        <w:rPr>
          <w:rFonts w:ascii="Times New Roman" w:hAnsi="Times New Roman"/>
          <w:sz w:val="24"/>
          <w:szCs w:val="24"/>
        </w:rPr>
        <w:t>at a CASA office</w:t>
      </w:r>
      <w:r w:rsidR="00E95485">
        <w:rPr>
          <w:rFonts w:ascii="Times New Roman" w:hAnsi="Times New Roman"/>
          <w:sz w:val="24"/>
          <w:szCs w:val="24"/>
        </w:rPr>
        <w:t>,</w:t>
      </w:r>
      <w:r w:rsidR="001302BC">
        <w:rPr>
          <w:rFonts w:ascii="Times New Roman" w:hAnsi="Times New Roman"/>
          <w:sz w:val="24"/>
          <w:szCs w:val="24"/>
        </w:rPr>
        <w:t xml:space="preserve"> without charge.</w:t>
      </w:r>
    </w:p>
    <w:p w14:paraId="7056EA55" w14:textId="09BE9E39" w:rsidR="00541ABF" w:rsidRDefault="00541ABF" w:rsidP="009A4A93">
      <w:pPr>
        <w:spacing w:after="0" w:line="240" w:lineRule="auto"/>
        <w:rPr>
          <w:rFonts w:ascii="Times New Roman" w:eastAsia="Times New Roman" w:hAnsi="Times New Roman"/>
          <w:sz w:val="24"/>
          <w:szCs w:val="24"/>
        </w:rPr>
      </w:pPr>
    </w:p>
    <w:p w14:paraId="71775F8B" w14:textId="5C96768A" w:rsidR="00541ABF" w:rsidRPr="00C462F3" w:rsidRDefault="00541ABF" w:rsidP="00BD1E1D">
      <w:pPr>
        <w:spacing w:after="0" w:line="240" w:lineRule="auto"/>
        <w:rPr>
          <w:rFonts w:ascii="Times New Roman" w:eastAsia="Times New Roman" w:hAnsi="Times New Roman"/>
          <w:i/>
          <w:sz w:val="24"/>
          <w:szCs w:val="24"/>
        </w:rPr>
      </w:pPr>
      <w:r>
        <w:rPr>
          <w:rFonts w:ascii="Times New Roman" w:eastAsia="Times New Roman" w:hAnsi="Times New Roman"/>
          <w:iCs/>
          <w:sz w:val="24"/>
          <w:szCs w:val="24"/>
        </w:rPr>
        <w:t>Also, the instrument incorporates</w:t>
      </w:r>
      <w:r w:rsidRPr="00C462F3">
        <w:rPr>
          <w:rFonts w:ascii="Times New Roman" w:eastAsia="Times New Roman" w:hAnsi="Times New Roman"/>
          <w:iCs/>
          <w:sz w:val="24"/>
          <w:szCs w:val="24"/>
        </w:rPr>
        <w:t xml:space="preserve"> </w:t>
      </w:r>
      <w:r w:rsidRPr="00C462F3">
        <w:rPr>
          <w:rFonts w:ascii="Times New Roman" w:hAnsi="Times New Roman"/>
          <w:sz w:val="24"/>
          <w:szCs w:val="24"/>
        </w:rPr>
        <w:t>CASA Airworthiness Bulletin AWB</w:t>
      </w:r>
      <w:r w:rsidR="00AA626E">
        <w:rPr>
          <w:rFonts w:ascii="Times New Roman" w:hAnsi="Times New Roman"/>
          <w:sz w:val="24"/>
          <w:szCs w:val="24"/>
        </w:rPr>
        <w:t xml:space="preserve"> </w:t>
      </w:r>
      <w:r w:rsidRPr="00C462F3">
        <w:rPr>
          <w:rFonts w:ascii="Times New Roman" w:hAnsi="Times New Roman"/>
          <w:sz w:val="24"/>
          <w:szCs w:val="24"/>
        </w:rPr>
        <w:t>02</w:t>
      </w:r>
      <w:r w:rsidRPr="00C462F3">
        <w:rPr>
          <w:rFonts w:ascii="Times New Roman" w:hAnsi="Times New Roman"/>
          <w:sz w:val="24"/>
          <w:szCs w:val="24"/>
        </w:rPr>
        <w:noBreakHyphen/>
        <w:t>048 Issue 8</w:t>
      </w:r>
      <w:r>
        <w:rPr>
          <w:rFonts w:ascii="Times New Roman" w:hAnsi="Times New Roman"/>
          <w:sz w:val="24"/>
          <w:szCs w:val="24"/>
        </w:rPr>
        <w:t>,</w:t>
      </w:r>
      <w:r w:rsidRPr="00C462F3">
        <w:rPr>
          <w:rFonts w:ascii="Times New Roman" w:hAnsi="Times New Roman"/>
          <w:sz w:val="24"/>
          <w:szCs w:val="24"/>
        </w:rPr>
        <w:t xml:space="preserve"> </w:t>
      </w:r>
      <w:r w:rsidRPr="00C462F3">
        <w:rPr>
          <w:rFonts w:ascii="Times New Roman" w:hAnsi="Times New Roman"/>
          <w:i/>
          <w:iCs/>
          <w:sz w:val="24"/>
          <w:szCs w:val="24"/>
        </w:rPr>
        <w:t>Compliance with Cessna Supplemental Inspection Documents (SIDs</w:t>
      </w:r>
      <w:r w:rsidR="00AC5040">
        <w:rPr>
          <w:rFonts w:ascii="Times New Roman" w:hAnsi="Times New Roman"/>
          <w:i/>
          <w:iCs/>
          <w:sz w:val="24"/>
          <w:szCs w:val="24"/>
        </w:rPr>
        <w:t>)</w:t>
      </w:r>
      <w:r w:rsidRPr="00C462F3">
        <w:rPr>
          <w:rFonts w:ascii="Times New Roman" w:hAnsi="Times New Roman"/>
          <w:sz w:val="24"/>
          <w:szCs w:val="24"/>
        </w:rPr>
        <w:t xml:space="preserve">. Airworthiness Bulletins are advisory documents. </w:t>
      </w:r>
      <w:r w:rsidR="001A5F29">
        <w:rPr>
          <w:rFonts w:ascii="Times New Roman" w:hAnsi="Times New Roman"/>
          <w:sz w:val="24"/>
          <w:szCs w:val="24"/>
        </w:rPr>
        <w:t>The</w:t>
      </w:r>
      <w:r w:rsidR="00BD1E1D">
        <w:rPr>
          <w:rFonts w:ascii="Times New Roman" w:hAnsi="Times New Roman"/>
          <w:sz w:val="24"/>
          <w:szCs w:val="24"/>
        </w:rPr>
        <w:t xml:space="preserve"> document</w:t>
      </w:r>
      <w:r w:rsidRPr="00C462F3">
        <w:rPr>
          <w:rFonts w:ascii="Times New Roman" w:hAnsi="Times New Roman"/>
          <w:sz w:val="24"/>
          <w:szCs w:val="24"/>
        </w:rPr>
        <w:t xml:space="preserve"> sets out technical and policy information for owners, registered operators</w:t>
      </w:r>
      <w:r w:rsidR="00B325D3">
        <w:rPr>
          <w:rFonts w:ascii="Times New Roman" w:hAnsi="Times New Roman"/>
          <w:sz w:val="24"/>
          <w:szCs w:val="24"/>
        </w:rPr>
        <w:t>,</w:t>
      </w:r>
      <w:r w:rsidRPr="00C462F3">
        <w:rPr>
          <w:rFonts w:ascii="Times New Roman" w:hAnsi="Times New Roman"/>
          <w:sz w:val="24"/>
          <w:szCs w:val="24"/>
        </w:rPr>
        <w:t xml:space="preserve"> and maintainers</w:t>
      </w:r>
      <w:r w:rsidR="00B325D3">
        <w:rPr>
          <w:rFonts w:ascii="Times New Roman" w:hAnsi="Times New Roman"/>
          <w:sz w:val="24"/>
          <w:szCs w:val="24"/>
        </w:rPr>
        <w:t>,</w:t>
      </w:r>
      <w:r w:rsidRPr="00C462F3">
        <w:rPr>
          <w:rFonts w:ascii="Times New Roman" w:hAnsi="Times New Roman"/>
          <w:sz w:val="24"/>
          <w:szCs w:val="24"/>
        </w:rPr>
        <w:t xml:space="preserve"> of Cessna aircraft relating to </w:t>
      </w:r>
      <w:r w:rsidR="001A5F29">
        <w:rPr>
          <w:rFonts w:ascii="Times New Roman" w:hAnsi="Times New Roman"/>
          <w:sz w:val="24"/>
          <w:szCs w:val="24"/>
        </w:rPr>
        <w:t xml:space="preserve">the </w:t>
      </w:r>
      <w:r w:rsidRPr="00C462F3">
        <w:rPr>
          <w:rFonts w:ascii="Times New Roman" w:hAnsi="Times New Roman"/>
          <w:sz w:val="24"/>
          <w:szCs w:val="24"/>
        </w:rPr>
        <w:t>carrying out</w:t>
      </w:r>
      <w:r w:rsidR="001A5F29">
        <w:rPr>
          <w:rFonts w:ascii="Times New Roman" w:hAnsi="Times New Roman"/>
          <w:sz w:val="24"/>
          <w:szCs w:val="24"/>
        </w:rPr>
        <w:t xml:space="preserve"> of</w:t>
      </w:r>
      <w:r w:rsidRPr="00C462F3">
        <w:rPr>
          <w:rFonts w:ascii="Times New Roman" w:hAnsi="Times New Roman"/>
          <w:sz w:val="24"/>
          <w:szCs w:val="24"/>
        </w:rPr>
        <w:t xml:space="preserve"> aircraft maintenance in accordance with </w:t>
      </w:r>
      <w:r w:rsidR="00934563">
        <w:rPr>
          <w:rFonts w:ascii="Times New Roman" w:hAnsi="Times New Roman"/>
          <w:sz w:val="24"/>
          <w:szCs w:val="24"/>
        </w:rPr>
        <w:t xml:space="preserve">the </w:t>
      </w:r>
      <w:r w:rsidRPr="00C462F3">
        <w:rPr>
          <w:rFonts w:ascii="Times New Roman" w:hAnsi="Times New Roman"/>
          <w:sz w:val="24"/>
          <w:szCs w:val="24"/>
        </w:rPr>
        <w:t xml:space="preserve">SIDs. </w:t>
      </w:r>
      <w:r w:rsidR="001A5F29">
        <w:rPr>
          <w:rFonts w:ascii="Times New Roman" w:hAnsi="Times New Roman"/>
          <w:sz w:val="24"/>
          <w:szCs w:val="24"/>
        </w:rPr>
        <w:t>The document</w:t>
      </w:r>
      <w:r w:rsidR="001A5F29" w:rsidRPr="00C462F3">
        <w:rPr>
          <w:rFonts w:ascii="Times New Roman" w:hAnsi="Times New Roman"/>
          <w:sz w:val="24"/>
          <w:szCs w:val="24"/>
        </w:rPr>
        <w:t xml:space="preserve"> </w:t>
      </w:r>
      <w:r w:rsidRPr="00C462F3">
        <w:rPr>
          <w:rFonts w:ascii="Times New Roman" w:hAnsi="Times New Roman"/>
          <w:sz w:val="24"/>
          <w:szCs w:val="24"/>
        </w:rPr>
        <w:t xml:space="preserve">is freely available from the CASA website </w:t>
      </w:r>
      <w:r w:rsidR="00050B14">
        <w:rPr>
          <w:rFonts w:ascii="Times New Roman" w:eastAsia="Times New Roman" w:hAnsi="Times New Roman"/>
          <w:sz w:val="24"/>
          <w:szCs w:val="24"/>
        </w:rPr>
        <w:t xml:space="preserve">on the </w:t>
      </w:r>
      <w:r w:rsidR="0072445A">
        <w:rPr>
          <w:rFonts w:ascii="Times New Roman" w:eastAsia="Times New Roman" w:hAnsi="Times New Roman"/>
          <w:sz w:val="24"/>
          <w:szCs w:val="24"/>
        </w:rPr>
        <w:t>I</w:t>
      </w:r>
      <w:r w:rsidR="00050B14">
        <w:rPr>
          <w:rFonts w:ascii="Times New Roman" w:eastAsia="Times New Roman" w:hAnsi="Times New Roman"/>
          <w:sz w:val="24"/>
          <w:szCs w:val="24"/>
        </w:rPr>
        <w:t xml:space="preserve">nternet </w:t>
      </w:r>
      <w:r w:rsidRPr="00C462F3">
        <w:rPr>
          <w:rFonts w:ascii="Times New Roman" w:hAnsi="Times New Roman"/>
          <w:sz w:val="24"/>
          <w:szCs w:val="24"/>
        </w:rPr>
        <w:t>(search for “airworthiness bulletins” or “02-048”).</w:t>
      </w:r>
    </w:p>
    <w:p w14:paraId="2AA573CE" w14:textId="77777777" w:rsidR="00CB09A6" w:rsidRPr="00C462F3" w:rsidRDefault="00CB09A6" w:rsidP="006D6009">
      <w:pPr>
        <w:spacing w:after="0" w:line="240" w:lineRule="auto"/>
        <w:rPr>
          <w:rFonts w:ascii="Times New Roman" w:eastAsia="Times New Roman" w:hAnsi="Times New Roman"/>
          <w:i/>
          <w:sz w:val="24"/>
          <w:szCs w:val="24"/>
        </w:rPr>
      </w:pPr>
    </w:p>
    <w:p w14:paraId="285862C1" w14:textId="77777777" w:rsidR="006D6009" w:rsidRPr="00990485" w:rsidRDefault="003651EA" w:rsidP="00282ED8">
      <w:pPr>
        <w:keepNext/>
        <w:spacing w:after="0" w:line="240" w:lineRule="auto"/>
        <w:rPr>
          <w:rFonts w:ascii="Times New Roman" w:eastAsia="Times New Roman" w:hAnsi="Times New Roman"/>
          <w:b/>
          <w:iCs/>
          <w:sz w:val="24"/>
          <w:szCs w:val="24"/>
        </w:rPr>
      </w:pPr>
      <w:bookmarkStart w:id="3" w:name="_Hlk3456348"/>
      <w:r w:rsidRPr="00990485">
        <w:rPr>
          <w:rFonts w:ascii="Times New Roman" w:eastAsia="Times New Roman" w:hAnsi="Times New Roman"/>
          <w:b/>
          <w:iCs/>
          <w:sz w:val="24"/>
          <w:szCs w:val="24"/>
        </w:rPr>
        <w:t>Content of instrument</w:t>
      </w:r>
    </w:p>
    <w:p w14:paraId="61D15370" w14:textId="5AD9C18F" w:rsidR="003651EA" w:rsidRPr="00C462F3" w:rsidRDefault="00627E8A" w:rsidP="006D6009">
      <w:pPr>
        <w:spacing w:after="0" w:line="240" w:lineRule="auto"/>
        <w:rPr>
          <w:rFonts w:ascii="Times New Roman" w:eastAsia="Times New Roman" w:hAnsi="Times New Roman"/>
          <w:iCs/>
          <w:sz w:val="24"/>
          <w:szCs w:val="24"/>
        </w:rPr>
      </w:pPr>
      <w:r w:rsidRPr="00C462F3">
        <w:rPr>
          <w:rFonts w:ascii="Times New Roman" w:eastAsia="Times New Roman" w:hAnsi="Times New Roman"/>
          <w:iCs/>
          <w:sz w:val="24"/>
          <w:szCs w:val="24"/>
        </w:rPr>
        <w:t xml:space="preserve">Section 1 </w:t>
      </w:r>
      <w:r w:rsidR="00A01182">
        <w:rPr>
          <w:rFonts w:ascii="Times New Roman" w:eastAsia="Times New Roman" w:hAnsi="Times New Roman"/>
          <w:iCs/>
          <w:sz w:val="24"/>
          <w:szCs w:val="24"/>
        </w:rPr>
        <w:t>states</w:t>
      </w:r>
      <w:r w:rsidRPr="00C462F3">
        <w:rPr>
          <w:rFonts w:ascii="Times New Roman" w:eastAsia="Times New Roman" w:hAnsi="Times New Roman"/>
          <w:iCs/>
          <w:sz w:val="24"/>
          <w:szCs w:val="24"/>
        </w:rPr>
        <w:t xml:space="preserve"> the name of the instrument.</w:t>
      </w:r>
    </w:p>
    <w:p w14:paraId="6192A150" w14:textId="51436ECD" w:rsidR="00627E8A" w:rsidRPr="00C462F3" w:rsidRDefault="00627E8A" w:rsidP="006D6009">
      <w:pPr>
        <w:spacing w:after="0" w:line="240" w:lineRule="auto"/>
        <w:rPr>
          <w:rFonts w:ascii="Times New Roman" w:eastAsia="Times New Roman" w:hAnsi="Times New Roman"/>
          <w:iCs/>
          <w:sz w:val="24"/>
          <w:szCs w:val="24"/>
        </w:rPr>
      </w:pPr>
    </w:p>
    <w:p w14:paraId="22FE882A" w14:textId="15E3E441" w:rsidR="00627E8A" w:rsidRPr="00C462F3" w:rsidRDefault="006E2F71" w:rsidP="006D6009">
      <w:pPr>
        <w:spacing w:after="0" w:line="240" w:lineRule="auto"/>
        <w:rPr>
          <w:rFonts w:ascii="Times New Roman" w:eastAsia="Times New Roman" w:hAnsi="Times New Roman"/>
          <w:iCs/>
          <w:sz w:val="24"/>
          <w:szCs w:val="24"/>
        </w:rPr>
      </w:pPr>
      <w:r w:rsidRPr="00C462F3">
        <w:rPr>
          <w:rFonts w:ascii="Times New Roman" w:eastAsia="Times New Roman" w:hAnsi="Times New Roman"/>
          <w:iCs/>
          <w:sz w:val="24"/>
          <w:szCs w:val="24"/>
        </w:rPr>
        <w:t xml:space="preserve">Section </w:t>
      </w:r>
      <w:r w:rsidR="003B24D6">
        <w:rPr>
          <w:rFonts w:ascii="Times New Roman" w:eastAsia="Times New Roman" w:hAnsi="Times New Roman"/>
          <w:iCs/>
          <w:sz w:val="24"/>
          <w:szCs w:val="24"/>
        </w:rPr>
        <w:t>2</w:t>
      </w:r>
      <w:r w:rsidRPr="00C462F3">
        <w:rPr>
          <w:rFonts w:ascii="Times New Roman" w:eastAsia="Times New Roman" w:hAnsi="Times New Roman"/>
          <w:iCs/>
          <w:sz w:val="24"/>
          <w:szCs w:val="24"/>
        </w:rPr>
        <w:t xml:space="preserve"> </w:t>
      </w:r>
      <w:r w:rsidR="00627E8A" w:rsidRPr="00C462F3">
        <w:rPr>
          <w:rFonts w:ascii="Times New Roman" w:eastAsia="Times New Roman" w:hAnsi="Times New Roman"/>
          <w:iCs/>
          <w:sz w:val="24"/>
          <w:szCs w:val="24"/>
        </w:rPr>
        <w:t>sets out the duration of the instrument.</w:t>
      </w:r>
    </w:p>
    <w:p w14:paraId="257B8BB4" w14:textId="77777777" w:rsidR="003B24D6" w:rsidRPr="00C462F3" w:rsidRDefault="003B24D6" w:rsidP="003B24D6">
      <w:pPr>
        <w:spacing w:after="0" w:line="240" w:lineRule="auto"/>
        <w:rPr>
          <w:rFonts w:ascii="Times New Roman" w:eastAsia="Times New Roman" w:hAnsi="Times New Roman"/>
          <w:iCs/>
          <w:sz w:val="24"/>
          <w:szCs w:val="24"/>
        </w:rPr>
      </w:pPr>
    </w:p>
    <w:p w14:paraId="64242D93" w14:textId="717B7CFE" w:rsidR="00627E8A" w:rsidRDefault="00627E8A" w:rsidP="006D6009">
      <w:pPr>
        <w:spacing w:after="0" w:line="240" w:lineRule="auto"/>
        <w:rPr>
          <w:rFonts w:ascii="Times New Roman" w:eastAsia="Times New Roman" w:hAnsi="Times New Roman"/>
          <w:iCs/>
          <w:sz w:val="24"/>
          <w:szCs w:val="24"/>
        </w:rPr>
      </w:pPr>
      <w:r w:rsidRPr="00C462F3">
        <w:rPr>
          <w:rFonts w:ascii="Times New Roman" w:eastAsia="Times New Roman" w:hAnsi="Times New Roman"/>
          <w:iCs/>
          <w:sz w:val="24"/>
          <w:szCs w:val="24"/>
        </w:rPr>
        <w:t xml:space="preserve">Section </w:t>
      </w:r>
      <w:r w:rsidR="00CC6730">
        <w:rPr>
          <w:rFonts w:ascii="Times New Roman" w:eastAsia="Times New Roman" w:hAnsi="Times New Roman"/>
          <w:iCs/>
          <w:sz w:val="24"/>
          <w:szCs w:val="24"/>
        </w:rPr>
        <w:t>3</w:t>
      </w:r>
      <w:r w:rsidRPr="00C462F3">
        <w:rPr>
          <w:rFonts w:ascii="Times New Roman" w:eastAsia="Times New Roman" w:hAnsi="Times New Roman"/>
          <w:iCs/>
          <w:sz w:val="24"/>
          <w:szCs w:val="24"/>
        </w:rPr>
        <w:t xml:space="preserve"> provides some definitions </w:t>
      </w:r>
      <w:r w:rsidR="003715AA">
        <w:rPr>
          <w:rFonts w:ascii="Times New Roman" w:eastAsia="Times New Roman" w:hAnsi="Times New Roman"/>
          <w:iCs/>
          <w:sz w:val="24"/>
          <w:szCs w:val="24"/>
        </w:rPr>
        <w:t>of terms used in</w:t>
      </w:r>
      <w:r w:rsidR="003715AA" w:rsidRPr="00C462F3">
        <w:rPr>
          <w:rFonts w:ascii="Times New Roman" w:eastAsia="Times New Roman" w:hAnsi="Times New Roman"/>
          <w:iCs/>
          <w:sz w:val="24"/>
          <w:szCs w:val="24"/>
        </w:rPr>
        <w:t xml:space="preserve"> </w:t>
      </w:r>
      <w:r w:rsidRPr="00C462F3">
        <w:rPr>
          <w:rFonts w:ascii="Times New Roman" w:eastAsia="Times New Roman" w:hAnsi="Times New Roman"/>
          <w:iCs/>
          <w:sz w:val="24"/>
          <w:szCs w:val="24"/>
        </w:rPr>
        <w:t>the instrument.</w:t>
      </w:r>
      <w:r w:rsidR="00861709">
        <w:rPr>
          <w:rFonts w:ascii="Times New Roman" w:eastAsia="Times New Roman" w:hAnsi="Times New Roman"/>
          <w:iCs/>
          <w:sz w:val="24"/>
          <w:szCs w:val="24"/>
        </w:rPr>
        <w:t xml:space="preserve"> Other terms are defined in the Act or the regulations.</w:t>
      </w:r>
    </w:p>
    <w:p w14:paraId="3C706044" w14:textId="77777777" w:rsidR="00023037" w:rsidRPr="00C462F3" w:rsidRDefault="00023037" w:rsidP="006D6009">
      <w:pPr>
        <w:spacing w:after="0" w:line="240" w:lineRule="auto"/>
        <w:rPr>
          <w:rFonts w:ascii="Times New Roman" w:eastAsia="Times New Roman" w:hAnsi="Times New Roman"/>
          <w:iCs/>
          <w:sz w:val="24"/>
          <w:szCs w:val="24"/>
        </w:rPr>
      </w:pPr>
    </w:p>
    <w:p w14:paraId="0DDAA26A" w14:textId="1B79D9AA" w:rsidR="00A50E27" w:rsidRDefault="008B72D1" w:rsidP="002B2720">
      <w:pPr>
        <w:spacing w:after="0" w:line="240" w:lineRule="auto"/>
        <w:rPr>
          <w:rFonts w:ascii="Times New Roman" w:eastAsia="Times New Roman" w:hAnsi="Times New Roman"/>
          <w:iCs/>
          <w:sz w:val="24"/>
          <w:szCs w:val="24"/>
        </w:rPr>
      </w:pPr>
      <w:r w:rsidRPr="00F6316D">
        <w:rPr>
          <w:rFonts w:ascii="Times New Roman" w:eastAsia="Times New Roman" w:hAnsi="Times New Roman"/>
          <w:iCs/>
          <w:sz w:val="24"/>
          <w:szCs w:val="24"/>
        </w:rPr>
        <w:t xml:space="preserve">Section </w:t>
      </w:r>
      <w:r w:rsidR="009F3098" w:rsidRPr="00F6316D">
        <w:rPr>
          <w:rFonts w:ascii="Times New Roman" w:eastAsia="Times New Roman" w:hAnsi="Times New Roman"/>
          <w:iCs/>
          <w:sz w:val="24"/>
          <w:szCs w:val="24"/>
        </w:rPr>
        <w:t>4</w:t>
      </w:r>
      <w:r w:rsidR="00EB5B05" w:rsidRPr="00F6316D">
        <w:rPr>
          <w:rFonts w:ascii="Times New Roman" w:eastAsia="Times New Roman" w:hAnsi="Times New Roman"/>
          <w:iCs/>
          <w:sz w:val="24"/>
          <w:szCs w:val="24"/>
        </w:rPr>
        <w:t xml:space="preserve"> sets out </w:t>
      </w:r>
      <w:r w:rsidR="00997A83" w:rsidRPr="00F6316D">
        <w:rPr>
          <w:rFonts w:ascii="Times New Roman" w:eastAsia="Times New Roman" w:hAnsi="Times New Roman"/>
          <w:iCs/>
          <w:sz w:val="24"/>
          <w:szCs w:val="24"/>
        </w:rPr>
        <w:t>how the</w:t>
      </w:r>
      <w:r w:rsidR="00EB5B05" w:rsidRPr="00F6316D">
        <w:rPr>
          <w:rFonts w:ascii="Times New Roman" w:eastAsia="Times New Roman" w:hAnsi="Times New Roman"/>
          <w:iCs/>
          <w:sz w:val="24"/>
          <w:szCs w:val="24"/>
        </w:rPr>
        <w:t xml:space="preserve"> instrument</w:t>
      </w:r>
      <w:r w:rsidR="00997A83" w:rsidRPr="00F6316D">
        <w:rPr>
          <w:rFonts w:ascii="Times New Roman" w:eastAsia="Times New Roman" w:hAnsi="Times New Roman"/>
          <w:iCs/>
          <w:sz w:val="24"/>
          <w:szCs w:val="24"/>
        </w:rPr>
        <w:t xml:space="preserve"> is to apply</w:t>
      </w:r>
      <w:r w:rsidR="00EB5B05" w:rsidRPr="00F6316D">
        <w:rPr>
          <w:rFonts w:ascii="Times New Roman" w:eastAsia="Times New Roman" w:hAnsi="Times New Roman"/>
          <w:iCs/>
          <w:sz w:val="24"/>
          <w:szCs w:val="24"/>
        </w:rPr>
        <w:t>. Th</w:t>
      </w:r>
      <w:r w:rsidR="00E72E5C" w:rsidRPr="00F6316D">
        <w:rPr>
          <w:rFonts w:ascii="Times New Roman" w:eastAsia="Times New Roman" w:hAnsi="Times New Roman"/>
          <w:iCs/>
          <w:sz w:val="24"/>
          <w:szCs w:val="24"/>
        </w:rPr>
        <w:t>e</w:t>
      </w:r>
      <w:r w:rsidR="00EB5B05" w:rsidRPr="00F6316D">
        <w:rPr>
          <w:rFonts w:ascii="Times New Roman" w:eastAsia="Times New Roman" w:hAnsi="Times New Roman"/>
          <w:iCs/>
          <w:sz w:val="24"/>
          <w:szCs w:val="24"/>
        </w:rPr>
        <w:t xml:space="preserve"> instrument applies in relation to a relevant aircraft if</w:t>
      </w:r>
      <w:r w:rsidR="00A50E27" w:rsidRPr="00F6316D">
        <w:rPr>
          <w:rFonts w:ascii="Times New Roman" w:eastAsia="Times New Roman" w:hAnsi="Times New Roman"/>
          <w:iCs/>
          <w:sz w:val="24"/>
          <w:szCs w:val="24"/>
        </w:rPr>
        <w:t>:</w:t>
      </w:r>
    </w:p>
    <w:p w14:paraId="600B1D72" w14:textId="7F74C4B5" w:rsidR="00EB5B05" w:rsidRPr="00C462F3" w:rsidRDefault="003B24D6" w:rsidP="00C5288E">
      <w:pPr>
        <w:pStyle w:val="LDP1a"/>
        <w:tabs>
          <w:tab w:val="clear" w:pos="454"/>
          <w:tab w:val="right" w:pos="567"/>
        </w:tabs>
        <w:ind w:left="454"/>
        <w:rPr>
          <w:bCs/>
        </w:rPr>
      </w:pPr>
      <w:r>
        <w:rPr>
          <w:bCs/>
        </w:rPr>
        <w:t>(a)</w:t>
      </w:r>
      <w:r>
        <w:rPr>
          <w:bCs/>
        </w:rPr>
        <w:tab/>
      </w:r>
      <w:r w:rsidR="00532599" w:rsidRPr="00C462F3">
        <w:rPr>
          <w:bCs/>
        </w:rPr>
        <w:t>the aircraft is used only for any of the following</w:t>
      </w:r>
      <w:r w:rsidR="007F13CC">
        <w:rPr>
          <w:bCs/>
        </w:rPr>
        <w:t xml:space="preserve"> purposes</w:t>
      </w:r>
      <w:r w:rsidR="00EB5B05" w:rsidRPr="00C462F3">
        <w:rPr>
          <w:bCs/>
        </w:rPr>
        <w:t>:</w:t>
      </w:r>
    </w:p>
    <w:p w14:paraId="281735D4" w14:textId="22A0C204" w:rsidR="00EB5B05" w:rsidRPr="00C462F3" w:rsidRDefault="003B24D6" w:rsidP="00F6316D">
      <w:pPr>
        <w:pStyle w:val="LDP2i"/>
        <w:tabs>
          <w:tab w:val="clear" w:pos="1559"/>
          <w:tab w:val="clear" w:pos="1701"/>
          <w:tab w:val="right" w:pos="709"/>
          <w:tab w:val="left" w:pos="851"/>
        </w:tabs>
        <w:ind w:left="850" w:hanging="493"/>
      </w:pPr>
      <w:r>
        <w:tab/>
        <w:t>(i)</w:t>
      </w:r>
      <w:r>
        <w:tab/>
      </w:r>
      <w:r w:rsidR="00EB5B05" w:rsidRPr="00C462F3">
        <w:t>to conduct a private operation;</w:t>
      </w:r>
    </w:p>
    <w:p w14:paraId="1D78CC27" w14:textId="011BFB2E" w:rsidR="00EB5B05" w:rsidRPr="00C462F3" w:rsidRDefault="003B24D6" w:rsidP="00F6316D">
      <w:pPr>
        <w:pStyle w:val="LDP2i"/>
        <w:tabs>
          <w:tab w:val="clear" w:pos="1559"/>
          <w:tab w:val="clear" w:pos="1701"/>
          <w:tab w:val="right" w:pos="709"/>
          <w:tab w:val="left" w:pos="851"/>
        </w:tabs>
        <w:ind w:left="850" w:hanging="708"/>
      </w:pPr>
      <w:r>
        <w:tab/>
        <w:t>(ii)</w:t>
      </w:r>
      <w:r>
        <w:tab/>
      </w:r>
      <w:r w:rsidR="00532599" w:rsidRPr="00C462F3">
        <w:t xml:space="preserve">for </w:t>
      </w:r>
      <w:r w:rsidR="00EB5B05" w:rsidRPr="00C462F3">
        <w:t>Part 141 flight training</w:t>
      </w:r>
      <w:r w:rsidR="00532599" w:rsidRPr="00C462F3">
        <w:t xml:space="preserve"> or a Part 142 activity</w:t>
      </w:r>
      <w:r w:rsidR="00EB5B05" w:rsidRPr="00C462F3">
        <w:t>;</w:t>
      </w:r>
    </w:p>
    <w:p w14:paraId="380F3594" w14:textId="06C70783" w:rsidR="00EB5B05" w:rsidRPr="00C462F3" w:rsidRDefault="00FC2497" w:rsidP="008C15D2">
      <w:pPr>
        <w:pStyle w:val="LDP2i"/>
        <w:tabs>
          <w:tab w:val="clear" w:pos="1559"/>
          <w:tab w:val="clear" w:pos="1701"/>
          <w:tab w:val="right" w:pos="709"/>
          <w:tab w:val="left" w:pos="851"/>
        </w:tabs>
        <w:ind w:left="851" w:hanging="709"/>
      </w:pPr>
      <w:r>
        <w:tab/>
        <w:t>(iii)</w:t>
      </w:r>
      <w:r>
        <w:tab/>
      </w:r>
      <w:r w:rsidR="00EB5B05" w:rsidRPr="00C462F3">
        <w:t>to facilitate a parachute descent</w:t>
      </w:r>
      <w:r w:rsidR="007F13CC">
        <w:t xml:space="preserve"> under Part 105 of CASR</w:t>
      </w:r>
      <w:r w:rsidR="00EB5B05" w:rsidRPr="00C462F3">
        <w:t>;</w:t>
      </w:r>
    </w:p>
    <w:p w14:paraId="6D7AB3FC" w14:textId="2CA00B74" w:rsidR="00C462F3" w:rsidRPr="00C462F3" w:rsidRDefault="00FC2497" w:rsidP="00F6316D">
      <w:pPr>
        <w:pStyle w:val="LDP2i"/>
        <w:tabs>
          <w:tab w:val="clear" w:pos="1559"/>
          <w:tab w:val="clear" w:pos="1701"/>
          <w:tab w:val="right" w:pos="709"/>
          <w:tab w:val="left" w:pos="851"/>
        </w:tabs>
        <w:ind w:left="851" w:hanging="709"/>
      </w:pPr>
      <w:r>
        <w:tab/>
        <w:t>(iv)</w:t>
      </w:r>
      <w:r>
        <w:tab/>
      </w:r>
      <w:r w:rsidR="00EB5B05" w:rsidRPr="00C462F3">
        <w:t>to conduct an operation that is required to be conducted under the authority of an aerial work certificate;</w:t>
      </w:r>
    </w:p>
    <w:p w14:paraId="73B6EB71" w14:textId="068AEC17" w:rsidR="00EB5B05" w:rsidRPr="00C462F3" w:rsidRDefault="00A50E27" w:rsidP="00F6316D">
      <w:pPr>
        <w:pStyle w:val="LDP2i"/>
        <w:tabs>
          <w:tab w:val="clear" w:pos="1559"/>
          <w:tab w:val="clear" w:pos="1701"/>
          <w:tab w:val="right" w:pos="709"/>
          <w:tab w:val="left" w:pos="851"/>
        </w:tabs>
        <w:ind w:left="851" w:hanging="709"/>
      </w:pPr>
      <w:r w:rsidRPr="00C462F3">
        <w:tab/>
      </w:r>
      <w:r w:rsidR="00FC2497">
        <w:t>(v)</w:t>
      </w:r>
      <w:r w:rsidR="00FC2497">
        <w:tab/>
      </w:r>
      <w:r w:rsidR="00EB5B05" w:rsidRPr="00C462F3">
        <w:t>to conduct an aerial application operation; or</w:t>
      </w:r>
    </w:p>
    <w:p w14:paraId="4B734A5B" w14:textId="12E41991" w:rsidR="00EB5B05" w:rsidRPr="00C462F3" w:rsidRDefault="003B24D6" w:rsidP="00C5288E">
      <w:pPr>
        <w:pStyle w:val="LDP1a"/>
        <w:tabs>
          <w:tab w:val="clear" w:pos="454"/>
          <w:tab w:val="right" w:pos="567"/>
        </w:tabs>
        <w:ind w:left="454"/>
        <w:rPr>
          <w:rFonts w:eastAsiaTheme="minorHAnsi"/>
        </w:rPr>
      </w:pPr>
      <w:r>
        <w:rPr>
          <w:rFonts w:eastAsiaTheme="minorHAnsi"/>
        </w:rPr>
        <w:t>(b)</w:t>
      </w:r>
      <w:r>
        <w:rPr>
          <w:rFonts w:eastAsiaTheme="minorHAnsi"/>
        </w:rPr>
        <w:tab/>
      </w:r>
      <w:r w:rsidR="00EB5B05" w:rsidRPr="00C462F3">
        <w:rPr>
          <w:rFonts w:eastAsiaTheme="minorHAnsi"/>
        </w:rPr>
        <w:t>the aircraft is</w:t>
      </w:r>
      <w:r w:rsidR="00532599" w:rsidRPr="00C462F3">
        <w:rPr>
          <w:rFonts w:eastAsiaTheme="minorHAnsi"/>
        </w:rPr>
        <w:t xml:space="preserve"> a limited category aircraft or Part 103 aircraft</w:t>
      </w:r>
      <w:r w:rsidR="00795DDA">
        <w:rPr>
          <w:rFonts w:eastAsiaTheme="minorHAnsi"/>
        </w:rPr>
        <w:t>;</w:t>
      </w:r>
      <w:r w:rsidR="00532599" w:rsidRPr="00C462F3">
        <w:rPr>
          <w:rFonts w:eastAsiaTheme="minorHAnsi"/>
        </w:rPr>
        <w:t xml:space="preserve"> or</w:t>
      </w:r>
    </w:p>
    <w:p w14:paraId="7DD2D9DC" w14:textId="77777777" w:rsidR="00D21C32" w:rsidRDefault="003B24D6" w:rsidP="007C1197">
      <w:pPr>
        <w:pStyle w:val="LDP1a"/>
        <w:tabs>
          <w:tab w:val="clear" w:pos="454"/>
          <w:tab w:val="right" w:pos="567"/>
        </w:tabs>
        <w:spacing w:before="0" w:after="0"/>
        <w:ind w:left="454"/>
        <w:rPr>
          <w:rStyle w:val="LDP1aChar"/>
          <w:rFonts w:eastAsiaTheme="minorHAnsi"/>
        </w:rPr>
      </w:pPr>
      <w:bookmarkStart w:id="4" w:name="_Hlk98322566"/>
      <w:r>
        <w:rPr>
          <w:rStyle w:val="LDP1aChar"/>
          <w:rFonts w:eastAsiaTheme="minorHAnsi"/>
        </w:rPr>
        <w:t>(c)</w:t>
      </w:r>
      <w:r>
        <w:rPr>
          <w:rStyle w:val="LDP1aChar"/>
          <w:rFonts w:eastAsiaTheme="minorHAnsi"/>
        </w:rPr>
        <w:tab/>
      </w:r>
      <w:r w:rsidR="00EB5B05" w:rsidRPr="00C462F3">
        <w:rPr>
          <w:rStyle w:val="LDP1aChar"/>
          <w:rFonts w:eastAsiaTheme="minorHAnsi"/>
        </w:rPr>
        <w:t>the aircraft is a single-engine aeroplane</w:t>
      </w:r>
      <w:r w:rsidR="003F3C2D">
        <w:rPr>
          <w:rStyle w:val="LDP1aChar"/>
          <w:rFonts w:eastAsiaTheme="minorHAnsi"/>
        </w:rPr>
        <w:t>, which is</w:t>
      </w:r>
      <w:r w:rsidR="00EB5B05" w:rsidRPr="00C462F3">
        <w:rPr>
          <w:rStyle w:val="LDP1aChar"/>
          <w:rFonts w:eastAsiaTheme="minorHAnsi"/>
        </w:rPr>
        <w:t xml:space="preserve"> used </w:t>
      </w:r>
      <w:r w:rsidR="003F3C2D">
        <w:rPr>
          <w:rStyle w:val="LDP1aChar"/>
          <w:rFonts w:eastAsiaTheme="minorHAnsi"/>
        </w:rPr>
        <w:t>only</w:t>
      </w:r>
      <w:r w:rsidR="001B2622">
        <w:rPr>
          <w:rStyle w:val="LDP1aChar"/>
          <w:rFonts w:eastAsiaTheme="minorHAnsi"/>
        </w:rPr>
        <w:t xml:space="preserve"> for any of the following purposes:</w:t>
      </w:r>
    </w:p>
    <w:p w14:paraId="15EEDB96" w14:textId="0E6C3769" w:rsidR="00D21C32" w:rsidRDefault="00D21C32" w:rsidP="00F6316D">
      <w:pPr>
        <w:pStyle w:val="LDP2i"/>
        <w:tabs>
          <w:tab w:val="clear" w:pos="1559"/>
          <w:tab w:val="clear" w:pos="1701"/>
          <w:tab w:val="right" w:pos="709"/>
          <w:tab w:val="left" w:pos="851"/>
        </w:tabs>
        <w:ind w:left="851" w:hanging="709"/>
        <w:rPr>
          <w:rStyle w:val="LDP1aChar"/>
          <w:rFonts w:eastAsiaTheme="minorHAnsi"/>
        </w:rPr>
      </w:pPr>
      <w:r>
        <w:rPr>
          <w:rStyle w:val="LDP1aChar"/>
          <w:rFonts w:eastAsiaTheme="minorHAnsi"/>
        </w:rPr>
        <w:tab/>
      </w:r>
      <w:r w:rsidR="006B425B">
        <w:rPr>
          <w:rStyle w:val="LDP1aChar"/>
          <w:rFonts w:eastAsiaTheme="minorHAnsi"/>
        </w:rPr>
        <w:t>(i)</w:t>
      </w:r>
      <w:r>
        <w:rPr>
          <w:rStyle w:val="LDP1aChar"/>
          <w:rFonts w:eastAsiaTheme="minorHAnsi"/>
        </w:rPr>
        <w:tab/>
      </w:r>
      <w:r w:rsidR="00EB5B05" w:rsidRPr="00C462F3">
        <w:rPr>
          <w:rStyle w:val="LDP1aChar"/>
          <w:rFonts w:eastAsiaTheme="minorHAnsi"/>
        </w:rPr>
        <w:t>to conduct a non-scheduled air transport operation</w:t>
      </w:r>
      <w:r>
        <w:rPr>
          <w:rStyle w:val="LDP1aChar"/>
          <w:rFonts w:eastAsiaTheme="minorHAnsi"/>
        </w:rPr>
        <w:t>;</w:t>
      </w:r>
    </w:p>
    <w:p w14:paraId="32E9AA38" w14:textId="68967C27" w:rsidR="00EB5B05" w:rsidRDefault="00D21C32" w:rsidP="00F6316D">
      <w:pPr>
        <w:pStyle w:val="LDP2i"/>
        <w:tabs>
          <w:tab w:val="clear" w:pos="1559"/>
          <w:tab w:val="clear" w:pos="1701"/>
          <w:tab w:val="right" w:pos="709"/>
          <w:tab w:val="left" w:pos="851"/>
        </w:tabs>
        <w:spacing w:after="0"/>
        <w:ind w:left="851" w:hanging="709"/>
        <w:rPr>
          <w:rStyle w:val="LDP1aChar"/>
          <w:rFonts w:eastAsiaTheme="minorHAnsi"/>
        </w:rPr>
      </w:pPr>
      <w:r>
        <w:rPr>
          <w:rStyle w:val="LDP1aChar"/>
          <w:rFonts w:eastAsiaTheme="minorHAnsi"/>
        </w:rPr>
        <w:lastRenderedPageBreak/>
        <w:tab/>
      </w:r>
      <w:r w:rsidR="006B425B">
        <w:rPr>
          <w:rStyle w:val="LDP1aChar"/>
          <w:rFonts w:eastAsiaTheme="minorHAnsi"/>
        </w:rPr>
        <w:t>(ii)</w:t>
      </w:r>
      <w:r w:rsidR="004A7C5E">
        <w:rPr>
          <w:rStyle w:val="LDP1aChar"/>
          <w:rFonts w:eastAsiaTheme="minorHAnsi"/>
        </w:rPr>
        <w:tab/>
        <w:t>a purpose mentioned in paragraph (a)</w:t>
      </w:r>
      <w:r w:rsidR="00EB5B05" w:rsidRPr="00C462F3">
        <w:rPr>
          <w:rStyle w:val="LDP1aChar"/>
          <w:rFonts w:eastAsiaTheme="minorHAnsi"/>
        </w:rPr>
        <w:t>.</w:t>
      </w:r>
      <w:bookmarkEnd w:id="4"/>
    </w:p>
    <w:p w14:paraId="20E71144" w14:textId="77777777" w:rsidR="007C1197" w:rsidRPr="00C462F3" w:rsidRDefault="007C1197" w:rsidP="007C1197">
      <w:pPr>
        <w:pStyle w:val="LDP1a"/>
        <w:tabs>
          <w:tab w:val="clear" w:pos="454"/>
          <w:tab w:val="right" w:pos="567"/>
        </w:tabs>
        <w:spacing w:before="0" w:after="0"/>
        <w:ind w:left="454"/>
        <w:rPr>
          <w:rStyle w:val="LDP1aChar"/>
          <w:rFonts w:eastAsiaTheme="minorHAnsi"/>
        </w:rPr>
      </w:pPr>
    </w:p>
    <w:p w14:paraId="5B7A72DC" w14:textId="37CA78F9" w:rsidR="00532599" w:rsidRPr="00C462F3" w:rsidRDefault="0085005A" w:rsidP="008B72D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Also, the section </w:t>
      </w:r>
      <w:r w:rsidR="00532599" w:rsidRPr="00C462F3">
        <w:rPr>
          <w:rFonts w:ascii="Times New Roman" w:eastAsia="Times New Roman" w:hAnsi="Times New Roman"/>
          <w:sz w:val="24"/>
          <w:szCs w:val="24"/>
        </w:rPr>
        <w:t xml:space="preserve">states that an exemption </w:t>
      </w:r>
      <w:r>
        <w:rPr>
          <w:rFonts w:ascii="Times New Roman" w:eastAsia="Times New Roman" w:hAnsi="Times New Roman"/>
          <w:sz w:val="24"/>
          <w:szCs w:val="24"/>
        </w:rPr>
        <w:t>granted under</w:t>
      </w:r>
      <w:r w:rsidRPr="00C462F3">
        <w:rPr>
          <w:rFonts w:ascii="Times New Roman" w:eastAsia="Times New Roman" w:hAnsi="Times New Roman"/>
          <w:sz w:val="24"/>
          <w:szCs w:val="24"/>
        </w:rPr>
        <w:t xml:space="preserve"> </w:t>
      </w:r>
      <w:r w:rsidR="00532599" w:rsidRPr="00C462F3">
        <w:rPr>
          <w:rFonts w:ascii="Times New Roman" w:eastAsia="Times New Roman" w:hAnsi="Times New Roman"/>
          <w:sz w:val="24"/>
          <w:szCs w:val="24"/>
        </w:rPr>
        <w:t xml:space="preserve">section </w:t>
      </w:r>
      <w:r>
        <w:rPr>
          <w:rFonts w:ascii="Times New Roman" w:eastAsia="Times New Roman" w:hAnsi="Times New Roman"/>
          <w:sz w:val="24"/>
          <w:szCs w:val="24"/>
        </w:rPr>
        <w:t>5</w:t>
      </w:r>
      <w:r w:rsidR="00532599" w:rsidRPr="00C462F3">
        <w:rPr>
          <w:rFonts w:ascii="Times New Roman" w:eastAsia="Times New Roman" w:hAnsi="Times New Roman"/>
          <w:sz w:val="24"/>
          <w:szCs w:val="24"/>
        </w:rPr>
        <w:t xml:space="preserve">, </w:t>
      </w:r>
      <w:r>
        <w:rPr>
          <w:rFonts w:ascii="Times New Roman" w:eastAsia="Times New Roman" w:hAnsi="Times New Roman"/>
          <w:sz w:val="24"/>
          <w:szCs w:val="24"/>
        </w:rPr>
        <w:t>6</w:t>
      </w:r>
      <w:r w:rsidR="00532599" w:rsidRPr="00C462F3">
        <w:rPr>
          <w:rFonts w:ascii="Times New Roman" w:eastAsia="Times New Roman" w:hAnsi="Times New Roman"/>
          <w:sz w:val="24"/>
          <w:szCs w:val="24"/>
        </w:rPr>
        <w:t xml:space="preserve"> or </w:t>
      </w:r>
      <w:r>
        <w:rPr>
          <w:rFonts w:ascii="Times New Roman" w:eastAsia="Times New Roman" w:hAnsi="Times New Roman"/>
          <w:sz w:val="24"/>
          <w:szCs w:val="24"/>
        </w:rPr>
        <w:t>7</w:t>
      </w:r>
      <w:r w:rsidR="00532599" w:rsidRPr="00C462F3">
        <w:rPr>
          <w:rFonts w:ascii="Times New Roman" w:eastAsia="Times New Roman" w:hAnsi="Times New Roman"/>
          <w:sz w:val="24"/>
          <w:szCs w:val="24"/>
        </w:rPr>
        <w:t xml:space="preserve"> applies to the person mentioned in the section, to the extent mention</w:t>
      </w:r>
      <w:r w:rsidR="00D0766C">
        <w:rPr>
          <w:rFonts w:ascii="Times New Roman" w:eastAsia="Times New Roman" w:hAnsi="Times New Roman"/>
          <w:sz w:val="24"/>
          <w:szCs w:val="24"/>
        </w:rPr>
        <w:t>ed in the section</w:t>
      </w:r>
      <w:r w:rsidR="00532599" w:rsidRPr="00C462F3">
        <w:rPr>
          <w:rFonts w:ascii="Times New Roman" w:eastAsia="Times New Roman" w:hAnsi="Times New Roman"/>
          <w:sz w:val="24"/>
          <w:szCs w:val="24"/>
        </w:rPr>
        <w:t xml:space="preserve">, only if a current airworthiness directive does not require that maintenance </w:t>
      </w:r>
      <w:r w:rsidR="00AE6101" w:rsidRPr="00F6316D">
        <w:rPr>
          <w:rFonts w:ascii="Times New Roman" w:hAnsi="Times New Roman"/>
          <w:sz w:val="24"/>
          <w:szCs w:val="24"/>
        </w:rPr>
        <w:t>carried out on a relevant aircraft</w:t>
      </w:r>
      <w:r w:rsidR="00AE6101">
        <w:rPr>
          <w:rFonts w:ascii="Times New Roman" w:hAnsi="Times New Roman"/>
        </w:rPr>
        <w:t xml:space="preserve"> </w:t>
      </w:r>
      <w:r w:rsidR="00532599" w:rsidRPr="00C462F3">
        <w:rPr>
          <w:rFonts w:ascii="Times New Roman" w:eastAsia="Times New Roman" w:hAnsi="Times New Roman"/>
          <w:sz w:val="24"/>
          <w:szCs w:val="24"/>
        </w:rPr>
        <w:t xml:space="preserve">be carried out in accordance with </w:t>
      </w:r>
      <w:r w:rsidR="00AE6101">
        <w:rPr>
          <w:rFonts w:ascii="Times New Roman" w:eastAsia="Times New Roman" w:hAnsi="Times New Roman"/>
          <w:sz w:val="24"/>
          <w:szCs w:val="24"/>
        </w:rPr>
        <w:t>a</w:t>
      </w:r>
      <w:r w:rsidR="00AE6101" w:rsidRPr="00C462F3">
        <w:rPr>
          <w:rFonts w:ascii="Times New Roman" w:eastAsia="Times New Roman" w:hAnsi="Times New Roman"/>
          <w:sz w:val="24"/>
          <w:szCs w:val="24"/>
        </w:rPr>
        <w:t xml:space="preserve"> </w:t>
      </w:r>
      <w:r w:rsidR="00532599" w:rsidRPr="00C462F3">
        <w:rPr>
          <w:rFonts w:ascii="Times New Roman" w:eastAsia="Times New Roman" w:hAnsi="Times New Roman"/>
          <w:sz w:val="24"/>
          <w:szCs w:val="24"/>
        </w:rPr>
        <w:t>relevant document.</w:t>
      </w:r>
    </w:p>
    <w:p w14:paraId="3843F763" w14:textId="77777777" w:rsidR="00210E2B" w:rsidRPr="007C1197" w:rsidRDefault="00210E2B" w:rsidP="0027109D">
      <w:pPr>
        <w:pStyle w:val="LDP1a"/>
        <w:tabs>
          <w:tab w:val="clear" w:pos="454"/>
          <w:tab w:val="right" w:pos="567"/>
        </w:tabs>
        <w:spacing w:before="0" w:after="0"/>
        <w:ind w:left="0" w:firstLine="0"/>
        <w:rPr>
          <w:rStyle w:val="LDP1aChar"/>
          <w:rFonts w:eastAsiaTheme="minorHAnsi"/>
        </w:rPr>
      </w:pPr>
    </w:p>
    <w:p w14:paraId="1C27B4DB" w14:textId="7B3AD288" w:rsidR="008B72D1" w:rsidRPr="00C462F3" w:rsidRDefault="00210E2B" w:rsidP="008B72D1">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Section </w:t>
      </w:r>
      <w:r w:rsidR="00BD494F">
        <w:rPr>
          <w:rFonts w:ascii="Times New Roman" w:eastAsia="Times New Roman" w:hAnsi="Times New Roman"/>
          <w:sz w:val="24"/>
          <w:szCs w:val="24"/>
        </w:rPr>
        <w:t>5</w:t>
      </w:r>
      <w:r w:rsidRPr="00C462F3">
        <w:rPr>
          <w:rFonts w:ascii="Times New Roman" w:eastAsia="Times New Roman" w:hAnsi="Times New Roman"/>
          <w:sz w:val="24"/>
          <w:szCs w:val="24"/>
        </w:rPr>
        <w:t xml:space="preserve"> </w:t>
      </w:r>
      <w:r w:rsidR="00BC5EBE">
        <w:rPr>
          <w:rFonts w:ascii="Times New Roman" w:eastAsia="Times New Roman" w:hAnsi="Times New Roman"/>
          <w:sz w:val="24"/>
          <w:szCs w:val="24"/>
        </w:rPr>
        <w:t>grants</w:t>
      </w:r>
      <w:r w:rsidR="00BC5EBE" w:rsidRPr="00C462F3">
        <w:rPr>
          <w:rFonts w:ascii="Times New Roman" w:eastAsia="Times New Roman" w:hAnsi="Times New Roman"/>
          <w:sz w:val="24"/>
          <w:szCs w:val="24"/>
        </w:rPr>
        <w:t xml:space="preserve"> </w:t>
      </w:r>
      <w:r w:rsidR="008B72D1" w:rsidRPr="00C462F3">
        <w:rPr>
          <w:rFonts w:ascii="Times New Roman" w:eastAsia="Times New Roman" w:hAnsi="Times New Roman"/>
          <w:sz w:val="24"/>
          <w:szCs w:val="24"/>
        </w:rPr>
        <w:t xml:space="preserve">an exemption </w:t>
      </w:r>
      <w:r w:rsidR="00BC5EBE">
        <w:rPr>
          <w:rFonts w:ascii="Times New Roman" w:eastAsia="Times New Roman" w:hAnsi="Times New Roman"/>
          <w:sz w:val="24"/>
          <w:szCs w:val="24"/>
        </w:rPr>
        <w:t xml:space="preserve">to </w:t>
      </w:r>
      <w:r w:rsidR="00926E0D">
        <w:rPr>
          <w:rFonts w:ascii="Times New Roman" w:eastAsia="Times New Roman" w:hAnsi="Times New Roman"/>
          <w:sz w:val="24"/>
          <w:szCs w:val="24"/>
        </w:rPr>
        <w:t>the registered operator of</w:t>
      </w:r>
      <w:r w:rsidR="008B72D1" w:rsidRPr="00C462F3">
        <w:rPr>
          <w:rFonts w:ascii="Times New Roman" w:eastAsia="Times New Roman" w:hAnsi="Times New Roman"/>
          <w:sz w:val="24"/>
          <w:szCs w:val="24"/>
        </w:rPr>
        <w:t xml:space="preserve"> a relevant aircraft from compliance with subregulation 41(1) of CAR to the extent that </w:t>
      </w:r>
      <w:r w:rsidR="007A0C0B">
        <w:rPr>
          <w:rFonts w:ascii="Times New Roman" w:eastAsia="Times New Roman" w:hAnsi="Times New Roman"/>
          <w:sz w:val="24"/>
          <w:szCs w:val="24"/>
        </w:rPr>
        <w:t xml:space="preserve">the </w:t>
      </w:r>
      <w:r w:rsidR="007A0C0B" w:rsidRPr="00C462F3">
        <w:rPr>
          <w:rFonts w:ascii="Times New Roman" w:eastAsia="Times New Roman" w:hAnsi="Times New Roman"/>
          <w:sz w:val="24"/>
          <w:szCs w:val="24"/>
        </w:rPr>
        <w:t xml:space="preserve">subregulation </w:t>
      </w:r>
      <w:r w:rsidR="008B72D1" w:rsidRPr="00C462F3">
        <w:rPr>
          <w:rFonts w:ascii="Times New Roman" w:eastAsia="Times New Roman" w:hAnsi="Times New Roman"/>
          <w:sz w:val="24"/>
          <w:szCs w:val="24"/>
        </w:rPr>
        <w:t xml:space="preserve">requires </w:t>
      </w:r>
      <w:r w:rsidR="0063543C">
        <w:rPr>
          <w:rFonts w:ascii="Times New Roman" w:eastAsia="Times New Roman" w:hAnsi="Times New Roman"/>
          <w:sz w:val="24"/>
          <w:szCs w:val="24"/>
        </w:rPr>
        <w:t xml:space="preserve">that </w:t>
      </w:r>
      <w:r w:rsidR="008B72D1" w:rsidRPr="00C462F3">
        <w:rPr>
          <w:rFonts w:ascii="Times New Roman" w:eastAsia="Times New Roman" w:hAnsi="Times New Roman"/>
          <w:sz w:val="24"/>
          <w:szCs w:val="24"/>
        </w:rPr>
        <w:t xml:space="preserve">the </w:t>
      </w:r>
      <w:r w:rsidR="00E340A9">
        <w:rPr>
          <w:rFonts w:ascii="Times New Roman" w:eastAsia="Times New Roman" w:hAnsi="Times New Roman"/>
          <w:sz w:val="24"/>
          <w:szCs w:val="24"/>
        </w:rPr>
        <w:t>operator</w:t>
      </w:r>
      <w:r w:rsidR="00E340A9" w:rsidRPr="00C462F3">
        <w:rPr>
          <w:rFonts w:ascii="Times New Roman" w:eastAsia="Times New Roman" w:hAnsi="Times New Roman"/>
          <w:sz w:val="24"/>
          <w:szCs w:val="24"/>
        </w:rPr>
        <w:t xml:space="preserve"> </w:t>
      </w:r>
      <w:r w:rsidR="0063543C">
        <w:rPr>
          <w:rFonts w:ascii="Times New Roman" w:eastAsia="Times New Roman" w:hAnsi="Times New Roman"/>
          <w:sz w:val="24"/>
          <w:szCs w:val="24"/>
        </w:rPr>
        <w:t>must</w:t>
      </w:r>
      <w:r w:rsidR="0063543C" w:rsidRPr="00C462F3">
        <w:rPr>
          <w:rFonts w:ascii="Times New Roman" w:eastAsia="Times New Roman" w:hAnsi="Times New Roman"/>
          <w:sz w:val="24"/>
          <w:szCs w:val="24"/>
        </w:rPr>
        <w:t xml:space="preserve"> </w:t>
      </w:r>
      <w:r w:rsidR="008B72D1" w:rsidRPr="004E7A0D">
        <w:rPr>
          <w:rFonts w:ascii="Times New Roman" w:eastAsia="Times New Roman" w:hAnsi="Times New Roman"/>
          <w:sz w:val="24"/>
          <w:szCs w:val="24"/>
        </w:rPr>
        <w:t xml:space="preserve">ensure </w:t>
      </w:r>
      <w:r w:rsidR="004E7A0D" w:rsidRPr="004E7A0D">
        <w:rPr>
          <w:rFonts w:ascii="Times New Roman" w:hAnsi="Times New Roman"/>
          <w:bCs/>
          <w:iCs/>
          <w:sz w:val="24"/>
          <w:szCs w:val="24"/>
        </w:rPr>
        <w:t xml:space="preserve">that </w:t>
      </w:r>
      <w:r w:rsidR="009E41E2">
        <w:rPr>
          <w:rFonts w:ascii="Times New Roman" w:hAnsi="Times New Roman"/>
          <w:bCs/>
          <w:iCs/>
          <w:sz w:val="24"/>
          <w:szCs w:val="24"/>
        </w:rPr>
        <w:t xml:space="preserve">the </w:t>
      </w:r>
      <w:r w:rsidR="004E7A0D" w:rsidRPr="00EF236B">
        <w:rPr>
          <w:rFonts w:ascii="Times New Roman" w:hAnsi="Times New Roman"/>
          <w:bCs/>
          <w:iCs/>
          <w:sz w:val="24"/>
          <w:szCs w:val="24"/>
        </w:rPr>
        <w:t xml:space="preserve">maintenance </w:t>
      </w:r>
      <w:r w:rsidR="005E5EDF" w:rsidRPr="00EF236B">
        <w:rPr>
          <w:rFonts w:ascii="Times New Roman" w:hAnsi="Times New Roman"/>
          <w:bCs/>
          <w:iCs/>
          <w:sz w:val="24"/>
          <w:szCs w:val="24"/>
        </w:rPr>
        <w:t>mentioned in the subregulation</w:t>
      </w:r>
      <w:r w:rsidR="004E7A0D" w:rsidRPr="00EF236B">
        <w:rPr>
          <w:rFonts w:ascii="Times New Roman" w:hAnsi="Times New Roman"/>
          <w:bCs/>
          <w:iCs/>
          <w:sz w:val="24"/>
          <w:szCs w:val="24"/>
        </w:rPr>
        <w:t xml:space="preserve"> is</w:t>
      </w:r>
      <w:r w:rsidR="004E7A0D" w:rsidRPr="004E7A0D">
        <w:rPr>
          <w:rFonts w:ascii="Times New Roman" w:hAnsi="Times New Roman"/>
          <w:bCs/>
          <w:iCs/>
          <w:sz w:val="24"/>
          <w:szCs w:val="24"/>
        </w:rPr>
        <w:t xml:space="preserve"> required to be carried out </w:t>
      </w:r>
      <w:r w:rsidR="001D070D" w:rsidRPr="00F6316D">
        <w:rPr>
          <w:rFonts w:ascii="Times New Roman" w:hAnsi="Times New Roman"/>
          <w:bCs/>
          <w:iCs/>
          <w:sz w:val="24"/>
          <w:szCs w:val="24"/>
        </w:rPr>
        <w:t>on the aircraft</w:t>
      </w:r>
      <w:r w:rsidR="001D070D">
        <w:rPr>
          <w:rFonts w:ascii="Times New Roman" w:hAnsi="Times New Roman"/>
          <w:bCs/>
          <w:iCs/>
        </w:rPr>
        <w:t xml:space="preserve"> </w:t>
      </w:r>
      <w:r w:rsidR="004E7A0D" w:rsidRPr="004E7A0D">
        <w:rPr>
          <w:rFonts w:ascii="Times New Roman" w:hAnsi="Times New Roman"/>
          <w:bCs/>
          <w:iCs/>
          <w:sz w:val="24"/>
          <w:szCs w:val="24"/>
        </w:rPr>
        <w:t>in accordance with a relevant document</w:t>
      </w:r>
      <w:r w:rsidR="008B72D1" w:rsidRPr="00C462F3">
        <w:rPr>
          <w:rFonts w:ascii="Times New Roman" w:eastAsia="Times New Roman" w:hAnsi="Times New Roman"/>
          <w:sz w:val="24"/>
          <w:szCs w:val="24"/>
        </w:rPr>
        <w:t>.</w:t>
      </w:r>
    </w:p>
    <w:p w14:paraId="3A5202BC" w14:textId="77777777" w:rsidR="008B72D1" w:rsidRPr="00C462F3" w:rsidRDefault="008B72D1" w:rsidP="008B72D1">
      <w:pPr>
        <w:spacing w:after="0" w:line="240" w:lineRule="auto"/>
        <w:rPr>
          <w:rFonts w:ascii="Times New Roman" w:eastAsia="Times New Roman" w:hAnsi="Times New Roman"/>
          <w:sz w:val="24"/>
          <w:szCs w:val="24"/>
        </w:rPr>
      </w:pPr>
    </w:p>
    <w:p w14:paraId="773FC394" w14:textId="6528E0C0" w:rsidR="008B72D1" w:rsidRPr="00C462F3" w:rsidRDefault="008B72D1" w:rsidP="008B72D1">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Section </w:t>
      </w:r>
      <w:r w:rsidR="00BD494F">
        <w:rPr>
          <w:rFonts w:ascii="Times New Roman" w:eastAsia="Times New Roman" w:hAnsi="Times New Roman"/>
          <w:sz w:val="24"/>
          <w:szCs w:val="24"/>
        </w:rPr>
        <w:t>6</w:t>
      </w:r>
      <w:r w:rsidRPr="00C462F3">
        <w:rPr>
          <w:rFonts w:ascii="Times New Roman" w:eastAsia="Times New Roman" w:hAnsi="Times New Roman"/>
          <w:sz w:val="24"/>
          <w:szCs w:val="24"/>
        </w:rPr>
        <w:t xml:space="preserve"> </w:t>
      </w:r>
      <w:r w:rsidR="006C1FD9">
        <w:rPr>
          <w:rFonts w:ascii="Times New Roman" w:eastAsia="Times New Roman" w:hAnsi="Times New Roman"/>
          <w:sz w:val="24"/>
          <w:szCs w:val="24"/>
        </w:rPr>
        <w:t>grants</w:t>
      </w:r>
      <w:r w:rsidR="006C1FD9"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 xml:space="preserve">an exemption </w:t>
      </w:r>
      <w:r w:rsidR="006C1FD9">
        <w:rPr>
          <w:rFonts w:ascii="Times New Roman" w:eastAsia="Times New Roman" w:hAnsi="Times New Roman"/>
          <w:sz w:val="24"/>
          <w:szCs w:val="24"/>
        </w:rPr>
        <w:t>to</w:t>
      </w:r>
      <w:r w:rsidR="006C1FD9"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 xml:space="preserve">a person carrying out maintenance on a relevant aircraft from </w:t>
      </w:r>
      <w:r w:rsidR="006C1FD9">
        <w:rPr>
          <w:rFonts w:ascii="Times New Roman" w:eastAsia="Times New Roman" w:hAnsi="Times New Roman"/>
          <w:sz w:val="24"/>
          <w:szCs w:val="24"/>
        </w:rPr>
        <w:t>compliance</w:t>
      </w:r>
      <w:r w:rsidR="006C1FD9"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with subregulation 42V(1) of CAR to the extent that the person must ensure that the maintenance is carried out in accordance with a relevant document.</w:t>
      </w:r>
    </w:p>
    <w:p w14:paraId="643F0A70" w14:textId="77777777" w:rsidR="008B72D1" w:rsidRPr="00C462F3" w:rsidRDefault="008B72D1" w:rsidP="008B72D1">
      <w:pPr>
        <w:spacing w:after="0" w:line="240" w:lineRule="auto"/>
        <w:rPr>
          <w:rFonts w:ascii="Times New Roman" w:eastAsia="Times New Roman" w:hAnsi="Times New Roman"/>
          <w:sz w:val="24"/>
          <w:szCs w:val="24"/>
        </w:rPr>
      </w:pPr>
    </w:p>
    <w:p w14:paraId="61804653" w14:textId="3CF07324" w:rsidR="008B72D1" w:rsidRPr="00C462F3" w:rsidRDefault="008B72D1" w:rsidP="008B72D1">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Section </w:t>
      </w:r>
      <w:r w:rsidR="00BD494F">
        <w:rPr>
          <w:rFonts w:ascii="Times New Roman" w:eastAsia="Times New Roman" w:hAnsi="Times New Roman"/>
          <w:sz w:val="24"/>
          <w:szCs w:val="24"/>
        </w:rPr>
        <w:t>7</w:t>
      </w:r>
      <w:r w:rsidRPr="00C462F3">
        <w:rPr>
          <w:rFonts w:ascii="Times New Roman" w:eastAsia="Times New Roman" w:hAnsi="Times New Roman"/>
          <w:sz w:val="24"/>
          <w:szCs w:val="24"/>
        </w:rPr>
        <w:t xml:space="preserve"> </w:t>
      </w:r>
      <w:r w:rsidR="00F002EB">
        <w:rPr>
          <w:rFonts w:ascii="Times New Roman" w:eastAsia="Times New Roman" w:hAnsi="Times New Roman"/>
          <w:sz w:val="24"/>
          <w:szCs w:val="24"/>
        </w:rPr>
        <w:t>grants</w:t>
      </w:r>
      <w:r w:rsidR="00F002EB"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 xml:space="preserve">an exemption </w:t>
      </w:r>
      <w:r w:rsidR="00F002EB">
        <w:rPr>
          <w:rFonts w:ascii="Times New Roman" w:eastAsia="Times New Roman" w:hAnsi="Times New Roman"/>
          <w:sz w:val="24"/>
          <w:szCs w:val="24"/>
        </w:rPr>
        <w:t>to a</w:t>
      </w:r>
      <w:r w:rsidR="00F002EB"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person certifying maintenance carried out on a relevant aircraft from compliance with subregulation 42ZP(1) of CAR to the extent that it requires the person not to certify the completion of maintenance carried out on the aircraft, or an aircraft component or aircraft material of the aircraft, if it was not carried out in accordance with a relevant document.</w:t>
      </w:r>
    </w:p>
    <w:bookmarkEnd w:id="3"/>
    <w:p w14:paraId="479EB01B" w14:textId="77777777" w:rsidR="00892987" w:rsidRPr="00C5288E" w:rsidRDefault="00892987" w:rsidP="003B24D6">
      <w:pPr>
        <w:spacing w:after="0" w:line="240" w:lineRule="auto"/>
        <w:rPr>
          <w:rFonts w:ascii="Times New Roman" w:eastAsia="Times New Roman" w:hAnsi="Times New Roman"/>
          <w:sz w:val="24"/>
          <w:szCs w:val="24"/>
        </w:rPr>
      </w:pPr>
    </w:p>
    <w:p w14:paraId="222CF3B7" w14:textId="1AAB981E" w:rsidR="006D6009" w:rsidRPr="00C462F3" w:rsidRDefault="006D6009" w:rsidP="003B24D6">
      <w:pPr>
        <w:spacing w:after="0" w:line="240" w:lineRule="auto"/>
        <w:rPr>
          <w:rFonts w:ascii="Times New Roman" w:eastAsia="Times New Roman" w:hAnsi="Times New Roman"/>
          <w:b/>
          <w:sz w:val="24"/>
          <w:szCs w:val="24"/>
        </w:rPr>
      </w:pPr>
      <w:r w:rsidRPr="00C462F3">
        <w:rPr>
          <w:rFonts w:ascii="Times New Roman" w:eastAsia="Times New Roman" w:hAnsi="Times New Roman"/>
          <w:b/>
          <w:i/>
          <w:sz w:val="24"/>
          <w:szCs w:val="24"/>
        </w:rPr>
        <w:t>Legislation Act 2003</w:t>
      </w:r>
    </w:p>
    <w:p w14:paraId="1EE814A4" w14:textId="0C05CFB3" w:rsidR="006D6009" w:rsidRPr="00C462F3" w:rsidRDefault="006D6009" w:rsidP="00161A36">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Paragraph 98</w:t>
      </w:r>
      <w:r w:rsidR="00445478">
        <w:rPr>
          <w:rFonts w:ascii="Times New Roman" w:eastAsia="Times New Roman" w:hAnsi="Times New Roman"/>
          <w:sz w:val="24"/>
          <w:szCs w:val="24"/>
        </w:rPr>
        <w:t>(</w:t>
      </w:r>
      <w:r w:rsidRPr="00C462F3">
        <w:rPr>
          <w:rFonts w:ascii="Times New Roman" w:eastAsia="Times New Roman" w:hAnsi="Times New Roman"/>
          <w:sz w:val="24"/>
          <w:szCs w:val="24"/>
        </w:rPr>
        <w:t>5A)(a) of the Act provides that CASA may issue instruments in relation to matters affecting the safe navigation and operation</w:t>
      </w:r>
      <w:r w:rsidR="00D5433B" w:rsidRPr="00C462F3">
        <w:rPr>
          <w:rFonts w:ascii="Times New Roman" w:eastAsia="Times New Roman" w:hAnsi="Times New Roman"/>
          <w:sz w:val="24"/>
          <w:szCs w:val="24"/>
        </w:rPr>
        <w:t>,</w:t>
      </w:r>
      <w:r w:rsidRPr="00C462F3">
        <w:rPr>
          <w:rFonts w:ascii="Times New Roman" w:eastAsia="Times New Roman" w:hAnsi="Times New Roman"/>
          <w:sz w:val="24"/>
          <w:szCs w:val="24"/>
        </w:rPr>
        <w:t xml:space="preserve"> or the maintenance</w:t>
      </w:r>
      <w:r w:rsidR="00D5433B" w:rsidRPr="00C462F3">
        <w:rPr>
          <w:rFonts w:ascii="Times New Roman" w:eastAsia="Times New Roman" w:hAnsi="Times New Roman"/>
          <w:sz w:val="24"/>
          <w:szCs w:val="24"/>
        </w:rPr>
        <w:t>,</w:t>
      </w:r>
      <w:r w:rsidRPr="00C462F3">
        <w:rPr>
          <w:rFonts w:ascii="Times New Roman" w:eastAsia="Times New Roman" w:hAnsi="Times New Roman"/>
          <w:sz w:val="24"/>
          <w:szCs w:val="24"/>
        </w:rPr>
        <w:t xml:space="preserve"> of aircraft.</w:t>
      </w:r>
      <w:r w:rsidR="006E319E" w:rsidRPr="00C462F3">
        <w:rPr>
          <w:rFonts w:ascii="Times New Roman" w:eastAsia="Times New Roman" w:hAnsi="Times New Roman"/>
          <w:sz w:val="24"/>
          <w:szCs w:val="24"/>
        </w:rPr>
        <w:t xml:space="preserve"> </w:t>
      </w:r>
      <w:r w:rsidR="00CB209C">
        <w:rPr>
          <w:rFonts w:ascii="Times New Roman" w:eastAsia="Times New Roman" w:hAnsi="Times New Roman"/>
          <w:sz w:val="24"/>
          <w:szCs w:val="24"/>
        </w:rPr>
        <w:t>Also</w:t>
      </w:r>
      <w:r w:rsidRPr="00C462F3">
        <w:rPr>
          <w:rFonts w:ascii="Times New Roman" w:eastAsia="Times New Roman" w:hAnsi="Times New Roman"/>
          <w:sz w:val="24"/>
          <w:szCs w:val="24"/>
        </w:rPr>
        <w:t>, paragraph 98(5AA)</w:t>
      </w:r>
      <w:r w:rsidR="005D6170">
        <w:rPr>
          <w:rFonts w:ascii="Times New Roman" w:eastAsia="Times New Roman" w:hAnsi="Times New Roman"/>
          <w:sz w:val="24"/>
          <w:szCs w:val="24"/>
        </w:rPr>
        <w:t>(</w:t>
      </w:r>
      <w:r w:rsidRPr="00C462F3">
        <w:rPr>
          <w:rFonts w:ascii="Times New Roman" w:eastAsia="Times New Roman" w:hAnsi="Times New Roman"/>
          <w:sz w:val="24"/>
          <w:szCs w:val="24"/>
        </w:rPr>
        <w:t xml:space="preserve">a) provides that an instrument issued under paragraph 98(5A)(a) is a legislative instrument if the instrument is expressed to apply </w:t>
      </w:r>
      <w:r w:rsidR="00161A36" w:rsidRPr="00C462F3">
        <w:rPr>
          <w:rFonts w:ascii="Times New Roman" w:eastAsia="Times New Roman" w:hAnsi="Times New Roman"/>
          <w:sz w:val="24"/>
          <w:szCs w:val="24"/>
        </w:rPr>
        <w:t xml:space="preserve">in relation </w:t>
      </w:r>
      <w:r w:rsidRPr="00C462F3">
        <w:rPr>
          <w:rFonts w:ascii="Times New Roman" w:eastAsia="Times New Roman" w:hAnsi="Times New Roman"/>
          <w:sz w:val="24"/>
          <w:szCs w:val="24"/>
        </w:rPr>
        <w:t>to a class of persons</w:t>
      </w:r>
      <w:r w:rsidR="00D5433B" w:rsidRPr="00C462F3">
        <w:rPr>
          <w:rFonts w:ascii="Times New Roman" w:eastAsia="Times New Roman" w:hAnsi="Times New Roman"/>
          <w:sz w:val="24"/>
          <w:szCs w:val="24"/>
        </w:rPr>
        <w:t xml:space="preserve">. The instrument </w:t>
      </w:r>
      <w:r w:rsidR="00587F53">
        <w:rPr>
          <w:rFonts w:ascii="Times New Roman" w:eastAsia="Times New Roman" w:hAnsi="Times New Roman"/>
          <w:sz w:val="24"/>
          <w:szCs w:val="24"/>
        </w:rPr>
        <w:t>grants exemptions to classes of person</w:t>
      </w:r>
      <w:r w:rsidR="00DD4F8A">
        <w:rPr>
          <w:rFonts w:ascii="Times New Roman" w:eastAsia="Times New Roman" w:hAnsi="Times New Roman"/>
          <w:sz w:val="24"/>
          <w:szCs w:val="24"/>
        </w:rPr>
        <w:t>, namely</w:t>
      </w:r>
      <w:r w:rsidR="00D5433B" w:rsidRPr="00C462F3">
        <w:rPr>
          <w:rFonts w:ascii="Times New Roman" w:eastAsia="Times New Roman" w:hAnsi="Times New Roman"/>
          <w:sz w:val="24"/>
          <w:szCs w:val="24"/>
        </w:rPr>
        <w:t xml:space="preserve"> </w:t>
      </w:r>
      <w:r w:rsidR="00DD4F8A">
        <w:rPr>
          <w:rFonts w:ascii="Times New Roman" w:eastAsia="Times New Roman" w:hAnsi="Times New Roman"/>
          <w:sz w:val="24"/>
          <w:szCs w:val="24"/>
        </w:rPr>
        <w:t xml:space="preserve">registered </w:t>
      </w:r>
      <w:r w:rsidR="00D5433B" w:rsidRPr="00C462F3">
        <w:rPr>
          <w:rFonts w:ascii="Times New Roman" w:eastAsia="Times New Roman" w:hAnsi="Times New Roman"/>
          <w:sz w:val="24"/>
          <w:szCs w:val="24"/>
        </w:rPr>
        <w:t>operators</w:t>
      </w:r>
      <w:r w:rsidR="00DD4F8A">
        <w:rPr>
          <w:rFonts w:ascii="Times New Roman" w:eastAsia="Times New Roman" w:hAnsi="Times New Roman"/>
          <w:sz w:val="24"/>
          <w:szCs w:val="24"/>
        </w:rPr>
        <w:t xml:space="preserve"> of relevant aircraft</w:t>
      </w:r>
      <w:r w:rsidR="00D5433B" w:rsidRPr="00C462F3">
        <w:rPr>
          <w:rFonts w:ascii="Times New Roman" w:eastAsia="Times New Roman" w:hAnsi="Times New Roman"/>
          <w:sz w:val="24"/>
          <w:szCs w:val="24"/>
        </w:rPr>
        <w:t xml:space="preserve">, </w:t>
      </w:r>
      <w:r w:rsidR="00E50D8D" w:rsidRPr="00C462F3">
        <w:rPr>
          <w:rFonts w:ascii="Times New Roman" w:eastAsia="Times New Roman" w:hAnsi="Times New Roman"/>
          <w:sz w:val="24"/>
          <w:szCs w:val="24"/>
        </w:rPr>
        <w:t xml:space="preserve">persons carrying out maintenance on relevant aircraft </w:t>
      </w:r>
      <w:r w:rsidR="00E50D8D">
        <w:rPr>
          <w:rFonts w:ascii="Times New Roman" w:eastAsia="Times New Roman" w:hAnsi="Times New Roman"/>
          <w:sz w:val="24"/>
          <w:szCs w:val="24"/>
        </w:rPr>
        <w:t xml:space="preserve">and </w:t>
      </w:r>
      <w:r w:rsidR="00D5433B" w:rsidRPr="00C462F3">
        <w:rPr>
          <w:rFonts w:ascii="Times New Roman" w:eastAsia="Times New Roman" w:hAnsi="Times New Roman"/>
          <w:sz w:val="24"/>
          <w:szCs w:val="24"/>
        </w:rPr>
        <w:t xml:space="preserve">persons certifying maintenance carried out on relevant aircraft. </w:t>
      </w:r>
      <w:r w:rsidRPr="00C462F3">
        <w:rPr>
          <w:rFonts w:ascii="Times New Roman" w:eastAsia="Times New Roman" w:hAnsi="Times New Roman"/>
          <w:sz w:val="24"/>
          <w:szCs w:val="24"/>
        </w:rPr>
        <w:t xml:space="preserve">The instrument is, therefore, a legislative instrument, and is </w:t>
      </w:r>
      <w:r w:rsidRPr="00C462F3">
        <w:rPr>
          <w:rFonts w:ascii="Times New Roman" w:eastAsia="Times New Roman" w:hAnsi="Times New Roman"/>
          <w:iCs/>
          <w:sz w:val="24"/>
          <w:szCs w:val="24"/>
        </w:rPr>
        <w:t>subject to tabling and disallowance in the Parliament under sections 38 and 42 of the LA.</w:t>
      </w:r>
    </w:p>
    <w:p w14:paraId="3221C832" w14:textId="241A64E9" w:rsidR="00E240B0" w:rsidRPr="00C462F3" w:rsidRDefault="00E240B0" w:rsidP="00E240B0">
      <w:pPr>
        <w:spacing w:after="0" w:line="240" w:lineRule="auto"/>
        <w:rPr>
          <w:rFonts w:ascii="Times New Roman" w:eastAsia="Times New Roman" w:hAnsi="Times New Roman"/>
          <w:i/>
          <w:sz w:val="24"/>
          <w:szCs w:val="24"/>
        </w:rPr>
      </w:pPr>
    </w:p>
    <w:p w14:paraId="5509E2A1" w14:textId="048E1B56" w:rsidR="00E240B0" w:rsidRPr="00C462F3" w:rsidRDefault="00E240B0" w:rsidP="00E240B0">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As the instrument relates to aviation safety and is made under CASR, Part</w:t>
      </w:r>
      <w:r w:rsidR="000F1336">
        <w:rPr>
          <w:rFonts w:ascii="Times New Roman" w:eastAsia="Times New Roman" w:hAnsi="Times New Roman"/>
          <w:sz w:val="24"/>
          <w:szCs w:val="24"/>
        </w:rPr>
        <w:t xml:space="preserve"> </w:t>
      </w:r>
      <w:r w:rsidRPr="00C462F3">
        <w:rPr>
          <w:rFonts w:ascii="Times New Roman" w:eastAsia="Times New Roman" w:hAnsi="Times New Roman"/>
          <w:sz w:val="24"/>
          <w:szCs w:val="24"/>
        </w:rPr>
        <w:t>4 of Chapter</w:t>
      </w:r>
      <w:r w:rsidR="000F1336">
        <w:rPr>
          <w:rFonts w:ascii="Times New Roman" w:eastAsia="Times New Roman" w:hAnsi="Times New Roman"/>
          <w:sz w:val="24"/>
          <w:szCs w:val="24"/>
        </w:rPr>
        <w:t xml:space="preserve"> </w:t>
      </w:r>
      <w:r w:rsidRPr="00C462F3">
        <w:rPr>
          <w:rFonts w:ascii="Times New Roman" w:eastAsia="Times New Roman" w:hAnsi="Times New Roman"/>
          <w:sz w:val="24"/>
          <w:szCs w:val="24"/>
        </w:rPr>
        <w:t>3 of the LA (</w:t>
      </w:r>
      <w:r w:rsidR="00E631D6" w:rsidRPr="00C462F3">
        <w:rPr>
          <w:rFonts w:ascii="Times New Roman" w:eastAsia="Times New Roman" w:hAnsi="Times New Roman"/>
          <w:sz w:val="24"/>
          <w:szCs w:val="24"/>
        </w:rPr>
        <w:t xml:space="preserve">the </w:t>
      </w:r>
      <w:r w:rsidRPr="00C462F3">
        <w:rPr>
          <w:rFonts w:ascii="Times New Roman" w:eastAsia="Times New Roman" w:hAnsi="Times New Roman"/>
          <w:b/>
          <w:bCs/>
          <w:i/>
          <w:iCs/>
          <w:sz w:val="24"/>
          <w:szCs w:val="24"/>
        </w:rPr>
        <w:t xml:space="preserve">sunsetting </w:t>
      </w:r>
      <w:r w:rsidR="00E631D6" w:rsidRPr="00C462F3">
        <w:rPr>
          <w:rFonts w:ascii="Times New Roman" w:eastAsia="Times New Roman" w:hAnsi="Times New Roman"/>
          <w:b/>
          <w:bCs/>
          <w:i/>
          <w:iCs/>
          <w:sz w:val="24"/>
          <w:szCs w:val="24"/>
        </w:rPr>
        <w:t>provisions</w:t>
      </w:r>
      <w:r w:rsidRPr="00C462F3">
        <w:rPr>
          <w:rFonts w:ascii="Times New Roman" w:eastAsia="Times New Roman" w:hAnsi="Times New Roman"/>
          <w:sz w:val="24"/>
          <w:szCs w:val="24"/>
        </w:rPr>
        <w:t>) does not apply to the instrument (</w:t>
      </w:r>
      <w:r w:rsidR="0012316F">
        <w:rPr>
          <w:rFonts w:ascii="Times New Roman" w:eastAsia="Times New Roman" w:hAnsi="Times New Roman"/>
          <w:sz w:val="24"/>
          <w:szCs w:val="24"/>
        </w:rPr>
        <w:t>in accordance with</w:t>
      </w:r>
      <w:r w:rsidR="00DD35BE"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item</w:t>
      </w:r>
      <w:r w:rsidR="00E02738">
        <w:rPr>
          <w:rFonts w:ascii="Times New Roman" w:eastAsia="Times New Roman" w:hAnsi="Times New Roman"/>
          <w:sz w:val="24"/>
          <w:szCs w:val="24"/>
        </w:rPr>
        <w:t> </w:t>
      </w:r>
      <w:r w:rsidRPr="00C462F3">
        <w:rPr>
          <w:rFonts w:ascii="Times New Roman" w:eastAsia="Times New Roman" w:hAnsi="Times New Roman"/>
          <w:sz w:val="24"/>
          <w:szCs w:val="24"/>
        </w:rPr>
        <w:t xml:space="preserve">15 of the table in section 12 of the </w:t>
      </w:r>
      <w:r w:rsidRPr="00C462F3">
        <w:rPr>
          <w:rFonts w:ascii="Times New Roman" w:eastAsia="Times New Roman" w:hAnsi="Times New Roman"/>
          <w:i/>
          <w:iCs/>
          <w:sz w:val="24"/>
          <w:szCs w:val="24"/>
        </w:rPr>
        <w:t>Legislation (Exemptions and Other Matters) Regulation</w:t>
      </w:r>
      <w:r w:rsidR="00FC2497">
        <w:rPr>
          <w:rFonts w:ascii="Times New Roman" w:eastAsia="Times New Roman" w:hAnsi="Times New Roman"/>
          <w:i/>
          <w:iCs/>
          <w:sz w:val="24"/>
          <w:szCs w:val="24"/>
        </w:rPr>
        <w:t xml:space="preserve"> </w:t>
      </w:r>
      <w:r w:rsidRPr="00C462F3">
        <w:rPr>
          <w:rFonts w:ascii="Times New Roman" w:eastAsia="Times New Roman" w:hAnsi="Times New Roman"/>
          <w:i/>
          <w:iCs/>
          <w:sz w:val="24"/>
          <w:szCs w:val="24"/>
        </w:rPr>
        <w:t>2015</w:t>
      </w:r>
      <w:r w:rsidRPr="00C462F3">
        <w:rPr>
          <w:rFonts w:ascii="Times New Roman" w:eastAsia="Times New Roman" w:hAnsi="Times New Roman"/>
          <w:sz w:val="24"/>
          <w:szCs w:val="24"/>
        </w:rPr>
        <w:t>).</w:t>
      </w:r>
    </w:p>
    <w:p w14:paraId="4A0FA095" w14:textId="77777777" w:rsidR="00D5433B" w:rsidRPr="00C462F3" w:rsidRDefault="00D5433B" w:rsidP="00E240B0">
      <w:pPr>
        <w:spacing w:after="0" w:line="240" w:lineRule="auto"/>
        <w:rPr>
          <w:rFonts w:ascii="Times New Roman" w:eastAsia="Times New Roman" w:hAnsi="Times New Roman"/>
          <w:sz w:val="24"/>
          <w:szCs w:val="24"/>
        </w:rPr>
      </w:pPr>
    </w:p>
    <w:p w14:paraId="269C2585" w14:textId="652D22E4" w:rsidR="00E240B0" w:rsidRPr="00C462F3" w:rsidRDefault="00E240B0" w:rsidP="00E240B0">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However, th</w:t>
      </w:r>
      <w:r w:rsidR="0012316F">
        <w:rPr>
          <w:rFonts w:ascii="Times New Roman" w:eastAsia="Times New Roman" w:hAnsi="Times New Roman"/>
          <w:sz w:val="24"/>
          <w:szCs w:val="24"/>
        </w:rPr>
        <w:t>e</w:t>
      </w:r>
      <w:r w:rsidRPr="00C462F3">
        <w:rPr>
          <w:rFonts w:ascii="Times New Roman" w:eastAsia="Times New Roman" w:hAnsi="Times New Roman"/>
          <w:sz w:val="24"/>
          <w:szCs w:val="24"/>
        </w:rPr>
        <w:t xml:space="preserve"> instrument will be repealed at the end of </w:t>
      </w:r>
      <w:r w:rsidR="00F362F5">
        <w:rPr>
          <w:rFonts w:ascii="Times New Roman" w:eastAsia="Times New Roman" w:hAnsi="Times New Roman"/>
          <w:sz w:val="24"/>
          <w:szCs w:val="24"/>
        </w:rPr>
        <w:t xml:space="preserve">31 March </w:t>
      </w:r>
      <w:r w:rsidR="00F66720" w:rsidRPr="00C462F3">
        <w:rPr>
          <w:rFonts w:ascii="Times New Roman" w:eastAsia="Times New Roman" w:hAnsi="Times New Roman"/>
          <w:sz w:val="24"/>
          <w:szCs w:val="24"/>
        </w:rPr>
        <w:t>202</w:t>
      </w:r>
      <w:r w:rsidR="0012316F">
        <w:rPr>
          <w:rFonts w:ascii="Times New Roman" w:eastAsia="Times New Roman" w:hAnsi="Times New Roman"/>
          <w:sz w:val="24"/>
          <w:szCs w:val="24"/>
        </w:rPr>
        <w:t>8</w:t>
      </w:r>
      <w:r w:rsidR="00F66720" w:rsidRPr="00C462F3">
        <w:rPr>
          <w:rFonts w:ascii="Times New Roman" w:eastAsia="Times New Roman" w:hAnsi="Times New Roman"/>
          <w:sz w:val="24"/>
          <w:szCs w:val="24"/>
        </w:rPr>
        <w:t xml:space="preserve">, </w:t>
      </w:r>
      <w:r w:rsidRPr="00C462F3">
        <w:rPr>
          <w:rFonts w:ascii="Times New Roman" w:eastAsia="Times New Roman" w:hAnsi="Times New Roman"/>
          <w:sz w:val="24"/>
          <w:szCs w:val="24"/>
        </w:rPr>
        <w:t xml:space="preserve">which will occur before </w:t>
      </w:r>
      <w:r w:rsidR="00F62443" w:rsidRPr="00C462F3">
        <w:rPr>
          <w:rFonts w:ascii="Times New Roman" w:eastAsia="Times New Roman" w:hAnsi="Times New Roman"/>
          <w:sz w:val="24"/>
          <w:szCs w:val="24"/>
        </w:rPr>
        <w:t xml:space="preserve">the sunsetting provisions </w:t>
      </w:r>
      <w:r w:rsidRPr="00C462F3">
        <w:rPr>
          <w:rFonts w:ascii="Times New Roman" w:eastAsia="Times New Roman" w:hAnsi="Times New Roman"/>
          <w:sz w:val="24"/>
          <w:szCs w:val="24"/>
        </w:rPr>
        <w:t>would have repealed the instrument</w:t>
      </w:r>
      <w:r w:rsidR="00F62871">
        <w:rPr>
          <w:rFonts w:ascii="Times New Roman" w:eastAsia="Times New Roman" w:hAnsi="Times New Roman"/>
          <w:sz w:val="24"/>
          <w:szCs w:val="24"/>
        </w:rPr>
        <w:t>,</w:t>
      </w:r>
      <w:r w:rsidR="001141FE" w:rsidRPr="00C462F3">
        <w:rPr>
          <w:rFonts w:ascii="Times New Roman" w:eastAsia="Times New Roman" w:hAnsi="Times New Roman"/>
          <w:sz w:val="24"/>
          <w:szCs w:val="24"/>
        </w:rPr>
        <w:t xml:space="preserve"> if </w:t>
      </w:r>
      <w:r w:rsidR="007B0B67" w:rsidRPr="00C462F3">
        <w:rPr>
          <w:rFonts w:ascii="Times New Roman" w:eastAsia="Times New Roman" w:hAnsi="Times New Roman"/>
          <w:sz w:val="24"/>
          <w:szCs w:val="24"/>
        </w:rPr>
        <w:t>they</w:t>
      </w:r>
      <w:r w:rsidR="001141FE" w:rsidRPr="00C462F3">
        <w:rPr>
          <w:rFonts w:ascii="Times New Roman" w:eastAsia="Times New Roman" w:hAnsi="Times New Roman"/>
          <w:sz w:val="24"/>
          <w:szCs w:val="24"/>
        </w:rPr>
        <w:t xml:space="preserve"> had applied</w:t>
      </w:r>
      <w:r w:rsidRPr="00C462F3">
        <w:rPr>
          <w:rFonts w:ascii="Times New Roman" w:eastAsia="Times New Roman" w:hAnsi="Times New Roman"/>
          <w:sz w:val="24"/>
          <w:szCs w:val="24"/>
        </w:rPr>
        <w:t xml:space="preserve">. Any renewal of the instrument will be </w:t>
      </w:r>
      <w:r w:rsidRPr="00C462F3">
        <w:rPr>
          <w:rFonts w:ascii="Times New Roman" w:eastAsia="Times New Roman" w:hAnsi="Times New Roman"/>
          <w:iCs/>
          <w:sz w:val="24"/>
          <w:szCs w:val="24"/>
        </w:rPr>
        <w:t>subject to tabling and disallowance in the Parliament under sections 38 and</w:t>
      </w:r>
      <w:r w:rsidR="00FC2497">
        <w:rPr>
          <w:rFonts w:ascii="Times New Roman" w:eastAsia="Times New Roman" w:hAnsi="Times New Roman"/>
          <w:iCs/>
          <w:sz w:val="24"/>
          <w:szCs w:val="24"/>
        </w:rPr>
        <w:t xml:space="preserve"> </w:t>
      </w:r>
      <w:r w:rsidRPr="00C462F3">
        <w:rPr>
          <w:rFonts w:ascii="Times New Roman" w:eastAsia="Times New Roman" w:hAnsi="Times New Roman"/>
          <w:iCs/>
          <w:sz w:val="24"/>
          <w:szCs w:val="24"/>
        </w:rPr>
        <w:t>42 of the LA.</w:t>
      </w:r>
      <w:r w:rsidRPr="00C462F3">
        <w:rPr>
          <w:rFonts w:ascii="Times New Roman" w:eastAsia="Times New Roman" w:hAnsi="Times New Roman"/>
          <w:sz w:val="24"/>
          <w:szCs w:val="24"/>
        </w:rPr>
        <w:t xml:space="preserve"> Therefore, the exemption from sunsetting does not affect parliamentary oversight of th</w:t>
      </w:r>
      <w:r w:rsidR="00E72E5C">
        <w:rPr>
          <w:rFonts w:ascii="Times New Roman" w:eastAsia="Times New Roman" w:hAnsi="Times New Roman"/>
          <w:sz w:val="24"/>
          <w:szCs w:val="24"/>
        </w:rPr>
        <w:t>e</w:t>
      </w:r>
      <w:r w:rsidRPr="00C462F3">
        <w:rPr>
          <w:rFonts w:ascii="Times New Roman" w:eastAsia="Times New Roman" w:hAnsi="Times New Roman"/>
          <w:sz w:val="24"/>
          <w:szCs w:val="24"/>
        </w:rPr>
        <w:t xml:space="preserve"> instrument.</w:t>
      </w:r>
    </w:p>
    <w:p w14:paraId="1F34B392" w14:textId="77777777" w:rsidR="00DD35BE" w:rsidRPr="00C462F3" w:rsidRDefault="00DD35BE" w:rsidP="00DD35BE">
      <w:pPr>
        <w:spacing w:after="0" w:line="240" w:lineRule="auto"/>
        <w:rPr>
          <w:rFonts w:ascii="Times New Roman" w:eastAsia="Times New Roman" w:hAnsi="Times New Roman"/>
          <w:sz w:val="24"/>
          <w:szCs w:val="24"/>
        </w:rPr>
      </w:pPr>
    </w:p>
    <w:p w14:paraId="3643D0E4" w14:textId="77777777" w:rsidR="006D6009" w:rsidRPr="00C462F3" w:rsidRDefault="006D6009" w:rsidP="003B24D6">
      <w:pPr>
        <w:spacing w:after="0" w:line="240" w:lineRule="auto"/>
        <w:rPr>
          <w:rFonts w:ascii="Times New Roman" w:eastAsia="Times New Roman" w:hAnsi="Times New Roman"/>
          <w:b/>
          <w:sz w:val="24"/>
          <w:szCs w:val="24"/>
        </w:rPr>
      </w:pPr>
      <w:bookmarkStart w:id="5" w:name="_Hlk98839576"/>
      <w:r w:rsidRPr="00C462F3">
        <w:rPr>
          <w:rFonts w:ascii="Times New Roman" w:eastAsia="Times New Roman" w:hAnsi="Times New Roman"/>
          <w:b/>
          <w:sz w:val="24"/>
          <w:szCs w:val="24"/>
        </w:rPr>
        <w:t>Consultation</w:t>
      </w:r>
    </w:p>
    <w:p w14:paraId="4C2A7F8A" w14:textId="46341EE2" w:rsidR="00BC140A" w:rsidRDefault="00063674" w:rsidP="00450D7A">
      <w:pPr>
        <w:spacing w:after="0" w:line="240" w:lineRule="auto"/>
        <w:rPr>
          <w:rFonts w:ascii="Times New Roman" w:hAnsi="Times New Roman"/>
          <w:color w:val="000000" w:themeColor="text1"/>
          <w:sz w:val="24"/>
          <w:szCs w:val="24"/>
        </w:rPr>
      </w:pPr>
      <w:bookmarkStart w:id="6" w:name="_Hlk98839343"/>
      <w:r>
        <w:rPr>
          <w:rFonts w:ascii="Times New Roman" w:hAnsi="Times New Roman"/>
          <w:color w:val="000000" w:themeColor="text1"/>
          <w:sz w:val="24"/>
          <w:szCs w:val="24"/>
        </w:rPr>
        <w:t xml:space="preserve">CASA </w:t>
      </w:r>
      <w:r w:rsidR="00577FBF">
        <w:rPr>
          <w:rFonts w:ascii="Times New Roman" w:hAnsi="Times New Roman"/>
          <w:color w:val="000000" w:themeColor="text1"/>
          <w:sz w:val="24"/>
          <w:szCs w:val="24"/>
        </w:rPr>
        <w:t xml:space="preserve">published a draft of </w:t>
      </w:r>
      <w:r w:rsidR="00CC5627" w:rsidRPr="000A4F7F">
        <w:rPr>
          <w:rFonts w:ascii="Times New Roman" w:eastAsia="Times New Roman" w:hAnsi="Times New Roman"/>
          <w:bCs/>
          <w:iCs/>
          <w:sz w:val="24"/>
          <w:szCs w:val="24"/>
          <w:lang w:eastAsia="en-AU"/>
        </w:rPr>
        <w:t>CASA EX32/22</w:t>
      </w:r>
      <w:r w:rsidR="00577FBF">
        <w:rPr>
          <w:rFonts w:ascii="Times New Roman" w:hAnsi="Times New Roman"/>
          <w:color w:val="000000" w:themeColor="text1"/>
          <w:sz w:val="24"/>
          <w:szCs w:val="24"/>
        </w:rPr>
        <w:t xml:space="preserve"> for public comment on </w:t>
      </w:r>
      <w:r w:rsidR="00A4582F">
        <w:rPr>
          <w:rFonts w:ascii="Times New Roman" w:hAnsi="Times New Roman"/>
          <w:color w:val="000000" w:themeColor="text1"/>
          <w:sz w:val="24"/>
          <w:szCs w:val="24"/>
        </w:rPr>
        <w:t>its</w:t>
      </w:r>
      <w:r w:rsidR="005E4778">
        <w:rPr>
          <w:rFonts w:ascii="Times New Roman" w:hAnsi="Times New Roman"/>
          <w:color w:val="000000" w:themeColor="text1"/>
          <w:sz w:val="24"/>
          <w:szCs w:val="24"/>
        </w:rPr>
        <w:t xml:space="preserve"> website</w:t>
      </w:r>
      <w:r w:rsidR="00117FE6">
        <w:rPr>
          <w:rFonts w:ascii="Times New Roman" w:hAnsi="Times New Roman"/>
          <w:color w:val="000000" w:themeColor="text1"/>
          <w:sz w:val="24"/>
          <w:szCs w:val="24"/>
        </w:rPr>
        <w:t xml:space="preserve"> </w:t>
      </w:r>
      <w:r w:rsidR="00A4582F">
        <w:rPr>
          <w:rFonts w:ascii="Times New Roman" w:hAnsi="Times New Roman"/>
          <w:color w:val="000000" w:themeColor="text1"/>
          <w:sz w:val="24"/>
          <w:szCs w:val="24"/>
        </w:rPr>
        <w:t xml:space="preserve">on the </w:t>
      </w:r>
      <w:r w:rsidR="0072445A">
        <w:rPr>
          <w:rFonts w:ascii="Times New Roman" w:hAnsi="Times New Roman"/>
          <w:color w:val="000000" w:themeColor="text1"/>
          <w:sz w:val="24"/>
          <w:szCs w:val="24"/>
        </w:rPr>
        <w:t>I</w:t>
      </w:r>
      <w:r w:rsidR="00A4582F">
        <w:rPr>
          <w:rFonts w:ascii="Times New Roman" w:hAnsi="Times New Roman"/>
          <w:color w:val="000000" w:themeColor="text1"/>
          <w:sz w:val="24"/>
          <w:szCs w:val="24"/>
        </w:rPr>
        <w:t xml:space="preserve">nternet </w:t>
      </w:r>
      <w:r w:rsidR="00117FE6">
        <w:rPr>
          <w:rFonts w:ascii="Times New Roman" w:hAnsi="Times New Roman"/>
          <w:color w:val="000000" w:themeColor="text1"/>
          <w:sz w:val="24"/>
          <w:szCs w:val="24"/>
        </w:rPr>
        <w:t>on 4</w:t>
      </w:r>
      <w:r w:rsidR="000A4F7F">
        <w:rPr>
          <w:rFonts w:ascii="Times New Roman" w:hAnsi="Times New Roman"/>
          <w:color w:val="000000" w:themeColor="text1"/>
          <w:sz w:val="24"/>
          <w:szCs w:val="24"/>
        </w:rPr>
        <w:t xml:space="preserve"> </w:t>
      </w:r>
      <w:r w:rsidR="00117FE6">
        <w:rPr>
          <w:rFonts w:ascii="Times New Roman" w:hAnsi="Times New Roman"/>
          <w:color w:val="000000" w:themeColor="text1"/>
          <w:sz w:val="24"/>
          <w:szCs w:val="24"/>
        </w:rPr>
        <w:t>April 2022</w:t>
      </w:r>
      <w:r w:rsidR="00A9066F">
        <w:rPr>
          <w:rFonts w:ascii="Times New Roman" w:hAnsi="Times New Roman"/>
          <w:color w:val="000000" w:themeColor="text1"/>
          <w:sz w:val="24"/>
          <w:szCs w:val="24"/>
        </w:rPr>
        <w:t xml:space="preserve">, together with </w:t>
      </w:r>
      <w:r w:rsidR="00F62E53">
        <w:rPr>
          <w:rFonts w:ascii="Times New Roman" w:hAnsi="Times New Roman"/>
          <w:color w:val="000000" w:themeColor="text1"/>
          <w:sz w:val="24"/>
          <w:szCs w:val="24"/>
        </w:rPr>
        <w:t xml:space="preserve">a draft of a related Aviation Ruling revision and </w:t>
      </w:r>
      <w:r w:rsidR="00F62E53" w:rsidRPr="00C462F3">
        <w:rPr>
          <w:rFonts w:ascii="Times New Roman" w:hAnsi="Times New Roman"/>
          <w:sz w:val="24"/>
          <w:szCs w:val="24"/>
        </w:rPr>
        <w:t>AWB</w:t>
      </w:r>
      <w:r w:rsidR="008D6C0F">
        <w:rPr>
          <w:rFonts w:ascii="Times New Roman" w:hAnsi="Times New Roman"/>
          <w:sz w:val="24"/>
          <w:szCs w:val="24"/>
        </w:rPr>
        <w:t xml:space="preserve"> </w:t>
      </w:r>
      <w:r w:rsidR="00F62E53" w:rsidRPr="00C462F3">
        <w:rPr>
          <w:rFonts w:ascii="Times New Roman" w:hAnsi="Times New Roman"/>
          <w:sz w:val="24"/>
          <w:szCs w:val="24"/>
        </w:rPr>
        <w:t>02</w:t>
      </w:r>
      <w:r w:rsidR="00A42163">
        <w:rPr>
          <w:rFonts w:ascii="Times New Roman" w:hAnsi="Times New Roman"/>
          <w:sz w:val="24"/>
          <w:szCs w:val="24"/>
        </w:rPr>
        <w:t>-</w:t>
      </w:r>
      <w:r w:rsidR="00F62E53" w:rsidRPr="00C462F3">
        <w:rPr>
          <w:rFonts w:ascii="Times New Roman" w:hAnsi="Times New Roman"/>
          <w:sz w:val="24"/>
          <w:szCs w:val="24"/>
        </w:rPr>
        <w:t>048 Issue 8</w:t>
      </w:r>
      <w:r w:rsidR="00A42163">
        <w:rPr>
          <w:rFonts w:ascii="Times New Roman" w:hAnsi="Times New Roman"/>
          <w:sz w:val="24"/>
          <w:szCs w:val="24"/>
        </w:rPr>
        <w:t>,</w:t>
      </w:r>
      <w:r w:rsidR="00F62E53" w:rsidRPr="00C462F3">
        <w:rPr>
          <w:rFonts w:ascii="Times New Roman" w:hAnsi="Times New Roman"/>
          <w:sz w:val="24"/>
          <w:szCs w:val="24"/>
        </w:rPr>
        <w:t xml:space="preserve"> </w:t>
      </w:r>
      <w:r w:rsidR="00F62E53" w:rsidRPr="00C462F3">
        <w:rPr>
          <w:rFonts w:ascii="Times New Roman" w:hAnsi="Times New Roman"/>
          <w:i/>
          <w:iCs/>
          <w:sz w:val="24"/>
          <w:szCs w:val="24"/>
        </w:rPr>
        <w:t>Compliance with Cessna Supplemental Inspection Documents (SIDs)</w:t>
      </w:r>
      <w:r w:rsidR="00A9066F">
        <w:rPr>
          <w:rFonts w:ascii="Times New Roman" w:hAnsi="Times New Roman"/>
          <w:sz w:val="24"/>
          <w:szCs w:val="24"/>
        </w:rPr>
        <w:t xml:space="preserve">. The draft instrument </w:t>
      </w:r>
      <w:r w:rsidR="00F62E53">
        <w:rPr>
          <w:rFonts w:ascii="Times New Roman" w:hAnsi="Times New Roman"/>
          <w:sz w:val="24"/>
          <w:szCs w:val="24"/>
        </w:rPr>
        <w:t xml:space="preserve">was available for comment </w:t>
      </w:r>
      <w:r w:rsidR="00117FE6">
        <w:rPr>
          <w:rFonts w:ascii="Times New Roman" w:hAnsi="Times New Roman"/>
          <w:sz w:val="24"/>
          <w:szCs w:val="24"/>
        </w:rPr>
        <w:t xml:space="preserve">until </w:t>
      </w:r>
      <w:r w:rsidR="00BC140A">
        <w:rPr>
          <w:rFonts w:ascii="Times New Roman" w:hAnsi="Times New Roman"/>
          <w:color w:val="000000" w:themeColor="text1"/>
          <w:sz w:val="24"/>
          <w:szCs w:val="24"/>
        </w:rPr>
        <w:t>17</w:t>
      </w:r>
      <w:r w:rsidR="003B24D6">
        <w:rPr>
          <w:rFonts w:ascii="Times New Roman" w:hAnsi="Times New Roman"/>
          <w:color w:val="000000" w:themeColor="text1"/>
          <w:sz w:val="24"/>
          <w:szCs w:val="24"/>
        </w:rPr>
        <w:t xml:space="preserve"> </w:t>
      </w:r>
      <w:r w:rsidR="00BC140A">
        <w:rPr>
          <w:rFonts w:ascii="Times New Roman" w:hAnsi="Times New Roman"/>
          <w:color w:val="000000" w:themeColor="text1"/>
          <w:sz w:val="24"/>
          <w:szCs w:val="24"/>
        </w:rPr>
        <w:t>April 2022</w:t>
      </w:r>
      <w:r w:rsidR="00006694">
        <w:rPr>
          <w:rFonts w:ascii="Times New Roman" w:hAnsi="Times New Roman"/>
          <w:color w:val="000000" w:themeColor="text1"/>
          <w:sz w:val="24"/>
          <w:szCs w:val="24"/>
        </w:rPr>
        <w:t>.</w:t>
      </w:r>
    </w:p>
    <w:p w14:paraId="36D20C8A" w14:textId="77777777" w:rsidR="00A42163" w:rsidRDefault="00A42163" w:rsidP="00450D7A">
      <w:pPr>
        <w:spacing w:after="0" w:line="240" w:lineRule="auto"/>
        <w:rPr>
          <w:rFonts w:ascii="Times New Roman" w:hAnsi="Times New Roman"/>
          <w:color w:val="000000" w:themeColor="text1"/>
          <w:sz w:val="24"/>
          <w:szCs w:val="24"/>
        </w:rPr>
      </w:pPr>
    </w:p>
    <w:p w14:paraId="7A68400A" w14:textId="0974EAC1" w:rsidR="00145466" w:rsidRPr="00145466" w:rsidRDefault="00145466" w:rsidP="004D1F01">
      <w:pPr>
        <w:spacing w:after="0" w:line="240" w:lineRule="auto"/>
        <w:rPr>
          <w:rFonts w:ascii="Times New Roman" w:hAnsi="Times New Roman"/>
          <w:color w:val="000000" w:themeColor="text1"/>
          <w:sz w:val="24"/>
          <w:szCs w:val="24"/>
        </w:rPr>
      </w:pPr>
      <w:r w:rsidRPr="00145466">
        <w:rPr>
          <w:rFonts w:ascii="Times New Roman" w:hAnsi="Times New Roman"/>
          <w:color w:val="000000" w:themeColor="text1"/>
          <w:sz w:val="24"/>
          <w:szCs w:val="24"/>
        </w:rPr>
        <w:lastRenderedPageBreak/>
        <w:t xml:space="preserve">CASA received 30 responses </w:t>
      </w:r>
      <w:r w:rsidR="006D686D">
        <w:rPr>
          <w:rFonts w:ascii="Times New Roman" w:hAnsi="Times New Roman"/>
          <w:color w:val="000000" w:themeColor="text1"/>
          <w:sz w:val="24"/>
          <w:szCs w:val="24"/>
        </w:rPr>
        <w:t>during</w:t>
      </w:r>
      <w:r w:rsidR="006D686D" w:rsidRPr="00145466">
        <w:rPr>
          <w:rFonts w:ascii="Times New Roman" w:hAnsi="Times New Roman"/>
          <w:color w:val="000000" w:themeColor="text1"/>
          <w:sz w:val="24"/>
          <w:szCs w:val="24"/>
        </w:rPr>
        <w:t xml:space="preserve"> </w:t>
      </w:r>
      <w:r w:rsidRPr="00145466">
        <w:rPr>
          <w:rFonts w:ascii="Times New Roman" w:hAnsi="Times New Roman"/>
          <w:color w:val="000000" w:themeColor="text1"/>
          <w:sz w:val="24"/>
          <w:szCs w:val="24"/>
        </w:rPr>
        <w:t>the consultation</w:t>
      </w:r>
      <w:r>
        <w:rPr>
          <w:rFonts w:ascii="Times New Roman" w:hAnsi="Times New Roman"/>
          <w:color w:val="000000" w:themeColor="text1"/>
          <w:sz w:val="24"/>
          <w:szCs w:val="24"/>
        </w:rPr>
        <w:t xml:space="preserve"> </w:t>
      </w:r>
      <w:r w:rsidRPr="00145466">
        <w:rPr>
          <w:rFonts w:ascii="Times New Roman" w:hAnsi="Times New Roman"/>
          <w:color w:val="000000" w:themeColor="text1"/>
          <w:sz w:val="24"/>
          <w:szCs w:val="24"/>
        </w:rPr>
        <w:t xml:space="preserve">from aviation industry stakeholders, all of which were considered by CASA before </w:t>
      </w:r>
      <w:r w:rsidR="00BA6725">
        <w:rPr>
          <w:rFonts w:ascii="Times New Roman" w:hAnsi="Times New Roman"/>
          <w:color w:val="000000" w:themeColor="text1"/>
          <w:sz w:val="24"/>
          <w:szCs w:val="24"/>
        </w:rPr>
        <w:t xml:space="preserve">the drafting of </w:t>
      </w:r>
      <w:r w:rsidR="000A4F7F" w:rsidRPr="000A4F7F">
        <w:rPr>
          <w:rFonts w:ascii="Times New Roman" w:eastAsia="Times New Roman" w:hAnsi="Times New Roman"/>
          <w:bCs/>
          <w:iCs/>
          <w:sz w:val="24"/>
          <w:szCs w:val="24"/>
          <w:lang w:eastAsia="en-AU"/>
        </w:rPr>
        <w:t>CASA EX32/22</w:t>
      </w:r>
      <w:r w:rsidRPr="00145466">
        <w:rPr>
          <w:rFonts w:ascii="Times New Roman" w:hAnsi="Times New Roman"/>
          <w:color w:val="000000" w:themeColor="text1"/>
          <w:sz w:val="24"/>
          <w:szCs w:val="24"/>
        </w:rPr>
        <w:t xml:space="preserve"> was finalised. Some of the comments received related to the financial impact of CASA’s previous policy approach </w:t>
      </w:r>
      <w:r w:rsidR="004E3326">
        <w:rPr>
          <w:rFonts w:ascii="Times New Roman" w:hAnsi="Times New Roman"/>
          <w:color w:val="000000" w:themeColor="text1"/>
          <w:sz w:val="24"/>
          <w:szCs w:val="24"/>
        </w:rPr>
        <w:t>in relation to</w:t>
      </w:r>
      <w:r w:rsidR="004E3326" w:rsidRPr="00145466">
        <w:rPr>
          <w:rFonts w:ascii="Times New Roman" w:hAnsi="Times New Roman"/>
          <w:color w:val="000000" w:themeColor="text1"/>
          <w:sz w:val="24"/>
          <w:szCs w:val="24"/>
        </w:rPr>
        <w:t xml:space="preserve"> </w:t>
      </w:r>
      <w:r w:rsidR="00934563">
        <w:rPr>
          <w:rFonts w:ascii="Times New Roman" w:hAnsi="Times New Roman"/>
          <w:color w:val="000000" w:themeColor="text1"/>
          <w:sz w:val="24"/>
          <w:szCs w:val="24"/>
        </w:rPr>
        <w:t xml:space="preserve">the </w:t>
      </w:r>
      <w:r w:rsidRPr="00145466">
        <w:rPr>
          <w:rFonts w:ascii="Times New Roman" w:hAnsi="Times New Roman"/>
          <w:color w:val="000000" w:themeColor="text1"/>
          <w:sz w:val="24"/>
          <w:szCs w:val="24"/>
        </w:rPr>
        <w:t>SIDs. The majority of the comments were in support of th</w:t>
      </w:r>
      <w:r w:rsidR="00612C4B">
        <w:rPr>
          <w:rFonts w:ascii="Times New Roman" w:hAnsi="Times New Roman"/>
          <w:color w:val="000000" w:themeColor="text1"/>
          <w:sz w:val="24"/>
          <w:szCs w:val="24"/>
        </w:rPr>
        <w:t>at</w:t>
      </w:r>
      <w:r w:rsidRPr="00145466">
        <w:rPr>
          <w:rFonts w:ascii="Times New Roman" w:hAnsi="Times New Roman"/>
          <w:color w:val="000000" w:themeColor="text1"/>
          <w:sz w:val="24"/>
          <w:szCs w:val="24"/>
        </w:rPr>
        <w:t xml:space="preserve"> instrument being made.</w:t>
      </w:r>
    </w:p>
    <w:p w14:paraId="0C6DB26D" w14:textId="77777777" w:rsidR="00145466" w:rsidRDefault="00145466" w:rsidP="004D1F01">
      <w:pPr>
        <w:spacing w:after="0" w:line="240" w:lineRule="auto"/>
        <w:rPr>
          <w:rFonts w:ascii="Times New Roman" w:hAnsi="Times New Roman"/>
          <w:sz w:val="24"/>
          <w:szCs w:val="24"/>
        </w:rPr>
      </w:pPr>
    </w:p>
    <w:p w14:paraId="43476729" w14:textId="01A828CE" w:rsidR="00EE6E1A" w:rsidRDefault="004D1F01" w:rsidP="004D1F01">
      <w:pPr>
        <w:spacing w:after="0" w:line="240" w:lineRule="auto"/>
        <w:rPr>
          <w:rFonts w:ascii="Times New Roman" w:hAnsi="Times New Roman"/>
          <w:color w:val="000000" w:themeColor="text1"/>
          <w:sz w:val="24"/>
          <w:szCs w:val="24"/>
        </w:rPr>
      </w:pPr>
      <w:r w:rsidRPr="00C462F3">
        <w:rPr>
          <w:rFonts w:ascii="Times New Roman" w:hAnsi="Times New Roman"/>
          <w:color w:val="000000" w:themeColor="text1"/>
          <w:sz w:val="24"/>
          <w:szCs w:val="24"/>
        </w:rPr>
        <w:t xml:space="preserve">CASA </w:t>
      </w:r>
      <w:r w:rsidR="00A9066F">
        <w:rPr>
          <w:rFonts w:ascii="Times New Roman" w:hAnsi="Times New Roman"/>
          <w:color w:val="000000" w:themeColor="text1"/>
          <w:sz w:val="24"/>
          <w:szCs w:val="24"/>
        </w:rPr>
        <w:t xml:space="preserve">had </w:t>
      </w:r>
      <w:r>
        <w:rPr>
          <w:rFonts w:ascii="Times New Roman" w:hAnsi="Times New Roman"/>
          <w:color w:val="000000" w:themeColor="text1"/>
          <w:sz w:val="24"/>
          <w:szCs w:val="24"/>
        </w:rPr>
        <w:t xml:space="preserve">also </w:t>
      </w:r>
      <w:r w:rsidRPr="00C462F3">
        <w:rPr>
          <w:rFonts w:ascii="Times New Roman" w:hAnsi="Times New Roman"/>
          <w:color w:val="000000" w:themeColor="text1"/>
          <w:sz w:val="24"/>
          <w:szCs w:val="24"/>
        </w:rPr>
        <w:t xml:space="preserve">consulted with stakeholders </w:t>
      </w:r>
      <w:r>
        <w:rPr>
          <w:rFonts w:ascii="Times New Roman" w:hAnsi="Times New Roman"/>
          <w:color w:val="000000" w:themeColor="text1"/>
          <w:sz w:val="24"/>
          <w:szCs w:val="24"/>
        </w:rPr>
        <w:t xml:space="preserve">in 2018 and 2019 </w:t>
      </w:r>
      <w:r w:rsidR="000F6E40">
        <w:rPr>
          <w:rFonts w:ascii="Times New Roman" w:hAnsi="Times New Roman"/>
          <w:color w:val="000000" w:themeColor="text1"/>
          <w:sz w:val="24"/>
          <w:szCs w:val="24"/>
        </w:rPr>
        <w:t>in relation to proposed</w:t>
      </w:r>
      <w:r>
        <w:rPr>
          <w:rFonts w:ascii="Times New Roman" w:hAnsi="Times New Roman"/>
          <w:color w:val="000000" w:themeColor="text1"/>
          <w:sz w:val="24"/>
          <w:szCs w:val="24"/>
        </w:rPr>
        <w:t xml:space="preserve"> </w:t>
      </w:r>
      <w:r w:rsidRPr="00C462F3">
        <w:rPr>
          <w:rFonts w:ascii="Times New Roman" w:hAnsi="Times New Roman"/>
          <w:color w:val="000000" w:themeColor="text1"/>
          <w:sz w:val="24"/>
          <w:szCs w:val="24"/>
        </w:rPr>
        <w:t>Part 43 of CASR</w:t>
      </w:r>
      <w:r w:rsidR="00827750">
        <w:rPr>
          <w:rFonts w:ascii="Times New Roman" w:hAnsi="Times New Roman"/>
          <w:color w:val="000000" w:themeColor="text1"/>
          <w:sz w:val="24"/>
          <w:szCs w:val="24"/>
        </w:rPr>
        <w:t xml:space="preserve"> (</w:t>
      </w:r>
      <w:r w:rsidR="00827750" w:rsidRPr="00346097">
        <w:rPr>
          <w:rFonts w:ascii="Times New Roman" w:hAnsi="Times New Roman"/>
          <w:b/>
          <w:bCs/>
          <w:i/>
          <w:iCs/>
          <w:color w:val="000000" w:themeColor="text1"/>
          <w:sz w:val="24"/>
          <w:szCs w:val="24"/>
        </w:rPr>
        <w:t xml:space="preserve">Part </w:t>
      </w:r>
      <w:r w:rsidR="00346097" w:rsidRPr="00346097">
        <w:rPr>
          <w:rFonts w:ascii="Times New Roman" w:hAnsi="Times New Roman"/>
          <w:b/>
          <w:bCs/>
          <w:i/>
          <w:iCs/>
          <w:color w:val="000000" w:themeColor="text1"/>
          <w:sz w:val="24"/>
          <w:szCs w:val="24"/>
        </w:rPr>
        <w:t>43</w:t>
      </w:r>
      <w:r w:rsidR="00346097">
        <w:rPr>
          <w:rFonts w:ascii="Times New Roman" w:hAnsi="Times New Roman"/>
          <w:color w:val="000000" w:themeColor="text1"/>
          <w:sz w:val="24"/>
          <w:szCs w:val="24"/>
        </w:rPr>
        <w:t>)</w:t>
      </w:r>
      <w:r w:rsidRPr="00C462F3">
        <w:rPr>
          <w:rFonts w:ascii="Times New Roman" w:hAnsi="Times New Roman"/>
          <w:color w:val="000000" w:themeColor="text1"/>
          <w:sz w:val="24"/>
          <w:szCs w:val="24"/>
        </w:rPr>
        <w:t xml:space="preserve">. The policy proposal </w:t>
      </w:r>
      <w:r w:rsidR="00345940">
        <w:rPr>
          <w:rFonts w:ascii="Times New Roman" w:hAnsi="Times New Roman"/>
          <w:color w:val="000000" w:themeColor="text1"/>
          <w:sz w:val="24"/>
          <w:szCs w:val="24"/>
        </w:rPr>
        <w:t xml:space="preserve">to be implemented under Part 43 </w:t>
      </w:r>
      <w:r w:rsidRPr="00C462F3">
        <w:rPr>
          <w:rFonts w:ascii="Times New Roman" w:hAnsi="Times New Roman"/>
          <w:color w:val="000000" w:themeColor="text1"/>
          <w:sz w:val="24"/>
          <w:szCs w:val="24"/>
        </w:rPr>
        <w:t>is based on the United States – Federal Aviation Regulations</w:t>
      </w:r>
      <w:r w:rsidR="000F1336">
        <w:rPr>
          <w:rFonts w:ascii="Times New Roman" w:hAnsi="Times New Roman"/>
          <w:color w:val="000000" w:themeColor="text1"/>
          <w:sz w:val="24"/>
          <w:szCs w:val="24"/>
        </w:rPr>
        <w:t>’</w:t>
      </w:r>
      <w:r w:rsidRPr="00C462F3">
        <w:rPr>
          <w:rFonts w:ascii="Times New Roman" w:hAnsi="Times New Roman"/>
          <w:color w:val="000000" w:themeColor="text1"/>
          <w:sz w:val="24"/>
          <w:szCs w:val="24"/>
        </w:rPr>
        <w:t xml:space="preserve"> (US-FARs) </w:t>
      </w:r>
      <w:r>
        <w:rPr>
          <w:rFonts w:ascii="Times New Roman" w:hAnsi="Times New Roman"/>
          <w:color w:val="000000" w:themeColor="text1"/>
          <w:sz w:val="24"/>
          <w:szCs w:val="24"/>
        </w:rPr>
        <w:t xml:space="preserve">regulatory </w:t>
      </w:r>
      <w:r w:rsidRPr="00C462F3">
        <w:rPr>
          <w:rFonts w:ascii="Times New Roman" w:hAnsi="Times New Roman"/>
          <w:color w:val="000000" w:themeColor="text1"/>
          <w:sz w:val="24"/>
          <w:szCs w:val="24"/>
        </w:rPr>
        <w:t>model</w:t>
      </w:r>
      <w:r w:rsidR="00625181">
        <w:rPr>
          <w:rFonts w:ascii="Times New Roman" w:hAnsi="Times New Roman"/>
          <w:color w:val="000000" w:themeColor="text1"/>
          <w:sz w:val="24"/>
          <w:szCs w:val="24"/>
        </w:rPr>
        <w:t>.</w:t>
      </w:r>
      <w:r w:rsidRPr="00C462F3">
        <w:rPr>
          <w:rFonts w:ascii="Times New Roman" w:hAnsi="Times New Roman"/>
          <w:color w:val="000000" w:themeColor="text1"/>
          <w:sz w:val="24"/>
          <w:szCs w:val="24"/>
        </w:rPr>
        <w:t xml:space="preserve"> </w:t>
      </w:r>
      <w:r w:rsidR="009F664B">
        <w:rPr>
          <w:rFonts w:ascii="Times New Roman" w:hAnsi="Times New Roman"/>
          <w:color w:val="000000" w:themeColor="text1"/>
          <w:sz w:val="24"/>
          <w:szCs w:val="24"/>
        </w:rPr>
        <w:t>CASA plans to implement this regulatory model in Australia</w:t>
      </w:r>
      <w:r>
        <w:rPr>
          <w:rFonts w:ascii="Times New Roman" w:hAnsi="Times New Roman"/>
          <w:color w:val="000000" w:themeColor="text1"/>
          <w:sz w:val="24"/>
          <w:szCs w:val="24"/>
        </w:rPr>
        <w:t xml:space="preserve">, which would not </w:t>
      </w:r>
      <w:r w:rsidR="006428C1">
        <w:rPr>
          <w:rFonts w:ascii="Times New Roman" w:hAnsi="Times New Roman"/>
          <w:color w:val="000000" w:themeColor="text1"/>
          <w:sz w:val="24"/>
          <w:szCs w:val="24"/>
        </w:rPr>
        <w:t>require</w:t>
      </w:r>
      <w:r w:rsidR="00E87C95">
        <w:rPr>
          <w:rFonts w:ascii="Times New Roman" w:hAnsi="Times New Roman"/>
          <w:color w:val="000000" w:themeColor="text1"/>
          <w:sz w:val="24"/>
          <w:szCs w:val="24"/>
        </w:rPr>
        <w:t xml:space="preserve"> compli</w:t>
      </w:r>
      <w:r w:rsidR="00BC2C79">
        <w:rPr>
          <w:rFonts w:ascii="Times New Roman" w:hAnsi="Times New Roman"/>
          <w:color w:val="000000" w:themeColor="text1"/>
          <w:sz w:val="24"/>
          <w:szCs w:val="24"/>
        </w:rPr>
        <w:t xml:space="preserve">ance with the SIDs </w:t>
      </w:r>
      <w:r w:rsidR="00EE6E1A">
        <w:rPr>
          <w:rFonts w:ascii="Times New Roman" w:hAnsi="Times New Roman"/>
          <w:color w:val="000000" w:themeColor="text1"/>
          <w:sz w:val="24"/>
          <w:szCs w:val="24"/>
        </w:rPr>
        <w:t>in relation to a</w:t>
      </w:r>
      <w:r w:rsidR="007F0297" w:rsidRPr="0091475D">
        <w:rPr>
          <w:rFonts w:ascii="Times New Roman" w:hAnsi="Times New Roman"/>
          <w:color w:val="000000" w:themeColor="text1"/>
          <w:sz w:val="24"/>
          <w:szCs w:val="24"/>
        </w:rPr>
        <w:t xml:space="preserve"> relevant aircraft</w:t>
      </w:r>
      <w:r w:rsidR="00EE6E1A">
        <w:rPr>
          <w:rFonts w:ascii="Times New Roman" w:hAnsi="Times New Roman"/>
          <w:color w:val="000000" w:themeColor="text1"/>
          <w:sz w:val="24"/>
          <w:szCs w:val="24"/>
        </w:rPr>
        <w:t>:</w:t>
      </w:r>
    </w:p>
    <w:p w14:paraId="2E316481" w14:textId="21261B40" w:rsidR="00252ECD" w:rsidRDefault="00EE6E1A" w:rsidP="00EE6E1A">
      <w:pPr>
        <w:pStyle w:val="LDP1a"/>
        <w:tabs>
          <w:tab w:val="clear" w:pos="454"/>
          <w:tab w:val="right" w:pos="567"/>
        </w:tabs>
        <w:ind w:left="454"/>
        <w:rPr>
          <w:color w:val="000000" w:themeColor="text1"/>
        </w:rPr>
      </w:pPr>
      <w:r>
        <w:rPr>
          <w:color w:val="000000" w:themeColor="text1"/>
        </w:rPr>
        <w:t>(a)</w:t>
      </w:r>
      <w:r>
        <w:rPr>
          <w:color w:val="000000" w:themeColor="text1"/>
        </w:rPr>
        <w:tab/>
      </w:r>
      <w:r w:rsidR="00252ECD">
        <w:rPr>
          <w:color w:val="000000" w:themeColor="text1"/>
        </w:rPr>
        <w:t>used only for any of the purposes mentioned in paragraph 4(1)(a) of the instrument;</w:t>
      </w:r>
      <w:r w:rsidR="001D5DFC">
        <w:rPr>
          <w:color w:val="000000" w:themeColor="text1"/>
        </w:rPr>
        <w:t xml:space="preserve"> or</w:t>
      </w:r>
    </w:p>
    <w:p w14:paraId="4FCEF92E" w14:textId="2104A2B6" w:rsidR="004D1F01" w:rsidRDefault="00252ECD" w:rsidP="00F6316D">
      <w:pPr>
        <w:pStyle w:val="LDP1a"/>
        <w:tabs>
          <w:tab w:val="clear" w:pos="454"/>
          <w:tab w:val="right" w:pos="567"/>
        </w:tabs>
        <w:spacing w:after="0"/>
        <w:ind w:left="454"/>
        <w:rPr>
          <w:color w:val="000000" w:themeColor="text1"/>
        </w:rPr>
      </w:pPr>
      <w:r>
        <w:rPr>
          <w:color w:val="000000" w:themeColor="text1"/>
        </w:rPr>
        <w:t>(b)</w:t>
      </w:r>
      <w:r>
        <w:rPr>
          <w:color w:val="000000" w:themeColor="text1"/>
        </w:rPr>
        <w:tab/>
      </w:r>
      <w:r w:rsidR="00F67C2E">
        <w:rPr>
          <w:color w:val="000000" w:themeColor="text1"/>
        </w:rPr>
        <w:t xml:space="preserve">that is </w:t>
      </w:r>
      <w:r w:rsidR="008F1AC8">
        <w:rPr>
          <w:color w:val="000000" w:themeColor="text1"/>
        </w:rPr>
        <w:t>a limited category aircraft</w:t>
      </w:r>
      <w:r w:rsidR="004D1F01" w:rsidRPr="0077477A">
        <w:rPr>
          <w:color w:val="000000" w:themeColor="text1"/>
        </w:rPr>
        <w:t>.</w:t>
      </w:r>
    </w:p>
    <w:p w14:paraId="0ED62FFF" w14:textId="77777777" w:rsidR="00882B82" w:rsidRPr="00C462F3" w:rsidRDefault="00882B82" w:rsidP="001D7567">
      <w:pPr>
        <w:spacing w:after="0" w:line="240" w:lineRule="auto"/>
        <w:rPr>
          <w:rFonts w:ascii="Times New Roman" w:eastAsia="Times New Roman" w:hAnsi="Times New Roman"/>
          <w:sz w:val="24"/>
          <w:szCs w:val="24"/>
        </w:rPr>
      </w:pPr>
    </w:p>
    <w:p w14:paraId="0D08FED7" w14:textId="46C70214" w:rsidR="00560741" w:rsidRDefault="00EE4944" w:rsidP="007A3D63">
      <w:pPr>
        <w:spacing w:after="0" w:line="240" w:lineRule="auto"/>
        <w:rPr>
          <w:rFonts w:ascii="Times New Roman" w:eastAsia="Times New Roman" w:hAnsi="Times New Roman"/>
          <w:sz w:val="24"/>
          <w:szCs w:val="24"/>
        </w:rPr>
      </w:pPr>
      <w:r w:rsidRPr="00D2095C">
        <w:rPr>
          <w:rFonts w:ascii="Times New Roman" w:eastAsia="Times New Roman" w:hAnsi="Times New Roman"/>
          <w:iCs/>
          <w:sz w:val="24"/>
          <w:szCs w:val="24"/>
        </w:rPr>
        <w:t xml:space="preserve">In these </w:t>
      </w:r>
      <w:r w:rsidRPr="00D2095C">
        <w:rPr>
          <w:rFonts w:ascii="Times New Roman" w:eastAsia="Times New Roman" w:hAnsi="Times New Roman"/>
          <w:sz w:val="24"/>
          <w:szCs w:val="24"/>
        </w:rPr>
        <w:t xml:space="preserve">circumstances, </w:t>
      </w:r>
      <w:r w:rsidR="00560741">
        <w:rPr>
          <w:rFonts w:ascii="Times New Roman" w:eastAsia="Times New Roman" w:hAnsi="Times New Roman"/>
          <w:sz w:val="24"/>
          <w:szCs w:val="24"/>
        </w:rPr>
        <w:t xml:space="preserve">CASA is satisfied that </w:t>
      </w:r>
      <w:r w:rsidR="00251A00">
        <w:rPr>
          <w:rFonts w:ascii="Times New Roman" w:eastAsia="Times New Roman" w:hAnsi="Times New Roman"/>
          <w:sz w:val="24"/>
          <w:szCs w:val="24"/>
        </w:rPr>
        <w:t xml:space="preserve">no further </w:t>
      </w:r>
      <w:r w:rsidR="00560741">
        <w:rPr>
          <w:rFonts w:ascii="Times New Roman" w:eastAsia="Times New Roman" w:hAnsi="Times New Roman"/>
          <w:sz w:val="24"/>
          <w:szCs w:val="24"/>
        </w:rPr>
        <w:t xml:space="preserve">consultation </w:t>
      </w:r>
      <w:r w:rsidR="00D75ADA" w:rsidRPr="00D2095C">
        <w:rPr>
          <w:rFonts w:ascii="Times New Roman" w:eastAsia="Times New Roman" w:hAnsi="Times New Roman"/>
          <w:sz w:val="24"/>
          <w:szCs w:val="24"/>
        </w:rPr>
        <w:t>is appropriate, or necessary, for the instrument for</w:t>
      </w:r>
      <w:r w:rsidR="00744C22">
        <w:rPr>
          <w:rFonts w:ascii="Times New Roman" w:eastAsia="Times New Roman" w:hAnsi="Times New Roman"/>
          <w:sz w:val="24"/>
          <w:szCs w:val="24"/>
        </w:rPr>
        <w:t xml:space="preserve"> section</w:t>
      </w:r>
      <w:r w:rsidR="006570B9">
        <w:rPr>
          <w:rFonts w:ascii="Times New Roman" w:eastAsia="Times New Roman" w:hAnsi="Times New Roman"/>
          <w:sz w:val="24"/>
          <w:szCs w:val="24"/>
        </w:rPr>
        <w:t xml:space="preserve"> </w:t>
      </w:r>
      <w:r w:rsidR="00744C22">
        <w:rPr>
          <w:rFonts w:ascii="Times New Roman" w:eastAsia="Times New Roman" w:hAnsi="Times New Roman"/>
          <w:sz w:val="24"/>
          <w:szCs w:val="24"/>
        </w:rPr>
        <w:t>17 of the LA.</w:t>
      </w:r>
    </w:p>
    <w:p w14:paraId="6905D44E" w14:textId="77777777" w:rsidR="00FD4DB1" w:rsidRPr="00C462F3" w:rsidRDefault="00FD4DB1" w:rsidP="007A3D63">
      <w:pPr>
        <w:spacing w:after="0" w:line="240" w:lineRule="auto"/>
        <w:rPr>
          <w:rFonts w:ascii="Times New Roman" w:eastAsia="Times New Roman" w:hAnsi="Times New Roman"/>
          <w:sz w:val="24"/>
          <w:szCs w:val="24"/>
        </w:rPr>
      </w:pPr>
    </w:p>
    <w:bookmarkEnd w:id="5"/>
    <w:bookmarkEnd w:id="6"/>
    <w:p w14:paraId="44C2B728" w14:textId="04FC016E" w:rsidR="00BB10C4" w:rsidRPr="00C462F3" w:rsidRDefault="00BB10C4" w:rsidP="007A3D63">
      <w:pPr>
        <w:spacing w:after="0" w:line="240" w:lineRule="auto"/>
        <w:rPr>
          <w:rFonts w:ascii="Times New Roman" w:hAnsi="Times New Roman"/>
          <w:b/>
          <w:bCs/>
          <w:sz w:val="24"/>
          <w:szCs w:val="24"/>
        </w:rPr>
      </w:pPr>
      <w:r w:rsidRPr="00C462F3">
        <w:rPr>
          <w:rFonts w:ascii="Times New Roman" w:hAnsi="Times New Roman"/>
          <w:b/>
          <w:bCs/>
          <w:sz w:val="24"/>
          <w:szCs w:val="24"/>
        </w:rPr>
        <w:t>Sector risk, economic and cost impact</w:t>
      </w:r>
    </w:p>
    <w:p w14:paraId="7CF9511E" w14:textId="1DF07B61" w:rsidR="00BB10C4" w:rsidRPr="00C462F3" w:rsidRDefault="00BB10C4" w:rsidP="00BB10C4">
      <w:pPr>
        <w:spacing w:after="0" w:line="240" w:lineRule="auto"/>
        <w:rPr>
          <w:rFonts w:ascii="Times New Roman" w:hAnsi="Times New Roman"/>
          <w:sz w:val="24"/>
          <w:szCs w:val="24"/>
        </w:rPr>
      </w:pPr>
      <w:r w:rsidRPr="00C462F3">
        <w:rPr>
          <w:rFonts w:ascii="Times New Roman" w:hAnsi="Times New Roman"/>
          <w:sz w:val="24"/>
          <w:szCs w:val="24"/>
        </w:rPr>
        <w:t>Subsection</w:t>
      </w:r>
      <w:r w:rsidR="003B24D6">
        <w:rPr>
          <w:rFonts w:ascii="Times New Roman" w:hAnsi="Times New Roman"/>
          <w:sz w:val="24"/>
          <w:szCs w:val="24"/>
        </w:rPr>
        <w:t xml:space="preserve"> </w:t>
      </w:r>
      <w:r w:rsidRPr="00C462F3">
        <w:rPr>
          <w:rFonts w:ascii="Times New Roman" w:hAnsi="Times New Roman"/>
          <w:sz w:val="24"/>
          <w:szCs w:val="24"/>
        </w:rPr>
        <w:t>9A(1) of the Act states that, in exercising its powers and performing its functions, CASA must regard the safety of air navigation as the most important consideration. Subsection</w:t>
      </w:r>
      <w:r w:rsidR="00294E13">
        <w:rPr>
          <w:rFonts w:ascii="Times New Roman" w:hAnsi="Times New Roman"/>
          <w:sz w:val="24"/>
          <w:szCs w:val="24"/>
        </w:rPr>
        <w:t xml:space="preserve"> </w:t>
      </w:r>
      <w:r w:rsidRPr="00C462F3">
        <w:rPr>
          <w:rFonts w:ascii="Times New Roman" w:hAnsi="Times New Roman"/>
          <w:sz w:val="24"/>
          <w:szCs w:val="24"/>
        </w:rPr>
        <w:t>9A(3) states that, subject to subsection</w:t>
      </w:r>
      <w:r w:rsidR="00FC2497">
        <w:rPr>
          <w:rFonts w:ascii="Times New Roman" w:hAnsi="Times New Roman"/>
          <w:sz w:val="24"/>
          <w:szCs w:val="24"/>
        </w:rPr>
        <w:t xml:space="preserve"> </w:t>
      </w:r>
      <w:r w:rsidRPr="00C462F3">
        <w:rPr>
          <w:rFonts w:ascii="Times New Roman" w:hAnsi="Times New Roman"/>
          <w:sz w:val="24"/>
          <w:szCs w:val="24"/>
        </w:rPr>
        <w:t>(1), in developing and promulgating aviation safety standards under paragraph</w:t>
      </w:r>
      <w:r w:rsidR="00FC2497">
        <w:rPr>
          <w:rFonts w:ascii="Times New Roman" w:hAnsi="Times New Roman"/>
          <w:sz w:val="24"/>
          <w:szCs w:val="24"/>
        </w:rPr>
        <w:t xml:space="preserve"> </w:t>
      </w:r>
      <w:r w:rsidRPr="00C462F3">
        <w:rPr>
          <w:rFonts w:ascii="Times New Roman" w:hAnsi="Times New Roman"/>
          <w:sz w:val="24"/>
          <w:szCs w:val="24"/>
        </w:rPr>
        <w:t>9(1)(c)</w:t>
      </w:r>
      <w:r w:rsidR="002C5C32">
        <w:rPr>
          <w:rFonts w:ascii="Times New Roman" w:hAnsi="Times New Roman"/>
          <w:sz w:val="24"/>
          <w:szCs w:val="24"/>
        </w:rPr>
        <w:t xml:space="preserve"> of the Act</w:t>
      </w:r>
      <w:r w:rsidRPr="00C462F3">
        <w:rPr>
          <w:rFonts w:ascii="Times New Roman" w:hAnsi="Times New Roman"/>
          <w:sz w:val="24"/>
          <w:szCs w:val="24"/>
        </w:rPr>
        <w:t>, CASA must:</w:t>
      </w:r>
    </w:p>
    <w:p w14:paraId="03A9F911" w14:textId="77777777" w:rsidR="00BB10C4" w:rsidRPr="00C462F3" w:rsidRDefault="00BB10C4" w:rsidP="00BB10C4">
      <w:pPr>
        <w:pStyle w:val="LDP1a"/>
        <w:tabs>
          <w:tab w:val="clear" w:pos="454"/>
          <w:tab w:val="right" w:pos="567"/>
        </w:tabs>
        <w:ind w:left="454"/>
      </w:pPr>
      <w:r w:rsidRPr="00C462F3">
        <w:t>(a)</w:t>
      </w:r>
      <w:r w:rsidRPr="00C462F3">
        <w:tab/>
        <w:t>consider the economic and cost impact on individuals, businesses and the community of the standards; and</w:t>
      </w:r>
    </w:p>
    <w:p w14:paraId="2AC4BCBF" w14:textId="77777777" w:rsidR="00BB10C4" w:rsidRPr="00C462F3" w:rsidRDefault="00BB10C4" w:rsidP="007D4CBC">
      <w:pPr>
        <w:pStyle w:val="LDP1a"/>
        <w:tabs>
          <w:tab w:val="clear" w:pos="454"/>
          <w:tab w:val="right" w:pos="567"/>
        </w:tabs>
        <w:spacing w:after="0"/>
        <w:ind w:left="454"/>
      </w:pPr>
      <w:r w:rsidRPr="00C462F3">
        <w:t>(b)</w:t>
      </w:r>
      <w:r w:rsidRPr="00C462F3">
        <w:tab/>
        <w:t>take into account the differing risks associated with different industry sectors.</w:t>
      </w:r>
    </w:p>
    <w:p w14:paraId="5889AE5F" w14:textId="77777777" w:rsidR="00BB10C4" w:rsidRPr="00C462F3" w:rsidRDefault="00BB10C4" w:rsidP="00BB10C4">
      <w:pPr>
        <w:spacing w:after="0" w:line="240" w:lineRule="auto"/>
        <w:rPr>
          <w:rFonts w:ascii="Times New Roman" w:hAnsi="Times New Roman"/>
          <w:sz w:val="24"/>
          <w:szCs w:val="24"/>
        </w:rPr>
      </w:pPr>
    </w:p>
    <w:p w14:paraId="34F35B30" w14:textId="77777777" w:rsidR="00BB10C4" w:rsidRDefault="00BB10C4" w:rsidP="00BB10C4">
      <w:pPr>
        <w:spacing w:after="0" w:line="240" w:lineRule="auto"/>
        <w:rPr>
          <w:rFonts w:ascii="Times New Roman" w:hAnsi="Times New Roman"/>
          <w:sz w:val="24"/>
          <w:szCs w:val="24"/>
          <w:lang w:val="en-US"/>
        </w:rPr>
      </w:pPr>
      <w:r w:rsidRPr="00C462F3">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FBD8F73" w14:textId="77777777" w:rsidR="00BA0EED" w:rsidRDefault="00BA0EED" w:rsidP="00BB10C4">
      <w:pPr>
        <w:spacing w:after="0" w:line="240" w:lineRule="auto"/>
        <w:rPr>
          <w:rFonts w:ascii="Times New Roman" w:hAnsi="Times New Roman"/>
          <w:sz w:val="24"/>
          <w:szCs w:val="24"/>
          <w:lang w:val="en-US"/>
        </w:rPr>
      </w:pPr>
    </w:p>
    <w:p w14:paraId="49EDA404" w14:textId="69DC6E11" w:rsidR="005B52C9" w:rsidRPr="00C462F3" w:rsidRDefault="0041408F" w:rsidP="00BB10C4">
      <w:pPr>
        <w:spacing w:after="0" w:line="240" w:lineRule="auto"/>
        <w:rPr>
          <w:rFonts w:ascii="Times New Roman" w:hAnsi="Times New Roman"/>
          <w:sz w:val="24"/>
          <w:szCs w:val="24"/>
          <w:lang w:val="en-US"/>
        </w:rPr>
      </w:pPr>
      <w:r>
        <w:rPr>
          <w:rFonts w:ascii="Times New Roman" w:hAnsi="Times New Roman"/>
          <w:sz w:val="24"/>
          <w:szCs w:val="24"/>
        </w:rPr>
        <w:t>Before</w:t>
      </w:r>
      <w:r w:rsidR="008B0056">
        <w:rPr>
          <w:rFonts w:ascii="Times New Roman" w:hAnsi="Times New Roman"/>
          <w:sz w:val="24"/>
          <w:szCs w:val="24"/>
        </w:rPr>
        <w:t xml:space="preserve"> </w:t>
      </w:r>
      <w:r w:rsidR="008B0056" w:rsidRPr="00357916">
        <w:rPr>
          <w:rFonts w:ascii="Times New Roman" w:eastAsia="Times New Roman" w:hAnsi="Times New Roman"/>
          <w:bCs/>
          <w:iCs/>
          <w:sz w:val="24"/>
          <w:szCs w:val="24"/>
          <w:lang w:eastAsia="en-AU"/>
        </w:rPr>
        <w:t>CASA</w:t>
      </w:r>
      <w:r w:rsidR="008B0056">
        <w:rPr>
          <w:rFonts w:ascii="Times New Roman" w:eastAsia="Times New Roman" w:hAnsi="Times New Roman"/>
          <w:bCs/>
          <w:iCs/>
          <w:sz w:val="24"/>
          <w:szCs w:val="24"/>
          <w:lang w:eastAsia="en-AU"/>
        </w:rPr>
        <w:t xml:space="preserve"> </w:t>
      </w:r>
      <w:r w:rsidR="008B0056" w:rsidRPr="00357916">
        <w:rPr>
          <w:rFonts w:ascii="Times New Roman" w:eastAsia="Times New Roman" w:hAnsi="Times New Roman"/>
          <w:bCs/>
          <w:iCs/>
          <w:sz w:val="24"/>
          <w:szCs w:val="24"/>
          <w:lang w:eastAsia="en-AU"/>
        </w:rPr>
        <w:t>EX32/22</w:t>
      </w:r>
      <w:r w:rsidR="008B0056" w:rsidRPr="00C462F3">
        <w:rPr>
          <w:rFonts w:ascii="Times New Roman" w:hAnsi="Times New Roman"/>
          <w:sz w:val="24"/>
          <w:szCs w:val="24"/>
        </w:rPr>
        <w:t xml:space="preserve"> </w:t>
      </w:r>
      <w:r w:rsidR="008B0056">
        <w:rPr>
          <w:rFonts w:ascii="Times New Roman" w:hAnsi="Times New Roman"/>
          <w:sz w:val="24"/>
          <w:szCs w:val="24"/>
        </w:rPr>
        <w:t xml:space="preserve">was made, </w:t>
      </w:r>
      <w:r w:rsidR="00005647" w:rsidRPr="00C462F3">
        <w:rPr>
          <w:rFonts w:ascii="Times New Roman" w:hAnsi="Times New Roman"/>
          <w:sz w:val="24"/>
          <w:szCs w:val="24"/>
        </w:rPr>
        <w:t xml:space="preserve">CASA assessed that the economic and cost impact of </w:t>
      </w:r>
      <w:r w:rsidR="008B0056">
        <w:rPr>
          <w:rFonts w:ascii="Times New Roman" w:eastAsia="Times New Roman" w:hAnsi="Times New Roman"/>
          <w:bCs/>
          <w:iCs/>
          <w:sz w:val="24"/>
          <w:szCs w:val="24"/>
          <w:lang w:eastAsia="en-AU"/>
        </w:rPr>
        <w:t>that instrument</w:t>
      </w:r>
      <w:r w:rsidR="00005647" w:rsidRPr="00C462F3">
        <w:rPr>
          <w:rFonts w:ascii="Times New Roman" w:hAnsi="Times New Roman"/>
          <w:sz w:val="24"/>
          <w:szCs w:val="24"/>
        </w:rPr>
        <w:t xml:space="preserve"> </w:t>
      </w:r>
      <w:r w:rsidR="00005647">
        <w:rPr>
          <w:rFonts w:ascii="Times New Roman" w:hAnsi="Times New Roman"/>
          <w:sz w:val="24"/>
          <w:szCs w:val="24"/>
        </w:rPr>
        <w:t>was</w:t>
      </w:r>
      <w:r w:rsidR="00005647" w:rsidRPr="00C462F3">
        <w:rPr>
          <w:rFonts w:ascii="Times New Roman" w:hAnsi="Times New Roman"/>
          <w:sz w:val="24"/>
          <w:szCs w:val="24"/>
        </w:rPr>
        <w:t xml:space="preserve"> not significant.</w:t>
      </w:r>
      <w:r w:rsidR="00CD18E5">
        <w:rPr>
          <w:rFonts w:ascii="Times New Roman" w:hAnsi="Times New Roman"/>
          <w:sz w:val="24"/>
          <w:szCs w:val="24"/>
        </w:rPr>
        <w:t xml:space="preserve"> </w:t>
      </w:r>
      <w:r w:rsidR="0073367D" w:rsidRPr="0073367D">
        <w:rPr>
          <w:rFonts w:ascii="Times New Roman" w:hAnsi="Times New Roman"/>
          <w:sz w:val="24"/>
          <w:szCs w:val="24"/>
          <w:lang w:val="en-US"/>
        </w:rPr>
        <w:t>As the instrument</w:t>
      </w:r>
      <w:r w:rsidR="0000472C">
        <w:rPr>
          <w:rFonts w:ascii="Times New Roman" w:hAnsi="Times New Roman"/>
          <w:sz w:val="24"/>
          <w:szCs w:val="24"/>
          <w:lang w:val="en-US"/>
        </w:rPr>
        <w:t>, in effect,</w:t>
      </w:r>
      <w:r w:rsidR="0073367D" w:rsidRPr="0073367D">
        <w:rPr>
          <w:rFonts w:ascii="Times New Roman" w:hAnsi="Times New Roman"/>
          <w:sz w:val="24"/>
          <w:szCs w:val="24"/>
          <w:lang w:val="en-US"/>
        </w:rPr>
        <w:t xml:space="preserve"> replaces </w:t>
      </w:r>
      <w:r w:rsidR="00357916" w:rsidRPr="00357916">
        <w:rPr>
          <w:rFonts w:ascii="Times New Roman" w:eastAsia="Times New Roman" w:hAnsi="Times New Roman"/>
          <w:bCs/>
          <w:iCs/>
          <w:sz w:val="24"/>
          <w:szCs w:val="24"/>
          <w:lang w:eastAsia="en-AU"/>
        </w:rPr>
        <w:t>CASA</w:t>
      </w:r>
      <w:r w:rsidR="00357916">
        <w:rPr>
          <w:rFonts w:ascii="Times New Roman" w:eastAsia="Times New Roman" w:hAnsi="Times New Roman"/>
          <w:bCs/>
          <w:iCs/>
          <w:sz w:val="24"/>
          <w:szCs w:val="24"/>
          <w:lang w:eastAsia="en-AU"/>
        </w:rPr>
        <w:t xml:space="preserve"> </w:t>
      </w:r>
      <w:r w:rsidR="00357916" w:rsidRPr="00357916">
        <w:rPr>
          <w:rFonts w:ascii="Times New Roman" w:eastAsia="Times New Roman" w:hAnsi="Times New Roman"/>
          <w:bCs/>
          <w:iCs/>
          <w:sz w:val="24"/>
          <w:szCs w:val="24"/>
          <w:lang w:eastAsia="en-AU"/>
        </w:rPr>
        <w:t>EX32/22</w:t>
      </w:r>
      <w:r w:rsidR="0086595F">
        <w:rPr>
          <w:rFonts w:ascii="Times New Roman" w:hAnsi="Times New Roman"/>
          <w:sz w:val="24"/>
          <w:szCs w:val="24"/>
          <w:lang w:val="en-US"/>
        </w:rPr>
        <w:t>,</w:t>
      </w:r>
      <w:r w:rsidR="0073367D" w:rsidRPr="0073367D">
        <w:rPr>
          <w:rFonts w:ascii="Times New Roman" w:hAnsi="Times New Roman"/>
          <w:sz w:val="24"/>
          <w:szCs w:val="24"/>
          <w:lang w:val="en-US"/>
        </w:rPr>
        <w:t xml:space="preserve"> there will be no change </w:t>
      </w:r>
      <w:r w:rsidR="0086595F">
        <w:rPr>
          <w:rFonts w:ascii="Times New Roman" w:hAnsi="Times New Roman"/>
          <w:sz w:val="24"/>
          <w:szCs w:val="24"/>
          <w:lang w:val="en-US"/>
        </w:rPr>
        <w:t>to the</w:t>
      </w:r>
      <w:r w:rsidR="0073367D" w:rsidRPr="0073367D">
        <w:rPr>
          <w:rFonts w:ascii="Times New Roman" w:hAnsi="Times New Roman"/>
          <w:sz w:val="24"/>
          <w:szCs w:val="24"/>
          <w:lang w:val="en-US"/>
        </w:rPr>
        <w:t xml:space="preserve"> economic</w:t>
      </w:r>
      <w:r w:rsidR="00AC7189">
        <w:rPr>
          <w:rFonts w:ascii="Times New Roman" w:hAnsi="Times New Roman"/>
          <w:sz w:val="24"/>
          <w:szCs w:val="24"/>
          <w:lang w:val="en-US"/>
        </w:rPr>
        <w:t>,</w:t>
      </w:r>
      <w:r w:rsidR="0073367D" w:rsidRPr="0073367D">
        <w:rPr>
          <w:rFonts w:ascii="Times New Roman" w:hAnsi="Times New Roman"/>
          <w:sz w:val="24"/>
          <w:szCs w:val="24"/>
          <w:lang w:val="en-US"/>
        </w:rPr>
        <w:t xml:space="preserve"> or cost</w:t>
      </w:r>
      <w:r w:rsidR="00AC7189">
        <w:rPr>
          <w:rFonts w:ascii="Times New Roman" w:hAnsi="Times New Roman"/>
          <w:sz w:val="24"/>
          <w:szCs w:val="24"/>
          <w:lang w:val="en-US"/>
        </w:rPr>
        <w:t>,</w:t>
      </w:r>
      <w:r w:rsidR="0073367D" w:rsidRPr="0073367D">
        <w:rPr>
          <w:rFonts w:ascii="Times New Roman" w:hAnsi="Times New Roman"/>
          <w:sz w:val="24"/>
          <w:szCs w:val="24"/>
          <w:lang w:val="en-US"/>
        </w:rPr>
        <w:t xml:space="preserve"> impact on individuals, businesses or the community.</w:t>
      </w:r>
    </w:p>
    <w:p w14:paraId="5F436AFE" w14:textId="77777777" w:rsidR="007D4CBC" w:rsidRPr="00C462F3" w:rsidRDefault="007D4CBC" w:rsidP="007D4CBC">
      <w:pPr>
        <w:pStyle w:val="LDP1a"/>
        <w:tabs>
          <w:tab w:val="clear" w:pos="454"/>
          <w:tab w:val="right" w:pos="567"/>
        </w:tabs>
        <w:spacing w:before="0" w:after="0"/>
        <w:ind w:left="454"/>
      </w:pPr>
    </w:p>
    <w:p w14:paraId="5C4803F1" w14:textId="4E978124" w:rsidR="00BB10C4" w:rsidRPr="00C462F3" w:rsidRDefault="00BB10C4" w:rsidP="007D4CBC">
      <w:pPr>
        <w:spacing w:after="0" w:line="240" w:lineRule="auto"/>
        <w:rPr>
          <w:rFonts w:ascii="Times New Roman" w:hAnsi="Times New Roman"/>
          <w:i/>
          <w:iCs/>
          <w:sz w:val="24"/>
          <w:szCs w:val="24"/>
        </w:rPr>
      </w:pPr>
      <w:r w:rsidRPr="00C462F3">
        <w:rPr>
          <w:rFonts w:ascii="Times New Roman" w:hAnsi="Times New Roman"/>
          <w:sz w:val="24"/>
          <w:szCs w:val="24"/>
        </w:rPr>
        <w:t>The instrument appl</w:t>
      </w:r>
      <w:r w:rsidR="00F643A8">
        <w:rPr>
          <w:rFonts w:ascii="Times New Roman" w:hAnsi="Times New Roman"/>
          <w:sz w:val="24"/>
          <w:szCs w:val="24"/>
        </w:rPr>
        <w:t>ies</w:t>
      </w:r>
      <w:r w:rsidRPr="00C462F3">
        <w:rPr>
          <w:rFonts w:ascii="Times New Roman" w:hAnsi="Times New Roman"/>
          <w:sz w:val="24"/>
          <w:szCs w:val="24"/>
        </w:rPr>
        <w:t xml:space="preserve"> to </w:t>
      </w:r>
      <w:r w:rsidR="00F32C6A">
        <w:rPr>
          <w:rFonts w:ascii="Times New Roman" w:hAnsi="Times New Roman"/>
          <w:sz w:val="24"/>
          <w:szCs w:val="24"/>
        </w:rPr>
        <w:t>registered o</w:t>
      </w:r>
      <w:r w:rsidR="00841DFE">
        <w:rPr>
          <w:rFonts w:ascii="Times New Roman" w:hAnsi="Times New Roman"/>
          <w:sz w:val="24"/>
          <w:szCs w:val="24"/>
        </w:rPr>
        <w:t>p</w:t>
      </w:r>
      <w:r w:rsidR="00F32C6A">
        <w:rPr>
          <w:rFonts w:ascii="Times New Roman" w:hAnsi="Times New Roman"/>
          <w:sz w:val="24"/>
          <w:szCs w:val="24"/>
        </w:rPr>
        <w:t>erators</w:t>
      </w:r>
      <w:r w:rsidR="002E06FE" w:rsidRPr="00C462F3">
        <w:rPr>
          <w:rFonts w:ascii="Times New Roman" w:hAnsi="Times New Roman"/>
          <w:sz w:val="24"/>
          <w:szCs w:val="24"/>
        </w:rPr>
        <w:t xml:space="preserve"> </w:t>
      </w:r>
      <w:r w:rsidR="00F66720" w:rsidRPr="00C462F3">
        <w:rPr>
          <w:rFonts w:ascii="Times New Roman" w:hAnsi="Times New Roman"/>
          <w:sz w:val="24"/>
          <w:szCs w:val="24"/>
        </w:rPr>
        <w:t>of relevant aircraft</w:t>
      </w:r>
      <w:r w:rsidR="002E06FE" w:rsidRPr="00C462F3">
        <w:rPr>
          <w:rFonts w:ascii="Times New Roman" w:hAnsi="Times New Roman"/>
          <w:sz w:val="24"/>
          <w:szCs w:val="24"/>
        </w:rPr>
        <w:t>,</w:t>
      </w:r>
      <w:r w:rsidR="00F66720" w:rsidRPr="00C462F3">
        <w:rPr>
          <w:rFonts w:ascii="Times New Roman" w:hAnsi="Times New Roman"/>
          <w:sz w:val="24"/>
          <w:szCs w:val="24"/>
        </w:rPr>
        <w:t xml:space="preserve"> persons carrying out maintenance on relevant aircraft</w:t>
      </w:r>
      <w:r w:rsidR="002E06FE" w:rsidRPr="00C462F3">
        <w:rPr>
          <w:rFonts w:ascii="Times New Roman" w:hAnsi="Times New Roman"/>
          <w:sz w:val="24"/>
          <w:szCs w:val="24"/>
        </w:rPr>
        <w:t>,</w:t>
      </w:r>
      <w:r w:rsidR="00F66720" w:rsidRPr="00C462F3">
        <w:rPr>
          <w:rFonts w:ascii="Times New Roman" w:hAnsi="Times New Roman"/>
          <w:sz w:val="24"/>
          <w:szCs w:val="24"/>
        </w:rPr>
        <w:t xml:space="preserve"> and persons certifying maintenance carried out on relevant aircraft. </w:t>
      </w:r>
      <w:r w:rsidR="00CC542E" w:rsidRPr="00C462F3">
        <w:rPr>
          <w:rFonts w:ascii="Times New Roman" w:hAnsi="Times New Roman"/>
          <w:sz w:val="24"/>
          <w:szCs w:val="24"/>
        </w:rPr>
        <w:t xml:space="preserve">The instrument </w:t>
      </w:r>
      <w:r w:rsidRPr="00C462F3">
        <w:rPr>
          <w:rFonts w:ascii="Times New Roman" w:hAnsi="Times New Roman"/>
          <w:sz w:val="24"/>
          <w:szCs w:val="24"/>
        </w:rPr>
        <w:t>will</w:t>
      </w:r>
      <w:r w:rsidR="002E06FE" w:rsidRPr="00C462F3">
        <w:rPr>
          <w:rFonts w:ascii="Times New Roman" w:hAnsi="Times New Roman"/>
          <w:sz w:val="24"/>
          <w:szCs w:val="24"/>
        </w:rPr>
        <w:t xml:space="preserve"> provide alleviation for </w:t>
      </w:r>
      <w:r w:rsidR="003275ED" w:rsidRPr="00C462F3">
        <w:rPr>
          <w:rFonts w:ascii="Times New Roman" w:hAnsi="Times New Roman"/>
          <w:sz w:val="24"/>
          <w:szCs w:val="24"/>
        </w:rPr>
        <w:t>such</w:t>
      </w:r>
      <w:r w:rsidR="00F93ADD" w:rsidRPr="00C462F3">
        <w:rPr>
          <w:rFonts w:ascii="Times New Roman" w:hAnsi="Times New Roman"/>
          <w:sz w:val="24"/>
          <w:szCs w:val="24"/>
        </w:rPr>
        <w:t xml:space="preserve"> </w:t>
      </w:r>
      <w:r w:rsidR="003341EE">
        <w:rPr>
          <w:rFonts w:ascii="Times New Roman" w:hAnsi="Times New Roman"/>
          <w:sz w:val="24"/>
          <w:szCs w:val="24"/>
        </w:rPr>
        <w:t>persons</w:t>
      </w:r>
      <w:r w:rsidR="00D316F8" w:rsidRPr="00C462F3">
        <w:rPr>
          <w:rFonts w:ascii="Times New Roman" w:hAnsi="Times New Roman"/>
          <w:sz w:val="24"/>
          <w:szCs w:val="24"/>
        </w:rPr>
        <w:t xml:space="preserve"> from </w:t>
      </w:r>
      <w:r w:rsidR="002E06FE" w:rsidRPr="00C462F3">
        <w:rPr>
          <w:rFonts w:ascii="Times New Roman" w:hAnsi="Times New Roman"/>
          <w:sz w:val="24"/>
          <w:szCs w:val="24"/>
        </w:rPr>
        <w:t xml:space="preserve">ensuring </w:t>
      </w:r>
      <w:r w:rsidR="00F93ADD" w:rsidRPr="00C462F3">
        <w:rPr>
          <w:rFonts w:ascii="Times New Roman" w:hAnsi="Times New Roman"/>
          <w:sz w:val="24"/>
          <w:szCs w:val="24"/>
        </w:rPr>
        <w:t xml:space="preserve">the </w:t>
      </w:r>
      <w:r w:rsidR="002E06FE" w:rsidRPr="00C462F3">
        <w:rPr>
          <w:rFonts w:ascii="Times New Roman" w:hAnsi="Times New Roman"/>
          <w:sz w:val="24"/>
          <w:szCs w:val="24"/>
        </w:rPr>
        <w:t xml:space="preserve">aircraft maintenance is carried out in compliance with </w:t>
      </w:r>
      <w:r w:rsidR="006A7B61">
        <w:rPr>
          <w:rFonts w:ascii="Times New Roman" w:hAnsi="Times New Roman"/>
          <w:sz w:val="24"/>
          <w:szCs w:val="24"/>
        </w:rPr>
        <w:t xml:space="preserve">certain </w:t>
      </w:r>
      <w:r w:rsidR="002E06FE" w:rsidRPr="00C462F3">
        <w:rPr>
          <w:rFonts w:ascii="Times New Roman" w:hAnsi="Times New Roman"/>
          <w:sz w:val="24"/>
          <w:szCs w:val="24"/>
        </w:rPr>
        <w:t>maintenance instructions issued by Cessna</w:t>
      </w:r>
      <w:r w:rsidR="005968D0">
        <w:rPr>
          <w:rFonts w:ascii="Times New Roman" w:hAnsi="Times New Roman"/>
          <w:sz w:val="24"/>
          <w:szCs w:val="24"/>
        </w:rPr>
        <w:t xml:space="preserve"> for the aircraft</w:t>
      </w:r>
      <w:r w:rsidR="00F93ADD" w:rsidRPr="00C462F3">
        <w:rPr>
          <w:rFonts w:ascii="Times New Roman" w:hAnsi="Times New Roman"/>
          <w:sz w:val="24"/>
          <w:szCs w:val="24"/>
        </w:rPr>
        <w:t>.</w:t>
      </w:r>
    </w:p>
    <w:p w14:paraId="2F0CD891" w14:textId="77777777" w:rsidR="00D316F8" w:rsidRPr="001E4475" w:rsidRDefault="00D316F8" w:rsidP="000E73E9">
      <w:pPr>
        <w:spacing w:after="0" w:line="240" w:lineRule="auto"/>
        <w:rPr>
          <w:rFonts w:ascii="Times New Roman" w:eastAsia="Times New Roman" w:hAnsi="Times New Roman"/>
          <w:sz w:val="24"/>
          <w:szCs w:val="24"/>
        </w:rPr>
      </w:pPr>
    </w:p>
    <w:p w14:paraId="3289DA8E" w14:textId="5276B50F" w:rsidR="000E73E9" w:rsidRPr="00C462F3" w:rsidRDefault="000E73E9" w:rsidP="000E73E9">
      <w:pPr>
        <w:spacing w:after="0" w:line="240" w:lineRule="auto"/>
        <w:rPr>
          <w:rFonts w:ascii="Times New Roman" w:eastAsia="Times New Roman" w:hAnsi="Times New Roman"/>
          <w:b/>
          <w:sz w:val="24"/>
          <w:szCs w:val="24"/>
        </w:rPr>
      </w:pPr>
      <w:r w:rsidRPr="00C462F3">
        <w:rPr>
          <w:rFonts w:ascii="Times New Roman" w:eastAsia="Times New Roman" w:hAnsi="Times New Roman"/>
          <w:b/>
          <w:sz w:val="24"/>
          <w:szCs w:val="24"/>
        </w:rPr>
        <w:t>Impact on categories of operations</w:t>
      </w:r>
    </w:p>
    <w:p w14:paraId="080CE17D" w14:textId="25420F8E" w:rsidR="000E73E9" w:rsidRPr="00C462F3" w:rsidRDefault="00D316F8" w:rsidP="000E73E9">
      <w:pPr>
        <w:spacing w:after="0" w:line="240" w:lineRule="auto"/>
        <w:rPr>
          <w:rFonts w:ascii="Times New Roman" w:eastAsia="Times New Roman" w:hAnsi="Times New Roman"/>
          <w:i/>
          <w:sz w:val="24"/>
          <w:szCs w:val="24"/>
        </w:rPr>
      </w:pPr>
      <w:r w:rsidRPr="00C462F3">
        <w:rPr>
          <w:rFonts w:ascii="Times New Roman" w:eastAsia="Times New Roman" w:hAnsi="Times New Roman"/>
          <w:iCs/>
          <w:sz w:val="24"/>
          <w:szCs w:val="24"/>
        </w:rPr>
        <w:t xml:space="preserve">The instrument is likely to have a beneficial effect on operations conducted </w:t>
      </w:r>
      <w:r w:rsidR="005715B2">
        <w:rPr>
          <w:rFonts w:ascii="Times New Roman" w:eastAsia="Times New Roman" w:hAnsi="Times New Roman"/>
          <w:iCs/>
          <w:sz w:val="24"/>
          <w:szCs w:val="24"/>
        </w:rPr>
        <w:t>with</w:t>
      </w:r>
      <w:r w:rsidR="005715B2" w:rsidRPr="00C462F3">
        <w:rPr>
          <w:rFonts w:ascii="Times New Roman" w:eastAsia="Times New Roman" w:hAnsi="Times New Roman"/>
          <w:iCs/>
          <w:sz w:val="24"/>
          <w:szCs w:val="24"/>
        </w:rPr>
        <w:t xml:space="preserve"> </w:t>
      </w:r>
      <w:r w:rsidRPr="00C462F3">
        <w:rPr>
          <w:rFonts w:ascii="Times New Roman" w:eastAsia="Times New Roman" w:hAnsi="Times New Roman"/>
          <w:iCs/>
          <w:sz w:val="24"/>
          <w:szCs w:val="24"/>
        </w:rPr>
        <w:t>relevant aircraft</w:t>
      </w:r>
      <w:r w:rsidR="005715B2">
        <w:rPr>
          <w:rFonts w:ascii="Times New Roman" w:eastAsia="Times New Roman" w:hAnsi="Times New Roman"/>
          <w:iCs/>
          <w:sz w:val="24"/>
          <w:szCs w:val="24"/>
        </w:rPr>
        <w:t>,</w:t>
      </w:r>
      <w:r w:rsidRPr="00C462F3">
        <w:rPr>
          <w:rFonts w:ascii="Times New Roman" w:eastAsia="Times New Roman" w:hAnsi="Times New Roman"/>
          <w:iCs/>
          <w:sz w:val="24"/>
          <w:szCs w:val="24"/>
        </w:rPr>
        <w:t xml:space="preserve"> because </w:t>
      </w:r>
      <w:r w:rsidR="003275ED" w:rsidRPr="00C462F3">
        <w:rPr>
          <w:rFonts w:ascii="Times New Roman" w:eastAsia="Times New Roman" w:hAnsi="Times New Roman"/>
          <w:iCs/>
          <w:sz w:val="24"/>
          <w:szCs w:val="24"/>
        </w:rPr>
        <w:t xml:space="preserve">it reduces the maintenance burden on </w:t>
      </w:r>
      <w:r w:rsidR="005E61D3">
        <w:rPr>
          <w:rFonts w:ascii="Times New Roman" w:eastAsia="Times New Roman" w:hAnsi="Times New Roman"/>
          <w:iCs/>
          <w:sz w:val="24"/>
          <w:szCs w:val="24"/>
        </w:rPr>
        <w:t xml:space="preserve">the </w:t>
      </w:r>
      <w:r w:rsidR="003275ED" w:rsidRPr="00C462F3">
        <w:rPr>
          <w:rFonts w:ascii="Times New Roman" w:eastAsia="Times New Roman" w:hAnsi="Times New Roman"/>
          <w:iCs/>
          <w:sz w:val="24"/>
          <w:szCs w:val="24"/>
        </w:rPr>
        <w:t>aircraft operators.</w:t>
      </w:r>
    </w:p>
    <w:p w14:paraId="713337A6" w14:textId="344E15AB" w:rsidR="000E73E9" w:rsidRPr="00C462F3" w:rsidRDefault="000E73E9" w:rsidP="000E73E9">
      <w:pPr>
        <w:spacing w:after="0" w:line="240" w:lineRule="auto"/>
        <w:rPr>
          <w:rFonts w:ascii="Times New Roman" w:eastAsia="Times New Roman" w:hAnsi="Times New Roman"/>
          <w:iCs/>
          <w:sz w:val="24"/>
          <w:szCs w:val="24"/>
        </w:rPr>
      </w:pPr>
    </w:p>
    <w:p w14:paraId="5E328A44" w14:textId="77777777" w:rsidR="000E73E9" w:rsidRPr="00C462F3" w:rsidRDefault="000E73E9" w:rsidP="00F6316D">
      <w:pPr>
        <w:keepNext/>
        <w:spacing w:after="0" w:line="240" w:lineRule="auto"/>
        <w:rPr>
          <w:rFonts w:ascii="Times New Roman" w:eastAsia="Times New Roman" w:hAnsi="Times New Roman"/>
          <w:b/>
          <w:sz w:val="24"/>
          <w:szCs w:val="24"/>
        </w:rPr>
      </w:pPr>
      <w:r w:rsidRPr="00C462F3">
        <w:rPr>
          <w:rFonts w:ascii="Times New Roman" w:eastAsia="Times New Roman" w:hAnsi="Times New Roman"/>
          <w:b/>
          <w:sz w:val="24"/>
          <w:szCs w:val="24"/>
        </w:rPr>
        <w:lastRenderedPageBreak/>
        <w:t>Impact on regional and remote communities</w:t>
      </w:r>
    </w:p>
    <w:p w14:paraId="5301123C" w14:textId="76ADD8B5" w:rsidR="000142F4" w:rsidRDefault="00D316F8" w:rsidP="000142F4">
      <w:pPr>
        <w:spacing w:after="0" w:line="240" w:lineRule="auto"/>
        <w:rPr>
          <w:rFonts w:ascii="Times New Roman" w:eastAsia="Times New Roman" w:hAnsi="Times New Roman"/>
          <w:iCs/>
          <w:sz w:val="24"/>
          <w:szCs w:val="24"/>
        </w:rPr>
      </w:pPr>
      <w:r w:rsidRPr="00C462F3">
        <w:rPr>
          <w:rFonts w:ascii="Times New Roman" w:eastAsia="Times New Roman" w:hAnsi="Times New Roman"/>
          <w:iCs/>
          <w:sz w:val="24"/>
          <w:szCs w:val="24"/>
        </w:rPr>
        <w:t xml:space="preserve">The instrument </w:t>
      </w:r>
      <w:r w:rsidR="00914668" w:rsidRPr="00C462F3">
        <w:rPr>
          <w:rFonts w:ascii="Times New Roman" w:eastAsia="Times New Roman" w:hAnsi="Times New Roman"/>
          <w:iCs/>
          <w:sz w:val="24"/>
          <w:szCs w:val="24"/>
        </w:rPr>
        <w:t xml:space="preserve">will not have a negative impact on regional and remote </w:t>
      </w:r>
      <w:r w:rsidR="001D1093" w:rsidRPr="00C462F3">
        <w:rPr>
          <w:rFonts w:ascii="Times New Roman" w:eastAsia="Times New Roman" w:hAnsi="Times New Roman"/>
          <w:iCs/>
          <w:sz w:val="24"/>
          <w:szCs w:val="24"/>
        </w:rPr>
        <w:t>communities</w:t>
      </w:r>
      <w:r w:rsidR="001D1093">
        <w:rPr>
          <w:rFonts w:ascii="Times New Roman" w:eastAsia="Times New Roman" w:hAnsi="Times New Roman"/>
          <w:iCs/>
          <w:sz w:val="24"/>
          <w:szCs w:val="24"/>
        </w:rPr>
        <w:t xml:space="preserve"> and</w:t>
      </w:r>
      <w:r w:rsidR="00914668" w:rsidRPr="00C462F3">
        <w:rPr>
          <w:rFonts w:ascii="Times New Roman" w:eastAsia="Times New Roman" w:hAnsi="Times New Roman"/>
          <w:iCs/>
          <w:sz w:val="24"/>
          <w:szCs w:val="24"/>
        </w:rPr>
        <w:t xml:space="preserve"> may reduce the </w:t>
      </w:r>
      <w:r w:rsidR="003275ED" w:rsidRPr="00C462F3">
        <w:rPr>
          <w:rFonts w:ascii="Times New Roman" w:eastAsia="Times New Roman" w:hAnsi="Times New Roman"/>
          <w:iCs/>
          <w:sz w:val="24"/>
          <w:szCs w:val="24"/>
        </w:rPr>
        <w:t xml:space="preserve">maintenance </w:t>
      </w:r>
      <w:r w:rsidR="00914668" w:rsidRPr="00C462F3">
        <w:rPr>
          <w:rFonts w:ascii="Times New Roman" w:eastAsia="Times New Roman" w:hAnsi="Times New Roman"/>
          <w:iCs/>
          <w:sz w:val="24"/>
          <w:szCs w:val="24"/>
        </w:rPr>
        <w:t xml:space="preserve">costs of </w:t>
      </w:r>
      <w:r w:rsidR="00EA0F2F">
        <w:rPr>
          <w:rFonts w:ascii="Times New Roman" w:eastAsia="Times New Roman" w:hAnsi="Times New Roman"/>
          <w:iCs/>
          <w:sz w:val="24"/>
          <w:szCs w:val="24"/>
        </w:rPr>
        <w:t>persons</w:t>
      </w:r>
      <w:r w:rsidR="00914668" w:rsidRPr="00C462F3">
        <w:rPr>
          <w:rFonts w:ascii="Times New Roman" w:eastAsia="Times New Roman" w:hAnsi="Times New Roman"/>
          <w:iCs/>
          <w:sz w:val="24"/>
          <w:szCs w:val="24"/>
        </w:rPr>
        <w:t xml:space="preserve"> </w:t>
      </w:r>
      <w:r w:rsidR="0079196C">
        <w:rPr>
          <w:rFonts w:ascii="Times New Roman" w:eastAsia="Times New Roman" w:hAnsi="Times New Roman"/>
          <w:iCs/>
          <w:sz w:val="24"/>
          <w:szCs w:val="24"/>
        </w:rPr>
        <w:t xml:space="preserve">in those communities who </w:t>
      </w:r>
      <w:r w:rsidR="00914668" w:rsidRPr="00C462F3">
        <w:rPr>
          <w:rFonts w:ascii="Times New Roman" w:eastAsia="Times New Roman" w:hAnsi="Times New Roman"/>
          <w:iCs/>
          <w:sz w:val="24"/>
          <w:szCs w:val="24"/>
        </w:rPr>
        <w:t>operat</w:t>
      </w:r>
      <w:r w:rsidR="0079196C">
        <w:rPr>
          <w:rFonts w:ascii="Times New Roman" w:eastAsia="Times New Roman" w:hAnsi="Times New Roman"/>
          <w:iCs/>
          <w:sz w:val="24"/>
          <w:szCs w:val="24"/>
        </w:rPr>
        <w:t>e</w:t>
      </w:r>
      <w:r w:rsidR="00914668" w:rsidRPr="00C462F3">
        <w:rPr>
          <w:rFonts w:ascii="Times New Roman" w:eastAsia="Times New Roman" w:hAnsi="Times New Roman"/>
          <w:iCs/>
          <w:sz w:val="24"/>
          <w:szCs w:val="24"/>
        </w:rPr>
        <w:t xml:space="preserve"> </w:t>
      </w:r>
      <w:r w:rsidR="003A6EF2">
        <w:rPr>
          <w:rFonts w:ascii="Times New Roman" w:eastAsia="Times New Roman" w:hAnsi="Times New Roman"/>
          <w:iCs/>
          <w:sz w:val="24"/>
          <w:szCs w:val="24"/>
        </w:rPr>
        <w:t>the relevant</w:t>
      </w:r>
      <w:r w:rsidR="003A6EF2" w:rsidRPr="00C462F3">
        <w:rPr>
          <w:rFonts w:ascii="Times New Roman" w:eastAsia="Times New Roman" w:hAnsi="Times New Roman"/>
          <w:iCs/>
          <w:sz w:val="24"/>
          <w:szCs w:val="24"/>
        </w:rPr>
        <w:t xml:space="preserve"> </w:t>
      </w:r>
      <w:r w:rsidR="00914668" w:rsidRPr="00C462F3">
        <w:rPr>
          <w:rFonts w:ascii="Times New Roman" w:eastAsia="Times New Roman" w:hAnsi="Times New Roman"/>
          <w:iCs/>
          <w:sz w:val="24"/>
          <w:szCs w:val="24"/>
        </w:rPr>
        <w:t>aircraft.</w:t>
      </w:r>
    </w:p>
    <w:p w14:paraId="08FF0E3B" w14:textId="77777777" w:rsidR="009D0934" w:rsidRDefault="009D0934" w:rsidP="000142F4">
      <w:pPr>
        <w:spacing w:after="0" w:line="240" w:lineRule="auto"/>
        <w:rPr>
          <w:rFonts w:ascii="Times New Roman" w:eastAsia="Times New Roman" w:hAnsi="Times New Roman"/>
          <w:iCs/>
          <w:sz w:val="24"/>
          <w:szCs w:val="24"/>
        </w:rPr>
      </w:pPr>
    </w:p>
    <w:p w14:paraId="3446BC57" w14:textId="77777777" w:rsidR="009D0934" w:rsidRPr="00E60888" w:rsidRDefault="009D0934" w:rsidP="009D0934">
      <w:pPr>
        <w:tabs>
          <w:tab w:val="left" w:pos="709"/>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E60888">
        <w:rPr>
          <w:rFonts w:ascii="Times New Roman" w:eastAsia="Times New Roman" w:hAnsi="Times New Roman"/>
          <w:b/>
          <w:sz w:val="24"/>
          <w:szCs w:val="24"/>
        </w:rPr>
        <w:t>Office of Impact Analysis (</w:t>
      </w:r>
      <w:r w:rsidRPr="00E60888">
        <w:rPr>
          <w:rFonts w:ascii="Times New Roman" w:eastAsia="Times New Roman" w:hAnsi="Times New Roman"/>
          <w:b/>
          <w:i/>
          <w:sz w:val="24"/>
          <w:szCs w:val="24"/>
        </w:rPr>
        <w:t>OIA</w:t>
      </w:r>
      <w:r w:rsidRPr="00E60888">
        <w:rPr>
          <w:rFonts w:ascii="Times New Roman" w:eastAsia="Times New Roman" w:hAnsi="Times New Roman"/>
          <w:b/>
          <w:sz w:val="24"/>
          <w:szCs w:val="24"/>
        </w:rPr>
        <w:t>)</w:t>
      </w:r>
    </w:p>
    <w:p w14:paraId="5EA3E20C" w14:textId="3DFD565B" w:rsidR="009D0934" w:rsidRPr="00C462F3" w:rsidRDefault="009D0934" w:rsidP="009D0934">
      <w:pPr>
        <w:spacing w:after="0" w:line="240" w:lineRule="auto"/>
        <w:rPr>
          <w:rFonts w:ascii="Times New Roman" w:eastAsia="Times New Roman" w:hAnsi="Times New Roman"/>
          <w:i/>
          <w:sz w:val="24"/>
          <w:szCs w:val="24"/>
        </w:rPr>
      </w:pPr>
      <w:r w:rsidRPr="00E60888">
        <w:rPr>
          <w:rFonts w:ascii="Times New Roman" w:eastAsia="Times New Roman" w:hAnsi="Times New Roman"/>
          <w:sz w:val="24"/>
          <w:szCs w:val="24"/>
        </w:rPr>
        <w:t>An Impact Analysis (</w:t>
      </w:r>
      <w:r w:rsidR="00462206">
        <w:rPr>
          <w:rFonts w:ascii="Times New Roman" w:eastAsia="Times New Roman" w:hAnsi="Times New Roman"/>
          <w:sz w:val="24"/>
          <w:szCs w:val="24"/>
        </w:rPr>
        <w:t xml:space="preserve">an </w:t>
      </w:r>
      <w:r w:rsidRPr="00E60888">
        <w:rPr>
          <w:rFonts w:ascii="Times New Roman" w:eastAsia="Times New Roman" w:hAnsi="Times New Roman"/>
          <w:b/>
          <w:i/>
          <w:iCs/>
          <w:sz w:val="24"/>
          <w:szCs w:val="24"/>
        </w:rPr>
        <w:t>IA</w:t>
      </w:r>
      <w:r w:rsidRPr="00E60888">
        <w:rPr>
          <w:rFonts w:ascii="Times New Roman" w:eastAsia="Times New Roman" w:hAnsi="Times New Roman"/>
          <w:sz w:val="24"/>
          <w:szCs w:val="24"/>
        </w:rPr>
        <w:t xml:space="preserve">) is not required for the instrument as the exemptions are covered by a standing agreement between CASA and OIA, under which an IA is not required for exemptions (OIA </w:t>
      </w:r>
      <w:r w:rsidR="00BD6A56">
        <w:rPr>
          <w:rFonts w:ascii="Times New Roman" w:eastAsia="Times New Roman" w:hAnsi="Times New Roman"/>
          <w:sz w:val="24"/>
          <w:szCs w:val="24"/>
        </w:rPr>
        <w:t>reference number</w:t>
      </w:r>
      <w:r w:rsidRPr="00E60888">
        <w:rPr>
          <w:rFonts w:ascii="Times New Roman" w:eastAsia="Times New Roman" w:hAnsi="Times New Roman"/>
          <w:sz w:val="24"/>
          <w:szCs w:val="24"/>
        </w:rPr>
        <w:t xml:space="preserve">: </w:t>
      </w:r>
      <w:r w:rsidR="005A4749">
        <w:rPr>
          <w:rFonts w:ascii="Times New Roman" w:eastAsia="Times New Roman" w:hAnsi="Times New Roman"/>
          <w:sz w:val="24"/>
          <w:szCs w:val="24"/>
        </w:rPr>
        <w:t>OIA23</w:t>
      </w:r>
      <w:r w:rsidR="005A4749">
        <w:rPr>
          <w:rFonts w:ascii="Times New Roman" w:eastAsia="Times New Roman" w:hAnsi="Times New Roman"/>
          <w:sz w:val="24"/>
          <w:szCs w:val="24"/>
        </w:rPr>
        <w:noBreakHyphen/>
        <w:t>06252</w:t>
      </w:r>
      <w:r w:rsidRPr="00E60888">
        <w:rPr>
          <w:rFonts w:ascii="Times New Roman" w:eastAsia="Times New Roman" w:hAnsi="Times New Roman"/>
          <w:sz w:val="24"/>
          <w:szCs w:val="24"/>
        </w:rPr>
        <w:t>)</w:t>
      </w:r>
      <w:r>
        <w:rPr>
          <w:rFonts w:ascii="Times New Roman" w:eastAsia="Times New Roman" w:hAnsi="Times New Roman"/>
          <w:sz w:val="24"/>
          <w:szCs w:val="24"/>
        </w:rPr>
        <w:t>.</w:t>
      </w:r>
    </w:p>
    <w:p w14:paraId="6B2557D1" w14:textId="77777777" w:rsidR="000142F4" w:rsidRPr="00C462F3" w:rsidRDefault="000142F4" w:rsidP="000142F4">
      <w:pPr>
        <w:spacing w:after="0" w:line="240" w:lineRule="auto"/>
        <w:rPr>
          <w:rFonts w:ascii="Times New Roman" w:eastAsia="Times New Roman" w:hAnsi="Times New Roman"/>
          <w:sz w:val="24"/>
          <w:szCs w:val="24"/>
        </w:rPr>
      </w:pPr>
    </w:p>
    <w:p w14:paraId="7B4C3D60" w14:textId="77777777" w:rsidR="006D6009" w:rsidRPr="00C462F3" w:rsidRDefault="006D6009" w:rsidP="007A3D63">
      <w:pPr>
        <w:spacing w:after="0" w:line="240" w:lineRule="auto"/>
        <w:rPr>
          <w:rFonts w:ascii="Times New Roman" w:eastAsia="Times New Roman" w:hAnsi="Times New Roman"/>
          <w:sz w:val="24"/>
          <w:szCs w:val="24"/>
        </w:rPr>
      </w:pPr>
      <w:r w:rsidRPr="00C462F3">
        <w:rPr>
          <w:rFonts w:ascii="Times New Roman" w:eastAsia="Times New Roman" w:hAnsi="Times New Roman"/>
          <w:b/>
          <w:iCs/>
          <w:sz w:val="24"/>
          <w:szCs w:val="24"/>
        </w:rPr>
        <w:t>Statement of Compatibility with Human Rights</w:t>
      </w:r>
    </w:p>
    <w:p w14:paraId="36DB7B38" w14:textId="2FD899BD" w:rsidR="006D6009" w:rsidRPr="00C462F3" w:rsidRDefault="006D6009" w:rsidP="00163E20">
      <w:pPr>
        <w:spacing w:after="0" w:line="240" w:lineRule="auto"/>
        <w:rPr>
          <w:rFonts w:ascii="Times New Roman" w:eastAsia="Times New Roman" w:hAnsi="Times New Roman"/>
          <w:sz w:val="24"/>
          <w:szCs w:val="24"/>
        </w:rPr>
      </w:pPr>
      <w:r w:rsidRPr="00C462F3">
        <w:rPr>
          <w:rFonts w:ascii="Times New Roman" w:eastAsia="Times New Roman" w:hAnsi="Times New Roman"/>
          <w:sz w:val="24"/>
          <w:szCs w:val="24"/>
        </w:rPr>
        <w:t xml:space="preserve">The Statement of Compatibility with Human Rights at Attachment 1 has been prepared in accordance with Part 3 of the </w:t>
      </w:r>
      <w:r w:rsidRPr="00C462F3">
        <w:rPr>
          <w:rFonts w:ascii="Times New Roman" w:eastAsia="Times New Roman" w:hAnsi="Times New Roman"/>
          <w:i/>
          <w:sz w:val="24"/>
          <w:szCs w:val="24"/>
        </w:rPr>
        <w:t>Human Rights (Parliamentary Scrutiny) Act</w:t>
      </w:r>
      <w:r w:rsidR="00513470">
        <w:rPr>
          <w:rFonts w:ascii="Times New Roman" w:eastAsia="Times New Roman" w:hAnsi="Times New Roman"/>
          <w:i/>
          <w:sz w:val="24"/>
          <w:szCs w:val="24"/>
        </w:rPr>
        <w:t xml:space="preserve"> </w:t>
      </w:r>
      <w:r w:rsidRPr="00C462F3">
        <w:rPr>
          <w:rFonts w:ascii="Times New Roman" w:eastAsia="Times New Roman" w:hAnsi="Times New Roman"/>
          <w:i/>
          <w:sz w:val="24"/>
          <w:szCs w:val="24"/>
        </w:rPr>
        <w:t>2011</w:t>
      </w:r>
      <w:r w:rsidRPr="00C462F3">
        <w:rPr>
          <w:rFonts w:ascii="Times New Roman" w:eastAsia="Times New Roman" w:hAnsi="Times New Roman"/>
          <w:sz w:val="24"/>
          <w:szCs w:val="24"/>
        </w:rPr>
        <w:t>.</w:t>
      </w:r>
      <w:r w:rsidR="00C624F2">
        <w:rPr>
          <w:rFonts w:ascii="Times New Roman" w:eastAsia="Times New Roman" w:hAnsi="Times New Roman"/>
          <w:sz w:val="24"/>
          <w:szCs w:val="24"/>
        </w:rPr>
        <w:t xml:space="preserve"> </w:t>
      </w:r>
      <w:r w:rsidR="00C624F2" w:rsidRPr="00E60888">
        <w:rPr>
          <w:rFonts w:ascii="Times New Roman" w:eastAsia="Times New Roman" w:hAnsi="Times New Roman"/>
          <w:sz w:val="24"/>
          <w:szCs w:val="24"/>
        </w:rPr>
        <w:t>The instrument does not directly engage any of the applicable rights or freedoms, and is compatible with human rights, as it does not directly raise any human rights</w:t>
      </w:r>
      <w:r w:rsidR="00612E10">
        <w:rPr>
          <w:rFonts w:ascii="Times New Roman" w:eastAsia="Times New Roman" w:hAnsi="Times New Roman"/>
          <w:sz w:val="24"/>
          <w:szCs w:val="24"/>
        </w:rPr>
        <w:t>’</w:t>
      </w:r>
      <w:r w:rsidR="00C624F2" w:rsidRPr="00E60888">
        <w:rPr>
          <w:rFonts w:ascii="Times New Roman" w:eastAsia="Times New Roman" w:hAnsi="Times New Roman"/>
          <w:sz w:val="24"/>
          <w:szCs w:val="24"/>
        </w:rPr>
        <w:t xml:space="preserve"> issues.</w:t>
      </w:r>
    </w:p>
    <w:p w14:paraId="1D12EA30" w14:textId="77777777" w:rsidR="006D6009" w:rsidRPr="00C462F3" w:rsidRDefault="006D6009" w:rsidP="00163E20">
      <w:pPr>
        <w:spacing w:after="0" w:line="240" w:lineRule="auto"/>
        <w:rPr>
          <w:rFonts w:ascii="Times New Roman" w:eastAsia="Times New Roman" w:hAnsi="Times New Roman"/>
          <w:sz w:val="24"/>
          <w:szCs w:val="24"/>
        </w:rPr>
      </w:pPr>
    </w:p>
    <w:p w14:paraId="79AEFAEA" w14:textId="77777777" w:rsidR="006D6009" w:rsidRPr="00C462F3" w:rsidRDefault="006D6009" w:rsidP="00163E20">
      <w:pPr>
        <w:spacing w:after="0" w:line="240" w:lineRule="auto"/>
        <w:rPr>
          <w:rFonts w:ascii="Times New Roman" w:eastAsia="Times New Roman" w:hAnsi="Times New Roman"/>
          <w:b/>
          <w:sz w:val="24"/>
          <w:szCs w:val="24"/>
        </w:rPr>
      </w:pPr>
      <w:r w:rsidRPr="00C462F3">
        <w:rPr>
          <w:rFonts w:ascii="Times New Roman" w:eastAsia="Times New Roman" w:hAnsi="Times New Roman"/>
          <w:b/>
          <w:sz w:val="24"/>
          <w:szCs w:val="24"/>
        </w:rPr>
        <w:t>Making and commencement</w:t>
      </w:r>
    </w:p>
    <w:p w14:paraId="5EA90D7B" w14:textId="77D5DE9D" w:rsidR="006D6009" w:rsidRPr="00776548" w:rsidRDefault="006D6009" w:rsidP="003275ED">
      <w:pPr>
        <w:spacing w:after="0" w:line="240" w:lineRule="auto"/>
        <w:rPr>
          <w:rFonts w:ascii="Times New Roman" w:eastAsia="Times New Roman" w:hAnsi="Times New Roman"/>
          <w:sz w:val="24"/>
          <w:szCs w:val="24"/>
        </w:rPr>
      </w:pPr>
      <w:r w:rsidRPr="009A037D">
        <w:rPr>
          <w:rFonts w:ascii="Times New Roman" w:eastAsia="Times New Roman" w:hAnsi="Times New Roman"/>
          <w:sz w:val="24"/>
          <w:szCs w:val="24"/>
        </w:rPr>
        <w:t xml:space="preserve">The </w:t>
      </w:r>
      <w:r w:rsidR="003275ED" w:rsidRPr="009A037D">
        <w:rPr>
          <w:rFonts w:ascii="Times New Roman" w:eastAsia="Times New Roman" w:hAnsi="Times New Roman"/>
          <w:sz w:val="24"/>
          <w:szCs w:val="24"/>
        </w:rPr>
        <w:t xml:space="preserve">instrument </w:t>
      </w:r>
      <w:r w:rsidRPr="00776548">
        <w:rPr>
          <w:rFonts w:ascii="Times New Roman" w:eastAsia="Times New Roman" w:hAnsi="Times New Roman"/>
          <w:sz w:val="24"/>
          <w:szCs w:val="24"/>
        </w:rPr>
        <w:t xml:space="preserve">has been made by </w:t>
      </w:r>
      <w:r w:rsidR="00A45554" w:rsidRPr="00E60888">
        <w:rPr>
          <w:rFonts w:ascii="Times New Roman" w:eastAsia="Times New Roman" w:hAnsi="Times New Roman"/>
          <w:sz w:val="24"/>
          <w:szCs w:val="24"/>
        </w:rPr>
        <w:t>a delegate of CASA</w:t>
      </w:r>
      <w:r w:rsidR="004421BF">
        <w:rPr>
          <w:rFonts w:ascii="Times New Roman" w:eastAsia="Times New Roman" w:hAnsi="Times New Roman"/>
          <w:sz w:val="24"/>
          <w:szCs w:val="24"/>
        </w:rPr>
        <w:t>,</w:t>
      </w:r>
      <w:r w:rsidR="00A45554" w:rsidRPr="00E60888">
        <w:rPr>
          <w:rFonts w:ascii="Times New Roman" w:eastAsia="Times New Roman" w:hAnsi="Times New Roman"/>
          <w:sz w:val="24"/>
          <w:szCs w:val="24"/>
        </w:rPr>
        <w:t xml:space="preserve"> relying on the power of delegation under subregulation 11.260(1) of CASR</w:t>
      </w:r>
      <w:r w:rsidR="007E6ECC" w:rsidRPr="00776548">
        <w:rPr>
          <w:rFonts w:ascii="Times New Roman" w:eastAsia="Times New Roman" w:hAnsi="Times New Roman"/>
          <w:sz w:val="24"/>
          <w:szCs w:val="24"/>
        </w:rPr>
        <w:t>.</w:t>
      </w:r>
    </w:p>
    <w:p w14:paraId="3BC49C71" w14:textId="77777777" w:rsidR="009A037D" w:rsidRPr="00C462F3" w:rsidRDefault="009A037D" w:rsidP="006D6009">
      <w:pPr>
        <w:spacing w:after="0" w:line="240" w:lineRule="auto"/>
        <w:rPr>
          <w:rFonts w:ascii="Times New Roman" w:eastAsia="Times New Roman" w:hAnsi="Times New Roman"/>
          <w:sz w:val="24"/>
          <w:szCs w:val="24"/>
        </w:rPr>
      </w:pPr>
    </w:p>
    <w:p w14:paraId="4F50B1B8" w14:textId="79A123BC" w:rsidR="006D6009" w:rsidRPr="00C462F3" w:rsidRDefault="006D6009" w:rsidP="003275ED">
      <w:pPr>
        <w:spacing w:after="0" w:line="240" w:lineRule="auto"/>
        <w:rPr>
          <w:rFonts w:ascii="Times New Roman" w:eastAsia="Times New Roman" w:hAnsi="Times New Roman"/>
          <w:i/>
          <w:sz w:val="20"/>
          <w:szCs w:val="20"/>
        </w:rPr>
      </w:pPr>
      <w:r w:rsidRPr="00C462F3">
        <w:rPr>
          <w:rFonts w:ascii="Times New Roman" w:eastAsia="Times New Roman" w:hAnsi="Times New Roman"/>
          <w:sz w:val="24"/>
          <w:szCs w:val="24"/>
        </w:rPr>
        <w:t xml:space="preserve">The instrument commences on </w:t>
      </w:r>
      <w:r w:rsidR="00D20EA3">
        <w:rPr>
          <w:rFonts w:ascii="Times New Roman" w:eastAsia="Times New Roman" w:hAnsi="Times New Roman"/>
          <w:sz w:val="24"/>
          <w:szCs w:val="24"/>
        </w:rPr>
        <w:t>1 April 2025</w:t>
      </w:r>
      <w:r w:rsidRPr="00C462F3">
        <w:rPr>
          <w:rFonts w:ascii="Times New Roman" w:eastAsia="Times New Roman" w:hAnsi="Times New Roman"/>
          <w:sz w:val="24"/>
          <w:szCs w:val="24"/>
        </w:rPr>
        <w:t xml:space="preserve"> and is repealed at the en</w:t>
      </w:r>
      <w:r w:rsidR="007E6ECC" w:rsidRPr="00C462F3">
        <w:rPr>
          <w:rFonts w:ascii="Times New Roman" w:eastAsia="Times New Roman" w:hAnsi="Times New Roman"/>
          <w:sz w:val="24"/>
          <w:szCs w:val="24"/>
        </w:rPr>
        <w:t xml:space="preserve">d of </w:t>
      </w:r>
      <w:r w:rsidR="00F362F5">
        <w:rPr>
          <w:rFonts w:ascii="Times New Roman" w:eastAsia="Times New Roman" w:hAnsi="Times New Roman"/>
          <w:sz w:val="24"/>
          <w:szCs w:val="24"/>
        </w:rPr>
        <w:t>31</w:t>
      </w:r>
      <w:r w:rsidR="00A75C58">
        <w:rPr>
          <w:rFonts w:ascii="Times New Roman" w:eastAsia="Times New Roman" w:hAnsi="Times New Roman"/>
          <w:sz w:val="24"/>
          <w:szCs w:val="24"/>
        </w:rPr>
        <w:t xml:space="preserve"> </w:t>
      </w:r>
      <w:r w:rsidR="00F362F5">
        <w:rPr>
          <w:rFonts w:ascii="Times New Roman" w:eastAsia="Times New Roman" w:hAnsi="Times New Roman"/>
          <w:sz w:val="24"/>
          <w:szCs w:val="24"/>
        </w:rPr>
        <w:t>March 202</w:t>
      </w:r>
      <w:r w:rsidR="00D20EA3">
        <w:rPr>
          <w:rFonts w:ascii="Times New Roman" w:eastAsia="Times New Roman" w:hAnsi="Times New Roman"/>
          <w:sz w:val="24"/>
          <w:szCs w:val="24"/>
        </w:rPr>
        <w:t>8</w:t>
      </w:r>
      <w:r w:rsidR="003275ED" w:rsidRPr="00C462F3">
        <w:rPr>
          <w:rFonts w:ascii="Times New Roman" w:eastAsia="Times New Roman" w:hAnsi="Times New Roman"/>
          <w:sz w:val="24"/>
          <w:szCs w:val="24"/>
        </w:rPr>
        <w:t>.</w:t>
      </w:r>
    </w:p>
    <w:p w14:paraId="65BEADB1" w14:textId="77777777" w:rsidR="006D6009" w:rsidRPr="00C462F3" w:rsidRDefault="006D6009" w:rsidP="006D6009">
      <w:pPr>
        <w:pageBreakBefore/>
        <w:spacing w:after="120" w:line="240" w:lineRule="auto"/>
        <w:jc w:val="right"/>
        <w:rPr>
          <w:rFonts w:ascii="Times New Roman" w:hAnsi="Times New Roman"/>
          <w:b/>
          <w:sz w:val="24"/>
          <w:szCs w:val="24"/>
          <w:lang w:eastAsia="en-AU"/>
        </w:rPr>
      </w:pPr>
      <w:r w:rsidRPr="00C462F3">
        <w:rPr>
          <w:rFonts w:ascii="Times New Roman" w:hAnsi="Times New Roman"/>
          <w:b/>
          <w:sz w:val="24"/>
          <w:szCs w:val="24"/>
          <w:lang w:eastAsia="en-AU"/>
        </w:rPr>
        <w:lastRenderedPageBreak/>
        <w:t>Attachment 1</w:t>
      </w:r>
    </w:p>
    <w:p w14:paraId="5F1A54F0" w14:textId="77777777" w:rsidR="006D6009" w:rsidRPr="00C462F3" w:rsidRDefault="006D6009" w:rsidP="006D6009">
      <w:pPr>
        <w:spacing w:before="360" w:after="120" w:line="240" w:lineRule="auto"/>
        <w:jc w:val="center"/>
        <w:rPr>
          <w:rFonts w:ascii="Times New Roman" w:hAnsi="Times New Roman"/>
          <w:b/>
          <w:sz w:val="28"/>
          <w:szCs w:val="28"/>
          <w:lang w:eastAsia="en-AU"/>
        </w:rPr>
      </w:pPr>
      <w:r w:rsidRPr="00C462F3">
        <w:rPr>
          <w:rFonts w:ascii="Times New Roman" w:hAnsi="Times New Roman"/>
          <w:b/>
          <w:sz w:val="28"/>
          <w:szCs w:val="28"/>
          <w:lang w:eastAsia="en-AU"/>
        </w:rPr>
        <w:t>Statement of Compatibility with Human Rights</w:t>
      </w:r>
    </w:p>
    <w:p w14:paraId="10395BC6" w14:textId="77777777" w:rsidR="006D6009" w:rsidRPr="00C462F3" w:rsidRDefault="006D6009" w:rsidP="00FC2497">
      <w:pPr>
        <w:spacing w:before="120" w:after="120" w:line="240" w:lineRule="auto"/>
        <w:jc w:val="center"/>
        <w:rPr>
          <w:rFonts w:ascii="Times New Roman" w:hAnsi="Times New Roman"/>
          <w:i/>
          <w:sz w:val="24"/>
          <w:szCs w:val="24"/>
          <w:lang w:eastAsia="en-AU"/>
        </w:rPr>
      </w:pPr>
      <w:r w:rsidRPr="00C462F3">
        <w:rPr>
          <w:rFonts w:ascii="Times New Roman" w:hAnsi="Times New Roman"/>
          <w:i/>
          <w:sz w:val="24"/>
          <w:szCs w:val="24"/>
          <w:lang w:eastAsia="en-AU"/>
        </w:rPr>
        <w:t>Prepared in accordance with Part 3 of the</w:t>
      </w:r>
      <w:r w:rsidRPr="00C462F3">
        <w:rPr>
          <w:rFonts w:ascii="Times New Roman" w:hAnsi="Times New Roman"/>
          <w:i/>
          <w:sz w:val="24"/>
          <w:szCs w:val="24"/>
          <w:lang w:eastAsia="en-AU"/>
        </w:rPr>
        <w:br/>
        <w:t>Human Rights (Parliamentary Scrutiny) Act 2011</w:t>
      </w:r>
    </w:p>
    <w:p w14:paraId="03827394" w14:textId="77777777" w:rsidR="006D6009" w:rsidRPr="00C462F3" w:rsidRDefault="006D6009" w:rsidP="006D6009">
      <w:pPr>
        <w:spacing w:before="120" w:after="120" w:line="240" w:lineRule="auto"/>
        <w:rPr>
          <w:rFonts w:ascii="Times New Roman" w:hAnsi="Times New Roman"/>
          <w:sz w:val="24"/>
          <w:szCs w:val="24"/>
          <w:lang w:eastAsia="en-AU"/>
        </w:rPr>
      </w:pPr>
    </w:p>
    <w:p w14:paraId="40DE65C0" w14:textId="5A9DF947" w:rsidR="00AE055F" w:rsidRPr="005C657A" w:rsidRDefault="00AE055F" w:rsidP="00AE055F">
      <w:pPr>
        <w:spacing w:after="0" w:line="240" w:lineRule="auto"/>
        <w:jc w:val="center"/>
        <w:rPr>
          <w:rFonts w:ascii="Times New Roman" w:hAnsi="Times New Roman"/>
          <w:b/>
          <w:sz w:val="24"/>
          <w:szCs w:val="24"/>
          <w:lang w:val="fr-FR"/>
        </w:rPr>
      </w:pPr>
      <w:r w:rsidRPr="005C657A">
        <w:rPr>
          <w:rFonts w:ascii="Times New Roman" w:hAnsi="Times New Roman"/>
          <w:b/>
          <w:sz w:val="24"/>
          <w:szCs w:val="24"/>
          <w:lang w:val="fr-FR"/>
        </w:rPr>
        <w:t>CASA EX</w:t>
      </w:r>
      <w:r w:rsidR="003A764F" w:rsidRPr="005C657A">
        <w:rPr>
          <w:rFonts w:ascii="Times New Roman" w:hAnsi="Times New Roman"/>
          <w:b/>
          <w:sz w:val="24"/>
          <w:szCs w:val="24"/>
          <w:lang w:val="fr-FR"/>
        </w:rPr>
        <w:t>35</w:t>
      </w:r>
      <w:r w:rsidRPr="005C657A">
        <w:rPr>
          <w:rFonts w:ascii="Times New Roman" w:hAnsi="Times New Roman"/>
          <w:b/>
          <w:sz w:val="24"/>
          <w:szCs w:val="24"/>
          <w:lang w:val="fr-FR"/>
        </w:rPr>
        <w:t>/2</w:t>
      </w:r>
      <w:r w:rsidR="00F9344E" w:rsidRPr="005C657A">
        <w:rPr>
          <w:rFonts w:ascii="Times New Roman" w:hAnsi="Times New Roman"/>
          <w:b/>
          <w:sz w:val="24"/>
          <w:szCs w:val="24"/>
          <w:lang w:val="fr-FR"/>
        </w:rPr>
        <w:t>5</w:t>
      </w:r>
      <w:r w:rsidRPr="005C657A">
        <w:rPr>
          <w:rFonts w:ascii="Times New Roman" w:hAnsi="Times New Roman"/>
          <w:b/>
          <w:sz w:val="24"/>
          <w:szCs w:val="24"/>
          <w:lang w:val="fr-FR"/>
        </w:rPr>
        <w:t> — Cessna Aircraft (Supplemental Inspection Document</w:t>
      </w:r>
      <w:r w:rsidR="00AF14C9" w:rsidRPr="005C657A">
        <w:rPr>
          <w:rFonts w:ascii="Times New Roman" w:hAnsi="Times New Roman"/>
          <w:b/>
          <w:sz w:val="24"/>
          <w:szCs w:val="24"/>
          <w:lang w:val="fr-FR"/>
        </w:rPr>
        <w:t>s’</w:t>
      </w:r>
      <w:r w:rsidRPr="005C657A">
        <w:rPr>
          <w:rFonts w:ascii="Times New Roman" w:hAnsi="Times New Roman"/>
          <w:b/>
          <w:sz w:val="24"/>
          <w:szCs w:val="24"/>
          <w:lang w:val="fr-FR"/>
        </w:rPr>
        <w:t xml:space="preserve"> Requirements) Exemption 202</w:t>
      </w:r>
      <w:r w:rsidR="005D627F" w:rsidRPr="005C657A">
        <w:rPr>
          <w:rFonts w:ascii="Times New Roman" w:hAnsi="Times New Roman"/>
          <w:b/>
          <w:sz w:val="24"/>
          <w:szCs w:val="24"/>
          <w:lang w:val="fr-FR"/>
        </w:rPr>
        <w:t>5</w:t>
      </w:r>
    </w:p>
    <w:p w14:paraId="5C70AAD5" w14:textId="77777777" w:rsidR="006D6009" w:rsidRPr="005C657A" w:rsidRDefault="006D6009" w:rsidP="006D6009">
      <w:pPr>
        <w:spacing w:after="0" w:line="240" w:lineRule="auto"/>
        <w:rPr>
          <w:rFonts w:ascii="Times New Roman" w:hAnsi="Times New Roman"/>
          <w:sz w:val="24"/>
          <w:szCs w:val="24"/>
          <w:lang w:val="fr-FR"/>
        </w:rPr>
      </w:pPr>
    </w:p>
    <w:p w14:paraId="6956935B" w14:textId="77777777" w:rsidR="006D6009" w:rsidRPr="00C462F3" w:rsidRDefault="006D6009" w:rsidP="00C5288E">
      <w:pPr>
        <w:spacing w:after="240" w:line="240" w:lineRule="auto"/>
        <w:jc w:val="center"/>
        <w:rPr>
          <w:rFonts w:ascii="Times New Roman" w:hAnsi="Times New Roman"/>
          <w:sz w:val="24"/>
          <w:szCs w:val="24"/>
        </w:rPr>
      </w:pPr>
      <w:r w:rsidRPr="00C462F3">
        <w:rPr>
          <w:rFonts w:ascii="Times New Roman" w:hAnsi="Times New Roman"/>
          <w:sz w:val="24"/>
          <w:szCs w:val="24"/>
        </w:rPr>
        <w:t>This legislative instrument is compatible with the human rights and freedoms</w:t>
      </w:r>
      <w:r w:rsidRPr="00C462F3">
        <w:rPr>
          <w:rFonts w:ascii="Times New Roman" w:hAnsi="Times New Roman"/>
          <w:sz w:val="24"/>
          <w:szCs w:val="24"/>
        </w:rPr>
        <w:br/>
        <w:t>recognised or declared in the international instruments listed in section 3 of the</w:t>
      </w:r>
      <w:r w:rsidRPr="00C462F3">
        <w:rPr>
          <w:rFonts w:ascii="Times New Roman" w:hAnsi="Times New Roman"/>
          <w:sz w:val="24"/>
          <w:szCs w:val="24"/>
        </w:rPr>
        <w:br/>
      </w:r>
      <w:r w:rsidRPr="00C462F3">
        <w:rPr>
          <w:rFonts w:ascii="Times New Roman" w:hAnsi="Times New Roman"/>
          <w:i/>
          <w:sz w:val="24"/>
          <w:szCs w:val="24"/>
        </w:rPr>
        <w:t>Human Rights (Parliamentary Scrutiny) Act 2011</w:t>
      </w:r>
      <w:r w:rsidRPr="00C462F3">
        <w:rPr>
          <w:rFonts w:ascii="Times New Roman" w:hAnsi="Times New Roman"/>
          <w:sz w:val="24"/>
          <w:szCs w:val="24"/>
        </w:rPr>
        <w:t>.</w:t>
      </w:r>
    </w:p>
    <w:p w14:paraId="39600312" w14:textId="77777777" w:rsidR="006D6009" w:rsidRPr="00C462F3" w:rsidRDefault="006D6009" w:rsidP="00C5288E">
      <w:pPr>
        <w:spacing w:after="0" w:line="240" w:lineRule="auto"/>
        <w:rPr>
          <w:rFonts w:ascii="Times New Roman" w:hAnsi="Times New Roman"/>
          <w:sz w:val="24"/>
          <w:szCs w:val="24"/>
        </w:rPr>
      </w:pPr>
    </w:p>
    <w:p w14:paraId="33628A6E" w14:textId="77777777" w:rsidR="006D6009" w:rsidRPr="00C462F3" w:rsidRDefault="006D6009" w:rsidP="006D6009">
      <w:pPr>
        <w:spacing w:after="0" w:line="240" w:lineRule="auto"/>
        <w:rPr>
          <w:rFonts w:ascii="Times New Roman" w:hAnsi="Times New Roman"/>
          <w:b/>
          <w:sz w:val="24"/>
          <w:szCs w:val="24"/>
        </w:rPr>
      </w:pPr>
      <w:r w:rsidRPr="00C462F3">
        <w:rPr>
          <w:rFonts w:ascii="Times New Roman" w:hAnsi="Times New Roman"/>
          <w:b/>
          <w:sz w:val="24"/>
          <w:szCs w:val="24"/>
        </w:rPr>
        <w:t>Overview of the legislative instrument</w:t>
      </w:r>
    </w:p>
    <w:p w14:paraId="52C1AF6D" w14:textId="08955320" w:rsidR="002A76CE" w:rsidRPr="00C462F3" w:rsidRDefault="00AE055F" w:rsidP="00151FCB">
      <w:pPr>
        <w:tabs>
          <w:tab w:val="left" w:pos="567"/>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C462F3">
        <w:rPr>
          <w:rFonts w:ascii="Times New Roman" w:hAnsi="Times New Roman"/>
          <w:color w:val="000000" w:themeColor="text1"/>
          <w:sz w:val="24"/>
          <w:szCs w:val="24"/>
        </w:rPr>
        <w:t>The instrument allow</w:t>
      </w:r>
      <w:r w:rsidR="004A3290">
        <w:rPr>
          <w:rFonts w:ascii="Times New Roman" w:hAnsi="Times New Roman"/>
          <w:color w:val="000000" w:themeColor="text1"/>
          <w:sz w:val="24"/>
          <w:szCs w:val="24"/>
        </w:rPr>
        <w:t>s</w:t>
      </w:r>
      <w:r w:rsidRPr="00C462F3">
        <w:rPr>
          <w:rFonts w:ascii="Times New Roman" w:hAnsi="Times New Roman"/>
          <w:color w:val="000000" w:themeColor="text1"/>
          <w:sz w:val="24"/>
          <w:szCs w:val="24"/>
        </w:rPr>
        <w:t xml:space="preserve"> </w:t>
      </w:r>
      <w:r w:rsidR="006167FC">
        <w:rPr>
          <w:rFonts w:ascii="Times New Roman" w:hAnsi="Times New Roman"/>
          <w:color w:val="000000" w:themeColor="text1"/>
          <w:sz w:val="24"/>
          <w:szCs w:val="24"/>
        </w:rPr>
        <w:t xml:space="preserve">registered </w:t>
      </w:r>
      <w:r w:rsidRPr="00C462F3">
        <w:rPr>
          <w:rFonts w:ascii="Times New Roman" w:hAnsi="Times New Roman"/>
          <w:color w:val="000000" w:themeColor="text1"/>
          <w:sz w:val="24"/>
          <w:szCs w:val="24"/>
        </w:rPr>
        <w:t xml:space="preserve">operators of, </w:t>
      </w:r>
      <w:r w:rsidR="003E47C6">
        <w:rPr>
          <w:rFonts w:ascii="Times New Roman" w:hAnsi="Times New Roman"/>
          <w:color w:val="000000" w:themeColor="text1"/>
          <w:sz w:val="24"/>
          <w:szCs w:val="24"/>
        </w:rPr>
        <w:t xml:space="preserve">or </w:t>
      </w:r>
      <w:r w:rsidRPr="00C462F3">
        <w:rPr>
          <w:rFonts w:ascii="Times New Roman" w:hAnsi="Times New Roman"/>
          <w:color w:val="000000" w:themeColor="text1"/>
          <w:sz w:val="24"/>
          <w:szCs w:val="24"/>
        </w:rPr>
        <w:t xml:space="preserve">persons carrying out maintenance </w:t>
      </w:r>
      <w:r w:rsidR="00D042E9">
        <w:rPr>
          <w:rFonts w:ascii="Times New Roman" w:hAnsi="Times New Roman"/>
          <w:color w:val="000000" w:themeColor="text1"/>
          <w:sz w:val="24"/>
          <w:szCs w:val="24"/>
        </w:rPr>
        <w:t>or</w:t>
      </w:r>
      <w:r w:rsidRPr="00C462F3">
        <w:rPr>
          <w:rFonts w:ascii="Times New Roman" w:hAnsi="Times New Roman"/>
          <w:color w:val="000000" w:themeColor="text1"/>
          <w:sz w:val="24"/>
          <w:szCs w:val="24"/>
        </w:rPr>
        <w:t xml:space="preserve"> certifying maintenance</w:t>
      </w:r>
      <w:r w:rsidR="00634360">
        <w:rPr>
          <w:rFonts w:ascii="Times New Roman" w:hAnsi="Times New Roman"/>
          <w:color w:val="000000" w:themeColor="text1"/>
          <w:sz w:val="24"/>
          <w:szCs w:val="24"/>
        </w:rPr>
        <w:t xml:space="preserve"> carried out on</w:t>
      </w:r>
      <w:r w:rsidR="00850A9B">
        <w:rPr>
          <w:rFonts w:ascii="Times New Roman" w:hAnsi="Times New Roman"/>
          <w:color w:val="000000" w:themeColor="text1"/>
          <w:sz w:val="24"/>
          <w:szCs w:val="24"/>
        </w:rPr>
        <w:t>,</w:t>
      </w:r>
      <w:r w:rsidR="00634360">
        <w:rPr>
          <w:rFonts w:ascii="Times New Roman" w:hAnsi="Times New Roman"/>
          <w:color w:val="000000" w:themeColor="text1"/>
          <w:sz w:val="24"/>
          <w:szCs w:val="24"/>
        </w:rPr>
        <w:t xml:space="preserve"> </w:t>
      </w:r>
      <w:r w:rsidR="00850A9B" w:rsidRPr="00C462F3">
        <w:rPr>
          <w:rFonts w:ascii="Times New Roman" w:hAnsi="Times New Roman"/>
          <w:color w:val="000000" w:themeColor="text1"/>
          <w:sz w:val="24"/>
          <w:szCs w:val="24"/>
        </w:rPr>
        <w:t xml:space="preserve">certain Cessna </w:t>
      </w:r>
      <w:r w:rsidR="00634360">
        <w:rPr>
          <w:rFonts w:ascii="Times New Roman" w:hAnsi="Times New Roman"/>
          <w:color w:val="000000" w:themeColor="text1"/>
          <w:sz w:val="24"/>
          <w:szCs w:val="24"/>
        </w:rPr>
        <w:t>aircraft</w:t>
      </w:r>
      <w:r w:rsidRPr="00C462F3">
        <w:rPr>
          <w:rFonts w:ascii="Times New Roman" w:hAnsi="Times New Roman"/>
          <w:color w:val="000000" w:themeColor="text1"/>
          <w:sz w:val="24"/>
          <w:szCs w:val="24"/>
        </w:rPr>
        <w:t xml:space="preserve"> to not comply with </w:t>
      </w:r>
      <w:r w:rsidR="006167FC">
        <w:rPr>
          <w:rFonts w:ascii="Times New Roman" w:hAnsi="Times New Roman"/>
          <w:color w:val="000000" w:themeColor="text1"/>
          <w:sz w:val="24"/>
          <w:szCs w:val="24"/>
        </w:rPr>
        <w:t xml:space="preserve">certain </w:t>
      </w:r>
      <w:r w:rsidRPr="00C462F3">
        <w:rPr>
          <w:rFonts w:ascii="Times New Roman" w:hAnsi="Times New Roman"/>
          <w:color w:val="000000" w:themeColor="text1"/>
          <w:sz w:val="24"/>
          <w:szCs w:val="24"/>
        </w:rPr>
        <w:t xml:space="preserve">provisions of the </w:t>
      </w:r>
      <w:r w:rsidRPr="00C462F3">
        <w:rPr>
          <w:rFonts w:ascii="Times New Roman" w:hAnsi="Times New Roman"/>
          <w:i/>
          <w:color w:val="000000" w:themeColor="text1"/>
          <w:sz w:val="24"/>
          <w:szCs w:val="24"/>
        </w:rPr>
        <w:t>Civil Aviation Regulations 1988</w:t>
      </w:r>
      <w:r w:rsidR="004C6DB6">
        <w:rPr>
          <w:rFonts w:ascii="Times New Roman" w:hAnsi="Times New Roman"/>
          <w:iCs/>
          <w:color w:val="000000" w:themeColor="text1"/>
          <w:sz w:val="24"/>
          <w:szCs w:val="24"/>
        </w:rPr>
        <w:t>, which</w:t>
      </w:r>
      <w:r w:rsidR="00156D47">
        <w:rPr>
          <w:rFonts w:ascii="Times New Roman" w:hAnsi="Times New Roman"/>
          <w:color w:val="000000" w:themeColor="text1"/>
          <w:sz w:val="24"/>
          <w:szCs w:val="24"/>
        </w:rPr>
        <w:t xml:space="preserve"> </w:t>
      </w:r>
      <w:r w:rsidR="00151FCB" w:rsidRPr="00C462F3">
        <w:rPr>
          <w:rFonts w:ascii="Times New Roman" w:hAnsi="Times New Roman"/>
          <w:color w:val="000000" w:themeColor="text1"/>
          <w:sz w:val="24"/>
          <w:szCs w:val="24"/>
        </w:rPr>
        <w:t>requir</w:t>
      </w:r>
      <w:r w:rsidR="00156D47">
        <w:rPr>
          <w:rFonts w:ascii="Times New Roman" w:hAnsi="Times New Roman"/>
          <w:color w:val="000000" w:themeColor="text1"/>
          <w:sz w:val="24"/>
          <w:szCs w:val="24"/>
        </w:rPr>
        <w:t>e</w:t>
      </w:r>
      <w:r w:rsidR="00151FCB" w:rsidRPr="00C462F3">
        <w:rPr>
          <w:rFonts w:ascii="Times New Roman" w:hAnsi="Times New Roman"/>
          <w:color w:val="000000" w:themeColor="text1"/>
          <w:sz w:val="24"/>
          <w:szCs w:val="24"/>
        </w:rPr>
        <w:t xml:space="preserve"> </w:t>
      </w:r>
      <w:r w:rsidRPr="00C462F3">
        <w:rPr>
          <w:rFonts w:ascii="Times New Roman" w:hAnsi="Times New Roman"/>
          <w:color w:val="000000" w:themeColor="text1"/>
          <w:sz w:val="24"/>
          <w:szCs w:val="24"/>
        </w:rPr>
        <w:t xml:space="preserve">the </w:t>
      </w:r>
      <w:r w:rsidR="00142A9E" w:rsidRPr="00C462F3">
        <w:rPr>
          <w:rFonts w:ascii="Times New Roman" w:eastAsia="Times New Roman" w:hAnsi="Times New Roman"/>
          <w:sz w:val="24"/>
          <w:szCs w:val="24"/>
          <w:lang w:eastAsia="en-AU"/>
        </w:rPr>
        <w:t xml:space="preserve">maintenance of </w:t>
      </w:r>
      <w:r w:rsidR="00BA736F">
        <w:rPr>
          <w:rFonts w:ascii="Times New Roman" w:eastAsia="Times New Roman" w:hAnsi="Times New Roman"/>
          <w:sz w:val="24"/>
          <w:szCs w:val="24"/>
          <w:lang w:eastAsia="en-AU"/>
        </w:rPr>
        <w:t xml:space="preserve">the </w:t>
      </w:r>
      <w:r w:rsidRPr="00C462F3">
        <w:rPr>
          <w:rFonts w:ascii="Times New Roman" w:hAnsi="Times New Roman"/>
          <w:color w:val="000000" w:themeColor="text1"/>
          <w:sz w:val="24"/>
          <w:szCs w:val="24"/>
        </w:rPr>
        <w:t xml:space="preserve">aircraft to be </w:t>
      </w:r>
      <w:r w:rsidR="00BA736F">
        <w:rPr>
          <w:rFonts w:ascii="Times New Roman" w:hAnsi="Times New Roman"/>
          <w:color w:val="000000" w:themeColor="text1"/>
          <w:sz w:val="24"/>
          <w:szCs w:val="24"/>
        </w:rPr>
        <w:t>carried out</w:t>
      </w:r>
      <w:r w:rsidR="00BA736F" w:rsidRPr="00C462F3">
        <w:rPr>
          <w:rFonts w:ascii="Times New Roman" w:hAnsi="Times New Roman"/>
          <w:color w:val="000000" w:themeColor="text1"/>
          <w:sz w:val="24"/>
          <w:szCs w:val="24"/>
        </w:rPr>
        <w:t xml:space="preserve"> </w:t>
      </w:r>
      <w:r w:rsidRPr="00C462F3">
        <w:rPr>
          <w:rFonts w:ascii="Times New Roman" w:hAnsi="Times New Roman"/>
          <w:color w:val="000000" w:themeColor="text1"/>
          <w:sz w:val="24"/>
          <w:szCs w:val="24"/>
        </w:rPr>
        <w:t xml:space="preserve">in accordance with </w:t>
      </w:r>
      <w:r w:rsidR="00634360">
        <w:rPr>
          <w:rFonts w:ascii="Times New Roman" w:hAnsi="Times New Roman"/>
          <w:color w:val="000000" w:themeColor="text1"/>
          <w:sz w:val="24"/>
          <w:szCs w:val="24"/>
        </w:rPr>
        <w:t xml:space="preserve">certain </w:t>
      </w:r>
      <w:r w:rsidR="00C12539" w:rsidRPr="00C462F3">
        <w:rPr>
          <w:rFonts w:ascii="Times New Roman" w:eastAsia="Times New Roman" w:hAnsi="Times New Roman"/>
          <w:sz w:val="24"/>
          <w:szCs w:val="24"/>
          <w:lang w:eastAsia="en-AU"/>
        </w:rPr>
        <w:t xml:space="preserve">maintenance </w:t>
      </w:r>
      <w:r w:rsidR="00151FCB" w:rsidRPr="00C462F3">
        <w:rPr>
          <w:rFonts w:ascii="Times New Roman" w:hAnsi="Times New Roman"/>
          <w:color w:val="000000" w:themeColor="text1"/>
          <w:sz w:val="24"/>
          <w:szCs w:val="24"/>
        </w:rPr>
        <w:t>instructions issued by Cessna Aircraft Company</w:t>
      </w:r>
      <w:r w:rsidR="000942C6">
        <w:rPr>
          <w:rFonts w:ascii="Times New Roman" w:hAnsi="Times New Roman"/>
          <w:color w:val="000000" w:themeColor="text1"/>
          <w:sz w:val="24"/>
          <w:szCs w:val="24"/>
        </w:rPr>
        <w:t xml:space="preserve"> </w:t>
      </w:r>
      <w:r w:rsidR="000942C6" w:rsidRPr="00C462F3">
        <w:rPr>
          <w:rFonts w:ascii="Times New Roman" w:eastAsia="Times New Roman" w:hAnsi="Times New Roman"/>
          <w:sz w:val="24"/>
          <w:szCs w:val="24"/>
          <w:lang w:eastAsia="en-AU"/>
        </w:rPr>
        <w:t>(</w:t>
      </w:r>
      <w:r w:rsidR="000942C6" w:rsidRPr="00C462F3">
        <w:rPr>
          <w:rFonts w:ascii="Times New Roman" w:eastAsia="Times New Roman" w:hAnsi="Times New Roman"/>
          <w:b/>
          <w:bCs/>
          <w:i/>
          <w:iCs/>
          <w:sz w:val="24"/>
          <w:szCs w:val="24"/>
          <w:lang w:eastAsia="en-AU"/>
        </w:rPr>
        <w:t>Cessna</w:t>
      </w:r>
      <w:r w:rsidR="000942C6" w:rsidRPr="00C462F3">
        <w:rPr>
          <w:rFonts w:ascii="Times New Roman" w:eastAsia="Times New Roman" w:hAnsi="Times New Roman"/>
          <w:sz w:val="24"/>
          <w:szCs w:val="24"/>
          <w:lang w:eastAsia="en-AU"/>
        </w:rPr>
        <w:t>)</w:t>
      </w:r>
      <w:r w:rsidR="00A31F34">
        <w:rPr>
          <w:rFonts w:ascii="Times New Roman" w:eastAsia="Times New Roman" w:hAnsi="Times New Roman"/>
          <w:sz w:val="24"/>
          <w:szCs w:val="24"/>
          <w:lang w:eastAsia="en-AU"/>
        </w:rPr>
        <w:t xml:space="preserve"> for the aircraft</w:t>
      </w:r>
      <w:r w:rsidR="00151FCB" w:rsidRPr="00C462F3">
        <w:rPr>
          <w:rFonts w:ascii="Times New Roman" w:hAnsi="Times New Roman"/>
          <w:color w:val="000000" w:themeColor="text1"/>
          <w:sz w:val="24"/>
          <w:szCs w:val="24"/>
        </w:rPr>
        <w:t xml:space="preserve">. Depending upon the kind of aircraft and its </w:t>
      </w:r>
      <w:r w:rsidR="00075A87">
        <w:rPr>
          <w:rFonts w:ascii="Times New Roman" w:hAnsi="Times New Roman"/>
          <w:color w:val="000000" w:themeColor="text1"/>
          <w:sz w:val="24"/>
          <w:szCs w:val="24"/>
        </w:rPr>
        <w:t xml:space="preserve">type of </w:t>
      </w:r>
      <w:r w:rsidR="00151FCB" w:rsidRPr="00C462F3">
        <w:rPr>
          <w:rFonts w:ascii="Times New Roman" w:hAnsi="Times New Roman"/>
          <w:color w:val="000000" w:themeColor="text1"/>
          <w:sz w:val="24"/>
          <w:szCs w:val="24"/>
        </w:rPr>
        <w:t xml:space="preserve">operation, the </w:t>
      </w:r>
      <w:r w:rsidR="00AC69CA" w:rsidRPr="00C462F3">
        <w:rPr>
          <w:rFonts w:ascii="Times New Roman" w:eastAsia="Times New Roman" w:hAnsi="Times New Roman"/>
          <w:sz w:val="24"/>
          <w:szCs w:val="24"/>
          <w:lang w:eastAsia="en-AU"/>
        </w:rPr>
        <w:t xml:space="preserve">maintenance of the </w:t>
      </w:r>
      <w:r w:rsidR="002A76CE" w:rsidRPr="00C462F3">
        <w:rPr>
          <w:rFonts w:ascii="Times New Roman" w:eastAsia="Times New Roman" w:hAnsi="Times New Roman"/>
          <w:sz w:val="24"/>
          <w:szCs w:val="24"/>
          <w:lang w:eastAsia="en-AU"/>
        </w:rPr>
        <w:t xml:space="preserve">aircraft </w:t>
      </w:r>
      <w:r w:rsidR="00516B31">
        <w:rPr>
          <w:rFonts w:ascii="Times New Roman" w:eastAsia="Times New Roman" w:hAnsi="Times New Roman"/>
          <w:sz w:val="24"/>
          <w:szCs w:val="24"/>
          <w:lang w:eastAsia="en-AU"/>
        </w:rPr>
        <w:t xml:space="preserve">will not </w:t>
      </w:r>
      <w:r w:rsidR="00151FCB" w:rsidRPr="00C462F3">
        <w:rPr>
          <w:rFonts w:ascii="Times New Roman" w:eastAsia="Times New Roman" w:hAnsi="Times New Roman"/>
          <w:sz w:val="24"/>
          <w:szCs w:val="24"/>
          <w:lang w:eastAsia="en-AU"/>
        </w:rPr>
        <w:t xml:space="preserve">need </w:t>
      </w:r>
      <w:r w:rsidR="00516B31">
        <w:rPr>
          <w:rFonts w:ascii="Times New Roman" w:eastAsia="Times New Roman" w:hAnsi="Times New Roman"/>
          <w:sz w:val="24"/>
          <w:szCs w:val="24"/>
          <w:lang w:eastAsia="en-AU"/>
        </w:rPr>
        <w:t>to</w:t>
      </w:r>
      <w:r w:rsidR="00516B31" w:rsidRPr="00C462F3">
        <w:rPr>
          <w:rFonts w:ascii="Times New Roman" w:eastAsia="Times New Roman" w:hAnsi="Times New Roman"/>
          <w:sz w:val="24"/>
          <w:szCs w:val="24"/>
          <w:lang w:eastAsia="en-AU"/>
        </w:rPr>
        <w:t xml:space="preserve"> </w:t>
      </w:r>
      <w:r w:rsidR="00151FCB" w:rsidRPr="00C462F3">
        <w:rPr>
          <w:rFonts w:ascii="Times New Roman" w:eastAsia="Times New Roman" w:hAnsi="Times New Roman"/>
          <w:sz w:val="24"/>
          <w:szCs w:val="24"/>
          <w:lang w:eastAsia="en-AU"/>
        </w:rPr>
        <w:t xml:space="preserve">be </w:t>
      </w:r>
      <w:r w:rsidR="00AC69CA">
        <w:rPr>
          <w:rFonts w:ascii="Times New Roman" w:eastAsia="Times New Roman" w:hAnsi="Times New Roman"/>
          <w:sz w:val="24"/>
          <w:szCs w:val="24"/>
          <w:lang w:eastAsia="en-AU"/>
        </w:rPr>
        <w:t>carried out</w:t>
      </w:r>
      <w:r w:rsidR="00AC69CA" w:rsidRPr="00C462F3">
        <w:rPr>
          <w:rFonts w:ascii="Times New Roman" w:eastAsia="Times New Roman" w:hAnsi="Times New Roman"/>
          <w:sz w:val="24"/>
          <w:szCs w:val="24"/>
          <w:lang w:eastAsia="en-AU"/>
        </w:rPr>
        <w:t xml:space="preserve"> </w:t>
      </w:r>
      <w:r w:rsidR="002A76CE" w:rsidRPr="00C462F3">
        <w:rPr>
          <w:rFonts w:ascii="Times New Roman" w:eastAsia="Times New Roman" w:hAnsi="Times New Roman"/>
          <w:sz w:val="24"/>
          <w:szCs w:val="24"/>
          <w:lang w:eastAsia="en-AU"/>
        </w:rPr>
        <w:t xml:space="preserve">in accordance with Cessna </w:t>
      </w:r>
      <w:r w:rsidR="00516B31">
        <w:rPr>
          <w:rFonts w:ascii="Times New Roman" w:eastAsia="Times New Roman" w:hAnsi="Times New Roman"/>
          <w:sz w:val="24"/>
          <w:szCs w:val="24"/>
          <w:lang w:eastAsia="en-AU"/>
        </w:rPr>
        <w:t>s</w:t>
      </w:r>
      <w:r w:rsidR="002A76CE" w:rsidRPr="00C462F3">
        <w:rPr>
          <w:rFonts w:ascii="Times New Roman" w:eastAsia="Times New Roman" w:hAnsi="Times New Roman"/>
          <w:sz w:val="24"/>
          <w:szCs w:val="24"/>
          <w:lang w:eastAsia="en-AU"/>
        </w:rPr>
        <w:t xml:space="preserve">upplemental </w:t>
      </w:r>
      <w:r w:rsidR="00516B31">
        <w:rPr>
          <w:rFonts w:ascii="Times New Roman" w:eastAsia="Times New Roman" w:hAnsi="Times New Roman"/>
          <w:sz w:val="24"/>
          <w:szCs w:val="24"/>
          <w:lang w:eastAsia="en-AU"/>
        </w:rPr>
        <w:t>i</w:t>
      </w:r>
      <w:r w:rsidR="002A76CE" w:rsidRPr="00C462F3">
        <w:rPr>
          <w:rFonts w:ascii="Times New Roman" w:eastAsia="Times New Roman" w:hAnsi="Times New Roman"/>
          <w:sz w:val="24"/>
          <w:szCs w:val="24"/>
          <w:lang w:eastAsia="en-AU"/>
        </w:rPr>
        <w:t xml:space="preserve">nspection </w:t>
      </w:r>
      <w:r w:rsidR="00516B31">
        <w:rPr>
          <w:rFonts w:ascii="Times New Roman" w:eastAsia="Times New Roman" w:hAnsi="Times New Roman"/>
          <w:sz w:val="24"/>
          <w:szCs w:val="24"/>
          <w:lang w:eastAsia="en-AU"/>
        </w:rPr>
        <w:t>d</w:t>
      </w:r>
      <w:r w:rsidR="002A76CE" w:rsidRPr="00C462F3">
        <w:rPr>
          <w:rFonts w:ascii="Times New Roman" w:eastAsia="Times New Roman" w:hAnsi="Times New Roman"/>
          <w:sz w:val="24"/>
          <w:szCs w:val="24"/>
          <w:lang w:eastAsia="en-AU"/>
        </w:rPr>
        <w:t>ocuments (</w:t>
      </w:r>
      <w:r w:rsidR="007D2B5C">
        <w:rPr>
          <w:rFonts w:ascii="Times New Roman" w:eastAsia="Times New Roman" w:hAnsi="Times New Roman"/>
          <w:sz w:val="24"/>
          <w:szCs w:val="24"/>
          <w:lang w:eastAsia="en-AU"/>
        </w:rPr>
        <w:t xml:space="preserve">the </w:t>
      </w:r>
      <w:r w:rsidR="002A76CE" w:rsidRPr="00C462F3">
        <w:rPr>
          <w:rFonts w:ascii="Times New Roman" w:eastAsia="Times New Roman" w:hAnsi="Times New Roman"/>
          <w:b/>
          <w:bCs/>
          <w:i/>
          <w:iCs/>
          <w:sz w:val="24"/>
          <w:szCs w:val="24"/>
          <w:lang w:eastAsia="en-AU"/>
        </w:rPr>
        <w:t>SIDs</w:t>
      </w:r>
      <w:r w:rsidR="002A76CE" w:rsidRPr="00C462F3">
        <w:rPr>
          <w:rFonts w:ascii="Times New Roman" w:eastAsia="Times New Roman" w:hAnsi="Times New Roman"/>
          <w:sz w:val="24"/>
          <w:szCs w:val="24"/>
          <w:lang w:eastAsia="en-AU"/>
        </w:rPr>
        <w:t>)</w:t>
      </w:r>
      <w:r w:rsidR="005F515E">
        <w:rPr>
          <w:rFonts w:ascii="Times New Roman" w:eastAsia="Times New Roman" w:hAnsi="Times New Roman"/>
          <w:sz w:val="24"/>
          <w:szCs w:val="24"/>
          <w:lang w:eastAsia="en-AU"/>
        </w:rPr>
        <w:t>,</w:t>
      </w:r>
      <w:r w:rsidR="002A76CE" w:rsidRPr="00C462F3">
        <w:rPr>
          <w:rFonts w:ascii="Times New Roman" w:eastAsia="Times New Roman" w:hAnsi="Times New Roman"/>
          <w:sz w:val="24"/>
          <w:szCs w:val="24"/>
          <w:lang w:eastAsia="en-AU"/>
        </w:rPr>
        <w:t xml:space="preserve"> </w:t>
      </w:r>
      <w:r w:rsidR="00EF1E4F">
        <w:rPr>
          <w:rFonts w:ascii="Times New Roman" w:eastAsia="Times New Roman" w:hAnsi="Times New Roman"/>
          <w:sz w:val="24"/>
          <w:szCs w:val="24"/>
          <w:lang w:eastAsia="en-AU"/>
        </w:rPr>
        <w:t>specified</w:t>
      </w:r>
      <w:r w:rsidR="00AA6CE0" w:rsidRPr="00C462F3">
        <w:rPr>
          <w:rFonts w:ascii="Times New Roman" w:eastAsia="Times New Roman" w:hAnsi="Times New Roman"/>
          <w:sz w:val="24"/>
          <w:szCs w:val="24"/>
          <w:lang w:eastAsia="en-AU"/>
        </w:rPr>
        <w:t xml:space="preserve"> </w:t>
      </w:r>
      <w:r w:rsidR="002A76CE" w:rsidRPr="00C462F3">
        <w:rPr>
          <w:rFonts w:ascii="Times New Roman" w:eastAsia="Times New Roman" w:hAnsi="Times New Roman"/>
          <w:sz w:val="24"/>
          <w:szCs w:val="24"/>
          <w:lang w:eastAsia="en-AU"/>
        </w:rPr>
        <w:t xml:space="preserve">Cessna </w:t>
      </w:r>
      <w:r w:rsidR="007302AB">
        <w:rPr>
          <w:rFonts w:ascii="Times New Roman" w:eastAsia="Times New Roman" w:hAnsi="Times New Roman"/>
          <w:sz w:val="24"/>
          <w:szCs w:val="24"/>
          <w:lang w:eastAsia="en-AU"/>
        </w:rPr>
        <w:t>s</w:t>
      </w:r>
      <w:r w:rsidR="002A76CE" w:rsidRPr="00C462F3">
        <w:rPr>
          <w:rFonts w:ascii="Times New Roman" w:eastAsia="Times New Roman" w:hAnsi="Times New Roman"/>
          <w:sz w:val="24"/>
          <w:szCs w:val="24"/>
          <w:lang w:eastAsia="en-AU"/>
        </w:rPr>
        <w:t xml:space="preserve">ervice </w:t>
      </w:r>
      <w:r w:rsidR="007302AB">
        <w:rPr>
          <w:rFonts w:ascii="Times New Roman" w:eastAsia="Times New Roman" w:hAnsi="Times New Roman"/>
          <w:sz w:val="24"/>
          <w:szCs w:val="24"/>
          <w:lang w:eastAsia="en-AU"/>
        </w:rPr>
        <w:t>b</w:t>
      </w:r>
      <w:r w:rsidR="002A76CE" w:rsidRPr="00C462F3">
        <w:rPr>
          <w:rFonts w:ascii="Times New Roman" w:eastAsia="Times New Roman" w:hAnsi="Times New Roman"/>
          <w:sz w:val="24"/>
          <w:szCs w:val="24"/>
          <w:lang w:eastAsia="en-AU"/>
        </w:rPr>
        <w:t xml:space="preserve">ulletins </w:t>
      </w:r>
      <w:r w:rsidR="00AA6CE0">
        <w:rPr>
          <w:rFonts w:ascii="Times New Roman" w:eastAsia="Times New Roman" w:hAnsi="Times New Roman"/>
          <w:sz w:val="24"/>
          <w:szCs w:val="24"/>
          <w:lang w:eastAsia="en-AU"/>
        </w:rPr>
        <w:t>or</w:t>
      </w:r>
      <w:r w:rsidR="00AA6CE0" w:rsidRPr="00C462F3">
        <w:rPr>
          <w:rFonts w:ascii="Times New Roman" w:eastAsia="Times New Roman" w:hAnsi="Times New Roman"/>
          <w:sz w:val="24"/>
          <w:szCs w:val="24"/>
          <w:lang w:eastAsia="en-AU"/>
        </w:rPr>
        <w:t xml:space="preserve"> </w:t>
      </w:r>
      <w:r w:rsidR="002A76CE" w:rsidRPr="00C462F3">
        <w:rPr>
          <w:rFonts w:ascii="Times New Roman" w:eastAsia="Times New Roman" w:hAnsi="Times New Roman"/>
          <w:sz w:val="24"/>
          <w:szCs w:val="24"/>
          <w:lang w:eastAsia="en-AU"/>
        </w:rPr>
        <w:t xml:space="preserve">specified SID parts relating to </w:t>
      </w:r>
      <w:r w:rsidR="003E0049">
        <w:rPr>
          <w:rFonts w:ascii="Times New Roman" w:eastAsia="Times New Roman" w:hAnsi="Times New Roman"/>
          <w:sz w:val="24"/>
          <w:szCs w:val="24"/>
          <w:lang w:eastAsia="en-AU"/>
        </w:rPr>
        <w:t xml:space="preserve">the </w:t>
      </w:r>
      <w:r w:rsidR="002A76CE" w:rsidRPr="00C462F3">
        <w:rPr>
          <w:rFonts w:ascii="Times New Roman" w:eastAsia="Times New Roman" w:hAnsi="Times New Roman"/>
          <w:sz w:val="24"/>
          <w:szCs w:val="24"/>
          <w:lang w:eastAsia="en-AU"/>
        </w:rPr>
        <w:t xml:space="preserve">maintenance of </w:t>
      </w:r>
      <w:r w:rsidR="00AA6CE0">
        <w:rPr>
          <w:rFonts w:ascii="Times New Roman" w:eastAsia="Times New Roman" w:hAnsi="Times New Roman"/>
          <w:sz w:val="24"/>
          <w:szCs w:val="24"/>
          <w:lang w:eastAsia="en-AU"/>
        </w:rPr>
        <w:t xml:space="preserve">aircraft </w:t>
      </w:r>
      <w:r w:rsidR="002A76CE" w:rsidRPr="00C462F3">
        <w:rPr>
          <w:rFonts w:ascii="Times New Roman" w:eastAsia="Times New Roman" w:hAnsi="Times New Roman"/>
          <w:sz w:val="24"/>
          <w:szCs w:val="24"/>
          <w:lang w:eastAsia="en-AU"/>
        </w:rPr>
        <w:t>landing gear</w:t>
      </w:r>
      <w:r w:rsidR="00DB6125" w:rsidRPr="00C462F3">
        <w:rPr>
          <w:rFonts w:ascii="Times New Roman" w:eastAsia="Times New Roman" w:hAnsi="Times New Roman"/>
          <w:sz w:val="24"/>
          <w:szCs w:val="24"/>
          <w:lang w:eastAsia="en-AU"/>
        </w:rPr>
        <w:t>.</w:t>
      </w:r>
    </w:p>
    <w:p w14:paraId="1DA3A301" w14:textId="77777777" w:rsidR="00AE055F" w:rsidRPr="00C462F3" w:rsidRDefault="00AE055F" w:rsidP="00AE055F">
      <w:pPr>
        <w:tabs>
          <w:tab w:val="left" w:pos="567"/>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p>
    <w:p w14:paraId="29B11F4D" w14:textId="319E1DB5" w:rsidR="00AE055F" w:rsidRPr="00C462F3" w:rsidRDefault="00011F7D" w:rsidP="00AE055F">
      <w:pPr>
        <w:tabs>
          <w:tab w:val="left" w:pos="567"/>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Pr>
          <w:rFonts w:ascii="Times New Roman" w:eastAsia="Times New Roman" w:hAnsi="Times New Roman"/>
          <w:sz w:val="24"/>
          <w:szCs w:val="24"/>
          <w:lang w:eastAsia="en-AU"/>
        </w:rPr>
        <w:t>T</w:t>
      </w:r>
      <w:r w:rsidR="008B5C54" w:rsidRPr="00C462F3">
        <w:rPr>
          <w:rFonts w:ascii="Times New Roman" w:eastAsia="Times New Roman" w:hAnsi="Times New Roman"/>
          <w:sz w:val="24"/>
          <w:szCs w:val="24"/>
          <w:lang w:eastAsia="en-AU"/>
        </w:rPr>
        <w:t>he Civil Aviation Safety Authority</w:t>
      </w:r>
      <w:r w:rsidR="00AE055F" w:rsidRPr="00C462F3">
        <w:rPr>
          <w:rFonts w:ascii="Times New Roman" w:hAnsi="Times New Roman"/>
          <w:color w:val="000000" w:themeColor="text1"/>
          <w:sz w:val="24"/>
          <w:szCs w:val="24"/>
        </w:rPr>
        <w:t xml:space="preserve"> considers the exemptions </w:t>
      </w:r>
      <w:r w:rsidR="00F3117B">
        <w:rPr>
          <w:rFonts w:ascii="Times New Roman" w:hAnsi="Times New Roman"/>
          <w:color w:val="000000" w:themeColor="text1"/>
          <w:sz w:val="24"/>
          <w:szCs w:val="24"/>
        </w:rPr>
        <w:t>granted by</w:t>
      </w:r>
      <w:r w:rsidR="00F3117B" w:rsidRPr="00C462F3">
        <w:rPr>
          <w:rFonts w:ascii="Times New Roman" w:hAnsi="Times New Roman"/>
          <w:color w:val="000000" w:themeColor="text1"/>
          <w:sz w:val="24"/>
          <w:szCs w:val="24"/>
        </w:rPr>
        <w:t xml:space="preserve"> </w:t>
      </w:r>
      <w:r w:rsidR="00AE055F" w:rsidRPr="00C462F3">
        <w:rPr>
          <w:rFonts w:ascii="Times New Roman" w:hAnsi="Times New Roman"/>
          <w:color w:val="000000" w:themeColor="text1"/>
          <w:sz w:val="24"/>
          <w:szCs w:val="24"/>
        </w:rPr>
        <w:t xml:space="preserve">the instrument will reduce the maintenance burden on </w:t>
      </w:r>
      <w:r w:rsidR="00495942">
        <w:rPr>
          <w:rFonts w:ascii="Times New Roman" w:hAnsi="Times New Roman"/>
          <w:color w:val="000000" w:themeColor="text1"/>
          <w:sz w:val="24"/>
          <w:szCs w:val="24"/>
        </w:rPr>
        <w:t xml:space="preserve">the aircraft </w:t>
      </w:r>
      <w:r w:rsidR="00AE055F" w:rsidRPr="00C462F3">
        <w:rPr>
          <w:rFonts w:ascii="Times New Roman" w:hAnsi="Times New Roman"/>
          <w:color w:val="000000" w:themeColor="text1"/>
          <w:sz w:val="24"/>
          <w:szCs w:val="24"/>
        </w:rPr>
        <w:t>operators</w:t>
      </w:r>
      <w:r w:rsidR="00B74EE1">
        <w:rPr>
          <w:rFonts w:ascii="Times New Roman" w:eastAsia="Times New Roman" w:hAnsi="Times New Roman"/>
          <w:sz w:val="24"/>
          <w:szCs w:val="24"/>
          <w:lang w:eastAsia="en-AU"/>
        </w:rPr>
        <w:t xml:space="preserve">, </w:t>
      </w:r>
      <w:r w:rsidR="00B74EE1" w:rsidRPr="00C462F3">
        <w:rPr>
          <w:rFonts w:ascii="Times New Roman" w:eastAsia="Times New Roman" w:hAnsi="Times New Roman"/>
          <w:sz w:val="24"/>
          <w:szCs w:val="24"/>
          <w:lang w:eastAsia="en-AU"/>
        </w:rPr>
        <w:t>person</w:t>
      </w:r>
      <w:r w:rsidR="00B74EE1">
        <w:rPr>
          <w:rFonts w:ascii="Times New Roman" w:eastAsia="Times New Roman" w:hAnsi="Times New Roman"/>
          <w:sz w:val="24"/>
          <w:szCs w:val="24"/>
          <w:lang w:eastAsia="en-AU"/>
        </w:rPr>
        <w:t>s</w:t>
      </w:r>
      <w:r w:rsidR="00B74EE1" w:rsidRPr="00C462F3">
        <w:rPr>
          <w:rFonts w:ascii="Times New Roman" w:eastAsia="Times New Roman" w:hAnsi="Times New Roman"/>
          <w:sz w:val="24"/>
          <w:szCs w:val="24"/>
          <w:lang w:eastAsia="en-AU"/>
        </w:rPr>
        <w:t xml:space="preserve"> carrying out </w:t>
      </w:r>
      <w:r w:rsidR="00F9222B" w:rsidRPr="00C462F3">
        <w:rPr>
          <w:rFonts w:ascii="Times New Roman" w:eastAsia="Times New Roman" w:hAnsi="Times New Roman"/>
          <w:sz w:val="24"/>
          <w:szCs w:val="24"/>
          <w:lang w:eastAsia="en-AU"/>
        </w:rPr>
        <w:t>maintenance</w:t>
      </w:r>
      <w:r w:rsidR="00F9222B">
        <w:rPr>
          <w:rFonts w:ascii="Times New Roman" w:eastAsia="Times New Roman" w:hAnsi="Times New Roman"/>
          <w:sz w:val="24"/>
          <w:szCs w:val="24"/>
          <w:lang w:eastAsia="en-AU"/>
        </w:rPr>
        <w:t xml:space="preserve"> on the aircraft </w:t>
      </w:r>
      <w:r w:rsidR="002E70F1">
        <w:rPr>
          <w:rFonts w:ascii="Times New Roman" w:eastAsia="Times New Roman" w:hAnsi="Times New Roman"/>
          <w:sz w:val="24"/>
          <w:szCs w:val="24"/>
          <w:lang w:eastAsia="en-AU"/>
        </w:rPr>
        <w:t xml:space="preserve">and persons </w:t>
      </w:r>
      <w:r w:rsidR="00B74EE1" w:rsidRPr="00C462F3">
        <w:rPr>
          <w:rFonts w:ascii="Times New Roman" w:eastAsia="Times New Roman" w:hAnsi="Times New Roman"/>
          <w:sz w:val="24"/>
          <w:szCs w:val="24"/>
          <w:lang w:eastAsia="en-AU"/>
        </w:rPr>
        <w:t>certifying maintenance</w:t>
      </w:r>
      <w:r w:rsidR="00C46FA0">
        <w:rPr>
          <w:rFonts w:ascii="Times New Roman" w:eastAsia="Times New Roman" w:hAnsi="Times New Roman"/>
          <w:sz w:val="24"/>
          <w:szCs w:val="24"/>
          <w:lang w:eastAsia="en-AU"/>
        </w:rPr>
        <w:t xml:space="preserve"> carried out</w:t>
      </w:r>
      <w:r w:rsidR="00B74EE1" w:rsidRPr="00C462F3">
        <w:rPr>
          <w:rFonts w:ascii="Times New Roman" w:eastAsia="Times New Roman" w:hAnsi="Times New Roman"/>
          <w:sz w:val="24"/>
          <w:szCs w:val="24"/>
          <w:lang w:eastAsia="en-AU"/>
        </w:rPr>
        <w:t xml:space="preserve"> on</w:t>
      </w:r>
      <w:r w:rsidR="00B74EE1">
        <w:rPr>
          <w:rFonts w:ascii="Times New Roman" w:eastAsia="Times New Roman" w:hAnsi="Times New Roman"/>
          <w:sz w:val="24"/>
          <w:szCs w:val="24"/>
          <w:lang w:eastAsia="en-AU"/>
        </w:rPr>
        <w:t xml:space="preserve"> the aircraft,</w:t>
      </w:r>
      <w:r w:rsidR="00B74EE1" w:rsidRPr="00C462F3">
        <w:rPr>
          <w:rFonts w:ascii="Times New Roman" w:eastAsia="Times New Roman" w:hAnsi="Times New Roman"/>
          <w:sz w:val="24"/>
          <w:szCs w:val="24"/>
          <w:lang w:eastAsia="en-AU"/>
        </w:rPr>
        <w:t xml:space="preserve"> without compromising aviation safety</w:t>
      </w:r>
      <w:r w:rsidR="00AE055F" w:rsidRPr="00C462F3">
        <w:rPr>
          <w:rFonts w:ascii="Times New Roman" w:hAnsi="Times New Roman"/>
          <w:color w:val="000000" w:themeColor="text1"/>
          <w:sz w:val="24"/>
          <w:szCs w:val="24"/>
        </w:rPr>
        <w:t>.</w:t>
      </w:r>
    </w:p>
    <w:p w14:paraId="59ACB371" w14:textId="77777777" w:rsidR="006D6009" w:rsidRDefault="006D6009" w:rsidP="006D6009">
      <w:pPr>
        <w:spacing w:after="0" w:line="240" w:lineRule="auto"/>
        <w:rPr>
          <w:rFonts w:ascii="Times New Roman" w:hAnsi="Times New Roman"/>
          <w:sz w:val="24"/>
          <w:szCs w:val="24"/>
        </w:rPr>
      </w:pPr>
    </w:p>
    <w:p w14:paraId="4F6090B1" w14:textId="68B38E15" w:rsidR="00653E6A" w:rsidRPr="006478A4" w:rsidRDefault="00653E6A" w:rsidP="006D6009">
      <w:pPr>
        <w:spacing w:after="0" w:line="240" w:lineRule="auto"/>
        <w:rPr>
          <w:rFonts w:ascii="Times New Roman" w:hAnsi="Times New Roman"/>
          <w:sz w:val="24"/>
          <w:szCs w:val="24"/>
        </w:rPr>
      </w:pPr>
      <w:r w:rsidRPr="00C462F3">
        <w:rPr>
          <w:rFonts w:ascii="Times New Roman" w:eastAsia="Times New Roman" w:hAnsi="Times New Roman"/>
          <w:sz w:val="24"/>
          <w:szCs w:val="24"/>
          <w:lang w:eastAsia="en-AU"/>
        </w:rPr>
        <w:t>The instrument</w:t>
      </w:r>
      <w:r w:rsidR="00CD35FB">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in effect, renews the exemptions granted </w:t>
      </w:r>
      <w:r w:rsidRPr="00C462F3">
        <w:rPr>
          <w:rFonts w:ascii="Times New Roman" w:eastAsia="Times New Roman" w:hAnsi="Times New Roman"/>
          <w:sz w:val="24"/>
          <w:szCs w:val="24"/>
          <w:lang w:eastAsia="en-AU"/>
        </w:rPr>
        <w:t xml:space="preserve">under </w:t>
      </w:r>
      <w:r w:rsidRPr="00C5288E">
        <w:rPr>
          <w:rFonts w:ascii="Times New Roman" w:hAnsi="Times New Roman"/>
          <w:i/>
          <w:iCs/>
          <w:color w:val="000000"/>
          <w:sz w:val="24"/>
          <w:szCs w:val="24"/>
          <w:shd w:val="clear" w:color="auto" w:fill="FFFFFF"/>
        </w:rPr>
        <w:t>CASA</w:t>
      </w:r>
      <w:r>
        <w:rPr>
          <w:rFonts w:ascii="Times New Roman" w:hAnsi="Times New Roman"/>
          <w:i/>
          <w:iCs/>
          <w:color w:val="000000"/>
          <w:sz w:val="24"/>
          <w:szCs w:val="24"/>
          <w:shd w:val="clear" w:color="auto" w:fill="FFFFFF"/>
        </w:rPr>
        <w:t> </w:t>
      </w:r>
      <w:r w:rsidRPr="00C5288E">
        <w:rPr>
          <w:rFonts w:ascii="Times New Roman" w:hAnsi="Times New Roman"/>
          <w:i/>
          <w:iCs/>
          <w:color w:val="000000"/>
          <w:sz w:val="24"/>
          <w:szCs w:val="24"/>
          <w:shd w:val="clear" w:color="auto" w:fill="FFFFFF"/>
        </w:rPr>
        <w:t>EX</w:t>
      </w:r>
      <w:r>
        <w:rPr>
          <w:rFonts w:ascii="Times New Roman" w:hAnsi="Times New Roman"/>
          <w:i/>
          <w:iCs/>
          <w:color w:val="000000"/>
          <w:sz w:val="24"/>
          <w:szCs w:val="24"/>
          <w:shd w:val="clear" w:color="auto" w:fill="FFFFFF"/>
        </w:rPr>
        <w:t>32</w:t>
      </w:r>
      <w:r w:rsidRPr="00C5288E">
        <w:rPr>
          <w:rFonts w:ascii="Times New Roman" w:hAnsi="Times New Roman"/>
          <w:i/>
          <w:iCs/>
          <w:color w:val="000000"/>
          <w:sz w:val="24"/>
          <w:szCs w:val="24"/>
          <w:shd w:val="clear" w:color="auto" w:fill="FFFFFF"/>
        </w:rPr>
        <w:t>/2</w:t>
      </w:r>
      <w:r>
        <w:rPr>
          <w:rFonts w:ascii="Times New Roman" w:hAnsi="Times New Roman"/>
          <w:i/>
          <w:iCs/>
          <w:color w:val="000000"/>
          <w:sz w:val="24"/>
          <w:szCs w:val="24"/>
          <w:shd w:val="clear" w:color="auto" w:fill="FFFFFF"/>
        </w:rPr>
        <w:t>2</w:t>
      </w:r>
      <w:r w:rsidRPr="00C5288E">
        <w:rPr>
          <w:rFonts w:ascii="Times New Roman" w:hAnsi="Times New Roman"/>
          <w:i/>
          <w:iCs/>
          <w:color w:val="000000"/>
          <w:sz w:val="24"/>
          <w:szCs w:val="24"/>
          <w:shd w:val="clear" w:color="auto" w:fill="FFFFFF"/>
        </w:rPr>
        <w:t> — Cessna Aircraft (Cessna Supplemental Inspection Documents Requirements) Exemption 202</w:t>
      </w:r>
      <w:r>
        <w:rPr>
          <w:rFonts w:ascii="Times New Roman" w:hAnsi="Times New Roman"/>
          <w:i/>
          <w:iCs/>
          <w:color w:val="000000"/>
          <w:sz w:val="24"/>
          <w:szCs w:val="24"/>
          <w:shd w:val="clear" w:color="auto" w:fill="FFFFFF"/>
        </w:rPr>
        <w:t>2</w:t>
      </w:r>
      <w:r w:rsidR="006478A4">
        <w:rPr>
          <w:rFonts w:ascii="Times New Roman" w:hAnsi="Times New Roman"/>
          <w:color w:val="000000"/>
          <w:sz w:val="24"/>
          <w:szCs w:val="24"/>
          <w:shd w:val="clear" w:color="auto" w:fill="FFFFFF"/>
        </w:rPr>
        <w:t>.</w:t>
      </w:r>
    </w:p>
    <w:p w14:paraId="38E6780E" w14:textId="77777777" w:rsidR="00653E6A" w:rsidRPr="00C462F3" w:rsidRDefault="00653E6A" w:rsidP="006D6009">
      <w:pPr>
        <w:spacing w:after="0" w:line="240" w:lineRule="auto"/>
        <w:rPr>
          <w:rFonts w:ascii="Times New Roman" w:hAnsi="Times New Roman"/>
          <w:sz w:val="24"/>
          <w:szCs w:val="24"/>
        </w:rPr>
      </w:pPr>
    </w:p>
    <w:p w14:paraId="516CE0F9" w14:textId="40E24980" w:rsidR="006D6009" w:rsidRPr="00C462F3" w:rsidRDefault="006D6009" w:rsidP="006D6009">
      <w:pPr>
        <w:spacing w:after="0" w:line="240" w:lineRule="auto"/>
        <w:rPr>
          <w:rFonts w:ascii="Times New Roman" w:hAnsi="Times New Roman"/>
          <w:b/>
          <w:sz w:val="24"/>
          <w:szCs w:val="24"/>
        </w:rPr>
      </w:pPr>
      <w:r w:rsidRPr="00C462F3">
        <w:rPr>
          <w:rFonts w:ascii="Times New Roman" w:hAnsi="Times New Roman"/>
          <w:b/>
          <w:sz w:val="24"/>
          <w:szCs w:val="24"/>
        </w:rPr>
        <w:t>Human rights</w:t>
      </w:r>
      <w:r w:rsidR="00E847FD">
        <w:rPr>
          <w:rFonts w:ascii="Times New Roman" w:hAnsi="Times New Roman"/>
          <w:b/>
          <w:sz w:val="24"/>
          <w:szCs w:val="24"/>
        </w:rPr>
        <w:t>’</w:t>
      </w:r>
      <w:r w:rsidRPr="00C462F3">
        <w:rPr>
          <w:rFonts w:ascii="Times New Roman" w:hAnsi="Times New Roman"/>
          <w:b/>
          <w:sz w:val="24"/>
          <w:szCs w:val="24"/>
        </w:rPr>
        <w:t xml:space="preserve"> implications</w:t>
      </w:r>
    </w:p>
    <w:p w14:paraId="58FF9203" w14:textId="37EE1844" w:rsidR="006D6009" w:rsidRPr="00C462F3" w:rsidRDefault="006D6009" w:rsidP="006D6009">
      <w:pPr>
        <w:spacing w:after="0" w:line="240" w:lineRule="auto"/>
        <w:rPr>
          <w:rFonts w:ascii="Times New Roman" w:hAnsi="Times New Roman"/>
          <w:sz w:val="24"/>
          <w:szCs w:val="24"/>
        </w:rPr>
      </w:pPr>
      <w:r w:rsidRPr="00C462F3">
        <w:rPr>
          <w:rFonts w:ascii="Times New Roman" w:hAnsi="Times New Roman"/>
          <w:sz w:val="24"/>
          <w:szCs w:val="24"/>
        </w:rPr>
        <w:t>Th</w:t>
      </w:r>
      <w:r w:rsidR="007B57F1">
        <w:rPr>
          <w:rFonts w:ascii="Times New Roman" w:hAnsi="Times New Roman"/>
          <w:sz w:val="24"/>
          <w:szCs w:val="24"/>
        </w:rPr>
        <w:t>e</w:t>
      </w:r>
      <w:r w:rsidRPr="00C462F3">
        <w:rPr>
          <w:rFonts w:ascii="Times New Roman" w:hAnsi="Times New Roman"/>
          <w:sz w:val="24"/>
          <w:szCs w:val="24"/>
        </w:rPr>
        <w:t xml:space="preserve"> instrument </w:t>
      </w:r>
      <w:bookmarkStart w:id="7" w:name="_Hlk508024160"/>
      <w:r w:rsidRPr="00C462F3">
        <w:rPr>
          <w:rFonts w:ascii="Times New Roman" w:hAnsi="Times New Roman"/>
          <w:sz w:val="24"/>
          <w:szCs w:val="24"/>
        </w:rPr>
        <w:t>does not engage any of the applicable rights or freedoms</w:t>
      </w:r>
      <w:bookmarkEnd w:id="7"/>
      <w:r w:rsidRPr="00C462F3">
        <w:rPr>
          <w:rFonts w:ascii="Times New Roman" w:hAnsi="Times New Roman"/>
          <w:sz w:val="24"/>
          <w:szCs w:val="24"/>
        </w:rPr>
        <w:t>.</w:t>
      </w:r>
    </w:p>
    <w:p w14:paraId="178E93F9" w14:textId="77777777" w:rsidR="006D6009" w:rsidRPr="00C462F3" w:rsidRDefault="006D6009" w:rsidP="006D6009">
      <w:pPr>
        <w:spacing w:after="0" w:line="240" w:lineRule="auto"/>
        <w:rPr>
          <w:rFonts w:ascii="Times New Roman" w:hAnsi="Times New Roman"/>
          <w:sz w:val="24"/>
          <w:szCs w:val="24"/>
        </w:rPr>
      </w:pPr>
    </w:p>
    <w:p w14:paraId="53CF71C0" w14:textId="77777777" w:rsidR="006D6009" w:rsidRPr="00C462F3" w:rsidRDefault="006D6009" w:rsidP="006D6009">
      <w:pPr>
        <w:spacing w:after="0" w:line="240" w:lineRule="auto"/>
        <w:rPr>
          <w:rFonts w:ascii="Times New Roman" w:hAnsi="Times New Roman"/>
          <w:b/>
          <w:sz w:val="24"/>
          <w:szCs w:val="24"/>
        </w:rPr>
      </w:pPr>
      <w:r w:rsidRPr="00C462F3">
        <w:rPr>
          <w:rFonts w:ascii="Times New Roman" w:hAnsi="Times New Roman"/>
          <w:b/>
          <w:sz w:val="24"/>
          <w:szCs w:val="24"/>
        </w:rPr>
        <w:t>Conclusion</w:t>
      </w:r>
    </w:p>
    <w:p w14:paraId="584BB8BA" w14:textId="04021C32" w:rsidR="006D6009" w:rsidRPr="00C462F3" w:rsidRDefault="006D6009" w:rsidP="006D6009">
      <w:pPr>
        <w:spacing w:after="0" w:line="240" w:lineRule="auto"/>
        <w:rPr>
          <w:rFonts w:ascii="Times New Roman" w:hAnsi="Times New Roman"/>
          <w:sz w:val="24"/>
          <w:szCs w:val="24"/>
        </w:rPr>
      </w:pPr>
      <w:r w:rsidRPr="00C462F3">
        <w:rPr>
          <w:rFonts w:ascii="Times New Roman" w:hAnsi="Times New Roman"/>
          <w:sz w:val="24"/>
          <w:szCs w:val="24"/>
        </w:rPr>
        <w:t>Th</w:t>
      </w:r>
      <w:r w:rsidR="00EF178B">
        <w:rPr>
          <w:rFonts w:ascii="Times New Roman" w:hAnsi="Times New Roman"/>
          <w:sz w:val="24"/>
          <w:szCs w:val="24"/>
        </w:rPr>
        <w:t>e</w:t>
      </w:r>
      <w:r w:rsidRPr="00C462F3">
        <w:rPr>
          <w:rFonts w:ascii="Times New Roman" w:hAnsi="Times New Roman"/>
          <w:sz w:val="24"/>
          <w:szCs w:val="24"/>
        </w:rPr>
        <w:t xml:space="preserve"> instrument is compatible with human rights</w:t>
      </w:r>
      <w:r w:rsidR="00943D18">
        <w:rPr>
          <w:rFonts w:ascii="Times New Roman" w:hAnsi="Times New Roman"/>
          <w:sz w:val="24"/>
          <w:szCs w:val="24"/>
        </w:rPr>
        <w:t>,</w:t>
      </w:r>
      <w:r w:rsidRPr="00C462F3">
        <w:rPr>
          <w:rFonts w:ascii="Times New Roman" w:hAnsi="Times New Roman"/>
          <w:sz w:val="24"/>
          <w:szCs w:val="24"/>
        </w:rPr>
        <w:t xml:space="preserve"> as it does not raise any human rights</w:t>
      </w:r>
      <w:r w:rsidR="00E946EB">
        <w:rPr>
          <w:rFonts w:ascii="Times New Roman" w:hAnsi="Times New Roman"/>
          <w:sz w:val="24"/>
          <w:szCs w:val="24"/>
        </w:rPr>
        <w:t>’</w:t>
      </w:r>
      <w:r w:rsidRPr="00C462F3">
        <w:rPr>
          <w:rFonts w:ascii="Times New Roman" w:hAnsi="Times New Roman"/>
          <w:sz w:val="24"/>
          <w:szCs w:val="24"/>
        </w:rPr>
        <w:t xml:space="preserve"> issues.</w:t>
      </w:r>
    </w:p>
    <w:p w14:paraId="6BFA9993" w14:textId="77777777" w:rsidR="006D6009" w:rsidRPr="00513470" w:rsidRDefault="006D6009" w:rsidP="006D6009">
      <w:pPr>
        <w:spacing w:after="0" w:line="240" w:lineRule="auto"/>
        <w:rPr>
          <w:rFonts w:ascii="Times New Roman" w:hAnsi="Times New Roman"/>
          <w:bCs/>
          <w:sz w:val="24"/>
          <w:szCs w:val="24"/>
        </w:rPr>
      </w:pPr>
    </w:p>
    <w:p w14:paraId="07E28CB9" w14:textId="77777777" w:rsidR="006D6009" w:rsidRPr="00513470" w:rsidRDefault="006D6009" w:rsidP="006D6009">
      <w:pPr>
        <w:spacing w:after="0" w:line="240" w:lineRule="auto"/>
        <w:rPr>
          <w:rFonts w:ascii="Times New Roman" w:hAnsi="Times New Roman"/>
          <w:bCs/>
          <w:sz w:val="24"/>
          <w:szCs w:val="24"/>
        </w:rPr>
      </w:pPr>
    </w:p>
    <w:p w14:paraId="193D537A" w14:textId="77777777" w:rsidR="006D6009" w:rsidRPr="00513470" w:rsidRDefault="006D6009" w:rsidP="00E87588">
      <w:pPr>
        <w:spacing w:after="0" w:line="240" w:lineRule="auto"/>
        <w:rPr>
          <w:rFonts w:ascii="Times New Roman" w:hAnsi="Times New Roman"/>
          <w:bCs/>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C462F3">
        <w:rPr>
          <w:rFonts w:ascii="Times New Roman" w:hAnsi="Times New Roman"/>
          <w:b/>
          <w:bCs/>
          <w:sz w:val="24"/>
          <w:szCs w:val="24"/>
        </w:rPr>
        <w:t>Civil Aviation Safety Authority</w:t>
      </w:r>
    </w:p>
    <w:sectPr w:rsidR="006D6009" w:rsidSect="005A4640">
      <w:headerReference w:type="default" r:id="rId10"/>
      <w:footerReference w:type="default" r:id="rId11"/>
      <w:footerReference w:type="first" r:id="rId12"/>
      <w:pgSz w:w="11906" w:h="16838"/>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5C9F" w14:textId="77777777" w:rsidR="00784D7E" w:rsidRDefault="00784D7E" w:rsidP="00777D3F">
      <w:pPr>
        <w:spacing w:after="0" w:line="240" w:lineRule="auto"/>
      </w:pPr>
      <w:r>
        <w:separator/>
      </w:r>
    </w:p>
  </w:endnote>
  <w:endnote w:type="continuationSeparator" w:id="0">
    <w:p w14:paraId="4FEA2F62" w14:textId="77777777" w:rsidR="00784D7E" w:rsidRDefault="00784D7E" w:rsidP="00777D3F">
      <w:pPr>
        <w:spacing w:after="0" w:line="240" w:lineRule="auto"/>
      </w:pPr>
      <w:r>
        <w:continuationSeparator/>
      </w:r>
    </w:p>
  </w:endnote>
  <w:endnote w:type="continuationNotice" w:id="1">
    <w:p w14:paraId="3DFDF89F" w14:textId="77777777" w:rsidR="00784D7E" w:rsidRDefault="00784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7851" w14:textId="2F7D7A38" w:rsidR="0094502C" w:rsidRPr="00F6316D" w:rsidRDefault="0094502C">
    <w:pPr>
      <w:pStyle w:val="Foo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2F1" w14:textId="397A693B" w:rsidR="0094502C" w:rsidRPr="00F6316D" w:rsidRDefault="0094502C">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5520" w14:textId="77777777" w:rsidR="00784D7E" w:rsidRDefault="00784D7E" w:rsidP="00777D3F">
      <w:pPr>
        <w:spacing w:after="0" w:line="240" w:lineRule="auto"/>
      </w:pPr>
      <w:r>
        <w:separator/>
      </w:r>
    </w:p>
  </w:footnote>
  <w:footnote w:type="continuationSeparator" w:id="0">
    <w:p w14:paraId="1B3F6450" w14:textId="77777777" w:rsidR="00784D7E" w:rsidRDefault="00784D7E" w:rsidP="00777D3F">
      <w:pPr>
        <w:spacing w:after="0" w:line="240" w:lineRule="auto"/>
      </w:pPr>
      <w:r>
        <w:continuationSeparator/>
      </w:r>
    </w:p>
  </w:footnote>
  <w:footnote w:type="continuationNotice" w:id="1">
    <w:p w14:paraId="6A82776C" w14:textId="77777777" w:rsidR="00784D7E" w:rsidRDefault="00784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043821426"/>
      <w:docPartObj>
        <w:docPartGallery w:val="Page Numbers (Top of Page)"/>
        <w:docPartUnique/>
      </w:docPartObj>
    </w:sdtPr>
    <w:sdtEndPr>
      <w:rPr>
        <w:noProof/>
      </w:rPr>
    </w:sdtEndPr>
    <w:sdtContent>
      <w:p w14:paraId="10B49926" w14:textId="77777777" w:rsidR="00777D3F" w:rsidRPr="00F6316D" w:rsidRDefault="00777D3F" w:rsidP="00777D3F">
        <w:pPr>
          <w:pStyle w:val="Header"/>
          <w:jc w:val="center"/>
          <w:rPr>
            <w:rFonts w:ascii="Times New Roman" w:hAnsi="Times New Roman"/>
            <w:sz w:val="24"/>
            <w:szCs w:val="24"/>
          </w:rPr>
        </w:pPr>
        <w:r w:rsidRPr="007A26A3">
          <w:rPr>
            <w:rFonts w:ascii="Times New Roman" w:hAnsi="Times New Roman"/>
            <w:sz w:val="24"/>
            <w:szCs w:val="24"/>
          </w:rPr>
          <w:fldChar w:fldCharType="begin"/>
        </w:r>
        <w:r w:rsidRPr="007A26A3">
          <w:rPr>
            <w:rFonts w:ascii="Times New Roman" w:hAnsi="Times New Roman"/>
            <w:sz w:val="24"/>
            <w:szCs w:val="24"/>
          </w:rPr>
          <w:instrText xml:space="preserve"> PAGE   \* MERGEFORMAT </w:instrText>
        </w:r>
        <w:r w:rsidRPr="007A26A3">
          <w:rPr>
            <w:rFonts w:ascii="Times New Roman" w:hAnsi="Times New Roman"/>
            <w:sz w:val="24"/>
            <w:szCs w:val="24"/>
          </w:rPr>
          <w:fldChar w:fldCharType="separate"/>
        </w:r>
        <w:r w:rsidR="00145466" w:rsidRPr="007A26A3">
          <w:rPr>
            <w:rFonts w:ascii="Times New Roman" w:hAnsi="Times New Roman"/>
            <w:noProof/>
            <w:sz w:val="24"/>
            <w:szCs w:val="24"/>
          </w:rPr>
          <w:t>6</w:t>
        </w:r>
        <w:r w:rsidRPr="007A26A3">
          <w:rPr>
            <w:rFonts w:ascii="Times New Roman" w:hAnsi="Times New Roman"/>
            <w:noProof/>
            <w:sz w:val="24"/>
            <w:szCs w:val="24"/>
          </w:rPr>
          <w:fldChar w:fldCharType="end"/>
        </w:r>
      </w:p>
    </w:sdtContent>
  </w:sdt>
  <w:p w14:paraId="7B640837" w14:textId="77777777" w:rsidR="00777D3F" w:rsidRPr="007A26A3"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CBB"/>
    <w:multiLevelType w:val="hybridMultilevel"/>
    <w:tmpl w:val="934EC460"/>
    <w:lvl w:ilvl="0" w:tplc="6DC6DF6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20CA6"/>
    <w:multiLevelType w:val="hybridMultilevel"/>
    <w:tmpl w:val="1D825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157E6A"/>
    <w:multiLevelType w:val="hybridMultilevel"/>
    <w:tmpl w:val="C6C274F4"/>
    <w:lvl w:ilvl="0" w:tplc="6D4430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E97FBE"/>
    <w:multiLevelType w:val="hybridMultilevel"/>
    <w:tmpl w:val="22CA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8F4FC4"/>
    <w:multiLevelType w:val="hybridMultilevel"/>
    <w:tmpl w:val="8D5A27A2"/>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 w15:restartNumberingAfterBreak="0">
    <w:nsid w:val="49B439A1"/>
    <w:multiLevelType w:val="hybridMultilevel"/>
    <w:tmpl w:val="87A40426"/>
    <w:lvl w:ilvl="0" w:tplc="6DC6DF6A">
      <w:start w:val="5"/>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82529DD"/>
    <w:multiLevelType w:val="hybridMultilevel"/>
    <w:tmpl w:val="8026A696"/>
    <w:lvl w:ilvl="0" w:tplc="573C048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82736903">
    <w:abstractNumId w:val="7"/>
  </w:num>
  <w:num w:numId="2" w16cid:durableId="539979228">
    <w:abstractNumId w:val="3"/>
  </w:num>
  <w:num w:numId="3" w16cid:durableId="1333946405">
    <w:abstractNumId w:val="4"/>
  </w:num>
  <w:num w:numId="4" w16cid:durableId="2013951336">
    <w:abstractNumId w:val="1"/>
  </w:num>
  <w:num w:numId="5" w16cid:durableId="1784416145">
    <w:abstractNumId w:val="5"/>
  </w:num>
  <w:num w:numId="6" w16cid:durableId="137967232">
    <w:abstractNumId w:val="0"/>
  </w:num>
  <w:num w:numId="7" w16cid:durableId="1065835098">
    <w:abstractNumId w:val="6"/>
  </w:num>
  <w:num w:numId="8" w16cid:durableId="48956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E39"/>
    <w:rsid w:val="00001447"/>
    <w:rsid w:val="00003A11"/>
    <w:rsid w:val="0000472C"/>
    <w:rsid w:val="00005647"/>
    <w:rsid w:val="00006694"/>
    <w:rsid w:val="0000708A"/>
    <w:rsid w:val="00010280"/>
    <w:rsid w:val="00011F7D"/>
    <w:rsid w:val="000142F4"/>
    <w:rsid w:val="00015202"/>
    <w:rsid w:val="00017924"/>
    <w:rsid w:val="0001796E"/>
    <w:rsid w:val="00023037"/>
    <w:rsid w:val="00025BC7"/>
    <w:rsid w:val="000358CC"/>
    <w:rsid w:val="000364CB"/>
    <w:rsid w:val="0004541B"/>
    <w:rsid w:val="000468B1"/>
    <w:rsid w:val="000476FB"/>
    <w:rsid w:val="00047C47"/>
    <w:rsid w:val="00050B14"/>
    <w:rsid w:val="00051BCD"/>
    <w:rsid w:val="0005410B"/>
    <w:rsid w:val="0005644A"/>
    <w:rsid w:val="00063674"/>
    <w:rsid w:val="000714C4"/>
    <w:rsid w:val="00075A87"/>
    <w:rsid w:val="000837C8"/>
    <w:rsid w:val="0008465C"/>
    <w:rsid w:val="0008520E"/>
    <w:rsid w:val="00086224"/>
    <w:rsid w:val="00086D4E"/>
    <w:rsid w:val="00091EC3"/>
    <w:rsid w:val="000942C6"/>
    <w:rsid w:val="000A0737"/>
    <w:rsid w:val="000A1DFA"/>
    <w:rsid w:val="000A42AC"/>
    <w:rsid w:val="000A4D84"/>
    <w:rsid w:val="000A4F7F"/>
    <w:rsid w:val="000A6AA5"/>
    <w:rsid w:val="000B085C"/>
    <w:rsid w:val="000B12EC"/>
    <w:rsid w:val="000D06DD"/>
    <w:rsid w:val="000D4516"/>
    <w:rsid w:val="000D63B2"/>
    <w:rsid w:val="000E076B"/>
    <w:rsid w:val="000E291A"/>
    <w:rsid w:val="000E48B9"/>
    <w:rsid w:val="000E4B6E"/>
    <w:rsid w:val="000E6F47"/>
    <w:rsid w:val="000E73E9"/>
    <w:rsid w:val="000F1336"/>
    <w:rsid w:val="000F42E4"/>
    <w:rsid w:val="000F4DCD"/>
    <w:rsid w:val="000F6628"/>
    <w:rsid w:val="000F6E40"/>
    <w:rsid w:val="0010123F"/>
    <w:rsid w:val="00101D65"/>
    <w:rsid w:val="00102AC7"/>
    <w:rsid w:val="0011329F"/>
    <w:rsid w:val="001141FE"/>
    <w:rsid w:val="0011631F"/>
    <w:rsid w:val="00117FE6"/>
    <w:rsid w:val="00123145"/>
    <w:rsid w:val="0012316F"/>
    <w:rsid w:val="00123508"/>
    <w:rsid w:val="00124B0A"/>
    <w:rsid w:val="001302BC"/>
    <w:rsid w:val="0013436A"/>
    <w:rsid w:val="00134980"/>
    <w:rsid w:val="00137D4E"/>
    <w:rsid w:val="00142A9E"/>
    <w:rsid w:val="00143A7D"/>
    <w:rsid w:val="001446E6"/>
    <w:rsid w:val="00145466"/>
    <w:rsid w:val="00151FCB"/>
    <w:rsid w:val="00154393"/>
    <w:rsid w:val="00156D47"/>
    <w:rsid w:val="00156E49"/>
    <w:rsid w:val="001609AC"/>
    <w:rsid w:val="00161A36"/>
    <w:rsid w:val="00163E20"/>
    <w:rsid w:val="00166ACA"/>
    <w:rsid w:val="001923BF"/>
    <w:rsid w:val="001924E9"/>
    <w:rsid w:val="001932B9"/>
    <w:rsid w:val="00193E90"/>
    <w:rsid w:val="00195A7D"/>
    <w:rsid w:val="00196445"/>
    <w:rsid w:val="00197C71"/>
    <w:rsid w:val="00197D1A"/>
    <w:rsid w:val="001A4579"/>
    <w:rsid w:val="001A5F29"/>
    <w:rsid w:val="001A7193"/>
    <w:rsid w:val="001B1A44"/>
    <w:rsid w:val="001B2622"/>
    <w:rsid w:val="001B3E54"/>
    <w:rsid w:val="001B4489"/>
    <w:rsid w:val="001B4C54"/>
    <w:rsid w:val="001B4F92"/>
    <w:rsid w:val="001B525D"/>
    <w:rsid w:val="001C54F0"/>
    <w:rsid w:val="001C6E92"/>
    <w:rsid w:val="001C70D3"/>
    <w:rsid w:val="001D070D"/>
    <w:rsid w:val="001D1093"/>
    <w:rsid w:val="001D40B6"/>
    <w:rsid w:val="001D4972"/>
    <w:rsid w:val="001D4CD4"/>
    <w:rsid w:val="001D5175"/>
    <w:rsid w:val="001D5DFC"/>
    <w:rsid w:val="001D7567"/>
    <w:rsid w:val="001D762D"/>
    <w:rsid w:val="001E1054"/>
    <w:rsid w:val="001E1A86"/>
    <w:rsid w:val="001E4475"/>
    <w:rsid w:val="001E7EC6"/>
    <w:rsid w:val="001F045D"/>
    <w:rsid w:val="001F4216"/>
    <w:rsid w:val="002046F6"/>
    <w:rsid w:val="00210E2B"/>
    <w:rsid w:val="00215C81"/>
    <w:rsid w:val="002167F6"/>
    <w:rsid w:val="002243F8"/>
    <w:rsid w:val="00227845"/>
    <w:rsid w:val="00233A33"/>
    <w:rsid w:val="002451AC"/>
    <w:rsid w:val="00245286"/>
    <w:rsid w:val="00251A00"/>
    <w:rsid w:val="00252ECD"/>
    <w:rsid w:val="00253A3B"/>
    <w:rsid w:val="00263311"/>
    <w:rsid w:val="0026535B"/>
    <w:rsid w:val="002661FE"/>
    <w:rsid w:val="00266465"/>
    <w:rsid w:val="0027109D"/>
    <w:rsid w:val="00274FD5"/>
    <w:rsid w:val="002800D4"/>
    <w:rsid w:val="00282ED8"/>
    <w:rsid w:val="002836A1"/>
    <w:rsid w:val="002906C8"/>
    <w:rsid w:val="00291798"/>
    <w:rsid w:val="00294E13"/>
    <w:rsid w:val="002967A0"/>
    <w:rsid w:val="002A2059"/>
    <w:rsid w:val="002A76CE"/>
    <w:rsid w:val="002B02EE"/>
    <w:rsid w:val="002B2441"/>
    <w:rsid w:val="002B2720"/>
    <w:rsid w:val="002B335C"/>
    <w:rsid w:val="002B527C"/>
    <w:rsid w:val="002B533C"/>
    <w:rsid w:val="002B6D40"/>
    <w:rsid w:val="002B7497"/>
    <w:rsid w:val="002C1349"/>
    <w:rsid w:val="002C409C"/>
    <w:rsid w:val="002C55EB"/>
    <w:rsid w:val="002C5C32"/>
    <w:rsid w:val="002C6C4E"/>
    <w:rsid w:val="002D10F9"/>
    <w:rsid w:val="002D4202"/>
    <w:rsid w:val="002D458D"/>
    <w:rsid w:val="002D774D"/>
    <w:rsid w:val="002E06FE"/>
    <w:rsid w:val="002E47C7"/>
    <w:rsid w:val="002E70F1"/>
    <w:rsid w:val="002F0987"/>
    <w:rsid w:val="002F1916"/>
    <w:rsid w:val="002F2531"/>
    <w:rsid w:val="002F7F2D"/>
    <w:rsid w:val="0030344E"/>
    <w:rsid w:val="003126B1"/>
    <w:rsid w:val="00320F9C"/>
    <w:rsid w:val="0032363C"/>
    <w:rsid w:val="003258C4"/>
    <w:rsid w:val="00326909"/>
    <w:rsid w:val="003275ED"/>
    <w:rsid w:val="003314C1"/>
    <w:rsid w:val="003341EE"/>
    <w:rsid w:val="00342D57"/>
    <w:rsid w:val="00344EC0"/>
    <w:rsid w:val="00345940"/>
    <w:rsid w:val="00346097"/>
    <w:rsid w:val="003514DD"/>
    <w:rsid w:val="00354AC0"/>
    <w:rsid w:val="00354C6C"/>
    <w:rsid w:val="003565A5"/>
    <w:rsid w:val="00356834"/>
    <w:rsid w:val="00357916"/>
    <w:rsid w:val="00357D44"/>
    <w:rsid w:val="00360F91"/>
    <w:rsid w:val="00364584"/>
    <w:rsid w:val="00364925"/>
    <w:rsid w:val="003651EA"/>
    <w:rsid w:val="00367287"/>
    <w:rsid w:val="003715AA"/>
    <w:rsid w:val="0038096C"/>
    <w:rsid w:val="00380CAA"/>
    <w:rsid w:val="003845F2"/>
    <w:rsid w:val="00385FDF"/>
    <w:rsid w:val="00390E15"/>
    <w:rsid w:val="00391299"/>
    <w:rsid w:val="003935C7"/>
    <w:rsid w:val="003A1793"/>
    <w:rsid w:val="003A3AC7"/>
    <w:rsid w:val="003A51E9"/>
    <w:rsid w:val="003A6EF2"/>
    <w:rsid w:val="003A73DE"/>
    <w:rsid w:val="003A764F"/>
    <w:rsid w:val="003A7937"/>
    <w:rsid w:val="003B24D6"/>
    <w:rsid w:val="003B5082"/>
    <w:rsid w:val="003B5164"/>
    <w:rsid w:val="003B5FC3"/>
    <w:rsid w:val="003C0D92"/>
    <w:rsid w:val="003C1A86"/>
    <w:rsid w:val="003C23BD"/>
    <w:rsid w:val="003D10E4"/>
    <w:rsid w:val="003D5877"/>
    <w:rsid w:val="003E0049"/>
    <w:rsid w:val="003E2F0A"/>
    <w:rsid w:val="003E47C6"/>
    <w:rsid w:val="003E4FC4"/>
    <w:rsid w:val="003F3C2D"/>
    <w:rsid w:val="003F4F6D"/>
    <w:rsid w:val="003F4FE5"/>
    <w:rsid w:val="00400937"/>
    <w:rsid w:val="00401BCB"/>
    <w:rsid w:val="00410CF9"/>
    <w:rsid w:val="0041408F"/>
    <w:rsid w:val="00416732"/>
    <w:rsid w:val="0041738F"/>
    <w:rsid w:val="004213FD"/>
    <w:rsid w:val="00424404"/>
    <w:rsid w:val="00426BB2"/>
    <w:rsid w:val="00431974"/>
    <w:rsid w:val="004338B5"/>
    <w:rsid w:val="00435C3E"/>
    <w:rsid w:val="004421BF"/>
    <w:rsid w:val="00445478"/>
    <w:rsid w:val="0044563D"/>
    <w:rsid w:val="00447603"/>
    <w:rsid w:val="00450D7A"/>
    <w:rsid w:val="0045719C"/>
    <w:rsid w:val="00461703"/>
    <w:rsid w:val="00462206"/>
    <w:rsid w:val="0046388B"/>
    <w:rsid w:val="00463C5D"/>
    <w:rsid w:val="00463C5E"/>
    <w:rsid w:val="0046547F"/>
    <w:rsid w:val="00465828"/>
    <w:rsid w:val="0047169B"/>
    <w:rsid w:val="00473044"/>
    <w:rsid w:val="004737F8"/>
    <w:rsid w:val="00475165"/>
    <w:rsid w:val="00476445"/>
    <w:rsid w:val="00480AAB"/>
    <w:rsid w:val="00483130"/>
    <w:rsid w:val="00483CE7"/>
    <w:rsid w:val="004860C2"/>
    <w:rsid w:val="004871BD"/>
    <w:rsid w:val="00490BE9"/>
    <w:rsid w:val="004910FC"/>
    <w:rsid w:val="0049385A"/>
    <w:rsid w:val="00495942"/>
    <w:rsid w:val="004A07C5"/>
    <w:rsid w:val="004A3290"/>
    <w:rsid w:val="004A471F"/>
    <w:rsid w:val="004A56EE"/>
    <w:rsid w:val="004A5BE6"/>
    <w:rsid w:val="004A7C5E"/>
    <w:rsid w:val="004B364C"/>
    <w:rsid w:val="004B3750"/>
    <w:rsid w:val="004B5181"/>
    <w:rsid w:val="004B5F0A"/>
    <w:rsid w:val="004B6AB6"/>
    <w:rsid w:val="004C6DB6"/>
    <w:rsid w:val="004C7BFE"/>
    <w:rsid w:val="004D1F01"/>
    <w:rsid w:val="004D1F9A"/>
    <w:rsid w:val="004D4374"/>
    <w:rsid w:val="004D4925"/>
    <w:rsid w:val="004D54A7"/>
    <w:rsid w:val="004D680B"/>
    <w:rsid w:val="004E3326"/>
    <w:rsid w:val="004E3657"/>
    <w:rsid w:val="004E4F50"/>
    <w:rsid w:val="004E7415"/>
    <w:rsid w:val="004E7A0D"/>
    <w:rsid w:val="004F03CC"/>
    <w:rsid w:val="004F3092"/>
    <w:rsid w:val="0050534E"/>
    <w:rsid w:val="00505BD6"/>
    <w:rsid w:val="00506F22"/>
    <w:rsid w:val="00507A32"/>
    <w:rsid w:val="00507DDD"/>
    <w:rsid w:val="00511069"/>
    <w:rsid w:val="00513470"/>
    <w:rsid w:val="005144C0"/>
    <w:rsid w:val="00515F3B"/>
    <w:rsid w:val="00516B31"/>
    <w:rsid w:val="005205DB"/>
    <w:rsid w:val="005256EF"/>
    <w:rsid w:val="005264A2"/>
    <w:rsid w:val="00527235"/>
    <w:rsid w:val="00530653"/>
    <w:rsid w:val="00532599"/>
    <w:rsid w:val="005339BC"/>
    <w:rsid w:val="005359FF"/>
    <w:rsid w:val="00541ABF"/>
    <w:rsid w:val="005431CE"/>
    <w:rsid w:val="0054563C"/>
    <w:rsid w:val="00547924"/>
    <w:rsid w:val="005546BF"/>
    <w:rsid w:val="00554E2D"/>
    <w:rsid w:val="00556BC1"/>
    <w:rsid w:val="00560741"/>
    <w:rsid w:val="00560BDA"/>
    <w:rsid w:val="005643D7"/>
    <w:rsid w:val="00570FE7"/>
    <w:rsid w:val="005715B2"/>
    <w:rsid w:val="00577FBF"/>
    <w:rsid w:val="005817E9"/>
    <w:rsid w:val="00582860"/>
    <w:rsid w:val="00583322"/>
    <w:rsid w:val="005834DD"/>
    <w:rsid w:val="00585E24"/>
    <w:rsid w:val="00586B76"/>
    <w:rsid w:val="00587F53"/>
    <w:rsid w:val="005902F4"/>
    <w:rsid w:val="00591635"/>
    <w:rsid w:val="005922E1"/>
    <w:rsid w:val="00593AD2"/>
    <w:rsid w:val="005968D0"/>
    <w:rsid w:val="005A3D5A"/>
    <w:rsid w:val="005A4640"/>
    <w:rsid w:val="005A4749"/>
    <w:rsid w:val="005A4ECB"/>
    <w:rsid w:val="005A7F62"/>
    <w:rsid w:val="005B52C9"/>
    <w:rsid w:val="005B6A6A"/>
    <w:rsid w:val="005B73E2"/>
    <w:rsid w:val="005C3F46"/>
    <w:rsid w:val="005C47EA"/>
    <w:rsid w:val="005C657A"/>
    <w:rsid w:val="005D2AB6"/>
    <w:rsid w:val="005D40E0"/>
    <w:rsid w:val="005D6170"/>
    <w:rsid w:val="005D627F"/>
    <w:rsid w:val="005D7A5B"/>
    <w:rsid w:val="005E25E3"/>
    <w:rsid w:val="005E2EA6"/>
    <w:rsid w:val="005E363E"/>
    <w:rsid w:val="005E4778"/>
    <w:rsid w:val="005E5D0B"/>
    <w:rsid w:val="005E5EDF"/>
    <w:rsid w:val="005E61D3"/>
    <w:rsid w:val="005E67A5"/>
    <w:rsid w:val="005E77A6"/>
    <w:rsid w:val="005F0245"/>
    <w:rsid w:val="005F515E"/>
    <w:rsid w:val="005F5B03"/>
    <w:rsid w:val="00605423"/>
    <w:rsid w:val="006079EA"/>
    <w:rsid w:val="00607AC2"/>
    <w:rsid w:val="00607AC6"/>
    <w:rsid w:val="00612B8F"/>
    <w:rsid w:val="00612C4B"/>
    <w:rsid w:val="00612E10"/>
    <w:rsid w:val="006167FC"/>
    <w:rsid w:val="00620E07"/>
    <w:rsid w:val="00620FFE"/>
    <w:rsid w:val="00625181"/>
    <w:rsid w:val="006252CE"/>
    <w:rsid w:val="00625FDC"/>
    <w:rsid w:val="00626570"/>
    <w:rsid w:val="0062679F"/>
    <w:rsid w:val="00627E8A"/>
    <w:rsid w:val="00633638"/>
    <w:rsid w:val="00633870"/>
    <w:rsid w:val="00634360"/>
    <w:rsid w:val="00634AE2"/>
    <w:rsid w:val="0063543C"/>
    <w:rsid w:val="00637867"/>
    <w:rsid w:val="006410BA"/>
    <w:rsid w:val="00642742"/>
    <w:rsid w:val="006428C1"/>
    <w:rsid w:val="00642BF5"/>
    <w:rsid w:val="0064385F"/>
    <w:rsid w:val="00644492"/>
    <w:rsid w:val="006478A4"/>
    <w:rsid w:val="00650BD4"/>
    <w:rsid w:val="00653E6A"/>
    <w:rsid w:val="006570B9"/>
    <w:rsid w:val="00657EDC"/>
    <w:rsid w:val="00660D9E"/>
    <w:rsid w:val="0066786E"/>
    <w:rsid w:val="0066795F"/>
    <w:rsid w:val="00675060"/>
    <w:rsid w:val="00676A7D"/>
    <w:rsid w:val="006802BC"/>
    <w:rsid w:val="006814F4"/>
    <w:rsid w:val="006821C2"/>
    <w:rsid w:val="00683EF2"/>
    <w:rsid w:val="00687F1E"/>
    <w:rsid w:val="0069178B"/>
    <w:rsid w:val="00691C22"/>
    <w:rsid w:val="006972B5"/>
    <w:rsid w:val="006A7B61"/>
    <w:rsid w:val="006B1C83"/>
    <w:rsid w:val="006B2E6A"/>
    <w:rsid w:val="006B425B"/>
    <w:rsid w:val="006C1FD9"/>
    <w:rsid w:val="006C25F6"/>
    <w:rsid w:val="006C4279"/>
    <w:rsid w:val="006D6009"/>
    <w:rsid w:val="006D686D"/>
    <w:rsid w:val="006E04E9"/>
    <w:rsid w:val="006E2BD7"/>
    <w:rsid w:val="006E2F71"/>
    <w:rsid w:val="006E319E"/>
    <w:rsid w:val="006E565D"/>
    <w:rsid w:val="006F2AB9"/>
    <w:rsid w:val="00701548"/>
    <w:rsid w:val="0070423A"/>
    <w:rsid w:val="00706EC4"/>
    <w:rsid w:val="0071066C"/>
    <w:rsid w:val="007130A0"/>
    <w:rsid w:val="00713C0A"/>
    <w:rsid w:val="00715624"/>
    <w:rsid w:val="007175D4"/>
    <w:rsid w:val="007238BD"/>
    <w:rsid w:val="0072445A"/>
    <w:rsid w:val="007244B2"/>
    <w:rsid w:val="00726B7A"/>
    <w:rsid w:val="007302AB"/>
    <w:rsid w:val="0073109C"/>
    <w:rsid w:val="0073367D"/>
    <w:rsid w:val="00740AD9"/>
    <w:rsid w:val="00744C22"/>
    <w:rsid w:val="0074503A"/>
    <w:rsid w:val="00746E44"/>
    <w:rsid w:val="00753EC6"/>
    <w:rsid w:val="00757057"/>
    <w:rsid w:val="007603EF"/>
    <w:rsid w:val="00761120"/>
    <w:rsid w:val="00764288"/>
    <w:rsid w:val="00766542"/>
    <w:rsid w:val="00766C27"/>
    <w:rsid w:val="00770E97"/>
    <w:rsid w:val="0077331E"/>
    <w:rsid w:val="00773B07"/>
    <w:rsid w:val="00773EFC"/>
    <w:rsid w:val="0077477A"/>
    <w:rsid w:val="0077616B"/>
    <w:rsid w:val="00776548"/>
    <w:rsid w:val="00777D3F"/>
    <w:rsid w:val="007827B6"/>
    <w:rsid w:val="00783398"/>
    <w:rsid w:val="0078392A"/>
    <w:rsid w:val="00784483"/>
    <w:rsid w:val="00784D7E"/>
    <w:rsid w:val="00786EFC"/>
    <w:rsid w:val="00790D93"/>
    <w:rsid w:val="00791722"/>
    <w:rsid w:val="0079196C"/>
    <w:rsid w:val="00791EBF"/>
    <w:rsid w:val="00795DDA"/>
    <w:rsid w:val="007964B4"/>
    <w:rsid w:val="00796635"/>
    <w:rsid w:val="007A0C0B"/>
    <w:rsid w:val="007A26A3"/>
    <w:rsid w:val="007A3618"/>
    <w:rsid w:val="007A3D63"/>
    <w:rsid w:val="007A6551"/>
    <w:rsid w:val="007A6A1C"/>
    <w:rsid w:val="007B0B67"/>
    <w:rsid w:val="007B290C"/>
    <w:rsid w:val="007B3464"/>
    <w:rsid w:val="007B57F1"/>
    <w:rsid w:val="007B5B91"/>
    <w:rsid w:val="007C1197"/>
    <w:rsid w:val="007C2CED"/>
    <w:rsid w:val="007D01C9"/>
    <w:rsid w:val="007D0E74"/>
    <w:rsid w:val="007D1554"/>
    <w:rsid w:val="007D187A"/>
    <w:rsid w:val="007D2B5C"/>
    <w:rsid w:val="007D4CBC"/>
    <w:rsid w:val="007D7D13"/>
    <w:rsid w:val="007E2E02"/>
    <w:rsid w:val="007E4C73"/>
    <w:rsid w:val="007E6ECC"/>
    <w:rsid w:val="007F0297"/>
    <w:rsid w:val="007F13CC"/>
    <w:rsid w:val="007F1BA7"/>
    <w:rsid w:val="007F2F23"/>
    <w:rsid w:val="007F5D90"/>
    <w:rsid w:val="007F6CB0"/>
    <w:rsid w:val="007F6D5C"/>
    <w:rsid w:val="00803FA6"/>
    <w:rsid w:val="008044F2"/>
    <w:rsid w:val="00805061"/>
    <w:rsid w:val="00807B5B"/>
    <w:rsid w:val="0081309A"/>
    <w:rsid w:val="008178A5"/>
    <w:rsid w:val="00820372"/>
    <w:rsid w:val="0082066D"/>
    <w:rsid w:val="00827750"/>
    <w:rsid w:val="008338F7"/>
    <w:rsid w:val="00833A49"/>
    <w:rsid w:val="008341EA"/>
    <w:rsid w:val="00841DFE"/>
    <w:rsid w:val="00847DC1"/>
    <w:rsid w:val="0085005A"/>
    <w:rsid w:val="008503E5"/>
    <w:rsid w:val="00850A9B"/>
    <w:rsid w:val="00856846"/>
    <w:rsid w:val="00856AE7"/>
    <w:rsid w:val="00861709"/>
    <w:rsid w:val="00862F80"/>
    <w:rsid w:val="00863FDB"/>
    <w:rsid w:val="0086595F"/>
    <w:rsid w:val="0087519F"/>
    <w:rsid w:val="00875997"/>
    <w:rsid w:val="00875EB0"/>
    <w:rsid w:val="008766D7"/>
    <w:rsid w:val="00877CDA"/>
    <w:rsid w:val="00882B82"/>
    <w:rsid w:val="00885BAA"/>
    <w:rsid w:val="0088608D"/>
    <w:rsid w:val="00887B2E"/>
    <w:rsid w:val="00890294"/>
    <w:rsid w:val="00892987"/>
    <w:rsid w:val="00893BD7"/>
    <w:rsid w:val="008A3FB5"/>
    <w:rsid w:val="008A4007"/>
    <w:rsid w:val="008A58AF"/>
    <w:rsid w:val="008A6181"/>
    <w:rsid w:val="008B0056"/>
    <w:rsid w:val="008B005F"/>
    <w:rsid w:val="008B3BF4"/>
    <w:rsid w:val="008B5C54"/>
    <w:rsid w:val="008B72D1"/>
    <w:rsid w:val="008B7553"/>
    <w:rsid w:val="008C15D2"/>
    <w:rsid w:val="008C5DFF"/>
    <w:rsid w:val="008D0AB0"/>
    <w:rsid w:val="008D0DCE"/>
    <w:rsid w:val="008D5188"/>
    <w:rsid w:val="008D6C0F"/>
    <w:rsid w:val="008D74C0"/>
    <w:rsid w:val="008E0EB4"/>
    <w:rsid w:val="008E1D68"/>
    <w:rsid w:val="008E649A"/>
    <w:rsid w:val="008E77CE"/>
    <w:rsid w:val="008F1AC8"/>
    <w:rsid w:val="008F4F87"/>
    <w:rsid w:val="008F6AB3"/>
    <w:rsid w:val="008F6DEB"/>
    <w:rsid w:val="008F7B60"/>
    <w:rsid w:val="00903F34"/>
    <w:rsid w:val="00906A9D"/>
    <w:rsid w:val="00907A75"/>
    <w:rsid w:val="00912244"/>
    <w:rsid w:val="009134F8"/>
    <w:rsid w:val="009143AB"/>
    <w:rsid w:val="00914668"/>
    <w:rsid w:val="0091475D"/>
    <w:rsid w:val="00924B83"/>
    <w:rsid w:val="00926E0D"/>
    <w:rsid w:val="00934563"/>
    <w:rsid w:val="009363EB"/>
    <w:rsid w:val="009403F9"/>
    <w:rsid w:val="00943D18"/>
    <w:rsid w:val="0094502C"/>
    <w:rsid w:val="0094572B"/>
    <w:rsid w:val="00945A90"/>
    <w:rsid w:val="009464A9"/>
    <w:rsid w:val="00947CD7"/>
    <w:rsid w:val="009520A5"/>
    <w:rsid w:val="0097132A"/>
    <w:rsid w:val="00973712"/>
    <w:rsid w:val="00981151"/>
    <w:rsid w:val="0098726F"/>
    <w:rsid w:val="00990485"/>
    <w:rsid w:val="00992328"/>
    <w:rsid w:val="009969CC"/>
    <w:rsid w:val="00997A83"/>
    <w:rsid w:val="009A037D"/>
    <w:rsid w:val="009A1D6D"/>
    <w:rsid w:val="009A4A93"/>
    <w:rsid w:val="009B0F46"/>
    <w:rsid w:val="009B3623"/>
    <w:rsid w:val="009B3897"/>
    <w:rsid w:val="009B5D10"/>
    <w:rsid w:val="009B70B0"/>
    <w:rsid w:val="009C1CC3"/>
    <w:rsid w:val="009C3E2A"/>
    <w:rsid w:val="009C5638"/>
    <w:rsid w:val="009D0934"/>
    <w:rsid w:val="009D2046"/>
    <w:rsid w:val="009D61B6"/>
    <w:rsid w:val="009D7ACE"/>
    <w:rsid w:val="009D7C88"/>
    <w:rsid w:val="009E3DA2"/>
    <w:rsid w:val="009E41E2"/>
    <w:rsid w:val="009F143B"/>
    <w:rsid w:val="009F3098"/>
    <w:rsid w:val="009F30EC"/>
    <w:rsid w:val="009F664B"/>
    <w:rsid w:val="00A01182"/>
    <w:rsid w:val="00A10252"/>
    <w:rsid w:val="00A116DE"/>
    <w:rsid w:val="00A13C28"/>
    <w:rsid w:val="00A16016"/>
    <w:rsid w:val="00A21B6D"/>
    <w:rsid w:val="00A2376F"/>
    <w:rsid w:val="00A30EE5"/>
    <w:rsid w:val="00A31F34"/>
    <w:rsid w:val="00A325DB"/>
    <w:rsid w:val="00A32A95"/>
    <w:rsid w:val="00A3752A"/>
    <w:rsid w:val="00A37A7C"/>
    <w:rsid w:val="00A40E01"/>
    <w:rsid w:val="00A419D5"/>
    <w:rsid w:val="00A42163"/>
    <w:rsid w:val="00A42664"/>
    <w:rsid w:val="00A431F1"/>
    <w:rsid w:val="00A45554"/>
    <w:rsid w:val="00A4582F"/>
    <w:rsid w:val="00A50992"/>
    <w:rsid w:val="00A50E27"/>
    <w:rsid w:val="00A51DCE"/>
    <w:rsid w:val="00A62004"/>
    <w:rsid w:val="00A62329"/>
    <w:rsid w:val="00A626C5"/>
    <w:rsid w:val="00A65CE0"/>
    <w:rsid w:val="00A66132"/>
    <w:rsid w:val="00A6776A"/>
    <w:rsid w:val="00A677E9"/>
    <w:rsid w:val="00A72E68"/>
    <w:rsid w:val="00A759D9"/>
    <w:rsid w:val="00A75C58"/>
    <w:rsid w:val="00A80A86"/>
    <w:rsid w:val="00A867FC"/>
    <w:rsid w:val="00A86882"/>
    <w:rsid w:val="00A9066F"/>
    <w:rsid w:val="00A95861"/>
    <w:rsid w:val="00AA3AB6"/>
    <w:rsid w:val="00AA626E"/>
    <w:rsid w:val="00AA6CE0"/>
    <w:rsid w:val="00AA7178"/>
    <w:rsid w:val="00AA78A9"/>
    <w:rsid w:val="00AB00B1"/>
    <w:rsid w:val="00AB5DF8"/>
    <w:rsid w:val="00AB6B11"/>
    <w:rsid w:val="00AB7455"/>
    <w:rsid w:val="00AC2872"/>
    <w:rsid w:val="00AC2EE0"/>
    <w:rsid w:val="00AC3C44"/>
    <w:rsid w:val="00AC4477"/>
    <w:rsid w:val="00AC5040"/>
    <w:rsid w:val="00AC5C43"/>
    <w:rsid w:val="00AC69CA"/>
    <w:rsid w:val="00AC7189"/>
    <w:rsid w:val="00AC7AF7"/>
    <w:rsid w:val="00AD191C"/>
    <w:rsid w:val="00AD1ABB"/>
    <w:rsid w:val="00AD60EC"/>
    <w:rsid w:val="00AD65EF"/>
    <w:rsid w:val="00AD76DE"/>
    <w:rsid w:val="00AE055F"/>
    <w:rsid w:val="00AE6101"/>
    <w:rsid w:val="00AF14C9"/>
    <w:rsid w:val="00AF34CE"/>
    <w:rsid w:val="00AF4F9A"/>
    <w:rsid w:val="00B071C2"/>
    <w:rsid w:val="00B120DF"/>
    <w:rsid w:val="00B17855"/>
    <w:rsid w:val="00B21E87"/>
    <w:rsid w:val="00B2237B"/>
    <w:rsid w:val="00B235C4"/>
    <w:rsid w:val="00B25B85"/>
    <w:rsid w:val="00B27D05"/>
    <w:rsid w:val="00B27E6A"/>
    <w:rsid w:val="00B325D3"/>
    <w:rsid w:val="00B364CD"/>
    <w:rsid w:val="00B366C3"/>
    <w:rsid w:val="00B36D3D"/>
    <w:rsid w:val="00B430FA"/>
    <w:rsid w:val="00B4583D"/>
    <w:rsid w:val="00B471B2"/>
    <w:rsid w:val="00B5191A"/>
    <w:rsid w:val="00B51D0C"/>
    <w:rsid w:val="00B53874"/>
    <w:rsid w:val="00B56195"/>
    <w:rsid w:val="00B577AD"/>
    <w:rsid w:val="00B60C37"/>
    <w:rsid w:val="00B614A0"/>
    <w:rsid w:val="00B61BE2"/>
    <w:rsid w:val="00B63F9F"/>
    <w:rsid w:val="00B6624A"/>
    <w:rsid w:val="00B67FF8"/>
    <w:rsid w:val="00B733CD"/>
    <w:rsid w:val="00B73F16"/>
    <w:rsid w:val="00B74630"/>
    <w:rsid w:val="00B74EE1"/>
    <w:rsid w:val="00B75153"/>
    <w:rsid w:val="00B8565E"/>
    <w:rsid w:val="00B91264"/>
    <w:rsid w:val="00B913C7"/>
    <w:rsid w:val="00B939B5"/>
    <w:rsid w:val="00B97577"/>
    <w:rsid w:val="00BA0EED"/>
    <w:rsid w:val="00BA1FE5"/>
    <w:rsid w:val="00BA4A3A"/>
    <w:rsid w:val="00BA6725"/>
    <w:rsid w:val="00BA6A09"/>
    <w:rsid w:val="00BA736F"/>
    <w:rsid w:val="00BB10C4"/>
    <w:rsid w:val="00BB4631"/>
    <w:rsid w:val="00BB548C"/>
    <w:rsid w:val="00BB6646"/>
    <w:rsid w:val="00BC140A"/>
    <w:rsid w:val="00BC2C79"/>
    <w:rsid w:val="00BC5EBE"/>
    <w:rsid w:val="00BC7BB0"/>
    <w:rsid w:val="00BD0B1F"/>
    <w:rsid w:val="00BD1E1D"/>
    <w:rsid w:val="00BD494F"/>
    <w:rsid w:val="00BD4DE2"/>
    <w:rsid w:val="00BD63A1"/>
    <w:rsid w:val="00BD6A56"/>
    <w:rsid w:val="00BE0231"/>
    <w:rsid w:val="00BE08C2"/>
    <w:rsid w:val="00BE185D"/>
    <w:rsid w:val="00BE3A86"/>
    <w:rsid w:val="00BE6889"/>
    <w:rsid w:val="00BE6DB3"/>
    <w:rsid w:val="00BF6E78"/>
    <w:rsid w:val="00BF7962"/>
    <w:rsid w:val="00BF7D74"/>
    <w:rsid w:val="00C04C85"/>
    <w:rsid w:val="00C07D39"/>
    <w:rsid w:val="00C12539"/>
    <w:rsid w:val="00C1468D"/>
    <w:rsid w:val="00C17336"/>
    <w:rsid w:val="00C22385"/>
    <w:rsid w:val="00C23140"/>
    <w:rsid w:val="00C26D80"/>
    <w:rsid w:val="00C33854"/>
    <w:rsid w:val="00C405C2"/>
    <w:rsid w:val="00C44E35"/>
    <w:rsid w:val="00C45C84"/>
    <w:rsid w:val="00C462F3"/>
    <w:rsid w:val="00C46FA0"/>
    <w:rsid w:val="00C47967"/>
    <w:rsid w:val="00C516A7"/>
    <w:rsid w:val="00C51A71"/>
    <w:rsid w:val="00C5288E"/>
    <w:rsid w:val="00C56E03"/>
    <w:rsid w:val="00C610DF"/>
    <w:rsid w:val="00C624F2"/>
    <w:rsid w:val="00C635B6"/>
    <w:rsid w:val="00C84D44"/>
    <w:rsid w:val="00C91304"/>
    <w:rsid w:val="00C925D5"/>
    <w:rsid w:val="00C92C44"/>
    <w:rsid w:val="00C93451"/>
    <w:rsid w:val="00C954A0"/>
    <w:rsid w:val="00CA127E"/>
    <w:rsid w:val="00CA26C5"/>
    <w:rsid w:val="00CA3D5B"/>
    <w:rsid w:val="00CA5334"/>
    <w:rsid w:val="00CA6471"/>
    <w:rsid w:val="00CB09A6"/>
    <w:rsid w:val="00CB209C"/>
    <w:rsid w:val="00CB3BBF"/>
    <w:rsid w:val="00CB5E82"/>
    <w:rsid w:val="00CB6D31"/>
    <w:rsid w:val="00CB740A"/>
    <w:rsid w:val="00CB7E40"/>
    <w:rsid w:val="00CC1858"/>
    <w:rsid w:val="00CC36C3"/>
    <w:rsid w:val="00CC3801"/>
    <w:rsid w:val="00CC542E"/>
    <w:rsid w:val="00CC5627"/>
    <w:rsid w:val="00CC6730"/>
    <w:rsid w:val="00CC75C0"/>
    <w:rsid w:val="00CC7BFD"/>
    <w:rsid w:val="00CD18E5"/>
    <w:rsid w:val="00CD33B7"/>
    <w:rsid w:val="00CD35FB"/>
    <w:rsid w:val="00CD3C05"/>
    <w:rsid w:val="00CD5558"/>
    <w:rsid w:val="00CD6120"/>
    <w:rsid w:val="00CE03B3"/>
    <w:rsid w:val="00CE6F28"/>
    <w:rsid w:val="00CE7296"/>
    <w:rsid w:val="00CF274F"/>
    <w:rsid w:val="00CF3442"/>
    <w:rsid w:val="00D0172E"/>
    <w:rsid w:val="00D042E9"/>
    <w:rsid w:val="00D0766C"/>
    <w:rsid w:val="00D110FF"/>
    <w:rsid w:val="00D11778"/>
    <w:rsid w:val="00D119C6"/>
    <w:rsid w:val="00D12854"/>
    <w:rsid w:val="00D12C20"/>
    <w:rsid w:val="00D143A4"/>
    <w:rsid w:val="00D20EA3"/>
    <w:rsid w:val="00D20F40"/>
    <w:rsid w:val="00D21C32"/>
    <w:rsid w:val="00D24830"/>
    <w:rsid w:val="00D24B68"/>
    <w:rsid w:val="00D31094"/>
    <w:rsid w:val="00D316F8"/>
    <w:rsid w:val="00D318B0"/>
    <w:rsid w:val="00D3305C"/>
    <w:rsid w:val="00D3386B"/>
    <w:rsid w:val="00D3580F"/>
    <w:rsid w:val="00D37100"/>
    <w:rsid w:val="00D40E48"/>
    <w:rsid w:val="00D42D69"/>
    <w:rsid w:val="00D43815"/>
    <w:rsid w:val="00D454CC"/>
    <w:rsid w:val="00D509E4"/>
    <w:rsid w:val="00D5433B"/>
    <w:rsid w:val="00D5582D"/>
    <w:rsid w:val="00D600E7"/>
    <w:rsid w:val="00D625E5"/>
    <w:rsid w:val="00D63BDF"/>
    <w:rsid w:val="00D737AE"/>
    <w:rsid w:val="00D7552A"/>
    <w:rsid w:val="00D75ADA"/>
    <w:rsid w:val="00D76C65"/>
    <w:rsid w:val="00D77641"/>
    <w:rsid w:val="00D7787B"/>
    <w:rsid w:val="00D8009C"/>
    <w:rsid w:val="00D81A86"/>
    <w:rsid w:val="00D81BF5"/>
    <w:rsid w:val="00D83801"/>
    <w:rsid w:val="00D861B8"/>
    <w:rsid w:val="00D87527"/>
    <w:rsid w:val="00D8777F"/>
    <w:rsid w:val="00D91B2B"/>
    <w:rsid w:val="00D93D17"/>
    <w:rsid w:val="00D95479"/>
    <w:rsid w:val="00D97105"/>
    <w:rsid w:val="00DA166B"/>
    <w:rsid w:val="00DA178F"/>
    <w:rsid w:val="00DA1B10"/>
    <w:rsid w:val="00DA53C6"/>
    <w:rsid w:val="00DA6AC6"/>
    <w:rsid w:val="00DA792A"/>
    <w:rsid w:val="00DB0068"/>
    <w:rsid w:val="00DB0D2A"/>
    <w:rsid w:val="00DB6125"/>
    <w:rsid w:val="00DC13F9"/>
    <w:rsid w:val="00DC2A98"/>
    <w:rsid w:val="00DC3B60"/>
    <w:rsid w:val="00DD0E3D"/>
    <w:rsid w:val="00DD19B8"/>
    <w:rsid w:val="00DD35BE"/>
    <w:rsid w:val="00DD4F8A"/>
    <w:rsid w:val="00DD598F"/>
    <w:rsid w:val="00DD5F77"/>
    <w:rsid w:val="00DD6BEF"/>
    <w:rsid w:val="00DD6D04"/>
    <w:rsid w:val="00DE03DB"/>
    <w:rsid w:val="00DE194E"/>
    <w:rsid w:val="00DE3377"/>
    <w:rsid w:val="00DE476D"/>
    <w:rsid w:val="00DE49A9"/>
    <w:rsid w:val="00DE77A6"/>
    <w:rsid w:val="00DE7993"/>
    <w:rsid w:val="00DE7C65"/>
    <w:rsid w:val="00DF0F64"/>
    <w:rsid w:val="00E02738"/>
    <w:rsid w:val="00E04542"/>
    <w:rsid w:val="00E056FE"/>
    <w:rsid w:val="00E11DC9"/>
    <w:rsid w:val="00E16EB7"/>
    <w:rsid w:val="00E20E5E"/>
    <w:rsid w:val="00E240B0"/>
    <w:rsid w:val="00E306C3"/>
    <w:rsid w:val="00E31365"/>
    <w:rsid w:val="00E318FE"/>
    <w:rsid w:val="00E31C97"/>
    <w:rsid w:val="00E340A9"/>
    <w:rsid w:val="00E34A3B"/>
    <w:rsid w:val="00E409DA"/>
    <w:rsid w:val="00E4487C"/>
    <w:rsid w:val="00E4491A"/>
    <w:rsid w:val="00E50D8D"/>
    <w:rsid w:val="00E50F4C"/>
    <w:rsid w:val="00E54AD5"/>
    <w:rsid w:val="00E61E3B"/>
    <w:rsid w:val="00E631D6"/>
    <w:rsid w:val="00E66F76"/>
    <w:rsid w:val="00E70FAC"/>
    <w:rsid w:val="00E72E5C"/>
    <w:rsid w:val="00E73A56"/>
    <w:rsid w:val="00E74DFE"/>
    <w:rsid w:val="00E801C7"/>
    <w:rsid w:val="00E824C8"/>
    <w:rsid w:val="00E847FD"/>
    <w:rsid w:val="00E859E7"/>
    <w:rsid w:val="00E87588"/>
    <w:rsid w:val="00E87C95"/>
    <w:rsid w:val="00E9030F"/>
    <w:rsid w:val="00E91D22"/>
    <w:rsid w:val="00E93FF7"/>
    <w:rsid w:val="00E946EB"/>
    <w:rsid w:val="00E95485"/>
    <w:rsid w:val="00EA0F2F"/>
    <w:rsid w:val="00EA12B6"/>
    <w:rsid w:val="00EA7640"/>
    <w:rsid w:val="00EB2003"/>
    <w:rsid w:val="00EB2FB9"/>
    <w:rsid w:val="00EB3F02"/>
    <w:rsid w:val="00EB48B5"/>
    <w:rsid w:val="00EB5442"/>
    <w:rsid w:val="00EB5B05"/>
    <w:rsid w:val="00EB5CA0"/>
    <w:rsid w:val="00EB6D04"/>
    <w:rsid w:val="00EC2EA8"/>
    <w:rsid w:val="00EC5008"/>
    <w:rsid w:val="00EC6A8C"/>
    <w:rsid w:val="00EC6D8A"/>
    <w:rsid w:val="00ED2451"/>
    <w:rsid w:val="00ED2D09"/>
    <w:rsid w:val="00ED4883"/>
    <w:rsid w:val="00ED7AB0"/>
    <w:rsid w:val="00EE4726"/>
    <w:rsid w:val="00EE4944"/>
    <w:rsid w:val="00EE563A"/>
    <w:rsid w:val="00EE5893"/>
    <w:rsid w:val="00EE6E1A"/>
    <w:rsid w:val="00EF178B"/>
    <w:rsid w:val="00EF1A62"/>
    <w:rsid w:val="00EF1E4F"/>
    <w:rsid w:val="00EF236B"/>
    <w:rsid w:val="00F002EB"/>
    <w:rsid w:val="00F008C4"/>
    <w:rsid w:val="00F013E1"/>
    <w:rsid w:val="00F01681"/>
    <w:rsid w:val="00F05ACB"/>
    <w:rsid w:val="00F11797"/>
    <w:rsid w:val="00F11DD2"/>
    <w:rsid w:val="00F126DD"/>
    <w:rsid w:val="00F145DF"/>
    <w:rsid w:val="00F1596B"/>
    <w:rsid w:val="00F20E3D"/>
    <w:rsid w:val="00F25143"/>
    <w:rsid w:val="00F3117B"/>
    <w:rsid w:val="00F32C6A"/>
    <w:rsid w:val="00F33DDA"/>
    <w:rsid w:val="00F358F1"/>
    <w:rsid w:val="00F362F5"/>
    <w:rsid w:val="00F408A1"/>
    <w:rsid w:val="00F41C0A"/>
    <w:rsid w:val="00F42760"/>
    <w:rsid w:val="00F5442F"/>
    <w:rsid w:val="00F62443"/>
    <w:rsid w:val="00F62871"/>
    <w:rsid w:val="00F62E53"/>
    <w:rsid w:val="00F62FA0"/>
    <w:rsid w:val="00F6316D"/>
    <w:rsid w:val="00F643A8"/>
    <w:rsid w:val="00F66720"/>
    <w:rsid w:val="00F674C4"/>
    <w:rsid w:val="00F67C2E"/>
    <w:rsid w:val="00F67C96"/>
    <w:rsid w:val="00F7144B"/>
    <w:rsid w:val="00F715CA"/>
    <w:rsid w:val="00F74475"/>
    <w:rsid w:val="00F802CB"/>
    <w:rsid w:val="00F92021"/>
    <w:rsid w:val="00F9222B"/>
    <w:rsid w:val="00F9344E"/>
    <w:rsid w:val="00F93ADD"/>
    <w:rsid w:val="00F9459F"/>
    <w:rsid w:val="00F971DB"/>
    <w:rsid w:val="00FA21FF"/>
    <w:rsid w:val="00FA4186"/>
    <w:rsid w:val="00FB0FB0"/>
    <w:rsid w:val="00FB323D"/>
    <w:rsid w:val="00FB53F2"/>
    <w:rsid w:val="00FB5EE7"/>
    <w:rsid w:val="00FB6D68"/>
    <w:rsid w:val="00FB6DE3"/>
    <w:rsid w:val="00FC2497"/>
    <w:rsid w:val="00FC3950"/>
    <w:rsid w:val="00FC4525"/>
    <w:rsid w:val="00FD4DB1"/>
    <w:rsid w:val="00FE723D"/>
    <w:rsid w:val="00FE7CAE"/>
    <w:rsid w:val="00FF2382"/>
    <w:rsid w:val="00FF3886"/>
    <w:rsid w:val="13C00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1D270F09-DB9E-436B-BDDB-E9F9AF96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customStyle="1" w:styleId="UnresolvedMention1">
    <w:name w:val="Unresolved Mention1"/>
    <w:basedOn w:val="DefaultParagraphFont"/>
    <w:uiPriority w:val="99"/>
    <w:semiHidden/>
    <w:unhideWhenUsed/>
    <w:rsid w:val="000142F4"/>
    <w:rPr>
      <w:color w:val="605E5C"/>
      <w:shd w:val="clear" w:color="auto" w:fill="E1DFDD"/>
    </w:rPr>
  </w:style>
  <w:style w:type="character" w:customStyle="1" w:styleId="LDClauseChar">
    <w:name w:val="LDClause Char"/>
    <w:link w:val="LDClause"/>
    <w:locked/>
    <w:rsid w:val="00EB5B05"/>
    <w:rPr>
      <w:sz w:val="24"/>
      <w:szCs w:val="24"/>
    </w:rPr>
  </w:style>
  <w:style w:type="paragraph" w:customStyle="1" w:styleId="LDClause">
    <w:name w:val="LDClause"/>
    <w:basedOn w:val="Normal"/>
    <w:link w:val="LDClauseChar"/>
    <w:rsid w:val="00EB5B05"/>
    <w:pPr>
      <w:tabs>
        <w:tab w:val="right" w:pos="454"/>
        <w:tab w:val="left" w:pos="737"/>
      </w:tabs>
      <w:spacing w:before="60" w:after="60" w:line="240" w:lineRule="auto"/>
      <w:ind w:left="737" w:hanging="1021"/>
    </w:pPr>
    <w:rPr>
      <w:rFonts w:asciiTheme="minorHAnsi" w:eastAsiaTheme="minorHAnsi" w:hAnsiTheme="minorHAnsi" w:cstheme="minorBidi"/>
      <w:sz w:val="24"/>
      <w:szCs w:val="24"/>
    </w:rPr>
  </w:style>
  <w:style w:type="character" w:customStyle="1" w:styleId="LDClauseHeadingChar">
    <w:name w:val="LDClauseHeading Char"/>
    <w:link w:val="LDClauseHeading"/>
    <w:locked/>
    <w:rsid w:val="00EB5B05"/>
    <w:rPr>
      <w:rFonts w:ascii="Arial" w:eastAsia="Times New Roman" w:hAnsi="Arial" w:cs="Times New Roman"/>
      <w:b/>
      <w:sz w:val="24"/>
      <w:szCs w:val="24"/>
    </w:rPr>
  </w:style>
  <w:style w:type="paragraph" w:customStyle="1" w:styleId="LDClauseHeading">
    <w:name w:val="LDClauseHeading"/>
    <w:basedOn w:val="Normal"/>
    <w:next w:val="LDClause"/>
    <w:link w:val="LDClauseHeadingChar"/>
    <w:rsid w:val="00EB5B05"/>
    <w:pPr>
      <w:keepNext/>
      <w:tabs>
        <w:tab w:val="left" w:pos="737"/>
      </w:tabs>
      <w:spacing w:before="180" w:after="60" w:line="240" w:lineRule="auto"/>
      <w:ind w:left="737" w:hanging="737"/>
    </w:pPr>
    <w:rPr>
      <w:rFonts w:ascii="Arial" w:eastAsia="Times New Roman" w:hAnsi="Arial"/>
      <w:b/>
      <w:sz w:val="24"/>
      <w:szCs w:val="24"/>
    </w:rPr>
  </w:style>
  <w:style w:type="paragraph" w:customStyle="1" w:styleId="LDP1a0">
    <w:name w:val="LDP1(a)"/>
    <w:basedOn w:val="LDClause"/>
    <w:rsid w:val="00EB5B05"/>
    <w:pPr>
      <w:tabs>
        <w:tab w:val="clear" w:pos="454"/>
        <w:tab w:val="clear" w:pos="737"/>
        <w:tab w:val="left" w:pos="1191"/>
      </w:tabs>
      <w:ind w:left="1191" w:hanging="454"/>
    </w:pPr>
  </w:style>
  <w:style w:type="paragraph" w:customStyle="1" w:styleId="LDP2i">
    <w:name w:val="LDP2(i)"/>
    <w:basedOn w:val="LDP1a0"/>
    <w:rsid w:val="00EB5B05"/>
    <w:pPr>
      <w:tabs>
        <w:tab w:val="clear" w:pos="1191"/>
        <w:tab w:val="right" w:pos="1559"/>
        <w:tab w:val="left" w:pos="1701"/>
      </w:tabs>
      <w:ind w:left="1701" w:hanging="1134"/>
    </w:pPr>
    <w:rPr>
      <w:rFonts w:ascii="Times New Roman" w:eastAsia="Times New Roman" w:hAnsi="Times New Roman" w:cs="Times New Roman"/>
    </w:rPr>
  </w:style>
  <w:style w:type="paragraph" w:styleId="Revision">
    <w:name w:val="Revision"/>
    <w:hidden/>
    <w:uiPriority w:val="99"/>
    <w:semiHidden/>
    <w:rsid w:val="001E7EC6"/>
    <w:pPr>
      <w:spacing w:after="0" w:line="240" w:lineRule="auto"/>
    </w:pPr>
    <w:rPr>
      <w:rFonts w:ascii="Calibri" w:eastAsia="Calibri" w:hAnsi="Calibri" w:cs="Times New Roman"/>
    </w:rPr>
  </w:style>
  <w:style w:type="paragraph" w:styleId="ListParagraph">
    <w:name w:val="List Paragraph"/>
    <w:basedOn w:val="Normal"/>
    <w:uiPriority w:val="34"/>
    <w:qFormat/>
    <w:rsid w:val="000A4F7F"/>
    <w:pPr>
      <w:ind w:left="720"/>
      <w:contextualSpacing/>
    </w:pPr>
  </w:style>
  <w:style w:type="character" w:styleId="UnresolvedMention">
    <w:name w:val="Unresolved Mention"/>
    <w:basedOn w:val="DefaultParagraphFont"/>
    <w:uiPriority w:val="99"/>
    <w:semiHidden/>
    <w:unhideWhenUsed/>
    <w:rsid w:val="00B63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45907815">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A9F68A-748A-4EE2-A5BE-CDBBF211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39843-6E5B-4F2E-BFDE-C28171A94096}">
  <ds:schemaRefs>
    <ds:schemaRef ds:uri="http://schemas.microsoft.com/sharepoint/v3/contenttype/forms"/>
  </ds:schemaRefs>
</ds:datastoreItem>
</file>

<file path=customXml/itemProps3.xml><?xml version="1.0" encoding="utf-8"?>
<ds:datastoreItem xmlns:ds="http://schemas.openxmlformats.org/officeDocument/2006/customXml" ds:itemID="{F1C88672-E0C0-4E1A-B525-D5854D87DCD7}">
  <ds:schemaRefs>
    <ds:schemaRef ds:uri="http://schemas.microsoft.com/office/2006/metadata/properties"/>
    <ds:schemaRef ds:uri="http://schemas.microsoft.com/office/infopath/2007/PartnerControls"/>
    <ds:schemaRef ds:uri="f8659690-d3c8-47b5-b3b3-85ad8ced11e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CASA EX35/25 — Explanatory Statement</vt:lpstr>
    </vt:vector>
  </TitlesOfParts>
  <Company>Civil Aviation Safety Authority</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EX35/25 — Explanatory Statement</dc:title>
  <dc:subject>Cessna Aircraft (Supplemental Inspection Documents’ Requirements) Exemption 2025</dc:subject>
  <dc:creator>Civil Aviation Safety Authority</dc:creator>
  <cp:lastModifiedBy>Spesyvy, Nadia</cp:lastModifiedBy>
  <cp:revision>5</cp:revision>
  <dcterms:created xsi:type="dcterms:W3CDTF">2025-04-30T07:00:00Z</dcterms:created>
  <dcterms:modified xsi:type="dcterms:W3CDTF">2025-05-01T00:02:00Z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