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44C3" w14:textId="77777777" w:rsidR="00715914" w:rsidRPr="00A400B5" w:rsidRDefault="00DA186E" w:rsidP="00B05CF4">
      <w:pPr>
        <w:rPr>
          <w:sz w:val="28"/>
        </w:rPr>
      </w:pPr>
      <w:r w:rsidRPr="00A400B5">
        <w:rPr>
          <w:noProof/>
          <w:lang w:eastAsia="en-AU"/>
        </w:rPr>
        <w:drawing>
          <wp:inline distT="0" distB="0" distL="0" distR="0" wp14:anchorId="205CDFA7" wp14:editId="2CAD991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B645" w14:textId="77777777" w:rsidR="00715914" w:rsidRPr="00A400B5" w:rsidRDefault="00715914" w:rsidP="00715914">
      <w:pPr>
        <w:rPr>
          <w:sz w:val="19"/>
        </w:rPr>
      </w:pPr>
    </w:p>
    <w:p w14:paraId="62734F34" w14:textId="37752DC5" w:rsidR="00715914" w:rsidRPr="00A400B5" w:rsidRDefault="002B34E6" w:rsidP="00715914">
      <w:pPr>
        <w:pStyle w:val="ShortT"/>
      </w:pPr>
      <w:r w:rsidRPr="00A400B5">
        <w:t xml:space="preserve">Australian Renewable Energy Agency </w:t>
      </w:r>
      <w:r w:rsidR="002D0AA5" w:rsidRPr="00A400B5">
        <w:t>Regulations 2</w:t>
      </w:r>
      <w:r w:rsidRPr="00A400B5">
        <w:t>025</w:t>
      </w:r>
    </w:p>
    <w:p w14:paraId="6902A294" w14:textId="255B7603" w:rsidR="002B34E6" w:rsidRPr="00A400B5" w:rsidRDefault="002B34E6" w:rsidP="007517B8">
      <w:pPr>
        <w:pStyle w:val="SignCoverPageStart"/>
        <w:spacing w:before="240"/>
        <w:rPr>
          <w:szCs w:val="22"/>
        </w:rPr>
      </w:pPr>
      <w:r w:rsidRPr="00A400B5">
        <w:rPr>
          <w:szCs w:val="22"/>
        </w:rPr>
        <w:t>I, the Honourable Sam Mostyn AC, Governor</w:t>
      </w:r>
      <w:r w:rsidR="00A400B5">
        <w:rPr>
          <w:szCs w:val="22"/>
        </w:rPr>
        <w:noBreakHyphen/>
      </w:r>
      <w:r w:rsidRPr="00A400B5">
        <w:rPr>
          <w:szCs w:val="22"/>
        </w:rPr>
        <w:t>General of the Commonwealth of Australia, acting with the advice of the Federal Executive Council, make the following regulations.</w:t>
      </w:r>
    </w:p>
    <w:p w14:paraId="2523EDE5" w14:textId="343A7E0B" w:rsidR="002B34E6" w:rsidRPr="00A400B5" w:rsidRDefault="002B34E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400B5">
        <w:rPr>
          <w:szCs w:val="22"/>
        </w:rPr>
        <w:t xml:space="preserve">Dated </w:t>
      </w:r>
      <w:r w:rsidRPr="00A400B5">
        <w:rPr>
          <w:szCs w:val="22"/>
        </w:rPr>
        <w:tab/>
      </w:r>
      <w:r w:rsidRPr="00A400B5">
        <w:rPr>
          <w:szCs w:val="22"/>
        </w:rPr>
        <w:tab/>
      </w:r>
      <w:r w:rsidR="00C33B4B">
        <w:rPr>
          <w:szCs w:val="22"/>
        </w:rPr>
        <w:t xml:space="preserve">6 March </w:t>
      </w:r>
      <w:r w:rsidR="00A05638">
        <w:rPr>
          <w:szCs w:val="22"/>
        </w:rPr>
        <w:t>2025</w:t>
      </w:r>
    </w:p>
    <w:p w14:paraId="6E6A33C5" w14:textId="17BC475C" w:rsidR="002B34E6" w:rsidRPr="00A400B5" w:rsidRDefault="002B34E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400B5">
        <w:rPr>
          <w:szCs w:val="22"/>
        </w:rPr>
        <w:t>Sam Mostyn AC</w:t>
      </w:r>
    </w:p>
    <w:p w14:paraId="7B50F4A3" w14:textId="49C565F7" w:rsidR="002B34E6" w:rsidRPr="00A400B5" w:rsidRDefault="002B34E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400B5">
        <w:rPr>
          <w:szCs w:val="22"/>
        </w:rPr>
        <w:t>Governor</w:t>
      </w:r>
      <w:r w:rsidR="00A400B5">
        <w:rPr>
          <w:szCs w:val="22"/>
        </w:rPr>
        <w:noBreakHyphen/>
      </w:r>
      <w:r w:rsidRPr="00A400B5">
        <w:rPr>
          <w:szCs w:val="22"/>
        </w:rPr>
        <w:t>General</w:t>
      </w:r>
    </w:p>
    <w:p w14:paraId="6BC61CF4" w14:textId="77777777" w:rsidR="002B34E6" w:rsidRPr="00A400B5" w:rsidRDefault="002B34E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400B5">
        <w:rPr>
          <w:szCs w:val="22"/>
        </w:rPr>
        <w:t>By H</w:t>
      </w:r>
      <w:r w:rsidRPr="00A400B5">
        <w:t>er</w:t>
      </w:r>
      <w:r w:rsidRPr="00A400B5">
        <w:rPr>
          <w:szCs w:val="22"/>
        </w:rPr>
        <w:t xml:space="preserve"> Excellency’s Command</w:t>
      </w:r>
    </w:p>
    <w:p w14:paraId="2A51B3B4" w14:textId="42681EF5" w:rsidR="002B34E6" w:rsidRPr="00A400B5" w:rsidRDefault="002B34E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400B5">
        <w:rPr>
          <w:szCs w:val="22"/>
        </w:rPr>
        <w:t>Chris Bowen</w:t>
      </w:r>
    </w:p>
    <w:p w14:paraId="1B67CBFF" w14:textId="02A94165" w:rsidR="002B34E6" w:rsidRPr="00A400B5" w:rsidRDefault="002B34E6" w:rsidP="007517B8">
      <w:pPr>
        <w:pStyle w:val="SignCoverPageEnd"/>
        <w:rPr>
          <w:szCs w:val="22"/>
        </w:rPr>
      </w:pPr>
      <w:r w:rsidRPr="00A400B5">
        <w:rPr>
          <w:szCs w:val="22"/>
        </w:rPr>
        <w:t>Minister for Climate Change and Energy</w:t>
      </w:r>
    </w:p>
    <w:p w14:paraId="7809B3AD" w14:textId="77777777" w:rsidR="002B34E6" w:rsidRPr="00A400B5" w:rsidRDefault="002B34E6" w:rsidP="007517B8"/>
    <w:p w14:paraId="273EDCF9" w14:textId="77777777" w:rsidR="002B34E6" w:rsidRPr="00A400B5" w:rsidRDefault="002B34E6" w:rsidP="007517B8"/>
    <w:p w14:paraId="31B0104E" w14:textId="77777777" w:rsidR="002B34E6" w:rsidRPr="00A400B5" w:rsidRDefault="002B34E6" w:rsidP="007517B8"/>
    <w:p w14:paraId="53A4FE6D" w14:textId="77777777" w:rsidR="00715914" w:rsidRPr="00261A64" w:rsidRDefault="00715914" w:rsidP="00715914">
      <w:pPr>
        <w:pStyle w:val="Header"/>
        <w:tabs>
          <w:tab w:val="clear" w:pos="4150"/>
          <w:tab w:val="clear" w:pos="8307"/>
        </w:tabs>
      </w:pPr>
      <w:r w:rsidRPr="00261A64">
        <w:rPr>
          <w:rStyle w:val="CharChapNo"/>
        </w:rPr>
        <w:t xml:space="preserve"> </w:t>
      </w:r>
      <w:r w:rsidRPr="00261A64">
        <w:rPr>
          <w:rStyle w:val="CharChapText"/>
        </w:rPr>
        <w:t xml:space="preserve"> </w:t>
      </w:r>
    </w:p>
    <w:p w14:paraId="7BC18E03" w14:textId="77777777" w:rsidR="00715914" w:rsidRPr="00261A64" w:rsidRDefault="00715914" w:rsidP="00715914">
      <w:pPr>
        <w:pStyle w:val="Header"/>
        <w:tabs>
          <w:tab w:val="clear" w:pos="4150"/>
          <w:tab w:val="clear" w:pos="8307"/>
        </w:tabs>
      </w:pPr>
      <w:r w:rsidRPr="00261A64">
        <w:rPr>
          <w:rStyle w:val="CharPartNo"/>
        </w:rPr>
        <w:t xml:space="preserve"> </w:t>
      </w:r>
      <w:r w:rsidRPr="00261A64">
        <w:rPr>
          <w:rStyle w:val="CharPartText"/>
        </w:rPr>
        <w:t xml:space="preserve"> </w:t>
      </w:r>
    </w:p>
    <w:p w14:paraId="4B71F0F1" w14:textId="77777777" w:rsidR="00715914" w:rsidRPr="00261A64" w:rsidRDefault="00715914" w:rsidP="00715914">
      <w:pPr>
        <w:pStyle w:val="Header"/>
        <w:tabs>
          <w:tab w:val="clear" w:pos="4150"/>
          <w:tab w:val="clear" w:pos="8307"/>
        </w:tabs>
      </w:pPr>
      <w:r w:rsidRPr="00261A64">
        <w:rPr>
          <w:rStyle w:val="CharDivNo"/>
        </w:rPr>
        <w:t xml:space="preserve"> </w:t>
      </w:r>
      <w:r w:rsidRPr="00261A64">
        <w:rPr>
          <w:rStyle w:val="CharDivText"/>
        </w:rPr>
        <w:t xml:space="preserve"> </w:t>
      </w:r>
    </w:p>
    <w:p w14:paraId="6D351E19" w14:textId="77777777" w:rsidR="00715914" w:rsidRPr="00A400B5" w:rsidRDefault="00715914" w:rsidP="00715914">
      <w:pPr>
        <w:sectPr w:rsidR="00715914" w:rsidRPr="00A400B5" w:rsidSect="00C0474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9D0890A" w14:textId="77777777" w:rsidR="00F67BCA" w:rsidRPr="00A400B5" w:rsidRDefault="00715914" w:rsidP="00715914">
      <w:pPr>
        <w:outlineLvl w:val="0"/>
        <w:rPr>
          <w:sz w:val="36"/>
        </w:rPr>
      </w:pPr>
      <w:r w:rsidRPr="00A400B5">
        <w:rPr>
          <w:sz w:val="36"/>
        </w:rPr>
        <w:lastRenderedPageBreak/>
        <w:t>Contents</w:t>
      </w:r>
    </w:p>
    <w:p w14:paraId="3677F39B" w14:textId="422C73EA" w:rsidR="00A400B5" w:rsidRPr="00A400B5" w:rsidRDefault="00A400B5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400B5">
        <w:rPr>
          <w:noProof/>
        </w:rPr>
        <w:t>Part 1—Preliminary</w:t>
      </w:r>
      <w:r w:rsidRPr="00A400B5">
        <w:rPr>
          <w:b w:val="0"/>
          <w:noProof/>
          <w:sz w:val="18"/>
        </w:rPr>
        <w:tab/>
      </w:r>
      <w:r w:rsidR="00A05638">
        <w:rPr>
          <w:b w:val="0"/>
          <w:noProof/>
          <w:sz w:val="18"/>
        </w:rPr>
        <w:t>1</w:t>
      </w:r>
    </w:p>
    <w:p w14:paraId="32C95DC5" w14:textId="41A903B5" w:rsidR="00A400B5" w:rsidRPr="00A400B5" w:rsidRDefault="00A400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1</w:t>
      </w:r>
      <w:r w:rsidRPr="00A400B5">
        <w:rPr>
          <w:noProof/>
        </w:rPr>
        <w:tab/>
        <w:t>Name</w:t>
      </w:r>
      <w:r w:rsidRPr="00A400B5">
        <w:rPr>
          <w:noProof/>
        </w:rPr>
        <w:tab/>
      </w:r>
      <w:r w:rsidR="00A05638">
        <w:rPr>
          <w:noProof/>
        </w:rPr>
        <w:t>1</w:t>
      </w:r>
    </w:p>
    <w:p w14:paraId="721F2DF3" w14:textId="1F99FDD0" w:rsidR="00A400B5" w:rsidRPr="00A400B5" w:rsidRDefault="00A400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2</w:t>
      </w:r>
      <w:r w:rsidRPr="00A400B5">
        <w:rPr>
          <w:noProof/>
        </w:rPr>
        <w:tab/>
        <w:t>Commencement</w:t>
      </w:r>
      <w:r w:rsidRPr="00A400B5">
        <w:rPr>
          <w:noProof/>
        </w:rPr>
        <w:tab/>
      </w:r>
      <w:r w:rsidR="00A05638">
        <w:rPr>
          <w:noProof/>
        </w:rPr>
        <w:t>1</w:t>
      </w:r>
    </w:p>
    <w:p w14:paraId="3132A5E2" w14:textId="50ECA3AF" w:rsidR="00A400B5" w:rsidRPr="00A400B5" w:rsidRDefault="00A400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3</w:t>
      </w:r>
      <w:r w:rsidRPr="00A400B5">
        <w:rPr>
          <w:noProof/>
        </w:rPr>
        <w:tab/>
        <w:t>Authority</w:t>
      </w:r>
      <w:r w:rsidRPr="00A400B5">
        <w:rPr>
          <w:noProof/>
        </w:rPr>
        <w:tab/>
      </w:r>
      <w:r w:rsidR="00A05638">
        <w:rPr>
          <w:noProof/>
        </w:rPr>
        <w:t>1</w:t>
      </w:r>
    </w:p>
    <w:p w14:paraId="7F12AA70" w14:textId="785FC77B" w:rsidR="00A400B5" w:rsidRPr="00A400B5" w:rsidRDefault="00A400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4</w:t>
      </w:r>
      <w:r w:rsidRPr="00A400B5">
        <w:rPr>
          <w:noProof/>
        </w:rPr>
        <w:tab/>
        <w:t>Schedules</w:t>
      </w:r>
      <w:r w:rsidRPr="00A400B5">
        <w:rPr>
          <w:noProof/>
        </w:rPr>
        <w:tab/>
      </w:r>
      <w:r w:rsidR="00A05638">
        <w:rPr>
          <w:noProof/>
        </w:rPr>
        <w:t>1</w:t>
      </w:r>
    </w:p>
    <w:p w14:paraId="0A2174A4" w14:textId="2311E823" w:rsidR="00A400B5" w:rsidRPr="00A400B5" w:rsidRDefault="00A400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5</w:t>
      </w:r>
      <w:r w:rsidRPr="00A400B5">
        <w:rPr>
          <w:noProof/>
        </w:rPr>
        <w:tab/>
        <w:t>Definitions</w:t>
      </w:r>
      <w:r w:rsidRPr="00A400B5">
        <w:rPr>
          <w:noProof/>
        </w:rPr>
        <w:tab/>
      </w:r>
      <w:r w:rsidR="00A05638">
        <w:rPr>
          <w:noProof/>
        </w:rPr>
        <w:t>1</w:t>
      </w:r>
    </w:p>
    <w:p w14:paraId="4084650F" w14:textId="356FC474" w:rsidR="00A400B5" w:rsidRPr="00A400B5" w:rsidRDefault="00A400B5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400B5">
        <w:rPr>
          <w:noProof/>
        </w:rPr>
        <w:t>Part 2—Australian Renewable Energy Agency</w:t>
      </w:r>
      <w:r w:rsidRPr="00A400B5">
        <w:rPr>
          <w:b w:val="0"/>
          <w:noProof/>
          <w:sz w:val="18"/>
        </w:rPr>
        <w:tab/>
      </w:r>
      <w:r w:rsidR="00A05638">
        <w:rPr>
          <w:b w:val="0"/>
          <w:noProof/>
          <w:sz w:val="18"/>
        </w:rPr>
        <w:t>3</w:t>
      </w:r>
    </w:p>
    <w:p w14:paraId="3225D41B" w14:textId="71693D5E" w:rsidR="00A400B5" w:rsidRPr="00A400B5" w:rsidRDefault="00A400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6</w:t>
      </w:r>
      <w:r w:rsidRPr="00A400B5">
        <w:rPr>
          <w:noProof/>
        </w:rPr>
        <w:tab/>
        <w:t>ARENA’s prescribed functions—Clean Energy Innovation Fund</w:t>
      </w:r>
      <w:r w:rsidRPr="00A400B5">
        <w:rPr>
          <w:noProof/>
        </w:rPr>
        <w:tab/>
      </w:r>
      <w:r w:rsidR="00A05638">
        <w:rPr>
          <w:noProof/>
        </w:rPr>
        <w:t>3</w:t>
      </w:r>
    </w:p>
    <w:p w14:paraId="7046D99C" w14:textId="648DE12E" w:rsidR="00A400B5" w:rsidRPr="00A400B5" w:rsidRDefault="00A400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7</w:t>
      </w:r>
      <w:r w:rsidRPr="00A400B5">
        <w:rPr>
          <w:noProof/>
        </w:rPr>
        <w:tab/>
        <w:t>Amounts available for payment to ARENA</w:t>
      </w:r>
      <w:r w:rsidRPr="00A400B5">
        <w:rPr>
          <w:noProof/>
        </w:rPr>
        <w:tab/>
      </w:r>
      <w:r w:rsidR="00A05638">
        <w:rPr>
          <w:noProof/>
        </w:rPr>
        <w:t>3</w:t>
      </w:r>
    </w:p>
    <w:p w14:paraId="691732A6" w14:textId="77F5CDAF" w:rsidR="00A400B5" w:rsidRPr="00A400B5" w:rsidRDefault="00A400B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400B5">
        <w:rPr>
          <w:noProof/>
        </w:rPr>
        <w:t>Schedule 1—Repeals</w:t>
      </w:r>
      <w:r w:rsidRPr="00A400B5">
        <w:rPr>
          <w:b w:val="0"/>
          <w:noProof/>
          <w:sz w:val="18"/>
        </w:rPr>
        <w:tab/>
      </w:r>
      <w:r w:rsidR="00A05638">
        <w:rPr>
          <w:b w:val="0"/>
          <w:noProof/>
          <w:sz w:val="18"/>
        </w:rPr>
        <w:t>4</w:t>
      </w:r>
    </w:p>
    <w:p w14:paraId="39FF099C" w14:textId="3950408C" w:rsidR="00A400B5" w:rsidRPr="00A400B5" w:rsidRDefault="00A400B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400B5">
        <w:rPr>
          <w:noProof/>
        </w:rPr>
        <w:t>Australian Renewable Energy Agency Regulation 2016</w:t>
      </w:r>
      <w:r w:rsidRPr="00A400B5">
        <w:rPr>
          <w:i w:val="0"/>
          <w:noProof/>
          <w:sz w:val="18"/>
        </w:rPr>
        <w:tab/>
      </w:r>
      <w:r w:rsidR="00A05638">
        <w:rPr>
          <w:i w:val="0"/>
          <w:noProof/>
          <w:sz w:val="18"/>
        </w:rPr>
        <w:t>4</w:t>
      </w:r>
    </w:p>
    <w:p w14:paraId="1C2DBC99" w14:textId="5AB08D60" w:rsidR="00670EA1" w:rsidRPr="00A400B5" w:rsidRDefault="00670EA1" w:rsidP="00715914"/>
    <w:p w14:paraId="21A907F6" w14:textId="77777777" w:rsidR="00670EA1" w:rsidRPr="00A400B5" w:rsidRDefault="00670EA1" w:rsidP="00715914">
      <w:pPr>
        <w:sectPr w:rsidR="00670EA1" w:rsidRPr="00A400B5" w:rsidSect="00C0474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A31BB1" w14:textId="77777777" w:rsidR="00715914" w:rsidRPr="00A400B5" w:rsidRDefault="00715914" w:rsidP="00715914">
      <w:pPr>
        <w:pStyle w:val="ActHead2"/>
      </w:pPr>
      <w:bookmarkStart w:id="0" w:name="_Toc191302737"/>
      <w:r w:rsidRPr="00261A64">
        <w:rPr>
          <w:rStyle w:val="CharPartNo"/>
        </w:rPr>
        <w:t>Part 1</w:t>
      </w:r>
      <w:r w:rsidRPr="00A400B5">
        <w:t>—</w:t>
      </w:r>
      <w:r w:rsidRPr="00261A64">
        <w:rPr>
          <w:rStyle w:val="CharPartText"/>
        </w:rPr>
        <w:t>Preliminary</w:t>
      </w:r>
      <w:bookmarkEnd w:id="0"/>
    </w:p>
    <w:p w14:paraId="486A3F66" w14:textId="77777777" w:rsidR="00715914" w:rsidRPr="00261A64" w:rsidRDefault="00715914" w:rsidP="00715914">
      <w:pPr>
        <w:pStyle w:val="Header"/>
      </w:pPr>
      <w:r w:rsidRPr="00261A64">
        <w:rPr>
          <w:rStyle w:val="CharDivNo"/>
        </w:rPr>
        <w:t xml:space="preserve"> </w:t>
      </w:r>
      <w:r w:rsidRPr="00261A64">
        <w:rPr>
          <w:rStyle w:val="CharDivText"/>
        </w:rPr>
        <w:t xml:space="preserve"> </w:t>
      </w:r>
    </w:p>
    <w:p w14:paraId="2F0F0DB0" w14:textId="013EE720" w:rsidR="00715914" w:rsidRPr="00A400B5" w:rsidRDefault="00715914" w:rsidP="00715914">
      <w:pPr>
        <w:pStyle w:val="ActHead5"/>
      </w:pPr>
      <w:bookmarkStart w:id="1" w:name="_Toc191302738"/>
      <w:r w:rsidRPr="00261A64">
        <w:rPr>
          <w:rStyle w:val="CharSectno"/>
        </w:rPr>
        <w:t>1</w:t>
      </w:r>
      <w:r w:rsidRPr="00A400B5">
        <w:t xml:space="preserve">  </w:t>
      </w:r>
      <w:r w:rsidR="00CE493D" w:rsidRPr="00A400B5">
        <w:t>Name</w:t>
      </w:r>
      <w:bookmarkEnd w:id="1"/>
    </w:p>
    <w:p w14:paraId="6F8CE669" w14:textId="6761683F" w:rsidR="00715914" w:rsidRPr="00A400B5" w:rsidRDefault="00715914" w:rsidP="00715914">
      <w:pPr>
        <w:pStyle w:val="subsection"/>
      </w:pPr>
      <w:r w:rsidRPr="00A400B5">
        <w:tab/>
      </w:r>
      <w:r w:rsidRPr="00A400B5">
        <w:tab/>
      </w:r>
      <w:r w:rsidR="002B34E6" w:rsidRPr="00A400B5">
        <w:t>This instrument is</w:t>
      </w:r>
      <w:r w:rsidR="00CE493D" w:rsidRPr="00A400B5">
        <w:t xml:space="preserve"> the </w:t>
      </w:r>
      <w:r w:rsidR="000E6C7D" w:rsidRPr="00A400B5">
        <w:rPr>
          <w:i/>
          <w:noProof/>
        </w:rPr>
        <w:t xml:space="preserve">Australian Renewable Energy Agency </w:t>
      </w:r>
      <w:r w:rsidR="002D0AA5" w:rsidRPr="00A400B5">
        <w:rPr>
          <w:i/>
          <w:noProof/>
        </w:rPr>
        <w:t>Regulations 2</w:t>
      </w:r>
      <w:r w:rsidR="000E6C7D" w:rsidRPr="00A400B5">
        <w:rPr>
          <w:i/>
          <w:noProof/>
        </w:rPr>
        <w:t>025</w:t>
      </w:r>
      <w:r w:rsidRPr="00A400B5">
        <w:t>.</w:t>
      </w:r>
    </w:p>
    <w:p w14:paraId="0B70434F" w14:textId="65356CA5" w:rsidR="00715914" w:rsidRPr="00A400B5" w:rsidRDefault="00715914" w:rsidP="00715914">
      <w:pPr>
        <w:pStyle w:val="ActHead5"/>
      </w:pPr>
      <w:bookmarkStart w:id="2" w:name="_Toc191302739"/>
      <w:r w:rsidRPr="00261A64">
        <w:rPr>
          <w:rStyle w:val="CharSectno"/>
        </w:rPr>
        <w:t>2</w:t>
      </w:r>
      <w:r w:rsidRPr="00A400B5">
        <w:t xml:space="preserve">  Commencement</w:t>
      </w:r>
      <w:bookmarkEnd w:id="2"/>
    </w:p>
    <w:p w14:paraId="6CD2D63C" w14:textId="77777777" w:rsidR="00AE3652" w:rsidRPr="00A400B5" w:rsidRDefault="00807626" w:rsidP="00AE3652">
      <w:pPr>
        <w:pStyle w:val="subsection"/>
      </w:pPr>
      <w:r w:rsidRPr="00A400B5">
        <w:tab/>
      </w:r>
      <w:r w:rsidR="00AE3652" w:rsidRPr="00A400B5">
        <w:t>(1)</w:t>
      </w:r>
      <w:r w:rsidR="00AE3652" w:rsidRPr="00A400B5">
        <w:tab/>
        <w:t xml:space="preserve">Each provision of </w:t>
      </w:r>
      <w:r w:rsidR="002B34E6" w:rsidRPr="00A400B5">
        <w:t>this instrument</w:t>
      </w:r>
      <w:r w:rsidR="00AE3652" w:rsidRPr="00A400B5">
        <w:t xml:space="preserve"> specified in column 1 of the table commences, or is taken to have commenced, in accordance with column 2 of the table. Any other statement in column 2 has effect according to its terms.</w:t>
      </w:r>
    </w:p>
    <w:p w14:paraId="6F719FE6" w14:textId="77777777" w:rsidR="00AE3652" w:rsidRPr="00A400B5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A400B5" w14:paraId="08C80BF4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5102E2B" w14:textId="77777777" w:rsidR="00AE3652" w:rsidRPr="00A400B5" w:rsidRDefault="00AE3652" w:rsidP="00936F00">
            <w:pPr>
              <w:pStyle w:val="TableHeading"/>
            </w:pPr>
            <w:r w:rsidRPr="00A400B5">
              <w:t>Commencement information</w:t>
            </w:r>
          </w:p>
        </w:tc>
      </w:tr>
      <w:tr w:rsidR="00AE3652" w:rsidRPr="00A400B5" w14:paraId="613BD1A3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7F4B81" w14:textId="77777777" w:rsidR="00AE3652" w:rsidRPr="00A400B5" w:rsidRDefault="00AE3652" w:rsidP="00936F00">
            <w:pPr>
              <w:pStyle w:val="TableHeading"/>
            </w:pPr>
            <w:r w:rsidRPr="00A400B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809917" w14:textId="77777777" w:rsidR="00AE3652" w:rsidRPr="00A400B5" w:rsidRDefault="00AE3652" w:rsidP="00936F00">
            <w:pPr>
              <w:pStyle w:val="TableHeading"/>
            </w:pPr>
            <w:r w:rsidRPr="00A400B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7DB955" w14:textId="77777777" w:rsidR="00AE3652" w:rsidRPr="00A400B5" w:rsidRDefault="00AE3652" w:rsidP="00936F00">
            <w:pPr>
              <w:pStyle w:val="TableHeading"/>
            </w:pPr>
            <w:r w:rsidRPr="00A400B5">
              <w:t>Column 3</w:t>
            </w:r>
          </w:p>
        </w:tc>
      </w:tr>
      <w:tr w:rsidR="00AE3652" w:rsidRPr="00A400B5" w14:paraId="2FBF1E25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E6394C" w14:textId="77777777" w:rsidR="00AE3652" w:rsidRPr="00A400B5" w:rsidRDefault="00AE3652" w:rsidP="00936F00">
            <w:pPr>
              <w:pStyle w:val="TableHeading"/>
            </w:pPr>
            <w:r w:rsidRPr="00A400B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3105B4" w14:textId="77777777" w:rsidR="00AE3652" w:rsidRPr="00A400B5" w:rsidRDefault="00AE3652" w:rsidP="00936F00">
            <w:pPr>
              <w:pStyle w:val="TableHeading"/>
            </w:pPr>
            <w:r w:rsidRPr="00A400B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B4B637" w14:textId="77777777" w:rsidR="00AE3652" w:rsidRPr="00A400B5" w:rsidRDefault="00AE3652" w:rsidP="00936F00">
            <w:pPr>
              <w:pStyle w:val="TableHeading"/>
            </w:pPr>
            <w:r w:rsidRPr="00A400B5">
              <w:t>Date/Details</w:t>
            </w:r>
          </w:p>
        </w:tc>
      </w:tr>
      <w:tr w:rsidR="00AE3652" w:rsidRPr="00A400B5" w14:paraId="4E06D2B1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F433D4" w14:textId="77777777" w:rsidR="00AE3652" w:rsidRPr="00A400B5" w:rsidRDefault="00AE3652" w:rsidP="00936F00">
            <w:pPr>
              <w:pStyle w:val="Tabletext"/>
            </w:pPr>
            <w:r w:rsidRPr="00A400B5">
              <w:t xml:space="preserve">1.  The whole of </w:t>
            </w:r>
            <w:r w:rsidR="002B34E6" w:rsidRPr="00A400B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752ED0" w14:textId="77777777" w:rsidR="00AE3652" w:rsidRPr="00A400B5" w:rsidRDefault="00AE3652" w:rsidP="00936F00">
            <w:pPr>
              <w:pStyle w:val="Tabletext"/>
            </w:pPr>
            <w:r w:rsidRPr="00A400B5">
              <w:t xml:space="preserve">The day after </w:t>
            </w:r>
            <w:r w:rsidR="002B34E6" w:rsidRPr="00A400B5">
              <w:t>this instrument is</w:t>
            </w:r>
            <w:r w:rsidRPr="00A400B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9194D0" w14:textId="26998AA4" w:rsidR="00AE3652" w:rsidRPr="00A400B5" w:rsidRDefault="006B1B27" w:rsidP="00936F00">
            <w:pPr>
              <w:pStyle w:val="Tabletext"/>
            </w:pPr>
            <w:r>
              <w:t>8 March 2025</w:t>
            </w:r>
          </w:p>
        </w:tc>
      </w:tr>
    </w:tbl>
    <w:p w14:paraId="76CDB60D" w14:textId="77777777" w:rsidR="00AE3652" w:rsidRPr="00A400B5" w:rsidRDefault="00AE3652" w:rsidP="00AE3652">
      <w:pPr>
        <w:pStyle w:val="notetext"/>
      </w:pPr>
      <w:r w:rsidRPr="00A400B5">
        <w:rPr>
          <w:snapToGrid w:val="0"/>
          <w:lang w:eastAsia="en-US"/>
        </w:rPr>
        <w:t>Note:</w:t>
      </w:r>
      <w:r w:rsidRPr="00A400B5">
        <w:rPr>
          <w:snapToGrid w:val="0"/>
          <w:lang w:eastAsia="en-US"/>
        </w:rPr>
        <w:tab/>
        <w:t xml:space="preserve">This table relates only to the provisions of </w:t>
      </w:r>
      <w:r w:rsidR="002B34E6" w:rsidRPr="00A400B5">
        <w:rPr>
          <w:snapToGrid w:val="0"/>
          <w:lang w:eastAsia="en-US"/>
        </w:rPr>
        <w:t>this instrument</w:t>
      </w:r>
      <w:r w:rsidRPr="00A400B5">
        <w:t xml:space="preserve"> </w:t>
      </w:r>
      <w:r w:rsidRPr="00A400B5">
        <w:rPr>
          <w:snapToGrid w:val="0"/>
          <w:lang w:eastAsia="en-US"/>
        </w:rPr>
        <w:t xml:space="preserve">as originally made. It will not be amended to deal with any later amendments of </w:t>
      </w:r>
      <w:r w:rsidR="002B34E6" w:rsidRPr="00A400B5">
        <w:rPr>
          <w:snapToGrid w:val="0"/>
          <w:lang w:eastAsia="en-US"/>
        </w:rPr>
        <w:t>this instrument</w:t>
      </w:r>
      <w:r w:rsidRPr="00A400B5">
        <w:rPr>
          <w:snapToGrid w:val="0"/>
          <w:lang w:eastAsia="en-US"/>
        </w:rPr>
        <w:t>.</w:t>
      </w:r>
    </w:p>
    <w:p w14:paraId="4CCE0430" w14:textId="77777777" w:rsidR="00807626" w:rsidRPr="00A400B5" w:rsidRDefault="00AE3652" w:rsidP="00AE3652">
      <w:pPr>
        <w:pStyle w:val="subsection"/>
      </w:pPr>
      <w:r w:rsidRPr="00A400B5">
        <w:tab/>
        <w:t>(2)</w:t>
      </w:r>
      <w:r w:rsidRPr="00A400B5">
        <w:tab/>
        <w:t xml:space="preserve">Any information in column 3 of the table is not part of </w:t>
      </w:r>
      <w:r w:rsidR="002B34E6" w:rsidRPr="00A400B5">
        <w:t>this instrument</w:t>
      </w:r>
      <w:r w:rsidRPr="00A400B5">
        <w:t xml:space="preserve">. Information may be inserted in this column, or information in it may be edited, in any published version of </w:t>
      </w:r>
      <w:r w:rsidR="002B34E6" w:rsidRPr="00A400B5">
        <w:t>this instrument</w:t>
      </w:r>
      <w:r w:rsidRPr="00A400B5">
        <w:t>.</w:t>
      </w:r>
    </w:p>
    <w:p w14:paraId="16837BD5" w14:textId="4D95F4B9" w:rsidR="007500C8" w:rsidRPr="00A400B5" w:rsidRDefault="007500C8" w:rsidP="007500C8">
      <w:pPr>
        <w:pStyle w:val="ActHead5"/>
      </w:pPr>
      <w:bookmarkStart w:id="3" w:name="_Toc191302740"/>
      <w:r w:rsidRPr="00261A64">
        <w:rPr>
          <w:rStyle w:val="CharSectno"/>
        </w:rPr>
        <w:t>3</w:t>
      </w:r>
      <w:r w:rsidRPr="00A400B5">
        <w:t xml:space="preserve">  Authority</w:t>
      </w:r>
      <w:bookmarkEnd w:id="3"/>
    </w:p>
    <w:p w14:paraId="4D325E6A" w14:textId="6875654B" w:rsidR="00157B8B" w:rsidRPr="00A400B5" w:rsidRDefault="007500C8" w:rsidP="007E667A">
      <w:pPr>
        <w:pStyle w:val="subsection"/>
      </w:pPr>
      <w:r w:rsidRPr="00A400B5">
        <w:tab/>
      </w:r>
      <w:r w:rsidRPr="00A400B5">
        <w:tab/>
      </w:r>
      <w:r w:rsidR="002B34E6" w:rsidRPr="00A400B5">
        <w:t>This instrument is</w:t>
      </w:r>
      <w:r w:rsidRPr="00A400B5">
        <w:t xml:space="preserve"> made under the </w:t>
      </w:r>
      <w:r w:rsidR="002B34E6" w:rsidRPr="00A400B5">
        <w:rPr>
          <w:i/>
        </w:rPr>
        <w:t>Australian Renewable Energy Agency Act 2011</w:t>
      </w:r>
      <w:r w:rsidR="00F4350D" w:rsidRPr="00A400B5">
        <w:t>.</w:t>
      </w:r>
    </w:p>
    <w:p w14:paraId="6E02D328" w14:textId="77777777" w:rsidR="00FC043B" w:rsidRPr="00A400B5" w:rsidRDefault="00FC043B" w:rsidP="00FC043B">
      <w:pPr>
        <w:pStyle w:val="ActHead5"/>
      </w:pPr>
      <w:bookmarkStart w:id="4" w:name="_Toc191302741"/>
      <w:r w:rsidRPr="00261A64">
        <w:rPr>
          <w:rStyle w:val="CharSectno"/>
        </w:rPr>
        <w:t>4</w:t>
      </w:r>
      <w:r w:rsidRPr="00A400B5">
        <w:t xml:space="preserve">  Schedules</w:t>
      </w:r>
      <w:bookmarkEnd w:id="4"/>
    </w:p>
    <w:p w14:paraId="752BB7FE" w14:textId="7D6B8A4E" w:rsidR="00415331" w:rsidRPr="00A400B5" w:rsidRDefault="00FC043B" w:rsidP="00FC043B">
      <w:pPr>
        <w:pStyle w:val="subsection"/>
      </w:pPr>
      <w:r w:rsidRPr="00A400B5">
        <w:tab/>
      </w:r>
      <w:r w:rsidRPr="00A400B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25C89D2" w14:textId="0265E7BE" w:rsidR="00FC043B" w:rsidRPr="00A400B5" w:rsidRDefault="00870DD9" w:rsidP="00FC043B">
      <w:pPr>
        <w:pStyle w:val="ActHead5"/>
      </w:pPr>
      <w:bookmarkStart w:id="5" w:name="_Toc191302742"/>
      <w:r w:rsidRPr="00261A64">
        <w:rPr>
          <w:rStyle w:val="CharSectno"/>
        </w:rPr>
        <w:t>5</w:t>
      </w:r>
      <w:r w:rsidR="00FC043B" w:rsidRPr="00A400B5">
        <w:t xml:space="preserve">  Definitions</w:t>
      </w:r>
      <w:bookmarkEnd w:id="5"/>
    </w:p>
    <w:p w14:paraId="23201CF9" w14:textId="77777777" w:rsidR="00FC043B" w:rsidRPr="00A400B5" w:rsidRDefault="00FC043B" w:rsidP="00FC043B">
      <w:pPr>
        <w:pStyle w:val="notetext"/>
      </w:pPr>
      <w:r w:rsidRPr="00A400B5">
        <w:t>Note:</w:t>
      </w:r>
      <w:r w:rsidRPr="00A400B5">
        <w:tab/>
        <w:t>A number of expressions used in this instrument are defined in the Act, including the following:</w:t>
      </w:r>
    </w:p>
    <w:p w14:paraId="22045493" w14:textId="59042B37" w:rsidR="00FC043B" w:rsidRPr="00A400B5" w:rsidRDefault="00FC043B" w:rsidP="00FC043B">
      <w:pPr>
        <w:pStyle w:val="notepara"/>
      </w:pPr>
      <w:r w:rsidRPr="00A400B5">
        <w:t>(a)</w:t>
      </w:r>
      <w:r w:rsidRPr="00A400B5">
        <w:tab/>
        <w:t>ARENA;</w:t>
      </w:r>
    </w:p>
    <w:p w14:paraId="1B2D5642" w14:textId="77777777" w:rsidR="00FC043B" w:rsidRPr="00A400B5" w:rsidRDefault="00FC043B" w:rsidP="00FC043B">
      <w:pPr>
        <w:pStyle w:val="notepara"/>
      </w:pPr>
      <w:r w:rsidRPr="00A400B5">
        <w:t>(b)</w:t>
      </w:r>
      <w:r w:rsidRPr="00A400B5">
        <w:tab/>
        <w:t>Climate Change Convention;</w:t>
      </w:r>
    </w:p>
    <w:p w14:paraId="3552E710" w14:textId="77777777" w:rsidR="00FC043B" w:rsidRPr="00A400B5" w:rsidRDefault="00FC043B" w:rsidP="00FC043B">
      <w:pPr>
        <w:pStyle w:val="notepara"/>
      </w:pPr>
      <w:r w:rsidRPr="00A400B5">
        <w:t>(c)</w:t>
      </w:r>
      <w:r w:rsidRPr="00A400B5">
        <w:tab/>
        <w:t>financial assistance.</w:t>
      </w:r>
    </w:p>
    <w:p w14:paraId="4877166C" w14:textId="77777777" w:rsidR="00FC043B" w:rsidRPr="00A400B5" w:rsidRDefault="00FC043B" w:rsidP="00FC043B">
      <w:pPr>
        <w:pStyle w:val="subsection"/>
      </w:pPr>
      <w:r w:rsidRPr="00A400B5">
        <w:tab/>
      </w:r>
      <w:r w:rsidRPr="00A400B5">
        <w:tab/>
        <w:t>In this instrument:</w:t>
      </w:r>
    </w:p>
    <w:p w14:paraId="1BA3FD43" w14:textId="77777777" w:rsidR="00FC043B" w:rsidRPr="00A400B5" w:rsidRDefault="00FC043B" w:rsidP="00FC043B">
      <w:pPr>
        <w:pStyle w:val="Definition"/>
      </w:pPr>
      <w:r w:rsidRPr="00A400B5">
        <w:rPr>
          <w:b/>
          <w:bCs/>
          <w:i/>
          <w:iCs/>
        </w:rPr>
        <w:t xml:space="preserve">Act </w:t>
      </w:r>
      <w:r w:rsidRPr="00A400B5">
        <w:t xml:space="preserve">means the </w:t>
      </w:r>
      <w:r w:rsidRPr="00A400B5">
        <w:rPr>
          <w:i/>
        </w:rPr>
        <w:t>Australian Renewable Energy Agency Act 2011</w:t>
      </w:r>
      <w:r w:rsidRPr="00A400B5">
        <w:t>.</w:t>
      </w:r>
    </w:p>
    <w:p w14:paraId="7D37A683" w14:textId="77777777" w:rsidR="00FC043B" w:rsidRPr="00A400B5" w:rsidRDefault="00FC043B" w:rsidP="00FC043B">
      <w:pPr>
        <w:pStyle w:val="Definition"/>
        <w:rPr>
          <w:b/>
          <w:i/>
        </w:rPr>
      </w:pPr>
      <w:bookmarkStart w:id="6" w:name="_Hlk100043775"/>
      <w:r w:rsidRPr="00A400B5">
        <w:rPr>
          <w:b/>
          <w:i/>
        </w:rPr>
        <w:t>Clean Energy Innovation Fund</w:t>
      </w:r>
      <w:r w:rsidRPr="00A400B5">
        <w:t xml:space="preserve"> means the fund known as the Clean Energy Innovation Fund that is administered by the Clean Energy Finance Corporation in accordance with any directions made under subsection 64(1) of the</w:t>
      </w:r>
      <w:r w:rsidRPr="00A400B5">
        <w:rPr>
          <w:i/>
        </w:rPr>
        <w:t xml:space="preserve"> Clean Energy Finance Corporation Act 2012</w:t>
      </w:r>
      <w:r w:rsidRPr="00A400B5">
        <w:t>.</w:t>
      </w:r>
    </w:p>
    <w:p w14:paraId="5AFBF21D" w14:textId="77777777" w:rsidR="00FC043B" w:rsidRPr="00A400B5" w:rsidRDefault="00FC043B" w:rsidP="00FC043B">
      <w:pPr>
        <w:pStyle w:val="Definition"/>
      </w:pPr>
      <w:bookmarkStart w:id="7" w:name="_Hlk100043776"/>
      <w:bookmarkEnd w:id="6"/>
      <w:r w:rsidRPr="00A400B5">
        <w:rPr>
          <w:b/>
          <w:i/>
        </w:rPr>
        <w:t>clean energy technologies</w:t>
      </w:r>
      <w:r w:rsidRPr="00A400B5">
        <w:t xml:space="preserve"> has the same meaning as in the </w:t>
      </w:r>
      <w:r w:rsidRPr="00A400B5">
        <w:rPr>
          <w:i/>
        </w:rPr>
        <w:t>Clean Energy Finance Corporation Act 2012</w:t>
      </w:r>
      <w:r w:rsidRPr="00A400B5">
        <w:t>.</w:t>
      </w:r>
    </w:p>
    <w:p w14:paraId="0E842C90" w14:textId="77777777" w:rsidR="00FC043B" w:rsidRPr="00A400B5" w:rsidRDefault="00FC043B" w:rsidP="00FC043B">
      <w:pPr>
        <w:pStyle w:val="ActHead2"/>
        <w:pageBreakBefore/>
      </w:pPr>
      <w:bookmarkStart w:id="8" w:name="_Toc191302743"/>
      <w:bookmarkEnd w:id="7"/>
      <w:r w:rsidRPr="00261A64">
        <w:rPr>
          <w:rStyle w:val="CharPartNo"/>
        </w:rPr>
        <w:t>Part 2</w:t>
      </w:r>
      <w:r w:rsidRPr="00A400B5">
        <w:t>—</w:t>
      </w:r>
      <w:r w:rsidRPr="00261A64">
        <w:rPr>
          <w:rStyle w:val="CharPartText"/>
        </w:rPr>
        <w:t>Australian Renewable Energy Agency</w:t>
      </w:r>
      <w:bookmarkEnd w:id="8"/>
    </w:p>
    <w:p w14:paraId="7FAE449C" w14:textId="77777777" w:rsidR="00FC043B" w:rsidRPr="00261A64" w:rsidRDefault="00FC043B" w:rsidP="00FC043B">
      <w:pPr>
        <w:pStyle w:val="Header"/>
      </w:pPr>
      <w:r w:rsidRPr="00261A64">
        <w:rPr>
          <w:rStyle w:val="CharDivNo"/>
        </w:rPr>
        <w:t xml:space="preserve"> </w:t>
      </w:r>
      <w:r w:rsidRPr="00261A64">
        <w:rPr>
          <w:rStyle w:val="CharDivText"/>
        </w:rPr>
        <w:t xml:space="preserve"> </w:t>
      </w:r>
    </w:p>
    <w:p w14:paraId="5B8B0CA1" w14:textId="095E9B61" w:rsidR="00FC043B" w:rsidRPr="00A400B5" w:rsidRDefault="00870DD9" w:rsidP="00FC043B">
      <w:pPr>
        <w:pStyle w:val="ActHead5"/>
      </w:pPr>
      <w:bookmarkStart w:id="9" w:name="_Toc191302744"/>
      <w:bookmarkStart w:id="10" w:name="_Hlk100043778"/>
      <w:r w:rsidRPr="00261A64">
        <w:rPr>
          <w:rStyle w:val="CharSectno"/>
        </w:rPr>
        <w:t>6</w:t>
      </w:r>
      <w:r w:rsidR="00FC043B" w:rsidRPr="00A400B5">
        <w:t xml:space="preserve">  </w:t>
      </w:r>
      <w:proofErr w:type="spellStart"/>
      <w:r w:rsidR="00FC043B" w:rsidRPr="00A400B5">
        <w:t>ARENA’s</w:t>
      </w:r>
      <w:proofErr w:type="spellEnd"/>
      <w:r w:rsidR="00FC043B" w:rsidRPr="00A400B5">
        <w:t xml:space="preserve"> prescribed functions—Clean Energy Innovation Fund</w:t>
      </w:r>
      <w:bookmarkEnd w:id="9"/>
    </w:p>
    <w:bookmarkEnd w:id="10"/>
    <w:p w14:paraId="0070755A" w14:textId="10AD2B18" w:rsidR="00FC043B" w:rsidRPr="00A400B5" w:rsidRDefault="00FC043B" w:rsidP="00FC043B">
      <w:pPr>
        <w:pStyle w:val="subsection"/>
      </w:pPr>
      <w:r w:rsidRPr="00A400B5">
        <w:tab/>
      </w:r>
      <w:r w:rsidRPr="00A400B5">
        <w:tab/>
        <w:t>For the purposes of paragraph 8(f) of the Act, ARENA has the following</w:t>
      </w:r>
      <w:r w:rsidR="001A6192" w:rsidRPr="00A400B5">
        <w:t xml:space="preserve"> additional</w:t>
      </w:r>
      <w:r w:rsidRPr="00A400B5">
        <w:t xml:space="preserve"> functions:</w:t>
      </w:r>
    </w:p>
    <w:p w14:paraId="7552B0A5" w14:textId="77777777" w:rsidR="00FC043B" w:rsidRPr="00A400B5" w:rsidRDefault="00FC043B" w:rsidP="00FC043B">
      <w:pPr>
        <w:pStyle w:val="paragraph"/>
      </w:pPr>
      <w:r w:rsidRPr="00A400B5">
        <w:tab/>
        <w:t>(a)</w:t>
      </w:r>
      <w:r w:rsidRPr="00A400B5">
        <w:tab/>
        <w:t>to assist the Clean Energy Finance Corporation in the governance, management and administration of the Clean Energy Innovation Fund in relation to clean energy technologies;</w:t>
      </w:r>
    </w:p>
    <w:p w14:paraId="004F9791" w14:textId="114A0EE6" w:rsidR="00FC043B" w:rsidRPr="00A400B5" w:rsidRDefault="00FC043B" w:rsidP="00FC043B">
      <w:pPr>
        <w:pStyle w:val="paragraph"/>
      </w:pPr>
      <w:r w:rsidRPr="00A400B5">
        <w:tab/>
        <w:t>(b)</w:t>
      </w:r>
      <w:r w:rsidRPr="00A400B5">
        <w:tab/>
        <w:t>without limiting paragraph (a)</w:t>
      </w:r>
      <w:r w:rsidR="001A6192" w:rsidRPr="00A400B5">
        <w:t xml:space="preserve"> of this section</w:t>
      </w:r>
      <w:r w:rsidRPr="00A400B5">
        <w:t>, to do the following:</w:t>
      </w:r>
    </w:p>
    <w:p w14:paraId="08764ACE" w14:textId="77777777" w:rsidR="00FC043B" w:rsidRPr="00A400B5" w:rsidRDefault="00FC043B" w:rsidP="00FC043B">
      <w:pPr>
        <w:pStyle w:val="paragraphsub"/>
      </w:pPr>
      <w:r w:rsidRPr="00A400B5">
        <w:tab/>
        <w:t>(</w:t>
      </w:r>
      <w:proofErr w:type="spellStart"/>
      <w:r w:rsidRPr="00A400B5">
        <w:t>i</w:t>
      </w:r>
      <w:proofErr w:type="spellEnd"/>
      <w:r w:rsidRPr="00A400B5">
        <w:t>)</w:t>
      </w:r>
      <w:r w:rsidRPr="00A400B5">
        <w:tab/>
        <w:t>provide assistance to persons developing project proposals for financing from the Clean Energy Innovation Fund;</w:t>
      </w:r>
    </w:p>
    <w:p w14:paraId="3D206BFF" w14:textId="77777777" w:rsidR="00FC043B" w:rsidRPr="00A400B5" w:rsidRDefault="00FC043B" w:rsidP="00FC043B">
      <w:pPr>
        <w:pStyle w:val="paragraphsub"/>
      </w:pPr>
      <w:r w:rsidRPr="00A400B5">
        <w:tab/>
        <w:t>(ii)</w:t>
      </w:r>
      <w:r w:rsidRPr="00A400B5">
        <w:tab/>
        <w:t>provide advice to the Clean Energy Finance Corporation in relation to such proposals.</w:t>
      </w:r>
    </w:p>
    <w:p w14:paraId="27A09194" w14:textId="21EF8995" w:rsidR="0011598F" w:rsidRPr="00A400B5" w:rsidRDefault="0011598F" w:rsidP="0011598F">
      <w:pPr>
        <w:pStyle w:val="ActHead5"/>
      </w:pPr>
      <w:bookmarkStart w:id="11" w:name="_Toc191302745"/>
      <w:r w:rsidRPr="00261A64">
        <w:rPr>
          <w:rStyle w:val="CharSectno"/>
        </w:rPr>
        <w:t>7</w:t>
      </w:r>
      <w:r w:rsidRPr="00A400B5">
        <w:t xml:space="preserve">  Amounts available for payment to ARENA</w:t>
      </w:r>
      <w:bookmarkEnd w:id="11"/>
    </w:p>
    <w:p w14:paraId="55FD9C54" w14:textId="660883CB" w:rsidR="0011598F" w:rsidRPr="00A400B5" w:rsidRDefault="0011598F" w:rsidP="0011598F">
      <w:pPr>
        <w:pStyle w:val="SubsectionHead"/>
      </w:pPr>
      <w:r w:rsidRPr="00A400B5">
        <w:t>Amount for 2037</w:t>
      </w:r>
      <w:r w:rsidR="00A400B5">
        <w:noBreakHyphen/>
      </w:r>
      <w:r w:rsidRPr="00A400B5">
        <w:t>2038</w:t>
      </w:r>
      <w:r w:rsidR="0093297C" w:rsidRPr="00A400B5">
        <w:t xml:space="preserve"> </w:t>
      </w:r>
      <w:r w:rsidRPr="00A400B5">
        <w:t>financial year</w:t>
      </w:r>
    </w:p>
    <w:p w14:paraId="7D6319E1" w14:textId="0DB4FC29" w:rsidR="0011598F" w:rsidRPr="00A400B5" w:rsidRDefault="0011598F" w:rsidP="0011598F">
      <w:pPr>
        <w:pStyle w:val="subsection"/>
      </w:pPr>
      <w:r w:rsidRPr="00A400B5">
        <w:tab/>
        <w:t>(1)</w:t>
      </w:r>
      <w:r w:rsidRPr="00A400B5">
        <w:tab/>
        <w:t>For the purposes of item 14 of the table in subsection 64(1) of the Act, the amount prescribed for the 2037</w:t>
      </w:r>
      <w:r w:rsidR="00A400B5">
        <w:noBreakHyphen/>
      </w:r>
      <w:r w:rsidRPr="00A400B5">
        <w:t>2038 financial year is $</w:t>
      </w:r>
      <w:r w:rsidR="0093297C" w:rsidRPr="00A400B5">
        <w:t>50</w:t>
      </w:r>
      <w:r w:rsidRPr="00A400B5">
        <w:t>,000,000.</w:t>
      </w:r>
    </w:p>
    <w:p w14:paraId="2C665902" w14:textId="77777777" w:rsidR="0011598F" w:rsidRPr="00A400B5" w:rsidRDefault="0011598F" w:rsidP="0011598F">
      <w:pPr>
        <w:pStyle w:val="SubsectionHead"/>
      </w:pPr>
      <w:r w:rsidRPr="00A400B5">
        <w:t>Additional amounts</w:t>
      </w:r>
    </w:p>
    <w:p w14:paraId="6D716A8E" w14:textId="5FA99A3E" w:rsidR="0011598F" w:rsidRPr="00A400B5" w:rsidRDefault="0011598F" w:rsidP="0011598F">
      <w:pPr>
        <w:pStyle w:val="subsection"/>
      </w:pPr>
      <w:r w:rsidRPr="00A400B5">
        <w:tab/>
        <w:t>(</w:t>
      </w:r>
      <w:r w:rsidR="0093297C" w:rsidRPr="00A400B5">
        <w:t>2</w:t>
      </w:r>
      <w:r w:rsidRPr="00A400B5">
        <w:t>)</w:t>
      </w:r>
      <w:r w:rsidRPr="00A400B5">
        <w:tab/>
        <w:t xml:space="preserve">For the purposes of subsection 64(2) of the Act, an amount specified in column 2 of an item (the </w:t>
      </w:r>
      <w:r w:rsidRPr="00A400B5">
        <w:rPr>
          <w:b/>
          <w:bCs/>
          <w:i/>
          <w:iCs/>
        </w:rPr>
        <w:t>relevant item</w:t>
      </w:r>
      <w:r w:rsidRPr="00A400B5">
        <w:t>) of the following table is</w:t>
      </w:r>
      <w:r w:rsidR="00DA750A" w:rsidRPr="00A400B5">
        <w:t xml:space="preserve"> </w:t>
      </w:r>
      <w:r w:rsidRPr="00A400B5">
        <w:t xml:space="preserve">prescribed for </w:t>
      </w:r>
      <w:r w:rsidR="002A6124" w:rsidRPr="00A400B5">
        <w:t xml:space="preserve">the purposes of </w:t>
      </w:r>
      <w:r w:rsidRPr="00A400B5">
        <w:t>the item of the table in subsection 64(1) of the Act that is specified in column 1 of the relevant item.</w:t>
      </w:r>
    </w:p>
    <w:p w14:paraId="3311B8B5" w14:textId="77777777" w:rsidR="0011598F" w:rsidRPr="00A400B5" w:rsidRDefault="0011598F" w:rsidP="0011598F">
      <w:pPr>
        <w:pStyle w:val="Tabletext"/>
      </w:pPr>
    </w:p>
    <w:tbl>
      <w:tblPr>
        <w:tblW w:w="0" w:type="auto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2647"/>
      </w:tblGrid>
      <w:tr w:rsidR="000E6C7D" w:rsidRPr="00A400B5" w14:paraId="174ADD52" w14:textId="77777777" w:rsidTr="00A03087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C92D039" w14:textId="77777777" w:rsidR="000E6C7D" w:rsidRPr="00A400B5" w:rsidRDefault="000E6C7D" w:rsidP="00A03087">
            <w:pPr>
              <w:pStyle w:val="TableHeading"/>
            </w:pPr>
            <w:r w:rsidRPr="00A400B5">
              <w:t>Additional amounts</w:t>
            </w:r>
          </w:p>
        </w:tc>
      </w:tr>
      <w:tr w:rsidR="000E6C7D" w:rsidRPr="00A400B5" w14:paraId="6A74D9E7" w14:textId="77777777" w:rsidTr="00A030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1958A0" w14:textId="77777777" w:rsidR="000E6C7D" w:rsidRPr="00A400B5" w:rsidRDefault="000E6C7D" w:rsidP="00A03087">
            <w:pPr>
              <w:pStyle w:val="TableHeading"/>
            </w:pPr>
            <w:r w:rsidRPr="00A400B5">
              <w:t>Item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69B0B1" w14:textId="77777777" w:rsidR="000E6C7D" w:rsidRPr="00A400B5" w:rsidRDefault="000E6C7D" w:rsidP="00A03087">
            <w:pPr>
              <w:pStyle w:val="TableHeading"/>
            </w:pPr>
            <w:r w:rsidRPr="00A400B5">
              <w:t>Column 1</w:t>
            </w:r>
          </w:p>
          <w:p w14:paraId="7AAC4379" w14:textId="77777777" w:rsidR="000E6C7D" w:rsidRPr="00A400B5" w:rsidRDefault="000E6C7D" w:rsidP="00A03087">
            <w:pPr>
              <w:pStyle w:val="TableHeading"/>
            </w:pPr>
            <w:r w:rsidRPr="00A400B5">
              <w:t>Item of table in subsection 64(1) of Act</w:t>
            </w:r>
          </w:p>
        </w:tc>
        <w:tc>
          <w:tcPr>
            <w:tcW w:w="26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DA57C9B" w14:textId="77777777" w:rsidR="000E6C7D" w:rsidRPr="00A400B5" w:rsidRDefault="000E6C7D" w:rsidP="00A03087">
            <w:pPr>
              <w:pStyle w:val="TableHeading"/>
            </w:pPr>
            <w:r w:rsidRPr="00A400B5">
              <w:t>Column 2</w:t>
            </w:r>
          </w:p>
          <w:p w14:paraId="10AA25B2" w14:textId="77777777" w:rsidR="000E6C7D" w:rsidRPr="00A400B5" w:rsidRDefault="000E6C7D" w:rsidP="00A03087">
            <w:pPr>
              <w:pStyle w:val="TableHeading"/>
            </w:pPr>
            <w:r w:rsidRPr="00A400B5">
              <w:t>Additional amounts</w:t>
            </w:r>
          </w:p>
        </w:tc>
      </w:tr>
      <w:tr w:rsidR="000E6C7D" w:rsidRPr="00A400B5" w14:paraId="27DAF743" w14:textId="77777777" w:rsidTr="00A03087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FD8749F" w14:textId="77777777" w:rsidR="000E6C7D" w:rsidRPr="00A400B5" w:rsidRDefault="000E6C7D" w:rsidP="00A03087">
            <w:pPr>
              <w:pStyle w:val="Tabletext"/>
            </w:pPr>
            <w:r w:rsidRPr="00A400B5">
              <w:t>1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auto"/>
          </w:tcPr>
          <w:p w14:paraId="4DFEBB59" w14:textId="0C3CEED3" w:rsidR="000E6C7D" w:rsidRPr="00A400B5" w:rsidRDefault="000E6C7D" w:rsidP="00A03087">
            <w:pPr>
              <w:pStyle w:val="Tabletext"/>
            </w:pPr>
            <w:r w:rsidRPr="00A400B5">
              <w:t>Item </w:t>
            </w:r>
            <w:r w:rsidR="001F6447" w:rsidRPr="00A400B5">
              <w:t>3</w:t>
            </w:r>
          </w:p>
        </w:tc>
        <w:tc>
          <w:tcPr>
            <w:tcW w:w="2647" w:type="dxa"/>
            <w:tcBorders>
              <w:top w:val="single" w:sz="12" w:space="0" w:color="auto"/>
            </w:tcBorders>
            <w:shd w:val="clear" w:color="auto" w:fill="auto"/>
          </w:tcPr>
          <w:p w14:paraId="40661907" w14:textId="434EDE71" w:rsidR="000E6C7D" w:rsidRPr="00A400B5" w:rsidRDefault="000E6C7D" w:rsidP="00A03087">
            <w:pPr>
              <w:pStyle w:val="Tabletext"/>
            </w:pPr>
            <w:r w:rsidRPr="00A400B5">
              <w:t>$</w:t>
            </w:r>
            <w:r w:rsidR="001F6447" w:rsidRPr="00A400B5">
              <w:t>100</w:t>
            </w:r>
            <w:r w:rsidRPr="00A400B5">
              <w:t>,000,000</w:t>
            </w:r>
          </w:p>
        </w:tc>
      </w:tr>
      <w:tr w:rsidR="0093297C" w:rsidRPr="00A400B5" w14:paraId="4C145991" w14:textId="77777777" w:rsidTr="00A03087">
        <w:tc>
          <w:tcPr>
            <w:tcW w:w="851" w:type="dxa"/>
            <w:shd w:val="clear" w:color="auto" w:fill="auto"/>
          </w:tcPr>
          <w:p w14:paraId="3C130875" w14:textId="75BE6D7D" w:rsidR="0093297C" w:rsidRPr="00A400B5" w:rsidRDefault="0093297C" w:rsidP="00A03087">
            <w:pPr>
              <w:pStyle w:val="Tabletext"/>
            </w:pPr>
            <w:r w:rsidRPr="00A400B5">
              <w:t>2</w:t>
            </w:r>
          </w:p>
        </w:tc>
        <w:tc>
          <w:tcPr>
            <w:tcW w:w="3685" w:type="dxa"/>
            <w:shd w:val="clear" w:color="auto" w:fill="auto"/>
          </w:tcPr>
          <w:p w14:paraId="413834B0" w14:textId="5EC68FE7" w:rsidR="0093297C" w:rsidRPr="00A400B5" w:rsidRDefault="00A400B5" w:rsidP="00A03087">
            <w:pPr>
              <w:pStyle w:val="Tabletext"/>
            </w:pPr>
            <w:r w:rsidRPr="00A400B5">
              <w:t>Item 4</w:t>
            </w:r>
          </w:p>
        </w:tc>
        <w:tc>
          <w:tcPr>
            <w:tcW w:w="2647" w:type="dxa"/>
            <w:shd w:val="clear" w:color="auto" w:fill="auto"/>
          </w:tcPr>
          <w:p w14:paraId="244A2905" w14:textId="354372BE" w:rsidR="0093297C" w:rsidRPr="00A400B5" w:rsidRDefault="001F6447" w:rsidP="00A03087">
            <w:pPr>
              <w:pStyle w:val="Tabletext"/>
            </w:pPr>
            <w:r w:rsidRPr="00A400B5">
              <w:t>$150,000,000</w:t>
            </w:r>
          </w:p>
        </w:tc>
      </w:tr>
      <w:tr w:rsidR="000E6C7D" w:rsidRPr="00A400B5" w14:paraId="25F1B26A" w14:textId="77777777" w:rsidTr="00A03087">
        <w:tc>
          <w:tcPr>
            <w:tcW w:w="851" w:type="dxa"/>
            <w:shd w:val="clear" w:color="auto" w:fill="auto"/>
          </w:tcPr>
          <w:p w14:paraId="164C9764" w14:textId="46B0A02D" w:rsidR="000E6C7D" w:rsidRPr="00A400B5" w:rsidRDefault="0093297C" w:rsidP="00A03087">
            <w:pPr>
              <w:pStyle w:val="Tabletext"/>
            </w:pPr>
            <w:r w:rsidRPr="00A400B5">
              <w:t>3</w:t>
            </w:r>
          </w:p>
        </w:tc>
        <w:tc>
          <w:tcPr>
            <w:tcW w:w="3685" w:type="dxa"/>
            <w:shd w:val="clear" w:color="auto" w:fill="auto"/>
          </w:tcPr>
          <w:p w14:paraId="135886D6" w14:textId="77777777" w:rsidR="000E6C7D" w:rsidRPr="00A400B5" w:rsidRDefault="000E6C7D" w:rsidP="00A03087">
            <w:pPr>
              <w:pStyle w:val="Tabletext"/>
            </w:pPr>
            <w:r w:rsidRPr="00A400B5">
              <w:t>Item 5</w:t>
            </w:r>
          </w:p>
        </w:tc>
        <w:tc>
          <w:tcPr>
            <w:tcW w:w="2647" w:type="dxa"/>
            <w:shd w:val="clear" w:color="auto" w:fill="auto"/>
          </w:tcPr>
          <w:p w14:paraId="4639795D" w14:textId="4A97D5A0" w:rsidR="000E6C7D" w:rsidRPr="00A400B5" w:rsidRDefault="000E6C7D" w:rsidP="00A03087">
            <w:pPr>
              <w:pStyle w:val="Tabletext"/>
            </w:pPr>
            <w:r w:rsidRPr="00A400B5">
              <w:t>$1</w:t>
            </w:r>
            <w:r w:rsidR="001F6447" w:rsidRPr="00A400B5">
              <w:t>90</w:t>
            </w:r>
            <w:r w:rsidRPr="00A400B5">
              <w:t>,000,000</w:t>
            </w:r>
          </w:p>
        </w:tc>
      </w:tr>
      <w:tr w:rsidR="000E6C7D" w:rsidRPr="00A400B5" w14:paraId="49FA2E2D" w14:textId="77777777" w:rsidTr="00A03087">
        <w:tc>
          <w:tcPr>
            <w:tcW w:w="851" w:type="dxa"/>
            <w:shd w:val="clear" w:color="auto" w:fill="auto"/>
          </w:tcPr>
          <w:p w14:paraId="445646E1" w14:textId="12FD104A" w:rsidR="000E6C7D" w:rsidRPr="00A400B5" w:rsidRDefault="0093297C" w:rsidP="00A03087">
            <w:pPr>
              <w:pStyle w:val="Tabletext"/>
            </w:pPr>
            <w:r w:rsidRPr="00A400B5">
              <w:t>4</w:t>
            </w:r>
          </w:p>
        </w:tc>
        <w:tc>
          <w:tcPr>
            <w:tcW w:w="3685" w:type="dxa"/>
            <w:shd w:val="clear" w:color="auto" w:fill="auto"/>
          </w:tcPr>
          <w:p w14:paraId="3CE9EC52" w14:textId="77777777" w:rsidR="000E6C7D" w:rsidRPr="00A400B5" w:rsidRDefault="000E6C7D" w:rsidP="00A03087">
            <w:pPr>
              <w:pStyle w:val="Tabletext"/>
            </w:pPr>
            <w:r w:rsidRPr="00A400B5">
              <w:t>Item 6</w:t>
            </w:r>
          </w:p>
        </w:tc>
        <w:tc>
          <w:tcPr>
            <w:tcW w:w="2647" w:type="dxa"/>
            <w:shd w:val="clear" w:color="auto" w:fill="auto"/>
          </w:tcPr>
          <w:p w14:paraId="751BE3AC" w14:textId="2C391A4A" w:rsidR="000E6C7D" w:rsidRPr="00A400B5" w:rsidRDefault="000E6C7D" w:rsidP="00A03087">
            <w:pPr>
              <w:pStyle w:val="Tabletext"/>
            </w:pPr>
            <w:r w:rsidRPr="00A400B5">
              <w:t>$</w:t>
            </w:r>
            <w:r w:rsidR="001F6447" w:rsidRPr="00A400B5">
              <w:t>200</w:t>
            </w:r>
            <w:r w:rsidRPr="00A400B5">
              <w:t>,000,000</w:t>
            </w:r>
          </w:p>
        </w:tc>
      </w:tr>
      <w:tr w:rsidR="000E6C7D" w:rsidRPr="00A400B5" w14:paraId="66645613" w14:textId="77777777" w:rsidTr="00A03087">
        <w:tc>
          <w:tcPr>
            <w:tcW w:w="851" w:type="dxa"/>
            <w:shd w:val="clear" w:color="auto" w:fill="auto"/>
          </w:tcPr>
          <w:p w14:paraId="1DCA5562" w14:textId="70A8FFAF" w:rsidR="000E6C7D" w:rsidRPr="00A400B5" w:rsidRDefault="0093297C" w:rsidP="00A03087">
            <w:pPr>
              <w:pStyle w:val="Tabletext"/>
            </w:pPr>
            <w:r w:rsidRPr="00A400B5">
              <w:t>5</w:t>
            </w:r>
          </w:p>
        </w:tc>
        <w:tc>
          <w:tcPr>
            <w:tcW w:w="3685" w:type="dxa"/>
            <w:shd w:val="clear" w:color="auto" w:fill="auto"/>
          </w:tcPr>
          <w:p w14:paraId="763A4CB1" w14:textId="77777777" w:rsidR="000E6C7D" w:rsidRPr="00A400B5" w:rsidRDefault="000E6C7D" w:rsidP="00A03087">
            <w:pPr>
              <w:pStyle w:val="Tabletext"/>
            </w:pPr>
            <w:r w:rsidRPr="00A400B5">
              <w:t>Item 7</w:t>
            </w:r>
          </w:p>
        </w:tc>
        <w:tc>
          <w:tcPr>
            <w:tcW w:w="2647" w:type="dxa"/>
            <w:shd w:val="clear" w:color="auto" w:fill="auto"/>
          </w:tcPr>
          <w:p w14:paraId="359D1611" w14:textId="7B90DCE2" w:rsidR="000E6C7D" w:rsidRPr="00A400B5" w:rsidRDefault="000E6C7D" w:rsidP="00A03087">
            <w:pPr>
              <w:pStyle w:val="Tabletext"/>
            </w:pPr>
            <w:r w:rsidRPr="00A400B5">
              <w:t>$2</w:t>
            </w:r>
            <w:r w:rsidR="001F6447" w:rsidRPr="00A400B5">
              <w:t>00</w:t>
            </w:r>
            <w:r w:rsidRPr="00A400B5">
              <w:t>,000,000</w:t>
            </w:r>
          </w:p>
        </w:tc>
      </w:tr>
      <w:tr w:rsidR="000E6C7D" w:rsidRPr="00A400B5" w14:paraId="2E2B177B" w14:textId="77777777" w:rsidTr="00A03087">
        <w:tc>
          <w:tcPr>
            <w:tcW w:w="851" w:type="dxa"/>
            <w:shd w:val="clear" w:color="auto" w:fill="auto"/>
          </w:tcPr>
          <w:p w14:paraId="3247172E" w14:textId="4BA91E15" w:rsidR="000E6C7D" w:rsidRPr="00A400B5" w:rsidRDefault="0093297C" w:rsidP="00A03087">
            <w:pPr>
              <w:pStyle w:val="Tabletext"/>
            </w:pPr>
            <w:r w:rsidRPr="00A400B5">
              <w:t>6</w:t>
            </w:r>
          </w:p>
        </w:tc>
        <w:tc>
          <w:tcPr>
            <w:tcW w:w="3685" w:type="dxa"/>
            <w:shd w:val="clear" w:color="auto" w:fill="auto"/>
          </w:tcPr>
          <w:p w14:paraId="6C511859" w14:textId="77777777" w:rsidR="000E6C7D" w:rsidRPr="00A400B5" w:rsidRDefault="000E6C7D" w:rsidP="00A03087">
            <w:pPr>
              <w:pStyle w:val="Tabletext"/>
            </w:pPr>
            <w:r w:rsidRPr="00A400B5">
              <w:t>Item 8</w:t>
            </w:r>
          </w:p>
        </w:tc>
        <w:tc>
          <w:tcPr>
            <w:tcW w:w="2647" w:type="dxa"/>
            <w:shd w:val="clear" w:color="auto" w:fill="auto"/>
          </w:tcPr>
          <w:p w14:paraId="7E2009F6" w14:textId="7E683FA5" w:rsidR="000E6C7D" w:rsidRPr="00A400B5" w:rsidRDefault="000E6C7D" w:rsidP="00A03087">
            <w:pPr>
              <w:pStyle w:val="Tabletext"/>
            </w:pPr>
            <w:r w:rsidRPr="00A400B5">
              <w:t>$2</w:t>
            </w:r>
            <w:r w:rsidR="001F6447" w:rsidRPr="00A400B5">
              <w:t>00</w:t>
            </w:r>
            <w:r w:rsidRPr="00A400B5">
              <w:t>,000,000</w:t>
            </w:r>
          </w:p>
        </w:tc>
      </w:tr>
      <w:tr w:rsidR="000E6C7D" w:rsidRPr="00A400B5" w14:paraId="2604137D" w14:textId="77777777" w:rsidTr="00A03087">
        <w:tc>
          <w:tcPr>
            <w:tcW w:w="851" w:type="dxa"/>
            <w:shd w:val="clear" w:color="auto" w:fill="auto"/>
          </w:tcPr>
          <w:p w14:paraId="46309FED" w14:textId="68595223" w:rsidR="000E6C7D" w:rsidRPr="00A400B5" w:rsidRDefault="0093297C" w:rsidP="00A03087">
            <w:pPr>
              <w:pStyle w:val="Tabletext"/>
            </w:pPr>
            <w:r w:rsidRPr="00A400B5">
              <w:t>7</w:t>
            </w:r>
          </w:p>
        </w:tc>
        <w:tc>
          <w:tcPr>
            <w:tcW w:w="3685" w:type="dxa"/>
            <w:shd w:val="clear" w:color="auto" w:fill="auto"/>
          </w:tcPr>
          <w:p w14:paraId="5274238F" w14:textId="77777777" w:rsidR="000E6C7D" w:rsidRPr="00A400B5" w:rsidRDefault="000E6C7D" w:rsidP="00A03087">
            <w:pPr>
              <w:pStyle w:val="Tabletext"/>
            </w:pPr>
            <w:r w:rsidRPr="00A400B5">
              <w:t>Item 9</w:t>
            </w:r>
          </w:p>
        </w:tc>
        <w:tc>
          <w:tcPr>
            <w:tcW w:w="2647" w:type="dxa"/>
            <w:shd w:val="clear" w:color="auto" w:fill="auto"/>
          </w:tcPr>
          <w:p w14:paraId="4C850455" w14:textId="308A6CCD" w:rsidR="000E6C7D" w:rsidRPr="00A400B5" w:rsidRDefault="000E6C7D" w:rsidP="00A03087">
            <w:pPr>
              <w:pStyle w:val="Tabletext"/>
            </w:pPr>
            <w:r w:rsidRPr="00A400B5">
              <w:t>$2</w:t>
            </w:r>
            <w:r w:rsidR="001F6447" w:rsidRPr="00A400B5">
              <w:t>00</w:t>
            </w:r>
            <w:r w:rsidRPr="00A400B5">
              <w:t>,000,000</w:t>
            </w:r>
          </w:p>
        </w:tc>
      </w:tr>
      <w:tr w:rsidR="000E6C7D" w:rsidRPr="00A400B5" w14:paraId="44738517" w14:textId="77777777" w:rsidTr="00A03087">
        <w:tc>
          <w:tcPr>
            <w:tcW w:w="851" w:type="dxa"/>
            <w:shd w:val="clear" w:color="auto" w:fill="auto"/>
          </w:tcPr>
          <w:p w14:paraId="056C5763" w14:textId="216BCF56" w:rsidR="000E6C7D" w:rsidRPr="00A400B5" w:rsidRDefault="0093297C" w:rsidP="00A03087">
            <w:pPr>
              <w:pStyle w:val="Tabletext"/>
            </w:pPr>
            <w:r w:rsidRPr="00A400B5">
              <w:t>8</w:t>
            </w:r>
          </w:p>
        </w:tc>
        <w:tc>
          <w:tcPr>
            <w:tcW w:w="3685" w:type="dxa"/>
            <w:shd w:val="clear" w:color="auto" w:fill="auto"/>
          </w:tcPr>
          <w:p w14:paraId="2861348D" w14:textId="77777777" w:rsidR="000E6C7D" w:rsidRPr="00A400B5" w:rsidRDefault="000E6C7D" w:rsidP="00A03087">
            <w:pPr>
              <w:pStyle w:val="Tabletext"/>
            </w:pPr>
            <w:r w:rsidRPr="00A400B5">
              <w:t>Item 10</w:t>
            </w:r>
          </w:p>
        </w:tc>
        <w:tc>
          <w:tcPr>
            <w:tcW w:w="2647" w:type="dxa"/>
            <w:shd w:val="clear" w:color="auto" w:fill="auto"/>
          </w:tcPr>
          <w:p w14:paraId="3429D8EB" w14:textId="698EF664" w:rsidR="000E6C7D" w:rsidRPr="00A400B5" w:rsidRDefault="000E6C7D" w:rsidP="00A03087">
            <w:pPr>
              <w:pStyle w:val="Tabletext"/>
            </w:pPr>
            <w:r w:rsidRPr="00A400B5">
              <w:t>$2</w:t>
            </w:r>
            <w:r w:rsidR="001F6447" w:rsidRPr="00A400B5">
              <w:t>00</w:t>
            </w:r>
            <w:r w:rsidRPr="00A400B5">
              <w:t>,000,000</w:t>
            </w:r>
          </w:p>
        </w:tc>
      </w:tr>
      <w:tr w:rsidR="000E6C7D" w:rsidRPr="00A400B5" w14:paraId="640DC87D" w14:textId="77777777" w:rsidTr="00A03087">
        <w:tc>
          <w:tcPr>
            <w:tcW w:w="851" w:type="dxa"/>
            <w:shd w:val="clear" w:color="auto" w:fill="auto"/>
          </w:tcPr>
          <w:p w14:paraId="1EC59568" w14:textId="2D42C8B3" w:rsidR="000E6C7D" w:rsidRPr="00A400B5" w:rsidRDefault="0093297C" w:rsidP="00A03087">
            <w:pPr>
              <w:pStyle w:val="Tabletext"/>
            </w:pPr>
            <w:r w:rsidRPr="00A400B5">
              <w:t>9</w:t>
            </w:r>
          </w:p>
        </w:tc>
        <w:tc>
          <w:tcPr>
            <w:tcW w:w="3685" w:type="dxa"/>
            <w:shd w:val="clear" w:color="auto" w:fill="auto"/>
          </w:tcPr>
          <w:p w14:paraId="1D01664A" w14:textId="77777777" w:rsidR="000E6C7D" w:rsidRPr="00A400B5" w:rsidRDefault="000E6C7D" w:rsidP="00A03087">
            <w:pPr>
              <w:pStyle w:val="Tabletext"/>
            </w:pPr>
            <w:r w:rsidRPr="00A400B5">
              <w:t>Item 11</w:t>
            </w:r>
          </w:p>
        </w:tc>
        <w:tc>
          <w:tcPr>
            <w:tcW w:w="2647" w:type="dxa"/>
            <w:shd w:val="clear" w:color="auto" w:fill="auto"/>
          </w:tcPr>
          <w:p w14:paraId="59BDDE80" w14:textId="0F1AD727" w:rsidR="000E6C7D" w:rsidRPr="00A400B5" w:rsidRDefault="000E6C7D" w:rsidP="00A03087">
            <w:pPr>
              <w:pStyle w:val="Tabletext"/>
            </w:pPr>
            <w:r w:rsidRPr="00A400B5">
              <w:t>$2</w:t>
            </w:r>
            <w:r w:rsidR="00163B41" w:rsidRPr="00A400B5">
              <w:t>00</w:t>
            </w:r>
            <w:r w:rsidRPr="00A400B5">
              <w:t>,000,000</w:t>
            </w:r>
          </w:p>
        </w:tc>
      </w:tr>
      <w:tr w:rsidR="000E6C7D" w:rsidRPr="00A400B5" w14:paraId="7850003E" w14:textId="77777777" w:rsidTr="00A03087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7FD14424" w14:textId="0ABAE1BA" w:rsidR="000E6C7D" w:rsidRPr="00A400B5" w:rsidRDefault="0093297C" w:rsidP="00A03087">
            <w:pPr>
              <w:pStyle w:val="Tabletext"/>
            </w:pPr>
            <w:r w:rsidRPr="00A400B5">
              <w:t>10</w:t>
            </w:r>
          </w:p>
        </w:tc>
        <w:tc>
          <w:tcPr>
            <w:tcW w:w="3685" w:type="dxa"/>
            <w:tcBorders>
              <w:bottom w:val="single" w:sz="2" w:space="0" w:color="auto"/>
            </w:tcBorders>
            <w:shd w:val="clear" w:color="auto" w:fill="auto"/>
          </w:tcPr>
          <w:p w14:paraId="1A300607" w14:textId="77777777" w:rsidR="000E6C7D" w:rsidRPr="00A400B5" w:rsidRDefault="000E6C7D" w:rsidP="00A03087">
            <w:pPr>
              <w:pStyle w:val="Tabletext"/>
            </w:pPr>
            <w:r w:rsidRPr="00A400B5">
              <w:t>Item 12</w:t>
            </w:r>
          </w:p>
        </w:tc>
        <w:tc>
          <w:tcPr>
            <w:tcW w:w="2647" w:type="dxa"/>
            <w:tcBorders>
              <w:bottom w:val="single" w:sz="2" w:space="0" w:color="auto"/>
            </w:tcBorders>
            <w:shd w:val="clear" w:color="auto" w:fill="auto"/>
          </w:tcPr>
          <w:p w14:paraId="3F63F237" w14:textId="60181D98" w:rsidR="000E6C7D" w:rsidRPr="00A400B5" w:rsidRDefault="000E6C7D" w:rsidP="00A03087">
            <w:pPr>
              <w:pStyle w:val="Tabletext"/>
            </w:pPr>
            <w:r w:rsidRPr="00A400B5">
              <w:t>$</w:t>
            </w:r>
            <w:r w:rsidR="00163B41" w:rsidRPr="00A400B5">
              <w:t>190</w:t>
            </w:r>
            <w:r w:rsidRPr="00A400B5">
              <w:t>,000,000</w:t>
            </w:r>
          </w:p>
        </w:tc>
      </w:tr>
      <w:tr w:rsidR="000E6C7D" w:rsidRPr="00A400B5" w14:paraId="40B60849" w14:textId="77777777" w:rsidTr="00A03087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2649AE" w14:textId="7FFC1811" w:rsidR="000E6C7D" w:rsidRPr="00A400B5" w:rsidRDefault="0093297C" w:rsidP="00A03087">
            <w:pPr>
              <w:pStyle w:val="Tabletext"/>
            </w:pPr>
            <w:r w:rsidRPr="00A400B5">
              <w:t>11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7E55521" w14:textId="77777777" w:rsidR="000E6C7D" w:rsidRPr="00A400B5" w:rsidRDefault="000E6C7D" w:rsidP="00A03087">
            <w:pPr>
              <w:pStyle w:val="Tabletext"/>
            </w:pPr>
            <w:r w:rsidRPr="00A400B5">
              <w:t>Item 13</w:t>
            </w:r>
          </w:p>
        </w:tc>
        <w:tc>
          <w:tcPr>
            <w:tcW w:w="264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FFA050" w14:textId="0CA1F313" w:rsidR="000E6C7D" w:rsidRPr="00A400B5" w:rsidRDefault="000E6C7D" w:rsidP="00A03087">
            <w:pPr>
              <w:pStyle w:val="Tabletext"/>
            </w:pPr>
            <w:r w:rsidRPr="00A400B5">
              <w:t>$</w:t>
            </w:r>
            <w:r w:rsidR="00163B41" w:rsidRPr="00A400B5">
              <w:t>100</w:t>
            </w:r>
            <w:r w:rsidRPr="00A400B5">
              <w:t>,000,000</w:t>
            </w:r>
          </w:p>
        </w:tc>
      </w:tr>
    </w:tbl>
    <w:p w14:paraId="625682DC" w14:textId="77777777" w:rsidR="000E6C7D" w:rsidRPr="00A400B5" w:rsidRDefault="000E6C7D" w:rsidP="000B3183">
      <w:pPr>
        <w:sectPr w:rsidR="000E6C7D" w:rsidRPr="00A400B5" w:rsidSect="00C0474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39E5EF2F" w14:textId="526E13D3" w:rsidR="00F63136" w:rsidRPr="00A400B5" w:rsidRDefault="008C77AA" w:rsidP="000E6C7D">
      <w:pPr>
        <w:pStyle w:val="ActHead6"/>
        <w:pageBreakBefore/>
      </w:pPr>
      <w:bookmarkStart w:id="12" w:name="_Toc191302746"/>
      <w:r w:rsidRPr="00261A64">
        <w:rPr>
          <w:rStyle w:val="CharAmSchNo"/>
        </w:rPr>
        <w:t>Schedule 1</w:t>
      </w:r>
      <w:r w:rsidR="00F63136" w:rsidRPr="00A400B5">
        <w:t>—</w:t>
      </w:r>
      <w:r w:rsidR="00F63136" w:rsidRPr="00261A64">
        <w:rPr>
          <w:rStyle w:val="CharAmSchText"/>
        </w:rPr>
        <w:t>Repeals</w:t>
      </w:r>
      <w:bookmarkEnd w:id="12"/>
    </w:p>
    <w:p w14:paraId="2EA240E3" w14:textId="46738CEF" w:rsidR="00677458" w:rsidRPr="00261A64" w:rsidRDefault="00677458" w:rsidP="00677458">
      <w:pPr>
        <w:pStyle w:val="Header"/>
      </w:pPr>
      <w:r w:rsidRPr="00261A64">
        <w:rPr>
          <w:rStyle w:val="CharAmPartNo"/>
        </w:rPr>
        <w:t xml:space="preserve"> </w:t>
      </w:r>
      <w:r w:rsidRPr="00261A64">
        <w:rPr>
          <w:rStyle w:val="CharAmPartText"/>
        </w:rPr>
        <w:t xml:space="preserve"> </w:t>
      </w:r>
    </w:p>
    <w:p w14:paraId="4515A209" w14:textId="526E13D3" w:rsidR="00F63136" w:rsidRPr="00A400B5" w:rsidRDefault="00F63136" w:rsidP="00F63136">
      <w:pPr>
        <w:pStyle w:val="ActHead9"/>
      </w:pPr>
      <w:bookmarkStart w:id="13" w:name="_Toc191302747"/>
      <w:r w:rsidRPr="00A400B5">
        <w:t xml:space="preserve">Australian Renewable Energy Agency </w:t>
      </w:r>
      <w:r w:rsidR="008C77AA" w:rsidRPr="00A400B5">
        <w:t>Regulation 2</w:t>
      </w:r>
      <w:r w:rsidRPr="00A400B5">
        <w:t>016</w:t>
      </w:r>
      <w:bookmarkEnd w:id="13"/>
    </w:p>
    <w:p w14:paraId="69F60371" w14:textId="02DA1FB0" w:rsidR="00F63136" w:rsidRPr="00A400B5" w:rsidRDefault="00F63136" w:rsidP="00764DBA">
      <w:pPr>
        <w:pStyle w:val="ItemHead"/>
      </w:pPr>
      <w:r w:rsidRPr="00A400B5">
        <w:t>1  The whole of the instrument</w:t>
      </w:r>
    </w:p>
    <w:p w14:paraId="1DEEED87" w14:textId="73CE4139" w:rsidR="00F63136" w:rsidRPr="00A400B5" w:rsidRDefault="00F63136" w:rsidP="00677458">
      <w:pPr>
        <w:pStyle w:val="Item"/>
        <w:sectPr w:rsidR="00F63136" w:rsidRPr="00A400B5" w:rsidSect="00C04748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A400B5">
        <w:t>Repeal the instrument.</w:t>
      </w:r>
    </w:p>
    <w:p w14:paraId="0D2651A3" w14:textId="66E81B03" w:rsidR="00F63136" w:rsidRPr="00A400B5" w:rsidRDefault="00F63136" w:rsidP="0011598F"/>
    <w:sectPr w:rsidR="00F63136" w:rsidRPr="00A400B5" w:rsidSect="00C04748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8B22" w14:textId="77777777" w:rsidR="002B34E6" w:rsidRDefault="002B34E6" w:rsidP="00715914">
      <w:pPr>
        <w:spacing w:line="240" w:lineRule="auto"/>
      </w:pPr>
      <w:r>
        <w:separator/>
      </w:r>
    </w:p>
  </w:endnote>
  <w:endnote w:type="continuationSeparator" w:id="0">
    <w:p w14:paraId="55A96852" w14:textId="77777777" w:rsidR="002B34E6" w:rsidRDefault="002B34E6" w:rsidP="00715914">
      <w:pPr>
        <w:spacing w:line="240" w:lineRule="auto"/>
      </w:pPr>
      <w:r>
        <w:continuationSeparator/>
      </w:r>
    </w:p>
  </w:endnote>
  <w:endnote w:type="continuationNotice" w:id="1">
    <w:p w14:paraId="79476B28" w14:textId="77777777" w:rsidR="009B38ED" w:rsidRDefault="009B38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C16C86D-8950-4919-A470-E2A52CB00499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6143" w14:textId="0E395EC1" w:rsidR="00261A64" w:rsidRPr="00C04748" w:rsidRDefault="009B38ED" w:rsidP="00C04748">
    <w:pPr>
      <w:pStyle w:val="Footer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9F4D8D8" wp14:editId="2F2B63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44262140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493A9" w14:textId="4A8195CF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4D8D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alt="OFFICIAL" style="position:absolute;margin-left:0;margin-top:0;width:43.4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TjDwIAAB0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76/k4w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6493A9" w14:textId="4A8195CF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748" w:rsidRPr="00C04748">
      <w:rPr>
        <w:i/>
        <w:sz w:val="18"/>
      </w:rPr>
      <w:t>OPC67313 -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C7ED" w14:textId="77777777" w:rsidR="00F63136" w:rsidRPr="00D90ABA" w:rsidRDefault="00F63136" w:rsidP="00F631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3136" w14:paraId="2FA3D38D" w14:textId="77777777" w:rsidTr="007518BC">
      <w:tc>
        <w:tcPr>
          <w:tcW w:w="365" w:type="pct"/>
        </w:tcPr>
        <w:p w14:paraId="5ABE8F89" w14:textId="77777777" w:rsidR="00F63136" w:rsidRDefault="00F63136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955CB3" w14:textId="16D1FEA9" w:rsidR="00F63136" w:rsidRDefault="00F6313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C122861" w14:textId="77777777" w:rsidR="00F63136" w:rsidRDefault="00F63136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14:paraId="79EA1352" w14:textId="7BDE2B76" w:rsidR="00F63136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35F9" w14:textId="3C5791F9" w:rsidR="00F63136" w:rsidRPr="00D90ABA" w:rsidRDefault="009B38ED" w:rsidP="00F631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0687E22A" wp14:editId="7F06D1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65167548" name="Text Box 2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53D7C" w14:textId="0D74A441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7E22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7" type="#_x0000_t202" alt="OFFICIAL" style="position:absolute;margin-left:0;margin-top:0;width:43.45pt;height:29.65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AV6ntg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E53D7C" w14:textId="0D74A441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6103"/>
      <w:gridCol w:w="643"/>
    </w:tblGrid>
    <w:tr w:rsidR="00F63136" w14:paraId="2CA007AF" w14:textId="77777777" w:rsidTr="007518BC">
      <w:tc>
        <w:tcPr>
          <w:tcW w:w="942" w:type="pct"/>
        </w:tcPr>
        <w:p w14:paraId="1BC86C93" w14:textId="77777777" w:rsidR="00F63136" w:rsidRDefault="00F63136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72F9F214" w14:textId="16B565BB" w:rsidR="00F63136" w:rsidRDefault="00F6313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79C8EFAF" w14:textId="77777777" w:rsidR="00F63136" w:rsidRDefault="00F63136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4F0F97" w14:textId="2ACB2994" w:rsidR="00F63136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741D" w14:textId="6EF635F3" w:rsidR="00F63136" w:rsidRDefault="009B38ED">
    <w:pPr>
      <w:pBdr>
        <w:top w:val="single" w:sz="6" w:space="1" w:color="auto"/>
      </w:pBdr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76809BAB" wp14:editId="310CDD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32594090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67218" w14:textId="50F3B226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09BA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9" type="#_x0000_t202" alt="OFFICIAL" style="position:absolute;margin-left:0;margin-top:0;width:43.4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267218" w14:textId="50F3B226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0C583F" w14:textId="188576E2" w:rsidR="00F63136" w:rsidRDefault="00F63136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A05638">
      <w:rPr>
        <w:i/>
        <w:noProof/>
        <w:sz w:val="18"/>
      </w:rPr>
      <w:t>Australian Renewable Energy Agency Regulations 2025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A0563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02A24F51" w14:textId="57B2A7DA" w:rsidR="00F63136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9050" w14:textId="20994A98" w:rsidR="007500C8" w:rsidRPr="00E33C1C" w:rsidRDefault="009B38ED" w:rsidP="00F631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3CF70DA" wp14:editId="2042F3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89414074" name="Text Box 2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B61A0" w14:textId="712CE846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70D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2" type="#_x0000_t202" alt="OFFICIAL" style="position:absolute;margin-left:0;margin-top:0;width:43.45pt;height:29.65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wNDwIAAB0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d9O7e+gOeFUDsaFe8vXHdbeMB+emcMN4yCo&#10;2vCEh1TQ1xTOFiUtuB9/88d8JB6jlPSomJoalDQl6pvBhURxTYabjF0yis95mWPcHPQ9oA4LfBKW&#10;JxO9LqjJlA70K+p5FQthiBmO5Wq6m8z7MEoX3wMXq1VKQh1ZFjZma3mEjnxFMl+GV+bsmfGAq3qE&#10;SU6sekP8mBtvers6BKQ/bSVyOxJ5phw1mPZ6fi9R5L/+p6zrq17+B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RiDsDQ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8B61A0" w14:textId="712CE846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5A1D9D4" w14:textId="77777777" w:rsidTr="00261A6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A5307D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422D1C" w14:textId="4C87483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C97531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C8686A2" w14:textId="1149F748" w:rsidR="007500C8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25A4" w14:textId="2AF51937" w:rsidR="00472DBE" w:rsidRPr="00E33C1C" w:rsidRDefault="009B38ED" w:rsidP="00F631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17D52781" wp14:editId="4DCE55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79513565" name="Text Box 3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6ED4E" w14:textId="370AA8F2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5278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3" type="#_x0000_t202" alt="OFFICIAL" style="position:absolute;margin-left:0;margin-top:0;width:43.45pt;height:29.65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K59eMA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746ED4E" w14:textId="370AA8F2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472DBE" w14:paraId="7EF476FC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27D0DB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8437F4" w14:textId="41826E41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634FAC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5F947A" w14:textId="153642D5" w:rsidR="00472DBE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AD6D" w14:textId="42079ABD" w:rsidR="007500C8" w:rsidRPr="00E33C1C" w:rsidRDefault="009B38E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38C821B9" wp14:editId="7D30BA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44460899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B4CD1" w14:textId="2CFEE224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821B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margin-left:0;margin-top:0;width:43.45pt;height:29.6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bOEViw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B3B4CD1" w14:textId="2CFEE224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7500C8" w14:paraId="31C543B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C0FBDA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8A9817" w14:textId="19B768AD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F95F2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19C162" w14:textId="5DAEADAF" w:rsidR="007500C8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05C1" w14:textId="77777777" w:rsidR="00715914" w:rsidRDefault="00715914" w:rsidP="00F63136">
    <w:pPr>
      <w:pStyle w:val="Footer"/>
      <w:spacing w:before="120"/>
    </w:pPr>
  </w:p>
  <w:p w14:paraId="00373B09" w14:textId="58764BC3" w:rsidR="00756272" w:rsidRPr="00C04748" w:rsidRDefault="00C04748" w:rsidP="00C04748">
    <w:pPr>
      <w:pStyle w:val="Footer"/>
      <w:rPr>
        <w:i/>
        <w:sz w:val="18"/>
      </w:rPr>
    </w:pPr>
    <w:r w:rsidRPr="00C04748">
      <w:rPr>
        <w:i/>
        <w:sz w:val="18"/>
      </w:rPr>
      <w:t>OPC67313 -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4D9E" w14:textId="21151989" w:rsidR="00715914" w:rsidRPr="00C04748" w:rsidRDefault="009B38ED" w:rsidP="00C047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18164ED" wp14:editId="4A195D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11405936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87CCB" w14:textId="56F85CF9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164E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OFFICIAL" style="position:absolute;margin-left:0;margin-top:0;width:43.45pt;height:29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A987CCB" w14:textId="56F85CF9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4748" w:rsidRPr="00C04748">
      <w:rPr>
        <w:i/>
        <w:sz w:val="18"/>
      </w:rPr>
      <w:t>OPC67313 -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271E" w14:textId="3FC1D25D" w:rsidR="007500C8" w:rsidRPr="00E33C1C" w:rsidRDefault="009B38ED" w:rsidP="00F631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09B00517" wp14:editId="4A92C4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57945184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D663" w14:textId="1F167EBD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0051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OFFICIAL" style="position:absolute;margin-left:0;margin-top:0;width:43.45pt;height:29.6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1lDwIAAB0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dg97dT+1tojjiVg3Hh3vJVh7XXzIdn5nDDOAiq&#10;NjzhIRX0NYWTRUkL7uff/DEficcoJT0qpqYGJU2J+m5wIVFck+EmY5uM4jYvc4ybvb4H1GGBT8Ly&#10;ZKLXBTWZ0oF+RT0vYyEMMcOxXE23k3kfRunie+BiuUxJqCPLwtpsLI/Qka9I5svwypw9MR5wVY8w&#10;yYlV74gfc+NNb5f7gPSnrURuRyJPlKMG015P7yWK/O1/yrq86sUv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xW4dZQ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FDD663" w14:textId="1F167EBD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19D1F86" w14:textId="77777777" w:rsidTr="00261A6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F46996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838877" w14:textId="0616BF96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17296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6A47FCD" w14:textId="63024A8F" w:rsidR="007500C8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CED8" w14:textId="77777777" w:rsidR="007500C8" w:rsidRPr="00E33C1C" w:rsidRDefault="007500C8" w:rsidP="00F631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1A1C6F9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F41E0B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231634A" w14:textId="41A9213C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BAD8D1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BF814D" w14:textId="4A225EA7" w:rsidR="007500C8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E8C1" w14:textId="018003FD" w:rsidR="00C8302C" w:rsidRDefault="009B3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2725AB8C" wp14:editId="4FBC87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64353358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C5DDE" w14:textId="58A9F101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5AB8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alt="OFFICIAL" style="position:absolute;margin-left:0;margin-top:0;width:43.45pt;height:29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a9YDwIAAB0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qNGvWA8CAAAd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FC5DDE" w14:textId="58A9F101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A2EA" w14:textId="77777777" w:rsidR="000E6C7D" w:rsidRPr="00E33C1C" w:rsidRDefault="000E6C7D" w:rsidP="000E6C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6C7D" w14:paraId="5B303357" w14:textId="77777777" w:rsidTr="00261A6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259843" w14:textId="77777777" w:rsidR="000E6C7D" w:rsidRDefault="000E6C7D" w:rsidP="000B31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4F3773" w14:textId="3B96F0A1" w:rsidR="000E6C7D" w:rsidRDefault="000E6C7D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0F334F" w14:textId="77777777" w:rsidR="000E6C7D" w:rsidRDefault="000E6C7D" w:rsidP="000B3183">
          <w:pPr>
            <w:spacing w:line="0" w:lineRule="atLeast"/>
            <w:jc w:val="right"/>
            <w:rPr>
              <w:sz w:val="18"/>
            </w:rPr>
          </w:pPr>
        </w:p>
      </w:tc>
    </w:tr>
  </w:tbl>
  <w:p w14:paraId="4F8E95F1" w14:textId="541AFF90" w:rsidR="000E6C7D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1501" w14:textId="77777777" w:rsidR="000E6C7D" w:rsidRPr="00E33C1C" w:rsidRDefault="000E6C7D" w:rsidP="000E6C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0E6C7D" w14:paraId="41FCA870" w14:textId="77777777" w:rsidTr="000B318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D08C13" w14:textId="77777777" w:rsidR="000E6C7D" w:rsidRDefault="000E6C7D" w:rsidP="000B31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A7E09" w14:textId="3C37371F" w:rsidR="000E6C7D" w:rsidRDefault="000E6C7D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E1DD89" w14:textId="77777777" w:rsidR="000E6C7D" w:rsidRDefault="000E6C7D" w:rsidP="000B31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555AC5" w14:textId="69F34057" w:rsidR="000E6C7D" w:rsidRPr="00C04748" w:rsidRDefault="00C04748" w:rsidP="00C04748">
    <w:pPr>
      <w:rPr>
        <w:rFonts w:cs="Times New Roman"/>
        <w:i/>
        <w:sz w:val="18"/>
      </w:rPr>
    </w:pPr>
    <w:r w:rsidRPr="00C04748">
      <w:rPr>
        <w:rFonts w:cs="Times New Roman"/>
        <w:i/>
        <w:sz w:val="18"/>
      </w:rPr>
      <w:t>OPC67313 -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279A" w14:textId="535D8879" w:rsidR="000E6C7D" w:rsidRPr="00E33C1C" w:rsidRDefault="009B38ED" w:rsidP="000E6C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46497195" wp14:editId="1D6928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86832894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133E5" w14:textId="4C80A824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971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alt="OFFICIAL" style="position:absolute;margin-left:0;margin-top:0;width:43.45pt;height:29.6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oGDgIAAB0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V/a30FzwqkcjAv3lq87rL1hPjwzhxvGQVC1&#10;4QkPqaCvKZwtSlpwP/7mj/lIPEYp6VExNTUoaUrUN4MLieKaDDcZu2QUn/Myx7g56HtAHRb4JCxP&#10;JnpdUJMpHehX1PMqFsIQMxzL1XQ3mfdhlC6+By5Wq5SEOrIsbMzW8ggd+YpkvgyvzNkz4wFX9QiT&#10;nFj1hvgxN970dnUISH/aSuR2JPJMOWow7fX8XqLIf/1PWddXvfwJ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CYroGDgIAAB0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9133E5" w14:textId="4C80A824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0E6C7D" w14:paraId="76748E3A" w14:textId="77777777" w:rsidTr="00A0308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1F3242" w14:textId="77777777" w:rsidR="000E6C7D" w:rsidRDefault="000E6C7D" w:rsidP="000E6C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D7FCCC" w14:textId="1BAE5AF7" w:rsidR="000E6C7D" w:rsidRDefault="000E6C7D" w:rsidP="000E6C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5638">
            <w:rPr>
              <w:i/>
              <w:sz w:val="18"/>
            </w:rPr>
            <w:t>Australian Renewable Energy Agency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09EA76" w14:textId="77777777" w:rsidR="000E6C7D" w:rsidRDefault="000E6C7D" w:rsidP="000E6C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92C664" w14:textId="2BA50D02" w:rsidR="000E6C7D" w:rsidRPr="00ED79B6" w:rsidRDefault="000E6C7D" w:rsidP="000E6C7D">
    <w:pPr>
      <w:rPr>
        <w:i/>
        <w:sz w:val="18"/>
      </w:rPr>
    </w:pPr>
  </w:p>
  <w:p w14:paraId="744FA346" w14:textId="33F83521" w:rsidR="000E6C7D" w:rsidRPr="00C04748" w:rsidRDefault="00C04748" w:rsidP="00C04748">
    <w:pPr>
      <w:pStyle w:val="Footer"/>
      <w:rPr>
        <w:i/>
        <w:sz w:val="18"/>
      </w:rPr>
    </w:pPr>
    <w:r w:rsidRPr="00C04748">
      <w:rPr>
        <w:i/>
        <w:sz w:val="18"/>
      </w:rPr>
      <w:t>OPC67313 -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F896" w14:textId="77777777" w:rsidR="002B34E6" w:rsidRDefault="002B34E6" w:rsidP="00715914">
      <w:pPr>
        <w:spacing w:line="240" w:lineRule="auto"/>
      </w:pPr>
      <w:r>
        <w:separator/>
      </w:r>
    </w:p>
  </w:footnote>
  <w:footnote w:type="continuationSeparator" w:id="0">
    <w:p w14:paraId="747FF630" w14:textId="77777777" w:rsidR="002B34E6" w:rsidRDefault="002B34E6" w:rsidP="00715914">
      <w:pPr>
        <w:spacing w:line="240" w:lineRule="auto"/>
      </w:pPr>
      <w:r>
        <w:continuationSeparator/>
      </w:r>
    </w:p>
  </w:footnote>
  <w:footnote w:type="continuationNotice" w:id="1">
    <w:p w14:paraId="64F63623" w14:textId="77777777" w:rsidR="009B38ED" w:rsidRDefault="009B38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32F4" w14:textId="35B01201" w:rsidR="00715914" w:rsidRPr="005F1388" w:rsidRDefault="009B38E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AF72FA" wp14:editId="40943B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916626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66FD6" w14:textId="27FD22A2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F7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E066FD6" w14:textId="27FD22A2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E577" w14:textId="5D4A4B68" w:rsidR="00F63136" w:rsidRDefault="00F6313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743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7438">
      <w:rPr>
        <w:noProof/>
        <w:sz w:val="20"/>
      </w:rPr>
      <w:t>Repeals</w:t>
    </w:r>
    <w:r>
      <w:rPr>
        <w:sz w:val="20"/>
      </w:rPr>
      <w:fldChar w:fldCharType="end"/>
    </w:r>
  </w:p>
  <w:p w14:paraId="0708A5EE" w14:textId="3C1370F7" w:rsidR="00F63136" w:rsidRDefault="00F6313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1D24891" w14:textId="77777777" w:rsidR="00F63136" w:rsidRDefault="00F63136" w:rsidP="00F63136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8EAD" w14:textId="54D53B9B" w:rsidR="00F63136" w:rsidRDefault="009B38ED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35C8C5E" wp14:editId="5B16D6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1453314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E0448" w14:textId="5EA7251B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C8C5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jnDQIAAB0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3P7W2iOOJWDceHe8lWHtdfMhyfmcMM4CKo2&#10;POIhFfQ1hZNFSQvu13v+mI/EY5SSHhVTU4OSpkT9MLiQKK5kFF/zMsebm9zbyTB7fQeowwKfhOXJ&#10;jHlBTaZ0oF9Qz8tYCEPMcCxX0zCZd2GULr4HLpbLlIQ6siyszcbyCB35imQ+Dy/M2RPjAVf1AJOc&#10;WPWK+DE3/untch+Q/rSVyO1I5Ily1GDa6+m9RJH/eU9Zl1e9+A0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HJUqOcNAgAAHQ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36E0448" w14:textId="5EA7251B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136">
      <w:rPr>
        <w:sz w:val="20"/>
      </w:rPr>
      <w:fldChar w:fldCharType="begin"/>
    </w:r>
    <w:r w:rsidR="00F63136">
      <w:rPr>
        <w:sz w:val="20"/>
      </w:rPr>
      <w:instrText xml:space="preserve"> STYLEREF CharAmSchText </w:instrText>
    </w:r>
    <w:r w:rsidR="00F63136">
      <w:rPr>
        <w:sz w:val="20"/>
      </w:rPr>
      <w:fldChar w:fldCharType="separate"/>
    </w:r>
    <w:r w:rsidR="00A05638">
      <w:rPr>
        <w:noProof/>
        <w:sz w:val="20"/>
      </w:rPr>
      <w:t>Repeals</w:t>
    </w:r>
    <w:r w:rsidR="00F63136">
      <w:rPr>
        <w:sz w:val="20"/>
      </w:rPr>
      <w:fldChar w:fldCharType="end"/>
    </w:r>
    <w:r w:rsidR="00F63136">
      <w:rPr>
        <w:sz w:val="20"/>
      </w:rPr>
      <w:t xml:space="preserve">  </w:t>
    </w:r>
    <w:r w:rsidR="00F63136">
      <w:rPr>
        <w:b/>
        <w:sz w:val="20"/>
      </w:rPr>
      <w:fldChar w:fldCharType="begin"/>
    </w:r>
    <w:r w:rsidR="00F63136">
      <w:rPr>
        <w:b/>
        <w:sz w:val="20"/>
      </w:rPr>
      <w:instrText xml:space="preserve"> STYLEREF CharAmSchNo </w:instrText>
    </w:r>
    <w:r w:rsidR="00F63136">
      <w:rPr>
        <w:b/>
        <w:sz w:val="20"/>
      </w:rPr>
      <w:fldChar w:fldCharType="separate"/>
    </w:r>
    <w:r w:rsidR="00A05638">
      <w:rPr>
        <w:b/>
        <w:noProof/>
        <w:sz w:val="20"/>
      </w:rPr>
      <w:t>Schedule 1</w:t>
    </w:r>
    <w:r w:rsidR="00F63136">
      <w:rPr>
        <w:b/>
        <w:sz w:val="20"/>
      </w:rPr>
      <w:fldChar w:fldCharType="end"/>
    </w:r>
  </w:p>
  <w:p w14:paraId="147084ED" w14:textId="307D8618" w:rsidR="00F63136" w:rsidRDefault="00F6313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BA83829" w14:textId="77777777" w:rsidR="00F63136" w:rsidRDefault="00F63136" w:rsidP="00F63136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FEF8" w14:textId="23AC3C41" w:rsidR="00F63136" w:rsidRDefault="009B38ED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90440F" wp14:editId="7D5A1F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453143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687E8" w14:textId="4E78ACCB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044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+NDg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fU9HbqfgvNEYdyMO7bW77qsPSa+fDMHC4Y50DR&#10;hic8pIK+pnCyKGnB/fybP+Yj7xilpEfB1NSgoilR3w3uI2orGcVtXuZ4c5N7Oxlmr+8BZVjgi7A8&#10;mTEvqMmUDvQrynkZC2GIGY7lahom8z6MysXnwMVymZJQRpaFtdlYHqEjXZHLl+GVOXsiPOCmHmFS&#10;E6ve8T7mxj+9Xe4Dsp+WEqkdiTwxjhJMaz09l6jxt/eUdXnUi1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yh+N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E6687E8" w14:textId="4E78ACCB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FE4" w14:textId="7110F72A" w:rsidR="00715914" w:rsidRDefault="009B38ED" w:rsidP="00715914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2E700EB" wp14:editId="798840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34352158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5C6CB" w14:textId="55181DEE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700E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oKs2cDgIAAB0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735C6CB" w14:textId="55181DEE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 w:rsidR="00F83989">
      <w:rPr>
        <w:sz w:val="20"/>
      </w:rPr>
      <w:fldChar w:fldCharType="end"/>
    </w:r>
  </w:p>
  <w:p w14:paraId="761AAF9A" w14:textId="03EA1BA1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05638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05638">
      <w:rPr>
        <w:noProof/>
        <w:sz w:val="20"/>
      </w:rPr>
      <w:t>Australian Renewable Energy Agency</w:t>
    </w:r>
    <w:r>
      <w:rPr>
        <w:sz w:val="20"/>
      </w:rPr>
      <w:fldChar w:fldCharType="end"/>
    </w:r>
  </w:p>
  <w:p w14:paraId="78CF97DC" w14:textId="77CA7F9F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F01C8EF" w14:textId="77777777" w:rsidR="00715914" w:rsidRPr="007A1328" w:rsidRDefault="00715914" w:rsidP="00715914">
    <w:pPr>
      <w:rPr>
        <w:b/>
        <w:sz w:val="24"/>
      </w:rPr>
    </w:pPr>
  </w:p>
  <w:p w14:paraId="128655F7" w14:textId="658D275B" w:rsidR="00715914" w:rsidRPr="007A1328" w:rsidRDefault="007E163D" w:rsidP="00F6313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0563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05638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2989" w14:textId="2D9E106A" w:rsidR="00715914" w:rsidRPr="007A1328" w:rsidRDefault="009B38ED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3E87678" wp14:editId="03D885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23340393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D0621" w14:textId="01D10A9E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8767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alt="OFFICIAL" style="position:absolute;left:0;text-align:left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AsDgIAAB0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dg95+m9rfQHHEqB+PCveWrDmuvmQ9PzOGGcRBU&#10;bXjEQyroawoni5IW3M+/+WM+Eo9RSnpUTE0NSpoS9d3gQqK4klF8ycscb25ybyfD7PUdoA4LfBKW&#10;JzPmBTWZ0oF+QT0vYyEMMcOxXE3DZN6FUbr4HrhYLlMS6siysDYbyyN05CuS+Ty8MGdPjAdc1QNM&#10;cmLVG+LH3Pint8t9QPrTViK3I5EnylGDaa+n9xJF/vqesi6vevEL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rFtAsDgIAAB0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DAD0621" w14:textId="01D10A9E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3989"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="00F83989"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 w:rsidR="00F83989"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 w:rsidR="00F83989">
      <w:rPr>
        <w:b/>
        <w:sz w:val="20"/>
      </w:rPr>
      <w:fldChar w:fldCharType="end"/>
    </w:r>
  </w:p>
  <w:p w14:paraId="4E9D71D7" w14:textId="09A95FC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A05638">
      <w:rPr>
        <w:noProof/>
        <w:sz w:val="20"/>
      </w:rPr>
      <w:t>Australian Renewable Energy Agency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A05638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092535BA" w14:textId="1AD7596B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38AD445" w14:textId="77777777" w:rsidR="00715914" w:rsidRPr="007A1328" w:rsidRDefault="00715914" w:rsidP="00715914">
    <w:pPr>
      <w:jc w:val="right"/>
      <w:rPr>
        <w:b/>
        <w:sz w:val="24"/>
      </w:rPr>
    </w:pPr>
  </w:p>
  <w:p w14:paraId="2FFE41A5" w14:textId="5767E017" w:rsidR="00715914" w:rsidRPr="007A1328" w:rsidRDefault="007E163D" w:rsidP="00F6313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05638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05638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14B8" w14:textId="6677B10C" w:rsidR="00715914" w:rsidRPr="007A1328" w:rsidRDefault="009B38ED" w:rsidP="00715914"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8CFF3F3" wp14:editId="61A923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0440597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0F5B3" w14:textId="171EA9E6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F3F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+hDgIAAB0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XY/XxqfwfNCadyMC7cW77usPaG+fDMHG4YB0HV&#10;hic8pIK+pnC2KGnB/fibP+Yj8RilpEfF1NSgpClR3wwuJIorGcXnvMzx5ib3bjLMQd8D6rDAJ2F5&#10;MmNeUJMpHehX1PMqFsIQMxzL1TRM5n0YpYvvgYvVKiWhjiwLG7O1PEJHviKZL8Mrc/bMeMBVPcIk&#10;J1a9IX7MjX96uzoEpD9tJXI7EnmmHDWY9np+L1Hkv95T1vVVL38C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FlX+hDgIAAB0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040F5B3" w14:textId="171EA9E6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FCF" w14:textId="0FA21DDE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C3C0" w14:textId="0B380C36" w:rsidR="00715914" w:rsidRPr="005F1388" w:rsidRDefault="009B38E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392347" wp14:editId="158FB2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89449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9D31E" w14:textId="2CD4E0A5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923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E69D31E" w14:textId="2CD4E0A5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779" w14:textId="0DD7F2EF" w:rsidR="00715914" w:rsidRPr="00ED79B6" w:rsidRDefault="009B38ED" w:rsidP="00F67BCA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08F6755" wp14:editId="383B49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142635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46840" w14:textId="3A80193F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F67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9E46840" w14:textId="3A80193F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DBB5" w14:textId="2AA8B728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9AA6" w14:textId="6A4305D0" w:rsidR="00715914" w:rsidRPr="00ED79B6" w:rsidRDefault="009B38ED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42FD11" wp14:editId="433867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746668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28C3E" w14:textId="67BAE430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2FD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7B28C3E" w14:textId="67BAE430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2C95" w14:textId="49CFD08C" w:rsidR="000E6C7D" w:rsidRDefault="000E6C7D" w:rsidP="000B31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EA610DE" w14:textId="6828C3CB" w:rsidR="000E6C7D" w:rsidRDefault="000E6C7D" w:rsidP="000B31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C7438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C7438">
      <w:rPr>
        <w:noProof/>
        <w:sz w:val="20"/>
      </w:rPr>
      <w:t>Preliminary</w:t>
    </w:r>
    <w:r>
      <w:rPr>
        <w:sz w:val="20"/>
      </w:rPr>
      <w:fldChar w:fldCharType="end"/>
    </w:r>
  </w:p>
  <w:p w14:paraId="23E1EC17" w14:textId="0DDD1B9A" w:rsidR="000E6C7D" w:rsidRPr="007A1328" w:rsidRDefault="000E6C7D" w:rsidP="000B318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D2B0739" w14:textId="77777777" w:rsidR="000E6C7D" w:rsidRPr="007A1328" w:rsidRDefault="000E6C7D" w:rsidP="000B3183">
    <w:pPr>
      <w:rPr>
        <w:b/>
        <w:sz w:val="24"/>
      </w:rPr>
    </w:pPr>
  </w:p>
  <w:p w14:paraId="66C0D984" w14:textId="0D3AA75F" w:rsidR="000E6C7D" w:rsidRPr="000E6C7D" w:rsidRDefault="000E6C7D" w:rsidP="000E6C7D">
    <w:pPr>
      <w:pBdr>
        <w:bottom w:val="single" w:sz="6" w:space="1" w:color="auto"/>
      </w:pBdr>
      <w:spacing w:after="120"/>
      <w:rPr>
        <w:sz w:val="24"/>
      </w:rPr>
    </w:pPr>
    <w:r w:rsidRPr="000E6C7D">
      <w:rPr>
        <w:sz w:val="24"/>
      </w:rPr>
      <w:fldChar w:fldCharType="begin"/>
    </w:r>
    <w:r w:rsidRPr="000E6C7D">
      <w:rPr>
        <w:sz w:val="24"/>
      </w:rPr>
      <w:instrText xml:space="preserve"> DOCPROPERTY  Header </w:instrText>
    </w:r>
    <w:r w:rsidRPr="000E6C7D">
      <w:rPr>
        <w:sz w:val="24"/>
      </w:rPr>
      <w:fldChar w:fldCharType="separate"/>
    </w:r>
    <w:r w:rsidR="00A05638">
      <w:rPr>
        <w:sz w:val="24"/>
      </w:rPr>
      <w:t>Section</w:t>
    </w:r>
    <w:r w:rsidRPr="000E6C7D">
      <w:rPr>
        <w:sz w:val="24"/>
      </w:rPr>
      <w:fldChar w:fldCharType="end"/>
    </w:r>
    <w:r w:rsidRPr="000E6C7D">
      <w:rPr>
        <w:sz w:val="24"/>
      </w:rPr>
      <w:t xml:space="preserve"> </w:t>
    </w:r>
    <w:r w:rsidRPr="000E6C7D">
      <w:rPr>
        <w:sz w:val="24"/>
      </w:rPr>
      <w:fldChar w:fldCharType="begin"/>
    </w:r>
    <w:r w:rsidRPr="000E6C7D">
      <w:rPr>
        <w:sz w:val="24"/>
      </w:rPr>
      <w:instrText xml:space="preserve"> STYLEREF CharSectno </w:instrText>
    </w:r>
    <w:r w:rsidRPr="000E6C7D">
      <w:rPr>
        <w:sz w:val="24"/>
      </w:rPr>
      <w:fldChar w:fldCharType="separate"/>
    </w:r>
    <w:r w:rsidR="000C7438">
      <w:rPr>
        <w:noProof/>
        <w:sz w:val="24"/>
      </w:rPr>
      <w:t>5</w:t>
    </w:r>
    <w:r w:rsidRPr="000E6C7D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61F1" w14:textId="3681C0FC" w:rsidR="000E6C7D" w:rsidRPr="007A1328" w:rsidRDefault="000E6C7D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9D72DB9" w14:textId="092387BC" w:rsidR="000E6C7D" w:rsidRPr="007A1328" w:rsidRDefault="000E6C7D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B1B27">
      <w:rPr>
        <w:sz w:val="20"/>
      </w:rPr>
      <w:fldChar w:fldCharType="separate"/>
    </w:r>
    <w:r w:rsidR="000C7438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B1B27">
      <w:rPr>
        <w:b/>
        <w:sz w:val="20"/>
      </w:rPr>
      <w:fldChar w:fldCharType="separate"/>
    </w:r>
    <w:r w:rsidR="000C7438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F01DD82" w14:textId="5A4A1424" w:rsidR="000E6C7D" w:rsidRPr="007A1328" w:rsidRDefault="000E6C7D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59BB31E" w14:textId="77777777" w:rsidR="000E6C7D" w:rsidRPr="007A1328" w:rsidRDefault="000E6C7D" w:rsidP="000B3183">
    <w:pPr>
      <w:jc w:val="right"/>
      <w:rPr>
        <w:b/>
        <w:sz w:val="24"/>
      </w:rPr>
    </w:pPr>
  </w:p>
  <w:p w14:paraId="21337F82" w14:textId="26936750" w:rsidR="000E6C7D" w:rsidRPr="000E6C7D" w:rsidRDefault="000E6C7D" w:rsidP="000E6C7D">
    <w:pPr>
      <w:pBdr>
        <w:bottom w:val="single" w:sz="6" w:space="1" w:color="auto"/>
      </w:pBdr>
      <w:spacing w:after="120"/>
      <w:jc w:val="right"/>
      <w:rPr>
        <w:sz w:val="24"/>
      </w:rPr>
    </w:pPr>
    <w:r w:rsidRPr="000E6C7D">
      <w:rPr>
        <w:sz w:val="24"/>
      </w:rPr>
      <w:fldChar w:fldCharType="begin"/>
    </w:r>
    <w:r w:rsidRPr="000E6C7D">
      <w:rPr>
        <w:sz w:val="24"/>
      </w:rPr>
      <w:instrText xml:space="preserve"> DOCPROPERTY  Header </w:instrText>
    </w:r>
    <w:r w:rsidRPr="000E6C7D">
      <w:rPr>
        <w:sz w:val="24"/>
      </w:rPr>
      <w:fldChar w:fldCharType="separate"/>
    </w:r>
    <w:r w:rsidR="00A05638">
      <w:rPr>
        <w:sz w:val="24"/>
      </w:rPr>
      <w:t>Section</w:t>
    </w:r>
    <w:r w:rsidRPr="000E6C7D">
      <w:rPr>
        <w:sz w:val="24"/>
      </w:rPr>
      <w:fldChar w:fldCharType="end"/>
    </w:r>
    <w:r w:rsidRPr="000E6C7D">
      <w:rPr>
        <w:sz w:val="24"/>
      </w:rPr>
      <w:t xml:space="preserve"> </w:t>
    </w:r>
    <w:r w:rsidRPr="000E6C7D">
      <w:rPr>
        <w:sz w:val="24"/>
      </w:rPr>
      <w:fldChar w:fldCharType="begin"/>
    </w:r>
    <w:r w:rsidRPr="000E6C7D">
      <w:rPr>
        <w:sz w:val="24"/>
      </w:rPr>
      <w:instrText xml:space="preserve"> STYLEREF CharSectno </w:instrText>
    </w:r>
    <w:r w:rsidRPr="000E6C7D">
      <w:rPr>
        <w:sz w:val="24"/>
      </w:rPr>
      <w:fldChar w:fldCharType="separate"/>
    </w:r>
    <w:r w:rsidR="000C7438">
      <w:rPr>
        <w:noProof/>
        <w:sz w:val="24"/>
      </w:rPr>
      <w:t>1</w:t>
    </w:r>
    <w:r w:rsidRPr="000E6C7D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E323" w14:textId="5D834A66" w:rsidR="000E6C7D" w:rsidRPr="000E6C7D" w:rsidRDefault="009B38ED" w:rsidP="000B3183">
    <w:pPr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0CA0C9D" wp14:editId="6FA690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4776252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580F6" w14:textId="4F1117A9" w:rsidR="009B38ED" w:rsidRPr="009B38ED" w:rsidRDefault="009B38ED" w:rsidP="009B38E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B38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A0C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66580F6" w14:textId="4F1117A9" w:rsidR="009B38ED" w:rsidRPr="009B38ED" w:rsidRDefault="009B38ED" w:rsidP="009B38E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B38E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25805898">
    <w:abstractNumId w:val="9"/>
  </w:num>
  <w:num w:numId="2" w16cid:durableId="144854295">
    <w:abstractNumId w:val="7"/>
  </w:num>
  <w:num w:numId="3" w16cid:durableId="1842967654">
    <w:abstractNumId w:val="6"/>
  </w:num>
  <w:num w:numId="4" w16cid:durableId="131824582">
    <w:abstractNumId w:val="5"/>
  </w:num>
  <w:num w:numId="5" w16cid:durableId="1182277513">
    <w:abstractNumId w:val="4"/>
  </w:num>
  <w:num w:numId="6" w16cid:durableId="1990206482">
    <w:abstractNumId w:val="8"/>
  </w:num>
  <w:num w:numId="7" w16cid:durableId="1308514902">
    <w:abstractNumId w:val="3"/>
  </w:num>
  <w:num w:numId="8" w16cid:durableId="1790782948">
    <w:abstractNumId w:val="2"/>
  </w:num>
  <w:num w:numId="9" w16cid:durableId="735780549">
    <w:abstractNumId w:val="1"/>
  </w:num>
  <w:num w:numId="10" w16cid:durableId="185095779">
    <w:abstractNumId w:val="0"/>
  </w:num>
  <w:num w:numId="11" w16cid:durableId="872690890">
    <w:abstractNumId w:val="15"/>
  </w:num>
  <w:num w:numId="12" w16cid:durableId="1568346067">
    <w:abstractNumId w:val="11"/>
  </w:num>
  <w:num w:numId="13" w16cid:durableId="2050565054">
    <w:abstractNumId w:val="12"/>
  </w:num>
  <w:num w:numId="14" w16cid:durableId="224338323">
    <w:abstractNumId w:val="14"/>
  </w:num>
  <w:num w:numId="15" w16cid:durableId="315452552">
    <w:abstractNumId w:val="13"/>
  </w:num>
  <w:num w:numId="16" w16cid:durableId="1351252189">
    <w:abstractNumId w:val="10"/>
  </w:num>
  <w:num w:numId="17" w16cid:durableId="974681373">
    <w:abstractNumId w:val="17"/>
  </w:num>
  <w:num w:numId="18" w16cid:durableId="119618315">
    <w:abstractNumId w:val="16"/>
  </w:num>
  <w:num w:numId="19" w16cid:durableId="2087534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7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E6"/>
    <w:rsid w:val="00004470"/>
    <w:rsid w:val="00006E57"/>
    <w:rsid w:val="000136AF"/>
    <w:rsid w:val="000437C1"/>
    <w:rsid w:val="00047221"/>
    <w:rsid w:val="0005365D"/>
    <w:rsid w:val="000545F8"/>
    <w:rsid w:val="000614BF"/>
    <w:rsid w:val="000900A3"/>
    <w:rsid w:val="00091260"/>
    <w:rsid w:val="000B58FA"/>
    <w:rsid w:val="000B7E30"/>
    <w:rsid w:val="000C7438"/>
    <w:rsid w:val="000D05EF"/>
    <w:rsid w:val="000E2261"/>
    <w:rsid w:val="000E6C7D"/>
    <w:rsid w:val="000F21C1"/>
    <w:rsid w:val="000F4213"/>
    <w:rsid w:val="00101FD2"/>
    <w:rsid w:val="0010745C"/>
    <w:rsid w:val="0011598F"/>
    <w:rsid w:val="00132CEB"/>
    <w:rsid w:val="00142B62"/>
    <w:rsid w:val="00142FC6"/>
    <w:rsid w:val="0014539C"/>
    <w:rsid w:val="001467A5"/>
    <w:rsid w:val="00153893"/>
    <w:rsid w:val="00157B8B"/>
    <w:rsid w:val="00163B41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391A"/>
    <w:rsid w:val="001A6192"/>
    <w:rsid w:val="001C61C5"/>
    <w:rsid w:val="001C69C4"/>
    <w:rsid w:val="001D37EF"/>
    <w:rsid w:val="001E3590"/>
    <w:rsid w:val="001E7407"/>
    <w:rsid w:val="001F098B"/>
    <w:rsid w:val="001F5D5E"/>
    <w:rsid w:val="001F6219"/>
    <w:rsid w:val="001F6447"/>
    <w:rsid w:val="001F6CD4"/>
    <w:rsid w:val="00206C4D"/>
    <w:rsid w:val="0021053C"/>
    <w:rsid w:val="002150FD"/>
    <w:rsid w:val="00215AF1"/>
    <w:rsid w:val="00226562"/>
    <w:rsid w:val="002321E8"/>
    <w:rsid w:val="00236EEC"/>
    <w:rsid w:val="0023719D"/>
    <w:rsid w:val="0024010F"/>
    <w:rsid w:val="00240749"/>
    <w:rsid w:val="00243018"/>
    <w:rsid w:val="002564A4"/>
    <w:rsid w:val="00257F2C"/>
    <w:rsid w:val="00261A64"/>
    <w:rsid w:val="00264D32"/>
    <w:rsid w:val="0026736C"/>
    <w:rsid w:val="0027443A"/>
    <w:rsid w:val="002767AC"/>
    <w:rsid w:val="00281308"/>
    <w:rsid w:val="00284719"/>
    <w:rsid w:val="00285293"/>
    <w:rsid w:val="00297ECB"/>
    <w:rsid w:val="002A6124"/>
    <w:rsid w:val="002A7BCF"/>
    <w:rsid w:val="002B34E6"/>
    <w:rsid w:val="002C34FF"/>
    <w:rsid w:val="002C3A4A"/>
    <w:rsid w:val="002C4A40"/>
    <w:rsid w:val="002D043A"/>
    <w:rsid w:val="002D0AA5"/>
    <w:rsid w:val="002D6224"/>
    <w:rsid w:val="002E3F4B"/>
    <w:rsid w:val="003008A7"/>
    <w:rsid w:val="003013B5"/>
    <w:rsid w:val="00304F8B"/>
    <w:rsid w:val="00321820"/>
    <w:rsid w:val="003354D2"/>
    <w:rsid w:val="00335BC6"/>
    <w:rsid w:val="003415D3"/>
    <w:rsid w:val="00343BF9"/>
    <w:rsid w:val="00344701"/>
    <w:rsid w:val="00352B0F"/>
    <w:rsid w:val="00356690"/>
    <w:rsid w:val="00360459"/>
    <w:rsid w:val="00390CBC"/>
    <w:rsid w:val="003A01DC"/>
    <w:rsid w:val="003A2968"/>
    <w:rsid w:val="003A7E35"/>
    <w:rsid w:val="003B77A7"/>
    <w:rsid w:val="003C6231"/>
    <w:rsid w:val="003D0BFE"/>
    <w:rsid w:val="003D298D"/>
    <w:rsid w:val="003D3DA7"/>
    <w:rsid w:val="003D5700"/>
    <w:rsid w:val="003E341B"/>
    <w:rsid w:val="003E7D51"/>
    <w:rsid w:val="003F4584"/>
    <w:rsid w:val="00400247"/>
    <w:rsid w:val="004116CD"/>
    <w:rsid w:val="004144EC"/>
    <w:rsid w:val="00415331"/>
    <w:rsid w:val="00417EB9"/>
    <w:rsid w:val="00424CA9"/>
    <w:rsid w:val="004260BC"/>
    <w:rsid w:val="00431E9B"/>
    <w:rsid w:val="004379E3"/>
    <w:rsid w:val="00437E5C"/>
    <w:rsid w:val="0044015E"/>
    <w:rsid w:val="0044291A"/>
    <w:rsid w:val="00444ABD"/>
    <w:rsid w:val="00452768"/>
    <w:rsid w:val="004604A6"/>
    <w:rsid w:val="00461C81"/>
    <w:rsid w:val="00467661"/>
    <w:rsid w:val="004705B7"/>
    <w:rsid w:val="00472DBE"/>
    <w:rsid w:val="00474A19"/>
    <w:rsid w:val="00495BC3"/>
    <w:rsid w:val="00496F97"/>
    <w:rsid w:val="004C2922"/>
    <w:rsid w:val="004C6AE8"/>
    <w:rsid w:val="004D3593"/>
    <w:rsid w:val="004E063A"/>
    <w:rsid w:val="004E2A2A"/>
    <w:rsid w:val="004E7BEC"/>
    <w:rsid w:val="004F3C74"/>
    <w:rsid w:val="004F53FA"/>
    <w:rsid w:val="00503D22"/>
    <w:rsid w:val="00505D3D"/>
    <w:rsid w:val="00505E0D"/>
    <w:rsid w:val="00506AF6"/>
    <w:rsid w:val="005143CC"/>
    <w:rsid w:val="00516B8D"/>
    <w:rsid w:val="005260B2"/>
    <w:rsid w:val="00537FBC"/>
    <w:rsid w:val="00554954"/>
    <w:rsid w:val="005557BA"/>
    <w:rsid w:val="005574D1"/>
    <w:rsid w:val="0057510C"/>
    <w:rsid w:val="00584811"/>
    <w:rsid w:val="00585784"/>
    <w:rsid w:val="00593AA6"/>
    <w:rsid w:val="00594161"/>
    <w:rsid w:val="00594749"/>
    <w:rsid w:val="005B4067"/>
    <w:rsid w:val="005C3F41"/>
    <w:rsid w:val="005D2D09"/>
    <w:rsid w:val="005E2174"/>
    <w:rsid w:val="005F6738"/>
    <w:rsid w:val="00600219"/>
    <w:rsid w:val="00600758"/>
    <w:rsid w:val="00603DC4"/>
    <w:rsid w:val="00620076"/>
    <w:rsid w:val="00667334"/>
    <w:rsid w:val="00670EA1"/>
    <w:rsid w:val="006715DB"/>
    <w:rsid w:val="00675078"/>
    <w:rsid w:val="00677458"/>
    <w:rsid w:val="00677CC2"/>
    <w:rsid w:val="0069052C"/>
    <w:rsid w:val="006905DE"/>
    <w:rsid w:val="0069207B"/>
    <w:rsid w:val="006944A8"/>
    <w:rsid w:val="006B1B27"/>
    <w:rsid w:val="006B331A"/>
    <w:rsid w:val="006B5789"/>
    <w:rsid w:val="006C2262"/>
    <w:rsid w:val="006C30C5"/>
    <w:rsid w:val="006C7F8C"/>
    <w:rsid w:val="006D2EFF"/>
    <w:rsid w:val="006D43F4"/>
    <w:rsid w:val="006E6246"/>
    <w:rsid w:val="006F2D44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365B"/>
    <w:rsid w:val="007440B7"/>
    <w:rsid w:val="007500C8"/>
    <w:rsid w:val="00756272"/>
    <w:rsid w:val="007654E0"/>
    <w:rsid w:val="0076681A"/>
    <w:rsid w:val="007715C9"/>
    <w:rsid w:val="00771613"/>
    <w:rsid w:val="00774EDD"/>
    <w:rsid w:val="007757EC"/>
    <w:rsid w:val="00775CF0"/>
    <w:rsid w:val="00783E89"/>
    <w:rsid w:val="00793915"/>
    <w:rsid w:val="007A20B8"/>
    <w:rsid w:val="007A2F7B"/>
    <w:rsid w:val="007B447E"/>
    <w:rsid w:val="007C2253"/>
    <w:rsid w:val="007D5A63"/>
    <w:rsid w:val="007D7B81"/>
    <w:rsid w:val="007E163D"/>
    <w:rsid w:val="007E39D6"/>
    <w:rsid w:val="007E60C2"/>
    <w:rsid w:val="007E667A"/>
    <w:rsid w:val="007F28C9"/>
    <w:rsid w:val="008024C7"/>
    <w:rsid w:val="00803587"/>
    <w:rsid w:val="00807626"/>
    <w:rsid w:val="008117E9"/>
    <w:rsid w:val="00824498"/>
    <w:rsid w:val="0082509E"/>
    <w:rsid w:val="00856A31"/>
    <w:rsid w:val="00864B24"/>
    <w:rsid w:val="00867B37"/>
    <w:rsid w:val="00870DD9"/>
    <w:rsid w:val="008754D0"/>
    <w:rsid w:val="008855C9"/>
    <w:rsid w:val="00886456"/>
    <w:rsid w:val="00894C04"/>
    <w:rsid w:val="008A46E1"/>
    <w:rsid w:val="008A4F43"/>
    <w:rsid w:val="008B244F"/>
    <w:rsid w:val="008B2706"/>
    <w:rsid w:val="008C77AA"/>
    <w:rsid w:val="008D0EE0"/>
    <w:rsid w:val="008E6067"/>
    <w:rsid w:val="008F319D"/>
    <w:rsid w:val="008F54E7"/>
    <w:rsid w:val="00903422"/>
    <w:rsid w:val="00915DF9"/>
    <w:rsid w:val="00923896"/>
    <w:rsid w:val="009254C3"/>
    <w:rsid w:val="00932377"/>
    <w:rsid w:val="0093297C"/>
    <w:rsid w:val="00947D5A"/>
    <w:rsid w:val="009532A5"/>
    <w:rsid w:val="00982242"/>
    <w:rsid w:val="009848E4"/>
    <w:rsid w:val="009868E9"/>
    <w:rsid w:val="0099557E"/>
    <w:rsid w:val="00997E1A"/>
    <w:rsid w:val="009A5ADA"/>
    <w:rsid w:val="009B38ED"/>
    <w:rsid w:val="009B5AB3"/>
    <w:rsid w:val="009C2BF1"/>
    <w:rsid w:val="009E1604"/>
    <w:rsid w:val="009E5CFC"/>
    <w:rsid w:val="00A021E8"/>
    <w:rsid w:val="00A05638"/>
    <w:rsid w:val="00A079CB"/>
    <w:rsid w:val="00A12128"/>
    <w:rsid w:val="00A22C98"/>
    <w:rsid w:val="00A231E2"/>
    <w:rsid w:val="00A23F5E"/>
    <w:rsid w:val="00A400B5"/>
    <w:rsid w:val="00A64912"/>
    <w:rsid w:val="00A70A74"/>
    <w:rsid w:val="00AD5641"/>
    <w:rsid w:val="00AD7889"/>
    <w:rsid w:val="00AE3652"/>
    <w:rsid w:val="00AF021B"/>
    <w:rsid w:val="00AF06CF"/>
    <w:rsid w:val="00AF5DD0"/>
    <w:rsid w:val="00B02C08"/>
    <w:rsid w:val="00B05CF4"/>
    <w:rsid w:val="00B07CDB"/>
    <w:rsid w:val="00B16A31"/>
    <w:rsid w:val="00B17DFD"/>
    <w:rsid w:val="00B20828"/>
    <w:rsid w:val="00B308FE"/>
    <w:rsid w:val="00B33709"/>
    <w:rsid w:val="00B33B3C"/>
    <w:rsid w:val="00B50ADC"/>
    <w:rsid w:val="00B566B1"/>
    <w:rsid w:val="00B56F46"/>
    <w:rsid w:val="00B63834"/>
    <w:rsid w:val="00B65F8A"/>
    <w:rsid w:val="00B72734"/>
    <w:rsid w:val="00B75EA8"/>
    <w:rsid w:val="00B80199"/>
    <w:rsid w:val="00B83204"/>
    <w:rsid w:val="00B87EE2"/>
    <w:rsid w:val="00BA0C87"/>
    <w:rsid w:val="00BA220B"/>
    <w:rsid w:val="00BA3A57"/>
    <w:rsid w:val="00BA691F"/>
    <w:rsid w:val="00BB3080"/>
    <w:rsid w:val="00BB4E1A"/>
    <w:rsid w:val="00BC015E"/>
    <w:rsid w:val="00BC0D9B"/>
    <w:rsid w:val="00BC76AC"/>
    <w:rsid w:val="00BD0ECB"/>
    <w:rsid w:val="00BE2155"/>
    <w:rsid w:val="00BE2213"/>
    <w:rsid w:val="00BE2483"/>
    <w:rsid w:val="00BE719A"/>
    <w:rsid w:val="00BE720A"/>
    <w:rsid w:val="00BF0D73"/>
    <w:rsid w:val="00BF2465"/>
    <w:rsid w:val="00BF4390"/>
    <w:rsid w:val="00C04748"/>
    <w:rsid w:val="00C25E7F"/>
    <w:rsid w:val="00C2746F"/>
    <w:rsid w:val="00C324A0"/>
    <w:rsid w:val="00C3300F"/>
    <w:rsid w:val="00C33B4B"/>
    <w:rsid w:val="00C353D8"/>
    <w:rsid w:val="00C42BF8"/>
    <w:rsid w:val="00C50043"/>
    <w:rsid w:val="00C70FA5"/>
    <w:rsid w:val="00C7573B"/>
    <w:rsid w:val="00C8302C"/>
    <w:rsid w:val="00C93C03"/>
    <w:rsid w:val="00CB2C8E"/>
    <w:rsid w:val="00CB5BD0"/>
    <w:rsid w:val="00CB602E"/>
    <w:rsid w:val="00CE051D"/>
    <w:rsid w:val="00CE1335"/>
    <w:rsid w:val="00CE493D"/>
    <w:rsid w:val="00CE603F"/>
    <w:rsid w:val="00CF07FA"/>
    <w:rsid w:val="00CF0BB2"/>
    <w:rsid w:val="00CF3EE8"/>
    <w:rsid w:val="00D050E6"/>
    <w:rsid w:val="00D13441"/>
    <w:rsid w:val="00D14D03"/>
    <w:rsid w:val="00D150E7"/>
    <w:rsid w:val="00D21EB5"/>
    <w:rsid w:val="00D32F65"/>
    <w:rsid w:val="00D52DC2"/>
    <w:rsid w:val="00D53BCC"/>
    <w:rsid w:val="00D67E8A"/>
    <w:rsid w:val="00D70DFB"/>
    <w:rsid w:val="00D766DF"/>
    <w:rsid w:val="00D8282F"/>
    <w:rsid w:val="00D854A9"/>
    <w:rsid w:val="00D93DD3"/>
    <w:rsid w:val="00DA186E"/>
    <w:rsid w:val="00DA4116"/>
    <w:rsid w:val="00DA750A"/>
    <w:rsid w:val="00DB251C"/>
    <w:rsid w:val="00DB4630"/>
    <w:rsid w:val="00DC4F88"/>
    <w:rsid w:val="00DC78E6"/>
    <w:rsid w:val="00DE0827"/>
    <w:rsid w:val="00DE23BE"/>
    <w:rsid w:val="00DE566E"/>
    <w:rsid w:val="00E05704"/>
    <w:rsid w:val="00E07473"/>
    <w:rsid w:val="00E11E44"/>
    <w:rsid w:val="00E24F9F"/>
    <w:rsid w:val="00E3039C"/>
    <w:rsid w:val="00E31F6C"/>
    <w:rsid w:val="00E3270E"/>
    <w:rsid w:val="00E338EF"/>
    <w:rsid w:val="00E544BB"/>
    <w:rsid w:val="00E662CB"/>
    <w:rsid w:val="00E74351"/>
    <w:rsid w:val="00E74DC7"/>
    <w:rsid w:val="00E76806"/>
    <w:rsid w:val="00E8075A"/>
    <w:rsid w:val="00E94D5E"/>
    <w:rsid w:val="00EA7100"/>
    <w:rsid w:val="00EA7F9F"/>
    <w:rsid w:val="00EB1274"/>
    <w:rsid w:val="00EB6AD0"/>
    <w:rsid w:val="00EC6F8E"/>
    <w:rsid w:val="00ED2BB6"/>
    <w:rsid w:val="00ED34E1"/>
    <w:rsid w:val="00ED3B8D"/>
    <w:rsid w:val="00ED659C"/>
    <w:rsid w:val="00ED74C0"/>
    <w:rsid w:val="00EE3F7A"/>
    <w:rsid w:val="00EF2E3A"/>
    <w:rsid w:val="00EF4176"/>
    <w:rsid w:val="00F040F7"/>
    <w:rsid w:val="00F072A7"/>
    <w:rsid w:val="00F078DC"/>
    <w:rsid w:val="00F32BA8"/>
    <w:rsid w:val="00F349F1"/>
    <w:rsid w:val="00F37216"/>
    <w:rsid w:val="00F4350D"/>
    <w:rsid w:val="00F567F7"/>
    <w:rsid w:val="00F62036"/>
    <w:rsid w:val="00F63136"/>
    <w:rsid w:val="00F65B52"/>
    <w:rsid w:val="00F67BCA"/>
    <w:rsid w:val="00F73BD6"/>
    <w:rsid w:val="00F8211D"/>
    <w:rsid w:val="00F83989"/>
    <w:rsid w:val="00F85099"/>
    <w:rsid w:val="00F9379C"/>
    <w:rsid w:val="00F9632C"/>
    <w:rsid w:val="00FA1E52"/>
    <w:rsid w:val="00FB1409"/>
    <w:rsid w:val="00FC043B"/>
    <w:rsid w:val="00FC25F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CC730"/>
  <w15:docId w15:val="{2703C710-D74A-4586-96D0-4910691E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400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0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0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00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00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00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00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00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00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00B5"/>
  </w:style>
  <w:style w:type="paragraph" w:customStyle="1" w:styleId="OPCParaBase">
    <w:name w:val="OPCParaBase"/>
    <w:qFormat/>
    <w:rsid w:val="00A400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00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00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00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00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00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00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00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00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00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00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00B5"/>
  </w:style>
  <w:style w:type="paragraph" w:customStyle="1" w:styleId="Blocks">
    <w:name w:val="Blocks"/>
    <w:aliases w:val="bb"/>
    <w:basedOn w:val="OPCParaBase"/>
    <w:qFormat/>
    <w:rsid w:val="00A400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0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00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00B5"/>
    <w:rPr>
      <w:i/>
    </w:rPr>
  </w:style>
  <w:style w:type="paragraph" w:customStyle="1" w:styleId="BoxList">
    <w:name w:val="BoxList"/>
    <w:aliases w:val="bl"/>
    <w:basedOn w:val="BoxText"/>
    <w:qFormat/>
    <w:rsid w:val="00A400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00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00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00B5"/>
    <w:pPr>
      <w:ind w:left="1985" w:hanging="851"/>
    </w:pPr>
  </w:style>
  <w:style w:type="character" w:customStyle="1" w:styleId="CharAmPartNo">
    <w:name w:val="CharAmPartNo"/>
    <w:basedOn w:val="OPCCharBase"/>
    <w:qFormat/>
    <w:rsid w:val="00A400B5"/>
  </w:style>
  <w:style w:type="character" w:customStyle="1" w:styleId="CharAmPartText">
    <w:name w:val="CharAmPartText"/>
    <w:basedOn w:val="OPCCharBase"/>
    <w:qFormat/>
    <w:rsid w:val="00A400B5"/>
  </w:style>
  <w:style w:type="character" w:customStyle="1" w:styleId="CharAmSchNo">
    <w:name w:val="CharAmSchNo"/>
    <w:basedOn w:val="OPCCharBase"/>
    <w:qFormat/>
    <w:rsid w:val="00A400B5"/>
  </w:style>
  <w:style w:type="character" w:customStyle="1" w:styleId="CharAmSchText">
    <w:name w:val="CharAmSchText"/>
    <w:basedOn w:val="OPCCharBase"/>
    <w:qFormat/>
    <w:rsid w:val="00A400B5"/>
  </w:style>
  <w:style w:type="character" w:customStyle="1" w:styleId="CharBoldItalic">
    <w:name w:val="CharBoldItalic"/>
    <w:basedOn w:val="OPCCharBase"/>
    <w:uiPriority w:val="1"/>
    <w:qFormat/>
    <w:rsid w:val="00A400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00B5"/>
  </w:style>
  <w:style w:type="character" w:customStyle="1" w:styleId="CharChapText">
    <w:name w:val="CharChapText"/>
    <w:basedOn w:val="OPCCharBase"/>
    <w:uiPriority w:val="1"/>
    <w:qFormat/>
    <w:rsid w:val="00A400B5"/>
  </w:style>
  <w:style w:type="character" w:customStyle="1" w:styleId="CharDivNo">
    <w:name w:val="CharDivNo"/>
    <w:basedOn w:val="OPCCharBase"/>
    <w:uiPriority w:val="1"/>
    <w:qFormat/>
    <w:rsid w:val="00A400B5"/>
  </w:style>
  <w:style w:type="character" w:customStyle="1" w:styleId="CharDivText">
    <w:name w:val="CharDivText"/>
    <w:basedOn w:val="OPCCharBase"/>
    <w:uiPriority w:val="1"/>
    <w:qFormat/>
    <w:rsid w:val="00A400B5"/>
  </w:style>
  <w:style w:type="character" w:customStyle="1" w:styleId="CharItalic">
    <w:name w:val="CharItalic"/>
    <w:basedOn w:val="OPCCharBase"/>
    <w:uiPriority w:val="1"/>
    <w:qFormat/>
    <w:rsid w:val="00A400B5"/>
    <w:rPr>
      <w:i/>
    </w:rPr>
  </w:style>
  <w:style w:type="character" w:customStyle="1" w:styleId="CharPartNo">
    <w:name w:val="CharPartNo"/>
    <w:basedOn w:val="OPCCharBase"/>
    <w:uiPriority w:val="1"/>
    <w:qFormat/>
    <w:rsid w:val="00A400B5"/>
  </w:style>
  <w:style w:type="character" w:customStyle="1" w:styleId="CharPartText">
    <w:name w:val="CharPartText"/>
    <w:basedOn w:val="OPCCharBase"/>
    <w:uiPriority w:val="1"/>
    <w:qFormat/>
    <w:rsid w:val="00A400B5"/>
  </w:style>
  <w:style w:type="character" w:customStyle="1" w:styleId="CharSectno">
    <w:name w:val="CharSectno"/>
    <w:basedOn w:val="OPCCharBase"/>
    <w:qFormat/>
    <w:rsid w:val="00A400B5"/>
  </w:style>
  <w:style w:type="character" w:customStyle="1" w:styleId="CharSubdNo">
    <w:name w:val="CharSubdNo"/>
    <w:basedOn w:val="OPCCharBase"/>
    <w:uiPriority w:val="1"/>
    <w:qFormat/>
    <w:rsid w:val="00A400B5"/>
  </w:style>
  <w:style w:type="character" w:customStyle="1" w:styleId="CharSubdText">
    <w:name w:val="CharSubdText"/>
    <w:basedOn w:val="OPCCharBase"/>
    <w:uiPriority w:val="1"/>
    <w:qFormat/>
    <w:rsid w:val="00A400B5"/>
  </w:style>
  <w:style w:type="paragraph" w:customStyle="1" w:styleId="CTA--">
    <w:name w:val="CTA --"/>
    <w:basedOn w:val="OPCParaBase"/>
    <w:next w:val="Normal"/>
    <w:rsid w:val="00A400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00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00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00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00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00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00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00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00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00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00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00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00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00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400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00B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400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00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00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00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00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00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00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00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00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00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00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00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00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00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00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00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00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00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00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400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00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00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00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00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00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00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00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00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00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00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00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00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00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00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00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0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00B5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00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00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00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00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00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00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00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00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00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00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00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00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00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00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00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00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00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00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00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00B5"/>
    <w:rPr>
      <w:sz w:val="16"/>
    </w:rPr>
  </w:style>
  <w:style w:type="table" w:customStyle="1" w:styleId="CFlag">
    <w:name w:val="CFlag"/>
    <w:basedOn w:val="TableNormal"/>
    <w:uiPriority w:val="99"/>
    <w:rsid w:val="00A400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0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00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00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00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00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00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00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00B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400B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400B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400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00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400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00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00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00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00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00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00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00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00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00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00B5"/>
  </w:style>
  <w:style w:type="character" w:customStyle="1" w:styleId="CharSubPartNoCASA">
    <w:name w:val="CharSubPartNo(CASA)"/>
    <w:basedOn w:val="OPCCharBase"/>
    <w:uiPriority w:val="1"/>
    <w:rsid w:val="00A400B5"/>
  </w:style>
  <w:style w:type="paragraph" w:customStyle="1" w:styleId="ENoteTTIndentHeadingSub">
    <w:name w:val="ENoteTTIndentHeadingSub"/>
    <w:aliases w:val="enTTHis"/>
    <w:basedOn w:val="OPCParaBase"/>
    <w:rsid w:val="00A400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00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00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00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00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00B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0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00B5"/>
    <w:rPr>
      <w:sz w:val="22"/>
    </w:rPr>
  </w:style>
  <w:style w:type="paragraph" w:customStyle="1" w:styleId="SOTextNote">
    <w:name w:val="SO TextNote"/>
    <w:aliases w:val="sont"/>
    <w:basedOn w:val="SOText"/>
    <w:qFormat/>
    <w:rsid w:val="00A400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00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00B5"/>
    <w:rPr>
      <w:sz w:val="22"/>
    </w:rPr>
  </w:style>
  <w:style w:type="paragraph" w:customStyle="1" w:styleId="FileName">
    <w:name w:val="FileName"/>
    <w:basedOn w:val="Normal"/>
    <w:rsid w:val="00A400B5"/>
  </w:style>
  <w:style w:type="paragraph" w:customStyle="1" w:styleId="TableHeading">
    <w:name w:val="TableHeading"/>
    <w:aliases w:val="th"/>
    <w:basedOn w:val="OPCParaBase"/>
    <w:next w:val="Tabletext"/>
    <w:rsid w:val="00A400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00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00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00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00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00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00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00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00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00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00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00B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00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00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0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0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00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00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00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00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00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00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00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400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00B5"/>
    <w:pPr>
      <w:ind w:left="240" w:hanging="240"/>
    </w:pPr>
  </w:style>
  <w:style w:type="paragraph" w:styleId="Index2">
    <w:name w:val="index 2"/>
    <w:basedOn w:val="Normal"/>
    <w:next w:val="Normal"/>
    <w:autoRedefine/>
    <w:rsid w:val="00A400B5"/>
    <w:pPr>
      <w:ind w:left="480" w:hanging="240"/>
    </w:pPr>
  </w:style>
  <w:style w:type="paragraph" w:styleId="Index3">
    <w:name w:val="index 3"/>
    <w:basedOn w:val="Normal"/>
    <w:next w:val="Normal"/>
    <w:autoRedefine/>
    <w:rsid w:val="00A400B5"/>
    <w:pPr>
      <w:ind w:left="720" w:hanging="240"/>
    </w:pPr>
  </w:style>
  <w:style w:type="paragraph" w:styleId="Index4">
    <w:name w:val="index 4"/>
    <w:basedOn w:val="Normal"/>
    <w:next w:val="Normal"/>
    <w:autoRedefine/>
    <w:rsid w:val="00A400B5"/>
    <w:pPr>
      <w:ind w:left="960" w:hanging="240"/>
    </w:pPr>
  </w:style>
  <w:style w:type="paragraph" w:styleId="Index5">
    <w:name w:val="index 5"/>
    <w:basedOn w:val="Normal"/>
    <w:next w:val="Normal"/>
    <w:autoRedefine/>
    <w:rsid w:val="00A400B5"/>
    <w:pPr>
      <w:ind w:left="1200" w:hanging="240"/>
    </w:pPr>
  </w:style>
  <w:style w:type="paragraph" w:styleId="Index6">
    <w:name w:val="index 6"/>
    <w:basedOn w:val="Normal"/>
    <w:next w:val="Normal"/>
    <w:autoRedefine/>
    <w:rsid w:val="00A400B5"/>
    <w:pPr>
      <w:ind w:left="1440" w:hanging="240"/>
    </w:pPr>
  </w:style>
  <w:style w:type="paragraph" w:styleId="Index7">
    <w:name w:val="index 7"/>
    <w:basedOn w:val="Normal"/>
    <w:next w:val="Normal"/>
    <w:autoRedefine/>
    <w:rsid w:val="00A400B5"/>
    <w:pPr>
      <w:ind w:left="1680" w:hanging="240"/>
    </w:pPr>
  </w:style>
  <w:style w:type="paragraph" w:styleId="Index8">
    <w:name w:val="index 8"/>
    <w:basedOn w:val="Normal"/>
    <w:next w:val="Normal"/>
    <w:autoRedefine/>
    <w:rsid w:val="00A400B5"/>
    <w:pPr>
      <w:ind w:left="1920" w:hanging="240"/>
    </w:pPr>
  </w:style>
  <w:style w:type="paragraph" w:styleId="Index9">
    <w:name w:val="index 9"/>
    <w:basedOn w:val="Normal"/>
    <w:next w:val="Normal"/>
    <w:autoRedefine/>
    <w:rsid w:val="00A400B5"/>
    <w:pPr>
      <w:ind w:left="2160" w:hanging="240"/>
    </w:pPr>
  </w:style>
  <w:style w:type="paragraph" w:styleId="NormalIndent">
    <w:name w:val="Normal Indent"/>
    <w:basedOn w:val="Normal"/>
    <w:rsid w:val="00A400B5"/>
    <w:pPr>
      <w:ind w:left="720"/>
    </w:pPr>
  </w:style>
  <w:style w:type="paragraph" w:styleId="FootnoteText">
    <w:name w:val="footnote text"/>
    <w:basedOn w:val="Normal"/>
    <w:link w:val="FootnoteTextChar"/>
    <w:rsid w:val="00A400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00B5"/>
  </w:style>
  <w:style w:type="paragraph" w:styleId="CommentText">
    <w:name w:val="annotation text"/>
    <w:basedOn w:val="Normal"/>
    <w:link w:val="CommentTextChar"/>
    <w:rsid w:val="00A400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00B5"/>
  </w:style>
  <w:style w:type="paragraph" w:styleId="IndexHeading">
    <w:name w:val="index heading"/>
    <w:basedOn w:val="Normal"/>
    <w:next w:val="Index1"/>
    <w:rsid w:val="00A400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00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00B5"/>
    <w:pPr>
      <w:ind w:left="480" w:hanging="480"/>
    </w:pPr>
  </w:style>
  <w:style w:type="paragraph" w:styleId="EnvelopeAddress">
    <w:name w:val="envelope address"/>
    <w:basedOn w:val="Normal"/>
    <w:rsid w:val="00A400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00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00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00B5"/>
    <w:rPr>
      <w:sz w:val="16"/>
      <w:szCs w:val="16"/>
    </w:rPr>
  </w:style>
  <w:style w:type="character" w:styleId="PageNumber">
    <w:name w:val="page number"/>
    <w:basedOn w:val="DefaultParagraphFont"/>
    <w:rsid w:val="00A400B5"/>
  </w:style>
  <w:style w:type="character" w:styleId="EndnoteReference">
    <w:name w:val="endnote reference"/>
    <w:basedOn w:val="DefaultParagraphFont"/>
    <w:rsid w:val="00A400B5"/>
    <w:rPr>
      <w:vertAlign w:val="superscript"/>
    </w:rPr>
  </w:style>
  <w:style w:type="paragraph" w:styleId="EndnoteText">
    <w:name w:val="endnote text"/>
    <w:basedOn w:val="Normal"/>
    <w:link w:val="EndnoteTextChar"/>
    <w:rsid w:val="00A400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00B5"/>
  </w:style>
  <w:style w:type="paragraph" w:styleId="TableofAuthorities">
    <w:name w:val="table of authorities"/>
    <w:basedOn w:val="Normal"/>
    <w:next w:val="Normal"/>
    <w:rsid w:val="00A400B5"/>
    <w:pPr>
      <w:ind w:left="240" w:hanging="240"/>
    </w:pPr>
  </w:style>
  <w:style w:type="paragraph" w:styleId="MacroText">
    <w:name w:val="macro"/>
    <w:link w:val="MacroTextChar"/>
    <w:rsid w:val="00A400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00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00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00B5"/>
    <w:pPr>
      <w:ind w:left="283" w:hanging="283"/>
    </w:pPr>
  </w:style>
  <w:style w:type="paragraph" w:styleId="ListBullet">
    <w:name w:val="List Bullet"/>
    <w:basedOn w:val="Normal"/>
    <w:autoRedefine/>
    <w:rsid w:val="00A400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00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00B5"/>
    <w:pPr>
      <w:ind w:left="566" w:hanging="283"/>
    </w:pPr>
  </w:style>
  <w:style w:type="paragraph" w:styleId="List3">
    <w:name w:val="List 3"/>
    <w:basedOn w:val="Normal"/>
    <w:rsid w:val="00A400B5"/>
    <w:pPr>
      <w:ind w:left="849" w:hanging="283"/>
    </w:pPr>
  </w:style>
  <w:style w:type="paragraph" w:styleId="List4">
    <w:name w:val="List 4"/>
    <w:basedOn w:val="Normal"/>
    <w:rsid w:val="00A400B5"/>
    <w:pPr>
      <w:ind w:left="1132" w:hanging="283"/>
    </w:pPr>
  </w:style>
  <w:style w:type="paragraph" w:styleId="List5">
    <w:name w:val="List 5"/>
    <w:basedOn w:val="Normal"/>
    <w:rsid w:val="00A400B5"/>
    <w:pPr>
      <w:ind w:left="1415" w:hanging="283"/>
    </w:pPr>
  </w:style>
  <w:style w:type="paragraph" w:styleId="ListBullet2">
    <w:name w:val="List Bullet 2"/>
    <w:basedOn w:val="Normal"/>
    <w:autoRedefine/>
    <w:rsid w:val="00A400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00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00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00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00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00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00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00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00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00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00B5"/>
    <w:pPr>
      <w:ind w:left="4252"/>
    </w:pPr>
  </w:style>
  <w:style w:type="character" w:customStyle="1" w:styleId="ClosingChar">
    <w:name w:val="Closing Char"/>
    <w:basedOn w:val="DefaultParagraphFont"/>
    <w:link w:val="Closing"/>
    <w:rsid w:val="00A400B5"/>
    <w:rPr>
      <w:sz w:val="22"/>
    </w:rPr>
  </w:style>
  <w:style w:type="paragraph" w:styleId="Signature">
    <w:name w:val="Signature"/>
    <w:basedOn w:val="Normal"/>
    <w:link w:val="SignatureChar"/>
    <w:rsid w:val="00A400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00B5"/>
    <w:rPr>
      <w:sz w:val="22"/>
    </w:rPr>
  </w:style>
  <w:style w:type="paragraph" w:styleId="BodyText">
    <w:name w:val="Body Text"/>
    <w:basedOn w:val="Normal"/>
    <w:link w:val="BodyTextChar"/>
    <w:rsid w:val="00A400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00B5"/>
    <w:rPr>
      <w:sz w:val="22"/>
    </w:rPr>
  </w:style>
  <w:style w:type="paragraph" w:styleId="BodyTextIndent">
    <w:name w:val="Body Text Indent"/>
    <w:basedOn w:val="Normal"/>
    <w:link w:val="BodyTextIndentChar"/>
    <w:rsid w:val="00A400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00B5"/>
    <w:rPr>
      <w:sz w:val="22"/>
    </w:rPr>
  </w:style>
  <w:style w:type="paragraph" w:styleId="ListContinue">
    <w:name w:val="List Continue"/>
    <w:basedOn w:val="Normal"/>
    <w:rsid w:val="00A400B5"/>
    <w:pPr>
      <w:spacing w:after="120"/>
      <w:ind w:left="283"/>
    </w:pPr>
  </w:style>
  <w:style w:type="paragraph" w:styleId="ListContinue2">
    <w:name w:val="List Continue 2"/>
    <w:basedOn w:val="Normal"/>
    <w:rsid w:val="00A400B5"/>
    <w:pPr>
      <w:spacing w:after="120"/>
      <w:ind w:left="566"/>
    </w:pPr>
  </w:style>
  <w:style w:type="paragraph" w:styleId="ListContinue3">
    <w:name w:val="List Continue 3"/>
    <w:basedOn w:val="Normal"/>
    <w:rsid w:val="00A400B5"/>
    <w:pPr>
      <w:spacing w:after="120"/>
      <w:ind w:left="849"/>
    </w:pPr>
  </w:style>
  <w:style w:type="paragraph" w:styleId="ListContinue4">
    <w:name w:val="List Continue 4"/>
    <w:basedOn w:val="Normal"/>
    <w:rsid w:val="00A400B5"/>
    <w:pPr>
      <w:spacing w:after="120"/>
      <w:ind w:left="1132"/>
    </w:pPr>
  </w:style>
  <w:style w:type="paragraph" w:styleId="ListContinue5">
    <w:name w:val="List Continue 5"/>
    <w:basedOn w:val="Normal"/>
    <w:rsid w:val="00A400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0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00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00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00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00B5"/>
  </w:style>
  <w:style w:type="character" w:customStyle="1" w:styleId="SalutationChar">
    <w:name w:val="Salutation Char"/>
    <w:basedOn w:val="DefaultParagraphFont"/>
    <w:link w:val="Salutation"/>
    <w:rsid w:val="00A400B5"/>
    <w:rPr>
      <w:sz w:val="22"/>
    </w:rPr>
  </w:style>
  <w:style w:type="paragraph" w:styleId="Date">
    <w:name w:val="Date"/>
    <w:basedOn w:val="Normal"/>
    <w:next w:val="Normal"/>
    <w:link w:val="DateChar"/>
    <w:rsid w:val="00A400B5"/>
  </w:style>
  <w:style w:type="character" w:customStyle="1" w:styleId="DateChar">
    <w:name w:val="Date Char"/>
    <w:basedOn w:val="DefaultParagraphFont"/>
    <w:link w:val="Date"/>
    <w:rsid w:val="00A400B5"/>
    <w:rPr>
      <w:sz w:val="22"/>
    </w:rPr>
  </w:style>
  <w:style w:type="paragraph" w:styleId="BodyTextFirstIndent">
    <w:name w:val="Body Text First Indent"/>
    <w:basedOn w:val="BodyText"/>
    <w:link w:val="BodyTextFirstIndentChar"/>
    <w:rsid w:val="00A400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00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00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00B5"/>
    <w:rPr>
      <w:sz w:val="22"/>
    </w:rPr>
  </w:style>
  <w:style w:type="paragraph" w:styleId="BodyText2">
    <w:name w:val="Body Text 2"/>
    <w:basedOn w:val="Normal"/>
    <w:link w:val="BodyText2Char"/>
    <w:rsid w:val="00A400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00B5"/>
    <w:rPr>
      <w:sz w:val="22"/>
    </w:rPr>
  </w:style>
  <w:style w:type="paragraph" w:styleId="BodyText3">
    <w:name w:val="Body Text 3"/>
    <w:basedOn w:val="Normal"/>
    <w:link w:val="BodyText3Char"/>
    <w:rsid w:val="00A400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00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00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00B5"/>
    <w:rPr>
      <w:sz w:val="22"/>
    </w:rPr>
  </w:style>
  <w:style w:type="paragraph" w:styleId="BodyTextIndent3">
    <w:name w:val="Body Text Indent 3"/>
    <w:basedOn w:val="Normal"/>
    <w:link w:val="BodyTextIndent3Char"/>
    <w:rsid w:val="00A400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00B5"/>
    <w:rPr>
      <w:sz w:val="16"/>
      <w:szCs w:val="16"/>
    </w:rPr>
  </w:style>
  <w:style w:type="paragraph" w:styleId="BlockText">
    <w:name w:val="Block Text"/>
    <w:basedOn w:val="Normal"/>
    <w:rsid w:val="00A400B5"/>
    <w:pPr>
      <w:spacing w:after="120"/>
      <w:ind w:left="1440" w:right="1440"/>
    </w:pPr>
  </w:style>
  <w:style w:type="character" w:styleId="Hyperlink">
    <w:name w:val="Hyperlink"/>
    <w:basedOn w:val="DefaultParagraphFont"/>
    <w:rsid w:val="00A400B5"/>
    <w:rPr>
      <w:color w:val="0000FF"/>
      <w:u w:val="single"/>
    </w:rPr>
  </w:style>
  <w:style w:type="character" w:styleId="FollowedHyperlink">
    <w:name w:val="FollowedHyperlink"/>
    <w:basedOn w:val="DefaultParagraphFont"/>
    <w:rsid w:val="00A400B5"/>
    <w:rPr>
      <w:color w:val="800080"/>
      <w:u w:val="single"/>
    </w:rPr>
  </w:style>
  <w:style w:type="character" w:styleId="Strong">
    <w:name w:val="Strong"/>
    <w:basedOn w:val="DefaultParagraphFont"/>
    <w:qFormat/>
    <w:rsid w:val="00A400B5"/>
    <w:rPr>
      <w:b/>
      <w:bCs/>
    </w:rPr>
  </w:style>
  <w:style w:type="character" w:styleId="Emphasis">
    <w:name w:val="Emphasis"/>
    <w:basedOn w:val="DefaultParagraphFont"/>
    <w:qFormat/>
    <w:rsid w:val="00A400B5"/>
    <w:rPr>
      <w:i/>
      <w:iCs/>
    </w:rPr>
  </w:style>
  <w:style w:type="paragraph" w:styleId="DocumentMap">
    <w:name w:val="Document Map"/>
    <w:basedOn w:val="Normal"/>
    <w:link w:val="DocumentMapChar"/>
    <w:rsid w:val="00A400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00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00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00B5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A400B5"/>
  </w:style>
  <w:style w:type="character" w:customStyle="1" w:styleId="EmailSignatureChar">
    <w:name w:val="Email Signature Char"/>
    <w:basedOn w:val="DefaultParagraphFont"/>
    <w:link w:val="EmailSignature"/>
    <w:rsid w:val="00A400B5"/>
    <w:rPr>
      <w:sz w:val="22"/>
    </w:rPr>
  </w:style>
  <w:style w:type="paragraph" w:styleId="NormalWeb">
    <w:name w:val="Normal (Web)"/>
    <w:basedOn w:val="Normal"/>
    <w:rsid w:val="00A400B5"/>
  </w:style>
  <w:style w:type="character" w:styleId="HTMLAcronym">
    <w:name w:val="HTML Acronym"/>
    <w:basedOn w:val="DefaultParagraphFont"/>
    <w:rsid w:val="00A400B5"/>
  </w:style>
  <w:style w:type="paragraph" w:styleId="HTMLAddress">
    <w:name w:val="HTML Address"/>
    <w:basedOn w:val="Normal"/>
    <w:link w:val="HTMLAddressChar"/>
    <w:rsid w:val="00A400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00B5"/>
    <w:rPr>
      <w:i/>
      <w:iCs/>
      <w:sz w:val="22"/>
    </w:rPr>
  </w:style>
  <w:style w:type="character" w:styleId="HTMLCite">
    <w:name w:val="HTML Cite"/>
    <w:basedOn w:val="DefaultParagraphFont"/>
    <w:rsid w:val="00A400B5"/>
    <w:rPr>
      <w:i/>
      <w:iCs/>
    </w:rPr>
  </w:style>
  <w:style w:type="character" w:styleId="HTMLCode">
    <w:name w:val="HTML Code"/>
    <w:basedOn w:val="DefaultParagraphFont"/>
    <w:rsid w:val="00A400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00B5"/>
    <w:rPr>
      <w:i/>
      <w:iCs/>
    </w:rPr>
  </w:style>
  <w:style w:type="character" w:styleId="HTMLKeyboard">
    <w:name w:val="HTML Keyboard"/>
    <w:basedOn w:val="DefaultParagraphFont"/>
    <w:rsid w:val="00A400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00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00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00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00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00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0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00B5"/>
    <w:rPr>
      <w:b/>
      <w:bCs/>
    </w:rPr>
  </w:style>
  <w:style w:type="numbering" w:styleId="1ai">
    <w:name w:val="Outline List 1"/>
    <w:basedOn w:val="NoList"/>
    <w:rsid w:val="00A400B5"/>
    <w:pPr>
      <w:numPr>
        <w:numId w:val="14"/>
      </w:numPr>
    </w:pPr>
  </w:style>
  <w:style w:type="numbering" w:styleId="111111">
    <w:name w:val="Outline List 2"/>
    <w:basedOn w:val="NoList"/>
    <w:rsid w:val="00A400B5"/>
    <w:pPr>
      <w:numPr>
        <w:numId w:val="15"/>
      </w:numPr>
    </w:pPr>
  </w:style>
  <w:style w:type="numbering" w:styleId="ArticleSection">
    <w:name w:val="Outline List 3"/>
    <w:basedOn w:val="NoList"/>
    <w:rsid w:val="00A400B5"/>
    <w:pPr>
      <w:numPr>
        <w:numId w:val="17"/>
      </w:numPr>
    </w:pPr>
  </w:style>
  <w:style w:type="table" w:styleId="TableSimple1">
    <w:name w:val="Table Simple 1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00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00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A400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A400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A400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00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00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00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00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00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0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00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00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00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00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00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00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00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00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0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00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00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00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00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00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00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00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00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00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00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00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00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00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00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00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00B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400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00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00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00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400B5"/>
  </w:style>
  <w:style w:type="paragraph" w:styleId="Bibliography">
    <w:name w:val="Bibliography"/>
    <w:basedOn w:val="Normal"/>
    <w:next w:val="Normal"/>
    <w:uiPriority w:val="37"/>
    <w:semiHidden/>
    <w:unhideWhenUsed/>
    <w:rsid w:val="00A400B5"/>
  </w:style>
  <w:style w:type="character" w:styleId="BookTitle">
    <w:name w:val="Book Title"/>
    <w:basedOn w:val="DefaultParagraphFont"/>
    <w:uiPriority w:val="33"/>
    <w:qFormat/>
    <w:rsid w:val="00A400B5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A400B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A400B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A400B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A400B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A400B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A400B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A400B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400B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400B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400B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400B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400B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400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400B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400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400B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A400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400B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400B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400B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400B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400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400B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400B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400B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400B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400B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400B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400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400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400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400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400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400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400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A400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A400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A400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A400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A400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A400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A400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A400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A400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A400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A400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A400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A400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A400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400B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400B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B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400B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400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400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400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400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400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400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400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400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400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400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400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400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400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400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400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400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400B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400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400B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400B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400B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400B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400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400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400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400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400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400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400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400B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400B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400B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400B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400B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400B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400B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400B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400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400B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400B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400B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400B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400B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400B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400B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A400B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A400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A400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A400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A400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400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400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A400B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A400B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A400B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A400B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A400B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A400B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A400B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400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400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400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400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400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400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400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400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400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400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400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400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400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400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400B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400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400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400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400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400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400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400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400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400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400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400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400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400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400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400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400B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400B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400B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00B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400B5"/>
    <w:rPr>
      <w:color w:val="808080"/>
    </w:rPr>
  </w:style>
  <w:style w:type="table" w:styleId="PlainTable1">
    <w:name w:val="Plain Table 1"/>
    <w:basedOn w:val="TableNormal"/>
    <w:uiPriority w:val="41"/>
    <w:rsid w:val="00A400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00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400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400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400B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400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B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400B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400B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400B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400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0B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400B5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locked/>
    <w:rsid w:val="00FC043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56446FA7AA3B4B9259B77DE97DB3F9" ma:contentTypeVersion="9" ma:contentTypeDescription="PDMS Document Site Content Type" ma:contentTypeScope="" ma:versionID="bcde2d7b81802355819cae428e8e84e7">
  <xsd:schema xmlns:xsd="http://www.w3.org/2001/XMLSchema" xmlns:xs="http://www.w3.org/2001/XMLSchema" xmlns:p="http://schemas.microsoft.com/office/2006/metadata/properties" xmlns:ns2="6620DF36-EEEB-4D71-BE17-61D9383215CF" targetNamespace="http://schemas.microsoft.com/office/2006/metadata/properties" ma:root="true" ma:fieldsID="4cf92a8d6aeb05f49bc41486e4d90446" ns2:_="">
    <xsd:import namespace="6620DF36-EEEB-4D71-BE17-61D9383215C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DF36-EEEB-4D71-BE17-61D9383215C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620DF36-EEEB-4D71-BE17-61D9383215CF" xsi:nil="true"/>
  </documentManagement>
</p:properties>
</file>

<file path=customXml/itemProps1.xml><?xml version="1.0" encoding="utf-8"?>
<ds:datastoreItem xmlns:ds="http://schemas.openxmlformats.org/officeDocument/2006/customXml" ds:itemID="{78BD4D72-210B-4B4D-A12E-E51071D4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0DF36-EEEB-4D71-BE17-61D938321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C7A99-C070-4CD2-B603-92BF76D87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12342C-DCF2-4655-AD00-328F481DC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77242-9023-4C98-B017-3A8D3B1E963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20DF36-EEEB-4D71-BE17-61D9383215CF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7</TotalTime>
  <Pages>8</Pages>
  <Words>634</Words>
  <Characters>3619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O'CONNOR</dc:creator>
  <cp:keywords/>
  <dc:description/>
  <cp:lastModifiedBy>Backer, Lily</cp:lastModifiedBy>
  <cp:revision>4</cp:revision>
  <cp:lastPrinted>2025-02-17T06:24:00Z</cp:lastPrinted>
  <dcterms:created xsi:type="dcterms:W3CDTF">2025-03-06T04:32:00Z</dcterms:created>
  <dcterms:modified xsi:type="dcterms:W3CDTF">2025-03-07T00:24:00Z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Renewable Energy Agency Regulations 2025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OPC67313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ClassificationContentMarkingFooterText">
    <vt:lpwstr>OFFICIAL</vt:lpwstr>
  </property>
  <property fmtid="{D5CDD505-2E9C-101B-9397-08002B2CF9AE}" pid="17" name="ClassificationContentMarkingFooterShapeIds">
    <vt:lpwstr>67bafbad,1888500d,3602a1e7,246a6cb5,4291828c,7e01fc66,2c5c89fc,5cf2344b,2d8f1b4e,62d23c60,740a49b6,3ad1dffe,43fdb474,2b2b877e,2baa7faa,6f1701c1,339168bc,384b5463,2f0d80ba,2e766edd</vt:lpwstr>
  </property>
  <property fmtid="{D5CDD505-2E9C-101B-9397-08002B2CF9AE}" pid="18" name="ClassificationContentMarkingHeaderText">
    <vt:lpwstr>OFFICIAL</vt:lpwstr>
  </property>
  <property fmtid="{D5CDD505-2E9C-101B-9397-08002B2CF9AE}" pid="19" name="ClassificationContentMarkingHeaderShapeIds">
    <vt:lpwstr>76f1a905,61d7ce4b,483e1790,4c33febc,331befd,25240c4,11626b44,432c5de5,3a183c7f,6037b4d1,5d01585a,269c1259,5e2f2bce,3bc61c59,7fdee606,6c80e280,12bf651d,85ef415,df7ee1e,31132d69</vt:lpwstr>
  </property>
  <property fmtid="{D5CDD505-2E9C-101B-9397-08002B2CF9AE}" pid="20" name="ClassificationContentMarkingFooterFontProps">
    <vt:lpwstr>#ff0000,12,Calibri</vt:lpwstr>
  </property>
  <property fmtid="{D5CDD505-2E9C-101B-9397-08002B2CF9AE}" pid="21" name="ContentTypeId">
    <vt:lpwstr>0x010100266966F133664895A6EE3632470D45F5003A56446FA7AA3B4B9259B77DE97DB3F9</vt:lpwstr>
  </property>
  <property fmtid="{D5CDD505-2E9C-101B-9397-08002B2CF9AE}" pid="22" name="ClassificationContentMarkingHeaderFontProps">
    <vt:lpwstr>#ff0000,12,Calibri</vt:lpwstr>
  </property>
</Properties>
</file>