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B6C1A" w14:textId="77777777" w:rsidR="00DF363B" w:rsidRPr="00DF363B" w:rsidRDefault="00DF363B" w:rsidP="00DF363B">
      <w:pPr>
        <w:widowControl w:val="0"/>
        <w:tabs>
          <w:tab w:val="left" w:pos="835"/>
          <w:tab w:val="left" w:pos="1706"/>
          <w:tab w:val="left" w:pos="2562"/>
          <w:tab w:val="left" w:pos="3433"/>
          <w:tab w:val="left" w:pos="4304"/>
          <w:tab w:val="left" w:pos="5115"/>
          <w:tab w:val="left" w:pos="5985"/>
          <w:tab w:val="left" w:pos="6905"/>
          <w:tab w:val="left" w:pos="7731"/>
          <w:tab w:val="left" w:pos="8602"/>
        </w:tabs>
        <w:spacing w:after="240" w:line="240" w:lineRule="auto"/>
        <w:jc w:val="center"/>
        <w:outlineLvl w:val="0"/>
        <w:rPr>
          <w:rFonts w:ascii="Arial" w:eastAsia="Times New Roman" w:hAnsi="Arial" w:cs="Arial"/>
          <w:b/>
          <w:bCs/>
          <w:caps/>
          <w:color w:val="000000"/>
          <w:kern w:val="0"/>
          <w:sz w:val="24"/>
          <w:szCs w:val="24"/>
          <w:u w:val="single"/>
          <w14:ligatures w14:val="none"/>
        </w:rPr>
      </w:pPr>
      <w:r w:rsidRPr="00DF363B">
        <w:rPr>
          <w:rFonts w:ascii="Arial" w:eastAsia="Times New Roman" w:hAnsi="Arial" w:cs="Arial"/>
          <w:b/>
          <w:bCs/>
          <w:caps/>
          <w:color w:val="000000"/>
          <w:kern w:val="0"/>
          <w:sz w:val="24"/>
          <w:szCs w:val="24"/>
          <w:u w:val="single"/>
          <w14:ligatures w14:val="none"/>
        </w:rPr>
        <w:t>EXPLANATORY STATEMENT</w:t>
      </w:r>
    </w:p>
    <w:p w14:paraId="506EEE19" w14:textId="77777777" w:rsidR="00DF363B" w:rsidRPr="00DF363B" w:rsidRDefault="00DF363B" w:rsidP="00DF363B">
      <w:pPr>
        <w:widowControl w:val="0"/>
        <w:tabs>
          <w:tab w:val="left" w:pos="835"/>
          <w:tab w:val="left" w:pos="1706"/>
          <w:tab w:val="left" w:pos="2562"/>
          <w:tab w:val="left" w:pos="3433"/>
          <w:tab w:val="left" w:pos="4304"/>
          <w:tab w:val="left" w:pos="5115"/>
          <w:tab w:val="left" w:pos="5985"/>
          <w:tab w:val="left" w:pos="6905"/>
          <w:tab w:val="left" w:pos="7731"/>
          <w:tab w:val="left" w:pos="8602"/>
        </w:tabs>
        <w:spacing w:before="120" w:after="120" w:line="240" w:lineRule="auto"/>
        <w:jc w:val="center"/>
        <w:outlineLvl w:val="0"/>
        <w:rPr>
          <w:rFonts w:ascii="Times New Roman" w:eastAsia="Times New Roman" w:hAnsi="Times New Roman" w:cs="Arial"/>
          <w:i/>
          <w:color w:val="000000"/>
          <w:kern w:val="0"/>
          <w:sz w:val="24"/>
          <w:szCs w:val="24"/>
          <w14:ligatures w14:val="none"/>
        </w:rPr>
      </w:pPr>
      <w:r w:rsidRPr="00DF363B">
        <w:rPr>
          <w:rFonts w:ascii="Times New Roman" w:eastAsia="Times New Roman" w:hAnsi="Times New Roman" w:cs="Arial"/>
          <w:i/>
          <w:color w:val="000000"/>
          <w:kern w:val="0"/>
          <w:sz w:val="24"/>
          <w:szCs w:val="24"/>
          <w14:ligatures w14:val="none"/>
        </w:rPr>
        <w:t>Issued by authority of the Minister for Finance</w:t>
      </w:r>
    </w:p>
    <w:p w14:paraId="4AB107F4" w14:textId="76CFC79A" w:rsidR="00DF363B" w:rsidRPr="00DF363B" w:rsidRDefault="00DF363B" w:rsidP="00DF363B">
      <w:pPr>
        <w:spacing w:before="120" w:after="120" w:line="240" w:lineRule="auto"/>
        <w:jc w:val="center"/>
        <w:outlineLvl w:val="3"/>
        <w:rPr>
          <w:rFonts w:ascii="Times New Roman" w:eastAsia="Times New Roman" w:hAnsi="Times New Roman" w:cs="Times New Roman"/>
          <w:i/>
          <w:iCs/>
          <w:kern w:val="0"/>
          <w:sz w:val="24"/>
          <w:szCs w:val="20"/>
          <w14:ligatures w14:val="none"/>
        </w:rPr>
      </w:pPr>
      <w:r w:rsidRPr="00DF363B">
        <w:rPr>
          <w:rFonts w:ascii="Times New Roman" w:eastAsia="Times New Roman" w:hAnsi="Times New Roman" w:cs="Times New Roman"/>
          <w:i/>
          <w:iCs/>
          <w:kern w:val="0"/>
          <w:sz w:val="24"/>
          <w:szCs w:val="20"/>
          <w14:ligatures w14:val="none"/>
        </w:rPr>
        <w:t>Superannuation Act 1976</w:t>
      </w:r>
      <w:r w:rsidRPr="00F556A6">
        <w:rPr>
          <w:rFonts w:ascii="Times New Roman" w:eastAsia="Times New Roman" w:hAnsi="Times New Roman" w:cs="Times New Roman"/>
          <w:kern w:val="0"/>
          <w:sz w:val="24"/>
          <w:szCs w:val="20"/>
          <w14:ligatures w14:val="none"/>
        </w:rPr>
        <w:t>,</w:t>
      </w:r>
      <w:r>
        <w:rPr>
          <w:rFonts w:ascii="Times New Roman" w:eastAsia="Times New Roman" w:hAnsi="Times New Roman" w:cs="Times New Roman"/>
          <w:i/>
          <w:iCs/>
          <w:kern w:val="0"/>
          <w:sz w:val="24"/>
          <w:szCs w:val="20"/>
          <w14:ligatures w14:val="none"/>
        </w:rPr>
        <w:t xml:space="preserve"> </w:t>
      </w:r>
      <w:r w:rsidRPr="00DF363B">
        <w:rPr>
          <w:rFonts w:ascii="Times New Roman" w:eastAsia="Times New Roman" w:hAnsi="Times New Roman" w:cs="Times New Roman"/>
          <w:i/>
          <w:iCs/>
          <w:kern w:val="0"/>
          <w:sz w:val="24"/>
          <w:szCs w:val="20"/>
          <w14:ligatures w14:val="none"/>
        </w:rPr>
        <w:t>Superannuation Act 1990</w:t>
      </w:r>
      <w:r>
        <w:rPr>
          <w:rFonts w:ascii="Times New Roman" w:eastAsia="Times New Roman" w:hAnsi="Times New Roman" w:cs="Times New Roman"/>
          <w:i/>
          <w:iCs/>
          <w:kern w:val="0"/>
          <w:sz w:val="24"/>
          <w:szCs w:val="20"/>
          <w14:ligatures w14:val="none"/>
        </w:rPr>
        <w:t xml:space="preserve"> </w:t>
      </w:r>
      <w:r w:rsidRPr="00BC3FEC">
        <w:rPr>
          <w:rFonts w:ascii="Times New Roman" w:eastAsia="Times New Roman" w:hAnsi="Times New Roman" w:cs="Times New Roman"/>
          <w:kern w:val="0"/>
          <w:sz w:val="24"/>
          <w:szCs w:val="20"/>
          <w14:ligatures w14:val="none"/>
        </w:rPr>
        <w:t>and</w:t>
      </w:r>
      <w:r>
        <w:rPr>
          <w:rFonts w:ascii="Times New Roman" w:eastAsia="Times New Roman" w:hAnsi="Times New Roman" w:cs="Times New Roman"/>
          <w:i/>
          <w:iCs/>
          <w:kern w:val="0"/>
          <w:sz w:val="24"/>
          <w:szCs w:val="20"/>
          <w14:ligatures w14:val="none"/>
        </w:rPr>
        <w:t xml:space="preserve"> Superannuation Act 2005</w:t>
      </w:r>
    </w:p>
    <w:p w14:paraId="68B1595A" w14:textId="6BC45A54" w:rsidR="00106179" w:rsidRDefault="00DF363B" w:rsidP="00DF363B">
      <w:pPr>
        <w:spacing w:after="0" w:line="240" w:lineRule="auto"/>
        <w:jc w:val="center"/>
        <w:rPr>
          <w:rFonts w:ascii="Times New Roman" w:eastAsia="Times New Roman" w:hAnsi="Times New Roman" w:cs="Times New Roman"/>
          <w:i/>
          <w:kern w:val="0"/>
          <w:sz w:val="24"/>
          <w:szCs w:val="24"/>
          <w14:ligatures w14:val="none"/>
        </w:rPr>
      </w:pPr>
      <w:r w:rsidRPr="00DF363B">
        <w:rPr>
          <w:rFonts w:ascii="Times New Roman" w:eastAsia="Times New Roman" w:hAnsi="Times New Roman" w:cs="Times New Roman"/>
          <w:i/>
          <w:kern w:val="0"/>
          <w:sz w:val="24"/>
          <w:szCs w:val="24"/>
          <w14:ligatures w14:val="none"/>
        </w:rPr>
        <w:t>Superannuation Legislation (</w:t>
      </w:r>
      <w:r>
        <w:rPr>
          <w:rFonts w:ascii="Times New Roman" w:eastAsia="Times New Roman" w:hAnsi="Times New Roman" w:cs="Times New Roman"/>
          <w:i/>
          <w:kern w:val="0"/>
          <w:sz w:val="24"/>
          <w:szCs w:val="24"/>
          <w14:ligatures w14:val="none"/>
        </w:rPr>
        <w:t>CSS, PSS and PSSAP Membership) Amendment Declaration 202</w:t>
      </w:r>
      <w:r w:rsidR="00767A84">
        <w:rPr>
          <w:rFonts w:ascii="Times New Roman" w:eastAsia="Times New Roman" w:hAnsi="Times New Roman" w:cs="Times New Roman"/>
          <w:i/>
          <w:kern w:val="0"/>
          <w:sz w:val="24"/>
          <w:szCs w:val="24"/>
          <w14:ligatures w14:val="none"/>
        </w:rPr>
        <w:t>5</w:t>
      </w:r>
    </w:p>
    <w:p w14:paraId="5C1B4953" w14:textId="77777777" w:rsidR="00DF363B" w:rsidRDefault="00DF363B" w:rsidP="00DF363B">
      <w:pPr>
        <w:spacing w:after="0" w:line="240" w:lineRule="auto"/>
        <w:jc w:val="center"/>
        <w:rPr>
          <w:rFonts w:ascii="Times New Roman" w:eastAsia="Times New Roman" w:hAnsi="Times New Roman" w:cs="Times New Roman"/>
          <w:i/>
          <w:kern w:val="0"/>
          <w:sz w:val="24"/>
          <w:szCs w:val="24"/>
          <w14:ligatures w14:val="none"/>
        </w:rPr>
      </w:pPr>
    </w:p>
    <w:p w14:paraId="25E7E5A4" w14:textId="5FA8F0A8" w:rsidR="00DF363B" w:rsidRDefault="00DF363B" w:rsidP="00DF363B">
      <w:pPr>
        <w:spacing w:after="0" w:line="240" w:lineRule="auto"/>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 xml:space="preserve">The </w:t>
      </w:r>
      <w:r w:rsidRPr="00DF363B">
        <w:rPr>
          <w:rFonts w:ascii="Times New Roman" w:eastAsia="Times New Roman" w:hAnsi="Times New Roman" w:cs="Times New Roman"/>
          <w:i/>
          <w:kern w:val="0"/>
          <w:sz w:val="24"/>
          <w:szCs w:val="24"/>
          <w14:ligatures w14:val="none"/>
        </w:rPr>
        <w:t>Superannuation Act 197</w:t>
      </w:r>
      <w:r>
        <w:rPr>
          <w:rFonts w:ascii="Times New Roman" w:eastAsia="Times New Roman" w:hAnsi="Times New Roman" w:cs="Times New Roman"/>
          <w:iCs/>
          <w:kern w:val="0"/>
          <w:sz w:val="24"/>
          <w:szCs w:val="24"/>
          <w14:ligatures w14:val="none"/>
        </w:rPr>
        <w:t>6</w:t>
      </w:r>
      <w:r w:rsidR="003375FC">
        <w:rPr>
          <w:rFonts w:ascii="Times New Roman" w:eastAsia="Times New Roman" w:hAnsi="Times New Roman" w:cs="Times New Roman"/>
          <w:iCs/>
          <w:kern w:val="0"/>
          <w:sz w:val="24"/>
          <w:szCs w:val="24"/>
          <w14:ligatures w14:val="none"/>
        </w:rPr>
        <w:t xml:space="preserve"> (1976 Act)</w:t>
      </w:r>
      <w:r>
        <w:rPr>
          <w:rFonts w:ascii="Times New Roman" w:eastAsia="Times New Roman" w:hAnsi="Times New Roman" w:cs="Times New Roman"/>
          <w:iCs/>
          <w:kern w:val="0"/>
          <w:sz w:val="24"/>
          <w:szCs w:val="24"/>
          <w14:ligatures w14:val="none"/>
        </w:rPr>
        <w:t xml:space="preserve">, </w:t>
      </w:r>
      <w:r w:rsidRPr="00DF363B">
        <w:rPr>
          <w:rFonts w:ascii="Times New Roman" w:eastAsia="Times New Roman" w:hAnsi="Times New Roman" w:cs="Times New Roman"/>
          <w:i/>
          <w:kern w:val="0"/>
          <w:sz w:val="24"/>
          <w:szCs w:val="24"/>
          <w14:ligatures w14:val="none"/>
        </w:rPr>
        <w:t>Superannuation Act 1990</w:t>
      </w:r>
      <w:r>
        <w:rPr>
          <w:rFonts w:ascii="Times New Roman" w:eastAsia="Times New Roman" w:hAnsi="Times New Roman" w:cs="Times New Roman"/>
          <w:iCs/>
          <w:kern w:val="0"/>
          <w:sz w:val="24"/>
          <w:szCs w:val="24"/>
          <w14:ligatures w14:val="none"/>
        </w:rPr>
        <w:t xml:space="preserve"> </w:t>
      </w:r>
      <w:r w:rsidR="003375FC">
        <w:rPr>
          <w:rFonts w:ascii="Times New Roman" w:eastAsia="Times New Roman" w:hAnsi="Times New Roman" w:cs="Times New Roman"/>
          <w:iCs/>
          <w:kern w:val="0"/>
          <w:sz w:val="24"/>
          <w:szCs w:val="24"/>
          <w14:ligatures w14:val="none"/>
        </w:rPr>
        <w:t xml:space="preserve">(1990 Act) </w:t>
      </w:r>
      <w:r>
        <w:rPr>
          <w:rFonts w:ascii="Times New Roman" w:eastAsia="Times New Roman" w:hAnsi="Times New Roman" w:cs="Times New Roman"/>
          <w:iCs/>
          <w:kern w:val="0"/>
          <w:sz w:val="24"/>
          <w:szCs w:val="24"/>
          <w14:ligatures w14:val="none"/>
        </w:rPr>
        <w:t xml:space="preserve">and </w:t>
      </w:r>
      <w:r w:rsidRPr="00DF363B">
        <w:rPr>
          <w:rFonts w:ascii="Times New Roman" w:eastAsia="Times New Roman" w:hAnsi="Times New Roman" w:cs="Times New Roman"/>
          <w:i/>
          <w:kern w:val="0"/>
          <w:sz w:val="24"/>
          <w:szCs w:val="24"/>
          <w14:ligatures w14:val="none"/>
        </w:rPr>
        <w:t>Superannuation Act 2005</w:t>
      </w:r>
      <w:r>
        <w:rPr>
          <w:rFonts w:ascii="Times New Roman" w:eastAsia="Times New Roman" w:hAnsi="Times New Roman" w:cs="Times New Roman"/>
          <w:iCs/>
          <w:kern w:val="0"/>
          <w:sz w:val="24"/>
          <w:szCs w:val="24"/>
          <w14:ligatures w14:val="none"/>
        </w:rPr>
        <w:t xml:space="preserve"> </w:t>
      </w:r>
      <w:r w:rsidR="003375FC">
        <w:rPr>
          <w:rFonts w:ascii="Times New Roman" w:eastAsia="Times New Roman" w:hAnsi="Times New Roman" w:cs="Times New Roman"/>
          <w:iCs/>
          <w:kern w:val="0"/>
          <w:sz w:val="24"/>
          <w:szCs w:val="24"/>
          <w14:ligatures w14:val="none"/>
        </w:rPr>
        <w:t xml:space="preserve">(2005 Act) </w:t>
      </w:r>
      <w:r>
        <w:rPr>
          <w:rFonts w:ascii="Times New Roman" w:eastAsia="Times New Roman" w:hAnsi="Times New Roman" w:cs="Times New Roman"/>
          <w:iCs/>
          <w:kern w:val="0"/>
          <w:sz w:val="24"/>
          <w:szCs w:val="24"/>
          <w14:ligatures w14:val="none"/>
        </w:rPr>
        <w:t xml:space="preserve">make provision for and in relation to the Commonwealth Superannuation Scheme (CSS), Public Sector Superannuation Scheme (PSS) and the Public Sector Superannuation Accumulation Plan (PSSAP) respectively, which </w:t>
      </w:r>
      <w:r w:rsidR="00FB2BF4">
        <w:rPr>
          <w:rFonts w:ascii="Times New Roman" w:eastAsia="Times New Roman" w:hAnsi="Times New Roman" w:cs="Times New Roman"/>
          <w:iCs/>
          <w:kern w:val="0"/>
          <w:sz w:val="24"/>
          <w:szCs w:val="24"/>
          <w14:ligatures w14:val="none"/>
        </w:rPr>
        <w:t>are</w:t>
      </w:r>
      <w:r w:rsidR="00BB28C5">
        <w:rPr>
          <w:rFonts w:ascii="Times New Roman" w:eastAsia="Times New Roman" w:hAnsi="Times New Roman" w:cs="Times New Roman"/>
          <w:iCs/>
          <w:kern w:val="0"/>
          <w:sz w:val="24"/>
          <w:szCs w:val="24"/>
          <w14:ligatures w14:val="none"/>
        </w:rPr>
        <w:t xml:space="preserve"> established to provide superannuation benefits</w:t>
      </w:r>
      <w:r>
        <w:rPr>
          <w:rFonts w:ascii="Times New Roman" w:eastAsia="Times New Roman" w:hAnsi="Times New Roman" w:cs="Times New Roman"/>
          <w:iCs/>
          <w:kern w:val="0"/>
          <w:sz w:val="24"/>
          <w:szCs w:val="24"/>
          <w14:ligatures w14:val="none"/>
        </w:rPr>
        <w:t xml:space="preserve"> for persons employed by the Commonwealth and certain other persons.</w:t>
      </w:r>
    </w:p>
    <w:p w14:paraId="08655571" w14:textId="77777777" w:rsidR="003375FC" w:rsidRDefault="003375FC" w:rsidP="00DF363B">
      <w:pPr>
        <w:spacing w:after="0" w:line="240" w:lineRule="auto"/>
        <w:rPr>
          <w:rFonts w:ascii="Times New Roman" w:eastAsia="Times New Roman" w:hAnsi="Times New Roman" w:cs="Times New Roman"/>
          <w:iCs/>
          <w:kern w:val="0"/>
          <w:sz w:val="24"/>
          <w:szCs w:val="24"/>
          <w14:ligatures w14:val="none"/>
        </w:rPr>
      </w:pPr>
    </w:p>
    <w:p w14:paraId="2FA8C80A" w14:textId="6CFA0A06" w:rsidR="003375FC" w:rsidRPr="003375FC" w:rsidRDefault="003375FC" w:rsidP="00DF363B">
      <w:pPr>
        <w:spacing w:after="0" w:line="240" w:lineRule="auto"/>
        <w:rPr>
          <w:rFonts w:ascii="Times New Roman" w:eastAsia="Times New Roman" w:hAnsi="Times New Roman" w:cs="Times New Roman"/>
          <w:iCs/>
          <w:kern w:val="0"/>
          <w:sz w:val="24"/>
          <w:szCs w:val="24"/>
          <w:u w:val="single"/>
          <w14:ligatures w14:val="none"/>
        </w:rPr>
      </w:pPr>
      <w:r w:rsidRPr="003375FC">
        <w:rPr>
          <w:rFonts w:ascii="Times New Roman" w:eastAsia="Times New Roman" w:hAnsi="Times New Roman" w:cs="Times New Roman"/>
          <w:iCs/>
          <w:kern w:val="0"/>
          <w:sz w:val="24"/>
          <w:szCs w:val="24"/>
          <w:u w:val="single"/>
          <w14:ligatures w14:val="none"/>
        </w:rPr>
        <w:t>CSS</w:t>
      </w:r>
    </w:p>
    <w:p w14:paraId="7D752451" w14:textId="77777777" w:rsidR="00DF363B" w:rsidRDefault="00DF363B" w:rsidP="00DF363B">
      <w:pPr>
        <w:spacing w:after="0" w:line="240" w:lineRule="auto"/>
        <w:rPr>
          <w:rFonts w:ascii="Times New Roman" w:eastAsia="Times New Roman" w:hAnsi="Times New Roman" w:cs="Times New Roman"/>
          <w:iCs/>
          <w:kern w:val="0"/>
          <w:sz w:val="24"/>
          <w:szCs w:val="24"/>
          <w14:ligatures w14:val="none"/>
        </w:rPr>
      </w:pPr>
    </w:p>
    <w:p w14:paraId="0B8B97E3" w14:textId="0A5D7A5F" w:rsidR="002C4515" w:rsidRDefault="005C1BB9" w:rsidP="00BC43FB">
      <w:pPr>
        <w:spacing w:after="0" w:line="240" w:lineRule="auto"/>
        <w:rPr>
          <w:rFonts w:ascii="Times New Roman" w:eastAsia="Times New Roman" w:hAnsi="Times New Roman" w:cs="Times New Roman"/>
          <w:kern w:val="0"/>
          <w:sz w:val="24"/>
          <w:szCs w:val="24"/>
          <w14:ligatures w14:val="none"/>
        </w:rPr>
      </w:pPr>
      <w:r w:rsidRPr="00DE5684">
        <w:rPr>
          <w:rFonts w:ascii="Times New Roman" w:eastAsia="Times New Roman" w:hAnsi="Times New Roman" w:cs="Times New Roman"/>
          <w:kern w:val="0"/>
          <w:sz w:val="24"/>
          <w:szCs w:val="24"/>
          <w14:ligatures w14:val="none"/>
        </w:rPr>
        <w:t>The definition of</w:t>
      </w:r>
      <w:r w:rsidR="00B35DA1" w:rsidRPr="00DE5684">
        <w:rPr>
          <w:rFonts w:ascii="Times New Roman" w:eastAsia="Times New Roman" w:hAnsi="Times New Roman" w:cs="Times New Roman"/>
          <w:kern w:val="0"/>
          <w:sz w:val="24"/>
          <w:szCs w:val="24"/>
          <w14:ligatures w14:val="none"/>
        </w:rPr>
        <w:t xml:space="preserve"> </w:t>
      </w:r>
      <w:r w:rsidRPr="00DE5684">
        <w:rPr>
          <w:rFonts w:ascii="Times New Roman" w:eastAsia="Times New Roman" w:hAnsi="Times New Roman" w:cs="Times New Roman"/>
          <w:kern w:val="0"/>
          <w:sz w:val="24"/>
          <w:szCs w:val="24"/>
          <w14:ligatures w14:val="none"/>
        </w:rPr>
        <w:t xml:space="preserve">“eligible employee” </w:t>
      </w:r>
      <w:r w:rsidR="009B3D0B" w:rsidRPr="00DE5684">
        <w:rPr>
          <w:rFonts w:ascii="Times New Roman" w:eastAsia="Times New Roman" w:hAnsi="Times New Roman" w:cs="Times New Roman"/>
          <w:kern w:val="0"/>
          <w:sz w:val="24"/>
          <w:szCs w:val="24"/>
          <w14:ligatures w14:val="none"/>
        </w:rPr>
        <w:t xml:space="preserve">in </w:t>
      </w:r>
      <w:r w:rsidRPr="00DE5684">
        <w:rPr>
          <w:rFonts w:ascii="Times New Roman" w:eastAsia="Times New Roman" w:hAnsi="Times New Roman" w:cs="Times New Roman"/>
          <w:kern w:val="0"/>
          <w:sz w:val="24"/>
          <w:szCs w:val="24"/>
          <w14:ligatures w14:val="none"/>
        </w:rPr>
        <w:t>subs</w:t>
      </w:r>
      <w:r w:rsidR="003375FC" w:rsidRPr="00DE5684">
        <w:rPr>
          <w:rFonts w:ascii="Times New Roman" w:eastAsia="Times New Roman" w:hAnsi="Times New Roman" w:cs="Times New Roman"/>
          <w:kern w:val="0"/>
          <w:sz w:val="24"/>
          <w:szCs w:val="24"/>
          <w14:ligatures w14:val="none"/>
        </w:rPr>
        <w:t>ection 3(1) of the 1976 Act</w:t>
      </w:r>
      <w:r w:rsidR="00834E23" w:rsidRPr="00DE5684">
        <w:rPr>
          <w:rFonts w:ascii="Times New Roman" w:eastAsia="Times New Roman" w:hAnsi="Times New Roman" w:cs="Times New Roman"/>
          <w:kern w:val="0"/>
          <w:sz w:val="24"/>
          <w:szCs w:val="24"/>
          <w14:ligatures w14:val="none"/>
        </w:rPr>
        <w:t xml:space="preserve"> </w:t>
      </w:r>
      <w:r w:rsidR="007A1129" w:rsidRPr="00DE5684">
        <w:rPr>
          <w:rFonts w:ascii="Times New Roman" w:eastAsia="Times New Roman" w:hAnsi="Times New Roman" w:cs="Times New Roman"/>
          <w:kern w:val="0"/>
          <w:sz w:val="24"/>
          <w:szCs w:val="24"/>
          <w14:ligatures w14:val="none"/>
        </w:rPr>
        <w:t xml:space="preserve">prescribes </w:t>
      </w:r>
      <w:r w:rsidR="009B3D0B" w:rsidRPr="00DE5684">
        <w:rPr>
          <w:rFonts w:ascii="Times New Roman" w:eastAsia="Times New Roman" w:hAnsi="Times New Roman" w:cs="Times New Roman"/>
          <w:kern w:val="0"/>
          <w:sz w:val="24"/>
          <w:szCs w:val="24"/>
          <w14:ligatures w14:val="none"/>
        </w:rPr>
        <w:t xml:space="preserve">persons who accrue </w:t>
      </w:r>
      <w:r w:rsidR="00645FD7" w:rsidRPr="00DE5684">
        <w:rPr>
          <w:rFonts w:ascii="Times New Roman" w:eastAsia="Times New Roman" w:hAnsi="Times New Roman" w:cs="Times New Roman"/>
          <w:kern w:val="0"/>
          <w:sz w:val="24"/>
          <w:szCs w:val="24"/>
          <w14:ligatures w14:val="none"/>
        </w:rPr>
        <w:t xml:space="preserve">CSS </w:t>
      </w:r>
      <w:r w:rsidR="009B3D0B" w:rsidRPr="00DE5684">
        <w:rPr>
          <w:rFonts w:ascii="Times New Roman" w:eastAsia="Times New Roman" w:hAnsi="Times New Roman" w:cs="Times New Roman"/>
          <w:kern w:val="0"/>
          <w:sz w:val="24"/>
          <w:szCs w:val="24"/>
          <w14:ligatures w14:val="none"/>
        </w:rPr>
        <w:t>superannuation benefits in respect of employment.</w:t>
      </w:r>
      <w:r w:rsidR="00834E23" w:rsidRPr="00DE5684">
        <w:rPr>
          <w:rFonts w:ascii="Times New Roman" w:eastAsia="Times New Roman" w:hAnsi="Times New Roman" w:cs="Times New Roman"/>
          <w:kern w:val="0"/>
          <w:sz w:val="24"/>
          <w:szCs w:val="24"/>
          <w14:ligatures w14:val="none"/>
        </w:rPr>
        <w:t xml:space="preserve"> </w:t>
      </w:r>
      <w:r w:rsidR="00A03D64" w:rsidRPr="00DE5684">
        <w:rPr>
          <w:rFonts w:ascii="Times New Roman" w:eastAsia="Times New Roman" w:hAnsi="Times New Roman" w:cs="Times New Roman"/>
          <w:kern w:val="0"/>
          <w:sz w:val="24"/>
          <w:szCs w:val="24"/>
          <w14:ligatures w14:val="none"/>
        </w:rPr>
        <w:t xml:space="preserve">They include, among others listed in the </w:t>
      </w:r>
      <w:r w:rsidR="00DE5684">
        <w:rPr>
          <w:rFonts w:ascii="Times New Roman" w:eastAsia="Times New Roman" w:hAnsi="Times New Roman" w:cs="Times New Roman"/>
          <w:kern w:val="0"/>
          <w:sz w:val="24"/>
          <w:szCs w:val="24"/>
          <w14:ligatures w14:val="none"/>
        </w:rPr>
        <w:t>definition</w:t>
      </w:r>
      <w:r w:rsidR="00A03D64" w:rsidRPr="00DE5684">
        <w:rPr>
          <w:rFonts w:ascii="Times New Roman" w:eastAsia="Times New Roman" w:hAnsi="Times New Roman" w:cs="Times New Roman"/>
          <w:kern w:val="0"/>
          <w:sz w:val="24"/>
          <w:szCs w:val="24"/>
          <w14:ligatures w14:val="none"/>
        </w:rPr>
        <w:t xml:space="preserve">, permanent employees, </w:t>
      </w:r>
      <w:r w:rsidR="002C4515" w:rsidRPr="00DE5684">
        <w:rPr>
          <w:rFonts w:ascii="Times New Roman" w:eastAsia="Times New Roman" w:hAnsi="Times New Roman" w:cs="Times New Roman"/>
          <w:kern w:val="0"/>
          <w:sz w:val="24"/>
          <w:szCs w:val="24"/>
          <w14:ligatures w14:val="none"/>
        </w:rPr>
        <w:t>comprising</w:t>
      </w:r>
      <w:r w:rsidR="00A03D64" w:rsidRPr="00DE5684">
        <w:rPr>
          <w:rFonts w:ascii="Times New Roman" w:eastAsia="Times New Roman" w:hAnsi="Times New Roman" w:cs="Times New Roman"/>
          <w:kern w:val="0"/>
          <w:sz w:val="24"/>
          <w:szCs w:val="24"/>
          <w14:ligatures w14:val="none"/>
        </w:rPr>
        <w:t xml:space="preserve"> permanent employees of the Commonwealth and approved authorities</w:t>
      </w:r>
      <w:r w:rsidR="002C4515" w:rsidRPr="00DE5684">
        <w:rPr>
          <w:rFonts w:ascii="Times New Roman" w:eastAsia="Times New Roman" w:hAnsi="Times New Roman" w:cs="Times New Roman"/>
          <w:kern w:val="0"/>
          <w:sz w:val="24"/>
          <w:szCs w:val="24"/>
          <w14:ligatures w14:val="none"/>
        </w:rPr>
        <w:t xml:space="preserve">, subject to </w:t>
      </w:r>
      <w:r w:rsidR="00FB2BF4">
        <w:rPr>
          <w:rFonts w:ascii="Times New Roman" w:eastAsia="Times New Roman" w:hAnsi="Times New Roman" w:cs="Times New Roman"/>
          <w:kern w:val="0"/>
          <w:sz w:val="24"/>
          <w:szCs w:val="24"/>
          <w14:ligatures w14:val="none"/>
        </w:rPr>
        <w:t>certain</w:t>
      </w:r>
      <w:r w:rsidR="002C4515" w:rsidRPr="00DE5684">
        <w:rPr>
          <w:rFonts w:ascii="Times New Roman" w:eastAsia="Times New Roman" w:hAnsi="Times New Roman" w:cs="Times New Roman"/>
          <w:kern w:val="0"/>
          <w:sz w:val="24"/>
          <w:szCs w:val="24"/>
          <w14:ligatures w14:val="none"/>
        </w:rPr>
        <w:t xml:space="preserve"> limitations</w:t>
      </w:r>
      <w:r w:rsidR="00B738CE">
        <w:rPr>
          <w:rFonts w:ascii="Times New Roman" w:eastAsia="Times New Roman" w:hAnsi="Times New Roman" w:cs="Times New Roman"/>
          <w:kern w:val="0"/>
          <w:sz w:val="24"/>
          <w:szCs w:val="24"/>
          <w14:ligatures w14:val="none"/>
        </w:rPr>
        <w:t xml:space="preserve">, and certain temporary </w:t>
      </w:r>
      <w:r w:rsidR="00E3038E">
        <w:rPr>
          <w:rFonts w:ascii="Times New Roman" w:eastAsia="Times New Roman" w:hAnsi="Times New Roman" w:cs="Times New Roman"/>
          <w:kern w:val="0"/>
          <w:sz w:val="24"/>
          <w:szCs w:val="24"/>
          <w14:ligatures w14:val="none"/>
        </w:rPr>
        <w:t>employees of the Commonwealth and approved authorities.</w:t>
      </w:r>
    </w:p>
    <w:p w14:paraId="4C371C79" w14:textId="77777777" w:rsidR="00BC43FB" w:rsidRPr="00DE5684" w:rsidRDefault="00BC43FB" w:rsidP="00BC43FB">
      <w:pPr>
        <w:spacing w:after="0" w:line="240" w:lineRule="auto"/>
        <w:rPr>
          <w:rFonts w:ascii="Times New Roman" w:eastAsia="Times New Roman" w:hAnsi="Times New Roman" w:cs="Times New Roman"/>
          <w:kern w:val="0"/>
          <w:sz w:val="24"/>
          <w:szCs w:val="24"/>
          <w14:ligatures w14:val="none"/>
        </w:rPr>
      </w:pPr>
    </w:p>
    <w:p w14:paraId="35815588" w14:textId="52D0C89D" w:rsidR="002C4515" w:rsidRDefault="002C4515" w:rsidP="00BC43FB">
      <w:pPr>
        <w:spacing w:after="0" w:line="240" w:lineRule="auto"/>
        <w:rPr>
          <w:rFonts w:ascii="Times New Roman" w:eastAsia="Times New Roman" w:hAnsi="Times New Roman" w:cs="Times New Roman"/>
          <w:color w:val="000000"/>
          <w:kern w:val="0"/>
          <w:sz w:val="24"/>
          <w:szCs w:val="24"/>
          <w14:ligatures w14:val="none"/>
        </w:rPr>
      </w:pPr>
      <w:r w:rsidRPr="00DE5684">
        <w:rPr>
          <w:rFonts w:ascii="Times New Roman" w:eastAsia="Times New Roman" w:hAnsi="Times New Roman" w:cs="Times New Roman"/>
          <w:kern w:val="0"/>
          <w:sz w:val="24"/>
          <w:szCs w:val="24"/>
          <w14:ligatures w14:val="none"/>
        </w:rPr>
        <w:t>The term “</w:t>
      </w:r>
      <w:r w:rsidRPr="00DE5684">
        <w:rPr>
          <w:rFonts w:ascii="Times New Roman" w:eastAsia="Times New Roman" w:hAnsi="Times New Roman" w:cs="Times New Roman"/>
          <w:color w:val="000000"/>
          <w:kern w:val="0"/>
          <w:sz w:val="24"/>
          <w:szCs w:val="24"/>
          <w14:ligatures w14:val="none"/>
        </w:rPr>
        <w:t xml:space="preserve">approved authority” is also defined in subsection 3(1) of the 1976 Act. Under paragraph (a) of that definition, an approved authority includes an authority or </w:t>
      </w:r>
      <w:r w:rsidR="00FB2BF4">
        <w:rPr>
          <w:rFonts w:ascii="Times New Roman" w:eastAsia="Times New Roman" w:hAnsi="Times New Roman" w:cs="Times New Roman"/>
          <w:color w:val="000000"/>
          <w:kern w:val="0"/>
          <w:sz w:val="24"/>
          <w:szCs w:val="24"/>
          <w14:ligatures w14:val="none"/>
        </w:rPr>
        <w:t xml:space="preserve">other </w:t>
      </w:r>
      <w:r w:rsidRPr="00DE5684">
        <w:rPr>
          <w:rFonts w:ascii="Times New Roman" w:eastAsia="Times New Roman" w:hAnsi="Times New Roman" w:cs="Times New Roman"/>
          <w:color w:val="000000"/>
          <w:kern w:val="0"/>
          <w:sz w:val="24"/>
          <w:szCs w:val="24"/>
          <w14:ligatures w14:val="none"/>
        </w:rPr>
        <w:t xml:space="preserve">body of a specified kind that is declared by the Minister </w:t>
      </w:r>
      <w:r w:rsidR="00D43226">
        <w:rPr>
          <w:rFonts w:ascii="Times New Roman" w:eastAsia="Times New Roman" w:hAnsi="Times New Roman" w:cs="Times New Roman"/>
          <w:color w:val="000000"/>
          <w:kern w:val="0"/>
          <w:sz w:val="24"/>
          <w:szCs w:val="24"/>
          <w14:ligatures w14:val="none"/>
        </w:rPr>
        <w:t xml:space="preserve">by legislative instrument </w:t>
      </w:r>
      <w:r w:rsidRPr="00DE5684">
        <w:rPr>
          <w:rFonts w:ascii="Times New Roman" w:eastAsia="Times New Roman" w:hAnsi="Times New Roman" w:cs="Times New Roman"/>
          <w:color w:val="000000"/>
          <w:kern w:val="0"/>
          <w:sz w:val="24"/>
          <w:szCs w:val="24"/>
          <w14:ligatures w14:val="none"/>
        </w:rPr>
        <w:t xml:space="preserve">to be an approved authority for the purposes of the 1976 Act. </w:t>
      </w:r>
      <w:r w:rsidR="004812D0">
        <w:rPr>
          <w:rFonts w:ascii="Times New Roman" w:eastAsia="Times New Roman" w:hAnsi="Times New Roman" w:cs="Times New Roman"/>
          <w:color w:val="000000"/>
          <w:kern w:val="0"/>
          <w:sz w:val="24"/>
          <w:szCs w:val="24"/>
          <w14:ligatures w14:val="none"/>
        </w:rPr>
        <w:t xml:space="preserve">The </w:t>
      </w:r>
      <w:r w:rsidRPr="00DE5684">
        <w:rPr>
          <w:rFonts w:ascii="Times New Roman" w:eastAsia="Times New Roman" w:hAnsi="Times New Roman" w:cs="Times New Roman"/>
          <w:i/>
          <w:iCs/>
          <w:color w:val="000000"/>
          <w:kern w:val="0"/>
          <w:sz w:val="24"/>
          <w:szCs w:val="24"/>
          <w14:ligatures w14:val="none"/>
        </w:rPr>
        <w:t xml:space="preserve">Superannuation (CSS) Approved Authority Declaration 1995 </w:t>
      </w:r>
      <w:r w:rsidRPr="00DE5684">
        <w:rPr>
          <w:rFonts w:ascii="Times New Roman" w:eastAsia="Times New Roman" w:hAnsi="Times New Roman" w:cs="Times New Roman"/>
          <w:color w:val="000000"/>
          <w:kern w:val="0"/>
          <w:sz w:val="24"/>
          <w:szCs w:val="24"/>
          <w14:ligatures w14:val="none"/>
        </w:rPr>
        <w:t xml:space="preserve">sets out the authorities or bodies that </w:t>
      </w:r>
      <w:r w:rsidR="00FB2BF4">
        <w:rPr>
          <w:rFonts w:ascii="Times New Roman" w:eastAsia="Times New Roman" w:hAnsi="Times New Roman" w:cs="Times New Roman"/>
          <w:color w:val="000000"/>
          <w:kern w:val="0"/>
          <w:sz w:val="24"/>
          <w:szCs w:val="24"/>
          <w14:ligatures w14:val="none"/>
        </w:rPr>
        <w:t>are</w:t>
      </w:r>
      <w:r w:rsidRPr="00DE5684">
        <w:rPr>
          <w:rFonts w:ascii="Times New Roman" w:eastAsia="Times New Roman" w:hAnsi="Times New Roman" w:cs="Times New Roman"/>
          <w:color w:val="000000"/>
          <w:kern w:val="0"/>
          <w:sz w:val="24"/>
          <w:szCs w:val="24"/>
          <w14:ligatures w14:val="none"/>
        </w:rPr>
        <w:t xml:space="preserve"> declared by the Minster to be approved authorities for the purpose</w:t>
      </w:r>
      <w:r w:rsidR="00D43226">
        <w:rPr>
          <w:rFonts w:ascii="Times New Roman" w:eastAsia="Times New Roman" w:hAnsi="Times New Roman" w:cs="Times New Roman"/>
          <w:color w:val="000000"/>
          <w:kern w:val="0"/>
          <w:sz w:val="24"/>
          <w:szCs w:val="24"/>
          <w14:ligatures w14:val="none"/>
        </w:rPr>
        <w:t>s</w:t>
      </w:r>
      <w:r w:rsidRPr="00DE5684">
        <w:rPr>
          <w:rFonts w:ascii="Times New Roman" w:eastAsia="Times New Roman" w:hAnsi="Times New Roman" w:cs="Times New Roman"/>
          <w:color w:val="000000"/>
          <w:kern w:val="0"/>
          <w:sz w:val="24"/>
          <w:szCs w:val="24"/>
          <w14:ligatures w14:val="none"/>
        </w:rPr>
        <w:t xml:space="preserve"> of the 1976 Act</w:t>
      </w:r>
      <w:r w:rsidR="00D43226">
        <w:rPr>
          <w:rFonts w:ascii="Times New Roman" w:eastAsia="Times New Roman" w:hAnsi="Times New Roman" w:cs="Times New Roman"/>
          <w:color w:val="000000"/>
          <w:kern w:val="0"/>
          <w:sz w:val="24"/>
          <w:szCs w:val="24"/>
          <w14:ligatures w14:val="none"/>
        </w:rPr>
        <w:t>.</w:t>
      </w:r>
    </w:p>
    <w:p w14:paraId="2D7A1052" w14:textId="77777777" w:rsidR="00BC43FB" w:rsidRPr="00DE5684" w:rsidRDefault="00BC43FB" w:rsidP="00BC43FB">
      <w:pPr>
        <w:spacing w:after="0" w:line="240" w:lineRule="auto"/>
        <w:rPr>
          <w:rFonts w:ascii="Times New Roman" w:eastAsia="Times New Roman" w:hAnsi="Times New Roman" w:cs="Times New Roman"/>
          <w:kern w:val="0"/>
          <w:sz w:val="24"/>
          <w:szCs w:val="24"/>
          <w14:ligatures w14:val="none"/>
        </w:rPr>
      </w:pPr>
    </w:p>
    <w:p w14:paraId="405AA259" w14:textId="1126415C" w:rsidR="003375FC" w:rsidRDefault="002C4515" w:rsidP="00BC43FB">
      <w:pPr>
        <w:spacing w:after="0" w:line="240" w:lineRule="auto"/>
        <w:rPr>
          <w:rFonts w:ascii="Times New Roman" w:eastAsia="Times New Roman" w:hAnsi="Times New Roman" w:cs="Times New Roman"/>
          <w:iCs/>
          <w:kern w:val="0"/>
          <w:sz w:val="24"/>
          <w:szCs w:val="24"/>
          <w14:ligatures w14:val="none"/>
        </w:rPr>
      </w:pPr>
      <w:r w:rsidRPr="00DE5684">
        <w:rPr>
          <w:rFonts w:ascii="Times New Roman" w:eastAsia="Times New Roman" w:hAnsi="Times New Roman" w:cs="Times New Roman"/>
          <w:kern w:val="0"/>
          <w:sz w:val="24"/>
          <w:szCs w:val="24"/>
          <w14:ligatures w14:val="none"/>
        </w:rPr>
        <w:t>Paragraph</w:t>
      </w:r>
      <w:r w:rsidR="00A07019">
        <w:rPr>
          <w:rFonts w:ascii="Times New Roman" w:eastAsia="Times New Roman" w:hAnsi="Times New Roman" w:cs="Times New Roman"/>
          <w:kern w:val="0"/>
          <w:sz w:val="24"/>
          <w:szCs w:val="24"/>
          <w14:ligatures w14:val="none"/>
        </w:rPr>
        <w:t>s</w:t>
      </w:r>
      <w:r w:rsidRPr="00DE5684">
        <w:rPr>
          <w:rFonts w:ascii="Times New Roman" w:eastAsia="Times New Roman" w:hAnsi="Times New Roman" w:cs="Times New Roman"/>
          <w:kern w:val="0"/>
          <w:sz w:val="24"/>
          <w:szCs w:val="24"/>
          <w14:ligatures w14:val="none"/>
        </w:rPr>
        <w:t xml:space="preserve"> (</w:t>
      </w:r>
      <w:proofErr w:type="spellStart"/>
      <w:r w:rsidRPr="00DE5684">
        <w:rPr>
          <w:rFonts w:ascii="Times New Roman" w:eastAsia="Times New Roman" w:hAnsi="Times New Roman" w:cs="Times New Roman"/>
          <w:kern w:val="0"/>
          <w:sz w:val="24"/>
          <w:szCs w:val="24"/>
          <w14:ligatures w14:val="none"/>
        </w:rPr>
        <w:t>ec</w:t>
      </w:r>
      <w:proofErr w:type="spellEnd"/>
      <w:r w:rsidRPr="00DE5684">
        <w:rPr>
          <w:rFonts w:ascii="Times New Roman" w:eastAsia="Times New Roman" w:hAnsi="Times New Roman" w:cs="Times New Roman"/>
          <w:kern w:val="0"/>
          <w:sz w:val="24"/>
          <w:szCs w:val="24"/>
          <w14:ligatures w14:val="none"/>
        </w:rPr>
        <w:t xml:space="preserve">) </w:t>
      </w:r>
      <w:r w:rsidR="00DE5684" w:rsidRPr="00DE5684">
        <w:rPr>
          <w:rFonts w:ascii="Times New Roman" w:eastAsia="Times New Roman" w:hAnsi="Times New Roman" w:cs="Times New Roman"/>
          <w:kern w:val="0"/>
          <w:sz w:val="24"/>
          <w:szCs w:val="24"/>
          <w14:ligatures w14:val="none"/>
        </w:rPr>
        <w:t xml:space="preserve">and (j) </w:t>
      </w:r>
      <w:r w:rsidRPr="00DE5684">
        <w:rPr>
          <w:rFonts w:ascii="Times New Roman" w:eastAsia="Times New Roman" w:hAnsi="Times New Roman" w:cs="Times New Roman"/>
          <w:kern w:val="0"/>
          <w:sz w:val="24"/>
          <w:szCs w:val="24"/>
          <w14:ligatures w14:val="none"/>
        </w:rPr>
        <w:t>of the definition of “eligible employee” enable</w:t>
      </w:r>
      <w:r w:rsidR="00A07019">
        <w:rPr>
          <w:rFonts w:ascii="Times New Roman" w:eastAsia="Times New Roman" w:hAnsi="Times New Roman" w:cs="Times New Roman"/>
          <w:kern w:val="0"/>
          <w:sz w:val="24"/>
          <w:szCs w:val="24"/>
          <w14:ligatures w14:val="none"/>
        </w:rPr>
        <w:t xml:space="preserve"> </w:t>
      </w:r>
      <w:r w:rsidRPr="00DE5684">
        <w:rPr>
          <w:rFonts w:ascii="Times New Roman" w:eastAsia="Times New Roman" w:hAnsi="Times New Roman" w:cs="Times New Roman"/>
          <w:kern w:val="0"/>
          <w:sz w:val="24"/>
          <w:szCs w:val="24"/>
          <w14:ligatures w14:val="none"/>
        </w:rPr>
        <w:t xml:space="preserve">the Minister to declare </w:t>
      </w:r>
      <w:r w:rsidR="00D43226">
        <w:rPr>
          <w:rFonts w:ascii="Times New Roman" w:eastAsia="Times New Roman" w:hAnsi="Times New Roman" w:cs="Times New Roman"/>
          <w:kern w:val="0"/>
          <w:sz w:val="24"/>
          <w:szCs w:val="24"/>
          <w14:ligatures w14:val="none"/>
        </w:rPr>
        <w:t xml:space="preserve">by legislative instrument </w:t>
      </w:r>
      <w:r w:rsidRPr="00DE5684">
        <w:rPr>
          <w:rFonts w:ascii="Times New Roman" w:eastAsia="Times New Roman" w:hAnsi="Times New Roman" w:cs="Times New Roman"/>
          <w:kern w:val="0"/>
          <w:sz w:val="24"/>
          <w:szCs w:val="24"/>
          <w14:ligatures w14:val="none"/>
        </w:rPr>
        <w:t xml:space="preserve">a class of persons to be </w:t>
      </w:r>
      <w:r w:rsidR="00DE5684" w:rsidRPr="00DE5684">
        <w:rPr>
          <w:rFonts w:ascii="Times New Roman" w:eastAsia="Times New Roman" w:hAnsi="Times New Roman" w:cs="Times New Roman"/>
          <w:kern w:val="0"/>
          <w:sz w:val="24"/>
          <w:szCs w:val="24"/>
          <w14:ligatures w14:val="none"/>
        </w:rPr>
        <w:t xml:space="preserve">and not to be </w:t>
      </w:r>
      <w:r w:rsidRPr="00DE5684">
        <w:rPr>
          <w:rFonts w:ascii="Times New Roman" w:eastAsia="Times New Roman" w:hAnsi="Times New Roman" w:cs="Times New Roman"/>
          <w:kern w:val="0"/>
          <w:sz w:val="24"/>
          <w:szCs w:val="24"/>
          <w14:ligatures w14:val="none"/>
        </w:rPr>
        <w:t>eligible employees for the purposes of the 1976 Act</w:t>
      </w:r>
      <w:r w:rsidR="00DE5684" w:rsidRPr="00DE5684">
        <w:rPr>
          <w:rFonts w:ascii="Times New Roman" w:eastAsia="Times New Roman" w:hAnsi="Times New Roman" w:cs="Times New Roman"/>
          <w:kern w:val="0"/>
          <w:sz w:val="24"/>
          <w:szCs w:val="24"/>
          <w14:ligatures w14:val="none"/>
        </w:rPr>
        <w:t xml:space="preserve"> respectively. </w:t>
      </w:r>
      <w:r w:rsidR="003375FC" w:rsidRPr="00DE5684">
        <w:rPr>
          <w:rFonts w:ascii="Times New Roman" w:eastAsia="Times New Roman" w:hAnsi="Times New Roman" w:cs="Times New Roman"/>
          <w:kern w:val="0"/>
          <w:sz w:val="24"/>
          <w:szCs w:val="24"/>
          <w14:ligatures w14:val="none"/>
        </w:rPr>
        <w:t xml:space="preserve">The </w:t>
      </w:r>
      <w:r w:rsidR="003375FC" w:rsidRPr="00DE5684">
        <w:rPr>
          <w:rFonts w:ascii="Times New Roman" w:eastAsia="Times New Roman" w:hAnsi="Times New Roman" w:cs="Times New Roman"/>
          <w:i/>
          <w:kern w:val="0"/>
          <w:sz w:val="24"/>
          <w:szCs w:val="24"/>
          <w14:ligatures w14:val="none"/>
        </w:rPr>
        <w:t>Superannuation (CSS) (Eligible Employees</w:t>
      </w:r>
      <w:r w:rsidR="00FB2BF4" w:rsidRPr="00B0007C">
        <w:rPr>
          <w:rStyle w:val="Emphasis"/>
          <w:rFonts w:ascii="Times New Roman" w:hAnsi="Times New Roman" w:cs="Times New Roman"/>
          <w:sz w:val="24"/>
          <w:szCs w:val="24"/>
        </w:rPr>
        <w:t>—</w:t>
      </w:r>
      <w:r w:rsidR="003375FC" w:rsidRPr="00DE5684">
        <w:rPr>
          <w:rFonts w:ascii="Times New Roman" w:eastAsia="Times New Roman" w:hAnsi="Times New Roman" w:cs="Times New Roman"/>
          <w:i/>
          <w:kern w:val="0"/>
          <w:sz w:val="24"/>
          <w:szCs w:val="24"/>
          <w14:ligatures w14:val="none"/>
        </w:rPr>
        <w:t xml:space="preserve"> </w:t>
      </w:r>
      <w:r w:rsidR="008A1D3F" w:rsidRPr="00DE5684">
        <w:rPr>
          <w:rFonts w:ascii="Times New Roman" w:eastAsia="Times New Roman" w:hAnsi="Times New Roman" w:cs="Times New Roman"/>
          <w:i/>
          <w:kern w:val="0"/>
          <w:sz w:val="24"/>
          <w:szCs w:val="24"/>
          <w14:ligatures w14:val="none"/>
        </w:rPr>
        <w:t>Inclusion</w:t>
      </w:r>
      <w:r w:rsidR="003375FC" w:rsidRPr="00DE5684">
        <w:rPr>
          <w:rFonts w:ascii="Times New Roman" w:eastAsia="Times New Roman" w:hAnsi="Times New Roman" w:cs="Times New Roman"/>
          <w:i/>
          <w:kern w:val="0"/>
          <w:sz w:val="24"/>
          <w:szCs w:val="24"/>
          <w14:ligatures w14:val="none"/>
        </w:rPr>
        <w:t>) Declaration 2003</w:t>
      </w:r>
      <w:r w:rsidR="003375FC" w:rsidRPr="00DE5684">
        <w:rPr>
          <w:rFonts w:ascii="Times New Roman" w:eastAsia="Times New Roman" w:hAnsi="Times New Roman" w:cs="Times New Roman"/>
          <w:kern w:val="0"/>
          <w:sz w:val="24"/>
          <w:szCs w:val="24"/>
          <w14:ligatures w14:val="none"/>
        </w:rPr>
        <w:t xml:space="preserve"> </w:t>
      </w:r>
      <w:r w:rsidR="00225C93" w:rsidRPr="00DE5684">
        <w:rPr>
          <w:rFonts w:ascii="Times New Roman" w:eastAsia="Times New Roman" w:hAnsi="Times New Roman" w:cs="Times New Roman"/>
          <w:kern w:val="0"/>
          <w:sz w:val="24"/>
          <w:szCs w:val="24"/>
          <w14:ligatures w14:val="none"/>
        </w:rPr>
        <w:t xml:space="preserve">and the </w:t>
      </w:r>
      <w:r w:rsidR="00C021C1" w:rsidRPr="00DE5684">
        <w:rPr>
          <w:rFonts w:ascii="Times New Roman" w:eastAsia="Times New Roman" w:hAnsi="Times New Roman" w:cs="Times New Roman"/>
          <w:i/>
          <w:iCs/>
          <w:kern w:val="0"/>
          <w:sz w:val="24"/>
          <w:szCs w:val="24"/>
          <w14:ligatures w14:val="none"/>
        </w:rPr>
        <w:t>Superannuation (CSS) (Eligible Employees</w:t>
      </w:r>
      <w:r w:rsidR="00FB2BF4" w:rsidRPr="00B0007C">
        <w:rPr>
          <w:rStyle w:val="Emphasis"/>
          <w:rFonts w:ascii="Times New Roman" w:hAnsi="Times New Roman" w:cs="Times New Roman"/>
          <w:sz w:val="24"/>
          <w:szCs w:val="24"/>
        </w:rPr>
        <w:t>—</w:t>
      </w:r>
      <w:r w:rsidR="00C021C1" w:rsidRPr="00DE5684">
        <w:rPr>
          <w:rFonts w:ascii="Times New Roman" w:eastAsia="Times New Roman" w:hAnsi="Times New Roman" w:cs="Times New Roman"/>
          <w:i/>
          <w:kern w:val="0"/>
          <w:sz w:val="24"/>
          <w:szCs w:val="24"/>
          <w14:ligatures w14:val="none"/>
        </w:rPr>
        <w:t xml:space="preserve">Exclusion) Declaration 2003 </w:t>
      </w:r>
      <w:r w:rsidR="00596C65" w:rsidRPr="00DE5684">
        <w:rPr>
          <w:rFonts w:ascii="Times New Roman" w:eastAsia="Times New Roman" w:hAnsi="Times New Roman" w:cs="Times New Roman"/>
          <w:iCs/>
          <w:kern w:val="0"/>
          <w:sz w:val="24"/>
          <w:szCs w:val="24"/>
          <w14:ligatures w14:val="none"/>
        </w:rPr>
        <w:t>have been</w:t>
      </w:r>
      <w:r w:rsidR="00225C93" w:rsidRPr="00DE5684">
        <w:rPr>
          <w:rFonts w:ascii="Times New Roman" w:eastAsia="Times New Roman" w:hAnsi="Times New Roman" w:cs="Times New Roman"/>
          <w:iCs/>
          <w:kern w:val="0"/>
          <w:sz w:val="24"/>
          <w:szCs w:val="24"/>
          <w14:ligatures w14:val="none"/>
        </w:rPr>
        <w:t xml:space="preserve"> made under paragraphs (</w:t>
      </w:r>
      <w:proofErr w:type="spellStart"/>
      <w:r w:rsidR="00225C93" w:rsidRPr="00DE5684">
        <w:rPr>
          <w:rFonts w:ascii="Times New Roman" w:eastAsia="Times New Roman" w:hAnsi="Times New Roman" w:cs="Times New Roman"/>
          <w:iCs/>
          <w:kern w:val="0"/>
          <w:sz w:val="24"/>
          <w:szCs w:val="24"/>
          <w14:ligatures w14:val="none"/>
        </w:rPr>
        <w:t>ec</w:t>
      </w:r>
      <w:proofErr w:type="spellEnd"/>
      <w:r w:rsidR="00225C93" w:rsidRPr="00DE5684">
        <w:rPr>
          <w:rFonts w:ascii="Times New Roman" w:eastAsia="Times New Roman" w:hAnsi="Times New Roman" w:cs="Times New Roman"/>
          <w:iCs/>
          <w:kern w:val="0"/>
          <w:sz w:val="24"/>
          <w:szCs w:val="24"/>
          <w14:ligatures w14:val="none"/>
        </w:rPr>
        <w:t>) and (j) of th</w:t>
      </w:r>
      <w:r w:rsidR="00596C65" w:rsidRPr="00DE5684">
        <w:rPr>
          <w:rFonts w:ascii="Times New Roman" w:eastAsia="Times New Roman" w:hAnsi="Times New Roman" w:cs="Times New Roman"/>
          <w:iCs/>
          <w:kern w:val="0"/>
          <w:sz w:val="24"/>
          <w:szCs w:val="24"/>
          <w14:ligatures w14:val="none"/>
        </w:rPr>
        <w:t>e</w:t>
      </w:r>
      <w:r w:rsidR="00225C93" w:rsidRPr="00DE5684">
        <w:rPr>
          <w:rFonts w:ascii="Times New Roman" w:eastAsia="Times New Roman" w:hAnsi="Times New Roman" w:cs="Times New Roman"/>
          <w:iCs/>
          <w:kern w:val="0"/>
          <w:sz w:val="24"/>
          <w:szCs w:val="24"/>
          <w14:ligatures w14:val="none"/>
        </w:rPr>
        <w:t xml:space="preserve"> definition of “eligible employee” respectively</w:t>
      </w:r>
      <w:r w:rsidR="007A3497" w:rsidRPr="00DE5684">
        <w:rPr>
          <w:rFonts w:ascii="Times New Roman" w:eastAsia="Times New Roman" w:hAnsi="Times New Roman" w:cs="Times New Roman"/>
          <w:iCs/>
          <w:kern w:val="0"/>
          <w:sz w:val="24"/>
          <w:szCs w:val="24"/>
          <w14:ligatures w14:val="none"/>
        </w:rPr>
        <w:t xml:space="preserve"> for these purposes</w:t>
      </w:r>
      <w:r w:rsidR="003375FC" w:rsidRPr="00DE5684">
        <w:rPr>
          <w:rFonts w:ascii="Times New Roman" w:eastAsia="Times New Roman" w:hAnsi="Times New Roman" w:cs="Times New Roman"/>
          <w:iCs/>
          <w:kern w:val="0"/>
          <w:sz w:val="24"/>
          <w:szCs w:val="24"/>
          <w14:ligatures w14:val="none"/>
        </w:rPr>
        <w:t>.</w:t>
      </w:r>
    </w:p>
    <w:p w14:paraId="7A6C9793" w14:textId="77777777" w:rsidR="00BC43FB" w:rsidRPr="003375FC" w:rsidRDefault="00BC43FB" w:rsidP="00BC43FB">
      <w:pPr>
        <w:spacing w:after="0" w:line="240" w:lineRule="auto"/>
        <w:rPr>
          <w:rFonts w:ascii="Times New Roman" w:eastAsia="Times New Roman" w:hAnsi="Times New Roman" w:cs="Times New Roman"/>
          <w:color w:val="000000"/>
          <w:kern w:val="0"/>
          <w:sz w:val="24"/>
          <w:szCs w:val="24"/>
          <w14:ligatures w14:val="none"/>
        </w:rPr>
      </w:pPr>
    </w:p>
    <w:p w14:paraId="7012FDE1" w14:textId="77777777" w:rsidR="003375FC" w:rsidRPr="003375FC" w:rsidRDefault="003375FC" w:rsidP="00BC43FB">
      <w:pPr>
        <w:shd w:val="clear" w:color="auto" w:fill="FFFFFF"/>
        <w:spacing w:after="0" w:line="240" w:lineRule="auto"/>
        <w:rPr>
          <w:rFonts w:ascii="Arial" w:eastAsia="Times New Roman" w:hAnsi="Arial" w:cs="Arial"/>
          <w:color w:val="000000"/>
          <w:kern w:val="0"/>
          <w:sz w:val="21"/>
          <w:szCs w:val="21"/>
          <w:u w:val="single"/>
          <w14:ligatures w14:val="none"/>
        </w:rPr>
      </w:pPr>
      <w:r w:rsidRPr="003375FC">
        <w:rPr>
          <w:rFonts w:ascii="Times New Roman" w:eastAsia="Times New Roman" w:hAnsi="Times New Roman" w:cs="Times New Roman"/>
          <w:color w:val="000000"/>
          <w:kern w:val="0"/>
          <w:sz w:val="24"/>
          <w:szCs w:val="24"/>
          <w:u w:val="single"/>
          <w14:ligatures w14:val="none"/>
        </w:rPr>
        <w:t>PSS</w:t>
      </w:r>
    </w:p>
    <w:p w14:paraId="2879AD74" w14:textId="77777777" w:rsidR="00BC43FB" w:rsidRDefault="00BC43FB" w:rsidP="00BC43FB">
      <w:pPr>
        <w:spacing w:after="0" w:line="240" w:lineRule="auto"/>
        <w:rPr>
          <w:rFonts w:ascii="Times New Roman" w:eastAsia="Times New Roman" w:hAnsi="Times New Roman" w:cs="Times New Roman"/>
          <w:kern w:val="0"/>
          <w:sz w:val="24"/>
          <w:szCs w:val="24"/>
          <w14:ligatures w14:val="none"/>
        </w:rPr>
      </w:pPr>
    </w:p>
    <w:p w14:paraId="6E522673" w14:textId="78B1D513" w:rsidR="00377530" w:rsidRDefault="00377530" w:rsidP="00BC43F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Section 6 of the 1990 Act prescribes persons who are PSS members and, therefore, accrue superannuation benefits in respect of </w:t>
      </w:r>
      <w:r w:rsidR="00C7708F">
        <w:rPr>
          <w:rFonts w:ascii="Times New Roman" w:eastAsia="Times New Roman" w:hAnsi="Times New Roman" w:cs="Times New Roman"/>
          <w:kern w:val="0"/>
          <w:sz w:val="24"/>
          <w:szCs w:val="24"/>
          <w14:ligatures w14:val="none"/>
        </w:rPr>
        <w:t xml:space="preserve">their </w:t>
      </w:r>
      <w:r>
        <w:rPr>
          <w:rFonts w:ascii="Times New Roman" w:eastAsia="Times New Roman" w:hAnsi="Times New Roman" w:cs="Times New Roman"/>
          <w:kern w:val="0"/>
          <w:sz w:val="24"/>
          <w:szCs w:val="24"/>
          <w14:ligatures w14:val="none"/>
        </w:rPr>
        <w:t xml:space="preserve">employment within the </w:t>
      </w:r>
      <w:r w:rsidR="00D71DF2">
        <w:rPr>
          <w:rFonts w:ascii="Times New Roman" w:eastAsia="Times New Roman" w:hAnsi="Times New Roman" w:cs="Times New Roman"/>
          <w:kern w:val="0"/>
          <w:sz w:val="24"/>
          <w:szCs w:val="24"/>
          <w14:ligatures w14:val="none"/>
        </w:rPr>
        <w:t>PSS</w:t>
      </w:r>
      <w:r>
        <w:rPr>
          <w:rFonts w:ascii="Times New Roman" w:eastAsia="Times New Roman" w:hAnsi="Times New Roman" w:cs="Times New Roman"/>
          <w:kern w:val="0"/>
          <w:sz w:val="24"/>
          <w:szCs w:val="24"/>
          <w14:ligatures w14:val="none"/>
        </w:rPr>
        <w:t xml:space="preserve">. </w:t>
      </w:r>
      <w:r w:rsidR="00BB2280">
        <w:rPr>
          <w:rFonts w:ascii="Times New Roman" w:eastAsia="Times New Roman" w:hAnsi="Times New Roman" w:cs="Times New Roman"/>
          <w:kern w:val="0"/>
          <w:sz w:val="24"/>
          <w:szCs w:val="24"/>
          <w14:ligatures w14:val="none"/>
        </w:rPr>
        <w:t>PSS members include, among other</w:t>
      </w:r>
      <w:r w:rsidR="001F64EE">
        <w:rPr>
          <w:rFonts w:ascii="Times New Roman" w:eastAsia="Times New Roman" w:hAnsi="Times New Roman" w:cs="Times New Roman"/>
          <w:kern w:val="0"/>
          <w:sz w:val="24"/>
          <w:szCs w:val="24"/>
          <w14:ligatures w14:val="none"/>
        </w:rPr>
        <w:t xml:space="preserve"> persons</w:t>
      </w:r>
      <w:r w:rsidR="00BB2280">
        <w:rPr>
          <w:rFonts w:ascii="Times New Roman" w:eastAsia="Times New Roman" w:hAnsi="Times New Roman" w:cs="Times New Roman"/>
          <w:kern w:val="0"/>
          <w:sz w:val="24"/>
          <w:szCs w:val="24"/>
          <w14:ligatures w14:val="none"/>
        </w:rPr>
        <w:t xml:space="preserve">, permanent </w:t>
      </w:r>
      <w:r w:rsidR="00E3038E">
        <w:rPr>
          <w:rFonts w:ascii="Times New Roman" w:eastAsia="Times New Roman" w:hAnsi="Times New Roman" w:cs="Times New Roman"/>
          <w:kern w:val="0"/>
          <w:sz w:val="24"/>
          <w:szCs w:val="24"/>
          <w14:ligatures w14:val="none"/>
        </w:rPr>
        <w:t xml:space="preserve">and temporary </w:t>
      </w:r>
      <w:r w:rsidR="00BB2280">
        <w:rPr>
          <w:rFonts w:ascii="Times New Roman" w:eastAsia="Times New Roman" w:hAnsi="Times New Roman" w:cs="Times New Roman"/>
          <w:kern w:val="0"/>
          <w:sz w:val="24"/>
          <w:szCs w:val="24"/>
          <w14:ligatures w14:val="none"/>
        </w:rPr>
        <w:t>employees of approved authorities</w:t>
      </w:r>
      <w:r w:rsidR="001F64EE">
        <w:rPr>
          <w:rFonts w:ascii="Times New Roman" w:eastAsia="Times New Roman" w:hAnsi="Times New Roman" w:cs="Times New Roman"/>
          <w:kern w:val="0"/>
          <w:sz w:val="24"/>
          <w:szCs w:val="24"/>
          <w14:ligatures w14:val="none"/>
        </w:rPr>
        <w:t>, subject to certain limitations</w:t>
      </w:r>
      <w:r w:rsidR="00BB2280">
        <w:rPr>
          <w:rFonts w:ascii="Times New Roman" w:eastAsia="Times New Roman" w:hAnsi="Times New Roman" w:cs="Times New Roman"/>
          <w:kern w:val="0"/>
          <w:sz w:val="24"/>
          <w:szCs w:val="24"/>
          <w14:ligatures w14:val="none"/>
        </w:rPr>
        <w:t xml:space="preserve">. </w:t>
      </w:r>
      <w:r w:rsidR="001F64EE">
        <w:rPr>
          <w:rFonts w:ascii="Times New Roman" w:eastAsia="Times New Roman" w:hAnsi="Times New Roman" w:cs="Times New Roman"/>
          <w:kern w:val="0"/>
          <w:sz w:val="24"/>
          <w:szCs w:val="24"/>
          <w14:ligatures w14:val="none"/>
        </w:rPr>
        <w:t>Paragraphs</w:t>
      </w:r>
      <w:r w:rsidR="00BB2280">
        <w:rPr>
          <w:rFonts w:ascii="Times New Roman" w:eastAsia="Times New Roman" w:hAnsi="Times New Roman" w:cs="Times New Roman"/>
          <w:kern w:val="0"/>
          <w:sz w:val="24"/>
          <w:szCs w:val="24"/>
          <w14:ligatures w14:val="none"/>
        </w:rPr>
        <w:t xml:space="preserve"> 6(1)(j) and 6(2)(c) of the 1990 Act enable the Minister to dec</w:t>
      </w:r>
      <w:r w:rsidR="00BB2280" w:rsidRPr="00CB78E4">
        <w:rPr>
          <w:rFonts w:ascii="Times New Roman" w:eastAsia="Times New Roman" w:hAnsi="Times New Roman" w:cs="Times New Roman"/>
          <w:kern w:val="0"/>
          <w:sz w:val="24"/>
          <w:szCs w:val="24"/>
          <w14:ligatures w14:val="none"/>
        </w:rPr>
        <w:t>lare</w:t>
      </w:r>
      <w:r w:rsidR="00D43226">
        <w:rPr>
          <w:rFonts w:ascii="Times New Roman" w:eastAsia="Times New Roman" w:hAnsi="Times New Roman" w:cs="Times New Roman"/>
          <w:kern w:val="0"/>
          <w:sz w:val="24"/>
          <w:szCs w:val="24"/>
          <w14:ligatures w14:val="none"/>
        </w:rPr>
        <w:t>, in writing,</w:t>
      </w:r>
      <w:r w:rsidR="00BB2280" w:rsidRPr="00CB78E4">
        <w:rPr>
          <w:rFonts w:ascii="Times New Roman" w:eastAsia="Times New Roman" w:hAnsi="Times New Roman" w:cs="Times New Roman"/>
          <w:kern w:val="0"/>
          <w:sz w:val="24"/>
          <w:szCs w:val="24"/>
          <w14:ligatures w14:val="none"/>
        </w:rPr>
        <w:t xml:space="preserve"> </w:t>
      </w:r>
      <w:r w:rsidR="001F64EE">
        <w:rPr>
          <w:rFonts w:ascii="Times New Roman" w:eastAsia="Times New Roman" w:hAnsi="Times New Roman" w:cs="Times New Roman"/>
          <w:kern w:val="0"/>
          <w:sz w:val="24"/>
          <w:szCs w:val="24"/>
          <w14:ligatures w14:val="none"/>
        </w:rPr>
        <w:t>persons</w:t>
      </w:r>
      <w:r w:rsidR="00BB2280" w:rsidRPr="00CB78E4">
        <w:rPr>
          <w:rFonts w:ascii="Times New Roman" w:eastAsia="Times New Roman" w:hAnsi="Times New Roman" w:cs="Times New Roman"/>
          <w:kern w:val="0"/>
          <w:sz w:val="24"/>
          <w:szCs w:val="24"/>
          <w14:ligatures w14:val="none"/>
        </w:rPr>
        <w:t xml:space="preserve"> </w:t>
      </w:r>
      <w:r w:rsidR="00BB2280">
        <w:rPr>
          <w:rFonts w:ascii="Times New Roman" w:eastAsia="Times New Roman" w:hAnsi="Times New Roman" w:cs="Times New Roman"/>
          <w:kern w:val="0"/>
          <w:sz w:val="24"/>
          <w:szCs w:val="24"/>
          <w14:ligatures w14:val="none"/>
        </w:rPr>
        <w:t>to be and not to be PSS member</w:t>
      </w:r>
      <w:r w:rsidR="001F64EE">
        <w:rPr>
          <w:rFonts w:ascii="Times New Roman" w:eastAsia="Times New Roman" w:hAnsi="Times New Roman" w:cs="Times New Roman"/>
          <w:kern w:val="0"/>
          <w:sz w:val="24"/>
          <w:szCs w:val="24"/>
          <w14:ligatures w14:val="none"/>
        </w:rPr>
        <w:t xml:space="preserve">s </w:t>
      </w:r>
      <w:r w:rsidR="00BB2280">
        <w:rPr>
          <w:rFonts w:ascii="Times New Roman" w:eastAsia="Times New Roman" w:hAnsi="Times New Roman" w:cs="Times New Roman"/>
          <w:kern w:val="0"/>
          <w:sz w:val="24"/>
          <w:szCs w:val="24"/>
          <w14:ligatures w14:val="none"/>
        </w:rPr>
        <w:t xml:space="preserve">respectively. </w:t>
      </w:r>
    </w:p>
    <w:p w14:paraId="20881A7D" w14:textId="77777777" w:rsidR="00BC43FB" w:rsidRDefault="00BC43FB" w:rsidP="00BC43FB">
      <w:pPr>
        <w:spacing w:after="0" w:line="240" w:lineRule="auto"/>
        <w:rPr>
          <w:rFonts w:ascii="Times New Roman" w:eastAsia="Times New Roman" w:hAnsi="Times New Roman" w:cs="Times New Roman"/>
          <w:kern w:val="0"/>
          <w:sz w:val="24"/>
          <w:szCs w:val="24"/>
          <w14:ligatures w14:val="none"/>
        </w:rPr>
      </w:pPr>
    </w:p>
    <w:p w14:paraId="0FFFF06E" w14:textId="473D0D1A" w:rsidR="008B7EBA" w:rsidRDefault="0045504A" w:rsidP="00BC43FB">
      <w:pPr>
        <w:spacing w:after="0" w:line="240" w:lineRule="auto"/>
        <w:rPr>
          <w:rFonts w:ascii="Times New Roman" w:eastAsia="Times New Roman" w:hAnsi="Times New Roman" w:cs="Times New Roman"/>
          <w:color w:val="000000"/>
          <w:kern w:val="0"/>
          <w:sz w:val="24"/>
          <w:szCs w:val="24"/>
          <w:shd w:val="clear" w:color="auto" w:fill="FFFFFF"/>
          <w14:ligatures w14:val="none"/>
        </w:rPr>
      </w:pPr>
      <w:r>
        <w:rPr>
          <w:rFonts w:ascii="Times New Roman" w:eastAsia="Times New Roman" w:hAnsi="Times New Roman" w:cs="Times New Roman"/>
          <w:color w:val="000000"/>
          <w:kern w:val="0"/>
          <w:sz w:val="24"/>
          <w:szCs w:val="24"/>
          <w:shd w:val="clear" w:color="auto" w:fill="FFFFFF"/>
          <w14:ligatures w14:val="none"/>
        </w:rPr>
        <w:t>The term</w:t>
      </w:r>
      <w:r w:rsidR="00C673C7">
        <w:rPr>
          <w:rFonts w:ascii="Times New Roman" w:eastAsia="Times New Roman" w:hAnsi="Times New Roman" w:cs="Times New Roman"/>
          <w:color w:val="000000"/>
          <w:kern w:val="0"/>
          <w:sz w:val="24"/>
          <w:szCs w:val="24"/>
          <w:shd w:val="clear" w:color="auto" w:fill="FFFFFF"/>
          <w14:ligatures w14:val="none"/>
        </w:rPr>
        <w:t xml:space="preserve"> </w:t>
      </w:r>
      <w:r w:rsidR="00377530">
        <w:rPr>
          <w:rFonts w:ascii="Times New Roman" w:eastAsia="Times New Roman" w:hAnsi="Times New Roman" w:cs="Times New Roman"/>
          <w:color w:val="000000"/>
          <w:kern w:val="0"/>
          <w:sz w:val="24"/>
          <w:szCs w:val="24"/>
          <w:shd w:val="clear" w:color="auto" w:fill="FFFFFF"/>
          <w14:ligatures w14:val="none"/>
        </w:rPr>
        <w:t>“approved authori</w:t>
      </w:r>
      <w:r>
        <w:rPr>
          <w:rFonts w:ascii="Times New Roman" w:eastAsia="Times New Roman" w:hAnsi="Times New Roman" w:cs="Times New Roman"/>
          <w:color w:val="000000"/>
          <w:kern w:val="0"/>
          <w:sz w:val="24"/>
          <w:szCs w:val="24"/>
          <w:shd w:val="clear" w:color="auto" w:fill="FFFFFF"/>
          <w14:ligatures w14:val="none"/>
        </w:rPr>
        <w:t xml:space="preserve">ty” is defined in </w:t>
      </w:r>
      <w:r w:rsidR="00377530">
        <w:rPr>
          <w:rFonts w:ascii="Times New Roman" w:eastAsia="Times New Roman" w:hAnsi="Times New Roman" w:cs="Times New Roman"/>
          <w:color w:val="000000"/>
          <w:kern w:val="0"/>
          <w:sz w:val="24"/>
          <w:szCs w:val="24"/>
          <w:shd w:val="clear" w:color="auto" w:fill="FFFFFF"/>
          <w14:ligatures w14:val="none"/>
        </w:rPr>
        <w:t xml:space="preserve">section 3 of the 1990 Act. </w:t>
      </w:r>
      <w:r w:rsidR="003375FC" w:rsidRPr="003375FC">
        <w:rPr>
          <w:rFonts w:ascii="Times New Roman" w:eastAsia="Times New Roman" w:hAnsi="Times New Roman" w:cs="Times New Roman"/>
          <w:color w:val="000000"/>
          <w:kern w:val="0"/>
          <w:sz w:val="24"/>
          <w:szCs w:val="24"/>
          <w:shd w:val="clear" w:color="auto" w:fill="FFFFFF"/>
          <w14:ligatures w14:val="none"/>
        </w:rPr>
        <w:t xml:space="preserve">Under paragraph </w:t>
      </w:r>
      <w:r w:rsidR="005E0873">
        <w:rPr>
          <w:rFonts w:ascii="Times New Roman" w:eastAsia="Times New Roman" w:hAnsi="Times New Roman" w:cs="Times New Roman"/>
          <w:color w:val="000000"/>
          <w:kern w:val="0"/>
          <w:sz w:val="24"/>
          <w:szCs w:val="24"/>
          <w:shd w:val="clear" w:color="auto" w:fill="FFFFFF"/>
          <w14:ligatures w14:val="none"/>
        </w:rPr>
        <w:t>(a) of the definition</w:t>
      </w:r>
      <w:r w:rsidR="00451FFC">
        <w:rPr>
          <w:rFonts w:ascii="Times New Roman" w:eastAsia="Times New Roman" w:hAnsi="Times New Roman" w:cs="Times New Roman"/>
          <w:color w:val="000000"/>
          <w:kern w:val="0"/>
          <w:sz w:val="24"/>
          <w:szCs w:val="24"/>
          <w:shd w:val="clear" w:color="auto" w:fill="FFFFFF"/>
          <w14:ligatures w14:val="none"/>
        </w:rPr>
        <w:t xml:space="preserve">, “approved authority” </w:t>
      </w:r>
      <w:r w:rsidR="001F64EE">
        <w:rPr>
          <w:rFonts w:ascii="Times New Roman" w:eastAsia="Times New Roman" w:hAnsi="Times New Roman" w:cs="Times New Roman"/>
          <w:color w:val="000000"/>
          <w:kern w:val="0"/>
          <w:sz w:val="24"/>
          <w:szCs w:val="24"/>
          <w:shd w:val="clear" w:color="auto" w:fill="FFFFFF"/>
          <w14:ligatures w14:val="none"/>
        </w:rPr>
        <w:t>includes</w:t>
      </w:r>
      <w:r w:rsidR="00143734">
        <w:rPr>
          <w:rFonts w:ascii="Times New Roman" w:eastAsia="Times New Roman" w:hAnsi="Times New Roman" w:cs="Times New Roman"/>
          <w:color w:val="000000"/>
          <w:kern w:val="0"/>
          <w:sz w:val="24"/>
          <w:szCs w:val="24"/>
          <w:shd w:val="clear" w:color="auto" w:fill="FFFFFF"/>
          <w14:ligatures w14:val="none"/>
        </w:rPr>
        <w:t xml:space="preserve"> </w:t>
      </w:r>
      <w:r w:rsidR="00D4704C">
        <w:rPr>
          <w:rFonts w:ascii="Times New Roman" w:eastAsia="Times New Roman" w:hAnsi="Times New Roman" w:cs="Times New Roman"/>
          <w:color w:val="000000"/>
          <w:kern w:val="0"/>
          <w:sz w:val="24"/>
          <w:szCs w:val="24"/>
          <w:shd w:val="clear" w:color="auto" w:fill="FFFFFF"/>
          <w14:ligatures w14:val="none"/>
        </w:rPr>
        <w:t>the authorities or bodies that were approved authorities for the purposes of the 1976 Act immediately before commencement of the 1990</w:t>
      </w:r>
      <w:r w:rsidR="006F022B">
        <w:rPr>
          <w:rFonts w:ascii="Times New Roman" w:eastAsia="Times New Roman" w:hAnsi="Times New Roman" w:cs="Times New Roman"/>
          <w:color w:val="000000"/>
          <w:kern w:val="0"/>
          <w:sz w:val="24"/>
          <w:szCs w:val="24"/>
          <w:shd w:val="clear" w:color="auto" w:fill="FFFFFF"/>
          <w14:ligatures w14:val="none"/>
        </w:rPr>
        <w:t> </w:t>
      </w:r>
      <w:r w:rsidR="00D4704C">
        <w:rPr>
          <w:rFonts w:ascii="Times New Roman" w:eastAsia="Times New Roman" w:hAnsi="Times New Roman" w:cs="Times New Roman"/>
          <w:color w:val="000000"/>
          <w:kern w:val="0"/>
          <w:sz w:val="24"/>
          <w:szCs w:val="24"/>
          <w:shd w:val="clear" w:color="auto" w:fill="FFFFFF"/>
          <w14:ligatures w14:val="none"/>
        </w:rPr>
        <w:t>Act, except for Australian Airlines Limited and any such authority or body that the Minister has declared, in writing, not to be an approved authority for the purposes of the 1990</w:t>
      </w:r>
      <w:r w:rsidR="006F022B">
        <w:rPr>
          <w:rFonts w:ascii="Times New Roman" w:eastAsia="Times New Roman" w:hAnsi="Times New Roman" w:cs="Times New Roman"/>
          <w:color w:val="000000"/>
          <w:kern w:val="0"/>
          <w:sz w:val="24"/>
          <w:szCs w:val="24"/>
          <w:shd w:val="clear" w:color="auto" w:fill="FFFFFF"/>
          <w14:ligatures w14:val="none"/>
        </w:rPr>
        <w:t> </w:t>
      </w:r>
      <w:r w:rsidR="00D4704C">
        <w:rPr>
          <w:rFonts w:ascii="Times New Roman" w:eastAsia="Times New Roman" w:hAnsi="Times New Roman" w:cs="Times New Roman"/>
          <w:color w:val="000000"/>
          <w:kern w:val="0"/>
          <w:sz w:val="24"/>
          <w:szCs w:val="24"/>
          <w:shd w:val="clear" w:color="auto" w:fill="FFFFFF"/>
          <w14:ligatures w14:val="none"/>
        </w:rPr>
        <w:t xml:space="preserve">Act. </w:t>
      </w:r>
      <w:r w:rsidR="00143734">
        <w:rPr>
          <w:rFonts w:ascii="Times New Roman" w:eastAsia="Times New Roman" w:hAnsi="Times New Roman" w:cs="Times New Roman"/>
          <w:color w:val="000000"/>
          <w:kern w:val="0"/>
          <w:sz w:val="24"/>
          <w:szCs w:val="24"/>
          <w:shd w:val="clear" w:color="auto" w:fill="FFFFFF"/>
          <w14:ligatures w14:val="none"/>
        </w:rPr>
        <w:t xml:space="preserve">Paragraph (b) of the definition enables the Minister to declare, in writing, an </w:t>
      </w:r>
      <w:r w:rsidR="00143734">
        <w:rPr>
          <w:rFonts w:ascii="Times New Roman" w:eastAsia="Times New Roman" w:hAnsi="Times New Roman" w:cs="Times New Roman"/>
          <w:color w:val="000000"/>
          <w:kern w:val="0"/>
          <w:sz w:val="24"/>
          <w:szCs w:val="24"/>
          <w:shd w:val="clear" w:color="auto" w:fill="FFFFFF"/>
          <w14:ligatures w14:val="none"/>
        </w:rPr>
        <w:lastRenderedPageBreak/>
        <w:t>authority or body of the kind specified in that paragraph to be an approved authority for the purposes of the 1990 Act.</w:t>
      </w:r>
      <w:r w:rsidR="00A92D04">
        <w:rPr>
          <w:rFonts w:ascii="Times New Roman" w:eastAsia="Times New Roman" w:hAnsi="Times New Roman" w:cs="Times New Roman"/>
          <w:color w:val="000000"/>
          <w:kern w:val="0"/>
          <w:sz w:val="24"/>
          <w:szCs w:val="24"/>
          <w:shd w:val="clear" w:color="auto" w:fill="FFFFFF"/>
          <w14:ligatures w14:val="none"/>
        </w:rPr>
        <w:t xml:space="preserve"> </w:t>
      </w:r>
    </w:p>
    <w:p w14:paraId="2168D646" w14:textId="77777777" w:rsidR="00BC43FB" w:rsidRDefault="00BC43FB" w:rsidP="00BC43FB">
      <w:pPr>
        <w:spacing w:after="0" w:line="240" w:lineRule="auto"/>
        <w:rPr>
          <w:rFonts w:ascii="Times New Roman" w:eastAsia="Times New Roman" w:hAnsi="Times New Roman" w:cs="Times New Roman"/>
          <w:color w:val="000000"/>
          <w:kern w:val="0"/>
          <w:sz w:val="24"/>
          <w:szCs w:val="24"/>
          <w:shd w:val="clear" w:color="auto" w:fill="FFFFFF"/>
          <w14:ligatures w14:val="none"/>
        </w:rPr>
      </w:pPr>
    </w:p>
    <w:p w14:paraId="23A2A0DE" w14:textId="7D14BD55" w:rsidR="003375FC" w:rsidRDefault="005E0873" w:rsidP="00BC43FB">
      <w:pPr>
        <w:spacing w:after="0" w:line="240" w:lineRule="auto"/>
        <w:rPr>
          <w:rFonts w:ascii="Times New Roman" w:eastAsia="Times New Roman" w:hAnsi="Times New Roman" w:cs="Times New Roman"/>
          <w:color w:val="000000"/>
          <w:kern w:val="0"/>
          <w:sz w:val="24"/>
          <w:szCs w:val="24"/>
          <w:shd w:val="clear" w:color="auto" w:fill="FFFFFF"/>
          <w14:ligatures w14:val="none"/>
        </w:rPr>
      </w:pPr>
      <w:r>
        <w:rPr>
          <w:rFonts w:ascii="Times New Roman" w:eastAsia="Times New Roman" w:hAnsi="Times New Roman" w:cs="Times New Roman"/>
          <w:color w:val="000000"/>
          <w:kern w:val="0"/>
          <w:sz w:val="24"/>
          <w:szCs w:val="24"/>
          <w:shd w:val="clear" w:color="auto" w:fill="FFFFFF"/>
          <w14:ligatures w14:val="none"/>
        </w:rPr>
        <w:t xml:space="preserve">The </w:t>
      </w:r>
      <w:r w:rsidRPr="00B13684">
        <w:rPr>
          <w:rFonts w:ascii="Times New Roman" w:eastAsia="Times New Roman" w:hAnsi="Times New Roman" w:cs="Times New Roman"/>
          <w:i/>
          <w:iCs/>
          <w:color w:val="000000"/>
          <w:kern w:val="0"/>
          <w:sz w:val="24"/>
          <w:szCs w:val="24"/>
          <w:shd w:val="clear" w:color="auto" w:fill="FFFFFF"/>
          <w14:ligatures w14:val="none"/>
        </w:rPr>
        <w:t>Superannuation (PSS) Approved Authority Inclusion Declaration 1995</w:t>
      </w:r>
      <w:r>
        <w:rPr>
          <w:rFonts w:ascii="Times New Roman" w:eastAsia="Times New Roman" w:hAnsi="Times New Roman" w:cs="Times New Roman"/>
          <w:color w:val="000000"/>
          <w:kern w:val="0"/>
          <w:sz w:val="24"/>
          <w:szCs w:val="24"/>
          <w:shd w:val="clear" w:color="auto" w:fill="FFFFFF"/>
          <w14:ligatures w14:val="none"/>
        </w:rPr>
        <w:t xml:space="preserve"> </w:t>
      </w:r>
      <w:r w:rsidR="00CB78E4">
        <w:rPr>
          <w:rFonts w:ascii="Times New Roman" w:eastAsia="Times New Roman" w:hAnsi="Times New Roman" w:cs="Times New Roman"/>
          <w:color w:val="000000"/>
          <w:kern w:val="0"/>
          <w:sz w:val="24"/>
          <w:szCs w:val="24"/>
          <w:shd w:val="clear" w:color="auto" w:fill="FFFFFF"/>
          <w14:ligatures w14:val="none"/>
        </w:rPr>
        <w:t xml:space="preserve">and the </w:t>
      </w:r>
      <w:r w:rsidR="00CB78E4" w:rsidRPr="0045504A">
        <w:rPr>
          <w:rFonts w:ascii="Times New Roman" w:eastAsia="Times New Roman" w:hAnsi="Times New Roman" w:cs="Times New Roman"/>
          <w:i/>
          <w:iCs/>
          <w:color w:val="000000"/>
          <w:kern w:val="0"/>
          <w:sz w:val="24"/>
          <w:szCs w:val="24"/>
          <w:shd w:val="clear" w:color="auto" w:fill="FFFFFF"/>
          <w14:ligatures w14:val="none"/>
        </w:rPr>
        <w:t>Superannuation (PSS) Approved Authority Exclusion Declaration</w:t>
      </w:r>
      <w:r w:rsidR="00CB78E4">
        <w:rPr>
          <w:rFonts w:ascii="Times New Roman" w:eastAsia="Times New Roman" w:hAnsi="Times New Roman" w:cs="Times New Roman"/>
          <w:color w:val="000000"/>
          <w:kern w:val="0"/>
          <w:sz w:val="24"/>
          <w:szCs w:val="24"/>
          <w:shd w:val="clear" w:color="auto" w:fill="FFFFFF"/>
          <w14:ligatures w14:val="none"/>
        </w:rPr>
        <w:t xml:space="preserve"> set out the authorities or bodies that the Minister has declared</w:t>
      </w:r>
      <w:r w:rsidR="00D43226">
        <w:rPr>
          <w:rFonts w:ascii="Times New Roman" w:eastAsia="Times New Roman" w:hAnsi="Times New Roman" w:cs="Times New Roman"/>
          <w:color w:val="000000"/>
          <w:kern w:val="0"/>
          <w:sz w:val="24"/>
          <w:szCs w:val="24"/>
          <w:shd w:val="clear" w:color="auto" w:fill="FFFFFF"/>
          <w14:ligatures w14:val="none"/>
        </w:rPr>
        <w:t>, in writing,</w:t>
      </w:r>
      <w:r w:rsidR="00CB78E4">
        <w:rPr>
          <w:rFonts w:ascii="Times New Roman" w:eastAsia="Times New Roman" w:hAnsi="Times New Roman" w:cs="Times New Roman"/>
          <w:color w:val="000000"/>
          <w:kern w:val="0"/>
          <w:sz w:val="24"/>
          <w:szCs w:val="24"/>
          <w:shd w:val="clear" w:color="auto" w:fill="FFFFFF"/>
          <w14:ligatures w14:val="none"/>
        </w:rPr>
        <w:t xml:space="preserve"> to be and not to be approved authorities for the purposes of paragraphs (b) and (a) of the definition of “approved authority”</w:t>
      </w:r>
      <w:r w:rsidR="00D7521F">
        <w:rPr>
          <w:rFonts w:ascii="Times New Roman" w:eastAsia="Times New Roman" w:hAnsi="Times New Roman" w:cs="Times New Roman"/>
          <w:color w:val="000000"/>
          <w:kern w:val="0"/>
          <w:sz w:val="24"/>
          <w:szCs w:val="24"/>
          <w:shd w:val="clear" w:color="auto" w:fill="FFFFFF"/>
          <w14:ligatures w14:val="none"/>
        </w:rPr>
        <w:t xml:space="preserve"> respectively</w:t>
      </w:r>
      <w:r w:rsidR="00B13684">
        <w:rPr>
          <w:rFonts w:ascii="Times New Roman" w:eastAsia="Times New Roman" w:hAnsi="Times New Roman" w:cs="Times New Roman"/>
          <w:color w:val="000000"/>
          <w:kern w:val="0"/>
          <w:sz w:val="24"/>
          <w:szCs w:val="24"/>
          <w:shd w:val="clear" w:color="auto" w:fill="FFFFFF"/>
          <w14:ligatures w14:val="none"/>
        </w:rPr>
        <w:t>.</w:t>
      </w:r>
    </w:p>
    <w:p w14:paraId="6D6552CC" w14:textId="77777777" w:rsidR="00BC43FB" w:rsidRPr="003375FC" w:rsidRDefault="00BC43FB" w:rsidP="00BC43FB">
      <w:pPr>
        <w:spacing w:after="0" w:line="240" w:lineRule="auto"/>
        <w:rPr>
          <w:rFonts w:ascii="Times New Roman" w:eastAsia="Times New Roman" w:hAnsi="Times New Roman" w:cs="Times New Roman"/>
          <w:color w:val="000000"/>
          <w:kern w:val="0"/>
          <w:sz w:val="24"/>
          <w:szCs w:val="24"/>
          <w:shd w:val="clear" w:color="auto" w:fill="FFFFFF"/>
          <w14:ligatures w14:val="none"/>
        </w:rPr>
      </w:pPr>
    </w:p>
    <w:p w14:paraId="3BE52CF3" w14:textId="7938B911" w:rsidR="003375FC" w:rsidRDefault="003375FC" w:rsidP="00BC43FB">
      <w:pPr>
        <w:spacing w:after="0" w:line="240" w:lineRule="auto"/>
        <w:rPr>
          <w:rFonts w:ascii="Times New Roman" w:eastAsia="Times New Roman" w:hAnsi="Times New Roman" w:cs="Times New Roman"/>
          <w:kern w:val="0"/>
          <w:sz w:val="24"/>
          <w:szCs w:val="24"/>
          <w14:ligatures w14:val="none"/>
        </w:rPr>
      </w:pPr>
      <w:r w:rsidRPr="00CB78E4">
        <w:rPr>
          <w:rFonts w:ascii="Times New Roman" w:eastAsia="Times New Roman" w:hAnsi="Times New Roman" w:cs="Times New Roman"/>
          <w:kern w:val="0"/>
          <w:sz w:val="24"/>
          <w:szCs w:val="24"/>
          <w14:ligatures w14:val="none"/>
        </w:rPr>
        <w:t xml:space="preserve">The </w:t>
      </w:r>
      <w:r w:rsidR="00C673C7" w:rsidRPr="00C673C7">
        <w:rPr>
          <w:rFonts w:ascii="Times New Roman" w:eastAsia="Times New Roman" w:hAnsi="Times New Roman" w:cs="Times New Roman"/>
          <w:i/>
          <w:iCs/>
          <w:kern w:val="0"/>
          <w:sz w:val="24"/>
          <w:szCs w:val="24"/>
          <w14:ligatures w14:val="none"/>
        </w:rPr>
        <w:t>Superannuation (PSS) Membership Inclusion Declaration 2006</w:t>
      </w:r>
      <w:r w:rsidR="00C673C7">
        <w:rPr>
          <w:rFonts w:ascii="Times New Roman" w:eastAsia="Times New Roman" w:hAnsi="Times New Roman" w:cs="Times New Roman"/>
          <w:kern w:val="0"/>
          <w:sz w:val="24"/>
          <w:szCs w:val="24"/>
          <w14:ligatures w14:val="none"/>
        </w:rPr>
        <w:t xml:space="preserve"> and the </w:t>
      </w:r>
      <w:r w:rsidRPr="00CB78E4">
        <w:rPr>
          <w:rFonts w:ascii="Times New Roman" w:eastAsia="Times New Roman" w:hAnsi="Times New Roman" w:cs="Times New Roman"/>
          <w:i/>
          <w:kern w:val="0"/>
          <w:sz w:val="24"/>
          <w:szCs w:val="24"/>
          <w14:ligatures w14:val="none"/>
        </w:rPr>
        <w:t>Superannuation (PSS) Membership Exclusion Declaration 1995</w:t>
      </w:r>
      <w:r w:rsidRPr="00CB78E4">
        <w:rPr>
          <w:rFonts w:ascii="Times New Roman" w:eastAsia="Times New Roman" w:hAnsi="Times New Roman" w:cs="Times New Roman"/>
          <w:kern w:val="0"/>
          <w:sz w:val="24"/>
          <w:szCs w:val="24"/>
          <w14:ligatures w14:val="none"/>
        </w:rPr>
        <w:t xml:space="preserve"> </w:t>
      </w:r>
      <w:r w:rsidR="00C673C7">
        <w:rPr>
          <w:rFonts w:ascii="Times New Roman" w:eastAsia="Times New Roman" w:hAnsi="Times New Roman" w:cs="Times New Roman"/>
          <w:kern w:val="0"/>
          <w:sz w:val="24"/>
          <w:szCs w:val="24"/>
          <w14:ligatures w14:val="none"/>
        </w:rPr>
        <w:t xml:space="preserve">set out persons who </w:t>
      </w:r>
      <w:r w:rsidR="00D43226">
        <w:rPr>
          <w:rFonts w:ascii="Times New Roman" w:eastAsia="Times New Roman" w:hAnsi="Times New Roman" w:cs="Times New Roman"/>
          <w:kern w:val="0"/>
          <w:sz w:val="24"/>
          <w:szCs w:val="24"/>
          <w14:ligatures w14:val="none"/>
        </w:rPr>
        <w:t>the Minister has declared, in writing</w:t>
      </w:r>
      <w:r w:rsidR="001B4104">
        <w:rPr>
          <w:rFonts w:ascii="Times New Roman" w:eastAsia="Times New Roman" w:hAnsi="Times New Roman" w:cs="Times New Roman"/>
          <w:kern w:val="0"/>
          <w:sz w:val="24"/>
          <w:szCs w:val="24"/>
          <w14:ligatures w14:val="none"/>
        </w:rPr>
        <w:t>,</w:t>
      </w:r>
      <w:r w:rsidR="00D43226">
        <w:rPr>
          <w:rFonts w:ascii="Times New Roman" w:eastAsia="Times New Roman" w:hAnsi="Times New Roman" w:cs="Times New Roman"/>
          <w:kern w:val="0"/>
          <w:sz w:val="24"/>
          <w:szCs w:val="24"/>
          <w14:ligatures w14:val="none"/>
        </w:rPr>
        <w:t xml:space="preserve"> to </w:t>
      </w:r>
      <w:r w:rsidR="00C673C7">
        <w:rPr>
          <w:rFonts w:ascii="Times New Roman" w:eastAsia="Times New Roman" w:hAnsi="Times New Roman" w:cs="Times New Roman"/>
          <w:kern w:val="0"/>
          <w:sz w:val="24"/>
          <w:szCs w:val="24"/>
          <w14:ligatures w14:val="none"/>
        </w:rPr>
        <w:t>be and not to be PSS members under subsections 6(1)(j) and 6(2)(c) of the 1990 Act respectively.</w:t>
      </w:r>
    </w:p>
    <w:p w14:paraId="2A58FAC8" w14:textId="77777777" w:rsidR="00BC43FB" w:rsidRDefault="00BC43FB" w:rsidP="00BC43FB">
      <w:pPr>
        <w:spacing w:after="0" w:line="240" w:lineRule="auto"/>
        <w:rPr>
          <w:rFonts w:ascii="Times New Roman" w:eastAsia="Times New Roman" w:hAnsi="Times New Roman" w:cs="Times New Roman"/>
          <w:kern w:val="0"/>
          <w:sz w:val="24"/>
          <w:szCs w:val="24"/>
          <w14:ligatures w14:val="none"/>
        </w:rPr>
      </w:pPr>
    </w:p>
    <w:p w14:paraId="3B915DD8" w14:textId="2F56E4A4" w:rsidR="00C673C7" w:rsidRDefault="00C673C7" w:rsidP="00BC43FB">
      <w:pPr>
        <w:spacing w:after="0" w:line="240" w:lineRule="auto"/>
        <w:rPr>
          <w:rFonts w:ascii="Times New Roman" w:eastAsia="Times New Roman" w:hAnsi="Times New Roman" w:cs="Times New Roman"/>
          <w:kern w:val="0"/>
          <w:sz w:val="24"/>
          <w:szCs w:val="24"/>
          <w:u w:val="single"/>
          <w14:ligatures w14:val="none"/>
        </w:rPr>
      </w:pPr>
      <w:r w:rsidRPr="00C673C7">
        <w:rPr>
          <w:rFonts w:ascii="Times New Roman" w:eastAsia="Times New Roman" w:hAnsi="Times New Roman" w:cs="Times New Roman"/>
          <w:kern w:val="0"/>
          <w:sz w:val="24"/>
          <w:szCs w:val="24"/>
          <w:u w:val="single"/>
          <w14:ligatures w14:val="none"/>
        </w:rPr>
        <w:t>PSSAP</w:t>
      </w:r>
    </w:p>
    <w:p w14:paraId="2CFE1818" w14:textId="77777777" w:rsidR="00BC43FB" w:rsidRDefault="00BC43FB" w:rsidP="00BC43FB">
      <w:pPr>
        <w:spacing w:after="0" w:line="240" w:lineRule="auto"/>
        <w:rPr>
          <w:rFonts w:ascii="Times New Roman" w:eastAsia="Times New Roman" w:hAnsi="Times New Roman" w:cs="Times New Roman"/>
          <w:kern w:val="0"/>
          <w:sz w:val="24"/>
          <w:szCs w:val="24"/>
          <w14:ligatures w14:val="none"/>
        </w:rPr>
      </w:pPr>
    </w:p>
    <w:p w14:paraId="49661C05" w14:textId="5DBC1770" w:rsidR="008E4D20" w:rsidRDefault="008E4D20" w:rsidP="00BC43FB">
      <w:pPr>
        <w:spacing w:after="0" w:line="240" w:lineRule="auto"/>
        <w:rPr>
          <w:rFonts w:ascii="Times New Roman" w:eastAsia="Times New Roman" w:hAnsi="Times New Roman" w:cs="Times New Roman"/>
          <w:kern w:val="0"/>
          <w:sz w:val="24"/>
          <w:szCs w:val="24"/>
          <w14:ligatures w14:val="none"/>
        </w:rPr>
      </w:pPr>
      <w:r w:rsidRPr="008E4D20">
        <w:rPr>
          <w:rFonts w:ascii="Times New Roman" w:eastAsia="Times New Roman" w:hAnsi="Times New Roman" w:cs="Times New Roman"/>
          <w:kern w:val="0"/>
          <w:sz w:val="24"/>
          <w:szCs w:val="24"/>
          <w14:ligatures w14:val="none"/>
        </w:rPr>
        <w:t xml:space="preserve">Section 13 of the </w:t>
      </w:r>
      <w:r>
        <w:rPr>
          <w:rFonts w:ascii="Times New Roman" w:eastAsia="Times New Roman" w:hAnsi="Times New Roman" w:cs="Times New Roman"/>
          <w:kern w:val="0"/>
          <w:sz w:val="24"/>
          <w:szCs w:val="24"/>
          <w14:ligatures w14:val="none"/>
        </w:rPr>
        <w:t>2005 Act prescribes persons who are eligible for contributory membership of PSSAP</w:t>
      </w:r>
      <w:r w:rsidR="00D7521F">
        <w:rPr>
          <w:rFonts w:ascii="Times New Roman" w:eastAsia="Times New Roman" w:hAnsi="Times New Roman" w:cs="Times New Roman"/>
          <w:kern w:val="0"/>
          <w:sz w:val="24"/>
          <w:szCs w:val="24"/>
          <w14:ligatures w14:val="none"/>
        </w:rPr>
        <w:t xml:space="preserve"> to include, among other persons, Commonwealth employees and employees of approved authorities.</w:t>
      </w:r>
      <w:r>
        <w:rPr>
          <w:rFonts w:ascii="Times New Roman" w:eastAsia="Times New Roman" w:hAnsi="Times New Roman" w:cs="Times New Roman"/>
          <w:kern w:val="0"/>
          <w:sz w:val="24"/>
          <w:szCs w:val="24"/>
          <w14:ligatures w14:val="none"/>
        </w:rPr>
        <w:t xml:space="preserve"> </w:t>
      </w:r>
      <w:r w:rsidR="00995315">
        <w:rPr>
          <w:rFonts w:ascii="Times New Roman" w:eastAsia="Times New Roman" w:hAnsi="Times New Roman" w:cs="Times New Roman"/>
          <w:kern w:val="0"/>
          <w:sz w:val="24"/>
          <w:szCs w:val="24"/>
          <w14:ligatures w14:val="none"/>
        </w:rPr>
        <w:t xml:space="preserve">Commonwealth employees and employees of approved authorities come within the definition of </w:t>
      </w:r>
      <w:r w:rsidR="000C6090">
        <w:rPr>
          <w:rFonts w:ascii="Times New Roman" w:eastAsia="Times New Roman" w:hAnsi="Times New Roman" w:cs="Times New Roman"/>
          <w:kern w:val="0"/>
          <w:sz w:val="24"/>
          <w:szCs w:val="24"/>
          <w14:ligatures w14:val="none"/>
        </w:rPr>
        <w:t>“</w:t>
      </w:r>
      <w:r w:rsidR="00995315">
        <w:rPr>
          <w:rFonts w:ascii="Times New Roman" w:eastAsia="Times New Roman" w:hAnsi="Times New Roman" w:cs="Times New Roman"/>
          <w:kern w:val="0"/>
          <w:sz w:val="24"/>
          <w:szCs w:val="24"/>
          <w14:ligatures w14:val="none"/>
        </w:rPr>
        <w:t>public sector employee</w:t>
      </w:r>
      <w:r w:rsidR="000C6090">
        <w:rPr>
          <w:rFonts w:ascii="Times New Roman" w:eastAsia="Times New Roman" w:hAnsi="Times New Roman" w:cs="Times New Roman"/>
          <w:kern w:val="0"/>
          <w:sz w:val="24"/>
          <w:szCs w:val="24"/>
          <w14:ligatures w14:val="none"/>
        </w:rPr>
        <w:t>”</w:t>
      </w:r>
      <w:r w:rsidR="00995315">
        <w:rPr>
          <w:rFonts w:ascii="Times New Roman" w:eastAsia="Times New Roman" w:hAnsi="Times New Roman" w:cs="Times New Roman"/>
          <w:kern w:val="0"/>
          <w:sz w:val="24"/>
          <w:szCs w:val="24"/>
          <w14:ligatures w14:val="none"/>
        </w:rPr>
        <w:t xml:space="preserve"> in section 5 of the 2005 Act.</w:t>
      </w:r>
      <w:r w:rsidR="007D4495">
        <w:rPr>
          <w:rFonts w:ascii="Times New Roman" w:eastAsia="Times New Roman" w:hAnsi="Times New Roman" w:cs="Times New Roman"/>
          <w:kern w:val="0"/>
          <w:sz w:val="24"/>
          <w:szCs w:val="24"/>
          <w14:ligatures w14:val="none"/>
        </w:rPr>
        <w:t xml:space="preserve"> Subparagraph</w:t>
      </w:r>
      <w:r w:rsidR="00BE15F5">
        <w:rPr>
          <w:rFonts w:ascii="Times New Roman" w:eastAsia="Times New Roman" w:hAnsi="Times New Roman" w:cs="Times New Roman"/>
          <w:kern w:val="0"/>
          <w:sz w:val="24"/>
          <w:szCs w:val="24"/>
          <w14:ligatures w14:val="none"/>
        </w:rPr>
        <w:t xml:space="preserve"> 13</w:t>
      </w:r>
      <w:r w:rsidR="007D4495">
        <w:rPr>
          <w:rFonts w:ascii="Times New Roman" w:eastAsia="Times New Roman" w:hAnsi="Times New Roman" w:cs="Times New Roman"/>
          <w:kern w:val="0"/>
          <w:sz w:val="24"/>
          <w:szCs w:val="24"/>
          <w14:ligatures w14:val="none"/>
        </w:rPr>
        <w:t xml:space="preserve">(1)(a)(ii) and </w:t>
      </w:r>
      <w:r w:rsidR="00BE15F5">
        <w:rPr>
          <w:rFonts w:ascii="Times New Roman" w:eastAsia="Times New Roman" w:hAnsi="Times New Roman" w:cs="Times New Roman"/>
          <w:kern w:val="0"/>
          <w:sz w:val="24"/>
          <w:szCs w:val="24"/>
          <w14:ligatures w14:val="none"/>
        </w:rPr>
        <w:t>paragraph 13</w:t>
      </w:r>
      <w:r w:rsidR="007D4495">
        <w:rPr>
          <w:rFonts w:ascii="Times New Roman" w:eastAsia="Times New Roman" w:hAnsi="Times New Roman" w:cs="Times New Roman"/>
          <w:kern w:val="0"/>
          <w:sz w:val="24"/>
          <w:szCs w:val="24"/>
          <w14:ligatures w14:val="none"/>
        </w:rPr>
        <w:t>(2)(h) enable the Minister to declare in writing persons who are</w:t>
      </w:r>
      <w:r w:rsidR="007D7BDE">
        <w:rPr>
          <w:rFonts w:ascii="Times New Roman" w:eastAsia="Times New Roman" w:hAnsi="Times New Roman" w:cs="Times New Roman"/>
          <w:kern w:val="0"/>
          <w:sz w:val="24"/>
          <w:szCs w:val="24"/>
          <w14:ligatures w14:val="none"/>
        </w:rPr>
        <w:t xml:space="preserve"> eligible</w:t>
      </w:r>
      <w:r w:rsidR="00BE15F5">
        <w:rPr>
          <w:rFonts w:ascii="Times New Roman" w:eastAsia="Times New Roman" w:hAnsi="Times New Roman" w:cs="Times New Roman"/>
          <w:kern w:val="0"/>
          <w:sz w:val="24"/>
          <w:szCs w:val="24"/>
          <w14:ligatures w14:val="none"/>
        </w:rPr>
        <w:t>, su</w:t>
      </w:r>
      <w:r w:rsidR="007D4495">
        <w:rPr>
          <w:rFonts w:ascii="Times New Roman" w:eastAsia="Times New Roman" w:hAnsi="Times New Roman" w:cs="Times New Roman"/>
          <w:kern w:val="0"/>
          <w:sz w:val="24"/>
          <w:szCs w:val="24"/>
          <w14:ligatures w14:val="none"/>
        </w:rPr>
        <w:t>bject to certain limitations</w:t>
      </w:r>
      <w:r w:rsidR="00BE15F5">
        <w:rPr>
          <w:rFonts w:ascii="Times New Roman" w:eastAsia="Times New Roman" w:hAnsi="Times New Roman" w:cs="Times New Roman"/>
          <w:kern w:val="0"/>
          <w:sz w:val="24"/>
          <w:szCs w:val="24"/>
          <w14:ligatures w14:val="none"/>
        </w:rPr>
        <w:t>,</w:t>
      </w:r>
      <w:r w:rsidR="007D4495">
        <w:rPr>
          <w:rFonts w:ascii="Times New Roman" w:eastAsia="Times New Roman" w:hAnsi="Times New Roman" w:cs="Times New Roman"/>
          <w:kern w:val="0"/>
          <w:sz w:val="24"/>
          <w:szCs w:val="24"/>
          <w14:ligatures w14:val="none"/>
        </w:rPr>
        <w:t xml:space="preserve"> and are not eligible to become members of PSSAP respectively.  </w:t>
      </w:r>
    </w:p>
    <w:p w14:paraId="5A76F18E" w14:textId="77777777" w:rsidR="00BC43FB" w:rsidRDefault="00BC43FB" w:rsidP="00BC43FB">
      <w:pPr>
        <w:spacing w:after="0" w:line="240" w:lineRule="auto"/>
        <w:rPr>
          <w:rFonts w:ascii="Times New Roman" w:eastAsia="Times New Roman" w:hAnsi="Times New Roman" w:cs="Times New Roman"/>
          <w:kern w:val="0"/>
          <w:sz w:val="24"/>
          <w:szCs w:val="24"/>
          <w14:ligatures w14:val="none"/>
        </w:rPr>
      </w:pPr>
    </w:p>
    <w:p w14:paraId="6B61A1AC" w14:textId="5970F4BD" w:rsidR="00BC43FB" w:rsidRDefault="007A1129" w:rsidP="00BC43F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Under </w:t>
      </w:r>
      <w:r w:rsidR="004812D0">
        <w:rPr>
          <w:rFonts w:ascii="Times New Roman" w:eastAsia="Times New Roman" w:hAnsi="Times New Roman" w:cs="Times New Roman"/>
          <w:kern w:val="0"/>
          <w:sz w:val="24"/>
          <w:szCs w:val="24"/>
          <w14:ligatures w14:val="none"/>
        </w:rPr>
        <w:t>sub</w:t>
      </w:r>
      <w:r>
        <w:rPr>
          <w:rFonts w:ascii="Times New Roman" w:eastAsia="Times New Roman" w:hAnsi="Times New Roman" w:cs="Times New Roman"/>
          <w:kern w:val="0"/>
          <w:sz w:val="24"/>
          <w:szCs w:val="24"/>
          <w14:ligatures w14:val="none"/>
        </w:rPr>
        <w:t>section 8</w:t>
      </w:r>
      <w:r w:rsidR="004812D0">
        <w:rPr>
          <w:rFonts w:ascii="Times New Roman" w:eastAsia="Times New Roman" w:hAnsi="Times New Roman" w:cs="Times New Roman"/>
          <w:kern w:val="0"/>
          <w:sz w:val="24"/>
          <w:szCs w:val="24"/>
          <w14:ligatures w14:val="none"/>
        </w:rPr>
        <w:t>(2)</w:t>
      </w:r>
      <w:r>
        <w:rPr>
          <w:rFonts w:ascii="Times New Roman" w:eastAsia="Times New Roman" w:hAnsi="Times New Roman" w:cs="Times New Roman"/>
          <w:kern w:val="0"/>
          <w:sz w:val="24"/>
          <w:szCs w:val="24"/>
          <w14:ligatures w14:val="none"/>
        </w:rPr>
        <w:t xml:space="preserve"> of the 2005 Act, an authority or body is an approved authority if it was an approved authority for the purposes of the 1990 Act</w:t>
      </w:r>
      <w:r w:rsidR="00D7521F">
        <w:rPr>
          <w:rFonts w:ascii="Times New Roman" w:eastAsia="Times New Roman" w:hAnsi="Times New Roman" w:cs="Times New Roman"/>
          <w:kern w:val="0"/>
          <w:sz w:val="24"/>
          <w:szCs w:val="24"/>
          <w14:ligatures w14:val="none"/>
        </w:rPr>
        <w:t xml:space="preserve"> at the end of 30 June 2005</w:t>
      </w:r>
      <w:r>
        <w:rPr>
          <w:rFonts w:ascii="Times New Roman" w:eastAsia="Times New Roman" w:hAnsi="Times New Roman" w:cs="Times New Roman"/>
          <w:kern w:val="0"/>
          <w:sz w:val="24"/>
          <w:szCs w:val="24"/>
          <w14:ligatures w14:val="none"/>
        </w:rPr>
        <w:t xml:space="preserve">, unless the Minister has declared </w:t>
      </w:r>
      <w:r w:rsidR="004812D0">
        <w:rPr>
          <w:rFonts w:ascii="Times New Roman" w:eastAsia="Times New Roman" w:hAnsi="Times New Roman" w:cs="Times New Roman"/>
          <w:kern w:val="0"/>
          <w:sz w:val="24"/>
          <w:szCs w:val="24"/>
          <w14:ligatures w14:val="none"/>
        </w:rPr>
        <w:t xml:space="preserve">in writing </w:t>
      </w:r>
      <w:r>
        <w:rPr>
          <w:rFonts w:ascii="Times New Roman" w:eastAsia="Times New Roman" w:hAnsi="Times New Roman" w:cs="Times New Roman"/>
          <w:kern w:val="0"/>
          <w:sz w:val="24"/>
          <w:szCs w:val="24"/>
          <w14:ligatures w14:val="none"/>
        </w:rPr>
        <w:t xml:space="preserve">the authority or body </w:t>
      </w:r>
      <w:r w:rsidR="009750C6">
        <w:rPr>
          <w:rFonts w:ascii="Times New Roman" w:eastAsia="Times New Roman" w:hAnsi="Times New Roman" w:cs="Times New Roman"/>
          <w:kern w:val="0"/>
          <w:sz w:val="24"/>
          <w:szCs w:val="24"/>
          <w14:ligatures w14:val="none"/>
        </w:rPr>
        <w:t>not to be an</w:t>
      </w:r>
      <w:r>
        <w:rPr>
          <w:rFonts w:ascii="Times New Roman" w:eastAsia="Times New Roman" w:hAnsi="Times New Roman" w:cs="Times New Roman"/>
          <w:kern w:val="0"/>
          <w:sz w:val="24"/>
          <w:szCs w:val="24"/>
          <w14:ligatures w14:val="none"/>
        </w:rPr>
        <w:t xml:space="preserve"> approved authority. </w:t>
      </w:r>
      <w:r w:rsidR="00143734">
        <w:rPr>
          <w:rFonts w:ascii="Times New Roman" w:eastAsia="Times New Roman" w:hAnsi="Times New Roman" w:cs="Times New Roman"/>
          <w:kern w:val="0"/>
          <w:sz w:val="24"/>
          <w:szCs w:val="24"/>
          <w14:ligatures w14:val="none"/>
        </w:rPr>
        <w:t xml:space="preserve">Subsection 8(3) enables the Minister to declare, by writing, an authority or body of a kind specified in the subsection to be an approved authority for the purposes of the 2005 Act. </w:t>
      </w:r>
    </w:p>
    <w:p w14:paraId="35C12BDF" w14:textId="77777777" w:rsidR="00EF62B9" w:rsidRDefault="00EF62B9" w:rsidP="00BC43FB">
      <w:pPr>
        <w:spacing w:after="0" w:line="240" w:lineRule="auto"/>
        <w:rPr>
          <w:rFonts w:ascii="Times New Roman" w:eastAsia="Times New Roman" w:hAnsi="Times New Roman" w:cs="Times New Roman"/>
          <w:kern w:val="0"/>
          <w:sz w:val="24"/>
          <w:szCs w:val="24"/>
          <w14:ligatures w14:val="none"/>
        </w:rPr>
      </w:pPr>
    </w:p>
    <w:p w14:paraId="7B1DACC1" w14:textId="1611402B" w:rsidR="008E4D20" w:rsidRDefault="009750C6" w:rsidP="00BC43F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w:t>
      </w:r>
      <w:r w:rsidRPr="00C73AC3">
        <w:rPr>
          <w:rFonts w:ascii="Times New Roman" w:eastAsia="Times New Roman" w:hAnsi="Times New Roman" w:cs="Times New Roman"/>
          <w:i/>
          <w:iCs/>
          <w:kern w:val="0"/>
          <w:sz w:val="24"/>
          <w:szCs w:val="24"/>
          <w14:ligatures w14:val="none"/>
        </w:rPr>
        <w:t>Superannuation (PSSAP) Approved Authority Inclusion Declaration 2008</w:t>
      </w:r>
      <w:r>
        <w:rPr>
          <w:rFonts w:ascii="Times New Roman" w:eastAsia="Times New Roman" w:hAnsi="Times New Roman" w:cs="Times New Roman"/>
          <w:kern w:val="0"/>
          <w:sz w:val="24"/>
          <w:szCs w:val="24"/>
          <w14:ligatures w14:val="none"/>
        </w:rPr>
        <w:t xml:space="preserve"> and </w:t>
      </w:r>
      <w:r w:rsidRPr="00C73AC3">
        <w:rPr>
          <w:rFonts w:ascii="Times New Roman" w:eastAsia="Times New Roman" w:hAnsi="Times New Roman" w:cs="Times New Roman"/>
          <w:i/>
          <w:iCs/>
          <w:kern w:val="0"/>
          <w:sz w:val="24"/>
          <w:szCs w:val="24"/>
          <w14:ligatures w14:val="none"/>
        </w:rPr>
        <w:t>Superannuation (PSSAP) Approved Authority Exclusion Declaration 2005</w:t>
      </w:r>
      <w:r>
        <w:rPr>
          <w:rFonts w:ascii="Times New Roman" w:eastAsia="Times New Roman" w:hAnsi="Times New Roman" w:cs="Times New Roman"/>
          <w:kern w:val="0"/>
          <w:sz w:val="24"/>
          <w:szCs w:val="24"/>
          <w14:ligatures w14:val="none"/>
        </w:rPr>
        <w:t xml:space="preserve"> set out </w:t>
      </w:r>
      <w:r w:rsidR="00386002">
        <w:rPr>
          <w:rFonts w:ascii="Times New Roman" w:eastAsia="Times New Roman" w:hAnsi="Times New Roman" w:cs="Times New Roman"/>
          <w:kern w:val="0"/>
          <w:sz w:val="24"/>
          <w:szCs w:val="24"/>
          <w14:ligatures w14:val="none"/>
        </w:rPr>
        <w:t xml:space="preserve">authorities or </w:t>
      </w:r>
      <w:r>
        <w:rPr>
          <w:rFonts w:ascii="Times New Roman" w:eastAsia="Times New Roman" w:hAnsi="Times New Roman" w:cs="Times New Roman"/>
          <w:kern w:val="0"/>
          <w:sz w:val="24"/>
          <w:szCs w:val="24"/>
          <w14:ligatures w14:val="none"/>
        </w:rPr>
        <w:t>bodies that are and are not approved authorities under subsection 8(3) and paragraph</w:t>
      </w:r>
      <w:r w:rsidR="00A07019">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kern w:val="0"/>
          <w:sz w:val="24"/>
          <w:szCs w:val="24"/>
          <w14:ligatures w14:val="none"/>
        </w:rPr>
        <w:t>8(2)(b) of the 2005 Act.</w:t>
      </w:r>
    </w:p>
    <w:p w14:paraId="497D7902" w14:textId="77777777" w:rsidR="00BE15F5" w:rsidRDefault="00BE15F5" w:rsidP="00BC43FB">
      <w:pPr>
        <w:spacing w:after="0" w:line="240" w:lineRule="auto"/>
        <w:rPr>
          <w:rFonts w:ascii="Times New Roman" w:eastAsia="Times New Roman" w:hAnsi="Times New Roman" w:cs="Times New Roman"/>
          <w:kern w:val="0"/>
          <w:sz w:val="24"/>
          <w:szCs w:val="24"/>
          <w14:ligatures w14:val="none"/>
        </w:rPr>
      </w:pPr>
    </w:p>
    <w:p w14:paraId="3BAFEA07" w14:textId="4970EA62" w:rsidR="00BE15F5" w:rsidRDefault="00BE15F5" w:rsidP="00BC43F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w:t>
      </w:r>
      <w:r w:rsidRPr="00884FCA">
        <w:rPr>
          <w:rFonts w:ascii="Times New Roman" w:eastAsia="Times New Roman" w:hAnsi="Times New Roman" w:cs="Times New Roman"/>
          <w:i/>
          <w:iCs/>
          <w:kern w:val="0"/>
          <w:sz w:val="24"/>
          <w:szCs w:val="24"/>
          <w14:ligatures w14:val="none"/>
        </w:rPr>
        <w:t>Superannuation (PSSAP) Membership Eligibility (Inclusion) Declaration 2005</w:t>
      </w:r>
      <w:r>
        <w:rPr>
          <w:rFonts w:ascii="Times New Roman" w:eastAsia="Times New Roman" w:hAnsi="Times New Roman" w:cs="Times New Roman"/>
          <w:kern w:val="0"/>
          <w:sz w:val="24"/>
          <w:szCs w:val="24"/>
          <w14:ligatures w14:val="none"/>
        </w:rPr>
        <w:t xml:space="preserve"> and </w:t>
      </w:r>
      <w:r w:rsidRPr="00884FCA">
        <w:rPr>
          <w:rFonts w:ascii="Times New Roman" w:eastAsia="Times New Roman" w:hAnsi="Times New Roman" w:cs="Times New Roman"/>
          <w:i/>
          <w:iCs/>
          <w:kern w:val="0"/>
          <w:sz w:val="24"/>
          <w:szCs w:val="24"/>
          <w14:ligatures w14:val="none"/>
        </w:rPr>
        <w:t>Superannuation (PSSAP) Membership Eligibility (Exclusion) Declaration 2005</w:t>
      </w:r>
      <w:r>
        <w:rPr>
          <w:rFonts w:ascii="Times New Roman" w:eastAsia="Times New Roman" w:hAnsi="Times New Roman" w:cs="Times New Roman"/>
          <w:kern w:val="0"/>
          <w:sz w:val="24"/>
          <w:szCs w:val="24"/>
          <w14:ligatures w14:val="none"/>
        </w:rPr>
        <w:t xml:space="preserve"> set out</w:t>
      </w:r>
      <w:r w:rsidR="00DF113C">
        <w:rPr>
          <w:rFonts w:ascii="Times New Roman" w:eastAsia="Times New Roman" w:hAnsi="Times New Roman" w:cs="Times New Roman"/>
          <w:kern w:val="0"/>
          <w:sz w:val="24"/>
          <w:szCs w:val="24"/>
          <w14:ligatures w14:val="none"/>
        </w:rPr>
        <w:t xml:space="preserve"> those</w:t>
      </w:r>
      <w:r>
        <w:rPr>
          <w:rFonts w:ascii="Times New Roman" w:eastAsia="Times New Roman" w:hAnsi="Times New Roman" w:cs="Times New Roman"/>
          <w:kern w:val="0"/>
          <w:sz w:val="24"/>
          <w:szCs w:val="24"/>
          <w14:ligatures w14:val="none"/>
        </w:rPr>
        <w:t xml:space="preserve"> persons the Minister has declared in writing to be and not to be eligible to become members of PSSAP under subparagraph 13(1)(a)(ii) and paragraph 13(2)(h) of the 2005 Act respectively.</w:t>
      </w:r>
    </w:p>
    <w:p w14:paraId="2EC91920" w14:textId="77777777" w:rsidR="00BC43FB" w:rsidRDefault="00BC43FB" w:rsidP="00BC43FB">
      <w:pPr>
        <w:spacing w:after="0" w:line="240" w:lineRule="auto"/>
        <w:rPr>
          <w:rFonts w:ascii="Times New Roman" w:eastAsia="Times New Roman" w:hAnsi="Times New Roman" w:cs="Times New Roman"/>
          <w:kern w:val="0"/>
          <w:sz w:val="24"/>
          <w:szCs w:val="24"/>
          <w14:ligatures w14:val="none"/>
        </w:rPr>
      </w:pPr>
    </w:p>
    <w:p w14:paraId="7DD93CAC" w14:textId="236B1A68" w:rsidR="00BB28C5" w:rsidRDefault="00BB28C5" w:rsidP="00BC43FB">
      <w:pPr>
        <w:spacing w:after="0" w:line="240" w:lineRule="auto"/>
        <w:rPr>
          <w:rFonts w:ascii="Times New Roman" w:eastAsia="Times New Roman" w:hAnsi="Times New Roman" w:cs="Times New Roman"/>
          <w:b/>
          <w:bCs/>
          <w:kern w:val="0"/>
          <w:sz w:val="24"/>
          <w:szCs w:val="24"/>
          <w14:ligatures w14:val="none"/>
        </w:rPr>
      </w:pPr>
      <w:r w:rsidRPr="00BB28C5">
        <w:rPr>
          <w:rFonts w:ascii="Times New Roman" w:eastAsia="Times New Roman" w:hAnsi="Times New Roman" w:cs="Times New Roman"/>
          <w:b/>
          <w:bCs/>
          <w:kern w:val="0"/>
          <w:sz w:val="24"/>
          <w:szCs w:val="24"/>
          <w14:ligatures w14:val="none"/>
        </w:rPr>
        <w:t xml:space="preserve">Amendment </w:t>
      </w:r>
      <w:r w:rsidR="00C73AC3">
        <w:rPr>
          <w:rFonts w:ascii="Times New Roman" w:eastAsia="Times New Roman" w:hAnsi="Times New Roman" w:cs="Times New Roman"/>
          <w:b/>
          <w:bCs/>
          <w:kern w:val="0"/>
          <w:sz w:val="24"/>
          <w:szCs w:val="24"/>
          <w14:ligatures w14:val="none"/>
        </w:rPr>
        <w:t>Instrument</w:t>
      </w:r>
    </w:p>
    <w:p w14:paraId="51D479B2" w14:textId="77777777" w:rsidR="00BC43FB" w:rsidRDefault="00BC43FB" w:rsidP="00BC43FB">
      <w:pPr>
        <w:widowControl w:val="0"/>
        <w:tabs>
          <w:tab w:val="left" w:pos="835"/>
          <w:tab w:val="left" w:pos="1706"/>
          <w:tab w:val="left" w:pos="2562"/>
          <w:tab w:val="left" w:pos="3433"/>
          <w:tab w:val="left" w:pos="4304"/>
          <w:tab w:val="left" w:pos="5115"/>
          <w:tab w:val="left" w:pos="5985"/>
          <w:tab w:val="left" w:pos="6905"/>
          <w:tab w:val="left" w:pos="7731"/>
          <w:tab w:val="left" w:pos="8602"/>
        </w:tabs>
        <w:spacing w:after="0" w:line="240" w:lineRule="auto"/>
        <w:rPr>
          <w:rFonts w:ascii="Times New Roman" w:eastAsia="Times New Roman" w:hAnsi="Times New Roman" w:cs="Times New Roman"/>
          <w:kern w:val="0"/>
          <w:sz w:val="24"/>
          <w:szCs w:val="24"/>
          <w14:ligatures w14:val="none"/>
        </w:rPr>
      </w:pPr>
    </w:p>
    <w:p w14:paraId="355EA251" w14:textId="1105202B" w:rsidR="00BC43FB" w:rsidRDefault="00BC43FB" w:rsidP="00BC43FB">
      <w:pPr>
        <w:widowControl w:val="0"/>
        <w:tabs>
          <w:tab w:val="left" w:pos="835"/>
          <w:tab w:val="left" w:pos="1706"/>
          <w:tab w:val="left" w:pos="2562"/>
          <w:tab w:val="left" w:pos="3433"/>
          <w:tab w:val="left" w:pos="4304"/>
          <w:tab w:val="left" w:pos="5115"/>
          <w:tab w:val="left" w:pos="5985"/>
          <w:tab w:val="left" w:pos="6905"/>
          <w:tab w:val="left" w:pos="7731"/>
          <w:tab w:val="left" w:pos="8602"/>
        </w:tabs>
        <w:spacing w:after="0" w:line="240" w:lineRule="auto"/>
        <w:rPr>
          <w:rFonts w:ascii="Times New Roman" w:eastAsia="Times New Roman" w:hAnsi="Times New Roman" w:cs="Times New Roman"/>
          <w:kern w:val="0"/>
          <w:sz w:val="24"/>
          <w:szCs w:val="24"/>
          <w14:ligatures w14:val="none"/>
        </w:rPr>
      </w:pPr>
      <w:r w:rsidRPr="007927E3">
        <w:rPr>
          <w:rFonts w:ascii="Times New Roman" w:eastAsia="Times New Roman" w:hAnsi="Times New Roman" w:cs="Times New Roman"/>
          <w:kern w:val="0"/>
          <w:sz w:val="24"/>
          <w:szCs w:val="24"/>
          <w14:ligatures w14:val="none"/>
        </w:rPr>
        <w:t xml:space="preserve">The </w:t>
      </w:r>
      <w:r w:rsidRPr="00EF5503">
        <w:rPr>
          <w:rFonts w:ascii="Times New Roman" w:eastAsia="Times New Roman" w:hAnsi="Times New Roman" w:cs="Times New Roman"/>
          <w:bCs/>
          <w:i/>
          <w:iCs/>
          <w:kern w:val="0"/>
          <w:sz w:val="24"/>
          <w:szCs w:val="24"/>
          <w14:ligatures w14:val="none"/>
        </w:rPr>
        <w:t>Superannuation Legislation (CSS, PSS and PSSAP Membership) Amendment Declaration</w:t>
      </w:r>
      <w:r w:rsidRPr="007927E3">
        <w:rPr>
          <w:rFonts w:ascii="Times New Roman" w:eastAsia="Times New Roman" w:hAnsi="Times New Roman" w:cs="Times New Roman"/>
          <w:bCs/>
          <w:i/>
          <w:iCs/>
          <w:kern w:val="0"/>
          <w:sz w:val="24"/>
          <w:szCs w:val="24"/>
          <w14:ligatures w14:val="none"/>
        </w:rPr>
        <w:t xml:space="preserve"> 202</w:t>
      </w:r>
      <w:r w:rsidR="001256A7">
        <w:rPr>
          <w:rFonts w:ascii="Times New Roman" w:eastAsia="Times New Roman" w:hAnsi="Times New Roman" w:cs="Times New Roman"/>
          <w:bCs/>
          <w:i/>
          <w:iCs/>
          <w:kern w:val="0"/>
          <w:sz w:val="24"/>
          <w:szCs w:val="24"/>
          <w14:ligatures w14:val="none"/>
        </w:rPr>
        <w:t>5</w:t>
      </w:r>
      <w:r w:rsidRPr="007927E3">
        <w:rPr>
          <w:rFonts w:ascii="Times New Roman" w:eastAsia="Times New Roman" w:hAnsi="Times New Roman" w:cs="Times New Roman"/>
          <w:kern w:val="0"/>
          <w:sz w:val="24"/>
          <w:szCs w:val="24"/>
          <w14:ligatures w14:val="none"/>
        </w:rPr>
        <w:t xml:space="preserve"> (Amendment Instrument)</w:t>
      </w:r>
      <w:r>
        <w:rPr>
          <w:rFonts w:ascii="Times New Roman" w:eastAsia="Times New Roman" w:hAnsi="Times New Roman" w:cs="Times New Roman"/>
          <w:kern w:val="0"/>
          <w:sz w:val="24"/>
          <w:szCs w:val="24"/>
          <w14:ligatures w14:val="none"/>
        </w:rPr>
        <w:t xml:space="preserve"> amends</w:t>
      </w:r>
      <w:r w:rsidR="00AB08A2">
        <w:rPr>
          <w:rFonts w:ascii="Times New Roman" w:eastAsia="Times New Roman" w:hAnsi="Times New Roman" w:cs="Times New Roman"/>
          <w:kern w:val="0"/>
          <w:sz w:val="24"/>
          <w:szCs w:val="24"/>
          <w14:ligatures w14:val="none"/>
        </w:rPr>
        <w:t xml:space="preserve"> </w:t>
      </w:r>
      <w:r w:rsidR="00660535">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 xml:space="preserve">principal instruments that, </w:t>
      </w:r>
      <w:r w:rsidR="0058384B">
        <w:rPr>
          <w:rFonts w:ascii="Times New Roman" w:eastAsia="Times New Roman" w:hAnsi="Times New Roman" w:cs="Times New Roman"/>
          <w:kern w:val="0"/>
          <w:sz w:val="24"/>
          <w:szCs w:val="24"/>
          <w14:ligatures w14:val="none"/>
        </w:rPr>
        <w:t xml:space="preserve">together </w:t>
      </w:r>
      <w:r>
        <w:rPr>
          <w:rFonts w:ascii="Times New Roman" w:eastAsia="Times New Roman" w:hAnsi="Times New Roman" w:cs="Times New Roman"/>
          <w:kern w:val="0"/>
          <w:sz w:val="24"/>
          <w:szCs w:val="24"/>
          <w14:ligatures w14:val="none"/>
        </w:rPr>
        <w:t xml:space="preserve">with the Acts under which </w:t>
      </w:r>
      <w:r w:rsidR="0058384B">
        <w:rPr>
          <w:rFonts w:ascii="Times New Roman" w:eastAsia="Times New Roman" w:hAnsi="Times New Roman" w:cs="Times New Roman"/>
          <w:kern w:val="0"/>
          <w:sz w:val="24"/>
          <w:szCs w:val="24"/>
          <w14:ligatures w14:val="none"/>
        </w:rPr>
        <w:t>they are made</w:t>
      </w:r>
      <w:r>
        <w:rPr>
          <w:rFonts w:ascii="Times New Roman" w:eastAsia="Times New Roman" w:hAnsi="Times New Roman" w:cs="Times New Roman"/>
          <w:kern w:val="0"/>
          <w:sz w:val="24"/>
          <w:szCs w:val="24"/>
          <w14:ligatures w14:val="none"/>
        </w:rPr>
        <w:t>, govern the membership of the relevant Commonwealth superannuation scheme</w:t>
      </w:r>
      <w:r w:rsidR="001B4104">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kern w:val="0"/>
          <w:sz w:val="24"/>
          <w:szCs w:val="24"/>
          <w14:ligatures w14:val="none"/>
        </w:rPr>
        <w:t xml:space="preserve">. </w:t>
      </w:r>
    </w:p>
    <w:p w14:paraId="0A85C49C" w14:textId="77777777" w:rsidR="00BC43FB" w:rsidRPr="003E5824" w:rsidRDefault="00BC43FB" w:rsidP="00BC43FB">
      <w:pPr>
        <w:widowControl w:val="0"/>
        <w:tabs>
          <w:tab w:val="left" w:pos="835"/>
          <w:tab w:val="left" w:pos="1706"/>
          <w:tab w:val="left" w:pos="2562"/>
          <w:tab w:val="left" w:pos="3433"/>
          <w:tab w:val="left" w:pos="4304"/>
          <w:tab w:val="left" w:pos="5115"/>
          <w:tab w:val="left" w:pos="5985"/>
          <w:tab w:val="left" w:pos="6905"/>
          <w:tab w:val="left" w:pos="7731"/>
          <w:tab w:val="left" w:pos="8602"/>
        </w:tabs>
        <w:spacing w:after="0" w:line="240" w:lineRule="auto"/>
        <w:rPr>
          <w:rFonts w:ascii="Times New Roman" w:eastAsia="Times New Roman" w:hAnsi="Times New Roman" w:cs="Times New Roman"/>
          <w:kern w:val="0"/>
          <w:sz w:val="24"/>
          <w:szCs w:val="24"/>
          <w14:ligatures w14:val="none"/>
        </w:rPr>
      </w:pPr>
    </w:p>
    <w:p w14:paraId="7A04B40F" w14:textId="77777777" w:rsidR="004D5064" w:rsidRDefault="004D5064" w:rsidP="004D5064">
      <w:pPr>
        <w:spacing w:after="24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purpose of the Amendment Instrument is to make amendments to the principal instruments as part of their ongoing maintenance. </w:t>
      </w:r>
    </w:p>
    <w:p w14:paraId="217C9DF6" w14:textId="3BCC8AEF" w:rsidR="004D5064" w:rsidRDefault="004D5064" w:rsidP="004D5064">
      <w:pPr>
        <w:spacing w:after="24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The amendments made by the Amendment Instrument largely repeal provisions that are inoperative</w:t>
      </w:r>
      <w:r w:rsidRPr="00EA58C8">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or otherwise redundant because the authority or body to which they relate has ceased, been divested </w:t>
      </w:r>
      <w:r w:rsidRPr="00EA58C8">
        <w:rPr>
          <w:rFonts w:ascii="Times New Roman" w:eastAsia="Times New Roman" w:hAnsi="Times New Roman" w:cs="Times New Roman"/>
          <w:kern w:val="0"/>
          <w:sz w:val="24"/>
          <w:szCs w:val="24"/>
          <w14:ligatures w14:val="none"/>
        </w:rPr>
        <w:t xml:space="preserve">by the Commonwealth or is now staffed by persons employed </w:t>
      </w:r>
      <w:r w:rsidR="004812D0">
        <w:rPr>
          <w:rFonts w:ascii="Times New Roman" w:eastAsia="Times New Roman" w:hAnsi="Times New Roman" w:cs="Times New Roman"/>
          <w:kern w:val="0"/>
          <w:sz w:val="24"/>
          <w:szCs w:val="24"/>
          <w14:ligatures w14:val="none"/>
        </w:rPr>
        <w:t xml:space="preserve">by the Commonwealth </w:t>
      </w:r>
      <w:r w:rsidRPr="00EA58C8">
        <w:rPr>
          <w:rFonts w:ascii="Times New Roman" w:eastAsia="Times New Roman" w:hAnsi="Times New Roman" w:cs="Times New Roman"/>
          <w:kern w:val="0"/>
          <w:sz w:val="24"/>
          <w:szCs w:val="24"/>
          <w14:ligatures w14:val="none"/>
        </w:rPr>
        <w:t xml:space="preserve">under the </w:t>
      </w:r>
      <w:r w:rsidRPr="00EA58C8">
        <w:rPr>
          <w:rFonts w:ascii="Times New Roman" w:eastAsia="Times New Roman" w:hAnsi="Times New Roman" w:cs="Times New Roman"/>
          <w:i/>
          <w:iCs/>
          <w:kern w:val="0"/>
          <w:sz w:val="24"/>
          <w:szCs w:val="24"/>
          <w14:ligatures w14:val="none"/>
        </w:rPr>
        <w:t>Public Service Act 1999</w:t>
      </w:r>
      <w:r w:rsidRPr="00EA58C8">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The Amendment Instrument also amends some of the principal instruments to take account of changes to the names of certain</w:t>
      </w:r>
      <w:r w:rsidRPr="00D11BA7">
        <w:rPr>
          <w:rFonts w:ascii="Times New Roman" w:eastAsia="Times New Roman" w:hAnsi="Times New Roman" w:cs="Times New Roman"/>
          <w:kern w:val="0"/>
          <w:sz w:val="24"/>
          <w:szCs w:val="24"/>
          <w14:ligatures w14:val="none"/>
        </w:rPr>
        <w:t xml:space="preserve"> authorities or bodies and organisational restructuring</w:t>
      </w:r>
      <w:r w:rsidR="00622056">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and to correct a drafting error</w:t>
      </w:r>
      <w:r w:rsidRPr="00D11BA7">
        <w:rPr>
          <w:rFonts w:ascii="Times New Roman" w:eastAsia="Times New Roman" w:hAnsi="Times New Roman" w:cs="Times New Roman"/>
          <w:kern w:val="0"/>
          <w:sz w:val="24"/>
          <w:szCs w:val="24"/>
          <w14:ligatures w14:val="none"/>
        </w:rPr>
        <w:t>.</w:t>
      </w:r>
    </w:p>
    <w:p w14:paraId="48A2CA45" w14:textId="03184ED7" w:rsidR="006D1807" w:rsidRDefault="006D1807" w:rsidP="00A17030">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Details of the Amendment Instrument are set out in </w:t>
      </w:r>
      <w:r w:rsidRPr="006D1807">
        <w:rPr>
          <w:rFonts w:ascii="Times New Roman" w:eastAsia="Times New Roman" w:hAnsi="Times New Roman" w:cs="Times New Roman"/>
          <w:kern w:val="0"/>
          <w:sz w:val="24"/>
          <w:szCs w:val="24"/>
          <w:u w:val="single"/>
          <w14:ligatures w14:val="none"/>
        </w:rPr>
        <w:t>Attachment A</w:t>
      </w:r>
      <w:r>
        <w:rPr>
          <w:rFonts w:ascii="Times New Roman" w:eastAsia="Times New Roman" w:hAnsi="Times New Roman" w:cs="Times New Roman"/>
          <w:kern w:val="0"/>
          <w:sz w:val="24"/>
          <w:szCs w:val="24"/>
          <w14:ligatures w14:val="none"/>
        </w:rPr>
        <w:t>.</w:t>
      </w:r>
    </w:p>
    <w:p w14:paraId="43C79967" w14:textId="77777777" w:rsidR="00A17030" w:rsidRDefault="00A17030" w:rsidP="00A17030">
      <w:pPr>
        <w:spacing w:after="0" w:line="240" w:lineRule="auto"/>
        <w:rPr>
          <w:rFonts w:ascii="Times New Roman" w:eastAsia="Times New Roman" w:hAnsi="Times New Roman" w:cs="Times New Roman"/>
          <w:kern w:val="0"/>
          <w:sz w:val="24"/>
          <w:szCs w:val="24"/>
          <w14:ligatures w14:val="none"/>
        </w:rPr>
      </w:pPr>
    </w:p>
    <w:p w14:paraId="0B1322FE" w14:textId="78322683" w:rsidR="0046183A" w:rsidRDefault="0046183A" w:rsidP="00BC43FB">
      <w:pPr>
        <w:spacing w:after="0" w:line="240" w:lineRule="auto"/>
        <w:rPr>
          <w:rFonts w:ascii="Times New Roman" w:eastAsia="Times New Roman" w:hAnsi="Times New Roman" w:cs="Times New Roman"/>
          <w:kern w:val="0"/>
          <w:sz w:val="24"/>
          <w:szCs w:val="24"/>
          <w14:ligatures w14:val="none"/>
        </w:rPr>
      </w:pPr>
      <w:r w:rsidRPr="0046183A">
        <w:rPr>
          <w:rFonts w:ascii="Times New Roman" w:eastAsia="Times New Roman" w:hAnsi="Times New Roman" w:cs="Times New Roman"/>
          <w:kern w:val="0"/>
          <w:sz w:val="24"/>
          <w:szCs w:val="24"/>
          <w14:ligatures w14:val="none"/>
        </w:rPr>
        <w:t xml:space="preserve">Subsection 33(3) of the </w:t>
      </w:r>
      <w:r w:rsidRPr="00827E09">
        <w:rPr>
          <w:rFonts w:ascii="Times New Roman" w:eastAsia="Times New Roman" w:hAnsi="Times New Roman" w:cs="Times New Roman"/>
          <w:i/>
          <w:iCs/>
          <w:kern w:val="0"/>
          <w:sz w:val="24"/>
          <w:szCs w:val="24"/>
          <w14:ligatures w14:val="none"/>
        </w:rPr>
        <w:t>Acts Interpretation Act 1901</w:t>
      </w:r>
      <w:r w:rsidRPr="0046183A">
        <w:rPr>
          <w:rFonts w:ascii="Times New Roman" w:eastAsia="Times New Roman" w:hAnsi="Times New Roman" w:cs="Times New Roman"/>
          <w:kern w:val="0"/>
          <w:sz w:val="24"/>
          <w:szCs w:val="24"/>
          <w14:ligatures w14:val="none"/>
        </w:rPr>
        <w:t xml:space="preserve"> 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65579607" w14:textId="77777777" w:rsidR="00BC43FB" w:rsidRDefault="00BC43FB" w:rsidP="00BC43FB">
      <w:pPr>
        <w:spacing w:after="0" w:line="240" w:lineRule="auto"/>
        <w:rPr>
          <w:rFonts w:ascii="Times New Roman" w:eastAsia="Times New Roman" w:hAnsi="Times New Roman" w:cs="Times New Roman"/>
          <w:kern w:val="0"/>
          <w:sz w:val="24"/>
          <w:szCs w:val="24"/>
          <w14:ligatures w14:val="none"/>
        </w:rPr>
      </w:pPr>
    </w:p>
    <w:p w14:paraId="7E76E594" w14:textId="2E84F7E6" w:rsidR="001C0DE7" w:rsidRPr="00827E09" w:rsidRDefault="00827E09" w:rsidP="00BC43FB">
      <w:pPr>
        <w:spacing w:after="0" w:line="240" w:lineRule="auto"/>
        <w:rPr>
          <w:rFonts w:ascii="Times New Roman" w:eastAsia="Times New Roman" w:hAnsi="Times New Roman" w:cs="Times New Roman"/>
          <w:b/>
          <w:bCs/>
          <w:i/>
          <w:iCs/>
          <w:kern w:val="0"/>
          <w:sz w:val="24"/>
          <w:szCs w:val="24"/>
          <w14:ligatures w14:val="none"/>
        </w:rPr>
      </w:pPr>
      <w:r w:rsidRPr="00827E09">
        <w:rPr>
          <w:rFonts w:ascii="Times New Roman" w:eastAsia="Times New Roman" w:hAnsi="Times New Roman" w:cs="Times New Roman"/>
          <w:b/>
          <w:bCs/>
          <w:i/>
          <w:iCs/>
          <w:kern w:val="0"/>
          <w:sz w:val="24"/>
          <w:szCs w:val="24"/>
          <w14:ligatures w14:val="none"/>
        </w:rPr>
        <w:t>Legislation Act 2003</w:t>
      </w:r>
    </w:p>
    <w:p w14:paraId="74E02BD0" w14:textId="77777777" w:rsidR="00BC43FB" w:rsidRDefault="00BC43FB" w:rsidP="00BC43FB">
      <w:pPr>
        <w:spacing w:after="0" w:line="240" w:lineRule="auto"/>
        <w:rPr>
          <w:rFonts w:ascii="Times New Roman" w:eastAsia="Times New Roman" w:hAnsi="Times New Roman" w:cs="Times New Roman"/>
          <w:kern w:val="0"/>
          <w:sz w:val="24"/>
          <w:szCs w:val="24"/>
          <w14:ligatures w14:val="none"/>
        </w:rPr>
      </w:pPr>
    </w:p>
    <w:p w14:paraId="0B915507" w14:textId="04CF264A" w:rsidR="00E355E9" w:rsidRDefault="00827E09" w:rsidP="00BC43F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Amendment Instrument is a legislative instrument. </w:t>
      </w:r>
      <w:r w:rsidR="00F556A6">
        <w:rPr>
          <w:rFonts w:ascii="Times New Roman" w:eastAsia="Times New Roman" w:hAnsi="Times New Roman" w:cs="Times New Roman"/>
          <w:kern w:val="0"/>
          <w:sz w:val="24"/>
          <w:szCs w:val="24"/>
          <w14:ligatures w14:val="none"/>
        </w:rPr>
        <w:t>It</w:t>
      </w:r>
      <w:r>
        <w:rPr>
          <w:rFonts w:ascii="Times New Roman" w:eastAsia="Times New Roman" w:hAnsi="Times New Roman" w:cs="Times New Roman"/>
          <w:kern w:val="0"/>
          <w:sz w:val="24"/>
          <w:szCs w:val="24"/>
          <w14:ligatures w14:val="none"/>
        </w:rPr>
        <w:t xml:space="preserve"> is subject to disallowance in accordance with </w:t>
      </w:r>
      <w:r w:rsidR="007731B0">
        <w:rPr>
          <w:rFonts w:ascii="Times New Roman" w:eastAsia="Times New Roman" w:hAnsi="Times New Roman" w:cs="Times New Roman"/>
          <w:kern w:val="0"/>
          <w:sz w:val="24"/>
          <w:szCs w:val="24"/>
          <w14:ligatures w14:val="none"/>
        </w:rPr>
        <w:t xml:space="preserve">subsection 3(1BD) and section 4A of the </w:t>
      </w:r>
      <w:r w:rsidR="007731B0" w:rsidRPr="007731B0">
        <w:rPr>
          <w:rFonts w:ascii="Times New Roman" w:eastAsia="Times New Roman" w:hAnsi="Times New Roman" w:cs="Times New Roman"/>
          <w:i/>
          <w:iCs/>
          <w:kern w:val="0"/>
          <w:sz w:val="24"/>
          <w:szCs w:val="24"/>
          <w14:ligatures w14:val="none"/>
        </w:rPr>
        <w:t>Superannuation Act 1976</w:t>
      </w:r>
      <w:r w:rsidR="007731B0">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subsection </w:t>
      </w:r>
      <w:r w:rsidR="007731B0">
        <w:rPr>
          <w:rFonts w:ascii="Times New Roman" w:eastAsia="Times New Roman" w:hAnsi="Times New Roman" w:cs="Times New Roman"/>
          <w:kern w:val="0"/>
          <w:sz w:val="24"/>
          <w:szCs w:val="24"/>
          <w14:ligatures w14:val="none"/>
        </w:rPr>
        <w:t xml:space="preserve">45(2) of the </w:t>
      </w:r>
      <w:r w:rsidR="007731B0" w:rsidRPr="007731B0">
        <w:rPr>
          <w:rFonts w:ascii="Times New Roman" w:eastAsia="Times New Roman" w:hAnsi="Times New Roman" w:cs="Times New Roman"/>
          <w:i/>
          <w:iCs/>
          <w:kern w:val="0"/>
          <w:sz w:val="24"/>
          <w:szCs w:val="24"/>
          <w14:ligatures w14:val="none"/>
        </w:rPr>
        <w:t>Superannuation Act 1990</w:t>
      </w:r>
      <w:r w:rsidR="007731B0">
        <w:rPr>
          <w:rFonts w:ascii="Times New Roman" w:eastAsia="Times New Roman" w:hAnsi="Times New Roman" w:cs="Times New Roman"/>
          <w:kern w:val="0"/>
          <w:sz w:val="24"/>
          <w:szCs w:val="24"/>
          <w14:ligatures w14:val="none"/>
        </w:rPr>
        <w:t xml:space="preserve"> </w:t>
      </w:r>
      <w:r w:rsidR="00F556A6">
        <w:rPr>
          <w:rFonts w:ascii="Times New Roman" w:eastAsia="Times New Roman" w:hAnsi="Times New Roman" w:cs="Times New Roman"/>
          <w:kern w:val="0"/>
          <w:sz w:val="24"/>
          <w:szCs w:val="24"/>
          <w14:ligatures w14:val="none"/>
        </w:rPr>
        <w:t xml:space="preserve">and </w:t>
      </w:r>
      <w:r>
        <w:rPr>
          <w:rFonts w:ascii="Times New Roman" w:eastAsia="Times New Roman" w:hAnsi="Times New Roman" w:cs="Times New Roman"/>
          <w:kern w:val="0"/>
          <w:sz w:val="24"/>
          <w:szCs w:val="24"/>
          <w14:ligatures w14:val="none"/>
        </w:rPr>
        <w:t>subsection</w:t>
      </w:r>
      <w:r w:rsidR="00003D6F">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kern w:val="0"/>
          <w:sz w:val="24"/>
          <w:szCs w:val="24"/>
          <w14:ligatures w14:val="none"/>
        </w:rPr>
        <w:t xml:space="preserve"> 8(6) </w:t>
      </w:r>
      <w:r w:rsidR="00003D6F">
        <w:rPr>
          <w:rFonts w:ascii="Times New Roman" w:eastAsia="Times New Roman" w:hAnsi="Times New Roman" w:cs="Times New Roman"/>
          <w:kern w:val="0"/>
          <w:sz w:val="24"/>
          <w:szCs w:val="24"/>
          <w14:ligatures w14:val="none"/>
        </w:rPr>
        <w:t xml:space="preserve">and 13(5) </w:t>
      </w:r>
      <w:r>
        <w:rPr>
          <w:rFonts w:ascii="Times New Roman" w:eastAsia="Times New Roman" w:hAnsi="Times New Roman" w:cs="Times New Roman"/>
          <w:kern w:val="0"/>
          <w:sz w:val="24"/>
          <w:szCs w:val="24"/>
          <w14:ligatures w14:val="none"/>
        </w:rPr>
        <w:t xml:space="preserve">of the </w:t>
      </w:r>
      <w:r w:rsidRPr="00827E09">
        <w:rPr>
          <w:rFonts w:ascii="Times New Roman" w:eastAsia="Times New Roman" w:hAnsi="Times New Roman" w:cs="Times New Roman"/>
          <w:i/>
          <w:iCs/>
          <w:kern w:val="0"/>
          <w:sz w:val="24"/>
          <w:szCs w:val="24"/>
          <w14:ligatures w14:val="none"/>
        </w:rPr>
        <w:t>Superannuation Act</w:t>
      </w:r>
      <w:r w:rsidR="00F556A6">
        <w:rPr>
          <w:rFonts w:ascii="Times New Roman" w:eastAsia="Times New Roman" w:hAnsi="Times New Roman" w:cs="Times New Roman"/>
          <w:i/>
          <w:iCs/>
          <w:kern w:val="0"/>
          <w:sz w:val="24"/>
          <w:szCs w:val="24"/>
          <w14:ligatures w14:val="none"/>
        </w:rPr>
        <w:t> </w:t>
      </w:r>
      <w:r w:rsidRPr="00827E09">
        <w:rPr>
          <w:rFonts w:ascii="Times New Roman" w:eastAsia="Times New Roman" w:hAnsi="Times New Roman" w:cs="Times New Roman"/>
          <w:i/>
          <w:iCs/>
          <w:kern w:val="0"/>
          <w:sz w:val="24"/>
          <w:szCs w:val="24"/>
          <w14:ligatures w14:val="none"/>
        </w:rPr>
        <w:t>2005</w:t>
      </w:r>
      <w:r w:rsidR="007731B0" w:rsidRPr="007731B0">
        <w:rPr>
          <w:rFonts w:ascii="Times New Roman" w:eastAsia="Times New Roman" w:hAnsi="Times New Roman" w:cs="Times New Roman"/>
          <w:kern w:val="0"/>
          <w:sz w:val="24"/>
          <w:szCs w:val="24"/>
          <w14:ligatures w14:val="none"/>
        </w:rPr>
        <w:t>.</w:t>
      </w:r>
    </w:p>
    <w:p w14:paraId="56650F79" w14:textId="77777777" w:rsidR="00BC43FB" w:rsidRDefault="00BC43FB" w:rsidP="00BC43FB">
      <w:pPr>
        <w:spacing w:after="0" w:line="240" w:lineRule="auto"/>
        <w:rPr>
          <w:rFonts w:ascii="Times New Roman" w:eastAsia="Times New Roman" w:hAnsi="Times New Roman" w:cs="Times New Roman"/>
          <w:kern w:val="0"/>
          <w:sz w:val="24"/>
          <w:szCs w:val="24"/>
          <w14:ligatures w14:val="none"/>
        </w:rPr>
      </w:pPr>
    </w:p>
    <w:p w14:paraId="552AD194" w14:textId="65CFAF43" w:rsidR="007731B0" w:rsidRDefault="007731B0" w:rsidP="00BC43FB">
      <w:pPr>
        <w:spacing w:after="0" w:line="240" w:lineRule="auto"/>
        <w:rPr>
          <w:rFonts w:ascii="Times New Roman" w:eastAsia="Times New Roman" w:hAnsi="Times New Roman" w:cs="Times New Roman"/>
          <w:kern w:val="0"/>
          <w:sz w:val="24"/>
          <w:szCs w:val="24"/>
          <w14:ligatures w14:val="none"/>
        </w:rPr>
      </w:pPr>
      <w:r w:rsidRPr="009A5DC3">
        <w:rPr>
          <w:rFonts w:ascii="Times New Roman" w:eastAsia="Times New Roman" w:hAnsi="Times New Roman" w:cs="Times New Roman"/>
          <w:kern w:val="0"/>
          <w:sz w:val="24"/>
          <w:szCs w:val="24"/>
          <w14:ligatures w14:val="none"/>
        </w:rPr>
        <w:t xml:space="preserve">The Amendment </w:t>
      </w:r>
      <w:r w:rsidR="00C73AC3">
        <w:rPr>
          <w:rFonts w:ascii="Times New Roman" w:eastAsia="Times New Roman" w:hAnsi="Times New Roman" w:cs="Times New Roman"/>
          <w:kern w:val="0"/>
          <w:sz w:val="24"/>
          <w:szCs w:val="24"/>
          <w14:ligatures w14:val="none"/>
        </w:rPr>
        <w:t>Instrument</w:t>
      </w:r>
      <w:r w:rsidRPr="009A5DC3">
        <w:rPr>
          <w:rFonts w:ascii="Times New Roman" w:eastAsia="Times New Roman" w:hAnsi="Times New Roman" w:cs="Times New Roman"/>
          <w:kern w:val="0"/>
          <w:sz w:val="24"/>
          <w:szCs w:val="24"/>
          <w14:ligatures w14:val="none"/>
        </w:rPr>
        <w:t xml:space="preserve"> and the </w:t>
      </w:r>
      <w:r w:rsidR="00F556A6">
        <w:rPr>
          <w:rFonts w:ascii="Times New Roman" w:eastAsia="Times New Roman" w:hAnsi="Times New Roman" w:cs="Times New Roman"/>
          <w:kern w:val="0"/>
          <w:sz w:val="24"/>
          <w:szCs w:val="24"/>
          <w14:ligatures w14:val="none"/>
        </w:rPr>
        <w:t xml:space="preserve">principal </w:t>
      </w:r>
      <w:r w:rsidRPr="009A5DC3">
        <w:rPr>
          <w:rFonts w:ascii="Times New Roman" w:eastAsia="Times New Roman" w:hAnsi="Times New Roman" w:cs="Times New Roman"/>
          <w:kern w:val="0"/>
          <w:sz w:val="24"/>
          <w:szCs w:val="24"/>
          <w14:ligatures w14:val="none"/>
        </w:rPr>
        <w:t xml:space="preserve">instruments that it amends are not subject to sunsetting because section 11 of the </w:t>
      </w:r>
      <w:r w:rsidRPr="009A5DC3">
        <w:rPr>
          <w:rFonts w:ascii="Times New Roman" w:eastAsia="Times New Roman" w:hAnsi="Times New Roman" w:cs="Times New Roman"/>
          <w:i/>
          <w:iCs/>
          <w:kern w:val="0"/>
          <w:sz w:val="24"/>
          <w:szCs w:val="24"/>
          <w14:ligatures w14:val="none"/>
        </w:rPr>
        <w:t>Legislation (Exemptions and Other Matters) Regulation 2015</w:t>
      </w:r>
      <w:r w:rsidRPr="009A5DC3">
        <w:rPr>
          <w:rFonts w:ascii="Times New Roman" w:eastAsia="Times New Roman" w:hAnsi="Times New Roman" w:cs="Times New Roman"/>
          <w:kern w:val="0"/>
          <w:sz w:val="24"/>
          <w:szCs w:val="24"/>
          <w14:ligatures w14:val="none"/>
        </w:rPr>
        <w:t xml:space="preserve"> specifies, via item 6 of the table in that section, “an instrument (other than a regulation) relating to superannuation” to be a class of legislative instrument that is not subject to sunsetting under Part 4 of Chapter 3 of the </w:t>
      </w:r>
      <w:r w:rsidRPr="009A5DC3">
        <w:rPr>
          <w:rFonts w:ascii="Times New Roman" w:eastAsia="Times New Roman" w:hAnsi="Times New Roman" w:cs="Times New Roman"/>
          <w:i/>
          <w:iCs/>
          <w:kern w:val="0"/>
          <w:sz w:val="24"/>
          <w:szCs w:val="24"/>
          <w14:ligatures w14:val="none"/>
        </w:rPr>
        <w:t>Legislation Act 2003</w:t>
      </w:r>
      <w:r w:rsidRPr="009A5DC3">
        <w:rPr>
          <w:rFonts w:ascii="Times New Roman" w:eastAsia="Times New Roman" w:hAnsi="Times New Roman" w:cs="Times New Roman"/>
          <w:kern w:val="0"/>
          <w:sz w:val="24"/>
          <w:szCs w:val="24"/>
          <w14:ligatures w14:val="none"/>
        </w:rPr>
        <w:t xml:space="preserve">. The exemption was put in place because it was considered that sunsetting of instruments relating to superannuation could cause commercial uncertainty, as well as uncertainty for superannuation fund members and providers. These instruments are intended to have enduring </w:t>
      </w:r>
      <w:proofErr w:type="gramStart"/>
      <w:r w:rsidRPr="009A5DC3">
        <w:rPr>
          <w:rFonts w:ascii="Times New Roman" w:eastAsia="Times New Roman" w:hAnsi="Times New Roman" w:cs="Times New Roman"/>
          <w:kern w:val="0"/>
          <w:sz w:val="24"/>
          <w:szCs w:val="24"/>
          <w14:ligatures w14:val="none"/>
        </w:rPr>
        <w:t>operation</w:t>
      </w:r>
      <w:proofErr w:type="gramEnd"/>
      <w:r w:rsidRPr="009A5DC3">
        <w:rPr>
          <w:rFonts w:ascii="Times New Roman" w:eastAsia="Times New Roman" w:hAnsi="Times New Roman" w:cs="Times New Roman"/>
          <w:kern w:val="0"/>
          <w:sz w:val="24"/>
          <w:szCs w:val="24"/>
          <w14:ligatures w14:val="none"/>
        </w:rPr>
        <w:t xml:space="preserve"> and it would not be appropriate to subject them to sunsetting.</w:t>
      </w:r>
    </w:p>
    <w:p w14:paraId="546CF60C" w14:textId="77777777" w:rsidR="00BC43FB" w:rsidRPr="007731B0" w:rsidRDefault="00BC43FB" w:rsidP="00BC43FB">
      <w:pPr>
        <w:spacing w:after="0" w:line="240" w:lineRule="auto"/>
        <w:rPr>
          <w:rFonts w:ascii="Times New Roman" w:eastAsia="Times New Roman" w:hAnsi="Times New Roman" w:cs="Times New Roman"/>
          <w:kern w:val="0"/>
          <w:sz w:val="24"/>
          <w:szCs w:val="24"/>
          <w14:ligatures w14:val="none"/>
        </w:rPr>
      </w:pPr>
    </w:p>
    <w:p w14:paraId="0E9E956C" w14:textId="68F3B83D" w:rsidR="004D0F02" w:rsidRDefault="007731B0" w:rsidP="00BC43FB">
      <w:pPr>
        <w:spacing w:after="0" w:line="240" w:lineRule="auto"/>
        <w:rPr>
          <w:rFonts w:ascii="Times New Roman" w:eastAsia="Times New Roman" w:hAnsi="Times New Roman" w:cs="Times New Roman"/>
          <w:b/>
          <w:bCs/>
          <w:kern w:val="0"/>
          <w:sz w:val="24"/>
          <w:szCs w:val="24"/>
          <w14:ligatures w14:val="none"/>
        </w:rPr>
      </w:pPr>
      <w:r w:rsidRPr="007731B0">
        <w:rPr>
          <w:rFonts w:ascii="Times New Roman" w:eastAsia="Times New Roman" w:hAnsi="Times New Roman" w:cs="Times New Roman"/>
          <w:b/>
          <w:bCs/>
          <w:kern w:val="0"/>
          <w:sz w:val="24"/>
          <w:szCs w:val="24"/>
          <w14:ligatures w14:val="none"/>
        </w:rPr>
        <w:t>Consultation</w:t>
      </w:r>
    </w:p>
    <w:p w14:paraId="5FDB3022" w14:textId="77777777" w:rsidR="00BC43FB" w:rsidRDefault="00BC43FB" w:rsidP="00BC43FB">
      <w:pPr>
        <w:spacing w:after="0" w:line="240" w:lineRule="auto"/>
        <w:rPr>
          <w:rFonts w:ascii="Times New Roman" w:eastAsia="Times New Roman" w:hAnsi="Times New Roman" w:cs="Times New Roman"/>
          <w:kern w:val="0"/>
          <w:sz w:val="24"/>
          <w:szCs w:val="24"/>
          <w14:ligatures w14:val="none"/>
        </w:rPr>
      </w:pPr>
    </w:p>
    <w:p w14:paraId="6B6C5BE0" w14:textId="06FC866B" w:rsidR="007731B0" w:rsidRDefault="007731B0" w:rsidP="00BC43FB">
      <w:pPr>
        <w:spacing w:after="0" w:line="240" w:lineRule="auto"/>
        <w:rPr>
          <w:rFonts w:ascii="Times New Roman" w:eastAsia="Times New Roman" w:hAnsi="Times New Roman" w:cs="Times New Roman"/>
          <w:kern w:val="0"/>
          <w:sz w:val="24"/>
          <w:szCs w:val="24"/>
          <w14:ligatures w14:val="none"/>
        </w:rPr>
      </w:pPr>
      <w:r w:rsidRPr="007731B0">
        <w:rPr>
          <w:rFonts w:ascii="Times New Roman" w:eastAsia="Times New Roman" w:hAnsi="Times New Roman" w:cs="Times New Roman"/>
          <w:kern w:val="0"/>
          <w:sz w:val="24"/>
          <w:szCs w:val="24"/>
          <w14:ligatures w14:val="none"/>
        </w:rPr>
        <w:t xml:space="preserve">Section 17 of the </w:t>
      </w:r>
      <w:r w:rsidRPr="006D1807">
        <w:rPr>
          <w:rFonts w:ascii="Times New Roman" w:eastAsia="Times New Roman" w:hAnsi="Times New Roman" w:cs="Times New Roman"/>
          <w:i/>
          <w:iCs/>
          <w:kern w:val="0"/>
          <w:sz w:val="24"/>
          <w:szCs w:val="24"/>
          <w14:ligatures w14:val="none"/>
        </w:rPr>
        <w:t>Legislation Act 2003</w:t>
      </w:r>
      <w:r w:rsidRPr="007731B0">
        <w:rPr>
          <w:rFonts w:ascii="Times New Roman" w:eastAsia="Times New Roman" w:hAnsi="Times New Roman" w:cs="Times New Roman"/>
          <w:kern w:val="0"/>
          <w:sz w:val="24"/>
          <w:szCs w:val="24"/>
          <w14:ligatures w14:val="none"/>
        </w:rPr>
        <w:t xml:space="preserve"> specifies that rule-makers should consult before making legislative instruments. </w:t>
      </w:r>
      <w:r w:rsidR="00C3753D" w:rsidRPr="009B7645">
        <w:rPr>
          <w:rFonts w:ascii="Times New Roman" w:eastAsia="Times New Roman" w:hAnsi="Times New Roman" w:cs="Times New Roman"/>
          <w:kern w:val="0"/>
          <w:sz w:val="24"/>
          <w:szCs w:val="24"/>
          <w14:ligatures w14:val="none"/>
        </w:rPr>
        <w:t xml:space="preserve">The Commonwealth Superannuation Corporation, the trustee of the CSS, PSS and PSSAP, was consulted </w:t>
      </w:r>
      <w:r w:rsidR="009B7645">
        <w:rPr>
          <w:rFonts w:ascii="Times New Roman" w:eastAsia="Times New Roman" w:hAnsi="Times New Roman" w:cs="Times New Roman"/>
          <w:kern w:val="0"/>
          <w:sz w:val="24"/>
          <w:szCs w:val="24"/>
          <w14:ligatures w14:val="none"/>
        </w:rPr>
        <w:t xml:space="preserve">and advised that it has no concerns with the </w:t>
      </w:r>
      <w:r w:rsidR="00C3753D" w:rsidRPr="009B7645">
        <w:rPr>
          <w:rFonts w:ascii="Times New Roman" w:eastAsia="Times New Roman" w:hAnsi="Times New Roman" w:cs="Times New Roman"/>
          <w:kern w:val="0"/>
          <w:sz w:val="24"/>
          <w:szCs w:val="24"/>
          <w14:ligatures w14:val="none"/>
        </w:rPr>
        <w:t>Amendment Instrument.</w:t>
      </w:r>
    </w:p>
    <w:p w14:paraId="6FA7149C" w14:textId="77777777" w:rsidR="00BC43FB" w:rsidRPr="007731B0" w:rsidRDefault="00BC43FB" w:rsidP="00BC43FB">
      <w:pPr>
        <w:spacing w:after="0" w:line="240" w:lineRule="auto"/>
        <w:rPr>
          <w:rFonts w:ascii="Times New Roman" w:eastAsia="Times New Roman" w:hAnsi="Times New Roman" w:cs="Times New Roman"/>
          <w:kern w:val="0"/>
          <w:sz w:val="24"/>
          <w:szCs w:val="24"/>
          <w14:ligatures w14:val="none"/>
        </w:rPr>
      </w:pPr>
    </w:p>
    <w:p w14:paraId="5D7CFA86" w14:textId="4D3F01ED" w:rsidR="00A40C28" w:rsidRDefault="00A40C28" w:rsidP="00BC43FB">
      <w:pPr>
        <w:spacing w:after="0" w:line="240" w:lineRule="auto"/>
        <w:rPr>
          <w:rFonts w:ascii="Times New Roman" w:eastAsia="Times New Roman" w:hAnsi="Times New Roman" w:cs="Times New Roman"/>
          <w:b/>
          <w:bCs/>
          <w:kern w:val="0"/>
          <w:sz w:val="24"/>
          <w:szCs w:val="24"/>
          <w14:ligatures w14:val="none"/>
        </w:rPr>
      </w:pPr>
      <w:r w:rsidRPr="00A40C28">
        <w:rPr>
          <w:rFonts w:ascii="Times New Roman" w:eastAsia="Times New Roman" w:hAnsi="Times New Roman" w:cs="Times New Roman"/>
          <w:b/>
          <w:bCs/>
          <w:kern w:val="0"/>
          <w:sz w:val="24"/>
          <w:szCs w:val="24"/>
          <w14:ligatures w14:val="none"/>
        </w:rPr>
        <w:t>Commencement</w:t>
      </w:r>
    </w:p>
    <w:p w14:paraId="5DC06973" w14:textId="77777777" w:rsidR="00BC43FB" w:rsidRDefault="00BC43FB" w:rsidP="00BC43FB">
      <w:pPr>
        <w:spacing w:after="0" w:line="240" w:lineRule="auto"/>
        <w:rPr>
          <w:rFonts w:ascii="Times New Roman" w:eastAsia="Times New Roman" w:hAnsi="Times New Roman" w:cs="Times New Roman"/>
          <w:kern w:val="0"/>
          <w:sz w:val="24"/>
          <w:szCs w:val="24"/>
          <w14:ligatures w14:val="none"/>
        </w:rPr>
      </w:pPr>
    </w:p>
    <w:p w14:paraId="0C5AD4B5" w14:textId="28D06506" w:rsidR="00A82DA8" w:rsidRDefault="00A82DA8" w:rsidP="00BC43F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whole of the Amendment </w:t>
      </w:r>
      <w:r w:rsidR="00C73AC3">
        <w:rPr>
          <w:rFonts w:ascii="Times New Roman" w:eastAsia="Times New Roman" w:hAnsi="Times New Roman" w:cs="Times New Roman"/>
          <w:kern w:val="0"/>
          <w:sz w:val="24"/>
          <w:szCs w:val="24"/>
          <w14:ligatures w14:val="none"/>
        </w:rPr>
        <w:t>Instrument</w:t>
      </w:r>
      <w:r>
        <w:rPr>
          <w:rFonts w:ascii="Times New Roman" w:eastAsia="Times New Roman" w:hAnsi="Times New Roman" w:cs="Times New Roman"/>
          <w:kern w:val="0"/>
          <w:sz w:val="24"/>
          <w:szCs w:val="24"/>
          <w14:ligatures w14:val="none"/>
        </w:rPr>
        <w:t xml:space="preserve"> commences on the day after it is registered on the Federal Register of Legislation.</w:t>
      </w:r>
    </w:p>
    <w:p w14:paraId="740069C9" w14:textId="77777777" w:rsidR="00BC43FB" w:rsidRDefault="00BC43FB" w:rsidP="00BC43FB">
      <w:pPr>
        <w:spacing w:after="0" w:line="240" w:lineRule="auto"/>
        <w:rPr>
          <w:rFonts w:ascii="Times New Roman" w:eastAsia="Times New Roman" w:hAnsi="Times New Roman" w:cs="Times New Roman"/>
          <w:kern w:val="0"/>
          <w:sz w:val="24"/>
          <w:szCs w:val="24"/>
          <w14:ligatures w14:val="none"/>
        </w:rPr>
      </w:pPr>
    </w:p>
    <w:p w14:paraId="0C472231" w14:textId="77777777" w:rsidR="00A82DA8" w:rsidRDefault="00A82DA8" w:rsidP="00BC43FB">
      <w:pPr>
        <w:spacing w:after="0" w:line="240" w:lineRule="auto"/>
        <w:rPr>
          <w:rFonts w:ascii="Times New Roman" w:eastAsia="Times New Roman" w:hAnsi="Times New Roman" w:cs="Times New Roman"/>
          <w:b/>
          <w:bCs/>
          <w:kern w:val="0"/>
          <w:sz w:val="24"/>
          <w:szCs w:val="24"/>
          <w14:ligatures w14:val="none"/>
        </w:rPr>
      </w:pPr>
      <w:r w:rsidRPr="00A82DA8">
        <w:rPr>
          <w:rFonts w:ascii="Times New Roman" w:eastAsia="Times New Roman" w:hAnsi="Times New Roman" w:cs="Times New Roman"/>
          <w:b/>
          <w:bCs/>
          <w:kern w:val="0"/>
          <w:sz w:val="24"/>
          <w:szCs w:val="24"/>
          <w14:ligatures w14:val="none"/>
        </w:rPr>
        <w:t>Statement of Compatibility with Human Rights</w:t>
      </w:r>
    </w:p>
    <w:p w14:paraId="3A75FDCF" w14:textId="77777777" w:rsidR="00BC43FB" w:rsidRPr="00BC43FB" w:rsidRDefault="00BC43FB" w:rsidP="00BC43FB">
      <w:pPr>
        <w:spacing w:after="0" w:line="240" w:lineRule="auto"/>
        <w:rPr>
          <w:rFonts w:ascii="Times New Roman" w:eastAsia="Times New Roman" w:hAnsi="Times New Roman" w:cs="Times New Roman"/>
          <w:kern w:val="0"/>
          <w:sz w:val="24"/>
          <w:szCs w:val="24"/>
          <w14:ligatures w14:val="none"/>
        </w:rPr>
      </w:pPr>
    </w:p>
    <w:p w14:paraId="54277465" w14:textId="069AA8DB" w:rsidR="00A82DA8" w:rsidRDefault="00A82DA8" w:rsidP="007731B0">
      <w:pPr>
        <w:spacing w:after="24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 Statement of Compatibility with Human Rights is at </w:t>
      </w:r>
      <w:r w:rsidRPr="00BC3FEC">
        <w:rPr>
          <w:rFonts w:ascii="Times New Roman" w:eastAsia="Times New Roman" w:hAnsi="Times New Roman" w:cs="Times New Roman"/>
          <w:kern w:val="0"/>
          <w:sz w:val="24"/>
          <w:szCs w:val="24"/>
          <w:u w:val="single"/>
          <w14:ligatures w14:val="none"/>
        </w:rPr>
        <w:t>Attachment B</w:t>
      </w:r>
      <w:r>
        <w:rPr>
          <w:rFonts w:ascii="Times New Roman" w:eastAsia="Times New Roman" w:hAnsi="Times New Roman" w:cs="Times New Roman"/>
          <w:kern w:val="0"/>
          <w:sz w:val="24"/>
          <w:szCs w:val="24"/>
          <w14:ligatures w14:val="none"/>
        </w:rPr>
        <w:t xml:space="preserve">. </w:t>
      </w:r>
    </w:p>
    <w:p w14:paraId="47875A5A" w14:textId="2EA21653" w:rsidR="003E494E" w:rsidRDefault="003E494E">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7C18B94A" w14:textId="046C1877" w:rsidR="003E494E" w:rsidRPr="003E494E" w:rsidRDefault="003E494E" w:rsidP="003E494E">
      <w:pPr>
        <w:spacing w:after="240" w:line="240" w:lineRule="auto"/>
        <w:jc w:val="right"/>
        <w:rPr>
          <w:rFonts w:ascii="Times New Roman" w:eastAsia="Times New Roman" w:hAnsi="Times New Roman" w:cs="Times New Roman"/>
          <w:b/>
          <w:bCs/>
          <w:kern w:val="0"/>
          <w:sz w:val="24"/>
          <w:szCs w:val="24"/>
          <w14:ligatures w14:val="none"/>
        </w:rPr>
      </w:pPr>
      <w:r w:rsidRPr="003E494E">
        <w:rPr>
          <w:rFonts w:ascii="Times New Roman" w:eastAsia="Times New Roman" w:hAnsi="Times New Roman" w:cs="Times New Roman"/>
          <w:b/>
          <w:bCs/>
          <w:kern w:val="0"/>
          <w:sz w:val="24"/>
          <w:szCs w:val="24"/>
          <w14:ligatures w14:val="none"/>
        </w:rPr>
        <w:lastRenderedPageBreak/>
        <w:t>ATTACHMENT A</w:t>
      </w:r>
    </w:p>
    <w:p w14:paraId="1B3F29A6" w14:textId="3197CE52" w:rsidR="003E494E" w:rsidRDefault="003E494E" w:rsidP="003E494E">
      <w:pPr>
        <w:spacing w:after="0" w:line="240" w:lineRule="auto"/>
        <w:rPr>
          <w:rFonts w:ascii="Times New Roman" w:eastAsia="Times New Roman" w:hAnsi="Times New Roman" w:cs="Times New Roman"/>
          <w:b/>
          <w:bCs/>
          <w:kern w:val="0"/>
          <w:sz w:val="24"/>
          <w:szCs w:val="24"/>
          <w14:ligatures w14:val="none"/>
        </w:rPr>
      </w:pPr>
      <w:r w:rsidRPr="003E494E">
        <w:rPr>
          <w:rFonts w:ascii="Times New Roman" w:eastAsia="Times New Roman" w:hAnsi="Times New Roman" w:cs="Times New Roman"/>
          <w:b/>
          <w:bCs/>
          <w:kern w:val="0"/>
          <w:sz w:val="24"/>
          <w:szCs w:val="24"/>
          <w14:ligatures w14:val="none"/>
        </w:rPr>
        <w:t xml:space="preserve">DETAILS OF THE AMENDMENT </w:t>
      </w:r>
      <w:r w:rsidR="00C73AC3">
        <w:rPr>
          <w:rFonts w:ascii="Times New Roman" w:eastAsia="Times New Roman" w:hAnsi="Times New Roman" w:cs="Times New Roman"/>
          <w:b/>
          <w:bCs/>
          <w:kern w:val="0"/>
          <w:sz w:val="24"/>
          <w:szCs w:val="24"/>
          <w14:ligatures w14:val="none"/>
        </w:rPr>
        <w:t>INSTRUMENT</w:t>
      </w:r>
    </w:p>
    <w:p w14:paraId="70FAC3C0" w14:textId="77777777" w:rsidR="003E494E" w:rsidRPr="003E494E" w:rsidRDefault="003E494E" w:rsidP="003E494E">
      <w:pPr>
        <w:spacing w:after="0" w:line="240" w:lineRule="auto"/>
        <w:rPr>
          <w:rFonts w:ascii="Times New Roman" w:eastAsia="Times New Roman" w:hAnsi="Times New Roman" w:cs="Times New Roman"/>
          <w:b/>
          <w:bCs/>
          <w:kern w:val="0"/>
          <w:sz w:val="24"/>
          <w:szCs w:val="24"/>
          <w14:ligatures w14:val="none"/>
        </w:rPr>
      </w:pPr>
    </w:p>
    <w:p w14:paraId="72A025E8" w14:textId="5FC81E4E" w:rsidR="007731B0" w:rsidRDefault="003E494E" w:rsidP="003E494E">
      <w:pPr>
        <w:spacing w:after="0" w:line="240" w:lineRule="auto"/>
        <w:rPr>
          <w:rFonts w:ascii="Times New Roman" w:eastAsia="Times New Roman" w:hAnsi="Times New Roman" w:cs="Times New Roman"/>
          <w:b/>
          <w:bCs/>
          <w:kern w:val="0"/>
          <w:sz w:val="24"/>
          <w:szCs w:val="24"/>
          <w:u w:val="single"/>
          <w14:ligatures w14:val="none"/>
        </w:rPr>
      </w:pPr>
      <w:r w:rsidRPr="003E494E">
        <w:rPr>
          <w:rFonts w:ascii="Times New Roman" w:eastAsia="Times New Roman" w:hAnsi="Times New Roman" w:cs="Times New Roman"/>
          <w:b/>
          <w:bCs/>
          <w:kern w:val="0"/>
          <w:sz w:val="24"/>
          <w:szCs w:val="24"/>
          <w:u w:val="single"/>
          <w14:ligatures w14:val="none"/>
        </w:rPr>
        <w:t>Name</w:t>
      </w:r>
    </w:p>
    <w:p w14:paraId="20770A19" w14:textId="77777777" w:rsidR="003E494E" w:rsidRDefault="003E494E" w:rsidP="003E494E">
      <w:pPr>
        <w:spacing w:after="0" w:line="240" w:lineRule="auto"/>
        <w:rPr>
          <w:rFonts w:ascii="Times New Roman" w:eastAsia="Times New Roman" w:hAnsi="Times New Roman" w:cs="Times New Roman"/>
          <w:b/>
          <w:bCs/>
          <w:kern w:val="0"/>
          <w:sz w:val="24"/>
          <w:szCs w:val="24"/>
          <w:u w:val="single"/>
          <w14:ligatures w14:val="none"/>
        </w:rPr>
      </w:pPr>
    </w:p>
    <w:p w14:paraId="38D1CD40" w14:textId="7FC935AF" w:rsidR="003E494E" w:rsidRDefault="00C73AC3" w:rsidP="00C73AC3">
      <w:pPr>
        <w:pStyle w:val="ListParagraph"/>
        <w:numPr>
          <w:ilvl w:val="0"/>
          <w:numId w:val="1"/>
        </w:numPr>
        <w:spacing w:after="0" w:line="240" w:lineRule="auto"/>
        <w:ind w:left="0" w:firstLine="0"/>
        <w:rPr>
          <w:rFonts w:ascii="Times New Roman" w:eastAsia="Times New Roman" w:hAnsi="Times New Roman" w:cs="Times New Roman"/>
          <w:kern w:val="0"/>
          <w:sz w:val="24"/>
          <w:szCs w:val="24"/>
          <w14:ligatures w14:val="none"/>
        </w:rPr>
      </w:pPr>
      <w:r w:rsidRPr="00F70DEB">
        <w:rPr>
          <w:rFonts w:ascii="Times New Roman" w:eastAsia="Times New Roman" w:hAnsi="Times New Roman" w:cs="Times New Roman"/>
          <w:b/>
          <w:bCs/>
          <w:kern w:val="0"/>
          <w:sz w:val="24"/>
          <w:szCs w:val="24"/>
          <w14:ligatures w14:val="none"/>
        </w:rPr>
        <w:t>Section 1</w:t>
      </w:r>
      <w:r>
        <w:rPr>
          <w:rFonts w:ascii="Times New Roman" w:eastAsia="Times New Roman" w:hAnsi="Times New Roman" w:cs="Times New Roman"/>
          <w:kern w:val="0"/>
          <w:sz w:val="24"/>
          <w:szCs w:val="24"/>
          <w14:ligatures w14:val="none"/>
        </w:rPr>
        <w:t xml:space="preserve"> provides that the name of the instrument is the </w:t>
      </w:r>
      <w:r w:rsidRPr="00C73AC3">
        <w:rPr>
          <w:rFonts w:ascii="Times New Roman" w:eastAsia="Times New Roman" w:hAnsi="Times New Roman" w:cs="Times New Roman"/>
          <w:i/>
          <w:iCs/>
          <w:kern w:val="0"/>
          <w:sz w:val="24"/>
          <w:szCs w:val="24"/>
          <w14:ligatures w14:val="none"/>
        </w:rPr>
        <w:t>Superannuation Legislation (CSS, PSS and PSSAP Membership) Amendment Declaration 202</w:t>
      </w:r>
      <w:r w:rsidR="00767A84">
        <w:rPr>
          <w:rFonts w:ascii="Times New Roman" w:eastAsia="Times New Roman" w:hAnsi="Times New Roman" w:cs="Times New Roman"/>
          <w:i/>
          <w:iCs/>
          <w:kern w:val="0"/>
          <w:sz w:val="24"/>
          <w:szCs w:val="24"/>
          <w14:ligatures w14:val="none"/>
        </w:rPr>
        <w:t>5</w:t>
      </w:r>
      <w:r>
        <w:rPr>
          <w:rFonts w:ascii="Times New Roman" w:eastAsia="Times New Roman" w:hAnsi="Times New Roman" w:cs="Times New Roman"/>
          <w:kern w:val="0"/>
          <w:sz w:val="24"/>
          <w:szCs w:val="24"/>
          <w14:ligatures w14:val="none"/>
        </w:rPr>
        <w:t xml:space="preserve"> (the Amendment Instrument).</w:t>
      </w:r>
    </w:p>
    <w:p w14:paraId="4DE0C122" w14:textId="77777777" w:rsidR="00C73AC3" w:rsidRDefault="00C73AC3" w:rsidP="00941CBF">
      <w:pPr>
        <w:spacing w:after="0" w:line="240" w:lineRule="auto"/>
        <w:rPr>
          <w:rFonts w:ascii="Times New Roman" w:eastAsia="Times New Roman" w:hAnsi="Times New Roman" w:cs="Times New Roman"/>
          <w:kern w:val="0"/>
          <w:sz w:val="24"/>
          <w:szCs w:val="24"/>
          <w14:ligatures w14:val="none"/>
        </w:rPr>
      </w:pPr>
    </w:p>
    <w:p w14:paraId="30F4B462" w14:textId="2DE11695" w:rsidR="00C73AC3" w:rsidRPr="00C73AC3" w:rsidRDefault="00C73AC3" w:rsidP="00C73AC3">
      <w:pPr>
        <w:spacing w:after="0" w:line="240" w:lineRule="auto"/>
        <w:rPr>
          <w:rFonts w:ascii="Times New Roman" w:eastAsia="Times New Roman" w:hAnsi="Times New Roman" w:cs="Times New Roman"/>
          <w:b/>
          <w:bCs/>
          <w:kern w:val="0"/>
          <w:sz w:val="24"/>
          <w:szCs w:val="24"/>
          <w:u w:val="single"/>
          <w14:ligatures w14:val="none"/>
        </w:rPr>
      </w:pPr>
      <w:r w:rsidRPr="00C73AC3">
        <w:rPr>
          <w:rFonts w:ascii="Times New Roman" w:eastAsia="Times New Roman" w:hAnsi="Times New Roman" w:cs="Times New Roman"/>
          <w:b/>
          <w:bCs/>
          <w:kern w:val="0"/>
          <w:sz w:val="24"/>
          <w:szCs w:val="24"/>
          <w:u w:val="single"/>
          <w14:ligatures w14:val="none"/>
        </w:rPr>
        <w:t>Commencement</w:t>
      </w:r>
    </w:p>
    <w:p w14:paraId="4938A1F3" w14:textId="77777777" w:rsidR="00C73AC3" w:rsidRDefault="00C73AC3" w:rsidP="00C73AC3">
      <w:pPr>
        <w:spacing w:after="0" w:line="240" w:lineRule="auto"/>
        <w:rPr>
          <w:rFonts w:ascii="Times New Roman" w:eastAsia="Times New Roman" w:hAnsi="Times New Roman" w:cs="Times New Roman"/>
          <w:kern w:val="0"/>
          <w:sz w:val="24"/>
          <w:szCs w:val="24"/>
          <w14:ligatures w14:val="none"/>
        </w:rPr>
      </w:pPr>
    </w:p>
    <w:p w14:paraId="37E3AB56" w14:textId="72F4780D" w:rsidR="00C73AC3" w:rsidRPr="00F70DEB" w:rsidRDefault="00C73AC3" w:rsidP="00F70DEB">
      <w:pPr>
        <w:pStyle w:val="ListParagraph"/>
        <w:numPr>
          <w:ilvl w:val="0"/>
          <w:numId w:val="1"/>
        </w:numPr>
        <w:spacing w:after="0" w:line="240" w:lineRule="auto"/>
        <w:ind w:left="0" w:firstLine="0"/>
        <w:rPr>
          <w:rFonts w:ascii="Times New Roman" w:eastAsia="Times New Roman" w:hAnsi="Times New Roman" w:cs="Times New Roman"/>
          <w:kern w:val="0"/>
          <w:sz w:val="24"/>
          <w:szCs w:val="24"/>
          <w14:ligatures w14:val="none"/>
        </w:rPr>
      </w:pPr>
      <w:r w:rsidRPr="00F70DEB">
        <w:rPr>
          <w:rFonts w:ascii="Times New Roman" w:eastAsia="Times New Roman" w:hAnsi="Times New Roman" w:cs="Times New Roman"/>
          <w:b/>
          <w:bCs/>
          <w:kern w:val="0"/>
          <w:sz w:val="24"/>
          <w:szCs w:val="24"/>
          <w14:ligatures w14:val="none"/>
        </w:rPr>
        <w:t>Section 2</w:t>
      </w:r>
      <w:r>
        <w:rPr>
          <w:rFonts w:ascii="Times New Roman" w:eastAsia="Times New Roman" w:hAnsi="Times New Roman" w:cs="Times New Roman"/>
          <w:kern w:val="0"/>
          <w:sz w:val="24"/>
          <w:szCs w:val="24"/>
          <w14:ligatures w14:val="none"/>
        </w:rPr>
        <w:t xml:space="preserve"> sets out the commencement provision for the Amendment Instrument. Item</w:t>
      </w:r>
      <w:r w:rsidR="00451B90">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kern w:val="0"/>
          <w:sz w:val="24"/>
          <w:szCs w:val="24"/>
          <w14:ligatures w14:val="none"/>
        </w:rPr>
        <w:t>1 in the table in subsection 2(1) provides that the whole of the Amendment Instrument commences on the day after the Amendment Instrument is registered on the Federal Register of Legislation.</w:t>
      </w:r>
      <w:r w:rsidR="00F70DEB">
        <w:rPr>
          <w:rFonts w:ascii="Times New Roman" w:eastAsia="Times New Roman" w:hAnsi="Times New Roman" w:cs="Times New Roman"/>
          <w:kern w:val="0"/>
          <w:sz w:val="24"/>
          <w:szCs w:val="24"/>
          <w14:ligatures w14:val="none"/>
        </w:rPr>
        <w:t xml:space="preserve"> </w:t>
      </w:r>
      <w:r w:rsidRPr="00F70DEB">
        <w:rPr>
          <w:rFonts w:ascii="Times New Roman" w:eastAsia="Times New Roman" w:hAnsi="Times New Roman" w:cs="Times New Roman"/>
          <w:kern w:val="0"/>
          <w:sz w:val="24"/>
          <w:szCs w:val="24"/>
          <w14:ligatures w14:val="none"/>
        </w:rPr>
        <w:t>Subsection 2(2) provides that any information in column 3 of the table is not part of the Amendment Instrument.</w:t>
      </w:r>
    </w:p>
    <w:p w14:paraId="4DA0CF88" w14:textId="77777777" w:rsidR="00C73AC3" w:rsidRDefault="00C73AC3" w:rsidP="00C73AC3">
      <w:pPr>
        <w:pStyle w:val="ListParagraph"/>
        <w:spacing w:after="0" w:line="240" w:lineRule="auto"/>
        <w:ind w:left="0"/>
        <w:rPr>
          <w:rFonts w:ascii="Times New Roman" w:eastAsia="Times New Roman" w:hAnsi="Times New Roman" w:cs="Times New Roman"/>
          <w:kern w:val="0"/>
          <w:sz w:val="24"/>
          <w:szCs w:val="24"/>
          <w14:ligatures w14:val="none"/>
        </w:rPr>
      </w:pPr>
    </w:p>
    <w:p w14:paraId="79EDDCF6" w14:textId="51ED87DC" w:rsidR="00C73AC3" w:rsidRPr="00C73AC3" w:rsidRDefault="00C73AC3" w:rsidP="00C73AC3">
      <w:pPr>
        <w:pStyle w:val="ListParagraph"/>
        <w:spacing w:after="0" w:line="240" w:lineRule="auto"/>
        <w:ind w:left="0"/>
        <w:rPr>
          <w:rFonts w:ascii="Times New Roman" w:eastAsia="Times New Roman" w:hAnsi="Times New Roman" w:cs="Times New Roman"/>
          <w:b/>
          <w:bCs/>
          <w:kern w:val="0"/>
          <w:sz w:val="24"/>
          <w:szCs w:val="24"/>
          <w:u w:val="single"/>
          <w14:ligatures w14:val="none"/>
        </w:rPr>
      </w:pPr>
      <w:r w:rsidRPr="00C73AC3">
        <w:rPr>
          <w:rFonts w:ascii="Times New Roman" w:eastAsia="Times New Roman" w:hAnsi="Times New Roman" w:cs="Times New Roman"/>
          <w:b/>
          <w:bCs/>
          <w:kern w:val="0"/>
          <w:sz w:val="24"/>
          <w:szCs w:val="24"/>
          <w:u w:val="single"/>
          <w14:ligatures w14:val="none"/>
        </w:rPr>
        <w:t>Authority</w:t>
      </w:r>
    </w:p>
    <w:p w14:paraId="7184EDA8" w14:textId="77777777" w:rsidR="00C673C7" w:rsidRDefault="00C673C7" w:rsidP="00C73AC3">
      <w:pPr>
        <w:spacing w:after="0" w:line="240" w:lineRule="auto"/>
        <w:rPr>
          <w:rFonts w:ascii="Times New Roman" w:eastAsia="Times New Roman" w:hAnsi="Times New Roman" w:cs="Times New Roman"/>
          <w:kern w:val="0"/>
          <w:sz w:val="24"/>
          <w:szCs w:val="24"/>
          <w14:ligatures w14:val="none"/>
        </w:rPr>
      </w:pPr>
    </w:p>
    <w:p w14:paraId="2F94C6CF" w14:textId="12A995F8" w:rsidR="00C73AC3" w:rsidRDefault="00C73AC3" w:rsidP="00C73AC3">
      <w:pPr>
        <w:pStyle w:val="ListParagraph"/>
        <w:numPr>
          <w:ilvl w:val="0"/>
          <w:numId w:val="1"/>
        </w:numPr>
        <w:spacing w:after="0" w:line="240" w:lineRule="auto"/>
        <w:ind w:left="0" w:firstLine="0"/>
        <w:rPr>
          <w:rFonts w:ascii="Times New Roman" w:eastAsia="Times New Roman" w:hAnsi="Times New Roman" w:cs="Times New Roman"/>
          <w:kern w:val="0"/>
          <w:sz w:val="24"/>
          <w:szCs w:val="24"/>
          <w14:ligatures w14:val="none"/>
        </w:rPr>
      </w:pPr>
      <w:r w:rsidRPr="00F70DEB">
        <w:rPr>
          <w:rFonts w:ascii="Times New Roman" w:eastAsia="Times New Roman" w:hAnsi="Times New Roman" w:cs="Times New Roman"/>
          <w:b/>
          <w:bCs/>
          <w:kern w:val="0"/>
          <w:sz w:val="24"/>
          <w:szCs w:val="24"/>
          <w14:ligatures w14:val="none"/>
        </w:rPr>
        <w:t>Section 3</w:t>
      </w:r>
      <w:r>
        <w:rPr>
          <w:rFonts w:ascii="Times New Roman" w:eastAsia="Times New Roman" w:hAnsi="Times New Roman" w:cs="Times New Roman"/>
          <w:kern w:val="0"/>
          <w:sz w:val="24"/>
          <w:szCs w:val="24"/>
          <w14:ligatures w14:val="none"/>
        </w:rPr>
        <w:t xml:space="preserve"> identifies the authority for the Amendment Instrument as:</w:t>
      </w:r>
    </w:p>
    <w:p w14:paraId="34474972" w14:textId="73EB3451" w:rsidR="00F70DEB" w:rsidRPr="00075C37" w:rsidRDefault="00F70DEB" w:rsidP="005051C9">
      <w:pPr>
        <w:pStyle w:val="ListParagraph"/>
        <w:numPr>
          <w:ilvl w:val="1"/>
          <w:numId w:val="4"/>
        </w:numPr>
        <w:spacing w:after="240" w:line="240" w:lineRule="auto"/>
        <w:ind w:left="426" w:hanging="426"/>
        <w:rPr>
          <w:rFonts w:ascii="Times New Roman" w:eastAsia="Times New Roman" w:hAnsi="Times New Roman" w:cs="Times New Roman"/>
          <w:i/>
          <w:iCs/>
          <w:kern w:val="0"/>
          <w:sz w:val="24"/>
          <w:szCs w:val="24"/>
          <w14:ligatures w14:val="none"/>
        </w:rPr>
      </w:pPr>
      <w:r w:rsidRPr="00075C37">
        <w:rPr>
          <w:rFonts w:ascii="Times New Roman" w:eastAsia="Times New Roman" w:hAnsi="Times New Roman" w:cs="Times New Roman"/>
          <w:kern w:val="0"/>
          <w:sz w:val="24"/>
          <w:szCs w:val="24"/>
          <w14:ligatures w14:val="none"/>
        </w:rPr>
        <w:t>paragraph (a) of the definition of approved authority in subsection 3(1) of the</w:t>
      </w:r>
      <w:r w:rsidRPr="00075C37">
        <w:rPr>
          <w:rFonts w:ascii="Times New Roman" w:eastAsia="Times New Roman" w:hAnsi="Times New Roman" w:cs="Times New Roman"/>
          <w:i/>
          <w:iCs/>
          <w:kern w:val="0"/>
          <w:sz w:val="24"/>
          <w:szCs w:val="24"/>
          <w14:ligatures w14:val="none"/>
        </w:rPr>
        <w:t xml:space="preserve"> </w:t>
      </w:r>
      <w:r w:rsidRPr="000330A2">
        <w:rPr>
          <w:rFonts w:ascii="Times New Roman" w:eastAsia="Times New Roman" w:hAnsi="Times New Roman" w:cs="Times New Roman"/>
          <w:i/>
          <w:iCs/>
          <w:kern w:val="0"/>
          <w:sz w:val="24"/>
          <w:szCs w:val="24"/>
          <w14:ligatures w14:val="none"/>
        </w:rPr>
        <w:t>Superannuation Act 1976</w:t>
      </w:r>
      <w:r w:rsidR="005051C9">
        <w:rPr>
          <w:rFonts w:ascii="Times New Roman" w:eastAsia="Times New Roman" w:hAnsi="Times New Roman" w:cs="Times New Roman"/>
          <w:i/>
          <w:iCs/>
          <w:kern w:val="0"/>
          <w:sz w:val="24"/>
          <w:szCs w:val="24"/>
          <w14:ligatures w14:val="none"/>
        </w:rPr>
        <w:t xml:space="preserve"> </w:t>
      </w:r>
      <w:r w:rsidR="005051C9" w:rsidRPr="005051C9">
        <w:rPr>
          <w:rFonts w:ascii="Times New Roman" w:eastAsia="Times New Roman" w:hAnsi="Times New Roman" w:cs="Times New Roman"/>
          <w:kern w:val="0"/>
          <w:sz w:val="24"/>
          <w:szCs w:val="24"/>
          <w14:ligatures w14:val="none"/>
        </w:rPr>
        <w:t>(1976 Act</w:t>
      </w:r>
      <w:proofErr w:type="gramStart"/>
      <w:r w:rsidR="005051C9" w:rsidRPr="005051C9">
        <w:rPr>
          <w:rFonts w:ascii="Times New Roman" w:eastAsia="Times New Roman" w:hAnsi="Times New Roman" w:cs="Times New Roman"/>
          <w:kern w:val="0"/>
          <w:sz w:val="24"/>
          <w:szCs w:val="24"/>
          <w14:ligatures w14:val="none"/>
        </w:rPr>
        <w:t>)</w:t>
      </w:r>
      <w:r w:rsidRPr="005051C9">
        <w:rPr>
          <w:rFonts w:ascii="Times New Roman" w:eastAsia="Times New Roman" w:hAnsi="Times New Roman" w:cs="Times New Roman"/>
          <w:kern w:val="0"/>
          <w:sz w:val="24"/>
          <w:szCs w:val="24"/>
          <w14:ligatures w14:val="none"/>
        </w:rPr>
        <w:t>;</w:t>
      </w:r>
      <w:proofErr w:type="gramEnd"/>
    </w:p>
    <w:p w14:paraId="203A9F50" w14:textId="77B42B2A" w:rsidR="00F70DEB" w:rsidRPr="00075C37" w:rsidRDefault="00F70DEB" w:rsidP="005051C9">
      <w:pPr>
        <w:pStyle w:val="ListParagraph"/>
        <w:numPr>
          <w:ilvl w:val="1"/>
          <w:numId w:val="4"/>
        </w:numPr>
        <w:spacing w:after="240" w:line="240" w:lineRule="auto"/>
        <w:ind w:left="426" w:hanging="426"/>
        <w:rPr>
          <w:rFonts w:ascii="Times New Roman" w:eastAsia="Times New Roman" w:hAnsi="Times New Roman" w:cs="Times New Roman"/>
          <w:i/>
          <w:iCs/>
          <w:kern w:val="0"/>
          <w:sz w:val="24"/>
          <w:szCs w:val="24"/>
          <w14:ligatures w14:val="none"/>
        </w:rPr>
      </w:pPr>
      <w:r w:rsidRPr="00075C37">
        <w:rPr>
          <w:rFonts w:ascii="Times New Roman" w:eastAsia="Times New Roman" w:hAnsi="Times New Roman" w:cs="Times New Roman"/>
          <w:kern w:val="0"/>
          <w:sz w:val="24"/>
          <w:szCs w:val="24"/>
          <w14:ligatures w14:val="none"/>
        </w:rPr>
        <w:t>paragraph (</w:t>
      </w:r>
      <w:proofErr w:type="spellStart"/>
      <w:r w:rsidRPr="00075C37">
        <w:rPr>
          <w:rFonts w:ascii="Times New Roman" w:eastAsia="Times New Roman" w:hAnsi="Times New Roman" w:cs="Times New Roman"/>
          <w:kern w:val="0"/>
          <w:sz w:val="24"/>
          <w:szCs w:val="24"/>
          <w14:ligatures w14:val="none"/>
        </w:rPr>
        <w:t>ec</w:t>
      </w:r>
      <w:proofErr w:type="spellEnd"/>
      <w:r w:rsidRPr="00075C37">
        <w:rPr>
          <w:rFonts w:ascii="Times New Roman" w:eastAsia="Times New Roman" w:hAnsi="Times New Roman" w:cs="Times New Roman"/>
          <w:kern w:val="0"/>
          <w:sz w:val="24"/>
          <w:szCs w:val="24"/>
          <w14:ligatures w14:val="none"/>
        </w:rPr>
        <w:t>) of the definition of eligible employee in subsection 3(1) of the</w:t>
      </w:r>
      <w:r w:rsidRPr="00075C37">
        <w:rPr>
          <w:rFonts w:ascii="Times New Roman" w:eastAsia="Times New Roman" w:hAnsi="Times New Roman" w:cs="Times New Roman"/>
          <w:i/>
          <w:iCs/>
          <w:kern w:val="0"/>
          <w:sz w:val="24"/>
          <w:szCs w:val="24"/>
          <w14:ligatures w14:val="none"/>
        </w:rPr>
        <w:t xml:space="preserve"> </w:t>
      </w:r>
      <w:r w:rsidRPr="000330A2">
        <w:rPr>
          <w:rFonts w:ascii="Times New Roman" w:eastAsia="Times New Roman" w:hAnsi="Times New Roman" w:cs="Times New Roman"/>
          <w:i/>
          <w:iCs/>
          <w:kern w:val="0"/>
          <w:sz w:val="24"/>
          <w:szCs w:val="24"/>
          <w14:ligatures w14:val="none"/>
        </w:rPr>
        <w:t xml:space="preserve">Superannuation Act </w:t>
      </w:r>
      <w:proofErr w:type="gramStart"/>
      <w:r w:rsidRPr="000330A2">
        <w:rPr>
          <w:rFonts w:ascii="Times New Roman" w:eastAsia="Times New Roman" w:hAnsi="Times New Roman" w:cs="Times New Roman"/>
          <w:i/>
          <w:iCs/>
          <w:kern w:val="0"/>
          <w:sz w:val="24"/>
          <w:szCs w:val="24"/>
          <w14:ligatures w14:val="none"/>
        </w:rPr>
        <w:t>1976</w:t>
      </w:r>
      <w:r w:rsidRPr="005051C9">
        <w:rPr>
          <w:rFonts w:ascii="Times New Roman" w:eastAsia="Times New Roman" w:hAnsi="Times New Roman" w:cs="Times New Roman"/>
          <w:kern w:val="0"/>
          <w:sz w:val="24"/>
          <w:szCs w:val="24"/>
          <w14:ligatures w14:val="none"/>
        </w:rPr>
        <w:t>;</w:t>
      </w:r>
      <w:proofErr w:type="gramEnd"/>
    </w:p>
    <w:p w14:paraId="6310EDC3" w14:textId="411F5BCB" w:rsidR="00F70DEB" w:rsidRPr="00075C37" w:rsidRDefault="00F70DEB" w:rsidP="005051C9">
      <w:pPr>
        <w:pStyle w:val="ListParagraph"/>
        <w:numPr>
          <w:ilvl w:val="1"/>
          <w:numId w:val="4"/>
        </w:numPr>
        <w:spacing w:after="240" w:line="240" w:lineRule="auto"/>
        <w:ind w:left="426" w:hanging="426"/>
        <w:rPr>
          <w:rFonts w:ascii="Times New Roman" w:eastAsia="Times New Roman" w:hAnsi="Times New Roman" w:cs="Times New Roman"/>
          <w:i/>
          <w:iCs/>
          <w:kern w:val="0"/>
          <w:sz w:val="24"/>
          <w:szCs w:val="24"/>
          <w14:ligatures w14:val="none"/>
        </w:rPr>
      </w:pPr>
      <w:r w:rsidRPr="00075C37">
        <w:rPr>
          <w:rFonts w:ascii="Times New Roman" w:eastAsia="Times New Roman" w:hAnsi="Times New Roman" w:cs="Times New Roman"/>
          <w:kern w:val="0"/>
          <w:sz w:val="24"/>
          <w:szCs w:val="24"/>
          <w14:ligatures w14:val="none"/>
        </w:rPr>
        <w:t>paragraph (j) of the definition of eligible employee in subsection 3(1) of the</w:t>
      </w:r>
      <w:r w:rsidRPr="00075C37">
        <w:rPr>
          <w:rFonts w:ascii="Times New Roman" w:eastAsia="Times New Roman" w:hAnsi="Times New Roman" w:cs="Times New Roman"/>
          <w:i/>
          <w:iCs/>
          <w:kern w:val="0"/>
          <w:sz w:val="24"/>
          <w:szCs w:val="24"/>
          <w14:ligatures w14:val="none"/>
        </w:rPr>
        <w:t xml:space="preserve"> </w:t>
      </w:r>
      <w:r w:rsidRPr="000330A2">
        <w:rPr>
          <w:rFonts w:ascii="Times New Roman" w:eastAsia="Times New Roman" w:hAnsi="Times New Roman" w:cs="Times New Roman"/>
          <w:i/>
          <w:iCs/>
          <w:kern w:val="0"/>
          <w:sz w:val="24"/>
          <w:szCs w:val="24"/>
          <w14:ligatures w14:val="none"/>
        </w:rPr>
        <w:t xml:space="preserve">Superannuation Act </w:t>
      </w:r>
      <w:proofErr w:type="gramStart"/>
      <w:r w:rsidRPr="000330A2">
        <w:rPr>
          <w:rFonts w:ascii="Times New Roman" w:eastAsia="Times New Roman" w:hAnsi="Times New Roman" w:cs="Times New Roman"/>
          <w:i/>
          <w:iCs/>
          <w:kern w:val="0"/>
          <w:sz w:val="24"/>
          <w:szCs w:val="24"/>
          <w14:ligatures w14:val="none"/>
        </w:rPr>
        <w:t>1976</w:t>
      </w:r>
      <w:r w:rsidR="000330A2" w:rsidRPr="005051C9">
        <w:rPr>
          <w:rFonts w:ascii="Times New Roman" w:eastAsia="Times New Roman" w:hAnsi="Times New Roman" w:cs="Times New Roman"/>
          <w:kern w:val="0"/>
          <w:sz w:val="24"/>
          <w:szCs w:val="24"/>
          <w14:ligatures w14:val="none"/>
        </w:rPr>
        <w:t>;</w:t>
      </w:r>
      <w:proofErr w:type="gramEnd"/>
    </w:p>
    <w:p w14:paraId="6ABBBB9C" w14:textId="777AECB5" w:rsidR="00C73AC3" w:rsidRPr="00075C37" w:rsidRDefault="000330A2" w:rsidP="005051C9">
      <w:pPr>
        <w:pStyle w:val="ListParagraph"/>
        <w:numPr>
          <w:ilvl w:val="1"/>
          <w:numId w:val="4"/>
        </w:numPr>
        <w:spacing w:after="240" w:line="240" w:lineRule="auto"/>
        <w:ind w:left="426" w:hanging="426"/>
        <w:rPr>
          <w:rFonts w:ascii="Times New Roman" w:eastAsia="Times New Roman" w:hAnsi="Times New Roman" w:cs="Times New Roman"/>
          <w:i/>
          <w:iCs/>
          <w:kern w:val="0"/>
          <w:sz w:val="24"/>
          <w:szCs w:val="24"/>
          <w14:ligatures w14:val="none"/>
        </w:rPr>
      </w:pPr>
      <w:r w:rsidRPr="00075C37">
        <w:rPr>
          <w:rFonts w:ascii="Times New Roman" w:eastAsia="Times New Roman" w:hAnsi="Times New Roman" w:cs="Times New Roman"/>
          <w:kern w:val="0"/>
          <w:sz w:val="24"/>
          <w:szCs w:val="24"/>
          <w14:ligatures w14:val="none"/>
        </w:rPr>
        <w:t>paragraph (a) of the definition of approved authority in section 3 of the</w:t>
      </w:r>
      <w:r w:rsidRPr="00075C37">
        <w:rPr>
          <w:rFonts w:ascii="Times New Roman" w:eastAsia="Times New Roman" w:hAnsi="Times New Roman" w:cs="Times New Roman"/>
          <w:i/>
          <w:iCs/>
          <w:kern w:val="0"/>
          <w:sz w:val="24"/>
          <w:szCs w:val="24"/>
          <w14:ligatures w14:val="none"/>
        </w:rPr>
        <w:t xml:space="preserve"> </w:t>
      </w:r>
      <w:r w:rsidRPr="000330A2">
        <w:rPr>
          <w:rFonts w:ascii="Times New Roman" w:eastAsia="Times New Roman" w:hAnsi="Times New Roman" w:cs="Times New Roman"/>
          <w:i/>
          <w:iCs/>
          <w:kern w:val="0"/>
          <w:sz w:val="24"/>
          <w:szCs w:val="24"/>
          <w14:ligatures w14:val="none"/>
        </w:rPr>
        <w:t>Superannuation</w:t>
      </w:r>
      <w:r w:rsidR="00913CC5">
        <w:rPr>
          <w:rFonts w:ascii="Times New Roman" w:eastAsia="Times New Roman" w:hAnsi="Times New Roman" w:cs="Times New Roman"/>
          <w:i/>
          <w:iCs/>
          <w:kern w:val="0"/>
          <w:sz w:val="24"/>
          <w:szCs w:val="24"/>
          <w14:ligatures w14:val="none"/>
        </w:rPr>
        <w:t> </w:t>
      </w:r>
      <w:r w:rsidRPr="000330A2">
        <w:rPr>
          <w:rFonts w:ascii="Times New Roman" w:eastAsia="Times New Roman" w:hAnsi="Times New Roman" w:cs="Times New Roman"/>
          <w:i/>
          <w:iCs/>
          <w:kern w:val="0"/>
          <w:sz w:val="24"/>
          <w:szCs w:val="24"/>
          <w14:ligatures w14:val="none"/>
        </w:rPr>
        <w:t>Act 1990</w:t>
      </w:r>
      <w:r w:rsidR="005051C9">
        <w:rPr>
          <w:rFonts w:ascii="Times New Roman" w:eastAsia="Times New Roman" w:hAnsi="Times New Roman" w:cs="Times New Roman"/>
          <w:i/>
          <w:iCs/>
          <w:kern w:val="0"/>
          <w:sz w:val="24"/>
          <w:szCs w:val="24"/>
          <w14:ligatures w14:val="none"/>
        </w:rPr>
        <w:t xml:space="preserve"> </w:t>
      </w:r>
      <w:r w:rsidR="005051C9" w:rsidRPr="005051C9">
        <w:rPr>
          <w:rFonts w:ascii="Times New Roman" w:eastAsia="Times New Roman" w:hAnsi="Times New Roman" w:cs="Times New Roman"/>
          <w:kern w:val="0"/>
          <w:sz w:val="24"/>
          <w:szCs w:val="24"/>
          <w14:ligatures w14:val="none"/>
        </w:rPr>
        <w:t>(1990 Act</w:t>
      </w:r>
      <w:proofErr w:type="gramStart"/>
      <w:r w:rsidR="005051C9" w:rsidRPr="005051C9">
        <w:rPr>
          <w:rFonts w:ascii="Times New Roman" w:eastAsia="Times New Roman" w:hAnsi="Times New Roman" w:cs="Times New Roman"/>
          <w:kern w:val="0"/>
          <w:sz w:val="24"/>
          <w:szCs w:val="24"/>
          <w14:ligatures w14:val="none"/>
        </w:rPr>
        <w:t>)</w:t>
      </w:r>
      <w:r w:rsidRPr="005051C9">
        <w:rPr>
          <w:rFonts w:ascii="Times New Roman" w:eastAsia="Times New Roman" w:hAnsi="Times New Roman" w:cs="Times New Roman"/>
          <w:kern w:val="0"/>
          <w:sz w:val="24"/>
          <w:szCs w:val="24"/>
          <w14:ligatures w14:val="none"/>
        </w:rPr>
        <w:t>;</w:t>
      </w:r>
      <w:proofErr w:type="gramEnd"/>
    </w:p>
    <w:p w14:paraId="5CD7FA96" w14:textId="41D7DF2E" w:rsidR="000330A2" w:rsidRPr="00075C37" w:rsidRDefault="000330A2" w:rsidP="005051C9">
      <w:pPr>
        <w:pStyle w:val="ListParagraph"/>
        <w:numPr>
          <w:ilvl w:val="1"/>
          <w:numId w:val="4"/>
        </w:numPr>
        <w:spacing w:after="240" w:line="240" w:lineRule="auto"/>
        <w:ind w:left="426" w:hanging="426"/>
        <w:rPr>
          <w:rFonts w:ascii="Times New Roman" w:eastAsia="Times New Roman" w:hAnsi="Times New Roman" w:cs="Times New Roman"/>
          <w:i/>
          <w:iCs/>
          <w:kern w:val="0"/>
          <w:sz w:val="24"/>
          <w:szCs w:val="24"/>
          <w14:ligatures w14:val="none"/>
        </w:rPr>
      </w:pPr>
      <w:r w:rsidRPr="00075C37">
        <w:rPr>
          <w:rFonts w:ascii="Times New Roman" w:eastAsia="Times New Roman" w:hAnsi="Times New Roman" w:cs="Times New Roman"/>
          <w:kern w:val="0"/>
          <w:sz w:val="24"/>
          <w:szCs w:val="24"/>
          <w14:ligatures w14:val="none"/>
        </w:rPr>
        <w:t>paragraph (b) of the definition of approved authority in section 3 of the</w:t>
      </w:r>
      <w:r w:rsidRPr="00075C37">
        <w:rPr>
          <w:rFonts w:ascii="Times New Roman" w:eastAsia="Times New Roman" w:hAnsi="Times New Roman" w:cs="Times New Roman"/>
          <w:i/>
          <w:iCs/>
          <w:kern w:val="0"/>
          <w:sz w:val="24"/>
          <w:szCs w:val="24"/>
          <w14:ligatures w14:val="none"/>
        </w:rPr>
        <w:t xml:space="preserve"> </w:t>
      </w:r>
      <w:r w:rsidRPr="000330A2">
        <w:rPr>
          <w:rFonts w:ascii="Times New Roman" w:eastAsia="Times New Roman" w:hAnsi="Times New Roman" w:cs="Times New Roman"/>
          <w:i/>
          <w:iCs/>
          <w:kern w:val="0"/>
          <w:sz w:val="24"/>
          <w:szCs w:val="24"/>
          <w14:ligatures w14:val="none"/>
        </w:rPr>
        <w:t>Superannuation</w:t>
      </w:r>
      <w:r w:rsidR="00913CC5">
        <w:rPr>
          <w:rFonts w:ascii="Times New Roman" w:eastAsia="Times New Roman" w:hAnsi="Times New Roman" w:cs="Times New Roman"/>
          <w:i/>
          <w:iCs/>
          <w:kern w:val="0"/>
          <w:sz w:val="24"/>
          <w:szCs w:val="24"/>
          <w14:ligatures w14:val="none"/>
        </w:rPr>
        <w:t> </w:t>
      </w:r>
      <w:r w:rsidRPr="000330A2">
        <w:rPr>
          <w:rFonts w:ascii="Times New Roman" w:eastAsia="Times New Roman" w:hAnsi="Times New Roman" w:cs="Times New Roman"/>
          <w:i/>
          <w:iCs/>
          <w:kern w:val="0"/>
          <w:sz w:val="24"/>
          <w:szCs w:val="24"/>
          <w14:ligatures w14:val="none"/>
        </w:rPr>
        <w:t xml:space="preserve">Act </w:t>
      </w:r>
      <w:proofErr w:type="gramStart"/>
      <w:r w:rsidRPr="000330A2">
        <w:rPr>
          <w:rFonts w:ascii="Times New Roman" w:eastAsia="Times New Roman" w:hAnsi="Times New Roman" w:cs="Times New Roman"/>
          <w:i/>
          <w:iCs/>
          <w:kern w:val="0"/>
          <w:sz w:val="24"/>
          <w:szCs w:val="24"/>
          <w14:ligatures w14:val="none"/>
        </w:rPr>
        <w:t>1990</w:t>
      </w:r>
      <w:r w:rsidRPr="005051C9">
        <w:rPr>
          <w:rFonts w:ascii="Times New Roman" w:eastAsia="Times New Roman" w:hAnsi="Times New Roman" w:cs="Times New Roman"/>
          <w:kern w:val="0"/>
          <w:sz w:val="24"/>
          <w:szCs w:val="24"/>
          <w14:ligatures w14:val="none"/>
        </w:rPr>
        <w:t>;</w:t>
      </w:r>
      <w:proofErr w:type="gramEnd"/>
    </w:p>
    <w:p w14:paraId="55052F6C" w14:textId="26662EFD" w:rsidR="000330A2" w:rsidRPr="00075C37" w:rsidRDefault="000330A2" w:rsidP="005051C9">
      <w:pPr>
        <w:pStyle w:val="ListParagraph"/>
        <w:numPr>
          <w:ilvl w:val="1"/>
          <w:numId w:val="4"/>
        </w:numPr>
        <w:spacing w:after="240" w:line="240" w:lineRule="auto"/>
        <w:ind w:left="426" w:hanging="426"/>
        <w:rPr>
          <w:rFonts w:ascii="Times New Roman" w:eastAsia="Times New Roman" w:hAnsi="Times New Roman" w:cs="Times New Roman"/>
          <w:i/>
          <w:iCs/>
          <w:kern w:val="0"/>
          <w:sz w:val="24"/>
          <w:szCs w:val="24"/>
          <w14:ligatures w14:val="none"/>
        </w:rPr>
      </w:pPr>
      <w:r w:rsidRPr="00075C37">
        <w:rPr>
          <w:rFonts w:ascii="Times New Roman" w:eastAsia="Times New Roman" w:hAnsi="Times New Roman" w:cs="Times New Roman"/>
          <w:kern w:val="0"/>
          <w:sz w:val="24"/>
          <w:szCs w:val="24"/>
          <w14:ligatures w14:val="none"/>
        </w:rPr>
        <w:t>paragraph 6(1)(j) of the</w:t>
      </w:r>
      <w:r w:rsidRPr="00075C37">
        <w:rPr>
          <w:rFonts w:ascii="Times New Roman" w:eastAsia="Times New Roman" w:hAnsi="Times New Roman" w:cs="Times New Roman"/>
          <w:i/>
          <w:iCs/>
          <w:kern w:val="0"/>
          <w:sz w:val="24"/>
          <w:szCs w:val="24"/>
          <w14:ligatures w14:val="none"/>
        </w:rPr>
        <w:t xml:space="preserve"> </w:t>
      </w:r>
      <w:r w:rsidRPr="000330A2">
        <w:rPr>
          <w:rFonts w:ascii="Times New Roman" w:eastAsia="Times New Roman" w:hAnsi="Times New Roman" w:cs="Times New Roman"/>
          <w:i/>
          <w:iCs/>
          <w:kern w:val="0"/>
          <w:sz w:val="24"/>
          <w:szCs w:val="24"/>
          <w14:ligatures w14:val="none"/>
        </w:rPr>
        <w:t xml:space="preserve">Superannuation Act </w:t>
      </w:r>
      <w:proofErr w:type="gramStart"/>
      <w:r w:rsidRPr="000330A2">
        <w:rPr>
          <w:rFonts w:ascii="Times New Roman" w:eastAsia="Times New Roman" w:hAnsi="Times New Roman" w:cs="Times New Roman"/>
          <w:i/>
          <w:iCs/>
          <w:kern w:val="0"/>
          <w:sz w:val="24"/>
          <w:szCs w:val="24"/>
          <w14:ligatures w14:val="none"/>
        </w:rPr>
        <w:t>1990</w:t>
      </w:r>
      <w:r w:rsidRPr="005051C9">
        <w:rPr>
          <w:rFonts w:ascii="Times New Roman" w:eastAsia="Times New Roman" w:hAnsi="Times New Roman" w:cs="Times New Roman"/>
          <w:kern w:val="0"/>
          <w:sz w:val="24"/>
          <w:szCs w:val="24"/>
          <w14:ligatures w14:val="none"/>
        </w:rPr>
        <w:t>;</w:t>
      </w:r>
      <w:proofErr w:type="gramEnd"/>
    </w:p>
    <w:p w14:paraId="68364C0C" w14:textId="140ECDD5" w:rsidR="000330A2" w:rsidRPr="00075C37" w:rsidRDefault="000330A2" w:rsidP="005051C9">
      <w:pPr>
        <w:pStyle w:val="ListParagraph"/>
        <w:numPr>
          <w:ilvl w:val="1"/>
          <w:numId w:val="4"/>
        </w:numPr>
        <w:spacing w:after="240" w:line="240" w:lineRule="auto"/>
        <w:ind w:left="426" w:hanging="426"/>
        <w:rPr>
          <w:rFonts w:ascii="Times New Roman" w:eastAsia="Times New Roman" w:hAnsi="Times New Roman" w:cs="Times New Roman"/>
          <w:i/>
          <w:iCs/>
          <w:kern w:val="0"/>
          <w:sz w:val="24"/>
          <w:szCs w:val="24"/>
          <w14:ligatures w14:val="none"/>
        </w:rPr>
      </w:pPr>
      <w:r w:rsidRPr="00075C37">
        <w:rPr>
          <w:rFonts w:ascii="Times New Roman" w:eastAsia="Times New Roman" w:hAnsi="Times New Roman" w:cs="Times New Roman"/>
          <w:kern w:val="0"/>
          <w:sz w:val="24"/>
          <w:szCs w:val="24"/>
          <w14:ligatures w14:val="none"/>
        </w:rPr>
        <w:t>paragraph 6(2)(c) of the</w:t>
      </w:r>
      <w:r w:rsidRPr="00075C37">
        <w:rPr>
          <w:rFonts w:ascii="Times New Roman" w:eastAsia="Times New Roman" w:hAnsi="Times New Roman" w:cs="Times New Roman"/>
          <w:i/>
          <w:iCs/>
          <w:kern w:val="0"/>
          <w:sz w:val="24"/>
          <w:szCs w:val="24"/>
          <w14:ligatures w14:val="none"/>
        </w:rPr>
        <w:t xml:space="preserve"> </w:t>
      </w:r>
      <w:r w:rsidRPr="000330A2">
        <w:rPr>
          <w:rFonts w:ascii="Times New Roman" w:eastAsia="Times New Roman" w:hAnsi="Times New Roman" w:cs="Times New Roman"/>
          <w:i/>
          <w:iCs/>
          <w:kern w:val="0"/>
          <w:sz w:val="24"/>
          <w:szCs w:val="24"/>
          <w14:ligatures w14:val="none"/>
        </w:rPr>
        <w:t xml:space="preserve">Superannuation Act </w:t>
      </w:r>
      <w:proofErr w:type="gramStart"/>
      <w:r w:rsidRPr="000330A2">
        <w:rPr>
          <w:rFonts w:ascii="Times New Roman" w:eastAsia="Times New Roman" w:hAnsi="Times New Roman" w:cs="Times New Roman"/>
          <w:i/>
          <w:iCs/>
          <w:kern w:val="0"/>
          <w:sz w:val="24"/>
          <w:szCs w:val="24"/>
          <w14:ligatures w14:val="none"/>
        </w:rPr>
        <w:t>1990</w:t>
      </w:r>
      <w:r w:rsidRPr="005051C9">
        <w:rPr>
          <w:rFonts w:ascii="Times New Roman" w:eastAsia="Times New Roman" w:hAnsi="Times New Roman" w:cs="Times New Roman"/>
          <w:kern w:val="0"/>
          <w:sz w:val="24"/>
          <w:szCs w:val="24"/>
          <w14:ligatures w14:val="none"/>
        </w:rPr>
        <w:t>;</w:t>
      </w:r>
      <w:proofErr w:type="gramEnd"/>
    </w:p>
    <w:p w14:paraId="4C4D5C88" w14:textId="1199B245" w:rsidR="000330A2" w:rsidRPr="00075C37" w:rsidRDefault="000330A2" w:rsidP="005051C9">
      <w:pPr>
        <w:pStyle w:val="ListParagraph"/>
        <w:numPr>
          <w:ilvl w:val="1"/>
          <w:numId w:val="4"/>
        </w:numPr>
        <w:spacing w:after="240" w:line="240" w:lineRule="auto"/>
        <w:ind w:left="426" w:hanging="426"/>
        <w:rPr>
          <w:rFonts w:ascii="Times New Roman" w:eastAsia="Times New Roman" w:hAnsi="Times New Roman" w:cs="Times New Roman"/>
          <w:i/>
          <w:iCs/>
          <w:kern w:val="0"/>
          <w:sz w:val="24"/>
          <w:szCs w:val="24"/>
          <w14:ligatures w14:val="none"/>
        </w:rPr>
      </w:pPr>
      <w:r w:rsidRPr="00075C37">
        <w:rPr>
          <w:rFonts w:ascii="Times New Roman" w:eastAsia="Times New Roman" w:hAnsi="Times New Roman" w:cs="Times New Roman"/>
          <w:kern w:val="0"/>
          <w:sz w:val="24"/>
          <w:szCs w:val="24"/>
          <w14:ligatures w14:val="none"/>
        </w:rPr>
        <w:t>paragraph 8(2)(b) of the</w:t>
      </w:r>
      <w:r w:rsidRPr="00075C37">
        <w:rPr>
          <w:rFonts w:ascii="Times New Roman" w:eastAsia="Times New Roman" w:hAnsi="Times New Roman" w:cs="Times New Roman"/>
          <w:i/>
          <w:iCs/>
          <w:kern w:val="0"/>
          <w:sz w:val="24"/>
          <w:szCs w:val="24"/>
          <w14:ligatures w14:val="none"/>
        </w:rPr>
        <w:t xml:space="preserve"> </w:t>
      </w:r>
      <w:r w:rsidRPr="000330A2">
        <w:rPr>
          <w:rFonts w:ascii="Times New Roman" w:eastAsia="Times New Roman" w:hAnsi="Times New Roman" w:cs="Times New Roman"/>
          <w:i/>
          <w:iCs/>
          <w:kern w:val="0"/>
          <w:sz w:val="24"/>
          <w:szCs w:val="24"/>
          <w14:ligatures w14:val="none"/>
        </w:rPr>
        <w:t>Superannuation Act 2005</w:t>
      </w:r>
      <w:r w:rsidR="005051C9">
        <w:rPr>
          <w:rFonts w:ascii="Times New Roman" w:eastAsia="Times New Roman" w:hAnsi="Times New Roman" w:cs="Times New Roman"/>
          <w:i/>
          <w:iCs/>
          <w:kern w:val="0"/>
          <w:sz w:val="24"/>
          <w:szCs w:val="24"/>
          <w14:ligatures w14:val="none"/>
        </w:rPr>
        <w:t xml:space="preserve"> </w:t>
      </w:r>
      <w:r w:rsidR="005051C9" w:rsidRPr="005051C9">
        <w:rPr>
          <w:rFonts w:ascii="Times New Roman" w:eastAsia="Times New Roman" w:hAnsi="Times New Roman" w:cs="Times New Roman"/>
          <w:kern w:val="0"/>
          <w:sz w:val="24"/>
          <w:szCs w:val="24"/>
          <w14:ligatures w14:val="none"/>
        </w:rPr>
        <w:t>(2005 Act</w:t>
      </w:r>
      <w:proofErr w:type="gramStart"/>
      <w:r w:rsidR="005051C9" w:rsidRPr="005051C9">
        <w:rPr>
          <w:rFonts w:ascii="Times New Roman" w:eastAsia="Times New Roman" w:hAnsi="Times New Roman" w:cs="Times New Roman"/>
          <w:kern w:val="0"/>
          <w:sz w:val="24"/>
          <w:szCs w:val="24"/>
          <w14:ligatures w14:val="none"/>
        </w:rPr>
        <w:t>)</w:t>
      </w:r>
      <w:r w:rsidRPr="005051C9">
        <w:rPr>
          <w:rFonts w:ascii="Times New Roman" w:eastAsia="Times New Roman" w:hAnsi="Times New Roman" w:cs="Times New Roman"/>
          <w:kern w:val="0"/>
          <w:sz w:val="24"/>
          <w:szCs w:val="24"/>
          <w14:ligatures w14:val="none"/>
        </w:rPr>
        <w:t>;</w:t>
      </w:r>
      <w:proofErr w:type="gramEnd"/>
      <w:r w:rsidRPr="005051C9">
        <w:rPr>
          <w:rFonts w:ascii="Times New Roman" w:eastAsia="Times New Roman" w:hAnsi="Times New Roman" w:cs="Times New Roman"/>
          <w:kern w:val="0"/>
          <w:sz w:val="24"/>
          <w:szCs w:val="24"/>
          <w14:ligatures w14:val="none"/>
        </w:rPr>
        <w:t xml:space="preserve"> </w:t>
      </w:r>
    </w:p>
    <w:p w14:paraId="779C4E1E" w14:textId="71640CB8" w:rsidR="00B70708" w:rsidRDefault="000330A2" w:rsidP="00742AFD">
      <w:pPr>
        <w:pStyle w:val="ListParagraph"/>
        <w:numPr>
          <w:ilvl w:val="1"/>
          <w:numId w:val="4"/>
        </w:numPr>
        <w:spacing w:after="0" w:line="240" w:lineRule="auto"/>
        <w:ind w:left="425" w:hanging="425"/>
        <w:rPr>
          <w:rFonts w:ascii="Times New Roman" w:eastAsia="Times New Roman" w:hAnsi="Times New Roman" w:cs="Times New Roman"/>
          <w:i/>
          <w:iCs/>
          <w:kern w:val="0"/>
          <w:sz w:val="24"/>
          <w:szCs w:val="24"/>
          <w14:ligatures w14:val="none"/>
        </w:rPr>
      </w:pPr>
      <w:r w:rsidRPr="00075C37">
        <w:rPr>
          <w:rFonts w:ascii="Times New Roman" w:eastAsia="Times New Roman" w:hAnsi="Times New Roman" w:cs="Times New Roman"/>
          <w:kern w:val="0"/>
          <w:sz w:val="24"/>
          <w:szCs w:val="24"/>
          <w14:ligatures w14:val="none"/>
        </w:rPr>
        <w:t>subsection 8(3) of the</w:t>
      </w:r>
      <w:r w:rsidRPr="00075C37">
        <w:rPr>
          <w:rFonts w:ascii="Times New Roman" w:eastAsia="Times New Roman" w:hAnsi="Times New Roman" w:cs="Times New Roman"/>
          <w:i/>
          <w:iCs/>
          <w:kern w:val="0"/>
          <w:sz w:val="24"/>
          <w:szCs w:val="24"/>
          <w14:ligatures w14:val="none"/>
        </w:rPr>
        <w:t xml:space="preserve"> </w:t>
      </w:r>
      <w:r w:rsidRPr="000330A2">
        <w:rPr>
          <w:rFonts w:ascii="Times New Roman" w:eastAsia="Times New Roman" w:hAnsi="Times New Roman" w:cs="Times New Roman"/>
          <w:i/>
          <w:iCs/>
          <w:kern w:val="0"/>
          <w:sz w:val="24"/>
          <w:szCs w:val="24"/>
          <w14:ligatures w14:val="none"/>
        </w:rPr>
        <w:t xml:space="preserve">Superannuation Act </w:t>
      </w:r>
      <w:proofErr w:type="gramStart"/>
      <w:r w:rsidRPr="000330A2">
        <w:rPr>
          <w:rFonts w:ascii="Times New Roman" w:eastAsia="Times New Roman" w:hAnsi="Times New Roman" w:cs="Times New Roman"/>
          <w:i/>
          <w:iCs/>
          <w:kern w:val="0"/>
          <w:sz w:val="24"/>
          <w:szCs w:val="24"/>
          <w14:ligatures w14:val="none"/>
        </w:rPr>
        <w:t>2005</w:t>
      </w:r>
      <w:r w:rsidR="00B70708" w:rsidRPr="00884FCA">
        <w:rPr>
          <w:rFonts w:ascii="Times New Roman" w:eastAsia="Times New Roman" w:hAnsi="Times New Roman" w:cs="Times New Roman"/>
          <w:kern w:val="0"/>
          <w:sz w:val="24"/>
          <w:szCs w:val="24"/>
          <w14:ligatures w14:val="none"/>
        </w:rPr>
        <w:t>;</w:t>
      </w:r>
      <w:proofErr w:type="gramEnd"/>
    </w:p>
    <w:p w14:paraId="5D47C5FD" w14:textId="5058AA47" w:rsidR="00075C37" w:rsidRPr="00884FCA" w:rsidRDefault="00B70708" w:rsidP="00742AFD">
      <w:pPr>
        <w:pStyle w:val="ListParagraph"/>
        <w:numPr>
          <w:ilvl w:val="1"/>
          <w:numId w:val="4"/>
        </w:numPr>
        <w:spacing w:after="0" w:line="240" w:lineRule="auto"/>
        <w:ind w:left="425" w:hanging="425"/>
        <w:rPr>
          <w:rFonts w:ascii="Times New Roman" w:eastAsia="Times New Roman" w:hAnsi="Times New Roman" w:cs="Times New Roman"/>
          <w:i/>
          <w:iCs/>
          <w:kern w:val="0"/>
          <w:sz w:val="24"/>
          <w:szCs w:val="24"/>
          <w14:ligatures w14:val="none"/>
        </w:rPr>
      </w:pPr>
      <w:r>
        <w:rPr>
          <w:rFonts w:ascii="Times New Roman" w:eastAsia="Times New Roman" w:hAnsi="Times New Roman" w:cs="Times New Roman"/>
          <w:kern w:val="0"/>
          <w:sz w:val="24"/>
          <w:szCs w:val="24"/>
          <w14:ligatures w14:val="none"/>
        </w:rPr>
        <w:t xml:space="preserve">subparagraph 13(1)(a)(ii) of the </w:t>
      </w:r>
      <w:r w:rsidRPr="00884FCA">
        <w:rPr>
          <w:rFonts w:ascii="Times New Roman" w:eastAsia="Times New Roman" w:hAnsi="Times New Roman" w:cs="Times New Roman"/>
          <w:i/>
          <w:iCs/>
          <w:kern w:val="0"/>
          <w:sz w:val="24"/>
          <w:szCs w:val="24"/>
          <w14:ligatures w14:val="none"/>
        </w:rPr>
        <w:t>Superannuation Act 2005</w:t>
      </w:r>
      <w:r>
        <w:rPr>
          <w:rFonts w:ascii="Times New Roman" w:eastAsia="Times New Roman" w:hAnsi="Times New Roman" w:cs="Times New Roman"/>
          <w:kern w:val="0"/>
          <w:sz w:val="24"/>
          <w:szCs w:val="24"/>
          <w14:ligatures w14:val="none"/>
        </w:rPr>
        <w:t>; and</w:t>
      </w:r>
    </w:p>
    <w:p w14:paraId="4818427E" w14:textId="06B244C3" w:rsidR="00B70708" w:rsidRDefault="00B70708" w:rsidP="00742AFD">
      <w:pPr>
        <w:pStyle w:val="ListParagraph"/>
        <w:numPr>
          <w:ilvl w:val="1"/>
          <w:numId w:val="4"/>
        </w:numPr>
        <w:spacing w:after="0" w:line="240" w:lineRule="auto"/>
        <w:ind w:left="425" w:hanging="425"/>
        <w:rPr>
          <w:rFonts w:ascii="Times New Roman" w:eastAsia="Times New Roman" w:hAnsi="Times New Roman" w:cs="Times New Roman"/>
          <w:i/>
          <w:iCs/>
          <w:kern w:val="0"/>
          <w:sz w:val="24"/>
          <w:szCs w:val="24"/>
          <w14:ligatures w14:val="none"/>
        </w:rPr>
      </w:pPr>
      <w:r>
        <w:rPr>
          <w:rFonts w:ascii="Times New Roman" w:eastAsia="Times New Roman" w:hAnsi="Times New Roman" w:cs="Times New Roman"/>
          <w:kern w:val="0"/>
          <w:sz w:val="24"/>
          <w:szCs w:val="24"/>
          <w14:ligatures w14:val="none"/>
        </w:rPr>
        <w:t xml:space="preserve">paragraph 13(2)(h) of the </w:t>
      </w:r>
      <w:r w:rsidRPr="00884FCA">
        <w:rPr>
          <w:rFonts w:ascii="Times New Roman" w:eastAsia="Times New Roman" w:hAnsi="Times New Roman" w:cs="Times New Roman"/>
          <w:i/>
          <w:iCs/>
          <w:kern w:val="0"/>
          <w:sz w:val="24"/>
          <w:szCs w:val="24"/>
          <w14:ligatures w14:val="none"/>
        </w:rPr>
        <w:t>Superannuation Act 2005</w:t>
      </w:r>
      <w:r>
        <w:rPr>
          <w:rFonts w:ascii="Times New Roman" w:eastAsia="Times New Roman" w:hAnsi="Times New Roman" w:cs="Times New Roman"/>
          <w:kern w:val="0"/>
          <w:sz w:val="24"/>
          <w:szCs w:val="24"/>
          <w14:ligatures w14:val="none"/>
        </w:rPr>
        <w:t>.</w:t>
      </w:r>
    </w:p>
    <w:p w14:paraId="53E20C5D" w14:textId="77777777" w:rsidR="00742AFD" w:rsidRDefault="00742AFD" w:rsidP="00742AFD">
      <w:pPr>
        <w:pStyle w:val="ListParagraph"/>
        <w:spacing w:after="0" w:line="240" w:lineRule="auto"/>
        <w:ind w:left="0"/>
        <w:contextualSpacing w:val="0"/>
        <w:rPr>
          <w:rFonts w:ascii="Times New Roman" w:eastAsia="Times New Roman" w:hAnsi="Times New Roman" w:cs="Times New Roman"/>
          <w:b/>
          <w:bCs/>
          <w:kern w:val="0"/>
          <w:sz w:val="24"/>
          <w:szCs w:val="24"/>
          <w:u w:val="single"/>
          <w14:ligatures w14:val="none"/>
        </w:rPr>
      </w:pPr>
    </w:p>
    <w:p w14:paraId="3EDD3BD7" w14:textId="5C982576" w:rsidR="000330A2" w:rsidRPr="000330A2" w:rsidRDefault="000330A2" w:rsidP="00742AFD">
      <w:pPr>
        <w:pStyle w:val="ListParagraph"/>
        <w:spacing w:after="0" w:line="240" w:lineRule="auto"/>
        <w:ind w:left="0"/>
        <w:contextualSpacing w:val="0"/>
        <w:rPr>
          <w:rFonts w:ascii="Times New Roman" w:eastAsia="Times New Roman" w:hAnsi="Times New Roman" w:cs="Times New Roman"/>
          <w:b/>
          <w:bCs/>
          <w:kern w:val="0"/>
          <w:sz w:val="24"/>
          <w:szCs w:val="24"/>
          <w:u w:val="single"/>
          <w14:ligatures w14:val="none"/>
        </w:rPr>
      </w:pPr>
      <w:r w:rsidRPr="000330A2">
        <w:rPr>
          <w:rFonts w:ascii="Times New Roman" w:eastAsia="Times New Roman" w:hAnsi="Times New Roman" w:cs="Times New Roman"/>
          <w:b/>
          <w:bCs/>
          <w:kern w:val="0"/>
          <w:sz w:val="24"/>
          <w:szCs w:val="24"/>
          <w:u w:val="single"/>
          <w14:ligatures w14:val="none"/>
        </w:rPr>
        <w:t>Schedules</w:t>
      </w:r>
    </w:p>
    <w:p w14:paraId="55B30AD6" w14:textId="77777777" w:rsidR="003375FC" w:rsidRDefault="003375FC" w:rsidP="00DF363B">
      <w:pPr>
        <w:spacing w:after="0" w:line="240" w:lineRule="auto"/>
        <w:rPr>
          <w:rFonts w:ascii="Times New Roman" w:eastAsia="Times New Roman" w:hAnsi="Times New Roman" w:cs="Times New Roman"/>
          <w:iCs/>
          <w:kern w:val="0"/>
          <w:sz w:val="24"/>
          <w:szCs w:val="24"/>
          <w14:ligatures w14:val="none"/>
        </w:rPr>
      </w:pPr>
    </w:p>
    <w:p w14:paraId="72F9BC08" w14:textId="122AC6AC" w:rsidR="00386002" w:rsidRDefault="00386002" w:rsidP="00386002">
      <w:pPr>
        <w:pStyle w:val="ListParagraph"/>
        <w:numPr>
          <w:ilvl w:val="0"/>
          <w:numId w:val="1"/>
        </w:numPr>
        <w:spacing w:after="0" w:line="240" w:lineRule="auto"/>
        <w:ind w:left="0" w:firstLine="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 xml:space="preserve">Section 4 </w:t>
      </w:r>
      <w:r w:rsidR="00FA3212">
        <w:rPr>
          <w:rFonts w:ascii="Times New Roman" w:eastAsia="Times New Roman" w:hAnsi="Times New Roman" w:cs="Times New Roman"/>
          <w:iCs/>
          <w:kern w:val="0"/>
          <w:sz w:val="24"/>
          <w:szCs w:val="24"/>
          <w14:ligatures w14:val="none"/>
        </w:rPr>
        <w:t>p</w:t>
      </w:r>
      <w:r>
        <w:rPr>
          <w:rFonts w:ascii="Times New Roman" w:eastAsia="Times New Roman" w:hAnsi="Times New Roman" w:cs="Times New Roman"/>
          <w:iCs/>
          <w:kern w:val="0"/>
          <w:sz w:val="24"/>
          <w:szCs w:val="24"/>
          <w14:ligatures w14:val="none"/>
        </w:rPr>
        <w:t>rovides that each instrument specified in a Schedule to the Amendment</w:t>
      </w:r>
      <w:r w:rsidR="000B77FA">
        <w:rPr>
          <w:rFonts w:ascii="Times New Roman" w:eastAsia="Times New Roman" w:hAnsi="Times New Roman" w:cs="Times New Roman"/>
          <w:iCs/>
          <w:kern w:val="0"/>
          <w:sz w:val="24"/>
          <w:szCs w:val="24"/>
          <w14:ligatures w14:val="none"/>
        </w:rPr>
        <w:t> </w:t>
      </w:r>
      <w:r>
        <w:rPr>
          <w:rFonts w:ascii="Times New Roman" w:eastAsia="Times New Roman" w:hAnsi="Times New Roman" w:cs="Times New Roman"/>
          <w:iCs/>
          <w:kern w:val="0"/>
          <w:sz w:val="24"/>
          <w:szCs w:val="24"/>
          <w14:ligatures w14:val="none"/>
        </w:rPr>
        <w:t>Instrument is amended or repealed as set out in the applicable items in the Schedule concerned, and any other item in a Schedule to the Amendment Instrument has effect according to its terms.</w:t>
      </w:r>
    </w:p>
    <w:p w14:paraId="2F46E154" w14:textId="77777777" w:rsidR="00386002" w:rsidRDefault="00386002" w:rsidP="00386002">
      <w:pPr>
        <w:spacing w:after="0" w:line="240" w:lineRule="auto"/>
        <w:rPr>
          <w:rFonts w:ascii="Times New Roman" w:eastAsia="Times New Roman" w:hAnsi="Times New Roman" w:cs="Times New Roman"/>
          <w:iCs/>
          <w:kern w:val="0"/>
          <w:sz w:val="24"/>
          <w:szCs w:val="24"/>
          <w14:ligatures w14:val="none"/>
        </w:rPr>
      </w:pPr>
    </w:p>
    <w:p w14:paraId="620A72F6" w14:textId="77777777" w:rsidR="00A07019" w:rsidRDefault="00A07019">
      <w:pPr>
        <w:rPr>
          <w:rFonts w:ascii="Times New Roman" w:eastAsia="Times New Roman" w:hAnsi="Times New Roman" w:cs="Times New Roman"/>
          <w:b/>
          <w:bCs/>
          <w:iCs/>
          <w:kern w:val="0"/>
          <w:sz w:val="24"/>
          <w:szCs w:val="24"/>
          <w:u w:val="single"/>
          <w14:ligatures w14:val="none"/>
        </w:rPr>
      </w:pPr>
      <w:r>
        <w:rPr>
          <w:rFonts w:ascii="Times New Roman" w:eastAsia="Times New Roman" w:hAnsi="Times New Roman" w:cs="Times New Roman"/>
          <w:b/>
          <w:bCs/>
          <w:iCs/>
          <w:kern w:val="0"/>
          <w:sz w:val="24"/>
          <w:szCs w:val="24"/>
          <w:u w:val="single"/>
          <w14:ligatures w14:val="none"/>
        </w:rPr>
        <w:br w:type="page"/>
      </w:r>
    </w:p>
    <w:p w14:paraId="7512BB43" w14:textId="55E8E0F1" w:rsidR="00386002" w:rsidRDefault="00386002" w:rsidP="00386002">
      <w:pPr>
        <w:spacing w:after="0" w:line="240" w:lineRule="auto"/>
        <w:rPr>
          <w:rFonts w:ascii="Times New Roman" w:eastAsia="Times New Roman" w:hAnsi="Times New Roman" w:cs="Times New Roman"/>
          <w:b/>
          <w:bCs/>
          <w:iCs/>
          <w:kern w:val="0"/>
          <w:sz w:val="24"/>
          <w:szCs w:val="24"/>
          <w:u w:val="single"/>
          <w14:ligatures w14:val="none"/>
        </w:rPr>
      </w:pPr>
      <w:r w:rsidRPr="00386002">
        <w:rPr>
          <w:rFonts w:ascii="Times New Roman" w:eastAsia="Times New Roman" w:hAnsi="Times New Roman" w:cs="Times New Roman"/>
          <w:b/>
          <w:bCs/>
          <w:iCs/>
          <w:kern w:val="0"/>
          <w:sz w:val="24"/>
          <w:szCs w:val="24"/>
          <w:u w:val="single"/>
          <w14:ligatures w14:val="none"/>
        </w:rPr>
        <w:lastRenderedPageBreak/>
        <w:t>Schedule 1</w:t>
      </w:r>
      <w:r w:rsidR="00B4760A" w:rsidRPr="00B4760A">
        <w:rPr>
          <w:rStyle w:val="Emphasis"/>
          <w:rFonts w:ascii="Times New Roman" w:hAnsi="Times New Roman" w:cs="Times New Roman"/>
          <w:i w:val="0"/>
          <w:iCs w:val="0"/>
          <w:sz w:val="24"/>
          <w:szCs w:val="24"/>
          <w:u w:val="single"/>
        </w:rPr>
        <w:t>—</w:t>
      </w:r>
      <w:r w:rsidRPr="00386002">
        <w:rPr>
          <w:rFonts w:ascii="Times New Roman" w:eastAsia="Times New Roman" w:hAnsi="Times New Roman" w:cs="Times New Roman"/>
          <w:b/>
          <w:bCs/>
          <w:iCs/>
          <w:kern w:val="0"/>
          <w:sz w:val="24"/>
          <w:szCs w:val="24"/>
          <w:u w:val="single"/>
          <w14:ligatures w14:val="none"/>
        </w:rPr>
        <w:t>Amendments</w:t>
      </w:r>
    </w:p>
    <w:p w14:paraId="373E5AA4" w14:textId="77777777" w:rsidR="00386002" w:rsidRDefault="00386002" w:rsidP="00386002">
      <w:pPr>
        <w:spacing w:after="0" w:line="240" w:lineRule="auto"/>
        <w:rPr>
          <w:rFonts w:ascii="Times New Roman" w:eastAsia="Times New Roman" w:hAnsi="Times New Roman" w:cs="Times New Roman"/>
          <w:b/>
          <w:bCs/>
          <w:iCs/>
          <w:kern w:val="0"/>
          <w:sz w:val="24"/>
          <w:szCs w:val="24"/>
          <w:u w:val="single"/>
          <w14:ligatures w14:val="none"/>
        </w:rPr>
      </w:pPr>
    </w:p>
    <w:p w14:paraId="71C4E4BE" w14:textId="4B986E1C" w:rsidR="00386002" w:rsidRPr="00EF3C09" w:rsidRDefault="00386002" w:rsidP="00386002">
      <w:pPr>
        <w:spacing w:after="0" w:line="240" w:lineRule="auto"/>
        <w:rPr>
          <w:rFonts w:ascii="Times New Roman" w:eastAsia="Times New Roman" w:hAnsi="Times New Roman" w:cs="Times New Roman"/>
          <w:i/>
          <w:kern w:val="0"/>
          <w:sz w:val="24"/>
          <w:szCs w:val="24"/>
          <w:u w:val="single"/>
          <w14:ligatures w14:val="none"/>
        </w:rPr>
      </w:pPr>
      <w:r w:rsidRPr="00EF3C09">
        <w:rPr>
          <w:rFonts w:ascii="Times New Roman" w:eastAsia="Times New Roman" w:hAnsi="Times New Roman" w:cs="Times New Roman"/>
          <w:i/>
          <w:kern w:val="0"/>
          <w:sz w:val="24"/>
          <w:szCs w:val="24"/>
          <w:u w:val="single"/>
          <w14:ligatures w14:val="none"/>
        </w:rPr>
        <w:t>Superannuation (CSS) Approved Authority Declaration 1995</w:t>
      </w:r>
    </w:p>
    <w:p w14:paraId="6FE4E7FF" w14:textId="77777777" w:rsidR="00386002" w:rsidRDefault="00386002" w:rsidP="00386002">
      <w:pPr>
        <w:spacing w:after="0" w:line="240" w:lineRule="auto"/>
        <w:rPr>
          <w:rFonts w:ascii="Times New Roman" w:eastAsia="Times New Roman" w:hAnsi="Times New Roman" w:cs="Times New Roman"/>
          <w:iCs/>
          <w:kern w:val="0"/>
          <w:sz w:val="24"/>
          <w:szCs w:val="24"/>
          <w14:ligatures w14:val="none"/>
        </w:rPr>
      </w:pPr>
    </w:p>
    <w:p w14:paraId="4B461D63" w14:textId="3FD6C630" w:rsidR="00E9127D" w:rsidRDefault="00386002" w:rsidP="00C10DDC">
      <w:pPr>
        <w:pStyle w:val="ListParagraph"/>
        <w:numPr>
          <w:ilvl w:val="0"/>
          <w:numId w:val="1"/>
        </w:numPr>
        <w:spacing w:after="0" w:line="240" w:lineRule="auto"/>
        <w:ind w:left="0" w:firstLine="0"/>
        <w:rPr>
          <w:rFonts w:ascii="Times New Roman" w:eastAsia="Times New Roman" w:hAnsi="Times New Roman" w:cs="Times New Roman"/>
          <w:iCs/>
          <w:kern w:val="0"/>
          <w:sz w:val="24"/>
          <w:szCs w:val="24"/>
          <w14:ligatures w14:val="none"/>
        </w:rPr>
      </w:pPr>
      <w:r w:rsidRPr="00E509C9">
        <w:rPr>
          <w:rFonts w:ascii="Times New Roman" w:eastAsia="Times New Roman" w:hAnsi="Times New Roman" w:cs="Times New Roman"/>
          <w:iCs/>
          <w:kern w:val="0"/>
          <w:sz w:val="24"/>
          <w:szCs w:val="24"/>
          <w14:ligatures w14:val="none"/>
        </w:rPr>
        <w:t>Section 4 of</w:t>
      </w:r>
      <w:r w:rsidR="003A428F">
        <w:rPr>
          <w:rFonts w:ascii="Times New Roman" w:eastAsia="Times New Roman" w:hAnsi="Times New Roman" w:cs="Times New Roman"/>
          <w:iCs/>
          <w:kern w:val="0"/>
          <w:sz w:val="24"/>
          <w:szCs w:val="24"/>
          <w14:ligatures w14:val="none"/>
        </w:rPr>
        <w:t xml:space="preserve"> the</w:t>
      </w:r>
      <w:r w:rsidRPr="00E509C9">
        <w:rPr>
          <w:rFonts w:ascii="Times New Roman" w:eastAsia="Times New Roman" w:hAnsi="Times New Roman" w:cs="Times New Roman"/>
          <w:i/>
          <w:kern w:val="0"/>
          <w:sz w:val="24"/>
          <w:szCs w:val="24"/>
          <w14:ligatures w14:val="none"/>
        </w:rPr>
        <w:t xml:space="preserve"> Superannuation (CSS) Approved Authority Declaration 1995 </w:t>
      </w:r>
      <w:r w:rsidR="008B7786" w:rsidRPr="008B7786">
        <w:rPr>
          <w:rFonts w:ascii="Times New Roman" w:eastAsia="Times New Roman" w:hAnsi="Times New Roman" w:cs="Times New Roman"/>
          <w:iCs/>
          <w:kern w:val="0"/>
          <w:sz w:val="24"/>
          <w:szCs w:val="24"/>
          <w14:ligatures w14:val="none"/>
        </w:rPr>
        <w:t>(</w:t>
      </w:r>
      <w:r w:rsidR="007A067C">
        <w:rPr>
          <w:rFonts w:ascii="Times New Roman" w:eastAsia="Times New Roman" w:hAnsi="Times New Roman" w:cs="Times New Roman"/>
          <w:iCs/>
          <w:kern w:val="0"/>
          <w:sz w:val="24"/>
          <w:szCs w:val="24"/>
          <w14:ligatures w14:val="none"/>
        </w:rPr>
        <w:t>First</w:t>
      </w:r>
      <w:r w:rsidR="000B77FA">
        <w:rPr>
          <w:rFonts w:ascii="Times New Roman" w:eastAsia="Times New Roman" w:hAnsi="Times New Roman" w:cs="Times New Roman"/>
          <w:iCs/>
          <w:kern w:val="0"/>
          <w:sz w:val="24"/>
          <w:szCs w:val="24"/>
          <w14:ligatures w14:val="none"/>
        </w:rPr>
        <w:t> </w:t>
      </w:r>
      <w:r w:rsidR="005051C9">
        <w:rPr>
          <w:rFonts w:ascii="Times New Roman" w:eastAsia="Times New Roman" w:hAnsi="Times New Roman" w:cs="Times New Roman"/>
          <w:iCs/>
          <w:kern w:val="0"/>
          <w:sz w:val="24"/>
          <w:szCs w:val="24"/>
          <w14:ligatures w14:val="none"/>
        </w:rPr>
        <w:t>Instrument</w:t>
      </w:r>
      <w:r w:rsidR="008B7786" w:rsidRPr="008B7786">
        <w:rPr>
          <w:rFonts w:ascii="Times New Roman" w:eastAsia="Times New Roman" w:hAnsi="Times New Roman" w:cs="Times New Roman"/>
          <w:iCs/>
          <w:kern w:val="0"/>
          <w:sz w:val="24"/>
          <w:szCs w:val="24"/>
          <w14:ligatures w14:val="none"/>
        </w:rPr>
        <w:t>)</w:t>
      </w:r>
      <w:r w:rsidR="008B7786">
        <w:rPr>
          <w:rFonts w:ascii="Times New Roman" w:eastAsia="Times New Roman" w:hAnsi="Times New Roman" w:cs="Times New Roman"/>
          <w:i/>
          <w:kern w:val="0"/>
          <w:sz w:val="24"/>
          <w:szCs w:val="24"/>
          <w14:ligatures w14:val="none"/>
        </w:rPr>
        <w:t xml:space="preserve"> </w:t>
      </w:r>
      <w:r w:rsidR="009F1917">
        <w:rPr>
          <w:rFonts w:ascii="Times New Roman" w:eastAsia="Times New Roman" w:hAnsi="Times New Roman" w:cs="Times New Roman"/>
          <w:iCs/>
          <w:kern w:val="0"/>
          <w:sz w:val="24"/>
          <w:szCs w:val="24"/>
          <w14:ligatures w14:val="none"/>
        </w:rPr>
        <w:t>lists</w:t>
      </w:r>
      <w:r w:rsidRPr="00E509C9">
        <w:rPr>
          <w:rFonts w:ascii="Times New Roman" w:eastAsia="Times New Roman" w:hAnsi="Times New Roman" w:cs="Times New Roman"/>
          <w:iCs/>
          <w:kern w:val="0"/>
          <w:sz w:val="24"/>
          <w:szCs w:val="24"/>
          <w14:ligatures w14:val="none"/>
        </w:rPr>
        <w:t xml:space="preserve"> authorities or bodies that are declared</w:t>
      </w:r>
      <w:r w:rsidR="00284DD8" w:rsidRPr="00E509C9">
        <w:rPr>
          <w:rFonts w:ascii="Times New Roman" w:eastAsia="Times New Roman" w:hAnsi="Times New Roman" w:cs="Times New Roman"/>
          <w:iCs/>
          <w:kern w:val="0"/>
          <w:sz w:val="24"/>
          <w:szCs w:val="24"/>
          <w14:ligatures w14:val="none"/>
        </w:rPr>
        <w:t xml:space="preserve">, under paragraph (a) of the definition of approved authority in subsection 3(1) of the </w:t>
      </w:r>
      <w:r w:rsidR="005051C9" w:rsidRPr="005051C9">
        <w:rPr>
          <w:rFonts w:ascii="Times New Roman" w:eastAsia="Times New Roman" w:hAnsi="Times New Roman" w:cs="Times New Roman"/>
          <w:iCs/>
          <w:kern w:val="0"/>
          <w:sz w:val="24"/>
          <w:szCs w:val="24"/>
          <w14:ligatures w14:val="none"/>
        </w:rPr>
        <w:t>1976 Act</w:t>
      </w:r>
      <w:r w:rsidR="00361645">
        <w:rPr>
          <w:rFonts w:ascii="Times New Roman" w:eastAsia="Times New Roman" w:hAnsi="Times New Roman" w:cs="Times New Roman"/>
          <w:iCs/>
          <w:kern w:val="0"/>
          <w:sz w:val="24"/>
          <w:szCs w:val="24"/>
          <w14:ligatures w14:val="none"/>
        </w:rPr>
        <w:t>,</w:t>
      </w:r>
      <w:r w:rsidR="00284DD8" w:rsidRPr="00E509C9">
        <w:rPr>
          <w:rFonts w:ascii="Times New Roman" w:eastAsia="Times New Roman" w:hAnsi="Times New Roman" w:cs="Times New Roman"/>
          <w:iCs/>
          <w:kern w:val="0"/>
          <w:sz w:val="24"/>
          <w:szCs w:val="24"/>
          <w14:ligatures w14:val="none"/>
        </w:rPr>
        <w:t xml:space="preserve"> to be approved authorities </w:t>
      </w:r>
      <w:r w:rsidR="00B4760A">
        <w:rPr>
          <w:rFonts w:ascii="Times New Roman" w:eastAsia="Times New Roman" w:hAnsi="Times New Roman" w:cs="Times New Roman"/>
          <w:iCs/>
          <w:kern w:val="0"/>
          <w:sz w:val="24"/>
          <w:szCs w:val="24"/>
          <w14:ligatures w14:val="none"/>
        </w:rPr>
        <w:t>f</w:t>
      </w:r>
      <w:r w:rsidR="00284DD8" w:rsidRPr="00E509C9">
        <w:rPr>
          <w:rFonts w:ascii="Times New Roman" w:eastAsia="Times New Roman" w:hAnsi="Times New Roman" w:cs="Times New Roman"/>
          <w:iCs/>
          <w:kern w:val="0"/>
          <w:sz w:val="24"/>
          <w:szCs w:val="24"/>
          <w14:ligatures w14:val="none"/>
        </w:rPr>
        <w:t>or the purposes of the Act.</w:t>
      </w:r>
      <w:r w:rsidRPr="00E509C9">
        <w:rPr>
          <w:rFonts w:ascii="Times New Roman" w:eastAsia="Times New Roman" w:hAnsi="Times New Roman" w:cs="Times New Roman"/>
          <w:iCs/>
          <w:kern w:val="0"/>
          <w:sz w:val="24"/>
          <w:szCs w:val="24"/>
          <w14:ligatures w14:val="none"/>
        </w:rPr>
        <w:t xml:space="preserve"> </w:t>
      </w:r>
    </w:p>
    <w:p w14:paraId="0F8D7550" w14:textId="77777777" w:rsidR="00E9127D" w:rsidRDefault="00E9127D" w:rsidP="00E9127D">
      <w:pPr>
        <w:pStyle w:val="ListParagraph"/>
        <w:spacing w:after="0" w:line="240" w:lineRule="auto"/>
        <w:ind w:left="0"/>
        <w:rPr>
          <w:rFonts w:ascii="Times New Roman" w:eastAsia="Times New Roman" w:hAnsi="Times New Roman" w:cs="Times New Roman"/>
          <w:iCs/>
          <w:kern w:val="0"/>
          <w:sz w:val="24"/>
          <w:szCs w:val="24"/>
          <w14:ligatures w14:val="none"/>
        </w:rPr>
      </w:pPr>
    </w:p>
    <w:p w14:paraId="19866AAA" w14:textId="7B97B3F4" w:rsidR="00C10DDC" w:rsidRDefault="00E509C9" w:rsidP="00C10DDC">
      <w:pPr>
        <w:pStyle w:val="ListParagraph"/>
        <w:numPr>
          <w:ilvl w:val="0"/>
          <w:numId w:val="1"/>
        </w:numPr>
        <w:spacing w:after="0" w:line="240" w:lineRule="auto"/>
        <w:ind w:left="0" w:firstLine="0"/>
        <w:rPr>
          <w:rFonts w:ascii="Times New Roman" w:eastAsia="Times New Roman" w:hAnsi="Times New Roman" w:cs="Times New Roman"/>
          <w:iCs/>
          <w:kern w:val="0"/>
          <w:sz w:val="24"/>
          <w:szCs w:val="24"/>
          <w14:ligatures w14:val="none"/>
        </w:rPr>
      </w:pPr>
      <w:r w:rsidRPr="009F1917">
        <w:rPr>
          <w:rFonts w:ascii="Times New Roman" w:eastAsia="Times New Roman" w:hAnsi="Times New Roman" w:cs="Times New Roman"/>
          <w:b/>
          <w:bCs/>
          <w:iCs/>
          <w:kern w:val="0"/>
          <w:sz w:val="24"/>
          <w:szCs w:val="24"/>
          <w14:ligatures w14:val="none"/>
        </w:rPr>
        <w:t>Item 1</w:t>
      </w:r>
      <w:r w:rsidRPr="00E509C9">
        <w:rPr>
          <w:rFonts w:ascii="Times New Roman" w:eastAsia="Times New Roman" w:hAnsi="Times New Roman" w:cs="Times New Roman"/>
          <w:iCs/>
          <w:kern w:val="0"/>
          <w:sz w:val="24"/>
          <w:szCs w:val="24"/>
          <w14:ligatures w14:val="none"/>
        </w:rPr>
        <w:t xml:space="preserve"> omits </w:t>
      </w:r>
      <w:r w:rsidR="008B7786">
        <w:rPr>
          <w:rFonts w:ascii="Times New Roman" w:eastAsia="Times New Roman" w:hAnsi="Times New Roman" w:cs="Times New Roman"/>
          <w:iCs/>
          <w:kern w:val="0"/>
          <w:sz w:val="24"/>
          <w:szCs w:val="24"/>
          <w14:ligatures w14:val="none"/>
        </w:rPr>
        <w:t xml:space="preserve">from the list </w:t>
      </w:r>
      <w:r w:rsidR="00C26BA6">
        <w:rPr>
          <w:rFonts w:ascii="Times New Roman" w:eastAsia="Times New Roman" w:hAnsi="Times New Roman" w:cs="Times New Roman"/>
          <w:iCs/>
          <w:kern w:val="0"/>
          <w:sz w:val="24"/>
          <w:szCs w:val="24"/>
          <w14:ligatures w14:val="none"/>
        </w:rPr>
        <w:t xml:space="preserve">in section 4 of the First Instrument </w:t>
      </w:r>
      <w:r w:rsidRPr="00E509C9">
        <w:rPr>
          <w:rFonts w:ascii="Times New Roman" w:eastAsia="Times New Roman" w:hAnsi="Times New Roman" w:cs="Times New Roman"/>
          <w:iCs/>
          <w:kern w:val="0"/>
          <w:sz w:val="24"/>
          <w:szCs w:val="24"/>
          <w14:ligatures w14:val="none"/>
        </w:rPr>
        <w:t xml:space="preserve">the names of </w:t>
      </w:r>
      <w:r w:rsidR="002D6115">
        <w:rPr>
          <w:rFonts w:ascii="Times New Roman" w:eastAsia="Times New Roman" w:hAnsi="Times New Roman" w:cs="Times New Roman"/>
          <w:iCs/>
          <w:kern w:val="0"/>
          <w:sz w:val="24"/>
          <w:szCs w:val="24"/>
          <w14:ligatures w14:val="none"/>
        </w:rPr>
        <w:t>39</w:t>
      </w:r>
      <w:r w:rsidRPr="00E509C9">
        <w:rPr>
          <w:rFonts w:ascii="Times New Roman" w:eastAsia="Times New Roman" w:hAnsi="Times New Roman" w:cs="Times New Roman"/>
          <w:iCs/>
          <w:kern w:val="0"/>
          <w:sz w:val="24"/>
          <w:szCs w:val="24"/>
          <w14:ligatures w14:val="none"/>
        </w:rPr>
        <w:t xml:space="preserve"> authorities or bodies </w:t>
      </w:r>
      <w:r w:rsidR="00254E83">
        <w:rPr>
          <w:rFonts w:ascii="Times New Roman" w:eastAsia="Times New Roman" w:hAnsi="Times New Roman" w:cs="Times New Roman"/>
          <w:iCs/>
          <w:kern w:val="0"/>
          <w:sz w:val="24"/>
          <w:szCs w:val="24"/>
          <w14:ligatures w14:val="none"/>
        </w:rPr>
        <w:t xml:space="preserve">that </w:t>
      </w:r>
      <w:r w:rsidR="00625F07">
        <w:rPr>
          <w:rFonts w:ascii="Times New Roman" w:eastAsia="Times New Roman" w:hAnsi="Times New Roman" w:cs="Times New Roman"/>
          <w:iCs/>
          <w:kern w:val="0"/>
          <w:sz w:val="24"/>
          <w:szCs w:val="24"/>
          <w14:ligatures w14:val="none"/>
        </w:rPr>
        <w:t>have</w:t>
      </w:r>
      <w:r w:rsidRPr="00E509C9">
        <w:rPr>
          <w:rFonts w:ascii="Times New Roman" w:eastAsia="Times New Roman" w:hAnsi="Times New Roman" w:cs="Times New Roman"/>
          <w:iCs/>
          <w:kern w:val="0"/>
          <w:sz w:val="24"/>
          <w:szCs w:val="24"/>
          <w14:ligatures w14:val="none"/>
        </w:rPr>
        <w:t xml:space="preserve"> </w:t>
      </w:r>
      <w:r w:rsidR="00254E83">
        <w:rPr>
          <w:rFonts w:ascii="Times New Roman" w:eastAsia="Times New Roman" w:hAnsi="Times New Roman" w:cs="Times New Roman"/>
          <w:iCs/>
          <w:kern w:val="0"/>
          <w:sz w:val="24"/>
          <w:szCs w:val="24"/>
          <w14:ligatures w14:val="none"/>
        </w:rPr>
        <w:t xml:space="preserve">ceased, been </w:t>
      </w:r>
      <w:r w:rsidRPr="00E509C9">
        <w:rPr>
          <w:rFonts w:ascii="Times New Roman" w:eastAsia="Times New Roman" w:hAnsi="Times New Roman" w:cs="Times New Roman"/>
          <w:iCs/>
          <w:kern w:val="0"/>
          <w:sz w:val="24"/>
          <w:szCs w:val="24"/>
          <w14:ligatures w14:val="none"/>
        </w:rPr>
        <w:t>divested by the Commonwealth</w:t>
      </w:r>
      <w:r w:rsidR="00C26BA6">
        <w:rPr>
          <w:rFonts w:ascii="Times New Roman" w:eastAsia="Times New Roman" w:hAnsi="Times New Roman" w:cs="Times New Roman"/>
          <w:iCs/>
          <w:kern w:val="0"/>
          <w:sz w:val="24"/>
          <w:szCs w:val="24"/>
          <w14:ligatures w14:val="none"/>
        </w:rPr>
        <w:t xml:space="preserve"> (some subsequently ceased)</w:t>
      </w:r>
      <w:r w:rsidRPr="00E509C9">
        <w:rPr>
          <w:rFonts w:ascii="Times New Roman" w:eastAsia="Times New Roman" w:hAnsi="Times New Roman" w:cs="Times New Roman"/>
          <w:iCs/>
          <w:kern w:val="0"/>
          <w:sz w:val="24"/>
          <w:szCs w:val="24"/>
          <w14:ligatures w14:val="none"/>
        </w:rPr>
        <w:t xml:space="preserve">, no longer require approved authority status because </w:t>
      </w:r>
      <w:r w:rsidR="00254E83">
        <w:rPr>
          <w:rFonts w:ascii="Times New Roman" w:eastAsia="Times New Roman" w:hAnsi="Times New Roman" w:cs="Times New Roman"/>
          <w:iCs/>
          <w:kern w:val="0"/>
          <w:sz w:val="24"/>
          <w:szCs w:val="24"/>
          <w14:ligatures w14:val="none"/>
        </w:rPr>
        <w:t>staff are now</w:t>
      </w:r>
      <w:r w:rsidRPr="00E509C9">
        <w:rPr>
          <w:rFonts w:ascii="Times New Roman" w:eastAsia="Times New Roman" w:hAnsi="Times New Roman" w:cs="Times New Roman"/>
          <w:iCs/>
          <w:kern w:val="0"/>
          <w:sz w:val="24"/>
          <w:szCs w:val="24"/>
          <w14:ligatures w14:val="none"/>
        </w:rPr>
        <w:t xml:space="preserve"> </w:t>
      </w:r>
      <w:r w:rsidR="00254E83">
        <w:rPr>
          <w:rFonts w:ascii="Times New Roman" w:eastAsia="Times New Roman" w:hAnsi="Times New Roman" w:cs="Times New Roman"/>
          <w:iCs/>
          <w:kern w:val="0"/>
          <w:sz w:val="24"/>
          <w:szCs w:val="24"/>
          <w14:ligatures w14:val="none"/>
        </w:rPr>
        <w:t xml:space="preserve">persons </w:t>
      </w:r>
      <w:r w:rsidRPr="00E509C9">
        <w:rPr>
          <w:rFonts w:ascii="Times New Roman" w:eastAsia="Times New Roman" w:hAnsi="Times New Roman" w:cs="Times New Roman"/>
          <w:iCs/>
          <w:kern w:val="0"/>
          <w:sz w:val="24"/>
          <w:szCs w:val="24"/>
          <w14:ligatures w14:val="none"/>
        </w:rPr>
        <w:t xml:space="preserve">employed </w:t>
      </w:r>
      <w:r w:rsidR="003567B6">
        <w:rPr>
          <w:rFonts w:ascii="Times New Roman" w:eastAsia="Times New Roman" w:hAnsi="Times New Roman" w:cs="Times New Roman"/>
          <w:iCs/>
          <w:kern w:val="0"/>
          <w:sz w:val="24"/>
          <w:szCs w:val="24"/>
          <w14:ligatures w14:val="none"/>
        </w:rPr>
        <w:t xml:space="preserve">by the Commonwealth </w:t>
      </w:r>
      <w:r w:rsidRPr="00E509C9">
        <w:rPr>
          <w:rFonts w:ascii="Times New Roman" w:eastAsia="Times New Roman" w:hAnsi="Times New Roman" w:cs="Times New Roman"/>
          <w:iCs/>
          <w:kern w:val="0"/>
          <w:sz w:val="24"/>
          <w:szCs w:val="24"/>
          <w14:ligatures w14:val="none"/>
        </w:rPr>
        <w:t xml:space="preserve">under the </w:t>
      </w:r>
      <w:r w:rsidRPr="00E509C9">
        <w:rPr>
          <w:rFonts w:ascii="Times New Roman" w:eastAsia="Times New Roman" w:hAnsi="Times New Roman" w:cs="Times New Roman"/>
          <w:i/>
          <w:kern w:val="0"/>
          <w:sz w:val="24"/>
          <w:szCs w:val="24"/>
          <w14:ligatures w14:val="none"/>
        </w:rPr>
        <w:t>Public Service Act 1999</w:t>
      </w:r>
      <w:r w:rsidRPr="00E509C9">
        <w:rPr>
          <w:rFonts w:ascii="Times New Roman" w:eastAsia="Times New Roman" w:hAnsi="Times New Roman" w:cs="Times New Roman"/>
          <w:iCs/>
          <w:kern w:val="0"/>
          <w:sz w:val="24"/>
          <w:szCs w:val="24"/>
          <w14:ligatures w14:val="none"/>
        </w:rPr>
        <w:t xml:space="preserve"> </w:t>
      </w:r>
      <w:r>
        <w:rPr>
          <w:rFonts w:ascii="Times New Roman" w:eastAsia="Times New Roman" w:hAnsi="Times New Roman" w:cs="Times New Roman"/>
          <w:iCs/>
          <w:kern w:val="0"/>
          <w:sz w:val="24"/>
          <w:szCs w:val="24"/>
          <w14:ligatures w14:val="none"/>
        </w:rPr>
        <w:t xml:space="preserve">who are automatically </w:t>
      </w:r>
      <w:r w:rsidR="009F1917">
        <w:rPr>
          <w:rFonts w:ascii="Times New Roman" w:eastAsia="Times New Roman" w:hAnsi="Times New Roman" w:cs="Times New Roman"/>
          <w:iCs/>
          <w:kern w:val="0"/>
          <w:sz w:val="24"/>
          <w:szCs w:val="24"/>
          <w14:ligatures w14:val="none"/>
        </w:rPr>
        <w:t>“</w:t>
      </w:r>
      <w:r>
        <w:rPr>
          <w:rFonts w:ascii="Times New Roman" w:eastAsia="Times New Roman" w:hAnsi="Times New Roman" w:cs="Times New Roman"/>
          <w:iCs/>
          <w:kern w:val="0"/>
          <w:sz w:val="24"/>
          <w:szCs w:val="24"/>
          <w14:ligatures w14:val="none"/>
        </w:rPr>
        <w:t>eligible employees</w:t>
      </w:r>
      <w:r w:rsidR="009F1917">
        <w:rPr>
          <w:rFonts w:ascii="Times New Roman" w:eastAsia="Times New Roman" w:hAnsi="Times New Roman" w:cs="Times New Roman"/>
          <w:iCs/>
          <w:kern w:val="0"/>
          <w:sz w:val="24"/>
          <w:szCs w:val="24"/>
          <w14:ligatures w14:val="none"/>
        </w:rPr>
        <w:t>”</w:t>
      </w:r>
      <w:r>
        <w:rPr>
          <w:rFonts w:ascii="Times New Roman" w:eastAsia="Times New Roman" w:hAnsi="Times New Roman" w:cs="Times New Roman"/>
          <w:iCs/>
          <w:kern w:val="0"/>
          <w:sz w:val="24"/>
          <w:szCs w:val="24"/>
          <w14:ligatures w14:val="none"/>
        </w:rPr>
        <w:t xml:space="preserve"> for the purposes of the </w:t>
      </w:r>
      <w:r w:rsidR="00FA3212" w:rsidRPr="00FA3212">
        <w:rPr>
          <w:rFonts w:ascii="Times New Roman" w:eastAsia="Times New Roman" w:hAnsi="Times New Roman" w:cs="Times New Roman"/>
          <w:iCs/>
          <w:kern w:val="0"/>
          <w:sz w:val="24"/>
          <w:szCs w:val="24"/>
          <w14:ligatures w14:val="none"/>
        </w:rPr>
        <w:t>1976 Act</w:t>
      </w:r>
      <w:r w:rsidR="002D6115">
        <w:rPr>
          <w:rFonts w:ascii="Times New Roman" w:eastAsia="Times New Roman" w:hAnsi="Times New Roman" w:cs="Times New Roman"/>
          <w:iCs/>
          <w:kern w:val="0"/>
          <w:sz w:val="24"/>
          <w:szCs w:val="24"/>
          <w14:ligatures w14:val="none"/>
        </w:rPr>
        <w:t xml:space="preserve"> if they meet relevant requirements</w:t>
      </w:r>
      <w:r w:rsidR="00254E83">
        <w:rPr>
          <w:rFonts w:ascii="Times New Roman" w:eastAsia="Times New Roman" w:hAnsi="Times New Roman" w:cs="Times New Roman"/>
          <w:iCs/>
          <w:kern w:val="0"/>
          <w:sz w:val="24"/>
          <w:szCs w:val="24"/>
          <w14:ligatures w14:val="none"/>
        </w:rPr>
        <w:t>,</w:t>
      </w:r>
      <w:r>
        <w:rPr>
          <w:rFonts w:ascii="Times New Roman" w:eastAsia="Times New Roman" w:hAnsi="Times New Roman" w:cs="Times New Roman"/>
          <w:i/>
          <w:kern w:val="0"/>
          <w:sz w:val="24"/>
          <w:szCs w:val="24"/>
          <w14:ligatures w14:val="none"/>
        </w:rPr>
        <w:t xml:space="preserve"> </w:t>
      </w:r>
      <w:r w:rsidR="00AA5EB1">
        <w:rPr>
          <w:rFonts w:ascii="Times New Roman" w:eastAsia="Times New Roman" w:hAnsi="Times New Roman" w:cs="Times New Roman"/>
          <w:iCs/>
          <w:kern w:val="0"/>
          <w:sz w:val="24"/>
          <w:szCs w:val="24"/>
          <w14:ligatures w14:val="none"/>
        </w:rPr>
        <w:t>been renamed</w:t>
      </w:r>
      <w:r w:rsidR="004F06EB">
        <w:rPr>
          <w:rFonts w:ascii="Times New Roman" w:eastAsia="Times New Roman" w:hAnsi="Times New Roman" w:cs="Times New Roman"/>
          <w:iCs/>
          <w:kern w:val="0"/>
          <w:sz w:val="24"/>
          <w:szCs w:val="24"/>
          <w14:ligatures w14:val="none"/>
        </w:rPr>
        <w:t xml:space="preserve"> or been replaced</w:t>
      </w:r>
      <w:r w:rsidR="00625F07">
        <w:rPr>
          <w:rFonts w:ascii="Times New Roman" w:eastAsia="Times New Roman" w:hAnsi="Times New Roman" w:cs="Times New Roman"/>
          <w:iCs/>
          <w:kern w:val="0"/>
          <w:sz w:val="24"/>
          <w:szCs w:val="24"/>
          <w14:ligatures w14:val="none"/>
        </w:rPr>
        <w:t xml:space="preserve">. </w:t>
      </w:r>
      <w:r w:rsidR="003A428F">
        <w:rPr>
          <w:rFonts w:ascii="Times New Roman" w:eastAsia="Times New Roman" w:hAnsi="Times New Roman" w:cs="Times New Roman"/>
          <w:iCs/>
          <w:kern w:val="0"/>
          <w:sz w:val="24"/>
          <w:szCs w:val="24"/>
          <w14:ligatures w14:val="none"/>
        </w:rPr>
        <w:t xml:space="preserve">The </w:t>
      </w:r>
      <w:r w:rsidR="00C26BA6">
        <w:rPr>
          <w:rFonts w:ascii="Times New Roman" w:eastAsia="Times New Roman" w:hAnsi="Times New Roman" w:cs="Times New Roman"/>
          <w:iCs/>
          <w:kern w:val="0"/>
          <w:sz w:val="24"/>
          <w:szCs w:val="24"/>
          <w14:ligatures w14:val="none"/>
        </w:rPr>
        <w:t>new</w:t>
      </w:r>
      <w:r w:rsidR="003A428F">
        <w:rPr>
          <w:rFonts w:ascii="Times New Roman" w:eastAsia="Times New Roman" w:hAnsi="Times New Roman" w:cs="Times New Roman"/>
          <w:iCs/>
          <w:kern w:val="0"/>
          <w:sz w:val="24"/>
          <w:szCs w:val="24"/>
          <w14:ligatures w14:val="none"/>
        </w:rPr>
        <w:t xml:space="preserve"> names of authorities or bodies that have </w:t>
      </w:r>
      <w:r w:rsidR="00AA5EB1">
        <w:rPr>
          <w:rFonts w:ascii="Times New Roman" w:eastAsia="Times New Roman" w:hAnsi="Times New Roman" w:cs="Times New Roman"/>
          <w:iCs/>
          <w:kern w:val="0"/>
          <w:sz w:val="24"/>
          <w:szCs w:val="24"/>
          <w14:ligatures w14:val="none"/>
        </w:rPr>
        <w:t>been renamed</w:t>
      </w:r>
      <w:r w:rsidR="003A428F">
        <w:rPr>
          <w:rFonts w:ascii="Times New Roman" w:eastAsia="Times New Roman" w:hAnsi="Times New Roman" w:cs="Times New Roman"/>
          <w:iCs/>
          <w:kern w:val="0"/>
          <w:sz w:val="24"/>
          <w:szCs w:val="24"/>
          <w14:ligatures w14:val="none"/>
        </w:rPr>
        <w:t xml:space="preserve"> are inserted by item 2. The following ta</w:t>
      </w:r>
      <w:r w:rsidR="003A428F" w:rsidRPr="00C10DDC">
        <w:rPr>
          <w:rFonts w:ascii="Times New Roman" w:eastAsia="Times New Roman" w:hAnsi="Times New Roman" w:cs="Times New Roman"/>
          <w:iCs/>
          <w:kern w:val="0"/>
          <w:sz w:val="24"/>
          <w:szCs w:val="24"/>
          <w14:ligatures w14:val="none"/>
        </w:rPr>
        <w:t xml:space="preserve">ble </w:t>
      </w:r>
      <w:r w:rsidR="00C26BA6">
        <w:rPr>
          <w:rFonts w:ascii="Times New Roman" w:eastAsia="Times New Roman" w:hAnsi="Times New Roman" w:cs="Times New Roman"/>
          <w:iCs/>
          <w:kern w:val="0"/>
          <w:sz w:val="24"/>
          <w:szCs w:val="24"/>
          <w14:ligatures w14:val="none"/>
        </w:rPr>
        <w:t>details</w:t>
      </w:r>
      <w:r w:rsidR="003A428F" w:rsidRPr="00C10DDC">
        <w:rPr>
          <w:rFonts w:ascii="Times New Roman" w:eastAsia="Times New Roman" w:hAnsi="Times New Roman" w:cs="Times New Roman"/>
          <w:iCs/>
          <w:kern w:val="0"/>
          <w:sz w:val="24"/>
          <w:szCs w:val="24"/>
          <w14:ligatures w14:val="none"/>
        </w:rPr>
        <w:t xml:space="preserve"> the authorities or bodies omitted from</w:t>
      </w:r>
      <w:r w:rsidR="00451B90">
        <w:rPr>
          <w:rFonts w:ascii="Times New Roman" w:eastAsia="Times New Roman" w:hAnsi="Times New Roman" w:cs="Times New Roman"/>
          <w:iCs/>
          <w:kern w:val="0"/>
          <w:sz w:val="24"/>
          <w:szCs w:val="24"/>
          <w14:ligatures w14:val="none"/>
        </w:rPr>
        <w:t xml:space="preserve"> the</w:t>
      </w:r>
      <w:r w:rsidR="003A428F" w:rsidRPr="00C10DDC">
        <w:rPr>
          <w:rFonts w:ascii="Times New Roman" w:eastAsia="Times New Roman" w:hAnsi="Times New Roman" w:cs="Times New Roman"/>
          <w:iCs/>
          <w:kern w:val="0"/>
          <w:sz w:val="24"/>
          <w:szCs w:val="24"/>
          <w14:ligatures w14:val="none"/>
        </w:rPr>
        <w:t xml:space="preserve"> </w:t>
      </w:r>
      <w:r w:rsidR="00C26BA6">
        <w:rPr>
          <w:rFonts w:ascii="Times New Roman" w:eastAsia="Times New Roman" w:hAnsi="Times New Roman" w:cs="Times New Roman"/>
          <w:iCs/>
          <w:kern w:val="0"/>
          <w:sz w:val="24"/>
          <w:szCs w:val="24"/>
          <w14:ligatures w14:val="none"/>
        </w:rPr>
        <w:t xml:space="preserve">list in </w:t>
      </w:r>
      <w:r w:rsidR="003A428F" w:rsidRPr="00C10DDC">
        <w:rPr>
          <w:rFonts w:ascii="Times New Roman" w:eastAsia="Times New Roman" w:hAnsi="Times New Roman" w:cs="Times New Roman"/>
          <w:iCs/>
          <w:kern w:val="0"/>
          <w:sz w:val="24"/>
          <w:szCs w:val="24"/>
          <w14:ligatures w14:val="none"/>
        </w:rPr>
        <w:t xml:space="preserve">section 4 </w:t>
      </w:r>
      <w:r w:rsidR="00C26BA6">
        <w:rPr>
          <w:rFonts w:ascii="Times New Roman" w:eastAsia="Times New Roman" w:hAnsi="Times New Roman" w:cs="Times New Roman"/>
          <w:iCs/>
          <w:kern w:val="0"/>
          <w:sz w:val="24"/>
          <w:szCs w:val="24"/>
          <w14:ligatures w14:val="none"/>
        </w:rPr>
        <w:t xml:space="preserve">of the First Instrument </w:t>
      </w:r>
      <w:r w:rsidR="00C10DDC" w:rsidRPr="00C10DDC">
        <w:rPr>
          <w:rFonts w:ascii="Times New Roman" w:eastAsia="Times New Roman" w:hAnsi="Times New Roman" w:cs="Times New Roman"/>
          <w:iCs/>
          <w:kern w:val="0"/>
          <w:sz w:val="24"/>
          <w:szCs w:val="24"/>
          <w14:ligatures w14:val="none"/>
        </w:rPr>
        <w:t xml:space="preserve">and the reasons for their </w:t>
      </w:r>
      <w:r w:rsidR="00C26BA6">
        <w:rPr>
          <w:rFonts w:ascii="Times New Roman" w:eastAsia="Times New Roman" w:hAnsi="Times New Roman" w:cs="Times New Roman"/>
          <w:iCs/>
          <w:kern w:val="0"/>
          <w:sz w:val="24"/>
          <w:szCs w:val="24"/>
          <w14:ligatures w14:val="none"/>
        </w:rPr>
        <w:t>omission</w:t>
      </w:r>
      <w:r w:rsidR="00C10DDC" w:rsidRPr="00C10DDC">
        <w:rPr>
          <w:rFonts w:ascii="Times New Roman" w:eastAsia="Times New Roman" w:hAnsi="Times New Roman" w:cs="Times New Roman"/>
          <w:iCs/>
          <w:kern w:val="0"/>
          <w:sz w:val="24"/>
          <w:szCs w:val="24"/>
          <w14:ligatures w14:val="none"/>
        </w:rPr>
        <w:t>.</w:t>
      </w:r>
    </w:p>
    <w:p w14:paraId="0D9B98B4" w14:textId="77777777" w:rsidR="00C10DDC" w:rsidRDefault="00C10DDC" w:rsidP="00C10DDC">
      <w:pPr>
        <w:pStyle w:val="ListParagraph"/>
        <w:spacing w:after="0" w:line="240" w:lineRule="auto"/>
        <w:ind w:left="0"/>
        <w:rPr>
          <w:rFonts w:ascii="Times New Roman" w:eastAsia="Times New Roman" w:hAnsi="Times New Roman" w:cs="Times New Roman"/>
          <w:iCs/>
          <w:kern w:val="0"/>
          <w:sz w:val="24"/>
          <w:szCs w:val="24"/>
          <w14:ligatures w14:val="none"/>
        </w:rPr>
      </w:pPr>
    </w:p>
    <w:tbl>
      <w:tblPr>
        <w:tblStyle w:val="TableGrid"/>
        <w:tblW w:w="0" w:type="auto"/>
        <w:tblLook w:val="04A0" w:firstRow="1" w:lastRow="0" w:firstColumn="1" w:lastColumn="0" w:noHBand="0" w:noVBand="1"/>
      </w:tblPr>
      <w:tblGrid>
        <w:gridCol w:w="5949"/>
        <w:gridCol w:w="3067"/>
      </w:tblGrid>
      <w:tr w:rsidR="00C10DDC" w:rsidRPr="00C10DDC" w14:paraId="4116BDAE" w14:textId="77777777" w:rsidTr="006D2C82">
        <w:tc>
          <w:tcPr>
            <w:tcW w:w="5949" w:type="dxa"/>
          </w:tcPr>
          <w:p w14:paraId="2C076850" w14:textId="7188A1FE" w:rsidR="00C10DDC" w:rsidRPr="00C10DDC" w:rsidRDefault="00C10DDC" w:rsidP="00C10DDC">
            <w:pPr>
              <w:pStyle w:val="ListParagraph"/>
              <w:ind w:left="0"/>
              <w:rPr>
                <w:rFonts w:ascii="Times New Roman" w:eastAsia="Times New Roman" w:hAnsi="Times New Roman" w:cs="Times New Roman"/>
                <w:b/>
                <w:bCs/>
                <w:iCs/>
                <w:kern w:val="0"/>
                <w:sz w:val="24"/>
                <w:szCs w:val="24"/>
                <w14:ligatures w14:val="none"/>
              </w:rPr>
            </w:pPr>
            <w:r w:rsidRPr="00C10DDC">
              <w:rPr>
                <w:rFonts w:ascii="Times New Roman" w:eastAsia="Times New Roman" w:hAnsi="Times New Roman" w:cs="Times New Roman"/>
                <w:b/>
                <w:bCs/>
                <w:iCs/>
                <w:kern w:val="0"/>
                <w:sz w:val="24"/>
                <w:szCs w:val="24"/>
                <w14:ligatures w14:val="none"/>
              </w:rPr>
              <w:t>Authority or body</w:t>
            </w:r>
          </w:p>
        </w:tc>
        <w:tc>
          <w:tcPr>
            <w:tcW w:w="3067" w:type="dxa"/>
          </w:tcPr>
          <w:p w14:paraId="333987AD" w14:textId="76D89307" w:rsidR="00C10DDC" w:rsidRPr="00C10DDC" w:rsidRDefault="00C10DDC" w:rsidP="00C10DDC">
            <w:pPr>
              <w:pStyle w:val="ListParagraph"/>
              <w:ind w:left="0"/>
              <w:rPr>
                <w:rFonts w:ascii="Times New Roman" w:eastAsia="Times New Roman" w:hAnsi="Times New Roman" w:cs="Times New Roman"/>
                <w:b/>
                <w:bCs/>
                <w:iCs/>
                <w:kern w:val="0"/>
                <w:sz w:val="24"/>
                <w:szCs w:val="24"/>
                <w14:ligatures w14:val="none"/>
              </w:rPr>
            </w:pPr>
            <w:r w:rsidRPr="00C10DDC">
              <w:rPr>
                <w:rFonts w:ascii="Times New Roman" w:eastAsia="Times New Roman" w:hAnsi="Times New Roman" w:cs="Times New Roman"/>
                <w:b/>
                <w:bCs/>
                <w:iCs/>
                <w:kern w:val="0"/>
                <w:sz w:val="24"/>
                <w:szCs w:val="24"/>
                <w14:ligatures w14:val="none"/>
              </w:rPr>
              <w:t>Reason for Omission</w:t>
            </w:r>
          </w:p>
        </w:tc>
      </w:tr>
      <w:tr w:rsidR="00C10DDC" w14:paraId="12E92DE7" w14:textId="77777777" w:rsidTr="006D2C82">
        <w:tc>
          <w:tcPr>
            <w:tcW w:w="5949" w:type="dxa"/>
          </w:tcPr>
          <w:p w14:paraId="2077A124" w14:textId="072220E4" w:rsidR="00C10DDC" w:rsidRDefault="00C10DDC"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Aboriginal and Torres Strait Islander Commercial Development Corporation</w:t>
            </w:r>
          </w:p>
        </w:tc>
        <w:tc>
          <w:tcPr>
            <w:tcW w:w="3067" w:type="dxa"/>
          </w:tcPr>
          <w:p w14:paraId="286DAF42" w14:textId="417ED0AA" w:rsidR="00C10DDC" w:rsidRDefault="008B7786"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Name changed to Indigenous Business Australia</w:t>
            </w:r>
          </w:p>
        </w:tc>
      </w:tr>
      <w:tr w:rsidR="00C10DDC" w14:paraId="63381931" w14:textId="77777777" w:rsidTr="006D2C82">
        <w:tc>
          <w:tcPr>
            <w:tcW w:w="5949" w:type="dxa"/>
          </w:tcPr>
          <w:p w14:paraId="1692AFDE" w14:textId="07C174BE" w:rsidR="00C10DDC" w:rsidRDefault="00C10DDC"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Adelaide Symphony Orchestra Pty Ltd.</w:t>
            </w:r>
          </w:p>
        </w:tc>
        <w:tc>
          <w:tcPr>
            <w:tcW w:w="3067" w:type="dxa"/>
          </w:tcPr>
          <w:p w14:paraId="14718CED" w14:textId="2E5C9144" w:rsidR="00C10DDC" w:rsidRDefault="00C10DDC"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Divested</w:t>
            </w:r>
          </w:p>
        </w:tc>
      </w:tr>
      <w:tr w:rsidR="00C10DDC" w14:paraId="1314F4AF" w14:textId="77777777" w:rsidTr="006D2C82">
        <w:tc>
          <w:tcPr>
            <w:tcW w:w="5949" w:type="dxa"/>
          </w:tcPr>
          <w:p w14:paraId="7A2B565F" w14:textId="5FFA02F8" w:rsidR="00C10DDC" w:rsidRDefault="00C10DDC"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Anglo-Australian Telescope Board</w:t>
            </w:r>
          </w:p>
        </w:tc>
        <w:tc>
          <w:tcPr>
            <w:tcW w:w="3067" w:type="dxa"/>
          </w:tcPr>
          <w:p w14:paraId="6B9D7817" w14:textId="63EACEAE" w:rsidR="00C10DDC" w:rsidRDefault="00C10DDC"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Ceased</w:t>
            </w:r>
          </w:p>
        </w:tc>
      </w:tr>
      <w:tr w:rsidR="00C10DDC" w14:paraId="38EE1714" w14:textId="77777777" w:rsidTr="006D2C82">
        <w:tc>
          <w:tcPr>
            <w:tcW w:w="5949" w:type="dxa"/>
          </w:tcPr>
          <w:p w14:paraId="25FB8776" w14:textId="7E291FCB" w:rsidR="00C10DDC" w:rsidRDefault="00C10DDC"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ANL Limited</w:t>
            </w:r>
          </w:p>
        </w:tc>
        <w:tc>
          <w:tcPr>
            <w:tcW w:w="3067" w:type="dxa"/>
          </w:tcPr>
          <w:p w14:paraId="3D8881F3" w14:textId="23A7397E" w:rsidR="00C10DDC" w:rsidRDefault="00C10DDC"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Divested</w:t>
            </w:r>
          </w:p>
        </w:tc>
      </w:tr>
      <w:tr w:rsidR="00C10DDC" w14:paraId="767B5603" w14:textId="77777777" w:rsidTr="006D2C82">
        <w:tc>
          <w:tcPr>
            <w:tcW w:w="5949" w:type="dxa"/>
          </w:tcPr>
          <w:p w14:paraId="20F81EE7" w14:textId="6CCC053C" w:rsidR="00C10DDC" w:rsidRDefault="00C10DDC"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Australia Foundation for Culture and the Humanities Ltd</w:t>
            </w:r>
            <w:r w:rsidR="00BA2D97">
              <w:rPr>
                <w:rFonts w:ascii="Times New Roman" w:eastAsia="Times New Roman" w:hAnsi="Times New Roman" w:cs="Times New Roman"/>
                <w:iCs/>
                <w:kern w:val="0"/>
                <w:sz w:val="24"/>
                <w:szCs w:val="24"/>
                <w14:ligatures w14:val="none"/>
              </w:rPr>
              <w:t>.</w:t>
            </w:r>
          </w:p>
        </w:tc>
        <w:tc>
          <w:tcPr>
            <w:tcW w:w="3067" w:type="dxa"/>
          </w:tcPr>
          <w:p w14:paraId="69C64614" w14:textId="5C38E5F2" w:rsidR="00C10DDC" w:rsidRDefault="00C10DDC"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Ceased</w:t>
            </w:r>
          </w:p>
        </w:tc>
      </w:tr>
      <w:tr w:rsidR="00C10DDC" w14:paraId="65B8EF6C" w14:textId="77777777" w:rsidTr="006D2C82">
        <w:tc>
          <w:tcPr>
            <w:tcW w:w="5949" w:type="dxa"/>
          </w:tcPr>
          <w:p w14:paraId="749FAEBE" w14:textId="73AB8CF8" w:rsidR="00C10DDC" w:rsidRDefault="00C10DDC"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Australian Defence Industries Pty. Ltd.</w:t>
            </w:r>
          </w:p>
        </w:tc>
        <w:tc>
          <w:tcPr>
            <w:tcW w:w="3067" w:type="dxa"/>
          </w:tcPr>
          <w:p w14:paraId="2CFFA064" w14:textId="14992C27" w:rsidR="00C10DDC" w:rsidRDefault="00C10DDC"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Divested</w:t>
            </w:r>
          </w:p>
        </w:tc>
      </w:tr>
      <w:tr w:rsidR="00C10DDC" w14:paraId="13B87032" w14:textId="77777777" w:rsidTr="006D2C82">
        <w:tc>
          <w:tcPr>
            <w:tcW w:w="5949" w:type="dxa"/>
          </w:tcPr>
          <w:p w14:paraId="02C5ECF0" w14:textId="27EB24BC" w:rsidR="00C10DDC" w:rsidRDefault="0038024B"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Australian Film Commission</w:t>
            </w:r>
          </w:p>
        </w:tc>
        <w:tc>
          <w:tcPr>
            <w:tcW w:w="3067" w:type="dxa"/>
          </w:tcPr>
          <w:p w14:paraId="7E1F5979" w14:textId="75B0CC36" w:rsidR="00C10DDC" w:rsidRDefault="0038024B"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Ceased</w:t>
            </w:r>
          </w:p>
        </w:tc>
      </w:tr>
      <w:tr w:rsidR="00C10DDC" w14:paraId="54F48417" w14:textId="77777777" w:rsidTr="006D2C82">
        <w:tc>
          <w:tcPr>
            <w:tcW w:w="5949" w:type="dxa"/>
          </w:tcPr>
          <w:p w14:paraId="04D0C027" w14:textId="3C0A0974" w:rsidR="00C10DDC" w:rsidRDefault="0038024B"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Australian Fisheries Management Authority</w:t>
            </w:r>
          </w:p>
        </w:tc>
        <w:tc>
          <w:tcPr>
            <w:tcW w:w="3067" w:type="dxa"/>
          </w:tcPr>
          <w:p w14:paraId="57683CE2" w14:textId="434F1A63" w:rsidR="00C10DDC" w:rsidRDefault="0038024B"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 xml:space="preserve">Staff employed under the </w:t>
            </w:r>
            <w:r w:rsidRPr="0038024B">
              <w:rPr>
                <w:rFonts w:ascii="Times New Roman" w:eastAsia="Times New Roman" w:hAnsi="Times New Roman" w:cs="Times New Roman"/>
                <w:i/>
                <w:kern w:val="0"/>
                <w:sz w:val="24"/>
                <w:szCs w:val="24"/>
                <w14:ligatures w14:val="none"/>
              </w:rPr>
              <w:t>Public Service Act 1999</w:t>
            </w:r>
          </w:p>
        </w:tc>
      </w:tr>
      <w:tr w:rsidR="00C10DDC" w14:paraId="04399CEF" w14:textId="77777777" w:rsidTr="006D2C82">
        <w:tc>
          <w:tcPr>
            <w:tcW w:w="5949" w:type="dxa"/>
          </w:tcPr>
          <w:p w14:paraId="1843B7B7" w14:textId="4D0B1399" w:rsidR="00C10DDC" w:rsidRDefault="0038024B"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Australian Marine Science and Technology Limited</w:t>
            </w:r>
          </w:p>
        </w:tc>
        <w:tc>
          <w:tcPr>
            <w:tcW w:w="3067" w:type="dxa"/>
          </w:tcPr>
          <w:p w14:paraId="78EBAC30" w14:textId="6568B9DD" w:rsidR="00C10DDC" w:rsidRDefault="006D2C82"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Ceased</w:t>
            </w:r>
          </w:p>
        </w:tc>
      </w:tr>
      <w:tr w:rsidR="00C10DDC" w14:paraId="3AACBD91" w14:textId="77777777" w:rsidTr="006D2C82">
        <w:tc>
          <w:tcPr>
            <w:tcW w:w="5949" w:type="dxa"/>
          </w:tcPr>
          <w:p w14:paraId="69A7E296" w14:textId="680693F6" w:rsidR="00C10DDC" w:rsidRDefault="006D2C82"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Australian Meat and Live-stock Corporation</w:t>
            </w:r>
          </w:p>
        </w:tc>
        <w:tc>
          <w:tcPr>
            <w:tcW w:w="3067" w:type="dxa"/>
          </w:tcPr>
          <w:p w14:paraId="68AC7260" w14:textId="5E5F0841" w:rsidR="00C10DDC" w:rsidRDefault="006D2C82"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Ceased</w:t>
            </w:r>
          </w:p>
        </w:tc>
      </w:tr>
      <w:tr w:rsidR="00C10DDC" w14:paraId="02D866E4" w14:textId="77777777" w:rsidTr="006D2C82">
        <w:tc>
          <w:tcPr>
            <w:tcW w:w="5949" w:type="dxa"/>
          </w:tcPr>
          <w:p w14:paraId="488C0305" w14:textId="40A12711" w:rsidR="00C10DDC" w:rsidRDefault="006D2C82"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Australian National Training Authority</w:t>
            </w:r>
          </w:p>
        </w:tc>
        <w:tc>
          <w:tcPr>
            <w:tcW w:w="3067" w:type="dxa"/>
          </w:tcPr>
          <w:p w14:paraId="3E5CA2A5" w14:textId="4FEBEE22" w:rsidR="00C10DDC" w:rsidRDefault="006D2C82"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Ceased</w:t>
            </w:r>
          </w:p>
        </w:tc>
      </w:tr>
      <w:tr w:rsidR="00C10DDC" w14:paraId="0FF96835" w14:textId="77777777" w:rsidTr="006D2C82">
        <w:tc>
          <w:tcPr>
            <w:tcW w:w="5949" w:type="dxa"/>
          </w:tcPr>
          <w:p w14:paraId="2696E4DB" w14:textId="7B1CD493" w:rsidR="00C10DDC" w:rsidRDefault="006D2C82"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Australian Pork Corporation</w:t>
            </w:r>
          </w:p>
        </w:tc>
        <w:tc>
          <w:tcPr>
            <w:tcW w:w="3067" w:type="dxa"/>
          </w:tcPr>
          <w:p w14:paraId="05D67955" w14:textId="4FC1CA04" w:rsidR="00C10DDC" w:rsidRDefault="006D2C82"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Ceased</w:t>
            </w:r>
          </w:p>
        </w:tc>
      </w:tr>
      <w:tr w:rsidR="00C10DDC" w14:paraId="79FBF695" w14:textId="77777777" w:rsidTr="006D2C82">
        <w:tc>
          <w:tcPr>
            <w:tcW w:w="5949" w:type="dxa"/>
          </w:tcPr>
          <w:p w14:paraId="48903628" w14:textId="3F4AE9D1" w:rsidR="00C10DDC" w:rsidRDefault="006D2C82"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Australian Sports Drug Agency</w:t>
            </w:r>
          </w:p>
        </w:tc>
        <w:tc>
          <w:tcPr>
            <w:tcW w:w="3067" w:type="dxa"/>
          </w:tcPr>
          <w:p w14:paraId="5F7A82E2" w14:textId="5D4C2F3E" w:rsidR="00C10DDC" w:rsidRDefault="006D2C82"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Ceased</w:t>
            </w:r>
          </w:p>
        </w:tc>
      </w:tr>
      <w:tr w:rsidR="00C10DDC" w14:paraId="7CDA2150" w14:textId="77777777" w:rsidTr="006D2C82">
        <w:tc>
          <w:tcPr>
            <w:tcW w:w="5949" w:type="dxa"/>
          </w:tcPr>
          <w:p w14:paraId="0F3BA9E2" w14:textId="5EBD347C" w:rsidR="00C10DDC" w:rsidRDefault="006D2C82"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 xml:space="preserve">Australian Trade Commission </w:t>
            </w:r>
          </w:p>
        </w:tc>
        <w:tc>
          <w:tcPr>
            <w:tcW w:w="3067" w:type="dxa"/>
          </w:tcPr>
          <w:p w14:paraId="7EF0F453" w14:textId="67EE8D0B" w:rsidR="00C10DDC" w:rsidRDefault="006D2C82"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 xml:space="preserve">Staff of the now named Australian Trade and Investment Commission are employed under the </w:t>
            </w:r>
            <w:r w:rsidRPr="0038024B">
              <w:rPr>
                <w:rFonts w:ascii="Times New Roman" w:eastAsia="Times New Roman" w:hAnsi="Times New Roman" w:cs="Times New Roman"/>
                <w:i/>
                <w:kern w:val="0"/>
                <w:sz w:val="24"/>
                <w:szCs w:val="24"/>
                <w14:ligatures w14:val="none"/>
              </w:rPr>
              <w:t>Public Service Act 1999</w:t>
            </w:r>
          </w:p>
        </w:tc>
      </w:tr>
      <w:tr w:rsidR="00C10DDC" w14:paraId="7B752857" w14:textId="77777777" w:rsidTr="006D2C82">
        <w:tc>
          <w:tcPr>
            <w:tcW w:w="5949" w:type="dxa"/>
          </w:tcPr>
          <w:p w14:paraId="6BECCC53" w14:textId="6692AF88" w:rsidR="00C10DDC" w:rsidRDefault="006D2C82"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Australian Wine and Brandy Corporation</w:t>
            </w:r>
          </w:p>
        </w:tc>
        <w:tc>
          <w:tcPr>
            <w:tcW w:w="3067" w:type="dxa"/>
          </w:tcPr>
          <w:p w14:paraId="76677EB7" w14:textId="47002D05" w:rsidR="00C10DDC" w:rsidRDefault="006D2C82"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Replaced by Wine Australia</w:t>
            </w:r>
          </w:p>
        </w:tc>
      </w:tr>
      <w:tr w:rsidR="00C10DDC" w14:paraId="1ED37B94" w14:textId="77777777" w:rsidTr="006D2C82">
        <w:tc>
          <w:tcPr>
            <w:tcW w:w="5949" w:type="dxa"/>
          </w:tcPr>
          <w:p w14:paraId="7072FECC" w14:textId="21CE74AA" w:rsidR="00C10DDC" w:rsidRDefault="00B40633"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Australian Wool Research and Promotion Organisation</w:t>
            </w:r>
          </w:p>
        </w:tc>
        <w:tc>
          <w:tcPr>
            <w:tcW w:w="3067" w:type="dxa"/>
          </w:tcPr>
          <w:p w14:paraId="06A5B9BF" w14:textId="6A7E3689" w:rsidR="00C10DDC" w:rsidRDefault="00B40633"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Divested</w:t>
            </w:r>
          </w:p>
        </w:tc>
      </w:tr>
      <w:tr w:rsidR="00C10DDC" w14:paraId="52AA2C05" w14:textId="77777777" w:rsidTr="006D2C82">
        <w:tc>
          <w:tcPr>
            <w:tcW w:w="5949" w:type="dxa"/>
          </w:tcPr>
          <w:p w14:paraId="6CB729A9" w14:textId="1D2F7B72" w:rsidR="00C10DDC" w:rsidRDefault="00B40633"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Commonwealth Funds Management Limited</w:t>
            </w:r>
          </w:p>
        </w:tc>
        <w:tc>
          <w:tcPr>
            <w:tcW w:w="3067" w:type="dxa"/>
          </w:tcPr>
          <w:p w14:paraId="49C62C9C" w14:textId="241A1177" w:rsidR="00C10DDC" w:rsidRDefault="00030F6E"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Divested</w:t>
            </w:r>
          </w:p>
        </w:tc>
      </w:tr>
      <w:tr w:rsidR="00030F6E" w14:paraId="05C23230" w14:textId="77777777" w:rsidTr="006D2C82">
        <w:tc>
          <w:tcPr>
            <w:tcW w:w="5949" w:type="dxa"/>
          </w:tcPr>
          <w:p w14:paraId="28BCC93D" w14:textId="6D5CD749" w:rsidR="00030F6E" w:rsidRDefault="00030F6E"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Dairy Research and Development Corporation</w:t>
            </w:r>
          </w:p>
        </w:tc>
        <w:tc>
          <w:tcPr>
            <w:tcW w:w="3067" w:type="dxa"/>
          </w:tcPr>
          <w:p w14:paraId="6D80EAF2" w14:textId="1BDB3821" w:rsidR="00030F6E" w:rsidRDefault="00030F6E"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Ceased</w:t>
            </w:r>
          </w:p>
        </w:tc>
      </w:tr>
      <w:tr w:rsidR="00030F6E" w14:paraId="7078392E" w14:textId="77777777" w:rsidTr="006D2C82">
        <w:tc>
          <w:tcPr>
            <w:tcW w:w="5949" w:type="dxa"/>
          </w:tcPr>
          <w:p w14:paraId="6D751E23" w14:textId="3CF562BD" w:rsidR="00030F6E" w:rsidRDefault="00030F6E"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Energy Research and Development Corporation</w:t>
            </w:r>
          </w:p>
        </w:tc>
        <w:tc>
          <w:tcPr>
            <w:tcW w:w="3067" w:type="dxa"/>
          </w:tcPr>
          <w:p w14:paraId="4112273D" w14:textId="2EF65C80" w:rsidR="00030F6E" w:rsidRDefault="00030F6E"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Ceased</w:t>
            </w:r>
          </w:p>
        </w:tc>
      </w:tr>
      <w:tr w:rsidR="00030F6E" w14:paraId="359CBE05" w14:textId="77777777" w:rsidTr="006D2C82">
        <w:tc>
          <w:tcPr>
            <w:tcW w:w="5949" w:type="dxa"/>
          </w:tcPr>
          <w:p w14:paraId="7BF77423" w14:textId="6D64CD68" w:rsidR="00030F6E" w:rsidRDefault="0089382F"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Film Australia Pty. Limited</w:t>
            </w:r>
          </w:p>
        </w:tc>
        <w:tc>
          <w:tcPr>
            <w:tcW w:w="3067" w:type="dxa"/>
          </w:tcPr>
          <w:p w14:paraId="5F2F5355" w14:textId="44855262" w:rsidR="00030F6E" w:rsidRDefault="0089382F"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Ceased</w:t>
            </w:r>
          </w:p>
        </w:tc>
      </w:tr>
      <w:tr w:rsidR="00030F6E" w14:paraId="6773C3F9" w14:textId="77777777" w:rsidTr="006D2C82">
        <w:tc>
          <w:tcPr>
            <w:tcW w:w="5949" w:type="dxa"/>
          </w:tcPr>
          <w:p w14:paraId="624DF101" w14:textId="69DF8FE6" w:rsidR="00030F6E" w:rsidRDefault="0089382F"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Forest and Wood Products Research and Development Corporation</w:t>
            </w:r>
          </w:p>
        </w:tc>
        <w:tc>
          <w:tcPr>
            <w:tcW w:w="3067" w:type="dxa"/>
          </w:tcPr>
          <w:p w14:paraId="63239764" w14:textId="6A2863AD" w:rsidR="00030F6E" w:rsidRDefault="0089382F"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Ceased</w:t>
            </w:r>
          </w:p>
        </w:tc>
      </w:tr>
      <w:tr w:rsidR="00030F6E" w14:paraId="6C102754" w14:textId="77777777" w:rsidTr="006D2C82">
        <w:tc>
          <w:tcPr>
            <w:tcW w:w="5949" w:type="dxa"/>
          </w:tcPr>
          <w:p w14:paraId="041CEC57" w14:textId="3B21AC67" w:rsidR="00030F6E" w:rsidRDefault="0089382F"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Horticultural Research and Development Corporation</w:t>
            </w:r>
          </w:p>
        </w:tc>
        <w:tc>
          <w:tcPr>
            <w:tcW w:w="3067" w:type="dxa"/>
          </w:tcPr>
          <w:p w14:paraId="64A3696B" w14:textId="0CD5E7E0" w:rsidR="00030F6E" w:rsidRDefault="0089382F"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Ceased</w:t>
            </w:r>
          </w:p>
        </w:tc>
      </w:tr>
      <w:tr w:rsidR="00030F6E" w14:paraId="7A230B03" w14:textId="77777777" w:rsidTr="006D2C82">
        <w:tc>
          <w:tcPr>
            <w:tcW w:w="5949" w:type="dxa"/>
          </w:tcPr>
          <w:p w14:paraId="4B51C7B9" w14:textId="56783C46" w:rsidR="00030F6E" w:rsidRDefault="0089382F"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lastRenderedPageBreak/>
              <w:t>Indigenous Land Corporation</w:t>
            </w:r>
          </w:p>
        </w:tc>
        <w:tc>
          <w:tcPr>
            <w:tcW w:w="3067" w:type="dxa"/>
          </w:tcPr>
          <w:p w14:paraId="1B67DA01" w14:textId="58C4465F" w:rsidR="00030F6E" w:rsidRDefault="0089382F"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Name change</w:t>
            </w:r>
            <w:r w:rsidR="008B7786">
              <w:rPr>
                <w:rFonts w:ascii="Times New Roman" w:eastAsia="Times New Roman" w:hAnsi="Times New Roman" w:cs="Times New Roman"/>
                <w:iCs/>
                <w:kern w:val="0"/>
                <w:sz w:val="24"/>
                <w:szCs w:val="24"/>
                <w14:ligatures w14:val="none"/>
              </w:rPr>
              <w:t>d to Indigenous Land and Sea Corporation</w:t>
            </w:r>
          </w:p>
        </w:tc>
      </w:tr>
      <w:tr w:rsidR="00030F6E" w14:paraId="36893F48" w14:textId="77777777" w:rsidTr="006D2C82">
        <w:tc>
          <w:tcPr>
            <w:tcW w:w="5949" w:type="dxa"/>
          </w:tcPr>
          <w:p w14:paraId="4C0CDC70" w14:textId="3B2CBD11" w:rsidR="00030F6E" w:rsidRDefault="0089382F"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Institute of Family Studies</w:t>
            </w:r>
          </w:p>
        </w:tc>
        <w:tc>
          <w:tcPr>
            <w:tcW w:w="3067" w:type="dxa"/>
          </w:tcPr>
          <w:p w14:paraId="2471A30F" w14:textId="7A6A0F92" w:rsidR="00030F6E" w:rsidRDefault="0089382F"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 xml:space="preserve">Staff of the now named Australian Institute of Family Studies are employed under the </w:t>
            </w:r>
            <w:r w:rsidRPr="0089382F">
              <w:rPr>
                <w:rFonts w:ascii="Times New Roman" w:eastAsia="Times New Roman" w:hAnsi="Times New Roman" w:cs="Times New Roman"/>
                <w:i/>
                <w:kern w:val="0"/>
                <w:sz w:val="24"/>
                <w:szCs w:val="24"/>
                <w14:ligatures w14:val="none"/>
              </w:rPr>
              <w:t>Public Service Act 1999</w:t>
            </w:r>
          </w:p>
        </w:tc>
      </w:tr>
      <w:tr w:rsidR="00030F6E" w14:paraId="5B104DC0" w14:textId="77777777" w:rsidTr="006D2C82">
        <w:tc>
          <w:tcPr>
            <w:tcW w:w="5949" w:type="dxa"/>
          </w:tcPr>
          <w:p w14:paraId="65E87F04" w14:textId="27B532E8" w:rsidR="00030F6E" w:rsidRDefault="0089382F"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Land and Water Resources Research and Development Corporation</w:t>
            </w:r>
          </w:p>
        </w:tc>
        <w:tc>
          <w:tcPr>
            <w:tcW w:w="3067" w:type="dxa"/>
          </w:tcPr>
          <w:p w14:paraId="235DA85A" w14:textId="2DE2C1B0" w:rsidR="00030F6E" w:rsidRDefault="0089382F"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Ceased</w:t>
            </w:r>
          </w:p>
        </w:tc>
      </w:tr>
      <w:tr w:rsidR="0089382F" w14:paraId="592BCE61" w14:textId="77777777" w:rsidTr="006D2C82">
        <w:tc>
          <w:tcPr>
            <w:tcW w:w="5949" w:type="dxa"/>
          </w:tcPr>
          <w:p w14:paraId="080F1354" w14:textId="2DA59D3B" w:rsidR="0089382F" w:rsidRDefault="0089382F"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Meat Research Corporation</w:t>
            </w:r>
          </w:p>
        </w:tc>
        <w:tc>
          <w:tcPr>
            <w:tcW w:w="3067" w:type="dxa"/>
          </w:tcPr>
          <w:p w14:paraId="45654599" w14:textId="0AD5AF39" w:rsidR="0089382F" w:rsidRDefault="00555D63"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Ceased</w:t>
            </w:r>
          </w:p>
        </w:tc>
      </w:tr>
      <w:tr w:rsidR="0089382F" w14:paraId="3F7CD7AD" w14:textId="77777777" w:rsidTr="006D2C82">
        <w:tc>
          <w:tcPr>
            <w:tcW w:w="5949" w:type="dxa"/>
          </w:tcPr>
          <w:p w14:paraId="0C2EDA8B" w14:textId="4A06D5D3" w:rsidR="0089382F" w:rsidRDefault="00555D63"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Melbourne Symphony Orchestra</w:t>
            </w:r>
          </w:p>
        </w:tc>
        <w:tc>
          <w:tcPr>
            <w:tcW w:w="3067" w:type="dxa"/>
          </w:tcPr>
          <w:p w14:paraId="7C82C2EC" w14:textId="3BA1A646" w:rsidR="0089382F" w:rsidRDefault="00555D63"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Divested</w:t>
            </w:r>
          </w:p>
        </w:tc>
      </w:tr>
      <w:tr w:rsidR="0089382F" w14:paraId="0D8E9FB5" w14:textId="77777777" w:rsidTr="006D2C82">
        <w:tc>
          <w:tcPr>
            <w:tcW w:w="5949" w:type="dxa"/>
          </w:tcPr>
          <w:p w14:paraId="42B90F86" w14:textId="0B9D0B7B" w:rsidR="0089382F" w:rsidRDefault="00555D63"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National Housing Finance and Investment Corporation</w:t>
            </w:r>
          </w:p>
        </w:tc>
        <w:tc>
          <w:tcPr>
            <w:tcW w:w="3067" w:type="dxa"/>
          </w:tcPr>
          <w:p w14:paraId="50955FF2" w14:textId="300F8D4E" w:rsidR="0089382F" w:rsidRDefault="00555D63"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Name change</w:t>
            </w:r>
            <w:r w:rsidR="00472E6C">
              <w:rPr>
                <w:rFonts w:ascii="Times New Roman" w:eastAsia="Times New Roman" w:hAnsi="Times New Roman" w:cs="Times New Roman"/>
                <w:iCs/>
                <w:kern w:val="0"/>
                <w:sz w:val="24"/>
                <w:szCs w:val="24"/>
                <w14:ligatures w14:val="none"/>
              </w:rPr>
              <w:t>d to Housing Australia</w:t>
            </w:r>
          </w:p>
        </w:tc>
      </w:tr>
      <w:tr w:rsidR="0089382F" w14:paraId="77109ABB" w14:textId="77777777" w:rsidTr="006D2C82">
        <w:tc>
          <w:tcPr>
            <w:tcW w:w="5949" w:type="dxa"/>
          </w:tcPr>
          <w:p w14:paraId="6473C487" w14:textId="37E9D9B3" w:rsidR="0089382F" w:rsidRDefault="00555D63"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National Registration Authority for Agricultural and Veterinary Chemicals</w:t>
            </w:r>
          </w:p>
        </w:tc>
        <w:tc>
          <w:tcPr>
            <w:tcW w:w="3067" w:type="dxa"/>
          </w:tcPr>
          <w:p w14:paraId="48476C3F" w14:textId="3F3B6399" w:rsidR="0089382F" w:rsidRDefault="00555D63"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 xml:space="preserve">Staff of the now named Australian Pesticides and Veterinary Medicines Authority are employed under the </w:t>
            </w:r>
            <w:r w:rsidRPr="0089382F">
              <w:rPr>
                <w:rFonts w:ascii="Times New Roman" w:eastAsia="Times New Roman" w:hAnsi="Times New Roman" w:cs="Times New Roman"/>
                <w:i/>
                <w:kern w:val="0"/>
                <w:sz w:val="24"/>
                <w:szCs w:val="24"/>
                <w14:ligatures w14:val="none"/>
              </w:rPr>
              <w:t>Public Service Act 1999</w:t>
            </w:r>
          </w:p>
        </w:tc>
      </w:tr>
      <w:tr w:rsidR="0089382F" w14:paraId="0CF95F6D" w14:textId="77777777" w:rsidTr="006D2C82">
        <w:tc>
          <w:tcPr>
            <w:tcW w:w="5949" w:type="dxa"/>
          </w:tcPr>
          <w:p w14:paraId="46A9B33E" w14:textId="0731B233" w:rsidR="0089382F" w:rsidRDefault="00555D63"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National Training Board</w:t>
            </w:r>
          </w:p>
        </w:tc>
        <w:tc>
          <w:tcPr>
            <w:tcW w:w="3067" w:type="dxa"/>
          </w:tcPr>
          <w:p w14:paraId="774E2BF5" w14:textId="10C711D2" w:rsidR="0089382F" w:rsidRDefault="00555D63"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Ceased</w:t>
            </w:r>
          </w:p>
        </w:tc>
      </w:tr>
      <w:tr w:rsidR="0089382F" w14:paraId="5EEC642C" w14:textId="77777777" w:rsidTr="006D2C82">
        <w:tc>
          <w:tcPr>
            <w:tcW w:w="5949" w:type="dxa"/>
          </w:tcPr>
          <w:p w14:paraId="5E4BAF5B" w14:textId="5E439273" w:rsidR="0089382F" w:rsidRDefault="00555D63"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Nuclear Safety Bureau</w:t>
            </w:r>
          </w:p>
        </w:tc>
        <w:tc>
          <w:tcPr>
            <w:tcW w:w="3067" w:type="dxa"/>
          </w:tcPr>
          <w:p w14:paraId="18931DD6" w14:textId="792073DC" w:rsidR="0089382F" w:rsidRDefault="00555D63"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Ceased</w:t>
            </w:r>
          </w:p>
        </w:tc>
      </w:tr>
      <w:tr w:rsidR="0089382F" w14:paraId="06AEF24F" w14:textId="77777777" w:rsidTr="006D2C82">
        <w:tc>
          <w:tcPr>
            <w:tcW w:w="5949" w:type="dxa"/>
          </w:tcPr>
          <w:p w14:paraId="2C664E1B" w14:textId="5C26933C" w:rsidR="0089382F" w:rsidRDefault="00555D63"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Pig Research and Development Corporation</w:t>
            </w:r>
          </w:p>
        </w:tc>
        <w:tc>
          <w:tcPr>
            <w:tcW w:w="3067" w:type="dxa"/>
          </w:tcPr>
          <w:p w14:paraId="6BCF319B" w14:textId="2A22D190" w:rsidR="0089382F" w:rsidRDefault="00555D63"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Ceased</w:t>
            </w:r>
          </w:p>
        </w:tc>
      </w:tr>
      <w:tr w:rsidR="0089382F" w14:paraId="6DA162DE" w14:textId="77777777" w:rsidTr="006D2C82">
        <w:tc>
          <w:tcPr>
            <w:tcW w:w="5949" w:type="dxa"/>
          </w:tcPr>
          <w:p w14:paraId="65130FC6" w14:textId="09092A41" w:rsidR="0089382F" w:rsidRDefault="00555D63"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Private Health Insurance Complaints Commissioner</w:t>
            </w:r>
          </w:p>
        </w:tc>
        <w:tc>
          <w:tcPr>
            <w:tcW w:w="3067" w:type="dxa"/>
          </w:tcPr>
          <w:p w14:paraId="27511BB9" w14:textId="6A7A0128" w:rsidR="0089382F" w:rsidRDefault="00F9668A"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Ceased</w:t>
            </w:r>
          </w:p>
        </w:tc>
      </w:tr>
      <w:tr w:rsidR="00555D63" w14:paraId="2EECBA1C" w14:textId="77777777" w:rsidTr="006D2C82">
        <w:tc>
          <w:tcPr>
            <w:tcW w:w="5949" w:type="dxa"/>
          </w:tcPr>
          <w:p w14:paraId="70F306A7" w14:textId="3FC80556" w:rsidR="00555D63" w:rsidRDefault="00555D63"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Queensland Orchestras Pty Limited (ACN 094 916 444)</w:t>
            </w:r>
          </w:p>
        </w:tc>
        <w:tc>
          <w:tcPr>
            <w:tcW w:w="3067" w:type="dxa"/>
          </w:tcPr>
          <w:p w14:paraId="3653262F" w14:textId="79312580" w:rsidR="00555D63" w:rsidRDefault="00F9668A"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Divested</w:t>
            </w:r>
          </w:p>
        </w:tc>
      </w:tr>
      <w:tr w:rsidR="00C46AA7" w14:paraId="436470BF" w14:textId="77777777" w:rsidTr="006D2C82">
        <w:tc>
          <w:tcPr>
            <w:tcW w:w="5949" w:type="dxa"/>
          </w:tcPr>
          <w:p w14:paraId="6800E14D" w14:textId="7E3C11B0" w:rsidR="00C46AA7" w:rsidRDefault="00C46AA7"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Special Broadcasting Service</w:t>
            </w:r>
          </w:p>
        </w:tc>
        <w:tc>
          <w:tcPr>
            <w:tcW w:w="3067" w:type="dxa"/>
          </w:tcPr>
          <w:p w14:paraId="04D03A97" w14:textId="4CEDE36A" w:rsidR="00C46AA7" w:rsidRDefault="00C46AA7"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Name change</w:t>
            </w:r>
            <w:r w:rsidR="00472E6C">
              <w:rPr>
                <w:rFonts w:ascii="Times New Roman" w:eastAsia="Times New Roman" w:hAnsi="Times New Roman" w:cs="Times New Roman"/>
                <w:iCs/>
                <w:kern w:val="0"/>
                <w:sz w:val="24"/>
                <w:szCs w:val="24"/>
                <w14:ligatures w14:val="none"/>
              </w:rPr>
              <w:t>d to Special Broadcasting Service Corporation</w:t>
            </w:r>
          </w:p>
        </w:tc>
      </w:tr>
      <w:tr w:rsidR="00C46AA7" w14:paraId="6EC171B0" w14:textId="77777777" w:rsidTr="006D2C82">
        <w:tc>
          <w:tcPr>
            <w:tcW w:w="5949" w:type="dxa"/>
          </w:tcPr>
          <w:p w14:paraId="35942F72" w14:textId="034FC6F7" w:rsidR="00C46AA7" w:rsidRDefault="00C46AA7"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Sydney Symphony Orchestra Holdings Pty Limited</w:t>
            </w:r>
          </w:p>
        </w:tc>
        <w:tc>
          <w:tcPr>
            <w:tcW w:w="3067" w:type="dxa"/>
          </w:tcPr>
          <w:p w14:paraId="10ECFD63" w14:textId="5C005496" w:rsidR="00C46AA7" w:rsidRDefault="00C46AA7"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Divested</w:t>
            </w:r>
          </w:p>
        </w:tc>
      </w:tr>
      <w:tr w:rsidR="00C46AA7" w14:paraId="1C4D468E" w14:textId="77777777" w:rsidTr="006D2C82">
        <w:tc>
          <w:tcPr>
            <w:tcW w:w="5949" w:type="dxa"/>
          </w:tcPr>
          <w:p w14:paraId="1F849DC8" w14:textId="0455BCB8" w:rsidR="00C46AA7" w:rsidRDefault="00C46AA7"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Symphony Australia Holdings Pty Ltd.</w:t>
            </w:r>
          </w:p>
        </w:tc>
        <w:tc>
          <w:tcPr>
            <w:tcW w:w="3067" w:type="dxa"/>
          </w:tcPr>
          <w:p w14:paraId="3DA5CA43" w14:textId="5CF4FDFB" w:rsidR="00C46AA7" w:rsidRDefault="00C46AA7"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Divested</w:t>
            </w:r>
          </w:p>
        </w:tc>
      </w:tr>
      <w:tr w:rsidR="00CD236C" w14:paraId="004BF393" w14:textId="77777777" w:rsidTr="006D2C82">
        <w:tc>
          <w:tcPr>
            <w:tcW w:w="5949" w:type="dxa"/>
          </w:tcPr>
          <w:p w14:paraId="4192C21A" w14:textId="7C8BDA3C" w:rsidR="00CD236C" w:rsidRDefault="00CD236C"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Tasmanian Symphony Orchestra Holdings Pty Limited (ACN 088 230 184)</w:t>
            </w:r>
          </w:p>
        </w:tc>
        <w:tc>
          <w:tcPr>
            <w:tcW w:w="3067" w:type="dxa"/>
          </w:tcPr>
          <w:p w14:paraId="362D3B62" w14:textId="1347D9E2" w:rsidR="00CD236C" w:rsidRDefault="0052050D"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Divested</w:t>
            </w:r>
          </w:p>
        </w:tc>
      </w:tr>
      <w:tr w:rsidR="00CD236C" w14:paraId="4ECA5FDB" w14:textId="77777777" w:rsidTr="006D2C82">
        <w:tc>
          <w:tcPr>
            <w:tcW w:w="5949" w:type="dxa"/>
          </w:tcPr>
          <w:p w14:paraId="6C840F03" w14:textId="3CDFB012" w:rsidR="00CD236C" w:rsidRDefault="008B7786"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West Australian Symphony Orchestra Holdings Pty Ltd</w:t>
            </w:r>
          </w:p>
        </w:tc>
        <w:tc>
          <w:tcPr>
            <w:tcW w:w="3067" w:type="dxa"/>
          </w:tcPr>
          <w:p w14:paraId="2140D223" w14:textId="0D8C3B36" w:rsidR="00CD236C" w:rsidRDefault="008B7786" w:rsidP="00C10DDC">
            <w:pPr>
              <w:pStyle w:val="ListParagraph"/>
              <w:ind w:left="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Divested</w:t>
            </w:r>
          </w:p>
        </w:tc>
      </w:tr>
    </w:tbl>
    <w:p w14:paraId="560881B6" w14:textId="77777777" w:rsidR="00C10DDC" w:rsidRPr="00C10DDC" w:rsidRDefault="00C10DDC" w:rsidP="00C10DDC">
      <w:pPr>
        <w:pStyle w:val="ListParagraph"/>
        <w:spacing w:after="0" w:line="240" w:lineRule="auto"/>
        <w:ind w:left="0"/>
        <w:rPr>
          <w:rFonts w:ascii="Times New Roman" w:eastAsia="Times New Roman" w:hAnsi="Times New Roman" w:cs="Times New Roman"/>
          <w:iCs/>
          <w:kern w:val="0"/>
          <w:sz w:val="24"/>
          <w:szCs w:val="24"/>
          <w14:ligatures w14:val="none"/>
        </w:rPr>
      </w:pPr>
    </w:p>
    <w:p w14:paraId="6AD8137A" w14:textId="0CB32003" w:rsidR="00C10DDC" w:rsidRDefault="008B7786" w:rsidP="00386002">
      <w:pPr>
        <w:pStyle w:val="ListParagraph"/>
        <w:numPr>
          <w:ilvl w:val="0"/>
          <w:numId w:val="1"/>
        </w:numPr>
        <w:spacing w:after="0" w:line="240" w:lineRule="auto"/>
        <w:ind w:left="0" w:firstLine="0"/>
        <w:rPr>
          <w:rFonts w:ascii="Times New Roman" w:eastAsia="Times New Roman" w:hAnsi="Times New Roman" w:cs="Times New Roman"/>
          <w:iCs/>
          <w:kern w:val="0"/>
          <w:sz w:val="24"/>
          <w:szCs w:val="24"/>
          <w14:ligatures w14:val="none"/>
        </w:rPr>
      </w:pPr>
      <w:r w:rsidRPr="008B7786">
        <w:rPr>
          <w:rFonts w:ascii="Times New Roman" w:eastAsia="Times New Roman" w:hAnsi="Times New Roman" w:cs="Times New Roman"/>
          <w:b/>
          <w:bCs/>
          <w:iCs/>
          <w:kern w:val="0"/>
          <w:sz w:val="24"/>
          <w:szCs w:val="24"/>
          <w14:ligatures w14:val="none"/>
        </w:rPr>
        <w:t xml:space="preserve">Item 2 </w:t>
      </w:r>
      <w:r>
        <w:rPr>
          <w:rFonts w:ascii="Times New Roman" w:eastAsia="Times New Roman" w:hAnsi="Times New Roman" w:cs="Times New Roman"/>
          <w:iCs/>
          <w:kern w:val="0"/>
          <w:sz w:val="24"/>
          <w:szCs w:val="24"/>
          <w14:ligatures w14:val="none"/>
        </w:rPr>
        <w:t xml:space="preserve">inserts into the list of approved authorities or bodies in </w:t>
      </w:r>
      <w:r w:rsidR="00990B71">
        <w:rPr>
          <w:rFonts w:ascii="Times New Roman" w:eastAsia="Times New Roman" w:hAnsi="Times New Roman" w:cs="Times New Roman"/>
          <w:iCs/>
          <w:kern w:val="0"/>
          <w:sz w:val="24"/>
          <w:szCs w:val="24"/>
          <w14:ligatures w14:val="none"/>
        </w:rPr>
        <w:t>s</w:t>
      </w:r>
      <w:r>
        <w:rPr>
          <w:rFonts w:ascii="Times New Roman" w:eastAsia="Times New Roman" w:hAnsi="Times New Roman" w:cs="Times New Roman"/>
          <w:iCs/>
          <w:kern w:val="0"/>
          <w:sz w:val="24"/>
          <w:szCs w:val="24"/>
          <w14:ligatures w14:val="none"/>
        </w:rPr>
        <w:t xml:space="preserve">ection 4 of the </w:t>
      </w:r>
      <w:r w:rsidR="000E20E4">
        <w:rPr>
          <w:rFonts w:ascii="Times New Roman" w:eastAsia="Times New Roman" w:hAnsi="Times New Roman" w:cs="Times New Roman"/>
          <w:iCs/>
          <w:kern w:val="0"/>
          <w:sz w:val="24"/>
          <w:szCs w:val="24"/>
          <w14:ligatures w14:val="none"/>
        </w:rPr>
        <w:t>First</w:t>
      </w:r>
      <w:r w:rsidR="00035002">
        <w:rPr>
          <w:rFonts w:ascii="Times New Roman" w:eastAsia="Times New Roman" w:hAnsi="Times New Roman" w:cs="Times New Roman"/>
          <w:iCs/>
          <w:kern w:val="0"/>
          <w:sz w:val="24"/>
          <w:szCs w:val="24"/>
          <w14:ligatures w14:val="none"/>
        </w:rPr>
        <w:t> </w:t>
      </w:r>
      <w:r w:rsidR="005051C9">
        <w:rPr>
          <w:rFonts w:ascii="Times New Roman" w:eastAsia="Times New Roman" w:hAnsi="Times New Roman" w:cs="Times New Roman"/>
          <w:iCs/>
          <w:kern w:val="0"/>
          <w:sz w:val="24"/>
          <w:szCs w:val="24"/>
          <w14:ligatures w14:val="none"/>
        </w:rPr>
        <w:t>Instrument</w:t>
      </w:r>
      <w:r>
        <w:rPr>
          <w:rFonts w:ascii="Times New Roman" w:eastAsia="Times New Roman" w:hAnsi="Times New Roman" w:cs="Times New Roman"/>
          <w:iCs/>
          <w:kern w:val="0"/>
          <w:sz w:val="24"/>
          <w:szCs w:val="24"/>
          <w14:ligatures w14:val="none"/>
        </w:rPr>
        <w:t xml:space="preserve"> </w:t>
      </w:r>
      <w:r w:rsidR="00472E6C">
        <w:rPr>
          <w:rFonts w:ascii="Times New Roman" w:eastAsia="Times New Roman" w:hAnsi="Times New Roman" w:cs="Times New Roman"/>
          <w:iCs/>
          <w:kern w:val="0"/>
          <w:sz w:val="24"/>
          <w:szCs w:val="24"/>
          <w14:ligatures w14:val="none"/>
        </w:rPr>
        <w:t xml:space="preserve">the new names of, </w:t>
      </w:r>
      <w:r w:rsidR="003053FE">
        <w:rPr>
          <w:rFonts w:ascii="Times New Roman" w:eastAsia="Times New Roman" w:hAnsi="Times New Roman" w:cs="Times New Roman"/>
          <w:iCs/>
          <w:kern w:val="0"/>
          <w:sz w:val="24"/>
          <w:szCs w:val="24"/>
          <w14:ligatures w14:val="none"/>
        </w:rPr>
        <w:t xml:space="preserve">or </w:t>
      </w:r>
      <w:r w:rsidR="00D6540C">
        <w:rPr>
          <w:rFonts w:ascii="Times New Roman" w:eastAsia="Times New Roman" w:hAnsi="Times New Roman" w:cs="Times New Roman"/>
          <w:iCs/>
          <w:kern w:val="0"/>
          <w:sz w:val="24"/>
          <w:szCs w:val="24"/>
          <w14:ligatures w14:val="none"/>
        </w:rPr>
        <w:t xml:space="preserve">names of </w:t>
      </w:r>
      <w:r w:rsidR="00472E6C">
        <w:rPr>
          <w:rFonts w:ascii="Times New Roman" w:eastAsia="Times New Roman" w:hAnsi="Times New Roman" w:cs="Times New Roman"/>
          <w:iCs/>
          <w:kern w:val="0"/>
          <w:sz w:val="24"/>
          <w:szCs w:val="24"/>
          <w14:ligatures w14:val="none"/>
        </w:rPr>
        <w:t xml:space="preserve">replacements for, five of those approved authorities or bodies omitted </w:t>
      </w:r>
      <w:r w:rsidR="002D6115">
        <w:rPr>
          <w:rFonts w:ascii="Times New Roman" w:eastAsia="Times New Roman" w:hAnsi="Times New Roman" w:cs="Times New Roman"/>
          <w:iCs/>
          <w:kern w:val="0"/>
          <w:sz w:val="24"/>
          <w:szCs w:val="24"/>
          <w14:ligatures w14:val="none"/>
        </w:rPr>
        <w:t>by</w:t>
      </w:r>
      <w:r w:rsidR="00472E6C">
        <w:rPr>
          <w:rFonts w:ascii="Times New Roman" w:eastAsia="Times New Roman" w:hAnsi="Times New Roman" w:cs="Times New Roman"/>
          <w:iCs/>
          <w:kern w:val="0"/>
          <w:sz w:val="24"/>
          <w:szCs w:val="24"/>
          <w14:ligatures w14:val="none"/>
        </w:rPr>
        <w:t xml:space="preserve"> item 1</w:t>
      </w:r>
      <w:r>
        <w:rPr>
          <w:rFonts w:ascii="Times New Roman" w:eastAsia="Times New Roman" w:hAnsi="Times New Roman" w:cs="Times New Roman"/>
          <w:iCs/>
          <w:kern w:val="0"/>
          <w:sz w:val="24"/>
          <w:szCs w:val="24"/>
          <w14:ligatures w14:val="none"/>
        </w:rPr>
        <w:t>. The</w:t>
      </w:r>
      <w:r w:rsidR="00472E6C">
        <w:rPr>
          <w:rFonts w:ascii="Times New Roman" w:eastAsia="Times New Roman" w:hAnsi="Times New Roman" w:cs="Times New Roman"/>
          <w:iCs/>
          <w:kern w:val="0"/>
          <w:sz w:val="24"/>
          <w:szCs w:val="24"/>
          <w14:ligatures w14:val="none"/>
        </w:rPr>
        <w:t xml:space="preserve">y are </w:t>
      </w:r>
      <w:r>
        <w:rPr>
          <w:rFonts w:ascii="Times New Roman" w:eastAsia="Times New Roman" w:hAnsi="Times New Roman" w:cs="Times New Roman"/>
          <w:iCs/>
          <w:kern w:val="0"/>
          <w:sz w:val="24"/>
          <w:szCs w:val="24"/>
          <w14:ligatures w14:val="none"/>
        </w:rPr>
        <w:t>Housing Australia, Indigenous Business Australia, Indigenous Land and Sea Corporation, Special Broadcasting Service Corporation and Wine Australia.</w:t>
      </w:r>
    </w:p>
    <w:p w14:paraId="4B9B8E77" w14:textId="77777777" w:rsidR="00F34C22" w:rsidRDefault="00F34C22" w:rsidP="00F34C22">
      <w:pPr>
        <w:pStyle w:val="ListParagraph"/>
        <w:spacing w:after="0" w:line="240" w:lineRule="auto"/>
        <w:ind w:left="0"/>
        <w:rPr>
          <w:rFonts w:ascii="Times New Roman" w:eastAsia="Times New Roman" w:hAnsi="Times New Roman" w:cs="Times New Roman"/>
          <w:b/>
          <w:bCs/>
          <w:iCs/>
          <w:kern w:val="0"/>
          <w:sz w:val="24"/>
          <w:szCs w:val="24"/>
          <w14:ligatures w14:val="none"/>
        </w:rPr>
      </w:pPr>
    </w:p>
    <w:p w14:paraId="2C667B59" w14:textId="1B01DA5D" w:rsidR="00F34C22" w:rsidRPr="00EF3C09" w:rsidRDefault="00F34C22" w:rsidP="00F34C22">
      <w:pPr>
        <w:pStyle w:val="ListParagraph"/>
        <w:spacing w:after="0" w:line="240" w:lineRule="auto"/>
        <w:ind w:left="0"/>
        <w:rPr>
          <w:rFonts w:ascii="Times New Roman" w:eastAsia="Times New Roman" w:hAnsi="Times New Roman" w:cs="Times New Roman"/>
          <w:i/>
          <w:kern w:val="0"/>
          <w:sz w:val="24"/>
          <w:szCs w:val="24"/>
          <w:u w:val="single"/>
          <w14:ligatures w14:val="none"/>
        </w:rPr>
      </w:pPr>
      <w:r w:rsidRPr="00EF3C09">
        <w:rPr>
          <w:rFonts w:ascii="Times New Roman" w:eastAsia="Times New Roman" w:hAnsi="Times New Roman" w:cs="Times New Roman"/>
          <w:i/>
          <w:kern w:val="0"/>
          <w:sz w:val="24"/>
          <w:szCs w:val="24"/>
          <w:u w:val="single"/>
          <w14:ligatures w14:val="none"/>
        </w:rPr>
        <w:t>Superannuation (CSS) (Eligible Employees</w:t>
      </w:r>
      <w:r w:rsidR="00FB2BF4" w:rsidRPr="00FB2BF4">
        <w:rPr>
          <w:rStyle w:val="Emphasis"/>
          <w:rFonts w:ascii="Times New Roman" w:hAnsi="Times New Roman" w:cs="Times New Roman"/>
          <w:sz w:val="24"/>
          <w:szCs w:val="24"/>
          <w:u w:val="single"/>
        </w:rPr>
        <w:t>—</w:t>
      </w:r>
      <w:r w:rsidRPr="00EF3C09">
        <w:rPr>
          <w:rFonts w:ascii="Times New Roman" w:eastAsia="Times New Roman" w:hAnsi="Times New Roman" w:cs="Times New Roman"/>
          <w:i/>
          <w:kern w:val="0"/>
          <w:sz w:val="24"/>
          <w:szCs w:val="24"/>
          <w:u w:val="single"/>
          <w14:ligatures w14:val="none"/>
        </w:rPr>
        <w:t>Inclusion) Declaration 2003</w:t>
      </w:r>
    </w:p>
    <w:p w14:paraId="454E6AD8" w14:textId="77777777" w:rsidR="00D97469" w:rsidRDefault="00D97469" w:rsidP="00D97469">
      <w:pPr>
        <w:pStyle w:val="ListParagraph"/>
        <w:spacing w:after="0" w:line="240" w:lineRule="auto"/>
        <w:ind w:left="0"/>
        <w:rPr>
          <w:rFonts w:ascii="Times New Roman" w:eastAsia="Times New Roman" w:hAnsi="Times New Roman" w:cs="Times New Roman"/>
          <w:b/>
          <w:bCs/>
          <w:iCs/>
          <w:kern w:val="0"/>
          <w:sz w:val="24"/>
          <w:szCs w:val="24"/>
          <w14:ligatures w14:val="none"/>
        </w:rPr>
      </w:pPr>
    </w:p>
    <w:p w14:paraId="16209077" w14:textId="2D2BF81C" w:rsidR="00472E6C" w:rsidRDefault="007A067C" w:rsidP="00D97469">
      <w:pPr>
        <w:pStyle w:val="ListParagraph"/>
        <w:numPr>
          <w:ilvl w:val="0"/>
          <w:numId w:val="1"/>
        </w:numPr>
        <w:spacing w:after="0" w:line="240" w:lineRule="auto"/>
        <w:ind w:left="0" w:firstLine="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Section 3 of</w:t>
      </w:r>
      <w:r w:rsidR="00BA2D97">
        <w:rPr>
          <w:rFonts w:ascii="Times New Roman" w:eastAsia="Times New Roman" w:hAnsi="Times New Roman" w:cs="Times New Roman"/>
          <w:iCs/>
          <w:kern w:val="0"/>
          <w:sz w:val="24"/>
          <w:szCs w:val="24"/>
          <w14:ligatures w14:val="none"/>
        </w:rPr>
        <w:t xml:space="preserve"> the</w:t>
      </w:r>
      <w:r>
        <w:rPr>
          <w:rFonts w:ascii="Times New Roman" w:eastAsia="Times New Roman" w:hAnsi="Times New Roman" w:cs="Times New Roman"/>
          <w:iCs/>
          <w:kern w:val="0"/>
          <w:sz w:val="24"/>
          <w:szCs w:val="24"/>
          <w14:ligatures w14:val="none"/>
        </w:rPr>
        <w:t xml:space="preserve"> </w:t>
      </w:r>
      <w:r w:rsidRPr="00F34C22">
        <w:rPr>
          <w:rFonts w:ascii="Times New Roman" w:eastAsia="Times New Roman" w:hAnsi="Times New Roman" w:cs="Times New Roman"/>
          <w:i/>
          <w:kern w:val="0"/>
          <w:sz w:val="24"/>
          <w:szCs w:val="24"/>
          <w14:ligatures w14:val="none"/>
        </w:rPr>
        <w:t>Superannuation (CSS) (Eligible Employees</w:t>
      </w:r>
      <w:r w:rsidR="00FB2BF4" w:rsidRPr="00B0007C">
        <w:rPr>
          <w:rStyle w:val="Emphasis"/>
          <w:rFonts w:ascii="Times New Roman" w:hAnsi="Times New Roman" w:cs="Times New Roman"/>
          <w:sz w:val="24"/>
          <w:szCs w:val="24"/>
        </w:rPr>
        <w:t>—</w:t>
      </w:r>
      <w:r w:rsidRPr="00F34C22">
        <w:rPr>
          <w:rFonts w:ascii="Times New Roman" w:eastAsia="Times New Roman" w:hAnsi="Times New Roman" w:cs="Times New Roman"/>
          <w:i/>
          <w:kern w:val="0"/>
          <w:sz w:val="24"/>
          <w:szCs w:val="24"/>
          <w14:ligatures w14:val="none"/>
        </w:rPr>
        <w:t>Inclusion) Declaration 2003</w:t>
      </w:r>
      <w:r>
        <w:rPr>
          <w:rFonts w:ascii="Times New Roman" w:eastAsia="Times New Roman" w:hAnsi="Times New Roman" w:cs="Times New Roman"/>
          <w:i/>
          <w:kern w:val="0"/>
          <w:sz w:val="24"/>
          <w:szCs w:val="24"/>
          <w14:ligatures w14:val="none"/>
        </w:rPr>
        <w:t xml:space="preserve"> </w:t>
      </w:r>
      <w:r w:rsidRPr="007A067C">
        <w:rPr>
          <w:rFonts w:ascii="Times New Roman" w:eastAsia="Times New Roman" w:hAnsi="Times New Roman" w:cs="Times New Roman"/>
          <w:iCs/>
          <w:kern w:val="0"/>
          <w:sz w:val="24"/>
          <w:szCs w:val="24"/>
          <w14:ligatures w14:val="none"/>
        </w:rPr>
        <w:t>(</w:t>
      </w:r>
      <w:r>
        <w:rPr>
          <w:rFonts w:ascii="Times New Roman" w:eastAsia="Times New Roman" w:hAnsi="Times New Roman" w:cs="Times New Roman"/>
          <w:iCs/>
          <w:kern w:val="0"/>
          <w:sz w:val="24"/>
          <w:szCs w:val="24"/>
          <w14:ligatures w14:val="none"/>
        </w:rPr>
        <w:t xml:space="preserve">Second </w:t>
      </w:r>
      <w:r w:rsidR="005051C9">
        <w:rPr>
          <w:rFonts w:ascii="Times New Roman" w:eastAsia="Times New Roman" w:hAnsi="Times New Roman" w:cs="Times New Roman"/>
          <w:iCs/>
          <w:kern w:val="0"/>
          <w:sz w:val="24"/>
          <w:szCs w:val="24"/>
          <w14:ligatures w14:val="none"/>
        </w:rPr>
        <w:t>Instrument</w:t>
      </w:r>
      <w:r>
        <w:rPr>
          <w:rFonts w:ascii="Times New Roman" w:eastAsia="Times New Roman" w:hAnsi="Times New Roman" w:cs="Times New Roman"/>
          <w:iCs/>
          <w:kern w:val="0"/>
          <w:sz w:val="24"/>
          <w:szCs w:val="24"/>
          <w14:ligatures w14:val="none"/>
        </w:rPr>
        <w:t xml:space="preserve">) defines terms used in the </w:t>
      </w:r>
      <w:r w:rsidR="005051C9">
        <w:rPr>
          <w:rFonts w:ascii="Times New Roman" w:eastAsia="Times New Roman" w:hAnsi="Times New Roman" w:cs="Times New Roman"/>
          <w:iCs/>
          <w:kern w:val="0"/>
          <w:sz w:val="24"/>
          <w:szCs w:val="24"/>
          <w14:ligatures w14:val="none"/>
        </w:rPr>
        <w:t>instrument</w:t>
      </w:r>
      <w:r>
        <w:rPr>
          <w:rFonts w:ascii="Times New Roman" w:eastAsia="Times New Roman" w:hAnsi="Times New Roman" w:cs="Times New Roman"/>
          <w:iCs/>
          <w:kern w:val="0"/>
          <w:sz w:val="24"/>
          <w:szCs w:val="24"/>
          <w14:ligatures w14:val="none"/>
        </w:rPr>
        <w:t xml:space="preserve">. </w:t>
      </w:r>
      <w:r w:rsidRPr="00B80638">
        <w:rPr>
          <w:rFonts w:ascii="Times New Roman" w:eastAsia="Times New Roman" w:hAnsi="Times New Roman" w:cs="Times New Roman"/>
          <w:b/>
          <w:bCs/>
          <w:iCs/>
          <w:kern w:val="0"/>
          <w:sz w:val="24"/>
          <w:szCs w:val="24"/>
          <w14:ligatures w14:val="none"/>
        </w:rPr>
        <w:t xml:space="preserve">Item 3 </w:t>
      </w:r>
      <w:r>
        <w:rPr>
          <w:rFonts w:ascii="Times New Roman" w:eastAsia="Times New Roman" w:hAnsi="Times New Roman" w:cs="Times New Roman"/>
          <w:iCs/>
          <w:kern w:val="0"/>
          <w:sz w:val="24"/>
          <w:szCs w:val="24"/>
          <w14:ligatures w14:val="none"/>
        </w:rPr>
        <w:t xml:space="preserve">repeals definitions of the terms </w:t>
      </w:r>
      <w:r w:rsidR="000E052F">
        <w:rPr>
          <w:rFonts w:ascii="Times New Roman" w:eastAsia="Times New Roman" w:hAnsi="Times New Roman" w:cs="Times New Roman"/>
          <w:iCs/>
          <w:kern w:val="0"/>
          <w:sz w:val="24"/>
          <w:szCs w:val="24"/>
          <w14:ligatures w14:val="none"/>
        </w:rPr>
        <w:t>“</w:t>
      </w:r>
      <w:r>
        <w:rPr>
          <w:rFonts w:ascii="Times New Roman" w:eastAsia="Times New Roman" w:hAnsi="Times New Roman" w:cs="Times New Roman"/>
          <w:iCs/>
          <w:kern w:val="0"/>
          <w:sz w:val="24"/>
          <w:szCs w:val="24"/>
          <w14:ligatures w14:val="none"/>
        </w:rPr>
        <w:t>ATP Ltd</w:t>
      </w:r>
      <w:r w:rsidR="000E052F">
        <w:rPr>
          <w:rFonts w:ascii="Times New Roman" w:eastAsia="Times New Roman" w:hAnsi="Times New Roman" w:cs="Times New Roman"/>
          <w:iCs/>
          <w:kern w:val="0"/>
          <w:sz w:val="24"/>
          <w:szCs w:val="24"/>
          <w14:ligatures w14:val="none"/>
        </w:rPr>
        <w:t>”</w:t>
      </w:r>
      <w:r>
        <w:rPr>
          <w:rFonts w:ascii="Times New Roman" w:eastAsia="Times New Roman" w:hAnsi="Times New Roman" w:cs="Times New Roman"/>
          <w:iCs/>
          <w:kern w:val="0"/>
          <w:sz w:val="24"/>
          <w:szCs w:val="24"/>
          <w14:ligatures w14:val="none"/>
        </w:rPr>
        <w:t xml:space="preserve">, </w:t>
      </w:r>
      <w:r w:rsidR="000E052F">
        <w:rPr>
          <w:rFonts w:ascii="Times New Roman" w:eastAsia="Times New Roman" w:hAnsi="Times New Roman" w:cs="Times New Roman"/>
          <w:iCs/>
          <w:kern w:val="0"/>
          <w:sz w:val="24"/>
          <w:szCs w:val="24"/>
          <w14:ligatures w14:val="none"/>
        </w:rPr>
        <w:t>“</w:t>
      </w:r>
      <w:r>
        <w:rPr>
          <w:rFonts w:ascii="Times New Roman" w:eastAsia="Times New Roman" w:hAnsi="Times New Roman" w:cs="Times New Roman"/>
          <w:iCs/>
          <w:kern w:val="0"/>
          <w:sz w:val="24"/>
          <w:szCs w:val="24"/>
          <w14:ligatures w14:val="none"/>
        </w:rPr>
        <w:t>Australian Government Solicitor</w:t>
      </w:r>
      <w:r w:rsidR="000E052F">
        <w:rPr>
          <w:rFonts w:ascii="Times New Roman" w:eastAsia="Times New Roman" w:hAnsi="Times New Roman" w:cs="Times New Roman"/>
          <w:iCs/>
          <w:kern w:val="0"/>
          <w:sz w:val="24"/>
          <w:szCs w:val="24"/>
          <w14:ligatures w14:val="none"/>
        </w:rPr>
        <w:t>”</w:t>
      </w:r>
      <w:r>
        <w:rPr>
          <w:rFonts w:ascii="Times New Roman" w:eastAsia="Times New Roman" w:hAnsi="Times New Roman" w:cs="Times New Roman"/>
          <w:iCs/>
          <w:kern w:val="0"/>
          <w:sz w:val="24"/>
          <w:szCs w:val="24"/>
          <w14:ligatures w14:val="none"/>
        </w:rPr>
        <w:t xml:space="preserve">, </w:t>
      </w:r>
      <w:r w:rsidR="000E052F">
        <w:rPr>
          <w:rFonts w:ascii="Times New Roman" w:eastAsia="Times New Roman" w:hAnsi="Times New Roman" w:cs="Times New Roman"/>
          <w:iCs/>
          <w:kern w:val="0"/>
          <w:sz w:val="24"/>
          <w:szCs w:val="24"/>
          <w14:ligatures w14:val="none"/>
        </w:rPr>
        <w:t>“</w:t>
      </w:r>
      <w:r>
        <w:rPr>
          <w:rFonts w:ascii="Times New Roman" w:eastAsia="Times New Roman" w:hAnsi="Times New Roman" w:cs="Times New Roman"/>
          <w:iCs/>
          <w:kern w:val="0"/>
          <w:sz w:val="24"/>
          <w:szCs w:val="24"/>
          <w14:ligatures w14:val="none"/>
        </w:rPr>
        <w:t>Health Services Australia Limited</w:t>
      </w:r>
      <w:r w:rsidR="000E052F">
        <w:rPr>
          <w:rFonts w:ascii="Times New Roman" w:eastAsia="Times New Roman" w:hAnsi="Times New Roman" w:cs="Times New Roman"/>
          <w:iCs/>
          <w:kern w:val="0"/>
          <w:sz w:val="24"/>
          <w:szCs w:val="24"/>
          <w14:ligatures w14:val="none"/>
        </w:rPr>
        <w:t>”</w:t>
      </w:r>
      <w:r>
        <w:rPr>
          <w:rFonts w:ascii="Times New Roman" w:eastAsia="Times New Roman" w:hAnsi="Times New Roman" w:cs="Times New Roman"/>
          <w:iCs/>
          <w:kern w:val="0"/>
          <w:sz w:val="24"/>
          <w:szCs w:val="24"/>
          <w14:ligatures w14:val="none"/>
        </w:rPr>
        <w:t xml:space="preserve"> and </w:t>
      </w:r>
      <w:r w:rsidR="000E052F">
        <w:rPr>
          <w:rFonts w:ascii="Times New Roman" w:eastAsia="Times New Roman" w:hAnsi="Times New Roman" w:cs="Times New Roman"/>
          <w:iCs/>
          <w:kern w:val="0"/>
          <w:sz w:val="24"/>
          <w:szCs w:val="24"/>
          <w14:ligatures w14:val="none"/>
        </w:rPr>
        <w:t>“</w:t>
      </w:r>
      <w:r>
        <w:rPr>
          <w:rFonts w:ascii="Times New Roman" w:eastAsia="Times New Roman" w:hAnsi="Times New Roman" w:cs="Times New Roman"/>
          <w:iCs/>
          <w:kern w:val="0"/>
          <w:sz w:val="24"/>
          <w:szCs w:val="24"/>
          <w14:ligatures w14:val="none"/>
        </w:rPr>
        <w:t>Medibank</w:t>
      </w:r>
      <w:r w:rsidR="000E052F">
        <w:rPr>
          <w:rFonts w:ascii="Times New Roman" w:eastAsia="Times New Roman" w:hAnsi="Times New Roman" w:cs="Times New Roman"/>
          <w:iCs/>
          <w:kern w:val="0"/>
          <w:sz w:val="24"/>
          <w:szCs w:val="24"/>
          <w14:ligatures w14:val="none"/>
        </w:rPr>
        <w:t>”</w:t>
      </w:r>
      <w:r w:rsidR="00BA2D97">
        <w:rPr>
          <w:rFonts w:ascii="Times New Roman" w:eastAsia="Times New Roman" w:hAnsi="Times New Roman" w:cs="Times New Roman"/>
          <w:iCs/>
          <w:kern w:val="0"/>
          <w:sz w:val="24"/>
          <w:szCs w:val="24"/>
          <w14:ligatures w14:val="none"/>
        </w:rPr>
        <w:t xml:space="preserve"> from subsection 3(1)</w:t>
      </w:r>
      <w:r>
        <w:rPr>
          <w:rFonts w:ascii="Times New Roman" w:eastAsia="Times New Roman" w:hAnsi="Times New Roman" w:cs="Times New Roman"/>
          <w:iCs/>
          <w:kern w:val="0"/>
          <w:sz w:val="24"/>
          <w:szCs w:val="24"/>
          <w14:ligatures w14:val="none"/>
        </w:rPr>
        <w:t xml:space="preserve">, </w:t>
      </w:r>
      <w:r w:rsidR="00B80638">
        <w:rPr>
          <w:rFonts w:ascii="Times New Roman" w:eastAsia="Times New Roman" w:hAnsi="Times New Roman" w:cs="Times New Roman"/>
          <w:iCs/>
          <w:kern w:val="0"/>
          <w:sz w:val="24"/>
          <w:szCs w:val="24"/>
          <w14:ligatures w14:val="none"/>
        </w:rPr>
        <w:t xml:space="preserve">as provisions in the </w:t>
      </w:r>
      <w:r>
        <w:rPr>
          <w:rFonts w:ascii="Times New Roman" w:eastAsia="Times New Roman" w:hAnsi="Times New Roman" w:cs="Times New Roman"/>
          <w:iCs/>
          <w:kern w:val="0"/>
          <w:sz w:val="24"/>
          <w:szCs w:val="24"/>
          <w14:ligatures w14:val="none"/>
        </w:rPr>
        <w:t xml:space="preserve">Second Instrument </w:t>
      </w:r>
      <w:r w:rsidR="00D55D08">
        <w:rPr>
          <w:rFonts w:ascii="Times New Roman" w:eastAsia="Times New Roman" w:hAnsi="Times New Roman" w:cs="Times New Roman"/>
          <w:iCs/>
          <w:kern w:val="0"/>
          <w:sz w:val="24"/>
          <w:szCs w:val="24"/>
          <w14:ligatures w14:val="none"/>
        </w:rPr>
        <w:t>referencing these</w:t>
      </w:r>
      <w:r>
        <w:rPr>
          <w:rFonts w:ascii="Times New Roman" w:eastAsia="Times New Roman" w:hAnsi="Times New Roman" w:cs="Times New Roman"/>
          <w:iCs/>
          <w:kern w:val="0"/>
          <w:sz w:val="24"/>
          <w:szCs w:val="24"/>
          <w14:ligatures w14:val="none"/>
        </w:rPr>
        <w:t xml:space="preserve"> authorities or bodies are repealed by item 4.</w:t>
      </w:r>
    </w:p>
    <w:p w14:paraId="37D43131" w14:textId="77777777" w:rsidR="00B80638" w:rsidRDefault="00B80638" w:rsidP="00B80638">
      <w:pPr>
        <w:pStyle w:val="ListParagraph"/>
        <w:spacing w:after="0" w:line="240" w:lineRule="auto"/>
        <w:ind w:left="0"/>
        <w:rPr>
          <w:rFonts w:ascii="Times New Roman" w:eastAsia="Times New Roman" w:hAnsi="Times New Roman" w:cs="Times New Roman"/>
          <w:iCs/>
          <w:kern w:val="0"/>
          <w:sz w:val="24"/>
          <w:szCs w:val="24"/>
          <w14:ligatures w14:val="none"/>
        </w:rPr>
      </w:pPr>
    </w:p>
    <w:p w14:paraId="557B0BE8" w14:textId="5BB0CB9D" w:rsidR="00B80638" w:rsidRDefault="00B80638" w:rsidP="00D97469">
      <w:pPr>
        <w:pStyle w:val="ListParagraph"/>
        <w:numPr>
          <w:ilvl w:val="0"/>
          <w:numId w:val="1"/>
        </w:numPr>
        <w:spacing w:after="0" w:line="240" w:lineRule="auto"/>
        <w:ind w:left="0" w:firstLine="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S</w:t>
      </w:r>
      <w:r w:rsidR="003567B6">
        <w:rPr>
          <w:rFonts w:ascii="Times New Roman" w:eastAsia="Times New Roman" w:hAnsi="Times New Roman" w:cs="Times New Roman"/>
          <w:iCs/>
          <w:kern w:val="0"/>
          <w:sz w:val="24"/>
          <w:szCs w:val="24"/>
          <w14:ligatures w14:val="none"/>
        </w:rPr>
        <w:t>ubs</w:t>
      </w:r>
      <w:r>
        <w:rPr>
          <w:rFonts w:ascii="Times New Roman" w:eastAsia="Times New Roman" w:hAnsi="Times New Roman" w:cs="Times New Roman"/>
          <w:iCs/>
          <w:kern w:val="0"/>
          <w:sz w:val="24"/>
          <w:szCs w:val="24"/>
          <w14:ligatures w14:val="none"/>
        </w:rPr>
        <w:t>ection 4</w:t>
      </w:r>
      <w:r w:rsidR="003567B6">
        <w:rPr>
          <w:rFonts w:ascii="Times New Roman" w:eastAsia="Times New Roman" w:hAnsi="Times New Roman" w:cs="Times New Roman"/>
          <w:iCs/>
          <w:kern w:val="0"/>
          <w:sz w:val="24"/>
          <w:szCs w:val="24"/>
          <w14:ligatures w14:val="none"/>
        </w:rPr>
        <w:t>(2)</w:t>
      </w:r>
      <w:r>
        <w:rPr>
          <w:rFonts w:ascii="Times New Roman" w:eastAsia="Times New Roman" w:hAnsi="Times New Roman" w:cs="Times New Roman"/>
          <w:iCs/>
          <w:kern w:val="0"/>
          <w:sz w:val="24"/>
          <w:szCs w:val="24"/>
          <w14:ligatures w14:val="none"/>
        </w:rPr>
        <w:t xml:space="preserve"> of the Second </w:t>
      </w:r>
      <w:r w:rsidR="005051C9">
        <w:rPr>
          <w:rFonts w:ascii="Times New Roman" w:eastAsia="Times New Roman" w:hAnsi="Times New Roman" w:cs="Times New Roman"/>
          <w:iCs/>
          <w:kern w:val="0"/>
          <w:sz w:val="24"/>
          <w:szCs w:val="24"/>
          <w14:ligatures w14:val="none"/>
        </w:rPr>
        <w:t>Instrument</w:t>
      </w:r>
      <w:r w:rsidR="00A97283">
        <w:rPr>
          <w:rFonts w:ascii="Times New Roman" w:eastAsia="Times New Roman" w:hAnsi="Times New Roman" w:cs="Times New Roman"/>
          <w:iCs/>
          <w:kern w:val="0"/>
          <w:sz w:val="24"/>
          <w:szCs w:val="24"/>
          <w14:ligatures w14:val="none"/>
        </w:rPr>
        <w:t xml:space="preserve"> prescribes</w:t>
      </w:r>
      <w:r w:rsidR="004F3361">
        <w:rPr>
          <w:rFonts w:ascii="Times New Roman" w:eastAsia="Times New Roman" w:hAnsi="Times New Roman" w:cs="Times New Roman"/>
          <w:iCs/>
          <w:kern w:val="0"/>
          <w:sz w:val="24"/>
          <w:szCs w:val="24"/>
          <w14:ligatures w14:val="none"/>
        </w:rPr>
        <w:t>, for the purposes of paragraph (</w:t>
      </w:r>
      <w:proofErr w:type="spellStart"/>
      <w:r w:rsidR="004F3361">
        <w:rPr>
          <w:rFonts w:ascii="Times New Roman" w:eastAsia="Times New Roman" w:hAnsi="Times New Roman" w:cs="Times New Roman"/>
          <w:iCs/>
          <w:kern w:val="0"/>
          <w:sz w:val="24"/>
          <w:szCs w:val="24"/>
          <w14:ligatures w14:val="none"/>
        </w:rPr>
        <w:t>ec</w:t>
      </w:r>
      <w:proofErr w:type="spellEnd"/>
      <w:r w:rsidR="004F3361">
        <w:rPr>
          <w:rFonts w:ascii="Times New Roman" w:eastAsia="Times New Roman" w:hAnsi="Times New Roman" w:cs="Times New Roman"/>
          <w:iCs/>
          <w:kern w:val="0"/>
          <w:sz w:val="24"/>
          <w:szCs w:val="24"/>
          <w14:ligatures w14:val="none"/>
        </w:rPr>
        <w:t xml:space="preserve">) of the definition of eligible employee in subsection 3(1) of the </w:t>
      </w:r>
      <w:r w:rsidR="00FA3212" w:rsidRPr="00FA3212">
        <w:rPr>
          <w:rFonts w:ascii="Times New Roman" w:eastAsia="Times New Roman" w:hAnsi="Times New Roman" w:cs="Times New Roman"/>
          <w:iCs/>
          <w:kern w:val="0"/>
          <w:sz w:val="24"/>
          <w:szCs w:val="24"/>
          <w14:ligatures w14:val="none"/>
        </w:rPr>
        <w:t>1976 Act</w:t>
      </w:r>
      <w:r w:rsidR="004F3361" w:rsidRPr="00FA3212">
        <w:rPr>
          <w:rFonts w:ascii="Times New Roman" w:eastAsia="Times New Roman" w:hAnsi="Times New Roman" w:cs="Times New Roman"/>
          <w:iCs/>
          <w:kern w:val="0"/>
          <w:sz w:val="24"/>
          <w:szCs w:val="24"/>
          <w14:ligatures w14:val="none"/>
        </w:rPr>
        <w:t>,</w:t>
      </w:r>
      <w:r w:rsidR="00A97283">
        <w:rPr>
          <w:rFonts w:ascii="Times New Roman" w:eastAsia="Times New Roman" w:hAnsi="Times New Roman" w:cs="Times New Roman"/>
          <w:iCs/>
          <w:kern w:val="0"/>
          <w:sz w:val="24"/>
          <w:szCs w:val="24"/>
          <w14:ligatures w14:val="none"/>
        </w:rPr>
        <w:t xml:space="preserve"> </w:t>
      </w:r>
      <w:r w:rsidR="003567B6">
        <w:rPr>
          <w:rFonts w:ascii="Times New Roman" w:eastAsia="Times New Roman" w:hAnsi="Times New Roman" w:cs="Times New Roman"/>
          <w:iCs/>
          <w:kern w:val="0"/>
          <w:sz w:val="24"/>
          <w:szCs w:val="24"/>
          <w14:ligatures w14:val="none"/>
        </w:rPr>
        <w:t xml:space="preserve">classes of </w:t>
      </w:r>
      <w:r w:rsidR="00A97283" w:rsidRPr="00D55D08">
        <w:rPr>
          <w:rFonts w:ascii="Times New Roman" w:eastAsia="Times New Roman" w:hAnsi="Times New Roman" w:cs="Times New Roman"/>
          <w:iCs/>
          <w:kern w:val="0"/>
          <w:sz w:val="24"/>
          <w:szCs w:val="24"/>
          <w14:ligatures w14:val="none"/>
        </w:rPr>
        <w:t>person</w:t>
      </w:r>
      <w:r w:rsidR="004F3361" w:rsidRPr="00D55D08">
        <w:rPr>
          <w:rFonts w:ascii="Times New Roman" w:eastAsia="Times New Roman" w:hAnsi="Times New Roman" w:cs="Times New Roman"/>
          <w:iCs/>
          <w:kern w:val="0"/>
          <w:sz w:val="24"/>
          <w:szCs w:val="24"/>
          <w14:ligatures w14:val="none"/>
        </w:rPr>
        <w:t>s</w:t>
      </w:r>
      <w:r w:rsidR="00A97283" w:rsidRPr="00D55D08">
        <w:rPr>
          <w:rFonts w:ascii="Times New Roman" w:eastAsia="Times New Roman" w:hAnsi="Times New Roman" w:cs="Times New Roman"/>
          <w:iCs/>
          <w:kern w:val="0"/>
          <w:sz w:val="24"/>
          <w:szCs w:val="24"/>
          <w14:ligatures w14:val="none"/>
        </w:rPr>
        <w:t xml:space="preserve"> who </w:t>
      </w:r>
      <w:r w:rsidR="003567B6">
        <w:rPr>
          <w:rFonts w:ascii="Times New Roman" w:eastAsia="Times New Roman" w:hAnsi="Times New Roman" w:cs="Times New Roman"/>
          <w:iCs/>
          <w:kern w:val="0"/>
          <w:sz w:val="24"/>
          <w:szCs w:val="24"/>
          <w14:ligatures w14:val="none"/>
        </w:rPr>
        <w:t>are</w:t>
      </w:r>
      <w:r w:rsidR="00A97283" w:rsidRPr="00D55D08">
        <w:rPr>
          <w:rFonts w:ascii="Times New Roman" w:eastAsia="Times New Roman" w:hAnsi="Times New Roman" w:cs="Times New Roman"/>
          <w:iCs/>
          <w:kern w:val="0"/>
          <w:sz w:val="24"/>
          <w:szCs w:val="24"/>
          <w14:ligatures w14:val="none"/>
        </w:rPr>
        <w:t xml:space="preserve"> eligible employees</w:t>
      </w:r>
      <w:r w:rsidR="004F3361">
        <w:rPr>
          <w:rFonts w:ascii="Times New Roman" w:eastAsia="Times New Roman" w:hAnsi="Times New Roman" w:cs="Times New Roman"/>
          <w:iCs/>
          <w:kern w:val="0"/>
          <w:sz w:val="24"/>
          <w:szCs w:val="24"/>
          <w14:ligatures w14:val="none"/>
        </w:rPr>
        <w:t xml:space="preserve">. </w:t>
      </w:r>
      <w:r w:rsidR="004F3361" w:rsidRPr="004D09F0">
        <w:rPr>
          <w:rFonts w:ascii="Times New Roman" w:eastAsia="Times New Roman" w:hAnsi="Times New Roman" w:cs="Times New Roman"/>
          <w:b/>
          <w:bCs/>
          <w:iCs/>
          <w:kern w:val="0"/>
          <w:sz w:val="24"/>
          <w:szCs w:val="24"/>
          <w14:ligatures w14:val="none"/>
        </w:rPr>
        <w:t>Item 4</w:t>
      </w:r>
      <w:r w:rsidR="004F3361">
        <w:rPr>
          <w:rFonts w:ascii="Times New Roman" w:eastAsia="Times New Roman" w:hAnsi="Times New Roman" w:cs="Times New Roman"/>
          <w:iCs/>
          <w:kern w:val="0"/>
          <w:sz w:val="24"/>
          <w:szCs w:val="24"/>
          <w14:ligatures w14:val="none"/>
        </w:rPr>
        <w:t xml:space="preserve"> of </w:t>
      </w:r>
      <w:r w:rsidR="00990B71">
        <w:rPr>
          <w:rFonts w:ascii="Times New Roman" w:eastAsia="Times New Roman" w:hAnsi="Times New Roman" w:cs="Times New Roman"/>
          <w:iCs/>
          <w:kern w:val="0"/>
          <w:sz w:val="24"/>
          <w:szCs w:val="24"/>
          <w14:ligatures w14:val="none"/>
        </w:rPr>
        <w:t>S</w:t>
      </w:r>
      <w:r w:rsidR="004F3361">
        <w:rPr>
          <w:rFonts w:ascii="Times New Roman" w:eastAsia="Times New Roman" w:hAnsi="Times New Roman" w:cs="Times New Roman"/>
          <w:iCs/>
          <w:kern w:val="0"/>
          <w:sz w:val="24"/>
          <w:szCs w:val="24"/>
          <w14:ligatures w14:val="none"/>
        </w:rPr>
        <w:t>chedule 1</w:t>
      </w:r>
      <w:r w:rsidR="0000764A">
        <w:rPr>
          <w:rFonts w:ascii="Times New Roman" w:eastAsia="Times New Roman" w:hAnsi="Times New Roman" w:cs="Times New Roman"/>
          <w:iCs/>
          <w:kern w:val="0"/>
          <w:sz w:val="24"/>
          <w:szCs w:val="24"/>
          <w14:ligatures w14:val="none"/>
        </w:rPr>
        <w:t xml:space="preserve"> repeals paragraphs 4(2)(a), (c), (e), (g), (h), (j) and (p)</w:t>
      </w:r>
      <w:r w:rsidR="00705185">
        <w:rPr>
          <w:rFonts w:ascii="Times New Roman" w:eastAsia="Times New Roman" w:hAnsi="Times New Roman" w:cs="Times New Roman"/>
          <w:iCs/>
          <w:kern w:val="0"/>
          <w:sz w:val="24"/>
          <w:szCs w:val="24"/>
          <w14:ligatures w14:val="none"/>
        </w:rPr>
        <w:t xml:space="preserve">, relating to classes of </w:t>
      </w:r>
      <w:r w:rsidR="004D09F0">
        <w:rPr>
          <w:rFonts w:ascii="Times New Roman" w:eastAsia="Times New Roman" w:hAnsi="Times New Roman" w:cs="Times New Roman"/>
          <w:iCs/>
          <w:kern w:val="0"/>
          <w:sz w:val="24"/>
          <w:szCs w:val="24"/>
          <w14:ligatures w14:val="none"/>
        </w:rPr>
        <w:t xml:space="preserve">persons who were </w:t>
      </w:r>
      <w:r w:rsidR="00705185">
        <w:rPr>
          <w:rFonts w:ascii="Times New Roman" w:eastAsia="Times New Roman" w:hAnsi="Times New Roman" w:cs="Times New Roman"/>
          <w:iCs/>
          <w:kern w:val="0"/>
          <w:sz w:val="24"/>
          <w:szCs w:val="24"/>
          <w14:ligatures w14:val="none"/>
        </w:rPr>
        <w:t xml:space="preserve">employees of the Dairy Research </w:t>
      </w:r>
      <w:r w:rsidR="00705185">
        <w:rPr>
          <w:rFonts w:ascii="Times New Roman" w:eastAsia="Times New Roman" w:hAnsi="Times New Roman" w:cs="Times New Roman"/>
          <w:iCs/>
          <w:kern w:val="0"/>
          <w:sz w:val="24"/>
          <w:szCs w:val="24"/>
          <w14:ligatures w14:val="none"/>
        </w:rPr>
        <w:lastRenderedPageBreak/>
        <w:t xml:space="preserve">and Development Corporation, Australian Meat Technology Pty Limited, Medibank, Australian Government Solicitor, </w:t>
      </w:r>
      <w:r w:rsidR="00705185" w:rsidRPr="00B16F38">
        <w:rPr>
          <w:rFonts w:ascii="Times New Roman" w:eastAsia="Times New Roman" w:hAnsi="Times New Roman" w:cs="Times New Roman"/>
          <w:iCs/>
          <w:kern w:val="0"/>
          <w:sz w:val="24"/>
          <w:szCs w:val="24"/>
          <w14:ligatures w14:val="none"/>
        </w:rPr>
        <w:t>Bankstown Airport Ltd</w:t>
      </w:r>
      <w:r w:rsidR="00705185">
        <w:rPr>
          <w:rFonts w:ascii="Times New Roman" w:eastAsia="Times New Roman" w:hAnsi="Times New Roman" w:cs="Times New Roman"/>
          <w:iCs/>
          <w:kern w:val="0"/>
          <w:sz w:val="24"/>
          <w:szCs w:val="24"/>
          <w14:ligatures w14:val="none"/>
        </w:rPr>
        <w:t xml:space="preserve">, ATP Ltd and Health Services Australia Limited respectively, as they </w:t>
      </w:r>
      <w:r w:rsidR="00536CB1">
        <w:rPr>
          <w:rFonts w:ascii="Times New Roman" w:eastAsia="Times New Roman" w:hAnsi="Times New Roman" w:cs="Times New Roman"/>
          <w:iCs/>
          <w:kern w:val="0"/>
          <w:sz w:val="24"/>
          <w:szCs w:val="24"/>
          <w14:ligatures w14:val="none"/>
        </w:rPr>
        <w:t>are inoperative</w:t>
      </w:r>
      <w:r w:rsidR="00705185">
        <w:rPr>
          <w:rFonts w:ascii="Times New Roman" w:eastAsia="Times New Roman" w:hAnsi="Times New Roman" w:cs="Times New Roman"/>
          <w:iCs/>
          <w:kern w:val="0"/>
          <w:sz w:val="24"/>
          <w:szCs w:val="24"/>
          <w14:ligatures w14:val="none"/>
        </w:rPr>
        <w:t xml:space="preserve">. These </w:t>
      </w:r>
      <w:r w:rsidR="005051C9">
        <w:rPr>
          <w:rFonts w:ascii="Times New Roman" w:eastAsia="Times New Roman" w:hAnsi="Times New Roman" w:cs="Times New Roman"/>
          <w:iCs/>
          <w:kern w:val="0"/>
          <w:sz w:val="24"/>
          <w:szCs w:val="24"/>
          <w14:ligatures w14:val="none"/>
        </w:rPr>
        <w:t xml:space="preserve">authorities or </w:t>
      </w:r>
      <w:r w:rsidR="00705185">
        <w:rPr>
          <w:rFonts w:ascii="Times New Roman" w:eastAsia="Times New Roman" w:hAnsi="Times New Roman" w:cs="Times New Roman"/>
          <w:iCs/>
          <w:kern w:val="0"/>
          <w:sz w:val="24"/>
          <w:szCs w:val="24"/>
          <w14:ligatures w14:val="none"/>
        </w:rPr>
        <w:t>bodies have ceased, been divested by the Commonwealth or</w:t>
      </w:r>
      <w:r w:rsidR="005B3F07">
        <w:rPr>
          <w:rFonts w:ascii="Times New Roman" w:eastAsia="Times New Roman" w:hAnsi="Times New Roman" w:cs="Times New Roman"/>
          <w:iCs/>
          <w:kern w:val="0"/>
          <w:sz w:val="24"/>
          <w:szCs w:val="24"/>
          <w14:ligatures w14:val="none"/>
        </w:rPr>
        <w:t xml:space="preserve">, in the case of the Australian Government Solicitor, </w:t>
      </w:r>
      <w:r w:rsidR="000E052F">
        <w:rPr>
          <w:rFonts w:ascii="Times New Roman" w:eastAsia="Times New Roman" w:hAnsi="Times New Roman" w:cs="Times New Roman"/>
          <w:iCs/>
          <w:kern w:val="0"/>
          <w:sz w:val="24"/>
          <w:szCs w:val="24"/>
          <w14:ligatures w14:val="none"/>
        </w:rPr>
        <w:t xml:space="preserve">currently </w:t>
      </w:r>
      <w:r w:rsidR="005B3F07">
        <w:rPr>
          <w:rFonts w:ascii="Times New Roman" w:eastAsia="Times New Roman" w:hAnsi="Times New Roman" w:cs="Times New Roman"/>
          <w:iCs/>
          <w:kern w:val="0"/>
          <w:sz w:val="24"/>
          <w:szCs w:val="24"/>
          <w14:ligatures w14:val="none"/>
        </w:rPr>
        <w:t xml:space="preserve">employ persons </w:t>
      </w:r>
      <w:r w:rsidR="003567B6">
        <w:rPr>
          <w:rFonts w:ascii="Times New Roman" w:eastAsia="Times New Roman" w:hAnsi="Times New Roman" w:cs="Times New Roman"/>
          <w:iCs/>
          <w:kern w:val="0"/>
          <w:sz w:val="24"/>
          <w:szCs w:val="24"/>
          <w14:ligatures w14:val="none"/>
        </w:rPr>
        <w:t xml:space="preserve">on behalf of the Commonwealth </w:t>
      </w:r>
      <w:r w:rsidR="005B3F07">
        <w:rPr>
          <w:rFonts w:ascii="Times New Roman" w:eastAsia="Times New Roman" w:hAnsi="Times New Roman" w:cs="Times New Roman"/>
          <w:iCs/>
          <w:kern w:val="0"/>
          <w:sz w:val="24"/>
          <w:szCs w:val="24"/>
          <w14:ligatures w14:val="none"/>
        </w:rPr>
        <w:t xml:space="preserve">under the </w:t>
      </w:r>
      <w:r w:rsidR="005B3F07" w:rsidRPr="005B3F07">
        <w:rPr>
          <w:rFonts w:ascii="Times New Roman" w:eastAsia="Times New Roman" w:hAnsi="Times New Roman" w:cs="Times New Roman"/>
          <w:i/>
          <w:kern w:val="0"/>
          <w:sz w:val="24"/>
          <w:szCs w:val="24"/>
          <w14:ligatures w14:val="none"/>
        </w:rPr>
        <w:t>Public Service Act 1999</w:t>
      </w:r>
      <w:r w:rsidR="00705185">
        <w:rPr>
          <w:rFonts w:ascii="Times New Roman" w:eastAsia="Times New Roman" w:hAnsi="Times New Roman" w:cs="Times New Roman"/>
          <w:iCs/>
          <w:kern w:val="0"/>
          <w:sz w:val="24"/>
          <w:szCs w:val="24"/>
          <w14:ligatures w14:val="none"/>
        </w:rPr>
        <w:t xml:space="preserve"> </w:t>
      </w:r>
      <w:r w:rsidR="005B3F07">
        <w:rPr>
          <w:rFonts w:ascii="Times New Roman" w:eastAsia="Times New Roman" w:hAnsi="Times New Roman" w:cs="Times New Roman"/>
          <w:iCs/>
          <w:kern w:val="0"/>
          <w:sz w:val="24"/>
          <w:szCs w:val="24"/>
          <w14:ligatures w14:val="none"/>
        </w:rPr>
        <w:t>who are automatically eligible employees by virtue of that employment</w:t>
      </w:r>
      <w:r w:rsidR="002D6115">
        <w:rPr>
          <w:rFonts w:ascii="Times New Roman" w:eastAsia="Times New Roman" w:hAnsi="Times New Roman" w:cs="Times New Roman"/>
          <w:iCs/>
          <w:kern w:val="0"/>
          <w:sz w:val="24"/>
          <w:szCs w:val="24"/>
          <w14:ligatures w14:val="none"/>
        </w:rPr>
        <w:t xml:space="preserve"> if they meet relevant requirements</w:t>
      </w:r>
      <w:r w:rsidR="005B3F07">
        <w:rPr>
          <w:rFonts w:ascii="Times New Roman" w:eastAsia="Times New Roman" w:hAnsi="Times New Roman" w:cs="Times New Roman"/>
          <w:iCs/>
          <w:kern w:val="0"/>
          <w:sz w:val="24"/>
          <w:szCs w:val="24"/>
          <w14:ligatures w14:val="none"/>
        </w:rPr>
        <w:t>.</w:t>
      </w:r>
    </w:p>
    <w:p w14:paraId="0D0B63BC" w14:textId="77777777" w:rsidR="00FA7912" w:rsidRPr="00FA7912" w:rsidRDefault="00FA7912" w:rsidP="002F0DF7">
      <w:pPr>
        <w:pStyle w:val="ListParagraph"/>
        <w:spacing w:after="0" w:line="240" w:lineRule="auto"/>
        <w:ind w:left="0"/>
        <w:rPr>
          <w:rFonts w:ascii="Times New Roman" w:eastAsia="Times New Roman" w:hAnsi="Times New Roman" w:cs="Times New Roman"/>
          <w:iCs/>
          <w:kern w:val="0"/>
          <w:sz w:val="24"/>
          <w:szCs w:val="24"/>
          <w14:ligatures w14:val="none"/>
        </w:rPr>
      </w:pPr>
    </w:p>
    <w:p w14:paraId="4B9E2557" w14:textId="3F396A80" w:rsidR="00FA7912" w:rsidRDefault="00FE0B05" w:rsidP="00D97469">
      <w:pPr>
        <w:pStyle w:val="ListParagraph"/>
        <w:numPr>
          <w:ilvl w:val="0"/>
          <w:numId w:val="1"/>
        </w:numPr>
        <w:spacing w:after="0" w:line="240" w:lineRule="auto"/>
        <w:ind w:left="0" w:firstLine="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 xml:space="preserve">The class of </w:t>
      </w:r>
      <w:r w:rsidRPr="00D55D08">
        <w:rPr>
          <w:rFonts w:ascii="Times New Roman" w:eastAsia="Times New Roman" w:hAnsi="Times New Roman" w:cs="Times New Roman"/>
          <w:iCs/>
          <w:kern w:val="0"/>
          <w:sz w:val="24"/>
          <w:szCs w:val="24"/>
          <w14:ligatures w14:val="none"/>
        </w:rPr>
        <w:t xml:space="preserve">persons who may become eligible employees </w:t>
      </w:r>
      <w:r>
        <w:rPr>
          <w:rFonts w:ascii="Times New Roman" w:eastAsia="Times New Roman" w:hAnsi="Times New Roman" w:cs="Times New Roman"/>
          <w:iCs/>
          <w:kern w:val="0"/>
          <w:sz w:val="24"/>
          <w:szCs w:val="24"/>
          <w14:ligatures w14:val="none"/>
        </w:rPr>
        <w:t xml:space="preserve">under section 4(1) of the Second </w:t>
      </w:r>
      <w:r w:rsidR="005051C9">
        <w:rPr>
          <w:rFonts w:ascii="Times New Roman" w:eastAsia="Times New Roman" w:hAnsi="Times New Roman" w:cs="Times New Roman"/>
          <w:iCs/>
          <w:kern w:val="0"/>
          <w:sz w:val="24"/>
          <w:szCs w:val="24"/>
          <w14:ligatures w14:val="none"/>
        </w:rPr>
        <w:t>Instrument</w:t>
      </w:r>
      <w:r>
        <w:rPr>
          <w:rFonts w:ascii="Times New Roman" w:eastAsia="Times New Roman" w:hAnsi="Times New Roman" w:cs="Times New Roman"/>
          <w:iCs/>
          <w:kern w:val="0"/>
          <w:sz w:val="24"/>
          <w:szCs w:val="24"/>
          <w14:ligatures w14:val="none"/>
        </w:rPr>
        <w:t xml:space="preserve"> is defined by reference to provisions of the Eligible Employees Regulations </w:t>
      </w:r>
      <w:r w:rsidR="000E052F">
        <w:rPr>
          <w:rFonts w:ascii="Times New Roman" w:eastAsia="Times New Roman" w:hAnsi="Times New Roman" w:cs="Times New Roman"/>
          <w:iCs/>
          <w:kern w:val="0"/>
          <w:sz w:val="24"/>
          <w:szCs w:val="24"/>
          <w14:ligatures w14:val="none"/>
        </w:rPr>
        <w:t>listed</w:t>
      </w:r>
      <w:r>
        <w:rPr>
          <w:rFonts w:ascii="Times New Roman" w:eastAsia="Times New Roman" w:hAnsi="Times New Roman" w:cs="Times New Roman"/>
          <w:iCs/>
          <w:kern w:val="0"/>
          <w:sz w:val="24"/>
          <w:szCs w:val="24"/>
          <w14:ligatures w14:val="none"/>
        </w:rPr>
        <w:t xml:space="preserve"> in </w:t>
      </w:r>
      <w:r w:rsidR="00990B71">
        <w:rPr>
          <w:rFonts w:ascii="Times New Roman" w:eastAsia="Times New Roman" w:hAnsi="Times New Roman" w:cs="Times New Roman"/>
          <w:iCs/>
          <w:kern w:val="0"/>
          <w:sz w:val="24"/>
          <w:szCs w:val="24"/>
          <w14:ligatures w14:val="none"/>
        </w:rPr>
        <w:t>S</w:t>
      </w:r>
      <w:r>
        <w:rPr>
          <w:rFonts w:ascii="Times New Roman" w:eastAsia="Times New Roman" w:hAnsi="Times New Roman" w:cs="Times New Roman"/>
          <w:iCs/>
          <w:kern w:val="0"/>
          <w:sz w:val="24"/>
          <w:szCs w:val="24"/>
          <w14:ligatures w14:val="none"/>
        </w:rPr>
        <w:t xml:space="preserve">chedule 1 </w:t>
      </w:r>
      <w:r w:rsidR="003567B6">
        <w:rPr>
          <w:rFonts w:ascii="Times New Roman" w:eastAsia="Times New Roman" w:hAnsi="Times New Roman" w:cs="Times New Roman"/>
          <w:iCs/>
          <w:kern w:val="0"/>
          <w:sz w:val="24"/>
          <w:szCs w:val="24"/>
          <w14:ligatures w14:val="none"/>
        </w:rPr>
        <w:t xml:space="preserve">to </w:t>
      </w:r>
      <w:r w:rsidR="00340BC7">
        <w:rPr>
          <w:rFonts w:ascii="Times New Roman" w:eastAsia="Times New Roman" w:hAnsi="Times New Roman" w:cs="Times New Roman"/>
          <w:iCs/>
          <w:kern w:val="0"/>
          <w:sz w:val="24"/>
          <w:szCs w:val="24"/>
          <w14:ligatures w14:val="none"/>
        </w:rPr>
        <w:t>the Second Instrument</w:t>
      </w:r>
      <w:r>
        <w:rPr>
          <w:rFonts w:ascii="Times New Roman" w:eastAsia="Times New Roman" w:hAnsi="Times New Roman" w:cs="Times New Roman"/>
          <w:iCs/>
          <w:kern w:val="0"/>
          <w:sz w:val="24"/>
          <w:szCs w:val="24"/>
          <w14:ligatures w14:val="none"/>
        </w:rPr>
        <w:t xml:space="preserve">. </w:t>
      </w:r>
      <w:r w:rsidRPr="00C85A0B">
        <w:rPr>
          <w:rFonts w:ascii="Times New Roman" w:eastAsia="Times New Roman" w:hAnsi="Times New Roman" w:cs="Times New Roman"/>
          <w:b/>
          <w:bCs/>
          <w:iCs/>
          <w:kern w:val="0"/>
          <w:sz w:val="24"/>
          <w:szCs w:val="24"/>
          <w14:ligatures w14:val="none"/>
        </w:rPr>
        <w:t>Item 5</w:t>
      </w:r>
      <w:r>
        <w:rPr>
          <w:rFonts w:ascii="Times New Roman" w:eastAsia="Times New Roman" w:hAnsi="Times New Roman" w:cs="Times New Roman"/>
          <w:iCs/>
          <w:kern w:val="0"/>
          <w:sz w:val="24"/>
          <w:szCs w:val="24"/>
          <w14:ligatures w14:val="none"/>
        </w:rPr>
        <w:t xml:space="preserve"> </w:t>
      </w:r>
      <w:r w:rsidR="00C85A0B">
        <w:rPr>
          <w:rFonts w:ascii="Times New Roman" w:eastAsia="Times New Roman" w:hAnsi="Times New Roman" w:cs="Times New Roman"/>
          <w:iCs/>
          <w:kern w:val="0"/>
          <w:sz w:val="24"/>
          <w:szCs w:val="24"/>
          <w14:ligatures w14:val="none"/>
        </w:rPr>
        <w:t>corrects the</w:t>
      </w:r>
      <w:r>
        <w:rPr>
          <w:rFonts w:ascii="Times New Roman" w:eastAsia="Times New Roman" w:hAnsi="Times New Roman" w:cs="Times New Roman"/>
          <w:iCs/>
          <w:kern w:val="0"/>
          <w:sz w:val="24"/>
          <w:szCs w:val="24"/>
          <w14:ligatures w14:val="none"/>
        </w:rPr>
        <w:t xml:space="preserve"> provision </w:t>
      </w:r>
      <w:r w:rsidR="00C85A0B">
        <w:rPr>
          <w:rFonts w:ascii="Times New Roman" w:eastAsia="Times New Roman" w:hAnsi="Times New Roman" w:cs="Times New Roman"/>
          <w:iCs/>
          <w:kern w:val="0"/>
          <w:sz w:val="24"/>
          <w:szCs w:val="24"/>
          <w14:ligatures w14:val="none"/>
        </w:rPr>
        <w:t xml:space="preserve">referenced </w:t>
      </w:r>
      <w:r>
        <w:rPr>
          <w:rFonts w:ascii="Times New Roman" w:eastAsia="Times New Roman" w:hAnsi="Times New Roman" w:cs="Times New Roman"/>
          <w:iCs/>
          <w:kern w:val="0"/>
          <w:sz w:val="24"/>
          <w:szCs w:val="24"/>
          <w14:ligatures w14:val="none"/>
        </w:rPr>
        <w:t xml:space="preserve">in </w:t>
      </w:r>
      <w:r w:rsidR="00C85A0B">
        <w:rPr>
          <w:rFonts w:ascii="Times New Roman" w:eastAsia="Times New Roman" w:hAnsi="Times New Roman" w:cs="Times New Roman"/>
          <w:iCs/>
          <w:kern w:val="0"/>
          <w:sz w:val="24"/>
          <w:szCs w:val="24"/>
          <w14:ligatures w14:val="none"/>
        </w:rPr>
        <w:t xml:space="preserve">the second column of </w:t>
      </w:r>
      <w:r>
        <w:rPr>
          <w:rFonts w:ascii="Times New Roman" w:eastAsia="Times New Roman" w:hAnsi="Times New Roman" w:cs="Times New Roman"/>
          <w:iCs/>
          <w:kern w:val="0"/>
          <w:sz w:val="24"/>
          <w:szCs w:val="24"/>
          <w14:ligatures w14:val="none"/>
        </w:rPr>
        <w:t xml:space="preserve">item 12 of </w:t>
      </w:r>
      <w:r w:rsidR="00990B71">
        <w:rPr>
          <w:rFonts w:ascii="Times New Roman" w:eastAsia="Times New Roman" w:hAnsi="Times New Roman" w:cs="Times New Roman"/>
          <w:iCs/>
          <w:kern w:val="0"/>
          <w:sz w:val="24"/>
          <w:szCs w:val="24"/>
          <w14:ligatures w14:val="none"/>
        </w:rPr>
        <w:t>S</w:t>
      </w:r>
      <w:r>
        <w:rPr>
          <w:rFonts w:ascii="Times New Roman" w:eastAsia="Times New Roman" w:hAnsi="Times New Roman" w:cs="Times New Roman"/>
          <w:iCs/>
          <w:kern w:val="0"/>
          <w:sz w:val="24"/>
          <w:szCs w:val="24"/>
          <w14:ligatures w14:val="none"/>
        </w:rPr>
        <w:t xml:space="preserve">chedule 1 </w:t>
      </w:r>
      <w:r w:rsidR="003567B6">
        <w:rPr>
          <w:rFonts w:ascii="Times New Roman" w:eastAsia="Times New Roman" w:hAnsi="Times New Roman" w:cs="Times New Roman"/>
          <w:iCs/>
          <w:kern w:val="0"/>
          <w:sz w:val="24"/>
          <w:szCs w:val="24"/>
          <w14:ligatures w14:val="none"/>
        </w:rPr>
        <w:t xml:space="preserve">to </w:t>
      </w:r>
      <w:r>
        <w:rPr>
          <w:rFonts w:ascii="Times New Roman" w:eastAsia="Times New Roman" w:hAnsi="Times New Roman" w:cs="Times New Roman"/>
          <w:iCs/>
          <w:kern w:val="0"/>
          <w:sz w:val="24"/>
          <w:szCs w:val="24"/>
          <w14:ligatures w14:val="none"/>
        </w:rPr>
        <w:t xml:space="preserve">the Second </w:t>
      </w:r>
      <w:r w:rsidR="00990B71">
        <w:rPr>
          <w:rFonts w:ascii="Times New Roman" w:eastAsia="Times New Roman" w:hAnsi="Times New Roman" w:cs="Times New Roman"/>
          <w:iCs/>
          <w:kern w:val="0"/>
          <w:sz w:val="24"/>
          <w:szCs w:val="24"/>
          <w14:ligatures w14:val="none"/>
        </w:rPr>
        <w:t>Instrument</w:t>
      </w:r>
      <w:r>
        <w:rPr>
          <w:rFonts w:ascii="Times New Roman" w:eastAsia="Times New Roman" w:hAnsi="Times New Roman" w:cs="Times New Roman"/>
          <w:iCs/>
          <w:kern w:val="0"/>
          <w:sz w:val="24"/>
          <w:szCs w:val="24"/>
          <w14:ligatures w14:val="none"/>
        </w:rPr>
        <w:t xml:space="preserve"> </w:t>
      </w:r>
      <w:r w:rsidR="003567B6">
        <w:rPr>
          <w:rFonts w:ascii="Times New Roman" w:eastAsia="Times New Roman" w:hAnsi="Times New Roman" w:cs="Times New Roman"/>
          <w:iCs/>
          <w:kern w:val="0"/>
          <w:sz w:val="24"/>
          <w:szCs w:val="24"/>
          <w14:ligatures w14:val="none"/>
        </w:rPr>
        <w:t>(the item incorrectly referred to subparagraph</w:t>
      </w:r>
      <w:r w:rsidR="004D5F71">
        <w:rPr>
          <w:rFonts w:ascii="Times New Roman" w:eastAsia="Times New Roman" w:hAnsi="Times New Roman" w:cs="Times New Roman"/>
          <w:iCs/>
          <w:kern w:val="0"/>
          <w:sz w:val="24"/>
          <w:szCs w:val="24"/>
          <w14:ligatures w14:val="none"/>
        </w:rPr>
        <w:t> </w:t>
      </w:r>
      <w:r w:rsidR="003567B6">
        <w:rPr>
          <w:rFonts w:ascii="Times New Roman" w:eastAsia="Times New Roman" w:hAnsi="Times New Roman" w:cs="Times New Roman"/>
          <w:iCs/>
          <w:kern w:val="0"/>
          <w:sz w:val="24"/>
          <w:szCs w:val="24"/>
          <w14:ligatures w14:val="none"/>
        </w:rPr>
        <w:t>4(</w:t>
      </w:r>
      <w:proofErr w:type="gramStart"/>
      <w:r w:rsidR="003567B6">
        <w:rPr>
          <w:rFonts w:ascii="Times New Roman" w:eastAsia="Times New Roman" w:hAnsi="Times New Roman" w:cs="Times New Roman"/>
          <w:iCs/>
          <w:kern w:val="0"/>
          <w:sz w:val="24"/>
          <w:szCs w:val="24"/>
          <w14:ligatures w14:val="none"/>
        </w:rPr>
        <w:t>1)(</w:t>
      </w:r>
      <w:proofErr w:type="spellStart"/>
      <w:proofErr w:type="gramEnd"/>
      <w:r w:rsidR="003567B6">
        <w:rPr>
          <w:rFonts w:ascii="Times New Roman" w:eastAsia="Times New Roman" w:hAnsi="Times New Roman" w:cs="Times New Roman"/>
          <w:iCs/>
          <w:kern w:val="0"/>
          <w:sz w:val="24"/>
          <w:szCs w:val="24"/>
          <w14:ligatures w14:val="none"/>
        </w:rPr>
        <w:t>zm</w:t>
      </w:r>
      <w:proofErr w:type="spellEnd"/>
      <w:r w:rsidR="003567B6">
        <w:rPr>
          <w:rFonts w:ascii="Times New Roman" w:eastAsia="Times New Roman" w:hAnsi="Times New Roman" w:cs="Times New Roman"/>
          <w:iCs/>
          <w:kern w:val="0"/>
          <w:sz w:val="24"/>
          <w:szCs w:val="24"/>
          <w14:ligatures w14:val="none"/>
        </w:rPr>
        <w:t>)(v) instead of paragraph 4(1)(</w:t>
      </w:r>
      <w:proofErr w:type="spellStart"/>
      <w:r w:rsidR="003567B6">
        <w:rPr>
          <w:rFonts w:ascii="Times New Roman" w:eastAsia="Times New Roman" w:hAnsi="Times New Roman" w:cs="Times New Roman"/>
          <w:iCs/>
          <w:kern w:val="0"/>
          <w:sz w:val="24"/>
          <w:szCs w:val="24"/>
          <w14:ligatures w14:val="none"/>
        </w:rPr>
        <w:t>zm</w:t>
      </w:r>
      <w:proofErr w:type="spellEnd"/>
      <w:r w:rsidR="003567B6">
        <w:rPr>
          <w:rFonts w:ascii="Times New Roman" w:eastAsia="Times New Roman" w:hAnsi="Times New Roman" w:cs="Times New Roman"/>
          <w:iCs/>
          <w:kern w:val="0"/>
          <w:sz w:val="24"/>
          <w:szCs w:val="24"/>
          <w14:ligatures w14:val="none"/>
        </w:rPr>
        <w:t>))</w:t>
      </w:r>
      <w:r w:rsidR="00C85A0B">
        <w:rPr>
          <w:rFonts w:ascii="Times New Roman" w:eastAsia="Times New Roman" w:hAnsi="Times New Roman" w:cs="Times New Roman"/>
          <w:iCs/>
          <w:kern w:val="0"/>
          <w:sz w:val="24"/>
          <w:szCs w:val="24"/>
          <w14:ligatures w14:val="none"/>
        </w:rPr>
        <w:t>.</w:t>
      </w:r>
    </w:p>
    <w:p w14:paraId="6D7C009F" w14:textId="77777777" w:rsidR="00C85A0B" w:rsidRPr="00C85A0B" w:rsidRDefault="00C85A0B" w:rsidP="002F0DF7">
      <w:pPr>
        <w:pStyle w:val="ListParagraph"/>
        <w:spacing w:after="0" w:line="240" w:lineRule="auto"/>
        <w:ind w:left="0"/>
        <w:rPr>
          <w:rFonts w:ascii="Times New Roman" w:eastAsia="Times New Roman" w:hAnsi="Times New Roman" w:cs="Times New Roman"/>
          <w:iCs/>
          <w:kern w:val="0"/>
          <w:sz w:val="24"/>
          <w:szCs w:val="24"/>
          <w14:ligatures w14:val="none"/>
        </w:rPr>
      </w:pPr>
    </w:p>
    <w:p w14:paraId="2F7D1ADB" w14:textId="17968755" w:rsidR="00C85A0B" w:rsidRPr="00EF3C09" w:rsidRDefault="00C85A0B" w:rsidP="00C85A0B">
      <w:pPr>
        <w:pStyle w:val="ListParagraph"/>
        <w:spacing w:after="0" w:line="240" w:lineRule="auto"/>
        <w:ind w:left="0"/>
        <w:rPr>
          <w:rFonts w:ascii="Times New Roman" w:eastAsia="Times New Roman" w:hAnsi="Times New Roman" w:cs="Times New Roman"/>
          <w:i/>
          <w:kern w:val="0"/>
          <w:sz w:val="24"/>
          <w:szCs w:val="24"/>
          <w:u w:val="single"/>
          <w14:ligatures w14:val="none"/>
        </w:rPr>
      </w:pPr>
      <w:r w:rsidRPr="00EF3C09">
        <w:rPr>
          <w:rFonts w:ascii="Times New Roman" w:eastAsia="Times New Roman" w:hAnsi="Times New Roman" w:cs="Times New Roman"/>
          <w:i/>
          <w:kern w:val="0"/>
          <w:sz w:val="24"/>
          <w:szCs w:val="24"/>
          <w:u w:val="single"/>
          <w14:ligatures w14:val="none"/>
        </w:rPr>
        <w:t>Superannuation (CSS) (Eligible Employees</w:t>
      </w:r>
      <w:r w:rsidR="00FB2BF4" w:rsidRPr="00FB2BF4">
        <w:rPr>
          <w:rStyle w:val="Emphasis"/>
          <w:rFonts w:ascii="Times New Roman" w:hAnsi="Times New Roman" w:cs="Times New Roman"/>
          <w:sz w:val="24"/>
          <w:szCs w:val="24"/>
          <w:u w:val="single"/>
        </w:rPr>
        <w:t>—</w:t>
      </w:r>
      <w:r w:rsidRPr="00EF3C09">
        <w:rPr>
          <w:rFonts w:ascii="Times New Roman" w:eastAsia="Times New Roman" w:hAnsi="Times New Roman" w:cs="Times New Roman"/>
          <w:i/>
          <w:kern w:val="0"/>
          <w:sz w:val="24"/>
          <w:szCs w:val="24"/>
          <w:u w:val="single"/>
          <w14:ligatures w14:val="none"/>
        </w:rPr>
        <w:t>Exclusion) Declaration 2003</w:t>
      </w:r>
    </w:p>
    <w:p w14:paraId="03E05A43" w14:textId="77777777" w:rsidR="00FA7912" w:rsidRPr="00FA7912" w:rsidRDefault="00FA7912" w:rsidP="002F0DF7">
      <w:pPr>
        <w:pStyle w:val="ListParagraph"/>
        <w:spacing w:after="0" w:line="240" w:lineRule="auto"/>
        <w:ind w:left="0"/>
        <w:rPr>
          <w:rFonts w:ascii="Times New Roman" w:eastAsia="Times New Roman" w:hAnsi="Times New Roman" w:cs="Times New Roman"/>
          <w:iCs/>
          <w:kern w:val="0"/>
          <w:sz w:val="24"/>
          <w:szCs w:val="24"/>
          <w14:ligatures w14:val="none"/>
        </w:rPr>
      </w:pPr>
    </w:p>
    <w:p w14:paraId="4A4CEB01" w14:textId="1E09036F" w:rsidR="00FA7912" w:rsidRDefault="00810E03" w:rsidP="00D97469">
      <w:pPr>
        <w:pStyle w:val="ListParagraph"/>
        <w:numPr>
          <w:ilvl w:val="0"/>
          <w:numId w:val="1"/>
        </w:numPr>
        <w:spacing w:after="0" w:line="240" w:lineRule="auto"/>
        <w:ind w:left="0" w:firstLine="0"/>
        <w:rPr>
          <w:rFonts w:ascii="Times New Roman" w:eastAsia="Times New Roman" w:hAnsi="Times New Roman" w:cs="Times New Roman"/>
          <w:iCs/>
          <w:kern w:val="0"/>
          <w:sz w:val="24"/>
          <w:szCs w:val="24"/>
          <w14:ligatures w14:val="none"/>
        </w:rPr>
      </w:pPr>
      <w:r w:rsidRPr="004F148A">
        <w:rPr>
          <w:rFonts w:ascii="Times New Roman" w:eastAsia="Times New Roman" w:hAnsi="Times New Roman" w:cs="Times New Roman"/>
          <w:b/>
          <w:bCs/>
          <w:iCs/>
          <w:kern w:val="0"/>
          <w:sz w:val="24"/>
          <w:szCs w:val="24"/>
          <w14:ligatures w14:val="none"/>
        </w:rPr>
        <w:t>Item</w:t>
      </w:r>
      <w:r>
        <w:rPr>
          <w:rFonts w:ascii="Times New Roman" w:eastAsia="Times New Roman" w:hAnsi="Times New Roman" w:cs="Times New Roman"/>
          <w:iCs/>
          <w:kern w:val="0"/>
          <w:sz w:val="24"/>
          <w:szCs w:val="24"/>
          <w14:ligatures w14:val="none"/>
        </w:rPr>
        <w:t xml:space="preserve"> </w:t>
      </w:r>
      <w:r>
        <w:rPr>
          <w:rFonts w:ascii="Times New Roman" w:eastAsia="Times New Roman" w:hAnsi="Times New Roman" w:cs="Times New Roman"/>
          <w:b/>
          <w:bCs/>
          <w:iCs/>
          <w:kern w:val="0"/>
          <w:sz w:val="24"/>
          <w:szCs w:val="24"/>
          <w14:ligatures w14:val="none"/>
        </w:rPr>
        <w:t>6</w:t>
      </w:r>
      <w:r w:rsidRPr="00B80638">
        <w:rPr>
          <w:rFonts w:ascii="Times New Roman" w:eastAsia="Times New Roman" w:hAnsi="Times New Roman" w:cs="Times New Roman"/>
          <w:b/>
          <w:bCs/>
          <w:iCs/>
          <w:kern w:val="0"/>
          <w:sz w:val="24"/>
          <w:szCs w:val="24"/>
          <w14:ligatures w14:val="none"/>
        </w:rPr>
        <w:t xml:space="preserve"> </w:t>
      </w:r>
      <w:r>
        <w:rPr>
          <w:rFonts w:ascii="Times New Roman" w:eastAsia="Times New Roman" w:hAnsi="Times New Roman" w:cs="Times New Roman"/>
          <w:iCs/>
          <w:kern w:val="0"/>
          <w:sz w:val="24"/>
          <w:szCs w:val="24"/>
          <w14:ligatures w14:val="none"/>
        </w:rPr>
        <w:t xml:space="preserve">repeals </w:t>
      </w:r>
      <w:r w:rsidR="002178BC">
        <w:rPr>
          <w:rFonts w:ascii="Times New Roman" w:eastAsia="Times New Roman" w:hAnsi="Times New Roman" w:cs="Times New Roman"/>
          <w:iCs/>
          <w:kern w:val="0"/>
          <w:sz w:val="24"/>
          <w:szCs w:val="24"/>
          <w14:ligatures w14:val="none"/>
        </w:rPr>
        <w:t xml:space="preserve">the </w:t>
      </w:r>
      <w:r>
        <w:rPr>
          <w:rFonts w:ascii="Times New Roman" w:eastAsia="Times New Roman" w:hAnsi="Times New Roman" w:cs="Times New Roman"/>
          <w:iCs/>
          <w:kern w:val="0"/>
          <w:sz w:val="24"/>
          <w:szCs w:val="24"/>
          <w14:ligatures w14:val="none"/>
        </w:rPr>
        <w:t>definitions of the terms ATP Ltd, Australian Government Solicitor, Health Services Australia Limited, and Medibank</w:t>
      </w:r>
      <w:r w:rsidR="004F148A">
        <w:rPr>
          <w:rFonts w:ascii="Times New Roman" w:eastAsia="Times New Roman" w:hAnsi="Times New Roman" w:cs="Times New Roman"/>
          <w:iCs/>
          <w:kern w:val="0"/>
          <w:sz w:val="24"/>
          <w:szCs w:val="24"/>
          <w14:ligatures w14:val="none"/>
        </w:rPr>
        <w:t xml:space="preserve">, contained in </w:t>
      </w:r>
      <w:r w:rsidR="00D55D08">
        <w:rPr>
          <w:rFonts w:ascii="Times New Roman" w:eastAsia="Times New Roman" w:hAnsi="Times New Roman" w:cs="Times New Roman"/>
          <w:iCs/>
          <w:kern w:val="0"/>
          <w:sz w:val="24"/>
          <w:szCs w:val="24"/>
          <w14:ligatures w14:val="none"/>
        </w:rPr>
        <w:t>subsection</w:t>
      </w:r>
      <w:r>
        <w:rPr>
          <w:rFonts w:ascii="Times New Roman" w:eastAsia="Times New Roman" w:hAnsi="Times New Roman" w:cs="Times New Roman"/>
          <w:iCs/>
          <w:kern w:val="0"/>
          <w:sz w:val="24"/>
          <w:szCs w:val="24"/>
          <w14:ligatures w14:val="none"/>
        </w:rPr>
        <w:t xml:space="preserve"> </w:t>
      </w:r>
      <w:r w:rsidR="004F148A">
        <w:rPr>
          <w:rFonts w:ascii="Times New Roman" w:eastAsia="Times New Roman" w:hAnsi="Times New Roman" w:cs="Times New Roman"/>
          <w:iCs/>
          <w:kern w:val="0"/>
          <w:sz w:val="24"/>
          <w:szCs w:val="24"/>
          <w14:ligatures w14:val="none"/>
        </w:rPr>
        <w:t>3</w:t>
      </w:r>
      <w:r w:rsidR="00D55D08">
        <w:rPr>
          <w:rFonts w:ascii="Times New Roman" w:eastAsia="Times New Roman" w:hAnsi="Times New Roman" w:cs="Times New Roman"/>
          <w:iCs/>
          <w:kern w:val="0"/>
          <w:sz w:val="24"/>
          <w:szCs w:val="24"/>
          <w14:ligatures w14:val="none"/>
        </w:rPr>
        <w:t>(1)</w:t>
      </w:r>
      <w:r w:rsidR="004F148A">
        <w:rPr>
          <w:rFonts w:ascii="Times New Roman" w:eastAsia="Times New Roman" w:hAnsi="Times New Roman" w:cs="Times New Roman"/>
          <w:iCs/>
          <w:kern w:val="0"/>
          <w:sz w:val="24"/>
          <w:szCs w:val="24"/>
          <w14:ligatures w14:val="none"/>
        </w:rPr>
        <w:t xml:space="preserve"> of </w:t>
      </w:r>
      <w:r w:rsidR="002B3709">
        <w:rPr>
          <w:rFonts w:ascii="Times New Roman" w:eastAsia="Times New Roman" w:hAnsi="Times New Roman" w:cs="Times New Roman"/>
          <w:iCs/>
          <w:kern w:val="0"/>
          <w:sz w:val="24"/>
          <w:szCs w:val="24"/>
          <w14:ligatures w14:val="none"/>
        </w:rPr>
        <w:t>Part 1 of the</w:t>
      </w:r>
      <w:r w:rsidR="002B3709" w:rsidRPr="002B3709">
        <w:rPr>
          <w:rFonts w:ascii="Times New Roman" w:eastAsia="Times New Roman" w:hAnsi="Times New Roman" w:cs="Times New Roman"/>
          <w:iCs/>
          <w:kern w:val="0"/>
          <w:sz w:val="24"/>
          <w:szCs w:val="24"/>
          <w14:ligatures w14:val="none"/>
        </w:rPr>
        <w:t xml:space="preserve"> </w:t>
      </w:r>
      <w:r w:rsidR="002B3709" w:rsidRPr="002B3709">
        <w:rPr>
          <w:rFonts w:ascii="Times New Roman" w:eastAsia="Times New Roman" w:hAnsi="Times New Roman" w:cs="Times New Roman"/>
          <w:i/>
          <w:kern w:val="0"/>
          <w:sz w:val="24"/>
          <w:szCs w:val="24"/>
          <w14:ligatures w14:val="none"/>
        </w:rPr>
        <w:t>Superannuation (CSS) (Eligible Employees</w:t>
      </w:r>
      <w:r w:rsidR="00FB2BF4" w:rsidRPr="00B0007C">
        <w:rPr>
          <w:rStyle w:val="Emphasis"/>
          <w:rFonts w:ascii="Times New Roman" w:hAnsi="Times New Roman" w:cs="Times New Roman"/>
          <w:sz w:val="24"/>
          <w:szCs w:val="24"/>
        </w:rPr>
        <w:t>—</w:t>
      </w:r>
      <w:r w:rsidR="002B3709" w:rsidRPr="002B3709">
        <w:rPr>
          <w:rFonts w:ascii="Times New Roman" w:eastAsia="Times New Roman" w:hAnsi="Times New Roman" w:cs="Times New Roman"/>
          <w:i/>
          <w:kern w:val="0"/>
          <w:sz w:val="24"/>
          <w:szCs w:val="24"/>
          <w14:ligatures w14:val="none"/>
        </w:rPr>
        <w:t>Exclusion) Declaration 2003</w:t>
      </w:r>
      <w:r w:rsidR="002B3709" w:rsidRPr="002B3709">
        <w:rPr>
          <w:rFonts w:ascii="Times New Roman" w:eastAsia="Times New Roman" w:hAnsi="Times New Roman" w:cs="Times New Roman"/>
          <w:iCs/>
          <w:kern w:val="0"/>
          <w:sz w:val="24"/>
          <w:szCs w:val="24"/>
          <w14:ligatures w14:val="none"/>
        </w:rPr>
        <w:t xml:space="preserve"> (Third Instrument)</w:t>
      </w:r>
      <w:r w:rsidR="004F148A">
        <w:rPr>
          <w:rFonts w:ascii="Times New Roman" w:eastAsia="Times New Roman" w:hAnsi="Times New Roman" w:cs="Times New Roman"/>
          <w:iCs/>
          <w:kern w:val="0"/>
          <w:sz w:val="24"/>
          <w:szCs w:val="24"/>
          <w14:ligatures w14:val="none"/>
        </w:rPr>
        <w:t>, as</w:t>
      </w:r>
      <w:r>
        <w:rPr>
          <w:rFonts w:ascii="Times New Roman" w:eastAsia="Times New Roman" w:hAnsi="Times New Roman" w:cs="Times New Roman"/>
          <w:iCs/>
          <w:kern w:val="0"/>
          <w:sz w:val="24"/>
          <w:szCs w:val="24"/>
          <w14:ligatures w14:val="none"/>
        </w:rPr>
        <w:t xml:space="preserve"> provisions </w:t>
      </w:r>
      <w:r w:rsidR="00B16F38">
        <w:rPr>
          <w:rFonts w:ascii="Times New Roman" w:eastAsia="Times New Roman" w:hAnsi="Times New Roman" w:cs="Times New Roman"/>
          <w:iCs/>
          <w:kern w:val="0"/>
          <w:sz w:val="24"/>
          <w:szCs w:val="24"/>
          <w14:ligatures w14:val="none"/>
        </w:rPr>
        <w:t xml:space="preserve">in </w:t>
      </w:r>
      <w:r w:rsidR="00775DB6">
        <w:rPr>
          <w:rFonts w:ascii="Times New Roman" w:eastAsia="Times New Roman" w:hAnsi="Times New Roman" w:cs="Times New Roman"/>
          <w:iCs/>
          <w:kern w:val="0"/>
          <w:sz w:val="24"/>
          <w:szCs w:val="24"/>
          <w14:ligatures w14:val="none"/>
        </w:rPr>
        <w:t>S</w:t>
      </w:r>
      <w:r w:rsidR="00B16F38">
        <w:rPr>
          <w:rFonts w:ascii="Times New Roman" w:eastAsia="Times New Roman" w:hAnsi="Times New Roman" w:cs="Times New Roman"/>
          <w:iCs/>
          <w:kern w:val="0"/>
          <w:sz w:val="24"/>
          <w:szCs w:val="24"/>
          <w14:ligatures w14:val="none"/>
        </w:rPr>
        <w:t xml:space="preserve">chedule 1 </w:t>
      </w:r>
      <w:r w:rsidR="003567B6">
        <w:rPr>
          <w:rFonts w:ascii="Times New Roman" w:eastAsia="Times New Roman" w:hAnsi="Times New Roman" w:cs="Times New Roman"/>
          <w:iCs/>
          <w:kern w:val="0"/>
          <w:sz w:val="24"/>
          <w:szCs w:val="24"/>
          <w14:ligatures w14:val="none"/>
        </w:rPr>
        <w:t xml:space="preserve">to </w:t>
      </w:r>
      <w:r w:rsidR="00B16F38">
        <w:rPr>
          <w:rFonts w:ascii="Times New Roman" w:eastAsia="Times New Roman" w:hAnsi="Times New Roman" w:cs="Times New Roman"/>
          <w:iCs/>
          <w:kern w:val="0"/>
          <w:sz w:val="24"/>
          <w:szCs w:val="24"/>
          <w14:ligatures w14:val="none"/>
        </w:rPr>
        <w:t xml:space="preserve">the Third Instrument </w:t>
      </w:r>
      <w:r w:rsidR="00D55D08">
        <w:rPr>
          <w:rFonts w:ascii="Times New Roman" w:eastAsia="Times New Roman" w:hAnsi="Times New Roman" w:cs="Times New Roman"/>
          <w:iCs/>
          <w:kern w:val="0"/>
          <w:sz w:val="24"/>
          <w:szCs w:val="24"/>
          <w14:ligatures w14:val="none"/>
        </w:rPr>
        <w:t xml:space="preserve">referencing these authorities or bodies are </w:t>
      </w:r>
      <w:r>
        <w:rPr>
          <w:rFonts w:ascii="Times New Roman" w:eastAsia="Times New Roman" w:hAnsi="Times New Roman" w:cs="Times New Roman"/>
          <w:iCs/>
          <w:kern w:val="0"/>
          <w:sz w:val="24"/>
          <w:szCs w:val="24"/>
          <w14:ligatures w14:val="none"/>
        </w:rPr>
        <w:t>repealed by item 8</w:t>
      </w:r>
      <w:r w:rsidR="004F148A">
        <w:rPr>
          <w:rFonts w:ascii="Times New Roman" w:eastAsia="Times New Roman" w:hAnsi="Times New Roman" w:cs="Times New Roman"/>
          <w:iCs/>
          <w:kern w:val="0"/>
          <w:sz w:val="24"/>
          <w:szCs w:val="24"/>
          <w14:ligatures w14:val="none"/>
        </w:rPr>
        <w:t>.</w:t>
      </w:r>
    </w:p>
    <w:p w14:paraId="1D522CA3" w14:textId="77777777" w:rsidR="002B3709" w:rsidRPr="002B3709" w:rsidRDefault="002B3709" w:rsidP="002B3709">
      <w:pPr>
        <w:pStyle w:val="ListParagraph"/>
        <w:spacing w:after="0" w:line="240" w:lineRule="auto"/>
        <w:ind w:left="0"/>
        <w:rPr>
          <w:rFonts w:ascii="Times New Roman" w:eastAsia="Times New Roman" w:hAnsi="Times New Roman" w:cs="Times New Roman"/>
          <w:b/>
          <w:bCs/>
          <w:iCs/>
          <w:kern w:val="0"/>
          <w:sz w:val="24"/>
          <w:szCs w:val="24"/>
          <w14:ligatures w14:val="none"/>
        </w:rPr>
      </w:pPr>
    </w:p>
    <w:p w14:paraId="7CFD3F88" w14:textId="40CD9240" w:rsidR="002B3709" w:rsidRPr="002B3709" w:rsidRDefault="002B3709" w:rsidP="002B3709">
      <w:pPr>
        <w:pStyle w:val="ListParagraph"/>
        <w:numPr>
          <w:ilvl w:val="0"/>
          <w:numId w:val="1"/>
        </w:numPr>
        <w:spacing w:after="0" w:line="240" w:lineRule="auto"/>
        <w:ind w:left="0" w:firstLine="0"/>
        <w:rPr>
          <w:rFonts w:ascii="Times New Roman" w:eastAsia="Times New Roman" w:hAnsi="Times New Roman" w:cs="Times New Roman"/>
          <w:iCs/>
          <w:kern w:val="0"/>
          <w:sz w:val="24"/>
          <w:szCs w:val="24"/>
          <w14:ligatures w14:val="none"/>
        </w:rPr>
      </w:pPr>
      <w:r w:rsidRPr="002B3709">
        <w:rPr>
          <w:rFonts w:ascii="Times New Roman" w:eastAsia="Times New Roman" w:hAnsi="Times New Roman" w:cs="Times New Roman"/>
          <w:iCs/>
          <w:kern w:val="0"/>
          <w:sz w:val="24"/>
          <w:szCs w:val="24"/>
          <w14:ligatures w14:val="none"/>
        </w:rPr>
        <w:t>Part 2 of th</w:t>
      </w:r>
      <w:r>
        <w:rPr>
          <w:rFonts w:ascii="Times New Roman" w:eastAsia="Times New Roman" w:hAnsi="Times New Roman" w:cs="Times New Roman"/>
          <w:iCs/>
          <w:kern w:val="0"/>
          <w:sz w:val="24"/>
          <w:szCs w:val="24"/>
          <w14:ligatures w14:val="none"/>
        </w:rPr>
        <w:t xml:space="preserve">e </w:t>
      </w:r>
      <w:r w:rsidRPr="002B3709">
        <w:rPr>
          <w:rFonts w:ascii="Times New Roman" w:eastAsia="Times New Roman" w:hAnsi="Times New Roman" w:cs="Times New Roman"/>
          <w:iCs/>
          <w:kern w:val="0"/>
          <w:sz w:val="24"/>
          <w:szCs w:val="24"/>
          <w14:ligatures w14:val="none"/>
        </w:rPr>
        <w:t xml:space="preserve">Third Instrument, comprising of sections 5 and 6, prescribes </w:t>
      </w:r>
      <w:r w:rsidRPr="002178BC">
        <w:rPr>
          <w:rFonts w:ascii="Times New Roman" w:eastAsia="Times New Roman" w:hAnsi="Times New Roman" w:cs="Times New Roman"/>
          <w:iCs/>
          <w:kern w:val="0"/>
          <w:sz w:val="24"/>
          <w:szCs w:val="24"/>
          <w14:ligatures w14:val="none"/>
        </w:rPr>
        <w:t>persons who cease to be eligible employees</w:t>
      </w:r>
      <w:r w:rsidRPr="002B3709">
        <w:rPr>
          <w:rFonts w:ascii="Times New Roman" w:eastAsia="Times New Roman" w:hAnsi="Times New Roman" w:cs="Times New Roman"/>
          <w:iCs/>
          <w:kern w:val="0"/>
          <w:sz w:val="24"/>
          <w:szCs w:val="24"/>
          <w14:ligatures w14:val="none"/>
        </w:rPr>
        <w:t xml:space="preserve"> for the purposes of the 1976 Act</w:t>
      </w:r>
      <w:r w:rsidR="00D4704C">
        <w:rPr>
          <w:rFonts w:ascii="Times New Roman" w:eastAsia="Times New Roman" w:hAnsi="Times New Roman" w:cs="Times New Roman"/>
          <w:iCs/>
          <w:kern w:val="0"/>
          <w:sz w:val="24"/>
          <w:szCs w:val="24"/>
          <w14:ligatures w14:val="none"/>
        </w:rPr>
        <w:t>, including</w:t>
      </w:r>
      <w:r w:rsidRPr="002B3709">
        <w:rPr>
          <w:rFonts w:ascii="Times New Roman" w:eastAsia="Times New Roman" w:hAnsi="Times New Roman" w:cs="Times New Roman"/>
          <w:iCs/>
          <w:kern w:val="0"/>
          <w:sz w:val="24"/>
          <w:szCs w:val="24"/>
          <w14:ligatures w14:val="none"/>
        </w:rPr>
        <w:t xml:space="preserve"> because of the compulsory payment of benefits or because of an event specified in Schedule 1 </w:t>
      </w:r>
      <w:r w:rsidR="003567B6">
        <w:rPr>
          <w:rFonts w:ascii="Times New Roman" w:eastAsia="Times New Roman" w:hAnsi="Times New Roman" w:cs="Times New Roman"/>
          <w:iCs/>
          <w:kern w:val="0"/>
          <w:sz w:val="24"/>
          <w:szCs w:val="24"/>
          <w14:ligatures w14:val="none"/>
        </w:rPr>
        <w:t>to</w:t>
      </w:r>
      <w:r w:rsidR="003567B6" w:rsidRPr="002B3709">
        <w:rPr>
          <w:rFonts w:ascii="Times New Roman" w:eastAsia="Times New Roman" w:hAnsi="Times New Roman" w:cs="Times New Roman"/>
          <w:iCs/>
          <w:kern w:val="0"/>
          <w:sz w:val="24"/>
          <w:szCs w:val="24"/>
          <w14:ligatures w14:val="none"/>
        </w:rPr>
        <w:t xml:space="preserve"> </w:t>
      </w:r>
      <w:r w:rsidRPr="002B3709">
        <w:rPr>
          <w:rFonts w:ascii="Times New Roman" w:eastAsia="Times New Roman" w:hAnsi="Times New Roman" w:cs="Times New Roman"/>
          <w:iCs/>
          <w:kern w:val="0"/>
          <w:sz w:val="24"/>
          <w:szCs w:val="24"/>
          <w14:ligatures w14:val="none"/>
        </w:rPr>
        <w:t>the Third Instrument</w:t>
      </w:r>
      <w:r w:rsidR="003567B6">
        <w:rPr>
          <w:rFonts w:ascii="Times New Roman" w:eastAsia="Times New Roman" w:hAnsi="Times New Roman" w:cs="Times New Roman"/>
          <w:iCs/>
          <w:kern w:val="0"/>
          <w:sz w:val="24"/>
          <w:szCs w:val="24"/>
          <w14:ligatures w14:val="none"/>
        </w:rPr>
        <w:t>.</w:t>
      </w:r>
      <w:r w:rsidRPr="002B3709">
        <w:rPr>
          <w:rFonts w:ascii="Times New Roman" w:eastAsia="Times New Roman" w:hAnsi="Times New Roman" w:cs="Times New Roman"/>
          <w:iCs/>
          <w:kern w:val="0"/>
          <w:sz w:val="24"/>
          <w:szCs w:val="24"/>
          <w14:ligatures w14:val="none"/>
        </w:rPr>
        <w:t xml:space="preserve"> Part 3, comprising of section 7, specifies </w:t>
      </w:r>
      <w:r w:rsidRPr="002178BC">
        <w:rPr>
          <w:rFonts w:ascii="Times New Roman" w:eastAsia="Times New Roman" w:hAnsi="Times New Roman" w:cs="Times New Roman"/>
          <w:iCs/>
          <w:kern w:val="0"/>
          <w:sz w:val="24"/>
          <w:szCs w:val="24"/>
          <w14:ligatures w14:val="none"/>
        </w:rPr>
        <w:t>persons who are not eligible employees</w:t>
      </w:r>
      <w:r w:rsidRPr="002B3709">
        <w:rPr>
          <w:rFonts w:ascii="Times New Roman" w:eastAsia="Times New Roman" w:hAnsi="Times New Roman" w:cs="Times New Roman"/>
          <w:iCs/>
          <w:kern w:val="0"/>
          <w:sz w:val="24"/>
          <w:szCs w:val="24"/>
          <w14:ligatures w14:val="none"/>
        </w:rPr>
        <w:t xml:space="preserve"> for the purposes of the 1976 Act. </w:t>
      </w:r>
    </w:p>
    <w:p w14:paraId="436F1BF7" w14:textId="77777777" w:rsidR="004F148A" w:rsidRPr="004F148A" w:rsidRDefault="004F148A" w:rsidP="002F0DF7">
      <w:pPr>
        <w:pStyle w:val="ListParagraph"/>
        <w:spacing w:after="0" w:line="240" w:lineRule="auto"/>
        <w:ind w:left="0"/>
        <w:rPr>
          <w:rFonts w:ascii="Times New Roman" w:eastAsia="Times New Roman" w:hAnsi="Times New Roman" w:cs="Times New Roman"/>
          <w:iCs/>
          <w:kern w:val="0"/>
          <w:sz w:val="24"/>
          <w:szCs w:val="24"/>
          <w14:ligatures w14:val="none"/>
        </w:rPr>
      </w:pPr>
    </w:p>
    <w:p w14:paraId="1611C995" w14:textId="0E1C118F" w:rsidR="004F148A" w:rsidRPr="00A57512" w:rsidRDefault="00B16F38" w:rsidP="00D97469">
      <w:pPr>
        <w:pStyle w:val="ListParagraph"/>
        <w:numPr>
          <w:ilvl w:val="0"/>
          <w:numId w:val="1"/>
        </w:numPr>
        <w:spacing w:after="0" w:line="240" w:lineRule="auto"/>
        <w:ind w:left="0" w:firstLine="0"/>
        <w:rPr>
          <w:rFonts w:ascii="Times New Roman" w:eastAsia="Times New Roman" w:hAnsi="Times New Roman" w:cs="Times New Roman"/>
          <w:iCs/>
          <w:kern w:val="0"/>
          <w:sz w:val="24"/>
          <w:szCs w:val="24"/>
          <w14:ligatures w14:val="none"/>
        </w:rPr>
      </w:pPr>
      <w:r w:rsidRPr="00A57512">
        <w:rPr>
          <w:rFonts w:ascii="Times New Roman" w:eastAsia="Times New Roman" w:hAnsi="Times New Roman" w:cs="Times New Roman"/>
          <w:b/>
          <w:bCs/>
          <w:iCs/>
          <w:kern w:val="0"/>
          <w:sz w:val="24"/>
          <w:szCs w:val="24"/>
          <w14:ligatures w14:val="none"/>
        </w:rPr>
        <w:t>Item</w:t>
      </w:r>
      <w:r w:rsidR="00894EDD" w:rsidRPr="00A57512">
        <w:rPr>
          <w:rFonts w:ascii="Times New Roman" w:eastAsia="Times New Roman" w:hAnsi="Times New Roman" w:cs="Times New Roman"/>
          <w:b/>
          <w:bCs/>
          <w:iCs/>
          <w:kern w:val="0"/>
          <w:sz w:val="24"/>
          <w:szCs w:val="24"/>
          <w14:ligatures w14:val="none"/>
        </w:rPr>
        <w:t xml:space="preserve"> 7</w:t>
      </w:r>
      <w:r w:rsidR="00894EDD" w:rsidRPr="00A57512">
        <w:rPr>
          <w:rFonts w:ascii="Times New Roman" w:eastAsia="Times New Roman" w:hAnsi="Times New Roman" w:cs="Times New Roman"/>
          <w:iCs/>
          <w:kern w:val="0"/>
          <w:sz w:val="24"/>
          <w:szCs w:val="24"/>
          <w14:ligatures w14:val="none"/>
        </w:rPr>
        <w:t xml:space="preserve"> repeals paragraph 7(1)(o) of the Third Instrument, </w:t>
      </w:r>
      <w:r w:rsidR="00787E7B" w:rsidRPr="00A57512">
        <w:rPr>
          <w:rFonts w:ascii="Times New Roman" w:eastAsia="Times New Roman" w:hAnsi="Times New Roman" w:cs="Times New Roman"/>
          <w:iCs/>
          <w:kern w:val="0"/>
          <w:sz w:val="24"/>
          <w:szCs w:val="24"/>
          <w14:ligatures w14:val="none"/>
        </w:rPr>
        <w:t>which</w:t>
      </w:r>
      <w:r w:rsidR="00D06942" w:rsidRPr="00A57512">
        <w:rPr>
          <w:rFonts w:ascii="Times New Roman" w:eastAsia="Times New Roman" w:hAnsi="Times New Roman" w:cs="Times New Roman"/>
          <w:iCs/>
          <w:kern w:val="0"/>
          <w:sz w:val="24"/>
          <w:szCs w:val="24"/>
          <w14:ligatures w14:val="none"/>
        </w:rPr>
        <w:t xml:space="preserve"> </w:t>
      </w:r>
      <w:r w:rsidR="00536CB1" w:rsidRPr="00A57512">
        <w:rPr>
          <w:rFonts w:ascii="Times New Roman" w:eastAsia="Times New Roman" w:hAnsi="Times New Roman" w:cs="Times New Roman"/>
          <w:iCs/>
          <w:kern w:val="0"/>
          <w:sz w:val="24"/>
          <w:szCs w:val="24"/>
          <w14:ligatures w14:val="none"/>
        </w:rPr>
        <w:t>is inoperative</w:t>
      </w:r>
      <w:r w:rsidR="002178BC" w:rsidRPr="00A57512">
        <w:rPr>
          <w:rFonts w:ascii="Times New Roman" w:eastAsia="Times New Roman" w:hAnsi="Times New Roman" w:cs="Times New Roman"/>
          <w:iCs/>
          <w:kern w:val="0"/>
          <w:sz w:val="24"/>
          <w:szCs w:val="24"/>
          <w14:ligatures w14:val="none"/>
        </w:rPr>
        <w:t xml:space="preserve"> </w:t>
      </w:r>
      <w:r w:rsidR="003F5465" w:rsidRPr="00A57512">
        <w:rPr>
          <w:rFonts w:ascii="Times New Roman" w:eastAsia="Times New Roman" w:hAnsi="Times New Roman" w:cs="Times New Roman"/>
          <w:iCs/>
          <w:kern w:val="0"/>
          <w:sz w:val="24"/>
          <w:szCs w:val="24"/>
          <w14:ligatures w14:val="none"/>
        </w:rPr>
        <w:t xml:space="preserve">as it relates to a class of </w:t>
      </w:r>
      <w:r w:rsidR="00894EDD" w:rsidRPr="00A57512">
        <w:rPr>
          <w:rFonts w:ascii="Times New Roman" w:eastAsia="Times New Roman" w:hAnsi="Times New Roman" w:cs="Times New Roman"/>
          <w:iCs/>
          <w:kern w:val="0"/>
          <w:sz w:val="24"/>
          <w:szCs w:val="24"/>
          <w14:ligatures w14:val="none"/>
        </w:rPr>
        <w:t xml:space="preserve">Mersey Hospital </w:t>
      </w:r>
      <w:r w:rsidR="00D06942" w:rsidRPr="00A57512">
        <w:rPr>
          <w:rFonts w:ascii="Times New Roman" w:eastAsia="Times New Roman" w:hAnsi="Times New Roman" w:cs="Times New Roman"/>
          <w:iCs/>
          <w:kern w:val="0"/>
          <w:sz w:val="24"/>
          <w:szCs w:val="24"/>
          <w14:ligatures w14:val="none"/>
        </w:rPr>
        <w:t xml:space="preserve">Australian Public Service </w:t>
      </w:r>
      <w:r w:rsidR="00894EDD" w:rsidRPr="00A57512">
        <w:rPr>
          <w:rFonts w:ascii="Times New Roman" w:eastAsia="Times New Roman" w:hAnsi="Times New Roman" w:cs="Times New Roman"/>
          <w:iCs/>
          <w:kern w:val="0"/>
          <w:sz w:val="24"/>
          <w:szCs w:val="24"/>
          <w14:ligatures w14:val="none"/>
        </w:rPr>
        <w:t>employees</w:t>
      </w:r>
      <w:r w:rsidR="002106F3" w:rsidRPr="00A57512">
        <w:rPr>
          <w:rFonts w:ascii="Times New Roman" w:eastAsia="Times New Roman" w:hAnsi="Times New Roman" w:cs="Times New Roman"/>
          <w:iCs/>
          <w:kern w:val="0"/>
          <w:sz w:val="24"/>
          <w:szCs w:val="24"/>
          <w14:ligatures w14:val="none"/>
        </w:rPr>
        <w:t xml:space="preserve"> </w:t>
      </w:r>
      <w:r w:rsidR="003F5465" w:rsidRPr="00A57512">
        <w:rPr>
          <w:rFonts w:ascii="Times New Roman" w:eastAsia="Times New Roman" w:hAnsi="Times New Roman" w:cs="Times New Roman"/>
          <w:iCs/>
          <w:kern w:val="0"/>
          <w:sz w:val="24"/>
          <w:szCs w:val="24"/>
          <w14:ligatures w14:val="none"/>
        </w:rPr>
        <w:t>that does not exist</w:t>
      </w:r>
      <w:r w:rsidR="00D06942" w:rsidRPr="00A57512">
        <w:rPr>
          <w:rFonts w:ascii="Times New Roman" w:eastAsia="Times New Roman" w:hAnsi="Times New Roman" w:cs="Times New Roman"/>
          <w:iCs/>
          <w:kern w:val="0"/>
          <w:sz w:val="24"/>
          <w:szCs w:val="24"/>
          <w14:ligatures w14:val="none"/>
        </w:rPr>
        <w:t>. T</w:t>
      </w:r>
      <w:r w:rsidR="00894EDD" w:rsidRPr="00A57512">
        <w:rPr>
          <w:rFonts w:ascii="Times New Roman" w:eastAsia="Times New Roman" w:hAnsi="Times New Roman" w:cs="Times New Roman"/>
          <w:iCs/>
          <w:kern w:val="0"/>
          <w:sz w:val="24"/>
          <w:szCs w:val="24"/>
          <w14:ligatures w14:val="none"/>
        </w:rPr>
        <w:t xml:space="preserve">he </w:t>
      </w:r>
      <w:r w:rsidR="00D06942" w:rsidRPr="00A57512">
        <w:rPr>
          <w:rFonts w:ascii="Times New Roman" w:eastAsia="Times New Roman" w:hAnsi="Times New Roman" w:cs="Times New Roman"/>
          <w:iCs/>
          <w:kern w:val="0"/>
          <w:sz w:val="24"/>
          <w:szCs w:val="24"/>
          <w14:ligatures w14:val="none"/>
        </w:rPr>
        <w:t xml:space="preserve">Mersey Hospital </w:t>
      </w:r>
      <w:r w:rsidR="00787E7B" w:rsidRPr="00A57512">
        <w:rPr>
          <w:rFonts w:ascii="Times New Roman" w:eastAsia="Times New Roman" w:hAnsi="Times New Roman" w:cs="Times New Roman"/>
          <w:iCs/>
          <w:kern w:val="0"/>
          <w:sz w:val="24"/>
          <w:szCs w:val="24"/>
          <w14:ligatures w14:val="none"/>
        </w:rPr>
        <w:t xml:space="preserve">transferred from Commonwealth to </w:t>
      </w:r>
      <w:r w:rsidR="00D06942" w:rsidRPr="00A57512">
        <w:rPr>
          <w:rFonts w:ascii="Times New Roman" w:eastAsia="Times New Roman" w:hAnsi="Times New Roman" w:cs="Times New Roman"/>
          <w:iCs/>
          <w:kern w:val="0"/>
          <w:sz w:val="24"/>
          <w:szCs w:val="24"/>
          <w14:ligatures w14:val="none"/>
        </w:rPr>
        <w:t>Tasmanian Government</w:t>
      </w:r>
      <w:r w:rsidR="00787E7B" w:rsidRPr="00A57512">
        <w:rPr>
          <w:rFonts w:ascii="Times New Roman" w:eastAsia="Times New Roman" w:hAnsi="Times New Roman" w:cs="Times New Roman"/>
          <w:iCs/>
          <w:kern w:val="0"/>
          <w:sz w:val="24"/>
          <w:szCs w:val="24"/>
          <w14:ligatures w14:val="none"/>
        </w:rPr>
        <w:t xml:space="preserve"> ownership in 2017</w:t>
      </w:r>
      <w:r w:rsidR="00894EDD" w:rsidRPr="00A57512">
        <w:rPr>
          <w:rFonts w:ascii="Times New Roman" w:eastAsia="Times New Roman" w:hAnsi="Times New Roman" w:cs="Times New Roman"/>
          <w:iCs/>
          <w:kern w:val="0"/>
          <w:sz w:val="24"/>
          <w:szCs w:val="24"/>
          <w14:ligatures w14:val="none"/>
        </w:rPr>
        <w:t>.</w:t>
      </w:r>
    </w:p>
    <w:p w14:paraId="1CDABD1E" w14:textId="77777777" w:rsidR="00894EDD" w:rsidRPr="00894EDD" w:rsidRDefault="00894EDD" w:rsidP="00941CBF">
      <w:pPr>
        <w:pStyle w:val="ListParagraph"/>
        <w:spacing w:after="0" w:line="240" w:lineRule="auto"/>
        <w:ind w:left="0"/>
        <w:rPr>
          <w:rFonts w:ascii="Times New Roman" w:eastAsia="Times New Roman" w:hAnsi="Times New Roman" w:cs="Times New Roman"/>
          <w:iCs/>
          <w:kern w:val="0"/>
          <w:sz w:val="24"/>
          <w:szCs w:val="24"/>
          <w14:ligatures w14:val="none"/>
        </w:rPr>
      </w:pPr>
    </w:p>
    <w:p w14:paraId="124C0586" w14:textId="35B2199D" w:rsidR="00A413B4" w:rsidRDefault="00894EDD" w:rsidP="00A413B4">
      <w:pPr>
        <w:pStyle w:val="ListParagraph"/>
        <w:numPr>
          <w:ilvl w:val="0"/>
          <w:numId w:val="1"/>
        </w:numPr>
        <w:spacing w:after="0" w:line="240" w:lineRule="auto"/>
        <w:ind w:left="0" w:firstLine="0"/>
        <w:rPr>
          <w:rFonts w:ascii="Times New Roman" w:eastAsia="Times New Roman" w:hAnsi="Times New Roman" w:cs="Times New Roman"/>
          <w:iCs/>
          <w:kern w:val="0"/>
          <w:sz w:val="24"/>
          <w:szCs w:val="24"/>
          <w14:ligatures w14:val="none"/>
        </w:rPr>
      </w:pPr>
      <w:r w:rsidRPr="00B75710">
        <w:rPr>
          <w:rFonts w:ascii="Times New Roman" w:eastAsia="Times New Roman" w:hAnsi="Times New Roman" w:cs="Times New Roman"/>
          <w:b/>
          <w:bCs/>
          <w:iCs/>
          <w:kern w:val="0"/>
          <w:sz w:val="24"/>
          <w:szCs w:val="24"/>
          <w14:ligatures w14:val="none"/>
        </w:rPr>
        <w:t>Item 8</w:t>
      </w:r>
      <w:r w:rsidRPr="00B75710">
        <w:rPr>
          <w:rFonts w:ascii="Times New Roman" w:eastAsia="Times New Roman" w:hAnsi="Times New Roman" w:cs="Times New Roman"/>
          <w:iCs/>
          <w:kern w:val="0"/>
          <w:sz w:val="24"/>
          <w:szCs w:val="24"/>
          <w14:ligatures w14:val="none"/>
        </w:rPr>
        <w:t xml:space="preserve"> </w:t>
      </w:r>
      <w:r w:rsidR="00787E7B" w:rsidRPr="00B75710">
        <w:rPr>
          <w:rFonts w:ascii="Times New Roman" w:eastAsia="Times New Roman" w:hAnsi="Times New Roman" w:cs="Times New Roman"/>
          <w:iCs/>
          <w:kern w:val="0"/>
          <w:sz w:val="24"/>
          <w:szCs w:val="24"/>
          <w14:ligatures w14:val="none"/>
        </w:rPr>
        <w:t>repeals items 6, 7</w:t>
      </w:r>
      <w:r w:rsidR="003567B6">
        <w:rPr>
          <w:rFonts w:ascii="Times New Roman" w:eastAsia="Times New Roman" w:hAnsi="Times New Roman" w:cs="Times New Roman"/>
          <w:iCs/>
          <w:kern w:val="0"/>
          <w:sz w:val="24"/>
          <w:szCs w:val="24"/>
          <w14:ligatures w14:val="none"/>
        </w:rPr>
        <w:t xml:space="preserve"> and</w:t>
      </w:r>
      <w:r w:rsidR="00D807CB">
        <w:rPr>
          <w:rFonts w:ascii="Times New Roman" w:eastAsia="Times New Roman" w:hAnsi="Times New Roman" w:cs="Times New Roman"/>
          <w:iCs/>
          <w:kern w:val="0"/>
          <w:sz w:val="24"/>
          <w:szCs w:val="24"/>
          <w14:ligatures w14:val="none"/>
        </w:rPr>
        <w:t xml:space="preserve"> </w:t>
      </w:r>
      <w:r w:rsidR="00787E7B" w:rsidRPr="00B75710">
        <w:rPr>
          <w:rFonts w:ascii="Times New Roman" w:eastAsia="Times New Roman" w:hAnsi="Times New Roman" w:cs="Times New Roman"/>
          <w:iCs/>
          <w:kern w:val="0"/>
          <w:sz w:val="24"/>
          <w:szCs w:val="24"/>
          <w14:ligatures w14:val="none"/>
        </w:rPr>
        <w:t xml:space="preserve">9, 10, 13, 14, 16, 17, 20 and 24 of </w:t>
      </w:r>
      <w:r w:rsidR="00775DB6" w:rsidRPr="00B75710">
        <w:rPr>
          <w:rFonts w:ascii="Times New Roman" w:eastAsia="Times New Roman" w:hAnsi="Times New Roman" w:cs="Times New Roman"/>
          <w:iCs/>
          <w:kern w:val="0"/>
          <w:sz w:val="24"/>
          <w:szCs w:val="24"/>
          <w14:ligatures w14:val="none"/>
        </w:rPr>
        <w:t>S</w:t>
      </w:r>
      <w:r w:rsidR="00787E7B" w:rsidRPr="00B75710">
        <w:rPr>
          <w:rFonts w:ascii="Times New Roman" w:eastAsia="Times New Roman" w:hAnsi="Times New Roman" w:cs="Times New Roman"/>
          <w:iCs/>
          <w:kern w:val="0"/>
          <w:sz w:val="24"/>
          <w:szCs w:val="24"/>
          <w14:ligatures w14:val="none"/>
        </w:rPr>
        <w:t xml:space="preserve">chedule 1 </w:t>
      </w:r>
      <w:r w:rsidR="003567B6">
        <w:rPr>
          <w:rFonts w:ascii="Times New Roman" w:eastAsia="Times New Roman" w:hAnsi="Times New Roman" w:cs="Times New Roman"/>
          <w:iCs/>
          <w:kern w:val="0"/>
          <w:sz w:val="24"/>
          <w:szCs w:val="24"/>
          <w14:ligatures w14:val="none"/>
        </w:rPr>
        <w:t>to</w:t>
      </w:r>
      <w:r w:rsidR="003567B6" w:rsidRPr="00B75710">
        <w:rPr>
          <w:rFonts w:ascii="Times New Roman" w:eastAsia="Times New Roman" w:hAnsi="Times New Roman" w:cs="Times New Roman"/>
          <w:iCs/>
          <w:kern w:val="0"/>
          <w:sz w:val="24"/>
          <w:szCs w:val="24"/>
          <w14:ligatures w14:val="none"/>
        </w:rPr>
        <w:t xml:space="preserve"> </w:t>
      </w:r>
      <w:r w:rsidR="00787E7B" w:rsidRPr="00B75710">
        <w:rPr>
          <w:rFonts w:ascii="Times New Roman" w:eastAsia="Times New Roman" w:hAnsi="Times New Roman" w:cs="Times New Roman"/>
          <w:iCs/>
          <w:kern w:val="0"/>
          <w:sz w:val="24"/>
          <w:szCs w:val="24"/>
          <w14:ligatures w14:val="none"/>
        </w:rPr>
        <w:t>the Third Instrument, which prescribes</w:t>
      </w:r>
      <w:r w:rsidR="00925A67" w:rsidRPr="00B75710">
        <w:rPr>
          <w:rFonts w:ascii="Times New Roman" w:eastAsia="Times New Roman" w:hAnsi="Times New Roman" w:cs="Times New Roman"/>
          <w:iCs/>
          <w:kern w:val="0"/>
          <w:sz w:val="24"/>
          <w:szCs w:val="24"/>
          <w14:ligatures w14:val="none"/>
        </w:rPr>
        <w:t>,</w:t>
      </w:r>
      <w:r w:rsidR="00787E7B" w:rsidRPr="00B75710">
        <w:rPr>
          <w:rFonts w:ascii="Times New Roman" w:eastAsia="Times New Roman" w:hAnsi="Times New Roman" w:cs="Times New Roman"/>
          <w:iCs/>
          <w:kern w:val="0"/>
          <w:sz w:val="24"/>
          <w:szCs w:val="24"/>
          <w14:ligatures w14:val="none"/>
        </w:rPr>
        <w:t xml:space="preserve"> </w:t>
      </w:r>
      <w:r w:rsidR="00925A67" w:rsidRPr="00B75710">
        <w:rPr>
          <w:rFonts w:ascii="Times New Roman" w:eastAsia="Times New Roman" w:hAnsi="Times New Roman" w:cs="Times New Roman"/>
          <w:iCs/>
          <w:kern w:val="0"/>
          <w:sz w:val="24"/>
          <w:szCs w:val="24"/>
          <w14:ligatures w14:val="none"/>
        </w:rPr>
        <w:t xml:space="preserve">for the purposes of section 6, the events and times at which certain persons cease to be </w:t>
      </w:r>
      <w:r w:rsidR="002106F3" w:rsidRPr="00B75710">
        <w:rPr>
          <w:rFonts w:ascii="Times New Roman" w:eastAsia="Times New Roman" w:hAnsi="Times New Roman" w:cs="Times New Roman"/>
          <w:iCs/>
          <w:kern w:val="0"/>
          <w:sz w:val="24"/>
          <w:szCs w:val="24"/>
          <w14:ligatures w14:val="none"/>
        </w:rPr>
        <w:t>eligible employees</w:t>
      </w:r>
      <w:r w:rsidR="00787E7B" w:rsidRPr="00B75710">
        <w:rPr>
          <w:rFonts w:ascii="Times New Roman" w:eastAsia="Times New Roman" w:hAnsi="Times New Roman" w:cs="Times New Roman"/>
          <w:iCs/>
          <w:kern w:val="0"/>
          <w:sz w:val="24"/>
          <w:szCs w:val="24"/>
          <w14:ligatures w14:val="none"/>
        </w:rPr>
        <w:t>. The</w:t>
      </w:r>
      <w:r w:rsidR="000C4140" w:rsidRPr="00B75710">
        <w:rPr>
          <w:rFonts w:ascii="Times New Roman" w:eastAsia="Times New Roman" w:hAnsi="Times New Roman" w:cs="Times New Roman"/>
          <w:iCs/>
          <w:kern w:val="0"/>
          <w:sz w:val="24"/>
          <w:szCs w:val="24"/>
          <w14:ligatures w14:val="none"/>
        </w:rPr>
        <w:t>se</w:t>
      </w:r>
      <w:r w:rsidR="00787E7B" w:rsidRPr="00B75710">
        <w:rPr>
          <w:rFonts w:ascii="Times New Roman" w:eastAsia="Times New Roman" w:hAnsi="Times New Roman" w:cs="Times New Roman"/>
          <w:iCs/>
          <w:kern w:val="0"/>
          <w:sz w:val="24"/>
          <w:szCs w:val="24"/>
          <w14:ligatures w14:val="none"/>
        </w:rPr>
        <w:t xml:space="preserve"> items relate</w:t>
      </w:r>
      <w:r w:rsidR="007A067B" w:rsidRPr="00B75710">
        <w:rPr>
          <w:rFonts w:ascii="Times New Roman" w:eastAsia="Times New Roman" w:hAnsi="Times New Roman" w:cs="Times New Roman"/>
          <w:iCs/>
          <w:kern w:val="0"/>
          <w:sz w:val="24"/>
          <w:szCs w:val="24"/>
          <w14:ligatures w14:val="none"/>
        </w:rPr>
        <w:t xml:space="preserve">, in turn, to certain employees of the Australian and Overseas Telecommunications Corporation, the Dairy Research and Development Corporation, Australian Meat Technology Pty Limited, Medibank, Employment National (Administration) Pty Ltd, the Australian Government Solicitor, Bankstown Airport Ltd, ATP </w:t>
      </w:r>
      <w:r w:rsidR="00B75710">
        <w:rPr>
          <w:rFonts w:ascii="Times New Roman" w:eastAsia="Times New Roman" w:hAnsi="Times New Roman" w:cs="Times New Roman"/>
          <w:iCs/>
          <w:kern w:val="0"/>
          <w:sz w:val="24"/>
          <w:szCs w:val="24"/>
          <w14:ligatures w14:val="none"/>
        </w:rPr>
        <w:t>Ltd</w:t>
      </w:r>
      <w:r w:rsidR="007A067B" w:rsidRPr="00B75710">
        <w:rPr>
          <w:rFonts w:ascii="Times New Roman" w:eastAsia="Times New Roman" w:hAnsi="Times New Roman" w:cs="Times New Roman"/>
          <w:iCs/>
          <w:kern w:val="0"/>
          <w:sz w:val="24"/>
          <w:szCs w:val="24"/>
          <w14:ligatures w14:val="none"/>
        </w:rPr>
        <w:t>, and Health Services Australia Limited. The</w:t>
      </w:r>
      <w:r w:rsidR="00857736" w:rsidRPr="00B75710">
        <w:rPr>
          <w:rFonts w:ascii="Times New Roman" w:eastAsia="Times New Roman" w:hAnsi="Times New Roman" w:cs="Times New Roman"/>
          <w:iCs/>
          <w:kern w:val="0"/>
          <w:sz w:val="24"/>
          <w:szCs w:val="24"/>
          <w14:ligatures w14:val="none"/>
        </w:rPr>
        <w:t xml:space="preserve"> repealed</w:t>
      </w:r>
      <w:r w:rsidR="007A067B" w:rsidRPr="00B75710">
        <w:rPr>
          <w:rFonts w:ascii="Times New Roman" w:eastAsia="Times New Roman" w:hAnsi="Times New Roman" w:cs="Times New Roman"/>
          <w:iCs/>
          <w:kern w:val="0"/>
          <w:sz w:val="24"/>
          <w:szCs w:val="24"/>
          <w14:ligatures w14:val="none"/>
        </w:rPr>
        <w:t xml:space="preserve"> items </w:t>
      </w:r>
      <w:r w:rsidR="00536CB1" w:rsidRPr="00B75710">
        <w:rPr>
          <w:rFonts w:ascii="Times New Roman" w:eastAsia="Times New Roman" w:hAnsi="Times New Roman" w:cs="Times New Roman"/>
          <w:iCs/>
          <w:kern w:val="0"/>
          <w:sz w:val="24"/>
          <w:szCs w:val="24"/>
          <w14:ligatures w14:val="none"/>
        </w:rPr>
        <w:t>are inoperative</w:t>
      </w:r>
      <w:r w:rsidR="007D73C3" w:rsidRPr="00B75710">
        <w:rPr>
          <w:rFonts w:ascii="Times New Roman" w:eastAsia="Times New Roman" w:hAnsi="Times New Roman" w:cs="Times New Roman"/>
          <w:iCs/>
          <w:kern w:val="0"/>
          <w:sz w:val="24"/>
          <w:szCs w:val="24"/>
          <w14:ligatures w14:val="none"/>
        </w:rPr>
        <w:t xml:space="preserve">. </w:t>
      </w:r>
      <w:r w:rsidR="002F2A7F">
        <w:rPr>
          <w:rFonts w:ascii="Times New Roman" w:eastAsia="Times New Roman" w:hAnsi="Times New Roman" w:cs="Times New Roman"/>
          <w:iCs/>
          <w:kern w:val="0"/>
          <w:sz w:val="24"/>
          <w:szCs w:val="24"/>
          <w14:ligatures w14:val="none"/>
        </w:rPr>
        <w:t>Generally</w:t>
      </w:r>
      <w:r w:rsidR="00D4704C">
        <w:rPr>
          <w:rFonts w:ascii="Times New Roman" w:eastAsia="Times New Roman" w:hAnsi="Times New Roman" w:cs="Times New Roman"/>
          <w:iCs/>
          <w:kern w:val="0"/>
          <w:sz w:val="24"/>
          <w:szCs w:val="24"/>
          <w14:ligatures w14:val="none"/>
        </w:rPr>
        <w:t>,</w:t>
      </w:r>
      <w:r w:rsidR="00925A67" w:rsidRPr="00B75710">
        <w:rPr>
          <w:rFonts w:ascii="Times New Roman" w:eastAsia="Times New Roman" w:hAnsi="Times New Roman" w:cs="Times New Roman"/>
          <w:iCs/>
          <w:kern w:val="0"/>
          <w:sz w:val="24"/>
          <w:szCs w:val="24"/>
          <w14:ligatures w14:val="none"/>
        </w:rPr>
        <w:t xml:space="preserve"> this is because</w:t>
      </w:r>
      <w:r w:rsidR="007D73C3" w:rsidRPr="00B75710">
        <w:rPr>
          <w:rFonts w:ascii="Times New Roman" w:eastAsia="Times New Roman" w:hAnsi="Times New Roman" w:cs="Times New Roman"/>
          <w:iCs/>
          <w:kern w:val="0"/>
          <w:sz w:val="24"/>
          <w:szCs w:val="24"/>
          <w14:ligatures w14:val="none"/>
        </w:rPr>
        <w:t xml:space="preserve"> </w:t>
      </w:r>
      <w:r w:rsidR="002106F3" w:rsidRPr="00B75710">
        <w:rPr>
          <w:rFonts w:ascii="Times New Roman" w:eastAsia="Times New Roman" w:hAnsi="Times New Roman" w:cs="Times New Roman"/>
          <w:iCs/>
          <w:kern w:val="0"/>
          <w:sz w:val="24"/>
          <w:szCs w:val="24"/>
          <w14:ligatures w14:val="none"/>
        </w:rPr>
        <w:t xml:space="preserve">they relate to persons who have already ceased to be eligible employees because, for example, </w:t>
      </w:r>
      <w:r w:rsidR="00B75710">
        <w:rPr>
          <w:rFonts w:ascii="Times New Roman" w:eastAsia="Times New Roman" w:hAnsi="Times New Roman" w:cs="Times New Roman"/>
          <w:iCs/>
          <w:kern w:val="0"/>
          <w:sz w:val="24"/>
          <w:szCs w:val="24"/>
          <w14:ligatures w14:val="none"/>
        </w:rPr>
        <w:t>an</w:t>
      </w:r>
      <w:r w:rsidR="002106F3" w:rsidRPr="00B75710">
        <w:rPr>
          <w:rFonts w:ascii="Times New Roman" w:eastAsia="Times New Roman" w:hAnsi="Times New Roman" w:cs="Times New Roman"/>
          <w:iCs/>
          <w:kern w:val="0"/>
          <w:sz w:val="24"/>
          <w:szCs w:val="24"/>
          <w14:ligatures w14:val="none"/>
        </w:rPr>
        <w:t xml:space="preserve"> eligible employee cessation event specified in the item has </w:t>
      </w:r>
      <w:r w:rsidR="00925A67" w:rsidRPr="00B75710">
        <w:rPr>
          <w:rFonts w:ascii="Times New Roman" w:eastAsia="Times New Roman" w:hAnsi="Times New Roman" w:cs="Times New Roman"/>
          <w:iCs/>
          <w:kern w:val="0"/>
          <w:sz w:val="24"/>
          <w:szCs w:val="24"/>
          <w14:ligatures w14:val="none"/>
        </w:rPr>
        <w:t xml:space="preserve">already </w:t>
      </w:r>
      <w:r w:rsidR="002106F3" w:rsidRPr="00B75710">
        <w:rPr>
          <w:rFonts w:ascii="Times New Roman" w:eastAsia="Times New Roman" w:hAnsi="Times New Roman" w:cs="Times New Roman"/>
          <w:iCs/>
          <w:kern w:val="0"/>
          <w:sz w:val="24"/>
          <w:szCs w:val="24"/>
          <w14:ligatures w14:val="none"/>
        </w:rPr>
        <w:t>occurred.</w:t>
      </w:r>
      <w:r w:rsidR="007A067B" w:rsidRPr="00B75710">
        <w:rPr>
          <w:rFonts w:ascii="Times New Roman" w:eastAsia="Times New Roman" w:hAnsi="Times New Roman" w:cs="Times New Roman"/>
          <w:iCs/>
          <w:kern w:val="0"/>
          <w:sz w:val="24"/>
          <w:szCs w:val="24"/>
          <w14:ligatures w14:val="none"/>
        </w:rPr>
        <w:t xml:space="preserve"> </w:t>
      </w:r>
    </w:p>
    <w:p w14:paraId="21C6F080" w14:textId="77777777" w:rsidR="00B75710" w:rsidRPr="00B75710" w:rsidRDefault="00B75710" w:rsidP="00B75710">
      <w:pPr>
        <w:pStyle w:val="ListParagraph"/>
        <w:spacing w:after="0" w:line="240" w:lineRule="auto"/>
        <w:ind w:left="0"/>
        <w:rPr>
          <w:rFonts w:ascii="Times New Roman" w:eastAsia="Times New Roman" w:hAnsi="Times New Roman" w:cs="Times New Roman"/>
          <w:iCs/>
          <w:kern w:val="0"/>
          <w:sz w:val="24"/>
          <w:szCs w:val="24"/>
          <w14:ligatures w14:val="none"/>
        </w:rPr>
      </w:pPr>
    </w:p>
    <w:p w14:paraId="311F2144" w14:textId="7F9FC46F" w:rsidR="00A413B4" w:rsidRPr="00EF3C09" w:rsidRDefault="00A413B4" w:rsidP="00A413B4">
      <w:pPr>
        <w:pStyle w:val="ListParagraph"/>
        <w:spacing w:after="0" w:line="240" w:lineRule="auto"/>
        <w:ind w:left="0"/>
        <w:rPr>
          <w:rFonts w:ascii="Times New Roman" w:eastAsia="Times New Roman" w:hAnsi="Times New Roman" w:cs="Times New Roman"/>
          <w:i/>
          <w:kern w:val="0"/>
          <w:sz w:val="24"/>
          <w:szCs w:val="24"/>
          <w:u w:val="single"/>
          <w14:ligatures w14:val="none"/>
        </w:rPr>
      </w:pPr>
      <w:r w:rsidRPr="00EF3C09">
        <w:rPr>
          <w:rFonts w:ascii="Times New Roman" w:eastAsia="Times New Roman" w:hAnsi="Times New Roman" w:cs="Times New Roman"/>
          <w:i/>
          <w:kern w:val="0"/>
          <w:sz w:val="24"/>
          <w:szCs w:val="24"/>
          <w:u w:val="single"/>
          <w14:ligatures w14:val="none"/>
        </w:rPr>
        <w:t>Superannuation (PSS) Approved Authority Inclusion Declaration 1995</w:t>
      </w:r>
    </w:p>
    <w:p w14:paraId="56A3F12F" w14:textId="0E1FAEDF" w:rsidR="00472E6C" w:rsidRDefault="00472E6C" w:rsidP="00472E6C">
      <w:pPr>
        <w:pStyle w:val="ListParagraph"/>
        <w:spacing w:after="0" w:line="240" w:lineRule="auto"/>
        <w:ind w:left="0"/>
        <w:rPr>
          <w:rFonts w:ascii="Times New Roman" w:eastAsia="Times New Roman" w:hAnsi="Times New Roman" w:cs="Times New Roman"/>
          <w:iCs/>
          <w:kern w:val="0"/>
          <w:sz w:val="24"/>
          <w:szCs w:val="24"/>
          <w14:ligatures w14:val="none"/>
        </w:rPr>
      </w:pPr>
    </w:p>
    <w:p w14:paraId="6C09F6F8" w14:textId="3112665A" w:rsidR="003E3673" w:rsidRPr="0096790F" w:rsidRDefault="00857736" w:rsidP="00857736">
      <w:pPr>
        <w:pStyle w:val="ListParagraph"/>
        <w:numPr>
          <w:ilvl w:val="0"/>
          <w:numId w:val="1"/>
        </w:numPr>
        <w:spacing w:after="0" w:line="240" w:lineRule="auto"/>
        <w:ind w:left="0" w:firstLine="0"/>
        <w:rPr>
          <w:rFonts w:ascii="Times New Roman" w:eastAsia="Times New Roman" w:hAnsi="Times New Roman" w:cs="Times New Roman"/>
          <w:iCs/>
          <w:kern w:val="0"/>
          <w:sz w:val="24"/>
          <w:szCs w:val="24"/>
          <w14:ligatures w14:val="none"/>
        </w:rPr>
      </w:pPr>
      <w:r w:rsidRPr="0096790F">
        <w:rPr>
          <w:rFonts w:ascii="Times New Roman" w:eastAsia="Times New Roman" w:hAnsi="Times New Roman" w:cs="Times New Roman"/>
          <w:iCs/>
          <w:kern w:val="0"/>
          <w:sz w:val="24"/>
          <w:szCs w:val="24"/>
          <w14:ligatures w14:val="none"/>
        </w:rPr>
        <w:t>Section 4 of the</w:t>
      </w:r>
      <w:r w:rsidRPr="0096790F">
        <w:rPr>
          <w:rFonts w:ascii="Times New Roman" w:eastAsia="Times New Roman" w:hAnsi="Times New Roman" w:cs="Times New Roman"/>
          <w:i/>
          <w:kern w:val="0"/>
          <w:sz w:val="24"/>
          <w:szCs w:val="24"/>
          <w14:ligatures w14:val="none"/>
        </w:rPr>
        <w:t xml:space="preserve"> Superannuation (PSS) Approved Authority Inclusion Declaration 1995 </w:t>
      </w:r>
      <w:r w:rsidRPr="0096790F">
        <w:rPr>
          <w:rFonts w:ascii="Times New Roman" w:eastAsia="Times New Roman" w:hAnsi="Times New Roman" w:cs="Times New Roman"/>
          <w:iCs/>
          <w:kern w:val="0"/>
          <w:sz w:val="24"/>
          <w:szCs w:val="24"/>
          <w14:ligatures w14:val="none"/>
        </w:rPr>
        <w:t xml:space="preserve">(Fourth </w:t>
      </w:r>
      <w:r w:rsidR="004F4602">
        <w:rPr>
          <w:rFonts w:ascii="Times New Roman" w:eastAsia="Times New Roman" w:hAnsi="Times New Roman" w:cs="Times New Roman"/>
          <w:iCs/>
          <w:kern w:val="0"/>
          <w:sz w:val="24"/>
          <w:szCs w:val="24"/>
          <w14:ligatures w14:val="none"/>
        </w:rPr>
        <w:t>Instrument</w:t>
      </w:r>
      <w:r w:rsidRPr="0096790F">
        <w:rPr>
          <w:rFonts w:ascii="Times New Roman" w:eastAsia="Times New Roman" w:hAnsi="Times New Roman" w:cs="Times New Roman"/>
          <w:iCs/>
          <w:kern w:val="0"/>
          <w:sz w:val="24"/>
          <w:szCs w:val="24"/>
          <w14:ligatures w14:val="none"/>
        </w:rPr>
        <w:t>)</w:t>
      </w:r>
      <w:r w:rsidRPr="0096790F">
        <w:rPr>
          <w:rFonts w:ascii="Times New Roman" w:eastAsia="Times New Roman" w:hAnsi="Times New Roman" w:cs="Times New Roman"/>
          <w:i/>
          <w:kern w:val="0"/>
          <w:sz w:val="24"/>
          <w:szCs w:val="24"/>
          <w14:ligatures w14:val="none"/>
        </w:rPr>
        <w:t xml:space="preserve"> </w:t>
      </w:r>
      <w:r w:rsidRPr="0096790F">
        <w:rPr>
          <w:rFonts w:ascii="Times New Roman" w:eastAsia="Times New Roman" w:hAnsi="Times New Roman" w:cs="Times New Roman"/>
          <w:iCs/>
          <w:kern w:val="0"/>
          <w:sz w:val="24"/>
          <w:szCs w:val="24"/>
          <w14:ligatures w14:val="none"/>
        </w:rPr>
        <w:t xml:space="preserve">lists authorities </w:t>
      </w:r>
      <w:r w:rsidR="003C148F">
        <w:rPr>
          <w:rFonts w:ascii="Times New Roman" w:eastAsia="Times New Roman" w:hAnsi="Times New Roman" w:cs="Times New Roman"/>
          <w:iCs/>
          <w:kern w:val="0"/>
          <w:sz w:val="24"/>
          <w:szCs w:val="24"/>
          <w14:ligatures w14:val="none"/>
        </w:rPr>
        <w:t>and</w:t>
      </w:r>
      <w:r w:rsidRPr="0096790F">
        <w:rPr>
          <w:rFonts w:ascii="Times New Roman" w:eastAsia="Times New Roman" w:hAnsi="Times New Roman" w:cs="Times New Roman"/>
          <w:iCs/>
          <w:kern w:val="0"/>
          <w:sz w:val="24"/>
          <w:szCs w:val="24"/>
          <w14:ligatures w14:val="none"/>
        </w:rPr>
        <w:t xml:space="preserve"> bodies that are declared</w:t>
      </w:r>
      <w:r w:rsidR="0096790F" w:rsidRPr="0096790F">
        <w:rPr>
          <w:rFonts w:ascii="Times New Roman" w:eastAsia="Times New Roman" w:hAnsi="Times New Roman" w:cs="Times New Roman"/>
          <w:iCs/>
          <w:kern w:val="0"/>
          <w:sz w:val="24"/>
          <w:szCs w:val="24"/>
          <w14:ligatures w14:val="none"/>
        </w:rPr>
        <w:t xml:space="preserve"> to be an approved authority for the purposes of the </w:t>
      </w:r>
      <w:r w:rsidR="00FA3212">
        <w:rPr>
          <w:rFonts w:ascii="Times New Roman" w:eastAsia="Times New Roman" w:hAnsi="Times New Roman" w:cs="Times New Roman"/>
          <w:iCs/>
          <w:kern w:val="0"/>
          <w:sz w:val="24"/>
          <w:szCs w:val="24"/>
          <w14:ligatures w14:val="none"/>
        </w:rPr>
        <w:t>1990 Act</w:t>
      </w:r>
      <w:r w:rsidRPr="0096790F">
        <w:rPr>
          <w:rFonts w:ascii="Times New Roman" w:eastAsia="Times New Roman" w:hAnsi="Times New Roman" w:cs="Times New Roman"/>
          <w:iCs/>
          <w:kern w:val="0"/>
          <w:sz w:val="24"/>
          <w:szCs w:val="24"/>
          <w14:ligatures w14:val="none"/>
        </w:rPr>
        <w:t xml:space="preserve"> under </w:t>
      </w:r>
      <w:r w:rsidR="0096790F" w:rsidRPr="0096790F">
        <w:rPr>
          <w:rFonts w:ascii="Times New Roman" w:eastAsia="Times New Roman" w:hAnsi="Times New Roman" w:cs="Times New Roman"/>
          <w:iCs/>
          <w:kern w:val="0"/>
          <w:sz w:val="24"/>
          <w:szCs w:val="24"/>
          <w14:ligatures w14:val="none"/>
        </w:rPr>
        <w:t>paragraph (b) of the definition of approved authority in section 3 of that Act.</w:t>
      </w:r>
    </w:p>
    <w:p w14:paraId="276518B4" w14:textId="77777777" w:rsidR="003E3673" w:rsidRDefault="003E3673" w:rsidP="003E3673">
      <w:pPr>
        <w:pStyle w:val="ListParagraph"/>
        <w:spacing w:after="0" w:line="240" w:lineRule="auto"/>
        <w:ind w:left="0"/>
        <w:rPr>
          <w:rFonts w:ascii="Times New Roman" w:eastAsia="Times New Roman" w:hAnsi="Times New Roman" w:cs="Times New Roman"/>
          <w:iCs/>
          <w:kern w:val="0"/>
          <w:sz w:val="24"/>
          <w:szCs w:val="24"/>
          <w14:ligatures w14:val="none"/>
        </w:rPr>
      </w:pPr>
    </w:p>
    <w:p w14:paraId="7EF80B17" w14:textId="279DE9C2" w:rsidR="0096790F" w:rsidRDefault="0096790F" w:rsidP="008935A8">
      <w:pPr>
        <w:pStyle w:val="ListParagraph"/>
        <w:numPr>
          <w:ilvl w:val="0"/>
          <w:numId w:val="1"/>
        </w:numPr>
        <w:spacing w:after="0" w:line="240" w:lineRule="auto"/>
        <w:ind w:left="0" w:firstLine="0"/>
        <w:rPr>
          <w:rFonts w:ascii="Times New Roman" w:eastAsia="Times New Roman" w:hAnsi="Times New Roman" w:cs="Times New Roman"/>
          <w:iCs/>
          <w:kern w:val="0"/>
          <w:sz w:val="24"/>
          <w:szCs w:val="24"/>
          <w14:ligatures w14:val="none"/>
        </w:rPr>
      </w:pPr>
      <w:r w:rsidRPr="008935A8">
        <w:rPr>
          <w:rFonts w:ascii="Times New Roman" w:eastAsia="Times New Roman" w:hAnsi="Times New Roman" w:cs="Times New Roman"/>
          <w:b/>
          <w:bCs/>
          <w:iCs/>
          <w:kern w:val="0"/>
          <w:sz w:val="24"/>
          <w:szCs w:val="24"/>
          <w14:ligatures w14:val="none"/>
        </w:rPr>
        <w:lastRenderedPageBreak/>
        <w:t>Item 9</w:t>
      </w:r>
      <w:r w:rsidRPr="008935A8">
        <w:rPr>
          <w:rFonts w:ascii="Times New Roman" w:eastAsia="Times New Roman" w:hAnsi="Times New Roman" w:cs="Times New Roman"/>
          <w:iCs/>
          <w:kern w:val="0"/>
          <w:sz w:val="24"/>
          <w:szCs w:val="24"/>
          <w14:ligatures w14:val="none"/>
        </w:rPr>
        <w:t xml:space="preserve"> omits the names of 25 authorities </w:t>
      </w:r>
      <w:r w:rsidR="003C148F">
        <w:rPr>
          <w:rFonts w:ascii="Times New Roman" w:eastAsia="Times New Roman" w:hAnsi="Times New Roman" w:cs="Times New Roman"/>
          <w:iCs/>
          <w:kern w:val="0"/>
          <w:sz w:val="24"/>
          <w:szCs w:val="24"/>
          <w14:ligatures w14:val="none"/>
        </w:rPr>
        <w:t>and</w:t>
      </w:r>
      <w:r w:rsidRPr="008935A8">
        <w:rPr>
          <w:rFonts w:ascii="Times New Roman" w:eastAsia="Times New Roman" w:hAnsi="Times New Roman" w:cs="Times New Roman"/>
          <w:iCs/>
          <w:kern w:val="0"/>
          <w:sz w:val="24"/>
          <w:szCs w:val="24"/>
          <w14:ligatures w14:val="none"/>
        </w:rPr>
        <w:t xml:space="preserve"> bodies from the list of declared approved authorities in </w:t>
      </w:r>
      <w:r w:rsidR="008935A8" w:rsidRPr="008935A8">
        <w:rPr>
          <w:rFonts w:ascii="Times New Roman" w:eastAsia="Times New Roman" w:hAnsi="Times New Roman" w:cs="Times New Roman"/>
          <w:iCs/>
          <w:kern w:val="0"/>
          <w:sz w:val="24"/>
          <w:szCs w:val="24"/>
          <w14:ligatures w14:val="none"/>
        </w:rPr>
        <w:t>s</w:t>
      </w:r>
      <w:r w:rsidRPr="008935A8">
        <w:rPr>
          <w:rFonts w:ascii="Times New Roman" w:eastAsia="Times New Roman" w:hAnsi="Times New Roman" w:cs="Times New Roman"/>
          <w:iCs/>
          <w:kern w:val="0"/>
          <w:sz w:val="24"/>
          <w:szCs w:val="24"/>
          <w14:ligatures w14:val="none"/>
        </w:rPr>
        <w:t xml:space="preserve">ection 4 of the Fourth </w:t>
      </w:r>
      <w:r w:rsidR="004F4602">
        <w:rPr>
          <w:rFonts w:ascii="Times New Roman" w:eastAsia="Times New Roman" w:hAnsi="Times New Roman" w:cs="Times New Roman"/>
          <w:iCs/>
          <w:kern w:val="0"/>
          <w:sz w:val="24"/>
          <w:szCs w:val="24"/>
          <w14:ligatures w14:val="none"/>
        </w:rPr>
        <w:t>Instrument</w:t>
      </w:r>
      <w:r w:rsidRPr="008935A8">
        <w:rPr>
          <w:rFonts w:ascii="Times New Roman" w:eastAsia="Times New Roman" w:hAnsi="Times New Roman" w:cs="Times New Roman"/>
          <w:iCs/>
          <w:kern w:val="0"/>
          <w:sz w:val="24"/>
          <w:szCs w:val="24"/>
          <w14:ligatures w14:val="none"/>
        </w:rPr>
        <w:t>.</w:t>
      </w:r>
      <w:r w:rsidR="00105AA6" w:rsidRPr="008935A8">
        <w:rPr>
          <w:rFonts w:ascii="Times New Roman" w:eastAsia="Times New Roman" w:hAnsi="Times New Roman" w:cs="Times New Roman"/>
          <w:iCs/>
          <w:kern w:val="0"/>
          <w:sz w:val="24"/>
          <w:szCs w:val="24"/>
          <w14:ligatures w14:val="none"/>
        </w:rPr>
        <w:t xml:space="preserve"> </w:t>
      </w:r>
      <w:r w:rsidR="0032478F">
        <w:rPr>
          <w:rFonts w:ascii="Times New Roman" w:eastAsia="Times New Roman" w:hAnsi="Times New Roman" w:cs="Times New Roman"/>
          <w:iCs/>
          <w:kern w:val="0"/>
          <w:sz w:val="24"/>
          <w:szCs w:val="24"/>
          <w14:ligatures w14:val="none"/>
        </w:rPr>
        <w:t>The</w:t>
      </w:r>
      <w:r w:rsidR="004F4602">
        <w:rPr>
          <w:rFonts w:ascii="Times New Roman" w:eastAsia="Times New Roman" w:hAnsi="Times New Roman" w:cs="Times New Roman"/>
          <w:iCs/>
          <w:kern w:val="0"/>
          <w:sz w:val="24"/>
          <w:szCs w:val="24"/>
          <w14:ligatures w14:val="none"/>
        </w:rPr>
        <w:t xml:space="preserve"> omitted authorities </w:t>
      </w:r>
      <w:r w:rsidR="009C5A0C">
        <w:rPr>
          <w:rFonts w:ascii="Times New Roman" w:eastAsia="Times New Roman" w:hAnsi="Times New Roman" w:cs="Times New Roman"/>
          <w:iCs/>
          <w:kern w:val="0"/>
          <w:sz w:val="24"/>
          <w:szCs w:val="24"/>
          <w14:ligatures w14:val="none"/>
        </w:rPr>
        <w:t>and</w:t>
      </w:r>
      <w:r w:rsidR="004F4602">
        <w:rPr>
          <w:rFonts w:ascii="Times New Roman" w:eastAsia="Times New Roman" w:hAnsi="Times New Roman" w:cs="Times New Roman"/>
          <w:iCs/>
          <w:kern w:val="0"/>
          <w:sz w:val="24"/>
          <w:szCs w:val="24"/>
          <w14:ligatures w14:val="none"/>
        </w:rPr>
        <w:t xml:space="preserve"> bodies</w:t>
      </w:r>
      <w:r w:rsidR="0032478F">
        <w:rPr>
          <w:rFonts w:ascii="Times New Roman" w:eastAsia="Times New Roman" w:hAnsi="Times New Roman" w:cs="Times New Roman"/>
          <w:iCs/>
          <w:kern w:val="0"/>
          <w:sz w:val="24"/>
          <w:szCs w:val="24"/>
          <w14:ligatures w14:val="none"/>
        </w:rPr>
        <w:t xml:space="preserve"> include the </w:t>
      </w:r>
      <w:r w:rsidR="008935A8">
        <w:rPr>
          <w:rFonts w:ascii="Times New Roman" w:eastAsia="Times New Roman" w:hAnsi="Times New Roman" w:cs="Times New Roman"/>
          <w:iCs/>
          <w:kern w:val="0"/>
          <w:sz w:val="24"/>
          <w:szCs w:val="24"/>
          <w14:ligatures w14:val="none"/>
        </w:rPr>
        <w:t xml:space="preserve">NEPC Service Corporation, which has ceased. The remaining 24 authorities or bodies are omitted for the same reason </w:t>
      </w:r>
      <w:r w:rsidR="003C148F">
        <w:rPr>
          <w:rFonts w:ascii="Times New Roman" w:eastAsia="Times New Roman" w:hAnsi="Times New Roman" w:cs="Times New Roman"/>
          <w:iCs/>
          <w:kern w:val="0"/>
          <w:sz w:val="24"/>
          <w:szCs w:val="24"/>
          <w14:ligatures w14:val="none"/>
        </w:rPr>
        <w:t>they</w:t>
      </w:r>
      <w:r w:rsidR="008935A8">
        <w:rPr>
          <w:rFonts w:ascii="Times New Roman" w:eastAsia="Times New Roman" w:hAnsi="Times New Roman" w:cs="Times New Roman"/>
          <w:iCs/>
          <w:kern w:val="0"/>
          <w:sz w:val="24"/>
          <w:szCs w:val="24"/>
          <w14:ligatures w14:val="none"/>
        </w:rPr>
        <w:t xml:space="preserve"> were omitted from section 4 of the First </w:t>
      </w:r>
      <w:r w:rsidR="004F4602">
        <w:rPr>
          <w:rFonts w:ascii="Times New Roman" w:eastAsia="Times New Roman" w:hAnsi="Times New Roman" w:cs="Times New Roman"/>
          <w:iCs/>
          <w:kern w:val="0"/>
          <w:sz w:val="24"/>
          <w:szCs w:val="24"/>
          <w14:ligatures w14:val="none"/>
        </w:rPr>
        <w:t>Instrument</w:t>
      </w:r>
      <w:r w:rsidR="008935A8">
        <w:rPr>
          <w:rFonts w:ascii="Times New Roman" w:eastAsia="Times New Roman" w:hAnsi="Times New Roman" w:cs="Times New Roman"/>
          <w:iCs/>
          <w:kern w:val="0"/>
          <w:sz w:val="24"/>
          <w:szCs w:val="24"/>
          <w14:ligatures w14:val="none"/>
        </w:rPr>
        <w:t xml:space="preserve"> by item 1.</w:t>
      </w:r>
    </w:p>
    <w:p w14:paraId="29F10EAD" w14:textId="77777777" w:rsidR="0032478F" w:rsidRPr="0032478F" w:rsidRDefault="0032478F" w:rsidP="002F0DF7">
      <w:pPr>
        <w:pStyle w:val="ListParagraph"/>
        <w:spacing w:after="0" w:line="240" w:lineRule="auto"/>
        <w:ind w:left="0"/>
        <w:rPr>
          <w:rFonts w:ascii="Times New Roman" w:eastAsia="Times New Roman" w:hAnsi="Times New Roman" w:cs="Times New Roman"/>
          <w:iCs/>
          <w:kern w:val="0"/>
          <w:sz w:val="24"/>
          <w:szCs w:val="24"/>
          <w14:ligatures w14:val="none"/>
        </w:rPr>
      </w:pPr>
    </w:p>
    <w:p w14:paraId="3CBBFDCE" w14:textId="2A709EE0" w:rsidR="0096790F" w:rsidRDefault="000E20E4" w:rsidP="00857736">
      <w:pPr>
        <w:pStyle w:val="ListParagraph"/>
        <w:numPr>
          <w:ilvl w:val="0"/>
          <w:numId w:val="1"/>
        </w:numPr>
        <w:spacing w:after="0" w:line="240" w:lineRule="auto"/>
        <w:ind w:left="0" w:firstLine="0"/>
        <w:rPr>
          <w:rFonts w:ascii="Times New Roman" w:eastAsia="Times New Roman" w:hAnsi="Times New Roman" w:cs="Times New Roman"/>
          <w:iCs/>
          <w:kern w:val="0"/>
          <w:sz w:val="24"/>
          <w:szCs w:val="24"/>
          <w14:ligatures w14:val="none"/>
        </w:rPr>
      </w:pPr>
      <w:r w:rsidRPr="008B7786">
        <w:rPr>
          <w:rFonts w:ascii="Times New Roman" w:eastAsia="Times New Roman" w:hAnsi="Times New Roman" w:cs="Times New Roman"/>
          <w:b/>
          <w:bCs/>
          <w:iCs/>
          <w:kern w:val="0"/>
          <w:sz w:val="24"/>
          <w:szCs w:val="24"/>
          <w14:ligatures w14:val="none"/>
        </w:rPr>
        <w:t xml:space="preserve">Item </w:t>
      </w:r>
      <w:r>
        <w:rPr>
          <w:rFonts w:ascii="Times New Roman" w:eastAsia="Times New Roman" w:hAnsi="Times New Roman" w:cs="Times New Roman"/>
          <w:b/>
          <w:bCs/>
          <w:iCs/>
          <w:kern w:val="0"/>
          <w:sz w:val="24"/>
          <w:szCs w:val="24"/>
          <w14:ligatures w14:val="none"/>
        </w:rPr>
        <w:t>10</w:t>
      </w:r>
      <w:r w:rsidRPr="008B7786">
        <w:rPr>
          <w:rFonts w:ascii="Times New Roman" w:eastAsia="Times New Roman" w:hAnsi="Times New Roman" w:cs="Times New Roman"/>
          <w:b/>
          <w:bCs/>
          <w:iCs/>
          <w:kern w:val="0"/>
          <w:sz w:val="24"/>
          <w:szCs w:val="24"/>
          <w14:ligatures w14:val="none"/>
        </w:rPr>
        <w:t xml:space="preserve"> </w:t>
      </w:r>
      <w:r>
        <w:rPr>
          <w:rFonts w:ascii="Times New Roman" w:eastAsia="Times New Roman" w:hAnsi="Times New Roman" w:cs="Times New Roman"/>
          <w:iCs/>
          <w:kern w:val="0"/>
          <w:sz w:val="24"/>
          <w:szCs w:val="24"/>
          <w14:ligatures w14:val="none"/>
        </w:rPr>
        <w:t xml:space="preserve">inserts into the list of approved authorities </w:t>
      </w:r>
      <w:r w:rsidR="003C148F">
        <w:rPr>
          <w:rFonts w:ascii="Times New Roman" w:eastAsia="Times New Roman" w:hAnsi="Times New Roman" w:cs="Times New Roman"/>
          <w:iCs/>
          <w:kern w:val="0"/>
          <w:sz w:val="24"/>
          <w:szCs w:val="24"/>
          <w14:ligatures w14:val="none"/>
        </w:rPr>
        <w:t>and</w:t>
      </w:r>
      <w:r>
        <w:rPr>
          <w:rFonts w:ascii="Times New Roman" w:eastAsia="Times New Roman" w:hAnsi="Times New Roman" w:cs="Times New Roman"/>
          <w:iCs/>
          <w:kern w:val="0"/>
          <w:sz w:val="24"/>
          <w:szCs w:val="24"/>
          <w14:ligatures w14:val="none"/>
        </w:rPr>
        <w:t xml:space="preserve"> bodies in </w:t>
      </w:r>
      <w:r w:rsidR="004F4602">
        <w:rPr>
          <w:rFonts w:ascii="Times New Roman" w:eastAsia="Times New Roman" w:hAnsi="Times New Roman" w:cs="Times New Roman"/>
          <w:iCs/>
          <w:kern w:val="0"/>
          <w:sz w:val="24"/>
          <w:szCs w:val="24"/>
          <w14:ligatures w14:val="none"/>
        </w:rPr>
        <w:t>s</w:t>
      </w:r>
      <w:r>
        <w:rPr>
          <w:rFonts w:ascii="Times New Roman" w:eastAsia="Times New Roman" w:hAnsi="Times New Roman" w:cs="Times New Roman"/>
          <w:iCs/>
          <w:kern w:val="0"/>
          <w:sz w:val="24"/>
          <w:szCs w:val="24"/>
          <w14:ligatures w14:val="none"/>
        </w:rPr>
        <w:t xml:space="preserve">ection 4 of the Fourth </w:t>
      </w:r>
      <w:r w:rsidR="004F4602">
        <w:rPr>
          <w:rFonts w:ascii="Times New Roman" w:eastAsia="Times New Roman" w:hAnsi="Times New Roman" w:cs="Times New Roman"/>
          <w:iCs/>
          <w:kern w:val="0"/>
          <w:sz w:val="24"/>
          <w:szCs w:val="24"/>
          <w14:ligatures w14:val="none"/>
        </w:rPr>
        <w:t>Instrument</w:t>
      </w:r>
      <w:r>
        <w:rPr>
          <w:rFonts w:ascii="Times New Roman" w:eastAsia="Times New Roman" w:hAnsi="Times New Roman" w:cs="Times New Roman"/>
          <w:iCs/>
          <w:kern w:val="0"/>
          <w:sz w:val="24"/>
          <w:szCs w:val="24"/>
          <w14:ligatures w14:val="none"/>
        </w:rPr>
        <w:t xml:space="preserve"> the new names of four of the approved authorities or bodies omitted </w:t>
      </w:r>
      <w:r w:rsidR="004F4602">
        <w:rPr>
          <w:rFonts w:ascii="Times New Roman" w:eastAsia="Times New Roman" w:hAnsi="Times New Roman" w:cs="Times New Roman"/>
          <w:iCs/>
          <w:kern w:val="0"/>
          <w:sz w:val="24"/>
          <w:szCs w:val="24"/>
          <w14:ligatures w14:val="none"/>
        </w:rPr>
        <w:t>by</w:t>
      </w:r>
      <w:r>
        <w:rPr>
          <w:rFonts w:ascii="Times New Roman" w:eastAsia="Times New Roman" w:hAnsi="Times New Roman" w:cs="Times New Roman"/>
          <w:iCs/>
          <w:kern w:val="0"/>
          <w:sz w:val="24"/>
          <w:szCs w:val="24"/>
          <w14:ligatures w14:val="none"/>
        </w:rPr>
        <w:t xml:space="preserve"> item 9. They are Housing Australia, Indigenous Business Australia, Indigenous Land and Sea Corporation, and Special Broadcasting Service Corporation.</w:t>
      </w:r>
    </w:p>
    <w:p w14:paraId="1A956884" w14:textId="77777777" w:rsidR="000E20E4" w:rsidRDefault="000E20E4" w:rsidP="000E20E4">
      <w:pPr>
        <w:pStyle w:val="ListParagraph"/>
        <w:spacing w:after="0" w:line="240" w:lineRule="auto"/>
        <w:ind w:left="0"/>
        <w:rPr>
          <w:rFonts w:ascii="Times New Roman" w:eastAsia="Times New Roman" w:hAnsi="Times New Roman" w:cs="Times New Roman"/>
          <w:iCs/>
          <w:kern w:val="0"/>
          <w:sz w:val="24"/>
          <w:szCs w:val="24"/>
          <w14:ligatures w14:val="none"/>
        </w:rPr>
      </w:pPr>
    </w:p>
    <w:p w14:paraId="32972A67" w14:textId="29CD8863" w:rsidR="000E20E4" w:rsidRPr="00EF3C09" w:rsidRDefault="000E20E4" w:rsidP="000E20E4">
      <w:pPr>
        <w:pStyle w:val="ListParagraph"/>
        <w:spacing w:after="0" w:line="240" w:lineRule="auto"/>
        <w:ind w:left="0"/>
        <w:rPr>
          <w:rFonts w:ascii="Times New Roman" w:eastAsia="Times New Roman" w:hAnsi="Times New Roman" w:cs="Times New Roman"/>
          <w:i/>
          <w:kern w:val="0"/>
          <w:sz w:val="24"/>
          <w:szCs w:val="24"/>
          <w:u w:val="single"/>
          <w14:ligatures w14:val="none"/>
        </w:rPr>
      </w:pPr>
      <w:r w:rsidRPr="00EF3C09">
        <w:rPr>
          <w:rFonts w:ascii="Times New Roman" w:eastAsia="Times New Roman" w:hAnsi="Times New Roman" w:cs="Times New Roman"/>
          <w:i/>
          <w:kern w:val="0"/>
          <w:sz w:val="24"/>
          <w:szCs w:val="24"/>
          <w:u w:val="single"/>
          <w14:ligatures w14:val="none"/>
        </w:rPr>
        <w:t>Superannuation (PSS) Approved Authority Exclusion Declaration</w:t>
      </w:r>
    </w:p>
    <w:p w14:paraId="67F0FB8D" w14:textId="77777777" w:rsidR="000E20E4" w:rsidRPr="000E20E4" w:rsidRDefault="000E20E4" w:rsidP="002F0DF7">
      <w:pPr>
        <w:pStyle w:val="ListParagraph"/>
        <w:spacing w:after="0" w:line="240" w:lineRule="auto"/>
        <w:ind w:left="0"/>
        <w:rPr>
          <w:rFonts w:ascii="Times New Roman" w:eastAsia="Times New Roman" w:hAnsi="Times New Roman" w:cs="Times New Roman"/>
          <w:iCs/>
          <w:kern w:val="0"/>
          <w:sz w:val="24"/>
          <w:szCs w:val="24"/>
          <w14:ligatures w14:val="none"/>
        </w:rPr>
      </w:pPr>
    </w:p>
    <w:p w14:paraId="17DBD7C2" w14:textId="38D6E01F" w:rsidR="000E20E4" w:rsidRDefault="000E20E4" w:rsidP="00857736">
      <w:pPr>
        <w:pStyle w:val="ListParagraph"/>
        <w:numPr>
          <w:ilvl w:val="0"/>
          <w:numId w:val="1"/>
        </w:numPr>
        <w:spacing w:after="0" w:line="240" w:lineRule="auto"/>
        <w:ind w:left="0" w:firstLine="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 xml:space="preserve">Section 4 of the </w:t>
      </w:r>
      <w:r w:rsidRPr="000E20E4">
        <w:rPr>
          <w:rFonts w:ascii="Times New Roman" w:eastAsia="Times New Roman" w:hAnsi="Times New Roman" w:cs="Times New Roman"/>
          <w:i/>
          <w:kern w:val="0"/>
          <w:sz w:val="24"/>
          <w:szCs w:val="24"/>
          <w14:ligatures w14:val="none"/>
        </w:rPr>
        <w:t>Superannuation (PSS) Approved Authority Exclusion Declaration</w:t>
      </w:r>
      <w:r>
        <w:rPr>
          <w:rFonts w:ascii="Times New Roman" w:eastAsia="Times New Roman" w:hAnsi="Times New Roman" w:cs="Times New Roman"/>
          <w:iCs/>
          <w:kern w:val="0"/>
          <w:sz w:val="24"/>
          <w:szCs w:val="24"/>
          <w14:ligatures w14:val="none"/>
        </w:rPr>
        <w:t xml:space="preserve"> </w:t>
      </w:r>
      <w:r w:rsidR="00FA3212">
        <w:rPr>
          <w:rFonts w:ascii="Times New Roman" w:eastAsia="Times New Roman" w:hAnsi="Times New Roman" w:cs="Times New Roman"/>
          <w:iCs/>
          <w:kern w:val="0"/>
          <w:sz w:val="24"/>
          <w:szCs w:val="24"/>
          <w14:ligatures w14:val="none"/>
        </w:rPr>
        <w:t xml:space="preserve">(Fifth </w:t>
      </w:r>
      <w:r w:rsidR="004F4602">
        <w:rPr>
          <w:rFonts w:ascii="Times New Roman" w:eastAsia="Times New Roman" w:hAnsi="Times New Roman" w:cs="Times New Roman"/>
          <w:iCs/>
          <w:kern w:val="0"/>
          <w:sz w:val="24"/>
          <w:szCs w:val="24"/>
          <w14:ligatures w14:val="none"/>
        </w:rPr>
        <w:t>Instrument</w:t>
      </w:r>
      <w:r w:rsidR="00FA3212">
        <w:rPr>
          <w:rFonts w:ascii="Times New Roman" w:eastAsia="Times New Roman" w:hAnsi="Times New Roman" w:cs="Times New Roman"/>
          <w:iCs/>
          <w:kern w:val="0"/>
          <w:sz w:val="24"/>
          <w:szCs w:val="24"/>
          <w14:ligatures w14:val="none"/>
        </w:rPr>
        <w:t xml:space="preserve">) </w:t>
      </w:r>
      <w:r>
        <w:rPr>
          <w:rFonts w:ascii="Times New Roman" w:eastAsia="Times New Roman" w:hAnsi="Times New Roman" w:cs="Times New Roman"/>
          <w:iCs/>
          <w:kern w:val="0"/>
          <w:sz w:val="24"/>
          <w:szCs w:val="24"/>
          <w14:ligatures w14:val="none"/>
        </w:rPr>
        <w:t xml:space="preserve">includes a list of authorities </w:t>
      </w:r>
      <w:r w:rsidR="00BC40C5">
        <w:rPr>
          <w:rFonts w:ascii="Times New Roman" w:eastAsia="Times New Roman" w:hAnsi="Times New Roman" w:cs="Times New Roman"/>
          <w:iCs/>
          <w:kern w:val="0"/>
          <w:sz w:val="24"/>
          <w:szCs w:val="24"/>
          <w14:ligatures w14:val="none"/>
        </w:rPr>
        <w:t>and</w:t>
      </w:r>
      <w:r>
        <w:rPr>
          <w:rFonts w:ascii="Times New Roman" w:eastAsia="Times New Roman" w:hAnsi="Times New Roman" w:cs="Times New Roman"/>
          <w:iCs/>
          <w:kern w:val="0"/>
          <w:sz w:val="24"/>
          <w:szCs w:val="24"/>
          <w14:ligatures w14:val="none"/>
        </w:rPr>
        <w:t xml:space="preserve"> bodies that are declared, under paragraph (a) of the definition of approved authority in section 3 of the </w:t>
      </w:r>
      <w:r w:rsidR="005779EA" w:rsidRPr="00FA3212">
        <w:rPr>
          <w:rFonts w:ascii="Times New Roman" w:eastAsia="Times New Roman" w:hAnsi="Times New Roman" w:cs="Times New Roman"/>
          <w:iCs/>
          <w:kern w:val="0"/>
          <w:sz w:val="24"/>
          <w:szCs w:val="24"/>
          <w14:ligatures w14:val="none"/>
        </w:rPr>
        <w:t>1990 Act</w:t>
      </w:r>
      <w:r>
        <w:rPr>
          <w:rFonts w:ascii="Times New Roman" w:eastAsia="Times New Roman" w:hAnsi="Times New Roman" w:cs="Times New Roman"/>
          <w:iCs/>
          <w:kern w:val="0"/>
          <w:sz w:val="24"/>
          <w:szCs w:val="24"/>
          <w14:ligatures w14:val="none"/>
        </w:rPr>
        <w:t>, not to be approved authorities for the purposes of that Act.</w:t>
      </w:r>
      <w:r w:rsidR="001576D1">
        <w:rPr>
          <w:rFonts w:ascii="Times New Roman" w:eastAsia="Times New Roman" w:hAnsi="Times New Roman" w:cs="Times New Roman"/>
          <w:iCs/>
          <w:kern w:val="0"/>
          <w:sz w:val="24"/>
          <w:szCs w:val="24"/>
          <w14:ligatures w14:val="none"/>
        </w:rPr>
        <w:t xml:space="preserve"> These authorities and bodies would otherwise be approved authorities for the purposes of the 1990 Act because they were approved authorities for the purposes of the 1976 Act immediately before the Public Sector Superannuation </w:t>
      </w:r>
      <w:r w:rsidR="00877F2E">
        <w:rPr>
          <w:rFonts w:ascii="Times New Roman" w:eastAsia="Times New Roman" w:hAnsi="Times New Roman" w:cs="Times New Roman"/>
          <w:iCs/>
          <w:kern w:val="0"/>
          <w:sz w:val="24"/>
          <w:szCs w:val="24"/>
          <w14:ligatures w14:val="none"/>
        </w:rPr>
        <w:t>S</w:t>
      </w:r>
      <w:r w:rsidR="001576D1">
        <w:rPr>
          <w:rFonts w:ascii="Times New Roman" w:eastAsia="Times New Roman" w:hAnsi="Times New Roman" w:cs="Times New Roman"/>
          <w:iCs/>
          <w:kern w:val="0"/>
          <w:sz w:val="24"/>
          <w:szCs w:val="24"/>
          <w14:ligatures w14:val="none"/>
        </w:rPr>
        <w:t xml:space="preserve">cheme (PSS) commenced. </w:t>
      </w:r>
    </w:p>
    <w:p w14:paraId="70C69E8C" w14:textId="77777777" w:rsidR="000E20E4" w:rsidRDefault="000E20E4" w:rsidP="000E20E4">
      <w:pPr>
        <w:pStyle w:val="ListParagraph"/>
        <w:spacing w:after="0" w:line="240" w:lineRule="auto"/>
        <w:ind w:left="0"/>
        <w:rPr>
          <w:rFonts w:ascii="Times New Roman" w:eastAsia="Times New Roman" w:hAnsi="Times New Roman" w:cs="Times New Roman"/>
          <w:iCs/>
          <w:kern w:val="0"/>
          <w:sz w:val="24"/>
          <w:szCs w:val="24"/>
          <w14:ligatures w14:val="none"/>
        </w:rPr>
      </w:pPr>
    </w:p>
    <w:p w14:paraId="053DBBDC" w14:textId="347CDAA6" w:rsidR="005779EA" w:rsidRDefault="00E9127D" w:rsidP="005779EA">
      <w:pPr>
        <w:pStyle w:val="ListParagraph"/>
        <w:numPr>
          <w:ilvl w:val="0"/>
          <w:numId w:val="1"/>
        </w:numPr>
        <w:spacing w:after="0" w:line="240" w:lineRule="auto"/>
        <w:ind w:left="0" w:firstLine="0"/>
        <w:rPr>
          <w:rFonts w:ascii="Times New Roman" w:eastAsia="Times New Roman" w:hAnsi="Times New Roman" w:cs="Times New Roman"/>
          <w:iCs/>
          <w:kern w:val="0"/>
          <w:sz w:val="24"/>
          <w:szCs w:val="24"/>
          <w14:ligatures w14:val="none"/>
        </w:rPr>
      </w:pPr>
      <w:r w:rsidRPr="00E9127D">
        <w:rPr>
          <w:rFonts w:ascii="Times New Roman" w:eastAsia="Times New Roman" w:hAnsi="Times New Roman" w:cs="Times New Roman"/>
          <w:b/>
          <w:bCs/>
          <w:iCs/>
          <w:kern w:val="0"/>
          <w:sz w:val="24"/>
          <w:szCs w:val="24"/>
          <w14:ligatures w14:val="none"/>
        </w:rPr>
        <w:t>Item 11</w:t>
      </w:r>
      <w:r>
        <w:rPr>
          <w:rFonts w:ascii="Times New Roman" w:eastAsia="Times New Roman" w:hAnsi="Times New Roman" w:cs="Times New Roman"/>
          <w:iCs/>
          <w:kern w:val="0"/>
          <w:sz w:val="24"/>
          <w:szCs w:val="24"/>
          <w14:ligatures w14:val="none"/>
        </w:rPr>
        <w:t xml:space="preserve"> omits the names of six authorities </w:t>
      </w:r>
      <w:r w:rsidR="00BC40C5">
        <w:rPr>
          <w:rFonts w:ascii="Times New Roman" w:eastAsia="Times New Roman" w:hAnsi="Times New Roman" w:cs="Times New Roman"/>
          <w:iCs/>
          <w:kern w:val="0"/>
          <w:sz w:val="24"/>
          <w:szCs w:val="24"/>
          <w14:ligatures w14:val="none"/>
        </w:rPr>
        <w:t>and</w:t>
      </w:r>
      <w:r>
        <w:rPr>
          <w:rFonts w:ascii="Times New Roman" w:eastAsia="Times New Roman" w:hAnsi="Times New Roman" w:cs="Times New Roman"/>
          <w:iCs/>
          <w:kern w:val="0"/>
          <w:sz w:val="24"/>
          <w:szCs w:val="24"/>
          <w14:ligatures w14:val="none"/>
        </w:rPr>
        <w:t xml:space="preserve"> bodies for which an </w:t>
      </w:r>
      <w:r w:rsidR="00BC40C5">
        <w:rPr>
          <w:rFonts w:ascii="Times New Roman" w:eastAsia="Times New Roman" w:hAnsi="Times New Roman" w:cs="Times New Roman"/>
          <w:iCs/>
          <w:kern w:val="0"/>
          <w:sz w:val="24"/>
          <w:szCs w:val="24"/>
          <w14:ligatures w14:val="none"/>
        </w:rPr>
        <w:t xml:space="preserve">approved authority </w:t>
      </w:r>
      <w:r>
        <w:rPr>
          <w:rFonts w:ascii="Times New Roman" w:eastAsia="Times New Roman" w:hAnsi="Times New Roman" w:cs="Times New Roman"/>
          <w:iCs/>
          <w:kern w:val="0"/>
          <w:sz w:val="24"/>
          <w:szCs w:val="24"/>
          <w14:ligatures w14:val="none"/>
        </w:rPr>
        <w:t xml:space="preserve">exclusion </w:t>
      </w:r>
      <w:r w:rsidR="00BC40C5">
        <w:rPr>
          <w:rFonts w:ascii="Times New Roman" w:eastAsia="Times New Roman" w:hAnsi="Times New Roman" w:cs="Times New Roman"/>
          <w:iCs/>
          <w:kern w:val="0"/>
          <w:sz w:val="24"/>
          <w:szCs w:val="24"/>
          <w14:ligatures w14:val="none"/>
        </w:rPr>
        <w:t xml:space="preserve">in respect of the 1990 Act </w:t>
      </w:r>
      <w:r>
        <w:rPr>
          <w:rFonts w:ascii="Times New Roman" w:eastAsia="Times New Roman" w:hAnsi="Times New Roman" w:cs="Times New Roman"/>
          <w:iCs/>
          <w:kern w:val="0"/>
          <w:sz w:val="24"/>
          <w:szCs w:val="24"/>
          <w14:ligatures w14:val="none"/>
        </w:rPr>
        <w:t>is no longer necessary because they have ceased</w:t>
      </w:r>
      <w:r w:rsidR="00BC40C5">
        <w:rPr>
          <w:rFonts w:ascii="Times New Roman" w:eastAsia="Times New Roman" w:hAnsi="Times New Roman" w:cs="Times New Roman"/>
          <w:iCs/>
          <w:kern w:val="0"/>
          <w:sz w:val="24"/>
          <w:szCs w:val="24"/>
          <w14:ligatures w14:val="none"/>
        </w:rPr>
        <w:t xml:space="preserve"> (in some cases after they have been divested by the Commonwealth)</w:t>
      </w:r>
      <w:r>
        <w:rPr>
          <w:rFonts w:ascii="Times New Roman" w:eastAsia="Times New Roman" w:hAnsi="Times New Roman" w:cs="Times New Roman"/>
          <w:iCs/>
          <w:kern w:val="0"/>
          <w:sz w:val="24"/>
          <w:szCs w:val="24"/>
          <w14:ligatures w14:val="none"/>
        </w:rPr>
        <w:t>.</w:t>
      </w:r>
      <w:r w:rsidR="005779EA">
        <w:rPr>
          <w:rFonts w:ascii="Times New Roman" w:eastAsia="Times New Roman" w:hAnsi="Times New Roman" w:cs="Times New Roman"/>
          <w:iCs/>
          <w:kern w:val="0"/>
          <w:sz w:val="24"/>
          <w:szCs w:val="24"/>
          <w14:ligatures w14:val="none"/>
        </w:rPr>
        <w:t xml:space="preserve"> They are ANL</w:t>
      </w:r>
      <w:r w:rsidR="00BC40C5">
        <w:rPr>
          <w:rFonts w:ascii="Times New Roman" w:eastAsia="Times New Roman" w:hAnsi="Times New Roman" w:cs="Times New Roman"/>
          <w:iCs/>
          <w:kern w:val="0"/>
          <w:sz w:val="24"/>
          <w:szCs w:val="24"/>
          <w14:ligatures w14:val="none"/>
        </w:rPr>
        <w:t> </w:t>
      </w:r>
      <w:r w:rsidR="005779EA">
        <w:rPr>
          <w:rFonts w:ascii="Times New Roman" w:eastAsia="Times New Roman" w:hAnsi="Times New Roman" w:cs="Times New Roman"/>
          <w:iCs/>
          <w:kern w:val="0"/>
          <w:sz w:val="24"/>
          <w:szCs w:val="24"/>
          <w14:ligatures w14:val="none"/>
        </w:rPr>
        <w:t>Limited, Australian Industry Development Corporation, Australian Meat and Live</w:t>
      </w:r>
      <w:r w:rsidR="00F131CF">
        <w:rPr>
          <w:rFonts w:ascii="Times New Roman" w:eastAsia="Times New Roman" w:hAnsi="Times New Roman" w:cs="Times New Roman"/>
          <w:iCs/>
          <w:kern w:val="0"/>
          <w:sz w:val="24"/>
          <w:szCs w:val="24"/>
          <w14:ligatures w14:val="none"/>
        </w:rPr>
        <w:noBreakHyphen/>
      </w:r>
      <w:r w:rsidR="005779EA">
        <w:rPr>
          <w:rFonts w:ascii="Times New Roman" w:eastAsia="Times New Roman" w:hAnsi="Times New Roman" w:cs="Times New Roman"/>
          <w:iCs/>
          <w:kern w:val="0"/>
          <w:sz w:val="24"/>
          <w:szCs w:val="24"/>
          <w14:ligatures w14:val="none"/>
        </w:rPr>
        <w:t xml:space="preserve">stock Corporation, Australian Wool Research and Promotion Organisation, </w:t>
      </w:r>
      <w:proofErr w:type="spellStart"/>
      <w:r w:rsidR="005779EA">
        <w:rPr>
          <w:rFonts w:ascii="Times New Roman" w:eastAsia="Times New Roman" w:hAnsi="Times New Roman" w:cs="Times New Roman"/>
          <w:iCs/>
          <w:kern w:val="0"/>
          <w:sz w:val="24"/>
          <w:szCs w:val="24"/>
          <w14:ligatures w14:val="none"/>
        </w:rPr>
        <w:t>Coselco</w:t>
      </w:r>
      <w:proofErr w:type="spellEnd"/>
      <w:r w:rsidR="005779EA">
        <w:rPr>
          <w:rFonts w:ascii="Times New Roman" w:eastAsia="Times New Roman" w:hAnsi="Times New Roman" w:cs="Times New Roman"/>
          <w:iCs/>
          <w:kern w:val="0"/>
          <w:sz w:val="24"/>
          <w:szCs w:val="24"/>
          <w14:ligatures w14:val="none"/>
        </w:rPr>
        <w:t xml:space="preserve"> Mimotopes Pty. Ltd. and Film Australia Pty. Ltd.</w:t>
      </w:r>
      <w:r w:rsidR="004F4602">
        <w:rPr>
          <w:rFonts w:ascii="Times New Roman" w:eastAsia="Times New Roman" w:hAnsi="Times New Roman" w:cs="Times New Roman"/>
          <w:iCs/>
          <w:kern w:val="0"/>
          <w:sz w:val="24"/>
          <w:szCs w:val="24"/>
          <w14:ligatures w14:val="none"/>
        </w:rPr>
        <w:t xml:space="preserve"> </w:t>
      </w:r>
    </w:p>
    <w:p w14:paraId="247EB08E" w14:textId="77777777" w:rsidR="001576D1" w:rsidRPr="00C3753D" w:rsidRDefault="001576D1" w:rsidP="002F0DF7">
      <w:pPr>
        <w:pStyle w:val="ListParagraph"/>
        <w:spacing w:after="0" w:line="240" w:lineRule="auto"/>
        <w:ind w:left="0"/>
        <w:rPr>
          <w:rFonts w:ascii="Times New Roman" w:eastAsia="Times New Roman" w:hAnsi="Times New Roman" w:cs="Times New Roman"/>
          <w:iCs/>
          <w:kern w:val="0"/>
          <w:sz w:val="24"/>
          <w:szCs w:val="24"/>
          <w14:ligatures w14:val="none"/>
        </w:rPr>
      </w:pPr>
    </w:p>
    <w:p w14:paraId="134A4D28" w14:textId="43ED1B44" w:rsidR="001576D1" w:rsidRDefault="001576D1" w:rsidP="005779EA">
      <w:pPr>
        <w:pStyle w:val="ListParagraph"/>
        <w:numPr>
          <w:ilvl w:val="0"/>
          <w:numId w:val="1"/>
        </w:numPr>
        <w:spacing w:after="0" w:line="240" w:lineRule="auto"/>
        <w:ind w:left="0" w:firstLine="0"/>
        <w:rPr>
          <w:rFonts w:ascii="Times New Roman" w:eastAsia="Times New Roman" w:hAnsi="Times New Roman" w:cs="Times New Roman"/>
          <w:iCs/>
          <w:kern w:val="0"/>
          <w:sz w:val="24"/>
          <w:szCs w:val="24"/>
          <w14:ligatures w14:val="none"/>
        </w:rPr>
      </w:pPr>
      <w:r w:rsidRPr="00C3753D">
        <w:rPr>
          <w:rFonts w:ascii="Times New Roman" w:eastAsia="Times New Roman" w:hAnsi="Times New Roman" w:cs="Times New Roman"/>
          <w:b/>
          <w:bCs/>
          <w:iCs/>
          <w:kern w:val="0"/>
          <w:sz w:val="24"/>
          <w:szCs w:val="24"/>
          <w14:ligatures w14:val="none"/>
        </w:rPr>
        <w:t>Item 12</w:t>
      </w:r>
      <w:r>
        <w:rPr>
          <w:rFonts w:ascii="Times New Roman" w:eastAsia="Times New Roman" w:hAnsi="Times New Roman" w:cs="Times New Roman"/>
          <w:iCs/>
          <w:kern w:val="0"/>
          <w:sz w:val="24"/>
          <w:szCs w:val="24"/>
          <w14:ligatures w14:val="none"/>
        </w:rPr>
        <w:t xml:space="preserve"> inserts the name Aboriginal Hostels Limited in the list of excluded authorities in section 4 of the Fifth Instrument. Aboriginal Hostels Limited does not require approved authority status as its staff are persons employed </w:t>
      </w:r>
      <w:r w:rsidR="003567B6">
        <w:rPr>
          <w:rFonts w:ascii="Times New Roman" w:eastAsia="Times New Roman" w:hAnsi="Times New Roman" w:cs="Times New Roman"/>
          <w:iCs/>
          <w:kern w:val="0"/>
          <w:sz w:val="24"/>
          <w:szCs w:val="24"/>
          <w14:ligatures w14:val="none"/>
        </w:rPr>
        <w:t xml:space="preserve">by the Commonwealth </w:t>
      </w:r>
      <w:r>
        <w:rPr>
          <w:rFonts w:ascii="Times New Roman" w:eastAsia="Times New Roman" w:hAnsi="Times New Roman" w:cs="Times New Roman"/>
          <w:iCs/>
          <w:kern w:val="0"/>
          <w:sz w:val="24"/>
          <w:szCs w:val="24"/>
          <w14:ligatures w14:val="none"/>
        </w:rPr>
        <w:t xml:space="preserve">under the </w:t>
      </w:r>
      <w:r w:rsidRPr="00C3753D">
        <w:rPr>
          <w:rFonts w:ascii="Times New Roman" w:eastAsia="Times New Roman" w:hAnsi="Times New Roman" w:cs="Times New Roman"/>
          <w:i/>
          <w:kern w:val="0"/>
          <w:sz w:val="24"/>
          <w:szCs w:val="24"/>
          <w14:ligatures w14:val="none"/>
        </w:rPr>
        <w:t>Public Service Act 1999</w:t>
      </w:r>
      <w:r>
        <w:rPr>
          <w:rFonts w:ascii="Times New Roman" w:eastAsia="Times New Roman" w:hAnsi="Times New Roman" w:cs="Times New Roman"/>
          <w:iCs/>
          <w:kern w:val="0"/>
          <w:sz w:val="24"/>
          <w:szCs w:val="24"/>
          <w14:ligatures w14:val="none"/>
        </w:rPr>
        <w:t xml:space="preserve"> who are automatically PSS members if they meet relevant requirements.</w:t>
      </w:r>
    </w:p>
    <w:p w14:paraId="4E2C9124" w14:textId="77777777" w:rsidR="005779EA" w:rsidRDefault="005779EA" w:rsidP="004F4602">
      <w:pPr>
        <w:pStyle w:val="ListParagraph"/>
        <w:ind w:left="0"/>
        <w:rPr>
          <w:rFonts w:ascii="Times New Roman" w:eastAsia="Times New Roman" w:hAnsi="Times New Roman" w:cs="Times New Roman"/>
          <w:iCs/>
          <w:kern w:val="0"/>
          <w:sz w:val="24"/>
          <w:szCs w:val="24"/>
          <w14:ligatures w14:val="none"/>
        </w:rPr>
      </w:pPr>
    </w:p>
    <w:p w14:paraId="07A48950" w14:textId="572CD0C0" w:rsidR="005779EA" w:rsidRPr="00EF3C09" w:rsidRDefault="005779EA" w:rsidP="005779EA">
      <w:pPr>
        <w:pStyle w:val="ListParagraph"/>
        <w:spacing w:after="0" w:line="240" w:lineRule="auto"/>
        <w:ind w:left="0"/>
        <w:rPr>
          <w:rFonts w:ascii="Times New Roman" w:eastAsia="Times New Roman" w:hAnsi="Times New Roman" w:cs="Times New Roman"/>
          <w:i/>
          <w:kern w:val="0"/>
          <w:sz w:val="24"/>
          <w:szCs w:val="24"/>
          <w:u w:val="single"/>
          <w14:ligatures w14:val="none"/>
        </w:rPr>
      </w:pPr>
      <w:r w:rsidRPr="00EF3C09">
        <w:rPr>
          <w:rFonts w:ascii="Times New Roman" w:eastAsia="Times New Roman" w:hAnsi="Times New Roman" w:cs="Times New Roman"/>
          <w:i/>
          <w:kern w:val="0"/>
          <w:sz w:val="24"/>
          <w:szCs w:val="24"/>
          <w:u w:val="single"/>
          <w14:ligatures w14:val="none"/>
        </w:rPr>
        <w:t>Superannuation (PSS) Membership Inclusion Declaration 2006</w:t>
      </w:r>
    </w:p>
    <w:p w14:paraId="130495D7" w14:textId="77777777" w:rsidR="0096790F" w:rsidRDefault="0096790F" w:rsidP="005779EA">
      <w:pPr>
        <w:pStyle w:val="ListParagraph"/>
        <w:ind w:left="0"/>
        <w:rPr>
          <w:rFonts w:ascii="Times New Roman" w:eastAsia="Times New Roman" w:hAnsi="Times New Roman" w:cs="Times New Roman"/>
          <w:iCs/>
          <w:kern w:val="0"/>
          <w:sz w:val="24"/>
          <w:szCs w:val="24"/>
          <w14:ligatures w14:val="none"/>
        </w:rPr>
      </w:pPr>
    </w:p>
    <w:p w14:paraId="4C4A019C" w14:textId="5CE32E1E" w:rsidR="005779EA" w:rsidRDefault="00FA3212" w:rsidP="005779EA">
      <w:pPr>
        <w:pStyle w:val="ListParagraph"/>
        <w:numPr>
          <w:ilvl w:val="0"/>
          <w:numId w:val="1"/>
        </w:numPr>
        <w:spacing w:after="0" w:line="240" w:lineRule="auto"/>
        <w:ind w:left="0" w:firstLine="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 xml:space="preserve">Section 3 of </w:t>
      </w:r>
      <w:r>
        <w:rPr>
          <w:rFonts w:ascii="Times New Roman" w:eastAsia="Times New Roman" w:hAnsi="Times New Roman" w:cs="Times New Roman"/>
          <w:i/>
          <w:kern w:val="0"/>
          <w:sz w:val="24"/>
          <w:szCs w:val="24"/>
          <w14:ligatures w14:val="none"/>
        </w:rPr>
        <w:t xml:space="preserve">the Superannuation (PSS) Membership Inclusion Declaration 2006 </w:t>
      </w:r>
      <w:r w:rsidRPr="00FA3212">
        <w:rPr>
          <w:rFonts w:ascii="Times New Roman" w:eastAsia="Times New Roman" w:hAnsi="Times New Roman" w:cs="Times New Roman"/>
          <w:iCs/>
          <w:kern w:val="0"/>
          <w:sz w:val="24"/>
          <w:szCs w:val="24"/>
          <w14:ligatures w14:val="none"/>
        </w:rPr>
        <w:t xml:space="preserve">(Sixth </w:t>
      </w:r>
      <w:r w:rsidR="00990B71">
        <w:rPr>
          <w:rFonts w:ascii="Times New Roman" w:eastAsia="Times New Roman" w:hAnsi="Times New Roman" w:cs="Times New Roman"/>
          <w:iCs/>
          <w:kern w:val="0"/>
          <w:sz w:val="24"/>
          <w:szCs w:val="24"/>
          <w14:ligatures w14:val="none"/>
        </w:rPr>
        <w:t>Instrument</w:t>
      </w:r>
      <w:r w:rsidRPr="00FA3212">
        <w:rPr>
          <w:rFonts w:ascii="Times New Roman" w:eastAsia="Times New Roman" w:hAnsi="Times New Roman" w:cs="Times New Roman"/>
          <w:iCs/>
          <w:kern w:val="0"/>
          <w:sz w:val="24"/>
          <w:szCs w:val="24"/>
          <w14:ligatures w14:val="none"/>
        </w:rPr>
        <w:t>)</w:t>
      </w:r>
      <w:r w:rsidR="00552B0B">
        <w:rPr>
          <w:rFonts w:ascii="Times New Roman" w:eastAsia="Times New Roman" w:hAnsi="Times New Roman" w:cs="Times New Roman"/>
          <w:iCs/>
          <w:kern w:val="0"/>
          <w:sz w:val="24"/>
          <w:szCs w:val="24"/>
          <w14:ligatures w14:val="none"/>
        </w:rPr>
        <w:t xml:space="preserve">, comprising subsections 3(1) and 3(2), </w:t>
      </w:r>
      <w:r>
        <w:rPr>
          <w:rFonts w:ascii="Times New Roman" w:eastAsia="Times New Roman" w:hAnsi="Times New Roman" w:cs="Times New Roman"/>
          <w:iCs/>
          <w:kern w:val="0"/>
          <w:sz w:val="24"/>
          <w:szCs w:val="24"/>
          <w14:ligatures w14:val="none"/>
        </w:rPr>
        <w:t xml:space="preserve">defines terms used in the </w:t>
      </w:r>
      <w:r w:rsidR="00990B71">
        <w:rPr>
          <w:rFonts w:ascii="Times New Roman" w:eastAsia="Times New Roman" w:hAnsi="Times New Roman" w:cs="Times New Roman"/>
          <w:iCs/>
          <w:kern w:val="0"/>
          <w:sz w:val="24"/>
          <w:szCs w:val="24"/>
          <w14:ligatures w14:val="none"/>
        </w:rPr>
        <w:t>instrument</w:t>
      </w:r>
      <w:r>
        <w:rPr>
          <w:rFonts w:ascii="Times New Roman" w:eastAsia="Times New Roman" w:hAnsi="Times New Roman" w:cs="Times New Roman"/>
          <w:iCs/>
          <w:kern w:val="0"/>
          <w:sz w:val="24"/>
          <w:szCs w:val="24"/>
          <w14:ligatures w14:val="none"/>
        </w:rPr>
        <w:t xml:space="preserve">. </w:t>
      </w:r>
      <w:r w:rsidRPr="00B80638">
        <w:rPr>
          <w:rFonts w:ascii="Times New Roman" w:eastAsia="Times New Roman" w:hAnsi="Times New Roman" w:cs="Times New Roman"/>
          <w:b/>
          <w:bCs/>
          <w:iCs/>
          <w:kern w:val="0"/>
          <w:sz w:val="24"/>
          <w:szCs w:val="24"/>
          <w14:ligatures w14:val="none"/>
        </w:rPr>
        <w:t xml:space="preserve">Item </w:t>
      </w:r>
      <w:r w:rsidR="00511641">
        <w:rPr>
          <w:rFonts w:ascii="Times New Roman" w:eastAsia="Times New Roman" w:hAnsi="Times New Roman" w:cs="Times New Roman"/>
          <w:b/>
          <w:bCs/>
          <w:iCs/>
          <w:kern w:val="0"/>
          <w:sz w:val="24"/>
          <w:szCs w:val="24"/>
          <w14:ligatures w14:val="none"/>
        </w:rPr>
        <w:t>1</w:t>
      </w:r>
      <w:r w:rsidR="001576D1">
        <w:rPr>
          <w:rFonts w:ascii="Times New Roman" w:eastAsia="Times New Roman" w:hAnsi="Times New Roman" w:cs="Times New Roman"/>
          <w:b/>
          <w:bCs/>
          <w:iCs/>
          <w:kern w:val="0"/>
          <w:sz w:val="24"/>
          <w:szCs w:val="24"/>
          <w14:ligatures w14:val="none"/>
        </w:rPr>
        <w:t>3</w:t>
      </w:r>
      <w:r w:rsidRPr="00B80638">
        <w:rPr>
          <w:rFonts w:ascii="Times New Roman" w:eastAsia="Times New Roman" w:hAnsi="Times New Roman" w:cs="Times New Roman"/>
          <w:b/>
          <w:bCs/>
          <w:iCs/>
          <w:kern w:val="0"/>
          <w:sz w:val="24"/>
          <w:szCs w:val="24"/>
          <w14:ligatures w14:val="none"/>
        </w:rPr>
        <w:t xml:space="preserve"> </w:t>
      </w:r>
      <w:r>
        <w:rPr>
          <w:rFonts w:ascii="Times New Roman" w:eastAsia="Times New Roman" w:hAnsi="Times New Roman" w:cs="Times New Roman"/>
          <w:iCs/>
          <w:kern w:val="0"/>
          <w:sz w:val="24"/>
          <w:szCs w:val="24"/>
          <w14:ligatures w14:val="none"/>
        </w:rPr>
        <w:t>repeals definitions of the terms “</w:t>
      </w:r>
      <w:r w:rsidR="00511641">
        <w:rPr>
          <w:rFonts w:ascii="Times New Roman" w:eastAsia="Times New Roman" w:hAnsi="Times New Roman" w:cs="Times New Roman"/>
          <w:iCs/>
          <w:kern w:val="0"/>
          <w:sz w:val="24"/>
          <w:szCs w:val="24"/>
          <w14:ligatures w14:val="none"/>
        </w:rPr>
        <w:t>AWB Limited</w:t>
      </w:r>
      <w:r>
        <w:rPr>
          <w:rFonts w:ascii="Times New Roman" w:eastAsia="Times New Roman" w:hAnsi="Times New Roman" w:cs="Times New Roman"/>
          <w:iCs/>
          <w:kern w:val="0"/>
          <w:sz w:val="24"/>
          <w:szCs w:val="24"/>
          <w14:ligatures w14:val="none"/>
        </w:rPr>
        <w:t>”, “Health Services Australia Limited” and “Medibank”</w:t>
      </w:r>
      <w:r w:rsidR="00552B0B">
        <w:rPr>
          <w:rFonts w:ascii="Times New Roman" w:eastAsia="Times New Roman" w:hAnsi="Times New Roman" w:cs="Times New Roman"/>
          <w:iCs/>
          <w:kern w:val="0"/>
          <w:sz w:val="24"/>
          <w:szCs w:val="24"/>
          <w14:ligatures w14:val="none"/>
        </w:rPr>
        <w:t xml:space="preserve"> currently included in subsection 3(1)</w:t>
      </w:r>
      <w:r>
        <w:rPr>
          <w:rFonts w:ascii="Times New Roman" w:eastAsia="Times New Roman" w:hAnsi="Times New Roman" w:cs="Times New Roman"/>
          <w:iCs/>
          <w:kern w:val="0"/>
          <w:sz w:val="24"/>
          <w:szCs w:val="24"/>
          <w14:ligatures w14:val="none"/>
        </w:rPr>
        <w:t xml:space="preserve">, as provisions in the </w:t>
      </w:r>
      <w:r w:rsidR="00511641">
        <w:rPr>
          <w:rFonts w:ascii="Times New Roman" w:eastAsia="Times New Roman" w:hAnsi="Times New Roman" w:cs="Times New Roman"/>
          <w:iCs/>
          <w:kern w:val="0"/>
          <w:sz w:val="24"/>
          <w:szCs w:val="24"/>
          <w14:ligatures w14:val="none"/>
        </w:rPr>
        <w:t xml:space="preserve">Sixth </w:t>
      </w:r>
      <w:r w:rsidR="00990B71">
        <w:rPr>
          <w:rFonts w:ascii="Times New Roman" w:eastAsia="Times New Roman" w:hAnsi="Times New Roman" w:cs="Times New Roman"/>
          <w:iCs/>
          <w:kern w:val="0"/>
          <w:sz w:val="24"/>
          <w:szCs w:val="24"/>
          <w14:ligatures w14:val="none"/>
        </w:rPr>
        <w:t>Instrument</w:t>
      </w:r>
      <w:r>
        <w:rPr>
          <w:rFonts w:ascii="Times New Roman" w:eastAsia="Times New Roman" w:hAnsi="Times New Roman" w:cs="Times New Roman"/>
          <w:iCs/>
          <w:kern w:val="0"/>
          <w:sz w:val="24"/>
          <w:szCs w:val="24"/>
          <w14:ligatures w14:val="none"/>
        </w:rPr>
        <w:t xml:space="preserve"> relating to employees of these </w:t>
      </w:r>
      <w:r w:rsidR="00552B0B">
        <w:rPr>
          <w:rFonts w:ascii="Times New Roman" w:eastAsia="Times New Roman" w:hAnsi="Times New Roman" w:cs="Times New Roman"/>
          <w:iCs/>
          <w:kern w:val="0"/>
          <w:sz w:val="24"/>
          <w:szCs w:val="24"/>
          <w14:ligatures w14:val="none"/>
        </w:rPr>
        <w:t>authorities and bodies</w:t>
      </w:r>
      <w:r>
        <w:rPr>
          <w:rFonts w:ascii="Times New Roman" w:eastAsia="Times New Roman" w:hAnsi="Times New Roman" w:cs="Times New Roman"/>
          <w:iCs/>
          <w:kern w:val="0"/>
          <w:sz w:val="24"/>
          <w:szCs w:val="24"/>
          <w14:ligatures w14:val="none"/>
        </w:rPr>
        <w:t xml:space="preserve"> are repealed by item</w:t>
      </w:r>
      <w:r w:rsidR="00511641">
        <w:rPr>
          <w:rFonts w:ascii="Times New Roman" w:eastAsia="Times New Roman" w:hAnsi="Times New Roman" w:cs="Times New Roman"/>
          <w:iCs/>
          <w:kern w:val="0"/>
          <w:sz w:val="24"/>
          <w:szCs w:val="24"/>
          <w14:ligatures w14:val="none"/>
        </w:rPr>
        <w:t>s 1</w:t>
      </w:r>
      <w:r w:rsidR="001576D1">
        <w:rPr>
          <w:rFonts w:ascii="Times New Roman" w:eastAsia="Times New Roman" w:hAnsi="Times New Roman" w:cs="Times New Roman"/>
          <w:iCs/>
          <w:kern w:val="0"/>
          <w:sz w:val="24"/>
          <w:szCs w:val="24"/>
          <w14:ligatures w14:val="none"/>
        </w:rPr>
        <w:t>4</w:t>
      </w:r>
      <w:r w:rsidR="00511641">
        <w:rPr>
          <w:rFonts w:ascii="Times New Roman" w:eastAsia="Times New Roman" w:hAnsi="Times New Roman" w:cs="Times New Roman"/>
          <w:iCs/>
          <w:kern w:val="0"/>
          <w:sz w:val="24"/>
          <w:szCs w:val="24"/>
          <w14:ligatures w14:val="none"/>
        </w:rPr>
        <w:t xml:space="preserve"> and 1</w:t>
      </w:r>
      <w:r w:rsidR="001576D1">
        <w:rPr>
          <w:rFonts w:ascii="Times New Roman" w:eastAsia="Times New Roman" w:hAnsi="Times New Roman" w:cs="Times New Roman"/>
          <w:iCs/>
          <w:kern w:val="0"/>
          <w:sz w:val="24"/>
          <w:szCs w:val="24"/>
          <w14:ligatures w14:val="none"/>
        </w:rPr>
        <w:t>5</w:t>
      </w:r>
      <w:r w:rsidR="00511641">
        <w:rPr>
          <w:rFonts w:ascii="Times New Roman" w:eastAsia="Times New Roman" w:hAnsi="Times New Roman" w:cs="Times New Roman"/>
          <w:iCs/>
          <w:kern w:val="0"/>
          <w:sz w:val="24"/>
          <w:szCs w:val="24"/>
          <w14:ligatures w14:val="none"/>
        </w:rPr>
        <w:t>.</w:t>
      </w:r>
    </w:p>
    <w:p w14:paraId="5FBB29CA" w14:textId="77777777" w:rsidR="00511641" w:rsidRDefault="00511641" w:rsidP="00511641">
      <w:pPr>
        <w:pStyle w:val="ListParagraph"/>
        <w:spacing w:after="0" w:line="240" w:lineRule="auto"/>
        <w:ind w:left="0"/>
        <w:rPr>
          <w:rFonts w:ascii="Times New Roman" w:eastAsia="Times New Roman" w:hAnsi="Times New Roman" w:cs="Times New Roman"/>
          <w:iCs/>
          <w:kern w:val="0"/>
          <w:sz w:val="24"/>
          <w:szCs w:val="24"/>
          <w14:ligatures w14:val="none"/>
        </w:rPr>
      </w:pPr>
    </w:p>
    <w:p w14:paraId="083B8686" w14:textId="65F07010" w:rsidR="00626D1D" w:rsidRDefault="001A7EE8" w:rsidP="00AD01D3">
      <w:pPr>
        <w:pStyle w:val="ListParagraph"/>
        <w:numPr>
          <w:ilvl w:val="0"/>
          <w:numId w:val="1"/>
        </w:numPr>
        <w:spacing w:after="0" w:line="240" w:lineRule="auto"/>
        <w:ind w:left="0" w:firstLine="0"/>
        <w:rPr>
          <w:rFonts w:ascii="Times New Roman" w:eastAsia="Times New Roman" w:hAnsi="Times New Roman" w:cs="Times New Roman"/>
          <w:iCs/>
          <w:kern w:val="0"/>
          <w:sz w:val="24"/>
          <w:szCs w:val="24"/>
          <w14:ligatures w14:val="none"/>
        </w:rPr>
      </w:pPr>
      <w:r w:rsidRPr="00626D1D">
        <w:rPr>
          <w:rFonts w:ascii="Times New Roman" w:eastAsia="Times New Roman" w:hAnsi="Times New Roman" w:cs="Times New Roman"/>
          <w:iCs/>
          <w:kern w:val="0"/>
          <w:sz w:val="24"/>
          <w:szCs w:val="24"/>
          <w14:ligatures w14:val="none"/>
        </w:rPr>
        <w:t xml:space="preserve">Section 4 of the Sixth </w:t>
      </w:r>
      <w:r w:rsidR="00990B71">
        <w:rPr>
          <w:rFonts w:ascii="Times New Roman" w:eastAsia="Times New Roman" w:hAnsi="Times New Roman" w:cs="Times New Roman"/>
          <w:iCs/>
          <w:kern w:val="0"/>
          <w:sz w:val="24"/>
          <w:szCs w:val="24"/>
          <w14:ligatures w14:val="none"/>
        </w:rPr>
        <w:t>Instrument</w:t>
      </w:r>
      <w:r w:rsidRPr="00626D1D">
        <w:rPr>
          <w:rFonts w:ascii="Times New Roman" w:eastAsia="Times New Roman" w:hAnsi="Times New Roman" w:cs="Times New Roman"/>
          <w:iCs/>
          <w:kern w:val="0"/>
          <w:sz w:val="24"/>
          <w:szCs w:val="24"/>
          <w14:ligatures w14:val="none"/>
        </w:rPr>
        <w:t xml:space="preserve"> prescribes persons to whom section 6 of the 1990 Act applies, that is, persons who are members of the </w:t>
      </w:r>
      <w:r w:rsidR="00AA46E8">
        <w:rPr>
          <w:rFonts w:ascii="Times New Roman" w:eastAsia="Times New Roman" w:hAnsi="Times New Roman" w:cs="Times New Roman"/>
          <w:iCs/>
          <w:kern w:val="0"/>
          <w:sz w:val="24"/>
          <w:szCs w:val="24"/>
          <w14:ligatures w14:val="none"/>
        </w:rPr>
        <w:t xml:space="preserve">PSS </w:t>
      </w:r>
      <w:r w:rsidRPr="00626D1D">
        <w:rPr>
          <w:rFonts w:ascii="Times New Roman" w:eastAsia="Times New Roman" w:hAnsi="Times New Roman" w:cs="Times New Roman"/>
          <w:iCs/>
          <w:kern w:val="0"/>
          <w:sz w:val="24"/>
          <w:szCs w:val="24"/>
          <w14:ligatures w14:val="none"/>
        </w:rPr>
        <w:t>for the purposes of paragraph</w:t>
      </w:r>
      <w:r w:rsidR="00EA25DA" w:rsidRPr="00626D1D">
        <w:rPr>
          <w:rFonts w:ascii="Times New Roman" w:eastAsia="Times New Roman" w:hAnsi="Times New Roman" w:cs="Times New Roman"/>
          <w:iCs/>
          <w:kern w:val="0"/>
          <w:sz w:val="24"/>
          <w:szCs w:val="24"/>
          <w14:ligatures w14:val="none"/>
        </w:rPr>
        <w:t xml:space="preserve"> </w:t>
      </w:r>
      <w:r w:rsidRPr="00626D1D">
        <w:rPr>
          <w:rFonts w:ascii="Times New Roman" w:eastAsia="Times New Roman" w:hAnsi="Times New Roman" w:cs="Times New Roman"/>
          <w:iCs/>
          <w:kern w:val="0"/>
          <w:sz w:val="24"/>
          <w:szCs w:val="24"/>
          <w14:ligatures w14:val="none"/>
        </w:rPr>
        <w:t xml:space="preserve">6(1)(j) of that </w:t>
      </w:r>
      <w:r w:rsidR="00EA25DA" w:rsidRPr="00626D1D">
        <w:rPr>
          <w:rFonts w:ascii="Times New Roman" w:eastAsia="Times New Roman" w:hAnsi="Times New Roman" w:cs="Times New Roman"/>
          <w:iCs/>
          <w:kern w:val="0"/>
          <w:sz w:val="24"/>
          <w:szCs w:val="24"/>
          <w14:ligatures w14:val="none"/>
        </w:rPr>
        <w:t xml:space="preserve">section. </w:t>
      </w:r>
      <w:r w:rsidR="001A4163" w:rsidRPr="00626D1D">
        <w:rPr>
          <w:rFonts w:ascii="Times New Roman" w:eastAsia="Times New Roman" w:hAnsi="Times New Roman" w:cs="Times New Roman"/>
          <w:iCs/>
          <w:kern w:val="0"/>
          <w:sz w:val="24"/>
          <w:szCs w:val="24"/>
          <w14:ligatures w14:val="none"/>
        </w:rPr>
        <w:t>Under subsection 4(1)</w:t>
      </w:r>
      <w:r w:rsidR="00F131CF">
        <w:rPr>
          <w:rFonts w:ascii="Times New Roman" w:eastAsia="Times New Roman" w:hAnsi="Times New Roman" w:cs="Times New Roman"/>
          <w:iCs/>
          <w:kern w:val="0"/>
          <w:sz w:val="24"/>
          <w:szCs w:val="24"/>
          <w14:ligatures w14:val="none"/>
        </w:rPr>
        <w:t xml:space="preserve"> of the Sixth Instrument</w:t>
      </w:r>
      <w:r w:rsidR="001A4163" w:rsidRPr="00626D1D">
        <w:rPr>
          <w:rFonts w:ascii="Times New Roman" w:eastAsia="Times New Roman" w:hAnsi="Times New Roman" w:cs="Times New Roman"/>
          <w:iCs/>
          <w:kern w:val="0"/>
          <w:sz w:val="24"/>
          <w:szCs w:val="24"/>
          <w14:ligatures w14:val="none"/>
        </w:rPr>
        <w:t xml:space="preserve">, those persons are </w:t>
      </w:r>
      <w:r w:rsidR="00F131CF">
        <w:rPr>
          <w:rFonts w:ascii="Times New Roman" w:eastAsia="Times New Roman" w:hAnsi="Times New Roman" w:cs="Times New Roman"/>
          <w:iCs/>
          <w:kern w:val="0"/>
          <w:sz w:val="24"/>
          <w:szCs w:val="24"/>
          <w14:ligatures w14:val="none"/>
        </w:rPr>
        <w:t xml:space="preserve">the </w:t>
      </w:r>
      <w:r w:rsidR="001A4163" w:rsidRPr="00626D1D">
        <w:rPr>
          <w:rFonts w:ascii="Times New Roman" w:eastAsia="Times New Roman" w:hAnsi="Times New Roman" w:cs="Times New Roman"/>
          <w:iCs/>
          <w:kern w:val="0"/>
          <w:sz w:val="24"/>
          <w:szCs w:val="24"/>
          <w14:ligatures w14:val="none"/>
        </w:rPr>
        <w:t xml:space="preserve">persons prescribed in </w:t>
      </w:r>
      <w:r w:rsidR="00775DB6">
        <w:rPr>
          <w:rFonts w:ascii="Times New Roman" w:eastAsia="Times New Roman" w:hAnsi="Times New Roman" w:cs="Times New Roman"/>
          <w:iCs/>
          <w:kern w:val="0"/>
          <w:sz w:val="24"/>
          <w:szCs w:val="24"/>
          <w14:ligatures w14:val="none"/>
        </w:rPr>
        <w:t>S</w:t>
      </w:r>
      <w:r w:rsidR="001A4163" w:rsidRPr="00626D1D">
        <w:rPr>
          <w:rFonts w:ascii="Times New Roman" w:eastAsia="Times New Roman" w:hAnsi="Times New Roman" w:cs="Times New Roman"/>
          <w:iCs/>
          <w:kern w:val="0"/>
          <w:sz w:val="24"/>
          <w:szCs w:val="24"/>
          <w14:ligatures w14:val="none"/>
        </w:rPr>
        <w:t xml:space="preserve">chedule 1 </w:t>
      </w:r>
      <w:r w:rsidR="003567B6">
        <w:rPr>
          <w:rFonts w:ascii="Times New Roman" w:eastAsia="Times New Roman" w:hAnsi="Times New Roman" w:cs="Times New Roman"/>
          <w:iCs/>
          <w:kern w:val="0"/>
          <w:sz w:val="24"/>
          <w:szCs w:val="24"/>
          <w14:ligatures w14:val="none"/>
        </w:rPr>
        <w:t>to</w:t>
      </w:r>
      <w:r w:rsidR="003567B6" w:rsidRPr="00626D1D">
        <w:rPr>
          <w:rFonts w:ascii="Times New Roman" w:eastAsia="Times New Roman" w:hAnsi="Times New Roman" w:cs="Times New Roman"/>
          <w:iCs/>
          <w:kern w:val="0"/>
          <w:sz w:val="24"/>
          <w:szCs w:val="24"/>
          <w14:ligatures w14:val="none"/>
        </w:rPr>
        <w:t xml:space="preserve"> </w:t>
      </w:r>
      <w:r w:rsidR="001A4163" w:rsidRPr="00626D1D">
        <w:rPr>
          <w:rFonts w:ascii="Times New Roman" w:eastAsia="Times New Roman" w:hAnsi="Times New Roman" w:cs="Times New Roman"/>
          <w:iCs/>
          <w:kern w:val="0"/>
          <w:sz w:val="24"/>
          <w:szCs w:val="24"/>
          <w14:ligatures w14:val="none"/>
        </w:rPr>
        <w:t xml:space="preserve">the Sixth </w:t>
      </w:r>
      <w:r w:rsidR="00990B71">
        <w:rPr>
          <w:rFonts w:ascii="Times New Roman" w:eastAsia="Times New Roman" w:hAnsi="Times New Roman" w:cs="Times New Roman"/>
          <w:iCs/>
          <w:kern w:val="0"/>
          <w:sz w:val="24"/>
          <w:szCs w:val="24"/>
          <w14:ligatures w14:val="none"/>
        </w:rPr>
        <w:t>Instrument</w:t>
      </w:r>
      <w:r w:rsidR="001A4163" w:rsidRPr="00626D1D">
        <w:rPr>
          <w:rFonts w:ascii="Times New Roman" w:eastAsia="Times New Roman" w:hAnsi="Times New Roman" w:cs="Times New Roman"/>
          <w:iCs/>
          <w:kern w:val="0"/>
          <w:sz w:val="24"/>
          <w:szCs w:val="24"/>
          <w14:ligatures w14:val="none"/>
        </w:rPr>
        <w:t xml:space="preserve">, subject to </w:t>
      </w:r>
      <w:r w:rsidR="004839D6" w:rsidRPr="00626D1D">
        <w:rPr>
          <w:rFonts w:ascii="Times New Roman" w:eastAsia="Times New Roman" w:hAnsi="Times New Roman" w:cs="Times New Roman"/>
          <w:iCs/>
          <w:kern w:val="0"/>
          <w:sz w:val="24"/>
          <w:szCs w:val="24"/>
          <w14:ligatures w14:val="none"/>
        </w:rPr>
        <w:t xml:space="preserve">limitations </w:t>
      </w:r>
      <w:r w:rsidR="00F131CF">
        <w:rPr>
          <w:rFonts w:ascii="Times New Roman" w:eastAsia="Times New Roman" w:hAnsi="Times New Roman" w:cs="Times New Roman"/>
          <w:iCs/>
          <w:kern w:val="0"/>
          <w:sz w:val="24"/>
          <w:szCs w:val="24"/>
          <w14:ligatures w14:val="none"/>
        </w:rPr>
        <w:t xml:space="preserve">set down in </w:t>
      </w:r>
      <w:r w:rsidR="001A4163" w:rsidRPr="00626D1D">
        <w:rPr>
          <w:rFonts w:ascii="Times New Roman" w:eastAsia="Times New Roman" w:hAnsi="Times New Roman" w:cs="Times New Roman"/>
          <w:iCs/>
          <w:kern w:val="0"/>
          <w:sz w:val="24"/>
          <w:szCs w:val="24"/>
          <w14:ligatures w14:val="none"/>
        </w:rPr>
        <w:t xml:space="preserve">subsections </w:t>
      </w:r>
      <w:r w:rsidR="001425ED" w:rsidRPr="00626D1D">
        <w:rPr>
          <w:rFonts w:ascii="Times New Roman" w:eastAsia="Times New Roman" w:hAnsi="Times New Roman" w:cs="Times New Roman"/>
          <w:iCs/>
          <w:kern w:val="0"/>
          <w:sz w:val="24"/>
          <w:szCs w:val="24"/>
          <w14:ligatures w14:val="none"/>
        </w:rPr>
        <w:t>4(2) to 4(2</w:t>
      </w:r>
      <w:r w:rsidR="00673B00" w:rsidRPr="00626D1D">
        <w:rPr>
          <w:rFonts w:ascii="Times New Roman" w:eastAsia="Times New Roman" w:hAnsi="Times New Roman" w:cs="Times New Roman"/>
          <w:iCs/>
          <w:kern w:val="0"/>
          <w:sz w:val="24"/>
          <w:szCs w:val="24"/>
          <w14:ligatures w14:val="none"/>
        </w:rPr>
        <w:t>5</w:t>
      </w:r>
      <w:r w:rsidR="001425ED" w:rsidRPr="00626D1D">
        <w:rPr>
          <w:rFonts w:ascii="Times New Roman" w:eastAsia="Times New Roman" w:hAnsi="Times New Roman" w:cs="Times New Roman"/>
          <w:iCs/>
          <w:kern w:val="0"/>
          <w:sz w:val="24"/>
          <w:szCs w:val="24"/>
          <w14:ligatures w14:val="none"/>
        </w:rPr>
        <w:t>)</w:t>
      </w:r>
      <w:r w:rsidR="001A4163" w:rsidRPr="00626D1D">
        <w:rPr>
          <w:rFonts w:ascii="Times New Roman" w:eastAsia="Times New Roman" w:hAnsi="Times New Roman" w:cs="Times New Roman"/>
          <w:iCs/>
          <w:kern w:val="0"/>
          <w:sz w:val="24"/>
          <w:szCs w:val="24"/>
          <w14:ligatures w14:val="none"/>
        </w:rPr>
        <w:t xml:space="preserve">. </w:t>
      </w:r>
      <w:r w:rsidR="007C5055" w:rsidRPr="00626D1D">
        <w:rPr>
          <w:rFonts w:ascii="Times New Roman" w:eastAsia="Times New Roman" w:hAnsi="Times New Roman" w:cs="Times New Roman"/>
          <w:iCs/>
          <w:kern w:val="0"/>
          <w:sz w:val="24"/>
          <w:szCs w:val="24"/>
          <w14:ligatures w14:val="none"/>
        </w:rPr>
        <w:t>T</w:t>
      </w:r>
      <w:r w:rsidR="001A4163" w:rsidRPr="00626D1D">
        <w:rPr>
          <w:rFonts w:ascii="Times New Roman" w:eastAsia="Times New Roman" w:hAnsi="Times New Roman" w:cs="Times New Roman"/>
          <w:iCs/>
          <w:kern w:val="0"/>
          <w:sz w:val="24"/>
          <w:szCs w:val="24"/>
          <w14:ligatures w14:val="none"/>
        </w:rPr>
        <w:t xml:space="preserve">hese subsections </w:t>
      </w:r>
      <w:r w:rsidR="007C5055" w:rsidRPr="00626D1D">
        <w:rPr>
          <w:rFonts w:ascii="Times New Roman" w:eastAsia="Times New Roman" w:hAnsi="Times New Roman" w:cs="Times New Roman"/>
          <w:iCs/>
          <w:kern w:val="0"/>
          <w:sz w:val="24"/>
          <w:szCs w:val="24"/>
          <w14:ligatures w14:val="none"/>
        </w:rPr>
        <w:t xml:space="preserve">broadly </w:t>
      </w:r>
      <w:r w:rsidR="004839D6" w:rsidRPr="00626D1D">
        <w:rPr>
          <w:rFonts w:ascii="Times New Roman" w:eastAsia="Times New Roman" w:hAnsi="Times New Roman" w:cs="Times New Roman"/>
          <w:iCs/>
          <w:kern w:val="0"/>
          <w:sz w:val="24"/>
          <w:szCs w:val="24"/>
          <w14:ligatures w14:val="none"/>
        </w:rPr>
        <w:t>specify</w:t>
      </w:r>
      <w:r w:rsidR="001A4163" w:rsidRPr="00626D1D">
        <w:rPr>
          <w:rFonts w:ascii="Times New Roman" w:eastAsia="Times New Roman" w:hAnsi="Times New Roman" w:cs="Times New Roman"/>
          <w:iCs/>
          <w:kern w:val="0"/>
          <w:sz w:val="24"/>
          <w:szCs w:val="24"/>
          <w14:ligatures w14:val="none"/>
        </w:rPr>
        <w:t xml:space="preserve"> the period when </w:t>
      </w:r>
      <w:r w:rsidR="004839D6" w:rsidRPr="00626D1D">
        <w:rPr>
          <w:rFonts w:ascii="Times New Roman" w:eastAsia="Times New Roman" w:hAnsi="Times New Roman" w:cs="Times New Roman"/>
          <w:iCs/>
          <w:kern w:val="0"/>
          <w:sz w:val="24"/>
          <w:szCs w:val="24"/>
          <w14:ligatures w14:val="none"/>
        </w:rPr>
        <w:t>certain</w:t>
      </w:r>
      <w:r w:rsidR="001A4163" w:rsidRPr="00626D1D">
        <w:rPr>
          <w:rFonts w:ascii="Times New Roman" w:eastAsia="Times New Roman" w:hAnsi="Times New Roman" w:cs="Times New Roman"/>
          <w:iCs/>
          <w:kern w:val="0"/>
          <w:sz w:val="24"/>
          <w:szCs w:val="24"/>
          <w14:ligatures w14:val="none"/>
        </w:rPr>
        <w:t xml:space="preserve"> persons in </w:t>
      </w:r>
      <w:r w:rsidR="00775DB6">
        <w:rPr>
          <w:rFonts w:ascii="Times New Roman" w:eastAsia="Times New Roman" w:hAnsi="Times New Roman" w:cs="Times New Roman"/>
          <w:iCs/>
          <w:kern w:val="0"/>
          <w:sz w:val="24"/>
          <w:szCs w:val="24"/>
          <w14:ligatures w14:val="none"/>
        </w:rPr>
        <w:t>S</w:t>
      </w:r>
      <w:r w:rsidR="001A4163" w:rsidRPr="00626D1D">
        <w:rPr>
          <w:rFonts w:ascii="Times New Roman" w:eastAsia="Times New Roman" w:hAnsi="Times New Roman" w:cs="Times New Roman"/>
          <w:iCs/>
          <w:kern w:val="0"/>
          <w:sz w:val="24"/>
          <w:szCs w:val="24"/>
          <w14:ligatures w14:val="none"/>
        </w:rPr>
        <w:t xml:space="preserve">chedule 1 are PSS members or when they cease to be PSS members. </w:t>
      </w:r>
    </w:p>
    <w:p w14:paraId="6EA48537" w14:textId="77777777" w:rsidR="00626D1D" w:rsidRPr="00626D1D" w:rsidRDefault="00626D1D" w:rsidP="00626D1D">
      <w:pPr>
        <w:pStyle w:val="ListParagraph"/>
        <w:rPr>
          <w:rFonts w:ascii="Times New Roman" w:eastAsia="Times New Roman" w:hAnsi="Times New Roman" w:cs="Times New Roman"/>
          <w:b/>
          <w:bCs/>
          <w:iCs/>
          <w:kern w:val="0"/>
          <w:sz w:val="24"/>
          <w:szCs w:val="24"/>
          <w14:ligatures w14:val="none"/>
        </w:rPr>
      </w:pPr>
    </w:p>
    <w:p w14:paraId="36F94B27" w14:textId="4949C4A9" w:rsidR="00511641" w:rsidRPr="005B70EB" w:rsidRDefault="00346314" w:rsidP="00AD01D3">
      <w:pPr>
        <w:pStyle w:val="ListParagraph"/>
        <w:numPr>
          <w:ilvl w:val="0"/>
          <w:numId w:val="1"/>
        </w:numPr>
        <w:spacing w:after="0" w:line="240" w:lineRule="auto"/>
        <w:ind w:left="0" w:firstLine="0"/>
        <w:rPr>
          <w:rFonts w:ascii="Times New Roman" w:eastAsia="Times New Roman" w:hAnsi="Times New Roman" w:cs="Times New Roman"/>
          <w:iCs/>
          <w:kern w:val="0"/>
          <w:sz w:val="24"/>
          <w:szCs w:val="24"/>
          <w14:ligatures w14:val="none"/>
        </w:rPr>
      </w:pPr>
      <w:r w:rsidRPr="00626D1D">
        <w:rPr>
          <w:rFonts w:ascii="Times New Roman" w:eastAsia="Times New Roman" w:hAnsi="Times New Roman" w:cs="Times New Roman"/>
          <w:b/>
          <w:bCs/>
          <w:iCs/>
          <w:kern w:val="0"/>
          <w:sz w:val="24"/>
          <w:szCs w:val="24"/>
          <w14:ligatures w14:val="none"/>
        </w:rPr>
        <w:lastRenderedPageBreak/>
        <w:t>Item 1</w:t>
      </w:r>
      <w:r w:rsidR="001576D1">
        <w:rPr>
          <w:rFonts w:ascii="Times New Roman" w:eastAsia="Times New Roman" w:hAnsi="Times New Roman" w:cs="Times New Roman"/>
          <w:b/>
          <w:bCs/>
          <w:iCs/>
          <w:kern w:val="0"/>
          <w:sz w:val="24"/>
          <w:szCs w:val="24"/>
          <w14:ligatures w14:val="none"/>
        </w:rPr>
        <w:t>4</w:t>
      </w:r>
      <w:r w:rsidRPr="00626D1D">
        <w:rPr>
          <w:rFonts w:ascii="Times New Roman" w:eastAsia="Times New Roman" w:hAnsi="Times New Roman" w:cs="Times New Roman"/>
          <w:iCs/>
          <w:kern w:val="0"/>
          <w:sz w:val="24"/>
          <w:szCs w:val="24"/>
          <w14:ligatures w14:val="none"/>
        </w:rPr>
        <w:t xml:space="preserve"> repeals s</w:t>
      </w:r>
      <w:r w:rsidR="001A4163" w:rsidRPr="00626D1D">
        <w:rPr>
          <w:rFonts w:ascii="Times New Roman" w:eastAsia="Times New Roman" w:hAnsi="Times New Roman" w:cs="Times New Roman"/>
          <w:iCs/>
          <w:kern w:val="0"/>
          <w:sz w:val="24"/>
          <w:szCs w:val="24"/>
          <w14:ligatures w14:val="none"/>
        </w:rPr>
        <w:t xml:space="preserve">ubsections </w:t>
      </w:r>
      <w:r w:rsidR="000243B7" w:rsidRPr="00626D1D">
        <w:rPr>
          <w:rFonts w:ascii="Times New Roman" w:eastAsia="Times New Roman" w:hAnsi="Times New Roman" w:cs="Times New Roman"/>
          <w:iCs/>
          <w:kern w:val="0"/>
          <w:sz w:val="24"/>
          <w:szCs w:val="24"/>
          <w14:ligatures w14:val="none"/>
        </w:rPr>
        <w:t>4(2)</w:t>
      </w:r>
      <w:r w:rsidR="001A4163" w:rsidRPr="00626D1D">
        <w:rPr>
          <w:rFonts w:ascii="Times New Roman" w:eastAsia="Times New Roman" w:hAnsi="Times New Roman" w:cs="Times New Roman"/>
          <w:iCs/>
          <w:kern w:val="0"/>
          <w:sz w:val="24"/>
          <w:szCs w:val="24"/>
          <w14:ligatures w14:val="none"/>
        </w:rPr>
        <w:t xml:space="preserve">, </w:t>
      </w:r>
      <w:r w:rsidR="000243B7" w:rsidRPr="00626D1D">
        <w:rPr>
          <w:rFonts w:ascii="Times New Roman" w:eastAsia="Times New Roman" w:hAnsi="Times New Roman" w:cs="Times New Roman"/>
          <w:iCs/>
          <w:kern w:val="0"/>
          <w:sz w:val="24"/>
          <w:szCs w:val="24"/>
          <w14:ligatures w14:val="none"/>
        </w:rPr>
        <w:t>(3)</w:t>
      </w:r>
      <w:r w:rsidR="001A4163" w:rsidRPr="00626D1D">
        <w:rPr>
          <w:rFonts w:ascii="Times New Roman" w:eastAsia="Times New Roman" w:hAnsi="Times New Roman" w:cs="Times New Roman"/>
          <w:iCs/>
          <w:kern w:val="0"/>
          <w:sz w:val="24"/>
          <w:szCs w:val="24"/>
          <w14:ligatures w14:val="none"/>
        </w:rPr>
        <w:t xml:space="preserve">, </w:t>
      </w:r>
      <w:r w:rsidR="000243B7" w:rsidRPr="00626D1D">
        <w:rPr>
          <w:rFonts w:ascii="Times New Roman" w:eastAsia="Times New Roman" w:hAnsi="Times New Roman" w:cs="Times New Roman"/>
          <w:iCs/>
          <w:kern w:val="0"/>
          <w:sz w:val="24"/>
          <w:szCs w:val="24"/>
          <w14:ligatures w14:val="none"/>
        </w:rPr>
        <w:t>(7), (8), (9), (10), (12)</w:t>
      </w:r>
      <w:r w:rsidR="00981510" w:rsidRPr="00626D1D">
        <w:rPr>
          <w:rFonts w:ascii="Times New Roman" w:eastAsia="Times New Roman" w:hAnsi="Times New Roman" w:cs="Times New Roman"/>
          <w:iCs/>
          <w:kern w:val="0"/>
          <w:sz w:val="24"/>
          <w:szCs w:val="24"/>
          <w14:ligatures w14:val="none"/>
        </w:rPr>
        <w:t xml:space="preserve"> and</w:t>
      </w:r>
      <w:r w:rsidR="000243B7" w:rsidRPr="00626D1D">
        <w:rPr>
          <w:rFonts w:ascii="Times New Roman" w:eastAsia="Times New Roman" w:hAnsi="Times New Roman" w:cs="Times New Roman"/>
          <w:iCs/>
          <w:kern w:val="0"/>
          <w:sz w:val="24"/>
          <w:szCs w:val="24"/>
          <w14:ligatures w14:val="none"/>
        </w:rPr>
        <w:t xml:space="preserve"> (1</w:t>
      </w:r>
      <w:r w:rsidR="00981510" w:rsidRPr="00626D1D">
        <w:rPr>
          <w:rFonts w:ascii="Times New Roman" w:eastAsia="Times New Roman" w:hAnsi="Times New Roman" w:cs="Times New Roman"/>
          <w:iCs/>
          <w:kern w:val="0"/>
          <w:sz w:val="24"/>
          <w:szCs w:val="24"/>
          <w14:ligatures w14:val="none"/>
        </w:rPr>
        <w:t>9</w:t>
      </w:r>
      <w:r w:rsidR="000243B7" w:rsidRPr="00626D1D">
        <w:rPr>
          <w:rFonts w:ascii="Times New Roman" w:eastAsia="Times New Roman" w:hAnsi="Times New Roman" w:cs="Times New Roman"/>
          <w:iCs/>
          <w:kern w:val="0"/>
          <w:sz w:val="24"/>
          <w:szCs w:val="24"/>
          <w14:ligatures w14:val="none"/>
        </w:rPr>
        <w:t>)</w:t>
      </w:r>
      <w:r w:rsidR="00981510" w:rsidRPr="00626D1D">
        <w:rPr>
          <w:rFonts w:ascii="Times New Roman" w:eastAsia="Times New Roman" w:hAnsi="Times New Roman" w:cs="Times New Roman"/>
          <w:iCs/>
          <w:kern w:val="0"/>
          <w:sz w:val="24"/>
          <w:szCs w:val="24"/>
          <w14:ligatures w14:val="none"/>
        </w:rPr>
        <w:t xml:space="preserve"> </w:t>
      </w:r>
      <w:r w:rsidR="001A4163" w:rsidRPr="00626D1D">
        <w:rPr>
          <w:rFonts w:ascii="Times New Roman" w:eastAsia="Times New Roman" w:hAnsi="Times New Roman" w:cs="Times New Roman"/>
          <w:iCs/>
          <w:kern w:val="0"/>
          <w:sz w:val="24"/>
          <w:szCs w:val="24"/>
          <w14:ligatures w14:val="none"/>
        </w:rPr>
        <w:t>relating</w:t>
      </w:r>
      <w:r w:rsidRPr="00626D1D">
        <w:rPr>
          <w:rFonts w:ascii="Times New Roman" w:eastAsia="Times New Roman" w:hAnsi="Times New Roman" w:cs="Times New Roman"/>
          <w:iCs/>
          <w:kern w:val="0"/>
          <w:sz w:val="24"/>
          <w:szCs w:val="24"/>
          <w14:ligatures w14:val="none"/>
        </w:rPr>
        <w:t>,</w:t>
      </w:r>
      <w:r w:rsidR="001A4163" w:rsidRPr="00626D1D">
        <w:rPr>
          <w:rFonts w:ascii="Times New Roman" w:eastAsia="Times New Roman" w:hAnsi="Times New Roman" w:cs="Times New Roman"/>
          <w:iCs/>
          <w:kern w:val="0"/>
          <w:sz w:val="24"/>
          <w:szCs w:val="24"/>
          <w14:ligatures w14:val="none"/>
        </w:rPr>
        <w:t xml:space="preserve"> in turn</w:t>
      </w:r>
      <w:r w:rsidRPr="00626D1D">
        <w:rPr>
          <w:rFonts w:ascii="Times New Roman" w:eastAsia="Times New Roman" w:hAnsi="Times New Roman" w:cs="Times New Roman"/>
          <w:iCs/>
          <w:kern w:val="0"/>
          <w:sz w:val="24"/>
          <w:szCs w:val="24"/>
          <w14:ligatures w14:val="none"/>
        </w:rPr>
        <w:t>,</w:t>
      </w:r>
      <w:r w:rsidR="001A4163" w:rsidRPr="00626D1D">
        <w:rPr>
          <w:rFonts w:ascii="Times New Roman" w:eastAsia="Times New Roman" w:hAnsi="Times New Roman" w:cs="Times New Roman"/>
          <w:iCs/>
          <w:kern w:val="0"/>
          <w:sz w:val="24"/>
          <w:szCs w:val="24"/>
          <w14:ligatures w14:val="none"/>
        </w:rPr>
        <w:t xml:space="preserve"> to certain employees of Australian Meat Technology Pty Limited, Australian Information Media Pty Limited, Medibank, Employment National (Administration) Pty Ltd, </w:t>
      </w:r>
      <w:r w:rsidRPr="00626D1D">
        <w:rPr>
          <w:rFonts w:ascii="Times New Roman" w:eastAsia="Times New Roman" w:hAnsi="Times New Roman" w:cs="Times New Roman"/>
          <w:iCs/>
          <w:kern w:val="0"/>
          <w:sz w:val="24"/>
          <w:szCs w:val="24"/>
          <w14:ligatures w14:val="none"/>
        </w:rPr>
        <w:t xml:space="preserve">AWB Limited, the Australian Government Solicitor, </w:t>
      </w:r>
      <w:r w:rsidR="00673C75">
        <w:rPr>
          <w:rFonts w:ascii="Times New Roman" w:eastAsia="Times New Roman" w:hAnsi="Times New Roman" w:cs="Times New Roman"/>
          <w:iCs/>
          <w:kern w:val="0"/>
          <w:sz w:val="24"/>
          <w:szCs w:val="24"/>
          <w14:ligatures w14:val="none"/>
        </w:rPr>
        <w:t>ATP Ltd</w:t>
      </w:r>
      <w:r w:rsidRPr="00626D1D">
        <w:rPr>
          <w:rFonts w:ascii="Times New Roman" w:eastAsia="Times New Roman" w:hAnsi="Times New Roman" w:cs="Times New Roman"/>
          <w:iCs/>
          <w:kern w:val="0"/>
          <w:sz w:val="24"/>
          <w:szCs w:val="24"/>
          <w14:ligatures w14:val="none"/>
        </w:rPr>
        <w:t xml:space="preserve"> and Health Services Australia Limited</w:t>
      </w:r>
      <w:r w:rsidR="00626D1D">
        <w:rPr>
          <w:rFonts w:ascii="Times New Roman" w:eastAsia="Times New Roman" w:hAnsi="Times New Roman" w:cs="Times New Roman"/>
          <w:iCs/>
          <w:kern w:val="0"/>
          <w:sz w:val="24"/>
          <w:szCs w:val="24"/>
          <w14:ligatures w14:val="none"/>
        </w:rPr>
        <w:t xml:space="preserve">, as they </w:t>
      </w:r>
      <w:r w:rsidR="00536CB1">
        <w:rPr>
          <w:rFonts w:ascii="Times New Roman" w:eastAsia="Times New Roman" w:hAnsi="Times New Roman" w:cs="Times New Roman"/>
          <w:iCs/>
          <w:kern w:val="0"/>
          <w:sz w:val="24"/>
          <w:szCs w:val="24"/>
          <w14:ligatures w14:val="none"/>
        </w:rPr>
        <w:t>are inoperative</w:t>
      </w:r>
      <w:r w:rsidR="00AD01D3" w:rsidRPr="00626D1D">
        <w:rPr>
          <w:rFonts w:ascii="Times New Roman" w:eastAsia="Times New Roman" w:hAnsi="Times New Roman" w:cs="Times New Roman"/>
          <w:iCs/>
          <w:kern w:val="0"/>
          <w:sz w:val="24"/>
          <w:szCs w:val="24"/>
          <w14:ligatures w14:val="none"/>
        </w:rPr>
        <w:t xml:space="preserve"> or are otherwise redundant</w:t>
      </w:r>
      <w:r w:rsidRPr="00626D1D">
        <w:rPr>
          <w:rFonts w:ascii="Times New Roman" w:eastAsia="Times New Roman" w:hAnsi="Times New Roman" w:cs="Times New Roman"/>
          <w:iCs/>
          <w:kern w:val="0"/>
          <w:sz w:val="24"/>
          <w:szCs w:val="24"/>
          <w14:ligatures w14:val="none"/>
        </w:rPr>
        <w:t xml:space="preserve">. </w:t>
      </w:r>
      <w:r w:rsidR="001D66C0">
        <w:rPr>
          <w:rFonts w:ascii="Times New Roman" w:eastAsia="Times New Roman" w:hAnsi="Times New Roman" w:cs="Times New Roman"/>
          <w:iCs/>
          <w:kern w:val="0"/>
          <w:sz w:val="24"/>
          <w:szCs w:val="24"/>
          <w14:ligatures w14:val="none"/>
        </w:rPr>
        <w:t>I</w:t>
      </w:r>
      <w:r w:rsidR="00417F2B" w:rsidRPr="00626D1D">
        <w:rPr>
          <w:rFonts w:ascii="Times New Roman" w:eastAsia="Times New Roman" w:hAnsi="Times New Roman" w:cs="Times New Roman"/>
          <w:iCs/>
          <w:kern w:val="0"/>
          <w:sz w:val="24"/>
          <w:szCs w:val="24"/>
          <w14:ligatures w14:val="none"/>
        </w:rPr>
        <w:t xml:space="preserve">n most cases, </w:t>
      </w:r>
      <w:r w:rsidR="001D66C0">
        <w:rPr>
          <w:rFonts w:ascii="Times New Roman" w:eastAsia="Times New Roman" w:hAnsi="Times New Roman" w:cs="Times New Roman"/>
          <w:iCs/>
          <w:kern w:val="0"/>
          <w:sz w:val="24"/>
          <w:szCs w:val="24"/>
          <w14:ligatures w14:val="none"/>
        </w:rPr>
        <w:t xml:space="preserve">this is </w:t>
      </w:r>
      <w:r w:rsidR="00417F2B" w:rsidRPr="00626D1D">
        <w:rPr>
          <w:rFonts w:ascii="Times New Roman" w:eastAsia="Times New Roman" w:hAnsi="Times New Roman" w:cs="Times New Roman"/>
          <w:iCs/>
          <w:kern w:val="0"/>
          <w:sz w:val="24"/>
          <w:szCs w:val="24"/>
          <w14:ligatures w14:val="none"/>
        </w:rPr>
        <w:t xml:space="preserve">because the entity has ceased or there are no remaining persons </w:t>
      </w:r>
      <w:r w:rsidR="00626D1D">
        <w:rPr>
          <w:rFonts w:ascii="Times New Roman" w:eastAsia="Times New Roman" w:hAnsi="Times New Roman" w:cs="Times New Roman"/>
          <w:iCs/>
          <w:kern w:val="0"/>
          <w:sz w:val="24"/>
          <w:szCs w:val="24"/>
          <w14:ligatures w14:val="none"/>
        </w:rPr>
        <w:t>for whom the subsection is relevant</w:t>
      </w:r>
      <w:r w:rsidR="00417F2B" w:rsidRPr="00626D1D">
        <w:rPr>
          <w:rFonts w:ascii="Times New Roman" w:eastAsia="Times New Roman" w:hAnsi="Times New Roman" w:cs="Times New Roman"/>
          <w:iCs/>
          <w:kern w:val="0"/>
          <w:sz w:val="24"/>
          <w:szCs w:val="24"/>
          <w14:ligatures w14:val="none"/>
        </w:rPr>
        <w:t xml:space="preserve"> because </w:t>
      </w:r>
      <w:r w:rsidR="00626D1D">
        <w:rPr>
          <w:rFonts w:ascii="Times New Roman" w:eastAsia="Times New Roman" w:hAnsi="Times New Roman" w:cs="Times New Roman"/>
          <w:iCs/>
          <w:kern w:val="0"/>
          <w:sz w:val="24"/>
          <w:szCs w:val="24"/>
          <w14:ligatures w14:val="none"/>
        </w:rPr>
        <w:t>the PSS membership cessation event prescribed by the subsection (</w:t>
      </w:r>
      <w:r w:rsidR="00417F2B" w:rsidRPr="00626D1D">
        <w:rPr>
          <w:rFonts w:ascii="Times New Roman" w:eastAsia="Times New Roman" w:hAnsi="Times New Roman" w:cs="Times New Roman"/>
          <w:iCs/>
          <w:kern w:val="0"/>
          <w:sz w:val="24"/>
          <w:szCs w:val="24"/>
          <w14:ligatures w14:val="none"/>
        </w:rPr>
        <w:t xml:space="preserve">for example, </w:t>
      </w:r>
      <w:r w:rsidR="00626D1D" w:rsidRPr="00626D1D">
        <w:rPr>
          <w:rFonts w:ascii="Times New Roman" w:eastAsia="Times New Roman" w:hAnsi="Times New Roman" w:cs="Times New Roman"/>
          <w:iCs/>
          <w:kern w:val="0"/>
          <w:sz w:val="24"/>
          <w:szCs w:val="24"/>
          <w14:ligatures w14:val="none"/>
        </w:rPr>
        <w:t xml:space="preserve">the </w:t>
      </w:r>
      <w:r w:rsidR="00417F2B" w:rsidRPr="00626D1D">
        <w:rPr>
          <w:rFonts w:ascii="Times New Roman" w:eastAsia="Times New Roman" w:hAnsi="Times New Roman" w:cs="Times New Roman"/>
          <w:iCs/>
          <w:kern w:val="0"/>
          <w:sz w:val="24"/>
          <w:szCs w:val="24"/>
          <w14:ligatures w14:val="none"/>
        </w:rPr>
        <w:t>cessation of Commonwealth control</w:t>
      </w:r>
      <w:r w:rsidR="00626D1D">
        <w:rPr>
          <w:rFonts w:ascii="Times New Roman" w:eastAsia="Times New Roman" w:hAnsi="Times New Roman" w:cs="Times New Roman"/>
          <w:iCs/>
          <w:kern w:val="0"/>
          <w:sz w:val="24"/>
          <w:szCs w:val="24"/>
          <w14:ligatures w14:val="none"/>
        </w:rPr>
        <w:t xml:space="preserve"> of the relevant authority or body</w:t>
      </w:r>
      <w:r w:rsidR="00417F2B" w:rsidRPr="00626D1D">
        <w:rPr>
          <w:rFonts w:ascii="Times New Roman" w:eastAsia="Times New Roman" w:hAnsi="Times New Roman" w:cs="Times New Roman"/>
          <w:iCs/>
          <w:kern w:val="0"/>
          <w:sz w:val="24"/>
          <w:szCs w:val="24"/>
          <w14:ligatures w14:val="none"/>
        </w:rPr>
        <w:t xml:space="preserve">) has </w:t>
      </w:r>
      <w:r w:rsidR="00626D1D">
        <w:rPr>
          <w:rFonts w:ascii="Times New Roman" w:eastAsia="Times New Roman" w:hAnsi="Times New Roman" w:cs="Times New Roman"/>
          <w:iCs/>
          <w:kern w:val="0"/>
          <w:sz w:val="24"/>
          <w:szCs w:val="24"/>
          <w14:ligatures w14:val="none"/>
        </w:rPr>
        <w:t xml:space="preserve">already </w:t>
      </w:r>
      <w:r w:rsidR="00417F2B" w:rsidRPr="00626D1D">
        <w:rPr>
          <w:rFonts w:ascii="Times New Roman" w:eastAsia="Times New Roman" w:hAnsi="Times New Roman" w:cs="Times New Roman"/>
          <w:iCs/>
          <w:kern w:val="0"/>
          <w:sz w:val="24"/>
          <w:szCs w:val="24"/>
          <w14:ligatures w14:val="none"/>
        </w:rPr>
        <w:t>occurred.</w:t>
      </w:r>
      <w:r w:rsidRPr="00626D1D">
        <w:rPr>
          <w:rFonts w:ascii="Times New Roman" w:eastAsia="Times New Roman" w:hAnsi="Times New Roman" w:cs="Times New Roman"/>
          <w:iCs/>
          <w:kern w:val="0"/>
          <w:sz w:val="24"/>
          <w:szCs w:val="24"/>
          <w14:ligatures w14:val="none"/>
        </w:rPr>
        <w:t xml:space="preserve"> </w:t>
      </w:r>
      <w:r w:rsidR="00AD01D3" w:rsidRPr="00626D1D">
        <w:rPr>
          <w:rFonts w:ascii="Times New Roman" w:eastAsia="Times New Roman" w:hAnsi="Times New Roman" w:cs="Times New Roman"/>
          <w:iCs/>
          <w:kern w:val="0"/>
          <w:sz w:val="24"/>
          <w:szCs w:val="24"/>
          <w14:ligatures w14:val="none"/>
        </w:rPr>
        <w:t xml:space="preserve">Subsection 4(10) is redundant as </w:t>
      </w:r>
      <w:r w:rsidR="001D66C0">
        <w:rPr>
          <w:rFonts w:ascii="Times New Roman" w:eastAsia="Times New Roman" w:hAnsi="Times New Roman" w:cs="Times New Roman"/>
          <w:iCs/>
          <w:kern w:val="0"/>
          <w:sz w:val="24"/>
          <w:szCs w:val="24"/>
          <w14:ligatures w14:val="none"/>
        </w:rPr>
        <w:t xml:space="preserve">it relates to </w:t>
      </w:r>
      <w:r w:rsidR="00AD01D3" w:rsidRPr="00626D1D">
        <w:rPr>
          <w:rFonts w:ascii="Times New Roman" w:eastAsia="Times New Roman" w:hAnsi="Times New Roman" w:cs="Times New Roman"/>
          <w:iCs/>
          <w:kern w:val="0"/>
          <w:sz w:val="24"/>
          <w:szCs w:val="24"/>
          <w14:ligatures w14:val="none"/>
        </w:rPr>
        <w:t xml:space="preserve">the </w:t>
      </w:r>
      <w:r w:rsidRPr="00626D1D">
        <w:rPr>
          <w:rFonts w:ascii="Times New Roman" w:eastAsia="Times New Roman" w:hAnsi="Times New Roman" w:cs="Times New Roman"/>
          <w:iCs/>
          <w:kern w:val="0"/>
          <w:sz w:val="24"/>
          <w:szCs w:val="24"/>
          <w14:ligatures w14:val="none"/>
        </w:rPr>
        <w:t>Australian Government Solicitor</w:t>
      </w:r>
      <w:r w:rsidR="001D66C0">
        <w:rPr>
          <w:rFonts w:ascii="Times New Roman" w:eastAsia="Times New Roman" w:hAnsi="Times New Roman" w:cs="Times New Roman"/>
          <w:iCs/>
          <w:kern w:val="0"/>
          <w:sz w:val="24"/>
          <w:szCs w:val="24"/>
          <w14:ligatures w14:val="none"/>
        </w:rPr>
        <w:t>’s</w:t>
      </w:r>
      <w:r w:rsidRPr="00626D1D">
        <w:rPr>
          <w:rFonts w:ascii="Times New Roman" w:eastAsia="Times New Roman" w:hAnsi="Times New Roman" w:cs="Times New Roman"/>
          <w:iCs/>
          <w:kern w:val="0"/>
          <w:sz w:val="24"/>
          <w:szCs w:val="24"/>
          <w14:ligatures w14:val="none"/>
        </w:rPr>
        <w:t xml:space="preserve"> </w:t>
      </w:r>
      <w:r w:rsidR="00AD01D3" w:rsidRPr="00626D1D">
        <w:rPr>
          <w:rFonts w:ascii="Times New Roman" w:eastAsia="Times New Roman" w:hAnsi="Times New Roman" w:cs="Times New Roman"/>
          <w:iCs/>
          <w:kern w:val="0"/>
          <w:sz w:val="24"/>
          <w:szCs w:val="24"/>
          <w14:ligatures w14:val="none"/>
        </w:rPr>
        <w:t xml:space="preserve">previous operation as a </w:t>
      </w:r>
      <w:r w:rsidRPr="00626D1D">
        <w:rPr>
          <w:rFonts w:ascii="Times New Roman" w:eastAsia="Times New Roman" w:hAnsi="Times New Roman" w:cs="Times New Roman"/>
          <w:iCs/>
          <w:kern w:val="0"/>
          <w:sz w:val="24"/>
          <w:szCs w:val="24"/>
          <w14:ligatures w14:val="none"/>
        </w:rPr>
        <w:t xml:space="preserve">corporate Commonwealth entity. The Australian Government Solicitor is now part of the Attorney-General’s </w:t>
      </w:r>
      <w:r w:rsidR="000E6F1F" w:rsidRPr="00626D1D">
        <w:rPr>
          <w:rFonts w:ascii="Times New Roman" w:eastAsia="Times New Roman" w:hAnsi="Times New Roman" w:cs="Times New Roman"/>
          <w:iCs/>
          <w:kern w:val="0"/>
          <w:sz w:val="24"/>
          <w:szCs w:val="24"/>
          <w14:ligatures w14:val="none"/>
        </w:rPr>
        <w:t>Department,</w:t>
      </w:r>
      <w:r w:rsidRPr="00626D1D">
        <w:rPr>
          <w:rFonts w:ascii="Times New Roman" w:eastAsia="Times New Roman" w:hAnsi="Times New Roman" w:cs="Times New Roman"/>
          <w:iCs/>
          <w:kern w:val="0"/>
          <w:sz w:val="24"/>
          <w:szCs w:val="24"/>
          <w14:ligatures w14:val="none"/>
        </w:rPr>
        <w:t xml:space="preserve"> and its staff are persons employed </w:t>
      </w:r>
      <w:r w:rsidR="00021820">
        <w:rPr>
          <w:rFonts w:ascii="Times New Roman" w:eastAsia="Times New Roman" w:hAnsi="Times New Roman" w:cs="Times New Roman"/>
          <w:iCs/>
          <w:kern w:val="0"/>
          <w:sz w:val="24"/>
          <w:szCs w:val="24"/>
          <w14:ligatures w14:val="none"/>
        </w:rPr>
        <w:t xml:space="preserve">by the Commonwealth </w:t>
      </w:r>
      <w:r w:rsidRPr="00626D1D">
        <w:rPr>
          <w:rFonts w:ascii="Times New Roman" w:eastAsia="Times New Roman" w:hAnsi="Times New Roman" w:cs="Times New Roman"/>
          <w:iCs/>
          <w:kern w:val="0"/>
          <w:sz w:val="24"/>
          <w:szCs w:val="24"/>
          <w14:ligatures w14:val="none"/>
        </w:rPr>
        <w:t xml:space="preserve">under the </w:t>
      </w:r>
      <w:r w:rsidRPr="00626D1D">
        <w:rPr>
          <w:rFonts w:ascii="Times New Roman" w:eastAsia="Times New Roman" w:hAnsi="Times New Roman" w:cs="Times New Roman"/>
          <w:i/>
          <w:kern w:val="0"/>
          <w:sz w:val="24"/>
          <w:szCs w:val="24"/>
          <w14:ligatures w14:val="none"/>
        </w:rPr>
        <w:t>Public Service Act 1999</w:t>
      </w:r>
      <w:r w:rsidR="005B70EB">
        <w:rPr>
          <w:rFonts w:ascii="Times New Roman" w:eastAsia="Times New Roman" w:hAnsi="Times New Roman" w:cs="Times New Roman"/>
          <w:i/>
          <w:kern w:val="0"/>
          <w:sz w:val="24"/>
          <w:szCs w:val="24"/>
          <w14:ligatures w14:val="none"/>
        </w:rPr>
        <w:t xml:space="preserve"> </w:t>
      </w:r>
      <w:r w:rsidR="005B70EB" w:rsidRPr="005B70EB">
        <w:rPr>
          <w:rFonts w:ascii="Times New Roman" w:eastAsia="Times New Roman" w:hAnsi="Times New Roman" w:cs="Times New Roman"/>
          <w:iCs/>
          <w:kern w:val="0"/>
          <w:sz w:val="24"/>
          <w:szCs w:val="24"/>
          <w14:ligatures w14:val="none"/>
        </w:rPr>
        <w:t>who are automatically PSS members under the 1990 Act if they meet relevant requirements.</w:t>
      </w:r>
    </w:p>
    <w:p w14:paraId="75273E4B" w14:textId="77777777" w:rsidR="00C0697A" w:rsidRPr="00C0697A" w:rsidRDefault="00C0697A" w:rsidP="00195DBB">
      <w:pPr>
        <w:pStyle w:val="ListParagraph"/>
        <w:ind w:left="0"/>
        <w:rPr>
          <w:rFonts w:ascii="Times New Roman" w:eastAsia="Times New Roman" w:hAnsi="Times New Roman" w:cs="Times New Roman"/>
          <w:iCs/>
          <w:kern w:val="0"/>
          <w:sz w:val="24"/>
          <w:szCs w:val="24"/>
          <w14:ligatures w14:val="none"/>
        </w:rPr>
      </w:pPr>
    </w:p>
    <w:p w14:paraId="38357070" w14:textId="5DC59D8A" w:rsidR="00C0697A" w:rsidRDefault="005F5BD6" w:rsidP="004F4110">
      <w:pPr>
        <w:pStyle w:val="ListParagraph"/>
        <w:numPr>
          <w:ilvl w:val="0"/>
          <w:numId w:val="1"/>
        </w:numPr>
        <w:spacing w:after="0" w:line="240" w:lineRule="auto"/>
        <w:ind w:left="0" w:firstLine="0"/>
        <w:rPr>
          <w:rFonts w:ascii="Times New Roman" w:eastAsia="Times New Roman" w:hAnsi="Times New Roman" w:cs="Times New Roman"/>
          <w:iCs/>
          <w:kern w:val="0"/>
          <w:sz w:val="24"/>
          <w:szCs w:val="24"/>
          <w14:ligatures w14:val="none"/>
        </w:rPr>
      </w:pPr>
      <w:r w:rsidRPr="005F5BD6">
        <w:rPr>
          <w:rFonts w:ascii="Times New Roman" w:eastAsia="Times New Roman" w:hAnsi="Times New Roman" w:cs="Times New Roman"/>
          <w:b/>
          <w:bCs/>
          <w:iCs/>
          <w:kern w:val="0"/>
          <w:sz w:val="24"/>
          <w:szCs w:val="24"/>
          <w14:ligatures w14:val="none"/>
        </w:rPr>
        <w:t>I</w:t>
      </w:r>
      <w:r w:rsidR="00C0697A" w:rsidRPr="00D32B08">
        <w:rPr>
          <w:rFonts w:ascii="Times New Roman" w:eastAsia="Times New Roman" w:hAnsi="Times New Roman" w:cs="Times New Roman"/>
          <w:b/>
          <w:bCs/>
          <w:iCs/>
          <w:kern w:val="0"/>
          <w:sz w:val="24"/>
          <w:szCs w:val="24"/>
          <w14:ligatures w14:val="none"/>
        </w:rPr>
        <w:t>tem 1</w:t>
      </w:r>
      <w:r w:rsidR="001576D1">
        <w:rPr>
          <w:rFonts w:ascii="Times New Roman" w:eastAsia="Times New Roman" w:hAnsi="Times New Roman" w:cs="Times New Roman"/>
          <w:b/>
          <w:bCs/>
          <w:iCs/>
          <w:kern w:val="0"/>
          <w:sz w:val="24"/>
          <w:szCs w:val="24"/>
          <w14:ligatures w14:val="none"/>
        </w:rPr>
        <w:t>5</w:t>
      </w:r>
      <w:r w:rsidR="00C0697A">
        <w:rPr>
          <w:rFonts w:ascii="Times New Roman" w:eastAsia="Times New Roman" w:hAnsi="Times New Roman" w:cs="Times New Roman"/>
          <w:iCs/>
          <w:kern w:val="0"/>
          <w:sz w:val="24"/>
          <w:szCs w:val="24"/>
          <w14:ligatures w14:val="none"/>
        </w:rPr>
        <w:t xml:space="preserve"> amends Schedule 1 </w:t>
      </w:r>
      <w:r w:rsidR="003567B6">
        <w:rPr>
          <w:rFonts w:ascii="Times New Roman" w:eastAsia="Times New Roman" w:hAnsi="Times New Roman" w:cs="Times New Roman"/>
          <w:iCs/>
          <w:kern w:val="0"/>
          <w:sz w:val="24"/>
          <w:szCs w:val="24"/>
          <w14:ligatures w14:val="none"/>
        </w:rPr>
        <w:t xml:space="preserve">to </w:t>
      </w:r>
      <w:r w:rsidR="00C0697A">
        <w:rPr>
          <w:rFonts w:ascii="Times New Roman" w:eastAsia="Times New Roman" w:hAnsi="Times New Roman" w:cs="Times New Roman"/>
          <w:iCs/>
          <w:kern w:val="0"/>
          <w:sz w:val="24"/>
          <w:szCs w:val="24"/>
          <w14:ligatures w14:val="none"/>
        </w:rPr>
        <w:t xml:space="preserve">the Sixth </w:t>
      </w:r>
      <w:r w:rsidR="002E0F2C">
        <w:rPr>
          <w:rFonts w:ascii="Times New Roman" w:eastAsia="Times New Roman" w:hAnsi="Times New Roman" w:cs="Times New Roman"/>
          <w:iCs/>
          <w:kern w:val="0"/>
          <w:sz w:val="24"/>
          <w:szCs w:val="24"/>
          <w14:ligatures w14:val="none"/>
        </w:rPr>
        <w:t>Instrument</w:t>
      </w:r>
      <w:r w:rsidR="00C0697A">
        <w:rPr>
          <w:rFonts w:ascii="Times New Roman" w:eastAsia="Times New Roman" w:hAnsi="Times New Roman" w:cs="Times New Roman"/>
          <w:iCs/>
          <w:kern w:val="0"/>
          <w:sz w:val="24"/>
          <w:szCs w:val="24"/>
          <w14:ligatures w14:val="none"/>
        </w:rPr>
        <w:t xml:space="preserve">, </w:t>
      </w:r>
      <w:r>
        <w:rPr>
          <w:rFonts w:ascii="Times New Roman" w:eastAsia="Times New Roman" w:hAnsi="Times New Roman" w:cs="Times New Roman"/>
          <w:iCs/>
          <w:kern w:val="0"/>
          <w:sz w:val="24"/>
          <w:szCs w:val="24"/>
          <w14:ligatures w14:val="none"/>
        </w:rPr>
        <w:t xml:space="preserve">which specifies persons who are PSS members for the purposes </w:t>
      </w:r>
      <w:r w:rsidRPr="001A4163">
        <w:rPr>
          <w:rFonts w:ascii="Times New Roman" w:eastAsia="Times New Roman" w:hAnsi="Times New Roman" w:cs="Times New Roman"/>
          <w:iCs/>
          <w:kern w:val="0"/>
          <w:sz w:val="24"/>
          <w:szCs w:val="24"/>
          <w14:ligatures w14:val="none"/>
        </w:rPr>
        <w:t xml:space="preserve">of paragraph 6(1)(j) of </w:t>
      </w:r>
      <w:r>
        <w:rPr>
          <w:rFonts w:ascii="Times New Roman" w:eastAsia="Times New Roman" w:hAnsi="Times New Roman" w:cs="Times New Roman"/>
          <w:iCs/>
          <w:kern w:val="0"/>
          <w:sz w:val="24"/>
          <w:szCs w:val="24"/>
          <w14:ligatures w14:val="none"/>
        </w:rPr>
        <w:t>section 6 of the 1990 Act</w:t>
      </w:r>
      <w:r w:rsidR="00C0697A">
        <w:rPr>
          <w:rFonts w:ascii="Times New Roman" w:eastAsia="Times New Roman" w:hAnsi="Times New Roman" w:cs="Times New Roman"/>
          <w:iCs/>
          <w:kern w:val="0"/>
          <w:sz w:val="24"/>
          <w:szCs w:val="24"/>
          <w14:ligatures w14:val="none"/>
        </w:rPr>
        <w:t xml:space="preserve">, by repealing items that </w:t>
      </w:r>
      <w:r w:rsidR="00536CB1">
        <w:rPr>
          <w:rFonts w:ascii="Times New Roman" w:eastAsia="Times New Roman" w:hAnsi="Times New Roman" w:cs="Times New Roman"/>
          <w:iCs/>
          <w:kern w:val="0"/>
          <w:sz w:val="24"/>
          <w:szCs w:val="24"/>
          <w14:ligatures w14:val="none"/>
        </w:rPr>
        <w:t>are inoperative</w:t>
      </w:r>
      <w:r w:rsidR="001425ED">
        <w:rPr>
          <w:rFonts w:ascii="Times New Roman" w:eastAsia="Times New Roman" w:hAnsi="Times New Roman" w:cs="Times New Roman"/>
          <w:iCs/>
          <w:kern w:val="0"/>
          <w:sz w:val="24"/>
          <w:szCs w:val="24"/>
          <w14:ligatures w14:val="none"/>
        </w:rPr>
        <w:t xml:space="preserve"> because the relevant entity has ceased</w:t>
      </w:r>
      <w:r w:rsidR="004F4110">
        <w:rPr>
          <w:rFonts w:ascii="Times New Roman" w:eastAsia="Times New Roman" w:hAnsi="Times New Roman" w:cs="Times New Roman"/>
          <w:iCs/>
          <w:kern w:val="0"/>
          <w:sz w:val="24"/>
          <w:szCs w:val="24"/>
          <w14:ligatures w14:val="none"/>
        </w:rPr>
        <w:t xml:space="preserve">, the item has ceased to apply to all persons described in the item because of a PSS membership cessation event prescribed in </w:t>
      </w:r>
      <w:r w:rsidR="00EF3818">
        <w:rPr>
          <w:rFonts w:ascii="Times New Roman" w:eastAsia="Times New Roman" w:hAnsi="Times New Roman" w:cs="Times New Roman"/>
          <w:iCs/>
          <w:kern w:val="0"/>
          <w:sz w:val="24"/>
          <w:szCs w:val="24"/>
          <w14:ligatures w14:val="none"/>
        </w:rPr>
        <w:t xml:space="preserve">a </w:t>
      </w:r>
      <w:r w:rsidR="004F4110">
        <w:rPr>
          <w:rFonts w:ascii="Times New Roman" w:eastAsia="Times New Roman" w:hAnsi="Times New Roman" w:cs="Times New Roman"/>
          <w:iCs/>
          <w:kern w:val="0"/>
          <w:sz w:val="24"/>
          <w:szCs w:val="24"/>
          <w14:ligatures w14:val="none"/>
        </w:rPr>
        <w:t xml:space="preserve">subsection in section 4 or the item is otherwise redundant. The </w:t>
      </w:r>
      <w:r w:rsidR="00195DBB">
        <w:rPr>
          <w:rFonts w:ascii="Times New Roman" w:eastAsia="Times New Roman" w:hAnsi="Times New Roman" w:cs="Times New Roman"/>
          <w:iCs/>
          <w:kern w:val="0"/>
          <w:sz w:val="24"/>
          <w:szCs w:val="24"/>
          <w14:ligatures w14:val="none"/>
        </w:rPr>
        <w:t xml:space="preserve">items concerned are </w:t>
      </w:r>
      <w:r w:rsidR="00C0697A" w:rsidRPr="004F4110">
        <w:rPr>
          <w:rFonts w:ascii="Times New Roman" w:eastAsia="Times New Roman" w:hAnsi="Times New Roman" w:cs="Times New Roman"/>
          <w:iCs/>
          <w:kern w:val="0"/>
          <w:sz w:val="24"/>
          <w:szCs w:val="24"/>
          <w14:ligatures w14:val="none"/>
        </w:rPr>
        <w:t xml:space="preserve">items 6, 7, 8, 9, 15, 16, 17, 18, 20 and 26, which relate to certain employees of the </w:t>
      </w:r>
      <w:r w:rsidR="00D32B08" w:rsidRPr="004F4110">
        <w:rPr>
          <w:rFonts w:ascii="Times New Roman" w:eastAsia="Times New Roman" w:hAnsi="Times New Roman" w:cs="Times New Roman"/>
          <w:iCs/>
          <w:kern w:val="0"/>
          <w:sz w:val="24"/>
          <w:szCs w:val="24"/>
          <w14:ligatures w14:val="none"/>
        </w:rPr>
        <w:t xml:space="preserve">Australian Wool Research and Promotion Organisation, Wool International, Australian Meat Technology Pty Limited, Australian Information Media Pty Limited, Medibank, Employment National (Administration) Pty Ltd, AWB Limited, the Australian Government Solicitor, </w:t>
      </w:r>
      <w:r w:rsidR="00673C75">
        <w:rPr>
          <w:rFonts w:ascii="Times New Roman" w:eastAsia="Times New Roman" w:hAnsi="Times New Roman" w:cs="Times New Roman"/>
          <w:iCs/>
          <w:kern w:val="0"/>
          <w:sz w:val="24"/>
          <w:szCs w:val="24"/>
          <w14:ligatures w14:val="none"/>
        </w:rPr>
        <w:t>ATP</w:t>
      </w:r>
      <w:r w:rsidR="00D32B08" w:rsidRPr="004F4110">
        <w:rPr>
          <w:rFonts w:ascii="Times New Roman" w:eastAsia="Times New Roman" w:hAnsi="Times New Roman" w:cs="Times New Roman"/>
          <w:iCs/>
          <w:kern w:val="0"/>
          <w:sz w:val="24"/>
          <w:szCs w:val="24"/>
          <w14:ligatures w14:val="none"/>
        </w:rPr>
        <w:t xml:space="preserve"> L</w:t>
      </w:r>
      <w:r w:rsidR="00673C75">
        <w:rPr>
          <w:rFonts w:ascii="Times New Roman" w:eastAsia="Times New Roman" w:hAnsi="Times New Roman" w:cs="Times New Roman"/>
          <w:iCs/>
          <w:kern w:val="0"/>
          <w:sz w:val="24"/>
          <w:szCs w:val="24"/>
          <w14:ligatures w14:val="none"/>
        </w:rPr>
        <w:t>t</w:t>
      </w:r>
      <w:r w:rsidR="00D32B08" w:rsidRPr="004F4110">
        <w:rPr>
          <w:rFonts w:ascii="Times New Roman" w:eastAsia="Times New Roman" w:hAnsi="Times New Roman" w:cs="Times New Roman"/>
          <w:iCs/>
          <w:kern w:val="0"/>
          <w:sz w:val="24"/>
          <w:szCs w:val="24"/>
          <w14:ligatures w14:val="none"/>
        </w:rPr>
        <w:t>d and Health Services Australia Limited</w:t>
      </w:r>
      <w:r w:rsidR="00195DBB">
        <w:rPr>
          <w:rFonts w:ascii="Times New Roman" w:eastAsia="Times New Roman" w:hAnsi="Times New Roman" w:cs="Times New Roman"/>
          <w:iCs/>
          <w:kern w:val="0"/>
          <w:sz w:val="24"/>
          <w:szCs w:val="24"/>
          <w14:ligatures w14:val="none"/>
        </w:rPr>
        <w:t xml:space="preserve"> respectively</w:t>
      </w:r>
      <w:r w:rsidR="00D32B08" w:rsidRPr="004F4110">
        <w:rPr>
          <w:rFonts w:ascii="Times New Roman" w:eastAsia="Times New Roman" w:hAnsi="Times New Roman" w:cs="Times New Roman"/>
          <w:iCs/>
          <w:kern w:val="0"/>
          <w:sz w:val="24"/>
          <w:szCs w:val="24"/>
          <w14:ligatures w14:val="none"/>
        </w:rPr>
        <w:t>.</w:t>
      </w:r>
      <w:r w:rsidR="00311643" w:rsidRPr="004F4110">
        <w:rPr>
          <w:rFonts w:ascii="Times New Roman" w:eastAsia="Times New Roman" w:hAnsi="Times New Roman" w:cs="Times New Roman"/>
          <w:iCs/>
          <w:kern w:val="0"/>
          <w:sz w:val="24"/>
          <w:szCs w:val="24"/>
          <w14:ligatures w14:val="none"/>
        </w:rPr>
        <w:t xml:space="preserve"> </w:t>
      </w:r>
      <w:r w:rsidR="00195DBB">
        <w:rPr>
          <w:rFonts w:ascii="Times New Roman" w:eastAsia="Times New Roman" w:hAnsi="Times New Roman" w:cs="Times New Roman"/>
          <w:iCs/>
          <w:kern w:val="0"/>
          <w:sz w:val="24"/>
          <w:szCs w:val="24"/>
          <w14:ligatures w14:val="none"/>
        </w:rPr>
        <w:t xml:space="preserve">Item 18, relating to the Australian Government Solicitor, is being repealed because </w:t>
      </w:r>
      <w:r w:rsidR="002E0F2C">
        <w:rPr>
          <w:rFonts w:ascii="Times New Roman" w:eastAsia="Times New Roman" w:hAnsi="Times New Roman" w:cs="Times New Roman"/>
          <w:iCs/>
          <w:kern w:val="0"/>
          <w:sz w:val="24"/>
          <w:szCs w:val="24"/>
          <w14:ligatures w14:val="none"/>
        </w:rPr>
        <w:t>the Australian Government Solicitor is</w:t>
      </w:r>
      <w:r w:rsidR="00195DBB">
        <w:rPr>
          <w:rFonts w:ascii="Times New Roman" w:eastAsia="Times New Roman" w:hAnsi="Times New Roman" w:cs="Times New Roman"/>
          <w:iCs/>
          <w:kern w:val="0"/>
          <w:sz w:val="24"/>
          <w:szCs w:val="24"/>
          <w14:ligatures w14:val="none"/>
        </w:rPr>
        <w:t xml:space="preserve"> </w:t>
      </w:r>
      <w:r w:rsidR="005B70EB">
        <w:rPr>
          <w:rFonts w:ascii="Times New Roman" w:eastAsia="Times New Roman" w:hAnsi="Times New Roman" w:cs="Times New Roman"/>
          <w:iCs/>
          <w:kern w:val="0"/>
          <w:sz w:val="24"/>
          <w:szCs w:val="24"/>
          <w14:ligatures w14:val="none"/>
        </w:rPr>
        <w:t xml:space="preserve">now </w:t>
      </w:r>
      <w:r w:rsidR="00195DBB">
        <w:rPr>
          <w:rFonts w:ascii="Times New Roman" w:eastAsia="Times New Roman" w:hAnsi="Times New Roman" w:cs="Times New Roman"/>
          <w:iCs/>
          <w:kern w:val="0"/>
          <w:sz w:val="24"/>
          <w:szCs w:val="24"/>
          <w14:ligatures w14:val="none"/>
        </w:rPr>
        <w:t xml:space="preserve">staffed by persons </w:t>
      </w:r>
      <w:r w:rsidR="00195DBB" w:rsidRPr="00626D1D">
        <w:rPr>
          <w:rFonts w:ascii="Times New Roman" w:eastAsia="Times New Roman" w:hAnsi="Times New Roman" w:cs="Times New Roman"/>
          <w:iCs/>
          <w:kern w:val="0"/>
          <w:sz w:val="24"/>
          <w:szCs w:val="24"/>
          <w14:ligatures w14:val="none"/>
        </w:rPr>
        <w:t xml:space="preserve">employed under the </w:t>
      </w:r>
      <w:r w:rsidR="00195DBB" w:rsidRPr="00626D1D">
        <w:rPr>
          <w:rFonts w:ascii="Times New Roman" w:eastAsia="Times New Roman" w:hAnsi="Times New Roman" w:cs="Times New Roman"/>
          <w:i/>
          <w:kern w:val="0"/>
          <w:sz w:val="24"/>
          <w:szCs w:val="24"/>
          <w14:ligatures w14:val="none"/>
        </w:rPr>
        <w:t>Public Service Act 1999</w:t>
      </w:r>
      <w:r w:rsidR="00195DBB">
        <w:rPr>
          <w:rFonts w:ascii="Times New Roman" w:eastAsia="Times New Roman" w:hAnsi="Times New Roman" w:cs="Times New Roman"/>
          <w:i/>
          <w:kern w:val="0"/>
          <w:sz w:val="24"/>
          <w:szCs w:val="24"/>
          <w14:ligatures w14:val="none"/>
        </w:rPr>
        <w:t xml:space="preserve"> </w:t>
      </w:r>
      <w:r w:rsidR="00195DBB" w:rsidRPr="00195DBB">
        <w:rPr>
          <w:rFonts w:ascii="Times New Roman" w:eastAsia="Times New Roman" w:hAnsi="Times New Roman" w:cs="Times New Roman"/>
          <w:iCs/>
          <w:kern w:val="0"/>
          <w:sz w:val="24"/>
          <w:szCs w:val="24"/>
          <w14:ligatures w14:val="none"/>
        </w:rPr>
        <w:t xml:space="preserve">who are </w:t>
      </w:r>
      <w:r w:rsidR="00195DBB" w:rsidRPr="00626D1D">
        <w:rPr>
          <w:rFonts w:ascii="Times New Roman" w:eastAsia="Times New Roman" w:hAnsi="Times New Roman" w:cs="Times New Roman"/>
          <w:iCs/>
          <w:kern w:val="0"/>
          <w:sz w:val="24"/>
          <w:szCs w:val="24"/>
          <w14:ligatures w14:val="none"/>
        </w:rPr>
        <w:t xml:space="preserve">automatically </w:t>
      </w:r>
      <w:r w:rsidR="005B70EB">
        <w:rPr>
          <w:rFonts w:ascii="Times New Roman" w:eastAsia="Times New Roman" w:hAnsi="Times New Roman" w:cs="Times New Roman"/>
          <w:iCs/>
          <w:kern w:val="0"/>
          <w:sz w:val="24"/>
          <w:szCs w:val="24"/>
          <w14:ligatures w14:val="none"/>
        </w:rPr>
        <w:t>PSS members under the 1990 Act if they meet relevant requirements.</w:t>
      </w:r>
    </w:p>
    <w:p w14:paraId="5F98B264" w14:textId="77777777" w:rsidR="005B70EB" w:rsidRPr="00941CBF" w:rsidRDefault="005B70EB" w:rsidP="005B70EB">
      <w:pPr>
        <w:pStyle w:val="ListParagraph"/>
        <w:spacing w:after="0" w:line="240" w:lineRule="auto"/>
        <w:ind w:left="0"/>
        <w:rPr>
          <w:rFonts w:ascii="Times New Roman" w:eastAsia="Times New Roman" w:hAnsi="Times New Roman" w:cs="Times New Roman"/>
          <w:iCs/>
          <w:kern w:val="0"/>
          <w:sz w:val="24"/>
          <w:szCs w:val="24"/>
          <w14:ligatures w14:val="none"/>
        </w:rPr>
      </w:pPr>
    </w:p>
    <w:p w14:paraId="2E4A62E8" w14:textId="64076E21" w:rsidR="005B70EB" w:rsidRPr="00EF3C09" w:rsidRDefault="005B70EB" w:rsidP="005B70EB">
      <w:pPr>
        <w:pStyle w:val="ListParagraph"/>
        <w:spacing w:after="0" w:line="240" w:lineRule="auto"/>
        <w:ind w:left="0"/>
        <w:rPr>
          <w:rFonts w:ascii="Times New Roman" w:eastAsia="Times New Roman" w:hAnsi="Times New Roman" w:cs="Times New Roman"/>
          <w:i/>
          <w:kern w:val="0"/>
          <w:sz w:val="24"/>
          <w:szCs w:val="24"/>
          <w:u w:val="single"/>
          <w14:ligatures w14:val="none"/>
        </w:rPr>
      </w:pPr>
      <w:r w:rsidRPr="00EF3C09">
        <w:rPr>
          <w:rFonts w:ascii="Times New Roman" w:eastAsia="Times New Roman" w:hAnsi="Times New Roman" w:cs="Times New Roman"/>
          <w:i/>
          <w:kern w:val="0"/>
          <w:sz w:val="24"/>
          <w:szCs w:val="24"/>
          <w:u w:val="single"/>
          <w14:ligatures w14:val="none"/>
        </w:rPr>
        <w:t>Superannuation (PSS) Membership Exclusion Declaration 1995</w:t>
      </w:r>
    </w:p>
    <w:p w14:paraId="78B230B9" w14:textId="77777777" w:rsidR="002E0F2C" w:rsidRPr="002E0F2C" w:rsidRDefault="002E0F2C" w:rsidP="005B70EB">
      <w:pPr>
        <w:pStyle w:val="ListParagraph"/>
        <w:spacing w:after="0" w:line="240" w:lineRule="auto"/>
        <w:ind w:left="0"/>
        <w:rPr>
          <w:rFonts w:ascii="Times New Roman" w:eastAsia="Times New Roman" w:hAnsi="Times New Roman" w:cs="Times New Roman"/>
          <w:iCs/>
          <w:kern w:val="0"/>
          <w:sz w:val="24"/>
          <w:szCs w:val="24"/>
          <w14:ligatures w14:val="none"/>
        </w:rPr>
      </w:pPr>
    </w:p>
    <w:p w14:paraId="24344439" w14:textId="3E8EB492" w:rsidR="002E0F2C" w:rsidRDefault="00F14C4B" w:rsidP="002E0F2C">
      <w:pPr>
        <w:pStyle w:val="ListParagraph"/>
        <w:numPr>
          <w:ilvl w:val="0"/>
          <w:numId w:val="1"/>
        </w:numPr>
        <w:spacing w:after="0" w:line="240" w:lineRule="auto"/>
        <w:ind w:left="0" w:firstLine="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Section 3</w:t>
      </w:r>
      <w:r w:rsidR="00202CE7">
        <w:rPr>
          <w:rFonts w:ascii="Times New Roman" w:eastAsia="Times New Roman" w:hAnsi="Times New Roman" w:cs="Times New Roman"/>
          <w:iCs/>
          <w:kern w:val="0"/>
          <w:sz w:val="24"/>
          <w:szCs w:val="24"/>
          <w14:ligatures w14:val="none"/>
        </w:rPr>
        <w:t xml:space="preserve"> of the </w:t>
      </w:r>
      <w:r w:rsidR="00202CE7" w:rsidRPr="00202CE7">
        <w:rPr>
          <w:rFonts w:ascii="Times New Roman" w:eastAsia="Times New Roman" w:hAnsi="Times New Roman" w:cs="Times New Roman"/>
          <w:i/>
          <w:kern w:val="0"/>
          <w:sz w:val="24"/>
          <w:szCs w:val="24"/>
          <w14:ligatures w14:val="none"/>
        </w:rPr>
        <w:t>Superannuation (PSS) Membership Exclusion Declaration 1995</w:t>
      </w:r>
      <w:r w:rsidR="00202CE7">
        <w:rPr>
          <w:rFonts w:ascii="Times New Roman" w:eastAsia="Times New Roman" w:hAnsi="Times New Roman" w:cs="Times New Roman"/>
          <w:iCs/>
          <w:kern w:val="0"/>
          <w:sz w:val="24"/>
          <w:szCs w:val="24"/>
          <w14:ligatures w14:val="none"/>
        </w:rPr>
        <w:t xml:space="preserve"> (Seventh Instrument)</w:t>
      </w:r>
      <w:r>
        <w:rPr>
          <w:rFonts w:ascii="Times New Roman" w:eastAsia="Times New Roman" w:hAnsi="Times New Roman" w:cs="Times New Roman"/>
          <w:iCs/>
          <w:kern w:val="0"/>
          <w:sz w:val="24"/>
          <w:szCs w:val="24"/>
          <w14:ligatures w14:val="none"/>
        </w:rPr>
        <w:t xml:space="preserve"> </w:t>
      </w:r>
      <w:r w:rsidR="00202CE7">
        <w:rPr>
          <w:rFonts w:ascii="Times New Roman" w:eastAsia="Times New Roman" w:hAnsi="Times New Roman" w:cs="Times New Roman"/>
          <w:iCs/>
          <w:kern w:val="0"/>
          <w:sz w:val="24"/>
          <w:szCs w:val="24"/>
          <w14:ligatures w14:val="none"/>
        </w:rPr>
        <w:t xml:space="preserve">prescribes definitions of terms used in the instrument. </w:t>
      </w:r>
      <w:r w:rsidR="00202CE7" w:rsidRPr="00202CE7">
        <w:rPr>
          <w:rFonts w:ascii="Times New Roman" w:eastAsia="Times New Roman" w:hAnsi="Times New Roman" w:cs="Times New Roman"/>
          <w:b/>
          <w:bCs/>
          <w:iCs/>
          <w:kern w:val="0"/>
          <w:sz w:val="24"/>
          <w:szCs w:val="24"/>
          <w14:ligatures w14:val="none"/>
        </w:rPr>
        <w:t>Item 1</w:t>
      </w:r>
      <w:r w:rsidR="001576D1">
        <w:rPr>
          <w:rFonts w:ascii="Times New Roman" w:eastAsia="Times New Roman" w:hAnsi="Times New Roman" w:cs="Times New Roman"/>
          <w:b/>
          <w:bCs/>
          <w:iCs/>
          <w:kern w:val="0"/>
          <w:sz w:val="24"/>
          <w:szCs w:val="24"/>
          <w14:ligatures w14:val="none"/>
        </w:rPr>
        <w:t>6</w:t>
      </w:r>
      <w:r w:rsidR="00202CE7">
        <w:rPr>
          <w:rFonts w:ascii="Times New Roman" w:eastAsia="Times New Roman" w:hAnsi="Times New Roman" w:cs="Times New Roman"/>
          <w:iCs/>
          <w:kern w:val="0"/>
          <w:sz w:val="24"/>
          <w:szCs w:val="24"/>
          <w14:ligatures w14:val="none"/>
        </w:rPr>
        <w:t xml:space="preserve"> repeals the definition of the term “designated position” </w:t>
      </w:r>
      <w:r>
        <w:rPr>
          <w:rFonts w:ascii="Times New Roman" w:eastAsia="Times New Roman" w:hAnsi="Times New Roman" w:cs="Times New Roman"/>
          <w:iCs/>
          <w:kern w:val="0"/>
          <w:sz w:val="24"/>
          <w:szCs w:val="24"/>
          <w14:ligatures w14:val="none"/>
        </w:rPr>
        <w:t xml:space="preserve">currently included in subsection 3(1), </w:t>
      </w:r>
      <w:r w:rsidR="00202CE7">
        <w:rPr>
          <w:rFonts w:ascii="Times New Roman" w:eastAsia="Times New Roman" w:hAnsi="Times New Roman" w:cs="Times New Roman"/>
          <w:iCs/>
          <w:kern w:val="0"/>
          <w:sz w:val="24"/>
          <w:szCs w:val="24"/>
          <w14:ligatures w14:val="none"/>
        </w:rPr>
        <w:t xml:space="preserve">as items 9, 10 and 11 of </w:t>
      </w:r>
      <w:r w:rsidR="00015AE4">
        <w:rPr>
          <w:rFonts w:ascii="Times New Roman" w:eastAsia="Times New Roman" w:hAnsi="Times New Roman" w:cs="Times New Roman"/>
          <w:iCs/>
          <w:kern w:val="0"/>
          <w:sz w:val="24"/>
          <w:szCs w:val="24"/>
          <w14:ligatures w14:val="none"/>
        </w:rPr>
        <w:t xml:space="preserve">the </w:t>
      </w:r>
      <w:r w:rsidR="00202CE7">
        <w:rPr>
          <w:rFonts w:ascii="Times New Roman" w:eastAsia="Times New Roman" w:hAnsi="Times New Roman" w:cs="Times New Roman"/>
          <w:iCs/>
          <w:kern w:val="0"/>
          <w:sz w:val="24"/>
          <w:szCs w:val="24"/>
          <w14:ligatures w14:val="none"/>
        </w:rPr>
        <w:t>Schedule to the Seventh Instrument</w:t>
      </w:r>
      <w:r w:rsidR="002B3709">
        <w:rPr>
          <w:rFonts w:ascii="Times New Roman" w:eastAsia="Times New Roman" w:hAnsi="Times New Roman" w:cs="Times New Roman"/>
          <w:iCs/>
          <w:kern w:val="0"/>
          <w:sz w:val="24"/>
          <w:szCs w:val="24"/>
          <w14:ligatures w14:val="none"/>
        </w:rPr>
        <w:t xml:space="preserve">, which </w:t>
      </w:r>
      <w:r w:rsidR="00021820">
        <w:rPr>
          <w:rFonts w:ascii="Times New Roman" w:eastAsia="Times New Roman" w:hAnsi="Times New Roman" w:cs="Times New Roman"/>
          <w:iCs/>
          <w:kern w:val="0"/>
          <w:sz w:val="24"/>
          <w:szCs w:val="24"/>
          <w14:ligatures w14:val="none"/>
        </w:rPr>
        <w:t xml:space="preserve">are the only items to </w:t>
      </w:r>
      <w:r w:rsidR="002B3709">
        <w:rPr>
          <w:rFonts w:ascii="Times New Roman" w:eastAsia="Times New Roman" w:hAnsi="Times New Roman" w:cs="Times New Roman"/>
          <w:iCs/>
          <w:kern w:val="0"/>
          <w:sz w:val="24"/>
          <w:szCs w:val="24"/>
          <w14:ligatures w14:val="none"/>
        </w:rPr>
        <w:t xml:space="preserve">use this term, are </w:t>
      </w:r>
      <w:r w:rsidR="00202CE7">
        <w:rPr>
          <w:rFonts w:ascii="Times New Roman" w:eastAsia="Times New Roman" w:hAnsi="Times New Roman" w:cs="Times New Roman"/>
          <w:iCs/>
          <w:kern w:val="0"/>
          <w:sz w:val="24"/>
          <w:szCs w:val="24"/>
          <w14:ligatures w14:val="none"/>
        </w:rPr>
        <w:t>repealed by item 1</w:t>
      </w:r>
      <w:r w:rsidR="00015AE4">
        <w:rPr>
          <w:rFonts w:ascii="Times New Roman" w:eastAsia="Times New Roman" w:hAnsi="Times New Roman" w:cs="Times New Roman"/>
          <w:iCs/>
          <w:kern w:val="0"/>
          <w:sz w:val="24"/>
          <w:szCs w:val="24"/>
          <w14:ligatures w14:val="none"/>
        </w:rPr>
        <w:t>7</w:t>
      </w:r>
      <w:r w:rsidR="00202CE7" w:rsidRPr="00F14C4B">
        <w:rPr>
          <w:rFonts w:ascii="Times New Roman" w:eastAsia="Times New Roman" w:hAnsi="Times New Roman" w:cs="Times New Roman"/>
          <w:iCs/>
          <w:kern w:val="0"/>
          <w:sz w:val="24"/>
          <w:szCs w:val="24"/>
          <w14:ligatures w14:val="none"/>
        </w:rPr>
        <w:t>.</w:t>
      </w:r>
    </w:p>
    <w:p w14:paraId="0D674A58" w14:textId="77777777" w:rsidR="00202CE7" w:rsidRDefault="00202CE7" w:rsidP="00202CE7">
      <w:pPr>
        <w:pStyle w:val="ListParagraph"/>
        <w:spacing w:after="0" w:line="240" w:lineRule="auto"/>
        <w:ind w:left="0"/>
        <w:rPr>
          <w:rFonts w:ascii="Times New Roman" w:eastAsia="Times New Roman" w:hAnsi="Times New Roman" w:cs="Times New Roman"/>
          <w:iCs/>
          <w:kern w:val="0"/>
          <w:sz w:val="24"/>
          <w:szCs w:val="24"/>
          <w14:ligatures w14:val="none"/>
        </w:rPr>
      </w:pPr>
    </w:p>
    <w:p w14:paraId="039A440D" w14:textId="0D95A33F" w:rsidR="00202CE7" w:rsidRDefault="00AD361F" w:rsidP="002E0F2C">
      <w:pPr>
        <w:pStyle w:val="ListParagraph"/>
        <w:numPr>
          <w:ilvl w:val="0"/>
          <w:numId w:val="1"/>
        </w:numPr>
        <w:spacing w:after="0" w:line="240" w:lineRule="auto"/>
        <w:ind w:left="0" w:firstLine="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Section 4 of the Seventh Instrument deals with persons to whom section 6 of the 1990</w:t>
      </w:r>
      <w:r w:rsidR="009C5A0C">
        <w:rPr>
          <w:rFonts w:ascii="Times New Roman" w:eastAsia="Times New Roman" w:hAnsi="Times New Roman" w:cs="Times New Roman"/>
          <w:iCs/>
          <w:kern w:val="0"/>
          <w:sz w:val="24"/>
          <w:szCs w:val="24"/>
          <w14:ligatures w14:val="none"/>
        </w:rPr>
        <w:t> </w:t>
      </w:r>
      <w:r>
        <w:rPr>
          <w:rFonts w:ascii="Times New Roman" w:eastAsia="Times New Roman" w:hAnsi="Times New Roman" w:cs="Times New Roman"/>
          <w:iCs/>
          <w:kern w:val="0"/>
          <w:sz w:val="24"/>
          <w:szCs w:val="24"/>
          <w14:ligatures w14:val="none"/>
        </w:rPr>
        <w:t xml:space="preserve">Act does not apply, that is, persons who are </w:t>
      </w:r>
      <w:r w:rsidR="00021820">
        <w:rPr>
          <w:rFonts w:ascii="Times New Roman" w:eastAsia="Times New Roman" w:hAnsi="Times New Roman" w:cs="Times New Roman"/>
          <w:iCs/>
          <w:kern w:val="0"/>
          <w:sz w:val="24"/>
          <w:szCs w:val="24"/>
          <w14:ligatures w14:val="none"/>
        </w:rPr>
        <w:t xml:space="preserve">excluded from being </w:t>
      </w:r>
      <w:r>
        <w:rPr>
          <w:rFonts w:ascii="Times New Roman" w:eastAsia="Times New Roman" w:hAnsi="Times New Roman" w:cs="Times New Roman"/>
          <w:iCs/>
          <w:kern w:val="0"/>
          <w:sz w:val="24"/>
          <w:szCs w:val="24"/>
          <w14:ligatures w14:val="none"/>
        </w:rPr>
        <w:t xml:space="preserve">PSS members. Subsection 4(1) essentially provides that persons mentioned in the Schedule to the Seventh Instrument are not PSS members under that provision, subject to limitations set out in subsection 4(2). </w:t>
      </w:r>
      <w:r w:rsidRPr="00234F39">
        <w:rPr>
          <w:rFonts w:ascii="Times New Roman" w:eastAsia="Times New Roman" w:hAnsi="Times New Roman" w:cs="Times New Roman"/>
          <w:b/>
          <w:bCs/>
          <w:iCs/>
          <w:kern w:val="0"/>
          <w:sz w:val="24"/>
          <w:szCs w:val="24"/>
          <w14:ligatures w14:val="none"/>
        </w:rPr>
        <w:t>Item 1</w:t>
      </w:r>
      <w:r w:rsidR="00015AE4">
        <w:rPr>
          <w:rFonts w:ascii="Times New Roman" w:eastAsia="Times New Roman" w:hAnsi="Times New Roman" w:cs="Times New Roman"/>
          <w:b/>
          <w:bCs/>
          <w:iCs/>
          <w:kern w:val="0"/>
          <w:sz w:val="24"/>
          <w:szCs w:val="24"/>
          <w14:ligatures w14:val="none"/>
        </w:rPr>
        <w:t>7</w:t>
      </w:r>
      <w:r>
        <w:rPr>
          <w:rFonts w:ascii="Times New Roman" w:eastAsia="Times New Roman" w:hAnsi="Times New Roman" w:cs="Times New Roman"/>
          <w:iCs/>
          <w:kern w:val="0"/>
          <w:sz w:val="24"/>
          <w:szCs w:val="24"/>
          <w14:ligatures w14:val="none"/>
        </w:rPr>
        <w:t xml:space="preserve"> repeals items 9, 10, 11 and 21 of the Schedule to the Seventh Instrument</w:t>
      </w:r>
      <w:r w:rsidR="00234F39">
        <w:rPr>
          <w:rFonts w:ascii="Times New Roman" w:eastAsia="Times New Roman" w:hAnsi="Times New Roman" w:cs="Times New Roman"/>
          <w:iCs/>
          <w:kern w:val="0"/>
          <w:sz w:val="24"/>
          <w:szCs w:val="24"/>
          <w14:ligatures w14:val="none"/>
        </w:rPr>
        <w:t xml:space="preserve"> as they </w:t>
      </w:r>
      <w:r w:rsidR="00536CB1">
        <w:rPr>
          <w:rFonts w:ascii="Times New Roman" w:eastAsia="Times New Roman" w:hAnsi="Times New Roman" w:cs="Times New Roman"/>
          <w:iCs/>
          <w:kern w:val="0"/>
          <w:sz w:val="24"/>
          <w:szCs w:val="24"/>
          <w14:ligatures w14:val="none"/>
        </w:rPr>
        <w:t>are inoperative</w:t>
      </w:r>
      <w:r w:rsidR="00234F39">
        <w:rPr>
          <w:rFonts w:ascii="Times New Roman" w:eastAsia="Times New Roman" w:hAnsi="Times New Roman" w:cs="Times New Roman"/>
          <w:iCs/>
          <w:kern w:val="0"/>
          <w:sz w:val="24"/>
          <w:szCs w:val="24"/>
          <w14:ligatures w14:val="none"/>
        </w:rPr>
        <w:t xml:space="preserve">. </w:t>
      </w:r>
      <w:r w:rsidR="00383218">
        <w:rPr>
          <w:rFonts w:ascii="Times New Roman" w:eastAsia="Times New Roman" w:hAnsi="Times New Roman" w:cs="Times New Roman"/>
          <w:iCs/>
          <w:kern w:val="0"/>
          <w:sz w:val="24"/>
          <w:szCs w:val="24"/>
          <w14:ligatures w14:val="none"/>
        </w:rPr>
        <w:t>All except for item</w:t>
      </w:r>
      <w:r w:rsidR="0084229B">
        <w:rPr>
          <w:rFonts w:ascii="Times New Roman" w:eastAsia="Times New Roman" w:hAnsi="Times New Roman" w:cs="Times New Roman"/>
          <w:iCs/>
          <w:kern w:val="0"/>
          <w:sz w:val="24"/>
          <w:szCs w:val="24"/>
          <w14:ligatures w14:val="none"/>
        </w:rPr>
        <w:t> </w:t>
      </w:r>
      <w:r w:rsidR="00383218">
        <w:rPr>
          <w:rFonts w:ascii="Times New Roman" w:eastAsia="Times New Roman" w:hAnsi="Times New Roman" w:cs="Times New Roman"/>
          <w:iCs/>
          <w:kern w:val="0"/>
          <w:sz w:val="24"/>
          <w:szCs w:val="24"/>
          <w14:ligatures w14:val="none"/>
        </w:rPr>
        <w:t>21</w:t>
      </w:r>
      <w:r w:rsidR="00234F39">
        <w:rPr>
          <w:rFonts w:ascii="Times New Roman" w:eastAsia="Times New Roman" w:hAnsi="Times New Roman" w:cs="Times New Roman"/>
          <w:iCs/>
          <w:kern w:val="0"/>
          <w:sz w:val="24"/>
          <w:szCs w:val="24"/>
          <w14:ligatures w14:val="none"/>
        </w:rPr>
        <w:t xml:space="preserve"> relate to persons employed in positions designated by the Governor of the State of New South Wales </w:t>
      </w:r>
      <w:r w:rsidR="007E1FFD" w:rsidRPr="003D6701">
        <w:rPr>
          <w:rFonts w:ascii="Times New Roman" w:eastAsia="Times New Roman" w:hAnsi="Times New Roman" w:cs="Times New Roman"/>
          <w:iCs/>
          <w:kern w:val="0"/>
          <w:sz w:val="24"/>
          <w:szCs w:val="24"/>
          <w14:ligatures w14:val="none"/>
        </w:rPr>
        <w:t xml:space="preserve">under </w:t>
      </w:r>
      <w:r w:rsidR="00F07909">
        <w:rPr>
          <w:rFonts w:ascii="Times New Roman" w:eastAsia="Times New Roman" w:hAnsi="Times New Roman" w:cs="Times New Roman"/>
          <w:iCs/>
          <w:kern w:val="0"/>
          <w:sz w:val="24"/>
          <w:szCs w:val="24"/>
          <w14:ligatures w14:val="none"/>
        </w:rPr>
        <w:t xml:space="preserve">now </w:t>
      </w:r>
      <w:r w:rsidR="003D6701">
        <w:rPr>
          <w:rFonts w:ascii="Times New Roman" w:eastAsia="Times New Roman" w:hAnsi="Times New Roman" w:cs="Times New Roman"/>
          <w:iCs/>
          <w:kern w:val="0"/>
          <w:sz w:val="24"/>
          <w:szCs w:val="24"/>
          <w14:ligatures w14:val="none"/>
        </w:rPr>
        <w:t>repealed provisions of the</w:t>
      </w:r>
      <w:r w:rsidR="00234F39" w:rsidRPr="003D6701">
        <w:rPr>
          <w:rFonts w:ascii="Times New Roman" w:eastAsia="Times New Roman" w:hAnsi="Times New Roman" w:cs="Times New Roman"/>
          <w:iCs/>
          <w:kern w:val="0"/>
          <w:sz w:val="24"/>
          <w:szCs w:val="24"/>
          <w14:ligatures w14:val="none"/>
        </w:rPr>
        <w:t xml:space="preserve"> </w:t>
      </w:r>
      <w:r w:rsidR="00234F39" w:rsidRPr="003D6701">
        <w:rPr>
          <w:rFonts w:ascii="Times New Roman" w:eastAsia="Times New Roman" w:hAnsi="Times New Roman" w:cs="Times New Roman"/>
          <w:i/>
          <w:kern w:val="0"/>
          <w:sz w:val="24"/>
          <w:szCs w:val="24"/>
          <w14:ligatures w14:val="none"/>
        </w:rPr>
        <w:t>Meat Industry Act 1978</w:t>
      </w:r>
      <w:r w:rsidR="00234F39" w:rsidRPr="003D6701">
        <w:rPr>
          <w:rFonts w:ascii="Times New Roman" w:eastAsia="Times New Roman" w:hAnsi="Times New Roman" w:cs="Times New Roman"/>
          <w:iCs/>
          <w:kern w:val="0"/>
          <w:sz w:val="24"/>
          <w:szCs w:val="24"/>
          <w14:ligatures w14:val="none"/>
        </w:rPr>
        <w:t xml:space="preserve"> of that State</w:t>
      </w:r>
      <w:r w:rsidR="00234F39">
        <w:rPr>
          <w:rFonts w:ascii="Times New Roman" w:eastAsia="Times New Roman" w:hAnsi="Times New Roman" w:cs="Times New Roman"/>
          <w:iCs/>
          <w:kern w:val="0"/>
          <w:sz w:val="24"/>
          <w:szCs w:val="24"/>
          <w14:ligatures w14:val="none"/>
        </w:rPr>
        <w:t xml:space="preserve">. </w:t>
      </w:r>
      <w:r w:rsidR="00383218">
        <w:rPr>
          <w:rFonts w:ascii="Times New Roman" w:eastAsia="Times New Roman" w:hAnsi="Times New Roman" w:cs="Times New Roman"/>
          <w:iCs/>
          <w:kern w:val="0"/>
          <w:sz w:val="24"/>
          <w:szCs w:val="24"/>
          <w14:ligatures w14:val="none"/>
        </w:rPr>
        <w:t>Item 21</w:t>
      </w:r>
      <w:r w:rsidR="00234F39">
        <w:rPr>
          <w:rFonts w:ascii="Times New Roman" w:eastAsia="Times New Roman" w:hAnsi="Times New Roman" w:cs="Times New Roman"/>
          <w:iCs/>
          <w:kern w:val="0"/>
          <w:sz w:val="24"/>
          <w:szCs w:val="24"/>
          <w14:ligatures w14:val="none"/>
        </w:rPr>
        <w:t xml:space="preserve"> relate</w:t>
      </w:r>
      <w:r w:rsidR="007E1FFD">
        <w:rPr>
          <w:rFonts w:ascii="Times New Roman" w:eastAsia="Times New Roman" w:hAnsi="Times New Roman" w:cs="Times New Roman"/>
          <w:iCs/>
          <w:kern w:val="0"/>
          <w:sz w:val="24"/>
          <w:szCs w:val="24"/>
          <w14:ligatures w14:val="none"/>
        </w:rPr>
        <w:t>s</w:t>
      </w:r>
      <w:r w:rsidR="00234F39">
        <w:rPr>
          <w:rFonts w:ascii="Times New Roman" w:eastAsia="Times New Roman" w:hAnsi="Times New Roman" w:cs="Times New Roman"/>
          <w:iCs/>
          <w:kern w:val="0"/>
          <w:sz w:val="24"/>
          <w:szCs w:val="24"/>
          <w14:ligatures w14:val="none"/>
        </w:rPr>
        <w:t xml:space="preserve"> to certain employees of the now ceased Australian Wheat Board. </w:t>
      </w:r>
    </w:p>
    <w:p w14:paraId="095C1BBE" w14:textId="77777777" w:rsidR="00234F39" w:rsidRPr="00234F39" w:rsidRDefault="00234F39" w:rsidP="00941CBF">
      <w:pPr>
        <w:pStyle w:val="ListParagraph"/>
        <w:spacing w:after="0" w:line="240" w:lineRule="auto"/>
        <w:ind w:left="0"/>
        <w:rPr>
          <w:rFonts w:ascii="Times New Roman" w:eastAsia="Times New Roman" w:hAnsi="Times New Roman" w:cs="Times New Roman"/>
          <w:iCs/>
          <w:kern w:val="0"/>
          <w:sz w:val="24"/>
          <w:szCs w:val="24"/>
          <w14:ligatures w14:val="none"/>
        </w:rPr>
      </w:pPr>
    </w:p>
    <w:p w14:paraId="20DAEA52" w14:textId="1DA20DDA" w:rsidR="00234F39" w:rsidRDefault="00234F39" w:rsidP="002E0F2C">
      <w:pPr>
        <w:pStyle w:val="ListParagraph"/>
        <w:numPr>
          <w:ilvl w:val="0"/>
          <w:numId w:val="1"/>
        </w:numPr>
        <w:spacing w:after="0" w:line="240" w:lineRule="auto"/>
        <w:ind w:left="0" w:firstLine="0"/>
        <w:rPr>
          <w:rFonts w:ascii="Times New Roman" w:eastAsia="Times New Roman" w:hAnsi="Times New Roman" w:cs="Times New Roman"/>
          <w:iCs/>
          <w:kern w:val="0"/>
          <w:sz w:val="24"/>
          <w:szCs w:val="24"/>
          <w14:ligatures w14:val="none"/>
        </w:rPr>
      </w:pPr>
      <w:r w:rsidRPr="000E6F1F">
        <w:rPr>
          <w:rFonts w:ascii="Times New Roman" w:eastAsia="Times New Roman" w:hAnsi="Times New Roman" w:cs="Times New Roman"/>
          <w:b/>
          <w:bCs/>
          <w:iCs/>
          <w:kern w:val="0"/>
          <w:sz w:val="24"/>
          <w:szCs w:val="24"/>
          <w14:ligatures w14:val="none"/>
        </w:rPr>
        <w:t>Item 1</w:t>
      </w:r>
      <w:r w:rsidR="00015AE4">
        <w:rPr>
          <w:rFonts w:ascii="Times New Roman" w:eastAsia="Times New Roman" w:hAnsi="Times New Roman" w:cs="Times New Roman"/>
          <w:b/>
          <w:bCs/>
          <w:iCs/>
          <w:kern w:val="0"/>
          <w:sz w:val="24"/>
          <w:szCs w:val="24"/>
          <w14:ligatures w14:val="none"/>
        </w:rPr>
        <w:t>8</w:t>
      </w:r>
      <w:r>
        <w:rPr>
          <w:rFonts w:ascii="Times New Roman" w:eastAsia="Times New Roman" w:hAnsi="Times New Roman" w:cs="Times New Roman"/>
          <w:iCs/>
          <w:kern w:val="0"/>
          <w:sz w:val="24"/>
          <w:szCs w:val="24"/>
          <w14:ligatures w14:val="none"/>
        </w:rPr>
        <w:t xml:space="preserve"> repeals </w:t>
      </w:r>
      <w:r w:rsidR="00EB2A43">
        <w:rPr>
          <w:rFonts w:ascii="Times New Roman" w:eastAsia="Times New Roman" w:hAnsi="Times New Roman" w:cs="Times New Roman"/>
          <w:iCs/>
          <w:kern w:val="0"/>
          <w:sz w:val="24"/>
          <w:szCs w:val="24"/>
          <w14:ligatures w14:val="none"/>
        </w:rPr>
        <w:t xml:space="preserve">item 22 of the Schedule to the Seventh Instrument, which relates to </w:t>
      </w:r>
      <w:r w:rsidR="00DF113C">
        <w:rPr>
          <w:rFonts w:ascii="Times New Roman" w:eastAsia="Times New Roman" w:hAnsi="Times New Roman" w:cs="Times New Roman"/>
          <w:iCs/>
          <w:kern w:val="0"/>
          <w:sz w:val="24"/>
          <w:szCs w:val="24"/>
          <w14:ligatures w14:val="none"/>
        </w:rPr>
        <w:t>persons</w:t>
      </w:r>
      <w:r w:rsidR="00EB2A43">
        <w:rPr>
          <w:rFonts w:ascii="Times New Roman" w:eastAsia="Times New Roman" w:hAnsi="Times New Roman" w:cs="Times New Roman"/>
          <w:iCs/>
          <w:kern w:val="0"/>
          <w:sz w:val="24"/>
          <w:szCs w:val="24"/>
          <w14:ligatures w14:val="none"/>
        </w:rPr>
        <w:t xml:space="preserve"> who hold a statutory office under the </w:t>
      </w:r>
      <w:r w:rsidR="00EB2A43" w:rsidRPr="00884FCA">
        <w:rPr>
          <w:rFonts w:ascii="Times New Roman" w:eastAsia="Times New Roman" w:hAnsi="Times New Roman" w:cs="Times New Roman"/>
          <w:i/>
          <w:kern w:val="0"/>
          <w:sz w:val="24"/>
          <w:szCs w:val="24"/>
          <w14:ligatures w14:val="none"/>
        </w:rPr>
        <w:t>Air Services Act 1995</w:t>
      </w:r>
      <w:r w:rsidR="00EB2A43">
        <w:rPr>
          <w:rFonts w:ascii="Times New Roman" w:eastAsia="Times New Roman" w:hAnsi="Times New Roman" w:cs="Times New Roman"/>
          <w:iCs/>
          <w:kern w:val="0"/>
          <w:sz w:val="24"/>
          <w:szCs w:val="24"/>
          <w14:ligatures w14:val="none"/>
        </w:rPr>
        <w:t xml:space="preserve">, </w:t>
      </w:r>
      <w:r w:rsidR="00EB2A43" w:rsidRPr="00884FCA">
        <w:rPr>
          <w:rFonts w:ascii="Times New Roman" w:eastAsia="Times New Roman" w:hAnsi="Times New Roman" w:cs="Times New Roman"/>
          <w:i/>
          <w:kern w:val="0"/>
          <w:sz w:val="24"/>
          <w:szCs w:val="24"/>
          <w14:ligatures w14:val="none"/>
        </w:rPr>
        <w:t>Australian Industry Development Corporation Act 1970</w:t>
      </w:r>
      <w:r w:rsidR="00EB2A43">
        <w:rPr>
          <w:rFonts w:ascii="Times New Roman" w:eastAsia="Times New Roman" w:hAnsi="Times New Roman" w:cs="Times New Roman"/>
          <w:iCs/>
          <w:kern w:val="0"/>
          <w:sz w:val="24"/>
          <w:szCs w:val="24"/>
          <w14:ligatures w14:val="none"/>
        </w:rPr>
        <w:t xml:space="preserve">, </w:t>
      </w:r>
      <w:r w:rsidR="00EB2A43" w:rsidRPr="00884FCA">
        <w:rPr>
          <w:rFonts w:ascii="Times New Roman" w:eastAsia="Times New Roman" w:hAnsi="Times New Roman" w:cs="Times New Roman"/>
          <w:i/>
          <w:kern w:val="0"/>
          <w:sz w:val="24"/>
          <w:szCs w:val="24"/>
          <w14:ligatures w14:val="none"/>
        </w:rPr>
        <w:t xml:space="preserve">Australian Meat and Live-stock </w:t>
      </w:r>
      <w:r w:rsidR="00EB2A43" w:rsidRPr="00EB2A43">
        <w:rPr>
          <w:rFonts w:ascii="Times New Roman" w:eastAsia="Times New Roman" w:hAnsi="Times New Roman" w:cs="Times New Roman"/>
          <w:i/>
          <w:kern w:val="0"/>
          <w:sz w:val="24"/>
          <w:szCs w:val="24"/>
          <w14:ligatures w14:val="none"/>
        </w:rPr>
        <w:t>Corporation</w:t>
      </w:r>
      <w:r w:rsidR="00EB2A43" w:rsidRPr="00884FCA">
        <w:rPr>
          <w:rFonts w:ascii="Times New Roman" w:eastAsia="Times New Roman" w:hAnsi="Times New Roman" w:cs="Times New Roman"/>
          <w:i/>
          <w:kern w:val="0"/>
          <w:sz w:val="24"/>
          <w:szCs w:val="24"/>
          <w14:ligatures w14:val="none"/>
        </w:rPr>
        <w:t xml:space="preserve"> Act 1977</w:t>
      </w:r>
      <w:r w:rsidR="00EB2A43">
        <w:rPr>
          <w:rFonts w:ascii="Times New Roman" w:eastAsia="Times New Roman" w:hAnsi="Times New Roman" w:cs="Times New Roman"/>
          <w:iCs/>
          <w:kern w:val="0"/>
          <w:sz w:val="24"/>
          <w:szCs w:val="24"/>
          <w14:ligatures w14:val="none"/>
        </w:rPr>
        <w:t xml:space="preserve">, </w:t>
      </w:r>
      <w:r w:rsidR="00EB2A43" w:rsidRPr="00884FCA">
        <w:rPr>
          <w:rFonts w:ascii="Times New Roman" w:eastAsia="Times New Roman" w:hAnsi="Times New Roman" w:cs="Times New Roman"/>
          <w:i/>
          <w:kern w:val="0"/>
          <w:sz w:val="24"/>
          <w:szCs w:val="24"/>
          <w14:ligatures w14:val="none"/>
        </w:rPr>
        <w:t>Australian National University Act 1991</w:t>
      </w:r>
      <w:r w:rsidR="00EB2A43">
        <w:rPr>
          <w:rFonts w:ascii="Times New Roman" w:eastAsia="Times New Roman" w:hAnsi="Times New Roman" w:cs="Times New Roman"/>
          <w:iCs/>
          <w:kern w:val="0"/>
          <w:sz w:val="24"/>
          <w:szCs w:val="24"/>
          <w14:ligatures w14:val="none"/>
        </w:rPr>
        <w:t xml:space="preserve">, </w:t>
      </w:r>
      <w:r w:rsidR="00EB2A43" w:rsidRPr="00884FCA">
        <w:rPr>
          <w:rFonts w:ascii="Times New Roman" w:eastAsia="Times New Roman" w:hAnsi="Times New Roman" w:cs="Times New Roman"/>
          <w:i/>
          <w:kern w:val="0"/>
          <w:sz w:val="24"/>
          <w:szCs w:val="24"/>
          <w14:ligatures w14:val="none"/>
        </w:rPr>
        <w:t>Australian Postal Corporation Act 1989</w:t>
      </w:r>
      <w:r w:rsidR="00EB2A43">
        <w:rPr>
          <w:rFonts w:ascii="Times New Roman" w:eastAsia="Times New Roman" w:hAnsi="Times New Roman" w:cs="Times New Roman"/>
          <w:iCs/>
          <w:kern w:val="0"/>
          <w:sz w:val="24"/>
          <w:szCs w:val="24"/>
          <w14:ligatures w14:val="none"/>
        </w:rPr>
        <w:t xml:space="preserve"> and </w:t>
      </w:r>
      <w:r w:rsidR="00EB2A43" w:rsidRPr="00884FCA">
        <w:rPr>
          <w:rFonts w:ascii="Times New Roman" w:eastAsia="Times New Roman" w:hAnsi="Times New Roman" w:cs="Times New Roman"/>
          <w:i/>
          <w:kern w:val="0"/>
          <w:sz w:val="24"/>
          <w:szCs w:val="24"/>
          <w14:ligatures w14:val="none"/>
        </w:rPr>
        <w:t>Maritime College Act 1978</w:t>
      </w:r>
      <w:r w:rsidR="00EB2A43">
        <w:rPr>
          <w:rFonts w:ascii="Times New Roman" w:eastAsia="Times New Roman" w:hAnsi="Times New Roman" w:cs="Times New Roman"/>
          <w:iCs/>
          <w:kern w:val="0"/>
          <w:sz w:val="24"/>
          <w:szCs w:val="24"/>
          <w14:ligatures w14:val="none"/>
        </w:rPr>
        <w:t xml:space="preserve"> and substitutes a new item 22. New </w:t>
      </w:r>
      <w:r w:rsidR="001256A7">
        <w:rPr>
          <w:rFonts w:ascii="Times New Roman" w:eastAsia="Times New Roman" w:hAnsi="Times New Roman" w:cs="Times New Roman"/>
          <w:iCs/>
          <w:kern w:val="0"/>
          <w:sz w:val="24"/>
          <w:szCs w:val="24"/>
          <w14:ligatures w14:val="none"/>
        </w:rPr>
        <w:t>i</w:t>
      </w:r>
      <w:r w:rsidR="00EB2A43">
        <w:rPr>
          <w:rFonts w:ascii="Times New Roman" w:eastAsia="Times New Roman" w:hAnsi="Times New Roman" w:cs="Times New Roman"/>
          <w:iCs/>
          <w:kern w:val="0"/>
          <w:sz w:val="24"/>
          <w:szCs w:val="24"/>
          <w14:ligatures w14:val="none"/>
        </w:rPr>
        <w:t xml:space="preserve">tem 22 </w:t>
      </w:r>
      <w:r w:rsidR="00DF113C">
        <w:rPr>
          <w:rFonts w:ascii="Times New Roman" w:eastAsia="Times New Roman" w:hAnsi="Times New Roman" w:cs="Times New Roman"/>
          <w:iCs/>
          <w:kern w:val="0"/>
          <w:sz w:val="24"/>
          <w:szCs w:val="24"/>
          <w14:ligatures w14:val="none"/>
        </w:rPr>
        <w:t xml:space="preserve">essentially </w:t>
      </w:r>
      <w:r w:rsidR="00EB2A43">
        <w:rPr>
          <w:rFonts w:ascii="Times New Roman" w:eastAsia="Times New Roman" w:hAnsi="Times New Roman" w:cs="Times New Roman"/>
          <w:iCs/>
          <w:kern w:val="0"/>
          <w:sz w:val="24"/>
          <w:szCs w:val="24"/>
          <w14:ligatures w14:val="none"/>
        </w:rPr>
        <w:t xml:space="preserve">omits </w:t>
      </w:r>
      <w:r w:rsidR="00EB2A43">
        <w:rPr>
          <w:rFonts w:ascii="Times New Roman" w:eastAsia="Times New Roman" w:hAnsi="Times New Roman" w:cs="Times New Roman"/>
          <w:iCs/>
          <w:kern w:val="0"/>
          <w:sz w:val="24"/>
          <w:szCs w:val="24"/>
          <w14:ligatures w14:val="none"/>
        </w:rPr>
        <w:lastRenderedPageBreak/>
        <w:t xml:space="preserve">from the list of Acts in the provision </w:t>
      </w:r>
      <w:r>
        <w:rPr>
          <w:rFonts w:ascii="Times New Roman" w:eastAsia="Times New Roman" w:hAnsi="Times New Roman" w:cs="Times New Roman"/>
          <w:iCs/>
          <w:kern w:val="0"/>
          <w:sz w:val="24"/>
          <w:szCs w:val="24"/>
          <w14:ligatures w14:val="none"/>
        </w:rPr>
        <w:t xml:space="preserve">the </w:t>
      </w:r>
      <w:r w:rsidRPr="00234F39">
        <w:rPr>
          <w:rFonts w:ascii="Times New Roman" w:eastAsia="Times New Roman" w:hAnsi="Times New Roman" w:cs="Times New Roman"/>
          <w:i/>
          <w:kern w:val="0"/>
          <w:sz w:val="24"/>
          <w:szCs w:val="24"/>
          <w14:ligatures w14:val="none"/>
        </w:rPr>
        <w:t>Australian Industry Development Corporation Act 1970</w:t>
      </w:r>
      <w:r>
        <w:rPr>
          <w:rFonts w:ascii="Times New Roman" w:eastAsia="Times New Roman" w:hAnsi="Times New Roman" w:cs="Times New Roman"/>
          <w:iCs/>
          <w:kern w:val="0"/>
          <w:sz w:val="24"/>
          <w:szCs w:val="24"/>
          <w14:ligatures w14:val="none"/>
        </w:rPr>
        <w:t xml:space="preserve">, </w:t>
      </w:r>
      <w:r w:rsidRPr="00234F39">
        <w:rPr>
          <w:rFonts w:ascii="Times New Roman" w:eastAsia="Times New Roman" w:hAnsi="Times New Roman" w:cs="Times New Roman"/>
          <w:i/>
          <w:kern w:val="0"/>
          <w:sz w:val="24"/>
          <w:szCs w:val="24"/>
          <w14:ligatures w14:val="none"/>
        </w:rPr>
        <w:t>Australian Meat and Live-stock Corporation Act 1977</w:t>
      </w:r>
      <w:r>
        <w:rPr>
          <w:rFonts w:ascii="Times New Roman" w:eastAsia="Times New Roman" w:hAnsi="Times New Roman" w:cs="Times New Roman"/>
          <w:iCs/>
          <w:kern w:val="0"/>
          <w:sz w:val="24"/>
          <w:szCs w:val="24"/>
          <w14:ligatures w14:val="none"/>
        </w:rPr>
        <w:t xml:space="preserve"> and </w:t>
      </w:r>
      <w:r w:rsidRPr="00234F39">
        <w:rPr>
          <w:rFonts w:ascii="Times New Roman" w:eastAsia="Times New Roman" w:hAnsi="Times New Roman" w:cs="Times New Roman"/>
          <w:i/>
          <w:kern w:val="0"/>
          <w:sz w:val="24"/>
          <w:szCs w:val="24"/>
          <w14:ligatures w14:val="none"/>
        </w:rPr>
        <w:t>Maritime College Act 1978</w:t>
      </w:r>
      <w:r w:rsidR="00E930C2" w:rsidRPr="00884FCA">
        <w:rPr>
          <w:rFonts w:ascii="Times New Roman" w:eastAsia="Times New Roman" w:hAnsi="Times New Roman" w:cs="Times New Roman"/>
          <w:iCs/>
          <w:kern w:val="0"/>
          <w:sz w:val="24"/>
          <w:szCs w:val="24"/>
          <w14:ligatures w14:val="none"/>
        </w:rPr>
        <w:t>,</w:t>
      </w:r>
      <w:r w:rsidR="00E930C2">
        <w:rPr>
          <w:rFonts w:ascii="Times New Roman" w:eastAsia="Times New Roman" w:hAnsi="Times New Roman" w:cs="Times New Roman"/>
          <w:i/>
          <w:kern w:val="0"/>
          <w:sz w:val="24"/>
          <w:szCs w:val="24"/>
          <w14:ligatures w14:val="none"/>
        </w:rPr>
        <w:t xml:space="preserve"> </w:t>
      </w:r>
      <w:r w:rsidR="00E930C2">
        <w:rPr>
          <w:rFonts w:ascii="Times New Roman" w:eastAsia="Times New Roman" w:hAnsi="Times New Roman" w:cs="Times New Roman"/>
          <w:iCs/>
          <w:kern w:val="0"/>
          <w:sz w:val="24"/>
          <w:szCs w:val="24"/>
          <w14:ligatures w14:val="none"/>
        </w:rPr>
        <w:t>as these</w:t>
      </w:r>
      <w:r w:rsidR="000E6F1F">
        <w:rPr>
          <w:rFonts w:ascii="Times New Roman" w:eastAsia="Times New Roman" w:hAnsi="Times New Roman" w:cs="Times New Roman"/>
          <w:iCs/>
          <w:kern w:val="0"/>
          <w:sz w:val="24"/>
          <w:szCs w:val="24"/>
          <w14:ligatures w14:val="none"/>
        </w:rPr>
        <w:t xml:space="preserve"> Acts have been repealed.</w:t>
      </w:r>
    </w:p>
    <w:p w14:paraId="64929551" w14:textId="77777777" w:rsidR="000E6F1F" w:rsidRPr="000E6F1F" w:rsidRDefault="000E6F1F" w:rsidP="002F0DF7">
      <w:pPr>
        <w:pStyle w:val="ListParagraph"/>
        <w:spacing w:after="0" w:line="240" w:lineRule="auto"/>
        <w:ind w:left="0"/>
        <w:rPr>
          <w:rFonts w:ascii="Times New Roman" w:eastAsia="Times New Roman" w:hAnsi="Times New Roman" w:cs="Times New Roman"/>
          <w:iCs/>
          <w:kern w:val="0"/>
          <w:sz w:val="24"/>
          <w:szCs w:val="24"/>
          <w14:ligatures w14:val="none"/>
        </w:rPr>
      </w:pPr>
    </w:p>
    <w:p w14:paraId="1360AE17" w14:textId="45FFDB1C" w:rsidR="007E1FFD" w:rsidRDefault="00550BF5" w:rsidP="009C5A0C">
      <w:pPr>
        <w:pStyle w:val="ListParagraph"/>
        <w:numPr>
          <w:ilvl w:val="0"/>
          <w:numId w:val="1"/>
        </w:numPr>
        <w:spacing w:after="0" w:line="240" w:lineRule="auto"/>
        <w:ind w:left="0" w:firstLine="0"/>
        <w:rPr>
          <w:rFonts w:ascii="Times New Roman" w:eastAsia="Times New Roman" w:hAnsi="Times New Roman" w:cs="Times New Roman"/>
          <w:i/>
          <w:kern w:val="0"/>
          <w:sz w:val="24"/>
          <w:szCs w:val="24"/>
          <w:u w:val="single"/>
          <w14:ligatures w14:val="none"/>
        </w:rPr>
      </w:pPr>
      <w:r w:rsidRPr="009C5A0C">
        <w:rPr>
          <w:rFonts w:ascii="Times New Roman" w:eastAsia="Times New Roman" w:hAnsi="Times New Roman" w:cs="Times New Roman"/>
          <w:b/>
          <w:bCs/>
          <w:iCs/>
          <w:kern w:val="0"/>
          <w:sz w:val="24"/>
          <w:szCs w:val="24"/>
          <w14:ligatures w14:val="none"/>
        </w:rPr>
        <w:t>Item 1</w:t>
      </w:r>
      <w:r w:rsidR="00015AE4">
        <w:rPr>
          <w:rFonts w:ascii="Times New Roman" w:eastAsia="Times New Roman" w:hAnsi="Times New Roman" w:cs="Times New Roman"/>
          <w:b/>
          <w:bCs/>
          <w:iCs/>
          <w:kern w:val="0"/>
          <w:sz w:val="24"/>
          <w:szCs w:val="24"/>
          <w14:ligatures w14:val="none"/>
        </w:rPr>
        <w:t>9</w:t>
      </w:r>
      <w:r w:rsidRPr="009C5A0C">
        <w:rPr>
          <w:rFonts w:ascii="Times New Roman" w:eastAsia="Times New Roman" w:hAnsi="Times New Roman" w:cs="Times New Roman"/>
          <w:iCs/>
          <w:kern w:val="0"/>
          <w:sz w:val="24"/>
          <w:szCs w:val="24"/>
          <w14:ligatures w14:val="none"/>
        </w:rPr>
        <w:t xml:space="preserve"> repeals items 24, 25, 26, 27</w:t>
      </w:r>
      <w:r w:rsidR="00A478A6" w:rsidRPr="009C5A0C">
        <w:rPr>
          <w:rFonts w:ascii="Times New Roman" w:eastAsia="Times New Roman" w:hAnsi="Times New Roman" w:cs="Times New Roman"/>
          <w:iCs/>
          <w:kern w:val="0"/>
          <w:sz w:val="24"/>
          <w:szCs w:val="24"/>
          <w14:ligatures w14:val="none"/>
        </w:rPr>
        <w:t>,</w:t>
      </w:r>
      <w:r w:rsidRPr="009C5A0C">
        <w:rPr>
          <w:rFonts w:ascii="Times New Roman" w:eastAsia="Times New Roman" w:hAnsi="Times New Roman" w:cs="Times New Roman"/>
          <w:iCs/>
          <w:kern w:val="0"/>
          <w:sz w:val="24"/>
          <w:szCs w:val="24"/>
          <w14:ligatures w14:val="none"/>
        </w:rPr>
        <w:t xml:space="preserve"> 28 and 43 of the Schedule to the Seventh Instrument as they </w:t>
      </w:r>
      <w:r w:rsidR="00536CB1" w:rsidRPr="009C5A0C">
        <w:rPr>
          <w:rFonts w:ascii="Times New Roman" w:eastAsia="Times New Roman" w:hAnsi="Times New Roman" w:cs="Times New Roman"/>
          <w:iCs/>
          <w:kern w:val="0"/>
          <w:sz w:val="24"/>
          <w:szCs w:val="24"/>
          <w14:ligatures w14:val="none"/>
        </w:rPr>
        <w:t>are inoperative</w:t>
      </w:r>
      <w:r w:rsidRPr="009C5A0C">
        <w:rPr>
          <w:rFonts w:ascii="Times New Roman" w:eastAsia="Times New Roman" w:hAnsi="Times New Roman" w:cs="Times New Roman"/>
          <w:iCs/>
          <w:kern w:val="0"/>
          <w:sz w:val="24"/>
          <w:szCs w:val="24"/>
          <w14:ligatures w14:val="none"/>
        </w:rPr>
        <w:t xml:space="preserve">. </w:t>
      </w:r>
      <w:r w:rsidR="00383218">
        <w:rPr>
          <w:rFonts w:ascii="Times New Roman" w:eastAsia="Times New Roman" w:hAnsi="Times New Roman" w:cs="Times New Roman"/>
          <w:iCs/>
          <w:kern w:val="0"/>
          <w:sz w:val="24"/>
          <w:szCs w:val="24"/>
          <w14:ligatures w14:val="none"/>
        </w:rPr>
        <w:t xml:space="preserve">All except for item 43 </w:t>
      </w:r>
      <w:r w:rsidRPr="009C5A0C">
        <w:rPr>
          <w:rFonts w:ascii="Times New Roman" w:eastAsia="Times New Roman" w:hAnsi="Times New Roman" w:cs="Times New Roman"/>
          <w:iCs/>
          <w:kern w:val="0"/>
          <w:sz w:val="24"/>
          <w:szCs w:val="24"/>
          <w14:ligatures w14:val="none"/>
        </w:rPr>
        <w:t xml:space="preserve">relate to certain officers, employees or the holder of a statutory office in the Australian National Railways Commission, as relevant, which no longer exists. </w:t>
      </w:r>
      <w:r w:rsidR="00383218">
        <w:rPr>
          <w:rFonts w:ascii="Times New Roman" w:eastAsia="Times New Roman" w:hAnsi="Times New Roman" w:cs="Times New Roman"/>
          <w:iCs/>
          <w:kern w:val="0"/>
          <w:sz w:val="24"/>
          <w:szCs w:val="24"/>
          <w14:ligatures w14:val="none"/>
        </w:rPr>
        <w:t>Item 43</w:t>
      </w:r>
      <w:r w:rsidRPr="009C5A0C">
        <w:rPr>
          <w:rFonts w:ascii="Times New Roman" w:eastAsia="Times New Roman" w:hAnsi="Times New Roman" w:cs="Times New Roman"/>
          <w:iCs/>
          <w:kern w:val="0"/>
          <w:sz w:val="24"/>
          <w:szCs w:val="24"/>
          <w14:ligatures w14:val="none"/>
        </w:rPr>
        <w:t xml:space="preserve"> relates to a class of </w:t>
      </w:r>
      <w:r w:rsidR="00A14D22" w:rsidRPr="009C5A0C">
        <w:rPr>
          <w:rFonts w:ascii="Times New Roman" w:eastAsia="Times New Roman" w:hAnsi="Times New Roman" w:cs="Times New Roman"/>
          <w:iCs/>
          <w:kern w:val="0"/>
          <w:sz w:val="24"/>
          <w:szCs w:val="24"/>
          <w14:ligatures w14:val="none"/>
        </w:rPr>
        <w:t xml:space="preserve">Mersey Hospital Australian Public Service employees </w:t>
      </w:r>
      <w:r w:rsidR="007E1FFD" w:rsidRPr="009C5A0C">
        <w:rPr>
          <w:rFonts w:ascii="Times New Roman" w:eastAsia="Times New Roman" w:hAnsi="Times New Roman" w:cs="Times New Roman"/>
          <w:iCs/>
          <w:kern w:val="0"/>
          <w:sz w:val="24"/>
          <w:szCs w:val="24"/>
          <w14:ligatures w14:val="none"/>
        </w:rPr>
        <w:t>that does not exist</w:t>
      </w:r>
      <w:r w:rsidR="00A14D22" w:rsidRPr="009C5A0C">
        <w:rPr>
          <w:rFonts w:ascii="Times New Roman" w:eastAsia="Times New Roman" w:hAnsi="Times New Roman" w:cs="Times New Roman"/>
          <w:iCs/>
          <w:kern w:val="0"/>
          <w:sz w:val="24"/>
          <w:szCs w:val="24"/>
          <w14:ligatures w14:val="none"/>
        </w:rPr>
        <w:t>. The Mersey Hospital transferred from Commonwealth to Tasmanian Government ownership in 2017.</w:t>
      </w:r>
    </w:p>
    <w:p w14:paraId="6CEF5892" w14:textId="77777777" w:rsidR="0008782B" w:rsidRPr="00C3753D" w:rsidRDefault="0008782B" w:rsidP="00C3753D">
      <w:pPr>
        <w:pStyle w:val="ListParagraph"/>
        <w:spacing w:after="0" w:line="240" w:lineRule="auto"/>
        <w:ind w:left="0"/>
        <w:rPr>
          <w:rFonts w:ascii="Times New Roman" w:eastAsia="Times New Roman" w:hAnsi="Times New Roman" w:cs="Times New Roman"/>
          <w:iCs/>
          <w:kern w:val="0"/>
          <w:sz w:val="24"/>
          <w:szCs w:val="24"/>
          <w14:ligatures w14:val="none"/>
        </w:rPr>
      </w:pPr>
    </w:p>
    <w:p w14:paraId="5E602A2D" w14:textId="3C61EA27" w:rsidR="00A478A6" w:rsidRPr="00EF3C09" w:rsidRDefault="00A478A6" w:rsidP="00A478A6">
      <w:pPr>
        <w:pStyle w:val="ListParagraph"/>
        <w:spacing w:after="0" w:line="240" w:lineRule="auto"/>
        <w:ind w:left="0"/>
        <w:rPr>
          <w:rFonts w:ascii="Times New Roman" w:eastAsia="Times New Roman" w:hAnsi="Times New Roman" w:cs="Times New Roman"/>
          <w:i/>
          <w:kern w:val="0"/>
          <w:sz w:val="24"/>
          <w:szCs w:val="24"/>
          <w:u w:val="single"/>
          <w14:ligatures w14:val="none"/>
        </w:rPr>
      </w:pPr>
      <w:r w:rsidRPr="00EF3C09">
        <w:rPr>
          <w:rFonts w:ascii="Times New Roman" w:eastAsia="Times New Roman" w:hAnsi="Times New Roman" w:cs="Times New Roman"/>
          <w:i/>
          <w:kern w:val="0"/>
          <w:sz w:val="24"/>
          <w:szCs w:val="24"/>
          <w:u w:val="single"/>
          <w14:ligatures w14:val="none"/>
        </w:rPr>
        <w:t>Superannuation (PSSAP) Approved Authority Inclusion Declaration 2008</w:t>
      </w:r>
    </w:p>
    <w:p w14:paraId="36FA918E" w14:textId="77777777" w:rsidR="00550BF5" w:rsidRPr="00550BF5" w:rsidRDefault="00550BF5" w:rsidP="00A14D22">
      <w:pPr>
        <w:pStyle w:val="ListParagraph"/>
        <w:ind w:left="0"/>
        <w:rPr>
          <w:rFonts w:ascii="Times New Roman" w:eastAsia="Times New Roman" w:hAnsi="Times New Roman" w:cs="Times New Roman"/>
          <w:iCs/>
          <w:kern w:val="0"/>
          <w:sz w:val="24"/>
          <w:szCs w:val="24"/>
          <w14:ligatures w14:val="none"/>
        </w:rPr>
      </w:pPr>
    </w:p>
    <w:p w14:paraId="5F9B0A1A" w14:textId="3A4794DA" w:rsidR="00A478A6" w:rsidRPr="007507B8" w:rsidRDefault="00BE0655" w:rsidP="007507B8">
      <w:pPr>
        <w:pStyle w:val="ListParagraph"/>
        <w:numPr>
          <w:ilvl w:val="0"/>
          <w:numId w:val="1"/>
        </w:numPr>
        <w:spacing w:after="0" w:line="240" w:lineRule="auto"/>
        <w:ind w:left="0" w:firstLine="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S</w:t>
      </w:r>
      <w:r w:rsidR="00A478A6">
        <w:rPr>
          <w:rFonts w:ascii="Times New Roman" w:eastAsia="Times New Roman" w:hAnsi="Times New Roman" w:cs="Times New Roman"/>
          <w:iCs/>
          <w:kern w:val="0"/>
          <w:sz w:val="24"/>
          <w:szCs w:val="24"/>
          <w14:ligatures w14:val="none"/>
        </w:rPr>
        <w:t xml:space="preserve">ubsection 4(1) of the </w:t>
      </w:r>
      <w:r w:rsidR="00A478A6" w:rsidRPr="00A478A6">
        <w:rPr>
          <w:rFonts w:ascii="Times New Roman" w:eastAsia="Times New Roman" w:hAnsi="Times New Roman" w:cs="Times New Roman"/>
          <w:i/>
          <w:kern w:val="0"/>
          <w:sz w:val="24"/>
          <w:szCs w:val="24"/>
          <w14:ligatures w14:val="none"/>
        </w:rPr>
        <w:t>Superannuation (PSSAP) Approved Authority Inclusion Declaration 2008</w:t>
      </w:r>
      <w:r w:rsidR="00A478A6">
        <w:rPr>
          <w:rFonts w:ascii="Times New Roman" w:eastAsia="Times New Roman" w:hAnsi="Times New Roman" w:cs="Times New Roman"/>
          <w:iCs/>
          <w:kern w:val="0"/>
          <w:sz w:val="24"/>
          <w:szCs w:val="24"/>
          <w14:ligatures w14:val="none"/>
        </w:rPr>
        <w:t xml:space="preserve"> (Eighth Instrument)</w:t>
      </w:r>
      <w:r>
        <w:rPr>
          <w:rFonts w:ascii="Times New Roman" w:eastAsia="Times New Roman" w:hAnsi="Times New Roman" w:cs="Times New Roman"/>
          <w:iCs/>
          <w:kern w:val="0"/>
          <w:sz w:val="24"/>
          <w:szCs w:val="24"/>
          <w14:ligatures w14:val="none"/>
        </w:rPr>
        <w:t xml:space="preserve"> provides that </w:t>
      </w:r>
      <w:r w:rsidR="00A478A6">
        <w:rPr>
          <w:rFonts w:ascii="Times New Roman" w:eastAsia="Times New Roman" w:hAnsi="Times New Roman" w:cs="Times New Roman"/>
          <w:iCs/>
          <w:kern w:val="0"/>
          <w:sz w:val="24"/>
          <w:szCs w:val="24"/>
          <w14:ligatures w14:val="none"/>
        </w:rPr>
        <w:t xml:space="preserve">an authority or body listed in Schedule 1 to </w:t>
      </w:r>
      <w:r w:rsidR="000A08AB">
        <w:rPr>
          <w:rFonts w:ascii="Times New Roman" w:eastAsia="Times New Roman" w:hAnsi="Times New Roman" w:cs="Times New Roman"/>
          <w:iCs/>
          <w:kern w:val="0"/>
          <w:sz w:val="24"/>
          <w:szCs w:val="24"/>
          <w14:ligatures w14:val="none"/>
        </w:rPr>
        <w:t>th</w:t>
      </w:r>
      <w:r>
        <w:rPr>
          <w:rFonts w:ascii="Times New Roman" w:eastAsia="Times New Roman" w:hAnsi="Times New Roman" w:cs="Times New Roman"/>
          <w:iCs/>
          <w:kern w:val="0"/>
          <w:sz w:val="24"/>
          <w:szCs w:val="24"/>
          <w14:ligatures w14:val="none"/>
        </w:rPr>
        <w:t>e</w:t>
      </w:r>
      <w:r w:rsidR="000A08AB">
        <w:rPr>
          <w:rFonts w:ascii="Times New Roman" w:eastAsia="Times New Roman" w:hAnsi="Times New Roman" w:cs="Times New Roman"/>
          <w:iCs/>
          <w:kern w:val="0"/>
          <w:sz w:val="24"/>
          <w:szCs w:val="24"/>
          <w14:ligatures w14:val="none"/>
        </w:rPr>
        <w:t xml:space="preserve"> instrument </w:t>
      </w:r>
      <w:r w:rsidR="00A478A6">
        <w:rPr>
          <w:rFonts w:ascii="Times New Roman" w:eastAsia="Times New Roman" w:hAnsi="Times New Roman" w:cs="Times New Roman"/>
          <w:iCs/>
          <w:kern w:val="0"/>
          <w:sz w:val="24"/>
          <w:szCs w:val="24"/>
          <w14:ligatures w14:val="none"/>
        </w:rPr>
        <w:t>is declared, under subsection 8(3) of the 2005 Act, to be an approved authority for the purposes of th</w:t>
      </w:r>
      <w:r>
        <w:rPr>
          <w:rFonts w:ascii="Times New Roman" w:eastAsia="Times New Roman" w:hAnsi="Times New Roman" w:cs="Times New Roman"/>
          <w:iCs/>
          <w:kern w:val="0"/>
          <w:sz w:val="24"/>
          <w:szCs w:val="24"/>
          <w14:ligatures w14:val="none"/>
        </w:rPr>
        <w:t>at</w:t>
      </w:r>
      <w:r w:rsidR="00A478A6">
        <w:rPr>
          <w:rFonts w:ascii="Times New Roman" w:eastAsia="Times New Roman" w:hAnsi="Times New Roman" w:cs="Times New Roman"/>
          <w:iCs/>
          <w:kern w:val="0"/>
          <w:sz w:val="24"/>
          <w:szCs w:val="24"/>
          <w14:ligatures w14:val="none"/>
        </w:rPr>
        <w:t xml:space="preserve"> Act. </w:t>
      </w:r>
      <w:r w:rsidR="00D735B4" w:rsidRPr="007507B8">
        <w:rPr>
          <w:rFonts w:ascii="Times New Roman" w:eastAsia="Times New Roman" w:hAnsi="Times New Roman" w:cs="Times New Roman"/>
          <w:b/>
          <w:bCs/>
          <w:iCs/>
          <w:kern w:val="0"/>
          <w:sz w:val="24"/>
          <w:szCs w:val="24"/>
          <w14:ligatures w14:val="none"/>
        </w:rPr>
        <w:t xml:space="preserve">Item </w:t>
      </w:r>
      <w:r w:rsidR="00015AE4">
        <w:rPr>
          <w:rFonts w:ascii="Times New Roman" w:eastAsia="Times New Roman" w:hAnsi="Times New Roman" w:cs="Times New Roman"/>
          <w:b/>
          <w:bCs/>
          <w:iCs/>
          <w:kern w:val="0"/>
          <w:sz w:val="24"/>
          <w:szCs w:val="24"/>
          <w14:ligatures w14:val="none"/>
        </w:rPr>
        <w:t>20</w:t>
      </w:r>
      <w:r w:rsidR="00D735B4" w:rsidRPr="007507B8">
        <w:rPr>
          <w:rFonts w:ascii="Times New Roman" w:eastAsia="Times New Roman" w:hAnsi="Times New Roman" w:cs="Times New Roman"/>
          <w:iCs/>
          <w:kern w:val="0"/>
          <w:sz w:val="24"/>
          <w:szCs w:val="24"/>
          <w14:ligatures w14:val="none"/>
        </w:rPr>
        <w:t xml:space="preserve"> </w:t>
      </w:r>
      <w:r w:rsidR="003848A4" w:rsidRPr="007507B8">
        <w:rPr>
          <w:rFonts w:ascii="Times New Roman" w:eastAsia="Times New Roman" w:hAnsi="Times New Roman" w:cs="Times New Roman"/>
          <w:iCs/>
          <w:kern w:val="0"/>
          <w:sz w:val="24"/>
          <w:szCs w:val="24"/>
          <w14:ligatures w14:val="none"/>
        </w:rPr>
        <w:t xml:space="preserve">amends Schedule 1 to the Eighth Instrument by omitting the National Housing Finance and Investment </w:t>
      </w:r>
      <w:r w:rsidR="00B92F25" w:rsidRPr="007507B8">
        <w:rPr>
          <w:rFonts w:ascii="Times New Roman" w:eastAsia="Times New Roman" w:hAnsi="Times New Roman" w:cs="Times New Roman"/>
          <w:iCs/>
          <w:kern w:val="0"/>
          <w:sz w:val="24"/>
          <w:szCs w:val="24"/>
          <w14:ligatures w14:val="none"/>
        </w:rPr>
        <w:t>C</w:t>
      </w:r>
      <w:r w:rsidR="003848A4" w:rsidRPr="007507B8">
        <w:rPr>
          <w:rFonts w:ascii="Times New Roman" w:eastAsia="Times New Roman" w:hAnsi="Times New Roman" w:cs="Times New Roman"/>
          <w:iCs/>
          <w:kern w:val="0"/>
          <w:sz w:val="24"/>
          <w:szCs w:val="24"/>
          <w14:ligatures w14:val="none"/>
        </w:rPr>
        <w:t xml:space="preserve">orporation from the list of approved authorities as the name of the body </w:t>
      </w:r>
      <w:r w:rsidR="007507B8">
        <w:rPr>
          <w:rFonts w:ascii="Times New Roman" w:eastAsia="Times New Roman" w:hAnsi="Times New Roman" w:cs="Times New Roman"/>
          <w:iCs/>
          <w:kern w:val="0"/>
          <w:sz w:val="24"/>
          <w:szCs w:val="24"/>
          <w14:ligatures w14:val="none"/>
        </w:rPr>
        <w:t xml:space="preserve">has </w:t>
      </w:r>
      <w:r w:rsidR="003848A4" w:rsidRPr="007507B8">
        <w:rPr>
          <w:rFonts w:ascii="Times New Roman" w:eastAsia="Times New Roman" w:hAnsi="Times New Roman" w:cs="Times New Roman"/>
          <w:iCs/>
          <w:kern w:val="0"/>
          <w:sz w:val="24"/>
          <w:szCs w:val="24"/>
          <w14:ligatures w14:val="none"/>
        </w:rPr>
        <w:t xml:space="preserve">changed. </w:t>
      </w:r>
      <w:r w:rsidR="003848A4" w:rsidRPr="007507B8">
        <w:rPr>
          <w:rFonts w:ascii="Times New Roman" w:eastAsia="Times New Roman" w:hAnsi="Times New Roman" w:cs="Times New Roman"/>
          <w:b/>
          <w:bCs/>
          <w:iCs/>
          <w:kern w:val="0"/>
          <w:sz w:val="24"/>
          <w:szCs w:val="24"/>
          <w14:ligatures w14:val="none"/>
        </w:rPr>
        <w:t>Item 2</w:t>
      </w:r>
      <w:r w:rsidR="00015AE4">
        <w:rPr>
          <w:rFonts w:ascii="Times New Roman" w:eastAsia="Times New Roman" w:hAnsi="Times New Roman" w:cs="Times New Roman"/>
          <w:b/>
          <w:bCs/>
          <w:iCs/>
          <w:kern w:val="0"/>
          <w:sz w:val="24"/>
          <w:szCs w:val="24"/>
          <w14:ligatures w14:val="none"/>
        </w:rPr>
        <w:t>1</w:t>
      </w:r>
      <w:r w:rsidR="003848A4" w:rsidRPr="007507B8">
        <w:rPr>
          <w:rFonts w:ascii="Times New Roman" w:eastAsia="Times New Roman" w:hAnsi="Times New Roman" w:cs="Times New Roman"/>
          <w:iCs/>
          <w:kern w:val="0"/>
          <w:sz w:val="24"/>
          <w:szCs w:val="24"/>
          <w14:ligatures w14:val="none"/>
        </w:rPr>
        <w:t xml:space="preserve"> inserts the body’s new name “Housing Australia” in the list</w:t>
      </w:r>
      <w:r w:rsidR="007507B8">
        <w:rPr>
          <w:rFonts w:ascii="Times New Roman" w:eastAsia="Times New Roman" w:hAnsi="Times New Roman" w:cs="Times New Roman"/>
          <w:iCs/>
          <w:kern w:val="0"/>
          <w:sz w:val="24"/>
          <w:szCs w:val="24"/>
          <w14:ligatures w14:val="none"/>
        </w:rPr>
        <w:t xml:space="preserve"> of approved authorities in Schedule 1 to the Eighth Instrument</w:t>
      </w:r>
      <w:r w:rsidR="003848A4" w:rsidRPr="007507B8">
        <w:rPr>
          <w:rFonts w:ascii="Times New Roman" w:eastAsia="Times New Roman" w:hAnsi="Times New Roman" w:cs="Times New Roman"/>
          <w:iCs/>
          <w:kern w:val="0"/>
          <w:sz w:val="24"/>
          <w:szCs w:val="24"/>
          <w14:ligatures w14:val="none"/>
        </w:rPr>
        <w:t>.</w:t>
      </w:r>
      <w:r w:rsidR="00D735B4" w:rsidRPr="007507B8">
        <w:rPr>
          <w:rFonts w:ascii="Times New Roman" w:eastAsia="Times New Roman" w:hAnsi="Times New Roman" w:cs="Times New Roman"/>
          <w:iCs/>
          <w:kern w:val="0"/>
          <w:sz w:val="24"/>
          <w:szCs w:val="24"/>
          <w14:ligatures w14:val="none"/>
        </w:rPr>
        <w:t xml:space="preserve"> </w:t>
      </w:r>
    </w:p>
    <w:p w14:paraId="724B13C4" w14:textId="77777777" w:rsidR="00B92F25" w:rsidRPr="00B92F25" w:rsidRDefault="00B92F25" w:rsidP="002F0DF7">
      <w:pPr>
        <w:pStyle w:val="ListParagraph"/>
        <w:spacing w:after="0" w:line="240" w:lineRule="auto"/>
        <w:ind w:left="0"/>
        <w:rPr>
          <w:rFonts w:ascii="Times New Roman" w:eastAsia="Times New Roman" w:hAnsi="Times New Roman" w:cs="Times New Roman"/>
          <w:iCs/>
          <w:kern w:val="0"/>
          <w:sz w:val="24"/>
          <w:szCs w:val="24"/>
          <w14:ligatures w14:val="none"/>
        </w:rPr>
      </w:pPr>
    </w:p>
    <w:p w14:paraId="709DD6EC" w14:textId="7FD79D18" w:rsidR="00B92F25" w:rsidRPr="00EF3C09" w:rsidRDefault="00B92F25" w:rsidP="00B92F25">
      <w:pPr>
        <w:pStyle w:val="ListParagraph"/>
        <w:spacing w:after="0" w:line="240" w:lineRule="auto"/>
        <w:ind w:left="0"/>
        <w:rPr>
          <w:rFonts w:ascii="Times New Roman" w:eastAsia="Times New Roman" w:hAnsi="Times New Roman" w:cs="Times New Roman"/>
          <w:i/>
          <w:kern w:val="0"/>
          <w:sz w:val="24"/>
          <w:szCs w:val="24"/>
          <w:u w:val="single"/>
          <w14:ligatures w14:val="none"/>
        </w:rPr>
      </w:pPr>
      <w:r w:rsidRPr="00EF3C09">
        <w:rPr>
          <w:rFonts w:ascii="Times New Roman" w:eastAsia="Times New Roman" w:hAnsi="Times New Roman" w:cs="Times New Roman"/>
          <w:i/>
          <w:kern w:val="0"/>
          <w:sz w:val="24"/>
          <w:szCs w:val="24"/>
          <w:u w:val="single"/>
          <w14:ligatures w14:val="none"/>
        </w:rPr>
        <w:t>Superannuation (PSSAP) Approved Authority Exclusion Declaration 2005</w:t>
      </w:r>
    </w:p>
    <w:p w14:paraId="1A287ED4" w14:textId="77777777" w:rsidR="00B92F25" w:rsidRPr="00B92F25" w:rsidRDefault="00B92F25" w:rsidP="00B92F25">
      <w:pPr>
        <w:pStyle w:val="ListParagraph"/>
        <w:spacing w:after="0" w:line="240" w:lineRule="auto"/>
        <w:ind w:left="0"/>
        <w:rPr>
          <w:rFonts w:ascii="Times New Roman" w:eastAsia="Times New Roman" w:hAnsi="Times New Roman" w:cs="Times New Roman"/>
          <w:iCs/>
          <w:kern w:val="0"/>
          <w:sz w:val="24"/>
          <w:szCs w:val="24"/>
          <w14:ligatures w14:val="none"/>
        </w:rPr>
      </w:pPr>
    </w:p>
    <w:p w14:paraId="08FBAA81" w14:textId="2D26FB64" w:rsidR="00B92F25" w:rsidRDefault="007507B8" w:rsidP="000A08AB">
      <w:pPr>
        <w:pStyle w:val="ListParagraph"/>
        <w:numPr>
          <w:ilvl w:val="0"/>
          <w:numId w:val="1"/>
        </w:numPr>
        <w:spacing w:after="0" w:line="240" w:lineRule="auto"/>
        <w:ind w:left="0" w:firstLine="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S</w:t>
      </w:r>
      <w:r w:rsidR="000A08AB">
        <w:rPr>
          <w:rFonts w:ascii="Times New Roman" w:eastAsia="Times New Roman" w:hAnsi="Times New Roman" w:cs="Times New Roman"/>
          <w:iCs/>
          <w:kern w:val="0"/>
          <w:sz w:val="24"/>
          <w:szCs w:val="24"/>
          <w14:ligatures w14:val="none"/>
        </w:rPr>
        <w:t xml:space="preserve">ubsection 4(1) of the </w:t>
      </w:r>
      <w:r w:rsidR="000A08AB" w:rsidRPr="000A08AB">
        <w:rPr>
          <w:rFonts w:ascii="Times New Roman" w:eastAsia="Times New Roman" w:hAnsi="Times New Roman" w:cs="Times New Roman"/>
          <w:i/>
          <w:kern w:val="0"/>
          <w:sz w:val="24"/>
          <w:szCs w:val="24"/>
          <w14:ligatures w14:val="none"/>
        </w:rPr>
        <w:t>Superannuation (PSSAP) Approved Authority Exclusion Declaration 2005</w:t>
      </w:r>
      <w:r w:rsidR="000A08AB">
        <w:rPr>
          <w:rFonts w:ascii="Times New Roman" w:eastAsia="Times New Roman" w:hAnsi="Times New Roman" w:cs="Times New Roman"/>
          <w:iCs/>
          <w:kern w:val="0"/>
          <w:sz w:val="24"/>
          <w:szCs w:val="24"/>
          <w14:ligatures w14:val="none"/>
        </w:rPr>
        <w:t xml:space="preserve"> (Ninth Instrument)</w:t>
      </w:r>
      <w:r>
        <w:rPr>
          <w:rFonts w:ascii="Times New Roman" w:eastAsia="Times New Roman" w:hAnsi="Times New Roman" w:cs="Times New Roman"/>
          <w:iCs/>
          <w:kern w:val="0"/>
          <w:sz w:val="24"/>
          <w:szCs w:val="24"/>
          <w14:ligatures w14:val="none"/>
        </w:rPr>
        <w:t xml:space="preserve"> provides that an</w:t>
      </w:r>
      <w:r w:rsidR="000A08AB">
        <w:rPr>
          <w:rFonts w:ascii="Times New Roman" w:eastAsia="Times New Roman" w:hAnsi="Times New Roman" w:cs="Times New Roman"/>
          <w:iCs/>
          <w:kern w:val="0"/>
          <w:sz w:val="24"/>
          <w:szCs w:val="24"/>
          <w14:ligatures w14:val="none"/>
        </w:rPr>
        <w:t xml:space="preserve"> authority or body listed in Schedule 1 to the instrument is specified for the purposes of paragraph 8(2)(b) of the 2005 Act and, therefore, is not an approved authority for the purposes of the 2005 Act. These authorities or bodies would otherwise be approved authorities for the purposes of the 2005 </w:t>
      </w:r>
      <w:r w:rsidR="00015AE4">
        <w:rPr>
          <w:rFonts w:ascii="Times New Roman" w:eastAsia="Times New Roman" w:hAnsi="Times New Roman" w:cs="Times New Roman"/>
          <w:iCs/>
          <w:kern w:val="0"/>
          <w:sz w:val="24"/>
          <w:szCs w:val="24"/>
          <w14:ligatures w14:val="none"/>
        </w:rPr>
        <w:t xml:space="preserve">Act </w:t>
      </w:r>
      <w:r w:rsidR="000A08AB">
        <w:rPr>
          <w:rFonts w:ascii="Times New Roman" w:eastAsia="Times New Roman" w:hAnsi="Times New Roman" w:cs="Times New Roman"/>
          <w:iCs/>
          <w:kern w:val="0"/>
          <w:sz w:val="24"/>
          <w:szCs w:val="24"/>
          <w14:ligatures w14:val="none"/>
        </w:rPr>
        <w:t>under paragraph</w:t>
      </w:r>
      <w:r w:rsidR="009C6C9C">
        <w:rPr>
          <w:rFonts w:ascii="Times New Roman" w:eastAsia="Times New Roman" w:hAnsi="Times New Roman" w:cs="Times New Roman"/>
          <w:iCs/>
          <w:kern w:val="0"/>
          <w:sz w:val="24"/>
          <w:szCs w:val="24"/>
          <w14:ligatures w14:val="none"/>
        </w:rPr>
        <w:t xml:space="preserve"> 8(2)(a) of the Act, as they were approved authorities for the 1990 Act immediately before the 2005 Act commenced.</w:t>
      </w:r>
    </w:p>
    <w:p w14:paraId="2E09A6CE" w14:textId="77777777" w:rsidR="009C6C9C" w:rsidRDefault="009C6C9C" w:rsidP="009C6C9C">
      <w:pPr>
        <w:pStyle w:val="ListParagraph"/>
        <w:spacing w:after="0" w:line="240" w:lineRule="auto"/>
        <w:ind w:left="0"/>
        <w:rPr>
          <w:rFonts w:ascii="Times New Roman" w:eastAsia="Times New Roman" w:hAnsi="Times New Roman" w:cs="Times New Roman"/>
          <w:iCs/>
          <w:kern w:val="0"/>
          <w:sz w:val="24"/>
          <w:szCs w:val="24"/>
          <w14:ligatures w14:val="none"/>
        </w:rPr>
      </w:pPr>
    </w:p>
    <w:p w14:paraId="1CF45AF8" w14:textId="6E9BBEB9" w:rsidR="007927E3" w:rsidRDefault="009C6C9C" w:rsidP="009C6C9C">
      <w:pPr>
        <w:pStyle w:val="ListParagraph"/>
        <w:numPr>
          <w:ilvl w:val="0"/>
          <w:numId w:val="1"/>
        </w:numPr>
        <w:spacing w:after="0" w:line="240" w:lineRule="auto"/>
        <w:ind w:left="0" w:firstLine="0"/>
        <w:rPr>
          <w:rFonts w:ascii="Times New Roman" w:eastAsia="Times New Roman" w:hAnsi="Times New Roman" w:cs="Times New Roman"/>
          <w:iCs/>
          <w:kern w:val="0"/>
          <w:sz w:val="24"/>
          <w:szCs w:val="24"/>
          <w14:ligatures w14:val="none"/>
        </w:rPr>
      </w:pPr>
      <w:r w:rsidRPr="007507B8">
        <w:rPr>
          <w:rFonts w:ascii="Times New Roman" w:eastAsia="Times New Roman" w:hAnsi="Times New Roman" w:cs="Times New Roman"/>
          <w:b/>
          <w:bCs/>
          <w:iCs/>
          <w:kern w:val="0"/>
          <w:sz w:val="24"/>
          <w:szCs w:val="24"/>
          <w14:ligatures w14:val="none"/>
        </w:rPr>
        <w:t>Item 2</w:t>
      </w:r>
      <w:r w:rsidR="00015AE4">
        <w:rPr>
          <w:rFonts w:ascii="Times New Roman" w:eastAsia="Times New Roman" w:hAnsi="Times New Roman" w:cs="Times New Roman"/>
          <w:b/>
          <w:bCs/>
          <w:iCs/>
          <w:kern w:val="0"/>
          <w:sz w:val="24"/>
          <w:szCs w:val="24"/>
          <w14:ligatures w14:val="none"/>
        </w:rPr>
        <w:t>2</w:t>
      </w:r>
      <w:r>
        <w:rPr>
          <w:rFonts w:ascii="Times New Roman" w:eastAsia="Times New Roman" w:hAnsi="Times New Roman" w:cs="Times New Roman"/>
          <w:iCs/>
          <w:kern w:val="0"/>
          <w:sz w:val="24"/>
          <w:szCs w:val="24"/>
          <w14:ligatures w14:val="none"/>
        </w:rPr>
        <w:t xml:space="preserve"> inserts the names of </w:t>
      </w:r>
      <w:r w:rsidR="00015AE4">
        <w:rPr>
          <w:rFonts w:ascii="Times New Roman" w:eastAsia="Times New Roman" w:hAnsi="Times New Roman" w:cs="Times New Roman"/>
          <w:iCs/>
          <w:kern w:val="0"/>
          <w:sz w:val="24"/>
          <w:szCs w:val="24"/>
          <w14:ligatures w14:val="none"/>
        </w:rPr>
        <w:t xml:space="preserve">nine </w:t>
      </w:r>
      <w:r>
        <w:rPr>
          <w:rFonts w:ascii="Times New Roman" w:eastAsia="Times New Roman" w:hAnsi="Times New Roman" w:cs="Times New Roman"/>
          <w:iCs/>
          <w:kern w:val="0"/>
          <w:sz w:val="24"/>
          <w:szCs w:val="24"/>
          <w14:ligatures w14:val="none"/>
        </w:rPr>
        <w:t xml:space="preserve">authorities </w:t>
      </w:r>
      <w:r w:rsidR="007507B8">
        <w:rPr>
          <w:rFonts w:ascii="Times New Roman" w:eastAsia="Times New Roman" w:hAnsi="Times New Roman" w:cs="Times New Roman"/>
          <w:iCs/>
          <w:kern w:val="0"/>
          <w:sz w:val="24"/>
          <w:szCs w:val="24"/>
          <w14:ligatures w14:val="none"/>
        </w:rPr>
        <w:t>and</w:t>
      </w:r>
      <w:r>
        <w:rPr>
          <w:rFonts w:ascii="Times New Roman" w:eastAsia="Times New Roman" w:hAnsi="Times New Roman" w:cs="Times New Roman"/>
          <w:iCs/>
          <w:kern w:val="0"/>
          <w:sz w:val="24"/>
          <w:szCs w:val="24"/>
          <w14:ligatures w14:val="none"/>
        </w:rPr>
        <w:t xml:space="preserve"> bodies in the list in Schedule</w:t>
      </w:r>
      <w:r w:rsidR="007507B8">
        <w:rPr>
          <w:rFonts w:ascii="Times New Roman" w:eastAsia="Times New Roman" w:hAnsi="Times New Roman" w:cs="Times New Roman"/>
          <w:iCs/>
          <w:kern w:val="0"/>
          <w:sz w:val="24"/>
          <w:szCs w:val="24"/>
          <w14:ligatures w14:val="none"/>
        </w:rPr>
        <w:t xml:space="preserve"> </w:t>
      </w:r>
      <w:r>
        <w:rPr>
          <w:rFonts w:ascii="Times New Roman" w:eastAsia="Times New Roman" w:hAnsi="Times New Roman" w:cs="Times New Roman"/>
          <w:iCs/>
          <w:kern w:val="0"/>
          <w:sz w:val="24"/>
          <w:szCs w:val="24"/>
          <w14:ligatures w14:val="none"/>
        </w:rPr>
        <w:t xml:space="preserve">1 to the Ninth Instrument. </w:t>
      </w:r>
      <w:r w:rsidR="00015AE4">
        <w:rPr>
          <w:rFonts w:ascii="Times New Roman" w:eastAsia="Times New Roman" w:hAnsi="Times New Roman" w:cs="Times New Roman"/>
          <w:iCs/>
          <w:kern w:val="0"/>
          <w:sz w:val="24"/>
          <w:szCs w:val="24"/>
          <w14:ligatures w14:val="none"/>
        </w:rPr>
        <w:t>Six</w:t>
      </w:r>
      <w:r>
        <w:rPr>
          <w:rFonts w:ascii="Times New Roman" w:eastAsia="Times New Roman" w:hAnsi="Times New Roman" w:cs="Times New Roman"/>
          <w:iCs/>
          <w:kern w:val="0"/>
          <w:sz w:val="24"/>
          <w:szCs w:val="24"/>
          <w14:ligatures w14:val="none"/>
        </w:rPr>
        <w:t xml:space="preserve"> of the authorities or bodies inserted by the item </w:t>
      </w:r>
      <w:r w:rsidR="00452AE4">
        <w:rPr>
          <w:rFonts w:ascii="Times New Roman" w:eastAsia="Times New Roman" w:hAnsi="Times New Roman" w:cs="Times New Roman"/>
          <w:iCs/>
          <w:kern w:val="0"/>
          <w:sz w:val="24"/>
          <w:szCs w:val="24"/>
          <w14:ligatures w14:val="none"/>
        </w:rPr>
        <w:t xml:space="preserve">are orchestras that </w:t>
      </w:r>
      <w:r>
        <w:rPr>
          <w:rFonts w:ascii="Times New Roman" w:eastAsia="Times New Roman" w:hAnsi="Times New Roman" w:cs="Times New Roman"/>
          <w:iCs/>
          <w:kern w:val="0"/>
          <w:sz w:val="24"/>
          <w:szCs w:val="24"/>
          <w14:ligatures w14:val="none"/>
        </w:rPr>
        <w:t xml:space="preserve">have been divested by the Commonwealth and </w:t>
      </w:r>
      <w:r w:rsidR="007507B8">
        <w:rPr>
          <w:rFonts w:ascii="Times New Roman" w:eastAsia="Times New Roman" w:hAnsi="Times New Roman" w:cs="Times New Roman"/>
          <w:iCs/>
          <w:kern w:val="0"/>
          <w:sz w:val="24"/>
          <w:szCs w:val="24"/>
          <w14:ligatures w14:val="none"/>
        </w:rPr>
        <w:t xml:space="preserve">operate in </w:t>
      </w:r>
      <w:r w:rsidR="00F216AB">
        <w:rPr>
          <w:rFonts w:ascii="Times New Roman" w:eastAsia="Times New Roman" w:hAnsi="Times New Roman" w:cs="Times New Roman"/>
          <w:iCs/>
          <w:kern w:val="0"/>
          <w:sz w:val="24"/>
          <w:szCs w:val="24"/>
          <w14:ligatures w14:val="none"/>
        </w:rPr>
        <w:t>the private sector</w:t>
      </w:r>
      <w:r>
        <w:rPr>
          <w:rFonts w:ascii="Times New Roman" w:eastAsia="Times New Roman" w:hAnsi="Times New Roman" w:cs="Times New Roman"/>
          <w:iCs/>
          <w:kern w:val="0"/>
          <w:sz w:val="24"/>
          <w:szCs w:val="24"/>
          <w14:ligatures w14:val="none"/>
        </w:rPr>
        <w:t xml:space="preserve">. The remaining </w:t>
      </w:r>
      <w:r w:rsidR="00015AE4">
        <w:rPr>
          <w:rFonts w:ascii="Times New Roman" w:eastAsia="Times New Roman" w:hAnsi="Times New Roman" w:cs="Times New Roman"/>
          <w:iCs/>
          <w:kern w:val="0"/>
          <w:sz w:val="24"/>
          <w:szCs w:val="24"/>
          <w14:ligatures w14:val="none"/>
        </w:rPr>
        <w:t xml:space="preserve">three </w:t>
      </w:r>
      <w:r>
        <w:rPr>
          <w:rFonts w:ascii="Times New Roman" w:eastAsia="Times New Roman" w:hAnsi="Times New Roman" w:cs="Times New Roman"/>
          <w:iCs/>
          <w:kern w:val="0"/>
          <w:sz w:val="24"/>
          <w:szCs w:val="24"/>
          <w14:ligatures w14:val="none"/>
        </w:rPr>
        <w:t xml:space="preserve">authorities </w:t>
      </w:r>
      <w:r w:rsidR="00015AE4">
        <w:rPr>
          <w:rFonts w:ascii="Times New Roman" w:eastAsia="Times New Roman" w:hAnsi="Times New Roman" w:cs="Times New Roman"/>
          <w:iCs/>
          <w:kern w:val="0"/>
          <w:sz w:val="24"/>
          <w:szCs w:val="24"/>
          <w14:ligatures w14:val="none"/>
        </w:rPr>
        <w:t xml:space="preserve">and </w:t>
      </w:r>
      <w:r>
        <w:rPr>
          <w:rFonts w:ascii="Times New Roman" w:eastAsia="Times New Roman" w:hAnsi="Times New Roman" w:cs="Times New Roman"/>
          <w:iCs/>
          <w:kern w:val="0"/>
          <w:sz w:val="24"/>
          <w:szCs w:val="24"/>
          <w14:ligatures w14:val="none"/>
        </w:rPr>
        <w:t xml:space="preserve">bodies, being </w:t>
      </w:r>
      <w:r w:rsidR="00015AE4">
        <w:rPr>
          <w:rFonts w:ascii="Times New Roman" w:eastAsia="Times New Roman" w:hAnsi="Times New Roman" w:cs="Times New Roman"/>
          <w:iCs/>
          <w:kern w:val="0"/>
          <w:sz w:val="24"/>
          <w:szCs w:val="24"/>
          <w14:ligatures w14:val="none"/>
        </w:rPr>
        <w:t xml:space="preserve">Aboriginal Hostels Limited, </w:t>
      </w:r>
      <w:r>
        <w:rPr>
          <w:rFonts w:ascii="Times New Roman" w:eastAsia="Times New Roman" w:hAnsi="Times New Roman" w:cs="Times New Roman"/>
          <w:iCs/>
          <w:kern w:val="0"/>
          <w:sz w:val="24"/>
          <w:szCs w:val="24"/>
          <w14:ligatures w14:val="none"/>
        </w:rPr>
        <w:t>Australian Fisheries Management Authority and Sport Integrity Australia</w:t>
      </w:r>
      <w:r w:rsidR="00076EC6">
        <w:rPr>
          <w:rFonts w:ascii="Times New Roman" w:eastAsia="Times New Roman" w:hAnsi="Times New Roman" w:cs="Times New Roman"/>
          <w:iCs/>
          <w:kern w:val="0"/>
          <w:sz w:val="24"/>
          <w:szCs w:val="24"/>
          <w14:ligatures w14:val="none"/>
        </w:rPr>
        <w:t>,</w:t>
      </w:r>
      <w:r>
        <w:rPr>
          <w:rFonts w:ascii="Times New Roman" w:eastAsia="Times New Roman" w:hAnsi="Times New Roman" w:cs="Times New Roman"/>
          <w:iCs/>
          <w:kern w:val="0"/>
          <w:sz w:val="24"/>
          <w:szCs w:val="24"/>
          <w14:ligatures w14:val="none"/>
        </w:rPr>
        <w:t xml:space="preserve"> do not require approved authority status as staff of these authorities </w:t>
      </w:r>
      <w:r w:rsidR="007507B8">
        <w:rPr>
          <w:rFonts w:ascii="Times New Roman" w:eastAsia="Times New Roman" w:hAnsi="Times New Roman" w:cs="Times New Roman"/>
          <w:iCs/>
          <w:kern w:val="0"/>
          <w:sz w:val="24"/>
          <w:szCs w:val="24"/>
          <w14:ligatures w14:val="none"/>
        </w:rPr>
        <w:t>and</w:t>
      </w:r>
      <w:r>
        <w:rPr>
          <w:rFonts w:ascii="Times New Roman" w:eastAsia="Times New Roman" w:hAnsi="Times New Roman" w:cs="Times New Roman"/>
          <w:iCs/>
          <w:kern w:val="0"/>
          <w:sz w:val="24"/>
          <w:szCs w:val="24"/>
          <w14:ligatures w14:val="none"/>
        </w:rPr>
        <w:t xml:space="preserve"> bodies are persons employed </w:t>
      </w:r>
      <w:r w:rsidR="00021820">
        <w:rPr>
          <w:rFonts w:ascii="Times New Roman" w:eastAsia="Times New Roman" w:hAnsi="Times New Roman" w:cs="Times New Roman"/>
          <w:iCs/>
          <w:kern w:val="0"/>
          <w:sz w:val="24"/>
          <w:szCs w:val="24"/>
          <w14:ligatures w14:val="none"/>
        </w:rPr>
        <w:t xml:space="preserve">by the Commonwealth </w:t>
      </w:r>
      <w:r>
        <w:rPr>
          <w:rFonts w:ascii="Times New Roman" w:eastAsia="Times New Roman" w:hAnsi="Times New Roman" w:cs="Times New Roman"/>
          <w:iCs/>
          <w:kern w:val="0"/>
          <w:sz w:val="24"/>
          <w:szCs w:val="24"/>
          <w14:ligatures w14:val="none"/>
        </w:rPr>
        <w:t xml:space="preserve">under the </w:t>
      </w:r>
      <w:r w:rsidRPr="009C6C9C">
        <w:rPr>
          <w:rFonts w:ascii="Times New Roman" w:eastAsia="Times New Roman" w:hAnsi="Times New Roman" w:cs="Times New Roman"/>
          <w:i/>
          <w:kern w:val="0"/>
          <w:sz w:val="24"/>
          <w:szCs w:val="24"/>
          <w14:ligatures w14:val="none"/>
        </w:rPr>
        <w:t>Public Service Act 1999</w:t>
      </w:r>
      <w:r>
        <w:rPr>
          <w:rFonts w:ascii="Times New Roman" w:eastAsia="Times New Roman" w:hAnsi="Times New Roman" w:cs="Times New Roman"/>
          <w:iCs/>
          <w:kern w:val="0"/>
          <w:sz w:val="24"/>
          <w:szCs w:val="24"/>
          <w14:ligatures w14:val="none"/>
        </w:rPr>
        <w:t xml:space="preserve"> who are able to become members of the PSSAP by virtue of this employment. </w:t>
      </w:r>
    </w:p>
    <w:p w14:paraId="252D192E" w14:textId="77777777" w:rsidR="00B70708" w:rsidRPr="00884FCA" w:rsidRDefault="00B70708" w:rsidP="002F0DF7">
      <w:pPr>
        <w:pStyle w:val="ListParagraph"/>
        <w:spacing w:after="0" w:line="240" w:lineRule="auto"/>
        <w:ind w:left="0"/>
        <w:rPr>
          <w:rFonts w:ascii="Times New Roman" w:eastAsia="Times New Roman" w:hAnsi="Times New Roman" w:cs="Times New Roman"/>
          <w:iCs/>
          <w:kern w:val="0"/>
          <w:sz w:val="24"/>
          <w:szCs w:val="24"/>
          <w14:ligatures w14:val="none"/>
        </w:rPr>
      </w:pPr>
    </w:p>
    <w:p w14:paraId="33F04FAB" w14:textId="0D3F432B" w:rsidR="00B70708" w:rsidRDefault="00B70708" w:rsidP="00B70708">
      <w:pPr>
        <w:pStyle w:val="ListParagraph"/>
        <w:spacing w:after="0" w:line="240" w:lineRule="auto"/>
        <w:ind w:left="0"/>
        <w:rPr>
          <w:rFonts w:ascii="Times New Roman" w:eastAsia="Times New Roman" w:hAnsi="Times New Roman" w:cs="Times New Roman"/>
          <w:iCs/>
          <w:kern w:val="0"/>
          <w:sz w:val="24"/>
          <w:szCs w:val="24"/>
          <w14:ligatures w14:val="none"/>
        </w:rPr>
      </w:pPr>
      <w:r w:rsidRPr="00884FCA">
        <w:rPr>
          <w:rFonts w:ascii="Times New Roman" w:eastAsia="Times New Roman" w:hAnsi="Times New Roman" w:cs="Times New Roman"/>
          <w:i/>
          <w:kern w:val="0"/>
          <w:sz w:val="24"/>
          <w:szCs w:val="24"/>
          <w:u w:val="single"/>
          <w14:ligatures w14:val="none"/>
        </w:rPr>
        <w:t>Superannuation (PSSAP) Membership Eligibility (Inclusion) Declaration 2005</w:t>
      </w:r>
    </w:p>
    <w:p w14:paraId="4E4A65B6" w14:textId="77777777" w:rsidR="00B70708" w:rsidRDefault="00B70708" w:rsidP="00B70708">
      <w:pPr>
        <w:pStyle w:val="ListParagraph"/>
        <w:spacing w:after="0" w:line="240" w:lineRule="auto"/>
        <w:ind w:left="0"/>
        <w:rPr>
          <w:rFonts w:ascii="Times New Roman" w:eastAsia="Times New Roman" w:hAnsi="Times New Roman" w:cs="Times New Roman"/>
          <w:iCs/>
          <w:kern w:val="0"/>
          <w:sz w:val="24"/>
          <w:szCs w:val="24"/>
          <w14:ligatures w14:val="none"/>
        </w:rPr>
      </w:pPr>
    </w:p>
    <w:p w14:paraId="7695BEFE" w14:textId="4BBA37A7" w:rsidR="00B70708" w:rsidRPr="00000EF5" w:rsidRDefault="00D21B70" w:rsidP="00F347B0">
      <w:pPr>
        <w:pStyle w:val="ListParagraph"/>
        <w:numPr>
          <w:ilvl w:val="0"/>
          <w:numId w:val="1"/>
        </w:numPr>
        <w:spacing w:after="0" w:line="240" w:lineRule="auto"/>
        <w:ind w:left="0" w:firstLine="0"/>
        <w:rPr>
          <w:rFonts w:ascii="Times New Roman" w:eastAsia="Times New Roman" w:hAnsi="Times New Roman" w:cs="Times New Roman"/>
          <w:iCs/>
          <w:kern w:val="0"/>
          <w:sz w:val="24"/>
          <w:szCs w:val="24"/>
          <w14:ligatures w14:val="none"/>
        </w:rPr>
      </w:pPr>
      <w:r w:rsidRPr="00F347B0">
        <w:rPr>
          <w:rFonts w:ascii="Times New Roman" w:eastAsia="Times New Roman" w:hAnsi="Times New Roman" w:cs="Times New Roman"/>
          <w:iCs/>
          <w:kern w:val="0"/>
          <w:sz w:val="24"/>
          <w:szCs w:val="24"/>
          <w14:ligatures w14:val="none"/>
        </w:rPr>
        <w:t>Subsection 4(</w:t>
      </w:r>
      <w:r w:rsidR="00E73BA4" w:rsidRPr="00F347B0">
        <w:rPr>
          <w:rFonts w:ascii="Times New Roman" w:eastAsia="Times New Roman" w:hAnsi="Times New Roman" w:cs="Times New Roman"/>
          <w:iCs/>
          <w:kern w:val="0"/>
          <w:sz w:val="24"/>
          <w:szCs w:val="24"/>
          <w14:ligatures w14:val="none"/>
        </w:rPr>
        <w:t>1</w:t>
      </w:r>
      <w:r w:rsidRPr="00F347B0">
        <w:rPr>
          <w:rFonts w:ascii="Times New Roman" w:eastAsia="Times New Roman" w:hAnsi="Times New Roman" w:cs="Times New Roman"/>
          <w:iCs/>
          <w:kern w:val="0"/>
          <w:sz w:val="24"/>
          <w:szCs w:val="24"/>
          <w14:ligatures w14:val="none"/>
        </w:rPr>
        <w:t xml:space="preserve">) of the </w:t>
      </w:r>
      <w:r w:rsidR="009D796C" w:rsidRPr="000230FF">
        <w:rPr>
          <w:rFonts w:ascii="Times New Roman" w:eastAsia="Times New Roman" w:hAnsi="Times New Roman" w:cs="Times New Roman"/>
          <w:i/>
          <w:kern w:val="0"/>
          <w:sz w:val="24"/>
          <w:szCs w:val="24"/>
          <w14:ligatures w14:val="none"/>
        </w:rPr>
        <w:t>Superannuation (PSSA</w:t>
      </w:r>
      <w:r w:rsidR="009D796C" w:rsidRPr="00F347B0">
        <w:rPr>
          <w:rFonts w:ascii="Times New Roman" w:eastAsia="Times New Roman" w:hAnsi="Times New Roman" w:cs="Times New Roman"/>
          <w:i/>
          <w:kern w:val="0"/>
          <w:sz w:val="24"/>
          <w:szCs w:val="24"/>
          <w14:ligatures w14:val="none"/>
        </w:rPr>
        <w:t>P</w:t>
      </w:r>
      <w:r w:rsidR="009D796C" w:rsidRPr="000230FF">
        <w:rPr>
          <w:rFonts w:ascii="Times New Roman" w:eastAsia="Times New Roman" w:hAnsi="Times New Roman" w:cs="Times New Roman"/>
          <w:i/>
          <w:kern w:val="0"/>
          <w:sz w:val="24"/>
          <w:szCs w:val="24"/>
          <w14:ligatures w14:val="none"/>
        </w:rPr>
        <w:t>) Membership Eligibility (Inclusion) Declaration 2005</w:t>
      </w:r>
      <w:r w:rsidR="009D796C" w:rsidRPr="00F347B0">
        <w:rPr>
          <w:rFonts w:ascii="Times New Roman" w:eastAsia="Times New Roman" w:hAnsi="Times New Roman" w:cs="Times New Roman"/>
          <w:iCs/>
          <w:kern w:val="0"/>
          <w:sz w:val="24"/>
          <w:szCs w:val="24"/>
          <w14:ligatures w14:val="none"/>
        </w:rPr>
        <w:t xml:space="preserve"> (Tenth Instrument) </w:t>
      </w:r>
      <w:r w:rsidRPr="00F347B0">
        <w:rPr>
          <w:rFonts w:ascii="Times New Roman" w:eastAsia="Times New Roman" w:hAnsi="Times New Roman" w:cs="Times New Roman"/>
          <w:iCs/>
          <w:kern w:val="0"/>
          <w:sz w:val="24"/>
          <w:szCs w:val="24"/>
          <w14:ligatures w14:val="none"/>
        </w:rPr>
        <w:t xml:space="preserve">specifies </w:t>
      </w:r>
      <w:r w:rsidR="00E73BA4" w:rsidRPr="00F347B0">
        <w:rPr>
          <w:rFonts w:ascii="Times New Roman" w:eastAsia="Times New Roman" w:hAnsi="Times New Roman" w:cs="Times New Roman"/>
          <w:iCs/>
          <w:kern w:val="0"/>
          <w:sz w:val="24"/>
          <w:szCs w:val="24"/>
          <w14:ligatures w14:val="none"/>
        </w:rPr>
        <w:t xml:space="preserve">that </w:t>
      </w:r>
      <w:r w:rsidRPr="00F347B0">
        <w:rPr>
          <w:rFonts w:ascii="Times New Roman" w:eastAsia="Times New Roman" w:hAnsi="Times New Roman" w:cs="Times New Roman"/>
          <w:iCs/>
          <w:kern w:val="0"/>
          <w:sz w:val="24"/>
          <w:szCs w:val="24"/>
          <w14:ligatures w14:val="none"/>
        </w:rPr>
        <w:t xml:space="preserve">persons listed in Schedule 1 to the instrument </w:t>
      </w:r>
      <w:r w:rsidR="00E73BA4" w:rsidRPr="00000EF5">
        <w:rPr>
          <w:rFonts w:ascii="Times New Roman" w:eastAsia="Times New Roman" w:hAnsi="Times New Roman" w:cs="Times New Roman"/>
          <w:iCs/>
          <w:kern w:val="0"/>
          <w:sz w:val="24"/>
          <w:szCs w:val="24"/>
          <w14:ligatures w14:val="none"/>
        </w:rPr>
        <w:t>are</w:t>
      </w:r>
      <w:r w:rsidRPr="00000EF5">
        <w:rPr>
          <w:rFonts w:ascii="Times New Roman" w:eastAsia="Times New Roman" w:hAnsi="Times New Roman" w:cs="Times New Roman"/>
          <w:iCs/>
          <w:kern w:val="0"/>
          <w:sz w:val="24"/>
          <w:szCs w:val="24"/>
          <w14:ligatures w14:val="none"/>
        </w:rPr>
        <w:t xml:space="preserve"> eligible to become a member of PSSAP</w:t>
      </w:r>
      <w:r w:rsidR="00E73BA4" w:rsidRPr="00000EF5">
        <w:rPr>
          <w:rFonts w:ascii="Times New Roman" w:eastAsia="Times New Roman" w:hAnsi="Times New Roman" w:cs="Times New Roman"/>
          <w:iCs/>
          <w:kern w:val="0"/>
          <w:sz w:val="24"/>
          <w:szCs w:val="24"/>
          <w14:ligatures w14:val="none"/>
        </w:rPr>
        <w:t>. Items 5 and 7 of Schedule</w:t>
      </w:r>
      <w:r w:rsidR="00E73BA4" w:rsidRPr="002C0FD2">
        <w:rPr>
          <w:rFonts w:ascii="Times New Roman" w:eastAsia="Times New Roman" w:hAnsi="Times New Roman" w:cs="Times New Roman"/>
          <w:iCs/>
          <w:kern w:val="0"/>
          <w:sz w:val="24"/>
          <w:szCs w:val="24"/>
          <w14:ligatures w14:val="none"/>
        </w:rPr>
        <w:t> 1 include emplo</w:t>
      </w:r>
      <w:r w:rsidR="00F347B0" w:rsidRPr="002C0FD2">
        <w:rPr>
          <w:rFonts w:ascii="Times New Roman" w:eastAsia="Times New Roman" w:hAnsi="Times New Roman" w:cs="Times New Roman"/>
          <w:iCs/>
          <w:kern w:val="0"/>
          <w:sz w:val="24"/>
          <w:szCs w:val="24"/>
          <w14:ligatures w14:val="none"/>
        </w:rPr>
        <w:t>yee</w:t>
      </w:r>
      <w:r w:rsidR="00F347B0" w:rsidRPr="00F21FFE">
        <w:rPr>
          <w:rFonts w:ascii="Times New Roman" w:eastAsia="Times New Roman" w:hAnsi="Times New Roman" w:cs="Times New Roman"/>
          <w:iCs/>
          <w:kern w:val="0"/>
          <w:sz w:val="24"/>
          <w:szCs w:val="24"/>
          <w14:ligatures w14:val="none"/>
        </w:rPr>
        <w:t xml:space="preserve">s of the Australian Government Solicitor and ATP Ltd. </w:t>
      </w:r>
      <w:r w:rsidR="00F347B0" w:rsidRPr="00F347B0">
        <w:rPr>
          <w:rFonts w:ascii="Times New Roman" w:eastAsia="Times New Roman" w:hAnsi="Times New Roman" w:cs="Times New Roman"/>
          <w:iCs/>
          <w:kern w:val="0"/>
          <w:sz w:val="24"/>
          <w:szCs w:val="24"/>
          <w14:ligatures w14:val="none"/>
        </w:rPr>
        <w:t>Subsection 4(2) of the Tenth Instrument specifies when the persons listed in Schedule 1 cease to be eligible to become a member of PSSAP</w:t>
      </w:r>
      <w:r w:rsidRPr="00F347B0">
        <w:rPr>
          <w:rFonts w:ascii="Times New Roman" w:eastAsia="Times New Roman" w:hAnsi="Times New Roman" w:cs="Times New Roman"/>
          <w:iCs/>
          <w:kern w:val="0"/>
          <w:sz w:val="24"/>
          <w:szCs w:val="24"/>
          <w14:ligatures w14:val="none"/>
        </w:rPr>
        <w:t xml:space="preserve"> under subsection 4(1). </w:t>
      </w:r>
      <w:r w:rsidR="00EF2204" w:rsidRPr="00F347B0">
        <w:rPr>
          <w:rFonts w:ascii="Times New Roman" w:eastAsia="Times New Roman" w:hAnsi="Times New Roman" w:cs="Times New Roman"/>
          <w:iCs/>
          <w:kern w:val="0"/>
          <w:sz w:val="24"/>
          <w:szCs w:val="24"/>
          <w14:ligatures w14:val="none"/>
        </w:rPr>
        <w:t xml:space="preserve">Paragraphs 4(2)(c) and 4(2)(e) </w:t>
      </w:r>
      <w:r w:rsidR="00ED42E7" w:rsidRPr="00F347B0">
        <w:rPr>
          <w:rFonts w:ascii="Times New Roman" w:eastAsia="Times New Roman" w:hAnsi="Times New Roman" w:cs="Times New Roman"/>
          <w:iCs/>
          <w:kern w:val="0"/>
          <w:sz w:val="24"/>
          <w:szCs w:val="24"/>
          <w14:ligatures w14:val="none"/>
        </w:rPr>
        <w:t xml:space="preserve">specify when </w:t>
      </w:r>
      <w:r w:rsidR="00EF2204" w:rsidRPr="00F347B0">
        <w:rPr>
          <w:rFonts w:ascii="Times New Roman" w:eastAsia="Times New Roman" w:hAnsi="Times New Roman" w:cs="Times New Roman"/>
          <w:iCs/>
          <w:kern w:val="0"/>
          <w:sz w:val="24"/>
          <w:szCs w:val="24"/>
          <w14:ligatures w14:val="none"/>
        </w:rPr>
        <w:t>employees of the Australian Government Solicitor and ATP Ltd</w:t>
      </w:r>
      <w:r w:rsidR="00B911B0" w:rsidRPr="00F347B0">
        <w:rPr>
          <w:rFonts w:ascii="Times New Roman" w:eastAsia="Times New Roman" w:hAnsi="Times New Roman" w:cs="Times New Roman"/>
          <w:iCs/>
          <w:kern w:val="0"/>
          <w:sz w:val="24"/>
          <w:szCs w:val="24"/>
          <w14:ligatures w14:val="none"/>
        </w:rPr>
        <w:t>,</w:t>
      </w:r>
      <w:r w:rsidR="00EF2204" w:rsidRPr="00F347B0">
        <w:rPr>
          <w:rFonts w:ascii="Times New Roman" w:eastAsia="Times New Roman" w:hAnsi="Times New Roman" w:cs="Times New Roman"/>
          <w:iCs/>
          <w:kern w:val="0"/>
          <w:sz w:val="24"/>
          <w:szCs w:val="24"/>
          <w14:ligatures w14:val="none"/>
        </w:rPr>
        <w:t xml:space="preserve"> </w:t>
      </w:r>
      <w:r w:rsidRPr="00F347B0">
        <w:rPr>
          <w:rFonts w:ascii="Times New Roman" w:eastAsia="Times New Roman" w:hAnsi="Times New Roman" w:cs="Times New Roman"/>
          <w:iCs/>
          <w:kern w:val="0"/>
          <w:sz w:val="24"/>
          <w:szCs w:val="24"/>
          <w14:ligatures w14:val="none"/>
        </w:rPr>
        <w:t>covered by</w:t>
      </w:r>
      <w:r w:rsidR="00EF2204" w:rsidRPr="00F347B0">
        <w:rPr>
          <w:rFonts w:ascii="Times New Roman" w:eastAsia="Times New Roman" w:hAnsi="Times New Roman" w:cs="Times New Roman"/>
          <w:iCs/>
          <w:kern w:val="0"/>
          <w:sz w:val="24"/>
          <w:szCs w:val="24"/>
          <w14:ligatures w14:val="none"/>
        </w:rPr>
        <w:t xml:space="preserve"> items 5 and 7 of Schedule 1 </w:t>
      </w:r>
      <w:r w:rsidR="004B5077" w:rsidRPr="00F347B0">
        <w:rPr>
          <w:rFonts w:ascii="Times New Roman" w:eastAsia="Times New Roman" w:hAnsi="Times New Roman" w:cs="Times New Roman"/>
          <w:iCs/>
          <w:kern w:val="0"/>
          <w:sz w:val="24"/>
          <w:szCs w:val="24"/>
          <w14:ligatures w14:val="none"/>
        </w:rPr>
        <w:t>respectively</w:t>
      </w:r>
      <w:r w:rsidR="00B911B0" w:rsidRPr="00F347B0">
        <w:rPr>
          <w:rFonts w:ascii="Times New Roman" w:eastAsia="Times New Roman" w:hAnsi="Times New Roman" w:cs="Times New Roman"/>
          <w:iCs/>
          <w:kern w:val="0"/>
          <w:sz w:val="24"/>
          <w:szCs w:val="24"/>
          <w14:ligatures w14:val="none"/>
        </w:rPr>
        <w:t>,</w:t>
      </w:r>
      <w:r w:rsidR="00EF2204" w:rsidRPr="00F347B0">
        <w:rPr>
          <w:rFonts w:ascii="Times New Roman" w:eastAsia="Times New Roman" w:hAnsi="Times New Roman" w:cs="Times New Roman"/>
          <w:iCs/>
          <w:kern w:val="0"/>
          <w:sz w:val="24"/>
          <w:szCs w:val="24"/>
          <w14:ligatures w14:val="none"/>
        </w:rPr>
        <w:t xml:space="preserve"> </w:t>
      </w:r>
      <w:r w:rsidR="00ED42E7" w:rsidRPr="00F347B0">
        <w:rPr>
          <w:rFonts w:ascii="Times New Roman" w:eastAsia="Times New Roman" w:hAnsi="Times New Roman" w:cs="Times New Roman"/>
          <w:iCs/>
          <w:kern w:val="0"/>
          <w:sz w:val="24"/>
          <w:szCs w:val="24"/>
          <w14:ligatures w14:val="none"/>
        </w:rPr>
        <w:t>cease to be eligible to become members of PSSAP</w:t>
      </w:r>
      <w:r w:rsidR="00EF2204" w:rsidRPr="00F347B0">
        <w:rPr>
          <w:rFonts w:ascii="Times New Roman" w:eastAsia="Times New Roman" w:hAnsi="Times New Roman" w:cs="Times New Roman"/>
          <w:iCs/>
          <w:kern w:val="0"/>
          <w:sz w:val="24"/>
          <w:szCs w:val="24"/>
          <w14:ligatures w14:val="none"/>
        </w:rPr>
        <w:t xml:space="preserve">. </w:t>
      </w:r>
      <w:r w:rsidR="00F347B0">
        <w:rPr>
          <w:rFonts w:ascii="Times New Roman" w:eastAsia="Times New Roman" w:hAnsi="Times New Roman" w:cs="Times New Roman"/>
          <w:b/>
          <w:bCs/>
          <w:iCs/>
          <w:kern w:val="0"/>
          <w:sz w:val="24"/>
          <w:szCs w:val="24"/>
          <w14:ligatures w14:val="none"/>
        </w:rPr>
        <w:t>I</w:t>
      </w:r>
      <w:r w:rsidR="00F347B0" w:rsidRPr="00907445">
        <w:rPr>
          <w:rFonts w:ascii="Times New Roman" w:eastAsia="Times New Roman" w:hAnsi="Times New Roman" w:cs="Times New Roman"/>
          <w:b/>
          <w:bCs/>
          <w:iCs/>
          <w:kern w:val="0"/>
          <w:sz w:val="24"/>
          <w:szCs w:val="24"/>
          <w14:ligatures w14:val="none"/>
        </w:rPr>
        <w:t>tem</w:t>
      </w:r>
      <w:r w:rsidR="00000EF5">
        <w:rPr>
          <w:rFonts w:ascii="Times New Roman" w:eastAsia="Times New Roman" w:hAnsi="Times New Roman" w:cs="Times New Roman"/>
          <w:b/>
          <w:bCs/>
          <w:iCs/>
          <w:kern w:val="0"/>
          <w:sz w:val="24"/>
          <w:szCs w:val="24"/>
          <w14:ligatures w14:val="none"/>
        </w:rPr>
        <w:t>s 23 and</w:t>
      </w:r>
      <w:r w:rsidR="00F347B0" w:rsidRPr="00907445">
        <w:rPr>
          <w:rFonts w:ascii="Times New Roman" w:eastAsia="Times New Roman" w:hAnsi="Times New Roman" w:cs="Times New Roman"/>
          <w:b/>
          <w:bCs/>
          <w:iCs/>
          <w:kern w:val="0"/>
          <w:sz w:val="24"/>
          <w:szCs w:val="24"/>
          <w14:ligatures w14:val="none"/>
        </w:rPr>
        <w:t xml:space="preserve"> 24</w:t>
      </w:r>
      <w:r w:rsidR="00F347B0" w:rsidRPr="00F347B0">
        <w:rPr>
          <w:rFonts w:ascii="Times New Roman" w:eastAsia="Times New Roman" w:hAnsi="Times New Roman" w:cs="Times New Roman"/>
          <w:iCs/>
          <w:kern w:val="0"/>
          <w:sz w:val="24"/>
          <w:szCs w:val="24"/>
          <w14:ligatures w14:val="none"/>
        </w:rPr>
        <w:t xml:space="preserve"> </w:t>
      </w:r>
      <w:r w:rsidR="00F347B0">
        <w:rPr>
          <w:rFonts w:ascii="Times New Roman" w:eastAsia="Times New Roman" w:hAnsi="Times New Roman" w:cs="Times New Roman"/>
          <w:iCs/>
          <w:kern w:val="0"/>
          <w:sz w:val="24"/>
          <w:szCs w:val="24"/>
          <w14:ligatures w14:val="none"/>
        </w:rPr>
        <w:lastRenderedPageBreak/>
        <w:t xml:space="preserve">repeal </w:t>
      </w:r>
      <w:r w:rsidR="00000EF5">
        <w:rPr>
          <w:rFonts w:ascii="Times New Roman" w:eastAsia="Times New Roman" w:hAnsi="Times New Roman" w:cs="Times New Roman"/>
          <w:iCs/>
          <w:kern w:val="0"/>
          <w:sz w:val="24"/>
          <w:szCs w:val="24"/>
          <w14:ligatures w14:val="none"/>
        </w:rPr>
        <w:t>items 5 and 7 of Schedule 1</w:t>
      </w:r>
      <w:r w:rsidR="00F347B0" w:rsidRPr="00F347B0">
        <w:rPr>
          <w:rFonts w:ascii="Times New Roman" w:eastAsia="Times New Roman" w:hAnsi="Times New Roman" w:cs="Times New Roman"/>
          <w:iCs/>
          <w:kern w:val="0"/>
          <w:sz w:val="24"/>
          <w:szCs w:val="24"/>
          <w14:ligatures w14:val="none"/>
        </w:rPr>
        <w:t xml:space="preserve">, </w:t>
      </w:r>
      <w:r w:rsidR="00000EF5">
        <w:rPr>
          <w:rFonts w:ascii="Times New Roman" w:eastAsia="Times New Roman" w:hAnsi="Times New Roman" w:cs="Times New Roman"/>
          <w:iCs/>
          <w:kern w:val="0"/>
          <w:sz w:val="24"/>
          <w:szCs w:val="24"/>
          <w14:ligatures w14:val="none"/>
        </w:rPr>
        <w:t xml:space="preserve">and paragraphs 4(2)(c) and 4(2)(e) </w:t>
      </w:r>
      <w:r w:rsidR="00F347B0" w:rsidRPr="00F347B0">
        <w:rPr>
          <w:rFonts w:ascii="Times New Roman" w:eastAsia="Times New Roman" w:hAnsi="Times New Roman" w:cs="Times New Roman"/>
          <w:iCs/>
          <w:kern w:val="0"/>
          <w:sz w:val="24"/>
          <w:szCs w:val="24"/>
          <w14:ligatures w14:val="none"/>
        </w:rPr>
        <w:t xml:space="preserve">as they are no longer operative or otherwise redundant. </w:t>
      </w:r>
      <w:r w:rsidR="00F347B0" w:rsidRPr="00907445">
        <w:rPr>
          <w:rFonts w:ascii="Times New Roman" w:eastAsia="Times New Roman" w:hAnsi="Times New Roman" w:cs="Times New Roman"/>
          <w:iCs/>
          <w:kern w:val="0"/>
          <w:sz w:val="24"/>
          <w:szCs w:val="24"/>
          <w14:ligatures w14:val="none"/>
        </w:rPr>
        <w:t xml:space="preserve">The Australian Government Solicitor is now staffed by persons employed by the Commonwealth under the </w:t>
      </w:r>
      <w:r w:rsidR="00F347B0" w:rsidRPr="00907445">
        <w:rPr>
          <w:rFonts w:ascii="Times New Roman" w:eastAsia="Times New Roman" w:hAnsi="Times New Roman" w:cs="Times New Roman"/>
          <w:i/>
          <w:kern w:val="0"/>
          <w:sz w:val="24"/>
          <w:szCs w:val="24"/>
          <w14:ligatures w14:val="none"/>
        </w:rPr>
        <w:t xml:space="preserve">Public Service Act 1999 </w:t>
      </w:r>
      <w:r w:rsidR="00F347B0" w:rsidRPr="00907445">
        <w:rPr>
          <w:rFonts w:ascii="Times New Roman" w:eastAsia="Times New Roman" w:hAnsi="Times New Roman" w:cs="Times New Roman"/>
          <w:iCs/>
          <w:kern w:val="0"/>
          <w:sz w:val="24"/>
          <w:szCs w:val="24"/>
          <w14:ligatures w14:val="none"/>
        </w:rPr>
        <w:t>who are eligible to be PSSAP members under the 2005 Act if they meet relevant requirements. ATP Ltd has ceased.</w:t>
      </w:r>
    </w:p>
    <w:p w14:paraId="3FFCCCE2" w14:textId="77777777" w:rsidR="00D60E10" w:rsidRDefault="00D60E10" w:rsidP="00D60E10">
      <w:pPr>
        <w:pStyle w:val="ListParagraph"/>
        <w:spacing w:after="0" w:line="240" w:lineRule="auto"/>
        <w:ind w:left="0"/>
        <w:rPr>
          <w:rFonts w:ascii="Times New Roman" w:eastAsia="Times New Roman" w:hAnsi="Times New Roman" w:cs="Times New Roman"/>
          <w:iCs/>
          <w:kern w:val="0"/>
          <w:sz w:val="24"/>
          <w:szCs w:val="24"/>
          <w14:ligatures w14:val="none"/>
        </w:rPr>
      </w:pPr>
    </w:p>
    <w:p w14:paraId="172F9662" w14:textId="0855D9EF" w:rsidR="00D60E10" w:rsidRDefault="00D60E10" w:rsidP="00D60E10">
      <w:pPr>
        <w:pStyle w:val="ListParagraph"/>
        <w:spacing w:after="0" w:line="240" w:lineRule="auto"/>
        <w:ind w:left="0"/>
        <w:rPr>
          <w:rFonts w:ascii="Times New Roman" w:eastAsia="Times New Roman" w:hAnsi="Times New Roman" w:cs="Times New Roman"/>
          <w:iCs/>
          <w:kern w:val="0"/>
          <w:sz w:val="24"/>
          <w:szCs w:val="24"/>
          <w14:ligatures w14:val="none"/>
        </w:rPr>
      </w:pPr>
      <w:r w:rsidRPr="00884FCA">
        <w:rPr>
          <w:rFonts w:ascii="Times New Roman" w:eastAsia="Times New Roman" w:hAnsi="Times New Roman" w:cs="Times New Roman"/>
          <w:i/>
          <w:kern w:val="0"/>
          <w:sz w:val="24"/>
          <w:szCs w:val="24"/>
          <w:u w:val="single"/>
          <w14:ligatures w14:val="none"/>
        </w:rPr>
        <w:t>Superannuation (PSSAP) Membership Eligibility (Exclusion) Declaration 2005</w:t>
      </w:r>
    </w:p>
    <w:p w14:paraId="7B81B09C" w14:textId="77777777" w:rsidR="00D60E10" w:rsidRDefault="00D60E10" w:rsidP="00D60E10">
      <w:pPr>
        <w:pStyle w:val="ListParagraph"/>
        <w:spacing w:after="0" w:line="240" w:lineRule="auto"/>
        <w:ind w:left="0"/>
        <w:rPr>
          <w:rFonts w:ascii="Times New Roman" w:eastAsia="Times New Roman" w:hAnsi="Times New Roman" w:cs="Times New Roman"/>
          <w:iCs/>
          <w:kern w:val="0"/>
          <w:sz w:val="24"/>
          <w:szCs w:val="24"/>
          <w14:ligatures w14:val="none"/>
        </w:rPr>
      </w:pPr>
    </w:p>
    <w:p w14:paraId="68C70139" w14:textId="1032190E" w:rsidR="00D60E10" w:rsidRDefault="00B911B0" w:rsidP="00D60E10">
      <w:pPr>
        <w:pStyle w:val="ListParagraph"/>
        <w:numPr>
          <w:ilvl w:val="0"/>
          <w:numId w:val="1"/>
        </w:numPr>
        <w:spacing w:after="0" w:line="240" w:lineRule="auto"/>
        <w:ind w:left="0" w:firstLine="0"/>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 xml:space="preserve">Subsection 4(1) of the </w:t>
      </w:r>
      <w:r w:rsidR="00CA0A56" w:rsidRPr="00884FCA">
        <w:rPr>
          <w:rFonts w:ascii="Times New Roman" w:eastAsia="Times New Roman" w:hAnsi="Times New Roman" w:cs="Times New Roman"/>
          <w:i/>
          <w:kern w:val="0"/>
          <w:sz w:val="24"/>
          <w:szCs w:val="24"/>
          <w14:ligatures w14:val="none"/>
        </w:rPr>
        <w:t>Superannuation (PSSAP) Membership Eligibility (Exclusion) Declaration 2005</w:t>
      </w:r>
      <w:r w:rsidR="00CA0A56">
        <w:rPr>
          <w:rFonts w:ascii="Times New Roman" w:eastAsia="Times New Roman" w:hAnsi="Times New Roman" w:cs="Times New Roman"/>
          <w:iCs/>
          <w:kern w:val="0"/>
          <w:sz w:val="24"/>
          <w:szCs w:val="24"/>
          <w14:ligatures w14:val="none"/>
        </w:rPr>
        <w:t xml:space="preserve"> (</w:t>
      </w:r>
      <w:r>
        <w:rPr>
          <w:rFonts w:ascii="Times New Roman" w:eastAsia="Times New Roman" w:hAnsi="Times New Roman" w:cs="Times New Roman"/>
          <w:iCs/>
          <w:kern w:val="0"/>
          <w:sz w:val="24"/>
          <w:szCs w:val="24"/>
          <w14:ligatures w14:val="none"/>
        </w:rPr>
        <w:t>Eleventh Instrument</w:t>
      </w:r>
      <w:r w:rsidR="00CA0A56">
        <w:rPr>
          <w:rFonts w:ascii="Times New Roman" w:eastAsia="Times New Roman" w:hAnsi="Times New Roman" w:cs="Times New Roman"/>
          <w:iCs/>
          <w:kern w:val="0"/>
          <w:sz w:val="24"/>
          <w:szCs w:val="24"/>
          <w14:ligatures w14:val="none"/>
        </w:rPr>
        <w:t>)</w:t>
      </w:r>
      <w:r>
        <w:rPr>
          <w:rFonts w:ascii="Times New Roman" w:eastAsia="Times New Roman" w:hAnsi="Times New Roman" w:cs="Times New Roman"/>
          <w:iCs/>
          <w:kern w:val="0"/>
          <w:sz w:val="24"/>
          <w:szCs w:val="24"/>
          <w14:ligatures w14:val="none"/>
        </w:rPr>
        <w:t xml:space="preserve"> provides that a person listed in Schedule 1 to </w:t>
      </w:r>
      <w:r w:rsidR="00153813">
        <w:rPr>
          <w:rFonts w:ascii="Times New Roman" w:eastAsia="Times New Roman" w:hAnsi="Times New Roman" w:cs="Times New Roman"/>
          <w:iCs/>
          <w:kern w:val="0"/>
          <w:sz w:val="24"/>
          <w:szCs w:val="24"/>
          <w14:ligatures w14:val="none"/>
        </w:rPr>
        <w:t xml:space="preserve">the instrument is not eligible to be a PSSAP member. </w:t>
      </w:r>
      <w:r w:rsidR="00153813" w:rsidRPr="00884FCA">
        <w:rPr>
          <w:rFonts w:ascii="Times New Roman" w:eastAsia="Times New Roman" w:hAnsi="Times New Roman" w:cs="Times New Roman"/>
          <w:b/>
          <w:bCs/>
          <w:iCs/>
          <w:kern w:val="0"/>
          <w:sz w:val="24"/>
          <w:szCs w:val="24"/>
          <w14:ligatures w14:val="none"/>
        </w:rPr>
        <w:t>Item 25</w:t>
      </w:r>
      <w:r w:rsidR="00153813">
        <w:rPr>
          <w:rFonts w:ascii="Times New Roman" w:eastAsia="Times New Roman" w:hAnsi="Times New Roman" w:cs="Times New Roman"/>
          <w:iCs/>
          <w:kern w:val="0"/>
          <w:sz w:val="24"/>
          <w:szCs w:val="24"/>
          <w14:ligatures w14:val="none"/>
        </w:rPr>
        <w:t xml:space="preserve"> repeals item 7 of Schedule 1 to the Eleventh Instrument, which relates to </w:t>
      </w:r>
      <w:r w:rsidR="00FC0DD3">
        <w:rPr>
          <w:rFonts w:ascii="Times New Roman" w:eastAsia="Times New Roman" w:hAnsi="Times New Roman" w:cs="Times New Roman"/>
          <w:iCs/>
          <w:kern w:val="0"/>
          <w:sz w:val="24"/>
          <w:szCs w:val="24"/>
          <w14:ligatures w14:val="none"/>
        </w:rPr>
        <w:t>persons who hold a</w:t>
      </w:r>
      <w:r w:rsidR="00CA0A56">
        <w:rPr>
          <w:rFonts w:ascii="Times New Roman" w:eastAsia="Times New Roman" w:hAnsi="Times New Roman" w:cs="Times New Roman"/>
          <w:iCs/>
          <w:kern w:val="0"/>
          <w:sz w:val="24"/>
          <w:szCs w:val="24"/>
          <w14:ligatures w14:val="none"/>
        </w:rPr>
        <w:t xml:space="preserve"> </w:t>
      </w:r>
      <w:r w:rsidR="00153813">
        <w:rPr>
          <w:rFonts w:ascii="Times New Roman" w:eastAsia="Times New Roman" w:hAnsi="Times New Roman" w:cs="Times New Roman"/>
          <w:iCs/>
          <w:kern w:val="0"/>
          <w:sz w:val="24"/>
          <w:szCs w:val="24"/>
          <w14:ligatures w14:val="none"/>
        </w:rPr>
        <w:t xml:space="preserve">statutory office </w:t>
      </w:r>
      <w:r w:rsidR="00A71C25">
        <w:rPr>
          <w:rFonts w:ascii="Times New Roman" w:eastAsia="Times New Roman" w:hAnsi="Times New Roman" w:cs="Times New Roman"/>
          <w:iCs/>
          <w:kern w:val="0"/>
          <w:sz w:val="24"/>
          <w:szCs w:val="24"/>
          <w14:ligatures w14:val="none"/>
        </w:rPr>
        <w:t xml:space="preserve">under any of </w:t>
      </w:r>
      <w:r w:rsidR="004B5077">
        <w:rPr>
          <w:rFonts w:ascii="Times New Roman" w:eastAsia="Times New Roman" w:hAnsi="Times New Roman" w:cs="Times New Roman"/>
          <w:iCs/>
          <w:kern w:val="0"/>
          <w:sz w:val="24"/>
          <w:szCs w:val="24"/>
          <w14:ligatures w14:val="none"/>
        </w:rPr>
        <w:t xml:space="preserve">the </w:t>
      </w:r>
      <w:r w:rsidR="00153813" w:rsidRPr="00884FCA">
        <w:rPr>
          <w:rFonts w:ascii="Times New Roman" w:eastAsia="Times New Roman" w:hAnsi="Times New Roman" w:cs="Times New Roman"/>
          <w:i/>
          <w:kern w:val="0"/>
          <w:sz w:val="24"/>
          <w:szCs w:val="24"/>
          <w14:ligatures w14:val="none"/>
        </w:rPr>
        <w:t>Air Services Act 1995</w:t>
      </w:r>
      <w:r w:rsidR="00153813">
        <w:rPr>
          <w:rFonts w:ascii="Times New Roman" w:eastAsia="Times New Roman" w:hAnsi="Times New Roman" w:cs="Times New Roman"/>
          <w:iCs/>
          <w:kern w:val="0"/>
          <w:sz w:val="24"/>
          <w:szCs w:val="24"/>
          <w14:ligatures w14:val="none"/>
        </w:rPr>
        <w:t xml:space="preserve">, </w:t>
      </w:r>
      <w:r w:rsidR="00153813" w:rsidRPr="00884FCA">
        <w:rPr>
          <w:rFonts w:ascii="Times New Roman" w:eastAsia="Times New Roman" w:hAnsi="Times New Roman" w:cs="Times New Roman"/>
          <w:i/>
          <w:kern w:val="0"/>
          <w:sz w:val="24"/>
          <w:szCs w:val="24"/>
          <w14:ligatures w14:val="none"/>
        </w:rPr>
        <w:t>Australian National University Act 1991</w:t>
      </w:r>
      <w:r w:rsidR="00153813">
        <w:rPr>
          <w:rFonts w:ascii="Times New Roman" w:eastAsia="Times New Roman" w:hAnsi="Times New Roman" w:cs="Times New Roman"/>
          <w:iCs/>
          <w:kern w:val="0"/>
          <w:sz w:val="24"/>
          <w:szCs w:val="24"/>
          <w14:ligatures w14:val="none"/>
        </w:rPr>
        <w:t xml:space="preserve">, </w:t>
      </w:r>
      <w:r w:rsidR="00153813" w:rsidRPr="00884FCA">
        <w:rPr>
          <w:rFonts w:ascii="Times New Roman" w:eastAsia="Times New Roman" w:hAnsi="Times New Roman" w:cs="Times New Roman"/>
          <w:i/>
          <w:kern w:val="0"/>
          <w:sz w:val="24"/>
          <w:szCs w:val="24"/>
          <w14:ligatures w14:val="none"/>
        </w:rPr>
        <w:t>Australian Postal Corporation Act 1989</w:t>
      </w:r>
      <w:r w:rsidR="00153813">
        <w:rPr>
          <w:rFonts w:ascii="Times New Roman" w:eastAsia="Times New Roman" w:hAnsi="Times New Roman" w:cs="Times New Roman"/>
          <w:iCs/>
          <w:kern w:val="0"/>
          <w:sz w:val="24"/>
          <w:szCs w:val="24"/>
          <w14:ligatures w14:val="none"/>
        </w:rPr>
        <w:t xml:space="preserve"> and </w:t>
      </w:r>
      <w:r w:rsidR="00153813" w:rsidRPr="00884FCA">
        <w:rPr>
          <w:rFonts w:ascii="Times New Roman" w:eastAsia="Times New Roman" w:hAnsi="Times New Roman" w:cs="Times New Roman"/>
          <w:i/>
          <w:kern w:val="0"/>
          <w:sz w:val="24"/>
          <w:szCs w:val="24"/>
          <w14:ligatures w14:val="none"/>
        </w:rPr>
        <w:t>Maritime College Act 1978</w:t>
      </w:r>
      <w:r w:rsidR="00CA0A56" w:rsidRPr="00884FCA">
        <w:rPr>
          <w:rFonts w:ascii="Times New Roman" w:eastAsia="Times New Roman" w:hAnsi="Times New Roman" w:cs="Times New Roman"/>
          <w:iCs/>
          <w:kern w:val="0"/>
          <w:sz w:val="24"/>
          <w:szCs w:val="24"/>
          <w14:ligatures w14:val="none"/>
        </w:rPr>
        <w:t>, and substitutes a new item 7</w:t>
      </w:r>
      <w:r w:rsidR="00D94849">
        <w:rPr>
          <w:rFonts w:ascii="Times New Roman" w:eastAsia="Times New Roman" w:hAnsi="Times New Roman" w:cs="Times New Roman"/>
          <w:iCs/>
          <w:kern w:val="0"/>
          <w:sz w:val="24"/>
          <w:szCs w:val="24"/>
          <w14:ligatures w14:val="none"/>
        </w:rPr>
        <w:t xml:space="preserve">. New item 7 of Schedule 1 to the Eleventh Instrument </w:t>
      </w:r>
      <w:r w:rsidR="00FC0DD3">
        <w:rPr>
          <w:rFonts w:ascii="Times New Roman" w:eastAsia="Times New Roman" w:hAnsi="Times New Roman" w:cs="Times New Roman"/>
          <w:iCs/>
          <w:kern w:val="0"/>
          <w:sz w:val="24"/>
          <w:szCs w:val="24"/>
          <w14:ligatures w14:val="none"/>
        </w:rPr>
        <w:t>references only</w:t>
      </w:r>
      <w:r w:rsidR="00D94849">
        <w:rPr>
          <w:rFonts w:ascii="Times New Roman" w:eastAsia="Times New Roman" w:hAnsi="Times New Roman" w:cs="Times New Roman"/>
          <w:iCs/>
          <w:kern w:val="0"/>
          <w:sz w:val="24"/>
          <w:szCs w:val="24"/>
          <w14:ligatures w14:val="none"/>
        </w:rPr>
        <w:t xml:space="preserve"> the first three </w:t>
      </w:r>
      <w:r w:rsidR="005A44BB">
        <w:rPr>
          <w:rFonts w:ascii="Times New Roman" w:eastAsia="Times New Roman" w:hAnsi="Times New Roman" w:cs="Times New Roman"/>
          <w:iCs/>
          <w:kern w:val="0"/>
          <w:sz w:val="24"/>
          <w:szCs w:val="24"/>
          <w14:ligatures w14:val="none"/>
        </w:rPr>
        <w:t xml:space="preserve">of these </w:t>
      </w:r>
      <w:r w:rsidR="00D94849">
        <w:rPr>
          <w:rFonts w:ascii="Times New Roman" w:eastAsia="Times New Roman" w:hAnsi="Times New Roman" w:cs="Times New Roman"/>
          <w:iCs/>
          <w:kern w:val="0"/>
          <w:sz w:val="24"/>
          <w:szCs w:val="24"/>
          <w14:ligatures w14:val="none"/>
        </w:rPr>
        <w:t xml:space="preserve">Acts, as the </w:t>
      </w:r>
      <w:r w:rsidR="00D94849" w:rsidRPr="00884FCA">
        <w:rPr>
          <w:rFonts w:ascii="Times New Roman" w:eastAsia="Times New Roman" w:hAnsi="Times New Roman" w:cs="Times New Roman"/>
          <w:i/>
          <w:kern w:val="0"/>
          <w:sz w:val="24"/>
          <w:szCs w:val="24"/>
          <w14:ligatures w14:val="none"/>
        </w:rPr>
        <w:t>Maritime College Act 1978</w:t>
      </w:r>
      <w:r w:rsidR="00D94849">
        <w:rPr>
          <w:rFonts w:ascii="Times New Roman" w:eastAsia="Times New Roman" w:hAnsi="Times New Roman" w:cs="Times New Roman"/>
          <w:iCs/>
          <w:kern w:val="0"/>
          <w:sz w:val="24"/>
          <w:szCs w:val="24"/>
          <w14:ligatures w14:val="none"/>
        </w:rPr>
        <w:t xml:space="preserve"> is no longer in force. </w:t>
      </w:r>
    </w:p>
    <w:p w14:paraId="01B4EF5C" w14:textId="77777777" w:rsidR="00832CEB" w:rsidRDefault="00832CEB" w:rsidP="00884FCA">
      <w:pPr>
        <w:pStyle w:val="ListParagraph"/>
        <w:spacing w:after="0" w:line="240" w:lineRule="auto"/>
        <w:ind w:left="0"/>
        <w:rPr>
          <w:rFonts w:ascii="Times New Roman" w:eastAsia="Times New Roman" w:hAnsi="Times New Roman" w:cs="Times New Roman"/>
          <w:iCs/>
          <w:kern w:val="0"/>
          <w:sz w:val="24"/>
          <w:szCs w:val="24"/>
          <w14:ligatures w14:val="none"/>
        </w:rPr>
      </w:pPr>
    </w:p>
    <w:p w14:paraId="4C2A4625" w14:textId="0DC73332" w:rsidR="00832CEB" w:rsidRPr="00D60E10" w:rsidRDefault="00832CEB" w:rsidP="00D60E10">
      <w:pPr>
        <w:pStyle w:val="ListParagraph"/>
        <w:numPr>
          <w:ilvl w:val="0"/>
          <w:numId w:val="1"/>
        </w:numPr>
        <w:spacing w:after="0" w:line="240" w:lineRule="auto"/>
        <w:ind w:left="0" w:firstLine="0"/>
        <w:rPr>
          <w:rFonts w:ascii="Times New Roman" w:eastAsia="Times New Roman" w:hAnsi="Times New Roman" w:cs="Times New Roman"/>
          <w:iCs/>
          <w:kern w:val="0"/>
          <w:sz w:val="24"/>
          <w:szCs w:val="24"/>
          <w14:ligatures w14:val="none"/>
        </w:rPr>
      </w:pPr>
      <w:r w:rsidRPr="00884FCA">
        <w:rPr>
          <w:rFonts w:ascii="Times New Roman" w:eastAsia="Times New Roman" w:hAnsi="Times New Roman" w:cs="Times New Roman"/>
          <w:b/>
          <w:bCs/>
          <w:iCs/>
          <w:kern w:val="0"/>
          <w:sz w:val="24"/>
          <w:szCs w:val="24"/>
          <w14:ligatures w14:val="none"/>
        </w:rPr>
        <w:t>Item 26</w:t>
      </w:r>
      <w:r>
        <w:rPr>
          <w:rFonts w:ascii="Times New Roman" w:eastAsia="Times New Roman" w:hAnsi="Times New Roman" w:cs="Times New Roman"/>
          <w:iCs/>
          <w:kern w:val="0"/>
          <w:sz w:val="24"/>
          <w:szCs w:val="24"/>
          <w14:ligatures w14:val="none"/>
        </w:rPr>
        <w:t xml:space="preserve"> repeals item 12 of the list in Schedule 1 to the Eleventh Instrument. Item 12 relates to </w:t>
      </w:r>
      <w:r w:rsidR="00F300D5">
        <w:rPr>
          <w:rFonts w:ascii="Times New Roman" w:eastAsia="Times New Roman" w:hAnsi="Times New Roman" w:cs="Times New Roman"/>
          <w:iCs/>
          <w:kern w:val="0"/>
          <w:sz w:val="24"/>
          <w:szCs w:val="24"/>
          <w14:ligatures w14:val="none"/>
        </w:rPr>
        <w:t xml:space="preserve">a </w:t>
      </w:r>
      <w:r>
        <w:rPr>
          <w:rFonts w:ascii="Times New Roman" w:eastAsia="Times New Roman" w:hAnsi="Times New Roman" w:cs="Times New Roman"/>
          <w:iCs/>
          <w:kern w:val="0"/>
          <w:sz w:val="24"/>
          <w:szCs w:val="24"/>
          <w14:ligatures w14:val="none"/>
        </w:rPr>
        <w:t>cohort of Mersey Hospital Australian Public Service employees that does not exist. The Mersey Hospital transferred from Commonwealth to Tasmanian Government ownership in 2017.</w:t>
      </w:r>
    </w:p>
    <w:p w14:paraId="4C32E53A" w14:textId="05F27E29" w:rsidR="007927E3" w:rsidRPr="000A27C5" w:rsidRDefault="007927E3" w:rsidP="000A27C5">
      <w:pPr>
        <w:spacing w:after="240" w:line="240" w:lineRule="auto"/>
        <w:jc w:val="right"/>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iCs/>
          <w:kern w:val="0"/>
          <w:sz w:val="24"/>
          <w:szCs w:val="24"/>
          <w14:ligatures w14:val="none"/>
        </w:rPr>
        <w:br w:type="page"/>
      </w:r>
      <w:r w:rsidRPr="000A27C5">
        <w:rPr>
          <w:rFonts w:ascii="Times New Roman" w:eastAsia="Times New Roman" w:hAnsi="Times New Roman" w:cs="Times New Roman"/>
          <w:b/>
          <w:bCs/>
          <w:noProof/>
          <w:kern w:val="0"/>
          <w:sz w:val="24"/>
          <w:szCs w:val="24"/>
          <w14:ligatures w14:val="none"/>
        </w:rPr>
        <w:lastRenderedPageBreak/>
        <mc:AlternateContent>
          <mc:Choice Requires="wps">
            <w:drawing>
              <wp:anchor distT="45720" distB="45720" distL="114300" distR="114300" simplePos="0" relativeHeight="251658240" behindDoc="0" locked="0" layoutInCell="1" allowOverlap="1" wp14:anchorId="1ACC8BC8" wp14:editId="210C9806">
                <wp:simplePos x="0" y="0"/>
                <wp:positionH relativeFrom="column">
                  <wp:posOffset>-323850</wp:posOffset>
                </wp:positionH>
                <wp:positionV relativeFrom="paragraph">
                  <wp:posOffset>342900</wp:posOffset>
                </wp:positionV>
                <wp:extent cx="6429375" cy="84391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8439150"/>
                        </a:xfrm>
                        <a:prstGeom prst="rect">
                          <a:avLst/>
                        </a:prstGeom>
                        <a:solidFill>
                          <a:srgbClr val="FFFFFF"/>
                        </a:solidFill>
                        <a:ln w="9525">
                          <a:solidFill>
                            <a:srgbClr val="000000"/>
                          </a:solidFill>
                          <a:miter lim="800000"/>
                          <a:headEnd/>
                          <a:tailEnd/>
                        </a:ln>
                      </wps:spPr>
                      <wps:txbx>
                        <w:txbxContent>
                          <w:p w14:paraId="2F55A60A" w14:textId="77777777" w:rsidR="00552DDC" w:rsidRDefault="00552DDC" w:rsidP="00EF5503">
                            <w:pPr>
                              <w:spacing w:before="120" w:after="0" w:line="240" w:lineRule="auto"/>
                              <w:jc w:val="center"/>
                              <w:rPr>
                                <w:rFonts w:ascii="Times New Roman" w:eastAsia="Times New Roman" w:hAnsi="Times New Roman" w:cs="Times New Roman"/>
                                <w:b/>
                                <w:kern w:val="0"/>
                                <w:sz w:val="28"/>
                                <w:szCs w:val="28"/>
                                <w14:ligatures w14:val="none"/>
                              </w:rPr>
                            </w:pPr>
                          </w:p>
                          <w:p w14:paraId="0C924435" w14:textId="750A8322" w:rsidR="007927E3" w:rsidRDefault="007927E3" w:rsidP="00EF5503">
                            <w:pPr>
                              <w:spacing w:before="120" w:after="0" w:line="240" w:lineRule="auto"/>
                              <w:jc w:val="center"/>
                              <w:rPr>
                                <w:rFonts w:ascii="Times New Roman" w:eastAsia="Times New Roman" w:hAnsi="Times New Roman" w:cs="Times New Roman"/>
                                <w:b/>
                                <w:kern w:val="0"/>
                                <w:sz w:val="28"/>
                                <w:szCs w:val="28"/>
                                <w14:ligatures w14:val="none"/>
                              </w:rPr>
                            </w:pPr>
                            <w:r w:rsidRPr="007927E3">
                              <w:rPr>
                                <w:rFonts w:ascii="Times New Roman" w:eastAsia="Times New Roman" w:hAnsi="Times New Roman" w:cs="Times New Roman"/>
                                <w:b/>
                                <w:kern w:val="0"/>
                                <w:sz w:val="28"/>
                                <w:szCs w:val="28"/>
                                <w14:ligatures w14:val="none"/>
                              </w:rPr>
                              <w:t>Statement of Compatibility with Human Rights</w:t>
                            </w:r>
                          </w:p>
                          <w:p w14:paraId="5E1D91FA" w14:textId="77777777" w:rsidR="005A7A50" w:rsidRPr="007927E3" w:rsidRDefault="005A7A50" w:rsidP="005A7A50">
                            <w:pPr>
                              <w:spacing w:after="0" w:line="240" w:lineRule="auto"/>
                              <w:jc w:val="center"/>
                              <w:rPr>
                                <w:rFonts w:ascii="Times New Roman" w:eastAsia="Times New Roman" w:hAnsi="Times New Roman" w:cs="Times New Roman"/>
                                <w:b/>
                                <w:kern w:val="0"/>
                                <w:sz w:val="28"/>
                                <w:szCs w:val="28"/>
                                <w14:ligatures w14:val="none"/>
                              </w:rPr>
                            </w:pPr>
                          </w:p>
                          <w:p w14:paraId="624F6FBB" w14:textId="77777777" w:rsidR="007927E3" w:rsidRDefault="007927E3" w:rsidP="005A7A50">
                            <w:pPr>
                              <w:spacing w:after="0" w:line="240" w:lineRule="auto"/>
                              <w:jc w:val="center"/>
                              <w:rPr>
                                <w:rFonts w:ascii="Times New Roman" w:eastAsia="Times New Roman" w:hAnsi="Times New Roman" w:cs="Times New Roman"/>
                                <w:i/>
                                <w:kern w:val="0"/>
                                <w:sz w:val="24"/>
                                <w:szCs w:val="24"/>
                                <w14:ligatures w14:val="none"/>
                              </w:rPr>
                            </w:pPr>
                            <w:r w:rsidRPr="007927E3">
                              <w:rPr>
                                <w:rFonts w:ascii="Times New Roman" w:eastAsia="Times New Roman" w:hAnsi="Times New Roman" w:cs="Times New Roman"/>
                                <w:i/>
                                <w:kern w:val="0"/>
                                <w:sz w:val="24"/>
                                <w:szCs w:val="24"/>
                                <w14:ligatures w14:val="none"/>
                              </w:rPr>
                              <w:t>Prepared in accordance with Part 3 of the Human Rights (Parliamentary Scrutiny) Act 2011</w:t>
                            </w:r>
                          </w:p>
                          <w:p w14:paraId="39910E4E" w14:textId="77777777" w:rsidR="005A7A50" w:rsidRPr="007927E3" w:rsidRDefault="005A7A50" w:rsidP="005A7A50">
                            <w:pPr>
                              <w:spacing w:after="0" w:line="240" w:lineRule="auto"/>
                              <w:jc w:val="center"/>
                              <w:rPr>
                                <w:rFonts w:ascii="Times New Roman" w:eastAsia="Times New Roman" w:hAnsi="Times New Roman" w:cs="Times New Roman"/>
                                <w:iCs/>
                                <w:kern w:val="0"/>
                                <w:sz w:val="24"/>
                                <w:szCs w:val="24"/>
                                <w14:ligatures w14:val="none"/>
                              </w:rPr>
                            </w:pPr>
                          </w:p>
                          <w:p w14:paraId="1C7E47E8" w14:textId="5452D51F" w:rsidR="007927E3" w:rsidRPr="007507B8" w:rsidRDefault="007927E3" w:rsidP="005A7A50">
                            <w:pPr>
                              <w:spacing w:after="0" w:line="240" w:lineRule="auto"/>
                              <w:jc w:val="center"/>
                              <w:rPr>
                                <w:rFonts w:ascii="Times New Roman" w:eastAsia="Times New Roman" w:hAnsi="Times New Roman" w:cs="Times New Roman"/>
                                <w:b/>
                                <w:i/>
                                <w:iCs/>
                                <w:kern w:val="0"/>
                                <w:sz w:val="24"/>
                                <w:szCs w:val="24"/>
                                <w14:ligatures w14:val="none"/>
                              </w:rPr>
                            </w:pPr>
                            <w:r w:rsidRPr="007507B8">
                              <w:rPr>
                                <w:rFonts w:ascii="Times New Roman" w:eastAsia="Times New Roman" w:hAnsi="Times New Roman" w:cs="Times New Roman"/>
                                <w:b/>
                                <w:i/>
                                <w:iCs/>
                                <w:kern w:val="0"/>
                                <w:sz w:val="24"/>
                                <w:szCs w:val="24"/>
                                <w14:ligatures w14:val="none"/>
                              </w:rPr>
                              <w:t>Superannuation Legislation (CSS, PSS and PSSAP Membership) Amendment Declaration 202</w:t>
                            </w:r>
                            <w:r w:rsidR="00913CC5">
                              <w:rPr>
                                <w:rFonts w:ascii="Times New Roman" w:eastAsia="Times New Roman" w:hAnsi="Times New Roman" w:cs="Times New Roman"/>
                                <w:b/>
                                <w:i/>
                                <w:iCs/>
                                <w:kern w:val="0"/>
                                <w:sz w:val="24"/>
                                <w:szCs w:val="24"/>
                                <w14:ligatures w14:val="none"/>
                              </w:rPr>
                              <w:t>5</w:t>
                            </w:r>
                          </w:p>
                          <w:p w14:paraId="10C918D8" w14:textId="77777777" w:rsidR="005A7A50" w:rsidRPr="007927E3" w:rsidRDefault="005A7A50" w:rsidP="005A7A50">
                            <w:pPr>
                              <w:spacing w:after="0" w:line="240" w:lineRule="auto"/>
                              <w:jc w:val="center"/>
                              <w:rPr>
                                <w:rFonts w:ascii="Times New Roman" w:eastAsia="Times New Roman" w:hAnsi="Times New Roman" w:cs="Times New Roman"/>
                                <w:bCs/>
                                <w:kern w:val="0"/>
                                <w:sz w:val="24"/>
                                <w:szCs w:val="24"/>
                                <w14:ligatures w14:val="none"/>
                              </w:rPr>
                            </w:pPr>
                          </w:p>
                          <w:p w14:paraId="33994322" w14:textId="07AA333A" w:rsidR="007927E3" w:rsidRDefault="007927E3" w:rsidP="00EF5503">
                            <w:pPr>
                              <w:spacing w:after="0" w:line="240" w:lineRule="auto"/>
                              <w:rPr>
                                <w:rFonts w:ascii="Times New Roman" w:eastAsia="Times New Roman" w:hAnsi="Times New Roman" w:cs="Times New Roman"/>
                                <w:kern w:val="0"/>
                                <w:sz w:val="24"/>
                                <w:szCs w:val="24"/>
                                <w14:ligatures w14:val="none"/>
                              </w:rPr>
                            </w:pPr>
                            <w:r w:rsidRPr="007927E3">
                              <w:rPr>
                                <w:rFonts w:ascii="Times New Roman" w:eastAsia="Times New Roman" w:hAnsi="Times New Roman" w:cs="Times New Roman"/>
                                <w:kern w:val="0"/>
                                <w:sz w:val="24"/>
                                <w:szCs w:val="24"/>
                                <w14:ligatures w14:val="none"/>
                              </w:rPr>
                              <w:t xml:space="preserve">This Legislative Instrument is compatible with the human rights and freedoms recognised or declared in the international instruments listed in section 3 of the </w:t>
                            </w:r>
                            <w:r w:rsidRPr="007927E3">
                              <w:rPr>
                                <w:rFonts w:ascii="Times New Roman" w:eastAsia="Times New Roman" w:hAnsi="Times New Roman" w:cs="Times New Roman"/>
                                <w:i/>
                                <w:kern w:val="0"/>
                                <w:sz w:val="24"/>
                                <w:szCs w:val="24"/>
                                <w14:ligatures w14:val="none"/>
                              </w:rPr>
                              <w:t>Human Rights (Parliamentary Scrutiny) Act</w:t>
                            </w:r>
                            <w:r w:rsidR="007507B8">
                              <w:rPr>
                                <w:rFonts w:ascii="Times New Roman" w:eastAsia="Times New Roman" w:hAnsi="Times New Roman" w:cs="Times New Roman"/>
                                <w:i/>
                                <w:kern w:val="0"/>
                                <w:sz w:val="24"/>
                                <w:szCs w:val="24"/>
                                <w14:ligatures w14:val="none"/>
                              </w:rPr>
                              <w:t> </w:t>
                            </w:r>
                            <w:r w:rsidRPr="007927E3">
                              <w:rPr>
                                <w:rFonts w:ascii="Times New Roman" w:eastAsia="Times New Roman" w:hAnsi="Times New Roman" w:cs="Times New Roman"/>
                                <w:i/>
                                <w:kern w:val="0"/>
                                <w:sz w:val="24"/>
                                <w:szCs w:val="24"/>
                                <w14:ligatures w14:val="none"/>
                              </w:rPr>
                              <w:t>2011</w:t>
                            </w:r>
                            <w:r w:rsidRPr="007927E3">
                              <w:rPr>
                                <w:rFonts w:ascii="Times New Roman" w:eastAsia="Times New Roman" w:hAnsi="Times New Roman" w:cs="Times New Roman"/>
                                <w:kern w:val="0"/>
                                <w:sz w:val="24"/>
                                <w:szCs w:val="24"/>
                                <w14:ligatures w14:val="none"/>
                              </w:rPr>
                              <w:t>.</w:t>
                            </w:r>
                          </w:p>
                          <w:p w14:paraId="081CDA04" w14:textId="77777777" w:rsidR="005A7A50" w:rsidRPr="007927E3" w:rsidRDefault="005A7A50" w:rsidP="005A7A50">
                            <w:pPr>
                              <w:spacing w:after="0" w:line="240" w:lineRule="auto"/>
                              <w:rPr>
                                <w:rFonts w:ascii="Times New Roman" w:eastAsia="Times New Roman" w:hAnsi="Times New Roman" w:cs="Times New Roman"/>
                                <w:kern w:val="0"/>
                                <w:sz w:val="24"/>
                                <w:szCs w:val="24"/>
                                <w14:ligatures w14:val="none"/>
                              </w:rPr>
                            </w:pPr>
                          </w:p>
                          <w:p w14:paraId="19B13D81" w14:textId="77777777" w:rsidR="007927E3" w:rsidRDefault="007927E3" w:rsidP="00EF5503">
                            <w:pPr>
                              <w:spacing w:after="0" w:line="240" w:lineRule="auto"/>
                              <w:jc w:val="both"/>
                              <w:rPr>
                                <w:rFonts w:ascii="Times New Roman" w:eastAsia="Times New Roman" w:hAnsi="Times New Roman" w:cs="Times New Roman"/>
                                <w:b/>
                                <w:kern w:val="0"/>
                                <w:sz w:val="24"/>
                                <w:szCs w:val="24"/>
                                <w14:ligatures w14:val="none"/>
                              </w:rPr>
                            </w:pPr>
                            <w:r w:rsidRPr="007927E3">
                              <w:rPr>
                                <w:rFonts w:ascii="Times New Roman" w:eastAsia="Times New Roman" w:hAnsi="Times New Roman" w:cs="Times New Roman"/>
                                <w:b/>
                                <w:kern w:val="0"/>
                                <w:sz w:val="24"/>
                                <w:szCs w:val="24"/>
                                <w14:ligatures w14:val="none"/>
                              </w:rPr>
                              <w:t>Overview of the Legislative Instrument</w:t>
                            </w:r>
                          </w:p>
                          <w:p w14:paraId="39F2C56F" w14:textId="77777777" w:rsidR="005A7A50" w:rsidRPr="007927E3" w:rsidRDefault="005A7A50" w:rsidP="005A7A50">
                            <w:pPr>
                              <w:spacing w:after="0" w:line="240" w:lineRule="auto"/>
                              <w:jc w:val="both"/>
                              <w:rPr>
                                <w:rFonts w:ascii="Times New Roman" w:eastAsia="Times New Roman" w:hAnsi="Times New Roman" w:cs="Times New Roman"/>
                                <w:bCs/>
                                <w:kern w:val="0"/>
                                <w:sz w:val="24"/>
                                <w:szCs w:val="24"/>
                                <w14:ligatures w14:val="none"/>
                              </w:rPr>
                            </w:pPr>
                          </w:p>
                          <w:p w14:paraId="1FA611AF" w14:textId="0C5121E3" w:rsidR="004D5064" w:rsidRDefault="004D5064" w:rsidP="004D5064">
                            <w:pPr>
                              <w:widowControl w:val="0"/>
                              <w:tabs>
                                <w:tab w:val="left" w:pos="835"/>
                                <w:tab w:val="left" w:pos="1706"/>
                                <w:tab w:val="left" w:pos="2562"/>
                                <w:tab w:val="left" w:pos="3433"/>
                                <w:tab w:val="left" w:pos="4304"/>
                                <w:tab w:val="left" w:pos="5115"/>
                                <w:tab w:val="left" w:pos="5985"/>
                                <w:tab w:val="left" w:pos="6905"/>
                                <w:tab w:val="left" w:pos="7731"/>
                                <w:tab w:val="left" w:pos="8602"/>
                              </w:tabs>
                              <w:spacing w:after="0" w:line="240" w:lineRule="auto"/>
                              <w:rPr>
                                <w:rFonts w:ascii="Times New Roman" w:eastAsia="Times New Roman" w:hAnsi="Times New Roman" w:cs="Times New Roman"/>
                                <w:kern w:val="0"/>
                                <w:sz w:val="24"/>
                                <w:szCs w:val="24"/>
                                <w14:ligatures w14:val="none"/>
                              </w:rPr>
                            </w:pPr>
                            <w:r w:rsidRPr="007927E3">
                              <w:rPr>
                                <w:rFonts w:ascii="Times New Roman" w:eastAsia="Times New Roman" w:hAnsi="Times New Roman" w:cs="Times New Roman"/>
                                <w:kern w:val="0"/>
                                <w:sz w:val="24"/>
                                <w:szCs w:val="24"/>
                                <w14:ligatures w14:val="none"/>
                              </w:rPr>
                              <w:t xml:space="preserve">The </w:t>
                            </w:r>
                            <w:r w:rsidRPr="00EF5503">
                              <w:rPr>
                                <w:rFonts w:ascii="Times New Roman" w:eastAsia="Times New Roman" w:hAnsi="Times New Roman" w:cs="Times New Roman"/>
                                <w:bCs/>
                                <w:i/>
                                <w:iCs/>
                                <w:kern w:val="0"/>
                                <w:sz w:val="24"/>
                                <w:szCs w:val="24"/>
                                <w14:ligatures w14:val="none"/>
                              </w:rPr>
                              <w:t>Superannuation Legislation (CSS, PSS and PSSAP Membership) Amendment Declaration</w:t>
                            </w:r>
                            <w:r w:rsidRPr="007927E3">
                              <w:rPr>
                                <w:rFonts w:ascii="Times New Roman" w:eastAsia="Times New Roman" w:hAnsi="Times New Roman" w:cs="Times New Roman"/>
                                <w:bCs/>
                                <w:i/>
                                <w:iCs/>
                                <w:kern w:val="0"/>
                                <w:sz w:val="24"/>
                                <w:szCs w:val="24"/>
                                <w14:ligatures w14:val="none"/>
                              </w:rPr>
                              <w:t xml:space="preserve"> 202</w:t>
                            </w:r>
                            <w:r w:rsidR="00913CC5">
                              <w:rPr>
                                <w:rFonts w:ascii="Times New Roman" w:eastAsia="Times New Roman" w:hAnsi="Times New Roman" w:cs="Times New Roman"/>
                                <w:bCs/>
                                <w:i/>
                                <w:iCs/>
                                <w:kern w:val="0"/>
                                <w:sz w:val="24"/>
                                <w:szCs w:val="24"/>
                                <w14:ligatures w14:val="none"/>
                              </w:rPr>
                              <w:t>5</w:t>
                            </w:r>
                            <w:r w:rsidRPr="007927E3">
                              <w:rPr>
                                <w:rFonts w:ascii="Times New Roman" w:eastAsia="Times New Roman" w:hAnsi="Times New Roman" w:cs="Times New Roman"/>
                                <w:kern w:val="0"/>
                                <w:sz w:val="24"/>
                                <w:szCs w:val="24"/>
                                <w14:ligatures w14:val="none"/>
                              </w:rPr>
                              <w:t xml:space="preserve"> (Amendment Instrument)</w:t>
                            </w:r>
                            <w:r>
                              <w:rPr>
                                <w:rFonts w:ascii="Times New Roman" w:eastAsia="Times New Roman" w:hAnsi="Times New Roman" w:cs="Times New Roman"/>
                                <w:kern w:val="0"/>
                                <w:sz w:val="24"/>
                                <w:szCs w:val="24"/>
                                <w14:ligatures w14:val="none"/>
                              </w:rPr>
                              <w:t xml:space="preserve">, signed by the Minister for Finance, amends </w:t>
                            </w:r>
                            <w:r w:rsidR="00660535">
                              <w:rPr>
                                <w:rFonts w:ascii="Times New Roman" w:eastAsia="Times New Roman" w:hAnsi="Times New Roman" w:cs="Times New Roman"/>
                                <w:kern w:val="0"/>
                                <w:sz w:val="24"/>
                                <w:szCs w:val="24"/>
                                <w14:ligatures w14:val="none"/>
                              </w:rPr>
                              <w:t>11</w:t>
                            </w:r>
                            <w:r w:rsidR="004B5077">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principal instruments that, together with the Acts under which they are made, govern the membership of the relevant Commonwealth superannuation scheme</w:t>
                            </w:r>
                            <w:r w:rsidR="001256A7">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kern w:val="0"/>
                                <w:sz w:val="24"/>
                                <w:szCs w:val="24"/>
                                <w14:ligatures w14:val="none"/>
                              </w:rPr>
                              <w:t xml:space="preserve">. </w:t>
                            </w:r>
                          </w:p>
                          <w:p w14:paraId="41012F71" w14:textId="77777777" w:rsidR="004D5064" w:rsidRPr="003E5824" w:rsidRDefault="004D5064" w:rsidP="004D5064">
                            <w:pPr>
                              <w:widowControl w:val="0"/>
                              <w:tabs>
                                <w:tab w:val="left" w:pos="835"/>
                                <w:tab w:val="left" w:pos="1706"/>
                                <w:tab w:val="left" w:pos="2562"/>
                                <w:tab w:val="left" w:pos="3433"/>
                                <w:tab w:val="left" w:pos="4304"/>
                                <w:tab w:val="left" w:pos="5115"/>
                                <w:tab w:val="left" w:pos="5985"/>
                                <w:tab w:val="left" w:pos="6905"/>
                                <w:tab w:val="left" w:pos="7731"/>
                                <w:tab w:val="left" w:pos="8602"/>
                              </w:tabs>
                              <w:spacing w:after="0" w:line="240" w:lineRule="auto"/>
                              <w:rPr>
                                <w:rFonts w:ascii="Times New Roman" w:eastAsia="Times New Roman" w:hAnsi="Times New Roman" w:cs="Times New Roman"/>
                                <w:kern w:val="0"/>
                                <w:sz w:val="24"/>
                                <w:szCs w:val="24"/>
                                <w14:ligatures w14:val="none"/>
                              </w:rPr>
                            </w:pPr>
                          </w:p>
                          <w:p w14:paraId="6585E178" w14:textId="77777777" w:rsidR="004D5064" w:rsidRDefault="004D5064" w:rsidP="004D5064">
                            <w:pPr>
                              <w:spacing w:after="24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purpose of the Amendment Instrument is to make amendments to the principal instruments as part of their ongoing maintenance. </w:t>
                            </w:r>
                          </w:p>
                          <w:p w14:paraId="5C27B1D4" w14:textId="34AD1F04" w:rsidR="004D5064" w:rsidRDefault="004D5064" w:rsidP="004D5064">
                            <w:pPr>
                              <w:spacing w:after="24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amendments made by the Amendment Instrument largely repeal provisions that are inoperative</w:t>
                            </w:r>
                            <w:r w:rsidRPr="00EA58C8">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or otherwise redundant because the authority or body to which they relate has ceased, been divested </w:t>
                            </w:r>
                            <w:r w:rsidRPr="00EA58C8">
                              <w:rPr>
                                <w:rFonts w:ascii="Times New Roman" w:eastAsia="Times New Roman" w:hAnsi="Times New Roman" w:cs="Times New Roman"/>
                                <w:kern w:val="0"/>
                                <w:sz w:val="24"/>
                                <w:szCs w:val="24"/>
                                <w14:ligatures w14:val="none"/>
                              </w:rPr>
                              <w:t xml:space="preserve">by the Commonwealth or is now staffed by persons employed </w:t>
                            </w:r>
                            <w:r w:rsidR="00865848">
                              <w:rPr>
                                <w:rFonts w:ascii="Times New Roman" w:eastAsia="Times New Roman" w:hAnsi="Times New Roman" w:cs="Times New Roman"/>
                                <w:kern w:val="0"/>
                                <w:sz w:val="24"/>
                                <w:szCs w:val="24"/>
                                <w14:ligatures w14:val="none"/>
                              </w:rPr>
                              <w:t xml:space="preserve">by the Commonwealth </w:t>
                            </w:r>
                            <w:r w:rsidRPr="00EA58C8">
                              <w:rPr>
                                <w:rFonts w:ascii="Times New Roman" w:eastAsia="Times New Roman" w:hAnsi="Times New Roman" w:cs="Times New Roman"/>
                                <w:kern w:val="0"/>
                                <w:sz w:val="24"/>
                                <w:szCs w:val="24"/>
                                <w14:ligatures w14:val="none"/>
                              </w:rPr>
                              <w:t xml:space="preserve">under the </w:t>
                            </w:r>
                            <w:r w:rsidRPr="00EA58C8">
                              <w:rPr>
                                <w:rFonts w:ascii="Times New Roman" w:eastAsia="Times New Roman" w:hAnsi="Times New Roman" w:cs="Times New Roman"/>
                                <w:i/>
                                <w:iCs/>
                                <w:kern w:val="0"/>
                                <w:sz w:val="24"/>
                                <w:szCs w:val="24"/>
                                <w14:ligatures w14:val="none"/>
                              </w:rPr>
                              <w:t>Public Service Act 1999</w:t>
                            </w:r>
                            <w:r w:rsidRPr="00EA58C8">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The Amendment Instrument also amends some of the principal instruments to take account of changes to the names of certain</w:t>
                            </w:r>
                            <w:r w:rsidRPr="00D11BA7">
                              <w:rPr>
                                <w:rFonts w:ascii="Times New Roman" w:eastAsia="Times New Roman" w:hAnsi="Times New Roman" w:cs="Times New Roman"/>
                                <w:kern w:val="0"/>
                                <w:sz w:val="24"/>
                                <w:szCs w:val="24"/>
                                <w14:ligatures w14:val="none"/>
                              </w:rPr>
                              <w:t xml:space="preserve"> authorities or bodies and organisational restructuring</w:t>
                            </w:r>
                            <w:r w:rsidR="00622056">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and to correct a drafting error</w:t>
                            </w:r>
                            <w:r w:rsidRPr="00D11BA7">
                              <w:rPr>
                                <w:rFonts w:ascii="Times New Roman" w:eastAsia="Times New Roman" w:hAnsi="Times New Roman" w:cs="Times New Roman"/>
                                <w:kern w:val="0"/>
                                <w:sz w:val="24"/>
                                <w:szCs w:val="24"/>
                                <w14:ligatures w14:val="none"/>
                              </w:rPr>
                              <w:t>.</w:t>
                            </w:r>
                          </w:p>
                          <w:p w14:paraId="74B411EC" w14:textId="77777777" w:rsidR="007927E3" w:rsidRPr="007927E3" w:rsidRDefault="007927E3" w:rsidP="00EF5503">
                            <w:pPr>
                              <w:spacing w:after="0" w:line="240" w:lineRule="auto"/>
                              <w:rPr>
                                <w:rFonts w:ascii="Times New Roman" w:eastAsia="Times New Roman" w:hAnsi="Times New Roman" w:cs="Times New Roman"/>
                                <w:b/>
                                <w:kern w:val="0"/>
                                <w:sz w:val="24"/>
                                <w:szCs w:val="24"/>
                                <w14:ligatures w14:val="none"/>
                              </w:rPr>
                            </w:pPr>
                            <w:r w:rsidRPr="007927E3">
                              <w:rPr>
                                <w:rFonts w:ascii="Times New Roman" w:eastAsia="Times New Roman" w:hAnsi="Times New Roman" w:cs="Times New Roman"/>
                                <w:b/>
                                <w:kern w:val="0"/>
                                <w:sz w:val="24"/>
                                <w:szCs w:val="24"/>
                                <w14:ligatures w14:val="none"/>
                              </w:rPr>
                              <w:t>Human Rights Implications</w:t>
                            </w:r>
                          </w:p>
                          <w:p w14:paraId="772C99FC" w14:textId="77777777" w:rsidR="00EF5503" w:rsidRDefault="00EF5503" w:rsidP="00EF5503">
                            <w:pPr>
                              <w:spacing w:after="0" w:line="240" w:lineRule="auto"/>
                              <w:rPr>
                                <w:rFonts w:ascii="Times New Roman" w:eastAsia="Times New Roman" w:hAnsi="Times New Roman" w:cs="Times New Roman"/>
                                <w:kern w:val="0"/>
                                <w:sz w:val="24"/>
                                <w:szCs w:val="24"/>
                                <w14:ligatures w14:val="none"/>
                              </w:rPr>
                            </w:pPr>
                          </w:p>
                          <w:p w14:paraId="3B208924" w14:textId="0CCEDE23" w:rsidR="007927E3" w:rsidRDefault="007927E3" w:rsidP="00EF5503">
                            <w:pPr>
                              <w:spacing w:after="0" w:line="240" w:lineRule="auto"/>
                              <w:rPr>
                                <w:rFonts w:ascii="Times New Roman" w:eastAsia="Times New Roman" w:hAnsi="Times New Roman" w:cs="Times New Roman"/>
                                <w:kern w:val="0"/>
                                <w:sz w:val="24"/>
                                <w:szCs w:val="24"/>
                                <w14:ligatures w14:val="none"/>
                              </w:rPr>
                            </w:pPr>
                            <w:r w:rsidRPr="007927E3">
                              <w:rPr>
                                <w:rFonts w:ascii="Times New Roman" w:eastAsia="Times New Roman" w:hAnsi="Times New Roman" w:cs="Times New Roman"/>
                                <w:kern w:val="0"/>
                                <w:sz w:val="24"/>
                                <w:szCs w:val="24"/>
                                <w14:ligatures w14:val="none"/>
                              </w:rPr>
                              <w:t>This Legislative Instrument does not engage any of the applicable rights or freedoms as it makes only minor and technical amendments that do not involve any policy change.</w:t>
                            </w:r>
                          </w:p>
                          <w:p w14:paraId="004FB00B" w14:textId="77777777" w:rsidR="00EF5503" w:rsidRPr="007927E3" w:rsidRDefault="00EF5503" w:rsidP="00EF5503">
                            <w:pPr>
                              <w:spacing w:after="0" w:line="240" w:lineRule="auto"/>
                              <w:rPr>
                                <w:rFonts w:ascii="Times New Roman" w:eastAsia="Times New Roman" w:hAnsi="Times New Roman" w:cs="Times New Roman"/>
                                <w:spacing w:val="1"/>
                                <w:kern w:val="0"/>
                                <w:sz w:val="24"/>
                                <w:szCs w:val="24"/>
                                <w14:ligatures w14:val="none"/>
                              </w:rPr>
                            </w:pPr>
                          </w:p>
                          <w:p w14:paraId="6A39EE09" w14:textId="77777777" w:rsidR="007927E3" w:rsidRDefault="007927E3" w:rsidP="00EF5503">
                            <w:pPr>
                              <w:spacing w:after="0" w:line="240" w:lineRule="auto"/>
                              <w:rPr>
                                <w:rFonts w:ascii="Times New Roman" w:eastAsia="Times New Roman" w:hAnsi="Times New Roman" w:cs="Times New Roman"/>
                                <w:b/>
                                <w:kern w:val="0"/>
                                <w:sz w:val="24"/>
                                <w:szCs w:val="24"/>
                                <w14:ligatures w14:val="none"/>
                              </w:rPr>
                            </w:pPr>
                            <w:r w:rsidRPr="007927E3">
                              <w:rPr>
                                <w:rFonts w:ascii="Times New Roman" w:eastAsia="Times New Roman" w:hAnsi="Times New Roman" w:cs="Times New Roman"/>
                                <w:b/>
                                <w:kern w:val="0"/>
                                <w:sz w:val="24"/>
                                <w:szCs w:val="24"/>
                                <w14:ligatures w14:val="none"/>
                              </w:rPr>
                              <w:t>Conclusion</w:t>
                            </w:r>
                          </w:p>
                          <w:p w14:paraId="710661D3" w14:textId="77777777" w:rsidR="00EF5503" w:rsidRPr="007927E3" w:rsidRDefault="00EF5503" w:rsidP="00EF5503">
                            <w:pPr>
                              <w:spacing w:after="0" w:line="240" w:lineRule="auto"/>
                              <w:rPr>
                                <w:rFonts w:ascii="Times New Roman" w:eastAsia="Times New Roman" w:hAnsi="Times New Roman" w:cs="Times New Roman"/>
                                <w:b/>
                                <w:kern w:val="0"/>
                                <w:sz w:val="24"/>
                                <w:szCs w:val="24"/>
                                <w14:ligatures w14:val="none"/>
                              </w:rPr>
                            </w:pPr>
                          </w:p>
                          <w:p w14:paraId="4B6DC5CE" w14:textId="77777777" w:rsidR="007927E3" w:rsidRPr="007927E3" w:rsidRDefault="007927E3" w:rsidP="00EF5503">
                            <w:pPr>
                              <w:spacing w:after="0" w:line="240" w:lineRule="auto"/>
                              <w:rPr>
                                <w:rFonts w:ascii="Times New Roman" w:eastAsia="Times New Roman" w:hAnsi="Times New Roman" w:cs="Times New Roman"/>
                                <w:kern w:val="0"/>
                                <w:sz w:val="24"/>
                                <w:szCs w:val="24"/>
                                <w14:ligatures w14:val="none"/>
                              </w:rPr>
                            </w:pPr>
                            <w:r w:rsidRPr="007927E3">
                              <w:rPr>
                                <w:rFonts w:ascii="Times New Roman" w:eastAsia="Times New Roman" w:hAnsi="Times New Roman" w:cs="Times New Roman"/>
                                <w:kern w:val="0"/>
                                <w:sz w:val="24"/>
                                <w:szCs w:val="24"/>
                                <w14:ligatures w14:val="none"/>
                              </w:rPr>
                              <w:t>This Legislative Instrument is compatible with human rights as it does not raise any human rights issues.</w:t>
                            </w:r>
                          </w:p>
                          <w:p w14:paraId="4D4A5750" w14:textId="77777777" w:rsidR="007927E3" w:rsidRPr="007927E3" w:rsidRDefault="007927E3" w:rsidP="007927E3">
                            <w:pPr>
                              <w:spacing w:before="120" w:after="120" w:line="240" w:lineRule="auto"/>
                              <w:jc w:val="center"/>
                              <w:rPr>
                                <w:rFonts w:ascii="Times New Roman" w:eastAsia="Times New Roman" w:hAnsi="Times New Roman" w:cs="Times New Roman"/>
                                <w:b/>
                                <w:kern w:val="0"/>
                                <w:sz w:val="24"/>
                                <w:szCs w:val="24"/>
                                <w14:ligatures w14:val="none"/>
                              </w:rPr>
                            </w:pPr>
                            <w:r w:rsidRPr="007927E3">
                              <w:rPr>
                                <w:rFonts w:ascii="Times New Roman" w:eastAsia="Times New Roman" w:hAnsi="Times New Roman" w:cs="Times New Roman"/>
                                <w:b/>
                                <w:kern w:val="0"/>
                                <w:sz w:val="24"/>
                                <w:szCs w:val="24"/>
                                <w14:ligatures w14:val="none"/>
                              </w:rPr>
                              <w:t>Senator the Hon Katy Gallagher, Minister for Finance</w:t>
                            </w:r>
                          </w:p>
                          <w:p w14:paraId="2EAC7649" w14:textId="77777777" w:rsidR="007927E3" w:rsidRDefault="007927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CC8BC8" id="_x0000_t202" coordsize="21600,21600" o:spt="202" path="m,l,21600r21600,l21600,xe">
                <v:stroke joinstyle="miter"/>
                <v:path gradientshapeok="t" o:connecttype="rect"/>
              </v:shapetype>
              <v:shape id="Text Box 2" o:spid="_x0000_s1026" type="#_x0000_t202" style="position:absolute;left:0;text-align:left;margin-left:-25.5pt;margin-top:27pt;width:506.25pt;height:66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">
                <v:textbox>
                  <w:txbxContent>
                    <w:p w14:paraId="2F55A60A" w14:textId="77777777" w:rsidR="00552DDC" w:rsidRDefault="00552DDC" w:rsidP="00EF5503">
                      <w:pPr>
                        <w:spacing w:before="120" w:after="0" w:line="240" w:lineRule="auto"/>
                        <w:jc w:val="center"/>
                        <w:rPr>
                          <w:rFonts w:ascii="Times New Roman" w:eastAsia="Times New Roman" w:hAnsi="Times New Roman" w:cs="Times New Roman"/>
                          <w:b/>
                          <w:kern w:val="0"/>
                          <w:sz w:val="28"/>
                          <w:szCs w:val="28"/>
                          <w14:ligatures w14:val="none"/>
                        </w:rPr>
                      </w:pPr>
                    </w:p>
                    <w:p w14:paraId="0C924435" w14:textId="750A8322" w:rsidR="007927E3" w:rsidRDefault="007927E3" w:rsidP="00EF5503">
                      <w:pPr>
                        <w:spacing w:before="120" w:after="0" w:line="240" w:lineRule="auto"/>
                        <w:jc w:val="center"/>
                        <w:rPr>
                          <w:rFonts w:ascii="Times New Roman" w:eastAsia="Times New Roman" w:hAnsi="Times New Roman" w:cs="Times New Roman"/>
                          <w:b/>
                          <w:kern w:val="0"/>
                          <w:sz w:val="28"/>
                          <w:szCs w:val="28"/>
                          <w14:ligatures w14:val="none"/>
                        </w:rPr>
                      </w:pPr>
                      <w:r w:rsidRPr="007927E3">
                        <w:rPr>
                          <w:rFonts w:ascii="Times New Roman" w:eastAsia="Times New Roman" w:hAnsi="Times New Roman" w:cs="Times New Roman"/>
                          <w:b/>
                          <w:kern w:val="0"/>
                          <w:sz w:val="28"/>
                          <w:szCs w:val="28"/>
                          <w14:ligatures w14:val="none"/>
                        </w:rPr>
                        <w:t>Statement of Compatibility with Human Rights</w:t>
                      </w:r>
                    </w:p>
                    <w:p w14:paraId="5E1D91FA" w14:textId="77777777" w:rsidR="005A7A50" w:rsidRPr="007927E3" w:rsidRDefault="005A7A50" w:rsidP="005A7A50">
                      <w:pPr>
                        <w:spacing w:after="0" w:line="240" w:lineRule="auto"/>
                        <w:jc w:val="center"/>
                        <w:rPr>
                          <w:rFonts w:ascii="Times New Roman" w:eastAsia="Times New Roman" w:hAnsi="Times New Roman" w:cs="Times New Roman"/>
                          <w:b/>
                          <w:kern w:val="0"/>
                          <w:sz w:val="28"/>
                          <w:szCs w:val="28"/>
                          <w14:ligatures w14:val="none"/>
                        </w:rPr>
                      </w:pPr>
                    </w:p>
                    <w:p w14:paraId="624F6FBB" w14:textId="77777777" w:rsidR="007927E3" w:rsidRDefault="007927E3" w:rsidP="005A7A50">
                      <w:pPr>
                        <w:spacing w:after="0" w:line="240" w:lineRule="auto"/>
                        <w:jc w:val="center"/>
                        <w:rPr>
                          <w:rFonts w:ascii="Times New Roman" w:eastAsia="Times New Roman" w:hAnsi="Times New Roman" w:cs="Times New Roman"/>
                          <w:i/>
                          <w:kern w:val="0"/>
                          <w:sz w:val="24"/>
                          <w:szCs w:val="24"/>
                          <w14:ligatures w14:val="none"/>
                        </w:rPr>
                      </w:pPr>
                      <w:r w:rsidRPr="007927E3">
                        <w:rPr>
                          <w:rFonts w:ascii="Times New Roman" w:eastAsia="Times New Roman" w:hAnsi="Times New Roman" w:cs="Times New Roman"/>
                          <w:i/>
                          <w:kern w:val="0"/>
                          <w:sz w:val="24"/>
                          <w:szCs w:val="24"/>
                          <w14:ligatures w14:val="none"/>
                        </w:rPr>
                        <w:t>Prepared in accordance with Part 3 of the Human Rights (Parliamentary Scrutiny) Act 2011</w:t>
                      </w:r>
                    </w:p>
                    <w:p w14:paraId="39910E4E" w14:textId="77777777" w:rsidR="005A7A50" w:rsidRPr="007927E3" w:rsidRDefault="005A7A50" w:rsidP="005A7A50">
                      <w:pPr>
                        <w:spacing w:after="0" w:line="240" w:lineRule="auto"/>
                        <w:jc w:val="center"/>
                        <w:rPr>
                          <w:rFonts w:ascii="Times New Roman" w:eastAsia="Times New Roman" w:hAnsi="Times New Roman" w:cs="Times New Roman"/>
                          <w:iCs/>
                          <w:kern w:val="0"/>
                          <w:sz w:val="24"/>
                          <w:szCs w:val="24"/>
                          <w14:ligatures w14:val="none"/>
                        </w:rPr>
                      </w:pPr>
                    </w:p>
                    <w:p w14:paraId="1C7E47E8" w14:textId="5452D51F" w:rsidR="007927E3" w:rsidRPr="007507B8" w:rsidRDefault="007927E3" w:rsidP="005A7A50">
                      <w:pPr>
                        <w:spacing w:after="0" w:line="240" w:lineRule="auto"/>
                        <w:jc w:val="center"/>
                        <w:rPr>
                          <w:rFonts w:ascii="Times New Roman" w:eastAsia="Times New Roman" w:hAnsi="Times New Roman" w:cs="Times New Roman"/>
                          <w:b/>
                          <w:i/>
                          <w:iCs/>
                          <w:kern w:val="0"/>
                          <w:sz w:val="24"/>
                          <w:szCs w:val="24"/>
                          <w14:ligatures w14:val="none"/>
                        </w:rPr>
                      </w:pPr>
                      <w:r w:rsidRPr="007507B8">
                        <w:rPr>
                          <w:rFonts w:ascii="Times New Roman" w:eastAsia="Times New Roman" w:hAnsi="Times New Roman" w:cs="Times New Roman"/>
                          <w:b/>
                          <w:i/>
                          <w:iCs/>
                          <w:kern w:val="0"/>
                          <w:sz w:val="24"/>
                          <w:szCs w:val="24"/>
                          <w14:ligatures w14:val="none"/>
                        </w:rPr>
                        <w:t>Superannuation Legislation (CSS, PSS and PSSAP Membership) Amendment Declaration 202</w:t>
                      </w:r>
                      <w:r w:rsidR="00913CC5">
                        <w:rPr>
                          <w:rFonts w:ascii="Times New Roman" w:eastAsia="Times New Roman" w:hAnsi="Times New Roman" w:cs="Times New Roman"/>
                          <w:b/>
                          <w:i/>
                          <w:iCs/>
                          <w:kern w:val="0"/>
                          <w:sz w:val="24"/>
                          <w:szCs w:val="24"/>
                          <w14:ligatures w14:val="none"/>
                        </w:rPr>
                        <w:t>5</w:t>
                      </w:r>
                    </w:p>
                    <w:p w14:paraId="10C918D8" w14:textId="77777777" w:rsidR="005A7A50" w:rsidRPr="007927E3" w:rsidRDefault="005A7A50" w:rsidP="005A7A50">
                      <w:pPr>
                        <w:spacing w:after="0" w:line="240" w:lineRule="auto"/>
                        <w:jc w:val="center"/>
                        <w:rPr>
                          <w:rFonts w:ascii="Times New Roman" w:eastAsia="Times New Roman" w:hAnsi="Times New Roman" w:cs="Times New Roman"/>
                          <w:bCs/>
                          <w:kern w:val="0"/>
                          <w:sz w:val="24"/>
                          <w:szCs w:val="24"/>
                          <w14:ligatures w14:val="none"/>
                        </w:rPr>
                      </w:pPr>
                    </w:p>
                    <w:p w14:paraId="33994322" w14:textId="07AA333A" w:rsidR="007927E3" w:rsidRDefault="007927E3" w:rsidP="00EF5503">
                      <w:pPr>
                        <w:spacing w:after="0" w:line="240" w:lineRule="auto"/>
                        <w:rPr>
                          <w:rFonts w:ascii="Times New Roman" w:eastAsia="Times New Roman" w:hAnsi="Times New Roman" w:cs="Times New Roman"/>
                          <w:kern w:val="0"/>
                          <w:sz w:val="24"/>
                          <w:szCs w:val="24"/>
                          <w14:ligatures w14:val="none"/>
                        </w:rPr>
                      </w:pPr>
                      <w:r w:rsidRPr="007927E3">
                        <w:rPr>
                          <w:rFonts w:ascii="Times New Roman" w:eastAsia="Times New Roman" w:hAnsi="Times New Roman" w:cs="Times New Roman"/>
                          <w:kern w:val="0"/>
                          <w:sz w:val="24"/>
                          <w:szCs w:val="24"/>
                          <w14:ligatures w14:val="none"/>
                        </w:rPr>
                        <w:t xml:space="preserve">This Legislative Instrument is compatible with the human rights and freedoms recognised or declared in the international instruments listed in section 3 of the </w:t>
                      </w:r>
                      <w:r w:rsidRPr="007927E3">
                        <w:rPr>
                          <w:rFonts w:ascii="Times New Roman" w:eastAsia="Times New Roman" w:hAnsi="Times New Roman" w:cs="Times New Roman"/>
                          <w:i/>
                          <w:kern w:val="0"/>
                          <w:sz w:val="24"/>
                          <w:szCs w:val="24"/>
                          <w14:ligatures w14:val="none"/>
                        </w:rPr>
                        <w:t>Human Rights (Parliamentary Scrutiny) Act</w:t>
                      </w:r>
                      <w:r w:rsidR="007507B8">
                        <w:rPr>
                          <w:rFonts w:ascii="Times New Roman" w:eastAsia="Times New Roman" w:hAnsi="Times New Roman" w:cs="Times New Roman"/>
                          <w:i/>
                          <w:kern w:val="0"/>
                          <w:sz w:val="24"/>
                          <w:szCs w:val="24"/>
                          <w14:ligatures w14:val="none"/>
                        </w:rPr>
                        <w:t> </w:t>
                      </w:r>
                      <w:r w:rsidRPr="007927E3">
                        <w:rPr>
                          <w:rFonts w:ascii="Times New Roman" w:eastAsia="Times New Roman" w:hAnsi="Times New Roman" w:cs="Times New Roman"/>
                          <w:i/>
                          <w:kern w:val="0"/>
                          <w:sz w:val="24"/>
                          <w:szCs w:val="24"/>
                          <w14:ligatures w14:val="none"/>
                        </w:rPr>
                        <w:t>2011</w:t>
                      </w:r>
                      <w:r w:rsidRPr="007927E3">
                        <w:rPr>
                          <w:rFonts w:ascii="Times New Roman" w:eastAsia="Times New Roman" w:hAnsi="Times New Roman" w:cs="Times New Roman"/>
                          <w:kern w:val="0"/>
                          <w:sz w:val="24"/>
                          <w:szCs w:val="24"/>
                          <w14:ligatures w14:val="none"/>
                        </w:rPr>
                        <w:t>.</w:t>
                      </w:r>
                    </w:p>
                    <w:p w14:paraId="081CDA04" w14:textId="77777777" w:rsidR="005A7A50" w:rsidRPr="007927E3" w:rsidRDefault="005A7A50" w:rsidP="005A7A50">
                      <w:pPr>
                        <w:spacing w:after="0" w:line="240" w:lineRule="auto"/>
                        <w:rPr>
                          <w:rFonts w:ascii="Times New Roman" w:eastAsia="Times New Roman" w:hAnsi="Times New Roman" w:cs="Times New Roman"/>
                          <w:kern w:val="0"/>
                          <w:sz w:val="24"/>
                          <w:szCs w:val="24"/>
                          <w14:ligatures w14:val="none"/>
                        </w:rPr>
                      </w:pPr>
                    </w:p>
                    <w:p w14:paraId="19B13D81" w14:textId="77777777" w:rsidR="007927E3" w:rsidRDefault="007927E3" w:rsidP="00EF5503">
                      <w:pPr>
                        <w:spacing w:after="0" w:line="240" w:lineRule="auto"/>
                        <w:jc w:val="both"/>
                        <w:rPr>
                          <w:rFonts w:ascii="Times New Roman" w:eastAsia="Times New Roman" w:hAnsi="Times New Roman" w:cs="Times New Roman"/>
                          <w:b/>
                          <w:kern w:val="0"/>
                          <w:sz w:val="24"/>
                          <w:szCs w:val="24"/>
                          <w14:ligatures w14:val="none"/>
                        </w:rPr>
                      </w:pPr>
                      <w:r w:rsidRPr="007927E3">
                        <w:rPr>
                          <w:rFonts w:ascii="Times New Roman" w:eastAsia="Times New Roman" w:hAnsi="Times New Roman" w:cs="Times New Roman"/>
                          <w:b/>
                          <w:kern w:val="0"/>
                          <w:sz w:val="24"/>
                          <w:szCs w:val="24"/>
                          <w14:ligatures w14:val="none"/>
                        </w:rPr>
                        <w:t>Overview of the Legislative Instrument</w:t>
                      </w:r>
                    </w:p>
                    <w:p w14:paraId="39F2C56F" w14:textId="77777777" w:rsidR="005A7A50" w:rsidRPr="007927E3" w:rsidRDefault="005A7A50" w:rsidP="005A7A50">
                      <w:pPr>
                        <w:spacing w:after="0" w:line="240" w:lineRule="auto"/>
                        <w:jc w:val="both"/>
                        <w:rPr>
                          <w:rFonts w:ascii="Times New Roman" w:eastAsia="Times New Roman" w:hAnsi="Times New Roman" w:cs="Times New Roman"/>
                          <w:bCs/>
                          <w:kern w:val="0"/>
                          <w:sz w:val="24"/>
                          <w:szCs w:val="24"/>
                          <w14:ligatures w14:val="none"/>
                        </w:rPr>
                      </w:pPr>
                    </w:p>
                    <w:p w14:paraId="1FA611AF" w14:textId="0C5121E3" w:rsidR="004D5064" w:rsidRDefault="004D5064" w:rsidP="004D5064">
                      <w:pPr>
                        <w:widowControl w:val="0"/>
                        <w:tabs>
                          <w:tab w:val="left" w:pos="835"/>
                          <w:tab w:val="left" w:pos="1706"/>
                          <w:tab w:val="left" w:pos="2562"/>
                          <w:tab w:val="left" w:pos="3433"/>
                          <w:tab w:val="left" w:pos="4304"/>
                          <w:tab w:val="left" w:pos="5115"/>
                          <w:tab w:val="left" w:pos="5985"/>
                          <w:tab w:val="left" w:pos="6905"/>
                          <w:tab w:val="left" w:pos="7731"/>
                          <w:tab w:val="left" w:pos="8602"/>
                        </w:tabs>
                        <w:spacing w:after="0" w:line="240" w:lineRule="auto"/>
                        <w:rPr>
                          <w:rFonts w:ascii="Times New Roman" w:eastAsia="Times New Roman" w:hAnsi="Times New Roman" w:cs="Times New Roman"/>
                          <w:kern w:val="0"/>
                          <w:sz w:val="24"/>
                          <w:szCs w:val="24"/>
                          <w14:ligatures w14:val="none"/>
                        </w:rPr>
                      </w:pPr>
                      <w:r w:rsidRPr="007927E3">
                        <w:rPr>
                          <w:rFonts w:ascii="Times New Roman" w:eastAsia="Times New Roman" w:hAnsi="Times New Roman" w:cs="Times New Roman"/>
                          <w:kern w:val="0"/>
                          <w:sz w:val="24"/>
                          <w:szCs w:val="24"/>
                          <w14:ligatures w14:val="none"/>
                        </w:rPr>
                        <w:t xml:space="preserve">The </w:t>
                      </w:r>
                      <w:r w:rsidRPr="00EF5503">
                        <w:rPr>
                          <w:rFonts w:ascii="Times New Roman" w:eastAsia="Times New Roman" w:hAnsi="Times New Roman" w:cs="Times New Roman"/>
                          <w:bCs/>
                          <w:i/>
                          <w:iCs/>
                          <w:kern w:val="0"/>
                          <w:sz w:val="24"/>
                          <w:szCs w:val="24"/>
                          <w14:ligatures w14:val="none"/>
                        </w:rPr>
                        <w:t>Superannuation Legislation (CSS, PSS and PSSAP Membership) Amendment Declaration</w:t>
                      </w:r>
                      <w:r w:rsidRPr="007927E3">
                        <w:rPr>
                          <w:rFonts w:ascii="Times New Roman" w:eastAsia="Times New Roman" w:hAnsi="Times New Roman" w:cs="Times New Roman"/>
                          <w:bCs/>
                          <w:i/>
                          <w:iCs/>
                          <w:kern w:val="0"/>
                          <w:sz w:val="24"/>
                          <w:szCs w:val="24"/>
                          <w14:ligatures w14:val="none"/>
                        </w:rPr>
                        <w:t xml:space="preserve"> 202</w:t>
                      </w:r>
                      <w:r w:rsidR="00913CC5">
                        <w:rPr>
                          <w:rFonts w:ascii="Times New Roman" w:eastAsia="Times New Roman" w:hAnsi="Times New Roman" w:cs="Times New Roman"/>
                          <w:bCs/>
                          <w:i/>
                          <w:iCs/>
                          <w:kern w:val="0"/>
                          <w:sz w:val="24"/>
                          <w:szCs w:val="24"/>
                          <w14:ligatures w14:val="none"/>
                        </w:rPr>
                        <w:t>5</w:t>
                      </w:r>
                      <w:r w:rsidRPr="007927E3">
                        <w:rPr>
                          <w:rFonts w:ascii="Times New Roman" w:eastAsia="Times New Roman" w:hAnsi="Times New Roman" w:cs="Times New Roman"/>
                          <w:kern w:val="0"/>
                          <w:sz w:val="24"/>
                          <w:szCs w:val="24"/>
                          <w14:ligatures w14:val="none"/>
                        </w:rPr>
                        <w:t xml:space="preserve"> (Amendment Instrument)</w:t>
                      </w:r>
                      <w:r>
                        <w:rPr>
                          <w:rFonts w:ascii="Times New Roman" w:eastAsia="Times New Roman" w:hAnsi="Times New Roman" w:cs="Times New Roman"/>
                          <w:kern w:val="0"/>
                          <w:sz w:val="24"/>
                          <w:szCs w:val="24"/>
                          <w14:ligatures w14:val="none"/>
                        </w:rPr>
                        <w:t xml:space="preserve">, signed by the Minister for Finance, amends </w:t>
                      </w:r>
                      <w:r w:rsidR="00660535">
                        <w:rPr>
                          <w:rFonts w:ascii="Times New Roman" w:eastAsia="Times New Roman" w:hAnsi="Times New Roman" w:cs="Times New Roman"/>
                          <w:kern w:val="0"/>
                          <w:sz w:val="24"/>
                          <w:szCs w:val="24"/>
                          <w14:ligatures w14:val="none"/>
                        </w:rPr>
                        <w:t>11</w:t>
                      </w:r>
                      <w:r w:rsidR="004B5077">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principal instruments that, together with the Acts under which they are made, govern the membership of the relevant Commonwealth superannuation scheme</w:t>
                      </w:r>
                      <w:r w:rsidR="001256A7">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kern w:val="0"/>
                          <w:sz w:val="24"/>
                          <w:szCs w:val="24"/>
                          <w14:ligatures w14:val="none"/>
                        </w:rPr>
                        <w:t xml:space="preserve">. </w:t>
                      </w:r>
                    </w:p>
                    <w:p w14:paraId="41012F71" w14:textId="77777777" w:rsidR="004D5064" w:rsidRPr="003E5824" w:rsidRDefault="004D5064" w:rsidP="004D5064">
                      <w:pPr>
                        <w:widowControl w:val="0"/>
                        <w:tabs>
                          <w:tab w:val="left" w:pos="835"/>
                          <w:tab w:val="left" w:pos="1706"/>
                          <w:tab w:val="left" w:pos="2562"/>
                          <w:tab w:val="left" w:pos="3433"/>
                          <w:tab w:val="left" w:pos="4304"/>
                          <w:tab w:val="left" w:pos="5115"/>
                          <w:tab w:val="left" w:pos="5985"/>
                          <w:tab w:val="left" w:pos="6905"/>
                          <w:tab w:val="left" w:pos="7731"/>
                          <w:tab w:val="left" w:pos="8602"/>
                        </w:tabs>
                        <w:spacing w:after="0" w:line="240" w:lineRule="auto"/>
                        <w:rPr>
                          <w:rFonts w:ascii="Times New Roman" w:eastAsia="Times New Roman" w:hAnsi="Times New Roman" w:cs="Times New Roman"/>
                          <w:kern w:val="0"/>
                          <w:sz w:val="24"/>
                          <w:szCs w:val="24"/>
                          <w14:ligatures w14:val="none"/>
                        </w:rPr>
                      </w:pPr>
                    </w:p>
                    <w:p w14:paraId="6585E178" w14:textId="77777777" w:rsidR="004D5064" w:rsidRDefault="004D5064" w:rsidP="004D5064">
                      <w:pPr>
                        <w:spacing w:after="24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purpose of the Amendment Instrument is to make amendments to the principal instruments as part of their ongoing maintenance. </w:t>
                      </w:r>
                    </w:p>
                    <w:p w14:paraId="5C27B1D4" w14:textId="34AD1F04" w:rsidR="004D5064" w:rsidRDefault="004D5064" w:rsidP="004D5064">
                      <w:pPr>
                        <w:spacing w:after="24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amendments made by the Amendment Instrument largely repeal provisions that are inoperative</w:t>
                      </w:r>
                      <w:r w:rsidRPr="00EA58C8">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or otherwise redundant because the authority or body to which they relate has ceased, been divested </w:t>
                      </w:r>
                      <w:r w:rsidRPr="00EA58C8">
                        <w:rPr>
                          <w:rFonts w:ascii="Times New Roman" w:eastAsia="Times New Roman" w:hAnsi="Times New Roman" w:cs="Times New Roman"/>
                          <w:kern w:val="0"/>
                          <w:sz w:val="24"/>
                          <w:szCs w:val="24"/>
                          <w14:ligatures w14:val="none"/>
                        </w:rPr>
                        <w:t xml:space="preserve">by the Commonwealth or is now staffed by persons employed </w:t>
                      </w:r>
                      <w:r w:rsidR="00865848">
                        <w:rPr>
                          <w:rFonts w:ascii="Times New Roman" w:eastAsia="Times New Roman" w:hAnsi="Times New Roman" w:cs="Times New Roman"/>
                          <w:kern w:val="0"/>
                          <w:sz w:val="24"/>
                          <w:szCs w:val="24"/>
                          <w14:ligatures w14:val="none"/>
                        </w:rPr>
                        <w:t xml:space="preserve">by the Commonwealth </w:t>
                      </w:r>
                      <w:r w:rsidRPr="00EA58C8">
                        <w:rPr>
                          <w:rFonts w:ascii="Times New Roman" w:eastAsia="Times New Roman" w:hAnsi="Times New Roman" w:cs="Times New Roman"/>
                          <w:kern w:val="0"/>
                          <w:sz w:val="24"/>
                          <w:szCs w:val="24"/>
                          <w14:ligatures w14:val="none"/>
                        </w:rPr>
                        <w:t xml:space="preserve">under the </w:t>
                      </w:r>
                      <w:r w:rsidRPr="00EA58C8">
                        <w:rPr>
                          <w:rFonts w:ascii="Times New Roman" w:eastAsia="Times New Roman" w:hAnsi="Times New Roman" w:cs="Times New Roman"/>
                          <w:i/>
                          <w:iCs/>
                          <w:kern w:val="0"/>
                          <w:sz w:val="24"/>
                          <w:szCs w:val="24"/>
                          <w14:ligatures w14:val="none"/>
                        </w:rPr>
                        <w:t>Public Service Act 1999</w:t>
                      </w:r>
                      <w:r w:rsidRPr="00EA58C8">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The Amendment Instrument also amends some of the principal instruments to take account of changes to the names of certain</w:t>
                      </w:r>
                      <w:r w:rsidRPr="00D11BA7">
                        <w:rPr>
                          <w:rFonts w:ascii="Times New Roman" w:eastAsia="Times New Roman" w:hAnsi="Times New Roman" w:cs="Times New Roman"/>
                          <w:kern w:val="0"/>
                          <w:sz w:val="24"/>
                          <w:szCs w:val="24"/>
                          <w14:ligatures w14:val="none"/>
                        </w:rPr>
                        <w:t xml:space="preserve"> authorities or bodies and organisational restructuring</w:t>
                      </w:r>
                      <w:r w:rsidR="00622056">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and to correct a drafting error</w:t>
                      </w:r>
                      <w:r w:rsidRPr="00D11BA7">
                        <w:rPr>
                          <w:rFonts w:ascii="Times New Roman" w:eastAsia="Times New Roman" w:hAnsi="Times New Roman" w:cs="Times New Roman"/>
                          <w:kern w:val="0"/>
                          <w:sz w:val="24"/>
                          <w:szCs w:val="24"/>
                          <w14:ligatures w14:val="none"/>
                        </w:rPr>
                        <w:t>.</w:t>
                      </w:r>
                    </w:p>
                    <w:p w14:paraId="74B411EC" w14:textId="77777777" w:rsidR="007927E3" w:rsidRPr="007927E3" w:rsidRDefault="007927E3" w:rsidP="00EF5503">
                      <w:pPr>
                        <w:spacing w:after="0" w:line="240" w:lineRule="auto"/>
                        <w:rPr>
                          <w:rFonts w:ascii="Times New Roman" w:eastAsia="Times New Roman" w:hAnsi="Times New Roman" w:cs="Times New Roman"/>
                          <w:b/>
                          <w:kern w:val="0"/>
                          <w:sz w:val="24"/>
                          <w:szCs w:val="24"/>
                          <w14:ligatures w14:val="none"/>
                        </w:rPr>
                      </w:pPr>
                      <w:r w:rsidRPr="007927E3">
                        <w:rPr>
                          <w:rFonts w:ascii="Times New Roman" w:eastAsia="Times New Roman" w:hAnsi="Times New Roman" w:cs="Times New Roman"/>
                          <w:b/>
                          <w:kern w:val="0"/>
                          <w:sz w:val="24"/>
                          <w:szCs w:val="24"/>
                          <w14:ligatures w14:val="none"/>
                        </w:rPr>
                        <w:t>Human Rights Implications</w:t>
                      </w:r>
                    </w:p>
                    <w:p w14:paraId="772C99FC" w14:textId="77777777" w:rsidR="00EF5503" w:rsidRDefault="00EF5503" w:rsidP="00EF5503">
                      <w:pPr>
                        <w:spacing w:after="0" w:line="240" w:lineRule="auto"/>
                        <w:rPr>
                          <w:rFonts w:ascii="Times New Roman" w:eastAsia="Times New Roman" w:hAnsi="Times New Roman" w:cs="Times New Roman"/>
                          <w:kern w:val="0"/>
                          <w:sz w:val="24"/>
                          <w:szCs w:val="24"/>
                          <w14:ligatures w14:val="none"/>
                        </w:rPr>
                      </w:pPr>
                    </w:p>
                    <w:p w14:paraId="3B208924" w14:textId="0CCEDE23" w:rsidR="007927E3" w:rsidRDefault="007927E3" w:rsidP="00EF5503">
                      <w:pPr>
                        <w:spacing w:after="0" w:line="240" w:lineRule="auto"/>
                        <w:rPr>
                          <w:rFonts w:ascii="Times New Roman" w:eastAsia="Times New Roman" w:hAnsi="Times New Roman" w:cs="Times New Roman"/>
                          <w:kern w:val="0"/>
                          <w:sz w:val="24"/>
                          <w:szCs w:val="24"/>
                          <w14:ligatures w14:val="none"/>
                        </w:rPr>
                      </w:pPr>
                      <w:r w:rsidRPr="007927E3">
                        <w:rPr>
                          <w:rFonts w:ascii="Times New Roman" w:eastAsia="Times New Roman" w:hAnsi="Times New Roman" w:cs="Times New Roman"/>
                          <w:kern w:val="0"/>
                          <w:sz w:val="24"/>
                          <w:szCs w:val="24"/>
                          <w14:ligatures w14:val="none"/>
                        </w:rPr>
                        <w:t>This Legislative Instrument does not engage any of the applicable rights or freedoms as it makes only minor and technical amendments that do not involve any policy change.</w:t>
                      </w:r>
                    </w:p>
                    <w:p w14:paraId="004FB00B" w14:textId="77777777" w:rsidR="00EF5503" w:rsidRPr="007927E3" w:rsidRDefault="00EF5503" w:rsidP="00EF5503">
                      <w:pPr>
                        <w:spacing w:after="0" w:line="240" w:lineRule="auto"/>
                        <w:rPr>
                          <w:rFonts w:ascii="Times New Roman" w:eastAsia="Times New Roman" w:hAnsi="Times New Roman" w:cs="Times New Roman"/>
                          <w:spacing w:val="1"/>
                          <w:kern w:val="0"/>
                          <w:sz w:val="24"/>
                          <w:szCs w:val="24"/>
                          <w14:ligatures w14:val="none"/>
                        </w:rPr>
                      </w:pPr>
                    </w:p>
                    <w:p w14:paraId="6A39EE09" w14:textId="77777777" w:rsidR="007927E3" w:rsidRDefault="007927E3" w:rsidP="00EF5503">
                      <w:pPr>
                        <w:spacing w:after="0" w:line="240" w:lineRule="auto"/>
                        <w:rPr>
                          <w:rFonts w:ascii="Times New Roman" w:eastAsia="Times New Roman" w:hAnsi="Times New Roman" w:cs="Times New Roman"/>
                          <w:b/>
                          <w:kern w:val="0"/>
                          <w:sz w:val="24"/>
                          <w:szCs w:val="24"/>
                          <w14:ligatures w14:val="none"/>
                        </w:rPr>
                      </w:pPr>
                      <w:r w:rsidRPr="007927E3">
                        <w:rPr>
                          <w:rFonts w:ascii="Times New Roman" w:eastAsia="Times New Roman" w:hAnsi="Times New Roman" w:cs="Times New Roman"/>
                          <w:b/>
                          <w:kern w:val="0"/>
                          <w:sz w:val="24"/>
                          <w:szCs w:val="24"/>
                          <w14:ligatures w14:val="none"/>
                        </w:rPr>
                        <w:t>Conclusion</w:t>
                      </w:r>
                    </w:p>
                    <w:p w14:paraId="710661D3" w14:textId="77777777" w:rsidR="00EF5503" w:rsidRPr="007927E3" w:rsidRDefault="00EF5503" w:rsidP="00EF5503">
                      <w:pPr>
                        <w:spacing w:after="0" w:line="240" w:lineRule="auto"/>
                        <w:rPr>
                          <w:rFonts w:ascii="Times New Roman" w:eastAsia="Times New Roman" w:hAnsi="Times New Roman" w:cs="Times New Roman"/>
                          <w:b/>
                          <w:kern w:val="0"/>
                          <w:sz w:val="24"/>
                          <w:szCs w:val="24"/>
                          <w14:ligatures w14:val="none"/>
                        </w:rPr>
                      </w:pPr>
                    </w:p>
                    <w:p w14:paraId="4B6DC5CE" w14:textId="77777777" w:rsidR="007927E3" w:rsidRPr="007927E3" w:rsidRDefault="007927E3" w:rsidP="00EF5503">
                      <w:pPr>
                        <w:spacing w:after="0" w:line="240" w:lineRule="auto"/>
                        <w:rPr>
                          <w:rFonts w:ascii="Times New Roman" w:eastAsia="Times New Roman" w:hAnsi="Times New Roman" w:cs="Times New Roman"/>
                          <w:kern w:val="0"/>
                          <w:sz w:val="24"/>
                          <w:szCs w:val="24"/>
                          <w14:ligatures w14:val="none"/>
                        </w:rPr>
                      </w:pPr>
                      <w:r w:rsidRPr="007927E3">
                        <w:rPr>
                          <w:rFonts w:ascii="Times New Roman" w:eastAsia="Times New Roman" w:hAnsi="Times New Roman" w:cs="Times New Roman"/>
                          <w:kern w:val="0"/>
                          <w:sz w:val="24"/>
                          <w:szCs w:val="24"/>
                          <w14:ligatures w14:val="none"/>
                        </w:rPr>
                        <w:t>This Legislative Instrument is compatible with human rights as it does not raise any human rights issues.</w:t>
                      </w:r>
                    </w:p>
                    <w:p w14:paraId="4D4A5750" w14:textId="77777777" w:rsidR="007927E3" w:rsidRPr="007927E3" w:rsidRDefault="007927E3" w:rsidP="007927E3">
                      <w:pPr>
                        <w:spacing w:before="120" w:after="120" w:line="240" w:lineRule="auto"/>
                        <w:jc w:val="center"/>
                        <w:rPr>
                          <w:rFonts w:ascii="Times New Roman" w:eastAsia="Times New Roman" w:hAnsi="Times New Roman" w:cs="Times New Roman"/>
                          <w:b/>
                          <w:kern w:val="0"/>
                          <w:sz w:val="24"/>
                          <w:szCs w:val="24"/>
                          <w14:ligatures w14:val="none"/>
                        </w:rPr>
                      </w:pPr>
                      <w:r w:rsidRPr="007927E3">
                        <w:rPr>
                          <w:rFonts w:ascii="Times New Roman" w:eastAsia="Times New Roman" w:hAnsi="Times New Roman" w:cs="Times New Roman"/>
                          <w:b/>
                          <w:kern w:val="0"/>
                          <w:sz w:val="24"/>
                          <w:szCs w:val="24"/>
                          <w14:ligatures w14:val="none"/>
                        </w:rPr>
                        <w:t>Senator the Hon Katy Gallagher, Minister for Finance</w:t>
                      </w:r>
                    </w:p>
                    <w:p w14:paraId="2EAC7649" w14:textId="77777777" w:rsidR="007927E3" w:rsidRDefault="007927E3"/>
                  </w:txbxContent>
                </v:textbox>
                <w10:wrap type="square"/>
              </v:shape>
            </w:pict>
          </mc:Fallback>
        </mc:AlternateContent>
      </w:r>
      <w:r w:rsidRPr="000A27C5">
        <w:rPr>
          <w:rFonts w:ascii="Times New Roman" w:eastAsia="Times New Roman" w:hAnsi="Times New Roman" w:cs="Times New Roman"/>
          <w:b/>
          <w:bCs/>
          <w:kern w:val="0"/>
          <w:sz w:val="24"/>
          <w:szCs w:val="24"/>
          <w14:ligatures w14:val="none"/>
        </w:rPr>
        <w:t>ATTACHMENT B</w:t>
      </w:r>
    </w:p>
    <w:sectPr w:rsidR="007927E3" w:rsidRPr="000A27C5" w:rsidSect="00C3753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1C679" w14:textId="77777777" w:rsidR="00DF363B" w:rsidRDefault="00DF363B" w:rsidP="00DF363B">
      <w:pPr>
        <w:spacing w:after="0" w:line="240" w:lineRule="auto"/>
      </w:pPr>
      <w:r>
        <w:separator/>
      </w:r>
    </w:p>
  </w:endnote>
  <w:endnote w:type="continuationSeparator" w:id="0">
    <w:p w14:paraId="55918529" w14:textId="77777777" w:rsidR="00DF363B" w:rsidRDefault="00DF363B" w:rsidP="00DF363B">
      <w:pPr>
        <w:spacing w:after="0" w:line="240" w:lineRule="auto"/>
      </w:pPr>
      <w:r>
        <w:continuationSeparator/>
      </w:r>
    </w:p>
  </w:endnote>
  <w:endnote w:type="continuationNotice" w:id="1">
    <w:p w14:paraId="1C18F244" w14:textId="77777777" w:rsidR="00173BC6" w:rsidRDefault="00173B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59C3" w14:textId="77777777" w:rsidR="004351B0" w:rsidRDefault="004351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F0F9F" w14:textId="77777777" w:rsidR="004351B0" w:rsidRDefault="004351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8FEA4" w14:textId="77777777" w:rsidR="004351B0" w:rsidRDefault="004351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E2065" w14:textId="77777777" w:rsidR="00DF363B" w:rsidRDefault="00DF363B" w:rsidP="00DF363B">
      <w:pPr>
        <w:spacing w:after="0" w:line="240" w:lineRule="auto"/>
      </w:pPr>
      <w:r>
        <w:separator/>
      </w:r>
    </w:p>
  </w:footnote>
  <w:footnote w:type="continuationSeparator" w:id="0">
    <w:p w14:paraId="4357742D" w14:textId="77777777" w:rsidR="00DF363B" w:rsidRDefault="00DF363B" w:rsidP="00DF363B">
      <w:pPr>
        <w:spacing w:after="0" w:line="240" w:lineRule="auto"/>
      </w:pPr>
      <w:r>
        <w:continuationSeparator/>
      </w:r>
    </w:p>
  </w:footnote>
  <w:footnote w:type="continuationNotice" w:id="1">
    <w:p w14:paraId="542D64D6" w14:textId="77777777" w:rsidR="00173BC6" w:rsidRDefault="00173B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4F58" w14:textId="77777777" w:rsidR="004351B0" w:rsidRDefault="004351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8C389" w14:textId="038A1714" w:rsidR="00195F62" w:rsidRPr="00C3753D" w:rsidRDefault="00B350CA">
    <w:pPr>
      <w:pStyle w:val="Header"/>
      <w:jc w:val="center"/>
      <w:rPr>
        <w:rFonts w:ascii="Times New Roman" w:hAnsi="Times New Roman" w:cs="Times New Roman"/>
      </w:rPr>
    </w:pPr>
    <w:sdt>
      <w:sdtPr>
        <w:id w:val="1102846755"/>
        <w:docPartObj>
          <w:docPartGallery w:val="Page Numbers (Top of Page)"/>
          <w:docPartUnique/>
        </w:docPartObj>
      </w:sdtPr>
      <w:sdtEndPr>
        <w:rPr>
          <w:rFonts w:ascii="Times New Roman" w:hAnsi="Times New Roman" w:cs="Times New Roman"/>
          <w:noProof/>
        </w:rPr>
      </w:sdtEndPr>
      <w:sdtContent>
        <w:r w:rsidR="00195F62" w:rsidRPr="00C3753D">
          <w:rPr>
            <w:rFonts w:ascii="Times New Roman" w:hAnsi="Times New Roman" w:cs="Times New Roman"/>
          </w:rPr>
          <w:fldChar w:fldCharType="begin"/>
        </w:r>
        <w:r w:rsidR="00195F62" w:rsidRPr="00C3753D">
          <w:rPr>
            <w:rFonts w:ascii="Times New Roman" w:hAnsi="Times New Roman" w:cs="Times New Roman"/>
          </w:rPr>
          <w:instrText xml:space="preserve"> PAGE   \* MERGEFORMAT </w:instrText>
        </w:r>
        <w:r w:rsidR="00195F62" w:rsidRPr="00C3753D">
          <w:rPr>
            <w:rFonts w:ascii="Times New Roman" w:hAnsi="Times New Roman" w:cs="Times New Roman"/>
          </w:rPr>
          <w:fldChar w:fldCharType="separate"/>
        </w:r>
        <w:r w:rsidR="00195F62" w:rsidRPr="00C3753D">
          <w:rPr>
            <w:rFonts w:ascii="Times New Roman" w:hAnsi="Times New Roman" w:cs="Times New Roman"/>
            <w:noProof/>
          </w:rPr>
          <w:t>2</w:t>
        </w:r>
        <w:r w:rsidR="00195F62" w:rsidRPr="00C3753D">
          <w:rPr>
            <w:rFonts w:ascii="Times New Roman" w:hAnsi="Times New Roman" w:cs="Times New Roman"/>
            <w:noProof/>
          </w:rPr>
          <w:fldChar w:fldCharType="end"/>
        </w:r>
      </w:sdtContent>
    </w:sdt>
  </w:p>
  <w:p w14:paraId="21E37DEC" w14:textId="77777777" w:rsidR="00195F62" w:rsidRDefault="00195F62" w:rsidP="00C3753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CD267" w14:textId="77777777" w:rsidR="004351B0" w:rsidRDefault="004351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34981"/>
    <w:multiLevelType w:val="hybridMultilevel"/>
    <w:tmpl w:val="3D323BFC"/>
    <w:lvl w:ilvl="0" w:tplc="C1DCBF26">
      <w:start w:val="1"/>
      <w:numFmt w:val="decimal"/>
      <w:lvlText w:val="%1."/>
      <w:lvlJc w:val="left"/>
      <w:pPr>
        <w:ind w:left="501" w:hanging="360"/>
      </w:pPr>
      <w:rPr>
        <w:rFonts w:hint="default"/>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D8955EC"/>
    <w:multiLevelType w:val="hybridMultilevel"/>
    <w:tmpl w:val="C032BC2A"/>
    <w:lvl w:ilvl="0" w:tplc="0C090001">
      <w:start w:val="1"/>
      <w:numFmt w:val="bullet"/>
      <w:lvlText w:val=""/>
      <w:lvlJc w:val="left"/>
      <w:pPr>
        <w:ind w:left="1069" w:hanging="360"/>
      </w:pPr>
      <w:rPr>
        <w:rFonts w:ascii="Symbol" w:hAnsi="Symbol" w:hint="default"/>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 w15:restartNumberingAfterBreak="0">
    <w:nsid w:val="448316A0"/>
    <w:multiLevelType w:val="hybridMultilevel"/>
    <w:tmpl w:val="3CB09E04"/>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677A0DDA"/>
    <w:multiLevelType w:val="hybridMultilevel"/>
    <w:tmpl w:val="14DCADCC"/>
    <w:lvl w:ilvl="0" w:tplc="FFFFFFFF">
      <w:start w:val="1"/>
      <w:numFmt w:val="bullet"/>
      <w:lvlText w:val=""/>
      <w:lvlJc w:val="left"/>
      <w:pPr>
        <w:ind w:left="780" w:hanging="360"/>
      </w:pPr>
      <w:rPr>
        <w:rFonts w:ascii="Symbol" w:hAnsi="Symbol" w:hint="default"/>
      </w:rPr>
    </w:lvl>
    <w:lvl w:ilvl="1" w:tplc="0C090001">
      <w:start w:val="1"/>
      <w:numFmt w:val="bullet"/>
      <w:lvlText w:val=""/>
      <w:lvlJc w:val="left"/>
      <w:pPr>
        <w:ind w:left="1500" w:hanging="360"/>
      </w:pPr>
      <w:rPr>
        <w:rFonts w:ascii="Symbol" w:hAnsi="Symbol"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num w:numId="1" w16cid:durableId="807280052">
    <w:abstractNumId w:val="0"/>
  </w:num>
  <w:num w:numId="2" w16cid:durableId="1119881422">
    <w:abstractNumId w:val="1"/>
  </w:num>
  <w:num w:numId="3" w16cid:durableId="667487724">
    <w:abstractNumId w:val="2"/>
  </w:num>
  <w:num w:numId="4" w16cid:durableId="19203636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CE7"/>
    <w:rsid w:val="00000EF5"/>
    <w:rsid w:val="0000229E"/>
    <w:rsid w:val="00003D6F"/>
    <w:rsid w:val="000067CB"/>
    <w:rsid w:val="00007051"/>
    <w:rsid w:val="0000764A"/>
    <w:rsid w:val="00015AE4"/>
    <w:rsid w:val="0001777B"/>
    <w:rsid w:val="00020AFC"/>
    <w:rsid w:val="00021820"/>
    <w:rsid w:val="0002233C"/>
    <w:rsid w:val="000230FF"/>
    <w:rsid w:val="000243B7"/>
    <w:rsid w:val="00030F6E"/>
    <w:rsid w:val="000330A2"/>
    <w:rsid w:val="00035002"/>
    <w:rsid w:val="00047637"/>
    <w:rsid w:val="00047B55"/>
    <w:rsid w:val="00070B57"/>
    <w:rsid w:val="00073823"/>
    <w:rsid w:val="00075C37"/>
    <w:rsid w:val="00076EC6"/>
    <w:rsid w:val="00083746"/>
    <w:rsid w:val="0008782B"/>
    <w:rsid w:val="000A0513"/>
    <w:rsid w:val="000A08AB"/>
    <w:rsid w:val="000A27C5"/>
    <w:rsid w:val="000A4B10"/>
    <w:rsid w:val="000B77FA"/>
    <w:rsid w:val="000C4140"/>
    <w:rsid w:val="000C6090"/>
    <w:rsid w:val="000D0A3E"/>
    <w:rsid w:val="000D7B16"/>
    <w:rsid w:val="000E052F"/>
    <w:rsid w:val="000E20E4"/>
    <w:rsid w:val="000E6F1F"/>
    <w:rsid w:val="000E6F4F"/>
    <w:rsid w:val="001022CA"/>
    <w:rsid w:val="00105AA6"/>
    <w:rsid w:val="00106179"/>
    <w:rsid w:val="0011367F"/>
    <w:rsid w:val="0011472E"/>
    <w:rsid w:val="001256A7"/>
    <w:rsid w:val="00131DE8"/>
    <w:rsid w:val="00141087"/>
    <w:rsid w:val="001425ED"/>
    <w:rsid w:val="00143734"/>
    <w:rsid w:val="00145A7F"/>
    <w:rsid w:val="00146A83"/>
    <w:rsid w:val="001531F7"/>
    <w:rsid w:val="00153813"/>
    <w:rsid w:val="001576D1"/>
    <w:rsid w:val="0017271D"/>
    <w:rsid w:val="00173BC6"/>
    <w:rsid w:val="00195DBB"/>
    <w:rsid w:val="00195F62"/>
    <w:rsid w:val="001A4163"/>
    <w:rsid w:val="001A7EE8"/>
    <w:rsid w:val="001B1FCB"/>
    <w:rsid w:val="001B4104"/>
    <w:rsid w:val="001C0DE7"/>
    <w:rsid w:val="001D66C0"/>
    <w:rsid w:val="001E0E18"/>
    <w:rsid w:val="001E4721"/>
    <w:rsid w:val="001E69F2"/>
    <w:rsid w:val="001F20F9"/>
    <w:rsid w:val="001F64EE"/>
    <w:rsid w:val="00202CE7"/>
    <w:rsid w:val="00205286"/>
    <w:rsid w:val="00205590"/>
    <w:rsid w:val="002074B8"/>
    <w:rsid w:val="002106F3"/>
    <w:rsid w:val="002119AE"/>
    <w:rsid w:val="00211A89"/>
    <w:rsid w:val="00216048"/>
    <w:rsid w:val="002178BC"/>
    <w:rsid w:val="00220D82"/>
    <w:rsid w:val="00222AC8"/>
    <w:rsid w:val="00225C93"/>
    <w:rsid w:val="0022687C"/>
    <w:rsid w:val="002335E8"/>
    <w:rsid w:val="00234F39"/>
    <w:rsid w:val="00240187"/>
    <w:rsid w:val="002547FE"/>
    <w:rsid w:val="00254AC8"/>
    <w:rsid w:val="00254E83"/>
    <w:rsid w:val="00275007"/>
    <w:rsid w:val="00282C41"/>
    <w:rsid w:val="00284DD8"/>
    <w:rsid w:val="00284E3B"/>
    <w:rsid w:val="002A500D"/>
    <w:rsid w:val="002B3709"/>
    <w:rsid w:val="002B4333"/>
    <w:rsid w:val="002B512F"/>
    <w:rsid w:val="002C0FD2"/>
    <w:rsid w:val="002C4515"/>
    <w:rsid w:val="002D0224"/>
    <w:rsid w:val="002D6115"/>
    <w:rsid w:val="002E0F2C"/>
    <w:rsid w:val="002F0DF7"/>
    <w:rsid w:val="002F2A7F"/>
    <w:rsid w:val="00301985"/>
    <w:rsid w:val="003053FE"/>
    <w:rsid w:val="00310E79"/>
    <w:rsid w:val="00311643"/>
    <w:rsid w:val="0031170C"/>
    <w:rsid w:val="00316373"/>
    <w:rsid w:val="003164FD"/>
    <w:rsid w:val="0032478F"/>
    <w:rsid w:val="003262F4"/>
    <w:rsid w:val="003375FC"/>
    <w:rsid w:val="003401E9"/>
    <w:rsid w:val="00340232"/>
    <w:rsid w:val="00340BC7"/>
    <w:rsid w:val="00346314"/>
    <w:rsid w:val="00350E6D"/>
    <w:rsid w:val="00355DD2"/>
    <w:rsid w:val="003567B6"/>
    <w:rsid w:val="00361645"/>
    <w:rsid w:val="00373EC6"/>
    <w:rsid w:val="00375717"/>
    <w:rsid w:val="00377530"/>
    <w:rsid w:val="0038024B"/>
    <w:rsid w:val="0038129B"/>
    <w:rsid w:val="00383218"/>
    <w:rsid w:val="003848A4"/>
    <w:rsid w:val="00386002"/>
    <w:rsid w:val="003A428F"/>
    <w:rsid w:val="003B76A3"/>
    <w:rsid w:val="003C148F"/>
    <w:rsid w:val="003D5C52"/>
    <w:rsid w:val="003D62E5"/>
    <w:rsid w:val="003D6701"/>
    <w:rsid w:val="003E346A"/>
    <w:rsid w:val="003E3673"/>
    <w:rsid w:val="003E494E"/>
    <w:rsid w:val="003E5824"/>
    <w:rsid w:val="003F3C37"/>
    <w:rsid w:val="003F5465"/>
    <w:rsid w:val="00417F2B"/>
    <w:rsid w:val="00434FE4"/>
    <w:rsid w:val="004351B0"/>
    <w:rsid w:val="004370CD"/>
    <w:rsid w:val="00444265"/>
    <w:rsid w:val="00451B90"/>
    <w:rsid w:val="00451FFC"/>
    <w:rsid w:val="00452AE4"/>
    <w:rsid w:val="0045504A"/>
    <w:rsid w:val="0045750B"/>
    <w:rsid w:val="0046183A"/>
    <w:rsid w:val="00462D73"/>
    <w:rsid w:val="00465288"/>
    <w:rsid w:val="00472E6C"/>
    <w:rsid w:val="004744DF"/>
    <w:rsid w:val="00474A61"/>
    <w:rsid w:val="00481150"/>
    <w:rsid w:val="004812D0"/>
    <w:rsid w:val="004839D6"/>
    <w:rsid w:val="00490612"/>
    <w:rsid w:val="00492CA1"/>
    <w:rsid w:val="00493DFF"/>
    <w:rsid w:val="004A58AF"/>
    <w:rsid w:val="004B1AA3"/>
    <w:rsid w:val="004B1AF1"/>
    <w:rsid w:val="004B5077"/>
    <w:rsid w:val="004C3099"/>
    <w:rsid w:val="004C6231"/>
    <w:rsid w:val="004C6FC2"/>
    <w:rsid w:val="004C7515"/>
    <w:rsid w:val="004D09F0"/>
    <w:rsid w:val="004D0F02"/>
    <w:rsid w:val="004D3E9F"/>
    <w:rsid w:val="004D5064"/>
    <w:rsid w:val="004D5F71"/>
    <w:rsid w:val="004F06EB"/>
    <w:rsid w:val="004F148A"/>
    <w:rsid w:val="004F3361"/>
    <w:rsid w:val="004F4110"/>
    <w:rsid w:val="004F4602"/>
    <w:rsid w:val="004F6B43"/>
    <w:rsid w:val="005020CE"/>
    <w:rsid w:val="005051C9"/>
    <w:rsid w:val="005057C0"/>
    <w:rsid w:val="00511641"/>
    <w:rsid w:val="0052050D"/>
    <w:rsid w:val="00525E85"/>
    <w:rsid w:val="00536CB1"/>
    <w:rsid w:val="00540345"/>
    <w:rsid w:val="00550BF5"/>
    <w:rsid w:val="00552B0B"/>
    <w:rsid w:val="00552B4A"/>
    <w:rsid w:val="00552DDC"/>
    <w:rsid w:val="00555D63"/>
    <w:rsid w:val="00561A31"/>
    <w:rsid w:val="005652F8"/>
    <w:rsid w:val="005779EA"/>
    <w:rsid w:val="0058384B"/>
    <w:rsid w:val="0058433C"/>
    <w:rsid w:val="00596C65"/>
    <w:rsid w:val="00596E46"/>
    <w:rsid w:val="005A44BB"/>
    <w:rsid w:val="005A6467"/>
    <w:rsid w:val="005A7A50"/>
    <w:rsid w:val="005B1E50"/>
    <w:rsid w:val="005B3F07"/>
    <w:rsid w:val="005B70EB"/>
    <w:rsid w:val="005C1BB9"/>
    <w:rsid w:val="005C5FC8"/>
    <w:rsid w:val="005D531B"/>
    <w:rsid w:val="005E0873"/>
    <w:rsid w:val="005E28A1"/>
    <w:rsid w:val="005F5BD6"/>
    <w:rsid w:val="00603504"/>
    <w:rsid w:val="006052C0"/>
    <w:rsid w:val="00621C60"/>
    <w:rsid w:val="00622056"/>
    <w:rsid w:val="00625F07"/>
    <w:rsid w:val="00626D1D"/>
    <w:rsid w:val="00637762"/>
    <w:rsid w:val="00645FD7"/>
    <w:rsid w:val="00653B3D"/>
    <w:rsid w:val="00660535"/>
    <w:rsid w:val="00661739"/>
    <w:rsid w:val="00673B00"/>
    <w:rsid w:val="00673C75"/>
    <w:rsid w:val="006A71BE"/>
    <w:rsid w:val="006B3888"/>
    <w:rsid w:val="006B460C"/>
    <w:rsid w:val="006D1807"/>
    <w:rsid w:val="006D2C82"/>
    <w:rsid w:val="006E6150"/>
    <w:rsid w:val="006F022B"/>
    <w:rsid w:val="006F0D35"/>
    <w:rsid w:val="00705185"/>
    <w:rsid w:val="007055DE"/>
    <w:rsid w:val="0070604C"/>
    <w:rsid w:val="00716378"/>
    <w:rsid w:val="00734C6D"/>
    <w:rsid w:val="00742AFD"/>
    <w:rsid w:val="0074324A"/>
    <w:rsid w:val="007468AE"/>
    <w:rsid w:val="007507B8"/>
    <w:rsid w:val="0076450F"/>
    <w:rsid w:val="00767A84"/>
    <w:rsid w:val="00773082"/>
    <w:rsid w:val="007731B0"/>
    <w:rsid w:val="00775DB6"/>
    <w:rsid w:val="00787E7B"/>
    <w:rsid w:val="007927E3"/>
    <w:rsid w:val="00796CEE"/>
    <w:rsid w:val="007A067B"/>
    <w:rsid w:val="007A067C"/>
    <w:rsid w:val="007A098F"/>
    <w:rsid w:val="007A1129"/>
    <w:rsid w:val="007A3497"/>
    <w:rsid w:val="007A583F"/>
    <w:rsid w:val="007C008E"/>
    <w:rsid w:val="007C29B7"/>
    <w:rsid w:val="007C5055"/>
    <w:rsid w:val="007D2149"/>
    <w:rsid w:val="007D3E6C"/>
    <w:rsid w:val="007D4495"/>
    <w:rsid w:val="007D63B3"/>
    <w:rsid w:val="007D73C3"/>
    <w:rsid w:val="007D7BDE"/>
    <w:rsid w:val="007E0D90"/>
    <w:rsid w:val="007E1FFD"/>
    <w:rsid w:val="007E323B"/>
    <w:rsid w:val="007E4165"/>
    <w:rsid w:val="007E6862"/>
    <w:rsid w:val="007F274D"/>
    <w:rsid w:val="007F648B"/>
    <w:rsid w:val="00810E03"/>
    <w:rsid w:val="00827E09"/>
    <w:rsid w:val="00832CEB"/>
    <w:rsid w:val="00834060"/>
    <w:rsid w:val="00834E23"/>
    <w:rsid w:val="0084229B"/>
    <w:rsid w:val="00842DF1"/>
    <w:rsid w:val="00845F86"/>
    <w:rsid w:val="00857736"/>
    <w:rsid w:val="00863CA9"/>
    <w:rsid w:val="00865848"/>
    <w:rsid w:val="00875CA2"/>
    <w:rsid w:val="00877F2E"/>
    <w:rsid w:val="00884FCA"/>
    <w:rsid w:val="00890A7A"/>
    <w:rsid w:val="008935A8"/>
    <w:rsid w:val="0089382F"/>
    <w:rsid w:val="00894EDD"/>
    <w:rsid w:val="008A1D3F"/>
    <w:rsid w:val="008B7786"/>
    <w:rsid w:val="008B7EBA"/>
    <w:rsid w:val="008C4AC8"/>
    <w:rsid w:val="008E134D"/>
    <w:rsid w:val="008E3DD6"/>
    <w:rsid w:val="008E4D20"/>
    <w:rsid w:val="008F0CB0"/>
    <w:rsid w:val="008F1A64"/>
    <w:rsid w:val="00900B20"/>
    <w:rsid w:val="00907CCE"/>
    <w:rsid w:val="009135C5"/>
    <w:rsid w:val="00913CC5"/>
    <w:rsid w:val="00914700"/>
    <w:rsid w:val="00920CE7"/>
    <w:rsid w:val="00925A67"/>
    <w:rsid w:val="0092600B"/>
    <w:rsid w:val="00941CBF"/>
    <w:rsid w:val="00942341"/>
    <w:rsid w:val="00943705"/>
    <w:rsid w:val="00945047"/>
    <w:rsid w:val="00951E0C"/>
    <w:rsid w:val="00953220"/>
    <w:rsid w:val="009629A1"/>
    <w:rsid w:val="0096790F"/>
    <w:rsid w:val="00972A05"/>
    <w:rsid w:val="009750C6"/>
    <w:rsid w:val="00981510"/>
    <w:rsid w:val="009862A8"/>
    <w:rsid w:val="00990A0C"/>
    <w:rsid w:val="00990B71"/>
    <w:rsid w:val="00993D50"/>
    <w:rsid w:val="00995315"/>
    <w:rsid w:val="009A5DC3"/>
    <w:rsid w:val="009A7329"/>
    <w:rsid w:val="009B3D0B"/>
    <w:rsid w:val="009B6EC9"/>
    <w:rsid w:val="009B7645"/>
    <w:rsid w:val="009C3B30"/>
    <w:rsid w:val="009C5A0C"/>
    <w:rsid w:val="009C6C9C"/>
    <w:rsid w:val="009D239E"/>
    <w:rsid w:val="009D796C"/>
    <w:rsid w:val="009E1C85"/>
    <w:rsid w:val="009E2267"/>
    <w:rsid w:val="009F1917"/>
    <w:rsid w:val="009F5A0D"/>
    <w:rsid w:val="00A03D64"/>
    <w:rsid w:val="00A065AF"/>
    <w:rsid w:val="00A07019"/>
    <w:rsid w:val="00A14D22"/>
    <w:rsid w:val="00A17030"/>
    <w:rsid w:val="00A27600"/>
    <w:rsid w:val="00A40C28"/>
    <w:rsid w:val="00A413B4"/>
    <w:rsid w:val="00A478A6"/>
    <w:rsid w:val="00A57512"/>
    <w:rsid w:val="00A66EDA"/>
    <w:rsid w:val="00A71C25"/>
    <w:rsid w:val="00A82DA8"/>
    <w:rsid w:val="00A92D04"/>
    <w:rsid w:val="00A93EBE"/>
    <w:rsid w:val="00A97283"/>
    <w:rsid w:val="00AA46E8"/>
    <w:rsid w:val="00AA5EB1"/>
    <w:rsid w:val="00AB08A2"/>
    <w:rsid w:val="00AB132C"/>
    <w:rsid w:val="00AC03BA"/>
    <w:rsid w:val="00AC222B"/>
    <w:rsid w:val="00AC7E7D"/>
    <w:rsid w:val="00AD01D3"/>
    <w:rsid w:val="00AD2A62"/>
    <w:rsid w:val="00AD361F"/>
    <w:rsid w:val="00AD60F0"/>
    <w:rsid w:val="00AD7AD6"/>
    <w:rsid w:val="00AF15F5"/>
    <w:rsid w:val="00B01659"/>
    <w:rsid w:val="00B01CA5"/>
    <w:rsid w:val="00B046EF"/>
    <w:rsid w:val="00B13684"/>
    <w:rsid w:val="00B13729"/>
    <w:rsid w:val="00B16F38"/>
    <w:rsid w:val="00B31D2E"/>
    <w:rsid w:val="00B32FA2"/>
    <w:rsid w:val="00B350CA"/>
    <w:rsid w:val="00B35DA1"/>
    <w:rsid w:val="00B40633"/>
    <w:rsid w:val="00B4760A"/>
    <w:rsid w:val="00B539FB"/>
    <w:rsid w:val="00B61911"/>
    <w:rsid w:val="00B70708"/>
    <w:rsid w:val="00B738CE"/>
    <w:rsid w:val="00B75710"/>
    <w:rsid w:val="00B80638"/>
    <w:rsid w:val="00B8381E"/>
    <w:rsid w:val="00B911B0"/>
    <w:rsid w:val="00B92EDC"/>
    <w:rsid w:val="00B92F25"/>
    <w:rsid w:val="00B93B21"/>
    <w:rsid w:val="00BA2BB9"/>
    <w:rsid w:val="00BA2D97"/>
    <w:rsid w:val="00BA5268"/>
    <w:rsid w:val="00BB2280"/>
    <w:rsid w:val="00BB28C5"/>
    <w:rsid w:val="00BC0767"/>
    <w:rsid w:val="00BC2163"/>
    <w:rsid w:val="00BC3D8E"/>
    <w:rsid w:val="00BC3FEC"/>
    <w:rsid w:val="00BC40C5"/>
    <w:rsid w:val="00BC43FB"/>
    <w:rsid w:val="00BD2221"/>
    <w:rsid w:val="00BE0655"/>
    <w:rsid w:val="00BE15F5"/>
    <w:rsid w:val="00BE418D"/>
    <w:rsid w:val="00BE4ED4"/>
    <w:rsid w:val="00C021C1"/>
    <w:rsid w:val="00C0697A"/>
    <w:rsid w:val="00C10DDC"/>
    <w:rsid w:val="00C12623"/>
    <w:rsid w:val="00C26BA6"/>
    <w:rsid w:val="00C30A69"/>
    <w:rsid w:val="00C3126A"/>
    <w:rsid w:val="00C323EE"/>
    <w:rsid w:val="00C3438A"/>
    <w:rsid w:val="00C35347"/>
    <w:rsid w:val="00C3753D"/>
    <w:rsid w:val="00C402A8"/>
    <w:rsid w:val="00C46AA7"/>
    <w:rsid w:val="00C5455D"/>
    <w:rsid w:val="00C652FF"/>
    <w:rsid w:val="00C66663"/>
    <w:rsid w:val="00C6698E"/>
    <w:rsid w:val="00C66A19"/>
    <w:rsid w:val="00C673C7"/>
    <w:rsid w:val="00C710FF"/>
    <w:rsid w:val="00C73AC3"/>
    <w:rsid w:val="00C7708F"/>
    <w:rsid w:val="00C83BAA"/>
    <w:rsid w:val="00C841AB"/>
    <w:rsid w:val="00C85A0B"/>
    <w:rsid w:val="00CA0A56"/>
    <w:rsid w:val="00CA1D5E"/>
    <w:rsid w:val="00CA4043"/>
    <w:rsid w:val="00CB13E0"/>
    <w:rsid w:val="00CB78E4"/>
    <w:rsid w:val="00CC5A58"/>
    <w:rsid w:val="00CD10DA"/>
    <w:rsid w:val="00CD1FC8"/>
    <w:rsid w:val="00CD236C"/>
    <w:rsid w:val="00CD698D"/>
    <w:rsid w:val="00D01FCC"/>
    <w:rsid w:val="00D06942"/>
    <w:rsid w:val="00D11BA7"/>
    <w:rsid w:val="00D14A44"/>
    <w:rsid w:val="00D21B70"/>
    <w:rsid w:val="00D32B08"/>
    <w:rsid w:val="00D342DD"/>
    <w:rsid w:val="00D43226"/>
    <w:rsid w:val="00D4704C"/>
    <w:rsid w:val="00D50447"/>
    <w:rsid w:val="00D5124D"/>
    <w:rsid w:val="00D55D08"/>
    <w:rsid w:val="00D60E10"/>
    <w:rsid w:val="00D6540C"/>
    <w:rsid w:val="00D708E9"/>
    <w:rsid w:val="00D71DF2"/>
    <w:rsid w:val="00D735B4"/>
    <w:rsid w:val="00D7521F"/>
    <w:rsid w:val="00D75D06"/>
    <w:rsid w:val="00D807CB"/>
    <w:rsid w:val="00D94194"/>
    <w:rsid w:val="00D94849"/>
    <w:rsid w:val="00D97469"/>
    <w:rsid w:val="00DA2B41"/>
    <w:rsid w:val="00DA761F"/>
    <w:rsid w:val="00DB1675"/>
    <w:rsid w:val="00DB4F6A"/>
    <w:rsid w:val="00DB6181"/>
    <w:rsid w:val="00DD351D"/>
    <w:rsid w:val="00DE1359"/>
    <w:rsid w:val="00DE2D2D"/>
    <w:rsid w:val="00DE5684"/>
    <w:rsid w:val="00DF0EC4"/>
    <w:rsid w:val="00DF113C"/>
    <w:rsid w:val="00DF2EAC"/>
    <w:rsid w:val="00DF363B"/>
    <w:rsid w:val="00DF75A5"/>
    <w:rsid w:val="00E023EC"/>
    <w:rsid w:val="00E104E8"/>
    <w:rsid w:val="00E2171D"/>
    <w:rsid w:val="00E2504F"/>
    <w:rsid w:val="00E25EBD"/>
    <w:rsid w:val="00E3038E"/>
    <w:rsid w:val="00E32198"/>
    <w:rsid w:val="00E355E9"/>
    <w:rsid w:val="00E509C9"/>
    <w:rsid w:val="00E5728E"/>
    <w:rsid w:val="00E57B99"/>
    <w:rsid w:val="00E61941"/>
    <w:rsid w:val="00E64A19"/>
    <w:rsid w:val="00E720B5"/>
    <w:rsid w:val="00E73BA4"/>
    <w:rsid w:val="00E8672C"/>
    <w:rsid w:val="00E9127D"/>
    <w:rsid w:val="00E930C2"/>
    <w:rsid w:val="00EA25DA"/>
    <w:rsid w:val="00EA58C8"/>
    <w:rsid w:val="00EB0B9A"/>
    <w:rsid w:val="00EB2A43"/>
    <w:rsid w:val="00EC111B"/>
    <w:rsid w:val="00ED42E7"/>
    <w:rsid w:val="00EE3DEF"/>
    <w:rsid w:val="00EF2204"/>
    <w:rsid w:val="00EF3818"/>
    <w:rsid w:val="00EF3C09"/>
    <w:rsid w:val="00EF5503"/>
    <w:rsid w:val="00EF62B9"/>
    <w:rsid w:val="00F07909"/>
    <w:rsid w:val="00F11E36"/>
    <w:rsid w:val="00F131CF"/>
    <w:rsid w:val="00F14C4B"/>
    <w:rsid w:val="00F20AB4"/>
    <w:rsid w:val="00F216AB"/>
    <w:rsid w:val="00F21FFE"/>
    <w:rsid w:val="00F2700E"/>
    <w:rsid w:val="00F300D5"/>
    <w:rsid w:val="00F33329"/>
    <w:rsid w:val="00F347B0"/>
    <w:rsid w:val="00F34C22"/>
    <w:rsid w:val="00F5012F"/>
    <w:rsid w:val="00F51FEC"/>
    <w:rsid w:val="00F556A6"/>
    <w:rsid w:val="00F70DEB"/>
    <w:rsid w:val="00F72AC3"/>
    <w:rsid w:val="00F73BF6"/>
    <w:rsid w:val="00F74464"/>
    <w:rsid w:val="00F74B83"/>
    <w:rsid w:val="00F74E06"/>
    <w:rsid w:val="00F75780"/>
    <w:rsid w:val="00F77CF3"/>
    <w:rsid w:val="00F91856"/>
    <w:rsid w:val="00F9668A"/>
    <w:rsid w:val="00FA3085"/>
    <w:rsid w:val="00FA3212"/>
    <w:rsid w:val="00FA7912"/>
    <w:rsid w:val="00FB09C9"/>
    <w:rsid w:val="00FB2BF4"/>
    <w:rsid w:val="00FB7B94"/>
    <w:rsid w:val="00FC0DD3"/>
    <w:rsid w:val="00FD360E"/>
    <w:rsid w:val="00FE0B05"/>
    <w:rsid w:val="00FF079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308A7442"/>
  <w15:chartTrackingRefBased/>
  <w15:docId w15:val="{DA423B75-6C49-4F29-AE8D-05A3E59B3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0C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0C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0C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0C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0C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0C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0C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0C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0C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C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0C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0C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0C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0C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0C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0C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0C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0CE7"/>
    <w:rPr>
      <w:rFonts w:eastAsiaTheme="majorEastAsia" w:cstheme="majorBidi"/>
      <w:color w:val="272727" w:themeColor="text1" w:themeTint="D8"/>
    </w:rPr>
  </w:style>
  <w:style w:type="paragraph" w:styleId="Title">
    <w:name w:val="Title"/>
    <w:basedOn w:val="Normal"/>
    <w:next w:val="Normal"/>
    <w:link w:val="TitleChar"/>
    <w:uiPriority w:val="10"/>
    <w:qFormat/>
    <w:rsid w:val="00920C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0C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0C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0C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0CE7"/>
    <w:pPr>
      <w:spacing w:before="160"/>
      <w:jc w:val="center"/>
    </w:pPr>
    <w:rPr>
      <w:i/>
      <w:iCs/>
      <w:color w:val="404040" w:themeColor="text1" w:themeTint="BF"/>
    </w:rPr>
  </w:style>
  <w:style w:type="character" w:customStyle="1" w:styleId="QuoteChar">
    <w:name w:val="Quote Char"/>
    <w:basedOn w:val="DefaultParagraphFont"/>
    <w:link w:val="Quote"/>
    <w:uiPriority w:val="29"/>
    <w:rsid w:val="00920CE7"/>
    <w:rPr>
      <w:i/>
      <w:iCs/>
      <w:color w:val="404040" w:themeColor="text1" w:themeTint="BF"/>
    </w:rPr>
  </w:style>
  <w:style w:type="paragraph" w:styleId="ListParagraph">
    <w:name w:val="List Paragraph"/>
    <w:basedOn w:val="Normal"/>
    <w:uiPriority w:val="34"/>
    <w:qFormat/>
    <w:rsid w:val="00920CE7"/>
    <w:pPr>
      <w:ind w:left="720"/>
      <w:contextualSpacing/>
    </w:pPr>
  </w:style>
  <w:style w:type="character" w:styleId="IntenseEmphasis">
    <w:name w:val="Intense Emphasis"/>
    <w:basedOn w:val="DefaultParagraphFont"/>
    <w:uiPriority w:val="21"/>
    <w:qFormat/>
    <w:rsid w:val="00920CE7"/>
    <w:rPr>
      <w:i/>
      <w:iCs/>
      <w:color w:val="0F4761" w:themeColor="accent1" w:themeShade="BF"/>
    </w:rPr>
  </w:style>
  <w:style w:type="paragraph" w:styleId="IntenseQuote">
    <w:name w:val="Intense Quote"/>
    <w:basedOn w:val="Normal"/>
    <w:next w:val="Normal"/>
    <w:link w:val="IntenseQuoteChar"/>
    <w:uiPriority w:val="30"/>
    <w:qFormat/>
    <w:rsid w:val="00920C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0CE7"/>
    <w:rPr>
      <w:i/>
      <w:iCs/>
      <w:color w:val="0F4761" w:themeColor="accent1" w:themeShade="BF"/>
    </w:rPr>
  </w:style>
  <w:style w:type="character" w:styleId="IntenseReference">
    <w:name w:val="Intense Reference"/>
    <w:basedOn w:val="DefaultParagraphFont"/>
    <w:uiPriority w:val="32"/>
    <w:qFormat/>
    <w:rsid w:val="00920CE7"/>
    <w:rPr>
      <w:b/>
      <w:bCs/>
      <w:smallCaps/>
      <w:color w:val="0F4761" w:themeColor="accent1" w:themeShade="BF"/>
      <w:spacing w:val="5"/>
    </w:rPr>
  </w:style>
  <w:style w:type="table" w:styleId="TableGrid">
    <w:name w:val="Table Grid"/>
    <w:basedOn w:val="TableNormal"/>
    <w:uiPriority w:val="39"/>
    <w:rsid w:val="00C10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B2BF4"/>
    <w:rPr>
      <w:i/>
      <w:iCs/>
    </w:rPr>
  </w:style>
  <w:style w:type="paragraph" w:styleId="Revision">
    <w:name w:val="Revision"/>
    <w:hidden/>
    <w:uiPriority w:val="99"/>
    <w:semiHidden/>
    <w:rsid w:val="001576D1"/>
    <w:pPr>
      <w:spacing w:after="0" w:line="240" w:lineRule="auto"/>
    </w:pPr>
  </w:style>
  <w:style w:type="paragraph" w:styleId="Header">
    <w:name w:val="header"/>
    <w:basedOn w:val="Normal"/>
    <w:link w:val="HeaderChar"/>
    <w:uiPriority w:val="99"/>
    <w:unhideWhenUsed/>
    <w:rsid w:val="00195F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F62"/>
  </w:style>
  <w:style w:type="paragraph" w:styleId="Footer">
    <w:name w:val="footer"/>
    <w:basedOn w:val="Normal"/>
    <w:link w:val="FooterChar"/>
    <w:uiPriority w:val="99"/>
    <w:unhideWhenUsed/>
    <w:rsid w:val="00195F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F62"/>
  </w:style>
  <w:style w:type="paragraph" w:styleId="BalloonText">
    <w:name w:val="Balloon Text"/>
    <w:basedOn w:val="Normal"/>
    <w:link w:val="BalloonTextChar"/>
    <w:uiPriority w:val="99"/>
    <w:semiHidden/>
    <w:unhideWhenUsed/>
    <w:rsid w:val="007E68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862"/>
    <w:rPr>
      <w:rFonts w:ascii="Segoe UI" w:hAnsi="Segoe UI" w:cs="Segoe UI"/>
      <w:sz w:val="18"/>
      <w:szCs w:val="18"/>
    </w:rPr>
  </w:style>
  <w:style w:type="character" w:styleId="CommentReference">
    <w:name w:val="annotation reference"/>
    <w:basedOn w:val="DefaultParagraphFont"/>
    <w:uiPriority w:val="99"/>
    <w:semiHidden/>
    <w:unhideWhenUsed/>
    <w:rsid w:val="004812D0"/>
    <w:rPr>
      <w:sz w:val="16"/>
      <w:szCs w:val="16"/>
    </w:rPr>
  </w:style>
  <w:style w:type="paragraph" w:styleId="CommentText">
    <w:name w:val="annotation text"/>
    <w:basedOn w:val="Normal"/>
    <w:link w:val="CommentTextChar"/>
    <w:uiPriority w:val="99"/>
    <w:semiHidden/>
    <w:unhideWhenUsed/>
    <w:rsid w:val="004812D0"/>
    <w:pPr>
      <w:spacing w:line="240" w:lineRule="auto"/>
    </w:pPr>
    <w:rPr>
      <w:sz w:val="20"/>
      <w:szCs w:val="20"/>
    </w:rPr>
  </w:style>
  <w:style w:type="character" w:customStyle="1" w:styleId="CommentTextChar">
    <w:name w:val="Comment Text Char"/>
    <w:basedOn w:val="DefaultParagraphFont"/>
    <w:link w:val="CommentText"/>
    <w:uiPriority w:val="99"/>
    <w:semiHidden/>
    <w:rsid w:val="004812D0"/>
    <w:rPr>
      <w:sz w:val="20"/>
      <w:szCs w:val="20"/>
    </w:rPr>
  </w:style>
  <w:style w:type="paragraph" w:styleId="CommentSubject">
    <w:name w:val="annotation subject"/>
    <w:basedOn w:val="CommentText"/>
    <w:next w:val="CommentText"/>
    <w:link w:val="CommentSubjectChar"/>
    <w:uiPriority w:val="99"/>
    <w:semiHidden/>
    <w:unhideWhenUsed/>
    <w:rsid w:val="004812D0"/>
    <w:rPr>
      <w:b/>
      <w:bCs/>
    </w:rPr>
  </w:style>
  <w:style w:type="character" w:customStyle="1" w:styleId="CommentSubjectChar">
    <w:name w:val="Comment Subject Char"/>
    <w:basedOn w:val="CommentTextChar"/>
    <w:link w:val="CommentSubject"/>
    <w:uiPriority w:val="99"/>
    <w:semiHidden/>
    <w:rsid w:val="004812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7AB5FF75472D843A8EBBA10E689394D" ma:contentTypeVersion="" ma:contentTypeDescription="PDMS Document Site Content Type" ma:contentTypeScope="" ma:versionID="0823a89083925e3c9760d1ac478a3a78">
  <xsd:schema xmlns:xsd="http://www.w3.org/2001/XMLSchema" xmlns:xs="http://www.w3.org/2001/XMLSchema" xmlns:p="http://schemas.microsoft.com/office/2006/metadata/properties" xmlns:ns2="237E5976-20E2-4AE0-8DA8-3A4D06FC87FA" targetNamespace="http://schemas.microsoft.com/office/2006/metadata/properties" ma:root="true" ma:fieldsID="24d13ec9e406eba5ad35016680c3ce82" ns2:_="">
    <xsd:import namespace="237E5976-20E2-4AE0-8DA8-3A4D06FC87F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E5976-20E2-4AE0-8DA8-3A4D06FC87F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 D O C U M E N T S ! 5 3 5 6 9 8 6 2 . 1 < / d o c u m e n t i d >  
     < s e n d e r i d > P E R D I E < / s e n d e r i d >  
     < s e n d e r e m a i l > E L E N . P E R D I K O G I A N N I S @ A G S . G O V . A U < / s e n d e r e m a i l >  
     < l a s t m o d i f i e d > 2 0 2 5 - 0 1 - 0 2 T 1 3 : 4 0 : 0 0 . 0 0 0 0 0 0 0 + 1 1 : 0 0 < / l a s t m o d i f i e d >  
     < d a t a b a s e > D O C U M E N T S < / d a t a b a s e >  
 < / p r o p e r t i e s > 
</file>

<file path=customXml/item5.xml><?xml version="1.0" encoding="utf-8"?>
<p:properties xmlns:p="http://schemas.microsoft.com/office/2006/metadata/properties" xmlns:xsi="http://www.w3.org/2001/XMLSchema-instance" xmlns:pc="http://schemas.microsoft.com/office/infopath/2007/PartnerControls">
  <documentManagement>
    <SecurityClassification xmlns="237E5976-20E2-4AE0-8DA8-3A4D06FC87FA" xsi:nil="true"/>
  </documentManagement>
</p:properties>
</file>

<file path=customXml/itemProps1.xml><?xml version="1.0" encoding="utf-8"?>
<ds:datastoreItem xmlns:ds="http://schemas.openxmlformats.org/officeDocument/2006/customXml" ds:itemID="{BE437357-FE4B-4BA2-A8C1-FC082EA48CEA}">
  <ds:schemaRefs>
    <ds:schemaRef ds:uri="http://schemas.openxmlformats.org/officeDocument/2006/bibliography"/>
  </ds:schemaRefs>
</ds:datastoreItem>
</file>

<file path=customXml/itemProps2.xml><?xml version="1.0" encoding="utf-8"?>
<ds:datastoreItem xmlns:ds="http://schemas.openxmlformats.org/officeDocument/2006/customXml" ds:itemID="{2B056927-EE33-44C4-B631-A4BE9B2B7534}">
  <ds:schemaRefs>
    <ds:schemaRef ds:uri="http://schemas.microsoft.com/sharepoint/v3/contenttype/forms"/>
  </ds:schemaRefs>
</ds:datastoreItem>
</file>

<file path=customXml/itemProps3.xml><?xml version="1.0" encoding="utf-8"?>
<ds:datastoreItem xmlns:ds="http://schemas.openxmlformats.org/officeDocument/2006/customXml" ds:itemID="{89DEC2DC-494F-4C54-9796-40621A58C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E5976-20E2-4AE0-8DA8-3A4D06FC8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28472-F96B-4437-9261-C875C3FE5052}">
  <ds:schemaRefs>
    <ds:schemaRef ds:uri="http://www.imanage.com/work/xmlschema"/>
  </ds:schemaRefs>
</ds:datastoreItem>
</file>

<file path=customXml/itemProps5.xml><?xml version="1.0" encoding="utf-8"?>
<ds:datastoreItem xmlns:ds="http://schemas.openxmlformats.org/officeDocument/2006/customXml" ds:itemID="{0EFAC0A1-74DE-4DFE-AC4E-85E6D3A5066D}">
  <ds:schemaRefs>
    <ds:schemaRef ds:uri="http://purl.org/dc/elements/1.1/"/>
    <ds:schemaRef ds:uri="http://schemas.microsoft.com/office/2006/metadata/properties"/>
    <ds:schemaRef ds:uri="237E5976-20E2-4AE0-8DA8-3A4D06FC87FA"/>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4629</Words>
  <Characters>25836</Characters>
  <Application>Microsoft Office Word</Application>
  <DocSecurity>0</DocSecurity>
  <Lines>561</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 Devi</dc:creator>
  <cp:keywords>[SEC=OFFICIAL]</cp:keywords>
  <dc:description/>
  <cp:lastModifiedBy>Kemp, Devi</cp:lastModifiedBy>
  <cp:revision>2</cp:revision>
  <cp:lastPrinted>2024-12-31T12:16:00Z</cp:lastPrinted>
  <dcterms:created xsi:type="dcterms:W3CDTF">2025-03-03T01:45:00Z</dcterms:created>
  <dcterms:modified xsi:type="dcterms:W3CDTF">2025-03-03T01:45:00Z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v=2022.1;a=SHA256;h=2A526EDE30BAC07F25A900D62792CFD8F4986B093F0E8E2E62E5C9FEA7DD3223</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2024-06-26T06:31:11Z</vt:lpwstr>
  </property>
  <property fmtid="{D5CDD505-2E9C-101B-9397-08002B2CF9AE}" pid="11" name="PM_Markers">
    <vt:lpwstr/>
  </property>
  <property fmtid="{D5CDD505-2E9C-101B-9397-08002B2CF9AE}" pid="12" name="MSIP_Label_87d6481e-ccdd-4ab6-8b26-05a0df5699e7_Name">
    <vt:lpwstr>OFFICIAL</vt:lpwstr>
  </property>
  <property fmtid="{D5CDD505-2E9C-101B-9397-08002B2CF9AE}" pid="13" name="MSIP_Label_87d6481e-ccdd-4ab6-8b26-05a0df5699e7_SiteId">
    <vt:lpwstr>08954cee-4782-4ff6-9ad5-1997dccef4b0</vt:lpwstr>
  </property>
  <property fmtid="{D5CDD505-2E9C-101B-9397-08002B2CF9AE}" pid="14" name="MSIP_Label_87d6481e-ccdd-4ab6-8b26-05a0df5699e7_Enabled">
    <vt:lpwstr>true</vt:lpwstr>
  </property>
  <property fmtid="{D5CDD505-2E9C-101B-9397-08002B2CF9AE}" pid="15" name="PM_OriginatorUserAccountName_SHA256">
    <vt:lpwstr>BFFCDD364ABE4B0F29D67440D13A9DFA27D8E472FCBBF9C68902AB523AC1EA5B</vt:lpwstr>
  </property>
  <property fmtid="{D5CDD505-2E9C-101B-9397-08002B2CF9AE}" pid="16" name="MSIP_Label_87d6481e-ccdd-4ab6-8b26-05a0df5699e7_SetDate">
    <vt:lpwstr>2024-06-26T06:31:11Z</vt:lpwstr>
  </property>
  <property fmtid="{D5CDD505-2E9C-101B-9397-08002B2CF9AE}" pid="17" name="MSIP_Label_87d6481e-ccdd-4ab6-8b26-05a0df5699e7_Method">
    <vt:lpwstr>Privileged</vt:lpwstr>
  </property>
  <property fmtid="{D5CDD505-2E9C-101B-9397-08002B2CF9AE}" pid="18" name="MSIP_Label_87d6481e-ccdd-4ab6-8b26-05a0df5699e7_ContentBits">
    <vt:lpwstr>0</vt:lpwstr>
  </property>
  <property fmtid="{D5CDD505-2E9C-101B-9397-08002B2CF9AE}" pid="19" name="MSIP_Label_87d6481e-ccdd-4ab6-8b26-05a0df5699e7_ActionId">
    <vt:lpwstr>e107a7356d114288bf2ec839997f6c94</vt:lpwstr>
  </property>
  <property fmtid="{D5CDD505-2E9C-101B-9397-08002B2CF9AE}" pid="20" name="PM_InsertionValue">
    <vt:lpwstr>OFFICIAL</vt:lpwstr>
  </property>
  <property fmtid="{D5CDD505-2E9C-101B-9397-08002B2CF9AE}" pid="21" name="PM_Originator_Hash_SHA1">
    <vt:lpwstr>8E63B3E57467535DF91E9B35F7131DE4604B5B83</vt:lpwstr>
  </property>
  <property fmtid="{D5CDD505-2E9C-101B-9397-08002B2CF9AE}" pid="22" name="PM_DisplayValueSecClassificationWithQualifier">
    <vt:lpwstr>OFFICIAL</vt:lpwstr>
  </property>
  <property fmtid="{D5CDD505-2E9C-101B-9397-08002B2CF9AE}" pid="23" name="PM_Originating_FileId">
    <vt:lpwstr>B05BAD37091E4E9DA12DFAB2BFD77BF3</vt:lpwstr>
  </property>
  <property fmtid="{D5CDD505-2E9C-101B-9397-08002B2CF9AE}" pid="24" name="PM_ProtectiveMarkingValue_Footer">
    <vt:lpwstr>OFFICIAL</vt:lpwstr>
  </property>
  <property fmtid="{D5CDD505-2E9C-101B-9397-08002B2CF9AE}" pid="25" name="PM_ProtectiveMarkingImage_Header">
    <vt:lpwstr>C:\Program Files\Common Files\janusNET Shared\janusSEAL\Images\DocumentSlashBlue.png</vt:lpwstr>
  </property>
  <property fmtid="{D5CDD505-2E9C-101B-9397-08002B2CF9AE}" pid="26" name="PM_ProtectiveMarkingImage_Footer">
    <vt:lpwstr>C:\Program Files\Common Files\janusNET Shared\janusSEAL\Images\DocumentSlashBlue.png</vt:lpwstr>
  </property>
  <property fmtid="{D5CDD505-2E9C-101B-9397-08002B2CF9AE}" pid="27" name="PM_Display">
    <vt:lpwstr>OFFICIAL</vt:lpwstr>
  </property>
  <property fmtid="{D5CDD505-2E9C-101B-9397-08002B2CF9AE}" pid="28" name="PM_OriginatorDomainName_SHA256">
    <vt:lpwstr>325440F6CA31C4C3BCE4433552DC42928CAAD3E2731ABE35FDE729ECEB763AF0</vt:lpwstr>
  </property>
  <property fmtid="{D5CDD505-2E9C-101B-9397-08002B2CF9AE}" pid="29" name="PMUuid">
    <vt:lpwstr>v=2022.2;d=gov.au;g=46DD6D7C-8107-577B-BC6E-F348953B2E44</vt:lpwstr>
  </property>
  <property fmtid="{D5CDD505-2E9C-101B-9397-08002B2CF9AE}" pid="30" name="PM_Hash_Version">
    <vt:lpwstr>2022.1</vt:lpwstr>
  </property>
  <property fmtid="{D5CDD505-2E9C-101B-9397-08002B2CF9AE}" pid="31" name="PM_Hash_Salt_Prev">
    <vt:lpwstr>4A54C12AD9254944BF5BC93A72655846</vt:lpwstr>
  </property>
  <property fmtid="{D5CDD505-2E9C-101B-9397-08002B2CF9AE}" pid="32" name="PM_Hash_Salt">
    <vt:lpwstr>1AED29CAE03100849ABA794BABB16784</vt:lpwstr>
  </property>
  <property fmtid="{D5CDD505-2E9C-101B-9397-08002B2CF9AE}" pid="33" name="PM_Hash_SHA1">
    <vt:lpwstr>4DF7E88736F4CE369C5C2548D1C1F9258C8F2F2F</vt:lpwstr>
  </property>
  <property fmtid="{D5CDD505-2E9C-101B-9397-08002B2CF9AE}" pid="34" name="PM_SecurityClassification_Prev">
    <vt:lpwstr>OFFICIAL</vt:lpwstr>
  </property>
  <property fmtid="{D5CDD505-2E9C-101B-9397-08002B2CF9AE}" pid="35" name="PM_Qualifier_Prev">
    <vt:lpwstr/>
  </property>
  <property fmtid="{D5CDD505-2E9C-101B-9397-08002B2CF9AE}" pid="36" name="CheckForSharePointFields">
    <vt:lpwstr>False</vt:lpwstr>
  </property>
  <property fmtid="{D5CDD505-2E9C-101B-9397-08002B2CF9AE}" pid="37" name="Template Filename">
    <vt:lpwstr/>
  </property>
  <property fmtid="{D5CDD505-2E9C-101B-9397-08002B2CF9AE}" pid="38" name="ObjectiveRef">
    <vt:lpwstr>Removed</vt:lpwstr>
  </property>
  <property fmtid="{D5CDD505-2E9C-101B-9397-08002B2CF9AE}" pid="39" name="iManageRef">
    <vt:lpwstr>Updated</vt:lpwstr>
  </property>
  <property fmtid="{D5CDD505-2E9C-101B-9397-08002B2CF9AE}" pid="40" name="LeadingLawyers">
    <vt:lpwstr>Removed</vt:lpwstr>
  </property>
  <property fmtid="{D5CDD505-2E9C-101B-9397-08002B2CF9AE}" pid="41" name="ContentTypeId">
    <vt:lpwstr>0x010100266966F133664895A6EE3632470D45F50037AB5FF75472D843A8EBBA10E689394D</vt:lpwstr>
  </property>
  <property fmtid="{D5CDD505-2E9C-101B-9397-08002B2CF9AE}" pid="42" name="TaxKeyword">
    <vt:lpwstr>17;#[SEC=OFFICIAL]|07351cc0-de73-4913-be2f-56f124cbf8bb</vt:lpwstr>
  </property>
  <property fmtid="{D5CDD505-2E9C-101B-9397-08002B2CF9AE}" pid="43" name="Initiating Entity">
    <vt:lpwstr>1;#Department of Finance|fd660e8f-8f31-49bd-92a3-d31d4da31afe</vt:lpwstr>
  </property>
  <property fmtid="{D5CDD505-2E9C-101B-9397-08002B2CF9AE}" pid="44" name="Organisation Unit">
    <vt:lpwstr>2;#Superannuation Policy and Governance|4085b8bc-bbe0-4d33-88c5-ab96d60919ab</vt:lpwstr>
  </property>
  <property fmtid="{D5CDD505-2E9C-101B-9397-08002B2CF9AE}" pid="45" name="_dlc_DocIdItemGuid">
    <vt:lpwstr>959af4ad-2f86-420c-b7ac-73c443d9e072</vt:lpwstr>
  </property>
  <property fmtid="{D5CDD505-2E9C-101B-9397-08002B2CF9AE}" pid="46" name="About Entity">
    <vt:lpwstr>1;#Department of Finance|fd660e8f-8f31-49bd-92a3-d31d4da31afe</vt:lpwstr>
  </property>
  <property fmtid="{D5CDD505-2E9C-101B-9397-08002B2CF9AE}" pid="47" name="Organisation_x0020_Unit">
    <vt:lpwstr>2;#Superannuation Policy and Governance|4085b8bc-bbe0-4d33-88c5-ab96d60919ab</vt:lpwstr>
  </property>
  <property fmtid="{D5CDD505-2E9C-101B-9397-08002B2CF9AE}" pid="48" name="MediaServiceImageTags">
    <vt:lpwstr/>
  </property>
  <property fmtid="{D5CDD505-2E9C-101B-9397-08002B2CF9AE}" pid="49" name="About_x0020_Entity">
    <vt:lpwstr>1;#Department of Finance|fd660e8f-8f31-49bd-92a3-d31d4da31afe</vt:lpwstr>
  </property>
  <property fmtid="{D5CDD505-2E9C-101B-9397-08002B2CF9AE}" pid="50" name="Initiating_x0020_Entity">
    <vt:lpwstr>1;#Department of Finance|fd660e8f-8f31-49bd-92a3-d31d4da31afe</vt:lpwstr>
  </property>
  <property fmtid="{D5CDD505-2E9C-101B-9397-08002B2CF9AE}" pid="51" name="Function and Activity">
    <vt:lpwstr/>
  </property>
  <property fmtid="{D5CDD505-2E9C-101B-9397-08002B2CF9AE}" pid="52" name="Function_x0020_and_x0020_Activity">
    <vt:lpwstr/>
  </property>
</Properties>
</file>