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617F" w14:textId="77777777" w:rsidR="00715914" w:rsidRPr="005F1388" w:rsidRDefault="00DA186E" w:rsidP="00715914">
      <w:pPr>
        <w:rPr>
          <w:sz w:val="28"/>
        </w:rPr>
      </w:pPr>
      <w:r>
        <w:rPr>
          <w:noProof/>
          <w:lang w:eastAsia="en-AU"/>
        </w:rPr>
        <w:drawing>
          <wp:inline distT="0" distB="0" distL="0" distR="0" wp14:anchorId="4889F7B7" wp14:editId="27BBA7C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40E1589" w14:textId="77777777" w:rsidR="00715914" w:rsidRPr="00E500D4" w:rsidRDefault="00715914" w:rsidP="00715914">
      <w:pPr>
        <w:rPr>
          <w:sz w:val="19"/>
        </w:rPr>
      </w:pPr>
    </w:p>
    <w:p w14:paraId="4B5CFEC9" w14:textId="5CEB7C75" w:rsidR="00554826" w:rsidRPr="00E500D4" w:rsidRDefault="00C52689" w:rsidP="00554826">
      <w:pPr>
        <w:pStyle w:val="ShortT"/>
      </w:pPr>
      <w:r>
        <w:t>Industry Research and Development</w:t>
      </w:r>
      <w:r w:rsidR="00554826" w:rsidRPr="00DA182D">
        <w:t xml:space="preserve"> </w:t>
      </w:r>
      <w:r w:rsidR="00466D80">
        <w:t>(</w:t>
      </w:r>
      <w:r w:rsidR="00955054" w:rsidRPr="00955054">
        <w:t xml:space="preserve">Accelerated Connections Fund </w:t>
      </w:r>
      <w:r w:rsidR="00986CE9">
        <w:t>P</w:t>
      </w:r>
      <w:r w:rsidR="00955054" w:rsidRPr="00955054">
        <w:t>rogram</w:t>
      </w:r>
      <w:r w:rsidR="00554826">
        <w:t xml:space="preserve">) </w:t>
      </w:r>
      <w:r w:rsidR="00554826" w:rsidRPr="00C52689">
        <w:t xml:space="preserve">Instrument </w:t>
      </w:r>
      <w:r w:rsidR="00955054">
        <w:t>2025</w:t>
      </w:r>
    </w:p>
    <w:p w14:paraId="49A752F0" w14:textId="49970D5B" w:rsidR="00554826" w:rsidRPr="00DA182D" w:rsidRDefault="00554826" w:rsidP="00554826">
      <w:pPr>
        <w:pStyle w:val="SignCoverPageStart"/>
        <w:spacing w:before="240"/>
        <w:ind w:right="91"/>
        <w:rPr>
          <w:szCs w:val="22"/>
        </w:rPr>
      </w:pPr>
      <w:r w:rsidRPr="00DA182D">
        <w:rPr>
          <w:szCs w:val="22"/>
        </w:rPr>
        <w:t xml:space="preserve">I, </w:t>
      </w:r>
      <w:bookmarkStart w:id="0" w:name="_Hlk185862822"/>
      <w:r w:rsidR="00E45204" w:rsidRPr="00E45204">
        <w:rPr>
          <w:szCs w:val="22"/>
        </w:rPr>
        <w:t>Chris Bowen</w:t>
      </w:r>
      <w:bookmarkEnd w:id="0"/>
      <w:r w:rsidR="00E45204" w:rsidRPr="00E45204">
        <w:rPr>
          <w:szCs w:val="22"/>
        </w:rPr>
        <w:t>, Minister for Climate Change and Energy,</w:t>
      </w:r>
      <w:r w:rsidR="00E45204">
        <w:rPr>
          <w:szCs w:val="22"/>
        </w:rPr>
        <w:t xml:space="preserve"> </w:t>
      </w:r>
      <w:r w:rsidR="00C901D5">
        <w:rPr>
          <w:szCs w:val="22"/>
        </w:rPr>
        <w:t>as delegate of the Minister for Industry</w:t>
      </w:r>
      <w:r w:rsidR="003E2E2A">
        <w:rPr>
          <w:szCs w:val="22"/>
        </w:rPr>
        <w:t xml:space="preserve"> and Science</w:t>
      </w:r>
      <w:r w:rsidRPr="00DA182D">
        <w:rPr>
          <w:szCs w:val="22"/>
        </w:rPr>
        <w:t xml:space="preserve">, </w:t>
      </w:r>
      <w:r>
        <w:rPr>
          <w:szCs w:val="22"/>
        </w:rPr>
        <w:t xml:space="preserve">make the following </w:t>
      </w:r>
      <w:r w:rsidRPr="00C52689">
        <w:rPr>
          <w:szCs w:val="22"/>
        </w:rPr>
        <w:t>instrument</w:t>
      </w:r>
      <w:r w:rsidRPr="00DA182D">
        <w:rPr>
          <w:szCs w:val="22"/>
        </w:rPr>
        <w:t>.</w:t>
      </w:r>
    </w:p>
    <w:p w14:paraId="3325ACEF" w14:textId="245F06B1"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070166">
        <w:rPr>
          <w:szCs w:val="22"/>
        </w:rPr>
        <w:t>1 March 2025</w:t>
      </w:r>
      <w:r>
        <w:rPr>
          <w:szCs w:val="22"/>
        </w:rPr>
        <w:tab/>
      </w:r>
      <w:r w:rsidRPr="00001A63">
        <w:rPr>
          <w:szCs w:val="22"/>
        </w:rPr>
        <w:tab/>
      </w:r>
    </w:p>
    <w:p w14:paraId="47682E4E" w14:textId="45E6D7A3" w:rsidR="00554826" w:rsidRDefault="007B619B" w:rsidP="00554826">
      <w:pPr>
        <w:keepNext/>
        <w:tabs>
          <w:tab w:val="left" w:pos="3402"/>
        </w:tabs>
        <w:spacing w:before="1440" w:line="300" w:lineRule="atLeast"/>
        <w:ind w:right="397"/>
        <w:rPr>
          <w:b/>
          <w:szCs w:val="22"/>
        </w:rPr>
      </w:pPr>
      <w:r w:rsidRPr="00E45204">
        <w:rPr>
          <w:szCs w:val="22"/>
        </w:rPr>
        <w:t>Chris Bowen</w:t>
      </w:r>
      <w:r w:rsidR="00554826" w:rsidRPr="00A75FE9">
        <w:rPr>
          <w:szCs w:val="22"/>
        </w:rPr>
        <w:t xml:space="preserve"> </w:t>
      </w:r>
    </w:p>
    <w:p w14:paraId="02C54C3E" w14:textId="71B6320F" w:rsidR="00554826" w:rsidRPr="008E0027" w:rsidRDefault="007B619B" w:rsidP="00554826">
      <w:pPr>
        <w:pStyle w:val="SignCoverPageEnd"/>
        <w:ind w:right="91"/>
        <w:rPr>
          <w:sz w:val="22"/>
        </w:rPr>
      </w:pPr>
      <w:r w:rsidRPr="007B619B">
        <w:rPr>
          <w:sz w:val="22"/>
        </w:rPr>
        <w:t>Minister for Climate Change and Energy</w:t>
      </w:r>
    </w:p>
    <w:p w14:paraId="660A9B32" w14:textId="77777777" w:rsidR="00554826" w:rsidRDefault="00554826" w:rsidP="00554826"/>
    <w:p w14:paraId="3FF0C19B" w14:textId="77777777" w:rsidR="00554826" w:rsidRPr="00ED79B6" w:rsidRDefault="00554826" w:rsidP="00554826"/>
    <w:p w14:paraId="12402C21" w14:textId="77777777" w:rsidR="00F6696E" w:rsidRDefault="00F6696E" w:rsidP="00F6696E"/>
    <w:p w14:paraId="42E9B924" w14:textId="77777777" w:rsidR="00F6696E" w:rsidRDefault="00F6696E" w:rsidP="00F6696E">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1B707B0A" w14:textId="77777777" w:rsidR="007500C8" w:rsidRDefault="00715914" w:rsidP="00715914">
      <w:pPr>
        <w:outlineLvl w:val="0"/>
        <w:rPr>
          <w:sz w:val="36"/>
        </w:rPr>
      </w:pPr>
      <w:r w:rsidRPr="007A1328">
        <w:rPr>
          <w:sz w:val="36"/>
        </w:rPr>
        <w:lastRenderedPageBreak/>
        <w:t>Contents</w:t>
      </w:r>
    </w:p>
    <w:p w14:paraId="68A3F1E1" w14:textId="5E1A87C3" w:rsidR="00C52689"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C52689">
        <w:rPr>
          <w:noProof/>
        </w:rPr>
        <w:t>1  Name</w:t>
      </w:r>
      <w:r w:rsidR="00C52689">
        <w:rPr>
          <w:noProof/>
        </w:rPr>
        <w:tab/>
      </w:r>
      <w:r w:rsidR="00C52689">
        <w:rPr>
          <w:noProof/>
        </w:rPr>
        <w:fldChar w:fldCharType="begin"/>
      </w:r>
      <w:r w:rsidR="00C52689">
        <w:rPr>
          <w:noProof/>
        </w:rPr>
        <w:instrText xml:space="preserve"> PAGEREF _Toc96423181 \h </w:instrText>
      </w:r>
      <w:r w:rsidR="00C52689">
        <w:rPr>
          <w:noProof/>
        </w:rPr>
      </w:r>
      <w:r w:rsidR="00C52689">
        <w:rPr>
          <w:noProof/>
        </w:rPr>
        <w:fldChar w:fldCharType="separate"/>
      </w:r>
      <w:r w:rsidR="006F14A2">
        <w:rPr>
          <w:noProof/>
        </w:rPr>
        <w:t>1</w:t>
      </w:r>
      <w:r w:rsidR="00C52689">
        <w:rPr>
          <w:noProof/>
        </w:rPr>
        <w:fldChar w:fldCharType="end"/>
      </w:r>
    </w:p>
    <w:p w14:paraId="74833B7F" w14:textId="6D60426D" w:rsidR="00C52689" w:rsidRDefault="00C5268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_Toc96423182 \h </w:instrText>
      </w:r>
      <w:r>
        <w:rPr>
          <w:noProof/>
        </w:rPr>
      </w:r>
      <w:r>
        <w:rPr>
          <w:noProof/>
        </w:rPr>
        <w:fldChar w:fldCharType="separate"/>
      </w:r>
      <w:r w:rsidR="006F14A2">
        <w:rPr>
          <w:noProof/>
        </w:rPr>
        <w:t>1</w:t>
      </w:r>
      <w:r>
        <w:rPr>
          <w:noProof/>
        </w:rPr>
        <w:fldChar w:fldCharType="end"/>
      </w:r>
    </w:p>
    <w:p w14:paraId="698E7384" w14:textId="7E240433" w:rsidR="00C52689" w:rsidRDefault="00C5268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_Toc96423183 \h </w:instrText>
      </w:r>
      <w:r>
        <w:rPr>
          <w:noProof/>
        </w:rPr>
      </w:r>
      <w:r>
        <w:rPr>
          <w:noProof/>
        </w:rPr>
        <w:fldChar w:fldCharType="separate"/>
      </w:r>
      <w:r w:rsidR="006F14A2">
        <w:rPr>
          <w:noProof/>
        </w:rPr>
        <w:t>1</w:t>
      </w:r>
      <w:r>
        <w:rPr>
          <w:noProof/>
        </w:rPr>
        <w:fldChar w:fldCharType="end"/>
      </w:r>
    </w:p>
    <w:p w14:paraId="18F27CE0" w14:textId="1F10718C" w:rsidR="00C52689" w:rsidRDefault="00C52689">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_Toc96423184 \h </w:instrText>
      </w:r>
      <w:r>
        <w:rPr>
          <w:noProof/>
        </w:rPr>
      </w:r>
      <w:r>
        <w:rPr>
          <w:noProof/>
        </w:rPr>
        <w:fldChar w:fldCharType="separate"/>
      </w:r>
      <w:r w:rsidR="006F14A2">
        <w:rPr>
          <w:noProof/>
        </w:rPr>
        <w:t>1</w:t>
      </w:r>
      <w:r>
        <w:rPr>
          <w:noProof/>
        </w:rPr>
        <w:fldChar w:fldCharType="end"/>
      </w:r>
    </w:p>
    <w:p w14:paraId="29AD62C3" w14:textId="70A27CF8" w:rsidR="00C52689" w:rsidRDefault="00C52689">
      <w:pPr>
        <w:pStyle w:val="TOC5"/>
        <w:rPr>
          <w:rFonts w:asciiTheme="minorHAnsi" w:eastAsiaTheme="minorEastAsia" w:hAnsiTheme="minorHAnsi" w:cstheme="minorBidi"/>
          <w:noProof/>
          <w:kern w:val="0"/>
          <w:sz w:val="22"/>
          <w:szCs w:val="22"/>
        </w:rPr>
      </w:pPr>
      <w:r>
        <w:rPr>
          <w:noProof/>
        </w:rPr>
        <w:t>5  Prescribed program</w:t>
      </w:r>
      <w:r>
        <w:rPr>
          <w:noProof/>
        </w:rPr>
        <w:tab/>
      </w:r>
      <w:r>
        <w:rPr>
          <w:noProof/>
        </w:rPr>
        <w:fldChar w:fldCharType="begin"/>
      </w:r>
      <w:r>
        <w:rPr>
          <w:noProof/>
        </w:rPr>
        <w:instrText xml:space="preserve"> PAGEREF _Toc96423185 \h </w:instrText>
      </w:r>
      <w:r>
        <w:rPr>
          <w:noProof/>
        </w:rPr>
      </w:r>
      <w:r>
        <w:rPr>
          <w:noProof/>
        </w:rPr>
        <w:fldChar w:fldCharType="separate"/>
      </w:r>
      <w:r w:rsidR="006F14A2">
        <w:rPr>
          <w:noProof/>
        </w:rPr>
        <w:t>2</w:t>
      </w:r>
      <w:r>
        <w:rPr>
          <w:noProof/>
        </w:rPr>
        <w:fldChar w:fldCharType="end"/>
      </w:r>
    </w:p>
    <w:p w14:paraId="7BB28DF4" w14:textId="75524287" w:rsidR="00C52689" w:rsidRDefault="00C52689">
      <w:pPr>
        <w:pStyle w:val="TOC5"/>
        <w:rPr>
          <w:rFonts w:asciiTheme="minorHAnsi" w:eastAsiaTheme="minorEastAsia" w:hAnsiTheme="minorHAnsi" w:cstheme="minorBidi"/>
          <w:noProof/>
          <w:kern w:val="0"/>
          <w:sz w:val="22"/>
          <w:szCs w:val="22"/>
        </w:rPr>
      </w:pPr>
      <w:r>
        <w:rPr>
          <w:noProof/>
        </w:rPr>
        <w:t>6  Specified legislative power</w:t>
      </w:r>
      <w:r>
        <w:rPr>
          <w:noProof/>
        </w:rPr>
        <w:tab/>
      </w:r>
      <w:r>
        <w:rPr>
          <w:noProof/>
        </w:rPr>
        <w:fldChar w:fldCharType="begin"/>
      </w:r>
      <w:r>
        <w:rPr>
          <w:noProof/>
        </w:rPr>
        <w:instrText xml:space="preserve"> PAGEREF _Toc96423186 \h </w:instrText>
      </w:r>
      <w:r>
        <w:rPr>
          <w:noProof/>
        </w:rPr>
      </w:r>
      <w:r>
        <w:rPr>
          <w:noProof/>
        </w:rPr>
        <w:fldChar w:fldCharType="separate"/>
      </w:r>
      <w:r w:rsidR="006F14A2">
        <w:rPr>
          <w:noProof/>
        </w:rPr>
        <w:t>2</w:t>
      </w:r>
      <w:r>
        <w:rPr>
          <w:noProof/>
        </w:rPr>
        <w:fldChar w:fldCharType="end"/>
      </w:r>
    </w:p>
    <w:p w14:paraId="1C2F3672" w14:textId="0BFCD5E9" w:rsidR="00F6696E" w:rsidRDefault="00B418CB" w:rsidP="00F6696E">
      <w:pPr>
        <w:outlineLvl w:val="0"/>
      </w:pPr>
      <w:r>
        <w:fldChar w:fldCharType="end"/>
      </w:r>
    </w:p>
    <w:p w14:paraId="5A4885D5" w14:textId="77777777" w:rsidR="00F6696E" w:rsidRPr="00A802BC" w:rsidRDefault="00F6696E" w:rsidP="00F6696E">
      <w:pPr>
        <w:outlineLvl w:val="0"/>
        <w:rPr>
          <w:sz w:val="20"/>
        </w:rPr>
      </w:pPr>
    </w:p>
    <w:p w14:paraId="2B433517" w14:textId="77777777" w:rsidR="00F6696E" w:rsidRDefault="00F6696E" w:rsidP="00F6696E">
      <w:pPr>
        <w:sectPr w:rsidR="00F6696E" w:rsidSect="0099266D">
          <w:headerReference w:type="even" r:id="rId18"/>
          <w:headerReference w:type="default" r:id="rId19"/>
          <w:footerReference w:type="even" r:id="rId20"/>
          <w:footerReference w:type="default" r:id="rId21"/>
          <w:headerReference w:type="first" r:id="rId22"/>
          <w:footerReference w:type="first" r:id="rId23"/>
          <w:pgSz w:w="11907" w:h="16839"/>
          <w:pgMar w:top="2099" w:right="1797" w:bottom="1440" w:left="1797" w:header="720" w:footer="709" w:gutter="0"/>
          <w:pgNumType w:fmt="lowerRoman" w:start="1"/>
          <w:cols w:space="708"/>
          <w:docGrid w:linePitch="360"/>
        </w:sectPr>
      </w:pPr>
    </w:p>
    <w:p w14:paraId="4C587EBC" w14:textId="77777777" w:rsidR="00554826" w:rsidRPr="00554826" w:rsidRDefault="00554826" w:rsidP="00554826">
      <w:pPr>
        <w:pStyle w:val="ActHead5"/>
      </w:pPr>
      <w:bookmarkStart w:id="1" w:name="_Toc96423181"/>
      <w:proofErr w:type="gramStart"/>
      <w:r w:rsidRPr="00554826">
        <w:lastRenderedPageBreak/>
        <w:t>1  Name</w:t>
      </w:r>
      <w:bookmarkEnd w:id="1"/>
      <w:proofErr w:type="gramEnd"/>
    </w:p>
    <w:p w14:paraId="7A02C1CB" w14:textId="171232F0"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Start w:id="3" w:name="_Hlk190178330"/>
      <w:bookmarkEnd w:id="2"/>
      <w:r w:rsidR="00B00A3C" w:rsidRPr="00B00A3C">
        <w:rPr>
          <w:i/>
        </w:rPr>
        <w:t>Industry Research and Development (Accelerated Connections Fund Program) Instrument 2025</w:t>
      </w:r>
      <w:bookmarkEnd w:id="3"/>
      <w:r w:rsidRPr="009C2562">
        <w:t>.</w:t>
      </w:r>
    </w:p>
    <w:p w14:paraId="56D17E3C" w14:textId="50E09CD6" w:rsidR="00554826" w:rsidRPr="00554826" w:rsidRDefault="00554826" w:rsidP="00554826">
      <w:pPr>
        <w:pStyle w:val="ActHead5"/>
      </w:pPr>
      <w:bookmarkStart w:id="4" w:name="_Toc96423182"/>
      <w:proofErr w:type="gramStart"/>
      <w:r w:rsidRPr="00554826">
        <w:t>2  Commencemen</w:t>
      </w:r>
      <w:r w:rsidR="00C52689">
        <w:t>t</w:t>
      </w:r>
      <w:bookmarkEnd w:id="4"/>
      <w:proofErr w:type="gramEnd"/>
    </w:p>
    <w:p w14:paraId="3DE49671" w14:textId="170472B3" w:rsidR="003767E2" w:rsidRPr="003422B4" w:rsidRDefault="00664E25" w:rsidP="003767E2">
      <w:pPr>
        <w:pStyle w:val="subsection"/>
      </w:pPr>
      <w:r>
        <w:tab/>
      </w:r>
      <w:r w:rsidR="003767E2" w:rsidRPr="003422B4">
        <w:t>(1)</w:t>
      </w:r>
      <w:r w:rsidR="003767E2" w:rsidRPr="003422B4">
        <w:tab/>
        <w:t>Each provision of this instrument specified in column 1 of the table commences, or is taken to have commenced, in accordance with column 2 of the table. Any other statement in column 2 has effect according to its terms.</w:t>
      </w:r>
    </w:p>
    <w:p w14:paraId="056C544E"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7B869451" w14:textId="77777777" w:rsidTr="0099266D">
        <w:trPr>
          <w:tblHeader/>
        </w:trPr>
        <w:tc>
          <w:tcPr>
            <w:tcW w:w="8364" w:type="dxa"/>
            <w:gridSpan w:val="3"/>
            <w:tcBorders>
              <w:top w:val="single" w:sz="12" w:space="0" w:color="auto"/>
              <w:bottom w:val="single" w:sz="6" w:space="0" w:color="auto"/>
            </w:tcBorders>
            <w:shd w:val="clear" w:color="auto" w:fill="auto"/>
            <w:hideMark/>
          </w:tcPr>
          <w:p w14:paraId="27EAF35A" w14:textId="77777777" w:rsidR="003767E2" w:rsidRPr="003422B4" w:rsidRDefault="003767E2" w:rsidP="0099266D">
            <w:pPr>
              <w:pStyle w:val="TableHeading"/>
            </w:pPr>
            <w:r w:rsidRPr="003422B4">
              <w:t>Commencement information</w:t>
            </w:r>
          </w:p>
        </w:tc>
      </w:tr>
      <w:tr w:rsidR="003767E2" w:rsidRPr="003422B4" w14:paraId="2F3ED9FF" w14:textId="77777777" w:rsidTr="0099266D">
        <w:trPr>
          <w:tblHeader/>
        </w:trPr>
        <w:tc>
          <w:tcPr>
            <w:tcW w:w="2127" w:type="dxa"/>
            <w:tcBorders>
              <w:top w:val="single" w:sz="6" w:space="0" w:color="auto"/>
              <w:bottom w:val="single" w:sz="6" w:space="0" w:color="auto"/>
            </w:tcBorders>
            <w:shd w:val="clear" w:color="auto" w:fill="auto"/>
            <w:hideMark/>
          </w:tcPr>
          <w:p w14:paraId="74F4D258" w14:textId="77777777" w:rsidR="003767E2" w:rsidRPr="003422B4" w:rsidRDefault="003767E2" w:rsidP="0099266D">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F3681F6" w14:textId="77777777" w:rsidR="003767E2" w:rsidRPr="003422B4" w:rsidRDefault="003767E2" w:rsidP="0099266D">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924AE49" w14:textId="77777777" w:rsidR="003767E2" w:rsidRPr="003422B4" w:rsidRDefault="003767E2" w:rsidP="0099266D">
            <w:pPr>
              <w:pStyle w:val="TableHeading"/>
            </w:pPr>
            <w:r w:rsidRPr="003422B4">
              <w:t>Column 3</w:t>
            </w:r>
          </w:p>
        </w:tc>
      </w:tr>
      <w:tr w:rsidR="003767E2" w:rsidRPr="003422B4" w14:paraId="23B9E0E2" w14:textId="77777777" w:rsidTr="0099266D">
        <w:trPr>
          <w:tblHeader/>
        </w:trPr>
        <w:tc>
          <w:tcPr>
            <w:tcW w:w="2127" w:type="dxa"/>
            <w:tcBorders>
              <w:top w:val="single" w:sz="6" w:space="0" w:color="auto"/>
              <w:bottom w:val="single" w:sz="12" w:space="0" w:color="auto"/>
            </w:tcBorders>
            <w:shd w:val="clear" w:color="auto" w:fill="auto"/>
            <w:hideMark/>
          </w:tcPr>
          <w:p w14:paraId="193DDD50" w14:textId="77777777" w:rsidR="003767E2" w:rsidRPr="003422B4" w:rsidRDefault="003767E2" w:rsidP="0099266D">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755FF916" w14:textId="77777777" w:rsidR="003767E2" w:rsidRPr="003422B4" w:rsidRDefault="003767E2" w:rsidP="0099266D">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7DE3B594" w14:textId="77777777" w:rsidR="003767E2" w:rsidRPr="003422B4" w:rsidRDefault="003767E2" w:rsidP="0099266D">
            <w:pPr>
              <w:pStyle w:val="TableHeading"/>
            </w:pPr>
            <w:r w:rsidRPr="003422B4">
              <w:t>Date/Details</w:t>
            </w:r>
          </w:p>
        </w:tc>
      </w:tr>
      <w:tr w:rsidR="003767E2" w:rsidRPr="003422B4" w14:paraId="5A7455FF" w14:textId="77777777" w:rsidTr="0099266D">
        <w:tc>
          <w:tcPr>
            <w:tcW w:w="2127" w:type="dxa"/>
            <w:tcBorders>
              <w:top w:val="single" w:sz="12" w:space="0" w:color="auto"/>
              <w:bottom w:val="single" w:sz="12" w:space="0" w:color="auto"/>
            </w:tcBorders>
            <w:shd w:val="clear" w:color="auto" w:fill="auto"/>
            <w:hideMark/>
          </w:tcPr>
          <w:p w14:paraId="2CF50A28" w14:textId="2F0701D8" w:rsidR="003767E2" w:rsidRPr="003A6229" w:rsidRDefault="003767E2" w:rsidP="0099266D">
            <w:pPr>
              <w:pStyle w:val="Tabletext"/>
              <w:rPr>
                <w:i/>
              </w:rPr>
            </w:pPr>
            <w:r w:rsidRPr="003422B4">
              <w:t xml:space="preserve">1.  </w:t>
            </w:r>
            <w:r w:rsidR="003E254F">
              <w:t>The whole of this instrument</w:t>
            </w:r>
          </w:p>
        </w:tc>
        <w:tc>
          <w:tcPr>
            <w:tcW w:w="4394" w:type="dxa"/>
            <w:tcBorders>
              <w:top w:val="single" w:sz="12" w:space="0" w:color="auto"/>
              <w:bottom w:val="single" w:sz="12" w:space="0" w:color="auto"/>
            </w:tcBorders>
            <w:shd w:val="clear" w:color="auto" w:fill="auto"/>
            <w:hideMark/>
          </w:tcPr>
          <w:p w14:paraId="4F936205" w14:textId="1F85A971" w:rsidR="003767E2" w:rsidRPr="003E254F" w:rsidRDefault="003E254F" w:rsidP="0099266D">
            <w:pPr>
              <w:pStyle w:val="Tabletext"/>
              <w:rPr>
                <w:iCs/>
              </w:rPr>
            </w:pPr>
            <w:r w:rsidRPr="00DD7A7C">
              <w:rPr>
                <w:iCs/>
              </w:rPr>
              <w:t>The day after this instrument is registered.</w:t>
            </w:r>
          </w:p>
        </w:tc>
        <w:tc>
          <w:tcPr>
            <w:tcW w:w="1843" w:type="dxa"/>
            <w:tcBorders>
              <w:top w:val="single" w:sz="12" w:space="0" w:color="auto"/>
              <w:bottom w:val="single" w:sz="12" w:space="0" w:color="auto"/>
            </w:tcBorders>
            <w:shd w:val="clear" w:color="auto" w:fill="auto"/>
          </w:tcPr>
          <w:p w14:paraId="64242A36" w14:textId="24744792" w:rsidR="003767E2" w:rsidRPr="00B43C50" w:rsidRDefault="003767E2" w:rsidP="0099266D">
            <w:pPr>
              <w:pStyle w:val="Tabletext"/>
              <w:rPr>
                <w:i/>
              </w:rPr>
            </w:pPr>
          </w:p>
        </w:tc>
      </w:tr>
    </w:tbl>
    <w:p w14:paraId="3C14058F"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67260455" w14:textId="47C66FC0" w:rsidR="003767E2" w:rsidRPr="00840502" w:rsidRDefault="00664E25" w:rsidP="003767E2">
      <w:pPr>
        <w:pStyle w:val="subsection"/>
        <w:rPr>
          <w:rStyle w:val="CharSectno"/>
        </w:rPr>
      </w:pPr>
      <w:r>
        <w:tab/>
      </w:r>
      <w:r w:rsidR="003767E2" w:rsidRPr="003422B4">
        <w:t>(2)</w:t>
      </w:r>
      <w:r w:rsidR="003767E2" w:rsidRPr="003422B4">
        <w:tab/>
      </w:r>
      <w:r w:rsidR="003767E2" w:rsidRPr="00840502">
        <w:rPr>
          <w:rStyle w:val="CharSectno"/>
        </w:rPr>
        <w:t>Any information in column 3 of the table is not part of this instrument. Information may be inserted in this column, or information in it may be edited, in any published version of this instrument.</w:t>
      </w:r>
    </w:p>
    <w:p w14:paraId="3881125D" w14:textId="77777777" w:rsidR="00554826" w:rsidRPr="00554826" w:rsidRDefault="00554826" w:rsidP="00554826">
      <w:pPr>
        <w:pStyle w:val="ActHead5"/>
      </w:pPr>
      <w:bookmarkStart w:id="5" w:name="_Toc96423183"/>
      <w:proofErr w:type="gramStart"/>
      <w:r w:rsidRPr="00554826">
        <w:t>3  Authority</w:t>
      </w:r>
      <w:bookmarkEnd w:id="5"/>
      <w:proofErr w:type="gramEnd"/>
    </w:p>
    <w:p w14:paraId="4AAA3953" w14:textId="3B23EB4B" w:rsidR="00554826" w:rsidRPr="009C2562" w:rsidRDefault="00554826" w:rsidP="00554826">
      <w:pPr>
        <w:pStyle w:val="subsection"/>
      </w:pPr>
      <w:r w:rsidRPr="009C2562">
        <w:tab/>
      </w:r>
      <w:r w:rsidRPr="009C2562">
        <w:tab/>
        <w:t xml:space="preserve">This instrument is made under </w:t>
      </w:r>
      <w:r w:rsidR="003E254F">
        <w:t xml:space="preserve">section 33 of the </w:t>
      </w:r>
      <w:r w:rsidR="003E254F">
        <w:rPr>
          <w:i/>
          <w:iCs/>
        </w:rPr>
        <w:t>Industry Research and Development Act 1986</w:t>
      </w:r>
      <w:r w:rsidRPr="009C2562">
        <w:t>.</w:t>
      </w:r>
    </w:p>
    <w:p w14:paraId="4A86698C" w14:textId="4B73D49E" w:rsidR="00554826" w:rsidRPr="009C2562" w:rsidRDefault="00554826" w:rsidP="00285F1A">
      <w:pPr>
        <w:pStyle w:val="ActHead5"/>
      </w:pPr>
      <w:bookmarkStart w:id="6" w:name="_Toc96423184"/>
      <w:proofErr w:type="gramStart"/>
      <w:r w:rsidRPr="00554826">
        <w:t>4  Definitions</w:t>
      </w:r>
      <w:bookmarkEnd w:id="6"/>
      <w:proofErr w:type="gramEnd"/>
    </w:p>
    <w:p w14:paraId="218BF7C1" w14:textId="77777777" w:rsidR="00554826" w:rsidRPr="009C2562" w:rsidRDefault="00554826" w:rsidP="00554826">
      <w:pPr>
        <w:pStyle w:val="subsection"/>
      </w:pPr>
      <w:r w:rsidRPr="009C2562">
        <w:tab/>
      </w:r>
      <w:r w:rsidRPr="009C2562">
        <w:tab/>
        <w:t>In this instrument:</w:t>
      </w:r>
    </w:p>
    <w:p w14:paraId="11AC5D11" w14:textId="5962118F" w:rsidR="00554826" w:rsidRPr="009C2562" w:rsidRDefault="00554826" w:rsidP="00554826">
      <w:pPr>
        <w:pStyle w:val="Definition"/>
      </w:pPr>
      <w:r w:rsidRPr="009C2562">
        <w:rPr>
          <w:b/>
          <w:i/>
        </w:rPr>
        <w:t>Act</w:t>
      </w:r>
      <w:r w:rsidRPr="009C2562">
        <w:t xml:space="preserve"> means the </w:t>
      </w:r>
      <w:r w:rsidR="003E254F">
        <w:rPr>
          <w:i/>
        </w:rPr>
        <w:t>Industry Research and Development Act 1986</w:t>
      </w:r>
      <w:r>
        <w:t>.</w:t>
      </w:r>
    </w:p>
    <w:p w14:paraId="130FCE4E" w14:textId="3D96B642" w:rsidR="005D7120" w:rsidRDefault="005D7120" w:rsidP="005D7120">
      <w:pPr>
        <w:pStyle w:val="Definition"/>
        <w:rPr>
          <w:color w:val="000000"/>
          <w:szCs w:val="22"/>
        </w:rPr>
      </w:pPr>
      <w:r w:rsidRPr="00A70497">
        <w:rPr>
          <w:b/>
          <w:bCs/>
          <w:i/>
          <w:iCs/>
        </w:rPr>
        <w:t>AEMO</w:t>
      </w:r>
      <w:r>
        <w:rPr>
          <w:b/>
          <w:i/>
        </w:rPr>
        <w:t xml:space="preserve"> </w:t>
      </w:r>
      <w:r w:rsidRPr="009C2562">
        <w:t>means</w:t>
      </w:r>
      <w:r>
        <w:t xml:space="preserve"> the </w:t>
      </w:r>
      <w:r w:rsidRPr="00C52D18">
        <w:t>Australian Energy Market Operator</w:t>
      </w:r>
      <w:r>
        <w:t xml:space="preserve"> (ABN </w:t>
      </w:r>
      <w:r>
        <w:rPr>
          <w:color w:val="000000"/>
          <w:szCs w:val="22"/>
        </w:rPr>
        <w:t>94 072 010 327)</w:t>
      </w:r>
      <w:r w:rsidR="006728DF">
        <w:rPr>
          <w:color w:val="000000"/>
          <w:szCs w:val="22"/>
        </w:rPr>
        <w:t>.</w:t>
      </w:r>
    </w:p>
    <w:p w14:paraId="63BAD117" w14:textId="77777777" w:rsidR="00DA0642" w:rsidRDefault="00DA0642" w:rsidP="00DA0642">
      <w:pPr>
        <w:pStyle w:val="Definition"/>
        <w:rPr>
          <w:color w:val="000000"/>
          <w:szCs w:val="22"/>
        </w:rPr>
      </w:pPr>
      <w:r>
        <w:rPr>
          <w:b/>
          <w:bCs/>
          <w:i/>
          <w:iCs/>
          <w:color w:val="000000"/>
          <w:szCs w:val="22"/>
        </w:rPr>
        <w:t>Kyoto Protocol</w:t>
      </w:r>
      <w:r>
        <w:rPr>
          <w:color w:val="000000"/>
          <w:szCs w:val="22"/>
        </w:rPr>
        <w:t xml:space="preserve"> means the Kyoto Protocol to the United Nations Framework Convention on </w:t>
      </w:r>
      <w:r w:rsidRPr="00FE7B33">
        <w:t>Climate</w:t>
      </w:r>
      <w:r>
        <w:rPr>
          <w:color w:val="000000"/>
          <w:szCs w:val="22"/>
        </w:rPr>
        <w:t xml:space="preserve"> Change, done at Kyoto on 11 December 1997, as in force for Australia from time to time.</w:t>
      </w:r>
    </w:p>
    <w:p w14:paraId="5AB3050A" w14:textId="0D0EB201" w:rsidR="008B6D0E" w:rsidRPr="00C5422E" w:rsidRDefault="00DA0642" w:rsidP="00C5422E">
      <w:pPr>
        <w:pStyle w:val="Definition"/>
        <w:ind w:left="2154" w:hanging="1020"/>
        <w:rPr>
          <w:sz w:val="18"/>
          <w:szCs w:val="18"/>
        </w:rPr>
      </w:pPr>
      <w:r w:rsidRPr="00C5422E">
        <w:rPr>
          <w:sz w:val="18"/>
          <w:szCs w:val="18"/>
        </w:rPr>
        <w:t>Note:</w:t>
      </w:r>
      <w:r w:rsidRPr="00C5422E">
        <w:rPr>
          <w:sz w:val="18"/>
          <w:szCs w:val="18"/>
        </w:rPr>
        <w:tab/>
        <w:t xml:space="preserve">The Protocol is in Australian Treaty Series 2008 No. 2 ([2008] ATS 2) and could in 2025 be viewed in the Australian Treaties Library on the </w:t>
      </w:r>
      <w:proofErr w:type="spellStart"/>
      <w:r w:rsidRPr="00C5422E">
        <w:rPr>
          <w:sz w:val="18"/>
          <w:szCs w:val="18"/>
        </w:rPr>
        <w:t>AustLII</w:t>
      </w:r>
      <w:proofErr w:type="spellEnd"/>
      <w:r w:rsidRPr="00C5422E">
        <w:rPr>
          <w:sz w:val="18"/>
          <w:szCs w:val="18"/>
        </w:rPr>
        <w:t xml:space="preserve"> website (</w:t>
      </w:r>
      <w:r w:rsidR="006E2AFC" w:rsidRPr="00C5422E">
        <w:rPr>
          <w:sz w:val="18"/>
          <w:szCs w:val="18"/>
        </w:rPr>
        <w:t>http://www.austlii.edu.au</w:t>
      </w:r>
      <w:r w:rsidRPr="00C5422E">
        <w:rPr>
          <w:sz w:val="18"/>
          <w:szCs w:val="18"/>
        </w:rPr>
        <w:t>).</w:t>
      </w:r>
    </w:p>
    <w:p w14:paraId="2B5A8FD9" w14:textId="6DEE019F" w:rsidR="0011647A" w:rsidRPr="008B6D0E" w:rsidRDefault="0011647A" w:rsidP="008B6D0E">
      <w:pPr>
        <w:pStyle w:val="Definition"/>
        <w:rPr>
          <w:szCs w:val="22"/>
        </w:rPr>
      </w:pPr>
      <w:r w:rsidRPr="008B6D0E">
        <w:rPr>
          <w:b/>
          <w:bCs/>
          <w:i/>
          <w:iCs/>
          <w:szCs w:val="22"/>
        </w:rPr>
        <w:t xml:space="preserve">NEM </w:t>
      </w:r>
      <w:r w:rsidRPr="008B6D0E">
        <w:rPr>
          <w:szCs w:val="22"/>
        </w:rPr>
        <w:t xml:space="preserve">means </w:t>
      </w:r>
      <w:r w:rsidR="005234E0" w:rsidRPr="008B6D0E">
        <w:rPr>
          <w:szCs w:val="22"/>
        </w:rPr>
        <w:t xml:space="preserve">the </w:t>
      </w:r>
      <w:r w:rsidR="00070206" w:rsidRPr="008B6D0E">
        <w:rPr>
          <w:szCs w:val="22"/>
        </w:rPr>
        <w:t>National Electricity Market</w:t>
      </w:r>
      <w:r w:rsidR="002330AE" w:rsidRPr="008B6D0E">
        <w:rPr>
          <w:szCs w:val="22"/>
        </w:rPr>
        <w:t>, as defined in the National</w:t>
      </w:r>
      <w:r w:rsidR="008B6D0E">
        <w:rPr>
          <w:szCs w:val="22"/>
        </w:rPr>
        <w:t xml:space="preserve"> </w:t>
      </w:r>
      <w:r w:rsidR="002330AE" w:rsidRPr="008B6D0E">
        <w:rPr>
          <w:szCs w:val="22"/>
        </w:rPr>
        <w:t>Electricity Law</w:t>
      </w:r>
      <w:r w:rsidR="00070206" w:rsidRPr="008B6D0E">
        <w:rPr>
          <w:szCs w:val="22"/>
        </w:rPr>
        <w:t xml:space="preserve">. </w:t>
      </w:r>
    </w:p>
    <w:p w14:paraId="489B29A4" w14:textId="77777777" w:rsidR="00937CEC" w:rsidRDefault="00937CEC" w:rsidP="00937CEC">
      <w:pPr>
        <w:pStyle w:val="Definition"/>
        <w:rPr>
          <w:color w:val="000000"/>
          <w:szCs w:val="22"/>
        </w:rPr>
      </w:pPr>
      <w:r>
        <w:rPr>
          <w:b/>
          <w:bCs/>
          <w:i/>
          <w:iCs/>
          <w:color w:val="000000"/>
          <w:szCs w:val="22"/>
        </w:rPr>
        <w:t>Paris Agreement</w:t>
      </w:r>
      <w:r>
        <w:rPr>
          <w:color w:val="000000"/>
          <w:szCs w:val="22"/>
        </w:rPr>
        <w:t> means the Paris Agreement, done at Paris on 12 December 2015, as in force for Australia from time to time.</w:t>
      </w:r>
    </w:p>
    <w:p w14:paraId="540A8445" w14:textId="3088481B" w:rsidR="00937CEC" w:rsidRPr="00C5422E" w:rsidRDefault="00937CEC" w:rsidP="008B6D0E">
      <w:pPr>
        <w:pStyle w:val="Definition"/>
        <w:ind w:left="2154" w:hanging="1020"/>
        <w:rPr>
          <w:color w:val="000000"/>
          <w:sz w:val="18"/>
          <w:szCs w:val="14"/>
        </w:rPr>
      </w:pPr>
      <w:r w:rsidRPr="00C5422E">
        <w:rPr>
          <w:sz w:val="18"/>
          <w:szCs w:val="16"/>
        </w:rPr>
        <w:lastRenderedPageBreak/>
        <w:t>Note</w:t>
      </w:r>
      <w:r w:rsidRPr="00C5422E">
        <w:rPr>
          <w:color w:val="000000"/>
          <w:sz w:val="18"/>
          <w:szCs w:val="14"/>
        </w:rPr>
        <w:t>:</w:t>
      </w:r>
      <w:r w:rsidRPr="00C5422E">
        <w:rPr>
          <w:color w:val="000000"/>
          <w:sz w:val="18"/>
          <w:szCs w:val="14"/>
        </w:rPr>
        <w:tab/>
        <w:t xml:space="preserve">The Agreement is in Australian Treaty Series 2016 No. 24 ([2016] ATS 24) and could in 2025 be viewed in the </w:t>
      </w:r>
      <w:r w:rsidRPr="00C5422E">
        <w:rPr>
          <w:sz w:val="18"/>
          <w:szCs w:val="16"/>
        </w:rPr>
        <w:t>Australian</w:t>
      </w:r>
      <w:r w:rsidRPr="00C5422E">
        <w:rPr>
          <w:color w:val="000000"/>
          <w:sz w:val="18"/>
          <w:szCs w:val="14"/>
        </w:rPr>
        <w:t xml:space="preserve"> Treaties Library on the </w:t>
      </w:r>
      <w:proofErr w:type="spellStart"/>
      <w:r w:rsidRPr="00C5422E">
        <w:rPr>
          <w:color w:val="000000"/>
          <w:sz w:val="18"/>
          <w:szCs w:val="14"/>
        </w:rPr>
        <w:t>AustLII</w:t>
      </w:r>
      <w:proofErr w:type="spellEnd"/>
      <w:r w:rsidRPr="00C5422E">
        <w:rPr>
          <w:color w:val="000000"/>
          <w:sz w:val="18"/>
          <w:szCs w:val="14"/>
        </w:rPr>
        <w:t xml:space="preserve"> website (</w:t>
      </w:r>
      <w:r w:rsidR="008B6D0E" w:rsidRPr="00C5422E">
        <w:rPr>
          <w:color w:val="000000"/>
          <w:sz w:val="18"/>
          <w:szCs w:val="14"/>
        </w:rPr>
        <w:t>http://www.austlii.edu.au</w:t>
      </w:r>
      <w:r w:rsidRPr="00C5422E">
        <w:rPr>
          <w:color w:val="000000"/>
          <w:sz w:val="18"/>
          <w:szCs w:val="14"/>
        </w:rPr>
        <w:t>).</w:t>
      </w:r>
    </w:p>
    <w:p w14:paraId="1C7B0043" w14:textId="28B0B398" w:rsidR="00554826" w:rsidRDefault="003E254F" w:rsidP="00554826">
      <w:pPr>
        <w:pStyle w:val="Definition"/>
      </w:pPr>
      <w:r>
        <w:rPr>
          <w:b/>
          <w:i/>
        </w:rPr>
        <w:t>Program</w:t>
      </w:r>
      <w:r>
        <w:rPr>
          <w:b/>
          <w:iCs/>
        </w:rPr>
        <w:t>:</w:t>
      </w:r>
      <w:r w:rsidR="00554826">
        <w:rPr>
          <w:b/>
          <w:i/>
        </w:rPr>
        <w:t xml:space="preserve"> </w:t>
      </w:r>
      <w:r>
        <w:t>see subsection 5(1)</w:t>
      </w:r>
      <w:r w:rsidR="00554826">
        <w:t>.</w:t>
      </w:r>
    </w:p>
    <w:p w14:paraId="7FB0B493" w14:textId="1B20C6DA" w:rsidR="00C52D18" w:rsidRDefault="00C52D18" w:rsidP="00554826">
      <w:pPr>
        <w:pStyle w:val="Definition"/>
      </w:pPr>
      <w:r w:rsidRPr="00A70497">
        <w:rPr>
          <w:b/>
          <w:bCs/>
          <w:i/>
          <w:iCs/>
        </w:rPr>
        <w:t>TNSP</w:t>
      </w:r>
      <w:r>
        <w:t xml:space="preserve"> means </w:t>
      </w:r>
      <w:r w:rsidR="0087022F">
        <w:t>a</w:t>
      </w:r>
      <w:r>
        <w:t xml:space="preserve"> </w:t>
      </w:r>
      <w:r w:rsidRPr="00C52D18">
        <w:t>Transmission Network Service Provider</w:t>
      </w:r>
      <w:r w:rsidR="0087022F">
        <w:t xml:space="preserve">, as defined in </w:t>
      </w:r>
      <w:r w:rsidR="00E86DA5">
        <w:t>the National Electricity Rules</w:t>
      </w:r>
      <w:r w:rsidR="006728DF">
        <w:t>.</w:t>
      </w:r>
    </w:p>
    <w:p w14:paraId="6F3C699A" w14:textId="77777777" w:rsidR="00937CEC" w:rsidRDefault="00937CEC" w:rsidP="00937CEC">
      <w:pPr>
        <w:pStyle w:val="Definition"/>
        <w:rPr>
          <w:color w:val="000000"/>
          <w:szCs w:val="22"/>
        </w:rPr>
      </w:pPr>
      <w:r>
        <w:rPr>
          <w:b/>
          <w:bCs/>
          <w:i/>
          <w:iCs/>
          <w:color w:val="000000"/>
          <w:szCs w:val="22"/>
        </w:rPr>
        <w:t>United Nations Framework Convention on Climate Change</w:t>
      </w:r>
      <w:r>
        <w:rPr>
          <w:color w:val="000000"/>
          <w:szCs w:val="22"/>
        </w:rPr>
        <w:t> means the United Nations Framework Convention on Climate Change, done at New York on 9 May 1992, as in force for Australia from time to time.</w:t>
      </w:r>
    </w:p>
    <w:p w14:paraId="19856DB3" w14:textId="2ECE2A72" w:rsidR="00937CEC" w:rsidRPr="003E2568" w:rsidRDefault="00937CEC" w:rsidP="00937CEC">
      <w:pPr>
        <w:pStyle w:val="notetext"/>
        <w:rPr>
          <w:color w:val="000000"/>
          <w:szCs w:val="18"/>
        </w:rPr>
      </w:pPr>
      <w:r w:rsidRPr="00673698">
        <w:t>Note:</w:t>
      </w:r>
      <w:r w:rsidRPr="00673698">
        <w:tab/>
        <w:t xml:space="preserve">The </w:t>
      </w:r>
      <w:r w:rsidRPr="009B483E">
        <w:t>Convention</w:t>
      </w:r>
      <w:r w:rsidRPr="00673698">
        <w:t xml:space="preserve"> is in Australian Treaty Series 1994 No. 2 ([1994] ATS 2) and could in 202</w:t>
      </w:r>
      <w:r>
        <w:t>5</w:t>
      </w:r>
      <w:r w:rsidRPr="00673698">
        <w:t xml:space="preserve"> be viewed in the Australian</w:t>
      </w:r>
      <w:r w:rsidRPr="00937CEC">
        <w:rPr>
          <w:color w:val="000000"/>
          <w:szCs w:val="18"/>
        </w:rPr>
        <w:t xml:space="preserve"> </w:t>
      </w:r>
      <w:r>
        <w:rPr>
          <w:color w:val="000000"/>
          <w:szCs w:val="18"/>
        </w:rPr>
        <w:t xml:space="preserve">Treaties Library on the </w:t>
      </w:r>
      <w:proofErr w:type="spellStart"/>
      <w:r>
        <w:rPr>
          <w:color w:val="000000"/>
          <w:szCs w:val="18"/>
        </w:rPr>
        <w:t>AustLII</w:t>
      </w:r>
      <w:proofErr w:type="spellEnd"/>
      <w:r>
        <w:rPr>
          <w:color w:val="000000"/>
          <w:szCs w:val="18"/>
        </w:rPr>
        <w:t xml:space="preserve"> website (http://www.austlii.edu.au).</w:t>
      </w:r>
    </w:p>
    <w:p w14:paraId="009C4F3F" w14:textId="6DDF93E2" w:rsidR="00554826" w:rsidRPr="00554826" w:rsidRDefault="00554826" w:rsidP="00554826">
      <w:pPr>
        <w:pStyle w:val="ActHead5"/>
      </w:pPr>
      <w:bookmarkStart w:id="7" w:name="_Toc454781205"/>
      <w:bookmarkStart w:id="8" w:name="_Toc96423185"/>
      <w:proofErr w:type="gramStart"/>
      <w:r w:rsidRPr="00554826">
        <w:t xml:space="preserve">5  </w:t>
      </w:r>
      <w:bookmarkEnd w:id="7"/>
      <w:r w:rsidR="00C52689">
        <w:t>Prescribed</w:t>
      </w:r>
      <w:proofErr w:type="gramEnd"/>
      <w:r w:rsidR="00C52689">
        <w:t xml:space="preserve"> program</w:t>
      </w:r>
      <w:bookmarkEnd w:id="8"/>
    </w:p>
    <w:p w14:paraId="0798C828" w14:textId="2E440A3B" w:rsidR="00554826" w:rsidRPr="00840502" w:rsidRDefault="00840502" w:rsidP="00840502">
      <w:pPr>
        <w:pStyle w:val="subsection"/>
      </w:pPr>
      <w:r>
        <w:tab/>
        <w:t>(1)</w:t>
      </w:r>
      <w:r>
        <w:tab/>
      </w:r>
      <w:r w:rsidR="003E254F" w:rsidRPr="00840502">
        <w:t xml:space="preserve">For the purposes of subsection 33(1) of the Act, the </w:t>
      </w:r>
      <w:r w:rsidR="00277584" w:rsidRPr="00277584">
        <w:t xml:space="preserve">Accelerated Connections Fund </w:t>
      </w:r>
      <w:r w:rsidR="00893C53">
        <w:t>P</w:t>
      </w:r>
      <w:r w:rsidR="00277584" w:rsidRPr="00277584">
        <w:t>rogram</w:t>
      </w:r>
      <w:r w:rsidR="003E254F" w:rsidRPr="00840502">
        <w:t xml:space="preserve"> </w:t>
      </w:r>
      <w:r w:rsidR="00937CEC">
        <w:t xml:space="preserve">(the </w:t>
      </w:r>
      <w:r w:rsidR="00937CEC" w:rsidRPr="00937CEC">
        <w:rPr>
          <w:b/>
          <w:i/>
        </w:rPr>
        <w:t>program</w:t>
      </w:r>
      <w:r w:rsidR="00937CEC">
        <w:t xml:space="preserve">) </w:t>
      </w:r>
      <w:r w:rsidR="003E254F" w:rsidRPr="00937CEC">
        <w:t>is</w:t>
      </w:r>
      <w:r w:rsidR="003E254F" w:rsidRPr="00840502">
        <w:t xml:space="preserve"> prescribed.</w:t>
      </w:r>
    </w:p>
    <w:p w14:paraId="5EF833E3" w14:textId="49623E7B" w:rsidR="0035374F" w:rsidRDefault="00C52D18" w:rsidP="0035374F">
      <w:pPr>
        <w:pStyle w:val="subsection"/>
      </w:pPr>
      <w:r>
        <w:tab/>
      </w:r>
      <w:r w:rsidR="00840502">
        <w:t>(2)</w:t>
      </w:r>
      <w:r w:rsidR="00840502">
        <w:tab/>
      </w:r>
      <w:r w:rsidR="003E254F" w:rsidRPr="00840502">
        <w:t xml:space="preserve">The program provides </w:t>
      </w:r>
      <w:r w:rsidR="003C23DC">
        <w:t xml:space="preserve">a closed </w:t>
      </w:r>
      <w:r w:rsidRPr="00C52D18">
        <w:t>non-competitive grant to AEMO</w:t>
      </w:r>
      <w:r w:rsidR="003C23DC">
        <w:t>, in partnership with TNSPs,</w:t>
      </w:r>
      <w:r>
        <w:t xml:space="preserve"> </w:t>
      </w:r>
      <w:r w:rsidRPr="00C52D18">
        <w:t xml:space="preserve">to expedite </w:t>
      </w:r>
      <w:r w:rsidR="006F14A2">
        <w:t xml:space="preserve">the </w:t>
      </w:r>
      <w:r w:rsidRPr="00C52D18">
        <w:t>grid connection</w:t>
      </w:r>
      <w:r w:rsidR="003C23DC">
        <w:t xml:space="preserve"> </w:t>
      </w:r>
      <w:r w:rsidR="005D1F5E" w:rsidRPr="005D1F5E">
        <w:t xml:space="preserve">process for </w:t>
      </w:r>
      <w:r w:rsidR="00650619">
        <w:t xml:space="preserve">new </w:t>
      </w:r>
      <w:r w:rsidR="005D1F5E" w:rsidRPr="005D1F5E">
        <w:t xml:space="preserve">critical </w:t>
      </w:r>
      <w:r w:rsidR="00346CFC">
        <w:t xml:space="preserve">renewable </w:t>
      </w:r>
      <w:r w:rsidR="005D1F5E" w:rsidRPr="005D1F5E">
        <w:t>generation and</w:t>
      </w:r>
      <w:r w:rsidR="00650619">
        <w:t xml:space="preserve"> clean</w:t>
      </w:r>
      <w:r w:rsidR="005D1F5E" w:rsidRPr="005D1F5E">
        <w:t xml:space="preserve"> storage projects in </w:t>
      </w:r>
      <w:r w:rsidR="00F45F25">
        <w:t xml:space="preserve">the </w:t>
      </w:r>
      <w:r w:rsidR="00A13CB1">
        <w:t>NEM</w:t>
      </w:r>
      <w:r w:rsidR="00346CFC">
        <w:t>.</w:t>
      </w:r>
      <w:r w:rsidR="008B6D0E">
        <w:t xml:space="preserve"> </w:t>
      </w:r>
    </w:p>
    <w:p w14:paraId="776C3AB0" w14:textId="3410C49C" w:rsidR="00346CFC" w:rsidRDefault="00C15F6C" w:rsidP="00C15F6C">
      <w:pPr>
        <w:pStyle w:val="subsection"/>
        <w:ind w:hanging="283"/>
      </w:pPr>
      <w:r>
        <w:t>(3)</w:t>
      </w:r>
      <w:r w:rsidR="00346CFC" w:rsidRPr="00346CFC">
        <w:t xml:space="preserve"> </w:t>
      </w:r>
      <w:r w:rsidR="00346CFC">
        <w:t xml:space="preserve">The objective of the program is to </w:t>
      </w:r>
      <w:r w:rsidR="00346CFC" w:rsidRPr="00346CFC">
        <w:t xml:space="preserve">expedite the connection process </w:t>
      </w:r>
      <w:r w:rsidR="00650619">
        <w:t>for</w:t>
      </w:r>
      <w:r w:rsidR="00346CFC" w:rsidRPr="00346CFC">
        <w:t xml:space="preserve"> </w:t>
      </w:r>
      <w:r w:rsidR="00650619">
        <w:t xml:space="preserve">new critical renewable </w:t>
      </w:r>
      <w:r w:rsidR="00346CFC" w:rsidRPr="00346CFC">
        <w:t xml:space="preserve">generation and </w:t>
      </w:r>
      <w:r w:rsidR="00650619">
        <w:t xml:space="preserve">clean </w:t>
      </w:r>
      <w:r w:rsidR="00346CFC" w:rsidRPr="00346CFC">
        <w:t xml:space="preserve">storage </w:t>
      </w:r>
      <w:r w:rsidR="00874146">
        <w:t>projects</w:t>
      </w:r>
      <w:r w:rsidR="00346CFC" w:rsidRPr="00346CFC">
        <w:t xml:space="preserve"> </w:t>
      </w:r>
      <w:r w:rsidR="00650619">
        <w:t>in</w:t>
      </w:r>
      <w:r w:rsidR="00346CFC" w:rsidRPr="00346CFC">
        <w:t xml:space="preserve"> the NEM</w:t>
      </w:r>
      <w:r w:rsidR="00346CFC">
        <w:t xml:space="preserve">. </w:t>
      </w:r>
      <w:r w:rsidR="00346CFC" w:rsidRPr="00346CFC">
        <w:t xml:space="preserve">The </w:t>
      </w:r>
      <w:r w:rsidR="00346CFC">
        <w:t>p</w:t>
      </w:r>
      <w:r w:rsidR="00346CFC" w:rsidRPr="00346CFC">
        <w:t>rogram</w:t>
      </w:r>
      <w:r w:rsidR="00346CFC">
        <w:t>’s</w:t>
      </w:r>
      <w:r w:rsidR="00346CFC" w:rsidRPr="00346CFC">
        <w:t xml:space="preserve"> </w:t>
      </w:r>
      <w:r w:rsidR="00346CFC">
        <w:t>intended outcomes are to enhance reliability in the NEM, reduce wholesale energy prices, and contribute to</w:t>
      </w:r>
      <w:r w:rsidR="00346CFC" w:rsidRPr="00346CFC">
        <w:t xml:space="preserve"> emissions reduction and the decarbonisation of the electricity generation sectors by contributing toward the Government’s target of 82% renewable electric</w:t>
      </w:r>
      <w:r w:rsidR="00346CFC">
        <w:t>ity</w:t>
      </w:r>
      <w:r w:rsidR="00346CFC" w:rsidRPr="00346CFC">
        <w:t xml:space="preserve"> in the NEM by 2030.</w:t>
      </w:r>
      <w:r w:rsidR="00346CFC">
        <w:t xml:space="preserve"> </w:t>
      </w:r>
    </w:p>
    <w:p w14:paraId="0B4356B7" w14:textId="6C67432E" w:rsidR="00554826" w:rsidRPr="00C52689" w:rsidRDefault="00554826" w:rsidP="00554826">
      <w:pPr>
        <w:pStyle w:val="ActHead5"/>
      </w:pPr>
      <w:bookmarkStart w:id="9" w:name="_Toc96423186"/>
      <w:proofErr w:type="gramStart"/>
      <w:r w:rsidRPr="00C52689">
        <w:t xml:space="preserve">6  </w:t>
      </w:r>
      <w:r w:rsidR="00C52689" w:rsidRPr="00C52689">
        <w:t>Specified</w:t>
      </w:r>
      <w:proofErr w:type="gramEnd"/>
      <w:r w:rsidR="00C52689" w:rsidRPr="00C52689">
        <w:t xml:space="preserve"> legislative power</w:t>
      </w:r>
      <w:bookmarkEnd w:id="9"/>
    </w:p>
    <w:p w14:paraId="3ED270E4" w14:textId="4C7BDC4E" w:rsidR="007A0F94" w:rsidRPr="00020671" w:rsidRDefault="00840502" w:rsidP="007A0F94">
      <w:pPr>
        <w:pStyle w:val="subsection"/>
        <w:rPr>
          <w:szCs w:val="22"/>
        </w:rPr>
      </w:pPr>
      <w:r w:rsidRPr="009C2562">
        <w:tab/>
      </w:r>
      <w:r w:rsidR="007A0F94" w:rsidRPr="009C2562">
        <w:tab/>
      </w:r>
      <w:r w:rsidR="007A0F94" w:rsidRPr="00020671">
        <w:rPr>
          <w:szCs w:val="22"/>
        </w:rPr>
        <w:t>For the purposes of subsection 33(3) of the Act, the power of the Parliament to make laws with respect to external affairs (within the meaning of paragraph 51(xxix) of the Constitution) is specified, as it relates to measures to give effect to Australia’s obligations under one or more of the following:</w:t>
      </w:r>
    </w:p>
    <w:p w14:paraId="2A41BAF6" w14:textId="136E9514" w:rsidR="007A0F94" w:rsidRPr="00020671" w:rsidRDefault="007A0F94" w:rsidP="00020671">
      <w:pPr>
        <w:pStyle w:val="ListParagraph"/>
        <w:numPr>
          <w:ilvl w:val="0"/>
          <w:numId w:val="16"/>
        </w:numPr>
        <w:spacing w:before="180"/>
        <w:rPr>
          <w:rFonts w:ascii="Times New Roman" w:hAnsi="Times New Roman" w:cs="Times New Roman"/>
          <w:color w:val="000000" w:themeColor="text1"/>
          <w:sz w:val="22"/>
          <w:szCs w:val="22"/>
        </w:rPr>
      </w:pPr>
      <w:r w:rsidRPr="00020671">
        <w:rPr>
          <w:rFonts w:ascii="Times New Roman" w:hAnsi="Times New Roman" w:cs="Times New Roman"/>
          <w:color w:val="000000" w:themeColor="text1"/>
          <w:sz w:val="22"/>
          <w:szCs w:val="22"/>
        </w:rPr>
        <w:t xml:space="preserve">the United Nations Framework Convention on Climate Change, particularly Article </w:t>
      </w:r>
      <w:proofErr w:type="gramStart"/>
      <w:r w:rsidRPr="00020671">
        <w:rPr>
          <w:rFonts w:ascii="Times New Roman" w:hAnsi="Times New Roman" w:cs="Times New Roman"/>
          <w:color w:val="000000" w:themeColor="text1"/>
          <w:sz w:val="22"/>
          <w:szCs w:val="22"/>
        </w:rPr>
        <w:t>4;</w:t>
      </w:r>
      <w:proofErr w:type="gramEnd"/>
    </w:p>
    <w:p w14:paraId="36AE4AEE" w14:textId="77777777" w:rsidR="007A0F94" w:rsidRPr="00020671" w:rsidRDefault="007A0F94" w:rsidP="007A0F94">
      <w:pPr>
        <w:pStyle w:val="ListParagraph"/>
        <w:numPr>
          <w:ilvl w:val="0"/>
          <w:numId w:val="16"/>
        </w:numPr>
        <w:spacing w:before="180"/>
        <w:rPr>
          <w:rFonts w:ascii="Times New Roman" w:hAnsi="Times New Roman" w:cs="Times New Roman"/>
          <w:color w:val="000000"/>
          <w:sz w:val="22"/>
          <w:szCs w:val="22"/>
        </w:rPr>
      </w:pPr>
      <w:r w:rsidRPr="00020671">
        <w:rPr>
          <w:rFonts w:ascii="Times New Roman" w:hAnsi="Times New Roman" w:cs="Times New Roman"/>
          <w:color w:val="000000"/>
          <w:sz w:val="22"/>
          <w:szCs w:val="22"/>
        </w:rPr>
        <w:t xml:space="preserve">the Kyoto Protocol, particularly Article </w:t>
      </w:r>
      <w:proofErr w:type="gramStart"/>
      <w:r w:rsidRPr="00020671">
        <w:rPr>
          <w:rFonts w:ascii="Times New Roman" w:hAnsi="Times New Roman" w:cs="Times New Roman"/>
          <w:color w:val="000000"/>
          <w:sz w:val="22"/>
          <w:szCs w:val="22"/>
        </w:rPr>
        <w:t>10;</w:t>
      </w:r>
      <w:proofErr w:type="gramEnd"/>
    </w:p>
    <w:p w14:paraId="577D64F3" w14:textId="77777777" w:rsidR="007A0F94" w:rsidRPr="00020671" w:rsidRDefault="007A0F94" w:rsidP="007A0F94">
      <w:pPr>
        <w:pStyle w:val="ListParagraph"/>
        <w:numPr>
          <w:ilvl w:val="0"/>
          <w:numId w:val="16"/>
        </w:numPr>
        <w:spacing w:before="180"/>
        <w:rPr>
          <w:rFonts w:ascii="Times New Roman" w:hAnsi="Times New Roman" w:cs="Times New Roman"/>
          <w:color w:val="000000"/>
          <w:sz w:val="22"/>
          <w:szCs w:val="22"/>
        </w:rPr>
      </w:pPr>
      <w:r w:rsidRPr="00020671">
        <w:rPr>
          <w:rFonts w:ascii="Times New Roman" w:hAnsi="Times New Roman" w:cs="Times New Roman"/>
          <w:color w:val="000000"/>
          <w:sz w:val="22"/>
          <w:szCs w:val="22"/>
        </w:rPr>
        <w:t>the Paris Agreement, particularly Article 4.</w:t>
      </w:r>
    </w:p>
    <w:p w14:paraId="1CBA3822" w14:textId="74CC381B" w:rsidR="00554826" w:rsidRPr="00B25306" w:rsidRDefault="00554826" w:rsidP="003E254F">
      <w:pPr>
        <w:pStyle w:val="subsection"/>
      </w:pPr>
    </w:p>
    <w:p w14:paraId="2400AA17" w14:textId="679B05E1" w:rsidR="00A75FE9" w:rsidRPr="00C52689" w:rsidRDefault="00A75FE9" w:rsidP="00C52689">
      <w:pPr>
        <w:spacing w:line="240" w:lineRule="auto"/>
        <w:rPr>
          <w:rFonts w:eastAsia="Times New Roman" w:cs="Times New Roman"/>
          <w:lang w:eastAsia="en-AU"/>
        </w:rPr>
      </w:pPr>
    </w:p>
    <w:sectPr w:rsidR="00A75FE9" w:rsidRPr="00C52689" w:rsidSect="008C2EAC">
      <w:headerReference w:type="even" r:id="rId24"/>
      <w:headerReference w:type="default" r:id="rId25"/>
      <w:footerReference w:type="even" r:id="rId26"/>
      <w:footerReference w:type="default" r:id="rId27"/>
      <w:headerReference w:type="first" r:id="rId28"/>
      <w:footerReference w:type="first" r:id="rId29"/>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809C" w14:textId="77777777" w:rsidR="005D5B40" w:rsidRDefault="005D5B40" w:rsidP="00715914">
      <w:pPr>
        <w:spacing w:line="240" w:lineRule="auto"/>
      </w:pPr>
      <w:r>
        <w:separator/>
      </w:r>
    </w:p>
  </w:endnote>
  <w:endnote w:type="continuationSeparator" w:id="0">
    <w:p w14:paraId="34CB021A" w14:textId="77777777" w:rsidR="005D5B40" w:rsidRDefault="005D5B40" w:rsidP="00715914">
      <w:pPr>
        <w:spacing w:line="240" w:lineRule="auto"/>
      </w:pPr>
      <w:r>
        <w:continuationSeparator/>
      </w:r>
    </w:p>
  </w:endnote>
  <w:endnote w:type="continuationNotice" w:id="1">
    <w:p w14:paraId="3E125AF1" w14:textId="77777777" w:rsidR="005D5B40" w:rsidRDefault="005D5B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B61EC205-DE5E-42C6-B31F-BF90BB049F04}"/>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D4D8" w14:textId="6E165691" w:rsidR="0072147A" w:rsidRPr="00E33C1C" w:rsidRDefault="00BD1083"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9" behindDoc="0" locked="0" layoutInCell="1" allowOverlap="1" wp14:anchorId="6A03DAD4" wp14:editId="607C2FAC">
              <wp:simplePos x="635" y="635"/>
              <wp:positionH relativeFrom="page">
                <wp:align>center</wp:align>
              </wp:positionH>
              <wp:positionV relativeFrom="page">
                <wp:align>bottom</wp:align>
              </wp:positionV>
              <wp:extent cx="1137285" cy="376555"/>
              <wp:effectExtent l="0" t="0" r="5715" b="0"/>
              <wp:wrapNone/>
              <wp:docPr id="187290761"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62271277" w14:textId="0FFC4AD5"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03DAD4" id="_x0000_t202" coordsize="21600,21600" o:spt="202" path="m,l,21600r21600,l21600,xe">
              <v:stroke joinstyle="miter"/>
              <v:path gradientshapeok="t" o:connecttype="rect"/>
            </v:shapetype>
            <v:shape id="Text Box 11" o:spid="_x0000_s1028" type="#_x0000_t202" alt="OFFICIAL Sensitive" style="position:absolute;margin-left:0;margin-top:0;width:89.5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Xe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lXw2tr+D6kRTIQwL906uGyq9ET48C6QN0yCk&#10;2vBEhzbQlRzOFmc14I+/+WM+EU9RzjpSTMktSZoz883SQqK4RgNHY5eM6ed8nlPcHtp7IB1O6Uk4&#10;mUzyYjCjqRHaV9LzKhaikLCSypV8N5r3YZAuvQepVquURDpyImzs1skIHemKXL70rwLdmfBAq3qE&#10;UU6ieMf7kBtverc6BGI/LSVSOxB5Zpw0mNZ6fi9R5L/+p6zLq17+B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FO/Rd4PAgAA&#10;HQQAAA4AAAAAAAAAAAAAAAAALgIAAGRycy9lMm9Eb2MueG1sUEsBAi0AFAAGAAgAAAAhAJ7Lv1Xb&#10;AAAABAEAAA8AAAAAAAAAAAAAAAAAaQQAAGRycy9kb3ducmV2LnhtbFBLBQYAAAAABAAEAPMAAABx&#10;BQAAAAA=&#10;" filled="f" stroked="f">
              <v:textbox style="mso-fit-shape-to-text:t" inset="0,0,0,15pt">
                <w:txbxContent>
                  <w:p w14:paraId="62271277" w14:textId="0FFC4AD5"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147A" w14:paraId="45F68BFB" w14:textId="77777777" w:rsidTr="00B33709">
      <w:tc>
        <w:tcPr>
          <w:tcW w:w="709" w:type="dxa"/>
          <w:tcBorders>
            <w:top w:val="nil"/>
            <w:left w:val="nil"/>
            <w:bottom w:val="nil"/>
            <w:right w:val="nil"/>
          </w:tcBorders>
        </w:tcPr>
        <w:p w14:paraId="1E8D1CD7"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26982AB1"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2689">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6AA7FD3" w14:textId="77777777" w:rsidR="0072147A" w:rsidRDefault="0072147A" w:rsidP="00A369E3">
          <w:pPr>
            <w:spacing w:line="0" w:lineRule="atLeast"/>
            <w:jc w:val="right"/>
            <w:rPr>
              <w:sz w:val="18"/>
            </w:rPr>
          </w:pPr>
        </w:p>
      </w:tc>
    </w:tr>
    <w:tr w:rsidR="0072147A" w14:paraId="2353097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64FD38" w14:textId="77777777" w:rsidR="0072147A" w:rsidRDefault="0072147A" w:rsidP="00A369E3">
          <w:pPr>
            <w:jc w:val="right"/>
            <w:rPr>
              <w:sz w:val="18"/>
            </w:rPr>
          </w:pPr>
        </w:p>
      </w:tc>
    </w:tr>
  </w:tbl>
  <w:p w14:paraId="439DDB17"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5705" w14:textId="398D555A" w:rsidR="0072147A" w:rsidRPr="00E33C1C" w:rsidRDefault="00BD1083"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0" behindDoc="0" locked="0" layoutInCell="1" allowOverlap="1" wp14:anchorId="7E104086" wp14:editId="60B75B74">
              <wp:simplePos x="635" y="635"/>
              <wp:positionH relativeFrom="page">
                <wp:align>center</wp:align>
              </wp:positionH>
              <wp:positionV relativeFrom="page">
                <wp:align>bottom</wp:align>
              </wp:positionV>
              <wp:extent cx="1137285" cy="376555"/>
              <wp:effectExtent l="0" t="0" r="5715" b="0"/>
              <wp:wrapNone/>
              <wp:docPr id="584296052"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3597B15A" w14:textId="177B8C9C"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04086" id="_x0000_t202" coordsize="21600,21600" o:spt="202" path="m,l,21600r21600,l21600,xe">
              <v:stroke joinstyle="miter"/>
              <v:path gradientshapeok="t" o:connecttype="rect"/>
            </v:shapetype>
            <v:shape id="Text Box 12" o:spid="_x0000_s1029" type="#_x0000_t202" alt="OFFICIAL Sensitive" style="position:absolute;margin-left:0;margin-top:0;width:89.5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j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UfGx/R1UJ5oKYVi4d3LdUOmN8OFZIG2YBiHV&#10;hic6tIGu5HC2OKsBf/zNH/OJeIpy1pFiSm5J0pyZb5YWEsU1Gjgau2RMP+fznOL20N4D6XBKT8LJ&#10;ZJIXgxlNjdC+kp5XsRCFhJVUruS70bwPg3TpPUi1WqUk0pETYWO3TkboSFfk8qV/FejOhAda1SOM&#10;chLFO96H3HjTu9UhEPtpKZHagcgz46TBtNbze4ki//U/ZV1e9fInA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D4A9+MPAgAA&#10;HQQAAA4AAAAAAAAAAAAAAAAALgIAAGRycy9lMm9Eb2MueG1sUEsBAi0AFAAGAAgAAAAhAJ7Lv1Xb&#10;AAAABAEAAA8AAAAAAAAAAAAAAAAAaQQAAGRycy9kb3ducmV2LnhtbFBLBQYAAAAABAAEAPMAAABx&#10;BQAAAAA=&#10;" filled="f" stroked="f">
              <v:textbox style="mso-fit-shape-to-text:t" inset="0,0,0,15pt">
                <w:txbxContent>
                  <w:p w14:paraId="3597B15A" w14:textId="177B8C9C"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72147A" w14:paraId="200ABACB" w14:textId="77777777" w:rsidTr="00A369E3">
      <w:tc>
        <w:tcPr>
          <w:tcW w:w="1384" w:type="dxa"/>
          <w:tcBorders>
            <w:top w:val="nil"/>
            <w:left w:val="nil"/>
            <w:bottom w:val="nil"/>
            <w:right w:val="nil"/>
          </w:tcBorders>
        </w:tcPr>
        <w:p w14:paraId="09ED3795" w14:textId="77777777" w:rsidR="0072147A" w:rsidRDefault="0072147A" w:rsidP="00A369E3">
          <w:pPr>
            <w:spacing w:line="0" w:lineRule="atLeast"/>
            <w:rPr>
              <w:sz w:val="18"/>
            </w:rPr>
          </w:pPr>
        </w:p>
      </w:tc>
      <w:tc>
        <w:tcPr>
          <w:tcW w:w="6379" w:type="dxa"/>
          <w:tcBorders>
            <w:top w:val="nil"/>
            <w:left w:val="nil"/>
            <w:bottom w:val="nil"/>
            <w:right w:val="nil"/>
          </w:tcBorders>
        </w:tcPr>
        <w:p w14:paraId="6C79FDA8"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2689">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F050E85"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3A6545E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ACB33E" w14:textId="77777777" w:rsidR="0072147A" w:rsidRDefault="0072147A" w:rsidP="00A369E3">
          <w:pPr>
            <w:rPr>
              <w:sz w:val="18"/>
            </w:rPr>
          </w:pPr>
        </w:p>
      </w:tc>
    </w:tr>
  </w:tbl>
  <w:p w14:paraId="5A36F2AD"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A433" w14:textId="2962E968"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3BCB8DE4" w14:textId="77777777" w:rsidTr="00B33709">
      <w:tc>
        <w:tcPr>
          <w:tcW w:w="1384" w:type="dxa"/>
          <w:tcBorders>
            <w:top w:val="nil"/>
            <w:left w:val="nil"/>
            <w:bottom w:val="nil"/>
            <w:right w:val="nil"/>
          </w:tcBorders>
        </w:tcPr>
        <w:p w14:paraId="7DE8F13F" w14:textId="77777777" w:rsidR="0072147A" w:rsidRDefault="0072147A" w:rsidP="00A369E3">
          <w:pPr>
            <w:spacing w:line="0" w:lineRule="atLeast"/>
            <w:rPr>
              <w:sz w:val="18"/>
            </w:rPr>
          </w:pPr>
        </w:p>
      </w:tc>
      <w:tc>
        <w:tcPr>
          <w:tcW w:w="6379" w:type="dxa"/>
          <w:tcBorders>
            <w:top w:val="nil"/>
            <w:left w:val="nil"/>
            <w:bottom w:val="nil"/>
            <w:right w:val="nil"/>
          </w:tcBorders>
        </w:tcPr>
        <w:p w14:paraId="6C7BEAFB"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68F28B01" w14:textId="77777777" w:rsidR="0072147A" w:rsidRDefault="0072147A" w:rsidP="00A369E3">
          <w:pPr>
            <w:spacing w:line="0" w:lineRule="atLeast"/>
            <w:jc w:val="right"/>
            <w:rPr>
              <w:sz w:val="18"/>
            </w:rPr>
          </w:pPr>
        </w:p>
      </w:tc>
    </w:tr>
  </w:tbl>
  <w:p w14:paraId="0B0F2638"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0D99" w14:textId="61A17F41" w:rsidR="00F6696E" w:rsidRPr="002B0EA5" w:rsidRDefault="00BD1083" w:rsidP="0099266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2" behindDoc="0" locked="0" layoutInCell="1" allowOverlap="1" wp14:anchorId="0B9BD5E1" wp14:editId="4E0D63FD">
              <wp:simplePos x="635" y="635"/>
              <wp:positionH relativeFrom="page">
                <wp:align>center</wp:align>
              </wp:positionH>
              <wp:positionV relativeFrom="page">
                <wp:align>bottom</wp:align>
              </wp:positionV>
              <wp:extent cx="1137285" cy="376555"/>
              <wp:effectExtent l="0" t="0" r="5715" b="0"/>
              <wp:wrapNone/>
              <wp:docPr id="1459813628" name="Text Box 1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E992A28" w14:textId="24F2FC67"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BD5E1" id="_x0000_t202" coordsize="21600,21600" o:spt="202" path="m,l,21600r21600,l21600,xe">
              <v:stroke joinstyle="miter"/>
              <v:path gradientshapeok="t" o:connecttype="rect"/>
            </v:shapetype>
            <v:shape id="Text Box 14" o:spid="_x0000_s1031" type="#_x0000_t202" alt="OFFICIAL Sensitive" style="position:absolute;margin-left:0;margin-top:0;width:89.5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" filled="f" stroked="f">
              <v:textbox style="mso-fit-shape-to-text:t" inset="0,0,0,15pt">
                <w:txbxContent>
                  <w:p w14:paraId="0E992A28" w14:textId="24F2FC67"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8737DF1" w14:textId="77777777" w:rsidTr="0099266D">
      <w:tc>
        <w:tcPr>
          <w:tcW w:w="365" w:type="pct"/>
        </w:tcPr>
        <w:p w14:paraId="688D9480" w14:textId="77777777" w:rsidR="00F6696E" w:rsidRDefault="00F6696E" w:rsidP="009926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1A86DE53" w14:textId="77777777" w:rsidR="00F6696E" w:rsidRDefault="00F6696E" w:rsidP="009926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2689">
            <w:rPr>
              <w:i/>
              <w:noProof/>
              <w:sz w:val="18"/>
            </w:rPr>
            <w:t>Act Name (Subject Matter) Kind of Instrument Year</w:t>
          </w:r>
          <w:r w:rsidRPr="004E1307">
            <w:rPr>
              <w:i/>
              <w:sz w:val="18"/>
            </w:rPr>
            <w:fldChar w:fldCharType="end"/>
          </w:r>
        </w:p>
      </w:tc>
      <w:tc>
        <w:tcPr>
          <w:tcW w:w="947" w:type="pct"/>
        </w:tcPr>
        <w:p w14:paraId="430BD83D" w14:textId="77777777" w:rsidR="00F6696E" w:rsidRDefault="00F6696E" w:rsidP="0099266D">
          <w:pPr>
            <w:spacing w:line="0" w:lineRule="atLeast"/>
            <w:jc w:val="right"/>
            <w:rPr>
              <w:sz w:val="18"/>
            </w:rPr>
          </w:pPr>
        </w:p>
      </w:tc>
    </w:tr>
    <w:tr w:rsidR="00F6696E" w14:paraId="19C20B49" w14:textId="77777777" w:rsidTr="0099266D">
      <w:tc>
        <w:tcPr>
          <w:tcW w:w="5000" w:type="pct"/>
          <w:gridSpan w:val="3"/>
        </w:tcPr>
        <w:p w14:paraId="41B361F7" w14:textId="77777777" w:rsidR="00F6696E" w:rsidRDefault="00F6696E" w:rsidP="0099266D">
          <w:pPr>
            <w:jc w:val="right"/>
            <w:rPr>
              <w:sz w:val="18"/>
            </w:rPr>
          </w:pPr>
        </w:p>
      </w:tc>
    </w:tr>
  </w:tbl>
  <w:p w14:paraId="4437BF18" w14:textId="77777777" w:rsidR="00F6696E" w:rsidRPr="00ED79B6" w:rsidRDefault="00F6696E" w:rsidP="0099266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E717" w14:textId="635D7CC8" w:rsidR="00F6696E" w:rsidRPr="002B0EA5" w:rsidRDefault="00F6696E" w:rsidP="009926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37919D12" w14:textId="77777777" w:rsidTr="0099266D">
      <w:tc>
        <w:tcPr>
          <w:tcW w:w="947" w:type="pct"/>
        </w:tcPr>
        <w:p w14:paraId="43911E9E" w14:textId="77777777" w:rsidR="00F6696E" w:rsidRDefault="00F6696E" w:rsidP="0099266D">
          <w:pPr>
            <w:spacing w:line="0" w:lineRule="atLeast"/>
            <w:rPr>
              <w:sz w:val="18"/>
            </w:rPr>
          </w:pPr>
        </w:p>
      </w:tc>
      <w:tc>
        <w:tcPr>
          <w:tcW w:w="3688" w:type="pct"/>
        </w:tcPr>
        <w:p w14:paraId="31507542" w14:textId="0A5CDDF5" w:rsidR="00F6696E" w:rsidRDefault="00F6696E" w:rsidP="009926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70166">
            <w:rPr>
              <w:i/>
              <w:noProof/>
              <w:sz w:val="18"/>
            </w:rPr>
            <w:t>Industry Research and Development (Accelerated Connections Fund Program) Instrument 2025</w:t>
          </w:r>
          <w:r w:rsidRPr="004E1307">
            <w:rPr>
              <w:i/>
              <w:sz w:val="18"/>
            </w:rPr>
            <w:fldChar w:fldCharType="end"/>
          </w:r>
        </w:p>
      </w:tc>
      <w:tc>
        <w:tcPr>
          <w:tcW w:w="365" w:type="pct"/>
        </w:tcPr>
        <w:p w14:paraId="76AF20FE" w14:textId="77777777" w:rsidR="00F6696E" w:rsidRDefault="00F6696E" w:rsidP="009926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024B0CFC" w14:textId="77777777" w:rsidTr="0099266D">
      <w:tc>
        <w:tcPr>
          <w:tcW w:w="5000" w:type="pct"/>
          <w:gridSpan w:val="3"/>
        </w:tcPr>
        <w:p w14:paraId="68438B7C" w14:textId="77777777" w:rsidR="00F6696E" w:rsidRDefault="00F6696E" w:rsidP="0099266D">
          <w:pPr>
            <w:rPr>
              <w:sz w:val="18"/>
            </w:rPr>
          </w:pPr>
        </w:p>
      </w:tc>
    </w:tr>
  </w:tbl>
  <w:p w14:paraId="143DD978" w14:textId="77777777" w:rsidR="00F6696E" w:rsidRPr="00ED79B6" w:rsidRDefault="00F6696E" w:rsidP="0099266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0254" w14:textId="2665A1BA" w:rsidR="001257F9" w:rsidRDefault="00BD1083">
    <w:pPr>
      <w:pStyle w:val="Footer"/>
    </w:pPr>
    <w:r>
      <w:rPr>
        <w:noProof/>
      </w:rPr>
      <mc:AlternateContent>
        <mc:Choice Requires="wps">
          <w:drawing>
            <wp:anchor distT="0" distB="0" distL="0" distR="0" simplePos="0" relativeHeight="251658251" behindDoc="0" locked="0" layoutInCell="1" allowOverlap="1" wp14:anchorId="23FA203C" wp14:editId="2AC4E17A">
              <wp:simplePos x="635" y="635"/>
              <wp:positionH relativeFrom="page">
                <wp:align>center</wp:align>
              </wp:positionH>
              <wp:positionV relativeFrom="page">
                <wp:align>bottom</wp:align>
              </wp:positionV>
              <wp:extent cx="1137285" cy="376555"/>
              <wp:effectExtent l="0" t="0" r="5715" b="0"/>
              <wp:wrapNone/>
              <wp:docPr id="1172094142" name="Text Box 1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8E097A1" w14:textId="5B25F432"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A203C" id="_x0000_t202" coordsize="21600,21600" o:spt="202" path="m,l,21600r21600,l21600,xe">
              <v:stroke joinstyle="miter"/>
              <v:path gradientshapeok="t" o:connecttype="rect"/>
            </v:shapetype>
            <v:shape id="Text Box 13" o:spid="_x0000_s1033" type="#_x0000_t202" alt="OFFICIAL Sensitive" style="position:absolute;margin-left:0;margin-top:0;width:89.5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Ir9PRUPAgAA&#10;HQQAAA4AAAAAAAAAAAAAAAAALgIAAGRycy9lMm9Eb2MueG1sUEsBAi0AFAAGAAgAAAAhAJ7Lv1Xb&#10;AAAABAEAAA8AAAAAAAAAAAAAAAAAaQQAAGRycy9kb3ducmV2LnhtbFBLBQYAAAAABAAEAPMAAABx&#10;BQAAAAA=&#10;" filled="f" stroked="f">
              <v:textbox style="mso-fit-shape-to-text:t" inset="0,0,0,15pt">
                <w:txbxContent>
                  <w:p w14:paraId="78E097A1" w14:textId="5B25F432"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CBBC" w14:textId="34DA55EA" w:rsidR="008C2EAC" w:rsidRPr="002B0EA5" w:rsidRDefault="008C2EAC" w:rsidP="009926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7213DCF3" w14:textId="77777777" w:rsidTr="0099266D">
      <w:tc>
        <w:tcPr>
          <w:tcW w:w="365" w:type="pct"/>
        </w:tcPr>
        <w:p w14:paraId="543C9BA0" w14:textId="77777777" w:rsidR="008C2EAC" w:rsidRDefault="008C2EAC" w:rsidP="009926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342B2909" w14:textId="3A48AC8A" w:rsidR="008C2EAC" w:rsidRDefault="008C2EAC" w:rsidP="009926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70166">
            <w:rPr>
              <w:i/>
              <w:noProof/>
              <w:sz w:val="18"/>
            </w:rPr>
            <w:t>Industry Research and Development (Accelerated Connections Fund Program) Instrument 2025</w:t>
          </w:r>
          <w:r w:rsidRPr="004E1307">
            <w:rPr>
              <w:i/>
              <w:sz w:val="18"/>
            </w:rPr>
            <w:fldChar w:fldCharType="end"/>
          </w:r>
        </w:p>
      </w:tc>
      <w:tc>
        <w:tcPr>
          <w:tcW w:w="947" w:type="pct"/>
        </w:tcPr>
        <w:p w14:paraId="76D204ED" w14:textId="77777777" w:rsidR="008C2EAC" w:rsidRDefault="008C2EAC" w:rsidP="0099266D">
          <w:pPr>
            <w:spacing w:line="0" w:lineRule="atLeast"/>
            <w:jc w:val="right"/>
            <w:rPr>
              <w:sz w:val="18"/>
            </w:rPr>
          </w:pPr>
        </w:p>
      </w:tc>
    </w:tr>
    <w:tr w:rsidR="008C2EAC" w14:paraId="2DE7200E" w14:textId="77777777" w:rsidTr="0099266D">
      <w:tc>
        <w:tcPr>
          <w:tcW w:w="5000" w:type="pct"/>
          <w:gridSpan w:val="3"/>
        </w:tcPr>
        <w:p w14:paraId="7F1042FF" w14:textId="77777777" w:rsidR="008C2EAC" w:rsidRDefault="008C2EAC" w:rsidP="0099266D">
          <w:pPr>
            <w:jc w:val="right"/>
            <w:rPr>
              <w:sz w:val="18"/>
            </w:rPr>
          </w:pPr>
        </w:p>
      </w:tc>
    </w:tr>
  </w:tbl>
  <w:p w14:paraId="16C596D3" w14:textId="77777777" w:rsidR="008C2EAC" w:rsidRPr="00ED79B6" w:rsidRDefault="008C2EAC" w:rsidP="0099266D">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6445" w14:textId="3F2B1C92" w:rsidR="008C2EAC" w:rsidRPr="002B0EA5" w:rsidRDefault="008C2EAC" w:rsidP="009926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1DD6F96D" w14:textId="77777777" w:rsidTr="0099266D">
      <w:tc>
        <w:tcPr>
          <w:tcW w:w="947" w:type="pct"/>
        </w:tcPr>
        <w:p w14:paraId="03A98CC7" w14:textId="77777777" w:rsidR="008C2EAC" w:rsidRDefault="008C2EAC" w:rsidP="0099266D">
          <w:pPr>
            <w:spacing w:line="0" w:lineRule="atLeast"/>
            <w:rPr>
              <w:sz w:val="18"/>
            </w:rPr>
          </w:pPr>
        </w:p>
      </w:tc>
      <w:tc>
        <w:tcPr>
          <w:tcW w:w="3688" w:type="pct"/>
        </w:tcPr>
        <w:p w14:paraId="1A8A5C60" w14:textId="46696367" w:rsidR="008C2EAC" w:rsidRDefault="008C2EAC" w:rsidP="009926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70166">
            <w:rPr>
              <w:i/>
              <w:noProof/>
              <w:sz w:val="18"/>
            </w:rPr>
            <w:t>Industry Research and Development (Accelerated Connections Fund Program) Instrument 2025</w:t>
          </w:r>
          <w:r w:rsidRPr="004E1307">
            <w:rPr>
              <w:i/>
              <w:sz w:val="18"/>
            </w:rPr>
            <w:fldChar w:fldCharType="end"/>
          </w:r>
        </w:p>
      </w:tc>
      <w:tc>
        <w:tcPr>
          <w:tcW w:w="365" w:type="pct"/>
        </w:tcPr>
        <w:p w14:paraId="49069D8D" w14:textId="77777777" w:rsidR="008C2EAC" w:rsidRDefault="008C2EAC" w:rsidP="009926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2E87D0F7" w14:textId="77777777" w:rsidTr="0099266D">
      <w:tc>
        <w:tcPr>
          <w:tcW w:w="5000" w:type="pct"/>
          <w:gridSpan w:val="3"/>
        </w:tcPr>
        <w:p w14:paraId="5B2B7DD9" w14:textId="77777777" w:rsidR="008C2EAC" w:rsidRDefault="008C2EAC" w:rsidP="0099266D">
          <w:pPr>
            <w:rPr>
              <w:sz w:val="18"/>
            </w:rPr>
          </w:pPr>
        </w:p>
      </w:tc>
    </w:tr>
  </w:tbl>
  <w:p w14:paraId="2B68531F" w14:textId="77777777" w:rsidR="008C2EAC" w:rsidRPr="00ED79B6" w:rsidRDefault="008C2EAC" w:rsidP="0099266D">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EF66" w14:textId="62FC853C" w:rsidR="001257F9" w:rsidRDefault="00BD1083">
    <w:pPr>
      <w:pStyle w:val="Footer"/>
    </w:pPr>
    <w:r>
      <w:rPr>
        <w:noProof/>
      </w:rPr>
      <mc:AlternateContent>
        <mc:Choice Requires="wps">
          <w:drawing>
            <wp:anchor distT="0" distB="0" distL="0" distR="0" simplePos="0" relativeHeight="251658254" behindDoc="0" locked="0" layoutInCell="1" allowOverlap="1" wp14:anchorId="0C904C88" wp14:editId="467F5FA4">
              <wp:simplePos x="635" y="635"/>
              <wp:positionH relativeFrom="page">
                <wp:align>center</wp:align>
              </wp:positionH>
              <wp:positionV relativeFrom="page">
                <wp:align>bottom</wp:align>
              </wp:positionV>
              <wp:extent cx="1137285" cy="376555"/>
              <wp:effectExtent l="0" t="0" r="5715" b="0"/>
              <wp:wrapNone/>
              <wp:docPr id="1300139036" name="Text Box 1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2E06FEA" w14:textId="77320A98"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04C88" id="_x0000_t202" coordsize="21600,21600" o:spt="202" path="m,l,21600r21600,l21600,xe">
              <v:stroke joinstyle="miter"/>
              <v:path gradientshapeok="t" o:connecttype="rect"/>
            </v:shapetype>
            <v:shape id="Text Box 16" o:spid="_x0000_s1035" type="#_x0000_t202" alt="OFFICIAL Sensitive" style="position:absolute;margin-left:0;margin-top:0;width:89.5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" filled="f" stroked="f">
              <v:textbox style="mso-fit-shape-to-text:t" inset="0,0,0,15pt">
                <w:txbxContent>
                  <w:p w14:paraId="02E06FEA" w14:textId="77320A98"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1EC8" w14:textId="77777777" w:rsidR="005D5B40" w:rsidRDefault="005D5B40" w:rsidP="00715914">
      <w:pPr>
        <w:spacing w:line="240" w:lineRule="auto"/>
      </w:pPr>
      <w:r>
        <w:separator/>
      </w:r>
    </w:p>
  </w:footnote>
  <w:footnote w:type="continuationSeparator" w:id="0">
    <w:p w14:paraId="5E4BE6AF" w14:textId="77777777" w:rsidR="005D5B40" w:rsidRDefault="005D5B40" w:rsidP="00715914">
      <w:pPr>
        <w:spacing w:line="240" w:lineRule="auto"/>
      </w:pPr>
      <w:r>
        <w:continuationSeparator/>
      </w:r>
    </w:p>
  </w:footnote>
  <w:footnote w:type="continuationNotice" w:id="1">
    <w:p w14:paraId="75D5FF84" w14:textId="77777777" w:rsidR="005D5B40" w:rsidRDefault="005D5B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5C51" w14:textId="7694E933" w:rsidR="00F6696E" w:rsidRPr="005F1388" w:rsidRDefault="00BD1083" w:rsidP="00715914">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49C34515" wp14:editId="2CF70D83">
              <wp:simplePos x="635" y="635"/>
              <wp:positionH relativeFrom="page">
                <wp:align>center</wp:align>
              </wp:positionH>
              <wp:positionV relativeFrom="page">
                <wp:align>top</wp:align>
              </wp:positionV>
              <wp:extent cx="1137285" cy="376555"/>
              <wp:effectExtent l="0" t="0" r="5715" b="4445"/>
              <wp:wrapNone/>
              <wp:docPr id="166582347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6212BA59" w14:textId="0383C193"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34515"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textbox style="mso-fit-shape-to-text:t" inset="0,15pt,0,0">
                <w:txbxContent>
                  <w:p w14:paraId="6212BA59" w14:textId="0383C193"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34D4" w14:textId="2A88169F" w:rsidR="00F6696E" w:rsidRPr="005F1388" w:rsidRDefault="00BD1083"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41D8A083" wp14:editId="1CD95883">
              <wp:simplePos x="635" y="635"/>
              <wp:positionH relativeFrom="page">
                <wp:align>center</wp:align>
              </wp:positionH>
              <wp:positionV relativeFrom="page">
                <wp:align>top</wp:align>
              </wp:positionV>
              <wp:extent cx="1137285" cy="376555"/>
              <wp:effectExtent l="0" t="0" r="5715" b="4445"/>
              <wp:wrapNone/>
              <wp:docPr id="2298131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48D4C2F8" w14:textId="2548879A"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8A083" id="_x0000_t202" coordsize="21600,21600" o:spt="202" path="m,l,21600r21600,l21600,xe">
              <v:stroke joinstyle="miter"/>
              <v:path gradientshapeok="t" o:connecttype="rect"/>
            </v:shapetype>
            <v:shape id="Text Box 3" o:spid="_x0000_s1027" type="#_x0000_t202" alt="OFFICIAL Sensitive" style="position:absolute;margin-left:0;margin-top:0;width:89.5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textbox style="mso-fit-shape-to-text:t" inset="0,15pt,0,0">
                <w:txbxContent>
                  <w:p w14:paraId="48D4C2F8" w14:textId="2548879A"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BF5C" w14:textId="7B8351F2" w:rsidR="00F6696E" w:rsidRPr="00ED79B6" w:rsidRDefault="00BD1083" w:rsidP="0099266D">
    <w:pPr>
      <w:pBdr>
        <w:bottom w:val="single" w:sz="6" w:space="1" w:color="auto"/>
      </w:pBdr>
      <w:spacing w:before="1000" w:line="240" w:lineRule="auto"/>
    </w:pPr>
    <w:r>
      <w:rPr>
        <w:noProof/>
      </w:rPr>
      <mc:AlternateContent>
        <mc:Choice Requires="wps">
          <w:drawing>
            <wp:anchor distT="0" distB="0" distL="0" distR="0" simplePos="0" relativeHeight="251658243" behindDoc="0" locked="0" layoutInCell="1" allowOverlap="1" wp14:anchorId="77EB9936" wp14:editId="2CE052AE">
              <wp:simplePos x="635" y="635"/>
              <wp:positionH relativeFrom="page">
                <wp:align>center</wp:align>
              </wp:positionH>
              <wp:positionV relativeFrom="page">
                <wp:align>top</wp:align>
              </wp:positionV>
              <wp:extent cx="1137285" cy="376555"/>
              <wp:effectExtent l="0" t="0" r="5715" b="4445"/>
              <wp:wrapNone/>
              <wp:docPr id="1078967473"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149D062" w14:textId="17CC1061"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B9936" id="_x0000_t202" coordsize="21600,21600" o:spt="202" path="m,l,21600r21600,l21600,xe">
              <v:stroke joinstyle="miter"/>
              <v:path gradientshapeok="t" o:connecttype="rect"/>
            </v:shapetype>
            <v:shape id="Text Box 5" o:spid="_x0000_s1030" type="#_x0000_t202" alt="OFFICIAL Sensitive" style="position:absolute;margin-left:0;margin-top:0;width:89.5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textbox style="mso-fit-shape-to-text:t" inset="0,15pt,0,0">
                <w:txbxContent>
                  <w:p w14:paraId="5149D062" w14:textId="17CC1061"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21CF" w14:textId="36159424" w:rsidR="00F6696E" w:rsidRPr="00ED79B6" w:rsidRDefault="00F6696E" w:rsidP="0099266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542E" w14:textId="0ACA6BA8" w:rsidR="00F6696E" w:rsidRPr="00ED79B6" w:rsidRDefault="00BD1083"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1290C3B5" wp14:editId="16700A3D">
              <wp:simplePos x="635" y="635"/>
              <wp:positionH relativeFrom="page">
                <wp:align>center</wp:align>
              </wp:positionH>
              <wp:positionV relativeFrom="page">
                <wp:align>top</wp:align>
              </wp:positionV>
              <wp:extent cx="1137285" cy="376555"/>
              <wp:effectExtent l="0" t="0" r="5715" b="4445"/>
              <wp:wrapNone/>
              <wp:docPr id="211536565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2430DD2" w14:textId="7176147E"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90C3B5" id="_x0000_t202" coordsize="21600,21600" o:spt="202" path="m,l,21600r21600,l21600,xe">
              <v:stroke joinstyle="miter"/>
              <v:path gradientshapeok="t" o:connecttype="rect"/>
            </v:shapetype>
            <v:shape id="Text Box 4" o:spid="_x0000_s1032" type="#_x0000_t202" alt="OFFICIAL Sensitive" style="position:absolute;margin-left:0;margin-top:0;width:89.5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eYXenA8CAAAd&#10;BAAADgAAAAAAAAAAAAAAAAAuAgAAZHJzL2Uyb0RvYy54bWxQSwECLQAUAAYACAAAACEAr6QDbNoA&#10;AAAEAQAADwAAAAAAAAAAAAAAAABpBAAAZHJzL2Rvd25yZXYueG1sUEsFBgAAAAAEAAQA8wAAAHAF&#10;AAAAAA==&#10;" filled="f" stroked="f">
              <v:textbox style="mso-fit-shape-to-text:t" inset="0,15pt,0,0">
                <w:txbxContent>
                  <w:p w14:paraId="52430DD2" w14:textId="7176147E"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56D6" w14:textId="3A5C7B35" w:rsidR="004E1307" w:rsidRDefault="004E1307" w:rsidP="00715914">
    <w:pPr>
      <w:rPr>
        <w:sz w:val="20"/>
      </w:rPr>
    </w:pPr>
  </w:p>
  <w:p w14:paraId="3C8641A2" w14:textId="77777777" w:rsidR="004E1307" w:rsidRDefault="004E1307" w:rsidP="00715914">
    <w:pPr>
      <w:rPr>
        <w:sz w:val="20"/>
      </w:rPr>
    </w:pPr>
  </w:p>
  <w:p w14:paraId="0590C14B" w14:textId="77777777" w:rsidR="004E1307" w:rsidRPr="007A1328" w:rsidRDefault="004E1307" w:rsidP="00715914">
    <w:pPr>
      <w:rPr>
        <w:sz w:val="20"/>
      </w:rPr>
    </w:pPr>
  </w:p>
  <w:p w14:paraId="1D53FAC4" w14:textId="77777777" w:rsidR="004E1307" w:rsidRPr="007A1328" w:rsidRDefault="004E1307" w:rsidP="00715914">
    <w:pPr>
      <w:rPr>
        <w:b/>
        <w:sz w:val="24"/>
      </w:rPr>
    </w:pPr>
  </w:p>
  <w:p w14:paraId="39C80499"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C4EA" w14:textId="3930C873" w:rsidR="004E1307" w:rsidRPr="007A1328" w:rsidRDefault="004E1307" w:rsidP="00715914">
    <w:pPr>
      <w:jc w:val="right"/>
      <w:rPr>
        <w:sz w:val="20"/>
      </w:rPr>
    </w:pPr>
  </w:p>
  <w:p w14:paraId="42241961" w14:textId="77777777" w:rsidR="004E1307" w:rsidRPr="007A1328" w:rsidRDefault="004E1307" w:rsidP="00715914">
    <w:pPr>
      <w:jc w:val="right"/>
      <w:rPr>
        <w:sz w:val="20"/>
      </w:rPr>
    </w:pPr>
  </w:p>
  <w:p w14:paraId="7DEE65F1" w14:textId="77777777" w:rsidR="004E1307" w:rsidRPr="007A1328" w:rsidRDefault="004E1307" w:rsidP="00715914">
    <w:pPr>
      <w:jc w:val="right"/>
      <w:rPr>
        <w:sz w:val="20"/>
      </w:rPr>
    </w:pPr>
  </w:p>
  <w:p w14:paraId="3DC9C83C" w14:textId="77777777" w:rsidR="004E1307" w:rsidRPr="007A1328" w:rsidRDefault="004E1307" w:rsidP="00715914">
    <w:pPr>
      <w:jc w:val="right"/>
      <w:rPr>
        <w:b/>
        <w:sz w:val="24"/>
      </w:rPr>
    </w:pPr>
  </w:p>
  <w:p w14:paraId="01137F0A" w14:textId="77777777" w:rsidR="004E1307" w:rsidRPr="007A1328" w:rsidRDefault="004E1307"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579F" w14:textId="748B09D8" w:rsidR="001257F9" w:rsidRDefault="00BD1083">
    <w:pPr>
      <w:pStyle w:val="Header"/>
    </w:pPr>
    <w:r>
      <w:rPr>
        <w:noProof/>
      </w:rPr>
      <mc:AlternateContent>
        <mc:Choice Requires="wps">
          <w:drawing>
            <wp:anchor distT="0" distB="0" distL="0" distR="0" simplePos="0" relativeHeight="251658245" behindDoc="0" locked="0" layoutInCell="1" allowOverlap="1" wp14:anchorId="15058866" wp14:editId="6EE3AB64">
              <wp:simplePos x="635" y="635"/>
              <wp:positionH relativeFrom="page">
                <wp:align>center</wp:align>
              </wp:positionH>
              <wp:positionV relativeFrom="page">
                <wp:align>top</wp:align>
              </wp:positionV>
              <wp:extent cx="1137285" cy="376555"/>
              <wp:effectExtent l="0" t="0" r="5715" b="4445"/>
              <wp:wrapNone/>
              <wp:docPr id="681706392"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E505A97" w14:textId="5BB02E0B"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58866" id="_x0000_t202" coordsize="21600,21600" o:spt="202" path="m,l,21600r21600,l21600,xe">
              <v:stroke joinstyle="miter"/>
              <v:path gradientshapeok="t" o:connecttype="rect"/>
            </v:shapetype>
            <v:shape id="Text Box 7" o:spid="_x0000_s1034" type="#_x0000_t202" alt="OFFICIAL Sensitive" style="position:absolute;margin-left:0;margin-top:0;width:89.5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PvuVJw8CAAAd&#10;BAAADgAAAAAAAAAAAAAAAAAuAgAAZHJzL2Uyb0RvYy54bWxQSwECLQAUAAYACAAAACEAr6QDbNoA&#10;AAAEAQAADwAAAAAAAAAAAAAAAABpBAAAZHJzL2Rvd25yZXYueG1sUEsFBgAAAAAEAAQA8wAAAHAF&#10;AAAAAA==&#10;" filled="f" stroked="f">
              <v:textbox style="mso-fit-shape-to-text:t" inset="0,15pt,0,0">
                <w:txbxContent>
                  <w:p w14:paraId="2E505A97" w14:textId="5BB02E0B" w:rsidR="00BD1083" w:rsidRPr="00BD1083" w:rsidRDefault="00BD1083" w:rsidP="00BD1083">
                    <w:pPr>
                      <w:rPr>
                        <w:rFonts w:ascii="Calibri" w:eastAsia="Calibri" w:hAnsi="Calibri" w:cs="Calibri"/>
                        <w:noProof/>
                        <w:color w:val="FF0000"/>
                        <w:sz w:val="24"/>
                        <w:szCs w:val="24"/>
                      </w:rPr>
                    </w:pPr>
                    <w:r w:rsidRPr="00BD1083">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586DF1"/>
    <w:multiLevelType w:val="hybridMultilevel"/>
    <w:tmpl w:val="EEA02C04"/>
    <w:lvl w:ilvl="0" w:tplc="15F815DC">
      <w:start w:val="1"/>
      <w:numFmt w:val="bullet"/>
      <w:lvlText w:val=""/>
      <w:lvlJc w:val="left"/>
      <w:pPr>
        <w:ind w:left="1440" w:hanging="360"/>
      </w:pPr>
      <w:rPr>
        <w:rFonts w:ascii="Symbol" w:hAnsi="Symbol"/>
      </w:rPr>
    </w:lvl>
    <w:lvl w:ilvl="1" w:tplc="F8A45820">
      <w:start w:val="1"/>
      <w:numFmt w:val="bullet"/>
      <w:lvlText w:val=""/>
      <w:lvlJc w:val="left"/>
      <w:pPr>
        <w:ind w:left="1440" w:hanging="360"/>
      </w:pPr>
      <w:rPr>
        <w:rFonts w:ascii="Symbol" w:hAnsi="Symbol"/>
      </w:rPr>
    </w:lvl>
    <w:lvl w:ilvl="2" w:tplc="38BCCDFE">
      <w:start w:val="1"/>
      <w:numFmt w:val="bullet"/>
      <w:lvlText w:val=""/>
      <w:lvlJc w:val="left"/>
      <w:pPr>
        <w:ind w:left="1440" w:hanging="360"/>
      </w:pPr>
      <w:rPr>
        <w:rFonts w:ascii="Symbol" w:hAnsi="Symbol"/>
      </w:rPr>
    </w:lvl>
    <w:lvl w:ilvl="3" w:tplc="0D9C8410">
      <w:start w:val="1"/>
      <w:numFmt w:val="bullet"/>
      <w:lvlText w:val=""/>
      <w:lvlJc w:val="left"/>
      <w:pPr>
        <w:ind w:left="1440" w:hanging="360"/>
      </w:pPr>
      <w:rPr>
        <w:rFonts w:ascii="Symbol" w:hAnsi="Symbol"/>
      </w:rPr>
    </w:lvl>
    <w:lvl w:ilvl="4" w:tplc="E1F4D4B8">
      <w:start w:val="1"/>
      <w:numFmt w:val="bullet"/>
      <w:lvlText w:val=""/>
      <w:lvlJc w:val="left"/>
      <w:pPr>
        <w:ind w:left="1440" w:hanging="360"/>
      </w:pPr>
      <w:rPr>
        <w:rFonts w:ascii="Symbol" w:hAnsi="Symbol"/>
      </w:rPr>
    </w:lvl>
    <w:lvl w:ilvl="5" w:tplc="48CAF10A">
      <w:start w:val="1"/>
      <w:numFmt w:val="bullet"/>
      <w:lvlText w:val=""/>
      <w:lvlJc w:val="left"/>
      <w:pPr>
        <w:ind w:left="1440" w:hanging="360"/>
      </w:pPr>
      <w:rPr>
        <w:rFonts w:ascii="Symbol" w:hAnsi="Symbol"/>
      </w:rPr>
    </w:lvl>
    <w:lvl w:ilvl="6" w:tplc="AD669BE2">
      <w:start w:val="1"/>
      <w:numFmt w:val="bullet"/>
      <w:lvlText w:val=""/>
      <w:lvlJc w:val="left"/>
      <w:pPr>
        <w:ind w:left="1440" w:hanging="360"/>
      </w:pPr>
      <w:rPr>
        <w:rFonts w:ascii="Symbol" w:hAnsi="Symbol"/>
      </w:rPr>
    </w:lvl>
    <w:lvl w:ilvl="7" w:tplc="A288ADB6">
      <w:start w:val="1"/>
      <w:numFmt w:val="bullet"/>
      <w:lvlText w:val=""/>
      <w:lvlJc w:val="left"/>
      <w:pPr>
        <w:ind w:left="1440" w:hanging="360"/>
      </w:pPr>
      <w:rPr>
        <w:rFonts w:ascii="Symbol" w:hAnsi="Symbol"/>
      </w:rPr>
    </w:lvl>
    <w:lvl w:ilvl="8" w:tplc="B276DB52">
      <w:start w:val="1"/>
      <w:numFmt w:val="bullet"/>
      <w:lvlText w:val=""/>
      <w:lvlJc w:val="left"/>
      <w:pPr>
        <w:ind w:left="1440" w:hanging="360"/>
      </w:pPr>
      <w:rPr>
        <w:rFonts w:ascii="Symbol" w:hAnsi="Symbol"/>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8C3E48"/>
    <w:multiLevelType w:val="hybridMultilevel"/>
    <w:tmpl w:val="E050EB68"/>
    <w:lvl w:ilvl="0" w:tplc="855E0D4C">
      <w:start w:val="1"/>
      <w:numFmt w:val="lowerLetter"/>
      <w:lvlText w:val="(%1)"/>
      <w:lvlJc w:val="left"/>
      <w:pPr>
        <w:ind w:left="2220" w:hanging="720"/>
      </w:pPr>
      <w:rPr>
        <w:rFonts w:ascii="Times New Roman" w:eastAsiaTheme="minorHAnsi" w:hAnsi="Times New Roman" w:cs="Times New Roman"/>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5" w15:restartNumberingAfterBreak="0">
    <w:nsid w:val="6FE203A6"/>
    <w:multiLevelType w:val="hybridMultilevel"/>
    <w:tmpl w:val="A4E44D5E"/>
    <w:lvl w:ilvl="0" w:tplc="96500EFE">
      <w:start w:val="1"/>
      <w:numFmt w:val="decimal"/>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num w:numId="1" w16cid:durableId="1412118758">
    <w:abstractNumId w:val="9"/>
  </w:num>
  <w:num w:numId="2" w16cid:durableId="1049189412">
    <w:abstractNumId w:val="7"/>
  </w:num>
  <w:num w:numId="3" w16cid:durableId="861825565">
    <w:abstractNumId w:val="6"/>
  </w:num>
  <w:num w:numId="4" w16cid:durableId="1769543121">
    <w:abstractNumId w:val="5"/>
  </w:num>
  <w:num w:numId="5" w16cid:durableId="1708752566">
    <w:abstractNumId w:val="4"/>
  </w:num>
  <w:num w:numId="6" w16cid:durableId="499002886">
    <w:abstractNumId w:val="8"/>
  </w:num>
  <w:num w:numId="7" w16cid:durableId="1081833203">
    <w:abstractNumId w:val="3"/>
  </w:num>
  <w:num w:numId="8" w16cid:durableId="1793329955">
    <w:abstractNumId w:val="2"/>
  </w:num>
  <w:num w:numId="9" w16cid:durableId="1965964218">
    <w:abstractNumId w:val="1"/>
  </w:num>
  <w:num w:numId="10" w16cid:durableId="1525092865">
    <w:abstractNumId w:val="0"/>
  </w:num>
  <w:num w:numId="11" w16cid:durableId="297995091">
    <w:abstractNumId w:val="13"/>
  </w:num>
  <w:num w:numId="12" w16cid:durableId="845823089">
    <w:abstractNumId w:val="10"/>
  </w:num>
  <w:num w:numId="13" w16cid:durableId="487594262">
    <w:abstractNumId w:val="11"/>
  </w:num>
  <w:num w:numId="14" w16cid:durableId="72436932">
    <w:abstractNumId w:val="15"/>
  </w:num>
  <w:num w:numId="15" w16cid:durableId="400444772">
    <w:abstractNumId w:val="12"/>
  </w:num>
  <w:num w:numId="16" w16cid:durableId="392655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89"/>
    <w:rsid w:val="00001BD0"/>
    <w:rsid w:val="00004174"/>
    <w:rsid w:val="00004470"/>
    <w:rsid w:val="000136AF"/>
    <w:rsid w:val="000171A0"/>
    <w:rsid w:val="00017A65"/>
    <w:rsid w:val="00020671"/>
    <w:rsid w:val="00023EE2"/>
    <w:rsid w:val="000258B1"/>
    <w:rsid w:val="00040A89"/>
    <w:rsid w:val="000437C1"/>
    <w:rsid w:val="0004455A"/>
    <w:rsid w:val="000504E6"/>
    <w:rsid w:val="0005365D"/>
    <w:rsid w:val="000614BF"/>
    <w:rsid w:val="0006638D"/>
    <w:rsid w:val="0006709C"/>
    <w:rsid w:val="00067FCA"/>
    <w:rsid w:val="00070166"/>
    <w:rsid w:val="00070206"/>
    <w:rsid w:val="00074376"/>
    <w:rsid w:val="00080335"/>
    <w:rsid w:val="00081011"/>
    <w:rsid w:val="000855D0"/>
    <w:rsid w:val="000978F5"/>
    <w:rsid w:val="000A62F5"/>
    <w:rsid w:val="000B15CD"/>
    <w:rsid w:val="000B2D3E"/>
    <w:rsid w:val="000B35EB"/>
    <w:rsid w:val="000B73CB"/>
    <w:rsid w:val="000C0A04"/>
    <w:rsid w:val="000D05EF"/>
    <w:rsid w:val="000E0605"/>
    <w:rsid w:val="000E2261"/>
    <w:rsid w:val="000E57F0"/>
    <w:rsid w:val="000E78B7"/>
    <w:rsid w:val="000F21C1"/>
    <w:rsid w:val="0010745C"/>
    <w:rsid w:val="0011647A"/>
    <w:rsid w:val="001257F9"/>
    <w:rsid w:val="00131833"/>
    <w:rsid w:val="00132CEB"/>
    <w:rsid w:val="001339B0"/>
    <w:rsid w:val="00134E6C"/>
    <w:rsid w:val="001356AA"/>
    <w:rsid w:val="00142B62"/>
    <w:rsid w:val="001441B7"/>
    <w:rsid w:val="001516CB"/>
    <w:rsid w:val="00152336"/>
    <w:rsid w:val="00157B8B"/>
    <w:rsid w:val="00166C2F"/>
    <w:rsid w:val="001809D7"/>
    <w:rsid w:val="001939E1"/>
    <w:rsid w:val="00194B82"/>
    <w:rsid w:val="00194C3E"/>
    <w:rsid w:val="00195382"/>
    <w:rsid w:val="001B2CB6"/>
    <w:rsid w:val="001C61C5"/>
    <w:rsid w:val="001C69C4"/>
    <w:rsid w:val="001D23F1"/>
    <w:rsid w:val="001D37EF"/>
    <w:rsid w:val="001E3590"/>
    <w:rsid w:val="001E4A4C"/>
    <w:rsid w:val="001E4F1E"/>
    <w:rsid w:val="001E7407"/>
    <w:rsid w:val="001F5D5E"/>
    <w:rsid w:val="001F6219"/>
    <w:rsid w:val="001F6CD4"/>
    <w:rsid w:val="0020023E"/>
    <w:rsid w:val="00206C4D"/>
    <w:rsid w:val="00215AF1"/>
    <w:rsid w:val="00222E9D"/>
    <w:rsid w:val="002321E8"/>
    <w:rsid w:val="00232984"/>
    <w:rsid w:val="002330AE"/>
    <w:rsid w:val="00235033"/>
    <w:rsid w:val="0024010F"/>
    <w:rsid w:val="00240749"/>
    <w:rsid w:val="00243018"/>
    <w:rsid w:val="00250478"/>
    <w:rsid w:val="002564A4"/>
    <w:rsid w:val="0026736C"/>
    <w:rsid w:val="00277584"/>
    <w:rsid w:val="00281308"/>
    <w:rsid w:val="00284719"/>
    <w:rsid w:val="00285F1A"/>
    <w:rsid w:val="00287E6F"/>
    <w:rsid w:val="00291F63"/>
    <w:rsid w:val="00296425"/>
    <w:rsid w:val="00297ECB"/>
    <w:rsid w:val="002A4298"/>
    <w:rsid w:val="002A7BCF"/>
    <w:rsid w:val="002B0F10"/>
    <w:rsid w:val="002B6907"/>
    <w:rsid w:val="002C3FD1"/>
    <w:rsid w:val="002D043A"/>
    <w:rsid w:val="002D07E2"/>
    <w:rsid w:val="002D266B"/>
    <w:rsid w:val="002D6224"/>
    <w:rsid w:val="002F00C0"/>
    <w:rsid w:val="00304F8B"/>
    <w:rsid w:val="00323DF7"/>
    <w:rsid w:val="00335BC6"/>
    <w:rsid w:val="00335E85"/>
    <w:rsid w:val="00337ED6"/>
    <w:rsid w:val="003402FF"/>
    <w:rsid w:val="003415D3"/>
    <w:rsid w:val="00344338"/>
    <w:rsid w:val="00344701"/>
    <w:rsid w:val="00346513"/>
    <w:rsid w:val="00346CFC"/>
    <w:rsid w:val="00352B0F"/>
    <w:rsid w:val="0035374F"/>
    <w:rsid w:val="00360459"/>
    <w:rsid w:val="003622C2"/>
    <w:rsid w:val="00365A2C"/>
    <w:rsid w:val="003767E2"/>
    <w:rsid w:val="0038049F"/>
    <w:rsid w:val="003A0A47"/>
    <w:rsid w:val="003C23DC"/>
    <w:rsid w:val="003C6231"/>
    <w:rsid w:val="003C75AB"/>
    <w:rsid w:val="003D0B37"/>
    <w:rsid w:val="003D0BFE"/>
    <w:rsid w:val="003D17E6"/>
    <w:rsid w:val="003D4FA4"/>
    <w:rsid w:val="003D5700"/>
    <w:rsid w:val="003E254F"/>
    <w:rsid w:val="003E2E2A"/>
    <w:rsid w:val="003E341B"/>
    <w:rsid w:val="003E4D00"/>
    <w:rsid w:val="003F5269"/>
    <w:rsid w:val="0040308F"/>
    <w:rsid w:val="00406142"/>
    <w:rsid w:val="00406F9A"/>
    <w:rsid w:val="0041002B"/>
    <w:rsid w:val="004116CD"/>
    <w:rsid w:val="00417EB9"/>
    <w:rsid w:val="00424CA9"/>
    <w:rsid w:val="00426AFE"/>
    <w:rsid w:val="004276DF"/>
    <w:rsid w:val="00431E9B"/>
    <w:rsid w:val="004379E3"/>
    <w:rsid w:val="0044015E"/>
    <w:rsid w:val="00441B0E"/>
    <w:rsid w:val="0044291A"/>
    <w:rsid w:val="0045286C"/>
    <w:rsid w:val="0045606D"/>
    <w:rsid w:val="00466D80"/>
    <w:rsid w:val="00467661"/>
    <w:rsid w:val="00467B33"/>
    <w:rsid w:val="00472DBE"/>
    <w:rsid w:val="00474A19"/>
    <w:rsid w:val="00477830"/>
    <w:rsid w:val="004806F5"/>
    <w:rsid w:val="00487764"/>
    <w:rsid w:val="0048E2AA"/>
    <w:rsid w:val="00496F97"/>
    <w:rsid w:val="004B6C48"/>
    <w:rsid w:val="004C4E59"/>
    <w:rsid w:val="004C6809"/>
    <w:rsid w:val="004E063A"/>
    <w:rsid w:val="004E1307"/>
    <w:rsid w:val="004E19E5"/>
    <w:rsid w:val="004E2ACC"/>
    <w:rsid w:val="004E68D0"/>
    <w:rsid w:val="004E7BEC"/>
    <w:rsid w:val="004E7E4A"/>
    <w:rsid w:val="00502E8D"/>
    <w:rsid w:val="00505D3D"/>
    <w:rsid w:val="00506AF6"/>
    <w:rsid w:val="00516B8D"/>
    <w:rsid w:val="00521E02"/>
    <w:rsid w:val="005234E0"/>
    <w:rsid w:val="005303C8"/>
    <w:rsid w:val="00537FBC"/>
    <w:rsid w:val="00554826"/>
    <w:rsid w:val="0055674E"/>
    <w:rsid w:val="00560886"/>
    <w:rsid w:val="00562877"/>
    <w:rsid w:val="00583CC6"/>
    <w:rsid w:val="00584811"/>
    <w:rsid w:val="00585784"/>
    <w:rsid w:val="00593AA6"/>
    <w:rsid w:val="00594161"/>
    <w:rsid w:val="00594749"/>
    <w:rsid w:val="005A0A0B"/>
    <w:rsid w:val="005A3951"/>
    <w:rsid w:val="005A65D5"/>
    <w:rsid w:val="005B4067"/>
    <w:rsid w:val="005C3F41"/>
    <w:rsid w:val="005D1D92"/>
    <w:rsid w:val="005D1F5E"/>
    <w:rsid w:val="005D2D09"/>
    <w:rsid w:val="005D569D"/>
    <w:rsid w:val="005D5B40"/>
    <w:rsid w:val="005D5E83"/>
    <w:rsid w:val="005D7120"/>
    <w:rsid w:val="005E3A6D"/>
    <w:rsid w:val="005E3AE3"/>
    <w:rsid w:val="005F5B9E"/>
    <w:rsid w:val="00600219"/>
    <w:rsid w:val="00604F2A"/>
    <w:rsid w:val="00606F21"/>
    <w:rsid w:val="00620076"/>
    <w:rsid w:val="006208A7"/>
    <w:rsid w:val="00627E0A"/>
    <w:rsid w:val="00650619"/>
    <w:rsid w:val="0065488B"/>
    <w:rsid w:val="00663390"/>
    <w:rsid w:val="00664E25"/>
    <w:rsid w:val="00670EA1"/>
    <w:rsid w:val="006728DF"/>
    <w:rsid w:val="00673698"/>
    <w:rsid w:val="00677CC2"/>
    <w:rsid w:val="0068744B"/>
    <w:rsid w:val="006905DE"/>
    <w:rsid w:val="006918A5"/>
    <w:rsid w:val="0069207B"/>
    <w:rsid w:val="006A154F"/>
    <w:rsid w:val="006A22C2"/>
    <w:rsid w:val="006A437B"/>
    <w:rsid w:val="006A7589"/>
    <w:rsid w:val="006B20F6"/>
    <w:rsid w:val="006B5789"/>
    <w:rsid w:val="006C30C5"/>
    <w:rsid w:val="006C7F8C"/>
    <w:rsid w:val="006E2AFC"/>
    <w:rsid w:val="006E2E1C"/>
    <w:rsid w:val="006E6246"/>
    <w:rsid w:val="006E69C2"/>
    <w:rsid w:val="006E6DCC"/>
    <w:rsid w:val="006F14A2"/>
    <w:rsid w:val="006F318F"/>
    <w:rsid w:val="0070017E"/>
    <w:rsid w:val="00700B2C"/>
    <w:rsid w:val="007050A2"/>
    <w:rsid w:val="0071263E"/>
    <w:rsid w:val="00713084"/>
    <w:rsid w:val="00714F20"/>
    <w:rsid w:val="0071590F"/>
    <w:rsid w:val="00715914"/>
    <w:rsid w:val="0072147A"/>
    <w:rsid w:val="00723791"/>
    <w:rsid w:val="00731E00"/>
    <w:rsid w:val="00740B4F"/>
    <w:rsid w:val="007440B7"/>
    <w:rsid w:val="007500C8"/>
    <w:rsid w:val="00756272"/>
    <w:rsid w:val="00762D38"/>
    <w:rsid w:val="007671FF"/>
    <w:rsid w:val="007715C9"/>
    <w:rsid w:val="00771613"/>
    <w:rsid w:val="00774EDD"/>
    <w:rsid w:val="007757EC"/>
    <w:rsid w:val="00783E89"/>
    <w:rsid w:val="00791E34"/>
    <w:rsid w:val="00793915"/>
    <w:rsid w:val="007A0F94"/>
    <w:rsid w:val="007A25CF"/>
    <w:rsid w:val="007B619B"/>
    <w:rsid w:val="007C06D4"/>
    <w:rsid w:val="007C2253"/>
    <w:rsid w:val="007C3E04"/>
    <w:rsid w:val="007D7911"/>
    <w:rsid w:val="007E163D"/>
    <w:rsid w:val="007E667A"/>
    <w:rsid w:val="007F28C9"/>
    <w:rsid w:val="007F51B2"/>
    <w:rsid w:val="008040DD"/>
    <w:rsid w:val="00805AE4"/>
    <w:rsid w:val="00805BB8"/>
    <w:rsid w:val="008117E9"/>
    <w:rsid w:val="00822C9A"/>
    <w:rsid w:val="00824498"/>
    <w:rsid w:val="00825F93"/>
    <w:rsid w:val="00826BD1"/>
    <w:rsid w:val="00840502"/>
    <w:rsid w:val="0084359E"/>
    <w:rsid w:val="00847F34"/>
    <w:rsid w:val="00851B2B"/>
    <w:rsid w:val="00854D0B"/>
    <w:rsid w:val="00856A31"/>
    <w:rsid w:val="00860B4E"/>
    <w:rsid w:val="008627F0"/>
    <w:rsid w:val="00865B9C"/>
    <w:rsid w:val="00867B37"/>
    <w:rsid w:val="0087022F"/>
    <w:rsid w:val="0087379C"/>
    <w:rsid w:val="00874146"/>
    <w:rsid w:val="008754D0"/>
    <w:rsid w:val="00875D13"/>
    <w:rsid w:val="00884AA9"/>
    <w:rsid w:val="008855C9"/>
    <w:rsid w:val="00886456"/>
    <w:rsid w:val="00893C53"/>
    <w:rsid w:val="00896176"/>
    <w:rsid w:val="008A46E1"/>
    <w:rsid w:val="008A4F43"/>
    <w:rsid w:val="008B2706"/>
    <w:rsid w:val="008B3ABC"/>
    <w:rsid w:val="008B5725"/>
    <w:rsid w:val="008B6D0E"/>
    <w:rsid w:val="008C1035"/>
    <w:rsid w:val="008C2EAC"/>
    <w:rsid w:val="008D0EE0"/>
    <w:rsid w:val="008E0027"/>
    <w:rsid w:val="008E6067"/>
    <w:rsid w:val="008F036E"/>
    <w:rsid w:val="008F3B76"/>
    <w:rsid w:val="008F54E7"/>
    <w:rsid w:val="00903422"/>
    <w:rsid w:val="00921520"/>
    <w:rsid w:val="009254C3"/>
    <w:rsid w:val="00932377"/>
    <w:rsid w:val="00937CEC"/>
    <w:rsid w:val="00941236"/>
    <w:rsid w:val="00943FD5"/>
    <w:rsid w:val="00947D5A"/>
    <w:rsid w:val="00947FBC"/>
    <w:rsid w:val="009532A5"/>
    <w:rsid w:val="009545BD"/>
    <w:rsid w:val="00955054"/>
    <w:rsid w:val="009605A3"/>
    <w:rsid w:val="00964CF0"/>
    <w:rsid w:val="00977806"/>
    <w:rsid w:val="00982242"/>
    <w:rsid w:val="009868E9"/>
    <w:rsid w:val="00986CE9"/>
    <w:rsid w:val="009873E0"/>
    <w:rsid w:val="009900A3"/>
    <w:rsid w:val="00991E9D"/>
    <w:rsid w:val="0099266D"/>
    <w:rsid w:val="009A253F"/>
    <w:rsid w:val="009C3413"/>
    <w:rsid w:val="009D5013"/>
    <w:rsid w:val="00A0441E"/>
    <w:rsid w:val="00A1110F"/>
    <w:rsid w:val="00A12128"/>
    <w:rsid w:val="00A13CB1"/>
    <w:rsid w:val="00A22C98"/>
    <w:rsid w:val="00A231E2"/>
    <w:rsid w:val="00A31559"/>
    <w:rsid w:val="00A369E3"/>
    <w:rsid w:val="00A57600"/>
    <w:rsid w:val="00A64912"/>
    <w:rsid w:val="00A70497"/>
    <w:rsid w:val="00A70A74"/>
    <w:rsid w:val="00A75FE9"/>
    <w:rsid w:val="00A83C90"/>
    <w:rsid w:val="00A843EB"/>
    <w:rsid w:val="00AB30E3"/>
    <w:rsid w:val="00AD53CC"/>
    <w:rsid w:val="00AD5641"/>
    <w:rsid w:val="00AD7E1B"/>
    <w:rsid w:val="00AF06CF"/>
    <w:rsid w:val="00B00A3C"/>
    <w:rsid w:val="00B07CDB"/>
    <w:rsid w:val="00B16A31"/>
    <w:rsid w:val="00B17DFD"/>
    <w:rsid w:val="00B25306"/>
    <w:rsid w:val="00B27831"/>
    <w:rsid w:val="00B279FD"/>
    <w:rsid w:val="00B308FE"/>
    <w:rsid w:val="00B33709"/>
    <w:rsid w:val="00B33B3C"/>
    <w:rsid w:val="00B36392"/>
    <w:rsid w:val="00B418CB"/>
    <w:rsid w:val="00B47444"/>
    <w:rsid w:val="00B50ADC"/>
    <w:rsid w:val="00B566B1"/>
    <w:rsid w:val="00B63834"/>
    <w:rsid w:val="00B65B0F"/>
    <w:rsid w:val="00B80199"/>
    <w:rsid w:val="00B8117E"/>
    <w:rsid w:val="00B83204"/>
    <w:rsid w:val="00B856E7"/>
    <w:rsid w:val="00B85FA3"/>
    <w:rsid w:val="00B91CBA"/>
    <w:rsid w:val="00BA220B"/>
    <w:rsid w:val="00BA3A57"/>
    <w:rsid w:val="00BA50CD"/>
    <w:rsid w:val="00BB1533"/>
    <w:rsid w:val="00BB4E1A"/>
    <w:rsid w:val="00BC015E"/>
    <w:rsid w:val="00BC13BD"/>
    <w:rsid w:val="00BC76AC"/>
    <w:rsid w:val="00BD0ECB"/>
    <w:rsid w:val="00BD1083"/>
    <w:rsid w:val="00BE2155"/>
    <w:rsid w:val="00BE719A"/>
    <w:rsid w:val="00BE720A"/>
    <w:rsid w:val="00BF0D73"/>
    <w:rsid w:val="00BF2465"/>
    <w:rsid w:val="00BF4F1B"/>
    <w:rsid w:val="00C028C7"/>
    <w:rsid w:val="00C05EE8"/>
    <w:rsid w:val="00C15F6C"/>
    <w:rsid w:val="00C16619"/>
    <w:rsid w:val="00C227D9"/>
    <w:rsid w:val="00C25E7F"/>
    <w:rsid w:val="00C2746F"/>
    <w:rsid w:val="00C323D6"/>
    <w:rsid w:val="00C324A0"/>
    <w:rsid w:val="00C349DE"/>
    <w:rsid w:val="00C37C3B"/>
    <w:rsid w:val="00C42BF8"/>
    <w:rsid w:val="00C50043"/>
    <w:rsid w:val="00C52689"/>
    <w:rsid w:val="00C52D18"/>
    <w:rsid w:val="00C5422E"/>
    <w:rsid w:val="00C7573B"/>
    <w:rsid w:val="00C901D5"/>
    <w:rsid w:val="00C97A54"/>
    <w:rsid w:val="00CA348F"/>
    <w:rsid w:val="00CA5B23"/>
    <w:rsid w:val="00CB602E"/>
    <w:rsid w:val="00CB7E90"/>
    <w:rsid w:val="00CC21B5"/>
    <w:rsid w:val="00CE051D"/>
    <w:rsid w:val="00CE1335"/>
    <w:rsid w:val="00CE493D"/>
    <w:rsid w:val="00CF07FA"/>
    <w:rsid w:val="00CF0BB2"/>
    <w:rsid w:val="00CF3EE8"/>
    <w:rsid w:val="00D07BC0"/>
    <w:rsid w:val="00D13441"/>
    <w:rsid w:val="00D150E7"/>
    <w:rsid w:val="00D3076C"/>
    <w:rsid w:val="00D52DC2"/>
    <w:rsid w:val="00D53BCC"/>
    <w:rsid w:val="00D54C9E"/>
    <w:rsid w:val="00D6537E"/>
    <w:rsid w:val="00D70DFB"/>
    <w:rsid w:val="00D766DF"/>
    <w:rsid w:val="00D8206C"/>
    <w:rsid w:val="00D91F10"/>
    <w:rsid w:val="00D937CF"/>
    <w:rsid w:val="00DA0642"/>
    <w:rsid w:val="00DA186E"/>
    <w:rsid w:val="00DA4116"/>
    <w:rsid w:val="00DB251C"/>
    <w:rsid w:val="00DB3EE6"/>
    <w:rsid w:val="00DB4630"/>
    <w:rsid w:val="00DC1BED"/>
    <w:rsid w:val="00DC4F88"/>
    <w:rsid w:val="00DC556E"/>
    <w:rsid w:val="00DC65AB"/>
    <w:rsid w:val="00DD6108"/>
    <w:rsid w:val="00DD7A7C"/>
    <w:rsid w:val="00DE107C"/>
    <w:rsid w:val="00DE5363"/>
    <w:rsid w:val="00DF2388"/>
    <w:rsid w:val="00DF69E3"/>
    <w:rsid w:val="00E0024C"/>
    <w:rsid w:val="00E05704"/>
    <w:rsid w:val="00E27796"/>
    <w:rsid w:val="00E338EF"/>
    <w:rsid w:val="00E40628"/>
    <w:rsid w:val="00E45204"/>
    <w:rsid w:val="00E544BB"/>
    <w:rsid w:val="00E64194"/>
    <w:rsid w:val="00E74DC7"/>
    <w:rsid w:val="00E76148"/>
    <w:rsid w:val="00E77081"/>
    <w:rsid w:val="00E8075A"/>
    <w:rsid w:val="00E86DA5"/>
    <w:rsid w:val="00E940D8"/>
    <w:rsid w:val="00E94D5E"/>
    <w:rsid w:val="00EA2A2C"/>
    <w:rsid w:val="00EA2B1A"/>
    <w:rsid w:val="00EA474E"/>
    <w:rsid w:val="00EA5CBF"/>
    <w:rsid w:val="00EA7100"/>
    <w:rsid w:val="00EA7F9F"/>
    <w:rsid w:val="00EB1274"/>
    <w:rsid w:val="00EB1ABD"/>
    <w:rsid w:val="00ED2BB6"/>
    <w:rsid w:val="00ED34E1"/>
    <w:rsid w:val="00ED3B8D"/>
    <w:rsid w:val="00EE5E36"/>
    <w:rsid w:val="00EF2E3A"/>
    <w:rsid w:val="00F01BAF"/>
    <w:rsid w:val="00F02C7C"/>
    <w:rsid w:val="00F072A7"/>
    <w:rsid w:val="00F078DC"/>
    <w:rsid w:val="00F14A61"/>
    <w:rsid w:val="00F15259"/>
    <w:rsid w:val="00F15F34"/>
    <w:rsid w:val="00F20E6C"/>
    <w:rsid w:val="00F320F1"/>
    <w:rsid w:val="00F32BA8"/>
    <w:rsid w:val="00F32EE0"/>
    <w:rsid w:val="00F349F1"/>
    <w:rsid w:val="00F37536"/>
    <w:rsid w:val="00F4350D"/>
    <w:rsid w:val="00F44767"/>
    <w:rsid w:val="00F45F25"/>
    <w:rsid w:val="00F479C4"/>
    <w:rsid w:val="00F533B6"/>
    <w:rsid w:val="00F567F7"/>
    <w:rsid w:val="00F6696E"/>
    <w:rsid w:val="00F73BD6"/>
    <w:rsid w:val="00F75FE2"/>
    <w:rsid w:val="00F80B06"/>
    <w:rsid w:val="00F83989"/>
    <w:rsid w:val="00F84A56"/>
    <w:rsid w:val="00F85099"/>
    <w:rsid w:val="00F9379C"/>
    <w:rsid w:val="00F94138"/>
    <w:rsid w:val="00F9489C"/>
    <w:rsid w:val="00F9632C"/>
    <w:rsid w:val="00FA1E52"/>
    <w:rsid w:val="00FA3340"/>
    <w:rsid w:val="00FA56A5"/>
    <w:rsid w:val="00FB5A08"/>
    <w:rsid w:val="00FC0A10"/>
    <w:rsid w:val="00FC5DCE"/>
    <w:rsid w:val="00FC6A80"/>
    <w:rsid w:val="00FD3371"/>
    <w:rsid w:val="00FD780D"/>
    <w:rsid w:val="00FE4688"/>
    <w:rsid w:val="00FF5704"/>
    <w:rsid w:val="2688F25C"/>
    <w:rsid w:val="2ED6DC0E"/>
    <w:rsid w:val="3BC36F85"/>
    <w:rsid w:val="525689D2"/>
    <w:rsid w:val="6D37413B"/>
    <w:rsid w:val="6F398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287A4"/>
  <w15:docId w15:val="{DB1BF49B-0A83-4F0A-946E-72526D7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E77081"/>
    <w:rPr>
      <w:sz w:val="16"/>
      <w:szCs w:val="16"/>
    </w:rPr>
  </w:style>
  <w:style w:type="paragraph" w:styleId="CommentText">
    <w:name w:val="annotation text"/>
    <w:basedOn w:val="Normal"/>
    <w:link w:val="CommentTextChar"/>
    <w:uiPriority w:val="99"/>
    <w:unhideWhenUsed/>
    <w:rsid w:val="00E77081"/>
    <w:pPr>
      <w:spacing w:line="240" w:lineRule="auto"/>
    </w:pPr>
    <w:rPr>
      <w:sz w:val="20"/>
    </w:rPr>
  </w:style>
  <w:style w:type="character" w:customStyle="1" w:styleId="CommentTextChar">
    <w:name w:val="Comment Text Char"/>
    <w:basedOn w:val="DefaultParagraphFont"/>
    <w:link w:val="CommentText"/>
    <w:uiPriority w:val="99"/>
    <w:rsid w:val="00E77081"/>
  </w:style>
  <w:style w:type="paragraph" w:styleId="CommentSubject">
    <w:name w:val="annotation subject"/>
    <w:basedOn w:val="CommentText"/>
    <w:next w:val="CommentText"/>
    <w:link w:val="CommentSubjectChar"/>
    <w:uiPriority w:val="99"/>
    <w:semiHidden/>
    <w:unhideWhenUsed/>
    <w:rsid w:val="00E77081"/>
    <w:rPr>
      <w:b/>
      <w:bCs/>
    </w:rPr>
  </w:style>
  <w:style w:type="character" w:customStyle="1" w:styleId="CommentSubjectChar">
    <w:name w:val="Comment Subject Char"/>
    <w:basedOn w:val="CommentTextChar"/>
    <w:link w:val="CommentSubject"/>
    <w:uiPriority w:val="99"/>
    <w:semiHidden/>
    <w:rsid w:val="00E77081"/>
    <w:rPr>
      <w:b/>
      <w:bCs/>
    </w:rPr>
  </w:style>
  <w:style w:type="character" w:styleId="Hyperlink">
    <w:name w:val="Hyperlink"/>
    <w:basedOn w:val="DefaultParagraphFont"/>
    <w:uiPriority w:val="99"/>
    <w:unhideWhenUsed/>
    <w:rsid w:val="007A25CF"/>
    <w:rPr>
      <w:color w:val="0000FF"/>
      <w:u w:val="single"/>
    </w:rPr>
  </w:style>
  <w:style w:type="paragraph" w:styleId="Revision">
    <w:name w:val="Revision"/>
    <w:hidden/>
    <w:uiPriority w:val="99"/>
    <w:semiHidden/>
    <w:rsid w:val="00664E25"/>
    <w:rPr>
      <w:sz w:val="22"/>
    </w:rPr>
  </w:style>
  <w:style w:type="character" w:styleId="UnresolvedMention">
    <w:name w:val="Unresolved Mention"/>
    <w:basedOn w:val="DefaultParagraphFont"/>
    <w:uiPriority w:val="99"/>
    <w:semiHidden/>
    <w:unhideWhenUsed/>
    <w:rsid w:val="003A0A47"/>
    <w:rPr>
      <w:color w:val="605E5C"/>
      <w:shd w:val="clear" w:color="auto" w:fill="E1DFDD"/>
    </w:rPr>
  </w:style>
  <w:style w:type="paragraph" w:styleId="ListParagraph">
    <w:name w:val="List Paragraph"/>
    <w:basedOn w:val="Normal"/>
    <w:uiPriority w:val="34"/>
    <w:qFormat/>
    <w:rsid w:val="007A0F94"/>
    <w:pPr>
      <w:spacing w:line="240" w:lineRule="auto"/>
      <w:ind w:left="720"/>
    </w:pPr>
    <w:rPr>
      <w:rFonts w:ascii="Calibri" w:hAnsi="Calibri" w:cs="Calibri"/>
      <w:sz w:val="20"/>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406635">
      <w:bodyDiv w:val="1"/>
      <w:marLeft w:val="0"/>
      <w:marRight w:val="0"/>
      <w:marTop w:val="0"/>
      <w:marBottom w:val="0"/>
      <w:divBdr>
        <w:top w:val="none" w:sz="0" w:space="0" w:color="auto"/>
        <w:left w:val="none" w:sz="0" w:space="0" w:color="auto"/>
        <w:bottom w:val="none" w:sz="0" w:space="0" w:color="auto"/>
        <w:right w:val="none" w:sz="0" w:space="0" w:color="auto"/>
      </w:divBdr>
    </w:div>
    <w:div w:id="15084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CE4AE4B14CD841B95E1744F1BD9EF4" ma:contentTypeVersion="9" ma:contentTypeDescription="PDMS Document Site Content Type" ma:contentTypeScope="" ma:versionID="6f6998a698014ba54e760f46555bbe7d">
  <xsd:schema xmlns:xsd="http://www.w3.org/2001/XMLSchema" xmlns:xs="http://www.w3.org/2001/XMLSchema" xmlns:p="http://schemas.microsoft.com/office/2006/metadata/properties" xmlns:ns2="23B8272D-345B-4570-9ECF-4C516E69C7F8" targetNamespace="http://schemas.microsoft.com/office/2006/metadata/properties" ma:root="true" ma:fieldsID="cb0a0b43971e47c01e0893630e63bb0e" ns2:_="">
    <xsd:import namespace="23B8272D-345B-4570-9ECF-4C516E69C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272D-345B-4570-9ECF-4C516E69C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 D o c u m e n t s ! 5 3 8 9 9 3 5 1 . 2 < / d o c u m e n t i d >  
     < s e n d e r i d > L U K E M A < / s e n d e r i d >  
     < s e n d e r e m a i l > A N N A . L U K E M A N @ A G S . G O V . A U < / s e n d e r e m a i l >  
     < l a s t m o d i f i e d > 2 0 2 5 - 0 2 - 1 9 T 1 6 : 5 5 : 0 0 . 0 0 0 0 0 0 0 + 1 1 : 0 0 < / l a s t m o d i f i e d >  
     < d a t a b a s e > D o c u m e n t s < / d a t a b a s e >  
 < / p r o p e r t i 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3B8272D-345B-4570-9ECF-4C516E69C7F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4E4A-4D2B-4D22-BA1A-02EAFDC12E9F}">
  <ds:schemaRefs>
    <ds:schemaRef ds:uri="http://schemas.microsoft.com/sharepoint/v3/contenttype/forms"/>
  </ds:schemaRefs>
</ds:datastoreItem>
</file>

<file path=customXml/itemProps2.xml><?xml version="1.0" encoding="utf-8"?>
<ds:datastoreItem xmlns:ds="http://schemas.openxmlformats.org/officeDocument/2006/customXml" ds:itemID="{85441EE9-4234-41ED-9B02-F2897945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272D-345B-4570-9ECF-4C516E69C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F8189-D5ED-4AA0-972A-EAE1EC658D49}">
  <ds:schemaRefs>
    <ds:schemaRef ds:uri="http://www.imanage.com/work/xmlschema"/>
  </ds:schemaRefs>
</ds:datastoreItem>
</file>

<file path=customXml/itemProps4.xml><?xml version="1.0" encoding="utf-8"?>
<ds:datastoreItem xmlns:ds="http://schemas.openxmlformats.org/officeDocument/2006/customXml" ds:itemID="{307819B1-733F-4C03-B173-8E07140166FD}">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3B8272D-345B-4570-9ECF-4C516E69C7F8"/>
  </ds:schemaRefs>
</ds:datastoreItem>
</file>

<file path=customXml/itemProps5.xml><?xml version="1.0" encoding="utf-8"?>
<ds:datastoreItem xmlns:ds="http://schemas.openxmlformats.org/officeDocument/2006/customXml" ds:itemID="{DB6480B9-6D80-410B-BEDE-0FD0EEC437E1}">
  <ds:schemaRefs>
    <ds:schemaRef ds:uri="http://schemas.openxmlformats.org/officeDocument/2006/bibliography"/>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Ricabo, Bradley</dc:creator>
  <cp:keywords/>
  <cp:lastModifiedBy>Ashley YILMAZ</cp:lastModifiedBy>
  <cp:revision>2</cp:revision>
  <dcterms:created xsi:type="dcterms:W3CDTF">2025-03-02T23:14:00Z</dcterms:created>
  <dcterms:modified xsi:type="dcterms:W3CDTF">2025-03-02T23:14:00Z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0x010100266966F133664895A6EE3632470D45F500D0CE4AE4B14CD841B95E1744F1BD9EF4</vt:lpwstr>
  </property>
  <property fmtid="{D5CDD505-2E9C-101B-9397-08002B2CF9AE}" pid="3" name="MediaServiceImageTags">
    <vt:lpwstr/>
  </property>
  <property fmtid="{D5CDD505-2E9C-101B-9397-08002B2CF9AE}" pid="4" name="ClassificationContentMarkingHeaderShapeIds">
    <vt:lpwstr>ce495eb,5b9adad7,6f215f3f,160eab49,a18bc8,634a72f0,15eaac3,7e15eb16,404fbcb1,3aff7a98,28a20398,7e05a6a8,24b21440</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vt:lpwstr>
  </property>
  <property fmtid="{D5CDD505-2E9C-101B-9397-08002B2CF9AE}" pid="7" name="ClassificationContentMarkingFooterShapeIds">
    <vt:lpwstr>2e523e9c,af5b85,491fd179,6eee2d89,683c6775,b29d489,22d3a674,45dcbcbe,5702fcfc,7c55b35f,4d7e8c1c,1d9bcc1b,3d51f196</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vt:lpwstr>
  </property>
  <property fmtid="{D5CDD505-2E9C-101B-9397-08002B2CF9AE}" pid="10" name="checkforsharepointfields">
    <vt:lpwstr>True</vt:lpwstr>
  </property>
  <property fmtid="{D5CDD505-2E9C-101B-9397-08002B2CF9AE}" pid="11" name="Template Filename">
    <vt:lpwstr/>
  </property>
  <property fmtid="{D5CDD505-2E9C-101B-9397-08002B2CF9AE}" pid="12" name="ObjectiveRef">
    <vt:lpwstr>Removed</vt:lpwstr>
  </property>
  <property fmtid="{D5CDD505-2E9C-101B-9397-08002B2CF9AE}" pid="13" name="iManageRef">
    <vt:lpwstr>Updated</vt:lpwstr>
  </property>
  <property fmtid="{D5CDD505-2E9C-101B-9397-08002B2CF9AE}" pid="14" name="LeadingLawyers">
    <vt:lpwstr>Removed</vt:lpwstr>
  </property>
</Properties>
</file>