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8E32" w14:textId="77777777" w:rsidR="006D6009" w:rsidRDefault="006D6009" w:rsidP="006224FA">
      <w:pPr>
        <w:spacing w:after="0" w:line="240" w:lineRule="auto"/>
        <w:ind w:left="720" w:hanging="720"/>
        <w:rPr>
          <w:rFonts w:ascii="Arial" w:eastAsia="Times New Roman" w:hAnsi="Arial"/>
          <w:b/>
          <w:color w:val="000000" w:themeColor="text1"/>
          <w:sz w:val="24"/>
          <w:szCs w:val="24"/>
        </w:rPr>
      </w:pPr>
      <w:r w:rsidRPr="00AE642C">
        <w:rPr>
          <w:rFonts w:ascii="Arial" w:eastAsia="Times New Roman" w:hAnsi="Arial"/>
          <w:b/>
          <w:color w:val="000000" w:themeColor="text1"/>
          <w:sz w:val="24"/>
          <w:szCs w:val="24"/>
        </w:rPr>
        <w:t>Explanatory Statement</w:t>
      </w:r>
    </w:p>
    <w:p w14:paraId="61E330A8" w14:textId="77777777" w:rsidR="006A0CEF" w:rsidRPr="00AE642C" w:rsidRDefault="006A0CEF" w:rsidP="006224FA">
      <w:pPr>
        <w:spacing w:after="0" w:line="240" w:lineRule="auto"/>
        <w:ind w:left="720" w:hanging="720"/>
        <w:rPr>
          <w:rFonts w:ascii="Arial" w:eastAsia="Times New Roman" w:hAnsi="Arial"/>
          <w:b/>
          <w:color w:val="000000" w:themeColor="text1"/>
          <w:sz w:val="24"/>
          <w:szCs w:val="24"/>
        </w:rPr>
      </w:pPr>
    </w:p>
    <w:p w14:paraId="21B3C712" w14:textId="77777777" w:rsidR="0097132A" w:rsidRPr="00AE642C" w:rsidRDefault="0097132A" w:rsidP="006224FA">
      <w:pPr>
        <w:spacing w:after="0" w:line="240" w:lineRule="auto"/>
        <w:ind w:left="720" w:hanging="720"/>
        <w:rPr>
          <w:rFonts w:ascii="Arial" w:eastAsia="Times New Roman" w:hAnsi="Arial"/>
          <w:b/>
          <w:color w:val="000000" w:themeColor="text1"/>
          <w:sz w:val="24"/>
          <w:szCs w:val="24"/>
        </w:rPr>
      </w:pPr>
      <w:r w:rsidRPr="00AE642C">
        <w:rPr>
          <w:rFonts w:ascii="Arial" w:eastAsia="Times New Roman" w:hAnsi="Arial"/>
          <w:b/>
          <w:color w:val="000000" w:themeColor="text1"/>
          <w:sz w:val="24"/>
          <w:szCs w:val="24"/>
        </w:rPr>
        <w:t>Civil Aviation Safety Regulations 1998</w:t>
      </w:r>
    </w:p>
    <w:p w14:paraId="064AF14E" w14:textId="77777777" w:rsidR="006A0CEF" w:rsidRDefault="006A0CEF" w:rsidP="006224FA">
      <w:pPr>
        <w:spacing w:after="0" w:line="240" w:lineRule="auto"/>
        <w:rPr>
          <w:rFonts w:ascii="Arial" w:eastAsia="Times New Roman" w:hAnsi="Arial"/>
          <w:b/>
          <w:iCs/>
          <w:color w:val="000000" w:themeColor="text1"/>
          <w:sz w:val="24"/>
          <w:szCs w:val="24"/>
        </w:rPr>
      </w:pPr>
    </w:p>
    <w:p w14:paraId="476369A1" w14:textId="63CE8ED8" w:rsidR="00337135" w:rsidRDefault="00E803D5" w:rsidP="006224FA">
      <w:pPr>
        <w:spacing w:after="0" w:line="240" w:lineRule="auto"/>
        <w:rPr>
          <w:rFonts w:ascii="Arial" w:eastAsia="Times New Roman" w:hAnsi="Arial"/>
          <w:b/>
          <w:iCs/>
          <w:color w:val="000000" w:themeColor="text1"/>
          <w:sz w:val="24"/>
          <w:szCs w:val="24"/>
        </w:rPr>
      </w:pPr>
      <w:r w:rsidRPr="00AE642C">
        <w:rPr>
          <w:rFonts w:ascii="Arial" w:eastAsia="Times New Roman" w:hAnsi="Arial"/>
          <w:b/>
          <w:iCs/>
          <w:color w:val="000000" w:themeColor="text1"/>
          <w:sz w:val="24"/>
          <w:szCs w:val="24"/>
        </w:rPr>
        <w:t xml:space="preserve">CASA </w:t>
      </w:r>
      <w:r w:rsidR="005F34DD" w:rsidRPr="00AE642C">
        <w:rPr>
          <w:rFonts w:ascii="Arial" w:eastAsia="Times New Roman" w:hAnsi="Arial"/>
          <w:b/>
          <w:iCs/>
          <w:color w:val="000000" w:themeColor="text1"/>
          <w:sz w:val="24"/>
          <w:szCs w:val="24"/>
        </w:rPr>
        <w:t>EX</w:t>
      </w:r>
      <w:r w:rsidR="006F46F5" w:rsidRPr="00AE642C">
        <w:rPr>
          <w:rFonts w:ascii="Arial" w:eastAsia="Times New Roman" w:hAnsi="Arial"/>
          <w:b/>
          <w:iCs/>
          <w:color w:val="000000" w:themeColor="text1"/>
          <w:sz w:val="24"/>
          <w:szCs w:val="24"/>
        </w:rPr>
        <w:t>1</w:t>
      </w:r>
      <w:r w:rsidR="005F34DD" w:rsidRPr="00AE642C">
        <w:rPr>
          <w:rFonts w:ascii="Arial" w:eastAsia="Times New Roman" w:hAnsi="Arial"/>
          <w:b/>
          <w:iCs/>
          <w:color w:val="000000" w:themeColor="text1"/>
          <w:sz w:val="24"/>
          <w:szCs w:val="24"/>
        </w:rPr>
        <w:t>1</w:t>
      </w:r>
      <w:r w:rsidRPr="00AE642C">
        <w:rPr>
          <w:rFonts w:ascii="Arial" w:eastAsia="Times New Roman" w:hAnsi="Arial"/>
          <w:b/>
          <w:iCs/>
          <w:color w:val="000000" w:themeColor="text1"/>
          <w:sz w:val="24"/>
          <w:szCs w:val="24"/>
        </w:rPr>
        <w:t>/</w:t>
      </w:r>
      <w:r w:rsidR="00B94E46" w:rsidRPr="00AE642C">
        <w:rPr>
          <w:rFonts w:ascii="Arial" w:eastAsia="Times New Roman" w:hAnsi="Arial"/>
          <w:b/>
          <w:iCs/>
          <w:color w:val="000000" w:themeColor="text1"/>
          <w:sz w:val="24"/>
          <w:szCs w:val="24"/>
        </w:rPr>
        <w:t>2</w:t>
      </w:r>
      <w:r w:rsidR="006F46F5" w:rsidRPr="00AE642C">
        <w:rPr>
          <w:rFonts w:ascii="Arial" w:eastAsia="Times New Roman" w:hAnsi="Arial"/>
          <w:b/>
          <w:iCs/>
          <w:color w:val="000000" w:themeColor="text1"/>
          <w:sz w:val="24"/>
          <w:szCs w:val="24"/>
        </w:rPr>
        <w:t>5</w:t>
      </w:r>
      <w:r w:rsidR="00CE6CC8" w:rsidRPr="00AE642C">
        <w:rPr>
          <w:rFonts w:ascii="Arial" w:eastAsia="Times New Roman" w:hAnsi="Arial"/>
          <w:b/>
          <w:iCs/>
          <w:color w:val="000000" w:themeColor="text1"/>
          <w:sz w:val="24"/>
          <w:szCs w:val="24"/>
        </w:rPr>
        <w:t> </w:t>
      </w:r>
      <w:r w:rsidR="003709F3" w:rsidRPr="00AE642C">
        <w:rPr>
          <w:rFonts w:ascii="Arial" w:eastAsia="Times New Roman" w:hAnsi="Arial"/>
          <w:b/>
          <w:i/>
          <w:iCs/>
          <w:color w:val="000000" w:themeColor="text1"/>
          <w:sz w:val="24"/>
          <w:szCs w:val="24"/>
        </w:rPr>
        <w:t>—</w:t>
      </w:r>
      <w:r w:rsidR="00CE6CC8" w:rsidRPr="00AE642C">
        <w:rPr>
          <w:rFonts w:ascii="Arial" w:eastAsia="Times New Roman" w:hAnsi="Arial"/>
          <w:b/>
          <w:iCs/>
          <w:color w:val="000000" w:themeColor="text1"/>
          <w:sz w:val="24"/>
          <w:szCs w:val="24"/>
        </w:rPr>
        <w:t xml:space="preserve"> </w:t>
      </w:r>
      <w:r w:rsidRPr="00AE642C">
        <w:rPr>
          <w:rFonts w:ascii="Arial" w:eastAsia="Times New Roman" w:hAnsi="Arial"/>
          <w:b/>
          <w:iCs/>
          <w:color w:val="000000" w:themeColor="text1"/>
          <w:sz w:val="24"/>
          <w:szCs w:val="24"/>
        </w:rPr>
        <w:t>Medical Certification (</w:t>
      </w:r>
      <w:r w:rsidR="009C01B2" w:rsidRPr="00AE642C">
        <w:rPr>
          <w:rFonts w:ascii="Arial" w:eastAsia="Times New Roman" w:hAnsi="Arial"/>
          <w:b/>
          <w:iCs/>
          <w:color w:val="000000" w:themeColor="text1"/>
          <w:sz w:val="24"/>
          <w:szCs w:val="24"/>
        </w:rPr>
        <w:t>Basic Class 2 Medical Certificate</w:t>
      </w:r>
      <w:r w:rsidRPr="00AE642C">
        <w:rPr>
          <w:rFonts w:ascii="Arial" w:eastAsia="Times New Roman" w:hAnsi="Arial"/>
          <w:b/>
          <w:iCs/>
          <w:color w:val="000000" w:themeColor="text1"/>
          <w:sz w:val="24"/>
          <w:szCs w:val="24"/>
        </w:rPr>
        <w:t>) Exemption 202</w:t>
      </w:r>
      <w:r w:rsidR="006F46F5" w:rsidRPr="00AE642C">
        <w:rPr>
          <w:rFonts w:ascii="Arial" w:eastAsia="Times New Roman" w:hAnsi="Arial"/>
          <w:b/>
          <w:iCs/>
          <w:color w:val="000000" w:themeColor="text1"/>
          <w:sz w:val="24"/>
          <w:szCs w:val="24"/>
        </w:rPr>
        <w:t>5</w:t>
      </w:r>
    </w:p>
    <w:p w14:paraId="234506D8" w14:textId="77777777" w:rsidR="006A0CEF" w:rsidRPr="00AE642C" w:rsidRDefault="006A0CEF" w:rsidP="006224FA">
      <w:pPr>
        <w:spacing w:after="0" w:line="240" w:lineRule="auto"/>
        <w:rPr>
          <w:rFonts w:ascii="Arial" w:eastAsia="Times New Roman" w:hAnsi="Arial"/>
          <w:b/>
          <w:iCs/>
          <w:color w:val="000000" w:themeColor="text1"/>
          <w:sz w:val="24"/>
          <w:szCs w:val="24"/>
        </w:rPr>
      </w:pPr>
    </w:p>
    <w:p w14:paraId="761602C9" w14:textId="6B4EFCCD" w:rsidR="006D6009" w:rsidRPr="00AE642C" w:rsidRDefault="006D6009" w:rsidP="00057F2C">
      <w:pPr>
        <w:spacing w:before="120" w:after="0" w:line="240" w:lineRule="auto"/>
        <w:rPr>
          <w:rFonts w:ascii="Times New Roman" w:eastAsia="Times New Roman" w:hAnsi="Times New Roman"/>
          <w:b/>
          <w:color w:val="000000" w:themeColor="text1"/>
          <w:sz w:val="24"/>
          <w:szCs w:val="24"/>
          <w:lang w:eastAsia="en-AU"/>
        </w:rPr>
      </w:pPr>
      <w:r w:rsidRPr="00AE642C">
        <w:rPr>
          <w:rFonts w:ascii="Times New Roman" w:eastAsia="Times New Roman" w:hAnsi="Times New Roman"/>
          <w:b/>
          <w:color w:val="000000" w:themeColor="text1"/>
          <w:sz w:val="24"/>
          <w:szCs w:val="24"/>
          <w:lang w:eastAsia="en-AU"/>
        </w:rPr>
        <w:t>Purpose</w:t>
      </w:r>
      <w:r w:rsidR="00925475" w:rsidRPr="00AE642C">
        <w:rPr>
          <w:rFonts w:ascii="Times New Roman" w:eastAsia="Times New Roman" w:hAnsi="Times New Roman"/>
          <w:b/>
          <w:color w:val="000000" w:themeColor="text1"/>
          <w:sz w:val="24"/>
          <w:szCs w:val="24"/>
          <w:lang w:eastAsia="en-AU"/>
        </w:rPr>
        <w:t>s</w:t>
      </w:r>
    </w:p>
    <w:p w14:paraId="738DC8E8" w14:textId="2CAEE820" w:rsidR="00C0101C" w:rsidRPr="00AE642C" w:rsidRDefault="00A96E5D" w:rsidP="00F371CE">
      <w:pPr>
        <w:spacing w:after="0" w:line="240" w:lineRule="auto"/>
        <w:rPr>
          <w:rFonts w:ascii="Times New Roman" w:eastAsia="Times New Roman" w:hAnsi="Times New Roman"/>
          <w:color w:val="000000" w:themeColor="text1"/>
          <w:sz w:val="24"/>
          <w:szCs w:val="24"/>
        </w:rPr>
      </w:pPr>
      <w:bookmarkStart w:id="0" w:name="_Hlk74922185"/>
      <w:r w:rsidRPr="00AE642C">
        <w:rPr>
          <w:rFonts w:ascii="Times New Roman" w:eastAsia="Times New Roman" w:hAnsi="Times New Roman"/>
          <w:color w:val="000000" w:themeColor="text1"/>
          <w:sz w:val="24"/>
          <w:szCs w:val="24"/>
        </w:rPr>
        <w:t xml:space="preserve">One purpose of the instrument is to continue to enable a private pilot licence </w:t>
      </w:r>
      <w:r w:rsidR="001F6B7B">
        <w:rPr>
          <w:rFonts w:ascii="Times New Roman" w:eastAsia="Times New Roman" w:hAnsi="Times New Roman"/>
          <w:color w:val="000000" w:themeColor="text1"/>
          <w:sz w:val="24"/>
          <w:szCs w:val="24"/>
        </w:rPr>
        <w:t>(</w:t>
      </w:r>
      <w:r w:rsidR="001F6B7B" w:rsidRPr="001F6B7B">
        <w:rPr>
          <w:rFonts w:ascii="Times New Roman" w:eastAsia="Times New Roman" w:hAnsi="Times New Roman"/>
          <w:b/>
          <w:bCs/>
          <w:i/>
          <w:iCs/>
          <w:color w:val="000000" w:themeColor="text1"/>
          <w:sz w:val="24"/>
          <w:szCs w:val="24"/>
        </w:rPr>
        <w:t>PPL</w:t>
      </w:r>
      <w:r w:rsidR="001F6B7B">
        <w:rPr>
          <w:rFonts w:ascii="Times New Roman" w:eastAsia="Times New Roman" w:hAnsi="Times New Roman"/>
          <w:color w:val="000000" w:themeColor="text1"/>
          <w:sz w:val="24"/>
          <w:szCs w:val="24"/>
        </w:rPr>
        <w:t xml:space="preserve">) </w:t>
      </w:r>
      <w:r w:rsidRPr="00AE642C">
        <w:rPr>
          <w:rFonts w:ascii="Times New Roman" w:eastAsia="Times New Roman" w:hAnsi="Times New Roman"/>
          <w:color w:val="000000" w:themeColor="text1"/>
          <w:sz w:val="24"/>
          <w:szCs w:val="24"/>
        </w:rPr>
        <w:t>holder to exercise the privileges of their licence in an aircraft that is certificated for single</w:t>
      </w:r>
      <w:r w:rsidR="007D6DCF" w:rsidRPr="00AE642C">
        <w:rPr>
          <w:rFonts w:ascii="Times New Roman" w:eastAsia="Times New Roman" w:hAnsi="Times New Roman"/>
          <w:color w:val="000000" w:themeColor="text1"/>
          <w:sz w:val="24"/>
          <w:szCs w:val="24"/>
        </w:rPr>
        <w:noBreakHyphen/>
      </w:r>
      <w:r w:rsidRPr="00AE642C">
        <w:rPr>
          <w:rFonts w:ascii="Times New Roman" w:eastAsia="Times New Roman" w:hAnsi="Times New Roman"/>
          <w:color w:val="000000" w:themeColor="text1"/>
          <w:sz w:val="24"/>
          <w:szCs w:val="24"/>
        </w:rPr>
        <w:t xml:space="preserve">pilot operation if, </w:t>
      </w:r>
      <w:r w:rsidR="00A847D9" w:rsidRPr="00AE642C">
        <w:rPr>
          <w:rFonts w:ascii="Times New Roman" w:eastAsia="Times New Roman" w:hAnsi="Times New Roman"/>
          <w:color w:val="000000" w:themeColor="text1"/>
          <w:sz w:val="24"/>
          <w:szCs w:val="24"/>
        </w:rPr>
        <w:t>instead of meeting particular regulatory requirements related to medical certification or medical exemptions</w:t>
      </w:r>
      <w:r w:rsidRPr="00AE642C">
        <w:rPr>
          <w:rFonts w:ascii="Times New Roman" w:eastAsia="Times New Roman" w:hAnsi="Times New Roman"/>
          <w:color w:val="000000" w:themeColor="text1"/>
          <w:sz w:val="24"/>
          <w:szCs w:val="24"/>
        </w:rPr>
        <w:t>, the licence holder holds a current Aviation Medical Certificate (Basic Class 2)</w:t>
      </w:r>
      <w:r w:rsidR="00C0101C" w:rsidRPr="00AE642C">
        <w:rPr>
          <w:rFonts w:ascii="Times New Roman" w:eastAsia="Times New Roman" w:hAnsi="Times New Roman"/>
          <w:color w:val="000000" w:themeColor="text1"/>
          <w:sz w:val="24"/>
          <w:szCs w:val="24"/>
        </w:rPr>
        <w:t>. That purpose is subject to related circumstances mentioned in the instrument existing and related conditions mentioned in the instrument being met.</w:t>
      </w:r>
    </w:p>
    <w:p w14:paraId="28840284" w14:textId="193961C9" w:rsidR="00BA42AF" w:rsidRPr="00AE642C" w:rsidRDefault="00BA42AF" w:rsidP="00F371CE">
      <w:pPr>
        <w:spacing w:after="0" w:line="240" w:lineRule="auto"/>
        <w:rPr>
          <w:rFonts w:ascii="Times New Roman" w:eastAsia="Times New Roman" w:hAnsi="Times New Roman"/>
          <w:color w:val="000000" w:themeColor="text1"/>
          <w:sz w:val="24"/>
          <w:szCs w:val="24"/>
        </w:rPr>
      </w:pPr>
    </w:p>
    <w:p w14:paraId="72FFC6A5" w14:textId="66D8DC30" w:rsidR="00A96E5D" w:rsidRPr="00AE642C" w:rsidRDefault="00A133C6"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To continue to give effect to that purpose, t</w:t>
      </w:r>
      <w:r w:rsidR="00E767F6" w:rsidRPr="00AE642C">
        <w:rPr>
          <w:rFonts w:ascii="Times New Roman" w:eastAsia="Times New Roman" w:hAnsi="Times New Roman"/>
          <w:color w:val="000000" w:themeColor="text1"/>
          <w:sz w:val="24"/>
          <w:szCs w:val="24"/>
        </w:rPr>
        <w:t>he Civil Aviation Safety Authority (</w:t>
      </w:r>
      <w:r w:rsidR="00B06587" w:rsidRPr="00AE642C">
        <w:rPr>
          <w:rFonts w:ascii="Times New Roman" w:eastAsia="Times New Roman" w:hAnsi="Times New Roman"/>
          <w:b/>
          <w:bCs/>
          <w:i/>
          <w:iCs/>
          <w:color w:val="000000" w:themeColor="text1"/>
          <w:sz w:val="24"/>
          <w:szCs w:val="24"/>
        </w:rPr>
        <w:t>CASA</w:t>
      </w:r>
      <w:r w:rsidR="00E767F6" w:rsidRPr="00AE642C">
        <w:rPr>
          <w:rFonts w:ascii="Times New Roman" w:eastAsia="Times New Roman" w:hAnsi="Times New Roman"/>
          <w:color w:val="000000" w:themeColor="text1"/>
          <w:sz w:val="24"/>
          <w:szCs w:val="24"/>
        </w:rPr>
        <w:t>)</w:t>
      </w:r>
      <w:r w:rsidR="00EE06F5" w:rsidRPr="00AE642C">
        <w:rPr>
          <w:rFonts w:ascii="Times New Roman" w:eastAsia="Times New Roman" w:hAnsi="Times New Roman"/>
          <w:color w:val="000000" w:themeColor="text1"/>
          <w:sz w:val="24"/>
          <w:szCs w:val="24"/>
        </w:rPr>
        <w:t xml:space="preserve"> </w:t>
      </w:r>
      <w:r w:rsidR="00604490" w:rsidRPr="00AE642C">
        <w:rPr>
          <w:rFonts w:ascii="Times New Roman" w:eastAsia="Times New Roman" w:hAnsi="Times New Roman"/>
          <w:color w:val="000000" w:themeColor="text1"/>
          <w:sz w:val="24"/>
          <w:szCs w:val="24"/>
        </w:rPr>
        <w:t>recently</w:t>
      </w:r>
      <w:r w:rsidR="00EE06F5" w:rsidRPr="00AE642C">
        <w:rPr>
          <w:rFonts w:ascii="Times New Roman" w:eastAsia="Times New Roman" w:hAnsi="Times New Roman"/>
          <w:color w:val="000000" w:themeColor="text1"/>
          <w:sz w:val="24"/>
          <w:szCs w:val="24"/>
        </w:rPr>
        <w:t xml:space="preserve"> </w:t>
      </w:r>
      <w:r w:rsidR="00B06587" w:rsidRPr="00AE642C">
        <w:rPr>
          <w:rFonts w:ascii="Times New Roman" w:eastAsia="Times New Roman" w:hAnsi="Times New Roman"/>
          <w:color w:val="000000" w:themeColor="text1"/>
          <w:sz w:val="24"/>
          <w:szCs w:val="24"/>
        </w:rPr>
        <w:t xml:space="preserve">made </w:t>
      </w:r>
      <w:r w:rsidR="00EE06F5" w:rsidRPr="00AE642C">
        <w:rPr>
          <w:rFonts w:ascii="Times New Roman" w:eastAsia="Times New Roman" w:hAnsi="Times New Roman"/>
          <w:i/>
          <w:iCs/>
          <w:color w:val="000000" w:themeColor="text1"/>
          <w:sz w:val="24"/>
          <w:szCs w:val="24"/>
        </w:rPr>
        <w:t>CASA</w:t>
      </w:r>
      <w:r w:rsidRPr="00AE642C">
        <w:rPr>
          <w:rFonts w:ascii="Times New Roman" w:eastAsia="Times New Roman" w:hAnsi="Times New Roman"/>
          <w:i/>
          <w:iCs/>
          <w:color w:val="000000" w:themeColor="text1"/>
          <w:sz w:val="24"/>
          <w:szCs w:val="24"/>
        </w:rPr>
        <w:t> </w:t>
      </w:r>
      <w:r w:rsidR="00EE06F5" w:rsidRPr="00AE642C">
        <w:rPr>
          <w:rFonts w:ascii="Times New Roman" w:eastAsia="Times New Roman" w:hAnsi="Times New Roman"/>
          <w:i/>
          <w:iCs/>
          <w:color w:val="000000" w:themeColor="text1"/>
          <w:sz w:val="24"/>
          <w:szCs w:val="24"/>
        </w:rPr>
        <w:t>EX49/24 — Medical Certification (Private Pilot Licence Holders with Basic Class</w:t>
      </w:r>
      <w:r w:rsidR="00EE06F5" w:rsidRPr="00AE642C">
        <w:rPr>
          <w:i/>
          <w:iCs/>
          <w:color w:val="000000" w:themeColor="text1"/>
        </w:rPr>
        <w:t> </w:t>
      </w:r>
      <w:r w:rsidR="00EE06F5" w:rsidRPr="00AE642C">
        <w:rPr>
          <w:rFonts w:ascii="Times New Roman" w:eastAsia="Times New Roman" w:hAnsi="Times New Roman"/>
          <w:i/>
          <w:iCs/>
          <w:color w:val="000000" w:themeColor="text1"/>
          <w:sz w:val="24"/>
          <w:szCs w:val="24"/>
        </w:rPr>
        <w:t>2 Medical Certificate) Exemption 2024</w:t>
      </w:r>
      <w:r w:rsidR="00EE06F5" w:rsidRPr="00AE642C">
        <w:rPr>
          <w:rFonts w:ascii="Times New Roman" w:eastAsia="Times New Roman" w:hAnsi="Times New Roman"/>
          <w:color w:val="000000" w:themeColor="text1"/>
          <w:sz w:val="24"/>
          <w:szCs w:val="24"/>
        </w:rPr>
        <w:t xml:space="preserve"> (</w:t>
      </w:r>
      <w:r w:rsidR="00EE06F5" w:rsidRPr="00AE642C">
        <w:rPr>
          <w:rFonts w:ascii="Times New Roman" w:eastAsia="Times New Roman" w:hAnsi="Times New Roman"/>
          <w:b/>
          <w:bCs/>
          <w:i/>
          <w:iCs/>
          <w:color w:val="000000" w:themeColor="text1"/>
          <w:sz w:val="24"/>
          <w:szCs w:val="24"/>
        </w:rPr>
        <w:t>CASA EX49/24</w:t>
      </w:r>
      <w:r w:rsidR="00EE06F5" w:rsidRPr="00AE642C">
        <w:rPr>
          <w:rFonts w:ascii="Times New Roman" w:eastAsia="Times New Roman" w:hAnsi="Times New Roman"/>
          <w:color w:val="000000" w:themeColor="text1"/>
          <w:sz w:val="24"/>
          <w:szCs w:val="24"/>
        </w:rPr>
        <w:t>)</w:t>
      </w:r>
      <w:r w:rsidR="00CC79EA" w:rsidRPr="00AE642C">
        <w:rPr>
          <w:rFonts w:ascii="Times New Roman" w:eastAsia="Times New Roman" w:hAnsi="Times New Roman"/>
          <w:color w:val="000000" w:themeColor="text1"/>
          <w:sz w:val="24"/>
          <w:szCs w:val="24"/>
        </w:rPr>
        <w:t>.</w:t>
      </w:r>
    </w:p>
    <w:p w14:paraId="35F13BEB" w14:textId="19DEE5E8" w:rsidR="004C142C" w:rsidRPr="00AE642C" w:rsidRDefault="004C142C" w:rsidP="00A8417C">
      <w:pPr>
        <w:spacing w:after="0" w:line="240" w:lineRule="auto"/>
        <w:rPr>
          <w:rFonts w:ascii="Times New Roman" w:eastAsia="Times New Roman" w:hAnsi="Times New Roman"/>
          <w:color w:val="000000" w:themeColor="text1"/>
          <w:sz w:val="24"/>
          <w:szCs w:val="24"/>
        </w:rPr>
      </w:pPr>
    </w:p>
    <w:p w14:paraId="2FCDA7FA" w14:textId="249D8C7B" w:rsidR="00CB2CCD" w:rsidRPr="00AE642C" w:rsidRDefault="00CB2CCD" w:rsidP="00A8417C">
      <w:pPr>
        <w:keepNext/>
        <w:spacing w:after="0" w:line="240" w:lineRule="auto"/>
        <w:rPr>
          <w:color w:val="000000" w:themeColor="text1"/>
        </w:rPr>
      </w:pPr>
      <w:r w:rsidRPr="00AE642C">
        <w:rPr>
          <w:rFonts w:ascii="Times New Roman" w:eastAsia="Times New Roman" w:hAnsi="Times New Roman"/>
          <w:color w:val="000000" w:themeColor="text1"/>
          <w:sz w:val="24"/>
          <w:szCs w:val="24"/>
        </w:rPr>
        <w:t xml:space="preserve">The </w:t>
      </w:r>
      <w:r w:rsidR="00312E0B" w:rsidRPr="00AE642C">
        <w:rPr>
          <w:rFonts w:ascii="Times New Roman" w:eastAsia="Times New Roman" w:hAnsi="Times New Roman"/>
          <w:color w:val="000000" w:themeColor="text1"/>
          <w:sz w:val="24"/>
          <w:szCs w:val="24"/>
        </w:rPr>
        <w:t xml:space="preserve">other purpose of the instrument </w:t>
      </w:r>
      <w:r w:rsidR="002A18CF" w:rsidRPr="00AE642C">
        <w:rPr>
          <w:rFonts w:ascii="Times New Roman" w:eastAsia="Times New Roman" w:hAnsi="Times New Roman"/>
          <w:color w:val="000000" w:themeColor="text1"/>
          <w:sz w:val="24"/>
          <w:szCs w:val="24"/>
        </w:rPr>
        <w:t>is</w:t>
      </w:r>
      <w:r w:rsidR="00312E0B" w:rsidRPr="00AE642C">
        <w:rPr>
          <w:rFonts w:ascii="Times New Roman" w:eastAsia="Times New Roman" w:hAnsi="Times New Roman"/>
          <w:color w:val="000000" w:themeColor="text1"/>
          <w:sz w:val="24"/>
          <w:szCs w:val="24"/>
        </w:rPr>
        <w:t xml:space="preserve"> to </w:t>
      </w:r>
      <w:r w:rsidRPr="00AE642C">
        <w:rPr>
          <w:rFonts w:ascii="Times New Roman" w:eastAsia="Times New Roman" w:hAnsi="Times New Roman"/>
          <w:color w:val="000000" w:themeColor="text1"/>
          <w:sz w:val="24"/>
          <w:szCs w:val="24"/>
        </w:rPr>
        <w:t>expand the scope of CASA EX49/24 to enable the following (if related circumstances mentioned in the instrument exist and related conditions mentioned in the instrument are met):</w:t>
      </w:r>
    </w:p>
    <w:p w14:paraId="3901E955" w14:textId="18B6BF69" w:rsidR="00D40B8A" w:rsidRPr="00AE642C" w:rsidRDefault="00D40B8A" w:rsidP="00A8417C">
      <w:pPr>
        <w:pStyle w:val="LDP1a"/>
        <w:tabs>
          <w:tab w:val="clear" w:pos="454"/>
          <w:tab w:val="clear" w:pos="1191"/>
        </w:tabs>
        <w:spacing w:before="0" w:after="0"/>
        <w:ind w:left="454"/>
        <w:rPr>
          <w:color w:val="000000" w:themeColor="text1"/>
        </w:rPr>
      </w:pPr>
      <w:r w:rsidRPr="00AE642C">
        <w:rPr>
          <w:color w:val="000000" w:themeColor="text1"/>
        </w:rPr>
        <w:t>(</w:t>
      </w:r>
      <w:r w:rsidR="00BF5AB0" w:rsidRPr="00AE642C">
        <w:rPr>
          <w:color w:val="000000" w:themeColor="text1"/>
        </w:rPr>
        <w:t>a</w:t>
      </w:r>
      <w:r w:rsidRPr="00AE642C">
        <w:rPr>
          <w:color w:val="000000" w:themeColor="text1"/>
        </w:rPr>
        <w:t>)</w:t>
      </w:r>
      <w:r w:rsidRPr="00AE642C">
        <w:rPr>
          <w:color w:val="000000" w:themeColor="text1"/>
        </w:rPr>
        <w:tab/>
      </w:r>
      <w:r w:rsidR="006F382F" w:rsidRPr="00AE642C">
        <w:rPr>
          <w:color w:val="000000" w:themeColor="text1"/>
        </w:rPr>
        <w:t xml:space="preserve">certain </w:t>
      </w:r>
      <w:r w:rsidR="003644B4" w:rsidRPr="00AE642C">
        <w:rPr>
          <w:color w:val="000000" w:themeColor="text1"/>
        </w:rPr>
        <w:t>student pilots to conduct particular kinds of solo flights;</w:t>
      </w:r>
    </w:p>
    <w:p w14:paraId="6698EEC5" w14:textId="7D982372" w:rsidR="00A47446" w:rsidRPr="00AE642C" w:rsidRDefault="004E0AE1" w:rsidP="00A8417C">
      <w:pPr>
        <w:pStyle w:val="LDP1a"/>
        <w:tabs>
          <w:tab w:val="clear" w:pos="454"/>
          <w:tab w:val="clear" w:pos="1191"/>
        </w:tabs>
        <w:spacing w:before="0" w:after="0"/>
        <w:ind w:left="454"/>
        <w:rPr>
          <w:bCs/>
          <w:color w:val="000000" w:themeColor="text1"/>
        </w:rPr>
      </w:pPr>
      <w:r w:rsidRPr="00AE642C">
        <w:rPr>
          <w:iCs/>
          <w:color w:val="000000" w:themeColor="text1"/>
        </w:rPr>
        <w:t>(b)</w:t>
      </w:r>
      <w:r w:rsidRPr="00AE642C">
        <w:rPr>
          <w:iCs/>
          <w:color w:val="000000" w:themeColor="text1"/>
        </w:rPr>
        <w:tab/>
      </w:r>
      <w:r w:rsidR="006070BF" w:rsidRPr="00AE642C">
        <w:rPr>
          <w:color w:val="000000" w:themeColor="text1"/>
        </w:rPr>
        <w:t>certain</w:t>
      </w:r>
      <w:r w:rsidR="006070BF" w:rsidRPr="00AE642C">
        <w:rPr>
          <w:iCs/>
          <w:color w:val="000000" w:themeColor="text1"/>
        </w:rPr>
        <w:t xml:space="preserve"> </w:t>
      </w:r>
      <w:r w:rsidR="00A47446" w:rsidRPr="00AE642C">
        <w:rPr>
          <w:iCs/>
          <w:color w:val="000000" w:themeColor="text1"/>
        </w:rPr>
        <w:t xml:space="preserve">licence or rating applicants </w:t>
      </w:r>
      <w:r w:rsidR="00F15E71" w:rsidRPr="00AE642C">
        <w:rPr>
          <w:iCs/>
          <w:color w:val="000000" w:themeColor="text1"/>
        </w:rPr>
        <w:t xml:space="preserve">to </w:t>
      </w:r>
      <w:r w:rsidR="00F15E71" w:rsidRPr="00AE642C">
        <w:rPr>
          <w:bCs/>
          <w:color w:val="000000" w:themeColor="text1"/>
        </w:rPr>
        <w:t>perform or not perform particular actions</w:t>
      </w:r>
      <w:r w:rsidR="00A47446" w:rsidRPr="00AE642C">
        <w:rPr>
          <w:bCs/>
          <w:color w:val="000000" w:themeColor="text1"/>
        </w:rPr>
        <w:t>;</w:t>
      </w:r>
    </w:p>
    <w:p w14:paraId="2BE0D33C" w14:textId="0D355824" w:rsidR="0051076F" w:rsidRPr="00AE642C" w:rsidRDefault="007C7CBC" w:rsidP="00A8417C">
      <w:pPr>
        <w:pStyle w:val="LDP1a"/>
        <w:tabs>
          <w:tab w:val="clear" w:pos="454"/>
          <w:tab w:val="clear" w:pos="1191"/>
        </w:tabs>
        <w:spacing w:before="0" w:after="0"/>
        <w:ind w:left="454"/>
        <w:rPr>
          <w:iCs/>
          <w:color w:val="000000" w:themeColor="text1"/>
        </w:rPr>
      </w:pPr>
      <w:r w:rsidRPr="00AE642C">
        <w:rPr>
          <w:iCs/>
          <w:color w:val="000000" w:themeColor="text1"/>
        </w:rPr>
        <w:t>(</w:t>
      </w:r>
      <w:r w:rsidR="004E0AE1" w:rsidRPr="00AE642C">
        <w:rPr>
          <w:iCs/>
          <w:color w:val="000000" w:themeColor="text1"/>
        </w:rPr>
        <w:t>c</w:t>
      </w:r>
      <w:r w:rsidRPr="00AE642C">
        <w:rPr>
          <w:iCs/>
          <w:color w:val="000000" w:themeColor="text1"/>
        </w:rPr>
        <w:t>)</w:t>
      </w:r>
      <w:r w:rsidRPr="00AE642C">
        <w:rPr>
          <w:iCs/>
          <w:color w:val="000000" w:themeColor="text1"/>
        </w:rPr>
        <w:tab/>
      </w:r>
      <w:r w:rsidR="00FF718C" w:rsidRPr="00AE642C">
        <w:rPr>
          <w:color w:val="000000" w:themeColor="text1"/>
        </w:rPr>
        <w:t xml:space="preserve">certain </w:t>
      </w:r>
      <w:r w:rsidR="003644B4" w:rsidRPr="00AE642C">
        <w:rPr>
          <w:color w:val="000000" w:themeColor="text1"/>
        </w:rPr>
        <w:t>recreational pilot licence</w:t>
      </w:r>
      <w:r w:rsidR="003F15DB">
        <w:rPr>
          <w:color w:val="000000" w:themeColor="text1"/>
        </w:rPr>
        <w:t xml:space="preserve"> (</w:t>
      </w:r>
      <w:r w:rsidR="003F15DB" w:rsidRPr="003F15DB">
        <w:rPr>
          <w:b/>
          <w:bCs/>
          <w:i/>
          <w:iCs/>
          <w:color w:val="000000" w:themeColor="text1"/>
        </w:rPr>
        <w:t>RPL</w:t>
      </w:r>
      <w:r w:rsidR="003F15DB">
        <w:rPr>
          <w:color w:val="000000" w:themeColor="text1"/>
        </w:rPr>
        <w:t>)</w:t>
      </w:r>
      <w:r w:rsidR="003644B4" w:rsidRPr="00AE642C">
        <w:rPr>
          <w:color w:val="000000" w:themeColor="text1"/>
        </w:rPr>
        <w:t xml:space="preserve"> holder</w:t>
      </w:r>
      <w:r w:rsidR="00FF718C" w:rsidRPr="00AE642C">
        <w:rPr>
          <w:color w:val="000000" w:themeColor="text1"/>
        </w:rPr>
        <w:t>s</w:t>
      </w:r>
      <w:r w:rsidR="003644B4" w:rsidRPr="00AE642C">
        <w:rPr>
          <w:color w:val="000000" w:themeColor="text1"/>
        </w:rPr>
        <w:t xml:space="preserve"> to exercise the privileges of their licence in an aircraft that is certificated for single</w:t>
      </w:r>
      <w:r w:rsidR="004A373F" w:rsidRPr="00AE642C">
        <w:rPr>
          <w:color w:val="000000" w:themeColor="text1"/>
        </w:rPr>
        <w:noBreakHyphen/>
      </w:r>
      <w:r w:rsidR="003644B4" w:rsidRPr="00AE642C">
        <w:rPr>
          <w:color w:val="000000" w:themeColor="text1"/>
        </w:rPr>
        <w:t>pilot operation;</w:t>
      </w:r>
    </w:p>
    <w:p w14:paraId="6C350D77" w14:textId="0D3DB29F" w:rsidR="00DA6134" w:rsidRPr="00AE642C" w:rsidRDefault="00DA6134" w:rsidP="00A8417C">
      <w:pPr>
        <w:pStyle w:val="LDP1a"/>
        <w:tabs>
          <w:tab w:val="clear" w:pos="454"/>
          <w:tab w:val="clear" w:pos="1191"/>
        </w:tabs>
        <w:spacing w:before="0" w:after="0"/>
        <w:ind w:left="454"/>
        <w:rPr>
          <w:iCs/>
          <w:color w:val="000000" w:themeColor="text1"/>
        </w:rPr>
      </w:pPr>
      <w:r w:rsidRPr="00AE642C">
        <w:rPr>
          <w:iCs/>
          <w:color w:val="000000" w:themeColor="text1"/>
        </w:rPr>
        <w:t>(d)</w:t>
      </w:r>
      <w:r w:rsidRPr="00AE642C">
        <w:rPr>
          <w:iCs/>
          <w:color w:val="000000" w:themeColor="text1"/>
        </w:rPr>
        <w:tab/>
        <w:t>flight instructors, flight examiners, Part 141 operators, Part 142 operators and heads of operations to perform related activities involving training and flight testing (whichever applies</w:t>
      </w:r>
      <w:r w:rsidR="00D374E4" w:rsidRPr="00AE642C">
        <w:rPr>
          <w:iCs/>
          <w:color w:val="000000" w:themeColor="text1"/>
        </w:rPr>
        <w:t>)</w:t>
      </w:r>
      <w:r w:rsidRPr="00AE642C">
        <w:rPr>
          <w:iCs/>
          <w:color w:val="000000" w:themeColor="text1"/>
        </w:rPr>
        <w:t xml:space="preserve"> of the classes of person mentioned in paragraphs (a), (b) and (c).</w:t>
      </w:r>
    </w:p>
    <w:p w14:paraId="3F28A8E7" w14:textId="77777777" w:rsidR="00F32366" w:rsidRPr="00AE642C" w:rsidRDefault="00F32366" w:rsidP="00F371CE">
      <w:pPr>
        <w:spacing w:after="0" w:line="240" w:lineRule="auto"/>
        <w:rPr>
          <w:rFonts w:ascii="Times New Roman" w:eastAsia="Times New Roman" w:hAnsi="Times New Roman"/>
          <w:color w:val="000000" w:themeColor="text1"/>
          <w:sz w:val="24"/>
          <w:szCs w:val="24"/>
        </w:rPr>
      </w:pPr>
    </w:p>
    <w:p w14:paraId="4E43BAAF" w14:textId="54B3964A" w:rsidR="00547C3B" w:rsidRPr="00AE642C" w:rsidRDefault="00A10891" w:rsidP="00F371CE">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A </w:t>
      </w:r>
      <w:r w:rsidR="00B83C0A" w:rsidRPr="00AE642C">
        <w:rPr>
          <w:rFonts w:ascii="Times New Roman" w:eastAsia="Times New Roman" w:hAnsi="Times New Roman"/>
          <w:color w:val="000000" w:themeColor="text1"/>
          <w:sz w:val="24"/>
          <w:szCs w:val="24"/>
        </w:rPr>
        <w:t>constant circumstance</w:t>
      </w:r>
      <w:r w:rsidR="00FF718C" w:rsidRPr="00AE642C">
        <w:rPr>
          <w:rFonts w:ascii="Times New Roman" w:eastAsia="Times New Roman" w:hAnsi="Times New Roman"/>
          <w:color w:val="000000" w:themeColor="text1"/>
          <w:sz w:val="24"/>
          <w:szCs w:val="24"/>
        </w:rPr>
        <w:t xml:space="preserve"> that exists in relation to the </w:t>
      </w:r>
      <w:r w:rsidR="0064740A" w:rsidRPr="00AE642C">
        <w:rPr>
          <w:rFonts w:ascii="Times New Roman" w:eastAsia="Times New Roman" w:hAnsi="Times New Roman"/>
          <w:color w:val="000000" w:themeColor="text1"/>
          <w:sz w:val="24"/>
          <w:szCs w:val="24"/>
        </w:rPr>
        <w:t xml:space="preserve">kinds of pilots, applicants and licence holders </w:t>
      </w:r>
      <w:r w:rsidR="002F14C4" w:rsidRPr="00AE642C">
        <w:rPr>
          <w:rFonts w:ascii="Times New Roman" w:eastAsia="Times New Roman" w:hAnsi="Times New Roman"/>
          <w:color w:val="000000" w:themeColor="text1"/>
          <w:sz w:val="24"/>
          <w:szCs w:val="24"/>
        </w:rPr>
        <w:t>mentioned in the preceding paragraph is that</w:t>
      </w:r>
      <w:r w:rsidR="00940135" w:rsidRPr="00AE642C">
        <w:rPr>
          <w:rFonts w:ascii="Times New Roman" w:eastAsia="Times New Roman" w:hAnsi="Times New Roman"/>
          <w:color w:val="000000" w:themeColor="text1"/>
          <w:sz w:val="24"/>
          <w:szCs w:val="24"/>
        </w:rPr>
        <w:t xml:space="preserve">, </w:t>
      </w:r>
      <w:r w:rsidR="002F14C4" w:rsidRPr="00AE642C">
        <w:rPr>
          <w:rFonts w:ascii="Times New Roman" w:eastAsia="Times New Roman" w:hAnsi="Times New Roman"/>
          <w:color w:val="000000" w:themeColor="text1"/>
          <w:sz w:val="24"/>
          <w:szCs w:val="24"/>
        </w:rPr>
        <w:t xml:space="preserve">instead of meeting </w:t>
      </w:r>
      <w:r w:rsidR="001F4F8C" w:rsidRPr="00AE642C">
        <w:rPr>
          <w:rFonts w:ascii="Times New Roman" w:eastAsia="Times New Roman" w:hAnsi="Times New Roman"/>
          <w:color w:val="000000" w:themeColor="text1"/>
          <w:sz w:val="24"/>
          <w:szCs w:val="24"/>
        </w:rPr>
        <w:t xml:space="preserve">particular </w:t>
      </w:r>
      <w:r w:rsidR="00175F0E" w:rsidRPr="00AE642C">
        <w:rPr>
          <w:rFonts w:ascii="Times New Roman" w:eastAsia="Times New Roman" w:hAnsi="Times New Roman"/>
          <w:color w:val="000000" w:themeColor="text1"/>
          <w:sz w:val="24"/>
          <w:szCs w:val="24"/>
        </w:rPr>
        <w:t xml:space="preserve">regulatory requirements related to </w:t>
      </w:r>
      <w:r w:rsidR="00826DCB" w:rsidRPr="00AE642C">
        <w:rPr>
          <w:rFonts w:ascii="Times New Roman" w:eastAsia="Times New Roman" w:hAnsi="Times New Roman"/>
          <w:color w:val="000000" w:themeColor="text1"/>
          <w:sz w:val="24"/>
          <w:szCs w:val="24"/>
        </w:rPr>
        <w:t>medical certification or medical exemptions, they hold a current Aviation Medical Certificate (Basic Class 2).</w:t>
      </w:r>
    </w:p>
    <w:p w14:paraId="283D34EB" w14:textId="77777777" w:rsidR="00826DCB" w:rsidRPr="00AE642C" w:rsidRDefault="00826DCB" w:rsidP="00F371CE">
      <w:pPr>
        <w:spacing w:after="0" w:line="240" w:lineRule="auto"/>
        <w:rPr>
          <w:rFonts w:ascii="Times New Roman" w:eastAsia="Times New Roman" w:hAnsi="Times New Roman"/>
          <w:color w:val="000000" w:themeColor="text1"/>
          <w:sz w:val="24"/>
          <w:szCs w:val="24"/>
        </w:rPr>
      </w:pPr>
    </w:p>
    <w:p w14:paraId="5CDA9AF7" w14:textId="20EDF1C7" w:rsidR="00547C3B" w:rsidRPr="00AE642C" w:rsidRDefault="00547C3B" w:rsidP="00F371CE">
      <w:pPr>
        <w:spacing w:after="0" w:line="240" w:lineRule="auto"/>
        <w:rPr>
          <w:color w:val="000000" w:themeColor="text1"/>
        </w:rPr>
      </w:pPr>
      <w:r w:rsidRPr="00AE642C">
        <w:rPr>
          <w:rFonts w:ascii="Times New Roman" w:eastAsia="Times New Roman" w:hAnsi="Times New Roman"/>
          <w:color w:val="000000" w:themeColor="text1"/>
          <w:sz w:val="24"/>
          <w:szCs w:val="24"/>
        </w:rPr>
        <w:t xml:space="preserve">The circumstances, conditions, </w:t>
      </w:r>
      <w:r w:rsidR="00153D4A" w:rsidRPr="00AE642C">
        <w:rPr>
          <w:rFonts w:ascii="Times New Roman" w:eastAsia="Times New Roman" w:hAnsi="Times New Roman"/>
          <w:color w:val="000000" w:themeColor="text1"/>
          <w:sz w:val="24"/>
          <w:szCs w:val="24"/>
        </w:rPr>
        <w:t xml:space="preserve">student pilots, </w:t>
      </w:r>
      <w:r w:rsidRPr="00AE642C">
        <w:rPr>
          <w:rFonts w:ascii="Times New Roman" w:eastAsia="Times New Roman" w:hAnsi="Times New Roman"/>
          <w:color w:val="000000" w:themeColor="text1"/>
          <w:sz w:val="24"/>
          <w:szCs w:val="24"/>
        </w:rPr>
        <w:t>applicants, licence holders, medical certification requirements. medical exemption requirements</w:t>
      </w:r>
      <w:r w:rsidR="00611FA9" w:rsidRPr="00AE642C">
        <w:rPr>
          <w:rFonts w:ascii="Times New Roman" w:eastAsia="Times New Roman" w:hAnsi="Times New Roman"/>
          <w:color w:val="000000" w:themeColor="text1"/>
          <w:sz w:val="24"/>
          <w:szCs w:val="24"/>
        </w:rPr>
        <w:t>,</w:t>
      </w:r>
      <w:r w:rsidR="000A1B36" w:rsidRPr="00AE642C">
        <w:rPr>
          <w:rFonts w:ascii="Times New Roman" w:eastAsia="Times New Roman" w:hAnsi="Times New Roman"/>
          <w:color w:val="000000" w:themeColor="text1"/>
          <w:sz w:val="24"/>
          <w:szCs w:val="24"/>
        </w:rPr>
        <w:t xml:space="preserve"> </w:t>
      </w:r>
      <w:r w:rsidRPr="00AE642C">
        <w:rPr>
          <w:rFonts w:ascii="Times New Roman" w:eastAsia="Times New Roman" w:hAnsi="Times New Roman"/>
          <w:color w:val="000000" w:themeColor="text1"/>
          <w:sz w:val="24"/>
          <w:szCs w:val="24"/>
        </w:rPr>
        <w:t xml:space="preserve">actions </w:t>
      </w:r>
      <w:r w:rsidR="00611FA9" w:rsidRPr="00AE642C">
        <w:rPr>
          <w:rFonts w:ascii="Times New Roman" w:eastAsia="Times New Roman" w:hAnsi="Times New Roman"/>
          <w:color w:val="000000" w:themeColor="text1"/>
          <w:sz w:val="24"/>
          <w:szCs w:val="24"/>
        </w:rPr>
        <w:t xml:space="preserve">and activities </w:t>
      </w:r>
      <w:r w:rsidRPr="00AE642C">
        <w:rPr>
          <w:rFonts w:ascii="Times New Roman" w:eastAsia="Times New Roman" w:hAnsi="Times New Roman"/>
          <w:color w:val="000000" w:themeColor="text1"/>
          <w:sz w:val="24"/>
          <w:szCs w:val="24"/>
        </w:rPr>
        <w:t>are described in more detail under the headings ‘Legislation</w:t>
      </w:r>
      <w:r w:rsidR="006E467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 xml:space="preserve"> and ‘Content of instrument’.</w:t>
      </w:r>
    </w:p>
    <w:p w14:paraId="39DBB0D8" w14:textId="77777777" w:rsidR="00DB3F7E" w:rsidRPr="00AE642C" w:rsidRDefault="00DB3F7E" w:rsidP="00A8417C">
      <w:pPr>
        <w:pStyle w:val="LDP2i"/>
        <w:tabs>
          <w:tab w:val="clear" w:pos="1559"/>
          <w:tab w:val="right" w:pos="709"/>
          <w:tab w:val="left" w:pos="851"/>
        </w:tabs>
        <w:spacing w:before="0" w:after="0"/>
        <w:ind w:left="851" w:hanging="851"/>
        <w:rPr>
          <w:color w:val="000000" w:themeColor="text1"/>
        </w:rPr>
      </w:pPr>
    </w:p>
    <w:p w14:paraId="550A216F" w14:textId="21EB48EA" w:rsidR="00826137" w:rsidRPr="00AE642C" w:rsidRDefault="00DB3F7E" w:rsidP="00A8417C">
      <w:pPr>
        <w:tabs>
          <w:tab w:val="left" w:pos="567"/>
        </w:tabs>
        <w:spacing w:after="0" w:line="240" w:lineRule="auto"/>
        <w:rPr>
          <w:color w:val="000000" w:themeColor="text1"/>
        </w:rPr>
      </w:pPr>
      <w:r w:rsidRPr="00AE642C">
        <w:rPr>
          <w:rFonts w:ascii="Times New Roman" w:eastAsia="Times New Roman" w:hAnsi="Times New Roman"/>
          <w:color w:val="000000" w:themeColor="text1"/>
          <w:sz w:val="24"/>
          <w:szCs w:val="24"/>
        </w:rPr>
        <w:t xml:space="preserve">As the Explanatory Statement for </w:t>
      </w:r>
      <w:r w:rsidRPr="00AE642C">
        <w:rPr>
          <w:rFonts w:ascii="Times New Roman" w:hAnsi="Times New Roman"/>
          <w:color w:val="000000" w:themeColor="text1"/>
          <w:sz w:val="24"/>
          <w:szCs w:val="24"/>
        </w:rPr>
        <w:t>CASA EX</w:t>
      </w:r>
      <w:r w:rsidR="001825AE" w:rsidRPr="00AE642C">
        <w:rPr>
          <w:rFonts w:ascii="Times New Roman" w:hAnsi="Times New Roman"/>
          <w:color w:val="000000" w:themeColor="text1"/>
          <w:sz w:val="24"/>
          <w:szCs w:val="24"/>
        </w:rPr>
        <w:t>49</w:t>
      </w:r>
      <w:r w:rsidRPr="00AE642C">
        <w:rPr>
          <w:rFonts w:ascii="Times New Roman" w:hAnsi="Times New Roman"/>
          <w:color w:val="000000" w:themeColor="text1"/>
          <w:sz w:val="24"/>
          <w:szCs w:val="24"/>
        </w:rPr>
        <w:t>/2</w:t>
      </w:r>
      <w:r w:rsidR="001825AE" w:rsidRPr="00AE642C">
        <w:rPr>
          <w:rFonts w:ascii="Times New Roman" w:hAnsi="Times New Roman"/>
          <w:color w:val="000000" w:themeColor="text1"/>
          <w:sz w:val="24"/>
          <w:szCs w:val="24"/>
        </w:rPr>
        <w:t xml:space="preserve">4 </w:t>
      </w:r>
      <w:r w:rsidRPr="00AE642C">
        <w:rPr>
          <w:rFonts w:ascii="Times New Roman" w:eastAsia="Times New Roman" w:hAnsi="Times New Roman"/>
          <w:color w:val="000000" w:themeColor="text1"/>
          <w:sz w:val="24"/>
          <w:szCs w:val="24"/>
        </w:rPr>
        <w:t>mention</w:t>
      </w:r>
      <w:r w:rsidR="001825AE" w:rsidRPr="00AE642C">
        <w:rPr>
          <w:rFonts w:ascii="Times New Roman" w:eastAsia="Times New Roman" w:hAnsi="Times New Roman"/>
          <w:color w:val="000000" w:themeColor="text1"/>
          <w:sz w:val="24"/>
          <w:szCs w:val="24"/>
        </w:rPr>
        <w:t>s</w:t>
      </w:r>
      <w:r w:rsidRPr="00AE642C">
        <w:rPr>
          <w:rFonts w:ascii="Times New Roman" w:eastAsia="Times New Roman" w:hAnsi="Times New Roman"/>
          <w:color w:val="000000" w:themeColor="text1"/>
          <w:sz w:val="24"/>
          <w:szCs w:val="24"/>
        </w:rPr>
        <w:t>, the instrument continues to</w:t>
      </w:r>
      <w:r w:rsidR="005B0C3C" w:rsidRPr="00AE642C">
        <w:rPr>
          <w:rFonts w:ascii="Times New Roman" w:eastAsia="Times New Roman" w:hAnsi="Times New Roman"/>
          <w:color w:val="000000" w:themeColor="text1"/>
          <w:sz w:val="24"/>
          <w:szCs w:val="24"/>
        </w:rPr>
        <w:t> </w:t>
      </w:r>
      <w:r w:rsidRPr="00AE642C">
        <w:rPr>
          <w:rFonts w:ascii="Times New Roman" w:eastAsia="Times New Roman" w:hAnsi="Times New Roman"/>
          <w:color w:val="000000" w:themeColor="text1"/>
          <w:sz w:val="24"/>
          <w:szCs w:val="24"/>
        </w:rPr>
        <w:t>be</w:t>
      </w:r>
      <w:r w:rsidR="005B0C3C" w:rsidRPr="00AE642C">
        <w:rPr>
          <w:rFonts w:ascii="Times New Roman" w:eastAsia="Times New Roman" w:hAnsi="Times New Roman"/>
          <w:color w:val="000000" w:themeColor="text1"/>
          <w:sz w:val="24"/>
          <w:szCs w:val="24"/>
        </w:rPr>
        <w:t> </w:t>
      </w:r>
      <w:r w:rsidRPr="00AE642C">
        <w:rPr>
          <w:rFonts w:ascii="Times New Roman" w:eastAsia="Times New Roman" w:hAnsi="Times New Roman"/>
          <w:color w:val="000000" w:themeColor="text1"/>
          <w:sz w:val="24"/>
          <w:szCs w:val="24"/>
        </w:rPr>
        <w:t>necessary</w:t>
      </w:r>
      <w:r w:rsidRPr="00AE642C">
        <w:rPr>
          <w:rFonts w:ascii="Times New Roman" w:hAnsi="Times New Roman"/>
          <w:color w:val="000000" w:themeColor="text1"/>
          <w:sz w:val="24"/>
          <w:szCs w:val="24"/>
        </w:rPr>
        <w:t xml:space="preserve"> because of delays in amending Part 67 of </w:t>
      </w:r>
      <w:r w:rsidR="005B0C3C" w:rsidRPr="00AE642C">
        <w:rPr>
          <w:rFonts w:ascii="Times New Roman" w:hAnsi="Times New Roman"/>
          <w:color w:val="000000" w:themeColor="text1"/>
          <w:sz w:val="24"/>
          <w:szCs w:val="24"/>
        </w:rPr>
        <w:t xml:space="preserve">the </w:t>
      </w:r>
      <w:r w:rsidR="005B0C3C" w:rsidRPr="00AE642C">
        <w:rPr>
          <w:rFonts w:ascii="Times New Roman" w:hAnsi="Times New Roman"/>
          <w:i/>
          <w:iCs/>
          <w:color w:val="000000" w:themeColor="text1"/>
          <w:sz w:val="24"/>
          <w:szCs w:val="24"/>
        </w:rPr>
        <w:t>Civil Aviation Safety Regulations 1998</w:t>
      </w:r>
      <w:r w:rsidR="005B0C3C" w:rsidRPr="00AE642C">
        <w:rPr>
          <w:rFonts w:ascii="Times New Roman" w:hAnsi="Times New Roman"/>
          <w:color w:val="000000" w:themeColor="text1"/>
          <w:sz w:val="24"/>
          <w:szCs w:val="24"/>
        </w:rPr>
        <w:t xml:space="preserve"> (</w:t>
      </w:r>
      <w:r w:rsidR="005B0C3C" w:rsidRPr="00AE642C">
        <w:rPr>
          <w:rFonts w:ascii="Times New Roman" w:hAnsi="Times New Roman"/>
          <w:b/>
          <w:bCs/>
          <w:i/>
          <w:iCs/>
          <w:color w:val="000000" w:themeColor="text1"/>
          <w:sz w:val="24"/>
          <w:szCs w:val="24"/>
        </w:rPr>
        <w:t>CASR</w:t>
      </w:r>
      <w:r w:rsidR="005B0C3C" w:rsidRPr="00AE642C">
        <w:rPr>
          <w:rFonts w:ascii="Times New Roman" w:hAnsi="Times New Roman"/>
          <w:color w:val="000000" w:themeColor="text1"/>
          <w:sz w:val="24"/>
          <w:szCs w:val="24"/>
        </w:rPr>
        <w:t>)</w:t>
      </w:r>
      <w:r w:rsidRPr="00AE642C">
        <w:rPr>
          <w:rFonts w:ascii="Times New Roman" w:hAnsi="Times New Roman"/>
          <w:color w:val="000000" w:themeColor="text1"/>
          <w:sz w:val="24"/>
          <w:szCs w:val="24"/>
        </w:rPr>
        <w:t xml:space="preserve"> and making subsequent consequential amendments to Part</w:t>
      </w:r>
      <w:r w:rsidR="005B0C3C" w:rsidRPr="00AE642C">
        <w:rPr>
          <w:rFonts w:ascii="Times New Roman" w:hAnsi="Times New Roman"/>
          <w:color w:val="000000" w:themeColor="text1"/>
          <w:sz w:val="24"/>
          <w:szCs w:val="24"/>
        </w:rPr>
        <w:t> </w:t>
      </w:r>
      <w:r w:rsidRPr="00AE642C">
        <w:rPr>
          <w:rFonts w:ascii="Times New Roman" w:hAnsi="Times New Roman"/>
          <w:color w:val="000000" w:themeColor="text1"/>
          <w:sz w:val="24"/>
          <w:szCs w:val="24"/>
        </w:rPr>
        <w:t>61 of</w:t>
      </w:r>
      <w:r w:rsidR="005B0C3C" w:rsidRPr="00AE642C">
        <w:rPr>
          <w:rFonts w:ascii="Times New Roman" w:hAnsi="Times New Roman"/>
          <w:color w:val="000000" w:themeColor="text1"/>
          <w:sz w:val="24"/>
          <w:szCs w:val="24"/>
        </w:rPr>
        <w:t> </w:t>
      </w:r>
      <w:r w:rsidRPr="00AE642C">
        <w:rPr>
          <w:rFonts w:ascii="Times New Roman" w:hAnsi="Times New Roman"/>
          <w:color w:val="000000" w:themeColor="text1"/>
          <w:sz w:val="24"/>
          <w:szCs w:val="24"/>
        </w:rPr>
        <w:t>CASR.</w:t>
      </w:r>
      <w:r w:rsidR="006B3DCB" w:rsidRPr="00AE642C">
        <w:rPr>
          <w:rFonts w:ascii="Times New Roman" w:hAnsi="Times New Roman"/>
          <w:color w:val="000000" w:themeColor="text1"/>
          <w:sz w:val="24"/>
          <w:szCs w:val="24"/>
        </w:rPr>
        <w:t xml:space="preserve"> </w:t>
      </w:r>
      <w:r w:rsidRPr="00AE642C">
        <w:rPr>
          <w:rFonts w:ascii="Times New Roman" w:hAnsi="Times New Roman"/>
          <w:iCs/>
          <w:color w:val="000000" w:themeColor="text1"/>
          <w:sz w:val="24"/>
          <w:szCs w:val="24"/>
        </w:rPr>
        <w:t>The</w:t>
      </w:r>
      <w:r w:rsidR="00E215FA" w:rsidRPr="00AE642C">
        <w:rPr>
          <w:rFonts w:ascii="Times New Roman" w:hAnsi="Times New Roman"/>
          <w:iCs/>
          <w:color w:val="000000" w:themeColor="text1"/>
          <w:sz w:val="24"/>
          <w:szCs w:val="24"/>
        </w:rPr>
        <w:t>refore</w:t>
      </w:r>
      <w:r w:rsidR="004C2C90" w:rsidRPr="00AE642C">
        <w:rPr>
          <w:rFonts w:ascii="Times New Roman" w:hAnsi="Times New Roman"/>
          <w:iCs/>
          <w:color w:val="000000" w:themeColor="text1"/>
          <w:sz w:val="24"/>
          <w:szCs w:val="24"/>
        </w:rPr>
        <w:t>,</w:t>
      </w:r>
      <w:r w:rsidR="00E215FA" w:rsidRPr="00AE642C">
        <w:rPr>
          <w:rFonts w:ascii="Times New Roman" w:hAnsi="Times New Roman"/>
          <w:iCs/>
          <w:color w:val="000000" w:themeColor="text1"/>
          <w:sz w:val="24"/>
          <w:szCs w:val="24"/>
        </w:rPr>
        <w:t xml:space="preserve"> </w:t>
      </w:r>
      <w:r w:rsidR="00E17876" w:rsidRPr="00AE642C">
        <w:rPr>
          <w:rFonts w:ascii="Times New Roman" w:hAnsi="Times New Roman"/>
          <w:iCs/>
          <w:color w:val="000000" w:themeColor="text1"/>
          <w:sz w:val="24"/>
          <w:szCs w:val="24"/>
        </w:rPr>
        <w:t xml:space="preserve">to ensure that </w:t>
      </w:r>
      <w:r w:rsidR="005C0761" w:rsidRPr="00AE642C">
        <w:rPr>
          <w:rFonts w:ascii="Times New Roman" w:hAnsi="Times New Roman"/>
          <w:iCs/>
          <w:color w:val="000000" w:themeColor="text1"/>
          <w:sz w:val="24"/>
          <w:szCs w:val="24"/>
        </w:rPr>
        <w:t>the instrument’s</w:t>
      </w:r>
      <w:r w:rsidR="00E17876" w:rsidRPr="00AE642C">
        <w:rPr>
          <w:rFonts w:ascii="Times New Roman" w:hAnsi="Times New Roman"/>
          <w:iCs/>
          <w:color w:val="000000" w:themeColor="text1"/>
          <w:sz w:val="24"/>
          <w:szCs w:val="24"/>
        </w:rPr>
        <w:t xml:space="preserve"> purposes remain in effect</w:t>
      </w:r>
      <w:r w:rsidR="005C0761" w:rsidRPr="00AE642C">
        <w:rPr>
          <w:rFonts w:ascii="Times New Roman" w:hAnsi="Times New Roman"/>
          <w:iCs/>
          <w:color w:val="000000" w:themeColor="text1"/>
          <w:sz w:val="24"/>
          <w:szCs w:val="24"/>
        </w:rPr>
        <w:t xml:space="preserve">, it </w:t>
      </w:r>
      <w:r w:rsidR="005620A4" w:rsidRPr="00AE642C">
        <w:rPr>
          <w:rFonts w:ascii="Times New Roman" w:hAnsi="Times New Roman"/>
          <w:iCs/>
          <w:color w:val="000000" w:themeColor="text1"/>
          <w:sz w:val="24"/>
          <w:szCs w:val="24"/>
        </w:rPr>
        <w:t>will be</w:t>
      </w:r>
      <w:r w:rsidRPr="00AE642C">
        <w:rPr>
          <w:rFonts w:ascii="Times New Roman" w:hAnsi="Times New Roman"/>
          <w:iCs/>
          <w:color w:val="000000" w:themeColor="text1"/>
          <w:sz w:val="24"/>
          <w:szCs w:val="24"/>
        </w:rPr>
        <w:t xml:space="preserve"> required until th</w:t>
      </w:r>
      <w:r w:rsidR="00EC791D" w:rsidRPr="00AE642C">
        <w:rPr>
          <w:rFonts w:ascii="Times New Roman" w:hAnsi="Times New Roman"/>
          <w:iCs/>
          <w:color w:val="000000" w:themeColor="text1"/>
          <w:sz w:val="24"/>
          <w:szCs w:val="24"/>
        </w:rPr>
        <w:t>os</w:t>
      </w:r>
      <w:r w:rsidRPr="00AE642C">
        <w:rPr>
          <w:rFonts w:ascii="Times New Roman" w:hAnsi="Times New Roman"/>
          <w:iCs/>
          <w:color w:val="000000" w:themeColor="text1"/>
          <w:sz w:val="24"/>
          <w:szCs w:val="24"/>
        </w:rPr>
        <w:t>e proposed amendments commence</w:t>
      </w:r>
      <w:r w:rsidR="001C4E84" w:rsidRPr="00AE642C">
        <w:rPr>
          <w:rFonts w:ascii="Times New Roman" w:hAnsi="Times New Roman"/>
          <w:iCs/>
          <w:color w:val="000000" w:themeColor="text1"/>
          <w:sz w:val="24"/>
          <w:szCs w:val="24"/>
        </w:rPr>
        <w:t>.</w:t>
      </w:r>
    </w:p>
    <w:bookmarkEnd w:id="0"/>
    <w:p w14:paraId="551C37D9" w14:textId="36977266" w:rsidR="002A5B61" w:rsidRPr="00AE642C" w:rsidRDefault="002A5B61" w:rsidP="00A8417C">
      <w:pPr>
        <w:spacing w:after="0" w:line="240" w:lineRule="auto"/>
        <w:rPr>
          <w:rFonts w:ascii="Times New Roman" w:eastAsia="Times New Roman" w:hAnsi="Times New Roman"/>
          <w:color w:val="000000" w:themeColor="text1"/>
          <w:sz w:val="24"/>
          <w:szCs w:val="24"/>
        </w:rPr>
      </w:pPr>
    </w:p>
    <w:p w14:paraId="5241124D" w14:textId="77777777" w:rsidR="006D6009" w:rsidRPr="00AE642C" w:rsidRDefault="006D6009" w:rsidP="00A8417C">
      <w:pPr>
        <w:keepNext/>
        <w:spacing w:after="0" w:line="240" w:lineRule="auto"/>
        <w:rPr>
          <w:rFonts w:ascii="Times New Roman" w:eastAsia="Times New Roman" w:hAnsi="Times New Roman"/>
          <w:color w:val="000000" w:themeColor="text1"/>
          <w:sz w:val="24"/>
          <w:szCs w:val="24"/>
          <w:lang w:eastAsia="en-AU"/>
        </w:rPr>
      </w:pPr>
      <w:r w:rsidRPr="00AE642C">
        <w:rPr>
          <w:rFonts w:ascii="Times New Roman" w:eastAsia="Times New Roman" w:hAnsi="Times New Roman"/>
          <w:b/>
          <w:color w:val="000000" w:themeColor="text1"/>
          <w:sz w:val="24"/>
          <w:szCs w:val="24"/>
          <w:lang w:eastAsia="en-AU"/>
        </w:rPr>
        <w:t>Legislation</w:t>
      </w:r>
    </w:p>
    <w:p w14:paraId="2567FF46" w14:textId="33EA3765" w:rsidR="006D6009" w:rsidRPr="00AE642C" w:rsidRDefault="006D6009"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Section 98 of the </w:t>
      </w:r>
      <w:r w:rsidRPr="00AE642C">
        <w:rPr>
          <w:rFonts w:ascii="Times New Roman" w:eastAsia="Times New Roman" w:hAnsi="Times New Roman"/>
          <w:i/>
          <w:color w:val="000000" w:themeColor="text1"/>
          <w:sz w:val="24"/>
          <w:szCs w:val="24"/>
        </w:rPr>
        <w:t>Civil Aviation Act 1988</w:t>
      </w:r>
      <w:r w:rsidRPr="00AE642C">
        <w:rPr>
          <w:rFonts w:ascii="Times New Roman" w:eastAsia="Times New Roman" w:hAnsi="Times New Roman"/>
          <w:color w:val="000000" w:themeColor="text1"/>
          <w:sz w:val="24"/>
          <w:szCs w:val="24"/>
        </w:rPr>
        <w:t xml:space="preserve"> (the</w:t>
      </w:r>
      <w:r w:rsidR="003D67A3" w:rsidRPr="00AE642C">
        <w:rPr>
          <w:rFonts w:ascii="Times New Roman" w:eastAsia="Times New Roman" w:hAnsi="Times New Roman"/>
          <w:color w:val="000000" w:themeColor="text1"/>
          <w:sz w:val="24"/>
          <w:szCs w:val="24"/>
        </w:rPr>
        <w:t xml:space="preserve"> </w:t>
      </w:r>
      <w:r w:rsidRPr="00AE642C">
        <w:rPr>
          <w:rFonts w:ascii="Times New Roman" w:eastAsia="Times New Roman" w:hAnsi="Times New Roman"/>
          <w:b/>
          <w:i/>
          <w:color w:val="000000" w:themeColor="text1"/>
          <w:sz w:val="24"/>
          <w:szCs w:val="24"/>
        </w:rPr>
        <w:t>Act</w:t>
      </w:r>
      <w:r w:rsidRPr="00AE642C">
        <w:rPr>
          <w:rFonts w:ascii="Times New Roman" w:eastAsia="Times New Roman" w:hAnsi="Times New Roman"/>
          <w:color w:val="000000" w:themeColor="text1"/>
          <w:sz w:val="24"/>
          <w:szCs w:val="24"/>
        </w:rPr>
        <w:t>) empowers the Governor</w:t>
      </w:r>
      <w:r w:rsidR="00BF22F3" w:rsidRPr="00AE642C">
        <w:rPr>
          <w:rFonts w:ascii="Times New Roman" w:eastAsia="Times New Roman" w:hAnsi="Times New Roman"/>
          <w:color w:val="000000" w:themeColor="text1"/>
          <w:sz w:val="24"/>
          <w:szCs w:val="24"/>
        </w:rPr>
        <w:noBreakHyphen/>
      </w:r>
      <w:r w:rsidRPr="00AE642C">
        <w:rPr>
          <w:rFonts w:ascii="Times New Roman" w:eastAsia="Times New Roman" w:hAnsi="Times New Roman"/>
          <w:color w:val="000000" w:themeColor="text1"/>
          <w:sz w:val="24"/>
          <w:szCs w:val="24"/>
        </w:rPr>
        <w:t>General to make regulations for the Act and in the interests of the safety of air navigation.</w:t>
      </w:r>
      <w:r w:rsidR="00F25143" w:rsidRPr="00AE642C">
        <w:rPr>
          <w:rFonts w:ascii="Times New Roman" w:eastAsia="Times New Roman" w:hAnsi="Times New Roman"/>
          <w:color w:val="000000" w:themeColor="text1"/>
          <w:sz w:val="24"/>
          <w:szCs w:val="24"/>
        </w:rPr>
        <w:t xml:space="preserve"> Relevantly, the Governor</w:t>
      </w:r>
      <w:r w:rsidR="00BF22F3" w:rsidRPr="00AE642C">
        <w:rPr>
          <w:rFonts w:ascii="Times New Roman" w:eastAsia="Times New Roman" w:hAnsi="Times New Roman"/>
          <w:color w:val="000000" w:themeColor="text1"/>
          <w:sz w:val="24"/>
          <w:szCs w:val="24"/>
        </w:rPr>
        <w:noBreakHyphen/>
      </w:r>
      <w:r w:rsidR="00F25143" w:rsidRPr="00AE642C">
        <w:rPr>
          <w:rFonts w:ascii="Times New Roman" w:eastAsia="Times New Roman" w:hAnsi="Times New Roman"/>
          <w:color w:val="000000" w:themeColor="text1"/>
          <w:sz w:val="24"/>
          <w:szCs w:val="24"/>
        </w:rPr>
        <w:t xml:space="preserve">General has made </w:t>
      </w:r>
      <w:r w:rsidR="00F25143" w:rsidRPr="00AE642C">
        <w:rPr>
          <w:rFonts w:ascii="Times New Roman" w:eastAsia="Times New Roman" w:hAnsi="Times New Roman"/>
          <w:bCs/>
          <w:iCs/>
          <w:color w:val="000000" w:themeColor="text1"/>
          <w:sz w:val="24"/>
          <w:szCs w:val="24"/>
        </w:rPr>
        <w:t>CASR</w:t>
      </w:r>
      <w:r w:rsidR="00F25143" w:rsidRPr="00AE642C">
        <w:rPr>
          <w:rFonts w:ascii="Times New Roman" w:eastAsia="Times New Roman" w:hAnsi="Times New Roman"/>
          <w:color w:val="000000" w:themeColor="text1"/>
          <w:sz w:val="24"/>
          <w:szCs w:val="24"/>
        </w:rPr>
        <w:t xml:space="preserve"> and </w:t>
      </w:r>
      <w:r w:rsidR="006A627C" w:rsidRPr="00AE642C">
        <w:rPr>
          <w:rFonts w:ascii="Times New Roman" w:eastAsia="Times New Roman" w:hAnsi="Times New Roman"/>
          <w:color w:val="000000" w:themeColor="text1"/>
          <w:sz w:val="24"/>
          <w:szCs w:val="24"/>
        </w:rPr>
        <w:t xml:space="preserve">the </w:t>
      </w:r>
      <w:r w:rsidR="00F25143" w:rsidRPr="00AE642C">
        <w:rPr>
          <w:rFonts w:ascii="Times New Roman" w:eastAsia="Times New Roman" w:hAnsi="Times New Roman"/>
          <w:i/>
          <w:color w:val="000000" w:themeColor="text1"/>
          <w:sz w:val="24"/>
          <w:szCs w:val="24"/>
        </w:rPr>
        <w:t>Civil Aviation Regulations</w:t>
      </w:r>
      <w:r w:rsidR="00C2055B" w:rsidRPr="00AE642C">
        <w:rPr>
          <w:rFonts w:ascii="Times New Roman" w:eastAsia="Times New Roman" w:hAnsi="Times New Roman"/>
          <w:i/>
          <w:color w:val="000000" w:themeColor="text1"/>
          <w:sz w:val="24"/>
          <w:szCs w:val="24"/>
        </w:rPr>
        <w:t> </w:t>
      </w:r>
      <w:r w:rsidR="00F25143" w:rsidRPr="00AE642C">
        <w:rPr>
          <w:rFonts w:ascii="Times New Roman" w:eastAsia="Times New Roman" w:hAnsi="Times New Roman"/>
          <w:i/>
          <w:color w:val="000000" w:themeColor="text1"/>
          <w:sz w:val="24"/>
          <w:szCs w:val="24"/>
        </w:rPr>
        <w:t>1988</w:t>
      </w:r>
      <w:r w:rsidR="00F25143" w:rsidRPr="00AE642C">
        <w:rPr>
          <w:rFonts w:ascii="Times New Roman" w:eastAsia="Times New Roman" w:hAnsi="Times New Roman"/>
          <w:color w:val="000000" w:themeColor="text1"/>
          <w:sz w:val="24"/>
          <w:szCs w:val="24"/>
        </w:rPr>
        <w:t xml:space="preserve"> (</w:t>
      </w:r>
      <w:r w:rsidR="00F25143" w:rsidRPr="00AE642C">
        <w:rPr>
          <w:rFonts w:ascii="Times New Roman" w:eastAsia="Times New Roman" w:hAnsi="Times New Roman"/>
          <w:b/>
          <w:i/>
          <w:color w:val="000000" w:themeColor="text1"/>
          <w:sz w:val="24"/>
          <w:szCs w:val="24"/>
        </w:rPr>
        <w:t>CAR</w:t>
      </w:r>
      <w:r w:rsidR="00F25143" w:rsidRPr="00AE642C">
        <w:rPr>
          <w:rFonts w:ascii="Times New Roman" w:eastAsia="Times New Roman" w:hAnsi="Times New Roman"/>
          <w:color w:val="000000" w:themeColor="text1"/>
          <w:sz w:val="24"/>
          <w:szCs w:val="24"/>
        </w:rPr>
        <w:t>).</w:t>
      </w:r>
    </w:p>
    <w:p w14:paraId="4FA85880" w14:textId="77777777" w:rsidR="00950382" w:rsidRPr="00AE642C" w:rsidRDefault="00950382" w:rsidP="00A8417C">
      <w:pPr>
        <w:spacing w:after="0" w:line="240" w:lineRule="auto"/>
        <w:rPr>
          <w:rFonts w:ascii="Times New Roman" w:eastAsia="Times New Roman" w:hAnsi="Times New Roman"/>
          <w:i/>
          <w:color w:val="000000" w:themeColor="text1"/>
          <w:sz w:val="24"/>
          <w:szCs w:val="24"/>
        </w:rPr>
      </w:pPr>
    </w:p>
    <w:p w14:paraId="21B8D81B" w14:textId="3597AECC" w:rsidR="006D6009" w:rsidRPr="00AE642C" w:rsidRDefault="00CA633B" w:rsidP="00A8417C">
      <w:pPr>
        <w:keepNext/>
        <w:spacing w:after="0" w:line="240" w:lineRule="auto"/>
        <w:rPr>
          <w:rFonts w:ascii="Times New Roman" w:eastAsia="Times New Roman" w:hAnsi="Times New Roman"/>
          <w:iCs/>
          <w:color w:val="000000" w:themeColor="text1"/>
          <w:sz w:val="24"/>
          <w:szCs w:val="24"/>
          <w:u w:val="single"/>
        </w:rPr>
      </w:pPr>
      <w:r w:rsidRPr="00AE642C">
        <w:rPr>
          <w:rFonts w:ascii="Times New Roman" w:eastAsia="Times New Roman" w:hAnsi="Times New Roman"/>
          <w:iCs/>
          <w:color w:val="000000" w:themeColor="text1"/>
          <w:sz w:val="24"/>
          <w:szCs w:val="24"/>
          <w:u w:val="single"/>
        </w:rPr>
        <w:lastRenderedPageBreak/>
        <w:t>CASR — Exemptions (Subpart</w:t>
      </w:r>
      <w:r w:rsidR="003D67A3" w:rsidRPr="00AE642C">
        <w:rPr>
          <w:rFonts w:ascii="Times New Roman" w:eastAsia="Times New Roman" w:hAnsi="Times New Roman"/>
          <w:iCs/>
          <w:color w:val="000000" w:themeColor="text1"/>
          <w:sz w:val="24"/>
          <w:szCs w:val="24"/>
          <w:u w:val="single"/>
        </w:rPr>
        <w:t xml:space="preserve"> </w:t>
      </w:r>
      <w:r w:rsidRPr="00AE642C">
        <w:rPr>
          <w:rFonts w:ascii="Times New Roman" w:eastAsia="Times New Roman" w:hAnsi="Times New Roman"/>
          <w:iCs/>
          <w:color w:val="000000" w:themeColor="text1"/>
          <w:sz w:val="24"/>
          <w:szCs w:val="24"/>
          <w:u w:val="single"/>
        </w:rPr>
        <w:t>11.F)</w:t>
      </w:r>
    </w:p>
    <w:p w14:paraId="291155C5" w14:textId="5EE9453D" w:rsidR="00DC3B49" w:rsidRPr="00AE642C" w:rsidRDefault="00511CB3"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E</w:t>
      </w:r>
      <w:r w:rsidR="00DC3B49" w:rsidRPr="00AE642C">
        <w:rPr>
          <w:rFonts w:ascii="Times New Roman" w:eastAsia="Times New Roman" w:hAnsi="Times New Roman"/>
          <w:color w:val="000000" w:themeColor="text1"/>
          <w:sz w:val="24"/>
          <w:szCs w:val="24"/>
        </w:rPr>
        <w:t xml:space="preserve">ach provision mentioned </w:t>
      </w:r>
      <w:r w:rsidRPr="00AE642C">
        <w:rPr>
          <w:rFonts w:ascii="Times New Roman" w:eastAsia="Times New Roman" w:hAnsi="Times New Roman"/>
          <w:color w:val="000000" w:themeColor="text1"/>
          <w:sz w:val="24"/>
          <w:szCs w:val="24"/>
        </w:rPr>
        <w:t xml:space="preserve">in this section </w:t>
      </w:r>
      <w:r w:rsidR="00DC3B49" w:rsidRPr="00AE642C">
        <w:rPr>
          <w:rFonts w:ascii="Times New Roman" w:eastAsia="Times New Roman" w:hAnsi="Times New Roman"/>
          <w:color w:val="000000" w:themeColor="text1"/>
          <w:sz w:val="24"/>
          <w:szCs w:val="24"/>
        </w:rPr>
        <w:t>is</w:t>
      </w:r>
      <w:r w:rsidR="00B0666D" w:rsidRPr="00AE642C">
        <w:rPr>
          <w:rFonts w:ascii="Times New Roman" w:eastAsia="Times New Roman" w:hAnsi="Times New Roman"/>
          <w:color w:val="000000" w:themeColor="text1"/>
          <w:sz w:val="24"/>
          <w:szCs w:val="24"/>
        </w:rPr>
        <w:t xml:space="preserve"> </w:t>
      </w:r>
      <w:r w:rsidR="00DC3B49" w:rsidRPr="00AE642C">
        <w:rPr>
          <w:rFonts w:ascii="Times New Roman" w:eastAsia="Times New Roman" w:hAnsi="Times New Roman"/>
          <w:color w:val="000000" w:themeColor="text1"/>
          <w:sz w:val="24"/>
          <w:szCs w:val="24"/>
        </w:rPr>
        <w:t>a provision of CASR.</w:t>
      </w:r>
    </w:p>
    <w:p w14:paraId="28F3B91D" w14:textId="77777777" w:rsidR="00DC3B49" w:rsidRPr="00AE642C" w:rsidRDefault="00DC3B49" w:rsidP="00A8417C">
      <w:pPr>
        <w:spacing w:after="0" w:line="240" w:lineRule="auto"/>
        <w:rPr>
          <w:rFonts w:ascii="Times New Roman" w:eastAsia="Times New Roman" w:hAnsi="Times New Roman"/>
          <w:iCs/>
          <w:color w:val="000000" w:themeColor="text1"/>
          <w:sz w:val="24"/>
          <w:szCs w:val="24"/>
        </w:rPr>
      </w:pPr>
    </w:p>
    <w:p w14:paraId="25402A7D" w14:textId="31D26707" w:rsidR="006D6009" w:rsidRPr="00AE642C" w:rsidRDefault="006D6009"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Subpart 11.F provides for the granting of exemptions from particular provisions of the regulations. Subregulation 11.160</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1) provides that, for subsection 98</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 xml:space="preserve">5A) of the Act, </w:t>
      </w:r>
      <w:r w:rsidRPr="00AE642C">
        <w:rPr>
          <w:rFonts w:ascii="Times New Roman" w:eastAsia="Times New Roman" w:hAnsi="Times New Roman"/>
          <w:bCs/>
          <w:iCs/>
          <w:color w:val="000000" w:themeColor="text1"/>
          <w:sz w:val="24"/>
          <w:szCs w:val="24"/>
        </w:rPr>
        <w:t>CASA</w:t>
      </w:r>
      <w:r w:rsidRPr="00AE642C">
        <w:rPr>
          <w:rFonts w:ascii="Times New Roman" w:eastAsia="Times New Roman" w:hAnsi="Times New Roman"/>
          <w:color w:val="000000" w:themeColor="text1"/>
          <w:sz w:val="24"/>
          <w:szCs w:val="24"/>
        </w:rPr>
        <w:t xml:space="preserve"> may grant an exemption from </w:t>
      </w:r>
      <w:r w:rsidR="00A626C5" w:rsidRPr="00AE642C">
        <w:rPr>
          <w:rFonts w:ascii="Times New Roman" w:eastAsia="Times New Roman" w:hAnsi="Times New Roman"/>
          <w:color w:val="000000" w:themeColor="text1"/>
          <w:sz w:val="24"/>
          <w:szCs w:val="24"/>
        </w:rPr>
        <w:t xml:space="preserve">compliance with </w:t>
      </w:r>
      <w:r w:rsidRPr="00AE642C">
        <w:rPr>
          <w:rFonts w:ascii="Times New Roman" w:eastAsia="Times New Roman" w:hAnsi="Times New Roman"/>
          <w:color w:val="000000" w:themeColor="text1"/>
          <w:sz w:val="24"/>
          <w:szCs w:val="24"/>
        </w:rPr>
        <w:t>a provision of the regulations.</w:t>
      </w:r>
    </w:p>
    <w:p w14:paraId="29AAC3C5" w14:textId="77777777" w:rsidR="006D6009" w:rsidRPr="00AE642C" w:rsidRDefault="006D6009" w:rsidP="00A8417C">
      <w:pPr>
        <w:spacing w:after="0" w:line="240" w:lineRule="auto"/>
        <w:rPr>
          <w:rFonts w:ascii="Times New Roman" w:eastAsia="Times New Roman" w:hAnsi="Times New Roman"/>
          <w:color w:val="000000" w:themeColor="text1"/>
          <w:sz w:val="24"/>
          <w:szCs w:val="24"/>
        </w:rPr>
      </w:pPr>
    </w:p>
    <w:p w14:paraId="1725258D" w14:textId="41A779A7" w:rsidR="006D6009" w:rsidRPr="00AE642C" w:rsidRDefault="006D6009"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Under subregulation 11.160</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2), an exemption may be granted to a person or a class of persons, and may specify the class by reference to membership of a specified body or any other characteristic.</w:t>
      </w:r>
    </w:p>
    <w:p w14:paraId="071E428E" w14:textId="77777777" w:rsidR="005E5D0B" w:rsidRPr="00AE642C" w:rsidRDefault="005E5D0B" w:rsidP="00A8417C">
      <w:pPr>
        <w:spacing w:after="0" w:line="240" w:lineRule="auto"/>
        <w:rPr>
          <w:rFonts w:ascii="Times New Roman" w:eastAsia="Times New Roman" w:hAnsi="Times New Roman"/>
          <w:color w:val="000000" w:themeColor="text1"/>
          <w:sz w:val="24"/>
          <w:szCs w:val="24"/>
        </w:rPr>
      </w:pPr>
    </w:p>
    <w:p w14:paraId="2EEBFB22" w14:textId="478DB8AF" w:rsidR="009B3897" w:rsidRPr="00AE642C" w:rsidRDefault="009B3897"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Under subregulation 11.160</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3), an exemption may be granted on application by a person or on CASA’s own initiative.</w:t>
      </w:r>
    </w:p>
    <w:p w14:paraId="4135249B" w14:textId="77777777" w:rsidR="002F63AD" w:rsidRPr="00AE642C" w:rsidRDefault="002F63AD" w:rsidP="00A8417C">
      <w:pPr>
        <w:spacing w:after="0" w:line="240" w:lineRule="auto"/>
        <w:rPr>
          <w:rFonts w:ascii="Times New Roman" w:eastAsia="Times New Roman" w:hAnsi="Times New Roman"/>
          <w:color w:val="000000" w:themeColor="text1"/>
          <w:sz w:val="24"/>
          <w:szCs w:val="24"/>
        </w:rPr>
      </w:pPr>
    </w:p>
    <w:p w14:paraId="6C3C4794" w14:textId="1B3A0C79" w:rsidR="005E5D0B" w:rsidRPr="00AE642C" w:rsidRDefault="00261E7F"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S</w:t>
      </w:r>
      <w:r w:rsidR="005E5D0B" w:rsidRPr="00AE642C">
        <w:rPr>
          <w:rFonts w:ascii="Times New Roman" w:eastAsia="Times New Roman" w:hAnsi="Times New Roman"/>
          <w:color w:val="000000" w:themeColor="text1"/>
          <w:sz w:val="24"/>
          <w:szCs w:val="24"/>
        </w:rPr>
        <w:t>ubregulation</w:t>
      </w:r>
      <w:r w:rsidR="004A2133" w:rsidRPr="00AE642C">
        <w:rPr>
          <w:rFonts w:ascii="Times New Roman" w:eastAsia="Times New Roman" w:hAnsi="Times New Roman"/>
          <w:color w:val="000000" w:themeColor="text1"/>
          <w:sz w:val="24"/>
          <w:szCs w:val="24"/>
        </w:rPr>
        <w:t>s 11.170</w:t>
      </w:r>
      <w:r w:rsidR="002C3E9B" w:rsidRPr="00AE642C">
        <w:rPr>
          <w:rFonts w:ascii="Times New Roman" w:eastAsia="Times New Roman" w:hAnsi="Times New Roman"/>
          <w:color w:val="000000" w:themeColor="text1"/>
          <w:sz w:val="24"/>
          <w:szCs w:val="24"/>
        </w:rPr>
        <w:t>(</w:t>
      </w:r>
      <w:r w:rsidR="004A2133" w:rsidRPr="00AE642C">
        <w:rPr>
          <w:rFonts w:ascii="Times New Roman" w:eastAsia="Times New Roman" w:hAnsi="Times New Roman"/>
          <w:color w:val="000000" w:themeColor="text1"/>
          <w:sz w:val="24"/>
          <w:szCs w:val="24"/>
        </w:rPr>
        <w:t>3) and</w:t>
      </w:r>
      <w:r w:rsidR="005E5D0B" w:rsidRPr="00AE642C">
        <w:rPr>
          <w:rFonts w:ascii="Times New Roman" w:eastAsia="Times New Roman" w:hAnsi="Times New Roman"/>
          <w:color w:val="000000" w:themeColor="text1"/>
          <w:sz w:val="24"/>
          <w:szCs w:val="24"/>
        </w:rPr>
        <w:t xml:space="preserve"> 11.175</w:t>
      </w:r>
      <w:r w:rsidR="002C3E9B" w:rsidRPr="00AE642C">
        <w:rPr>
          <w:rFonts w:ascii="Times New Roman" w:eastAsia="Times New Roman" w:hAnsi="Times New Roman"/>
          <w:color w:val="000000" w:themeColor="text1"/>
          <w:sz w:val="24"/>
          <w:szCs w:val="24"/>
        </w:rPr>
        <w:t>(</w:t>
      </w:r>
      <w:r w:rsidR="005E5D0B" w:rsidRPr="00AE642C">
        <w:rPr>
          <w:rFonts w:ascii="Times New Roman" w:eastAsia="Times New Roman" w:hAnsi="Times New Roman"/>
          <w:color w:val="000000" w:themeColor="text1"/>
          <w:sz w:val="24"/>
          <w:szCs w:val="24"/>
        </w:rPr>
        <w:t>4)</w:t>
      </w:r>
      <w:r w:rsidRPr="00AE642C">
        <w:rPr>
          <w:rFonts w:ascii="Times New Roman" w:eastAsia="Times New Roman" w:hAnsi="Times New Roman"/>
          <w:color w:val="000000" w:themeColor="text1"/>
          <w:sz w:val="24"/>
          <w:szCs w:val="24"/>
        </w:rPr>
        <w:t xml:space="preserve"> provide that, </w:t>
      </w:r>
      <w:r w:rsidR="005E5D0B" w:rsidRPr="00AE642C">
        <w:rPr>
          <w:rFonts w:ascii="Times New Roman" w:eastAsia="Times New Roman" w:hAnsi="Times New Roman"/>
          <w:color w:val="000000" w:themeColor="text1"/>
          <w:sz w:val="24"/>
          <w:szCs w:val="24"/>
        </w:rPr>
        <w:t>in deciding whether to</w:t>
      </w:r>
      <w:r w:rsidRPr="00AE642C">
        <w:rPr>
          <w:rFonts w:ascii="Times New Roman" w:eastAsia="Times New Roman" w:hAnsi="Times New Roman"/>
          <w:color w:val="000000" w:themeColor="text1"/>
          <w:sz w:val="24"/>
          <w:szCs w:val="24"/>
        </w:rPr>
        <w:t xml:space="preserve"> (</w:t>
      </w:r>
      <w:r w:rsidR="004A2133" w:rsidRPr="00AE642C">
        <w:rPr>
          <w:rFonts w:ascii="Times New Roman" w:eastAsia="Times New Roman" w:hAnsi="Times New Roman"/>
          <w:color w:val="000000" w:themeColor="text1"/>
          <w:sz w:val="24"/>
          <w:szCs w:val="24"/>
        </w:rPr>
        <w:t>respectively</w:t>
      </w:r>
      <w:r w:rsidRPr="00AE642C">
        <w:rPr>
          <w:rFonts w:ascii="Times New Roman" w:eastAsia="Times New Roman" w:hAnsi="Times New Roman"/>
          <w:color w:val="000000" w:themeColor="text1"/>
          <w:sz w:val="24"/>
          <w:szCs w:val="24"/>
        </w:rPr>
        <w:t xml:space="preserve">) </w:t>
      </w:r>
      <w:r w:rsidR="004A2133" w:rsidRPr="00AE642C">
        <w:rPr>
          <w:rFonts w:ascii="Times New Roman" w:eastAsia="Times New Roman" w:hAnsi="Times New Roman"/>
          <w:color w:val="000000" w:themeColor="text1"/>
          <w:sz w:val="24"/>
          <w:szCs w:val="24"/>
        </w:rPr>
        <w:t>grant and</w:t>
      </w:r>
      <w:r w:rsidR="005E5D0B" w:rsidRPr="00AE642C">
        <w:rPr>
          <w:rFonts w:ascii="Times New Roman" w:eastAsia="Times New Roman" w:hAnsi="Times New Roman"/>
          <w:color w:val="000000" w:themeColor="text1"/>
          <w:sz w:val="24"/>
          <w:szCs w:val="24"/>
        </w:rPr>
        <w:t xml:space="preserve"> </w:t>
      </w:r>
      <w:r w:rsidR="00DC70A1" w:rsidRPr="00AE642C">
        <w:rPr>
          <w:rFonts w:ascii="Times New Roman" w:eastAsia="Times New Roman" w:hAnsi="Times New Roman"/>
          <w:color w:val="000000" w:themeColor="text1"/>
          <w:sz w:val="24"/>
          <w:szCs w:val="24"/>
        </w:rPr>
        <w:t xml:space="preserve">renew </w:t>
      </w:r>
      <w:r w:rsidR="005E5D0B" w:rsidRPr="00AE642C">
        <w:rPr>
          <w:rFonts w:ascii="Times New Roman" w:eastAsia="Times New Roman" w:hAnsi="Times New Roman"/>
          <w:color w:val="000000" w:themeColor="text1"/>
          <w:sz w:val="24"/>
          <w:szCs w:val="24"/>
        </w:rPr>
        <w:t>an exemption, CASA must regard as paramount the preservation of at least an acceptable level of aviation safety.</w:t>
      </w:r>
      <w:r w:rsidR="009B3897" w:rsidRPr="00AE642C">
        <w:rPr>
          <w:rFonts w:ascii="Times New Roman" w:eastAsia="Times New Roman" w:hAnsi="Times New Roman"/>
          <w:color w:val="000000" w:themeColor="text1"/>
          <w:sz w:val="24"/>
          <w:szCs w:val="24"/>
        </w:rPr>
        <w:t xml:space="preserve"> CASA has regard to the same test when deciding whether to grant an exemption on its own initiative.</w:t>
      </w:r>
    </w:p>
    <w:p w14:paraId="5F92E556" w14:textId="77777777" w:rsidR="006D6009" w:rsidRPr="00AE642C" w:rsidRDefault="006D6009" w:rsidP="00A8417C">
      <w:pPr>
        <w:spacing w:after="0" w:line="240" w:lineRule="auto"/>
        <w:rPr>
          <w:rFonts w:ascii="Times New Roman" w:eastAsia="Times New Roman" w:hAnsi="Times New Roman"/>
          <w:color w:val="000000" w:themeColor="text1"/>
          <w:sz w:val="24"/>
          <w:szCs w:val="24"/>
        </w:rPr>
      </w:pPr>
    </w:p>
    <w:p w14:paraId="2174F5BA" w14:textId="129F00DF" w:rsidR="006D6009" w:rsidRPr="00AE642C" w:rsidRDefault="006D6009"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Regulation</w:t>
      </w:r>
      <w:r w:rsidR="003D67A3" w:rsidRPr="00AE642C">
        <w:rPr>
          <w:rFonts w:ascii="Times New Roman" w:eastAsia="Times New Roman" w:hAnsi="Times New Roman"/>
          <w:color w:val="000000" w:themeColor="text1"/>
          <w:sz w:val="24"/>
          <w:szCs w:val="24"/>
        </w:rPr>
        <w:t xml:space="preserve"> </w:t>
      </w:r>
      <w:r w:rsidRPr="00AE642C">
        <w:rPr>
          <w:rFonts w:ascii="Times New Roman" w:eastAsia="Times New Roman" w:hAnsi="Times New Roman"/>
          <w:color w:val="000000" w:themeColor="text1"/>
          <w:sz w:val="24"/>
          <w:szCs w:val="24"/>
        </w:rPr>
        <w:t>11.205 provides that CASA may impose conditions on an exemption if necessary in the interests of the safety of air navigation.</w:t>
      </w:r>
      <w:r w:rsidR="00CE6CC8" w:rsidRPr="00AE642C">
        <w:rPr>
          <w:rFonts w:ascii="Times New Roman" w:eastAsia="Times New Roman" w:hAnsi="Times New Roman"/>
          <w:color w:val="000000" w:themeColor="text1"/>
          <w:sz w:val="24"/>
          <w:szCs w:val="24"/>
        </w:rPr>
        <w:t xml:space="preserve"> </w:t>
      </w:r>
      <w:r w:rsidRPr="00AE642C">
        <w:rPr>
          <w:rFonts w:ascii="Times New Roman" w:eastAsia="Times New Roman" w:hAnsi="Times New Roman"/>
          <w:color w:val="000000" w:themeColor="text1"/>
          <w:sz w:val="24"/>
          <w:szCs w:val="24"/>
        </w:rPr>
        <w:t>Under regulation</w:t>
      </w:r>
      <w:r w:rsidR="002A1EC3" w:rsidRPr="00AE642C">
        <w:rPr>
          <w:rFonts w:ascii="Times New Roman" w:eastAsia="Times New Roman" w:hAnsi="Times New Roman"/>
          <w:color w:val="000000" w:themeColor="text1"/>
          <w:sz w:val="24"/>
          <w:szCs w:val="24"/>
        </w:rPr>
        <w:t xml:space="preserve"> </w:t>
      </w:r>
      <w:r w:rsidRPr="00AE642C">
        <w:rPr>
          <w:rFonts w:ascii="Times New Roman" w:eastAsia="Times New Roman" w:hAnsi="Times New Roman"/>
          <w:color w:val="000000" w:themeColor="text1"/>
          <w:sz w:val="24"/>
          <w:szCs w:val="24"/>
        </w:rPr>
        <w:t xml:space="preserve">11.210, it is a strict liability offence </w:t>
      </w:r>
      <w:r w:rsidR="00AE642C">
        <w:rPr>
          <w:rFonts w:ascii="Times New Roman" w:eastAsia="Times New Roman" w:hAnsi="Times New Roman"/>
          <w:color w:val="000000" w:themeColor="text1"/>
          <w:sz w:val="24"/>
          <w:szCs w:val="24"/>
        </w:rPr>
        <w:t xml:space="preserve">(with a maximum penalty of 50 penalty units) </w:t>
      </w:r>
      <w:r w:rsidRPr="00AE642C">
        <w:rPr>
          <w:rFonts w:ascii="Times New Roman" w:eastAsia="Times New Roman" w:hAnsi="Times New Roman"/>
          <w:color w:val="000000" w:themeColor="text1"/>
          <w:sz w:val="24"/>
          <w:szCs w:val="24"/>
        </w:rPr>
        <w:t xml:space="preserve">not to comply with </w:t>
      </w:r>
      <w:r w:rsidR="00307727" w:rsidRPr="00AE642C">
        <w:rPr>
          <w:rFonts w:ascii="Times New Roman" w:eastAsia="Times New Roman" w:hAnsi="Times New Roman"/>
          <w:color w:val="000000" w:themeColor="text1"/>
          <w:sz w:val="24"/>
          <w:szCs w:val="24"/>
        </w:rPr>
        <w:t xml:space="preserve">an </w:t>
      </w:r>
      <w:r w:rsidRPr="00AE642C">
        <w:rPr>
          <w:rFonts w:ascii="Times New Roman" w:eastAsia="Times New Roman" w:hAnsi="Times New Roman"/>
          <w:color w:val="000000" w:themeColor="text1"/>
          <w:sz w:val="24"/>
          <w:szCs w:val="24"/>
        </w:rPr>
        <w:t>obligation imposed by a condition.</w:t>
      </w:r>
    </w:p>
    <w:p w14:paraId="1F03A01D" w14:textId="77777777" w:rsidR="006D6009" w:rsidRPr="00AE642C" w:rsidRDefault="006D6009" w:rsidP="00A8417C">
      <w:pPr>
        <w:spacing w:after="0" w:line="240" w:lineRule="auto"/>
        <w:rPr>
          <w:rFonts w:ascii="Times New Roman" w:eastAsia="Times New Roman" w:hAnsi="Times New Roman"/>
          <w:color w:val="000000" w:themeColor="text1"/>
          <w:sz w:val="24"/>
          <w:szCs w:val="24"/>
        </w:rPr>
      </w:pPr>
    </w:p>
    <w:p w14:paraId="69222D35" w14:textId="55D8BAED" w:rsidR="006D6009" w:rsidRPr="00AE642C" w:rsidRDefault="006D6009"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Regulation</w:t>
      </w:r>
      <w:r w:rsidR="002A1EC3" w:rsidRPr="00AE642C">
        <w:rPr>
          <w:rFonts w:ascii="Times New Roman" w:eastAsia="Times New Roman" w:hAnsi="Times New Roman"/>
          <w:color w:val="000000" w:themeColor="text1"/>
          <w:sz w:val="24"/>
          <w:szCs w:val="24"/>
        </w:rPr>
        <w:t xml:space="preserve"> </w:t>
      </w:r>
      <w:r w:rsidRPr="00AE642C">
        <w:rPr>
          <w:rFonts w:ascii="Times New Roman" w:eastAsia="Times New Roman" w:hAnsi="Times New Roman"/>
          <w:color w:val="000000" w:themeColor="text1"/>
          <w:sz w:val="24"/>
          <w:szCs w:val="24"/>
        </w:rPr>
        <w:t xml:space="preserve">11.225 requires an exemption to be published on the </w:t>
      </w:r>
      <w:r w:rsidR="000916F1" w:rsidRPr="00AE642C">
        <w:rPr>
          <w:rFonts w:ascii="Times New Roman" w:eastAsia="Times New Roman" w:hAnsi="Times New Roman"/>
          <w:color w:val="000000" w:themeColor="text1"/>
          <w:sz w:val="24"/>
          <w:szCs w:val="24"/>
        </w:rPr>
        <w:t>i</w:t>
      </w:r>
      <w:r w:rsidRPr="00AE642C">
        <w:rPr>
          <w:rFonts w:ascii="Times New Roman" w:eastAsia="Times New Roman" w:hAnsi="Times New Roman"/>
          <w:color w:val="000000" w:themeColor="text1"/>
          <w:sz w:val="24"/>
          <w:szCs w:val="24"/>
        </w:rPr>
        <w:t>nternet. Under subregulation</w:t>
      </w:r>
      <w:r w:rsidR="00372F86" w:rsidRPr="00AE642C">
        <w:rPr>
          <w:rFonts w:ascii="Times New Roman" w:eastAsia="Times New Roman" w:hAnsi="Times New Roman"/>
          <w:color w:val="000000" w:themeColor="text1"/>
          <w:sz w:val="24"/>
          <w:szCs w:val="24"/>
        </w:rPr>
        <w:t> </w:t>
      </w:r>
      <w:r w:rsidRPr="00AE642C">
        <w:rPr>
          <w:rFonts w:ascii="Times New Roman" w:eastAsia="Times New Roman" w:hAnsi="Times New Roman"/>
          <w:color w:val="000000" w:themeColor="text1"/>
          <w:sz w:val="24"/>
          <w:szCs w:val="24"/>
        </w:rPr>
        <w:t>11.230</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1), the maximum duration of an exemption is 3</w:t>
      </w:r>
      <w:r w:rsidR="002A1EC3" w:rsidRPr="00AE642C">
        <w:rPr>
          <w:rFonts w:ascii="Times New Roman" w:eastAsia="Times New Roman" w:hAnsi="Times New Roman"/>
          <w:color w:val="000000" w:themeColor="text1"/>
          <w:sz w:val="24"/>
          <w:szCs w:val="24"/>
        </w:rPr>
        <w:t xml:space="preserve"> </w:t>
      </w:r>
      <w:r w:rsidRPr="00AE642C">
        <w:rPr>
          <w:rFonts w:ascii="Times New Roman" w:eastAsia="Times New Roman" w:hAnsi="Times New Roman"/>
          <w:color w:val="000000" w:themeColor="text1"/>
          <w:sz w:val="24"/>
          <w:szCs w:val="24"/>
        </w:rPr>
        <w:t>years.</w:t>
      </w:r>
    </w:p>
    <w:p w14:paraId="5AB67C28" w14:textId="77777777" w:rsidR="008877F9" w:rsidRPr="00AE642C" w:rsidRDefault="008877F9" w:rsidP="00A8417C">
      <w:pPr>
        <w:spacing w:after="0" w:line="240" w:lineRule="auto"/>
        <w:rPr>
          <w:rFonts w:ascii="Times New Roman" w:eastAsia="Times New Roman" w:hAnsi="Times New Roman"/>
          <w:color w:val="000000" w:themeColor="text1"/>
          <w:sz w:val="24"/>
          <w:szCs w:val="24"/>
        </w:rPr>
      </w:pPr>
    </w:p>
    <w:p w14:paraId="3940ACCA" w14:textId="06B65076" w:rsidR="00CA633B" w:rsidRPr="00AE642C" w:rsidRDefault="004304F1" w:rsidP="00A8417C">
      <w:pPr>
        <w:keepNext/>
        <w:spacing w:after="0" w:line="240" w:lineRule="auto"/>
        <w:rPr>
          <w:rFonts w:ascii="Times New Roman" w:eastAsia="Times New Roman" w:hAnsi="Times New Roman"/>
          <w:color w:val="000000" w:themeColor="text1"/>
          <w:sz w:val="24"/>
          <w:szCs w:val="24"/>
          <w:u w:val="single"/>
        </w:rPr>
      </w:pPr>
      <w:bookmarkStart w:id="1" w:name="_Hlk74923244"/>
      <w:r w:rsidRPr="00AE642C">
        <w:rPr>
          <w:rFonts w:ascii="Times New Roman" w:eastAsia="Times New Roman" w:hAnsi="Times New Roman"/>
          <w:color w:val="000000" w:themeColor="text1"/>
          <w:sz w:val="24"/>
          <w:szCs w:val="24"/>
          <w:u w:val="single"/>
        </w:rPr>
        <w:t>Part</w:t>
      </w:r>
      <w:r w:rsidR="003D67A3" w:rsidRPr="00AE642C">
        <w:rPr>
          <w:rFonts w:ascii="Times New Roman" w:eastAsia="Times New Roman" w:hAnsi="Times New Roman"/>
          <w:color w:val="000000" w:themeColor="text1"/>
          <w:sz w:val="24"/>
          <w:szCs w:val="24"/>
          <w:u w:val="single"/>
        </w:rPr>
        <w:t xml:space="preserve"> </w:t>
      </w:r>
      <w:r w:rsidRPr="00AE642C">
        <w:rPr>
          <w:rFonts w:ascii="Times New Roman" w:eastAsia="Times New Roman" w:hAnsi="Times New Roman"/>
          <w:color w:val="000000" w:themeColor="text1"/>
          <w:sz w:val="24"/>
          <w:szCs w:val="24"/>
          <w:u w:val="single"/>
        </w:rPr>
        <w:t>61 of CASR</w:t>
      </w:r>
      <w:r w:rsidR="001857AE" w:rsidRPr="00AE642C">
        <w:rPr>
          <w:rFonts w:ascii="Times New Roman" w:eastAsia="Times New Roman" w:hAnsi="Times New Roman"/>
          <w:color w:val="000000" w:themeColor="text1"/>
          <w:sz w:val="24"/>
          <w:szCs w:val="24"/>
          <w:u w:val="single"/>
        </w:rPr>
        <w:t xml:space="preserve"> and</w:t>
      </w:r>
      <w:r w:rsidR="00125076" w:rsidRPr="00AE642C">
        <w:rPr>
          <w:rFonts w:ascii="Times New Roman" w:eastAsia="Times New Roman" w:hAnsi="Times New Roman"/>
          <w:color w:val="000000" w:themeColor="text1"/>
          <w:sz w:val="24"/>
          <w:szCs w:val="24"/>
          <w:u w:val="single"/>
        </w:rPr>
        <w:t xml:space="preserve"> </w:t>
      </w:r>
      <w:r w:rsidR="001857AE" w:rsidRPr="00AE642C">
        <w:rPr>
          <w:rFonts w:ascii="Times New Roman" w:eastAsia="Times New Roman" w:hAnsi="Times New Roman"/>
          <w:color w:val="000000" w:themeColor="text1"/>
          <w:sz w:val="24"/>
          <w:szCs w:val="24"/>
          <w:u w:val="single"/>
        </w:rPr>
        <w:t xml:space="preserve">related CASR </w:t>
      </w:r>
      <w:r w:rsidR="003D54B3" w:rsidRPr="00AE642C">
        <w:rPr>
          <w:rFonts w:ascii="Times New Roman" w:eastAsia="Times New Roman" w:hAnsi="Times New Roman"/>
          <w:color w:val="000000" w:themeColor="text1"/>
          <w:sz w:val="24"/>
          <w:szCs w:val="24"/>
          <w:u w:val="single"/>
        </w:rPr>
        <w:t xml:space="preserve">and CAR </w:t>
      </w:r>
      <w:r w:rsidR="00E57806" w:rsidRPr="00AE642C">
        <w:rPr>
          <w:rFonts w:ascii="Times New Roman" w:eastAsia="Times New Roman" w:hAnsi="Times New Roman"/>
          <w:color w:val="000000" w:themeColor="text1"/>
          <w:sz w:val="24"/>
          <w:szCs w:val="24"/>
          <w:u w:val="single"/>
        </w:rPr>
        <w:t>provisions</w:t>
      </w:r>
    </w:p>
    <w:p w14:paraId="7C6CB6A0" w14:textId="5FAF9D7B" w:rsidR="00DC3B49" w:rsidRPr="00AE642C" w:rsidRDefault="003D54B3"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Unless otherwise stated, e</w:t>
      </w:r>
      <w:r w:rsidR="00DC3B49" w:rsidRPr="00AE642C">
        <w:rPr>
          <w:rFonts w:ascii="Times New Roman" w:eastAsia="Times New Roman" w:hAnsi="Times New Roman"/>
          <w:color w:val="000000" w:themeColor="text1"/>
          <w:sz w:val="24"/>
          <w:szCs w:val="24"/>
        </w:rPr>
        <w:t xml:space="preserve">ach provision mentioned </w:t>
      </w:r>
      <w:r w:rsidR="00511CB3" w:rsidRPr="00AE642C">
        <w:rPr>
          <w:rFonts w:ascii="Times New Roman" w:eastAsia="Times New Roman" w:hAnsi="Times New Roman"/>
          <w:color w:val="000000" w:themeColor="text1"/>
          <w:sz w:val="24"/>
          <w:szCs w:val="24"/>
        </w:rPr>
        <w:t xml:space="preserve">in this section </w:t>
      </w:r>
      <w:r w:rsidR="00DC3B49" w:rsidRPr="00AE642C">
        <w:rPr>
          <w:rFonts w:ascii="Times New Roman" w:eastAsia="Times New Roman" w:hAnsi="Times New Roman"/>
          <w:color w:val="000000" w:themeColor="text1"/>
          <w:sz w:val="24"/>
          <w:szCs w:val="24"/>
        </w:rPr>
        <w:t>is</w:t>
      </w:r>
      <w:r w:rsidR="00CD177E" w:rsidRPr="00AE642C">
        <w:rPr>
          <w:rFonts w:ascii="Times New Roman" w:eastAsia="Times New Roman" w:hAnsi="Times New Roman"/>
          <w:color w:val="000000" w:themeColor="text1"/>
          <w:sz w:val="24"/>
          <w:szCs w:val="24"/>
        </w:rPr>
        <w:t xml:space="preserve"> </w:t>
      </w:r>
      <w:r w:rsidR="00DC3B49" w:rsidRPr="00AE642C">
        <w:rPr>
          <w:rFonts w:ascii="Times New Roman" w:eastAsia="Times New Roman" w:hAnsi="Times New Roman"/>
          <w:color w:val="000000" w:themeColor="text1"/>
          <w:sz w:val="24"/>
          <w:szCs w:val="24"/>
        </w:rPr>
        <w:t>a provision of CASR.</w:t>
      </w:r>
    </w:p>
    <w:bookmarkEnd w:id="1"/>
    <w:p w14:paraId="467FC7BA" w14:textId="77777777" w:rsidR="002B419F" w:rsidRPr="00AE642C" w:rsidRDefault="002B419F" w:rsidP="00A8417C">
      <w:pPr>
        <w:spacing w:after="0" w:line="240" w:lineRule="auto"/>
        <w:rPr>
          <w:rFonts w:ascii="Times New Roman" w:hAnsi="Times New Roman"/>
          <w:color w:val="000000" w:themeColor="text1"/>
          <w:sz w:val="24"/>
          <w:szCs w:val="24"/>
        </w:rPr>
      </w:pPr>
    </w:p>
    <w:p w14:paraId="071DE7EC" w14:textId="74214025" w:rsidR="001C750B" w:rsidRPr="00AE642C" w:rsidRDefault="00772F4B"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Part</w:t>
      </w:r>
      <w:r w:rsidR="003D67A3" w:rsidRPr="00AE642C">
        <w:rPr>
          <w:rFonts w:ascii="Times New Roman" w:eastAsia="Times New Roman" w:hAnsi="Times New Roman"/>
          <w:color w:val="000000" w:themeColor="text1"/>
          <w:sz w:val="24"/>
          <w:szCs w:val="24"/>
        </w:rPr>
        <w:t xml:space="preserve"> </w:t>
      </w:r>
      <w:r w:rsidRPr="00AE642C">
        <w:rPr>
          <w:rFonts w:ascii="Times New Roman" w:eastAsia="Times New Roman" w:hAnsi="Times New Roman"/>
          <w:color w:val="000000" w:themeColor="text1"/>
          <w:sz w:val="24"/>
          <w:szCs w:val="24"/>
        </w:rPr>
        <w:t>61 sets out the licensing scheme for pilots and flight engineers of registered aircraft.</w:t>
      </w:r>
      <w:r w:rsidR="00CE6CC8" w:rsidRPr="00AE642C">
        <w:rPr>
          <w:rFonts w:ascii="Times New Roman" w:eastAsia="Times New Roman" w:hAnsi="Times New Roman"/>
          <w:color w:val="000000" w:themeColor="text1"/>
          <w:sz w:val="24"/>
          <w:szCs w:val="24"/>
        </w:rPr>
        <w:t xml:space="preserve"> </w:t>
      </w:r>
      <w:r w:rsidRPr="00AE642C">
        <w:rPr>
          <w:rFonts w:ascii="Times New Roman" w:eastAsia="Times New Roman" w:hAnsi="Times New Roman"/>
          <w:color w:val="000000" w:themeColor="text1"/>
          <w:sz w:val="24"/>
          <w:szCs w:val="24"/>
        </w:rPr>
        <w:t>Part</w:t>
      </w:r>
      <w:r w:rsidR="000916F1" w:rsidRPr="00AE642C">
        <w:rPr>
          <w:rFonts w:ascii="Times New Roman" w:eastAsia="Times New Roman" w:hAnsi="Times New Roman"/>
          <w:color w:val="000000" w:themeColor="text1"/>
          <w:sz w:val="24"/>
          <w:szCs w:val="24"/>
        </w:rPr>
        <w:t> </w:t>
      </w:r>
      <w:r w:rsidRPr="00AE642C">
        <w:rPr>
          <w:rFonts w:ascii="Times New Roman" w:eastAsia="Times New Roman" w:hAnsi="Times New Roman"/>
          <w:color w:val="000000" w:themeColor="text1"/>
          <w:sz w:val="24"/>
          <w:szCs w:val="24"/>
        </w:rPr>
        <w:t xml:space="preserve">61 </w:t>
      </w:r>
      <w:r w:rsidR="00CD177E" w:rsidRPr="00AE642C">
        <w:rPr>
          <w:rFonts w:ascii="Times New Roman" w:eastAsia="Times New Roman" w:hAnsi="Times New Roman"/>
          <w:color w:val="000000" w:themeColor="text1"/>
          <w:sz w:val="24"/>
          <w:szCs w:val="24"/>
        </w:rPr>
        <w:t xml:space="preserve">includes content related to </w:t>
      </w:r>
      <w:r w:rsidRPr="00AE642C">
        <w:rPr>
          <w:rFonts w:ascii="Times New Roman" w:eastAsia="Times New Roman" w:hAnsi="Times New Roman"/>
          <w:color w:val="000000" w:themeColor="text1"/>
          <w:sz w:val="24"/>
          <w:szCs w:val="24"/>
        </w:rPr>
        <w:t xml:space="preserve">different kinds of </w:t>
      </w:r>
      <w:r w:rsidR="006F4FA6">
        <w:rPr>
          <w:rFonts w:ascii="Times New Roman" w:eastAsia="Times New Roman" w:hAnsi="Times New Roman"/>
          <w:color w:val="000000" w:themeColor="text1"/>
          <w:sz w:val="24"/>
          <w:szCs w:val="24"/>
        </w:rPr>
        <w:t xml:space="preserve">licence, </w:t>
      </w:r>
      <w:r w:rsidRPr="00AE642C">
        <w:rPr>
          <w:rFonts w:ascii="Times New Roman" w:eastAsia="Times New Roman" w:hAnsi="Times New Roman"/>
          <w:color w:val="000000" w:themeColor="text1"/>
          <w:sz w:val="24"/>
          <w:szCs w:val="24"/>
        </w:rPr>
        <w:t>rating and endorsement that authorise</w:t>
      </w:r>
      <w:r w:rsidR="000B2FD9" w:rsidRPr="00AE642C">
        <w:rPr>
          <w:rFonts w:ascii="Times New Roman" w:eastAsia="Times New Roman" w:hAnsi="Times New Roman"/>
          <w:color w:val="000000" w:themeColor="text1"/>
          <w:sz w:val="24"/>
          <w:szCs w:val="24"/>
        </w:rPr>
        <w:t xml:space="preserve"> holders to conduct</w:t>
      </w:r>
      <w:r w:rsidRPr="00AE642C">
        <w:rPr>
          <w:rFonts w:ascii="Times New Roman" w:eastAsia="Times New Roman" w:hAnsi="Times New Roman"/>
          <w:color w:val="000000" w:themeColor="text1"/>
          <w:sz w:val="24"/>
          <w:szCs w:val="24"/>
        </w:rPr>
        <w:t xml:space="preserve"> more specialised aviation activities. </w:t>
      </w:r>
      <w:r w:rsidR="000B2FD9" w:rsidRPr="00AE642C">
        <w:rPr>
          <w:rFonts w:ascii="Times New Roman" w:eastAsia="Times New Roman" w:hAnsi="Times New Roman"/>
          <w:color w:val="000000" w:themeColor="text1"/>
          <w:sz w:val="24"/>
          <w:szCs w:val="24"/>
        </w:rPr>
        <w:t>T</w:t>
      </w:r>
      <w:r w:rsidRPr="00AE642C">
        <w:rPr>
          <w:rFonts w:ascii="Times New Roman" w:eastAsia="Times New Roman" w:hAnsi="Times New Roman"/>
          <w:color w:val="000000" w:themeColor="text1"/>
          <w:sz w:val="24"/>
          <w:szCs w:val="24"/>
        </w:rPr>
        <w:t>h</w:t>
      </w:r>
      <w:r w:rsidR="000B2FD9" w:rsidRPr="00AE642C">
        <w:rPr>
          <w:rFonts w:ascii="Times New Roman" w:eastAsia="Times New Roman" w:hAnsi="Times New Roman"/>
          <w:color w:val="000000" w:themeColor="text1"/>
          <w:sz w:val="24"/>
          <w:szCs w:val="24"/>
        </w:rPr>
        <w:t>o</w:t>
      </w:r>
      <w:r w:rsidRPr="00AE642C">
        <w:rPr>
          <w:rFonts w:ascii="Times New Roman" w:eastAsia="Times New Roman" w:hAnsi="Times New Roman"/>
          <w:color w:val="000000" w:themeColor="text1"/>
          <w:sz w:val="24"/>
          <w:szCs w:val="24"/>
        </w:rPr>
        <w:t xml:space="preserve">se </w:t>
      </w:r>
      <w:r w:rsidR="00E00C9A" w:rsidRPr="00AE642C">
        <w:rPr>
          <w:rFonts w:ascii="Times New Roman" w:eastAsia="Times New Roman" w:hAnsi="Times New Roman"/>
          <w:color w:val="000000" w:themeColor="text1"/>
          <w:sz w:val="24"/>
          <w:szCs w:val="24"/>
        </w:rPr>
        <w:t xml:space="preserve">kinds of </w:t>
      </w:r>
      <w:r w:rsidRPr="00AE642C">
        <w:rPr>
          <w:rFonts w:ascii="Times New Roman" w:eastAsia="Times New Roman" w:hAnsi="Times New Roman"/>
          <w:color w:val="000000" w:themeColor="text1"/>
          <w:sz w:val="24"/>
          <w:szCs w:val="24"/>
        </w:rPr>
        <w:t xml:space="preserve">rating and endorsement </w:t>
      </w:r>
      <w:r w:rsidR="000B2FD9" w:rsidRPr="00AE642C">
        <w:rPr>
          <w:rFonts w:ascii="Times New Roman" w:eastAsia="Times New Roman" w:hAnsi="Times New Roman"/>
          <w:color w:val="000000" w:themeColor="text1"/>
          <w:sz w:val="24"/>
          <w:szCs w:val="24"/>
        </w:rPr>
        <w:t>include</w:t>
      </w:r>
      <w:r w:rsidR="00D4085B" w:rsidRPr="00AE642C">
        <w:rPr>
          <w:rFonts w:ascii="Times New Roman" w:eastAsia="Times New Roman" w:hAnsi="Times New Roman"/>
          <w:color w:val="000000" w:themeColor="text1"/>
          <w:sz w:val="24"/>
          <w:szCs w:val="24"/>
        </w:rPr>
        <w:t xml:space="preserve"> the following:</w:t>
      </w:r>
    </w:p>
    <w:p w14:paraId="7D5B8178" w14:textId="57F6AE13" w:rsidR="00D4085B" w:rsidRPr="00AE642C" w:rsidRDefault="001C750B" w:rsidP="00A8417C">
      <w:pPr>
        <w:pStyle w:val="LDP1a"/>
        <w:tabs>
          <w:tab w:val="clear" w:pos="454"/>
          <w:tab w:val="clear" w:pos="1191"/>
        </w:tabs>
        <w:spacing w:before="0" w:after="0"/>
        <w:ind w:left="454"/>
        <w:rPr>
          <w:color w:val="000000" w:themeColor="text1"/>
        </w:rPr>
      </w:pPr>
      <w:r w:rsidRPr="00AE642C">
        <w:rPr>
          <w:color w:val="000000" w:themeColor="text1"/>
        </w:rPr>
        <w:t>(a)</w:t>
      </w:r>
      <w:r w:rsidR="00D4085B" w:rsidRPr="00AE642C">
        <w:rPr>
          <w:color w:val="000000" w:themeColor="text1"/>
        </w:rPr>
        <w:tab/>
      </w:r>
      <w:r w:rsidRPr="00AE642C">
        <w:rPr>
          <w:color w:val="000000" w:themeColor="text1"/>
        </w:rPr>
        <w:t xml:space="preserve">an aircraft class rating; </w:t>
      </w:r>
    </w:p>
    <w:p w14:paraId="1FC8F4E4" w14:textId="77A660A6" w:rsidR="00772F4B" w:rsidRPr="00AE642C" w:rsidRDefault="00D4085B"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r>
      <w:r w:rsidR="000B2FD9" w:rsidRPr="00AE642C">
        <w:rPr>
          <w:color w:val="000000" w:themeColor="text1"/>
        </w:rPr>
        <w:t xml:space="preserve">a </w:t>
      </w:r>
      <w:r w:rsidR="00772F4B" w:rsidRPr="00AE642C">
        <w:rPr>
          <w:color w:val="000000" w:themeColor="text1"/>
        </w:rPr>
        <w:t>flight activity endorsement</w:t>
      </w:r>
      <w:r w:rsidR="007D630F" w:rsidRPr="00AE642C">
        <w:rPr>
          <w:color w:val="000000" w:themeColor="text1"/>
        </w:rPr>
        <w:t>,</w:t>
      </w:r>
      <w:r w:rsidR="00772F4B" w:rsidRPr="00AE642C">
        <w:rPr>
          <w:color w:val="000000" w:themeColor="text1"/>
        </w:rPr>
        <w:t xml:space="preserve"> </w:t>
      </w:r>
      <w:r w:rsidR="000B2FD9" w:rsidRPr="00AE642C">
        <w:rPr>
          <w:color w:val="000000" w:themeColor="text1"/>
        </w:rPr>
        <w:t xml:space="preserve">an </w:t>
      </w:r>
      <w:r w:rsidR="00772F4B" w:rsidRPr="00AE642C">
        <w:rPr>
          <w:color w:val="000000" w:themeColor="text1"/>
        </w:rPr>
        <w:t>operational rating</w:t>
      </w:r>
      <w:r w:rsidR="008F5CEE" w:rsidRPr="00AE642C">
        <w:rPr>
          <w:color w:val="000000" w:themeColor="text1"/>
        </w:rPr>
        <w:t xml:space="preserve"> and a type rating</w:t>
      </w:r>
      <w:r w:rsidR="00772F4B" w:rsidRPr="00AE642C">
        <w:rPr>
          <w:color w:val="000000" w:themeColor="text1"/>
        </w:rPr>
        <w:t>, each of which is defined in regulation</w:t>
      </w:r>
      <w:r w:rsidR="002A1EC3" w:rsidRPr="00AE642C">
        <w:rPr>
          <w:color w:val="000000" w:themeColor="text1"/>
        </w:rPr>
        <w:t xml:space="preserve"> </w:t>
      </w:r>
      <w:r w:rsidR="00772F4B" w:rsidRPr="00AE642C">
        <w:rPr>
          <w:color w:val="000000" w:themeColor="text1"/>
        </w:rPr>
        <w:t>61.010.</w:t>
      </w:r>
    </w:p>
    <w:p w14:paraId="343A90D2" w14:textId="77777777" w:rsidR="002B419F" w:rsidRPr="004C40DC" w:rsidRDefault="002B419F" w:rsidP="00A8417C">
      <w:pPr>
        <w:spacing w:after="0" w:line="240" w:lineRule="auto"/>
        <w:rPr>
          <w:rFonts w:ascii="Times New Roman" w:hAnsi="Times New Roman"/>
          <w:color w:val="000000" w:themeColor="text1"/>
          <w:sz w:val="24"/>
          <w:szCs w:val="24"/>
        </w:rPr>
      </w:pPr>
    </w:p>
    <w:p w14:paraId="6F968B98" w14:textId="376C2B0D" w:rsidR="005D7464" w:rsidRPr="00AE642C" w:rsidRDefault="005D7464"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Flight </w:t>
      </w:r>
      <w:r w:rsidR="00772F4B" w:rsidRPr="00AE642C">
        <w:rPr>
          <w:rFonts w:ascii="Times New Roman" w:eastAsia="Times New Roman" w:hAnsi="Times New Roman"/>
          <w:color w:val="000000" w:themeColor="text1"/>
          <w:sz w:val="24"/>
          <w:szCs w:val="24"/>
        </w:rPr>
        <w:t xml:space="preserve">activity endorsements authorise </w:t>
      </w:r>
      <w:r w:rsidR="0018480A" w:rsidRPr="00AE642C">
        <w:rPr>
          <w:rFonts w:ascii="Times New Roman" w:eastAsia="Times New Roman" w:hAnsi="Times New Roman"/>
          <w:color w:val="000000" w:themeColor="text1"/>
          <w:sz w:val="24"/>
          <w:szCs w:val="24"/>
        </w:rPr>
        <w:t>s</w:t>
      </w:r>
      <w:r w:rsidR="000A78C7" w:rsidRPr="00AE642C">
        <w:rPr>
          <w:rFonts w:ascii="Times New Roman" w:eastAsia="Times New Roman" w:hAnsi="Times New Roman"/>
          <w:color w:val="000000" w:themeColor="text1"/>
          <w:sz w:val="24"/>
          <w:szCs w:val="24"/>
        </w:rPr>
        <w:t xml:space="preserve">everal kinds of </w:t>
      </w:r>
      <w:r w:rsidR="00772F4B" w:rsidRPr="00AE642C">
        <w:rPr>
          <w:rFonts w:ascii="Times New Roman" w:eastAsia="Times New Roman" w:hAnsi="Times New Roman"/>
          <w:color w:val="000000" w:themeColor="text1"/>
          <w:sz w:val="24"/>
          <w:szCs w:val="24"/>
        </w:rPr>
        <w:t>aerobatic</w:t>
      </w:r>
      <w:r w:rsidR="001B6DCC" w:rsidRPr="00AE642C">
        <w:rPr>
          <w:rFonts w:ascii="Times New Roman" w:eastAsia="Times New Roman" w:hAnsi="Times New Roman"/>
          <w:color w:val="000000" w:themeColor="text1"/>
          <w:sz w:val="24"/>
          <w:szCs w:val="24"/>
        </w:rPr>
        <w:t xml:space="preserve"> manoeuvres</w:t>
      </w:r>
      <w:r w:rsidR="00772F4B" w:rsidRPr="00AE642C">
        <w:rPr>
          <w:rFonts w:ascii="Times New Roman" w:eastAsia="Times New Roman" w:hAnsi="Times New Roman"/>
          <w:color w:val="000000" w:themeColor="text1"/>
          <w:sz w:val="24"/>
          <w:szCs w:val="24"/>
        </w:rPr>
        <w:t>, spinning</w:t>
      </w:r>
      <w:r w:rsidR="000D2F01" w:rsidRPr="00AE642C">
        <w:rPr>
          <w:rFonts w:ascii="Times New Roman" w:eastAsia="Times New Roman" w:hAnsi="Times New Roman"/>
          <w:color w:val="000000" w:themeColor="text1"/>
          <w:sz w:val="24"/>
          <w:szCs w:val="24"/>
        </w:rPr>
        <w:t xml:space="preserve"> manoeuvres</w:t>
      </w:r>
      <w:r w:rsidR="000B2FD9" w:rsidRPr="00AE642C">
        <w:rPr>
          <w:rFonts w:ascii="Times New Roman" w:eastAsia="Times New Roman" w:hAnsi="Times New Roman"/>
          <w:color w:val="000000" w:themeColor="text1"/>
          <w:sz w:val="24"/>
          <w:szCs w:val="24"/>
        </w:rPr>
        <w:t>,</w:t>
      </w:r>
      <w:r w:rsidR="00772F4B" w:rsidRPr="00AE642C">
        <w:rPr>
          <w:rFonts w:ascii="Times New Roman" w:eastAsia="Times New Roman" w:hAnsi="Times New Roman"/>
          <w:color w:val="000000" w:themeColor="text1"/>
          <w:sz w:val="24"/>
          <w:szCs w:val="24"/>
        </w:rPr>
        <w:t xml:space="preserve"> and formation flying</w:t>
      </w:r>
      <w:r w:rsidR="000B2FD9" w:rsidRPr="00AE642C">
        <w:rPr>
          <w:rFonts w:ascii="Times New Roman" w:eastAsia="Times New Roman" w:hAnsi="Times New Roman"/>
          <w:color w:val="000000" w:themeColor="text1"/>
          <w:sz w:val="24"/>
          <w:szCs w:val="24"/>
        </w:rPr>
        <w:t> — columns</w:t>
      </w:r>
      <w:r w:rsidR="00205CF5" w:rsidRPr="00AE642C">
        <w:rPr>
          <w:rFonts w:ascii="Times New Roman" w:eastAsia="Times New Roman" w:hAnsi="Times New Roman"/>
          <w:color w:val="000000" w:themeColor="text1"/>
          <w:sz w:val="24"/>
          <w:szCs w:val="24"/>
        </w:rPr>
        <w:t xml:space="preserve"> </w:t>
      </w:r>
      <w:r w:rsidR="000B2FD9" w:rsidRPr="00AE642C">
        <w:rPr>
          <w:rFonts w:ascii="Times New Roman" w:eastAsia="Times New Roman" w:hAnsi="Times New Roman"/>
          <w:color w:val="000000" w:themeColor="text1"/>
          <w:sz w:val="24"/>
          <w:szCs w:val="24"/>
        </w:rPr>
        <w:t>1 and 2 of table</w:t>
      </w:r>
      <w:r w:rsidR="00CA7D21" w:rsidRPr="00AE642C">
        <w:rPr>
          <w:rFonts w:ascii="Times New Roman" w:eastAsia="Times New Roman" w:hAnsi="Times New Roman"/>
          <w:color w:val="000000" w:themeColor="text1"/>
          <w:sz w:val="24"/>
          <w:szCs w:val="24"/>
        </w:rPr>
        <w:t xml:space="preserve"> </w:t>
      </w:r>
      <w:r w:rsidR="000B2FD9" w:rsidRPr="00AE642C">
        <w:rPr>
          <w:rFonts w:ascii="Times New Roman" w:eastAsia="Times New Roman" w:hAnsi="Times New Roman"/>
          <w:color w:val="000000" w:themeColor="text1"/>
          <w:sz w:val="24"/>
          <w:szCs w:val="24"/>
        </w:rPr>
        <w:t xml:space="preserve">61.1145 </w:t>
      </w:r>
      <w:r w:rsidRPr="00AE642C">
        <w:rPr>
          <w:rFonts w:ascii="Times New Roman" w:eastAsia="Times New Roman" w:hAnsi="Times New Roman"/>
          <w:color w:val="000000" w:themeColor="text1"/>
          <w:sz w:val="24"/>
          <w:szCs w:val="24"/>
        </w:rPr>
        <w:t xml:space="preserve">set out </w:t>
      </w:r>
      <w:r w:rsidR="000B2FD9" w:rsidRPr="00AE642C">
        <w:rPr>
          <w:rFonts w:ascii="Times New Roman" w:eastAsia="Times New Roman" w:hAnsi="Times New Roman"/>
          <w:color w:val="000000" w:themeColor="text1"/>
          <w:sz w:val="24"/>
          <w:szCs w:val="24"/>
        </w:rPr>
        <w:t>the different kinds of flight activity</w:t>
      </w:r>
      <w:r w:rsidR="002A1EC3" w:rsidRPr="00AE642C">
        <w:rPr>
          <w:rFonts w:ascii="Times New Roman" w:eastAsia="Times New Roman" w:hAnsi="Times New Roman"/>
          <w:color w:val="000000" w:themeColor="text1"/>
          <w:sz w:val="24"/>
          <w:szCs w:val="24"/>
        </w:rPr>
        <w:t xml:space="preserve"> </w:t>
      </w:r>
      <w:r w:rsidR="000B2FD9" w:rsidRPr="00AE642C">
        <w:rPr>
          <w:rFonts w:ascii="Times New Roman" w:eastAsia="Times New Roman" w:hAnsi="Times New Roman"/>
          <w:color w:val="000000" w:themeColor="text1"/>
          <w:sz w:val="24"/>
          <w:szCs w:val="24"/>
        </w:rPr>
        <w:t>endorsement and the activities their holders are authorised to perform</w:t>
      </w:r>
      <w:r w:rsidRPr="00AE642C">
        <w:rPr>
          <w:rFonts w:ascii="Times New Roman" w:eastAsia="Times New Roman" w:hAnsi="Times New Roman"/>
          <w:color w:val="000000" w:themeColor="text1"/>
          <w:sz w:val="24"/>
          <w:szCs w:val="24"/>
        </w:rPr>
        <w:t>.</w:t>
      </w:r>
    </w:p>
    <w:p w14:paraId="270A046A" w14:textId="77777777" w:rsidR="00F1399D" w:rsidRPr="00AE642C" w:rsidRDefault="00F1399D" w:rsidP="00A8417C">
      <w:pPr>
        <w:spacing w:after="0" w:line="240" w:lineRule="auto"/>
        <w:rPr>
          <w:rFonts w:ascii="Times New Roman" w:eastAsia="Times New Roman" w:hAnsi="Times New Roman"/>
          <w:color w:val="000000" w:themeColor="text1"/>
          <w:sz w:val="24"/>
          <w:szCs w:val="24"/>
          <w:highlight w:val="cyan"/>
        </w:rPr>
      </w:pPr>
    </w:p>
    <w:p w14:paraId="6ADCC06E" w14:textId="77777777" w:rsidR="00F1399D" w:rsidRPr="00AE642C" w:rsidRDefault="00F1399D"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In Part 1 of the Dictionary, </w:t>
      </w:r>
      <w:r w:rsidRPr="00AE642C">
        <w:rPr>
          <w:rFonts w:ascii="Times New Roman" w:eastAsia="Times New Roman" w:hAnsi="Times New Roman"/>
          <w:b/>
          <w:bCs/>
          <w:i/>
          <w:iCs/>
          <w:color w:val="000000" w:themeColor="text1"/>
          <w:sz w:val="24"/>
          <w:szCs w:val="24"/>
        </w:rPr>
        <w:t>authorised person</w:t>
      </w:r>
      <w:r w:rsidRPr="00AE642C">
        <w:rPr>
          <w:rFonts w:ascii="Times New Roman" w:eastAsia="Times New Roman" w:hAnsi="Times New Roman"/>
          <w:color w:val="000000" w:themeColor="text1"/>
          <w:sz w:val="24"/>
          <w:szCs w:val="24"/>
        </w:rPr>
        <w:t xml:space="preserve"> means a person who is appointed under regulation 201.001 to be an authorised person in relation to, relevantly in paragraph (d), a particular provision of CAR.</w:t>
      </w:r>
    </w:p>
    <w:p w14:paraId="31CF3E6A" w14:textId="77777777" w:rsidR="00F1399D" w:rsidRPr="00AE642C" w:rsidRDefault="00F1399D" w:rsidP="00A8417C">
      <w:pPr>
        <w:spacing w:after="0" w:line="240" w:lineRule="auto"/>
        <w:rPr>
          <w:rFonts w:ascii="Times New Roman" w:eastAsia="Times New Roman" w:hAnsi="Times New Roman"/>
          <w:color w:val="000000" w:themeColor="text1"/>
          <w:sz w:val="24"/>
          <w:szCs w:val="24"/>
        </w:rPr>
      </w:pPr>
    </w:p>
    <w:p w14:paraId="769A251F" w14:textId="0924FA91" w:rsidR="00F1399D" w:rsidRPr="00AE642C" w:rsidRDefault="00F1399D"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Regulation 302 of CAR relates to the production of licences and other documents for inspection by an authorised person. Subregulation 302(2) requires the owner or pilot in command of any aircraft to, on demand, produce or cause to be produced for inspection by an authorised person, any certificates, licences, log books or other documents relating to the </w:t>
      </w:r>
      <w:r w:rsidRPr="00AE642C">
        <w:rPr>
          <w:rFonts w:ascii="Times New Roman" w:eastAsia="Times New Roman" w:hAnsi="Times New Roman"/>
          <w:color w:val="000000" w:themeColor="text1"/>
          <w:sz w:val="24"/>
          <w:szCs w:val="24"/>
        </w:rPr>
        <w:lastRenderedPageBreak/>
        <w:t>aircraft and, if it carries passengers or cargo, the list of names of the passengers or the bills of lading and the manifest, as the case may be. Under subregulation 302(3), an offence against subregulation 302(2) is an offence of strict liability</w:t>
      </w:r>
      <w:r w:rsidR="00B3533F">
        <w:rPr>
          <w:rFonts w:ascii="Times New Roman" w:eastAsia="Times New Roman" w:hAnsi="Times New Roman"/>
          <w:color w:val="000000" w:themeColor="text1"/>
          <w:sz w:val="24"/>
          <w:szCs w:val="24"/>
        </w:rPr>
        <w:t>, with a maximum penalty of 5</w:t>
      </w:r>
      <w:r w:rsidR="00400C48">
        <w:rPr>
          <w:rFonts w:ascii="Times New Roman" w:eastAsia="Times New Roman" w:hAnsi="Times New Roman"/>
          <w:color w:val="000000" w:themeColor="text1"/>
          <w:sz w:val="24"/>
          <w:szCs w:val="24"/>
        </w:rPr>
        <w:t> </w:t>
      </w:r>
      <w:r w:rsidR="00B3533F">
        <w:rPr>
          <w:rFonts w:ascii="Times New Roman" w:eastAsia="Times New Roman" w:hAnsi="Times New Roman"/>
          <w:color w:val="000000" w:themeColor="text1"/>
          <w:sz w:val="24"/>
          <w:szCs w:val="24"/>
        </w:rPr>
        <w:t xml:space="preserve">penalty </w:t>
      </w:r>
      <w:r w:rsidR="00D511B1">
        <w:rPr>
          <w:rFonts w:ascii="Times New Roman" w:eastAsia="Times New Roman" w:hAnsi="Times New Roman"/>
          <w:color w:val="000000" w:themeColor="text1"/>
          <w:sz w:val="24"/>
          <w:szCs w:val="24"/>
        </w:rPr>
        <w:t>units</w:t>
      </w:r>
      <w:r w:rsidRPr="00AE642C">
        <w:rPr>
          <w:rFonts w:ascii="Times New Roman" w:eastAsia="Times New Roman" w:hAnsi="Times New Roman"/>
          <w:color w:val="000000" w:themeColor="text1"/>
          <w:sz w:val="24"/>
          <w:szCs w:val="24"/>
        </w:rPr>
        <w:t>.</w:t>
      </w:r>
    </w:p>
    <w:p w14:paraId="16100866" w14:textId="77777777" w:rsidR="00F1399D" w:rsidRPr="00AE642C" w:rsidRDefault="00F1399D" w:rsidP="00A8417C">
      <w:pPr>
        <w:pStyle w:val="ListParagraph"/>
        <w:spacing w:after="0" w:line="240" w:lineRule="auto"/>
        <w:ind w:left="0"/>
        <w:rPr>
          <w:rFonts w:ascii="Times New Roman" w:eastAsia="Times New Roman" w:hAnsi="Times New Roman"/>
          <w:color w:val="000000" w:themeColor="text1"/>
          <w:sz w:val="24"/>
          <w:szCs w:val="24"/>
        </w:rPr>
      </w:pPr>
    </w:p>
    <w:p w14:paraId="001EE044" w14:textId="377C96F1" w:rsidR="00F1399D" w:rsidRPr="00AE642C" w:rsidRDefault="00C33C67"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Also,</w:t>
      </w:r>
      <w:r w:rsidR="00F1399D" w:rsidRPr="00AE642C">
        <w:rPr>
          <w:rFonts w:ascii="Times New Roman" w:eastAsia="Times New Roman" w:hAnsi="Times New Roman"/>
          <w:color w:val="000000" w:themeColor="text1"/>
          <w:sz w:val="24"/>
          <w:szCs w:val="24"/>
        </w:rPr>
        <w:t xml:space="preserve"> in Part 1 of the Dictionary:</w:t>
      </w:r>
    </w:p>
    <w:p w14:paraId="3B8E2E73" w14:textId="77777777" w:rsidR="00F1399D" w:rsidRPr="00AE642C" w:rsidRDefault="00F1399D" w:rsidP="00A8417C">
      <w:pPr>
        <w:pStyle w:val="ListParagraph"/>
        <w:numPr>
          <w:ilvl w:val="0"/>
          <w:numId w:val="7"/>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student pilot</w:t>
      </w:r>
      <w:r w:rsidRPr="00AE642C">
        <w:rPr>
          <w:rFonts w:ascii="Times New Roman" w:eastAsia="Times New Roman" w:hAnsi="Times New Roman"/>
          <w:color w:val="000000" w:themeColor="text1"/>
          <w:sz w:val="24"/>
          <w:szCs w:val="24"/>
        </w:rPr>
        <w:t xml:space="preserve"> means, relevantly in paragraph (a), for aircraft other than Part 131 aircraft—a person who is authorised to pilot an aircraft under regulation 61.112.</w:t>
      </w:r>
    </w:p>
    <w:p w14:paraId="5898CFE3" w14:textId="77777777" w:rsidR="00F1399D" w:rsidRPr="00AE642C" w:rsidRDefault="00F1399D" w:rsidP="00A8417C">
      <w:pPr>
        <w:pStyle w:val="ListParagraph"/>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Part 131 aircraft are balloons and hot air airships – they are not covered by the instrument.</w:t>
      </w:r>
    </w:p>
    <w:p w14:paraId="796C2515" w14:textId="77777777" w:rsidR="00F1399D" w:rsidRPr="00AE642C" w:rsidRDefault="00F1399D" w:rsidP="00A8417C">
      <w:pPr>
        <w:pStyle w:val="ListParagraph"/>
        <w:numPr>
          <w:ilvl w:val="0"/>
          <w:numId w:val="7"/>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class</w:t>
      </w:r>
      <w:r w:rsidRPr="00AE642C">
        <w:rPr>
          <w:rFonts w:ascii="Times New Roman" w:eastAsia="Times New Roman" w:hAnsi="Times New Roman"/>
          <w:color w:val="000000" w:themeColor="text1"/>
          <w:sz w:val="24"/>
          <w:szCs w:val="24"/>
        </w:rPr>
        <w:t>, relevantly in paragraphs (a) and (c):</w:t>
      </w:r>
    </w:p>
    <w:p w14:paraId="44D78CDE" w14:textId="77777777" w:rsidR="00F1399D" w:rsidRPr="00AE642C" w:rsidRDefault="00F1399D" w:rsidP="00A8417C">
      <w:pPr>
        <w:pStyle w:val="LDP1a"/>
        <w:tabs>
          <w:tab w:val="clear" w:pos="454"/>
          <w:tab w:val="clear" w:pos="1191"/>
        </w:tabs>
        <w:spacing w:before="0" w:after="0"/>
        <w:ind w:left="1174"/>
        <w:rPr>
          <w:color w:val="000000" w:themeColor="text1"/>
        </w:rPr>
      </w:pPr>
      <w:r w:rsidRPr="00AE642C">
        <w:rPr>
          <w:color w:val="000000" w:themeColor="text1"/>
        </w:rPr>
        <w:t>(a)</w:t>
      </w:r>
      <w:r w:rsidRPr="00AE642C">
        <w:rPr>
          <w:color w:val="000000" w:themeColor="text1"/>
        </w:rPr>
        <w:tab/>
        <w:t>of aircraft, has the meaning given by regulation 61.020; and</w:t>
      </w:r>
    </w:p>
    <w:p w14:paraId="1C43EC67" w14:textId="77777777" w:rsidR="00F1399D" w:rsidRPr="00AE642C" w:rsidRDefault="00F1399D" w:rsidP="00A8417C">
      <w:pPr>
        <w:keepNext/>
        <w:spacing w:after="0" w:line="240" w:lineRule="auto"/>
        <w:ind w:left="720"/>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w:t>
      </w:r>
    </w:p>
    <w:p w14:paraId="74D0F764" w14:textId="77777777" w:rsidR="00F1399D" w:rsidRPr="00AE642C" w:rsidRDefault="00F1399D" w:rsidP="00A8417C">
      <w:pPr>
        <w:pStyle w:val="LDP1a"/>
        <w:tabs>
          <w:tab w:val="clear" w:pos="454"/>
          <w:tab w:val="clear" w:pos="1191"/>
        </w:tabs>
        <w:spacing w:before="0" w:after="0"/>
        <w:ind w:left="1174"/>
        <w:rPr>
          <w:color w:val="000000" w:themeColor="text1"/>
        </w:rPr>
      </w:pPr>
      <w:r w:rsidRPr="00AE642C">
        <w:rPr>
          <w:color w:val="000000" w:themeColor="text1"/>
        </w:rPr>
        <w:t>(c)</w:t>
      </w:r>
      <w:r w:rsidRPr="00AE642C">
        <w:rPr>
          <w:color w:val="000000" w:themeColor="text1"/>
        </w:rPr>
        <w:tab/>
        <w:t>in relation to medical certificates—means a class of medical certificate mentioned in regulation 67.145.</w:t>
      </w:r>
    </w:p>
    <w:p w14:paraId="45738E82" w14:textId="77777777" w:rsidR="00BF0715" w:rsidRPr="00AE642C" w:rsidRDefault="00BF0715" w:rsidP="00A8417C">
      <w:pPr>
        <w:spacing w:after="0" w:line="240" w:lineRule="auto"/>
        <w:rPr>
          <w:rFonts w:ascii="Times New Roman" w:eastAsia="Times New Roman" w:hAnsi="Times New Roman"/>
          <w:color w:val="000000" w:themeColor="text1"/>
          <w:sz w:val="24"/>
          <w:szCs w:val="24"/>
          <w:highlight w:val="cyan"/>
        </w:rPr>
      </w:pPr>
    </w:p>
    <w:p w14:paraId="7D2EE405" w14:textId="3D48EA5C" w:rsidR="00BF0715" w:rsidRPr="00AE642C" w:rsidRDefault="00BF0715"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The definition of </w:t>
      </w:r>
      <w:r w:rsidRPr="00AE642C">
        <w:rPr>
          <w:rFonts w:ascii="Times New Roman" w:eastAsia="Times New Roman" w:hAnsi="Times New Roman"/>
          <w:b/>
          <w:bCs/>
          <w:i/>
          <w:iCs/>
          <w:color w:val="000000" w:themeColor="text1"/>
          <w:sz w:val="24"/>
          <w:szCs w:val="24"/>
        </w:rPr>
        <w:t>operational rating</w:t>
      </w:r>
      <w:r w:rsidRPr="00AE642C">
        <w:rPr>
          <w:rFonts w:ascii="Times New Roman" w:eastAsia="Times New Roman" w:hAnsi="Times New Roman"/>
          <w:color w:val="000000" w:themeColor="text1"/>
          <w:sz w:val="24"/>
          <w:szCs w:val="24"/>
        </w:rPr>
        <w:t xml:space="preserve"> in regulation 61.010 defines that term to mean any of 8 kinds of rating: an aerial application rating; an examiner rating; an instructor rating; an instrument rating; a low</w:t>
      </w:r>
      <w:r w:rsidR="00B40962" w:rsidRPr="00AE642C">
        <w:rPr>
          <w:rFonts w:ascii="Times New Roman" w:eastAsia="Times New Roman" w:hAnsi="Times New Roman"/>
          <w:color w:val="000000" w:themeColor="text1"/>
          <w:sz w:val="24"/>
          <w:szCs w:val="24"/>
        </w:rPr>
        <w:noBreakHyphen/>
      </w:r>
      <w:r w:rsidRPr="00AE642C">
        <w:rPr>
          <w:rFonts w:ascii="Times New Roman" w:eastAsia="Times New Roman" w:hAnsi="Times New Roman"/>
          <w:color w:val="000000" w:themeColor="text1"/>
          <w:sz w:val="24"/>
          <w:szCs w:val="24"/>
        </w:rPr>
        <w:t>level rating; a night visual flight rules rating (expressed as a night VFR rating); a night vision imaging system rating; and a private instrument rating. Subparts 61.M to 61.R, 61.T, 61.U, 61.X and 61.Y each relates to one of those kinds of rating. However, there are 2 kinds of examiner rating so there is a Subpart for each kind: Subpart 61.U (for a flight examiner rating) and Subpart 61.Y (for a flight engineer examiner rating). In the same way, there are 2 kinds of instructor rating so there is a Subpart for each kind: Subpart 61.T (for a pilot instructor rating) and Subpart 61.X (for a flight engineer instructor rating). Each Subpart includes provisions that authorise, and limit, the activities that holders of the rating are authorised to conduct.</w:t>
      </w:r>
    </w:p>
    <w:p w14:paraId="0AEE8902" w14:textId="77777777" w:rsidR="00BF0715" w:rsidRPr="00AE642C" w:rsidRDefault="00BF0715" w:rsidP="00A8417C">
      <w:pPr>
        <w:spacing w:after="0" w:line="240" w:lineRule="auto"/>
        <w:rPr>
          <w:rFonts w:ascii="Times New Roman" w:hAnsi="Times New Roman"/>
          <w:color w:val="000000" w:themeColor="text1"/>
          <w:sz w:val="24"/>
          <w:szCs w:val="24"/>
        </w:rPr>
      </w:pPr>
    </w:p>
    <w:p w14:paraId="7C0AC87F" w14:textId="77F502AA" w:rsidR="00BF0715" w:rsidRPr="00AE642C" w:rsidRDefault="00BF0715"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The definition of </w:t>
      </w:r>
      <w:r w:rsidRPr="00AE642C">
        <w:rPr>
          <w:rFonts w:ascii="Times New Roman" w:eastAsia="Times New Roman" w:hAnsi="Times New Roman"/>
          <w:b/>
          <w:bCs/>
          <w:i/>
          <w:iCs/>
          <w:color w:val="000000" w:themeColor="text1"/>
          <w:sz w:val="24"/>
          <w:szCs w:val="24"/>
        </w:rPr>
        <w:t xml:space="preserve">flight crew licence </w:t>
      </w:r>
      <w:r w:rsidRPr="00AE642C">
        <w:rPr>
          <w:rFonts w:ascii="Times New Roman" w:eastAsia="Times New Roman" w:hAnsi="Times New Roman"/>
          <w:color w:val="000000" w:themeColor="text1"/>
          <w:sz w:val="24"/>
          <w:szCs w:val="24"/>
        </w:rPr>
        <w:t xml:space="preserve">in regulation 61.010 provides that that term means, relevantly in paragraph (a), a pilot licence. The definition of </w:t>
      </w:r>
      <w:r w:rsidRPr="00AE642C">
        <w:rPr>
          <w:rFonts w:ascii="Times New Roman" w:eastAsia="Times New Roman" w:hAnsi="Times New Roman"/>
          <w:b/>
          <w:bCs/>
          <w:i/>
          <w:iCs/>
          <w:color w:val="000000" w:themeColor="text1"/>
          <w:sz w:val="24"/>
          <w:szCs w:val="24"/>
        </w:rPr>
        <w:t>pilot licence</w:t>
      </w:r>
      <w:r w:rsidRPr="00AE642C">
        <w:rPr>
          <w:rFonts w:ascii="Times New Roman" w:eastAsia="Times New Roman" w:hAnsi="Times New Roman"/>
          <w:color w:val="000000" w:themeColor="text1"/>
          <w:sz w:val="24"/>
          <w:szCs w:val="24"/>
        </w:rPr>
        <w:t xml:space="preserve"> (also in regulation 61.010) provides that that term means, relevantly in paragraphs (d) and (e), a </w:t>
      </w:r>
      <w:r w:rsidR="00F978B0">
        <w:rPr>
          <w:rFonts w:ascii="Times New Roman" w:eastAsia="Times New Roman" w:hAnsi="Times New Roman"/>
          <w:color w:val="000000" w:themeColor="text1"/>
          <w:sz w:val="24"/>
          <w:szCs w:val="24"/>
        </w:rPr>
        <w:t>PPL</w:t>
      </w:r>
      <w:r w:rsidRPr="00AE642C">
        <w:rPr>
          <w:rFonts w:ascii="Times New Roman" w:eastAsia="Times New Roman" w:hAnsi="Times New Roman"/>
          <w:color w:val="000000" w:themeColor="text1"/>
          <w:sz w:val="24"/>
          <w:szCs w:val="24"/>
        </w:rPr>
        <w:t xml:space="preserve"> and a</w:t>
      </w:r>
      <w:r w:rsidR="008661E4">
        <w:rPr>
          <w:rFonts w:ascii="Times New Roman" w:eastAsia="Times New Roman" w:hAnsi="Times New Roman"/>
          <w:color w:val="000000" w:themeColor="text1"/>
          <w:sz w:val="24"/>
          <w:szCs w:val="24"/>
        </w:rPr>
        <w:t>n RPL</w:t>
      </w:r>
      <w:r w:rsidRPr="00AE642C">
        <w:rPr>
          <w:rFonts w:ascii="Times New Roman" w:eastAsia="Times New Roman" w:hAnsi="Times New Roman"/>
          <w:color w:val="000000" w:themeColor="text1"/>
          <w:sz w:val="24"/>
          <w:szCs w:val="24"/>
        </w:rPr>
        <w:t>.</w:t>
      </w:r>
    </w:p>
    <w:p w14:paraId="145048BD" w14:textId="77777777" w:rsidR="009D2ECE" w:rsidRPr="00AE642C" w:rsidRDefault="009D2ECE" w:rsidP="00F978B0">
      <w:pPr>
        <w:spacing w:after="0" w:line="240" w:lineRule="auto"/>
        <w:rPr>
          <w:rFonts w:ascii="Times New Roman" w:eastAsia="Times New Roman" w:hAnsi="Times New Roman"/>
          <w:color w:val="000000" w:themeColor="text1"/>
          <w:sz w:val="24"/>
          <w:szCs w:val="24"/>
        </w:rPr>
      </w:pPr>
    </w:p>
    <w:p w14:paraId="47C6FA0A" w14:textId="77777777" w:rsidR="00BF0715" w:rsidRPr="00AE642C" w:rsidRDefault="00BF0715"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Regulation 61.010 also includes the following definitions:</w:t>
      </w:r>
    </w:p>
    <w:p w14:paraId="780D5BB3" w14:textId="77777777" w:rsidR="00C32D42" w:rsidRPr="00AE642C" w:rsidRDefault="00C32D42"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conduct</w:t>
      </w:r>
      <w:r w:rsidRPr="00AE642C">
        <w:rPr>
          <w:rFonts w:ascii="Times New Roman" w:eastAsia="Times New Roman" w:hAnsi="Times New Roman"/>
          <w:color w:val="000000" w:themeColor="text1"/>
          <w:sz w:val="24"/>
          <w:szCs w:val="24"/>
        </w:rPr>
        <w:t>, as a verb, means, in relation to a flight operation—to occupy a flight control seat in an aircraft while the operation takes place.</w:t>
      </w:r>
    </w:p>
    <w:p w14:paraId="70BB2FB3" w14:textId="281D214D" w:rsidR="001C01F3" w:rsidRPr="00AE642C" w:rsidRDefault="00C32D42" w:rsidP="00A8417C">
      <w:pPr>
        <w:pStyle w:val="ListParagraph"/>
        <w:keepNext/>
        <w:numPr>
          <w:ilvl w:val="0"/>
          <w:numId w:val="2"/>
        </w:numPr>
        <w:spacing w:after="0" w:line="240" w:lineRule="auto"/>
        <w:ind w:left="714" w:hanging="357"/>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current</w:t>
      </w:r>
      <w:r w:rsidR="00742BD0" w:rsidRPr="00AE642C">
        <w:rPr>
          <w:rFonts w:ascii="Times New Roman" w:eastAsia="Times New Roman" w:hAnsi="Times New Roman"/>
          <w:color w:val="000000" w:themeColor="text1"/>
          <w:sz w:val="24"/>
          <w:szCs w:val="24"/>
        </w:rPr>
        <w:t xml:space="preserve">, </w:t>
      </w:r>
      <w:r w:rsidR="0042773F" w:rsidRPr="00AE642C">
        <w:rPr>
          <w:rFonts w:ascii="Times New Roman" w:eastAsia="Times New Roman" w:hAnsi="Times New Roman"/>
          <w:color w:val="000000" w:themeColor="text1"/>
          <w:sz w:val="24"/>
          <w:szCs w:val="24"/>
        </w:rPr>
        <w:t>for a recreational aviation medical practitioner’s certificate held by</w:t>
      </w:r>
      <w:r w:rsidR="00D23F9C" w:rsidRPr="00AE642C">
        <w:rPr>
          <w:rFonts w:ascii="Times New Roman" w:eastAsia="Times New Roman" w:hAnsi="Times New Roman"/>
          <w:color w:val="000000" w:themeColor="text1"/>
          <w:sz w:val="24"/>
          <w:szCs w:val="24"/>
        </w:rPr>
        <w:t>:</w:t>
      </w:r>
    </w:p>
    <w:p w14:paraId="645B73E8" w14:textId="7936EEB5" w:rsidR="001C01F3" w:rsidRPr="00AE642C" w:rsidRDefault="001C01F3" w:rsidP="00A8417C">
      <w:pPr>
        <w:pStyle w:val="LDP1a"/>
        <w:tabs>
          <w:tab w:val="clear" w:pos="454"/>
          <w:tab w:val="clear" w:pos="1191"/>
        </w:tabs>
        <w:spacing w:before="0" w:after="0"/>
        <w:ind w:left="1174"/>
        <w:rPr>
          <w:color w:val="000000" w:themeColor="text1"/>
        </w:rPr>
      </w:pPr>
      <w:r w:rsidRPr="00AE642C">
        <w:rPr>
          <w:color w:val="000000" w:themeColor="text1"/>
        </w:rPr>
        <w:t>(</w:t>
      </w:r>
      <w:r w:rsidR="00163D04" w:rsidRPr="00AE642C">
        <w:rPr>
          <w:color w:val="000000" w:themeColor="text1"/>
        </w:rPr>
        <w:t>a</w:t>
      </w:r>
      <w:r w:rsidRPr="00AE642C">
        <w:rPr>
          <w:color w:val="000000" w:themeColor="text1"/>
        </w:rPr>
        <w:t>)</w:t>
      </w:r>
      <w:r w:rsidRPr="00AE642C">
        <w:rPr>
          <w:color w:val="000000" w:themeColor="text1"/>
        </w:rPr>
        <w:tab/>
      </w:r>
      <w:r w:rsidR="0042773F" w:rsidRPr="00AE642C">
        <w:rPr>
          <w:color w:val="000000" w:themeColor="text1"/>
        </w:rPr>
        <w:t>a student pilot—see subregulation 61.114(6)</w:t>
      </w:r>
      <w:r w:rsidR="00D23F9C" w:rsidRPr="00AE642C">
        <w:rPr>
          <w:color w:val="000000" w:themeColor="text1"/>
        </w:rPr>
        <w:t>; and</w:t>
      </w:r>
    </w:p>
    <w:p w14:paraId="0CFF4E25" w14:textId="5C7418E0" w:rsidR="001C01F3" w:rsidRPr="00AE642C" w:rsidRDefault="001C01F3" w:rsidP="00A8417C">
      <w:pPr>
        <w:pStyle w:val="LDP1a"/>
        <w:tabs>
          <w:tab w:val="clear" w:pos="454"/>
          <w:tab w:val="clear" w:pos="1191"/>
        </w:tabs>
        <w:spacing w:before="0" w:after="0"/>
        <w:ind w:left="1174"/>
        <w:rPr>
          <w:color w:val="000000" w:themeColor="text1"/>
        </w:rPr>
      </w:pPr>
      <w:r w:rsidRPr="00AE642C">
        <w:rPr>
          <w:color w:val="000000" w:themeColor="text1"/>
        </w:rPr>
        <w:t>(</w:t>
      </w:r>
      <w:r w:rsidR="00163D04" w:rsidRPr="00AE642C">
        <w:rPr>
          <w:color w:val="000000" w:themeColor="text1"/>
        </w:rPr>
        <w:t>b)</w:t>
      </w:r>
      <w:r w:rsidRPr="00AE642C">
        <w:rPr>
          <w:color w:val="000000" w:themeColor="text1"/>
        </w:rPr>
        <w:tab/>
      </w:r>
      <w:r w:rsidR="0042773F" w:rsidRPr="00AE642C">
        <w:rPr>
          <w:color w:val="000000" w:themeColor="text1"/>
        </w:rPr>
        <w:t>a</w:t>
      </w:r>
      <w:r w:rsidR="008661E4">
        <w:rPr>
          <w:color w:val="000000" w:themeColor="text1"/>
        </w:rPr>
        <w:t>n RPL</w:t>
      </w:r>
      <w:r w:rsidR="0042773F" w:rsidRPr="00AE642C">
        <w:rPr>
          <w:color w:val="000000" w:themeColor="text1"/>
        </w:rPr>
        <w:t xml:space="preserve"> holder—see subregulation 61.405(3)</w:t>
      </w:r>
      <w:r w:rsidR="00193C38" w:rsidRPr="00AE642C">
        <w:rPr>
          <w:color w:val="000000" w:themeColor="text1"/>
        </w:rPr>
        <w:t>.</w:t>
      </w:r>
    </w:p>
    <w:p w14:paraId="17B021DA" w14:textId="1F153E2F" w:rsidR="00C32D42" w:rsidRPr="00AE642C" w:rsidRDefault="003A1A96" w:rsidP="00A8417C">
      <w:pPr>
        <w:pStyle w:val="LDP1a"/>
        <w:tabs>
          <w:tab w:val="clear" w:pos="454"/>
          <w:tab w:val="clear" w:pos="1191"/>
        </w:tabs>
        <w:spacing w:before="0" w:after="0"/>
        <w:ind w:left="720" w:firstLine="0"/>
        <w:rPr>
          <w:color w:val="000000" w:themeColor="text1"/>
        </w:rPr>
      </w:pPr>
      <w:r w:rsidRPr="00AE642C">
        <w:rPr>
          <w:color w:val="000000" w:themeColor="text1"/>
        </w:rPr>
        <w:t xml:space="preserve">Those definitions are included in full below, </w:t>
      </w:r>
      <w:r w:rsidR="0018209F" w:rsidRPr="00AE642C">
        <w:rPr>
          <w:color w:val="000000" w:themeColor="text1"/>
        </w:rPr>
        <w:t xml:space="preserve">in the description of the relevant provisions of </w:t>
      </w:r>
      <w:r w:rsidR="003068C8" w:rsidRPr="00AE642C">
        <w:rPr>
          <w:color w:val="000000" w:themeColor="text1"/>
        </w:rPr>
        <w:t>regulation 61.114 and regulation 61.405.</w:t>
      </w:r>
    </w:p>
    <w:p w14:paraId="4FBA9EAF" w14:textId="0364CC1B" w:rsidR="00322B3D" w:rsidRPr="00AE642C" w:rsidRDefault="00322B3D"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 xml:space="preserve">flight crew endorsement </w:t>
      </w:r>
      <w:r w:rsidRPr="00AE642C">
        <w:rPr>
          <w:rFonts w:ascii="Times New Roman" w:eastAsia="Times New Roman" w:hAnsi="Times New Roman"/>
          <w:color w:val="000000" w:themeColor="text1"/>
          <w:sz w:val="24"/>
          <w:szCs w:val="24"/>
        </w:rPr>
        <w:t>means an endorsement granted under Part 61 on a flight crew licence.</w:t>
      </w:r>
    </w:p>
    <w:p w14:paraId="322CA10E" w14:textId="6EABCBE9" w:rsidR="00B42358" w:rsidRPr="00AE642C" w:rsidRDefault="00B42358"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flight crew rating</w:t>
      </w:r>
      <w:r w:rsidRPr="00AE642C">
        <w:rPr>
          <w:rFonts w:ascii="Times New Roman" w:eastAsia="Times New Roman" w:hAnsi="Times New Roman"/>
          <w:color w:val="000000" w:themeColor="text1"/>
          <w:sz w:val="24"/>
          <w:szCs w:val="24"/>
        </w:rPr>
        <w:t xml:space="preserve"> means a rating granted under Part 61 on a flight crew licence.</w:t>
      </w:r>
    </w:p>
    <w:p w14:paraId="1C4070FD" w14:textId="5AB7314B" w:rsidR="00560A4A" w:rsidRPr="00AE642C" w:rsidRDefault="00560A4A"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flight test</w:t>
      </w:r>
      <w:r w:rsidRPr="00AE642C">
        <w:rPr>
          <w:rFonts w:ascii="Times New Roman" w:eastAsia="Times New Roman" w:hAnsi="Times New Roman"/>
          <w:color w:val="000000" w:themeColor="text1"/>
          <w:sz w:val="24"/>
          <w:szCs w:val="24"/>
        </w:rPr>
        <w:t>, for a flight crew licence, rating or endorsement, means a test conducted under regulation 61.245 for the licence, rating or endorsement.</w:t>
      </w:r>
    </w:p>
    <w:p w14:paraId="5602E03F" w14:textId="04FB04FD" w:rsidR="00B42358" w:rsidRPr="00AE642C" w:rsidRDefault="00B42358"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maximum certificated take-off weight</w:t>
      </w:r>
      <w:r w:rsidRPr="00AE642C">
        <w:rPr>
          <w:rFonts w:ascii="Times New Roman" w:eastAsia="Times New Roman" w:hAnsi="Times New Roman"/>
          <w:color w:val="000000" w:themeColor="text1"/>
          <w:sz w:val="24"/>
          <w:szCs w:val="24"/>
        </w:rPr>
        <w:t>, for an aircraft, means the maximum take-off weight stated in the aircraft’s type certificate, foreign type certificate, supplemental type certificate or foreign supplemental type certificate</w:t>
      </w:r>
      <w:r w:rsidR="00CC7FF6" w:rsidRPr="00AE642C">
        <w:rPr>
          <w:rFonts w:ascii="Times New Roman" w:eastAsia="Times New Roman" w:hAnsi="Times New Roman"/>
          <w:color w:val="000000" w:themeColor="text1"/>
          <w:sz w:val="24"/>
          <w:szCs w:val="24"/>
        </w:rPr>
        <w:t>.</w:t>
      </w:r>
    </w:p>
    <w:p w14:paraId="5DCC7976" w14:textId="77777777" w:rsidR="00B42358" w:rsidRPr="00AE642C" w:rsidRDefault="00B42358" w:rsidP="00A8417C">
      <w:pPr>
        <w:pStyle w:val="ListParagraph"/>
        <w:keepNext/>
        <w:numPr>
          <w:ilvl w:val="0"/>
          <w:numId w:val="2"/>
        </w:numPr>
        <w:spacing w:after="0" w:line="240" w:lineRule="auto"/>
        <w:ind w:left="714" w:hanging="357"/>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lastRenderedPageBreak/>
        <w:t>medical</w:t>
      </w:r>
      <w:r w:rsidRPr="00AE642C">
        <w:rPr>
          <w:rFonts w:ascii="Times New Roman" w:eastAsia="Times New Roman" w:hAnsi="Times New Roman"/>
          <w:color w:val="000000" w:themeColor="text1"/>
          <w:sz w:val="24"/>
          <w:szCs w:val="24"/>
        </w:rPr>
        <w:t xml:space="preserve"> </w:t>
      </w:r>
      <w:r w:rsidRPr="00AE642C">
        <w:rPr>
          <w:rFonts w:ascii="Times New Roman" w:eastAsia="Times New Roman" w:hAnsi="Times New Roman"/>
          <w:b/>
          <w:bCs/>
          <w:i/>
          <w:iCs/>
          <w:color w:val="000000" w:themeColor="text1"/>
          <w:sz w:val="24"/>
          <w:szCs w:val="24"/>
        </w:rPr>
        <w:t xml:space="preserve">exemption </w:t>
      </w:r>
      <w:r w:rsidRPr="00AE642C">
        <w:rPr>
          <w:rFonts w:ascii="Times New Roman" w:eastAsia="Times New Roman" w:hAnsi="Times New Roman"/>
          <w:color w:val="000000" w:themeColor="text1"/>
          <w:sz w:val="24"/>
          <w:szCs w:val="24"/>
        </w:rPr>
        <w:t>means:</w:t>
      </w:r>
    </w:p>
    <w:p w14:paraId="085C92B1" w14:textId="1D23E447" w:rsidR="00B42358" w:rsidRPr="00AE642C" w:rsidRDefault="002A5CDE" w:rsidP="00A8417C">
      <w:pPr>
        <w:pStyle w:val="LDP1a"/>
        <w:tabs>
          <w:tab w:val="clear" w:pos="454"/>
          <w:tab w:val="clear" w:pos="1191"/>
        </w:tabs>
        <w:spacing w:before="0" w:after="0"/>
        <w:ind w:left="1174"/>
        <w:rPr>
          <w:color w:val="000000" w:themeColor="text1"/>
        </w:rPr>
      </w:pPr>
      <w:r w:rsidRPr="00AE642C">
        <w:rPr>
          <w:color w:val="000000" w:themeColor="text1"/>
        </w:rPr>
        <w:t>(a)</w:t>
      </w:r>
      <w:r w:rsidRPr="00AE642C">
        <w:rPr>
          <w:color w:val="000000" w:themeColor="text1"/>
        </w:rPr>
        <w:tab/>
      </w:r>
      <w:r w:rsidR="00B42358" w:rsidRPr="00AE642C">
        <w:rPr>
          <w:color w:val="000000" w:themeColor="text1"/>
        </w:rPr>
        <w:t>for the conduct of a solo flight by a student pilot—an approval under regulation 61.040 to conduct the solo flight without holding a current medical certificate or recreational aviation medical practitioner’s certificate; and</w:t>
      </w:r>
    </w:p>
    <w:p w14:paraId="62743636" w14:textId="17FD9757" w:rsidR="00B42358" w:rsidRPr="00AE642C" w:rsidRDefault="002A5CDE" w:rsidP="00A8417C">
      <w:pPr>
        <w:pStyle w:val="LDP1a"/>
        <w:tabs>
          <w:tab w:val="clear" w:pos="454"/>
          <w:tab w:val="clear" w:pos="1191"/>
        </w:tabs>
        <w:spacing w:before="0" w:after="0"/>
        <w:ind w:left="1174"/>
        <w:rPr>
          <w:color w:val="000000" w:themeColor="text1"/>
        </w:rPr>
      </w:pPr>
      <w:r w:rsidRPr="00AE642C">
        <w:rPr>
          <w:color w:val="000000" w:themeColor="text1"/>
        </w:rPr>
        <w:t>(b)</w:t>
      </w:r>
      <w:r w:rsidRPr="00AE642C">
        <w:rPr>
          <w:color w:val="000000" w:themeColor="text1"/>
        </w:rPr>
        <w:tab/>
      </w:r>
      <w:r w:rsidR="00B42358" w:rsidRPr="00AE642C">
        <w:rPr>
          <w:color w:val="000000" w:themeColor="text1"/>
        </w:rPr>
        <w:t>for the exercise of the privileges of a flight crew licence or rating—an approval under regulation 61.040 to exercise the privileges of the licence or rating without holding a current medical certificate or recreational aviation medical practitioner’s certificate.</w:t>
      </w:r>
    </w:p>
    <w:p w14:paraId="6F552E8A" w14:textId="1B07A638" w:rsidR="00B42358" w:rsidRPr="00AE642C" w:rsidRDefault="00B42358"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medical practitioner</w:t>
      </w:r>
      <w:r w:rsidRPr="00AE642C">
        <w:rPr>
          <w:rFonts w:ascii="Times New Roman" w:eastAsia="Times New Roman" w:hAnsi="Times New Roman"/>
          <w:color w:val="000000" w:themeColor="text1"/>
          <w:sz w:val="24"/>
          <w:szCs w:val="24"/>
        </w:rPr>
        <w:t xml:space="preserve"> means a person entitled to practise as a medical practitioner under a law of a State or Territory</w:t>
      </w:r>
      <w:r w:rsidR="007559AA" w:rsidRPr="00AE642C">
        <w:rPr>
          <w:rFonts w:ascii="Times New Roman" w:eastAsia="Times New Roman" w:hAnsi="Times New Roman"/>
          <w:color w:val="000000" w:themeColor="text1"/>
          <w:sz w:val="24"/>
          <w:szCs w:val="24"/>
        </w:rPr>
        <w:t>.</w:t>
      </w:r>
    </w:p>
    <w:p w14:paraId="605F9661" w14:textId="5372E313" w:rsidR="007559AA" w:rsidRPr="00AE642C" w:rsidRDefault="007559AA"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multi</w:t>
      </w:r>
      <w:r w:rsidRPr="00AE642C">
        <w:rPr>
          <w:rFonts w:ascii="Times New Roman" w:eastAsia="Times New Roman" w:hAnsi="Times New Roman"/>
          <w:b/>
          <w:bCs/>
          <w:i/>
          <w:iCs/>
          <w:color w:val="000000" w:themeColor="text1"/>
          <w:sz w:val="24"/>
          <w:szCs w:val="24"/>
        </w:rPr>
        <w:noBreakHyphen/>
        <w:t>crew</w:t>
      </w:r>
      <w:r w:rsidRPr="00AE642C">
        <w:rPr>
          <w:rFonts w:ascii="Times New Roman" w:eastAsia="Times New Roman" w:hAnsi="Times New Roman"/>
          <w:color w:val="000000" w:themeColor="text1"/>
          <w:sz w:val="24"/>
          <w:szCs w:val="24"/>
        </w:rPr>
        <w:t>, in relation to an aircraft, means that the aircraft is certificated for operation by a crew of at least 2</w:t>
      </w:r>
      <w:r w:rsidR="0006570A" w:rsidRPr="00AE642C">
        <w:rPr>
          <w:rFonts w:ascii="Times New Roman" w:eastAsia="Times New Roman" w:hAnsi="Times New Roman"/>
          <w:color w:val="000000" w:themeColor="text1"/>
          <w:sz w:val="24"/>
          <w:szCs w:val="24"/>
        </w:rPr>
        <w:t> </w:t>
      </w:r>
      <w:r w:rsidRPr="00AE642C">
        <w:rPr>
          <w:rFonts w:ascii="Times New Roman" w:eastAsia="Times New Roman" w:hAnsi="Times New Roman"/>
          <w:color w:val="000000" w:themeColor="text1"/>
          <w:sz w:val="24"/>
          <w:szCs w:val="24"/>
        </w:rPr>
        <w:t>pilots.</w:t>
      </w:r>
    </w:p>
    <w:p w14:paraId="2D28D34C" w14:textId="7225D826" w:rsidR="007559AA" w:rsidRPr="00AE642C" w:rsidRDefault="007559AA" w:rsidP="00A8417C">
      <w:pPr>
        <w:pStyle w:val="ListParagraph"/>
        <w:keepNext/>
        <w:numPr>
          <w:ilvl w:val="0"/>
          <w:numId w:val="2"/>
        </w:numPr>
        <w:spacing w:after="0" w:line="240" w:lineRule="auto"/>
        <w:ind w:left="714" w:hanging="357"/>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multi</w:t>
      </w:r>
      <w:r w:rsidRPr="00AE642C">
        <w:rPr>
          <w:rFonts w:ascii="Times New Roman" w:eastAsia="Times New Roman" w:hAnsi="Times New Roman"/>
          <w:b/>
          <w:bCs/>
          <w:i/>
          <w:iCs/>
          <w:color w:val="000000" w:themeColor="text1"/>
          <w:sz w:val="24"/>
          <w:szCs w:val="24"/>
        </w:rPr>
        <w:noBreakHyphen/>
        <w:t xml:space="preserve">crew operation </w:t>
      </w:r>
      <w:r w:rsidRPr="00AE642C">
        <w:rPr>
          <w:rFonts w:ascii="Times New Roman" w:eastAsia="Times New Roman" w:hAnsi="Times New Roman"/>
          <w:color w:val="000000" w:themeColor="text1"/>
          <w:sz w:val="24"/>
          <w:szCs w:val="24"/>
        </w:rPr>
        <w:t>means an operation that requires at least 2 pilots in:</w:t>
      </w:r>
    </w:p>
    <w:p w14:paraId="4E46BFE9" w14:textId="25C9630B" w:rsidR="007559AA" w:rsidRPr="00AE642C" w:rsidRDefault="007559AA" w:rsidP="00A8417C">
      <w:pPr>
        <w:pStyle w:val="LDP1a"/>
        <w:tabs>
          <w:tab w:val="clear" w:pos="454"/>
          <w:tab w:val="clear" w:pos="1191"/>
        </w:tabs>
        <w:spacing w:before="0" w:after="0"/>
        <w:ind w:left="1174"/>
        <w:rPr>
          <w:color w:val="000000" w:themeColor="text1"/>
        </w:rPr>
      </w:pPr>
      <w:r w:rsidRPr="00AE642C">
        <w:rPr>
          <w:color w:val="000000" w:themeColor="text1"/>
        </w:rPr>
        <w:t>(a)</w:t>
      </w:r>
      <w:r w:rsidRPr="00AE642C">
        <w:rPr>
          <w:color w:val="000000" w:themeColor="text1"/>
        </w:rPr>
        <w:tab/>
        <w:t>a multi</w:t>
      </w:r>
      <w:r w:rsidRPr="00AE642C">
        <w:rPr>
          <w:color w:val="000000" w:themeColor="text1"/>
        </w:rPr>
        <w:noBreakHyphen/>
        <w:t>crew aircraft; or</w:t>
      </w:r>
    </w:p>
    <w:p w14:paraId="587A0250" w14:textId="4E138046" w:rsidR="007559AA" w:rsidRPr="00AE642C" w:rsidRDefault="007559AA" w:rsidP="00A8417C">
      <w:pPr>
        <w:pStyle w:val="LDP1a"/>
        <w:tabs>
          <w:tab w:val="clear" w:pos="454"/>
          <w:tab w:val="clear" w:pos="1191"/>
        </w:tabs>
        <w:spacing w:before="0" w:after="0"/>
        <w:ind w:left="1174"/>
        <w:rPr>
          <w:color w:val="000000" w:themeColor="text1"/>
        </w:rPr>
      </w:pPr>
      <w:r w:rsidRPr="00AE642C">
        <w:rPr>
          <w:color w:val="000000" w:themeColor="text1"/>
        </w:rPr>
        <w:t>(b)</w:t>
      </w:r>
      <w:r w:rsidRPr="00AE642C">
        <w:rPr>
          <w:color w:val="000000" w:themeColor="text1"/>
        </w:rPr>
        <w:tab/>
        <w:t xml:space="preserve">an aircraft that is equipped, and required by </w:t>
      </w:r>
      <w:r w:rsidR="00F1530B" w:rsidRPr="00AE642C">
        <w:rPr>
          <w:color w:val="000000" w:themeColor="text1"/>
        </w:rPr>
        <w:t>CAR or CASR</w:t>
      </w:r>
      <w:r w:rsidRPr="00AE642C">
        <w:rPr>
          <w:color w:val="000000" w:themeColor="text1"/>
        </w:rPr>
        <w:t>, to be operated by a crew of at least 2</w:t>
      </w:r>
      <w:r w:rsidR="0006570A" w:rsidRPr="00AE642C">
        <w:rPr>
          <w:color w:val="000000" w:themeColor="text1"/>
        </w:rPr>
        <w:t> </w:t>
      </w:r>
      <w:r w:rsidRPr="00AE642C">
        <w:rPr>
          <w:color w:val="000000" w:themeColor="text1"/>
        </w:rPr>
        <w:t>pilots.</w:t>
      </w:r>
    </w:p>
    <w:p w14:paraId="11F3CF26" w14:textId="41B9C0CD" w:rsidR="00B42358" w:rsidRPr="00AE642C" w:rsidRDefault="00B42358"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pilot,</w:t>
      </w:r>
      <w:r w:rsidRPr="00AE642C">
        <w:rPr>
          <w:rFonts w:ascii="Times New Roman" w:eastAsia="Times New Roman" w:hAnsi="Times New Roman"/>
          <w:color w:val="000000" w:themeColor="text1"/>
          <w:sz w:val="24"/>
          <w:szCs w:val="24"/>
        </w:rPr>
        <w:t xml:space="preserve"> used as a noun, means a person authorised under Part 61 to manipulate the flight controls of an aircraft during flight.</w:t>
      </w:r>
    </w:p>
    <w:p w14:paraId="5848754B" w14:textId="77777777" w:rsidR="001F3BB6" w:rsidRPr="00AE642C" w:rsidRDefault="001F3BB6" w:rsidP="00A8417C">
      <w:pPr>
        <w:pStyle w:val="ListParagraph"/>
        <w:keepNext/>
        <w:numPr>
          <w:ilvl w:val="0"/>
          <w:numId w:val="2"/>
        </w:numPr>
        <w:spacing w:after="0" w:line="240" w:lineRule="auto"/>
        <w:ind w:left="714" w:hanging="357"/>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pilot</w:t>
      </w:r>
      <w:r w:rsidRPr="00AE642C">
        <w:rPr>
          <w:rFonts w:ascii="Times New Roman" w:eastAsia="Times New Roman" w:hAnsi="Times New Roman"/>
          <w:color w:val="000000" w:themeColor="text1"/>
          <w:sz w:val="24"/>
          <w:szCs w:val="24"/>
        </w:rPr>
        <w:t>, used as a verb, means:</w:t>
      </w:r>
    </w:p>
    <w:p w14:paraId="2A74211E" w14:textId="3FD49F94" w:rsidR="001F3BB6" w:rsidRPr="00AE642C" w:rsidRDefault="001F3BB6" w:rsidP="00A8417C">
      <w:pPr>
        <w:pStyle w:val="LDP1a"/>
        <w:tabs>
          <w:tab w:val="clear" w:pos="454"/>
          <w:tab w:val="clear" w:pos="1191"/>
        </w:tabs>
        <w:spacing w:before="0" w:after="0"/>
        <w:ind w:left="1174"/>
        <w:rPr>
          <w:color w:val="000000" w:themeColor="text1"/>
        </w:rPr>
      </w:pPr>
      <w:r w:rsidRPr="00AE642C">
        <w:rPr>
          <w:color w:val="000000" w:themeColor="text1"/>
        </w:rPr>
        <w:t>(a)</w:t>
      </w:r>
      <w:r w:rsidR="009722FD" w:rsidRPr="00AE642C">
        <w:rPr>
          <w:color w:val="000000" w:themeColor="text1"/>
        </w:rPr>
        <w:tab/>
      </w:r>
      <w:r w:rsidRPr="00AE642C">
        <w:rPr>
          <w:color w:val="000000" w:themeColor="text1"/>
        </w:rPr>
        <w:t>to manipulate the flight controls of an aircraft during flight; or</w:t>
      </w:r>
    </w:p>
    <w:p w14:paraId="50369174" w14:textId="03029A81" w:rsidR="001F3BB6" w:rsidRPr="00AE642C" w:rsidRDefault="001F3BB6" w:rsidP="00A8417C">
      <w:pPr>
        <w:pStyle w:val="LDP1a"/>
        <w:tabs>
          <w:tab w:val="clear" w:pos="454"/>
          <w:tab w:val="clear" w:pos="1191"/>
        </w:tabs>
        <w:spacing w:before="0" w:after="0"/>
        <w:ind w:left="1174"/>
        <w:rPr>
          <w:color w:val="000000" w:themeColor="text1"/>
        </w:rPr>
      </w:pPr>
      <w:r w:rsidRPr="00AE642C">
        <w:rPr>
          <w:color w:val="000000" w:themeColor="text1"/>
        </w:rPr>
        <w:t>(b)</w:t>
      </w:r>
      <w:r w:rsidR="00602642" w:rsidRPr="00AE642C">
        <w:rPr>
          <w:color w:val="000000" w:themeColor="text1"/>
        </w:rPr>
        <w:tab/>
      </w:r>
      <w:r w:rsidRPr="00AE642C">
        <w:rPr>
          <w:color w:val="000000" w:themeColor="text1"/>
        </w:rPr>
        <w:t>to occupy a flight control seat in an aircraft during flight.</w:t>
      </w:r>
    </w:p>
    <w:p w14:paraId="37733E48" w14:textId="77777777" w:rsidR="00BF0715" w:rsidRPr="00AE642C" w:rsidRDefault="00BF0715"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privilege</w:t>
      </w:r>
      <w:r w:rsidRPr="00AE642C">
        <w:rPr>
          <w:rFonts w:ascii="Times New Roman" w:eastAsia="Times New Roman" w:hAnsi="Times New Roman"/>
          <w:color w:val="000000" w:themeColor="text1"/>
          <w:sz w:val="24"/>
          <w:szCs w:val="24"/>
        </w:rPr>
        <w:t>, in relation to a flight crew licence, rating or endorsement, means an activity that the holder of the licence, rating or endorsement is authorised, under Part 61, to conduct.</w:t>
      </w:r>
    </w:p>
    <w:p w14:paraId="214D82C7" w14:textId="77777777" w:rsidR="00BF0715" w:rsidRPr="00AE642C" w:rsidRDefault="00BF0715"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 xml:space="preserve">rating </w:t>
      </w:r>
      <w:r w:rsidRPr="00AE642C">
        <w:rPr>
          <w:rFonts w:ascii="Times New Roman" w:eastAsia="Times New Roman" w:hAnsi="Times New Roman"/>
          <w:color w:val="000000" w:themeColor="text1"/>
          <w:sz w:val="24"/>
          <w:szCs w:val="24"/>
        </w:rPr>
        <w:t>means a flight crew rating.</w:t>
      </w:r>
    </w:p>
    <w:p w14:paraId="19FF5F51" w14:textId="77777777" w:rsidR="00BF0715" w:rsidRPr="00AE642C" w:rsidRDefault="00BF0715"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 xml:space="preserve">recreational aircraft </w:t>
      </w:r>
      <w:r w:rsidRPr="00AE642C">
        <w:rPr>
          <w:rFonts w:ascii="Times New Roman" w:eastAsia="Times New Roman" w:hAnsi="Times New Roman"/>
          <w:color w:val="000000" w:themeColor="text1"/>
          <w:sz w:val="24"/>
          <w:szCs w:val="24"/>
        </w:rPr>
        <w:t>means a single-engine aircraft that:</w:t>
      </w:r>
    </w:p>
    <w:p w14:paraId="74F87087" w14:textId="77777777" w:rsidR="00BF0715" w:rsidRPr="00AE642C" w:rsidRDefault="00BF0715" w:rsidP="00A8417C">
      <w:pPr>
        <w:pStyle w:val="ListParagraph"/>
        <w:numPr>
          <w:ilvl w:val="0"/>
          <w:numId w:val="4"/>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is certificated for single-pilot operation; and</w:t>
      </w:r>
    </w:p>
    <w:p w14:paraId="7A01DD88" w14:textId="77777777" w:rsidR="00BF0715" w:rsidRPr="00AE642C" w:rsidRDefault="00BF0715" w:rsidP="00A8417C">
      <w:pPr>
        <w:pStyle w:val="ListParagraph"/>
        <w:numPr>
          <w:ilvl w:val="0"/>
          <w:numId w:val="4"/>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has a maximum certificated take-off weight of less than 1 500 kg; and</w:t>
      </w:r>
    </w:p>
    <w:p w14:paraId="349C993A" w14:textId="77777777" w:rsidR="00BF0715" w:rsidRPr="00AE642C" w:rsidRDefault="00BF0715" w:rsidP="00A8417C">
      <w:pPr>
        <w:pStyle w:val="ListParagraph"/>
        <w:numPr>
          <w:ilvl w:val="0"/>
          <w:numId w:val="4"/>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is not rocket-powered or turbine-powered.</w:t>
      </w:r>
    </w:p>
    <w:p w14:paraId="76AF126B" w14:textId="77777777" w:rsidR="00BF0715" w:rsidRPr="00AE642C" w:rsidRDefault="00BF0715"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 xml:space="preserve">recreational aviation medical practitioner’s certificate </w:t>
      </w:r>
      <w:r w:rsidRPr="00AE642C">
        <w:rPr>
          <w:rFonts w:ascii="Times New Roman" w:eastAsia="Times New Roman" w:hAnsi="Times New Roman"/>
          <w:color w:val="000000" w:themeColor="text1"/>
          <w:sz w:val="24"/>
          <w:szCs w:val="24"/>
        </w:rPr>
        <w:t>means a certificate from a medical practitioner to the effect that the holder meets the modified Austroads medical standards.</w:t>
      </w:r>
    </w:p>
    <w:p w14:paraId="7BF86FC8" w14:textId="693AB50C" w:rsidR="00CC7A99" w:rsidRPr="00AE642C" w:rsidRDefault="00CC7A99"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single</w:t>
      </w:r>
      <w:r w:rsidRPr="00AE642C">
        <w:rPr>
          <w:rFonts w:ascii="Times New Roman" w:eastAsia="Times New Roman" w:hAnsi="Times New Roman"/>
          <w:b/>
          <w:bCs/>
          <w:i/>
          <w:iCs/>
          <w:color w:val="000000" w:themeColor="text1"/>
          <w:sz w:val="24"/>
          <w:szCs w:val="24"/>
        </w:rPr>
        <w:noBreakHyphen/>
        <w:t>pilot operation</w:t>
      </w:r>
      <w:r w:rsidRPr="00AE642C">
        <w:rPr>
          <w:rFonts w:ascii="Times New Roman" w:eastAsia="Times New Roman" w:hAnsi="Times New Roman"/>
          <w:color w:val="000000" w:themeColor="text1"/>
          <w:sz w:val="24"/>
          <w:szCs w:val="24"/>
        </w:rPr>
        <w:t xml:space="preserve"> means an operation in an aircraft, other than a multi</w:t>
      </w:r>
      <w:r w:rsidR="00C03B2B" w:rsidRPr="00AE642C">
        <w:rPr>
          <w:rFonts w:ascii="Times New Roman" w:eastAsia="Times New Roman" w:hAnsi="Times New Roman"/>
          <w:color w:val="000000" w:themeColor="text1"/>
          <w:sz w:val="24"/>
          <w:szCs w:val="24"/>
        </w:rPr>
        <w:noBreakHyphen/>
      </w:r>
      <w:r w:rsidRPr="00AE642C">
        <w:rPr>
          <w:rFonts w:ascii="Times New Roman" w:eastAsia="Times New Roman" w:hAnsi="Times New Roman"/>
          <w:color w:val="000000" w:themeColor="text1"/>
          <w:sz w:val="24"/>
          <w:szCs w:val="24"/>
        </w:rPr>
        <w:t>crew operation.</w:t>
      </w:r>
    </w:p>
    <w:p w14:paraId="35629699" w14:textId="1E42991B" w:rsidR="00BF0715" w:rsidRPr="00AE642C" w:rsidRDefault="00BF0715"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solo</w:t>
      </w:r>
      <w:r w:rsidRPr="00AE642C">
        <w:rPr>
          <w:rFonts w:ascii="Times New Roman" w:eastAsia="Times New Roman" w:hAnsi="Times New Roman"/>
          <w:color w:val="000000" w:themeColor="text1"/>
          <w:sz w:val="24"/>
          <w:szCs w:val="24"/>
        </w:rPr>
        <w:t>, in relation to a flight of an aircraft, means a flight in which the pilot is the sole occupant of the aircraft.</w:t>
      </w:r>
    </w:p>
    <w:p w14:paraId="22382BA6" w14:textId="77777777" w:rsidR="00BF0715" w:rsidRPr="00AE642C" w:rsidRDefault="00BF0715" w:rsidP="00A8417C">
      <w:pPr>
        <w:pStyle w:val="ListParagraph"/>
        <w:numPr>
          <w:ilvl w:val="0"/>
          <w:numId w:val="2"/>
        </w:num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type rating</w:t>
      </w:r>
      <w:r w:rsidRPr="00AE642C">
        <w:rPr>
          <w:rFonts w:ascii="Times New Roman" w:eastAsia="Times New Roman" w:hAnsi="Times New Roman"/>
          <w:color w:val="000000" w:themeColor="text1"/>
          <w:sz w:val="24"/>
          <w:szCs w:val="24"/>
        </w:rPr>
        <w:t xml:space="preserve"> means, relevantly in paragraph (a), a pilot type rating.</w:t>
      </w:r>
    </w:p>
    <w:p w14:paraId="69950C65" w14:textId="7AC48219" w:rsidR="00C33741" w:rsidRPr="00AE642C" w:rsidRDefault="00C33741" w:rsidP="00A8417C">
      <w:pPr>
        <w:spacing w:after="0" w:line="240" w:lineRule="auto"/>
        <w:ind w:right="851"/>
        <w:rPr>
          <w:rFonts w:ascii="Times New Roman" w:eastAsia="Times New Roman" w:hAnsi="Times New Roman"/>
          <w:color w:val="000000" w:themeColor="text1"/>
          <w:sz w:val="24"/>
          <w:szCs w:val="24"/>
        </w:rPr>
      </w:pPr>
    </w:p>
    <w:p w14:paraId="2E4AA9D6" w14:textId="77777777" w:rsidR="00C33741" w:rsidRPr="00AE642C" w:rsidRDefault="00BB4511" w:rsidP="00A8417C">
      <w:pPr>
        <w:keepNext/>
        <w:spacing w:after="0" w:line="240" w:lineRule="auto"/>
        <w:ind w:right="851"/>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Regulation 61.015 </w:t>
      </w:r>
      <w:r w:rsidR="00106770" w:rsidRPr="00AE642C">
        <w:rPr>
          <w:rFonts w:ascii="Times New Roman" w:eastAsia="Times New Roman" w:hAnsi="Times New Roman"/>
          <w:color w:val="000000" w:themeColor="text1"/>
          <w:sz w:val="24"/>
          <w:szCs w:val="24"/>
        </w:rPr>
        <w:t xml:space="preserve">defines a </w:t>
      </w:r>
      <w:r w:rsidRPr="00AE642C">
        <w:rPr>
          <w:rFonts w:ascii="Times New Roman" w:eastAsia="Times New Roman" w:hAnsi="Times New Roman"/>
          <w:b/>
          <w:bCs/>
          <w:i/>
          <w:iCs/>
          <w:color w:val="000000" w:themeColor="text1"/>
          <w:sz w:val="24"/>
          <w:szCs w:val="24"/>
        </w:rPr>
        <w:t>category</w:t>
      </w:r>
      <w:r w:rsidRPr="00AE642C">
        <w:rPr>
          <w:rFonts w:ascii="Times New Roman" w:eastAsia="Times New Roman" w:hAnsi="Times New Roman"/>
          <w:color w:val="000000" w:themeColor="text1"/>
          <w:sz w:val="24"/>
          <w:szCs w:val="24"/>
        </w:rPr>
        <w:t xml:space="preserve"> of aircraft for Part 61</w:t>
      </w:r>
      <w:r w:rsidR="00106770" w:rsidRPr="00AE642C">
        <w:rPr>
          <w:rFonts w:ascii="Times New Roman" w:eastAsia="Times New Roman" w:hAnsi="Times New Roman"/>
          <w:color w:val="000000" w:themeColor="text1"/>
          <w:sz w:val="24"/>
          <w:szCs w:val="24"/>
        </w:rPr>
        <w:t>. Under that regulation</w:t>
      </w:r>
      <w:r w:rsidR="00C33741" w:rsidRPr="00AE642C">
        <w:rPr>
          <w:rFonts w:ascii="Times New Roman" w:eastAsia="Times New Roman" w:hAnsi="Times New Roman"/>
          <w:color w:val="000000" w:themeColor="text1"/>
          <w:sz w:val="24"/>
          <w:szCs w:val="24"/>
        </w:rPr>
        <w:t>, e</w:t>
      </w:r>
      <w:r w:rsidRPr="00AE642C">
        <w:rPr>
          <w:rFonts w:ascii="Times New Roman" w:eastAsia="Times New Roman" w:hAnsi="Times New Roman"/>
          <w:color w:val="000000" w:themeColor="text1"/>
          <w:sz w:val="24"/>
          <w:szCs w:val="24"/>
        </w:rPr>
        <w:t>ach of the following is a category of aircraft:</w:t>
      </w:r>
    </w:p>
    <w:p w14:paraId="20BF834B" w14:textId="2776D31B" w:rsidR="00C33741" w:rsidRPr="00AE642C" w:rsidRDefault="00BB4511" w:rsidP="00A8417C">
      <w:pPr>
        <w:pStyle w:val="LDP1a"/>
        <w:tabs>
          <w:tab w:val="clear" w:pos="454"/>
          <w:tab w:val="clear" w:pos="1191"/>
        </w:tabs>
        <w:spacing w:before="0" w:after="0"/>
        <w:ind w:left="454"/>
        <w:rPr>
          <w:color w:val="000000" w:themeColor="text1"/>
        </w:rPr>
      </w:pPr>
      <w:r w:rsidRPr="00AE642C">
        <w:rPr>
          <w:color w:val="000000" w:themeColor="text1"/>
        </w:rPr>
        <w:t>(a)</w:t>
      </w:r>
      <w:r w:rsidR="00C35D77" w:rsidRPr="00AE642C">
        <w:rPr>
          <w:color w:val="000000" w:themeColor="text1"/>
        </w:rPr>
        <w:tab/>
      </w:r>
      <w:r w:rsidRPr="00AE642C">
        <w:rPr>
          <w:color w:val="000000" w:themeColor="text1"/>
        </w:rPr>
        <w:t>aeroplane;</w:t>
      </w:r>
    </w:p>
    <w:p w14:paraId="2B13F292" w14:textId="23FBB78D" w:rsidR="00C33741" w:rsidRPr="00AE642C" w:rsidRDefault="00BB4511" w:rsidP="00A8417C">
      <w:pPr>
        <w:pStyle w:val="LDP1a"/>
        <w:tabs>
          <w:tab w:val="clear" w:pos="454"/>
          <w:tab w:val="clear" w:pos="1191"/>
        </w:tabs>
        <w:spacing w:before="0" w:after="0"/>
        <w:ind w:left="454"/>
        <w:rPr>
          <w:color w:val="000000" w:themeColor="text1"/>
        </w:rPr>
      </w:pPr>
      <w:r w:rsidRPr="00AE642C">
        <w:rPr>
          <w:color w:val="000000" w:themeColor="text1"/>
        </w:rPr>
        <w:t>(b)</w:t>
      </w:r>
      <w:r w:rsidR="00C35D77" w:rsidRPr="00AE642C">
        <w:rPr>
          <w:color w:val="000000" w:themeColor="text1"/>
        </w:rPr>
        <w:tab/>
      </w:r>
      <w:r w:rsidRPr="00AE642C">
        <w:rPr>
          <w:color w:val="000000" w:themeColor="text1"/>
        </w:rPr>
        <w:t>helicopter;</w:t>
      </w:r>
    </w:p>
    <w:p w14:paraId="3323E2EA" w14:textId="06FDCEF1" w:rsidR="00C33741" w:rsidRPr="00AE642C" w:rsidRDefault="00BB4511" w:rsidP="00A8417C">
      <w:pPr>
        <w:pStyle w:val="LDP1a"/>
        <w:tabs>
          <w:tab w:val="clear" w:pos="454"/>
          <w:tab w:val="clear" w:pos="1191"/>
        </w:tabs>
        <w:spacing w:before="0" w:after="0"/>
        <w:ind w:left="454"/>
        <w:rPr>
          <w:color w:val="000000" w:themeColor="text1"/>
        </w:rPr>
      </w:pPr>
      <w:r w:rsidRPr="00AE642C">
        <w:rPr>
          <w:color w:val="000000" w:themeColor="text1"/>
        </w:rPr>
        <w:t>(c)</w:t>
      </w:r>
      <w:r w:rsidR="00C35D77" w:rsidRPr="00AE642C">
        <w:rPr>
          <w:color w:val="000000" w:themeColor="text1"/>
        </w:rPr>
        <w:tab/>
      </w:r>
      <w:r w:rsidRPr="00AE642C">
        <w:rPr>
          <w:color w:val="000000" w:themeColor="text1"/>
        </w:rPr>
        <w:t>powered</w:t>
      </w:r>
      <w:r w:rsidR="00C33741" w:rsidRPr="00AE642C">
        <w:rPr>
          <w:color w:val="000000" w:themeColor="text1"/>
        </w:rPr>
        <w:noBreakHyphen/>
      </w:r>
      <w:r w:rsidRPr="00AE642C">
        <w:rPr>
          <w:color w:val="000000" w:themeColor="text1"/>
        </w:rPr>
        <w:t>lift aircraft;</w:t>
      </w:r>
    </w:p>
    <w:p w14:paraId="395518DF" w14:textId="503BEF20" w:rsidR="00C33741" w:rsidRPr="00AE642C" w:rsidRDefault="00BB4511" w:rsidP="00A8417C">
      <w:pPr>
        <w:pStyle w:val="LDP1a"/>
        <w:tabs>
          <w:tab w:val="clear" w:pos="454"/>
          <w:tab w:val="clear" w:pos="1191"/>
        </w:tabs>
        <w:spacing w:before="0" w:after="0"/>
        <w:ind w:left="454"/>
        <w:rPr>
          <w:color w:val="000000" w:themeColor="text1"/>
        </w:rPr>
      </w:pPr>
      <w:r w:rsidRPr="00AE642C">
        <w:rPr>
          <w:color w:val="000000" w:themeColor="text1"/>
        </w:rPr>
        <w:t>(d)</w:t>
      </w:r>
      <w:r w:rsidR="00C35D77" w:rsidRPr="00AE642C">
        <w:rPr>
          <w:color w:val="000000" w:themeColor="text1"/>
        </w:rPr>
        <w:tab/>
      </w:r>
      <w:r w:rsidRPr="00AE642C">
        <w:rPr>
          <w:color w:val="000000" w:themeColor="text1"/>
        </w:rPr>
        <w:t>gyroplane;</w:t>
      </w:r>
    </w:p>
    <w:p w14:paraId="4E83BD4A" w14:textId="5C9BE753" w:rsidR="00F47B6C" w:rsidRPr="00AE642C" w:rsidRDefault="00BB4511" w:rsidP="00A8417C">
      <w:pPr>
        <w:pStyle w:val="LDP1a"/>
        <w:tabs>
          <w:tab w:val="clear" w:pos="454"/>
          <w:tab w:val="clear" w:pos="1191"/>
        </w:tabs>
        <w:spacing w:before="0" w:after="0"/>
        <w:ind w:left="454"/>
        <w:rPr>
          <w:color w:val="000000" w:themeColor="text1"/>
        </w:rPr>
      </w:pPr>
      <w:r w:rsidRPr="00AE642C">
        <w:rPr>
          <w:color w:val="000000" w:themeColor="text1"/>
        </w:rPr>
        <w:t>(e)</w:t>
      </w:r>
      <w:r w:rsidR="00C35D77" w:rsidRPr="00AE642C">
        <w:rPr>
          <w:color w:val="000000" w:themeColor="text1"/>
        </w:rPr>
        <w:tab/>
      </w:r>
      <w:r w:rsidRPr="00AE642C">
        <w:rPr>
          <w:color w:val="000000" w:themeColor="text1"/>
        </w:rPr>
        <w:t>airship.</w:t>
      </w:r>
    </w:p>
    <w:p w14:paraId="655EEA1C" w14:textId="77777777" w:rsidR="00BB4511" w:rsidRPr="00AE642C" w:rsidRDefault="00BB4511" w:rsidP="00A8417C">
      <w:pPr>
        <w:spacing w:after="0" w:line="240" w:lineRule="auto"/>
        <w:ind w:right="851"/>
        <w:rPr>
          <w:rFonts w:ascii="Times New Roman" w:eastAsia="Times New Roman" w:hAnsi="Times New Roman"/>
          <w:color w:val="000000" w:themeColor="text1"/>
          <w:sz w:val="24"/>
          <w:szCs w:val="24"/>
        </w:rPr>
      </w:pPr>
    </w:p>
    <w:p w14:paraId="5FC44787" w14:textId="644A719A" w:rsidR="00F47B6C" w:rsidRPr="00AE642C" w:rsidRDefault="00AE20FC" w:rsidP="00A8417C">
      <w:pPr>
        <w:keepNext/>
        <w:spacing w:after="0" w:line="240" w:lineRule="auto"/>
        <w:ind w:right="851"/>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Regulation 61.020 defines a </w:t>
      </w:r>
      <w:r w:rsidRPr="00AE642C">
        <w:rPr>
          <w:rFonts w:ascii="Times New Roman" w:eastAsia="Times New Roman" w:hAnsi="Times New Roman"/>
          <w:b/>
          <w:bCs/>
          <w:i/>
          <w:iCs/>
          <w:color w:val="000000" w:themeColor="text1"/>
          <w:sz w:val="24"/>
          <w:szCs w:val="24"/>
        </w:rPr>
        <w:t>class</w:t>
      </w:r>
      <w:r w:rsidRPr="00AE642C">
        <w:rPr>
          <w:rFonts w:ascii="Times New Roman" w:eastAsia="Times New Roman" w:hAnsi="Times New Roman"/>
          <w:color w:val="000000" w:themeColor="text1"/>
          <w:sz w:val="24"/>
          <w:szCs w:val="24"/>
        </w:rPr>
        <w:t xml:space="preserve"> of aircraf</w:t>
      </w:r>
      <w:r w:rsidR="006F604D" w:rsidRPr="00AE642C">
        <w:rPr>
          <w:rFonts w:ascii="Times New Roman" w:eastAsia="Times New Roman" w:hAnsi="Times New Roman"/>
          <w:color w:val="000000" w:themeColor="text1"/>
          <w:sz w:val="24"/>
          <w:szCs w:val="24"/>
        </w:rPr>
        <w:t xml:space="preserve">t for Part 61. </w:t>
      </w:r>
      <w:r w:rsidR="00011566" w:rsidRPr="00AE642C">
        <w:rPr>
          <w:rFonts w:ascii="Times New Roman" w:eastAsia="Times New Roman" w:hAnsi="Times New Roman"/>
          <w:color w:val="000000" w:themeColor="text1"/>
          <w:sz w:val="24"/>
          <w:szCs w:val="24"/>
        </w:rPr>
        <w:t>Under subregulation</w:t>
      </w:r>
      <w:r w:rsidR="00951850" w:rsidRPr="00AE642C">
        <w:rPr>
          <w:rFonts w:ascii="Times New Roman" w:eastAsia="Times New Roman" w:hAnsi="Times New Roman"/>
          <w:color w:val="000000" w:themeColor="text1"/>
          <w:sz w:val="24"/>
          <w:szCs w:val="24"/>
        </w:rPr>
        <w:t> </w:t>
      </w:r>
      <w:r w:rsidR="00011566" w:rsidRPr="00AE642C">
        <w:rPr>
          <w:rFonts w:ascii="Times New Roman" w:eastAsia="Times New Roman" w:hAnsi="Times New Roman"/>
          <w:color w:val="000000" w:themeColor="text1"/>
          <w:sz w:val="24"/>
          <w:szCs w:val="24"/>
        </w:rPr>
        <w:t>61.020(1)</w:t>
      </w:r>
      <w:r w:rsidR="00212198" w:rsidRPr="00AE642C">
        <w:rPr>
          <w:rFonts w:ascii="Times New Roman" w:eastAsia="Times New Roman" w:hAnsi="Times New Roman"/>
          <w:color w:val="000000" w:themeColor="text1"/>
          <w:sz w:val="24"/>
          <w:szCs w:val="24"/>
        </w:rPr>
        <w:t xml:space="preserve">, each of the following is a </w:t>
      </w:r>
      <w:r w:rsidR="00212198" w:rsidRPr="00AE642C">
        <w:rPr>
          <w:rFonts w:ascii="Times New Roman" w:eastAsia="Times New Roman" w:hAnsi="Times New Roman"/>
          <w:b/>
          <w:bCs/>
          <w:i/>
          <w:iCs/>
          <w:color w:val="000000" w:themeColor="text1"/>
          <w:sz w:val="24"/>
          <w:szCs w:val="24"/>
        </w:rPr>
        <w:t>class</w:t>
      </w:r>
      <w:r w:rsidR="00212198" w:rsidRPr="00AE642C">
        <w:rPr>
          <w:rFonts w:ascii="Times New Roman" w:eastAsia="Times New Roman" w:hAnsi="Times New Roman"/>
          <w:color w:val="000000" w:themeColor="text1"/>
          <w:sz w:val="24"/>
          <w:szCs w:val="24"/>
        </w:rPr>
        <w:t xml:space="preserve"> of aircraft:</w:t>
      </w:r>
    </w:p>
    <w:p w14:paraId="5184EFC9" w14:textId="355BBB1B" w:rsidR="00C45C02" w:rsidRPr="00AE642C" w:rsidRDefault="003020C7" w:rsidP="00A8417C">
      <w:pPr>
        <w:pStyle w:val="LDP1a"/>
        <w:tabs>
          <w:tab w:val="clear" w:pos="454"/>
          <w:tab w:val="clear" w:pos="1191"/>
        </w:tabs>
        <w:spacing w:before="0" w:after="0"/>
        <w:ind w:left="454"/>
        <w:rPr>
          <w:color w:val="000000" w:themeColor="text1"/>
        </w:rPr>
      </w:pPr>
      <w:r w:rsidRPr="00AE642C">
        <w:rPr>
          <w:color w:val="000000" w:themeColor="text1"/>
        </w:rPr>
        <w:t>(a)</w:t>
      </w:r>
      <w:r w:rsidR="00C45C02" w:rsidRPr="00AE642C">
        <w:rPr>
          <w:color w:val="000000" w:themeColor="text1"/>
        </w:rPr>
        <w:tab/>
      </w:r>
      <w:r w:rsidRPr="00AE642C">
        <w:rPr>
          <w:color w:val="000000" w:themeColor="text1"/>
        </w:rPr>
        <w:t>single</w:t>
      </w:r>
      <w:r w:rsidR="00951850" w:rsidRPr="00AE642C">
        <w:rPr>
          <w:color w:val="000000" w:themeColor="text1"/>
        </w:rPr>
        <w:noBreakHyphen/>
      </w:r>
      <w:r w:rsidRPr="00AE642C">
        <w:rPr>
          <w:color w:val="000000" w:themeColor="text1"/>
        </w:rPr>
        <w:t>engine aeroplane;</w:t>
      </w:r>
    </w:p>
    <w:p w14:paraId="6B8441B0" w14:textId="04F6169A" w:rsidR="0017110A" w:rsidRPr="00AE642C" w:rsidRDefault="003020C7" w:rsidP="00A8417C">
      <w:pPr>
        <w:pStyle w:val="LDP1a"/>
        <w:tabs>
          <w:tab w:val="clear" w:pos="454"/>
          <w:tab w:val="clear" w:pos="1191"/>
        </w:tabs>
        <w:spacing w:before="0" w:after="0"/>
        <w:ind w:left="454"/>
        <w:rPr>
          <w:color w:val="000000" w:themeColor="text1"/>
        </w:rPr>
      </w:pPr>
      <w:r w:rsidRPr="00AE642C">
        <w:rPr>
          <w:color w:val="000000" w:themeColor="text1"/>
        </w:rPr>
        <w:lastRenderedPageBreak/>
        <w:t>(b)</w:t>
      </w:r>
      <w:r w:rsidR="0017110A" w:rsidRPr="00AE642C">
        <w:rPr>
          <w:color w:val="000000" w:themeColor="text1"/>
        </w:rPr>
        <w:tab/>
      </w:r>
      <w:r w:rsidRPr="00AE642C">
        <w:rPr>
          <w:color w:val="000000" w:themeColor="text1"/>
        </w:rPr>
        <w:t>multi</w:t>
      </w:r>
      <w:r w:rsidR="00567B8B" w:rsidRPr="00AE642C">
        <w:rPr>
          <w:color w:val="000000" w:themeColor="text1"/>
        </w:rPr>
        <w:noBreakHyphen/>
      </w:r>
      <w:r w:rsidRPr="00AE642C">
        <w:rPr>
          <w:color w:val="000000" w:themeColor="text1"/>
        </w:rPr>
        <w:t>engine aeroplane;</w:t>
      </w:r>
    </w:p>
    <w:p w14:paraId="62D4D737" w14:textId="6E4671EB" w:rsidR="00723F06" w:rsidRPr="00AE642C" w:rsidRDefault="003020C7" w:rsidP="00A8417C">
      <w:pPr>
        <w:pStyle w:val="LDP1a"/>
        <w:tabs>
          <w:tab w:val="clear" w:pos="454"/>
          <w:tab w:val="clear" w:pos="1191"/>
        </w:tabs>
        <w:spacing w:before="0" w:after="0"/>
        <w:ind w:left="454"/>
        <w:rPr>
          <w:color w:val="000000" w:themeColor="text1"/>
        </w:rPr>
      </w:pPr>
      <w:r w:rsidRPr="00AE642C">
        <w:rPr>
          <w:color w:val="000000" w:themeColor="text1"/>
        </w:rPr>
        <w:t>(c)</w:t>
      </w:r>
      <w:r w:rsidR="0017110A" w:rsidRPr="00AE642C">
        <w:rPr>
          <w:color w:val="000000" w:themeColor="text1"/>
        </w:rPr>
        <w:tab/>
      </w:r>
      <w:r w:rsidRPr="00AE642C">
        <w:rPr>
          <w:color w:val="000000" w:themeColor="text1"/>
        </w:rPr>
        <w:t>single</w:t>
      </w:r>
      <w:r w:rsidR="00567B8B" w:rsidRPr="00AE642C">
        <w:rPr>
          <w:color w:val="000000" w:themeColor="text1"/>
        </w:rPr>
        <w:noBreakHyphen/>
      </w:r>
      <w:r w:rsidRPr="00AE642C">
        <w:rPr>
          <w:color w:val="000000" w:themeColor="text1"/>
        </w:rPr>
        <w:t>engine helicopter;</w:t>
      </w:r>
    </w:p>
    <w:p w14:paraId="63A2DF35" w14:textId="34BC70C4" w:rsidR="00723F06" w:rsidRPr="00AE642C" w:rsidRDefault="003020C7" w:rsidP="00A8417C">
      <w:pPr>
        <w:pStyle w:val="LDP1a"/>
        <w:tabs>
          <w:tab w:val="clear" w:pos="454"/>
          <w:tab w:val="clear" w:pos="1191"/>
        </w:tabs>
        <w:spacing w:before="0" w:after="0"/>
        <w:ind w:left="454"/>
        <w:rPr>
          <w:color w:val="000000" w:themeColor="text1"/>
        </w:rPr>
      </w:pPr>
      <w:r w:rsidRPr="00AE642C">
        <w:rPr>
          <w:color w:val="000000" w:themeColor="text1"/>
        </w:rPr>
        <w:t>(ca)</w:t>
      </w:r>
      <w:r w:rsidR="00723F06" w:rsidRPr="00AE642C">
        <w:rPr>
          <w:color w:val="000000" w:themeColor="text1"/>
        </w:rPr>
        <w:tab/>
      </w:r>
      <w:r w:rsidRPr="00AE642C">
        <w:rPr>
          <w:color w:val="000000" w:themeColor="text1"/>
        </w:rPr>
        <w:t>powered</w:t>
      </w:r>
      <w:r w:rsidR="00567B8B" w:rsidRPr="00AE642C">
        <w:rPr>
          <w:color w:val="000000" w:themeColor="text1"/>
        </w:rPr>
        <w:noBreakHyphen/>
      </w:r>
      <w:r w:rsidRPr="00AE642C">
        <w:rPr>
          <w:color w:val="000000" w:themeColor="text1"/>
        </w:rPr>
        <w:t>lift aircraft;</w:t>
      </w:r>
    </w:p>
    <w:p w14:paraId="2392038B" w14:textId="6B801A58" w:rsidR="00723F06" w:rsidRPr="00AE642C" w:rsidRDefault="003020C7" w:rsidP="00A8417C">
      <w:pPr>
        <w:pStyle w:val="LDP1a"/>
        <w:tabs>
          <w:tab w:val="clear" w:pos="454"/>
          <w:tab w:val="clear" w:pos="1191"/>
        </w:tabs>
        <w:spacing w:before="0" w:after="0"/>
        <w:ind w:left="454"/>
        <w:rPr>
          <w:color w:val="000000" w:themeColor="text1"/>
        </w:rPr>
      </w:pPr>
      <w:r w:rsidRPr="00AE642C">
        <w:rPr>
          <w:color w:val="000000" w:themeColor="text1"/>
        </w:rPr>
        <w:t>(d)</w:t>
      </w:r>
      <w:r w:rsidR="00723F06" w:rsidRPr="00AE642C">
        <w:rPr>
          <w:color w:val="000000" w:themeColor="text1"/>
        </w:rPr>
        <w:tab/>
      </w:r>
      <w:r w:rsidRPr="00AE642C">
        <w:rPr>
          <w:color w:val="000000" w:themeColor="text1"/>
        </w:rPr>
        <w:t>single</w:t>
      </w:r>
      <w:r w:rsidR="00567B8B" w:rsidRPr="00AE642C">
        <w:rPr>
          <w:color w:val="000000" w:themeColor="text1"/>
        </w:rPr>
        <w:noBreakHyphen/>
      </w:r>
      <w:r w:rsidRPr="00AE642C">
        <w:rPr>
          <w:color w:val="000000" w:themeColor="text1"/>
        </w:rPr>
        <w:t>engine gyroplane;</w:t>
      </w:r>
    </w:p>
    <w:p w14:paraId="0593B392" w14:textId="130EE607" w:rsidR="00212198" w:rsidRPr="00AE642C" w:rsidRDefault="003020C7" w:rsidP="00A8417C">
      <w:pPr>
        <w:pStyle w:val="LDP1a"/>
        <w:tabs>
          <w:tab w:val="clear" w:pos="454"/>
          <w:tab w:val="clear" w:pos="1191"/>
        </w:tabs>
        <w:spacing w:before="0" w:after="0"/>
        <w:ind w:left="454"/>
        <w:rPr>
          <w:color w:val="000000" w:themeColor="text1"/>
        </w:rPr>
      </w:pPr>
      <w:r w:rsidRPr="00AE642C">
        <w:rPr>
          <w:color w:val="000000" w:themeColor="text1"/>
        </w:rPr>
        <w:t>(e)</w:t>
      </w:r>
      <w:r w:rsidR="00840880" w:rsidRPr="00AE642C">
        <w:rPr>
          <w:color w:val="000000" w:themeColor="text1"/>
        </w:rPr>
        <w:tab/>
      </w:r>
      <w:r w:rsidRPr="00AE642C">
        <w:rPr>
          <w:color w:val="000000" w:themeColor="text1"/>
        </w:rPr>
        <w:t>airship</w:t>
      </w:r>
      <w:r w:rsidR="00840880" w:rsidRPr="00AE642C">
        <w:rPr>
          <w:color w:val="000000" w:themeColor="text1"/>
        </w:rPr>
        <w:t>.</w:t>
      </w:r>
    </w:p>
    <w:p w14:paraId="7F2EEE31" w14:textId="77777777" w:rsidR="00F472FB" w:rsidRPr="00AE642C" w:rsidRDefault="00F472FB" w:rsidP="00A8417C">
      <w:pPr>
        <w:pStyle w:val="LDP1a"/>
        <w:tabs>
          <w:tab w:val="clear" w:pos="454"/>
          <w:tab w:val="clear" w:pos="1191"/>
        </w:tabs>
        <w:spacing w:before="0" w:after="0"/>
        <w:ind w:left="454"/>
        <w:rPr>
          <w:color w:val="000000" w:themeColor="text1"/>
        </w:rPr>
      </w:pPr>
    </w:p>
    <w:p w14:paraId="5AEA9EF9" w14:textId="0D9D5140" w:rsidR="00F472FB" w:rsidRPr="00AE642C" w:rsidRDefault="00F472FB" w:rsidP="00A8417C">
      <w:pPr>
        <w:pStyle w:val="LDP1a"/>
        <w:spacing w:before="0" w:after="0"/>
        <w:ind w:left="454"/>
        <w:rPr>
          <w:color w:val="000000" w:themeColor="text1"/>
        </w:rPr>
      </w:pPr>
      <w:r w:rsidRPr="00AE642C">
        <w:rPr>
          <w:color w:val="000000" w:themeColor="text1"/>
        </w:rPr>
        <w:t>Subregulation 61.020(2) provides that, for Part 61, the single</w:t>
      </w:r>
      <w:r w:rsidRPr="00AE642C">
        <w:rPr>
          <w:color w:val="000000" w:themeColor="text1"/>
        </w:rPr>
        <w:noBreakHyphen/>
        <w:t>engine aeroplane class includes:</w:t>
      </w:r>
    </w:p>
    <w:p w14:paraId="75E1A233" w14:textId="51439E93" w:rsidR="00F472FB" w:rsidRPr="00AE642C" w:rsidRDefault="00F472FB" w:rsidP="009064FD">
      <w:pPr>
        <w:pStyle w:val="LDP1a"/>
        <w:tabs>
          <w:tab w:val="clear" w:pos="454"/>
          <w:tab w:val="clear" w:pos="1191"/>
        </w:tabs>
        <w:spacing w:before="0" w:after="0"/>
        <w:ind w:left="454"/>
        <w:rPr>
          <w:color w:val="000000" w:themeColor="text1"/>
        </w:rPr>
      </w:pPr>
      <w:r w:rsidRPr="00AE642C">
        <w:rPr>
          <w:color w:val="000000" w:themeColor="text1"/>
        </w:rPr>
        <w:t>(a)</w:t>
      </w:r>
      <w:r w:rsidR="009064FD">
        <w:rPr>
          <w:color w:val="000000" w:themeColor="text1"/>
        </w:rPr>
        <w:tab/>
      </w:r>
      <w:r w:rsidRPr="00AE642C">
        <w:rPr>
          <w:color w:val="000000" w:themeColor="text1"/>
        </w:rPr>
        <w:t>multi</w:t>
      </w:r>
      <w:r w:rsidR="00F404CD" w:rsidRPr="00AE642C">
        <w:rPr>
          <w:color w:val="000000" w:themeColor="text1"/>
        </w:rPr>
        <w:noBreakHyphen/>
      </w:r>
      <w:r w:rsidRPr="00AE642C">
        <w:rPr>
          <w:color w:val="000000" w:themeColor="text1"/>
        </w:rPr>
        <w:t>engine centre</w:t>
      </w:r>
      <w:r w:rsidR="00F404CD" w:rsidRPr="00AE642C">
        <w:rPr>
          <w:color w:val="000000" w:themeColor="text1"/>
        </w:rPr>
        <w:noBreakHyphen/>
      </w:r>
      <w:r w:rsidRPr="00AE642C">
        <w:rPr>
          <w:color w:val="000000" w:themeColor="text1"/>
        </w:rPr>
        <w:t>line thrust aeroplanes; and</w:t>
      </w:r>
    </w:p>
    <w:p w14:paraId="50ED14F0" w14:textId="289E0A88" w:rsidR="00F472FB" w:rsidRPr="00AE642C" w:rsidRDefault="00F472FB" w:rsidP="009064FD">
      <w:pPr>
        <w:pStyle w:val="LDP1a"/>
        <w:tabs>
          <w:tab w:val="clear" w:pos="454"/>
          <w:tab w:val="clear" w:pos="1191"/>
        </w:tabs>
        <w:spacing w:before="0" w:after="0"/>
        <w:ind w:left="454"/>
        <w:rPr>
          <w:color w:val="000000" w:themeColor="text1"/>
        </w:rPr>
      </w:pPr>
      <w:r w:rsidRPr="00AE642C">
        <w:rPr>
          <w:color w:val="000000" w:themeColor="text1"/>
        </w:rPr>
        <w:t>(b)</w:t>
      </w:r>
      <w:r w:rsidR="009064FD">
        <w:rPr>
          <w:color w:val="000000" w:themeColor="text1"/>
        </w:rPr>
        <w:tab/>
      </w:r>
      <w:r w:rsidRPr="00AE642C">
        <w:rPr>
          <w:color w:val="000000" w:themeColor="text1"/>
        </w:rPr>
        <w:t>multi</w:t>
      </w:r>
      <w:r w:rsidR="00E34F3B" w:rsidRPr="00AE642C">
        <w:rPr>
          <w:color w:val="000000" w:themeColor="text1"/>
        </w:rPr>
        <w:noBreakHyphen/>
      </w:r>
      <w:r w:rsidRPr="00AE642C">
        <w:rPr>
          <w:color w:val="000000" w:themeColor="text1"/>
        </w:rPr>
        <w:t>engine aeroplanes that are prescribed by a legislative instrument under regulation</w:t>
      </w:r>
      <w:r w:rsidR="00663767" w:rsidRPr="00AE642C">
        <w:rPr>
          <w:color w:val="000000" w:themeColor="text1"/>
        </w:rPr>
        <w:t> </w:t>
      </w:r>
      <w:r w:rsidRPr="00AE642C">
        <w:rPr>
          <w:color w:val="000000" w:themeColor="text1"/>
        </w:rPr>
        <w:t>61.050 (Prescription of multi</w:t>
      </w:r>
      <w:r w:rsidR="00BD5C50" w:rsidRPr="00AE642C">
        <w:rPr>
          <w:color w:val="000000" w:themeColor="text1"/>
        </w:rPr>
        <w:noBreakHyphen/>
      </w:r>
      <w:r w:rsidRPr="00AE642C">
        <w:rPr>
          <w:color w:val="000000" w:themeColor="text1"/>
        </w:rPr>
        <w:t>engine aeroplanes included in single</w:t>
      </w:r>
      <w:r w:rsidR="00E34F3B" w:rsidRPr="00AE642C">
        <w:rPr>
          <w:color w:val="000000" w:themeColor="text1"/>
        </w:rPr>
        <w:noBreakHyphen/>
      </w:r>
      <w:r w:rsidRPr="00AE642C">
        <w:rPr>
          <w:color w:val="000000" w:themeColor="text1"/>
        </w:rPr>
        <w:t>engine aeroplane class)</w:t>
      </w:r>
      <w:r w:rsidR="00E34F3B" w:rsidRPr="00AE642C">
        <w:rPr>
          <w:color w:val="000000" w:themeColor="text1"/>
        </w:rPr>
        <w:t>.</w:t>
      </w:r>
    </w:p>
    <w:p w14:paraId="558A1883" w14:textId="77777777" w:rsidR="00D7292B" w:rsidRPr="00AE642C" w:rsidRDefault="00D7292B" w:rsidP="00A8417C">
      <w:pPr>
        <w:pStyle w:val="LDP1a"/>
        <w:spacing w:before="0" w:after="0"/>
        <w:ind w:left="454"/>
        <w:rPr>
          <w:color w:val="000000" w:themeColor="text1"/>
        </w:rPr>
      </w:pPr>
    </w:p>
    <w:p w14:paraId="04C6EC16" w14:textId="1CD0CE6D" w:rsidR="00D7292B" w:rsidRPr="00AE642C" w:rsidRDefault="00D7292B" w:rsidP="00A8417C">
      <w:pPr>
        <w:pStyle w:val="LDP1a"/>
        <w:spacing w:before="0" w:after="0"/>
        <w:ind w:left="0" w:firstLine="0"/>
        <w:rPr>
          <w:color w:val="000000" w:themeColor="text1"/>
        </w:rPr>
      </w:pPr>
      <w:r w:rsidRPr="00AE642C">
        <w:rPr>
          <w:color w:val="000000" w:themeColor="text1"/>
        </w:rPr>
        <w:t xml:space="preserve">At the time of preparing this explanatory statement, the </w:t>
      </w:r>
      <w:r w:rsidR="004E0BF8" w:rsidRPr="00AE642C">
        <w:rPr>
          <w:color w:val="000000" w:themeColor="text1"/>
        </w:rPr>
        <w:t xml:space="preserve">legislative instrument titled </w:t>
      </w:r>
      <w:r w:rsidR="005A6CA2" w:rsidRPr="00AE642C">
        <w:rPr>
          <w:i/>
          <w:iCs/>
          <w:color w:val="000000" w:themeColor="text1"/>
        </w:rPr>
        <w:t>Part</w:t>
      </w:r>
      <w:r w:rsidR="00FF37A1" w:rsidRPr="00AE642C">
        <w:rPr>
          <w:i/>
          <w:iCs/>
          <w:color w:val="000000" w:themeColor="text1"/>
        </w:rPr>
        <w:t> </w:t>
      </w:r>
      <w:r w:rsidR="005A6CA2" w:rsidRPr="00AE642C">
        <w:rPr>
          <w:i/>
          <w:iCs/>
          <w:color w:val="000000" w:themeColor="text1"/>
        </w:rPr>
        <w:t xml:space="preserve">61 Flight Crew Licensing (Prescribed Aircraft and Type Ratings) (Edition </w:t>
      </w:r>
      <w:r w:rsidR="00626118">
        <w:rPr>
          <w:i/>
          <w:iCs/>
          <w:color w:val="000000" w:themeColor="text1"/>
        </w:rPr>
        <w:t>10</w:t>
      </w:r>
      <w:r w:rsidR="005A6CA2" w:rsidRPr="00AE642C">
        <w:rPr>
          <w:i/>
          <w:iCs/>
          <w:color w:val="000000" w:themeColor="text1"/>
        </w:rPr>
        <w:t>) Instrument 202</w:t>
      </w:r>
      <w:r w:rsidR="007775B4">
        <w:rPr>
          <w:i/>
          <w:iCs/>
          <w:color w:val="000000" w:themeColor="text1"/>
        </w:rPr>
        <w:t>5</w:t>
      </w:r>
      <w:r w:rsidR="00901C07" w:rsidRPr="00AE642C">
        <w:rPr>
          <w:color w:val="000000" w:themeColor="text1"/>
        </w:rPr>
        <w:t xml:space="preserve"> </w:t>
      </w:r>
      <w:r w:rsidR="0029769E" w:rsidRPr="00AE642C">
        <w:rPr>
          <w:color w:val="000000" w:themeColor="text1"/>
        </w:rPr>
        <w:t>does not</w:t>
      </w:r>
      <w:r w:rsidR="002B54F4" w:rsidRPr="00AE642C">
        <w:rPr>
          <w:color w:val="000000" w:themeColor="text1"/>
        </w:rPr>
        <w:t xml:space="preserve">, </w:t>
      </w:r>
      <w:r w:rsidR="00F51FA3" w:rsidRPr="00AE642C">
        <w:rPr>
          <w:color w:val="000000" w:themeColor="text1"/>
        </w:rPr>
        <w:t>for the purposes of regulation 61.050,</w:t>
      </w:r>
      <w:r w:rsidR="002B54F4" w:rsidRPr="00AE642C">
        <w:rPr>
          <w:color w:val="000000" w:themeColor="text1"/>
        </w:rPr>
        <w:t xml:space="preserve"> </w:t>
      </w:r>
      <w:r w:rsidR="0029769E" w:rsidRPr="00AE642C">
        <w:rPr>
          <w:color w:val="000000" w:themeColor="text1"/>
        </w:rPr>
        <w:t xml:space="preserve">prescribe </w:t>
      </w:r>
      <w:r w:rsidR="0067170B" w:rsidRPr="00AE642C">
        <w:rPr>
          <w:color w:val="000000" w:themeColor="text1"/>
        </w:rPr>
        <w:t xml:space="preserve">any </w:t>
      </w:r>
      <w:r w:rsidR="002B54F4" w:rsidRPr="00AE642C">
        <w:rPr>
          <w:color w:val="000000" w:themeColor="text1"/>
        </w:rPr>
        <w:t xml:space="preserve">multi-engine aeroplanes </w:t>
      </w:r>
      <w:r w:rsidR="00B37BA8" w:rsidRPr="00AE642C">
        <w:rPr>
          <w:color w:val="000000" w:themeColor="text1"/>
        </w:rPr>
        <w:t xml:space="preserve">to be </w:t>
      </w:r>
      <w:r w:rsidR="002B54F4" w:rsidRPr="00AE642C">
        <w:rPr>
          <w:color w:val="000000" w:themeColor="text1"/>
        </w:rPr>
        <w:t>included in the single-engine aeroplane class</w:t>
      </w:r>
      <w:r w:rsidR="00B37BA8" w:rsidRPr="00AE642C">
        <w:rPr>
          <w:color w:val="000000" w:themeColor="text1"/>
        </w:rPr>
        <w:t xml:space="preserve">. Instead, </w:t>
      </w:r>
      <w:r w:rsidR="002B4075" w:rsidRPr="00AE642C">
        <w:rPr>
          <w:color w:val="000000" w:themeColor="text1"/>
        </w:rPr>
        <w:t>the related provisions of that</w:t>
      </w:r>
      <w:r w:rsidR="00901C07" w:rsidRPr="00AE642C">
        <w:rPr>
          <w:color w:val="000000" w:themeColor="text1"/>
        </w:rPr>
        <w:t xml:space="preserve"> instrument</w:t>
      </w:r>
      <w:r w:rsidR="004F4BE9" w:rsidRPr="00AE642C">
        <w:rPr>
          <w:color w:val="000000" w:themeColor="text1"/>
        </w:rPr>
        <w:t xml:space="preserve"> – </w:t>
      </w:r>
      <w:r w:rsidR="002B4075" w:rsidRPr="00AE642C">
        <w:rPr>
          <w:color w:val="000000" w:themeColor="text1"/>
        </w:rPr>
        <w:t>section 4 and Sched</w:t>
      </w:r>
      <w:r w:rsidR="004F4BE9" w:rsidRPr="00AE642C">
        <w:rPr>
          <w:color w:val="000000" w:themeColor="text1"/>
        </w:rPr>
        <w:t xml:space="preserve">ule 1 – </w:t>
      </w:r>
      <w:r w:rsidR="002B4075" w:rsidRPr="00AE642C">
        <w:rPr>
          <w:color w:val="000000" w:themeColor="text1"/>
        </w:rPr>
        <w:t xml:space="preserve">are reserved </w:t>
      </w:r>
      <w:r w:rsidR="004F4BE9" w:rsidRPr="00AE642C">
        <w:rPr>
          <w:color w:val="000000" w:themeColor="text1"/>
        </w:rPr>
        <w:t>for future use.</w:t>
      </w:r>
    </w:p>
    <w:p w14:paraId="7F9B14FD" w14:textId="77777777" w:rsidR="002A57B8" w:rsidRPr="00AE642C" w:rsidRDefault="002A57B8" w:rsidP="00A8417C">
      <w:pPr>
        <w:pStyle w:val="LDP1a"/>
        <w:spacing w:before="0" w:after="0"/>
        <w:ind w:left="0" w:firstLine="0"/>
        <w:rPr>
          <w:color w:val="000000" w:themeColor="text1"/>
        </w:rPr>
      </w:pPr>
    </w:p>
    <w:p w14:paraId="3D07D0AB" w14:textId="444F66B0" w:rsidR="00A50A26" w:rsidRPr="00AE642C" w:rsidRDefault="00E567AF" w:rsidP="00A8417C">
      <w:pPr>
        <w:pStyle w:val="LDP1a"/>
        <w:keepNext/>
        <w:spacing w:before="0" w:after="0"/>
        <w:ind w:left="0" w:firstLine="0"/>
        <w:rPr>
          <w:color w:val="000000" w:themeColor="text1"/>
        </w:rPr>
      </w:pPr>
      <w:r w:rsidRPr="00AE642C">
        <w:rPr>
          <w:color w:val="000000" w:themeColor="text1"/>
        </w:rPr>
        <w:t>Regula</w:t>
      </w:r>
      <w:r w:rsidR="000A6893" w:rsidRPr="00AE642C">
        <w:rPr>
          <w:color w:val="000000" w:themeColor="text1"/>
        </w:rPr>
        <w:t>tion 67.145</w:t>
      </w:r>
      <w:r w:rsidR="00821A37" w:rsidRPr="00AE642C">
        <w:rPr>
          <w:color w:val="000000" w:themeColor="text1"/>
        </w:rPr>
        <w:t xml:space="preserve"> provides that</w:t>
      </w:r>
      <w:r w:rsidRPr="00AE642C">
        <w:rPr>
          <w:color w:val="000000" w:themeColor="text1"/>
        </w:rPr>
        <w:t xml:space="preserve"> there are </w:t>
      </w:r>
      <w:r w:rsidR="009B60B1" w:rsidRPr="00AE642C">
        <w:rPr>
          <w:color w:val="000000" w:themeColor="text1"/>
        </w:rPr>
        <w:t>the following 3 classes of medical certificate:</w:t>
      </w:r>
    </w:p>
    <w:p w14:paraId="21C6CE2C" w14:textId="1C535598" w:rsidR="00B74994" w:rsidRPr="00AE642C" w:rsidRDefault="00B74994"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class 1 medical certificate;</w:t>
      </w:r>
    </w:p>
    <w:p w14:paraId="250A11E7" w14:textId="701FE25B" w:rsidR="00B74994" w:rsidRPr="00AE642C" w:rsidRDefault="00B74994"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t>class 2 medical certificate;</w:t>
      </w:r>
    </w:p>
    <w:p w14:paraId="3548F3FC" w14:textId="3D1ECBB0" w:rsidR="009B60B1" w:rsidRPr="00AE642C" w:rsidRDefault="00B74994" w:rsidP="00A8417C">
      <w:pPr>
        <w:pStyle w:val="LDP1a"/>
        <w:tabs>
          <w:tab w:val="clear" w:pos="454"/>
          <w:tab w:val="clear" w:pos="1191"/>
        </w:tabs>
        <w:spacing w:before="0" w:after="0"/>
        <w:ind w:left="454"/>
        <w:rPr>
          <w:color w:val="000000" w:themeColor="text1"/>
        </w:rPr>
      </w:pPr>
      <w:r w:rsidRPr="00AE642C">
        <w:rPr>
          <w:color w:val="000000" w:themeColor="text1"/>
        </w:rPr>
        <w:t>(c)</w:t>
      </w:r>
      <w:r w:rsidRPr="00AE642C">
        <w:rPr>
          <w:color w:val="000000" w:themeColor="text1"/>
        </w:rPr>
        <w:tab/>
        <w:t>class 3 medical certificate.</w:t>
      </w:r>
    </w:p>
    <w:p w14:paraId="022B00D6" w14:textId="77777777" w:rsidR="008B0912" w:rsidRPr="00AE642C" w:rsidRDefault="008B0912" w:rsidP="00A8417C">
      <w:pPr>
        <w:spacing w:after="0" w:line="240" w:lineRule="auto"/>
        <w:rPr>
          <w:rFonts w:ascii="Times New Roman" w:eastAsia="Times New Roman" w:hAnsi="Times New Roman"/>
          <w:color w:val="000000" w:themeColor="text1"/>
          <w:sz w:val="24"/>
          <w:szCs w:val="24"/>
        </w:rPr>
      </w:pPr>
    </w:p>
    <w:p w14:paraId="660AAD79" w14:textId="75AEABCA" w:rsidR="00C247C8" w:rsidRPr="00AE642C" w:rsidRDefault="00C419C5"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The definition of </w:t>
      </w:r>
      <w:r w:rsidRPr="00AE642C">
        <w:rPr>
          <w:rFonts w:ascii="Times New Roman" w:eastAsia="Times New Roman" w:hAnsi="Times New Roman"/>
          <w:b/>
          <w:bCs/>
          <w:i/>
          <w:iCs/>
          <w:color w:val="000000" w:themeColor="text1"/>
          <w:sz w:val="24"/>
          <w:szCs w:val="24"/>
        </w:rPr>
        <w:t>relevant medical standard</w:t>
      </w:r>
      <w:r w:rsidRPr="00AE642C">
        <w:rPr>
          <w:rFonts w:ascii="Times New Roman" w:eastAsia="Times New Roman" w:hAnsi="Times New Roman"/>
          <w:color w:val="000000" w:themeColor="text1"/>
          <w:sz w:val="24"/>
          <w:szCs w:val="24"/>
        </w:rPr>
        <w:t xml:space="preserve"> in regulation 67.01</w:t>
      </w:r>
      <w:r w:rsidR="00ED50CB">
        <w:rPr>
          <w:rFonts w:ascii="Times New Roman" w:eastAsia="Times New Roman" w:hAnsi="Times New Roman"/>
          <w:color w:val="000000" w:themeColor="text1"/>
          <w:sz w:val="24"/>
          <w:szCs w:val="24"/>
        </w:rPr>
        <w:t>0</w:t>
      </w:r>
      <w:r w:rsidRPr="00AE642C">
        <w:rPr>
          <w:rFonts w:ascii="Times New Roman" w:eastAsia="Times New Roman" w:hAnsi="Times New Roman"/>
          <w:color w:val="000000" w:themeColor="text1"/>
          <w:sz w:val="24"/>
          <w:szCs w:val="24"/>
        </w:rPr>
        <w:t xml:space="preserve"> and </w:t>
      </w:r>
      <w:r w:rsidR="00226AA5" w:rsidRPr="00AE642C">
        <w:rPr>
          <w:rFonts w:ascii="Times New Roman" w:eastAsia="Times New Roman" w:hAnsi="Times New Roman"/>
          <w:color w:val="000000" w:themeColor="text1"/>
          <w:sz w:val="24"/>
          <w:szCs w:val="24"/>
        </w:rPr>
        <w:t>r</w:t>
      </w:r>
      <w:r w:rsidRPr="00AE642C">
        <w:rPr>
          <w:rFonts w:ascii="Times New Roman" w:eastAsia="Times New Roman" w:hAnsi="Times New Roman"/>
          <w:color w:val="000000" w:themeColor="text1"/>
          <w:sz w:val="24"/>
          <w:szCs w:val="24"/>
        </w:rPr>
        <w:t>egulation 67.15</w:t>
      </w:r>
      <w:r w:rsidR="005D42D2" w:rsidRPr="00AE642C">
        <w:rPr>
          <w:rFonts w:ascii="Times New Roman" w:eastAsia="Times New Roman" w:hAnsi="Times New Roman"/>
          <w:color w:val="000000" w:themeColor="text1"/>
          <w:sz w:val="24"/>
          <w:szCs w:val="24"/>
        </w:rPr>
        <w:t>5</w:t>
      </w:r>
      <w:r w:rsidRPr="00AE642C">
        <w:rPr>
          <w:rFonts w:ascii="Times New Roman" w:eastAsia="Times New Roman" w:hAnsi="Times New Roman"/>
          <w:color w:val="000000" w:themeColor="text1"/>
          <w:sz w:val="24"/>
          <w:szCs w:val="24"/>
        </w:rPr>
        <w:t xml:space="preserve"> </w:t>
      </w:r>
      <w:r w:rsidR="008B0912" w:rsidRPr="00AE642C">
        <w:rPr>
          <w:rFonts w:ascii="Times New Roman" w:eastAsia="Times New Roman" w:hAnsi="Times New Roman"/>
          <w:color w:val="000000" w:themeColor="text1"/>
          <w:sz w:val="24"/>
          <w:szCs w:val="24"/>
        </w:rPr>
        <w:t xml:space="preserve">are mentioned </w:t>
      </w:r>
      <w:r w:rsidR="00226AA5" w:rsidRPr="00AE642C">
        <w:rPr>
          <w:rFonts w:ascii="Times New Roman" w:eastAsia="Times New Roman" w:hAnsi="Times New Roman"/>
          <w:color w:val="000000" w:themeColor="text1"/>
          <w:sz w:val="24"/>
          <w:szCs w:val="24"/>
        </w:rPr>
        <w:t>in the following paragraph because</w:t>
      </w:r>
      <w:r w:rsidR="00C247C8" w:rsidRPr="00AE642C">
        <w:rPr>
          <w:rFonts w:ascii="Times New Roman" w:eastAsia="Times New Roman" w:hAnsi="Times New Roman"/>
          <w:color w:val="000000" w:themeColor="text1"/>
          <w:sz w:val="24"/>
          <w:szCs w:val="24"/>
        </w:rPr>
        <w:t>:</w:t>
      </w:r>
    </w:p>
    <w:p w14:paraId="05839176" w14:textId="1472D5DD" w:rsidR="00C247C8" w:rsidRPr="00AE642C" w:rsidRDefault="00844D3A"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r>
      <w:r w:rsidR="00C247C8" w:rsidRPr="00AE642C">
        <w:rPr>
          <w:color w:val="000000" w:themeColor="text1"/>
        </w:rPr>
        <w:t>they relate to a class 2 medical certificate; and</w:t>
      </w:r>
    </w:p>
    <w:p w14:paraId="7505C007" w14:textId="58F4E3B7" w:rsidR="00C247C8" w:rsidRPr="00AE642C" w:rsidRDefault="00844D3A"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r>
      <w:r w:rsidR="008B0912" w:rsidRPr="00AE642C">
        <w:rPr>
          <w:color w:val="000000" w:themeColor="text1"/>
        </w:rPr>
        <w:t xml:space="preserve">the standard for a </w:t>
      </w:r>
      <w:r w:rsidR="008B0912" w:rsidRPr="00AE642C">
        <w:rPr>
          <w:b/>
          <w:bCs/>
          <w:i/>
          <w:iCs/>
          <w:color w:val="000000" w:themeColor="text1"/>
        </w:rPr>
        <w:t>medical standard basic class 2</w:t>
      </w:r>
      <w:r w:rsidR="008B0912" w:rsidRPr="00AE642C">
        <w:rPr>
          <w:color w:val="000000" w:themeColor="text1"/>
        </w:rPr>
        <w:t xml:space="preserve"> is, in this Explanatory Statement, expressed as an alternative to the medical standard for a class 2 medical certificate.</w:t>
      </w:r>
    </w:p>
    <w:p w14:paraId="096AAFA8" w14:textId="77777777" w:rsidR="00844D3A" w:rsidRPr="00AE642C" w:rsidRDefault="00844D3A" w:rsidP="00A8417C">
      <w:pPr>
        <w:pStyle w:val="LDP1a"/>
        <w:tabs>
          <w:tab w:val="clear" w:pos="454"/>
          <w:tab w:val="clear" w:pos="1191"/>
        </w:tabs>
        <w:spacing w:before="0" w:after="0"/>
        <w:ind w:left="60" w:firstLine="0"/>
        <w:rPr>
          <w:color w:val="000000" w:themeColor="text1"/>
        </w:rPr>
      </w:pPr>
    </w:p>
    <w:p w14:paraId="2F0D9D52" w14:textId="015A89F2" w:rsidR="008B0912" w:rsidRPr="00AE642C" w:rsidRDefault="008B0912" w:rsidP="00A8417C">
      <w:pPr>
        <w:pStyle w:val="LDP1a"/>
        <w:tabs>
          <w:tab w:val="clear" w:pos="454"/>
          <w:tab w:val="clear" w:pos="1191"/>
        </w:tabs>
        <w:spacing w:before="0" w:after="0"/>
        <w:ind w:left="60" w:firstLine="0"/>
        <w:rPr>
          <w:color w:val="000000" w:themeColor="text1"/>
        </w:rPr>
      </w:pPr>
      <w:r w:rsidRPr="00AE642C">
        <w:rPr>
          <w:color w:val="000000" w:themeColor="text1"/>
        </w:rPr>
        <w:t>Therefore, while identifying those provisions for easy reference, this Explanatory Statement does not describe in detail the operation of regulation 67.155 or the criteria for medical standard 2, set out in table 67.155.</w:t>
      </w:r>
    </w:p>
    <w:p w14:paraId="3859134E" w14:textId="77777777" w:rsidR="008B0912" w:rsidRPr="00AE642C" w:rsidRDefault="008B0912" w:rsidP="00A8417C">
      <w:pPr>
        <w:spacing w:after="0" w:line="240" w:lineRule="auto"/>
        <w:rPr>
          <w:rFonts w:ascii="Times New Roman" w:eastAsia="Times New Roman" w:hAnsi="Times New Roman"/>
          <w:color w:val="000000" w:themeColor="text1"/>
          <w:sz w:val="24"/>
          <w:szCs w:val="24"/>
        </w:rPr>
      </w:pPr>
    </w:p>
    <w:p w14:paraId="4C4659DF" w14:textId="40BFFDAB" w:rsidR="008B0912" w:rsidRPr="00AE642C" w:rsidRDefault="008B0912" w:rsidP="00A8417C">
      <w:pPr>
        <w:spacing w:after="0" w:line="240" w:lineRule="auto"/>
        <w:ind w:right="-188"/>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Paragraph (b) of the definition of </w:t>
      </w:r>
      <w:r w:rsidRPr="00AE642C">
        <w:rPr>
          <w:rFonts w:ascii="Times New Roman" w:eastAsia="Times New Roman" w:hAnsi="Times New Roman"/>
          <w:b/>
          <w:bCs/>
          <w:i/>
          <w:iCs/>
          <w:color w:val="000000" w:themeColor="text1"/>
          <w:sz w:val="24"/>
          <w:szCs w:val="24"/>
        </w:rPr>
        <w:t>relevant medical standard</w:t>
      </w:r>
      <w:r w:rsidRPr="00AE642C">
        <w:rPr>
          <w:rFonts w:ascii="Times New Roman" w:eastAsia="Times New Roman" w:hAnsi="Times New Roman"/>
          <w:color w:val="000000" w:themeColor="text1"/>
          <w:sz w:val="24"/>
          <w:szCs w:val="24"/>
        </w:rPr>
        <w:t xml:space="preserve"> in regulation 67.01</w:t>
      </w:r>
      <w:r w:rsidR="00550AEC">
        <w:rPr>
          <w:rFonts w:ascii="Times New Roman" w:eastAsia="Times New Roman" w:hAnsi="Times New Roman"/>
          <w:color w:val="000000" w:themeColor="text1"/>
          <w:sz w:val="24"/>
          <w:szCs w:val="24"/>
        </w:rPr>
        <w:t>0</w:t>
      </w:r>
      <w:r w:rsidRPr="00AE642C">
        <w:rPr>
          <w:rFonts w:ascii="Times New Roman" w:eastAsia="Times New Roman" w:hAnsi="Times New Roman"/>
          <w:color w:val="000000" w:themeColor="text1"/>
          <w:sz w:val="24"/>
          <w:szCs w:val="24"/>
        </w:rPr>
        <w:t xml:space="preserve"> provides that that term means, for a class 2 medical certificate — medical standard 2. Regulation 67.01</w:t>
      </w:r>
      <w:r w:rsidR="00C857B5">
        <w:rPr>
          <w:rFonts w:ascii="Times New Roman" w:eastAsia="Times New Roman" w:hAnsi="Times New Roman"/>
          <w:color w:val="000000" w:themeColor="text1"/>
          <w:sz w:val="24"/>
          <w:szCs w:val="24"/>
        </w:rPr>
        <w:t>0</w:t>
      </w:r>
      <w:r w:rsidRPr="00AE642C">
        <w:rPr>
          <w:rFonts w:ascii="Times New Roman" w:eastAsia="Times New Roman" w:hAnsi="Times New Roman"/>
          <w:color w:val="000000" w:themeColor="text1"/>
          <w:sz w:val="24"/>
          <w:szCs w:val="24"/>
        </w:rPr>
        <w:t xml:space="preserve"> defines </w:t>
      </w:r>
      <w:r w:rsidRPr="00AE642C">
        <w:rPr>
          <w:rFonts w:ascii="Times New Roman" w:eastAsia="Times New Roman" w:hAnsi="Times New Roman"/>
          <w:b/>
          <w:bCs/>
          <w:i/>
          <w:iCs/>
          <w:color w:val="000000" w:themeColor="text1"/>
          <w:sz w:val="24"/>
          <w:szCs w:val="24"/>
        </w:rPr>
        <w:t>medical standard 2</w:t>
      </w:r>
      <w:r w:rsidRPr="00AE642C">
        <w:rPr>
          <w:rFonts w:ascii="Times New Roman" w:eastAsia="Times New Roman" w:hAnsi="Times New Roman"/>
          <w:color w:val="000000" w:themeColor="text1"/>
          <w:sz w:val="24"/>
          <w:szCs w:val="24"/>
        </w:rPr>
        <w:t xml:space="preserve"> as the standard set out in table 67.155. Regulation 67.155 is composed of provisions related to who meets medical standard 2, including the criteria for medical standard 2 set out in table 67.155.</w:t>
      </w:r>
    </w:p>
    <w:p w14:paraId="525D70DD" w14:textId="77777777" w:rsidR="00261E7F" w:rsidRPr="00AE642C" w:rsidRDefault="00261E7F" w:rsidP="00A8417C">
      <w:pPr>
        <w:spacing w:after="0" w:line="240" w:lineRule="auto"/>
        <w:rPr>
          <w:rFonts w:ascii="Times New Roman" w:eastAsia="Times New Roman" w:hAnsi="Times New Roman"/>
          <w:color w:val="000000" w:themeColor="text1"/>
          <w:sz w:val="24"/>
          <w:szCs w:val="24"/>
          <w:highlight w:val="cyan"/>
        </w:rPr>
      </w:pPr>
    </w:p>
    <w:p w14:paraId="3461FEB5" w14:textId="7A551BA7" w:rsidR="00902233" w:rsidRPr="00AE642C" w:rsidRDefault="00456F81"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Under subregulation</w:t>
      </w:r>
      <w:r w:rsidR="003D67A3" w:rsidRPr="00AE642C">
        <w:rPr>
          <w:rFonts w:ascii="Times New Roman" w:eastAsia="Times New Roman" w:hAnsi="Times New Roman"/>
          <w:color w:val="000000" w:themeColor="text1"/>
          <w:sz w:val="24"/>
          <w:szCs w:val="24"/>
        </w:rPr>
        <w:t xml:space="preserve"> </w:t>
      </w:r>
      <w:r w:rsidRPr="00AE642C">
        <w:rPr>
          <w:rFonts w:ascii="Times New Roman" w:eastAsia="Times New Roman" w:hAnsi="Times New Roman"/>
          <w:color w:val="000000" w:themeColor="text1"/>
          <w:sz w:val="24"/>
          <w:szCs w:val="24"/>
        </w:rPr>
        <w:t>61.065</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 xml:space="preserve">1), </w:t>
      </w:r>
      <w:r w:rsidR="00AA4CC3" w:rsidRPr="00AE642C">
        <w:rPr>
          <w:rFonts w:ascii="Times New Roman" w:eastAsia="Times New Roman" w:hAnsi="Times New Roman"/>
          <w:color w:val="000000" w:themeColor="text1"/>
          <w:sz w:val="24"/>
          <w:szCs w:val="24"/>
        </w:rPr>
        <w:t>the holder of a flight crew licence commits an offence if</w:t>
      </w:r>
      <w:r w:rsidR="00902233" w:rsidRPr="00AE642C">
        <w:rPr>
          <w:rFonts w:ascii="Times New Roman" w:eastAsia="Times New Roman" w:hAnsi="Times New Roman"/>
          <w:color w:val="000000" w:themeColor="text1"/>
          <w:sz w:val="24"/>
          <w:szCs w:val="24"/>
        </w:rPr>
        <w:t>:</w:t>
      </w:r>
    </w:p>
    <w:p w14:paraId="25CF5EDA" w14:textId="2CEFE1AC" w:rsidR="00902233" w:rsidRPr="00AE642C" w:rsidRDefault="003D67A3" w:rsidP="00A8417C">
      <w:pPr>
        <w:pStyle w:val="LDP1a"/>
        <w:keepNext/>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r>
      <w:r w:rsidR="00AA4CC3" w:rsidRPr="00AE642C">
        <w:rPr>
          <w:color w:val="000000" w:themeColor="text1"/>
        </w:rPr>
        <w:t>the holder conducts an activity mentioned in Part</w:t>
      </w:r>
      <w:r w:rsidRPr="00AE642C">
        <w:rPr>
          <w:color w:val="000000" w:themeColor="text1"/>
        </w:rPr>
        <w:t xml:space="preserve"> </w:t>
      </w:r>
      <w:r w:rsidR="00AA4CC3" w:rsidRPr="00AE642C">
        <w:rPr>
          <w:color w:val="000000" w:themeColor="text1"/>
        </w:rPr>
        <w:t>61 whi</w:t>
      </w:r>
      <w:r w:rsidR="00902233" w:rsidRPr="00AE642C">
        <w:rPr>
          <w:color w:val="000000" w:themeColor="text1"/>
        </w:rPr>
        <w:t>le:</w:t>
      </w:r>
    </w:p>
    <w:p w14:paraId="3F94D9DC" w14:textId="200FD17F" w:rsidR="00902233" w:rsidRPr="00AE642C" w:rsidRDefault="00387A5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r>
      <w:r w:rsidR="003D67A3" w:rsidRPr="00AE642C">
        <w:rPr>
          <w:color w:val="000000" w:themeColor="text1"/>
        </w:rPr>
        <w:t>(i)</w:t>
      </w:r>
      <w:r w:rsidRPr="00AE642C">
        <w:rPr>
          <w:color w:val="000000" w:themeColor="text1"/>
        </w:rPr>
        <w:tab/>
      </w:r>
      <w:r w:rsidR="00AA4CC3" w:rsidRPr="00AE642C">
        <w:rPr>
          <w:color w:val="000000" w:themeColor="text1"/>
        </w:rPr>
        <w:t>piloting a registered aircraft;</w:t>
      </w:r>
      <w:r w:rsidR="00902233" w:rsidRPr="00AE642C">
        <w:rPr>
          <w:color w:val="000000" w:themeColor="text1"/>
        </w:rPr>
        <w:t xml:space="preserve"> or</w:t>
      </w:r>
    </w:p>
    <w:p w14:paraId="6A288DCC" w14:textId="72FB064B" w:rsidR="00902233" w:rsidRPr="00AE642C" w:rsidRDefault="00387A5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r>
      <w:r w:rsidR="003D67A3" w:rsidRPr="00AE642C">
        <w:rPr>
          <w:color w:val="000000" w:themeColor="text1"/>
        </w:rPr>
        <w:t>(ii)</w:t>
      </w:r>
      <w:r w:rsidRPr="00AE642C">
        <w:rPr>
          <w:color w:val="000000" w:themeColor="text1"/>
        </w:rPr>
        <w:tab/>
      </w:r>
      <w:r w:rsidR="00902233" w:rsidRPr="00AE642C">
        <w:rPr>
          <w:color w:val="000000" w:themeColor="text1"/>
        </w:rPr>
        <w:tab/>
      </w:r>
      <w:r w:rsidR="00AA4CC3" w:rsidRPr="00AE642C">
        <w:rPr>
          <w:color w:val="000000" w:themeColor="text1"/>
        </w:rPr>
        <w:t>acting as a flight engineer</w:t>
      </w:r>
      <w:r w:rsidR="00902233" w:rsidRPr="00AE642C">
        <w:rPr>
          <w:color w:val="000000" w:themeColor="text1"/>
        </w:rPr>
        <w:t xml:space="preserve"> of a registered aircraft; or</w:t>
      </w:r>
    </w:p>
    <w:p w14:paraId="132B41B9" w14:textId="232D6887" w:rsidR="00902233" w:rsidRPr="00AE642C" w:rsidRDefault="00387A5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r>
      <w:r w:rsidR="003D67A3" w:rsidRPr="00AE642C">
        <w:rPr>
          <w:color w:val="000000" w:themeColor="text1"/>
        </w:rPr>
        <w:t>(iii)</w:t>
      </w:r>
      <w:r w:rsidR="00902233" w:rsidRPr="00AE642C">
        <w:rPr>
          <w:color w:val="000000" w:themeColor="text1"/>
        </w:rPr>
        <w:tab/>
      </w:r>
      <w:r w:rsidRPr="00AE642C">
        <w:rPr>
          <w:color w:val="000000" w:themeColor="text1"/>
        </w:rPr>
        <w:tab/>
      </w:r>
      <w:r w:rsidR="00902233" w:rsidRPr="00AE642C">
        <w:rPr>
          <w:color w:val="000000" w:themeColor="text1"/>
        </w:rPr>
        <w:t>acting as an examiner or instructor; and</w:t>
      </w:r>
    </w:p>
    <w:p w14:paraId="46A55995" w14:textId="70BE3435" w:rsidR="00B86A2E" w:rsidRPr="00AE642C" w:rsidRDefault="003D67A3"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r>
      <w:r w:rsidR="00902233" w:rsidRPr="00AE642C">
        <w:rPr>
          <w:color w:val="000000" w:themeColor="text1"/>
        </w:rPr>
        <w:t xml:space="preserve">the </w:t>
      </w:r>
      <w:r w:rsidR="00902233" w:rsidRPr="00AE642C">
        <w:rPr>
          <w:iCs/>
          <w:color w:val="000000" w:themeColor="text1"/>
        </w:rPr>
        <w:t>holder</w:t>
      </w:r>
      <w:r w:rsidR="00902233" w:rsidRPr="00AE642C">
        <w:rPr>
          <w:color w:val="000000" w:themeColor="text1"/>
        </w:rPr>
        <w:t xml:space="preserve"> is not authorised under Part</w:t>
      </w:r>
      <w:r w:rsidRPr="00AE642C">
        <w:rPr>
          <w:color w:val="000000" w:themeColor="text1"/>
        </w:rPr>
        <w:t xml:space="preserve"> </w:t>
      </w:r>
      <w:r w:rsidR="00902233" w:rsidRPr="00AE642C">
        <w:rPr>
          <w:color w:val="000000" w:themeColor="text1"/>
        </w:rPr>
        <w:t>61 to conduct the activity.</w:t>
      </w:r>
    </w:p>
    <w:p w14:paraId="4B2B8357" w14:textId="77777777" w:rsidR="007A7031" w:rsidRPr="00AE642C" w:rsidRDefault="007A7031" w:rsidP="00A8417C">
      <w:pPr>
        <w:spacing w:after="0" w:line="240" w:lineRule="auto"/>
        <w:rPr>
          <w:rFonts w:ascii="Times New Roman" w:eastAsia="Times New Roman" w:hAnsi="Times New Roman"/>
          <w:color w:val="000000" w:themeColor="text1"/>
          <w:sz w:val="24"/>
          <w:szCs w:val="24"/>
        </w:rPr>
      </w:pPr>
    </w:p>
    <w:p w14:paraId="5C0F59B6" w14:textId="77777777" w:rsidR="006133D8" w:rsidRPr="00AE642C" w:rsidRDefault="00E73EC6"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Regulation 61.112 relates to flying as a student pilot.</w:t>
      </w:r>
    </w:p>
    <w:p w14:paraId="3495BC16" w14:textId="77777777" w:rsidR="006133D8" w:rsidRPr="00AE642C" w:rsidRDefault="006133D8" w:rsidP="00CD023C">
      <w:pPr>
        <w:spacing w:after="0" w:line="240" w:lineRule="auto"/>
        <w:rPr>
          <w:rFonts w:ascii="Times New Roman" w:eastAsia="Times New Roman" w:hAnsi="Times New Roman"/>
          <w:color w:val="000000" w:themeColor="text1"/>
          <w:sz w:val="24"/>
          <w:szCs w:val="24"/>
        </w:rPr>
      </w:pPr>
    </w:p>
    <w:p w14:paraId="327D4541" w14:textId="76BFBBD4" w:rsidR="009A334B" w:rsidRPr="00AE642C" w:rsidRDefault="00BA0170"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lastRenderedPageBreak/>
        <w:t>Subregulation 61.112(1) provides that</w:t>
      </w:r>
      <w:r w:rsidR="00984C39" w:rsidRPr="00AE642C">
        <w:rPr>
          <w:rFonts w:ascii="Times New Roman" w:eastAsia="Times New Roman" w:hAnsi="Times New Roman"/>
          <w:color w:val="000000" w:themeColor="text1"/>
          <w:sz w:val="24"/>
          <w:szCs w:val="24"/>
        </w:rPr>
        <w:t xml:space="preserve">, subject to regulations </w:t>
      </w:r>
      <w:r w:rsidR="00E73EC6" w:rsidRPr="00AE642C">
        <w:rPr>
          <w:rFonts w:ascii="Times New Roman" w:eastAsia="Times New Roman" w:hAnsi="Times New Roman"/>
          <w:color w:val="000000" w:themeColor="text1"/>
          <w:sz w:val="24"/>
          <w:szCs w:val="24"/>
        </w:rPr>
        <w:t>61.113 to 61.115, a p</w:t>
      </w:r>
      <w:r w:rsidR="00AE6035" w:rsidRPr="00AE642C">
        <w:rPr>
          <w:rFonts w:ascii="Times New Roman" w:eastAsia="Times New Roman" w:hAnsi="Times New Roman"/>
          <w:color w:val="000000" w:themeColor="text1"/>
          <w:sz w:val="24"/>
          <w:szCs w:val="24"/>
        </w:rPr>
        <w:t xml:space="preserve">erson who does not hold a pilot licence is authorised to pilot an aircraft </w:t>
      </w:r>
      <w:r w:rsidR="00E01E2A" w:rsidRPr="00AE642C">
        <w:rPr>
          <w:rFonts w:ascii="Times New Roman" w:eastAsia="Times New Roman" w:hAnsi="Times New Roman"/>
          <w:color w:val="000000" w:themeColor="text1"/>
          <w:sz w:val="24"/>
          <w:szCs w:val="24"/>
        </w:rPr>
        <w:t>if</w:t>
      </w:r>
      <w:r w:rsidR="00A13880" w:rsidRPr="00AE642C">
        <w:rPr>
          <w:rFonts w:ascii="Times New Roman" w:eastAsia="Times New Roman" w:hAnsi="Times New Roman"/>
          <w:color w:val="000000" w:themeColor="text1"/>
          <w:sz w:val="24"/>
          <w:szCs w:val="24"/>
        </w:rPr>
        <w:t>:</w:t>
      </w:r>
    </w:p>
    <w:p w14:paraId="51C516DD" w14:textId="782610CC" w:rsidR="00A13880" w:rsidRPr="00AE642C" w:rsidRDefault="00A13880"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the pilot in command of the aircraft is a flight instructor and the flight is for the purpose of the person receiving flight training; or</w:t>
      </w:r>
    </w:p>
    <w:p w14:paraId="192C11FB" w14:textId="4CA715E5" w:rsidR="00A13880" w:rsidRPr="00AE642C" w:rsidRDefault="00A13880"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t>the flight is for a flight test for a pilot licence, or a rating or endorsement on a pilot licence, for the person; or</w:t>
      </w:r>
    </w:p>
    <w:p w14:paraId="3FF246FE" w14:textId="22B6323A" w:rsidR="00A13880" w:rsidRPr="00AE642C" w:rsidRDefault="00A13880" w:rsidP="00A8417C">
      <w:pPr>
        <w:pStyle w:val="LDP1a"/>
        <w:keepNext/>
        <w:tabs>
          <w:tab w:val="clear" w:pos="454"/>
          <w:tab w:val="clear" w:pos="1191"/>
        </w:tabs>
        <w:spacing w:before="0" w:after="0"/>
        <w:ind w:left="454"/>
        <w:rPr>
          <w:color w:val="000000" w:themeColor="text1"/>
        </w:rPr>
      </w:pPr>
      <w:r w:rsidRPr="00AE642C">
        <w:rPr>
          <w:color w:val="000000" w:themeColor="text1"/>
        </w:rPr>
        <w:t>(c)</w:t>
      </w:r>
      <w:r w:rsidRPr="00AE642C">
        <w:rPr>
          <w:color w:val="000000" w:themeColor="text1"/>
        </w:rPr>
        <w:tab/>
        <w:t>the flight is</w:t>
      </w:r>
      <w:r w:rsidR="00487047">
        <w:rPr>
          <w:color w:val="000000" w:themeColor="text1"/>
        </w:rPr>
        <w:t>:</w:t>
      </w:r>
    </w:p>
    <w:p w14:paraId="7FFD920B" w14:textId="038369E5" w:rsidR="00A13880" w:rsidRPr="00AE642C" w:rsidRDefault="00A13880"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t>(i)</w:t>
      </w:r>
      <w:r w:rsidRPr="00AE642C">
        <w:rPr>
          <w:color w:val="000000" w:themeColor="text1"/>
        </w:rPr>
        <w:tab/>
        <w:t>approved by, and conducted under the supervision of, a flight instructor authorised</w:t>
      </w:r>
      <w:r w:rsidR="007E037B" w:rsidRPr="00AE642C">
        <w:rPr>
          <w:color w:val="000000" w:themeColor="text1"/>
        </w:rPr>
        <w:t xml:space="preserve"> </w:t>
      </w:r>
      <w:r w:rsidR="00CA7CF4" w:rsidRPr="00AE642C">
        <w:rPr>
          <w:color w:val="000000" w:themeColor="text1"/>
        </w:rPr>
        <w:tab/>
      </w:r>
      <w:r w:rsidR="00CA7CF4" w:rsidRPr="00AE642C">
        <w:rPr>
          <w:color w:val="000000" w:themeColor="text1"/>
        </w:rPr>
        <w:tab/>
      </w:r>
      <w:r w:rsidRPr="00AE642C">
        <w:rPr>
          <w:color w:val="000000" w:themeColor="text1"/>
        </w:rPr>
        <w:t>by a Part 141 or 142 operator to conduct the supervision; and</w:t>
      </w:r>
    </w:p>
    <w:p w14:paraId="0F85FB0B" w14:textId="77777777" w:rsidR="004265E1" w:rsidRPr="00AE642C" w:rsidRDefault="00CB1FB9"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r>
      <w:r w:rsidR="00A13880" w:rsidRPr="00AE642C">
        <w:rPr>
          <w:color w:val="000000" w:themeColor="text1"/>
        </w:rPr>
        <w:t>(ii)</w:t>
      </w:r>
      <w:r w:rsidR="007E037B" w:rsidRPr="00AE642C">
        <w:rPr>
          <w:color w:val="000000" w:themeColor="text1"/>
        </w:rPr>
        <w:tab/>
      </w:r>
      <w:r w:rsidR="00A13880" w:rsidRPr="00AE642C">
        <w:rPr>
          <w:color w:val="000000" w:themeColor="text1"/>
        </w:rPr>
        <w:t>conducted under the VFR; and</w:t>
      </w:r>
    </w:p>
    <w:p w14:paraId="74675F79" w14:textId="156ECC33" w:rsidR="00A13880" w:rsidRPr="00AE642C" w:rsidRDefault="004265E1"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r>
      <w:r w:rsidR="00A13880" w:rsidRPr="00AE642C">
        <w:rPr>
          <w:color w:val="000000" w:themeColor="text1"/>
        </w:rPr>
        <w:t>(iii)</w:t>
      </w:r>
      <w:r w:rsidRPr="00AE642C">
        <w:rPr>
          <w:color w:val="000000" w:themeColor="text1"/>
        </w:rPr>
        <w:tab/>
      </w:r>
      <w:r w:rsidR="00A13880" w:rsidRPr="00AE642C">
        <w:rPr>
          <w:color w:val="000000" w:themeColor="text1"/>
        </w:rPr>
        <w:t>conducted in accordance with the flight instructor’s approval.</w:t>
      </w:r>
    </w:p>
    <w:p w14:paraId="60AECA79" w14:textId="77777777" w:rsidR="006133D8" w:rsidRPr="00AE642C" w:rsidRDefault="006133D8" w:rsidP="00A8417C">
      <w:pPr>
        <w:spacing w:after="0" w:line="240" w:lineRule="auto"/>
        <w:rPr>
          <w:rFonts w:ascii="Times New Roman" w:eastAsia="Times New Roman" w:hAnsi="Times New Roman"/>
          <w:color w:val="000000" w:themeColor="text1"/>
          <w:sz w:val="24"/>
          <w:szCs w:val="24"/>
        </w:rPr>
      </w:pPr>
    </w:p>
    <w:p w14:paraId="1AE0FC19" w14:textId="75F552AC" w:rsidR="006133D8" w:rsidRPr="00AE642C" w:rsidRDefault="006133D8"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Subregulation 61.112(2) provides that, subject to regulations 61.113 to 61.115, the holder of a</w:t>
      </w:r>
      <w:r w:rsidR="008661E4">
        <w:rPr>
          <w:rFonts w:ascii="Times New Roman" w:eastAsia="Times New Roman" w:hAnsi="Times New Roman"/>
          <w:color w:val="000000" w:themeColor="text1"/>
          <w:sz w:val="24"/>
          <w:szCs w:val="24"/>
        </w:rPr>
        <w:t>n RPL</w:t>
      </w:r>
      <w:r w:rsidRPr="00AE642C">
        <w:rPr>
          <w:rFonts w:ascii="Times New Roman" w:eastAsia="Times New Roman" w:hAnsi="Times New Roman"/>
          <w:color w:val="000000" w:themeColor="text1"/>
          <w:sz w:val="24"/>
          <w:szCs w:val="24"/>
        </w:rPr>
        <w:t xml:space="preserve"> is authorised to pilot a recreational aircraft under the VFR at night, or a non</w:t>
      </w:r>
      <w:r w:rsidR="00414E1B" w:rsidRPr="00AE642C">
        <w:rPr>
          <w:rFonts w:ascii="Times New Roman" w:eastAsia="Times New Roman" w:hAnsi="Times New Roman"/>
          <w:color w:val="000000" w:themeColor="text1"/>
          <w:sz w:val="24"/>
          <w:szCs w:val="24"/>
        </w:rPr>
        <w:noBreakHyphen/>
      </w:r>
      <w:r w:rsidRPr="00AE642C">
        <w:rPr>
          <w:rFonts w:ascii="Times New Roman" w:eastAsia="Times New Roman" w:hAnsi="Times New Roman"/>
          <w:color w:val="000000" w:themeColor="text1"/>
          <w:sz w:val="24"/>
          <w:szCs w:val="24"/>
        </w:rPr>
        <w:t>recreational aircraft, if:</w:t>
      </w:r>
    </w:p>
    <w:p w14:paraId="3ACB6C59" w14:textId="45C8AB8E" w:rsidR="006133D8" w:rsidRPr="00AE642C" w:rsidRDefault="006133D8" w:rsidP="00A8417C">
      <w:pPr>
        <w:pStyle w:val="LDP1a"/>
        <w:tabs>
          <w:tab w:val="clear" w:pos="454"/>
          <w:tab w:val="clear" w:pos="1191"/>
        </w:tabs>
        <w:spacing w:before="0" w:after="0"/>
        <w:ind w:left="454"/>
        <w:rPr>
          <w:color w:val="000000" w:themeColor="text1"/>
        </w:rPr>
      </w:pPr>
      <w:r w:rsidRPr="00AE642C">
        <w:rPr>
          <w:color w:val="000000" w:themeColor="text1"/>
        </w:rPr>
        <w:t>(a)</w:t>
      </w:r>
      <w:r w:rsidR="0028778A" w:rsidRPr="00AE642C">
        <w:rPr>
          <w:color w:val="000000" w:themeColor="text1"/>
        </w:rPr>
        <w:tab/>
      </w:r>
      <w:r w:rsidRPr="00AE642C">
        <w:rPr>
          <w:color w:val="000000" w:themeColor="text1"/>
        </w:rPr>
        <w:t>the pilot in command of the aircraft is a flight instructor and the flight is for the purpose of receiving flight training; or</w:t>
      </w:r>
    </w:p>
    <w:p w14:paraId="64A46D7D" w14:textId="4447EEA4" w:rsidR="006133D8" w:rsidRPr="00AE642C" w:rsidRDefault="006133D8" w:rsidP="00A8417C">
      <w:pPr>
        <w:pStyle w:val="LDP1a"/>
        <w:tabs>
          <w:tab w:val="clear" w:pos="454"/>
          <w:tab w:val="clear" w:pos="1191"/>
        </w:tabs>
        <w:spacing w:before="0" w:after="0"/>
        <w:ind w:left="454"/>
        <w:rPr>
          <w:color w:val="000000" w:themeColor="text1"/>
        </w:rPr>
      </w:pPr>
      <w:r w:rsidRPr="00AE642C">
        <w:rPr>
          <w:color w:val="000000" w:themeColor="text1"/>
        </w:rPr>
        <w:t>(b)</w:t>
      </w:r>
      <w:r w:rsidR="0028778A" w:rsidRPr="00AE642C">
        <w:rPr>
          <w:color w:val="000000" w:themeColor="text1"/>
        </w:rPr>
        <w:tab/>
      </w:r>
      <w:r w:rsidRPr="00AE642C">
        <w:rPr>
          <w:color w:val="000000" w:themeColor="text1"/>
        </w:rPr>
        <w:t>the flight is for a flight test for another pilot licence or a rating or endorsement on a pilot licence; or</w:t>
      </w:r>
    </w:p>
    <w:p w14:paraId="26DAD88C" w14:textId="4FA87C7F" w:rsidR="006133D8" w:rsidRPr="00AE642C" w:rsidRDefault="006133D8" w:rsidP="00A8417C">
      <w:pPr>
        <w:pStyle w:val="LDP1a"/>
        <w:keepNext/>
        <w:tabs>
          <w:tab w:val="clear" w:pos="454"/>
          <w:tab w:val="clear" w:pos="1191"/>
        </w:tabs>
        <w:spacing w:before="0" w:after="0"/>
        <w:ind w:left="454"/>
        <w:rPr>
          <w:color w:val="000000" w:themeColor="text1"/>
        </w:rPr>
      </w:pPr>
      <w:r w:rsidRPr="00AE642C">
        <w:rPr>
          <w:color w:val="000000" w:themeColor="text1"/>
        </w:rPr>
        <w:t>(c)</w:t>
      </w:r>
      <w:r w:rsidR="0028778A" w:rsidRPr="00AE642C">
        <w:rPr>
          <w:color w:val="000000" w:themeColor="text1"/>
        </w:rPr>
        <w:tab/>
      </w:r>
      <w:r w:rsidRPr="00AE642C">
        <w:rPr>
          <w:color w:val="000000" w:themeColor="text1"/>
        </w:rPr>
        <w:t>the flight is:</w:t>
      </w:r>
    </w:p>
    <w:p w14:paraId="4D71894D" w14:textId="0AA517B3" w:rsidR="006133D8" w:rsidRPr="00AE642C" w:rsidRDefault="002763A0"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r>
      <w:r w:rsidR="006133D8" w:rsidRPr="00AE642C">
        <w:rPr>
          <w:color w:val="000000" w:themeColor="text1"/>
        </w:rPr>
        <w:t>(i)</w:t>
      </w:r>
      <w:r w:rsidR="0028778A" w:rsidRPr="00AE642C">
        <w:rPr>
          <w:color w:val="000000" w:themeColor="text1"/>
        </w:rPr>
        <w:tab/>
      </w:r>
      <w:r w:rsidR="006133D8" w:rsidRPr="00AE642C">
        <w:rPr>
          <w:color w:val="000000" w:themeColor="text1"/>
        </w:rPr>
        <w:t>approved by, and conducted under the supervision of, a flight instructor authorised by a Part 141 or 142 operator to conduct the supervision; and</w:t>
      </w:r>
    </w:p>
    <w:p w14:paraId="1C60513B" w14:textId="7FE102D8" w:rsidR="006133D8" w:rsidRPr="00AE642C" w:rsidRDefault="002763A0"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r>
      <w:r w:rsidR="006133D8" w:rsidRPr="00AE642C">
        <w:rPr>
          <w:color w:val="000000" w:themeColor="text1"/>
        </w:rPr>
        <w:t>(ii)</w:t>
      </w:r>
      <w:r w:rsidRPr="00AE642C">
        <w:rPr>
          <w:color w:val="000000" w:themeColor="text1"/>
        </w:rPr>
        <w:tab/>
      </w:r>
      <w:r w:rsidR="006133D8" w:rsidRPr="00AE642C">
        <w:rPr>
          <w:color w:val="000000" w:themeColor="text1"/>
        </w:rPr>
        <w:t>conducted under the VFR; and</w:t>
      </w:r>
    </w:p>
    <w:p w14:paraId="36AD1F42" w14:textId="14483E57" w:rsidR="006133D8" w:rsidRPr="00AE642C" w:rsidRDefault="002763A0"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r>
      <w:r w:rsidR="006133D8" w:rsidRPr="00AE642C">
        <w:rPr>
          <w:color w:val="000000" w:themeColor="text1"/>
        </w:rPr>
        <w:t>(iii)</w:t>
      </w:r>
      <w:r w:rsidRPr="00AE642C">
        <w:rPr>
          <w:color w:val="000000" w:themeColor="text1"/>
        </w:rPr>
        <w:tab/>
      </w:r>
      <w:r w:rsidR="006133D8" w:rsidRPr="00AE642C">
        <w:rPr>
          <w:color w:val="000000" w:themeColor="text1"/>
        </w:rPr>
        <w:t>conducted in accordance with the flight instructor’s approval.</w:t>
      </w:r>
    </w:p>
    <w:p w14:paraId="63AF7ED3" w14:textId="77777777" w:rsidR="008808C3" w:rsidRPr="00AE642C" w:rsidRDefault="008808C3" w:rsidP="00B17708">
      <w:pPr>
        <w:pStyle w:val="LDP2i"/>
        <w:tabs>
          <w:tab w:val="clear" w:pos="1559"/>
          <w:tab w:val="right" w:pos="709"/>
          <w:tab w:val="left" w:pos="851"/>
        </w:tabs>
        <w:spacing w:before="0" w:after="0"/>
        <w:ind w:left="850" w:hanging="992"/>
        <w:rPr>
          <w:color w:val="000000" w:themeColor="text1"/>
        </w:rPr>
      </w:pPr>
    </w:p>
    <w:p w14:paraId="146432C1" w14:textId="24D94927" w:rsidR="008808C3" w:rsidRPr="00AE642C" w:rsidRDefault="008808C3" w:rsidP="00B17708">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Subregulation 61</w:t>
      </w:r>
      <w:r w:rsidR="005A51CF" w:rsidRPr="00AE642C">
        <w:rPr>
          <w:rFonts w:ascii="Times New Roman" w:eastAsia="Times New Roman" w:hAnsi="Times New Roman"/>
          <w:color w:val="000000" w:themeColor="text1"/>
          <w:sz w:val="24"/>
          <w:szCs w:val="24"/>
        </w:rPr>
        <w:t xml:space="preserve">.112(3) provides, for subparagraphs 61.112(1)(c)(i) and </w:t>
      </w:r>
      <w:r w:rsidR="00B80D8F" w:rsidRPr="00AE642C">
        <w:rPr>
          <w:rFonts w:ascii="Times New Roman" w:eastAsia="Times New Roman" w:hAnsi="Times New Roman"/>
          <w:color w:val="000000" w:themeColor="text1"/>
          <w:sz w:val="24"/>
          <w:szCs w:val="24"/>
        </w:rPr>
        <w:t>61.112</w:t>
      </w:r>
      <w:r w:rsidR="005A51CF" w:rsidRPr="00AE642C">
        <w:rPr>
          <w:rFonts w:ascii="Times New Roman" w:eastAsia="Times New Roman" w:hAnsi="Times New Roman"/>
          <w:color w:val="000000" w:themeColor="text1"/>
          <w:sz w:val="24"/>
          <w:szCs w:val="24"/>
        </w:rPr>
        <w:t xml:space="preserve">(2)(c)(i), </w:t>
      </w:r>
      <w:r w:rsidR="00B80D8F" w:rsidRPr="00AE642C">
        <w:rPr>
          <w:rFonts w:ascii="Times New Roman" w:eastAsia="Times New Roman" w:hAnsi="Times New Roman"/>
          <w:color w:val="000000" w:themeColor="text1"/>
          <w:sz w:val="24"/>
          <w:szCs w:val="24"/>
        </w:rPr>
        <w:t xml:space="preserve">that </w:t>
      </w:r>
      <w:r w:rsidR="005A51CF" w:rsidRPr="00AE642C">
        <w:rPr>
          <w:rFonts w:ascii="Times New Roman" w:eastAsia="Times New Roman" w:hAnsi="Times New Roman"/>
          <w:color w:val="000000" w:themeColor="text1"/>
          <w:sz w:val="24"/>
          <w:szCs w:val="24"/>
        </w:rPr>
        <w:t>a flight is conducted under the supervision of a flight instructor if the instructor</w:t>
      </w:r>
      <w:r w:rsidR="007206E5" w:rsidRPr="00AE642C">
        <w:rPr>
          <w:rFonts w:ascii="Times New Roman" w:eastAsia="Times New Roman" w:hAnsi="Times New Roman"/>
          <w:color w:val="000000" w:themeColor="text1"/>
          <w:sz w:val="24"/>
          <w:szCs w:val="24"/>
        </w:rPr>
        <w:t xml:space="preserve"> meets the requirements mentioned i</w:t>
      </w:r>
      <w:r w:rsidR="00464669" w:rsidRPr="00AE642C">
        <w:rPr>
          <w:rFonts w:ascii="Times New Roman" w:eastAsia="Times New Roman" w:hAnsi="Times New Roman"/>
          <w:color w:val="000000" w:themeColor="text1"/>
          <w:sz w:val="24"/>
          <w:szCs w:val="24"/>
        </w:rPr>
        <w:t>n paragraphs 61.112(3)(a), (b) and (c)</w:t>
      </w:r>
      <w:r w:rsidR="00E82A07">
        <w:rPr>
          <w:rFonts w:ascii="Times New Roman" w:eastAsia="Times New Roman" w:hAnsi="Times New Roman"/>
          <w:color w:val="000000" w:themeColor="text1"/>
          <w:sz w:val="24"/>
          <w:szCs w:val="24"/>
        </w:rPr>
        <w:t>, which</w:t>
      </w:r>
      <w:r w:rsidR="006E42C2">
        <w:rPr>
          <w:rFonts w:ascii="Times New Roman" w:eastAsia="Times New Roman" w:hAnsi="Times New Roman"/>
          <w:color w:val="000000" w:themeColor="text1"/>
          <w:sz w:val="24"/>
          <w:szCs w:val="24"/>
        </w:rPr>
        <w:t xml:space="preserve"> may</w:t>
      </w:r>
      <w:r w:rsidR="00E82A07">
        <w:rPr>
          <w:rFonts w:ascii="Times New Roman" w:eastAsia="Times New Roman" w:hAnsi="Times New Roman"/>
          <w:color w:val="000000" w:themeColor="text1"/>
          <w:sz w:val="24"/>
          <w:szCs w:val="24"/>
        </w:rPr>
        <w:t xml:space="preserve"> include circumstances </w:t>
      </w:r>
      <w:r w:rsidR="006E42C2">
        <w:rPr>
          <w:rFonts w:ascii="Times New Roman" w:eastAsia="Times New Roman" w:hAnsi="Times New Roman"/>
          <w:color w:val="000000" w:themeColor="text1"/>
          <w:sz w:val="24"/>
          <w:szCs w:val="24"/>
        </w:rPr>
        <w:t>in which the instructor is not on board the aircraft</w:t>
      </w:r>
      <w:r w:rsidR="00464669" w:rsidRPr="00AE642C">
        <w:rPr>
          <w:rFonts w:ascii="Times New Roman" w:eastAsia="Times New Roman" w:hAnsi="Times New Roman"/>
          <w:color w:val="000000" w:themeColor="text1"/>
          <w:sz w:val="24"/>
          <w:szCs w:val="24"/>
        </w:rPr>
        <w:t>.</w:t>
      </w:r>
    </w:p>
    <w:p w14:paraId="37B4661D" w14:textId="77777777" w:rsidR="000F57FF" w:rsidRPr="00AE642C" w:rsidRDefault="000F57FF" w:rsidP="00B17708">
      <w:pPr>
        <w:spacing w:after="0" w:line="240" w:lineRule="auto"/>
        <w:rPr>
          <w:rFonts w:ascii="Times New Roman" w:eastAsia="Times New Roman" w:hAnsi="Times New Roman"/>
          <w:color w:val="000000" w:themeColor="text1"/>
          <w:sz w:val="24"/>
          <w:szCs w:val="24"/>
        </w:rPr>
      </w:pPr>
    </w:p>
    <w:p w14:paraId="6F2CFA51" w14:textId="710E715F" w:rsidR="000F57FF" w:rsidRPr="00AE642C" w:rsidRDefault="00520C4C" w:rsidP="00B17708">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Subregulation 61.112(4) provides, for regulations 61.405 to 61.415 (which are about medical requirements), </w:t>
      </w:r>
      <w:r w:rsidR="00EE2C0A" w:rsidRPr="00AE642C">
        <w:rPr>
          <w:rFonts w:ascii="Times New Roman" w:eastAsia="Times New Roman" w:hAnsi="Times New Roman"/>
          <w:color w:val="000000" w:themeColor="text1"/>
          <w:sz w:val="24"/>
          <w:szCs w:val="24"/>
        </w:rPr>
        <w:t xml:space="preserve">that </w:t>
      </w:r>
      <w:r w:rsidRPr="00AE642C">
        <w:rPr>
          <w:rFonts w:ascii="Times New Roman" w:eastAsia="Times New Roman" w:hAnsi="Times New Roman"/>
          <w:color w:val="000000" w:themeColor="text1"/>
          <w:sz w:val="24"/>
          <w:szCs w:val="24"/>
        </w:rPr>
        <w:t xml:space="preserve">piloting an aircraft in accordance with subregulation </w:t>
      </w:r>
      <w:r w:rsidR="00EE2C0A" w:rsidRPr="00AE642C">
        <w:rPr>
          <w:rFonts w:ascii="Times New Roman" w:eastAsia="Times New Roman" w:hAnsi="Times New Roman"/>
          <w:color w:val="000000" w:themeColor="text1"/>
          <w:sz w:val="24"/>
          <w:szCs w:val="24"/>
        </w:rPr>
        <w:t>61.112</w:t>
      </w:r>
      <w:r w:rsidRPr="00AE642C">
        <w:rPr>
          <w:rFonts w:ascii="Times New Roman" w:eastAsia="Times New Roman" w:hAnsi="Times New Roman"/>
          <w:color w:val="000000" w:themeColor="text1"/>
          <w:sz w:val="24"/>
          <w:szCs w:val="24"/>
        </w:rPr>
        <w:t>(3) does not constitute the exercise of the privileges of a pilot licence.</w:t>
      </w:r>
    </w:p>
    <w:p w14:paraId="37A34B05" w14:textId="77777777" w:rsidR="006133D8" w:rsidRPr="00AE642C" w:rsidRDefault="006133D8" w:rsidP="00B17708">
      <w:pPr>
        <w:spacing w:after="0" w:line="240" w:lineRule="auto"/>
        <w:rPr>
          <w:rFonts w:ascii="Times New Roman" w:eastAsia="Times New Roman" w:hAnsi="Times New Roman"/>
          <w:color w:val="000000" w:themeColor="text1"/>
          <w:sz w:val="24"/>
          <w:szCs w:val="24"/>
        </w:rPr>
      </w:pPr>
    </w:p>
    <w:p w14:paraId="25F4BE3E" w14:textId="1F9AC513" w:rsidR="00D216F4" w:rsidRPr="00AE642C" w:rsidRDefault="001F4AB9"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Subregulation 61.114</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1) provides that subregulation 61.114</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2) applies to:</w:t>
      </w:r>
    </w:p>
    <w:p w14:paraId="4B7887FD" w14:textId="4DCF6508" w:rsidR="001F4AB9" w:rsidRPr="00AE642C" w:rsidRDefault="00387A52"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r>
      <w:r w:rsidR="001F4AB9" w:rsidRPr="00AE642C">
        <w:rPr>
          <w:color w:val="000000" w:themeColor="text1"/>
        </w:rPr>
        <w:t>the conduct of a solo flight in an aircraft other than a recreational aircraft; or</w:t>
      </w:r>
    </w:p>
    <w:p w14:paraId="545A93A8" w14:textId="308CFCE6" w:rsidR="001F4AB9" w:rsidRPr="00AE642C" w:rsidRDefault="00387A52"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r>
      <w:r w:rsidR="001F4AB9" w:rsidRPr="00AE642C">
        <w:rPr>
          <w:color w:val="000000" w:themeColor="text1"/>
        </w:rPr>
        <w:t>the conduct of a solo flight in a recreational aircraft under the VFR at night.</w:t>
      </w:r>
    </w:p>
    <w:p w14:paraId="698C40E2" w14:textId="45B7105A" w:rsidR="001F4AB9" w:rsidRPr="00AE642C" w:rsidRDefault="001F4AB9" w:rsidP="00A8417C">
      <w:pPr>
        <w:tabs>
          <w:tab w:val="left" w:pos="567"/>
        </w:tabs>
        <w:spacing w:after="0" w:line="240" w:lineRule="auto"/>
        <w:rPr>
          <w:rFonts w:ascii="Times New Roman" w:eastAsia="Times New Roman" w:hAnsi="Times New Roman"/>
          <w:color w:val="000000" w:themeColor="text1"/>
          <w:sz w:val="24"/>
          <w:szCs w:val="24"/>
        </w:rPr>
      </w:pPr>
    </w:p>
    <w:p w14:paraId="7146539C" w14:textId="169762ED" w:rsidR="00902233" w:rsidRPr="00AE642C" w:rsidRDefault="001F4AB9" w:rsidP="00A8417C">
      <w:pPr>
        <w:keepNext/>
        <w:tabs>
          <w:tab w:val="left" w:pos="567"/>
        </w:tabs>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Under subregulation </w:t>
      </w:r>
      <w:r w:rsidR="00D216F4" w:rsidRPr="00AE642C">
        <w:rPr>
          <w:rFonts w:ascii="Times New Roman" w:eastAsia="Times New Roman" w:hAnsi="Times New Roman"/>
          <w:color w:val="000000" w:themeColor="text1"/>
          <w:sz w:val="24"/>
          <w:szCs w:val="24"/>
        </w:rPr>
        <w:t>61.114</w:t>
      </w:r>
      <w:r w:rsidR="002C3E9B" w:rsidRPr="00AE642C">
        <w:rPr>
          <w:rFonts w:ascii="Times New Roman" w:eastAsia="Times New Roman" w:hAnsi="Times New Roman"/>
          <w:color w:val="000000" w:themeColor="text1"/>
          <w:sz w:val="24"/>
          <w:szCs w:val="24"/>
        </w:rPr>
        <w:t>(</w:t>
      </w:r>
      <w:r w:rsidR="00D216F4" w:rsidRPr="00AE642C">
        <w:rPr>
          <w:rFonts w:ascii="Times New Roman" w:eastAsia="Times New Roman" w:hAnsi="Times New Roman"/>
          <w:color w:val="000000" w:themeColor="text1"/>
          <w:sz w:val="24"/>
          <w:szCs w:val="24"/>
        </w:rPr>
        <w:t>2)</w:t>
      </w:r>
      <w:r w:rsidR="008F606F" w:rsidRPr="00AE642C">
        <w:rPr>
          <w:rFonts w:ascii="Times New Roman" w:eastAsia="Times New Roman" w:hAnsi="Times New Roman"/>
          <w:color w:val="000000" w:themeColor="text1"/>
          <w:sz w:val="24"/>
          <w:szCs w:val="24"/>
        </w:rPr>
        <w:t>, a student pilot is authorised to conduct the flight only if:</w:t>
      </w:r>
    </w:p>
    <w:p w14:paraId="17BF463B" w14:textId="1BFD32BC" w:rsidR="008F606F" w:rsidRPr="00AE642C" w:rsidRDefault="00387A52"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r>
      <w:r w:rsidR="008F606F" w:rsidRPr="00AE642C">
        <w:rPr>
          <w:iCs/>
          <w:color w:val="000000" w:themeColor="text1"/>
        </w:rPr>
        <w:t>the</w:t>
      </w:r>
      <w:r w:rsidR="008F606F" w:rsidRPr="00AE642C">
        <w:rPr>
          <w:color w:val="000000" w:themeColor="text1"/>
        </w:rPr>
        <w:t xml:space="preserve"> student pilot:</w:t>
      </w:r>
    </w:p>
    <w:p w14:paraId="25FBC7AD" w14:textId="2C0D9874" w:rsidR="008F606F" w:rsidRPr="00AE642C" w:rsidRDefault="00387A5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t>(i)</w:t>
      </w:r>
      <w:r w:rsidRPr="00AE642C">
        <w:rPr>
          <w:color w:val="000000" w:themeColor="text1"/>
        </w:rPr>
        <w:tab/>
      </w:r>
      <w:r w:rsidR="008F606F" w:rsidRPr="00AE642C">
        <w:rPr>
          <w:color w:val="000000" w:themeColor="text1"/>
        </w:rPr>
        <w:t>holds a class 1 or 2 medical certificate; and</w:t>
      </w:r>
    </w:p>
    <w:p w14:paraId="5933DEDC" w14:textId="4E80F905" w:rsidR="008F606F" w:rsidRPr="00AE642C" w:rsidRDefault="00387A5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t>(ii)</w:t>
      </w:r>
      <w:r w:rsidRPr="00AE642C">
        <w:rPr>
          <w:color w:val="000000" w:themeColor="text1"/>
        </w:rPr>
        <w:tab/>
      </w:r>
      <w:r w:rsidR="008F606F" w:rsidRPr="00AE642C">
        <w:rPr>
          <w:color w:val="000000" w:themeColor="text1"/>
        </w:rPr>
        <w:t>carries the medical certificate on the flight; or</w:t>
      </w:r>
    </w:p>
    <w:p w14:paraId="35F979EF" w14:textId="4060A1D4" w:rsidR="008F606F" w:rsidRPr="00AE642C" w:rsidRDefault="00387A52"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r>
      <w:r w:rsidR="008F606F" w:rsidRPr="00AE642C">
        <w:rPr>
          <w:color w:val="000000" w:themeColor="text1"/>
        </w:rPr>
        <w:t>the student pilot:</w:t>
      </w:r>
    </w:p>
    <w:p w14:paraId="2907E74E" w14:textId="0580A915" w:rsidR="008F606F" w:rsidRPr="00AE642C" w:rsidRDefault="00387A5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t>(i)</w:t>
      </w:r>
      <w:r w:rsidRPr="00AE642C">
        <w:rPr>
          <w:color w:val="000000" w:themeColor="text1"/>
        </w:rPr>
        <w:tab/>
      </w:r>
      <w:r w:rsidRPr="00AE642C">
        <w:rPr>
          <w:color w:val="000000" w:themeColor="text1"/>
        </w:rPr>
        <w:tab/>
      </w:r>
      <w:r w:rsidR="008F606F" w:rsidRPr="00AE642C">
        <w:rPr>
          <w:color w:val="000000" w:themeColor="text1"/>
        </w:rPr>
        <w:t>holds a medical exemption for the flight; and</w:t>
      </w:r>
    </w:p>
    <w:p w14:paraId="641DBC7E" w14:textId="7473473B" w:rsidR="00D216F4" w:rsidRPr="00AE642C" w:rsidRDefault="00387A5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t>(ii)</w:t>
      </w:r>
      <w:r w:rsidRPr="00AE642C">
        <w:rPr>
          <w:color w:val="000000" w:themeColor="text1"/>
        </w:rPr>
        <w:tab/>
      </w:r>
      <w:r w:rsidRPr="00AE642C">
        <w:rPr>
          <w:color w:val="000000" w:themeColor="text1"/>
        </w:rPr>
        <w:tab/>
      </w:r>
      <w:r w:rsidR="008F606F" w:rsidRPr="00AE642C">
        <w:rPr>
          <w:color w:val="000000" w:themeColor="text1"/>
        </w:rPr>
        <w:t>carries a copy of the exemption on the flight.</w:t>
      </w:r>
    </w:p>
    <w:p w14:paraId="3B980538" w14:textId="02CA5493" w:rsidR="008F606F" w:rsidRPr="00AE642C" w:rsidRDefault="00012D71" w:rsidP="00A8417C">
      <w:pPr>
        <w:tabs>
          <w:tab w:val="right" w:pos="936"/>
          <w:tab w:val="left" w:pos="1134"/>
        </w:tabs>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 </w:t>
      </w:r>
    </w:p>
    <w:p w14:paraId="74F5636F" w14:textId="1BF35753" w:rsidR="008F606F" w:rsidRPr="00AE642C" w:rsidRDefault="008F606F"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Subregulation 61.114</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3) provides that subregulation 61.114</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4) applies to the conduct of a solo flight in a recreational aircraft by day, other than by the holder of a</w:t>
      </w:r>
      <w:r w:rsidR="008661E4">
        <w:rPr>
          <w:rFonts w:ascii="Times New Roman" w:eastAsia="Times New Roman" w:hAnsi="Times New Roman"/>
          <w:color w:val="000000" w:themeColor="text1"/>
          <w:sz w:val="24"/>
          <w:szCs w:val="24"/>
        </w:rPr>
        <w:t>n RPL</w:t>
      </w:r>
      <w:r w:rsidRPr="00AE642C">
        <w:rPr>
          <w:rFonts w:ascii="Times New Roman" w:eastAsia="Times New Roman" w:hAnsi="Times New Roman"/>
          <w:color w:val="000000" w:themeColor="text1"/>
          <w:sz w:val="24"/>
          <w:szCs w:val="24"/>
        </w:rPr>
        <w:t>.</w:t>
      </w:r>
    </w:p>
    <w:p w14:paraId="57FB0247" w14:textId="77777777" w:rsidR="008F606F" w:rsidRPr="00AE642C" w:rsidRDefault="008F606F" w:rsidP="00A8417C">
      <w:pPr>
        <w:spacing w:after="0" w:line="240" w:lineRule="auto"/>
        <w:rPr>
          <w:rFonts w:ascii="Times New Roman" w:eastAsia="Times New Roman" w:hAnsi="Times New Roman"/>
          <w:color w:val="000000" w:themeColor="text1"/>
          <w:sz w:val="24"/>
          <w:szCs w:val="24"/>
        </w:rPr>
      </w:pPr>
    </w:p>
    <w:p w14:paraId="52C6CFBE" w14:textId="4A303D0C" w:rsidR="008F606F" w:rsidRPr="00AE642C" w:rsidRDefault="008F606F"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lastRenderedPageBreak/>
        <w:t>Under s</w:t>
      </w:r>
      <w:r w:rsidR="00D216F4" w:rsidRPr="00AE642C">
        <w:rPr>
          <w:rFonts w:ascii="Times New Roman" w:eastAsia="Times New Roman" w:hAnsi="Times New Roman"/>
          <w:color w:val="000000" w:themeColor="text1"/>
          <w:sz w:val="24"/>
          <w:szCs w:val="24"/>
        </w:rPr>
        <w:t>ubregulation 61.114</w:t>
      </w:r>
      <w:r w:rsidR="002C3E9B" w:rsidRPr="00AE642C">
        <w:rPr>
          <w:rFonts w:ascii="Times New Roman" w:eastAsia="Times New Roman" w:hAnsi="Times New Roman"/>
          <w:color w:val="000000" w:themeColor="text1"/>
          <w:sz w:val="24"/>
          <w:szCs w:val="24"/>
        </w:rPr>
        <w:t>(</w:t>
      </w:r>
      <w:r w:rsidR="00D216F4" w:rsidRPr="00AE642C">
        <w:rPr>
          <w:rFonts w:ascii="Times New Roman" w:eastAsia="Times New Roman" w:hAnsi="Times New Roman"/>
          <w:color w:val="000000" w:themeColor="text1"/>
          <w:sz w:val="24"/>
          <w:szCs w:val="24"/>
        </w:rPr>
        <w:t>4)</w:t>
      </w:r>
      <w:r w:rsidRPr="00AE642C">
        <w:rPr>
          <w:rFonts w:ascii="Times New Roman" w:eastAsia="Times New Roman" w:hAnsi="Times New Roman"/>
          <w:color w:val="000000" w:themeColor="text1"/>
          <w:sz w:val="24"/>
          <w:szCs w:val="24"/>
        </w:rPr>
        <w:t>, a student pilot is authorised to conduct the flight only if:</w:t>
      </w:r>
    </w:p>
    <w:p w14:paraId="79398964" w14:textId="06EDCEDB" w:rsidR="00A56BF7" w:rsidRPr="00AE642C" w:rsidRDefault="00387A52" w:rsidP="00A8417C">
      <w:pPr>
        <w:pStyle w:val="LDP1a"/>
        <w:keepNext/>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r>
      <w:r w:rsidR="00A56BF7" w:rsidRPr="00AE642C">
        <w:rPr>
          <w:color w:val="000000" w:themeColor="text1"/>
        </w:rPr>
        <w:t xml:space="preserve">the </w:t>
      </w:r>
      <w:r w:rsidR="00A56BF7" w:rsidRPr="00AE642C">
        <w:rPr>
          <w:iCs/>
          <w:color w:val="000000" w:themeColor="text1"/>
        </w:rPr>
        <w:t>student</w:t>
      </w:r>
      <w:r w:rsidR="00A56BF7" w:rsidRPr="00AE642C">
        <w:rPr>
          <w:color w:val="000000" w:themeColor="text1"/>
        </w:rPr>
        <w:t xml:space="preserve"> pilot:</w:t>
      </w:r>
    </w:p>
    <w:p w14:paraId="75E33CBC" w14:textId="0CADBB65" w:rsidR="00A56BF7" w:rsidRPr="00AE642C" w:rsidRDefault="00387A5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t>(i)</w:t>
      </w:r>
      <w:r w:rsidRPr="00AE642C">
        <w:rPr>
          <w:color w:val="000000" w:themeColor="text1"/>
        </w:rPr>
        <w:tab/>
      </w:r>
      <w:r w:rsidR="008F606F" w:rsidRPr="00AE642C">
        <w:rPr>
          <w:color w:val="000000" w:themeColor="text1"/>
        </w:rPr>
        <w:t>holds a class 1 or 2 medical certificate; and</w:t>
      </w:r>
    </w:p>
    <w:p w14:paraId="67D69D34" w14:textId="40654B44" w:rsidR="008F606F" w:rsidRPr="00AE642C" w:rsidRDefault="00387A5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t>(ii)</w:t>
      </w:r>
      <w:r w:rsidRPr="00AE642C">
        <w:rPr>
          <w:color w:val="000000" w:themeColor="text1"/>
        </w:rPr>
        <w:tab/>
      </w:r>
      <w:r w:rsidRPr="00AE642C">
        <w:rPr>
          <w:color w:val="000000" w:themeColor="text1"/>
        </w:rPr>
        <w:tab/>
      </w:r>
      <w:r w:rsidR="008F606F" w:rsidRPr="00AE642C">
        <w:rPr>
          <w:color w:val="000000" w:themeColor="text1"/>
        </w:rPr>
        <w:t>carries the medical certificate on the flight; or</w:t>
      </w:r>
    </w:p>
    <w:p w14:paraId="2F59B7FF" w14:textId="158E45EF" w:rsidR="008F606F" w:rsidRPr="00AE642C" w:rsidRDefault="00387A52" w:rsidP="00A8417C">
      <w:pPr>
        <w:pStyle w:val="LDP1a"/>
        <w:keepNext/>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r>
      <w:r w:rsidR="008F606F" w:rsidRPr="00AE642C">
        <w:rPr>
          <w:color w:val="000000" w:themeColor="text1"/>
        </w:rPr>
        <w:t xml:space="preserve">the </w:t>
      </w:r>
      <w:r w:rsidR="008F606F" w:rsidRPr="00AE642C">
        <w:rPr>
          <w:iCs/>
          <w:color w:val="000000" w:themeColor="text1"/>
        </w:rPr>
        <w:t>student</w:t>
      </w:r>
      <w:r w:rsidR="008F606F" w:rsidRPr="00AE642C">
        <w:rPr>
          <w:color w:val="000000" w:themeColor="text1"/>
        </w:rPr>
        <w:t xml:space="preserve"> pilot:</w:t>
      </w:r>
    </w:p>
    <w:p w14:paraId="01B4AEB9" w14:textId="5910AEE1" w:rsidR="008F606F" w:rsidRPr="00AE642C" w:rsidRDefault="00387A5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t>(i)</w:t>
      </w:r>
      <w:r w:rsidRPr="00AE642C">
        <w:rPr>
          <w:color w:val="000000" w:themeColor="text1"/>
        </w:rPr>
        <w:tab/>
      </w:r>
      <w:r w:rsidR="008F606F" w:rsidRPr="00AE642C">
        <w:rPr>
          <w:color w:val="000000" w:themeColor="text1"/>
        </w:rPr>
        <w:t>holds a current recreational aviation medical practitioner’s certificate; and</w:t>
      </w:r>
    </w:p>
    <w:p w14:paraId="0B9FA409" w14:textId="623CCDBC" w:rsidR="008F606F" w:rsidRPr="00AE642C" w:rsidRDefault="00387A5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t>(ii)</w:t>
      </w:r>
      <w:r w:rsidRPr="00AE642C">
        <w:rPr>
          <w:color w:val="000000" w:themeColor="text1"/>
        </w:rPr>
        <w:tab/>
      </w:r>
      <w:r w:rsidR="008F606F" w:rsidRPr="00AE642C">
        <w:rPr>
          <w:color w:val="000000" w:themeColor="text1"/>
        </w:rPr>
        <w:t>meets the requirements mentioned in subregulation</w:t>
      </w:r>
      <w:r w:rsidR="002C3E9B" w:rsidRPr="00AE642C">
        <w:rPr>
          <w:color w:val="000000" w:themeColor="text1"/>
        </w:rPr>
        <w:t> </w:t>
      </w:r>
      <w:r w:rsidR="008F606F" w:rsidRPr="00AE642C">
        <w:rPr>
          <w:color w:val="000000" w:themeColor="text1"/>
        </w:rPr>
        <w:t>(5); or</w:t>
      </w:r>
    </w:p>
    <w:p w14:paraId="1066D72B" w14:textId="6434245B" w:rsidR="008F606F" w:rsidRPr="00AE642C" w:rsidRDefault="00387A52" w:rsidP="00A8417C">
      <w:pPr>
        <w:pStyle w:val="LDP1a"/>
        <w:tabs>
          <w:tab w:val="clear" w:pos="454"/>
          <w:tab w:val="clear" w:pos="1191"/>
        </w:tabs>
        <w:spacing w:before="0" w:after="0"/>
        <w:ind w:left="454"/>
        <w:rPr>
          <w:color w:val="000000" w:themeColor="text1"/>
        </w:rPr>
      </w:pPr>
      <w:r w:rsidRPr="00AE642C">
        <w:rPr>
          <w:color w:val="000000" w:themeColor="text1"/>
        </w:rPr>
        <w:t>(c)</w:t>
      </w:r>
      <w:r w:rsidRPr="00AE642C">
        <w:rPr>
          <w:color w:val="000000" w:themeColor="text1"/>
        </w:rPr>
        <w:tab/>
      </w:r>
      <w:r w:rsidR="008F606F" w:rsidRPr="00AE642C">
        <w:rPr>
          <w:color w:val="000000" w:themeColor="text1"/>
        </w:rPr>
        <w:t xml:space="preserve">the </w:t>
      </w:r>
      <w:r w:rsidR="008F606F" w:rsidRPr="00AE642C">
        <w:rPr>
          <w:iCs/>
          <w:color w:val="000000" w:themeColor="text1"/>
        </w:rPr>
        <w:t>student</w:t>
      </w:r>
      <w:r w:rsidR="008F606F" w:rsidRPr="00AE642C">
        <w:rPr>
          <w:color w:val="000000" w:themeColor="text1"/>
        </w:rPr>
        <w:t xml:space="preserve"> pilot:</w:t>
      </w:r>
    </w:p>
    <w:p w14:paraId="30ABF427" w14:textId="51860C87" w:rsidR="00A56BF7" w:rsidRPr="00AE642C" w:rsidRDefault="00387A5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t>(i)</w:t>
      </w:r>
      <w:r w:rsidRPr="00AE642C">
        <w:rPr>
          <w:color w:val="000000" w:themeColor="text1"/>
        </w:rPr>
        <w:tab/>
      </w:r>
      <w:r w:rsidR="008F606F" w:rsidRPr="00AE642C">
        <w:rPr>
          <w:color w:val="000000" w:themeColor="text1"/>
        </w:rPr>
        <w:t>holds a medical exemption for the flight; and</w:t>
      </w:r>
    </w:p>
    <w:p w14:paraId="12B0DDC9" w14:textId="1E178576" w:rsidR="00D216F4" w:rsidRPr="00AE642C" w:rsidRDefault="00387A5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t>(ii)</w:t>
      </w:r>
      <w:r w:rsidRPr="00AE642C">
        <w:rPr>
          <w:color w:val="000000" w:themeColor="text1"/>
        </w:rPr>
        <w:tab/>
      </w:r>
      <w:r w:rsidR="008F606F" w:rsidRPr="00AE642C">
        <w:rPr>
          <w:color w:val="000000" w:themeColor="text1"/>
        </w:rPr>
        <w:t>carries a copy of the exemption on the flight.</w:t>
      </w:r>
    </w:p>
    <w:p w14:paraId="590FEEC3" w14:textId="77777777" w:rsidR="00F37B47" w:rsidRPr="00AE642C" w:rsidRDefault="00F37B47" w:rsidP="00A8417C">
      <w:pPr>
        <w:spacing w:after="0" w:line="240" w:lineRule="auto"/>
        <w:rPr>
          <w:rFonts w:ascii="Times New Roman" w:eastAsia="Times New Roman" w:hAnsi="Times New Roman"/>
          <w:color w:val="000000" w:themeColor="text1"/>
          <w:sz w:val="24"/>
          <w:szCs w:val="24"/>
        </w:rPr>
      </w:pPr>
    </w:p>
    <w:p w14:paraId="1822AE74" w14:textId="390D652E" w:rsidR="00064D90" w:rsidRPr="00AE642C" w:rsidRDefault="00F37B47"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Subregulation 61.114(5)</w:t>
      </w:r>
      <w:r w:rsidR="000F002B" w:rsidRPr="00AE642C">
        <w:rPr>
          <w:rFonts w:ascii="Times New Roman" w:eastAsia="Times New Roman" w:hAnsi="Times New Roman"/>
          <w:color w:val="000000" w:themeColor="text1"/>
          <w:sz w:val="24"/>
          <w:szCs w:val="24"/>
        </w:rPr>
        <w:t xml:space="preserve"> sets out, for subparagraph 61.114(b)(ii), </w:t>
      </w:r>
      <w:r w:rsidR="008F7C1D" w:rsidRPr="00AE642C">
        <w:rPr>
          <w:rFonts w:ascii="Times New Roman" w:eastAsia="Times New Roman" w:hAnsi="Times New Roman"/>
          <w:color w:val="000000" w:themeColor="text1"/>
          <w:sz w:val="24"/>
          <w:szCs w:val="24"/>
        </w:rPr>
        <w:t>that</w:t>
      </w:r>
      <w:r w:rsidR="00AD3195" w:rsidRPr="00AE642C">
        <w:rPr>
          <w:rFonts w:ascii="Times New Roman" w:eastAsia="Times New Roman" w:hAnsi="Times New Roman"/>
          <w:color w:val="000000" w:themeColor="text1"/>
          <w:sz w:val="24"/>
          <w:szCs w:val="24"/>
        </w:rPr>
        <w:t xml:space="preserve"> the requirements are as follows</w:t>
      </w:r>
      <w:r w:rsidR="00A42891" w:rsidRPr="00AE642C">
        <w:rPr>
          <w:rFonts w:ascii="Times New Roman" w:eastAsia="Times New Roman" w:hAnsi="Times New Roman"/>
          <w:color w:val="000000" w:themeColor="text1"/>
          <w:sz w:val="24"/>
          <w:szCs w:val="24"/>
        </w:rPr>
        <w:t>:</w:t>
      </w:r>
    </w:p>
    <w:p w14:paraId="7CF6744D" w14:textId="77777777" w:rsidR="00B75AD2" w:rsidRPr="00AE642C" w:rsidRDefault="00B75AD2" w:rsidP="00A8417C">
      <w:pPr>
        <w:pStyle w:val="LDP1a"/>
        <w:keepNext/>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the student pilot must have:</w:t>
      </w:r>
    </w:p>
    <w:p w14:paraId="3E781938" w14:textId="526C67AA" w:rsidR="00B75AD2" w:rsidRPr="00AE642C" w:rsidRDefault="00B75AD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t>(i)</w:t>
      </w:r>
      <w:r w:rsidRPr="00AE642C">
        <w:rPr>
          <w:color w:val="000000" w:themeColor="text1"/>
        </w:rPr>
        <w:tab/>
      </w:r>
      <w:r w:rsidR="00A42891" w:rsidRPr="00AE642C">
        <w:rPr>
          <w:color w:val="000000" w:themeColor="text1"/>
        </w:rPr>
        <w:t xml:space="preserve">given CASA a copy of </w:t>
      </w:r>
      <w:r w:rsidR="003612D8">
        <w:rPr>
          <w:color w:val="000000" w:themeColor="text1"/>
        </w:rPr>
        <w:t>the student pilot’s</w:t>
      </w:r>
      <w:r w:rsidR="00A42891" w:rsidRPr="00AE642C">
        <w:rPr>
          <w:color w:val="000000" w:themeColor="text1"/>
        </w:rPr>
        <w:t xml:space="preserve"> recreational aviation medical practitioner’s certificate; and</w:t>
      </w:r>
    </w:p>
    <w:p w14:paraId="25362DE4" w14:textId="14E4C43F" w:rsidR="00A42891" w:rsidRPr="00AE642C" w:rsidRDefault="00B75AD2"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r>
      <w:r w:rsidR="00A42891" w:rsidRPr="00AE642C">
        <w:rPr>
          <w:color w:val="000000" w:themeColor="text1"/>
        </w:rPr>
        <w:t>(ii)</w:t>
      </w:r>
      <w:r w:rsidRPr="00AE642C">
        <w:rPr>
          <w:color w:val="000000" w:themeColor="text1"/>
        </w:rPr>
        <w:tab/>
      </w:r>
      <w:r w:rsidR="00A42891" w:rsidRPr="00AE642C">
        <w:rPr>
          <w:color w:val="000000" w:themeColor="text1"/>
        </w:rPr>
        <w:t>received from CASA a written acknowledgement of the receipt of the copy</w:t>
      </w:r>
      <w:r w:rsidR="00EA1BB1" w:rsidRPr="00AE642C">
        <w:rPr>
          <w:color w:val="000000" w:themeColor="text1"/>
        </w:rPr>
        <w:t>;</w:t>
      </w:r>
    </w:p>
    <w:p w14:paraId="77FD4A0C" w14:textId="311F75D1" w:rsidR="00261E3F" w:rsidRPr="00AE642C" w:rsidRDefault="00261E3F" w:rsidP="00F054BD">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t xml:space="preserve">the student pilot must carry </w:t>
      </w:r>
      <w:r w:rsidR="00C523FF" w:rsidRPr="00AE642C">
        <w:rPr>
          <w:color w:val="000000" w:themeColor="text1"/>
        </w:rPr>
        <w:t xml:space="preserve">a copy of the certificate </w:t>
      </w:r>
      <w:r w:rsidR="00F054BD">
        <w:rPr>
          <w:color w:val="000000" w:themeColor="text1"/>
        </w:rPr>
        <w:t>and acknowledgement</w:t>
      </w:r>
      <w:r w:rsidRPr="00AE642C">
        <w:rPr>
          <w:color w:val="000000" w:themeColor="text1"/>
        </w:rPr>
        <w:t xml:space="preserve"> on the flight</w:t>
      </w:r>
      <w:r w:rsidR="00F054BD">
        <w:rPr>
          <w:color w:val="000000" w:themeColor="text1"/>
        </w:rPr>
        <w:t>;</w:t>
      </w:r>
    </w:p>
    <w:p w14:paraId="50B60140" w14:textId="77777777" w:rsidR="00A60F99" w:rsidRPr="00AE642C" w:rsidRDefault="00261E3F" w:rsidP="00A8417C">
      <w:pPr>
        <w:pStyle w:val="LDP1a"/>
        <w:tabs>
          <w:tab w:val="clear" w:pos="454"/>
          <w:tab w:val="clear" w:pos="1191"/>
        </w:tabs>
        <w:spacing w:before="0" w:after="0"/>
        <w:ind w:left="454"/>
        <w:rPr>
          <w:color w:val="000000" w:themeColor="text1"/>
        </w:rPr>
      </w:pPr>
      <w:r w:rsidRPr="00AE642C">
        <w:rPr>
          <w:color w:val="000000" w:themeColor="text1"/>
        </w:rPr>
        <w:t>(c)</w:t>
      </w:r>
      <w:r w:rsidRPr="00AE642C">
        <w:rPr>
          <w:color w:val="000000" w:themeColor="text1"/>
        </w:rPr>
        <w:tab/>
        <w:t>the student pilot must comply with any limitations or conditions stated on the certificate;</w:t>
      </w:r>
    </w:p>
    <w:p w14:paraId="1F679F76" w14:textId="45F64A56" w:rsidR="00EA1BB1" w:rsidRPr="00AE642C" w:rsidRDefault="00261E3F" w:rsidP="00A8417C">
      <w:pPr>
        <w:pStyle w:val="LDP1a"/>
        <w:tabs>
          <w:tab w:val="clear" w:pos="454"/>
          <w:tab w:val="clear" w:pos="1191"/>
        </w:tabs>
        <w:spacing w:before="0" w:after="0"/>
        <w:ind w:left="454"/>
        <w:rPr>
          <w:color w:val="000000" w:themeColor="text1"/>
        </w:rPr>
      </w:pPr>
      <w:r w:rsidRPr="00AE642C">
        <w:rPr>
          <w:color w:val="000000" w:themeColor="text1"/>
        </w:rPr>
        <w:t>(d)</w:t>
      </w:r>
      <w:r w:rsidR="00A60F99" w:rsidRPr="00AE642C">
        <w:rPr>
          <w:color w:val="000000" w:themeColor="text1"/>
        </w:rPr>
        <w:tab/>
      </w:r>
      <w:r w:rsidRPr="00AE642C">
        <w:rPr>
          <w:color w:val="000000" w:themeColor="text1"/>
        </w:rPr>
        <w:t>the student pilot must meet the modified Austroads medical standards.</w:t>
      </w:r>
    </w:p>
    <w:p w14:paraId="1C125BD3" w14:textId="77777777" w:rsidR="00F37B47" w:rsidRPr="00AE642C" w:rsidRDefault="00F37B47" w:rsidP="00A8417C">
      <w:pPr>
        <w:spacing w:after="0" w:line="240" w:lineRule="auto"/>
        <w:rPr>
          <w:rFonts w:ascii="Times New Roman" w:eastAsia="Times New Roman" w:hAnsi="Times New Roman"/>
          <w:color w:val="000000" w:themeColor="text1"/>
          <w:sz w:val="24"/>
          <w:szCs w:val="24"/>
        </w:rPr>
      </w:pPr>
    </w:p>
    <w:p w14:paraId="0D32DB3F" w14:textId="6B8204C0" w:rsidR="00FD2ADA" w:rsidRPr="00AE642C" w:rsidRDefault="00064D90"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Subregulation 61.114(6) defines </w:t>
      </w:r>
      <w:r w:rsidRPr="00AE642C">
        <w:rPr>
          <w:rFonts w:ascii="Times New Roman" w:eastAsia="Times New Roman" w:hAnsi="Times New Roman"/>
          <w:b/>
          <w:bCs/>
          <w:i/>
          <w:iCs/>
          <w:color w:val="000000" w:themeColor="text1"/>
          <w:sz w:val="24"/>
          <w:szCs w:val="24"/>
        </w:rPr>
        <w:t>current</w:t>
      </w:r>
      <w:r w:rsidRPr="00AE642C">
        <w:rPr>
          <w:rFonts w:ascii="Times New Roman" w:eastAsia="Times New Roman" w:hAnsi="Times New Roman"/>
          <w:color w:val="000000" w:themeColor="text1"/>
          <w:sz w:val="24"/>
          <w:szCs w:val="24"/>
        </w:rPr>
        <w:t xml:space="preserve"> in regulation 61.114 as shown below.</w:t>
      </w:r>
    </w:p>
    <w:p w14:paraId="0ABCD7F0" w14:textId="77777777" w:rsidR="00064D90" w:rsidRPr="00AE642C" w:rsidRDefault="00064D90" w:rsidP="00A8417C">
      <w:pPr>
        <w:keepNext/>
        <w:spacing w:after="0" w:line="240" w:lineRule="auto"/>
        <w:ind w:left="567" w:right="567"/>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current</w:t>
      </w:r>
      <w:r w:rsidRPr="00AE642C">
        <w:rPr>
          <w:rFonts w:ascii="Times New Roman" w:eastAsia="Times New Roman" w:hAnsi="Times New Roman"/>
          <w:color w:val="000000" w:themeColor="text1"/>
          <w:sz w:val="24"/>
          <w:szCs w:val="24"/>
        </w:rPr>
        <w:t>: a recreational aviation medical practitioner’s certificate for a student pilot is current for the shortest of the following periods:</w:t>
      </w:r>
    </w:p>
    <w:p w14:paraId="10A132DD" w14:textId="423A2BC4" w:rsidR="00064D90" w:rsidRPr="00AE642C" w:rsidRDefault="00064D90" w:rsidP="00A8417C">
      <w:pPr>
        <w:pStyle w:val="LDP1a"/>
        <w:tabs>
          <w:tab w:val="clear" w:pos="454"/>
          <w:tab w:val="clear" w:pos="1191"/>
        </w:tabs>
        <w:spacing w:before="0" w:after="0"/>
        <w:ind w:left="1021" w:right="567"/>
        <w:rPr>
          <w:color w:val="000000" w:themeColor="text1"/>
        </w:rPr>
      </w:pPr>
      <w:r w:rsidRPr="00AE642C">
        <w:rPr>
          <w:color w:val="000000" w:themeColor="text1"/>
        </w:rPr>
        <w:t>(a)</w:t>
      </w:r>
      <w:r w:rsidRPr="00AE642C">
        <w:rPr>
          <w:color w:val="000000" w:themeColor="text1"/>
        </w:rPr>
        <w:tab/>
        <w:t>the period beginning on the day the certificate is signed by the medical practitioner and ending 24 months after that day;</w:t>
      </w:r>
    </w:p>
    <w:p w14:paraId="40DFAA5E" w14:textId="59DEFC9E" w:rsidR="00064D90" w:rsidRPr="00AE642C" w:rsidRDefault="00064D90" w:rsidP="00A8417C">
      <w:pPr>
        <w:pStyle w:val="LDP1a"/>
        <w:tabs>
          <w:tab w:val="clear" w:pos="454"/>
          <w:tab w:val="clear" w:pos="1191"/>
        </w:tabs>
        <w:spacing w:before="0" w:after="0"/>
        <w:ind w:left="1021" w:right="567"/>
        <w:rPr>
          <w:color w:val="000000" w:themeColor="text1"/>
        </w:rPr>
      </w:pPr>
      <w:r w:rsidRPr="00AE642C">
        <w:rPr>
          <w:color w:val="000000" w:themeColor="text1"/>
        </w:rPr>
        <w:t>(b)</w:t>
      </w:r>
      <w:r w:rsidRPr="00AE642C">
        <w:rPr>
          <w:color w:val="000000" w:themeColor="text1"/>
        </w:rPr>
        <w:tab/>
        <w:t>if, when the student pilot conducts a solo flight the student pilot is at least</w:t>
      </w:r>
      <w:r w:rsidR="00FD2ADA" w:rsidRPr="00AE642C">
        <w:rPr>
          <w:color w:val="000000" w:themeColor="text1"/>
        </w:rPr>
        <w:t> </w:t>
      </w:r>
      <w:r w:rsidRPr="00AE642C">
        <w:rPr>
          <w:color w:val="000000" w:themeColor="text1"/>
        </w:rPr>
        <w:t>65—the period beginning on the day the certificate is signed by the medical practitioner and ending 12 months after that day;</w:t>
      </w:r>
    </w:p>
    <w:p w14:paraId="419A3445" w14:textId="1D60F6E1" w:rsidR="00D93137" w:rsidRPr="00AE642C" w:rsidRDefault="00064D90" w:rsidP="00A8417C">
      <w:pPr>
        <w:spacing w:after="0" w:line="240" w:lineRule="auto"/>
        <w:ind w:left="1021" w:right="567" w:hanging="454"/>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(c)</w:t>
      </w:r>
      <w:r w:rsidR="00A44FA9" w:rsidRPr="00AE642C">
        <w:rPr>
          <w:color w:val="000000" w:themeColor="text1"/>
        </w:rPr>
        <w:tab/>
      </w:r>
      <w:r w:rsidRPr="00AE642C">
        <w:rPr>
          <w:rFonts w:ascii="Times New Roman" w:eastAsia="Times New Roman" w:hAnsi="Times New Roman"/>
          <w:color w:val="000000" w:themeColor="text1"/>
          <w:sz w:val="24"/>
          <w:szCs w:val="24"/>
        </w:rPr>
        <w:t>if the certificate states the period for which it applies—the period beginning on the day the certificate is signed by the medical practitioner and ending at the end of the stated period.</w:t>
      </w:r>
    </w:p>
    <w:p w14:paraId="25CBA51F" w14:textId="77777777" w:rsidR="00064D90" w:rsidRPr="00AE642C" w:rsidRDefault="00064D90" w:rsidP="00A8417C">
      <w:pPr>
        <w:spacing w:after="0" w:line="240" w:lineRule="auto"/>
        <w:rPr>
          <w:rFonts w:ascii="Times New Roman" w:eastAsia="Times New Roman" w:hAnsi="Times New Roman"/>
          <w:color w:val="000000" w:themeColor="text1"/>
          <w:sz w:val="24"/>
          <w:szCs w:val="24"/>
        </w:rPr>
      </w:pPr>
    </w:p>
    <w:p w14:paraId="78DA4B59" w14:textId="729D95C0" w:rsidR="00E03110" w:rsidRPr="00AE642C" w:rsidRDefault="00832E66"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Under s</w:t>
      </w:r>
      <w:r w:rsidR="00CF4197" w:rsidRPr="00AE642C">
        <w:rPr>
          <w:rFonts w:ascii="Times New Roman" w:eastAsia="Times New Roman" w:hAnsi="Times New Roman"/>
          <w:color w:val="000000" w:themeColor="text1"/>
          <w:sz w:val="24"/>
          <w:szCs w:val="24"/>
        </w:rPr>
        <w:t>ubregulation 61.118(1)</w:t>
      </w:r>
      <w:r w:rsidRPr="00AE642C">
        <w:rPr>
          <w:rFonts w:ascii="Times New Roman" w:eastAsia="Times New Roman" w:hAnsi="Times New Roman"/>
          <w:color w:val="000000" w:themeColor="text1"/>
          <w:sz w:val="24"/>
          <w:szCs w:val="24"/>
        </w:rPr>
        <w:t xml:space="preserve">, CASA may direct a student pilot to </w:t>
      </w:r>
      <w:r w:rsidR="00A104AE" w:rsidRPr="00AE642C">
        <w:rPr>
          <w:rFonts w:ascii="Times New Roman" w:eastAsia="Times New Roman" w:hAnsi="Times New Roman"/>
          <w:color w:val="000000" w:themeColor="text1"/>
          <w:sz w:val="24"/>
          <w:szCs w:val="24"/>
        </w:rPr>
        <w:t>produce for CASA</w:t>
      </w:r>
      <w:r w:rsidR="00CD0572" w:rsidRPr="00AE642C">
        <w:rPr>
          <w:rFonts w:ascii="Times New Roman" w:eastAsia="Times New Roman" w:hAnsi="Times New Roman"/>
          <w:color w:val="000000" w:themeColor="text1"/>
          <w:sz w:val="24"/>
          <w:szCs w:val="24"/>
        </w:rPr>
        <w:t xml:space="preserve">’s inspection </w:t>
      </w:r>
      <w:r w:rsidR="00B56444" w:rsidRPr="00AE642C">
        <w:rPr>
          <w:rFonts w:ascii="Times New Roman" w:eastAsia="Times New Roman" w:hAnsi="Times New Roman"/>
          <w:color w:val="000000" w:themeColor="text1"/>
          <w:sz w:val="24"/>
          <w:szCs w:val="24"/>
        </w:rPr>
        <w:t xml:space="preserve">the student pilot’s medical certificate or recreational aviation </w:t>
      </w:r>
      <w:r w:rsidR="0059357E" w:rsidRPr="00AE642C">
        <w:rPr>
          <w:rFonts w:ascii="Times New Roman" w:eastAsia="Times New Roman" w:hAnsi="Times New Roman"/>
          <w:color w:val="000000" w:themeColor="text1"/>
          <w:sz w:val="24"/>
          <w:szCs w:val="24"/>
        </w:rPr>
        <w:t>medical practitioner’s medical certificate.</w:t>
      </w:r>
    </w:p>
    <w:p w14:paraId="4AF16F22" w14:textId="77777777" w:rsidR="0059357E" w:rsidRPr="00AE642C" w:rsidRDefault="0059357E" w:rsidP="00A8417C">
      <w:pPr>
        <w:spacing w:after="0" w:line="240" w:lineRule="auto"/>
        <w:rPr>
          <w:rFonts w:ascii="Times New Roman" w:eastAsia="Times New Roman" w:hAnsi="Times New Roman"/>
          <w:color w:val="000000" w:themeColor="text1"/>
          <w:sz w:val="24"/>
          <w:szCs w:val="24"/>
        </w:rPr>
      </w:pPr>
    </w:p>
    <w:p w14:paraId="2495E2A2" w14:textId="678FFDF6" w:rsidR="0059357E" w:rsidRPr="00AE642C" w:rsidRDefault="0059357E"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Under subregulation 61.118(2</w:t>
      </w:r>
      <w:r w:rsidR="00CF43C7"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 xml:space="preserve">, the student pilot </w:t>
      </w:r>
      <w:r w:rsidR="00F432AE" w:rsidRPr="00AE642C">
        <w:rPr>
          <w:rFonts w:ascii="Times New Roman" w:eastAsia="Times New Roman" w:hAnsi="Times New Roman"/>
          <w:color w:val="000000" w:themeColor="text1"/>
          <w:sz w:val="24"/>
          <w:szCs w:val="24"/>
        </w:rPr>
        <w:t xml:space="preserve">commits </w:t>
      </w:r>
      <w:r w:rsidR="00F805B8">
        <w:rPr>
          <w:rFonts w:ascii="Times New Roman" w:eastAsia="Times New Roman" w:hAnsi="Times New Roman"/>
          <w:color w:val="000000" w:themeColor="text1"/>
          <w:sz w:val="24"/>
          <w:szCs w:val="24"/>
        </w:rPr>
        <w:t xml:space="preserve">a strict liability </w:t>
      </w:r>
      <w:r w:rsidR="00F432AE" w:rsidRPr="00AE642C">
        <w:rPr>
          <w:rFonts w:ascii="Times New Roman" w:eastAsia="Times New Roman" w:hAnsi="Times New Roman"/>
          <w:color w:val="000000" w:themeColor="text1"/>
          <w:sz w:val="24"/>
          <w:szCs w:val="24"/>
        </w:rPr>
        <w:t xml:space="preserve">offence </w:t>
      </w:r>
      <w:r w:rsidR="00F805B8">
        <w:rPr>
          <w:rFonts w:ascii="Times New Roman" w:eastAsia="Times New Roman" w:hAnsi="Times New Roman"/>
          <w:color w:val="000000" w:themeColor="text1"/>
          <w:sz w:val="24"/>
          <w:szCs w:val="24"/>
        </w:rPr>
        <w:t xml:space="preserve">(with a maximum penalty of 50 penalty units) </w:t>
      </w:r>
      <w:r w:rsidR="00F432AE" w:rsidRPr="00AE642C">
        <w:rPr>
          <w:rFonts w:ascii="Times New Roman" w:eastAsia="Times New Roman" w:hAnsi="Times New Roman"/>
          <w:color w:val="000000" w:themeColor="text1"/>
          <w:sz w:val="24"/>
          <w:szCs w:val="24"/>
        </w:rPr>
        <w:t>if CASA directs the s</w:t>
      </w:r>
      <w:r w:rsidR="000D05FD" w:rsidRPr="00AE642C">
        <w:rPr>
          <w:rFonts w:ascii="Times New Roman" w:eastAsia="Times New Roman" w:hAnsi="Times New Roman"/>
          <w:color w:val="000000" w:themeColor="text1"/>
          <w:sz w:val="24"/>
          <w:szCs w:val="24"/>
        </w:rPr>
        <w:t xml:space="preserve">tudent pilot to produce a document </w:t>
      </w:r>
      <w:r w:rsidR="00CF43C7" w:rsidRPr="00AE642C">
        <w:rPr>
          <w:rFonts w:ascii="Times New Roman" w:eastAsia="Times New Roman" w:hAnsi="Times New Roman"/>
          <w:color w:val="000000" w:themeColor="text1"/>
          <w:sz w:val="24"/>
          <w:szCs w:val="24"/>
        </w:rPr>
        <w:t xml:space="preserve">under subregulation 61.118(1) and the student pilot </w:t>
      </w:r>
      <w:r w:rsidR="00E510F5" w:rsidRPr="00AE642C">
        <w:rPr>
          <w:rFonts w:ascii="Times New Roman" w:eastAsia="Times New Roman" w:hAnsi="Times New Roman"/>
          <w:color w:val="000000" w:themeColor="text1"/>
          <w:sz w:val="24"/>
          <w:szCs w:val="24"/>
        </w:rPr>
        <w:t>does not produce the document before the earlier of the following:</w:t>
      </w:r>
    </w:p>
    <w:p w14:paraId="376434F7" w14:textId="2545B4B6" w:rsidR="005B05CC" w:rsidRPr="00AE642C" w:rsidRDefault="005B05CC" w:rsidP="008967EA">
      <w:pPr>
        <w:pStyle w:val="LDP1a"/>
        <w:tabs>
          <w:tab w:val="clear" w:pos="454"/>
          <w:tab w:val="clear" w:pos="1191"/>
        </w:tabs>
        <w:spacing w:before="0" w:after="0"/>
        <w:ind w:left="454"/>
        <w:rPr>
          <w:color w:val="000000" w:themeColor="text1"/>
        </w:rPr>
      </w:pPr>
      <w:r w:rsidRPr="00AE642C">
        <w:rPr>
          <w:color w:val="000000" w:themeColor="text1"/>
        </w:rPr>
        <w:t>(a)</w:t>
      </w:r>
      <w:r w:rsidR="008967EA">
        <w:rPr>
          <w:color w:val="000000" w:themeColor="text1"/>
        </w:rPr>
        <w:tab/>
      </w:r>
      <w:r w:rsidRPr="00AE642C">
        <w:rPr>
          <w:color w:val="000000" w:themeColor="text1"/>
        </w:rPr>
        <w:t>when the student pilot next conducts a solo flight;</w:t>
      </w:r>
    </w:p>
    <w:p w14:paraId="0FA4F29C" w14:textId="6E823346" w:rsidR="00E510F5" w:rsidRPr="00AE642C" w:rsidRDefault="005B05CC" w:rsidP="008967EA">
      <w:pPr>
        <w:pStyle w:val="LDP1a"/>
        <w:tabs>
          <w:tab w:val="clear" w:pos="454"/>
          <w:tab w:val="clear" w:pos="1191"/>
        </w:tabs>
        <w:spacing w:before="0" w:after="0"/>
        <w:ind w:left="454"/>
        <w:rPr>
          <w:color w:val="000000" w:themeColor="text1"/>
        </w:rPr>
      </w:pPr>
      <w:r w:rsidRPr="00AE642C">
        <w:rPr>
          <w:color w:val="000000" w:themeColor="text1"/>
        </w:rPr>
        <w:t>(b)</w:t>
      </w:r>
      <w:r w:rsidR="008967EA">
        <w:rPr>
          <w:color w:val="000000" w:themeColor="text1"/>
        </w:rPr>
        <w:tab/>
      </w:r>
      <w:r w:rsidRPr="00AE642C">
        <w:rPr>
          <w:color w:val="000000" w:themeColor="text1"/>
        </w:rPr>
        <w:t>within 7 days after the direction is given.</w:t>
      </w:r>
    </w:p>
    <w:p w14:paraId="3770223F" w14:textId="77777777" w:rsidR="00CF4197" w:rsidRPr="00AE642C" w:rsidRDefault="00CF4197" w:rsidP="00A8417C">
      <w:pPr>
        <w:spacing w:after="0" w:line="240" w:lineRule="auto"/>
        <w:rPr>
          <w:rFonts w:ascii="Times New Roman" w:eastAsia="Times New Roman" w:hAnsi="Times New Roman"/>
          <w:color w:val="000000" w:themeColor="text1"/>
          <w:sz w:val="24"/>
          <w:szCs w:val="24"/>
        </w:rPr>
      </w:pPr>
    </w:p>
    <w:p w14:paraId="0E513125" w14:textId="733A44FE" w:rsidR="00A56BF7" w:rsidRPr="00AE642C" w:rsidRDefault="00A56BF7"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Subregulation 61.235</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1) provides that subregulation (2) applies to an applicant for a flight crew licence, other than an applicant who is eligible for the licence under subregulation 61.275</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1) (Overseas flight crew authorisations—recognition).</w:t>
      </w:r>
    </w:p>
    <w:p w14:paraId="4E0BC927" w14:textId="77777777" w:rsidR="00AD6EDA" w:rsidRPr="00AE642C" w:rsidRDefault="00AD6EDA" w:rsidP="00A8417C">
      <w:pPr>
        <w:spacing w:after="0" w:line="240" w:lineRule="auto"/>
        <w:rPr>
          <w:rFonts w:ascii="Times New Roman" w:eastAsia="Times New Roman" w:hAnsi="Times New Roman"/>
          <w:color w:val="000000" w:themeColor="text1"/>
          <w:sz w:val="20"/>
          <w:szCs w:val="20"/>
          <w:highlight w:val="cyan"/>
        </w:rPr>
      </w:pPr>
    </w:p>
    <w:p w14:paraId="042BD10E" w14:textId="77777777" w:rsidR="00D80BD4" w:rsidRPr="00AE642C" w:rsidRDefault="005B3868" w:rsidP="00771E51">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lastRenderedPageBreak/>
        <w:t xml:space="preserve">Subregulation 61.235(2) </w:t>
      </w:r>
      <w:r w:rsidR="00AE5537" w:rsidRPr="00AE642C">
        <w:rPr>
          <w:rFonts w:ascii="Times New Roman" w:eastAsia="Times New Roman" w:hAnsi="Times New Roman"/>
          <w:color w:val="000000" w:themeColor="text1"/>
          <w:sz w:val="24"/>
          <w:szCs w:val="24"/>
        </w:rPr>
        <w:t>sets out,</w:t>
      </w:r>
      <w:r w:rsidR="00105F22" w:rsidRPr="00AE642C">
        <w:rPr>
          <w:rFonts w:ascii="Times New Roman" w:eastAsia="Times New Roman" w:hAnsi="Times New Roman"/>
          <w:color w:val="000000" w:themeColor="text1"/>
          <w:sz w:val="24"/>
          <w:szCs w:val="24"/>
        </w:rPr>
        <w:t xml:space="preserve"> for subregulation 61.235(1), the </w:t>
      </w:r>
      <w:r w:rsidR="00340611" w:rsidRPr="00AE642C">
        <w:rPr>
          <w:rFonts w:ascii="Times New Roman" w:eastAsia="Times New Roman" w:hAnsi="Times New Roman"/>
          <w:color w:val="000000" w:themeColor="text1"/>
          <w:sz w:val="24"/>
          <w:szCs w:val="24"/>
        </w:rPr>
        <w:t>requirements</w:t>
      </w:r>
      <w:r w:rsidR="00194A5D" w:rsidRPr="00AE642C">
        <w:rPr>
          <w:rFonts w:ascii="Times New Roman" w:eastAsia="Times New Roman" w:hAnsi="Times New Roman"/>
          <w:color w:val="000000" w:themeColor="text1"/>
          <w:sz w:val="24"/>
          <w:szCs w:val="24"/>
        </w:rPr>
        <w:t xml:space="preserve"> that</w:t>
      </w:r>
      <w:r w:rsidR="00340611" w:rsidRPr="00AE642C">
        <w:rPr>
          <w:rFonts w:ascii="Times New Roman" w:eastAsia="Times New Roman" w:hAnsi="Times New Roman"/>
          <w:color w:val="000000" w:themeColor="text1"/>
          <w:sz w:val="24"/>
          <w:szCs w:val="24"/>
        </w:rPr>
        <w:t xml:space="preserve"> </w:t>
      </w:r>
      <w:r w:rsidR="005C03F2" w:rsidRPr="00AE642C">
        <w:rPr>
          <w:rFonts w:ascii="Times New Roman" w:eastAsia="Times New Roman" w:hAnsi="Times New Roman"/>
          <w:color w:val="000000" w:themeColor="text1"/>
          <w:sz w:val="24"/>
          <w:szCs w:val="24"/>
        </w:rPr>
        <w:t>the applicant for</w:t>
      </w:r>
      <w:r w:rsidR="006804EB" w:rsidRPr="00AE642C">
        <w:rPr>
          <w:rFonts w:ascii="Times New Roman" w:eastAsia="Times New Roman" w:hAnsi="Times New Roman"/>
          <w:color w:val="000000" w:themeColor="text1"/>
          <w:sz w:val="24"/>
          <w:szCs w:val="24"/>
        </w:rPr>
        <w:t xml:space="preserve"> the</w:t>
      </w:r>
      <w:r w:rsidR="005C03F2" w:rsidRPr="00AE642C">
        <w:rPr>
          <w:rFonts w:ascii="Times New Roman" w:eastAsia="Times New Roman" w:hAnsi="Times New Roman"/>
          <w:color w:val="000000" w:themeColor="text1"/>
          <w:sz w:val="24"/>
          <w:szCs w:val="24"/>
        </w:rPr>
        <w:t xml:space="preserve"> flight crew licence must meet </w:t>
      </w:r>
      <w:r w:rsidR="00CB3B9D" w:rsidRPr="00AE642C">
        <w:rPr>
          <w:rFonts w:ascii="Times New Roman" w:eastAsia="Times New Roman" w:hAnsi="Times New Roman"/>
          <w:color w:val="000000" w:themeColor="text1"/>
          <w:sz w:val="24"/>
          <w:szCs w:val="24"/>
        </w:rPr>
        <w:t xml:space="preserve">to be eligible to take a flight test for the licence. </w:t>
      </w:r>
    </w:p>
    <w:p w14:paraId="5A0F2B9E" w14:textId="77777777" w:rsidR="00D80BD4" w:rsidRPr="00AE642C" w:rsidRDefault="00D80BD4" w:rsidP="00771E51">
      <w:pPr>
        <w:spacing w:after="0" w:line="240" w:lineRule="auto"/>
        <w:rPr>
          <w:rFonts w:ascii="Times New Roman" w:eastAsia="Times New Roman" w:hAnsi="Times New Roman"/>
          <w:color w:val="000000" w:themeColor="text1"/>
          <w:sz w:val="24"/>
          <w:szCs w:val="24"/>
        </w:rPr>
      </w:pPr>
    </w:p>
    <w:p w14:paraId="26310614" w14:textId="77777777" w:rsidR="00EF357D" w:rsidRPr="00AE642C" w:rsidRDefault="00FC4DDF"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Relevantly in</w:t>
      </w:r>
      <w:r w:rsidR="00EF357D" w:rsidRPr="00AE642C">
        <w:rPr>
          <w:rFonts w:ascii="Times New Roman" w:eastAsia="Times New Roman" w:hAnsi="Times New Roman"/>
          <w:color w:val="000000" w:themeColor="text1"/>
          <w:sz w:val="24"/>
          <w:szCs w:val="24"/>
        </w:rPr>
        <w:t>:</w:t>
      </w:r>
    </w:p>
    <w:p w14:paraId="6676D87A" w14:textId="6F0CC5FD" w:rsidR="00FC4DDF" w:rsidRPr="00AE642C" w:rsidRDefault="00EF357D"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r>
      <w:r w:rsidR="0034771C" w:rsidRPr="00AE642C">
        <w:rPr>
          <w:color w:val="000000" w:themeColor="text1"/>
        </w:rPr>
        <w:t>paragraph</w:t>
      </w:r>
      <w:r w:rsidR="00146ECC" w:rsidRPr="00AE642C">
        <w:rPr>
          <w:color w:val="000000" w:themeColor="text1"/>
        </w:rPr>
        <w:t xml:space="preserve"> </w:t>
      </w:r>
      <w:r w:rsidR="0034771C" w:rsidRPr="00AE642C">
        <w:rPr>
          <w:color w:val="000000" w:themeColor="text1"/>
        </w:rPr>
        <w:t>61.235(2)(a</w:t>
      </w:r>
      <w:r w:rsidR="00202E2C" w:rsidRPr="00AE642C">
        <w:rPr>
          <w:color w:val="000000" w:themeColor="text1"/>
        </w:rPr>
        <w:t>)</w:t>
      </w:r>
      <w:r w:rsidR="007812C9" w:rsidRPr="00AE642C">
        <w:rPr>
          <w:color w:val="000000" w:themeColor="text1"/>
        </w:rPr>
        <w:t>, the applicant is eli</w:t>
      </w:r>
      <w:r w:rsidR="00983EA4" w:rsidRPr="00AE642C">
        <w:rPr>
          <w:color w:val="000000" w:themeColor="text1"/>
        </w:rPr>
        <w:t xml:space="preserve">gible to take the flight test for the licence only if the applicant has </w:t>
      </w:r>
      <w:r w:rsidR="00B840A4" w:rsidRPr="00AE642C">
        <w:rPr>
          <w:color w:val="000000" w:themeColor="text1"/>
        </w:rPr>
        <w:t xml:space="preserve">met the </w:t>
      </w:r>
      <w:r w:rsidR="001F3880" w:rsidRPr="00AE642C">
        <w:rPr>
          <w:color w:val="000000" w:themeColor="text1"/>
        </w:rPr>
        <w:t xml:space="preserve">following requirements for the grant of the licence: </w:t>
      </w:r>
      <w:r w:rsidR="00606DE2" w:rsidRPr="00AE642C">
        <w:rPr>
          <w:color w:val="000000" w:themeColor="text1"/>
        </w:rPr>
        <w:t xml:space="preserve">minimum age, </w:t>
      </w:r>
      <w:r w:rsidR="00711CC3" w:rsidRPr="00AE642C">
        <w:rPr>
          <w:color w:val="000000" w:themeColor="text1"/>
        </w:rPr>
        <w:t xml:space="preserve">examination, </w:t>
      </w:r>
      <w:r w:rsidR="00B840A4" w:rsidRPr="00AE642C">
        <w:rPr>
          <w:color w:val="000000" w:themeColor="text1"/>
        </w:rPr>
        <w:t>flight training</w:t>
      </w:r>
      <w:r w:rsidR="00E2349F">
        <w:rPr>
          <w:color w:val="000000" w:themeColor="text1"/>
        </w:rPr>
        <w:t>,</w:t>
      </w:r>
      <w:r w:rsidR="00B840A4" w:rsidRPr="00AE642C">
        <w:rPr>
          <w:color w:val="000000" w:themeColor="text1"/>
        </w:rPr>
        <w:t xml:space="preserve"> </w:t>
      </w:r>
      <w:r w:rsidR="00711CC3" w:rsidRPr="00AE642C">
        <w:rPr>
          <w:color w:val="000000" w:themeColor="text1"/>
        </w:rPr>
        <w:t xml:space="preserve">aeronautical experience </w:t>
      </w:r>
      <w:r w:rsidR="00202E2C" w:rsidRPr="00AE642C">
        <w:rPr>
          <w:color w:val="000000" w:themeColor="text1"/>
        </w:rPr>
        <w:t>and English language proficiency</w:t>
      </w:r>
      <w:r w:rsidRPr="00AE642C">
        <w:rPr>
          <w:color w:val="000000" w:themeColor="text1"/>
        </w:rPr>
        <w:t>; and</w:t>
      </w:r>
    </w:p>
    <w:p w14:paraId="49D63C66" w14:textId="44F7EEB6" w:rsidR="00EF357D" w:rsidRPr="00AE642C" w:rsidRDefault="00EF357D"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t>paragraph 61.235(2)(aa),</w:t>
      </w:r>
      <w:r w:rsidR="007A0908" w:rsidRPr="00AE642C">
        <w:rPr>
          <w:color w:val="000000" w:themeColor="text1"/>
        </w:rPr>
        <w:t xml:space="preserve"> for a flight crew licence other than an air transport pilot licence—a person mentioned in subregulation </w:t>
      </w:r>
      <w:r w:rsidR="00A723A3" w:rsidRPr="00AE642C">
        <w:rPr>
          <w:color w:val="000000" w:themeColor="text1"/>
        </w:rPr>
        <w:t>61.235</w:t>
      </w:r>
      <w:r w:rsidR="007A0908" w:rsidRPr="00AE642C">
        <w:rPr>
          <w:color w:val="000000" w:themeColor="text1"/>
        </w:rPr>
        <w:t>(5), (6) or (7) has certified in writing that the applicant has met the requirements mentioned in paragraph (a).</w:t>
      </w:r>
    </w:p>
    <w:p w14:paraId="085AF62E" w14:textId="77777777" w:rsidR="00FC4DDF" w:rsidRPr="00AE642C" w:rsidRDefault="00FC4DDF" w:rsidP="00771E51">
      <w:pPr>
        <w:spacing w:after="0" w:line="240" w:lineRule="auto"/>
        <w:rPr>
          <w:rFonts w:ascii="Times New Roman" w:eastAsia="Times New Roman" w:hAnsi="Times New Roman"/>
          <w:color w:val="000000" w:themeColor="text1"/>
          <w:sz w:val="24"/>
          <w:szCs w:val="24"/>
        </w:rPr>
      </w:pPr>
    </w:p>
    <w:p w14:paraId="33E282C1" w14:textId="2542B728" w:rsidR="007D73A0" w:rsidRPr="00AE642C" w:rsidRDefault="001411E5"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Also,</w:t>
      </w:r>
      <w:r w:rsidR="00923B8C" w:rsidRPr="00AE642C">
        <w:rPr>
          <w:rFonts w:ascii="Times New Roman" w:eastAsia="Times New Roman" w:hAnsi="Times New Roman"/>
          <w:color w:val="000000" w:themeColor="text1"/>
          <w:sz w:val="24"/>
          <w:szCs w:val="24"/>
        </w:rPr>
        <w:t xml:space="preserve"> r</w:t>
      </w:r>
      <w:r w:rsidR="006E5C7E" w:rsidRPr="00AE642C">
        <w:rPr>
          <w:rFonts w:ascii="Times New Roman" w:eastAsia="Times New Roman" w:hAnsi="Times New Roman"/>
          <w:color w:val="000000" w:themeColor="text1"/>
          <w:sz w:val="24"/>
          <w:szCs w:val="24"/>
        </w:rPr>
        <w:t xml:space="preserve">elevantly </w:t>
      </w:r>
      <w:r w:rsidR="00923B8C" w:rsidRPr="00AE642C">
        <w:rPr>
          <w:rFonts w:ascii="Times New Roman" w:eastAsia="Times New Roman" w:hAnsi="Times New Roman"/>
          <w:color w:val="000000" w:themeColor="text1"/>
          <w:sz w:val="24"/>
          <w:szCs w:val="24"/>
        </w:rPr>
        <w:t>in</w:t>
      </w:r>
      <w:r w:rsidR="00507DB5" w:rsidRPr="00AE642C">
        <w:rPr>
          <w:rFonts w:ascii="Times New Roman" w:eastAsia="Times New Roman" w:hAnsi="Times New Roman"/>
          <w:color w:val="000000" w:themeColor="text1"/>
          <w:sz w:val="24"/>
          <w:szCs w:val="24"/>
        </w:rPr>
        <w:t xml:space="preserve"> paragraph 61.235(2)(c), if the flight test for the licence is to be conducted in an aircraft</w:t>
      </w:r>
      <w:r w:rsidR="00BD514E" w:rsidRPr="00AE642C">
        <w:rPr>
          <w:rFonts w:ascii="Times New Roman" w:eastAsia="Times New Roman" w:hAnsi="Times New Roman"/>
          <w:color w:val="000000" w:themeColor="text1"/>
          <w:sz w:val="24"/>
          <w:szCs w:val="24"/>
        </w:rPr>
        <w:t xml:space="preserve">, </w:t>
      </w:r>
      <w:r w:rsidR="00A56BF7" w:rsidRPr="00AE642C">
        <w:rPr>
          <w:rFonts w:ascii="Times New Roman" w:eastAsia="Times New Roman" w:hAnsi="Times New Roman"/>
          <w:color w:val="000000" w:themeColor="text1"/>
          <w:sz w:val="24"/>
          <w:szCs w:val="24"/>
        </w:rPr>
        <w:t xml:space="preserve">the applicant is eligible to take </w:t>
      </w:r>
      <w:r w:rsidR="009A653D" w:rsidRPr="00AE642C">
        <w:rPr>
          <w:rFonts w:ascii="Times New Roman" w:eastAsia="Times New Roman" w:hAnsi="Times New Roman"/>
          <w:color w:val="000000" w:themeColor="text1"/>
          <w:sz w:val="24"/>
          <w:szCs w:val="24"/>
        </w:rPr>
        <w:t xml:space="preserve">the </w:t>
      </w:r>
      <w:r w:rsidR="00A56BF7" w:rsidRPr="00AE642C">
        <w:rPr>
          <w:rFonts w:ascii="Times New Roman" w:eastAsia="Times New Roman" w:hAnsi="Times New Roman"/>
          <w:color w:val="000000" w:themeColor="text1"/>
          <w:sz w:val="24"/>
          <w:szCs w:val="24"/>
        </w:rPr>
        <w:t xml:space="preserve">flight test </w:t>
      </w:r>
      <w:r w:rsidR="00107F91" w:rsidRPr="00AE642C">
        <w:rPr>
          <w:rFonts w:ascii="Times New Roman" w:eastAsia="Times New Roman" w:hAnsi="Times New Roman"/>
          <w:color w:val="000000" w:themeColor="text1"/>
          <w:sz w:val="24"/>
          <w:szCs w:val="24"/>
        </w:rPr>
        <w:t>only if</w:t>
      </w:r>
      <w:r w:rsidR="007D73A0" w:rsidRPr="00AE642C">
        <w:rPr>
          <w:rFonts w:ascii="Times New Roman" w:eastAsia="Times New Roman" w:hAnsi="Times New Roman"/>
          <w:color w:val="000000" w:themeColor="text1"/>
          <w:sz w:val="24"/>
          <w:szCs w:val="24"/>
        </w:rPr>
        <w:t>:</w:t>
      </w:r>
    </w:p>
    <w:p w14:paraId="19EC480D" w14:textId="77777777" w:rsidR="007D73A0" w:rsidRPr="00AE642C" w:rsidRDefault="007D73A0" w:rsidP="00A8417C">
      <w:pPr>
        <w:pStyle w:val="LDP1a"/>
        <w:tabs>
          <w:tab w:val="clear" w:pos="454"/>
          <w:tab w:val="clear" w:pos="1191"/>
        </w:tabs>
        <w:spacing w:before="0" w:after="0"/>
        <w:ind w:left="454"/>
        <w:rPr>
          <w:color w:val="000000" w:themeColor="text1"/>
        </w:rPr>
      </w:pPr>
      <w:r w:rsidRPr="00AE642C">
        <w:rPr>
          <w:color w:val="000000" w:themeColor="text1"/>
        </w:rPr>
        <w:t>(i)</w:t>
      </w:r>
      <w:r w:rsidRPr="00AE642C">
        <w:rPr>
          <w:color w:val="000000" w:themeColor="text1"/>
        </w:rPr>
        <w:tab/>
        <w:t>the applicant holds a current medical certificate of the class required for the exercise of the privileges of the licence; or</w:t>
      </w:r>
    </w:p>
    <w:p w14:paraId="0BC15275" w14:textId="2034D583" w:rsidR="00C741DE" w:rsidRPr="00AE642C" w:rsidRDefault="007D73A0" w:rsidP="00A8417C">
      <w:pPr>
        <w:pStyle w:val="LDP1a"/>
        <w:tabs>
          <w:tab w:val="clear" w:pos="454"/>
          <w:tab w:val="clear" w:pos="1191"/>
        </w:tabs>
        <w:spacing w:before="0" w:after="0"/>
        <w:ind w:left="454"/>
        <w:rPr>
          <w:color w:val="000000" w:themeColor="text1"/>
        </w:rPr>
      </w:pPr>
      <w:r w:rsidRPr="00AE642C">
        <w:rPr>
          <w:color w:val="000000" w:themeColor="text1"/>
        </w:rPr>
        <w:t>(ii)</w:t>
      </w:r>
      <w:r w:rsidR="00C741DE" w:rsidRPr="00AE642C">
        <w:rPr>
          <w:color w:val="000000" w:themeColor="text1"/>
        </w:rPr>
        <w:tab/>
      </w:r>
      <w:r w:rsidRPr="00AE642C">
        <w:rPr>
          <w:color w:val="000000" w:themeColor="text1"/>
        </w:rPr>
        <w:t>if the test is for a</w:t>
      </w:r>
      <w:r w:rsidR="00A97601">
        <w:rPr>
          <w:color w:val="000000" w:themeColor="text1"/>
        </w:rPr>
        <w:t>n RPL</w:t>
      </w:r>
      <w:r w:rsidRPr="00AE642C">
        <w:rPr>
          <w:color w:val="000000" w:themeColor="text1"/>
        </w:rPr>
        <w:t>—the applicant holds a current recreational aviation medical practitioner’s certificate; or</w:t>
      </w:r>
    </w:p>
    <w:p w14:paraId="1DB0D061" w14:textId="3AE0CD45" w:rsidR="007D73A0" w:rsidRPr="00AE642C" w:rsidRDefault="007D73A0" w:rsidP="00A8417C">
      <w:pPr>
        <w:pStyle w:val="LDP1a"/>
        <w:tabs>
          <w:tab w:val="clear" w:pos="454"/>
          <w:tab w:val="clear" w:pos="1191"/>
        </w:tabs>
        <w:spacing w:before="0" w:after="0"/>
        <w:ind w:left="454"/>
        <w:rPr>
          <w:color w:val="000000" w:themeColor="text1"/>
        </w:rPr>
      </w:pPr>
      <w:r w:rsidRPr="00AE642C">
        <w:rPr>
          <w:color w:val="000000" w:themeColor="text1"/>
        </w:rPr>
        <w:t>(iii)</w:t>
      </w:r>
      <w:r w:rsidR="00C741DE" w:rsidRPr="00AE642C">
        <w:rPr>
          <w:color w:val="000000" w:themeColor="text1"/>
        </w:rPr>
        <w:tab/>
      </w:r>
      <w:r w:rsidRPr="00AE642C">
        <w:rPr>
          <w:color w:val="000000" w:themeColor="text1"/>
        </w:rPr>
        <w:t>the applicant holds a medical exemption for the exercise of the privileges of the licence.</w:t>
      </w:r>
    </w:p>
    <w:p w14:paraId="6284D672" w14:textId="77777777" w:rsidR="00AD6EDA" w:rsidRPr="00AE642C" w:rsidRDefault="00AD6EDA" w:rsidP="00A8417C">
      <w:pPr>
        <w:spacing w:after="0" w:line="240" w:lineRule="auto"/>
        <w:rPr>
          <w:rFonts w:ascii="Times New Roman" w:eastAsia="Times New Roman" w:hAnsi="Times New Roman"/>
          <w:color w:val="000000" w:themeColor="text1"/>
          <w:sz w:val="24"/>
          <w:szCs w:val="24"/>
        </w:rPr>
      </w:pPr>
    </w:p>
    <w:p w14:paraId="51A0B341" w14:textId="644CDF27" w:rsidR="00D216F4" w:rsidRPr="00AE642C" w:rsidRDefault="00AD6EDA"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Subregulation 61.235</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3) provides that subregulation (4) applies to an applicant for a flight crew rating, other than an applicant who is eligible for the rating under subregulation 61.275</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2) or</w:t>
      </w:r>
      <w:r w:rsidR="002C3E9B" w:rsidRPr="00AE642C">
        <w:rPr>
          <w:rFonts w:ascii="Times New Roman" w:eastAsia="Times New Roman" w:hAnsi="Times New Roman"/>
          <w:color w:val="000000" w:themeColor="text1"/>
          <w:sz w:val="24"/>
          <w:szCs w:val="24"/>
        </w:rPr>
        <w:t> </w:t>
      </w:r>
      <w:r w:rsidRPr="00AE642C">
        <w:rPr>
          <w:rFonts w:ascii="Times New Roman" w:eastAsia="Times New Roman" w:hAnsi="Times New Roman"/>
          <w:color w:val="000000" w:themeColor="text1"/>
          <w:sz w:val="24"/>
          <w:szCs w:val="24"/>
        </w:rPr>
        <w:t>(3)</w:t>
      </w:r>
      <w:r w:rsidR="00FB4575" w:rsidRPr="00FB4575">
        <w:rPr>
          <w:rFonts w:ascii="Times New Roman" w:eastAsia="Times New Roman" w:hAnsi="Times New Roman"/>
          <w:color w:val="000000" w:themeColor="text1"/>
          <w:sz w:val="24"/>
          <w:szCs w:val="24"/>
        </w:rPr>
        <w:t xml:space="preserve"> </w:t>
      </w:r>
      <w:r w:rsidR="00FB4575" w:rsidRPr="00AE642C">
        <w:rPr>
          <w:rFonts w:ascii="Times New Roman" w:eastAsia="Times New Roman" w:hAnsi="Times New Roman"/>
          <w:color w:val="000000" w:themeColor="text1"/>
          <w:sz w:val="24"/>
          <w:szCs w:val="24"/>
        </w:rPr>
        <w:t>(Overseas flight crew authorisations—recognition).</w:t>
      </w:r>
    </w:p>
    <w:p w14:paraId="35CA2307" w14:textId="77777777" w:rsidR="00AD6EDA" w:rsidRPr="00AE642C" w:rsidRDefault="00AD6EDA" w:rsidP="00A8417C">
      <w:pPr>
        <w:spacing w:after="0" w:line="240" w:lineRule="auto"/>
        <w:rPr>
          <w:rFonts w:ascii="Times New Roman" w:eastAsia="Times New Roman" w:hAnsi="Times New Roman"/>
          <w:color w:val="000000" w:themeColor="text1"/>
          <w:sz w:val="24"/>
          <w:szCs w:val="24"/>
        </w:rPr>
      </w:pPr>
    </w:p>
    <w:p w14:paraId="4582B249" w14:textId="348A068B" w:rsidR="004278B2" w:rsidRPr="00AE642C" w:rsidRDefault="00764EB8" w:rsidP="00771E51">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S</w:t>
      </w:r>
      <w:r w:rsidR="00D216F4" w:rsidRPr="00AE642C">
        <w:rPr>
          <w:rFonts w:ascii="Times New Roman" w:eastAsia="Times New Roman" w:hAnsi="Times New Roman"/>
          <w:color w:val="000000" w:themeColor="text1"/>
          <w:sz w:val="24"/>
          <w:szCs w:val="24"/>
        </w:rPr>
        <w:t>ubregulation 61.235</w:t>
      </w:r>
      <w:r w:rsidR="002C3E9B" w:rsidRPr="00AE642C">
        <w:rPr>
          <w:rFonts w:ascii="Times New Roman" w:eastAsia="Times New Roman" w:hAnsi="Times New Roman"/>
          <w:color w:val="000000" w:themeColor="text1"/>
          <w:sz w:val="24"/>
          <w:szCs w:val="24"/>
        </w:rPr>
        <w:t>(</w:t>
      </w:r>
      <w:r w:rsidR="00D216F4" w:rsidRPr="00AE642C">
        <w:rPr>
          <w:rFonts w:ascii="Times New Roman" w:eastAsia="Times New Roman" w:hAnsi="Times New Roman"/>
          <w:color w:val="000000" w:themeColor="text1"/>
          <w:sz w:val="24"/>
          <w:szCs w:val="24"/>
        </w:rPr>
        <w:t>4)</w:t>
      </w:r>
      <w:r w:rsidRPr="00AE642C">
        <w:rPr>
          <w:rFonts w:ascii="Times New Roman" w:eastAsia="Times New Roman" w:hAnsi="Times New Roman"/>
          <w:color w:val="000000" w:themeColor="text1"/>
          <w:sz w:val="24"/>
          <w:szCs w:val="24"/>
        </w:rPr>
        <w:t xml:space="preserve"> sets out, for </w:t>
      </w:r>
      <w:r w:rsidR="006F1605" w:rsidRPr="00AE642C">
        <w:rPr>
          <w:rFonts w:ascii="Times New Roman" w:eastAsia="Times New Roman" w:hAnsi="Times New Roman"/>
          <w:color w:val="000000" w:themeColor="text1"/>
          <w:sz w:val="24"/>
          <w:szCs w:val="24"/>
        </w:rPr>
        <w:t>subregulation 61.235(3)</w:t>
      </w:r>
      <w:r w:rsidR="00327C65" w:rsidRPr="00AE642C">
        <w:rPr>
          <w:rFonts w:ascii="Times New Roman" w:eastAsia="Times New Roman" w:hAnsi="Times New Roman"/>
          <w:color w:val="000000" w:themeColor="text1"/>
          <w:sz w:val="24"/>
          <w:szCs w:val="24"/>
        </w:rPr>
        <w:t>, the requirements that the applicant for the flight crew rating must meet to be eligible to take a flight test for the rating.</w:t>
      </w:r>
    </w:p>
    <w:p w14:paraId="20EFCFF8" w14:textId="77777777" w:rsidR="004278B2" w:rsidRPr="00AE642C" w:rsidRDefault="004278B2" w:rsidP="00771E51">
      <w:pPr>
        <w:spacing w:after="0" w:line="240" w:lineRule="auto"/>
        <w:rPr>
          <w:rFonts w:ascii="Times New Roman" w:eastAsia="Times New Roman" w:hAnsi="Times New Roman"/>
          <w:color w:val="000000" w:themeColor="text1"/>
          <w:sz w:val="24"/>
          <w:szCs w:val="24"/>
        </w:rPr>
      </w:pPr>
    </w:p>
    <w:p w14:paraId="41CF3E42" w14:textId="2AE52676" w:rsidR="007A0908" w:rsidRPr="00AE642C" w:rsidRDefault="007A0908" w:rsidP="00A8417C">
      <w:pPr>
        <w:keepNext/>
        <w:spacing w:after="0" w:line="240" w:lineRule="auto"/>
        <w:rPr>
          <w:color w:val="000000" w:themeColor="text1"/>
        </w:rPr>
      </w:pPr>
      <w:r w:rsidRPr="00AE642C">
        <w:rPr>
          <w:rFonts w:ascii="Times New Roman" w:eastAsia="Times New Roman" w:hAnsi="Times New Roman"/>
          <w:color w:val="000000" w:themeColor="text1"/>
          <w:sz w:val="24"/>
          <w:szCs w:val="24"/>
        </w:rPr>
        <w:t>Relevantly in</w:t>
      </w:r>
      <w:r w:rsidR="00934CDD" w:rsidRPr="00AE642C">
        <w:rPr>
          <w:rFonts w:ascii="Times New Roman" w:eastAsia="Times New Roman" w:hAnsi="Times New Roman"/>
          <w:color w:val="000000" w:themeColor="text1"/>
          <w:sz w:val="24"/>
          <w:szCs w:val="24"/>
        </w:rPr>
        <w:t xml:space="preserve"> </w:t>
      </w:r>
      <w:r w:rsidRPr="00AE642C">
        <w:rPr>
          <w:rFonts w:ascii="Times New Roman" w:eastAsia="Times New Roman" w:hAnsi="Times New Roman"/>
          <w:color w:val="000000" w:themeColor="text1"/>
          <w:sz w:val="24"/>
          <w:szCs w:val="24"/>
        </w:rPr>
        <w:t>paragraph 61.235(</w:t>
      </w:r>
      <w:r w:rsidR="001038D8" w:rsidRPr="00AE642C">
        <w:rPr>
          <w:rFonts w:ascii="Times New Roman" w:eastAsia="Times New Roman" w:hAnsi="Times New Roman"/>
          <w:color w:val="000000" w:themeColor="text1"/>
          <w:sz w:val="24"/>
          <w:szCs w:val="24"/>
        </w:rPr>
        <w:t>4</w:t>
      </w:r>
      <w:r w:rsidRPr="00AE642C">
        <w:rPr>
          <w:rFonts w:ascii="Times New Roman" w:eastAsia="Times New Roman" w:hAnsi="Times New Roman"/>
          <w:color w:val="000000" w:themeColor="text1"/>
          <w:sz w:val="24"/>
          <w:szCs w:val="24"/>
        </w:rPr>
        <w:t xml:space="preserve">)(a), the applicant is eligible to take the flight test for the </w:t>
      </w:r>
      <w:r w:rsidR="001038D8" w:rsidRPr="00AE642C">
        <w:rPr>
          <w:rFonts w:ascii="Times New Roman" w:eastAsia="Times New Roman" w:hAnsi="Times New Roman"/>
          <w:color w:val="000000" w:themeColor="text1"/>
          <w:sz w:val="24"/>
          <w:szCs w:val="24"/>
        </w:rPr>
        <w:t>rating</w:t>
      </w:r>
      <w:r w:rsidRPr="00AE642C">
        <w:rPr>
          <w:rFonts w:ascii="Times New Roman" w:eastAsia="Times New Roman" w:hAnsi="Times New Roman"/>
          <w:color w:val="000000" w:themeColor="text1"/>
          <w:sz w:val="24"/>
          <w:szCs w:val="24"/>
        </w:rPr>
        <w:t xml:space="preserve"> only if </w:t>
      </w:r>
      <w:r w:rsidR="00A723A3" w:rsidRPr="00AE642C">
        <w:rPr>
          <w:rFonts w:ascii="Times New Roman" w:eastAsia="Times New Roman" w:hAnsi="Times New Roman"/>
          <w:color w:val="000000" w:themeColor="text1"/>
          <w:sz w:val="24"/>
          <w:szCs w:val="24"/>
        </w:rPr>
        <w:t>a person mentioned in subregulation 61.235(5), (6) or (7) has certified in writing that the applicant</w:t>
      </w:r>
      <w:r w:rsidR="003B7403" w:rsidRPr="00AE642C">
        <w:rPr>
          <w:rFonts w:ascii="Times New Roman" w:eastAsia="Times New Roman" w:hAnsi="Times New Roman"/>
          <w:color w:val="000000" w:themeColor="text1"/>
          <w:sz w:val="24"/>
          <w:szCs w:val="24"/>
        </w:rPr>
        <w:t xml:space="preserve"> has</w:t>
      </w:r>
      <w:r w:rsidR="0081570E" w:rsidRPr="00AE642C">
        <w:rPr>
          <w:rFonts w:ascii="Times New Roman" w:eastAsia="Times New Roman" w:hAnsi="Times New Roman"/>
          <w:color w:val="000000" w:themeColor="text1"/>
          <w:sz w:val="24"/>
          <w:szCs w:val="24"/>
        </w:rPr>
        <w:t>:</w:t>
      </w:r>
    </w:p>
    <w:p w14:paraId="48299466" w14:textId="3ED19CD6" w:rsidR="000E79D1" w:rsidRPr="00AE642C" w:rsidRDefault="00934CDD" w:rsidP="00A8417C">
      <w:pPr>
        <w:pStyle w:val="LDP1a"/>
        <w:tabs>
          <w:tab w:val="clear" w:pos="454"/>
          <w:tab w:val="clear" w:pos="1191"/>
        </w:tabs>
        <w:spacing w:before="0" w:after="0"/>
        <w:ind w:left="454"/>
        <w:rPr>
          <w:color w:val="000000" w:themeColor="text1"/>
        </w:rPr>
      </w:pPr>
      <w:r w:rsidRPr="00AE642C">
        <w:rPr>
          <w:color w:val="000000" w:themeColor="text1"/>
        </w:rPr>
        <w:t>(i)</w:t>
      </w:r>
      <w:r w:rsidR="00E91705" w:rsidRPr="00AE642C">
        <w:rPr>
          <w:color w:val="000000" w:themeColor="text1"/>
        </w:rPr>
        <w:tab/>
      </w:r>
      <w:r w:rsidRPr="00AE642C">
        <w:rPr>
          <w:color w:val="000000" w:themeColor="text1"/>
        </w:rPr>
        <w:t>if the application is for an operational rating—passed the aeronautical knowledge examination for the rating;</w:t>
      </w:r>
      <w:r w:rsidR="008A20C1">
        <w:rPr>
          <w:color w:val="000000" w:themeColor="text1"/>
        </w:rPr>
        <w:t xml:space="preserve"> and</w:t>
      </w:r>
    </w:p>
    <w:p w14:paraId="5E720A59" w14:textId="4B6A82CD" w:rsidR="00E91705" w:rsidRPr="00AE642C" w:rsidRDefault="00934CDD" w:rsidP="00A8417C">
      <w:pPr>
        <w:pStyle w:val="LDP1a"/>
        <w:tabs>
          <w:tab w:val="clear" w:pos="454"/>
          <w:tab w:val="clear" w:pos="1191"/>
        </w:tabs>
        <w:spacing w:before="0" w:after="0"/>
        <w:ind w:left="454"/>
        <w:rPr>
          <w:color w:val="000000" w:themeColor="text1"/>
        </w:rPr>
      </w:pPr>
      <w:r w:rsidRPr="00AE642C">
        <w:rPr>
          <w:color w:val="000000" w:themeColor="text1"/>
        </w:rPr>
        <w:t>(ii)</w:t>
      </w:r>
      <w:r w:rsidR="00E91705" w:rsidRPr="00AE642C">
        <w:rPr>
          <w:color w:val="000000" w:themeColor="text1"/>
        </w:rPr>
        <w:tab/>
      </w:r>
      <w:r w:rsidRPr="00AE642C">
        <w:rPr>
          <w:color w:val="000000" w:themeColor="text1"/>
        </w:rPr>
        <w:t>met the flight training requirements for the grant of the rating;</w:t>
      </w:r>
      <w:r w:rsidR="008A20C1">
        <w:rPr>
          <w:color w:val="000000" w:themeColor="text1"/>
        </w:rPr>
        <w:t xml:space="preserve"> and</w:t>
      </w:r>
    </w:p>
    <w:p w14:paraId="6C6EC08C" w14:textId="4936AD28" w:rsidR="0081570E" w:rsidRPr="00AE642C" w:rsidRDefault="00934CDD" w:rsidP="00A8417C">
      <w:pPr>
        <w:pStyle w:val="LDP1a"/>
        <w:tabs>
          <w:tab w:val="clear" w:pos="454"/>
          <w:tab w:val="clear" w:pos="1191"/>
        </w:tabs>
        <w:spacing w:before="0" w:after="0"/>
        <w:ind w:left="454"/>
        <w:rPr>
          <w:color w:val="000000" w:themeColor="text1"/>
        </w:rPr>
      </w:pPr>
      <w:r w:rsidRPr="00AE642C">
        <w:rPr>
          <w:color w:val="000000" w:themeColor="text1"/>
        </w:rPr>
        <w:t>(iii)</w:t>
      </w:r>
      <w:r w:rsidR="00E91705" w:rsidRPr="00AE642C">
        <w:rPr>
          <w:color w:val="000000" w:themeColor="text1"/>
        </w:rPr>
        <w:tab/>
      </w:r>
      <w:r w:rsidRPr="00AE642C">
        <w:rPr>
          <w:color w:val="000000" w:themeColor="text1"/>
        </w:rPr>
        <w:t>met the aeronautical experience requirements for the rating</w:t>
      </w:r>
      <w:r w:rsidR="00E91705" w:rsidRPr="00AE642C">
        <w:rPr>
          <w:color w:val="000000" w:themeColor="text1"/>
        </w:rPr>
        <w:t>.</w:t>
      </w:r>
    </w:p>
    <w:p w14:paraId="4AB0996F" w14:textId="77777777" w:rsidR="007E40B8" w:rsidRPr="00AE642C" w:rsidRDefault="007E40B8" w:rsidP="00771E51">
      <w:pPr>
        <w:spacing w:after="0" w:line="240" w:lineRule="auto"/>
        <w:rPr>
          <w:rFonts w:ascii="Times New Roman" w:eastAsia="Times New Roman" w:hAnsi="Times New Roman"/>
          <w:color w:val="000000" w:themeColor="text1"/>
          <w:sz w:val="24"/>
          <w:szCs w:val="24"/>
        </w:rPr>
      </w:pPr>
    </w:p>
    <w:p w14:paraId="5FBDF100" w14:textId="393FF956" w:rsidR="00D82FFB" w:rsidRPr="00AE642C" w:rsidRDefault="004278B2"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Also</w:t>
      </w:r>
      <w:r w:rsidR="00C62E07">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 xml:space="preserve"> r</w:t>
      </w:r>
      <w:r w:rsidR="00D82FFB" w:rsidRPr="00AE642C">
        <w:rPr>
          <w:rFonts w:ascii="Times New Roman" w:eastAsia="Times New Roman" w:hAnsi="Times New Roman"/>
          <w:color w:val="000000" w:themeColor="text1"/>
          <w:sz w:val="24"/>
          <w:szCs w:val="24"/>
        </w:rPr>
        <w:t>elevantly in paragraph 61.235(</w:t>
      </w:r>
      <w:r w:rsidR="007424AE" w:rsidRPr="00AE642C">
        <w:rPr>
          <w:rFonts w:ascii="Times New Roman" w:eastAsia="Times New Roman" w:hAnsi="Times New Roman"/>
          <w:color w:val="000000" w:themeColor="text1"/>
          <w:sz w:val="24"/>
          <w:szCs w:val="24"/>
        </w:rPr>
        <w:t>4</w:t>
      </w:r>
      <w:r w:rsidR="00D82FFB" w:rsidRPr="00AE642C">
        <w:rPr>
          <w:rFonts w:ascii="Times New Roman" w:eastAsia="Times New Roman" w:hAnsi="Times New Roman"/>
          <w:color w:val="000000" w:themeColor="text1"/>
          <w:sz w:val="24"/>
          <w:szCs w:val="24"/>
        </w:rPr>
        <w:t>)(</w:t>
      </w:r>
      <w:r w:rsidR="007424AE" w:rsidRPr="00AE642C">
        <w:rPr>
          <w:rFonts w:ascii="Times New Roman" w:eastAsia="Times New Roman" w:hAnsi="Times New Roman"/>
          <w:color w:val="000000" w:themeColor="text1"/>
          <w:sz w:val="24"/>
          <w:szCs w:val="24"/>
        </w:rPr>
        <w:t>b</w:t>
      </w:r>
      <w:r w:rsidR="00D82FFB" w:rsidRPr="00AE642C">
        <w:rPr>
          <w:rFonts w:ascii="Times New Roman" w:eastAsia="Times New Roman" w:hAnsi="Times New Roman"/>
          <w:color w:val="000000" w:themeColor="text1"/>
          <w:sz w:val="24"/>
          <w:szCs w:val="24"/>
        </w:rPr>
        <w:t xml:space="preserve">), if the flight test for the </w:t>
      </w:r>
      <w:r w:rsidR="007424AE" w:rsidRPr="00AE642C">
        <w:rPr>
          <w:rFonts w:ascii="Times New Roman" w:eastAsia="Times New Roman" w:hAnsi="Times New Roman"/>
          <w:color w:val="000000" w:themeColor="text1"/>
          <w:sz w:val="24"/>
          <w:szCs w:val="24"/>
        </w:rPr>
        <w:t>rating</w:t>
      </w:r>
      <w:r w:rsidR="00D82FFB" w:rsidRPr="00AE642C">
        <w:rPr>
          <w:rFonts w:ascii="Times New Roman" w:eastAsia="Times New Roman" w:hAnsi="Times New Roman"/>
          <w:color w:val="000000" w:themeColor="text1"/>
          <w:sz w:val="24"/>
          <w:szCs w:val="24"/>
        </w:rPr>
        <w:t xml:space="preserve"> is to be conducted in an aircraft, the applicant is eligible to take the flight test only if:</w:t>
      </w:r>
    </w:p>
    <w:p w14:paraId="0D70116B" w14:textId="77777777" w:rsidR="00E319D4" w:rsidRPr="00AE642C" w:rsidRDefault="005677E7" w:rsidP="00A8417C">
      <w:pPr>
        <w:pStyle w:val="LDP1a"/>
        <w:tabs>
          <w:tab w:val="clear" w:pos="454"/>
          <w:tab w:val="clear" w:pos="1191"/>
        </w:tabs>
        <w:spacing w:before="0" w:after="0"/>
        <w:ind w:left="454"/>
        <w:rPr>
          <w:color w:val="000000" w:themeColor="text1"/>
        </w:rPr>
      </w:pPr>
      <w:r w:rsidRPr="00AE642C">
        <w:rPr>
          <w:color w:val="000000" w:themeColor="text1"/>
        </w:rPr>
        <w:t>(i)</w:t>
      </w:r>
      <w:r w:rsidR="00E319D4" w:rsidRPr="00AE642C">
        <w:rPr>
          <w:color w:val="000000" w:themeColor="text1"/>
        </w:rPr>
        <w:tab/>
      </w:r>
      <w:r w:rsidRPr="00AE642C">
        <w:rPr>
          <w:color w:val="000000" w:themeColor="text1"/>
        </w:rPr>
        <w:t>the applicant holds a current class 1 or 2 medical certificate or recreational aviation medical practitioner’s certificate; or</w:t>
      </w:r>
    </w:p>
    <w:p w14:paraId="3F28C242" w14:textId="4444EC60" w:rsidR="00D82FFB" w:rsidRPr="00AE642C" w:rsidRDefault="005677E7" w:rsidP="00A8417C">
      <w:pPr>
        <w:pStyle w:val="LDP1a"/>
        <w:tabs>
          <w:tab w:val="clear" w:pos="454"/>
          <w:tab w:val="clear" w:pos="1191"/>
        </w:tabs>
        <w:spacing w:before="0" w:after="0"/>
        <w:ind w:left="454"/>
        <w:rPr>
          <w:color w:val="000000" w:themeColor="text1"/>
        </w:rPr>
      </w:pPr>
      <w:r w:rsidRPr="00AE642C">
        <w:rPr>
          <w:color w:val="000000" w:themeColor="text1"/>
        </w:rPr>
        <w:t>(ii)</w:t>
      </w:r>
      <w:r w:rsidR="004C26A8" w:rsidRPr="00AE642C">
        <w:rPr>
          <w:color w:val="000000" w:themeColor="text1"/>
        </w:rPr>
        <w:tab/>
      </w:r>
      <w:r w:rsidRPr="00AE642C">
        <w:rPr>
          <w:color w:val="000000" w:themeColor="text1"/>
        </w:rPr>
        <w:t>the applicant holds a medical exemption for the exercise of the privileges of the licence.</w:t>
      </w:r>
    </w:p>
    <w:p w14:paraId="3F82A28F" w14:textId="2D70C105" w:rsidR="00197D19" w:rsidRPr="00AE642C" w:rsidRDefault="00197D19" w:rsidP="00A8417C">
      <w:pPr>
        <w:spacing w:after="0" w:line="240" w:lineRule="auto"/>
        <w:rPr>
          <w:rFonts w:ascii="Times New Roman" w:eastAsia="Times New Roman" w:hAnsi="Times New Roman"/>
          <w:color w:val="000000" w:themeColor="text1"/>
          <w:sz w:val="24"/>
          <w:szCs w:val="24"/>
          <w:highlight w:val="cyan"/>
        </w:rPr>
      </w:pPr>
    </w:p>
    <w:p w14:paraId="0077C644" w14:textId="704F4CB4" w:rsidR="00284611" w:rsidRPr="00AE642C" w:rsidRDefault="009E526F"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Under subregulation </w:t>
      </w:r>
      <w:r w:rsidR="00CD57B4" w:rsidRPr="00AE642C">
        <w:rPr>
          <w:rFonts w:ascii="Times New Roman" w:eastAsia="Times New Roman" w:hAnsi="Times New Roman"/>
          <w:color w:val="000000" w:themeColor="text1"/>
          <w:sz w:val="24"/>
          <w:szCs w:val="24"/>
        </w:rPr>
        <w:t>61.235(5)</w:t>
      </w:r>
      <w:r w:rsidR="00EC3771">
        <w:rPr>
          <w:rFonts w:ascii="Times New Roman" w:eastAsia="Times New Roman" w:hAnsi="Times New Roman"/>
          <w:color w:val="000000" w:themeColor="text1"/>
          <w:sz w:val="24"/>
          <w:szCs w:val="24"/>
        </w:rPr>
        <w:t xml:space="preserve"> and (6)</w:t>
      </w:r>
      <w:r w:rsidR="00CD57B4" w:rsidRPr="00AE642C">
        <w:rPr>
          <w:rFonts w:ascii="Times New Roman" w:eastAsia="Times New Roman" w:hAnsi="Times New Roman"/>
          <w:color w:val="000000" w:themeColor="text1"/>
          <w:sz w:val="24"/>
          <w:szCs w:val="24"/>
        </w:rPr>
        <w:t xml:space="preserve">, </w:t>
      </w:r>
      <w:r w:rsidR="0063354B" w:rsidRPr="00AE642C">
        <w:rPr>
          <w:rFonts w:ascii="Times New Roman" w:eastAsia="Times New Roman" w:hAnsi="Times New Roman"/>
          <w:color w:val="000000" w:themeColor="text1"/>
          <w:sz w:val="24"/>
          <w:szCs w:val="24"/>
        </w:rPr>
        <w:t>for paragraphs 61.235(2)(aa) and</w:t>
      </w:r>
      <w:r w:rsidR="005D64C0" w:rsidRPr="00AE642C">
        <w:rPr>
          <w:rFonts w:ascii="Times New Roman" w:eastAsia="Times New Roman" w:hAnsi="Times New Roman"/>
          <w:color w:val="000000" w:themeColor="text1"/>
          <w:sz w:val="24"/>
          <w:szCs w:val="24"/>
        </w:rPr>
        <w:t xml:space="preserve"> 61.235</w:t>
      </w:r>
      <w:r w:rsidR="0063354B" w:rsidRPr="00AE642C">
        <w:rPr>
          <w:rFonts w:ascii="Times New Roman" w:eastAsia="Times New Roman" w:hAnsi="Times New Roman"/>
          <w:color w:val="000000" w:themeColor="text1"/>
          <w:sz w:val="24"/>
          <w:szCs w:val="24"/>
        </w:rPr>
        <w:t>(4)(a), if the applicant’s training provider is a Part 141 operator</w:t>
      </w:r>
      <w:r w:rsidR="00EC3771">
        <w:rPr>
          <w:rFonts w:ascii="Times New Roman" w:eastAsia="Times New Roman" w:hAnsi="Times New Roman"/>
          <w:color w:val="000000" w:themeColor="text1"/>
          <w:sz w:val="24"/>
          <w:szCs w:val="24"/>
        </w:rPr>
        <w:t xml:space="preserve"> or Part 142 operator</w:t>
      </w:r>
      <w:r w:rsidR="0063354B" w:rsidRPr="00AE642C">
        <w:rPr>
          <w:rFonts w:ascii="Times New Roman" w:eastAsia="Times New Roman" w:hAnsi="Times New Roman"/>
          <w:color w:val="000000" w:themeColor="text1"/>
          <w:sz w:val="24"/>
          <w:szCs w:val="24"/>
        </w:rPr>
        <w:t>, the person is:</w:t>
      </w:r>
    </w:p>
    <w:p w14:paraId="29DCFA95" w14:textId="77777777" w:rsidR="00284611" w:rsidRPr="00AE642C" w:rsidRDefault="0063354B" w:rsidP="00A8417C">
      <w:pPr>
        <w:pStyle w:val="LDP1a"/>
        <w:tabs>
          <w:tab w:val="clear" w:pos="454"/>
          <w:tab w:val="clear" w:pos="1191"/>
        </w:tabs>
        <w:spacing w:before="0" w:after="0"/>
        <w:ind w:left="454"/>
        <w:rPr>
          <w:color w:val="000000" w:themeColor="text1"/>
        </w:rPr>
      </w:pPr>
      <w:r w:rsidRPr="00AE642C">
        <w:rPr>
          <w:color w:val="000000" w:themeColor="text1"/>
        </w:rPr>
        <w:t>(a)</w:t>
      </w:r>
      <w:r w:rsidR="00284611" w:rsidRPr="00AE642C">
        <w:rPr>
          <w:color w:val="000000" w:themeColor="text1"/>
        </w:rPr>
        <w:tab/>
      </w:r>
      <w:r w:rsidRPr="00AE642C">
        <w:rPr>
          <w:color w:val="000000" w:themeColor="text1"/>
        </w:rPr>
        <w:t>the operator’s head of operations; or</w:t>
      </w:r>
    </w:p>
    <w:p w14:paraId="2FECA319" w14:textId="66C1F351" w:rsidR="00197D19" w:rsidRPr="00AE642C" w:rsidRDefault="0063354B" w:rsidP="00A8417C">
      <w:pPr>
        <w:pStyle w:val="LDP1a"/>
        <w:tabs>
          <w:tab w:val="clear" w:pos="454"/>
          <w:tab w:val="clear" w:pos="1191"/>
        </w:tabs>
        <w:spacing w:before="0" w:after="0"/>
        <w:ind w:left="454"/>
        <w:rPr>
          <w:color w:val="000000" w:themeColor="text1"/>
        </w:rPr>
      </w:pPr>
      <w:r w:rsidRPr="00AE642C">
        <w:rPr>
          <w:color w:val="000000" w:themeColor="text1"/>
        </w:rPr>
        <w:t>(b)</w:t>
      </w:r>
      <w:r w:rsidR="00284611" w:rsidRPr="00AE642C">
        <w:rPr>
          <w:color w:val="000000" w:themeColor="text1"/>
        </w:rPr>
        <w:tab/>
      </w:r>
      <w:r w:rsidRPr="00AE642C">
        <w:rPr>
          <w:color w:val="000000" w:themeColor="text1"/>
        </w:rPr>
        <w:t xml:space="preserve">a person named in the operator’s operations manual </w:t>
      </w:r>
      <w:r w:rsidR="00D87CE9">
        <w:rPr>
          <w:color w:val="000000" w:themeColor="text1"/>
        </w:rPr>
        <w:t xml:space="preserve">or exposition </w:t>
      </w:r>
      <w:r w:rsidRPr="00AE642C">
        <w:rPr>
          <w:color w:val="000000" w:themeColor="text1"/>
        </w:rPr>
        <w:t>as responsible for the flight training to which the flight test relates.</w:t>
      </w:r>
    </w:p>
    <w:p w14:paraId="21FE8763" w14:textId="77777777" w:rsidR="005D64C0" w:rsidRPr="00AE642C" w:rsidRDefault="005D64C0" w:rsidP="00A8417C">
      <w:pPr>
        <w:pStyle w:val="LDP1a"/>
        <w:tabs>
          <w:tab w:val="clear" w:pos="454"/>
          <w:tab w:val="clear" w:pos="1191"/>
        </w:tabs>
        <w:spacing w:before="0" w:after="0"/>
        <w:ind w:left="454"/>
        <w:rPr>
          <w:color w:val="000000" w:themeColor="text1"/>
        </w:rPr>
      </w:pPr>
    </w:p>
    <w:p w14:paraId="371B6009" w14:textId="666E2A79" w:rsidR="00403568" w:rsidRPr="00AE642C" w:rsidRDefault="00DD5931" w:rsidP="00C62E07">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Under subregulation 61.235(7), for paragraphs (2)(aa) and (4)(a), if the applicant’s training provider is the holder of an approval under regulation 141.035 or 142.040 to conduct the </w:t>
      </w:r>
      <w:r w:rsidRPr="00AE642C">
        <w:rPr>
          <w:rFonts w:ascii="Times New Roman" w:eastAsia="Times New Roman" w:hAnsi="Times New Roman"/>
          <w:color w:val="000000" w:themeColor="text1"/>
          <w:sz w:val="24"/>
          <w:szCs w:val="24"/>
        </w:rPr>
        <w:lastRenderedPageBreak/>
        <w:t>training, the person is the approval holder. However, s</w:t>
      </w:r>
      <w:r w:rsidR="008A5890" w:rsidRPr="00AE642C">
        <w:rPr>
          <w:rFonts w:ascii="Times New Roman" w:eastAsia="Times New Roman" w:hAnsi="Times New Roman"/>
          <w:color w:val="000000" w:themeColor="text1"/>
          <w:sz w:val="24"/>
          <w:szCs w:val="24"/>
        </w:rPr>
        <w:t xml:space="preserve">ubregulation 61.235(7) does not apply to the instrument </w:t>
      </w:r>
      <w:r w:rsidR="001425DD" w:rsidRPr="00AE642C">
        <w:rPr>
          <w:rFonts w:ascii="Times New Roman" w:eastAsia="Times New Roman" w:hAnsi="Times New Roman"/>
          <w:color w:val="000000" w:themeColor="text1"/>
          <w:sz w:val="24"/>
          <w:szCs w:val="24"/>
        </w:rPr>
        <w:t xml:space="preserve">because the scope of the related exemptions </w:t>
      </w:r>
      <w:r w:rsidR="00071A17" w:rsidRPr="00AE642C">
        <w:rPr>
          <w:rFonts w:ascii="Times New Roman" w:eastAsia="Times New Roman" w:hAnsi="Times New Roman"/>
          <w:color w:val="000000" w:themeColor="text1"/>
          <w:sz w:val="24"/>
          <w:szCs w:val="24"/>
        </w:rPr>
        <w:t>do</w:t>
      </w:r>
      <w:r w:rsidR="00C4643C" w:rsidRPr="00AE642C">
        <w:rPr>
          <w:rFonts w:ascii="Times New Roman" w:eastAsia="Times New Roman" w:hAnsi="Times New Roman"/>
          <w:color w:val="000000" w:themeColor="text1"/>
          <w:sz w:val="24"/>
          <w:szCs w:val="24"/>
        </w:rPr>
        <w:t xml:space="preserve">es </w:t>
      </w:r>
      <w:r w:rsidR="00071A17" w:rsidRPr="00AE642C">
        <w:rPr>
          <w:rFonts w:ascii="Times New Roman" w:eastAsia="Times New Roman" w:hAnsi="Times New Roman"/>
          <w:color w:val="000000" w:themeColor="text1"/>
          <w:sz w:val="24"/>
          <w:szCs w:val="24"/>
        </w:rPr>
        <w:t>n</w:t>
      </w:r>
      <w:r w:rsidR="00C4643C" w:rsidRPr="00AE642C">
        <w:rPr>
          <w:rFonts w:ascii="Times New Roman" w:eastAsia="Times New Roman" w:hAnsi="Times New Roman"/>
          <w:color w:val="000000" w:themeColor="text1"/>
          <w:sz w:val="24"/>
          <w:szCs w:val="24"/>
        </w:rPr>
        <w:t>o</w:t>
      </w:r>
      <w:r w:rsidR="00071A17" w:rsidRPr="00AE642C">
        <w:rPr>
          <w:rFonts w:ascii="Times New Roman" w:eastAsia="Times New Roman" w:hAnsi="Times New Roman"/>
          <w:color w:val="000000" w:themeColor="text1"/>
          <w:sz w:val="24"/>
          <w:szCs w:val="24"/>
        </w:rPr>
        <w:t>t</w:t>
      </w:r>
      <w:r w:rsidR="009B7E2A" w:rsidRPr="00AE642C">
        <w:rPr>
          <w:rFonts w:ascii="Times New Roman" w:eastAsia="Times New Roman" w:hAnsi="Times New Roman"/>
          <w:color w:val="000000" w:themeColor="text1"/>
          <w:sz w:val="24"/>
          <w:szCs w:val="24"/>
        </w:rPr>
        <w:t xml:space="preserve"> include</w:t>
      </w:r>
      <w:r w:rsidR="00071A17" w:rsidRPr="00AE642C">
        <w:rPr>
          <w:rFonts w:ascii="Times New Roman" w:eastAsia="Times New Roman" w:hAnsi="Times New Roman"/>
          <w:color w:val="000000" w:themeColor="text1"/>
          <w:sz w:val="24"/>
          <w:szCs w:val="24"/>
        </w:rPr>
        <w:t xml:space="preserve"> training providers who hold an approval under </w:t>
      </w:r>
      <w:r w:rsidR="00C4643C" w:rsidRPr="00AE642C">
        <w:rPr>
          <w:rFonts w:ascii="Times New Roman" w:eastAsia="Times New Roman" w:hAnsi="Times New Roman"/>
          <w:color w:val="000000" w:themeColor="text1"/>
          <w:sz w:val="24"/>
          <w:szCs w:val="24"/>
        </w:rPr>
        <w:t>either of those regulations.</w:t>
      </w:r>
    </w:p>
    <w:p w14:paraId="1553F13B" w14:textId="77777777" w:rsidR="00D216F4" w:rsidRPr="00AE642C" w:rsidRDefault="00D216F4" w:rsidP="00A8417C">
      <w:pPr>
        <w:spacing w:after="0" w:line="240" w:lineRule="auto"/>
        <w:rPr>
          <w:rFonts w:ascii="Times New Roman" w:eastAsia="Times New Roman" w:hAnsi="Times New Roman"/>
          <w:color w:val="000000" w:themeColor="text1"/>
          <w:sz w:val="24"/>
          <w:szCs w:val="24"/>
        </w:rPr>
      </w:pPr>
    </w:p>
    <w:p w14:paraId="51BC10E5" w14:textId="3D6863D2" w:rsidR="00044C4D" w:rsidRPr="00AE642C" w:rsidRDefault="00EC0001" w:rsidP="00A8417C">
      <w:pPr>
        <w:keepNext/>
        <w:spacing w:after="0" w:line="240" w:lineRule="auto"/>
        <w:rPr>
          <w:color w:val="000000" w:themeColor="text1"/>
          <w:sz w:val="24"/>
          <w:szCs w:val="24"/>
        </w:rPr>
      </w:pPr>
      <w:r w:rsidRPr="00AE642C">
        <w:rPr>
          <w:rFonts w:ascii="Times New Roman" w:eastAsia="Times New Roman" w:hAnsi="Times New Roman"/>
          <w:color w:val="000000" w:themeColor="text1"/>
          <w:sz w:val="24"/>
          <w:szCs w:val="24"/>
        </w:rPr>
        <w:t>S</w:t>
      </w:r>
      <w:r w:rsidR="00044C4D" w:rsidRPr="00AE642C">
        <w:rPr>
          <w:rFonts w:ascii="Times New Roman" w:eastAsia="Times New Roman" w:hAnsi="Times New Roman"/>
          <w:color w:val="000000" w:themeColor="text1"/>
          <w:sz w:val="24"/>
          <w:szCs w:val="24"/>
        </w:rPr>
        <w:t>ubregulation 61.405(1)</w:t>
      </w:r>
      <w:r w:rsidRPr="00AE642C">
        <w:rPr>
          <w:rFonts w:ascii="Times New Roman" w:eastAsia="Times New Roman" w:hAnsi="Times New Roman"/>
          <w:color w:val="000000" w:themeColor="text1"/>
          <w:sz w:val="24"/>
          <w:szCs w:val="24"/>
        </w:rPr>
        <w:t xml:space="preserve"> provides that</w:t>
      </w:r>
      <w:r w:rsidR="00044C4D" w:rsidRPr="00AE642C">
        <w:rPr>
          <w:rFonts w:ascii="Times New Roman" w:eastAsia="Times New Roman" w:hAnsi="Times New Roman"/>
          <w:color w:val="000000" w:themeColor="text1"/>
          <w:sz w:val="24"/>
          <w:szCs w:val="24"/>
        </w:rPr>
        <w:t xml:space="preserve"> the holder of a</w:t>
      </w:r>
      <w:r w:rsidR="003845BC">
        <w:rPr>
          <w:rFonts w:ascii="Times New Roman" w:eastAsia="Times New Roman" w:hAnsi="Times New Roman"/>
          <w:color w:val="000000" w:themeColor="text1"/>
          <w:sz w:val="24"/>
          <w:szCs w:val="24"/>
        </w:rPr>
        <w:t>n RPL</w:t>
      </w:r>
      <w:r w:rsidR="00044C4D" w:rsidRPr="00AE642C">
        <w:rPr>
          <w:rFonts w:ascii="Times New Roman" w:eastAsia="Times New Roman" w:hAnsi="Times New Roman"/>
          <w:color w:val="000000" w:themeColor="text1"/>
          <w:sz w:val="24"/>
          <w:szCs w:val="24"/>
        </w:rPr>
        <w:t xml:space="preserve"> is authorised to exercise the privileges of the licence only if the holder also holds:</w:t>
      </w:r>
    </w:p>
    <w:p w14:paraId="36E107B2" w14:textId="0106D219" w:rsidR="00044C4D" w:rsidRPr="00AE642C" w:rsidRDefault="007C0D1B"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r>
      <w:r w:rsidR="00044C4D" w:rsidRPr="00AE642C">
        <w:rPr>
          <w:color w:val="000000" w:themeColor="text1"/>
        </w:rPr>
        <w:t>a current class 1 or 2 medical certificate; or</w:t>
      </w:r>
    </w:p>
    <w:p w14:paraId="61A9701D" w14:textId="246A8788" w:rsidR="00EA2DD9" w:rsidRPr="00AE642C" w:rsidRDefault="00EA2DD9" w:rsidP="00EA2DD9">
      <w:pPr>
        <w:pStyle w:val="LDP1a"/>
        <w:tabs>
          <w:tab w:val="clear" w:pos="454"/>
          <w:tab w:val="clear" w:pos="1191"/>
        </w:tabs>
        <w:spacing w:before="0" w:after="0"/>
        <w:ind w:left="454"/>
        <w:rPr>
          <w:color w:val="000000" w:themeColor="text1"/>
        </w:rPr>
      </w:pPr>
      <w:r w:rsidRPr="00AE642C">
        <w:rPr>
          <w:color w:val="000000" w:themeColor="text1"/>
        </w:rPr>
        <w:t>(</w:t>
      </w:r>
      <w:r w:rsidR="00CF4DA2">
        <w:rPr>
          <w:color w:val="000000" w:themeColor="text1"/>
        </w:rPr>
        <w:t>b</w:t>
      </w:r>
      <w:r w:rsidRPr="00AE642C">
        <w:rPr>
          <w:color w:val="000000" w:themeColor="text1"/>
        </w:rPr>
        <w:t>)</w:t>
      </w:r>
      <w:r w:rsidRPr="00AE642C">
        <w:rPr>
          <w:color w:val="000000" w:themeColor="text1"/>
        </w:rPr>
        <w:tab/>
        <w:t xml:space="preserve">a current </w:t>
      </w:r>
      <w:r w:rsidR="00850045" w:rsidRPr="00AE642C">
        <w:rPr>
          <w:color w:val="000000" w:themeColor="text1"/>
        </w:rPr>
        <w:t>recreational aviation medical practitioner’s certificate</w:t>
      </w:r>
      <w:r w:rsidR="00850045">
        <w:rPr>
          <w:color w:val="000000" w:themeColor="text1"/>
        </w:rPr>
        <w:t xml:space="preserve"> and meets the requirements in </w:t>
      </w:r>
      <w:r w:rsidR="00A16FE4">
        <w:rPr>
          <w:color w:val="000000" w:themeColor="text1"/>
        </w:rPr>
        <w:t>subregulation (2)</w:t>
      </w:r>
      <w:r w:rsidR="005F441B">
        <w:rPr>
          <w:color w:val="000000" w:themeColor="text1"/>
        </w:rPr>
        <w:t>, which include meeting the modified Austroads medical standards</w:t>
      </w:r>
      <w:r w:rsidRPr="00AE642C">
        <w:rPr>
          <w:color w:val="000000" w:themeColor="text1"/>
        </w:rPr>
        <w:t>; or</w:t>
      </w:r>
    </w:p>
    <w:p w14:paraId="71F0FDB8" w14:textId="7AA8BEF8" w:rsidR="00044C4D" w:rsidRPr="00AE642C" w:rsidRDefault="00EC0001" w:rsidP="00A8417C">
      <w:pPr>
        <w:pStyle w:val="LDP1a"/>
        <w:tabs>
          <w:tab w:val="clear" w:pos="454"/>
          <w:tab w:val="clear" w:pos="1191"/>
        </w:tabs>
        <w:spacing w:before="0" w:after="0"/>
        <w:ind w:left="454"/>
        <w:rPr>
          <w:color w:val="000000" w:themeColor="text1"/>
        </w:rPr>
      </w:pPr>
      <w:r w:rsidRPr="00AE642C">
        <w:rPr>
          <w:color w:val="000000" w:themeColor="text1"/>
        </w:rPr>
        <w:t>(</w:t>
      </w:r>
      <w:r w:rsidR="00CF4DA2">
        <w:rPr>
          <w:color w:val="000000" w:themeColor="text1"/>
        </w:rPr>
        <w:t>c</w:t>
      </w:r>
      <w:r w:rsidRPr="00AE642C">
        <w:rPr>
          <w:color w:val="000000" w:themeColor="text1"/>
        </w:rPr>
        <w:t>)</w:t>
      </w:r>
      <w:r w:rsidRPr="00AE642C">
        <w:rPr>
          <w:color w:val="000000" w:themeColor="text1"/>
        </w:rPr>
        <w:tab/>
      </w:r>
      <w:r w:rsidR="00044C4D" w:rsidRPr="00AE642C">
        <w:rPr>
          <w:color w:val="000000" w:themeColor="text1"/>
        </w:rPr>
        <w:t>a medical exemption for the exercise of the privileges of the licence.</w:t>
      </w:r>
    </w:p>
    <w:p w14:paraId="08E268EE" w14:textId="0BE69045" w:rsidR="00044C4D" w:rsidRPr="00AE642C" w:rsidRDefault="00044C4D" w:rsidP="00A8417C">
      <w:pPr>
        <w:spacing w:after="0" w:line="240" w:lineRule="auto"/>
        <w:rPr>
          <w:rFonts w:ascii="Times New Roman" w:eastAsia="Times New Roman" w:hAnsi="Times New Roman"/>
          <w:color w:val="000000" w:themeColor="text1"/>
          <w:sz w:val="24"/>
          <w:szCs w:val="24"/>
        </w:rPr>
      </w:pPr>
    </w:p>
    <w:p w14:paraId="2E5DD398" w14:textId="62D2D751" w:rsidR="00367E64" w:rsidRPr="00AE642C" w:rsidRDefault="00A93B97"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Subre</w:t>
      </w:r>
      <w:r w:rsidR="00A33F48" w:rsidRPr="00AE642C">
        <w:rPr>
          <w:rFonts w:ascii="Times New Roman" w:eastAsia="Times New Roman" w:hAnsi="Times New Roman"/>
          <w:color w:val="000000" w:themeColor="text1"/>
          <w:sz w:val="24"/>
          <w:szCs w:val="24"/>
        </w:rPr>
        <w:t>gula</w:t>
      </w:r>
      <w:r w:rsidR="006121CE" w:rsidRPr="00AE642C">
        <w:rPr>
          <w:rFonts w:ascii="Times New Roman" w:eastAsia="Times New Roman" w:hAnsi="Times New Roman"/>
          <w:color w:val="000000" w:themeColor="text1"/>
          <w:sz w:val="24"/>
          <w:szCs w:val="24"/>
        </w:rPr>
        <w:t>ti</w:t>
      </w:r>
      <w:r w:rsidR="00A33F48" w:rsidRPr="00AE642C">
        <w:rPr>
          <w:rFonts w:ascii="Times New Roman" w:eastAsia="Times New Roman" w:hAnsi="Times New Roman"/>
          <w:color w:val="000000" w:themeColor="text1"/>
          <w:sz w:val="24"/>
          <w:szCs w:val="24"/>
        </w:rPr>
        <w:t xml:space="preserve">on 61.405(3) defines </w:t>
      </w:r>
      <w:r w:rsidR="00A33F48" w:rsidRPr="00AE642C">
        <w:rPr>
          <w:rFonts w:ascii="Times New Roman" w:eastAsia="Times New Roman" w:hAnsi="Times New Roman"/>
          <w:b/>
          <w:bCs/>
          <w:i/>
          <w:iCs/>
          <w:color w:val="000000" w:themeColor="text1"/>
          <w:sz w:val="24"/>
          <w:szCs w:val="24"/>
        </w:rPr>
        <w:t>current</w:t>
      </w:r>
      <w:r w:rsidR="00A33F48" w:rsidRPr="00AE642C">
        <w:rPr>
          <w:rFonts w:ascii="Times New Roman" w:eastAsia="Times New Roman" w:hAnsi="Times New Roman"/>
          <w:color w:val="000000" w:themeColor="text1"/>
          <w:sz w:val="24"/>
          <w:szCs w:val="24"/>
        </w:rPr>
        <w:t xml:space="preserve"> in regulation 61.405 </w:t>
      </w:r>
      <w:r w:rsidR="006121CE" w:rsidRPr="00AE642C">
        <w:rPr>
          <w:rFonts w:ascii="Times New Roman" w:eastAsia="Times New Roman" w:hAnsi="Times New Roman"/>
          <w:color w:val="000000" w:themeColor="text1"/>
          <w:sz w:val="24"/>
          <w:szCs w:val="24"/>
        </w:rPr>
        <w:t>as shown below.</w:t>
      </w:r>
    </w:p>
    <w:p w14:paraId="012D4254" w14:textId="7456DA33" w:rsidR="00367E64" w:rsidRPr="00AE642C" w:rsidRDefault="00367E64" w:rsidP="00A8417C">
      <w:pPr>
        <w:spacing w:after="0" w:line="240" w:lineRule="auto"/>
        <w:ind w:left="567" w:right="567"/>
        <w:rPr>
          <w:rFonts w:ascii="Times New Roman" w:eastAsia="Times New Roman" w:hAnsi="Times New Roman"/>
          <w:color w:val="000000" w:themeColor="text1"/>
          <w:sz w:val="24"/>
          <w:szCs w:val="24"/>
        </w:rPr>
      </w:pPr>
      <w:r w:rsidRPr="00AE642C">
        <w:rPr>
          <w:rFonts w:ascii="Times New Roman" w:eastAsia="Times New Roman" w:hAnsi="Times New Roman"/>
          <w:b/>
          <w:bCs/>
          <w:i/>
          <w:iCs/>
          <w:color w:val="000000" w:themeColor="text1"/>
          <w:sz w:val="24"/>
          <w:szCs w:val="24"/>
        </w:rPr>
        <w:t>current</w:t>
      </w:r>
      <w:r w:rsidRPr="00AE642C">
        <w:rPr>
          <w:rFonts w:ascii="Times New Roman" w:eastAsia="Times New Roman" w:hAnsi="Times New Roman"/>
          <w:color w:val="000000" w:themeColor="text1"/>
          <w:sz w:val="24"/>
          <w:szCs w:val="24"/>
        </w:rPr>
        <w:t>: a recreational aviation medical practitioner’s certificate for the holder of a</w:t>
      </w:r>
      <w:r w:rsidR="003845BC">
        <w:rPr>
          <w:rFonts w:ascii="Times New Roman" w:eastAsia="Times New Roman" w:hAnsi="Times New Roman"/>
          <w:color w:val="000000" w:themeColor="text1"/>
          <w:sz w:val="24"/>
          <w:szCs w:val="24"/>
        </w:rPr>
        <w:t>n RPL</w:t>
      </w:r>
      <w:r w:rsidRPr="00AE642C">
        <w:rPr>
          <w:rFonts w:ascii="Times New Roman" w:eastAsia="Times New Roman" w:hAnsi="Times New Roman"/>
          <w:color w:val="000000" w:themeColor="text1"/>
          <w:sz w:val="24"/>
          <w:szCs w:val="24"/>
        </w:rPr>
        <w:t xml:space="preserve"> is current for the shortest of the following periods:</w:t>
      </w:r>
    </w:p>
    <w:p w14:paraId="4E0F724B" w14:textId="65BA089C" w:rsidR="00367E64" w:rsidRPr="00AE642C" w:rsidRDefault="00367E64" w:rsidP="00A8417C">
      <w:pPr>
        <w:pStyle w:val="LDP1a"/>
        <w:tabs>
          <w:tab w:val="clear" w:pos="454"/>
          <w:tab w:val="clear" w:pos="1191"/>
        </w:tabs>
        <w:spacing w:before="0" w:after="0"/>
        <w:ind w:left="1021" w:right="567"/>
        <w:rPr>
          <w:color w:val="000000" w:themeColor="text1"/>
        </w:rPr>
      </w:pPr>
      <w:r w:rsidRPr="00AE642C">
        <w:rPr>
          <w:color w:val="000000" w:themeColor="text1"/>
        </w:rPr>
        <w:t>(a)</w:t>
      </w:r>
      <w:r w:rsidR="007A100E" w:rsidRPr="00AE642C">
        <w:rPr>
          <w:color w:val="000000" w:themeColor="text1"/>
        </w:rPr>
        <w:tab/>
      </w:r>
      <w:r w:rsidRPr="00AE642C">
        <w:rPr>
          <w:color w:val="000000" w:themeColor="text1"/>
        </w:rPr>
        <w:t>the period beginning on the day the certificate was signed by the medical practitioner and ending 24 months after that day;</w:t>
      </w:r>
    </w:p>
    <w:p w14:paraId="5E617324" w14:textId="6DE02091" w:rsidR="00367E64" w:rsidRPr="00AE642C" w:rsidRDefault="00367E64" w:rsidP="00A8417C">
      <w:pPr>
        <w:pStyle w:val="LDP1a"/>
        <w:tabs>
          <w:tab w:val="clear" w:pos="454"/>
          <w:tab w:val="clear" w:pos="1191"/>
        </w:tabs>
        <w:spacing w:before="0" w:after="0"/>
        <w:ind w:left="1021" w:right="567"/>
        <w:rPr>
          <w:color w:val="000000" w:themeColor="text1"/>
        </w:rPr>
      </w:pPr>
      <w:r w:rsidRPr="00AE642C">
        <w:rPr>
          <w:color w:val="000000" w:themeColor="text1"/>
        </w:rPr>
        <w:t>(b)</w:t>
      </w:r>
      <w:r w:rsidR="007A100E" w:rsidRPr="00AE642C">
        <w:rPr>
          <w:color w:val="000000" w:themeColor="text1"/>
        </w:rPr>
        <w:tab/>
      </w:r>
      <w:r w:rsidRPr="00AE642C">
        <w:rPr>
          <w:color w:val="000000" w:themeColor="text1"/>
        </w:rPr>
        <w:t>if, when the holder exercises the privileges of the licence, the holder is at least</w:t>
      </w:r>
      <w:r w:rsidR="007A100E" w:rsidRPr="00AE642C">
        <w:rPr>
          <w:color w:val="000000" w:themeColor="text1"/>
        </w:rPr>
        <w:t> </w:t>
      </w:r>
      <w:r w:rsidRPr="00AE642C">
        <w:rPr>
          <w:color w:val="000000" w:themeColor="text1"/>
        </w:rPr>
        <w:t>65—the period beginning on the day the certificate was signed by the medical practitioner and ending 12 months after that day;</w:t>
      </w:r>
    </w:p>
    <w:p w14:paraId="51B2C03E" w14:textId="23DFD3A5" w:rsidR="00367E64" w:rsidRPr="00AE642C" w:rsidRDefault="00367E64" w:rsidP="00A8417C">
      <w:pPr>
        <w:pStyle w:val="LDP1a"/>
        <w:tabs>
          <w:tab w:val="clear" w:pos="454"/>
          <w:tab w:val="clear" w:pos="1191"/>
        </w:tabs>
        <w:spacing w:before="0" w:after="0"/>
        <w:ind w:left="1021" w:right="567"/>
        <w:rPr>
          <w:color w:val="000000" w:themeColor="text1"/>
        </w:rPr>
      </w:pPr>
      <w:r w:rsidRPr="00AE642C">
        <w:rPr>
          <w:color w:val="000000" w:themeColor="text1"/>
        </w:rPr>
        <w:t>(c)</w:t>
      </w:r>
      <w:r w:rsidR="007A100E" w:rsidRPr="00AE642C">
        <w:rPr>
          <w:color w:val="000000" w:themeColor="text1"/>
        </w:rPr>
        <w:tab/>
      </w:r>
      <w:r w:rsidRPr="00AE642C">
        <w:rPr>
          <w:color w:val="000000" w:themeColor="text1"/>
        </w:rPr>
        <w:t>if the certificate states the period for which it applies—the period beginning on the day the certificate was signed by the medical practitioner and ending at the end of the stated period.</w:t>
      </w:r>
    </w:p>
    <w:p w14:paraId="0BE7F4C1" w14:textId="77777777" w:rsidR="00A93B97" w:rsidRPr="00AE642C" w:rsidRDefault="00A93B97" w:rsidP="00A8417C">
      <w:pPr>
        <w:spacing w:after="0" w:line="240" w:lineRule="auto"/>
        <w:rPr>
          <w:rFonts w:ascii="Times New Roman" w:eastAsia="Times New Roman" w:hAnsi="Times New Roman"/>
          <w:color w:val="000000" w:themeColor="text1"/>
          <w:sz w:val="24"/>
          <w:szCs w:val="24"/>
        </w:rPr>
      </w:pPr>
    </w:p>
    <w:p w14:paraId="33C6E4AE" w14:textId="100E2B6C" w:rsidR="00902233" w:rsidRPr="00AE642C" w:rsidRDefault="0082463E"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Under subregulation</w:t>
      </w:r>
      <w:r w:rsidR="003D67A3" w:rsidRPr="00AE642C">
        <w:rPr>
          <w:rFonts w:ascii="Times New Roman" w:eastAsia="Times New Roman" w:hAnsi="Times New Roman"/>
          <w:color w:val="000000" w:themeColor="text1"/>
          <w:sz w:val="24"/>
          <w:szCs w:val="24"/>
        </w:rPr>
        <w:t xml:space="preserve"> </w:t>
      </w:r>
      <w:r w:rsidR="00902233" w:rsidRPr="00AE642C">
        <w:rPr>
          <w:rFonts w:ascii="Times New Roman" w:eastAsia="Times New Roman" w:hAnsi="Times New Roman"/>
          <w:color w:val="000000" w:themeColor="text1"/>
          <w:sz w:val="24"/>
          <w:szCs w:val="24"/>
        </w:rPr>
        <w:t>61.410</w:t>
      </w:r>
      <w:r w:rsidR="002C3E9B" w:rsidRPr="00AE642C">
        <w:rPr>
          <w:rFonts w:ascii="Times New Roman" w:eastAsia="Times New Roman" w:hAnsi="Times New Roman"/>
          <w:color w:val="000000" w:themeColor="text1"/>
          <w:sz w:val="24"/>
          <w:szCs w:val="24"/>
        </w:rPr>
        <w:t>(</w:t>
      </w:r>
      <w:r w:rsidR="00902233" w:rsidRPr="00AE642C">
        <w:rPr>
          <w:rFonts w:ascii="Times New Roman" w:eastAsia="Times New Roman" w:hAnsi="Times New Roman"/>
          <w:color w:val="000000" w:themeColor="text1"/>
          <w:sz w:val="24"/>
          <w:szCs w:val="24"/>
        </w:rPr>
        <w:t>1)</w:t>
      </w:r>
      <w:r w:rsidRPr="00AE642C">
        <w:rPr>
          <w:rFonts w:ascii="Times New Roman" w:eastAsia="Times New Roman" w:hAnsi="Times New Roman"/>
          <w:color w:val="000000" w:themeColor="text1"/>
          <w:sz w:val="24"/>
          <w:szCs w:val="24"/>
        </w:rPr>
        <w:t>, t</w:t>
      </w:r>
      <w:r w:rsidR="00902233" w:rsidRPr="00AE642C">
        <w:rPr>
          <w:rFonts w:ascii="Times New Roman" w:eastAsia="Times New Roman" w:hAnsi="Times New Roman"/>
          <w:color w:val="000000" w:themeColor="text1"/>
          <w:sz w:val="24"/>
          <w:szCs w:val="24"/>
        </w:rPr>
        <w:t xml:space="preserve">he holder of a </w:t>
      </w:r>
      <w:r w:rsidR="00F978B0">
        <w:rPr>
          <w:rFonts w:ascii="Times New Roman" w:eastAsia="Times New Roman" w:hAnsi="Times New Roman"/>
          <w:color w:val="000000" w:themeColor="text1"/>
          <w:sz w:val="24"/>
          <w:szCs w:val="24"/>
        </w:rPr>
        <w:t>PPL</w:t>
      </w:r>
      <w:r w:rsidR="00902233" w:rsidRPr="00AE642C">
        <w:rPr>
          <w:rFonts w:ascii="Times New Roman" w:eastAsia="Times New Roman" w:hAnsi="Times New Roman"/>
          <w:color w:val="000000" w:themeColor="text1"/>
          <w:sz w:val="24"/>
          <w:szCs w:val="24"/>
        </w:rPr>
        <w:t xml:space="preserve"> is authorised to exercise the privileges of the licence only if the holder also holds:</w:t>
      </w:r>
    </w:p>
    <w:p w14:paraId="703FAAB8" w14:textId="326B3CE7" w:rsidR="00902233" w:rsidRPr="00AE642C" w:rsidRDefault="00387A52"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r>
      <w:r w:rsidR="00902233" w:rsidRPr="00AE642C">
        <w:rPr>
          <w:color w:val="000000" w:themeColor="text1"/>
        </w:rPr>
        <w:t>a current class</w:t>
      </w:r>
      <w:r w:rsidR="003D67A3" w:rsidRPr="00AE642C">
        <w:rPr>
          <w:color w:val="000000" w:themeColor="text1"/>
        </w:rPr>
        <w:t xml:space="preserve"> </w:t>
      </w:r>
      <w:r w:rsidR="00902233" w:rsidRPr="00AE642C">
        <w:rPr>
          <w:color w:val="000000" w:themeColor="text1"/>
        </w:rPr>
        <w:t>1 or 2 medical certificate; or</w:t>
      </w:r>
    </w:p>
    <w:p w14:paraId="52C8413C" w14:textId="29191EEE" w:rsidR="0026677D" w:rsidRPr="00AE642C" w:rsidRDefault="00387A52"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r>
      <w:r w:rsidR="00902233" w:rsidRPr="00AE642C">
        <w:rPr>
          <w:color w:val="000000" w:themeColor="text1"/>
        </w:rPr>
        <w:t>a medical exemption for the exercise of the privileges of the licence.</w:t>
      </w:r>
    </w:p>
    <w:p w14:paraId="0F5D979D" w14:textId="77777777" w:rsidR="0026677D" w:rsidRPr="00AE642C" w:rsidRDefault="0026677D" w:rsidP="00A8417C">
      <w:pPr>
        <w:spacing w:after="0" w:line="240" w:lineRule="auto"/>
        <w:rPr>
          <w:rFonts w:ascii="Times New Roman" w:eastAsia="Times New Roman" w:hAnsi="Times New Roman"/>
          <w:color w:val="000000" w:themeColor="text1"/>
          <w:sz w:val="24"/>
          <w:szCs w:val="24"/>
        </w:rPr>
      </w:pPr>
    </w:p>
    <w:p w14:paraId="589A93C9" w14:textId="7FF17797" w:rsidR="00B57AD5" w:rsidRPr="00AE642C" w:rsidRDefault="0092070D"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Under subregulation 61.465(2), </w:t>
      </w:r>
      <w:r w:rsidR="00B57AD5" w:rsidRPr="00AE642C">
        <w:rPr>
          <w:rFonts w:ascii="Times New Roman" w:eastAsia="Times New Roman" w:hAnsi="Times New Roman"/>
          <w:color w:val="000000" w:themeColor="text1"/>
          <w:sz w:val="24"/>
          <w:szCs w:val="24"/>
        </w:rPr>
        <w:t>the holder of a</w:t>
      </w:r>
      <w:r w:rsidR="003845BC">
        <w:rPr>
          <w:rFonts w:ascii="Times New Roman" w:eastAsia="Times New Roman" w:hAnsi="Times New Roman"/>
          <w:color w:val="000000" w:themeColor="text1"/>
          <w:sz w:val="24"/>
          <w:szCs w:val="24"/>
        </w:rPr>
        <w:t>n RPL</w:t>
      </w:r>
      <w:r w:rsidR="00B57AD5" w:rsidRPr="00AE642C">
        <w:rPr>
          <w:rFonts w:ascii="Times New Roman" w:eastAsia="Times New Roman" w:hAnsi="Times New Roman"/>
          <w:color w:val="000000" w:themeColor="text1"/>
          <w:sz w:val="24"/>
          <w:szCs w:val="24"/>
        </w:rPr>
        <w:t xml:space="preserve"> is authorised to pilot an aircraft carrying more than one passenger only if the holder:</w:t>
      </w:r>
    </w:p>
    <w:p w14:paraId="2EF7B69A" w14:textId="605185A9" w:rsidR="00B57AD5" w:rsidRPr="00AE642C" w:rsidRDefault="00B57AD5"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also holds a current class 1 or 2 medical certificate; or</w:t>
      </w:r>
    </w:p>
    <w:p w14:paraId="2479CE1A" w14:textId="03B19BF5" w:rsidR="00B57AD5" w:rsidRPr="00AE642C" w:rsidRDefault="00B57AD5" w:rsidP="00A8417C">
      <w:pPr>
        <w:pStyle w:val="LDP1a"/>
        <w:keepNext/>
        <w:tabs>
          <w:tab w:val="clear" w:pos="454"/>
          <w:tab w:val="clear" w:pos="1191"/>
        </w:tabs>
        <w:spacing w:before="0" w:after="0"/>
        <w:ind w:left="454"/>
        <w:rPr>
          <w:color w:val="000000" w:themeColor="text1"/>
        </w:rPr>
      </w:pPr>
      <w:r w:rsidRPr="00AE642C">
        <w:rPr>
          <w:color w:val="000000" w:themeColor="text1"/>
        </w:rPr>
        <w:t>(b)</w:t>
      </w:r>
      <w:r w:rsidR="008E35AC" w:rsidRPr="00AE642C">
        <w:rPr>
          <w:color w:val="000000" w:themeColor="text1"/>
        </w:rPr>
        <w:tab/>
      </w:r>
      <w:r w:rsidRPr="00AE642C">
        <w:rPr>
          <w:color w:val="000000" w:themeColor="text1"/>
        </w:rPr>
        <w:t>is accompanied by another pilot who</w:t>
      </w:r>
      <w:r w:rsidR="00060431" w:rsidRPr="00AE642C">
        <w:rPr>
          <w:color w:val="000000" w:themeColor="text1"/>
        </w:rPr>
        <w:t>:</w:t>
      </w:r>
    </w:p>
    <w:p w14:paraId="267FF492" w14:textId="77777777" w:rsidR="006E0446" w:rsidRPr="00AE642C" w:rsidRDefault="008E35AC"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r>
      <w:r w:rsidR="00B57AD5" w:rsidRPr="00AE642C">
        <w:rPr>
          <w:color w:val="000000" w:themeColor="text1"/>
        </w:rPr>
        <w:t>(i)</w:t>
      </w:r>
      <w:r w:rsidRPr="00AE642C">
        <w:rPr>
          <w:color w:val="000000" w:themeColor="text1"/>
        </w:rPr>
        <w:tab/>
      </w:r>
      <w:r w:rsidR="00B57AD5" w:rsidRPr="00AE642C">
        <w:rPr>
          <w:color w:val="000000" w:themeColor="text1"/>
        </w:rPr>
        <w:t>holds a current class 1 or 2 medical certificate; and</w:t>
      </w:r>
    </w:p>
    <w:p w14:paraId="20B34766" w14:textId="77777777" w:rsidR="002E19AB" w:rsidRDefault="008E35AC" w:rsidP="00A8417C">
      <w:pPr>
        <w:pStyle w:val="LDP2i"/>
        <w:tabs>
          <w:tab w:val="clear" w:pos="1559"/>
          <w:tab w:val="right" w:pos="709"/>
          <w:tab w:val="left" w:pos="851"/>
        </w:tabs>
        <w:spacing w:before="0" w:after="0"/>
        <w:ind w:left="850" w:hanging="992"/>
        <w:rPr>
          <w:color w:val="000000" w:themeColor="text1"/>
        </w:rPr>
      </w:pPr>
      <w:r w:rsidRPr="00AE642C">
        <w:rPr>
          <w:color w:val="000000" w:themeColor="text1"/>
        </w:rPr>
        <w:tab/>
      </w:r>
      <w:r w:rsidR="00B57AD5" w:rsidRPr="00AE642C">
        <w:rPr>
          <w:color w:val="000000" w:themeColor="text1"/>
        </w:rPr>
        <w:t>(ii)</w:t>
      </w:r>
      <w:r w:rsidRPr="00AE642C">
        <w:rPr>
          <w:color w:val="000000" w:themeColor="text1"/>
        </w:rPr>
        <w:tab/>
      </w:r>
      <w:r w:rsidR="00B57AD5" w:rsidRPr="00AE642C">
        <w:rPr>
          <w:color w:val="000000" w:themeColor="text1"/>
        </w:rPr>
        <w:t>occupies a flight control seat in the aircraft; and</w:t>
      </w:r>
    </w:p>
    <w:p w14:paraId="61E7CB57" w14:textId="7EAC20A0" w:rsidR="00672126" w:rsidRPr="00AE642C" w:rsidRDefault="008070E9" w:rsidP="00A8417C">
      <w:pPr>
        <w:pStyle w:val="LDP2i"/>
        <w:tabs>
          <w:tab w:val="clear" w:pos="1559"/>
          <w:tab w:val="right" w:pos="709"/>
          <w:tab w:val="left" w:pos="851"/>
        </w:tabs>
        <w:spacing w:before="0" w:after="0"/>
        <w:ind w:left="850" w:hanging="992"/>
        <w:rPr>
          <w:color w:val="000000" w:themeColor="text1"/>
        </w:rPr>
      </w:pPr>
      <w:r>
        <w:rPr>
          <w:color w:val="000000" w:themeColor="text1"/>
        </w:rPr>
        <w:tab/>
      </w:r>
      <w:r w:rsidR="00B57AD5" w:rsidRPr="00AE642C">
        <w:rPr>
          <w:color w:val="000000" w:themeColor="text1"/>
        </w:rPr>
        <w:t>(iii)</w:t>
      </w:r>
      <w:r>
        <w:rPr>
          <w:color w:val="000000" w:themeColor="text1"/>
        </w:rPr>
        <w:tab/>
      </w:r>
      <w:r w:rsidR="00B57AD5" w:rsidRPr="00AE642C">
        <w:rPr>
          <w:color w:val="000000" w:themeColor="text1"/>
        </w:rPr>
        <w:t>is authorised to pilot the aircraft.</w:t>
      </w:r>
    </w:p>
    <w:p w14:paraId="5EDD96A1" w14:textId="77777777" w:rsidR="00F00C15" w:rsidRPr="00AE642C" w:rsidRDefault="00F00C15" w:rsidP="00A8417C">
      <w:pPr>
        <w:spacing w:after="0" w:line="240" w:lineRule="auto"/>
        <w:rPr>
          <w:rFonts w:ascii="Times New Roman" w:eastAsia="Times New Roman" w:hAnsi="Times New Roman"/>
          <w:color w:val="000000" w:themeColor="text1"/>
          <w:sz w:val="24"/>
          <w:szCs w:val="24"/>
        </w:rPr>
      </w:pPr>
    </w:p>
    <w:p w14:paraId="15FD116B" w14:textId="05688AD0" w:rsidR="006779D2" w:rsidRPr="00AE642C" w:rsidRDefault="006779D2"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Regulation 61.750 sets out the requirements for the grant of aircraft class ratings. Under subregulation 61.750(1), an applicant for an aircraft class rating must hold:</w:t>
      </w:r>
    </w:p>
    <w:p w14:paraId="279B4283" w14:textId="48D5E146" w:rsidR="006779D2" w:rsidRPr="00AE642C" w:rsidRDefault="006779D2"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a pilot licence; and</w:t>
      </w:r>
    </w:p>
    <w:p w14:paraId="0CD05D55" w14:textId="763EB444" w:rsidR="006779D2" w:rsidRPr="00AE642C" w:rsidRDefault="006779D2"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t>the aircraft category rating for the aircraft category to which aircraft of that class belong.</w:t>
      </w:r>
    </w:p>
    <w:p w14:paraId="5FD2BBC1" w14:textId="77777777" w:rsidR="006779D2" w:rsidRPr="00AE642C" w:rsidRDefault="006779D2" w:rsidP="00243A56">
      <w:pPr>
        <w:spacing w:after="0" w:line="240" w:lineRule="auto"/>
        <w:rPr>
          <w:rFonts w:ascii="Times New Roman" w:eastAsia="Times New Roman" w:hAnsi="Times New Roman"/>
          <w:color w:val="000000" w:themeColor="text1"/>
          <w:sz w:val="24"/>
          <w:szCs w:val="24"/>
        </w:rPr>
      </w:pPr>
    </w:p>
    <w:p w14:paraId="64135D96" w14:textId="6C13C5EF" w:rsidR="006779D2" w:rsidRPr="00AE642C" w:rsidRDefault="006779D2"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Subregulation 61.750(3) provides that the applicant for an aircraft class rating must also have</w:t>
      </w:r>
    </w:p>
    <w:p w14:paraId="1E7295CD" w14:textId="4015E247" w:rsidR="00DE27DC" w:rsidRPr="00AE642C" w:rsidRDefault="00DE27DC"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completed flight training for the rating; and</w:t>
      </w:r>
    </w:p>
    <w:p w14:paraId="7F076A47" w14:textId="66AAE580" w:rsidR="00DE27DC" w:rsidRPr="00AE642C" w:rsidRDefault="00DE27DC"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t>passed the flight test mentioned in the Part 61 Manual of Standards for the aircraft class rating in an aircraft of the class covered by the rating.</w:t>
      </w:r>
    </w:p>
    <w:p w14:paraId="47EF6860" w14:textId="77777777" w:rsidR="00DE27DC" w:rsidRPr="00AE642C" w:rsidRDefault="00DE27DC" w:rsidP="00A8417C">
      <w:pPr>
        <w:pStyle w:val="LDP1a"/>
        <w:tabs>
          <w:tab w:val="clear" w:pos="454"/>
          <w:tab w:val="clear" w:pos="1191"/>
        </w:tabs>
        <w:spacing w:before="0" w:after="0"/>
        <w:ind w:left="454"/>
        <w:rPr>
          <w:color w:val="000000" w:themeColor="text1"/>
        </w:rPr>
      </w:pPr>
    </w:p>
    <w:p w14:paraId="4642F202" w14:textId="2198E021" w:rsidR="00B22DE5" w:rsidRPr="00AE642C" w:rsidRDefault="00B22DE5" w:rsidP="00A8417C">
      <w:pPr>
        <w:keepNext/>
        <w:spacing w:after="0" w:line="240" w:lineRule="auto"/>
        <w:rPr>
          <w:color w:val="000000" w:themeColor="text1"/>
          <w:sz w:val="24"/>
        </w:rPr>
      </w:pPr>
      <w:r w:rsidRPr="00AE642C">
        <w:rPr>
          <w:rFonts w:ascii="Times New Roman" w:eastAsia="Times New Roman" w:hAnsi="Times New Roman"/>
          <w:color w:val="000000" w:themeColor="text1"/>
          <w:sz w:val="24"/>
          <w:szCs w:val="24"/>
        </w:rPr>
        <w:t xml:space="preserve">Under subregulation 61.1225(1), a flight instructor commits an offence </w:t>
      </w:r>
      <w:r w:rsidR="004805A1">
        <w:rPr>
          <w:rFonts w:ascii="Times New Roman" w:eastAsia="Times New Roman" w:hAnsi="Times New Roman"/>
          <w:color w:val="000000" w:themeColor="text1"/>
          <w:sz w:val="24"/>
          <w:szCs w:val="24"/>
        </w:rPr>
        <w:t xml:space="preserve">of strict liability (with a maximum penalty of 50 penalty units) </w:t>
      </w:r>
      <w:r w:rsidRPr="00AE642C">
        <w:rPr>
          <w:rFonts w:ascii="Times New Roman" w:eastAsia="Times New Roman" w:hAnsi="Times New Roman"/>
          <w:color w:val="000000" w:themeColor="text1"/>
          <w:sz w:val="24"/>
          <w:szCs w:val="24"/>
        </w:rPr>
        <w:t>if:</w:t>
      </w:r>
    </w:p>
    <w:p w14:paraId="114B0781" w14:textId="77777777" w:rsidR="00B22DE5" w:rsidRPr="00AE642C" w:rsidRDefault="00B22DE5"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the instructor approves a person to pilot an aircraft as a student pilot; and</w:t>
      </w:r>
    </w:p>
    <w:p w14:paraId="066B8C00" w14:textId="787E344A" w:rsidR="00B22DE5" w:rsidRPr="00AE642C" w:rsidRDefault="00B22DE5" w:rsidP="00A8417C">
      <w:pPr>
        <w:pStyle w:val="LDP1a"/>
        <w:tabs>
          <w:tab w:val="clear" w:pos="454"/>
          <w:tab w:val="clear" w:pos="1191"/>
        </w:tabs>
        <w:spacing w:before="0" w:after="0"/>
        <w:ind w:left="454"/>
        <w:rPr>
          <w:color w:val="000000" w:themeColor="text1"/>
        </w:rPr>
      </w:pPr>
      <w:r w:rsidRPr="00AE642C">
        <w:rPr>
          <w:color w:val="000000" w:themeColor="text1"/>
        </w:rPr>
        <w:lastRenderedPageBreak/>
        <w:t>(b)</w:t>
      </w:r>
      <w:r w:rsidRPr="00AE642C">
        <w:rPr>
          <w:color w:val="000000" w:themeColor="text1"/>
        </w:rPr>
        <w:tab/>
        <w:t>the approval is not authorised by the provisions mentioned in paragraph 61.1225(1)(b).</w:t>
      </w:r>
    </w:p>
    <w:p w14:paraId="029DA118" w14:textId="77777777" w:rsidR="009A0E1A" w:rsidRPr="00AE642C" w:rsidRDefault="009A0E1A" w:rsidP="00A8417C">
      <w:pPr>
        <w:spacing w:after="0" w:line="240" w:lineRule="auto"/>
        <w:rPr>
          <w:rFonts w:ascii="Times New Roman" w:eastAsia="Times New Roman" w:hAnsi="Times New Roman"/>
          <w:color w:val="000000" w:themeColor="text1"/>
          <w:sz w:val="24"/>
          <w:szCs w:val="24"/>
        </w:rPr>
      </w:pPr>
    </w:p>
    <w:p w14:paraId="66E68EF3" w14:textId="214F8492" w:rsidR="00B22DE5" w:rsidRPr="00AE642C" w:rsidRDefault="00B22DE5"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Those provisions include, relevantly in subparagraph 61.1225(1)(b)(iii), regulation 61.114 (Solo flights—medical certificate requirements for student pilots).</w:t>
      </w:r>
    </w:p>
    <w:p w14:paraId="3FE8903F" w14:textId="77777777" w:rsidR="00672E7E" w:rsidRPr="00AE642C" w:rsidRDefault="00672E7E" w:rsidP="00A8417C">
      <w:pPr>
        <w:spacing w:after="0" w:line="240" w:lineRule="auto"/>
        <w:rPr>
          <w:rFonts w:ascii="Times New Roman" w:eastAsia="Times New Roman" w:hAnsi="Times New Roman"/>
          <w:color w:val="000000" w:themeColor="text1"/>
          <w:sz w:val="24"/>
          <w:szCs w:val="24"/>
        </w:rPr>
      </w:pPr>
    </w:p>
    <w:p w14:paraId="4E2E4ED9" w14:textId="6154A90B" w:rsidR="00672E7E" w:rsidRPr="00AE642C" w:rsidRDefault="001F7C46"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Under subregulation 61.1300</w:t>
      </w:r>
      <w:r w:rsidR="00470101" w:rsidRPr="00AE642C">
        <w:rPr>
          <w:rFonts w:ascii="Times New Roman" w:eastAsia="Times New Roman" w:hAnsi="Times New Roman"/>
          <w:color w:val="000000" w:themeColor="text1"/>
          <w:sz w:val="24"/>
          <w:szCs w:val="24"/>
        </w:rPr>
        <w:t xml:space="preserve">(3), a </w:t>
      </w:r>
      <w:r w:rsidR="00CD707A" w:rsidRPr="00AE642C">
        <w:rPr>
          <w:rFonts w:ascii="Times New Roman" w:eastAsia="Times New Roman" w:hAnsi="Times New Roman"/>
          <w:color w:val="000000" w:themeColor="text1"/>
          <w:sz w:val="24"/>
          <w:szCs w:val="24"/>
        </w:rPr>
        <w:t xml:space="preserve">flight examiner commits </w:t>
      </w:r>
      <w:r w:rsidR="00315B46" w:rsidRPr="00AE642C">
        <w:rPr>
          <w:rFonts w:ascii="Times New Roman" w:eastAsia="Times New Roman" w:hAnsi="Times New Roman"/>
          <w:color w:val="000000" w:themeColor="text1"/>
          <w:sz w:val="24"/>
          <w:szCs w:val="24"/>
        </w:rPr>
        <w:t xml:space="preserve">an offence </w:t>
      </w:r>
      <w:r w:rsidR="00315B46">
        <w:rPr>
          <w:rFonts w:ascii="Times New Roman" w:eastAsia="Times New Roman" w:hAnsi="Times New Roman"/>
          <w:color w:val="000000" w:themeColor="text1"/>
          <w:sz w:val="24"/>
          <w:szCs w:val="24"/>
        </w:rPr>
        <w:t xml:space="preserve">of strict liability (with a maximum penalty of 50 penalty units) </w:t>
      </w:r>
      <w:r w:rsidR="00CD707A" w:rsidRPr="00AE642C">
        <w:rPr>
          <w:rFonts w:ascii="Times New Roman" w:eastAsia="Times New Roman" w:hAnsi="Times New Roman"/>
          <w:color w:val="000000" w:themeColor="text1"/>
          <w:sz w:val="24"/>
          <w:szCs w:val="24"/>
        </w:rPr>
        <w:t>if:</w:t>
      </w:r>
    </w:p>
    <w:p w14:paraId="4F7E872D" w14:textId="77777777" w:rsidR="009773E1" w:rsidRPr="00AE642C" w:rsidRDefault="009773E1"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the examiner conducts a flight test for a pilot licence in an aircraft; and</w:t>
      </w:r>
    </w:p>
    <w:p w14:paraId="2D061AA9" w14:textId="77777777" w:rsidR="009773E1" w:rsidRPr="00AE642C" w:rsidRDefault="009773E1" w:rsidP="00A8417C">
      <w:pPr>
        <w:pStyle w:val="LDP1a"/>
        <w:keepNext/>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t>when the test begins, the examiner is not satisfied that:</w:t>
      </w:r>
    </w:p>
    <w:p w14:paraId="3C70D53B" w14:textId="6805A81A" w:rsidR="00867D99" w:rsidRPr="00AE642C" w:rsidRDefault="009773E1" w:rsidP="00A8417C">
      <w:pPr>
        <w:pStyle w:val="LDP2i"/>
        <w:keepNext/>
        <w:tabs>
          <w:tab w:val="clear" w:pos="1559"/>
          <w:tab w:val="right" w:pos="709"/>
          <w:tab w:val="left" w:pos="851"/>
        </w:tabs>
        <w:spacing w:before="0" w:after="0"/>
        <w:ind w:left="850" w:hanging="425"/>
        <w:rPr>
          <w:color w:val="000000" w:themeColor="text1"/>
        </w:rPr>
      </w:pPr>
      <w:r w:rsidRPr="00AE642C">
        <w:rPr>
          <w:color w:val="000000" w:themeColor="text1"/>
        </w:rPr>
        <w:t>(i)</w:t>
      </w:r>
      <w:r w:rsidRPr="00AE642C">
        <w:rPr>
          <w:color w:val="000000" w:themeColor="text1"/>
        </w:rPr>
        <w:tab/>
      </w:r>
      <w:r w:rsidR="00BD3B1F" w:rsidRPr="00AE642C">
        <w:rPr>
          <w:color w:val="000000" w:themeColor="text1"/>
        </w:rPr>
        <w:tab/>
      </w:r>
      <w:r w:rsidRPr="00AE642C">
        <w:rPr>
          <w:color w:val="000000" w:themeColor="text1"/>
        </w:rPr>
        <w:t>if the test is for a licence other than a</w:t>
      </w:r>
      <w:r w:rsidR="00F9279B">
        <w:rPr>
          <w:color w:val="000000" w:themeColor="text1"/>
        </w:rPr>
        <w:t>n RPL</w:t>
      </w:r>
      <w:r w:rsidRPr="00AE642C">
        <w:rPr>
          <w:color w:val="000000" w:themeColor="text1"/>
        </w:rPr>
        <w:t>—the applicant holds:</w:t>
      </w:r>
    </w:p>
    <w:p w14:paraId="4D78754D" w14:textId="3B32A456" w:rsidR="009773E1" w:rsidRPr="00AE642C" w:rsidRDefault="009773E1" w:rsidP="00A8417C">
      <w:pPr>
        <w:pStyle w:val="LDP2i"/>
        <w:numPr>
          <w:ilvl w:val="0"/>
          <w:numId w:val="5"/>
        </w:numPr>
        <w:tabs>
          <w:tab w:val="clear" w:pos="1559"/>
          <w:tab w:val="right" w:pos="709"/>
          <w:tab w:val="left" w:pos="851"/>
        </w:tabs>
        <w:spacing w:before="0" w:after="0"/>
        <w:ind w:left="1276" w:hanging="425"/>
        <w:rPr>
          <w:color w:val="000000" w:themeColor="text1"/>
        </w:rPr>
      </w:pPr>
      <w:r w:rsidRPr="00AE642C">
        <w:rPr>
          <w:color w:val="000000" w:themeColor="text1"/>
        </w:rPr>
        <w:t xml:space="preserve">a current medical certificate of the class required for the exercise of the </w:t>
      </w:r>
      <w:r w:rsidRPr="00AE642C">
        <w:rPr>
          <w:color w:val="000000" w:themeColor="text1"/>
        </w:rPr>
        <w:tab/>
        <w:t>privileges of the licence; or</w:t>
      </w:r>
    </w:p>
    <w:p w14:paraId="5D442B9A" w14:textId="3C5F2B21" w:rsidR="009773E1" w:rsidRPr="00AE642C" w:rsidRDefault="00042983" w:rsidP="00A8417C">
      <w:pPr>
        <w:pStyle w:val="LDP2i"/>
        <w:numPr>
          <w:ilvl w:val="0"/>
          <w:numId w:val="5"/>
        </w:numPr>
        <w:tabs>
          <w:tab w:val="clear" w:pos="1559"/>
          <w:tab w:val="right" w:pos="709"/>
          <w:tab w:val="left" w:pos="851"/>
        </w:tabs>
        <w:spacing w:before="0" w:after="0"/>
        <w:ind w:left="1276" w:hanging="425"/>
        <w:rPr>
          <w:color w:val="000000" w:themeColor="text1"/>
        </w:rPr>
      </w:pPr>
      <w:r w:rsidRPr="00AE642C">
        <w:rPr>
          <w:color w:val="000000" w:themeColor="text1"/>
        </w:rPr>
        <w:t>a medical exemption to exercise of the privileges of the licence</w:t>
      </w:r>
      <w:r w:rsidR="009773E1" w:rsidRPr="00AE642C">
        <w:rPr>
          <w:color w:val="000000" w:themeColor="text1"/>
        </w:rPr>
        <w:t>; or</w:t>
      </w:r>
    </w:p>
    <w:p w14:paraId="22B8401D" w14:textId="4870B781" w:rsidR="00BD3B1F" w:rsidRPr="00AE642C" w:rsidRDefault="009773E1" w:rsidP="00A8417C">
      <w:pPr>
        <w:pStyle w:val="LDP2i"/>
        <w:keepNext/>
        <w:tabs>
          <w:tab w:val="clear" w:pos="1559"/>
          <w:tab w:val="right" w:pos="709"/>
          <w:tab w:val="left" w:pos="851"/>
        </w:tabs>
        <w:spacing w:before="0" w:after="0"/>
        <w:ind w:left="850" w:hanging="425"/>
        <w:rPr>
          <w:color w:val="000000" w:themeColor="text1"/>
        </w:rPr>
      </w:pPr>
      <w:r w:rsidRPr="00AE642C">
        <w:rPr>
          <w:color w:val="000000" w:themeColor="text1"/>
        </w:rPr>
        <w:t>(ii)</w:t>
      </w:r>
      <w:r w:rsidRPr="00AE642C">
        <w:rPr>
          <w:color w:val="000000" w:themeColor="text1"/>
        </w:rPr>
        <w:tab/>
        <w:t>if the test is for a</w:t>
      </w:r>
      <w:r w:rsidR="00F9279B">
        <w:rPr>
          <w:color w:val="000000" w:themeColor="text1"/>
        </w:rPr>
        <w:t>n RPL</w:t>
      </w:r>
      <w:r w:rsidRPr="00AE642C">
        <w:rPr>
          <w:color w:val="000000" w:themeColor="text1"/>
        </w:rPr>
        <w:t>—the applicant holds:</w:t>
      </w:r>
    </w:p>
    <w:p w14:paraId="4994C4AC" w14:textId="77777777" w:rsidR="00646614" w:rsidRPr="00AE642C" w:rsidRDefault="009773E1" w:rsidP="00A8417C">
      <w:pPr>
        <w:pStyle w:val="LDP2i"/>
        <w:numPr>
          <w:ilvl w:val="0"/>
          <w:numId w:val="6"/>
        </w:numPr>
        <w:tabs>
          <w:tab w:val="clear" w:pos="1559"/>
          <w:tab w:val="right" w:pos="709"/>
          <w:tab w:val="left" w:pos="851"/>
        </w:tabs>
        <w:spacing w:before="0" w:after="0"/>
        <w:ind w:left="1276" w:hanging="425"/>
        <w:rPr>
          <w:color w:val="000000" w:themeColor="text1"/>
        </w:rPr>
      </w:pPr>
      <w:r w:rsidRPr="00AE642C">
        <w:rPr>
          <w:color w:val="000000" w:themeColor="text1"/>
        </w:rPr>
        <w:t>a current class 1 or 2 medical certificate or recreational aviation medical practitioner’s certificate; or</w:t>
      </w:r>
    </w:p>
    <w:p w14:paraId="7D301B4E" w14:textId="163EA937" w:rsidR="00CD707A" w:rsidRPr="00AE642C" w:rsidRDefault="009773E1" w:rsidP="00A8417C">
      <w:pPr>
        <w:pStyle w:val="LDP2i"/>
        <w:numPr>
          <w:ilvl w:val="0"/>
          <w:numId w:val="6"/>
        </w:numPr>
        <w:tabs>
          <w:tab w:val="clear" w:pos="1559"/>
          <w:tab w:val="right" w:pos="709"/>
          <w:tab w:val="left" w:pos="851"/>
        </w:tabs>
        <w:spacing w:before="0" w:after="0"/>
        <w:ind w:left="1276" w:hanging="425"/>
        <w:rPr>
          <w:color w:val="000000" w:themeColor="text1"/>
        </w:rPr>
      </w:pPr>
      <w:r w:rsidRPr="00AE642C">
        <w:rPr>
          <w:color w:val="000000" w:themeColor="text1"/>
        </w:rPr>
        <w:t>a medical exemption for the exercise of the privileges of the licence.</w:t>
      </w:r>
    </w:p>
    <w:p w14:paraId="64A25651" w14:textId="77777777" w:rsidR="0002245C" w:rsidRDefault="0002245C" w:rsidP="00A8417C">
      <w:pPr>
        <w:pStyle w:val="LDP2i"/>
        <w:tabs>
          <w:tab w:val="clear" w:pos="1559"/>
          <w:tab w:val="right" w:pos="709"/>
          <w:tab w:val="left" w:pos="851"/>
        </w:tabs>
        <w:spacing w:before="0" w:after="0"/>
        <w:ind w:left="0" w:firstLine="0"/>
        <w:rPr>
          <w:color w:val="000000" w:themeColor="text1"/>
        </w:rPr>
      </w:pPr>
    </w:p>
    <w:p w14:paraId="1881387C" w14:textId="0FCA4163" w:rsidR="00F03B02" w:rsidRPr="00F03B02" w:rsidRDefault="00F03B02" w:rsidP="00F03B02">
      <w:pPr>
        <w:keepNext/>
        <w:spacing w:after="0" w:line="240" w:lineRule="auto"/>
        <w:rPr>
          <w:rFonts w:ascii="Times New Roman" w:eastAsia="Times New Roman" w:hAnsi="Times New Roman"/>
          <w:color w:val="000000" w:themeColor="text1"/>
          <w:sz w:val="24"/>
          <w:szCs w:val="24"/>
        </w:rPr>
      </w:pPr>
      <w:r w:rsidRPr="00F03B02">
        <w:rPr>
          <w:rFonts w:ascii="Times New Roman" w:eastAsia="Times New Roman" w:hAnsi="Times New Roman"/>
          <w:color w:val="000000" w:themeColor="text1"/>
          <w:sz w:val="24"/>
          <w:szCs w:val="24"/>
        </w:rPr>
        <w:t xml:space="preserve">Under subregulation 61.1300(5) of CASR, a flight examiner </w:t>
      </w:r>
      <w:r w:rsidR="009A5A5F" w:rsidRPr="00AE642C">
        <w:rPr>
          <w:rFonts w:ascii="Times New Roman" w:eastAsia="Times New Roman" w:hAnsi="Times New Roman"/>
          <w:color w:val="000000" w:themeColor="text1"/>
          <w:sz w:val="24"/>
          <w:szCs w:val="24"/>
        </w:rPr>
        <w:t xml:space="preserve">commits an offence </w:t>
      </w:r>
      <w:r w:rsidR="009A5A5F">
        <w:rPr>
          <w:rFonts w:ascii="Times New Roman" w:eastAsia="Times New Roman" w:hAnsi="Times New Roman"/>
          <w:color w:val="000000" w:themeColor="text1"/>
          <w:sz w:val="24"/>
          <w:szCs w:val="24"/>
        </w:rPr>
        <w:t xml:space="preserve">of strict liability (with a maximum penalty of 50 penalty units) </w:t>
      </w:r>
      <w:r w:rsidR="009A5A5F" w:rsidRPr="00AE642C">
        <w:rPr>
          <w:rFonts w:ascii="Times New Roman" w:eastAsia="Times New Roman" w:hAnsi="Times New Roman"/>
          <w:color w:val="000000" w:themeColor="text1"/>
          <w:sz w:val="24"/>
          <w:szCs w:val="24"/>
        </w:rPr>
        <w:t>if</w:t>
      </w:r>
      <w:r w:rsidRPr="00F03B02">
        <w:rPr>
          <w:rFonts w:ascii="Times New Roman" w:eastAsia="Times New Roman" w:hAnsi="Times New Roman"/>
          <w:color w:val="000000" w:themeColor="text1"/>
          <w:sz w:val="24"/>
          <w:szCs w:val="24"/>
        </w:rPr>
        <w:t>:</w:t>
      </w:r>
    </w:p>
    <w:p w14:paraId="3060BB33" w14:textId="3F3D71C0" w:rsidR="00F03B02" w:rsidRPr="00F03B02" w:rsidRDefault="00F03B02" w:rsidP="00F03B02">
      <w:pPr>
        <w:pStyle w:val="LDP1a"/>
        <w:tabs>
          <w:tab w:val="clear" w:pos="454"/>
          <w:tab w:val="clear" w:pos="1191"/>
        </w:tabs>
        <w:spacing w:before="0" w:after="0"/>
        <w:ind w:left="454"/>
        <w:rPr>
          <w:color w:val="000000" w:themeColor="text1"/>
        </w:rPr>
      </w:pPr>
      <w:r w:rsidRPr="00F03B02">
        <w:rPr>
          <w:color w:val="000000" w:themeColor="text1"/>
        </w:rPr>
        <w:t>(a)</w:t>
      </w:r>
      <w:r w:rsidRPr="00F03B02">
        <w:rPr>
          <w:color w:val="000000" w:themeColor="text1"/>
        </w:rPr>
        <w:tab/>
        <w:t xml:space="preserve">the examiner conducts a flight test for a rating </w:t>
      </w:r>
      <w:r w:rsidR="00D147F7">
        <w:rPr>
          <w:color w:val="000000" w:themeColor="text1"/>
        </w:rPr>
        <w:t xml:space="preserve">or endorsement </w:t>
      </w:r>
      <w:r w:rsidRPr="00F03B02">
        <w:rPr>
          <w:color w:val="000000" w:themeColor="text1"/>
        </w:rPr>
        <w:t>on a pilot licence in an aircraft; and</w:t>
      </w:r>
    </w:p>
    <w:p w14:paraId="09FA5851" w14:textId="0FBA23B1" w:rsidR="00F03B02" w:rsidRPr="00F03B02" w:rsidRDefault="00F03B02" w:rsidP="00F03B02">
      <w:pPr>
        <w:pStyle w:val="LDP1a"/>
        <w:tabs>
          <w:tab w:val="clear" w:pos="454"/>
          <w:tab w:val="clear" w:pos="1191"/>
        </w:tabs>
        <w:spacing w:before="0" w:after="0"/>
        <w:ind w:left="454"/>
        <w:rPr>
          <w:color w:val="000000" w:themeColor="text1"/>
        </w:rPr>
      </w:pPr>
      <w:r w:rsidRPr="00F03B02">
        <w:rPr>
          <w:color w:val="000000" w:themeColor="text1"/>
        </w:rPr>
        <w:t>(b)</w:t>
      </w:r>
      <w:r w:rsidRPr="00F03B02">
        <w:rPr>
          <w:color w:val="000000" w:themeColor="text1"/>
        </w:rPr>
        <w:tab/>
        <w:t>when the test begins, the examiner is not satisfied that the applicant holds: a current class</w:t>
      </w:r>
      <w:r w:rsidR="009E3D00">
        <w:rPr>
          <w:color w:val="000000" w:themeColor="text1"/>
        </w:rPr>
        <w:t> </w:t>
      </w:r>
      <w:r w:rsidRPr="00F03B02">
        <w:rPr>
          <w:color w:val="000000" w:themeColor="text1"/>
        </w:rPr>
        <w:t>1 or 2 medical certificate or recreational aviation medical practitioner’s certificate; or a medical exemption for the exercise of the privileges of the rating.</w:t>
      </w:r>
    </w:p>
    <w:p w14:paraId="54C89755" w14:textId="77777777" w:rsidR="00EF3703" w:rsidRPr="00AE642C" w:rsidRDefault="00EF3703" w:rsidP="00A8417C">
      <w:pPr>
        <w:pStyle w:val="LDP2i"/>
        <w:tabs>
          <w:tab w:val="clear" w:pos="1559"/>
          <w:tab w:val="right" w:pos="709"/>
          <w:tab w:val="left" w:pos="851"/>
        </w:tabs>
        <w:spacing w:before="0" w:after="0"/>
        <w:ind w:left="0" w:firstLine="0"/>
        <w:rPr>
          <w:color w:val="000000" w:themeColor="text1"/>
        </w:rPr>
      </w:pPr>
    </w:p>
    <w:p w14:paraId="372DD8A6" w14:textId="004200C5" w:rsidR="009A0E1A" w:rsidRPr="00AE642C" w:rsidRDefault="00670DAF" w:rsidP="00A8417C">
      <w:pPr>
        <w:keepNext/>
        <w:spacing w:after="0" w:line="240" w:lineRule="auto"/>
        <w:rPr>
          <w:rFonts w:ascii="Times New Roman" w:eastAsia="Times New Roman" w:hAnsi="Times New Roman"/>
          <w:iCs/>
          <w:color w:val="000000" w:themeColor="text1"/>
          <w:sz w:val="24"/>
          <w:szCs w:val="24"/>
          <w:u w:val="single"/>
        </w:rPr>
      </w:pPr>
      <w:r w:rsidRPr="00AE642C">
        <w:rPr>
          <w:rFonts w:ascii="Times New Roman" w:eastAsia="Times New Roman" w:hAnsi="Times New Roman"/>
          <w:iCs/>
          <w:color w:val="000000" w:themeColor="text1"/>
          <w:sz w:val="24"/>
          <w:szCs w:val="24"/>
          <w:u w:val="single"/>
        </w:rPr>
        <w:t>Part 141</w:t>
      </w:r>
      <w:r w:rsidR="0002245C" w:rsidRPr="00AE642C">
        <w:rPr>
          <w:rFonts w:ascii="Times New Roman" w:eastAsia="Times New Roman" w:hAnsi="Times New Roman"/>
          <w:iCs/>
          <w:color w:val="000000" w:themeColor="text1"/>
          <w:sz w:val="24"/>
          <w:szCs w:val="24"/>
          <w:u w:val="single"/>
        </w:rPr>
        <w:t xml:space="preserve"> of CASR</w:t>
      </w:r>
    </w:p>
    <w:p w14:paraId="7951FE3B" w14:textId="55069B76" w:rsidR="009A0E1A" w:rsidRPr="00AE642C" w:rsidRDefault="009A0E1A"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Under subregulation 141.210(1), a Part 141 operator and the operator’s head of operations each commit </w:t>
      </w:r>
      <w:r w:rsidR="00B45447" w:rsidRPr="00AE642C">
        <w:rPr>
          <w:rFonts w:ascii="Times New Roman" w:eastAsia="Times New Roman" w:hAnsi="Times New Roman"/>
          <w:color w:val="000000" w:themeColor="text1"/>
          <w:sz w:val="24"/>
          <w:szCs w:val="24"/>
        </w:rPr>
        <w:t xml:space="preserve">an offence </w:t>
      </w:r>
      <w:r w:rsidR="00B45447">
        <w:rPr>
          <w:rFonts w:ascii="Times New Roman" w:eastAsia="Times New Roman" w:hAnsi="Times New Roman"/>
          <w:color w:val="000000" w:themeColor="text1"/>
          <w:sz w:val="24"/>
          <w:szCs w:val="24"/>
        </w:rPr>
        <w:t xml:space="preserve">of strict liability (with a maximum penalty of 50 penalty units) </w:t>
      </w:r>
      <w:r w:rsidRPr="00AE642C">
        <w:rPr>
          <w:rFonts w:ascii="Times New Roman" w:eastAsia="Times New Roman" w:hAnsi="Times New Roman"/>
          <w:color w:val="000000" w:themeColor="text1"/>
          <w:sz w:val="24"/>
          <w:szCs w:val="24"/>
        </w:rPr>
        <w:t>if:</w:t>
      </w:r>
    </w:p>
    <w:p w14:paraId="56AEBD7D" w14:textId="77777777" w:rsidR="00060E5F" w:rsidRPr="00AE642C" w:rsidRDefault="009A0E1A" w:rsidP="00A8417C">
      <w:pPr>
        <w:pStyle w:val="LDP1a"/>
        <w:keepNext/>
        <w:tabs>
          <w:tab w:val="clear" w:pos="454"/>
          <w:tab w:val="clear" w:pos="1191"/>
        </w:tabs>
        <w:spacing w:before="0" w:after="0"/>
        <w:ind w:left="454"/>
        <w:rPr>
          <w:color w:val="000000" w:themeColor="text1"/>
        </w:rPr>
      </w:pPr>
      <w:r w:rsidRPr="00AE642C">
        <w:rPr>
          <w:color w:val="000000" w:themeColor="text1"/>
        </w:rPr>
        <w:t>(a)</w:t>
      </w:r>
      <w:r w:rsidR="00060E5F" w:rsidRPr="00AE642C">
        <w:rPr>
          <w:color w:val="000000" w:themeColor="text1"/>
        </w:rPr>
        <w:tab/>
      </w:r>
      <w:r w:rsidRPr="00AE642C">
        <w:rPr>
          <w:color w:val="000000" w:themeColor="text1"/>
        </w:rPr>
        <w:t>a person is recommended for a flight test by:</w:t>
      </w:r>
    </w:p>
    <w:p w14:paraId="6AF261A7" w14:textId="35495B13" w:rsidR="00060E5F" w:rsidRPr="00AE642C" w:rsidRDefault="009A0E1A" w:rsidP="00A8417C">
      <w:pPr>
        <w:pStyle w:val="LDP2i"/>
        <w:tabs>
          <w:tab w:val="clear" w:pos="1559"/>
          <w:tab w:val="right" w:pos="709"/>
          <w:tab w:val="left" w:pos="851"/>
        </w:tabs>
        <w:spacing w:before="0" w:after="0"/>
        <w:ind w:left="850" w:hanging="425"/>
        <w:rPr>
          <w:color w:val="000000" w:themeColor="text1"/>
        </w:rPr>
      </w:pPr>
      <w:r w:rsidRPr="00AE642C">
        <w:rPr>
          <w:color w:val="000000" w:themeColor="text1"/>
        </w:rPr>
        <w:t>(i)</w:t>
      </w:r>
      <w:r w:rsidR="00060E5F" w:rsidRPr="00AE642C">
        <w:rPr>
          <w:color w:val="000000" w:themeColor="text1"/>
        </w:rPr>
        <w:tab/>
      </w:r>
      <w:r w:rsidR="00347C7F" w:rsidRPr="00AE642C">
        <w:rPr>
          <w:color w:val="000000" w:themeColor="text1"/>
        </w:rPr>
        <w:tab/>
      </w:r>
      <w:r w:rsidRPr="00AE642C">
        <w:rPr>
          <w:color w:val="000000" w:themeColor="text1"/>
        </w:rPr>
        <w:t>the head of operations; or</w:t>
      </w:r>
    </w:p>
    <w:p w14:paraId="3B583BBF" w14:textId="77777777" w:rsidR="00347C7F" w:rsidRPr="00AE642C" w:rsidRDefault="009A0E1A" w:rsidP="00A8417C">
      <w:pPr>
        <w:pStyle w:val="LDP2i"/>
        <w:tabs>
          <w:tab w:val="clear" w:pos="1559"/>
          <w:tab w:val="right" w:pos="709"/>
          <w:tab w:val="left" w:pos="851"/>
        </w:tabs>
        <w:spacing w:before="0" w:after="0"/>
        <w:ind w:left="850" w:hanging="425"/>
        <w:rPr>
          <w:color w:val="000000" w:themeColor="text1"/>
        </w:rPr>
      </w:pPr>
      <w:r w:rsidRPr="00AE642C">
        <w:rPr>
          <w:color w:val="000000" w:themeColor="text1"/>
        </w:rPr>
        <w:t>(ii)</w:t>
      </w:r>
      <w:r w:rsidR="00060E5F" w:rsidRPr="00AE642C">
        <w:rPr>
          <w:color w:val="000000" w:themeColor="text1"/>
        </w:rPr>
        <w:tab/>
      </w:r>
      <w:r w:rsidRPr="00AE642C">
        <w:rPr>
          <w:color w:val="000000" w:themeColor="text1"/>
        </w:rPr>
        <w:t>a person named in the operator’s operations manual as responsible for the authorised Part 141 flight training to which the flight test relates; and</w:t>
      </w:r>
    </w:p>
    <w:p w14:paraId="33D788F0" w14:textId="6E352F6C" w:rsidR="00347C7F" w:rsidRPr="00AE642C" w:rsidRDefault="001C1331"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r>
      <w:r w:rsidR="009A0E1A" w:rsidRPr="00AE642C">
        <w:rPr>
          <w:color w:val="000000" w:themeColor="text1"/>
        </w:rPr>
        <w:t>the person is not eligible under regulation 61.235 to undertake the test</w:t>
      </w:r>
      <w:r w:rsidR="00347C7F" w:rsidRPr="00AE642C">
        <w:rPr>
          <w:color w:val="000000" w:themeColor="text1"/>
        </w:rPr>
        <w:t>.</w:t>
      </w:r>
    </w:p>
    <w:p w14:paraId="07423DA9" w14:textId="77777777" w:rsidR="007A7E4A" w:rsidRPr="00AE642C" w:rsidRDefault="007A7E4A" w:rsidP="00A8417C">
      <w:pPr>
        <w:pStyle w:val="LDP1a"/>
        <w:tabs>
          <w:tab w:val="clear" w:pos="454"/>
          <w:tab w:val="clear" w:pos="1191"/>
        </w:tabs>
        <w:spacing w:before="0" w:after="0"/>
        <w:ind w:left="454"/>
        <w:rPr>
          <w:color w:val="000000" w:themeColor="text1"/>
        </w:rPr>
      </w:pPr>
    </w:p>
    <w:p w14:paraId="380A8C62" w14:textId="5F8B4E75" w:rsidR="001F30B0" w:rsidRPr="00AE642C" w:rsidRDefault="007A7E4A" w:rsidP="00A8417C">
      <w:pPr>
        <w:keepNext/>
        <w:spacing w:after="0" w:line="240" w:lineRule="auto"/>
        <w:rPr>
          <w:color w:val="000000" w:themeColor="text1"/>
        </w:rPr>
      </w:pPr>
      <w:r w:rsidRPr="00AE642C">
        <w:rPr>
          <w:rFonts w:ascii="Times New Roman" w:eastAsia="Times New Roman" w:hAnsi="Times New Roman"/>
          <w:color w:val="000000" w:themeColor="text1"/>
          <w:sz w:val="24"/>
          <w:szCs w:val="24"/>
        </w:rPr>
        <w:t>Under subregulation 141.290</w:t>
      </w:r>
      <w:r w:rsidR="001F30B0" w:rsidRPr="00AE642C">
        <w:rPr>
          <w:rFonts w:ascii="Times New Roman" w:eastAsia="Times New Roman" w:hAnsi="Times New Roman"/>
          <w:color w:val="000000" w:themeColor="text1"/>
          <w:sz w:val="24"/>
          <w:szCs w:val="24"/>
        </w:rPr>
        <w:t xml:space="preserve">(1), a Part 141 operator commits </w:t>
      </w:r>
      <w:r w:rsidR="00A11785" w:rsidRPr="00AE642C">
        <w:rPr>
          <w:rFonts w:ascii="Times New Roman" w:eastAsia="Times New Roman" w:hAnsi="Times New Roman"/>
          <w:color w:val="000000" w:themeColor="text1"/>
          <w:sz w:val="24"/>
          <w:szCs w:val="24"/>
        </w:rPr>
        <w:t xml:space="preserve">an offence </w:t>
      </w:r>
      <w:r w:rsidR="00A11785">
        <w:rPr>
          <w:rFonts w:ascii="Times New Roman" w:eastAsia="Times New Roman" w:hAnsi="Times New Roman"/>
          <w:color w:val="000000" w:themeColor="text1"/>
          <w:sz w:val="24"/>
          <w:szCs w:val="24"/>
        </w:rPr>
        <w:t xml:space="preserve">of strict liability (with a maximum penalty of 50 penalty units) </w:t>
      </w:r>
      <w:r w:rsidR="001F30B0" w:rsidRPr="00AE642C">
        <w:rPr>
          <w:rFonts w:ascii="Times New Roman" w:eastAsia="Times New Roman" w:hAnsi="Times New Roman"/>
          <w:color w:val="000000" w:themeColor="text1"/>
          <w:sz w:val="24"/>
          <w:szCs w:val="24"/>
        </w:rPr>
        <w:t>if:</w:t>
      </w:r>
    </w:p>
    <w:p w14:paraId="156E0E71" w14:textId="4C379919" w:rsidR="001F30B0" w:rsidRPr="00AE642C" w:rsidRDefault="001F30B0"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a person flies an aircraft used in the operator’s authorised Part 141 flight training as pilot in command; and</w:t>
      </w:r>
    </w:p>
    <w:p w14:paraId="142354C6" w14:textId="36DA3890" w:rsidR="007A7E4A" w:rsidRPr="00AE642C" w:rsidRDefault="001F30B0"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t>the person is not authorised under Part 61 to fly the aircraft as pilot in command.</w:t>
      </w:r>
    </w:p>
    <w:p w14:paraId="185C2CBB" w14:textId="77777777" w:rsidR="00F71484" w:rsidRPr="00AE642C" w:rsidRDefault="00F71484" w:rsidP="00A8417C">
      <w:pPr>
        <w:spacing w:after="0" w:line="240" w:lineRule="auto"/>
        <w:rPr>
          <w:rFonts w:ascii="Times New Roman" w:eastAsia="Times New Roman" w:hAnsi="Times New Roman"/>
          <w:color w:val="000000" w:themeColor="text1"/>
          <w:sz w:val="24"/>
          <w:szCs w:val="24"/>
        </w:rPr>
      </w:pPr>
    </w:p>
    <w:p w14:paraId="4003158D" w14:textId="1040F7C2" w:rsidR="008A7163" w:rsidRPr="00AE642C" w:rsidRDefault="008A7163"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Under subregulation 141.</w:t>
      </w:r>
      <w:r w:rsidR="004F5282" w:rsidRPr="00AE642C">
        <w:rPr>
          <w:rFonts w:ascii="Times New Roman" w:eastAsia="Times New Roman" w:hAnsi="Times New Roman"/>
          <w:color w:val="000000" w:themeColor="text1"/>
          <w:sz w:val="24"/>
          <w:szCs w:val="24"/>
        </w:rPr>
        <w:t>300</w:t>
      </w:r>
      <w:r w:rsidRPr="00AE642C">
        <w:rPr>
          <w:rFonts w:ascii="Times New Roman" w:eastAsia="Times New Roman" w:hAnsi="Times New Roman"/>
          <w:color w:val="000000" w:themeColor="text1"/>
          <w:sz w:val="24"/>
          <w:szCs w:val="24"/>
        </w:rPr>
        <w:t xml:space="preserve">(1), a Part 141 operator commits </w:t>
      </w:r>
      <w:r w:rsidR="00AB3B90" w:rsidRPr="00AE642C">
        <w:rPr>
          <w:rFonts w:ascii="Times New Roman" w:eastAsia="Times New Roman" w:hAnsi="Times New Roman"/>
          <w:color w:val="000000" w:themeColor="text1"/>
          <w:sz w:val="24"/>
          <w:szCs w:val="24"/>
        </w:rPr>
        <w:t xml:space="preserve">an offence </w:t>
      </w:r>
      <w:r w:rsidR="00AB3B90">
        <w:rPr>
          <w:rFonts w:ascii="Times New Roman" w:eastAsia="Times New Roman" w:hAnsi="Times New Roman"/>
          <w:color w:val="000000" w:themeColor="text1"/>
          <w:sz w:val="24"/>
          <w:szCs w:val="24"/>
        </w:rPr>
        <w:t xml:space="preserve">of strict liability (with a maximum penalty of 50 penalty units) </w:t>
      </w:r>
      <w:r w:rsidRPr="00AE642C">
        <w:rPr>
          <w:rFonts w:ascii="Times New Roman" w:eastAsia="Times New Roman" w:hAnsi="Times New Roman"/>
          <w:color w:val="000000" w:themeColor="text1"/>
          <w:sz w:val="24"/>
          <w:szCs w:val="24"/>
        </w:rPr>
        <w:t>if:</w:t>
      </w:r>
    </w:p>
    <w:p w14:paraId="5F5F5D13" w14:textId="23B522F9" w:rsidR="004F5282" w:rsidRPr="00AE642C" w:rsidRDefault="004F5282"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a person flies an aircraft used in the operator’s authorised Part 141 flight training as pilot in command; and</w:t>
      </w:r>
    </w:p>
    <w:p w14:paraId="5E7E634B" w14:textId="56AF073D" w:rsidR="004F5282" w:rsidRPr="00AE642C" w:rsidRDefault="004F5282"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t>the operator authorises the carriage of a passenger on the flight; and</w:t>
      </w:r>
    </w:p>
    <w:p w14:paraId="1A109E82" w14:textId="0CE2A504" w:rsidR="008A7163" w:rsidRPr="00AE642C" w:rsidRDefault="004F5282" w:rsidP="00A8417C">
      <w:pPr>
        <w:pStyle w:val="LDP1a"/>
        <w:tabs>
          <w:tab w:val="clear" w:pos="454"/>
          <w:tab w:val="clear" w:pos="1191"/>
        </w:tabs>
        <w:spacing w:before="0" w:after="0"/>
        <w:ind w:left="454"/>
        <w:rPr>
          <w:color w:val="000000" w:themeColor="text1"/>
        </w:rPr>
      </w:pPr>
      <w:r w:rsidRPr="00AE642C">
        <w:rPr>
          <w:color w:val="000000" w:themeColor="text1"/>
        </w:rPr>
        <w:t>(c)</w:t>
      </w:r>
      <w:r w:rsidRPr="00AE642C">
        <w:rPr>
          <w:color w:val="000000" w:themeColor="text1"/>
        </w:rPr>
        <w:tab/>
        <w:t>the person is not authorised under Part 61 to fly the aircraft as pilot in command with a passenger on board</w:t>
      </w:r>
      <w:r w:rsidR="0068767E" w:rsidRPr="00AE642C">
        <w:rPr>
          <w:color w:val="000000" w:themeColor="text1"/>
        </w:rPr>
        <w:t>.</w:t>
      </w:r>
    </w:p>
    <w:p w14:paraId="2A5E1759" w14:textId="77777777" w:rsidR="0002245C" w:rsidRPr="00AE642C" w:rsidRDefault="0002245C" w:rsidP="00A8417C">
      <w:pPr>
        <w:pStyle w:val="LDP1a"/>
        <w:tabs>
          <w:tab w:val="clear" w:pos="454"/>
          <w:tab w:val="clear" w:pos="1191"/>
        </w:tabs>
        <w:spacing w:before="0" w:after="0"/>
        <w:ind w:left="454"/>
        <w:rPr>
          <w:color w:val="000000" w:themeColor="text1"/>
        </w:rPr>
      </w:pPr>
    </w:p>
    <w:p w14:paraId="0E5B21FA" w14:textId="0A7DFF95" w:rsidR="0068767E" w:rsidRPr="00AE642C" w:rsidRDefault="0002245C" w:rsidP="00A8417C">
      <w:pPr>
        <w:keepNext/>
        <w:spacing w:after="0" w:line="240" w:lineRule="auto"/>
        <w:rPr>
          <w:iCs/>
          <w:color w:val="000000" w:themeColor="text1"/>
          <w:u w:val="single"/>
        </w:rPr>
      </w:pPr>
      <w:r w:rsidRPr="00AE642C">
        <w:rPr>
          <w:rFonts w:ascii="Times New Roman" w:eastAsia="Times New Roman" w:hAnsi="Times New Roman"/>
          <w:iCs/>
          <w:color w:val="000000" w:themeColor="text1"/>
          <w:sz w:val="24"/>
          <w:szCs w:val="24"/>
          <w:u w:val="single"/>
        </w:rPr>
        <w:lastRenderedPageBreak/>
        <w:t>Part 142 of CASR</w:t>
      </w:r>
    </w:p>
    <w:p w14:paraId="3811CCC6" w14:textId="5EDE1DF1" w:rsidR="00361595" w:rsidRPr="00AE642C" w:rsidRDefault="00F71484" w:rsidP="00A8417C">
      <w:pPr>
        <w:keepNext/>
        <w:spacing w:after="0" w:line="240" w:lineRule="auto"/>
        <w:rPr>
          <w:color w:val="000000" w:themeColor="text1"/>
        </w:rPr>
      </w:pPr>
      <w:r w:rsidRPr="00AE642C">
        <w:rPr>
          <w:rFonts w:ascii="Times New Roman" w:eastAsia="Times New Roman" w:hAnsi="Times New Roman"/>
          <w:color w:val="000000" w:themeColor="text1"/>
          <w:sz w:val="24"/>
          <w:szCs w:val="24"/>
        </w:rPr>
        <w:t xml:space="preserve">Under subregulation 142.245(1), a Part 142 operator and the operator’s head of operations each commit </w:t>
      </w:r>
      <w:r w:rsidR="00A1324E" w:rsidRPr="00AE642C">
        <w:rPr>
          <w:rFonts w:ascii="Times New Roman" w:eastAsia="Times New Roman" w:hAnsi="Times New Roman"/>
          <w:color w:val="000000" w:themeColor="text1"/>
          <w:sz w:val="24"/>
          <w:szCs w:val="24"/>
        </w:rPr>
        <w:t xml:space="preserve">an offence </w:t>
      </w:r>
      <w:r w:rsidR="00A1324E">
        <w:rPr>
          <w:rFonts w:ascii="Times New Roman" w:eastAsia="Times New Roman" w:hAnsi="Times New Roman"/>
          <w:color w:val="000000" w:themeColor="text1"/>
          <w:sz w:val="24"/>
          <w:szCs w:val="24"/>
        </w:rPr>
        <w:t xml:space="preserve">of strict liability (with a maximum penalty of 50 penalty units) </w:t>
      </w:r>
      <w:r w:rsidRPr="00AE642C">
        <w:rPr>
          <w:rFonts w:ascii="Times New Roman" w:eastAsia="Times New Roman" w:hAnsi="Times New Roman"/>
          <w:color w:val="000000" w:themeColor="text1"/>
          <w:sz w:val="24"/>
          <w:szCs w:val="24"/>
        </w:rPr>
        <w:t>if:</w:t>
      </w:r>
    </w:p>
    <w:p w14:paraId="607F3472" w14:textId="6FD7A72D" w:rsidR="00361595" w:rsidRPr="00AE642C" w:rsidRDefault="00F71484" w:rsidP="00763C40">
      <w:pPr>
        <w:pStyle w:val="LDP1a"/>
        <w:keepNext/>
        <w:tabs>
          <w:tab w:val="clear" w:pos="454"/>
          <w:tab w:val="clear" w:pos="1191"/>
        </w:tabs>
        <w:spacing w:before="0" w:after="0"/>
        <w:ind w:left="454"/>
        <w:rPr>
          <w:color w:val="000000" w:themeColor="text1"/>
        </w:rPr>
      </w:pPr>
      <w:r w:rsidRPr="00AE642C">
        <w:rPr>
          <w:color w:val="000000" w:themeColor="text1"/>
        </w:rPr>
        <w:t>(a)</w:t>
      </w:r>
      <w:r w:rsidR="00361595" w:rsidRPr="00AE642C">
        <w:rPr>
          <w:color w:val="000000" w:themeColor="text1"/>
        </w:rPr>
        <w:tab/>
      </w:r>
      <w:r w:rsidRPr="00AE642C">
        <w:rPr>
          <w:color w:val="000000" w:themeColor="text1"/>
        </w:rPr>
        <w:t>a person is recommended for a flight test by:</w:t>
      </w:r>
    </w:p>
    <w:p w14:paraId="45B1A914" w14:textId="21A30F90" w:rsidR="00361595" w:rsidRPr="00AE642C" w:rsidRDefault="00F71484" w:rsidP="00763C40">
      <w:pPr>
        <w:pStyle w:val="LDP2i"/>
        <w:tabs>
          <w:tab w:val="clear" w:pos="1559"/>
          <w:tab w:val="right" w:pos="709"/>
          <w:tab w:val="left" w:pos="851"/>
        </w:tabs>
        <w:spacing w:before="0" w:after="0"/>
        <w:ind w:left="850" w:hanging="425"/>
        <w:rPr>
          <w:color w:val="000000" w:themeColor="text1"/>
        </w:rPr>
      </w:pPr>
      <w:r w:rsidRPr="00AE642C">
        <w:rPr>
          <w:color w:val="000000" w:themeColor="text1"/>
        </w:rPr>
        <w:t>(i)</w:t>
      </w:r>
      <w:r w:rsidR="00361595" w:rsidRPr="00AE642C">
        <w:rPr>
          <w:color w:val="000000" w:themeColor="text1"/>
        </w:rPr>
        <w:tab/>
      </w:r>
      <w:r w:rsidR="00361595" w:rsidRPr="00AE642C">
        <w:rPr>
          <w:color w:val="000000" w:themeColor="text1"/>
        </w:rPr>
        <w:tab/>
      </w:r>
      <w:r w:rsidRPr="00AE642C">
        <w:rPr>
          <w:color w:val="000000" w:themeColor="text1"/>
        </w:rPr>
        <w:t>the head of operations; or</w:t>
      </w:r>
    </w:p>
    <w:p w14:paraId="2B0C533F" w14:textId="3F93916C" w:rsidR="00361595" w:rsidRPr="00AE642C" w:rsidRDefault="00F71484" w:rsidP="00763C40">
      <w:pPr>
        <w:pStyle w:val="LDP2i"/>
        <w:tabs>
          <w:tab w:val="clear" w:pos="1559"/>
          <w:tab w:val="right" w:pos="709"/>
          <w:tab w:val="left" w:pos="851"/>
        </w:tabs>
        <w:spacing w:before="0" w:after="0"/>
        <w:ind w:left="850" w:hanging="425"/>
        <w:rPr>
          <w:color w:val="000000" w:themeColor="text1"/>
        </w:rPr>
      </w:pPr>
      <w:r w:rsidRPr="00AE642C">
        <w:rPr>
          <w:color w:val="000000" w:themeColor="text1"/>
        </w:rPr>
        <w:t>(ii)</w:t>
      </w:r>
      <w:r w:rsidR="00361595" w:rsidRPr="00AE642C">
        <w:rPr>
          <w:color w:val="000000" w:themeColor="text1"/>
        </w:rPr>
        <w:tab/>
      </w:r>
      <w:r w:rsidRPr="00AE642C">
        <w:rPr>
          <w:color w:val="000000" w:themeColor="text1"/>
        </w:rPr>
        <w:t>a person named in the operator’s exposition as responsible for the Part 142 activity to which the flight test relates; and</w:t>
      </w:r>
    </w:p>
    <w:p w14:paraId="7B920BB1" w14:textId="0CA69CF7" w:rsidR="0068767E" w:rsidRPr="00AE642C" w:rsidRDefault="00F71484" w:rsidP="00A8417C">
      <w:pPr>
        <w:pStyle w:val="LDP1a"/>
        <w:tabs>
          <w:tab w:val="clear" w:pos="454"/>
          <w:tab w:val="clear" w:pos="1191"/>
        </w:tabs>
        <w:spacing w:before="0" w:after="0"/>
        <w:ind w:left="454"/>
        <w:rPr>
          <w:color w:val="000000" w:themeColor="text1"/>
        </w:rPr>
      </w:pPr>
      <w:r w:rsidRPr="00AE642C">
        <w:rPr>
          <w:color w:val="000000" w:themeColor="text1"/>
        </w:rPr>
        <w:t>(b)</w:t>
      </w:r>
      <w:r w:rsidR="00361595" w:rsidRPr="00AE642C">
        <w:rPr>
          <w:color w:val="000000" w:themeColor="text1"/>
        </w:rPr>
        <w:tab/>
      </w:r>
      <w:r w:rsidRPr="00AE642C">
        <w:rPr>
          <w:color w:val="000000" w:themeColor="text1"/>
        </w:rPr>
        <w:t>the person is not eligible under regulation 61.235 to undertake the test</w:t>
      </w:r>
      <w:r w:rsidR="002E53A4" w:rsidRPr="00AE642C">
        <w:rPr>
          <w:color w:val="000000" w:themeColor="text1"/>
        </w:rPr>
        <w:t>.</w:t>
      </w:r>
    </w:p>
    <w:p w14:paraId="52EE2502" w14:textId="77777777" w:rsidR="00401FC6" w:rsidRPr="00AE642C" w:rsidRDefault="00401FC6" w:rsidP="00A8417C">
      <w:pPr>
        <w:spacing w:after="0" w:line="240" w:lineRule="auto"/>
        <w:rPr>
          <w:rFonts w:ascii="Times New Roman" w:eastAsia="Times New Roman" w:hAnsi="Times New Roman"/>
          <w:color w:val="000000" w:themeColor="text1"/>
          <w:sz w:val="24"/>
          <w:szCs w:val="24"/>
        </w:rPr>
      </w:pPr>
    </w:p>
    <w:p w14:paraId="4410F60C" w14:textId="36E48166" w:rsidR="00401FC6" w:rsidRPr="00AE642C" w:rsidRDefault="00401FC6"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Under subregulation 142.365(1), a Part 142 operator commits </w:t>
      </w:r>
      <w:r w:rsidR="009709F5" w:rsidRPr="00AE642C">
        <w:rPr>
          <w:rFonts w:ascii="Times New Roman" w:eastAsia="Times New Roman" w:hAnsi="Times New Roman"/>
          <w:color w:val="000000" w:themeColor="text1"/>
          <w:sz w:val="24"/>
          <w:szCs w:val="24"/>
        </w:rPr>
        <w:t xml:space="preserve">an offence </w:t>
      </w:r>
      <w:r w:rsidR="009709F5">
        <w:rPr>
          <w:rFonts w:ascii="Times New Roman" w:eastAsia="Times New Roman" w:hAnsi="Times New Roman"/>
          <w:color w:val="000000" w:themeColor="text1"/>
          <w:sz w:val="24"/>
          <w:szCs w:val="24"/>
        </w:rPr>
        <w:t xml:space="preserve">of strict liability (with a maximum penalty of 50 penalty units) </w:t>
      </w:r>
      <w:r w:rsidRPr="00AE642C">
        <w:rPr>
          <w:rFonts w:ascii="Times New Roman" w:eastAsia="Times New Roman" w:hAnsi="Times New Roman"/>
          <w:color w:val="000000" w:themeColor="text1"/>
          <w:sz w:val="24"/>
          <w:szCs w:val="24"/>
        </w:rPr>
        <w:t>if:</w:t>
      </w:r>
    </w:p>
    <w:p w14:paraId="5ECA4664" w14:textId="78FAEB78" w:rsidR="00401FC6" w:rsidRPr="00AE642C" w:rsidRDefault="00401FC6"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a person flies an aircraft as pilot in command in the conduct of an authorised Part 142 activity for the operator; and</w:t>
      </w:r>
    </w:p>
    <w:p w14:paraId="5561B87B" w14:textId="45A953BA" w:rsidR="00401FC6" w:rsidRPr="00AE642C" w:rsidRDefault="00401FC6"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t>the person is not authorised under Part 61 to fly the aircraft as pilot in command.</w:t>
      </w:r>
    </w:p>
    <w:p w14:paraId="7E6D1428" w14:textId="77777777" w:rsidR="00401FC6" w:rsidRPr="00AE642C" w:rsidRDefault="00401FC6" w:rsidP="00763C40">
      <w:pPr>
        <w:spacing w:after="0" w:line="240" w:lineRule="auto"/>
        <w:rPr>
          <w:rFonts w:ascii="Times New Roman" w:eastAsia="Times New Roman" w:hAnsi="Times New Roman"/>
          <w:color w:val="000000" w:themeColor="text1"/>
          <w:sz w:val="24"/>
          <w:szCs w:val="24"/>
        </w:rPr>
      </w:pPr>
    </w:p>
    <w:p w14:paraId="027B5992" w14:textId="1C29971E" w:rsidR="00BB12CB" w:rsidRPr="00AE642C" w:rsidRDefault="00BB12CB"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Under subregulation 142.3</w:t>
      </w:r>
      <w:r w:rsidR="00830AEC" w:rsidRPr="00AE642C">
        <w:rPr>
          <w:rFonts w:ascii="Times New Roman" w:eastAsia="Times New Roman" w:hAnsi="Times New Roman"/>
          <w:color w:val="000000" w:themeColor="text1"/>
          <w:sz w:val="24"/>
          <w:szCs w:val="24"/>
        </w:rPr>
        <w:t>7</w:t>
      </w:r>
      <w:r w:rsidRPr="00AE642C">
        <w:rPr>
          <w:rFonts w:ascii="Times New Roman" w:eastAsia="Times New Roman" w:hAnsi="Times New Roman"/>
          <w:color w:val="000000" w:themeColor="text1"/>
          <w:sz w:val="24"/>
          <w:szCs w:val="24"/>
        </w:rPr>
        <w:t xml:space="preserve">5(1), a Part 142 operator commits </w:t>
      </w:r>
      <w:r w:rsidR="00130D6C" w:rsidRPr="00AE642C">
        <w:rPr>
          <w:rFonts w:ascii="Times New Roman" w:eastAsia="Times New Roman" w:hAnsi="Times New Roman"/>
          <w:color w:val="000000" w:themeColor="text1"/>
          <w:sz w:val="24"/>
          <w:szCs w:val="24"/>
        </w:rPr>
        <w:t xml:space="preserve">an offence </w:t>
      </w:r>
      <w:r w:rsidR="00130D6C">
        <w:rPr>
          <w:rFonts w:ascii="Times New Roman" w:eastAsia="Times New Roman" w:hAnsi="Times New Roman"/>
          <w:color w:val="000000" w:themeColor="text1"/>
          <w:sz w:val="24"/>
          <w:szCs w:val="24"/>
        </w:rPr>
        <w:t xml:space="preserve">of strict liability (with a maximum penalty of 50 penalty units) </w:t>
      </w:r>
      <w:r w:rsidRPr="00AE642C">
        <w:rPr>
          <w:rFonts w:ascii="Times New Roman" w:eastAsia="Times New Roman" w:hAnsi="Times New Roman"/>
          <w:color w:val="000000" w:themeColor="text1"/>
          <w:sz w:val="24"/>
          <w:szCs w:val="24"/>
        </w:rPr>
        <w:t>if:</w:t>
      </w:r>
    </w:p>
    <w:p w14:paraId="3549966D" w14:textId="77777777" w:rsidR="00FD262E" w:rsidRPr="00AE642C" w:rsidRDefault="00830AEC" w:rsidP="00A8417C">
      <w:pPr>
        <w:pStyle w:val="LDP1a"/>
        <w:tabs>
          <w:tab w:val="clear" w:pos="454"/>
          <w:tab w:val="clear" w:pos="1191"/>
        </w:tabs>
        <w:spacing w:before="0" w:after="0"/>
        <w:ind w:left="454"/>
        <w:rPr>
          <w:color w:val="000000" w:themeColor="text1"/>
        </w:rPr>
      </w:pPr>
      <w:r w:rsidRPr="00AE642C">
        <w:rPr>
          <w:color w:val="000000" w:themeColor="text1"/>
        </w:rPr>
        <w:t>(a)</w:t>
      </w:r>
      <w:r w:rsidR="00FD262E" w:rsidRPr="00AE642C">
        <w:rPr>
          <w:color w:val="000000" w:themeColor="text1"/>
        </w:rPr>
        <w:tab/>
      </w:r>
      <w:r w:rsidRPr="00AE642C">
        <w:rPr>
          <w:color w:val="000000" w:themeColor="text1"/>
        </w:rPr>
        <w:t>a person flies an aircraft used in an authorised Part 142 activity for the operator as pilot in command; and</w:t>
      </w:r>
    </w:p>
    <w:p w14:paraId="7DBDFF14" w14:textId="17EB70CC" w:rsidR="00FD262E" w:rsidRPr="00AE642C" w:rsidRDefault="00830AEC" w:rsidP="00A8417C">
      <w:pPr>
        <w:pStyle w:val="LDP1a"/>
        <w:tabs>
          <w:tab w:val="clear" w:pos="454"/>
          <w:tab w:val="clear" w:pos="1191"/>
        </w:tabs>
        <w:spacing w:before="0" w:after="0"/>
        <w:ind w:left="454"/>
        <w:rPr>
          <w:color w:val="000000" w:themeColor="text1"/>
        </w:rPr>
      </w:pPr>
      <w:r w:rsidRPr="00AE642C">
        <w:rPr>
          <w:color w:val="000000" w:themeColor="text1"/>
        </w:rPr>
        <w:t>(b)</w:t>
      </w:r>
      <w:r w:rsidR="00D2641B" w:rsidRPr="00AE642C">
        <w:rPr>
          <w:color w:val="000000" w:themeColor="text1"/>
        </w:rPr>
        <w:tab/>
      </w:r>
      <w:r w:rsidRPr="00AE642C">
        <w:rPr>
          <w:color w:val="000000" w:themeColor="text1"/>
        </w:rPr>
        <w:t>the operator authorises the carriage of a passenger on the flight; and</w:t>
      </w:r>
    </w:p>
    <w:p w14:paraId="1A34156B" w14:textId="033926A3" w:rsidR="00BB12CB" w:rsidRPr="00AE642C" w:rsidRDefault="00830AEC" w:rsidP="00A8417C">
      <w:pPr>
        <w:pStyle w:val="LDP1a"/>
        <w:tabs>
          <w:tab w:val="clear" w:pos="454"/>
          <w:tab w:val="clear" w:pos="1191"/>
        </w:tabs>
        <w:spacing w:before="0" w:after="0"/>
        <w:ind w:left="454"/>
        <w:rPr>
          <w:color w:val="000000" w:themeColor="text1"/>
        </w:rPr>
      </w:pPr>
      <w:r w:rsidRPr="00AE642C">
        <w:rPr>
          <w:color w:val="000000" w:themeColor="text1"/>
        </w:rPr>
        <w:t>(c)</w:t>
      </w:r>
      <w:r w:rsidR="00D2641B" w:rsidRPr="00AE642C">
        <w:rPr>
          <w:color w:val="000000" w:themeColor="text1"/>
        </w:rPr>
        <w:tab/>
      </w:r>
      <w:r w:rsidRPr="00AE642C">
        <w:rPr>
          <w:color w:val="000000" w:themeColor="text1"/>
        </w:rPr>
        <w:t>the person is not authorised under Part 61 to fly the aircraft as pilot in command with a passenger on board.</w:t>
      </w:r>
    </w:p>
    <w:p w14:paraId="131148CC" w14:textId="77777777" w:rsidR="005C4F0A" w:rsidRPr="00AE642C" w:rsidRDefault="005C4F0A" w:rsidP="00A8417C">
      <w:pPr>
        <w:pStyle w:val="LDP1a"/>
        <w:tabs>
          <w:tab w:val="clear" w:pos="454"/>
          <w:tab w:val="clear" w:pos="1191"/>
        </w:tabs>
        <w:spacing w:before="0" w:after="0"/>
        <w:ind w:left="454"/>
        <w:rPr>
          <w:color w:val="000000" w:themeColor="text1"/>
        </w:rPr>
      </w:pPr>
    </w:p>
    <w:p w14:paraId="76742DED" w14:textId="676A3C26" w:rsidR="006D6009" w:rsidRPr="00AE642C" w:rsidRDefault="006D6009" w:rsidP="00A8417C">
      <w:pPr>
        <w:keepNext/>
        <w:spacing w:after="0" w:line="240" w:lineRule="auto"/>
        <w:rPr>
          <w:rFonts w:ascii="Times New Roman" w:eastAsia="Times New Roman" w:hAnsi="Times New Roman"/>
          <w:b/>
          <w:color w:val="000000" w:themeColor="text1"/>
          <w:sz w:val="24"/>
          <w:szCs w:val="24"/>
        </w:rPr>
      </w:pPr>
      <w:r w:rsidRPr="00AE642C">
        <w:rPr>
          <w:rFonts w:ascii="Times New Roman" w:eastAsia="Times New Roman" w:hAnsi="Times New Roman"/>
          <w:b/>
          <w:color w:val="000000" w:themeColor="text1"/>
          <w:sz w:val="24"/>
          <w:szCs w:val="24"/>
        </w:rPr>
        <w:t>Background</w:t>
      </w:r>
    </w:p>
    <w:p w14:paraId="6E3FC2A5" w14:textId="6613854A" w:rsidR="008B5E3C" w:rsidRPr="00AE642C" w:rsidRDefault="008B5E3C" w:rsidP="00A8417C">
      <w:pPr>
        <w:autoSpaceDE w:val="0"/>
        <w:autoSpaceDN w:val="0"/>
        <w:adjustRightInd w:val="0"/>
        <w:spacing w:after="0" w:line="240" w:lineRule="auto"/>
        <w:rPr>
          <w:rFonts w:ascii="Times New Roman" w:hAnsi="Times New Roman"/>
          <w:color w:val="000000" w:themeColor="text1"/>
          <w:sz w:val="24"/>
          <w:szCs w:val="24"/>
        </w:rPr>
      </w:pPr>
      <w:bookmarkStart w:id="2" w:name="_Hlk83390516"/>
      <w:r w:rsidRPr="00AE642C">
        <w:rPr>
          <w:rFonts w:ascii="Times New Roman" w:hAnsi="Times New Roman"/>
          <w:color w:val="000000" w:themeColor="text1"/>
          <w:sz w:val="24"/>
          <w:szCs w:val="24"/>
        </w:rPr>
        <w:t>The instrument repeals and replaces CASA EX49/24</w:t>
      </w:r>
      <w:r w:rsidR="00183344" w:rsidRPr="00AE642C">
        <w:rPr>
          <w:rFonts w:ascii="Times New Roman" w:hAnsi="Times New Roman"/>
          <w:color w:val="000000" w:themeColor="text1"/>
          <w:sz w:val="24"/>
          <w:szCs w:val="24"/>
        </w:rPr>
        <w:t xml:space="preserve">, </w:t>
      </w:r>
      <w:r w:rsidR="005E719C" w:rsidRPr="00AE642C">
        <w:rPr>
          <w:rFonts w:ascii="Times New Roman" w:hAnsi="Times New Roman"/>
          <w:color w:val="000000" w:themeColor="text1"/>
          <w:sz w:val="24"/>
          <w:szCs w:val="24"/>
        </w:rPr>
        <w:t xml:space="preserve">an instrument </w:t>
      </w:r>
      <w:r w:rsidR="00183344" w:rsidRPr="00AE642C">
        <w:rPr>
          <w:rFonts w:ascii="Times New Roman" w:hAnsi="Times New Roman"/>
          <w:color w:val="000000" w:themeColor="text1"/>
          <w:sz w:val="24"/>
          <w:szCs w:val="24"/>
        </w:rPr>
        <w:t xml:space="preserve">that itself repealed and replaced </w:t>
      </w:r>
      <w:r w:rsidR="0009361B" w:rsidRPr="00AE642C">
        <w:rPr>
          <w:rFonts w:ascii="Times New Roman" w:hAnsi="Times New Roman"/>
          <w:i/>
          <w:iCs/>
          <w:color w:val="000000" w:themeColor="text1"/>
          <w:sz w:val="24"/>
          <w:szCs w:val="24"/>
        </w:rPr>
        <w:t>CASA EX69/21 — Medical Certification (Private Pilot Licence Holders with Basic Class</w:t>
      </w:r>
      <w:r w:rsidR="0009361B" w:rsidRPr="00AE642C">
        <w:rPr>
          <w:i/>
          <w:iCs/>
          <w:color w:val="000000" w:themeColor="text1"/>
        </w:rPr>
        <w:t> </w:t>
      </w:r>
      <w:r w:rsidR="0009361B" w:rsidRPr="00AE642C">
        <w:rPr>
          <w:rFonts w:ascii="Times New Roman" w:hAnsi="Times New Roman"/>
          <w:i/>
          <w:iCs/>
          <w:color w:val="000000" w:themeColor="text1"/>
          <w:sz w:val="24"/>
          <w:szCs w:val="24"/>
        </w:rPr>
        <w:t xml:space="preserve">2 Medical Certificate) Exemption 2021 </w:t>
      </w:r>
      <w:r w:rsidR="0009361B" w:rsidRPr="00AE642C">
        <w:rPr>
          <w:rFonts w:ascii="Times New Roman" w:hAnsi="Times New Roman"/>
          <w:iCs/>
          <w:color w:val="000000" w:themeColor="text1"/>
          <w:sz w:val="24"/>
          <w:szCs w:val="24"/>
        </w:rPr>
        <w:t>(</w:t>
      </w:r>
      <w:r w:rsidR="0009361B" w:rsidRPr="00AE642C">
        <w:rPr>
          <w:rFonts w:ascii="Times New Roman" w:hAnsi="Times New Roman"/>
          <w:b/>
          <w:bCs/>
          <w:i/>
          <w:iCs/>
          <w:color w:val="000000" w:themeColor="text1"/>
          <w:sz w:val="24"/>
          <w:szCs w:val="24"/>
        </w:rPr>
        <w:t>CASA EX69/21</w:t>
      </w:r>
      <w:r w:rsidR="0009361B" w:rsidRPr="00AE642C">
        <w:rPr>
          <w:rFonts w:ascii="Times New Roman" w:hAnsi="Times New Roman"/>
          <w:iCs/>
          <w:color w:val="000000" w:themeColor="text1"/>
          <w:sz w:val="24"/>
          <w:szCs w:val="24"/>
        </w:rPr>
        <w:t>)</w:t>
      </w:r>
      <w:r w:rsidR="005E719C" w:rsidRPr="00AE642C">
        <w:rPr>
          <w:rFonts w:ascii="Times New Roman" w:hAnsi="Times New Roman"/>
          <w:color w:val="000000" w:themeColor="text1"/>
          <w:sz w:val="24"/>
          <w:szCs w:val="24"/>
        </w:rPr>
        <w:t xml:space="preserve"> in substantially similar terms</w:t>
      </w:r>
      <w:r w:rsidR="00862CBC" w:rsidRPr="00AE642C">
        <w:rPr>
          <w:rFonts w:ascii="Times New Roman" w:hAnsi="Times New Roman"/>
          <w:color w:val="000000" w:themeColor="text1"/>
          <w:sz w:val="24"/>
          <w:szCs w:val="24"/>
        </w:rPr>
        <w:t>.</w:t>
      </w:r>
      <w:r w:rsidR="005E719C" w:rsidRPr="00AE642C" w:rsidDel="00135B6D">
        <w:rPr>
          <w:rFonts w:ascii="Times New Roman" w:hAnsi="Times New Roman"/>
          <w:color w:val="000000" w:themeColor="text1"/>
          <w:sz w:val="24"/>
          <w:szCs w:val="24"/>
        </w:rPr>
        <w:t xml:space="preserve"> </w:t>
      </w:r>
      <w:r w:rsidR="00862CBC" w:rsidRPr="00AE642C">
        <w:rPr>
          <w:rFonts w:ascii="Times New Roman" w:hAnsi="Times New Roman"/>
          <w:color w:val="000000" w:themeColor="text1"/>
          <w:sz w:val="24"/>
          <w:szCs w:val="24"/>
        </w:rPr>
        <w:t xml:space="preserve">Previously, </w:t>
      </w:r>
      <w:r w:rsidRPr="00AE642C">
        <w:rPr>
          <w:rFonts w:ascii="Times New Roman" w:hAnsi="Times New Roman"/>
          <w:color w:val="000000" w:themeColor="text1"/>
          <w:sz w:val="24"/>
          <w:szCs w:val="24"/>
        </w:rPr>
        <w:t xml:space="preserve">CASA EX69/21 renewed </w:t>
      </w:r>
      <w:r w:rsidR="00654E4B" w:rsidRPr="00AE642C">
        <w:rPr>
          <w:rFonts w:ascii="Times New Roman" w:hAnsi="Times New Roman"/>
          <w:i/>
          <w:color w:val="000000" w:themeColor="text1"/>
          <w:sz w:val="24"/>
          <w:szCs w:val="24"/>
        </w:rPr>
        <w:t xml:space="preserve">CASA EX65/18 — Private Pilot Licence Medical Certification (Basic Class 2 Medical Certificate) Exemption 2018 </w:t>
      </w:r>
      <w:r w:rsidR="00654E4B" w:rsidRPr="00AE642C">
        <w:rPr>
          <w:rFonts w:ascii="Times New Roman" w:hAnsi="Times New Roman"/>
          <w:iCs/>
          <w:color w:val="000000" w:themeColor="text1"/>
          <w:sz w:val="24"/>
          <w:szCs w:val="24"/>
        </w:rPr>
        <w:t>(</w:t>
      </w:r>
      <w:r w:rsidR="00654E4B" w:rsidRPr="00AE642C">
        <w:rPr>
          <w:rFonts w:ascii="Times New Roman" w:hAnsi="Times New Roman"/>
          <w:b/>
          <w:bCs/>
          <w:i/>
          <w:color w:val="000000" w:themeColor="text1"/>
          <w:sz w:val="24"/>
          <w:szCs w:val="24"/>
        </w:rPr>
        <w:t>CASA EX65/18</w:t>
      </w:r>
      <w:r w:rsidR="00654E4B" w:rsidRPr="00AE642C">
        <w:rPr>
          <w:rFonts w:ascii="Times New Roman" w:hAnsi="Times New Roman"/>
          <w:iCs/>
          <w:color w:val="000000" w:themeColor="text1"/>
          <w:sz w:val="24"/>
          <w:szCs w:val="24"/>
        </w:rPr>
        <w:t>)</w:t>
      </w:r>
      <w:r w:rsidRPr="00AE642C">
        <w:rPr>
          <w:rFonts w:ascii="Times New Roman" w:hAnsi="Times New Roman"/>
          <w:color w:val="000000" w:themeColor="text1"/>
          <w:sz w:val="24"/>
          <w:szCs w:val="24"/>
        </w:rPr>
        <w:t xml:space="preserve">. </w:t>
      </w:r>
    </w:p>
    <w:p w14:paraId="6FA29576" w14:textId="77777777" w:rsidR="004D1EB1" w:rsidRPr="00AE642C" w:rsidRDefault="004D1EB1" w:rsidP="00A8417C">
      <w:pPr>
        <w:spacing w:after="0" w:line="240" w:lineRule="auto"/>
        <w:rPr>
          <w:rFonts w:ascii="Times New Roman" w:hAnsi="Times New Roman"/>
          <w:iCs/>
          <w:color w:val="000000" w:themeColor="text1"/>
          <w:sz w:val="24"/>
          <w:szCs w:val="24"/>
          <w:highlight w:val="yellow"/>
        </w:rPr>
      </w:pPr>
    </w:p>
    <w:p w14:paraId="4DE34B94" w14:textId="77777777" w:rsidR="004057F1" w:rsidRPr="00AE642C" w:rsidRDefault="004057F1" w:rsidP="00A8417C">
      <w:pPr>
        <w:autoSpaceDE w:val="0"/>
        <w:autoSpaceDN w:val="0"/>
        <w:adjustRightInd w:val="0"/>
        <w:spacing w:after="0" w:line="240" w:lineRule="auto"/>
        <w:rPr>
          <w:rFonts w:ascii="Times New Roman" w:hAnsi="Times New Roman"/>
          <w:color w:val="000000" w:themeColor="text1"/>
          <w:sz w:val="24"/>
          <w:szCs w:val="24"/>
        </w:rPr>
      </w:pPr>
      <w:r w:rsidRPr="00AE642C">
        <w:rPr>
          <w:rFonts w:ascii="Times New Roman" w:hAnsi="Times New Roman"/>
          <w:color w:val="000000" w:themeColor="text1"/>
          <w:sz w:val="24"/>
          <w:szCs w:val="24"/>
        </w:rPr>
        <w:t>In particular, the instrument includes an exemption and related conditions that operate in substantially the same way as the exemption and conditions in CASA EX49/24.</w:t>
      </w:r>
    </w:p>
    <w:p w14:paraId="23D75478" w14:textId="713E6323" w:rsidR="004057F1" w:rsidRPr="00AE642C" w:rsidRDefault="004057F1" w:rsidP="00A8417C">
      <w:pPr>
        <w:autoSpaceDE w:val="0"/>
        <w:autoSpaceDN w:val="0"/>
        <w:adjustRightInd w:val="0"/>
        <w:spacing w:after="0" w:line="240" w:lineRule="auto"/>
        <w:rPr>
          <w:rFonts w:ascii="Times New Roman" w:eastAsia="Times New Roman" w:hAnsi="Times New Roman"/>
          <w:color w:val="000000" w:themeColor="text1"/>
          <w:sz w:val="24"/>
          <w:szCs w:val="24"/>
        </w:rPr>
      </w:pPr>
      <w:r w:rsidRPr="00AE642C">
        <w:rPr>
          <w:rFonts w:ascii="Times New Roman" w:hAnsi="Times New Roman"/>
          <w:color w:val="000000" w:themeColor="text1"/>
          <w:sz w:val="24"/>
          <w:szCs w:val="24"/>
        </w:rPr>
        <w:t xml:space="preserve">The instrument </w:t>
      </w:r>
      <w:r w:rsidR="008F273B" w:rsidRPr="00AE642C">
        <w:rPr>
          <w:rFonts w:ascii="Times New Roman" w:hAnsi="Times New Roman"/>
          <w:color w:val="000000" w:themeColor="text1"/>
          <w:sz w:val="24"/>
          <w:szCs w:val="24"/>
        </w:rPr>
        <w:t xml:space="preserve">enables </w:t>
      </w:r>
      <w:r w:rsidR="00CB7244" w:rsidRPr="00AE642C">
        <w:rPr>
          <w:rFonts w:ascii="Times New Roman" w:hAnsi="Times New Roman"/>
          <w:color w:val="000000" w:themeColor="text1"/>
          <w:sz w:val="24"/>
          <w:szCs w:val="24"/>
        </w:rPr>
        <w:t xml:space="preserve">the same kind of </w:t>
      </w:r>
      <w:r w:rsidR="00F978B0">
        <w:rPr>
          <w:rFonts w:ascii="Times New Roman" w:hAnsi="Times New Roman"/>
          <w:color w:val="000000" w:themeColor="text1"/>
          <w:sz w:val="24"/>
          <w:szCs w:val="24"/>
        </w:rPr>
        <w:t>PPL</w:t>
      </w:r>
      <w:r w:rsidRPr="00AE642C">
        <w:rPr>
          <w:rFonts w:ascii="Times New Roman" w:hAnsi="Times New Roman"/>
          <w:color w:val="000000" w:themeColor="text1"/>
          <w:sz w:val="24"/>
          <w:szCs w:val="24"/>
        </w:rPr>
        <w:t xml:space="preserve"> holder </w:t>
      </w:r>
      <w:r w:rsidRPr="00AE642C">
        <w:rPr>
          <w:rFonts w:ascii="Times New Roman" w:eastAsia="Times New Roman" w:hAnsi="Times New Roman"/>
          <w:color w:val="000000" w:themeColor="text1"/>
          <w:sz w:val="24"/>
          <w:szCs w:val="24"/>
        </w:rPr>
        <w:t>to exercise the privileges of their licence in an aircraft that is certificated for single</w:t>
      </w:r>
      <w:r w:rsidRPr="00AE642C">
        <w:rPr>
          <w:rFonts w:ascii="Times New Roman" w:eastAsia="Times New Roman" w:hAnsi="Times New Roman"/>
          <w:color w:val="000000" w:themeColor="text1"/>
          <w:sz w:val="24"/>
          <w:szCs w:val="24"/>
        </w:rPr>
        <w:noBreakHyphen/>
        <w:t>pilot operation if related circumstances mentioned in the instrument exist and related conditions mentioned in the instrument are met.</w:t>
      </w:r>
    </w:p>
    <w:p w14:paraId="1DEE292C" w14:textId="77777777" w:rsidR="00F05197" w:rsidRPr="00AE642C" w:rsidRDefault="00F05197" w:rsidP="00A8417C">
      <w:pPr>
        <w:autoSpaceDE w:val="0"/>
        <w:autoSpaceDN w:val="0"/>
        <w:adjustRightInd w:val="0"/>
        <w:spacing w:after="0" w:line="240" w:lineRule="auto"/>
        <w:rPr>
          <w:rFonts w:ascii="Times New Roman" w:eastAsia="Times New Roman" w:hAnsi="Times New Roman"/>
          <w:color w:val="000000" w:themeColor="text1"/>
          <w:sz w:val="24"/>
          <w:szCs w:val="24"/>
        </w:rPr>
      </w:pPr>
    </w:p>
    <w:p w14:paraId="129CD422" w14:textId="1C0611E2" w:rsidR="00F05197" w:rsidRPr="00AE642C" w:rsidRDefault="00F05197" w:rsidP="00DC75AF">
      <w:pPr>
        <w:autoSpaceDE w:val="0"/>
        <w:autoSpaceDN w:val="0"/>
        <w:adjustRightInd w:val="0"/>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CASA EX49/24</w:t>
      </w:r>
      <w:r w:rsidR="00DC75AF" w:rsidRPr="00DC75AF">
        <w:rPr>
          <w:rFonts w:ascii="Times New Roman" w:eastAsia="Times New Roman" w:hAnsi="Times New Roman"/>
          <w:color w:val="000000" w:themeColor="text1"/>
          <w:sz w:val="24"/>
          <w:szCs w:val="24"/>
        </w:rPr>
        <w:t xml:space="preserve"> is expressed to repeal at the end of </w:t>
      </w:r>
      <w:r w:rsidR="00DC75AF">
        <w:rPr>
          <w:rFonts w:ascii="Times New Roman" w:eastAsia="Times New Roman" w:hAnsi="Times New Roman"/>
          <w:color w:val="000000" w:themeColor="text1"/>
          <w:sz w:val="24"/>
          <w:szCs w:val="24"/>
        </w:rPr>
        <w:t>28</w:t>
      </w:r>
      <w:r w:rsidR="00DC75AF" w:rsidRPr="00DC75AF">
        <w:rPr>
          <w:rFonts w:ascii="Times New Roman" w:eastAsia="Times New Roman" w:hAnsi="Times New Roman"/>
          <w:color w:val="000000" w:themeColor="text1"/>
          <w:sz w:val="24"/>
          <w:szCs w:val="24"/>
        </w:rPr>
        <w:t> </w:t>
      </w:r>
      <w:r w:rsidR="00DC75AF">
        <w:rPr>
          <w:rFonts w:ascii="Times New Roman" w:eastAsia="Times New Roman" w:hAnsi="Times New Roman"/>
          <w:color w:val="000000" w:themeColor="text1"/>
          <w:sz w:val="24"/>
          <w:szCs w:val="24"/>
        </w:rPr>
        <w:t>February</w:t>
      </w:r>
      <w:r w:rsidR="00DC75AF" w:rsidRPr="00DC75AF">
        <w:rPr>
          <w:rFonts w:ascii="Times New Roman" w:eastAsia="Times New Roman" w:hAnsi="Times New Roman"/>
          <w:color w:val="000000" w:themeColor="text1"/>
          <w:sz w:val="24"/>
          <w:szCs w:val="24"/>
        </w:rPr>
        <w:t> 202</w:t>
      </w:r>
      <w:r w:rsidR="00DC75AF">
        <w:rPr>
          <w:rFonts w:ascii="Times New Roman" w:eastAsia="Times New Roman" w:hAnsi="Times New Roman"/>
          <w:color w:val="000000" w:themeColor="text1"/>
          <w:sz w:val="24"/>
          <w:szCs w:val="24"/>
        </w:rPr>
        <w:t>5</w:t>
      </w:r>
      <w:r w:rsidR="00DC75AF" w:rsidRPr="00DC75AF">
        <w:rPr>
          <w:rFonts w:ascii="Times New Roman" w:eastAsia="Times New Roman" w:hAnsi="Times New Roman"/>
          <w:color w:val="000000" w:themeColor="text1"/>
          <w:sz w:val="24"/>
          <w:szCs w:val="24"/>
        </w:rPr>
        <w:t>.</w:t>
      </w:r>
    </w:p>
    <w:p w14:paraId="2FABAC09" w14:textId="77777777" w:rsidR="004057F1" w:rsidRPr="00AE642C" w:rsidRDefault="004057F1" w:rsidP="00A8417C">
      <w:pPr>
        <w:spacing w:after="0" w:line="240" w:lineRule="auto"/>
        <w:rPr>
          <w:rFonts w:ascii="Times New Roman" w:hAnsi="Times New Roman"/>
          <w:iCs/>
          <w:color w:val="000000" w:themeColor="text1"/>
          <w:sz w:val="24"/>
          <w:szCs w:val="24"/>
          <w:highlight w:val="yellow"/>
        </w:rPr>
      </w:pPr>
    </w:p>
    <w:p w14:paraId="6356D459" w14:textId="2CF5D1FA" w:rsidR="00487857" w:rsidRPr="00AE642C" w:rsidRDefault="00C91D94" w:rsidP="00A8417C">
      <w:pPr>
        <w:keepNext/>
        <w:spacing w:after="0" w:line="240" w:lineRule="auto"/>
        <w:rPr>
          <w:rFonts w:ascii="Times New Roman" w:hAnsi="Times New Roman"/>
          <w:iCs/>
          <w:color w:val="000000" w:themeColor="text1"/>
          <w:sz w:val="24"/>
          <w:szCs w:val="24"/>
          <w:highlight w:val="yellow"/>
        </w:rPr>
      </w:pPr>
      <w:r w:rsidRPr="00AE642C">
        <w:rPr>
          <w:rFonts w:ascii="Times New Roman" w:hAnsi="Times New Roman"/>
          <w:iCs/>
          <w:color w:val="000000" w:themeColor="text1"/>
          <w:sz w:val="24"/>
          <w:szCs w:val="24"/>
        </w:rPr>
        <w:t>The Explanatory Statement</w:t>
      </w:r>
      <w:r w:rsidR="00177D81" w:rsidRPr="00AE642C">
        <w:rPr>
          <w:rFonts w:ascii="Times New Roman" w:hAnsi="Times New Roman"/>
          <w:iCs/>
          <w:color w:val="000000" w:themeColor="text1"/>
          <w:sz w:val="24"/>
          <w:szCs w:val="24"/>
        </w:rPr>
        <w:t>s</w:t>
      </w:r>
      <w:r w:rsidRPr="00AE642C">
        <w:rPr>
          <w:rFonts w:ascii="Times New Roman" w:hAnsi="Times New Roman"/>
          <w:iCs/>
          <w:color w:val="000000" w:themeColor="text1"/>
          <w:sz w:val="24"/>
          <w:szCs w:val="24"/>
        </w:rPr>
        <w:t xml:space="preserve"> for </w:t>
      </w:r>
      <w:r w:rsidR="00177D81" w:rsidRPr="00AE642C">
        <w:rPr>
          <w:rFonts w:ascii="Times New Roman" w:hAnsi="Times New Roman"/>
          <w:iCs/>
          <w:color w:val="000000" w:themeColor="text1"/>
          <w:sz w:val="24"/>
          <w:szCs w:val="24"/>
        </w:rPr>
        <w:t xml:space="preserve">CASA EX49/24 and </w:t>
      </w:r>
      <w:r w:rsidR="00AA00CD" w:rsidRPr="00AE642C">
        <w:rPr>
          <w:rFonts w:ascii="Times New Roman" w:hAnsi="Times New Roman"/>
          <w:color w:val="000000" w:themeColor="text1"/>
          <w:sz w:val="24"/>
          <w:szCs w:val="24"/>
        </w:rPr>
        <w:t>CASA EX69/21</w:t>
      </w:r>
      <w:r w:rsidR="00253C40" w:rsidRPr="00AE642C">
        <w:rPr>
          <w:rFonts w:ascii="Times New Roman" w:hAnsi="Times New Roman"/>
          <w:iCs/>
          <w:color w:val="000000" w:themeColor="text1"/>
          <w:sz w:val="24"/>
          <w:szCs w:val="24"/>
        </w:rPr>
        <w:t xml:space="preserve"> together</w:t>
      </w:r>
      <w:r w:rsidRPr="00AE642C">
        <w:rPr>
          <w:rFonts w:ascii="Times New Roman" w:hAnsi="Times New Roman"/>
          <w:iCs/>
          <w:color w:val="000000" w:themeColor="text1"/>
          <w:sz w:val="24"/>
          <w:szCs w:val="24"/>
        </w:rPr>
        <w:t xml:space="preserve"> </w:t>
      </w:r>
      <w:r w:rsidR="00E60803" w:rsidRPr="00AE642C">
        <w:rPr>
          <w:rFonts w:ascii="Times New Roman" w:hAnsi="Times New Roman"/>
          <w:iCs/>
          <w:color w:val="000000" w:themeColor="text1"/>
          <w:sz w:val="24"/>
          <w:szCs w:val="24"/>
        </w:rPr>
        <w:t>includ</w:t>
      </w:r>
      <w:r w:rsidR="00253C40" w:rsidRPr="00AE642C">
        <w:rPr>
          <w:rFonts w:ascii="Times New Roman" w:hAnsi="Times New Roman"/>
          <w:iCs/>
          <w:color w:val="000000" w:themeColor="text1"/>
          <w:sz w:val="24"/>
          <w:szCs w:val="24"/>
        </w:rPr>
        <w:t>e</w:t>
      </w:r>
      <w:r w:rsidRPr="00AE642C">
        <w:rPr>
          <w:rFonts w:ascii="Times New Roman" w:hAnsi="Times New Roman"/>
          <w:iCs/>
          <w:color w:val="000000" w:themeColor="text1"/>
          <w:sz w:val="24"/>
          <w:szCs w:val="24"/>
        </w:rPr>
        <w:t xml:space="preserve"> the following information that continues to be relevant:</w:t>
      </w:r>
    </w:p>
    <w:p w14:paraId="02E37A0B" w14:textId="7D37226B" w:rsidR="001853CB" w:rsidRPr="00AE642C" w:rsidRDefault="001853CB" w:rsidP="00A8417C">
      <w:pPr>
        <w:spacing w:after="0" w:line="240" w:lineRule="auto"/>
        <w:ind w:left="709" w:right="709"/>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Feedback from private pilots in the aviation industry has identified that the aviation</w:t>
      </w:r>
      <w:r w:rsidR="00C731F5" w:rsidRPr="00AE642C">
        <w:rPr>
          <w:rFonts w:ascii="Times New Roman" w:eastAsia="Times New Roman" w:hAnsi="Times New Roman"/>
          <w:color w:val="000000" w:themeColor="text1"/>
          <w:sz w:val="24"/>
          <w:szCs w:val="24"/>
        </w:rPr>
        <w:noBreakHyphen/>
      </w:r>
      <w:r w:rsidRPr="00AE642C">
        <w:rPr>
          <w:rFonts w:ascii="Times New Roman" w:eastAsia="Times New Roman" w:hAnsi="Times New Roman"/>
          <w:color w:val="000000" w:themeColor="text1"/>
          <w:sz w:val="24"/>
          <w:szCs w:val="24"/>
        </w:rPr>
        <w:t xml:space="preserve">specific medical standards are unnecessarily onerous, and access to specialised aviation doctors that assess compliance against those standards </w:t>
      </w:r>
      <w:r w:rsidRPr="00AE642C">
        <w:rPr>
          <w:rFonts w:ascii="Times New Roman" w:eastAsia="Times New Roman" w:hAnsi="Times New Roman"/>
          <w:iCs/>
          <w:color w:val="000000" w:themeColor="text1"/>
          <w:sz w:val="24"/>
          <w:szCs w:val="24"/>
        </w:rPr>
        <w:t>is</w:t>
      </w:r>
      <w:r w:rsidRPr="00AE642C">
        <w:rPr>
          <w:rFonts w:ascii="Times New Roman" w:eastAsia="Times New Roman" w:hAnsi="Times New Roman"/>
          <w:color w:val="000000" w:themeColor="text1"/>
          <w:sz w:val="24"/>
          <w:szCs w:val="24"/>
        </w:rPr>
        <w:t xml:space="preserve"> unnecessarily difficult and expensive.</w:t>
      </w:r>
    </w:p>
    <w:p w14:paraId="6BCDBB6E" w14:textId="77777777" w:rsidR="001853CB" w:rsidRPr="00AE642C" w:rsidRDefault="001853CB" w:rsidP="00A8417C">
      <w:pPr>
        <w:spacing w:after="0" w:line="240" w:lineRule="auto"/>
        <w:ind w:left="709" w:right="709"/>
        <w:rPr>
          <w:rFonts w:ascii="Times New Roman" w:eastAsia="Times New Roman" w:hAnsi="Times New Roman"/>
          <w:color w:val="000000" w:themeColor="text1"/>
          <w:sz w:val="24"/>
          <w:szCs w:val="24"/>
        </w:rPr>
      </w:pPr>
    </w:p>
    <w:p w14:paraId="4E9C5716" w14:textId="602ACBC1" w:rsidR="001853CB" w:rsidRPr="00AE642C" w:rsidRDefault="001853CB" w:rsidP="00A8417C">
      <w:pPr>
        <w:spacing w:after="0" w:line="240" w:lineRule="auto"/>
        <w:ind w:left="709" w:right="709"/>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CASA has determined that private pilots engaged in low risk flying activities, and carrying small numbers of passengers, should be permitted to exercise the privileges of their private pilot licence if they meet the Austroads </w:t>
      </w:r>
      <w:r w:rsidRPr="00AE642C">
        <w:rPr>
          <w:rFonts w:ascii="Times New Roman" w:eastAsia="Times New Roman" w:hAnsi="Times New Roman"/>
          <w:iCs/>
          <w:color w:val="000000" w:themeColor="text1"/>
          <w:sz w:val="24"/>
          <w:szCs w:val="24"/>
        </w:rPr>
        <w:t>medical</w:t>
      </w:r>
      <w:r w:rsidRPr="00AE642C">
        <w:rPr>
          <w:rFonts w:ascii="Times New Roman" w:eastAsia="Times New Roman" w:hAnsi="Times New Roman"/>
          <w:color w:val="000000" w:themeColor="text1"/>
          <w:sz w:val="24"/>
          <w:szCs w:val="24"/>
        </w:rPr>
        <w:t xml:space="preserve"> standard that applies to drivers of heavy vehicles, public passenger vehicles or vehicles carrying dangerous goods. CASA will issue pilots who meet that </w:t>
      </w:r>
      <w:r w:rsidRPr="00AE642C">
        <w:rPr>
          <w:rFonts w:ascii="Times New Roman" w:eastAsia="Times New Roman" w:hAnsi="Times New Roman"/>
          <w:color w:val="000000" w:themeColor="text1"/>
          <w:sz w:val="24"/>
          <w:szCs w:val="24"/>
        </w:rPr>
        <w:lastRenderedPageBreak/>
        <w:t>standard, on application and based on certification from a medical practitioner,</w:t>
      </w:r>
      <w:r w:rsidR="00131843" w:rsidRPr="00AE642C">
        <w:rPr>
          <w:rFonts w:ascii="Times New Roman" w:eastAsia="Times New Roman" w:hAnsi="Times New Roman"/>
          <w:color w:val="000000" w:themeColor="text1"/>
          <w:sz w:val="24"/>
          <w:szCs w:val="24"/>
        </w:rPr>
        <w:t> </w:t>
      </w:r>
      <w:r w:rsidRPr="00AE642C">
        <w:rPr>
          <w:rFonts w:ascii="Times New Roman" w:eastAsia="Times New Roman" w:hAnsi="Times New Roman"/>
          <w:color w:val="000000" w:themeColor="text1"/>
          <w:sz w:val="24"/>
          <w:szCs w:val="24"/>
        </w:rPr>
        <w:t xml:space="preserve">an </w:t>
      </w:r>
      <w:r w:rsidRPr="00AE642C">
        <w:rPr>
          <w:rFonts w:ascii="Times New Roman" w:eastAsia="Times New Roman" w:hAnsi="Times New Roman"/>
          <w:iCs/>
          <w:color w:val="000000" w:themeColor="text1"/>
          <w:sz w:val="24"/>
          <w:szCs w:val="24"/>
        </w:rPr>
        <w:t>Aviation Medical Certificate (Basic Class</w:t>
      </w:r>
      <w:r w:rsidR="00C63170" w:rsidRPr="00AE642C">
        <w:rPr>
          <w:rFonts w:ascii="Times New Roman" w:eastAsia="Times New Roman" w:hAnsi="Times New Roman"/>
          <w:iCs/>
          <w:color w:val="000000" w:themeColor="text1"/>
          <w:sz w:val="24"/>
          <w:szCs w:val="24"/>
        </w:rPr>
        <w:t> </w:t>
      </w:r>
      <w:r w:rsidRPr="00AE642C">
        <w:rPr>
          <w:rFonts w:ascii="Times New Roman" w:eastAsia="Times New Roman" w:hAnsi="Times New Roman"/>
          <w:iCs/>
          <w:color w:val="000000" w:themeColor="text1"/>
          <w:sz w:val="24"/>
          <w:szCs w:val="24"/>
        </w:rPr>
        <w:t xml:space="preserve">2). CASA made </w:t>
      </w:r>
      <w:r w:rsidR="007C690E" w:rsidRPr="00AE642C">
        <w:rPr>
          <w:rFonts w:ascii="Times New Roman" w:eastAsia="Times New Roman" w:hAnsi="Times New Roman"/>
          <w:iCs/>
          <w:color w:val="000000" w:themeColor="text1"/>
          <w:sz w:val="24"/>
          <w:szCs w:val="24"/>
        </w:rPr>
        <w:t>[</w:t>
      </w:r>
      <w:r w:rsidRPr="00AE642C">
        <w:rPr>
          <w:rFonts w:ascii="Times New Roman" w:hAnsi="Times New Roman"/>
          <w:iCs/>
          <w:color w:val="000000" w:themeColor="text1"/>
          <w:sz w:val="24"/>
          <w:szCs w:val="24"/>
        </w:rPr>
        <w:t>CASA</w:t>
      </w:r>
      <w:r w:rsidR="002A0A42" w:rsidRPr="00AE642C">
        <w:rPr>
          <w:rFonts w:ascii="Times New Roman" w:hAnsi="Times New Roman"/>
          <w:iCs/>
          <w:color w:val="000000" w:themeColor="text1"/>
          <w:sz w:val="24"/>
          <w:szCs w:val="24"/>
        </w:rPr>
        <w:t> </w:t>
      </w:r>
      <w:r w:rsidRPr="00AE642C">
        <w:rPr>
          <w:rFonts w:ascii="Times New Roman" w:hAnsi="Times New Roman"/>
          <w:iCs/>
          <w:color w:val="000000" w:themeColor="text1"/>
          <w:sz w:val="24"/>
          <w:szCs w:val="24"/>
        </w:rPr>
        <w:t>EX65/18</w:t>
      </w:r>
      <w:r w:rsidR="007C690E" w:rsidRPr="00AE642C">
        <w:rPr>
          <w:rFonts w:ascii="Times New Roman" w:hAnsi="Times New Roman"/>
          <w:iCs/>
          <w:color w:val="000000" w:themeColor="text1"/>
          <w:sz w:val="24"/>
          <w:szCs w:val="24"/>
        </w:rPr>
        <w:t>]</w:t>
      </w:r>
      <w:r w:rsidRPr="00AE642C">
        <w:rPr>
          <w:rFonts w:ascii="Times New Roman" w:hAnsi="Times New Roman"/>
          <w:iCs/>
          <w:color w:val="000000" w:themeColor="text1"/>
          <w:sz w:val="24"/>
          <w:szCs w:val="24"/>
        </w:rPr>
        <w:t xml:space="preserve"> to give effect to that position.</w:t>
      </w:r>
    </w:p>
    <w:p w14:paraId="5EC5B597" w14:textId="77777777" w:rsidR="001853CB" w:rsidRPr="00AE642C" w:rsidRDefault="001853CB" w:rsidP="00A8417C">
      <w:pPr>
        <w:spacing w:after="0" w:line="240" w:lineRule="auto"/>
        <w:ind w:left="709" w:right="709"/>
        <w:rPr>
          <w:rFonts w:ascii="Times New Roman" w:eastAsia="Times New Roman" w:hAnsi="Times New Roman"/>
          <w:color w:val="000000" w:themeColor="text1"/>
          <w:sz w:val="24"/>
          <w:szCs w:val="24"/>
        </w:rPr>
      </w:pPr>
    </w:p>
    <w:p w14:paraId="61D45073" w14:textId="77777777" w:rsidR="001853CB" w:rsidRPr="00AE642C" w:rsidRDefault="001853CB" w:rsidP="00A8417C">
      <w:pPr>
        <w:spacing w:after="0" w:line="240" w:lineRule="auto"/>
        <w:ind w:left="709" w:right="709"/>
        <w:rPr>
          <w:rFonts w:ascii="Times New Roman" w:eastAsia="Times New Roman" w:hAnsi="Times New Roman"/>
          <w:color w:val="000000" w:themeColor="text1"/>
          <w:sz w:val="24"/>
          <w:szCs w:val="24"/>
        </w:rPr>
      </w:pPr>
      <w:r w:rsidRPr="00AE642C">
        <w:rPr>
          <w:rFonts w:ascii="Times New Roman" w:hAnsi="Times New Roman"/>
          <w:iCs/>
          <w:color w:val="000000" w:themeColor="text1"/>
          <w:sz w:val="24"/>
          <w:szCs w:val="24"/>
        </w:rPr>
        <w:t>CASA has established a related Technical Working Group (</w:t>
      </w:r>
      <w:r w:rsidRPr="00AE642C">
        <w:rPr>
          <w:rFonts w:ascii="Times New Roman" w:hAnsi="Times New Roman"/>
          <w:b/>
          <w:bCs/>
          <w:i/>
          <w:color w:val="000000" w:themeColor="text1"/>
          <w:sz w:val="24"/>
          <w:szCs w:val="24"/>
        </w:rPr>
        <w:t>TWG</w:t>
      </w:r>
      <w:r w:rsidRPr="00AE642C">
        <w:rPr>
          <w:rFonts w:ascii="Times New Roman" w:hAnsi="Times New Roman"/>
          <w:iCs/>
          <w:color w:val="000000" w:themeColor="text1"/>
          <w:sz w:val="24"/>
          <w:szCs w:val="24"/>
        </w:rPr>
        <w:t>) and, in December 2020, tabled a discussion paper at a TWG meeting. Following t</w:t>
      </w:r>
      <w:r w:rsidRPr="00AE642C">
        <w:rPr>
          <w:rFonts w:ascii="Times New Roman" w:eastAsia="Times New Roman" w:hAnsi="Times New Roman"/>
          <w:color w:val="000000" w:themeColor="text1"/>
          <w:sz w:val="24"/>
          <w:szCs w:val="24"/>
        </w:rPr>
        <w:t xml:space="preserve">he </w:t>
      </w:r>
      <w:r w:rsidRPr="00AE642C">
        <w:rPr>
          <w:rFonts w:ascii="Times New Roman" w:hAnsi="Times New Roman"/>
          <w:iCs/>
          <w:color w:val="000000" w:themeColor="text1"/>
          <w:sz w:val="24"/>
          <w:szCs w:val="24"/>
        </w:rPr>
        <w:t>post-implementation review (</w:t>
      </w:r>
      <w:r w:rsidRPr="00AE642C">
        <w:rPr>
          <w:rFonts w:ascii="Times New Roman" w:hAnsi="Times New Roman"/>
          <w:b/>
          <w:bCs/>
          <w:i/>
          <w:color w:val="000000" w:themeColor="text1"/>
          <w:sz w:val="24"/>
          <w:szCs w:val="24"/>
        </w:rPr>
        <w:t>PIR</w:t>
      </w:r>
      <w:r w:rsidRPr="00AE642C">
        <w:rPr>
          <w:rFonts w:ascii="Times New Roman" w:hAnsi="Times New Roman"/>
          <w:iCs/>
          <w:color w:val="000000" w:themeColor="text1"/>
          <w:sz w:val="24"/>
          <w:szCs w:val="24"/>
        </w:rPr>
        <w:t xml:space="preserve">) </w:t>
      </w:r>
      <w:r w:rsidRPr="00AE642C">
        <w:rPr>
          <w:rFonts w:ascii="Times New Roman" w:eastAsia="Times New Roman" w:hAnsi="Times New Roman"/>
          <w:color w:val="000000" w:themeColor="text1"/>
          <w:sz w:val="24"/>
          <w:szCs w:val="24"/>
        </w:rPr>
        <w:t>of Part 67 of CASR, the TWG will be able to consider and assess the implementation and outcomes of the Aviation Medical Certificate (Basic Class 2).</w:t>
      </w:r>
    </w:p>
    <w:p w14:paraId="291F2984" w14:textId="77777777" w:rsidR="001853CB" w:rsidRPr="00AE642C" w:rsidRDefault="001853CB" w:rsidP="00A8417C">
      <w:pPr>
        <w:spacing w:after="0" w:line="240" w:lineRule="auto"/>
        <w:ind w:left="709" w:right="709"/>
        <w:rPr>
          <w:rFonts w:ascii="Times New Roman" w:eastAsia="Times New Roman" w:hAnsi="Times New Roman"/>
          <w:color w:val="000000" w:themeColor="text1"/>
          <w:sz w:val="24"/>
          <w:szCs w:val="24"/>
        </w:rPr>
      </w:pPr>
    </w:p>
    <w:p w14:paraId="2B886959" w14:textId="77777777" w:rsidR="001853CB" w:rsidRPr="00AE642C" w:rsidRDefault="001853CB" w:rsidP="00A8417C">
      <w:pPr>
        <w:spacing w:after="0" w:line="240" w:lineRule="auto"/>
        <w:ind w:left="709" w:right="709"/>
        <w:rPr>
          <w:rFonts w:ascii="Times New Roman" w:hAnsi="Times New Roman"/>
          <w:iCs/>
          <w:color w:val="000000" w:themeColor="text1"/>
          <w:sz w:val="24"/>
          <w:szCs w:val="24"/>
        </w:rPr>
      </w:pPr>
      <w:r w:rsidRPr="00AE642C">
        <w:rPr>
          <w:rFonts w:ascii="Times New Roman" w:hAnsi="Times New Roman"/>
          <w:iCs/>
          <w:color w:val="000000" w:themeColor="text1"/>
          <w:sz w:val="24"/>
          <w:szCs w:val="24"/>
        </w:rPr>
        <w:t xml:space="preserve">CASA expected that the </w:t>
      </w:r>
      <w:r w:rsidRPr="00AE642C">
        <w:rPr>
          <w:rFonts w:ascii="Times New Roman" w:eastAsia="Times New Roman" w:hAnsi="Times New Roman"/>
          <w:color w:val="000000" w:themeColor="text1"/>
          <w:sz w:val="24"/>
          <w:szCs w:val="24"/>
        </w:rPr>
        <w:t xml:space="preserve">PIR </w:t>
      </w:r>
      <w:r w:rsidRPr="00AE642C">
        <w:rPr>
          <w:rFonts w:ascii="Times New Roman" w:hAnsi="Times New Roman"/>
          <w:iCs/>
          <w:color w:val="000000" w:themeColor="text1"/>
          <w:sz w:val="24"/>
          <w:szCs w:val="24"/>
        </w:rPr>
        <w:t>of Part 67 of CASR would have incorporated the principles underlying the medical standard basic class 2 before the repeal o</w:t>
      </w:r>
      <w:bookmarkStart w:id="3" w:name="_Hlk517173140"/>
      <w:r w:rsidRPr="00AE642C">
        <w:rPr>
          <w:rFonts w:ascii="Times New Roman" w:hAnsi="Times New Roman"/>
          <w:iCs/>
          <w:color w:val="000000" w:themeColor="text1"/>
          <w:sz w:val="24"/>
          <w:szCs w:val="24"/>
        </w:rPr>
        <w:t>f CASA EX65/18</w:t>
      </w:r>
      <w:bookmarkEnd w:id="3"/>
      <w:r w:rsidRPr="00AE642C">
        <w:rPr>
          <w:rFonts w:ascii="Times New Roman" w:hAnsi="Times New Roman"/>
          <w:i/>
          <w:color w:val="000000" w:themeColor="text1"/>
          <w:sz w:val="24"/>
          <w:szCs w:val="24"/>
        </w:rPr>
        <w:t xml:space="preserve"> </w:t>
      </w:r>
      <w:r w:rsidRPr="00AE642C">
        <w:rPr>
          <w:rFonts w:ascii="Times New Roman" w:hAnsi="Times New Roman"/>
          <w:iCs/>
          <w:color w:val="000000" w:themeColor="text1"/>
          <w:sz w:val="24"/>
          <w:szCs w:val="24"/>
        </w:rPr>
        <w:t>on 30 June 2021. The PIR of Part 67 of CASR was deferred for several reasons, including the impacts of the COVID-19 pandemic on the aviation sector. CASA made CASA EX69/21 to renew the provisions in CASA EX65/18.</w:t>
      </w:r>
    </w:p>
    <w:p w14:paraId="2B3E3E3F" w14:textId="77777777" w:rsidR="001853CB" w:rsidRPr="00AE642C" w:rsidRDefault="001853CB" w:rsidP="00A8417C">
      <w:pPr>
        <w:spacing w:after="0" w:line="240" w:lineRule="auto"/>
        <w:ind w:left="709" w:right="709"/>
        <w:rPr>
          <w:rFonts w:ascii="Times New Roman" w:hAnsi="Times New Roman"/>
          <w:iCs/>
          <w:color w:val="000000" w:themeColor="text1"/>
          <w:sz w:val="24"/>
          <w:szCs w:val="24"/>
        </w:rPr>
      </w:pPr>
    </w:p>
    <w:p w14:paraId="5EB4FC49" w14:textId="2BC67CEF" w:rsidR="001853CB" w:rsidRPr="00AE642C" w:rsidRDefault="001853CB" w:rsidP="00A8417C">
      <w:pPr>
        <w:spacing w:after="0" w:line="240" w:lineRule="auto"/>
        <w:ind w:left="709" w:right="709"/>
        <w:rPr>
          <w:rFonts w:ascii="Times New Roman" w:hAnsi="Times New Roman"/>
          <w:iCs/>
          <w:color w:val="000000" w:themeColor="text1"/>
          <w:sz w:val="24"/>
          <w:szCs w:val="24"/>
          <w:highlight w:val="yellow"/>
        </w:rPr>
      </w:pPr>
      <w:r w:rsidRPr="00AE642C">
        <w:rPr>
          <w:rFonts w:ascii="Times New Roman" w:eastAsia="Times New Roman" w:hAnsi="Times New Roman"/>
          <w:color w:val="000000" w:themeColor="text1"/>
          <w:sz w:val="24"/>
          <w:szCs w:val="24"/>
        </w:rPr>
        <w:t>CASA intends Part 67 of CASR to include provisions related to the medical standard basic class 2 and the Aviation Medical Certificate (Basic Class</w:t>
      </w:r>
      <w:r w:rsidR="00C63170" w:rsidRPr="00AE642C">
        <w:rPr>
          <w:rFonts w:ascii="Times New Roman" w:eastAsia="Times New Roman" w:hAnsi="Times New Roman"/>
          <w:color w:val="000000" w:themeColor="text1"/>
          <w:sz w:val="24"/>
          <w:szCs w:val="24"/>
        </w:rPr>
        <w:t> </w:t>
      </w:r>
      <w:r w:rsidRPr="00AE642C">
        <w:rPr>
          <w:rFonts w:ascii="Times New Roman" w:eastAsia="Times New Roman" w:hAnsi="Times New Roman"/>
          <w:color w:val="000000" w:themeColor="text1"/>
          <w:sz w:val="24"/>
          <w:szCs w:val="24"/>
        </w:rPr>
        <w:t xml:space="preserve">2) and intends to make related consequential amendments of Part 61 of CASR. TWG meetings will review, develop and update the policy for Part 67 of CASR. </w:t>
      </w:r>
      <w:r w:rsidR="002249FC">
        <w:rPr>
          <w:rFonts w:ascii="Times New Roman" w:eastAsia="Times New Roman" w:hAnsi="Times New Roman"/>
          <w:color w:val="000000" w:themeColor="text1"/>
          <w:sz w:val="24"/>
          <w:szCs w:val="24"/>
        </w:rPr>
        <w:t>[T</w:t>
      </w:r>
      <w:r w:rsidR="00CC11DF">
        <w:rPr>
          <w:rFonts w:ascii="Times New Roman" w:eastAsia="Times New Roman" w:hAnsi="Times New Roman"/>
          <w:color w:val="000000" w:themeColor="text1"/>
          <w:sz w:val="24"/>
          <w:szCs w:val="24"/>
        </w:rPr>
        <w:t>he]</w:t>
      </w:r>
      <w:r w:rsidRPr="00AE642C">
        <w:rPr>
          <w:rFonts w:ascii="Times New Roman" w:eastAsia="Times New Roman" w:hAnsi="Times New Roman"/>
          <w:color w:val="000000" w:themeColor="text1"/>
          <w:sz w:val="24"/>
          <w:szCs w:val="24"/>
        </w:rPr>
        <w:t xml:space="preserve"> policy development process is continuing.</w:t>
      </w:r>
    </w:p>
    <w:bookmarkEnd w:id="2"/>
    <w:p w14:paraId="6BD65FDA" w14:textId="77777777" w:rsidR="00CE001B" w:rsidRPr="00AE642C" w:rsidRDefault="00CE001B" w:rsidP="00A8417C">
      <w:pPr>
        <w:spacing w:after="0" w:line="240" w:lineRule="auto"/>
        <w:rPr>
          <w:rFonts w:ascii="Times New Roman" w:eastAsia="Times New Roman" w:hAnsi="Times New Roman"/>
          <w:b/>
          <w:color w:val="000000" w:themeColor="text1"/>
          <w:sz w:val="24"/>
          <w:szCs w:val="24"/>
        </w:rPr>
      </w:pPr>
    </w:p>
    <w:p w14:paraId="25110BF1" w14:textId="5AEA5BF3" w:rsidR="006D6009" w:rsidRPr="00AE642C" w:rsidRDefault="007B5B91" w:rsidP="00A8417C">
      <w:pPr>
        <w:keepNext/>
        <w:spacing w:after="0" w:line="240" w:lineRule="auto"/>
        <w:rPr>
          <w:rFonts w:ascii="Times New Roman" w:eastAsia="Times New Roman" w:hAnsi="Times New Roman"/>
          <w:b/>
          <w:color w:val="000000" w:themeColor="text1"/>
          <w:sz w:val="24"/>
          <w:szCs w:val="24"/>
        </w:rPr>
      </w:pPr>
      <w:r w:rsidRPr="00AE642C">
        <w:rPr>
          <w:rFonts w:ascii="Times New Roman" w:eastAsia="Times New Roman" w:hAnsi="Times New Roman"/>
          <w:b/>
          <w:color w:val="000000" w:themeColor="text1"/>
          <w:sz w:val="24"/>
          <w:szCs w:val="24"/>
        </w:rPr>
        <w:t>Overview of instrument</w:t>
      </w:r>
    </w:p>
    <w:p w14:paraId="1F210FC5" w14:textId="2C0FE145" w:rsidR="008B033B" w:rsidRPr="00AE642C" w:rsidRDefault="008B033B"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The instrument is intended to continue to enable a </w:t>
      </w:r>
      <w:r w:rsidR="003E16D7">
        <w:rPr>
          <w:rFonts w:ascii="Times New Roman" w:eastAsia="Times New Roman" w:hAnsi="Times New Roman"/>
          <w:color w:val="000000" w:themeColor="text1"/>
          <w:sz w:val="24"/>
          <w:szCs w:val="24"/>
        </w:rPr>
        <w:t>PPL</w:t>
      </w:r>
      <w:r w:rsidRPr="00AE642C">
        <w:rPr>
          <w:rFonts w:ascii="Times New Roman" w:eastAsia="Times New Roman" w:hAnsi="Times New Roman"/>
          <w:color w:val="000000" w:themeColor="text1"/>
          <w:sz w:val="24"/>
          <w:szCs w:val="24"/>
        </w:rPr>
        <w:t xml:space="preserve"> holder to exercise the privileges of their licence in an aircraft that is certificated for single</w:t>
      </w:r>
      <w:r w:rsidRPr="00AE642C">
        <w:rPr>
          <w:rFonts w:ascii="Times New Roman" w:eastAsia="Times New Roman" w:hAnsi="Times New Roman"/>
          <w:color w:val="000000" w:themeColor="text1"/>
          <w:sz w:val="24"/>
          <w:szCs w:val="24"/>
        </w:rPr>
        <w:noBreakHyphen/>
        <w:t xml:space="preserve">pilot operation if, </w:t>
      </w:r>
      <w:r w:rsidR="00771628" w:rsidRPr="00AE642C">
        <w:rPr>
          <w:rFonts w:ascii="Times New Roman" w:eastAsia="Times New Roman" w:hAnsi="Times New Roman"/>
          <w:color w:val="000000" w:themeColor="text1"/>
          <w:sz w:val="24"/>
          <w:szCs w:val="24"/>
        </w:rPr>
        <w:t>instead of meeting particular regulatory requirements related to medical certification or medical exemptions</w:t>
      </w:r>
      <w:r w:rsidRPr="00AE642C">
        <w:rPr>
          <w:rFonts w:ascii="Times New Roman" w:eastAsia="Times New Roman" w:hAnsi="Times New Roman"/>
          <w:color w:val="000000" w:themeColor="text1"/>
          <w:sz w:val="24"/>
          <w:szCs w:val="24"/>
        </w:rPr>
        <w:t>, the licence holder holds a current Aviation Medical Certificate (Basic Class 2)</w:t>
      </w:r>
      <w:r w:rsidR="00C0101C" w:rsidRPr="00AE642C">
        <w:rPr>
          <w:rFonts w:ascii="Times New Roman" w:eastAsia="Times New Roman" w:hAnsi="Times New Roman"/>
          <w:color w:val="000000" w:themeColor="text1"/>
          <w:sz w:val="24"/>
          <w:szCs w:val="24"/>
        </w:rPr>
        <w:t xml:space="preserve">. That intention is subject to </w:t>
      </w:r>
      <w:r w:rsidRPr="00AE642C">
        <w:rPr>
          <w:rFonts w:ascii="Times New Roman" w:eastAsia="Times New Roman" w:hAnsi="Times New Roman"/>
          <w:color w:val="000000" w:themeColor="text1"/>
          <w:sz w:val="24"/>
          <w:szCs w:val="24"/>
        </w:rPr>
        <w:t>related circumstances mentioned in the instrument exist</w:t>
      </w:r>
      <w:r w:rsidR="00C0101C" w:rsidRPr="00AE642C">
        <w:rPr>
          <w:rFonts w:ascii="Times New Roman" w:eastAsia="Times New Roman" w:hAnsi="Times New Roman"/>
          <w:color w:val="000000" w:themeColor="text1"/>
          <w:sz w:val="24"/>
          <w:szCs w:val="24"/>
        </w:rPr>
        <w:t>ing</w:t>
      </w:r>
      <w:r w:rsidRPr="00AE642C">
        <w:rPr>
          <w:rFonts w:ascii="Times New Roman" w:eastAsia="Times New Roman" w:hAnsi="Times New Roman"/>
          <w:color w:val="000000" w:themeColor="text1"/>
          <w:sz w:val="24"/>
          <w:szCs w:val="24"/>
        </w:rPr>
        <w:t xml:space="preserve"> and related conditions mentioned in the instrument </w:t>
      </w:r>
      <w:r w:rsidR="00C0101C" w:rsidRPr="00AE642C">
        <w:rPr>
          <w:rFonts w:ascii="Times New Roman" w:eastAsia="Times New Roman" w:hAnsi="Times New Roman"/>
          <w:color w:val="000000" w:themeColor="text1"/>
          <w:sz w:val="24"/>
          <w:szCs w:val="24"/>
        </w:rPr>
        <w:t xml:space="preserve">being </w:t>
      </w:r>
      <w:r w:rsidRPr="00AE642C">
        <w:rPr>
          <w:rFonts w:ascii="Times New Roman" w:eastAsia="Times New Roman" w:hAnsi="Times New Roman"/>
          <w:color w:val="000000" w:themeColor="text1"/>
          <w:sz w:val="24"/>
          <w:szCs w:val="24"/>
        </w:rPr>
        <w:t>met.</w:t>
      </w:r>
    </w:p>
    <w:p w14:paraId="0E20DC40" w14:textId="77777777" w:rsidR="003F55B8" w:rsidRPr="00AE642C" w:rsidRDefault="003F55B8" w:rsidP="00A8417C">
      <w:pPr>
        <w:keepNext/>
        <w:spacing w:after="0" w:line="240" w:lineRule="auto"/>
        <w:rPr>
          <w:rFonts w:ascii="Times New Roman" w:eastAsia="Times New Roman" w:hAnsi="Times New Roman"/>
          <w:color w:val="000000" w:themeColor="text1"/>
          <w:sz w:val="24"/>
          <w:szCs w:val="24"/>
        </w:rPr>
      </w:pPr>
    </w:p>
    <w:p w14:paraId="5266B93B" w14:textId="562EC8CC" w:rsidR="008B033B" w:rsidRPr="00AE642C" w:rsidRDefault="008B033B" w:rsidP="00A8417C">
      <w:pPr>
        <w:keepNext/>
        <w:spacing w:after="0" w:line="240" w:lineRule="auto"/>
        <w:rPr>
          <w:color w:val="000000" w:themeColor="text1"/>
        </w:rPr>
      </w:pPr>
      <w:r w:rsidRPr="00AE642C">
        <w:rPr>
          <w:rFonts w:ascii="Times New Roman" w:eastAsia="Times New Roman" w:hAnsi="Times New Roman"/>
          <w:color w:val="000000" w:themeColor="text1"/>
          <w:sz w:val="24"/>
          <w:szCs w:val="24"/>
        </w:rPr>
        <w:t xml:space="preserve">The instrument </w:t>
      </w:r>
      <w:r w:rsidR="008568BE" w:rsidRPr="00AE642C">
        <w:rPr>
          <w:rFonts w:ascii="Times New Roman" w:eastAsia="Times New Roman" w:hAnsi="Times New Roman"/>
          <w:color w:val="000000" w:themeColor="text1"/>
          <w:sz w:val="24"/>
          <w:szCs w:val="24"/>
        </w:rPr>
        <w:t xml:space="preserve">is </w:t>
      </w:r>
      <w:r w:rsidR="005F42BE" w:rsidRPr="00AE642C">
        <w:rPr>
          <w:rFonts w:ascii="Times New Roman" w:eastAsia="Times New Roman" w:hAnsi="Times New Roman"/>
          <w:color w:val="000000" w:themeColor="text1"/>
          <w:sz w:val="24"/>
          <w:szCs w:val="24"/>
        </w:rPr>
        <w:t>also intend</w:t>
      </w:r>
      <w:r w:rsidR="008568BE" w:rsidRPr="00AE642C">
        <w:rPr>
          <w:rFonts w:ascii="Times New Roman" w:eastAsia="Times New Roman" w:hAnsi="Times New Roman"/>
          <w:color w:val="000000" w:themeColor="text1"/>
          <w:sz w:val="24"/>
          <w:szCs w:val="24"/>
        </w:rPr>
        <w:t>ed</w:t>
      </w:r>
      <w:r w:rsidR="005F42BE" w:rsidRPr="00AE642C">
        <w:rPr>
          <w:rFonts w:ascii="Times New Roman" w:eastAsia="Times New Roman" w:hAnsi="Times New Roman"/>
          <w:color w:val="000000" w:themeColor="text1"/>
          <w:sz w:val="24"/>
          <w:szCs w:val="24"/>
        </w:rPr>
        <w:t xml:space="preserve"> to expand the scope of CASA EX49/24 to enable the following</w:t>
      </w:r>
      <w:r w:rsidR="00CB2CCD" w:rsidRPr="00AE642C">
        <w:rPr>
          <w:rFonts w:ascii="Times New Roman" w:eastAsia="Times New Roman" w:hAnsi="Times New Roman"/>
          <w:color w:val="000000" w:themeColor="text1"/>
          <w:sz w:val="24"/>
          <w:szCs w:val="24"/>
        </w:rPr>
        <w:t xml:space="preserve"> (</w:t>
      </w:r>
      <w:r w:rsidRPr="00AE642C">
        <w:rPr>
          <w:rFonts w:ascii="Times New Roman" w:eastAsia="Times New Roman" w:hAnsi="Times New Roman"/>
          <w:color w:val="000000" w:themeColor="text1"/>
          <w:sz w:val="24"/>
          <w:szCs w:val="24"/>
        </w:rPr>
        <w:t>if related circumstances mentioned in the instrument exist and related conditions mentioned in the instrument are met</w:t>
      </w:r>
      <w:r w:rsidR="00CB2CCD"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w:t>
      </w:r>
    </w:p>
    <w:p w14:paraId="58A8FA08" w14:textId="34C8221B" w:rsidR="00041A34" w:rsidRPr="00AE642C" w:rsidRDefault="008B033B"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r>
      <w:r w:rsidR="00041A34" w:rsidRPr="00AE642C">
        <w:rPr>
          <w:color w:val="000000" w:themeColor="text1"/>
        </w:rPr>
        <w:t>certain student pilots to conduct particular kinds of solo flights;</w:t>
      </w:r>
    </w:p>
    <w:p w14:paraId="658CF3F3" w14:textId="77777777" w:rsidR="00041A34" w:rsidRPr="00AE642C" w:rsidRDefault="00041A34" w:rsidP="00A8417C">
      <w:pPr>
        <w:pStyle w:val="LDP1a"/>
        <w:tabs>
          <w:tab w:val="clear" w:pos="454"/>
          <w:tab w:val="clear" w:pos="1191"/>
        </w:tabs>
        <w:spacing w:before="0" w:after="0"/>
        <w:ind w:left="454"/>
        <w:rPr>
          <w:bCs/>
          <w:color w:val="000000" w:themeColor="text1"/>
        </w:rPr>
      </w:pPr>
      <w:r w:rsidRPr="00AE642C">
        <w:rPr>
          <w:iCs/>
          <w:color w:val="000000" w:themeColor="text1"/>
        </w:rPr>
        <w:t>(b)</w:t>
      </w:r>
      <w:r w:rsidRPr="00AE642C">
        <w:rPr>
          <w:iCs/>
          <w:color w:val="000000" w:themeColor="text1"/>
        </w:rPr>
        <w:tab/>
      </w:r>
      <w:r w:rsidRPr="00AE642C">
        <w:rPr>
          <w:color w:val="000000" w:themeColor="text1"/>
        </w:rPr>
        <w:t>certain</w:t>
      </w:r>
      <w:r w:rsidRPr="00AE642C">
        <w:rPr>
          <w:iCs/>
          <w:color w:val="000000" w:themeColor="text1"/>
        </w:rPr>
        <w:t xml:space="preserve"> licence or rating applicants to </w:t>
      </w:r>
      <w:r w:rsidRPr="00AE642C">
        <w:rPr>
          <w:bCs/>
          <w:color w:val="000000" w:themeColor="text1"/>
        </w:rPr>
        <w:t>perform or not perform particular actions;</w:t>
      </w:r>
    </w:p>
    <w:p w14:paraId="6B779275" w14:textId="1CFFB1BD" w:rsidR="00041A34" w:rsidRPr="00AE642C" w:rsidRDefault="00041A34" w:rsidP="00A8417C">
      <w:pPr>
        <w:pStyle w:val="LDP1a"/>
        <w:tabs>
          <w:tab w:val="clear" w:pos="454"/>
          <w:tab w:val="clear" w:pos="1191"/>
        </w:tabs>
        <w:spacing w:before="0" w:after="0"/>
        <w:ind w:left="454"/>
        <w:rPr>
          <w:iCs/>
          <w:color w:val="000000" w:themeColor="text1"/>
        </w:rPr>
      </w:pPr>
      <w:r w:rsidRPr="00AE642C">
        <w:rPr>
          <w:iCs/>
          <w:color w:val="000000" w:themeColor="text1"/>
        </w:rPr>
        <w:t>(c)</w:t>
      </w:r>
      <w:r w:rsidRPr="00AE642C">
        <w:rPr>
          <w:iCs/>
          <w:color w:val="000000" w:themeColor="text1"/>
        </w:rPr>
        <w:tab/>
      </w:r>
      <w:r w:rsidR="00012DEF" w:rsidRPr="00AE642C">
        <w:rPr>
          <w:color w:val="000000" w:themeColor="text1"/>
        </w:rPr>
        <w:t xml:space="preserve">certain </w:t>
      </w:r>
      <w:r w:rsidR="00F9279B">
        <w:rPr>
          <w:color w:val="000000" w:themeColor="text1"/>
        </w:rPr>
        <w:t>RPL</w:t>
      </w:r>
      <w:r w:rsidRPr="00AE642C">
        <w:rPr>
          <w:color w:val="000000" w:themeColor="text1"/>
        </w:rPr>
        <w:t xml:space="preserve"> holder</w:t>
      </w:r>
      <w:r w:rsidR="00012DEF" w:rsidRPr="00AE642C">
        <w:rPr>
          <w:color w:val="000000" w:themeColor="text1"/>
        </w:rPr>
        <w:t>s</w:t>
      </w:r>
      <w:r w:rsidRPr="00AE642C">
        <w:rPr>
          <w:color w:val="000000" w:themeColor="text1"/>
        </w:rPr>
        <w:t xml:space="preserve"> to exercise the privileges of their licence in an aircraft that is certificated for single</w:t>
      </w:r>
      <w:r w:rsidR="00153860" w:rsidRPr="00AE642C">
        <w:rPr>
          <w:color w:val="000000" w:themeColor="text1"/>
        </w:rPr>
        <w:noBreakHyphen/>
      </w:r>
      <w:r w:rsidRPr="00AE642C">
        <w:rPr>
          <w:color w:val="000000" w:themeColor="text1"/>
        </w:rPr>
        <w:t>pilot operation;</w:t>
      </w:r>
    </w:p>
    <w:p w14:paraId="2634438D" w14:textId="77777777" w:rsidR="000E4FAC" w:rsidRPr="00AE642C" w:rsidRDefault="00041A34" w:rsidP="00A8417C">
      <w:pPr>
        <w:pStyle w:val="LDP1a"/>
        <w:tabs>
          <w:tab w:val="clear" w:pos="454"/>
          <w:tab w:val="clear" w:pos="1191"/>
        </w:tabs>
        <w:spacing w:before="0" w:after="0"/>
        <w:ind w:left="454"/>
        <w:rPr>
          <w:iCs/>
          <w:color w:val="000000" w:themeColor="text1"/>
        </w:rPr>
      </w:pPr>
      <w:r w:rsidRPr="00AE642C">
        <w:rPr>
          <w:iCs/>
          <w:color w:val="000000" w:themeColor="text1"/>
        </w:rPr>
        <w:t>(d)</w:t>
      </w:r>
      <w:r w:rsidRPr="00AE642C">
        <w:rPr>
          <w:iCs/>
          <w:color w:val="000000" w:themeColor="text1"/>
        </w:rPr>
        <w:tab/>
      </w:r>
      <w:r w:rsidR="000E4FAC" w:rsidRPr="00AE642C">
        <w:rPr>
          <w:iCs/>
          <w:color w:val="000000" w:themeColor="text1"/>
        </w:rPr>
        <w:t>flight instructors, flight examiners, Part 141 operators, Part 142 operators and heads of operations to perform related activities involving training and flight testing (whichever applies) of the classes of person mentioned in paragraphs (a), (b) and (c).</w:t>
      </w:r>
    </w:p>
    <w:p w14:paraId="653A82E5" w14:textId="040EF4D9" w:rsidR="00041A34" w:rsidRPr="00AE642C" w:rsidRDefault="00041A34" w:rsidP="00A8417C">
      <w:pPr>
        <w:pStyle w:val="LDP1a"/>
        <w:tabs>
          <w:tab w:val="clear" w:pos="454"/>
          <w:tab w:val="clear" w:pos="1191"/>
        </w:tabs>
        <w:spacing w:before="0" w:after="0"/>
        <w:ind w:left="454"/>
        <w:rPr>
          <w:iCs/>
          <w:color w:val="000000" w:themeColor="text1"/>
        </w:rPr>
      </w:pPr>
    </w:p>
    <w:p w14:paraId="6489C1C2" w14:textId="592B26B6" w:rsidR="00816ECC" w:rsidRPr="00AE642C" w:rsidRDefault="007A5390" w:rsidP="00A8417C">
      <w:pPr>
        <w:spacing w:after="0" w:line="240" w:lineRule="auto"/>
        <w:rPr>
          <w:rFonts w:ascii="Times New Roman" w:eastAsia="Times New Roman" w:hAnsi="Times New Roman"/>
          <w:iCs/>
          <w:color w:val="000000" w:themeColor="text1"/>
          <w:sz w:val="24"/>
          <w:szCs w:val="24"/>
        </w:rPr>
      </w:pPr>
      <w:r w:rsidRPr="00AE642C">
        <w:rPr>
          <w:rFonts w:ascii="Times New Roman" w:eastAsia="Times New Roman" w:hAnsi="Times New Roman"/>
          <w:iCs/>
          <w:color w:val="000000" w:themeColor="text1"/>
          <w:sz w:val="24"/>
          <w:szCs w:val="24"/>
        </w:rPr>
        <w:t>During the period that CASA</w:t>
      </w:r>
      <w:r w:rsidR="003D67A3" w:rsidRPr="00AE642C">
        <w:rPr>
          <w:rFonts w:ascii="Times New Roman" w:eastAsia="Times New Roman" w:hAnsi="Times New Roman"/>
          <w:iCs/>
          <w:color w:val="000000" w:themeColor="text1"/>
          <w:sz w:val="24"/>
          <w:szCs w:val="24"/>
        </w:rPr>
        <w:t xml:space="preserve"> </w:t>
      </w:r>
      <w:r w:rsidRPr="00AE642C">
        <w:rPr>
          <w:rFonts w:ascii="Times New Roman" w:eastAsia="Times New Roman" w:hAnsi="Times New Roman"/>
          <w:iCs/>
          <w:color w:val="000000" w:themeColor="text1"/>
          <w:sz w:val="24"/>
          <w:szCs w:val="24"/>
        </w:rPr>
        <w:t>EX65/18</w:t>
      </w:r>
      <w:r w:rsidR="00430C62" w:rsidRPr="00AE642C">
        <w:rPr>
          <w:rFonts w:ascii="Times New Roman" w:eastAsia="Times New Roman" w:hAnsi="Times New Roman"/>
          <w:iCs/>
          <w:color w:val="000000" w:themeColor="text1"/>
          <w:sz w:val="24"/>
          <w:szCs w:val="24"/>
        </w:rPr>
        <w:t xml:space="preserve">, </w:t>
      </w:r>
      <w:r w:rsidR="006179DD" w:rsidRPr="00AE642C">
        <w:rPr>
          <w:rFonts w:ascii="Times New Roman" w:eastAsia="Times New Roman" w:hAnsi="Times New Roman"/>
          <w:iCs/>
          <w:color w:val="000000" w:themeColor="text1"/>
          <w:sz w:val="24"/>
          <w:szCs w:val="24"/>
        </w:rPr>
        <w:t xml:space="preserve">CASA EX69/21 </w:t>
      </w:r>
      <w:r w:rsidR="00430C62" w:rsidRPr="00AE642C">
        <w:rPr>
          <w:rFonts w:ascii="Times New Roman" w:eastAsia="Times New Roman" w:hAnsi="Times New Roman"/>
          <w:iCs/>
          <w:color w:val="000000" w:themeColor="text1"/>
          <w:sz w:val="24"/>
          <w:szCs w:val="24"/>
        </w:rPr>
        <w:t xml:space="preserve">and CASA EX49/24 </w:t>
      </w:r>
      <w:r w:rsidR="00543914" w:rsidRPr="00AE642C">
        <w:rPr>
          <w:rFonts w:ascii="Times New Roman" w:eastAsia="Times New Roman" w:hAnsi="Times New Roman"/>
          <w:iCs/>
          <w:color w:val="000000" w:themeColor="text1"/>
          <w:sz w:val="24"/>
          <w:szCs w:val="24"/>
        </w:rPr>
        <w:t xml:space="preserve">have </w:t>
      </w:r>
      <w:r w:rsidRPr="00AE642C">
        <w:rPr>
          <w:rFonts w:ascii="Times New Roman" w:eastAsia="Times New Roman" w:hAnsi="Times New Roman"/>
          <w:iCs/>
          <w:color w:val="000000" w:themeColor="text1"/>
          <w:sz w:val="24"/>
          <w:szCs w:val="24"/>
        </w:rPr>
        <w:t>been in force, CASA has not identified any negative effects on aviation safety related to the operations covered by th</w:t>
      </w:r>
      <w:r w:rsidR="006179DD" w:rsidRPr="00AE642C">
        <w:rPr>
          <w:rFonts w:ascii="Times New Roman" w:eastAsia="Times New Roman" w:hAnsi="Times New Roman"/>
          <w:iCs/>
          <w:color w:val="000000" w:themeColor="text1"/>
          <w:sz w:val="24"/>
          <w:szCs w:val="24"/>
        </w:rPr>
        <w:t xml:space="preserve">ose </w:t>
      </w:r>
      <w:r w:rsidRPr="00AE642C">
        <w:rPr>
          <w:rFonts w:ascii="Times New Roman" w:eastAsia="Times New Roman" w:hAnsi="Times New Roman"/>
          <w:iCs/>
          <w:color w:val="000000" w:themeColor="text1"/>
          <w:sz w:val="24"/>
          <w:szCs w:val="24"/>
        </w:rPr>
        <w:t>instrument</w:t>
      </w:r>
      <w:r w:rsidR="006179DD" w:rsidRPr="00AE642C">
        <w:rPr>
          <w:rFonts w:ascii="Times New Roman" w:eastAsia="Times New Roman" w:hAnsi="Times New Roman"/>
          <w:iCs/>
          <w:color w:val="000000" w:themeColor="text1"/>
          <w:sz w:val="24"/>
          <w:szCs w:val="24"/>
        </w:rPr>
        <w:t>s</w:t>
      </w:r>
      <w:r w:rsidRPr="00AE642C">
        <w:rPr>
          <w:rFonts w:ascii="Times New Roman" w:eastAsia="Times New Roman" w:hAnsi="Times New Roman"/>
          <w:iCs/>
          <w:color w:val="000000" w:themeColor="text1"/>
          <w:sz w:val="24"/>
          <w:szCs w:val="24"/>
        </w:rPr>
        <w:t>.</w:t>
      </w:r>
      <w:r w:rsidR="00CE6CC8" w:rsidRPr="00AE642C">
        <w:rPr>
          <w:rFonts w:ascii="Times New Roman" w:eastAsia="Times New Roman" w:hAnsi="Times New Roman"/>
          <w:iCs/>
          <w:color w:val="000000" w:themeColor="text1"/>
          <w:sz w:val="24"/>
          <w:szCs w:val="24"/>
        </w:rPr>
        <w:t xml:space="preserve"> </w:t>
      </w:r>
      <w:r w:rsidRPr="00AE642C">
        <w:rPr>
          <w:rFonts w:ascii="Times New Roman" w:eastAsia="Times New Roman" w:hAnsi="Times New Roman"/>
          <w:iCs/>
          <w:color w:val="000000" w:themeColor="text1"/>
          <w:sz w:val="24"/>
          <w:szCs w:val="24"/>
        </w:rPr>
        <w:t xml:space="preserve">CASA has </w:t>
      </w:r>
      <w:r w:rsidR="00A01C87" w:rsidRPr="00AE642C">
        <w:rPr>
          <w:rFonts w:ascii="Times New Roman" w:eastAsia="Times New Roman" w:hAnsi="Times New Roman"/>
          <w:iCs/>
          <w:color w:val="000000" w:themeColor="text1"/>
          <w:sz w:val="24"/>
          <w:szCs w:val="24"/>
        </w:rPr>
        <w:t xml:space="preserve">also </w:t>
      </w:r>
      <w:r w:rsidRPr="00AE642C">
        <w:rPr>
          <w:rFonts w:ascii="Times New Roman" w:eastAsia="Times New Roman" w:hAnsi="Times New Roman"/>
          <w:iCs/>
          <w:color w:val="000000" w:themeColor="text1"/>
          <w:sz w:val="24"/>
          <w:szCs w:val="24"/>
        </w:rPr>
        <w:t xml:space="preserve">assessed that </w:t>
      </w:r>
      <w:r w:rsidR="00A01C87" w:rsidRPr="00AE642C">
        <w:rPr>
          <w:rFonts w:ascii="Times New Roman" w:eastAsia="Times New Roman" w:hAnsi="Times New Roman"/>
          <w:iCs/>
          <w:color w:val="000000" w:themeColor="text1"/>
          <w:sz w:val="24"/>
          <w:szCs w:val="24"/>
        </w:rPr>
        <w:t xml:space="preserve">the </w:t>
      </w:r>
      <w:r w:rsidR="006179DD" w:rsidRPr="00AE642C">
        <w:rPr>
          <w:rFonts w:ascii="Times New Roman" w:eastAsia="Times New Roman" w:hAnsi="Times New Roman"/>
          <w:iCs/>
          <w:color w:val="000000" w:themeColor="text1"/>
          <w:sz w:val="24"/>
          <w:szCs w:val="24"/>
        </w:rPr>
        <w:t xml:space="preserve">additional exemptions </w:t>
      </w:r>
      <w:r w:rsidR="00543914" w:rsidRPr="00AE642C">
        <w:rPr>
          <w:rFonts w:ascii="Times New Roman" w:eastAsia="Times New Roman" w:hAnsi="Times New Roman"/>
          <w:iCs/>
          <w:color w:val="000000" w:themeColor="text1"/>
          <w:sz w:val="24"/>
          <w:szCs w:val="24"/>
        </w:rPr>
        <w:t xml:space="preserve">provided for in this instrument </w:t>
      </w:r>
      <w:r w:rsidR="00F55CD0" w:rsidRPr="00AE642C">
        <w:rPr>
          <w:rFonts w:ascii="Times New Roman" w:eastAsia="Times New Roman" w:hAnsi="Times New Roman"/>
          <w:iCs/>
          <w:color w:val="000000" w:themeColor="text1"/>
          <w:sz w:val="24"/>
          <w:szCs w:val="24"/>
        </w:rPr>
        <w:t xml:space="preserve">would, </w:t>
      </w:r>
      <w:r w:rsidR="00543914" w:rsidRPr="00AE642C">
        <w:rPr>
          <w:rFonts w:ascii="Times New Roman" w:eastAsia="Times New Roman" w:hAnsi="Times New Roman"/>
          <w:iCs/>
          <w:color w:val="000000" w:themeColor="text1"/>
          <w:sz w:val="24"/>
          <w:szCs w:val="24"/>
        </w:rPr>
        <w:t>with</w:t>
      </w:r>
      <w:r w:rsidR="00F55CD0" w:rsidRPr="00AE642C">
        <w:rPr>
          <w:rFonts w:ascii="Times New Roman" w:eastAsia="Times New Roman" w:hAnsi="Times New Roman"/>
          <w:iCs/>
          <w:color w:val="000000" w:themeColor="text1"/>
          <w:sz w:val="24"/>
          <w:szCs w:val="24"/>
        </w:rPr>
        <w:t xml:space="preserve"> the</w:t>
      </w:r>
      <w:r w:rsidR="00543914" w:rsidRPr="00AE642C">
        <w:rPr>
          <w:rFonts w:ascii="Times New Roman" w:eastAsia="Times New Roman" w:hAnsi="Times New Roman"/>
          <w:iCs/>
          <w:color w:val="000000" w:themeColor="text1"/>
          <w:sz w:val="24"/>
          <w:szCs w:val="24"/>
        </w:rPr>
        <w:t xml:space="preserve"> </w:t>
      </w:r>
      <w:r w:rsidR="006179DD" w:rsidRPr="00AE642C">
        <w:rPr>
          <w:rFonts w:ascii="Times New Roman" w:eastAsia="Times New Roman" w:hAnsi="Times New Roman"/>
          <w:iCs/>
          <w:color w:val="000000" w:themeColor="text1"/>
          <w:sz w:val="24"/>
          <w:szCs w:val="24"/>
        </w:rPr>
        <w:t>related conditions</w:t>
      </w:r>
      <w:r w:rsidR="00F55CD0" w:rsidRPr="00AE642C">
        <w:rPr>
          <w:rFonts w:ascii="Times New Roman" w:eastAsia="Times New Roman" w:hAnsi="Times New Roman"/>
          <w:iCs/>
          <w:color w:val="000000" w:themeColor="text1"/>
          <w:sz w:val="24"/>
          <w:szCs w:val="24"/>
        </w:rPr>
        <w:t>,</w:t>
      </w:r>
      <w:r w:rsidR="006179DD" w:rsidRPr="00AE642C">
        <w:rPr>
          <w:rFonts w:ascii="Times New Roman" w:eastAsia="Times New Roman" w:hAnsi="Times New Roman"/>
          <w:iCs/>
          <w:color w:val="000000" w:themeColor="text1"/>
          <w:sz w:val="24"/>
          <w:szCs w:val="24"/>
        </w:rPr>
        <w:t xml:space="preserve"> </w:t>
      </w:r>
      <w:r w:rsidR="00A01C87" w:rsidRPr="00AE642C">
        <w:rPr>
          <w:rFonts w:ascii="Times New Roman" w:eastAsia="Times New Roman" w:hAnsi="Times New Roman"/>
          <w:iCs/>
          <w:color w:val="000000" w:themeColor="text1"/>
          <w:sz w:val="24"/>
          <w:szCs w:val="24"/>
        </w:rPr>
        <w:t>not have any identifiable negative effects on aviation safety.</w:t>
      </w:r>
    </w:p>
    <w:p w14:paraId="29C8E1DE" w14:textId="77777777" w:rsidR="003651EA" w:rsidRPr="00AE642C" w:rsidRDefault="003651EA" w:rsidP="00A8417C">
      <w:pPr>
        <w:spacing w:after="0" w:line="240" w:lineRule="auto"/>
        <w:rPr>
          <w:rFonts w:ascii="Times New Roman" w:eastAsia="Times New Roman" w:hAnsi="Times New Roman"/>
          <w:iCs/>
          <w:color w:val="000000" w:themeColor="text1"/>
          <w:sz w:val="24"/>
          <w:szCs w:val="24"/>
        </w:rPr>
      </w:pPr>
    </w:p>
    <w:p w14:paraId="3203BEE8" w14:textId="1F3A1228" w:rsidR="00FB3B27" w:rsidRPr="00AE642C" w:rsidRDefault="00FB3B27" w:rsidP="00A8417C">
      <w:pPr>
        <w:spacing w:after="0" w:line="240" w:lineRule="auto"/>
        <w:rPr>
          <w:rFonts w:ascii="Times New Roman" w:eastAsia="Times New Roman" w:hAnsi="Times New Roman"/>
          <w:iCs/>
          <w:color w:val="000000" w:themeColor="text1"/>
          <w:sz w:val="24"/>
          <w:szCs w:val="24"/>
        </w:rPr>
      </w:pPr>
      <w:r w:rsidRPr="00AE642C">
        <w:rPr>
          <w:rFonts w:ascii="Times New Roman" w:eastAsia="Times New Roman" w:hAnsi="Times New Roman"/>
          <w:iCs/>
          <w:color w:val="000000" w:themeColor="text1"/>
          <w:sz w:val="24"/>
          <w:szCs w:val="24"/>
        </w:rPr>
        <w:lastRenderedPageBreak/>
        <w:t xml:space="preserve">In accordance with subsection 33(3) of the </w:t>
      </w:r>
      <w:r w:rsidRPr="00AE642C">
        <w:rPr>
          <w:rFonts w:ascii="Times New Roman" w:eastAsia="Times New Roman" w:hAnsi="Times New Roman"/>
          <w:i/>
          <w:color w:val="000000" w:themeColor="text1"/>
          <w:sz w:val="24"/>
          <w:szCs w:val="24"/>
        </w:rPr>
        <w:t>Acts Interpretation Act 1901</w:t>
      </w:r>
      <w:r w:rsidR="00890B84" w:rsidRPr="00AE642C">
        <w:rPr>
          <w:rFonts w:ascii="Times New Roman" w:eastAsia="Times New Roman" w:hAnsi="Times New Roman"/>
          <w:iCs/>
          <w:color w:val="000000" w:themeColor="text1"/>
          <w:sz w:val="24"/>
          <w:szCs w:val="24"/>
        </w:rPr>
        <w:t xml:space="preserve"> (the </w:t>
      </w:r>
      <w:r w:rsidR="00890B84" w:rsidRPr="00AE642C">
        <w:rPr>
          <w:rFonts w:ascii="Times New Roman" w:eastAsia="Times New Roman" w:hAnsi="Times New Roman"/>
          <w:b/>
          <w:bCs/>
          <w:i/>
          <w:color w:val="000000" w:themeColor="text1"/>
          <w:sz w:val="24"/>
          <w:szCs w:val="24"/>
        </w:rPr>
        <w:t>AIA</w:t>
      </w:r>
      <w:r w:rsidR="00890B84" w:rsidRPr="00AE642C">
        <w:rPr>
          <w:rFonts w:ascii="Times New Roman" w:eastAsia="Times New Roman" w:hAnsi="Times New Roman"/>
          <w:iCs/>
          <w:color w:val="000000" w:themeColor="text1"/>
          <w:sz w:val="24"/>
          <w:szCs w:val="24"/>
        </w:rPr>
        <w:t>)</w:t>
      </w:r>
      <w:r w:rsidRPr="00AE642C">
        <w:rPr>
          <w:rFonts w:ascii="Times New Roman" w:eastAsia="Times New Roman" w:hAnsi="Times New Roman"/>
          <w:iCs/>
          <w:color w:val="000000" w:themeColor="text1"/>
          <w:sz w:val="24"/>
          <w:szCs w:val="24"/>
        </w:rPr>
        <w:t>, the instrument repeals CASA EX49</w:t>
      </w:r>
      <w:r w:rsidR="00C35164" w:rsidRPr="00AE642C">
        <w:rPr>
          <w:rFonts w:ascii="Times New Roman" w:eastAsia="Times New Roman" w:hAnsi="Times New Roman"/>
          <w:iCs/>
          <w:color w:val="000000" w:themeColor="text1"/>
          <w:sz w:val="24"/>
          <w:szCs w:val="24"/>
        </w:rPr>
        <w:t>/</w:t>
      </w:r>
      <w:r w:rsidRPr="00AE642C">
        <w:rPr>
          <w:rFonts w:ascii="Times New Roman" w:eastAsia="Times New Roman" w:hAnsi="Times New Roman"/>
          <w:iCs/>
          <w:color w:val="000000" w:themeColor="text1"/>
          <w:sz w:val="24"/>
          <w:szCs w:val="24"/>
        </w:rPr>
        <w:t>24</w:t>
      </w:r>
      <w:r w:rsidR="00C47449" w:rsidRPr="00AE642C">
        <w:rPr>
          <w:rFonts w:ascii="Times New Roman" w:eastAsia="Times New Roman" w:hAnsi="Times New Roman"/>
          <w:iCs/>
          <w:color w:val="000000" w:themeColor="text1"/>
          <w:sz w:val="24"/>
          <w:szCs w:val="24"/>
        </w:rPr>
        <w:t>, which is no longer required with the making of this instrument</w:t>
      </w:r>
      <w:r w:rsidRPr="00AE642C">
        <w:rPr>
          <w:rFonts w:ascii="Times New Roman" w:eastAsia="Times New Roman" w:hAnsi="Times New Roman"/>
          <w:iCs/>
          <w:color w:val="000000" w:themeColor="text1"/>
          <w:sz w:val="24"/>
          <w:szCs w:val="24"/>
        </w:rPr>
        <w:t>.</w:t>
      </w:r>
    </w:p>
    <w:p w14:paraId="51E1F062" w14:textId="77777777" w:rsidR="00064E66" w:rsidRPr="00AE642C" w:rsidRDefault="00064E66" w:rsidP="00A8417C">
      <w:pPr>
        <w:spacing w:after="0" w:line="240" w:lineRule="auto"/>
        <w:rPr>
          <w:rFonts w:ascii="Times New Roman" w:eastAsia="Times New Roman" w:hAnsi="Times New Roman"/>
          <w:iCs/>
          <w:color w:val="000000" w:themeColor="text1"/>
          <w:sz w:val="24"/>
          <w:szCs w:val="24"/>
        </w:rPr>
      </w:pPr>
    </w:p>
    <w:p w14:paraId="43FD039F" w14:textId="77777777" w:rsidR="007B5B91" w:rsidRPr="00AE642C" w:rsidRDefault="007B5B91" w:rsidP="00A8417C">
      <w:pPr>
        <w:keepNext/>
        <w:spacing w:after="0" w:line="240" w:lineRule="auto"/>
        <w:rPr>
          <w:rFonts w:ascii="Times New Roman" w:eastAsia="Times New Roman" w:hAnsi="Times New Roman"/>
          <w:b/>
          <w:color w:val="000000" w:themeColor="text1"/>
          <w:sz w:val="24"/>
          <w:szCs w:val="24"/>
        </w:rPr>
      </w:pPr>
      <w:r w:rsidRPr="00AE642C">
        <w:rPr>
          <w:rFonts w:ascii="Times New Roman" w:eastAsia="Times New Roman" w:hAnsi="Times New Roman"/>
          <w:b/>
          <w:color w:val="000000" w:themeColor="text1"/>
          <w:sz w:val="24"/>
          <w:szCs w:val="24"/>
        </w:rPr>
        <w:t>Documents incorporated by reference</w:t>
      </w:r>
    </w:p>
    <w:p w14:paraId="51ED4D86" w14:textId="77777777" w:rsidR="001267F4" w:rsidRPr="001267F4" w:rsidRDefault="001267F4" w:rsidP="001267F4">
      <w:pPr>
        <w:spacing w:after="0" w:line="240" w:lineRule="auto"/>
        <w:rPr>
          <w:rFonts w:ascii="Times New Roman" w:eastAsia="Times New Roman" w:hAnsi="Times New Roman"/>
          <w:sz w:val="24"/>
          <w:szCs w:val="24"/>
        </w:rPr>
      </w:pPr>
      <w:r w:rsidRPr="001267F4">
        <w:rPr>
          <w:rFonts w:ascii="Times New Roman" w:eastAsia="Times New Roman" w:hAnsi="Times New Roman"/>
          <w:sz w:val="24"/>
          <w:szCs w:val="24"/>
        </w:rPr>
        <w:t xml:space="preserve">Under subsection 14(1) of the </w:t>
      </w:r>
      <w:r w:rsidRPr="001267F4">
        <w:rPr>
          <w:rFonts w:ascii="Times New Roman" w:eastAsia="Times New Roman" w:hAnsi="Times New Roman"/>
          <w:i/>
          <w:iCs/>
          <w:sz w:val="24"/>
          <w:szCs w:val="24"/>
        </w:rPr>
        <w:t>Legislation Act 2003</w:t>
      </w:r>
      <w:r w:rsidRPr="001267F4">
        <w:rPr>
          <w:rFonts w:ascii="Times New Roman" w:eastAsia="Times New Roman" w:hAnsi="Times New Roman"/>
          <w:sz w:val="24"/>
          <w:szCs w:val="24"/>
        </w:rPr>
        <w:t xml:space="preserve"> (the </w:t>
      </w:r>
      <w:r w:rsidRPr="001267F4">
        <w:rPr>
          <w:rFonts w:ascii="Times New Roman" w:eastAsia="Times New Roman" w:hAnsi="Times New Roman"/>
          <w:b/>
          <w:bCs/>
          <w:i/>
          <w:iCs/>
          <w:sz w:val="24"/>
          <w:szCs w:val="24"/>
        </w:rPr>
        <w:t>LA</w:t>
      </w:r>
      <w:r w:rsidRPr="001267F4">
        <w:rPr>
          <w:rFonts w:ascii="Times New Roman" w:eastAsia="Times New Roman" w:hAnsi="Times New Roman"/>
          <w:sz w:val="24"/>
          <w:szCs w:val="24"/>
        </w:rPr>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 14(2) of the LA, unless the contrary intention appears, the legislative instrument may not make provision in relation to a matter by applying, adopting or incorporating any matter contained in an instrument or other writing as in force or existing from time to time. However, subsection 98(5D) of the Act provides that, despite section 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17C3E460" w14:textId="77777777" w:rsidR="001267F4" w:rsidRPr="001267F4" w:rsidRDefault="001267F4" w:rsidP="001267F4">
      <w:pPr>
        <w:spacing w:after="0" w:line="240" w:lineRule="auto"/>
        <w:rPr>
          <w:rFonts w:ascii="Times New Roman" w:eastAsia="Times New Roman" w:hAnsi="Times New Roman"/>
          <w:sz w:val="24"/>
          <w:szCs w:val="24"/>
        </w:rPr>
      </w:pPr>
    </w:p>
    <w:p w14:paraId="185CD3FF" w14:textId="6D14818E" w:rsidR="00502736" w:rsidRPr="00AE642C" w:rsidRDefault="00781A8E" w:rsidP="00A8417C">
      <w:pPr>
        <w:keepNext/>
        <w:spacing w:after="0" w:line="240" w:lineRule="auto"/>
        <w:rPr>
          <w:color w:val="000000" w:themeColor="text1"/>
        </w:rPr>
      </w:pPr>
      <w:r w:rsidRPr="00AE642C">
        <w:rPr>
          <w:rFonts w:ascii="Times New Roman" w:eastAsia="Times New Roman" w:hAnsi="Times New Roman"/>
          <w:color w:val="000000" w:themeColor="text1"/>
          <w:sz w:val="24"/>
          <w:szCs w:val="24"/>
        </w:rPr>
        <w:t>The instrument incorporates by reference</w:t>
      </w:r>
      <w:r w:rsidR="00502736" w:rsidRPr="00AE642C">
        <w:rPr>
          <w:color w:val="000000" w:themeColor="text1"/>
        </w:rPr>
        <w:t>:</w:t>
      </w:r>
    </w:p>
    <w:p w14:paraId="16858DAB" w14:textId="4780D30F" w:rsidR="00781A8E" w:rsidRPr="00AE642C" w:rsidRDefault="00502736" w:rsidP="00A8417C">
      <w:pPr>
        <w:pStyle w:val="LDP1a"/>
        <w:tabs>
          <w:tab w:val="clear" w:pos="454"/>
          <w:tab w:val="clear" w:pos="1191"/>
        </w:tabs>
        <w:spacing w:before="0" w:after="0"/>
        <w:ind w:left="454"/>
        <w:rPr>
          <w:color w:val="000000" w:themeColor="text1"/>
        </w:rPr>
      </w:pPr>
      <w:r w:rsidRPr="00AE642C">
        <w:rPr>
          <w:color w:val="000000" w:themeColor="text1"/>
        </w:rPr>
        <w:t>(a)</w:t>
      </w:r>
      <w:r w:rsidR="003C4FF8" w:rsidRPr="00AE642C">
        <w:rPr>
          <w:color w:val="000000" w:themeColor="text1"/>
        </w:rPr>
        <w:tab/>
      </w:r>
      <w:r w:rsidR="00610DBF" w:rsidRPr="00AE642C">
        <w:rPr>
          <w:color w:val="000000" w:themeColor="text1"/>
        </w:rPr>
        <w:t xml:space="preserve">a </w:t>
      </w:r>
      <w:r w:rsidR="00610DBF" w:rsidRPr="00AE642C">
        <w:rPr>
          <w:b/>
          <w:bCs/>
          <w:i/>
          <w:iCs/>
          <w:color w:val="000000" w:themeColor="text1"/>
        </w:rPr>
        <w:t>Fitness Report</w:t>
      </w:r>
      <w:r w:rsidR="00610DBF" w:rsidRPr="00AE642C">
        <w:rPr>
          <w:color w:val="000000" w:themeColor="text1"/>
        </w:rPr>
        <w:t xml:space="preserve"> in relation to</w:t>
      </w:r>
      <w:r w:rsidR="00203E2C" w:rsidRPr="00AE642C">
        <w:rPr>
          <w:color w:val="000000" w:themeColor="text1"/>
        </w:rPr>
        <w:t xml:space="preserve"> the kinds of student pilots, </w:t>
      </w:r>
      <w:r w:rsidR="003E16D7">
        <w:rPr>
          <w:color w:val="000000" w:themeColor="text1"/>
        </w:rPr>
        <w:t>PPL</w:t>
      </w:r>
      <w:r w:rsidR="00540A4E" w:rsidRPr="00AE642C">
        <w:rPr>
          <w:color w:val="000000" w:themeColor="text1"/>
        </w:rPr>
        <w:t xml:space="preserve"> applicants, </w:t>
      </w:r>
      <w:r w:rsidR="00F9279B">
        <w:rPr>
          <w:color w:val="000000" w:themeColor="text1"/>
        </w:rPr>
        <w:t>RPL</w:t>
      </w:r>
      <w:r w:rsidR="00777BA1" w:rsidRPr="00AE642C">
        <w:rPr>
          <w:color w:val="000000" w:themeColor="text1"/>
        </w:rPr>
        <w:t xml:space="preserve"> applicants, rating applicants, </w:t>
      </w:r>
      <w:r w:rsidR="003E16D7">
        <w:rPr>
          <w:color w:val="000000" w:themeColor="text1"/>
        </w:rPr>
        <w:t>PPL</w:t>
      </w:r>
      <w:r w:rsidR="00777BA1" w:rsidRPr="00AE642C">
        <w:rPr>
          <w:color w:val="000000" w:themeColor="text1"/>
        </w:rPr>
        <w:t xml:space="preserve"> holders</w:t>
      </w:r>
      <w:r w:rsidR="00222720" w:rsidRPr="00AE642C">
        <w:rPr>
          <w:color w:val="000000" w:themeColor="text1"/>
        </w:rPr>
        <w:t xml:space="preserve"> and </w:t>
      </w:r>
      <w:r w:rsidR="00F9279B">
        <w:rPr>
          <w:color w:val="000000" w:themeColor="text1"/>
        </w:rPr>
        <w:t>RPL</w:t>
      </w:r>
      <w:r w:rsidR="00222720" w:rsidRPr="00AE642C">
        <w:rPr>
          <w:color w:val="000000" w:themeColor="text1"/>
        </w:rPr>
        <w:t xml:space="preserve"> holders mentioned in the instrument</w:t>
      </w:r>
      <w:r w:rsidR="0097647B" w:rsidRPr="00AE642C">
        <w:rPr>
          <w:color w:val="000000" w:themeColor="text1"/>
        </w:rPr>
        <w:t>; and</w:t>
      </w:r>
    </w:p>
    <w:p w14:paraId="5B6178BE" w14:textId="72577252" w:rsidR="00781A8E" w:rsidRPr="00AE642C" w:rsidRDefault="00523AF7"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r>
      <w:r w:rsidR="0097647B" w:rsidRPr="00AE642C">
        <w:rPr>
          <w:color w:val="000000" w:themeColor="text1"/>
        </w:rPr>
        <w:t>the commercial vehicle driver medical standards that apply to drivers of heavy vehicles, public passenger vehicles or vehicles carrying dangerous goods, published by Austroads</w:t>
      </w:r>
      <w:r w:rsidR="00781A8E" w:rsidRPr="00AE642C">
        <w:rPr>
          <w:color w:val="000000" w:themeColor="text1"/>
        </w:rPr>
        <w:t>.</w:t>
      </w:r>
    </w:p>
    <w:p w14:paraId="456203BD" w14:textId="77777777" w:rsidR="00781A8E" w:rsidRPr="00AE642C" w:rsidRDefault="00781A8E" w:rsidP="00A8417C">
      <w:pPr>
        <w:spacing w:after="0" w:line="240" w:lineRule="auto"/>
        <w:rPr>
          <w:rFonts w:ascii="Times New Roman" w:eastAsia="Times New Roman" w:hAnsi="Times New Roman"/>
          <w:color w:val="000000" w:themeColor="text1"/>
          <w:sz w:val="24"/>
          <w:szCs w:val="24"/>
        </w:rPr>
      </w:pPr>
    </w:p>
    <w:p w14:paraId="30E8477B" w14:textId="23285B7F" w:rsidR="005B37A6" w:rsidRPr="00AE642C" w:rsidRDefault="00B45CC5"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A </w:t>
      </w:r>
      <w:r w:rsidR="005B37A6" w:rsidRPr="00AE642C">
        <w:rPr>
          <w:rFonts w:ascii="Times New Roman" w:eastAsia="Times New Roman" w:hAnsi="Times New Roman"/>
          <w:color w:val="000000" w:themeColor="text1"/>
          <w:sz w:val="24"/>
          <w:szCs w:val="24"/>
        </w:rPr>
        <w:t xml:space="preserve">Fitness Report, in relation to </w:t>
      </w:r>
      <w:r w:rsidR="009B640A" w:rsidRPr="00AE642C">
        <w:rPr>
          <w:rFonts w:ascii="Times New Roman" w:eastAsia="Times New Roman" w:hAnsi="Times New Roman"/>
          <w:color w:val="000000" w:themeColor="text1"/>
          <w:sz w:val="24"/>
          <w:szCs w:val="24"/>
        </w:rPr>
        <w:t>an individual in a class of persons mentioned in the preceding paragraph</w:t>
      </w:r>
      <w:r w:rsidR="005B37A6" w:rsidRPr="00AE642C">
        <w:rPr>
          <w:rFonts w:ascii="Times New Roman" w:eastAsia="Times New Roman" w:hAnsi="Times New Roman"/>
          <w:color w:val="000000" w:themeColor="text1"/>
          <w:sz w:val="24"/>
          <w:szCs w:val="24"/>
        </w:rPr>
        <w:t>, is a completed version of CASA Form</w:t>
      </w:r>
      <w:r w:rsidR="00023C57" w:rsidRPr="00AE642C">
        <w:rPr>
          <w:rFonts w:ascii="Times New Roman" w:eastAsia="Times New Roman" w:hAnsi="Times New Roman"/>
          <w:color w:val="000000" w:themeColor="text1"/>
          <w:sz w:val="24"/>
          <w:szCs w:val="24"/>
        </w:rPr>
        <w:t xml:space="preserve"> </w:t>
      </w:r>
      <w:r w:rsidR="005B37A6" w:rsidRPr="00AE642C">
        <w:rPr>
          <w:rFonts w:ascii="Times New Roman" w:eastAsia="Times New Roman" w:hAnsi="Times New Roman"/>
          <w:color w:val="000000" w:themeColor="text1"/>
          <w:sz w:val="24"/>
          <w:szCs w:val="24"/>
        </w:rPr>
        <w:t xml:space="preserve">1474, </w:t>
      </w:r>
      <w:r w:rsidR="005B37A6" w:rsidRPr="00AE642C">
        <w:rPr>
          <w:rFonts w:ascii="Times New Roman" w:eastAsia="Times New Roman" w:hAnsi="Times New Roman"/>
          <w:i/>
          <w:iCs/>
          <w:color w:val="000000" w:themeColor="text1"/>
          <w:sz w:val="24"/>
          <w:szCs w:val="24"/>
        </w:rPr>
        <w:t>Health Assessment against the Commercial Austroads Standard</w:t>
      </w:r>
      <w:r w:rsidR="00250B10" w:rsidRPr="00AE642C">
        <w:rPr>
          <w:rFonts w:ascii="Times New Roman" w:eastAsia="Times New Roman" w:hAnsi="Times New Roman"/>
          <w:i/>
          <w:iCs/>
          <w:color w:val="000000" w:themeColor="text1"/>
          <w:sz w:val="24"/>
          <w:szCs w:val="24"/>
        </w:rPr>
        <w:t> </w:t>
      </w:r>
      <w:r w:rsidR="005B37A6" w:rsidRPr="00AE642C">
        <w:rPr>
          <w:rFonts w:ascii="Times New Roman" w:eastAsia="Times New Roman" w:hAnsi="Times New Roman"/>
          <w:i/>
          <w:iCs/>
          <w:color w:val="000000" w:themeColor="text1"/>
          <w:sz w:val="24"/>
          <w:szCs w:val="24"/>
        </w:rPr>
        <w:t>– Aviation Medical Certificate (Basic Class 2)</w:t>
      </w:r>
      <w:r w:rsidR="005B37A6" w:rsidRPr="00AE642C">
        <w:rPr>
          <w:rFonts w:ascii="Times New Roman" w:eastAsia="Times New Roman" w:hAnsi="Times New Roman"/>
          <w:color w:val="000000" w:themeColor="text1"/>
          <w:sz w:val="24"/>
          <w:szCs w:val="24"/>
        </w:rPr>
        <w:t xml:space="preserve">. Once completed in relation to </w:t>
      </w:r>
      <w:r w:rsidR="009B640A" w:rsidRPr="00AE642C">
        <w:rPr>
          <w:rFonts w:ascii="Times New Roman" w:eastAsia="Times New Roman" w:hAnsi="Times New Roman"/>
          <w:color w:val="000000" w:themeColor="text1"/>
          <w:sz w:val="24"/>
          <w:szCs w:val="24"/>
        </w:rPr>
        <w:t>the individual</w:t>
      </w:r>
      <w:r w:rsidR="005B37A6" w:rsidRPr="00AE642C">
        <w:rPr>
          <w:rFonts w:ascii="Times New Roman" w:eastAsia="Times New Roman" w:hAnsi="Times New Roman"/>
          <w:color w:val="000000" w:themeColor="text1"/>
          <w:sz w:val="24"/>
          <w:szCs w:val="24"/>
        </w:rPr>
        <w:t xml:space="preserve">, the form becomes a </w:t>
      </w:r>
      <w:r w:rsidR="005B37A6" w:rsidRPr="00AE642C">
        <w:rPr>
          <w:rFonts w:ascii="Times New Roman" w:eastAsia="Times New Roman" w:hAnsi="Times New Roman"/>
          <w:bCs/>
          <w:iCs/>
          <w:color w:val="000000" w:themeColor="text1"/>
          <w:sz w:val="24"/>
          <w:szCs w:val="24"/>
        </w:rPr>
        <w:t>Fitness Report</w:t>
      </w:r>
      <w:r w:rsidR="005B37A6" w:rsidRPr="00AE642C">
        <w:rPr>
          <w:rFonts w:ascii="Times New Roman" w:eastAsia="Times New Roman" w:hAnsi="Times New Roman"/>
          <w:color w:val="000000" w:themeColor="text1"/>
          <w:sz w:val="24"/>
          <w:szCs w:val="24"/>
        </w:rPr>
        <w:t xml:space="preserve">. A Fitness Report exists only in the form in which it is completed by a medical practitioner for a particular </w:t>
      </w:r>
      <w:r w:rsidR="009B640A" w:rsidRPr="00AE642C">
        <w:rPr>
          <w:rFonts w:ascii="Times New Roman" w:eastAsia="Times New Roman" w:hAnsi="Times New Roman"/>
          <w:color w:val="000000" w:themeColor="text1"/>
          <w:sz w:val="24"/>
          <w:szCs w:val="24"/>
        </w:rPr>
        <w:t>individual</w:t>
      </w:r>
      <w:r w:rsidR="005B37A6" w:rsidRPr="00AE642C">
        <w:rPr>
          <w:rFonts w:ascii="Times New Roman" w:eastAsia="Times New Roman" w:hAnsi="Times New Roman"/>
          <w:color w:val="000000" w:themeColor="text1"/>
          <w:sz w:val="24"/>
          <w:szCs w:val="24"/>
        </w:rPr>
        <w:t xml:space="preserve">. </w:t>
      </w:r>
      <w:r w:rsidR="009B640A" w:rsidRPr="00AE642C">
        <w:rPr>
          <w:rFonts w:ascii="Times New Roman" w:eastAsia="Times New Roman" w:hAnsi="Times New Roman"/>
          <w:color w:val="000000" w:themeColor="text1"/>
          <w:sz w:val="24"/>
          <w:szCs w:val="24"/>
        </w:rPr>
        <w:t>A</w:t>
      </w:r>
      <w:r w:rsidR="00F7078D" w:rsidRPr="00AE642C">
        <w:rPr>
          <w:rFonts w:ascii="Times New Roman" w:eastAsia="Times New Roman" w:hAnsi="Times New Roman"/>
          <w:color w:val="000000" w:themeColor="text1"/>
          <w:sz w:val="24"/>
          <w:szCs w:val="24"/>
        </w:rPr>
        <w:t xml:space="preserve"> Fitness Report is incorporated by reference as existing on the date that it is completed by the medical practitioner. </w:t>
      </w:r>
      <w:r w:rsidR="009B640A" w:rsidRPr="00AE642C">
        <w:rPr>
          <w:rFonts w:ascii="Times New Roman" w:eastAsia="Times New Roman" w:hAnsi="Times New Roman"/>
          <w:color w:val="000000" w:themeColor="text1"/>
          <w:sz w:val="24"/>
          <w:szCs w:val="24"/>
        </w:rPr>
        <w:t xml:space="preserve">The examining medical practitioner gives a </w:t>
      </w:r>
      <w:r w:rsidR="005B37A6" w:rsidRPr="00AE642C">
        <w:rPr>
          <w:rFonts w:ascii="Times New Roman" w:eastAsia="Times New Roman" w:hAnsi="Times New Roman"/>
          <w:color w:val="000000" w:themeColor="text1"/>
          <w:sz w:val="24"/>
          <w:szCs w:val="24"/>
        </w:rPr>
        <w:t xml:space="preserve">copy of </w:t>
      </w:r>
      <w:r w:rsidR="009B640A" w:rsidRPr="00AE642C">
        <w:rPr>
          <w:rFonts w:ascii="Times New Roman" w:eastAsia="Times New Roman" w:hAnsi="Times New Roman"/>
          <w:color w:val="000000" w:themeColor="text1"/>
          <w:sz w:val="24"/>
          <w:szCs w:val="24"/>
        </w:rPr>
        <w:t xml:space="preserve">the </w:t>
      </w:r>
      <w:r w:rsidR="005B37A6" w:rsidRPr="00AE642C">
        <w:rPr>
          <w:rFonts w:ascii="Times New Roman" w:eastAsia="Times New Roman" w:hAnsi="Times New Roman"/>
          <w:color w:val="000000" w:themeColor="text1"/>
          <w:sz w:val="24"/>
          <w:szCs w:val="24"/>
        </w:rPr>
        <w:t xml:space="preserve">Fitness Report </w:t>
      </w:r>
      <w:r w:rsidR="009B640A" w:rsidRPr="00AE642C">
        <w:rPr>
          <w:rFonts w:ascii="Times New Roman" w:eastAsia="Times New Roman" w:hAnsi="Times New Roman"/>
          <w:color w:val="000000" w:themeColor="text1"/>
          <w:sz w:val="24"/>
          <w:szCs w:val="24"/>
        </w:rPr>
        <w:t xml:space="preserve">to </w:t>
      </w:r>
      <w:r w:rsidR="005B37A6" w:rsidRPr="00AE642C">
        <w:rPr>
          <w:rFonts w:ascii="Times New Roman" w:eastAsia="Times New Roman" w:hAnsi="Times New Roman"/>
          <w:color w:val="000000" w:themeColor="text1"/>
          <w:sz w:val="24"/>
          <w:szCs w:val="24"/>
        </w:rPr>
        <w:t xml:space="preserve">the </w:t>
      </w:r>
      <w:r w:rsidR="009B640A" w:rsidRPr="00AE642C">
        <w:rPr>
          <w:rFonts w:ascii="Times New Roman" w:eastAsia="Times New Roman" w:hAnsi="Times New Roman"/>
          <w:color w:val="000000" w:themeColor="text1"/>
          <w:sz w:val="24"/>
          <w:szCs w:val="24"/>
        </w:rPr>
        <w:t>individual</w:t>
      </w:r>
      <w:r w:rsidR="005B37A6" w:rsidRPr="00AE642C">
        <w:rPr>
          <w:rFonts w:ascii="Times New Roman" w:eastAsia="Times New Roman" w:hAnsi="Times New Roman"/>
          <w:color w:val="000000" w:themeColor="text1"/>
          <w:sz w:val="24"/>
          <w:szCs w:val="24"/>
        </w:rPr>
        <w:t xml:space="preserve"> to whom the Fitness Report relates.</w:t>
      </w:r>
      <w:r w:rsidR="00F7078D" w:rsidRPr="00AE642C">
        <w:rPr>
          <w:rFonts w:ascii="Times New Roman" w:eastAsia="Times New Roman" w:hAnsi="Times New Roman"/>
          <w:color w:val="000000" w:themeColor="text1"/>
          <w:sz w:val="24"/>
          <w:szCs w:val="24"/>
        </w:rPr>
        <w:t xml:space="preserve"> However, because </w:t>
      </w:r>
      <w:r w:rsidR="009B640A" w:rsidRPr="00AE642C">
        <w:rPr>
          <w:rFonts w:ascii="Times New Roman" w:eastAsia="Times New Roman" w:hAnsi="Times New Roman"/>
          <w:color w:val="000000" w:themeColor="text1"/>
          <w:sz w:val="24"/>
          <w:szCs w:val="24"/>
        </w:rPr>
        <w:t xml:space="preserve">the </w:t>
      </w:r>
      <w:r w:rsidR="00F7078D" w:rsidRPr="00AE642C">
        <w:rPr>
          <w:rFonts w:ascii="Times New Roman" w:eastAsia="Times New Roman" w:hAnsi="Times New Roman"/>
          <w:color w:val="000000" w:themeColor="text1"/>
          <w:sz w:val="24"/>
          <w:szCs w:val="24"/>
        </w:rPr>
        <w:t xml:space="preserve">Fitness Report contains health information </w:t>
      </w:r>
      <w:r w:rsidR="009B640A" w:rsidRPr="00AE642C">
        <w:rPr>
          <w:rFonts w:ascii="Times New Roman" w:eastAsia="Times New Roman" w:hAnsi="Times New Roman"/>
          <w:color w:val="000000" w:themeColor="text1"/>
          <w:sz w:val="24"/>
          <w:szCs w:val="24"/>
        </w:rPr>
        <w:t xml:space="preserve">about the individual to whom it relates, it is not freely available to </w:t>
      </w:r>
      <w:r w:rsidR="00D253B6" w:rsidRPr="00AE642C">
        <w:rPr>
          <w:rFonts w:ascii="Times New Roman" w:eastAsia="Times New Roman" w:hAnsi="Times New Roman"/>
          <w:color w:val="000000" w:themeColor="text1"/>
          <w:sz w:val="24"/>
          <w:szCs w:val="24"/>
        </w:rPr>
        <w:t xml:space="preserve">others, or to </w:t>
      </w:r>
      <w:r w:rsidR="009B640A" w:rsidRPr="00AE642C">
        <w:rPr>
          <w:rFonts w:ascii="Times New Roman" w:eastAsia="Times New Roman" w:hAnsi="Times New Roman"/>
          <w:color w:val="000000" w:themeColor="text1"/>
          <w:sz w:val="24"/>
          <w:szCs w:val="24"/>
        </w:rPr>
        <w:t>view or download</w:t>
      </w:r>
      <w:r w:rsidRPr="00AE642C">
        <w:rPr>
          <w:rFonts w:ascii="Times New Roman" w:eastAsia="Times New Roman" w:hAnsi="Times New Roman"/>
          <w:color w:val="000000" w:themeColor="text1"/>
          <w:sz w:val="24"/>
          <w:szCs w:val="24"/>
        </w:rPr>
        <w:t xml:space="preserve"> on a website</w:t>
      </w:r>
      <w:r w:rsidR="009B640A" w:rsidRPr="00AE642C">
        <w:rPr>
          <w:rFonts w:ascii="Times New Roman" w:eastAsia="Times New Roman" w:hAnsi="Times New Roman"/>
          <w:color w:val="000000" w:themeColor="text1"/>
          <w:sz w:val="24"/>
          <w:szCs w:val="24"/>
        </w:rPr>
        <w:t>.</w:t>
      </w:r>
    </w:p>
    <w:p w14:paraId="2E67B81D" w14:textId="1D21786E" w:rsidR="00781A8E" w:rsidRPr="00AE642C" w:rsidRDefault="00781A8E" w:rsidP="00A8417C">
      <w:pPr>
        <w:spacing w:after="0" w:line="240" w:lineRule="auto"/>
        <w:rPr>
          <w:rFonts w:ascii="Times New Roman" w:eastAsia="Times New Roman" w:hAnsi="Times New Roman"/>
          <w:iCs/>
          <w:color w:val="000000" w:themeColor="text1"/>
          <w:sz w:val="24"/>
          <w:szCs w:val="24"/>
        </w:rPr>
      </w:pPr>
    </w:p>
    <w:p w14:paraId="63181B3D" w14:textId="12879435" w:rsidR="00826BCB" w:rsidRPr="00AE642C" w:rsidRDefault="008B1579" w:rsidP="00A8417C">
      <w:pPr>
        <w:spacing w:after="0" w:line="240" w:lineRule="auto"/>
        <w:rPr>
          <w:rFonts w:ascii="Times New Roman" w:eastAsia="Times New Roman" w:hAnsi="Times New Roman"/>
          <w:iCs/>
          <w:color w:val="000000" w:themeColor="text1"/>
          <w:sz w:val="24"/>
          <w:szCs w:val="24"/>
        </w:rPr>
      </w:pPr>
      <w:r w:rsidRPr="00AE642C">
        <w:rPr>
          <w:rFonts w:ascii="Times New Roman" w:eastAsia="Times New Roman" w:hAnsi="Times New Roman"/>
          <w:iCs/>
          <w:color w:val="000000" w:themeColor="text1"/>
          <w:sz w:val="24"/>
          <w:szCs w:val="24"/>
        </w:rPr>
        <w:t xml:space="preserve">The commercial vehicle driver medical standards </w:t>
      </w:r>
      <w:r w:rsidRPr="00AE642C">
        <w:rPr>
          <w:rFonts w:ascii="Times New Roman" w:eastAsia="Times New Roman" w:hAnsi="Times New Roman"/>
          <w:color w:val="000000" w:themeColor="text1"/>
          <w:sz w:val="24"/>
          <w:szCs w:val="24"/>
        </w:rPr>
        <w:t>that apply to drivers of heavy vehicles, public passenger vehicles or vehicles carrying dangerous goods</w:t>
      </w:r>
      <w:r w:rsidRPr="00AE642C">
        <w:rPr>
          <w:rFonts w:ascii="Times New Roman" w:eastAsia="Times New Roman" w:hAnsi="Times New Roman"/>
          <w:iCs/>
          <w:color w:val="000000" w:themeColor="text1"/>
          <w:sz w:val="24"/>
          <w:szCs w:val="24"/>
        </w:rPr>
        <w:t xml:space="preserve"> are in the publication titled </w:t>
      </w:r>
      <w:r w:rsidR="00922D4C" w:rsidRPr="00AE642C">
        <w:rPr>
          <w:rFonts w:ascii="Times New Roman" w:eastAsia="Times New Roman" w:hAnsi="Times New Roman"/>
          <w:i/>
          <w:color w:val="000000" w:themeColor="text1"/>
          <w:sz w:val="24"/>
          <w:szCs w:val="24"/>
        </w:rPr>
        <w:t>Assessing fitness to drive for commercial and private vehicle drivers, 6</w:t>
      </w:r>
      <w:r w:rsidR="00922D4C" w:rsidRPr="00AE642C">
        <w:rPr>
          <w:rFonts w:ascii="Times New Roman" w:eastAsia="Times New Roman" w:hAnsi="Times New Roman"/>
          <w:i/>
          <w:color w:val="000000" w:themeColor="text1"/>
          <w:sz w:val="24"/>
          <w:szCs w:val="24"/>
          <w:vertAlign w:val="superscript"/>
        </w:rPr>
        <w:t>th</w:t>
      </w:r>
      <w:r w:rsidR="00922D4C" w:rsidRPr="00AE642C">
        <w:rPr>
          <w:rFonts w:ascii="Times New Roman" w:eastAsia="Times New Roman" w:hAnsi="Times New Roman"/>
          <w:i/>
          <w:color w:val="000000" w:themeColor="text1"/>
          <w:sz w:val="24"/>
          <w:szCs w:val="24"/>
        </w:rPr>
        <w:t> edition,</w:t>
      </w:r>
      <w:r w:rsidR="00B97432" w:rsidRPr="00AE642C">
        <w:rPr>
          <w:rFonts w:ascii="Times New Roman" w:eastAsia="Times New Roman" w:hAnsi="Times New Roman"/>
          <w:i/>
          <w:color w:val="000000" w:themeColor="text1"/>
          <w:sz w:val="24"/>
          <w:szCs w:val="24"/>
        </w:rPr>
        <w:t> </w:t>
      </w:r>
      <w:r w:rsidR="00922D4C" w:rsidRPr="00AE642C">
        <w:rPr>
          <w:rFonts w:ascii="Times New Roman" w:eastAsia="Times New Roman" w:hAnsi="Times New Roman"/>
          <w:i/>
          <w:color w:val="000000" w:themeColor="text1"/>
          <w:sz w:val="24"/>
          <w:szCs w:val="24"/>
        </w:rPr>
        <w:t>2022</w:t>
      </w:r>
      <w:r w:rsidRPr="00AE642C">
        <w:rPr>
          <w:rFonts w:ascii="Times New Roman" w:eastAsia="Times New Roman" w:hAnsi="Times New Roman"/>
          <w:iCs/>
          <w:color w:val="000000" w:themeColor="text1"/>
          <w:sz w:val="24"/>
          <w:szCs w:val="24"/>
        </w:rPr>
        <w:t>.</w:t>
      </w:r>
      <w:r w:rsidR="00CE6CC8" w:rsidRPr="00AE642C">
        <w:rPr>
          <w:rFonts w:ascii="Times New Roman" w:eastAsia="Times New Roman" w:hAnsi="Times New Roman"/>
          <w:iCs/>
          <w:color w:val="000000" w:themeColor="text1"/>
          <w:sz w:val="24"/>
          <w:szCs w:val="24"/>
        </w:rPr>
        <w:t xml:space="preserve"> </w:t>
      </w:r>
      <w:r w:rsidR="00AC10F4" w:rsidRPr="00AE642C">
        <w:rPr>
          <w:rFonts w:ascii="Times New Roman" w:eastAsia="Times New Roman" w:hAnsi="Times New Roman"/>
          <w:color w:val="000000" w:themeColor="text1"/>
          <w:sz w:val="24"/>
          <w:szCs w:val="24"/>
        </w:rPr>
        <w:t xml:space="preserve">In accordance with subsection 98(5D) of the Act, the instrument incorporates those standards as existing from time to time. </w:t>
      </w:r>
      <w:r w:rsidR="008B66EA" w:rsidRPr="00AE642C">
        <w:rPr>
          <w:rFonts w:ascii="Times New Roman" w:eastAsia="Times New Roman" w:hAnsi="Times New Roman"/>
          <w:iCs/>
          <w:color w:val="000000" w:themeColor="text1"/>
          <w:sz w:val="24"/>
          <w:szCs w:val="24"/>
        </w:rPr>
        <w:t xml:space="preserve">The </w:t>
      </w:r>
      <w:r w:rsidRPr="00AE642C">
        <w:rPr>
          <w:rFonts w:ascii="Times New Roman" w:eastAsia="Times New Roman" w:hAnsi="Times New Roman"/>
          <w:iCs/>
          <w:color w:val="000000" w:themeColor="text1"/>
          <w:sz w:val="24"/>
          <w:szCs w:val="24"/>
        </w:rPr>
        <w:t xml:space="preserve">publication </w:t>
      </w:r>
      <w:r w:rsidR="008B66EA" w:rsidRPr="00AE642C">
        <w:rPr>
          <w:rFonts w:ascii="Times New Roman" w:eastAsia="Times New Roman" w:hAnsi="Times New Roman"/>
          <w:iCs/>
          <w:color w:val="000000" w:themeColor="text1"/>
          <w:sz w:val="24"/>
          <w:szCs w:val="24"/>
        </w:rPr>
        <w:t xml:space="preserve">that includes those standards </w:t>
      </w:r>
      <w:r w:rsidRPr="00AE642C">
        <w:rPr>
          <w:rFonts w:ascii="Times New Roman" w:eastAsia="Times New Roman" w:hAnsi="Times New Roman"/>
          <w:iCs/>
          <w:color w:val="000000" w:themeColor="text1"/>
          <w:sz w:val="24"/>
          <w:szCs w:val="24"/>
        </w:rPr>
        <w:t>is freely available to view or download by searching for the publication title on the Austroads Publications page, located at</w:t>
      </w:r>
      <w:r w:rsidR="00B93808">
        <w:rPr>
          <w:rFonts w:ascii="Times New Roman" w:eastAsia="Times New Roman" w:hAnsi="Times New Roman"/>
          <w:iCs/>
          <w:color w:val="000000" w:themeColor="text1"/>
          <w:sz w:val="24"/>
          <w:szCs w:val="24"/>
        </w:rPr>
        <w:t xml:space="preserve"> &lt;https</w:t>
      </w:r>
      <w:r w:rsidR="004467E7">
        <w:rPr>
          <w:rFonts w:ascii="Times New Roman" w:eastAsia="Times New Roman" w:hAnsi="Times New Roman"/>
          <w:iCs/>
          <w:color w:val="000000" w:themeColor="text1"/>
          <w:sz w:val="24"/>
          <w:szCs w:val="24"/>
        </w:rPr>
        <w:t>://austroads.com.au/publications&gt;.</w:t>
      </w:r>
    </w:p>
    <w:p w14:paraId="4BD47333" w14:textId="77777777" w:rsidR="00C31BDF" w:rsidRPr="00AE642C" w:rsidRDefault="00C31BDF" w:rsidP="00A8417C">
      <w:pPr>
        <w:spacing w:after="0" w:line="240" w:lineRule="auto"/>
        <w:rPr>
          <w:rFonts w:ascii="Times New Roman" w:eastAsia="Times New Roman" w:hAnsi="Times New Roman"/>
          <w:iCs/>
          <w:color w:val="000000" w:themeColor="text1"/>
          <w:sz w:val="24"/>
          <w:szCs w:val="24"/>
        </w:rPr>
      </w:pPr>
    </w:p>
    <w:p w14:paraId="285862C1" w14:textId="77777777" w:rsidR="006D6009" w:rsidRPr="00AE642C" w:rsidRDefault="003651EA" w:rsidP="00A8417C">
      <w:pPr>
        <w:keepNext/>
        <w:spacing w:after="0" w:line="240" w:lineRule="auto"/>
        <w:rPr>
          <w:rFonts w:ascii="Times New Roman" w:eastAsia="Times New Roman" w:hAnsi="Times New Roman"/>
          <w:b/>
          <w:i/>
          <w:color w:val="000000" w:themeColor="text1"/>
          <w:sz w:val="24"/>
          <w:szCs w:val="24"/>
        </w:rPr>
      </w:pPr>
      <w:bookmarkStart w:id="4" w:name="_Hlk3456348"/>
      <w:r w:rsidRPr="00AE642C">
        <w:rPr>
          <w:rFonts w:ascii="Times New Roman" w:eastAsia="Times New Roman" w:hAnsi="Times New Roman"/>
          <w:b/>
          <w:i/>
          <w:color w:val="000000" w:themeColor="text1"/>
          <w:sz w:val="24"/>
          <w:szCs w:val="24"/>
        </w:rPr>
        <w:t>Content of instrument</w:t>
      </w:r>
    </w:p>
    <w:p w14:paraId="2DDDD20A" w14:textId="77777777" w:rsidR="008A2A2F" w:rsidRPr="00AE642C" w:rsidRDefault="008A2A2F"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Section 1 names the instrument.</w:t>
      </w:r>
    </w:p>
    <w:p w14:paraId="31CF8E1E" w14:textId="6B123021" w:rsidR="008A2A2F" w:rsidRPr="00AE642C" w:rsidRDefault="008A2A2F" w:rsidP="00A8417C">
      <w:pPr>
        <w:spacing w:after="0" w:line="240" w:lineRule="auto"/>
        <w:rPr>
          <w:rFonts w:ascii="Times New Roman" w:eastAsia="Times New Roman" w:hAnsi="Times New Roman"/>
          <w:color w:val="000000" w:themeColor="text1"/>
        </w:rPr>
      </w:pPr>
    </w:p>
    <w:p w14:paraId="028BEF7E" w14:textId="77777777" w:rsidR="008A2A2F" w:rsidRPr="00AE642C" w:rsidRDefault="008A2A2F"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Section 2 sets out the duration of the instrument.</w:t>
      </w:r>
    </w:p>
    <w:p w14:paraId="4D6F590A" w14:textId="77777777" w:rsidR="008A2A2F" w:rsidRPr="00AE642C" w:rsidRDefault="008A2A2F" w:rsidP="00A8417C">
      <w:pPr>
        <w:spacing w:after="0" w:line="240" w:lineRule="auto"/>
        <w:rPr>
          <w:rFonts w:ascii="Times New Roman" w:eastAsia="Times New Roman" w:hAnsi="Times New Roman"/>
          <w:color w:val="000000" w:themeColor="text1"/>
        </w:rPr>
      </w:pPr>
    </w:p>
    <w:p w14:paraId="434ED7E6" w14:textId="392A6776" w:rsidR="00C906E3" w:rsidRPr="00541A6F" w:rsidRDefault="008A2A2F" w:rsidP="00A8417C">
      <w:pPr>
        <w:spacing w:after="0" w:line="240" w:lineRule="auto"/>
        <w:rPr>
          <w:rFonts w:ascii="Times New Roman" w:eastAsia="Times New Roman" w:hAnsi="Times New Roman"/>
          <w:bCs/>
          <w:iCs/>
          <w:color w:val="000000" w:themeColor="text1"/>
          <w:sz w:val="24"/>
          <w:szCs w:val="24"/>
          <w:lang w:val="fr-FR"/>
        </w:rPr>
      </w:pPr>
      <w:r w:rsidRPr="00541A6F">
        <w:rPr>
          <w:rFonts w:ascii="Times New Roman" w:eastAsia="Times New Roman" w:hAnsi="Times New Roman"/>
          <w:bCs/>
          <w:iCs/>
          <w:color w:val="000000" w:themeColor="text1"/>
          <w:sz w:val="24"/>
          <w:szCs w:val="24"/>
          <w:lang w:val="fr-FR"/>
        </w:rPr>
        <w:t xml:space="preserve">Section 3 </w:t>
      </w:r>
      <w:proofErr w:type="spellStart"/>
      <w:r w:rsidR="00C906E3" w:rsidRPr="00541A6F">
        <w:rPr>
          <w:rFonts w:ascii="Times New Roman" w:eastAsia="Times New Roman" w:hAnsi="Times New Roman"/>
          <w:bCs/>
          <w:iCs/>
          <w:color w:val="000000" w:themeColor="text1"/>
          <w:sz w:val="24"/>
          <w:szCs w:val="24"/>
          <w:lang w:val="fr-FR"/>
        </w:rPr>
        <w:t>repeals</w:t>
      </w:r>
      <w:proofErr w:type="spellEnd"/>
      <w:r w:rsidR="00C906E3" w:rsidRPr="00541A6F">
        <w:rPr>
          <w:rFonts w:ascii="Times New Roman" w:eastAsia="Times New Roman" w:hAnsi="Times New Roman"/>
          <w:bCs/>
          <w:iCs/>
          <w:color w:val="000000" w:themeColor="text1"/>
          <w:sz w:val="24"/>
          <w:szCs w:val="24"/>
          <w:lang w:val="fr-FR"/>
        </w:rPr>
        <w:t xml:space="preserve"> CASA EX</w:t>
      </w:r>
      <w:r w:rsidR="00974E19" w:rsidRPr="00541A6F">
        <w:rPr>
          <w:rFonts w:ascii="Times New Roman" w:eastAsia="Times New Roman" w:hAnsi="Times New Roman"/>
          <w:bCs/>
          <w:iCs/>
          <w:color w:val="000000" w:themeColor="text1"/>
          <w:sz w:val="24"/>
          <w:szCs w:val="24"/>
          <w:lang w:val="fr-FR"/>
        </w:rPr>
        <w:t>49/24</w:t>
      </w:r>
      <w:r w:rsidR="00C906E3" w:rsidRPr="00541A6F">
        <w:rPr>
          <w:rFonts w:ascii="Times New Roman" w:eastAsia="Times New Roman" w:hAnsi="Times New Roman"/>
          <w:bCs/>
          <w:iCs/>
          <w:color w:val="000000" w:themeColor="text1"/>
          <w:sz w:val="24"/>
          <w:szCs w:val="24"/>
          <w:lang w:val="fr-FR"/>
        </w:rPr>
        <w:t>.</w:t>
      </w:r>
    </w:p>
    <w:p w14:paraId="5E537E9E" w14:textId="77777777" w:rsidR="00C906E3" w:rsidRPr="00541A6F" w:rsidRDefault="00C906E3" w:rsidP="00A8417C">
      <w:pPr>
        <w:spacing w:after="0" w:line="240" w:lineRule="auto"/>
        <w:rPr>
          <w:rFonts w:ascii="Times New Roman" w:eastAsia="Times New Roman" w:hAnsi="Times New Roman"/>
          <w:bCs/>
          <w:iCs/>
          <w:color w:val="000000" w:themeColor="text1"/>
          <w:sz w:val="24"/>
          <w:szCs w:val="24"/>
          <w:lang w:val="fr-FR"/>
        </w:rPr>
      </w:pPr>
    </w:p>
    <w:p w14:paraId="7377555A" w14:textId="1E119E38" w:rsidR="008A2A2F" w:rsidRPr="00AE642C" w:rsidRDefault="00C906E3" w:rsidP="00A8417C">
      <w:pPr>
        <w:keepNext/>
        <w:spacing w:after="0" w:line="240" w:lineRule="auto"/>
        <w:rPr>
          <w:rFonts w:ascii="Times New Roman" w:eastAsia="Times New Roman" w:hAnsi="Times New Roman"/>
          <w:bCs/>
          <w:iCs/>
          <w:color w:val="000000" w:themeColor="text1"/>
          <w:sz w:val="24"/>
          <w:szCs w:val="24"/>
        </w:rPr>
      </w:pPr>
      <w:r w:rsidRPr="00541A6F">
        <w:rPr>
          <w:rFonts w:ascii="Times New Roman" w:eastAsia="Times New Roman" w:hAnsi="Times New Roman"/>
          <w:bCs/>
          <w:iCs/>
          <w:color w:val="000000" w:themeColor="text1"/>
          <w:sz w:val="24"/>
          <w:szCs w:val="24"/>
          <w:lang w:val="fr-FR"/>
        </w:rPr>
        <w:t xml:space="preserve">Section 4 </w:t>
      </w:r>
      <w:proofErr w:type="spellStart"/>
      <w:r w:rsidR="008A2A2F" w:rsidRPr="00541A6F">
        <w:rPr>
          <w:rFonts w:ascii="Times New Roman" w:eastAsia="Times New Roman" w:hAnsi="Times New Roman"/>
          <w:bCs/>
          <w:iCs/>
          <w:color w:val="000000" w:themeColor="text1"/>
          <w:sz w:val="24"/>
          <w:szCs w:val="24"/>
          <w:lang w:val="fr-FR"/>
        </w:rPr>
        <w:t>contains</w:t>
      </w:r>
      <w:proofErr w:type="spellEnd"/>
      <w:r w:rsidR="008A2A2F" w:rsidRPr="00541A6F">
        <w:rPr>
          <w:rFonts w:ascii="Times New Roman" w:eastAsia="Times New Roman" w:hAnsi="Times New Roman"/>
          <w:bCs/>
          <w:iCs/>
          <w:color w:val="000000" w:themeColor="text1"/>
          <w:sz w:val="24"/>
          <w:szCs w:val="24"/>
          <w:lang w:val="fr-FR"/>
        </w:rPr>
        <w:t xml:space="preserve"> </w:t>
      </w:r>
      <w:proofErr w:type="spellStart"/>
      <w:r w:rsidR="008A2A2F" w:rsidRPr="00541A6F">
        <w:rPr>
          <w:rFonts w:ascii="Times New Roman" w:eastAsia="Times New Roman" w:hAnsi="Times New Roman"/>
          <w:bCs/>
          <w:iCs/>
          <w:color w:val="000000" w:themeColor="text1"/>
          <w:sz w:val="24"/>
          <w:szCs w:val="24"/>
          <w:lang w:val="fr-FR"/>
        </w:rPr>
        <w:t>definitions</w:t>
      </w:r>
      <w:proofErr w:type="spellEnd"/>
      <w:r w:rsidR="008A2A2F" w:rsidRPr="00541A6F">
        <w:rPr>
          <w:rFonts w:ascii="Times New Roman" w:eastAsia="Times New Roman" w:hAnsi="Times New Roman"/>
          <w:bCs/>
          <w:iCs/>
          <w:color w:val="000000" w:themeColor="text1"/>
          <w:sz w:val="24"/>
          <w:szCs w:val="24"/>
          <w:lang w:val="fr-FR"/>
        </w:rPr>
        <w:t>.</w:t>
      </w:r>
      <w:r w:rsidR="00CE6CC8" w:rsidRPr="00541A6F">
        <w:rPr>
          <w:rFonts w:ascii="Times New Roman" w:eastAsia="Times New Roman" w:hAnsi="Times New Roman"/>
          <w:bCs/>
          <w:iCs/>
          <w:color w:val="000000" w:themeColor="text1"/>
          <w:sz w:val="24"/>
          <w:szCs w:val="24"/>
          <w:lang w:val="fr-FR"/>
        </w:rPr>
        <w:t xml:space="preserve"> </w:t>
      </w:r>
      <w:r w:rsidR="008A2A2F" w:rsidRPr="00AE642C">
        <w:rPr>
          <w:rFonts w:ascii="Times New Roman" w:eastAsia="Times New Roman" w:hAnsi="Times New Roman"/>
          <w:bCs/>
          <w:iCs/>
          <w:color w:val="000000" w:themeColor="text1"/>
          <w:sz w:val="24"/>
          <w:szCs w:val="24"/>
        </w:rPr>
        <w:t xml:space="preserve">In particular, the following provisions </w:t>
      </w:r>
      <w:r w:rsidR="004E2474" w:rsidRPr="00AE642C">
        <w:rPr>
          <w:rFonts w:ascii="Times New Roman" w:eastAsia="Times New Roman" w:hAnsi="Times New Roman"/>
          <w:bCs/>
          <w:iCs/>
          <w:color w:val="000000" w:themeColor="text1"/>
          <w:sz w:val="24"/>
          <w:szCs w:val="24"/>
        </w:rPr>
        <w:t xml:space="preserve">in section 4 </w:t>
      </w:r>
      <w:r w:rsidR="008A2A2F" w:rsidRPr="00AE642C">
        <w:rPr>
          <w:rFonts w:ascii="Times New Roman" w:eastAsia="Times New Roman" w:hAnsi="Times New Roman"/>
          <w:bCs/>
          <w:iCs/>
          <w:color w:val="000000" w:themeColor="text1"/>
          <w:sz w:val="24"/>
          <w:szCs w:val="24"/>
        </w:rPr>
        <w:t>signpost several definitions located in the Act, CAR or CASR:</w:t>
      </w:r>
    </w:p>
    <w:p w14:paraId="4412489E" w14:textId="748B97EC" w:rsidR="008A2A2F" w:rsidRPr="00AE642C" w:rsidRDefault="00523AF7"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r>
      <w:r w:rsidR="002D5054" w:rsidRPr="00AE642C">
        <w:rPr>
          <w:color w:val="000000" w:themeColor="text1"/>
        </w:rPr>
        <w:t xml:space="preserve">the note </w:t>
      </w:r>
      <w:r w:rsidR="008A2A2F" w:rsidRPr="00AE642C">
        <w:rPr>
          <w:color w:val="000000" w:themeColor="text1"/>
        </w:rPr>
        <w:t xml:space="preserve">below the </w:t>
      </w:r>
      <w:r w:rsidR="004E2474" w:rsidRPr="00AE642C">
        <w:rPr>
          <w:color w:val="000000" w:themeColor="text1"/>
        </w:rPr>
        <w:t xml:space="preserve">section </w:t>
      </w:r>
      <w:r w:rsidR="008A2A2F" w:rsidRPr="00AE642C">
        <w:rPr>
          <w:color w:val="000000" w:themeColor="text1"/>
        </w:rPr>
        <w:t>heading;</w:t>
      </w:r>
    </w:p>
    <w:p w14:paraId="32C78D15" w14:textId="196AF8EE" w:rsidR="004A635E" w:rsidRPr="00AE642C" w:rsidRDefault="00523AF7" w:rsidP="00A8417C">
      <w:pPr>
        <w:pStyle w:val="LDP1a"/>
        <w:keepNext/>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r>
      <w:r w:rsidR="008A2A2F" w:rsidRPr="00AE642C">
        <w:rPr>
          <w:color w:val="000000" w:themeColor="text1"/>
        </w:rPr>
        <w:t xml:space="preserve">the </w:t>
      </w:r>
      <w:r w:rsidR="00480657" w:rsidRPr="00AE642C">
        <w:rPr>
          <w:color w:val="000000" w:themeColor="text1"/>
        </w:rPr>
        <w:t xml:space="preserve">following </w:t>
      </w:r>
      <w:r w:rsidR="008A2A2F" w:rsidRPr="00AE642C">
        <w:rPr>
          <w:color w:val="000000" w:themeColor="text1"/>
        </w:rPr>
        <w:t>definition</w:t>
      </w:r>
      <w:r w:rsidR="002D5054" w:rsidRPr="00AE642C">
        <w:rPr>
          <w:color w:val="000000" w:themeColor="text1"/>
        </w:rPr>
        <w:t>s</w:t>
      </w:r>
      <w:r w:rsidR="00A97BE6" w:rsidRPr="00AE642C">
        <w:rPr>
          <w:color w:val="000000" w:themeColor="text1"/>
        </w:rPr>
        <w:t>:</w:t>
      </w:r>
    </w:p>
    <w:p w14:paraId="22068034" w14:textId="04170BCB" w:rsidR="004A635E" w:rsidRPr="00AE642C" w:rsidRDefault="006E145D" w:rsidP="00A8417C">
      <w:pPr>
        <w:pStyle w:val="LDP1a"/>
        <w:numPr>
          <w:ilvl w:val="0"/>
          <w:numId w:val="7"/>
        </w:numPr>
        <w:tabs>
          <w:tab w:val="clear" w:pos="454"/>
          <w:tab w:val="clear" w:pos="1191"/>
        </w:tabs>
        <w:spacing w:before="0" w:after="0"/>
        <w:rPr>
          <w:color w:val="000000" w:themeColor="text1"/>
        </w:rPr>
      </w:pPr>
      <w:r w:rsidRPr="00AE642C">
        <w:rPr>
          <w:b/>
          <w:i/>
          <w:color w:val="000000" w:themeColor="text1"/>
        </w:rPr>
        <w:t>category</w:t>
      </w:r>
      <w:r w:rsidRPr="00AE642C">
        <w:rPr>
          <w:bCs/>
          <w:iCs/>
          <w:color w:val="000000" w:themeColor="text1"/>
        </w:rPr>
        <w:t xml:space="preserve"> of aircraft</w:t>
      </w:r>
      <w:r w:rsidR="004A635E" w:rsidRPr="00AE642C">
        <w:rPr>
          <w:bCs/>
          <w:iCs/>
          <w:color w:val="000000" w:themeColor="text1"/>
        </w:rPr>
        <w:t>;</w:t>
      </w:r>
    </w:p>
    <w:p w14:paraId="4BB81A11" w14:textId="77777777" w:rsidR="006B1979" w:rsidRPr="00AE642C" w:rsidRDefault="00861058" w:rsidP="00A8417C">
      <w:pPr>
        <w:pStyle w:val="LDP1a"/>
        <w:numPr>
          <w:ilvl w:val="0"/>
          <w:numId w:val="7"/>
        </w:numPr>
        <w:tabs>
          <w:tab w:val="clear" w:pos="454"/>
          <w:tab w:val="clear" w:pos="1191"/>
        </w:tabs>
        <w:spacing w:before="0" w:after="0"/>
        <w:rPr>
          <w:color w:val="000000" w:themeColor="text1"/>
        </w:rPr>
      </w:pPr>
      <w:r w:rsidRPr="00AE642C">
        <w:rPr>
          <w:b/>
          <w:i/>
          <w:color w:val="000000" w:themeColor="text1"/>
        </w:rPr>
        <w:t>conduct</w:t>
      </w:r>
      <w:r w:rsidRPr="00AE642C">
        <w:rPr>
          <w:color w:val="000000" w:themeColor="text1"/>
        </w:rPr>
        <w:t>, as a verb, in relation to a flight operation;</w:t>
      </w:r>
    </w:p>
    <w:p w14:paraId="732DF46E" w14:textId="77777777" w:rsidR="006B1979" w:rsidRPr="00AE642C" w:rsidRDefault="000B69EE" w:rsidP="00A8417C">
      <w:pPr>
        <w:pStyle w:val="LDP1a"/>
        <w:numPr>
          <w:ilvl w:val="0"/>
          <w:numId w:val="7"/>
        </w:numPr>
        <w:tabs>
          <w:tab w:val="clear" w:pos="454"/>
          <w:tab w:val="clear" w:pos="1191"/>
        </w:tabs>
        <w:spacing w:before="0" w:after="0"/>
        <w:rPr>
          <w:color w:val="000000" w:themeColor="text1"/>
        </w:rPr>
      </w:pPr>
      <w:r w:rsidRPr="00AE642C">
        <w:rPr>
          <w:b/>
          <w:i/>
          <w:color w:val="000000" w:themeColor="text1"/>
          <w:lang w:eastAsia="en-AU"/>
        </w:rPr>
        <w:t>current</w:t>
      </w:r>
      <w:r w:rsidRPr="00AE642C">
        <w:rPr>
          <w:bCs/>
          <w:iCs/>
          <w:color w:val="000000" w:themeColor="text1"/>
          <w:lang w:eastAsia="en-AU"/>
        </w:rPr>
        <w:t xml:space="preserve">, </w:t>
      </w:r>
      <w:r w:rsidRPr="00AE642C">
        <w:rPr>
          <w:color w:val="000000" w:themeColor="text1"/>
          <w:lang w:eastAsia="en-AU"/>
        </w:rPr>
        <w:t>for a recreational aviation medical practitioner’s certificate;</w:t>
      </w:r>
    </w:p>
    <w:p w14:paraId="2F2E0A86" w14:textId="77777777" w:rsidR="006B1979" w:rsidRPr="00AE642C" w:rsidRDefault="00FD2A58" w:rsidP="00A8417C">
      <w:pPr>
        <w:pStyle w:val="LDP1a"/>
        <w:numPr>
          <w:ilvl w:val="0"/>
          <w:numId w:val="7"/>
        </w:numPr>
        <w:tabs>
          <w:tab w:val="clear" w:pos="454"/>
          <w:tab w:val="clear" w:pos="1191"/>
        </w:tabs>
        <w:spacing w:before="0" w:after="0"/>
        <w:rPr>
          <w:color w:val="000000" w:themeColor="text1"/>
        </w:rPr>
      </w:pPr>
      <w:r w:rsidRPr="00AE642C">
        <w:rPr>
          <w:b/>
          <w:i/>
          <w:color w:val="000000" w:themeColor="text1"/>
        </w:rPr>
        <w:t>flight activity endorsement</w:t>
      </w:r>
      <w:r w:rsidRPr="00AE642C">
        <w:rPr>
          <w:bCs/>
          <w:iCs/>
          <w:color w:val="000000" w:themeColor="text1"/>
        </w:rPr>
        <w:t>;</w:t>
      </w:r>
    </w:p>
    <w:p w14:paraId="53C2223F" w14:textId="77777777" w:rsidR="006B1979" w:rsidRPr="00AE642C" w:rsidRDefault="00295D6B" w:rsidP="00A8417C">
      <w:pPr>
        <w:pStyle w:val="LDP1a"/>
        <w:numPr>
          <w:ilvl w:val="0"/>
          <w:numId w:val="7"/>
        </w:numPr>
        <w:tabs>
          <w:tab w:val="clear" w:pos="454"/>
          <w:tab w:val="clear" w:pos="1191"/>
        </w:tabs>
        <w:spacing w:before="0" w:after="0"/>
        <w:rPr>
          <w:color w:val="000000" w:themeColor="text1"/>
        </w:rPr>
      </w:pPr>
      <w:r w:rsidRPr="00AE642C">
        <w:rPr>
          <w:b/>
          <w:bCs/>
          <w:i/>
          <w:iCs/>
          <w:color w:val="000000" w:themeColor="text1"/>
        </w:rPr>
        <w:t>maximum certificated take</w:t>
      </w:r>
      <w:r w:rsidRPr="00AE642C">
        <w:rPr>
          <w:b/>
          <w:bCs/>
          <w:i/>
          <w:iCs/>
          <w:color w:val="000000" w:themeColor="text1"/>
        </w:rPr>
        <w:noBreakHyphen/>
        <w:t>off weight</w:t>
      </w:r>
      <w:r w:rsidR="000157EF" w:rsidRPr="00AE642C">
        <w:rPr>
          <w:color w:val="000000" w:themeColor="text1"/>
        </w:rPr>
        <w:t>;</w:t>
      </w:r>
    </w:p>
    <w:p w14:paraId="7E31860E" w14:textId="77777777" w:rsidR="006B1979" w:rsidRPr="00AE642C" w:rsidRDefault="002175AD" w:rsidP="00A8417C">
      <w:pPr>
        <w:pStyle w:val="LDP1a"/>
        <w:numPr>
          <w:ilvl w:val="0"/>
          <w:numId w:val="7"/>
        </w:numPr>
        <w:tabs>
          <w:tab w:val="clear" w:pos="454"/>
          <w:tab w:val="clear" w:pos="1191"/>
        </w:tabs>
        <w:spacing w:before="0" w:after="0"/>
        <w:rPr>
          <w:color w:val="000000" w:themeColor="text1"/>
        </w:rPr>
      </w:pPr>
      <w:r w:rsidRPr="00AE642C">
        <w:rPr>
          <w:b/>
          <w:bCs/>
          <w:i/>
          <w:iCs/>
          <w:color w:val="000000" w:themeColor="text1"/>
        </w:rPr>
        <w:t>medical exemption</w:t>
      </w:r>
      <w:r w:rsidRPr="00AE642C">
        <w:rPr>
          <w:color w:val="000000" w:themeColor="text1"/>
        </w:rPr>
        <w:t>;</w:t>
      </w:r>
    </w:p>
    <w:p w14:paraId="04AA35C2" w14:textId="77777777" w:rsidR="00FE7D40" w:rsidRPr="00AE642C" w:rsidRDefault="006A5C2C" w:rsidP="00A8417C">
      <w:pPr>
        <w:pStyle w:val="LDP1a"/>
        <w:numPr>
          <w:ilvl w:val="0"/>
          <w:numId w:val="7"/>
        </w:numPr>
        <w:tabs>
          <w:tab w:val="clear" w:pos="454"/>
          <w:tab w:val="clear" w:pos="1191"/>
        </w:tabs>
        <w:spacing w:before="0" w:after="0"/>
        <w:rPr>
          <w:color w:val="000000" w:themeColor="text1"/>
        </w:rPr>
      </w:pPr>
      <w:r w:rsidRPr="00AE642C">
        <w:rPr>
          <w:b/>
          <w:i/>
          <w:color w:val="000000" w:themeColor="text1"/>
        </w:rPr>
        <w:t>operational rating</w:t>
      </w:r>
      <w:r w:rsidRPr="00AE642C">
        <w:rPr>
          <w:bCs/>
          <w:iCs/>
          <w:color w:val="000000" w:themeColor="text1"/>
        </w:rPr>
        <w:t>;</w:t>
      </w:r>
    </w:p>
    <w:p w14:paraId="4DEE4F1D" w14:textId="77777777" w:rsidR="00FE7D40" w:rsidRPr="00AE642C" w:rsidRDefault="001D3775" w:rsidP="00A8417C">
      <w:pPr>
        <w:pStyle w:val="LDP1a"/>
        <w:numPr>
          <w:ilvl w:val="0"/>
          <w:numId w:val="7"/>
        </w:numPr>
        <w:tabs>
          <w:tab w:val="clear" w:pos="454"/>
          <w:tab w:val="clear" w:pos="1191"/>
        </w:tabs>
        <w:spacing w:before="0" w:after="0"/>
        <w:rPr>
          <w:color w:val="000000" w:themeColor="text1"/>
        </w:rPr>
      </w:pPr>
      <w:r w:rsidRPr="00AE642C">
        <w:rPr>
          <w:b/>
          <w:i/>
          <w:color w:val="000000" w:themeColor="text1"/>
        </w:rPr>
        <w:t>Part 142 activity</w:t>
      </w:r>
      <w:r w:rsidR="0032728C" w:rsidRPr="00AE642C">
        <w:rPr>
          <w:bCs/>
          <w:iCs/>
          <w:color w:val="000000" w:themeColor="text1"/>
        </w:rPr>
        <w:t>;</w:t>
      </w:r>
    </w:p>
    <w:p w14:paraId="2E97C7B6" w14:textId="0FE8F681" w:rsidR="00FE7D40" w:rsidRPr="00AE642C" w:rsidRDefault="00480657" w:rsidP="00A8417C">
      <w:pPr>
        <w:pStyle w:val="LDP1a"/>
        <w:numPr>
          <w:ilvl w:val="0"/>
          <w:numId w:val="7"/>
        </w:numPr>
        <w:tabs>
          <w:tab w:val="clear" w:pos="454"/>
          <w:tab w:val="clear" w:pos="1191"/>
        </w:tabs>
        <w:spacing w:before="0" w:after="0"/>
        <w:rPr>
          <w:color w:val="000000" w:themeColor="text1"/>
        </w:rPr>
      </w:pPr>
      <w:r w:rsidRPr="00AE642C">
        <w:rPr>
          <w:b/>
          <w:i/>
          <w:color w:val="000000" w:themeColor="text1"/>
        </w:rPr>
        <w:t>pilot</w:t>
      </w:r>
      <w:r w:rsidRPr="00AE642C">
        <w:rPr>
          <w:bCs/>
          <w:iCs/>
          <w:color w:val="000000" w:themeColor="text1"/>
        </w:rPr>
        <w:t>, used as a noun</w:t>
      </w:r>
      <w:r w:rsidR="007B5DAE" w:rsidRPr="00AE642C">
        <w:rPr>
          <w:bCs/>
          <w:iCs/>
          <w:color w:val="000000" w:themeColor="text1"/>
        </w:rPr>
        <w:t>;</w:t>
      </w:r>
    </w:p>
    <w:p w14:paraId="6023F9B9" w14:textId="77777777" w:rsidR="00FE7D40" w:rsidRPr="00AE642C" w:rsidRDefault="00B24829" w:rsidP="00A8417C">
      <w:pPr>
        <w:pStyle w:val="LDP1a"/>
        <w:numPr>
          <w:ilvl w:val="0"/>
          <w:numId w:val="7"/>
        </w:numPr>
        <w:tabs>
          <w:tab w:val="clear" w:pos="454"/>
          <w:tab w:val="clear" w:pos="1191"/>
        </w:tabs>
        <w:spacing w:before="0" w:after="0"/>
        <w:rPr>
          <w:color w:val="000000" w:themeColor="text1"/>
        </w:rPr>
      </w:pPr>
      <w:r w:rsidRPr="00AE642C">
        <w:rPr>
          <w:b/>
          <w:i/>
          <w:color w:val="000000" w:themeColor="text1"/>
        </w:rPr>
        <w:t>pilot licence</w:t>
      </w:r>
      <w:r w:rsidRPr="00AE642C">
        <w:rPr>
          <w:bCs/>
          <w:iCs/>
          <w:color w:val="000000" w:themeColor="text1"/>
        </w:rPr>
        <w:t>;</w:t>
      </w:r>
    </w:p>
    <w:p w14:paraId="08C12E54" w14:textId="77777777" w:rsidR="00FE7D40" w:rsidRPr="00AE642C" w:rsidRDefault="007059A4" w:rsidP="00A8417C">
      <w:pPr>
        <w:pStyle w:val="LDP1a"/>
        <w:numPr>
          <w:ilvl w:val="0"/>
          <w:numId w:val="7"/>
        </w:numPr>
        <w:tabs>
          <w:tab w:val="clear" w:pos="454"/>
          <w:tab w:val="clear" w:pos="1191"/>
        </w:tabs>
        <w:spacing w:before="0" w:after="0"/>
        <w:rPr>
          <w:color w:val="000000" w:themeColor="text1"/>
        </w:rPr>
      </w:pPr>
      <w:r w:rsidRPr="00AE642C">
        <w:rPr>
          <w:b/>
          <w:bCs/>
          <w:i/>
          <w:iCs/>
          <w:color w:val="000000" w:themeColor="text1"/>
        </w:rPr>
        <w:t>privilege</w:t>
      </w:r>
      <w:r w:rsidRPr="00AE642C">
        <w:rPr>
          <w:color w:val="000000" w:themeColor="text1"/>
        </w:rPr>
        <w:t>, in relation to a flight crew licence, rating or endorsement;</w:t>
      </w:r>
    </w:p>
    <w:p w14:paraId="4BC65E0D" w14:textId="77777777" w:rsidR="00FE7D40" w:rsidRPr="00AE642C" w:rsidRDefault="007D03F2" w:rsidP="00A8417C">
      <w:pPr>
        <w:pStyle w:val="LDP1a"/>
        <w:numPr>
          <w:ilvl w:val="0"/>
          <w:numId w:val="7"/>
        </w:numPr>
        <w:tabs>
          <w:tab w:val="clear" w:pos="454"/>
          <w:tab w:val="clear" w:pos="1191"/>
        </w:tabs>
        <w:spacing w:before="0" w:after="0"/>
        <w:rPr>
          <w:color w:val="000000" w:themeColor="text1"/>
        </w:rPr>
      </w:pPr>
      <w:r w:rsidRPr="00AE642C">
        <w:rPr>
          <w:b/>
          <w:bCs/>
          <w:i/>
          <w:iCs/>
          <w:color w:val="000000" w:themeColor="text1"/>
        </w:rPr>
        <w:t>rating</w:t>
      </w:r>
      <w:r w:rsidRPr="00AE642C">
        <w:rPr>
          <w:color w:val="000000" w:themeColor="text1"/>
        </w:rPr>
        <w:t>;</w:t>
      </w:r>
    </w:p>
    <w:p w14:paraId="368AC7C1" w14:textId="77777777" w:rsidR="00FE7D40" w:rsidRPr="00AE642C" w:rsidRDefault="007D03F2" w:rsidP="00A8417C">
      <w:pPr>
        <w:pStyle w:val="LDP1a"/>
        <w:numPr>
          <w:ilvl w:val="0"/>
          <w:numId w:val="7"/>
        </w:numPr>
        <w:tabs>
          <w:tab w:val="clear" w:pos="454"/>
          <w:tab w:val="clear" w:pos="1191"/>
        </w:tabs>
        <w:spacing w:before="0" w:after="0"/>
        <w:rPr>
          <w:color w:val="000000" w:themeColor="text1"/>
        </w:rPr>
      </w:pPr>
      <w:r w:rsidRPr="00AE642C">
        <w:rPr>
          <w:b/>
          <w:bCs/>
          <w:i/>
          <w:iCs/>
          <w:color w:val="000000" w:themeColor="text1"/>
        </w:rPr>
        <w:t>recreational aircraft</w:t>
      </w:r>
      <w:r w:rsidRPr="00AE642C">
        <w:rPr>
          <w:color w:val="000000" w:themeColor="text1"/>
        </w:rPr>
        <w:t>;</w:t>
      </w:r>
    </w:p>
    <w:p w14:paraId="3B75D51E" w14:textId="652AD06D" w:rsidR="006E145D" w:rsidRPr="00AE642C" w:rsidRDefault="007D03F2" w:rsidP="00A8417C">
      <w:pPr>
        <w:pStyle w:val="LDP1a"/>
        <w:numPr>
          <w:ilvl w:val="0"/>
          <w:numId w:val="7"/>
        </w:numPr>
        <w:tabs>
          <w:tab w:val="clear" w:pos="454"/>
          <w:tab w:val="clear" w:pos="1191"/>
        </w:tabs>
        <w:spacing w:before="0" w:after="0"/>
        <w:rPr>
          <w:color w:val="000000" w:themeColor="text1"/>
        </w:rPr>
      </w:pPr>
      <w:r w:rsidRPr="00AE642C">
        <w:rPr>
          <w:b/>
          <w:bCs/>
          <w:i/>
          <w:iCs/>
          <w:color w:val="000000" w:themeColor="text1"/>
        </w:rPr>
        <w:t>recreational aviation medical practitioner’s certificate</w:t>
      </w:r>
      <w:r w:rsidRPr="00AE642C">
        <w:rPr>
          <w:color w:val="000000" w:themeColor="text1"/>
        </w:rPr>
        <w:t>.</w:t>
      </w:r>
    </w:p>
    <w:p w14:paraId="6EFE6D54" w14:textId="77777777" w:rsidR="00D557A6" w:rsidRPr="00AE642C" w:rsidRDefault="00D557A6" w:rsidP="00A8417C">
      <w:pPr>
        <w:pStyle w:val="LDP1a"/>
        <w:tabs>
          <w:tab w:val="clear" w:pos="454"/>
          <w:tab w:val="clear" w:pos="1191"/>
        </w:tabs>
        <w:spacing w:before="0" w:after="0"/>
        <w:ind w:left="454"/>
        <w:rPr>
          <w:color w:val="000000" w:themeColor="text1"/>
        </w:rPr>
      </w:pPr>
    </w:p>
    <w:p w14:paraId="654BAD61" w14:textId="061CB63F" w:rsidR="00243104" w:rsidRPr="00AE642C" w:rsidRDefault="00243104"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 xml:space="preserve">Consistent with paragraph 13(1)(b) of </w:t>
      </w:r>
      <w:r w:rsidR="00FD507D" w:rsidRPr="00AE642C">
        <w:rPr>
          <w:rFonts w:ascii="Times New Roman" w:eastAsia="Times New Roman" w:hAnsi="Times New Roman"/>
          <w:color w:val="000000" w:themeColor="text1"/>
          <w:sz w:val="24"/>
          <w:szCs w:val="24"/>
        </w:rPr>
        <w:t>the</w:t>
      </w:r>
      <w:r w:rsidR="00EC3DC2">
        <w:rPr>
          <w:rFonts w:ascii="Times New Roman" w:eastAsia="Times New Roman" w:hAnsi="Times New Roman"/>
          <w:color w:val="000000" w:themeColor="text1"/>
          <w:sz w:val="24"/>
          <w:szCs w:val="24"/>
        </w:rPr>
        <w:t xml:space="preserve"> LA</w:t>
      </w:r>
      <w:r w:rsidR="00FD507D">
        <w:rPr>
          <w:rFonts w:ascii="Times New Roman" w:eastAsia="Times New Roman" w:hAnsi="Times New Roman"/>
          <w:color w:val="000000" w:themeColor="text1"/>
          <w:sz w:val="24"/>
          <w:szCs w:val="24"/>
        </w:rPr>
        <w:t xml:space="preserve"> </w:t>
      </w:r>
      <w:r w:rsidRPr="00AE642C">
        <w:rPr>
          <w:rFonts w:ascii="Times New Roman" w:eastAsia="Times New Roman" w:hAnsi="Times New Roman"/>
          <w:bCs/>
          <w:color w:val="000000" w:themeColor="text1"/>
          <w:sz w:val="24"/>
          <w:szCs w:val="24"/>
        </w:rPr>
        <w:t xml:space="preserve">and the definitions of </w:t>
      </w:r>
      <w:r w:rsidRPr="00AE642C">
        <w:rPr>
          <w:rFonts w:ascii="Times New Roman" w:eastAsia="Times New Roman" w:hAnsi="Times New Roman"/>
          <w:b/>
          <w:i/>
          <w:iCs/>
          <w:color w:val="000000" w:themeColor="text1"/>
          <w:sz w:val="24"/>
          <w:szCs w:val="24"/>
        </w:rPr>
        <w:t>enabling legislation</w:t>
      </w:r>
      <w:r w:rsidRPr="00AE642C">
        <w:rPr>
          <w:rFonts w:ascii="Times New Roman" w:eastAsia="Times New Roman" w:hAnsi="Times New Roman"/>
          <w:bCs/>
          <w:color w:val="000000" w:themeColor="text1"/>
          <w:sz w:val="24"/>
          <w:szCs w:val="24"/>
        </w:rPr>
        <w:t xml:space="preserve"> and </w:t>
      </w:r>
      <w:r w:rsidRPr="00AE642C">
        <w:rPr>
          <w:rFonts w:ascii="Times New Roman" w:eastAsia="Times New Roman" w:hAnsi="Times New Roman"/>
          <w:b/>
          <w:i/>
          <w:iCs/>
          <w:color w:val="000000" w:themeColor="text1"/>
          <w:sz w:val="24"/>
          <w:szCs w:val="24"/>
        </w:rPr>
        <w:t>primary law</w:t>
      </w:r>
      <w:r w:rsidRPr="00AE642C">
        <w:rPr>
          <w:rFonts w:ascii="Times New Roman" w:eastAsia="Times New Roman" w:hAnsi="Times New Roman"/>
          <w:bCs/>
          <w:color w:val="000000" w:themeColor="text1"/>
          <w:sz w:val="24"/>
          <w:szCs w:val="24"/>
        </w:rPr>
        <w:t xml:space="preserve"> in the LA</w:t>
      </w:r>
      <w:r w:rsidRPr="00AE642C">
        <w:rPr>
          <w:rFonts w:ascii="Times New Roman" w:eastAsia="Times New Roman" w:hAnsi="Times New Roman"/>
          <w:bCs/>
          <w:iCs/>
          <w:color w:val="000000" w:themeColor="text1"/>
          <w:sz w:val="24"/>
          <w:szCs w:val="24"/>
        </w:rPr>
        <w:t>, each of those definitions has the same meaning as in the Act, CAR or CASR (whichever applies), as in force from time to time.</w:t>
      </w:r>
    </w:p>
    <w:p w14:paraId="0C206078" w14:textId="77777777" w:rsidR="00900F8A" w:rsidRPr="00AE642C" w:rsidRDefault="00900F8A" w:rsidP="00A8417C">
      <w:pPr>
        <w:spacing w:after="0" w:line="240" w:lineRule="auto"/>
        <w:rPr>
          <w:rFonts w:ascii="Times New Roman" w:eastAsia="Times New Roman" w:hAnsi="Times New Roman"/>
          <w:bCs/>
          <w:iCs/>
          <w:color w:val="000000" w:themeColor="text1"/>
          <w:sz w:val="24"/>
          <w:szCs w:val="24"/>
          <w:highlight w:val="yellow"/>
        </w:rPr>
      </w:pPr>
    </w:p>
    <w:p w14:paraId="2488C386" w14:textId="026F3157" w:rsidR="00A6561D" w:rsidRPr="00AE642C" w:rsidRDefault="00A6561D"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Note 1 below</w:t>
      </w:r>
      <w:r w:rsidR="00017852" w:rsidRPr="00AE642C">
        <w:rPr>
          <w:rFonts w:ascii="Times New Roman" w:eastAsia="Times New Roman" w:hAnsi="Times New Roman"/>
          <w:bCs/>
          <w:iCs/>
          <w:color w:val="000000" w:themeColor="text1"/>
          <w:sz w:val="24"/>
          <w:szCs w:val="24"/>
        </w:rPr>
        <w:t xml:space="preserve"> the definition of </w:t>
      </w:r>
      <w:r w:rsidR="00017852" w:rsidRPr="00AE642C">
        <w:rPr>
          <w:rFonts w:ascii="Times New Roman" w:eastAsia="Times New Roman" w:hAnsi="Times New Roman"/>
          <w:b/>
          <w:i/>
          <w:color w:val="000000" w:themeColor="text1"/>
          <w:sz w:val="24"/>
          <w:szCs w:val="24"/>
        </w:rPr>
        <w:t>medical standard basic class 2</w:t>
      </w:r>
      <w:r w:rsidRPr="00AE642C">
        <w:rPr>
          <w:rFonts w:ascii="Times New Roman" w:eastAsia="Times New Roman" w:hAnsi="Times New Roman"/>
          <w:bCs/>
          <w:iCs/>
          <w:color w:val="000000" w:themeColor="text1"/>
          <w:sz w:val="24"/>
          <w:szCs w:val="24"/>
        </w:rPr>
        <w:t xml:space="preserve"> </w:t>
      </w:r>
      <w:r w:rsidR="00017852" w:rsidRPr="00AE642C">
        <w:rPr>
          <w:rFonts w:ascii="Times New Roman" w:eastAsia="Times New Roman" w:hAnsi="Times New Roman"/>
          <w:bCs/>
          <w:iCs/>
          <w:color w:val="000000" w:themeColor="text1"/>
          <w:sz w:val="24"/>
          <w:szCs w:val="24"/>
        </w:rPr>
        <w:t xml:space="preserve">in </w:t>
      </w:r>
      <w:r w:rsidRPr="00AE642C">
        <w:rPr>
          <w:rFonts w:ascii="Times New Roman" w:eastAsia="Times New Roman" w:hAnsi="Times New Roman"/>
          <w:bCs/>
          <w:iCs/>
          <w:color w:val="000000" w:themeColor="text1"/>
          <w:sz w:val="24"/>
          <w:szCs w:val="24"/>
        </w:rPr>
        <w:t xml:space="preserve">section </w:t>
      </w:r>
      <w:r w:rsidR="00C906E3" w:rsidRPr="00AE642C">
        <w:rPr>
          <w:rFonts w:ascii="Times New Roman" w:eastAsia="Times New Roman" w:hAnsi="Times New Roman"/>
          <w:bCs/>
          <w:iCs/>
          <w:color w:val="000000" w:themeColor="text1"/>
          <w:sz w:val="24"/>
          <w:szCs w:val="24"/>
        </w:rPr>
        <w:t>4</w:t>
      </w:r>
      <w:r w:rsidRPr="00AE642C">
        <w:rPr>
          <w:rFonts w:ascii="Times New Roman" w:eastAsia="Times New Roman" w:hAnsi="Times New Roman"/>
          <w:bCs/>
          <w:iCs/>
          <w:color w:val="000000" w:themeColor="text1"/>
          <w:sz w:val="24"/>
          <w:szCs w:val="24"/>
        </w:rPr>
        <w:t xml:space="preserve"> is intended to assist primary users of the instrument by clarifying the relationship between th</w:t>
      </w:r>
      <w:r w:rsidR="00017852" w:rsidRPr="00AE642C">
        <w:rPr>
          <w:rFonts w:ascii="Times New Roman" w:eastAsia="Times New Roman" w:hAnsi="Times New Roman"/>
          <w:bCs/>
          <w:iCs/>
          <w:color w:val="000000" w:themeColor="text1"/>
          <w:sz w:val="24"/>
          <w:szCs w:val="24"/>
        </w:rPr>
        <w:t xml:space="preserve">at definition </w:t>
      </w:r>
      <w:r w:rsidRPr="00AE642C">
        <w:rPr>
          <w:rFonts w:ascii="Times New Roman" w:eastAsia="Times New Roman" w:hAnsi="Times New Roman"/>
          <w:bCs/>
          <w:iCs/>
          <w:color w:val="000000" w:themeColor="text1"/>
          <w:sz w:val="24"/>
          <w:szCs w:val="24"/>
        </w:rPr>
        <w:t xml:space="preserve">and </w:t>
      </w:r>
      <w:r w:rsidR="00DB2DED" w:rsidRPr="00AE642C">
        <w:rPr>
          <w:rFonts w:ascii="Times New Roman" w:eastAsia="Times New Roman" w:hAnsi="Times New Roman"/>
          <w:bCs/>
          <w:iCs/>
          <w:color w:val="000000" w:themeColor="text1"/>
          <w:sz w:val="24"/>
          <w:szCs w:val="24"/>
        </w:rPr>
        <w:t>assessing</w:t>
      </w:r>
      <w:r w:rsidRPr="00AE642C">
        <w:rPr>
          <w:rFonts w:ascii="Times New Roman" w:eastAsia="Times New Roman" w:hAnsi="Times New Roman"/>
          <w:bCs/>
          <w:iCs/>
          <w:color w:val="000000" w:themeColor="text1"/>
          <w:sz w:val="24"/>
          <w:szCs w:val="24"/>
        </w:rPr>
        <w:t xml:space="preserve"> a person as meeting that standard</w:t>
      </w:r>
      <w:r w:rsidR="00FB28C8" w:rsidRPr="00AE642C">
        <w:rPr>
          <w:rFonts w:ascii="Times New Roman" w:eastAsia="Times New Roman" w:hAnsi="Times New Roman"/>
          <w:bCs/>
          <w:iCs/>
          <w:color w:val="000000" w:themeColor="text1"/>
          <w:sz w:val="24"/>
          <w:szCs w:val="24"/>
        </w:rPr>
        <w:t>. In particular, the note describes the extent to which, to be assessed as meeting that standard, a person must meet the commercial vehicle medical standards for an unconditional licence.</w:t>
      </w:r>
    </w:p>
    <w:p w14:paraId="55D4E5A2" w14:textId="637A6386" w:rsidR="00A6561D" w:rsidRPr="00AE642C" w:rsidRDefault="00A6561D" w:rsidP="00A8417C">
      <w:pPr>
        <w:spacing w:after="0" w:line="240" w:lineRule="auto"/>
        <w:rPr>
          <w:rFonts w:ascii="Times New Roman" w:eastAsia="Times New Roman" w:hAnsi="Times New Roman"/>
          <w:bCs/>
          <w:iCs/>
          <w:color w:val="000000" w:themeColor="text1"/>
          <w:sz w:val="24"/>
          <w:szCs w:val="24"/>
        </w:rPr>
      </w:pPr>
    </w:p>
    <w:p w14:paraId="4315801B" w14:textId="4E8BBCAF" w:rsidR="00756696" w:rsidRPr="00AE642C" w:rsidRDefault="00A6561D"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 xml:space="preserve">Note 2 below </w:t>
      </w:r>
      <w:r w:rsidR="00017852" w:rsidRPr="00AE642C">
        <w:rPr>
          <w:rFonts w:ascii="Times New Roman" w:eastAsia="Times New Roman" w:hAnsi="Times New Roman"/>
          <w:bCs/>
          <w:iCs/>
          <w:color w:val="000000" w:themeColor="text1"/>
          <w:sz w:val="24"/>
          <w:szCs w:val="24"/>
        </w:rPr>
        <w:t xml:space="preserve">the definition of </w:t>
      </w:r>
      <w:r w:rsidR="00017852" w:rsidRPr="00AE642C">
        <w:rPr>
          <w:rFonts w:ascii="Times New Roman" w:eastAsia="Times New Roman" w:hAnsi="Times New Roman"/>
          <w:b/>
          <w:i/>
          <w:color w:val="000000" w:themeColor="text1"/>
          <w:sz w:val="24"/>
          <w:szCs w:val="24"/>
        </w:rPr>
        <w:t>medical standard basic class 2</w:t>
      </w:r>
      <w:r w:rsidR="00017852" w:rsidRPr="00AE642C">
        <w:rPr>
          <w:rFonts w:ascii="Times New Roman" w:eastAsia="Times New Roman" w:hAnsi="Times New Roman"/>
          <w:bCs/>
          <w:iCs/>
          <w:color w:val="000000" w:themeColor="text1"/>
          <w:sz w:val="24"/>
          <w:szCs w:val="24"/>
        </w:rPr>
        <w:t xml:space="preserve"> in s</w:t>
      </w:r>
      <w:r w:rsidRPr="00AE642C">
        <w:rPr>
          <w:rFonts w:ascii="Times New Roman" w:eastAsia="Times New Roman" w:hAnsi="Times New Roman"/>
          <w:bCs/>
          <w:iCs/>
          <w:color w:val="000000" w:themeColor="text1"/>
          <w:sz w:val="24"/>
          <w:szCs w:val="24"/>
        </w:rPr>
        <w:t xml:space="preserve">ection </w:t>
      </w:r>
      <w:r w:rsidR="00C906E3" w:rsidRPr="00AE642C">
        <w:rPr>
          <w:rFonts w:ascii="Times New Roman" w:eastAsia="Times New Roman" w:hAnsi="Times New Roman"/>
          <w:bCs/>
          <w:iCs/>
          <w:color w:val="000000" w:themeColor="text1"/>
          <w:sz w:val="24"/>
          <w:szCs w:val="24"/>
        </w:rPr>
        <w:t>4</w:t>
      </w:r>
      <w:r w:rsidRPr="00AE642C">
        <w:rPr>
          <w:rFonts w:ascii="Times New Roman" w:eastAsia="Times New Roman" w:hAnsi="Times New Roman"/>
          <w:bCs/>
          <w:iCs/>
          <w:color w:val="000000" w:themeColor="text1"/>
          <w:sz w:val="24"/>
          <w:szCs w:val="24"/>
        </w:rPr>
        <w:t xml:space="preserve"> is a signpost note, intended to assist users of the instrument to</w:t>
      </w:r>
      <w:r w:rsidR="00756696" w:rsidRPr="00AE642C">
        <w:rPr>
          <w:rFonts w:ascii="Times New Roman" w:eastAsia="Times New Roman" w:hAnsi="Times New Roman"/>
          <w:bCs/>
          <w:iCs/>
          <w:color w:val="000000" w:themeColor="text1"/>
          <w:sz w:val="24"/>
          <w:szCs w:val="24"/>
        </w:rPr>
        <w:t>:</w:t>
      </w:r>
    </w:p>
    <w:p w14:paraId="54C71954" w14:textId="2CC248F5" w:rsidR="00B239CC" w:rsidRPr="00AE642C" w:rsidRDefault="00523AF7" w:rsidP="00A8417C">
      <w:pPr>
        <w:pStyle w:val="LDP1a"/>
        <w:tabs>
          <w:tab w:val="clear" w:pos="454"/>
          <w:tab w:val="clear" w:pos="1191"/>
        </w:tabs>
        <w:spacing w:before="0" w:after="0"/>
        <w:ind w:left="454"/>
        <w:rPr>
          <w:bCs/>
          <w:iCs/>
          <w:color w:val="000000" w:themeColor="text1"/>
        </w:rPr>
      </w:pPr>
      <w:r w:rsidRPr="00AE642C">
        <w:rPr>
          <w:color w:val="000000" w:themeColor="text1"/>
        </w:rPr>
        <w:t>(a)</w:t>
      </w:r>
      <w:r w:rsidRPr="00AE642C">
        <w:rPr>
          <w:color w:val="000000" w:themeColor="text1"/>
        </w:rPr>
        <w:tab/>
      </w:r>
      <w:r w:rsidR="00A6561D" w:rsidRPr="00AE642C">
        <w:rPr>
          <w:color w:val="000000" w:themeColor="text1"/>
        </w:rPr>
        <w:t>identify</w:t>
      </w:r>
      <w:r w:rsidR="00A6561D" w:rsidRPr="00AE642C">
        <w:rPr>
          <w:bCs/>
          <w:iCs/>
          <w:color w:val="000000" w:themeColor="text1"/>
        </w:rPr>
        <w:t xml:space="preserve"> the publication containing the commercial vehicle driver medical standards mentioned in</w:t>
      </w:r>
      <w:r w:rsidR="00017852" w:rsidRPr="00AE642C">
        <w:rPr>
          <w:bCs/>
          <w:iCs/>
          <w:color w:val="000000" w:themeColor="text1"/>
        </w:rPr>
        <w:t xml:space="preserve"> that definition</w:t>
      </w:r>
      <w:r w:rsidR="00756696" w:rsidRPr="00AE642C">
        <w:rPr>
          <w:bCs/>
          <w:iCs/>
          <w:color w:val="000000" w:themeColor="text1"/>
        </w:rPr>
        <w:t xml:space="preserve">; </w:t>
      </w:r>
      <w:r w:rsidR="00A6561D" w:rsidRPr="00AE642C">
        <w:rPr>
          <w:bCs/>
          <w:iCs/>
          <w:color w:val="000000" w:themeColor="text1"/>
        </w:rPr>
        <w:t>and</w:t>
      </w:r>
    </w:p>
    <w:p w14:paraId="6948E631" w14:textId="2B57CBB8" w:rsidR="00A6561D" w:rsidRPr="00AE642C" w:rsidRDefault="00523AF7" w:rsidP="00A8417C">
      <w:pPr>
        <w:pStyle w:val="LDP1a"/>
        <w:tabs>
          <w:tab w:val="clear" w:pos="454"/>
          <w:tab w:val="clear" w:pos="1191"/>
        </w:tabs>
        <w:spacing w:before="0" w:after="0"/>
        <w:ind w:left="454"/>
        <w:rPr>
          <w:bCs/>
          <w:iCs/>
          <w:color w:val="000000" w:themeColor="text1"/>
        </w:rPr>
      </w:pPr>
      <w:r w:rsidRPr="00AE642C">
        <w:rPr>
          <w:bCs/>
          <w:iCs/>
          <w:color w:val="000000" w:themeColor="text1"/>
        </w:rPr>
        <w:t>(b)</w:t>
      </w:r>
      <w:r w:rsidRPr="00AE642C">
        <w:rPr>
          <w:bCs/>
          <w:iCs/>
          <w:color w:val="000000" w:themeColor="text1"/>
        </w:rPr>
        <w:tab/>
      </w:r>
      <w:r w:rsidR="00A6561D" w:rsidRPr="00AE642C">
        <w:rPr>
          <w:bCs/>
          <w:iCs/>
          <w:color w:val="000000" w:themeColor="text1"/>
        </w:rPr>
        <w:t>locate a freely available version of that publication online.</w:t>
      </w:r>
    </w:p>
    <w:p w14:paraId="5A846E00" w14:textId="77777777" w:rsidR="00797D21" w:rsidRDefault="00797D21" w:rsidP="00A8417C">
      <w:pPr>
        <w:spacing w:after="0" w:line="240" w:lineRule="auto"/>
        <w:rPr>
          <w:rFonts w:ascii="Times New Roman" w:eastAsia="Times New Roman" w:hAnsi="Times New Roman"/>
          <w:bCs/>
          <w:iCs/>
          <w:color w:val="000000" w:themeColor="text1"/>
          <w:sz w:val="24"/>
          <w:szCs w:val="24"/>
        </w:rPr>
      </w:pPr>
    </w:p>
    <w:p w14:paraId="313CF185" w14:textId="2C307850" w:rsidR="002C0359" w:rsidRPr="00C63A12" w:rsidRDefault="0062333D" w:rsidP="00C63A12">
      <w:pPr>
        <w:keepNext/>
        <w:spacing w:after="0" w:line="240" w:lineRule="auto"/>
        <w:rPr>
          <w:rFonts w:ascii="Times New Roman" w:eastAsia="Times New Roman" w:hAnsi="Times New Roman"/>
          <w:bCs/>
          <w:iCs/>
          <w:color w:val="000000" w:themeColor="text1"/>
          <w:sz w:val="24"/>
          <w:szCs w:val="24"/>
          <w:u w:val="single"/>
        </w:rPr>
      </w:pPr>
      <w:r w:rsidRPr="00C63A12">
        <w:rPr>
          <w:rFonts w:ascii="Times New Roman" w:eastAsia="Times New Roman" w:hAnsi="Times New Roman"/>
          <w:bCs/>
          <w:iCs/>
          <w:color w:val="000000" w:themeColor="text1"/>
          <w:sz w:val="24"/>
          <w:szCs w:val="24"/>
          <w:u w:val="single"/>
        </w:rPr>
        <w:t>Student pilots</w:t>
      </w:r>
    </w:p>
    <w:p w14:paraId="08B4B329" w14:textId="77777777" w:rsidR="00DF7757" w:rsidRPr="00AE642C" w:rsidRDefault="00ED2BDA"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5(1) provides that section 5 applies to a student pilot who holds a current Aviation Medical Certificate (Basic Class 2)</w:t>
      </w:r>
      <w:r w:rsidR="00DF7757" w:rsidRPr="00AE642C">
        <w:rPr>
          <w:rFonts w:ascii="Times New Roman" w:eastAsia="Times New Roman" w:hAnsi="Times New Roman"/>
          <w:bCs/>
          <w:iCs/>
          <w:color w:val="000000" w:themeColor="text1"/>
          <w:sz w:val="24"/>
          <w:szCs w:val="24"/>
        </w:rPr>
        <w:t>.</w:t>
      </w:r>
    </w:p>
    <w:p w14:paraId="123088EA" w14:textId="77777777" w:rsidR="00DF7757" w:rsidRPr="00AE642C" w:rsidRDefault="00DF7757" w:rsidP="00A8417C">
      <w:pPr>
        <w:spacing w:after="0" w:line="240" w:lineRule="auto"/>
        <w:rPr>
          <w:rFonts w:ascii="Times New Roman" w:eastAsia="Times New Roman" w:hAnsi="Times New Roman"/>
          <w:bCs/>
          <w:iCs/>
          <w:color w:val="000000" w:themeColor="text1"/>
          <w:sz w:val="24"/>
          <w:szCs w:val="24"/>
        </w:rPr>
      </w:pPr>
    </w:p>
    <w:p w14:paraId="0DA62C63" w14:textId="679076F6" w:rsidR="00152CB8" w:rsidRPr="00AE642C" w:rsidRDefault="00152CB8" w:rsidP="00A8417C">
      <w:pPr>
        <w:keepNext/>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w:t>
      </w:r>
      <w:r w:rsidR="008A38D9" w:rsidRPr="00AE642C">
        <w:rPr>
          <w:rFonts w:ascii="Times New Roman" w:eastAsia="Times New Roman" w:hAnsi="Times New Roman"/>
          <w:bCs/>
          <w:iCs/>
          <w:color w:val="000000" w:themeColor="text1"/>
          <w:sz w:val="24"/>
          <w:szCs w:val="24"/>
        </w:rPr>
        <w:t>o</w:t>
      </w:r>
      <w:r w:rsidRPr="00AE642C">
        <w:rPr>
          <w:rFonts w:ascii="Times New Roman" w:eastAsia="Times New Roman" w:hAnsi="Times New Roman"/>
          <w:bCs/>
          <w:iCs/>
          <w:color w:val="000000" w:themeColor="text1"/>
          <w:sz w:val="24"/>
          <w:szCs w:val="24"/>
        </w:rPr>
        <w:t>n 5(2) exempts a student pilot of that kind from compliance with subregulation 61.114(</w:t>
      </w:r>
      <w:r w:rsidR="008A38D9" w:rsidRPr="00AE642C">
        <w:rPr>
          <w:rFonts w:ascii="Times New Roman" w:eastAsia="Times New Roman" w:hAnsi="Times New Roman"/>
          <w:bCs/>
          <w:iCs/>
          <w:color w:val="000000" w:themeColor="text1"/>
          <w:sz w:val="24"/>
          <w:szCs w:val="24"/>
        </w:rPr>
        <w:t>2</w:t>
      </w:r>
      <w:r w:rsidRPr="00AE642C">
        <w:rPr>
          <w:rFonts w:ascii="Times New Roman" w:eastAsia="Times New Roman" w:hAnsi="Times New Roman"/>
          <w:bCs/>
          <w:iCs/>
          <w:color w:val="000000" w:themeColor="text1"/>
          <w:sz w:val="24"/>
          <w:szCs w:val="24"/>
        </w:rPr>
        <w:t>) of CASR, to the extent that the subregulation requires that, to be authorised to conduct a solo flight in a</w:t>
      </w:r>
      <w:r w:rsidR="003B6257" w:rsidRPr="00AE642C">
        <w:rPr>
          <w:rFonts w:ascii="Times New Roman" w:eastAsia="Times New Roman" w:hAnsi="Times New Roman"/>
          <w:bCs/>
          <w:iCs/>
          <w:color w:val="000000" w:themeColor="text1"/>
          <w:sz w:val="24"/>
          <w:szCs w:val="24"/>
        </w:rPr>
        <w:t xml:space="preserve">n aircraft other than a </w:t>
      </w:r>
      <w:r w:rsidRPr="00AE642C">
        <w:rPr>
          <w:rFonts w:ascii="Times New Roman" w:eastAsia="Times New Roman" w:hAnsi="Times New Roman"/>
          <w:bCs/>
          <w:iCs/>
          <w:color w:val="000000" w:themeColor="text1"/>
          <w:sz w:val="24"/>
          <w:szCs w:val="24"/>
        </w:rPr>
        <w:t>recreational aircraft the student pilot must hold:</w:t>
      </w:r>
    </w:p>
    <w:p w14:paraId="3B019A6C" w14:textId="77777777" w:rsidR="00152CB8" w:rsidRPr="00AE642C" w:rsidRDefault="00152CB8" w:rsidP="00A8417C">
      <w:pPr>
        <w:pStyle w:val="LDP1a"/>
        <w:tabs>
          <w:tab w:val="clear" w:pos="454"/>
          <w:tab w:val="clear" w:pos="1191"/>
        </w:tabs>
        <w:spacing w:before="0" w:after="0"/>
        <w:ind w:left="454"/>
        <w:rPr>
          <w:bCs/>
          <w:iCs/>
          <w:color w:val="000000" w:themeColor="text1"/>
        </w:rPr>
      </w:pPr>
      <w:r w:rsidRPr="00AE642C">
        <w:rPr>
          <w:bCs/>
          <w:iCs/>
          <w:color w:val="000000" w:themeColor="text1"/>
        </w:rPr>
        <w:t>(a)</w:t>
      </w:r>
      <w:r w:rsidRPr="00AE642C">
        <w:rPr>
          <w:bCs/>
          <w:iCs/>
          <w:color w:val="000000" w:themeColor="text1"/>
        </w:rPr>
        <w:tab/>
        <w:t>a class 1 or 2 medical certificate; or</w:t>
      </w:r>
    </w:p>
    <w:p w14:paraId="03044CC0" w14:textId="77777777" w:rsidR="00152CB8" w:rsidRPr="00AE642C" w:rsidRDefault="00152CB8" w:rsidP="00A8417C">
      <w:pPr>
        <w:pStyle w:val="LDP1a"/>
        <w:tabs>
          <w:tab w:val="clear" w:pos="454"/>
          <w:tab w:val="clear" w:pos="1191"/>
        </w:tabs>
        <w:spacing w:before="0" w:after="0"/>
        <w:ind w:left="454"/>
        <w:rPr>
          <w:bCs/>
          <w:iCs/>
          <w:color w:val="000000" w:themeColor="text1"/>
        </w:rPr>
      </w:pPr>
      <w:r w:rsidRPr="00AE642C">
        <w:rPr>
          <w:bCs/>
          <w:iCs/>
          <w:color w:val="000000" w:themeColor="text1"/>
        </w:rPr>
        <w:t>(b)</w:t>
      </w:r>
      <w:r w:rsidRPr="00AE642C">
        <w:rPr>
          <w:bCs/>
          <w:iCs/>
          <w:color w:val="000000" w:themeColor="text1"/>
        </w:rPr>
        <w:tab/>
        <w:t>a medical exemption for the flight.</w:t>
      </w:r>
    </w:p>
    <w:p w14:paraId="147CB337" w14:textId="77777777" w:rsidR="00152CB8" w:rsidRPr="00AE642C" w:rsidRDefault="00152CB8" w:rsidP="007E7DC2">
      <w:pPr>
        <w:spacing w:after="0" w:line="240" w:lineRule="auto"/>
        <w:rPr>
          <w:rFonts w:ascii="Times New Roman" w:eastAsia="Times New Roman" w:hAnsi="Times New Roman"/>
          <w:bCs/>
          <w:iCs/>
          <w:color w:val="000000" w:themeColor="text1"/>
          <w:sz w:val="24"/>
          <w:szCs w:val="24"/>
        </w:rPr>
      </w:pPr>
    </w:p>
    <w:p w14:paraId="11E6EBF3" w14:textId="7A2B258F" w:rsidR="0078287F" w:rsidRPr="00AE642C" w:rsidRDefault="00ED2BDA" w:rsidP="00A8417C">
      <w:pPr>
        <w:keepNext/>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lastRenderedPageBreak/>
        <w:t xml:space="preserve">Subsection </w:t>
      </w:r>
      <w:r w:rsidR="00E35DFD" w:rsidRPr="00AE642C">
        <w:rPr>
          <w:rFonts w:ascii="Times New Roman" w:eastAsia="Times New Roman" w:hAnsi="Times New Roman"/>
          <w:bCs/>
          <w:iCs/>
          <w:color w:val="000000" w:themeColor="text1"/>
          <w:sz w:val="24"/>
          <w:szCs w:val="24"/>
        </w:rPr>
        <w:t>5</w:t>
      </w:r>
      <w:r w:rsidR="002C3E9B" w:rsidRPr="00AE642C">
        <w:rPr>
          <w:rFonts w:ascii="Times New Roman" w:eastAsia="Times New Roman" w:hAnsi="Times New Roman"/>
          <w:bCs/>
          <w:iCs/>
          <w:color w:val="000000" w:themeColor="text1"/>
          <w:sz w:val="24"/>
          <w:szCs w:val="24"/>
        </w:rPr>
        <w:t>(</w:t>
      </w:r>
      <w:r w:rsidR="00152CB8" w:rsidRPr="00AE642C">
        <w:rPr>
          <w:rFonts w:ascii="Times New Roman" w:eastAsia="Times New Roman" w:hAnsi="Times New Roman"/>
          <w:bCs/>
          <w:iCs/>
          <w:color w:val="000000" w:themeColor="text1"/>
          <w:sz w:val="24"/>
          <w:szCs w:val="24"/>
        </w:rPr>
        <w:t>3</w:t>
      </w:r>
      <w:r w:rsidR="00E35DFD" w:rsidRPr="00AE642C">
        <w:rPr>
          <w:rFonts w:ascii="Times New Roman" w:eastAsia="Times New Roman" w:hAnsi="Times New Roman"/>
          <w:bCs/>
          <w:iCs/>
          <w:color w:val="000000" w:themeColor="text1"/>
          <w:sz w:val="24"/>
          <w:szCs w:val="24"/>
        </w:rPr>
        <w:t xml:space="preserve">) exempts a student pilot </w:t>
      </w:r>
      <w:r w:rsidR="00DF7757" w:rsidRPr="00AE642C">
        <w:rPr>
          <w:rFonts w:ascii="Times New Roman" w:eastAsia="Times New Roman" w:hAnsi="Times New Roman"/>
          <w:bCs/>
          <w:iCs/>
          <w:color w:val="000000" w:themeColor="text1"/>
          <w:sz w:val="24"/>
          <w:szCs w:val="24"/>
        </w:rPr>
        <w:t xml:space="preserve">of that kind </w:t>
      </w:r>
      <w:r w:rsidR="00E35DFD" w:rsidRPr="00AE642C">
        <w:rPr>
          <w:rFonts w:ascii="Times New Roman" w:eastAsia="Times New Roman" w:hAnsi="Times New Roman"/>
          <w:bCs/>
          <w:iCs/>
          <w:color w:val="000000" w:themeColor="text1"/>
          <w:sz w:val="24"/>
          <w:szCs w:val="24"/>
        </w:rPr>
        <w:t>from compliance with subregulation 61.114</w:t>
      </w:r>
      <w:r w:rsidR="002C3E9B" w:rsidRPr="00AE642C">
        <w:rPr>
          <w:rFonts w:ascii="Times New Roman" w:eastAsia="Times New Roman" w:hAnsi="Times New Roman"/>
          <w:bCs/>
          <w:iCs/>
          <w:color w:val="000000" w:themeColor="text1"/>
          <w:sz w:val="24"/>
          <w:szCs w:val="24"/>
        </w:rPr>
        <w:t>(</w:t>
      </w:r>
      <w:r w:rsidR="008A38D9" w:rsidRPr="00AE642C">
        <w:rPr>
          <w:rFonts w:ascii="Times New Roman" w:eastAsia="Times New Roman" w:hAnsi="Times New Roman"/>
          <w:bCs/>
          <w:iCs/>
          <w:color w:val="000000" w:themeColor="text1"/>
          <w:sz w:val="24"/>
          <w:szCs w:val="24"/>
        </w:rPr>
        <w:t>4</w:t>
      </w:r>
      <w:r w:rsidR="00E35DFD" w:rsidRPr="00AE642C">
        <w:rPr>
          <w:rFonts w:ascii="Times New Roman" w:eastAsia="Times New Roman" w:hAnsi="Times New Roman"/>
          <w:bCs/>
          <w:iCs/>
          <w:color w:val="000000" w:themeColor="text1"/>
          <w:sz w:val="24"/>
          <w:szCs w:val="24"/>
        </w:rPr>
        <w:t>) of CASR, to the extent that the subregulation requires that, to be</w:t>
      </w:r>
      <w:r w:rsidR="00205CF5" w:rsidRPr="00AE642C">
        <w:rPr>
          <w:rFonts w:ascii="Times New Roman" w:eastAsia="Times New Roman" w:hAnsi="Times New Roman"/>
          <w:bCs/>
          <w:iCs/>
          <w:color w:val="000000" w:themeColor="text1"/>
          <w:sz w:val="24"/>
          <w:szCs w:val="24"/>
        </w:rPr>
        <w:t xml:space="preserve"> </w:t>
      </w:r>
      <w:r w:rsidR="00E35DFD" w:rsidRPr="00AE642C">
        <w:rPr>
          <w:rFonts w:ascii="Times New Roman" w:eastAsia="Times New Roman" w:hAnsi="Times New Roman"/>
          <w:bCs/>
          <w:iCs/>
          <w:color w:val="000000" w:themeColor="text1"/>
          <w:sz w:val="24"/>
          <w:szCs w:val="24"/>
        </w:rPr>
        <w:t>authorised to conduct a solo flight in a recreational aircraft</w:t>
      </w:r>
      <w:r w:rsidR="00C329EB" w:rsidRPr="00AE642C">
        <w:rPr>
          <w:rFonts w:ascii="Times New Roman" w:eastAsia="Times New Roman" w:hAnsi="Times New Roman"/>
          <w:bCs/>
          <w:iCs/>
          <w:color w:val="000000" w:themeColor="text1"/>
          <w:sz w:val="24"/>
          <w:szCs w:val="24"/>
        </w:rPr>
        <w:t xml:space="preserve"> by day</w:t>
      </w:r>
      <w:r w:rsidR="00E35DFD" w:rsidRPr="00AE642C">
        <w:rPr>
          <w:rFonts w:ascii="Times New Roman" w:eastAsia="Times New Roman" w:hAnsi="Times New Roman"/>
          <w:bCs/>
          <w:iCs/>
          <w:color w:val="000000" w:themeColor="text1"/>
          <w:sz w:val="24"/>
          <w:szCs w:val="24"/>
        </w:rPr>
        <w:t>, the student pilot must hold</w:t>
      </w:r>
      <w:r w:rsidR="0078287F" w:rsidRPr="00AE642C">
        <w:rPr>
          <w:rFonts w:ascii="Times New Roman" w:eastAsia="Times New Roman" w:hAnsi="Times New Roman"/>
          <w:bCs/>
          <w:iCs/>
          <w:color w:val="000000" w:themeColor="text1"/>
          <w:sz w:val="24"/>
          <w:szCs w:val="24"/>
        </w:rPr>
        <w:t>:</w:t>
      </w:r>
    </w:p>
    <w:p w14:paraId="6175AF24" w14:textId="77777777" w:rsidR="00292E96" w:rsidRPr="00AE642C" w:rsidRDefault="00292E96" w:rsidP="00A8417C">
      <w:pPr>
        <w:pStyle w:val="LDP1a"/>
        <w:tabs>
          <w:tab w:val="clear" w:pos="454"/>
          <w:tab w:val="clear" w:pos="1191"/>
        </w:tabs>
        <w:spacing w:before="0" w:after="0"/>
        <w:ind w:left="454"/>
        <w:rPr>
          <w:bCs/>
          <w:iCs/>
          <w:color w:val="000000" w:themeColor="text1"/>
        </w:rPr>
      </w:pPr>
      <w:r w:rsidRPr="00AE642C">
        <w:rPr>
          <w:bCs/>
          <w:iCs/>
          <w:color w:val="000000" w:themeColor="text1"/>
        </w:rPr>
        <w:t>(a)</w:t>
      </w:r>
      <w:r w:rsidRPr="00AE642C">
        <w:rPr>
          <w:bCs/>
          <w:iCs/>
          <w:color w:val="000000" w:themeColor="text1"/>
        </w:rPr>
        <w:tab/>
        <w:t>a class 1 or 2 medical certificate; or</w:t>
      </w:r>
    </w:p>
    <w:p w14:paraId="03592051" w14:textId="350E51E4" w:rsidR="00292E96" w:rsidRPr="00AE642C" w:rsidRDefault="00292E96" w:rsidP="00A8417C">
      <w:pPr>
        <w:pStyle w:val="LDP1a"/>
        <w:tabs>
          <w:tab w:val="clear" w:pos="454"/>
          <w:tab w:val="clear" w:pos="1191"/>
        </w:tabs>
        <w:spacing w:before="0" w:after="0"/>
        <w:ind w:left="454"/>
        <w:rPr>
          <w:bCs/>
          <w:iCs/>
          <w:color w:val="000000" w:themeColor="text1"/>
        </w:rPr>
      </w:pPr>
      <w:r w:rsidRPr="00AE642C">
        <w:rPr>
          <w:bCs/>
          <w:iCs/>
          <w:color w:val="000000" w:themeColor="text1"/>
        </w:rPr>
        <w:t>(b)</w:t>
      </w:r>
      <w:r w:rsidRPr="00AE642C">
        <w:rPr>
          <w:bCs/>
          <w:iCs/>
          <w:color w:val="000000" w:themeColor="text1"/>
        </w:rPr>
        <w:tab/>
        <w:t>a medical exemption for the flight.</w:t>
      </w:r>
    </w:p>
    <w:p w14:paraId="3EC8AAB6" w14:textId="1BDA3E4E" w:rsidR="00E35DFD" w:rsidRPr="00AE642C" w:rsidRDefault="00E35DFD" w:rsidP="00A8417C">
      <w:pPr>
        <w:spacing w:after="0" w:line="240" w:lineRule="auto"/>
        <w:ind w:left="454" w:hanging="454"/>
        <w:rPr>
          <w:rFonts w:ascii="Times New Roman" w:eastAsia="Times New Roman" w:hAnsi="Times New Roman"/>
          <w:bCs/>
          <w:iCs/>
          <w:color w:val="000000" w:themeColor="text1"/>
          <w:sz w:val="24"/>
          <w:szCs w:val="24"/>
          <w:highlight w:val="yellow"/>
        </w:rPr>
      </w:pPr>
    </w:p>
    <w:p w14:paraId="71578881" w14:textId="37EF8D6A" w:rsidR="00B91FD1" w:rsidRPr="00AE642C" w:rsidRDefault="00B91FD1" w:rsidP="007E7DC2">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5(4) exempts a student pilot of that kind from compliance with</w:t>
      </w:r>
      <w:r w:rsidR="00531F7D" w:rsidRPr="00AE642C">
        <w:rPr>
          <w:rFonts w:ascii="Times New Roman" w:eastAsia="Times New Roman" w:hAnsi="Times New Roman"/>
          <w:bCs/>
          <w:iCs/>
          <w:color w:val="000000" w:themeColor="text1"/>
          <w:sz w:val="24"/>
          <w:szCs w:val="24"/>
        </w:rPr>
        <w:t xml:space="preserve"> subregulation 61.118(2) of CASR</w:t>
      </w:r>
      <w:r w:rsidR="00AB0586" w:rsidRPr="00AE642C">
        <w:rPr>
          <w:rFonts w:ascii="Times New Roman" w:eastAsia="Times New Roman" w:hAnsi="Times New Roman"/>
          <w:bCs/>
          <w:iCs/>
          <w:color w:val="000000" w:themeColor="text1"/>
          <w:sz w:val="24"/>
          <w:szCs w:val="24"/>
        </w:rPr>
        <w:t>,</w:t>
      </w:r>
      <w:r w:rsidR="00531F7D" w:rsidRPr="00AE642C">
        <w:rPr>
          <w:rFonts w:ascii="Times New Roman" w:eastAsia="Times New Roman" w:hAnsi="Times New Roman"/>
          <w:bCs/>
          <w:iCs/>
          <w:color w:val="000000" w:themeColor="text1"/>
          <w:sz w:val="24"/>
          <w:szCs w:val="24"/>
        </w:rPr>
        <w:t xml:space="preserve"> to the extent that the subsection requires the student pilot to produce their medical certificate.</w:t>
      </w:r>
    </w:p>
    <w:p w14:paraId="1E94EFA9" w14:textId="77777777" w:rsidR="00E35DFD" w:rsidRPr="00AE642C" w:rsidRDefault="00E35DFD" w:rsidP="00A8417C">
      <w:pPr>
        <w:spacing w:after="0" w:line="240" w:lineRule="auto"/>
        <w:rPr>
          <w:rFonts w:ascii="Times New Roman" w:eastAsia="Times New Roman" w:hAnsi="Times New Roman"/>
          <w:bCs/>
          <w:iCs/>
          <w:color w:val="000000" w:themeColor="text1"/>
          <w:sz w:val="24"/>
          <w:szCs w:val="24"/>
        </w:rPr>
      </w:pPr>
    </w:p>
    <w:p w14:paraId="0820058F" w14:textId="0B0DFDCE" w:rsidR="00E35DFD" w:rsidRPr="00AE642C" w:rsidRDefault="00E35DFD"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5</w:t>
      </w:r>
      <w:r w:rsidR="002C3E9B" w:rsidRPr="00AE642C">
        <w:rPr>
          <w:rFonts w:ascii="Times New Roman" w:eastAsia="Times New Roman" w:hAnsi="Times New Roman"/>
          <w:bCs/>
          <w:iCs/>
          <w:color w:val="000000" w:themeColor="text1"/>
          <w:sz w:val="24"/>
          <w:szCs w:val="24"/>
        </w:rPr>
        <w:t>(</w:t>
      </w:r>
      <w:r w:rsidR="00325653" w:rsidRPr="00AE642C">
        <w:rPr>
          <w:rFonts w:ascii="Times New Roman" w:eastAsia="Times New Roman" w:hAnsi="Times New Roman"/>
          <w:bCs/>
          <w:iCs/>
          <w:color w:val="000000" w:themeColor="text1"/>
          <w:sz w:val="24"/>
          <w:szCs w:val="24"/>
        </w:rPr>
        <w:t>5</w:t>
      </w:r>
      <w:r w:rsidRPr="00AE642C">
        <w:rPr>
          <w:rFonts w:ascii="Times New Roman" w:eastAsia="Times New Roman" w:hAnsi="Times New Roman"/>
          <w:bCs/>
          <w:iCs/>
          <w:color w:val="000000" w:themeColor="text1"/>
          <w:sz w:val="24"/>
          <w:szCs w:val="24"/>
        </w:rPr>
        <w:t>) provides that the exemption in subsection</w:t>
      </w:r>
      <w:r w:rsidR="002C3E9B" w:rsidRPr="00AE642C">
        <w:rPr>
          <w:rFonts w:ascii="Times New Roman" w:eastAsia="Times New Roman" w:hAnsi="Times New Roman"/>
          <w:bCs/>
          <w:iCs/>
          <w:color w:val="000000" w:themeColor="text1"/>
          <w:sz w:val="24"/>
          <w:szCs w:val="24"/>
        </w:rPr>
        <w:t> </w:t>
      </w:r>
      <w:r w:rsidRPr="00AE642C">
        <w:rPr>
          <w:rFonts w:ascii="Times New Roman" w:eastAsia="Times New Roman" w:hAnsi="Times New Roman"/>
          <w:bCs/>
          <w:iCs/>
          <w:color w:val="000000" w:themeColor="text1"/>
          <w:sz w:val="24"/>
          <w:szCs w:val="24"/>
        </w:rPr>
        <w:t>(</w:t>
      </w:r>
      <w:r w:rsidR="00325653" w:rsidRPr="00AE642C">
        <w:rPr>
          <w:rFonts w:ascii="Times New Roman" w:eastAsia="Times New Roman" w:hAnsi="Times New Roman"/>
          <w:bCs/>
          <w:iCs/>
          <w:color w:val="000000" w:themeColor="text1"/>
          <w:sz w:val="24"/>
          <w:szCs w:val="24"/>
        </w:rPr>
        <w:t>2</w:t>
      </w:r>
      <w:r w:rsidRPr="00AE642C">
        <w:rPr>
          <w:rFonts w:ascii="Times New Roman" w:eastAsia="Times New Roman" w:hAnsi="Times New Roman"/>
          <w:bCs/>
          <w:iCs/>
          <w:color w:val="000000" w:themeColor="text1"/>
          <w:sz w:val="24"/>
          <w:szCs w:val="24"/>
        </w:rPr>
        <w:t xml:space="preserve">) </w:t>
      </w:r>
      <w:r w:rsidR="00FE7DE9" w:rsidRPr="00AE642C">
        <w:rPr>
          <w:rFonts w:ascii="Times New Roman" w:eastAsia="Times New Roman" w:hAnsi="Times New Roman"/>
          <w:bCs/>
          <w:iCs/>
          <w:color w:val="000000" w:themeColor="text1"/>
          <w:sz w:val="24"/>
          <w:szCs w:val="24"/>
        </w:rPr>
        <w:t>i</w:t>
      </w:r>
      <w:r w:rsidR="00325653" w:rsidRPr="00AE642C">
        <w:rPr>
          <w:rFonts w:ascii="Times New Roman" w:eastAsia="Times New Roman" w:hAnsi="Times New Roman"/>
          <w:bCs/>
          <w:iCs/>
          <w:color w:val="000000" w:themeColor="text1"/>
          <w:sz w:val="24"/>
          <w:szCs w:val="24"/>
        </w:rPr>
        <w:t xml:space="preserve">s </w:t>
      </w:r>
      <w:r w:rsidRPr="00AE642C">
        <w:rPr>
          <w:rFonts w:ascii="Times New Roman" w:eastAsia="Times New Roman" w:hAnsi="Times New Roman"/>
          <w:bCs/>
          <w:iCs/>
          <w:color w:val="000000" w:themeColor="text1"/>
          <w:sz w:val="24"/>
          <w:szCs w:val="24"/>
        </w:rPr>
        <w:t>subject to the conditions mentioned in section</w:t>
      </w:r>
      <w:r w:rsidR="002C3E9B" w:rsidRPr="00AE642C">
        <w:rPr>
          <w:rFonts w:ascii="Times New Roman" w:eastAsia="Times New Roman" w:hAnsi="Times New Roman"/>
          <w:bCs/>
          <w:iCs/>
          <w:color w:val="000000" w:themeColor="text1"/>
          <w:sz w:val="24"/>
          <w:szCs w:val="24"/>
        </w:rPr>
        <w:t> </w:t>
      </w:r>
      <w:r w:rsidRPr="00AE642C">
        <w:rPr>
          <w:rFonts w:ascii="Times New Roman" w:eastAsia="Times New Roman" w:hAnsi="Times New Roman"/>
          <w:bCs/>
          <w:iCs/>
          <w:color w:val="000000" w:themeColor="text1"/>
          <w:sz w:val="24"/>
          <w:szCs w:val="24"/>
        </w:rPr>
        <w:t>6.</w:t>
      </w:r>
    </w:p>
    <w:p w14:paraId="21602CBE" w14:textId="58316926" w:rsidR="00E35DFD" w:rsidRPr="00AE642C" w:rsidRDefault="00E35DFD" w:rsidP="00A8417C">
      <w:pPr>
        <w:spacing w:after="0" w:line="240" w:lineRule="auto"/>
        <w:rPr>
          <w:rFonts w:ascii="Times New Roman" w:eastAsia="Times New Roman" w:hAnsi="Times New Roman"/>
          <w:bCs/>
          <w:iCs/>
          <w:color w:val="000000" w:themeColor="text1"/>
          <w:sz w:val="24"/>
          <w:szCs w:val="24"/>
          <w:highlight w:val="yellow"/>
        </w:rPr>
      </w:pPr>
    </w:p>
    <w:p w14:paraId="351B2B0A" w14:textId="1B300D22" w:rsidR="00325653" w:rsidRPr="00AE642C" w:rsidRDefault="00325653" w:rsidP="00A8417C">
      <w:pPr>
        <w:keepNext/>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5(6) provides that the exemption</w:t>
      </w:r>
      <w:r w:rsidR="003F7DA2" w:rsidRPr="00AE642C">
        <w:rPr>
          <w:rFonts w:ascii="Times New Roman" w:eastAsia="Times New Roman" w:hAnsi="Times New Roman"/>
          <w:bCs/>
          <w:iCs/>
          <w:color w:val="000000" w:themeColor="text1"/>
          <w:sz w:val="24"/>
          <w:szCs w:val="24"/>
        </w:rPr>
        <w:t>s</w:t>
      </w:r>
      <w:r w:rsidRPr="00AE642C">
        <w:rPr>
          <w:rFonts w:ascii="Times New Roman" w:eastAsia="Times New Roman" w:hAnsi="Times New Roman"/>
          <w:bCs/>
          <w:iCs/>
          <w:color w:val="000000" w:themeColor="text1"/>
          <w:sz w:val="24"/>
          <w:szCs w:val="24"/>
        </w:rPr>
        <w:t xml:space="preserve"> in subsection (</w:t>
      </w:r>
      <w:r w:rsidR="003F7DA2" w:rsidRPr="00AE642C">
        <w:rPr>
          <w:rFonts w:ascii="Times New Roman" w:eastAsia="Times New Roman" w:hAnsi="Times New Roman"/>
          <w:bCs/>
          <w:iCs/>
          <w:color w:val="000000" w:themeColor="text1"/>
          <w:sz w:val="24"/>
          <w:szCs w:val="24"/>
        </w:rPr>
        <w:t>3</w:t>
      </w:r>
      <w:r w:rsidRPr="00AE642C">
        <w:rPr>
          <w:rFonts w:ascii="Times New Roman" w:eastAsia="Times New Roman" w:hAnsi="Times New Roman"/>
          <w:bCs/>
          <w:iCs/>
          <w:color w:val="000000" w:themeColor="text1"/>
          <w:sz w:val="24"/>
          <w:szCs w:val="24"/>
        </w:rPr>
        <w:t xml:space="preserve">) </w:t>
      </w:r>
      <w:r w:rsidR="003F7DA2" w:rsidRPr="00AE642C">
        <w:rPr>
          <w:rFonts w:ascii="Times New Roman" w:eastAsia="Times New Roman" w:hAnsi="Times New Roman"/>
          <w:bCs/>
          <w:iCs/>
          <w:color w:val="000000" w:themeColor="text1"/>
          <w:sz w:val="24"/>
          <w:szCs w:val="24"/>
        </w:rPr>
        <w:t xml:space="preserve">and (4) are </w:t>
      </w:r>
      <w:r w:rsidRPr="00AE642C">
        <w:rPr>
          <w:rFonts w:ascii="Times New Roman" w:eastAsia="Times New Roman" w:hAnsi="Times New Roman"/>
          <w:bCs/>
          <w:iCs/>
          <w:color w:val="000000" w:themeColor="text1"/>
          <w:sz w:val="24"/>
          <w:szCs w:val="24"/>
        </w:rPr>
        <w:t>subject to the conditions mentioned in</w:t>
      </w:r>
      <w:r w:rsidR="00627A96" w:rsidRPr="00AE642C">
        <w:rPr>
          <w:rFonts w:ascii="Times New Roman" w:eastAsia="Times New Roman" w:hAnsi="Times New Roman"/>
          <w:bCs/>
          <w:iCs/>
          <w:color w:val="000000" w:themeColor="text1"/>
          <w:sz w:val="24"/>
          <w:szCs w:val="24"/>
        </w:rPr>
        <w:t>:</w:t>
      </w:r>
    </w:p>
    <w:p w14:paraId="3A6A95CC" w14:textId="77777777" w:rsidR="00627A96" w:rsidRPr="00AE642C" w:rsidRDefault="00627A96" w:rsidP="00A8417C">
      <w:pPr>
        <w:pStyle w:val="LDP1a"/>
        <w:tabs>
          <w:tab w:val="clear" w:pos="454"/>
          <w:tab w:val="clear" w:pos="1191"/>
        </w:tabs>
        <w:spacing w:before="0" w:after="0"/>
        <w:ind w:left="454"/>
        <w:rPr>
          <w:bCs/>
          <w:iCs/>
          <w:color w:val="000000" w:themeColor="text1"/>
        </w:rPr>
      </w:pPr>
      <w:r w:rsidRPr="00AE642C">
        <w:rPr>
          <w:bCs/>
          <w:iCs/>
          <w:color w:val="000000" w:themeColor="text1"/>
        </w:rPr>
        <w:t>(a)</w:t>
      </w:r>
      <w:r w:rsidRPr="00AE642C">
        <w:rPr>
          <w:bCs/>
          <w:iCs/>
          <w:color w:val="000000" w:themeColor="text1"/>
        </w:rPr>
        <w:tab/>
        <w:t>subsections 6(1) and (2); and</w:t>
      </w:r>
    </w:p>
    <w:p w14:paraId="26018D1A" w14:textId="77777777" w:rsidR="00627A96" w:rsidRPr="00AE642C" w:rsidRDefault="00627A96" w:rsidP="00A8417C">
      <w:pPr>
        <w:pStyle w:val="LDP1a"/>
        <w:tabs>
          <w:tab w:val="clear" w:pos="454"/>
          <w:tab w:val="clear" w:pos="1191"/>
        </w:tabs>
        <w:spacing w:before="0" w:after="0"/>
        <w:ind w:left="454"/>
        <w:rPr>
          <w:bCs/>
          <w:iCs/>
          <w:color w:val="000000" w:themeColor="text1"/>
        </w:rPr>
      </w:pPr>
      <w:r w:rsidRPr="00AE642C">
        <w:rPr>
          <w:bCs/>
          <w:iCs/>
          <w:color w:val="000000" w:themeColor="text1"/>
        </w:rPr>
        <w:t>(b)</w:t>
      </w:r>
      <w:r w:rsidRPr="00AE642C">
        <w:rPr>
          <w:bCs/>
          <w:iCs/>
          <w:color w:val="000000" w:themeColor="text1"/>
        </w:rPr>
        <w:tab/>
        <w:t>paragraphs 6(3)(a), (b) and (c); and</w:t>
      </w:r>
    </w:p>
    <w:p w14:paraId="25E7D104" w14:textId="248ED7B1" w:rsidR="00325653" w:rsidRPr="00AE642C" w:rsidRDefault="00627A96" w:rsidP="00A8417C">
      <w:pPr>
        <w:pStyle w:val="LDP1a"/>
        <w:tabs>
          <w:tab w:val="clear" w:pos="454"/>
          <w:tab w:val="clear" w:pos="1191"/>
        </w:tabs>
        <w:spacing w:before="0" w:after="0"/>
        <w:ind w:left="454"/>
        <w:rPr>
          <w:bCs/>
          <w:iCs/>
          <w:color w:val="000000" w:themeColor="text1"/>
        </w:rPr>
      </w:pPr>
      <w:r w:rsidRPr="00AE642C">
        <w:rPr>
          <w:bCs/>
          <w:iCs/>
          <w:color w:val="000000" w:themeColor="text1"/>
        </w:rPr>
        <w:t>(c)</w:t>
      </w:r>
      <w:r w:rsidRPr="00AE642C">
        <w:rPr>
          <w:bCs/>
          <w:iCs/>
          <w:color w:val="000000" w:themeColor="text1"/>
        </w:rPr>
        <w:tab/>
        <w:t>subsection 6(4).</w:t>
      </w:r>
    </w:p>
    <w:p w14:paraId="7421676B" w14:textId="77777777" w:rsidR="00325653" w:rsidRPr="00AE642C" w:rsidRDefault="00325653" w:rsidP="00A8417C">
      <w:pPr>
        <w:spacing w:after="0" w:line="240" w:lineRule="auto"/>
        <w:rPr>
          <w:rFonts w:ascii="Times New Roman" w:eastAsia="Times New Roman" w:hAnsi="Times New Roman"/>
          <w:bCs/>
          <w:iCs/>
          <w:color w:val="000000" w:themeColor="text1"/>
          <w:sz w:val="24"/>
          <w:szCs w:val="24"/>
        </w:rPr>
      </w:pPr>
    </w:p>
    <w:p w14:paraId="614215BC" w14:textId="2A5AFFEA" w:rsidR="00217D44" w:rsidRPr="00AE642C" w:rsidRDefault="00217D44" w:rsidP="00A8417C">
      <w:pPr>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The note below subsection 5(6) is a signpost note, intended to assist users of the</w:t>
      </w:r>
      <w:r w:rsidR="00AC0401" w:rsidRPr="00AE642C">
        <w:rPr>
          <w:rFonts w:ascii="Times New Roman" w:eastAsia="Times New Roman" w:hAnsi="Times New Roman"/>
          <w:bCs/>
          <w:color w:val="000000" w:themeColor="text1"/>
          <w:sz w:val="24"/>
          <w:szCs w:val="24"/>
        </w:rPr>
        <w:t xml:space="preserve"> </w:t>
      </w:r>
      <w:r w:rsidRPr="00AE642C">
        <w:rPr>
          <w:rFonts w:ascii="Times New Roman" w:eastAsia="Times New Roman" w:hAnsi="Times New Roman"/>
          <w:bCs/>
          <w:color w:val="000000" w:themeColor="text1"/>
          <w:sz w:val="24"/>
          <w:szCs w:val="24"/>
        </w:rPr>
        <w:t>instrument</w:t>
      </w:r>
      <w:r w:rsidR="00AC0401" w:rsidRPr="00AE642C">
        <w:rPr>
          <w:rFonts w:ascii="Times New Roman" w:eastAsia="Times New Roman" w:hAnsi="Times New Roman"/>
          <w:bCs/>
          <w:color w:val="000000" w:themeColor="text1"/>
          <w:sz w:val="24"/>
          <w:szCs w:val="24"/>
        </w:rPr>
        <w:t> </w:t>
      </w:r>
      <w:r w:rsidRPr="00AE642C">
        <w:rPr>
          <w:rFonts w:ascii="Times New Roman" w:eastAsia="Times New Roman" w:hAnsi="Times New Roman"/>
          <w:bCs/>
          <w:color w:val="000000" w:themeColor="text1"/>
          <w:sz w:val="24"/>
          <w:szCs w:val="24"/>
        </w:rPr>
        <w:t>to</w:t>
      </w:r>
      <w:r w:rsidR="00AC0401" w:rsidRPr="00AE642C">
        <w:rPr>
          <w:rFonts w:ascii="Times New Roman" w:eastAsia="Times New Roman" w:hAnsi="Times New Roman"/>
          <w:bCs/>
          <w:color w:val="000000" w:themeColor="text1"/>
          <w:sz w:val="24"/>
          <w:szCs w:val="24"/>
        </w:rPr>
        <w:t> </w:t>
      </w:r>
      <w:r w:rsidRPr="00AE642C">
        <w:rPr>
          <w:rFonts w:ascii="Times New Roman" w:eastAsia="Times New Roman" w:hAnsi="Times New Roman"/>
          <w:bCs/>
          <w:color w:val="000000" w:themeColor="text1"/>
          <w:sz w:val="24"/>
          <w:szCs w:val="24"/>
        </w:rPr>
        <w:t xml:space="preserve">identify the </w:t>
      </w:r>
      <w:r w:rsidR="00BC2904" w:rsidRPr="00AE642C">
        <w:rPr>
          <w:rFonts w:ascii="Times New Roman" w:eastAsia="Times New Roman" w:hAnsi="Times New Roman"/>
          <w:bCs/>
          <w:color w:val="000000" w:themeColor="text1"/>
          <w:sz w:val="24"/>
          <w:szCs w:val="24"/>
        </w:rPr>
        <w:t xml:space="preserve">reasons for the </w:t>
      </w:r>
      <w:r w:rsidRPr="00AE642C">
        <w:rPr>
          <w:rFonts w:ascii="Times New Roman" w:eastAsia="Times New Roman" w:hAnsi="Times New Roman"/>
          <w:bCs/>
          <w:color w:val="000000" w:themeColor="text1"/>
          <w:sz w:val="24"/>
          <w:szCs w:val="24"/>
        </w:rPr>
        <w:t xml:space="preserve">differences </w:t>
      </w:r>
      <w:r w:rsidR="00873904" w:rsidRPr="00AE642C">
        <w:rPr>
          <w:rFonts w:ascii="Times New Roman" w:eastAsia="Times New Roman" w:hAnsi="Times New Roman"/>
          <w:bCs/>
          <w:color w:val="000000" w:themeColor="text1"/>
          <w:sz w:val="24"/>
          <w:szCs w:val="24"/>
        </w:rPr>
        <w:t xml:space="preserve">between </w:t>
      </w:r>
      <w:r w:rsidR="00C51C7A" w:rsidRPr="00AE642C">
        <w:rPr>
          <w:rFonts w:ascii="Times New Roman" w:eastAsia="Times New Roman" w:hAnsi="Times New Roman"/>
          <w:bCs/>
          <w:color w:val="000000" w:themeColor="text1"/>
          <w:sz w:val="24"/>
          <w:szCs w:val="24"/>
        </w:rPr>
        <w:t>the conditions for</w:t>
      </w:r>
      <w:r w:rsidRPr="00AE642C">
        <w:rPr>
          <w:rFonts w:ascii="Times New Roman" w:eastAsia="Times New Roman" w:hAnsi="Times New Roman"/>
          <w:bCs/>
          <w:color w:val="000000" w:themeColor="text1"/>
          <w:sz w:val="24"/>
          <w:szCs w:val="24"/>
        </w:rPr>
        <w:t xml:space="preserve"> the exemptions in</w:t>
      </w:r>
      <w:r w:rsidR="00AC0401" w:rsidRPr="00AE642C">
        <w:rPr>
          <w:rFonts w:ascii="Times New Roman" w:eastAsia="Times New Roman" w:hAnsi="Times New Roman"/>
          <w:bCs/>
          <w:color w:val="000000" w:themeColor="text1"/>
          <w:sz w:val="24"/>
          <w:szCs w:val="24"/>
        </w:rPr>
        <w:t> </w:t>
      </w:r>
      <w:r w:rsidRPr="00AE642C">
        <w:rPr>
          <w:rFonts w:ascii="Times New Roman" w:eastAsia="Times New Roman" w:hAnsi="Times New Roman"/>
          <w:bCs/>
          <w:color w:val="000000" w:themeColor="text1"/>
          <w:sz w:val="24"/>
          <w:szCs w:val="24"/>
        </w:rPr>
        <w:t>subsections</w:t>
      </w:r>
      <w:r w:rsidR="00AC0401" w:rsidRPr="00AE642C">
        <w:rPr>
          <w:rFonts w:ascii="Times New Roman" w:eastAsia="Times New Roman" w:hAnsi="Times New Roman"/>
          <w:bCs/>
          <w:color w:val="000000" w:themeColor="text1"/>
          <w:sz w:val="24"/>
          <w:szCs w:val="24"/>
        </w:rPr>
        <w:t> </w:t>
      </w:r>
      <w:r w:rsidR="00157345" w:rsidRPr="00AE642C">
        <w:rPr>
          <w:rFonts w:ascii="Times New Roman" w:eastAsia="Times New Roman" w:hAnsi="Times New Roman"/>
          <w:bCs/>
          <w:color w:val="000000" w:themeColor="text1"/>
          <w:sz w:val="24"/>
          <w:szCs w:val="24"/>
        </w:rPr>
        <w:t>5(2)</w:t>
      </w:r>
      <w:r w:rsidR="007803E4" w:rsidRPr="00AE642C">
        <w:rPr>
          <w:rFonts w:ascii="Times New Roman" w:eastAsia="Times New Roman" w:hAnsi="Times New Roman"/>
          <w:bCs/>
          <w:color w:val="000000" w:themeColor="text1"/>
          <w:sz w:val="24"/>
          <w:szCs w:val="24"/>
        </w:rPr>
        <w:t>, (3) and (4).</w:t>
      </w:r>
    </w:p>
    <w:p w14:paraId="52E83601" w14:textId="77777777" w:rsidR="00217D44" w:rsidRPr="00AE642C" w:rsidRDefault="00217D44" w:rsidP="00A8417C">
      <w:pPr>
        <w:spacing w:after="0" w:line="240" w:lineRule="auto"/>
        <w:rPr>
          <w:rFonts w:ascii="Times New Roman" w:eastAsia="Times New Roman" w:hAnsi="Times New Roman"/>
          <w:bCs/>
          <w:color w:val="000000" w:themeColor="text1"/>
          <w:sz w:val="24"/>
          <w:szCs w:val="24"/>
        </w:rPr>
      </w:pPr>
    </w:p>
    <w:p w14:paraId="48D77595" w14:textId="6F6D65D3" w:rsidR="00E35DFD" w:rsidRPr="00AE642C" w:rsidRDefault="00E35DFD" w:rsidP="00A8417C">
      <w:pPr>
        <w:spacing w:after="0" w:line="240" w:lineRule="auto"/>
        <w:rPr>
          <w:rFonts w:ascii="Times New Roman" w:eastAsia="Times New Roman" w:hAnsi="Times New Roman"/>
          <w:bCs/>
          <w:color w:val="000000" w:themeColor="text1"/>
          <w:sz w:val="24"/>
          <w:szCs w:val="24"/>
          <w:highlight w:val="yellow"/>
        </w:rPr>
      </w:pPr>
      <w:r w:rsidRPr="00AE642C">
        <w:rPr>
          <w:rFonts w:ascii="Times New Roman" w:eastAsia="Times New Roman" w:hAnsi="Times New Roman"/>
          <w:bCs/>
          <w:color w:val="000000" w:themeColor="text1"/>
          <w:sz w:val="24"/>
          <w:szCs w:val="24"/>
        </w:rPr>
        <w:t>Subsections 6</w:t>
      </w:r>
      <w:r w:rsidR="002C3E9B" w:rsidRPr="00AE642C">
        <w:rPr>
          <w:rFonts w:ascii="Times New Roman" w:eastAsia="Times New Roman" w:hAnsi="Times New Roman"/>
          <w:bCs/>
          <w:color w:val="000000" w:themeColor="text1"/>
          <w:sz w:val="24"/>
          <w:szCs w:val="24"/>
        </w:rPr>
        <w:t>(</w:t>
      </w:r>
      <w:r w:rsidRPr="00AE642C">
        <w:rPr>
          <w:rFonts w:ascii="Times New Roman" w:eastAsia="Times New Roman" w:hAnsi="Times New Roman"/>
          <w:bCs/>
          <w:color w:val="000000" w:themeColor="text1"/>
          <w:sz w:val="24"/>
          <w:szCs w:val="24"/>
        </w:rPr>
        <w:t>1), (2), (3) and (4) impose conditions on a</w:t>
      </w:r>
      <w:r w:rsidR="00901BE2" w:rsidRPr="00AE642C">
        <w:rPr>
          <w:rFonts w:ascii="Times New Roman" w:eastAsia="Times New Roman" w:hAnsi="Times New Roman"/>
          <w:bCs/>
          <w:color w:val="000000" w:themeColor="text1"/>
          <w:sz w:val="24"/>
          <w:szCs w:val="24"/>
        </w:rPr>
        <w:t xml:space="preserve"> </w:t>
      </w:r>
      <w:r w:rsidRPr="00AE642C">
        <w:rPr>
          <w:rFonts w:ascii="Times New Roman" w:eastAsia="Times New Roman" w:hAnsi="Times New Roman"/>
          <w:bCs/>
          <w:color w:val="000000" w:themeColor="text1"/>
          <w:sz w:val="24"/>
          <w:szCs w:val="24"/>
        </w:rPr>
        <w:t>student pilot</w:t>
      </w:r>
      <w:r w:rsidR="00496FEC" w:rsidRPr="00AE642C">
        <w:rPr>
          <w:rFonts w:ascii="Times New Roman" w:eastAsia="Times New Roman" w:hAnsi="Times New Roman"/>
          <w:bCs/>
          <w:color w:val="000000" w:themeColor="text1"/>
          <w:sz w:val="24"/>
          <w:szCs w:val="24"/>
        </w:rPr>
        <w:t xml:space="preserve"> of that kind</w:t>
      </w:r>
      <w:r w:rsidRPr="00AE642C">
        <w:rPr>
          <w:rFonts w:ascii="Times New Roman" w:eastAsia="Times New Roman" w:hAnsi="Times New Roman"/>
          <w:bCs/>
          <w:color w:val="000000" w:themeColor="text1"/>
          <w:sz w:val="24"/>
          <w:szCs w:val="24"/>
        </w:rPr>
        <w:t>, re</w:t>
      </w:r>
      <w:r w:rsidR="00140280" w:rsidRPr="00AE642C">
        <w:rPr>
          <w:rFonts w:ascii="Times New Roman" w:eastAsia="Times New Roman" w:hAnsi="Times New Roman"/>
          <w:bCs/>
          <w:color w:val="000000" w:themeColor="text1"/>
          <w:sz w:val="24"/>
          <w:szCs w:val="24"/>
        </w:rPr>
        <w:t>stricting the circumstances in which they can commence</w:t>
      </w:r>
      <w:r w:rsidR="00A17D12" w:rsidRPr="00AE642C">
        <w:rPr>
          <w:rFonts w:ascii="Times New Roman" w:eastAsia="Times New Roman" w:hAnsi="Times New Roman"/>
          <w:bCs/>
          <w:color w:val="000000" w:themeColor="text1"/>
          <w:sz w:val="24"/>
          <w:szCs w:val="24"/>
        </w:rPr>
        <w:t xml:space="preserve"> and conduct</w:t>
      </w:r>
      <w:r w:rsidR="00140280" w:rsidRPr="00AE642C">
        <w:rPr>
          <w:rFonts w:ascii="Times New Roman" w:eastAsia="Times New Roman" w:hAnsi="Times New Roman"/>
          <w:bCs/>
          <w:color w:val="000000" w:themeColor="text1"/>
          <w:sz w:val="24"/>
          <w:szCs w:val="24"/>
        </w:rPr>
        <w:t xml:space="preserve"> a </w:t>
      </w:r>
      <w:r w:rsidR="00AF5CDF" w:rsidRPr="00AE642C">
        <w:rPr>
          <w:rFonts w:ascii="Times New Roman" w:eastAsia="Times New Roman" w:hAnsi="Times New Roman"/>
          <w:bCs/>
          <w:color w:val="000000" w:themeColor="text1"/>
          <w:sz w:val="24"/>
          <w:szCs w:val="24"/>
        </w:rPr>
        <w:t>solo flight</w:t>
      </w:r>
      <w:r w:rsidR="00A17D12" w:rsidRPr="00AE642C">
        <w:rPr>
          <w:rFonts w:ascii="Times New Roman" w:eastAsia="Times New Roman" w:hAnsi="Times New Roman"/>
          <w:bCs/>
          <w:color w:val="000000" w:themeColor="text1"/>
          <w:sz w:val="24"/>
          <w:szCs w:val="24"/>
        </w:rPr>
        <w:t xml:space="preserve"> and requiring them </w:t>
      </w:r>
      <w:r w:rsidR="006F2FFC" w:rsidRPr="00AE642C">
        <w:rPr>
          <w:rFonts w:ascii="Times New Roman" w:eastAsia="Times New Roman" w:hAnsi="Times New Roman"/>
          <w:bCs/>
          <w:color w:val="000000" w:themeColor="text1"/>
          <w:sz w:val="24"/>
          <w:szCs w:val="24"/>
        </w:rPr>
        <w:t xml:space="preserve">to produce </w:t>
      </w:r>
      <w:r w:rsidR="005B347B" w:rsidRPr="00AE642C">
        <w:rPr>
          <w:rFonts w:ascii="Times New Roman" w:eastAsia="Times New Roman" w:hAnsi="Times New Roman"/>
          <w:bCs/>
          <w:color w:val="000000" w:themeColor="text1"/>
          <w:sz w:val="24"/>
          <w:szCs w:val="24"/>
        </w:rPr>
        <w:t>related documents for inspection by a CASA officer</w:t>
      </w:r>
      <w:r w:rsidR="00D85768" w:rsidRPr="00AE642C">
        <w:rPr>
          <w:rFonts w:ascii="Times New Roman" w:eastAsia="Times New Roman" w:hAnsi="Times New Roman"/>
          <w:bCs/>
          <w:color w:val="000000" w:themeColor="text1"/>
          <w:sz w:val="24"/>
          <w:szCs w:val="24"/>
        </w:rPr>
        <w:t xml:space="preserve"> within specified timeframes</w:t>
      </w:r>
      <w:r w:rsidR="005B347B" w:rsidRPr="00AE642C">
        <w:rPr>
          <w:rFonts w:ascii="Times New Roman" w:eastAsia="Times New Roman" w:hAnsi="Times New Roman"/>
          <w:bCs/>
          <w:color w:val="000000" w:themeColor="text1"/>
          <w:sz w:val="24"/>
          <w:szCs w:val="24"/>
        </w:rPr>
        <w:t>.</w:t>
      </w:r>
    </w:p>
    <w:p w14:paraId="135CCEA6" w14:textId="6A705F23" w:rsidR="002353C6" w:rsidRPr="00AE642C" w:rsidRDefault="002353C6" w:rsidP="00A8417C">
      <w:pPr>
        <w:spacing w:after="0" w:line="240" w:lineRule="auto"/>
        <w:rPr>
          <w:rFonts w:ascii="Times New Roman" w:eastAsia="Times New Roman" w:hAnsi="Times New Roman"/>
          <w:bCs/>
          <w:color w:val="000000" w:themeColor="text1"/>
          <w:sz w:val="24"/>
          <w:szCs w:val="24"/>
        </w:rPr>
      </w:pPr>
    </w:p>
    <w:p w14:paraId="5E20FFDD" w14:textId="5D6E642C" w:rsidR="003F0C41" w:rsidRPr="00AE642C" w:rsidRDefault="002353C6" w:rsidP="00A8417C">
      <w:pPr>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The note below subsection 6</w:t>
      </w:r>
      <w:r w:rsidR="002C3E9B" w:rsidRPr="00AE642C">
        <w:rPr>
          <w:rFonts w:ascii="Times New Roman" w:eastAsia="Times New Roman" w:hAnsi="Times New Roman"/>
          <w:bCs/>
          <w:color w:val="000000" w:themeColor="text1"/>
          <w:sz w:val="24"/>
          <w:szCs w:val="24"/>
        </w:rPr>
        <w:t>(</w:t>
      </w:r>
      <w:r w:rsidR="005B347B" w:rsidRPr="00AE642C">
        <w:rPr>
          <w:rFonts w:ascii="Times New Roman" w:eastAsia="Times New Roman" w:hAnsi="Times New Roman"/>
          <w:bCs/>
          <w:color w:val="000000" w:themeColor="text1"/>
          <w:sz w:val="24"/>
          <w:szCs w:val="24"/>
        </w:rPr>
        <w:t>3</w:t>
      </w:r>
      <w:r w:rsidRPr="00AE642C">
        <w:rPr>
          <w:rFonts w:ascii="Times New Roman" w:eastAsia="Times New Roman" w:hAnsi="Times New Roman"/>
          <w:bCs/>
          <w:color w:val="000000" w:themeColor="text1"/>
          <w:sz w:val="24"/>
          <w:szCs w:val="24"/>
        </w:rPr>
        <w:t>) is a signpost note, intended to assist users of the instrument to identify the general requirements for student pilots in regulation 61.113 of CASR, including a requirement that a student pilot is not authorised to carry passengers.</w:t>
      </w:r>
    </w:p>
    <w:p w14:paraId="68BDBF96" w14:textId="77777777" w:rsidR="00D85768" w:rsidRPr="00AE642C" w:rsidRDefault="00D85768" w:rsidP="00A8417C">
      <w:pPr>
        <w:spacing w:after="0" w:line="240" w:lineRule="auto"/>
        <w:rPr>
          <w:rFonts w:ascii="Times New Roman" w:eastAsia="Times New Roman" w:hAnsi="Times New Roman"/>
          <w:bCs/>
          <w:color w:val="000000" w:themeColor="text1"/>
          <w:sz w:val="24"/>
          <w:szCs w:val="24"/>
          <w:highlight w:val="yellow"/>
        </w:rPr>
      </w:pPr>
    </w:p>
    <w:p w14:paraId="01FF9B32" w14:textId="77777777" w:rsidR="007F1262" w:rsidRPr="00AE642C" w:rsidRDefault="003006C5" w:rsidP="00A8417C">
      <w:pPr>
        <w:keepNext/>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 xml:space="preserve">Subsection </w:t>
      </w:r>
      <w:r w:rsidR="001A3CD8" w:rsidRPr="00AE642C">
        <w:rPr>
          <w:rFonts w:ascii="Times New Roman" w:eastAsia="Times New Roman" w:hAnsi="Times New Roman"/>
          <w:bCs/>
          <w:iCs/>
          <w:color w:val="000000" w:themeColor="text1"/>
          <w:sz w:val="24"/>
          <w:szCs w:val="24"/>
        </w:rPr>
        <w:t>7</w:t>
      </w:r>
      <w:r w:rsidRPr="00AE642C">
        <w:rPr>
          <w:rFonts w:ascii="Times New Roman" w:eastAsia="Times New Roman" w:hAnsi="Times New Roman"/>
          <w:bCs/>
          <w:iCs/>
          <w:color w:val="000000" w:themeColor="text1"/>
          <w:sz w:val="24"/>
          <w:szCs w:val="24"/>
        </w:rPr>
        <w:t>(1) provides that s</w:t>
      </w:r>
      <w:r w:rsidR="001A3CD8" w:rsidRPr="00AE642C">
        <w:rPr>
          <w:rFonts w:ascii="Times New Roman" w:eastAsia="Times New Roman" w:hAnsi="Times New Roman"/>
          <w:bCs/>
          <w:iCs/>
          <w:color w:val="000000" w:themeColor="text1"/>
          <w:sz w:val="24"/>
          <w:szCs w:val="24"/>
        </w:rPr>
        <w:t>ubsection 7(2)</w:t>
      </w:r>
      <w:r w:rsidRPr="00AE642C">
        <w:rPr>
          <w:rFonts w:ascii="Times New Roman" w:eastAsia="Times New Roman" w:hAnsi="Times New Roman"/>
          <w:bCs/>
          <w:iCs/>
          <w:color w:val="000000" w:themeColor="text1"/>
          <w:sz w:val="24"/>
          <w:szCs w:val="24"/>
        </w:rPr>
        <w:t xml:space="preserve"> applies </w:t>
      </w:r>
      <w:r w:rsidR="007F1262" w:rsidRPr="00AE642C">
        <w:rPr>
          <w:rFonts w:ascii="Times New Roman" w:eastAsia="Times New Roman" w:hAnsi="Times New Roman"/>
          <w:bCs/>
          <w:iCs/>
          <w:color w:val="000000" w:themeColor="text1"/>
          <w:sz w:val="24"/>
          <w:szCs w:val="24"/>
        </w:rPr>
        <w:t>if:</w:t>
      </w:r>
    </w:p>
    <w:p w14:paraId="45F17EC4" w14:textId="77777777" w:rsidR="007F1262" w:rsidRPr="00AE642C" w:rsidRDefault="007F1262" w:rsidP="00A8417C">
      <w:pPr>
        <w:pStyle w:val="LDP1a"/>
        <w:tabs>
          <w:tab w:val="clear" w:pos="454"/>
          <w:tab w:val="clear" w:pos="1191"/>
        </w:tabs>
        <w:spacing w:before="0" w:after="0"/>
        <w:ind w:left="454"/>
        <w:rPr>
          <w:bCs/>
          <w:iCs/>
          <w:color w:val="000000" w:themeColor="text1"/>
        </w:rPr>
      </w:pPr>
      <w:r w:rsidRPr="00AE642C">
        <w:rPr>
          <w:bCs/>
          <w:iCs/>
          <w:color w:val="000000" w:themeColor="text1"/>
        </w:rPr>
        <w:t>(a)</w:t>
      </w:r>
      <w:r w:rsidRPr="00AE642C">
        <w:rPr>
          <w:bCs/>
          <w:iCs/>
          <w:color w:val="000000" w:themeColor="text1"/>
        </w:rPr>
        <w:tab/>
        <w:t xml:space="preserve">a flight instructor approves a person to conduct a solo flight in an aircraft as a student pilot (the </w:t>
      </w:r>
      <w:r w:rsidRPr="00AE642C">
        <w:rPr>
          <w:b/>
          <w:i/>
          <w:color w:val="000000" w:themeColor="text1"/>
        </w:rPr>
        <w:t>student pilot</w:t>
      </w:r>
      <w:r w:rsidRPr="00AE642C">
        <w:rPr>
          <w:bCs/>
          <w:iCs/>
          <w:color w:val="000000" w:themeColor="text1"/>
        </w:rPr>
        <w:t>); and</w:t>
      </w:r>
    </w:p>
    <w:p w14:paraId="3F4C34C8" w14:textId="5C99087C" w:rsidR="00D85768" w:rsidRPr="00AE642C" w:rsidRDefault="007F1262" w:rsidP="00A8417C">
      <w:pPr>
        <w:pStyle w:val="LDP1a"/>
        <w:tabs>
          <w:tab w:val="clear" w:pos="454"/>
          <w:tab w:val="clear" w:pos="1191"/>
        </w:tabs>
        <w:spacing w:before="0" w:after="0"/>
        <w:ind w:left="454"/>
        <w:rPr>
          <w:bCs/>
          <w:color w:val="000000" w:themeColor="text1"/>
          <w:highlight w:val="yellow"/>
        </w:rPr>
      </w:pPr>
      <w:r w:rsidRPr="00AE642C">
        <w:rPr>
          <w:bCs/>
          <w:iCs/>
          <w:color w:val="000000" w:themeColor="text1"/>
        </w:rPr>
        <w:t>(b)</w:t>
      </w:r>
      <w:r w:rsidRPr="00AE642C">
        <w:rPr>
          <w:bCs/>
          <w:iCs/>
          <w:color w:val="000000" w:themeColor="text1"/>
        </w:rPr>
        <w:tab/>
        <w:t>the student pilot holds a current Aviation Medical Certificate (Basic Class 2).</w:t>
      </w:r>
    </w:p>
    <w:p w14:paraId="1B39BC2B" w14:textId="77777777" w:rsidR="00D85768" w:rsidRPr="00AE642C" w:rsidRDefault="00D85768" w:rsidP="00A8417C">
      <w:pPr>
        <w:spacing w:after="0" w:line="240" w:lineRule="auto"/>
        <w:rPr>
          <w:rFonts w:ascii="Times New Roman" w:eastAsia="Times New Roman" w:hAnsi="Times New Roman"/>
          <w:bCs/>
          <w:color w:val="000000" w:themeColor="text1"/>
          <w:sz w:val="24"/>
          <w:szCs w:val="24"/>
          <w:highlight w:val="yellow"/>
        </w:rPr>
      </w:pPr>
    </w:p>
    <w:p w14:paraId="4A9CE834" w14:textId="7A27BE16" w:rsidR="00D85768" w:rsidRPr="00AE642C" w:rsidRDefault="00454CDF" w:rsidP="007E7DC2">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 xml:space="preserve">Subsection 7(2) </w:t>
      </w:r>
      <w:r w:rsidR="008C1ED6" w:rsidRPr="00AE642C">
        <w:rPr>
          <w:rFonts w:ascii="Times New Roman" w:eastAsia="Times New Roman" w:hAnsi="Times New Roman"/>
          <w:bCs/>
          <w:iCs/>
          <w:color w:val="000000" w:themeColor="text1"/>
          <w:sz w:val="24"/>
          <w:szCs w:val="24"/>
        </w:rPr>
        <w:t xml:space="preserve">exempts the flight instructor from </w:t>
      </w:r>
      <w:r w:rsidR="00B43F0F" w:rsidRPr="00AE642C">
        <w:rPr>
          <w:rFonts w:ascii="Times New Roman" w:eastAsia="Times New Roman" w:hAnsi="Times New Roman"/>
          <w:bCs/>
          <w:iCs/>
          <w:color w:val="000000" w:themeColor="text1"/>
          <w:sz w:val="24"/>
          <w:szCs w:val="24"/>
        </w:rPr>
        <w:t>compliance with subparagraph 61.1225(1)(b)(iii) of CASR.</w:t>
      </w:r>
    </w:p>
    <w:p w14:paraId="58B39D25" w14:textId="77777777" w:rsidR="00B43F0F" w:rsidRPr="00AE642C" w:rsidRDefault="00B43F0F" w:rsidP="007E7DC2">
      <w:pPr>
        <w:spacing w:after="0" w:line="240" w:lineRule="auto"/>
        <w:rPr>
          <w:rFonts w:ascii="Times New Roman" w:eastAsia="Times New Roman" w:hAnsi="Times New Roman"/>
          <w:bCs/>
          <w:iCs/>
          <w:color w:val="000000" w:themeColor="text1"/>
          <w:sz w:val="24"/>
          <w:szCs w:val="24"/>
        </w:rPr>
      </w:pPr>
    </w:p>
    <w:p w14:paraId="2DF49BA3" w14:textId="05A62811" w:rsidR="00B43F0F" w:rsidRPr="00AE642C" w:rsidRDefault="00F13617" w:rsidP="00A8417C">
      <w:pPr>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The note below subsection 7(2) is a signpost note, intended to assist users of the instrument to identify the</w:t>
      </w:r>
      <w:r w:rsidR="00D14275" w:rsidRPr="00AE642C">
        <w:rPr>
          <w:rFonts w:ascii="Times New Roman" w:eastAsia="Times New Roman" w:hAnsi="Times New Roman"/>
          <w:bCs/>
          <w:color w:val="000000" w:themeColor="text1"/>
          <w:sz w:val="24"/>
          <w:szCs w:val="24"/>
        </w:rPr>
        <w:t xml:space="preserve"> relationship between the exemption</w:t>
      </w:r>
      <w:r w:rsidR="004C5738" w:rsidRPr="00AE642C">
        <w:rPr>
          <w:rFonts w:ascii="Times New Roman" w:eastAsia="Times New Roman" w:hAnsi="Times New Roman"/>
          <w:bCs/>
          <w:color w:val="000000" w:themeColor="text1"/>
          <w:sz w:val="24"/>
          <w:szCs w:val="24"/>
        </w:rPr>
        <w:t xml:space="preserve">, </w:t>
      </w:r>
      <w:r w:rsidR="00BE4343" w:rsidRPr="00AE642C">
        <w:rPr>
          <w:rFonts w:ascii="Times New Roman" w:eastAsia="Times New Roman" w:hAnsi="Times New Roman"/>
          <w:bCs/>
          <w:color w:val="000000" w:themeColor="text1"/>
          <w:sz w:val="24"/>
          <w:szCs w:val="24"/>
        </w:rPr>
        <w:t>subparagraph 61.1225(1)(b)(iii) and regulation 61.114.</w:t>
      </w:r>
    </w:p>
    <w:p w14:paraId="351390FB" w14:textId="77777777" w:rsidR="00394FA0" w:rsidRDefault="00394FA0" w:rsidP="00A8417C">
      <w:pPr>
        <w:spacing w:after="0" w:line="240" w:lineRule="auto"/>
        <w:rPr>
          <w:rFonts w:ascii="Times New Roman" w:eastAsia="Times New Roman" w:hAnsi="Times New Roman"/>
          <w:bCs/>
          <w:color w:val="000000" w:themeColor="text1"/>
          <w:sz w:val="24"/>
          <w:szCs w:val="24"/>
        </w:rPr>
      </w:pPr>
    </w:p>
    <w:p w14:paraId="66577F8B" w14:textId="62F4C506" w:rsidR="00C63A12" w:rsidRPr="00C63A12" w:rsidRDefault="00C63A12" w:rsidP="00C63A12">
      <w:pPr>
        <w:keepNext/>
        <w:spacing w:after="0" w:line="240" w:lineRule="auto"/>
        <w:rPr>
          <w:rFonts w:ascii="Times New Roman" w:eastAsia="Times New Roman" w:hAnsi="Times New Roman"/>
          <w:bCs/>
          <w:color w:val="000000" w:themeColor="text1"/>
          <w:sz w:val="24"/>
          <w:szCs w:val="24"/>
          <w:u w:val="single"/>
        </w:rPr>
      </w:pPr>
      <w:r w:rsidRPr="00C63A12">
        <w:rPr>
          <w:rFonts w:ascii="Times New Roman" w:eastAsia="Times New Roman" w:hAnsi="Times New Roman"/>
          <w:bCs/>
          <w:color w:val="000000" w:themeColor="text1"/>
          <w:sz w:val="24"/>
          <w:szCs w:val="24"/>
          <w:u w:val="single"/>
        </w:rPr>
        <w:t>Private pilot licence applicants</w:t>
      </w:r>
    </w:p>
    <w:p w14:paraId="016568E6" w14:textId="6BB6B07E" w:rsidR="00041E50" w:rsidRPr="00AE642C" w:rsidRDefault="00394FA0" w:rsidP="00A8417C">
      <w:pPr>
        <w:keepNext/>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 xml:space="preserve">Subsection </w:t>
      </w:r>
      <w:r w:rsidR="004D25DF" w:rsidRPr="00AE642C">
        <w:rPr>
          <w:rFonts w:ascii="Times New Roman" w:eastAsia="Times New Roman" w:hAnsi="Times New Roman"/>
          <w:bCs/>
          <w:iCs/>
          <w:color w:val="000000" w:themeColor="text1"/>
          <w:sz w:val="24"/>
          <w:szCs w:val="24"/>
        </w:rPr>
        <w:t>8</w:t>
      </w:r>
      <w:r w:rsidRPr="00AE642C">
        <w:rPr>
          <w:rFonts w:ascii="Times New Roman" w:eastAsia="Times New Roman" w:hAnsi="Times New Roman"/>
          <w:bCs/>
          <w:iCs/>
          <w:color w:val="000000" w:themeColor="text1"/>
          <w:sz w:val="24"/>
          <w:szCs w:val="24"/>
        </w:rPr>
        <w:t xml:space="preserve">(1) provides that section 8 applies </w:t>
      </w:r>
      <w:r w:rsidR="00041E50" w:rsidRPr="00AE642C">
        <w:rPr>
          <w:rFonts w:ascii="Times New Roman" w:eastAsia="Times New Roman" w:hAnsi="Times New Roman"/>
          <w:bCs/>
          <w:iCs/>
          <w:color w:val="000000" w:themeColor="text1"/>
          <w:sz w:val="24"/>
          <w:szCs w:val="24"/>
        </w:rPr>
        <w:t>to a person:</w:t>
      </w:r>
    </w:p>
    <w:p w14:paraId="2A75EDA3" w14:textId="77777777" w:rsidR="00041E50" w:rsidRPr="00AE642C" w:rsidRDefault="00041E50" w:rsidP="00A8417C">
      <w:pPr>
        <w:pStyle w:val="LDP1a"/>
        <w:tabs>
          <w:tab w:val="clear" w:pos="454"/>
          <w:tab w:val="clear" w:pos="1191"/>
        </w:tabs>
        <w:spacing w:before="0" w:after="0"/>
        <w:ind w:left="454"/>
        <w:rPr>
          <w:bCs/>
          <w:iCs/>
          <w:color w:val="000000" w:themeColor="text1"/>
        </w:rPr>
      </w:pPr>
      <w:r w:rsidRPr="00AE642C">
        <w:rPr>
          <w:bCs/>
          <w:iCs/>
          <w:color w:val="000000" w:themeColor="text1"/>
        </w:rPr>
        <w:t>(a)</w:t>
      </w:r>
      <w:r w:rsidRPr="00AE642C">
        <w:rPr>
          <w:bCs/>
          <w:iCs/>
          <w:color w:val="000000" w:themeColor="text1"/>
        </w:rPr>
        <w:tab/>
        <w:t>who has applied to CASA for:</w:t>
      </w:r>
    </w:p>
    <w:p w14:paraId="092A54E5" w14:textId="123FE714" w:rsidR="00041E50" w:rsidRPr="00AE642C" w:rsidRDefault="00041E50" w:rsidP="007E7DC2">
      <w:pPr>
        <w:pStyle w:val="LDP2i"/>
        <w:tabs>
          <w:tab w:val="clear" w:pos="1559"/>
          <w:tab w:val="right" w:pos="709"/>
          <w:tab w:val="left" w:pos="851"/>
        </w:tabs>
        <w:spacing w:before="0" w:after="0"/>
        <w:ind w:left="850" w:hanging="425"/>
        <w:rPr>
          <w:bCs/>
          <w:iCs/>
          <w:color w:val="000000" w:themeColor="text1"/>
        </w:rPr>
      </w:pPr>
      <w:r w:rsidRPr="00AE642C">
        <w:rPr>
          <w:bCs/>
          <w:iCs/>
          <w:color w:val="000000" w:themeColor="text1"/>
        </w:rPr>
        <w:tab/>
        <w:t>(i)</w:t>
      </w:r>
      <w:r w:rsidRPr="00AE642C">
        <w:rPr>
          <w:bCs/>
          <w:iCs/>
          <w:color w:val="000000" w:themeColor="text1"/>
        </w:rPr>
        <w:tab/>
      </w:r>
      <w:r w:rsidRPr="00AE642C">
        <w:rPr>
          <w:color w:val="000000" w:themeColor="text1"/>
        </w:rPr>
        <w:t>the</w:t>
      </w:r>
      <w:r w:rsidRPr="00AE642C">
        <w:rPr>
          <w:bCs/>
          <w:iCs/>
          <w:color w:val="000000" w:themeColor="text1"/>
        </w:rPr>
        <w:t xml:space="preserve"> grant of a </w:t>
      </w:r>
      <w:r w:rsidR="00CC35DA">
        <w:rPr>
          <w:bCs/>
          <w:iCs/>
          <w:color w:val="000000" w:themeColor="text1"/>
        </w:rPr>
        <w:t>PPL</w:t>
      </w:r>
      <w:r w:rsidRPr="00AE642C">
        <w:rPr>
          <w:bCs/>
          <w:iCs/>
          <w:color w:val="000000" w:themeColor="text1"/>
        </w:rPr>
        <w:t>; or</w:t>
      </w:r>
    </w:p>
    <w:p w14:paraId="38078988" w14:textId="377BD631" w:rsidR="00041E50" w:rsidRPr="00AE642C" w:rsidRDefault="00041E50" w:rsidP="007E7DC2">
      <w:pPr>
        <w:pStyle w:val="LDP2i"/>
        <w:tabs>
          <w:tab w:val="clear" w:pos="1559"/>
          <w:tab w:val="right" w:pos="709"/>
          <w:tab w:val="left" w:pos="851"/>
        </w:tabs>
        <w:spacing w:before="0" w:after="0"/>
        <w:ind w:left="850" w:hanging="425"/>
        <w:rPr>
          <w:bCs/>
          <w:iCs/>
          <w:color w:val="000000" w:themeColor="text1"/>
        </w:rPr>
      </w:pPr>
      <w:r w:rsidRPr="00AE642C">
        <w:rPr>
          <w:bCs/>
          <w:iCs/>
          <w:color w:val="000000" w:themeColor="text1"/>
        </w:rPr>
        <w:tab/>
        <w:t>(ii)</w:t>
      </w:r>
      <w:r w:rsidRPr="00AE642C">
        <w:rPr>
          <w:bCs/>
          <w:iCs/>
          <w:color w:val="000000" w:themeColor="text1"/>
        </w:rPr>
        <w:tab/>
        <w:t xml:space="preserve">an additional aircraft category rating for an existing </w:t>
      </w:r>
      <w:r w:rsidR="00CC35DA">
        <w:rPr>
          <w:bCs/>
          <w:iCs/>
          <w:color w:val="000000" w:themeColor="text1"/>
        </w:rPr>
        <w:t>PPL</w:t>
      </w:r>
      <w:r w:rsidRPr="00AE642C">
        <w:rPr>
          <w:bCs/>
          <w:iCs/>
          <w:color w:val="000000" w:themeColor="text1"/>
        </w:rPr>
        <w:t>; and</w:t>
      </w:r>
    </w:p>
    <w:p w14:paraId="54067072" w14:textId="1433E84F" w:rsidR="00394FA0" w:rsidRPr="00AE642C" w:rsidRDefault="00041E50" w:rsidP="00A8417C">
      <w:pPr>
        <w:pStyle w:val="LDP1a"/>
        <w:tabs>
          <w:tab w:val="clear" w:pos="454"/>
          <w:tab w:val="clear" w:pos="1191"/>
        </w:tabs>
        <w:spacing w:before="0" w:after="0"/>
        <w:ind w:left="454"/>
        <w:rPr>
          <w:bCs/>
          <w:color w:val="000000" w:themeColor="text1"/>
        </w:rPr>
      </w:pPr>
      <w:r w:rsidRPr="00AE642C">
        <w:rPr>
          <w:bCs/>
          <w:iCs/>
          <w:color w:val="000000" w:themeColor="text1"/>
        </w:rPr>
        <w:t>(b)</w:t>
      </w:r>
      <w:r w:rsidRPr="00AE642C">
        <w:rPr>
          <w:bCs/>
          <w:iCs/>
          <w:color w:val="000000" w:themeColor="text1"/>
        </w:rPr>
        <w:tab/>
        <w:t>who holds a current Aviation Medical Certificate (Basic Class 2).</w:t>
      </w:r>
    </w:p>
    <w:p w14:paraId="7FCD236F" w14:textId="77777777" w:rsidR="00802241" w:rsidRPr="00AE642C" w:rsidRDefault="00802241" w:rsidP="00A8417C">
      <w:pPr>
        <w:spacing w:after="0" w:line="240" w:lineRule="auto"/>
        <w:rPr>
          <w:rFonts w:ascii="Times New Roman" w:eastAsia="Times New Roman" w:hAnsi="Times New Roman"/>
          <w:bCs/>
          <w:color w:val="000000" w:themeColor="text1"/>
          <w:sz w:val="24"/>
          <w:szCs w:val="24"/>
        </w:rPr>
      </w:pPr>
    </w:p>
    <w:p w14:paraId="26A6A3D0" w14:textId="60E6E9F1" w:rsidR="00B301F4" w:rsidRPr="00AE642C" w:rsidRDefault="00802241" w:rsidP="00A8417C">
      <w:pPr>
        <w:keepNext/>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 xml:space="preserve">Subsection 8(2) exempts </w:t>
      </w:r>
      <w:r w:rsidR="001A2040" w:rsidRPr="00AE642C">
        <w:rPr>
          <w:rFonts w:ascii="Times New Roman" w:eastAsia="Times New Roman" w:hAnsi="Times New Roman"/>
          <w:bCs/>
          <w:color w:val="000000" w:themeColor="text1"/>
          <w:sz w:val="24"/>
          <w:szCs w:val="24"/>
        </w:rPr>
        <w:t>an applicant of that kind</w:t>
      </w:r>
      <w:r w:rsidRPr="00AE642C">
        <w:rPr>
          <w:rFonts w:ascii="Times New Roman" w:eastAsia="Times New Roman" w:hAnsi="Times New Roman"/>
          <w:bCs/>
          <w:color w:val="000000" w:themeColor="text1"/>
          <w:sz w:val="24"/>
          <w:szCs w:val="24"/>
        </w:rPr>
        <w:t xml:space="preserve"> from</w:t>
      </w:r>
      <w:r w:rsidR="008E36E1" w:rsidRPr="00AE642C">
        <w:rPr>
          <w:rFonts w:ascii="Times New Roman" w:eastAsia="Times New Roman" w:hAnsi="Times New Roman"/>
          <w:bCs/>
          <w:color w:val="000000" w:themeColor="text1"/>
          <w:sz w:val="24"/>
          <w:szCs w:val="24"/>
        </w:rPr>
        <w:t xml:space="preserve"> </w:t>
      </w:r>
      <w:r w:rsidR="00B301F4" w:rsidRPr="00AE642C">
        <w:rPr>
          <w:rFonts w:ascii="Times New Roman" w:eastAsia="Times New Roman" w:hAnsi="Times New Roman"/>
          <w:bCs/>
          <w:color w:val="000000" w:themeColor="text1"/>
          <w:sz w:val="24"/>
          <w:szCs w:val="24"/>
        </w:rPr>
        <w:t>compliance with paragraph</w:t>
      </w:r>
      <w:r w:rsidR="001A2040" w:rsidRPr="00AE642C">
        <w:rPr>
          <w:rFonts w:ascii="Times New Roman" w:eastAsia="Times New Roman" w:hAnsi="Times New Roman"/>
          <w:bCs/>
          <w:color w:val="000000" w:themeColor="text1"/>
          <w:sz w:val="24"/>
          <w:szCs w:val="24"/>
        </w:rPr>
        <w:t> </w:t>
      </w:r>
      <w:r w:rsidR="00B301F4" w:rsidRPr="00AE642C">
        <w:rPr>
          <w:rFonts w:ascii="Times New Roman" w:eastAsia="Times New Roman" w:hAnsi="Times New Roman"/>
          <w:bCs/>
          <w:color w:val="000000" w:themeColor="text1"/>
          <w:sz w:val="24"/>
          <w:szCs w:val="24"/>
        </w:rPr>
        <w:t>61.235(2)(c) of CASR, to the extent that the paragraph requires that, to be eligible to take a flight test for the licence that is to be conducted in an aircraft, the applicant must hold:</w:t>
      </w:r>
    </w:p>
    <w:p w14:paraId="61E72938" w14:textId="77777777" w:rsidR="00B301F4" w:rsidRPr="00AE642C" w:rsidRDefault="00B301F4" w:rsidP="00A8417C">
      <w:pPr>
        <w:pStyle w:val="LDP1a"/>
        <w:tabs>
          <w:tab w:val="clear" w:pos="454"/>
          <w:tab w:val="clear" w:pos="1191"/>
        </w:tabs>
        <w:spacing w:before="0" w:after="0"/>
        <w:ind w:left="454"/>
        <w:rPr>
          <w:b/>
          <w:color w:val="000000" w:themeColor="text1"/>
        </w:rPr>
      </w:pPr>
      <w:r w:rsidRPr="00AE642C">
        <w:rPr>
          <w:bCs/>
          <w:color w:val="000000" w:themeColor="text1"/>
        </w:rPr>
        <w:t>(a)</w:t>
      </w:r>
      <w:r w:rsidRPr="00AE642C">
        <w:rPr>
          <w:bCs/>
          <w:color w:val="000000" w:themeColor="text1"/>
        </w:rPr>
        <w:tab/>
        <w:t>a current medical certificate of the class required for the exercise of the privileges of the licence; or</w:t>
      </w:r>
    </w:p>
    <w:p w14:paraId="6481B45A" w14:textId="7C252E32" w:rsidR="00802241" w:rsidRPr="00AE642C" w:rsidRDefault="00B301F4" w:rsidP="00A8417C">
      <w:pPr>
        <w:pStyle w:val="LDP1a"/>
        <w:tabs>
          <w:tab w:val="clear" w:pos="454"/>
          <w:tab w:val="clear" w:pos="1191"/>
        </w:tabs>
        <w:spacing w:before="0" w:after="0"/>
        <w:ind w:left="454"/>
        <w:rPr>
          <w:bCs/>
          <w:color w:val="000000" w:themeColor="text1"/>
        </w:rPr>
      </w:pPr>
      <w:r w:rsidRPr="00AE642C">
        <w:rPr>
          <w:bCs/>
          <w:color w:val="000000" w:themeColor="text1"/>
        </w:rPr>
        <w:t>(b)</w:t>
      </w:r>
      <w:r w:rsidRPr="00AE642C">
        <w:rPr>
          <w:bCs/>
          <w:color w:val="000000" w:themeColor="text1"/>
        </w:rPr>
        <w:tab/>
        <w:t>a medical exemption for the exercise of the privileges of the licence.</w:t>
      </w:r>
    </w:p>
    <w:p w14:paraId="48C3150A" w14:textId="77777777" w:rsidR="00802241" w:rsidRPr="00AE642C" w:rsidRDefault="00802241" w:rsidP="00E12CEC">
      <w:pPr>
        <w:spacing w:after="0" w:line="240" w:lineRule="auto"/>
        <w:rPr>
          <w:rFonts w:ascii="Times New Roman" w:eastAsia="Times New Roman" w:hAnsi="Times New Roman"/>
          <w:bCs/>
          <w:color w:val="000000" w:themeColor="text1"/>
          <w:sz w:val="24"/>
          <w:szCs w:val="24"/>
        </w:rPr>
      </w:pPr>
    </w:p>
    <w:p w14:paraId="5E2EF63D" w14:textId="46ACD0BB" w:rsidR="00866E49" w:rsidRPr="00AE642C" w:rsidRDefault="00B17392" w:rsidP="00A8417C">
      <w:pPr>
        <w:pStyle w:val="LDP1a"/>
        <w:tabs>
          <w:tab w:val="clear" w:pos="454"/>
          <w:tab w:val="clear" w:pos="1191"/>
        </w:tabs>
        <w:spacing w:before="0" w:after="0"/>
        <w:ind w:left="0" w:firstLine="0"/>
        <w:rPr>
          <w:bCs/>
          <w:color w:val="000000" w:themeColor="text1"/>
        </w:rPr>
      </w:pPr>
      <w:r w:rsidRPr="00AE642C">
        <w:rPr>
          <w:bCs/>
          <w:color w:val="000000" w:themeColor="text1"/>
        </w:rPr>
        <w:t xml:space="preserve">The note below subsection 8(2) is a signpost note, intended to assist users of the instrument to identify </w:t>
      </w:r>
      <w:r w:rsidR="0039247C" w:rsidRPr="00AE642C">
        <w:rPr>
          <w:bCs/>
          <w:color w:val="000000" w:themeColor="text1"/>
        </w:rPr>
        <w:t>related requirements</w:t>
      </w:r>
      <w:r w:rsidR="000A5BD6" w:rsidRPr="00AE642C">
        <w:rPr>
          <w:bCs/>
          <w:color w:val="000000" w:themeColor="text1"/>
        </w:rPr>
        <w:t>, located in subregulation 61.730(3)</w:t>
      </w:r>
      <w:r w:rsidR="00BC1C11" w:rsidRPr="00AE642C">
        <w:rPr>
          <w:bCs/>
          <w:color w:val="000000" w:themeColor="text1"/>
        </w:rPr>
        <w:t xml:space="preserve">, </w:t>
      </w:r>
      <w:r w:rsidR="0039247C" w:rsidRPr="00AE642C">
        <w:rPr>
          <w:bCs/>
          <w:color w:val="000000" w:themeColor="text1"/>
        </w:rPr>
        <w:t xml:space="preserve">that an applicant </w:t>
      </w:r>
      <w:r w:rsidR="00866E49" w:rsidRPr="00AE642C">
        <w:rPr>
          <w:bCs/>
          <w:color w:val="000000" w:themeColor="text1"/>
        </w:rPr>
        <w:t>for an aircraft category rating for an existing pilot licence must meet.</w:t>
      </w:r>
    </w:p>
    <w:p w14:paraId="6091284E" w14:textId="77777777" w:rsidR="007E06BD" w:rsidRPr="00AE642C" w:rsidRDefault="007E06BD" w:rsidP="00A8417C">
      <w:pPr>
        <w:spacing w:after="0" w:line="240" w:lineRule="auto"/>
        <w:rPr>
          <w:rFonts w:ascii="Times New Roman" w:eastAsia="Times New Roman" w:hAnsi="Times New Roman"/>
          <w:bCs/>
          <w:color w:val="000000" w:themeColor="text1"/>
          <w:sz w:val="24"/>
          <w:szCs w:val="24"/>
        </w:rPr>
      </w:pPr>
    </w:p>
    <w:p w14:paraId="26EF70A6" w14:textId="7CC88B00" w:rsidR="007E06BD" w:rsidRPr="00AE642C" w:rsidRDefault="007E06BD"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 xml:space="preserve">Subsection 8(3) provides that the exemption in subsection (2) </w:t>
      </w:r>
      <w:r w:rsidR="00736492" w:rsidRPr="00AE642C">
        <w:rPr>
          <w:rFonts w:ascii="Times New Roman" w:eastAsia="Times New Roman" w:hAnsi="Times New Roman"/>
          <w:bCs/>
          <w:iCs/>
          <w:color w:val="000000" w:themeColor="text1"/>
          <w:sz w:val="24"/>
          <w:szCs w:val="24"/>
        </w:rPr>
        <w:t>i</w:t>
      </w:r>
      <w:r w:rsidRPr="00AE642C">
        <w:rPr>
          <w:rFonts w:ascii="Times New Roman" w:eastAsia="Times New Roman" w:hAnsi="Times New Roman"/>
          <w:bCs/>
          <w:iCs/>
          <w:color w:val="000000" w:themeColor="text1"/>
          <w:sz w:val="24"/>
          <w:szCs w:val="24"/>
        </w:rPr>
        <w:t>s subject to the conditions mentioned in section 9.</w:t>
      </w:r>
    </w:p>
    <w:p w14:paraId="3AD74B70" w14:textId="77777777" w:rsidR="007E06BD" w:rsidRPr="00AE642C" w:rsidRDefault="007E06BD" w:rsidP="00A8417C">
      <w:pPr>
        <w:pStyle w:val="LDP1a"/>
        <w:tabs>
          <w:tab w:val="clear" w:pos="454"/>
          <w:tab w:val="clear" w:pos="1191"/>
        </w:tabs>
        <w:spacing w:before="0" w:after="0"/>
        <w:ind w:left="454"/>
        <w:rPr>
          <w:bCs/>
          <w:color w:val="000000" w:themeColor="text1"/>
        </w:rPr>
      </w:pPr>
    </w:p>
    <w:p w14:paraId="36CB1FFE" w14:textId="77777777" w:rsidR="000C1879" w:rsidRPr="00AE642C" w:rsidRDefault="009C5F6A" w:rsidP="00A8417C">
      <w:pPr>
        <w:keepNext/>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The note below subsection 8(3) is a signpost note, intended to assist users of the instrument to identify</w:t>
      </w:r>
      <w:r w:rsidR="004345B1" w:rsidRPr="00AE642C">
        <w:rPr>
          <w:rFonts w:ascii="Times New Roman" w:eastAsia="Times New Roman" w:hAnsi="Times New Roman"/>
          <w:bCs/>
          <w:color w:val="000000" w:themeColor="text1"/>
          <w:sz w:val="24"/>
          <w:szCs w:val="24"/>
        </w:rPr>
        <w:t xml:space="preserve"> related exemptions in the instrument applying to</w:t>
      </w:r>
      <w:r w:rsidR="000C1879" w:rsidRPr="00AE642C">
        <w:rPr>
          <w:rFonts w:ascii="Times New Roman" w:eastAsia="Times New Roman" w:hAnsi="Times New Roman"/>
          <w:bCs/>
          <w:color w:val="000000" w:themeColor="text1"/>
          <w:sz w:val="24"/>
          <w:szCs w:val="24"/>
        </w:rPr>
        <w:t>:</w:t>
      </w:r>
    </w:p>
    <w:p w14:paraId="42776B6B" w14:textId="77777777" w:rsidR="000C1879" w:rsidRPr="00AE642C" w:rsidRDefault="000C1879" w:rsidP="00A8417C">
      <w:pPr>
        <w:pStyle w:val="LDP1a"/>
        <w:tabs>
          <w:tab w:val="clear" w:pos="454"/>
          <w:tab w:val="clear" w:pos="1191"/>
        </w:tabs>
        <w:spacing w:before="0" w:after="0"/>
        <w:ind w:left="454"/>
        <w:rPr>
          <w:bCs/>
          <w:color w:val="000000" w:themeColor="text1"/>
        </w:rPr>
      </w:pPr>
      <w:r w:rsidRPr="00AE642C">
        <w:rPr>
          <w:bCs/>
          <w:color w:val="000000" w:themeColor="text1"/>
        </w:rPr>
        <w:t>(a)</w:t>
      </w:r>
      <w:r w:rsidRPr="00AE642C">
        <w:rPr>
          <w:bCs/>
          <w:color w:val="000000" w:themeColor="text1"/>
        </w:rPr>
        <w:tab/>
      </w:r>
      <w:r w:rsidR="004345B1" w:rsidRPr="00AE642C">
        <w:rPr>
          <w:bCs/>
          <w:color w:val="000000" w:themeColor="text1"/>
        </w:rPr>
        <w:t>a Part 141 operator in relation to an applicant mentioned in subsection 8(1)</w:t>
      </w:r>
      <w:r w:rsidRPr="00AE642C">
        <w:rPr>
          <w:bCs/>
          <w:color w:val="000000" w:themeColor="text1"/>
        </w:rPr>
        <w:t>; and</w:t>
      </w:r>
    </w:p>
    <w:p w14:paraId="4CA6343F" w14:textId="3D3E7FEA" w:rsidR="00E35DFD" w:rsidRPr="00AE642C" w:rsidRDefault="000C1879" w:rsidP="00A8417C">
      <w:pPr>
        <w:pStyle w:val="LDP1a"/>
        <w:tabs>
          <w:tab w:val="clear" w:pos="454"/>
          <w:tab w:val="clear" w:pos="1191"/>
        </w:tabs>
        <w:spacing w:before="0" w:after="0"/>
        <w:ind w:left="454"/>
        <w:rPr>
          <w:bCs/>
          <w:color w:val="000000" w:themeColor="text1"/>
        </w:rPr>
      </w:pPr>
      <w:r w:rsidRPr="00AE642C">
        <w:rPr>
          <w:bCs/>
          <w:color w:val="000000" w:themeColor="text1"/>
        </w:rPr>
        <w:t>(b)</w:t>
      </w:r>
      <w:r w:rsidR="00F16E0A" w:rsidRPr="00AE642C">
        <w:rPr>
          <w:bCs/>
          <w:color w:val="000000" w:themeColor="text1"/>
        </w:rPr>
        <w:tab/>
      </w:r>
      <w:r w:rsidR="004345B1" w:rsidRPr="00AE642C">
        <w:rPr>
          <w:bCs/>
          <w:color w:val="000000" w:themeColor="text1"/>
        </w:rPr>
        <w:t>a Part 142 operator</w:t>
      </w:r>
      <w:r w:rsidR="00F16E0A" w:rsidRPr="00AE642C">
        <w:rPr>
          <w:color w:val="000000" w:themeColor="text1"/>
        </w:rPr>
        <w:t xml:space="preserve"> </w:t>
      </w:r>
      <w:r w:rsidR="00F16E0A" w:rsidRPr="00AE642C">
        <w:rPr>
          <w:bCs/>
          <w:color w:val="000000" w:themeColor="text1"/>
        </w:rPr>
        <w:t>in relation to that kind of applicant.</w:t>
      </w:r>
    </w:p>
    <w:p w14:paraId="0C40820E" w14:textId="77777777" w:rsidR="009C5F6A" w:rsidRPr="00AE642C" w:rsidRDefault="009C5F6A" w:rsidP="00A8417C">
      <w:pPr>
        <w:spacing w:after="0" w:line="240" w:lineRule="auto"/>
        <w:rPr>
          <w:rFonts w:ascii="Times New Roman" w:eastAsia="Times New Roman" w:hAnsi="Times New Roman"/>
          <w:bCs/>
          <w:color w:val="000000" w:themeColor="text1"/>
          <w:sz w:val="24"/>
          <w:szCs w:val="24"/>
        </w:rPr>
      </w:pPr>
    </w:p>
    <w:p w14:paraId="77F35725" w14:textId="76EABA0C" w:rsidR="00136824" w:rsidRPr="00AE642C" w:rsidRDefault="00136824" w:rsidP="00A8417C">
      <w:pPr>
        <w:spacing w:after="0" w:line="240" w:lineRule="auto"/>
        <w:rPr>
          <w:rFonts w:ascii="Times New Roman" w:eastAsia="Times New Roman" w:hAnsi="Times New Roman"/>
          <w:bCs/>
          <w:color w:val="000000" w:themeColor="text1"/>
          <w:sz w:val="24"/>
          <w:szCs w:val="24"/>
          <w:highlight w:val="yellow"/>
        </w:rPr>
      </w:pPr>
      <w:r w:rsidRPr="00AE642C">
        <w:rPr>
          <w:rFonts w:ascii="Times New Roman" w:eastAsia="Times New Roman" w:hAnsi="Times New Roman"/>
          <w:bCs/>
          <w:color w:val="000000" w:themeColor="text1"/>
          <w:sz w:val="24"/>
          <w:szCs w:val="24"/>
        </w:rPr>
        <w:t>Subsections 9(1), (2)</w:t>
      </w:r>
      <w:r w:rsidR="001A2040" w:rsidRPr="00AE642C">
        <w:rPr>
          <w:rFonts w:ascii="Times New Roman" w:eastAsia="Times New Roman" w:hAnsi="Times New Roman"/>
          <w:bCs/>
          <w:color w:val="000000" w:themeColor="text1"/>
          <w:sz w:val="24"/>
          <w:szCs w:val="24"/>
        </w:rPr>
        <w:t xml:space="preserve"> and </w:t>
      </w:r>
      <w:r w:rsidRPr="00AE642C">
        <w:rPr>
          <w:rFonts w:ascii="Times New Roman" w:eastAsia="Times New Roman" w:hAnsi="Times New Roman"/>
          <w:bCs/>
          <w:color w:val="000000" w:themeColor="text1"/>
          <w:sz w:val="24"/>
          <w:szCs w:val="24"/>
        </w:rPr>
        <w:t xml:space="preserve">(3) impose conditions on an applicant of that kind, restricting the circumstances in which they can commence and conduct a </w:t>
      </w:r>
      <w:r w:rsidR="00FB3D99" w:rsidRPr="00AE642C">
        <w:rPr>
          <w:rFonts w:ascii="Times New Roman" w:eastAsia="Times New Roman" w:hAnsi="Times New Roman"/>
          <w:bCs/>
          <w:color w:val="000000" w:themeColor="text1"/>
          <w:sz w:val="24"/>
          <w:szCs w:val="24"/>
        </w:rPr>
        <w:t>flight test</w:t>
      </w:r>
      <w:r w:rsidR="00D71016" w:rsidRPr="00AE642C">
        <w:rPr>
          <w:rFonts w:ascii="Times New Roman" w:eastAsia="Times New Roman" w:hAnsi="Times New Roman"/>
          <w:bCs/>
          <w:color w:val="000000" w:themeColor="text1"/>
          <w:sz w:val="24"/>
          <w:szCs w:val="24"/>
        </w:rPr>
        <w:t xml:space="preserve"> for the grant of the licence or rating</w:t>
      </w:r>
      <w:r w:rsidRPr="00AE642C">
        <w:rPr>
          <w:rFonts w:ascii="Times New Roman" w:eastAsia="Times New Roman" w:hAnsi="Times New Roman"/>
          <w:bCs/>
          <w:color w:val="000000" w:themeColor="text1"/>
          <w:sz w:val="24"/>
          <w:szCs w:val="24"/>
        </w:rPr>
        <w:t xml:space="preserve"> and requiring them to produce related documents for inspection by a</w:t>
      </w:r>
      <w:r w:rsidR="00B70F62" w:rsidRPr="00AE642C">
        <w:rPr>
          <w:rFonts w:ascii="Times New Roman" w:eastAsia="Times New Roman" w:hAnsi="Times New Roman"/>
          <w:bCs/>
          <w:color w:val="000000" w:themeColor="text1"/>
          <w:sz w:val="24"/>
          <w:szCs w:val="24"/>
        </w:rPr>
        <w:t>n authorised</w:t>
      </w:r>
      <w:r w:rsidRPr="00AE642C">
        <w:rPr>
          <w:rFonts w:ascii="Times New Roman" w:eastAsia="Times New Roman" w:hAnsi="Times New Roman"/>
          <w:bCs/>
          <w:color w:val="000000" w:themeColor="text1"/>
          <w:sz w:val="24"/>
          <w:szCs w:val="24"/>
        </w:rPr>
        <w:t xml:space="preserve"> CASA officer within specified timeframes.</w:t>
      </w:r>
    </w:p>
    <w:p w14:paraId="449AD2A7" w14:textId="77777777" w:rsidR="00136824" w:rsidRPr="00AE642C" w:rsidRDefault="00136824" w:rsidP="00A8417C">
      <w:pPr>
        <w:spacing w:after="0" w:line="240" w:lineRule="auto"/>
        <w:rPr>
          <w:rFonts w:ascii="Times New Roman" w:eastAsia="Times New Roman" w:hAnsi="Times New Roman"/>
          <w:bCs/>
          <w:color w:val="000000" w:themeColor="text1"/>
          <w:sz w:val="24"/>
          <w:szCs w:val="24"/>
        </w:rPr>
      </w:pPr>
    </w:p>
    <w:p w14:paraId="68109FAF" w14:textId="3ACE044E" w:rsidR="00136824" w:rsidRPr="00AE642C" w:rsidRDefault="00F20239" w:rsidP="00A8417C">
      <w:pPr>
        <w:keepNext/>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 xml:space="preserve">Section 10 exempts a flight examiner from compliance with </w:t>
      </w:r>
      <w:r w:rsidR="00D35D14" w:rsidRPr="00AE642C">
        <w:rPr>
          <w:rFonts w:ascii="Times New Roman" w:eastAsia="Times New Roman" w:hAnsi="Times New Roman"/>
          <w:bCs/>
          <w:color w:val="000000" w:themeColor="text1"/>
          <w:sz w:val="24"/>
          <w:szCs w:val="24"/>
        </w:rPr>
        <w:t>subparagraph 61.1300(3)(b)(i) of CASR, in relation to a flight test conducted in an aircraft, if</w:t>
      </w:r>
      <w:r w:rsidR="00ED7BDE" w:rsidRPr="00AE642C">
        <w:rPr>
          <w:rFonts w:ascii="Times New Roman" w:eastAsia="Times New Roman" w:hAnsi="Times New Roman"/>
          <w:bCs/>
          <w:color w:val="000000" w:themeColor="text1"/>
          <w:sz w:val="24"/>
          <w:szCs w:val="24"/>
        </w:rPr>
        <w:t>:</w:t>
      </w:r>
    </w:p>
    <w:p w14:paraId="1FEA4045" w14:textId="6F1864F2" w:rsidR="00ED7BDE" w:rsidRPr="00AE642C" w:rsidRDefault="00ED7BDE" w:rsidP="00A8417C">
      <w:pPr>
        <w:pStyle w:val="LDP1a"/>
        <w:tabs>
          <w:tab w:val="clear" w:pos="454"/>
          <w:tab w:val="clear" w:pos="1191"/>
        </w:tabs>
        <w:spacing w:before="0" w:after="0"/>
        <w:ind w:left="454"/>
        <w:rPr>
          <w:bCs/>
          <w:color w:val="000000" w:themeColor="text1"/>
        </w:rPr>
      </w:pPr>
      <w:r w:rsidRPr="00AE642C">
        <w:rPr>
          <w:bCs/>
          <w:color w:val="000000" w:themeColor="text1"/>
        </w:rPr>
        <w:t>(a)</w:t>
      </w:r>
      <w:r w:rsidRPr="00AE642C">
        <w:rPr>
          <w:bCs/>
          <w:color w:val="000000" w:themeColor="text1"/>
        </w:rPr>
        <w:tab/>
        <w:t>the flight test is for the grant of the licence or additional aircraft category rat</w:t>
      </w:r>
      <w:r w:rsidR="00F22AEB" w:rsidRPr="00AE642C">
        <w:rPr>
          <w:bCs/>
          <w:color w:val="000000" w:themeColor="text1"/>
        </w:rPr>
        <w:t>ing mentioned in paragraph 10(a); and</w:t>
      </w:r>
    </w:p>
    <w:p w14:paraId="4E6C46A4" w14:textId="13BC72A1" w:rsidR="00F22AEB" w:rsidRPr="00AE642C" w:rsidRDefault="00F22AEB" w:rsidP="00A8417C">
      <w:pPr>
        <w:pStyle w:val="LDP1a"/>
        <w:tabs>
          <w:tab w:val="clear" w:pos="454"/>
          <w:tab w:val="clear" w:pos="1191"/>
        </w:tabs>
        <w:spacing w:before="0" w:after="0"/>
        <w:ind w:left="454"/>
        <w:rPr>
          <w:bCs/>
          <w:color w:val="000000" w:themeColor="text1"/>
        </w:rPr>
      </w:pPr>
      <w:r w:rsidRPr="00AE642C">
        <w:rPr>
          <w:bCs/>
          <w:color w:val="000000" w:themeColor="text1"/>
        </w:rPr>
        <w:t>(b)</w:t>
      </w:r>
      <w:r w:rsidRPr="00AE642C">
        <w:rPr>
          <w:bCs/>
          <w:color w:val="000000" w:themeColor="text1"/>
        </w:rPr>
        <w:tab/>
      </w:r>
      <w:r w:rsidR="000E3E2A" w:rsidRPr="00AE642C">
        <w:rPr>
          <w:bCs/>
          <w:color w:val="000000" w:themeColor="text1"/>
        </w:rPr>
        <w:t>the applicant for the licence or rat</w:t>
      </w:r>
      <w:r w:rsidR="00041AA8" w:rsidRPr="00AE642C">
        <w:rPr>
          <w:bCs/>
          <w:color w:val="000000" w:themeColor="text1"/>
        </w:rPr>
        <w:t>i</w:t>
      </w:r>
      <w:r w:rsidR="000E3E2A" w:rsidRPr="00AE642C">
        <w:rPr>
          <w:bCs/>
          <w:color w:val="000000" w:themeColor="text1"/>
        </w:rPr>
        <w:t xml:space="preserve">ng </w:t>
      </w:r>
      <w:r w:rsidR="00795A08" w:rsidRPr="00AE642C">
        <w:rPr>
          <w:bCs/>
          <w:color w:val="000000" w:themeColor="text1"/>
        </w:rPr>
        <w:t xml:space="preserve">holds a </w:t>
      </w:r>
      <w:r w:rsidR="006126A4" w:rsidRPr="00AE642C">
        <w:rPr>
          <w:bCs/>
          <w:color w:val="000000" w:themeColor="text1"/>
        </w:rPr>
        <w:t>current Aviation Medical Certificate (Basic Class 2).</w:t>
      </w:r>
    </w:p>
    <w:p w14:paraId="7A121FBD" w14:textId="77777777" w:rsidR="00186E27" w:rsidRPr="00AE642C" w:rsidRDefault="00186E27" w:rsidP="00A8417C">
      <w:pPr>
        <w:spacing w:after="0" w:line="240" w:lineRule="auto"/>
        <w:rPr>
          <w:rFonts w:ascii="Times New Roman" w:eastAsia="Times New Roman" w:hAnsi="Times New Roman"/>
          <w:bCs/>
          <w:color w:val="000000" w:themeColor="text1"/>
          <w:sz w:val="24"/>
          <w:szCs w:val="24"/>
        </w:rPr>
      </w:pPr>
    </w:p>
    <w:p w14:paraId="04E0A2B1" w14:textId="23473FFC" w:rsidR="00F5120B" w:rsidRPr="00AE642C" w:rsidRDefault="00186E27" w:rsidP="00A8417C">
      <w:pPr>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The note below section 10 is a signpost note,</w:t>
      </w:r>
      <w:r w:rsidR="00F5120B" w:rsidRPr="00AE642C">
        <w:rPr>
          <w:rFonts w:ascii="Times New Roman" w:eastAsia="Times New Roman" w:hAnsi="Times New Roman"/>
          <w:bCs/>
          <w:color w:val="000000" w:themeColor="text1"/>
          <w:sz w:val="24"/>
          <w:szCs w:val="24"/>
        </w:rPr>
        <w:t xml:space="preserve"> intended to assist users of the instrument to identify the relationship between the exemption</w:t>
      </w:r>
      <w:r w:rsidR="00DC3095" w:rsidRPr="00AE642C">
        <w:rPr>
          <w:rFonts w:ascii="Times New Roman" w:eastAsia="Times New Roman" w:hAnsi="Times New Roman"/>
          <w:bCs/>
          <w:color w:val="000000" w:themeColor="text1"/>
          <w:sz w:val="24"/>
          <w:szCs w:val="24"/>
        </w:rPr>
        <w:t xml:space="preserve"> and </w:t>
      </w:r>
      <w:r w:rsidR="00F5120B" w:rsidRPr="00AE642C">
        <w:rPr>
          <w:rFonts w:ascii="Times New Roman" w:eastAsia="Times New Roman" w:hAnsi="Times New Roman"/>
          <w:bCs/>
          <w:color w:val="000000" w:themeColor="text1"/>
          <w:sz w:val="24"/>
          <w:szCs w:val="24"/>
        </w:rPr>
        <w:t>subparagraph 61.1</w:t>
      </w:r>
      <w:r w:rsidR="00463445" w:rsidRPr="00AE642C">
        <w:rPr>
          <w:rFonts w:ascii="Times New Roman" w:eastAsia="Times New Roman" w:hAnsi="Times New Roman"/>
          <w:bCs/>
          <w:color w:val="000000" w:themeColor="text1"/>
          <w:sz w:val="24"/>
          <w:szCs w:val="24"/>
        </w:rPr>
        <w:t>300</w:t>
      </w:r>
      <w:r w:rsidR="00F5120B" w:rsidRPr="00AE642C">
        <w:rPr>
          <w:rFonts w:ascii="Times New Roman" w:eastAsia="Times New Roman" w:hAnsi="Times New Roman"/>
          <w:bCs/>
          <w:color w:val="000000" w:themeColor="text1"/>
          <w:sz w:val="24"/>
          <w:szCs w:val="24"/>
        </w:rPr>
        <w:t>(</w:t>
      </w:r>
      <w:r w:rsidR="00463445" w:rsidRPr="00AE642C">
        <w:rPr>
          <w:rFonts w:ascii="Times New Roman" w:eastAsia="Times New Roman" w:hAnsi="Times New Roman"/>
          <w:bCs/>
          <w:color w:val="000000" w:themeColor="text1"/>
          <w:sz w:val="24"/>
          <w:szCs w:val="24"/>
        </w:rPr>
        <w:t>3</w:t>
      </w:r>
      <w:r w:rsidR="00F5120B" w:rsidRPr="00AE642C">
        <w:rPr>
          <w:rFonts w:ascii="Times New Roman" w:eastAsia="Times New Roman" w:hAnsi="Times New Roman"/>
          <w:bCs/>
          <w:color w:val="000000" w:themeColor="text1"/>
          <w:sz w:val="24"/>
          <w:szCs w:val="24"/>
        </w:rPr>
        <w:t>)(b)(i).</w:t>
      </w:r>
    </w:p>
    <w:p w14:paraId="31135A76" w14:textId="77777777" w:rsidR="006E038E" w:rsidRDefault="006E038E" w:rsidP="00A8417C">
      <w:pPr>
        <w:spacing w:after="0" w:line="240" w:lineRule="auto"/>
        <w:rPr>
          <w:rFonts w:ascii="Times New Roman" w:eastAsia="Times New Roman" w:hAnsi="Times New Roman"/>
          <w:bCs/>
          <w:color w:val="000000" w:themeColor="text1"/>
          <w:sz w:val="24"/>
          <w:szCs w:val="24"/>
        </w:rPr>
      </w:pPr>
    </w:p>
    <w:p w14:paraId="0B02D0EF" w14:textId="515DDFE3" w:rsidR="00EF7FF7" w:rsidRPr="00EF7FF7" w:rsidRDefault="00EF7FF7" w:rsidP="00A8417C">
      <w:pPr>
        <w:spacing w:after="0" w:line="240" w:lineRule="auto"/>
        <w:rPr>
          <w:rFonts w:ascii="Times New Roman" w:eastAsia="Times New Roman" w:hAnsi="Times New Roman"/>
          <w:bCs/>
          <w:color w:val="000000" w:themeColor="text1"/>
          <w:sz w:val="24"/>
          <w:szCs w:val="24"/>
          <w:u w:val="single"/>
        </w:rPr>
      </w:pPr>
      <w:r w:rsidRPr="00EF7FF7">
        <w:rPr>
          <w:rFonts w:ascii="Times New Roman" w:eastAsia="Times New Roman" w:hAnsi="Times New Roman"/>
          <w:bCs/>
          <w:color w:val="000000" w:themeColor="text1"/>
          <w:sz w:val="24"/>
          <w:szCs w:val="24"/>
          <w:u w:val="single"/>
        </w:rPr>
        <w:t>Recreational pilot licence applicants</w:t>
      </w:r>
    </w:p>
    <w:p w14:paraId="4E822F3E" w14:textId="710BDAD1" w:rsidR="006E038E" w:rsidRPr="00AE642C" w:rsidRDefault="006E038E" w:rsidP="00A8417C">
      <w:pPr>
        <w:keepNext/>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11(1) provides that section 11 applies to a person:</w:t>
      </w:r>
    </w:p>
    <w:p w14:paraId="735B3736" w14:textId="77777777" w:rsidR="006E038E" w:rsidRPr="00AE642C" w:rsidRDefault="006E038E" w:rsidP="00A8417C">
      <w:pPr>
        <w:pStyle w:val="LDP1a"/>
        <w:tabs>
          <w:tab w:val="clear" w:pos="454"/>
          <w:tab w:val="clear" w:pos="1191"/>
        </w:tabs>
        <w:spacing w:before="0" w:after="0"/>
        <w:ind w:left="454"/>
        <w:rPr>
          <w:bCs/>
          <w:iCs/>
          <w:color w:val="000000" w:themeColor="text1"/>
        </w:rPr>
      </w:pPr>
      <w:r w:rsidRPr="00AE642C">
        <w:rPr>
          <w:bCs/>
          <w:iCs/>
          <w:color w:val="000000" w:themeColor="text1"/>
        </w:rPr>
        <w:t>(a)</w:t>
      </w:r>
      <w:r w:rsidRPr="00AE642C">
        <w:rPr>
          <w:bCs/>
          <w:iCs/>
          <w:color w:val="000000" w:themeColor="text1"/>
        </w:rPr>
        <w:tab/>
        <w:t>who has applied to CASA for:</w:t>
      </w:r>
    </w:p>
    <w:p w14:paraId="0D61FCB8" w14:textId="0C74C849" w:rsidR="006E038E" w:rsidRPr="00AE642C" w:rsidRDefault="006D7398" w:rsidP="00A8417C">
      <w:pPr>
        <w:pStyle w:val="LDP2i"/>
        <w:tabs>
          <w:tab w:val="clear" w:pos="1559"/>
          <w:tab w:val="right" w:pos="709"/>
          <w:tab w:val="left" w:pos="851"/>
        </w:tabs>
        <w:spacing w:before="0" w:after="0"/>
        <w:ind w:left="850" w:hanging="425"/>
        <w:rPr>
          <w:bCs/>
          <w:iCs/>
          <w:color w:val="000000" w:themeColor="text1"/>
        </w:rPr>
      </w:pPr>
      <w:r>
        <w:rPr>
          <w:bCs/>
          <w:iCs/>
          <w:color w:val="000000" w:themeColor="text1"/>
        </w:rPr>
        <w:tab/>
      </w:r>
      <w:r w:rsidR="006E038E" w:rsidRPr="00AE642C">
        <w:rPr>
          <w:bCs/>
          <w:iCs/>
          <w:color w:val="000000" w:themeColor="text1"/>
        </w:rPr>
        <w:t>(i)</w:t>
      </w:r>
      <w:r w:rsidR="006E038E" w:rsidRPr="00AE642C">
        <w:rPr>
          <w:bCs/>
          <w:iCs/>
          <w:color w:val="000000" w:themeColor="text1"/>
        </w:rPr>
        <w:tab/>
      </w:r>
      <w:r w:rsidR="006E038E" w:rsidRPr="00AE642C">
        <w:rPr>
          <w:color w:val="000000" w:themeColor="text1"/>
        </w:rPr>
        <w:t>the</w:t>
      </w:r>
      <w:r w:rsidR="006E038E" w:rsidRPr="00AE642C">
        <w:rPr>
          <w:bCs/>
          <w:iCs/>
          <w:color w:val="000000" w:themeColor="text1"/>
        </w:rPr>
        <w:t xml:space="preserve"> grant of a</w:t>
      </w:r>
      <w:r w:rsidR="007F5C87">
        <w:rPr>
          <w:bCs/>
          <w:iCs/>
          <w:color w:val="000000" w:themeColor="text1"/>
        </w:rPr>
        <w:t>n RPL</w:t>
      </w:r>
      <w:r w:rsidR="006E038E" w:rsidRPr="00AE642C">
        <w:rPr>
          <w:bCs/>
          <w:iCs/>
          <w:color w:val="000000" w:themeColor="text1"/>
        </w:rPr>
        <w:t>; or</w:t>
      </w:r>
    </w:p>
    <w:p w14:paraId="0328DA1E" w14:textId="2566503F" w:rsidR="006E038E" w:rsidRPr="00AE642C" w:rsidRDefault="006E038E" w:rsidP="00A8417C">
      <w:pPr>
        <w:pStyle w:val="LDP2i"/>
        <w:tabs>
          <w:tab w:val="clear" w:pos="1559"/>
          <w:tab w:val="right" w:pos="709"/>
          <w:tab w:val="left" w:pos="851"/>
        </w:tabs>
        <w:spacing w:before="0" w:after="0"/>
        <w:ind w:left="850" w:hanging="425"/>
        <w:rPr>
          <w:bCs/>
          <w:iCs/>
          <w:color w:val="000000" w:themeColor="text1"/>
        </w:rPr>
      </w:pPr>
      <w:r w:rsidRPr="00AE642C">
        <w:rPr>
          <w:bCs/>
          <w:iCs/>
          <w:color w:val="000000" w:themeColor="text1"/>
        </w:rPr>
        <w:tab/>
        <w:t>(ii)</w:t>
      </w:r>
      <w:r w:rsidRPr="00AE642C">
        <w:rPr>
          <w:bCs/>
          <w:iCs/>
          <w:color w:val="000000" w:themeColor="text1"/>
        </w:rPr>
        <w:tab/>
        <w:t xml:space="preserve">an additional aircraft category rating for an existing </w:t>
      </w:r>
      <w:r w:rsidR="007F5C87">
        <w:rPr>
          <w:bCs/>
          <w:iCs/>
          <w:color w:val="000000" w:themeColor="text1"/>
        </w:rPr>
        <w:t>RPL</w:t>
      </w:r>
      <w:r w:rsidRPr="00AE642C">
        <w:rPr>
          <w:bCs/>
          <w:iCs/>
          <w:color w:val="000000" w:themeColor="text1"/>
        </w:rPr>
        <w:t>; and</w:t>
      </w:r>
    </w:p>
    <w:p w14:paraId="51445803" w14:textId="77777777" w:rsidR="006E038E" w:rsidRPr="00AE642C" w:rsidRDefault="006E038E" w:rsidP="00A8417C">
      <w:pPr>
        <w:pStyle w:val="LDP1a"/>
        <w:tabs>
          <w:tab w:val="clear" w:pos="454"/>
          <w:tab w:val="clear" w:pos="1191"/>
        </w:tabs>
        <w:spacing w:before="0" w:after="0"/>
        <w:ind w:left="454"/>
        <w:rPr>
          <w:bCs/>
          <w:color w:val="000000" w:themeColor="text1"/>
        </w:rPr>
      </w:pPr>
      <w:r w:rsidRPr="00AE642C">
        <w:rPr>
          <w:bCs/>
          <w:iCs/>
          <w:color w:val="000000" w:themeColor="text1"/>
        </w:rPr>
        <w:t>(b)</w:t>
      </w:r>
      <w:r w:rsidRPr="00AE642C">
        <w:rPr>
          <w:bCs/>
          <w:iCs/>
          <w:color w:val="000000" w:themeColor="text1"/>
        </w:rPr>
        <w:tab/>
        <w:t>who holds a current Aviation Medical Certificate (Basic Class 2).</w:t>
      </w:r>
    </w:p>
    <w:p w14:paraId="0FF57D38" w14:textId="77777777" w:rsidR="006E038E" w:rsidRPr="00AE642C" w:rsidRDefault="006E038E" w:rsidP="00A8417C">
      <w:pPr>
        <w:pStyle w:val="LDP1a"/>
        <w:tabs>
          <w:tab w:val="clear" w:pos="454"/>
          <w:tab w:val="clear" w:pos="1191"/>
        </w:tabs>
        <w:spacing w:before="0" w:after="0"/>
        <w:ind w:left="454"/>
        <w:rPr>
          <w:bCs/>
          <w:color w:val="000000" w:themeColor="text1"/>
        </w:rPr>
      </w:pPr>
    </w:p>
    <w:p w14:paraId="295E4132" w14:textId="1C7A6AD0" w:rsidR="00545FE8" w:rsidRPr="00AE642C" w:rsidRDefault="00545FE8" w:rsidP="00A8417C">
      <w:pPr>
        <w:keepNext/>
        <w:spacing w:after="0" w:line="240" w:lineRule="auto"/>
        <w:rPr>
          <w:color w:val="000000" w:themeColor="text1"/>
        </w:rPr>
      </w:pPr>
      <w:r w:rsidRPr="00AE642C">
        <w:rPr>
          <w:rFonts w:ascii="Times New Roman" w:eastAsia="Times New Roman" w:hAnsi="Times New Roman"/>
          <w:bCs/>
          <w:color w:val="000000" w:themeColor="text1"/>
          <w:sz w:val="24"/>
          <w:szCs w:val="24"/>
        </w:rPr>
        <w:t>Subsection 11(2) exempts an applicant of that kind from compliance with paragraph 61.235(2)(c) of CASR</w:t>
      </w:r>
      <w:r w:rsidR="00647D0C" w:rsidRPr="00AE642C">
        <w:rPr>
          <w:rFonts w:ascii="Times New Roman" w:eastAsia="Times New Roman" w:hAnsi="Times New Roman"/>
          <w:bCs/>
          <w:color w:val="000000" w:themeColor="text1"/>
          <w:sz w:val="24"/>
          <w:szCs w:val="24"/>
        </w:rPr>
        <w:t>.</w:t>
      </w:r>
    </w:p>
    <w:p w14:paraId="1C2EB328" w14:textId="77777777" w:rsidR="00545FE8" w:rsidRPr="00AE642C" w:rsidRDefault="00545FE8" w:rsidP="00A8417C">
      <w:pPr>
        <w:pStyle w:val="LDP1a"/>
        <w:tabs>
          <w:tab w:val="clear" w:pos="454"/>
          <w:tab w:val="clear" w:pos="1191"/>
        </w:tabs>
        <w:spacing w:before="0" w:after="0"/>
        <w:ind w:left="454"/>
        <w:rPr>
          <w:bCs/>
          <w:color w:val="000000" w:themeColor="text1"/>
        </w:rPr>
      </w:pPr>
    </w:p>
    <w:p w14:paraId="4B41299F" w14:textId="0F90F839" w:rsidR="006B76C5" w:rsidRPr="00AE642C" w:rsidRDefault="006B76C5" w:rsidP="00A8417C">
      <w:pPr>
        <w:keepNext/>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lastRenderedPageBreak/>
        <w:t xml:space="preserve">The note below subsection </w:t>
      </w:r>
      <w:r w:rsidR="00312EC2" w:rsidRPr="00AE642C">
        <w:rPr>
          <w:rFonts w:ascii="Times New Roman" w:eastAsia="Times New Roman" w:hAnsi="Times New Roman"/>
          <w:bCs/>
          <w:color w:val="000000" w:themeColor="text1"/>
          <w:sz w:val="24"/>
          <w:szCs w:val="24"/>
        </w:rPr>
        <w:t>11</w:t>
      </w:r>
      <w:r w:rsidRPr="00AE642C">
        <w:rPr>
          <w:rFonts w:ascii="Times New Roman" w:eastAsia="Times New Roman" w:hAnsi="Times New Roman"/>
          <w:bCs/>
          <w:color w:val="000000" w:themeColor="text1"/>
          <w:sz w:val="24"/>
          <w:szCs w:val="24"/>
        </w:rPr>
        <w:t>(2) is a signpost note, intended to assist users of the instrument to identify related requirements, located in subregulation 61.730(3), that an applicant for an aircraft category rating for an existing pilot licence must meet</w:t>
      </w:r>
      <w:r w:rsidR="00312EC2" w:rsidRPr="00AE642C">
        <w:rPr>
          <w:rFonts w:ascii="Times New Roman" w:eastAsia="Times New Roman" w:hAnsi="Times New Roman"/>
          <w:bCs/>
          <w:color w:val="000000" w:themeColor="text1"/>
          <w:sz w:val="24"/>
          <w:szCs w:val="24"/>
        </w:rPr>
        <w:t>.</w:t>
      </w:r>
    </w:p>
    <w:p w14:paraId="547BB4D0" w14:textId="77777777" w:rsidR="00331C00" w:rsidRPr="00AE642C" w:rsidRDefault="00331C00" w:rsidP="00A8417C">
      <w:pPr>
        <w:keepNext/>
        <w:spacing w:after="0" w:line="240" w:lineRule="auto"/>
        <w:rPr>
          <w:rFonts w:ascii="Times New Roman" w:eastAsia="Times New Roman" w:hAnsi="Times New Roman"/>
          <w:bCs/>
          <w:color w:val="000000" w:themeColor="text1"/>
          <w:sz w:val="24"/>
          <w:szCs w:val="24"/>
        </w:rPr>
      </w:pPr>
    </w:p>
    <w:p w14:paraId="69D4EC1C" w14:textId="52202E1A" w:rsidR="00331C00" w:rsidRPr="00AE642C" w:rsidRDefault="00331C00"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11(3) provides that the exemption in subsection (2) is subject to the conditions mentioned in section 12.</w:t>
      </w:r>
    </w:p>
    <w:p w14:paraId="2872DC51" w14:textId="77777777" w:rsidR="00331C00" w:rsidRPr="00AE642C" w:rsidRDefault="00331C00" w:rsidP="00A8417C">
      <w:pPr>
        <w:pStyle w:val="LDP1a"/>
        <w:tabs>
          <w:tab w:val="clear" w:pos="454"/>
          <w:tab w:val="clear" w:pos="1191"/>
        </w:tabs>
        <w:spacing w:before="0" w:after="0"/>
        <w:ind w:left="454"/>
        <w:rPr>
          <w:bCs/>
          <w:color w:val="000000" w:themeColor="text1"/>
        </w:rPr>
      </w:pPr>
    </w:p>
    <w:p w14:paraId="58E4AF2F" w14:textId="6542B7AB" w:rsidR="00331C00" w:rsidRPr="00AE642C" w:rsidRDefault="00331C00"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The note below subsection 11(3) is a signpost note, intended to assist users of the instrument to identify related exemptions in the instrument applying to</w:t>
      </w:r>
      <w:r w:rsidR="008B4B3D" w:rsidRPr="00AE642C">
        <w:rPr>
          <w:rFonts w:ascii="Times New Roman" w:eastAsia="Times New Roman" w:hAnsi="Times New Roman"/>
          <w:bCs/>
          <w:iCs/>
          <w:color w:val="000000" w:themeColor="text1"/>
          <w:sz w:val="24"/>
          <w:szCs w:val="24"/>
        </w:rPr>
        <w:t xml:space="preserve"> </w:t>
      </w:r>
      <w:r w:rsidRPr="00AE642C">
        <w:rPr>
          <w:rFonts w:ascii="Times New Roman" w:eastAsia="Times New Roman" w:hAnsi="Times New Roman"/>
          <w:bCs/>
          <w:iCs/>
          <w:color w:val="000000" w:themeColor="text1"/>
          <w:sz w:val="24"/>
          <w:szCs w:val="24"/>
        </w:rPr>
        <w:t xml:space="preserve">a Part 141 operator in relation to an applicant mentioned in subsection </w:t>
      </w:r>
      <w:r w:rsidR="008B4B3D" w:rsidRPr="00AE642C">
        <w:rPr>
          <w:rFonts w:ascii="Times New Roman" w:eastAsia="Times New Roman" w:hAnsi="Times New Roman"/>
          <w:bCs/>
          <w:iCs/>
          <w:color w:val="000000" w:themeColor="text1"/>
          <w:sz w:val="24"/>
          <w:szCs w:val="24"/>
        </w:rPr>
        <w:t>11</w:t>
      </w:r>
      <w:r w:rsidRPr="00AE642C">
        <w:rPr>
          <w:rFonts w:ascii="Times New Roman" w:eastAsia="Times New Roman" w:hAnsi="Times New Roman"/>
          <w:bCs/>
          <w:iCs/>
          <w:color w:val="000000" w:themeColor="text1"/>
          <w:sz w:val="24"/>
          <w:szCs w:val="24"/>
        </w:rPr>
        <w:t>(1</w:t>
      </w:r>
      <w:r w:rsidR="008B4B3D" w:rsidRPr="00AE642C">
        <w:rPr>
          <w:rFonts w:ascii="Times New Roman" w:eastAsia="Times New Roman" w:hAnsi="Times New Roman"/>
          <w:bCs/>
          <w:iCs/>
          <w:color w:val="000000" w:themeColor="text1"/>
          <w:sz w:val="24"/>
          <w:szCs w:val="24"/>
        </w:rPr>
        <w:t>).</w:t>
      </w:r>
    </w:p>
    <w:p w14:paraId="7BCB9F89" w14:textId="77777777" w:rsidR="00CF7295" w:rsidRPr="00AE642C" w:rsidRDefault="00CF7295" w:rsidP="00A8417C">
      <w:pPr>
        <w:spacing w:after="0" w:line="240" w:lineRule="auto"/>
        <w:rPr>
          <w:rFonts w:ascii="Times New Roman" w:eastAsia="Times New Roman" w:hAnsi="Times New Roman"/>
          <w:bCs/>
          <w:iCs/>
          <w:color w:val="000000" w:themeColor="text1"/>
          <w:sz w:val="24"/>
          <w:szCs w:val="24"/>
        </w:rPr>
      </w:pPr>
    </w:p>
    <w:p w14:paraId="66907421" w14:textId="1234CA47" w:rsidR="00CF7295" w:rsidRPr="00AE642C" w:rsidRDefault="00CF7295" w:rsidP="00A8417C">
      <w:pPr>
        <w:spacing w:after="0" w:line="240" w:lineRule="auto"/>
        <w:rPr>
          <w:rFonts w:ascii="Times New Roman" w:eastAsia="Times New Roman" w:hAnsi="Times New Roman"/>
          <w:bCs/>
          <w:color w:val="000000" w:themeColor="text1"/>
          <w:sz w:val="24"/>
          <w:szCs w:val="24"/>
          <w:highlight w:val="yellow"/>
        </w:rPr>
      </w:pPr>
      <w:r w:rsidRPr="00AE642C">
        <w:rPr>
          <w:rFonts w:ascii="Times New Roman" w:eastAsia="Times New Roman" w:hAnsi="Times New Roman"/>
          <w:bCs/>
          <w:color w:val="000000" w:themeColor="text1"/>
          <w:sz w:val="24"/>
          <w:szCs w:val="24"/>
        </w:rPr>
        <w:t xml:space="preserve">Subsections </w:t>
      </w:r>
      <w:r w:rsidR="00B70F62" w:rsidRPr="00AE642C">
        <w:rPr>
          <w:rFonts w:ascii="Times New Roman" w:eastAsia="Times New Roman" w:hAnsi="Times New Roman"/>
          <w:bCs/>
          <w:color w:val="000000" w:themeColor="text1"/>
          <w:sz w:val="24"/>
          <w:szCs w:val="24"/>
        </w:rPr>
        <w:t>12</w:t>
      </w:r>
      <w:r w:rsidRPr="00AE642C">
        <w:rPr>
          <w:rFonts w:ascii="Times New Roman" w:eastAsia="Times New Roman" w:hAnsi="Times New Roman"/>
          <w:bCs/>
          <w:color w:val="000000" w:themeColor="text1"/>
          <w:sz w:val="24"/>
          <w:szCs w:val="24"/>
        </w:rPr>
        <w:t>(1), (2) and (3) impose conditions on an applicant of that kind, restricting the circumstances in which they can commence and conduct a flight test for the grant of the licence or rating and requiring them to produce related documents for inspection by a</w:t>
      </w:r>
      <w:r w:rsidR="00B70F62" w:rsidRPr="00AE642C">
        <w:rPr>
          <w:rFonts w:ascii="Times New Roman" w:eastAsia="Times New Roman" w:hAnsi="Times New Roman"/>
          <w:bCs/>
          <w:color w:val="000000" w:themeColor="text1"/>
          <w:sz w:val="24"/>
          <w:szCs w:val="24"/>
        </w:rPr>
        <w:t>n authorised</w:t>
      </w:r>
      <w:r w:rsidRPr="00AE642C">
        <w:rPr>
          <w:rFonts w:ascii="Times New Roman" w:eastAsia="Times New Roman" w:hAnsi="Times New Roman"/>
          <w:bCs/>
          <w:color w:val="000000" w:themeColor="text1"/>
          <w:sz w:val="24"/>
          <w:szCs w:val="24"/>
        </w:rPr>
        <w:t xml:space="preserve"> CASA officer within specified timeframes.</w:t>
      </w:r>
    </w:p>
    <w:p w14:paraId="1B12DB90" w14:textId="77777777" w:rsidR="00CF7295" w:rsidRPr="00AE642C" w:rsidRDefault="00CF7295" w:rsidP="00A8417C">
      <w:pPr>
        <w:spacing w:after="0" w:line="240" w:lineRule="auto"/>
        <w:rPr>
          <w:rFonts w:ascii="Times New Roman" w:eastAsia="Times New Roman" w:hAnsi="Times New Roman"/>
          <w:bCs/>
          <w:iCs/>
          <w:color w:val="000000" w:themeColor="text1"/>
          <w:sz w:val="24"/>
          <w:szCs w:val="24"/>
        </w:rPr>
      </w:pPr>
    </w:p>
    <w:p w14:paraId="1EE4CB2A" w14:textId="753D5BAB" w:rsidR="008810CD" w:rsidRPr="00AE642C" w:rsidRDefault="008810CD" w:rsidP="00A8417C">
      <w:pPr>
        <w:keepNext/>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Section 13 exempts a flight examiner from compliance with subparagraph 61.1300(3)(b)(ii) of CASR, in relation to a flight test conducted in an aircraft, if:</w:t>
      </w:r>
    </w:p>
    <w:p w14:paraId="4A52CED1" w14:textId="70B7D43F" w:rsidR="008810CD" w:rsidRPr="00AE642C" w:rsidRDefault="008810CD" w:rsidP="00A8417C">
      <w:pPr>
        <w:pStyle w:val="LDP1a"/>
        <w:tabs>
          <w:tab w:val="clear" w:pos="454"/>
          <w:tab w:val="clear" w:pos="1191"/>
        </w:tabs>
        <w:spacing w:before="0" w:after="0"/>
        <w:ind w:left="454"/>
        <w:rPr>
          <w:bCs/>
          <w:color w:val="000000" w:themeColor="text1"/>
        </w:rPr>
      </w:pPr>
      <w:r w:rsidRPr="00AE642C">
        <w:rPr>
          <w:bCs/>
          <w:color w:val="000000" w:themeColor="text1"/>
        </w:rPr>
        <w:t>(a)</w:t>
      </w:r>
      <w:r w:rsidRPr="00AE642C">
        <w:rPr>
          <w:bCs/>
          <w:color w:val="000000" w:themeColor="text1"/>
        </w:rPr>
        <w:tab/>
        <w:t>the flight test is for the grant of the licence or additional aircraft category rating mentioned in paragraph 13(a); and</w:t>
      </w:r>
    </w:p>
    <w:p w14:paraId="65D5097B" w14:textId="77777777" w:rsidR="008810CD" w:rsidRPr="00AE642C" w:rsidRDefault="008810CD" w:rsidP="00A8417C">
      <w:pPr>
        <w:pStyle w:val="LDP1a"/>
        <w:tabs>
          <w:tab w:val="clear" w:pos="454"/>
          <w:tab w:val="clear" w:pos="1191"/>
        </w:tabs>
        <w:spacing w:before="0" w:after="0"/>
        <w:ind w:left="454"/>
        <w:rPr>
          <w:bCs/>
          <w:color w:val="000000" w:themeColor="text1"/>
        </w:rPr>
      </w:pPr>
      <w:r w:rsidRPr="00AE642C">
        <w:rPr>
          <w:bCs/>
          <w:color w:val="000000" w:themeColor="text1"/>
        </w:rPr>
        <w:t>(b)</w:t>
      </w:r>
      <w:r w:rsidRPr="00AE642C">
        <w:rPr>
          <w:bCs/>
          <w:color w:val="000000" w:themeColor="text1"/>
        </w:rPr>
        <w:tab/>
        <w:t>the applicant for the licence or rating holds a current Aviation Medical Certificate (Basic Class 2).</w:t>
      </w:r>
    </w:p>
    <w:p w14:paraId="38D9A08E" w14:textId="77777777" w:rsidR="008810CD" w:rsidRPr="00AE642C" w:rsidRDefault="008810CD" w:rsidP="00A8417C">
      <w:pPr>
        <w:spacing w:after="0" w:line="240" w:lineRule="auto"/>
        <w:rPr>
          <w:rFonts w:ascii="Times New Roman" w:eastAsia="Times New Roman" w:hAnsi="Times New Roman"/>
          <w:bCs/>
          <w:color w:val="000000" w:themeColor="text1"/>
          <w:sz w:val="24"/>
          <w:szCs w:val="24"/>
        </w:rPr>
      </w:pPr>
    </w:p>
    <w:p w14:paraId="0FF13E82" w14:textId="7F84DA07" w:rsidR="008810CD" w:rsidRPr="00AE642C" w:rsidRDefault="008810CD" w:rsidP="00A8417C">
      <w:pPr>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 xml:space="preserve">The note below section </w:t>
      </w:r>
      <w:r w:rsidR="00292909" w:rsidRPr="00AE642C">
        <w:rPr>
          <w:rFonts w:ascii="Times New Roman" w:eastAsia="Times New Roman" w:hAnsi="Times New Roman"/>
          <w:bCs/>
          <w:color w:val="000000" w:themeColor="text1"/>
          <w:sz w:val="24"/>
          <w:szCs w:val="24"/>
        </w:rPr>
        <w:t>13</w:t>
      </w:r>
      <w:r w:rsidRPr="00AE642C">
        <w:rPr>
          <w:rFonts w:ascii="Times New Roman" w:eastAsia="Times New Roman" w:hAnsi="Times New Roman"/>
          <w:bCs/>
          <w:color w:val="000000" w:themeColor="text1"/>
          <w:sz w:val="24"/>
          <w:szCs w:val="24"/>
        </w:rPr>
        <w:t xml:space="preserve"> is a signpost note, intended to assist users of the instrument to identify the relationship between the exemption and subparagraph 61.1300(3)(b)(i</w:t>
      </w:r>
      <w:r w:rsidR="00292909" w:rsidRPr="00AE642C">
        <w:rPr>
          <w:rFonts w:ascii="Times New Roman" w:eastAsia="Times New Roman" w:hAnsi="Times New Roman"/>
          <w:bCs/>
          <w:color w:val="000000" w:themeColor="text1"/>
          <w:sz w:val="24"/>
          <w:szCs w:val="24"/>
        </w:rPr>
        <w:t>i</w:t>
      </w:r>
      <w:r w:rsidRPr="00AE642C">
        <w:rPr>
          <w:rFonts w:ascii="Times New Roman" w:eastAsia="Times New Roman" w:hAnsi="Times New Roman"/>
          <w:bCs/>
          <w:color w:val="000000" w:themeColor="text1"/>
          <w:sz w:val="24"/>
          <w:szCs w:val="24"/>
        </w:rPr>
        <w:t>).</w:t>
      </w:r>
    </w:p>
    <w:p w14:paraId="390E284D" w14:textId="77777777" w:rsidR="00292909" w:rsidRDefault="00292909" w:rsidP="00A8417C">
      <w:pPr>
        <w:spacing w:after="0" w:line="240" w:lineRule="auto"/>
        <w:rPr>
          <w:rFonts w:ascii="Times New Roman" w:eastAsia="Times New Roman" w:hAnsi="Times New Roman"/>
          <w:bCs/>
          <w:color w:val="000000" w:themeColor="text1"/>
          <w:sz w:val="24"/>
          <w:szCs w:val="24"/>
        </w:rPr>
      </w:pPr>
    </w:p>
    <w:p w14:paraId="4608C35E" w14:textId="7209AE09" w:rsidR="00EF3F98" w:rsidRPr="00EF3F98" w:rsidRDefault="00EF3F98" w:rsidP="00A8417C">
      <w:pPr>
        <w:spacing w:after="0" w:line="240" w:lineRule="auto"/>
        <w:rPr>
          <w:rFonts w:ascii="Times New Roman" w:eastAsia="Times New Roman" w:hAnsi="Times New Roman"/>
          <w:bCs/>
          <w:color w:val="000000" w:themeColor="text1"/>
          <w:sz w:val="24"/>
          <w:szCs w:val="24"/>
          <w:u w:val="single"/>
        </w:rPr>
      </w:pPr>
      <w:r>
        <w:rPr>
          <w:rFonts w:ascii="Times New Roman" w:eastAsia="Times New Roman" w:hAnsi="Times New Roman"/>
          <w:bCs/>
          <w:color w:val="000000" w:themeColor="text1"/>
          <w:sz w:val="24"/>
          <w:szCs w:val="24"/>
          <w:u w:val="single"/>
        </w:rPr>
        <w:t>A</w:t>
      </w:r>
      <w:r w:rsidRPr="00EF3F98">
        <w:rPr>
          <w:rFonts w:ascii="Times New Roman" w:eastAsia="Times New Roman" w:hAnsi="Times New Roman"/>
          <w:bCs/>
          <w:iCs/>
          <w:color w:val="000000" w:themeColor="text1"/>
          <w:sz w:val="24"/>
          <w:szCs w:val="24"/>
          <w:u w:val="single"/>
        </w:rPr>
        <w:t xml:space="preserve">ircraft class rating </w:t>
      </w:r>
      <w:r>
        <w:rPr>
          <w:rFonts w:ascii="Times New Roman" w:eastAsia="Times New Roman" w:hAnsi="Times New Roman"/>
          <w:bCs/>
          <w:iCs/>
          <w:color w:val="000000" w:themeColor="text1"/>
          <w:sz w:val="24"/>
          <w:szCs w:val="24"/>
          <w:u w:val="single"/>
        </w:rPr>
        <w:t>and</w:t>
      </w:r>
      <w:r w:rsidRPr="00EF3F98">
        <w:rPr>
          <w:rFonts w:ascii="Times New Roman" w:eastAsia="Times New Roman" w:hAnsi="Times New Roman"/>
          <w:bCs/>
          <w:iCs/>
          <w:color w:val="000000" w:themeColor="text1"/>
          <w:sz w:val="24"/>
          <w:szCs w:val="24"/>
          <w:u w:val="single"/>
        </w:rPr>
        <w:t xml:space="preserve"> pilot type rating</w:t>
      </w:r>
      <w:r w:rsidRPr="00EF3F98">
        <w:rPr>
          <w:rFonts w:ascii="Times New Roman" w:eastAsia="Times New Roman" w:hAnsi="Times New Roman"/>
          <w:bCs/>
          <w:color w:val="000000" w:themeColor="text1"/>
          <w:sz w:val="24"/>
          <w:szCs w:val="24"/>
          <w:u w:val="single"/>
        </w:rPr>
        <w:t xml:space="preserve"> applicants</w:t>
      </w:r>
    </w:p>
    <w:p w14:paraId="665650D6" w14:textId="75F8136B" w:rsidR="00DF1397" w:rsidRPr="00AE642C" w:rsidRDefault="00DF1397" w:rsidP="00A8417C">
      <w:pPr>
        <w:keepNext/>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14(1) provides that section 14 applies to a person:</w:t>
      </w:r>
    </w:p>
    <w:p w14:paraId="2FC3E173" w14:textId="65EA2CFE" w:rsidR="00DF1397" w:rsidRPr="00AE642C" w:rsidRDefault="00DF1397" w:rsidP="00A8417C">
      <w:pPr>
        <w:pStyle w:val="LDP1a"/>
        <w:tabs>
          <w:tab w:val="clear" w:pos="454"/>
          <w:tab w:val="clear" w:pos="1191"/>
        </w:tabs>
        <w:spacing w:before="0" w:after="0"/>
        <w:ind w:left="454"/>
        <w:rPr>
          <w:bCs/>
          <w:iCs/>
          <w:color w:val="000000" w:themeColor="text1"/>
        </w:rPr>
      </w:pPr>
      <w:r w:rsidRPr="00AE642C">
        <w:rPr>
          <w:bCs/>
          <w:iCs/>
          <w:color w:val="000000" w:themeColor="text1"/>
        </w:rPr>
        <w:t>(a)</w:t>
      </w:r>
      <w:r w:rsidRPr="00AE642C">
        <w:rPr>
          <w:bCs/>
          <w:iCs/>
          <w:color w:val="000000" w:themeColor="text1"/>
        </w:rPr>
        <w:tab/>
        <w:t>who has applied to CASA for</w:t>
      </w:r>
      <w:r w:rsidR="00F10A89" w:rsidRPr="00AE642C">
        <w:rPr>
          <w:bCs/>
          <w:iCs/>
          <w:color w:val="000000" w:themeColor="text1"/>
        </w:rPr>
        <w:t xml:space="preserve"> </w:t>
      </w:r>
      <w:r w:rsidRPr="00AE642C">
        <w:rPr>
          <w:color w:val="000000" w:themeColor="text1"/>
        </w:rPr>
        <w:t>the</w:t>
      </w:r>
      <w:r w:rsidRPr="00AE642C">
        <w:rPr>
          <w:bCs/>
          <w:iCs/>
          <w:color w:val="000000" w:themeColor="text1"/>
        </w:rPr>
        <w:t xml:space="preserve"> grant of </w:t>
      </w:r>
      <w:r w:rsidR="006C4DA5" w:rsidRPr="00AE642C">
        <w:rPr>
          <w:bCs/>
          <w:iCs/>
          <w:color w:val="000000" w:themeColor="text1"/>
        </w:rPr>
        <w:t>an aircraft class rating or a pilot type rating; and</w:t>
      </w:r>
    </w:p>
    <w:p w14:paraId="08ACC715" w14:textId="77777777" w:rsidR="00DF1397" w:rsidRPr="00AE642C" w:rsidRDefault="00DF1397" w:rsidP="00A8417C">
      <w:pPr>
        <w:pStyle w:val="LDP1a"/>
        <w:tabs>
          <w:tab w:val="clear" w:pos="454"/>
          <w:tab w:val="clear" w:pos="1191"/>
        </w:tabs>
        <w:spacing w:before="0" w:after="0"/>
        <w:ind w:left="454"/>
        <w:rPr>
          <w:bCs/>
          <w:color w:val="000000" w:themeColor="text1"/>
        </w:rPr>
      </w:pPr>
      <w:r w:rsidRPr="00AE642C">
        <w:rPr>
          <w:bCs/>
          <w:iCs/>
          <w:color w:val="000000" w:themeColor="text1"/>
        </w:rPr>
        <w:t>(b)</w:t>
      </w:r>
      <w:r w:rsidRPr="00AE642C">
        <w:rPr>
          <w:bCs/>
          <w:iCs/>
          <w:color w:val="000000" w:themeColor="text1"/>
        </w:rPr>
        <w:tab/>
        <w:t>who holds a current Aviation Medical Certificate (Basic Class 2).</w:t>
      </w:r>
    </w:p>
    <w:p w14:paraId="0BD4F19D" w14:textId="77777777" w:rsidR="00292909" w:rsidRPr="00AE642C" w:rsidRDefault="00292909" w:rsidP="00A8417C">
      <w:pPr>
        <w:spacing w:after="0" w:line="240" w:lineRule="auto"/>
        <w:rPr>
          <w:rFonts w:ascii="Times New Roman" w:eastAsia="Times New Roman" w:hAnsi="Times New Roman"/>
          <w:bCs/>
          <w:color w:val="000000" w:themeColor="text1"/>
          <w:sz w:val="24"/>
          <w:szCs w:val="24"/>
        </w:rPr>
      </w:pPr>
    </w:p>
    <w:p w14:paraId="0490D644" w14:textId="346FB382" w:rsidR="00EF5570" w:rsidRPr="00AE642C" w:rsidRDefault="00CB102F" w:rsidP="00A8417C">
      <w:pPr>
        <w:keepNext/>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 xml:space="preserve">Subsection 14(2) exempts an applicant of that kind from compliance with </w:t>
      </w:r>
      <w:r w:rsidR="00EF5570" w:rsidRPr="00AE642C">
        <w:rPr>
          <w:rFonts w:ascii="Times New Roman" w:eastAsia="Times New Roman" w:hAnsi="Times New Roman"/>
          <w:bCs/>
          <w:color w:val="000000" w:themeColor="text1"/>
          <w:sz w:val="24"/>
          <w:szCs w:val="24"/>
        </w:rPr>
        <w:t>subregulation 61.235(4) of CASR, to the extent that the subregulation requires that, to be eligible to take a flight test for the grant of the rating that is to be conducted in an aircraft, the applicant must hold:</w:t>
      </w:r>
    </w:p>
    <w:p w14:paraId="43788F86" w14:textId="77777777" w:rsidR="00EF5570" w:rsidRPr="00AE642C" w:rsidRDefault="00EF5570" w:rsidP="00A8417C">
      <w:pPr>
        <w:pStyle w:val="LDP1a"/>
        <w:tabs>
          <w:tab w:val="clear" w:pos="454"/>
          <w:tab w:val="clear" w:pos="1191"/>
        </w:tabs>
        <w:spacing w:before="0" w:after="0"/>
        <w:ind w:left="454"/>
        <w:rPr>
          <w:bCs/>
          <w:color w:val="000000" w:themeColor="text1"/>
        </w:rPr>
      </w:pPr>
      <w:r w:rsidRPr="00AE642C">
        <w:rPr>
          <w:bCs/>
          <w:color w:val="000000" w:themeColor="text1"/>
        </w:rPr>
        <w:t>(a)</w:t>
      </w:r>
      <w:r w:rsidRPr="00AE642C">
        <w:rPr>
          <w:bCs/>
          <w:color w:val="000000" w:themeColor="text1"/>
        </w:rPr>
        <w:tab/>
        <w:t>a current class 1 or 2 medical certificate or recreational aviation medical practitioner’s certificate (whichever applies); or</w:t>
      </w:r>
    </w:p>
    <w:p w14:paraId="6A648C76" w14:textId="0326D097" w:rsidR="00136824" w:rsidRPr="00AE642C" w:rsidRDefault="00EF5570" w:rsidP="00A8417C">
      <w:pPr>
        <w:pStyle w:val="LDP1a"/>
        <w:tabs>
          <w:tab w:val="clear" w:pos="454"/>
          <w:tab w:val="clear" w:pos="1191"/>
        </w:tabs>
        <w:spacing w:before="0" w:after="0"/>
        <w:ind w:left="454"/>
        <w:rPr>
          <w:bCs/>
          <w:color w:val="000000" w:themeColor="text1"/>
        </w:rPr>
      </w:pPr>
      <w:r w:rsidRPr="00AE642C">
        <w:rPr>
          <w:bCs/>
          <w:color w:val="000000" w:themeColor="text1"/>
        </w:rPr>
        <w:t>(b)</w:t>
      </w:r>
      <w:r w:rsidRPr="00AE642C">
        <w:rPr>
          <w:bCs/>
          <w:color w:val="000000" w:themeColor="text1"/>
        </w:rPr>
        <w:tab/>
        <w:t>a medical exemption for the exercise of the privileges of the licence.</w:t>
      </w:r>
    </w:p>
    <w:p w14:paraId="53CE99F0" w14:textId="77777777" w:rsidR="00E255C6" w:rsidRPr="00AE642C" w:rsidRDefault="00E255C6" w:rsidP="00A8417C">
      <w:pPr>
        <w:spacing w:after="0" w:line="240" w:lineRule="auto"/>
        <w:rPr>
          <w:rFonts w:ascii="Times New Roman" w:eastAsia="Times New Roman" w:hAnsi="Times New Roman"/>
          <w:bCs/>
          <w:color w:val="000000" w:themeColor="text1"/>
          <w:sz w:val="24"/>
          <w:szCs w:val="24"/>
        </w:rPr>
      </w:pPr>
    </w:p>
    <w:p w14:paraId="37F47F47" w14:textId="18A52E79" w:rsidR="00E255C6" w:rsidRPr="00AE642C" w:rsidRDefault="00E255C6"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14(3) provides that the exemption in subsection (2) is subject to the conditions mentioned in section 15.</w:t>
      </w:r>
    </w:p>
    <w:p w14:paraId="34297F0A" w14:textId="77777777" w:rsidR="00E255C6" w:rsidRPr="00AE642C" w:rsidRDefault="00E255C6" w:rsidP="00A8417C">
      <w:pPr>
        <w:pStyle w:val="LDP1a"/>
        <w:tabs>
          <w:tab w:val="clear" w:pos="454"/>
          <w:tab w:val="clear" w:pos="1191"/>
        </w:tabs>
        <w:spacing w:before="0" w:after="0"/>
        <w:ind w:left="454"/>
        <w:rPr>
          <w:bCs/>
          <w:color w:val="000000" w:themeColor="text1"/>
        </w:rPr>
      </w:pPr>
    </w:p>
    <w:p w14:paraId="7E4A8A98" w14:textId="2055B058" w:rsidR="00E255C6" w:rsidRPr="00AE642C" w:rsidRDefault="00E255C6" w:rsidP="00A8417C">
      <w:pPr>
        <w:keepNext/>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The note below subsection 14(3) is a signpost note, intended to assist users of the instrument to identify related exemptions in the instrument applying to:</w:t>
      </w:r>
    </w:p>
    <w:p w14:paraId="0CB3DF76" w14:textId="197B806D" w:rsidR="00E255C6" w:rsidRPr="00AE642C" w:rsidRDefault="00E255C6" w:rsidP="00A8417C">
      <w:pPr>
        <w:pStyle w:val="LDP1a"/>
        <w:tabs>
          <w:tab w:val="clear" w:pos="454"/>
          <w:tab w:val="clear" w:pos="1191"/>
        </w:tabs>
        <w:spacing w:before="0" w:after="0"/>
        <w:ind w:left="454"/>
        <w:rPr>
          <w:bCs/>
          <w:color w:val="000000" w:themeColor="text1"/>
        </w:rPr>
      </w:pPr>
      <w:r w:rsidRPr="00AE642C">
        <w:rPr>
          <w:bCs/>
          <w:color w:val="000000" w:themeColor="text1"/>
        </w:rPr>
        <w:t>(a)</w:t>
      </w:r>
      <w:r w:rsidRPr="00AE642C">
        <w:rPr>
          <w:bCs/>
          <w:color w:val="000000" w:themeColor="text1"/>
        </w:rPr>
        <w:tab/>
        <w:t xml:space="preserve">a Part 141 operator in relation to an applicant mentioned in subsection </w:t>
      </w:r>
      <w:r w:rsidR="001073BC" w:rsidRPr="00AE642C">
        <w:rPr>
          <w:bCs/>
          <w:color w:val="000000" w:themeColor="text1"/>
        </w:rPr>
        <w:t>14</w:t>
      </w:r>
      <w:r w:rsidRPr="00AE642C">
        <w:rPr>
          <w:bCs/>
          <w:color w:val="000000" w:themeColor="text1"/>
        </w:rPr>
        <w:t>(1); and</w:t>
      </w:r>
    </w:p>
    <w:p w14:paraId="6B905741" w14:textId="77777777" w:rsidR="00E255C6" w:rsidRPr="00AE642C" w:rsidRDefault="00E255C6" w:rsidP="00A8417C">
      <w:pPr>
        <w:pStyle w:val="LDP1a"/>
        <w:tabs>
          <w:tab w:val="clear" w:pos="454"/>
          <w:tab w:val="clear" w:pos="1191"/>
        </w:tabs>
        <w:spacing w:before="0" w:after="0"/>
        <w:ind w:left="454"/>
        <w:rPr>
          <w:bCs/>
          <w:color w:val="000000" w:themeColor="text1"/>
        </w:rPr>
      </w:pPr>
      <w:r w:rsidRPr="00AE642C">
        <w:rPr>
          <w:bCs/>
          <w:color w:val="000000" w:themeColor="text1"/>
        </w:rPr>
        <w:t>(b)</w:t>
      </w:r>
      <w:r w:rsidRPr="00AE642C">
        <w:rPr>
          <w:bCs/>
          <w:color w:val="000000" w:themeColor="text1"/>
        </w:rPr>
        <w:tab/>
        <w:t>a Part 142 operator</w:t>
      </w:r>
      <w:r w:rsidRPr="00AE642C">
        <w:rPr>
          <w:color w:val="000000" w:themeColor="text1"/>
        </w:rPr>
        <w:t xml:space="preserve"> </w:t>
      </w:r>
      <w:r w:rsidRPr="00AE642C">
        <w:rPr>
          <w:bCs/>
          <w:color w:val="000000" w:themeColor="text1"/>
        </w:rPr>
        <w:t>in relation to that kind of applicant.</w:t>
      </w:r>
    </w:p>
    <w:p w14:paraId="65C25A49" w14:textId="77777777" w:rsidR="00E14FA2" w:rsidRPr="00AE642C" w:rsidRDefault="00E14FA2" w:rsidP="00A8417C">
      <w:pPr>
        <w:pStyle w:val="LDP1a"/>
        <w:tabs>
          <w:tab w:val="clear" w:pos="454"/>
          <w:tab w:val="clear" w:pos="1191"/>
        </w:tabs>
        <w:spacing w:before="0" w:after="0"/>
        <w:ind w:left="0" w:firstLine="0"/>
        <w:rPr>
          <w:bCs/>
          <w:color w:val="000000" w:themeColor="text1"/>
        </w:rPr>
      </w:pPr>
    </w:p>
    <w:p w14:paraId="7867C2EC" w14:textId="4CF0E7DD" w:rsidR="00E14FA2" w:rsidRDefault="00E14FA2" w:rsidP="00A8417C">
      <w:pPr>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 xml:space="preserve">Subsections 15(1), (2) and (3) impose conditions on an applicant of that kind, restricting the circumstances in which they can commence and conduct a flight test for the grant of the </w:t>
      </w:r>
      <w:r w:rsidRPr="00AE642C">
        <w:rPr>
          <w:rFonts w:ascii="Times New Roman" w:eastAsia="Times New Roman" w:hAnsi="Times New Roman"/>
          <w:bCs/>
          <w:color w:val="000000" w:themeColor="text1"/>
          <w:sz w:val="24"/>
          <w:szCs w:val="24"/>
        </w:rPr>
        <w:lastRenderedPageBreak/>
        <w:t>rating and requiring them to produce related documents for inspection by an authorised CASA officer within specified timeframes.</w:t>
      </w:r>
    </w:p>
    <w:p w14:paraId="0A9EC5B7" w14:textId="77777777" w:rsidR="00A679D1" w:rsidRDefault="00A679D1" w:rsidP="00A8417C">
      <w:pPr>
        <w:spacing w:after="0" w:line="240" w:lineRule="auto"/>
        <w:rPr>
          <w:rFonts w:ascii="Times New Roman" w:eastAsia="Times New Roman" w:hAnsi="Times New Roman"/>
          <w:bCs/>
          <w:color w:val="000000" w:themeColor="text1"/>
          <w:sz w:val="24"/>
          <w:szCs w:val="24"/>
        </w:rPr>
      </w:pPr>
    </w:p>
    <w:p w14:paraId="73062CE4" w14:textId="592BA46E" w:rsidR="00C374B8" w:rsidRPr="00AE642C" w:rsidRDefault="00C374B8" w:rsidP="00C374B8">
      <w:pPr>
        <w:keepNext/>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Section 1</w:t>
      </w:r>
      <w:r w:rsidR="006547B2">
        <w:rPr>
          <w:rFonts w:ascii="Times New Roman" w:eastAsia="Times New Roman" w:hAnsi="Times New Roman"/>
          <w:bCs/>
          <w:color w:val="000000" w:themeColor="text1"/>
          <w:sz w:val="24"/>
          <w:szCs w:val="24"/>
        </w:rPr>
        <w:t>5A</w:t>
      </w:r>
      <w:r w:rsidRPr="00AE642C">
        <w:rPr>
          <w:rFonts w:ascii="Times New Roman" w:eastAsia="Times New Roman" w:hAnsi="Times New Roman"/>
          <w:bCs/>
          <w:color w:val="000000" w:themeColor="text1"/>
          <w:sz w:val="24"/>
          <w:szCs w:val="24"/>
        </w:rPr>
        <w:t xml:space="preserve"> exempts a flight examiner from compliance with sub</w:t>
      </w:r>
      <w:r w:rsidR="008E7F07">
        <w:rPr>
          <w:rFonts w:ascii="Times New Roman" w:eastAsia="Times New Roman" w:hAnsi="Times New Roman"/>
          <w:bCs/>
          <w:color w:val="000000" w:themeColor="text1"/>
          <w:sz w:val="24"/>
          <w:szCs w:val="24"/>
        </w:rPr>
        <w:t>regulation</w:t>
      </w:r>
      <w:r w:rsidR="00C64250">
        <w:rPr>
          <w:rFonts w:ascii="Times New Roman" w:eastAsia="Times New Roman" w:hAnsi="Times New Roman"/>
          <w:bCs/>
          <w:color w:val="000000" w:themeColor="text1"/>
          <w:sz w:val="24"/>
          <w:szCs w:val="24"/>
        </w:rPr>
        <w:t> </w:t>
      </w:r>
      <w:r w:rsidRPr="00AE642C">
        <w:rPr>
          <w:rFonts w:ascii="Times New Roman" w:eastAsia="Times New Roman" w:hAnsi="Times New Roman"/>
          <w:bCs/>
          <w:color w:val="000000" w:themeColor="text1"/>
          <w:sz w:val="24"/>
          <w:szCs w:val="24"/>
        </w:rPr>
        <w:t>61.1300(</w:t>
      </w:r>
      <w:r w:rsidR="006547B2">
        <w:rPr>
          <w:rFonts w:ascii="Times New Roman" w:eastAsia="Times New Roman" w:hAnsi="Times New Roman"/>
          <w:bCs/>
          <w:color w:val="000000" w:themeColor="text1"/>
          <w:sz w:val="24"/>
          <w:szCs w:val="24"/>
        </w:rPr>
        <w:t>5</w:t>
      </w:r>
      <w:r w:rsidRPr="00AE642C">
        <w:rPr>
          <w:rFonts w:ascii="Times New Roman" w:eastAsia="Times New Roman" w:hAnsi="Times New Roman"/>
          <w:bCs/>
          <w:color w:val="000000" w:themeColor="text1"/>
          <w:sz w:val="24"/>
          <w:szCs w:val="24"/>
        </w:rPr>
        <w:t>) of CASR, in relation to a flight test conducted in an aircraft, if:</w:t>
      </w:r>
    </w:p>
    <w:p w14:paraId="4EF5107A" w14:textId="7FD66B49" w:rsidR="00C374B8" w:rsidRPr="00AE642C" w:rsidRDefault="00C374B8" w:rsidP="00C374B8">
      <w:pPr>
        <w:pStyle w:val="LDP1a"/>
        <w:tabs>
          <w:tab w:val="clear" w:pos="454"/>
          <w:tab w:val="clear" w:pos="1191"/>
        </w:tabs>
        <w:spacing w:before="0" w:after="0"/>
        <w:ind w:left="454"/>
        <w:rPr>
          <w:bCs/>
          <w:color w:val="000000" w:themeColor="text1"/>
        </w:rPr>
      </w:pPr>
      <w:r w:rsidRPr="00AE642C">
        <w:rPr>
          <w:bCs/>
          <w:color w:val="000000" w:themeColor="text1"/>
        </w:rPr>
        <w:t>(a)</w:t>
      </w:r>
      <w:r w:rsidRPr="00AE642C">
        <w:rPr>
          <w:bCs/>
          <w:color w:val="000000" w:themeColor="text1"/>
        </w:rPr>
        <w:tab/>
        <w:t xml:space="preserve">the flight test is </w:t>
      </w:r>
      <w:r w:rsidR="00B536F3" w:rsidRPr="00AE642C">
        <w:rPr>
          <w:bCs/>
          <w:iCs/>
          <w:color w:val="000000" w:themeColor="text1"/>
        </w:rPr>
        <w:t xml:space="preserve">for </w:t>
      </w:r>
      <w:r w:rsidR="00B536F3" w:rsidRPr="00AE642C">
        <w:rPr>
          <w:color w:val="000000" w:themeColor="text1"/>
        </w:rPr>
        <w:t>the</w:t>
      </w:r>
      <w:r w:rsidR="00B536F3" w:rsidRPr="00AE642C">
        <w:rPr>
          <w:bCs/>
          <w:iCs/>
          <w:color w:val="000000" w:themeColor="text1"/>
        </w:rPr>
        <w:t xml:space="preserve"> grant of an aircraft class rating or a pilot type rating</w:t>
      </w:r>
      <w:r w:rsidR="005C26AC">
        <w:rPr>
          <w:bCs/>
          <w:iCs/>
          <w:color w:val="000000" w:themeColor="text1"/>
        </w:rPr>
        <w:t xml:space="preserve"> to the holder of a pilot licence</w:t>
      </w:r>
      <w:r w:rsidRPr="00AE642C">
        <w:rPr>
          <w:bCs/>
          <w:color w:val="000000" w:themeColor="text1"/>
        </w:rPr>
        <w:t>; and</w:t>
      </w:r>
    </w:p>
    <w:p w14:paraId="2A85F6A8" w14:textId="77777777" w:rsidR="00C374B8" w:rsidRPr="00AE642C" w:rsidRDefault="00C374B8" w:rsidP="00C374B8">
      <w:pPr>
        <w:pStyle w:val="LDP1a"/>
        <w:tabs>
          <w:tab w:val="clear" w:pos="454"/>
          <w:tab w:val="clear" w:pos="1191"/>
        </w:tabs>
        <w:spacing w:before="0" w:after="0"/>
        <w:ind w:left="454"/>
        <w:rPr>
          <w:bCs/>
          <w:color w:val="000000" w:themeColor="text1"/>
        </w:rPr>
      </w:pPr>
      <w:r w:rsidRPr="00AE642C">
        <w:rPr>
          <w:bCs/>
          <w:color w:val="000000" w:themeColor="text1"/>
        </w:rPr>
        <w:t>(b)</w:t>
      </w:r>
      <w:r w:rsidRPr="00AE642C">
        <w:rPr>
          <w:bCs/>
          <w:color w:val="000000" w:themeColor="text1"/>
        </w:rPr>
        <w:tab/>
        <w:t>the applicant for the licence or rating holds a current Aviation Medical Certificate (Basic Class 2).</w:t>
      </w:r>
    </w:p>
    <w:p w14:paraId="705458CE" w14:textId="77777777" w:rsidR="00C374B8" w:rsidRPr="00AE642C" w:rsidRDefault="00C374B8" w:rsidP="00C374B8">
      <w:pPr>
        <w:spacing w:after="0" w:line="240" w:lineRule="auto"/>
        <w:rPr>
          <w:rFonts w:ascii="Times New Roman" w:eastAsia="Times New Roman" w:hAnsi="Times New Roman"/>
          <w:bCs/>
          <w:color w:val="000000" w:themeColor="text1"/>
          <w:sz w:val="24"/>
          <w:szCs w:val="24"/>
        </w:rPr>
      </w:pPr>
    </w:p>
    <w:p w14:paraId="6EDFC581" w14:textId="46562D35" w:rsidR="00C374B8" w:rsidRPr="00AE642C" w:rsidRDefault="00C374B8" w:rsidP="00C374B8">
      <w:pPr>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The note below section 1</w:t>
      </w:r>
      <w:r w:rsidR="006547B2">
        <w:rPr>
          <w:rFonts w:ascii="Times New Roman" w:eastAsia="Times New Roman" w:hAnsi="Times New Roman"/>
          <w:bCs/>
          <w:color w:val="000000" w:themeColor="text1"/>
          <w:sz w:val="24"/>
          <w:szCs w:val="24"/>
        </w:rPr>
        <w:t>5A</w:t>
      </w:r>
      <w:r w:rsidRPr="00AE642C">
        <w:rPr>
          <w:rFonts w:ascii="Times New Roman" w:eastAsia="Times New Roman" w:hAnsi="Times New Roman"/>
          <w:bCs/>
          <w:color w:val="000000" w:themeColor="text1"/>
          <w:sz w:val="24"/>
          <w:szCs w:val="24"/>
        </w:rPr>
        <w:t xml:space="preserve"> is a signpost note, intended to assist users of the instrument to identify the relationship between the exemption and </w:t>
      </w:r>
      <w:r w:rsidR="00C64250" w:rsidRPr="00AE642C">
        <w:rPr>
          <w:rFonts w:ascii="Times New Roman" w:eastAsia="Times New Roman" w:hAnsi="Times New Roman"/>
          <w:bCs/>
          <w:color w:val="000000" w:themeColor="text1"/>
          <w:sz w:val="24"/>
          <w:szCs w:val="24"/>
        </w:rPr>
        <w:t>sub</w:t>
      </w:r>
      <w:r w:rsidR="00C64250">
        <w:rPr>
          <w:rFonts w:ascii="Times New Roman" w:eastAsia="Times New Roman" w:hAnsi="Times New Roman"/>
          <w:bCs/>
          <w:color w:val="000000" w:themeColor="text1"/>
          <w:sz w:val="24"/>
          <w:szCs w:val="24"/>
        </w:rPr>
        <w:t>regulation </w:t>
      </w:r>
      <w:r w:rsidRPr="00AE642C">
        <w:rPr>
          <w:rFonts w:ascii="Times New Roman" w:eastAsia="Times New Roman" w:hAnsi="Times New Roman"/>
          <w:bCs/>
          <w:color w:val="000000" w:themeColor="text1"/>
          <w:sz w:val="24"/>
          <w:szCs w:val="24"/>
        </w:rPr>
        <w:t>61.1300(</w:t>
      </w:r>
      <w:r w:rsidR="00C64250">
        <w:rPr>
          <w:rFonts w:ascii="Times New Roman" w:eastAsia="Times New Roman" w:hAnsi="Times New Roman"/>
          <w:bCs/>
          <w:color w:val="000000" w:themeColor="text1"/>
          <w:sz w:val="24"/>
          <w:szCs w:val="24"/>
        </w:rPr>
        <w:t>5</w:t>
      </w:r>
      <w:r w:rsidRPr="00AE642C">
        <w:rPr>
          <w:rFonts w:ascii="Times New Roman" w:eastAsia="Times New Roman" w:hAnsi="Times New Roman"/>
          <w:bCs/>
          <w:color w:val="000000" w:themeColor="text1"/>
          <w:sz w:val="24"/>
          <w:szCs w:val="24"/>
        </w:rPr>
        <w:t>).</w:t>
      </w:r>
    </w:p>
    <w:p w14:paraId="19A8CAA5" w14:textId="77777777" w:rsidR="00C374B8" w:rsidRDefault="00C374B8" w:rsidP="00C374B8">
      <w:pPr>
        <w:spacing w:after="0" w:line="240" w:lineRule="auto"/>
        <w:rPr>
          <w:rFonts w:ascii="Times New Roman" w:eastAsia="Times New Roman" w:hAnsi="Times New Roman"/>
          <w:bCs/>
          <w:color w:val="000000" w:themeColor="text1"/>
          <w:sz w:val="24"/>
          <w:szCs w:val="24"/>
        </w:rPr>
      </w:pPr>
    </w:p>
    <w:p w14:paraId="451AA3AB" w14:textId="3553997B" w:rsidR="00E22888" w:rsidRPr="00E22888" w:rsidRDefault="00E22888" w:rsidP="000F20FD">
      <w:pPr>
        <w:pStyle w:val="LDP1a"/>
        <w:keepNext/>
        <w:tabs>
          <w:tab w:val="clear" w:pos="454"/>
          <w:tab w:val="clear" w:pos="1191"/>
        </w:tabs>
        <w:spacing w:before="0" w:after="0"/>
        <w:ind w:left="454"/>
        <w:rPr>
          <w:bCs/>
          <w:color w:val="000000" w:themeColor="text1"/>
          <w:u w:val="single"/>
        </w:rPr>
      </w:pPr>
      <w:r w:rsidRPr="00E22888">
        <w:rPr>
          <w:bCs/>
          <w:color w:val="000000" w:themeColor="text1"/>
          <w:u w:val="single"/>
        </w:rPr>
        <w:t>Private pilot licence holders</w:t>
      </w:r>
    </w:p>
    <w:p w14:paraId="29E71733" w14:textId="24ADB2F0" w:rsidR="00EB132E" w:rsidRPr="00AE642C" w:rsidRDefault="002D64EC" w:rsidP="00A8417C">
      <w:pPr>
        <w:keepNext/>
        <w:spacing w:after="0" w:line="240" w:lineRule="auto"/>
        <w:rPr>
          <w:bCs/>
          <w:color w:val="000000" w:themeColor="text1"/>
        </w:rPr>
      </w:pPr>
      <w:r w:rsidRPr="00AE642C">
        <w:rPr>
          <w:rFonts w:ascii="Times New Roman" w:eastAsia="Times New Roman" w:hAnsi="Times New Roman"/>
          <w:bCs/>
          <w:color w:val="000000" w:themeColor="text1"/>
          <w:sz w:val="24"/>
          <w:szCs w:val="24"/>
        </w:rPr>
        <w:t>Subsection</w:t>
      </w:r>
      <w:r w:rsidRPr="00AE642C">
        <w:rPr>
          <w:rFonts w:ascii="Times New Roman" w:eastAsia="Times New Roman" w:hAnsi="Times New Roman"/>
          <w:bCs/>
          <w:iCs/>
          <w:color w:val="000000" w:themeColor="text1"/>
          <w:sz w:val="24"/>
          <w:szCs w:val="24"/>
        </w:rPr>
        <w:t xml:space="preserve"> 16(1) provides that section 16 applies to a person</w:t>
      </w:r>
      <w:r w:rsidR="00EB132E" w:rsidRPr="00AE642C">
        <w:rPr>
          <w:color w:val="000000" w:themeColor="text1"/>
        </w:rPr>
        <w:t xml:space="preserve"> </w:t>
      </w:r>
      <w:r w:rsidR="00EB132E" w:rsidRPr="00AE642C">
        <w:rPr>
          <w:rFonts w:ascii="Times New Roman" w:eastAsia="Times New Roman" w:hAnsi="Times New Roman"/>
          <w:bCs/>
          <w:iCs/>
          <w:color w:val="000000" w:themeColor="text1"/>
          <w:sz w:val="24"/>
          <w:szCs w:val="24"/>
        </w:rPr>
        <w:t xml:space="preserve">(the </w:t>
      </w:r>
      <w:r w:rsidR="00EB132E" w:rsidRPr="00AE642C">
        <w:rPr>
          <w:rFonts w:ascii="Times New Roman" w:eastAsia="Times New Roman" w:hAnsi="Times New Roman"/>
          <w:b/>
          <w:i/>
          <w:color w:val="000000" w:themeColor="text1"/>
          <w:sz w:val="24"/>
          <w:szCs w:val="24"/>
        </w:rPr>
        <w:t>private pilot licence holder</w:t>
      </w:r>
      <w:r w:rsidR="00EB132E" w:rsidRPr="00AE642C">
        <w:rPr>
          <w:rFonts w:ascii="Times New Roman" w:eastAsia="Times New Roman" w:hAnsi="Times New Roman"/>
          <w:bCs/>
          <w:iCs/>
          <w:color w:val="000000" w:themeColor="text1"/>
          <w:sz w:val="24"/>
          <w:szCs w:val="24"/>
        </w:rPr>
        <w:t>)</w:t>
      </w:r>
      <w:r w:rsidR="00EB132E" w:rsidRPr="00AE642C">
        <w:rPr>
          <w:bCs/>
          <w:iCs/>
          <w:color w:val="000000" w:themeColor="text1"/>
        </w:rPr>
        <w:t xml:space="preserve"> </w:t>
      </w:r>
      <w:r w:rsidR="00EB132E" w:rsidRPr="00AE642C">
        <w:rPr>
          <w:rFonts w:ascii="Times New Roman" w:eastAsia="Times New Roman" w:hAnsi="Times New Roman"/>
          <w:bCs/>
          <w:color w:val="000000" w:themeColor="text1"/>
          <w:sz w:val="24"/>
          <w:szCs w:val="24"/>
        </w:rPr>
        <w:t>who</w:t>
      </w:r>
      <w:r w:rsidR="00EF524D" w:rsidRPr="00AE642C">
        <w:rPr>
          <w:rFonts w:ascii="Times New Roman" w:eastAsia="Times New Roman" w:hAnsi="Times New Roman"/>
          <w:bCs/>
          <w:color w:val="000000" w:themeColor="text1"/>
          <w:sz w:val="24"/>
          <w:szCs w:val="24"/>
        </w:rPr>
        <w:t>:</w:t>
      </w:r>
    </w:p>
    <w:p w14:paraId="2171CB48" w14:textId="77777777" w:rsidR="00EB132E" w:rsidRPr="00AE642C" w:rsidRDefault="00EB132E"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holds:</w:t>
      </w:r>
    </w:p>
    <w:p w14:paraId="25905523" w14:textId="6C4156C2" w:rsidR="00EB132E" w:rsidRPr="00AE642C" w:rsidRDefault="00EB132E" w:rsidP="00B81F0F">
      <w:pPr>
        <w:pStyle w:val="LDP2i"/>
        <w:tabs>
          <w:tab w:val="clear" w:pos="1559"/>
          <w:tab w:val="right" w:pos="709"/>
          <w:tab w:val="left" w:pos="851"/>
        </w:tabs>
        <w:spacing w:before="0" w:after="0"/>
        <w:ind w:left="850" w:hanging="425"/>
        <w:rPr>
          <w:color w:val="000000" w:themeColor="text1"/>
        </w:rPr>
      </w:pPr>
      <w:r w:rsidRPr="00AE642C">
        <w:rPr>
          <w:color w:val="000000" w:themeColor="text1"/>
        </w:rPr>
        <w:tab/>
        <w:t>(i)</w:t>
      </w:r>
      <w:r w:rsidRPr="00AE642C">
        <w:rPr>
          <w:color w:val="000000" w:themeColor="text1"/>
        </w:rPr>
        <w:tab/>
        <w:t xml:space="preserve">a </w:t>
      </w:r>
      <w:r w:rsidR="00CC35DA">
        <w:rPr>
          <w:color w:val="000000" w:themeColor="text1"/>
        </w:rPr>
        <w:t>PPL</w:t>
      </w:r>
      <w:r w:rsidRPr="00AE642C">
        <w:rPr>
          <w:color w:val="000000" w:themeColor="text1"/>
        </w:rPr>
        <w:t>; and</w:t>
      </w:r>
    </w:p>
    <w:p w14:paraId="2D1EDA3C" w14:textId="77777777" w:rsidR="00EB132E" w:rsidRPr="00AE642C" w:rsidRDefault="00EB132E" w:rsidP="00A8417C">
      <w:pPr>
        <w:pStyle w:val="LDP2i"/>
        <w:tabs>
          <w:tab w:val="clear" w:pos="1559"/>
          <w:tab w:val="right" w:pos="709"/>
          <w:tab w:val="left" w:pos="851"/>
        </w:tabs>
        <w:spacing w:before="0" w:after="0"/>
        <w:ind w:left="850" w:hanging="425"/>
        <w:rPr>
          <w:color w:val="000000" w:themeColor="text1"/>
        </w:rPr>
      </w:pPr>
      <w:r w:rsidRPr="00AE642C">
        <w:rPr>
          <w:color w:val="000000" w:themeColor="text1"/>
        </w:rPr>
        <w:tab/>
        <w:t>(ii)</w:t>
      </w:r>
      <w:r w:rsidRPr="00AE642C">
        <w:rPr>
          <w:color w:val="000000" w:themeColor="text1"/>
        </w:rPr>
        <w:tab/>
        <w:t xml:space="preserve">a current </w:t>
      </w:r>
      <w:r w:rsidRPr="00AE642C">
        <w:rPr>
          <w:iCs/>
          <w:color w:val="000000" w:themeColor="text1"/>
        </w:rPr>
        <w:t>Aviation Medical Certificate (Basic Class 2)</w:t>
      </w:r>
      <w:r w:rsidRPr="00AE642C">
        <w:rPr>
          <w:color w:val="000000" w:themeColor="text1"/>
        </w:rPr>
        <w:t>; and</w:t>
      </w:r>
    </w:p>
    <w:p w14:paraId="13A70452" w14:textId="77777777" w:rsidR="00EB132E" w:rsidRPr="00AE642C" w:rsidRDefault="00EB132E"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t>exercises the privileges of the licence in an aircraft that is certificated for single-pilot operation.</w:t>
      </w:r>
    </w:p>
    <w:p w14:paraId="3F9E8202" w14:textId="095D6D13" w:rsidR="002D64EC" w:rsidRPr="00AE642C" w:rsidRDefault="002D64EC" w:rsidP="00637C27">
      <w:pPr>
        <w:spacing w:after="0" w:line="240" w:lineRule="auto"/>
        <w:rPr>
          <w:rFonts w:ascii="Times New Roman" w:eastAsia="Times New Roman" w:hAnsi="Times New Roman"/>
          <w:bCs/>
          <w:color w:val="000000" w:themeColor="text1"/>
          <w:sz w:val="24"/>
          <w:szCs w:val="24"/>
        </w:rPr>
      </w:pPr>
    </w:p>
    <w:p w14:paraId="2F292E87" w14:textId="4D635893" w:rsidR="002D64EC" w:rsidRPr="00AE642C" w:rsidRDefault="002D64EC" w:rsidP="00637C27">
      <w:pPr>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Subsection 1</w:t>
      </w:r>
      <w:r w:rsidR="00E23477" w:rsidRPr="00AE642C">
        <w:rPr>
          <w:rFonts w:ascii="Times New Roman" w:eastAsia="Times New Roman" w:hAnsi="Times New Roman"/>
          <w:bCs/>
          <w:color w:val="000000" w:themeColor="text1"/>
          <w:sz w:val="24"/>
          <w:szCs w:val="24"/>
        </w:rPr>
        <w:t>6</w:t>
      </w:r>
      <w:r w:rsidRPr="00AE642C">
        <w:rPr>
          <w:rFonts w:ascii="Times New Roman" w:eastAsia="Times New Roman" w:hAnsi="Times New Roman"/>
          <w:bCs/>
          <w:color w:val="000000" w:themeColor="text1"/>
          <w:sz w:val="24"/>
          <w:szCs w:val="24"/>
        </w:rPr>
        <w:t xml:space="preserve">(2) exempts </w:t>
      </w:r>
      <w:r w:rsidR="00E23477" w:rsidRPr="00AE642C">
        <w:rPr>
          <w:rFonts w:ascii="Times New Roman" w:eastAsia="Times New Roman" w:hAnsi="Times New Roman"/>
          <w:bCs/>
          <w:color w:val="000000" w:themeColor="text1"/>
          <w:sz w:val="24"/>
          <w:szCs w:val="24"/>
        </w:rPr>
        <w:t xml:space="preserve">the private </w:t>
      </w:r>
      <w:r w:rsidR="007A355D" w:rsidRPr="00AE642C">
        <w:rPr>
          <w:rFonts w:ascii="Times New Roman" w:eastAsia="Times New Roman" w:hAnsi="Times New Roman"/>
          <w:bCs/>
          <w:color w:val="000000" w:themeColor="text1"/>
          <w:sz w:val="24"/>
          <w:szCs w:val="24"/>
        </w:rPr>
        <w:t xml:space="preserve">pilot licence holder </w:t>
      </w:r>
      <w:r w:rsidRPr="00AE642C">
        <w:rPr>
          <w:rFonts w:ascii="Times New Roman" w:eastAsia="Times New Roman" w:hAnsi="Times New Roman"/>
          <w:bCs/>
          <w:color w:val="000000" w:themeColor="text1"/>
          <w:sz w:val="24"/>
          <w:szCs w:val="24"/>
        </w:rPr>
        <w:t xml:space="preserve">from compliance with </w:t>
      </w:r>
      <w:r w:rsidR="0055452C" w:rsidRPr="00AE642C">
        <w:rPr>
          <w:rFonts w:ascii="Times New Roman" w:eastAsia="Times New Roman" w:hAnsi="Times New Roman"/>
          <w:bCs/>
          <w:color w:val="000000" w:themeColor="text1"/>
          <w:sz w:val="24"/>
          <w:szCs w:val="24"/>
        </w:rPr>
        <w:t>subregulation 61.065(1) of CASR, to the extent that the subregulation requires that, to be authorised under Part 61 of CASR to exercise the privileges of the licence, the holder must meet the requirement mentioned in subregulation 61.410(1) of CASR.</w:t>
      </w:r>
    </w:p>
    <w:p w14:paraId="49296643" w14:textId="77777777" w:rsidR="0055452C" w:rsidRPr="00AE642C" w:rsidRDefault="0055452C" w:rsidP="00A8417C">
      <w:pPr>
        <w:spacing w:after="0" w:line="240" w:lineRule="auto"/>
        <w:rPr>
          <w:rFonts w:ascii="Times New Roman" w:eastAsia="Times New Roman" w:hAnsi="Times New Roman"/>
          <w:bCs/>
          <w:iCs/>
          <w:color w:val="000000" w:themeColor="text1"/>
          <w:sz w:val="24"/>
          <w:szCs w:val="24"/>
        </w:rPr>
      </w:pPr>
    </w:p>
    <w:p w14:paraId="20BB55EC" w14:textId="7EE78147" w:rsidR="00455DA7" w:rsidRPr="00AE642C" w:rsidRDefault="00455DA7" w:rsidP="00A8417C">
      <w:pPr>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The note below subsection 16(2) is a signpost note, intended to assist users of the instrument to identify the relationship between the exemption</w:t>
      </w:r>
      <w:r w:rsidR="00225932" w:rsidRPr="00AE642C">
        <w:rPr>
          <w:rFonts w:ascii="Times New Roman" w:eastAsia="Times New Roman" w:hAnsi="Times New Roman"/>
          <w:bCs/>
          <w:color w:val="000000" w:themeColor="text1"/>
          <w:sz w:val="24"/>
          <w:szCs w:val="24"/>
        </w:rPr>
        <w:t xml:space="preserve"> and subregulation 61.410(1) of CASR</w:t>
      </w:r>
      <w:r w:rsidR="00092D7B" w:rsidRPr="00AE642C">
        <w:rPr>
          <w:rFonts w:ascii="Times New Roman" w:eastAsia="Times New Roman" w:hAnsi="Times New Roman"/>
          <w:bCs/>
          <w:color w:val="000000" w:themeColor="text1"/>
          <w:sz w:val="24"/>
          <w:szCs w:val="24"/>
        </w:rPr>
        <w:t>.</w:t>
      </w:r>
    </w:p>
    <w:p w14:paraId="4BF15BFA" w14:textId="77777777" w:rsidR="0055452C" w:rsidRPr="00AE642C" w:rsidRDefault="0055452C" w:rsidP="00A8417C">
      <w:pPr>
        <w:spacing w:after="0" w:line="240" w:lineRule="auto"/>
        <w:rPr>
          <w:rFonts w:ascii="Times New Roman" w:eastAsia="Times New Roman" w:hAnsi="Times New Roman"/>
          <w:bCs/>
          <w:iCs/>
          <w:color w:val="000000" w:themeColor="text1"/>
          <w:sz w:val="24"/>
          <w:szCs w:val="24"/>
        </w:rPr>
      </w:pPr>
    </w:p>
    <w:p w14:paraId="59EAACAF" w14:textId="242B8CE6" w:rsidR="002D64EC" w:rsidRPr="00AE642C" w:rsidRDefault="002D64EC"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1</w:t>
      </w:r>
      <w:r w:rsidR="00225932" w:rsidRPr="00AE642C">
        <w:rPr>
          <w:rFonts w:ascii="Times New Roman" w:eastAsia="Times New Roman" w:hAnsi="Times New Roman"/>
          <w:bCs/>
          <w:iCs/>
          <w:color w:val="000000" w:themeColor="text1"/>
          <w:sz w:val="24"/>
          <w:szCs w:val="24"/>
        </w:rPr>
        <w:t>6</w:t>
      </w:r>
      <w:r w:rsidRPr="00AE642C">
        <w:rPr>
          <w:rFonts w:ascii="Times New Roman" w:eastAsia="Times New Roman" w:hAnsi="Times New Roman"/>
          <w:bCs/>
          <w:iCs/>
          <w:color w:val="000000" w:themeColor="text1"/>
          <w:sz w:val="24"/>
          <w:szCs w:val="24"/>
        </w:rPr>
        <w:t>(3) provides that the exemption in subsection (2) is subject to the conditions mentioned in section</w:t>
      </w:r>
      <w:r w:rsidR="00597315" w:rsidRPr="00AE642C">
        <w:rPr>
          <w:rFonts w:ascii="Times New Roman" w:eastAsia="Times New Roman" w:hAnsi="Times New Roman"/>
          <w:bCs/>
          <w:iCs/>
          <w:color w:val="000000" w:themeColor="text1"/>
          <w:sz w:val="24"/>
          <w:szCs w:val="24"/>
        </w:rPr>
        <w:t>s </w:t>
      </w:r>
      <w:r w:rsidRPr="00AE642C">
        <w:rPr>
          <w:rFonts w:ascii="Times New Roman" w:eastAsia="Times New Roman" w:hAnsi="Times New Roman"/>
          <w:bCs/>
          <w:iCs/>
          <w:color w:val="000000" w:themeColor="text1"/>
          <w:sz w:val="24"/>
          <w:szCs w:val="24"/>
        </w:rPr>
        <w:t>1</w:t>
      </w:r>
      <w:r w:rsidR="00597315" w:rsidRPr="00AE642C">
        <w:rPr>
          <w:rFonts w:ascii="Times New Roman" w:eastAsia="Times New Roman" w:hAnsi="Times New Roman"/>
          <w:bCs/>
          <w:iCs/>
          <w:color w:val="000000" w:themeColor="text1"/>
          <w:sz w:val="24"/>
          <w:szCs w:val="24"/>
        </w:rPr>
        <w:t>7 and 18</w:t>
      </w:r>
      <w:r w:rsidRPr="00AE642C">
        <w:rPr>
          <w:rFonts w:ascii="Times New Roman" w:eastAsia="Times New Roman" w:hAnsi="Times New Roman"/>
          <w:bCs/>
          <w:iCs/>
          <w:color w:val="000000" w:themeColor="text1"/>
          <w:sz w:val="24"/>
          <w:szCs w:val="24"/>
        </w:rPr>
        <w:t>.</w:t>
      </w:r>
    </w:p>
    <w:p w14:paraId="5107548C" w14:textId="77777777" w:rsidR="00700835" w:rsidRPr="00AE642C" w:rsidRDefault="00700835" w:rsidP="00A8417C">
      <w:pPr>
        <w:spacing w:after="0" w:line="240" w:lineRule="auto"/>
        <w:rPr>
          <w:rFonts w:ascii="Times New Roman" w:eastAsia="Times New Roman" w:hAnsi="Times New Roman"/>
          <w:bCs/>
          <w:iCs/>
          <w:color w:val="000000" w:themeColor="text1"/>
          <w:sz w:val="24"/>
          <w:szCs w:val="24"/>
        </w:rPr>
      </w:pPr>
    </w:p>
    <w:p w14:paraId="6B16D39F" w14:textId="6BF0222F" w:rsidR="00523564" w:rsidRPr="00AE642C" w:rsidRDefault="00700835" w:rsidP="00A8417C">
      <w:pPr>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 xml:space="preserve">Subsections 17(1) to (6) </w:t>
      </w:r>
      <w:r w:rsidR="00560C19" w:rsidRPr="00AE642C">
        <w:rPr>
          <w:rFonts w:ascii="Times New Roman" w:eastAsia="Times New Roman" w:hAnsi="Times New Roman"/>
          <w:bCs/>
          <w:color w:val="000000" w:themeColor="text1"/>
          <w:sz w:val="24"/>
          <w:szCs w:val="24"/>
        </w:rPr>
        <w:t xml:space="preserve">and subsections 18(1) and (2) </w:t>
      </w:r>
      <w:r w:rsidRPr="00AE642C">
        <w:rPr>
          <w:rFonts w:ascii="Times New Roman" w:eastAsia="Times New Roman" w:hAnsi="Times New Roman"/>
          <w:bCs/>
          <w:color w:val="000000" w:themeColor="text1"/>
          <w:sz w:val="24"/>
          <w:szCs w:val="24"/>
        </w:rPr>
        <w:t>impose conditions on the pr</w:t>
      </w:r>
      <w:r w:rsidR="00F15072" w:rsidRPr="00AE642C">
        <w:rPr>
          <w:rFonts w:ascii="Times New Roman" w:eastAsia="Times New Roman" w:hAnsi="Times New Roman"/>
          <w:bCs/>
          <w:color w:val="000000" w:themeColor="text1"/>
          <w:sz w:val="24"/>
          <w:szCs w:val="24"/>
        </w:rPr>
        <w:t>ivate pilot licence holder</w:t>
      </w:r>
      <w:r w:rsidR="00523564" w:rsidRPr="00AE642C">
        <w:rPr>
          <w:rFonts w:ascii="Times New Roman" w:eastAsia="Times New Roman" w:hAnsi="Times New Roman"/>
          <w:bCs/>
          <w:color w:val="000000" w:themeColor="text1"/>
          <w:sz w:val="24"/>
          <w:szCs w:val="24"/>
        </w:rPr>
        <w:t>:</w:t>
      </w:r>
    </w:p>
    <w:p w14:paraId="07772C53" w14:textId="195E8515" w:rsidR="00523564" w:rsidRPr="00AE642C" w:rsidRDefault="00523564" w:rsidP="00A8417C">
      <w:pPr>
        <w:pStyle w:val="LDP1a"/>
        <w:keepNext/>
        <w:tabs>
          <w:tab w:val="clear" w:pos="454"/>
          <w:tab w:val="clear" w:pos="1191"/>
        </w:tabs>
        <w:spacing w:before="0" w:after="0"/>
        <w:ind w:left="454"/>
        <w:rPr>
          <w:bCs/>
          <w:color w:val="000000" w:themeColor="text1"/>
        </w:rPr>
      </w:pPr>
      <w:r w:rsidRPr="00AE642C">
        <w:rPr>
          <w:color w:val="000000" w:themeColor="text1"/>
        </w:rPr>
        <w:t>(a)</w:t>
      </w:r>
      <w:r w:rsidRPr="00AE642C">
        <w:rPr>
          <w:color w:val="000000" w:themeColor="text1"/>
        </w:rPr>
        <w:tab/>
      </w:r>
      <w:r w:rsidR="00700835" w:rsidRPr="00AE642C">
        <w:rPr>
          <w:color w:val="000000" w:themeColor="text1"/>
        </w:rPr>
        <w:t>restricting</w:t>
      </w:r>
      <w:r w:rsidR="00700835" w:rsidRPr="00AE642C">
        <w:rPr>
          <w:bCs/>
          <w:color w:val="000000" w:themeColor="text1"/>
        </w:rPr>
        <w:t xml:space="preserve"> the circumstances in which they can</w:t>
      </w:r>
      <w:r w:rsidRPr="00AE642C">
        <w:rPr>
          <w:bCs/>
          <w:color w:val="000000" w:themeColor="text1"/>
        </w:rPr>
        <w:t>:</w:t>
      </w:r>
    </w:p>
    <w:p w14:paraId="52D9D796" w14:textId="2A62566D" w:rsidR="00523564" w:rsidRPr="00AE642C" w:rsidRDefault="00877116" w:rsidP="00A8417C">
      <w:pPr>
        <w:pStyle w:val="LDP2i"/>
        <w:tabs>
          <w:tab w:val="clear" w:pos="1559"/>
          <w:tab w:val="right" w:pos="709"/>
          <w:tab w:val="left" w:pos="851"/>
        </w:tabs>
        <w:spacing w:before="0" w:after="0"/>
        <w:ind w:left="850" w:hanging="425"/>
        <w:rPr>
          <w:bCs/>
          <w:color w:val="000000" w:themeColor="text1"/>
        </w:rPr>
      </w:pPr>
      <w:r>
        <w:rPr>
          <w:bCs/>
          <w:color w:val="000000" w:themeColor="text1"/>
        </w:rPr>
        <w:tab/>
      </w:r>
      <w:r w:rsidR="00523564" w:rsidRPr="00AE642C">
        <w:rPr>
          <w:bCs/>
          <w:color w:val="000000" w:themeColor="text1"/>
        </w:rPr>
        <w:t>(i)</w:t>
      </w:r>
      <w:r w:rsidR="00523564" w:rsidRPr="00AE642C">
        <w:rPr>
          <w:bCs/>
          <w:color w:val="000000" w:themeColor="text1"/>
        </w:rPr>
        <w:tab/>
      </w:r>
      <w:r w:rsidR="00700835" w:rsidRPr="00AE642C">
        <w:rPr>
          <w:bCs/>
          <w:color w:val="000000" w:themeColor="text1"/>
        </w:rPr>
        <w:t>commence and conduct a flight</w:t>
      </w:r>
      <w:r w:rsidR="00523564" w:rsidRPr="00AE642C">
        <w:rPr>
          <w:bCs/>
          <w:color w:val="000000" w:themeColor="text1"/>
        </w:rPr>
        <w:t>; and</w:t>
      </w:r>
    </w:p>
    <w:p w14:paraId="23029A26" w14:textId="1C07D727" w:rsidR="00C426E9" w:rsidRPr="00AE642C" w:rsidRDefault="00C426E9" w:rsidP="00A8417C">
      <w:pPr>
        <w:pStyle w:val="LDP2i"/>
        <w:tabs>
          <w:tab w:val="clear" w:pos="1559"/>
          <w:tab w:val="right" w:pos="709"/>
          <w:tab w:val="left" w:pos="851"/>
        </w:tabs>
        <w:spacing w:before="0" w:after="0"/>
        <w:ind w:left="850" w:hanging="425"/>
        <w:rPr>
          <w:color w:val="000000" w:themeColor="text1"/>
        </w:rPr>
      </w:pPr>
      <w:r w:rsidRPr="00AE642C">
        <w:rPr>
          <w:bCs/>
          <w:color w:val="000000" w:themeColor="text1"/>
        </w:rPr>
        <w:t>(ii)</w:t>
      </w:r>
      <w:r w:rsidRPr="00AE642C">
        <w:rPr>
          <w:bCs/>
          <w:color w:val="000000" w:themeColor="text1"/>
        </w:rPr>
        <w:tab/>
      </w:r>
      <w:r w:rsidRPr="00AE642C">
        <w:rPr>
          <w:color w:val="000000" w:themeColor="text1"/>
        </w:rPr>
        <w:t>exercise the privileges of their licence; and</w:t>
      </w:r>
    </w:p>
    <w:p w14:paraId="4E2E69F8" w14:textId="34EB42C1" w:rsidR="00700835" w:rsidRPr="00AE642C" w:rsidRDefault="00C426E9" w:rsidP="00A8417C">
      <w:pPr>
        <w:pStyle w:val="LDP1a"/>
        <w:tabs>
          <w:tab w:val="clear" w:pos="454"/>
          <w:tab w:val="clear" w:pos="1191"/>
        </w:tabs>
        <w:spacing w:before="0" w:after="0"/>
        <w:ind w:left="454"/>
        <w:rPr>
          <w:bCs/>
          <w:color w:val="000000" w:themeColor="text1"/>
        </w:rPr>
      </w:pPr>
      <w:r w:rsidRPr="00AE642C">
        <w:rPr>
          <w:bCs/>
          <w:color w:val="000000" w:themeColor="text1"/>
        </w:rPr>
        <w:t>(b)</w:t>
      </w:r>
      <w:r w:rsidRPr="00AE642C">
        <w:rPr>
          <w:bCs/>
          <w:color w:val="000000" w:themeColor="text1"/>
        </w:rPr>
        <w:tab/>
      </w:r>
      <w:r w:rsidR="00700835" w:rsidRPr="00AE642C">
        <w:rPr>
          <w:bCs/>
          <w:color w:val="000000" w:themeColor="text1"/>
        </w:rPr>
        <w:t>requiring them to produce related documents for inspection by an authorised CASA officer within specified timeframes</w:t>
      </w:r>
      <w:r w:rsidR="00560C19" w:rsidRPr="00AE642C">
        <w:rPr>
          <w:bCs/>
          <w:color w:val="000000" w:themeColor="text1"/>
        </w:rPr>
        <w:t>; and</w:t>
      </w:r>
    </w:p>
    <w:p w14:paraId="23E6F2F4" w14:textId="3D3122BE" w:rsidR="00560C19" w:rsidRPr="00AE642C" w:rsidRDefault="00560C19" w:rsidP="00A8417C">
      <w:pPr>
        <w:pStyle w:val="LDP1a"/>
        <w:tabs>
          <w:tab w:val="clear" w:pos="454"/>
          <w:tab w:val="clear" w:pos="1191"/>
        </w:tabs>
        <w:spacing w:before="0" w:after="0"/>
        <w:ind w:left="454"/>
        <w:rPr>
          <w:bCs/>
          <w:color w:val="000000" w:themeColor="text1"/>
        </w:rPr>
      </w:pPr>
      <w:r w:rsidRPr="00AE642C">
        <w:rPr>
          <w:bCs/>
          <w:color w:val="000000" w:themeColor="text1"/>
        </w:rPr>
        <w:t>(c)</w:t>
      </w:r>
      <w:r w:rsidRPr="00AE642C">
        <w:rPr>
          <w:bCs/>
          <w:color w:val="000000" w:themeColor="text1"/>
        </w:rPr>
        <w:tab/>
      </w:r>
      <w:r w:rsidR="00DE6D03" w:rsidRPr="00AE642C">
        <w:rPr>
          <w:bCs/>
          <w:color w:val="000000" w:themeColor="text1"/>
        </w:rPr>
        <w:t xml:space="preserve">requiring them to </w:t>
      </w:r>
      <w:r w:rsidR="00285632" w:rsidRPr="00AE642C">
        <w:rPr>
          <w:bCs/>
          <w:color w:val="000000" w:themeColor="text1"/>
        </w:rPr>
        <w:t xml:space="preserve">carry particular </w:t>
      </w:r>
      <w:r w:rsidR="00D4509B" w:rsidRPr="00AE642C">
        <w:rPr>
          <w:bCs/>
          <w:color w:val="000000" w:themeColor="text1"/>
        </w:rPr>
        <w:t>documents during the flight; and</w:t>
      </w:r>
    </w:p>
    <w:p w14:paraId="51EDD667" w14:textId="598D25AE" w:rsidR="008A129F" w:rsidRPr="00AE642C" w:rsidRDefault="00D4509B" w:rsidP="00A8417C">
      <w:pPr>
        <w:pStyle w:val="LDP1a"/>
        <w:keepNext/>
        <w:tabs>
          <w:tab w:val="clear" w:pos="454"/>
          <w:tab w:val="clear" w:pos="1191"/>
        </w:tabs>
        <w:spacing w:before="0" w:after="0"/>
        <w:ind w:left="454"/>
        <w:rPr>
          <w:bCs/>
          <w:color w:val="000000" w:themeColor="text1"/>
        </w:rPr>
      </w:pPr>
      <w:r w:rsidRPr="00AE642C">
        <w:rPr>
          <w:bCs/>
          <w:color w:val="000000" w:themeColor="text1"/>
        </w:rPr>
        <w:t>(d)</w:t>
      </w:r>
      <w:r w:rsidRPr="00AE642C">
        <w:rPr>
          <w:bCs/>
          <w:color w:val="000000" w:themeColor="text1"/>
        </w:rPr>
        <w:tab/>
      </w:r>
      <w:r w:rsidR="001649DE" w:rsidRPr="00AE642C">
        <w:rPr>
          <w:bCs/>
          <w:color w:val="000000" w:themeColor="text1"/>
        </w:rPr>
        <w:t>requiring them</w:t>
      </w:r>
      <w:r w:rsidR="00DE6D03" w:rsidRPr="00AE642C">
        <w:rPr>
          <w:bCs/>
          <w:color w:val="000000" w:themeColor="text1"/>
        </w:rPr>
        <w:t xml:space="preserve">, </w:t>
      </w:r>
      <w:r w:rsidR="008A129F" w:rsidRPr="00AE642C">
        <w:rPr>
          <w:bCs/>
          <w:color w:val="000000" w:themeColor="text1"/>
        </w:rPr>
        <w:t xml:space="preserve">before commencing the flight, </w:t>
      </w:r>
      <w:r w:rsidR="00DE6D03" w:rsidRPr="00AE642C">
        <w:rPr>
          <w:bCs/>
          <w:color w:val="000000" w:themeColor="text1"/>
        </w:rPr>
        <w:t xml:space="preserve">to </w:t>
      </w:r>
      <w:r w:rsidR="008A129F" w:rsidRPr="00AE642C">
        <w:rPr>
          <w:bCs/>
          <w:color w:val="000000" w:themeColor="text1"/>
        </w:rPr>
        <w:t xml:space="preserve">inform the following persons of the matters mentioned in subsection </w:t>
      </w:r>
      <w:r w:rsidR="00351D8F" w:rsidRPr="00AE642C">
        <w:rPr>
          <w:bCs/>
          <w:color w:val="000000" w:themeColor="text1"/>
        </w:rPr>
        <w:t>18</w:t>
      </w:r>
      <w:r w:rsidR="008A129F" w:rsidRPr="00AE642C">
        <w:rPr>
          <w:bCs/>
          <w:color w:val="000000" w:themeColor="text1"/>
        </w:rPr>
        <w:t>(2):</w:t>
      </w:r>
    </w:p>
    <w:p w14:paraId="2C47139F" w14:textId="77777777" w:rsidR="008A129F" w:rsidRPr="00AE642C" w:rsidRDefault="008A129F" w:rsidP="00A8417C">
      <w:pPr>
        <w:pStyle w:val="LDP2i"/>
        <w:tabs>
          <w:tab w:val="clear" w:pos="1559"/>
          <w:tab w:val="right" w:pos="709"/>
          <w:tab w:val="left" w:pos="851"/>
        </w:tabs>
        <w:spacing w:before="0" w:after="0"/>
        <w:ind w:left="850" w:hanging="425"/>
        <w:rPr>
          <w:bCs/>
          <w:color w:val="000000" w:themeColor="text1"/>
        </w:rPr>
      </w:pPr>
      <w:r w:rsidRPr="00AE642C">
        <w:rPr>
          <w:bCs/>
          <w:color w:val="000000" w:themeColor="text1"/>
        </w:rPr>
        <w:tab/>
        <w:t>(i)</w:t>
      </w:r>
      <w:r w:rsidRPr="00AE642C">
        <w:rPr>
          <w:bCs/>
          <w:color w:val="000000" w:themeColor="text1"/>
        </w:rPr>
        <w:tab/>
        <w:t>for each passenger who has a legal guardian — the passenger’s legal guardian;</w:t>
      </w:r>
    </w:p>
    <w:p w14:paraId="675DE3E3" w14:textId="3DC88B4F" w:rsidR="00D4509B" w:rsidRPr="00AE642C" w:rsidRDefault="008A129F" w:rsidP="00A8417C">
      <w:pPr>
        <w:pStyle w:val="LDP2i"/>
        <w:tabs>
          <w:tab w:val="clear" w:pos="1559"/>
          <w:tab w:val="right" w:pos="709"/>
          <w:tab w:val="left" w:pos="851"/>
        </w:tabs>
        <w:spacing w:before="0" w:after="0"/>
        <w:ind w:left="850" w:hanging="425"/>
        <w:rPr>
          <w:bCs/>
          <w:color w:val="000000" w:themeColor="text1"/>
        </w:rPr>
      </w:pPr>
      <w:r w:rsidRPr="00AE642C">
        <w:rPr>
          <w:bCs/>
          <w:color w:val="000000" w:themeColor="text1"/>
        </w:rPr>
        <w:tab/>
        <w:t>(ii)</w:t>
      </w:r>
      <w:r w:rsidRPr="00AE642C">
        <w:rPr>
          <w:bCs/>
          <w:color w:val="000000" w:themeColor="text1"/>
        </w:rPr>
        <w:tab/>
        <w:t>each other passenger.</w:t>
      </w:r>
    </w:p>
    <w:p w14:paraId="50F4F98F" w14:textId="77777777" w:rsidR="006A5BB2" w:rsidRPr="00AE642C" w:rsidRDefault="006A5BB2" w:rsidP="00A8417C">
      <w:pPr>
        <w:spacing w:after="0" w:line="240" w:lineRule="auto"/>
        <w:rPr>
          <w:rFonts w:ascii="Times New Roman" w:eastAsia="Times New Roman" w:hAnsi="Times New Roman"/>
          <w:color w:val="000000" w:themeColor="text1"/>
          <w:sz w:val="24"/>
          <w:szCs w:val="24"/>
        </w:rPr>
      </w:pPr>
    </w:p>
    <w:p w14:paraId="13B39D05" w14:textId="728CC77D" w:rsidR="006A5BB2" w:rsidRPr="00AE642C" w:rsidRDefault="006A5BB2" w:rsidP="00A8417C">
      <w:pPr>
        <w:spacing w:after="0" w:line="240" w:lineRule="auto"/>
        <w:rPr>
          <w:rFonts w:ascii="Times New Roman" w:hAnsi="Times New Roman"/>
          <w:color w:val="000000" w:themeColor="text1"/>
          <w:sz w:val="24"/>
          <w:szCs w:val="24"/>
        </w:rPr>
      </w:pPr>
      <w:r w:rsidRPr="00AE642C">
        <w:rPr>
          <w:rFonts w:ascii="Times New Roman" w:eastAsia="Times New Roman" w:hAnsi="Times New Roman"/>
          <w:color w:val="000000" w:themeColor="text1"/>
          <w:sz w:val="24"/>
          <w:szCs w:val="24"/>
        </w:rPr>
        <w:t>Together, subsections 18(1) and (2) are intended to enable</w:t>
      </w:r>
      <w:r w:rsidRPr="00AE642C">
        <w:rPr>
          <w:rFonts w:ascii="Times New Roman" w:hAnsi="Times New Roman"/>
          <w:color w:val="000000" w:themeColor="text1"/>
          <w:sz w:val="24"/>
          <w:szCs w:val="24"/>
        </w:rPr>
        <w:t xml:space="preserve"> each passenger or passenger’s legal guardian, in the knowledge that the pilot was assessed against the Austroads commercial vehicle driver medical standards and holds an Aviation Medical Certificate </w:t>
      </w:r>
      <w:r w:rsidRPr="00AE642C">
        <w:rPr>
          <w:rFonts w:ascii="Times New Roman" w:hAnsi="Times New Roman"/>
          <w:color w:val="000000" w:themeColor="text1"/>
          <w:sz w:val="24"/>
          <w:szCs w:val="24"/>
        </w:rPr>
        <w:lastRenderedPageBreak/>
        <w:t>(Basic Class 2</w:t>
      </w:r>
      <w:r w:rsidR="00F12767" w:rsidRPr="00AE642C">
        <w:rPr>
          <w:rFonts w:ascii="Times New Roman" w:hAnsi="Times New Roman"/>
          <w:color w:val="000000" w:themeColor="text1"/>
          <w:sz w:val="24"/>
          <w:szCs w:val="24"/>
        </w:rPr>
        <w:t xml:space="preserve">), </w:t>
      </w:r>
      <w:r w:rsidR="00F12767">
        <w:rPr>
          <w:rFonts w:ascii="Times New Roman" w:hAnsi="Times New Roman"/>
          <w:color w:val="000000" w:themeColor="text1"/>
          <w:sz w:val="24"/>
          <w:szCs w:val="24"/>
        </w:rPr>
        <w:t xml:space="preserve">instead of a standard medical certificate, </w:t>
      </w:r>
      <w:r w:rsidR="00F12767" w:rsidRPr="00AE642C">
        <w:rPr>
          <w:rFonts w:ascii="Times New Roman" w:hAnsi="Times New Roman"/>
          <w:color w:val="000000" w:themeColor="text1"/>
          <w:sz w:val="24"/>
          <w:szCs w:val="24"/>
        </w:rPr>
        <w:t xml:space="preserve">to </w:t>
      </w:r>
      <w:r w:rsidRPr="00AE642C">
        <w:rPr>
          <w:rFonts w:ascii="Times New Roman" w:hAnsi="Times New Roman"/>
          <w:color w:val="000000" w:themeColor="text1"/>
          <w:sz w:val="24"/>
          <w:szCs w:val="24"/>
        </w:rPr>
        <w:t>make an informed decision, before the flight commences, about whether to remain on the flight.</w:t>
      </w:r>
    </w:p>
    <w:p w14:paraId="6D4A1AB8" w14:textId="77777777" w:rsidR="00700835" w:rsidRDefault="00700835" w:rsidP="00A8417C">
      <w:pPr>
        <w:spacing w:after="0" w:line="240" w:lineRule="auto"/>
        <w:rPr>
          <w:rFonts w:ascii="Times New Roman" w:eastAsia="Times New Roman" w:hAnsi="Times New Roman"/>
          <w:bCs/>
          <w:iCs/>
          <w:color w:val="000000" w:themeColor="text1"/>
          <w:sz w:val="24"/>
          <w:szCs w:val="24"/>
        </w:rPr>
      </w:pPr>
    </w:p>
    <w:p w14:paraId="5CD6D121" w14:textId="51236258" w:rsidR="000F20FD" w:rsidRPr="00E22888" w:rsidRDefault="000F20FD" w:rsidP="000F20FD">
      <w:pPr>
        <w:pStyle w:val="LDP1a"/>
        <w:keepNext/>
        <w:tabs>
          <w:tab w:val="clear" w:pos="454"/>
          <w:tab w:val="clear" w:pos="1191"/>
        </w:tabs>
        <w:spacing w:before="0" w:after="0"/>
        <w:ind w:left="454"/>
        <w:rPr>
          <w:bCs/>
          <w:color w:val="000000" w:themeColor="text1"/>
          <w:u w:val="single"/>
        </w:rPr>
      </w:pPr>
      <w:r>
        <w:rPr>
          <w:bCs/>
          <w:color w:val="000000" w:themeColor="text1"/>
          <w:u w:val="single"/>
        </w:rPr>
        <w:t>Recreational</w:t>
      </w:r>
      <w:r w:rsidRPr="00E22888">
        <w:rPr>
          <w:bCs/>
          <w:color w:val="000000" w:themeColor="text1"/>
          <w:u w:val="single"/>
        </w:rPr>
        <w:t xml:space="preserve"> pilot licence holders</w:t>
      </w:r>
    </w:p>
    <w:p w14:paraId="22A6BB6A" w14:textId="106157A9" w:rsidR="009D1677" w:rsidRPr="00AE642C" w:rsidRDefault="009D1677" w:rsidP="00A8417C">
      <w:pPr>
        <w:keepNext/>
        <w:spacing w:after="0" w:line="240" w:lineRule="auto"/>
        <w:rPr>
          <w:bCs/>
          <w:iCs/>
          <w:color w:val="000000" w:themeColor="text1"/>
        </w:rPr>
      </w:pPr>
      <w:r w:rsidRPr="00AE642C">
        <w:rPr>
          <w:rFonts w:ascii="Times New Roman" w:eastAsia="Times New Roman" w:hAnsi="Times New Roman"/>
          <w:bCs/>
          <w:iCs/>
          <w:color w:val="000000" w:themeColor="text1"/>
          <w:sz w:val="24"/>
          <w:szCs w:val="24"/>
        </w:rPr>
        <w:t xml:space="preserve">Subsection 19(1) provides that section 19 applies to a person (the </w:t>
      </w:r>
      <w:r w:rsidRPr="00AE642C">
        <w:rPr>
          <w:rFonts w:ascii="Times New Roman" w:eastAsia="Times New Roman" w:hAnsi="Times New Roman"/>
          <w:b/>
          <w:i/>
          <w:color w:val="000000" w:themeColor="text1"/>
          <w:sz w:val="24"/>
          <w:szCs w:val="24"/>
        </w:rPr>
        <w:t>recreational pilot licence holder</w:t>
      </w:r>
      <w:r w:rsidRPr="00AE642C">
        <w:rPr>
          <w:rFonts w:ascii="Times New Roman" w:eastAsia="Times New Roman" w:hAnsi="Times New Roman"/>
          <w:bCs/>
          <w:iCs/>
          <w:color w:val="000000" w:themeColor="text1"/>
          <w:sz w:val="24"/>
          <w:szCs w:val="24"/>
        </w:rPr>
        <w:t>) who</w:t>
      </w:r>
      <w:r w:rsidR="008E0E1F" w:rsidRPr="00AE642C">
        <w:rPr>
          <w:rFonts w:ascii="Times New Roman" w:eastAsia="Times New Roman" w:hAnsi="Times New Roman"/>
          <w:bCs/>
          <w:iCs/>
          <w:color w:val="000000" w:themeColor="text1"/>
          <w:sz w:val="24"/>
          <w:szCs w:val="24"/>
        </w:rPr>
        <w:t xml:space="preserve"> </w:t>
      </w:r>
      <w:r w:rsidRPr="00AE642C">
        <w:rPr>
          <w:rFonts w:ascii="Times New Roman" w:eastAsia="Times New Roman" w:hAnsi="Times New Roman"/>
          <w:bCs/>
          <w:iCs/>
          <w:color w:val="000000" w:themeColor="text1"/>
          <w:sz w:val="24"/>
          <w:szCs w:val="24"/>
        </w:rPr>
        <w:t>holds:</w:t>
      </w:r>
    </w:p>
    <w:p w14:paraId="71708761" w14:textId="647B3848" w:rsidR="009D1677" w:rsidRPr="00AE642C" w:rsidRDefault="009D1677" w:rsidP="00A8417C">
      <w:pPr>
        <w:pStyle w:val="LDP1a"/>
        <w:tabs>
          <w:tab w:val="clear" w:pos="454"/>
          <w:tab w:val="clear" w:pos="1191"/>
        </w:tabs>
        <w:spacing w:before="0" w:after="0"/>
        <w:ind w:left="454"/>
        <w:rPr>
          <w:color w:val="000000" w:themeColor="text1"/>
        </w:rPr>
      </w:pPr>
      <w:r w:rsidRPr="00AE642C">
        <w:rPr>
          <w:color w:val="000000" w:themeColor="text1"/>
        </w:rPr>
        <w:t>(</w:t>
      </w:r>
      <w:r w:rsidR="008E0E1F" w:rsidRPr="00AE642C">
        <w:rPr>
          <w:color w:val="000000" w:themeColor="text1"/>
        </w:rPr>
        <w:t>a</w:t>
      </w:r>
      <w:r w:rsidRPr="00AE642C">
        <w:rPr>
          <w:color w:val="000000" w:themeColor="text1"/>
        </w:rPr>
        <w:t>)</w:t>
      </w:r>
      <w:r w:rsidRPr="00AE642C">
        <w:rPr>
          <w:color w:val="000000" w:themeColor="text1"/>
        </w:rPr>
        <w:tab/>
        <w:t>a</w:t>
      </w:r>
      <w:r w:rsidR="00477978">
        <w:rPr>
          <w:color w:val="000000" w:themeColor="text1"/>
        </w:rPr>
        <w:t>n RPL</w:t>
      </w:r>
      <w:r w:rsidRPr="00AE642C">
        <w:rPr>
          <w:color w:val="000000" w:themeColor="text1"/>
        </w:rPr>
        <w:t>; and</w:t>
      </w:r>
    </w:p>
    <w:p w14:paraId="05068516" w14:textId="7589C67B" w:rsidR="009D1677" w:rsidRPr="00AE642C" w:rsidRDefault="009D1677" w:rsidP="00A8417C">
      <w:pPr>
        <w:pStyle w:val="LDP1a"/>
        <w:tabs>
          <w:tab w:val="clear" w:pos="454"/>
          <w:tab w:val="clear" w:pos="1191"/>
        </w:tabs>
        <w:spacing w:before="0" w:after="0"/>
        <w:ind w:left="454"/>
        <w:rPr>
          <w:color w:val="000000" w:themeColor="text1"/>
        </w:rPr>
      </w:pPr>
      <w:r w:rsidRPr="00AE642C">
        <w:rPr>
          <w:color w:val="000000" w:themeColor="text1"/>
        </w:rPr>
        <w:t>(</w:t>
      </w:r>
      <w:r w:rsidR="008E0E1F" w:rsidRPr="00AE642C">
        <w:rPr>
          <w:color w:val="000000" w:themeColor="text1"/>
        </w:rPr>
        <w:t>b</w:t>
      </w:r>
      <w:r w:rsidRPr="00AE642C">
        <w:rPr>
          <w:color w:val="000000" w:themeColor="text1"/>
        </w:rPr>
        <w:t>)</w:t>
      </w:r>
      <w:r w:rsidRPr="00AE642C">
        <w:rPr>
          <w:color w:val="000000" w:themeColor="text1"/>
        </w:rPr>
        <w:tab/>
        <w:t xml:space="preserve">a current </w:t>
      </w:r>
      <w:r w:rsidRPr="00AE642C">
        <w:rPr>
          <w:iCs/>
          <w:color w:val="000000" w:themeColor="text1"/>
        </w:rPr>
        <w:t>Aviation Medical Certificate (Basic Class 2)</w:t>
      </w:r>
      <w:r w:rsidR="008E0E1F" w:rsidRPr="00AE642C">
        <w:rPr>
          <w:color w:val="000000" w:themeColor="text1"/>
        </w:rPr>
        <w:t>.</w:t>
      </w:r>
    </w:p>
    <w:p w14:paraId="45AF0D01" w14:textId="77777777" w:rsidR="00D238C3" w:rsidRPr="00AE642C" w:rsidRDefault="00D238C3" w:rsidP="00A8417C">
      <w:pPr>
        <w:spacing w:after="0" w:line="240" w:lineRule="auto"/>
        <w:rPr>
          <w:rFonts w:ascii="Times New Roman" w:eastAsia="Times New Roman" w:hAnsi="Times New Roman"/>
          <w:bCs/>
          <w:color w:val="000000" w:themeColor="text1"/>
          <w:sz w:val="24"/>
          <w:szCs w:val="24"/>
        </w:rPr>
      </w:pPr>
    </w:p>
    <w:p w14:paraId="1C3B5C76" w14:textId="37B75C9C" w:rsidR="00F4366C" w:rsidRPr="00AE642C" w:rsidRDefault="00D238C3" w:rsidP="00A8417C">
      <w:pPr>
        <w:keepNext/>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Subsection 19(2) exempts the recreational pilot licence holder from compliance with subregulation 61.065(1) of CASR, to the extent that the subregulation requires that, to be authorised under Part 61 of CASR to exercise the privileges of the licence, the holder must</w:t>
      </w:r>
      <w:r w:rsidR="003E6AA7">
        <w:rPr>
          <w:rFonts w:ascii="Times New Roman" w:eastAsia="Times New Roman" w:hAnsi="Times New Roman"/>
          <w:bCs/>
          <w:color w:val="000000" w:themeColor="text1"/>
          <w:sz w:val="24"/>
          <w:szCs w:val="24"/>
        </w:rPr>
        <w:t xml:space="preserve"> (as required by </w:t>
      </w:r>
      <w:r w:rsidR="001E5845" w:rsidRPr="00AE642C">
        <w:rPr>
          <w:rFonts w:ascii="Times New Roman" w:eastAsia="Times New Roman" w:hAnsi="Times New Roman"/>
          <w:bCs/>
          <w:color w:val="000000" w:themeColor="text1"/>
          <w:sz w:val="24"/>
          <w:szCs w:val="24"/>
        </w:rPr>
        <w:t>subregulation 61.405(1) of CASR</w:t>
      </w:r>
      <w:r w:rsidR="001E5845">
        <w:rPr>
          <w:rFonts w:ascii="Times New Roman" w:eastAsia="Times New Roman" w:hAnsi="Times New Roman"/>
          <w:bCs/>
          <w:color w:val="000000" w:themeColor="text1"/>
          <w:sz w:val="24"/>
          <w:szCs w:val="24"/>
        </w:rPr>
        <w:t>)</w:t>
      </w:r>
      <w:r w:rsidR="001E5845" w:rsidRPr="00AE642C">
        <w:rPr>
          <w:rFonts w:ascii="Times New Roman" w:eastAsia="Times New Roman" w:hAnsi="Times New Roman"/>
          <w:bCs/>
          <w:color w:val="000000" w:themeColor="text1"/>
          <w:sz w:val="24"/>
          <w:szCs w:val="24"/>
        </w:rPr>
        <w:t xml:space="preserve"> </w:t>
      </w:r>
      <w:r w:rsidR="00F4366C" w:rsidRPr="00AE642C">
        <w:rPr>
          <w:rFonts w:ascii="Times New Roman" w:eastAsia="Times New Roman" w:hAnsi="Times New Roman"/>
          <w:bCs/>
          <w:color w:val="000000" w:themeColor="text1"/>
          <w:sz w:val="24"/>
          <w:szCs w:val="24"/>
        </w:rPr>
        <w:t>also hold:</w:t>
      </w:r>
    </w:p>
    <w:p w14:paraId="2C56ED24" w14:textId="77777777" w:rsidR="00F4366C" w:rsidRPr="00AE642C" w:rsidRDefault="00F4366C" w:rsidP="00A8417C">
      <w:pPr>
        <w:pStyle w:val="LDP1a"/>
        <w:tabs>
          <w:tab w:val="clear" w:pos="454"/>
          <w:tab w:val="clear" w:pos="1191"/>
        </w:tabs>
        <w:spacing w:before="0" w:after="0"/>
        <w:ind w:left="454"/>
        <w:rPr>
          <w:bCs/>
          <w:color w:val="000000" w:themeColor="text1"/>
        </w:rPr>
      </w:pPr>
      <w:r w:rsidRPr="00AE642C">
        <w:rPr>
          <w:bCs/>
          <w:color w:val="000000" w:themeColor="text1"/>
        </w:rPr>
        <w:t>(a)</w:t>
      </w:r>
      <w:r w:rsidRPr="00AE642C">
        <w:rPr>
          <w:bCs/>
          <w:color w:val="000000" w:themeColor="text1"/>
        </w:rPr>
        <w:tab/>
        <w:t>a current class 1 or 2 medical certificate; or</w:t>
      </w:r>
    </w:p>
    <w:p w14:paraId="5F506743" w14:textId="5DDC6E13" w:rsidR="00B27A52" w:rsidRPr="00AE642C" w:rsidRDefault="00B27A52" w:rsidP="00A8417C">
      <w:pPr>
        <w:pStyle w:val="LDP1a"/>
        <w:tabs>
          <w:tab w:val="clear" w:pos="454"/>
          <w:tab w:val="clear" w:pos="1191"/>
        </w:tabs>
        <w:spacing w:before="0" w:after="0"/>
        <w:ind w:left="454"/>
        <w:rPr>
          <w:bCs/>
          <w:color w:val="000000" w:themeColor="text1"/>
        </w:rPr>
      </w:pPr>
      <w:r w:rsidRPr="00AE642C">
        <w:rPr>
          <w:bCs/>
          <w:color w:val="000000" w:themeColor="text1"/>
        </w:rPr>
        <w:t>(b)</w:t>
      </w:r>
      <w:r w:rsidRPr="00AE642C">
        <w:rPr>
          <w:bCs/>
          <w:color w:val="000000" w:themeColor="text1"/>
        </w:rPr>
        <w:tab/>
      </w:r>
      <w:r w:rsidR="00DC2FBE" w:rsidRPr="00AE642C">
        <w:rPr>
          <w:bCs/>
          <w:color w:val="000000" w:themeColor="text1"/>
        </w:rPr>
        <w:t>a current recreational aviation medical practitioner’s certificate; or</w:t>
      </w:r>
    </w:p>
    <w:p w14:paraId="6792BD65" w14:textId="72FE0F73" w:rsidR="00D238C3" w:rsidRPr="00AE642C" w:rsidRDefault="00F4366C" w:rsidP="00A8417C">
      <w:pPr>
        <w:pStyle w:val="LDP1a"/>
        <w:tabs>
          <w:tab w:val="clear" w:pos="454"/>
          <w:tab w:val="clear" w:pos="1191"/>
        </w:tabs>
        <w:spacing w:before="0" w:after="0"/>
        <w:ind w:left="454"/>
        <w:rPr>
          <w:bCs/>
          <w:color w:val="000000" w:themeColor="text1"/>
        </w:rPr>
      </w:pPr>
      <w:r w:rsidRPr="00AE642C">
        <w:rPr>
          <w:bCs/>
          <w:color w:val="000000" w:themeColor="text1"/>
        </w:rPr>
        <w:t>(</w:t>
      </w:r>
      <w:r w:rsidR="00DC2FBE" w:rsidRPr="00AE642C">
        <w:rPr>
          <w:bCs/>
          <w:color w:val="000000" w:themeColor="text1"/>
        </w:rPr>
        <w:t>c</w:t>
      </w:r>
      <w:r w:rsidRPr="00AE642C">
        <w:rPr>
          <w:bCs/>
          <w:color w:val="000000" w:themeColor="text1"/>
        </w:rPr>
        <w:t>)</w:t>
      </w:r>
      <w:r w:rsidRPr="00AE642C">
        <w:rPr>
          <w:bCs/>
          <w:color w:val="000000" w:themeColor="text1"/>
        </w:rPr>
        <w:tab/>
        <w:t>a medical exemption for the exercise of the privileges of the licence.</w:t>
      </w:r>
    </w:p>
    <w:p w14:paraId="6E7EEDFE" w14:textId="77777777" w:rsidR="00D238C3" w:rsidRPr="00AE642C" w:rsidRDefault="00D238C3" w:rsidP="00A8417C">
      <w:pPr>
        <w:pStyle w:val="LDP1a"/>
        <w:tabs>
          <w:tab w:val="clear" w:pos="454"/>
          <w:tab w:val="clear" w:pos="1191"/>
        </w:tabs>
        <w:spacing w:before="0" w:after="0"/>
        <w:ind w:left="454"/>
        <w:rPr>
          <w:bCs/>
          <w:color w:val="000000" w:themeColor="text1"/>
        </w:rPr>
      </w:pPr>
    </w:p>
    <w:p w14:paraId="0148E693" w14:textId="7505F328" w:rsidR="00092D7B" w:rsidRPr="00AE642C" w:rsidRDefault="00092D7B" w:rsidP="00A8417C">
      <w:pPr>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The note below subsection 19(2) is a signpost note, intended to assist users of the instrument to identify the relationship between the exemption and subregulation 61.</w:t>
      </w:r>
      <w:r w:rsidR="00400A6D" w:rsidRPr="00AE642C">
        <w:rPr>
          <w:rFonts w:ascii="Times New Roman" w:eastAsia="Times New Roman" w:hAnsi="Times New Roman"/>
          <w:bCs/>
          <w:color w:val="000000" w:themeColor="text1"/>
          <w:sz w:val="24"/>
          <w:szCs w:val="24"/>
        </w:rPr>
        <w:t>405(</w:t>
      </w:r>
      <w:r w:rsidRPr="00AE642C">
        <w:rPr>
          <w:rFonts w:ascii="Times New Roman" w:eastAsia="Times New Roman" w:hAnsi="Times New Roman"/>
          <w:bCs/>
          <w:color w:val="000000" w:themeColor="text1"/>
          <w:sz w:val="24"/>
          <w:szCs w:val="24"/>
        </w:rPr>
        <w:t>1) of CASR.</w:t>
      </w:r>
    </w:p>
    <w:p w14:paraId="5D7F4EA5" w14:textId="77777777" w:rsidR="00092D7B" w:rsidRPr="00AE642C" w:rsidRDefault="00092D7B" w:rsidP="00A8417C">
      <w:pPr>
        <w:pStyle w:val="LDP1a"/>
        <w:tabs>
          <w:tab w:val="clear" w:pos="454"/>
          <w:tab w:val="clear" w:pos="1191"/>
        </w:tabs>
        <w:spacing w:before="0" w:after="0"/>
        <w:ind w:left="454"/>
        <w:rPr>
          <w:bCs/>
          <w:color w:val="000000" w:themeColor="text1"/>
        </w:rPr>
      </w:pPr>
    </w:p>
    <w:p w14:paraId="022FED4C" w14:textId="00862845" w:rsidR="004A5846" w:rsidRPr="00AE642C" w:rsidRDefault="004A5846" w:rsidP="00A8417C">
      <w:pPr>
        <w:keepNext/>
        <w:spacing w:after="0" w:line="240" w:lineRule="auto"/>
        <w:rPr>
          <w:bCs/>
          <w:color w:val="000000" w:themeColor="text1"/>
        </w:rPr>
      </w:pPr>
      <w:r w:rsidRPr="00AE642C">
        <w:rPr>
          <w:rFonts w:ascii="Times New Roman" w:eastAsia="Times New Roman" w:hAnsi="Times New Roman"/>
          <w:bCs/>
          <w:color w:val="000000" w:themeColor="text1"/>
          <w:sz w:val="24"/>
          <w:szCs w:val="24"/>
        </w:rPr>
        <w:t>Subsection 19(3) exempts the recreational pilot licence holder from compliance with subregulation 61.065(1) of CASR, to the extent that the subregulation requires that, to be authorised under Part 61 of CASR to exercise the privileges of the licence, the holder must also</w:t>
      </w:r>
      <w:r w:rsidR="00917B85" w:rsidRPr="00AE642C">
        <w:rPr>
          <w:rFonts w:ascii="Times New Roman" w:eastAsia="Times New Roman" w:hAnsi="Times New Roman"/>
          <w:bCs/>
          <w:color w:val="000000" w:themeColor="text1"/>
          <w:sz w:val="24"/>
          <w:szCs w:val="24"/>
        </w:rPr>
        <w:t xml:space="preserve"> meet the requirement mentioned in subregulation 61.465(2) of CASR.</w:t>
      </w:r>
    </w:p>
    <w:p w14:paraId="677EA0B1" w14:textId="77777777" w:rsidR="004A5846" w:rsidRPr="00AE642C" w:rsidRDefault="004A5846" w:rsidP="00A8417C">
      <w:pPr>
        <w:pStyle w:val="LDP1a"/>
        <w:tabs>
          <w:tab w:val="clear" w:pos="454"/>
          <w:tab w:val="clear" w:pos="1191"/>
        </w:tabs>
        <w:spacing w:before="0" w:after="0"/>
        <w:ind w:left="454"/>
        <w:rPr>
          <w:bCs/>
          <w:color w:val="000000" w:themeColor="text1"/>
        </w:rPr>
      </w:pPr>
    </w:p>
    <w:p w14:paraId="7BD755EA" w14:textId="1C0807B8" w:rsidR="00917B85" w:rsidRPr="00AE642C" w:rsidRDefault="00917B85" w:rsidP="00A8417C">
      <w:pPr>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The note below subsection 19(3) is a signpost note, intended to assist users of the instrument to identify the relationship between the exemption and subregulation 61.465(2) of CASR.</w:t>
      </w:r>
    </w:p>
    <w:p w14:paraId="5D7F9D8B" w14:textId="77777777" w:rsidR="00DC1B52" w:rsidRPr="00AE642C" w:rsidRDefault="00DC1B52" w:rsidP="00A8417C">
      <w:pPr>
        <w:spacing w:after="0" w:line="240" w:lineRule="auto"/>
        <w:rPr>
          <w:rFonts w:ascii="Times New Roman" w:eastAsia="Times New Roman" w:hAnsi="Times New Roman"/>
          <w:bCs/>
          <w:color w:val="000000" w:themeColor="text1"/>
          <w:sz w:val="24"/>
          <w:szCs w:val="24"/>
        </w:rPr>
      </w:pPr>
    </w:p>
    <w:p w14:paraId="4CC37979" w14:textId="733A2660" w:rsidR="00DC1B52" w:rsidRPr="00AE642C" w:rsidRDefault="00DC1B52"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19(4) provides that the exemption</w:t>
      </w:r>
      <w:r w:rsidR="00E824E1" w:rsidRPr="00AE642C">
        <w:rPr>
          <w:rFonts w:ascii="Times New Roman" w:eastAsia="Times New Roman" w:hAnsi="Times New Roman"/>
          <w:bCs/>
          <w:iCs/>
          <w:color w:val="000000" w:themeColor="text1"/>
          <w:sz w:val="24"/>
          <w:szCs w:val="24"/>
        </w:rPr>
        <w:t>s</w:t>
      </w:r>
      <w:r w:rsidRPr="00AE642C">
        <w:rPr>
          <w:rFonts w:ascii="Times New Roman" w:eastAsia="Times New Roman" w:hAnsi="Times New Roman"/>
          <w:bCs/>
          <w:iCs/>
          <w:color w:val="000000" w:themeColor="text1"/>
          <w:sz w:val="24"/>
          <w:szCs w:val="24"/>
        </w:rPr>
        <w:t xml:space="preserve"> in subsections (2) and (3) are subject to the conditions mentioned in sections 20 and 21.</w:t>
      </w:r>
    </w:p>
    <w:p w14:paraId="380775D1" w14:textId="77777777" w:rsidR="00DC1B52" w:rsidRPr="00AE642C" w:rsidRDefault="00DC1B52" w:rsidP="00A8417C">
      <w:pPr>
        <w:spacing w:after="0" w:line="240" w:lineRule="auto"/>
        <w:rPr>
          <w:rFonts w:ascii="Times New Roman" w:eastAsia="Times New Roman" w:hAnsi="Times New Roman"/>
          <w:bCs/>
          <w:color w:val="000000" w:themeColor="text1"/>
          <w:sz w:val="24"/>
          <w:szCs w:val="24"/>
        </w:rPr>
      </w:pPr>
    </w:p>
    <w:p w14:paraId="38E4B2B9" w14:textId="60D258AB" w:rsidR="00DC1B52" w:rsidRPr="00AE642C" w:rsidRDefault="00DC1B52" w:rsidP="00A8417C">
      <w:pPr>
        <w:keepNext/>
        <w:spacing w:after="0" w:line="240" w:lineRule="auto"/>
        <w:rPr>
          <w:rFonts w:ascii="Times New Roman" w:eastAsia="Times New Roman" w:hAnsi="Times New Roman"/>
          <w:bCs/>
          <w:color w:val="000000" w:themeColor="text1"/>
          <w:sz w:val="24"/>
          <w:szCs w:val="24"/>
        </w:rPr>
      </w:pPr>
      <w:r w:rsidRPr="00AE642C">
        <w:rPr>
          <w:rFonts w:ascii="Times New Roman" w:eastAsia="Times New Roman" w:hAnsi="Times New Roman"/>
          <w:bCs/>
          <w:color w:val="000000" w:themeColor="text1"/>
          <w:sz w:val="24"/>
          <w:szCs w:val="24"/>
        </w:rPr>
        <w:t xml:space="preserve">Subsections </w:t>
      </w:r>
      <w:r w:rsidR="00F5725D" w:rsidRPr="00AE642C">
        <w:rPr>
          <w:rFonts w:ascii="Times New Roman" w:eastAsia="Times New Roman" w:hAnsi="Times New Roman"/>
          <w:bCs/>
          <w:color w:val="000000" w:themeColor="text1"/>
          <w:sz w:val="24"/>
          <w:szCs w:val="24"/>
        </w:rPr>
        <w:t>20</w:t>
      </w:r>
      <w:r w:rsidRPr="00AE642C">
        <w:rPr>
          <w:rFonts w:ascii="Times New Roman" w:eastAsia="Times New Roman" w:hAnsi="Times New Roman"/>
          <w:bCs/>
          <w:color w:val="000000" w:themeColor="text1"/>
          <w:sz w:val="24"/>
          <w:szCs w:val="24"/>
        </w:rPr>
        <w:t xml:space="preserve">(1) to (6) and subsections </w:t>
      </w:r>
      <w:r w:rsidR="00F5725D" w:rsidRPr="00AE642C">
        <w:rPr>
          <w:rFonts w:ascii="Times New Roman" w:eastAsia="Times New Roman" w:hAnsi="Times New Roman"/>
          <w:bCs/>
          <w:color w:val="000000" w:themeColor="text1"/>
          <w:sz w:val="24"/>
          <w:szCs w:val="24"/>
        </w:rPr>
        <w:t>21</w:t>
      </w:r>
      <w:r w:rsidRPr="00AE642C">
        <w:rPr>
          <w:rFonts w:ascii="Times New Roman" w:eastAsia="Times New Roman" w:hAnsi="Times New Roman"/>
          <w:bCs/>
          <w:color w:val="000000" w:themeColor="text1"/>
          <w:sz w:val="24"/>
          <w:szCs w:val="24"/>
        </w:rPr>
        <w:t xml:space="preserve">(1) and (2) impose conditions on the </w:t>
      </w:r>
      <w:r w:rsidR="00F5725D" w:rsidRPr="00AE642C">
        <w:rPr>
          <w:rFonts w:ascii="Times New Roman" w:eastAsia="Times New Roman" w:hAnsi="Times New Roman"/>
          <w:bCs/>
          <w:color w:val="000000" w:themeColor="text1"/>
          <w:sz w:val="24"/>
          <w:szCs w:val="24"/>
        </w:rPr>
        <w:t>recreational</w:t>
      </w:r>
      <w:r w:rsidRPr="00AE642C">
        <w:rPr>
          <w:rFonts w:ascii="Times New Roman" w:eastAsia="Times New Roman" w:hAnsi="Times New Roman"/>
          <w:bCs/>
          <w:color w:val="000000" w:themeColor="text1"/>
          <w:sz w:val="24"/>
          <w:szCs w:val="24"/>
        </w:rPr>
        <w:t xml:space="preserve"> pilot licence holder:</w:t>
      </w:r>
    </w:p>
    <w:p w14:paraId="38A94045" w14:textId="77777777" w:rsidR="00DC1B52" w:rsidRPr="00AE642C" w:rsidRDefault="00DC1B52" w:rsidP="00A8417C">
      <w:pPr>
        <w:pStyle w:val="LDP1a"/>
        <w:keepNext/>
        <w:tabs>
          <w:tab w:val="clear" w:pos="454"/>
          <w:tab w:val="clear" w:pos="1191"/>
        </w:tabs>
        <w:spacing w:before="0" w:after="0"/>
        <w:ind w:left="454"/>
        <w:rPr>
          <w:bCs/>
          <w:color w:val="000000" w:themeColor="text1"/>
        </w:rPr>
      </w:pPr>
      <w:r w:rsidRPr="00AE642C">
        <w:rPr>
          <w:color w:val="000000" w:themeColor="text1"/>
        </w:rPr>
        <w:t>(a)</w:t>
      </w:r>
      <w:r w:rsidRPr="00AE642C">
        <w:rPr>
          <w:color w:val="000000" w:themeColor="text1"/>
        </w:rPr>
        <w:tab/>
        <w:t>restricting</w:t>
      </w:r>
      <w:r w:rsidRPr="00AE642C">
        <w:rPr>
          <w:bCs/>
          <w:color w:val="000000" w:themeColor="text1"/>
        </w:rPr>
        <w:t xml:space="preserve"> the circumstances in which they can:</w:t>
      </w:r>
    </w:p>
    <w:p w14:paraId="50136178" w14:textId="77777777" w:rsidR="00DC1B52" w:rsidRPr="00AE642C" w:rsidRDefault="00DC1B52" w:rsidP="00A8417C">
      <w:pPr>
        <w:pStyle w:val="LDP2i"/>
        <w:tabs>
          <w:tab w:val="clear" w:pos="1559"/>
          <w:tab w:val="right" w:pos="709"/>
          <w:tab w:val="left" w:pos="851"/>
        </w:tabs>
        <w:spacing w:before="0" w:after="0"/>
        <w:ind w:left="850" w:hanging="425"/>
        <w:rPr>
          <w:bCs/>
          <w:color w:val="000000" w:themeColor="text1"/>
        </w:rPr>
      </w:pPr>
      <w:r w:rsidRPr="00AE642C">
        <w:rPr>
          <w:bCs/>
          <w:color w:val="000000" w:themeColor="text1"/>
        </w:rPr>
        <w:t>(i)</w:t>
      </w:r>
      <w:r w:rsidRPr="00AE642C">
        <w:rPr>
          <w:bCs/>
          <w:color w:val="000000" w:themeColor="text1"/>
        </w:rPr>
        <w:tab/>
      </w:r>
      <w:r w:rsidRPr="00AE642C">
        <w:rPr>
          <w:bCs/>
          <w:color w:val="000000" w:themeColor="text1"/>
        </w:rPr>
        <w:tab/>
        <w:t>commence and conduct a flight; and</w:t>
      </w:r>
    </w:p>
    <w:p w14:paraId="128F2099" w14:textId="77777777" w:rsidR="00DC1B52" w:rsidRPr="00AE642C" w:rsidRDefault="00DC1B52" w:rsidP="00A8417C">
      <w:pPr>
        <w:pStyle w:val="LDP2i"/>
        <w:tabs>
          <w:tab w:val="clear" w:pos="1559"/>
          <w:tab w:val="right" w:pos="709"/>
          <w:tab w:val="left" w:pos="851"/>
        </w:tabs>
        <w:spacing w:before="0" w:after="0"/>
        <w:ind w:left="850" w:hanging="425"/>
        <w:rPr>
          <w:color w:val="000000" w:themeColor="text1"/>
        </w:rPr>
      </w:pPr>
      <w:r w:rsidRPr="00AE642C">
        <w:rPr>
          <w:bCs/>
          <w:color w:val="000000" w:themeColor="text1"/>
        </w:rPr>
        <w:t>(ii)</w:t>
      </w:r>
      <w:r w:rsidRPr="00AE642C">
        <w:rPr>
          <w:bCs/>
          <w:color w:val="000000" w:themeColor="text1"/>
        </w:rPr>
        <w:tab/>
      </w:r>
      <w:r w:rsidRPr="00AE642C">
        <w:rPr>
          <w:color w:val="000000" w:themeColor="text1"/>
        </w:rPr>
        <w:t>exercise the privileges of their licence; and</w:t>
      </w:r>
    </w:p>
    <w:p w14:paraId="17E2458E" w14:textId="77777777" w:rsidR="00DC1B52" w:rsidRPr="00AE642C" w:rsidRDefault="00DC1B52" w:rsidP="00A8417C">
      <w:pPr>
        <w:pStyle w:val="LDP1a"/>
        <w:tabs>
          <w:tab w:val="clear" w:pos="454"/>
          <w:tab w:val="clear" w:pos="1191"/>
        </w:tabs>
        <w:spacing w:before="0" w:after="0"/>
        <w:ind w:left="454"/>
        <w:rPr>
          <w:bCs/>
          <w:color w:val="000000" w:themeColor="text1"/>
        </w:rPr>
      </w:pPr>
      <w:r w:rsidRPr="00AE642C">
        <w:rPr>
          <w:bCs/>
          <w:color w:val="000000" w:themeColor="text1"/>
        </w:rPr>
        <w:t>(b)</w:t>
      </w:r>
      <w:r w:rsidRPr="00AE642C">
        <w:rPr>
          <w:bCs/>
          <w:color w:val="000000" w:themeColor="text1"/>
        </w:rPr>
        <w:tab/>
        <w:t>requiring them to produce related documents for inspection by an authorised CASA officer within specified timeframes; and</w:t>
      </w:r>
    </w:p>
    <w:p w14:paraId="5E93265C" w14:textId="46483E25" w:rsidR="00DC1B52" w:rsidRPr="00AE642C" w:rsidRDefault="00DC1B52" w:rsidP="00A8417C">
      <w:pPr>
        <w:pStyle w:val="LDP1a"/>
        <w:tabs>
          <w:tab w:val="clear" w:pos="454"/>
          <w:tab w:val="clear" w:pos="1191"/>
        </w:tabs>
        <w:spacing w:before="0" w:after="0"/>
        <w:ind w:left="454"/>
        <w:rPr>
          <w:bCs/>
          <w:color w:val="000000" w:themeColor="text1"/>
        </w:rPr>
      </w:pPr>
      <w:r w:rsidRPr="00AE642C">
        <w:rPr>
          <w:bCs/>
          <w:color w:val="000000" w:themeColor="text1"/>
        </w:rPr>
        <w:t>(c)</w:t>
      </w:r>
      <w:r w:rsidRPr="00AE642C">
        <w:rPr>
          <w:bCs/>
          <w:color w:val="000000" w:themeColor="text1"/>
        </w:rPr>
        <w:tab/>
      </w:r>
      <w:r w:rsidR="004675A7" w:rsidRPr="00AE642C">
        <w:rPr>
          <w:bCs/>
          <w:color w:val="000000" w:themeColor="text1"/>
        </w:rPr>
        <w:t xml:space="preserve">requiring them to </w:t>
      </w:r>
      <w:r w:rsidRPr="00AE642C">
        <w:rPr>
          <w:bCs/>
          <w:color w:val="000000" w:themeColor="text1"/>
        </w:rPr>
        <w:t>carry particular documents during the flight; and</w:t>
      </w:r>
    </w:p>
    <w:p w14:paraId="4E338617" w14:textId="45D0AD6B" w:rsidR="00DC1B52" w:rsidRPr="00AE642C" w:rsidRDefault="00DC1B52" w:rsidP="00A8417C">
      <w:pPr>
        <w:pStyle w:val="LDP1a"/>
        <w:keepNext/>
        <w:tabs>
          <w:tab w:val="clear" w:pos="454"/>
          <w:tab w:val="clear" w:pos="1191"/>
        </w:tabs>
        <w:spacing w:before="0" w:after="0"/>
        <w:ind w:left="454"/>
        <w:rPr>
          <w:bCs/>
          <w:color w:val="000000" w:themeColor="text1"/>
        </w:rPr>
      </w:pPr>
      <w:r w:rsidRPr="00AE642C">
        <w:rPr>
          <w:bCs/>
          <w:color w:val="000000" w:themeColor="text1"/>
        </w:rPr>
        <w:t>(d)</w:t>
      </w:r>
      <w:r w:rsidRPr="00AE642C">
        <w:rPr>
          <w:bCs/>
          <w:color w:val="000000" w:themeColor="text1"/>
        </w:rPr>
        <w:tab/>
      </w:r>
      <w:r w:rsidR="004675A7" w:rsidRPr="00AE642C">
        <w:rPr>
          <w:bCs/>
          <w:color w:val="000000" w:themeColor="text1"/>
        </w:rPr>
        <w:t>requiring them</w:t>
      </w:r>
      <w:r w:rsidR="00C77B94" w:rsidRPr="00AE642C">
        <w:rPr>
          <w:bCs/>
          <w:color w:val="000000" w:themeColor="text1"/>
        </w:rPr>
        <w:t xml:space="preserve">, </w:t>
      </w:r>
      <w:r w:rsidRPr="00AE642C">
        <w:rPr>
          <w:bCs/>
          <w:color w:val="000000" w:themeColor="text1"/>
        </w:rPr>
        <w:t xml:space="preserve">before commencing the </w:t>
      </w:r>
      <w:r w:rsidR="00F32366" w:rsidRPr="00AE642C">
        <w:rPr>
          <w:bCs/>
          <w:color w:val="000000" w:themeColor="text1"/>
        </w:rPr>
        <w:t>flight, to</w:t>
      </w:r>
      <w:r w:rsidR="00C77B94" w:rsidRPr="00AE642C">
        <w:rPr>
          <w:bCs/>
          <w:color w:val="000000" w:themeColor="text1"/>
        </w:rPr>
        <w:t xml:space="preserve"> </w:t>
      </w:r>
      <w:r w:rsidRPr="00AE642C">
        <w:rPr>
          <w:bCs/>
          <w:color w:val="000000" w:themeColor="text1"/>
        </w:rPr>
        <w:t xml:space="preserve">inform the following persons of the matters mentioned in subsection </w:t>
      </w:r>
      <w:r w:rsidR="00C77B94" w:rsidRPr="00AE642C">
        <w:rPr>
          <w:bCs/>
          <w:color w:val="000000" w:themeColor="text1"/>
        </w:rPr>
        <w:t>21</w:t>
      </w:r>
      <w:r w:rsidRPr="00AE642C">
        <w:rPr>
          <w:bCs/>
          <w:color w:val="000000" w:themeColor="text1"/>
        </w:rPr>
        <w:t>(2):</w:t>
      </w:r>
    </w:p>
    <w:p w14:paraId="29AC0510" w14:textId="77777777" w:rsidR="00DC1B52" w:rsidRPr="00AE642C" w:rsidRDefault="00DC1B52" w:rsidP="00A8417C">
      <w:pPr>
        <w:pStyle w:val="LDP2i"/>
        <w:tabs>
          <w:tab w:val="clear" w:pos="1559"/>
          <w:tab w:val="right" w:pos="709"/>
          <w:tab w:val="left" w:pos="851"/>
        </w:tabs>
        <w:spacing w:before="0" w:after="0"/>
        <w:ind w:left="850" w:hanging="425"/>
        <w:rPr>
          <w:bCs/>
          <w:color w:val="000000" w:themeColor="text1"/>
        </w:rPr>
      </w:pPr>
      <w:r w:rsidRPr="00AE642C">
        <w:rPr>
          <w:bCs/>
          <w:color w:val="000000" w:themeColor="text1"/>
        </w:rPr>
        <w:tab/>
        <w:t>(i)</w:t>
      </w:r>
      <w:r w:rsidRPr="00AE642C">
        <w:rPr>
          <w:bCs/>
          <w:color w:val="000000" w:themeColor="text1"/>
        </w:rPr>
        <w:tab/>
        <w:t>for each passenger who has a legal guardian — the passenger’s legal guardian;</w:t>
      </w:r>
    </w:p>
    <w:p w14:paraId="474AEF15" w14:textId="77777777" w:rsidR="00DC1B52" w:rsidRPr="00AE642C" w:rsidRDefault="00DC1B52" w:rsidP="00A8417C">
      <w:pPr>
        <w:pStyle w:val="LDP2i"/>
        <w:tabs>
          <w:tab w:val="clear" w:pos="1559"/>
          <w:tab w:val="right" w:pos="709"/>
          <w:tab w:val="left" w:pos="851"/>
        </w:tabs>
        <w:spacing w:before="0" w:after="0"/>
        <w:ind w:left="850" w:hanging="425"/>
        <w:rPr>
          <w:bCs/>
          <w:color w:val="000000" w:themeColor="text1"/>
        </w:rPr>
      </w:pPr>
      <w:r w:rsidRPr="00AE642C">
        <w:rPr>
          <w:bCs/>
          <w:color w:val="000000" w:themeColor="text1"/>
        </w:rPr>
        <w:tab/>
        <w:t>(ii)</w:t>
      </w:r>
      <w:r w:rsidRPr="00AE642C">
        <w:rPr>
          <w:bCs/>
          <w:color w:val="000000" w:themeColor="text1"/>
        </w:rPr>
        <w:tab/>
        <w:t>each other passenger.</w:t>
      </w:r>
    </w:p>
    <w:p w14:paraId="467C88D3" w14:textId="77777777" w:rsidR="001609AD" w:rsidRPr="00AE642C" w:rsidRDefault="001609AD" w:rsidP="00A8417C">
      <w:pPr>
        <w:spacing w:after="0" w:line="240" w:lineRule="auto"/>
        <w:rPr>
          <w:rFonts w:ascii="Times New Roman" w:eastAsia="Times New Roman" w:hAnsi="Times New Roman"/>
          <w:color w:val="000000" w:themeColor="text1"/>
          <w:sz w:val="24"/>
          <w:szCs w:val="24"/>
          <w:highlight w:val="yellow"/>
        </w:rPr>
      </w:pPr>
    </w:p>
    <w:p w14:paraId="02732A4D" w14:textId="3A95CB82" w:rsidR="001609AD" w:rsidRPr="00AE642C" w:rsidRDefault="001609AD" w:rsidP="00A8417C">
      <w:pPr>
        <w:spacing w:after="0" w:line="240" w:lineRule="auto"/>
        <w:rPr>
          <w:rFonts w:ascii="Times New Roman" w:hAnsi="Times New Roman"/>
          <w:color w:val="000000" w:themeColor="text1"/>
          <w:sz w:val="24"/>
          <w:szCs w:val="24"/>
        </w:rPr>
      </w:pPr>
      <w:r w:rsidRPr="00AE642C">
        <w:rPr>
          <w:rFonts w:ascii="Times New Roman" w:eastAsia="Times New Roman" w:hAnsi="Times New Roman"/>
          <w:color w:val="000000" w:themeColor="text1"/>
          <w:sz w:val="24"/>
          <w:szCs w:val="24"/>
        </w:rPr>
        <w:t>Together, subsections 21(1) and (2) are intended to enable</w:t>
      </w:r>
      <w:r w:rsidRPr="00AE642C">
        <w:rPr>
          <w:rFonts w:ascii="Times New Roman" w:hAnsi="Times New Roman"/>
          <w:color w:val="000000" w:themeColor="text1"/>
          <w:sz w:val="24"/>
          <w:szCs w:val="24"/>
        </w:rPr>
        <w:t xml:space="preserve"> each passenger or passenger’s legal guardian, in the knowledge that the pilot was assessed against the Austroads commercial vehicle driver medical standards and holds an Aviation Medical Certificate (Basic Class 2), </w:t>
      </w:r>
      <w:r w:rsidR="001573C5">
        <w:rPr>
          <w:rFonts w:ascii="Times New Roman" w:hAnsi="Times New Roman"/>
          <w:color w:val="000000" w:themeColor="text1"/>
          <w:sz w:val="24"/>
          <w:szCs w:val="24"/>
        </w:rPr>
        <w:t>instead of a standard medical certi</w:t>
      </w:r>
      <w:r w:rsidR="00F12767">
        <w:rPr>
          <w:rFonts w:ascii="Times New Roman" w:hAnsi="Times New Roman"/>
          <w:color w:val="000000" w:themeColor="text1"/>
          <w:sz w:val="24"/>
          <w:szCs w:val="24"/>
        </w:rPr>
        <w:t>fi</w:t>
      </w:r>
      <w:r w:rsidR="001573C5">
        <w:rPr>
          <w:rFonts w:ascii="Times New Roman" w:hAnsi="Times New Roman"/>
          <w:color w:val="000000" w:themeColor="text1"/>
          <w:sz w:val="24"/>
          <w:szCs w:val="24"/>
        </w:rPr>
        <w:t>cate</w:t>
      </w:r>
      <w:r w:rsidR="00F12767">
        <w:rPr>
          <w:rFonts w:ascii="Times New Roman" w:hAnsi="Times New Roman"/>
          <w:color w:val="000000" w:themeColor="text1"/>
          <w:sz w:val="24"/>
          <w:szCs w:val="24"/>
        </w:rPr>
        <w:t xml:space="preserve">, </w:t>
      </w:r>
      <w:r w:rsidRPr="00AE642C">
        <w:rPr>
          <w:rFonts w:ascii="Times New Roman" w:hAnsi="Times New Roman"/>
          <w:color w:val="000000" w:themeColor="text1"/>
          <w:sz w:val="24"/>
          <w:szCs w:val="24"/>
        </w:rPr>
        <w:t>to make an informed decision, before the flight commences, about whether to remain on the flight.</w:t>
      </w:r>
    </w:p>
    <w:p w14:paraId="621ECDEF" w14:textId="77777777" w:rsidR="003A4BCA" w:rsidRDefault="003A4BCA" w:rsidP="00A8417C">
      <w:pPr>
        <w:spacing w:after="0" w:line="240" w:lineRule="auto"/>
        <w:rPr>
          <w:bCs/>
          <w:color w:val="000000" w:themeColor="text1"/>
        </w:rPr>
      </w:pPr>
    </w:p>
    <w:p w14:paraId="2E7C098C" w14:textId="0FAFD972" w:rsidR="00A208BA" w:rsidRPr="00A208BA" w:rsidRDefault="00A208BA" w:rsidP="00A208BA">
      <w:pPr>
        <w:keepNext/>
        <w:spacing w:after="0" w:line="240" w:lineRule="auto"/>
        <w:rPr>
          <w:rFonts w:ascii="Times New Roman" w:eastAsia="Times New Roman" w:hAnsi="Times New Roman"/>
          <w:bCs/>
          <w:iCs/>
          <w:color w:val="000000" w:themeColor="text1"/>
          <w:sz w:val="24"/>
          <w:szCs w:val="24"/>
          <w:u w:val="single"/>
        </w:rPr>
      </w:pPr>
      <w:r w:rsidRPr="00A208BA">
        <w:rPr>
          <w:rFonts w:ascii="Times New Roman" w:eastAsia="Times New Roman" w:hAnsi="Times New Roman"/>
          <w:bCs/>
          <w:iCs/>
          <w:color w:val="000000" w:themeColor="text1"/>
          <w:sz w:val="24"/>
          <w:szCs w:val="24"/>
          <w:u w:val="single"/>
        </w:rPr>
        <w:lastRenderedPageBreak/>
        <w:t>Part 141 operators and Part 142 operators</w:t>
      </w:r>
    </w:p>
    <w:p w14:paraId="27EE7214" w14:textId="48ECF242" w:rsidR="00B7623E" w:rsidRPr="00AE642C" w:rsidRDefault="00B7623E"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 xml:space="preserve">Subsection 22(1) provides that subsection 22(2) applies </w:t>
      </w:r>
      <w:r w:rsidR="002321BB" w:rsidRPr="00AE642C">
        <w:rPr>
          <w:rFonts w:ascii="Times New Roman" w:eastAsia="Times New Roman" w:hAnsi="Times New Roman"/>
          <w:bCs/>
          <w:iCs/>
          <w:color w:val="000000" w:themeColor="text1"/>
          <w:sz w:val="24"/>
          <w:szCs w:val="24"/>
        </w:rPr>
        <w:t>if a Part 141 operator conducts authorised Part 141 flight training for the grant of a licence or rating</w:t>
      </w:r>
      <w:r w:rsidR="00C74E0C" w:rsidRPr="00AE642C">
        <w:rPr>
          <w:rFonts w:ascii="Times New Roman" w:eastAsia="Times New Roman" w:hAnsi="Times New Roman"/>
          <w:bCs/>
          <w:iCs/>
          <w:color w:val="000000" w:themeColor="text1"/>
          <w:sz w:val="24"/>
          <w:szCs w:val="24"/>
        </w:rPr>
        <w:t xml:space="preserve"> mentioned in paragraph</w:t>
      </w:r>
      <w:r w:rsidR="001E3CBB" w:rsidRPr="00AE642C">
        <w:rPr>
          <w:rFonts w:ascii="Times New Roman" w:eastAsia="Times New Roman" w:hAnsi="Times New Roman"/>
          <w:bCs/>
          <w:iCs/>
          <w:color w:val="000000" w:themeColor="text1"/>
          <w:sz w:val="24"/>
          <w:szCs w:val="24"/>
        </w:rPr>
        <w:t> 22(1)(a), (b) or (c).</w:t>
      </w:r>
    </w:p>
    <w:p w14:paraId="2CED9B87" w14:textId="77777777" w:rsidR="001E3CBB" w:rsidRPr="00AE642C" w:rsidRDefault="001E3CBB" w:rsidP="00A8417C">
      <w:pPr>
        <w:spacing w:after="0" w:line="240" w:lineRule="auto"/>
        <w:rPr>
          <w:rFonts w:ascii="Times New Roman" w:eastAsia="Times New Roman" w:hAnsi="Times New Roman"/>
          <w:bCs/>
          <w:iCs/>
          <w:color w:val="000000" w:themeColor="text1"/>
          <w:sz w:val="24"/>
          <w:szCs w:val="24"/>
        </w:rPr>
      </w:pPr>
    </w:p>
    <w:p w14:paraId="59D34F04" w14:textId="72F9ADF3" w:rsidR="001E3CBB" w:rsidRPr="00AE642C" w:rsidRDefault="00E516EA"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22(2) exem</w:t>
      </w:r>
      <w:r w:rsidR="00653AB3" w:rsidRPr="00AE642C">
        <w:rPr>
          <w:rFonts w:ascii="Times New Roman" w:eastAsia="Times New Roman" w:hAnsi="Times New Roman"/>
          <w:bCs/>
          <w:iCs/>
          <w:color w:val="000000" w:themeColor="text1"/>
          <w:sz w:val="24"/>
          <w:szCs w:val="24"/>
        </w:rPr>
        <w:t>p</w:t>
      </w:r>
      <w:r w:rsidRPr="00AE642C">
        <w:rPr>
          <w:rFonts w:ascii="Times New Roman" w:eastAsia="Times New Roman" w:hAnsi="Times New Roman"/>
          <w:bCs/>
          <w:iCs/>
          <w:color w:val="000000" w:themeColor="text1"/>
          <w:sz w:val="24"/>
          <w:szCs w:val="24"/>
        </w:rPr>
        <w:t xml:space="preserve">ts the </w:t>
      </w:r>
      <w:r w:rsidR="00653AB3" w:rsidRPr="00AE642C">
        <w:rPr>
          <w:rFonts w:ascii="Times New Roman" w:eastAsia="Times New Roman" w:hAnsi="Times New Roman"/>
          <w:bCs/>
          <w:iCs/>
          <w:color w:val="000000" w:themeColor="text1"/>
          <w:sz w:val="24"/>
          <w:szCs w:val="24"/>
        </w:rPr>
        <w:t xml:space="preserve">Part 141 operator </w:t>
      </w:r>
      <w:r w:rsidR="00672667" w:rsidRPr="00AE642C">
        <w:rPr>
          <w:rFonts w:ascii="Times New Roman" w:eastAsia="Times New Roman" w:hAnsi="Times New Roman"/>
          <w:bCs/>
          <w:iCs/>
          <w:color w:val="000000" w:themeColor="text1"/>
          <w:sz w:val="24"/>
          <w:szCs w:val="24"/>
        </w:rPr>
        <w:t>from compliance with subregulation 141.210(1) of CASR</w:t>
      </w:r>
      <w:r w:rsidR="00B02D16" w:rsidRPr="00AE642C">
        <w:rPr>
          <w:rFonts w:ascii="Times New Roman" w:eastAsia="Times New Roman" w:hAnsi="Times New Roman"/>
          <w:bCs/>
          <w:iCs/>
          <w:color w:val="000000" w:themeColor="text1"/>
          <w:sz w:val="24"/>
          <w:szCs w:val="24"/>
        </w:rPr>
        <w:t>,</w:t>
      </w:r>
      <w:r w:rsidR="00672667" w:rsidRPr="00AE642C">
        <w:rPr>
          <w:rFonts w:ascii="Times New Roman" w:eastAsia="Times New Roman" w:hAnsi="Times New Roman"/>
          <w:bCs/>
          <w:iCs/>
          <w:color w:val="000000" w:themeColor="text1"/>
          <w:sz w:val="24"/>
          <w:szCs w:val="24"/>
        </w:rPr>
        <w:t xml:space="preserve"> to the extent that the subregulation requires the Part 141 operator to ensure that the applicant for the licence or rating is eligible under </w:t>
      </w:r>
      <w:r w:rsidR="00CF2013">
        <w:rPr>
          <w:rFonts w:ascii="Times New Roman" w:eastAsia="Times New Roman" w:hAnsi="Times New Roman"/>
          <w:bCs/>
          <w:iCs/>
          <w:color w:val="000000" w:themeColor="text1"/>
          <w:sz w:val="24"/>
          <w:szCs w:val="24"/>
        </w:rPr>
        <w:t>the medical</w:t>
      </w:r>
      <w:r w:rsidR="00DB4E8F">
        <w:rPr>
          <w:rFonts w:ascii="Times New Roman" w:eastAsia="Times New Roman" w:hAnsi="Times New Roman"/>
          <w:bCs/>
          <w:iCs/>
          <w:color w:val="000000" w:themeColor="text1"/>
          <w:sz w:val="24"/>
          <w:szCs w:val="24"/>
        </w:rPr>
        <w:t xml:space="preserve"> certificate requirements in </w:t>
      </w:r>
      <w:r w:rsidR="007F4D0C" w:rsidRPr="00E73396">
        <w:rPr>
          <w:rFonts w:ascii="Times New Roman" w:eastAsia="Times New Roman" w:hAnsi="Times New Roman"/>
          <w:bCs/>
          <w:iCs/>
          <w:color w:val="000000" w:themeColor="text1"/>
          <w:sz w:val="24"/>
          <w:szCs w:val="24"/>
        </w:rPr>
        <w:t xml:space="preserve">paragraph 61.235(2)(c) or (4)(b) (whichever applies) of CASR </w:t>
      </w:r>
      <w:r w:rsidR="00672667" w:rsidRPr="00AE642C">
        <w:rPr>
          <w:rFonts w:ascii="Times New Roman" w:eastAsia="Times New Roman" w:hAnsi="Times New Roman"/>
          <w:bCs/>
          <w:iCs/>
          <w:color w:val="000000" w:themeColor="text1"/>
          <w:sz w:val="24"/>
          <w:szCs w:val="24"/>
        </w:rPr>
        <w:t>to undertake a flight test.</w:t>
      </w:r>
    </w:p>
    <w:p w14:paraId="5809F461" w14:textId="77777777" w:rsidR="00917B85" w:rsidRPr="00E73396" w:rsidRDefault="00917B85" w:rsidP="00A8417C">
      <w:pPr>
        <w:pStyle w:val="LDP1a"/>
        <w:tabs>
          <w:tab w:val="clear" w:pos="454"/>
          <w:tab w:val="clear" w:pos="1191"/>
        </w:tabs>
        <w:spacing w:before="0" w:after="0"/>
        <w:ind w:left="454"/>
        <w:rPr>
          <w:bCs/>
          <w:iCs/>
          <w:color w:val="000000" w:themeColor="text1"/>
        </w:rPr>
      </w:pPr>
    </w:p>
    <w:p w14:paraId="51A02884" w14:textId="4C8064CD" w:rsidR="00C206FB" w:rsidRPr="00AE642C" w:rsidRDefault="00C206FB"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 xml:space="preserve">Subsection 22(3) provides that subsection 22(4) applies to the head of operations of a Part 141 operator who is providing authorised Part 141 flight training </w:t>
      </w:r>
      <w:r w:rsidR="002B3479" w:rsidRPr="00AE642C">
        <w:rPr>
          <w:rFonts w:ascii="Times New Roman" w:eastAsia="Times New Roman" w:hAnsi="Times New Roman"/>
          <w:bCs/>
          <w:iCs/>
          <w:color w:val="000000" w:themeColor="text1"/>
          <w:sz w:val="24"/>
          <w:szCs w:val="24"/>
        </w:rPr>
        <w:t>to a person mentioned in subsection 22(1).</w:t>
      </w:r>
    </w:p>
    <w:p w14:paraId="083F2A65" w14:textId="77777777" w:rsidR="00C206FB" w:rsidRPr="00AE642C" w:rsidRDefault="00C206FB" w:rsidP="00A8417C">
      <w:pPr>
        <w:spacing w:after="0" w:line="240" w:lineRule="auto"/>
        <w:rPr>
          <w:rFonts w:ascii="Times New Roman" w:eastAsia="Times New Roman" w:hAnsi="Times New Roman"/>
          <w:bCs/>
          <w:iCs/>
          <w:color w:val="000000" w:themeColor="text1"/>
          <w:sz w:val="24"/>
          <w:szCs w:val="24"/>
        </w:rPr>
      </w:pPr>
    </w:p>
    <w:p w14:paraId="7A4A2161" w14:textId="2058405E" w:rsidR="00C206FB" w:rsidRPr="00AE642C" w:rsidRDefault="00C206FB"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22(</w:t>
      </w:r>
      <w:r w:rsidR="002B3479" w:rsidRPr="00AE642C">
        <w:rPr>
          <w:rFonts w:ascii="Times New Roman" w:eastAsia="Times New Roman" w:hAnsi="Times New Roman"/>
          <w:bCs/>
          <w:iCs/>
          <w:color w:val="000000" w:themeColor="text1"/>
          <w:sz w:val="24"/>
          <w:szCs w:val="24"/>
        </w:rPr>
        <w:t>4</w:t>
      </w:r>
      <w:r w:rsidRPr="00AE642C">
        <w:rPr>
          <w:rFonts w:ascii="Times New Roman" w:eastAsia="Times New Roman" w:hAnsi="Times New Roman"/>
          <w:bCs/>
          <w:iCs/>
          <w:color w:val="000000" w:themeColor="text1"/>
          <w:sz w:val="24"/>
          <w:szCs w:val="24"/>
        </w:rPr>
        <w:t xml:space="preserve">) exempts the </w:t>
      </w:r>
      <w:r w:rsidR="00B56BF7" w:rsidRPr="00AE642C">
        <w:rPr>
          <w:rFonts w:ascii="Times New Roman" w:eastAsia="Times New Roman" w:hAnsi="Times New Roman"/>
          <w:bCs/>
          <w:iCs/>
          <w:color w:val="000000" w:themeColor="text1"/>
          <w:sz w:val="24"/>
          <w:szCs w:val="24"/>
        </w:rPr>
        <w:t>head of operations</w:t>
      </w:r>
      <w:r w:rsidRPr="00AE642C">
        <w:rPr>
          <w:rFonts w:ascii="Times New Roman" w:eastAsia="Times New Roman" w:hAnsi="Times New Roman"/>
          <w:bCs/>
          <w:iCs/>
          <w:color w:val="000000" w:themeColor="text1"/>
          <w:sz w:val="24"/>
          <w:szCs w:val="24"/>
        </w:rPr>
        <w:t xml:space="preserve"> from compliance with subregulation 141.210(1) of CASR, to the extent that the subregulation requires the </w:t>
      </w:r>
      <w:r w:rsidR="00B56BF7" w:rsidRPr="00AE642C">
        <w:rPr>
          <w:rFonts w:ascii="Times New Roman" w:eastAsia="Times New Roman" w:hAnsi="Times New Roman"/>
          <w:bCs/>
          <w:iCs/>
          <w:color w:val="000000" w:themeColor="text1"/>
          <w:sz w:val="24"/>
          <w:szCs w:val="24"/>
        </w:rPr>
        <w:t>head of operations</w:t>
      </w:r>
      <w:r w:rsidRPr="00AE642C">
        <w:rPr>
          <w:rFonts w:ascii="Times New Roman" w:eastAsia="Times New Roman" w:hAnsi="Times New Roman"/>
          <w:bCs/>
          <w:iCs/>
          <w:color w:val="000000" w:themeColor="text1"/>
          <w:sz w:val="24"/>
          <w:szCs w:val="24"/>
        </w:rPr>
        <w:t xml:space="preserve"> to ensure that the </w:t>
      </w:r>
      <w:r w:rsidR="00B56BF7" w:rsidRPr="00AE642C">
        <w:rPr>
          <w:rFonts w:ascii="Times New Roman" w:eastAsia="Times New Roman" w:hAnsi="Times New Roman"/>
          <w:bCs/>
          <w:iCs/>
          <w:color w:val="000000" w:themeColor="text1"/>
          <w:sz w:val="24"/>
          <w:szCs w:val="24"/>
        </w:rPr>
        <w:t>person</w:t>
      </w:r>
      <w:r w:rsidRPr="00AE642C">
        <w:rPr>
          <w:rFonts w:ascii="Times New Roman" w:eastAsia="Times New Roman" w:hAnsi="Times New Roman"/>
          <w:bCs/>
          <w:iCs/>
          <w:color w:val="000000" w:themeColor="text1"/>
          <w:sz w:val="24"/>
          <w:szCs w:val="24"/>
        </w:rPr>
        <w:t xml:space="preserve"> is eligible </w:t>
      </w:r>
      <w:r w:rsidR="00F55850" w:rsidRPr="00AE642C">
        <w:rPr>
          <w:rFonts w:ascii="Times New Roman" w:eastAsia="Times New Roman" w:hAnsi="Times New Roman"/>
          <w:bCs/>
          <w:iCs/>
          <w:color w:val="000000" w:themeColor="text1"/>
          <w:sz w:val="24"/>
          <w:szCs w:val="24"/>
        </w:rPr>
        <w:t xml:space="preserve">under </w:t>
      </w:r>
      <w:r w:rsidR="00F55850">
        <w:rPr>
          <w:rFonts w:ascii="Times New Roman" w:eastAsia="Times New Roman" w:hAnsi="Times New Roman"/>
          <w:bCs/>
          <w:iCs/>
          <w:color w:val="000000" w:themeColor="text1"/>
          <w:sz w:val="24"/>
          <w:szCs w:val="24"/>
        </w:rPr>
        <w:t xml:space="preserve">the medical certificate requirements in </w:t>
      </w:r>
      <w:r w:rsidR="00F55850" w:rsidRPr="00E73396">
        <w:rPr>
          <w:rFonts w:ascii="Times New Roman" w:eastAsia="Times New Roman" w:hAnsi="Times New Roman"/>
          <w:bCs/>
          <w:iCs/>
          <w:color w:val="000000" w:themeColor="text1"/>
          <w:sz w:val="24"/>
          <w:szCs w:val="24"/>
        </w:rPr>
        <w:t xml:space="preserve">paragraph 61.235(2)(c) or (4)(b) (whichever applies) </w:t>
      </w:r>
      <w:r w:rsidRPr="00AE642C">
        <w:rPr>
          <w:rFonts w:ascii="Times New Roman" w:eastAsia="Times New Roman" w:hAnsi="Times New Roman"/>
          <w:bCs/>
          <w:iCs/>
          <w:color w:val="000000" w:themeColor="text1"/>
          <w:sz w:val="24"/>
          <w:szCs w:val="24"/>
        </w:rPr>
        <w:t>of CASR to undertake a flight test.</w:t>
      </w:r>
    </w:p>
    <w:p w14:paraId="5300B3F9" w14:textId="77777777" w:rsidR="002271D6" w:rsidRPr="00AE642C" w:rsidRDefault="002271D6" w:rsidP="00A8417C">
      <w:pPr>
        <w:spacing w:after="0" w:line="240" w:lineRule="auto"/>
        <w:rPr>
          <w:rFonts w:ascii="Times New Roman" w:eastAsia="Times New Roman" w:hAnsi="Times New Roman"/>
          <w:bCs/>
          <w:iCs/>
          <w:color w:val="000000" w:themeColor="text1"/>
          <w:sz w:val="24"/>
          <w:szCs w:val="24"/>
        </w:rPr>
      </w:pPr>
    </w:p>
    <w:p w14:paraId="1F2E362A" w14:textId="646B5D29" w:rsidR="007A0D00" w:rsidRPr="00AE642C" w:rsidRDefault="00750CE5"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22(5)</w:t>
      </w:r>
      <w:r w:rsidR="005E6135" w:rsidRPr="00AE642C">
        <w:rPr>
          <w:rFonts w:ascii="Times New Roman" w:eastAsia="Times New Roman" w:hAnsi="Times New Roman"/>
          <w:bCs/>
          <w:iCs/>
          <w:color w:val="000000" w:themeColor="text1"/>
          <w:sz w:val="24"/>
          <w:szCs w:val="24"/>
        </w:rPr>
        <w:t xml:space="preserve"> provides that s</w:t>
      </w:r>
      <w:r w:rsidR="007A0D00" w:rsidRPr="00AE642C">
        <w:rPr>
          <w:rFonts w:ascii="Times New Roman" w:eastAsia="Times New Roman" w:hAnsi="Times New Roman"/>
          <w:bCs/>
          <w:iCs/>
          <w:color w:val="000000" w:themeColor="text1"/>
          <w:sz w:val="24"/>
          <w:szCs w:val="24"/>
        </w:rPr>
        <w:t xml:space="preserve">ubsections </w:t>
      </w:r>
      <w:r w:rsidR="00E62303" w:rsidRPr="00AE642C">
        <w:rPr>
          <w:rFonts w:ascii="Times New Roman" w:eastAsia="Times New Roman" w:hAnsi="Times New Roman"/>
          <w:bCs/>
          <w:iCs/>
          <w:color w:val="000000" w:themeColor="text1"/>
          <w:sz w:val="24"/>
          <w:szCs w:val="24"/>
        </w:rPr>
        <w:t>22</w:t>
      </w:r>
      <w:r w:rsidR="007A0D00" w:rsidRPr="00AE642C">
        <w:rPr>
          <w:rFonts w:ascii="Times New Roman" w:eastAsia="Times New Roman" w:hAnsi="Times New Roman"/>
          <w:bCs/>
          <w:iCs/>
          <w:color w:val="000000" w:themeColor="text1"/>
          <w:sz w:val="24"/>
          <w:szCs w:val="24"/>
        </w:rPr>
        <w:t>(6) and (7) apply if a person who is undertaking a Part 141 operator’s authorised Part 141 flight training flies an aircraft, used by the operator in the training, as pilot in command.</w:t>
      </w:r>
    </w:p>
    <w:p w14:paraId="7B45A935" w14:textId="77777777" w:rsidR="004E3719" w:rsidRPr="00AE642C" w:rsidRDefault="004E3719" w:rsidP="00A8417C">
      <w:pPr>
        <w:spacing w:after="0" w:line="240" w:lineRule="auto"/>
        <w:rPr>
          <w:rFonts w:ascii="Times New Roman" w:eastAsia="Times New Roman" w:hAnsi="Times New Roman"/>
          <w:bCs/>
          <w:iCs/>
          <w:color w:val="000000" w:themeColor="text1"/>
          <w:sz w:val="24"/>
          <w:szCs w:val="24"/>
        </w:rPr>
      </w:pPr>
    </w:p>
    <w:p w14:paraId="624B44B5" w14:textId="3A768C37" w:rsidR="007A0D00" w:rsidRPr="00AE642C" w:rsidRDefault="004E3719"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22(6) exempts the Part 141 operator from compliance with regulation </w:t>
      </w:r>
      <w:r w:rsidR="007B6168" w:rsidRPr="00AE642C">
        <w:rPr>
          <w:rFonts w:ascii="Times New Roman" w:eastAsia="Times New Roman" w:hAnsi="Times New Roman"/>
          <w:bCs/>
          <w:iCs/>
          <w:color w:val="000000" w:themeColor="text1"/>
          <w:sz w:val="24"/>
          <w:szCs w:val="24"/>
        </w:rPr>
        <w:t>141.290</w:t>
      </w:r>
      <w:r w:rsidR="00D420D4">
        <w:rPr>
          <w:rFonts w:ascii="Times New Roman" w:eastAsia="Times New Roman" w:hAnsi="Times New Roman"/>
          <w:bCs/>
          <w:iCs/>
          <w:color w:val="000000" w:themeColor="text1"/>
          <w:sz w:val="24"/>
          <w:szCs w:val="24"/>
        </w:rPr>
        <w:t xml:space="preserve"> </w:t>
      </w:r>
      <w:r w:rsidR="007B6168" w:rsidRPr="00AE642C">
        <w:rPr>
          <w:rFonts w:ascii="Times New Roman" w:eastAsia="Times New Roman" w:hAnsi="Times New Roman"/>
          <w:bCs/>
          <w:iCs/>
          <w:color w:val="000000" w:themeColor="text1"/>
          <w:sz w:val="24"/>
          <w:szCs w:val="24"/>
        </w:rPr>
        <w:t xml:space="preserve">of CASR, </w:t>
      </w:r>
      <w:r w:rsidR="006D04B0">
        <w:rPr>
          <w:rFonts w:ascii="Times New Roman" w:eastAsia="Times New Roman" w:hAnsi="Times New Roman"/>
          <w:bCs/>
          <w:iCs/>
          <w:color w:val="000000" w:themeColor="text1"/>
          <w:sz w:val="24"/>
          <w:szCs w:val="24"/>
        </w:rPr>
        <w:t>which</w:t>
      </w:r>
      <w:r w:rsidR="007B6168" w:rsidRPr="00AE642C">
        <w:rPr>
          <w:rFonts w:ascii="Times New Roman" w:eastAsia="Times New Roman" w:hAnsi="Times New Roman"/>
          <w:bCs/>
          <w:iCs/>
          <w:color w:val="000000" w:themeColor="text1"/>
          <w:sz w:val="24"/>
          <w:szCs w:val="24"/>
        </w:rPr>
        <w:t xml:space="preserve"> requires the Part 141 operator not to authorise a person to fly an aircraft used in the operator’s authorised Part 141 flight training as pilot in command </w:t>
      </w:r>
      <w:r w:rsidR="006D04B0">
        <w:rPr>
          <w:rFonts w:ascii="Times New Roman" w:eastAsia="Times New Roman" w:hAnsi="Times New Roman"/>
          <w:bCs/>
          <w:iCs/>
          <w:color w:val="000000" w:themeColor="text1"/>
          <w:sz w:val="24"/>
          <w:szCs w:val="24"/>
        </w:rPr>
        <w:t>unless</w:t>
      </w:r>
      <w:r w:rsidR="007B6168" w:rsidRPr="00AE642C">
        <w:rPr>
          <w:rFonts w:ascii="Times New Roman" w:eastAsia="Times New Roman" w:hAnsi="Times New Roman"/>
          <w:bCs/>
          <w:iCs/>
          <w:color w:val="000000" w:themeColor="text1"/>
          <w:sz w:val="24"/>
          <w:szCs w:val="24"/>
        </w:rPr>
        <w:t xml:space="preserve"> the person is authorised under Part 61 of CASR to fly the aircraft as pilot in command.</w:t>
      </w:r>
      <w:r w:rsidR="0022557F">
        <w:rPr>
          <w:rFonts w:ascii="Times New Roman" w:eastAsia="Times New Roman" w:hAnsi="Times New Roman"/>
          <w:bCs/>
          <w:iCs/>
          <w:color w:val="000000" w:themeColor="text1"/>
          <w:sz w:val="24"/>
          <w:szCs w:val="24"/>
        </w:rPr>
        <w:t xml:space="preserve"> The exemption only applies to the extent that </w:t>
      </w:r>
      <w:r w:rsidR="004637DE">
        <w:rPr>
          <w:rFonts w:ascii="Times New Roman" w:eastAsia="Times New Roman" w:hAnsi="Times New Roman"/>
          <w:bCs/>
          <w:iCs/>
          <w:color w:val="000000" w:themeColor="text1"/>
          <w:sz w:val="24"/>
          <w:szCs w:val="24"/>
        </w:rPr>
        <w:t>the person is exempt</w:t>
      </w:r>
      <w:r w:rsidR="00591161">
        <w:rPr>
          <w:rFonts w:ascii="Times New Roman" w:eastAsia="Times New Roman" w:hAnsi="Times New Roman"/>
          <w:bCs/>
          <w:iCs/>
          <w:color w:val="000000" w:themeColor="text1"/>
          <w:sz w:val="24"/>
          <w:szCs w:val="24"/>
        </w:rPr>
        <w:t>ed</w:t>
      </w:r>
      <w:r w:rsidR="004637DE">
        <w:rPr>
          <w:rFonts w:ascii="Times New Roman" w:eastAsia="Times New Roman" w:hAnsi="Times New Roman"/>
          <w:bCs/>
          <w:iCs/>
          <w:color w:val="000000" w:themeColor="text1"/>
          <w:sz w:val="24"/>
          <w:szCs w:val="24"/>
        </w:rPr>
        <w:t xml:space="preserve"> by the instrument</w:t>
      </w:r>
      <w:r w:rsidR="00591161" w:rsidRPr="00591161">
        <w:rPr>
          <w:rFonts w:ascii="Times New Roman" w:eastAsia="Times New Roman" w:hAnsi="Times New Roman"/>
          <w:bCs/>
          <w:iCs/>
          <w:color w:val="000000" w:themeColor="text1"/>
          <w:sz w:val="24"/>
          <w:szCs w:val="24"/>
        </w:rPr>
        <w:t xml:space="preserve"> </w:t>
      </w:r>
      <w:r w:rsidR="00591161">
        <w:rPr>
          <w:rFonts w:ascii="Times New Roman" w:eastAsia="Times New Roman" w:hAnsi="Times New Roman"/>
          <w:bCs/>
          <w:iCs/>
          <w:color w:val="000000" w:themeColor="text1"/>
          <w:sz w:val="24"/>
          <w:szCs w:val="24"/>
        </w:rPr>
        <w:t>from compliance with a provision of Part 61</w:t>
      </w:r>
      <w:r w:rsidR="004637DE">
        <w:rPr>
          <w:rFonts w:ascii="Times New Roman" w:eastAsia="Times New Roman" w:hAnsi="Times New Roman"/>
          <w:bCs/>
          <w:iCs/>
          <w:color w:val="000000" w:themeColor="text1"/>
          <w:sz w:val="24"/>
          <w:szCs w:val="24"/>
        </w:rPr>
        <w:t>.</w:t>
      </w:r>
    </w:p>
    <w:p w14:paraId="70BFC455" w14:textId="77777777" w:rsidR="006C1324" w:rsidRPr="00AE642C" w:rsidRDefault="006C1324" w:rsidP="00A8417C">
      <w:pPr>
        <w:spacing w:after="0" w:line="240" w:lineRule="auto"/>
        <w:rPr>
          <w:rFonts w:ascii="Times New Roman" w:eastAsia="Times New Roman" w:hAnsi="Times New Roman"/>
          <w:bCs/>
          <w:iCs/>
          <w:color w:val="000000" w:themeColor="text1"/>
          <w:sz w:val="24"/>
          <w:szCs w:val="24"/>
        </w:rPr>
      </w:pPr>
    </w:p>
    <w:p w14:paraId="1A1F6D1F" w14:textId="48E04CB0" w:rsidR="00D51F83" w:rsidRPr="00AE642C" w:rsidRDefault="00D51F83"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22(7) exempts the Part 141 operator from compliance with regulation 141.</w:t>
      </w:r>
      <w:r w:rsidR="003342C2" w:rsidRPr="00AE642C">
        <w:rPr>
          <w:rFonts w:ascii="Times New Roman" w:eastAsia="Times New Roman" w:hAnsi="Times New Roman"/>
          <w:bCs/>
          <w:iCs/>
          <w:color w:val="000000" w:themeColor="text1"/>
          <w:sz w:val="24"/>
          <w:szCs w:val="24"/>
        </w:rPr>
        <w:t>30</w:t>
      </w:r>
      <w:r w:rsidRPr="00AE642C">
        <w:rPr>
          <w:rFonts w:ascii="Times New Roman" w:eastAsia="Times New Roman" w:hAnsi="Times New Roman"/>
          <w:bCs/>
          <w:iCs/>
          <w:color w:val="000000" w:themeColor="text1"/>
          <w:sz w:val="24"/>
          <w:szCs w:val="24"/>
        </w:rPr>
        <w:t xml:space="preserve">0 of CASR, </w:t>
      </w:r>
      <w:r w:rsidR="00056F73">
        <w:rPr>
          <w:rFonts w:ascii="Times New Roman" w:eastAsia="Times New Roman" w:hAnsi="Times New Roman"/>
          <w:bCs/>
          <w:iCs/>
          <w:color w:val="000000" w:themeColor="text1"/>
          <w:sz w:val="24"/>
          <w:szCs w:val="24"/>
        </w:rPr>
        <w:t>which</w:t>
      </w:r>
      <w:r w:rsidRPr="00AE642C">
        <w:rPr>
          <w:rFonts w:ascii="Times New Roman" w:eastAsia="Times New Roman" w:hAnsi="Times New Roman"/>
          <w:bCs/>
          <w:iCs/>
          <w:color w:val="000000" w:themeColor="text1"/>
          <w:sz w:val="24"/>
          <w:szCs w:val="24"/>
        </w:rPr>
        <w:t xml:space="preserve"> requires the Part 141</w:t>
      </w:r>
      <w:r w:rsidR="00056F73">
        <w:rPr>
          <w:rFonts w:ascii="Times New Roman" w:eastAsia="Times New Roman" w:hAnsi="Times New Roman"/>
          <w:bCs/>
          <w:iCs/>
          <w:color w:val="000000" w:themeColor="text1"/>
          <w:sz w:val="24"/>
          <w:szCs w:val="24"/>
        </w:rPr>
        <w:t xml:space="preserve"> </w:t>
      </w:r>
      <w:r w:rsidRPr="00AE642C">
        <w:rPr>
          <w:rFonts w:ascii="Times New Roman" w:eastAsia="Times New Roman" w:hAnsi="Times New Roman"/>
          <w:bCs/>
          <w:iCs/>
          <w:color w:val="000000" w:themeColor="text1"/>
          <w:sz w:val="24"/>
          <w:szCs w:val="24"/>
        </w:rPr>
        <w:t xml:space="preserve">operator </w:t>
      </w:r>
      <w:r w:rsidR="00664178" w:rsidRPr="00AE642C">
        <w:rPr>
          <w:rFonts w:ascii="Times New Roman" w:eastAsia="Times New Roman" w:hAnsi="Times New Roman"/>
          <w:bCs/>
          <w:iCs/>
          <w:color w:val="000000" w:themeColor="text1"/>
          <w:sz w:val="24"/>
          <w:szCs w:val="24"/>
        </w:rPr>
        <w:t xml:space="preserve">not to authorise the carriage of a passenger on a flight by </w:t>
      </w:r>
      <w:r w:rsidR="00027E92" w:rsidRPr="00AE642C">
        <w:rPr>
          <w:rFonts w:ascii="Times New Roman" w:eastAsia="Times New Roman" w:hAnsi="Times New Roman"/>
          <w:bCs/>
          <w:iCs/>
          <w:color w:val="000000" w:themeColor="text1"/>
          <w:sz w:val="24"/>
          <w:szCs w:val="24"/>
        </w:rPr>
        <w:t>a</w:t>
      </w:r>
      <w:r w:rsidR="00664178" w:rsidRPr="00AE642C">
        <w:rPr>
          <w:rFonts w:ascii="Times New Roman" w:eastAsia="Times New Roman" w:hAnsi="Times New Roman"/>
          <w:bCs/>
          <w:iCs/>
          <w:color w:val="000000" w:themeColor="text1"/>
          <w:sz w:val="24"/>
          <w:szCs w:val="24"/>
        </w:rPr>
        <w:t xml:space="preserve"> person unless the person is authorised under Part 61 of CASR to fly the aircraft as pilot in command with a passenger on board</w:t>
      </w:r>
      <w:r w:rsidRPr="00AE642C">
        <w:rPr>
          <w:rFonts w:ascii="Times New Roman" w:eastAsia="Times New Roman" w:hAnsi="Times New Roman"/>
          <w:bCs/>
          <w:iCs/>
          <w:color w:val="000000" w:themeColor="text1"/>
          <w:sz w:val="24"/>
          <w:szCs w:val="24"/>
        </w:rPr>
        <w:t>.</w:t>
      </w:r>
      <w:r w:rsidR="00056F73">
        <w:rPr>
          <w:rFonts w:ascii="Times New Roman" w:eastAsia="Times New Roman" w:hAnsi="Times New Roman"/>
          <w:bCs/>
          <w:iCs/>
          <w:color w:val="000000" w:themeColor="text1"/>
          <w:sz w:val="24"/>
          <w:szCs w:val="24"/>
        </w:rPr>
        <w:t xml:space="preserve"> The exemption only applies to the extent that the person is exempted by the instrument</w:t>
      </w:r>
      <w:r w:rsidR="00056F73" w:rsidRPr="00591161">
        <w:rPr>
          <w:rFonts w:ascii="Times New Roman" w:eastAsia="Times New Roman" w:hAnsi="Times New Roman"/>
          <w:bCs/>
          <w:iCs/>
          <w:color w:val="000000" w:themeColor="text1"/>
          <w:sz w:val="24"/>
          <w:szCs w:val="24"/>
        </w:rPr>
        <w:t xml:space="preserve"> </w:t>
      </w:r>
      <w:r w:rsidR="00056F73">
        <w:rPr>
          <w:rFonts w:ascii="Times New Roman" w:eastAsia="Times New Roman" w:hAnsi="Times New Roman"/>
          <w:bCs/>
          <w:iCs/>
          <w:color w:val="000000" w:themeColor="text1"/>
          <w:sz w:val="24"/>
          <w:szCs w:val="24"/>
        </w:rPr>
        <w:t>from compliance with a provision of Part 61.</w:t>
      </w:r>
    </w:p>
    <w:p w14:paraId="538647B3" w14:textId="77777777" w:rsidR="006A5BB2" w:rsidRPr="00AE642C" w:rsidRDefault="006A5BB2" w:rsidP="00A8417C">
      <w:pPr>
        <w:spacing w:after="0" w:line="240" w:lineRule="auto"/>
        <w:rPr>
          <w:rFonts w:ascii="Times New Roman" w:eastAsia="Times New Roman" w:hAnsi="Times New Roman"/>
          <w:bCs/>
          <w:iCs/>
          <w:color w:val="000000" w:themeColor="text1"/>
          <w:sz w:val="24"/>
          <w:szCs w:val="24"/>
        </w:rPr>
      </w:pPr>
    </w:p>
    <w:p w14:paraId="2F155177" w14:textId="7A94C806" w:rsidR="003529E6" w:rsidRPr="00AE642C" w:rsidRDefault="001B1D9D"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 xml:space="preserve">Subsection </w:t>
      </w:r>
      <w:r w:rsidR="00032A77" w:rsidRPr="00AE642C">
        <w:rPr>
          <w:rFonts w:ascii="Times New Roman" w:eastAsia="Times New Roman" w:hAnsi="Times New Roman"/>
          <w:bCs/>
          <w:iCs/>
          <w:color w:val="000000" w:themeColor="text1"/>
          <w:sz w:val="24"/>
          <w:szCs w:val="24"/>
        </w:rPr>
        <w:t>23</w:t>
      </w:r>
      <w:r w:rsidRPr="00AE642C">
        <w:rPr>
          <w:rFonts w:ascii="Times New Roman" w:eastAsia="Times New Roman" w:hAnsi="Times New Roman"/>
          <w:bCs/>
          <w:iCs/>
          <w:color w:val="000000" w:themeColor="text1"/>
          <w:sz w:val="24"/>
          <w:szCs w:val="24"/>
        </w:rPr>
        <w:t>(1) provides that subsection 2</w:t>
      </w:r>
      <w:r w:rsidRPr="00FD577A">
        <w:rPr>
          <w:rFonts w:ascii="Times New Roman" w:eastAsia="Times New Roman" w:hAnsi="Times New Roman"/>
          <w:bCs/>
          <w:iCs/>
          <w:color w:val="000000" w:themeColor="text1"/>
          <w:sz w:val="24"/>
          <w:szCs w:val="24"/>
        </w:rPr>
        <w:t>3</w:t>
      </w:r>
      <w:r w:rsidRPr="00AE642C">
        <w:rPr>
          <w:rFonts w:ascii="Times New Roman" w:eastAsia="Times New Roman" w:hAnsi="Times New Roman"/>
          <w:bCs/>
          <w:iCs/>
          <w:color w:val="000000" w:themeColor="text1"/>
          <w:sz w:val="24"/>
          <w:szCs w:val="24"/>
        </w:rPr>
        <w:t>(2) applies if a Part 14</w:t>
      </w:r>
      <w:r w:rsidR="00EE3DFB" w:rsidRPr="00FD577A">
        <w:rPr>
          <w:rFonts w:ascii="Times New Roman" w:eastAsia="Times New Roman" w:hAnsi="Times New Roman"/>
          <w:bCs/>
          <w:iCs/>
          <w:color w:val="000000" w:themeColor="text1"/>
          <w:sz w:val="24"/>
          <w:szCs w:val="24"/>
        </w:rPr>
        <w:t>2</w:t>
      </w:r>
      <w:r w:rsidRPr="00AE642C">
        <w:rPr>
          <w:rFonts w:ascii="Times New Roman" w:eastAsia="Times New Roman" w:hAnsi="Times New Roman"/>
          <w:bCs/>
          <w:iCs/>
          <w:color w:val="000000" w:themeColor="text1"/>
          <w:sz w:val="24"/>
          <w:szCs w:val="24"/>
        </w:rPr>
        <w:t xml:space="preserve"> operator conducts</w:t>
      </w:r>
      <w:r w:rsidR="00BF6BA9" w:rsidRPr="00FD577A">
        <w:rPr>
          <w:rFonts w:ascii="Times New Roman" w:eastAsia="Times New Roman" w:hAnsi="Times New Roman"/>
          <w:bCs/>
          <w:iCs/>
          <w:color w:val="000000" w:themeColor="text1"/>
          <w:sz w:val="24"/>
          <w:szCs w:val="24"/>
        </w:rPr>
        <w:t xml:space="preserve"> a </w:t>
      </w:r>
      <w:r w:rsidR="00BF6BA9" w:rsidRPr="00AE642C">
        <w:rPr>
          <w:rFonts w:ascii="Times New Roman" w:eastAsia="Times New Roman" w:hAnsi="Times New Roman"/>
          <w:bCs/>
          <w:iCs/>
          <w:color w:val="000000" w:themeColor="text1"/>
          <w:sz w:val="24"/>
          <w:szCs w:val="24"/>
        </w:rPr>
        <w:t xml:space="preserve">Part 142 activity involving training </w:t>
      </w:r>
      <w:r w:rsidR="003529E6" w:rsidRPr="00AE642C">
        <w:rPr>
          <w:rFonts w:ascii="Times New Roman" w:eastAsia="Times New Roman" w:hAnsi="Times New Roman"/>
          <w:bCs/>
          <w:iCs/>
          <w:color w:val="000000" w:themeColor="text1"/>
          <w:sz w:val="24"/>
          <w:szCs w:val="24"/>
        </w:rPr>
        <w:t xml:space="preserve">for the grant of a licence or rating mentioned in </w:t>
      </w:r>
      <w:r w:rsidR="00756864">
        <w:rPr>
          <w:rFonts w:ascii="Times New Roman" w:eastAsia="Times New Roman" w:hAnsi="Times New Roman"/>
          <w:bCs/>
          <w:iCs/>
          <w:color w:val="000000" w:themeColor="text1"/>
          <w:sz w:val="24"/>
          <w:szCs w:val="24"/>
        </w:rPr>
        <w:t>sub</w:t>
      </w:r>
      <w:r w:rsidR="003529E6" w:rsidRPr="00AE642C">
        <w:rPr>
          <w:rFonts w:ascii="Times New Roman" w:eastAsia="Times New Roman" w:hAnsi="Times New Roman"/>
          <w:bCs/>
          <w:iCs/>
          <w:color w:val="000000" w:themeColor="text1"/>
          <w:sz w:val="24"/>
          <w:szCs w:val="24"/>
        </w:rPr>
        <w:t>paragraph 23(1)(a).</w:t>
      </w:r>
    </w:p>
    <w:p w14:paraId="2FDD7C25" w14:textId="5FE31BC5" w:rsidR="00917DB1" w:rsidRPr="00AE642C" w:rsidRDefault="00917DB1" w:rsidP="00A8417C">
      <w:pPr>
        <w:pStyle w:val="LDP1a"/>
        <w:tabs>
          <w:tab w:val="clear" w:pos="454"/>
          <w:tab w:val="clear" w:pos="1191"/>
        </w:tabs>
        <w:spacing w:before="0" w:after="0"/>
        <w:ind w:left="0" w:firstLine="0"/>
        <w:rPr>
          <w:bCs/>
          <w:iCs/>
          <w:color w:val="000000" w:themeColor="text1"/>
        </w:rPr>
      </w:pPr>
    </w:p>
    <w:p w14:paraId="69BA95AE" w14:textId="1F8430F9" w:rsidR="001B1D9D" w:rsidRPr="003421A2" w:rsidRDefault="0022358C"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23(2) exempts the Part 142 operator from compliance with subregulation 14</w:t>
      </w:r>
      <w:r w:rsidR="000C118D" w:rsidRPr="00AE642C">
        <w:rPr>
          <w:rFonts w:ascii="Times New Roman" w:eastAsia="Times New Roman" w:hAnsi="Times New Roman"/>
          <w:bCs/>
          <w:iCs/>
          <w:color w:val="000000" w:themeColor="text1"/>
          <w:sz w:val="24"/>
          <w:szCs w:val="24"/>
        </w:rPr>
        <w:t>2</w:t>
      </w:r>
      <w:r w:rsidRPr="00AE642C">
        <w:rPr>
          <w:rFonts w:ascii="Times New Roman" w:eastAsia="Times New Roman" w:hAnsi="Times New Roman"/>
          <w:bCs/>
          <w:iCs/>
          <w:color w:val="000000" w:themeColor="text1"/>
          <w:sz w:val="24"/>
          <w:szCs w:val="24"/>
        </w:rPr>
        <w:t>.2</w:t>
      </w:r>
      <w:r w:rsidR="000C118D" w:rsidRPr="00AE642C">
        <w:rPr>
          <w:rFonts w:ascii="Times New Roman" w:eastAsia="Times New Roman" w:hAnsi="Times New Roman"/>
          <w:bCs/>
          <w:iCs/>
          <w:color w:val="000000" w:themeColor="text1"/>
          <w:sz w:val="24"/>
          <w:szCs w:val="24"/>
        </w:rPr>
        <w:t>45</w:t>
      </w:r>
      <w:r w:rsidRPr="00AE642C">
        <w:rPr>
          <w:rFonts w:ascii="Times New Roman" w:eastAsia="Times New Roman" w:hAnsi="Times New Roman"/>
          <w:bCs/>
          <w:iCs/>
          <w:color w:val="000000" w:themeColor="text1"/>
          <w:sz w:val="24"/>
          <w:szCs w:val="24"/>
        </w:rPr>
        <w:t>(1) of CASR, to the extent that the subregulation requires the Part 14</w:t>
      </w:r>
      <w:r w:rsidR="000C118D" w:rsidRPr="00AE642C">
        <w:rPr>
          <w:rFonts w:ascii="Times New Roman" w:eastAsia="Times New Roman" w:hAnsi="Times New Roman"/>
          <w:bCs/>
          <w:iCs/>
          <w:color w:val="000000" w:themeColor="text1"/>
          <w:sz w:val="24"/>
          <w:szCs w:val="24"/>
        </w:rPr>
        <w:t>2</w:t>
      </w:r>
      <w:r w:rsidRPr="00AE642C">
        <w:rPr>
          <w:rFonts w:ascii="Times New Roman" w:eastAsia="Times New Roman" w:hAnsi="Times New Roman"/>
          <w:bCs/>
          <w:iCs/>
          <w:color w:val="000000" w:themeColor="text1"/>
          <w:sz w:val="24"/>
          <w:szCs w:val="24"/>
        </w:rPr>
        <w:t xml:space="preserve"> operator to ensure that the applicant for the licence or rating is eligible </w:t>
      </w:r>
      <w:r w:rsidR="003421A2" w:rsidRPr="003421A2">
        <w:rPr>
          <w:rFonts w:ascii="Times New Roman" w:eastAsia="Times New Roman" w:hAnsi="Times New Roman"/>
          <w:bCs/>
          <w:iCs/>
          <w:color w:val="000000" w:themeColor="text1"/>
          <w:sz w:val="24"/>
          <w:szCs w:val="24"/>
        </w:rPr>
        <w:t xml:space="preserve">under </w:t>
      </w:r>
      <w:r w:rsidR="005D7E9F">
        <w:rPr>
          <w:rFonts w:ascii="Times New Roman" w:eastAsia="Times New Roman" w:hAnsi="Times New Roman"/>
          <w:bCs/>
          <w:iCs/>
          <w:color w:val="000000" w:themeColor="text1"/>
          <w:sz w:val="24"/>
          <w:szCs w:val="24"/>
        </w:rPr>
        <w:t xml:space="preserve">the medical certificate requirements in </w:t>
      </w:r>
      <w:r w:rsidR="003421A2" w:rsidRPr="003421A2">
        <w:rPr>
          <w:rFonts w:ascii="Times New Roman" w:eastAsia="Times New Roman" w:hAnsi="Times New Roman"/>
          <w:bCs/>
          <w:iCs/>
          <w:color w:val="000000" w:themeColor="text1"/>
          <w:sz w:val="24"/>
          <w:szCs w:val="24"/>
        </w:rPr>
        <w:t>paragraph 61.235(2)(c) or (4)(b) (whichever applies) of CASR</w:t>
      </w:r>
      <w:r w:rsidRPr="00AE642C">
        <w:rPr>
          <w:rFonts w:ascii="Times New Roman" w:eastAsia="Times New Roman" w:hAnsi="Times New Roman"/>
          <w:bCs/>
          <w:iCs/>
          <w:color w:val="000000" w:themeColor="text1"/>
          <w:sz w:val="24"/>
          <w:szCs w:val="24"/>
        </w:rPr>
        <w:t xml:space="preserve"> to undertake a flight test.</w:t>
      </w:r>
    </w:p>
    <w:p w14:paraId="27CE0A3E" w14:textId="77777777" w:rsidR="00DD4489" w:rsidRPr="003421A2" w:rsidRDefault="00DD4489" w:rsidP="00A8417C">
      <w:pPr>
        <w:pStyle w:val="LDP1a"/>
        <w:tabs>
          <w:tab w:val="clear" w:pos="454"/>
          <w:tab w:val="clear" w:pos="1191"/>
        </w:tabs>
        <w:spacing w:before="0" w:after="0"/>
        <w:ind w:left="0" w:firstLine="0"/>
        <w:rPr>
          <w:bCs/>
          <w:iCs/>
          <w:color w:val="000000" w:themeColor="text1"/>
        </w:rPr>
      </w:pPr>
    </w:p>
    <w:p w14:paraId="0F5AF2D3" w14:textId="1CAE7628" w:rsidR="00DD4489" w:rsidRPr="00AE642C" w:rsidRDefault="00DD4489"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 xml:space="preserve">Subsection 23(3) provides that subsection 23(4) applies to the head of operations of a Part 142 operator who is </w:t>
      </w:r>
      <w:r w:rsidR="00084D4C" w:rsidRPr="00AE642C">
        <w:rPr>
          <w:rFonts w:ascii="Times New Roman" w:eastAsia="Times New Roman" w:hAnsi="Times New Roman"/>
          <w:bCs/>
          <w:iCs/>
          <w:color w:val="000000" w:themeColor="text1"/>
          <w:sz w:val="24"/>
          <w:szCs w:val="24"/>
        </w:rPr>
        <w:t>conducting a Part 142 activity involving provision of training to a</w:t>
      </w:r>
      <w:r w:rsidR="0090296B" w:rsidRPr="00AE642C">
        <w:rPr>
          <w:rFonts w:ascii="Times New Roman" w:eastAsia="Times New Roman" w:hAnsi="Times New Roman"/>
          <w:bCs/>
          <w:iCs/>
          <w:color w:val="000000" w:themeColor="text1"/>
          <w:sz w:val="24"/>
          <w:szCs w:val="24"/>
        </w:rPr>
        <w:t xml:space="preserve"> person</w:t>
      </w:r>
      <w:r w:rsidR="00084D4C" w:rsidRPr="00AE642C">
        <w:rPr>
          <w:rFonts w:ascii="Times New Roman" w:eastAsia="Times New Roman" w:hAnsi="Times New Roman"/>
          <w:bCs/>
          <w:iCs/>
          <w:color w:val="000000" w:themeColor="text1"/>
          <w:sz w:val="24"/>
          <w:szCs w:val="24"/>
        </w:rPr>
        <w:t xml:space="preserve"> mentioned in subsection 23(1).</w:t>
      </w:r>
    </w:p>
    <w:p w14:paraId="4FEF9F6C" w14:textId="77777777" w:rsidR="00084D4C" w:rsidRPr="00AE642C" w:rsidRDefault="00084D4C" w:rsidP="00A8417C">
      <w:pPr>
        <w:spacing w:after="0" w:line="240" w:lineRule="auto"/>
        <w:rPr>
          <w:rFonts w:ascii="Times New Roman" w:eastAsia="Times New Roman" w:hAnsi="Times New Roman"/>
          <w:bCs/>
          <w:iCs/>
          <w:color w:val="000000" w:themeColor="text1"/>
          <w:sz w:val="24"/>
          <w:szCs w:val="24"/>
        </w:rPr>
      </w:pPr>
    </w:p>
    <w:p w14:paraId="2F2233BD" w14:textId="2DF9A8E5" w:rsidR="00DD4489" w:rsidRPr="00AE642C" w:rsidRDefault="00DD4489"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2</w:t>
      </w:r>
      <w:r w:rsidR="00566619" w:rsidRPr="00AE642C">
        <w:rPr>
          <w:rFonts w:ascii="Times New Roman" w:eastAsia="Times New Roman" w:hAnsi="Times New Roman"/>
          <w:bCs/>
          <w:iCs/>
          <w:color w:val="000000" w:themeColor="text1"/>
          <w:sz w:val="24"/>
          <w:szCs w:val="24"/>
        </w:rPr>
        <w:t>3</w:t>
      </w:r>
      <w:r w:rsidRPr="00AE642C">
        <w:rPr>
          <w:rFonts w:ascii="Times New Roman" w:eastAsia="Times New Roman" w:hAnsi="Times New Roman"/>
          <w:bCs/>
          <w:iCs/>
          <w:color w:val="000000" w:themeColor="text1"/>
          <w:sz w:val="24"/>
          <w:szCs w:val="24"/>
        </w:rPr>
        <w:t>(4) exempts the head of operations from compliance with subregulation 14</w:t>
      </w:r>
      <w:r w:rsidR="00566619" w:rsidRPr="00AE642C">
        <w:rPr>
          <w:rFonts w:ascii="Times New Roman" w:eastAsia="Times New Roman" w:hAnsi="Times New Roman"/>
          <w:bCs/>
          <w:iCs/>
          <w:color w:val="000000" w:themeColor="text1"/>
          <w:sz w:val="24"/>
          <w:szCs w:val="24"/>
        </w:rPr>
        <w:t>2</w:t>
      </w:r>
      <w:r w:rsidRPr="00AE642C">
        <w:rPr>
          <w:rFonts w:ascii="Times New Roman" w:eastAsia="Times New Roman" w:hAnsi="Times New Roman"/>
          <w:bCs/>
          <w:iCs/>
          <w:color w:val="000000" w:themeColor="text1"/>
          <w:sz w:val="24"/>
          <w:szCs w:val="24"/>
        </w:rPr>
        <w:t>.2</w:t>
      </w:r>
      <w:r w:rsidR="00566619" w:rsidRPr="00AE642C">
        <w:rPr>
          <w:rFonts w:ascii="Times New Roman" w:eastAsia="Times New Roman" w:hAnsi="Times New Roman"/>
          <w:bCs/>
          <w:iCs/>
          <w:color w:val="000000" w:themeColor="text1"/>
          <w:sz w:val="24"/>
          <w:szCs w:val="24"/>
        </w:rPr>
        <w:t>45</w:t>
      </w:r>
      <w:r w:rsidRPr="00AE642C">
        <w:rPr>
          <w:rFonts w:ascii="Times New Roman" w:eastAsia="Times New Roman" w:hAnsi="Times New Roman"/>
          <w:bCs/>
          <w:iCs/>
          <w:color w:val="000000" w:themeColor="text1"/>
          <w:sz w:val="24"/>
          <w:szCs w:val="24"/>
        </w:rPr>
        <w:t xml:space="preserve">(1) of CASR, to the extent that the subregulation requires the head of operations to ensure that the person is eligible </w:t>
      </w:r>
      <w:r w:rsidR="001450B7" w:rsidRPr="003421A2">
        <w:rPr>
          <w:rFonts w:ascii="Times New Roman" w:eastAsia="Times New Roman" w:hAnsi="Times New Roman"/>
          <w:bCs/>
          <w:iCs/>
          <w:color w:val="000000" w:themeColor="text1"/>
          <w:sz w:val="24"/>
          <w:szCs w:val="24"/>
        </w:rPr>
        <w:t xml:space="preserve">under </w:t>
      </w:r>
      <w:r w:rsidR="001450B7">
        <w:rPr>
          <w:rFonts w:ascii="Times New Roman" w:eastAsia="Times New Roman" w:hAnsi="Times New Roman"/>
          <w:bCs/>
          <w:iCs/>
          <w:color w:val="000000" w:themeColor="text1"/>
          <w:sz w:val="24"/>
          <w:szCs w:val="24"/>
        </w:rPr>
        <w:t xml:space="preserve">the medical certificate requirements in </w:t>
      </w:r>
      <w:r w:rsidR="001450B7" w:rsidRPr="003421A2">
        <w:rPr>
          <w:rFonts w:ascii="Times New Roman" w:eastAsia="Times New Roman" w:hAnsi="Times New Roman"/>
          <w:bCs/>
          <w:iCs/>
          <w:color w:val="000000" w:themeColor="text1"/>
          <w:sz w:val="24"/>
          <w:szCs w:val="24"/>
        </w:rPr>
        <w:t>paragraph 61.235(2)(c) or (4)(b) (whichever applies) of CASR</w:t>
      </w:r>
      <w:r w:rsidR="001450B7" w:rsidRPr="00AE642C">
        <w:rPr>
          <w:rFonts w:ascii="Times New Roman" w:eastAsia="Times New Roman" w:hAnsi="Times New Roman"/>
          <w:bCs/>
          <w:iCs/>
          <w:color w:val="000000" w:themeColor="text1"/>
          <w:sz w:val="24"/>
          <w:szCs w:val="24"/>
        </w:rPr>
        <w:t xml:space="preserve"> </w:t>
      </w:r>
      <w:r w:rsidRPr="00AE642C">
        <w:rPr>
          <w:rFonts w:ascii="Times New Roman" w:eastAsia="Times New Roman" w:hAnsi="Times New Roman"/>
          <w:bCs/>
          <w:iCs/>
          <w:color w:val="000000" w:themeColor="text1"/>
          <w:sz w:val="24"/>
          <w:szCs w:val="24"/>
        </w:rPr>
        <w:t>to undertake a flight test.</w:t>
      </w:r>
    </w:p>
    <w:p w14:paraId="4E279E25" w14:textId="77777777" w:rsidR="00DD4489" w:rsidRPr="00AE642C" w:rsidRDefault="00DD4489" w:rsidP="00A8417C">
      <w:pPr>
        <w:spacing w:after="0" w:line="240" w:lineRule="auto"/>
        <w:rPr>
          <w:rFonts w:ascii="Times New Roman" w:eastAsia="Times New Roman" w:hAnsi="Times New Roman"/>
          <w:bCs/>
          <w:iCs/>
          <w:color w:val="000000" w:themeColor="text1"/>
          <w:sz w:val="24"/>
          <w:szCs w:val="24"/>
        </w:rPr>
      </w:pPr>
    </w:p>
    <w:p w14:paraId="39E1FB5E" w14:textId="3F4BBC24" w:rsidR="006C1324" w:rsidRPr="00AE642C" w:rsidRDefault="006C1324"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2</w:t>
      </w:r>
      <w:r w:rsidR="00E62303" w:rsidRPr="00AE642C">
        <w:rPr>
          <w:rFonts w:ascii="Times New Roman" w:eastAsia="Times New Roman" w:hAnsi="Times New Roman"/>
          <w:bCs/>
          <w:iCs/>
          <w:color w:val="000000" w:themeColor="text1"/>
          <w:sz w:val="24"/>
          <w:szCs w:val="24"/>
        </w:rPr>
        <w:t>3</w:t>
      </w:r>
      <w:r w:rsidRPr="00AE642C">
        <w:rPr>
          <w:rFonts w:ascii="Times New Roman" w:eastAsia="Times New Roman" w:hAnsi="Times New Roman"/>
          <w:bCs/>
          <w:iCs/>
          <w:color w:val="000000" w:themeColor="text1"/>
          <w:sz w:val="24"/>
          <w:szCs w:val="24"/>
        </w:rPr>
        <w:t xml:space="preserve">(5) provides that subsections </w:t>
      </w:r>
      <w:r w:rsidR="00E62303" w:rsidRPr="00AE642C">
        <w:rPr>
          <w:rFonts w:ascii="Times New Roman" w:eastAsia="Times New Roman" w:hAnsi="Times New Roman"/>
          <w:bCs/>
          <w:iCs/>
          <w:color w:val="000000" w:themeColor="text1"/>
          <w:sz w:val="24"/>
          <w:szCs w:val="24"/>
        </w:rPr>
        <w:t>23</w:t>
      </w:r>
      <w:r w:rsidRPr="00AE642C">
        <w:rPr>
          <w:rFonts w:ascii="Times New Roman" w:eastAsia="Times New Roman" w:hAnsi="Times New Roman"/>
          <w:bCs/>
          <w:iCs/>
          <w:color w:val="000000" w:themeColor="text1"/>
          <w:sz w:val="24"/>
          <w:szCs w:val="24"/>
        </w:rPr>
        <w:t xml:space="preserve">(6) and (7) apply if a person who is undertaking </w:t>
      </w:r>
      <w:r w:rsidR="00971CF4" w:rsidRPr="00AE642C">
        <w:rPr>
          <w:rFonts w:ascii="Times New Roman" w:eastAsia="Times New Roman" w:hAnsi="Times New Roman"/>
          <w:bCs/>
          <w:iCs/>
          <w:color w:val="000000" w:themeColor="text1"/>
          <w:sz w:val="24"/>
          <w:szCs w:val="24"/>
        </w:rPr>
        <w:t>training that is an authorised Part 142 activity flies an aircraft, used by a Part 142 operator in the training, as pilot in command</w:t>
      </w:r>
      <w:r w:rsidRPr="00AE642C">
        <w:rPr>
          <w:rFonts w:ascii="Times New Roman" w:eastAsia="Times New Roman" w:hAnsi="Times New Roman"/>
          <w:bCs/>
          <w:iCs/>
          <w:color w:val="000000" w:themeColor="text1"/>
          <w:sz w:val="24"/>
          <w:szCs w:val="24"/>
        </w:rPr>
        <w:t>.</w:t>
      </w:r>
    </w:p>
    <w:p w14:paraId="2D7507FC" w14:textId="77777777" w:rsidR="006C1324" w:rsidRPr="00AE642C" w:rsidRDefault="006C1324" w:rsidP="00A8417C">
      <w:pPr>
        <w:spacing w:after="0" w:line="240" w:lineRule="auto"/>
        <w:rPr>
          <w:rFonts w:ascii="Times New Roman" w:eastAsia="Times New Roman" w:hAnsi="Times New Roman"/>
          <w:bCs/>
          <w:iCs/>
          <w:color w:val="000000" w:themeColor="text1"/>
          <w:sz w:val="24"/>
          <w:szCs w:val="24"/>
        </w:rPr>
      </w:pPr>
    </w:p>
    <w:p w14:paraId="7DC02948" w14:textId="2B5A5646" w:rsidR="006C1324" w:rsidRPr="00AE642C" w:rsidRDefault="006C1324"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2</w:t>
      </w:r>
      <w:r w:rsidR="00971CF4" w:rsidRPr="00AE642C">
        <w:rPr>
          <w:rFonts w:ascii="Times New Roman" w:eastAsia="Times New Roman" w:hAnsi="Times New Roman"/>
          <w:bCs/>
          <w:iCs/>
          <w:color w:val="000000" w:themeColor="text1"/>
          <w:sz w:val="24"/>
          <w:szCs w:val="24"/>
        </w:rPr>
        <w:t>3</w:t>
      </w:r>
      <w:r w:rsidRPr="00AE642C">
        <w:rPr>
          <w:rFonts w:ascii="Times New Roman" w:eastAsia="Times New Roman" w:hAnsi="Times New Roman"/>
          <w:bCs/>
          <w:iCs/>
          <w:color w:val="000000" w:themeColor="text1"/>
          <w:sz w:val="24"/>
          <w:szCs w:val="24"/>
        </w:rPr>
        <w:t>(6) exempts the Part 14</w:t>
      </w:r>
      <w:r w:rsidR="002C071D" w:rsidRPr="00AE642C">
        <w:rPr>
          <w:rFonts w:ascii="Times New Roman" w:eastAsia="Times New Roman" w:hAnsi="Times New Roman"/>
          <w:bCs/>
          <w:iCs/>
          <w:color w:val="000000" w:themeColor="text1"/>
          <w:sz w:val="24"/>
          <w:szCs w:val="24"/>
        </w:rPr>
        <w:t>2</w:t>
      </w:r>
      <w:r w:rsidRPr="00AE642C">
        <w:rPr>
          <w:rFonts w:ascii="Times New Roman" w:eastAsia="Times New Roman" w:hAnsi="Times New Roman"/>
          <w:bCs/>
          <w:iCs/>
          <w:color w:val="000000" w:themeColor="text1"/>
          <w:sz w:val="24"/>
          <w:szCs w:val="24"/>
        </w:rPr>
        <w:t xml:space="preserve"> operator from compliance with regulation 14</w:t>
      </w:r>
      <w:r w:rsidR="002C071D" w:rsidRPr="00AE642C">
        <w:rPr>
          <w:rFonts w:ascii="Times New Roman" w:eastAsia="Times New Roman" w:hAnsi="Times New Roman"/>
          <w:bCs/>
          <w:iCs/>
          <w:color w:val="000000" w:themeColor="text1"/>
          <w:sz w:val="24"/>
          <w:szCs w:val="24"/>
        </w:rPr>
        <w:t>2</w:t>
      </w:r>
      <w:r w:rsidRPr="00AE642C">
        <w:rPr>
          <w:rFonts w:ascii="Times New Roman" w:eastAsia="Times New Roman" w:hAnsi="Times New Roman"/>
          <w:bCs/>
          <w:iCs/>
          <w:color w:val="000000" w:themeColor="text1"/>
          <w:sz w:val="24"/>
          <w:szCs w:val="24"/>
        </w:rPr>
        <w:t>.</w:t>
      </w:r>
      <w:r w:rsidR="002C071D" w:rsidRPr="00AE642C">
        <w:rPr>
          <w:rFonts w:ascii="Times New Roman" w:eastAsia="Times New Roman" w:hAnsi="Times New Roman"/>
          <w:bCs/>
          <w:iCs/>
          <w:color w:val="000000" w:themeColor="text1"/>
          <w:sz w:val="24"/>
          <w:szCs w:val="24"/>
        </w:rPr>
        <w:t>365</w:t>
      </w:r>
      <w:r w:rsidRPr="00AE642C">
        <w:rPr>
          <w:rFonts w:ascii="Times New Roman" w:eastAsia="Times New Roman" w:hAnsi="Times New Roman"/>
          <w:bCs/>
          <w:iCs/>
          <w:color w:val="000000" w:themeColor="text1"/>
          <w:sz w:val="24"/>
          <w:szCs w:val="24"/>
        </w:rPr>
        <w:t xml:space="preserve"> of CASR, </w:t>
      </w:r>
      <w:r w:rsidR="00EF7F6E">
        <w:rPr>
          <w:rFonts w:ascii="Times New Roman" w:eastAsia="Times New Roman" w:hAnsi="Times New Roman"/>
          <w:bCs/>
          <w:iCs/>
          <w:color w:val="000000" w:themeColor="text1"/>
          <w:sz w:val="24"/>
          <w:szCs w:val="24"/>
        </w:rPr>
        <w:t>which</w:t>
      </w:r>
      <w:r w:rsidRPr="00AE642C">
        <w:rPr>
          <w:rFonts w:ascii="Times New Roman" w:eastAsia="Times New Roman" w:hAnsi="Times New Roman"/>
          <w:bCs/>
          <w:iCs/>
          <w:color w:val="000000" w:themeColor="text1"/>
          <w:sz w:val="24"/>
          <w:szCs w:val="24"/>
        </w:rPr>
        <w:t xml:space="preserve"> requires the Part 14</w:t>
      </w:r>
      <w:r w:rsidR="002C071D" w:rsidRPr="00AE642C">
        <w:rPr>
          <w:rFonts w:ascii="Times New Roman" w:eastAsia="Times New Roman" w:hAnsi="Times New Roman"/>
          <w:bCs/>
          <w:iCs/>
          <w:color w:val="000000" w:themeColor="text1"/>
          <w:sz w:val="24"/>
          <w:szCs w:val="24"/>
        </w:rPr>
        <w:t>2</w:t>
      </w:r>
      <w:r w:rsidR="00FD2033">
        <w:rPr>
          <w:rFonts w:ascii="Times New Roman" w:eastAsia="Times New Roman" w:hAnsi="Times New Roman"/>
          <w:bCs/>
          <w:iCs/>
          <w:color w:val="000000" w:themeColor="text1"/>
          <w:sz w:val="24"/>
          <w:szCs w:val="24"/>
        </w:rPr>
        <w:t xml:space="preserve"> </w:t>
      </w:r>
      <w:r w:rsidRPr="00AE642C">
        <w:rPr>
          <w:rFonts w:ascii="Times New Roman" w:eastAsia="Times New Roman" w:hAnsi="Times New Roman"/>
          <w:bCs/>
          <w:iCs/>
          <w:color w:val="000000" w:themeColor="text1"/>
          <w:sz w:val="24"/>
          <w:szCs w:val="24"/>
        </w:rPr>
        <w:t xml:space="preserve">operator not to authorise a person </w:t>
      </w:r>
      <w:r w:rsidR="001A046B" w:rsidRPr="00AE642C">
        <w:rPr>
          <w:rFonts w:ascii="Times New Roman" w:eastAsia="Times New Roman" w:hAnsi="Times New Roman"/>
          <w:bCs/>
          <w:iCs/>
          <w:color w:val="000000" w:themeColor="text1"/>
          <w:sz w:val="24"/>
          <w:szCs w:val="24"/>
        </w:rPr>
        <w:t xml:space="preserve">to fly an aircraft as pilot in command in the conduct of an authorised Part 142 activity for the operator </w:t>
      </w:r>
      <w:r w:rsidRPr="00AE642C">
        <w:rPr>
          <w:rFonts w:ascii="Times New Roman" w:eastAsia="Times New Roman" w:hAnsi="Times New Roman"/>
          <w:bCs/>
          <w:iCs/>
          <w:color w:val="000000" w:themeColor="text1"/>
          <w:sz w:val="24"/>
          <w:szCs w:val="24"/>
        </w:rPr>
        <w:t>unless the person is authorised under Part 61 of CASR to fly the aircraft as pilot in command.</w:t>
      </w:r>
      <w:r w:rsidR="00EF7F6E">
        <w:rPr>
          <w:rFonts w:ascii="Times New Roman" w:eastAsia="Times New Roman" w:hAnsi="Times New Roman"/>
          <w:bCs/>
          <w:iCs/>
          <w:color w:val="000000" w:themeColor="text1"/>
          <w:sz w:val="24"/>
          <w:szCs w:val="24"/>
        </w:rPr>
        <w:t xml:space="preserve"> The exemption only applies to the extent that the person is exempted by the instrument</w:t>
      </w:r>
      <w:r w:rsidR="00EF7F6E" w:rsidRPr="00591161">
        <w:rPr>
          <w:rFonts w:ascii="Times New Roman" w:eastAsia="Times New Roman" w:hAnsi="Times New Roman"/>
          <w:bCs/>
          <w:iCs/>
          <w:color w:val="000000" w:themeColor="text1"/>
          <w:sz w:val="24"/>
          <w:szCs w:val="24"/>
        </w:rPr>
        <w:t xml:space="preserve"> </w:t>
      </w:r>
      <w:r w:rsidR="00EF7F6E">
        <w:rPr>
          <w:rFonts w:ascii="Times New Roman" w:eastAsia="Times New Roman" w:hAnsi="Times New Roman"/>
          <w:bCs/>
          <w:iCs/>
          <w:color w:val="000000" w:themeColor="text1"/>
          <w:sz w:val="24"/>
          <w:szCs w:val="24"/>
        </w:rPr>
        <w:t>from compliance with a provision of Part 61.</w:t>
      </w:r>
    </w:p>
    <w:p w14:paraId="4FFCAE16" w14:textId="77777777" w:rsidR="006C1324" w:rsidRPr="00AE642C" w:rsidRDefault="006C1324" w:rsidP="00A8417C">
      <w:pPr>
        <w:spacing w:after="0" w:line="240" w:lineRule="auto"/>
        <w:rPr>
          <w:rFonts w:ascii="Times New Roman" w:eastAsia="Times New Roman" w:hAnsi="Times New Roman"/>
          <w:bCs/>
          <w:iCs/>
          <w:color w:val="000000" w:themeColor="text1"/>
          <w:sz w:val="24"/>
          <w:szCs w:val="24"/>
        </w:rPr>
      </w:pPr>
    </w:p>
    <w:p w14:paraId="2BAF5072" w14:textId="036220D1" w:rsidR="006C1324" w:rsidRPr="00AE642C" w:rsidRDefault="006C1324" w:rsidP="00A8417C">
      <w:pPr>
        <w:spacing w:after="0" w:line="240" w:lineRule="auto"/>
        <w:rPr>
          <w:rFonts w:ascii="Times New Roman" w:eastAsia="Times New Roman" w:hAnsi="Times New Roman"/>
          <w:bCs/>
          <w:iCs/>
          <w:color w:val="000000" w:themeColor="text1"/>
          <w:sz w:val="24"/>
          <w:szCs w:val="24"/>
        </w:rPr>
      </w:pPr>
      <w:r w:rsidRPr="00AE642C">
        <w:rPr>
          <w:rFonts w:ascii="Times New Roman" w:eastAsia="Times New Roman" w:hAnsi="Times New Roman"/>
          <w:bCs/>
          <w:iCs/>
          <w:color w:val="000000" w:themeColor="text1"/>
          <w:sz w:val="24"/>
          <w:szCs w:val="24"/>
        </w:rPr>
        <w:t>Subsection 2</w:t>
      </w:r>
      <w:r w:rsidR="00AA1EB9" w:rsidRPr="00AE642C">
        <w:rPr>
          <w:rFonts w:ascii="Times New Roman" w:eastAsia="Times New Roman" w:hAnsi="Times New Roman"/>
          <w:bCs/>
          <w:iCs/>
          <w:color w:val="000000" w:themeColor="text1"/>
          <w:sz w:val="24"/>
          <w:szCs w:val="24"/>
        </w:rPr>
        <w:t>3</w:t>
      </w:r>
      <w:r w:rsidRPr="00AE642C">
        <w:rPr>
          <w:rFonts w:ascii="Times New Roman" w:eastAsia="Times New Roman" w:hAnsi="Times New Roman"/>
          <w:bCs/>
          <w:iCs/>
          <w:color w:val="000000" w:themeColor="text1"/>
          <w:sz w:val="24"/>
          <w:szCs w:val="24"/>
        </w:rPr>
        <w:t>(7) exempts the Part 14</w:t>
      </w:r>
      <w:r w:rsidR="00AA1EB9" w:rsidRPr="00AE642C">
        <w:rPr>
          <w:rFonts w:ascii="Times New Roman" w:eastAsia="Times New Roman" w:hAnsi="Times New Roman"/>
          <w:bCs/>
          <w:iCs/>
          <w:color w:val="000000" w:themeColor="text1"/>
          <w:sz w:val="24"/>
          <w:szCs w:val="24"/>
        </w:rPr>
        <w:t>2</w:t>
      </w:r>
      <w:r w:rsidRPr="00AE642C">
        <w:rPr>
          <w:rFonts w:ascii="Times New Roman" w:eastAsia="Times New Roman" w:hAnsi="Times New Roman"/>
          <w:bCs/>
          <w:iCs/>
          <w:color w:val="000000" w:themeColor="text1"/>
          <w:sz w:val="24"/>
          <w:szCs w:val="24"/>
        </w:rPr>
        <w:t xml:space="preserve"> operator from compliance with regulation </w:t>
      </w:r>
      <w:r w:rsidR="0075270A" w:rsidRPr="00AE642C">
        <w:rPr>
          <w:rFonts w:ascii="Times New Roman" w:eastAsia="Times New Roman" w:hAnsi="Times New Roman"/>
          <w:bCs/>
          <w:iCs/>
          <w:color w:val="000000" w:themeColor="text1"/>
          <w:sz w:val="24"/>
          <w:szCs w:val="24"/>
        </w:rPr>
        <w:t>142.375</w:t>
      </w:r>
      <w:r w:rsidRPr="00AE642C">
        <w:rPr>
          <w:rFonts w:ascii="Times New Roman" w:eastAsia="Times New Roman" w:hAnsi="Times New Roman"/>
          <w:bCs/>
          <w:iCs/>
          <w:color w:val="000000" w:themeColor="text1"/>
          <w:sz w:val="24"/>
          <w:szCs w:val="24"/>
        </w:rPr>
        <w:t xml:space="preserve"> of CASR, </w:t>
      </w:r>
      <w:r w:rsidR="0000244E">
        <w:rPr>
          <w:rFonts w:ascii="Times New Roman" w:eastAsia="Times New Roman" w:hAnsi="Times New Roman"/>
          <w:bCs/>
          <w:iCs/>
          <w:color w:val="000000" w:themeColor="text1"/>
          <w:sz w:val="24"/>
          <w:szCs w:val="24"/>
        </w:rPr>
        <w:t>which</w:t>
      </w:r>
      <w:r w:rsidRPr="00AE642C">
        <w:rPr>
          <w:rFonts w:ascii="Times New Roman" w:eastAsia="Times New Roman" w:hAnsi="Times New Roman"/>
          <w:bCs/>
          <w:iCs/>
          <w:color w:val="000000" w:themeColor="text1"/>
          <w:sz w:val="24"/>
          <w:szCs w:val="24"/>
        </w:rPr>
        <w:t xml:space="preserve"> requires the Part 14</w:t>
      </w:r>
      <w:r w:rsidR="0075270A" w:rsidRPr="00AE642C">
        <w:rPr>
          <w:rFonts w:ascii="Times New Roman" w:eastAsia="Times New Roman" w:hAnsi="Times New Roman"/>
          <w:bCs/>
          <w:iCs/>
          <w:color w:val="000000" w:themeColor="text1"/>
          <w:sz w:val="24"/>
          <w:szCs w:val="24"/>
        </w:rPr>
        <w:t>2</w:t>
      </w:r>
      <w:r w:rsidRPr="00AE642C">
        <w:rPr>
          <w:rFonts w:ascii="Times New Roman" w:eastAsia="Times New Roman" w:hAnsi="Times New Roman"/>
          <w:bCs/>
          <w:iCs/>
          <w:color w:val="000000" w:themeColor="text1"/>
          <w:sz w:val="24"/>
          <w:szCs w:val="24"/>
        </w:rPr>
        <w:t> operator not to authorise the carriage of a passenger on a flight by a person unless the person is authorised under Part 61 of CASR to fly the aircraft as pilot in command with a passenger on board.</w:t>
      </w:r>
      <w:r w:rsidR="0000244E">
        <w:rPr>
          <w:rFonts w:ascii="Times New Roman" w:eastAsia="Times New Roman" w:hAnsi="Times New Roman"/>
          <w:bCs/>
          <w:iCs/>
          <w:color w:val="000000" w:themeColor="text1"/>
          <w:sz w:val="24"/>
          <w:szCs w:val="24"/>
        </w:rPr>
        <w:t xml:space="preserve"> The exemption only applies to the extent that the person is exempted by the instrument</w:t>
      </w:r>
      <w:r w:rsidR="0000244E" w:rsidRPr="00591161">
        <w:rPr>
          <w:rFonts w:ascii="Times New Roman" w:eastAsia="Times New Roman" w:hAnsi="Times New Roman"/>
          <w:bCs/>
          <w:iCs/>
          <w:color w:val="000000" w:themeColor="text1"/>
          <w:sz w:val="24"/>
          <w:szCs w:val="24"/>
        </w:rPr>
        <w:t xml:space="preserve"> </w:t>
      </w:r>
      <w:r w:rsidR="0000244E">
        <w:rPr>
          <w:rFonts w:ascii="Times New Roman" w:eastAsia="Times New Roman" w:hAnsi="Times New Roman"/>
          <w:bCs/>
          <w:iCs/>
          <w:color w:val="000000" w:themeColor="text1"/>
          <w:sz w:val="24"/>
          <w:szCs w:val="24"/>
        </w:rPr>
        <w:t>from compliance with a provision of Part 61.</w:t>
      </w:r>
    </w:p>
    <w:p w14:paraId="6D795E7C" w14:textId="77777777" w:rsidR="009F766B" w:rsidRPr="00AE642C" w:rsidRDefault="009F766B" w:rsidP="00A8417C">
      <w:pPr>
        <w:spacing w:after="0" w:line="240" w:lineRule="auto"/>
        <w:rPr>
          <w:rFonts w:ascii="Times New Roman" w:hAnsi="Times New Roman"/>
          <w:color w:val="000000" w:themeColor="text1"/>
          <w:sz w:val="24"/>
          <w:szCs w:val="24"/>
        </w:rPr>
      </w:pPr>
    </w:p>
    <w:bookmarkEnd w:id="4"/>
    <w:p w14:paraId="7C2E7AD7" w14:textId="5692DDE4" w:rsidR="00E6333A" w:rsidRPr="00AE642C" w:rsidRDefault="00E6333A" w:rsidP="00A8417C">
      <w:pPr>
        <w:keepNext/>
        <w:spacing w:after="0" w:line="240" w:lineRule="auto"/>
        <w:rPr>
          <w:rFonts w:ascii="Times New Roman" w:eastAsia="Times New Roman" w:hAnsi="Times New Roman"/>
          <w:color w:val="000000" w:themeColor="text1"/>
          <w:sz w:val="24"/>
          <w:szCs w:val="24"/>
          <w:u w:val="single"/>
        </w:rPr>
      </w:pPr>
      <w:r w:rsidRPr="00AE642C">
        <w:rPr>
          <w:rFonts w:ascii="Times New Roman" w:eastAsia="Times New Roman" w:hAnsi="Times New Roman"/>
          <w:color w:val="000000" w:themeColor="text1"/>
          <w:sz w:val="24"/>
          <w:szCs w:val="24"/>
          <w:u w:val="single"/>
        </w:rPr>
        <w:t>The LA and the Act</w:t>
      </w:r>
    </w:p>
    <w:p w14:paraId="53D134EB" w14:textId="7D952577" w:rsidR="00E6333A" w:rsidRPr="00AE642C" w:rsidRDefault="00E6333A"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Paragraph 10(1)(d) of the LA provides that an instrument will be a legislative instrument if it includes a provision that amends or repeals another legislative instrument.</w:t>
      </w:r>
      <w:r w:rsidRPr="00AE642C">
        <w:rPr>
          <w:rFonts w:ascii="Times New Roman" w:eastAsia="Times New Roman" w:hAnsi="Times New Roman"/>
          <w:i/>
          <w:color w:val="000000" w:themeColor="text1"/>
          <w:sz w:val="24"/>
          <w:szCs w:val="24"/>
        </w:rPr>
        <w:t xml:space="preserve"> </w:t>
      </w:r>
      <w:r w:rsidRPr="00AE642C">
        <w:rPr>
          <w:rFonts w:ascii="Times New Roman" w:eastAsia="Times New Roman" w:hAnsi="Times New Roman"/>
          <w:color w:val="000000" w:themeColor="text1"/>
          <w:sz w:val="24"/>
          <w:szCs w:val="24"/>
        </w:rPr>
        <w:t>This instrument repeals instrument CASA</w:t>
      </w:r>
      <w:r w:rsidR="000365A8" w:rsidRPr="00AE642C">
        <w:rPr>
          <w:rFonts w:ascii="Times New Roman" w:eastAsia="Times New Roman" w:hAnsi="Times New Roman"/>
          <w:color w:val="000000" w:themeColor="text1"/>
          <w:sz w:val="24"/>
          <w:szCs w:val="24"/>
        </w:rPr>
        <w:t> </w:t>
      </w:r>
      <w:r w:rsidR="0087185A" w:rsidRPr="00AE642C">
        <w:rPr>
          <w:rFonts w:ascii="Times New Roman" w:eastAsia="Times New Roman" w:hAnsi="Times New Roman"/>
          <w:color w:val="000000" w:themeColor="text1"/>
          <w:sz w:val="24"/>
          <w:szCs w:val="24"/>
        </w:rPr>
        <w:t>EX49</w:t>
      </w:r>
      <w:r w:rsidRPr="00AE642C">
        <w:rPr>
          <w:rFonts w:ascii="Times New Roman" w:eastAsia="Times New Roman" w:hAnsi="Times New Roman"/>
          <w:color w:val="000000" w:themeColor="text1"/>
          <w:sz w:val="24"/>
          <w:szCs w:val="24"/>
        </w:rPr>
        <w:t>/</w:t>
      </w:r>
      <w:r w:rsidR="0087185A" w:rsidRPr="00AE642C">
        <w:rPr>
          <w:rFonts w:ascii="Times New Roman" w:eastAsia="Times New Roman" w:hAnsi="Times New Roman"/>
          <w:color w:val="000000" w:themeColor="text1"/>
          <w:sz w:val="24"/>
          <w:szCs w:val="24"/>
        </w:rPr>
        <w:t>24</w:t>
      </w:r>
      <w:r w:rsidRPr="00AE642C">
        <w:rPr>
          <w:rFonts w:ascii="Times New Roman" w:eastAsia="Times New Roman" w:hAnsi="Times New Roman"/>
          <w:color w:val="000000" w:themeColor="text1"/>
          <w:sz w:val="24"/>
          <w:szCs w:val="24"/>
        </w:rPr>
        <w:t xml:space="preserve"> that </w:t>
      </w:r>
      <w:r w:rsidR="002C32B0">
        <w:rPr>
          <w:rFonts w:ascii="Times New Roman" w:eastAsia="Times New Roman" w:hAnsi="Times New Roman"/>
          <w:color w:val="000000" w:themeColor="text1"/>
          <w:sz w:val="24"/>
          <w:szCs w:val="24"/>
        </w:rPr>
        <w:t>is</w:t>
      </w:r>
      <w:r w:rsidRPr="00AE642C">
        <w:rPr>
          <w:rFonts w:ascii="Times New Roman" w:eastAsia="Times New Roman" w:hAnsi="Times New Roman"/>
          <w:color w:val="000000" w:themeColor="text1"/>
          <w:sz w:val="24"/>
          <w:szCs w:val="24"/>
        </w:rPr>
        <w:t xml:space="preserve"> a legislative instrument</w:t>
      </w:r>
      <w:r w:rsidR="0087185A" w:rsidRPr="00AE642C">
        <w:rPr>
          <w:rFonts w:ascii="Times New Roman" w:eastAsia="Times New Roman" w:hAnsi="Times New Roman"/>
          <w:color w:val="000000" w:themeColor="text1"/>
          <w:sz w:val="24"/>
          <w:szCs w:val="24"/>
        </w:rPr>
        <w:t xml:space="preserve">. </w:t>
      </w:r>
      <w:r w:rsidR="008C538D" w:rsidRPr="00AE642C">
        <w:rPr>
          <w:rFonts w:ascii="Times New Roman" w:eastAsia="Times New Roman" w:hAnsi="Times New Roman"/>
          <w:color w:val="000000" w:themeColor="text1"/>
          <w:sz w:val="24"/>
          <w:szCs w:val="24"/>
        </w:rPr>
        <w:t xml:space="preserve">This instrument </w:t>
      </w:r>
      <w:r w:rsidRPr="00AE642C">
        <w:rPr>
          <w:rFonts w:ascii="Times New Roman" w:eastAsia="Times New Roman" w:hAnsi="Times New Roman"/>
          <w:color w:val="000000" w:themeColor="text1"/>
          <w:sz w:val="24"/>
          <w:szCs w:val="24"/>
        </w:rPr>
        <w:t>is, therefore, also a legislative instrument, subject to tabling and disallowance in the Parliament under sections 38 and 42 of the LA.</w:t>
      </w:r>
    </w:p>
    <w:p w14:paraId="3F4E1ADE" w14:textId="77777777" w:rsidR="00245D51" w:rsidRPr="00AE642C" w:rsidRDefault="00245D51" w:rsidP="00C41202">
      <w:pPr>
        <w:spacing w:after="0" w:line="240" w:lineRule="auto"/>
        <w:rPr>
          <w:rFonts w:ascii="Times New Roman" w:eastAsia="Times New Roman" w:hAnsi="Times New Roman"/>
          <w:color w:val="000000" w:themeColor="text1"/>
          <w:sz w:val="24"/>
          <w:szCs w:val="24"/>
        </w:rPr>
      </w:pPr>
    </w:p>
    <w:p w14:paraId="42F911C3" w14:textId="3C92E674" w:rsidR="0064033E" w:rsidRDefault="00245D51" w:rsidP="00C41202">
      <w:pPr>
        <w:spacing w:after="0" w:line="240" w:lineRule="auto"/>
        <w:rPr>
          <w:rFonts w:ascii="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Paragraph 98(5A)(a) of the Act provides that CASA may issue instruments in relation to matters affecting the safe navigation and operation, or the maintenance, of aircraft. Additionally, paragraph 98(5AA)(a) of the Act provides that an instrument issued under paragraph 98(5A)(a) is a legislative instrument if the instrument is expressed to apply in relation to a class of persons. </w:t>
      </w:r>
      <w:r w:rsidRPr="00AE642C">
        <w:rPr>
          <w:rFonts w:ascii="Times New Roman" w:hAnsi="Times New Roman"/>
          <w:color w:val="000000" w:themeColor="text1"/>
          <w:sz w:val="24"/>
          <w:szCs w:val="24"/>
        </w:rPr>
        <w:t xml:space="preserve">The instrument </w:t>
      </w:r>
      <w:r w:rsidR="00DB14D7">
        <w:rPr>
          <w:rFonts w:ascii="Times New Roman" w:hAnsi="Times New Roman"/>
          <w:color w:val="000000" w:themeColor="text1"/>
          <w:sz w:val="24"/>
          <w:szCs w:val="24"/>
        </w:rPr>
        <w:t>applies to various</w:t>
      </w:r>
      <w:r w:rsidR="00FD3A1F" w:rsidRPr="00AE642C">
        <w:rPr>
          <w:rFonts w:ascii="Times New Roman" w:hAnsi="Times New Roman"/>
          <w:color w:val="000000" w:themeColor="text1"/>
          <w:sz w:val="24"/>
          <w:szCs w:val="24"/>
        </w:rPr>
        <w:t xml:space="preserve"> classes of person</w:t>
      </w:r>
      <w:r w:rsidR="00DB14D7">
        <w:rPr>
          <w:rFonts w:ascii="Times New Roman" w:hAnsi="Times New Roman"/>
          <w:color w:val="000000" w:themeColor="text1"/>
          <w:sz w:val="24"/>
          <w:szCs w:val="24"/>
        </w:rPr>
        <w:t xml:space="preserve">, being student pilots, </w:t>
      </w:r>
      <w:r w:rsidR="00E16BDB">
        <w:rPr>
          <w:rFonts w:ascii="Times New Roman" w:hAnsi="Times New Roman"/>
          <w:color w:val="000000" w:themeColor="text1"/>
          <w:sz w:val="24"/>
          <w:szCs w:val="24"/>
        </w:rPr>
        <w:t>PPL or RPL applicants,</w:t>
      </w:r>
      <w:r w:rsidR="00E16BDB" w:rsidRPr="00AE642C">
        <w:rPr>
          <w:rFonts w:ascii="Times New Roman" w:hAnsi="Times New Roman"/>
          <w:color w:val="000000" w:themeColor="text1"/>
          <w:sz w:val="24"/>
          <w:szCs w:val="24"/>
        </w:rPr>
        <w:t xml:space="preserve"> </w:t>
      </w:r>
      <w:r w:rsidR="00656A83">
        <w:rPr>
          <w:rFonts w:ascii="Times New Roman" w:hAnsi="Times New Roman"/>
          <w:color w:val="000000" w:themeColor="text1"/>
          <w:sz w:val="24"/>
          <w:szCs w:val="24"/>
        </w:rPr>
        <w:t xml:space="preserve">rating applicants, </w:t>
      </w:r>
      <w:r w:rsidR="00E16BDB">
        <w:rPr>
          <w:rFonts w:ascii="Times New Roman" w:hAnsi="Times New Roman"/>
          <w:color w:val="000000" w:themeColor="text1"/>
          <w:sz w:val="24"/>
          <w:szCs w:val="24"/>
        </w:rPr>
        <w:t>PPL or RPL holders, flight instructors</w:t>
      </w:r>
      <w:r w:rsidR="00005037">
        <w:rPr>
          <w:rFonts w:ascii="Times New Roman" w:hAnsi="Times New Roman"/>
          <w:color w:val="000000" w:themeColor="text1"/>
          <w:sz w:val="24"/>
          <w:szCs w:val="24"/>
        </w:rPr>
        <w:t>, flight examiners</w:t>
      </w:r>
      <w:r w:rsidR="00656A83">
        <w:rPr>
          <w:rFonts w:ascii="Times New Roman" w:hAnsi="Times New Roman"/>
          <w:color w:val="000000" w:themeColor="text1"/>
          <w:sz w:val="24"/>
          <w:szCs w:val="24"/>
        </w:rPr>
        <w:t>, Part 141 operators and Part 142 operat</w:t>
      </w:r>
      <w:r w:rsidR="00B727B1">
        <w:rPr>
          <w:rFonts w:ascii="Times New Roman" w:hAnsi="Times New Roman"/>
          <w:color w:val="000000" w:themeColor="text1"/>
          <w:sz w:val="24"/>
          <w:szCs w:val="24"/>
        </w:rPr>
        <w:t>ors</w:t>
      </w:r>
      <w:r w:rsidR="00C41202">
        <w:rPr>
          <w:rFonts w:ascii="Times New Roman" w:hAnsi="Times New Roman"/>
          <w:color w:val="000000" w:themeColor="text1"/>
          <w:sz w:val="24"/>
          <w:szCs w:val="24"/>
        </w:rPr>
        <w:t>.</w:t>
      </w:r>
    </w:p>
    <w:p w14:paraId="62625790" w14:textId="77777777" w:rsidR="00C41202" w:rsidRPr="00C41202" w:rsidRDefault="00C41202" w:rsidP="00C41202">
      <w:pPr>
        <w:spacing w:after="0" w:line="240" w:lineRule="auto"/>
        <w:rPr>
          <w:color w:val="000000" w:themeColor="text1"/>
        </w:rPr>
      </w:pPr>
    </w:p>
    <w:p w14:paraId="61285AE7" w14:textId="27380141" w:rsidR="00E6333A" w:rsidRPr="00AE642C" w:rsidRDefault="00E6333A" w:rsidP="00A8417C">
      <w:pPr>
        <w:spacing w:after="0" w:line="240" w:lineRule="auto"/>
        <w:rPr>
          <w:rFonts w:ascii="Times New Roman" w:eastAsia="Times New Roman" w:hAnsi="Times New Roman"/>
          <w:iCs/>
          <w:color w:val="000000" w:themeColor="text1"/>
          <w:sz w:val="24"/>
          <w:szCs w:val="24"/>
        </w:rPr>
      </w:pPr>
      <w:r w:rsidRPr="00AE642C">
        <w:rPr>
          <w:rFonts w:ascii="Times New Roman" w:eastAsia="Times New Roman" w:hAnsi="Times New Roman"/>
          <w:color w:val="000000" w:themeColor="text1"/>
          <w:sz w:val="24"/>
          <w:szCs w:val="24"/>
        </w:rPr>
        <w:t xml:space="preserve">The instrument is, therefore, a legislative instrument, and is </w:t>
      </w:r>
      <w:r w:rsidRPr="00AE642C">
        <w:rPr>
          <w:rFonts w:ascii="Times New Roman" w:eastAsia="Times New Roman" w:hAnsi="Times New Roman"/>
          <w:iCs/>
          <w:color w:val="000000" w:themeColor="text1"/>
          <w:sz w:val="24"/>
          <w:szCs w:val="24"/>
        </w:rPr>
        <w:t>subject to tabling and disallowance in the Parliament under sections 38 and 42 of the LA.</w:t>
      </w:r>
    </w:p>
    <w:p w14:paraId="64343F42" w14:textId="77777777" w:rsidR="00E6333A" w:rsidRPr="00AE642C" w:rsidRDefault="00E6333A" w:rsidP="00A8417C">
      <w:pPr>
        <w:spacing w:after="0" w:line="240" w:lineRule="auto"/>
        <w:rPr>
          <w:rFonts w:ascii="Times New Roman" w:eastAsia="Times New Roman" w:hAnsi="Times New Roman"/>
          <w:bCs/>
          <w:color w:val="000000" w:themeColor="text1"/>
          <w:sz w:val="24"/>
          <w:szCs w:val="24"/>
        </w:rPr>
      </w:pPr>
    </w:p>
    <w:p w14:paraId="184C46D1" w14:textId="4E1BD9D5" w:rsidR="00E6333A" w:rsidRPr="00AE642C" w:rsidRDefault="00E6333A"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Under subsection 14</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1) of the LA,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 14</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2) of the LA, unless the contrary intention appears, the legislative instrument may not make provision in relation to a matter by applying, adopting or incorporating any matter contained in an instrument or other writing as in force or existing from time to time. However, subsection 98</w:t>
      </w:r>
      <w:r w:rsidR="002C3E9B" w:rsidRPr="00AE642C">
        <w:rPr>
          <w:rFonts w:ascii="Times New Roman" w:eastAsia="Times New Roman" w:hAnsi="Times New Roman"/>
          <w:color w:val="000000" w:themeColor="text1"/>
          <w:sz w:val="24"/>
          <w:szCs w:val="24"/>
        </w:rPr>
        <w:t>(</w:t>
      </w:r>
      <w:r w:rsidRPr="00AE642C">
        <w:rPr>
          <w:rFonts w:ascii="Times New Roman" w:eastAsia="Times New Roman" w:hAnsi="Times New Roman"/>
          <w:color w:val="000000" w:themeColor="text1"/>
          <w:sz w:val="24"/>
          <w:szCs w:val="24"/>
        </w:rPr>
        <w:t xml:space="preserve">5D) of the Act </w:t>
      </w:r>
      <w:r w:rsidRPr="00AE642C">
        <w:rPr>
          <w:rFonts w:ascii="Times New Roman" w:eastAsia="Times New Roman" w:hAnsi="Times New Roman"/>
          <w:color w:val="000000" w:themeColor="text1"/>
          <w:sz w:val="24"/>
          <w:szCs w:val="24"/>
        </w:rPr>
        <w:lastRenderedPageBreak/>
        <w:t>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14E3DC85" w14:textId="77777777" w:rsidR="0052191D" w:rsidRPr="00AE642C" w:rsidRDefault="0052191D" w:rsidP="00A8417C">
      <w:pPr>
        <w:spacing w:after="0" w:line="240" w:lineRule="auto"/>
        <w:rPr>
          <w:rFonts w:ascii="Times New Roman" w:eastAsia="Times New Roman" w:hAnsi="Times New Roman"/>
          <w:color w:val="000000" w:themeColor="text1"/>
          <w:sz w:val="24"/>
          <w:szCs w:val="24"/>
        </w:rPr>
      </w:pPr>
    </w:p>
    <w:p w14:paraId="1C99A90D" w14:textId="1516AE92" w:rsidR="0052191D" w:rsidRPr="00AE642C" w:rsidRDefault="0052191D"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Under subsection 33(3) of the </w:t>
      </w:r>
      <w:r w:rsidR="009470B1" w:rsidRPr="00AE642C">
        <w:rPr>
          <w:rFonts w:ascii="Times New Roman" w:eastAsia="Times New Roman" w:hAnsi="Times New Roman"/>
          <w:iCs/>
          <w:color w:val="000000" w:themeColor="text1"/>
          <w:sz w:val="24"/>
          <w:szCs w:val="24"/>
        </w:rPr>
        <w:t>AIA</w:t>
      </w:r>
      <w:r w:rsidR="009470B1" w:rsidRPr="00AE642C">
        <w:rPr>
          <w:rFonts w:ascii="Times New Roman" w:eastAsia="Times New Roman" w:hAnsi="Times New Roman"/>
          <w:i/>
          <w:color w:val="000000" w:themeColor="text1"/>
          <w:sz w:val="24"/>
          <w:szCs w:val="24"/>
        </w:rPr>
        <w:t>,</w:t>
      </w:r>
      <w:r w:rsidRPr="00AE642C">
        <w:rPr>
          <w:rFonts w:ascii="Times New Roman" w:eastAsia="Times New Roman" w:hAnsi="Times New Roman"/>
          <w:color w:val="000000" w:themeColor="text1"/>
          <w:sz w:val="24"/>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Under paragraph 13(1)(a) of the LA, if enabling legislation confers on a person the power to make, relevantly, a legislative instrument, then, unless the contrary intention appears, subsection 33(3) of the AIA applies to the legislative instrument as if it were an Act and each provision of the instrument were a section of an Act.</w:t>
      </w:r>
    </w:p>
    <w:p w14:paraId="2348E6FC" w14:textId="77777777" w:rsidR="00E6333A" w:rsidRPr="00AE642C" w:rsidRDefault="00E6333A" w:rsidP="00A8417C">
      <w:pPr>
        <w:spacing w:after="0" w:line="240" w:lineRule="auto"/>
        <w:rPr>
          <w:rFonts w:ascii="Times New Roman" w:eastAsia="Times New Roman" w:hAnsi="Times New Roman"/>
          <w:color w:val="000000" w:themeColor="text1"/>
          <w:sz w:val="24"/>
          <w:szCs w:val="24"/>
        </w:rPr>
      </w:pPr>
    </w:p>
    <w:p w14:paraId="0E8529D5" w14:textId="03B1B419" w:rsidR="002052FB" w:rsidRPr="00AE642C" w:rsidRDefault="002052FB"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bCs/>
          <w:iCs/>
          <w:color w:val="000000" w:themeColor="text1"/>
          <w:sz w:val="24"/>
          <w:szCs w:val="24"/>
        </w:rPr>
        <w:t>Sunsetting</w:t>
      </w:r>
    </w:p>
    <w:p w14:paraId="3ED217C1" w14:textId="48EC2967" w:rsidR="00E6333A" w:rsidRPr="00AE642C" w:rsidRDefault="00E6333A"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As the instrument relates to aviation safety and is made under CASR, Part 4 of Chapter 3 of the LA (the </w:t>
      </w:r>
      <w:r w:rsidRPr="00AE642C">
        <w:rPr>
          <w:rFonts w:ascii="Times New Roman" w:eastAsia="Times New Roman" w:hAnsi="Times New Roman"/>
          <w:b/>
          <w:bCs/>
          <w:i/>
          <w:iCs/>
          <w:color w:val="000000" w:themeColor="text1"/>
          <w:sz w:val="24"/>
          <w:szCs w:val="24"/>
        </w:rPr>
        <w:t>sunsetting provisions</w:t>
      </w:r>
      <w:r w:rsidRPr="00AE642C">
        <w:rPr>
          <w:rFonts w:ascii="Times New Roman" w:eastAsia="Times New Roman" w:hAnsi="Times New Roman"/>
          <w:color w:val="000000" w:themeColor="text1"/>
          <w:sz w:val="24"/>
          <w:szCs w:val="24"/>
        </w:rPr>
        <w:t xml:space="preserve">) does not apply to the instrument (item 15 of the table in section 12 of the </w:t>
      </w:r>
      <w:r w:rsidRPr="00AE642C">
        <w:rPr>
          <w:rFonts w:ascii="Times New Roman" w:eastAsia="Times New Roman" w:hAnsi="Times New Roman"/>
          <w:i/>
          <w:iCs/>
          <w:color w:val="000000" w:themeColor="text1"/>
          <w:sz w:val="24"/>
          <w:szCs w:val="24"/>
        </w:rPr>
        <w:t>Legislation (Exemptions and Other Matters) Regulation 2015</w:t>
      </w:r>
      <w:r w:rsidRPr="00AE642C">
        <w:rPr>
          <w:rFonts w:ascii="Times New Roman" w:eastAsia="Times New Roman" w:hAnsi="Times New Roman"/>
          <w:color w:val="000000" w:themeColor="text1"/>
          <w:sz w:val="24"/>
          <w:szCs w:val="24"/>
        </w:rPr>
        <w:t xml:space="preserve">). However, this instrument will be repealed at the end of </w:t>
      </w:r>
      <w:r w:rsidR="00B00082" w:rsidRPr="00AE642C">
        <w:rPr>
          <w:rFonts w:ascii="Times New Roman" w:eastAsia="Times New Roman" w:hAnsi="Times New Roman"/>
          <w:color w:val="000000" w:themeColor="text1"/>
          <w:sz w:val="24"/>
          <w:szCs w:val="24"/>
        </w:rPr>
        <w:t xml:space="preserve">31 </w:t>
      </w:r>
      <w:r w:rsidR="00253168">
        <w:rPr>
          <w:rFonts w:ascii="Times New Roman" w:eastAsia="Times New Roman" w:hAnsi="Times New Roman"/>
          <w:color w:val="000000" w:themeColor="text1"/>
          <w:sz w:val="24"/>
          <w:szCs w:val="24"/>
        </w:rPr>
        <w:t>January</w:t>
      </w:r>
      <w:r w:rsidR="00B00082" w:rsidRPr="00AE642C">
        <w:rPr>
          <w:rFonts w:ascii="Times New Roman" w:eastAsia="Times New Roman" w:hAnsi="Times New Roman"/>
          <w:color w:val="000000" w:themeColor="text1"/>
          <w:sz w:val="24"/>
          <w:szCs w:val="24"/>
        </w:rPr>
        <w:t xml:space="preserve"> 202</w:t>
      </w:r>
      <w:r w:rsidR="006F33C6">
        <w:rPr>
          <w:rFonts w:ascii="Times New Roman" w:eastAsia="Times New Roman" w:hAnsi="Times New Roman"/>
          <w:color w:val="000000" w:themeColor="text1"/>
          <w:sz w:val="24"/>
          <w:szCs w:val="24"/>
        </w:rPr>
        <w:t>8</w:t>
      </w:r>
      <w:r w:rsidRPr="00AE642C">
        <w:rPr>
          <w:rFonts w:ascii="Times New Roman" w:eastAsia="Times New Roman" w:hAnsi="Times New Roman"/>
          <w:color w:val="000000" w:themeColor="text1"/>
          <w:sz w:val="24"/>
          <w:szCs w:val="24"/>
        </w:rPr>
        <w:t xml:space="preserve">, which will occur before the sunsetting provisions would have repealed the instrument if they had applied. Any renewal of the instrument will be </w:t>
      </w:r>
      <w:r w:rsidRPr="00AE642C">
        <w:rPr>
          <w:rFonts w:ascii="Times New Roman" w:eastAsia="Times New Roman" w:hAnsi="Times New Roman"/>
          <w:iCs/>
          <w:color w:val="000000" w:themeColor="text1"/>
          <w:sz w:val="24"/>
          <w:szCs w:val="24"/>
        </w:rPr>
        <w:t>subject to tabling and disallowance in the Parliament under sections 38 and 42 of the LA.</w:t>
      </w:r>
      <w:r w:rsidRPr="00AE642C">
        <w:rPr>
          <w:rFonts w:ascii="Times New Roman" w:eastAsia="Times New Roman" w:hAnsi="Times New Roman"/>
          <w:color w:val="000000" w:themeColor="text1"/>
          <w:sz w:val="24"/>
          <w:szCs w:val="24"/>
        </w:rPr>
        <w:t xml:space="preserve"> Therefore, the exemption from sunsetting does not affect parliamentary oversight of this instrument.</w:t>
      </w:r>
    </w:p>
    <w:p w14:paraId="3934B656" w14:textId="77777777" w:rsidR="002F0987" w:rsidRPr="00AE642C" w:rsidRDefault="002F0987" w:rsidP="00A8417C">
      <w:pPr>
        <w:spacing w:after="0" w:line="240" w:lineRule="auto"/>
        <w:rPr>
          <w:rFonts w:ascii="Times New Roman" w:hAnsi="Times New Roman"/>
          <w:color w:val="000000" w:themeColor="text1"/>
          <w:sz w:val="24"/>
        </w:rPr>
      </w:pPr>
    </w:p>
    <w:p w14:paraId="3643D0E4" w14:textId="77777777" w:rsidR="006D6009" w:rsidRPr="00AE642C" w:rsidRDefault="006D6009" w:rsidP="00A8417C">
      <w:pPr>
        <w:keepNext/>
        <w:spacing w:after="0" w:line="240" w:lineRule="auto"/>
        <w:rPr>
          <w:rFonts w:ascii="Times New Roman" w:eastAsia="Times New Roman" w:hAnsi="Times New Roman"/>
          <w:b/>
          <w:color w:val="000000" w:themeColor="text1"/>
          <w:sz w:val="24"/>
          <w:szCs w:val="24"/>
        </w:rPr>
      </w:pPr>
      <w:r w:rsidRPr="00AE642C">
        <w:rPr>
          <w:rFonts w:ascii="Times New Roman" w:eastAsia="Times New Roman" w:hAnsi="Times New Roman"/>
          <w:b/>
          <w:color w:val="000000" w:themeColor="text1"/>
          <w:sz w:val="24"/>
          <w:szCs w:val="24"/>
        </w:rPr>
        <w:t>Consultation</w:t>
      </w:r>
    </w:p>
    <w:p w14:paraId="65AE7FAE" w14:textId="74E48527" w:rsidR="00C31BDF" w:rsidRPr="00AE642C" w:rsidRDefault="00C046A2"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iCs/>
          <w:color w:val="000000" w:themeColor="text1"/>
          <w:sz w:val="24"/>
          <w:szCs w:val="24"/>
        </w:rPr>
        <w:t xml:space="preserve">Between December 2016 and March 2017, </w:t>
      </w:r>
      <w:r w:rsidR="00FE543A" w:rsidRPr="00AE642C">
        <w:rPr>
          <w:rFonts w:ascii="Times New Roman" w:eastAsia="Times New Roman" w:hAnsi="Times New Roman"/>
          <w:iCs/>
          <w:color w:val="000000" w:themeColor="text1"/>
          <w:sz w:val="24"/>
          <w:szCs w:val="24"/>
        </w:rPr>
        <w:t xml:space="preserve">CASA conducted initial consultation by seeking aviation industry and broader community responses to </w:t>
      </w:r>
      <w:r w:rsidRPr="00AE642C">
        <w:rPr>
          <w:rFonts w:ascii="Times New Roman" w:eastAsia="Times New Roman" w:hAnsi="Times New Roman"/>
          <w:iCs/>
          <w:color w:val="000000" w:themeColor="text1"/>
          <w:sz w:val="24"/>
          <w:szCs w:val="24"/>
        </w:rPr>
        <w:t>a related discussion paper.</w:t>
      </w:r>
      <w:r w:rsidR="00CE6CC8" w:rsidRPr="00AE642C">
        <w:rPr>
          <w:rFonts w:ascii="Times New Roman" w:eastAsia="Times New Roman" w:hAnsi="Times New Roman"/>
          <w:iCs/>
          <w:color w:val="000000" w:themeColor="text1"/>
          <w:sz w:val="24"/>
          <w:szCs w:val="24"/>
        </w:rPr>
        <w:t xml:space="preserve"> </w:t>
      </w:r>
      <w:r w:rsidRPr="00AE642C">
        <w:rPr>
          <w:rFonts w:ascii="Times New Roman" w:eastAsia="Times New Roman" w:hAnsi="Times New Roman"/>
          <w:iCs/>
          <w:color w:val="000000" w:themeColor="text1"/>
          <w:sz w:val="24"/>
          <w:szCs w:val="24"/>
        </w:rPr>
        <w:t>Subsequently, CASA developed a policy in consultation with stakeholders from the aviation industry and the medical profession.</w:t>
      </w:r>
      <w:r w:rsidR="00CE6CC8" w:rsidRPr="00AE642C">
        <w:rPr>
          <w:rFonts w:ascii="Times New Roman" w:eastAsia="Times New Roman" w:hAnsi="Times New Roman"/>
          <w:iCs/>
          <w:color w:val="000000" w:themeColor="text1"/>
          <w:sz w:val="24"/>
          <w:szCs w:val="24"/>
        </w:rPr>
        <w:t xml:space="preserve"> </w:t>
      </w:r>
      <w:r w:rsidRPr="00AE642C">
        <w:rPr>
          <w:rFonts w:ascii="Times New Roman" w:eastAsia="Times New Roman" w:hAnsi="Times New Roman"/>
          <w:iCs/>
          <w:color w:val="000000" w:themeColor="text1"/>
          <w:sz w:val="24"/>
          <w:szCs w:val="24"/>
        </w:rPr>
        <w:t>In November 2017, the final policy was considered and supported by the Aviation Safety Advisory Panel</w:t>
      </w:r>
      <w:r w:rsidR="00C31BDF" w:rsidRPr="00AE642C">
        <w:rPr>
          <w:rFonts w:ascii="Times New Roman" w:eastAsia="Times New Roman" w:hAnsi="Times New Roman"/>
          <w:iCs/>
          <w:color w:val="000000" w:themeColor="text1"/>
          <w:sz w:val="24"/>
          <w:szCs w:val="24"/>
        </w:rPr>
        <w:t xml:space="preserve">, </w:t>
      </w:r>
      <w:r w:rsidR="00C31BDF" w:rsidRPr="00AE642C">
        <w:rPr>
          <w:rFonts w:ascii="Times New Roman" w:eastAsia="Times New Roman" w:hAnsi="Times New Roman"/>
          <w:color w:val="000000" w:themeColor="text1"/>
          <w:sz w:val="24"/>
          <w:szCs w:val="24"/>
        </w:rPr>
        <w:t>a body of aviation industry representatives covering all industry sectors.</w:t>
      </w:r>
      <w:r w:rsidR="00CE6CC8" w:rsidRPr="00AE642C">
        <w:rPr>
          <w:rFonts w:ascii="Times New Roman" w:eastAsia="Times New Roman" w:hAnsi="Times New Roman"/>
          <w:iCs/>
          <w:color w:val="000000" w:themeColor="text1"/>
          <w:sz w:val="24"/>
          <w:szCs w:val="24"/>
        </w:rPr>
        <w:t xml:space="preserve"> </w:t>
      </w:r>
      <w:r w:rsidR="00C31BDF" w:rsidRPr="00AE642C">
        <w:rPr>
          <w:rFonts w:ascii="Times New Roman" w:eastAsia="Times New Roman" w:hAnsi="Times New Roman"/>
          <w:iCs/>
          <w:color w:val="000000" w:themeColor="text1"/>
          <w:sz w:val="24"/>
          <w:szCs w:val="24"/>
        </w:rPr>
        <w:t>In December 2017, the policy was publicly announced, including on CASA social media channels and in the CASA briefing newsletter that was distributed to a large number of aviation industry subscribers.</w:t>
      </w:r>
    </w:p>
    <w:p w14:paraId="3E4CB66D" w14:textId="77777777" w:rsidR="00C31BDF" w:rsidRPr="00AE642C" w:rsidRDefault="00C31BDF" w:rsidP="00A8417C">
      <w:pPr>
        <w:spacing w:after="0" w:line="240" w:lineRule="auto"/>
        <w:rPr>
          <w:rFonts w:ascii="Times New Roman" w:eastAsia="Times New Roman" w:hAnsi="Times New Roman"/>
          <w:iCs/>
          <w:color w:val="000000" w:themeColor="text1"/>
          <w:sz w:val="24"/>
          <w:szCs w:val="24"/>
        </w:rPr>
      </w:pPr>
    </w:p>
    <w:p w14:paraId="3E0B488E" w14:textId="69422BEC" w:rsidR="004559B1" w:rsidRPr="00AE642C" w:rsidRDefault="00C046A2"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By </w:t>
      </w:r>
      <w:r w:rsidR="00543914" w:rsidRPr="00AE642C">
        <w:rPr>
          <w:rFonts w:ascii="Times New Roman" w:eastAsia="Times New Roman" w:hAnsi="Times New Roman"/>
          <w:color w:val="000000" w:themeColor="text1"/>
          <w:sz w:val="24"/>
          <w:szCs w:val="24"/>
        </w:rPr>
        <w:t xml:space="preserve">remaking </w:t>
      </w:r>
      <w:r w:rsidR="00A01C87" w:rsidRPr="00AE642C">
        <w:rPr>
          <w:rFonts w:ascii="Times New Roman" w:eastAsia="Times New Roman" w:hAnsi="Times New Roman"/>
          <w:color w:val="000000" w:themeColor="text1"/>
          <w:sz w:val="24"/>
          <w:szCs w:val="24"/>
        </w:rPr>
        <w:t>the</w:t>
      </w:r>
      <w:r w:rsidRPr="00AE642C">
        <w:rPr>
          <w:rFonts w:ascii="Times New Roman" w:eastAsia="Times New Roman" w:hAnsi="Times New Roman"/>
          <w:color w:val="000000" w:themeColor="text1"/>
          <w:sz w:val="24"/>
          <w:szCs w:val="24"/>
        </w:rPr>
        <w:t xml:space="preserve"> exemption and conditions in CASA</w:t>
      </w:r>
      <w:r w:rsidR="003D67A3" w:rsidRPr="00AE642C">
        <w:rPr>
          <w:rFonts w:ascii="Times New Roman" w:eastAsia="Times New Roman" w:hAnsi="Times New Roman"/>
          <w:color w:val="000000" w:themeColor="text1"/>
          <w:sz w:val="24"/>
          <w:szCs w:val="24"/>
        </w:rPr>
        <w:t xml:space="preserve"> </w:t>
      </w:r>
      <w:r w:rsidR="00A01C87" w:rsidRPr="00AE642C">
        <w:rPr>
          <w:rFonts w:ascii="Times New Roman" w:eastAsia="Times New Roman" w:hAnsi="Times New Roman"/>
          <w:color w:val="000000" w:themeColor="text1"/>
          <w:sz w:val="24"/>
          <w:szCs w:val="24"/>
        </w:rPr>
        <w:t>EX</w:t>
      </w:r>
      <w:r w:rsidR="001816F6" w:rsidRPr="00AE642C">
        <w:rPr>
          <w:rFonts w:ascii="Times New Roman" w:eastAsia="Times New Roman" w:hAnsi="Times New Roman"/>
          <w:color w:val="000000" w:themeColor="text1"/>
          <w:sz w:val="24"/>
          <w:szCs w:val="24"/>
        </w:rPr>
        <w:t>49/24</w:t>
      </w:r>
      <w:r w:rsidRPr="00AE642C">
        <w:rPr>
          <w:rFonts w:ascii="Times New Roman" w:eastAsia="Times New Roman" w:hAnsi="Times New Roman"/>
          <w:color w:val="000000" w:themeColor="text1"/>
          <w:sz w:val="24"/>
          <w:szCs w:val="24"/>
        </w:rPr>
        <w:t>, the instrument continues</w:t>
      </w:r>
      <w:r w:rsidRPr="00AE642C">
        <w:rPr>
          <w:rFonts w:ascii="Times New Roman" w:eastAsia="Times New Roman" w:hAnsi="Times New Roman"/>
          <w:iCs/>
          <w:color w:val="000000" w:themeColor="text1"/>
          <w:sz w:val="24"/>
          <w:szCs w:val="24"/>
          <w:lang w:eastAsia="en-AU"/>
        </w:rPr>
        <w:t xml:space="preserve"> an existing arrangement </w:t>
      </w:r>
      <w:r w:rsidRPr="00AE642C">
        <w:rPr>
          <w:rFonts w:ascii="Times New Roman" w:eastAsia="Times New Roman" w:hAnsi="Times New Roman"/>
          <w:color w:val="000000" w:themeColor="text1"/>
          <w:sz w:val="24"/>
          <w:szCs w:val="24"/>
        </w:rPr>
        <w:t xml:space="preserve">that is beneficial to </w:t>
      </w:r>
      <w:r w:rsidR="004F7ED1">
        <w:rPr>
          <w:rFonts w:ascii="Times New Roman" w:eastAsia="Times New Roman" w:hAnsi="Times New Roman"/>
          <w:color w:val="000000" w:themeColor="text1"/>
          <w:sz w:val="24"/>
          <w:szCs w:val="24"/>
        </w:rPr>
        <w:t>PPL</w:t>
      </w:r>
      <w:r w:rsidR="00C31BDF" w:rsidRPr="00AE642C">
        <w:rPr>
          <w:rFonts w:ascii="Times New Roman" w:eastAsia="Times New Roman" w:hAnsi="Times New Roman"/>
          <w:color w:val="000000" w:themeColor="text1"/>
          <w:sz w:val="24"/>
          <w:szCs w:val="24"/>
        </w:rPr>
        <w:t xml:space="preserve"> holders</w:t>
      </w:r>
      <w:r w:rsidR="0068429A" w:rsidRPr="00AE642C">
        <w:rPr>
          <w:rFonts w:ascii="Times New Roman" w:eastAsia="Times New Roman" w:hAnsi="Times New Roman"/>
          <w:color w:val="000000" w:themeColor="text1"/>
          <w:sz w:val="24"/>
          <w:szCs w:val="24"/>
        </w:rPr>
        <w:t xml:space="preserve"> </w:t>
      </w:r>
      <w:r w:rsidR="004559B1" w:rsidRPr="00AE642C">
        <w:rPr>
          <w:rFonts w:ascii="Times New Roman" w:eastAsia="Times New Roman" w:hAnsi="Times New Roman"/>
          <w:color w:val="000000" w:themeColor="text1"/>
          <w:sz w:val="24"/>
          <w:szCs w:val="24"/>
        </w:rPr>
        <w:t>who</w:t>
      </w:r>
      <w:r w:rsidR="0068429A" w:rsidRPr="00AE642C">
        <w:rPr>
          <w:rFonts w:ascii="Times New Roman" w:eastAsia="Times New Roman" w:hAnsi="Times New Roman"/>
          <w:color w:val="000000" w:themeColor="text1"/>
          <w:sz w:val="24"/>
          <w:szCs w:val="24"/>
        </w:rPr>
        <w:t xml:space="preserve">, </w:t>
      </w:r>
      <w:r w:rsidR="00EE54D6" w:rsidRPr="00AE642C">
        <w:rPr>
          <w:rFonts w:ascii="Times New Roman" w:eastAsia="Times New Roman" w:hAnsi="Times New Roman"/>
          <w:color w:val="000000" w:themeColor="text1"/>
          <w:sz w:val="24"/>
          <w:szCs w:val="24"/>
        </w:rPr>
        <w:t>instead of meeting particular regulatory requirements related to medical certification or medical exemptions,</w:t>
      </w:r>
      <w:r w:rsidR="0068429A" w:rsidRPr="00AE642C">
        <w:rPr>
          <w:rFonts w:ascii="Times New Roman" w:eastAsia="Times New Roman" w:hAnsi="Times New Roman"/>
          <w:color w:val="000000" w:themeColor="text1"/>
          <w:sz w:val="24"/>
          <w:szCs w:val="24"/>
        </w:rPr>
        <w:t xml:space="preserve"> hold a current Aviation Medical Certificate (Basic Class 2)</w:t>
      </w:r>
      <w:r w:rsidR="00596DAC" w:rsidRPr="00AE642C">
        <w:rPr>
          <w:rFonts w:ascii="Times New Roman" w:eastAsia="Times New Roman" w:hAnsi="Times New Roman"/>
          <w:color w:val="000000" w:themeColor="text1"/>
          <w:sz w:val="24"/>
          <w:szCs w:val="24"/>
        </w:rPr>
        <w:t>.</w:t>
      </w:r>
    </w:p>
    <w:p w14:paraId="4FBF1907" w14:textId="77777777" w:rsidR="004559B1" w:rsidRPr="00AE642C" w:rsidRDefault="004559B1" w:rsidP="00A8417C">
      <w:pPr>
        <w:spacing w:after="0" w:line="240" w:lineRule="auto"/>
        <w:rPr>
          <w:rFonts w:ascii="Times New Roman" w:eastAsia="Times New Roman" w:hAnsi="Times New Roman"/>
          <w:color w:val="000000" w:themeColor="text1"/>
          <w:sz w:val="24"/>
          <w:szCs w:val="24"/>
        </w:rPr>
      </w:pPr>
    </w:p>
    <w:p w14:paraId="6BF3B55B" w14:textId="3BFE7B02" w:rsidR="00B33761" w:rsidRPr="00AE642C" w:rsidRDefault="00596DAC" w:rsidP="00A8417C">
      <w:pPr>
        <w:keepNext/>
        <w:spacing w:after="0" w:line="240" w:lineRule="auto"/>
        <w:rPr>
          <w:color w:val="000000" w:themeColor="text1"/>
        </w:rPr>
      </w:pPr>
      <w:r w:rsidRPr="00AE642C">
        <w:rPr>
          <w:rFonts w:ascii="Times New Roman" w:eastAsia="Times New Roman" w:hAnsi="Times New Roman"/>
          <w:color w:val="000000" w:themeColor="text1"/>
          <w:sz w:val="24"/>
          <w:szCs w:val="24"/>
        </w:rPr>
        <w:t xml:space="preserve">The instrument also </w:t>
      </w:r>
      <w:r w:rsidR="00A01C87" w:rsidRPr="00AE642C">
        <w:rPr>
          <w:rFonts w:ascii="Times New Roman" w:eastAsia="Times New Roman" w:hAnsi="Times New Roman"/>
          <w:color w:val="000000" w:themeColor="text1"/>
          <w:sz w:val="24"/>
          <w:szCs w:val="24"/>
        </w:rPr>
        <w:t>expands the scope of that beneficial arrangement to enable</w:t>
      </w:r>
      <w:r w:rsidR="006C287B" w:rsidRPr="00AE642C">
        <w:rPr>
          <w:rFonts w:ascii="Times New Roman" w:eastAsia="Times New Roman" w:hAnsi="Times New Roman"/>
          <w:color w:val="000000" w:themeColor="text1"/>
          <w:sz w:val="24"/>
          <w:szCs w:val="24"/>
        </w:rPr>
        <w:t xml:space="preserve"> </w:t>
      </w:r>
      <w:r w:rsidR="00B33761" w:rsidRPr="00AE642C">
        <w:rPr>
          <w:rFonts w:ascii="Times New Roman" w:eastAsia="Times New Roman" w:hAnsi="Times New Roman"/>
          <w:color w:val="000000" w:themeColor="text1"/>
          <w:sz w:val="24"/>
          <w:szCs w:val="24"/>
        </w:rPr>
        <w:t>the following:</w:t>
      </w:r>
    </w:p>
    <w:p w14:paraId="0FA4C245" w14:textId="6B1D16C3" w:rsidR="00674897" w:rsidRPr="00AE642C" w:rsidRDefault="000A7A1B"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r>
      <w:r w:rsidR="00674897" w:rsidRPr="00AE642C">
        <w:rPr>
          <w:color w:val="000000" w:themeColor="text1"/>
        </w:rPr>
        <w:t>certain student pilots to conduct particular kinds of solo flights;</w:t>
      </w:r>
    </w:p>
    <w:p w14:paraId="3EBD9A92" w14:textId="77777777" w:rsidR="00674897" w:rsidRPr="00AE642C" w:rsidRDefault="00674897" w:rsidP="00A8417C">
      <w:pPr>
        <w:pStyle w:val="LDP1a"/>
        <w:tabs>
          <w:tab w:val="clear" w:pos="454"/>
          <w:tab w:val="clear" w:pos="1191"/>
        </w:tabs>
        <w:spacing w:before="0" w:after="0"/>
        <w:ind w:left="454"/>
        <w:rPr>
          <w:bCs/>
          <w:color w:val="000000" w:themeColor="text1"/>
        </w:rPr>
      </w:pPr>
      <w:r w:rsidRPr="00AE642C">
        <w:rPr>
          <w:iCs/>
          <w:color w:val="000000" w:themeColor="text1"/>
        </w:rPr>
        <w:t>(b)</w:t>
      </w:r>
      <w:r w:rsidRPr="00AE642C">
        <w:rPr>
          <w:iCs/>
          <w:color w:val="000000" w:themeColor="text1"/>
        </w:rPr>
        <w:tab/>
      </w:r>
      <w:r w:rsidRPr="00AE642C">
        <w:rPr>
          <w:color w:val="000000" w:themeColor="text1"/>
        </w:rPr>
        <w:t>certain</w:t>
      </w:r>
      <w:r w:rsidRPr="00AE642C">
        <w:rPr>
          <w:iCs/>
          <w:color w:val="000000" w:themeColor="text1"/>
        </w:rPr>
        <w:t xml:space="preserve"> licence or rating applicants to </w:t>
      </w:r>
      <w:r w:rsidRPr="00AE642C">
        <w:rPr>
          <w:bCs/>
          <w:color w:val="000000" w:themeColor="text1"/>
        </w:rPr>
        <w:t>perform or not perform particular actions;</w:t>
      </w:r>
    </w:p>
    <w:p w14:paraId="0ADFB426" w14:textId="2A969FBF" w:rsidR="00674897" w:rsidRPr="00AE642C" w:rsidRDefault="00674897" w:rsidP="00A8417C">
      <w:pPr>
        <w:pStyle w:val="LDP1a"/>
        <w:tabs>
          <w:tab w:val="clear" w:pos="454"/>
          <w:tab w:val="clear" w:pos="1191"/>
        </w:tabs>
        <w:spacing w:before="0" w:after="0"/>
        <w:ind w:left="454"/>
        <w:rPr>
          <w:iCs/>
          <w:color w:val="000000" w:themeColor="text1"/>
        </w:rPr>
      </w:pPr>
      <w:r w:rsidRPr="00AE642C">
        <w:rPr>
          <w:iCs/>
          <w:color w:val="000000" w:themeColor="text1"/>
        </w:rPr>
        <w:t>(c)</w:t>
      </w:r>
      <w:r w:rsidRPr="00AE642C">
        <w:rPr>
          <w:iCs/>
          <w:color w:val="000000" w:themeColor="text1"/>
        </w:rPr>
        <w:tab/>
      </w:r>
      <w:r w:rsidR="00646C07" w:rsidRPr="00AE642C">
        <w:rPr>
          <w:color w:val="000000" w:themeColor="text1"/>
        </w:rPr>
        <w:t xml:space="preserve">certain </w:t>
      </w:r>
      <w:r w:rsidR="00477978">
        <w:rPr>
          <w:color w:val="000000" w:themeColor="text1"/>
        </w:rPr>
        <w:t>RPL</w:t>
      </w:r>
      <w:r w:rsidRPr="00AE642C">
        <w:rPr>
          <w:color w:val="000000" w:themeColor="text1"/>
        </w:rPr>
        <w:t xml:space="preserve"> holder</w:t>
      </w:r>
      <w:r w:rsidR="00646C07" w:rsidRPr="00AE642C">
        <w:rPr>
          <w:color w:val="000000" w:themeColor="text1"/>
        </w:rPr>
        <w:t>s</w:t>
      </w:r>
      <w:r w:rsidRPr="00AE642C">
        <w:rPr>
          <w:color w:val="000000" w:themeColor="text1"/>
        </w:rPr>
        <w:t xml:space="preserve"> to exercise the privileges of their licence in an aircraft that is certificated for single</w:t>
      </w:r>
      <w:r w:rsidR="008C68F8" w:rsidRPr="00AE642C">
        <w:rPr>
          <w:color w:val="000000" w:themeColor="text1"/>
        </w:rPr>
        <w:noBreakHyphen/>
      </w:r>
      <w:r w:rsidRPr="00AE642C">
        <w:rPr>
          <w:color w:val="000000" w:themeColor="text1"/>
        </w:rPr>
        <w:t>pilot operation;</w:t>
      </w:r>
    </w:p>
    <w:p w14:paraId="21714097" w14:textId="77777777" w:rsidR="000E4FAC" w:rsidRPr="00AE642C" w:rsidRDefault="00674897" w:rsidP="00A8417C">
      <w:pPr>
        <w:pStyle w:val="LDP1a"/>
        <w:tabs>
          <w:tab w:val="clear" w:pos="454"/>
          <w:tab w:val="clear" w:pos="1191"/>
        </w:tabs>
        <w:spacing w:before="0" w:after="0"/>
        <w:ind w:left="454"/>
        <w:rPr>
          <w:iCs/>
          <w:color w:val="000000" w:themeColor="text1"/>
        </w:rPr>
      </w:pPr>
      <w:r w:rsidRPr="00AE642C">
        <w:rPr>
          <w:iCs/>
          <w:color w:val="000000" w:themeColor="text1"/>
        </w:rPr>
        <w:t>(d)</w:t>
      </w:r>
      <w:r w:rsidRPr="00AE642C">
        <w:rPr>
          <w:iCs/>
          <w:color w:val="000000" w:themeColor="text1"/>
        </w:rPr>
        <w:tab/>
      </w:r>
      <w:r w:rsidR="000E4FAC" w:rsidRPr="00AE642C">
        <w:rPr>
          <w:iCs/>
          <w:color w:val="000000" w:themeColor="text1"/>
        </w:rPr>
        <w:t>flight instructors, flight examiners, Part 141 operators, Part 142 operators and heads of operations to perform related activities involving training and flight testing (whichever applies) of the classes of person mentioned in paragraphs (a), (b) and (c).</w:t>
      </w:r>
    </w:p>
    <w:p w14:paraId="0F6195C9" w14:textId="7341E2DB" w:rsidR="00A01C87" w:rsidRPr="00AE642C" w:rsidRDefault="00A01C87" w:rsidP="00A8417C">
      <w:pPr>
        <w:pStyle w:val="LDP1a"/>
        <w:tabs>
          <w:tab w:val="clear" w:pos="454"/>
          <w:tab w:val="clear" w:pos="1191"/>
        </w:tabs>
        <w:spacing w:before="0" w:after="0"/>
        <w:ind w:left="454"/>
        <w:rPr>
          <w:bCs/>
          <w:color w:val="000000" w:themeColor="text1"/>
        </w:rPr>
      </w:pPr>
    </w:p>
    <w:p w14:paraId="378BEB0C" w14:textId="03927430" w:rsidR="00DA0F8A" w:rsidRPr="00AE642C" w:rsidRDefault="00DA0F8A" w:rsidP="00A8417C">
      <w:pPr>
        <w:spacing w:after="0" w:line="240" w:lineRule="auto"/>
        <w:rPr>
          <w:rFonts w:ascii="Times New Roman" w:eastAsia="Times New Roman" w:hAnsi="Times New Roman"/>
          <w:iCs/>
          <w:color w:val="000000" w:themeColor="text1"/>
          <w:sz w:val="24"/>
          <w:szCs w:val="24"/>
        </w:rPr>
      </w:pPr>
      <w:r w:rsidRPr="00AE642C">
        <w:rPr>
          <w:rFonts w:ascii="Times New Roman" w:eastAsia="Times New Roman" w:hAnsi="Times New Roman"/>
          <w:iCs/>
          <w:color w:val="000000" w:themeColor="text1"/>
          <w:sz w:val="24"/>
          <w:szCs w:val="24"/>
        </w:rPr>
        <w:lastRenderedPageBreak/>
        <w:t xml:space="preserve">The initial consultation did not expressly address </w:t>
      </w:r>
      <w:r w:rsidR="002F63AD" w:rsidRPr="00AE642C">
        <w:rPr>
          <w:rFonts w:ascii="Times New Roman" w:eastAsia="Times New Roman" w:hAnsi="Times New Roman"/>
          <w:iCs/>
          <w:color w:val="000000" w:themeColor="text1"/>
          <w:sz w:val="24"/>
          <w:szCs w:val="24"/>
        </w:rPr>
        <w:t>th</w:t>
      </w:r>
      <w:r w:rsidR="00D338E9" w:rsidRPr="00AE642C">
        <w:rPr>
          <w:rFonts w:ascii="Times New Roman" w:eastAsia="Times New Roman" w:hAnsi="Times New Roman"/>
          <w:iCs/>
          <w:color w:val="000000" w:themeColor="text1"/>
          <w:sz w:val="24"/>
          <w:szCs w:val="24"/>
        </w:rPr>
        <w:t>o</w:t>
      </w:r>
      <w:r w:rsidR="002F63AD" w:rsidRPr="00AE642C">
        <w:rPr>
          <w:rFonts w:ascii="Times New Roman" w:eastAsia="Times New Roman" w:hAnsi="Times New Roman"/>
          <w:iCs/>
          <w:color w:val="000000" w:themeColor="text1"/>
          <w:sz w:val="24"/>
          <w:szCs w:val="24"/>
        </w:rPr>
        <w:t>se expanded matters</w:t>
      </w:r>
      <w:r w:rsidRPr="00AE642C">
        <w:rPr>
          <w:rFonts w:ascii="Times New Roman" w:eastAsia="Times New Roman" w:hAnsi="Times New Roman"/>
          <w:iCs/>
          <w:color w:val="000000" w:themeColor="text1"/>
          <w:sz w:val="24"/>
          <w:szCs w:val="24"/>
        </w:rPr>
        <w:t>. However, CASA identified the need to expand the scope of the beneficial arrangement</w:t>
      </w:r>
      <w:r w:rsidRPr="00AE642C">
        <w:rPr>
          <w:rFonts w:ascii="Times New Roman" w:hAnsi="Times New Roman"/>
          <w:iCs/>
          <w:color w:val="000000" w:themeColor="text1"/>
          <w:sz w:val="24"/>
          <w:szCs w:val="24"/>
        </w:rPr>
        <w:t xml:space="preserve"> through assessing the operational application of:</w:t>
      </w:r>
    </w:p>
    <w:p w14:paraId="0DC4EBE0" w14:textId="6A91E44D" w:rsidR="00DA0F8A" w:rsidRPr="00AE642C" w:rsidRDefault="00523AF7" w:rsidP="00A8417C">
      <w:pPr>
        <w:pStyle w:val="LDP1a"/>
        <w:tabs>
          <w:tab w:val="clear" w:pos="454"/>
          <w:tab w:val="clear" w:pos="1191"/>
        </w:tabs>
        <w:spacing w:before="0" w:after="0"/>
        <w:ind w:left="454"/>
        <w:rPr>
          <w:iCs/>
          <w:color w:val="000000" w:themeColor="text1"/>
        </w:rPr>
      </w:pPr>
      <w:r w:rsidRPr="00AE642C">
        <w:rPr>
          <w:iCs/>
          <w:color w:val="000000" w:themeColor="text1"/>
        </w:rPr>
        <w:t>(a)</w:t>
      </w:r>
      <w:r w:rsidRPr="00AE642C">
        <w:rPr>
          <w:iCs/>
          <w:color w:val="000000" w:themeColor="text1"/>
        </w:rPr>
        <w:tab/>
      </w:r>
      <w:r w:rsidR="00DA0F8A" w:rsidRPr="00AE642C">
        <w:rPr>
          <w:iCs/>
          <w:color w:val="000000" w:themeColor="text1"/>
        </w:rPr>
        <w:t xml:space="preserve">CASA EX65/18, during the 3 years </w:t>
      </w:r>
      <w:r w:rsidR="00DE664D">
        <w:rPr>
          <w:iCs/>
          <w:color w:val="000000" w:themeColor="text1"/>
        </w:rPr>
        <w:t>it was in operation</w:t>
      </w:r>
      <w:r w:rsidR="00DA0F8A" w:rsidRPr="00AE642C">
        <w:rPr>
          <w:iCs/>
          <w:color w:val="000000" w:themeColor="text1"/>
        </w:rPr>
        <w:t>; and</w:t>
      </w:r>
    </w:p>
    <w:p w14:paraId="3808B601" w14:textId="66F6AABC" w:rsidR="003519F4" w:rsidRDefault="00523AF7" w:rsidP="00A8417C">
      <w:pPr>
        <w:pStyle w:val="LDP1a"/>
        <w:tabs>
          <w:tab w:val="clear" w:pos="454"/>
          <w:tab w:val="clear" w:pos="1191"/>
        </w:tabs>
        <w:spacing w:before="0" w:after="0"/>
        <w:ind w:left="454"/>
        <w:rPr>
          <w:iCs/>
          <w:color w:val="000000" w:themeColor="text1"/>
        </w:rPr>
      </w:pPr>
      <w:r w:rsidRPr="00AE642C">
        <w:rPr>
          <w:iCs/>
          <w:color w:val="000000" w:themeColor="text1"/>
        </w:rPr>
        <w:t>(b)</w:t>
      </w:r>
      <w:r w:rsidRPr="00AE642C">
        <w:rPr>
          <w:iCs/>
          <w:color w:val="000000" w:themeColor="text1"/>
        </w:rPr>
        <w:tab/>
      </w:r>
      <w:r w:rsidR="00DA0F8A" w:rsidRPr="00AE642C">
        <w:rPr>
          <w:iCs/>
          <w:color w:val="000000" w:themeColor="text1"/>
        </w:rPr>
        <w:t xml:space="preserve">CASA EX69/21, </w:t>
      </w:r>
      <w:r w:rsidR="00DE664D" w:rsidRPr="00AE642C">
        <w:rPr>
          <w:iCs/>
          <w:color w:val="000000" w:themeColor="text1"/>
        </w:rPr>
        <w:t xml:space="preserve">during the 3 years </w:t>
      </w:r>
      <w:r w:rsidR="001303EE">
        <w:rPr>
          <w:iCs/>
          <w:color w:val="000000" w:themeColor="text1"/>
        </w:rPr>
        <w:t>it was in operation</w:t>
      </w:r>
      <w:r w:rsidR="003519F4">
        <w:rPr>
          <w:iCs/>
          <w:color w:val="000000" w:themeColor="text1"/>
        </w:rPr>
        <w:t>;</w:t>
      </w:r>
    </w:p>
    <w:p w14:paraId="5699B2E9" w14:textId="0EA8F50E" w:rsidR="00DA0F8A" w:rsidRPr="00AE642C" w:rsidRDefault="003519F4" w:rsidP="00A8417C">
      <w:pPr>
        <w:pStyle w:val="LDP1a"/>
        <w:tabs>
          <w:tab w:val="clear" w:pos="454"/>
          <w:tab w:val="clear" w:pos="1191"/>
        </w:tabs>
        <w:spacing w:before="0" w:after="0"/>
        <w:ind w:left="454"/>
        <w:rPr>
          <w:iCs/>
          <w:color w:val="000000" w:themeColor="text1"/>
        </w:rPr>
      </w:pPr>
      <w:r>
        <w:rPr>
          <w:iCs/>
          <w:color w:val="000000" w:themeColor="text1"/>
        </w:rPr>
        <w:t>(c)</w:t>
      </w:r>
      <w:r>
        <w:rPr>
          <w:iCs/>
          <w:color w:val="000000" w:themeColor="text1"/>
        </w:rPr>
        <w:tab/>
        <w:t>CASA EX49/24</w:t>
      </w:r>
      <w:r w:rsidR="00DE664D">
        <w:rPr>
          <w:iCs/>
          <w:color w:val="000000" w:themeColor="text1"/>
        </w:rPr>
        <w:t xml:space="preserve">, </w:t>
      </w:r>
      <w:r w:rsidR="001303EE">
        <w:rPr>
          <w:iCs/>
          <w:color w:val="000000" w:themeColor="text1"/>
        </w:rPr>
        <w:t xml:space="preserve">since it was made in </w:t>
      </w:r>
      <w:r w:rsidR="002C49D3">
        <w:rPr>
          <w:iCs/>
          <w:color w:val="000000" w:themeColor="text1"/>
        </w:rPr>
        <w:t>August 2024</w:t>
      </w:r>
      <w:r w:rsidR="00DA0F8A" w:rsidRPr="00AE642C">
        <w:rPr>
          <w:iCs/>
          <w:color w:val="000000" w:themeColor="text1"/>
        </w:rPr>
        <w:t>.</w:t>
      </w:r>
    </w:p>
    <w:p w14:paraId="3C2DF953" w14:textId="77777777" w:rsidR="006D4A6B" w:rsidRPr="00AE642C" w:rsidRDefault="006D4A6B" w:rsidP="002C49D3">
      <w:pPr>
        <w:spacing w:after="0" w:line="240" w:lineRule="auto"/>
        <w:rPr>
          <w:rFonts w:ascii="Times New Roman" w:eastAsia="Times New Roman" w:hAnsi="Times New Roman"/>
          <w:iCs/>
          <w:color w:val="000000" w:themeColor="text1"/>
          <w:sz w:val="24"/>
          <w:szCs w:val="24"/>
        </w:rPr>
      </w:pPr>
    </w:p>
    <w:p w14:paraId="595D490F" w14:textId="7B14B816" w:rsidR="00DA0F8A" w:rsidRPr="00AE642C" w:rsidRDefault="00DA0F8A" w:rsidP="002C49D3">
      <w:pPr>
        <w:spacing w:after="0" w:line="240" w:lineRule="auto"/>
        <w:rPr>
          <w:rFonts w:ascii="Times New Roman" w:eastAsia="Times New Roman" w:hAnsi="Times New Roman"/>
          <w:iCs/>
          <w:color w:val="000000" w:themeColor="text1"/>
          <w:sz w:val="24"/>
          <w:szCs w:val="24"/>
        </w:rPr>
      </w:pPr>
      <w:r w:rsidRPr="00AE642C">
        <w:rPr>
          <w:rFonts w:ascii="Times New Roman" w:eastAsia="Times New Roman" w:hAnsi="Times New Roman"/>
          <w:iCs/>
          <w:color w:val="000000" w:themeColor="text1"/>
          <w:sz w:val="24"/>
          <w:szCs w:val="24"/>
        </w:rPr>
        <w:t xml:space="preserve">By enabling </w:t>
      </w:r>
      <w:r w:rsidRPr="00AE642C">
        <w:rPr>
          <w:rFonts w:ascii="Times New Roman" w:hAnsi="Times New Roman"/>
          <w:color w:val="000000" w:themeColor="text1"/>
          <w:sz w:val="24"/>
          <w:szCs w:val="24"/>
        </w:rPr>
        <w:t xml:space="preserve">individuals and businesses to offer </w:t>
      </w:r>
      <w:r w:rsidRPr="00AE642C">
        <w:rPr>
          <w:rFonts w:ascii="Times New Roman" w:eastAsia="Times New Roman" w:hAnsi="Times New Roman"/>
          <w:iCs/>
          <w:color w:val="000000" w:themeColor="text1"/>
          <w:sz w:val="24"/>
          <w:szCs w:val="24"/>
        </w:rPr>
        <w:t>particular kinds of solo flight or flight test</w:t>
      </w:r>
      <w:r w:rsidR="0000560A" w:rsidRPr="00AE642C">
        <w:rPr>
          <w:rFonts w:ascii="Times New Roman" w:eastAsia="Times New Roman" w:hAnsi="Times New Roman"/>
          <w:iCs/>
          <w:color w:val="000000" w:themeColor="text1"/>
          <w:sz w:val="24"/>
          <w:szCs w:val="24"/>
        </w:rPr>
        <w:t>,</w:t>
      </w:r>
      <w:r w:rsidRPr="00AE642C">
        <w:rPr>
          <w:rFonts w:ascii="Times New Roman" w:eastAsia="Times New Roman" w:hAnsi="Times New Roman"/>
          <w:iCs/>
          <w:color w:val="000000" w:themeColor="text1"/>
          <w:sz w:val="24"/>
          <w:szCs w:val="24"/>
        </w:rPr>
        <w:t xml:space="preserve"> the instrument would expand the range of training activities that the aviation industry is able to provide. Therefore, the instrument would be beneficial to the aviation industry, as well as to aspiring and existing pilots.</w:t>
      </w:r>
    </w:p>
    <w:p w14:paraId="27EC7C95" w14:textId="77777777" w:rsidR="006A5C55" w:rsidRPr="00AE642C" w:rsidRDefault="006A5C55" w:rsidP="00A8417C">
      <w:pPr>
        <w:spacing w:after="0" w:line="240" w:lineRule="auto"/>
        <w:rPr>
          <w:rFonts w:ascii="Times New Roman" w:eastAsia="Times New Roman" w:hAnsi="Times New Roman"/>
          <w:iCs/>
          <w:color w:val="000000" w:themeColor="text1"/>
          <w:sz w:val="24"/>
          <w:szCs w:val="24"/>
        </w:rPr>
      </w:pPr>
    </w:p>
    <w:p w14:paraId="366D4F6F" w14:textId="6AE0C5BC" w:rsidR="006D6009" w:rsidRPr="00AE642C" w:rsidRDefault="00C31BDF"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Under those circumstances, and because CASA will </w:t>
      </w:r>
      <w:r w:rsidR="004E1659" w:rsidRPr="00AE642C">
        <w:rPr>
          <w:rFonts w:ascii="Times New Roman" w:eastAsia="Times New Roman" w:hAnsi="Times New Roman"/>
          <w:color w:val="000000" w:themeColor="text1"/>
          <w:sz w:val="24"/>
          <w:szCs w:val="24"/>
        </w:rPr>
        <w:t xml:space="preserve">undertake consultation in relation to the proposed amendments of Part 67 of CASR, CASA is satisfied that </w:t>
      </w:r>
      <w:r w:rsidR="006D6009" w:rsidRPr="00AE642C">
        <w:rPr>
          <w:rFonts w:ascii="Times New Roman" w:eastAsia="Times New Roman" w:hAnsi="Times New Roman"/>
          <w:color w:val="000000" w:themeColor="text1"/>
          <w:sz w:val="24"/>
          <w:szCs w:val="24"/>
        </w:rPr>
        <w:t>no further consultation is appropriate or reasonably practicable for this instrument for section</w:t>
      </w:r>
      <w:r w:rsidR="003D67A3" w:rsidRPr="00AE642C">
        <w:rPr>
          <w:rFonts w:ascii="Times New Roman" w:eastAsia="Times New Roman" w:hAnsi="Times New Roman"/>
          <w:color w:val="000000" w:themeColor="text1"/>
          <w:sz w:val="24"/>
          <w:szCs w:val="24"/>
        </w:rPr>
        <w:t xml:space="preserve"> </w:t>
      </w:r>
      <w:r w:rsidR="006D6009" w:rsidRPr="00AE642C">
        <w:rPr>
          <w:rFonts w:ascii="Times New Roman" w:eastAsia="Times New Roman" w:hAnsi="Times New Roman"/>
          <w:color w:val="000000" w:themeColor="text1"/>
          <w:sz w:val="24"/>
          <w:szCs w:val="24"/>
        </w:rPr>
        <w:t>17 of the LA.</w:t>
      </w:r>
    </w:p>
    <w:p w14:paraId="0FDE79F9" w14:textId="77777777" w:rsidR="004E1659" w:rsidRPr="00AE642C" w:rsidRDefault="004E1659" w:rsidP="00A8417C">
      <w:pPr>
        <w:spacing w:after="0" w:line="240" w:lineRule="auto"/>
        <w:rPr>
          <w:rFonts w:ascii="Times New Roman" w:eastAsia="Times New Roman" w:hAnsi="Times New Roman"/>
          <w:i/>
          <w:color w:val="000000" w:themeColor="text1"/>
          <w:sz w:val="24"/>
          <w:szCs w:val="24"/>
        </w:rPr>
      </w:pPr>
    </w:p>
    <w:p w14:paraId="44C2B728" w14:textId="54F004B1" w:rsidR="00BB10C4" w:rsidRPr="00AE642C" w:rsidRDefault="00BB10C4" w:rsidP="00A8417C">
      <w:pPr>
        <w:keepNext/>
        <w:spacing w:after="0" w:line="240" w:lineRule="auto"/>
        <w:rPr>
          <w:rFonts w:ascii="Times New Roman" w:hAnsi="Times New Roman"/>
          <w:b/>
          <w:bCs/>
          <w:color w:val="000000" w:themeColor="text1"/>
          <w:sz w:val="24"/>
          <w:szCs w:val="24"/>
        </w:rPr>
      </w:pPr>
      <w:r w:rsidRPr="00AE642C">
        <w:rPr>
          <w:rFonts w:ascii="Times New Roman" w:hAnsi="Times New Roman"/>
          <w:b/>
          <w:bCs/>
          <w:color w:val="000000" w:themeColor="text1"/>
          <w:sz w:val="24"/>
          <w:szCs w:val="24"/>
        </w:rPr>
        <w:t>Sector risk, economic and cost impact</w:t>
      </w:r>
    </w:p>
    <w:p w14:paraId="7CF9511E" w14:textId="18C6C01F" w:rsidR="00BB10C4" w:rsidRPr="00AE642C" w:rsidRDefault="00BB10C4" w:rsidP="00A8417C">
      <w:pPr>
        <w:spacing w:after="0" w:line="240" w:lineRule="auto"/>
        <w:rPr>
          <w:rFonts w:ascii="Times New Roman" w:hAnsi="Times New Roman"/>
          <w:color w:val="000000" w:themeColor="text1"/>
          <w:sz w:val="24"/>
          <w:szCs w:val="24"/>
        </w:rPr>
      </w:pPr>
      <w:r w:rsidRPr="00AE642C">
        <w:rPr>
          <w:rFonts w:ascii="Times New Roman" w:hAnsi="Times New Roman"/>
          <w:color w:val="000000" w:themeColor="text1"/>
          <w:sz w:val="24"/>
          <w:szCs w:val="24"/>
        </w:rPr>
        <w:t>Subsection</w:t>
      </w:r>
      <w:r w:rsidR="003D67A3" w:rsidRPr="00AE642C">
        <w:rPr>
          <w:rFonts w:ascii="Times New Roman" w:hAnsi="Times New Roman"/>
          <w:color w:val="000000" w:themeColor="text1"/>
          <w:sz w:val="24"/>
          <w:szCs w:val="24"/>
        </w:rPr>
        <w:t xml:space="preserve"> </w:t>
      </w:r>
      <w:r w:rsidRPr="00AE642C">
        <w:rPr>
          <w:rFonts w:ascii="Times New Roman" w:hAnsi="Times New Roman"/>
          <w:color w:val="000000" w:themeColor="text1"/>
          <w:sz w:val="24"/>
          <w:szCs w:val="24"/>
        </w:rPr>
        <w:t>9A</w:t>
      </w:r>
      <w:r w:rsidR="002C3E9B" w:rsidRPr="00AE642C">
        <w:rPr>
          <w:rFonts w:ascii="Times New Roman" w:hAnsi="Times New Roman"/>
          <w:color w:val="000000" w:themeColor="text1"/>
          <w:sz w:val="24"/>
          <w:szCs w:val="24"/>
        </w:rPr>
        <w:t>(</w:t>
      </w:r>
      <w:r w:rsidRPr="00AE642C">
        <w:rPr>
          <w:rFonts w:ascii="Times New Roman" w:hAnsi="Times New Roman"/>
          <w:color w:val="000000" w:themeColor="text1"/>
          <w:sz w:val="24"/>
          <w:szCs w:val="24"/>
        </w:rPr>
        <w:t>1) of the Act states that, in exercising its powers and performing its functions, CASA must regard the safety of air navigation as the most important consideration. Subsection</w:t>
      </w:r>
      <w:r w:rsidR="003D64EC" w:rsidRPr="00AE642C">
        <w:rPr>
          <w:rFonts w:ascii="Times New Roman" w:hAnsi="Times New Roman"/>
          <w:color w:val="000000" w:themeColor="text1"/>
          <w:sz w:val="24"/>
          <w:szCs w:val="24"/>
        </w:rPr>
        <w:t xml:space="preserve"> </w:t>
      </w:r>
      <w:r w:rsidRPr="00AE642C">
        <w:rPr>
          <w:rFonts w:ascii="Times New Roman" w:hAnsi="Times New Roman"/>
          <w:color w:val="000000" w:themeColor="text1"/>
          <w:sz w:val="24"/>
          <w:szCs w:val="24"/>
        </w:rPr>
        <w:t>9A</w:t>
      </w:r>
      <w:r w:rsidR="002C3E9B" w:rsidRPr="00AE642C">
        <w:rPr>
          <w:rFonts w:ascii="Times New Roman" w:hAnsi="Times New Roman"/>
          <w:color w:val="000000" w:themeColor="text1"/>
          <w:sz w:val="24"/>
          <w:szCs w:val="24"/>
        </w:rPr>
        <w:t>(</w:t>
      </w:r>
      <w:r w:rsidRPr="00AE642C">
        <w:rPr>
          <w:rFonts w:ascii="Times New Roman" w:hAnsi="Times New Roman"/>
          <w:color w:val="000000" w:themeColor="text1"/>
          <w:sz w:val="24"/>
          <w:szCs w:val="24"/>
        </w:rPr>
        <w:t>3) of the Act states that, subject to subsection</w:t>
      </w:r>
      <w:r w:rsidR="003D67A3" w:rsidRPr="00AE642C">
        <w:rPr>
          <w:rFonts w:ascii="Times New Roman" w:hAnsi="Times New Roman"/>
          <w:color w:val="000000" w:themeColor="text1"/>
          <w:sz w:val="24"/>
          <w:szCs w:val="24"/>
        </w:rPr>
        <w:t xml:space="preserve"> </w:t>
      </w:r>
      <w:r w:rsidRPr="00AE642C">
        <w:rPr>
          <w:rFonts w:ascii="Times New Roman" w:hAnsi="Times New Roman"/>
          <w:color w:val="000000" w:themeColor="text1"/>
          <w:sz w:val="24"/>
          <w:szCs w:val="24"/>
        </w:rPr>
        <w:t>(1), in developing and promulgating aviation safety standards under paragraph</w:t>
      </w:r>
      <w:r w:rsidR="003D67A3" w:rsidRPr="00AE642C">
        <w:rPr>
          <w:rFonts w:ascii="Times New Roman" w:hAnsi="Times New Roman"/>
          <w:color w:val="000000" w:themeColor="text1"/>
          <w:sz w:val="24"/>
          <w:szCs w:val="24"/>
        </w:rPr>
        <w:t xml:space="preserve"> </w:t>
      </w:r>
      <w:r w:rsidRPr="00AE642C">
        <w:rPr>
          <w:rFonts w:ascii="Times New Roman" w:hAnsi="Times New Roman"/>
          <w:color w:val="000000" w:themeColor="text1"/>
          <w:sz w:val="24"/>
          <w:szCs w:val="24"/>
        </w:rPr>
        <w:t>9</w:t>
      </w:r>
      <w:r w:rsidR="002C3E9B" w:rsidRPr="00AE642C">
        <w:rPr>
          <w:rFonts w:ascii="Times New Roman" w:hAnsi="Times New Roman"/>
          <w:color w:val="000000" w:themeColor="text1"/>
          <w:sz w:val="24"/>
          <w:szCs w:val="24"/>
        </w:rPr>
        <w:t>(</w:t>
      </w:r>
      <w:r w:rsidRPr="00AE642C">
        <w:rPr>
          <w:rFonts w:ascii="Times New Roman" w:hAnsi="Times New Roman"/>
          <w:color w:val="000000" w:themeColor="text1"/>
          <w:sz w:val="24"/>
          <w:szCs w:val="24"/>
        </w:rPr>
        <w:t>1)</w:t>
      </w:r>
      <w:r w:rsidR="002C3E9B" w:rsidRPr="00AE642C">
        <w:rPr>
          <w:rFonts w:ascii="Times New Roman" w:hAnsi="Times New Roman"/>
          <w:color w:val="000000" w:themeColor="text1"/>
          <w:sz w:val="24"/>
          <w:szCs w:val="24"/>
        </w:rPr>
        <w:t>(</w:t>
      </w:r>
      <w:r w:rsidRPr="00AE642C">
        <w:rPr>
          <w:rFonts w:ascii="Times New Roman" w:hAnsi="Times New Roman"/>
          <w:color w:val="000000" w:themeColor="text1"/>
          <w:sz w:val="24"/>
          <w:szCs w:val="24"/>
        </w:rPr>
        <w:t>c), CASA must:</w:t>
      </w:r>
    </w:p>
    <w:p w14:paraId="03A9F911" w14:textId="77777777" w:rsidR="00BB10C4" w:rsidRPr="00AE642C" w:rsidRDefault="00BB10C4"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consider the economic and cost impact on individuals, businesses and the community of the standards; and</w:t>
      </w:r>
    </w:p>
    <w:p w14:paraId="2AC4BCBF" w14:textId="77777777" w:rsidR="00BB10C4" w:rsidRPr="00AE642C" w:rsidRDefault="00BB10C4"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t>take into account the differing risks associated with different industry sectors.</w:t>
      </w:r>
    </w:p>
    <w:p w14:paraId="5889AE5F" w14:textId="77777777" w:rsidR="00BB10C4" w:rsidRPr="00AE642C" w:rsidRDefault="00BB10C4" w:rsidP="00A8417C">
      <w:pPr>
        <w:spacing w:after="0" w:line="240" w:lineRule="auto"/>
        <w:rPr>
          <w:rFonts w:ascii="Times New Roman" w:hAnsi="Times New Roman"/>
          <w:color w:val="000000" w:themeColor="text1"/>
          <w:sz w:val="24"/>
          <w:szCs w:val="24"/>
        </w:rPr>
      </w:pPr>
    </w:p>
    <w:p w14:paraId="34F35B30" w14:textId="77777777" w:rsidR="00BB10C4" w:rsidRPr="00AE642C" w:rsidRDefault="00BB10C4" w:rsidP="00A8417C">
      <w:pPr>
        <w:spacing w:after="0" w:line="240" w:lineRule="auto"/>
        <w:rPr>
          <w:rFonts w:ascii="Times New Roman" w:hAnsi="Times New Roman"/>
          <w:color w:val="000000" w:themeColor="text1"/>
          <w:sz w:val="24"/>
          <w:szCs w:val="24"/>
          <w:lang w:val="en-US"/>
        </w:rPr>
      </w:pPr>
      <w:r w:rsidRPr="00AE642C">
        <w:rPr>
          <w:rFonts w:ascii="Times New Roman" w:hAnsi="Times New Roman"/>
          <w:color w:val="000000" w:themeColor="text1"/>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A776B47" w14:textId="77777777" w:rsidR="002A0EE2" w:rsidRPr="00AE642C" w:rsidRDefault="002A0EE2" w:rsidP="00A8417C">
      <w:pPr>
        <w:spacing w:after="0" w:line="240" w:lineRule="auto"/>
        <w:rPr>
          <w:rFonts w:ascii="Times New Roman" w:eastAsia="Times New Roman" w:hAnsi="Times New Roman"/>
          <w:color w:val="000000" w:themeColor="text1"/>
          <w:sz w:val="24"/>
          <w:szCs w:val="24"/>
        </w:rPr>
      </w:pPr>
    </w:p>
    <w:p w14:paraId="55814C51" w14:textId="2B0BD9CD" w:rsidR="00306032" w:rsidRPr="00AE642C" w:rsidRDefault="00306032" w:rsidP="00A8417C">
      <w:pPr>
        <w:spacing w:after="0" w:line="240" w:lineRule="auto"/>
        <w:rPr>
          <w:rFonts w:ascii="Times New Roman" w:hAnsi="Times New Roman"/>
          <w:color w:val="000000" w:themeColor="text1"/>
          <w:sz w:val="24"/>
          <w:szCs w:val="24"/>
        </w:rPr>
      </w:pPr>
      <w:r w:rsidRPr="00AE642C">
        <w:rPr>
          <w:rFonts w:ascii="Times New Roman" w:hAnsi="Times New Roman"/>
          <w:color w:val="000000" w:themeColor="text1"/>
          <w:sz w:val="24"/>
          <w:szCs w:val="24"/>
        </w:rPr>
        <w:t xml:space="preserve">As the instrument </w:t>
      </w:r>
      <w:r w:rsidR="007F3C69" w:rsidRPr="00AE642C">
        <w:rPr>
          <w:rFonts w:ascii="Times New Roman" w:hAnsi="Times New Roman"/>
          <w:color w:val="000000" w:themeColor="text1"/>
          <w:sz w:val="24"/>
          <w:szCs w:val="24"/>
        </w:rPr>
        <w:t>includes an exemption and related conditions that operate in</w:t>
      </w:r>
      <w:r w:rsidR="003E5FE1" w:rsidRPr="00AE642C">
        <w:rPr>
          <w:rFonts w:ascii="Times New Roman" w:hAnsi="Times New Roman"/>
          <w:color w:val="000000" w:themeColor="text1"/>
          <w:sz w:val="24"/>
          <w:szCs w:val="24"/>
        </w:rPr>
        <w:t xml:space="preserve"> substantially</w:t>
      </w:r>
      <w:r w:rsidR="007F3C69" w:rsidRPr="00AE642C">
        <w:rPr>
          <w:rFonts w:ascii="Times New Roman" w:hAnsi="Times New Roman"/>
          <w:color w:val="000000" w:themeColor="text1"/>
          <w:sz w:val="24"/>
          <w:szCs w:val="24"/>
        </w:rPr>
        <w:t xml:space="preserve"> the same way as the exemption and conditions in CASA EX49/24</w:t>
      </w:r>
      <w:r w:rsidRPr="00AE642C">
        <w:rPr>
          <w:rFonts w:ascii="Times New Roman" w:hAnsi="Times New Roman"/>
          <w:color w:val="000000" w:themeColor="text1"/>
          <w:sz w:val="24"/>
          <w:szCs w:val="24"/>
        </w:rPr>
        <w:t>, there will be no related change in the economic or cost impact on individuals, businesses or the community.</w:t>
      </w:r>
    </w:p>
    <w:p w14:paraId="20120613" w14:textId="77777777" w:rsidR="00306032" w:rsidRPr="00AE642C" w:rsidRDefault="00306032" w:rsidP="00A8417C">
      <w:pPr>
        <w:spacing w:after="0" w:line="240" w:lineRule="auto"/>
        <w:rPr>
          <w:rFonts w:ascii="Times New Roman" w:eastAsia="Times New Roman" w:hAnsi="Times New Roman"/>
          <w:color w:val="000000" w:themeColor="text1"/>
          <w:sz w:val="24"/>
          <w:szCs w:val="24"/>
        </w:rPr>
      </w:pPr>
    </w:p>
    <w:p w14:paraId="69805D62" w14:textId="0480E183" w:rsidR="007A4A07" w:rsidRPr="00AE642C" w:rsidRDefault="00306032"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However, t</w:t>
      </w:r>
      <w:r w:rsidR="00013E66" w:rsidRPr="00AE642C">
        <w:rPr>
          <w:rFonts w:ascii="Times New Roman" w:eastAsia="Times New Roman" w:hAnsi="Times New Roman"/>
          <w:color w:val="000000" w:themeColor="text1"/>
          <w:sz w:val="24"/>
          <w:szCs w:val="24"/>
        </w:rPr>
        <w:t>he</w:t>
      </w:r>
      <w:r w:rsidR="00596DAC" w:rsidRPr="00AE642C">
        <w:rPr>
          <w:rFonts w:ascii="Times New Roman" w:eastAsia="Times New Roman" w:hAnsi="Times New Roman"/>
          <w:color w:val="000000" w:themeColor="text1"/>
          <w:sz w:val="24"/>
          <w:szCs w:val="24"/>
        </w:rPr>
        <w:t xml:space="preserve"> instrument expands the scope of </w:t>
      </w:r>
      <w:r w:rsidR="00DF0E1F" w:rsidRPr="00AE642C">
        <w:rPr>
          <w:rFonts w:ascii="Times New Roman" w:eastAsia="Times New Roman" w:hAnsi="Times New Roman"/>
          <w:color w:val="000000" w:themeColor="text1"/>
          <w:sz w:val="24"/>
          <w:szCs w:val="24"/>
        </w:rPr>
        <w:t xml:space="preserve">that </w:t>
      </w:r>
      <w:r w:rsidR="00596DAC" w:rsidRPr="00AE642C">
        <w:rPr>
          <w:rFonts w:ascii="Times New Roman" w:eastAsia="Times New Roman" w:hAnsi="Times New Roman"/>
          <w:color w:val="000000" w:themeColor="text1"/>
          <w:sz w:val="24"/>
          <w:szCs w:val="24"/>
        </w:rPr>
        <w:t>existing beneficial arrangement to enable</w:t>
      </w:r>
      <w:r w:rsidR="007A4A07" w:rsidRPr="00AE642C">
        <w:rPr>
          <w:rFonts w:ascii="Times New Roman" w:eastAsia="Times New Roman" w:hAnsi="Times New Roman"/>
          <w:color w:val="000000" w:themeColor="text1"/>
          <w:sz w:val="24"/>
          <w:szCs w:val="24"/>
        </w:rPr>
        <w:t>:</w:t>
      </w:r>
    </w:p>
    <w:p w14:paraId="583FBDB1" w14:textId="77777777" w:rsidR="00B213E2" w:rsidRPr="00AE642C" w:rsidRDefault="00B213E2"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certain student pilots to conduct particular kinds of solo flights;</w:t>
      </w:r>
    </w:p>
    <w:p w14:paraId="205D0C97" w14:textId="00A4B0A5" w:rsidR="00B213E2" w:rsidRPr="00AE642C" w:rsidRDefault="00B213E2" w:rsidP="00A8417C">
      <w:pPr>
        <w:pStyle w:val="LDP1a"/>
        <w:tabs>
          <w:tab w:val="clear" w:pos="454"/>
          <w:tab w:val="clear" w:pos="1191"/>
        </w:tabs>
        <w:spacing w:before="0" w:after="0"/>
        <w:ind w:left="454"/>
        <w:rPr>
          <w:bCs/>
          <w:color w:val="000000" w:themeColor="text1"/>
        </w:rPr>
      </w:pPr>
      <w:r w:rsidRPr="00AE642C">
        <w:rPr>
          <w:iCs/>
          <w:color w:val="000000" w:themeColor="text1"/>
        </w:rPr>
        <w:t>(b)</w:t>
      </w:r>
      <w:r w:rsidRPr="00AE642C">
        <w:rPr>
          <w:iCs/>
          <w:color w:val="000000" w:themeColor="text1"/>
        </w:rPr>
        <w:tab/>
      </w:r>
      <w:r w:rsidRPr="00AE642C">
        <w:rPr>
          <w:color w:val="000000" w:themeColor="text1"/>
        </w:rPr>
        <w:t>certain</w:t>
      </w:r>
      <w:r w:rsidRPr="00AE642C">
        <w:rPr>
          <w:iCs/>
          <w:color w:val="000000" w:themeColor="text1"/>
        </w:rPr>
        <w:t xml:space="preserve"> licence or rating applicants to</w:t>
      </w:r>
      <w:r w:rsidR="00F475DF" w:rsidRPr="00AE642C">
        <w:rPr>
          <w:bCs/>
          <w:color w:val="000000" w:themeColor="text1"/>
        </w:rPr>
        <w:t xml:space="preserve"> take particular kinds of flight tests</w:t>
      </w:r>
      <w:r w:rsidRPr="00AE642C">
        <w:rPr>
          <w:bCs/>
          <w:color w:val="000000" w:themeColor="text1"/>
        </w:rPr>
        <w:t>;</w:t>
      </w:r>
    </w:p>
    <w:p w14:paraId="4523551C" w14:textId="444DA318" w:rsidR="00B213E2" w:rsidRPr="00AE642C" w:rsidRDefault="00B213E2" w:rsidP="00A8417C">
      <w:pPr>
        <w:pStyle w:val="LDP1a"/>
        <w:tabs>
          <w:tab w:val="clear" w:pos="454"/>
          <w:tab w:val="clear" w:pos="1191"/>
        </w:tabs>
        <w:spacing w:before="0" w:after="0"/>
        <w:ind w:left="454"/>
        <w:rPr>
          <w:iCs/>
          <w:color w:val="000000" w:themeColor="text1"/>
        </w:rPr>
      </w:pPr>
      <w:r w:rsidRPr="00AE642C">
        <w:rPr>
          <w:iCs/>
          <w:color w:val="000000" w:themeColor="text1"/>
        </w:rPr>
        <w:t>(c)</w:t>
      </w:r>
      <w:r w:rsidRPr="00AE642C">
        <w:rPr>
          <w:iCs/>
          <w:color w:val="000000" w:themeColor="text1"/>
        </w:rPr>
        <w:tab/>
      </w:r>
      <w:r w:rsidR="00646C07" w:rsidRPr="00AE642C">
        <w:rPr>
          <w:color w:val="000000" w:themeColor="text1"/>
        </w:rPr>
        <w:t xml:space="preserve">certain </w:t>
      </w:r>
      <w:r w:rsidR="00477978">
        <w:rPr>
          <w:color w:val="000000" w:themeColor="text1"/>
        </w:rPr>
        <w:t>RPL</w:t>
      </w:r>
      <w:r w:rsidRPr="00AE642C">
        <w:rPr>
          <w:color w:val="000000" w:themeColor="text1"/>
        </w:rPr>
        <w:t xml:space="preserve"> holder</w:t>
      </w:r>
      <w:r w:rsidR="00646C07" w:rsidRPr="00AE642C">
        <w:rPr>
          <w:color w:val="000000" w:themeColor="text1"/>
        </w:rPr>
        <w:t>s</w:t>
      </w:r>
      <w:r w:rsidRPr="00AE642C">
        <w:rPr>
          <w:color w:val="000000" w:themeColor="text1"/>
        </w:rPr>
        <w:t xml:space="preserve"> to</w:t>
      </w:r>
      <w:r w:rsidR="007566B1" w:rsidRPr="00AE642C">
        <w:rPr>
          <w:color w:val="000000" w:themeColor="text1"/>
        </w:rPr>
        <w:t xml:space="preserve"> commence </w:t>
      </w:r>
      <w:r w:rsidR="0032526A" w:rsidRPr="00AE642C">
        <w:rPr>
          <w:color w:val="000000" w:themeColor="text1"/>
        </w:rPr>
        <w:t xml:space="preserve">particular kinds of </w:t>
      </w:r>
      <w:r w:rsidR="007566B1" w:rsidRPr="00AE642C">
        <w:rPr>
          <w:color w:val="000000" w:themeColor="text1"/>
        </w:rPr>
        <w:t>flights</w:t>
      </w:r>
      <w:r w:rsidR="00BC463A" w:rsidRPr="00AE642C">
        <w:rPr>
          <w:color w:val="000000" w:themeColor="text1"/>
        </w:rPr>
        <w:t>.</w:t>
      </w:r>
    </w:p>
    <w:p w14:paraId="22C772E2" w14:textId="77777777" w:rsidR="00805E45" w:rsidRPr="00AE642C" w:rsidRDefault="00805E45" w:rsidP="00A8417C">
      <w:pPr>
        <w:pStyle w:val="LDP1a"/>
        <w:tabs>
          <w:tab w:val="clear" w:pos="454"/>
          <w:tab w:val="clear" w:pos="1191"/>
        </w:tabs>
        <w:spacing w:before="0" w:after="0"/>
        <w:ind w:left="454"/>
        <w:rPr>
          <w:color w:val="000000" w:themeColor="text1"/>
        </w:rPr>
      </w:pPr>
    </w:p>
    <w:p w14:paraId="4F50DF7B" w14:textId="77777777" w:rsidR="00644475" w:rsidRPr="00AE642C" w:rsidRDefault="00013E66" w:rsidP="00A8417C">
      <w:pPr>
        <w:spacing w:after="0" w:line="240" w:lineRule="auto"/>
        <w:rPr>
          <w:rFonts w:ascii="Times New Roman" w:eastAsia="Times New Roman" w:hAnsi="Times New Roman"/>
          <w:iCs/>
          <w:color w:val="000000" w:themeColor="text1"/>
          <w:sz w:val="24"/>
          <w:szCs w:val="24"/>
        </w:rPr>
      </w:pPr>
      <w:r w:rsidRPr="00AE642C">
        <w:rPr>
          <w:rFonts w:ascii="Times New Roman" w:hAnsi="Times New Roman"/>
          <w:color w:val="000000" w:themeColor="text1"/>
          <w:sz w:val="24"/>
          <w:szCs w:val="24"/>
        </w:rPr>
        <w:t xml:space="preserve">Therefore, the instrument would be likely to have a beneficial economic effect on individuals and businesses offering </w:t>
      </w:r>
      <w:r w:rsidR="00E00C9A" w:rsidRPr="00AE642C">
        <w:rPr>
          <w:rFonts w:ascii="Times New Roman" w:hAnsi="Times New Roman"/>
          <w:color w:val="000000" w:themeColor="text1"/>
          <w:sz w:val="24"/>
          <w:szCs w:val="24"/>
        </w:rPr>
        <w:t xml:space="preserve">those kinds of </w:t>
      </w:r>
      <w:r w:rsidRPr="00AE642C">
        <w:rPr>
          <w:rFonts w:ascii="Times New Roman" w:hAnsi="Times New Roman"/>
          <w:color w:val="000000" w:themeColor="text1"/>
          <w:sz w:val="24"/>
          <w:szCs w:val="24"/>
        </w:rPr>
        <w:t>solo flight</w:t>
      </w:r>
      <w:r w:rsidR="00700C87" w:rsidRPr="00AE642C">
        <w:rPr>
          <w:rFonts w:ascii="Times New Roman" w:hAnsi="Times New Roman"/>
          <w:color w:val="000000" w:themeColor="text1"/>
          <w:sz w:val="24"/>
          <w:szCs w:val="24"/>
        </w:rPr>
        <w:t>s,</w:t>
      </w:r>
      <w:r w:rsidR="00BA53AF" w:rsidRPr="00AE642C">
        <w:rPr>
          <w:rFonts w:ascii="Times New Roman" w:hAnsi="Times New Roman"/>
          <w:color w:val="000000" w:themeColor="text1"/>
          <w:sz w:val="24"/>
          <w:szCs w:val="24"/>
        </w:rPr>
        <w:t xml:space="preserve"> </w:t>
      </w:r>
      <w:r w:rsidRPr="00AE642C">
        <w:rPr>
          <w:rFonts w:ascii="Times New Roman" w:hAnsi="Times New Roman"/>
          <w:color w:val="000000" w:themeColor="text1"/>
          <w:sz w:val="24"/>
          <w:szCs w:val="24"/>
        </w:rPr>
        <w:t>flight test</w:t>
      </w:r>
      <w:r w:rsidR="00700C87" w:rsidRPr="00AE642C">
        <w:rPr>
          <w:rFonts w:ascii="Times New Roman" w:hAnsi="Times New Roman"/>
          <w:color w:val="000000" w:themeColor="text1"/>
          <w:sz w:val="24"/>
          <w:szCs w:val="24"/>
        </w:rPr>
        <w:t>s and flights</w:t>
      </w:r>
      <w:r w:rsidRPr="00AE642C">
        <w:rPr>
          <w:rFonts w:ascii="Times New Roman" w:hAnsi="Times New Roman"/>
          <w:color w:val="000000" w:themeColor="text1"/>
          <w:sz w:val="24"/>
          <w:szCs w:val="24"/>
        </w:rPr>
        <w:t>.</w:t>
      </w:r>
      <w:r w:rsidR="004421B8" w:rsidRPr="00AE642C">
        <w:rPr>
          <w:rFonts w:ascii="Times New Roman" w:hAnsi="Times New Roman"/>
          <w:color w:val="000000" w:themeColor="text1"/>
          <w:sz w:val="24"/>
          <w:szCs w:val="24"/>
        </w:rPr>
        <w:t xml:space="preserve"> </w:t>
      </w:r>
      <w:r w:rsidR="004421B8" w:rsidRPr="00AE642C">
        <w:rPr>
          <w:rFonts w:ascii="Times New Roman" w:eastAsia="Times New Roman" w:hAnsi="Times New Roman"/>
          <w:iCs/>
          <w:color w:val="000000" w:themeColor="text1"/>
          <w:sz w:val="24"/>
          <w:szCs w:val="24"/>
        </w:rPr>
        <w:t>Consequently, there may be beneficial effects on related businesses</w:t>
      </w:r>
      <w:r w:rsidR="00B31927" w:rsidRPr="00AE642C">
        <w:rPr>
          <w:rFonts w:ascii="Times New Roman" w:eastAsia="Times New Roman" w:hAnsi="Times New Roman"/>
          <w:iCs/>
          <w:color w:val="000000" w:themeColor="text1"/>
          <w:sz w:val="24"/>
          <w:szCs w:val="24"/>
        </w:rPr>
        <w:t xml:space="preserve"> </w:t>
      </w:r>
    </w:p>
    <w:p w14:paraId="1832DAF5" w14:textId="77777777" w:rsidR="00644475" w:rsidRPr="00AE642C" w:rsidRDefault="00644475" w:rsidP="00A8417C">
      <w:pPr>
        <w:spacing w:after="0" w:line="240" w:lineRule="auto"/>
        <w:rPr>
          <w:rFonts w:ascii="Times New Roman" w:eastAsia="Times New Roman" w:hAnsi="Times New Roman"/>
          <w:iCs/>
          <w:color w:val="000000" w:themeColor="text1"/>
          <w:sz w:val="24"/>
          <w:szCs w:val="24"/>
        </w:rPr>
      </w:pPr>
    </w:p>
    <w:p w14:paraId="006A899A" w14:textId="7C9075C4" w:rsidR="00403BC5" w:rsidRPr="00AE642C" w:rsidRDefault="00644475" w:rsidP="00A8417C">
      <w:pPr>
        <w:spacing w:after="0" w:line="240" w:lineRule="auto"/>
        <w:rPr>
          <w:color w:val="000000" w:themeColor="text1"/>
        </w:rPr>
      </w:pPr>
      <w:r w:rsidRPr="00AE642C">
        <w:rPr>
          <w:rFonts w:ascii="Times New Roman" w:eastAsia="Times New Roman" w:hAnsi="Times New Roman"/>
          <w:iCs/>
          <w:color w:val="000000" w:themeColor="text1"/>
          <w:sz w:val="24"/>
          <w:szCs w:val="24"/>
        </w:rPr>
        <w:t xml:space="preserve">By expanding the range of training activities that the aviation industry </w:t>
      </w:r>
      <w:r w:rsidR="000E3BD7" w:rsidRPr="00AE642C">
        <w:rPr>
          <w:rFonts w:ascii="Times New Roman" w:eastAsia="Times New Roman" w:hAnsi="Times New Roman"/>
          <w:iCs/>
          <w:color w:val="000000" w:themeColor="text1"/>
          <w:sz w:val="24"/>
          <w:szCs w:val="24"/>
        </w:rPr>
        <w:t>can</w:t>
      </w:r>
      <w:r w:rsidRPr="00AE642C">
        <w:rPr>
          <w:rFonts w:ascii="Times New Roman" w:eastAsia="Times New Roman" w:hAnsi="Times New Roman"/>
          <w:iCs/>
          <w:color w:val="000000" w:themeColor="text1"/>
          <w:sz w:val="24"/>
          <w:szCs w:val="24"/>
        </w:rPr>
        <w:t xml:space="preserve"> provide, the instrument would be beneficial to the aviation industry, as well as to aspiring and existing pilots</w:t>
      </w:r>
      <w:r w:rsidR="004421B8" w:rsidRPr="00AE642C">
        <w:rPr>
          <w:rFonts w:ascii="Times New Roman" w:eastAsia="Times New Roman" w:hAnsi="Times New Roman"/>
          <w:iCs/>
          <w:color w:val="000000" w:themeColor="text1"/>
          <w:sz w:val="24"/>
          <w:szCs w:val="24"/>
        </w:rPr>
        <w:t>.</w:t>
      </w:r>
    </w:p>
    <w:p w14:paraId="22E45308" w14:textId="77777777" w:rsidR="00797FE4" w:rsidRPr="00AE642C" w:rsidRDefault="00797FE4" w:rsidP="00A8417C">
      <w:pPr>
        <w:spacing w:after="0" w:line="240" w:lineRule="auto"/>
        <w:rPr>
          <w:rFonts w:ascii="Times New Roman" w:hAnsi="Times New Roman"/>
          <w:color w:val="000000" w:themeColor="text1"/>
          <w:sz w:val="24"/>
          <w:szCs w:val="24"/>
        </w:rPr>
      </w:pPr>
    </w:p>
    <w:p w14:paraId="33F74C32" w14:textId="77777777" w:rsidR="002833A6" w:rsidRPr="00AE642C" w:rsidRDefault="002833A6" w:rsidP="00A8417C">
      <w:pPr>
        <w:keepNext/>
        <w:spacing w:after="0" w:line="240" w:lineRule="auto"/>
        <w:rPr>
          <w:rFonts w:ascii="Times New Roman" w:eastAsia="Times New Roman" w:hAnsi="Times New Roman"/>
          <w:b/>
          <w:color w:val="000000" w:themeColor="text1"/>
          <w:sz w:val="24"/>
          <w:szCs w:val="24"/>
        </w:rPr>
      </w:pPr>
      <w:r w:rsidRPr="00AE642C">
        <w:rPr>
          <w:rFonts w:ascii="Times New Roman" w:eastAsia="Times New Roman" w:hAnsi="Times New Roman"/>
          <w:b/>
          <w:color w:val="000000" w:themeColor="text1"/>
          <w:sz w:val="24"/>
          <w:szCs w:val="24"/>
        </w:rPr>
        <w:lastRenderedPageBreak/>
        <w:t>Impact on categories of operations</w:t>
      </w:r>
    </w:p>
    <w:p w14:paraId="48AB3034" w14:textId="3AC8EDCB" w:rsidR="00A47E6E" w:rsidRPr="00AE642C" w:rsidRDefault="00AF4693" w:rsidP="00A8417C">
      <w:pPr>
        <w:spacing w:after="0" w:line="240" w:lineRule="auto"/>
        <w:rPr>
          <w:rFonts w:ascii="Times New Roman" w:eastAsia="Times New Roman" w:hAnsi="Times New Roman"/>
          <w:iCs/>
          <w:color w:val="000000" w:themeColor="text1"/>
          <w:sz w:val="24"/>
          <w:szCs w:val="24"/>
        </w:rPr>
      </w:pPr>
      <w:r w:rsidRPr="00AE642C">
        <w:rPr>
          <w:rFonts w:ascii="Times New Roman" w:eastAsia="Times New Roman" w:hAnsi="Times New Roman"/>
          <w:iCs/>
          <w:color w:val="000000" w:themeColor="text1"/>
          <w:sz w:val="24"/>
          <w:szCs w:val="24"/>
        </w:rPr>
        <w:t>T</w:t>
      </w:r>
      <w:r w:rsidR="002833A6" w:rsidRPr="00AE642C">
        <w:rPr>
          <w:rFonts w:ascii="Times New Roman" w:eastAsia="Times New Roman" w:hAnsi="Times New Roman"/>
          <w:iCs/>
          <w:color w:val="000000" w:themeColor="text1"/>
          <w:sz w:val="24"/>
          <w:szCs w:val="24"/>
        </w:rPr>
        <w:t xml:space="preserve">he instrument is likely to have a beneficial effect on </w:t>
      </w:r>
      <w:r w:rsidR="00EB7EE4" w:rsidRPr="00AE642C">
        <w:rPr>
          <w:rFonts w:ascii="Times New Roman" w:eastAsia="Times New Roman" w:hAnsi="Times New Roman"/>
          <w:iCs/>
          <w:color w:val="000000" w:themeColor="text1"/>
          <w:sz w:val="24"/>
          <w:szCs w:val="24"/>
        </w:rPr>
        <w:t xml:space="preserve">particular </w:t>
      </w:r>
      <w:r w:rsidR="00CB3D47" w:rsidRPr="00AE642C">
        <w:rPr>
          <w:rFonts w:ascii="Times New Roman" w:eastAsia="Times New Roman" w:hAnsi="Times New Roman"/>
          <w:iCs/>
          <w:color w:val="000000" w:themeColor="text1"/>
          <w:sz w:val="24"/>
          <w:szCs w:val="24"/>
        </w:rPr>
        <w:t>flight training schools</w:t>
      </w:r>
      <w:r w:rsidR="007D3A93" w:rsidRPr="00AE642C">
        <w:rPr>
          <w:rFonts w:ascii="Times New Roman" w:eastAsia="Times New Roman" w:hAnsi="Times New Roman"/>
          <w:iCs/>
          <w:color w:val="000000" w:themeColor="text1"/>
          <w:sz w:val="24"/>
          <w:szCs w:val="24"/>
        </w:rPr>
        <w:t xml:space="preserve"> (</w:t>
      </w:r>
      <w:r w:rsidR="00FF4927" w:rsidRPr="00AE642C">
        <w:rPr>
          <w:rFonts w:ascii="Times New Roman" w:eastAsia="Times New Roman" w:hAnsi="Times New Roman"/>
          <w:iCs/>
          <w:color w:val="000000" w:themeColor="text1"/>
          <w:sz w:val="24"/>
          <w:szCs w:val="24"/>
        </w:rPr>
        <w:t>Part</w:t>
      </w:r>
      <w:r w:rsidR="00EB7EE4" w:rsidRPr="00AE642C">
        <w:rPr>
          <w:rFonts w:ascii="Times New Roman" w:eastAsia="Times New Roman" w:hAnsi="Times New Roman"/>
          <w:iCs/>
          <w:color w:val="000000" w:themeColor="text1"/>
          <w:sz w:val="24"/>
          <w:szCs w:val="24"/>
        </w:rPr>
        <w:t> </w:t>
      </w:r>
      <w:r w:rsidR="00FF4927" w:rsidRPr="00AE642C">
        <w:rPr>
          <w:rFonts w:ascii="Times New Roman" w:eastAsia="Times New Roman" w:hAnsi="Times New Roman"/>
          <w:iCs/>
          <w:color w:val="000000" w:themeColor="text1"/>
          <w:sz w:val="24"/>
          <w:szCs w:val="24"/>
        </w:rPr>
        <w:t>141 operators</w:t>
      </w:r>
      <w:r w:rsidR="0054775E" w:rsidRPr="00AE642C">
        <w:rPr>
          <w:rFonts w:ascii="Times New Roman" w:eastAsia="Times New Roman" w:hAnsi="Times New Roman"/>
          <w:iCs/>
          <w:color w:val="000000" w:themeColor="text1"/>
          <w:sz w:val="24"/>
          <w:szCs w:val="24"/>
        </w:rPr>
        <w:t xml:space="preserve"> and </w:t>
      </w:r>
      <w:r w:rsidR="00FF4927" w:rsidRPr="00AE642C">
        <w:rPr>
          <w:rFonts w:ascii="Times New Roman" w:eastAsia="Times New Roman" w:hAnsi="Times New Roman"/>
          <w:iCs/>
          <w:color w:val="000000" w:themeColor="text1"/>
          <w:sz w:val="24"/>
          <w:szCs w:val="24"/>
        </w:rPr>
        <w:t>Part 142 operators</w:t>
      </w:r>
      <w:r w:rsidR="007D3A93" w:rsidRPr="00AE642C">
        <w:rPr>
          <w:rFonts w:ascii="Times New Roman" w:eastAsia="Times New Roman" w:hAnsi="Times New Roman"/>
          <w:iCs/>
          <w:color w:val="000000" w:themeColor="text1"/>
          <w:sz w:val="24"/>
          <w:szCs w:val="24"/>
        </w:rPr>
        <w:t>)</w:t>
      </w:r>
      <w:r w:rsidR="0054775E" w:rsidRPr="00AE642C">
        <w:rPr>
          <w:rFonts w:ascii="Times New Roman" w:eastAsia="Times New Roman" w:hAnsi="Times New Roman"/>
          <w:iCs/>
          <w:color w:val="000000" w:themeColor="text1"/>
          <w:sz w:val="24"/>
          <w:szCs w:val="24"/>
        </w:rPr>
        <w:t xml:space="preserve"> </w:t>
      </w:r>
      <w:r w:rsidR="002833A6" w:rsidRPr="00AE642C">
        <w:rPr>
          <w:rFonts w:ascii="Times New Roman" w:eastAsia="Times New Roman" w:hAnsi="Times New Roman"/>
          <w:iCs/>
          <w:color w:val="000000" w:themeColor="text1"/>
          <w:sz w:val="24"/>
          <w:szCs w:val="24"/>
        </w:rPr>
        <w:t>by</w:t>
      </w:r>
      <w:r w:rsidR="009C2637" w:rsidRPr="00AE642C">
        <w:rPr>
          <w:rFonts w:ascii="Times New Roman" w:eastAsia="Times New Roman" w:hAnsi="Times New Roman"/>
          <w:iCs/>
          <w:color w:val="000000" w:themeColor="text1"/>
          <w:sz w:val="24"/>
          <w:szCs w:val="24"/>
        </w:rPr>
        <w:t xml:space="preserve"> allowing them to provide </w:t>
      </w:r>
      <w:r w:rsidR="007301DB" w:rsidRPr="00AE642C">
        <w:rPr>
          <w:rFonts w:ascii="Times New Roman" w:eastAsia="Times New Roman" w:hAnsi="Times New Roman"/>
          <w:iCs/>
          <w:color w:val="000000" w:themeColor="text1"/>
          <w:sz w:val="24"/>
          <w:szCs w:val="24"/>
        </w:rPr>
        <w:t xml:space="preserve">the </w:t>
      </w:r>
      <w:r w:rsidR="00822CB5" w:rsidRPr="00AE642C">
        <w:rPr>
          <w:rFonts w:ascii="Times New Roman" w:eastAsia="Times New Roman" w:hAnsi="Times New Roman"/>
          <w:iCs/>
          <w:color w:val="000000" w:themeColor="text1"/>
          <w:sz w:val="24"/>
          <w:szCs w:val="24"/>
        </w:rPr>
        <w:t>solo flights, flight tests</w:t>
      </w:r>
      <w:r w:rsidR="002833A6" w:rsidRPr="00AE642C">
        <w:rPr>
          <w:rFonts w:ascii="Times New Roman" w:eastAsia="Times New Roman" w:hAnsi="Times New Roman"/>
          <w:iCs/>
          <w:color w:val="000000" w:themeColor="text1"/>
          <w:sz w:val="24"/>
          <w:szCs w:val="24"/>
        </w:rPr>
        <w:t xml:space="preserve"> and </w:t>
      </w:r>
      <w:r w:rsidR="00822CB5" w:rsidRPr="00AE642C">
        <w:rPr>
          <w:rFonts w:ascii="Times New Roman" w:eastAsia="Times New Roman" w:hAnsi="Times New Roman"/>
          <w:iCs/>
          <w:color w:val="000000" w:themeColor="text1"/>
          <w:sz w:val="24"/>
          <w:szCs w:val="24"/>
        </w:rPr>
        <w:t>flights mentioned in the i</w:t>
      </w:r>
      <w:r w:rsidR="00791C83" w:rsidRPr="00AE642C">
        <w:rPr>
          <w:rFonts w:ascii="Times New Roman" w:eastAsia="Times New Roman" w:hAnsi="Times New Roman"/>
          <w:iCs/>
          <w:color w:val="000000" w:themeColor="text1"/>
          <w:sz w:val="24"/>
          <w:szCs w:val="24"/>
        </w:rPr>
        <w:t>nstrument</w:t>
      </w:r>
      <w:r w:rsidR="007301DB" w:rsidRPr="00AE642C">
        <w:rPr>
          <w:rFonts w:ascii="Times New Roman" w:eastAsia="Times New Roman" w:hAnsi="Times New Roman"/>
          <w:iCs/>
          <w:color w:val="000000" w:themeColor="text1"/>
          <w:sz w:val="24"/>
          <w:szCs w:val="24"/>
        </w:rPr>
        <w:t xml:space="preserve">, if the related circumstances exist and </w:t>
      </w:r>
      <w:r w:rsidR="0054775E" w:rsidRPr="00AE642C">
        <w:rPr>
          <w:rFonts w:ascii="Times New Roman" w:eastAsia="Times New Roman" w:hAnsi="Times New Roman"/>
          <w:iCs/>
          <w:color w:val="000000" w:themeColor="text1"/>
          <w:sz w:val="24"/>
          <w:szCs w:val="24"/>
        </w:rPr>
        <w:t>the related conditions are met.</w:t>
      </w:r>
      <w:r w:rsidR="000111C6" w:rsidRPr="00AE642C">
        <w:rPr>
          <w:rFonts w:ascii="Times New Roman" w:eastAsia="Times New Roman" w:hAnsi="Times New Roman"/>
          <w:iCs/>
          <w:color w:val="000000" w:themeColor="text1"/>
          <w:sz w:val="24"/>
          <w:szCs w:val="24"/>
        </w:rPr>
        <w:t xml:space="preserve"> Consequently, there may be </w:t>
      </w:r>
      <w:r w:rsidR="003B10D3" w:rsidRPr="00AE642C">
        <w:rPr>
          <w:rFonts w:ascii="Times New Roman" w:eastAsia="Times New Roman" w:hAnsi="Times New Roman"/>
          <w:iCs/>
          <w:color w:val="000000" w:themeColor="text1"/>
          <w:sz w:val="24"/>
          <w:szCs w:val="24"/>
        </w:rPr>
        <w:t>beneficial effects on related businesses.</w:t>
      </w:r>
    </w:p>
    <w:p w14:paraId="6A17ED11" w14:textId="77777777" w:rsidR="00D36BAE" w:rsidRPr="00AE642C" w:rsidRDefault="00D36BAE" w:rsidP="00A8417C">
      <w:pPr>
        <w:spacing w:after="0" w:line="240" w:lineRule="auto"/>
        <w:rPr>
          <w:rFonts w:ascii="Times New Roman" w:eastAsia="Times New Roman" w:hAnsi="Times New Roman"/>
          <w:i/>
          <w:color w:val="000000" w:themeColor="text1"/>
          <w:sz w:val="24"/>
          <w:szCs w:val="24"/>
        </w:rPr>
      </w:pPr>
    </w:p>
    <w:p w14:paraId="5876302E" w14:textId="77777777" w:rsidR="002833A6" w:rsidRPr="00AE642C" w:rsidRDefault="002833A6" w:rsidP="00A8417C">
      <w:pPr>
        <w:keepNext/>
        <w:spacing w:after="0" w:line="240" w:lineRule="auto"/>
        <w:rPr>
          <w:rFonts w:ascii="Times New Roman" w:eastAsia="Times New Roman" w:hAnsi="Times New Roman"/>
          <w:b/>
          <w:color w:val="000000" w:themeColor="text1"/>
          <w:sz w:val="24"/>
          <w:szCs w:val="24"/>
        </w:rPr>
      </w:pPr>
      <w:r w:rsidRPr="00AE642C">
        <w:rPr>
          <w:rFonts w:ascii="Times New Roman" w:eastAsia="Times New Roman" w:hAnsi="Times New Roman"/>
          <w:b/>
          <w:color w:val="000000" w:themeColor="text1"/>
          <w:sz w:val="24"/>
          <w:szCs w:val="24"/>
        </w:rPr>
        <w:t>Impact on regional and remote communities</w:t>
      </w:r>
    </w:p>
    <w:p w14:paraId="492330DF" w14:textId="237DDF65" w:rsidR="002833A6" w:rsidRPr="00AE642C" w:rsidRDefault="002833A6" w:rsidP="00A8417C">
      <w:pPr>
        <w:spacing w:after="0" w:line="240" w:lineRule="auto"/>
        <w:rPr>
          <w:rFonts w:ascii="Times New Roman" w:eastAsia="Times New Roman" w:hAnsi="Times New Roman"/>
          <w:iCs/>
          <w:color w:val="000000" w:themeColor="text1"/>
          <w:sz w:val="24"/>
          <w:szCs w:val="24"/>
        </w:rPr>
      </w:pPr>
      <w:r w:rsidRPr="00AE642C">
        <w:rPr>
          <w:rFonts w:ascii="Times New Roman" w:eastAsia="Times New Roman" w:hAnsi="Times New Roman"/>
          <w:iCs/>
          <w:color w:val="000000" w:themeColor="text1"/>
          <w:sz w:val="24"/>
          <w:szCs w:val="24"/>
        </w:rPr>
        <w:t xml:space="preserve">The instrument is likely to have a beneficial effect on </w:t>
      </w:r>
      <w:r w:rsidR="00910B22" w:rsidRPr="00AE642C">
        <w:rPr>
          <w:rFonts w:ascii="Times New Roman" w:eastAsia="Times New Roman" w:hAnsi="Times New Roman"/>
          <w:iCs/>
          <w:color w:val="000000" w:themeColor="text1"/>
          <w:sz w:val="24"/>
          <w:szCs w:val="24"/>
        </w:rPr>
        <w:t xml:space="preserve">any </w:t>
      </w:r>
      <w:r w:rsidRPr="00AE642C">
        <w:rPr>
          <w:rFonts w:ascii="Times New Roman" w:eastAsia="Times New Roman" w:hAnsi="Times New Roman"/>
          <w:iCs/>
          <w:color w:val="000000" w:themeColor="text1"/>
          <w:sz w:val="24"/>
          <w:szCs w:val="24"/>
        </w:rPr>
        <w:t>regional communit</w:t>
      </w:r>
      <w:r w:rsidR="00910B22" w:rsidRPr="00AE642C">
        <w:rPr>
          <w:rFonts w:ascii="Times New Roman" w:eastAsia="Times New Roman" w:hAnsi="Times New Roman"/>
          <w:iCs/>
          <w:color w:val="000000" w:themeColor="text1"/>
          <w:sz w:val="24"/>
          <w:szCs w:val="24"/>
        </w:rPr>
        <w:t>ies</w:t>
      </w:r>
      <w:r w:rsidRPr="00AE642C">
        <w:rPr>
          <w:rFonts w:ascii="Times New Roman" w:eastAsia="Times New Roman" w:hAnsi="Times New Roman"/>
          <w:iCs/>
          <w:color w:val="000000" w:themeColor="text1"/>
          <w:sz w:val="24"/>
          <w:szCs w:val="24"/>
        </w:rPr>
        <w:t xml:space="preserve"> in which th</w:t>
      </w:r>
      <w:r w:rsidR="00ED0F90" w:rsidRPr="00AE642C">
        <w:rPr>
          <w:rFonts w:ascii="Times New Roman" w:eastAsia="Times New Roman" w:hAnsi="Times New Roman"/>
          <w:iCs/>
          <w:color w:val="000000" w:themeColor="text1"/>
          <w:sz w:val="24"/>
          <w:szCs w:val="24"/>
        </w:rPr>
        <w:t>os</w:t>
      </w:r>
      <w:r w:rsidRPr="00AE642C">
        <w:rPr>
          <w:rFonts w:ascii="Times New Roman" w:eastAsia="Times New Roman" w:hAnsi="Times New Roman"/>
          <w:iCs/>
          <w:color w:val="000000" w:themeColor="text1"/>
          <w:sz w:val="24"/>
          <w:szCs w:val="24"/>
        </w:rPr>
        <w:t xml:space="preserve">e </w:t>
      </w:r>
      <w:r w:rsidR="00ED0F90" w:rsidRPr="00AE642C">
        <w:rPr>
          <w:rFonts w:ascii="Times New Roman" w:eastAsia="Times New Roman" w:hAnsi="Times New Roman"/>
          <w:iCs/>
          <w:color w:val="000000" w:themeColor="text1"/>
          <w:sz w:val="24"/>
          <w:szCs w:val="24"/>
        </w:rPr>
        <w:t xml:space="preserve">particular </w:t>
      </w:r>
      <w:r w:rsidR="00910B22" w:rsidRPr="00AE642C">
        <w:rPr>
          <w:rFonts w:ascii="Times New Roman" w:eastAsia="Times New Roman" w:hAnsi="Times New Roman"/>
          <w:iCs/>
          <w:color w:val="000000" w:themeColor="text1"/>
          <w:sz w:val="24"/>
          <w:szCs w:val="24"/>
        </w:rPr>
        <w:t>flight training schools</w:t>
      </w:r>
      <w:r w:rsidR="00ED0F90" w:rsidRPr="00AE642C">
        <w:rPr>
          <w:rFonts w:ascii="Times New Roman" w:eastAsia="Times New Roman" w:hAnsi="Times New Roman"/>
          <w:iCs/>
          <w:color w:val="000000" w:themeColor="text1"/>
          <w:sz w:val="24"/>
          <w:szCs w:val="24"/>
        </w:rPr>
        <w:t xml:space="preserve"> (</w:t>
      </w:r>
      <w:r w:rsidR="00910B22" w:rsidRPr="00AE642C">
        <w:rPr>
          <w:rFonts w:ascii="Times New Roman" w:eastAsia="Times New Roman" w:hAnsi="Times New Roman"/>
          <w:iCs/>
          <w:color w:val="000000" w:themeColor="text1"/>
          <w:sz w:val="24"/>
          <w:szCs w:val="24"/>
        </w:rPr>
        <w:t>Part 141 operators</w:t>
      </w:r>
      <w:r w:rsidR="00ED0F90" w:rsidRPr="00AE642C">
        <w:rPr>
          <w:rFonts w:ascii="Times New Roman" w:eastAsia="Times New Roman" w:hAnsi="Times New Roman"/>
          <w:iCs/>
          <w:color w:val="000000" w:themeColor="text1"/>
          <w:sz w:val="24"/>
          <w:szCs w:val="24"/>
        </w:rPr>
        <w:t xml:space="preserve"> and</w:t>
      </w:r>
      <w:r w:rsidR="00910B22" w:rsidRPr="00AE642C">
        <w:rPr>
          <w:rFonts w:ascii="Times New Roman" w:eastAsia="Times New Roman" w:hAnsi="Times New Roman"/>
          <w:iCs/>
          <w:color w:val="000000" w:themeColor="text1"/>
          <w:sz w:val="24"/>
          <w:szCs w:val="24"/>
        </w:rPr>
        <w:t xml:space="preserve"> Part 142 operators</w:t>
      </w:r>
      <w:r w:rsidR="00ED0F90" w:rsidRPr="00AE642C">
        <w:rPr>
          <w:rFonts w:ascii="Times New Roman" w:eastAsia="Times New Roman" w:hAnsi="Times New Roman"/>
          <w:iCs/>
          <w:color w:val="000000" w:themeColor="text1"/>
          <w:sz w:val="24"/>
          <w:szCs w:val="24"/>
        </w:rPr>
        <w:t>)</w:t>
      </w:r>
      <w:r w:rsidR="00910B22" w:rsidRPr="00AE642C">
        <w:rPr>
          <w:rFonts w:ascii="Times New Roman" w:eastAsia="Times New Roman" w:hAnsi="Times New Roman"/>
          <w:iCs/>
          <w:color w:val="000000" w:themeColor="text1"/>
          <w:sz w:val="24"/>
          <w:szCs w:val="24"/>
        </w:rPr>
        <w:t xml:space="preserve"> and related businesses are located</w:t>
      </w:r>
      <w:r w:rsidR="009A5550" w:rsidRPr="00AE642C">
        <w:rPr>
          <w:rFonts w:ascii="Times New Roman" w:eastAsia="Times New Roman" w:hAnsi="Times New Roman"/>
          <w:iCs/>
          <w:color w:val="000000" w:themeColor="text1"/>
          <w:sz w:val="24"/>
          <w:szCs w:val="24"/>
        </w:rPr>
        <w:t xml:space="preserve">. The reason </w:t>
      </w:r>
      <w:r w:rsidR="001E316F" w:rsidRPr="00AE642C">
        <w:rPr>
          <w:rFonts w:ascii="Times New Roman" w:eastAsia="Times New Roman" w:hAnsi="Times New Roman"/>
          <w:iCs/>
          <w:color w:val="000000" w:themeColor="text1"/>
          <w:sz w:val="24"/>
          <w:szCs w:val="24"/>
        </w:rPr>
        <w:t>is that</w:t>
      </w:r>
      <w:r w:rsidRPr="00AE642C">
        <w:rPr>
          <w:rFonts w:ascii="Times New Roman" w:eastAsia="Times New Roman" w:hAnsi="Times New Roman"/>
          <w:iCs/>
          <w:color w:val="000000" w:themeColor="text1"/>
          <w:sz w:val="24"/>
          <w:szCs w:val="24"/>
        </w:rPr>
        <w:t xml:space="preserve"> </w:t>
      </w:r>
      <w:r w:rsidR="00B23CD9" w:rsidRPr="00AE642C">
        <w:rPr>
          <w:rFonts w:ascii="Times New Roman" w:eastAsia="Times New Roman" w:hAnsi="Times New Roman"/>
          <w:iCs/>
          <w:color w:val="000000" w:themeColor="text1"/>
          <w:sz w:val="24"/>
          <w:szCs w:val="24"/>
        </w:rPr>
        <w:t xml:space="preserve">the instrument </w:t>
      </w:r>
      <w:r w:rsidRPr="00AE642C">
        <w:rPr>
          <w:rFonts w:ascii="Times New Roman" w:eastAsia="Times New Roman" w:hAnsi="Times New Roman"/>
          <w:iCs/>
          <w:color w:val="000000" w:themeColor="text1"/>
          <w:sz w:val="24"/>
          <w:szCs w:val="24"/>
        </w:rPr>
        <w:t xml:space="preserve">will </w:t>
      </w:r>
      <w:r w:rsidR="00910B22" w:rsidRPr="00AE642C">
        <w:rPr>
          <w:rFonts w:ascii="Times New Roman" w:eastAsia="Times New Roman" w:hAnsi="Times New Roman"/>
          <w:iCs/>
          <w:color w:val="000000" w:themeColor="text1"/>
          <w:sz w:val="24"/>
          <w:szCs w:val="24"/>
        </w:rPr>
        <w:t xml:space="preserve">encourage </w:t>
      </w:r>
      <w:r w:rsidR="00A55BD4" w:rsidRPr="00AE642C">
        <w:rPr>
          <w:rFonts w:ascii="Times New Roman" w:eastAsia="Times New Roman" w:hAnsi="Times New Roman"/>
          <w:iCs/>
          <w:color w:val="000000" w:themeColor="text1"/>
          <w:sz w:val="24"/>
          <w:szCs w:val="24"/>
        </w:rPr>
        <w:t>the kinds of student pilots and other licence applicant</w:t>
      </w:r>
      <w:r w:rsidR="00144D95" w:rsidRPr="00AE642C">
        <w:rPr>
          <w:rFonts w:ascii="Times New Roman" w:eastAsia="Times New Roman" w:hAnsi="Times New Roman"/>
          <w:iCs/>
          <w:color w:val="000000" w:themeColor="text1"/>
          <w:sz w:val="24"/>
          <w:szCs w:val="24"/>
        </w:rPr>
        <w:t>s</w:t>
      </w:r>
      <w:r w:rsidR="00A55BD4" w:rsidRPr="00AE642C">
        <w:rPr>
          <w:rFonts w:ascii="Times New Roman" w:eastAsia="Times New Roman" w:hAnsi="Times New Roman"/>
          <w:iCs/>
          <w:color w:val="000000" w:themeColor="text1"/>
          <w:sz w:val="24"/>
          <w:szCs w:val="24"/>
        </w:rPr>
        <w:t xml:space="preserve"> and holders </w:t>
      </w:r>
      <w:r w:rsidR="00B23CD9" w:rsidRPr="00AE642C">
        <w:rPr>
          <w:rFonts w:ascii="Times New Roman" w:eastAsia="Times New Roman" w:hAnsi="Times New Roman"/>
          <w:iCs/>
          <w:color w:val="000000" w:themeColor="text1"/>
          <w:sz w:val="24"/>
          <w:szCs w:val="24"/>
        </w:rPr>
        <w:t xml:space="preserve">that it mentions </w:t>
      </w:r>
      <w:r w:rsidRPr="00AE642C">
        <w:rPr>
          <w:rFonts w:ascii="Times New Roman" w:eastAsia="Times New Roman" w:hAnsi="Times New Roman"/>
          <w:iCs/>
          <w:color w:val="000000" w:themeColor="text1"/>
          <w:sz w:val="24"/>
          <w:szCs w:val="24"/>
        </w:rPr>
        <w:t>to visit t</w:t>
      </w:r>
      <w:r w:rsidR="00A55BD4" w:rsidRPr="00AE642C">
        <w:rPr>
          <w:rFonts w:ascii="Times New Roman" w:eastAsia="Times New Roman" w:hAnsi="Times New Roman"/>
          <w:iCs/>
          <w:color w:val="000000" w:themeColor="text1"/>
          <w:sz w:val="24"/>
          <w:szCs w:val="24"/>
        </w:rPr>
        <w:t>hose communities.</w:t>
      </w:r>
    </w:p>
    <w:p w14:paraId="007126F5" w14:textId="77777777" w:rsidR="004958C1" w:rsidRPr="00AE642C" w:rsidRDefault="004958C1" w:rsidP="00D828C5">
      <w:pPr>
        <w:spacing w:after="0" w:line="240" w:lineRule="auto"/>
        <w:rPr>
          <w:rFonts w:ascii="Times New Roman" w:eastAsia="Times New Roman" w:hAnsi="Times New Roman"/>
          <w:b/>
          <w:color w:val="000000" w:themeColor="text1"/>
          <w:sz w:val="24"/>
          <w:szCs w:val="24"/>
        </w:rPr>
      </w:pPr>
    </w:p>
    <w:p w14:paraId="5215F54D" w14:textId="217AD604" w:rsidR="00541A3C" w:rsidRPr="00AE642C" w:rsidRDefault="00541A3C" w:rsidP="00A8417C">
      <w:pPr>
        <w:keepNext/>
        <w:spacing w:after="0" w:line="240" w:lineRule="auto"/>
        <w:rPr>
          <w:rFonts w:ascii="Times New Roman" w:eastAsia="Times New Roman" w:hAnsi="Times New Roman"/>
          <w:b/>
          <w:color w:val="000000" w:themeColor="text1"/>
          <w:sz w:val="24"/>
          <w:szCs w:val="24"/>
        </w:rPr>
      </w:pPr>
      <w:r w:rsidRPr="00AE642C">
        <w:rPr>
          <w:rFonts w:ascii="Times New Roman" w:eastAsia="Times New Roman" w:hAnsi="Times New Roman"/>
          <w:b/>
          <w:color w:val="000000" w:themeColor="text1"/>
          <w:sz w:val="24"/>
          <w:szCs w:val="24"/>
        </w:rPr>
        <w:t>Office of Impact Analysis (</w:t>
      </w:r>
      <w:r w:rsidRPr="00AE642C">
        <w:rPr>
          <w:rFonts w:ascii="Times New Roman" w:eastAsia="Times New Roman" w:hAnsi="Times New Roman"/>
          <w:b/>
          <w:i/>
          <w:color w:val="000000" w:themeColor="text1"/>
          <w:sz w:val="24"/>
          <w:szCs w:val="24"/>
        </w:rPr>
        <w:t>OIA</w:t>
      </w:r>
      <w:r w:rsidRPr="00AE642C">
        <w:rPr>
          <w:rFonts w:ascii="Times New Roman" w:eastAsia="Times New Roman" w:hAnsi="Times New Roman"/>
          <w:b/>
          <w:color w:val="000000" w:themeColor="text1"/>
          <w:sz w:val="24"/>
          <w:szCs w:val="24"/>
        </w:rPr>
        <w:t>)</w:t>
      </w:r>
    </w:p>
    <w:p w14:paraId="2F706304" w14:textId="77777777" w:rsidR="00541A3C" w:rsidRPr="00AE642C" w:rsidRDefault="00541A3C"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An Impact Analysis (</w:t>
      </w:r>
      <w:r w:rsidRPr="00AE642C">
        <w:rPr>
          <w:rFonts w:ascii="Times New Roman" w:eastAsia="Times New Roman" w:hAnsi="Times New Roman"/>
          <w:b/>
          <w:i/>
          <w:color w:val="000000" w:themeColor="text1"/>
          <w:sz w:val="24"/>
          <w:szCs w:val="24"/>
        </w:rPr>
        <w:t>IA</w:t>
      </w:r>
      <w:r w:rsidRPr="00AE642C">
        <w:rPr>
          <w:rFonts w:ascii="Times New Roman" w:eastAsia="Times New Roman" w:hAnsi="Times New Roman"/>
          <w:color w:val="000000" w:themeColor="text1"/>
          <w:sz w:val="24"/>
          <w:szCs w:val="24"/>
        </w:rPr>
        <w:t xml:space="preserve">) is not required in this case, as the exemption is covered by a standing agreement between CASA and the OIA under which an IA is not required for exemptions </w:t>
      </w:r>
      <w:r w:rsidRPr="00AE642C">
        <w:rPr>
          <w:rFonts w:ascii="Times New Roman" w:eastAsia="Times New Roman" w:hAnsi="Times New Roman"/>
          <w:iCs/>
          <w:color w:val="000000" w:themeColor="text1"/>
          <w:sz w:val="24"/>
          <w:szCs w:val="24"/>
          <w:lang w:val="en-US"/>
        </w:rPr>
        <w:t>(OIA reference number: OIA23-06252)</w:t>
      </w:r>
      <w:r w:rsidRPr="00AE642C">
        <w:rPr>
          <w:rFonts w:ascii="Times New Roman" w:eastAsia="Times New Roman" w:hAnsi="Times New Roman"/>
          <w:color w:val="000000" w:themeColor="text1"/>
          <w:sz w:val="24"/>
          <w:szCs w:val="24"/>
        </w:rPr>
        <w:t>.</w:t>
      </w:r>
    </w:p>
    <w:p w14:paraId="20E138C9" w14:textId="77777777" w:rsidR="006D6009" w:rsidRPr="00AE642C" w:rsidRDefault="006D6009" w:rsidP="00A8417C">
      <w:pPr>
        <w:spacing w:after="0" w:line="240" w:lineRule="auto"/>
        <w:rPr>
          <w:rFonts w:ascii="Times New Roman" w:eastAsia="Times New Roman" w:hAnsi="Times New Roman"/>
          <w:color w:val="000000" w:themeColor="text1"/>
          <w:sz w:val="24"/>
          <w:szCs w:val="24"/>
        </w:rPr>
      </w:pPr>
    </w:p>
    <w:p w14:paraId="7B4C3D60" w14:textId="77777777" w:rsidR="006D6009" w:rsidRPr="00AE642C" w:rsidRDefault="006D6009"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b/>
          <w:iCs/>
          <w:color w:val="000000" w:themeColor="text1"/>
          <w:sz w:val="24"/>
          <w:szCs w:val="24"/>
        </w:rPr>
        <w:t>Statement of Compatibility with Human Rights</w:t>
      </w:r>
    </w:p>
    <w:p w14:paraId="36DB7B38" w14:textId="056CB1E9" w:rsidR="006D6009" w:rsidRPr="00AE642C" w:rsidRDefault="006D6009"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The Statement of Compatibility with Human Rights at Attachment 1 has been prepared in accordance with Part 3 of the </w:t>
      </w:r>
      <w:r w:rsidRPr="00AE642C">
        <w:rPr>
          <w:rFonts w:ascii="Times New Roman" w:eastAsia="Times New Roman" w:hAnsi="Times New Roman"/>
          <w:i/>
          <w:color w:val="000000" w:themeColor="text1"/>
          <w:sz w:val="24"/>
          <w:szCs w:val="24"/>
        </w:rPr>
        <w:t>Human Rights (Parliamentary Scrutiny) Act</w:t>
      </w:r>
      <w:r w:rsidR="003D67A3" w:rsidRPr="00AE642C">
        <w:rPr>
          <w:rFonts w:ascii="Times New Roman" w:eastAsia="Times New Roman" w:hAnsi="Times New Roman"/>
          <w:i/>
          <w:color w:val="000000" w:themeColor="text1"/>
          <w:sz w:val="24"/>
          <w:szCs w:val="24"/>
        </w:rPr>
        <w:t xml:space="preserve"> </w:t>
      </w:r>
      <w:r w:rsidRPr="00AE642C">
        <w:rPr>
          <w:rFonts w:ascii="Times New Roman" w:eastAsia="Times New Roman" w:hAnsi="Times New Roman"/>
          <w:i/>
          <w:color w:val="000000" w:themeColor="text1"/>
          <w:sz w:val="24"/>
          <w:szCs w:val="24"/>
        </w:rPr>
        <w:t>2011</w:t>
      </w:r>
      <w:r w:rsidRPr="00AE642C">
        <w:rPr>
          <w:rFonts w:ascii="Times New Roman" w:eastAsia="Times New Roman" w:hAnsi="Times New Roman"/>
          <w:color w:val="000000" w:themeColor="text1"/>
          <w:sz w:val="24"/>
          <w:szCs w:val="24"/>
        </w:rPr>
        <w:t>. The instrument does not engage any of the applicable rights or freedoms, and is compatible with human rights, as it does not raise any human rights issues.</w:t>
      </w:r>
    </w:p>
    <w:p w14:paraId="1D12EA30" w14:textId="77777777" w:rsidR="006D6009" w:rsidRPr="00AE642C" w:rsidRDefault="006D6009" w:rsidP="00A8417C">
      <w:pPr>
        <w:spacing w:after="0" w:line="240" w:lineRule="auto"/>
        <w:rPr>
          <w:rFonts w:ascii="Times New Roman" w:eastAsia="Times New Roman" w:hAnsi="Times New Roman"/>
          <w:color w:val="000000" w:themeColor="text1"/>
          <w:sz w:val="24"/>
          <w:szCs w:val="24"/>
        </w:rPr>
      </w:pPr>
    </w:p>
    <w:p w14:paraId="79AEFAEA" w14:textId="77777777" w:rsidR="006D6009" w:rsidRPr="00AE642C" w:rsidRDefault="006D6009" w:rsidP="00A8417C">
      <w:pPr>
        <w:keepNext/>
        <w:spacing w:after="0" w:line="240" w:lineRule="auto"/>
        <w:rPr>
          <w:rFonts w:ascii="Times New Roman" w:eastAsia="Times New Roman" w:hAnsi="Times New Roman"/>
          <w:b/>
          <w:color w:val="000000" w:themeColor="text1"/>
          <w:sz w:val="24"/>
          <w:szCs w:val="24"/>
        </w:rPr>
      </w:pPr>
      <w:r w:rsidRPr="00AE642C">
        <w:rPr>
          <w:rFonts w:ascii="Times New Roman" w:eastAsia="Times New Roman" w:hAnsi="Times New Roman"/>
          <w:b/>
          <w:color w:val="000000" w:themeColor="text1"/>
          <w:sz w:val="24"/>
          <w:szCs w:val="24"/>
        </w:rPr>
        <w:t>Making and commencement</w:t>
      </w:r>
    </w:p>
    <w:p w14:paraId="48DCEE26" w14:textId="5DCB2C5C" w:rsidR="006D6009" w:rsidRPr="00AE642C" w:rsidRDefault="006D6009"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 xml:space="preserve">The </w:t>
      </w:r>
      <w:r w:rsidR="00017852" w:rsidRPr="00AE642C">
        <w:rPr>
          <w:rFonts w:ascii="Times New Roman" w:eastAsia="Times New Roman" w:hAnsi="Times New Roman"/>
          <w:color w:val="000000" w:themeColor="text1"/>
          <w:sz w:val="24"/>
          <w:szCs w:val="24"/>
        </w:rPr>
        <w:t>instrument</w:t>
      </w:r>
      <w:r w:rsidRPr="00AE642C">
        <w:rPr>
          <w:rFonts w:ascii="Times New Roman" w:eastAsia="Times New Roman" w:hAnsi="Times New Roman"/>
          <w:color w:val="000000" w:themeColor="text1"/>
          <w:sz w:val="24"/>
          <w:szCs w:val="24"/>
        </w:rPr>
        <w:t xml:space="preserve"> has been made by</w:t>
      </w:r>
      <w:r w:rsidR="00B16978" w:rsidRPr="00AE642C">
        <w:rPr>
          <w:rFonts w:ascii="Times New Roman" w:eastAsia="Times New Roman" w:hAnsi="Times New Roman"/>
          <w:color w:val="000000" w:themeColor="text1"/>
          <w:sz w:val="24"/>
          <w:szCs w:val="24"/>
        </w:rPr>
        <w:t xml:space="preserve"> the Director of Aviation Safety, on behalf of CASA, in accordance with subsection 73</w:t>
      </w:r>
      <w:r w:rsidR="002C3E9B" w:rsidRPr="00AE642C">
        <w:rPr>
          <w:rFonts w:ascii="Times New Roman" w:eastAsia="Times New Roman" w:hAnsi="Times New Roman"/>
          <w:color w:val="000000" w:themeColor="text1"/>
          <w:sz w:val="24"/>
          <w:szCs w:val="24"/>
        </w:rPr>
        <w:t>(</w:t>
      </w:r>
      <w:r w:rsidR="00B16978" w:rsidRPr="00AE642C">
        <w:rPr>
          <w:rFonts w:ascii="Times New Roman" w:eastAsia="Times New Roman" w:hAnsi="Times New Roman"/>
          <w:color w:val="000000" w:themeColor="text1"/>
          <w:sz w:val="24"/>
          <w:szCs w:val="24"/>
        </w:rPr>
        <w:t>2) of the Act.</w:t>
      </w:r>
    </w:p>
    <w:p w14:paraId="08C8B3D6" w14:textId="77777777" w:rsidR="00BA1CE7" w:rsidRPr="00AE642C" w:rsidRDefault="00BA1CE7" w:rsidP="00A8417C">
      <w:pPr>
        <w:spacing w:after="0" w:line="240" w:lineRule="auto"/>
        <w:rPr>
          <w:rFonts w:ascii="Times New Roman" w:eastAsia="Times New Roman" w:hAnsi="Times New Roman"/>
          <w:color w:val="000000" w:themeColor="text1"/>
          <w:sz w:val="24"/>
          <w:szCs w:val="24"/>
        </w:rPr>
      </w:pPr>
    </w:p>
    <w:p w14:paraId="4F50B1B8" w14:textId="51C37DC7" w:rsidR="006D6009" w:rsidRPr="00AE642C" w:rsidRDefault="006D6009" w:rsidP="00A8417C">
      <w:pPr>
        <w:spacing w:after="0" w:line="240" w:lineRule="auto"/>
        <w:rPr>
          <w:rFonts w:ascii="Times New Roman" w:eastAsia="Times New Roman" w:hAnsi="Times New Roman"/>
          <w:i/>
          <w:color w:val="000000" w:themeColor="text1"/>
          <w:sz w:val="20"/>
          <w:szCs w:val="20"/>
        </w:rPr>
      </w:pPr>
      <w:r w:rsidRPr="00AE642C">
        <w:rPr>
          <w:rFonts w:ascii="Times New Roman" w:eastAsia="Times New Roman" w:hAnsi="Times New Roman"/>
          <w:color w:val="000000" w:themeColor="text1"/>
          <w:sz w:val="24"/>
          <w:szCs w:val="24"/>
        </w:rPr>
        <w:t xml:space="preserve">The instrument commences on </w:t>
      </w:r>
      <w:r w:rsidR="00BF72AB" w:rsidRPr="00AE642C">
        <w:rPr>
          <w:rFonts w:ascii="Times New Roman" w:eastAsia="Times New Roman" w:hAnsi="Times New Roman"/>
          <w:color w:val="000000" w:themeColor="text1"/>
          <w:sz w:val="24"/>
          <w:szCs w:val="24"/>
        </w:rPr>
        <w:t>the day after it is registered</w:t>
      </w:r>
      <w:r w:rsidRPr="00AE642C">
        <w:rPr>
          <w:rFonts w:ascii="Times New Roman" w:eastAsia="Times New Roman" w:hAnsi="Times New Roman"/>
          <w:color w:val="000000" w:themeColor="text1"/>
          <w:sz w:val="24"/>
          <w:szCs w:val="24"/>
        </w:rPr>
        <w:t xml:space="preserve"> and </w:t>
      </w:r>
      <w:r w:rsidR="00A47E6E" w:rsidRPr="00AE642C">
        <w:rPr>
          <w:rFonts w:ascii="Times New Roman" w:eastAsia="Times New Roman" w:hAnsi="Times New Roman"/>
          <w:color w:val="000000" w:themeColor="text1"/>
          <w:sz w:val="24"/>
          <w:szCs w:val="24"/>
        </w:rPr>
        <w:t>will be</w:t>
      </w:r>
      <w:r w:rsidRPr="00AE642C">
        <w:rPr>
          <w:rFonts w:ascii="Times New Roman" w:eastAsia="Times New Roman" w:hAnsi="Times New Roman"/>
          <w:color w:val="000000" w:themeColor="text1"/>
          <w:sz w:val="24"/>
          <w:szCs w:val="24"/>
        </w:rPr>
        <w:t xml:space="preserve"> repealed at the en</w:t>
      </w:r>
      <w:r w:rsidR="007E6ECC" w:rsidRPr="00AE642C">
        <w:rPr>
          <w:rFonts w:ascii="Times New Roman" w:eastAsia="Times New Roman" w:hAnsi="Times New Roman"/>
          <w:color w:val="000000" w:themeColor="text1"/>
          <w:sz w:val="24"/>
          <w:szCs w:val="24"/>
        </w:rPr>
        <w:t xml:space="preserve">d of </w:t>
      </w:r>
      <w:r w:rsidR="00543914" w:rsidRPr="00AE642C">
        <w:rPr>
          <w:rFonts w:ascii="Times New Roman" w:eastAsia="Times New Roman" w:hAnsi="Times New Roman"/>
          <w:color w:val="000000" w:themeColor="text1"/>
          <w:sz w:val="24"/>
          <w:szCs w:val="24"/>
        </w:rPr>
        <w:t>3</w:t>
      </w:r>
      <w:r w:rsidR="00842B75" w:rsidRPr="00AE642C">
        <w:rPr>
          <w:rFonts w:ascii="Times New Roman" w:eastAsia="Times New Roman" w:hAnsi="Times New Roman"/>
          <w:color w:val="000000" w:themeColor="text1"/>
          <w:sz w:val="24"/>
          <w:szCs w:val="24"/>
        </w:rPr>
        <w:t>1</w:t>
      </w:r>
      <w:r w:rsidR="000E1306" w:rsidRPr="00AE642C">
        <w:rPr>
          <w:rFonts w:ascii="Times New Roman" w:eastAsia="Times New Roman" w:hAnsi="Times New Roman"/>
          <w:color w:val="000000" w:themeColor="text1"/>
          <w:sz w:val="24"/>
          <w:szCs w:val="24"/>
        </w:rPr>
        <w:t> </w:t>
      </w:r>
      <w:r w:rsidR="00C228EF">
        <w:rPr>
          <w:rFonts w:ascii="Times New Roman" w:eastAsia="Times New Roman" w:hAnsi="Times New Roman"/>
          <w:color w:val="000000" w:themeColor="text1"/>
          <w:sz w:val="24"/>
          <w:szCs w:val="24"/>
        </w:rPr>
        <w:t xml:space="preserve">January </w:t>
      </w:r>
      <w:r w:rsidR="0090394C" w:rsidRPr="00AE642C">
        <w:rPr>
          <w:rFonts w:ascii="Times New Roman" w:eastAsia="Times New Roman" w:hAnsi="Times New Roman"/>
          <w:color w:val="000000" w:themeColor="text1"/>
          <w:sz w:val="24"/>
          <w:szCs w:val="24"/>
        </w:rPr>
        <w:t>202</w:t>
      </w:r>
      <w:r w:rsidR="00C228EF">
        <w:rPr>
          <w:rFonts w:ascii="Times New Roman" w:eastAsia="Times New Roman" w:hAnsi="Times New Roman"/>
          <w:color w:val="000000" w:themeColor="text1"/>
          <w:sz w:val="24"/>
          <w:szCs w:val="24"/>
        </w:rPr>
        <w:t>8</w:t>
      </w:r>
      <w:r w:rsidR="007E6ECC" w:rsidRPr="00AE642C">
        <w:rPr>
          <w:rFonts w:ascii="Times New Roman" w:eastAsia="Times New Roman" w:hAnsi="Times New Roman"/>
          <w:color w:val="000000" w:themeColor="text1"/>
          <w:sz w:val="24"/>
          <w:szCs w:val="24"/>
        </w:rPr>
        <w:t>.</w:t>
      </w:r>
    </w:p>
    <w:p w14:paraId="65BEADB1" w14:textId="77777777" w:rsidR="006D6009" w:rsidRPr="00AE642C" w:rsidRDefault="006D6009" w:rsidP="00A8417C">
      <w:pPr>
        <w:pageBreakBefore/>
        <w:spacing w:after="0" w:line="240" w:lineRule="auto"/>
        <w:jc w:val="right"/>
        <w:rPr>
          <w:rFonts w:ascii="Times New Roman" w:hAnsi="Times New Roman"/>
          <w:b/>
          <w:color w:val="000000" w:themeColor="text1"/>
          <w:sz w:val="24"/>
          <w:szCs w:val="24"/>
          <w:lang w:eastAsia="en-AU"/>
        </w:rPr>
      </w:pPr>
      <w:r w:rsidRPr="00AE642C">
        <w:rPr>
          <w:rFonts w:ascii="Times New Roman" w:hAnsi="Times New Roman"/>
          <w:b/>
          <w:color w:val="000000" w:themeColor="text1"/>
          <w:sz w:val="24"/>
          <w:szCs w:val="24"/>
          <w:lang w:eastAsia="en-AU"/>
        </w:rPr>
        <w:lastRenderedPageBreak/>
        <w:t>Attachment 1</w:t>
      </w:r>
    </w:p>
    <w:p w14:paraId="5F1A54F0" w14:textId="77777777" w:rsidR="006D6009" w:rsidRPr="00AE642C" w:rsidRDefault="006D6009" w:rsidP="00A8417C">
      <w:pPr>
        <w:spacing w:after="0" w:line="240" w:lineRule="auto"/>
        <w:jc w:val="center"/>
        <w:rPr>
          <w:rFonts w:ascii="Times New Roman" w:hAnsi="Times New Roman"/>
          <w:b/>
          <w:color w:val="000000" w:themeColor="text1"/>
          <w:sz w:val="28"/>
          <w:szCs w:val="28"/>
          <w:lang w:eastAsia="en-AU"/>
        </w:rPr>
      </w:pPr>
      <w:r w:rsidRPr="00AE642C">
        <w:rPr>
          <w:rFonts w:ascii="Times New Roman" w:hAnsi="Times New Roman"/>
          <w:b/>
          <w:color w:val="000000" w:themeColor="text1"/>
          <w:sz w:val="28"/>
          <w:szCs w:val="28"/>
          <w:lang w:eastAsia="en-AU"/>
        </w:rPr>
        <w:t>Statement of Compatibility with Human Rights</w:t>
      </w:r>
    </w:p>
    <w:p w14:paraId="10395BC6" w14:textId="60FF318C" w:rsidR="006D6009" w:rsidRPr="00AE642C" w:rsidRDefault="006D6009" w:rsidP="00A8417C">
      <w:pPr>
        <w:spacing w:after="0" w:line="240" w:lineRule="auto"/>
        <w:jc w:val="center"/>
        <w:rPr>
          <w:rFonts w:ascii="Times New Roman" w:hAnsi="Times New Roman"/>
          <w:i/>
          <w:color w:val="000000" w:themeColor="text1"/>
          <w:sz w:val="24"/>
          <w:szCs w:val="24"/>
          <w:lang w:eastAsia="en-AU"/>
        </w:rPr>
      </w:pPr>
      <w:r w:rsidRPr="00AE642C">
        <w:rPr>
          <w:rFonts w:ascii="Times New Roman" w:hAnsi="Times New Roman"/>
          <w:i/>
          <w:color w:val="000000" w:themeColor="text1"/>
          <w:sz w:val="24"/>
          <w:szCs w:val="24"/>
          <w:lang w:eastAsia="en-AU"/>
        </w:rPr>
        <w:t>Prepared in accordance with Part 3 of the</w:t>
      </w:r>
      <w:r w:rsidRPr="00AE642C">
        <w:rPr>
          <w:rFonts w:ascii="Times New Roman" w:hAnsi="Times New Roman"/>
          <w:i/>
          <w:color w:val="000000" w:themeColor="text1"/>
          <w:sz w:val="24"/>
          <w:szCs w:val="24"/>
          <w:lang w:eastAsia="en-AU"/>
        </w:rPr>
        <w:br/>
        <w:t>Human Rights (Parliamentary Scrutiny) Act</w:t>
      </w:r>
      <w:r w:rsidR="003D67A3" w:rsidRPr="00AE642C">
        <w:rPr>
          <w:rFonts w:ascii="Times New Roman" w:hAnsi="Times New Roman"/>
          <w:i/>
          <w:color w:val="000000" w:themeColor="text1"/>
          <w:sz w:val="24"/>
          <w:szCs w:val="24"/>
          <w:lang w:eastAsia="en-AU"/>
        </w:rPr>
        <w:t xml:space="preserve"> </w:t>
      </w:r>
      <w:r w:rsidRPr="00AE642C">
        <w:rPr>
          <w:rFonts w:ascii="Times New Roman" w:hAnsi="Times New Roman"/>
          <w:i/>
          <w:color w:val="000000" w:themeColor="text1"/>
          <w:sz w:val="24"/>
          <w:szCs w:val="24"/>
          <w:lang w:eastAsia="en-AU"/>
        </w:rPr>
        <w:t>2011</w:t>
      </w:r>
    </w:p>
    <w:p w14:paraId="03827394" w14:textId="77777777" w:rsidR="006D6009" w:rsidRPr="00AE642C" w:rsidRDefault="006D6009" w:rsidP="00A8417C">
      <w:pPr>
        <w:spacing w:after="0" w:line="240" w:lineRule="auto"/>
        <w:rPr>
          <w:rFonts w:ascii="Times New Roman" w:hAnsi="Times New Roman"/>
          <w:color w:val="000000" w:themeColor="text1"/>
          <w:sz w:val="24"/>
          <w:szCs w:val="24"/>
          <w:lang w:eastAsia="en-AU"/>
        </w:rPr>
      </w:pPr>
    </w:p>
    <w:p w14:paraId="4CA08939" w14:textId="7AA51D30" w:rsidR="00FB246D" w:rsidRPr="00AE642C" w:rsidRDefault="00FB246D" w:rsidP="00A8417C">
      <w:pPr>
        <w:spacing w:after="0" w:line="240" w:lineRule="auto"/>
        <w:jc w:val="center"/>
        <w:rPr>
          <w:rFonts w:ascii="Times New Roman" w:hAnsi="Times New Roman"/>
          <w:b/>
          <w:iCs/>
          <w:color w:val="000000" w:themeColor="text1"/>
          <w:sz w:val="24"/>
          <w:szCs w:val="24"/>
        </w:rPr>
      </w:pPr>
      <w:r w:rsidRPr="00AE642C">
        <w:rPr>
          <w:rFonts w:ascii="Times New Roman" w:hAnsi="Times New Roman"/>
          <w:b/>
          <w:iCs/>
          <w:color w:val="000000" w:themeColor="text1"/>
          <w:sz w:val="24"/>
          <w:szCs w:val="24"/>
        </w:rPr>
        <w:t xml:space="preserve">CASA </w:t>
      </w:r>
      <w:r w:rsidR="005F34DD" w:rsidRPr="00AE642C">
        <w:rPr>
          <w:rFonts w:ascii="Times New Roman" w:hAnsi="Times New Roman"/>
          <w:b/>
          <w:iCs/>
          <w:color w:val="000000" w:themeColor="text1"/>
          <w:sz w:val="24"/>
          <w:szCs w:val="24"/>
        </w:rPr>
        <w:t>EX</w:t>
      </w:r>
      <w:r w:rsidR="006F46F5" w:rsidRPr="00AE642C">
        <w:rPr>
          <w:rFonts w:ascii="Times New Roman" w:hAnsi="Times New Roman"/>
          <w:b/>
          <w:iCs/>
          <w:color w:val="000000" w:themeColor="text1"/>
          <w:sz w:val="24"/>
          <w:szCs w:val="24"/>
        </w:rPr>
        <w:t>1</w:t>
      </w:r>
      <w:r w:rsidR="005F34DD" w:rsidRPr="00AE642C">
        <w:rPr>
          <w:rFonts w:ascii="Times New Roman" w:hAnsi="Times New Roman"/>
          <w:b/>
          <w:iCs/>
          <w:color w:val="000000" w:themeColor="text1"/>
          <w:sz w:val="24"/>
          <w:szCs w:val="24"/>
        </w:rPr>
        <w:t>1</w:t>
      </w:r>
      <w:r w:rsidRPr="00AE642C">
        <w:rPr>
          <w:rFonts w:ascii="Times New Roman" w:hAnsi="Times New Roman"/>
          <w:b/>
          <w:iCs/>
          <w:color w:val="000000" w:themeColor="text1"/>
          <w:sz w:val="24"/>
          <w:szCs w:val="24"/>
        </w:rPr>
        <w:t>/2</w:t>
      </w:r>
      <w:r w:rsidR="006F46F5" w:rsidRPr="00AE642C">
        <w:rPr>
          <w:rFonts w:ascii="Times New Roman" w:hAnsi="Times New Roman"/>
          <w:b/>
          <w:iCs/>
          <w:color w:val="000000" w:themeColor="text1"/>
          <w:sz w:val="24"/>
          <w:szCs w:val="24"/>
        </w:rPr>
        <w:t>5</w:t>
      </w:r>
      <w:r w:rsidRPr="00AE642C">
        <w:rPr>
          <w:rFonts w:ascii="Times New Roman" w:hAnsi="Times New Roman"/>
          <w:b/>
          <w:iCs/>
          <w:color w:val="000000" w:themeColor="text1"/>
          <w:sz w:val="24"/>
          <w:szCs w:val="24"/>
        </w:rPr>
        <w:t> </w:t>
      </w:r>
      <w:r w:rsidR="00817F37" w:rsidRPr="00AE642C">
        <w:rPr>
          <w:rFonts w:ascii="Times New Roman" w:hAnsi="Times New Roman"/>
          <w:b/>
          <w:i/>
          <w:iCs/>
          <w:color w:val="000000" w:themeColor="text1"/>
          <w:sz w:val="24"/>
          <w:szCs w:val="24"/>
        </w:rPr>
        <w:t>—</w:t>
      </w:r>
      <w:r w:rsidRPr="00AE642C">
        <w:rPr>
          <w:rFonts w:ascii="Times New Roman" w:hAnsi="Times New Roman"/>
          <w:b/>
          <w:iCs/>
          <w:color w:val="000000" w:themeColor="text1"/>
          <w:sz w:val="24"/>
          <w:szCs w:val="24"/>
        </w:rPr>
        <w:t xml:space="preserve"> Medical Certification (Basic Class 2 Medical Certificate) Exemption 202</w:t>
      </w:r>
      <w:r w:rsidR="006F46F5" w:rsidRPr="00AE642C">
        <w:rPr>
          <w:rFonts w:ascii="Times New Roman" w:hAnsi="Times New Roman"/>
          <w:b/>
          <w:iCs/>
          <w:color w:val="000000" w:themeColor="text1"/>
          <w:sz w:val="24"/>
          <w:szCs w:val="24"/>
        </w:rPr>
        <w:t>5</w:t>
      </w:r>
    </w:p>
    <w:p w14:paraId="573E083E" w14:textId="77777777" w:rsidR="00FB246D" w:rsidRPr="00AE642C" w:rsidRDefault="00FB246D" w:rsidP="00A8417C">
      <w:pPr>
        <w:spacing w:after="0" w:line="240" w:lineRule="auto"/>
        <w:jc w:val="center"/>
        <w:rPr>
          <w:rFonts w:ascii="Times New Roman" w:hAnsi="Times New Roman"/>
          <w:b/>
          <w:iCs/>
          <w:color w:val="000000" w:themeColor="text1"/>
          <w:sz w:val="24"/>
          <w:szCs w:val="24"/>
        </w:rPr>
      </w:pPr>
    </w:p>
    <w:p w14:paraId="6956935B" w14:textId="77777777" w:rsidR="006D6009" w:rsidRPr="00AE642C" w:rsidRDefault="006D6009" w:rsidP="00A8417C">
      <w:pPr>
        <w:spacing w:after="0" w:line="240" w:lineRule="auto"/>
        <w:jc w:val="center"/>
        <w:rPr>
          <w:rFonts w:ascii="Times New Roman" w:hAnsi="Times New Roman"/>
          <w:color w:val="000000" w:themeColor="text1"/>
          <w:sz w:val="24"/>
          <w:szCs w:val="24"/>
        </w:rPr>
      </w:pPr>
      <w:r w:rsidRPr="00AE642C">
        <w:rPr>
          <w:rFonts w:ascii="Times New Roman" w:hAnsi="Times New Roman"/>
          <w:color w:val="000000" w:themeColor="text1"/>
          <w:sz w:val="24"/>
          <w:szCs w:val="24"/>
        </w:rPr>
        <w:t>This legislative instrument is compatible with the human rights and freedoms</w:t>
      </w:r>
      <w:r w:rsidRPr="00AE642C">
        <w:rPr>
          <w:rFonts w:ascii="Times New Roman" w:hAnsi="Times New Roman"/>
          <w:color w:val="000000" w:themeColor="text1"/>
          <w:sz w:val="24"/>
          <w:szCs w:val="24"/>
        </w:rPr>
        <w:br/>
        <w:t>recognised or declared in the international instruments listed in section 3 of the</w:t>
      </w:r>
      <w:r w:rsidRPr="00AE642C">
        <w:rPr>
          <w:rFonts w:ascii="Times New Roman" w:hAnsi="Times New Roman"/>
          <w:color w:val="000000" w:themeColor="text1"/>
          <w:sz w:val="24"/>
          <w:szCs w:val="24"/>
        </w:rPr>
        <w:br/>
      </w:r>
      <w:r w:rsidRPr="00AE642C">
        <w:rPr>
          <w:rFonts w:ascii="Times New Roman" w:hAnsi="Times New Roman"/>
          <w:i/>
          <w:color w:val="000000" w:themeColor="text1"/>
          <w:sz w:val="24"/>
          <w:szCs w:val="24"/>
        </w:rPr>
        <w:t>Human Rights (Parliamentary Scrutiny) Act 2011</w:t>
      </w:r>
      <w:r w:rsidRPr="00AE642C">
        <w:rPr>
          <w:rFonts w:ascii="Times New Roman" w:hAnsi="Times New Roman"/>
          <w:color w:val="000000" w:themeColor="text1"/>
          <w:sz w:val="24"/>
          <w:szCs w:val="24"/>
        </w:rPr>
        <w:t>.</w:t>
      </w:r>
    </w:p>
    <w:p w14:paraId="39600312" w14:textId="77777777" w:rsidR="006D6009" w:rsidRPr="00AE642C" w:rsidRDefault="006D6009" w:rsidP="00A8417C">
      <w:pPr>
        <w:spacing w:after="0" w:line="240" w:lineRule="auto"/>
        <w:rPr>
          <w:rFonts w:ascii="Times New Roman" w:hAnsi="Times New Roman"/>
          <w:color w:val="000000" w:themeColor="text1"/>
          <w:sz w:val="24"/>
          <w:szCs w:val="24"/>
        </w:rPr>
      </w:pPr>
    </w:p>
    <w:p w14:paraId="33628A6E" w14:textId="77777777" w:rsidR="006D6009" w:rsidRPr="00AE642C" w:rsidRDefault="006D6009" w:rsidP="00A8417C">
      <w:pPr>
        <w:spacing w:after="0" w:line="240" w:lineRule="auto"/>
        <w:rPr>
          <w:rFonts w:ascii="Times New Roman" w:hAnsi="Times New Roman"/>
          <w:b/>
          <w:color w:val="000000" w:themeColor="text1"/>
          <w:sz w:val="24"/>
          <w:szCs w:val="24"/>
        </w:rPr>
      </w:pPr>
      <w:r w:rsidRPr="00AE642C">
        <w:rPr>
          <w:rFonts w:ascii="Times New Roman" w:hAnsi="Times New Roman"/>
          <w:b/>
          <w:color w:val="000000" w:themeColor="text1"/>
          <w:sz w:val="24"/>
          <w:szCs w:val="24"/>
        </w:rPr>
        <w:t>Overview of the legislative instrument</w:t>
      </w:r>
    </w:p>
    <w:p w14:paraId="20428BF5" w14:textId="77777777" w:rsidR="006654F4" w:rsidRPr="00AE642C" w:rsidRDefault="006654F4" w:rsidP="00A8417C">
      <w:pPr>
        <w:spacing w:after="0" w:line="240" w:lineRule="auto"/>
        <w:rPr>
          <w:rFonts w:ascii="Times New Roman" w:hAnsi="Times New Roman"/>
          <w:color w:val="000000" w:themeColor="text1"/>
          <w:sz w:val="24"/>
          <w:szCs w:val="24"/>
        </w:rPr>
      </w:pPr>
    </w:p>
    <w:p w14:paraId="37ED712F" w14:textId="20859098" w:rsidR="00FF5E14" w:rsidRPr="00AE642C" w:rsidRDefault="00FF5E14" w:rsidP="00A8417C">
      <w:pPr>
        <w:keepNext/>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The instrument continues to enable a private pilot licence holder to exercise the privileges of their licence in an aircraft that is certificated for single</w:t>
      </w:r>
      <w:r w:rsidRPr="00AE642C">
        <w:rPr>
          <w:rFonts w:ascii="Times New Roman" w:eastAsia="Times New Roman" w:hAnsi="Times New Roman"/>
          <w:color w:val="000000" w:themeColor="text1"/>
          <w:sz w:val="24"/>
          <w:szCs w:val="24"/>
        </w:rPr>
        <w:noBreakHyphen/>
        <w:t xml:space="preserve">pilot operation if, </w:t>
      </w:r>
      <w:r w:rsidR="00255C1F" w:rsidRPr="00AE642C">
        <w:rPr>
          <w:rFonts w:ascii="Times New Roman" w:eastAsia="Times New Roman" w:hAnsi="Times New Roman"/>
          <w:color w:val="000000" w:themeColor="text1"/>
          <w:sz w:val="24"/>
          <w:szCs w:val="24"/>
        </w:rPr>
        <w:t>instead of meeting particular regulatory requirements related to medical certification or medical exemptions</w:t>
      </w:r>
      <w:r w:rsidRPr="00AE642C">
        <w:rPr>
          <w:rFonts w:ascii="Times New Roman" w:eastAsia="Times New Roman" w:hAnsi="Times New Roman"/>
          <w:color w:val="000000" w:themeColor="text1"/>
          <w:sz w:val="24"/>
          <w:szCs w:val="24"/>
        </w:rPr>
        <w:t>, the licence holder holds a current Aviation Medical Certificate (Basic Class 2). That purpose is subject to related circumstances mentioned in the instrument existing and related conditions mentioned in the instrument being met.</w:t>
      </w:r>
    </w:p>
    <w:p w14:paraId="2B1BE999" w14:textId="77777777" w:rsidR="00FF5E14" w:rsidRPr="00AE642C" w:rsidRDefault="00FF5E14" w:rsidP="00A8417C">
      <w:pPr>
        <w:keepNext/>
        <w:spacing w:after="0" w:line="240" w:lineRule="auto"/>
        <w:rPr>
          <w:rFonts w:ascii="Times New Roman" w:eastAsia="Times New Roman" w:hAnsi="Times New Roman"/>
          <w:color w:val="000000" w:themeColor="text1"/>
          <w:sz w:val="24"/>
          <w:szCs w:val="24"/>
        </w:rPr>
      </w:pPr>
    </w:p>
    <w:p w14:paraId="68DD5E08" w14:textId="77777777" w:rsidR="00FF5E14" w:rsidRPr="00AE642C" w:rsidRDefault="00FF5E14" w:rsidP="00A8417C">
      <w:pPr>
        <w:spacing w:after="0" w:line="240" w:lineRule="auto"/>
        <w:rPr>
          <w:rFonts w:ascii="Times New Roman" w:eastAsia="Times New Roman" w:hAnsi="Times New Roman"/>
          <w:color w:val="000000" w:themeColor="text1"/>
          <w:sz w:val="24"/>
          <w:szCs w:val="24"/>
        </w:rPr>
      </w:pPr>
      <w:r w:rsidRPr="00AE642C">
        <w:rPr>
          <w:rFonts w:ascii="Times New Roman" w:eastAsia="Times New Roman" w:hAnsi="Times New Roman"/>
          <w:color w:val="000000" w:themeColor="text1"/>
          <w:sz w:val="24"/>
          <w:szCs w:val="24"/>
        </w:rPr>
        <w:t>To continue to give effect to that purpose, the Civil Aviation Safety Authority (</w:t>
      </w:r>
      <w:r w:rsidRPr="00AE642C">
        <w:rPr>
          <w:rFonts w:ascii="Times New Roman" w:eastAsia="Times New Roman" w:hAnsi="Times New Roman"/>
          <w:b/>
          <w:bCs/>
          <w:i/>
          <w:iCs/>
          <w:color w:val="000000" w:themeColor="text1"/>
          <w:sz w:val="24"/>
          <w:szCs w:val="24"/>
        </w:rPr>
        <w:t>CASA</w:t>
      </w:r>
      <w:r w:rsidRPr="00AE642C">
        <w:rPr>
          <w:rFonts w:ascii="Times New Roman" w:eastAsia="Times New Roman" w:hAnsi="Times New Roman"/>
          <w:color w:val="000000" w:themeColor="text1"/>
          <w:sz w:val="24"/>
          <w:szCs w:val="24"/>
        </w:rPr>
        <w:t xml:space="preserve">) recently made </w:t>
      </w:r>
      <w:r w:rsidRPr="00AE642C">
        <w:rPr>
          <w:rFonts w:ascii="Times New Roman" w:eastAsia="Times New Roman" w:hAnsi="Times New Roman"/>
          <w:i/>
          <w:iCs/>
          <w:color w:val="000000" w:themeColor="text1"/>
          <w:sz w:val="24"/>
          <w:szCs w:val="24"/>
        </w:rPr>
        <w:t>CASA EX49/24 — Medical Certification (Private Pilot Licence Holders with Basic Class</w:t>
      </w:r>
      <w:r w:rsidRPr="00AE642C">
        <w:rPr>
          <w:i/>
          <w:iCs/>
          <w:color w:val="000000" w:themeColor="text1"/>
        </w:rPr>
        <w:t> </w:t>
      </w:r>
      <w:r w:rsidRPr="00AE642C">
        <w:rPr>
          <w:rFonts w:ascii="Times New Roman" w:eastAsia="Times New Roman" w:hAnsi="Times New Roman"/>
          <w:i/>
          <w:iCs/>
          <w:color w:val="000000" w:themeColor="text1"/>
          <w:sz w:val="24"/>
          <w:szCs w:val="24"/>
        </w:rPr>
        <w:t>2 Medical Certificate) Exemption 2024</w:t>
      </w:r>
      <w:r w:rsidRPr="00AE642C">
        <w:rPr>
          <w:rFonts w:ascii="Times New Roman" w:eastAsia="Times New Roman" w:hAnsi="Times New Roman"/>
          <w:color w:val="000000" w:themeColor="text1"/>
          <w:sz w:val="24"/>
          <w:szCs w:val="24"/>
        </w:rPr>
        <w:t xml:space="preserve"> (</w:t>
      </w:r>
      <w:r w:rsidRPr="00AE642C">
        <w:rPr>
          <w:rFonts w:ascii="Times New Roman" w:eastAsia="Times New Roman" w:hAnsi="Times New Roman"/>
          <w:b/>
          <w:bCs/>
          <w:i/>
          <w:iCs/>
          <w:color w:val="000000" w:themeColor="text1"/>
          <w:sz w:val="24"/>
          <w:szCs w:val="24"/>
        </w:rPr>
        <w:t>CASA EX49/24</w:t>
      </w:r>
      <w:r w:rsidRPr="00AE642C">
        <w:rPr>
          <w:rFonts w:ascii="Times New Roman" w:eastAsia="Times New Roman" w:hAnsi="Times New Roman"/>
          <w:color w:val="000000" w:themeColor="text1"/>
          <w:sz w:val="24"/>
          <w:szCs w:val="24"/>
        </w:rPr>
        <w:t>).</w:t>
      </w:r>
    </w:p>
    <w:p w14:paraId="5565D164" w14:textId="77777777" w:rsidR="00836CFE" w:rsidRPr="00AE642C" w:rsidRDefault="00836CFE" w:rsidP="00A8417C">
      <w:pPr>
        <w:spacing w:after="0" w:line="240" w:lineRule="auto"/>
        <w:rPr>
          <w:rFonts w:ascii="Times New Roman" w:eastAsia="Times New Roman" w:hAnsi="Times New Roman"/>
          <w:color w:val="000000" w:themeColor="text1"/>
          <w:sz w:val="24"/>
          <w:szCs w:val="24"/>
        </w:rPr>
      </w:pPr>
    </w:p>
    <w:p w14:paraId="707EFEA9" w14:textId="33592EDA" w:rsidR="00FF5E14" w:rsidRPr="00AE642C" w:rsidRDefault="00FF5E14" w:rsidP="00A8417C">
      <w:pPr>
        <w:keepNext/>
        <w:spacing w:after="0" w:line="240" w:lineRule="auto"/>
        <w:rPr>
          <w:color w:val="000000" w:themeColor="text1"/>
        </w:rPr>
      </w:pPr>
      <w:r w:rsidRPr="00AE642C">
        <w:rPr>
          <w:rFonts w:ascii="Times New Roman" w:eastAsia="Times New Roman" w:hAnsi="Times New Roman"/>
          <w:color w:val="000000" w:themeColor="text1"/>
          <w:sz w:val="24"/>
          <w:szCs w:val="24"/>
        </w:rPr>
        <w:t>The instrument also expand</w:t>
      </w:r>
      <w:r w:rsidR="007D3A93" w:rsidRPr="00AE642C">
        <w:rPr>
          <w:rFonts w:ascii="Times New Roman" w:eastAsia="Times New Roman" w:hAnsi="Times New Roman"/>
          <w:color w:val="000000" w:themeColor="text1"/>
          <w:sz w:val="24"/>
          <w:szCs w:val="24"/>
        </w:rPr>
        <w:t>s</w:t>
      </w:r>
      <w:r w:rsidRPr="00AE642C">
        <w:rPr>
          <w:rFonts w:ascii="Times New Roman" w:eastAsia="Times New Roman" w:hAnsi="Times New Roman"/>
          <w:color w:val="000000" w:themeColor="text1"/>
          <w:sz w:val="24"/>
          <w:szCs w:val="24"/>
        </w:rPr>
        <w:t xml:space="preserve"> the scope of CASA EX49/24 to enable:</w:t>
      </w:r>
    </w:p>
    <w:p w14:paraId="52FC92C7" w14:textId="2E940917" w:rsidR="00FF5E14" w:rsidRPr="00AE642C" w:rsidRDefault="00FF5E14"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 xml:space="preserve">student pilots to conduct particular kinds of solo flights if, </w:t>
      </w:r>
      <w:r w:rsidR="00D11A00" w:rsidRPr="00AE642C">
        <w:rPr>
          <w:color w:val="000000" w:themeColor="text1"/>
        </w:rPr>
        <w:t>instead of meeting particular regulatory requirements related to medical certification or medical exemptions</w:t>
      </w:r>
      <w:r w:rsidRPr="00AE642C">
        <w:rPr>
          <w:color w:val="000000" w:themeColor="text1"/>
        </w:rPr>
        <w:t>, they hold a current Aviation Medical Certificate (Basic Class 2);</w:t>
      </w:r>
    </w:p>
    <w:p w14:paraId="3E97C006" w14:textId="77777777" w:rsidR="00FF5E14" w:rsidRPr="00AE642C" w:rsidRDefault="00FF5E14" w:rsidP="00A8417C">
      <w:pPr>
        <w:pStyle w:val="LDP1a"/>
        <w:tabs>
          <w:tab w:val="clear" w:pos="454"/>
          <w:tab w:val="clear" w:pos="1191"/>
        </w:tabs>
        <w:spacing w:before="0" w:after="0"/>
        <w:ind w:left="454"/>
        <w:rPr>
          <w:bCs/>
          <w:color w:val="000000" w:themeColor="text1"/>
        </w:rPr>
      </w:pPr>
      <w:r w:rsidRPr="00AE642C">
        <w:rPr>
          <w:iCs/>
          <w:color w:val="000000" w:themeColor="text1"/>
        </w:rPr>
        <w:t>(b)</w:t>
      </w:r>
      <w:r w:rsidRPr="00AE642C">
        <w:rPr>
          <w:iCs/>
          <w:color w:val="000000" w:themeColor="text1"/>
        </w:rPr>
        <w:tab/>
      </w:r>
      <w:r w:rsidRPr="00AE642C">
        <w:rPr>
          <w:color w:val="000000" w:themeColor="text1"/>
        </w:rPr>
        <w:t>certain</w:t>
      </w:r>
      <w:r w:rsidRPr="00AE642C">
        <w:rPr>
          <w:iCs/>
          <w:color w:val="000000" w:themeColor="text1"/>
        </w:rPr>
        <w:t xml:space="preserve"> licence or rating applicants to </w:t>
      </w:r>
      <w:r w:rsidRPr="00AE642C">
        <w:rPr>
          <w:bCs/>
          <w:color w:val="000000" w:themeColor="text1"/>
        </w:rPr>
        <w:t xml:space="preserve">perform or not perform particular actions if, instead of </w:t>
      </w:r>
      <w:r w:rsidRPr="00AE642C">
        <w:rPr>
          <w:color w:val="000000" w:themeColor="text1"/>
        </w:rPr>
        <w:t>meeting particular regulatory requirements related to medical certification or medical exemptions, they hold a current Aviation Medical Certificate (Basic Class 2)</w:t>
      </w:r>
      <w:r w:rsidRPr="00AE642C">
        <w:rPr>
          <w:bCs/>
          <w:color w:val="000000" w:themeColor="text1"/>
        </w:rPr>
        <w:t>;</w:t>
      </w:r>
    </w:p>
    <w:p w14:paraId="5EAE76F3" w14:textId="341EF5A7" w:rsidR="00FF5E14" w:rsidRPr="00AE642C" w:rsidRDefault="00FF5E14" w:rsidP="00A8417C">
      <w:pPr>
        <w:pStyle w:val="LDP1a"/>
        <w:tabs>
          <w:tab w:val="clear" w:pos="454"/>
          <w:tab w:val="clear" w:pos="1191"/>
        </w:tabs>
        <w:spacing w:before="0" w:after="0"/>
        <w:ind w:left="454"/>
        <w:rPr>
          <w:color w:val="000000" w:themeColor="text1"/>
        </w:rPr>
      </w:pPr>
      <w:r w:rsidRPr="00AE642C">
        <w:rPr>
          <w:iCs/>
          <w:color w:val="000000" w:themeColor="text1"/>
        </w:rPr>
        <w:t>(c)</w:t>
      </w:r>
      <w:r w:rsidRPr="00AE642C">
        <w:rPr>
          <w:iCs/>
          <w:color w:val="000000" w:themeColor="text1"/>
        </w:rPr>
        <w:tab/>
      </w:r>
      <w:r w:rsidRPr="00AE642C">
        <w:rPr>
          <w:color w:val="000000" w:themeColor="text1"/>
        </w:rPr>
        <w:t xml:space="preserve">certain recreational pilot licence holders to exercise the privileges of their licence in an aircraft that is certificated for single-pilot operation if, instead of </w:t>
      </w:r>
      <w:r w:rsidR="0049357C" w:rsidRPr="00AE642C">
        <w:rPr>
          <w:color w:val="000000" w:themeColor="text1"/>
        </w:rPr>
        <w:t>meeting particular regulatory requirements related to medical certification or medical exemptions</w:t>
      </w:r>
      <w:r w:rsidRPr="00AE642C">
        <w:rPr>
          <w:color w:val="000000" w:themeColor="text1"/>
        </w:rPr>
        <w:t>, they hold a current Aviation Medical Certificate (Basic Class 2);</w:t>
      </w:r>
    </w:p>
    <w:p w14:paraId="66164122" w14:textId="77777777" w:rsidR="00FF5E14" w:rsidRPr="00AE642C" w:rsidRDefault="00FF5E14" w:rsidP="00A8417C">
      <w:pPr>
        <w:pStyle w:val="LDP1a"/>
        <w:tabs>
          <w:tab w:val="clear" w:pos="454"/>
          <w:tab w:val="clear" w:pos="1191"/>
        </w:tabs>
        <w:spacing w:before="0" w:after="0"/>
        <w:ind w:left="454"/>
        <w:rPr>
          <w:iCs/>
          <w:color w:val="000000" w:themeColor="text1"/>
        </w:rPr>
      </w:pPr>
      <w:r w:rsidRPr="00AE642C">
        <w:rPr>
          <w:iCs/>
          <w:color w:val="000000" w:themeColor="text1"/>
        </w:rPr>
        <w:t>(d)</w:t>
      </w:r>
      <w:r w:rsidRPr="00AE642C">
        <w:rPr>
          <w:iCs/>
          <w:color w:val="000000" w:themeColor="text1"/>
        </w:rPr>
        <w:tab/>
        <w:t>flight instructors, flight examiners, Part 141 operators, Part 142 operators and heads of operations to perform related activities involving training and flight testing (whichever applies) of the classes of person mentioned in paragraphs (a), (b) and (c).</w:t>
      </w:r>
    </w:p>
    <w:p w14:paraId="7ECDB507" w14:textId="77777777" w:rsidR="00FF5E14" w:rsidRPr="00AE642C" w:rsidRDefault="00FF5E14" w:rsidP="00A8417C">
      <w:pPr>
        <w:pStyle w:val="LDP1a"/>
        <w:tabs>
          <w:tab w:val="clear" w:pos="454"/>
          <w:tab w:val="clear" w:pos="1191"/>
        </w:tabs>
        <w:spacing w:before="0" w:after="0"/>
        <w:ind w:left="454"/>
        <w:rPr>
          <w:iCs/>
          <w:color w:val="000000" w:themeColor="text1"/>
        </w:rPr>
      </w:pPr>
    </w:p>
    <w:p w14:paraId="34A6BB2A" w14:textId="77777777" w:rsidR="00FF5E14" w:rsidRPr="00AE642C" w:rsidRDefault="00FF5E14" w:rsidP="00A8417C">
      <w:pPr>
        <w:keepNext/>
        <w:spacing w:after="0" w:line="240" w:lineRule="auto"/>
        <w:rPr>
          <w:rFonts w:ascii="Times New Roman" w:hAnsi="Times New Roman"/>
          <w:color w:val="000000" w:themeColor="text1"/>
          <w:sz w:val="24"/>
          <w:szCs w:val="24"/>
        </w:rPr>
      </w:pPr>
      <w:r w:rsidRPr="00AE642C">
        <w:rPr>
          <w:rFonts w:ascii="Times New Roman" w:hAnsi="Times New Roman"/>
          <w:color w:val="000000" w:themeColor="text1"/>
          <w:sz w:val="24"/>
          <w:szCs w:val="24"/>
        </w:rPr>
        <w:t>The instrument exempts the following 13 classes of person from compliance with particular provisions of CASR, in most cases to the extent mentioned in the related provision of the instrument:</w:t>
      </w:r>
    </w:p>
    <w:p w14:paraId="7B670A34" w14:textId="77777777" w:rsidR="00FF5E14" w:rsidRPr="00AE642C" w:rsidRDefault="00FF5E14" w:rsidP="00A8417C">
      <w:pPr>
        <w:pStyle w:val="LDP1a"/>
        <w:tabs>
          <w:tab w:val="clear" w:pos="454"/>
          <w:tab w:val="clear" w:pos="1191"/>
        </w:tabs>
        <w:spacing w:before="0" w:after="0"/>
        <w:ind w:left="454"/>
        <w:rPr>
          <w:color w:val="000000" w:themeColor="text1"/>
        </w:rPr>
      </w:pPr>
      <w:r w:rsidRPr="00AE642C">
        <w:rPr>
          <w:color w:val="000000" w:themeColor="text1"/>
        </w:rPr>
        <w:t>(a)</w:t>
      </w:r>
      <w:r w:rsidRPr="00AE642C">
        <w:rPr>
          <w:color w:val="000000" w:themeColor="text1"/>
        </w:rPr>
        <w:tab/>
        <w:t>certain student pilots – see section 5;</w:t>
      </w:r>
    </w:p>
    <w:p w14:paraId="3AFF65D3" w14:textId="77777777" w:rsidR="00FF5E14" w:rsidRPr="00AE642C" w:rsidRDefault="00FF5E14" w:rsidP="00A8417C">
      <w:pPr>
        <w:pStyle w:val="LDP1a"/>
        <w:tabs>
          <w:tab w:val="clear" w:pos="454"/>
          <w:tab w:val="clear" w:pos="1191"/>
        </w:tabs>
        <w:spacing w:before="0" w:after="0"/>
        <w:ind w:left="454"/>
        <w:rPr>
          <w:color w:val="000000" w:themeColor="text1"/>
        </w:rPr>
      </w:pPr>
      <w:r w:rsidRPr="00AE642C">
        <w:rPr>
          <w:color w:val="000000" w:themeColor="text1"/>
        </w:rPr>
        <w:t>(b)</w:t>
      </w:r>
      <w:r w:rsidRPr="00AE642C">
        <w:rPr>
          <w:color w:val="000000" w:themeColor="text1"/>
        </w:rPr>
        <w:tab/>
        <w:t>flight instructors of those student pilots – see section 7;</w:t>
      </w:r>
    </w:p>
    <w:p w14:paraId="72F23015" w14:textId="77777777" w:rsidR="00FF5E14" w:rsidRPr="00AE642C" w:rsidRDefault="00FF5E14" w:rsidP="00A8417C">
      <w:pPr>
        <w:pStyle w:val="LDP1a"/>
        <w:tabs>
          <w:tab w:val="clear" w:pos="454"/>
          <w:tab w:val="clear" w:pos="1191"/>
        </w:tabs>
        <w:spacing w:before="0" w:after="0"/>
        <w:ind w:left="454"/>
        <w:rPr>
          <w:color w:val="000000" w:themeColor="text1"/>
        </w:rPr>
      </w:pPr>
      <w:r w:rsidRPr="00AE642C">
        <w:rPr>
          <w:color w:val="000000" w:themeColor="text1"/>
        </w:rPr>
        <w:t>(c)</w:t>
      </w:r>
      <w:r w:rsidRPr="00AE642C">
        <w:rPr>
          <w:color w:val="000000" w:themeColor="text1"/>
        </w:rPr>
        <w:tab/>
        <w:t>certain private pilot licence applicants – see section 8;</w:t>
      </w:r>
    </w:p>
    <w:p w14:paraId="502B8D10" w14:textId="77777777" w:rsidR="00FF5E14" w:rsidRPr="00AE642C" w:rsidRDefault="00FF5E14" w:rsidP="00A8417C">
      <w:pPr>
        <w:pStyle w:val="LDP1a"/>
        <w:tabs>
          <w:tab w:val="clear" w:pos="454"/>
          <w:tab w:val="clear" w:pos="1191"/>
        </w:tabs>
        <w:spacing w:before="0" w:after="0"/>
        <w:ind w:left="454"/>
        <w:rPr>
          <w:color w:val="000000" w:themeColor="text1"/>
        </w:rPr>
      </w:pPr>
      <w:r w:rsidRPr="00AE642C">
        <w:rPr>
          <w:color w:val="000000" w:themeColor="text1"/>
        </w:rPr>
        <w:t>(d)</w:t>
      </w:r>
      <w:r w:rsidRPr="00AE642C">
        <w:rPr>
          <w:color w:val="000000" w:themeColor="text1"/>
        </w:rPr>
        <w:tab/>
        <w:t>flight examiners of those private pilot licence applicants – see section 10;</w:t>
      </w:r>
    </w:p>
    <w:p w14:paraId="31CF8D55" w14:textId="77777777" w:rsidR="00FF5E14" w:rsidRPr="00AE642C" w:rsidRDefault="00FF5E14" w:rsidP="00A8417C">
      <w:pPr>
        <w:pStyle w:val="LDP1a"/>
        <w:tabs>
          <w:tab w:val="clear" w:pos="454"/>
          <w:tab w:val="clear" w:pos="1191"/>
        </w:tabs>
        <w:spacing w:before="0" w:after="0"/>
        <w:ind w:left="454"/>
        <w:rPr>
          <w:color w:val="000000" w:themeColor="text1"/>
        </w:rPr>
      </w:pPr>
      <w:r w:rsidRPr="00AE642C">
        <w:rPr>
          <w:color w:val="000000" w:themeColor="text1"/>
        </w:rPr>
        <w:t>(e)</w:t>
      </w:r>
      <w:r w:rsidRPr="00AE642C">
        <w:rPr>
          <w:color w:val="000000" w:themeColor="text1"/>
        </w:rPr>
        <w:tab/>
        <w:t>certain recreational pilot licence applicants – see section 11;</w:t>
      </w:r>
    </w:p>
    <w:p w14:paraId="026DCCA6" w14:textId="77777777" w:rsidR="00FF5E14" w:rsidRPr="00AE642C" w:rsidRDefault="00FF5E14" w:rsidP="00A8417C">
      <w:pPr>
        <w:pStyle w:val="LDP1a"/>
        <w:tabs>
          <w:tab w:val="clear" w:pos="454"/>
          <w:tab w:val="clear" w:pos="1191"/>
        </w:tabs>
        <w:spacing w:before="0" w:after="0"/>
        <w:ind w:left="454"/>
        <w:rPr>
          <w:color w:val="000000" w:themeColor="text1"/>
        </w:rPr>
      </w:pPr>
      <w:r w:rsidRPr="00AE642C">
        <w:rPr>
          <w:color w:val="000000" w:themeColor="text1"/>
        </w:rPr>
        <w:t>(f)</w:t>
      </w:r>
      <w:r w:rsidRPr="00AE642C">
        <w:rPr>
          <w:color w:val="000000" w:themeColor="text1"/>
        </w:rPr>
        <w:tab/>
        <w:t>flight examiners of those recreational pilot licence applicants – see section 13;</w:t>
      </w:r>
    </w:p>
    <w:p w14:paraId="4950BCD1" w14:textId="77777777" w:rsidR="00FF5E14" w:rsidRPr="00AE642C" w:rsidRDefault="00FF5E14" w:rsidP="00A8417C">
      <w:pPr>
        <w:pStyle w:val="LDP1a"/>
        <w:tabs>
          <w:tab w:val="clear" w:pos="454"/>
          <w:tab w:val="clear" w:pos="1191"/>
        </w:tabs>
        <w:spacing w:before="0" w:after="0"/>
        <w:ind w:left="454"/>
        <w:rPr>
          <w:color w:val="000000" w:themeColor="text1"/>
        </w:rPr>
      </w:pPr>
      <w:r w:rsidRPr="00AE642C">
        <w:rPr>
          <w:color w:val="000000" w:themeColor="text1"/>
        </w:rPr>
        <w:t>(g)</w:t>
      </w:r>
      <w:r w:rsidRPr="00AE642C">
        <w:rPr>
          <w:color w:val="000000" w:themeColor="text1"/>
        </w:rPr>
        <w:tab/>
        <w:t>certain rating applicants – see section 14;</w:t>
      </w:r>
    </w:p>
    <w:p w14:paraId="669B436D" w14:textId="1D2CA836" w:rsidR="006F703C" w:rsidRPr="00AE642C" w:rsidRDefault="006F703C" w:rsidP="006F703C">
      <w:pPr>
        <w:pStyle w:val="LDP1a"/>
        <w:tabs>
          <w:tab w:val="clear" w:pos="454"/>
          <w:tab w:val="clear" w:pos="1191"/>
        </w:tabs>
        <w:spacing w:before="0" w:after="0"/>
        <w:ind w:left="454"/>
        <w:rPr>
          <w:color w:val="000000" w:themeColor="text1"/>
        </w:rPr>
      </w:pPr>
      <w:r w:rsidRPr="00AE642C">
        <w:rPr>
          <w:color w:val="000000" w:themeColor="text1"/>
        </w:rPr>
        <w:lastRenderedPageBreak/>
        <w:t>(</w:t>
      </w:r>
      <w:r>
        <w:rPr>
          <w:color w:val="000000" w:themeColor="text1"/>
        </w:rPr>
        <w:t>h</w:t>
      </w:r>
      <w:r w:rsidRPr="00AE642C">
        <w:rPr>
          <w:color w:val="000000" w:themeColor="text1"/>
        </w:rPr>
        <w:t>)</w:t>
      </w:r>
      <w:r w:rsidRPr="00AE642C">
        <w:rPr>
          <w:color w:val="000000" w:themeColor="text1"/>
        </w:rPr>
        <w:tab/>
        <w:t xml:space="preserve">flight examiners of those </w:t>
      </w:r>
      <w:r>
        <w:rPr>
          <w:color w:val="000000" w:themeColor="text1"/>
        </w:rPr>
        <w:t xml:space="preserve">rating </w:t>
      </w:r>
      <w:r w:rsidRPr="00AE642C">
        <w:rPr>
          <w:color w:val="000000" w:themeColor="text1"/>
        </w:rPr>
        <w:t>applicants – see section 1</w:t>
      </w:r>
      <w:r>
        <w:rPr>
          <w:color w:val="000000" w:themeColor="text1"/>
        </w:rPr>
        <w:t>5A</w:t>
      </w:r>
      <w:r w:rsidRPr="00AE642C">
        <w:rPr>
          <w:color w:val="000000" w:themeColor="text1"/>
        </w:rPr>
        <w:t>;</w:t>
      </w:r>
    </w:p>
    <w:p w14:paraId="396886D4" w14:textId="3FC1126D" w:rsidR="00FF5E14" w:rsidRPr="00AE642C" w:rsidRDefault="00FF5E14" w:rsidP="00A8417C">
      <w:pPr>
        <w:pStyle w:val="LDP1a"/>
        <w:tabs>
          <w:tab w:val="clear" w:pos="454"/>
          <w:tab w:val="clear" w:pos="1191"/>
        </w:tabs>
        <w:spacing w:before="0" w:after="0"/>
        <w:ind w:left="454"/>
        <w:rPr>
          <w:color w:val="000000" w:themeColor="text1"/>
        </w:rPr>
      </w:pPr>
      <w:r w:rsidRPr="00AE642C">
        <w:rPr>
          <w:color w:val="000000" w:themeColor="text1"/>
        </w:rPr>
        <w:t>(</w:t>
      </w:r>
      <w:r w:rsidR="006F703C">
        <w:rPr>
          <w:color w:val="000000" w:themeColor="text1"/>
        </w:rPr>
        <w:t>i</w:t>
      </w:r>
      <w:r w:rsidRPr="00AE642C">
        <w:rPr>
          <w:color w:val="000000" w:themeColor="text1"/>
        </w:rPr>
        <w:t>)</w:t>
      </w:r>
      <w:r w:rsidRPr="00AE642C">
        <w:rPr>
          <w:color w:val="000000" w:themeColor="text1"/>
        </w:rPr>
        <w:tab/>
        <w:t>certain private pilot licence holders – see section 16;</w:t>
      </w:r>
    </w:p>
    <w:p w14:paraId="7A0948E1" w14:textId="4FB29972" w:rsidR="00FF5E14" w:rsidRPr="00AE642C" w:rsidRDefault="00FF5E14" w:rsidP="00A8417C">
      <w:pPr>
        <w:pStyle w:val="LDP1a"/>
        <w:tabs>
          <w:tab w:val="clear" w:pos="454"/>
          <w:tab w:val="clear" w:pos="1191"/>
        </w:tabs>
        <w:spacing w:before="0" w:after="0"/>
        <w:ind w:left="454"/>
        <w:rPr>
          <w:color w:val="000000" w:themeColor="text1"/>
        </w:rPr>
      </w:pPr>
      <w:r w:rsidRPr="00AE642C">
        <w:rPr>
          <w:color w:val="000000" w:themeColor="text1"/>
        </w:rPr>
        <w:t>(</w:t>
      </w:r>
      <w:r w:rsidR="006F703C">
        <w:rPr>
          <w:color w:val="000000" w:themeColor="text1"/>
        </w:rPr>
        <w:t>j</w:t>
      </w:r>
      <w:r w:rsidRPr="00AE642C">
        <w:rPr>
          <w:color w:val="000000" w:themeColor="text1"/>
        </w:rPr>
        <w:t>)</w:t>
      </w:r>
      <w:r w:rsidRPr="00AE642C">
        <w:rPr>
          <w:color w:val="000000" w:themeColor="text1"/>
        </w:rPr>
        <w:tab/>
        <w:t xml:space="preserve">certain recreational pilot licence </w:t>
      </w:r>
      <w:r w:rsidR="00213254" w:rsidRPr="00AE642C">
        <w:rPr>
          <w:color w:val="000000" w:themeColor="text1"/>
        </w:rPr>
        <w:t>holders </w:t>
      </w:r>
      <w:r w:rsidRPr="00AE642C">
        <w:rPr>
          <w:color w:val="000000" w:themeColor="text1"/>
        </w:rPr>
        <w:t>– see section 19;</w:t>
      </w:r>
    </w:p>
    <w:p w14:paraId="513DE616" w14:textId="570B9A8D" w:rsidR="00FF5E14" w:rsidRPr="00AE642C" w:rsidRDefault="00FF5E14" w:rsidP="00A8417C">
      <w:pPr>
        <w:pStyle w:val="LDP1a"/>
        <w:tabs>
          <w:tab w:val="clear" w:pos="454"/>
          <w:tab w:val="clear" w:pos="1191"/>
        </w:tabs>
        <w:spacing w:before="0" w:after="0"/>
        <w:ind w:left="454"/>
        <w:rPr>
          <w:color w:val="000000" w:themeColor="text1"/>
        </w:rPr>
      </w:pPr>
      <w:r w:rsidRPr="00AE642C">
        <w:rPr>
          <w:color w:val="000000" w:themeColor="text1"/>
        </w:rPr>
        <w:t>(</w:t>
      </w:r>
      <w:r w:rsidR="006F703C">
        <w:rPr>
          <w:color w:val="000000" w:themeColor="text1"/>
        </w:rPr>
        <w:t>k</w:t>
      </w:r>
      <w:r w:rsidRPr="00AE642C">
        <w:rPr>
          <w:color w:val="000000" w:themeColor="text1"/>
        </w:rPr>
        <w:t>)</w:t>
      </w:r>
      <w:r w:rsidRPr="00AE642C">
        <w:rPr>
          <w:color w:val="000000" w:themeColor="text1"/>
        </w:rPr>
        <w:tab/>
        <w:t>Part 141 operators if particular circumstances exist – see subsections 22(1), (2)</w:t>
      </w:r>
      <w:r w:rsidR="00F7462A">
        <w:rPr>
          <w:color w:val="000000" w:themeColor="text1"/>
        </w:rPr>
        <w:t>,</w:t>
      </w:r>
      <w:r w:rsidRPr="00AE642C">
        <w:rPr>
          <w:color w:val="000000" w:themeColor="text1"/>
        </w:rPr>
        <w:t xml:space="preserve"> (5), (6) and (7);</w:t>
      </w:r>
    </w:p>
    <w:p w14:paraId="4EB0A7B1" w14:textId="77A97F10" w:rsidR="00FF5E14" w:rsidRPr="00AE642C" w:rsidRDefault="00FF5E14" w:rsidP="00A8417C">
      <w:pPr>
        <w:pStyle w:val="LDP1a"/>
        <w:tabs>
          <w:tab w:val="clear" w:pos="454"/>
          <w:tab w:val="clear" w:pos="1191"/>
        </w:tabs>
        <w:spacing w:before="0" w:after="0"/>
        <w:ind w:left="454"/>
        <w:rPr>
          <w:color w:val="000000" w:themeColor="text1"/>
        </w:rPr>
      </w:pPr>
      <w:r w:rsidRPr="00AE642C">
        <w:rPr>
          <w:color w:val="000000" w:themeColor="text1"/>
        </w:rPr>
        <w:t>(</w:t>
      </w:r>
      <w:r w:rsidR="006F703C">
        <w:rPr>
          <w:color w:val="000000" w:themeColor="text1"/>
        </w:rPr>
        <w:t>l</w:t>
      </w:r>
      <w:r w:rsidRPr="00AE642C">
        <w:rPr>
          <w:color w:val="000000" w:themeColor="text1"/>
        </w:rPr>
        <w:t>)</w:t>
      </w:r>
      <w:r w:rsidRPr="00AE642C">
        <w:rPr>
          <w:color w:val="000000" w:themeColor="text1"/>
        </w:rPr>
        <w:tab/>
        <w:t>heads of operations of Part 141 operators if particular circumstances exist – see subsections 22(3) and (4);</w:t>
      </w:r>
    </w:p>
    <w:p w14:paraId="6A1E1900" w14:textId="7334F8BF" w:rsidR="00FF5E14" w:rsidRPr="00AE642C" w:rsidRDefault="00FF5E14" w:rsidP="00A8417C">
      <w:pPr>
        <w:pStyle w:val="LDP1a"/>
        <w:tabs>
          <w:tab w:val="clear" w:pos="454"/>
          <w:tab w:val="clear" w:pos="1191"/>
        </w:tabs>
        <w:spacing w:before="0" w:after="0"/>
        <w:ind w:left="454"/>
        <w:rPr>
          <w:color w:val="000000" w:themeColor="text1"/>
        </w:rPr>
      </w:pPr>
      <w:r w:rsidRPr="00AE642C">
        <w:rPr>
          <w:color w:val="000000" w:themeColor="text1"/>
        </w:rPr>
        <w:t>(</w:t>
      </w:r>
      <w:r w:rsidR="006F703C">
        <w:rPr>
          <w:color w:val="000000" w:themeColor="text1"/>
        </w:rPr>
        <w:t>m</w:t>
      </w:r>
      <w:r w:rsidRPr="00AE642C">
        <w:rPr>
          <w:color w:val="000000" w:themeColor="text1"/>
        </w:rPr>
        <w:t>)</w:t>
      </w:r>
      <w:r w:rsidRPr="00AE642C">
        <w:rPr>
          <w:color w:val="000000" w:themeColor="text1"/>
        </w:rPr>
        <w:tab/>
        <w:t>Part 142 operators if particular circumstances exist – see subsections 23(1), (2)</w:t>
      </w:r>
      <w:r w:rsidR="00F7462A">
        <w:rPr>
          <w:color w:val="000000" w:themeColor="text1"/>
        </w:rPr>
        <w:t>,</w:t>
      </w:r>
      <w:r w:rsidRPr="00AE642C">
        <w:rPr>
          <w:color w:val="000000" w:themeColor="text1"/>
        </w:rPr>
        <w:t xml:space="preserve"> (5), (6) and (7);</w:t>
      </w:r>
    </w:p>
    <w:p w14:paraId="1FB1FDD4" w14:textId="435069F2" w:rsidR="00FF5E14" w:rsidRPr="00AE642C" w:rsidRDefault="00FF5E14" w:rsidP="00A8417C">
      <w:pPr>
        <w:pStyle w:val="LDP1a"/>
        <w:tabs>
          <w:tab w:val="clear" w:pos="454"/>
          <w:tab w:val="clear" w:pos="1191"/>
        </w:tabs>
        <w:spacing w:before="0" w:after="0"/>
        <w:ind w:left="454"/>
        <w:rPr>
          <w:color w:val="000000" w:themeColor="text1"/>
        </w:rPr>
      </w:pPr>
      <w:r w:rsidRPr="00AE642C">
        <w:rPr>
          <w:color w:val="000000" w:themeColor="text1"/>
        </w:rPr>
        <w:t>(</w:t>
      </w:r>
      <w:r w:rsidR="006F703C">
        <w:rPr>
          <w:color w:val="000000" w:themeColor="text1"/>
        </w:rPr>
        <w:t>n</w:t>
      </w:r>
      <w:r w:rsidRPr="00AE642C">
        <w:rPr>
          <w:color w:val="000000" w:themeColor="text1"/>
        </w:rPr>
        <w:t>)</w:t>
      </w:r>
      <w:r w:rsidRPr="00AE642C">
        <w:rPr>
          <w:color w:val="000000" w:themeColor="text1"/>
        </w:rPr>
        <w:tab/>
        <w:t>heads of operations of Part 142 operators if particular circumstances exist – see subsections 23(3) and (4).</w:t>
      </w:r>
    </w:p>
    <w:p w14:paraId="0A6365EA" w14:textId="77777777" w:rsidR="00FF5E14" w:rsidRPr="00AE642C" w:rsidRDefault="00FF5E14" w:rsidP="00A8417C">
      <w:pPr>
        <w:spacing w:after="0" w:line="240" w:lineRule="auto"/>
        <w:rPr>
          <w:rFonts w:ascii="Times New Roman" w:hAnsi="Times New Roman"/>
          <w:color w:val="000000" w:themeColor="text1"/>
          <w:sz w:val="24"/>
          <w:szCs w:val="24"/>
        </w:rPr>
      </w:pPr>
    </w:p>
    <w:p w14:paraId="516CE0F9" w14:textId="77777777" w:rsidR="006D6009" w:rsidRPr="00AE642C" w:rsidRDefault="006D6009" w:rsidP="00A8417C">
      <w:pPr>
        <w:keepNext/>
        <w:spacing w:after="0" w:line="240" w:lineRule="auto"/>
        <w:rPr>
          <w:rFonts w:ascii="Times New Roman" w:hAnsi="Times New Roman"/>
          <w:b/>
          <w:color w:val="000000" w:themeColor="text1"/>
          <w:sz w:val="24"/>
          <w:szCs w:val="24"/>
        </w:rPr>
      </w:pPr>
      <w:r w:rsidRPr="00AE642C">
        <w:rPr>
          <w:rFonts w:ascii="Times New Roman" w:hAnsi="Times New Roman"/>
          <w:b/>
          <w:color w:val="000000" w:themeColor="text1"/>
          <w:sz w:val="24"/>
          <w:szCs w:val="24"/>
        </w:rPr>
        <w:t>Human rights implications</w:t>
      </w:r>
    </w:p>
    <w:p w14:paraId="58FF9203" w14:textId="77777777" w:rsidR="006D6009" w:rsidRPr="00AE642C" w:rsidRDefault="006D6009" w:rsidP="00A8417C">
      <w:pPr>
        <w:spacing w:after="0" w:line="240" w:lineRule="auto"/>
        <w:rPr>
          <w:rFonts w:ascii="Times New Roman" w:hAnsi="Times New Roman"/>
          <w:color w:val="000000" w:themeColor="text1"/>
          <w:sz w:val="24"/>
          <w:szCs w:val="24"/>
        </w:rPr>
      </w:pPr>
      <w:r w:rsidRPr="00AE642C">
        <w:rPr>
          <w:rFonts w:ascii="Times New Roman" w:hAnsi="Times New Roman"/>
          <w:color w:val="000000" w:themeColor="text1"/>
          <w:sz w:val="24"/>
          <w:szCs w:val="24"/>
        </w:rPr>
        <w:t xml:space="preserve">This legislative instrument </w:t>
      </w:r>
      <w:bookmarkStart w:id="5" w:name="_Hlk508024160"/>
      <w:r w:rsidRPr="00AE642C">
        <w:rPr>
          <w:rFonts w:ascii="Times New Roman" w:hAnsi="Times New Roman"/>
          <w:color w:val="000000" w:themeColor="text1"/>
          <w:sz w:val="24"/>
          <w:szCs w:val="24"/>
        </w:rPr>
        <w:t>does not engage any of the applicable rights or freedoms</w:t>
      </w:r>
      <w:bookmarkEnd w:id="5"/>
      <w:r w:rsidRPr="00AE642C">
        <w:rPr>
          <w:rFonts w:ascii="Times New Roman" w:hAnsi="Times New Roman"/>
          <w:color w:val="000000" w:themeColor="text1"/>
          <w:sz w:val="24"/>
          <w:szCs w:val="24"/>
        </w:rPr>
        <w:t>.</w:t>
      </w:r>
    </w:p>
    <w:p w14:paraId="5F9169F6" w14:textId="77777777" w:rsidR="006D6009" w:rsidRPr="00AE642C" w:rsidRDefault="006D6009" w:rsidP="00A8417C">
      <w:pPr>
        <w:spacing w:after="0" w:line="240" w:lineRule="auto"/>
        <w:rPr>
          <w:rFonts w:ascii="Times New Roman" w:hAnsi="Times New Roman"/>
          <w:color w:val="000000" w:themeColor="text1"/>
          <w:sz w:val="24"/>
          <w:szCs w:val="24"/>
        </w:rPr>
      </w:pPr>
    </w:p>
    <w:p w14:paraId="53CF71C0" w14:textId="77777777" w:rsidR="006D6009" w:rsidRPr="00AE642C" w:rsidRDefault="006D6009" w:rsidP="00A8417C">
      <w:pPr>
        <w:spacing w:after="0" w:line="240" w:lineRule="auto"/>
        <w:rPr>
          <w:rFonts w:ascii="Times New Roman" w:hAnsi="Times New Roman"/>
          <w:b/>
          <w:color w:val="000000" w:themeColor="text1"/>
          <w:sz w:val="24"/>
          <w:szCs w:val="24"/>
        </w:rPr>
      </w:pPr>
      <w:r w:rsidRPr="00AE642C">
        <w:rPr>
          <w:rFonts w:ascii="Times New Roman" w:hAnsi="Times New Roman"/>
          <w:b/>
          <w:color w:val="000000" w:themeColor="text1"/>
          <w:sz w:val="24"/>
          <w:szCs w:val="24"/>
        </w:rPr>
        <w:t>Conclusion</w:t>
      </w:r>
    </w:p>
    <w:p w14:paraId="584BB8BA" w14:textId="77777777" w:rsidR="006D6009" w:rsidRPr="00AE642C" w:rsidRDefault="006D6009" w:rsidP="00A8417C">
      <w:pPr>
        <w:spacing w:after="0" w:line="240" w:lineRule="auto"/>
        <w:rPr>
          <w:rFonts w:ascii="Times New Roman" w:hAnsi="Times New Roman"/>
          <w:color w:val="000000" w:themeColor="text1"/>
          <w:sz w:val="24"/>
          <w:szCs w:val="24"/>
        </w:rPr>
      </w:pPr>
      <w:r w:rsidRPr="00AE642C">
        <w:rPr>
          <w:rFonts w:ascii="Times New Roman" w:hAnsi="Times New Roman"/>
          <w:color w:val="000000" w:themeColor="text1"/>
          <w:sz w:val="24"/>
          <w:szCs w:val="24"/>
        </w:rPr>
        <w:t>This legislative instrument is compatible with human rights as it does not raise any human rights issues.</w:t>
      </w:r>
    </w:p>
    <w:p w14:paraId="6BFA9993" w14:textId="77777777" w:rsidR="006D6009" w:rsidRPr="00AE642C" w:rsidRDefault="006D6009" w:rsidP="00A8417C">
      <w:pPr>
        <w:spacing w:after="0" w:line="240" w:lineRule="auto"/>
        <w:rPr>
          <w:rFonts w:ascii="Times New Roman" w:hAnsi="Times New Roman"/>
          <w:color w:val="000000" w:themeColor="text1"/>
          <w:sz w:val="24"/>
          <w:szCs w:val="24"/>
        </w:rPr>
      </w:pPr>
    </w:p>
    <w:p w14:paraId="07E28CB9" w14:textId="77777777" w:rsidR="006D6009" w:rsidRPr="00AE642C" w:rsidRDefault="006D6009" w:rsidP="00A8417C">
      <w:pPr>
        <w:spacing w:after="0" w:line="240" w:lineRule="auto"/>
        <w:rPr>
          <w:rFonts w:ascii="Times New Roman" w:hAnsi="Times New Roman"/>
          <w:color w:val="000000" w:themeColor="text1"/>
          <w:sz w:val="24"/>
          <w:szCs w:val="24"/>
        </w:rPr>
      </w:pPr>
    </w:p>
    <w:p w14:paraId="193D537A" w14:textId="77777777" w:rsidR="006D6009" w:rsidRPr="00AE642C" w:rsidRDefault="006D6009" w:rsidP="00A8417C">
      <w:pPr>
        <w:spacing w:after="0" w:line="240" w:lineRule="auto"/>
        <w:rPr>
          <w:rFonts w:ascii="Times New Roman" w:hAnsi="Times New Roman"/>
          <w:color w:val="000000" w:themeColor="text1"/>
          <w:sz w:val="24"/>
          <w:szCs w:val="24"/>
        </w:rPr>
      </w:pPr>
    </w:p>
    <w:p w14:paraId="60B8209F" w14:textId="77777777" w:rsidR="006D6009" w:rsidRPr="00AE642C" w:rsidRDefault="006D6009" w:rsidP="00A8417C">
      <w:pPr>
        <w:spacing w:after="0" w:line="240" w:lineRule="auto"/>
        <w:jc w:val="center"/>
        <w:rPr>
          <w:rFonts w:ascii="Times New Roman" w:hAnsi="Times New Roman"/>
          <w:color w:val="000000" w:themeColor="text1"/>
          <w:sz w:val="24"/>
          <w:szCs w:val="24"/>
        </w:rPr>
      </w:pPr>
      <w:r w:rsidRPr="00AE642C">
        <w:rPr>
          <w:rFonts w:ascii="Times New Roman" w:hAnsi="Times New Roman"/>
          <w:b/>
          <w:bCs/>
          <w:color w:val="000000" w:themeColor="text1"/>
          <w:sz w:val="24"/>
          <w:szCs w:val="24"/>
        </w:rPr>
        <w:t>Civil Aviation Safety Authority</w:t>
      </w:r>
    </w:p>
    <w:p w14:paraId="6E24E8F5" w14:textId="77777777" w:rsidR="00C77CEC" w:rsidRPr="00AE642C" w:rsidRDefault="00C77CEC" w:rsidP="00A8417C">
      <w:pPr>
        <w:spacing w:after="0" w:line="240" w:lineRule="auto"/>
        <w:jc w:val="center"/>
        <w:rPr>
          <w:rFonts w:ascii="Times New Roman" w:hAnsi="Times New Roman"/>
          <w:color w:val="000000" w:themeColor="text1"/>
          <w:sz w:val="24"/>
          <w:szCs w:val="24"/>
        </w:rPr>
      </w:pPr>
    </w:p>
    <w:sectPr w:rsidR="00C77CEC" w:rsidRPr="00AE642C" w:rsidSect="00672E70">
      <w:headerReference w:type="defaul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6898" w14:textId="77777777" w:rsidR="001C65BF" w:rsidRDefault="001C65BF" w:rsidP="00777D3F">
      <w:pPr>
        <w:spacing w:after="0" w:line="240" w:lineRule="auto"/>
      </w:pPr>
      <w:r>
        <w:separator/>
      </w:r>
    </w:p>
  </w:endnote>
  <w:endnote w:type="continuationSeparator" w:id="0">
    <w:p w14:paraId="4B63BDD3" w14:textId="77777777" w:rsidR="001C65BF" w:rsidRDefault="001C65BF" w:rsidP="00777D3F">
      <w:pPr>
        <w:spacing w:after="0" w:line="240" w:lineRule="auto"/>
      </w:pPr>
      <w:r>
        <w:continuationSeparator/>
      </w:r>
    </w:p>
  </w:endnote>
  <w:endnote w:type="continuationNotice" w:id="1">
    <w:p w14:paraId="6AC1B283" w14:textId="77777777" w:rsidR="001C65BF" w:rsidRDefault="001C6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F79C" w14:textId="77777777" w:rsidR="001C65BF" w:rsidRDefault="001C65BF" w:rsidP="00777D3F">
      <w:pPr>
        <w:spacing w:after="0" w:line="240" w:lineRule="auto"/>
      </w:pPr>
      <w:r>
        <w:separator/>
      </w:r>
    </w:p>
  </w:footnote>
  <w:footnote w:type="continuationSeparator" w:id="0">
    <w:p w14:paraId="35BE224D" w14:textId="77777777" w:rsidR="001C65BF" w:rsidRDefault="001C65BF" w:rsidP="00777D3F">
      <w:pPr>
        <w:spacing w:after="0" w:line="240" w:lineRule="auto"/>
      </w:pPr>
      <w:r>
        <w:continuationSeparator/>
      </w:r>
    </w:p>
  </w:footnote>
  <w:footnote w:type="continuationNotice" w:id="1">
    <w:p w14:paraId="026FD6FA" w14:textId="77777777" w:rsidR="001C65BF" w:rsidRDefault="001C65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A03C49">
          <w:rPr>
            <w:rFonts w:ascii="Times New Roman" w:hAnsi="Times New Roman"/>
            <w:noProof/>
            <w:sz w:val="24"/>
            <w:szCs w:val="24"/>
          </w:rPr>
          <w:t>15</w:t>
        </w:r>
        <w:r w:rsidRPr="00D85E9E">
          <w:rPr>
            <w:rFonts w:ascii="Times New Roman" w:hAnsi="Times New Roman"/>
            <w:noProof/>
            <w:sz w:val="24"/>
            <w:szCs w:val="24"/>
          </w:rPr>
          <w:fldChar w:fldCharType="end"/>
        </w:r>
      </w:p>
    </w:sdtContent>
  </w:sdt>
  <w:p w14:paraId="7B640837" w14:textId="77777777" w:rsidR="00777D3F" w:rsidRPr="000916F1"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3618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81AE3"/>
    <w:multiLevelType w:val="hybridMultilevel"/>
    <w:tmpl w:val="BEB0EE3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C445B39"/>
    <w:multiLevelType w:val="hybridMultilevel"/>
    <w:tmpl w:val="BD200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53CD9"/>
    <w:multiLevelType w:val="hybridMultilevel"/>
    <w:tmpl w:val="D3982B7E"/>
    <w:lvl w:ilvl="0" w:tplc="D2A2226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471600"/>
    <w:multiLevelType w:val="hybridMultilevel"/>
    <w:tmpl w:val="A9F4A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07092D"/>
    <w:multiLevelType w:val="hybridMultilevel"/>
    <w:tmpl w:val="E34C5DD4"/>
    <w:lvl w:ilvl="0" w:tplc="FFFFFFFF">
      <w:start w:val="1"/>
      <w:numFmt w:val="upperLetter"/>
      <w:lvlText w:val="(%1)"/>
      <w:lvlJc w:val="left"/>
      <w:pPr>
        <w:ind w:left="129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0D6164"/>
    <w:multiLevelType w:val="hybridMultilevel"/>
    <w:tmpl w:val="E34C5DD4"/>
    <w:lvl w:ilvl="0" w:tplc="0CCEABDE">
      <w:start w:val="1"/>
      <w:numFmt w:val="upperLetter"/>
      <w:lvlText w:val="(%1)"/>
      <w:lvlJc w:val="left"/>
      <w:pPr>
        <w:ind w:left="129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AD043D7"/>
    <w:multiLevelType w:val="hybridMultilevel"/>
    <w:tmpl w:val="8E024B6C"/>
    <w:lvl w:ilvl="0" w:tplc="6FF44864">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3791686">
    <w:abstractNumId w:val="0"/>
  </w:num>
  <w:num w:numId="2" w16cid:durableId="154955952">
    <w:abstractNumId w:val="3"/>
  </w:num>
  <w:num w:numId="3" w16cid:durableId="1573658106">
    <w:abstractNumId w:val="7"/>
  </w:num>
  <w:num w:numId="4" w16cid:durableId="610280463">
    <w:abstractNumId w:val="1"/>
  </w:num>
  <w:num w:numId="5" w16cid:durableId="1893881500">
    <w:abstractNumId w:val="6"/>
  </w:num>
  <w:num w:numId="6" w16cid:durableId="1108307478">
    <w:abstractNumId w:val="5"/>
  </w:num>
  <w:num w:numId="7" w16cid:durableId="1646618528">
    <w:abstractNumId w:val="4"/>
  </w:num>
  <w:num w:numId="8" w16cid:durableId="205214738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0ED1"/>
    <w:rsid w:val="00000FAF"/>
    <w:rsid w:val="0000244E"/>
    <w:rsid w:val="0000257E"/>
    <w:rsid w:val="00005037"/>
    <w:rsid w:val="000055E0"/>
    <w:rsid w:val="0000560A"/>
    <w:rsid w:val="000056BE"/>
    <w:rsid w:val="00005B0B"/>
    <w:rsid w:val="00006178"/>
    <w:rsid w:val="000074C6"/>
    <w:rsid w:val="00010280"/>
    <w:rsid w:val="000111C6"/>
    <w:rsid w:val="000114E1"/>
    <w:rsid w:val="00011566"/>
    <w:rsid w:val="0001228D"/>
    <w:rsid w:val="00012D71"/>
    <w:rsid w:val="00012DEF"/>
    <w:rsid w:val="00013E66"/>
    <w:rsid w:val="000140FE"/>
    <w:rsid w:val="00014E3B"/>
    <w:rsid w:val="00015679"/>
    <w:rsid w:val="000157EF"/>
    <w:rsid w:val="00015DCA"/>
    <w:rsid w:val="00015F61"/>
    <w:rsid w:val="00016FC7"/>
    <w:rsid w:val="00017852"/>
    <w:rsid w:val="000179D0"/>
    <w:rsid w:val="00017B01"/>
    <w:rsid w:val="000221E0"/>
    <w:rsid w:val="0002226A"/>
    <w:rsid w:val="0002245C"/>
    <w:rsid w:val="00022B98"/>
    <w:rsid w:val="000239EC"/>
    <w:rsid w:val="00023C57"/>
    <w:rsid w:val="000240EC"/>
    <w:rsid w:val="0002540B"/>
    <w:rsid w:val="000254A9"/>
    <w:rsid w:val="00026472"/>
    <w:rsid w:val="000273E6"/>
    <w:rsid w:val="00027E92"/>
    <w:rsid w:val="00030748"/>
    <w:rsid w:val="00030B95"/>
    <w:rsid w:val="00030E65"/>
    <w:rsid w:val="00032A77"/>
    <w:rsid w:val="000365A8"/>
    <w:rsid w:val="00037180"/>
    <w:rsid w:val="00037CE5"/>
    <w:rsid w:val="000402EC"/>
    <w:rsid w:val="00041477"/>
    <w:rsid w:val="00041940"/>
    <w:rsid w:val="0004199A"/>
    <w:rsid w:val="00041A34"/>
    <w:rsid w:val="00041AA8"/>
    <w:rsid w:val="00041E50"/>
    <w:rsid w:val="000422A2"/>
    <w:rsid w:val="00042983"/>
    <w:rsid w:val="00044C4D"/>
    <w:rsid w:val="00044FF6"/>
    <w:rsid w:val="000465DA"/>
    <w:rsid w:val="00047C3F"/>
    <w:rsid w:val="00047C47"/>
    <w:rsid w:val="00051AF5"/>
    <w:rsid w:val="00051BCD"/>
    <w:rsid w:val="00052125"/>
    <w:rsid w:val="00052BE0"/>
    <w:rsid w:val="00052FB6"/>
    <w:rsid w:val="000535C0"/>
    <w:rsid w:val="00053A14"/>
    <w:rsid w:val="0005410B"/>
    <w:rsid w:val="000557F5"/>
    <w:rsid w:val="000559CE"/>
    <w:rsid w:val="00055C7C"/>
    <w:rsid w:val="00056F73"/>
    <w:rsid w:val="000572E5"/>
    <w:rsid w:val="00057F2C"/>
    <w:rsid w:val="00060431"/>
    <w:rsid w:val="00060E5F"/>
    <w:rsid w:val="00061D25"/>
    <w:rsid w:val="00063380"/>
    <w:rsid w:val="00063E28"/>
    <w:rsid w:val="0006482D"/>
    <w:rsid w:val="00064D90"/>
    <w:rsid w:val="00064E66"/>
    <w:rsid w:val="0006570A"/>
    <w:rsid w:val="00067CF7"/>
    <w:rsid w:val="000701C1"/>
    <w:rsid w:val="00070916"/>
    <w:rsid w:val="00070A04"/>
    <w:rsid w:val="0007182E"/>
    <w:rsid w:val="00071A17"/>
    <w:rsid w:val="00071E07"/>
    <w:rsid w:val="000722BB"/>
    <w:rsid w:val="0007351C"/>
    <w:rsid w:val="00074DC2"/>
    <w:rsid w:val="00075177"/>
    <w:rsid w:val="000752CA"/>
    <w:rsid w:val="0007633E"/>
    <w:rsid w:val="0007694C"/>
    <w:rsid w:val="000775F5"/>
    <w:rsid w:val="00077764"/>
    <w:rsid w:val="000804D7"/>
    <w:rsid w:val="00080B8A"/>
    <w:rsid w:val="000811A3"/>
    <w:rsid w:val="00081275"/>
    <w:rsid w:val="000812DE"/>
    <w:rsid w:val="0008465C"/>
    <w:rsid w:val="000846E1"/>
    <w:rsid w:val="00084D4C"/>
    <w:rsid w:val="0008527E"/>
    <w:rsid w:val="00087241"/>
    <w:rsid w:val="000902FA"/>
    <w:rsid w:val="000905FA"/>
    <w:rsid w:val="00090DB5"/>
    <w:rsid w:val="000916F1"/>
    <w:rsid w:val="000922A3"/>
    <w:rsid w:val="00092D7B"/>
    <w:rsid w:val="0009361B"/>
    <w:rsid w:val="00093A8B"/>
    <w:rsid w:val="00094696"/>
    <w:rsid w:val="00094F1D"/>
    <w:rsid w:val="00094F80"/>
    <w:rsid w:val="000972A2"/>
    <w:rsid w:val="00097E4A"/>
    <w:rsid w:val="000A08ED"/>
    <w:rsid w:val="000A1B36"/>
    <w:rsid w:val="000A2162"/>
    <w:rsid w:val="000A21A7"/>
    <w:rsid w:val="000A4D84"/>
    <w:rsid w:val="000A4EA5"/>
    <w:rsid w:val="000A5BD6"/>
    <w:rsid w:val="000A6646"/>
    <w:rsid w:val="000A6893"/>
    <w:rsid w:val="000A6FCB"/>
    <w:rsid w:val="000A7129"/>
    <w:rsid w:val="000A74A0"/>
    <w:rsid w:val="000A78C7"/>
    <w:rsid w:val="000A7A1B"/>
    <w:rsid w:val="000B2C9F"/>
    <w:rsid w:val="000B2CD2"/>
    <w:rsid w:val="000B2D24"/>
    <w:rsid w:val="000B2FD9"/>
    <w:rsid w:val="000B50D8"/>
    <w:rsid w:val="000B54F5"/>
    <w:rsid w:val="000B5B87"/>
    <w:rsid w:val="000B5CAC"/>
    <w:rsid w:val="000B677F"/>
    <w:rsid w:val="000B69EE"/>
    <w:rsid w:val="000C118D"/>
    <w:rsid w:val="000C1879"/>
    <w:rsid w:val="000C252D"/>
    <w:rsid w:val="000C2DDA"/>
    <w:rsid w:val="000C366E"/>
    <w:rsid w:val="000C492E"/>
    <w:rsid w:val="000C4CD3"/>
    <w:rsid w:val="000C675E"/>
    <w:rsid w:val="000C6F49"/>
    <w:rsid w:val="000D05FD"/>
    <w:rsid w:val="000D0B36"/>
    <w:rsid w:val="000D0F7F"/>
    <w:rsid w:val="000D2A96"/>
    <w:rsid w:val="000D2F01"/>
    <w:rsid w:val="000E0B0D"/>
    <w:rsid w:val="000E1306"/>
    <w:rsid w:val="000E1999"/>
    <w:rsid w:val="000E199B"/>
    <w:rsid w:val="000E2A6B"/>
    <w:rsid w:val="000E3BD7"/>
    <w:rsid w:val="000E3E2A"/>
    <w:rsid w:val="000E3F66"/>
    <w:rsid w:val="000E4FAC"/>
    <w:rsid w:val="000E6AEC"/>
    <w:rsid w:val="000E6F47"/>
    <w:rsid w:val="000E7804"/>
    <w:rsid w:val="000E79D1"/>
    <w:rsid w:val="000E7E4E"/>
    <w:rsid w:val="000F002B"/>
    <w:rsid w:val="000F055D"/>
    <w:rsid w:val="000F0C40"/>
    <w:rsid w:val="000F20FD"/>
    <w:rsid w:val="000F4D1E"/>
    <w:rsid w:val="000F50DB"/>
    <w:rsid w:val="000F57FF"/>
    <w:rsid w:val="000F68EF"/>
    <w:rsid w:val="000F7D5F"/>
    <w:rsid w:val="00100DB0"/>
    <w:rsid w:val="00100F7F"/>
    <w:rsid w:val="00100FCB"/>
    <w:rsid w:val="00101991"/>
    <w:rsid w:val="0010300B"/>
    <w:rsid w:val="001038D8"/>
    <w:rsid w:val="0010432B"/>
    <w:rsid w:val="00104912"/>
    <w:rsid w:val="00105933"/>
    <w:rsid w:val="00105C31"/>
    <w:rsid w:val="00105F22"/>
    <w:rsid w:val="00106770"/>
    <w:rsid w:val="001073BC"/>
    <w:rsid w:val="00107F91"/>
    <w:rsid w:val="00110BA4"/>
    <w:rsid w:val="0011184A"/>
    <w:rsid w:val="00114466"/>
    <w:rsid w:val="00115785"/>
    <w:rsid w:val="0011587A"/>
    <w:rsid w:val="00115F18"/>
    <w:rsid w:val="001163FE"/>
    <w:rsid w:val="001169D0"/>
    <w:rsid w:val="00121191"/>
    <w:rsid w:val="00121333"/>
    <w:rsid w:val="0012258D"/>
    <w:rsid w:val="00122ABB"/>
    <w:rsid w:val="001248BD"/>
    <w:rsid w:val="00125076"/>
    <w:rsid w:val="00125FC7"/>
    <w:rsid w:val="001267F4"/>
    <w:rsid w:val="00126BAB"/>
    <w:rsid w:val="00126D7F"/>
    <w:rsid w:val="00126DA8"/>
    <w:rsid w:val="001303EE"/>
    <w:rsid w:val="00130D6C"/>
    <w:rsid w:val="00131843"/>
    <w:rsid w:val="00132091"/>
    <w:rsid w:val="0013446F"/>
    <w:rsid w:val="00135B6D"/>
    <w:rsid w:val="00136824"/>
    <w:rsid w:val="0013796B"/>
    <w:rsid w:val="00140280"/>
    <w:rsid w:val="00140375"/>
    <w:rsid w:val="001411E5"/>
    <w:rsid w:val="0014149C"/>
    <w:rsid w:val="00141AFB"/>
    <w:rsid w:val="001425DD"/>
    <w:rsid w:val="00142F4C"/>
    <w:rsid w:val="0014321E"/>
    <w:rsid w:val="00144D95"/>
    <w:rsid w:val="001450B7"/>
    <w:rsid w:val="00146ECC"/>
    <w:rsid w:val="00147071"/>
    <w:rsid w:val="001478E3"/>
    <w:rsid w:val="00151084"/>
    <w:rsid w:val="00152CB8"/>
    <w:rsid w:val="00153860"/>
    <w:rsid w:val="001539BB"/>
    <w:rsid w:val="00153D4A"/>
    <w:rsid w:val="00154E25"/>
    <w:rsid w:val="00157345"/>
    <w:rsid w:val="001573C5"/>
    <w:rsid w:val="00157D33"/>
    <w:rsid w:val="00160679"/>
    <w:rsid w:val="001609AD"/>
    <w:rsid w:val="00160A7C"/>
    <w:rsid w:val="00161971"/>
    <w:rsid w:val="00161A36"/>
    <w:rsid w:val="00161B88"/>
    <w:rsid w:val="00163D04"/>
    <w:rsid w:val="001649DE"/>
    <w:rsid w:val="00164BCB"/>
    <w:rsid w:val="00166DB3"/>
    <w:rsid w:val="001673A5"/>
    <w:rsid w:val="0017082E"/>
    <w:rsid w:val="00170DF1"/>
    <w:rsid w:val="0017110A"/>
    <w:rsid w:val="001716B3"/>
    <w:rsid w:val="00172B8D"/>
    <w:rsid w:val="00173850"/>
    <w:rsid w:val="00173D15"/>
    <w:rsid w:val="00174333"/>
    <w:rsid w:val="00174FBF"/>
    <w:rsid w:val="001758F7"/>
    <w:rsid w:val="00175F0E"/>
    <w:rsid w:val="001767C6"/>
    <w:rsid w:val="00177D81"/>
    <w:rsid w:val="0018051C"/>
    <w:rsid w:val="001816F6"/>
    <w:rsid w:val="0018209F"/>
    <w:rsid w:val="0018223D"/>
    <w:rsid w:val="001825AE"/>
    <w:rsid w:val="00183344"/>
    <w:rsid w:val="0018480A"/>
    <w:rsid w:val="00184F26"/>
    <w:rsid w:val="001852E8"/>
    <w:rsid w:val="001853CB"/>
    <w:rsid w:val="001857AE"/>
    <w:rsid w:val="00186E27"/>
    <w:rsid w:val="00191399"/>
    <w:rsid w:val="00193176"/>
    <w:rsid w:val="001938FF"/>
    <w:rsid w:val="00193C38"/>
    <w:rsid w:val="00194112"/>
    <w:rsid w:val="00194A5D"/>
    <w:rsid w:val="00195BD1"/>
    <w:rsid w:val="00195DED"/>
    <w:rsid w:val="001962C8"/>
    <w:rsid w:val="00196FC6"/>
    <w:rsid w:val="00197153"/>
    <w:rsid w:val="00197D19"/>
    <w:rsid w:val="001A046B"/>
    <w:rsid w:val="001A04AA"/>
    <w:rsid w:val="001A2040"/>
    <w:rsid w:val="001A3CD8"/>
    <w:rsid w:val="001A54B8"/>
    <w:rsid w:val="001B09EA"/>
    <w:rsid w:val="001B1AEC"/>
    <w:rsid w:val="001B1D9D"/>
    <w:rsid w:val="001B1FFA"/>
    <w:rsid w:val="001B36DB"/>
    <w:rsid w:val="001B4C54"/>
    <w:rsid w:val="001B525D"/>
    <w:rsid w:val="001B6DCC"/>
    <w:rsid w:val="001B70CC"/>
    <w:rsid w:val="001C01F3"/>
    <w:rsid w:val="001C0B17"/>
    <w:rsid w:val="001C1331"/>
    <w:rsid w:val="001C15DB"/>
    <w:rsid w:val="001C1850"/>
    <w:rsid w:val="001C2B33"/>
    <w:rsid w:val="001C3B26"/>
    <w:rsid w:val="001C4E84"/>
    <w:rsid w:val="001C5283"/>
    <w:rsid w:val="001C535C"/>
    <w:rsid w:val="001C5C41"/>
    <w:rsid w:val="001C65BF"/>
    <w:rsid w:val="001C750B"/>
    <w:rsid w:val="001C7FF1"/>
    <w:rsid w:val="001D3775"/>
    <w:rsid w:val="001D51D9"/>
    <w:rsid w:val="001D64E1"/>
    <w:rsid w:val="001D66FE"/>
    <w:rsid w:val="001D762D"/>
    <w:rsid w:val="001D7939"/>
    <w:rsid w:val="001D7999"/>
    <w:rsid w:val="001E0B86"/>
    <w:rsid w:val="001E316F"/>
    <w:rsid w:val="001E3CBB"/>
    <w:rsid w:val="001E561B"/>
    <w:rsid w:val="001E5845"/>
    <w:rsid w:val="001E61DF"/>
    <w:rsid w:val="001E7AF2"/>
    <w:rsid w:val="001F1099"/>
    <w:rsid w:val="001F27D7"/>
    <w:rsid w:val="001F2EED"/>
    <w:rsid w:val="001F30A0"/>
    <w:rsid w:val="001F30B0"/>
    <w:rsid w:val="001F3880"/>
    <w:rsid w:val="001F3BB6"/>
    <w:rsid w:val="001F4AB9"/>
    <w:rsid w:val="001F4F8C"/>
    <w:rsid w:val="001F5ABF"/>
    <w:rsid w:val="001F67BC"/>
    <w:rsid w:val="001F6B7B"/>
    <w:rsid w:val="001F76F5"/>
    <w:rsid w:val="001F78C7"/>
    <w:rsid w:val="001F796A"/>
    <w:rsid w:val="001F7C46"/>
    <w:rsid w:val="00202E2C"/>
    <w:rsid w:val="00203E2C"/>
    <w:rsid w:val="002051A6"/>
    <w:rsid w:val="002052FB"/>
    <w:rsid w:val="00205CF5"/>
    <w:rsid w:val="00206622"/>
    <w:rsid w:val="00207069"/>
    <w:rsid w:val="00207B78"/>
    <w:rsid w:val="00211684"/>
    <w:rsid w:val="00212198"/>
    <w:rsid w:val="00212FC4"/>
    <w:rsid w:val="002131B7"/>
    <w:rsid w:val="00213254"/>
    <w:rsid w:val="00216C09"/>
    <w:rsid w:val="002172D7"/>
    <w:rsid w:val="002175AD"/>
    <w:rsid w:val="0021764D"/>
    <w:rsid w:val="00217D44"/>
    <w:rsid w:val="00220734"/>
    <w:rsid w:val="00222720"/>
    <w:rsid w:val="0022358C"/>
    <w:rsid w:val="00223946"/>
    <w:rsid w:val="002241E0"/>
    <w:rsid w:val="00224618"/>
    <w:rsid w:val="00224638"/>
    <w:rsid w:val="002247F6"/>
    <w:rsid w:val="002249FC"/>
    <w:rsid w:val="0022557F"/>
    <w:rsid w:val="00225932"/>
    <w:rsid w:val="00226AA5"/>
    <w:rsid w:val="002271D6"/>
    <w:rsid w:val="002273FD"/>
    <w:rsid w:val="00231596"/>
    <w:rsid w:val="002321BB"/>
    <w:rsid w:val="00233C8F"/>
    <w:rsid w:val="00234492"/>
    <w:rsid w:val="00234F32"/>
    <w:rsid w:val="002353C6"/>
    <w:rsid w:val="00236D67"/>
    <w:rsid w:val="002416F6"/>
    <w:rsid w:val="00242C7C"/>
    <w:rsid w:val="00243104"/>
    <w:rsid w:val="00243A56"/>
    <w:rsid w:val="00243B1F"/>
    <w:rsid w:val="00244B1D"/>
    <w:rsid w:val="002451AC"/>
    <w:rsid w:val="00245235"/>
    <w:rsid w:val="00245D51"/>
    <w:rsid w:val="00246FB7"/>
    <w:rsid w:val="00247948"/>
    <w:rsid w:val="00250B10"/>
    <w:rsid w:val="00251A9D"/>
    <w:rsid w:val="00252738"/>
    <w:rsid w:val="0025275A"/>
    <w:rsid w:val="00253168"/>
    <w:rsid w:val="00253C40"/>
    <w:rsid w:val="002555F7"/>
    <w:rsid w:val="00255C1F"/>
    <w:rsid w:val="00257018"/>
    <w:rsid w:val="002572FE"/>
    <w:rsid w:val="002575CB"/>
    <w:rsid w:val="002614A1"/>
    <w:rsid w:val="00261E3F"/>
    <w:rsid w:val="00261E7F"/>
    <w:rsid w:val="00261ECB"/>
    <w:rsid w:val="00263C4E"/>
    <w:rsid w:val="00263F26"/>
    <w:rsid w:val="00264614"/>
    <w:rsid w:val="0026535B"/>
    <w:rsid w:val="0026677D"/>
    <w:rsid w:val="00266947"/>
    <w:rsid w:val="00267C88"/>
    <w:rsid w:val="00267F82"/>
    <w:rsid w:val="00271AE1"/>
    <w:rsid w:val="00273C9A"/>
    <w:rsid w:val="00274AC6"/>
    <w:rsid w:val="002763A0"/>
    <w:rsid w:val="00276D26"/>
    <w:rsid w:val="00281EF4"/>
    <w:rsid w:val="00282ED8"/>
    <w:rsid w:val="002833A6"/>
    <w:rsid w:val="002835A7"/>
    <w:rsid w:val="00284236"/>
    <w:rsid w:val="00284611"/>
    <w:rsid w:val="00284661"/>
    <w:rsid w:val="00284BE1"/>
    <w:rsid w:val="00284DE4"/>
    <w:rsid w:val="002851BC"/>
    <w:rsid w:val="002852AF"/>
    <w:rsid w:val="00285632"/>
    <w:rsid w:val="002862B1"/>
    <w:rsid w:val="002869A5"/>
    <w:rsid w:val="00286E09"/>
    <w:rsid w:val="00286FF7"/>
    <w:rsid w:val="00287184"/>
    <w:rsid w:val="0028778A"/>
    <w:rsid w:val="00292909"/>
    <w:rsid w:val="00292E96"/>
    <w:rsid w:val="0029528F"/>
    <w:rsid w:val="00295D6B"/>
    <w:rsid w:val="002964B1"/>
    <w:rsid w:val="0029764B"/>
    <w:rsid w:val="0029769E"/>
    <w:rsid w:val="002A0A42"/>
    <w:rsid w:val="002A0EE2"/>
    <w:rsid w:val="002A1218"/>
    <w:rsid w:val="002A18CF"/>
    <w:rsid w:val="002A1A1C"/>
    <w:rsid w:val="002A1EC3"/>
    <w:rsid w:val="002A3746"/>
    <w:rsid w:val="002A4D9C"/>
    <w:rsid w:val="002A57B8"/>
    <w:rsid w:val="002A5B61"/>
    <w:rsid w:val="002A5CDE"/>
    <w:rsid w:val="002A7411"/>
    <w:rsid w:val="002B0653"/>
    <w:rsid w:val="002B2530"/>
    <w:rsid w:val="002B2B49"/>
    <w:rsid w:val="002B3479"/>
    <w:rsid w:val="002B4075"/>
    <w:rsid w:val="002B419F"/>
    <w:rsid w:val="002B4946"/>
    <w:rsid w:val="002B54F4"/>
    <w:rsid w:val="002B5BFF"/>
    <w:rsid w:val="002B5CF5"/>
    <w:rsid w:val="002B72AA"/>
    <w:rsid w:val="002B77DB"/>
    <w:rsid w:val="002B7B05"/>
    <w:rsid w:val="002C0359"/>
    <w:rsid w:val="002C05B6"/>
    <w:rsid w:val="002C071D"/>
    <w:rsid w:val="002C1999"/>
    <w:rsid w:val="002C1C26"/>
    <w:rsid w:val="002C32B0"/>
    <w:rsid w:val="002C3D4C"/>
    <w:rsid w:val="002C3E9B"/>
    <w:rsid w:val="002C49D3"/>
    <w:rsid w:val="002C4AB4"/>
    <w:rsid w:val="002C4D8D"/>
    <w:rsid w:val="002C5478"/>
    <w:rsid w:val="002C54C1"/>
    <w:rsid w:val="002C6253"/>
    <w:rsid w:val="002C75E5"/>
    <w:rsid w:val="002D02BC"/>
    <w:rsid w:val="002D1F5E"/>
    <w:rsid w:val="002D5054"/>
    <w:rsid w:val="002D50AE"/>
    <w:rsid w:val="002D52A2"/>
    <w:rsid w:val="002D64EC"/>
    <w:rsid w:val="002D74AC"/>
    <w:rsid w:val="002D7534"/>
    <w:rsid w:val="002E1256"/>
    <w:rsid w:val="002E12E4"/>
    <w:rsid w:val="002E19AB"/>
    <w:rsid w:val="002E387F"/>
    <w:rsid w:val="002E4CB0"/>
    <w:rsid w:val="002E53A4"/>
    <w:rsid w:val="002E6D1D"/>
    <w:rsid w:val="002E7527"/>
    <w:rsid w:val="002E7A1C"/>
    <w:rsid w:val="002F0987"/>
    <w:rsid w:val="002F118D"/>
    <w:rsid w:val="002F14C4"/>
    <w:rsid w:val="002F1EB7"/>
    <w:rsid w:val="002F319F"/>
    <w:rsid w:val="002F376A"/>
    <w:rsid w:val="002F4766"/>
    <w:rsid w:val="002F5BAB"/>
    <w:rsid w:val="002F63AD"/>
    <w:rsid w:val="002F64B3"/>
    <w:rsid w:val="002F6EE7"/>
    <w:rsid w:val="003006C5"/>
    <w:rsid w:val="003014FF"/>
    <w:rsid w:val="003020C7"/>
    <w:rsid w:val="00302786"/>
    <w:rsid w:val="00302D41"/>
    <w:rsid w:val="00304B41"/>
    <w:rsid w:val="00306032"/>
    <w:rsid w:val="003068C8"/>
    <w:rsid w:val="00306F4C"/>
    <w:rsid w:val="00307727"/>
    <w:rsid w:val="00307BC9"/>
    <w:rsid w:val="00310FEF"/>
    <w:rsid w:val="003126B1"/>
    <w:rsid w:val="00312E0B"/>
    <w:rsid w:val="00312EC2"/>
    <w:rsid w:val="00313ADC"/>
    <w:rsid w:val="003155EB"/>
    <w:rsid w:val="00315B46"/>
    <w:rsid w:val="00321BFA"/>
    <w:rsid w:val="003220A9"/>
    <w:rsid w:val="003220E6"/>
    <w:rsid w:val="00322B3D"/>
    <w:rsid w:val="0032307A"/>
    <w:rsid w:val="00324048"/>
    <w:rsid w:val="003249CF"/>
    <w:rsid w:val="0032526A"/>
    <w:rsid w:val="00325653"/>
    <w:rsid w:val="00325EDE"/>
    <w:rsid w:val="003266B7"/>
    <w:rsid w:val="00326A5E"/>
    <w:rsid w:val="0032728C"/>
    <w:rsid w:val="00327C65"/>
    <w:rsid w:val="00327FC9"/>
    <w:rsid w:val="00330AB2"/>
    <w:rsid w:val="00331C00"/>
    <w:rsid w:val="003342C2"/>
    <w:rsid w:val="00334842"/>
    <w:rsid w:val="00334FEF"/>
    <w:rsid w:val="00335DB2"/>
    <w:rsid w:val="0033661E"/>
    <w:rsid w:val="00337135"/>
    <w:rsid w:val="00340611"/>
    <w:rsid w:val="00341EEB"/>
    <w:rsid w:val="003421A2"/>
    <w:rsid w:val="00342D57"/>
    <w:rsid w:val="003438ED"/>
    <w:rsid w:val="00344BE9"/>
    <w:rsid w:val="003458EB"/>
    <w:rsid w:val="00347244"/>
    <w:rsid w:val="0034771C"/>
    <w:rsid w:val="00347C7F"/>
    <w:rsid w:val="00347E20"/>
    <w:rsid w:val="00350ADC"/>
    <w:rsid w:val="003519F4"/>
    <w:rsid w:val="00351C36"/>
    <w:rsid w:val="00351D8F"/>
    <w:rsid w:val="003529E6"/>
    <w:rsid w:val="00353A90"/>
    <w:rsid w:val="00353C7D"/>
    <w:rsid w:val="003547B8"/>
    <w:rsid w:val="0035595E"/>
    <w:rsid w:val="0035704C"/>
    <w:rsid w:val="003578D9"/>
    <w:rsid w:val="00357B7D"/>
    <w:rsid w:val="00360F91"/>
    <w:rsid w:val="00361141"/>
    <w:rsid w:val="003612D8"/>
    <w:rsid w:val="00361595"/>
    <w:rsid w:val="0036428F"/>
    <w:rsid w:val="003644B4"/>
    <w:rsid w:val="00364D49"/>
    <w:rsid w:val="003651EA"/>
    <w:rsid w:val="00366741"/>
    <w:rsid w:val="00366810"/>
    <w:rsid w:val="00366F51"/>
    <w:rsid w:val="003670E8"/>
    <w:rsid w:val="003676AE"/>
    <w:rsid w:val="00367E64"/>
    <w:rsid w:val="00367EF5"/>
    <w:rsid w:val="003709F3"/>
    <w:rsid w:val="00370B86"/>
    <w:rsid w:val="00372F86"/>
    <w:rsid w:val="00374303"/>
    <w:rsid w:val="0037500E"/>
    <w:rsid w:val="00377D2A"/>
    <w:rsid w:val="00380BBE"/>
    <w:rsid w:val="0038107E"/>
    <w:rsid w:val="0038367E"/>
    <w:rsid w:val="003843AB"/>
    <w:rsid w:val="003845BC"/>
    <w:rsid w:val="00384704"/>
    <w:rsid w:val="0038609B"/>
    <w:rsid w:val="00387A52"/>
    <w:rsid w:val="0039002B"/>
    <w:rsid w:val="00390D08"/>
    <w:rsid w:val="003921CF"/>
    <w:rsid w:val="0039247C"/>
    <w:rsid w:val="0039269E"/>
    <w:rsid w:val="00393125"/>
    <w:rsid w:val="003941CC"/>
    <w:rsid w:val="003948F3"/>
    <w:rsid w:val="00394F7C"/>
    <w:rsid w:val="00394FA0"/>
    <w:rsid w:val="0039514D"/>
    <w:rsid w:val="00396F5B"/>
    <w:rsid w:val="003979B2"/>
    <w:rsid w:val="003A1A96"/>
    <w:rsid w:val="003A1FFF"/>
    <w:rsid w:val="003A468C"/>
    <w:rsid w:val="003A4BCA"/>
    <w:rsid w:val="003A7937"/>
    <w:rsid w:val="003A7E0A"/>
    <w:rsid w:val="003B10D3"/>
    <w:rsid w:val="003B4198"/>
    <w:rsid w:val="003B6165"/>
    <w:rsid w:val="003B6257"/>
    <w:rsid w:val="003B7403"/>
    <w:rsid w:val="003C0284"/>
    <w:rsid w:val="003C0C21"/>
    <w:rsid w:val="003C0DC3"/>
    <w:rsid w:val="003C32BC"/>
    <w:rsid w:val="003C38C6"/>
    <w:rsid w:val="003C3C3D"/>
    <w:rsid w:val="003C4FF8"/>
    <w:rsid w:val="003C6354"/>
    <w:rsid w:val="003C64C8"/>
    <w:rsid w:val="003C6A6B"/>
    <w:rsid w:val="003C7927"/>
    <w:rsid w:val="003C7D46"/>
    <w:rsid w:val="003D000E"/>
    <w:rsid w:val="003D04E2"/>
    <w:rsid w:val="003D0527"/>
    <w:rsid w:val="003D10E4"/>
    <w:rsid w:val="003D1954"/>
    <w:rsid w:val="003D2030"/>
    <w:rsid w:val="003D256D"/>
    <w:rsid w:val="003D2CBA"/>
    <w:rsid w:val="003D3E34"/>
    <w:rsid w:val="003D3F9B"/>
    <w:rsid w:val="003D3FA3"/>
    <w:rsid w:val="003D503A"/>
    <w:rsid w:val="003D54B3"/>
    <w:rsid w:val="003D6146"/>
    <w:rsid w:val="003D64EC"/>
    <w:rsid w:val="003D67A3"/>
    <w:rsid w:val="003E03C4"/>
    <w:rsid w:val="003E09F4"/>
    <w:rsid w:val="003E1593"/>
    <w:rsid w:val="003E16D7"/>
    <w:rsid w:val="003E1A91"/>
    <w:rsid w:val="003E2E86"/>
    <w:rsid w:val="003E31DE"/>
    <w:rsid w:val="003E38A2"/>
    <w:rsid w:val="003E4D37"/>
    <w:rsid w:val="003E5FE1"/>
    <w:rsid w:val="003E6109"/>
    <w:rsid w:val="003E6AA7"/>
    <w:rsid w:val="003E6D6A"/>
    <w:rsid w:val="003F0557"/>
    <w:rsid w:val="003F0BD6"/>
    <w:rsid w:val="003F0C41"/>
    <w:rsid w:val="003F15DB"/>
    <w:rsid w:val="003F2C72"/>
    <w:rsid w:val="003F42AB"/>
    <w:rsid w:val="003F4878"/>
    <w:rsid w:val="003F55B8"/>
    <w:rsid w:val="003F7DA2"/>
    <w:rsid w:val="00400A6D"/>
    <w:rsid w:val="00400C48"/>
    <w:rsid w:val="004015E6"/>
    <w:rsid w:val="00401EB6"/>
    <w:rsid w:val="00401FC6"/>
    <w:rsid w:val="004026D8"/>
    <w:rsid w:val="0040276B"/>
    <w:rsid w:val="00403568"/>
    <w:rsid w:val="00403809"/>
    <w:rsid w:val="00403B79"/>
    <w:rsid w:val="00403BC5"/>
    <w:rsid w:val="00404AAE"/>
    <w:rsid w:val="004051B9"/>
    <w:rsid w:val="00405240"/>
    <w:rsid w:val="004054B7"/>
    <w:rsid w:val="004057F1"/>
    <w:rsid w:val="004064DB"/>
    <w:rsid w:val="00407F91"/>
    <w:rsid w:val="00410847"/>
    <w:rsid w:val="00411B26"/>
    <w:rsid w:val="00411D8A"/>
    <w:rsid w:val="00413CA7"/>
    <w:rsid w:val="00414E1B"/>
    <w:rsid w:val="004169BE"/>
    <w:rsid w:val="00416F1E"/>
    <w:rsid w:val="00417433"/>
    <w:rsid w:val="004213FD"/>
    <w:rsid w:val="0042291F"/>
    <w:rsid w:val="00422C28"/>
    <w:rsid w:val="00423D21"/>
    <w:rsid w:val="00424404"/>
    <w:rsid w:val="004254AC"/>
    <w:rsid w:val="00425F75"/>
    <w:rsid w:val="004265E1"/>
    <w:rsid w:val="0042756F"/>
    <w:rsid w:val="0042759E"/>
    <w:rsid w:val="0042773F"/>
    <w:rsid w:val="004278B2"/>
    <w:rsid w:val="004304F1"/>
    <w:rsid w:val="00430C62"/>
    <w:rsid w:val="0043165F"/>
    <w:rsid w:val="004345B1"/>
    <w:rsid w:val="004407DD"/>
    <w:rsid w:val="00441169"/>
    <w:rsid w:val="004421B8"/>
    <w:rsid w:val="0044338D"/>
    <w:rsid w:val="00443D4A"/>
    <w:rsid w:val="00443ED2"/>
    <w:rsid w:val="0044563D"/>
    <w:rsid w:val="00445E75"/>
    <w:rsid w:val="004467E7"/>
    <w:rsid w:val="00450813"/>
    <w:rsid w:val="00451F67"/>
    <w:rsid w:val="0045347C"/>
    <w:rsid w:val="004535B2"/>
    <w:rsid w:val="0045496A"/>
    <w:rsid w:val="00454CDF"/>
    <w:rsid w:val="004552FD"/>
    <w:rsid w:val="004559B1"/>
    <w:rsid w:val="00455DA7"/>
    <w:rsid w:val="00456F81"/>
    <w:rsid w:val="00457A49"/>
    <w:rsid w:val="00462222"/>
    <w:rsid w:val="00462287"/>
    <w:rsid w:val="004622AD"/>
    <w:rsid w:val="00463276"/>
    <w:rsid w:val="00463445"/>
    <w:rsid w:val="004637DE"/>
    <w:rsid w:val="00464669"/>
    <w:rsid w:val="004675A7"/>
    <w:rsid w:val="00467FD4"/>
    <w:rsid w:val="00470101"/>
    <w:rsid w:val="0047051A"/>
    <w:rsid w:val="0047184A"/>
    <w:rsid w:val="00474237"/>
    <w:rsid w:val="004757CE"/>
    <w:rsid w:val="00475AA4"/>
    <w:rsid w:val="00476381"/>
    <w:rsid w:val="00476C2A"/>
    <w:rsid w:val="00477978"/>
    <w:rsid w:val="004805A1"/>
    <w:rsid w:val="00480657"/>
    <w:rsid w:val="00480D43"/>
    <w:rsid w:val="00484AED"/>
    <w:rsid w:val="00484B20"/>
    <w:rsid w:val="00484B2B"/>
    <w:rsid w:val="00485BB7"/>
    <w:rsid w:val="00487047"/>
    <w:rsid w:val="004871E5"/>
    <w:rsid w:val="00487857"/>
    <w:rsid w:val="0049032E"/>
    <w:rsid w:val="0049357C"/>
    <w:rsid w:val="004958C1"/>
    <w:rsid w:val="00496CC6"/>
    <w:rsid w:val="00496FEC"/>
    <w:rsid w:val="004976D8"/>
    <w:rsid w:val="0049782D"/>
    <w:rsid w:val="004A05AA"/>
    <w:rsid w:val="004A07C5"/>
    <w:rsid w:val="004A09B2"/>
    <w:rsid w:val="004A199E"/>
    <w:rsid w:val="004A2133"/>
    <w:rsid w:val="004A373F"/>
    <w:rsid w:val="004A471F"/>
    <w:rsid w:val="004A486D"/>
    <w:rsid w:val="004A5213"/>
    <w:rsid w:val="004A5594"/>
    <w:rsid w:val="004A5846"/>
    <w:rsid w:val="004A635E"/>
    <w:rsid w:val="004A6799"/>
    <w:rsid w:val="004A6A70"/>
    <w:rsid w:val="004A6C73"/>
    <w:rsid w:val="004B0246"/>
    <w:rsid w:val="004B0BE4"/>
    <w:rsid w:val="004B14A1"/>
    <w:rsid w:val="004B2554"/>
    <w:rsid w:val="004B2EFD"/>
    <w:rsid w:val="004B5CE5"/>
    <w:rsid w:val="004B6095"/>
    <w:rsid w:val="004B6B7F"/>
    <w:rsid w:val="004C0F10"/>
    <w:rsid w:val="004C108C"/>
    <w:rsid w:val="004C142C"/>
    <w:rsid w:val="004C26A8"/>
    <w:rsid w:val="004C290E"/>
    <w:rsid w:val="004C2C90"/>
    <w:rsid w:val="004C40DC"/>
    <w:rsid w:val="004C4E53"/>
    <w:rsid w:val="004C5018"/>
    <w:rsid w:val="004C5738"/>
    <w:rsid w:val="004C61C9"/>
    <w:rsid w:val="004C74AB"/>
    <w:rsid w:val="004D0930"/>
    <w:rsid w:val="004D12B6"/>
    <w:rsid w:val="004D1EB1"/>
    <w:rsid w:val="004D25DF"/>
    <w:rsid w:val="004D6B4F"/>
    <w:rsid w:val="004D6B8C"/>
    <w:rsid w:val="004E0459"/>
    <w:rsid w:val="004E081B"/>
    <w:rsid w:val="004E0AE1"/>
    <w:rsid w:val="004E0BF8"/>
    <w:rsid w:val="004E1659"/>
    <w:rsid w:val="004E2474"/>
    <w:rsid w:val="004E31C9"/>
    <w:rsid w:val="004E3719"/>
    <w:rsid w:val="004E41C0"/>
    <w:rsid w:val="004E4D2B"/>
    <w:rsid w:val="004E5D4C"/>
    <w:rsid w:val="004E669F"/>
    <w:rsid w:val="004E6B10"/>
    <w:rsid w:val="004E6B6C"/>
    <w:rsid w:val="004F1EC7"/>
    <w:rsid w:val="004F3092"/>
    <w:rsid w:val="004F34C4"/>
    <w:rsid w:val="004F4BE9"/>
    <w:rsid w:val="004F5282"/>
    <w:rsid w:val="004F58C1"/>
    <w:rsid w:val="004F7C68"/>
    <w:rsid w:val="004F7ED1"/>
    <w:rsid w:val="00500017"/>
    <w:rsid w:val="00500DE1"/>
    <w:rsid w:val="005011C9"/>
    <w:rsid w:val="00502736"/>
    <w:rsid w:val="00502A96"/>
    <w:rsid w:val="00502B49"/>
    <w:rsid w:val="00502F83"/>
    <w:rsid w:val="00505CDF"/>
    <w:rsid w:val="00505DCF"/>
    <w:rsid w:val="00506545"/>
    <w:rsid w:val="005071BD"/>
    <w:rsid w:val="00507A32"/>
    <w:rsid w:val="00507DB5"/>
    <w:rsid w:val="0051076F"/>
    <w:rsid w:val="00510AF2"/>
    <w:rsid w:val="0051120C"/>
    <w:rsid w:val="005115B0"/>
    <w:rsid w:val="00511B22"/>
    <w:rsid w:val="00511CB3"/>
    <w:rsid w:val="00513037"/>
    <w:rsid w:val="0051777B"/>
    <w:rsid w:val="00520C4C"/>
    <w:rsid w:val="0052191D"/>
    <w:rsid w:val="0052278A"/>
    <w:rsid w:val="00523564"/>
    <w:rsid w:val="00523AF7"/>
    <w:rsid w:val="00524B9E"/>
    <w:rsid w:val="00524E72"/>
    <w:rsid w:val="005255DD"/>
    <w:rsid w:val="005262B3"/>
    <w:rsid w:val="00526384"/>
    <w:rsid w:val="005265A8"/>
    <w:rsid w:val="00527F5B"/>
    <w:rsid w:val="0053006D"/>
    <w:rsid w:val="00531F7D"/>
    <w:rsid w:val="00534256"/>
    <w:rsid w:val="0053630A"/>
    <w:rsid w:val="00536F13"/>
    <w:rsid w:val="005377CE"/>
    <w:rsid w:val="00537DBA"/>
    <w:rsid w:val="00540A4E"/>
    <w:rsid w:val="00541A3C"/>
    <w:rsid w:val="00541A6F"/>
    <w:rsid w:val="00543853"/>
    <w:rsid w:val="00543862"/>
    <w:rsid w:val="00543914"/>
    <w:rsid w:val="005450F9"/>
    <w:rsid w:val="00545835"/>
    <w:rsid w:val="00545FE8"/>
    <w:rsid w:val="0054775E"/>
    <w:rsid w:val="00547A65"/>
    <w:rsid w:val="00547C3B"/>
    <w:rsid w:val="00547D06"/>
    <w:rsid w:val="00550AEC"/>
    <w:rsid w:val="00552C1B"/>
    <w:rsid w:val="00554233"/>
    <w:rsid w:val="0055452C"/>
    <w:rsid w:val="00555D79"/>
    <w:rsid w:val="005576DB"/>
    <w:rsid w:val="00560A4A"/>
    <w:rsid w:val="00560C19"/>
    <w:rsid w:val="00561269"/>
    <w:rsid w:val="005620A4"/>
    <w:rsid w:val="00564C21"/>
    <w:rsid w:val="00566619"/>
    <w:rsid w:val="005677E7"/>
    <w:rsid w:val="00567903"/>
    <w:rsid w:val="00567B8B"/>
    <w:rsid w:val="005747D7"/>
    <w:rsid w:val="00574FE2"/>
    <w:rsid w:val="00577A9C"/>
    <w:rsid w:val="00583657"/>
    <w:rsid w:val="00583DEE"/>
    <w:rsid w:val="00584229"/>
    <w:rsid w:val="00584653"/>
    <w:rsid w:val="005857AF"/>
    <w:rsid w:val="00586B76"/>
    <w:rsid w:val="00590A22"/>
    <w:rsid w:val="00590B81"/>
    <w:rsid w:val="00591161"/>
    <w:rsid w:val="00592B8C"/>
    <w:rsid w:val="0059357E"/>
    <w:rsid w:val="005937CE"/>
    <w:rsid w:val="005939EF"/>
    <w:rsid w:val="00596DAC"/>
    <w:rsid w:val="00597315"/>
    <w:rsid w:val="00597F98"/>
    <w:rsid w:val="005A0816"/>
    <w:rsid w:val="005A092E"/>
    <w:rsid w:val="005A0992"/>
    <w:rsid w:val="005A292B"/>
    <w:rsid w:val="005A2CC1"/>
    <w:rsid w:val="005A3910"/>
    <w:rsid w:val="005A3E47"/>
    <w:rsid w:val="005A3EE0"/>
    <w:rsid w:val="005A3FC6"/>
    <w:rsid w:val="005A4701"/>
    <w:rsid w:val="005A4B66"/>
    <w:rsid w:val="005A4ECB"/>
    <w:rsid w:val="005A51CF"/>
    <w:rsid w:val="005A6CA2"/>
    <w:rsid w:val="005B05CC"/>
    <w:rsid w:val="005B05EF"/>
    <w:rsid w:val="005B06B0"/>
    <w:rsid w:val="005B09EB"/>
    <w:rsid w:val="005B0C3C"/>
    <w:rsid w:val="005B347B"/>
    <w:rsid w:val="005B37A6"/>
    <w:rsid w:val="005B3868"/>
    <w:rsid w:val="005B4CDC"/>
    <w:rsid w:val="005B700A"/>
    <w:rsid w:val="005C03F2"/>
    <w:rsid w:val="005C0761"/>
    <w:rsid w:val="005C0842"/>
    <w:rsid w:val="005C26AC"/>
    <w:rsid w:val="005C2D67"/>
    <w:rsid w:val="005C31BF"/>
    <w:rsid w:val="005C3615"/>
    <w:rsid w:val="005C3A98"/>
    <w:rsid w:val="005C3B27"/>
    <w:rsid w:val="005C4F0A"/>
    <w:rsid w:val="005C53BD"/>
    <w:rsid w:val="005C5800"/>
    <w:rsid w:val="005C5908"/>
    <w:rsid w:val="005C65BA"/>
    <w:rsid w:val="005D0003"/>
    <w:rsid w:val="005D0186"/>
    <w:rsid w:val="005D1A16"/>
    <w:rsid w:val="005D1D2B"/>
    <w:rsid w:val="005D42D2"/>
    <w:rsid w:val="005D628F"/>
    <w:rsid w:val="005D64C0"/>
    <w:rsid w:val="005D7464"/>
    <w:rsid w:val="005D7E02"/>
    <w:rsid w:val="005D7E9F"/>
    <w:rsid w:val="005E08B7"/>
    <w:rsid w:val="005E0B44"/>
    <w:rsid w:val="005E16F0"/>
    <w:rsid w:val="005E3BB9"/>
    <w:rsid w:val="005E5C8C"/>
    <w:rsid w:val="005E5CD7"/>
    <w:rsid w:val="005E5D0B"/>
    <w:rsid w:val="005E5E0C"/>
    <w:rsid w:val="005E6135"/>
    <w:rsid w:val="005E719C"/>
    <w:rsid w:val="005F008B"/>
    <w:rsid w:val="005F0FCA"/>
    <w:rsid w:val="005F1651"/>
    <w:rsid w:val="005F19C6"/>
    <w:rsid w:val="005F1B7E"/>
    <w:rsid w:val="005F22A9"/>
    <w:rsid w:val="005F249A"/>
    <w:rsid w:val="005F34DD"/>
    <w:rsid w:val="005F3B7F"/>
    <w:rsid w:val="005F42BE"/>
    <w:rsid w:val="005F441B"/>
    <w:rsid w:val="005F5FBD"/>
    <w:rsid w:val="00600590"/>
    <w:rsid w:val="00600643"/>
    <w:rsid w:val="00600661"/>
    <w:rsid w:val="006010F9"/>
    <w:rsid w:val="00602642"/>
    <w:rsid w:val="00604490"/>
    <w:rsid w:val="00605CE0"/>
    <w:rsid w:val="00605D68"/>
    <w:rsid w:val="00606A79"/>
    <w:rsid w:val="00606DE2"/>
    <w:rsid w:val="006070BF"/>
    <w:rsid w:val="00607796"/>
    <w:rsid w:val="00610DBF"/>
    <w:rsid w:val="0061157F"/>
    <w:rsid w:val="00611FA9"/>
    <w:rsid w:val="006121CE"/>
    <w:rsid w:val="006124C5"/>
    <w:rsid w:val="006124F8"/>
    <w:rsid w:val="006126A4"/>
    <w:rsid w:val="006133D8"/>
    <w:rsid w:val="006135F3"/>
    <w:rsid w:val="00615D76"/>
    <w:rsid w:val="00616124"/>
    <w:rsid w:val="00617218"/>
    <w:rsid w:val="006179DD"/>
    <w:rsid w:val="00620428"/>
    <w:rsid w:val="0062159A"/>
    <w:rsid w:val="006224FA"/>
    <w:rsid w:val="00622D98"/>
    <w:rsid w:val="0062333D"/>
    <w:rsid w:val="00623416"/>
    <w:rsid w:val="006257AD"/>
    <w:rsid w:val="00626118"/>
    <w:rsid w:val="0062700D"/>
    <w:rsid w:val="00627A96"/>
    <w:rsid w:val="006317C4"/>
    <w:rsid w:val="0063233A"/>
    <w:rsid w:val="006328F7"/>
    <w:rsid w:val="0063354B"/>
    <w:rsid w:val="00633E8B"/>
    <w:rsid w:val="00633F0A"/>
    <w:rsid w:val="0063781B"/>
    <w:rsid w:val="00637C27"/>
    <w:rsid w:val="0064033E"/>
    <w:rsid w:val="0064060B"/>
    <w:rsid w:val="00641733"/>
    <w:rsid w:val="00641F9B"/>
    <w:rsid w:val="00642743"/>
    <w:rsid w:val="00642819"/>
    <w:rsid w:val="0064345F"/>
    <w:rsid w:val="0064385F"/>
    <w:rsid w:val="00644475"/>
    <w:rsid w:val="00645535"/>
    <w:rsid w:val="00646614"/>
    <w:rsid w:val="00646753"/>
    <w:rsid w:val="00646C07"/>
    <w:rsid w:val="0064740A"/>
    <w:rsid w:val="00647D0C"/>
    <w:rsid w:val="00653066"/>
    <w:rsid w:val="00653AB3"/>
    <w:rsid w:val="00653ECF"/>
    <w:rsid w:val="00653F62"/>
    <w:rsid w:val="006547B2"/>
    <w:rsid w:val="00654E4B"/>
    <w:rsid w:val="00655BD4"/>
    <w:rsid w:val="00656405"/>
    <w:rsid w:val="00656A83"/>
    <w:rsid w:val="006574C3"/>
    <w:rsid w:val="0066036E"/>
    <w:rsid w:val="00662831"/>
    <w:rsid w:val="00662E45"/>
    <w:rsid w:val="00663650"/>
    <w:rsid w:val="00663767"/>
    <w:rsid w:val="00664178"/>
    <w:rsid w:val="006649D4"/>
    <w:rsid w:val="0066505E"/>
    <w:rsid w:val="006654F4"/>
    <w:rsid w:val="00666AF3"/>
    <w:rsid w:val="00670DAF"/>
    <w:rsid w:val="0067170B"/>
    <w:rsid w:val="00672126"/>
    <w:rsid w:val="00672667"/>
    <w:rsid w:val="00672E70"/>
    <w:rsid w:val="00672E7E"/>
    <w:rsid w:val="00674897"/>
    <w:rsid w:val="00675054"/>
    <w:rsid w:val="00675573"/>
    <w:rsid w:val="00675E9A"/>
    <w:rsid w:val="00676D24"/>
    <w:rsid w:val="00676D56"/>
    <w:rsid w:val="00677179"/>
    <w:rsid w:val="00677512"/>
    <w:rsid w:val="006779D2"/>
    <w:rsid w:val="00677DE3"/>
    <w:rsid w:val="006800B6"/>
    <w:rsid w:val="006802BC"/>
    <w:rsid w:val="006804EB"/>
    <w:rsid w:val="0068232C"/>
    <w:rsid w:val="006826D4"/>
    <w:rsid w:val="006827B5"/>
    <w:rsid w:val="0068300D"/>
    <w:rsid w:val="00683621"/>
    <w:rsid w:val="0068429A"/>
    <w:rsid w:val="00685090"/>
    <w:rsid w:val="006852D3"/>
    <w:rsid w:val="00686BE7"/>
    <w:rsid w:val="0068767E"/>
    <w:rsid w:val="006878E0"/>
    <w:rsid w:val="00687BBA"/>
    <w:rsid w:val="00687F1E"/>
    <w:rsid w:val="00691681"/>
    <w:rsid w:val="00691EF5"/>
    <w:rsid w:val="0069276E"/>
    <w:rsid w:val="006934BF"/>
    <w:rsid w:val="006946E0"/>
    <w:rsid w:val="00695879"/>
    <w:rsid w:val="00695E02"/>
    <w:rsid w:val="006960E8"/>
    <w:rsid w:val="00697625"/>
    <w:rsid w:val="00697CA3"/>
    <w:rsid w:val="006A05F1"/>
    <w:rsid w:val="006A0CEF"/>
    <w:rsid w:val="006A2490"/>
    <w:rsid w:val="006A2523"/>
    <w:rsid w:val="006A3961"/>
    <w:rsid w:val="006A3C0D"/>
    <w:rsid w:val="006A43A2"/>
    <w:rsid w:val="006A4E38"/>
    <w:rsid w:val="006A5BB2"/>
    <w:rsid w:val="006A5C2C"/>
    <w:rsid w:val="006A5C55"/>
    <w:rsid w:val="006A611C"/>
    <w:rsid w:val="006A627C"/>
    <w:rsid w:val="006A7A6F"/>
    <w:rsid w:val="006B089B"/>
    <w:rsid w:val="006B0D74"/>
    <w:rsid w:val="006B17C8"/>
    <w:rsid w:val="006B1979"/>
    <w:rsid w:val="006B32E0"/>
    <w:rsid w:val="006B3DCB"/>
    <w:rsid w:val="006B601F"/>
    <w:rsid w:val="006B76C5"/>
    <w:rsid w:val="006B7856"/>
    <w:rsid w:val="006C05FD"/>
    <w:rsid w:val="006C0EFB"/>
    <w:rsid w:val="006C1324"/>
    <w:rsid w:val="006C14BB"/>
    <w:rsid w:val="006C1666"/>
    <w:rsid w:val="006C1840"/>
    <w:rsid w:val="006C1851"/>
    <w:rsid w:val="006C187F"/>
    <w:rsid w:val="006C1CB6"/>
    <w:rsid w:val="006C2460"/>
    <w:rsid w:val="006C287B"/>
    <w:rsid w:val="006C3DDB"/>
    <w:rsid w:val="006C46FD"/>
    <w:rsid w:val="006C4744"/>
    <w:rsid w:val="006C47F6"/>
    <w:rsid w:val="006C4DA5"/>
    <w:rsid w:val="006C79DE"/>
    <w:rsid w:val="006D04B0"/>
    <w:rsid w:val="006D127F"/>
    <w:rsid w:val="006D1E85"/>
    <w:rsid w:val="006D29AE"/>
    <w:rsid w:val="006D2BAE"/>
    <w:rsid w:val="006D383D"/>
    <w:rsid w:val="006D4517"/>
    <w:rsid w:val="006D4A6B"/>
    <w:rsid w:val="006D6009"/>
    <w:rsid w:val="006D61D4"/>
    <w:rsid w:val="006D6384"/>
    <w:rsid w:val="006D69F8"/>
    <w:rsid w:val="006D7025"/>
    <w:rsid w:val="006D71B8"/>
    <w:rsid w:val="006D7398"/>
    <w:rsid w:val="006D7D90"/>
    <w:rsid w:val="006E038E"/>
    <w:rsid w:val="006E0446"/>
    <w:rsid w:val="006E057E"/>
    <w:rsid w:val="006E145D"/>
    <w:rsid w:val="006E319E"/>
    <w:rsid w:val="006E3C90"/>
    <w:rsid w:val="006E3DD9"/>
    <w:rsid w:val="006E42C2"/>
    <w:rsid w:val="006E467B"/>
    <w:rsid w:val="006E565D"/>
    <w:rsid w:val="006E5C7E"/>
    <w:rsid w:val="006E6635"/>
    <w:rsid w:val="006E74BC"/>
    <w:rsid w:val="006F1605"/>
    <w:rsid w:val="006F18C8"/>
    <w:rsid w:val="006F2AB9"/>
    <w:rsid w:val="006F2B4C"/>
    <w:rsid w:val="006F2FFC"/>
    <w:rsid w:val="006F33C6"/>
    <w:rsid w:val="006F382F"/>
    <w:rsid w:val="006F417C"/>
    <w:rsid w:val="006F46F5"/>
    <w:rsid w:val="006F4FA6"/>
    <w:rsid w:val="006F582A"/>
    <w:rsid w:val="006F5FA1"/>
    <w:rsid w:val="006F604D"/>
    <w:rsid w:val="006F610C"/>
    <w:rsid w:val="006F67D4"/>
    <w:rsid w:val="006F703C"/>
    <w:rsid w:val="00700835"/>
    <w:rsid w:val="00700C87"/>
    <w:rsid w:val="00702DDD"/>
    <w:rsid w:val="0070525B"/>
    <w:rsid w:val="007059A4"/>
    <w:rsid w:val="0070604D"/>
    <w:rsid w:val="00706A79"/>
    <w:rsid w:val="00706E8B"/>
    <w:rsid w:val="00706FF9"/>
    <w:rsid w:val="00707935"/>
    <w:rsid w:val="00707BFA"/>
    <w:rsid w:val="00710B60"/>
    <w:rsid w:val="00711CC3"/>
    <w:rsid w:val="007120BB"/>
    <w:rsid w:val="00712746"/>
    <w:rsid w:val="00714732"/>
    <w:rsid w:val="007206E5"/>
    <w:rsid w:val="007218BE"/>
    <w:rsid w:val="00721A47"/>
    <w:rsid w:val="00721CFC"/>
    <w:rsid w:val="0072322F"/>
    <w:rsid w:val="00723BB9"/>
    <w:rsid w:val="00723F06"/>
    <w:rsid w:val="00724C9C"/>
    <w:rsid w:val="00725504"/>
    <w:rsid w:val="00727EA3"/>
    <w:rsid w:val="00730064"/>
    <w:rsid w:val="007301DB"/>
    <w:rsid w:val="00731EFA"/>
    <w:rsid w:val="0073537E"/>
    <w:rsid w:val="00736492"/>
    <w:rsid w:val="00736B04"/>
    <w:rsid w:val="00736C36"/>
    <w:rsid w:val="00737431"/>
    <w:rsid w:val="0074089E"/>
    <w:rsid w:val="007424AE"/>
    <w:rsid w:val="00742BD0"/>
    <w:rsid w:val="00743F10"/>
    <w:rsid w:val="00746ED5"/>
    <w:rsid w:val="00747AEA"/>
    <w:rsid w:val="00750CE5"/>
    <w:rsid w:val="0075270A"/>
    <w:rsid w:val="00752D75"/>
    <w:rsid w:val="007552EB"/>
    <w:rsid w:val="007553D3"/>
    <w:rsid w:val="007559AA"/>
    <w:rsid w:val="00755EA1"/>
    <w:rsid w:val="00756696"/>
    <w:rsid w:val="007566AA"/>
    <w:rsid w:val="007566B1"/>
    <w:rsid w:val="00756864"/>
    <w:rsid w:val="007575C9"/>
    <w:rsid w:val="007620E6"/>
    <w:rsid w:val="00762A8C"/>
    <w:rsid w:val="00763C40"/>
    <w:rsid w:val="00764EB8"/>
    <w:rsid w:val="0076690A"/>
    <w:rsid w:val="0077135D"/>
    <w:rsid w:val="00771628"/>
    <w:rsid w:val="00771E51"/>
    <w:rsid w:val="00772F4B"/>
    <w:rsid w:val="00772FA4"/>
    <w:rsid w:val="00773538"/>
    <w:rsid w:val="00773B07"/>
    <w:rsid w:val="00775144"/>
    <w:rsid w:val="0077616B"/>
    <w:rsid w:val="007774CB"/>
    <w:rsid w:val="007775B4"/>
    <w:rsid w:val="00777722"/>
    <w:rsid w:val="00777BA1"/>
    <w:rsid w:val="00777D3F"/>
    <w:rsid w:val="007803E4"/>
    <w:rsid w:val="007810F4"/>
    <w:rsid w:val="00781169"/>
    <w:rsid w:val="007812C9"/>
    <w:rsid w:val="0078188B"/>
    <w:rsid w:val="00781A8E"/>
    <w:rsid w:val="00781F82"/>
    <w:rsid w:val="00782103"/>
    <w:rsid w:val="0078287F"/>
    <w:rsid w:val="007828C5"/>
    <w:rsid w:val="00782E1B"/>
    <w:rsid w:val="00782F1B"/>
    <w:rsid w:val="0078307C"/>
    <w:rsid w:val="007844F2"/>
    <w:rsid w:val="0078555C"/>
    <w:rsid w:val="00785793"/>
    <w:rsid w:val="00790BDD"/>
    <w:rsid w:val="00791C83"/>
    <w:rsid w:val="00795A08"/>
    <w:rsid w:val="007964ED"/>
    <w:rsid w:val="00797518"/>
    <w:rsid w:val="00797D21"/>
    <w:rsid w:val="00797FE4"/>
    <w:rsid w:val="007A0908"/>
    <w:rsid w:val="007A0AED"/>
    <w:rsid w:val="007A0D00"/>
    <w:rsid w:val="007A100E"/>
    <w:rsid w:val="007A318D"/>
    <w:rsid w:val="007A3250"/>
    <w:rsid w:val="007A355D"/>
    <w:rsid w:val="007A3EE9"/>
    <w:rsid w:val="007A4A07"/>
    <w:rsid w:val="007A5390"/>
    <w:rsid w:val="007A550C"/>
    <w:rsid w:val="007A6940"/>
    <w:rsid w:val="007A6BD1"/>
    <w:rsid w:val="007A7031"/>
    <w:rsid w:val="007A7285"/>
    <w:rsid w:val="007A7E4A"/>
    <w:rsid w:val="007B0975"/>
    <w:rsid w:val="007B0DA3"/>
    <w:rsid w:val="007B1D95"/>
    <w:rsid w:val="007B2274"/>
    <w:rsid w:val="007B2BE1"/>
    <w:rsid w:val="007B49D0"/>
    <w:rsid w:val="007B56AC"/>
    <w:rsid w:val="007B5A91"/>
    <w:rsid w:val="007B5B91"/>
    <w:rsid w:val="007B5DAE"/>
    <w:rsid w:val="007B6168"/>
    <w:rsid w:val="007B65F6"/>
    <w:rsid w:val="007B6FCC"/>
    <w:rsid w:val="007C0D1B"/>
    <w:rsid w:val="007C1D4D"/>
    <w:rsid w:val="007C2CED"/>
    <w:rsid w:val="007C576F"/>
    <w:rsid w:val="007C5ABC"/>
    <w:rsid w:val="007C690E"/>
    <w:rsid w:val="007C71DD"/>
    <w:rsid w:val="007C7CBC"/>
    <w:rsid w:val="007D03F2"/>
    <w:rsid w:val="007D1601"/>
    <w:rsid w:val="007D16AD"/>
    <w:rsid w:val="007D1A07"/>
    <w:rsid w:val="007D2CF5"/>
    <w:rsid w:val="007D3A93"/>
    <w:rsid w:val="007D4921"/>
    <w:rsid w:val="007D630F"/>
    <w:rsid w:val="007D6DCF"/>
    <w:rsid w:val="007D73A0"/>
    <w:rsid w:val="007E037B"/>
    <w:rsid w:val="007E0594"/>
    <w:rsid w:val="007E06BD"/>
    <w:rsid w:val="007E0F0A"/>
    <w:rsid w:val="007E173D"/>
    <w:rsid w:val="007E2079"/>
    <w:rsid w:val="007E40B8"/>
    <w:rsid w:val="007E4D59"/>
    <w:rsid w:val="007E4ED0"/>
    <w:rsid w:val="007E6ECC"/>
    <w:rsid w:val="007E7840"/>
    <w:rsid w:val="007E7DC2"/>
    <w:rsid w:val="007F0263"/>
    <w:rsid w:val="007F1262"/>
    <w:rsid w:val="007F1A51"/>
    <w:rsid w:val="007F21F0"/>
    <w:rsid w:val="007F2F23"/>
    <w:rsid w:val="007F3C69"/>
    <w:rsid w:val="007F414E"/>
    <w:rsid w:val="007F4D0C"/>
    <w:rsid w:val="007F5176"/>
    <w:rsid w:val="007F5C87"/>
    <w:rsid w:val="007F5F4D"/>
    <w:rsid w:val="007F6CCD"/>
    <w:rsid w:val="007F72B8"/>
    <w:rsid w:val="007F730F"/>
    <w:rsid w:val="008012C9"/>
    <w:rsid w:val="00802241"/>
    <w:rsid w:val="008030E0"/>
    <w:rsid w:val="008035C9"/>
    <w:rsid w:val="00805E45"/>
    <w:rsid w:val="0080601C"/>
    <w:rsid w:val="00806058"/>
    <w:rsid w:val="008070E9"/>
    <w:rsid w:val="008074E0"/>
    <w:rsid w:val="00807B5B"/>
    <w:rsid w:val="0081011F"/>
    <w:rsid w:val="00810571"/>
    <w:rsid w:val="008106A6"/>
    <w:rsid w:val="0081132E"/>
    <w:rsid w:val="008137E2"/>
    <w:rsid w:val="00814182"/>
    <w:rsid w:val="0081525F"/>
    <w:rsid w:val="008152E3"/>
    <w:rsid w:val="0081570E"/>
    <w:rsid w:val="00815840"/>
    <w:rsid w:val="00816ECC"/>
    <w:rsid w:val="008177E7"/>
    <w:rsid w:val="00817F37"/>
    <w:rsid w:val="008208BB"/>
    <w:rsid w:val="00821397"/>
    <w:rsid w:val="00821A37"/>
    <w:rsid w:val="00822CB5"/>
    <w:rsid w:val="008234F9"/>
    <w:rsid w:val="008238BF"/>
    <w:rsid w:val="00823ECE"/>
    <w:rsid w:val="0082463E"/>
    <w:rsid w:val="008259BB"/>
    <w:rsid w:val="00825C5E"/>
    <w:rsid w:val="00826137"/>
    <w:rsid w:val="008268C0"/>
    <w:rsid w:val="00826BCB"/>
    <w:rsid w:val="00826C6D"/>
    <w:rsid w:val="00826D0A"/>
    <w:rsid w:val="00826DCB"/>
    <w:rsid w:val="00830AEC"/>
    <w:rsid w:val="00832E66"/>
    <w:rsid w:val="008344A5"/>
    <w:rsid w:val="008351EA"/>
    <w:rsid w:val="008354F5"/>
    <w:rsid w:val="00836CFE"/>
    <w:rsid w:val="00840880"/>
    <w:rsid w:val="00840A96"/>
    <w:rsid w:val="00842305"/>
    <w:rsid w:val="00842B28"/>
    <w:rsid w:val="00842B75"/>
    <w:rsid w:val="00844D3A"/>
    <w:rsid w:val="00845033"/>
    <w:rsid w:val="00847954"/>
    <w:rsid w:val="00850045"/>
    <w:rsid w:val="00850723"/>
    <w:rsid w:val="00851818"/>
    <w:rsid w:val="00853222"/>
    <w:rsid w:val="00854852"/>
    <w:rsid w:val="008568BE"/>
    <w:rsid w:val="0086017C"/>
    <w:rsid w:val="0086043D"/>
    <w:rsid w:val="00860F68"/>
    <w:rsid w:val="00861058"/>
    <w:rsid w:val="0086120D"/>
    <w:rsid w:val="0086235A"/>
    <w:rsid w:val="00862CBC"/>
    <w:rsid w:val="008635D5"/>
    <w:rsid w:val="00863BDE"/>
    <w:rsid w:val="0086448D"/>
    <w:rsid w:val="00864876"/>
    <w:rsid w:val="008648FE"/>
    <w:rsid w:val="00865AF4"/>
    <w:rsid w:val="008661E4"/>
    <w:rsid w:val="00866E49"/>
    <w:rsid w:val="00867D99"/>
    <w:rsid w:val="00870998"/>
    <w:rsid w:val="00870F20"/>
    <w:rsid w:val="0087185A"/>
    <w:rsid w:val="0087347A"/>
    <w:rsid w:val="00873904"/>
    <w:rsid w:val="00874DE0"/>
    <w:rsid w:val="00876785"/>
    <w:rsid w:val="00877116"/>
    <w:rsid w:val="008808C3"/>
    <w:rsid w:val="00880DDD"/>
    <w:rsid w:val="008810CD"/>
    <w:rsid w:val="00882A55"/>
    <w:rsid w:val="00884A3E"/>
    <w:rsid w:val="0088663B"/>
    <w:rsid w:val="00886B2A"/>
    <w:rsid w:val="008877F9"/>
    <w:rsid w:val="0089033D"/>
    <w:rsid w:val="00890B84"/>
    <w:rsid w:val="00891382"/>
    <w:rsid w:val="008922D1"/>
    <w:rsid w:val="00892C3F"/>
    <w:rsid w:val="00893A36"/>
    <w:rsid w:val="00894457"/>
    <w:rsid w:val="008967EA"/>
    <w:rsid w:val="00896E43"/>
    <w:rsid w:val="008A129F"/>
    <w:rsid w:val="008A168B"/>
    <w:rsid w:val="008A20C1"/>
    <w:rsid w:val="008A21A9"/>
    <w:rsid w:val="008A2A2F"/>
    <w:rsid w:val="008A31B3"/>
    <w:rsid w:val="008A38D9"/>
    <w:rsid w:val="008A42E0"/>
    <w:rsid w:val="008A4A13"/>
    <w:rsid w:val="008A5890"/>
    <w:rsid w:val="008A669B"/>
    <w:rsid w:val="008A6EA4"/>
    <w:rsid w:val="008A7163"/>
    <w:rsid w:val="008A7255"/>
    <w:rsid w:val="008A735A"/>
    <w:rsid w:val="008A7494"/>
    <w:rsid w:val="008B033B"/>
    <w:rsid w:val="008B0912"/>
    <w:rsid w:val="008B0E45"/>
    <w:rsid w:val="008B1579"/>
    <w:rsid w:val="008B2110"/>
    <w:rsid w:val="008B2283"/>
    <w:rsid w:val="008B2D0D"/>
    <w:rsid w:val="008B3F9E"/>
    <w:rsid w:val="008B4485"/>
    <w:rsid w:val="008B47B5"/>
    <w:rsid w:val="008B4B3D"/>
    <w:rsid w:val="008B5E3C"/>
    <w:rsid w:val="008B66EA"/>
    <w:rsid w:val="008B79E9"/>
    <w:rsid w:val="008B7E93"/>
    <w:rsid w:val="008C0703"/>
    <w:rsid w:val="008C09B9"/>
    <w:rsid w:val="008C1E6F"/>
    <w:rsid w:val="008C1ED6"/>
    <w:rsid w:val="008C2015"/>
    <w:rsid w:val="008C21DA"/>
    <w:rsid w:val="008C3074"/>
    <w:rsid w:val="008C352F"/>
    <w:rsid w:val="008C3C62"/>
    <w:rsid w:val="008C3F76"/>
    <w:rsid w:val="008C538D"/>
    <w:rsid w:val="008C5DA1"/>
    <w:rsid w:val="008C6593"/>
    <w:rsid w:val="008C68F8"/>
    <w:rsid w:val="008C75AB"/>
    <w:rsid w:val="008D266F"/>
    <w:rsid w:val="008D372E"/>
    <w:rsid w:val="008D3B62"/>
    <w:rsid w:val="008D4256"/>
    <w:rsid w:val="008D511B"/>
    <w:rsid w:val="008D569C"/>
    <w:rsid w:val="008D75D7"/>
    <w:rsid w:val="008D760C"/>
    <w:rsid w:val="008E0214"/>
    <w:rsid w:val="008E0217"/>
    <w:rsid w:val="008E0E1F"/>
    <w:rsid w:val="008E0E2C"/>
    <w:rsid w:val="008E1CF1"/>
    <w:rsid w:val="008E2379"/>
    <w:rsid w:val="008E2A79"/>
    <w:rsid w:val="008E35AC"/>
    <w:rsid w:val="008E36E1"/>
    <w:rsid w:val="008E3F73"/>
    <w:rsid w:val="008E4CB1"/>
    <w:rsid w:val="008E7028"/>
    <w:rsid w:val="008E7F07"/>
    <w:rsid w:val="008F0484"/>
    <w:rsid w:val="008F0867"/>
    <w:rsid w:val="008F13DF"/>
    <w:rsid w:val="008F1FF7"/>
    <w:rsid w:val="008F273B"/>
    <w:rsid w:val="008F5CEE"/>
    <w:rsid w:val="008F606F"/>
    <w:rsid w:val="008F62B9"/>
    <w:rsid w:val="008F6DAA"/>
    <w:rsid w:val="008F7C1D"/>
    <w:rsid w:val="00900F8A"/>
    <w:rsid w:val="0090124C"/>
    <w:rsid w:val="00901BE2"/>
    <w:rsid w:val="00901C07"/>
    <w:rsid w:val="00902233"/>
    <w:rsid w:val="00902408"/>
    <w:rsid w:val="0090296B"/>
    <w:rsid w:val="009033A8"/>
    <w:rsid w:val="0090394C"/>
    <w:rsid w:val="00903E95"/>
    <w:rsid w:val="009064FD"/>
    <w:rsid w:val="0090660D"/>
    <w:rsid w:val="00907F1F"/>
    <w:rsid w:val="00910B22"/>
    <w:rsid w:val="00910C71"/>
    <w:rsid w:val="00911B02"/>
    <w:rsid w:val="00912244"/>
    <w:rsid w:val="009129F1"/>
    <w:rsid w:val="00912D1E"/>
    <w:rsid w:val="00913045"/>
    <w:rsid w:val="00913960"/>
    <w:rsid w:val="0091696A"/>
    <w:rsid w:val="00917B85"/>
    <w:rsid w:val="00917DB1"/>
    <w:rsid w:val="0092070D"/>
    <w:rsid w:val="00922443"/>
    <w:rsid w:val="00922D4C"/>
    <w:rsid w:val="00922ED5"/>
    <w:rsid w:val="00923B8C"/>
    <w:rsid w:val="00923C41"/>
    <w:rsid w:val="00925475"/>
    <w:rsid w:val="00925CB4"/>
    <w:rsid w:val="009327A5"/>
    <w:rsid w:val="0093389E"/>
    <w:rsid w:val="00934CDD"/>
    <w:rsid w:val="00935C04"/>
    <w:rsid w:val="009369CA"/>
    <w:rsid w:val="00936A37"/>
    <w:rsid w:val="00936B15"/>
    <w:rsid w:val="009370EB"/>
    <w:rsid w:val="009400FF"/>
    <w:rsid w:val="00940135"/>
    <w:rsid w:val="00941384"/>
    <w:rsid w:val="00942095"/>
    <w:rsid w:val="00944F46"/>
    <w:rsid w:val="0094579A"/>
    <w:rsid w:val="00945F90"/>
    <w:rsid w:val="009464CB"/>
    <w:rsid w:val="009470B1"/>
    <w:rsid w:val="00950382"/>
    <w:rsid w:val="00951850"/>
    <w:rsid w:val="00954A99"/>
    <w:rsid w:val="00954AD5"/>
    <w:rsid w:val="0095628F"/>
    <w:rsid w:val="00960B9B"/>
    <w:rsid w:val="009610FA"/>
    <w:rsid w:val="0096204F"/>
    <w:rsid w:val="00962EFD"/>
    <w:rsid w:val="00962F30"/>
    <w:rsid w:val="0096425A"/>
    <w:rsid w:val="00964C9A"/>
    <w:rsid w:val="009661F0"/>
    <w:rsid w:val="009675B8"/>
    <w:rsid w:val="0096791E"/>
    <w:rsid w:val="00967AF7"/>
    <w:rsid w:val="0097095B"/>
    <w:rsid w:val="009709F5"/>
    <w:rsid w:val="00970F4D"/>
    <w:rsid w:val="0097132A"/>
    <w:rsid w:val="00971CF4"/>
    <w:rsid w:val="00971EA6"/>
    <w:rsid w:val="00971F69"/>
    <w:rsid w:val="009722FD"/>
    <w:rsid w:val="009723AA"/>
    <w:rsid w:val="00974BFD"/>
    <w:rsid w:val="00974E19"/>
    <w:rsid w:val="009760CD"/>
    <w:rsid w:val="0097647B"/>
    <w:rsid w:val="0097734D"/>
    <w:rsid w:val="009773E1"/>
    <w:rsid w:val="00983EA4"/>
    <w:rsid w:val="00984C39"/>
    <w:rsid w:val="009851D1"/>
    <w:rsid w:val="00987AE6"/>
    <w:rsid w:val="009907AB"/>
    <w:rsid w:val="00992C38"/>
    <w:rsid w:val="00992DDF"/>
    <w:rsid w:val="00993EBB"/>
    <w:rsid w:val="009949DC"/>
    <w:rsid w:val="00994ACC"/>
    <w:rsid w:val="009952E8"/>
    <w:rsid w:val="009969CC"/>
    <w:rsid w:val="00997005"/>
    <w:rsid w:val="009A0E1A"/>
    <w:rsid w:val="009A1375"/>
    <w:rsid w:val="009A334B"/>
    <w:rsid w:val="009A4294"/>
    <w:rsid w:val="009A438E"/>
    <w:rsid w:val="009A5550"/>
    <w:rsid w:val="009A5A5F"/>
    <w:rsid w:val="009A653D"/>
    <w:rsid w:val="009A754B"/>
    <w:rsid w:val="009B0326"/>
    <w:rsid w:val="009B0F46"/>
    <w:rsid w:val="009B14AC"/>
    <w:rsid w:val="009B1B57"/>
    <w:rsid w:val="009B3644"/>
    <w:rsid w:val="009B3696"/>
    <w:rsid w:val="009B3836"/>
    <w:rsid w:val="009B3897"/>
    <w:rsid w:val="009B3D42"/>
    <w:rsid w:val="009B3DC6"/>
    <w:rsid w:val="009B5D10"/>
    <w:rsid w:val="009B5DEB"/>
    <w:rsid w:val="009B60B1"/>
    <w:rsid w:val="009B640A"/>
    <w:rsid w:val="009B7E2A"/>
    <w:rsid w:val="009C01B2"/>
    <w:rsid w:val="009C2637"/>
    <w:rsid w:val="009C2E90"/>
    <w:rsid w:val="009C3C2A"/>
    <w:rsid w:val="009C3EC3"/>
    <w:rsid w:val="009C3F21"/>
    <w:rsid w:val="009C4160"/>
    <w:rsid w:val="009C5F6A"/>
    <w:rsid w:val="009D1677"/>
    <w:rsid w:val="009D19DB"/>
    <w:rsid w:val="009D1D77"/>
    <w:rsid w:val="009D1DED"/>
    <w:rsid w:val="009D2ECE"/>
    <w:rsid w:val="009D34A3"/>
    <w:rsid w:val="009D402A"/>
    <w:rsid w:val="009D4668"/>
    <w:rsid w:val="009D6870"/>
    <w:rsid w:val="009E1D50"/>
    <w:rsid w:val="009E2608"/>
    <w:rsid w:val="009E3D00"/>
    <w:rsid w:val="009E4C9D"/>
    <w:rsid w:val="009E526F"/>
    <w:rsid w:val="009E599D"/>
    <w:rsid w:val="009E607E"/>
    <w:rsid w:val="009E74D5"/>
    <w:rsid w:val="009F1FDF"/>
    <w:rsid w:val="009F26EB"/>
    <w:rsid w:val="009F547A"/>
    <w:rsid w:val="009F650C"/>
    <w:rsid w:val="009F6E7D"/>
    <w:rsid w:val="009F766B"/>
    <w:rsid w:val="00A00411"/>
    <w:rsid w:val="00A00905"/>
    <w:rsid w:val="00A01723"/>
    <w:rsid w:val="00A01C87"/>
    <w:rsid w:val="00A02145"/>
    <w:rsid w:val="00A0271A"/>
    <w:rsid w:val="00A03C49"/>
    <w:rsid w:val="00A10435"/>
    <w:rsid w:val="00A104AE"/>
    <w:rsid w:val="00A106B7"/>
    <w:rsid w:val="00A10891"/>
    <w:rsid w:val="00A11111"/>
    <w:rsid w:val="00A11785"/>
    <w:rsid w:val="00A118F1"/>
    <w:rsid w:val="00A13111"/>
    <w:rsid w:val="00A13187"/>
    <w:rsid w:val="00A1324E"/>
    <w:rsid w:val="00A133C6"/>
    <w:rsid w:val="00A13880"/>
    <w:rsid w:val="00A1493A"/>
    <w:rsid w:val="00A15324"/>
    <w:rsid w:val="00A15500"/>
    <w:rsid w:val="00A16F4E"/>
    <w:rsid w:val="00A16FE4"/>
    <w:rsid w:val="00A17ADE"/>
    <w:rsid w:val="00A17D12"/>
    <w:rsid w:val="00A208BA"/>
    <w:rsid w:val="00A2292F"/>
    <w:rsid w:val="00A23243"/>
    <w:rsid w:val="00A2376F"/>
    <w:rsid w:val="00A242C6"/>
    <w:rsid w:val="00A25FC7"/>
    <w:rsid w:val="00A30826"/>
    <w:rsid w:val="00A31403"/>
    <w:rsid w:val="00A31894"/>
    <w:rsid w:val="00A3260D"/>
    <w:rsid w:val="00A327B8"/>
    <w:rsid w:val="00A33F48"/>
    <w:rsid w:val="00A33FA4"/>
    <w:rsid w:val="00A33FEF"/>
    <w:rsid w:val="00A343C7"/>
    <w:rsid w:val="00A346BE"/>
    <w:rsid w:val="00A34A26"/>
    <w:rsid w:val="00A34F57"/>
    <w:rsid w:val="00A35C4F"/>
    <w:rsid w:val="00A35F3B"/>
    <w:rsid w:val="00A37142"/>
    <w:rsid w:val="00A3763B"/>
    <w:rsid w:val="00A4059A"/>
    <w:rsid w:val="00A41734"/>
    <w:rsid w:val="00A42891"/>
    <w:rsid w:val="00A43BB2"/>
    <w:rsid w:val="00A44AE5"/>
    <w:rsid w:val="00A44FA9"/>
    <w:rsid w:val="00A46770"/>
    <w:rsid w:val="00A47446"/>
    <w:rsid w:val="00A47E6E"/>
    <w:rsid w:val="00A50A26"/>
    <w:rsid w:val="00A5234A"/>
    <w:rsid w:val="00A52538"/>
    <w:rsid w:val="00A5400A"/>
    <w:rsid w:val="00A553A8"/>
    <w:rsid w:val="00A55979"/>
    <w:rsid w:val="00A55BD4"/>
    <w:rsid w:val="00A564F3"/>
    <w:rsid w:val="00A56BF7"/>
    <w:rsid w:val="00A575F0"/>
    <w:rsid w:val="00A579EF"/>
    <w:rsid w:val="00A57BB1"/>
    <w:rsid w:val="00A57BFB"/>
    <w:rsid w:val="00A60F99"/>
    <w:rsid w:val="00A62004"/>
    <w:rsid w:val="00A62329"/>
    <w:rsid w:val="00A626C5"/>
    <w:rsid w:val="00A643ED"/>
    <w:rsid w:val="00A65289"/>
    <w:rsid w:val="00A6561D"/>
    <w:rsid w:val="00A67936"/>
    <w:rsid w:val="00A679D1"/>
    <w:rsid w:val="00A70941"/>
    <w:rsid w:val="00A70A9D"/>
    <w:rsid w:val="00A723A3"/>
    <w:rsid w:val="00A751A1"/>
    <w:rsid w:val="00A770DC"/>
    <w:rsid w:val="00A77A71"/>
    <w:rsid w:val="00A80709"/>
    <w:rsid w:val="00A839EB"/>
    <w:rsid w:val="00A83E00"/>
    <w:rsid w:val="00A8417C"/>
    <w:rsid w:val="00A847D9"/>
    <w:rsid w:val="00A86733"/>
    <w:rsid w:val="00A86A99"/>
    <w:rsid w:val="00A90319"/>
    <w:rsid w:val="00A93B97"/>
    <w:rsid w:val="00A95A93"/>
    <w:rsid w:val="00A965FD"/>
    <w:rsid w:val="00A96E5D"/>
    <w:rsid w:val="00A96F37"/>
    <w:rsid w:val="00A97601"/>
    <w:rsid w:val="00A97BE6"/>
    <w:rsid w:val="00AA00CD"/>
    <w:rsid w:val="00AA1EB9"/>
    <w:rsid w:val="00AA239F"/>
    <w:rsid w:val="00AA3935"/>
    <w:rsid w:val="00AA4CC3"/>
    <w:rsid w:val="00AA5154"/>
    <w:rsid w:val="00AA5866"/>
    <w:rsid w:val="00AA5BCD"/>
    <w:rsid w:val="00AA6B26"/>
    <w:rsid w:val="00AA7178"/>
    <w:rsid w:val="00AB0586"/>
    <w:rsid w:val="00AB09FB"/>
    <w:rsid w:val="00AB3215"/>
    <w:rsid w:val="00AB3B90"/>
    <w:rsid w:val="00AB3E48"/>
    <w:rsid w:val="00AC0401"/>
    <w:rsid w:val="00AC10F4"/>
    <w:rsid w:val="00AC22CC"/>
    <w:rsid w:val="00AC2A25"/>
    <w:rsid w:val="00AC6E1F"/>
    <w:rsid w:val="00AC7A54"/>
    <w:rsid w:val="00AC7C31"/>
    <w:rsid w:val="00AD1FE1"/>
    <w:rsid w:val="00AD2BCB"/>
    <w:rsid w:val="00AD3195"/>
    <w:rsid w:val="00AD4B46"/>
    <w:rsid w:val="00AD57E1"/>
    <w:rsid w:val="00AD6EDA"/>
    <w:rsid w:val="00AE0039"/>
    <w:rsid w:val="00AE0385"/>
    <w:rsid w:val="00AE0C0E"/>
    <w:rsid w:val="00AE20FC"/>
    <w:rsid w:val="00AE229E"/>
    <w:rsid w:val="00AE33FD"/>
    <w:rsid w:val="00AE3EC4"/>
    <w:rsid w:val="00AE4376"/>
    <w:rsid w:val="00AE5537"/>
    <w:rsid w:val="00AE6035"/>
    <w:rsid w:val="00AE642C"/>
    <w:rsid w:val="00AE756F"/>
    <w:rsid w:val="00AE7F8A"/>
    <w:rsid w:val="00AF0ED7"/>
    <w:rsid w:val="00AF1099"/>
    <w:rsid w:val="00AF20AE"/>
    <w:rsid w:val="00AF27E0"/>
    <w:rsid w:val="00AF3BCA"/>
    <w:rsid w:val="00AF4693"/>
    <w:rsid w:val="00AF5C98"/>
    <w:rsid w:val="00AF5CDF"/>
    <w:rsid w:val="00AF5FC0"/>
    <w:rsid w:val="00AF6A4F"/>
    <w:rsid w:val="00AF73EA"/>
    <w:rsid w:val="00B00082"/>
    <w:rsid w:val="00B00240"/>
    <w:rsid w:val="00B005A0"/>
    <w:rsid w:val="00B02D16"/>
    <w:rsid w:val="00B0480B"/>
    <w:rsid w:val="00B04C91"/>
    <w:rsid w:val="00B0596F"/>
    <w:rsid w:val="00B05C9E"/>
    <w:rsid w:val="00B05D0B"/>
    <w:rsid w:val="00B06587"/>
    <w:rsid w:val="00B0666D"/>
    <w:rsid w:val="00B07659"/>
    <w:rsid w:val="00B11004"/>
    <w:rsid w:val="00B12AB4"/>
    <w:rsid w:val="00B12F13"/>
    <w:rsid w:val="00B13CE0"/>
    <w:rsid w:val="00B15337"/>
    <w:rsid w:val="00B1564D"/>
    <w:rsid w:val="00B15750"/>
    <w:rsid w:val="00B15DE7"/>
    <w:rsid w:val="00B16978"/>
    <w:rsid w:val="00B17392"/>
    <w:rsid w:val="00B17708"/>
    <w:rsid w:val="00B17A5A"/>
    <w:rsid w:val="00B20201"/>
    <w:rsid w:val="00B20A34"/>
    <w:rsid w:val="00B2129B"/>
    <w:rsid w:val="00B213E2"/>
    <w:rsid w:val="00B22DE5"/>
    <w:rsid w:val="00B239CC"/>
    <w:rsid w:val="00B23AE7"/>
    <w:rsid w:val="00B23CD9"/>
    <w:rsid w:val="00B24829"/>
    <w:rsid w:val="00B2584D"/>
    <w:rsid w:val="00B25D7B"/>
    <w:rsid w:val="00B2616E"/>
    <w:rsid w:val="00B26A40"/>
    <w:rsid w:val="00B27A52"/>
    <w:rsid w:val="00B27D05"/>
    <w:rsid w:val="00B301F4"/>
    <w:rsid w:val="00B31927"/>
    <w:rsid w:val="00B32BCE"/>
    <w:rsid w:val="00B32CFF"/>
    <w:rsid w:val="00B32FF7"/>
    <w:rsid w:val="00B3365C"/>
    <w:rsid w:val="00B33761"/>
    <w:rsid w:val="00B34598"/>
    <w:rsid w:val="00B34FAC"/>
    <w:rsid w:val="00B3533F"/>
    <w:rsid w:val="00B35BEC"/>
    <w:rsid w:val="00B3659D"/>
    <w:rsid w:val="00B366C3"/>
    <w:rsid w:val="00B36CCA"/>
    <w:rsid w:val="00B37942"/>
    <w:rsid w:val="00B37A7D"/>
    <w:rsid w:val="00B37BA8"/>
    <w:rsid w:val="00B40962"/>
    <w:rsid w:val="00B41B51"/>
    <w:rsid w:val="00B42358"/>
    <w:rsid w:val="00B43C52"/>
    <w:rsid w:val="00B43CF2"/>
    <w:rsid w:val="00B43F0F"/>
    <w:rsid w:val="00B43F45"/>
    <w:rsid w:val="00B45447"/>
    <w:rsid w:val="00B45CC5"/>
    <w:rsid w:val="00B475D4"/>
    <w:rsid w:val="00B478FC"/>
    <w:rsid w:val="00B50706"/>
    <w:rsid w:val="00B50BB1"/>
    <w:rsid w:val="00B52E73"/>
    <w:rsid w:val="00B536F3"/>
    <w:rsid w:val="00B53874"/>
    <w:rsid w:val="00B53C26"/>
    <w:rsid w:val="00B54040"/>
    <w:rsid w:val="00B5502B"/>
    <w:rsid w:val="00B56444"/>
    <w:rsid w:val="00B56BF7"/>
    <w:rsid w:val="00B56FA3"/>
    <w:rsid w:val="00B57AD5"/>
    <w:rsid w:val="00B6050D"/>
    <w:rsid w:val="00B60E58"/>
    <w:rsid w:val="00B616B9"/>
    <w:rsid w:val="00B61A24"/>
    <w:rsid w:val="00B624B5"/>
    <w:rsid w:val="00B639CF"/>
    <w:rsid w:val="00B642E6"/>
    <w:rsid w:val="00B6643F"/>
    <w:rsid w:val="00B70F62"/>
    <w:rsid w:val="00B727B1"/>
    <w:rsid w:val="00B72C85"/>
    <w:rsid w:val="00B7349B"/>
    <w:rsid w:val="00B74994"/>
    <w:rsid w:val="00B74D72"/>
    <w:rsid w:val="00B75AD2"/>
    <w:rsid w:val="00B7623E"/>
    <w:rsid w:val="00B773F4"/>
    <w:rsid w:val="00B77406"/>
    <w:rsid w:val="00B80A35"/>
    <w:rsid w:val="00B80D8F"/>
    <w:rsid w:val="00B8118C"/>
    <w:rsid w:val="00B81F0F"/>
    <w:rsid w:val="00B8217F"/>
    <w:rsid w:val="00B8394F"/>
    <w:rsid w:val="00B83C0A"/>
    <w:rsid w:val="00B840A4"/>
    <w:rsid w:val="00B84174"/>
    <w:rsid w:val="00B858E6"/>
    <w:rsid w:val="00B86A2E"/>
    <w:rsid w:val="00B91FD1"/>
    <w:rsid w:val="00B92EBE"/>
    <w:rsid w:val="00B93808"/>
    <w:rsid w:val="00B93C23"/>
    <w:rsid w:val="00B94716"/>
    <w:rsid w:val="00B94B64"/>
    <w:rsid w:val="00B94CB7"/>
    <w:rsid w:val="00B94E46"/>
    <w:rsid w:val="00B95475"/>
    <w:rsid w:val="00B96BB9"/>
    <w:rsid w:val="00B96EDC"/>
    <w:rsid w:val="00B973B4"/>
    <w:rsid w:val="00B97432"/>
    <w:rsid w:val="00B97669"/>
    <w:rsid w:val="00B978D0"/>
    <w:rsid w:val="00BA0170"/>
    <w:rsid w:val="00BA1CE7"/>
    <w:rsid w:val="00BA1F5C"/>
    <w:rsid w:val="00BA2738"/>
    <w:rsid w:val="00BA332C"/>
    <w:rsid w:val="00BA3A27"/>
    <w:rsid w:val="00BA42AF"/>
    <w:rsid w:val="00BA5047"/>
    <w:rsid w:val="00BA53AF"/>
    <w:rsid w:val="00BA6268"/>
    <w:rsid w:val="00BB10C4"/>
    <w:rsid w:val="00BB12CB"/>
    <w:rsid w:val="00BB1463"/>
    <w:rsid w:val="00BB3F0E"/>
    <w:rsid w:val="00BB4511"/>
    <w:rsid w:val="00BB675D"/>
    <w:rsid w:val="00BB79BD"/>
    <w:rsid w:val="00BB7F79"/>
    <w:rsid w:val="00BC1C11"/>
    <w:rsid w:val="00BC2028"/>
    <w:rsid w:val="00BC2374"/>
    <w:rsid w:val="00BC2904"/>
    <w:rsid w:val="00BC463A"/>
    <w:rsid w:val="00BC4A7D"/>
    <w:rsid w:val="00BC54E0"/>
    <w:rsid w:val="00BD04CE"/>
    <w:rsid w:val="00BD1996"/>
    <w:rsid w:val="00BD23AE"/>
    <w:rsid w:val="00BD25C4"/>
    <w:rsid w:val="00BD25EC"/>
    <w:rsid w:val="00BD26B2"/>
    <w:rsid w:val="00BD3547"/>
    <w:rsid w:val="00BD3B1F"/>
    <w:rsid w:val="00BD3D46"/>
    <w:rsid w:val="00BD514E"/>
    <w:rsid w:val="00BD5C50"/>
    <w:rsid w:val="00BD6178"/>
    <w:rsid w:val="00BD78C0"/>
    <w:rsid w:val="00BE08C2"/>
    <w:rsid w:val="00BE0A88"/>
    <w:rsid w:val="00BE0D08"/>
    <w:rsid w:val="00BE14FD"/>
    <w:rsid w:val="00BE2315"/>
    <w:rsid w:val="00BE4343"/>
    <w:rsid w:val="00BE46AE"/>
    <w:rsid w:val="00BE633E"/>
    <w:rsid w:val="00BF0715"/>
    <w:rsid w:val="00BF1CD3"/>
    <w:rsid w:val="00BF22F3"/>
    <w:rsid w:val="00BF3ABA"/>
    <w:rsid w:val="00BF4A64"/>
    <w:rsid w:val="00BF5AB0"/>
    <w:rsid w:val="00BF5ABD"/>
    <w:rsid w:val="00BF6BA9"/>
    <w:rsid w:val="00BF72AB"/>
    <w:rsid w:val="00BF7D74"/>
    <w:rsid w:val="00BF7F15"/>
    <w:rsid w:val="00C0036F"/>
    <w:rsid w:val="00C00E8D"/>
    <w:rsid w:val="00C0101C"/>
    <w:rsid w:val="00C01FC5"/>
    <w:rsid w:val="00C0212B"/>
    <w:rsid w:val="00C03B2B"/>
    <w:rsid w:val="00C045F5"/>
    <w:rsid w:val="00C046A2"/>
    <w:rsid w:val="00C053F7"/>
    <w:rsid w:val="00C0641F"/>
    <w:rsid w:val="00C117E0"/>
    <w:rsid w:val="00C11D2C"/>
    <w:rsid w:val="00C1301F"/>
    <w:rsid w:val="00C136E5"/>
    <w:rsid w:val="00C13992"/>
    <w:rsid w:val="00C153F8"/>
    <w:rsid w:val="00C16106"/>
    <w:rsid w:val="00C1697F"/>
    <w:rsid w:val="00C17218"/>
    <w:rsid w:val="00C176B7"/>
    <w:rsid w:val="00C2055B"/>
    <w:rsid w:val="00C206FB"/>
    <w:rsid w:val="00C219F1"/>
    <w:rsid w:val="00C228EF"/>
    <w:rsid w:val="00C247C8"/>
    <w:rsid w:val="00C24CF9"/>
    <w:rsid w:val="00C2672C"/>
    <w:rsid w:val="00C26AD2"/>
    <w:rsid w:val="00C30712"/>
    <w:rsid w:val="00C30B90"/>
    <w:rsid w:val="00C31BDF"/>
    <w:rsid w:val="00C329EB"/>
    <w:rsid w:val="00C32D42"/>
    <w:rsid w:val="00C33741"/>
    <w:rsid w:val="00C33C67"/>
    <w:rsid w:val="00C3453B"/>
    <w:rsid w:val="00C34B90"/>
    <w:rsid w:val="00C34CD0"/>
    <w:rsid w:val="00C35164"/>
    <w:rsid w:val="00C35200"/>
    <w:rsid w:val="00C35D77"/>
    <w:rsid w:val="00C374B8"/>
    <w:rsid w:val="00C40294"/>
    <w:rsid w:val="00C405A9"/>
    <w:rsid w:val="00C409FC"/>
    <w:rsid w:val="00C40FA3"/>
    <w:rsid w:val="00C41202"/>
    <w:rsid w:val="00C419C5"/>
    <w:rsid w:val="00C42467"/>
    <w:rsid w:val="00C426E9"/>
    <w:rsid w:val="00C42F0A"/>
    <w:rsid w:val="00C440AD"/>
    <w:rsid w:val="00C446C3"/>
    <w:rsid w:val="00C44E57"/>
    <w:rsid w:val="00C458AB"/>
    <w:rsid w:val="00C45C02"/>
    <w:rsid w:val="00C4643C"/>
    <w:rsid w:val="00C47449"/>
    <w:rsid w:val="00C4765D"/>
    <w:rsid w:val="00C50E68"/>
    <w:rsid w:val="00C51C7A"/>
    <w:rsid w:val="00C5226F"/>
    <w:rsid w:val="00C523FF"/>
    <w:rsid w:val="00C53E13"/>
    <w:rsid w:val="00C54F01"/>
    <w:rsid w:val="00C556D2"/>
    <w:rsid w:val="00C56D7B"/>
    <w:rsid w:val="00C57029"/>
    <w:rsid w:val="00C57F18"/>
    <w:rsid w:val="00C57FDA"/>
    <w:rsid w:val="00C61381"/>
    <w:rsid w:val="00C62E07"/>
    <w:rsid w:val="00C63170"/>
    <w:rsid w:val="00C6366B"/>
    <w:rsid w:val="00C63A12"/>
    <w:rsid w:val="00C63C40"/>
    <w:rsid w:val="00C64250"/>
    <w:rsid w:val="00C651AC"/>
    <w:rsid w:val="00C71AA1"/>
    <w:rsid w:val="00C721FE"/>
    <w:rsid w:val="00C722C9"/>
    <w:rsid w:val="00C72FCF"/>
    <w:rsid w:val="00C731F5"/>
    <w:rsid w:val="00C73402"/>
    <w:rsid w:val="00C741DE"/>
    <w:rsid w:val="00C744A4"/>
    <w:rsid w:val="00C74E0C"/>
    <w:rsid w:val="00C7562F"/>
    <w:rsid w:val="00C7564B"/>
    <w:rsid w:val="00C77B94"/>
    <w:rsid w:val="00C77CC9"/>
    <w:rsid w:val="00C77CEC"/>
    <w:rsid w:val="00C8142E"/>
    <w:rsid w:val="00C82775"/>
    <w:rsid w:val="00C8333B"/>
    <w:rsid w:val="00C835ED"/>
    <w:rsid w:val="00C83E16"/>
    <w:rsid w:val="00C84D44"/>
    <w:rsid w:val="00C8556C"/>
    <w:rsid w:val="00C857B5"/>
    <w:rsid w:val="00C86EC3"/>
    <w:rsid w:val="00C87721"/>
    <w:rsid w:val="00C906E3"/>
    <w:rsid w:val="00C91CD9"/>
    <w:rsid w:val="00C91D94"/>
    <w:rsid w:val="00C92200"/>
    <w:rsid w:val="00C925D5"/>
    <w:rsid w:val="00C92B62"/>
    <w:rsid w:val="00C92C44"/>
    <w:rsid w:val="00C9529B"/>
    <w:rsid w:val="00C95FB9"/>
    <w:rsid w:val="00C97E6B"/>
    <w:rsid w:val="00CA0015"/>
    <w:rsid w:val="00CA1317"/>
    <w:rsid w:val="00CA1925"/>
    <w:rsid w:val="00CA1956"/>
    <w:rsid w:val="00CA2033"/>
    <w:rsid w:val="00CA277D"/>
    <w:rsid w:val="00CA2E3F"/>
    <w:rsid w:val="00CA3ADE"/>
    <w:rsid w:val="00CA3C02"/>
    <w:rsid w:val="00CA5A97"/>
    <w:rsid w:val="00CA633B"/>
    <w:rsid w:val="00CA6710"/>
    <w:rsid w:val="00CA6C97"/>
    <w:rsid w:val="00CA6F47"/>
    <w:rsid w:val="00CA7C8C"/>
    <w:rsid w:val="00CA7CF4"/>
    <w:rsid w:val="00CA7D21"/>
    <w:rsid w:val="00CB09A6"/>
    <w:rsid w:val="00CB102F"/>
    <w:rsid w:val="00CB1FB9"/>
    <w:rsid w:val="00CB2630"/>
    <w:rsid w:val="00CB2CCD"/>
    <w:rsid w:val="00CB2DF3"/>
    <w:rsid w:val="00CB2ECE"/>
    <w:rsid w:val="00CB3B9D"/>
    <w:rsid w:val="00CB3D47"/>
    <w:rsid w:val="00CB7244"/>
    <w:rsid w:val="00CB7C52"/>
    <w:rsid w:val="00CC11DF"/>
    <w:rsid w:val="00CC35DA"/>
    <w:rsid w:val="00CC5BEC"/>
    <w:rsid w:val="00CC714E"/>
    <w:rsid w:val="00CC7203"/>
    <w:rsid w:val="00CC79EA"/>
    <w:rsid w:val="00CC7A99"/>
    <w:rsid w:val="00CC7FF6"/>
    <w:rsid w:val="00CD023C"/>
    <w:rsid w:val="00CD0572"/>
    <w:rsid w:val="00CD1314"/>
    <w:rsid w:val="00CD177E"/>
    <w:rsid w:val="00CD1D29"/>
    <w:rsid w:val="00CD43E2"/>
    <w:rsid w:val="00CD485C"/>
    <w:rsid w:val="00CD541A"/>
    <w:rsid w:val="00CD57B4"/>
    <w:rsid w:val="00CD5DAF"/>
    <w:rsid w:val="00CD707A"/>
    <w:rsid w:val="00CD7687"/>
    <w:rsid w:val="00CE001B"/>
    <w:rsid w:val="00CE0AEB"/>
    <w:rsid w:val="00CE1A9F"/>
    <w:rsid w:val="00CE21AB"/>
    <w:rsid w:val="00CE4C16"/>
    <w:rsid w:val="00CE5B4B"/>
    <w:rsid w:val="00CE6CC8"/>
    <w:rsid w:val="00CF2013"/>
    <w:rsid w:val="00CF3AAA"/>
    <w:rsid w:val="00CF3F30"/>
    <w:rsid w:val="00CF4197"/>
    <w:rsid w:val="00CF43C7"/>
    <w:rsid w:val="00CF4DA2"/>
    <w:rsid w:val="00CF4F50"/>
    <w:rsid w:val="00CF7295"/>
    <w:rsid w:val="00CF76FC"/>
    <w:rsid w:val="00D0032C"/>
    <w:rsid w:val="00D0047D"/>
    <w:rsid w:val="00D01436"/>
    <w:rsid w:val="00D01557"/>
    <w:rsid w:val="00D02B88"/>
    <w:rsid w:val="00D02C15"/>
    <w:rsid w:val="00D02F03"/>
    <w:rsid w:val="00D037CC"/>
    <w:rsid w:val="00D043B5"/>
    <w:rsid w:val="00D04BBE"/>
    <w:rsid w:val="00D0557B"/>
    <w:rsid w:val="00D0661E"/>
    <w:rsid w:val="00D10339"/>
    <w:rsid w:val="00D10D1D"/>
    <w:rsid w:val="00D10F31"/>
    <w:rsid w:val="00D11A00"/>
    <w:rsid w:val="00D124DD"/>
    <w:rsid w:val="00D14275"/>
    <w:rsid w:val="00D147F7"/>
    <w:rsid w:val="00D14F63"/>
    <w:rsid w:val="00D15081"/>
    <w:rsid w:val="00D17AA2"/>
    <w:rsid w:val="00D17DF2"/>
    <w:rsid w:val="00D214F0"/>
    <w:rsid w:val="00D216F4"/>
    <w:rsid w:val="00D22EB7"/>
    <w:rsid w:val="00D22F78"/>
    <w:rsid w:val="00D238C3"/>
    <w:rsid w:val="00D2391C"/>
    <w:rsid w:val="00D23C90"/>
    <w:rsid w:val="00D23F9C"/>
    <w:rsid w:val="00D24097"/>
    <w:rsid w:val="00D2539F"/>
    <w:rsid w:val="00D253B6"/>
    <w:rsid w:val="00D25697"/>
    <w:rsid w:val="00D2641B"/>
    <w:rsid w:val="00D304BA"/>
    <w:rsid w:val="00D30C5C"/>
    <w:rsid w:val="00D31672"/>
    <w:rsid w:val="00D338E9"/>
    <w:rsid w:val="00D34A6B"/>
    <w:rsid w:val="00D35058"/>
    <w:rsid w:val="00D35D14"/>
    <w:rsid w:val="00D35ED0"/>
    <w:rsid w:val="00D36794"/>
    <w:rsid w:val="00D36BAE"/>
    <w:rsid w:val="00D37100"/>
    <w:rsid w:val="00D374E4"/>
    <w:rsid w:val="00D4010C"/>
    <w:rsid w:val="00D4085B"/>
    <w:rsid w:val="00D40B8A"/>
    <w:rsid w:val="00D41315"/>
    <w:rsid w:val="00D4181D"/>
    <w:rsid w:val="00D420D4"/>
    <w:rsid w:val="00D427A8"/>
    <w:rsid w:val="00D43AA9"/>
    <w:rsid w:val="00D449A1"/>
    <w:rsid w:val="00D4509B"/>
    <w:rsid w:val="00D46E76"/>
    <w:rsid w:val="00D474FF"/>
    <w:rsid w:val="00D47A79"/>
    <w:rsid w:val="00D50C24"/>
    <w:rsid w:val="00D511B1"/>
    <w:rsid w:val="00D51F83"/>
    <w:rsid w:val="00D530A2"/>
    <w:rsid w:val="00D532C6"/>
    <w:rsid w:val="00D53B10"/>
    <w:rsid w:val="00D545C1"/>
    <w:rsid w:val="00D557A6"/>
    <w:rsid w:val="00D55AB4"/>
    <w:rsid w:val="00D57305"/>
    <w:rsid w:val="00D60AA6"/>
    <w:rsid w:val="00D625E5"/>
    <w:rsid w:val="00D62801"/>
    <w:rsid w:val="00D6593A"/>
    <w:rsid w:val="00D664DE"/>
    <w:rsid w:val="00D67D12"/>
    <w:rsid w:val="00D70096"/>
    <w:rsid w:val="00D70B57"/>
    <w:rsid w:val="00D71016"/>
    <w:rsid w:val="00D71389"/>
    <w:rsid w:val="00D71C36"/>
    <w:rsid w:val="00D7292B"/>
    <w:rsid w:val="00D74FCA"/>
    <w:rsid w:val="00D75824"/>
    <w:rsid w:val="00D76FE0"/>
    <w:rsid w:val="00D77700"/>
    <w:rsid w:val="00D77E73"/>
    <w:rsid w:val="00D80BD4"/>
    <w:rsid w:val="00D81506"/>
    <w:rsid w:val="00D815D5"/>
    <w:rsid w:val="00D81EC2"/>
    <w:rsid w:val="00D828C5"/>
    <w:rsid w:val="00D82FFB"/>
    <w:rsid w:val="00D830E3"/>
    <w:rsid w:val="00D83801"/>
    <w:rsid w:val="00D848BA"/>
    <w:rsid w:val="00D852DA"/>
    <w:rsid w:val="00D85448"/>
    <w:rsid w:val="00D85768"/>
    <w:rsid w:val="00D85F9A"/>
    <w:rsid w:val="00D862E4"/>
    <w:rsid w:val="00D86AFD"/>
    <w:rsid w:val="00D87004"/>
    <w:rsid w:val="00D870CC"/>
    <w:rsid w:val="00D87CE9"/>
    <w:rsid w:val="00D91D4E"/>
    <w:rsid w:val="00D929AA"/>
    <w:rsid w:val="00D93048"/>
    <w:rsid w:val="00D93137"/>
    <w:rsid w:val="00D959A2"/>
    <w:rsid w:val="00DA0F8A"/>
    <w:rsid w:val="00DA124C"/>
    <w:rsid w:val="00DA1789"/>
    <w:rsid w:val="00DA1886"/>
    <w:rsid w:val="00DA2651"/>
    <w:rsid w:val="00DA2BCA"/>
    <w:rsid w:val="00DA2FE7"/>
    <w:rsid w:val="00DA3E0B"/>
    <w:rsid w:val="00DA3F0B"/>
    <w:rsid w:val="00DA47E8"/>
    <w:rsid w:val="00DA5C8A"/>
    <w:rsid w:val="00DA6134"/>
    <w:rsid w:val="00DA6489"/>
    <w:rsid w:val="00DA6C58"/>
    <w:rsid w:val="00DA6F12"/>
    <w:rsid w:val="00DA7DA6"/>
    <w:rsid w:val="00DA7FC2"/>
    <w:rsid w:val="00DB07DE"/>
    <w:rsid w:val="00DB0DD0"/>
    <w:rsid w:val="00DB14D7"/>
    <w:rsid w:val="00DB2830"/>
    <w:rsid w:val="00DB2A7E"/>
    <w:rsid w:val="00DB2DED"/>
    <w:rsid w:val="00DB39D6"/>
    <w:rsid w:val="00DB3F7E"/>
    <w:rsid w:val="00DB40B6"/>
    <w:rsid w:val="00DB4E8F"/>
    <w:rsid w:val="00DB7B43"/>
    <w:rsid w:val="00DC0351"/>
    <w:rsid w:val="00DC08C3"/>
    <w:rsid w:val="00DC1B52"/>
    <w:rsid w:val="00DC22A2"/>
    <w:rsid w:val="00DC2A21"/>
    <w:rsid w:val="00DC2A57"/>
    <w:rsid w:val="00DC2FBE"/>
    <w:rsid w:val="00DC3095"/>
    <w:rsid w:val="00DC32FD"/>
    <w:rsid w:val="00DC3B49"/>
    <w:rsid w:val="00DC4085"/>
    <w:rsid w:val="00DC4382"/>
    <w:rsid w:val="00DC56F2"/>
    <w:rsid w:val="00DC5B64"/>
    <w:rsid w:val="00DC6A18"/>
    <w:rsid w:val="00DC6F31"/>
    <w:rsid w:val="00DC70A1"/>
    <w:rsid w:val="00DC71A4"/>
    <w:rsid w:val="00DC75AF"/>
    <w:rsid w:val="00DD2D8F"/>
    <w:rsid w:val="00DD4489"/>
    <w:rsid w:val="00DD44B7"/>
    <w:rsid w:val="00DD5931"/>
    <w:rsid w:val="00DD6003"/>
    <w:rsid w:val="00DD73E4"/>
    <w:rsid w:val="00DE0B9A"/>
    <w:rsid w:val="00DE12AE"/>
    <w:rsid w:val="00DE27DC"/>
    <w:rsid w:val="00DE3377"/>
    <w:rsid w:val="00DE377D"/>
    <w:rsid w:val="00DE3B0A"/>
    <w:rsid w:val="00DE664D"/>
    <w:rsid w:val="00DE6D03"/>
    <w:rsid w:val="00DE70C1"/>
    <w:rsid w:val="00DE718E"/>
    <w:rsid w:val="00DF038C"/>
    <w:rsid w:val="00DF0E1F"/>
    <w:rsid w:val="00DF0F2F"/>
    <w:rsid w:val="00DF1165"/>
    <w:rsid w:val="00DF1397"/>
    <w:rsid w:val="00DF1C01"/>
    <w:rsid w:val="00DF1D3F"/>
    <w:rsid w:val="00DF2C96"/>
    <w:rsid w:val="00DF4770"/>
    <w:rsid w:val="00DF47C6"/>
    <w:rsid w:val="00DF4D82"/>
    <w:rsid w:val="00DF54CC"/>
    <w:rsid w:val="00DF576E"/>
    <w:rsid w:val="00DF6089"/>
    <w:rsid w:val="00DF6187"/>
    <w:rsid w:val="00DF7757"/>
    <w:rsid w:val="00E00C9A"/>
    <w:rsid w:val="00E01A0F"/>
    <w:rsid w:val="00E01E2A"/>
    <w:rsid w:val="00E026D8"/>
    <w:rsid w:val="00E03110"/>
    <w:rsid w:val="00E03768"/>
    <w:rsid w:val="00E04EC1"/>
    <w:rsid w:val="00E0571A"/>
    <w:rsid w:val="00E05D15"/>
    <w:rsid w:val="00E05E2C"/>
    <w:rsid w:val="00E1169F"/>
    <w:rsid w:val="00E11C38"/>
    <w:rsid w:val="00E11E3A"/>
    <w:rsid w:val="00E12CEC"/>
    <w:rsid w:val="00E12E03"/>
    <w:rsid w:val="00E13F02"/>
    <w:rsid w:val="00E1419A"/>
    <w:rsid w:val="00E14E20"/>
    <w:rsid w:val="00E14F62"/>
    <w:rsid w:val="00E14FA2"/>
    <w:rsid w:val="00E157BC"/>
    <w:rsid w:val="00E16BDB"/>
    <w:rsid w:val="00E17876"/>
    <w:rsid w:val="00E215FA"/>
    <w:rsid w:val="00E2199F"/>
    <w:rsid w:val="00E22888"/>
    <w:rsid w:val="00E23039"/>
    <w:rsid w:val="00E2303E"/>
    <w:rsid w:val="00E23477"/>
    <w:rsid w:val="00E2349F"/>
    <w:rsid w:val="00E23767"/>
    <w:rsid w:val="00E23A65"/>
    <w:rsid w:val="00E255C6"/>
    <w:rsid w:val="00E25AD1"/>
    <w:rsid w:val="00E262E5"/>
    <w:rsid w:val="00E26E6D"/>
    <w:rsid w:val="00E27097"/>
    <w:rsid w:val="00E27306"/>
    <w:rsid w:val="00E318FE"/>
    <w:rsid w:val="00E319D4"/>
    <w:rsid w:val="00E324BF"/>
    <w:rsid w:val="00E3263B"/>
    <w:rsid w:val="00E33C74"/>
    <w:rsid w:val="00E34178"/>
    <w:rsid w:val="00E34F3B"/>
    <w:rsid w:val="00E35DFD"/>
    <w:rsid w:val="00E36EF1"/>
    <w:rsid w:val="00E423FB"/>
    <w:rsid w:val="00E448F7"/>
    <w:rsid w:val="00E4577B"/>
    <w:rsid w:val="00E45B5A"/>
    <w:rsid w:val="00E46EB7"/>
    <w:rsid w:val="00E479EE"/>
    <w:rsid w:val="00E510F5"/>
    <w:rsid w:val="00E516EA"/>
    <w:rsid w:val="00E51C10"/>
    <w:rsid w:val="00E52ADB"/>
    <w:rsid w:val="00E53873"/>
    <w:rsid w:val="00E54323"/>
    <w:rsid w:val="00E5479D"/>
    <w:rsid w:val="00E55CA9"/>
    <w:rsid w:val="00E55D06"/>
    <w:rsid w:val="00E55D6E"/>
    <w:rsid w:val="00E564C6"/>
    <w:rsid w:val="00E567AF"/>
    <w:rsid w:val="00E56D2D"/>
    <w:rsid w:val="00E57342"/>
    <w:rsid w:val="00E5774E"/>
    <w:rsid w:val="00E57806"/>
    <w:rsid w:val="00E60020"/>
    <w:rsid w:val="00E603D9"/>
    <w:rsid w:val="00E60803"/>
    <w:rsid w:val="00E6098A"/>
    <w:rsid w:val="00E60CD8"/>
    <w:rsid w:val="00E619AF"/>
    <w:rsid w:val="00E61CA8"/>
    <w:rsid w:val="00E62303"/>
    <w:rsid w:val="00E6280E"/>
    <w:rsid w:val="00E62CFD"/>
    <w:rsid w:val="00E6333A"/>
    <w:rsid w:val="00E64A96"/>
    <w:rsid w:val="00E65453"/>
    <w:rsid w:val="00E660D3"/>
    <w:rsid w:val="00E6737A"/>
    <w:rsid w:val="00E70408"/>
    <w:rsid w:val="00E71BCB"/>
    <w:rsid w:val="00E71F17"/>
    <w:rsid w:val="00E73158"/>
    <w:rsid w:val="00E73396"/>
    <w:rsid w:val="00E7370E"/>
    <w:rsid w:val="00E737D8"/>
    <w:rsid w:val="00E73EC6"/>
    <w:rsid w:val="00E74944"/>
    <w:rsid w:val="00E7521E"/>
    <w:rsid w:val="00E761DA"/>
    <w:rsid w:val="00E767F6"/>
    <w:rsid w:val="00E76B6E"/>
    <w:rsid w:val="00E77D58"/>
    <w:rsid w:val="00E803D5"/>
    <w:rsid w:val="00E81FB3"/>
    <w:rsid w:val="00E824E1"/>
    <w:rsid w:val="00E82A07"/>
    <w:rsid w:val="00E85128"/>
    <w:rsid w:val="00E86870"/>
    <w:rsid w:val="00E873F6"/>
    <w:rsid w:val="00E90066"/>
    <w:rsid w:val="00E90914"/>
    <w:rsid w:val="00E91705"/>
    <w:rsid w:val="00E9447F"/>
    <w:rsid w:val="00EA0117"/>
    <w:rsid w:val="00EA1306"/>
    <w:rsid w:val="00EA160A"/>
    <w:rsid w:val="00EA16D2"/>
    <w:rsid w:val="00EA1BB1"/>
    <w:rsid w:val="00EA1BDE"/>
    <w:rsid w:val="00EA2DD9"/>
    <w:rsid w:val="00EA3043"/>
    <w:rsid w:val="00EA45E1"/>
    <w:rsid w:val="00EA4735"/>
    <w:rsid w:val="00EA5101"/>
    <w:rsid w:val="00EA5E9B"/>
    <w:rsid w:val="00EA5F9C"/>
    <w:rsid w:val="00EA63BE"/>
    <w:rsid w:val="00EA6846"/>
    <w:rsid w:val="00EA783A"/>
    <w:rsid w:val="00EB07F1"/>
    <w:rsid w:val="00EB132E"/>
    <w:rsid w:val="00EB2FB9"/>
    <w:rsid w:val="00EB3508"/>
    <w:rsid w:val="00EB3ED8"/>
    <w:rsid w:val="00EB4999"/>
    <w:rsid w:val="00EB6871"/>
    <w:rsid w:val="00EB6AFE"/>
    <w:rsid w:val="00EB7EE4"/>
    <w:rsid w:val="00EC0001"/>
    <w:rsid w:val="00EC1385"/>
    <w:rsid w:val="00EC2A83"/>
    <w:rsid w:val="00EC2F42"/>
    <w:rsid w:val="00EC3771"/>
    <w:rsid w:val="00EC3831"/>
    <w:rsid w:val="00EC3DC2"/>
    <w:rsid w:val="00EC433E"/>
    <w:rsid w:val="00EC5B16"/>
    <w:rsid w:val="00EC669E"/>
    <w:rsid w:val="00EC6A8C"/>
    <w:rsid w:val="00EC6D8F"/>
    <w:rsid w:val="00EC791D"/>
    <w:rsid w:val="00ED0F33"/>
    <w:rsid w:val="00ED0F90"/>
    <w:rsid w:val="00ED16CA"/>
    <w:rsid w:val="00ED16F1"/>
    <w:rsid w:val="00ED2BDA"/>
    <w:rsid w:val="00ED50CB"/>
    <w:rsid w:val="00ED5692"/>
    <w:rsid w:val="00ED5834"/>
    <w:rsid w:val="00ED5F76"/>
    <w:rsid w:val="00ED5FBA"/>
    <w:rsid w:val="00ED6DE4"/>
    <w:rsid w:val="00ED715C"/>
    <w:rsid w:val="00ED7393"/>
    <w:rsid w:val="00ED7BDE"/>
    <w:rsid w:val="00EE06F5"/>
    <w:rsid w:val="00EE2C0A"/>
    <w:rsid w:val="00EE2C42"/>
    <w:rsid w:val="00EE3DFB"/>
    <w:rsid w:val="00EE48D8"/>
    <w:rsid w:val="00EE54D6"/>
    <w:rsid w:val="00EE6A00"/>
    <w:rsid w:val="00EF0176"/>
    <w:rsid w:val="00EF03FD"/>
    <w:rsid w:val="00EF357D"/>
    <w:rsid w:val="00EF3703"/>
    <w:rsid w:val="00EF3ED2"/>
    <w:rsid w:val="00EF3F98"/>
    <w:rsid w:val="00EF45FA"/>
    <w:rsid w:val="00EF524D"/>
    <w:rsid w:val="00EF5570"/>
    <w:rsid w:val="00EF7087"/>
    <w:rsid w:val="00EF7F6E"/>
    <w:rsid w:val="00EF7FF7"/>
    <w:rsid w:val="00F00C15"/>
    <w:rsid w:val="00F012CB"/>
    <w:rsid w:val="00F014F5"/>
    <w:rsid w:val="00F03B02"/>
    <w:rsid w:val="00F05197"/>
    <w:rsid w:val="00F054BD"/>
    <w:rsid w:val="00F0597C"/>
    <w:rsid w:val="00F06F36"/>
    <w:rsid w:val="00F07FE3"/>
    <w:rsid w:val="00F10A89"/>
    <w:rsid w:val="00F11DD2"/>
    <w:rsid w:val="00F11F9D"/>
    <w:rsid w:val="00F12767"/>
    <w:rsid w:val="00F13617"/>
    <w:rsid w:val="00F136AE"/>
    <w:rsid w:val="00F1399D"/>
    <w:rsid w:val="00F14DF9"/>
    <w:rsid w:val="00F15072"/>
    <w:rsid w:val="00F1530B"/>
    <w:rsid w:val="00F15E71"/>
    <w:rsid w:val="00F16E0A"/>
    <w:rsid w:val="00F20239"/>
    <w:rsid w:val="00F20BF7"/>
    <w:rsid w:val="00F2123A"/>
    <w:rsid w:val="00F213DE"/>
    <w:rsid w:val="00F22445"/>
    <w:rsid w:val="00F22AEB"/>
    <w:rsid w:val="00F22BCF"/>
    <w:rsid w:val="00F23292"/>
    <w:rsid w:val="00F2481B"/>
    <w:rsid w:val="00F2486D"/>
    <w:rsid w:val="00F25143"/>
    <w:rsid w:val="00F2567E"/>
    <w:rsid w:val="00F2658F"/>
    <w:rsid w:val="00F27913"/>
    <w:rsid w:val="00F32366"/>
    <w:rsid w:val="00F338FD"/>
    <w:rsid w:val="00F33DDA"/>
    <w:rsid w:val="00F347A2"/>
    <w:rsid w:val="00F36399"/>
    <w:rsid w:val="00F371CE"/>
    <w:rsid w:val="00F37B47"/>
    <w:rsid w:val="00F4008E"/>
    <w:rsid w:val="00F404CD"/>
    <w:rsid w:val="00F408A1"/>
    <w:rsid w:val="00F408C7"/>
    <w:rsid w:val="00F432AE"/>
    <w:rsid w:val="00F4366C"/>
    <w:rsid w:val="00F450FA"/>
    <w:rsid w:val="00F4608B"/>
    <w:rsid w:val="00F46788"/>
    <w:rsid w:val="00F472FB"/>
    <w:rsid w:val="00F47524"/>
    <w:rsid w:val="00F475DF"/>
    <w:rsid w:val="00F4766B"/>
    <w:rsid w:val="00F47B6C"/>
    <w:rsid w:val="00F5120B"/>
    <w:rsid w:val="00F517A3"/>
    <w:rsid w:val="00F51BEB"/>
    <w:rsid w:val="00F51FA3"/>
    <w:rsid w:val="00F54882"/>
    <w:rsid w:val="00F55850"/>
    <w:rsid w:val="00F55CD0"/>
    <w:rsid w:val="00F5725D"/>
    <w:rsid w:val="00F5773A"/>
    <w:rsid w:val="00F57DFA"/>
    <w:rsid w:val="00F60FFD"/>
    <w:rsid w:val="00F61850"/>
    <w:rsid w:val="00F61F01"/>
    <w:rsid w:val="00F62559"/>
    <w:rsid w:val="00F633F4"/>
    <w:rsid w:val="00F63E54"/>
    <w:rsid w:val="00F64063"/>
    <w:rsid w:val="00F6410A"/>
    <w:rsid w:val="00F64865"/>
    <w:rsid w:val="00F64ABA"/>
    <w:rsid w:val="00F64C18"/>
    <w:rsid w:val="00F66351"/>
    <w:rsid w:val="00F672F8"/>
    <w:rsid w:val="00F7020C"/>
    <w:rsid w:val="00F7078D"/>
    <w:rsid w:val="00F71484"/>
    <w:rsid w:val="00F71D44"/>
    <w:rsid w:val="00F72A4B"/>
    <w:rsid w:val="00F72C21"/>
    <w:rsid w:val="00F743AD"/>
    <w:rsid w:val="00F7462A"/>
    <w:rsid w:val="00F76E09"/>
    <w:rsid w:val="00F805B8"/>
    <w:rsid w:val="00F80B79"/>
    <w:rsid w:val="00F83489"/>
    <w:rsid w:val="00F852A2"/>
    <w:rsid w:val="00F85DC7"/>
    <w:rsid w:val="00F86B14"/>
    <w:rsid w:val="00F90258"/>
    <w:rsid w:val="00F90459"/>
    <w:rsid w:val="00F907B8"/>
    <w:rsid w:val="00F916DA"/>
    <w:rsid w:val="00F9279B"/>
    <w:rsid w:val="00F93632"/>
    <w:rsid w:val="00F94A57"/>
    <w:rsid w:val="00F954C9"/>
    <w:rsid w:val="00F978B0"/>
    <w:rsid w:val="00FA01B6"/>
    <w:rsid w:val="00FA1521"/>
    <w:rsid w:val="00FA21ED"/>
    <w:rsid w:val="00FA4186"/>
    <w:rsid w:val="00FA459D"/>
    <w:rsid w:val="00FA4C6D"/>
    <w:rsid w:val="00FA4D1E"/>
    <w:rsid w:val="00FA53E4"/>
    <w:rsid w:val="00FA6388"/>
    <w:rsid w:val="00FA6824"/>
    <w:rsid w:val="00FB168F"/>
    <w:rsid w:val="00FB246D"/>
    <w:rsid w:val="00FB2649"/>
    <w:rsid w:val="00FB28C8"/>
    <w:rsid w:val="00FB3287"/>
    <w:rsid w:val="00FB3B27"/>
    <w:rsid w:val="00FB3D99"/>
    <w:rsid w:val="00FB4575"/>
    <w:rsid w:val="00FB5331"/>
    <w:rsid w:val="00FB5620"/>
    <w:rsid w:val="00FB592A"/>
    <w:rsid w:val="00FB5B09"/>
    <w:rsid w:val="00FC1C22"/>
    <w:rsid w:val="00FC2A7C"/>
    <w:rsid w:val="00FC2E58"/>
    <w:rsid w:val="00FC3657"/>
    <w:rsid w:val="00FC3B52"/>
    <w:rsid w:val="00FC42FE"/>
    <w:rsid w:val="00FC4DDF"/>
    <w:rsid w:val="00FC572B"/>
    <w:rsid w:val="00FC5AA4"/>
    <w:rsid w:val="00FC5D42"/>
    <w:rsid w:val="00FD1D1C"/>
    <w:rsid w:val="00FD1E1C"/>
    <w:rsid w:val="00FD2033"/>
    <w:rsid w:val="00FD2412"/>
    <w:rsid w:val="00FD262E"/>
    <w:rsid w:val="00FD2A58"/>
    <w:rsid w:val="00FD2ADA"/>
    <w:rsid w:val="00FD3A1F"/>
    <w:rsid w:val="00FD5078"/>
    <w:rsid w:val="00FD507D"/>
    <w:rsid w:val="00FD563B"/>
    <w:rsid w:val="00FD577A"/>
    <w:rsid w:val="00FD62F5"/>
    <w:rsid w:val="00FE1D5C"/>
    <w:rsid w:val="00FE29B9"/>
    <w:rsid w:val="00FE3650"/>
    <w:rsid w:val="00FE3CC4"/>
    <w:rsid w:val="00FE543A"/>
    <w:rsid w:val="00FE6970"/>
    <w:rsid w:val="00FE7D40"/>
    <w:rsid w:val="00FE7DE9"/>
    <w:rsid w:val="00FF353E"/>
    <w:rsid w:val="00FF37A1"/>
    <w:rsid w:val="00FF4037"/>
    <w:rsid w:val="00FF436A"/>
    <w:rsid w:val="00FF4927"/>
    <w:rsid w:val="00FF50AC"/>
    <w:rsid w:val="00FF5E14"/>
    <w:rsid w:val="00FF7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161E"/>
  <w15:docId w15:val="{C75F32BD-78FA-4B15-8F7E-CE4DE75D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4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paragraph" w:styleId="ListParagraph">
    <w:name w:val="List Paragraph"/>
    <w:basedOn w:val="Normal"/>
    <w:uiPriority w:val="34"/>
    <w:qFormat/>
    <w:rsid w:val="00ED5F76"/>
    <w:pPr>
      <w:ind w:left="720"/>
      <w:contextualSpacing/>
    </w:pPr>
  </w:style>
  <w:style w:type="character" w:customStyle="1" w:styleId="UnresolvedMention1">
    <w:name w:val="Unresolved Mention1"/>
    <w:basedOn w:val="DefaultParagraphFont"/>
    <w:uiPriority w:val="99"/>
    <w:semiHidden/>
    <w:unhideWhenUsed/>
    <w:rsid w:val="008B1579"/>
    <w:rPr>
      <w:color w:val="605E5C"/>
      <w:shd w:val="clear" w:color="auto" w:fill="E1DFDD"/>
    </w:rPr>
  </w:style>
  <w:style w:type="paragraph" w:styleId="ListBullet">
    <w:name w:val="List Bullet"/>
    <w:basedOn w:val="Normal"/>
    <w:uiPriority w:val="99"/>
    <w:unhideWhenUsed/>
    <w:rsid w:val="002D50AE"/>
    <w:pPr>
      <w:numPr>
        <w:numId w:val="1"/>
      </w:numPr>
      <w:contextualSpacing/>
    </w:pPr>
  </w:style>
  <w:style w:type="paragraph" w:customStyle="1" w:styleId="Default">
    <w:name w:val="Default"/>
    <w:rsid w:val="008C201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055E0"/>
    <w:pPr>
      <w:spacing w:after="0" w:line="240" w:lineRule="auto"/>
    </w:pPr>
    <w:rPr>
      <w:rFonts w:ascii="Calibri" w:eastAsia="Calibri" w:hAnsi="Calibri" w:cs="Times New Roman"/>
    </w:rPr>
  </w:style>
  <w:style w:type="paragraph" w:customStyle="1" w:styleId="LDP1a0">
    <w:name w:val="LDP1(a)"/>
    <w:basedOn w:val="LDClause"/>
    <w:rsid w:val="00284DE4"/>
    <w:pPr>
      <w:tabs>
        <w:tab w:val="clear" w:pos="454"/>
        <w:tab w:val="clear" w:pos="737"/>
        <w:tab w:val="left" w:pos="1191"/>
      </w:tabs>
      <w:ind w:left="1191" w:hanging="454"/>
    </w:pPr>
  </w:style>
  <w:style w:type="paragraph" w:customStyle="1" w:styleId="LDClause">
    <w:name w:val="LDClause"/>
    <w:basedOn w:val="LDBodytext"/>
    <w:link w:val="LDClauseChar"/>
    <w:qFormat/>
    <w:rsid w:val="00284DE4"/>
    <w:pPr>
      <w:tabs>
        <w:tab w:val="right" w:pos="454"/>
        <w:tab w:val="left" w:pos="737"/>
      </w:tabs>
      <w:spacing w:before="60" w:after="60"/>
      <w:ind w:left="737" w:hanging="1021"/>
    </w:pPr>
  </w:style>
  <w:style w:type="character" w:customStyle="1" w:styleId="LDClauseChar">
    <w:name w:val="LDClause Char"/>
    <w:basedOn w:val="DefaultParagraphFont"/>
    <w:link w:val="LDClause"/>
    <w:rsid w:val="00284DE4"/>
    <w:rPr>
      <w:rFonts w:ascii="Times New Roman" w:eastAsia="Times New Roman" w:hAnsi="Times New Roman" w:cs="Times New Roman"/>
      <w:sz w:val="24"/>
      <w:szCs w:val="24"/>
    </w:rPr>
  </w:style>
  <w:style w:type="paragraph" w:customStyle="1" w:styleId="LDNote">
    <w:name w:val="LDNote"/>
    <w:basedOn w:val="Normal"/>
    <w:link w:val="LDNoteChar"/>
    <w:rsid w:val="002C0359"/>
    <w:pPr>
      <w:tabs>
        <w:tab w:val="right" w:pos="454"/>
        <w:tab w:val="left" w:pos="737"/>
      </w:tabs>
      <w:spacing w:before="60" w:after="60" w:line="240" w:lineRule="auto"/>
      <w:ind w:left="737"/>
    </w:pPr>
    <w:rPr>
      <w:rFonts w:ascii="Times New Roman" w:eastAsia="Times New Roman" w:hAnsi="Times New Roman"/>
      <w:sz w:val="20"/>
      <w:szCs w:val="24"/>
    </w:rPr>
  </w:style>
  <w:style w:type="character" w:customStyle="1" w:styleId="LDNoteChar">
    <w:name w:val="LDNote Char"/>
    <w:link w:val="LDNote"/>
    <w:rsid w:val="002C0359"/>
    <w:rPr>
      <w:rFonts w:ascii="Times New Roman" w:eastAsia="Times New Roman" w:hAnsi="Times New Roman" w:cs="Times New Roman"/>
      <w:sz w:val="20"/>
      <w:szCs w:val="24"/>
    </w:rPr>
  </w:style>
  <w:style w:type="paragraph" w:customStyle="1" w:styleId="LDP2i">
    <w:name w:val="LDP2 (i)"/>
    <w:basedOn w:val="LDP1a0"/>
    <w:link w:val="LDP2iChar"/>
    <w:rsid w:val="00615D76"/>
    <w:pPr>
      <w:tabs>
        <w:tab w:val="clear" w:pos="1191"/>
        <w:tab w:val="right" w:pos="1418"/>
        <w:tab w:val="left" w:pos="1559"/>
      </w:tabs>
      <w:ind w:left="1588" w:hanging="1134"/>
    </w:pPr>
  </w:style>
  <w:style w:type="character" w:customStyle="1" w:styleId="LDP2iChar">
    <w:name w:val="LDP2 (i) Char"/>
    <w:basedOn w:val="DefaultParagraphFont"/>
    <w:link w:val="LDP2i"/>
    <w:rsid w:val="00615D76"/>
    <w:rPr>
      <w:rFonts w:ascii="Times New Roman" w:eastAsia="Times New Roman" w:hAnsi="Times New Roman" w:cs="Times New Roman"/>
      <w:sz w:val="24"/>
      <w:szCs w:val="24"/>
    </w:rPr>
  </w:style>
  <w:style w:type="paragraph" w:customStyle="1" w:styleId="LDScheduleClause">
    <w:name w:val="LDScheduleClause"/>
    <w:basedOn w:val="LDClause"/>
    <w:rsid w:val="000B69EE"/>
    <w:pPr>
      <w:ind w:left="738" w:hanging="851"/>
    </w:pPr>
  </w:style>
  <w:style w:type="paragraph" w:customStyle="1" w:styleId="LDdefinition">
    <w:name w:val="LDdefinition"/>
    <w:basedOn w:val="LDClause"/>
    <w:link w:val="LDdefinitionChar"/>
    <w:rsid w:val="000B69EE"/>
    <w:pPr>
      <w:tabs>
        <w:tab w:val="clear" w:pos="454"/>
        <w:tab w:val="clear" w:pos="737"/>
      </w:tabs>
      <w:ind w:firstLine="0"/>
    </w:pPr>
  </w:style>
  <w:style w:type="character" w:customStyle="1" w:styleId="LDdefinitionChar">
    <w:name w:val="LDdefinition Char"/>
    <w:basedOn w:val="LDClauseChar"/>
    <w:link w:val="LDdefinition"/>
    <w:rsid w:val="000B69E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A550C"/>
    <w:rPr>
      <w:color w:val="800080" w:themeColor="followedHyperlink"/>
      <w:u w:val="single"/>
    </w:rPr>
  </w:style>
  <w:style w:type="character" w:styleId="UnresolvedMention">
    <w:name w:val="Unresolved Mention"/>
    <w:basedOn w:val="DefaultParagraphFont"/>
    <w:uiPriority w:val="99"/>
    <w:semiHidden/>
    <w:unhideWhenUsed/>
    <w:rsid w:val="006D6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4688">
      <w:bodyDiv w:val="1"/>
      <w:marLeft w:val="0"/>
      <w:marRight w:val="0"/>
      <w:marTop w:val="0"/>
      <w:marBottom w:val="0"/>
      <w:divBdr>
        <w:top w:val="none" w:sz="0" w:space="0" w:color="auto"/>
        <w:left w:val="none" w:sz="0" w:space="0" w:color="auto"/>
        <w:bottom w:val="none" w:sz="0" w:space="0" w:color="auto"/>
        <w:right w:val="none" w:sz="0" w:space="0" w:color="auto"/>
      </w:divBdr>
    </w:div>
    <w:div w:id="316348051">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77061076">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269897598">
      <w:bodyDiv w:val="1"/>
      <w:marLeft w:val="0"/>
      <w:marRight w:val="0"/>
      <w:marTop w:val="0"/>
      <w:marBottom w:val="0"/>
      <w:divBdr>
        <w:top w:val="none" w:sz="0" w:space="0" w:color="auto"/>
        <w:left w:val="none" w:sz="0" w:space="0" w:color="auto"/>
        <w:bottom w:val="none" w:sz="0" w:space="0" w:color="auto"/>
        <w:right w:val="none" w:sz="0" w:space="0" w:color="auto"/>
      </w:divBdr>
    </w:div>
    <w:div w:id="200300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DBBB2-B1D9-493E-95B0-68E9065B931F}">
  <ds:schemaRefs>
    <ds:schemaRef ds:uri="http://schemas.microsoft.com/sharepoint/v3/contenttype/forms"/>
  </ds:schemaRefs>
</ds:datastoreItem>
</file>

<file path=customXml/itemProps2.xml><?xml version="1.0" encoding="utf-8"?>
<ds:datastoreItem xmlns:ds="http://schemas.openxmlformats.org/officeDocument/2006/customXml" ds:itemID="{3396AC54-7B17-427B-8C5C-78028A0379AC}">
  <ds:schemaRefs>
    <ds:schemaRef ds:uri="http://schemas.openxmlformats.org/officeDocument/2006/bibliography"/>
  </ds:schemaRefs>
</ds:datastoreItem>
</file>

<file path=customXml/itemProps3.xml><?xml version="1.0" encoding="utf-8"?>
<ds:datastoreItem xmlns:ds="http://schemas.openxmlformats.org/officeDocument/2006/customXml" ds:itemID="{E648EE05-DC62-4671-BAC0-1E6B4EB70BA8}">
  <ds:schemaRefs>
    <ds:schemaRef ds:uri="http://schemas.microsoft.com/office/infopath/2007/PartnerControls"/>
    <ds:schemaRef ds:uri="http://purl.org/dc/elements/1.1/"/>
    <ds:schemaRef ds:uri="http://schemas.microsoft.com/office/2006/metadata/properties"/>
    <ds:schemaRef ds:uri="http://purl.org/dc/terms/"/>
    <ds:schemaRef ds:uri="f8659690-d3c8-47b5-b3b3-85ad8ced11e2"/>
    <ds:schemaRef ds:uri="http://schemas.openxmlformats.org/package/2006/metadata/core-properties"/>
    <ds:schemaRef ds:uri="http://schemas.microsoft.com/office/2006/documentManagement/types"/>
    <ds:schemaRef ds:uri="66e66ea9-5730-4944-8dab-9fca3d60fd0b"/>
    <ds:schemaRef ds:uri="http://www.w3.org/XML/1998/namespace"/>
    <ds:schemaRef ds:uri="http://purl.org/dc/dcmitype/"/>
  </ds:schemaRefs>
</ds:datastoreItem>
</file>

<file path=customXml/itemProps4.xml><?xml version="1.0" encoding="utf-8"?>
<ds:datastoreItem xmlns:ds="http://schemas.openxmlformats.org/officeDocument/2006/customXml" ds:itemID="{0177286A-4AF9-4050-903A-23B674ECB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11263</Words>
  <Characters>61047</Characters>
  <Application>Microsoft Office Word</Application>
  <DocSecurity>0</DocSecurity>
  <Lines>1245</Lines>
  <Paragraphs>663</Paragraphs>
  <ScaleCrop>false</ScaleCrop>
  <HeadingPairs>
    <vt:vector size="2" baseType="variant">
      <vt:variant>
        <vt:lpstr>Title</vt:lpstr>
      </vt:variant>
      <vt:variant>
        <vt:i4>1</vt:i4>
      </vt:variant>
    </vt:vector>
  </HeadingPairs>
  <TitlesOfParts>
    <vt:vector size="1" baseType="lpstr">
      <vt:lpstr>CASA EXXX/24 Explanatory Statement</vt:lpstr>
    </vt:vector>
  </TitlesOfParts>
  <Company>Civil Aviation Safety Authority</Company>
  <LinksUpToDate>false</LinksUpToDate>
  <CharactersWithSpaces>71647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EX11/25 — Explanatory Statement</dc:title>
  <dc:subject>Medical Certification (Basic Class 2 Medical Certificate) Exemption 2025</dc:subject>
  <dc:creator>Civil Aviation Safety Authority</dc:creator>
  <cp:keywords/>
  <dc:description>F20/670-3</dc:description>
  <cp:lastModifiedBy>Macleod, Kimmi</cp:lastModifiedBy>
  <cp:revision>8</cp:revision>
  <cp:lastPrinted>2024-11-18T20:08:00Z</cp:lastPrinted>
  <dcterms:created xsi:type="dcterms:W3CDTF">2025-02-27T19:59:00Z</dcterms:created>
  <dcterms:modified xsi:type="dcterms:W3CDTF">2025-02-28T04:21:00Z</dcterms:modified>
  <cp:category>Exemptions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