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7FF2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5616DA7" wp14:editId="45B87C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3FF24" w14:textId="77777777" w:rsidR="005E317F" w:rsidRDefault="005E317F" w:rsidP="005E317F">
      <w:pPr>
        <w:rPr>
          <w:sz w:val="19"/>
        </w:rPr>
      </w:pPr>
    </w:p>
    <w:p w14:paraId="2ABFDF39" w14:textId="0D8354E0" w:rsidR="005E317F" w:rsidRPr="0064497D" w:rsidRDefault="0064497D" w:rsidP="005E317F">
      <w:pPr>
        <w:pStyle w:val="ShortT"/>
      </w:pPr>
      <w:r w:rsidRPr="00FA6586">
        <w:rPr>
          <w:iCs/>
          <w:color w:val="000000"/>
        </w:rPr>
        <w:t xml:space="preserve">Customs (Prohibited Imports) </w:t>
      </w:r>
      <w:r w:rsidRPr="0064497D">
        <w:rPr>
          <w:iCs/>
          <w:color w:val="000000"/>
        </w:rPr>
        <w:t xml:space="preserve">Amendment </w:t>
      </w:r>
      <w:r w:rsidRPr="00FA6586">
        <w:rPr>
          <w:iCs/>
          <w:color w:val="000000"/>
        </w:rPr>
        <w:t>(Importation of Tobacco Products) Approval 20</w:t>
      </w:r>
      <w:r w:rsidR="006B0737">
        <w:rPr>
          <w:iCs/>
          <w:color w:val="000000"/>
        </w:rPr>
        <w:t>25</w:t>
      </w:r>
    </w:p>
    <w:p w14:paraId="1DE34AB3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4497D">
        <w:rPr>
          <w:szCs w:val="22"/>
        </w:rPr>
        <w:t>Tony Burke</w:t>
      </w:r>
      <w:r w:rsidRPr="00DA182D">
        <w:rPr>
          <w:szCs w:val="22"/>
        </w:rPr>
        <w:t xml:space="preserve">, </w:t>
      </w:r>
      <w:r w:rsidR="0064497D">
        <w:rPr>
          <w:szCs w:val="22"/>
        </w:rPr>
        <w:t>Minister for Home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4497D">
        <w:rPr>
          <w:szCs w:val="22"/>
        </w:rPr>
        <w:t>approval</w:t>
      </w:r>
      <w:r w:rsidRPr="00DA182D">
        <w:rPr>
          <w:szCs w:val="22"/>
        </w:rPr>
        <w:t>.</w:t>
      </w:r>
    </w:p>
    <w:p w14:paraId="3D0F7F82" w14:textId="56E3710D" w:rsidR="00182399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82399">
        <w:rPr>
          <w:szCs w:val="22"/>
        </w:rPr>
        <w:tab/>
      </w:r>
      <w:r w:rsidR="00182399">
        <w:rPr>
          <w:szCs w:val="22"/>
        </w:rPr>
        <w:tab/>
        <w:t xml:space="preserve">14 January </w:t>
      </w:r>
      <w:r w:rsidR="006B0737">
        <w:rPr>
          <w:szCs w:val="22"/>
        </w:rPr>
        <w:t>2025</w:t>
      </w:r>
    </w:p>
    <w:p w14:paraId="6E74E1BA" w14:textId="6889FB04" w:rsidR="00182399" w:rsidRPr="00001A63" w:rsidRDefault="009D17A8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Signed</w:t>
      </w:r>
      <w:bookmarkStart w:id="0" w:name="_GoBack"/>
      <w:bookmarkEnd w:id="0"/>
    </w:p>
    <w:p w14:paraId="68DD4CC3" w14:textId="2731D3F6" w:rsidR="00182399" w:rsidRPr="00182399" w:rsidRDefault="0064497D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4497D">
        <w:rPr>
          <w:szCs w:val="22"/>
        </w:rPr>
        <w:t>Tony</w:t>
      </w:r>
      <w:r>
        <w:rPr>
          <w:szCs w:val="22"/>
        </w:rPr>
        <w:t xml:space="preserve"> Burke</w:t>
      </w:r>
      <w:r w:rsidR="005E317F" w:rsidRPr="00A75FE9">
        <w:rPr>
          <w:szCs w:val="22"/>
        </w:rPr>
        <w:t xml:space="preserve"> </w:t>
      </w:r>
    </w:p>
    <w:p w14:paraId="07230346" w14:textId="77777777" w:rsidR="005E317F" w:rsidRPr="00954916" w:rsidRDefault="0064497D" w:rsidP="005E317F">
      <w:pPr>
        <w:pStyle w:val="SignCoverPageEnd"/>
        <w:ind w:right="91"/>
        <w:rPr>
          <w:sz w:val="20"/>
        </w:rPr>
      </w:pPr>
      <w:r w:rsidRPr="00954916">
        <w:rPr>
          <w:sz w:val="22"/>
          <w:szCs w:val="22"/>
        </w:rPr>
        <w:t>Minister for Home Affairs</w:t>
      </w:r>
    </w:p>
    <w:p w14:paraId="654146EE" w14:textId="77777777" w:rsidR="00B20990" w:rsidRDefault="00B20990" w:rsidP="00B20990"/>
    <w:p w14:paraId="144B02A3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CB0E974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9F8D07F" w14:textId="702DDE32" w:rsidR="00C47C8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C47C87">
        <w:rPr>
          <w:noProof/>
        </w:rPr>
        <w:t>1  Name</w:t>
      </w:r>
      <w:r w:rsidR="00C47C87">
        <w:rPr>
          <w:noProof/>
        </w:rPr>
        <w:tab/>
      </w:r>
      <w:r w:rsidR="00C47C87">
        <w:rPr>
          <w:noProof/>
        </w:rPr>
        <w:fldChar w:fldCharType="begin"/>
      </w:r>
      <w:r w:rsidR="00C47C87">
        <w:rPr>
          <w:noProof/>
        </w:rPr>
        <w:instrText xml:space="preserve"> PAGEREF _Toc180571336 \h </w:instrText>
      </w:r>
      <w:r w:rsidR="00C47C87">
        <w:rPr>
          <w:noProof/>
        </w:rPr>
      </w:r>
      <w:r w:rsidR="00C47C87">
        <w:rPr>
          <w:noProof/>
        </w:rPr>
        <w:fldChar w:fldCharType="separate"/>
      </w:r>
      <w:r w:rsidR="00954916">
        <w:rPr>
          <w:noProof/>
        </w:rPr>
        <w:t>1</w:t>
      </w:r>
      <w:r w:rsidR="00C47C87">
        <w:rPr>
          <w:noProof/>
        </w:rPr>
        <w:fldChar w:fldCharType="end"/>
      </w:r>
    </w:p>
    <w:p w14:paraId="69636B4E" w14:textId="0EBCC0D0" w:rsidR="00C47C87" w:rsidRDefault="00C47C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_Toc180571337 \h </w:instrText>
      </w:r>
      <w:r>
        <w:rPr>
          <w:noProof/>
        </w:rPr>
      </w:r>
      <w:r>
        <w:rPr>
          <w:noProof/>
        </w:rPr>
        <w:fldChar w:fldCharType="separate"/>
      </w:r>
      <w:r w:rsidR="00954916">
        <w:rPr>
          <w:noProof/>
        </w:rPr>
        <w:t>1</w:t>
      </w:r>
      <w:r>
        <w:rPr>
          <w:noProof/>
        </w:rPr>
        <w:fldChar w:fldCharType="end"/>
      </w:r>
    </w:p>
    <w:p w14:paraId="26188101" w14:textId="2A7DE3A0" w:rsidR="00C47C87" w:rsidRDefault="00C47C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_Toc180571338 \h </w:instrText>
      </w:r>
      <w:r>
        <w:rPr>
          <w:noProof/>
        </w:rPr>
      </w:r>
      <w:r>
        <w:rPr>
          <w:noProof/>
        </w:rPr>
        <w:fldChar w:fldCharType="separate"/>
      </w:r>
      <w:r w:rsidR="00954916">
        <w:rPr>
          <w:noProof/>
        </w:rPr>
        <w:t>1</w:t>
      </w:r>
      <w:r>
        <w:rPr>
          <w:noProof/>
        </w:rPr>
        <w:fldChar w:fldCharType="end"/>
      </w:r>
    </w:p>
    <w:p w14:paraId="1519CBE6" w14:textId="145670D3" w:rsidR="00C47C87" w:rsidRDefault="00C47C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_Toc180571339 \h </w:instrText>
      </w:r>
      <w:r>
        <w:rPr>
          <w:noProof/>
        </w:rPr>
      </w:r>
      <w:r>
        <w:rPr>
          <w:noProof/>
        </w:rPr>
        <w:fldChar w:fldCharType="separate"/>
      </w:r>
      <w:r w:rsidR="00954916">
        <w:rPr>
          <w:noProof/>
        </w:rPr>
        <w:t>1</w:t>
      </w:r>
      <w:r>
        <w:rPr>
          <w:noProof/>
        </w:rPr>
        <w:fldChar w:fldCharType="end"/>
      </w:r>
    </w:p>
    <w:p w14:paraId="19AFE370" w14:textId="6AD39065" w:rsidR="00C47C87" w:rsidRDefault="00C47C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_Toc180571340 \h </w:instrText>
      </w:r>
      <w:r>
        <w:rPr>
          <w:noProof/>
        </w:rPr>
      </w:r>
      <w:r>
        <w:rPr>
          <w:noProof/>
        </w:rPr>
        <w:fldChar w:fldCharType="separate"/>
      </w:r>
      <w:r w:rsidR="00954916">
        <w:rPr>
          <w:noProof/>
        </w:rPr>
        <w:t>2</w:t>
      </w:r>
      <w:r>
        <w:rPr>
          <w:noProof/>
        </w:rPr>
        <w:fldChar w:fldCharType="end"/>
      </w:r>
    </w:p>
    <w:p w14:paraId="0BB511F6" w14:textId="1F5EB54A" w:rsidR="00C47C87" w:rsidRDefault="00C47C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94CA0">
        <w:rPr>
          <w:iCs/>
          <w:noProof/>
          <w:color w:val="000000"/>
        </w:rPr>
        <w:t>Customs (Prohibited Imports) (Importation of Tobacco Products) Approval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_Toc180571341 \h </w:instrText>
      </w:r>
      <w:r>
        <w:rPr>
          <w:noProof/>
        </w:rPr>
      </w:r>
      <w:r>
        <w:rPr>
          <w:noProof/>
        </w:rPr>
        <w:fldChar w:fldCharType="separate"/>
      </w:r>
      <w:r w:rsidR="00954916">
        <w:rPr>
          <w:noProof/>
        </w:rPr>
        <w:t>2</w:t>
      </w:r>
      <w:r>
        <w:rPr>
          <w:noProof/>
        </w:rPr>
        <w:fldChar w:fldCharType="end"/>
      </w:r>
    </w:p>
    <w:p w14:paraId="3C7ECEC7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7CF7BE9" w14:textId="77777777" w:rsidR="00B20990" w:rsidRDefault="00B20990" w:rsidP="00B20990"/>
    <w:p w14:paraId="1DD18EC3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5E7EA6" w14:textId="77777777" w:rsidR="005E317F" w:rsidRPr="009C2562" w:rsidRDefault="005E317F" w:rsidP="005E317F">
      <w:pPr>
        <w:pStyle w:val="ActHead5"/>
      </w:pPr>
      <w:bookmarkStart w:id="2" w:name="_Toc180571336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432D556F" w14:textId="13B64457" w:rsidR="0064497D" w:rsidRPr="0064497D" w:rsidRDefault="005E317F" w:rsidP="0064497D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64497D" w:rsidRPr="0064497D">
        <w:rPr>
          <w:i/>
          <w:szCs w:val="22"/>
        </w:rPr>
        <w:fldChar w:fldCharType="begin"/>
      </w:r>
      <w:r w:rsidR="0064497D" w:rsidRPr="0064497D">
        <w:rPr>
          <w:i/>
          <w:szCs w:val="22"/>
        </w:rPr>
        <w:instrText xml:space="preserve"> STYLEREF  ShortT </w:instrText>
      </w:r>
      <w:r w:rsidR="0064497D" w:rsidRPr="0064497D">
        <w:rPr>
          <w:i/>
          <w:szCs w:val="22"/>
        </w:rPr>
        <w:fldChar w:fldCharType="separate"/>
      </w:r>
      <w:r w:rsidR="00954916">
        <w:rPr>
          <w:i/>
          <w:noProof/>
          <w:szCs w:val="22"/>
        </w:rPr>
        <w:t>Customs (Prohibited Imports) Amendment (Importation of Tobacco Products) Approval 2025</w:t>
      </w:r>
      <w:r w:rsidR="0064497D" w:rsidRPr="0064497D">
        <w:rPr>
          <w:i/>
          <w:szCs w:val="22"/>
        </w:rPr>
        <w:fldChar w:fldCharType="end"/>
      </w:r>
      <w:r w:rsidR="0064497D">
        <w:rPr>
          <w:i/>
          <w:szCs w:val="22"/>
        </w:rPr>
        <w:t>.</w:t>
      </w:r>
    </w:p>
    <w:p w14:paraId="77FCB53E" w14:textId="77777777" w:rsidR="005E317F" w:rsidRDefault="005E317F" w:rsidP="005E317F">
      <w:pPr>
        <w:pStyle w:val="ActHead5"/>
      </w:pPr>
      <w:bookmarkStart w:id="4" w:name="_Toc180571337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34C210BF" w14:textId="6E23A424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66232B">
        <w:t>on the day after the instrument is registered</w:t>
      </w:r>
      <w:r w:rsidR="0064497D">
        <w:t>.</w:t>
      </w:r>
    </w:p>
    <w:p w14:paraId="140947BB" w14:textId="77777777" w:rsidR="005E317F" w:rsidRPr="009C2562" w:rsidRDefault="005E317F" w:rsidP="005E317F">
      <w:pPr>
        <w:pStyle w:val="ActHead5"/>
      </w:pPr>
      <w:bookmarkStart w:id="5" w:name="_Toc180571338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43118A54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4497D" w:rsidRPr="00FA6586">
        <w:rPr>
          <w:color w:val="000000"/>
        </w:rPr>
        <w:t>subregulation 4DA(9) of the </w:t>
      </w:r>
      <w:r w:rsidR="0064497D" w:rsidRPr="00FA6586">
        <w:rPr>
          <w:i/>
          <w:iCs/>
          <w:color w:val="000000"/>
        </w:rPr>
        <w:t>Customs (Prohibited Imports) Regulations 1956</w:t>
      </w:r>
      <w:r w:rsidR="0064497D">
        <w:rPr>
          <w:i/>
          <w:iCs/>
          <w:color w:val="000000"/>
        </w:rPr>
        <w:t>.</w:t>
      </w:r>
    </w:p>
    <w:p w14:paraId="12F4979A" w14:textId="77777777" w:rsidR="005E317F" w:rsidRPr="006065DA" w:rsidRDefault="005E317F" w:rsidP="005E317F">
      <w:pPr>
        <w:pStyle w:val="ActHead5"/>
      </w:pPr>
      <w:bookmarkStart w:id="6" w:name="_Toc180571339"/>
      <w:r w:rsidRPr="006065DA">
        <w:t>4  Schedules</w:t>
      </w:r>
      <w:bookmarkEnd w:id="6"/>
    </w:p>
    <w:p w14:paraId="4C68B5AD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80E99AB" w14:textId="77777777" w:rsidR="005E317F" w:rsidRDefault="005E317F" w:rsidP="005E317F">
      <w:pPr>
        <w:pStyle w:val="ActHead6"/>
        <w:pageBreakBefore/>
      </w:pPr>
      <w:bookmarkStart w:id="7" w:name="_Toc18057134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132A1D93" w14:textId="5F16F9A5" w:rsidR="005E317F" w:rsidRDefault="0064497D" w:rsidP="0064497D">
      <w:pPr>
        <w:pStyle w:val="ActHead9"/>
        <w:ind w:left="0" w:firstLine="0"/>
      </w:pPr>
      <w:bookmarkStart w:id="8" w:name="_Toc180571341"/>
      <w:r w:rsidRPr="00FA6586">
        <w:rPr>
          <w:iCs/>
          <w:color w:val="000000"/>
        </w:rPr>
        <w:t>Customs (Prohibited Imports) (Importation of Tobacco Products) Approval 2019</w:t>
      </w:r>
      <w:bookmarkEnd w:id="8"/>
    </w:p>
    <w:p w14:paraId="6362A34F" w14:textId="77777777" w:rsidR="00D71C08" w:rsidRDefault="00D71C08" w:rsidP="00D71C08">
      <w:pPr>
        <w:pStyle w:val="ItemHead"/>
      </w:pPr>
      <w:r>
        <w:t>1  Section 4</w:t>
      </w:r>
    </w:p>
    <w:p w14:paraId="5A200416" w14:textId="77777777" w:rsidR="00D71C08" w:rsidRDefault="00D71C08" w:rsidP="00D71C08">
      <w:pPr>
        <w:pStyle w:val="Item"/>
      </w:pPr>
      <w:r>
        <w:t>Repeal the section, substitute:</w:t>
      </w:r>
    </w:p>
    <w:p w14:paraId="19499989" w14:textId="77777777" w:rsidR="00D71C08" w:rsidRDefault="00D71C08" w:rsidP="00D71C08">
      <w:pPr>
        <w:pStyle w:val="subsection"/>
      </w:pPr>
      <w:r>
        <w:tab/>
      </w:r>
      <w:r>
        <w:tab/>
        <w:t>In this instrument:</w:t>
      </w:r>
    </w:p>
    <w:p w14:paraId="3793D292" w14:textId="77777777" w:rsidR="00D71C08" w:rsidRDefault="00D71C08" w:rsidP="00D71C08">
      <w:pPr>
        <w:pStyle w:val="subsection"/>
      </w:pPr>
      <w:r>
        <w:tab/>
      </w:r>
      <w:r>
        <w:tab/>
      </w:r>
      <w:r>
        <w:rPr>
          <w:b/>
          <w:i/>
        </w:rPr>
        <w:t>Act</w:t>
      </w:r>
      <w:r>
        <w:t xml:space="preserve"> means the </w:t>
      </w:r>
      <w:r>
        <w:rPr>
          <w:i/>
        </w:rPr>
        <w:t>Customs Act 1901</w:t>
      </w:r>
      <w:r>
        <w:t>.</w:t>
      </w:r>
    </w:p>
    <w:p w14:paraId="3D01EE8D" w14:textId="77777777" w:rsidR="00D71C08" w:rsidRDefault="00D71C08" w:rsidP="00D71C08">
      <w:pPr>
        <w:pStyle w:val="subsection"/>
      </w:pPr>
      <w:r>
        <w:tab/>
      </w:r>
      <w:r>
        <w:tab/>
      </w:r>
      <w:r>
        <w:rPr>
          <w:b/>
          <w:i/>
        </w:rPr>
        <w:t>cargo report</w:t>
      </w:r>
      <w:r>
        <w:t xml:space="preserve"> has the same meaning as in subsection 4(1) of the Act.</w:t>
      </w:r>
    </w:p>
    <w:p w14:paraId="0E2963F4" w14:textId="77777777" w:rsidR="00D71C08" w:rsidRDefault="00D71C08" w:rsidP="00D71C08">
      <w:pPr>
        <w:pStyle w:val="subsection"/>
      </w:pPr>
      <w:r>
        <w:tab/>
      </w:r>
      <w:r>
        <w:tab/>
      </w:r>
      <w:r>
        <w:rPr>
          <w:b/>
          <w:i/>
        </w:rPr>
        <w:t>Regulation</w:t>
      </w:r>
      <w:r>
        <w:t xml:space="preserve"> means the </w:t>
      </w:r>
      <w:r>
        <w:rPr>
          <w:i/>
        </w:rPr>
        <w:t>Customs Regulation 2015</w:t>
      </w:r>
      <w:r>
        <w:t>.</w:t>
      </w:r>
    </w:p>
    <w:p w14:paraId="64EC3B1D" w14:textId="77777777" w:rsidR="00D71C08" w:rsidRDefault="00D71C08" w:rsidP="00D71C08">
      <w:pPr>
        <w:pStyle w:val="subsection"/>
      </w:pPr>
      <w:r>
        <w:tab/>
      </w:r>
      <w:r>
        <w:tab/>
      </w:r>
      <w:r>
        <w:rPr>
          <w:b/>
          <w:i/>
        </w:rPr>
        <w:t>tobacco product</w:t>
      </w:r>
      <w:r>
        <w:t xml:space="preserve"> has the same meaning as in subsection 4(1) of the Act.</w:t>
      </w:r>
    </w:p>
    <w:p w14:paraId="55A4BF92" w14:textId="77777777" w:rsidR="00D71C08" w:rsidRDefault="00D71C08" w:rsidP="00D71C08">
      <w:pPr>
        <w:pStyle w:val="ItemHead"/>
      </w:pPr>
      <w:r>
        <w:t>2  Paragraphs 5(a) and (b)</w:t>
      </w:r>
    </w:p>
    <w:p w14:paraId="2C561D6E" w14:textId="77777777" w:rsidR="00D71C08" w:rsidRDefault="00D71C08" w:rsidP="00D71C08">
      <w:pPr>
        <w:pStyle w:val="Item"/>
      </w:pPr>
      <w:r>
        <w:t>Repeal the paragraphs, substitute:</w:t>
      </w:r>
    </w:p>
    <w:p w14:paraId="7EB3D32F" w14:textId="77777777" w:rsidR="00D71C08" w:rsidRDefault="00D71C08" w:rsidP="00D71C08">
      <w:pPr>
        <w:pStyle w:val="subsection"/>
        <w:rPr>
          <w:color w:val="000000"/>
          <w:szCs w:val="22"/>
        </w:rPr>
      </w:pPr>
      <w:r>
        <w:tab/>
        <w:t>(a)</w:t>
      </w:r>
      <w:r>
        <w:tab/>
      </w:r>
      <w:r>
        <w:rPr>
          <w:color w:val="000000"/>
          <w:szCs w:val="22"/>
        </w:rPr>
        <w:t>tobacco products in excess of the amounts mentioned in paragraph 27(2)(g) of the Regulation that are imported:</w:t>
      </w:r>
    </w:p>
    <w:p w14:paraId="53B9A430" w14:textId="77777777" w:rsidR="00D71C08" w:rsidRDefault="00D71C08" w:rsidP="00D71C08">
      <w:pPr>
        <w:pStyle w:val="paragraphsub"/>
      </w:pPr>
      <w:r>
        <w:tab/>
        <w:t>(i)</w:t>
      </w:r>
      <w:r>
        <w:tab/>
      </w:r>
      <w:r>
        <w:rPr>
          <w:color w:val="000000"/>
          <w:szCs w:val="22"/>
        </w:rPr>
        <w:t>by a passenger on, or a member of the crew of, a ship or aircraft arriving in Australia, if the passenger or member is at least 18 years of age; or</w:t>
      </w:r>
    </w:p>
    <w:p w14:paraId="13DCB7DB" w14:textId="77777777" w:rsidR="00D71C08" w:rsidRDefault="00D71C08" w:rsidP="00D71C08">
      <w:pPr>
        <w:pStyle w:val="paragraphsub"/>
        <w:rPr>
          <w:color w:val="000000"/>
          <w:szCs w:val="22"/>
        </w:rPr>
      </w:pPr>
      <w:r>
        <w:tab/>
        <w:t>(ii)</w:t>
      </w:r>
      <w:r>
        <w:tab/>
      </w:r>
      <w:r>
        <w:rPr>
          <w:color w:val="000000"/>
          <w:szCs w:val="22"/>
        </w:rPr>
        <w:t>as part of the unaccompanied personal or household effects of a passenger on, or a member of the crew of, a ship or aircraft arriving in Australia, if the passenger or member is at least 18 years of age;</w:t>
      </w:r>
    </w:p>
    <w:p w14:paraId="27F38C7D" w14:textId="69126D8E" w:rsidR="0064497D" w:rsidRDefault="00D71C08" w:rsidP="00041CE1">
      <w:pPr>
        <w:pStyle w:val="notetext"/>
      </w:pPr>
      <w:r>
        <w:t>Note:</w:t>
      </w:r>
      <w:r>
        <w:tab/>
        <w:t>Paragraph 27(2)(g) of the Regulation refers to amounts in excess of 25 cigarettes or 25 grams of tobacco products.</w:t>
      </w:r>
    </w:p>
    <w:sectPr w:rsidR="0064497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A0E64" w14:textId="77777777" w:rsidR="0064497D" w:rsidRDefault="0064497D" w:rsidP="0048364F">
      <w:pPr>
        <w:spacing w:line="240" w:lineRule="auto"/>
      </w:pPr>
      <w:r>
        <w:separator/>
      </w:r>
    </w:p>
  </w:endnote>
  <w:endnote w:type="continuationSeparator" w:id="0">
    <w:p w14:paraId="49265FAE" w14:textId="77777777" w:rsidR="0064497D" w:rsidRDefault="0064497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4055E226" w14:textId="77777777" w:rsidTr="0001176A">
      <w:tc>
        <w:tcPr>
          <w:tcW w:w="5000" w:type="pct"/>
        </w:tcPr>
        <w:p w14:paraId="26C3CB2A" w14:textId="77777777" w:rsidR="009278C1" w:rsidRDefault="009278C1" w:rsidP="0001176A">
          <w:pPr>
            <w:rPr>
              <w:sz w:val="18"/>
            </w:rPr>
          </w:pPr>
        </w:p>
      </w:tc>
    </w:tr>
  </w:tbl>
  <w:p w14:paraId="39D1A81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7083B683" w14:textId="77777777" w:rsidTr="00C160A1">
      <w:tc>
        <w:tcPr>
          <w:tcW w:w="5000" w:type="pct"/>
        </w:tcPr>
        <w:p w14:paraId="08E912D2" w14:textId="77777777" w:rsidR="00B20990" w:rsidRDefault="00B20990" w:rsidP="007946FE">
          <w:pPr>
            <w:rPr>
              <w:sz w:val="18"/>
            </w:rPr>
          </w:pPr>
        </w:p>
      </w:tc>
    </w:tr>
  </w:tbl>
  <w:p w14:paraId="07FDB096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DC88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7253B6" w14:textId="77777777" w:rsidTr="00C160A1">
      <w:tc>
        <w:tcPr>
          <w:tcW w:w="5000" w:type="pct"/>
        </w:tcPr>
        <w:p w14:paraId="1A0289EF" w14:textId="77777777" w:rsidR="00B20990" w:rsidRDefault="00B20990" w:rsidP="00465764">
          <w:pPr>
            <w:rPr>
              <w:sz w:val="18"/>
            </w:rPr>
          </w:pPr>
        </w:p>
      </w:tc>
    </w:tr>
  </w:tbl>
  <w:p w14:paraId="33026EAB" w14:textId="4539BE41" w:rsidR="00B20990" w:rsidRPr="00486382" w:rsidRDefault="005A1863" w:rsidP="009278C1">
    <w:pPr>
      <w:pStyle w:val="Footer"/>
    </w:pPr>
    <w:r>
      <w:t>LIN 25/012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81AF1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028F062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60E5BE7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FE88A46" w14:textId="4C3A5B5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54916">
            <w:rPr>
              <w:i/>
              <w:noProof/>
              <w:sz w:val="18"/>
            </w:rPr>
            <w:t>Customs (Prohibited Imports) Amendment (Importation of Tobacco Products) Approval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0DAC1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A70555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EB06C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285DE6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1180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EFA7D3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114535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CDCEF4" w14:textId="5CA921BC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D17A8">
            <w:rPr>
              <w:i/>
              <w:noProof/>
              <w:sz w:val="18"/>
            </w:rPr>
            <w:t>Customs (Prohibited Imports) Amendment (Importation of Tobacco Products) Approval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9892FC5" w14:textId="50973E43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17A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A22B8E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A1BED4" w14:textId="77777777" w:rsidR="00B20990" w:rsidRDefault="00B20990" w:rsidP="007946FE">
          <w:pPr>
            <w:rPr>
              <w:sz w:val="18"/>
            </w:rPr>
          </w:pPr>
        </w:p>
      </w:tc>
    </w:tr>
  </w:tbl>
  <w:p w14:paraId="011D9493" w14:textId="7BE4785F" w:rsidR="00B20990" w:rsidRPr="005A1863" w:rsidRDefault="005A1863" w:rsidP="005A1863">
    <w:pPr>
      <w:pStyle w:val="Footer"/>
    </w:pPr>
    <w:r>
      <w:t>LIN 25/012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E7F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9AF9F18" w14:textId="77777777" w:rsidTr="005A1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38F528" w14:textId="3B08721B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17A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21ADC2" w14:textId="14C7D3D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D17A8">
            <w:rPr>
              <w:i/>
              <w:noProof/>
              <w:sz w:val="18"/>
            </w:rPr>
            <w:t>Customs (Prohibited Imports) Amendment (Importation of Tobacco Products) Approval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13EE7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B225DA7" w14:textId="77777777" w:rsidTr="005A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775C7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06F9A26" w14:textId="0392E2DF" w:rsidR="00EE57E8" w:rsidRPr="005A1863" w:rsidRDefault="005A1863" w:rsidP="005A1863">
    <w:pPr>
      <w:pStyle w:val="Footer"/>
    </w:pPr>
    <w:r>
      <w:t>LIN 25/012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0D25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B19928A" w14:textId="77777777" w:rsidTr="005A1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D2E19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24892F" w14:textId="0117BDE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D17A8">
            <w:rPr>
              <w:i/>
              <w:noProof/>
              <w:sz w:val="18"/>
            </w:rPr>
            <w:t>Customs (Prohibited Imports) Amendment (Importation of Tobacco Products) Approval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AFD209" w14:textId="7C9AA7B8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17A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4C6A076" w14:textId="77777777" w:rsidTr="005A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1787EE" w14:textId="77777777" w:rsidR="00EE57E8" w:rsidRDefault="00EE57E8" w:rsidP="00EE57E8">
          <w:pPr>
            <w:rPr>
              <w:sz w:val="18"/>
            </w:rPr>
          </w:pPr>
        </w:p>
      </w:tc>
    </w:tr>
  </w:tbl>
  <w:p w14:paraId="73069107" w14:textId="6EC90BC8" w:rsidR="00EE57E8" w:rsidRPr="005A1863" w:rsidRDefault="005A1863" w:rsidP="005A1863">
    <w:pPr>
      <w:pStyle w:val="Footer"/>
    </w:pPr>
    <w:r>
      <w:t>LIN 25/012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EEB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23A0FD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1DAEC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C7D8A5" w14:textId="25DA4B2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491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CF1A8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8FE6E7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7EF15E" w14:textId="7FB97A1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54916">
            <w:rPr>
              <w:i/>
              <w:noProof/>
              <w:sz w:val="18"/>
            </w:rPr>
            <w:t>https://homeaffairs-protected.pws.gov.au/workspaces/17/09/SupportingDocuments/MS/2025/007/MS25-000007/Attachment A - Customs (Prohibited Imports) Amendment (Importation of Tobacco Products) Approval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82399">
            <w:rPr>
              <w:i/>
              <w:noProof/>
              <w:sz w:val="18"/>
            </w:rPr>
            <w:t>15/1/2025 3:31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E020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0D519" w14:textId="77777777" w:rsidR="0064497D" w:rsidRDefault="0064497D" w:rsidP="0048364F">
      <w:pPr>
        <w:spacing w:line="240" w:lineRule="auto"/>
      </w:pPr>
      <w:r>
        <w:separator/>
      </w:r>
    </w:p>
  </w:footnote>
  <w:footnote w:type="continuationSeparator" w:id="0">
    <w:p w14:paraId="02D140CE" w14:textId="77777777" w:rsidR="0064497D" w:rsidRDefault="0064497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D7FD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641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0A7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3E2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7017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A823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F3EE4" w14:textId="77777777" w:rsidR="00EE57E8" w:rsidRPr="00A961C4" w:rsidRDefault="00EE57E8" w:rsidP="0048364F">
    <w:pPr>
      <w:rPr>
        <w:b/>
        <w:sz w:val="20"/>
      </w:rPr>
    </w:pPr>
  </w:p>
  <w:p w14:paraId="0ABC844D" w14:textId="77777777" w:rsidR="00EE57E8" w:rsidRPr="00A961C4" w:rsidRDefault="00EE57E8" w:rsidP="0048364F">
    <w:pPr>
      <w:rPr>
        <w:b/>
        <w:sz w:val="20"/>
      </w:rPr>
    </w:pPr>
  </w:p>
  <w:p w14:paraId="7D2C3EC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BE7B5" w14:textId="77777777" w:rsidR="00EE57E8" w:rsidRPr="00A961C4" w:rsidRDefault="00EE57E8" w:rsidP="0048364F">
    <w:pPr>
      <w:jc w:val="right"/>
      <w:rPr>
        <w:sz w:val="20"/>
      </w:rPr>
    </w:pPr>
  </w:p>
  <w:p w14:paraId="3F84CEF0" w14:textId="77777777" w:rsidR="00EE57E8" w:rsidRPr="00A961C4" w:rsidRDefault="00EE57E8" w:rsidP="0048364F">
    <w:pPr>
      <w:jc w:val="right"/>
      <w:rPr>
        <w:b/>
        <w:sz w:val="20"/>
      </w:rPr>
    </w:pPr>
  </w:p>
  <w:p w14:paraId="6503B244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EB94150"/>
    <w:multiLevelType w:val="hybridMultilevel"/>
    <w:tmpl w:val="9DD8D0B0"/>
    <w:lvl w:ilvl="0" w:tplc="F19A4C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7D"/>
    <w:rsid w:val="00000263"/>
    <w:rsid w:val="000113BC"/>
    <w:rsid w:val="000136AF"/>
    <w:rsid w:val="0003018B"/>
    <w:rsid w:val="000357D1"/>
    <w:rsid w:val="0004044E"/>
    <w:rsid w:val="00041CE1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2399"/>
    <w:rsid w:val="00184261"/>
    <w:rsid w:val="00193461"/>
    <w:rsid w:val="001939E1"/>
    <w:rsid w:val="0019450C"/>
    <w:rsid w:val="0019452E"/>
    <w:rsid w:val="00195382"/>
    <w:rsid w:val="001A3B9F"/>
    <w:rsid w:val="001A5520"/>
    <w:rsid w:val="001A65C0"/>
    <w:rsid w:val="001B7A5D"/>
    <w:rsid w:val="001C1773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1977"/>
    <w:rsid w:val="0031713F"/>
    <w:rsid w:val="003222D1"/>
    <w:rsid w:val="0032750F"/>
    <w:rsid w:val="00334427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1863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497D"/>
    <w:rsid w:val="00655D6A"/>
    <w:rsid w:val="00656DE9"/>
    <w:rsid w:val="0066232B"/>
    <w:rsid w:val="00672876"/>
    <w:rsid w:val="00677CC2"/>
    <w:rsid w:val="00685F42"/>
    <w:rsid w:val="0069207B"/>
    <w:rsid w:val="006A304E"/>
    <w:rsid w:val="006B0737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17A4"/>
    <w:rsid w:val="008754D0"/>
    <w:rsid w:val="00877C69"/>
    <w:rsid w:val="00877D48"/>
    <w:rsid w:val="0088345B"/>
    <w:rsid w:val="008A16A5"/>
    <w:rsid w:val="008A5C57"/>
    <w:rsid w:val="008C0629"/>
    <w:rsid w:val="008D03BA"/>
    <w:rsid w:val="008D0EE0"/>
    <w:rsid w:val="008D40FF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4916"/>
    <w:rsid w:val="00976035"/>
    <w:rsid w:val="00976A63"/>
    <w:rsid w:val="009B2490"/>
    <w:rsid w:val="009B50E5"/>
    <w:rsid w:val="009C3431"/>
    <w:rsid w:val="009C5989"/>
    <w:rsid w:val="009C6A32"/>
    <w:rsid w:val="009D08DA"/>
    <w:rsid w:val="009D17A8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36918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0659"/>
    <w:rsid w:val="00C42BF8"/>
    <w:rsid w:val="00C460AE"/>
    <w:rsid w:val="00C47C87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C08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13986"/>
    <w:rsid w:val="00E22935"/>
    <w:rsid w:val="00E54292"/>
    <w:rsid w:val="00E60191"/>
    <w:rsid w:val="00E74DC7"/>
    <w:rsid w:val="00E87699"/>
    <w:rsid w:val="00E92E27"/>
    <w:rsid w:val="00E9586B"/>
    <w:rsid w:val="00E97334"/>
    <w:rsid w:val="00EB012D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E04C9B"/>
  <w15:docId w15:val="{4B06D515-FB04-42E0-A526-75935C67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94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5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5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50C"/>
    <w:rPr>
      <w:b/>
      <w:bCs/>
    </w:rPr>
  </w:style>
  <w:style w:type="paragraph" w:styleId="ListParagraph">
    <w:name w:val="List Paragraph"/>
    <w:basedOn w:val="Normal"/>
    <w:uiPriority w:val="34"/>
    <w:qFormat/>
    <w:rsid w:val="00C47C87"/>
    <w:pPr>
      <w:ind w:left="720"/>
      <w:contextualSpacing/>
    </w:pPr>
  </w:style>
  <w:style w:type="paragraph" w:customStyle="1" w:styleId="paragraphsub-sub0">
    <w:name w:val="paragraphsub-sub"/>
    <w:basedOn w:val="Normal"/>
    <w:rsid w:val="0033442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50">
    <w:name w:val="acthead5"/>
    <w:basedOn w:val="Normal"/>
    <w:rsid w:val="001C17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1C1773"/>
  </w:style>
  <w:style w:type="character" w:customStyle="1" w:styleId="notetextChar">
    <w:name w:val="note(text) Char"/>
    <w:aliases w:val="n Char"/>
    <w:basedOn w:val="DefaultParagraphFont"/>
    <w:link w:val="notetext"/>
    <w:locked/>
    <w:rsid w:val="00D71C08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EE6364F-7262-4A18-B115-E3B8C8B679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B5619DE3DB7764987A6999DEDF06157" ma:contentTypeVersion="" ma:contentTypeDescription="PDMS Document Site Content Type" ma:contentTypeScope="" ma:versionID="31a0d7a6604a1ee6a3cf2082d8a64fe8">
  <xsd:schema xmlns:xsd="http://www.w3.org/2001/XMLSchema" xmlns:xs="http://www.w3.org/2001/XMLSchema" xmlns:p="http://schemas.microsoft.com/office/2006/metadata/properties" xmlns:ns2="EEE6364F-7262-4A18-B115-E3B8C8B6791E" targetNamespace="http://schemas.microsoft.com/office/2006/metadata/properties" ma:root="true" ma:fieldsID="204a13f5a2e607f388c6057970936efa" ns2:_="">
    <xsd:import namespace="EEE6364F-7262-4A18-B115-E3B8C8B6791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6364F-7262-4A18-B115-E3B8C8B6791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D5F5C-F9E4-4808-BB94-8D14F520FF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E6364F-7262-4A18-B115-E3B8C8B679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0B833A-0852-49A9-94A2-589DC3CF7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6364F-7262-4A18-B115-E3B8C8B67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44E73-3468-415B-B57C-E59B52631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HAL A</cp:lastModifiedBy>
  <cp:revision>3</cp:revision>
  <cp:lastPrinted>2025-01-14T01:51:00Z</cp:lastPrinted>
  <dcterms:created xsi:type="dcterms:W3CDTF">2025-01-15T04:33:00Z</dcterms:created>
  <dcterms:modified xsi:type="dcterms:W3CDTF">2025-01-15T04:35:00Z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0x010100266966F133664895A6EE3632470D45F500BB5619DE3DB7764987A6999DEDF06157</vt:lpwstr>
  </property>
</Properties>
</file>