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59AB5" w14:textId="77777777" w:rsidR="001828C1" w:rsidRPr="006B2E75" w:rsidRDefault="001828C1" w:rsidP="001828C1">
      <w:pPr>
        <w:spacing w:after="600"/>
        <w:rPr>
          <w:sz w:val="28"/>
        </w:rPr>
      </w:pPr>
      <w:r w:rsidRPr="006B2E75">
        <w:rPr>
          <w:noProof/>
        </w:rPr>
        <w:drawing>
          <wp:inline distT="0" distB="0" distL="0" distR="0" wp14:anchorId="40B2DFAA" wp14:editId="293B6163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D351E" w14:textId="4C33CB32" w:rsidR="005D19E9" w:rsidRPr="006B2E75" w:rsidRDefault="001828C1" w:rsidP="001828C1">
      <w:pPr>
        <w:pStyle w:val="LI-Title"/>
        <w:pBdr>
          <w:bottom w:val="single" w:sz="4" w:space="1" w:color="auto"/>
        </w:pBdr>
      </w:pPr>
      <w:r w:rsidRPr="006B2E75">
        <w:t xml:space="preserve">ASIC </w:t>
      </w:r>
      <w:r w:rsidR="001812E3" w:rsidRPr="006B2E75">
        <w:t>Superannuation (</w:t>
      </w:r>
      <w:r w:rsidR="006317E0" w:rsidRPr="006B2E75">
        <w:t>Notice of disqualification</w:t>
      </w:r>
      <w:r w:rsidR="00122053" w:rsidRPr="006B2E75">
        <w:t>—</w:t>
      </w:r>
      <w:r w:rsidR="00ED5E7C" w:rsidRPr="006B2E75">
        <w:t>Gareth Evans</w:t>
      </w:r>
      <w:r w:rsidR="001812E3" w:rsidRPr="006B2E75">
        <w:t xml:space="preserve">) </w:t>
      </w:r>
    </w:p>
    <w:p w14:paraId="052CF171" w14:textId="07C4ED64" w:rsidR="001828C1" w:rsidRPr="006B2E75" w:rsidRDefault="001828C1" w:rsidP="001828C1">
      <w:pPr>
        <w:pStyle w:val="LI-Title"/>
        <w:pBdr>
          <w:bottom w:val="single" w:sz="4" w:space="1" w:color="auto"/>
        </w:pBdr>
      </w:pPr>
      <w:r w:rsidRPr="006B2E75">
        <w:t xml:space="preserve">Instrument </w:t>
      </w:r>
      <w:r w:rsidR="003535E2" w:rsidRPr="006B2E75">
        <w:t>202</w:t>
      </w:r>
      <w:r w:rsidR="00075ACA" w:rsidRPr="006B2E75">
        <w:t>4</w:t>
      </w:r>
      <w:r w:rsidRPr="006B2E75">
        <w:t>/</w:t>
      </w:r>
      <w:r w:rsidR="00ED5E7C" w:rsidRPr="006B2E75">
        <w:t>678</w:t>
      </w:r>
    </w:p>
    <w:p w14:paraId="6FC35FDC" w14:textId="31382142" w:rsidR="00CD303D" w:rsidRPr="006B2E75" w:rsidRDefault="001828C1" w:rsidP="008B4207">
      <w:pPr>
        <w:pStyle w:val="LI-Fronttext"/>
        <w:ind w:right="375"/>
        <w:rPr>
          <w:sz w:val="24"/>
          <w:szCs w:val="24"/>
        </w:rPr>
      </w:pPr>
      <w:r w:rsidRPr="006B2E75">
        <w:rPr>
          <w:sz w:val="24"/>
          <w:szCs w:val="24"/>
        </w:rPr>
        <w:t xml:space="preserve">I, </w:t>
      </w:r>
      <w:r w:rsidR="008D0A0C" w:rsidRPr="006B2E75">
        <w:rPr>
          <w:sz w:val="24"/>
          <w:szCs w:val="24"/>
        </w:rPr>
        <w:t>Elissa Kelly</w:t>
      </w:r>
      <w:r w:rsidRPr="006B2E75">
        <w:rPr>
          <w:sz w:val="24"/>
          <w:szCs w:val="24"/>
        </w:rPr>
        <w:t>, delegate of the Australian Securities and Investments</w:t>
      </w:r>
      <w:r w:rsidR="000131B2" w:rsidRPr="006B2E75">
        <w:rPr>
          <w:sz w:val="24"/>
          <w:szCs w:val="24"/>
        </w:rPr>
        <w:t xml:space="preserve"> </w:t>
      </w:r>
      <w:r w:rsidRPr="006B2E75">
        <w:rPr>
          <w:sz w:val="24"/>
          <w:szCs w:val="24"/>
        </w:rPr>
        <w:t xml:space="preserve">Commission, make </w:t>
      </w:r>
      <w:r w:rsidR="00A0138E" w:rsidRPr="006B2E75">
        <w:rPr>
          <w:sz w:val="24"/>
          <w:szCs w:val="24"/>
        </w:rPr>
        <w:t>this</w:t>
      </w:r>
      <w:r w:rsidRPr="006B2E75">
        <w:rPr>
          <w:sz w:val="24"/>
          <w:szCs w:val="24"/>
        </w:rPr>
        <w:t xml:space="preserve"> notifiable instrument.</w:t>
      </w:r>
    </w:p>
    <w:p w14:paraId="4F6D5A44" w14:textId="2C66EB78" w:rsidR="006317E0" w:rsidRPr="006B2E75" w:rsidRDefault="00CD303D" w:rsidP="007060CE">
      <w:pPr>
        <w:pStyle w:val="LI-Fronttext"/>
        <w:rPr>
          <w:sz w:val="24"/>
          <w:szCs w:val="24"/>
        </w:rPr>
      </w:pPr>
      <w:r w:rsidRPr="006B2E75">
        <w:rPr>
          <w:sz w:val="24"/>
          <w:szCs w:val="24"/>
        </w:rPr>
        <w:t xml:space="preserve">Pursuant to </w:t>
      </w:r>
      <w:r w:rsidR="007060CE" w:rsidRPr="006B2E75">
        <w:rPr>
          <w:sz w:val="24"/>
          <w:szCs w:val="24"/>
        </w:rPr>
        <w:t>sub</w:t>
      </w:r>
      <w:r w:rsidRPr="006B2E75">
        <w:rPr>
          <w:sz w:val="24"/>
          <w:szCs w:val="24"/>
        </w:rPr>
        <w:t xml:space="preserve">section 130F(5) of the </w:t>
      </w:r>
      <w:r w:rsidRPr="006B2E75">
        <w:rPr>
          <w:i/>
          <w:iCs/>
          <w:sz w:val="24"/>
          <w:szCs w:val="24"/>
        </w:rPr>
        <w:t>Superannuation Industry (Supervision) Act 1993</w:t>
      </w:r>
      <w:r w:rsidRPr="006B2E75">
        <w:rPr>
          <w:sz w:val="24"/>
          <w:szCs w:val="24"/>
        </w:rPr>
        <w:t xml:space="preserve"> (</w:t>
      </w:r>
      <w:r w:rsidRPr="006B2E75">
        <w:rPr>
          <w:b/>
          <w:bCs/>
          <w:sz w:val="24"/>
          <w:szCs w:val="24"/>
        </w:rPr>
        <w:t>the Act</w:t>
      </w:r>
      <w:r w:rsidRPr="006B2E75">
        <w:rPr>
          <w:sz w:val="24"/>
          <w:szCs w:val="24"/>
        </w:rPr>
        <w:t>), attached to this instrument is a copy of an order made under s</w:t>
      </w:r>
      <w:r w:rsidR="007060CE" w:rsidRPr="006B2E75">
        <w:rPr>
          <w:sz w:val="24"/>
          <w:szCs w:val="24"/>
        </w:rPr>
        <w:t xml:space="preserve">ubsection </w:t>
      </w:r>
      <w:r w:rsidRPr="006B2E75">
        <w:rPr>
          <w:sz w:val="24"/>
          <w:szCs w:val="24"/>
        </w:rPr>
        <w:t>130F(2)</w:t>
      </w:r>
      <w:r w:rsidR="007060CE" w:rsidRPr="006B2E75">
        <w:rPr>
          <w:sz w:val="24"/>
          <w:szCs w:val="24"/>
        </w:rPr>
        <w:t xml:space="preserve"> of the Act.</w:t>
      </w:r>
    </w:p>
    <w:p w14:paraId="60C6D5EF" w14:textId="36E64D2C" w:rsidR="00146F9E" w:rsidRPr="006B2E75" w:rsidRDefault="00146F9E" w:rsidP="00146F9E">
      <w:pPr>
        <w:pStyle w:val="LI-Fronttext"/>
        <w:rPr>
          <w:sz w:val="24"/>
          <w:szCs w:val="24"/>
        </w:rPr>
      </w:pPr>
      <w:r w:rsidRPr="006B2E75">
        <w:rPr>
          <w:sz w:val="24"/>
          <w:szCs w:val="24"/>
        </w:rPr>
        <w:t>Date</w:t>
      </w:r>
      <w:r w:rsidRPr="006B2E75">
        <w:rPr>
          <w:sz w:val="24"/>
          <w:szCs w:val="24"/>
        </w:rPr>
        <w:tab/>
      </w:r>
      <w:r w:rsidRPr="006B2E75">
        <w:rPr>
          <w:sz w:val="24"/>
          <w:szCs w:val="24"/>
        </w:rPr>
        <w:tab/>
      </w:r>
      <w:r w:rsidRPr="006B2E75">
        <w:rPr>
          <w:sz w:val="24"/>
          <w:szCs w:val="24"/>
        </w:rPr>
        <w:tab/>
      </w:r>
      <w:r w:rsidRPr="006B2E75">
        <w:rPr>
          <w:sz w:val="24"/>
          <w:szCs w:val="24"/>
        </w:rPr>
        <w:tab/>
      </w:r>
      <w:r w:rsidR="00ED5E7C" w:rsidRPr="006B2E75">
        <w:rPr>
          <w:sz w:val="24"/>
          <w:szCs w:val="24"/>
        </w:rPr>
        <w:t>10 October</w:t>
      </w:r>
      <w:r w:rsidR="0098508E" w:rsidRPr="006B2E75">
        <w:rPr>
          <w:sz w:val="24"/>
          <w:szCs w:val="24"/>
        </w:rPr>
        <w:t xml:space="preserve"> 202</w:t>
      </w:r>
      <w:r w:rsidR="00075ACA" w:rsidRPr="006B2E75">
        <w:rPr>
          <w:sz w:val="24"/>
          <w:szCs w:val="24"/>
        </w:rPr>
        <w:t>4</w:t>
      </w:r>
    </w:p>
    <w:p w14:paraId="72766A35" w14:textId="77777777" w:rsidR="004331AE" w:rsidRPr="006B2E75" w:rsidRDefault="004331AE" w:rsidP="001828C1">
      <w:pPr>
        <w:pStyle w:val="LI-Fronttext"/>
        <w:rPr>
          <w:i/>
          <w:sz w:val="24"/>
          <w:szCs w:val="24"/>
        </w:rPr>
      </w:pPr>
      <w:bookmarkStart w:id="0" w:name="BKCheck15B_1"/>
      <w:bookmarkEnd w:id="0"/>
    </w:p>
    <w:p w14:paraId="740EEACB" w14:textId="339E113F" w:rsidR="001828C1" w:rsidRPr="006B2E75" w:rsidRDefault="001828C1" w:rsidP="001828C1">
      <w:pPr>
        <w:pStyle w:val="LI-Fronttext"/>
        <w:rPr>
          <w:noProof/>
        </w:rPr>
      </w:pPr>
    </w:p>
    <w:p w14:paraId="2933B443" w14:textId="77777777" w:rsidR="00173EE9" w:rsidRPr="006B2E75" w:rsidRDefault="00173EE9" w:rsidP="00173EE9">
      <w:pPr>
        <w:rPr>
          <w:lang w:eastAsia="en-AU"/>
        </w:rPr>
      </w:pPr>
    </w:p>
    <w:p w14:paraId="373392D6" w14:textId="3252D21D" w:rsidR="00146F9E" w:rsidRPr="00BB5C17" w:rsidRDefault="008D0A0C" w:rsidP="00146F9E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6B2E75">
        <w:rPr>
          <w:sz w:val="24"/>
          <w:szCs w:val="24"/>
        </w:rPr>
        <w:t>Elissa Kelly</w:t>
      </w:r>
    </w:p>
    <w:p w14:paraId="5094ECF7" w14:textId="77777777" w:rsidR="00146F9E" w:rsidRPr="00F61B09" w:rsidRDefault="00146F9E" w:rsidP="00146F9E">
      <w:pPr>
        <w:pStyle w:val="Header"/>
        <w:tabs>
          <w:tab w:val="clear" w:pos="4150"/>
          <w:tab w:val="clear" w:pos="8307"/>
        </w:tabs>
      </w:pPr>
    </w:p>
    <w:p w14:paraId="7C5395AB" w14:textId="77777777" w:rsidR="00146F9E" w:rsidRPr="00F61B09" w:rsidRDefault="00146F9E" w:rsidP="00146F9E">
      <w:pPr>
        <w:sectPr w:rsidR="00146F9E" w:rsidRPr="00F61B09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395CA5A" w14:textId="24B7EE48" w:rsidR="007060CE" w:rsidRPr="00FA6852" w:rsidRDefault="00146F9E" w:rsidP="00382380">
      <w:pPr>
        <w:pStyle w:val="LI-Heading1"/>
        <w:ind w:left="0" w:right="-334" w:firstLine="0"/>
        <w:rPr>
          <w:b w:val="0"/>
          <w:bCs/>
          <w:i/>
          <w:iCs/>
          <w:sz w:val="24"/>
          <w:szCs w:val="16"/>
        </w:rPr>
      </w:pPr>
      <w:r w:rsidRPr="00FA6852">
        <w:rPr>
          <w:bCs/>
          <w:i/>
          <w:iCs/>
          <w:sz w:val="24"/>
          <w:szCs w:val="16"/>
        </w:rPr>
        <w:lastRenderedPageBreak/>
        <w:t>Attachment to the ASIC Superannuation (Notice of disqualification–</w:t>
      </w:r>
      <w:r w:rsidR="00ED5E7C">
        <w:rPr>
          <w:bCs/>
          <w:i/>
          <w:iCs/>
          <w:sz w:val="24"/>
          <w:szCs w:val="16"/>
        </w:rPr>
        <w:t>Gareth Evans</w:t>
      </w:r>
      <w:r w:rsidRPr="00FA6852">
        <w:rPr>
          <w:bCs/>
          <w:i/>
          <w:iCs/>
          <w:sz w:val="24"/>
          <w:szCs w:val="16"/>
        </w:rPr>
        <w:t xml:space="preserve">) Instrument </w:t>
      </w:r>
      <w:r w:rsidR="005F0141">
        <w:rPr>
          <w:bCs/>
          <w:i/>
          <w:iCs/>
          <w:sz w:val="24"/>
          <w:szCs w:val="16"/>
        </w:rPr>
        <w:t>202</w:t>
      </w:r>
      <w:r w:rsidR="004265B4">
        <w:rPr>
          <w:bCs/>
          <w:i/>
          <w:iCs/>
          <w:sz w:val="24"/>
          <w:szCs w:val="16"/>
        </w:rPr>
        <w:t>4</w:t>
      </w:r>
      <w:r w:rsidRPr="00FA6852">
        <w:rPr>
          <w:bCs/>
          <w:i/>
          <w:iCs/>
          <w:sz w:val="24"/>
          <w:szCs w:val="16"/>
        </w:rPr>
        <w:t>/</w:t>
      </w:r>
      <w:r w:rsidR="008E5476">
        <w:rPr>
          <w:bCs/>
          <w:i/>
          <w:iCs/>
          <w:sz w:val="24"/>
          <w:szCs w:val="16"/>
        </w:rPr>
        <w:t>678</w:t>
      </w:r>
    </w:p>
    <w:p w14:paraId="61AE609C" w14:textId="51C74757" w:rsidR="00146F9E" w:rsidRDefault="00146F9E" w:rsidP="00146F9E">
      <w:pPr>
        <w:rPr>
          <w:lang w:eastAsia="en-AU"/>
        </w:rPr>
      </w:pPr>
    </w:p>
    <w:p w14:paraId="78910986" w14:textId="77777777" w:rsidR="00146F9E" w:rsidRDefault="00146F9E" w:rsidP="00146F9E">
      <w:pPr>
        <w:spacing w:line="360" w:lineRule="atLeast"/>
        <w:jc w:val="center"/>
        <w:rPr>
          <w:b/>
        </w:rPr>
      </w:pPr>
      <w:r w:rsidRPr="000A4054">
        <w:rPr>
          <w:b/>
        </w:rPr>
        <w:t>AUSTRALIAN SECURITIES AND INVESTMENTS COMMISSION</w:t>
      </w:r>
    </w:p>
    <w:p w14:paraId="6F275B14" w14:textId="77777777" w:rsidR="00146F9E" w:rsidRDefault="00146F9E" w:rsidP="00146F9E">
      <w:pPr>
        <w:spacing w:line="360" w:lineRule="atLeast"/>
        <w:jc w:val="center"/>
        <w:rPr>
          <w:b/>
        </w:rPr>
      </w:pPr>
    </w:p>
    <w:p w14:paraId="53DE02C7" w14:textId="77777777" w:rsidR="00146F9E" w:rsidRPr="000B5F02" w:rsidRDefault="00146F9E" w:rsidP="00146F9E">
      <w:pPr>
        <w:pStyle w:val="Title"/>
        <w:rPr>
          <w:i/>
        </w:rPr>
      </w:pPr>
      <w:r w:rsidRPr="000B5F02">
        <w:rPr>
          <w:i/>
        </w:rPr>
        <w:t>Superannuation Industry (Supervision) Act 1993</w:t>
      </w:r>
    </w:p>
    <w:p w14:paraId="071D7785" w14:textId="77777777" w:rsidR="00146F9E" w:rsidRPr="00F25723" w:rsidRDefault="00146F9E" w:rsidP="00146F9E">
      <w:pPr>
        <w:pStyle w:val="Title"/>
      </w:pPr>
      <w:r w:rsidRPr="00F25723">
        <w:t xml:space="preserve">Subsection </w:t>
      </w:r>
      <w:r w:rsidRPr="006F7CEA">
        <w:t>130F(2)</w:t>
      </w:r>
    </w:p>
    <w:p w14:paraId="107EDA06" w14:textId="77777777" w:rsidR="00146F9E" w:rsidRPr="00F25723" w:rsidRDefault="00146F9E" w:rsidP="00146F9E">
      <w:pPr>
        <w:spacing w:line="360" w:lineRule="atLeast"/>
        <w:jc w:val="center"/>
        <w:rPr>
          <w:b/>
        </w:rPr>
      </w:pPr>
    </w:p>
    <w:p w14:paraId="6D7ECE33" w14:textId="77777777" w:rsidR="00146F9E" w:rsidRPr="00F25723" w:rsidRDefault="00146F9E" w:rsidP="00146F9E">
      <w:pPr>
        <w:spacing w:line="360" w:lineRule="atLeast"/>
        <w:jc w:val="center"/>
        <w:rPr>
          <w:b/>
        </w:rPr>
      </w:pPr>
      <w:r w:rsidRPr="00F25723">
        <w:rPr>
          <w:b/>
        </w:rPr>
        <w:t>DISQUALIFICATION ORDER</w:t>
      </w:r>
    </w:p>
    <w:p w14:paraId="34B9794F" w14:textId="77777777" w:rsidR="00146F9E" w:rsidRPr="00F25723" w:rsidRDefault="00146F9E" w:rsidP="00146F9E">
      <w:pPr>
        <w:spacing w:after="120"/>
      </w:pPr>
    </w:p>
    <w:p w14:paraId="4A6F8C10" w14:textId="77777777" w:rsidR="00146F9E" w:rsidRPr="00F25723" w:rsidRDefault="00146F9E" w:rsidP="00146F9E">
      <w:pPr>
        <w:spacing w:after="120"/>
      </w:pPr>
    </w:p>
    <w:p w14:paraId="345D1CC7" w14:textId="77777777" w:rsidR="00146F9E" w:rsidRPr="00F25723" w:rsidRDefault="00146F9E" w:rsidP="00146F9E">
      <w:pPr>
        <w:spacing w:after="120"/>
      </w:pPr>
    </w:p>
    <w:p w14:paraId="7325C566" w14:textId="3DAB73D1" w:rsidR="00146F9E" w:rsidRPr="00F25723" w:rsidRDefault="00146F9E" w:rsidP="00146F9E">
      <w:pPr>
        <w:ind w:left="1200" w:hanging="1200"/>
        <w:rPr>
          <w:bCs/>
        </w:rPr>
      </w:pPr>
      <w:r w:rsidRPr="00F25723">
        <w:t>To:</w:t>
      </w:r>
      <w:r w:rsidRPr="00F25723">
        <w:tab/>
      </w:r>
      <w:r w:rsidR="008E5476">
        <w:t>Gareth Evans</w:t>
      </w:r>
    </w:p>
    <w:p w14:paraId="0B12C25C" w14:textId="77777777" w:rsidR="00146F9E" w:rsidRPr="00F25723" w:rsidRDefault="00146F9E" w:rsidP="00146F9E">
      <w:pPr>
        <w:spacing w:after="120"/>
        <w:ind w:left="480" w:firstLine="720"/>
      </w:pPr>
    </w:p>
    <w:p w14:paraId="69B6F0E7" w14:textId="4027D5FB" w:rsidR="00146F9E" w:rsidRPr="00F25723" w:rsidRDefault="00146F9E" w:rsidP="00146F9E">
      <w:pPr>
        <w:spacing w:after="120"/>
        <w:ind w:left="480" w:firstLine="720"/>
      </w:pPr>
      <w:r w:rsidRPr="00F25723">
        <w:t xml:space="preserve">Approved SMSF auditor registration number </w:t>
      </w:r>
      <w:r w:rsidR="00901AE3" w:rsidRPr="00AB4D7B">
        <w:t>100</w:t>
      </w:r>
      <w:r w:rsidR="00901AE3">
        <w:t>156901</w:t>
      </w:r>
    </w:p>
    <w:p w14:paraId="2A44B193" w14:textId="77777777" w:rsidR="00146F9E" w:rsidRPr="00F25723" w:rsidRDefault="00146F9E" w:rsidP="00146F9E">
      <w:pPr>
        <w:spacing w:after="120"/>
        <w:ind w:left="493" w:firstLine="709"/>
      </w:pPr>
    </w:p>
    <w:p w14:paraId="285D1E35" w14:textId="40061787" w:rsidR="00146F9E" w:rsidRPr="006F7CEA" w:rsidRDefault="00146F9E" w:rsidP="00146F9E">
      <w:pPr>
        <w:pStyle w:val="BodyText"/>
        <w:overflowPunct/>
        <w:autoSpaceDE/>
        <w:autoSpaceDN/>
        <w:adjustRightInd/>
        <w:spacing w:after="120"/>
        <w:rPr>
          <w:szCs w:val="24"/>
        </w:rPr>
      </w:pPr>
      <w:r w:rsidRPr="006F7CEA">
        <w:rPr>
          <w:szCs w:val="24"/>
        </w:rPr>
        <w:t>Under s</w:t>
      </w:r>
      <w:r>
        <w:rPr>
          <w:szCs w:val="24"/>
        </w:rPr>
        <w:t xml:space="preserve">ubsection </w:t>
      </w:r>
      <w:r w:rsidRPr="006F7CEA">
        <w:rPr>
          <w:szCs w:val="24"/>
        </w:rPr>
        <w:t xml:space="preserve">130F(2) of the </w:t>
      </w:r>
      <w:r w:rsidRPr="006F7CEA">
        <w:rPr>
          <w:i/>
          <w:szCs w:val="24"/>
        </w:rPr>
        <w:t xml:space="preserve">Superannuation Industry (Supervision) Act 1993 </w:t>
      </w:r>
      <w:r w:rsidRPr="006F7CEA">
        <w:rPr>
          <w:szCs w:val="24"/>
        </w:rPr>
        <w:t xml:space="preserve">the Australian Securities and Investments Commission disqualifies </w:t>
      </w:r>
      <w:r w:rsidR="00901AE3">
        <w:t>Gareth Evans</w:t>
      </w:r>
      <w:r w:rsidR="00F76156">
        <w:t xml:space="preserve"> </w:t>
      </w:r>
      <w:r w:rsidRPr="006F7CEA">
        <w:rPr>
          <w:szCs w:val="24"/>
        </w:rPr>
        <w:t xml:space="preserve">from being an approved SMSF auditor </w:t>
      </w:r>
      <w:r w:rsidR="0041284E">
        <w:rPr>
          <w:szCs w:val="24"/>
        </w:rPr>
        <w:t>beginning on</w:t>
      </w:r>
      <w:r w:rsidR="00F76156">
        <w:rPr>
          <w:szCs w:val="24"/>
        </w:rPr>
        <w:t xml:space="preserve"> 1</w:t>
      </w:r>
      <w:r w:rsidR="00901AE3">
        <w:rPr>
          <w:szCs w:val="24"/>
        </w:rPr>
        <w:t>7 October</w:t>
      </w:r>
      <w:r w:rsidR="00F76156">
        <w:rPr>
          <w:szCs w:val="24"/>
        </w:rPr>
        <w:t xml:space="preserve"> 2024</w:t>
      </w:r>
      <w:r w:rsidRPr="006F7CEA">
        <w:rPr>
          <w:szCs w:val="24"/>
        </w:rPr>
        <w:t>.</w:t>
      </w:r>
    </w:p>
    <w:p w14:paraId="175CADE0" w14:textId="77777777" w:rsidR="00146F9E" w:rsidRPr="006F7CEA" w:rsidRDefault="00146F9E" w:rsidP="00146F9E">
      <w:pPr>
        <w:pStyle w:val="BodyText"/>
        <w:overflowPunct/>
        <w:autoSpaceDE/>
        <w:autoSpaceDN/>
        <w:adjustRightInd/>
        <w:spacing w:after="120"/>
        <w:rPr>
          <w:szCs w:val="24"/>
        </w:rPr>
      </w:pPr>
    </w:p>
    <w:p w14:paraId="7608BB61" w14:textId="4E4E8B1D" w:rsidR="00E7029D" w:rsidRPr="00D5434B" w:rsidRDefault="00E7029D" w:rsidP="00E7029D">
      <w:pPr>
        <w:pStyle w:val="LI-Fronttext"/>
        <w:rPr>
          <w:sz w:val="24"/>
          <w:szCs w:val="24"/>
        </w:rPr>
      </w:pPr>
      <w:r w:rsidRPr="000933FD">
        <w:rPr>
          <w:sz w:val="24"/>
          <w:szCs w:val="24"/>
        </w:rPr>
        <w:t>Date</w:t>
      </w:r>
      <w:r w:rsidRPr="000933FD">
        <w:rPr>
          <w:sz w:val="24"/>
          <w:szCs w:val="24"/>
        </w:rPr>
        <w:tab/>
      </w:r>
      <w:r w:rsidRPr="000933FD">
        <w:rPr>
          <w:sz w:val="24"/>
          <w:szCs w:val="24"/>
        </w:rPr>
        <w:tab/>
      </w:r>
      <w:r w:rsidRPr="000933FD">
        <w:rPr>
          <w:sz w:val="24"/>
          <w:szCs w:val="24"/>
        </w:rPr>
        <w:tab/>
      </w:r>
      <w:r w:rsidRPr="000933FD">
        <w:rPr>
          <w:sz w:val="24"/>
          <w:szCs w:val="24"/>
        </w:rPr>
        <w:tab/>
      </w:r>
      <w:r w:rsidR="00901AE3">
        <w:rPr>
          <w:sz w:val="24"/>
          <w:szCs w:val="24"/>
        </w:rPr>
        <w:t>10 October</w:t>
      </w:r>
      <w:r w:rsidR="00FC6999">
        <w:rPr>
          <w:sz w:val="24"/>
          <w:szCs w:val="24"/>
        </w:rPr>
        <w:t xml:space="preserve"> </w:t>
      </w:r>
      <w:r w:rsidR="000933FD" w:rsidRPr="000933FD">
        <w:rPr>
          <w:sz w:val="24"/>
          <w:szCs w:val="24"/>
        </w:rPr>
        <w:t>202</w:t>
      </w:r>
      <w:r w:rsidR="00FC6999">
        <w:rPr>
          <w:sz w:val="24"/>
          <w:szCs w:val="24"/>
        </w:rPr>
        <w:t>4</w:t>
      </w:r>
    </w:p>
    <w:p w14:paraId="48096F13" w14:textId="7D3338B2" w:rsidR="00E7029D" w:rsidRPr="00D5434B" w:rsidRDefault="00E7029D" w:rsidP="00E7029D">
      <w:pPr>
        <w:pStyle w:val="LI-Fronttext"/>
        <w:rPr>
          <w:color w:val="FF0000"/>
          <w:sz w:val="24"/>
          <w:szCs w:val="24"/>
        </w:rPr>
      </w:pPr>
    </w:p>
    <w:p w14:paraId="2CF7090A" w14:textId="3F973AB1" w:rsidR="00E7029D" w:rsidRDefault="00E7029D" w:rsidP="00E7029D">
      <w:pPr>
        <w:pStyle w:val="LI-Fronttext"/>
        <w:rPr>
          <w:noProof/>
        </w:rPr>
      </w:pPr>
    </w:p>
    <w:p w14:paraId="2AB5BAAC" w14:textId="77777777" w:rsidR="00173EE9" w:rsidRPr="00173EE9" w:rsidRDefault="00173EE9" w:rsidP="00173EE9">
      <w:pPr>
        <w:rPr>
          <w:lang w:eastAsia="en-AU"/>
        </w:rPr>
      </w:pPr>
    </w:p>
    <w:p w14:paraId="1F074930" w14:textId="77777777" w:rsidR="003A2CBF" w:rsidRDefault="003A2CBF" w:rsidP="003A2CBF">
      <w:pPr>
        <w:rPr>
          <w:sz w:val="24"/>
          <w:szCs w:val="24"/>
          <w:highlight w:val="yellow"/>
        </w:rPr>
      </w:pPr>
    </w:p>
    <w:p w14:paraId="643998FF" w14:textId="4C46FA53" w:rsidR="003A2CBF" w:rsidRDefault="008D0A0C" w:rsidP="003A2CBF">
      <w:pPr>
        <w:rPr>
          <w:lang w:eastAsia="en-AU"/>
        </w:rPr>
      </w:pPr>
      <w:r>
        <w:rPr>
          <w:sz w:val="24"/>
          <w:szCs w:val="24"/>
        </w:rPr>
        <w:t>Elissa Kelly</w:t>
      </w:r>
    </w:p>
    <w:p w14:paraId="2131B8FB" w14:textId="4B956131" w:rsidR="001828C1" w:rsidRPr="00D62331" w:rsidRDefault="00B403D3" w:rsidP="00D62331">
      <w:pPr>
        <w:rPr>
          <w:sz w:val="24"/>
          <w:szCs w:val="22"/>
        </w:rPr>
      </w:pPr>
      <w:r w:rsidRPr="00D62331">
        <w:rPr>
          <w:sz w:val="24"/>
          <w:szCs w:val="22"/>
          <w:lang w:eastAsia="en-AU"/>
        </w:rPr>
        <w:t>Delegate of the Australian Securities and Investments Commission</w:t>
      </w:r>
    </w:p>
    <w:sectPr w:rsidR="001828C1" w:rsidRPr="00D62331" w:rsidSect="007B6F76">
      <w:headerReference w:type="even" r:id="rId21"/>
      <w:headerReference w:type="default" r:id="rId22"/>
      <w:pgSz w:w="11907" w:h="16839"/>
      <w:pgMar w:top="1440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B6A7B" w14:textId="77777777" w:rsidR="00F8799E" w:rsidRDefault="00F8799E" w:rsidP="00715914">
      <w:pPr>
        <w:spacing w:line="240" w:lineRule="auto"/>
      </w:pPr>
      <w:r>
        <w:separator/>
      </w:r>
    </w:p>
  </w:endnote>
  <w:endnote w:type="continuationSeparator" w:id="0">
    <w:p w14:paraId="56D8E602" w14:textId="77777777" w:rsidR="00F8799E" w:rsidRDefault="00F8799E" w:rsidP="00715914">
      <w:pPr>
        <w:spacing w:line="240" w:lineRule="auto"/>
      </w:pPr>
      <w:r>
        <w:continuationSeparator/>
      </w:r>
    </w:p>
  </w:endnote>
  <w:endnote w:type="continuationNotice" w:id="1">
    <w:p w14:paraId="4DF8983C" w14:textId="77777777" w:rsidR="00F8799E" w:rsidRDefault="00F879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46F9E" w:rsidRPr="00081794" w14:paraId="2B0A6966" w14:textId="77777777" w:rsidTr="00081794">
      <w:tc>
        <w:tcPr>
          <w:tcW w:w="8472" w:type="dxa"/>
          <w:shd w:val="clear" w:color="auto" w:fill="auto"/>
        </w:tcPr>
        <w:p w14:paraId="1963F714" w14:textId="77777777" w:rsidR="00146F9E" w:rsidRPr="00081794" w:rsidRDefault="00146F9E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13A26432" wp14:editId="57EA8BA2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976271" w14:textId="77777777" w:rsidR="00146F9E" w:rsidRPr="00284719" w:rsidRDefault="00146F9E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A2643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20976271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497A2B32" w14:textId="77777777" w:rsidR="00146F9E" w:rsidRPr="007500C8" w:rsidRDefault="00146F9E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A48C" w14:textId="77777777" w:rsidR="00146F9E" w:rsidRDefault="00146F9E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BFBABE7" wp14:editId="60FEA5E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5CD3A31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BABE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55CD3A31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46F9E" w:rsidRPr="00081794" w14:paraId="4C99AD25" w14:textId="77777777" w:rsidTr="00081794">
      <w:tc>
        <w:tcPr>
          <w:tcW w:w="8472" w:type="dxa"/>
          <w:shd w:val="clear" w:color="auto" w:fill="auto"/>
        </w:tcPr>
        <w:p w14:paraId="5C4E8D90" w14:textId="77777777" w:rsidR="00146F9E" w:rsidRPr="00081794" w:rsidRDefault="00146F9E" w:rsidP="00102CA6">
          <w:pPr>
            <w:rPr>
              <w:sz w:val="18"/>
            </w:rPr>
          </w:pPr>
        </w:p>
      </w:tc>
    </w:tr>
  </w:tbl>
  <w:p w14:paraId="3E944A7F" w14:textId="77777777" w:rsidR="00146F9E" w:rsidRPr="007500C8" w:rsidRDefault="00146F9E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40A0" w14:textId="77777777" w:rsidR="00146F9E" w:rsidRPr="00ED79B6" w:rsidRDefault="00146F9E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54A8B" w14:textId="77777777" w:rsidR="00F8799E" w:rsidRDefault="00F8799E" w:rsidP="00715914">
      <w:pPr>
        <w:spacing w:line="240" w:lineRule="auto"/>
      </w:pPr>
      <w:r>
        <w:separator/>
      </w:r>
    </w:p>
  </w:footnote>
  <w:footnote w:type="continuationSeparator" w:id="0">
    <w:p w14:paraId="49C01EF8" w14:textId="77777777" w:rsidR="00F8799E" w:rsidRDefault="00F8799E" w:rsidP="00715914">
      <w:pPr>
        <w:spacing w:line="240" w:lineRule="auto"/>
      </w:pPr>
      <w:r>
        <w:continuationSeparator/>
      </w:r>
    </w:p>
  </w:footnote>
  <w:footnote w:type="continuationNotice" w:id="1">
    <w:p w14:paraId="066CC2CA" w14:textId="77777777" w:rsidR="00F8799E" w:rsidRDefault="00F8799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D218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63F32A3" wp14:editId="518689E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DA1CE70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F32A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DA1CE70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CFE8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664CD3" wp14:editId="3C9DFA9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3A4C0A6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64CD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3A4C0A6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0796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D108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4DA33BD5" w14:textId="77777777" w:rsidTr="00BF75C9">
      <w:tc>
        <w:tcPr>
          <w:tcW w:w="6804" w:type="dxa"/>
          <w:shd w:val="clear" w:color="auto" w:fill="auto"/>
        </w:tcPr>
        <w:p w14:paraId="52B0B84F" w14:textId="05B3F440" w:rsidR="00F4215A" w:rsidRDefault="00173EE9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146F9E">
            <w:rPr>
              <w:noProof/>
            </w:rPr>
            <w:t>ASIC Superannuation (Notice of disqualification – &lt;SMSF Auditor’s Name&gt;) Instrument &lt;Year&gt;/&lt;Number&gt;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609BA203" w14:textId="25248ACB" w:rsidR="00F4215A" w:rsidRDefault="00173EE9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146F9E">
            <w:rPr>
              <w:noProof/>
            </w:rPr>
            <w:t>Disqualification Order</w:t>
          </w:r>
          <w:r>
            <w:rPr>
              <w:noProof/>
            </w:rPr>
            <w:fldChar w:fldCharType="end"/>
          </w:r>
        </w:p>
      </w:tc>
    </w:tr>
  </w:tbl>
  <w:p w14:paraId="0A3B460E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1731705"/>
    <w:multiLevelType w:val="hybridMultilevel"/>
    <w:tmpl w:val="508A251C"/>
    <w:lvl w:ilvl="0" w:tplc="5680D922">
      <w:start w:val="3"/>
      <w:numFmt w:val="lowerLetter"/>
      <w:lvlText w:val="(%1)"/>
      <w:lvlJc w:val="left"/>
      <w:pPr>
        <w:ind w:left="19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5" w:hanging="360"/>
      </w:pPr>
    </w:lvl>
    <w:lvl w:ilvl="2" w:tplc="0C09001B" w:tentative="1">
      <w:start w:val="1"/>
      <w:numFmt w:val="lowerRoman"/>
      <w:lvlText w:val="%3."/>
      <w:lvlJc w:val="right"/>
      <w:pPr>
        <w:ind w:left="3435" w:hanging="180"/>
      </w:pPr>
    </w:lvl>
    <w:lvl w:ilvl="3" w:tplc="0C09000F" w:tentative="1">
      <w:start w:val="1"/>
      <w:numFmt w:val="decimal"/>
      <w:lvlText w:val="%4."/>
      <w:lvlJc w:val="left"/>
      <w:pPr>
        <w:ind w:left="4155" w:hanging="360"/>
      </w:pPr>
    </w:lvl>
    <w:lvl w:ilvl="4" w:tplc="0C090019" w:tentative="1">
      <w:start w:val="1"/>
      <w:numFmt w:val="lowerLetter"/>
      <w:lvlText w:val="%5."/>
      <w:lvlJc w:val="left"/>
      <w:pPr>
        <w:ind w:left="4875" w:hanging="360"/>
      </w:pPr>
    </w:lvl>
    <w:lvl w:ilvl="5" w:tplc="0C09001B" w:tentative="1">
      <w:start w:val="1"/>
      <w:numFmt w:val="lowerRoman"/>
      <w:lvlText w:val="%6."/>
      <w:lvlJc w:val="right"/>
      <w:pPr>
        <w:ind w:left="5595" w:hanging="180"/>
      </w:pPr>
    </w:lvl>
    <w:lvl w:ilvl="6" w:tplc="0C09000F" w:tentative="1">
      <w:start w:val="1"/>
      <w:numFmt w:val="decimal"/>
      <w:lvlText w:val="%7."/>
      <w:lvlJc w:val="left"/>
      <w:pPr>
        <w:ind w:left="6315" w:hanging="360"/>
      </w:pPr>
    </w:lvl>
    <w:lvl w:ilvl="7" w:tplc="0C090019" w:tentative="1">
      <w:start w:val="1"/>
      <w:numFmt w:val="lowerLetter"/>
      <w:lvlText w:val="%8."/>
      <w:lvlJc w:val="left"/>
      <w:pPr>
        <w:ind w:left="7035" w:hanging="360"/>
      </w:pPr>
    </w:lvl>
    <w:lvl w:ilvl="8" w:tplc="0C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49743">
    <w:abstractNumId w:val="9"/>
  </w:num>
  <w:num w:numId="2" w16cid:durableId="1117261685">
    <w:abstractNumId w:val="7"/>
  </w:num>
  <w:num w:numId="3" w16cid:durableId="829710759">
    <w:abstractNumId w:val="6"/>
  </w:num>
  <w:num w:numId="4" w16cid:durableId="1719545867">
    <w:abstractNumId w:val="5"/>
  </w:num>
  <w:num w:numId="5" w16cid:durableId="901332037">
    <w:abstractNumId w:val="4"/>
  </w:num>
  <w:num w:numId="6" w16cid:durableId="658077834">
    <w:abstractNumId w:val="8"/>
  </w:num>
  <w:num w:numId="7" w16cid:durableId="1422676074">
    <w:abstractNumId w:val="3"/>
  </w:num>
  <w:num w:numId="8" w16cid:durableId="596640051">
    <w:abstractNumId w:val="2"/>
  </w:num>
  <w:num w:numId="9" w16cid:durableId="1132098209">
    <w:abstractNumId w:val="1"/>
  </w:num>
  <w:num w:numId="10" w16cid:durableId="1935741434">
    <w:abstractNumId w:val="0"/>
  </w:num>
  <w:num w:numId="11" w16cid:durableId="1225872208">
    <w:abstractNumId w:val="12"/>
  </w:num>
  <w:num w:numId="12" w16cid:durableId="2011325484">
    <w:abstractNumId w:val="10"/>
  </w:num>
  <w:num w:numId="13" w16cid:durableId="1560164308">
    <w:abstractNumId w:val="11"/>
  </w:num>
  <w:num w:numId="14" w16cid:durableId="1266616556">
    <w:abstractNumId w:val="14"/>
  </w:num>
  <w:num w:numId="15" w16cid:durableId="8287885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2565"/>
    <w:rsid w:val="00004470"/>
    <w:rsid w:val="00005446"/>
    <w:rsid w:val="000069BA"/>
    <w:rsid w:val="00012F79"/>
    <w:rsid w:val="000131B2"/>
    <w:rsid w:val="000136AF"/>
    <w:rsid w:val="00013B8D"/>
    <w:rsid w:val="00015719"/>
    <w:rsid w:val="00023D53"/>
    <w:rsid w:val="000437C1"/>
    <w:rsid w:val="0005365D"/>
    <w:rsid w:val="000614BF"/>
    <w:rsid w:val="0006250C"/>
    <w:rsid w:val="00073058"/>
    <w:rsid w:val="0007423E"/>
    <w:rsid w:val="00075ACA"/>
    <w:rsid w:val="00081794"/>
    <w:rsid w:val="00084FF4"/>
    <w:rsid w:val="000933FD"/>
    <w:rsid w:val="000A142F"/>
    <w:rsid w:val="000A1BF5"/>
    <w:rsid w:val="000A6C39"/>
    <w:rsid w:val="000B169E"/>
    <w:rsid w:val="000B58FA"/>
    <w:rsid w:val="000C55A0"/>
    <w:rsid w:val="000D041F"/>
    <w:rsid w:val="000D05EF"/>
    <w:rsid w:val="000E2261"/>
    <w:rsid w:val="000E3C2E"/>
    <w:rsid w:val="000F21C1"/>
    <w:rsid w:val="001013ED"/>
    <w:rsid w:val="00102CA6"/>
    <w:rsid w:val="0010745C"/>
    <w:rsid w:val="00122053"/>
    <w:rsid w:val="00124651"/>
    <w:rsid w:val="00125141"/>
    <w:rsid w:val="00132CEB"/>
    <w:rsid w:val="00142B62"/>
    <w:rsid w:val="00146F9E"/>
    <w:rsid w:val="00151A06"/>
    <w:rsid w:val="00153B32"/>
    <w:rsid w:val="00157B8B"/>
    <w:rsid w:val="00166C2F"/>
    <w:rsid w:val="00171A6E"/>
    <w:rsid w:val="00171F13"/>
    <w:rsid w:val="00173EE9"/>
    <w:rsid w:val="001809D7"/>
    <w:rsid w:val="001812E3"/>
    <w:rsid w:val="001828C1"/>
    <w:rsid w:val="00192905"/>
    <w:rsid w:val="001939E1"/>
    <w:rsid w:val="00194C3E"/>
    <w:rsid w:val="00195382"/>
    <w:rsid w:val="00195BD4"/>
    <w:rsid w:val="001A3EB4"/>
    <w:rsid w:val="001A3F09"/>
    <w:rsid w:val="001A583C"/>
    <w:rsid w:val="001C592F"/>
    <w:rsid w:val="001C61C5"/>
    <w:rsid w:val="001C69C4"/>
    <w:rsid w:val="001D37EF"/>
    <w:rsid w:val="001E3590"/>
    <w:rsid w:val="001E7407"/>
    <w:rsid w:val="001F02B1"/>
    <w:rsid w:val="001F5D5E"/>
    <w:rsid w:val="001F6219"/>
    <w:rsid w:val="001F6CD4"/>
    <w:rsid w:val="00206C4D"/>
    <w:rsid w:val="0021053C"/>
    <w:rsid w:val="00215AF1"/>
    <w:rsid w:val="00227884"/>
    <w:rsid w:val="002321E8"/>
    <w:rsid w:val="00236EEC"/>
    <w:rsid w:val="0024010F"/>
    <w:rsid w:val="00240749"/>
    <w:rsid w:val="00243018"/>
    <w:rsid w:val="00243EC0"/>
    <w:rsid w:val="00244742"/>
    <w:rsid w:val="00253B30"/>
    <w:rsid w:val="002564A4"/>
    <w:rsid w:val="0026736C"/>
    <w:rsid w:val="00277924"/>
    <w:rsid w:val="00281308"/>
    <w:rsid w:val="00281813"/>
    <w:rsid w:val="00284719"/>
    <w:rsid w:val="00297ECB"/>
    <w:rsid w:val="002A7328"/>
    <w:rsid w:val="002A7BCF"/>
    <w:rsid w:val="002B19F3"/>
    <w:rsid w:val="002B4A0D"/>
    <w:rsid w:val="002C7B6F"/>
    <w:rsid w:val="002D043A"/>
    <w:rsid w:val="002D6224"/>
    <w:rsid w:val="002E2BDF"/>
    <w:rsid w:val="002E3F4B"/>
    <w:rsid w:val="002E4B7E"/>
    <w:rsid w:val="00304F8B"/>
    <w:rsid w:val="00327DDF"/>
    <w:rsid w:val="003354D2"/>
    <w:rsid w:val="00335BC6"/>
    <w:rsid w:val="003415D3"/>
    <w:rsid w:val="00342AA7"/>
    <w:rsid w:val="00344701"/>
    <w:rsid w:val="003528DA"/>
    <w:rsid w:val="00352B0F"/>
    <w:rsid w:val="003535E2"/>
    <w:rsid w:val="00356690"/>
    <w:rsid w:val="00357DD0"/>
    <w:rsid w:val="00360459"/>
    <w:rsid w:val="00365497"/>
    <w:rsid w:val="00382380"/>
    <w:rsid w:val="00382DA2"/>
    <w:rsid w:val="00382FE4"/>
    <w:rsid w:val="00387A96"/>
    <w:rsid w:val="003904F4"/>
    <w:rsid w:val="0039220C"/>
    <w:rsid w:val="003A0650"/>
    <w:rsid w:val="003A2A48"/>
    <w:rsid w:val="003A2CBF"/>
    <w:rsid w:val="003B2194"/>
    <w:rsid w:val="003B28C3"/>
    <w:rsid w:val="003B5624"/>
    <w:rsid w:val="003B732F"/>
    <w:rsid w:val="003C4383"/>
    <w:rsid w:val="003C6231"/>
    <w:rsid w:val="003D0BFE"/>
    <w:rsid w:val="003D5700"/>
    <w:rsid w:val="003E0F99"/>
    <w:rsid w:val="003E1DE0"/>
    <w:rsid w:val="003E2FE5"/>
    <w:rsid w:val="003E341B"/>
    <w:rsid w:val="003E7D9B"/>
    <w:rsid w:val="0040053F"/>
    <w:rsid w:val="00403763"/>
    <w:rsid w:val="004116CD"/>
    <w:rsid w:val="0041284E"/>
    <w:rsid w:val="004144EC"/>
    <w:rsid w:val="004156C3"/>
    <w:rsid w:val="00417EB9"/>
    <w:rsid w:val="00424CA9"/>
    <w:rsid w:val="004265B4"/>
    <w:rsid w:val="00431E9B"/>
    <w:rsid w:val="004331AE"/>
    <w:rsid w:val="004379E3"/>
    <w:rsid w:val="0044015E"/>
    <w:rsid w:val="0044291A"/>
    <w:rsid w:val="00444ABD"/>
    <w:rsid w:val="004462D7"/>
    <w:rsid w:val="00447DB4"/>
    <w:rsid w:val="0045141F"/>
    <w:rsid w:val="004534EC"/>
    <w:rsid w:val="00460F1D"/>
    <w:rsid w:val="00465DC1"/>
    <w:rsid w:val="00467661"/>
    <w:rsid w:val="004705B7"/>
    <w:rsid w:val="00470706"/>
    <w:rsid w:val="00472DBE"/>
    <w:rsid w:val="00474A19"/>
    <w:rsid w:val="004776B1"/>
    <w:rsid w:val="004823C0"/>
    <w:rsid w:val="0048276B"/>
    <w:rsid w:val="00496B5F"/>
    <w:rsid w:val="00496F97"/>
    <w:rsid w:val="004A28D6"/>
    <w:rsid w:val="004A44FC"/>
    <w:rsid w:val="004B5B44"/>
    <w:rsid w:val="004C1812"/>
    <w:rsid w:val="004C1CB1"/>
    <w:rsid w:val="004E063A"/>
    <w:rsid w:val="004E20EA"/>
    <w:rsid w:val="004E7BEC"/>
    <w:rsid w:val="004F2270"/>
    <w:rsid w:val="004F2DB4"/>
    <w:rsid w:val="0050044F"/>
    <w:rsid w:val="00505D3D"/>
    <w:rsid w:val="00506AF6"/>
    <w:rsid w:val="00507335"/>
    <w:rsid w:val="00516B8D"/>
    <w:rsid w:val="00517E56"/>
    <w:rsid w:val="00532049"/>
    <w:rsid w:val="005356A7"/>
    <w:rsid w:val="00536184"/>
    <w:rsid w:val="00537FBC"/>
    <w:rsid w:val="00556323"/>
    <w:rsid w:val="005574D1"/>
    <w:rsid w:val="00564358"/>
    <w:rsid w:val="005657FE"/>
    <w:rsid w:val="00572BB1"/>
    <w:rsid w:val="005738DC"/>
    <w:rsid w:val="0057670F"/>
    <w:rsid w:val="00584811"/>
    <w:rsid w:val="00585784"/>
    <w:rsid w:val="00593AA6"/>
    <w:rsid w:val="00594161"/>
    <w:rsid w:val="00594749"/>
    <w:rsid w:val="00597064"/>
    <w:rsid w:val="005B2751"/>
    <w:rsid w:val="005B4067"/>
    <w:rsid w:val="005B780C"/>
    <w:rsid w:val="005C3F41"/>
    <w:rsid w:val="005D0489"/>
    <w:rsid w:val="005D19E9"/>
    <w:rsid w:val="005D2D09"/>
    <w:rsid w:val="005D3D41"/>
    <w:rsid w:val="005E4810"/>
    <w:rsid w:val="005F0141"/>
    <w:rsid w:val="005F4140"/>
    <w:rsid w:val="005F65CD"/>
    <w:rsid w:val="00600219"/>
    <w:rsid w:val="00603DC4"/>
    <w:rsid w:val="00607A71"/>
    <w:rsid w:val="006117CB"/>
    <w:rsid w:val="006119F7"/>
    <w:rsid w:val="00620076"/>
    <w:rsid w:val="006257A8"/>
    <w:rsid w:val="0063022C"/>
    <w:rsid w:val="006317E0"/>
    <w:rsid w:val="00634044"/>
    <w:rsid w:val="006360AD"/>
    <w:rsid w:val="00640161"/>
    <w:rsid w:val="00644B64"/>
    <w:rsid w:val="00646DBF"/>
    <w:rsid w:val="00652769"/>
    <w:rsid w:val="00653CB2"/>
    <w:rsid w:val="0065542F"/>
    <w:rsid w:val="006554FF"/>
    <w:rsid w:val="00657039"/>
    <w:rsid w:val="006623A9"/>
    <w:rsid w:val="00670EA1"/>
    <w:rsid w:val="0067581B"/>
    <w:rsid w:val="006759A0"/>
    <w:rsid w:val="00677CC2"/>
    <w:rsid w:val="00684631"/>
    <w:rsid w:val="006905DE"/>
    <w:rsid w:val="0069207B"/>
    <w:rsid w:val="0069410F"/>
    <w:rsid w:val="006A2C6F"/>
    <w:rsid w:val="006A38F7"/>
    <w:rsid w:val="006B2E75"/>
    <w:rsid w:val="006B5789"/>
    <w:rsid w:val="006C30C5"/>
    <w:rsid w:val="006C404A"/>
    <w:rsid w:val="006C48FA"/>
    <w:rsid w:val="006C7F8C"/>
    <w:rsid w:val="006E5311"/>
    <w:rsid w:val="006E5320"/>
    <w:rsid w:val="006E6246"/>
    <w:rsid w:val="006F318F"/>
    <w:rsid w:val="006F4226"/>
    <w:rsid w:val="006F6025"/>
    <w:rsid w:val="0070017E"/>
    <w:rsid w:val="00700B2C"/>
    <w:rsid w:val="00702EFD"/>
    <w:rsid w:val="007050A2"/>
    <w:rsid w:val="007060CE"/>
    <w:rsid w:val="00713084"/>
    <w:rsid w:val="0071399B"/>
    <w:rsid w:val="00714F20"/>
    <w:rsid w:val="0071535E"/>
    <w:rsid w:val="0071590F"/>
    <w:rsid w:val="00715914"/>
    <w:rsid w:val="00731E00"/>
    <w:rsid w:val="00741EE8"/>
    <w:rsid w:val="007440B7"/>
    <w:rsid w:val="007500C8"/>
    <w:rsid w:val="00756272"/>
    <w:rsid w:val="007662B5"/>
    <w:rsid w:val="0076681A"/>
    <w:rsid w:val="007715C9"/>
    <w:rsid w:val="00771613"/>
    <w:rsid w:val="00774EDD"/>
    <w:rsid w:val="0077506D"/>
    <w:rsid w:val="007757EC"/>
    <w:rsid w:val="00783E89"/>
    <w:rsid w:val="00785A9E"/>
    <w:rsid w:val="00793915"/>
    <w:rsid w:val="007A4B1D"/>
    <w:rsid w:val="007B4C4F"/>
    <w:rsid w:val="007B6F2A"/>
    <w:rsid w:val="007B6F76"/>
    <w:rsid w:val="007C2253"/>
    <w:rsid w:val="007C74EE"/>
    <w:rsid w:val="007D230B"/>
    <w:rsid w:val="007E163D"/>
    <w:rsid w:val="007E667A"/>
    <w:rsid w:val="007F1D84"/>
    <w:rsid w:val="007F28C9"/>
    <w:rsid w:val="00801A02"/>
    <w:rsid w:val="0080312D"/>
    <w:rsid w:val="00803587"/>
    <w:rsid w:val="008117E9"/>
    <w:rsid w:val="00817802"/>
    <w:rsid w:val="00820A02"/>
    <w:rsid w:val="00824498"/>
    <w:rsid w:val="00840442"/>
    <w:rsid w:val="00845BA3"/>
    <w:rsid w:val="008527C0"/>
    <w:rsid w:val="00855843"/>
    <w:rsid w:val="00856A31"/>
    <w:rsid w:val="00860B58"/>
    <w:rsid w:val="0086711A"/>
    <w:rsid w:val="00867B37"/>
    <w:rsid w:val="008718DD"/>
    <w:rsid w:val="008754D0"/>
    <w:rsid w:val="00880EBE"/>
    <w:rsid w:val="00884B26"/>
    <w:rsid w:val="008855C9"/>
    <w:rsid w:val="00886456"/>
    <w:rsid w:val="008945E0"/>
    <w:rsid w:val="0089527F"/>
    <w:rsid w:val="008A362B"/>
    <w:rsid w:val="008A46E1"/>
    <w:rsid w:val="008A4F43"/>
    <w:rsid w:val="008A5426"/>
    <w:rsid w:val="008B2706"/>
    <w:rsid w:val="008B4207"/>
    <w:rsid w:val="008C0F29"/>
    <w:rsid w:val="008C330E"/>
    <w:rsid w:val="008D0A0C"/>
    <w:rsid w:val="008D0EE0"/>
    <w:rsid w:val="008D3422"/>
    <w:rsid w:val="008E064C"/>
    <w:rsid w:val="008E5476"/>
    <w:rsid w:val="008E6067"/>
    <w:rsid w:val="008F54E7"/>
    <w:rsid w:val="009016BE"/>
    <w:rsid w:val="00901AE3"/>
    <w:rsid w:val="00903422"/>
    <w:rsid w:val="00913519"/>
    <w:rsid w:val="009157B9"/>
    <w:rsid w:val="00915DF9"/>
    <w:rsid w:val="00924EB5"/>
    <w:rsid w:val="009254C3"/>
    <w:rsid w:val="00926940"/>
    <w:rsid w:val="00930A0A"/>
    <w:rsid w:val="00932377"/>
    <w:rsid w:val="00933581"/>
    <w:rsid w:val="00935354"/>
    <w:rsid w:val="009460DC"/>
    <w:rsid w:val="00946284"/>
    <w:rsid w:val="00947D5A"/>
    <w:rsid w:val="009532A5"/>
    <w:rsid w:val="0095528E"/>
    <w:rsid w:val="00961DDA"/>
    <w:rsid w:val="0096753E"/>
    <w:rsid w:val="009713FE"/>
    <w:rsid w:val="009768D4"/>
    <w:rsid w:val="00982242"/>
    <w:rsid w:val="0098508E"/>
    <w:rsid w:val="009868E9"/>
    <w:rsid w:val="00990EE9"/>
    <w:rsid w:val="009944E6"/>
    <w:rsid w:val="009A49C9"/>
    <w:rsid w:val="009C6B54"/>
    <w:rsid w:val="009D1818"/>
    <w:rsid w:val="009D195A"/>
    <w:rsid w:val="009E5CFC"/>
    <w:rsid w:val="009F1FB9"/>
    <w:rsid w:val="00A0138E"/>
    <w:rsid w:val="00A0400F"/>
    <w:rsid w:val="00A079CB"/>
    <w:rsid w:val="00A12128"/>
    <w:rsid w:val="00A12F48"/>
    <w:rsid w:val="00A15512"/>
    <w:rsid w:val="00A22C98"/>
    <w:rsid w:val="00A231E2"/>
    <w:rsid w:val="00A27C51"/>
    <w:rsid w:val="00A33D55"/>
    <w:rsid w:val="00A34412"/>
    <w:rsid w:val="00A36545"/>
    <w:rsid w:val="00A40424"/>
    <w:rsid w:val="00A40473"/>
    <w:rsid w:val="00A52B0F"/>
    <w:rsid w:val="00A5632E"/>
    <w:rsid w:val="00A64912"/>
    <w:rsid w:val="00A67E42"/>
    <w:rsid w:val="00A70A74"/>
    <w:rsid w:val="00A8526C"/>
    <w:rsid w:val="00A91966"/>
    <w:rsid w:val="00A954C0"/>
    <w:rsid w:val="00AA66AC"/>
    <w:rsid w:val="00AB1DE8"/>
    <w:rsid w:val="00AB4D7B"/>
    <w:rsid w:val="00AC0886"/>
    <w:rsid w:val="00AC12BB"/>
    <w:rsid w:val="00AC2BC6"/>
    <w:rsid w:val="00AC4C07"/>
    <w:rsid w:val="00AD1F73"/>
    <w:rsid w:val="00AD5315"/>
    <w:rsid w:val="00AD5641"/>
    <w:rsid w:val="00AD7889"/>
    <w:rsid w:val="00AE7934"/>
    <w:rsid w:val="00AF021B"/>
    <w:rsid w:val="00AF06CF"/>
    <w:rsid w:val="00AF5423"/>
    <w:rsid w:val="00AF769A"/>
    <w:rsid w:val="00B07CDB"/>
    <w:rsid w:val="00B16A31"/>
    <w:rsid w:val="00B17DFD"/>
    <w:rsid w:val="00B2799D"/>
    <w:rsid w:val="00B308FE"/>
    <w:rsid w:val="00B33709"/>
    <w:rsid w:val="00B33B3C"/>
    <w:rsid w:val="00B33BD1"/>
    <w:rsid w:val="00B403D3"/>
    <w:rsid w:val="00B50ADC"/>
    <w:rsid w:val="00B53C55"/>
    <w:rsid w:val="00B566B1"/>
    <w:rsid w:val="00B63834"/>
    <w:rsid w:val="00B72734"/>
    <w:rsid w:val="00B80199"/>
    <w:rsid w:val="00B82D81"/>
    <w:rsid w:val="00B83204"/>
    <w:rsid w:val="00B83EEA"/>
    <w:rsid w:val="00B9126E"/>
    <w:rsid w:val="00B97A00"/>
    <w:rsid w:val="00BA220B"/>
    <w:rsid w:val="00BA3A57"/>
    <w:rsid w:val="00BB4E1A"/>
    <w:rsid w:val="00BB5C17"/>
    <w:rsid w:val="00BC015E"/>
    <w:rsid w:val="00BC098E"/>
    <w:rsid w:val="00BC13B0"/>
    <w:rsid w:val="00BC5157"/>
    <w:rsid w:val="00BC7183"/>
    <w:rsid w:val="00BC76AC"/>
    <w:rsid w:val="00BD0ECB"/>
    <w:rsid w:val="00BE2155"/>
    <w:rsid w:val="00BE2213"/>
    <w:rsid w:val="00BE3D6B"/>
    <w:rsid w:val="00BE719A"/>
    <w:rsid w:val="00BE720A"/>
    <w:rsid w:val="00BF0D73"/>
    <w:rsid w:val="00BF2465"/>
    <w:rsid w:val="00BF75C9"/>
    <w:rsid w:val="00C0544A"/>
    <w:rsid w:val="00C11452"/>
    <w:rsid w:val="00C1753B"/>
    <w:rsid w:val="00C176D5"/>
    <w:rsid w:val="00C25E7F"/>
    <w:rsid w:val="00C2746F"/>
    <w:rsid w:val="00C324A0"/>
    <w:rsid w:val="00C3300F"/>
    <w:rsid w:val="00C34E77"/>
    <w:rsid w:val="00C35875"/>
    <w:rsid w:val="00C35DAF"/>
    <w:rsid w:val="00C42BF8"/>
    <w:rsid w:val="00C45171"/>
    <w:rsid w:val="00C47276"/>
    <w:rsid w:val="00C50043"/>
    <w:rsid w:val="00C50B97"/>
    <w:rsid w:val="00C6434E"/>
    <w:rsid w:val="00C70CA8"/>
    <w:rsid w:val="00C7303D"/>
    <w:rsid w:val="00C7573B"/>
    <w:rsid w:val="00C7761F"/>
    <w:rsid w:val="00C93C03"/>
    <w:rsid w:val="00CA66DC"/>
    <w:rsid w:val="00CB2C8E"/>
    <w:rsid w:val="00CB602E"/>
    <w:rsid w:val="00CD2E90"/>
    <w:rsid w:val="00CD303D"/>
    <w:rsid w:val="00CD37B9"/>
    <w:rsid w:val="00CE051D"/>
    <w:rsid w:val="00CE1335"/>
    <w:rsid w:val="00CE3D2A"/>
    <w:rsid w:val="00CE493D"/>
    <w:rsid w:val="00CE6D42"/>
    <w:rsid w:val="00CF07FA"/>
    <w:rsid w:val="00CF0BB2"/>
    <w:rsid w:val="00CF3EE8"/>
    <w:rsid w:val="00D050E6"/>
    <w:rsid w:val="00D13441"/>
    <w:rsid w:val="00D150E7"/>
    <w:rsid w:val="00D21F54"/>
    <w:rsid w:val="00D22017"/>
    <w:rsid w:val="00D32F65"/>
    <w:rsid w:val="00D341C4"/>
    <w:rsid w:val="00D35963"/>
    <w:rsid w:val="00D52DC2"/>
    <w:rsid w:val="00D53BCC"/>
    <w:rsid w:val="00D5434B"/>
    <w:rsid w:val="00D62331"/>
    <w:rsid w:val="00D702DE"/>
    <w:rsid w:val="00D70DFB"/>
    <w:rsid w:val="00D73C22"/>
    <w:rsid w:val="00D766DF"/>
    <w:rsid w:val="00DA186E"/>
    <w:rsid w:val="00DA2C49"/>
    <w:rsid w:val="00DA4116"/>
    <w:rsid w:val="00DA5262"/>
    <w:rsid w:val="00DB251C"/>
    <w:rsid w:val="00DB38AD"/>
    <w:rsid w:val="00DB4630"/>
    <w:rsid w:val="00DC4445"/>
    <w:rsid w:val="00DC4F88"/>
    <w:rsid w:val="00DD112C"/>
    <w:rsid w:val="00DE79F9"/>
    <w:rsid w:val="00DF1978"/>
    <w:rsid w:val="00DF261D"/>
    <w:rsid w:val="00E05704"/>
    <w:rsid w:val="00E06CC3"/>
    <w:rsid w:val="00E11E44"/>
    <w:rsid w:val="00E13AFA"/>
    <w:rsid w:val="00E144CB"/>
    <w:rsid w:val="00E155FF"/>
    <w:rsid w:val="00E2168B"/>
    <w:rsid w:val="00E21F03"/>
    <w:rsid w:val="00E338EF"/>
    <w:rsid w:val="00E40FF8"/>
    <w:rsid w:val="00E522E2"/>
    <w:rsid w:val="00E544BB"/>
    <w:rsid w:val="00E578EC"/>
    <w:rsid w:val="00E60423"/>
    <w:rsid w:val="00E649D7"/>
    <w:rsid w:val="00E662CB"/>
    <w:rsid w:val="00E67AEE"/>
    <w:rsid w:val="00E7029D"/>
    <w:rsid w:val="00E702B4"/>
    <w:rsid w:val="00E74DC7"/>
    <w:rsid w:val="00E8075A"/>
    <w:rsid w:val="00E818A6"/>
    <w:rsid w:val="00E8210D"/>
    <w:rsid w:val="00E85A91"/>
    <w:rsid w:val="00E87718"/>
    <w:rsid w:val="00E94D5E"/>
    <w:rsid w:val="00EA7100"/>
    <w:rsid w:val="00EA7F9F"/>
    <w:rsid w:val="00EB0E70"/>
    <w:rsid w:val="00EB1274"/>
    <w:rsid w:val="00EC4757"/>
    <w:rsid w:val="00EC7EDB"/>
    <w:rsid w:val="00ED2BB6"/>
    <w:rsid w:val="00ED34E1"/>
    <w:rsid w:val="00ED3B8D"/>
    <w:rsid w:val="00ED5E7C"/>
    <w:rsid w:val="00EF15D3"/>
    <w:rsid w:val="00EF2E3A"/>
    <w:rsid w:val="00F02EF9"/>
    <w:rsid w:val="00F047D8"/>
    <w:rsid w:val="00F072A7"/>
    <w:rsid w:val="00F078DC"/>
    <w:rsid w:val="00F07AF3"/>
    <w:rsid w:val="00F14593"/>
    <w:rsid w:val="00F171A1"/>
    <w:rsid w:val="00F24EFA"/>
    <w:rsid w:val="00F32BA8"/>
    <w:rsid w:val="00F349F1"/>
    <w:rsid w:val="00F4215A"/>
    <w:rsid w:val="00F4350D"/>
    <w:rsid w:val="00F50532"/>
    <w:rsid w:val="00F567F7"/>
    <w:rsid w:val="00F61B09"/>
    <w:rsid w:val="00F62036"/>
    <w:rsid w:val="00F65B52"/>
    <w:rsid w:val="00F67BCA"/>
    <w:rsid w:val="00F72DCC"/>
    <w:rsid w:val="00F73BD6"/>
    <w:rsid w:val="00F76156"/>
    <w:rsid w:val="00F83989"/>
    <w:rsid w:val="00F85099"/>
    <w:rsid w:val="00F8799E"/>
    <w:rsid w:val="00F9379C"/>
    <w:rsid w:val="00F9632C"/>
    <w:rsid w:val="00FA1E52"/>
    <w:rsid w:val="00FA31DE"/>
    <w:rsid w:val="00FA6852"/>
    <w:rsid w:val="00FA7D17"/>
    <w:rsid w:val="00FC3EB8"/>
    <w:rsid w:val="00FC6999"/>
    <w:rsid w:val="00FC7D25"/>
    <w:rsid w:val="00FD13CC"/>
    <w:rsid w:val="00FE4688"/>
    <w:rsid w:val="00FE68EF"/>
    <w:rsid w:val="00FE72D6"/>
    <w:rsid w:val="00FE79D0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83F50"/>
  <w15:chartTrackingRefBased/>
  <w15:docId w15:val="{FDFA9A7B-7A80-474C-AE8F-B53A9047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3A0650"/>
    <w:rPr>
      <w:sz w:val="22"/>
      <w:lang w:eastAsia="en-US"/>
    </w:rPr>
  </w:style>
  <w:style w:type="paragraph" w:styleId="Title">
    <w:name w:val="Title"/>
    <w:basedOn w:val="Normal"/>
    <w:link w:val="TitleChar"/>
    <w:qFormat/>
    <w:rsid w:val="00146F9E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eastAsia="Times New Roman"/>
      <w:b/>
      <w:sz w:val="24"/>
    </w:rPr>
  </w:style>
  <w:style w:type="character" w:customStyle="1" w:styleId="TitleChar">
    <w:name w:val="Title Char"/>
    <w:basedOn w:val="DefaultParagraphFont"/>
    <w:link w:val="Title"/>
    <w:rsid w:val="00146F9E"/>
    <w:rPr>
      <w:rFonts w:eastAsia="Times New Roman"/>
      <w:b/>
      <w:sz w:val="24"/>
      <w:lang w:eastAsia="en-US"/>
    </w:rPr>
  </w:style>
  <w:style w:type="paragraph" w:customStyle="1" w:styleId="xl30">
    <w:name w:val="xl30"/>
    <w:basedOn w:val="Normal"/>
    <w:rsid w:val="00146F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f302855-5de3-48f9-83c2-fc1acc0f760b" ContentTypeId="0x010100B5F685A1365F544391EF8C813B164F3A" PreviousValue="false" LastSyncTimeStamp="2023-09-11T06:23:17.76Z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cffd3088-7a74-4edb-8c9e-fbf79371a422</TermId>
        </TermInfo>
      </Terms>
    </p1abb5e704a84578aa4b8ef0390c3b25>
    <DocumentNotes xmlns="db2b92ca-6ed0-4085-802d-4c686a2e8c3f" xsi:nil="true"/>
    <NAPReason xmlns="db2b92ca-6ed0-4085-802d-4c686a2e8c3f" xsi:nil="true"/>
    <TaxCatchAll xmlns="db2b92ca-6ed0-4085-802d-4c686a2e8c3f">
      <Value>55</Value>
      <Value>6</Value>
    </TaxCatchAll>
    <_dlc_DocId xmlns="ebdb0e32-58d0-431b-9dd8-8264a5638c78">011342r-1420959902-236</_dlc_DocId>
    <_dlc_DocIdUrl xmlns="ebdb0e32-58d0-431b-9dd8-8264a5638c78">
      <Url>https://asiclink.sharepoint.com/sites/011342r/_layouts/15/DocIdRedir.aspx?ID=011342r-1420959902-236</Url>
      <Description>011342r-1420959902-236</Description>
    </_dlc_DocIdUrl>
    <RCRSourceRecordIdentifier xmlns="ebdb0e32-58d0-431b-9dd8-8264a5638c78" xsi:nil="true"/>
    <RTText xmlns="ebdb0e32-58d0-431b-9dd8-8264a5638c78" xsi:nil="true"/>
    <RCRNoticeResponseID xmlns="ebdb0e32-58d0-431b-9dd8-8264a5638c78" xsi:nil="true"/>
    <RCRAttachmentsLinksID xmlns="ebdb0e32-58d0-431b-9dd8-8264a5638c78" xsi:nil="true"/>
    <RCRCaseType xmlns="ebdb0e32-58d0-431b-9dd8-8264a5638c78">General Investigation</RCRCaseType>
    <SPLinkLabel xmlns="ebdb0e32-58d0-431b-9dd8-8264a5638c78" xsi:nil="true"/>
    <RCRRecordNumber xmlns="ebdb0e32-58d0-431b-9dd8-8264a5638c78">CAS-152490-G0L4S3</RCRRecordNumber>
    <RCRRegulatoryConsiderationSubType xmlns="ebdb0e32-58d0-431b-9dd8-8264a5638c78">Independence;#Compliance with audit standard</RCRRegulatoryConsiderationSubType>
    <RCRDisclosureExported xmlns="ebdb0e32-58d0-431b-9dd8-8264a5638c78" xsi:nil="true"/>
    <RCRSourceRecordType xmlns="ebdb0e32-58d0-431b-9dd8-8264a5638c78" xsi:nil="true"/>
    <RCRRegulatoryTopics xmlns="ebdb0e32-58d0-431b-9dd8-8264a5638c78">Audit Practitioners and Practice;#Audit Practitioners and Practice</RCRRegulatoryTopics>
    <RCRDisclosure xmlns="ebdb0e32-58d0-431b-9dd8-8264a5638c78" xsi:nil="true"/>
    <RCRFolder xmlns="ebdb0e32-58d0-431b-9dd8-8264a5638c78">Decisions</RCRFolder>
    <RCROrganisationNum xmlns="ebdb0e32-58d0-431b-9dd8-8264a5638c78" xsi:nil="true"/>
    <RCRRegulatoryRole xmlns="ebdb0e32-58d0-431b-9dd8-8264a5638c78">Self-Managed Superannuation Fund Auditor;#Self-Managed Superannuation Fund Auditor</RCRRegulatoryRole>
    <RCRSourceRecordURI xmlns="ebdb0e32-58d0-431b-9dd8-8264a5638c78" xsi:nil="true"/>
    <RCRMetadataUpdate xmlns="ebdb0e32-58d0-431b-9dd8-8264a5638c78">Pending</RCRMetadataUpdate>
    <RCRBusinessProcessPattern xmlns="ebdb0e32-58d0-431b-9dd8-8264a5638c78" xsi:nil="true"/>
    <RCRParentRecordType xmlns="ebdb0e32-58d0-431b-9dd8-8264a5638c78" xsi:nil="true"/>
    <RCRRegulatoryConsiderationType xmlns="ebdb0e32-58d0-431b-9dd8-8264a5638c78">Compliance with permission obligations;#Compliance with permission obligations</RCRRegulatoryConsiderationType>
    <RCRSourceSystem xmlns="ebdb0e32-58d0-431b-9dd8-8264a5638c78" xsi:nil="true"/>
    <RCRParentRecordURI xmlns="ebdb0e32-58d0-431b-9dd8-8264a5638c78" xsi:nil="true"/>
    <g64765f68d714623afb17a1deb98804e xmlns="ebdb0e32-58d0-431b-9dd8-8264a5638c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 (Draft)</TermName>
          <TermId xmlns="http://schemas.microsoft.com/office/infopath/2007/PartnerControls">93950dbd-ee74-e811-8128-005056a82db1</TermId>
        </TermInfo>
      </Terms>
    </g64765f68d714623afb17a1deb98804e>
    <RCRContext xmlns="ebdb0e32-58d0-431b-9dd8-8264a5638c78" xsi:nil="true"/>
    <RCRDocumentSetSource xmlns="ebdb0e32-58d0-431b-9dd8-8264a5638c78" xsi:nil="true"/>
    <RCRDocumentNumber xmlns="ebdb0e32-58d0-431b-9dd8-8264a5638c78" xsi:nil="true"/>
    <RCREntityNames xmlns="ebdb0e32-58d0-431b-9dd8-8264a5638c78">Anne Hammon;GARETH EVANS</RCREntityNames>
    <RCRABN xmlns="ebdb0e32-58d0-431b-9dd8-8264a5638c78" xsi:nil="true"/>
    <RCRIndividualNum xmlns="ebdb0e32-58d0-431b-9dd8-8264a5638c78" xsi:nil="true"/>
    <RCText xmlns="ebdb0e32-58d0-431b-9dd8-8264a5638c78" xsi:nil="true"/>
    <RCRCfCs xmlns="ebdb0e32-58d0-431b-9dd8-8264a5638c78">Compliance with permission obligations;#Compliance with permission obligations</RCRCfCs>
    <RCRMarkAsFinal xmlns="ebdb0e32-58d0-431b-9dd8-8264a5638c78">false</RCRMarkAsFinal>
    <RCRAttachedBy xmlns="ebdb0e32-58d0-431b-9dd8-8264a5638c78" xsi:nil="true"/>
    <RCRNoticeID xmlns="ebdb0e32-58d0-431b-9dd8-8264a5638c78" xsi:nil="true"/>
    <RCRSourceRecordTitle xmlns="ebdb0e32-58d0-431b-9dd8-8264a5638c78" xsi:nil="true"/>
    <RCRParentRecordTitle xmlns="ebdb0e32-58d0-431b-9dd8-8264a5638c78" xsi:nil="true"/>
    <RCRAttachedOn xmlns="ebdb0e32-58d0-431b-9dd8-8264a5638c78" xsi:nil="true"/>
    <RCRCorrespondenceID xmlns="ebdb0e32-58d0-431b-9dd8-8264a5638c78" xsi:nil="true"/>
    <RCRCaseSubType xmlns="ebdb0e32-58d0-431b-9dd8-8264a5638c78">General investigation</RCRCaseSubType>
    <RCRManage xmlns="ebdb0e32-58d0-431b-9dd8-8264a5638c78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CR Case Document" ma:contentTypeID="0x010100B5F685A1365F544391EF8C813B164F3A000C81C2EC954E544A84B92FB87E511BCA010070DC427D7086E74CBEC0B3907618DA76" ma:contentTypeVersion="46" ma:contentTypeDescription="Create a new document." ma:contentTypeScope="" ma:versionID="2e52204885cd6e9bdb06c0a2863588ff">
  <xsd:schema xmlns:xsd="http://www.w3.org/2001/XMLSchema" xmlns:xs="http://www.w3.org/2001/XMLSchema" xmlns:p="http://schemas.microsoft.com/office/2006/metadata/properties" xmlns:ns2="ebdb0e32-58d0-431b-9dd8-8264a5638c78" xmlns:ns3="db2b92ca-6ed0-4085-802d-4c686a2e8c3f" xmlns:ns4="a5ec3716-304f-4475-ae3d-e1592b8bb3a4" targetNamespace="http://schemas.microsoft.com/office/2006/metadata/properties" ma:root="true" ma:fieldsID="adb3af0a2f44480bbbb77e0ee0957189" ns2:_="" ns3:_="" ns4:_="">
    <xsd:import namespace="ebdb0e32-58d0-431b-9dd8-8264a5638c78"/>
    <xsd:import namespace="db2b92ca-6ed0-4085-802d-4c686a2e8c3f"/>
    <xsd:import namespace="a5ec3716-304f-4475-ae3d-e1592b8bb3a4"/>
    <xsd:element name="properties">
      <xsd:complexType>
        <xsd:sequence>
          <xsd:element name="documentManagement">
            <xsd:complexType>
              <xsd:all>
                <xsd:element ref="ns2:RCRNoticeID" minOccurs="0"/>
                <xsd:element ref="ns2:RCRCorrespondenceID" minOccurs="0"/>
                <xsd:element ref="ns2:RCRNoticeResponseID" minOccurs="0"/>
                <xsd:element ref="ns2:RCRDisclosure" minOccurs="0"/>
                <xsd:element ref="ns2:RCRDisclosureExported" minOccurs="0"/>
                <xsd:element ref="ns3:DocumentNotes" minOccurs="0"/>
                <xsd:element ref="ns3:NAPReason" minOccurs="0"/>
                <xsd:element ref="ns2:RCRFolder" minOccurs="0"/>
                <xsd:element ref="ns2:_dlc_DocId" minOccurs="0"/>
                <xsd:element ref="ns2:_dlc_DocIdUrl" minOccurs="0"/>
                <xsd:element ref="ns2:_dlc_DocIdPersistId" minOccurs="0"/>
                <xsd:element ref="ns2:RCRSourceSystem" minOccurs="0"/>
                <xsd:element ref="ns2:RCRSourceRecordType" minOccurs="0"/>
                <xsd:element ref="ns2:RCRSourceRecordTitle" minOccurs="0"/>
                <xsd:element ref="ns2:RCRSourceRecordIdentifier" minOccurs="0"/>
                <xsd:element ref="ns2:RCRSourceRecordURI" minOccurs="0"/>
                <xsd:element ref="ns2:g64765f68d714623afb17a1deb98804e" minOccurs="0"/>
                <xsd:element ref="ns2:RCRParentRecordType" minOccurs="0"/>
                <xsd:element ref="ns2:RCRParentRecordTitle" minOccurs="0"/>
                <xsd:element ref="ns2:RCRParentRecordURI" minOccurs="0"/>
                <xsd:element ref="ns2:RCRAttachedBy" minOccurs="0"/>
                <xsd:element ref="ns2:RCRAttachedOn" minOccurs="0"/>
                <xsd:element ref="ns2:RCRMetadataUpdate" minOccurs="0"/>
                <xsd:element ref="ns2:RCRManage" minOccurs="0"/>
                <xsd:element ref="ns3:p1abb5e704a84578aa4b8ef0390c3b25" minOccurs="0"/>
                <xsd:element ref="ns3:TaxCatchAll" minOccurs="0"/>
                <xsd:element ref="ns3:TaxCatchAllLabel" minOccurs="0"/>
                <xsd:element ref="ns2:RCRAttachmentsLinksID" minOccurs="0"/>
                <xsd:element ref="ns2:RCRDocumentNumber" minOccurs="0"/>
                <xsd:element ref="ns2:RCRContext" minOccurs="0"/>
                <xsd:element ref="ns2:SPLinkLabel" minOccurs="0"/>
                <xsd:element ref="ns2:RCRCaseSubType" minOccurs="0"/>
                <xsd:element ref="ns2:RCRCfCs" minOccurs="0"/>
                <xsd:element ref="ns2:RCRRegulatoryTopics" minOccurs="0"/>
                <xsd:element ref="ns2:RCREntityNames" minOccurs="0"/>
                <xsd:element ref="ns2:RCRBusinessProcessPattern" minOccurs="0"/>
                <xsd:element ref="ns2:RCRCaseType" minOccurs="0"/>
                <xsd:element ref="ns2:RCRABN" minOccurs="0"/>
                <xsd:element ref="ns2:RCROrganisationNum" minOccurs="0"/>
                <xsd:element ref="ns2:RCRIndividualNum" minOccurs="0"/>
                <xsd:element ref="ns2:RCRRecordNumber" minOccurs="0"/>
                <xsd:element ref="ns2:RCRRegulatoryRole" minOccurs="0"/>
                <xsd:element ref="ns2:RCRRegulatoryConsiderationSubType" minOccurs="0"/>
                <xsd:element ref="ns2:RCRRegulatoryConsiderationType" minOccurs="0"/>
                <xsd:element ref="ns2:RCText" minOccurs="0"/>
                <xsd:element ref="ns2:RTText" minOccurs="0"/>
                <xsd:element ref="ns2:RCRDocumentSetSource" minOccurs="0"/>
                <xsd:element ref="ns2:RCRMarkAsFina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b0e32-58d0-431b-9dd8-8264a5638c78" elementFormDefault="qualified">
    <xsd:import namespace="http://schemas.microsoft.com/office/2006/documentManagement/types"/>
    <xsd:import namespace="http://schemas.microsoft.com/office/infopath/2007/PartnerControls"/>
    <xsd:element name="RCRNoticeID" ma:index="4" nillable="true" ma:displayName="Notice ID" ma:internalName="RCRNoticeID">
      <xsd:simpleType>
        <xsd:restriction base="dms:Text"/>
      </xsd:simpleType>
    </xsd:element>
    <xsd:element name="RCRCorrespondenceID" ma:index="5" nillable="true" ma:displayName="Correspondence ID" ma:internalName="RCRCorrespondenceID">
      <xsd:simpleType>
        <xsd:restriction base="dms:Text"/>
      </xsd:simpleType>
    </xsd:element>
    <xsd:element name="RCRNoticeResponseID" ma:index="6" nillable="true" ma:displayName="Notice Response ID" ma:internalName="RCRNoticeResponseID">
      <xsd:simpleType>
        <xsd:restriction base="dms:Text"/>
      </xsd:simpleType>
    </xsd:element>
    <xsd:element name="RCRDisclosure" ma:index="7" nillable="true" ma:displayName="Disclosure" ma:internalName="RCRDisclosure">
      <xsd:simpleType>
        <xsd:restriction base="dms:Choice">
          <xsd:enumeration value="A. Disclosable"/>
          <xsd:enumeration value="B. Credibility &amp; Reliability"/>
          <xsd:enumeration value="C. Not already listed in A or B"/>
          <xsd:enumeration value="D. Potentially immune from production"/>
          <xsd:enumeration value="E. Relevant persons not included in brief"/>
          <xsd:enumeration value="F. Related investigations"/>
          <xsd:enumeration value="G. Already in Ringtail"/>
          <xsd:enumeration value="H. Unused - Not Relevant"/>
        </xsd:restriction>
      </xsd:simpleType>
    </xsd:element>
    <xsd:element name="RCRDisclosureExported" ma:index="8" nillable="true" ma:displayName="Disclosure Exported" ma:internalName="RCRDisclosureExported">
      <xsd:simpleType>
        <xsd:restriction base="dms:DateTime"/>
      </xsd:simpleType>
    </xsd:element>
    <xsd:element name="RCRFolder" ma:index="11" nillable="true" ma:displayName="Folder" ma:internalName="RCRFolder">
      <xsd:simpleType>
        <xsd:restriction base="dms:Choice">
          <xsd:enumeration value="Analysis"/>
          <xsd:enumeration value="Briefs"/>
          <xsd:enumeration value="Correspondence"/>
          <xsd:enumeration value="Decisions"/>
          <xsd:enumeration value="Disclosure"/>
          <xsd:enumeration value="FAS"/>
          <xsd:enumeration value="File Notes"/>
          <xsd:enumeration value="File Review"/>
          <xsd:enumeration value="Finance and Administration"/>
          <xsd:enumeration value="Intel"/>
          <xsd:enumeration value="Legal Advice"/>
          <xsd:enumeration value="Mailstore"/>
          <xsd:enumeration value="Meeting Papers"/>
          <xsd:enumeration value="Memoranda"/>
          <xsd:enumeration value="Notices"/>
          <xsd:enumeration value="Orders"/>
          <xsd:enumeration value="Proceedings Documents"/>
          <xsd:enumeration value="Project Management"/>
          <xsd:enumeration value="Publications"/>
          <xsd:enumeration value="Research"/>
          <xsd:enumeration value="Search Warrant"/>
          <xsd:enumeration value="Transcripts"/>
          <xsd:enumeration value="Voluntary Document Requests"/>
          <xsd:enumeration value="Witness"/>
          <xsd:enumeration value="Working Documents"/>
        </xsd:restriction>
      </xsd:simple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CRSourceSystem" ma:index="17" nillable="true" ma:displayName="Source System" ma:internalName="RCRSourceSystem">
      <xsd:simpleType>
        <xsd:restriction base="dms:Text"/>
      </xsd:simpleType>
    </xsd:element>
    <xsd:element name="RCRSourceRecordType" ma:index="18" nillable="true" ma:displayName="Source Record Type" ma:internalName="RCRSourceRecordType">
      <xsd:simpleType>
        <xsd:restriction base="dms:Text"/>
      </xsd:simpleType>
    </xsd:element>
    <xsd:element name="RCRSourceRecordTitle" ma:index="19" nillable="true" ma:displayName="Source Record Title" ma:internalName="RCRSourceRecordTitle">
      <xsd:simpleType>
        <xsd:restriction base="dms:Text"/>
      </xsd:simpleType>
    </xsd:element>
    <xsd:element name="RCRSourceRecordIdentifier" ma:index="20" nillable="true" ma:displayName="Source Record Identifier" ma:internalName="RCRSourceRecordIdentifier">
      <xsd:simpleType>
        <xsd:restriction base="dms:Text"/>
      </xsd:simpleType>
    </xsd:element>
    <xsd:element name="RCRSourceRecordURI" ma:index="21" nillable="true" ma:displayName="Source Record URI" ma:internalName="RCRSourceRecordURI">
      <xsd:simpleType>
        <xsd:restriction base="dms:Text"/>
      </xsd:simpleType>
    </xsd:element>
    <xsd:element name="g64765f68d714623afb17a1deb98804e" ma:index="22" ma:taxonomy="true" ma:internalName="g64765f68d714623afb17a1deb98804e" ma:taxonomyFieldName="RCRDocumentType" ma:displayName="Document Type" ma:readOnly="false" ma:fieldId="{064765f6-8d71-4623-afb1-7a1deb98804e}" ma:sspId="af302855-5de3-48f9-83c2-fc1acc0f760b" ma:termSetId="1fe2b1d4-b905-e611-8105-005056a8b0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CRParentRecordType" ma:index="24" nillable="true" ma:displayName="Parent Record Type" ma:internalName="RCRParentRecordType">
      <xsd:simpleType>
        <xsd:restriction base="dms:Text"/>
      </xsd:simpleType>
    </xsd:element>
    <xsd:element name="RCRParentRecordTitle" ma:index="25" nillable="true" ma:displayName="Parent Record Title" ma:internalName="RCRParentRecordTitle">
      <xsd:simpleType>
        <xsd:restriction base="dms:Text"/>
      </xsd:simpleType>
    </xsd:element>
    <xsd:element name="RCRParentRecordURI" ma:index="26" nillable="true" ma:displayName="Parent Record URI" ma:internalName="RCRParentRecordURI">
      <xsd:simpleType>
        <xsd:restriction base="dms:Text"/>
      </xsd:simpleType>
    </xsd:element>
    <xsd:element name="RCRAttachedBy" ma:index="27" nillable="true" ma:displayName="Attached By" ma:internalName="RCRAttachedBy">
      <xsd:simpleType>
        <xsd:restriction base="dms:Text"/>
      </xsd:simpleType>
    </xsd:element>
    <xsd:element name="RCRAttachedOn" ma:index="28" nillable="true" ma:displayName="Attached On" ma:internalName="RCRAttachedOn">
      <xsd:simpleType>
        <xsd:restriction base="dms:DateTime"/>
      </xsd:simpleType>
    </xsd:element>
    <xsd:element name="RCRMetadataUpdate" ma:index="30" nillable="true" ma:displayName="Metadata Update" ma:internalName="RCRMetadataUpdate">
      <xsd:simpleType>
        <xsd:restriction base="dms:Text"/>
      </xsd:simpleType>
    </xsd:element>
    <xsd:element name="RCRManage" ma:index="31" nillable="true" ma:displayName="Manage" ma:internalName="RCRManage">
      <xsd:simpleType>
        <xsd:restriction base="dms:Text"/>
      </xsd:simpleType>
    </xsd:element>
    <xsd:element name="RCRAttachmentsLinksID" ma:index="37" nillable="true" ma:displayName="RCRAttachmentsLinksID" ma:internalName="RCRAttachmentsLinksID">
      <xsd:simpleType>
        <xsd:restriction base="dms:Text"/>
      </xsd:simpleType>
    </xsd:element>
    <xsd:element name="RCRDocumentNumber" ma:index="38" nillable="true" ma:displayName="Document Number" ma:internalName="RCRDocumentNumber">
      <xsd:simpleType>
        <xsd:restriction base="dms:Text"/>
      </xsd:simpleType>
    </xsd:element>
    <xsd:element name="RCRContext" ma:index="39" nillable="true" ma:displayName="RCRContext" ma:hidden="true" ma:internalName="RCRContext" ma:readOnly="false">
      <xsd:simpleType>
        <xsd:restriction base="dms:Note"/>
      </xsd:simpleType>
    </xsd:element>
    <xsd:element name="SPLinkLabel" ma:index="40" nillable="true" ma:displayName="SPLinkLabel" ma:hidden="true" ma:internalName="SPLinkLabel" ma:readOnly="false">
      <xsd:simpleType>
        <xsd:restriction base="dms:Note"/>
      </xsd:simpleType>
    </xsd:element>
    <xsd:element name="RCRCaseSubType" ma:index="41" nillable="true" ma:displayName="Case Sub Type" ma:internalName="RCRCaseSubType">
      <xsd:simpleType>
        <xsd:restriction base="dms:Text"/>
      </xsd:simpleType>
    </xsd:element>
    <xsd:element name="RCRCfCs" ma:index="42" nillable="true" ma:displayName="RC" ma:hidden="true" ma:internalName="RCRCfCs" ma:readOnly="false">
      <xsd:simpleType>
        <xsd:restriction base="dms:Note"/>
      </xsd:simpleType>
    </xsd:element>
    <xsd:element name="RCRRegulatoryTopics" ma:index="43" nillable="true" ma:displayName="Regulatory Topics" ma:hidden="true" ma:internalName="RCRRegulatoryTopics" ma:readOnly="false">
      <xsd:simpleType>
        <xsd:restriction base="dms:Note"/>
      </xsd:simpleType>
    </xsd:element>
    <xsd:element name="RCREntityNames" ma:index="44" nillable="true" ma:displayName="Entity Names" ma:hidden="true" ma:internalName="RCREntityNames" ma:readOnly="false">
      <xsd:simpleType>
        <xsd:restriction base="dms:Note"/>
      </xsd:simpleType>
    </xsd:element>
    <xsd:element name="RCRBusinessProcessPattern" ma:index="45" nillable="true" ma:displayName="Business Process Pattern" ma:hidden="true" ma:internalName="RCRBusinessProcessPattern" ma:readOnly="false">
      <xsd:simpleType>
        <xsd:restriction base="dms:Note"/>
      </xsd:simpleType>
    </xsd:element>
    <xsd:element name="RCRCaseType" ma:index="46" nillable="true" ma:displayName="Case Type" ma:internalName="RCRCaseType">
      <xsd:simpleType>
        <xsd:restriction base="dms:Text"/>
      </xsd:simpleType>
    </xsd:element>
    <xsd:element name="RCRABN" ma:index="47" nillable="true" ma:displayName="ABN" ma:hidden="true" ma:internalName="RCRABN" ma:readOnly="false">
      <xsd:simpleType>
        <xsd:restriction base="dms:Note"/>
      </xsd:simpleType>
    </xsd:element>
    <xsd:element name="RCROrganisationNum" ma:index="48" nillable="true" ma:displayName="Organisation Num" ma:hidden="true" ma:internalName="RCROrganisationNum" ma:readOnly="false">
      <xsd:simpleType>
        <xsd:restriction base="dms:Note"/>
      </xsd:simpleType>
    </xsd:element>
    <xsd:element name="RCRIndividualNum" ma:index="49" nillable="true" ma:displayName="Individual Num" ma:hidden="true" ma:internalName="RCRIndividualNum" ma:readOnly="false">
      <xsd:simpleType>
        <xsd:restriction base="dms:Note"/>
      </xsd:simpleType>
    </xsd:element>
    <xsd:element name="RCRRecordNumber" ma:index="50" nillable="true" ma:displayName="Record Number" ma:internalName="RCRRecordNumber">
      <xsd:simpleType>
        <xsd:restriction base="dms:Text"/>
      </xsd:simpleType>
    </xsd:element>
    <xsd:element name="RCRRegulatoryRole" ma:index="51" nillable="true" ma:displayName="Regulatory Role" ma:hidden="true" ma:internalName="RCRRegulatoryRole" ma:readOnly="false">
      <xsd:simpleType>
        <xsd:restriction base="dms:Note"/>
      </xsd:simpleType>
    </xsd:element>
    <xsd:element name="RCRRegulatoryConsiderationSubType" ma:index="52" nillable="true" ma:displayName="Regulatory Consideration SubType" ma:hidden="true" ma:internalName="RCRRegulatoryConsiderationSubType" ma:readOnly="false">
      <xsd:simpleType>
        <xsd:restriction base="dms:Note"/>
      </xsd:simpleType>
    </xsd:element>
    <xsd:element name="RCRRegulatoryConsiderationType" ma:index="53" nillable="true" ma:displayName="Regulatory Consideration Type" ma:hidden="true" ma:internalName="RCRRegulatoryConsiderationType" ma:readOnly="false">
      <xsd:simpleType>
        <xsd:restriction base="dms:Note"/>
      </xsd:simpleType>
    </xsd:element>
    <xsd:element name="RCText" ma:index="54" nillable="true" ma:displayName="RCText" ma:hidden="true" ma:internalName="RCText" ma:readOnly="false">
      <xsd:simpleType>
        <xsd:restriction base="dms:Note"/>
      </xsd:simpleType>
    </xsd:element>
    <xsd:element name="RTText" ma:index="55" nillable="true" ma:displayName="RTText" ma:hidden="true" ma:internalName="RTText" ma:readOnly="false">
      <xsd:simpleType>
        <xsd:restriction base="dms:Note"/>
      </xsd:simpleType>
    </xsd:element>
    <xsd:element name="RCRDocumentSetSource" ma:index="56" nillable="true" ma:displayName="Document Set Source" ma:internalName="RCRDocumentSetSource">
      <xsd:simpleType>
        <xsd:restriction base="dms:Text"/>
      </xsd:simpleType>
    </xsd:element>
    <xsd:element name="RCRMarkAsFinal" ma:index="57" nillable="true" ma:displayName="Mark as Final" ma:internalName="RCRMarkAsFin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DocumentNotes" ma:index="9" nillable="true" ma:displayName="Document Notes" ma:internalName="DocumentNotes">
      <xsd:simpleType>
        <xsd:restriction base="dms:Note">
          <xsd:maxLength value="255"/>
        </xsd:restriction>
      </xsd:simpleType>
    </xsd:element>
    <xsd:element name="NAPReason" ma:index="10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32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3" nillable="true" ma:displayName="Taxonomy Catch All Column" ma:hidden="true" ma:list="{230e983e-e6b2-4a98-8b8e-a857e76fadbb}" ma:internalName="TaxCatchAll" ma:showField="CatchAllData" ma:web="ebdb0e32-58d0-431b-9dd8-8264a5638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4" nillable="true" ma:displayName="Taxonomy Catch All Column1" ma:hidden="true" ma:list="{230e983e-e6b2-4a98-8b8e-a857e76fadbb}" ma:internalName="TaxCatchAllLabel" ma:readOnly="true" ma:showField="CatchAllDataLabel" ma:web="ebdb0e32-58d0-431b-9dd8-8264a5638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3716-304f-4475-ae3d-e1592b8bb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6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5CEBABF-8A80-41DD-A5FF-09F19037DF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1DC1FA0-35F7-4B24-A9A5-A4E40811D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A0E95-B60C-4812-85CF-5F4FE698748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6E0C325-1D02-4DE0-B6B4-0A841017D5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E809C2-6D9B-4B70-B79C-921106471BAC}">
  <ds:schemaRefs>
    <ds:schemaRef ds:uri="http://schemas.microsoft.com/office/2006/metadata/properties"/>
    <ds:schemaRef ds:uri="db2b92ca-6ed0-4085-802d-4c686a2e8c3f"/>
    <ds:schemaRef ds:uri="http://schemas.openxmlformats.org/package/2006/metadata/core-properties"/>
    <ds:schemaRef ds:uri="ebdb0e32-58d0-431b-9dd8-8264a5638c7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36031886-f392-46d6-9f50-19f3f5fa5db1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CCFB88F-11A2-44A4-B7C1-817A3F52A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db0e32-58d0-431b-9dd8-8264a5638c78"/>
    <ds:schemaRef ds:uri="db2b92ca-6ed0-4085-802d-4c686a2e8c3f"/>
    <ds:schemaRef ds:uri="a5ec3716-304f-4475-ae3d-e1592b8bb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23173C1-BD6D-4396-AB5C-7E2E3BED973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2</TotalTime>
  <Pages>2</Pages>
  <Words>160</Words>
  <Characters>917</Characters>
  <Application>Microsoft Office Word</Application>
  <DocSecurity>0</DocSecurity>
  <PresentationFormat/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4</cp:revision>
  <cp:lastPrinted>2014-06-13T23:38:00Z</cp:lastPrinted>
  <dcterms:created xsi:type="dcterms:W3CDTF">2024-10-09T09:29:00Z</dcterms:created>
  <dcterms:modified xsi:type="dcterms:W3CDTF">2024-10-16T05:27:00Z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{acdd1afa-b056-4008-858c-995c828f7cb3}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R20150000005028</vt:lpwstr>
  </property>
  <property fmtid="{D5CDD505-2E9C-101B-9397-08002B2CF9AE}" pid="47" name="RecordPoint_SubmissionCompleted">
    <vt:lpwstr>2022-03-18T15:31:50.4310568+11:00</vt:lpwstr>
  </property>
  <property fmtid="{D5CDD505-2E9C-101B-9397-08002B2CF9AE}" pid="48" name="RecordPoint_RecordNumberSubmitted">
    <vt:lpwstr>R20150000005028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6;#OFFICIAL|cffd3088-7a74-4edb-8c9e-fbf79371a422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Tony Tong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0x010100B5F685A1365F544391EF8C813B164F3A000C81C2EC954E544A84B92FB87E511BCA010070DC427D7086E74CBEC0B3907618DA76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000853-1726373233-7</vt:lpwstr>
  </property>
  <property fmtid="{D5CDD505-2E9C-101B-9397-08002B2CF9AE}" pid="74" name="_dlc_DocIdItemGuid">
    <vt:lpwstr>4671921c-d713-4b29-8b54-a33a7106e2a9</vt:lpwstr>
  </property>
  <property fmtid="{D5CDD505-2E9C-101B-9397-08002B2CF9AE}" pid="75" name="_dlc_DocIdUrl">
    <vt:lpwstr>https://asiclink.sharepoint.com/teams/000853/_layouts/15/DocIdRedir.aspx?ID=000853-1726373233-7, 000853-1726373233-7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2023-08-16T23:30:51Z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7762a810-eda9-4d8d-986d-be8e0820832b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RCRDocumentType">
    <vt:lpwstr>55;#Instrument (Draft)|93950dbd-ee74-e811-8128-005056a82db1</vt:lpwstr>
  </property>
</Properties>
</file>