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2322DCBB"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314F29">
        <w:rPr>
          <w:rFonts w:cs="Arial"/>
          <w:b/>
          <w:sz w:val="28"/>
          <w:szCs w:val="28"/>
        </w:rPr>
        <w:t>2</w:t>
      </w:r>
      <w:r w:rsidR="00E73E6D">
        <w:rPr>
          <w:rFonts w:cs="Arial"/>
          <w:b/>
          <w:sz w:val="28"/>
          <w:szCs w:val="28"/>
        </w:rPr>
        <w:t>7</w:t>
      </w:r>
      <w:r w:rsidR="00B2247C">
        <w:rPr>
          <w:rFonts w:cs="Arial"/>
          <w:b/>
          <w:sz w:val="28"/>
          <w:szCs w:val="28"/>
        </w:rPr>
        <w:t xml:space="preserve"> </w:t>
      </w:r>
      <w:r w:rsidR="00737A1C">
        <w:rPr>
          <w:rFonts w:cs="Arial"/>
          <w:b/>
          <w:sz w:val="28"/>
          <w:szCs w:val="28"/>
        </w:rPr>
        <w:t>March</w:t>
      </w:r>
      <w:r w:rsidR="00FC3007">
        <w:rPr>
          <w:rFonts w:cs="Arial"/>
          <w:b/>
          <w:sz w:val="28"/>
          <w:szCs w:val="28"/>
        </w:rPr>
        <w:t xml:space="preserve"> 2024</w:t>
      </w:r>
    </w:p>
    <w:p w14:paraId="2E87CFDE" w14:textId="646653FA"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2412B8">
        <w:rPr>
          <w:rFonts w:cs="Arial"/>
          <w:sz w:val="18"/>
          <w:szCs w:val="18"/>
        </w:rPr>
        <w:t>s</w:t>
      </w:r>
      <w:r w:rsidRPr="00EB58D4">
        <w:rPr>
          <w:rFonts w:cs="Arial"/>
          <w:sz w:val="18"/>
          <w:szCs w:val="18"/>
        </w:rPr>
        <w:t xml:space="preserve">,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C01DF2" w:rsidRPr="00EB58D4" w14:paraId="6C9717DB" w14:textId="77777777" w:rsidTr="00C01DF2">
        <w:tc>
          <w:tcPr>
            <w:tcW w:w="9923" w:type="dxa"/>
            <w:gridSpan w:val="3"/>
            <w:tcBorders>
              <w:top w:val="single" w:sz="6" w:space="0" w:color="auto"/>
              <w:left w:val="single" w:sz="6" w:space="0" w:color="auto"/>
              <w:bottom w:val="single" w:sz="6" w:space="0" w:color="auto"/>
              <w:right w:val="single" w:sz="6" w:space="0" w:color="auto"/>
            </w:tcBorders>
          </w:tcPr>
          <w:p w14:paraId="36942689" w14:textId="3721D3B2" w:rsidR="00C01DF2" w:rsidRPr="00EB58D4" w:rsidRDefault="00C01DF2" w:rsidP="00D25524">
            <w:pPr>
              <w:pStyle w:val="Heading3"/>
              <w:keepLines/>
              <w:spacing w:before="60"/>
              <w:jc w:val="center"/>
              <w:rPr>
                <w:sz w:val="20"/>
                <w:szCs w:val="20"/>
              </w:rPr>
            </w:pPr>
            <w:r w:rsidRPr="00EB58D4">
              <w:rPr>
                <w:sz w:val="20"/>
                <w:szCs w:val="20"/>
              </w:rPr>
              <w:t xml:space="preserve">NOTICE OF </w:t>
            </w:r>
            <w:r w:rsidR="00D25524">
              <w:rPr>
                <w:sz w:val="20"/>
                <w:szCs w:val="20"/>
              </w:rPr>
              <w:t>RULING</w:t>
            </w:r>
            <w:r w:rsidR="00A62E9F">
              <w:rPr>
                <w:sz w:val="20"/>
                <w:szCs w:val="20"/>
              </w:rPr>
              <w:t>S</w:t>
            </w:r>
          </w:p>
        </w:tc>
      </w:tr>
      <w:tr w:rsidR="00C01DF2" w:rsidRPr="00EB58D4" w14:paraId="36888AD9" w14:textId="77777777" w:rsidTr="008F6FF3">
        <w:tc>
          <w:tcPr>
            <w:tcW w:w="1984" w:type="dxa"/>
            <w:tcBorders>
              <w:top w:val="single" w:sz="6" w:space="0" w:color="auto"/>
              <w:left w:val="single" w:sz="6" w:space="0" w:color="auto"/>
              <w:bottom w:val="single" w:sz="6" w:space="0" w:color="auto"/>
              <w:right w:val="single" w:sz="6" w:space="0" w:color="auto"/>
            </w:tcBorders>
            <w:vAlign w:val="center"/>
          </w:tcPr>
          <w:p w14:paraId="7B7B0E56" w14:textId="77777777" w:rsidR="00C01DF2" w:rsidRPr="00EB58D4" w:rsidRDefault="00C01DF2" w:rsidP="00D25524">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3AE1FB18" w14:textId="77777777" w:rsidR="00C01DF2" w:rsidRPr="00EB58D4" w:rsidRDefault="00C01DF2" w:rsidP="00D25524">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0A6A9952" w14:textId="77777777" w:rsidR="00C01DF2" w:rsidRPr="00EB58D4" w:rsidRDefault="00C01DF2" w:rsidP="00D25524">
            <w:pPr>
              <w:pStyle w:val="Heading3"/>
              <w:keepLines/>
              <w:spacing w:before="60"/>
              <w:jc w:val="center"/>
              <w:rPr>
                <w:sz w:val="20"/>
                <w:szCs w:val="20"/>
              </w:rPr>
            </w:pPr>
            <w:r w:rsidRPr="00EB58D4">
              <w:rPr>
                <w:sz w:val="20"/>
                <w:szCs w:val="20"/>
              </w:rPr>
              <w:t>Brief description</w:t>
            </w:r>
          </w:p>
        </w:tc>
      </w:tr>
      <w:tr w:rsidR="00C01DF2" w:rsidRPr="00492E6F" w14:paraId="53E16E38" w14:textId="77777777" w:rsidTr="008F6FF3">
        <w:tc>
          <w:tcPr>
            <w:tcW w:w="1984" w:type="dxa"/>
            <w:tcBorders>
              <w:top w:val="single" w:sz="6" w:space="0" w:color="auto"/>
              <w:left w:val="single" w:sz="6" w:space="0" w:color="auto"/>
              <w:bottom w:val="single" w:sz="6" w:space="0" w:color="auto"/>
              <w:right w:val="single" w:sz="6" w:space="0" w:color="auto"/>
            </w:tcBorders>
          </w:tcPr>
          <w:p w14:paraId="2F43792E" w14:textId="70A36BE5" w:rsidR="00C01DF2" w:rsidRPr="00492E6F" w:rsidRDefault="00A21862" w:rsidP="00D25524">
            <w:pPr>
              <w:pStyle w:val="Header"/>
              <w:spacing w:before="60" w:after="60"/>
              <w:rPr>
                <w:rFonts w:cs="Arial"/>
                <w:color w:val="000000" w:themeColor="text1"/>
                <w:sz w:val="20"/>
                <w:szCs w:val="20"/>
              </w:rPr>
            </w:pPr>
            <w:r>
              <w:rPr>
                <w:rFonts w:cs="Arial"/>
                <w:color w:val="000000" w:themeColor="text1"/>
                <w:sz w:val="20"/>
                <w:szCs w:val="20"/>
              </w:rPr>
              <w:t>TD 2024/1</w:t>
            </w:r>
          </w:p>
        </w:tc>
        <w:tc>
          <w:tcPr>
            <w:tcW w:w="3686" w:type="dxa"/>
            <w:tcBorders>
              <w:top w:val="single" w:sz="6" w:space="0" w:color="auto"/>
              <w:left w:val="single" w:sz="6" w:space="0" w:color="auto"/>
              <w:bottom w:val="single" w:sz="6" w:space="0" w:color="auto"/>
              <w:right w:val="single" w:sz="6" w:space="0" w:color="auto"/>
            </w:tcBorders>
          </w:tcPr>
          <w:p w14:paraId="4A8CA517" w14:textId="7DCCCE35" w:rsidR="00C01DF2" w:rsidRPr="00492E6F" w:rsidRDefault="00A21862" w:rsidP="00D25524">
            <w:pPr>
              <w:spacing w:before="60" w:after="60"/>
              <w:rPr>
                <w:rFonts w:cs="Arial"/>
                <w:color w:val="000000" w:themeColor="text1"/>
                <w:sz w:val="20"/>
                <w:szCs w:val="20"/>
              </w:rPr>
            </w:pPr>
            <w:r w:rsidRPr="00A21862">
              <w:rPr>
                <w:rFonts w:cs="Arial"/>
                <w:color w:val="000000" w:themeColor="text1"/>
                <w:sz w:val="20"/>
                <w:szCs w:val="20"/>
              </w:rPr>
              <w:t>Fringe benefits tax: what are the rates to be applied on a cents</w:t>
            </w:r>
            <w:r w:rsidR="001336AA">
              <w:rPr>
                <w:rFonts w:cs="Arial"/>
                <w:color w:val="000000" w:themeColor="text1"/>
                <w:sz w:val="20"/>
                <w:szCs w:val="20"/>
              </w:rPr>
              <w:t xml:space="preserve"> </w:t>
            </w:r>
            <w:r w:rsidRPr="00A21862">
              <w:rPr>
                <w:rFonts w:cs="Arial"/>
                <w:color w:val="000000" w:themeColor="text1"/>
                <w:sz w:val="20"/>
                <w:szCs w:val="20"/>
              </w:rPr>
              <w:t>per</w:t>
            </w:r>
            <w:r w:rsidR="001336AA">
              <w:rPr>
                <w:rFonts w:cs="Arial"/>
                <w:color w:val="000000" w:themeColor="text1"/>
                <w:sz w:val="20"/>
                <w:szCs w:val="20"/>
              </w:rPr>
              <w:t xml:space="preserve"> </w:t>
            </w:r>
            <w:r w:rsidRPr="00A21862">
              <w:rPr>
                <w:rFonts w:cs="Arial"/>
                <w:color w:val="000000" w:themeColor="text1"/>
                <w:sz w:val="20"/>
                <w:szCs w:val="20"/>
              </w:rPr>
              <w:t>kilometre basis for calculating the taxable value of a fringe benefit arising from the private use of a motor vehicle other than a car for the fringe benefits tax year commencing 1 April 2024?</w:t>
            </w:r>
          </w:p>
        </w:tc>
        <w:tc>
          <w:tcPr>
            <w:tcW w:w="4253" w:type="dxa"/>
            <w:tcBorders>
              <w:top w:val="single" w:sz="6" w:space="0" w:color="auto"/>
              <w:left w:val="single" w:sz="6" w:space="0" w:color="auto"/>
              <w:bottom w:val="single" w:sz="6" w:space="0" w:color="auto"/>
              <w:right w:val="single" w:sz="6" w:space="0" w:color="auto"/>
            </w:tcBorders>
          </w:tcPr>
          <w:p w14:paraId="70264D6F" w14:textId="4720D92F" w:rsidR="009B3C0E" w:rsidRDefault="009B3C0E" w:rsidP="00D25524">
            <w:pPr>
              <w:spacing w:before="60" w:after="60"/>
              <w:rPr>
                <w:rFonts w:cs="Arial"/>
                <w:sz w:val="20"/>
                <w:szCs w:val="20"/>
                <w:lang w:eastAsia="en-AU"/>
              </w:rPr>
            </w:pPr>
            <w:r>
              <w:rPr>
                <w:rFonts w:cs="Arial"/>
                <w:sz w:val="20"/>
                <w:szCs w:val="20"/>
              </w:rPr>
              <w:t>This Determination sets the rates to be applied on a cents</w:t>
            </w:r>
            <w:r w:rsidR="001336AA">
              <w:rPr>
                <w:rFonts w:cs="Arial"/>
                <w:sz w:val="20"/>
                <w:szCs w:val="20"/>
              </w:rPr>
              <w:t xml:space="preserve"> </w:t>
            </w:r>
            <w:r>
              <w:rPr>
                <w:rFonts w:cs="Arial"/>
                <w:sz w:val="20"/>
                <w:szCs w:val="20"/>
              </w:rPr>
              <w:t>per</w:t>
            </w:r>
            <w:r w:rsidR="001336AA">
              <w:rPr>
                <w:rFonts w:cs="Arial"/>
                <w:sz w:val="20"/>
                <w:szCs w:val="20"/>
              </w:rPr>
              <w:t xml:space="preserve"> </w:t>
            </w:r>
            <w:r>
              <w:rPr>
                <w:rFonts w:cs="Arial"/>
                <w:sz w:val="20"/>
                <w:szCs w:val="20"/>
              </w:rPr>
              <w:t>kilometre basis for calculating the taxable value of a fringe benefit arising from the private use of a motor vehicle other than a car.</w:t>
            </w:r>
          </w:p>
          <w:p w14:paraId="52F9CAAF" w14:textId="0D5D1285" w:rsidR="00C01DF2" w:rsidRPr="006C2351" w:rsidRDefault="00C01DF2" w:rsidP="00D25524">
            <w:pPr>
              <w:spacing w:before="60" w:after="60"/>
              <w:rPr>
                <w:color w:val="000000" w:themeColor="text1"/>
                <w:sz w:val="20"/>
                <w:szCs w:val="20"/>
              </w:rPr>
            </w:pPr>
            <w:r w:rsidRPr="00402808">
              <w:rPr>
                <w:sz w:val="20"/>
                <w:szCs w:val="20"/>
              </w:rPr>
              <w:t>Th</w:t>
            </w:r>
            <w:r w:rsidR="00A45F0B">
              <w:rPr>
                <w:sz w:val="20"/>
                <w:szCs w:val="20"/>
              </w:rPr>
              <w:t>is</w:t>
            </w:r>
            <w:r w:rsidRPr="00402808">
              <w:rPr>
                <w:sz w:val="20"/>
                <w:szCs w:val="20"/>
              </w:rPr>
              <w:t xml:space="preserve"> </w:t>
            </w:r>
            <w:r w:rsidR="00A21862">
              <w:rPr>
                <w:sz w:val="20"/>
                <w:szCs w:val="20"/>
              </w:rPr>
              <w:t xml:space="preserve">Determination </w:t>
            </w:r>
            <w:r w:rsidRPr="00402808">
              <w:rPr>
                <w:sz w:val="20"/>
                <w:szCs w:val="20"/>
              </w:rPr>
              <w:t>applies</w:t>
            </w:r>
            <w:r w:rsidR="00001C8F">
              <w:rPr>
                <w:sz w:val="20"/>
                <w:szCs w:val="20"/>
              </w:rPr>
              <w:t xml:space="preserve"> </w:t>
            </w:r>
            <w:r w:rsidR="007B27F4">
              <w:rPr>
                <w:sz w:val="20"/>
                <w:szCs w:val="20"/>
              </w:rPr>
              <w:t>to the FBT year commencing</w:t>
            </w:r>
            <w:r w:rsidR="00EF15C0">
              <w:rPr>
                <w:sz w:val="20"/>
                <w:szCs w:val="20"/>
              </w:rPr>
              <w:t xml:space="preserve"> 1</w:t>
            </w:r>
            <w:r w:rsidR="00555165">
              <w:rPr>
                <w:sz w:val="20"/>
                <w:szCs w:val="20"/>
              </w:rPr>
              <w:t> </w:t>
            </w:r>
            <w:r w:rsidR="00A21862">
              <w:rPr>
                <w:sz w:val="20"/>
                <w:szCs w:val="20"/>
              </w:rPr>
              <w:t>April 2024.</w:t>
            </w:r>
          </w:p>
        </w:tc>
      </w:tr>
      <w:tr w:rsidR="00314F29" w:rsidRPr="00492E6F" w14:paraId="53A7B153" w14:textId="77777777" w:rsidTr="008F6FF3">
        <w:tc>
          <w:tcPr>
            <w:tcW w:w="1984" w:type="dxa"/>
            <w:tcBorders>
              <w:top w:val="single" w:sz="6" w:space="0" w:color="auto"/>
              <w:left w:val="single" w:sz="6" w:space="0" w:color="auto"/>
              <w:bottom w:val="single" w:sz="6" w:space="0" w:color="auto"/>
              <w:right w:val="single" w:sz="6" w:space="0" w:color="auto"/>
            </w:tcBorders>
          </w:tcPr>
          <w:p w14:paraId="1DECA396" w14:textId="31751A14" w:rsidR="00314F29" w:rsidRDefault="00A21862" w:rsidP="00D25524">
            <w:pPr>
              <w:pStyle w:val="Header"/>
              <w:spacing w:before="60" w:after="60"/>
              <w:rPr>
                <w:rFonts w:cs="Arial"/>
                <w:color w:val="000000" w:themeColor="text1"/>
                <w:sz w:val="20"/>
                <w:szCs w:val="20"/>
              </w:rPr>
            </w:pPr>
            <w:r>
              <w:rPr>
                <w:rFonts w:cs="Arial"/>
                <w:color w:val="000000" w:themeColor="text1"/>
                <w:sz w:val="20"/>
                <w:szCs w:val="20"/>
              </w:rPr>
              <w:t>TD 2024/2</w:t>
            </w:r>
          </w:p>
        </w:tc>
        <w:tc>
          <w:tcPr>
            <w:tcW w:w="3686" w:type="dxa"/>
            <w:tcBorders>
              <w:top w:val="single" w:sz="6" w:space="0" w:color="auto"/>
              <w:left w:val="single" w:sz="6" w:space="0" w:color="auto"/>
              <w:bottom w:val="single" w:sz="6" w:space="0" w:color="auto"/>
              <w:right w:val="single" w:sz="6" w:space="0" w:color="auto"/>
            </w:tcBorders>
          </w:tcPr>
          <w:p w14:paraId="1A4C7F32" w14:textId="023A705F" w:rsidR="00314F29" w:rsidRPr="00040813" w:rsidRDefault="00A21862" w:rsidP="00D25524">
            <w:pPr>
              <w:spacing w:before="60" w:after="60"/>
              <w:rPr>
                <w:rFonts w:cs="Arial"/>
                <w:color w:val="000000" w:themeColor="text1"/>
                <w:sz w:val="20"/>
                <w:szCs w:val="20"/>
              </w:rPr>
            </w:pPr>
            <w:r w:rsidRPr="00A21862">
              <w:rPr>
                <w:rFonts w:cs="Arial"/>
                <w:color w:val="000000" w:themeColor="text1"/>
                <w:sz w:val="20"/>
                <w:szCs w:val="20"/>
              </w:rPr>
              <w:t xml:space="preserve">Fringe benefits tax: reasonable amounts under section 31G of the </w:t>
            </w:r>
            <w:r w:rsidRPr="00A21862">
              <w:rPr>
                <w:rFonts w:cs="Arial"/>
                <w:i/>
                <w:iCs/>
                <w:color w:val="000000" w:themeColor="text1"/>
                <w:sz w:val="20"/>
                <w:szCs w:val="20"/>
              </w:rPr>
              <w:t>Fringe Benefits Tax Assessment Act 1986</w:t>
            </w:r>
            <w:r w:rsidRPr="00A21862">
              <w:rPr>
                <w:rFonts w:cs="Arial"/>
                <w:color w:val="000000" w:themeColor="text1"/>
                <w:sz w:val="20"/>
                <w:szCs w:val="20"/>
              </w:rPr>
              <w:t xml:space="preserve"> for food and drink expenses incurred by </w:t>
            </w:r>
            <w:proofErr w:type="spellStart"/>
            <w:r w:rsidRPr="00A21862">
              <w:rPr>
                <w:rFonts w:cs="Arial"/>
                <w:color w:val="000000" w:themeColor="text1"/>
                <w:sz w:val="20"/>
                <w:szCs w:val="20"/>
              </w:rPr>
              <w:t>empoyees</w:t>
            </w:r>
            <w:proofErr w:type="spellEnd"/>
            <w:r w:rsidR="009B3C0E">
              <w:rPr>
                <w:rFonts w:cs="Arial"/>
                <w:color w:val="000000" w:themeColor="text1"/>
                <w:sz w:val="20"/>
                <w:szCs w:val="20"/>
              </w:rPr>
              <w:t xml:space="preserve"> </w:t>
            </w:r>
            <w:r w:rsidR="009B3C0E" w:rsidRPr="009B3C0E">
              <w:rPr>
                <w:rFonts w:cs="Arial"/>
                <w:color w:val="000000" w:themeColor="text1"/>
                <w:sz w:val="20"/>
                <w:szCs w:val="20"/>
              </w:rPr>
              <w:t>receiving a living-away-from-home allowance fringe benefit for the fringe benefits tax year commencing 1 April 2024.</w:t>
            </w:r>
          </w:p>
        </w:tc>
        <w:tc>
          <w:tcPr>
            <w:tcW w:w="4253" w:type="dxa"/>
            <w:tcBorders>
              <w:top w:val="single" w:sz="6" w:space="0" w:color="auto"/>
              <w:left w:val="single" w:sz="6" w:space="0" w:color="auto"/>
              <w:bottom w:val="single" w:sz="6" w:space="0" w:color="auto"/>
              <w:right w:val="single" w:sz="6" w:space="0" w:color="auto"/>
            </w:tcBorders>
          </w:tcPr>
          <w:p w14:paraId="151A274C" w14:textId="6AB05A60" w:rsidR="006B1038" w:rsidRDefault="009B3C0E" w:rsidP="00D25524">
            <w:pPr>
              <w:spacing w:before="60" w:after="60"/>
              <w:rPr>
                <w:sz w:val="20"/>
                <w:szCs w:val="20"/>
              </w:rPr>
            </w:pPr>
            <w:r w:rsidRPr="009B3C0E">
              <w:rPr>
                <w:sz w:val="20"/>
                <w:szCs w:val="20"/>
              </w:rPr>
              <w:t xml:space="preserve">This Determination sets out the amounts that the Commissioner considers reasonable, under section 31G of the </w:t>
            </w:r>
            <w:r w:rsidRPr="009B3C0E">
              <w:rPr>
                <w:i/>
                <w:iCs/>
                <w:sz w:val="20"/>
                <w:szCs w:val="20"/>
              </w:rPr>
              <w:t>Fringe Benefits Tax Assessment Act 1986</w:t>
            </w:r>
            <w:r w:rsidRPr="009B3C0E">
              <w:rPr>
                <w:sz w:val="20"/>
                <w:szCs w:val="20"/>
              </w:rPr>
              <w:t>, for food and drink expenses incurred by employees receiving a living-away-from-home allowance fringe benefit.</w:t>
            </w:r>
          </w:p>
          <w:p w14:paraId="03B86281" w14:textId="7AC65AFE" w:rsidR="00314F29" w:rsidRPr="00402808" w:rsidRDefault="006B1038" w:rsidP="00D25524">
            <w:pPr>
              <w:spacing w:before="60" w:after="60"/>
              <w:rPr>
                <w:sz w:val="20"/>
                <w:szCs w:val="20"/>
              </w:rPr>
            </w:pPr>
            <w:r w:rsidRPr="00402808">
              <w:rPr>
                <w:sz w:val="20"/>
                <w:szCs w:val="20"/>
              </w:rPr>
              <w:t>Th</w:t>
            </w:r>
            <w:r>
              <w:rPr>
                <w:sz w:val="20"/>
                <w:szCs w:val="20"/>
              </w:rPr>
              <w:t>is</w:t>
            </w:r>
            <w:r w:rsidRPr="00402808">
              <w:rPr>
                <w:sz w:val="20"/>
                <w:szCs w:val="20"/>
              </w:rPr>
              <w:t xml:space="preserve"> </w:t>
            </w:r>
            <w:r w:rsidR="00A21862">
              <w:rPr>
                <w:sz w:val="20"/>
                <w:szCs w:val="20"/>
              </w:rPr>
              <w:t>Determination</w:t>
            </w:r>
            <w:r w:rsidRPr="00402808">
              <w:rPr>
                <w:sz w:val="20"/>
                <w:szCs w:val="20"/>
              </w:rPr>
              <w:t xml:space="preserve"> applies</w:t>
            </w:r>
            <w:r>
              <w:rPr>
                <w:sz w:val="20"/>
                <w:szCs w:val="20"/>
              </w:rPr>
              <w:t xml:space="preserve"> </w:t>
            </w:r>
            <w:r w:rsidR="007B27F4">
              <w:rPr>
                <w:sz w:val="20"/>
                <w:szCs w:val="20"/>
              </w:rPr>
              <w:t>to the FBT year commencing</w:t>
            </w:r>
            <w:r>
              <w:rPr>
                <w:sz w:val="20"/>
                <w:szCs w:val="20"/>
              </w:rPr>
              <w:t xml:space="preserve"> 1</w:t>
            </w:r>
            <w:r w:rsidR="00555165">
              <w:rPr>
                <w:sz w:val="20"/>
                <w:szCs w:val="20"/>
              </w:rPr>
              <w:t> </w:t>
            </w:r>
            <w:r w:rsidR="00A21862">
              <w:rPr>
                <w:sz w:val="20"/>
                <w:szCs w:val="20"/>
              </w:rPr>
              <w:t>April</w:t>
            </w:r>
            <w:r>
              <w:rPr>
                <w:sz w:val="20"/>
                <w:szCs w:val="20"/>
              </w:rPr>
              <w:t xml:space="preserve"> 2024.</w:t>
            </w:r>
          </w:p>
        </w:tc>
      </w:tr>
      <w:tr w:rsidR="00A62E9F" w:rsidRPr="006C2351" w14:paraId="6A7DA78D" w14:textId="77777777" w:rsidTr="0038207F">
        <w:tc>
          <w:tcPr>
            <w:tcW w:w="1984" w:type="dxa"/>
            <w:tcBorders>
              <w:top w:val="single" w:sz="6" w:space="0" w:color="auto"/>
              <w:left w:val="single" w:sz="6" w:space="0" w:color="auto"/>
              <w:bottom w:val="single" w:sz="6" w:space="0" w:color="auto"/>
              <w:right w:val="single" w:sz="6" w:space="0" w:color="auto"/>
            </w:tcBorders>
          </w:tcPr>
          <w:p w14:paraId="4DD4F053" w14:textId="0EEDA51A" w:rsidR="00A62E9F" w:rsidRPr="00492E6F" w:rsidRDefault="00AD33EB" w:rsidP="00D25524">
            <w:pPr>
              <w:pStyle w:val="Header"/>
              <w:spacing w:before="60" w:after="60"/>
              <w:rPr>
                <w:rFonts w:cs="Arial"/>
                <w:color w:val="000000" w:themeColor="text1"/>
                <w:sz w:val="20"/>
                <w:szCs w:val="20"/>
              </w:rPr>
            </w:pPr>
            <w:r>
              <w:rPr>
                <w:rFonts w:cs="Arial"/>
                <w:color w:val="000000" w:themeColor="text1"/>
                <w:sz w:val="20"/>
                <w:szCs w:val="20"/>
              </w:rPr>
              <w:t>CR</w:t>
            </w:r>
            <w:r w:rsidR="00A62E9F">
              <w:rPr>
                <w:rFonts w:cs="Arial"/>
                <w:color w:val="000000" w:themeColor="text1"/>
                <w:sz w:val="20"/>
                <w:szCs w:val="20"/>
              </w:rPr>
              <w:t xml:space="preserve"> 2024/</w:t>
            </w:r>
            <w:r>
              <w:rPr>
                <w:rFonts w:cs="Arial"/>
                <w:color w:val="000000" w:themeColor="text1"/>
                <w:sz w:val="20"/>
                <w:szCs w:val="20"/>
              </w:rPr>
              <w:t>20</w:t>
            </w:r>
          </w:p>
        </w:tc>
        <w:tc>
          <w:tcPr>
            <w:tcW w:w="3686" w:type="dxa"/>
            <w:tcBorders>
              <w:top w:val="single" w:sz="6" w:space="0" w:color="auto"/>
              <w:left w:val="single" w:sz="6" w:space="0" w:color="auto"/>
              <w:bottom w:val="single" w:sz="6" w:space="0" w:color="auto"/>
              <w:right w:val="single" w:sz="6" w:space="0" w:color="auto"/>
            </w:tcBorders>
          </w:tcPr>
          <w:p w14:paraId="7D148F6B" w14:textId="0A01E058" w:rsidR="00A62E9F" w:rsidRPr="00492E6F" w:rsidRDefault="008F21CD" w:rsidP="00D25524">
            <w:pPr>
              <w:spacing w:before="60" w:after="60"/>
              <w:rPr>
                <w:rFonts w:cs="Arial"/>
                <w:color w:val="000000" w:themeColor="text1"/>
                <w:sz w:val="20"/>
                <w:szCs w:val="20"/>
              </w:rPr>
            </w:pPr>
            <w:proofErr w:type="spellStart"/>
            <w:r>
              <w:rPr>
                <w:rFonts w:cs="Arial"/>
                <w:color w:val="000000" w:themeColor="text1"/>
                <w:sz w:val="20"/>
                <w:szCs w:val="20"/>
              </w:rPr>
              <w:t>Symbio</w:t>
            </w:r>
            <w:proofErr w:type="spellEnd"/>
            <w:r>
              <w:rPr>
                <w:rFonts w:cs="Arial"/>
                <w:color w:val="000000" w:themeColor="text1"/>
                <w:sz w:val="20"/>
                <w:szCs w:val="20"/>
              </w:rPr>
              <w:t xml:space="preserve"> Holdings Limited – scrip for scrip roll-over and special dividend</w:t>
            </w:r>
          </w:p>
        </w:tc>
        <w:tc>
          <w:tcPr>
            <w:tcW w:w="4253" w:type="dxa"/>
            <w:tcBorders>
              <w:top w:val="single" w:sz="6" w:space="0" w:color="auto"/>
              <w:left w:val="single" w:sz="6" w:space="0" w:color="auto"/>
              <w:bottom w:val="single" w:sz="6" w:space="0" w:color="auto"/>
              <w:right w:val="single" w:sz="6" w:space="0" w:color="auto"/>
            </w:tcBorders>
          </w:tcPr>
          <w:p w14:paraId="18CEF1F6" w14:textId="55EF2DBA" w:rsidR="00A62E9F" w:rsidRDefault="00A62E9F" w:rsidP="00D25524">
            <w:pPr>
              <w:spacing w:before="60" w:after="60"/>
              <w:rPr>
                <w:rFonts w:cs="Arial"/>
                <w:sz w:val="20"/>
                <w:szCs w:val="20"/>
                <w:lang w:eastAsia="en-AU"/>
              </w:rPr>
            </w:pPr>
            <w:r>
              <w:rPr>
                <w:rFonts w:cs="Arial"/>
                <w:sz w:val="20"/>
                <w:szCs w:val="20"/>
              </w:rPr>
              <w:t xml:space="preserve">This </w:t>
            </w:r>
            <w:r w:rsidR="008049D1">
              <w:rPr>
                <w:rFonts w:cs="Arial"/>
                <w:sz w:val="20"/>
                <w:szCs w:val="20"/>
              </w:rPr>
              <w:t xml:space="preserve">Ruling sets out the income tax consequences for the holders of ordinary shares in </w:t>
            </w:r>
            <w:proofErr w:type="spellStart"/>
            <w:r w:rsidR="008049D1">
              <w:rPr>
                <w:rFonts w:cs="Arial"/>
                <w:sz w:val="20"/>
                <w:szCs w:val="20"/>
              </w:rPr>
              <w:t>Symbio</w:t>
            </w:r>
            <w:proofErr w:type="spellEnd"/>
            <w:r w:rsidR="008049D1">
              <w:rPr>
                <w:rFonts w:cs="Arial"/>
                <w:sz w:val="20"/>
                <w:szCs w:val="20"/>
              </w:rPr>
              <w:t xml:space="preserve"> Holdings Limited in relation to the payment of a special dividend and the acquisition of all the ordinary shares in </w:t>
            </w:r>
            <w:proofErr w:type="spellStart"/>
            <w:r w:rsidR="008049D1">
              <w:rPr>
                <w:rFonts w:cs="Arial"/>
                <w:sz w:val="20"/>
                <w:szCs w:val="20"/>
              </w:rPr>
              <w:t>Symbio</w:t>
            </w:r>
            <w:proofErr w:type="spellEnd"/>
            <w:r w:rsidR="00D25524">
              <w:rPr>
                <w:rFonts w:cs="Arial"/>
                <w:sz w:val="20"/>
                <w:szCs w:val="20"/>
              </w:rPr>
              <w:t xml:space="preserve"> Holdings Limited</w:t>
            </w:r>
            <w:r w:rsidR="008049D1">
              <w:rPr>
                <w:rFonts w:cs="Arial"/>
                <w:sz w:val="20"/>
                <w:szCs w:val="20"/>
              </w:rPr>
              <w:t xml:space="preserve"> by Aussie Broadband Limited on 28 February 2024.</w:t>
            </w:r>
          </w:p>
          <w:p w14:paraId="56252808" w14:textId="1E6FCD63" w:rsidR="00A62E9F" w:rsidRPr="006C2351" w:rsidRDefault="00A62E9F" w:rsidP="00D25524">
            <w:pPr>
              <w:spacing w:before="60" w:after="60"/>
              <w:rPr>
                <w:color w:val="000000" w:themeColor="text1"/>
                <w:sz w:val="20"/>
                <w:szCs w:val="20"/>
              </w:rPr>
            </w:pPr>
            <w:r w:rsidRPr="00402808">
              <w:rPr>
                <w:sz w:val="20"/>
                <w:szCs w:val="20"/>
              </w:rPr>
              <w:t>Th</w:t>
            </w:r>
            <w:r>
              <w:rPr>
                <w:sz w:val="20"/>
                <w:szCs w:val="20"/>
              </w:rPr>
              <w:t>is</w:t>
            </w:r>
            <w:r w:rsidRPr="00402808">
              <w:rPr>
                <w:sz w:val="20"/>
                <w:szCs w:val="20"/>
              </w:rPr>
              <w:t xml:space="preserve"> </w:t>
            </w:r>
            <w:r w:rsidR="008049D1">
              <w:rPr>
                <w:sz w:val="20"/>
                <w:szCs w:val="20"/>
              </w:rPr>
              <w:t xml:space="preserve">Ruling applies </w:t>
            </w:r>
            <w:r w:rsidR="00D25524">
              <w:rPr>
                <w:sz w:val="20"/>
                <w:szCs w:val="20"/>
              </w:rPr>
              <w:t xml:space="preserve">to specified shareholders </w:t>
            </w:r>
            <w:r w:rsidR="008049D1">
              <w:rPr>
                <w:sz w:val="20"/>
                <w:szCs w:val="20"/>
              </w:rPr>
              <w:t>from 1</w:t>
            </w:r>
            <w:r w:rsidR="00414173">
              <w:rPr>
                <w:sz w:val="20"/>
                <w:szCs w:val="20"/>
              </w:rPr>
              <w:t> </w:t>
            </w:r>
            <w:r w:rsidR="008049D1">
              <w:rPr>
                <w:sz w:val="20"/>
                <w:szCs w:val="20"/>
              </w:rPr>
              <w:t>July 2023 to 30 June 2024.</w:t>
            </w:r>
          </w:p>
        </w:tc>
      </w:tr>
      <w:tr w:rsidR="00A62E9F" w:rsidRPr="00402808" w14:paraId="41F36737" w14:textId="77777777" w:rsidTr="0038207F">
        <w:tc>
          <w:tcPr>
            <w:tcW w:w="1984" w:type="dxa"/>
            <w:tcBorders>
              <w:top w:val="single" w:sz="6" w:space="0" w:color="auto"/>
              <w:left w:val="single" w:sz="6" w:space="0" w:color="auto"/>
              <w:bottom w:val="single" w:sz="6" w:space="0" w:color="auto"/>
              <w:right w:val="single" w:sz="6" w:space="0" w:color="auto"/>
            </w:tcBorders>
          </w:tcPr>
          <w:p w14:paraId="7191B498" w14:textId="39D949CD" w:rsidR="00A62E9F" w:rsidRDefault="00AD33EB" w:rsidP="00D25524">
            <w:pPr>
              <w:pStyle w:val="Header"/>
              <w:spacing w:before="60" w:after="60"/>
              <w:rPr>
                <w:rFonts w:cs="Arial"/>
                <w:color w:val="000000" w:themeColor="text1"/>
                <w:sz w:val="20"/>
                <w:szCs w:val="20"/>
              </w:rPr>
            </w:pPr>
            <w:r>
              <w:rPr>
                <w:rFonts w:cs="Arial"/>
                <w:color w:val="000000" w:themeColor="text1"/>
                <w:sz w:val="20"/>
                <w:szCs w:val="20"/>
              </w:rPr>
              <w:t>CR</w:t>
            </w:r>
            <w:r w:rsidR="00A62E9F">
              <w:rPr>
                <w:rFonts w:cs="Arial"/>
                <w:color w:val="000000" w:themeColor="text1"/>
                <w:sz w:val="20"/>
                <w:szCs w:val="20"/>
              </w:rPr>
              <w:t xml:space="preserve"> 2024/2</w:t>
            </w:r>
            <w:r>
              <w:rPr>
                <w:rFonts w:cs="Arial"/>
                <w:color w:val="000000" w:themeColor="text1"/>
                <w:sz w:val="20"/>
                <w:szCs w:val="20"/>
              </w:rPr>
              <w:t>1</w:t>
            </w:r>
          </w:p>
        </w:tc>
        <w:tc>
          <w:tcPr>
            <w:tcW w:w="3686" w:type="dxa"/>
            <w:tcBorders>
              <w:top w:val="single" w:sz="6" w:space="0" w:color="auto"/>
              <w:left w:val="single" w:sz="6" w:space="0" w:color="auto"/>
              <w:bottom w:val="single" w:sz="6" w:space="0" w:color="auto"/>
              <w:right w:val="single" w:sz="6" w:space="0" w:color="auto"/>
            </w:tcBorders>
          </w:tcPr>
          <w:p w14:paraId="7DCA2C64" w14:textId="28B63B9B" w:rsidR="00A62E9F" w:rsidRPr="00040813" w:rsidRDefault="008F21CD" w:rsidP="00D25524">
            <w:pPr>
              <w:spacing w:before="60" w:after="60"/>
              <w:rPr>
                <w:rFonts w:cs="Arial"/>
                <w:color w:val="000000" w:themeColor="text1"/>
                <w:sz w:val="20"/>
                <w:szCs w:val="20"/>
              </w:rPr>
            </w:pPr>
            <w:r>
              <w:rPr>
                <w:rFonts w:cs="Arial"/>
                <w:color w:val="000000" w:themeColor="text1"/>
                <w:sz w:val="20"/>
                <w:szCs w:val="20"/>
              </w:rPr>
              <w:t>The Ian Potter Cultural Trust – fellowships</w:t>
            </w:r>
          </w:p>
        </w:tc>
        <w:tc>
          <w:tcPr>
            <w:tcW w:w="4253" w:type="dxa"/>
            <w:tcBorders>
              <w:top w:val="single" w:sz="6" w:space="0" w:color="auto"/>
              <w:left w:val="single" w:sz="6" w:space="0" w:color="auto"/>
              <w:bottom w:val="single" w:sz="6" w:space="0" w:color="auto"/>
              <w:right w:val="single" w:sz="6" w:space="0" w:color="auto"/>
            </w:tcBorders>
          </w:tcPr>
          <w:p w14:paraId="5015FE39" w14:textId="59F5444E" w:rsidR="00A62E9F" w:rsidRDefault="00A62E9F" w:rsidP="00D25524">
            <w:pPr>
              <w:spacing w:before="60" w:after="60"/>
              <w:rPr>
                <w:sz w:val="20"/>
                <w:szCs w:val="20"/>
              </w:rPr>
            </w:pPr>
            <w:r w:rsidRPr="009B3C0E">
              <w:rPr>
                <w:sz w:val="20"/>
                <w:szCs w:val="20"/>
              </w:rPr>
              <w:t xml:space="preserve">This </w:t>
            </w:r>
            <w:r w:rsidR="008F21CD">
              <w:rPr>
                <w:sz w:val="20"/>
                <w:szCs w:val="20"/>
              </w:rPr>
              <w:t>Ruling sets out the income tax consequences of receiving the ‘Ian Potter Creative Fellowship’ or the ‘Ian Potter Emerging Performer Fellowship’.</w:t>
            </w:r>
          </w:p>
          <w:p w14:paraId="76C6C152" w14:textId="7A15AEC5" w:rsidR="00A62E9F" w:rsidRPr="00402808" w:rsidRDefault="00A62E9F" w:rsidP="00D25524">
            <w:pPr>
              <w:spacing w:before="60" w:after="60"/>
              <w:rPr>
                <w:sz w:val="20"/>
                <w:szCs w:val="20"/>
              </w:rPr>
            </w:pPr>
            <w:r w:rsidRPr="00402808">
              <w:rPr>
                <w:sz w:val="20"/>
                <w:szCs w:val="20"/>
              </w:rPr>
              <w:t>Th</w:t>
            </w:r>
            <w:r>
              <w:rPr>
                <w:sz w:val="20"/>
                <w:szCs w:val="20"/>
              </w:rPr>
              <w:t>is</w:t>
            </w:r>
            <w:r w:rsidRPr="00402808">
              <w:rPr>
                <w:sz w:val="20"/>
                <w:szCs w:val="20"/>
              </w:rPr>
              <w:t xml:space="preserve"> </w:t>
            </w:r>
            <w:r w:rsidR="008F21CD">
              <w:rPr>
                <w:sz w:val="20"/>
                <w:szCs w:val="20"/>
              </w:rPr>
              <w:t xml:space="preserve">Ruling applies </w:t>
            </w:r>
            <w:r w:rsidR="00414173">
              <w:rPr>
                <w:sz w:val="20"/>
                <w:szCs w:val="20"/>
              </w:rPr>
              <w:t xml:space="preserve">to </w:t>
            </w:r>
            <w:r w:rsidR="007449F0">
              <w:rPr>
                <w:sz w:val="20"/>
                <w:szCs w:val="20"/>
              </w:rPr>
              <w:t xml:space="preserve">fellowship </w:t>
            </w:r>
            <w:r w:rsidR="00414173">
              <w:rPr>
                <w:sz w:val="20"/>
                <w:szCs w:val="20"/>
              </w:rPr>
              <w:t xml:space="preserve">recipients </w:t>
            </w:r>
            <w:r w:rsidR="008F21CD">
              <w:rPr>
                <w:sz w:val="20"/>
                <w:szCs w:val="20"/>
              </w:rPr>
              <w:t>from 1</w:t>
            </w:r>
            <w:r w:rsidR="00414173">
              <w:rPr>
                <w:sz w:val="20"/>
                <w:szCs w:val="20"/>
              </w:rPr>
              <w:t> </w:t>
            </w:r>
            <w:r w:rsidR="008F21CD">
              <w:rPr>
                <w:sz w:val="20"/>
                <w:szCs w:val="20"/>
              </w:rPr>
              <w:t>January 2024.</w:t>
            </w:r>
          </w:p>
        </w:tc>
      </w:tr>
    </w:tbl>
    <w:p w14:paraId="11759ADF" w14:textId="77777777" w:rsidR="00F033F3" w:rsidRPr="00EB58D4" w:rsidRDefault="00F033F3" w:rsidP="00F033F3">
      <w:pPr>
        <w:spacing w:after="60"/>
        <w:rPr>
          <w:sz w:val="18"/>
          <w:szCs w:val="18"/>
        </w:rPr>
      </w:pPr>
    </w:p>
    <w:sectPr w:rsidR="00F033F3"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C1125C28"/>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4"/>
  </w:num>
  <w:num w:numId="2" w16cid:durableId="176577212">
    <w:abstractNumId w:val="2"/>
  </w:num>
  <w:num w:numId="3" w16cid:durableId="1407603569">
    <w:abstractNumId w:val="3"/>
  </w:num>
  <w:num w:numId="4" w16cid:durableId="2013141901">
    <w:abstractNumId w:val="0"/>
  </w:num>
  <w:num w:numId="5" w16cid:durableId="28115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hideSpellingErrors/>
  <w:hideGrammaticalErrors/>
  <w:proofState w:spelling="clean" w:grammar="clean"/>
  <w:documentProtection w:edit="forms" w:enforcement="0"/>
  <w:defaultTabStop w:val="72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7360"/>
    <w:rsid w:val="00007BEE"/>
    <w:rsid w:val="00040813"/>
    <w:rsid w:val="00051432"/>
    <w:rsid w:val="00071777"/>
    <w:rsid w:val="00072705"/>
    <w:rsid w:val="00072757"/>
    <w:rsid w:val="00084784"/>
    <w:rsid w:val="000970F2"/>
    <w:rsid w:val="000B28A8"/>
    <w:rsid w:val="000D1D43"/>
    <w:rsid w:val="000E02CE"/>
    <w:rsid w:val="000E1F2B"/>
    <w:rsid w:val="000E5D61"/>
    <w:rsid w:val="000F0DB1"/>
    <w:rsid w:val="00105CCA"/>
    <w:rsid w:val="00114CB2"/>
    <w:rsid w:val="001336AA"/>
    <w:rsid w:val="00141674"/>
    <w:rsid w:val="00151647"/>
    <w:rsid w:val="00160BA0"/>
    <w:rsid w:val="00162794"/>
    <w:rsid w:val="00171921"/>
    <w:rsid w:val="00174BD4"/>
    <w:rsid w:val="00180A9A"/>
    <w:rsid w:val="00190C5A"/>
    <w:rsid w:val="001A7663"/>
    <w:rsid w:val="001C2AAD"/>
    <w:rsid w:val="001C3060"/>
    <w:rsid w:val="001E062D"/>
    <w:rsid w:val="001F30A0"/>
    <w:rsid w:val="001F6733"/>
    <w:rsid w:val="001F6E54"/>
    <w:rsid w:val="001F7130"/>
    <w:rsid w:val="0020000F"/>
    <w:rsid w:val="00212459"/>
    <w:rsid w:val="00214E16"/>
    <w:rsid w:val="0023133C"/>
    <w:rsid w:val="00237961"/>
    <w:rsid w:val="002412B8"/>
    <w:rsid w:val="00245ECE"/>
    <w:rsid w:val="00257336"/>
    <w:rsid w:val="00276144"/>
    <w:rsid w:val="00276FAE"/>
    <w:rsid w:val="00280BCD"/>
    <w:rsid w:val="002843FD"/>
    <w:rsid w:val="002C0CCE"/>
    <w:rsid w:val="002C1614"/>
    <w:rsid w:val="002C7B06"/>
    <w:rsid w:val="002D493C"/>
    <w:rsid w:val="002E1A8C"/>
    <w:rsid w:val="002E3208"/>
    <w:rsid w:val="002F3FFB"/>
    <w:rsid w:val="00304E50"/>
    <w:rsid w:val="00314F29"/>
    <w:rsid w:val="00325B6B"/>
    <w:rsid w:val="00332505"/>
    <w:rsid w:val="00335AB1"/>
    <w:rsid w:val="00340545"/>
    <w:rsid w:val="003551C8"/>
    <w:rsid w:val="0036599C"/>
    <w:rsid w:val="00372678"/>
    <w:rsid w:val="00394E1E"/>
    <w:rsid w:val="0039702D"/>
    <w:rsid w:val="003A0276"/>
    <w:rsid w:val="003A45F7"/>
    <w:rsid w:val="003A707F"/>
    <w:rsid w:val="003B0EC1"/>
    <w:rsid w:val="003B573B"/>
    <w:rsid w:val="003C6D3F"/>
    <w:rsid w:val="003D05C0"/>
    <w:rsid w:val="003F2CBD"/>
    <w:rsid w:val="003F7FA7"/>
    <w:rsid w:val="00402808"/>
    <w:rsid w:val="00402A68"/>
    <w:rsid w:val="004066D4"/>
    <w:rsid w:val="00412EC5"/>
    <w:rsid w:val="00413DA1"/>
    <w:rsid w:val="00414173"/>
    <w:rsid w:val="004242FC"/>
    <w:rsid w:val="00424B97"/>
    <w:rsid w:val="004453CF"/>
    <w:rsid w:val="00456620"/>
    <w:rsid w:val="00472314"/>
    <w:rsid w:val="00475FF1"/>
    <w:rsid w:val="00492E6F"/>
    <w:rsid w:val="004B1588"/>
    <w:rsid w:val="004B2753"/>
    <w:rsid w:val="004C5A5D"/>
    <w:rsid w:val="004D6052"/>
    <w:rsid w:val="004E56BF"/>
    <w:rsid w:val="004E672E"/>
    <w:rsid w:val="004F5615"/>
    <w:rsid w:val="00517DF8"/>
    <w:rsid w:val="00520873"/>
    <w:rsid w:val="005238F7"/>
    <w:rsid w:val="00523B4B"/>
    <w:rsid w:val="0053476B"/>
    <w:rsid w:val="0053511E"/>
    <w:rsid w:val="005501BC"/>
    <w:rsid w:val="00555165"/>
    <w:rsid w:val="005634B4"/>
    <w:rsid w:val="00573D44"/>
    <w:rsid w:val="00584C92"/>
    <w:rsid w:val="0058754D"/>
    <w:rsid w:val="00591D51"/>
    <w:rsid w:val="0059392B"/>
    <w:rsid w:val="005A77FC"/>
    <w:rsid w:val="005B3569"/>
    <w:rsid w:val="005B3694"/>
    <w:rsid w:val="005D61EA"/>
    <w:rsid w:val="005D7EFC"/>
    <w:rsid w:val="005E7AE5"/>
    <w:rsid w:val="00601B68"/>
    <w:rsid w:val="00616661"/>
    <w:rsid w:val="00622E61"/>
    <w:rsid w:val="006234C3"/>
    <w:rsid w:val="00636F01"/>
    <w:rsid w:val="00637D69"/>
    <w:rsid w:val="00644A6B"/>
    <w:rsid w:val="00646143"/>
    <w:rsid w:val="006479F6"/>
    <w:rsid w:val="006539A6"/>
    <w:rsid w:val="006937A0"/>
    <w:rsid w:val="006946BE"/>
    <w:rsid w:val="006A0B1F"/>
    <w:rsid w:val="006B0009"/>
    <w:rsid w:val="006B1038"/>
    <w:rsid w:val="006B1A9D"/>
    <w:rsid w:val="006B38CC"/>
    <w:rsid w:val="006B61D3"/>
    <w:rsid w:val="006C2351"/>
    <w:rsid w:val="006D66A7"/>
    <w:rsid w:val="006F12E6"/>
    <w:rsid w:val="007075B1"/>
    <w:rsid w:val="00713E66"/>
    <w:rsid w:val="007140D2"/>
    <w:rsid w:val="007343FA"/>
    <w:rsid w:val="00737A1C"/>
    <w:rsid w:val="007449F0"/>
    <w:rsid w:val="00752230"/>
    <w:rsid w:val="007569CE"/>
    <w:rsid w:val="007637CF"/>
    <w:rsid w:val="00773255"/>
    <w:rsid w:val="00775E96"/>
    <w:rsid w:val="00783566"/>
    <w:rsid w:val="00792582"/>
    <w:rsid w:val="00793D58"/>
    <w:rsid w:val="007B27F4"/>
    <w:rsid w:val="007C490F"/>
    <w:rsid w:val="007D0E05"/>
    <w:rsid w:val="007D25C1"/>
    <w:rsid w:val="007D2640"/>
    <w:rsid w:val="007D41FB"/>
    <w:rsid w:val="007E2CA6"/>
    <w:rsid w:val="007E75F8"/>
    <w:rsid w:val="007F191A"/>
    <w:rsid w:val="007F3630"/>
    <w:rsid w:val="007F47F3"/>
    <w:rsid w:val="00804121"/>
    <w:rsid w:val="008049D1"/>
    <w:rsid w:val="008061E3"/>
    <w:rsid w:val="00827D16"/>
    <w:rsid w:val="00840A06"/>
    <w:rsid w:val="008439B7"/>
    <w:rsid w:val="008467D1"/>
    <w:rsid w:val="00851B19"/>
    <w:rsid w:val="00851F51"/>
    <w:rsid w:val="008604AD"/>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8F21CD"/>
    <w:rsid w:val="008F4BCF"/>
    <w:rsid w:val="00910AC7"/>
    <w:rsid w:val="00916ADC"/>
    <w:rsid w:val="00930E40"/>
    <w:rsid w:val="0094219E"/>
    <w:rsid w:val="00943B8D"/>
    <w:rsid w:val="00953438"/>
    <w:rsid w:val="009539C7"/>
    <w:rsid w:val="0095650D"/>
    <w:rsid w:val="00963963"/>
    <w:rsid w:val="009641EC"/>
    <w:rsid w:val="00995840"/>
    <w:rsid w:val="009B3C0E"/>
    <w:rsid w:val="009C61A2"/>
    <w:rsid w:val="009D1CB0"/>
    <w:rsid w:val="009D6AA1"/>
    <w:rsid w:val="009E0B4D"/>
    <w:rsid w:val="009F07E1"/>
    <w:rsid w:val="009F72D9"/>
    <w:rsid w:val="00A00F21"/>
    <w:rsid w:val="00A10A8C"/>
    <w:rsid w:val="00A14AE1"/>
    <w:rsid w:val="00A21862"/>
    <w:rsid w:val="00A34205"/>
    <w:rsid w:val="00A4113A"/>
    <w:rsid w:val="00A41F5C"/>
    <w:rsid w:val="00A45F0B"/>
    <w:rsid w:val="00A47D2C"/>
    <w:rsid w:val="00A47E4F"/>
    <w:rsid w:val="00A60CE8"/>
    <w:rsid w:val="00A62E9F"/>
    <w:rsid w:val="00A729A0"/>
    <w:rsid w:val="00A75B9B"/>
    <w:rsid w:val="00A82066"/>
    <w:rsid w:val="00A83BCC"/>
    <w:rsid w:val="00A85D11"/>
    <w:rsid w:val="00A9541B"/>
    <w:rsid w:val="00AC2CF5"/>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4706B"/>
    <w:rsid w:val="00B4789B"/>
    <w:rsid w:val="00B55871"/>
    <w:rsid w:val="00B6354C"/>
    <w:rsid w:val="00B6495D"/>
    <w:rsid w:val="00B72DF8"/>
    <w:rsid w:val="00B84226"/>
    <w:rsid w:val="00BB4D13"/>
    <w:rsid w:val="00BC0E22"/>
    <w:rsid w:val="00BC26BC"/>
    <w:rsid w:val="00BC3F4D"/>
    <w:rsid w:val="00BC5467"/>
    <w:rsid w:val="00BE2C61"/>
    <w:rsid w:val="00BE35F3"/>
    <w:rsid w:val="00BE3600"/>
    <w:rsid w:val="00BF2DF1"/>
    <w:rsid w:val="00C01DF2"/>
    <w:rsid w:val="00C22D0C"/>
    <w:rsid w:val="00C26E41"/>
    <w:rsid w:val="00C33FB6"/>
    <w:rsid w:val="00C51D3C"/>
    <w:rsid w:val="00C63C4E"/>
    <w:rsid w:val="00C6757F"/>
    <w:rsid w:val="00C92A0E"/>
    <w:rsid w:val="00C92E6D"/>
    <w:rsid w:val="00CA77E9"/>
    <w:rsid w:val="00CA7CF5"/>
    <w:rsid w:val="00CF7558"/>
    <w:rsid w:val="00D222D8"/>
    <w:rsid w:val="00D25524"/>
    <w:rsid w:val="00D27F4D"/>
    <w:rsid w:val="00D30C78"/>
    <w:rsid w:val="00D4639E"/>
    <w:rsid w:val="00D5675C"/>
    <w:rsid w:val="00D61839"/>
    <w:rsid w:val="00D72F7F"/>
    <w:rsid w:val="00D77A88"/>
    <w:rsid w:val="00D8538D"/>
    <w:rsid w:val="00DA5918"/>
    <w:rsid w:val="00DA6712"/>
    <w:rsid w:val="00DB40B0"/>
    <w:rsid w:val="00DC142B"/>
    <w:rsid w:val="00DD63D9"/>
    <w:rsid w:val="00E111E4"/>
    <w:rsid w:val="00E11D4B"/>
    <w:rsid w:val="00E17ED8"/>
    <w:rsid w:val="00E3794F"/>
    <w:rsid w:val="00E45A56"/>
    <w:rsid w:val="00E468D7"/>
    <w:rsid w:val="00E5306A"/>
    <w:rsid w:val="00E6384F"/>
    <w:rsid w:val="00E71E90"/>
    <w:rsid w:val="00E73E6D"/>
    <w:rsid w:val="00E823AE"/>
    <w:rsid w:val="00E84708"/>
    <w:rsid w:val="00E856D7"/>
    <w:rsid w:val="00E9386A"/>
    <w:rsid w:val="00E93891"/>
    <w:rsid w:val="00EB0EA8"/>
    <w:rsid w:val="00EB3C1D"/>
    <w:rsid w:val="00EB58D4"/>
    <w:rsid w:val="00EB5CFD"/>
    <w:rsid w:val="00EB77BB"/>
    <w:rsid w:val="00ED2E52"/>
    <w:rsid w:val="00EE0763"/>
    <w:rsid w:val="00EE1A57"/>
    <w:rsid w:val="00EF15C0"/>
    <w:rsid w:val="00F033F3"/>
    <w:rsid w:val="00F05324"/>
    <w:rsid w:val="00F14519"/>
    <w:rsid w:val="00F146B1"/>
    <w:rsid w:val="00F232E7"/>
    <w:rsid w:val="00F278A7"/>
    <w:rsid w:val="00F40885"/>
    <w:rsid w:val="00F44FF5"/>
    <w:rsid w:val="00F62A39"/>
    <w:rsid w:val="00F71461"/>
    <w:rsid w:val="00F831F5"/>
    <w:rsid w:val="00F847E2"/>
    <w:rsid w:val="00F90BD0"/>
    <w:rsid w:val="00F934BE"/>
    <w:rsid w:val="00F957F0"/>
    <w:rsid w:val="00F95869"/>
    <w:rsid w:val="00FA0A9F"/>
    <w:rsid w:val="00FA3043"/>
    <w:rsid w:val="00FB72F6"/>
    <w:rsid w:val="00FC16C8"/>
    <w:rsid w:val="00FC1DCD"/>
    <w:rsid w:val="00FC3007"/>
    <w:rsid w:val="00FC4862"/>
    <w:rsid w:val="00FE1698"/>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0337"/>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2024-03-18T21:22:00Z</dcterms:created>
  <dcterms:modified xsi:type="dcterms:W3CDTF">2024-03-20T02:55:00Z</dcterms:modified>
  <cp:category/>
</cp:coreProperties>
</file>