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7A2AE" w14:textId="77777777" w:rsidR="002B119F" w:rsidRDefault="00824370">
      <w:pPr>
        <w:pStyle w:val="sop"/>
        <w:spacing w:before="0"/>
        <w:ind w:left="0"/>
        <w:rPr>
          <w:rFonts w:ascii="Arial" w:hAnsi="Arial"/>
        </w:rPr>
      </w:pPr>
      <w:r>
        <w:rPr>
          <w:noProof/>
          <w:lang w:val="en-AU" w:eastAsia="en-AU"/>
        </w:rPr>
        <w:drawing>
          <wp:inline distT="0" distB="0" distL="0" distR="0" wp14:anchorId="0C65401C" wp14:editId="23593336">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998C627"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04F690F3" w14:textId="77777777" w:rsidR="001300B3" w:rsidRPr="001300B3" w:rsidRDefault="001300B3" w:rsidP="001300B3">
      <w:pPr>
        <w:jc w:val="center"/>
        <w:rPr>
          <w:rFonts w:ascii="Times New Roman" w:hAnsi="Times New Roman"/>
          <w:b/>
          <w:sz w:val="26"/>
          <w:szCs w:val="26"/>
        </w:rPr>
      </w:pPr>
    </w:p>
    <w:p w14:paraId="02237866"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25CE846C" w14:textId="1DD6786F" w:rsidR="00C36CCC" w:rsidRDefault="0020768A" w:rsidP="001300B3">
      <w:pPr>
        <w:jc w:val="center"/>
        <w:rPr>
          <w:rFonts w:ascii="Times New Roman" w:hAnsi="Times New Roman"/>
          <w:b/>
          <w:sz w:val="26"/>
          <w:szCs w:val="26"/>
        </w:rPr>
      </w:pPr>
      <w:r>
        <w:rPr>
          <w:rFonts w:ascii="Times New Roman" w:hAnsi="Times New Roman"/>
          <w:b/>
          <w:sz w:val="26"/>
          <w:szCs w:val="26"/>
        </w:rPr>
        <w:t>BENIGN PROSTATIC HYPERPLASIA</w:t>
      </w:r>
    </w:p>
    <w:p w14:paraId="7EBAF2E2" w14:textId="30024604"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2A2F5E">
        <w:rPr>
          <w:rFonts w:ascii="Times New Roman" w:hAnsi="Times New Roman"/>
          <w:b/>
          <w:sz w:val="26"/>
          <w:szCs w:val="26"/>
        </w:rPr>
        <w:t>14</w:t>
      </w:r>
      <w:r w:rsidR="00175F51" w:rsidRPr="001300B3">
        <w:rPr>
          <w:rFonts w:ascii="Times New Roman" w:hAnsi="Times New Roman"/>
          <w:b/>
          <w:sz w:val="26"/>
          <w:szCs w:val="26"/>
        </w:rPr>
        <w:t xml:space="preserve"> OF </w:t>
      </w:r>
      <w:r w:rsidR="002A2F5E">
        <w:rPr>
          <w:rFonts w:ascii="Times New Roman" w:hAnsi="Times New Roman"/>
          <w:b/>
          <w:sz w:val="26"/>
          <w:szCs w:val="26"/>
        </w:rPr>
        <w:t>2025</w:t>
      </w:r>
      <w:r w:rsidRPr="001300B3">
        <w:rPr>
          <w:rFonts w:ascii="Times New Roman" w:hAnsi="Times New Roman"/>
          <w:b/>
          <w:sz w:val="26"/>
          <w:szCs w:val="26"/>
        </w:rPr>
        <w:t>)</w:t>
      </w:r>
    </w:p>
    <w:p w14:paraId="6504BC2A" w14:textId="77777777" w:rsidR="001300B3" w:rsidRPr="001300B3" w:rsidRDefault="001300B3" w:rsidP="001300B3">
      <w:pPr>
        <w:jc w:val="center"/>
        <w:rPr>
          <w:rFonts w:ascii="Times New Roman" w:hAnsi="Times New Roman"/>
          <w:b/>
          <w:sz w:val="26"/>
          <w:szCs w:val="26"/>
        </w:rPr>
      </w:pPr>
    </w:p>
    <w:p w14:paraId="01B37F0A"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5E1D45B3"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2407BE2C" w14:textId="77777777" w:rsidR="002B119F" w:rsidRDefault="002B119F">
      <w:pPr>
        <w:jc w:val="center"/>
        <w:rPr>
          <w:rFonts w:ascii="Times New Roman" w:hAnsi="Times New Roman"/>
          <w:b/>
        </w:rPr>
      </w:pPr>
    </w:p>
    <w:p w14:paraId="581755CE" w14:textId="02FA802B"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20768A">
        <w:rPr>
          <w:b/>
          <w:i/>
        </w:rPr>
        <w:t>benign prostatic hyperplasia</w:t>
      </w:r>
      <w:r>
        <w:t xml:space="preserve"> </w:t>
      </w:r>
      <w:r>
        <w:rPr>
          <w:i/>
        </w:rPr>
        <w:t>(Balance of Probabilities)</w:t>
      </w:r>
      <w:r>
        <w:t xml:space="preserve"> (No. </w:t>
      </w:r>
      <w:r w:rsidR="002A2F5E">
        <w:t>14</w:t>
      </w:r>
      <w:r>
        <w:t xml:space="preserve"> of </w:t>
      </w:r>
      <w:r w:rsidR="002A2F5E">
        <w:t>2025</w:t>
      </w:r>
      <w:r>
        <w:t>).</w:t>
      </w:r>
    </w:p>
    <w:p w14:paraId="1243A60B" w14:textId="77777777" w:rsidR="00B72586" w:rsidRDefault="00B72586" w:rsidP="00B72586">
      <w:pPr>
        <w:pStyle w:val="BodyText"/>
        <w:spacing w:after="120"/>
        <w:ind w:left="567"/>
        <w:rPr>
          <w:rStyle w:val="Strong"/>
        </w:rPr>
      </w:pPr>
      <w:r>
        <w:rPr>
          <w:rStyle w:val="Strong"/>
        </w:rPr>
        <w:t>Background</w:t>
      </w:r>
    </w:p>
    <w:p w14:paraId="48459E2E" w14:textId="274CA88F"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20768A">
        <w:t>18</w:t>
      </w:r>
      <w:r w:rsidR="00BC61AD">
        <w:t xml:space="preserve"> of </w:t>
      </w:r>
      <w:r w:rsidR="0020768A">
        <w:t>2016</w:t>
      </w:r>
      <w:r w:rsidR="00BC61AD">
        <w:t xml:space="preserve"> (Federal Register of Legislation No. F</w:t>
      </w:r>
      <w:r w:rsidR="0020768A">
        <w:t>2016L00242</w:t>
      </w:r>
      <w:r w:rsidR="00BC61AD">
        <w:t>) determined under subsection 196B(</w:t>
      </w:r>
      <w:r w:rsidR="00610B1C">
        <w:t>3</w:t>
      </w:r>
      <w:r w:rsidR="00BC61AD">
        <w:t xml:space="preserve">) </w:t>
      </w:r>
      <w:r>
        <w:t xml:space="preserve">of the VEA concerning </w:t>
      </w:r>
      <w:r w:rsidR="0020768A">
        <w:rPr>
          <w:b/>
        </w:rPr>
        <w:t>benign prostatic hyperplasia</w:t>
      </w:r>
      <w:r>
        <w:t>.</w:t>
      </w:r>
    </w:p>
    <w:p w14:paraId="31D22EAB" w14:textId="11EAA827"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20768A">
        <w:rPr>
          <w:b/>
        </w:rPr>
        <w:t>benign prostatic hyperplasia</w:t>
      </w:r>
      <w:r>
        <w:t xml:space="preserve"> and</w:t>
      </w:r>
      <w:r>
        <w:rPr>
          <w:b/>
        </w:rPr>
        <w:t xml:space="preserve"> death from </w:t>
      </w:r>
      <w:r w:rsidR="0020768A">
        <w:rPr>
          <w:b/>
        </w:rPr>
        <w:t>benign prostatic hyperplasia</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20768A">
        <w:rPr>
          <w:b/>
        </w:rPr>
        <w:t>benign prostatic hyperplasia</w:t>
      </w:r>
      <w:r w:rsidR="008B4C5E">
        <w:t xml:space="preserve"> </w:t>
      </w:r>
      <w:r w:rsidR="00E3374F">
        <w:t xml:space="preserve">(Balance of Probabilities) </w:t>
      </w:r>
      <w:r w:rsidR="008B4C5E">
        <w:t xml:space="preserve">(No. </w:t>
      </w:r>
      <w:r w:rsidR="002A2F5E">
        <w:t>14</w:t>
      </w:r>
      <w:r w:rsidR="008B4C5E">
        <w:t xml:space="preserve"> of </w:t>
      </w:r>
      <w:r w:rsidR="002A2F5E">
        <w:t>2025</w:t>
      </w:r>
      <w:r w:rsidR="008B4C5E">
        <w:t>).  This Instrument will in effect replace the re</w:t>
      </w:r>
      <w:r w:rsidR="00BC61AD">
        <w:t>pealed</w:t>
      </w:r>
      <w:r w:rsidR="008B4C5E">
        <w:t xml:space="preserve"> </w:t>
      </w:r>
      <w:r w:rsidR="008B4C5E" w:rsidRPr="007929FE">
        <w:t xml:space="preserve">Statement </w:t>
      </w:r>
      <w:r w:rsidR="008B4C5E">
        <w:t>of Principles.</w:t>
      </w:r>
    </w:p>
    <w:p w14:paraId="6755156F" w14:textId="77777777" w:rsidR="008318EB" w:rsidRDefault="008318EB" w:rsidP="008318EB">
      <w:pPr>
        <w:pStyle w:val="BodyText"/>
        <w:spacing w:after="120"/>
        <w:ind w:left="567"/>
      </w:pPr>
      <w:r w:rsidRPr="00A55DFF">
        <w:rPr>
          <w:rStyle w:val="Strong"/>
        </w:rPr>
        <w:t>Purpose and Operation</w:t>
      </w:r>
    </w:p>
    <w:p w14:paraId="46242FD2"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754B65B9"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688A73A0"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2282A010"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08433E9D"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16C5B460" w14:textId="33211F53" w:rsidR="002B119F" w:rsidRDefault="00824370">
      <w:pPr>
        <w:pStyle w:val="BodyText"/>
        <w:spacing w:after="120"/>
        <w:ind w:left="567"/>
      </w:pPr>
      <w:r>
        <w:t xml:space="preserve">before it can be said that, on the balance of probabilities, </w:t>
      </w:r>
      <w:r w:rsidR="0020768A">
        <w:t>benign prostatic hyperplasia</w:t>
      </w:r>
      <w:r>
        <w:t xml:space="preserve"> or death from </w:t>
      </w:r>
      <w:r w:rsidR="0020768A">
        <w:t>benign prostatic hyperplasia</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39A58837" w14:textId="479A0D58"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0768A">
        <w:t>7 November 2023</w:t>
      </w:r>
      <w:r>
        <w:t xml:space="preserve"> concerning </w:t>
      </w:r>
      <w:r w:rsidR="0020768A">
        <w:t>benign prostatic hyperplasia</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14:paraId="1E676872" w14:textId="77777777"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3052E4DF"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77230B70" w14:textId="778E85C2"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20768A">
        <w:rPr>
          <w:rFonts w:ascii="Times New Roman" w:hAnsi="Times New Roman"/>
        </w:rPr>
        <w:t>benign prostatic hyperplasia</w:t>
      </w:r>
      <w:r>
        <w:rPr>
          <w:rFonts w:ascii="Times New Roman" w:hAnsi="Times New Roman"/>
        </w:rPr>
        <w:t xml:space="preserve">' in subsection </w:t>
      </w:r>
      <w:proofErr w:type="gramStart"/>
      <w:r>
        <w:rPr>
          <w:rFonts w:ascii="Times New Roman" w:hAnsi="Times New Roman"/>
        </w:rPr>
        <w:t>7(2);</w:t>
      </w:r>
      <w:proofErr w:type="gramEnd"/>
    </w:p>
    <w:p w14:paraId="7D4DDEDA" w14:textId="05ACF183" w:rsidR="00F37AF9" w:rsidRDefault="00F37AF9" w:rsidP="009D392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2F6B3E71" w14:textId="498357CA" w:rsidR="0007123D" w:rsidRDefault="0007123D" w:rsidP="0020768A">
      <w:pPr>
        <w:numPr>
          <w:ilvl w:val="0"/>
          <w:numId w:val="35"/>
        </w:numPr>
        <w:tabs>
          <w:tab w:val="clear" w:pos="360"/>
          <w:tab w:val="num" w:pos="1276"/>
        </w:tabs>
        <w:spacing w:after="120"/>
        <w:ind w:left="1276" w:hanging="709"/>
        <w:jc w:val="both"/>
        <w:rPr>
          <w:rFonts w:ascii="Times New Roman" w:hAnsi="Times New Roman"/>
          <w:sz w:val="22"/>
          <w:lang w:val="en-AU"/>
        </w:rPr>
      </w:pPr>
      <w:r>
        <w:rPr>
          <w:rFonts w:ascii="Times New Roman" w:hAnsi="Times New Roman"/>
        </w:rPr>
        <w:t>revising the factor</w:t>
      </w:r>
      <w:r w:rsidR="0020768A">
        <w:rPr>
          <w:rFonts w:ascii="Times New Roman" w:hAnsi="Times New Roman"/>
        </w:rPr>
        <w:t xml:space="preserve"> in subsection 9(1) concerning inability to obtain appropriate clinical management.</w:t>
      </w:r>
    </w:p>
    <w:p w14:paraId="4D02C7D8" w14:textId="77777777" w:rsidR="008318EB" w:rsidRDefault="008318EB" w:rsidP="008318EB">
      <w:pPr>
        <w:pStyle w:val="BodyText"/>
        <w:spacing w:after="120"/>
        <w:ind w:left="567"/>
      </w:pPr>
      <w:r w:rsidRPr="00A55DFF">
        <w:rPr>
          <w:rStyle w:val="Strong"/>
        </w:rPr>
        <w:t>Consultation</w:t>
      </w:r>
    </w:p>
    <w:p w14:paraId="7EB97A03" w14:textId="29D25803"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0768A">
        <w:t>benign prostatic hyperplasia</w:t>
      </w:r>
      <w:r>
        <w:t xml:space="preserve"> in the Government Notices Gazette of </w:t>
      </w:r>
      <w:proofErr w:type="gramStart"/>
      <w:r w:rsidR="0020768A">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2A2F5E">
        <w:rPr>
          <w:bCs/>
        </w:rPr>
        <w:t>No submissions</w:t>
      </w:r>
      <w:r>
        <w:t xml:space="preserve"> were received for consideration by the Authority </w:t>
      </w:r>
      <w:r w:rsidR="00BA0A56">
        <w:t xml:space="preserve">in relation to </w:t>
      </w:r>
      <w:r>
        <w:t>the investigation.</w:t>
      </w:r>
    </w:p>
    <w:p w14:paraId="6443AE9B" w14:textId="77777777" w:rsidR="008318EB" w:rsidRDefault="008318EB" w:rsidP="008318EB">
      <w:pPr>
        <w:pStyle w:val="BodyText"/>
        <w:spacing w:after="120"/>
        <w:ind w:left="567"/>
      </w:pPr>
      <w:r w:rsidRPr="00A55DFF">
        <w:rPr>
          <w:b/>
        </w:rPr>
        <w:t>Human Rights</w:t>
      </w:r>
    </w:p>
    <w:p w14:paraId="138E6ABF"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59A1CD38" w14:textId="77777777" w:rsidR="008318EB" w:rsidRDefault="008318EB" w:rsidP="008318EB">
      <w:pPr>
        <w:pStyle w:val="BodyText"/>
        <w:spacing w:after="120"/>
        <w:ind w:left="567"/>
      </w:pPr>
      <w:r w:rsidRPr="00A55DFF">
        <w:rPr>
          <w:b/>
        </w:rPr>
        <w:t>Finalisation of Investigation</w:t>
      </w:r>
    </w:p>
    <w:p w14:paraId="2F4AC126" w14:textId="07ADF91F"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0768A">
        <w:t>benign prostatic hyperplasia</w:t>
      </w:r>
      <w:r>
        <w:t xml:space="preserve"> as advertised in the Government Notices Gazette of </w:t>
      </w:r>
      <w:r w:rsidR="0020768A">
        <w:t>7 November 2023</w:t>
      </w:r>
      <w:r>
        <w:t>.</w:t>
      </w:r>
    </w:p>
    <w:p w14:paraId="61E0A68B" w14:textId="77777777" w:rsidR="008318EB" w:rsidRDefault="008318EB" w:rsidP="008318EB">
      <w:pPr>
        <w:pStyle w:val="BodyText"/>
        <w:spacing w:after="120"/>
        <w:ind w:left="567"/>
      </w:pPr>
      <w:r w:rsidRPr="00A55DFF">
        <w:rPr>
          <w:b/>
        </w:rPr>
        <w:t>References</w:t>
      </w:r>
    </w:p>
    <w:p w14:paraId="0262173D" w14:textId="77777777"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0822327D" w14:textId="77777777" w:rsidR="001B41C1" w:rsidRPr="00206681" w:rsidRDefault="001B41C1" w:rsidP="001B41C1">
      <w:pPr>
        <w:pStyle w:val="BodyText"/>
        <w:keepNext/>
        <w:keepLines/>
        <w:ind w:left="567"/>
      </w:pPr>
      <w:r w:rsidRPr="00206681">
        <w:t>              </w:t>
      </w:r>
    </w:p>
    <w:p w14:paraId="22F7A926" w14:textId="77777777"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14:paraId="1220E912" w14:textId="77777777" w:rsidR="001B41C1" w:rsidRPr="00206681" w:rsidRDefault="001B41C1" w:rsidP="001B41C1">
      <w:pPr>
        <w:pStyle w:val="BodyText"/>
        <w:keepNext/>
        <w:keepLines/>
        <w:ind w:left="567"/>
      </w:pPr>
      <w:r w:rsidRPr="00206681">
        <w:t>Post:      The Registrar</w:t>
      </w:r>
    </w:p>
    <w:p w14:paraId="139A0CB4" w14:textId="77777777" w:rsidR="001B41C1" w:rsidRPr="00206681" w:rsidRDefault="001B41C1" w:rsidP="001B41C1">
      <w:pPr>
        <w:pStyle w:val="BodyText"/>
        <w:keepNext/>
        <w:keepLines/>
        <w:ind w:left="1418"/>
      </w:pPr>
      <w:r w:rsidRPr="00206681">
        <w:t xml:space="preserve">Repatriation Medical Authority </w:t>
      </w:r>
    </w:p>
    <w:p w14:paraId="17E61738" w14:textId="77777777" w:rsidR="001B41C1" w:rsidRPr="00206681" w:rsidRDefault="001B41C1" w:rsidP="001B41C1">
      <w:pPr>
        <w:pStyle w:val="BodyText"/>
        <w:keepNext/>
        <w:keepLines/>
        <w:ind w:left="1418"/>
      </w:pPr>
      <w:r w:rsidRPr="00206681">
        <w:t>GPO Box 1014</w:t>
      </w:r>
    </w:p>
    <w:p w14:paraId="7115758D" w14:textId="77777777" w:rsidR="002B119F" w:rsidRDefault="001B41C1" w:rsidP="001B41C1">
      <w:pPr>
        <w:pStyle w:val="BodyText"/>
        <w:keepNext/>
        <w:keepLines/>
        <w:ind w:left="1418"/>
      </w:pPr>
      <w:r w:rsidRPr="00206681">
        <w:t>BRISBANE    QLD    4001</w:t>
      </w:r>
    </w:p>
    <w:p w14:paraId="5F4B9F3D"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300E6B92" wp14:editId="3441886C">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328D6E0"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0C848EA"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EA1DE1A" w14:textId="77777777" w:rsidR="002B119F" w:rsidRDefault="002B119F">
      <w:pPr>
        <w:spacing w:before="120" w:after="120"/>
        <w:jc w:val="center"/>
        <w:rPr>
          <w:rFonts w:ascii="Times New Roman" w:hAnsi="Times New Roman"/>
          <w:szCs w:val="24"/>
        </w:rPr>
      </w:pPr>
    </w:p>
    <w:p w14:paraId="42D23B8D" w14:textId="5A9E7D88"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A2F5E">
        <w:rPr>
          <w:rFonts w:ascii="Times New Roman" w:hAnsi="Times New Roman"/>
          <w:b/>
          <w:szCs w:val="24"/>
        </w:rPr>
        <w:t>14</w:t>
      </w:r>
      <w:r>
        <w:rPr>
          <w:rFonts w:ascii="Times New Roman" w:hAnsi="Times New Roman"/>
          <w:b/>
          <w:szCs w:val="24"/>
        </w:rPr>
        <w:t xml:space="preserve"> of </w:t>
      </w:r>
      <w:r w:rsidR="002A2F5E">
        <w:rPr>
          <w:rFonts w:ascii="Times New Roman" w:hAnsi="Times New Roman"/>
          <w:b/>
          <w:szCs w:val="24"/>
        </w:rPr>
        <w:t>2025</w:t>
      </w:r>
    </w:p>
    <w:p w14:paraId="164366BB" w14:textId="19476218"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0768A">
        <w:rPr>
          <w:rFonts w:ascii="Times New Roman" w:hAnsi="Times New Roman"/>
          <w:b/>
          <w:szCs w:val="24"/>
        </w:rPr>
        <w:t>Benign prostatic hyperplasia</w:t>
      </w:r>
    </w:p>
    <w:p w14:paraId="32C8CF47" w14:textId="77777777" w:rsidR="002B119F" w:rsidRDefault="002B119F">
      <w:pPr>
        <w:spacing w:before="120" w:after="120"/>
        <w:jc w:val="both"/>
        <w:rPr>
          <w:rFonts w:ascii="Times New Roman" w:hAnsi="Times New Roman"/>
          <w:szCs w:val="24"/>
        </w:rPr>
      </w:pPr>
    </w:p>
    <w:p w14:paraId="5CC4AB3C"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7FEA11D5"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51BB0DF1"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1012B03E"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37FFFE42" w14:textId="0870FE0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0768A">
        <w:rPr>
          <w:rFonts w:ascii="Times New Roman" w:hAnsi="Times New Roman"/>
          <w:szCs w:val="24"/>
        </w:rPr>
        <w:t xml:space="preserve">benign prostatic </w:t>
      </w:r>
      <w:proofErr w:type="gramStart"/>
      <w:r w:rsidR="0020768A">
        <w:rPr>
          <w:rFonts w:ascii="Times New Roman" w:hAnsi="Times New Roman"/>
          <w:szCs w:val="24"/>
        </w:rPr>
        <w:t>hyperplasia</w:t>
      </w:r>
      <w:r>
        <w:rPr>
          <w:rFonts w:ascii="Times New Roman" w:hAnsi="Times New Roman"/>
          <w:szCs w:val="24"/>
        </w:rPr>
        <w:t>;</w:t>
      </w:r>
      <w:proofErr w:type="gramEnd"/>
    </w:p>
    <w:p w14:paraId="72CA0B9B"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4C2C2D26" w14:textId="0545DC76"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0768A">
        <w:rPr>
          <w:rFonts w:ascii="Times New Roman" w:hAnsi="Times New Roman"/>
          <w:szCs w:val="24"/>
        </w:rPr>
        <w:t>benign prostatic hyperplasia</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55CCDDC0" w14:textId="7582E76A"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20768A">
        <w:rPr>
          <w:rFonts w:ascii="Times New Roman" w:hAnsi="Times New Roman"/>
          <w:szCs w:val="24"/>
        </w:rPr>
        <w:t>18</w:t>
      </w:r>
      <w:r>
        <w:rPr>
          <w:rFonts w:ascii="Times New Roman" w:hAnsi="Times New Roman"/>
          <w:szCs w:val="24"/>
        </w:rPr>
        <w:t xml:space="preserve"> of </w:t>
      </w:r>
      <w:r w:rsidR="0020768A">
        <w:rPr>
          <w:rFonts w:ascii="Times New Roman" w:hAnsi="Times New Roman"/>
          <w:szCs w:val="24"/>
        </w:rPr>
        <w:t>2016</w:t>
      </w:r>
      <w:r>
        <w:rPr>
          <w:rFonts w:ascii="Times New Roman" w:hAnsi="Times New Roman"/>
          <w:szCs w:val="24"/>
        </w:rPr>
        <w:t xml:space="preserve">; and </w:t>
      </w:r>
    </w:p>
    <w:p w14:paraId="2F63EB83" w14:textId="5345D405"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0768A">
        <w:rPr>
          <w:rFonts w:ascii="Times New Roman" w:hAnsi="Times New Roman"/>
          <w:szCs w:val="24"/>
        </w:rPr>
        <w:t>benign prostatic hyperplasia</w:t>
      </w:r>
      <w:r>
        <w:rPr>
          <w:rFonts w:ascii="Times New Roman" w:hAnsi="Times New Roman"/>
          <w:szCs w:val="24"/>
        </w:rPr>
        <w:t xml:space="preserve"> which have occurred since that earlier instrument was determined.  </w:t>
      </w:r>
    </w:p>
    <w:p w14:paraId="274ED57C"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1660C82C" w14:textId="77777777" w:rsidR="002B119F" w:rsidRDefault="00824370" w:rsidP="002A2F5E">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9EBF676" w14:textId="77777777" w:rsidR="002B119F" w:rsidRDefault="00824370" w:rsidP="002A2F5E">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C5AC25F" w14:textId="77777777" w:rsidR="002B119F" w:rsidRDefault="00824370" w:rsidP="002A2F5E">
      <w:pPr>
        <w:keepNext/>
        <w:keepLines/>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0DF5E27"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642BB50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7BCC32C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63C57581"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939B519"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25E554C1"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9F12D54" w14:textId="77777777" w:rsidR="002B119F" w:rsidRDefault="002B119F">
      <w:pPr>
        <w:spacing w:before="120" w:after="120"/>
        <w:jc w:val="both"/>
        <w:rPr>
          <w:rFonts w:ascii="Times New Roman" w:hAnsi="Times New Roman"/>
          <w:szCs w:val="24"/>
        </w:rPr>
      </w:pPr>
    </w:p>
    <w:p w14:paraId="6464D8B7" w14:textId="77777777" w:rsidR="002B119F" w:rsidRDefault="00824370">
      <w:pPr>
        <w:spacing w:before="120" w:after="120"/>
        <w:jc w:val="both"/>
        <w:rPr>
          <w:szCs w:val="24"/>
        </w:rPr>
      </w:pPr>
      <w:r>
        <w:rPr>
          <w:rFonts w:ascii="Times New Roman" w:hAnsi="Times New Roman"/>
          <w:szCs w:val="24"/>
        </w:rPr>
        <w:t>Repatriation Medical Authority</w:t>
      </w:r>
    </w:p>
    <w:p w14:paraId="0BDABF39" w14:textId="77777777" w:rsidR="002B119F" w:rsidRDefault="002B119F">
      <w:pPr>
        <w:spacing w:before="120" w:after="120"/>
        <w:jc w:val="both"/>
        <w:rPr>
          <w:szCs w:val="24"/>
        </w:rPr>
      </w:pPr>
    </w:p>
    <w:p w14:paraId="61E69FE8" w14:textId="77777777" w:rsidR="002B119F" w:rsidRDefault="002B119F">
      <w:pPr>
        <w:pStyle w:val="BodyText"/>
        <w:ind w:left="2880"/>
      </w:pPr>
    </w:p>
    <w:p w14:paraId="67917BF1" w14:textId="77777777" w:rsidR="002B119F" w:rsidRDefault="002B119F">
      <w:pPr>
        <w:pStyle w:val="BodyText"/>
        <w:ind w:left="2880"/>
      </w:pPr>
    </w:p>
    <w:p w14:paraId="534CC5A2" w14:textId="77777777" w:rsidR="002B119F" w:rsidRDefault="002B119F">
      <w:pPr>
        <w:pStyle w:val="BodyText"/>
        <w:ind w:left="2880"/>
      </w:pPr>
    </w:p>
    <w:p w14:paraId="4346C612" w14:textId="77777777" w:rsidR="002B119F" w:rsidRDefault="002B119F">
      <w:pPr>
        <w:pStyle w:val="BodyText"/>
        <w:ind w:left="2880"/>
      </w:pPr>
    </w:p>
    <w:p w14:paraId="0D2981CD" w14:textId="77777777"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BB0C" w14:textId="77777777" w:rsidR="002B119F" w:rsidRDefault="00824370">
      <w:r>
        <w:separator/>
      </w:r>
    </w:p>
  </w:endnote>
  <w:endnote w:type="continuationSeparator" w:id="0">
    <w:p w14:paraId="2BAD4655"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1F97"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02F5"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1F21"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A1B03" w14:textId="77777777" w:rsidR="002B119F" w:rsidRDefault="00824370">
      <w:r>
        <w:separator/>
      </w:r>
    </w:p>
  </w:footnote>
  <w:footnote w:type="continuationSeparator" w:id="0">
    <w:p w14:paraId="6B087169" w14:textId="77777777" w:rsidR="002B119F" w:rsidRDefault="00824370">
      <w:r>
        <w:continuationSeparator/>
      </w:r>
    </w:p>
  </w:footnote>
  <w:footnote w:id="1">
    <w:p w14:paraId="49D404A8"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555E0"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9F52A"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7279"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802426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95758413">
    <w:abstractNumId w:val="3"/>
  </w:num>
  <w:num w:numId="3" w16cid:durableId="1467116718">
    <w:abstractNumId w:val="19"/>
  </w:num>
  <w:num w:numId="4" w16cid:durableId="842016270">
    <w:abstractNumId w:val="4"/>
  </w:num>
  <w:num w:numId="5" w16cid:durableId="1149663932">
    <w:abstractNumId w:val="13"/>
  </w:num>
  <w:num w:numId="6" w16cid:durableId="1351447988">
    <w:abstractNumId w:val="5"/>
  </w:num>
  <w:num w:numId="7" w16cid:durableId="1393961428">
    <w:abstractNumId w:val="8"/>
  </w:num>
  <w:num w:numId="8" w16cid:durableId="486365332">
    <w:abstractNumId w:val="31"/>
  </w:num>
  <w:num w:numId="9" w16cid:durableId="99091112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550190090">
    <w:abstractNumId w:val="26"/>
  </w:num>
  <w:num w:numId="11" w16cid:durableId="1919319029">
    <w:abstractNumId w:val="28"/>
  </w:num>
  <w:num w:numId="12" w16cid:durableId="1694379978">
    <w:abstractNumId w:val="17"/>
  </w:num>
  <w:num w:numId="13" w16cid:durableId="4410175">
    <w:abstractNumId w:val="29"/>
  </w:num>
  <w:num w:numId="14" w16cid:durableId="2013334939">
    <w:abstractNumId w:val="14"/>
  </w:num>
  <w:num w:numId="15" w16cid:durableId="1297879185">
    <w:abstractNumId w:val="12"/>
  </w:num>
  <w:num w:numId="16" w16cid:durableId="1680153056">
    <w:abstractNumId w:val="1"/>
  </w:num>
  <w:num w:numId="17" w16cid:durableId="2033266327">
    <w:abstractNumId w:val="11"/>
  </w:num>
  <w:num w:numId="18" w16cid:durableId="601765278">
    <w:abstractNumId w:val="2"/>
  </w:num>
  <w:num w:numId="19" w16cid:durableId="805970709">
    <w:abstractNumId w:val="25"/>
  </w:num>
  <w:num w:numId="20" w16cid:durableId="546843679">
    <w:abstractNumId w:val="23"/>
  </w:num>
  <w:num w:numId="21" w16cid:durableId="282880345">
    <w:abstractNumId w:val="9"/>
  </w:num>
  <w:num w:numId="22" w16cid:durableId="76443393">
    <w:abstractNumId w:val="15"/>
  </w:num>
  <w:num w:numId="23" w16cid:durableId="1549757169">
    <w:abstractNumId w:val="30"/>
  </w:num>
  <w:num w:numId="24" w16cid:durableId="1659191455">
    <w:abstractNumId w:val="18"/>
  </w:num>
  <w:num w:numId="25" w16cid:durableId="1570920623">
    <w:abstractNumId w:val="10"/>
  </w:num>
  <w:num w:numId="26" w16cid:durableId="984050579">
    <w:abstractNumId w:val="24"/>
  </w:num>
  <w:num w:numId="27" w16cid:durableId="1267733810">
    <w:abstractNumId w:val="7"/>
  </w:num>
  <w:num w:numId="28" w16cid:durableId="1784686588">
    <w:abstractNumId w:val="27"/>
  </w:num>
  <w:num w:numId="29" w16cid:durableId="1668286207">
    <w:abstractNumId w:val="22"/>
  </w:num>
  <w:num w:numId="30" w16cid:durableId="1743789158">
    <w:abstractNumId w:val="21"/>
  </w:num>
  <w:num w:numId="31" w16cid:durableId="1651909551">
    <w:abstractNumId w:val="20"/>
  </w:num>
  <w:num w:numId="32" w16cid:durableId="1228227730">
    <w:abstractNumId w:val="6"/>
  </w:num>
  <w:num w:numId="33" w16cid:durableId="474955881">
    <w:abstractNumId w:val="16"/>
  </w:num>
  <w:num w:numId="34" w16cid:durableId="1237128891">
    <w:abstractNumId w:val="18"/>
    <w:lvlOverride w:ilvl="0">
      <w:startOverride w:val="1"/>
    </w:lvlOverride>
  </w:num>
  <w:num w:numId="35" w16cid:durableId="1036007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7123D"/>
    <w:rsid w:val="00126E7B"/>
    <w:rsid w:val="001300B3"/>
    <w:rsid w:val="00175F51"/>
    <w:rsid w:val="00177BCF"/>
    <w:rsid w:val="001B41C1"/>
    <w:rsid w:val="001C7BCE"/>
    <w:rsid w:val="0020768A"/>
    <w:rsid w:val="00276BA7"/>
    <w:rsid w:val="002A2F5E"/>
    <w:rsid w:val="002B119F"/>
    <w:rsid w:val="00355BD2"/>
    <w:rsid w:val="003A5DF1"/>
    <w:rsid w:val="003C46A5"/>
    <w:rsid w:val="003D6926"/>
    <w:rsid w:val="00481991"/>
    <w:rsid w:val="0049476B"/>
    <w:rsid w:val="005F4B43"/>
    <w:rsid w:val="00610B1C"/>
    <w:rsid w:val="00620C06"/>
    <w:rsid w:val="0075725C"/>
    <w:rsid w:val="00824370"/>
    <w:rsid w:val="00831396"/>
    <w:rsid w:val="008318EB"/>
    <w:rsid w:val="008B4C5E"/>
    <w:rsid w:val="008D0E71"/>
    <w:rsid w:val="008D3030"/>
    <w:rsid w:val="008D343A"/>
    <w:rsid w:val="009D392C"/>
    <w:rsid w:val="00A44FFB"/>
    <w:rsid w:val="00A51971"/>
    <w:rsid w:val="00AC5AF1"/>
    <w:rsid w:val="00AF5712"/>
    <w:rsid w:val="00B336D3"/>
    <w:rsid w:val="00B72586"/>
    <w:rsid w:val="00BA0A56"/>
    <w:rsid w:val="00BC61AD"/>
    <w:rsid w:val="00C23D6B"/>
    <w:rsid w:val="00C36CCC"/>
    <w:rsid w:val="00CA5B98"/>
    <w:rsid w:val="00CB7E37"/>
    <w:rsid w:val="00D55C20"/>
    <w:rsid w:val="00DA3600"/>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E07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2024-11-13T02:08:00Z</dcterms:modified>
</cp:coreProperties>
</file>