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2EF6B" w14:textId="77777777" w:rsidR="007C3131" w:rsidRPr="00DA608B" w:rsidRDefault="007C3131" w:rsidP="007C3131">
      <w:pPr>
        <w:pStyle w:val="LDClauseHeading"/>
        <w:spacing w:before="0"/>
        <w:rPr>
          <w:rFonts w:cs="Arial"/>
        </w:rPr>
      </w:pPr>
      <w:bookmarkStart w:id="0" w:name="_Hlk39478321"/>
      <w:r w:rsidRPr="00DA608B">
        <w:rPr>
          <w:rFonts w:cs="Arial"/>
        </w:rPr>
        <w:t>Explanatory Statement</w:t>
      </w:r>
    </w:p>
    <w:p w14:paraId="5E67DE78" w14:textId="77777777" w:rsidR="007C3131" w:rsidRPr="00DA608B" w:rsidRDefault="007C3131" w:rsidP="007C3131">
      <w:pPr>
        <w:pStyle w:val="Hcl"/>
        <w:ind w:left="0" w:firstLine="0"/>
      </w:pPr>
      <w:r w:rsidRPr="00DA608B">
        <w:t>Civil Aviation Safety Regulations 1998</w:t>
      </w:r>
    </w:p>
    <w:p w14:paraId="51CE9283" w14:textId="7F659516" w:rsidR="007C3131" w:rsidRPr="00DA608B" w:rsidRDefault="007C3131" w:rsidP="007C3131">
      <w:pPr>
        <w:pStyle w:val="Hcl"/>
        <w:ind w:left="0" w:firstLine="0"/>
      </w:pPr>
      <w:r w:rsidRPr="00DA608B">
        <w:t>CASA EX</w:t>
      </w:r>
      <w:r w:rsidR="00801F36">
        <w:t>70/24</w:t>
      </w:r>
      <w:r w:rsidR="00227579" w:rsidRPr="00DA608B">
        <w:t> –</w:t>
      </w:r>
      <w:r w:rsidRPr="00DA608B">
        <w:t xml:space="preserve"> </w:t>
      </w:r>
      <w:bookmarkStart w:id="1" w:name="_Hlk181817905"/>
      <w:r w:rsidRPr="00DA608B">
        <w:t>Part</w:t>
      </w:r>
      <w:r w:rsidR="00732099" w:rsidRPr="00DA608B">
        <w:t xml:space="preserve"> 13</w:t>
      </w:r>
      <w:r w:rsidR="00F94433" w:rsidRPr="00DA608B">
        <w:t>3</w:t>
      </w:r>
      <w:r w:rsidR="00FD5E98" w:rsidRPr="00DA608B">
        <w:t xml:space="preserve"> </w:t>
      </w:r>
      <w:r w:rsidR="00CB1F25" w:rsidRPr="00DA608B">
        <w:t xml:space="preserve">and Part </w:t>
      </w:r>
      <w:r w:rsidRPr="00DA608B">
        <w:t>91 of CASR</w:t>
      </w:r>
      <w:r w:rsidR="00227579" w:rsidRPr="00DA608B">
        <w:t> –</w:t>
      </w:r>
      <w:r w:rsidRPr="00DA608B">
        <w:t xml:space="preserve"> Supplementary Exemptions and Directions Instrument 202</w:t>
      </w:r>
      <w:r w:rsidR="00801F36">
        <w:t>4</w:t>
      </w:r>
      <w:bookmarkEnd w:id="1"/>
    </w:p>
    <w:p w14:paraId="719CD059" w14:textId="29E87DBD" w:rsidR="007C3131" w:rsidRPr="00DA608B" w:rsidRDefault="007C3131" w:rsidP="00A92495">
      <w:pPr>
        <w:spacing w:before="360"/>
        <w:rPr>
          <w:rFonts w:ascii="Times New Roman" w:hAnsi="Times New Roman"/>
          <w:b/>
          <w:bCs/>
        </w:rPr>
      </w:pPr>
      <w:r w:rsidRPr="00DA608B">
        <w:rPr>
          <w:rFonts w:ascii="Times New Roman" w:hAnsi="Times New Roman"/>
          <w:b/>
          <w:bCs/>
        </w:rPr>
        <w:t>Purpose</w:t>
      </w:r>
    </w:p>
    <w:p w14:paraId="09A76927" w14:textId="5B6D7F0D" w:rsidR="008B776B" w:rsidRPr="00852090" w:rsidRDefault="008B776B" w:rsidP="008B776B">
      <w:pPr>
        <w:rPr>
          <w:rFonts w:ascii="Times New Roman" w:hAnsi="Times New Roman"/>
          <w:bCs/>
          <w:iCs/>
        </w:rPr>
      </w:pPr>
      <w:r w:rsidRPr="002B74F8">
        <w:rPr>
          <w:rFonts w:ascii="Times New Roman" w:hAnsi="Times New Roman"/>
        </w:rPr>
        <w:t xml:space="preserve">The </w:t>
      </w:r>
      <w:r w:rsidR="005241EB">
        <w:rPr>
          <w:rFonts w:ascii="Times New Roman" w:hAnsi="Times New Roman"/>
        </w:rPr>
        <w:t xml:space="preserve">main </w:t>
      </w:r>
      <w:r w:rsidRPr="002B74F8">
        <w:rPr>
          <w:rFonts w:ascii="Times New Roman" w:hAnsi="Times New Roman"/>
        </w:rPr>
        <w:t xml:space="preserve">purpose of </w:t>
      </w:r>
      <w:r w:rsidRPr="002B74F8">
        <w:rPr>
          <w:rFonts w:ascii="Times New Roman" w:hAnsi="Times New Roman"/>
          <w:i/>
          <w:iCs/>
        </w:rPr>
        <w:t>CASA EX7</w:t>
      </w:r>
      <w:r>
        <w:rPr>
          <w:rFonts w:ascii="Times New Roman" w:hAnsi="Times New Roman"/>
          <w:i/>
          <w:iCs/>
        </w:rPr>
        <w:t>0</w:t>
      </w:r>
      <w:r w:rsidRPr="002B74F8">
        <w:rPr>
          <w:rFonts w:ascii="Times New Roman" w:hAnsi="Times New Roman"/>
          <w:i/>
          <w:iCs/>
        </w:rPr>
        <w:t>/24</w:t>
      </w:r>
      <w:r w:rsidR="0098523C">
        <w:rPr>
          <w:rFonts w:ascii="Times New Roman" w:hAnsi="Times New Roman"/>
          <w:i/>
          <w:iCs/>
        </w:rPr>
        <w:t> </w:t>
      </w:r>
      <w:r w:rsidRPr="002B74F8">
        <w:rPr>
          <w:rFonts w:ascii="Times New Roman" w:hAnsi="Times New Roman"/>
          <w:i/>
          <w:iCs/>
        </w:rPr>
        <w:t>– Part 13</w:t>
      </w:r>
      <w:r>
        <w:rPr>
          <w:rFonts w:ascii="Times New Roman" w:hAnsi="Times New Roman"/>
          <w:i/>
          <w:iCs/>
        </w:rPr>
        <w:t>3</w:t>
      </w:r>
      <w:r w:rsidRPr="002B74F8">
        <w:rPr>
          <w:rFonts w:ascii="Times New Roman" w:hAnsi="Times New Roman"/>
          <w:i/>
          <w:iCs/>
        </w:rPr>
        <w:t xml:space="preserve"> and Part 91 of CASR</w:t>
      </w:r>
      <w:r w:rsidR="0098523C">
        <w:rPr>
          <w:rFonts w:ascii="Times New Roman" w:hAnsi="Times New Roman"/>
          <w:i/>
          <w:iCs/>
        </w:rPr>
        <w:t> </w:t>
      </w:r>
      <w:r w:rsidRPr="002B74F8">
        <w:rPr>
          <w:rFonts w:ascii="Times New Roman" w:hAnsi="Times New Roman"/>
          <w:i/>
          <w:iCs/>
        </w:rPr>
        <w:t>– Supplementary Exemptions and Directions Instrument 2024</w:t>
      </w:r>
      <w:r w:rsidRPr="002B74F8">
        <w:rPr>
          <w:rFonts w:ascii="Times New Roman" w:hAnsi="Times New Roman"/>
        </w:rPr>
        <w:t xml:space="preserve"> (the </w:t>
      </w:r>
      <w:r w:rsidRPr="002B74F8">
        <w:rPr>
          <w:rFonts w:ascii="Times New Roman" w:hAnsi="Times New Roman"/>
          <w:b/>
          <w:bCs/>
          <w:i/>
          <w:iCs/>
        </w:rPr>
        <w:t>instrument</w:t>
      </w:r>
      <w:r w:rsidRPr="002B74F8">
        <w:rPr>
          <w:rFonts w:ascii="Times New Roman" w:hAnsi="Times New Roman"/>
        </w:rPr>
        <w:t xml:space="preserve">) is to reissue </w:t>
      </w:r>
      <w:r w:rsidRPr="002B74F8">
        <w:rPr>
          <w:rFonts w:ascii="Times New Roman" w:hAnsi="Times New Roman"/>
          <w:i/>
          <w:iCs/>
        </w:rPr>
        <w:t>CASA</w:t>
      </w:r>
      <w:r w:rsidR="0098523C">
        <w:rPr>
          <w:rFonts w:ascii="Times New Roman" w:hAnsi="Times New Roman"/>
          <w:i/>
          <w:iCs/>
        </w:rPr>
        <w:t> </w:t>
      </w:r>
      <w:r w:rsidRPr="002B74F8">
        <w:rPr>
          <w:rFonts w:ascii="Times New Roman" w:hAnsi="Times New Roman"/>
          <w:i/>
          <w:iCs/>
        </w:rPr>
        <w:t>EX8</w:t>
      </w:r>
      <w:r>
        <w:rPr>
          <w:rFonts w:ascii="Times New Roman" w:hAnsi="Times New Roman"/>
          <w:i/>
          <w:iCs/>
        </w:rPr>
        <w:t>4</w:t>
      </w:r>
      <w:r w:rsidRPr="002B74F8">
        <w:rPr>
          <w:rFonts w:ascii="Times New Roman" w:hAnsi="Times New Roman"/>
          <w:i/>
          <w:iCs/>
        </w:rPr>
        <w:t>/21</w:t>
      </w:r>
      <w:r w:rsidR="00C0189C">
        <w:rPr>
          <w:rFonts w:ascii="Times New Roman" w:hAnsi="Times New Roman"/>
          <w:i/>
          <w:iCs/>
        </w:rPr>
        <w:t> </w:t>
      </w:r>
      <w:r w:rsidRPr="002B74F8">
        <w:rPr>
          <w:rFonts w:ascii="Times New Roman" w:hAnsi="Times New Roman"/>
          <w:i/>
          <w:iCs/>
        </w:rPr>
        <w:t>– Part 13</w:t>
      </w:r>
      <w:r>
        <w:rPr>
          <w:rFonts w:ascii="Times New Roman" w:hAnsi="Times New Roman"/>
          <w:i/>
          <w:iCs/>
        </w:rPr>
        <w:t xml:space="preserve">3 </w:t>
      </w:r>
      <w:r w:rsidRPr="002B74F8">
        <w:rPr>
          <w:rFonts w:ascii="Times New Roman" w:hAnsi="Times New Roman"/>
          <w:i/>
          <w:iCs/>
        </w:rPr>
        <w:t>and Part 91 of CASR</w:t>
      </w:r>
      <w:r w:rsidR="00C0189C">
        <w:rPr>
          <w:rFonts w:ascii="Times New Roman" w:hAnsi="Times New Roman"/>
          <w:i/>
          <w:iCs/>
        </w:rPr>
        <w:t> </w:t>
      </w:r>
      <w:r w:rsidRPr="002B74F8">
        <w:rPr>
          <w:rFonts w:ascii="Times New Roman" w:hAnsi="Times New Roman"/>
          <w:i/>
          <w:iCs/>
        </w:rPr>
        <w:t>– Supplementary Exemptions and Directions Instrument 2021</w:t>
      </w:r>
      <w:r w:rsidRPr="002B74F8">
        <w:rPr>
          <w:rFonts w:ascii="Times New Roman" w:hAnsi="Times New Roman"/>
        </w:rPr>
        <w:t xml:space="preserve"> (the </w:t>
      </w:r>
      <w:r w:rsidRPr="002B74F8">
        <w:rPr>
          <w:rFonts w:ascii="Times New Roman" w:hAnsi="Times New Roman"/>
          <w:b/>
          <w:bCs/>
          <w:i/>
          <w:iCs/>
        </w:rPr>
        <w:t>previous instrument</w:t>
      </w:r>
      <w:r w:rsidRPr="002B74F8">
        <w:rPr>
          <w:rFonts w:ascii="Times New Roman" w:hAnsi="Times New Roman"/>
        </w:rPr>
        <w:t xml:space="preserve">). The instrument continues to exempt </w:t>
      </w:r>
      <w:r w:rsidR="001A66DC">
        <w:rPr>
          <w:rFonts w:ascii="Times New Roman" w:hAnsi="Times New Roman"/>
        </w:rPr>
        <w:t xml:space="preserve">the </w:t>
      </w:r>
      <w:r w:rsidRPr="002B74F8">
        <w:rPr>
          <w:rFonts w:ascii="Times New Roman" w:hAnsi="Times New Roman"/>
        </w:rPr>
        <w:t>operators</w:t>
      </w:r>
      <w:r w:rsidR="00300705">
        <w:rPr>
          <w:rFonts w:ascii="Times New Roman" w:hAnsi="Times New Roman"/>
        </w:rPr>
        <w:t>,</w:t>
      </w:r>
      <w:r w:rsidRPr="002B74F8">
        <w:rPr>
          <w:rFonts w:ascii="Times New Roman" w:hAnsi="Times New Roman"/>
        </w:rPr>
        <w:t xml:space="preserve"> and pilots in command</w:t>
      </w:r>
      <w:r w:rsidR="00300705">
        <w:rPr>
          <w:rFonts w:ascii="Times New Roman" w:hAnsi="Times New Roman"/>
        </w:rPr>
        <w:t>,</w:t>
      </w:r>
      <w:r w:rsidRPr="002B74F8">
        <w:rPr>
          <w:rFonts w:ascii="Times New Roman" w:hAnsi="Times New Roman"/>
        </w:rPr>
        <w:t xml:space="preserve"> of </w:t>
      </w:r>
      <w:r w:rsidR="00E94091">
        <w:rPr>
          <w:rFonts w:ascii="Times New Roman" w:hAnsi="Times New Roman"/>
        </w:rPr>
        <w:t xml:space="preserve">rotorcraft </w:t>
      </w:r>
      <w:r>
        <w:rPr>
          <w:rFonts w:ascii="Times New Roman" w:hAnsi="Times New Roman"/>
        </w:rPr>
        <w:t xml:space="preserve">conducting operations under </w:t>
      </w:r>
      <w:r w:rsidRPr="00011880">
        <w:rPr>
          <w:rFonts w:ascii="Times New Roman" w:hAnsi="Times New Roman"/>
          <w:bCs/>
          <w:iCs/>
        </w:rPr>
        <w:t>Part</w:t>
      </w:r>
      <w:r>
        <w:rPr>
          <w:rFonts w:ascii="Times New Roman" w:hAnsi="Times New Roman"/>
          <w:bCs/>
          <w:iCs/>
        </w:rPr>
        <w:t>s 91 and</w:t>
      </w:r>
      <w:r w:rsidRPr="00011880">
        <w:rPr>
          <w:rFonts w:ascii="Times New Roman" w:hAnsi="Times New Roman"/>
          <w:bCs/>
          <w:iCs/>
        </w:rPr>
        <w:t xml:space="preserve"> 13</w:t>
      </w:r>
      <w:r>
        <w:rPr>
          <w:rFonts w:ascii="Times New Roman" w:hAnsi="Times New Roman"/>
          <w:bCs/>
          <w:iCs/>
        </w:rPr>
        <w:t>3</w:t>
      </w:r>
      <w:r w:rsidRPr="00011880">
        <w:rPr>
          <w:rFonts w:ascii="Times New Roman" w:hAnsi="Times New Roman"/>
          <w:bCs/>
          <w:iCs/>
        </w:rPr>
        <w:t xml:space="preserve"> </w:t>
      </w:r>
      <w:r w:rsidRPr="00011880">
        <w:rPr>
          <w:rFonts w:ascii="Times New Roman" w:hAnsi="Times New Roman"/>
        </w:rPr>
        <w:t xml:space="preserve">of </w:t>
      </w:r>
      <w:r w:rsidRPr="00011880">
        <w:rPr>
          <w:rFonts w:ascii="Times New Roman" w:hAnsi="Times New Roman"/>
          <w:bCs/>
          <w:iCs/>
        </w:rPr>
        <w:t xml:space="preserve">the </w:t>
      </w:r>
      <w:r w:rsidRPr="00011880">
        <w:rPr>
          <w:rFonts w:ascii="Times New Roman" w:hAnsi="Times New Roman"/>
          <w:bCs/>
          <w:i/>
        </w:rPr>
        <w:t>Civil Aviation Safety Regulations 1998</w:t>
      </w:r>
      <w:r w:rsidRPr="00011880">
        <w:rPr>
          <w:rFonts w:ascii="Times New Roman" w:hAnsi="Times New Roman"/>
          <w:bCs/>
          <w:iCs/>
        </w:rPr>
        <w:t xml:space="preserve"> (</w:t>
      </w:r>
      <w:r w:rsidRPr="00011880">
        <w:rPr>
          <w:rFonts w:ascii="Times New Roman" w:hAnsi="Times New Roman"/>
          <w:b/>
          <w:i/>
        </w:rPr>
        <w:t>CASR</w:t>
      </w:r>
      <w:r w:rsidRPr="00011880">
        <w:rPr>
          <w:rFonts w:ascii="Times New Roman" w:hAnsi="Times New Roman"/>
          <w:bCs/>
          <w:iCs/>
        </w:rPr>
        <w:t>)</w:t>
      </w:r>
      <w:r w:rsidR="007429AE">
        <w:rPr>
          <w:rFonts w:ascii="Times New Roman" w:hAnsi="Times New Roman"/>
          <w:bCs/>
          <w:iCs/>
        </w:rPr>
        <w:t xml:space="preserve"> from </w:t>
      </w:r>
      <w:r w:rsidR="0054091C">
        <w:rPr>
          <w:rFonts w:ascii="Times New Roman" w:hAnsi="Times New Roman"/>
          <w:bCs/>
          <w:iCs/>
        </w:rPr>
        <w:t xml:space="preserve">compliance with </w:t>
      </w:r>
      <w:r w:rsidR="007429AE">
        <w:rPr>
          <w:rFonts w:ascii="Times New Roman" w:hAnsi="Times New Roman"/>
          <w:bCs/>
          <w:iCs/>
        </w:rPr>
        <w:t xml:space="preserve">certain </w:t>
      </w:r>
      <w:r w:rsidR="00F6153E">
        <w:rPr>
          <w:rFonts w:ascii="Times New Roman" w:hAnsi="Times New Roman"/>
          <w:bCs/>
          <w:iCs/>
        </w:rPr>
        <w:t>provisions</w:t>
      </w:r>
      <w:r w:rsidR="007429AE">
        <w:rPr>
          <w:rFonts w:ascii="Times New Roman" w:hAnsi="Times New Roman"/>
          <w:bCs/>
          <w:iCs/>
        </w:rPr>
        <w:t xml:space="preserve"> of</w:t>
      </w:r>
      <w:r w:rsidR="00F6153E">
        <w:rPr>
          <w:rFonts w:ascii="Times New Roman" w:hAnsi="Times New Roman"/>
          <w:bCs/>
          <w:iCs/>
        </w:rPr>
        <w:t xml:space="preserve"> the Parts</w:t>
      </w:r>
      <w:r>
        <w:rPr>
          <w:rFonts w:ascii="Times New Roman" w:hAnsi="Times New Roman"/>
          <w:bCs/>
          <w:iCs/>
        </w:rPr>
        <w:t xml:space="preserve">. </w:t>
      </w:r>
      <w:r w:rsidRPr="002B74F8">
        <w:rPr>
          <w:rFonts w:ascii="Times New Roman" w:hAnsi="Times New Roman"/>
        </w:rPr>
        <w:t xml:space="preserve">The exemptions are subject to </w:t>
      </w:r>
      <w:r w:rsidR="00D8683A">
        <w:rPr>
          <w:rFonts w:ascii="Times New Roman" w:hAnsi="Times New Roman"/>
        </w:rPr>
        <w:t xml:space="preserve">stated </w:t>
      </w:r>
      <w:r w:rsidRPr="002B74F8">
        <w:rPr>
          <w:rFonts w:ascii="Times New Roman" w:hAnsi="Times New Roman"/>
        </w:rPr>
        <w:t>conditions.</w:t>
      </w:r>
      <w:r w:rsidR="007A1EF2">
        <w:rPr>
          <w:rFonts w:ascii="Times New Roman" w:hAnsi="Times New Roman"/>
        </w:rPr>
        <w:t xml:space="preserve"> Also, the instrument</w:t>
      </w:r>
      <w:r w:rsidR="00DD181D">
        <w:rPr>
          <w:rFonts w:ascii="Times New Roman" w:hAnsi="Times New Roman"/>
        </w:rPr>
        <w:t xml:space="preserve"> continues to</w:t>
      </w:r>
      <w:r w:rsidR="007A1EF2">
        <w:rPr>
          <w:rFonts w:ascii="Times New Roman" w:hAnsi="Times New Roman"/>
        </w:rPr>
        <w:t xml:space="preserve"> issue directions </w:t>
      </w:r>
      <w:r w:rsidR="00DD181D">
        <w:rPr>
          <w:rFonts w:ascii="Times New Roman" w:hAnsi="Times New Roman"/>
        </w:rPr>
        <w:t xml:space="preserve">to </w:t>
      </w:r>
      <w:r w:rsidR="00281979">
        <w:rPr>
          <w:rFonts w:ascii="Times New Roman" w:hAnsi="Times New Roman"/>
        </w:rPr>
        <w:t>the operators</w:t>
      </w:r>
      <w:r w:rsidR="00D564B0">
        <w:rPr>
          <w:rFonts w:ascii="Times New Roman" w:hAnsi="Times New Roman"/>
        </w:rPr>
        <w:t xml:space="preserve"> </w:t>
      </w:r>
      <w:r w:rsidR="00D564B0" w:rsidRPr="002B74F8">
        <w:rPr>
          <w:rFonts w:ascii="Times New Roman" w:hAnsi="Times New Roman"/>
        </w:rPr>
        <w:t>and pilots in command</w:t>
      </w:r>
      <w:r w:rsidR="00281979">
        <w:rPr>
          <w:rFonts w:ascii="Times New Roman" w:hAnsi="Times New Roman"/>
        </w:rPr>
        <w:t>.</w:t>
      </w:r>
    </w:p>
    <w:p w14:paraId="7679C1A7" w14:textId="77777777" w:rsidR="008B776B" w:rsidRPr="002B74F8" w:rsidRDefault="008B776B" w:rsidP="008B776B">
      <w:pPr>
        <w:rPr>
          <w:rFonts w:ascii="Times New Roman" w:hAnsi="Times New Roman"/>
        </w:rPr>
      </w:pPr>
    </w:p>
    <w:p w14:paraId="38070CA2" w14:textId="28FDB95A" w:rsidR="008B776B" w:rsidRPr="00011880" w:rsidRDefault="008B776B" w:rsidP="008B776B">
      <w:r w:rsidRPr="002B74F8">
        <w:rPr>
          <w:rFonts w:ascii="Times New Roman" w:hAnsi="Times New Roman"/>
        </w:rPr>
        <w:t xml:space="preserve">The few changes that have been made to the previous </w:t>
      </w:r>
      <w:r>
        <w:rPr>
          <w:rFonts w:ascii="Times New Roman" w:hAnsi="Times New Roman"/>
        </w:rPr>
        <w:t xml:space="preserve">instrument </w:t>
      </w:r>
      <w:r w:rsidRPr="002B74F8">
        <w:rPr>
          <w:rFonts w:ascii="Times New Roman" w:hAnsi="Times New Roman"/>
        </w:rPr>
        <w:t xml:space="preserve">are to include </w:t>
      </w:r>
      <w:r w:rsidR="00B83B9A">
        <w:rPr>
          <w:rFonts w:ascii="Times New Roman" w:hAnsi="Times New Roman"/>
        </w:rPr>
        <w:t>separate</w:t>
      </w:r>
      <w:r w:rsidR="00B83B9A" w:rsidRPr="002B74F8">
        <w:rPr>
          <w:rFonts w:ascii="Times New Roman" w:hAnsi="Times New Roman"/>
        </w:rPr>
        <w:t xml:space="preserve"> </w:t>
      </w:r>
      <w:r w:rsidRPr="002B74F8">
        <w:rPr>
          <w:rFonts w:ascii="Times New Roman" w:hAnsi="Times New Roman"/>
        </w:rPr>
        <w:t xml:space="preserve">commencement and repeal </w:t>
      </w:r>
      <w:r w:rsidR="00B83B9A">
        <w:rPr>
          <w:rFonts w:ascii="Times New Roman" w:hAnsi="Times New Roman"/>
        </w:rPr>
        <w:t>sections</w:t>
      </w:r>
      <w:r w:rsidR="00B83B9A" w:rsidRPr="002B74F8">
        <w:rPr>
          <w:rFonts w:ascii="Times New Roman" w:hAnsi="Times New Roman"/>
        </w:rPr>
        <w:t xml:space="preserve"> </w:t>
      </w:r>
      <w:r w:rsidRPr="002B74F8">
        <w:rPr>
          <w:rFonts w:ascii="Times New Roman" w:hAnsi="Times New Roman"/>
        </w:rPr>
        <w:t xml:space="preserve">instead of a duration </w:t>
      </w:r>
      <w:r w:rsidR="00B83B9A">
        <w:rPr>
          <w:rFonts w:ascii="Times New Roman" w:hAnsi="Times New Roman"/>
        </w:rPr>
        <w:t>section</w:t>
      </w:r>
      <w:r w:rsidRPr="002B74F8">
        <w:rPr>
          <w:rFonts w:ascii="Times New Roman" w:hAnsi="Times New Roman"/>
        </w:rPr>
        <w:t xml:space="preserve">, save the operation of </w:t>
      </w:r>
      <w:r>
        <w:rPr>
          <w:rFonts w:ascii="Times New Roman" w:hAnsi="Times New Roman"/>
        </w:rPr>
        <w:t xml:space="preserve">certain </w:t>
      </w:r>
      <w:r w:rsidRPr="002B74F8">
        <w:rPr>
          <w:rFonts w:ascii="Times New Roman" w:hAnsi="Times New Roman"/>
        </w:rPr>
        <w:t xml:space="preserve">approvals under </w:t>
      </w:r>
      <w:r w:rsidR="008715E1">
        <w:rPr>
          <w:rFonts w:ascii="Times New Roman" w:hAnsi="Times New Roman"/>
        </w:rPr>
        <w:t xml:space="preserve">certain </w:t>
      </w:r>
      <w:r w:rsidR="0032156B">
        <w:rPr>
          <w:rFonts w:ascii="Times New Roman" w:hAnsi="Times New Roman"/>
        </w:rPr>
        <w:t xml:space="preserve">repealed </w:t>
      </w:r>
      <w:r>
        <w:rPr>
          <w:rFonts w:ascii="Times New Roman" w:hAnsi="Times New Roman"/>
        </w:rPr>
        <w:t>instrument</w:t>
      </w:r>
      <w:r w:rsidR="008D3F6A">
        <w:rPr>
          <w:rFonts w:ascii="Times New Roman" w:hAnsi="Times New Roman"/>
        </w:rPr>
        <w:t xml:space="preserve">s, </w:t>
      </w:r>
      <w:r w:rsidRPr="002B74F8">
        <w:rPr>
          <w:rFonts w:ascii="Times New Roman" w:hAnsi="Times New Roman"/>
        </w:rPr>
        <w:t>delete obsolete provision</w:t>
      </w:r>
      <w:r>
        <w:rPr>
          <w:rFonts w:ascii="Times New Roman" w:hAnsi="Times New Roman"/>
        </w:rPr>
        <w:t>s</w:t>
      </w:r>
      <w:r w:rsidR="008D3F6A">
        <w:rPr>
          <w:rFonts w:ascii="Times New Roman" w:hAnsi="Times New Roman"/>
        </w:rPr>
        <w:t xml:space="preserve"> and make </w:t>
      </w:r>
      <w:r w:rsidR="006E22AA">
        <w:rPr>
          <w:rFonts w:ascii="Times New Roman" w:hAnsi="Times New Roman"/>
        </w:rPr>
        <w:t xml:space="preserve">a small number of </w:t>
      </w:r>
      <w:r w:rsidR="008D3F6A">
        <w:rPr>
          <w:rFonts w:ascii="Times New Roman" w:hAnsi="Times New Roman"/>
        </w:rPr>
        <w:t>minor amendments</w:t>
      </w:r>
      <w:r w:rsidR="006E22AA">
        <w:rPr>
          <w:rFonts w:ascii="Times New Roman" w:hAnsi="Times New Roman"/>
        </w:rPr>
        <w:t xml:space="preserve"> </w:t>
      </w:r>
      <w:r w:rsidR="008715E1">
        <w:rPr>
          <w:rFonts w:ascii="Times New Roman" w:hAnsi="Times New Roman"/>
        </w:rPr>
        <w:t>and corrections</w:t>
      </w:r>
      <w:r w:rsidRPr="002B74F8">
        <w:rPr>
          <w:rFonts w:ascii="Times New Roman" w:hAnsi="Times New Roman"/>
        </w:rPr>
        <w:t>.</w:t>
      </w:r>
      <w:bookmarkStart w:id="2" w:name="_Hlk80349600"/>
    </w:p>
    <w:bookmarkEnd w:id="2"/>
    <w:p w14:paraId="017C7FD7" w14:textId="77777777" w:rsidR="008B776B" w:rsidRPr="00011880" w:rsidRDefault="008B776B" w:rsidP="008B776B">
      <w:pPr>
        <w:pStyle w:val="BodyText"/>
        <w:ind w:right="-284"/>
      </w:pPr>
    </w:p>
    <w:p w14:paraId="5A24AF3A" w14:textId="77777777" w:rsidR="0054048D" w:rsidRPr="00011880" w:rsidRDefault="0054048D" w:rsidP="0054048D">
      <w:pPr>
        <w:rPr>
          <w:rFonts w:ascii="Times New Roman" w:hAnsi="Times New Roman"/>
          <w:b/>
          <w:bCs/>
        </w:rPr>
      </w:pPr>
      <w:r w:rsidRPr="00011880">
        <w:rPr>
          <w:rFonts w:ascii="Times New Roman" w:hAnsi="Times New Roman"/>
          <w:b/>
          <w:bCs/>
        </w:rPr>
        <w:t>Legislation — exemptions</w:t>
      </w:r>
    </w:p>
    <w:p w14:paraId="126EA13E" w14:textId="1E767AC1" w:rsidR="007C3131" w:rsidRPr="00DA608B" w:rsidRDefault="007C3131" w:rsidP="007C3131">
      <w:pPr>
        <w:pStyle w:val="BodyText"/>
        <w:rPr>
          <w:rFonts w:ascii="Times New Roman" w:hAnsi="Times New Roman"/>
        </w:rPr>
      </w:pPr>
      <w:r w:rsidRPr="00DA608B">
        <w:rPr>
          <w:rFonts w:ascii="Times New Roman" w:hAnsi="Times New Roman"/>
        </w:rPr>
        <w:t xml:space="preserve">Section 98 of the </w:t>
      </w:r>
      <w:r w:rsidR="00227579" w:rsidRPr="00DA608B">
        <w:rPr>
          <w:rFonts w:ascii="Times New Roman" w:hAnsi="Times New Roman"/>
          <w:i/>
        </w:rPr>
        <w:t>Civil Aviation Act 1988</w:t>
      </w:r>
      <w:r w:rsidR="00227579" w:rsidRPr="00DA608B">
        <w:rPr>
          <w:rFonts w:ascii="Times New Roman" w:hAnsi="Times New Roman"/>
        </w:rPr>
        <w:t xml:space="preserve"> (the </w:t>
      </w:r>
      <w:r w:rsidR="00227579" w:rsidRPr="00DA608B">
        <w:rPr>
          <w:rFonts w:ascii="Times New Roman" w:hAnsi="Times New Roman"/>
          <w:b/>
          <w:i/>
        </w:rPr>
        <w:t>Act</w:t>
      </w:r>
      <w:r w:rsidR="00227579" w:rsidRPr="00DA608B">
        <w:rPr>
          <w:rFonts w:ascii="Times New Roman" w:hAnsi="Times New Roman"/>
        </w:rPr>
        <w:t xml:space="preserve">) </w:t>
      </w:r>
      <w:r w:rsidRPr="00DA608B">
        <w:rPr>
          <w:rFonts w:ascii="Times New Roman" w:hAnsi="Times New Roman"/>
        </w:rPr>
        <w:t xml:space="preserve">empowers the Governor-General to make regulations for the </w:t>
      </w:r>
      <w:r w:rsidR="00227579" w:rsidRPr="00DA608B">
        <w:rPr>
          <w:rFonts w:ascii="Times New Roman" w:hAnsi="Times New Roman"/>
        </w:rPr>
        <w:t>Act</w:t>
      </w:r>
      <w:r w:rsidRPr="00DA608B">
        <w:rPr>
          <w:rFonts w:ascii="Times New Roman" w:hAnsi="Times New Roman"/>
        </w:rPr>
        <w:t xml:space="preserve"> and the safety of air navigation.</w:t>
      </w:r>
      <w:r w:rsidR="0018152C">
        <w:rPr>
          <w:rFonts w:ascii="Times New Roman" w:hAnsi="Times New Roman"/>
        </w:rPr>
        <w:t xml:space="preserve"> </w:t>
      </w:r>
      <w:r w:rsidR="0018152C" w:rsidRPr="00833358">
        <w:rPr>
          <w:rFonts w:ascii="Times New Roman" w:hAnsi="Times New Roman"/>
        </w:rPr>
        <w:t xml:space="preserve">Relevantly, the Governor-General has made </w:t>
      </w:r>
      <w:r w:rsidR="0018152C" w:rsidRPr="00E719DD">
        <w:rPr>
          <w:rFonts w:ascii="Times New Roman" w:hAnsi="Times New Roman"/>
          <w:bCs/>
          <w:iCs/>
        </w:rPr>
        <w:t>CASR</w:t>
      </w:r>
      <w:r w:rsidR="0018152C" w:rsidRPr="00833358">
        <w:rPr>
          <w:rFonts w:ascii="Times New Roman" w:hAnsi="Times New Roman"/>
        </w:rPr>
        <w:t>.</w:t>
      </w:r>
    </w:p>
    <w:p w14:paraId="392C875D" w14:textId="77777777" w:rsidR="007C3131" w:rsidRPr="00DA608B" w:rsidRDefault="007C3131" w:rsidP="007C3131">
      <w:pPr>
        <w:pStyle w:val="BodyText"/>
        <w:rPr>
          <w:rFonts w:ascii="Times New Roman" w:hAnsi="Times New Roman"/>
        </w:rPr>
      </w:pPr>
    </w:p>
    <w:p w14:paraId="7C51CB54" w14:textId="7B35CFAE" w:rsidR="007C3131" w:rsidRPr="00DA608B" w:rsidRDefault="007C3131" w:rsidP="007C3131">
      <w:pPr>
        <w:rPr>
          <w:rFonts w:ascii="Times New Roman" w:hAnsi="Times New Roman"/>
        </w:rPr>
      </w:pPr>
      <w:r w:rsidRPr="00DA608B">
        <w:rPr>
          <w:rFonts w:ascii="Times New Roman" w:hAnsi="Times New Roman"/>
        </w:rPr>
        <w:t xml:space="preserve">Subpart 11.F of </w:t>
      </w:r>
      <w:r w:rsidRPr="00DA608B">
        <w:rPr>
          <w:rFonts w:ascii="Times New Roman" w:hAnsi="Times New Roman"/>
          <w:bCs/>
          <w:iCs/>
        </w:rPr>
        <w:t>CASR</w:t>
      </w:r>
      <w:r w:rsidRPr="00DA608B">
        <w:rPr>
          <w:rFonts w:ascii="Times New Roman" w:hAnsi="Times New Roman"/>
        </w:rPr>
        <w:t xml:space="preserve"> deals with exemptions. Under subregulation 11.160(1)</w:t>
      </w:r>
      <w:r w:rsidR="009F4B0C">
        <w:rPr>
          <w:rFonts w:ascii="Times New Roman" w:hAnsi="Times New Roman"/>
        </w:rPr>
        <w:t xml:space="preserve"> of CASR</w:t>
      </w:r>
      <w:r w:rsidRPr="00DA608B">
        <w:rPr>
          <w:rFonts w:ascii="Times New Roman" w:hAnsi="Times New Roman"/>
        </w:rPr>
        <w:t xml:space="preserve">, and for subsection 98(5A), </w:t>
      </w:r>
      <w:r w:rsidR="005B449C">
        <w:rPr>
          <w:rFonts w:ascii="Times New Roman" w:hAnsi="Times New Roman"/>
        </w:rPr>
        <w:t>the Civil Aviation Safety Authority</w:t>
      </w:r>
      <w:r w:rsidR="00C5771E">
        <w:rPr>
          <w:rFonts w:ascii="Times New Roman" w:hAnsi="Times New Roman"/>
        </w:rPr>
        <w:t xml:space="preserve"> (</w:t>
      </w:r>
      <w:r w:rsidRPr="00BC3470">
        <w:rPr>
          <w:rFonts w:ascii="Times New Roman" w:hAnsi="Times New Roman"/>
          <w:b/>
          <w:bCs/>
          <w:i/>
          <w:iCs/>
        </w:rPr>
        <w:t>CASA</w:t>
      </w:r>
      <w:r w:rsidR="00C5771E">
        <w:rPr>
          <w:rFonts w:ascii="Times New Roman" w:hAnsi="Times New Roman"/>
        </w:rPr>
        <w:t>)</w:t>
      </w:r>
      <w:r w:rsidRPr="00DA608B">
        <w:rPr>
          <w:rFonts w:ascii="Times New Roman" w:hAnsi="Times New Roman"/>
        </w:rPr>
        <w:t xml:space="preserve"> may, by instrument, grant an exemption from a provision of CASR in relation to a matter mentioned in subsection 98(5A). Subsection</w:t>
      </w:r>
      <w:r w:rsidR="00BF3445">
        <w:rPr>
          <w:rFonts w:ascii="Times New Roman" w:hAnsi="Times New Roman"/>
        </w:rPr>
        <w:t xml:space="preserve"> </w:t>
      </w:r>
      <w:r w:rsidRPr="00DA608B">
        <w:rPr>
          <w:rFonts w:ascii="Times New Roman" w:hAnsi="Times New Roman"/>
        </w:rPr>
        <w:t>98(5A) matters are, in effect, those affecting the safety, airworthiness or design of aircraft.</w:t>
      </w:r>
    </w:p>
    <w:p w14:paraId="68F25FD5" w14:textId="77777777" w:rsidR="007C3131" w:rsidRPr="00DA608B" w:rsidRDefault="007C3131" w:rsidP="007C3131">
      <w:pPr>
        <w:pStyle w:val="LDClauseHeading"/>
        <w:keepNext w:val="0"/>
        <w:spacing w:before="0" w:after="0"/>
        <w:ind w:left="0" w:firstLine="0"/>
        <w:rPr>
          <w:rFonts w:ascii="Times New Roman" w:hAnsi="Times New Roman"/>
          <w:b w:val="0"/>
          <w:bCs/>
          <w:iCs/>
          <w:sz w:val="22"/>
          <w:szCs w:val="22"/>
        </w:rPr>
      </w:pPr>
    </w:p>
    <w:p w14:paraId="35535435" w14:textId="7793BED9" w:rsidR="007C3131" w:rsidRDefault="007C3131" w:rsidP="007C3131">
      <w:pPr>
        <w:pStyle w:val="LDBodytext"/>
      </w:pPr>
      <w:r w:rsidRPr="00DA608B">
        <w:t xml:space="preserve">Under subregulation 11.160(2), an exemption may be granted to a person or a class of persons. Under subregulation 11.160(3), CASA may grant an exemption on application, or on its own initiative. </w:t>
      </w:r>
    </w:p>
    <w:p w14:paraId="7F0D00DB" w14:textId="77777777" w:rsidR="004A197C" w:rsidRDefault="004A197C" w:rsidP="007C3131">
      <w:pPr>
        <w:pStyle w:val="LDBodytext"/>
      </w:pPr>
    </w:p>
    <w:p w14:paraId="24A88F46" w14:textId="38F4F441" w:rsidR="004A197C" w:rsidRPr="004A197C" w:rsidRDefault="004A197C" w:rsidP="004A197C">
      <w:pPr>
        <w:rPr>
          <w:rFonts w:ascii="Times New Roman" w:hAnsi="Times New Roman"/>
        </w:rPr>
      </w:pPr>
      <w:r w:rsidRPr="00E60888">
        <w:rPr>
          <w:rFonts w:ascii="Times New Roman" w:hAnsi="Times New Roman"/>
        </w:rPr>
        <w:t>Under subregulation 11.175(4) of CASR, in deciding whether to renew an exemption, on application by a person, CASA must regard as paramount the preservation of at least an acceptable level of aviation safety. CASA has regard to the same test when deciding whether to renew an exemption on its own initiative.</w:t>
      </w:r>
    </w:p>
    <w:p w14:paraId="58D24952" w14:textId="77777777" w:rsidR="007C3131" w:rsidRPr="00DA608B" w:rsidRDefault="007C3131" w:rsidP="007C3131">
      <w:pPr>
        <w:pStyle w:val="LDClauseHeading"/>
        <w:keepNext w:val="0"/>
        <w:spacing w:before="0" w:after="0"/>
        <w:ind w:left="0" w:firstLine="0"/>
        <w:rPr>
          <w:rFonts w:ascii="Times New Roman" w:hAnsi="Times New Roman"/>
          <w:b w:val="0"/>
          <w:bCs/>
          <w:iCs/>
          <w:sz w:val="22"/>
          <w:szCs w:val="22"/>
        </w:rPr>
      </w:pPr>
    </w:p>
    <w:p w14:paraId="1653C75A" w14:textId="61BBEA6A" w:rsidR="007C3131" w:rsidRPr="00DA608B" w:rsidRDefault="007C3131" w:rsidP="007C3131">
      <w:pPr>
        <w:rPr>
          <w:rFonts w:ascii="Times New Roman" w:hAnsi="Times New Roman"/>
        </w:rPr>
      </w:pPr>
      <w:r w:rsidRPr="00DA608B">
        <w:rPr>
          <w:rFonts w:ascii="Times New Roman" w:hAnsi="Times New Roman"/>
        </w:rPr>
        <w:t>Under regulation 11.205</w:t>
      </w:r>
      <w:r w:rsidR="002374CB">
        <w:rPr>
          <w:rFonts w:ascii="Times New Roman" w:hAnsi="Times New Roman"/>
        </w:rPr>
        <w:t xml:space="preserve"> of CASR</w:t>
      </w:r>
      <w:r w:rsidRPr="00DA608B">
        <w:rPr>
          <w:rFonts w:ascii="Times New Roman" w:hAnsi="Times New Roman"/>
        </w:rPr>
        <w:t>, CASA may impose conditions on an exemption if this is necessary in the interests of the safety of air navigation. Under regulation 11.210</w:t>
      </w:r>
      <w:r w:rsidR="002374CB">
        <w:rPr>
          <w:rFonts w:ascii="Times New Roman" w:hAnsi="Times New Roman"/>
        </w:rPr>
        <w:t xml:space="preserve"> of CASR</w:t>
      </w:r>
      <w:r w:rsidRPr="00DA608B">
        <w:rPr>
          <w:rFonts w:ascii="Times New Roman" w:hAnsi="Times New Roman"/>
        </w:rPr>
        <w:t xml:space="preserve">, it is a strict liability offence </w:t>
      </w:r>
      <w:r w:rsidR="002108EA">
        <w:rPr>
          <w:rFonts w:ascii="Times New Roman" w:hAnsi="Times New Roman"/>
        </w:rPr>
        <w:t xml:space="preserve">for a person </w:t>
      </w:r>
      <w:r w:rsidRPr="00DA608B">
        <w:rPr>
          <w:rFonts w:ascii="Times New Roman" w:hAnsi="Times New Roman"/>
        </w:rPr>
        <w:t xml:space="preserve">not to comply with </w:t>
      </w:r>
      <w:r w:rsidR="002108EA">
        <w:rPr>
          <w:rFonts w:ascii="Times New Roman" w:hAnsi="Times New Roman"/>
        </w:rPr>
        <w:t>an</w:t>
      </w:r>
      <w:r w:rsidR="002108EA" w:rsidRPr="00DA608B">
        <w:rPr>
          <w:rFonts w:ascii="Times New Roman" w:hAnsi="Times New Roman"/>
        </w:rPr>
        <w:t xml:space="preserve"> </w:t>
      </w:r>
      <w:r w:rsidRPr="00DA608B">
        <w:rPr>
          <w:rFonts w:ascii="Times New Roman" w:hAnsi="Times New Roman"/>
        </w:rPr>
        <w:t xml:space="preserve">obligation imposed </w:t>
      </w:r>
      <w:r w:rsidR="006705CD">
        <w:rPr>
          <w:rFonts w:ascii="Times New Roman" w:hAnsi="Times New Roman"/>
        </w:rPr>
        <w:t xml:space="preserve">on the person </w:t>
      </w:r>
      <w:r w:rsidRPr="00DA608B">
        <w:rPr>
          <w:rFonts w:ascii="Times New Roman" w:hAnsi="Times New Roman"/>
        </w:rPr>
        <w:t>by a condition</w:t>
      </w:r>
      <w:r w:rsidR="00C66552">
        <w:rPr>
          <w:rFonts w:ascii="Times New Roman" w:hAnsi="Times New Roman"/>
        </w:rPr>
        <w:t xml:space="preserve"> of an exemption</w:t>
      </w:r>
      <w:r w:rsidR="00C07F9F">
        <w:rPr>
          <w:rFonts w:ascii="Times New Roman" w:hAnsi="Times New Roman"/>
        </w:rPr>
        <w:t>, which attracts a maximum penalty of 50 penalty units</w:t>
      </w:r>
      <w:r w:rsidRPr="00DA608B">
        <w:rPr>
          <w:rFonts w:ascii="Times New Roman" w:hAnsi="Times New Roman"/>
        </w:rPr>
        <w:t>. Under regulation 11.225</w:t>
      </w:r>
      <w:r w:rsidR="00530016">
        <w:rPr>
          <w:rFonts w:ascii="Times New Roman" w:hAnsi="Times New Roman"/>
        </w:rPr>
        <w:t xml:space="preserve"> of CASR</w:t>
      </w:r>
      <w:r w:rsidRPr="00DA608B">
        <w:rPr>
          <w:rFonts w:ascii="Times New Roman" w:hAnsi="Times New Roman"/>
        </w:rPr>
        <w:t xml:space="preserve">, CASA must, as soon as practicable, publish on the </w:t>
      </w:r>
      <w:r w:rsidR="00EF6AE3" w:rsidRPr="00DA608B">
        <w:rPr>
          <w:rFonts w:ascii="Times New Roman" w:hAnsi="Times New Roman"/>
        </w:rPr>
        <w:t>i</w:t>
      </w:r>
      <w:r w:rsidRPr="00DA608B">
        <w:rPr>
          <w:rFonts w:ascii="Times New Roman" w:hAnsi="Times New Roman"/>
        </w:rPr>
        <w:t>nternet details of a</w:t>
      </w:r>
      <w:r w:rsidR="00945A1A">
        <w:rPr>
          <w:rFonts w:ascii="Times New Roman" w:hAnsi="Times New Roman"/>
        </w:rPr>
        <w:t>n</w:t>
      </w:r>
      <w:r w:rsidRPr="00DA608B">
        <w:rPr>
          <w:rFonts w:ascii="Times New Roman" w:hAnsi="Times New Roman"/>
        </w:rPr>
        <w:t xml:space="preserve"> exemption</w:t>
      </w:r>
      <w:r w:rsidR="005023A1">
        <w:rPr>
          <w:rFonts w:ascii="Times New Roman" w:hAnsi="Times New Roman"/>
        </w:rPr>
        <w:t xml:space="preserve">, </w:t>
      </w:r>
      <w:r w:rsidR="00D51501">
        <w:rPr>
          <w:rFonts w:ascii="Times New Roman" w:hAnsi="Times New Roman"/>
        </w:rPr>
        <w:t>including any condition of the exemption</w:t>
      </w:r>
      <w:r w:rsidRPr="00DA608B">
        <w:rPr>
          <w:rFonts w:ascii="Times New Roman" w:hAnsi="Times New Roman"/>
        </w:rPr>
        <w:t>.</w:t>
      </w:r>
    </w:p>
    <w:p w14:paraId="27138523" w14:textId="77777777" w:rsidR="007C3131" w:rsidRPr="00C34DFA" w:rsidRDefault="007C3131" w:rsidP="007C3131">
      <w:pPr>
        <w:rPr>
          <w:rFonts w:ascii="Times New Roman" w:hAnsi="Times New Roman"/>
        </w:rPr>
      </w:pPr>
    </w:p>
    <w:p w14:paraId="32E76775" w14:textId="011CD115" w:rsidR="007C3131" w:rsidRPr="00DA608B" w:rsidRDefault="007C3131" w:rsidP="00C34DFA">
      <w:pPr>
        <w:keepNext/>
        <w:rPr>
          <w:rFonts w:ascii="Times New Roman" w:hAnsi="Times New Roman"/>
        </w:rPr>
      </w:pPr>
      <w:r w:rsidRPr="00DA608B">
        <w:rPr>
          <w:rFonts w:ascii="Times New Roman" w:hAnsi="Times New Roman"/>
        </w:rPr>
        <w:lastRenderedPageBreak/>
        <w:t>Under subregulation 11.230(1)</w:t>
      </w:r>
      <w:r w:rsidR="0089110E">
        <w:rPr>
          <w:rFonts w:ascii="Times New Roman" w:hAnsi="Times New Roman"/>
        </w:rPr>
        <w:t xml:space="preserve"> of CASR</w:t>
      </w:r>
      <w:r w:rsidRPr="00DA608B">
        <w:rPr>
          <w:rFonts w:ascii="Times New Roman" w:hAnsi="Times New Roman"/>
        </w:rPr>
        <w:t>, an exemption may remain in force for 3 years or for a shorter period specified in the instrument.</w:t>
      </w:r>
    </w:p>
    <w:p w14:paraId="7278C1E0" w14:textId="77777777" w:rsidR="007C3131" w:rsidRPr="00DA608B" w:rsidRDefault="007C3131" w:rsidP="007C3131">
      <w:pPr>
        <w:pStyle w:val="LDBodytext"/>
      </w:pPr>
    </w:p>
    <w:p w14:paraId="1DB2AE6E" w14:textId="60181E6B" w:rsidR="007C3131" w:rsidRPr="00DA608B" w:rsidRDefault="007C3131" w:rsidP="007C3131">
      <w:pPr>
        <w:rPr>
          <w:rFonts w:ascii="Times New Roman" w:hAnsi="Times New Roman"/>
        </w:rPr>
      </w:pPr>
      <w:r w:rsidRPr="00DA608B">
        <w:rPr>
          <w:rFonts w:ascii="Times New Roman" w:hAnsi="Times New Roman"/>
        </w:rPr>
        <w:t>Under subregulation 11.230(3), an exemption, in force in relation to a particular aircraft owned by a particular person, ceases to be in force when the aircraft ceases to be owned by that person. Under regulation 11.235</w:t>
      </w:r>
      <w:r w:rsidR="0089110E">
        <w:rPr>
          <w:rFonts w:ascii="Times New Roman" w:hAnsi="Times New Roman"/>
        </w:rPr>
        <w:t xml:space="preserve"> of CASR</w:t>
      </w:r>
      <w:r w:rsidRPr="00DA608B">
        <w:rPr>
          <w:rFonts w:ascii="Times New Roman" w:hAnsi="Times New Roman"/>
        </w:rPr>
        <w:t>, an exemption is not transferable.</w:t>
      </w:r>
    </w:p>
    <w:p w14:paraId="6ADA75C5" w14:textId="77777777" w:rsidR="007C3131" w:rsidRPr="00556E0F" w:rsidRDefault="007C3131" w:rsidP="007C3131">
      <w:pPr>
        <w:pStyle w:val="LDBodytext"/>
        <w:rPr>
          <w:bCs/>
        </w:rPr>
      </w:pPr>
    </w:p>
    <w:p w14:paraId="6B97D8A7" w14:textId="77777777" w:rsidR="007917A5" w:rsidRPr="00011880" w:rsidRDefault="007917A5" w:rsidP="007917A5">
      <w:pPr>
        <w:pStyle w:val="LDBodytext"/>
        <w:rPr>
          <w:b/>
          <w:bCs/>
        </w:rPr>
      </w:pPr>
      <w:r w:rsidRPr="00011880">
        <w:rPr>
          <w:b/>
          <w:bCs/>
        </w:rPr>
        <w:t>Legislation — directions</w:t>
      </w:r>
    </w:p>
    <w:p w14:paraId="3EB80DFA" w14:textId="1FCBA49F" w:rsidR="007C3131" w:rsidRPr="00DA608B" w:rsidRDefault="007C3131" w:rsidP="007C3131">
      <w:pPr>
        <w:rPr>
          <w:rFonts w:ascii="Times New Roman" w:hAnsi="Times New Roman"/>
        </w:rPr>
      </w:pPr>
      <w:r w:rsidRPr="00DA608B">
        <w:rPr>
          <w:rFonts w:ascii="Times New Roman" w:hAnsi="Times New Roman"/>
        </w:rPr>
        <w:t>Under paragraph</w:t>
      </w:r>
      <w:r w:rsidR="00227579" w:rsidRPr="00DA608B">
        <w:rPr>
          <w:rFonts w:ascii="Times New Roman" w:hAnsi="Times New Roman"/>
        </w:rPr>
        <w:t xml:space="preserve"> </w:t>
      </w:r>
      <w:r w:rsidRPr="00DA608B">
        <w:rPr>
          <w:rFonts w:ascii="Times New Roman" w:hAnsi="Times New Roman"/>
        </w:rPr>
        <w:t>11.245(1)(a) of CASR, for subsection</w:t>
      </w:r>
      <w:r w:rsidR="00BF3445">
        <w:rPr>
          <w:rFonts w:ascii="Times New Roman" w:hAnsi="Times New Roman"/>
        </w:rPr>
        <w:t xml:space="preserve"> </w:t>
      </w:r>
      <w:r w:rsidRPr="00DA608B">
        <w:rPr>
          <w:rFonts w:ascii="Times New Roman" w:hAnsi="Times New Roman"/>
        </w:rPr>
        <w:t xml:space="preserve">98(5A), </w:t>
      </w:r>
      <w:r w:rsidR="00CC4EAD" w:rsidRPr="00DA608B">
        <w:rPr>
          <w:rFonts w:ascii="Times New Roman" w:hAnsi="Times New Roman"/>
        </w:rPr>
        <w:t>CASA</w:t>
      </w:r>
      <w:r w:rsidRPr="00DA608B">
        <w:rPr>
          <w:rFonts w:ascii="Times New Roman" w:hAnsi="Times New Roman"/>
        </w:rPr>
        <w:t xml:space="preserve"> may, by instrument, issue a direction about any matter affecting the safe navigation and operation of aircraft. Under subregulation 11.245(2), CASA may issue such a direction only if CASA is satisfied that it is necessary</w:t>
      </w:r>
      <w:r w:rsidR="00462AA3">
        <w:rPr>
          <w:rFonts w:ascii="Times New Roman" w:hAnsi="Times New Roman"/>
        </w:rPr>
        <w:t xml:space="preserve"> to do so</w:t>
      </w:r>
      <w:r w:rsidR="0028290F">
        <w:rPr>
          <w:rFonts w:ascii="Times New Roman" w:hAnsi="Times New Roman"/>
        </w:rPr>
        <w:t xml:space="preserve"> </w:t>
      </w:r>
      <w:r w:rsidRPr="00DA608B">
        <w:rPr>
          <w:rFonts w:ascii="Times New Roman" w:hAnsi="Times New Roman"/>
        </w:rPr>
        <w:t xml:space="preserve">in the interests of </w:t>
      </w:r>
      <w:r w:rsidR="00C5075C">
        <w:rPr>
          <w:rFonts w:ascii="Times New Roman" w:hAnsi="Times New Roman"/>
        </w:rPr>
        <w:t xml:space="preserve">the </w:t>
      </w:r>
      <w:r w:rsidRPr="00DA608B">
        <w:rPr>
          <w:rFonts w:ascii="Times New Roman" w:hAnsi="Times New Roman"/>
        </w:rPr>
        <w:t>safety</w:t>
      </w:r>
      <w:r w:rsidR="000C0902">
        <w:rPr>
          <w:rFonts w:ascii="Times New Roman" w:hAnsi="Times New Roman"/>
        </w:rPr>
        <w:t xml:space="preserve"> of air navigation</w:t>
      </w:r>
      <w:r w:rsidRPr="00DA608B">
        <w:rPr>
          <w:rFonts w:ascii="Times New Roman" w:hAnsi="Times New Roman"/>
        </w:rPr>
        <w:t>, only if the direction is not inconsistent with the Act and only for the purposes of CASA’s functions.</w:t>
      </w:r>
      <w:bookmarkStart w:id="3" w:name="_Toc493156189"/>
    </w:p>
    <w:p w14:paraId="35FD02FE" w14:textId="77777777" w:rsidR="007C3131" w:rsidRPr="00DA608B" w:rsidRDefault="007C3131" w:rsidP="002B68A7">
      <w:pPr>
        <w:pStyle w:val="LDBodytext"/>
      </w:pPr>
    </w:p>
    <w:p w14:paraId="46689594" w14:textId="438378B9" w:rsidR="007C3131" w:rsidRDefault="007C3131" w:rsidP="007C3131">
      <w:pPr>
        <w:rPr>
          <w:rFonts w:ascii="Times New Roman" w:hAnsi="Times New Roman"/>
        </w:rPr>
      </w:pPr>
      <w:r w:rsidRPr="00DA608B">
        <w:rPr>
          <w:rStyle w:val="CharSectno"/>
          <w:rFonts w:ascii="Times New Roman" w:hAnsi="Times New Roman"/>
        </w:rPr>
        <w:t>Under regulation 11.250</w:t>
      </w:r>
      <w:r w:rsidR="00F10CF0">
        <w:rPr>
          <w:rStyle w:val="CharSectno"/>
          <w:rFonts w:ascii="Times New Roman" w:hAnsi="Times New Roman"/>
        </w:rPr>
        <w:t xml:space="preserve"> of CASR</w:t>
      </w:r>
      <w:r w:rsidRPr="00DA608B">
        <w:rPr>
          <w:rStyle w:val="CharSectno"/>
          <w:rFonts w:ascii="Times New Roman" w:hAnsi="Times New Roman"/>
        </w:rPr>
        <w:t xml:space="preserve">, a </w:t>
      </w:r>
      <w:bookmarkEnd w:id="3"/>
      <w:r w:rsidRPr="00DA608B">
        <w:rPr>
          <w:rFonts w:ascii="Times New Roman" w:hAnsi="Times New Roman"/>
        </w:rPr>
        <w:t>direction ceases to be in force on a day specified in the instrument or, if no day is specified, 1 year after the instrument commences. Under regulation 11.255</w:t>
      </w:r>
      <w:r w:rsidR="00F10CF0">
        <w:rPr>
          <w:rFonts w:ascii="Times New Roman" w:hAnsi="Times New Roman"/>
        </w:rPr>
        <w:t xml:space="preserve"> </w:t>
      </w:r>
      <w:r w:rsidR="00F10CF0">
        <w:rPr>
          <w:rStyle w:val="CharSectno"/>
          <w:rFonts w:ascii="Times New Roman" w:hAnsi="Times New Roman"/>
        </w:rPr>
        <w:t>of CASR</w:t>
      </w:r>
      <w:r w:rsidRPr="00DA608B">
        <w:rPr>
          <w:rFonts w:ascii="Times New Roman" w:hAnsi="Times New Roman"/>
        </w:rPr>
        <w:t xml:space="preserve">, it is an offence </w:t>
      </w:r>
      <w:r w:rsidR="009E17E2">
        <w:rPr>
          <w:rFonts w:ascii="Times New Roman" w:hAnsi="Times New Roman"/>
        </w:rPr>
        <w:t xml:space="preserve">of strict liability </w:t>
      </w:r>
      <w:r w:rsidR="005A1858">
        <w:rPr>
          <w:rFonts w:ascii="Times New Roman" w:hAnsi="Times New Roman"/>
        </w:rPr>
        <w:t xml:space="preserve">for a person </w:t>
      </w:r>
      <w:r w:rsidRPr="00DA608B">
        <w:rPr>
          <w:rFonts w:ascii="Times New Roman" w:hAnsi="Times New Roman"/>
        </w:rPr>
        <w:t>to contravene a direction that is applicable to the person</w:t>
      </w:r>
      <w:r w:rsidR="009E17E2">
        <w:rPr>
          <w:rFonts w:ascii="Times New Roman" w:hAnsi="Times New Roman"/>
        </w:rPr>
        <w:t>, which attracts a maximum penalty of 50</w:t>
      </w:r>
      <w:r w:rsidR="001C4555">
        <w:rPr>
          <w:rFonts w:ascii="Times New Roman" w:hAnsi="Times New Roman"/>
        </w:rPr>
        <w:t> </w:t>
      </w:r>
      <w:r w:rsidR="009E17E2">
        <w:rPr>
          <w:rFonts w:ascii="Times New Roman" w:hAnsi="Times New Roman"/>
        </w:rPr>
        <w:t>penalty units</w:t>
      </w:r>
      <w:r w:rsidRPr="00DA608B">
        <w:rPr>
          <w:rFonts w:ascii="Times New Roman" w:hAnsi="Times New Roman"/>
        </w:rPr>
        <w:t>.</w:t>
      </w:r>
    </w:p>
    <w:p w14:paraId="72F75001" w14:textId="77777777" w:rsidR="002F3249" w:rsidRDefault="002F3249" w:rsidP="002F3249">
      <w:pPr>
        <w:pStyle w:val="LDBodytext"/>
      </w:pPr>
    </w:p>
    <w:p w14:paraId="65A9A329" w14:textId="465432C6" w:rsidR="00C94B85" w:rsidRPr="004A30FB" w:rsidRDefault="008F0441" w:rsidP="00C94B85">
      <w:pPr>
        <w:rPr>
          <w:rFonts w:ascii="Times New Roman" w:hAnsi="Times New Roman"/>
          <w:b/>
          <w:bCs/>
        </w:rPr>
      </w:pPr>
      <w:r w:rsidRPr="004A30FB">
        <w:rPr>
          <w:rFonts w:ascii="Times New Roman" w:hAnsi="Times New Roman"/>
          <w:b/>
          <w:bCs/>
        </w:rPr>
        <w:t>Legislation —</w:t>
      </w:r>
      <w:r w:rsidR="004A30FB" w:rsidRPr="004A30FB">
        <w:rPr>
          <w:rFonts w:ascii="Times New Roman" w:hAnsi="Times New Roman"/>
          <w:b/>
          <w:bCs/>
        </w:rPr>
        <w:t xml:space="preserve"> </w:t>
      </w:r>
      <w:r w:rsidR="00C94B85" w:rsidRPr="004A30FB">
        <w:rPr>
          <w:rFonts w:ascii="Times New Roman" w:hAnsi="Times New Roman"/>
          <w:b/>
          <w:bCs/>
        </w:rPr>
        <w:t>Documents incorporated by reference</w:t>
      </w:r>
    </w:p>
    <w:p w14:paraId="7796B1F5" w14:textId="613AF305" w:rsidR="00C94B85" w:rsidRPr="00C94B85" w:rsidRDefault="00C94B85" w:rsidP="00C94B85">
      <w:pPr>
        <w:rPr>
          <w:rFonts w:ascii="Times New Roman" w:hAnsi="Times New Roman"/>
        </w:rPr>
      </w:pPr>
      <w:r w:rsidRPr="00E60888">
        <w:rPr>
          <w:rFonts w:ascii="Times New Roman" w:hAnsi="Times New Roman"/>
        </w:rPr>
        <w:t>Under subsection</w:t>
      </w:r>
      <w:r w:rsidR="00924862">
        <w:rPr>
          <w:rFonts w:ascii="Times New Roman" w:hAnsi="Times New Roman"/>
        </w:rPr>
        <w:t xml:space="preserve"> </w:t>
      </w:r>
      <w:r w:rsidRPr="00E60888">
        <w:rPr>
          <w:rFonts w:ascii="Times New Roman" w:hAnsi="Times New Roman"/>
        </w:rPr>
        <w:t xml:space="preserve">14(1) of the </w:t>
      </w:r>
      <w:r w:rsidRPr="00E60888">
        <w:rPr>
          <w:rFonts w:ascii="Times New Roman" w:hAnsi="Times New Roman"/>
          <w:i/>
          <w:iCs/>
        </w:rPr>
        <w:t>Legislation Act 2003</w:t>
      </w:r>
      <w:r w:rsidRPr="00E60888">
        <w:rPr>
          <w:rFonts w:ascii="Times New Roman" w:hAnsi="Times New Roman"/>
        </w:rPr>
        <w:t xml:space="preserve"> (the </w:t>
      </w:r>
      <w:r w:rsidRPr="00E60888">
        <w:rPr>
          <w:rFonts w:ascii="Times New Roman" w:hAnsi="Times New Roman"/>
          <w:b/>
          <w:bCs/>
          <w:i/>
          <w:iCs/>
        </w:rPr>
        <w:t>LA</w:t>
      </w:r>
      <w:r w:rsidRPr="00E60888">
        <w:rPr>
          <w:rFonts w:ascii="Times New Roman" w:hAnsi="Times New Roman"/>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w:t>
      </w:r>
      <w:r w:rsidR="0022320D">
        <w:rPr>
          <w:rFonts w:ascii="Times New Roman" w:hAnsi="Times New Roman"/>
        </w:rPr>
        <w:t xml:space="preserve"> </w:t>
      </w:r>
      <w:r w:rsidRPr="00E60888">
        <w:rPr>
          <w:rFonts w:ascii="Times New Roman" w:hAnsi="Times New Roman"/>
        </w:rPr>
        <w:t>14(2),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22320D">
        <w:rPr>
          <w:rFonts w:ascii="Times New Roman" w:hAnsi="Times New Roman"/>
        </w:rPr>
        <w:t xml:space="preserve"> </w:t>
      </w:r>
      <w:r w:rsidRPr="00E60888">
        <w:rPr>
          <w:rFonts w:ascii="Times New Roman" w:hAnsi="Times New Roman"/>
        </w:rPr>
        <w:t>98(5D) of the Act states that, despite section</w:t>
      </w:r>
      <w:r w:rsidR="00F84C03">
        <w:rPr>
          <w:rFonts w:ascii="Times New Roman" w:hAnsi="Times New Roman"/>
        </w:rPr>
        <w:t xml:space="preserve"> </w:t>
      </w:r>
      <w:r w:rsidRPr="00E60888">
        <w:rPr>
          <w:rFonts w:ascii="Times New Roman" w:hAnsi="Times New Roman"/>
        </w:rPr>
        <w:t>14,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353F174C" w14:textId="77777777" w:rsidR="007C3131" w:rsidRDefault="007C3131" w:rsidP="007C3131">
      <w:pPr>
        <w:pStyle w:val="BodyText"/>
        <w:rPr>
          <w:rFonts w:ascii="Times New Roman" w:hAnsi="Times New Roman"/>
        </w:rPr>
      </w:pPr>
    </w:p>
    <w:p w14:paraId="23A98837" w14:textId="42E1F60D" w:rsidR="005247FB" w:rsidRPr="00833358" w:rsidRDefault="005247FB" w:rsidP="005247FB">
      <w:pPr>
        <w:keepNext/>
        <w:rPr>
          <w:rFonts w:ascii="Times New Roman" w:hAnsi="Times New Roman"/>
          <w:b/>
        </w:rPr>
      </w:pPr>
      <w:r w:rsidRPr="00833358">
        <w:rPr>
          <w:rFonts w:ascii="Times New Roman" w:hAnsi="Times New Roman"/>
          <w:b/>
        </w:rPr>
        <w:t>Background</w:t>
      </w:r>
    </w:p>
    <w:p w14:paraId="424264EB" w14:textId="574440F3" w:rsidR="00C6377C" w:rsidRPr="00DA608B" w:rsidRDefault="00C6377C" w:rsidP="00C6377C">
      <w:pPr>
        <w:rPr>
          <w:rFonts w:ascii="Times New Roman" w:hAnsi="Times New Roman"/>
        </w:rPr>
      </w:pPr>
      <w:r w:rsidRPr="00DA608B">
        <w:rPr>
          <w:rFonts w:ascii="Times New Roman" w:hAnsi="Times New Roman"/>
        </w:rPr>
        <w:t>Part 133 applies to rotorcraft used in Australian air transport operations. Part</w:t>
      </w:r>
      <w:r w:rsidR="00A85141">
        <w:rPr>
          <w:rFonts w:ascii="Times New Roman" w:hAnsi="Times New Roman"/>
        </w:rPr>
        <w:t>s</w:t>
      </w:r>
      <w:r w:rsidR="00944FBC">
        <w:rPr>
          <w:rFonts w:ascii="Times New Roman" w:hAnsi="Times New Roman"/>
        </w:rPr>
        <w:t xml:space="preserve"> 91 and</w:t>
      </w:r>
      <w:r w:rsidRPr="00DA608B">
        <w:rPr>
          <w:rFonts w:ascii="Times New Roman" w:hAnsi="Times New Roman"/>
        </w:rPr>
        <w:t xml:space="preserve"> 133 provide a comprehensive code of safety rules for air transport operations using rotorcraft.</w:t>
      </w:r>
    </w:p>
    <w:p w14:paraId="08266E81" w14:textId="77777777" w:rsidR="00C6377C" w:rsidRPr="00DA608B" w:rsidRDefault="00C6377C" w:rsidP="00C6377C">
      <w:pPr>
        <w:rPr>
          <w:rFonts w:ascii="Times New Roman" w:hAnsi="Times New Roman"/>
          <w:bCs/>
          <w:iCs/>
        </w:rPr>
      </w:pPr>
    </w:p>
    <w:p w14:paraId="456A0A41" w14:textId="486ADB37" w:rsidR="00C6377C" w:rsidRPr="00DA608B" w:rsidRDefault="00C6377C" w:rsidP="00C6377C">
      <w:r w:rsidRPr="00DA608B">
        <w:rPr>
          <w:rFonts w:ascii="Times New Roman" w:hAnsi="Times New Roman"/>
        </w:rPr>
        <w:t xml:space="preserve">Part 133 is a part of </w:t>
      </w:r>
      <w:r w:rsidRPr="00DA608B">
        <w:rPr>
          <w:rFonts w:ascii="Times New Roman" w:hAnsi="Times New Roman"/>
          <w:bCs/>
          <w:iCs/>
        </w:rPr>
        <w:t>the suite of CASA’s Flight Operations Regulations (</w:t>
      </w:r>
      <w:r w:rsidR="00FD4724">
        <w:rPr>
          <w:rFonts w:ascii="Times New Roman" w:hAnsi="Times New Roman"/>
          <w:bCs/>
          <w:iCs/>
        </w:rPr>
        <w:t xml:space="preserve">the </w:t>
      </w:r>
      <w:r w:rsidRPr="00DA608B">
        <w:rPr>
          <w:rFonts w:ascii="Times New Roman" w:hAnsi="Times New Roman"/>
          <w:b/>
          <w:i/>
        </w:rPr>
        <w:t>FOR</w:t>
      </w:r>
      <w:r w:rsidRPr="00DA608B">
        <w:rPr>
          <w:rFonts w:ascii="Times New Roman" w:hAnsi="Times New Roman"/>
          <w:bCs/>
          <w:iCs/>
        </w:rPr>
        <w:t xml:space="preserve">). The FOR </w:t>
      </w:r>
      <w:r w:rsidR="00800464">
        <w:rPr>
          <w:rFonts w:ascii="Times New Roman" w:hAnsi="Times New Roman"/>
          <w:bCs/>
          <w:iCs/>
        </w:rPr>
        <w:t>comprise</w:t>
      </w:r>
      <w:r w:rsidRPr="00DA608B">
        <w:rPr>
          <w:rFonts w:ascii="Times New Roman" w:hAnsi="Times New Roman"/>
          <w:bCs/>
          <w:iCs/>
        </w:rPr>
        <w:t xml:space="preserve"> Parts 91, 119, 121, 133, 135 and 138 of CASR, each of which commence</w:t>
      </w:r>
      <w:r>
        <w:rPr>
          <w:rFonts w:ascii="Times New Roman" w:hAnsi="Times New Roman"/>
          <w:bCs/>
          <w:iCs/>
        </w:rPr>
        <w:t>d</w:t>
      </w:r>
      <w:r w:rsidRPr="00DA608B">
        <w:rPr>
          <w:rFonts w:ascii="Times New Roman" w:hAnsi="Times New Roman"/>
          <w:bCs/>
          <w:iCs/>
        </w:rPr>
        <w:t xml:space="preserve"> on 2 December 2021.</w:t>
      </w:r>
    </w:p>
    <w:p w14:paraId="10182CB8" w14:textId="77777777" w:rsidR="00C6377C" w:rsidRPr="00DA608B" w:rsidRDefault="00C6377C" w:rsidP="00C6377C">
      <w:pPr>
        <w:rPr>
          <w:rFonts w:ascii="Times New Roman" w:hAnsi="Times New Roman"/>
        </w:rPr>
      </w:pPr>
    </w:p>
    <w:p w14:paraId="68A59F25" w14:textId="4E29F12E" w:rsidR="00044214" w:rsidRPr="00011880" w:rsidRDefault="00044214" w:rsidP="00044214">
      <w:r>
        <w:rPr>
          <w:rFonts w:ascii="Times New Roman" w:hAnsi="Times New Roman"/>
          <w:bCs/>
          <w:iCs/>
        </w:rPr>
        <w:t>Post</w:t>
      </w:r>
      <w:r w:rsidR="00FD4724">
        <w:rPr>
          <w:rFonts w:ascii="Times New Roman" w:hAnsi="Times New Roman"/>
          <w:bCs/>
          <w:iCs/>
        </w:rPr>
        <w:t>-</w:t>
      </w:r>
      <w:r>
        <w:rPr>
          <w:rFonts w:ascii="Times New Roman" w:hAnsi="Times New Roman"/>
          <w:bCs/>
          <w:iCs/>
        </w:rPr>
        <w:t xml:space="preserve">implementation of the FOR, it was </w:t>
      </w:r>
      <w:r w:rsidR="007A4BCE">
        <w:rPr>
          <w:rFonts w:ascii="Times New Roman" w:hAnsi="Times New Roman"/>
          <w:bCs/>
          <w:iCs/>
        </w:rPr>
        <w:t xml:space="preserve">identified </w:t>
      </w:r>
      <w:r>
        <w:rPr>
          <w:rFonts w:ascii="Times New Roman" w:hAnsi="Times New Roman"/>
          <w:bCs/>
          <w:iCs/>
        </w:rPr>
        <w:t>that t</w:t>
      </w:r>
      <w:r w:rsidRPr="00011880">
        <w:rPr>
          <w:rFonts w:ascii="Times New Roman" w:hAnsi="Times New Roman"/>
          <w:bCs/>
          <w:iCs/>
        </w:rPr>
        <w:t xml:space="preserve">here </w:t>
      </w:r>
      <w:r w:rsidR="00261E01">
        <w:rPr>
          <w:rFonts w:ascii="Times New Roman" w:hAnsi="Times New Roman"/>
          <w:bCs/>
          <w:iCs/>
        </w:rPr>
        <w:t>are</w:t>
      </w:r>
      <w:r w:rsidR="00261E01" w:rsidRPr="00011880">
        <w:t xml:space="preserve"> </w:t>
      </w:r>
      <w:r>
        <w:t>a number of</w:t>
      </w:r>
      <w:r w:rsidRPr="00011880">
        <w:t xml:space="preserve"> technical errors and omissions in Part 13</w:t>
      </w:r>
      <w:r>
        <w:t>3</w:t>
      </w:r>
      <w:r w:rsidRPr="00011880">
        <w:t xml:space="preserve"> </w:t>
      </w:r>
      <w:r w:rsidR="001E363F">
        <w:t>that</w:t>
      </w:r>
      <w:r w:rsidR="001E363F" w:rsidRPr="00011880">
        <w:t xml:space="preserve"> </w:t>
      </w:r>
      <w:r w:rsidRPr="00011880">
        <w:t xml:space="preserve">give rise to unintended </w:t>
      </w:r>
      <w:r w:rsidR="00915FF1">
        <w:t>consequences</w:t>
      </w:r>
      <w:r w:rsidRPr="00011880">
        <w:t>. These will be rectified in the next set of amendments to the Part but, in the meantime, until those amendments are made, it is necessary to use exemptions to provide relief from having to comply with certain requirements</w:t>
      </w:r>
      <w:r w:rsidR="00AB4F6E">
        <w:t>,</w:t>
      </w:r>
      <w:r w:rsidRPr="00011880">
        <w:t xml:space="preserve"> and directions to ensure safety compliance.</w:t>
      </w:r>
    </w:p>
    <w:p w14:paraId="34D74414" w14:textId="77777777" w:rsidR="00044214" w:rsidRPr="00011880" w:rsidRDefault="00044214" w:rsidP="00044214">
      <w:pPr>
        <w:rPr>
          <w:rFonts w:ascii="Times New Roman" w:hAnsi="Times New Roman"/>
        </w:rPr>
      </w:pPr>
    </w:p>
    <w:p w14:paraId="415B93D9" w14:textId="4FDA8350" w:rsidR="00044214" w:rsidRDefault="00044214" w:rsidP="00044214">
      <w:pPr>
        <w:pStyle w:val="BodyText"/>
        <w:ind w:right="-284"/>
      </w:pPr>
      <w:r w:rsidRPr="003D7ECF">
        <w:rPr>
          <w:rFonts w:ascii="Times New Roman" w:hAnsi="Times New Roman"/>
        </w:rPr>
        <w:lastRenderedPageBreak/>
        <w:t>The exemptions and directions in th</w:t>
      </w:r>
      <w:r w:rsidR="00EB04B3" w:rsidRPr="003D7ECF">
        <w:rPr>
          <w:rFonts w:ascii="Times New Roman" w:hAnsi="Times New Roman"/>
        </w:rPr>
        <w:t>e</w:t>
      </w:r>
      <w:r w:rsidRPr="003D7ECF">
        <w:rPr>
          <w:rFonts w:ascii="Times New Roman" w:hAnsi="Times New Roman"/>
        </w:rPr>
        <w:t xml:space="preserve"> instrument </w:t>
      </w:r>
      <w:r w:rsidRPr="003D7ECF">
        <w:t>variously require operator oversight of the</w:t>
      </w:r>
      <w:r w:rsidRPr="00011880">
        <w:t xml:space="preserve"> actions of operator personnel and otherwise are intended to maintain </w:t>
      </w:r>
      <w:r w:rsidR="005736C5">
        <w:t>previous</w:t>
      </w:r>
      <w:r w:rsidR="005736C5" w:rsidRPr="00011880">
        <w:t xml:space="preserve"> </w:t>
      </w:r>
      <w:r w:rsidRPr="00011880">
        <w:t xml:space="preserve">regulatory requirements where the </w:t>
      </w:r>
      <w:r w:rsidR="005736C5">
        <w:t>FOR</w:t>
      </w:r>
      <w:r w:rsidR="005736C5" w:rsidRPr="00011880">
        <w:t xml:space="preserve"> </w:t>
      </w:r>
      <w:r w:rsidRPr="00011880">
        <w:t xml:space="preserve">failed to reflect </w:t>
      </w:r>
      <w:r w:rsidR="005D59A3">
        <w:t xml:space="preserve">the </w:t>
      </w:r>
      <w:r w:rsidRPr="00011880">
        <w:t xml:space="preserve">requirements. In other cases, exemptions are provided where relief from a requirement is considered appropriate, to facilitate implementation of </w:t>
      </w:r>
      <w:r w:rsidR="00062C7E">
        <w:t xml:space="preserve">certain </w:t>
      </w:r>
      <w:r w:rsidRPr="00011880">
        <w:t>FOR requirements, and to permit, for private operations, compliance with Part 13</w:t>
      </w:r>
      <w:r>
        <w:t>3</w:t>
      </w:r>
      <w:r w:rsidRPr="00011880">
        <w:t xml:space="preserve"> requirements instead of Part 91 requirements.</w:t>
      </w:r>
    </w:p>
    <w:p w14:paraId="7143CAD7" w14:textId="77777777" w:rsidR="00044214" w:rsidRDefault="00044214" w:rsidP="00044214">
      <w:pPr>
        <w:pStyle w:val="BodyText"/>
        <w:ind w:right="-284"/>
      </w:pPr>
    </w:p>
    <w:p w14:paraId="50C9803B" w14:textId="684645CD" w:rsidR="00044214" w:rsidRDefault="00044214" w:rsidP="00044214">
      <w:pPr>
        <w:pStyle w:val="LDBodytext"/>
        <w:rPr>
          <w:bCs/>
          <w:iCs/>
        </w:rPr>
      </w:pPr>
      <w:r w:rsidRPr="00011880">
        <w:t xml:space="preserve">The instrument will </w:t>
      </w:r>
      <w:r w:rsidRPr="00011880">
        <w:rPr>
          <w:bCs/>
          <w:iCs/>
        </w:rPr>
        <w:t xml:space="preserve">facilitate </w:t>
      </w:r>
      <w:r w:rsidR="00062C7E">
        <w:rPr>
          <w:bCs/>
          <w:iCs/>
        </w:rPr>
        <w:t xml:space="preserve">the </w:t>
      </w:r>
      <w:r>
        <w:rPr>
          <w:bCs/>
          <w:iCs/>
        </w:rPr>
        <w:t>operation</w:t>
      </w:r>
      <w:r w:rsidRPr="00011880">
        <w:rPr>
          <w:bCs/>
          <w:iCs/>
        </w:rPr>
        <w:t xml:space="preserve"> of Part 13</w:t>
      </w:r>
      <w:r>
        <w:rPr>
          <w:bCs/>
          <w:iCs/>
        </w:rPr>
        <w:t>3</w:t>
      </w:r>
      <w:r w:rsidR="00BF0923">
        <w:rPr>
          <w:bCs/>
          <w:iCs/>
        </w:rPr>
        <w:t>,</w:t>
      </w:r>
      <w:r w:rsidRPr="00011880">
        <w:rPr>
          <w:bCs/>
          <w:iCs/>
        </w:rPr>
        <w:t xml:space="preserve"> in accordance with CASA’s transition policies for the FOR.</w:t>
      </w:r>
    </w:p>
    <w:p w14:paraId="5D494773" w14:textId="77777777" w:rsidR="00044214" w:rsidRDefault="00044214" w:rsidP="00044214">
      <w:pPr>
        <w:pStyle w:val="LDBodytext"/>
        <w:rPr>
          <w:bCs/>
          <w:iCs/>
        </w:rPr>
      </w:pPr>
    </w:p>
    <w:p w14:paraId="79B60A10" w14:textId="77777777" w:rsidR="005247FB" w:rsidRPr="00833358" w:rsidRDefault="005247FB" w:rsidP="005247FB">
      <w:pPr>
        <w:keepNext/>
        <w:rPr>
          <w:rFonts w:ascii="Times New Roman" w:hAnsi="Times New Roman"/>
          <w:b/>
        </w:rPr>
      </w:pPr>
      <w:r w:rsidRPr="00833358">
        <w:rPr>
          <w:rFonts w:ascii="Times New Roman" w:hAnsi="Times New Roman"/>
          <w:b/>
        </w:rPr>
        <w:t>Overview of instrument</w:t>
      </w:r>
    </w:p>
    <w:p w14:paraId="1821A0C8" w14:textId="6AF0A6D5" w:rsidR="00215CE8" w:rsidRPr="00CC45CE" w:rsidRDefault="00215CE8" w:rsidP="00215CE8">
      <w:pPr>
        <w:pStyle w:val="BodyText"/>
        <w:rPr>
          <w:rFonts w:ascii="Times New Roman" w:hAnsi="Times New Roman"/>
        </w:rPr>
      </w:pPr>
      <w:r w:rsidRPr="00CC45CE">
        <w:rPr>
          <w:rFonts w:ascii="Times New Roman" w:hAnsi="Times New Roman"/>
        </w:rPr>
        <w:t>The instrument ameliorates unintended consequences arising from errors</w:t>
      </w:r>
      <w:r w:rsidR="008524B0">
        <w:rPr>
          <w:rFonts w:ascii="Times New Roman" w:hAnsi="Times New Roman"/>
        </w:rPr>
        <w:t>,</w:t>
      </w:r>
      <w:r w:rsidRPr="00CC45CE">
        <w:rPr>
          <w:rFonts w:ascii="Times New Roman" w:hAnsi="Times New Roman"/>
        </w:rPr>
        <w:t xml:space="preserve"> or omissions</w:t>
      </w:r>
      <w:r w:rsidR="008524B0">
        <w:rPr>
          <w:rFonts w:ascii="Times New Roman" w:hAnsi="Times New Roman"/>
        </w:rPr>
        <w:t>,</w:t>
      </w:r>
      <w:r w:rsidRPr="00CC45CE">
        <w:rPr>
          <w:rFonts w:ascii="Times New Roman" w:hAnsi="Times New Roman"/>
        </w:rPr>
        <w:t xml:space="preserve"> in the drafting of Parts 91 and 13</w:t>
      </w:r>
      <w:r>
        <w:rPr>
          <w:rFonts w:ascii="Times New Roman" w:hAnsi="Times New Roman"/>
        </w:rPr>
        <w:t>3</w:t>
      </w:r>
      <w:r w:rsidR="008524B0">
        <w:rPr>
          <w:rFonts w:ascii="Times New Roman" w:hAnsi="Times New Roman"/>
        </w:rPr>
        <w:t>,</w:t>
      </w:r>
      <w:r w:rsidRPr="00CC45CE">
        <w:rPr>
          <w:rFonts w:ascii="Times New Roman" w:hAnsi="Times New Roman"/>
        </w:rPr>
        <w:t xml:space="preserve"> by either:</w:t>
      </w:r>
    </w:p>
    <w:p w14:paraId="7487272F" w14:textId="12AFEFA4" w:rsidR="00215CE8" w:rsidRPr="00D3578D" w:rsidRDefault="00FA65D3" w:rsidP="00D3578D">
      <w:pPr>
        <w:numPr>
          <w:ilvl w:val="0"/>
          <w:numId w:val="7"/>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g</w:t>
      </w:r>
      <w:r w:rsidR="00215CE8" w:rsidRPr="00D3578D">
        <w:rPr>
          <w:rFonts w:ascii="Times New Roman" w:hAnsi="Times New Roman"/>
          <w:color w:val="000000"/>
        </w:rPr>
        <w:t>ranting regulated entities exemption</w:t>
      </w:r>
      <w:r w:rsidR="00624C62" w:rsidRPr="00D3578D">
        <w:rPr>
          <w:rFonts w:ascii="Times New Roman" w:hAnsi="Times New Roman"/>
          <w:color w:val="000000"/>
        </w:rPr>
        <w:t>s</w:t>
      </w:r>
      <w:r w:rsidR="00215CE8" w:rsidRPr="00D3578D">
        <w:rPr>
          <w:rFonts w:ascii="Times New Roman" w:hAnsi="Times New Roman"/>
          <w:color w:val="000000"/>
        </w:rPr>
        <w:t xml:space="preserve"> from </w:t>
      </w:r>
      <w:r w:rsidR="00777398" w:rsidRPr="00D3578D">
        <w:rPr>
          <w:rFonts w:ascii="Times New Roman" w:hAnsi="Times New Roman"/>
          <w:color w:val="000000"/>
        </w:rPr>
        <w:t xml:space="preserve">compliance with certain </w:t>
      </w:r>
      <w:r w:rsidR="00215CE8" w:rsidRPr="00D3578D">
        <w:rPr>
          <w:rFonts w:ascii="Times New Roman" w:hAnsi="Times New Roman"/>
          <w:color w:val="000000"/>
        </w:rPr>
        <w:t>requirements that were not intended to apply to them</w:t>
      </w:r>
      <w:r w:rsidR="001103F5">
        <w:rPr>
          <w:rFonts w:ascii="Times New Roman" w:hAnsi="Times New Roman"/>
          <w:color w:val="000000"/>
        </w:rPr>
        <w:t> </w:t>
      </w:r>
      <w:r w:rsidR="00215CE8" w:rsidRPr="00D3578D">
        <w:rPr>
          <w:rFonts w:ascii="Times New Roman" w:hAnsi="Times New Roman"/>
          <w:color w:val="000000"/>
        </w:rPr>
        <w:t>– either at all, or in the manner expressed in the legislation;</w:t>
      </w:r>
      <w:r w:rsidR="001B3F5E" w:rsidRPr="00D3578D">
        <w:rPr>
          <w:rFonts w:ascii="Times New Roman" w:hAnsi="Times New Roman"/>
          <w:color w:val="000000"/>
        </w:rPr>
        <w:t xml:space="preserve"> or</w:t>
      </w:r>
    </w:p>
    <w:p w14:paraId="23E70061" w14:textId="59466219" w:rsidR="00B4045B" w:rsidRPr="00D3578D" w:rsidRDefault="00B4045B" w:rsidP="00D3578D">
      <w:pPr>
        <w:numPr>
          <w:ilvl w:val="0"/>
          <w:numId w:val="7"/>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requiring regulated entities to perform certain activities, which are necessary to ensure aviation safety, but not prescribed in the legislation.</w:t>
      </w:r>
    </w:p>
    <w:p w14:paraId="49A7F670" w14:textId="77777777" w:rsidR="00215CE8" w:rsidRDefault="00215CE8" w:rsidP="00215CE8">
      <w:pPr>
        <w:pStyle w:val="BodyText"/>
        <w:rPr>
          <w:rFonts w:ascii="Times New Roman" w:hAnsi="Times New Roman"/>
          <w:bCs/>
        </w:rPr>
      </w:pPr>
    </w:p>
    <w:p w14:paraId="4BA61236" w14:textId="7BFB82EF" w:rsidR="00215CE8" w:rsidRDefault="00215CE8" w:rsidP="00215CE8">
      <w:pPr>
        <w:pStyle w:val="BodyText"/>
        <w:rPr>
          <w:rFonts w:ascii="Times New Roman" w:hAnsi="Times New Roman"/>
          <w:bCs/>
        </w:rPr>
      </w:pPr>
      <w:r>
        <w:rPr>
          <w:rFonts w:ascii="Times New Roman" w:hAnsi="Times New Roman"/>
          <w:bCs/>
        </w:rPr>
        <w:t>Where an exemption is granted in the instrument, CASA is satisfied that the granting of the exemption will preserve a level of aviation safety which is at least acceptable.</w:t>
      </w:r>
      <w:r w:rsidR="00B25B98">
        <w:rPr>
          <w:rFonts w:ascii="Times New Roman" w:hAnsi="Times New Roman"/>
          <w:bCs/>
        </w:rPr>
        <w:t xml:space="preserve"> In imposing any conditions on </w:t>
      </w:r>
      <w:r w:rsidR="00961BB8">
        <w:rPr>
          <w:rFonts w:ascii="Times New Roman" w:hAnsi="Times New Roman"/>
          <w:bCs/>
        </w:rPr>
        <w:t>an</w:t>
      </w:r>
      <w:r w:rsidR="00B25B98">
        <w:rPr>
          <w:rFonts w:ascii="Times New Roman" w:hAnsi="Times New Roman"/>
          <w:bCs/>
        </w:rPr>
        <w:t xml:space="preserve"> exemption,</w:t>
      </w:r>
      <w:r w:rsidR="004916A9">
        <w:rPr>
          <w:rFonts w:ascii="Times New Roman" w:hAnsi="Times New Roman"/>
          <w:bCs/>
        </w:rPr>
        <w:t xml:space="preserve"> CASA </w:t>
      </w:r>
      <w:r w:rsidR="004916A9" w:rsidRPr="00DA608B">
        <w:rPr>
          <w:rFonts w:ascii="Times New Roman" w:hAnsi="Times New Roman"/>
        </w:rPr>
        <w:t>i</w:t>
      </w:r>
      <w:r w:rsidR="004916A9">
        <w:rPr>
          <w:rFonts w:ascii="Times New Roman" w:hAnsi="Times New Roman"/>
        </w:rPr>
        <w:t>s satisfied</w:t>
      </w:r>
      <w:r w:rsidR="004916A9" w:rsidRPr="00DA608B">
        <w:rPr>
          <w:rFonts w:ascii="Times New Roman" w:hAnsi="Times New Roman"/>
        </w:rPr>
        <w:t xml:space="preserve"> this is necessary in the interests of the safety of air navigation</w:t>
      </w:r>
      <w:r w:rsidR="005819A3">
        <w:rPr>
          <w:rFonts w:ascii="Times New Roman" w:hAnsi="Times New Roman"/>
        </w:rPr>
        <w:t>.</w:t>
      </w:r>
    </w:p>
    <w:p w14:paraId="3D156E32" w14:textId="77777777" w:rsidR="00215CE8" w:rsidRDefault="00215CE8" w:rsidP="00215CE8">
      <w:pPr>
        <w:pStyle w:val="BodyText"/>
        <w:rPr>
          <w:rFonts w:ascii="Times New Roman" w:hAnsi="Times New Roman"/>
          <w:bCs/>
        </w:rPr>
      </w:pPr>
    </w:p>
    <w:p w14:paraId="7A314010" w14:textId="750CD39C" w:rsidR="00215CE8" w:rsidRPr="00011880" w:rsidRDefault="00215CE8" w:rsidP="00215CE8">
      <w:pPr>
        <w:pStyle w:val="BodyText"/>
        <w:rPr>
          <w:rFonts w:ascii="Times New Roman" w:hAnsi="Times New Roman"/>
          <w:bCs/>
        </w:rPr>
      </w:pPr>
      <w:r>
        <w:rPr>
          <w:rFonts w:ascii="Times New Roman" w:hAnsi="Times New Roman"/>
          <w:bCs/>
        </w:rPr>
        <w:t xml:space="preserve">Where a direction is issued in the instrument, CASA is satisfied that the </w:t>
      </w:r>
      <w:r w:rsidR="00C5075C">
        <w:rPr>
          <w:rFonts w:ascii="Times New Roman" w:hAnsi="Times New Roman"/>
          <w:bCs/>
        </w:rPr>
        <w:t xml:space="preserve">issuing </w:t>
      </w:r>
      <w:r>
        <w:rPr>
          <w:rFonts w:ascii="Times New Roman" w:hAnsi="Times New Roman"/>
          <w:bCs/>
        </w:rPr>
        <w:t xml:space="preserve">of the direction is necessary in the interests of </w:t>
      </w:r>
      <w:r w:rsidR="006B1F27">
        <w:rPr>
          <w:rFonts w:ascii="Times New Roman" w:hAnsi="Times New Roman"/>
          <w:bCs/>
        </w:rPr>
        <w:t xml:space="preserve">the </w:t>
      </w:r>
      <w:r>
        <w:rPr>
          <w:rFonts w:ascii="Times New Roman" w:hAnsi="Times New Roman"/>
          <w:bCs/>
        </w:rPr>
        <w:t>safety</w:t>
      </w:r>
      <w:r w:rsidR="006B1F27">
        <w:rPr>
          <w:rFonts w:ascii="Times New Roman" w:hAnsi="Times New Roman"/>
          <w:bCs/>
        </w:rPr>
        <w:t xml:space="preserve"> </w:t>
      </w:r>
      <w:r w:rsidR="006B1F27">
        <w:rPr>
          <w:rFonts w:ascii="Times New Roman" w:hAnsi="Times New Roman"/>
        </w:rPr>
        <w:t>of air navigation</w:t>
      </w:r>
      <w:r>
        <w:rPr>
          <w:rFonts w:ascii="Times New Roman" w:hAnsi="Times New Roman"/>
          <w:bCs/>
        </w:rPr>
        <w:t>.</w:t>
      </w:r>
    </w:p>
    <w:p w14:paraId="4E73A617" w14:textId="77777777" w:rsidR="00215CE8" w:rsidRPr="00011880" w:rsidRDefault="00215CE8" w:rsidP="00215CE8">
      <w:pPr>
        <w:pStyle w:val="BodyText"/>
        <w:rPr>
          <w:rFonts w:ascii="Times New Roman" w:hAnsi="Times New Roman"/>
        </w:rPr>
      </w:pPr>
    </w:p>
    <w:p w14:paraId="58DA613D" w14:textId="0E8F0D27" w:rsidR="00026FB2" w:rsidRPr="00EE6967" w:rsidRDefault="00026FB2" w:rsidP="00026FB2">
      <w:pPr>
        <w:pStyle w:val="BodyText"/>
        <w:rPr>
          <w:b/>
          <w:iCs/>
        </w:rPr>
      </w:pPr>
      <w:r>
        <w:rPr>
          <w:b/>
          <w:iCs/>
        </w:rPr>
        <w:t>Documents incorporated by r</w:t>
      </w:r>
      <w:r w:rsidRPr="00EE6967">
        <w:rPr>
          <w:b/>
          <w:iCs/>
        </w:rPr>
        <w:t>eference</w:t>
      </w:r>
    </w:p>
    <w:p w14:paraId="4CD154B3" w14:textId="257152EF" w:rsidR="00026FB2" w:rsidRDefault="00026FB2" w:rsidP="00026FB2">
      <w:pPr>
        <w:pStyle w:val="BodyText"/>
      </w:pPr>
      <w:r w:rsidRPr="00EE6967">
        <w:rPr>
          <w:rFonts w:ascii="Times New Roman" w:hAnsi="Times New Roman"/>
          <w:iCs/>
        </w:rPr>
        <w:t>In accordance</w:t>
      </w:r>
      <w:r w:rsidRPr="00EE6967">
        <w:rPr>
          <w:iCs/>
        </w:rPr>
        <w:t xml:space="preserve"> with paragraph</w:t>
      </w:r>
      <w:r>
        <w:rPr>
          <w:iCs/>
        </w:rPr>
        <w:t xml:space="preserve"> </w:t>
      </w:r>
      <w:r w:rsidRPr="00EE6967">
        <w:rPr>
          <w:iCs/>
        </w:rPr>
        <w:t>15J(2)(c) of the</w:t>
      </w:r>
      <w:r w:rsidR="0069387A">
        <w:rPr>
          <w:iCs/>
        </w:rPr>
        <w:t xml:space="preserve"> LA</w:t>
      </w:r>
      <w:r w:rsidRPr="00EE6967">
        <w:rPr>
          <w:iCs/>
        </w:rPr>
        <w:t xml:space="preserve"> and </w:t>
      </w:r>
      <w:r w:rsidRPr="00EE6967">
        <w:rPr>
          <w:rFonts w:ascii="Times New Roman" w:hAnsi="Times New Roman"/>
          <w:iCs/>
        </w:rPr>
        <w:t>subsection</w:t>
      </w:r>
      <w:r w:rsidR="00924862">
        <w:rPr>
          <w:iCs/>
        </w:rPr>
        <w:t xml:space="preserve"> </w:t>
      </w:r>
      <w:r w:rsidRPr="00EE6967">
        <w:rPr>
          <w:iCs/>
        </w:rPr>
        <w:t>98</w:t>
      </w:r>
      <w:r w:rsidRPr="00EE6967">
        <w:t xml:space="preserve">(5D) of the Act, the instrument applies, adopts or incorporates matters contained in the </w:t>
      </w:r>
      <w:r>
        <w:t xml:space="preserve">following </w:t>
      </w:r>
      <w:r w:rsidR="00BC600D">
        <w:t>documents</w:t>
      </w:r>
      <w:r>
        <w:t>:</w:t>
      </w:r>
    </w:p>
    <w:p w14:paraId="15AB3451" w14:textId="0BB1C98D" w:rsidR="00026FB2" w:rsidRPr="00D3578D" w:rsidRDefault="000B3B73"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the </w:t>
      </w:r>
      <w:r w:rsidR="00026FB2" w:rsidRPr="00D3578D">
        <w:rPr>
          <w:rFonts w:ascii="Times New Roman" w:hAnsi="Times New Roman"/>
          <w:color w:val="000000"/>
        </w:rPr>
        <w:t>aircraft flight manual instructions</w:t>
      </w:r>
      <w:r w:rsidRPr="00D3578D">
        <w:rPr>
          <w:rFonts w:ascii="Times New Roman" w:hAnsi="Times New Roman"/>
          <w:color w:val="000000"/>
        </w:rPr>
        <w:t xml:space="preserve"> </w:t>
      </w:r>
      <w:r w:rsidR="00F2586D" w:rsidRPr="00D3578D">
        <w:rPr>
          <w:rFonts w:ascii="Times New Roman" w:hAnsi="Times New Roman"/>
          <w:color w:val="000000"/>
        </w:rPr>
        <w:t>for a rotorcraft</w:t>
      </w:r>
      <w:r w:rsidR="002E5A0C" w:rsidRPr="00D3578D">
        <w:rPr>
          <w:rFonts w:ascii="Times New Roman" w:hAnsi="Times New Roman"/>
          <w:color w:val="000000"/>
        </w:rPr>
        <w:t>;</w:t>
      </w:r>
    </w:p>
    <w:p w14:paraId="3654C0E4" w14:textId="1D74BC96" w:rsidR="00672450" w:rsidRPr="00D3578D" w:rsidRDefault="00672450"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a rotorcraft’s flight manual</w:t>
      </w:r>
      <w:r w:rsidR="00BC600D" w:rsidRPr="00D3578D">
        <w:rPr>
          <w:rFonts w:ascii="Times New Roman" w:hAnsi="Times New Roman"/>
          <w:color w:val="000000"/>
        </w:rPr>
        <w:t>;</w:t>
      </w:r>
    </w:p>
    <w:p w14:paraId="56161497" w14:textId="06FDE5A4" w:rsidR="00672450" w:rsidRPr="00D3578D" w:rsidRDefault="006E5686"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an operator’s </w:t>
      </w:r>
      <w:r w:rsidR="00026FB2" w:rsidRPr="00D3578D">
        <w:rPr>
          <w:rFonts w:ascii="Times New Roman" w:hAnsi="Times New Roman"/>
          <w:color w:val="000000"/>
        </w:rPr>
        <w:t>exposition</w:t>
      </w:r>
      <w:r w:rsidR="00727D4F" w:rsidRPr="00D3578D">
        <w:rPr>
          <w:rFonts w:ascii="Times New Roman" w:hAnsi="Times New Roman"/>
          <w:color w:val="000000"/>
        </w:rPr>
        <w:t>;</w:t>
      </w:r>
    </w:p>
    <w:p w14:paraId="45DA3679" w14:textId="466ABAC0" w:rsidR="006E19E1" w:rsidRPr="00D3578D" w:rsidRDefault="00347243"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the AOC operations specifications </w:t>
      </w:r>
      <w:r w:rsidR="007D76AC" w:rsidRPr="00D3578D">
        <w:rPr>
          <w:rFonts w:ascii="Times New Roman" w:hAnsi="Times New Roman"/>
          <w:color w:val="000000"/>
        </w:rPr>
        <w:t xml:space="preserve">for a </w:t>
      </w:r>
      <w:r w:rsidR="00EB6770" w:rsidRPr="00D3578D">
        <w:rPr>
          <w:rFonts w:ascii="Times New Roman" w:hAnsi="Times New Roman"/>
          <w:color w:val="000000"/>
        </w:rPr>
        <w:t>rotor</w:t>
      </w:r>
      <w:r w:rsidR="007D76AC" w:rsidRPr="00D3578D">
        <w:rPr>
          <w:rFonts w:ascii="Times New Roman" w:hAnsi="Times New Roman"/>
          <w:color w:val="000000"/>
        </w:rPr>
        <w:t>craft</w:t>
      </w:r>
      <w:r w:rsidR="006E19E1" w:rsidRPr="00D3578D">
        <w:rPr>
          <w:rFonts w:ascii="Times New Roman" w:hAnsi="Times New Roman"/>
          <w:color w:val="000000"/>
        </w:rPr>
        <w:t>;</w:t>
      </w:r>
    </w:p>
    <w:p w14:paraId="24DBCAD6" w14:textId="0A4D40E4" w:rsidR="007D76AC" w:rsidRPr="00D3578D" w:rsidRDefault="007D76AC"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6E19E1" w:rsidRPr="00D3578D">
        <w:rPr>
          <w:rFonts w:ascii="Times New Roman" w:hAnsi="Times New Roman"/>
          <w:color w:val="000000"/>
        </w:rPr>
        <w:t>he law of a foreign country that applies to a Part 133 operation with a rotorcraft in the country</w:t>
      </w:r>
      <w:r w:rsidRPr="00D3578D">
        <w:rPr>
          <w:rFonts w:ascii="Times New Roman" w:hAnsi="Times New Roman"/>
          <w:color w:val="000000"/>
        </w:rPr>
        <w:t>;</w:t>
      </w:r>
    </w:p>
    <w:p w14:paraId="101F65E7" w14:textId="77777777" w:rsidR="00380BE3" w:rsidRPr="00D3578D" w:rsidRDefault="00DF666A"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law of the State of registry for a foreign-registered rotorcraft;</w:t>
      </w:r>
    </w:p>
    <w:p w14:paraId="6402C05F" w14:textId="6772F0D8" w:rsidR="00026FB2" w:rsidRPr="00D3578D" w:rsidRDefault="00193151" w:rsidP="00D3578D">
      <w:pPr>
        <w:numPr>
          <w:ilvl w:val="0"/>
          <w:numId w:val="3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380BE3" w:rsidRPr="00D3578D">
        <w:rPr>
          <w:rFonts w:ascii="Times New Roman" w:hAnsi="Times New Roman"/>
          <w:color w:val="000000"/>
        </w:rPr>
        <w:t>he law of the State of a foreign-registered rotorcraft’s operator</w:t>
      </w:r>
      <w:r w:rsidR="00026FB2" w:rsidRPr="00D3578D">
        <w:rPr>
          <w:rFonts w:ascii="Times New Roman" w:hAnsi="Times New Roman"/>
          <w:color w:val="000000"/>
        </w:rPr>
        <w:t>.</w:t>
      </w:r>
    </w:p>
    <w:p w14:paraId="3D6738EA" w14:textId="77777777" w:rsidR="00026FB2" w:rsidRPr="00EE6967" w:rsidRDefault="00026FB2" w:rsidP="00026FB2">
      <w:pPr>
        <w:pStyle w:val="EMNormal"/>
        <w:spacing w:before="0" w:after="0"/>
      </w:pPr>
    </w:p>
    <w:p w14:paraId="3BFF403A" w14:textId="6C9AF056" w:rsidR="00026FB2" w:rsidRDefault="00026FB2" w:rsidP="00026FB2">
      <w:pPr>
        <w:pStyle w:val="EMNormal"/>
        <w:spacing w:before="0" w:after="0"/>
      </w:pPr>
      <w:r w:rsidRPr="00EE6967">
        <w:t xml:space="preserve">Each incorporated document is described below, </w:t>
      </w:r>
      <w:r w:rsidR="00A70C6F">
        <w:t>including details of</w:t>
      </w:r>
      <w:r w:rsidRPr="00EE6967">
        <w:t xml:space="preserve"> the manner of incorporation and how it may be obtained.</w:t>
      </w:r>
    </w:p>
    <w:p w14:paraId="4A4FB508" w14:textId="77777777" w:rsidR="00026FB2" w:rsidRPr="00EE6967" w:rsidRDefault="00026FB2" w:rsidP="00026FB2">
      <w:pPr>
        <w:pStyle w:val="EMNormal"/>
        <w:spacing w:before="0" w:after="0"/>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026FB2" w:rsidRPr="00AF5616" w14:paraId="2F3E03EC" w14:textId="77777777" w:rsidTr="009D4F37">
        <w:trPr>
          <w:tblHeader/>
        </w:trPr>
        <w:tc>
          <w:tcPr>
            <w:tcW w:w="1985" w:type="dxa"/>
            <w:shd w:val="clear" w:color="auto" w:fill="auto"/>
          </w:tcPr>
          <w:p w14:paraId="6EE0C414" w14:textId="77777777" w:rsidR="00026FB2" w:rsidRPr="005D6BBB" w:rsidRDefault="00026FB2" w:rsidP="009D4F37">
            <w:pPr>
              <w:rPr>
                <w:rFonts w:ascii="Times New Roman" w:hAnsi="Times New Roman"/>
                <w:b/>
                <w:color w:val="000000"/>
              </w:rPr>
            </w:pPr>
            <w:r w:rsidRPr="005D6BBB">
              <w:rPr>
                <w:rFonts w:ascii="Times New Roman" w:hAnsi="Times New Roman"/>
                <w:b/>
              </w:rPr>
              <w:lastRenderedPageBreak/>
              <w:t>Document</w:t>
            </w:r>
          </w:p>
        </w:tc>
        <w:tc>
          <w:tcPr>
            <w:tcW w:w="2835" w:type="dxa"/>
            <w:shd w:val="clear" w:color="auto" w:fill="auto"/>
          </w:tcPr>
          <w:p w14:paraId="3FCF1ABE" w14:textId="77777777" w:rsidR="00026FB2" w:rsidRPr="005D6BBB" w:rsidRDefault="00026FB2" w:rsidP="009D4F37">
            <w:pPr>
              <w:rPr>
                <w:rFonts w:ascii="Times New Roman" w:hAnsi="Times New Roman"/>
                <w:b/>
                <w:color w:val="000000"/>
              </w:rPr>
            </w:pPr>
            <w:r w:rsidRPr="005D6BBB">
              <w:rPr>
                <w:rFonts w:ascii="Times New Roman" w:hAnsi="Times New Roman"/>
                <w:b/>
              </w:rPr>
              <w:t>Description</w:t>
            </w:r>
          </w:p>
        </w:tc>
        <w:tc>
          <w:tcPr>
            <w:tcW w:w="2410" w:type="dxa"/>
            <w:shd w:val="clear" w:color="auto" w:fill="auto"/>
          </w:tcPr>
          <w:p w14:paraId="0741BF06" w14:textId="77777777" w:rsidR="00026FB2" w:rsidRPr="005D6BBB" w:rsidRDefault="00026FB2" w:rsidP="009D4F37">
            <w:pPr>
              <w:rPr>
                <w:rFonts w:ascii="Times New Roman" w:hAnsi="Times New Roman"/>
                <w:b/>
                <w:color w:val="000000"/>
              </w:rPr>
            </w:pPr>
            <w:r w:rsidRPr="005D6BBB">
              <w:rPr>
                <w:rFonts w:ascii="Times New Roman" w:hAnsi="Times New Roman"/>
                <w:b/>
              </w:rPr>
              <w:t>Manner of incorporation</w:t>
            </w:r>
          </w:p>
        </w:tc>
        <w:tc>
          <w:tcPr>
            <w:tcW w:w="2410" w:type="dxa"/>
            <w:shd w:val="clear" w:color="auto" w:fill="auto"/>
          </w:tcPr>
          <w:p w14:paraId="0049EE0C" w14:textId="77777777" w:rsidR="00026FB2" w:rsidRPr="00B36C1B" w:rsidRDefault="00026FB2" w:rsidP="009D4F37">
            <w:pPr>
              <w:rPr>
                <w:rFonts w:ascii="Times New Roman" w:hAnsi="Times New Roman"/>
                <w:b/>
                <w:color w:val="000000"/>
              </w:rPr>
            </w:pPr>
            <w:r w:rsidRPr="005D6BBB">
              <w:rPr>
                <w:rFonts w:ascii="Times New Roman" w:hAnsi="Times New Roman"/>
                <w:b/>
              </w:rPr>
              <w:t>Source</w:t>
            </w:r>
          </w:p>
        </w:tc>
      </w:tr>
      <w:tr w:rsidR="00026FB2" w:rsidRPr="006C603E" w14:paraId="1A51675B" w14:textId="77777777" w:rsidTr="009D4F37">
        <w:trPr>
          <w:cantSplit/>
        </w:trPr>
        <w:tc>
          <w:tcPr>
            <w:tcW w:w="1985" w:type="dxa"/>
            <w:shd w:val="clear" w:color="auto" w:fill="auto"/>
          </w:tcPr>
          <w:p w14:paraId="79294C19" w14:textId="6D4ED76F" w:rsidR="00026FB2" w:rsidRDefault="00026FB2" w:rsidP="009D4F37">
            <w:pPr>
              <w:rPr>
                <w:rFonts w:ascii="Times New Roman" w:hAnsi="Times New Roman"/>
              </w:rPr>
            </w:pPr>
            <w:r>
              <w:rPr>
                <w:rFonts w:ascii="Times New Roman" w:hAnsi="Times New Roman"/>
              </w:rPr>
              <w:t>Aircraft flight manual instructions</w:t>
            </w:r>
            <w:r w:rsidR="00D26FE0">
              <w:rPr>
                <w:rFonts w:ascii="Times New Roman" w:hAnsi="Times New Roman"/>
              </w:rPr>
              <w:t xml:space="preserve"> for a rotorcraft</w:t>
            </w:r>
          </w:p>
        </w:tc>
        <w:tc>
          <w:tcPr>
            <w:tcW w:w="2835" w:type="dxa"/>
            <w:shd w:val="clear" w:color="auto" w:fill="auto"/>
          </w:tcPr>
          <w:p w14:paraId="405961BA" w14:textId="31355C12" w:rsidR="00026FB2" w:rsidRDefault="00AB6961" w:rsidP="009D4F37">
            <w:pPr>
              <w:pStyle w:val="LDBodytext"/>
            </w:pPr>
            <w:r>
              <w:t xml:space="preserve">The term </w:t>
            </w:r>
            <w:r w:rsidR="00897C87" w:rsidRPr="00CC2248">
              <w:rPr>
                <w:b/>
                <w:bCs/>
                <w:i/>
                <w:iCs/>
              </w:rPr>
              <w:t>a</w:t>
            </w:r>
            <w:r w:rsidR="00026FB2" w:rsidRPr="00CC2248">
              <w:rPr>
                <w:b/>
                <w:bCs/>
                <w:i/>
                <w:iCs/>
              </w:rPr>
              <w:t>ircraft flight manual instructions</w:t>
            </w:r>
            <w:r w:rsidR="002745D3">
              <w:t>, for an aircraft,</w:t>
            </w:r>
            <w:r w:rsidR="00026FB2" w:rsidRPr="00EE6967">
              <w:t xml:space="preserve"> is defined in the CASR Dictionary to comprise the </w:t>
            </w:r>
            <w:r w:rsidR="00F27FE2">
              <w:t xml:space="preserve">aircraft’s </w:t>
            </w:r>
            <w:r w:rsidR="00026FB2" w:rsidRPr="00EE6967">
              <w:t>flight manual</w:t>
            </w:r>
            <w:r w:rsidR="00F27FE2">
              <w:t>;</w:t>
            </w:r>
            <w:r w:rsidR="00026FB2" w:rsidRPr="00EE6967">
              <w:t xml:space="preserve"> checklists of normal, abnormal and emergency procedures for the aircraft</w:t>
            </w:r>
            <w:r w:rsidR="00F27FE2">
              <w:t>;</w:t>
            </w:r>
            <w:r w:rsidR="00026FB2" w:rsidRPr="00EE6967">
              <w:t xml:space="preserve"> and any operating limitation, instructions, markings and placards relating to the aircraft. The instructions comprise information required to safely operate the specific aircraft. </w:t>
            </w:r>
          </w:p>
        </w:tc>
        <w:tc>
          <w:tcPr>
            <w:tcW w:w="2410" w:type="dxa"/>
            <w:shd w:val="clear" w:color="auto" w:fill="auto"/>
          </w:tcPr>
          <w:p w14:paraId="40070625" w14:textId="48F3E846" w:rsidR="00026FB2" w:rsidRDefault="002D22B1" w:rsidP="009D4F37">
            <w:pPr>
              <w:rPr>
                <w:rFonts w:ascii="Times New Roman" w:hAnsi="Times New Roman"/>
              </w:rPr>
            </w:pPr>
            <w:r>
              <w:t>The i</w:t>
            </w:r>
            <w:r w:rsidR="00026FB2" w:rsidRPr="00EE6967">
              <w:t xml:space="preserve">nstructions are incorporated as </w:t>
            </w:r>
            <w:r w:rsidR="00C66B55">
              <w:t>in force</w:t>
            </w:r>
            <w:r w:rsidR="00026FB2" w:rsidRPr="00EE6967">
              <w:t xml:space="preserve"> from time to time.</w:t>
            </w:r>
          </w:p>
        </w:tc>
        <w:tc>
          <w:tcPr>
            <w:tcW w:w="2410" w:type="dxa"/>
            <w:shd w:val="clear" w:color="auto" w:fill="auto"/>
          </w:tcPr>
          <w:p w14:paraId="688390A8" w14:textId="5D4D3454" w:rsidR="00026FB2" w:rsidRDefault="00026FB2" w:rsidP="009D4F37">
            <w:pPr>
              <w:pStyle w:val="BodyText"/>
              <w:rPr>
                <w:rFonts w:ascii="Times New Roman" w:hAnsi="Times New Roman"/>
                <w:color w:val="000000"/>
              </w:rPr>
            </w:pPr>
            <w:r w:rsidRPr="00EE6967">
              <w:t xml:space="preserve">These documents are publicly available but not for free. The aircraft flight manual instructions for an aircraft </w:t>
            </w:r>
            <w:r w:rsidR="00545EF1" w:rsidRPr="00EE6967">
              <w:t>are</w:t>
            </w:r>
            <w:r w:rsidRPr="00EE6967">
              <w:t xml:space="preserve"> proprietary to the owner of the aircraft design (usually</w:t>
            </w:r>
            <w:r w:rsidR="0003609C">
              <w:t>,</w:t>
            </w:r>
            <w:r w:rsidRPr="00EE6967">
              <w:t xml:space="preserve"> the manufacturer). The incorporated requirements are at the aircraft-specific level, and instructions are required to be provided to owners of aircraft. Where available, and by prior arrangement, CASA will make aircraft flight manual instructions </w:t>
            </w:r>
            <w:r w:rsidRPr="00EE6967">
              <w:rPr>
                <w:bCs/>
                <w:iCs/>
              </w:rPr>
              <w:t>available for inspection at a CASA office.</w:t>
            </w:r>
          </w:p>
        </w:tc>
      </w:tr>
      <w:tr w:rsidR="006B4962" w:rsidRPr="006C603E" w14:paraId="5039F634" w14:textId="77777777" w:rsidTr="009D4F37">
        <w:trPr>
          <w:cantSplit/>
        </w:trPr>
        <w:tc>
          <w:tcPr>
            <w:tcW w:w="1985" w:type="dxa"/>
            <w:shd w:val="clear" w:color="auto" w:fill="auto"/>
          </w:tcPr>
          <w:p w14:paraId="0408BB0C" w14:textId="1119C99E" w:rsidR="006B4962" w:rsidRPr="00252379" w:rsidRDefault="006B4962" w:rsidP="006B4962">
            <w:pPr>
              <w:rPr>
                <w:rFonts w:ascii="Times New Roman" w:hAnsi="Times New Roman"/>
              </w:rPr>
            </w:pPr>
            <w:r w:rsidRPr="0051149C">
              <w:rPr>
                <w:rFonts w:ascii="Times New Roman" w:hAnsi="Times New Roman"/>
              </w:rPr>
              <w:t>Rotorcraft</w:t>
            </w:r>
            <w:r w:rsidR="000C2AEC" w:rsidRPr="0051149C">
              <w:rPr>
                <w:rFonts w:ascii="Times New Roman" w:hAnsi="Times New Roman"/>
              </w:rPr>
              <w:t>’s</w:t>
            </w:r>
            <w:r w:rsidRPr="0051149C">
              <w:rPr>
                <w:rFonts w:ascii="Times New Roman" w:hAnsi="Times New Roman"/>
              </w:rPr>
              <w:t xml:space="preserve"> flight manual (</w:t>
            </w:r>
            <w:r w:rsidR="000C2AEC" w:rsidRPr="0051149C">
              <w:rPr>
                <w:rFonts w:ascii="Times New Roman" w:hAnsi="Times New Roman"/>
              </w:rPr>
              <w:t xml:space="preserve">an </w:t>
            </w:r>
            <w:r w:rsidRPr="0051149C">
              <w:rPr>
                <w:rFonts w:ascii="Times New Roman" w:hAnsi="Times New Roman"/>
                <w:b/>
                <w:bCs/>
                <w:i/>
                <w:iCs/>
              </w:rPr>
              <w:t>RFM</w:t>
            </w:r>
            <w:r w:rsidRPr="0051149C">
              <w:rPr>
                <w:rFonts w:ascii="Times New Roman" w:hAnsi="Times New Roman"/>
              </w:rPr>
              <w:t>)</w:t>
            </w:r>
          </w:p>
        </w:tc>
        <w:tc>
          <w:tcPr>
            <w:tcW w:w="2835" w:type="dxa"/>
            <w:shd w:val="clear" w:color="auto" w:fill="auto"/>
          </w:tcPr>
          <w:p w14:paraId="5DFC74E7" w14:textId="78C5F84B" w:rsidR="006B4962" w:rsidRPr="00252379" w:rsidRDefault="006B4962" w:rsidP="0030258C">
            <w:pPr>
              <w:pStyle w:val="Default"/>
            </w:pPr>
            <w:r w:rsidRPr="00252379">
              <w:t xml:space="preserve">An RFM contains information required to safely operate the </w:t>
            </w:r>
            <w:r w:rsidR="0030258C" w:rsidRPr="00252379">
              <w:t>rotorcraft</w:t>
            </w:r>
            <w:r w:rsidRPr="00252379">
              <w:t>.</w:t>
            </w:r>
          </w:p>
        </w:tc>
        <w:tc>
          <w:tcPr>
            <w:tcW w:w="2410" w:type="dxa"/>
            <w:shd w:val="clear" w:color="auto" w:fill="auto"/>
          </w:tcPr>
          <w:p w14:paraId="391DAEF0" w14:textId="43BC1FD6" w:rsidR="006B4962" w:rsidRPr="0051149C" w:rsidRDefault="006F612B" w:rsidP="006B4962">
            <w:pPr>
              <w:rPr>
                <w:rFonts w:ascii="Times New Roman" w:hAnsi="Times New Roman"/>
              </w:rPr>
            </w:pPr>
            <w:r w:rsidRPr="0051149C">
              <w:rPr>
                <w:rFonts w:ascii="Times New Roman" w:hAnsi="Times New Roman"/>
                <w:color w:val="000000"/>
              </w:rPr>
              <w:t>An RFM is incorporated a</w:t>
            </w:r>
            <w:r w:rsidR="006B4962" w:rsidRPr="0051149C">
              <w:rPr>
                <w:rFonts w:ascii="Times New Roman" w:hAnsi="Times New Roman"/>
                <w:color w:val="000000"/>
              </w:rPr>
              <w:t>s in force from time to time.</w:t>
            </w:r>
          </w:p>
        </w:tc>
        <w:tc>
          <w:tcPr>
            <w:tcW w:w="2410" w:type="dxa"/>
            <w:shd w:val="clear" w:color="auto" w:fill="auto"/>
          </w:tcPr>
          <w:p w14:paraId="42CD120B" w14:textId="3ABA37B0" w:rsidR="006B4962" w:rsidRPr="0051149C" w:rsidRDefault="006B4962" w:rsidP="006B4962">
            <w:pPr>
              <w:pStyle w:val="BodyText"/>
              <w:rPr>
                <w:rFonts w:ascii="Times New Roman" w:hAnsi="Times New Roman"/>
              </w:rPr>
            </w:pPr>
            <w:r w:rsidRPr="0051149C">
              <w:rPr>
                <w:rFonts w:ascii="Times New Roman" w:hAnsi="Times New Roman"/>
                <w:color w:val="000000"/>
              </w:rPr>
              <w:t xml:space="preserve">The document </w:t>
            </w:r>
            <w:r w:rsidR="00A36B15" w:rsidRPr="0051149C">
              <w:rPr>
                <w:rFonts w:ascii="Times New Roman" w:hAnsi="Times New Roman"/>
                <w:color w:val="000000"/>
              </w:rPr>
              <w:t>is</w:t>
            </w:r>
            <w:r w:rsidRPr="0051149C">
              <w:rPr>
                <w:rFonts w:ascii="Times New Roman" w:hAnsi="Times New Roman"/>
                <w:color w:val="000000"/>
              </w:rPr>
              <w:t xml:space="preserve"> publicly available but not for free. </w:t>
            </w:r>
            <w:r w:rsidR="00252379" w:rsidRPr="0051149C">
              <w:rPr>
                <w:rFonts w:ascii="Times New Roman" w:hAnsi="Times New Roman"/>
                <w:color w:val="000000"/>
              </w:rPr>
              <w:t>An</w:t>
            </w:r>
            <w:r w:rsidRPr="0051149C">
              <w:rPr>
                <w:rFonts w:ascii="Times New Roman" w:hAnsi="Times New Roman"/>
                <w:color w:val="000000"/>
              </w:rPr>
              <w:t xml:space="preserve"> RFM is the proprietary property of the owner of the aircraft design (usually the </w:t>
            </w:r>
            <w:r w:rsidR="00AB6961">
              <w:rPr>
                <w:rFonts w:ascii="Times New Roman" w:hAnsi="Times New Roman"/>
                <w:color w:val="000000"/>
              </w:rPr>
              <w:t xml:space="preserve">aircraft’s </w:t>
            </w:r>
            <w:r w:rsidRPr="0051149C">
              <w:rPr>
                <w:rFonts w:ascii="Times New Roman" w:hAnsi="Times New Roman"/>
                <w:color w:val="000000"/>
              </w:rPr>
              <w:t xml:space="preserve">manufacturer). The incorporated requirements of </w:t>
            </w:r>
            <w:r w:rsidR="00445184">
              <w:rPr>
                <w:rFonts w:ascii="Times New Roman" w:hAnsi="Times New Roman"/>
                <w:color w:val="000000"/>
              </w:rPr>
              <w:t>an</w:t>
            </w:r>
            <w:r w:rsidRPr="0051149C">
              <w:rPr>
                <w:rFonts w:ascii="Times New Roman" w:hAnsi="Times New Roman"/>
                <w:color w:val="000000"/>
              </w:rPr>
              <w:t xml:space="preserve"> RFM are at the aircraft-specific level, </w:t>
            </w:r>
            <w:r w:rsidR="00D947E0">
              <w:rPr>
                <w:rFonts w:ascii="Times New Roman" w:hAnsi="Times New Roman"/>
                <w:color w:val="000000"/>
              </w:rPr>
              <w:t>which</w:t>
            </w:r>
            <w:r w:rsidRPr="0051149C">
              <w:rPr>
                <w:rFonts w:ascii="Times New Roman" w:hAnsi="Times New Roman"/>
                <w:color w:val="000000"/>
              </w:rPr>
              <w:t xml:space="preserve"> are required to be provided to </w:t>
            </w:r>
            <w:r w:rsidR="00B8342E">
              <w:rPr>
                <w:rFonts w:ascii="Times New Roman" w:hAnsi="Times New Roman"/>
                <w:color w:val="000000"/>
              </w:rPr>
              <w:t xml:space="preserve">the </w:t>
            </w:r>
            <w:r w:rsidRPr="0051149C">
              <w:rPr>
                <w:rFonts w:ascii="Times New Roman" w:hAnsi="Times New Roman"/>
                <w:color w:val="000000"/>
              </w:rPr>
              <w:t>owner</w:t>
            </w:r>
            <w:r w:rsidR="002E4EE1">
              <w:rPr>
                <w:rFonts w:ascii="Times New Roman" w:hAnsi="Times New Roman"/>
                <w:color w:val="000000"/>
              </w:rPr>
              <w:t>,</w:t>
            </w:r>
            <w:r w:rsidRPr="0051149C">
              <w:rPr>
                <w:rFonts w:ascii="Times New Roman" w:hAnsi="Times New Roman"/>
                <w:color w:val="000000"/>
              </w:rPr>
              <w:t xml:space="preserve"> or registered operator</w:t>
            </w:r>
            <w:r w:rsidR="002E4EE1">
              <w:rPr>
                <w:rFonts w:ascii="Times New Roman" w:hAnsi="Times New Roman"/>
                <w:color w:val="000000"/>
              </w:rPr>
              <w:t>,</w:t>
            </w:r>
            <w:r w:rsidRPr="0051149C">
              <w:rPr>
                <w:rFonts w:ascii="Times New Roman" w:hAnsi="Times New Roman"/>
                <w:color w:val="000000"/>
              </w:rPr>
              <w:t xml:space="preserve"> of </w:t>
            </w:r>
            <w:r w:rsidR="00B8342E">
              <w:rPr>
                <w:rFonts w:ascii="Times New Roman" w:hAnsi="Times New Roman"/>
                <w:color w:val="000000"/>
              </w:rPr>
              <w:t xml:space="preserve">the </w:t>
            </w:r>
            <w:r w:rsidRPr="0051149C">
              <w:rPr>
                <w:rFonts w:ascii="Times New Roman" w:hAnsi="Times New Roman"/>
                <w:color w:val="000000"/>
              </w:rPr>
              <w:t>aircraft. Where available, and by prior arrangement, CASA will make an RFM available for inspection at a CASA office.</w:t>
            </w:r>
          </w:p>
        </w:tc>
      </w:tr>
      <w:tr w:rsidR="00026FB2" w:rsidRPr="006C603E" w14:paraId="58E8A4DF" w14:textId="77777777" w:rsidTr="009D4F37">
        <w:trPr>
          <w:cantSplit/>
        </w:trPr>
        <w:tc>
          <w:tcPr>
            <w:tcW w:w="1985" w:type="dxa"/>
            <w:shd w:val="clear" w:color="auto" w:fill="auto"/>
          </w:tcPr>
          <w:p w14:paraId="3FF6DE3B" w14:textId="75DD6942" w:rsidR="00026FB2" w:rsidRDefault="00026FB2" w:rsidP="009D4F37">
            <w:pPr>
              <w:rPr>
                <w:rFonts w:ascii="Times New Roman" w:hAnsi="Times New Roman"/>
              </w:rPr>
            </w:pPr>
            <w:r>
              <w:rPr>
                <w:rFonts w:ascii="Times New Roman" w:hAnsi="Times New Roman"/>
              </w:rPr>
              <w:lastRenderedPageBreak/>
              <w:t>Operator</w:t>
            </w:r>
            <w:r w:rsidR="00A86222">
              <w:rPr>
                <w:rFonts w:ascii="Times New Roman" w:hAnsi="Times New Roman"/>
              </w:rPr>
              <w:t>’s</w:t>
            </w:r>
            <w:r>
              <w:rPr>
                <w:rFonts w:ascii="Times New Roman" w:hAnsi="Times New Roman"/>
              </w:rPr>
              <w:t xml:space="preserve"> exposition</w:t>
            </w:r>
          </w:p>
        </w:tc>
        <w:tc>
          <w:tcPr>
            <w:tcW w:w="2835" w:type="dxa"/>
            <w:shd w:val="clear" w:color="auto" w:fill="auto"/>
          </w:tcPr>
          <w:p w14:paraId="7CB864E8" w14:textId="4A1BF4A6" w:rsidR="00026FB2" w:rsidRDefault="00026FB2" w:rsidP="009D4F37">
            <w:pPr>
              <w:pStyle w:val="LDBodytext"/>
              <w:rPr>
                <w:color w:val="000000"/>
              </w:rPr>
            </w:pPr>
            <w:r>
              <w:t>A</w:t>
            </w:r>
            <w:r w:rsidRPr="00925ED1">
              <w:t xml:space="preserve"> document, or suite of documents, </w:t>
            </w:r>
            <w:r w:rsidR="00666416">
              <w:t>which</w:t>
            </w:r>
            <w:r w:rsidR="00666416" w:rsidRPr="00925ED1">
              <w:t xml:space="preserve"> </w:t>
            </w:r>
            <w:r w:rsidRPr="00925ED1">
              <w:t>specifies the scope of the operations and activities conducted by the operator, and sets out the plans, processes, procedures, programs and systems implemented by the operator to comply with the civil aviation legislation.</w:t>
            </w:r>
          </w:p>
        </w:tc>
        <w:tc>
          <w:tcPr>
            <w:tcW w:w="2410" w:type="dxa"/>
            <w:shd w:val="clear" w:color="auto" w:fill="auto"/>
          </w:tcPr>
          <w:p w14:paraId="49041290" w14:textId="083E6E95" w:rsidR="00026FB2" w:rsidRPr="00FA31C6" w:rsidRDefault="00026FB2" w:rsidP="009D4F37">
            <w:pPr>
              <w:rPr>
                <w:rFonts w:ascii="Times New Roman" w:hAnsi="Times New Roman"/>
              </w:rPr>
            </w:pPr>
            <w:r>
              <w:rPr>
                <w:rFonts w:ascii="Times New Roman" w:hAnsi="Times New Roman"/>
              </w:rPr>
              <w:t>A</w:t>
            </w:r>
            <w:r w:rsidR="007C7ABB">
              <w:rPr>
                <w:rFonts w:ascii="Times New Roman" w:hAnsi="Times New Roman"/>
              </w:rPr>
              <w:t xml:space="preserve">n </w:t>
            </w:r>
            <w:r w:rsidR="00A37B01">
              <w:rPr>
                <w:rFonts w:ascii="Times New Roman" w:hAnsi="Times New Roman"/>
              </w:rPr>
              <w:t xml:space="preserve">operator’s </w:t>
            </w:r>
            <w:r w:rsidR="00C15CDB">
              <w:rPr>
                <w:rFonts w:ascii="Times New Roman" w:hAnsi="Times New Roman"/>
              </w:rPr>
              <w:t>exposition</w:t>
            </w:r>
            <w:r w:rsidR="007C7ABB">
              <w:rPr>
                <w:rFonts w:ascii="Times New Roman" w:hAnsi="Times New Roman"/>
              </w:rPr>
              <w:t xml:space="preserve"> is incorporated</w:t>
            </w:r>
            <w:r w:rsidR="00A532A4">
              <w:rPr>
                <w:rFonts w:ascii="Times New Roman" w:hAnsi="Times New Roman"/>
              </w:rPr>
              <w:t xml:space="preserve"> </w:t>
            </w:r>
            <w:r w:rsidR="00A81D92">
              <w:rPr>
                <w:rFonts w:ascii="Times New Roman" w:hAnsi="Times New Roman"/>
              </w:rPr>
              <w:t xml:space="preserve">as </w:t>
            </w:r>
            <w:r>
              <w:rPr>
                <w:rFonts w:ascii="Times New Roman" w:hAnsi="Times New Roman"/>
              </w:rPr>
              <w:t>in force from time to time</w:t>
            </w:r>
            <w:r>
              <w:rPr>
                <w:rFonts w:ascii="Times New Roman" w:hAnsi="Times New Roman"/>
                <w:i/>
                <w:iCs/>
              </w:rPr>
              <w:t xml:space="preserve">, </w:t>
            </w:r>
            <w:r w:rsidRPr="00C66D2E">
              <w:rPr>
                <w:rFonts w:ascii="Times New Roman" w:hAnsi="Times New Roman"/>
              </w:rPr>
              <w:t>in</w:t>
            </w:r>
            <w:r w:rsidRPr="00925ED1">
              <w:rPr>
                <w:rFonts w:ascii="Times New Roman" w:hAnsi="Times New Roman"/>
              </w:rPr>
              <w:t xml:space="preserve"> accordance with the definition of </w:t>
            </w:r>
            <w:r w:rsidR="00E375EE">
              <w:rPr>
                <w:rFonts w:ascii="Times New Roman" w:hAnsi="Times New Roman"/>
              </w:rPr>
              <w:t xml:space="preserve">the term </w:t>
            </w:r>
            <w:r w:rsidRPr="00925ED1">
              <w:rPr>
                <w:rFonts w:ascii="Times New Roman" w:hAnsi="Times New Roman"/>
                <w:b/>
                <w:i/>
              </w:rPr>
              <w:t>exposition</w:t>
            </w:r>
            <w:r w:rsidRPr="00925ED1">
              <w:rPr>
                <w:rFonts w:ascii="Times New Roman" w:hAnsi="Times New Roman"/>
              </w:rPr>
              <w:t xml:space="preserve"> in the CASR Dictionary</w:t>
            </w:r>
            <w:r>
              <w:rPr>
                <w:rFonts w:ascii="Times New Roman" w:hAnsi="Times New Roman"/>
              </w:rPr>
              <w:t>.</w:t>
            </w:r>
          </w:p>
        </w:tc>
        <w:tc>
          <w:tcPr>
            <w:tcW w:w="2410" w:type="dxa"/>
            <w:shd w:val="clear" w:color="auto" w:fill="auto"/>
          </w:tcPr>
          <w:p w14:paraId="3C4908F0" w14:textId="730A49F7" w:rsidR="00026FB2" w:rsidRPr="00B36C1B" w:rsidRDefault="00026FB2" w:rsidP="009D4F37">
            <w:pPr>
              <w:pStyle w:val="BodyText"/>
              <w:rPr>
                <w:rFonts w:ascii="Times New Roman" w:hAnsi="Times New Roman"/>
                <w:color w:val="000000"/>
              </w:rPr>
            </w:pPr>
            <w:r>
              <w:rPr>
                <w:rFonts w:ascii="Times New Roman" w:hAnsi="Times New Roman"/>
                <w:color w:val="000000"/>
              </w:rPr>
              <w:t>The</w:t>
            </w:r>
            <w:r w:rsidR="00E13C07">
              <w:rPr>
                <w:rFonts w:ascii="Times New Roman" w:hAnsi="Times New Roman"/>
                <w:color w:val="000000"/>
              </w:rPr>
              <w:t xml:space="preserve"> document is</w:t>
            </w:r>
            <w:r>
              <w:rPr>
                <w:rFonts w:ascii="Times New Roman" w:hAnsi="Times New Roman"/>
                <w:color w:val="000000"/>
              </w:rPr>
              <w:t xml:space="preserve"> the proprietary</w:t>
            </w:r>
            <w:r w:rsidR="00233CAB">
              <w:rPr>
                <w:rFonts w:ascii="Times New Roman" w:hAnsi="Times New Roman"/>
                <w:color w:val="000000"/>
              </w:rPr>
              <w:t>,</w:t>
            </w:r>
            <w:r>
              <w:rPr>
                <w:rFonts w:ascii="Times New Roman" w:hAnsi="Times New Roman"/>
                <w:color w:val="000000"/>
              </w:rPr>
              <w:t xml:space="preserve"> intellectual and commercial property of </w:t>
            </w:r>
            <w:r w:rsidR="00E13C07">
              <w:rPr>
                <w:rFonts w:ascii="Times New Roman" w:hAnsi="Times New Roman"/>
                <w:color w:val="000000"/>
              </w:rPr>
              <w:t xml:space="preserve">an </w:t>
            </w:r>
            <w:r>
              <w:rPr>
                <w:rFonts w:ascii="Times New Roman" w:hAnsi="Times New Roman"/>
                <w:color w:val="000000"/>
              </w:rPr>
              <w:t xml:space="preserve">operator </w:t>
            </w:r>
            <w:r w:rsidRPr="00925ED1">
              <w:rPr>
                <w:rFonts w:ascii="Times New Roman" w:hAnsi="Times New Roman"/>
              </w:rPr>
              <w:t>and appl</w:t>
            </w:r>
            <w:r w:rsidR="00E13C07">
              <w:rPr>
                <w:rFonts w:ascii="Times New Roman" w:hAnsi="Times New Roman"/>
              </w:rPr>
              <w:t>ies</w:t>
            </w:r>
            <w:r w:rsidRPr="00925ED1">
              <w:rPr>
                <w:rFonts w:ascii="Times New Roman" w:hAnsi="Times New Roman"/>
              </w:rPr>
              <w:t xml:space="preserve"> only to the operator and its personnel. </w:t>
            </w:r>
            <w:r w:rsidR="00431C30">
              <w:rPr>
                <w:rFonts w:ascii="Times New Roman" w:hAnsi="Times New Roman"/>
              </w:rPr>
              <w:t>Also</w:t>
            </w:r>
            <w:r w:rsidRPr="00925ED1">
              <w:rPr>
                <w:rFonts w:ascii="Times New Roman" w:hAnsi="Times New Roman"/>
              </w:rPr>
              <w:t xml:space="preserve">, the operator is under </w:t>
            </w:r>
            <w:r w:rsidR="00431C30">
              <w:rPr>
                <w:rFonts w:ascii="Times New Roman" w:hAnsi="Times New Roman"/>
              </w:rPr>
              <w:t xml:space="preserve">an </w:t>
            </w:r>
            <w:r w:rsidRPr="00925ED1">
              <w:rPr>
                <w:rFonts w:ascii="Times New Roman" w:hAnsi="Times New Roman"/>
              </w:rPr>
              <w:t xml:space="preserve">obligation to make the </w:t>
            </w:r>
            <w:r w:rsidR="00615ED0">
              <w:rPr>
                <w:rFonts w:ascii="Times New Roman" w:hAnsi="Times New Roman"/>
              </w:rPr>
              <w:t>document</w:t>
            </w:r>
            <w:r w:rsidR="00615ED0" w:rsidRPr="00925ED1">
              <w:rPr>
                <w:rFonts w:ascii="Times New Roman" w:hAnsi="Times New Roman"/>
              </w:rPr>
              <w:t xml:space="preserve"> </w:t>
            </w:r>
            <w:r w:rsidRPr="00925ED1">
              <w:rPr>
                <w:rFonts w:ascii="Times New Roman" w:hAnsi="Times New Roman"/>
              </w:rPr>
              <w:t>available to its personnel</w:t>
            </w:r>
            <w:r w:rsidR="000F3935">
              <w:rPr>
                <w:rFonts w:ascii="Times New Roman" w:hAnsi="Times New Roman"/>
              </w:rPr>
              <w:t>,</w:t>
            </w:r>
            <w:r w:rsidRPr="00925ED1">
              <w:rPr>
                <w:rFonts w:ascii="Times New Roman" w:hAnsi="Times New Roman"/>
              </w:rPr>
              <w:t xml:space="preserve"> who have obligations under the document.</w:t>
            </w:r>
          </w:p>
        </w:tc>
      </w:tr>
      <w:tr w:rsidR="00AC7D26" w:rsidRPr="006C603E" w14:paraId="2EE671D6" w14:textId="77777777" w:rsidTr="009D4F37">
        <w:trPr>
          <w:cantSplit/>
        </w:trPr>
        <w:tc>
          <w:tcPr>
            <w:tcW w:w="1985" w:type="dxa"/>
            <w:shd w:val="clear" w:color="auto" w:fill="auto"/>
          </w:tcPr>
          <w:p w14:paraId="21F21FEB" w14:textId="6792D7B4" w:rsidR="00AC7D26" w:rsidRDefault="00404A0E" w:rsidP="009D4F37">
            <w:pPr>
              <w:rPr>
                <w:rFonts w:ascii="Times New Roman" w:hAnsi="Times New Roman"/>
              </w:rPr>
            </w:pPr>
            <w:r w:rsidRPr="00E86B3C">
              <w:t>AOC operations specifications</w:t>
            </w:r>
            <w:r w:rsidR="00712BDF">
              <w:t xml:space="preserve"> </w:t>
            </w:r>
            <w:r w:rsidR="00AC4B3B">
              <w:t>for</w:t>
            </w:r>
            <w:r w:rsidR="00712BDF">
              <w:t xml:space="preserve"> </w:t>
            </w:r>
            <w:r w:rsidR="00712BDF" w:rsidRPr="00E86B3C">
              <w:t xml:space="preserve">a </w:t>
            </w:r>
            <w:r w:rsidR="00EB6770">
              <w:t>rotor</w:t>
            </w:r>
            <w:r w:rsidR="001A2B47">
              <w:t>craft</w:t>
            </w:r>
          </w:p>
        </w:tc>
        <w:tc>
          <w:tcPr>
            <w:tcW w:w="2835" w:type="dxa"/>
            <w:shd w:val="clear" w:color="auto" w:fill="auto"/>
          </w:tcPr>
          <w:p w14:paraId="60BF48D2" w14:textId="1313F1B7" w:rsidR="00AC7D26" w:rsidRPr="00BF5D45" w:rsidRDefault="00AE427E" w:rsidP="00747C98">
            <w:pPr>
              <w:tabs>
                <w:tab w:val="clear" w:pos="567"/>
              </w:tabs>
              <w:overflowPunct/>
              <w:textAlignment w:val="auto"/>
              <w:rPr>
                <w:rFonts w:ascii="Times New Roman" w:hAnsi="Times New Roman"/>
              </w:rPr>
            </w:pPr>
            <w:r w:rsidRPr="00BF5D45">
              <w:rPr>
                <w:rFonts w:ascii="Times New Roman" w:hAnsi="Times New Roman"/>
              </w:rPr>
              <w:t>The term</w:t>
            </w:r>
            <w:r w:rsidR="00B50B83" w:rsidRPr="00BF5D45">
              <w:rPr>
                <w:rFonts w:ascii="Times New Roman" w:hAnsi="Times New Roman"/>
              </w:rPr>
              <w:t xml:space="preserve"> </w:t>
            </w:r>
            <w:r w:rsidR="00A37682" w:rsidRPr="00BF5D45">
              <w:rPr>
                <w:rFonts w:ascii="Times New Roman" w:hAnsi="Times New Roman"/>
                <w:b/>
                <w:bCs/>
                <w:i/>
                <w:iCs/>
              </w:rPr>
              <w:t>operations specifications</w:t>
            </w:r>
            <w:r w:rsidR="00A37682" w:rsidRPr="00BF5D45">
              <w:rPr>
                <w:rFonts w:ascii="Times New Roman" w:hAnsi="Times New Roman"/>
              </w:rPr>
              <w:t xml:space="preserve"> </w:t>
            </w:r>
            <w:r w:rsidR="00FB4C6E" w:rsidRPr="00BF5D45">
              <w:rPr>
                <w:rFonts w:ascii="Times New Roman" w:hAnsi="Times New Roman"/>
              </w:rPr>
              <w:t xml:space="preserve">is defined in the CASR Dictionary as having the </w:t>
            </w:r>
            <w:r w:rsidR="00FB4C6E" w:rsidRPr="00BF5D45">
              <w:rPr>
                <w:rFonts w:ascii="Times New Roman" w:eastAsiaTheme="minorHAnsi" w:hAnsi="Times New Roman"/>
              </w:rPr>
              <w:t>same meaning as in Chapter 1 of Part 1 of</w:t>
            </w:r>
            <w:r w:rsidR="00747C98">
              <w:rPr>
                <w:rFonts w:ascii="Times New Roman" w:eastAsiaTheme="minorHAnsi" w:hAnsi="Times New Roman"/>
              </w:rPr>
              <w:t xml:space="preserve"> </w:t>
            </w:r>
            <w:r w:rsidR="00FB4C6E" w:rsidRPr="00BF5D45">
              <w:rPr>
                <w:rFonts w:ascii="Times New Roman" w:eastAsiaTheme="minorHAnsi" w:hAnsi="Times New Roman"/>
              </w:rPr>
              <w:t xml:space="preserve">Annex 6, </w:t>
            </w:r>
            <w:r w:rsidR="00FB4C6E" w:rsidRPr="00BF5D45">
              <w:rPr>
                <w:rFonts w:ascii="Times New Roman" w:eastAsiaTheme="minorHAnsi" w:hAnsi="Times New Roman"/>
                <w:i/>
                <w:iCs/>
              </w:rPr>
              <w:t>Operation of Aircraft</w:t>
            </w:r>
            <w:r w:rsidR="00FB4C6E" w:rsidRPr="00BF5D45">
              <w:rPr>
                <w:rFonts w:ascii="Times New Roman" w:eastAsiaTheme="minorHAnsi" w:hAnsi="Times New Roman"/>
              </w:rPr>
              <w:t>, to the Chicago Convention</w:t>
            </w:r>
            <w:r w:rsidR="00427D74" w:rsidRPr="00BF5D45">
              <w:rPr>
                <w:rFonts w:ascii="Times New Roman" w:eastAsiaTheme="minorHAnsi" w:hAnsi="Times New Roman"/>
              </w:rPr>
              <w:t xml:space="preserve"> (which term is defined in section 3 of the Act)</w:t>
            </w:r>
            <w:r w:rsidR="00B5756D" w:rsidRPr="00BF5D45">
              <w:rPr>
                <w:rFonts w:ascii="Times New Roman" w:hAnsi="Times New Roman"/>
              </w:rPr>
              <w:t>.</w:t>
            </w:r>
            <w:r w:rsidR="00122F55" w:rsidRPr="00BF5D45">
              <w:rPr>
                <w:rFonts w:ascii="Times New Roman" w:hAnsi="Times New Roman"/>
              </w:rPr>
              <w:t xml:space="preserve"> The term is defined in the</w:t>
            </w:r>
            <w:r w:rsidR="00122F55" w:rsidRPr="00BF5D45">
              <w:rPr>
                <w:rFonts w:ascii="Times New Roman" w:eastAsiaTheme="minorHAnsi" w:hAnsi="Times New Roman"/>
              </w:rPr>
              <w:t xml:space="preserve"> Chicago Convention</w:t>
            </w:r>
            <w:r w:rsidR="0085492F" w:rsidRPr="00BF5D45">
              <w:rPr>
                <w:rFonts w:ascii="Times New Roman" w:eastAsiaTheme="minorHAnsi" w:hAnsi="Times New Roman"/>
              </w:rPr>
              <w:t xml:space="preserve"> as </w:t>
            </w:r>
            <w:r w:rsidR="00B86BE7">
              <w:rPr>
                <w:rFonts w:ascii="Times New Roman" w:eastAsiaTheme="minorHAnsi" w:hAnsi="Times New Roman"/>
              </w:rPr>
              <w:t>“</w:t>
            </w:r>
            <w:r w:rsidR="00BF5D45" w:rsidRPr="00BF5D45">
              <w:rPr>
                <w:rFonts w:ascii="Times New Roman" w:hAnsi="Times New Roman"/>
              </w:rPr>
              <w:t>The authorizations including specific approvals, conditions and limitations associated with the air operator certificate and subject to the conditions in the operations manual.</w:t>
            </w:r>
            <w:r w:rsidR="00B86BE7">
              <w:rPr>
                <w:rFonts w:ascii="Times New Roman" w:hAnsi="Times New Roman"/>
              </w:rPr>
              <w:t>”</w:t>
            </w:r>
            <w:r w:rsidR="009F73C1">
              <w:rPr>
                <w:rFonts w:ascii="Times New Roman" w:hAnsi="Times New Roman"/>
              </w:rPr>
              <w:t>.</w:t>
            </w:r>
            <w:r w:rsidR="00BA4B40">
              <w:rPr>
                <w:rFonts w:ascii="Times New Roman" w:hAnsi="Times New Roman"/>
              </w:rPr>
              <w:t xml:space="preserve"> As suggested by the name of the</w:t>
            </w:r>
            <w:r w:rsidR="0075478D">
              <w:rPr>
                <w:rFonts w:ascii="Times New Roman" w:hAnsi="Times New Roman"/>
              </w:rPr>
              <w:t xml:space="preserve"> document, CASA treats the </w:t>
            </w:r>
            <w:r w:rsidR="00EC7569">
              <w:rPr>
                <w:rFonts w:ascii="Times New Roman" w:hAnsi="Times New Roman"/>
              </w:rPr>
              <w:t>operations specifications</w:t>
            </w:r>
            <w:r w:rsidR="00F46D25">
              <w:rPr>
                <w:rFonts w:ascii="Times New Roman" w:hAnsi="Times New Roman"/>
              </w:rPr>
              <w:t xml:space="preserve"> for an aircraft </w:t>
            </w:r>
            <w:r w:rsidR="00640AA4">
              <w:rPr>
                <w:rFonts w:ascii="Times New Roman" w:hAnsi="Times New Roman"/>
              </w:rPr>
              <w:t>as being a part</w:t>
            </w:r>
            <w:r w:rsidR="00EC7569">
              <w:rPr>
                <w:rFonts w:ascii="Times New Roman" w:hAnsi="Times New Roman"/>
              </w:rPr>
              <w:t xml:space="preserve"> of the </w:t>
            </w:r>
            <w:r w:rsidR="00A37E92">
              <w:rPr>
                <w:rFonts w:ascii="Times New Roman" w:hAnsi="Times New Roman"/>
              </w:rPr>
              <w:t xml:space="preserve">air </w:t>
            </w:r>
            <w:r w:rsidR="00640AA4">
              <w:rPr>
                <w:rFonts w:ascii="Times New Roman" w:hAnsi="Times New Roman"/>
              </w:rPr>
              <w:t>operator</w:t>
            </w:r>
            <w:r w:rsidR="00A37E92">
              <w:rPr>
                <w:rFonts w:ascii="Times New Roman" w:hAnsi="Times New Roman"/>
              </w:rPr>
              <w:t xml:space="preserve"> certificate</w:t>
            </w:r>
            <w:r w:rsidR="00640AA4">
              <w:rPr>
                <w:rFonts w:ascii="Times New Roman" w:hAnsi="Times New Roman"/>
              </w:rPr>
              <w:t xml:space="preserve"> </w:t>
            </w:r>
            <w:r w:rsidR="000D5971">
              <w:rPr>
                <w:rFonts w:ascii="Times New Roman" w:hAnsi="Times New Roman"/>
              </w:rPr>
              <w:t xml:space="preserve">(the </w:t>
            </w:r>
            <w:r w:rsidR="000D5971" w:rsidRPr="000D5971">
              <w:rPr>
                <w:rFonts w:ascii="Times New Roman" w:hAnsi="Times New Roman"/>
                <w:b/>
                <w:bCs/>
                <w:i/>
                <w:iCs/>
              </w:rPr>
              <w:t>AOC</w:t>
            </w:r>
            <w:r w:rsidR="000D5971">
              <w:rPr>
                <w:rFonts w:ascii="Times New Roman" w:hAnsi="Times New Roman"/>
              </w:rPr>
              <w:t xml:space="preserve">) </w:t>
            </w:r>
            <w:r w:rsidR="00640AA4">
              <w:rPr>
                <w:rFonts w:ascii="Times New Roman" w:hAnsi="Times New Roman"/>
              </w:rPr>
              <w:t xml:space="preserve">issued by </w:t>
            </w:r>
            <w:r w:rsidR="009A7E0D">
              <w:rPr>
                <w:rFonts w:ascii="Times New Roman" w:hAnsi="Times New Roman"/>
              </w:rPr>
              <w:t xml:space="preserve">CASA to </w:t>
            </w:r>
            <w:r w:rsidR="000A2EA8">
              <w:rPr>
                <w:rFonts w:ascii="Times New Roman" w:hAnsi="Times New Roman"/>
              </w:rPr>
              <w:t>the</w:t>
            </w:r>
            <w:r w:rsidR="009A7E0D">
              <w:rPr>
                <w:rFonts w:ascii="Times New Roman" w:hAnsi="Times New Roman"/>
              </w:rPr>
              <w:t xml:space="preserve"> </w:t>
            </w:r>
            <w:r w:rsidR="000A2EA8">
              <w:rPr>
                <w:rFonts w:ascii="Times New Roman" w:hAnsi="Times New Roman"/>
              </w:rPr>
              <w:t>aircraft’s operator</w:t>
            </w:r>
            <w:r w:rsidR="00A5703D">
              <w:rPr>
                <w:rFonts w:ascii="Times New Roman" w:hAnsi="Times New Roman"/>
              </w:rPr>
              <w:t xml:space="preserve"> in relation to the aircraft</w:t>
            </w:r>
            <w:r w:rsidR="00AC4B3B">
              <w:rPr>
                <w:rFonts w:ascii="Times New Roman" w:hAnsi="Times New Roman"/>
              </w:rPr>
              <w:t>.</w:t>
            </w:r>
          </w:p>
        </w:tc>
        <w:tc>
          <w:tcPr>
            <w:tcW w:w="2410" w:type="dxa"/>
            <w:shd w:val="clear" w:color="auto" w:fill="auto"/>
          </w:tcPr>
          <w:p w14:paraId="255980F3" w14:textId="61805822" w:rsidR="00AC7D26" w:rsidRDefault="004B2476" w:rsidP="009D4F37">
            <w:pPr>
              <w:rPr>
                <w:rFonts w:ascii="Times New Roman" w:hAnsi="Times New Roman"/>
              </w:rPr>
            </w:pPr>
            <w:r>
              <w:rPr>
                <w:rFonts w:ascii="Times New Roman" w:hAnsi="Times New Roman"/>
              </w:rPr>
              <w:t>An</w:t>
            </w:r>
            <w:r w:rsidR="001402E5" w:rsidRPr="00E86B3C">
              <w:t xml:space="preserve"> </w:t>
            </w:r>
            <w:r w:rsidR="00AC4B3B">
              <w:t>AOC</w:t>
            </w:r>
            <w:r w:rsidR="006B1756">
              <w:t xml:space="preserve"> </w:t>
            </w:r>
            <w:r w:rsidR="00215538">
              <w:t>(</w:t>
            </w:r>
            <w:r w:rsidR="006B1756">
              <w:t xml:space="preserve">which includes the </w:t>
            </w:r>
            <w:r w:rsidR="00215538" w:rsidRPr="00E86B3C">
              <w:t>AOC operations specifications</w:t>
            </w:r>
            <w:r w:rsidR="00215538">
              <w:t xml:space="preserve"> for the relevant</w:t>
            </w:r>
            <w:r w:rsidR="00215538" w:rsidRPr="00E86B3C">
              <w:t xml:space="preserve"> </w:t>
            </w:r>
            <w:r w:rsidR="000E1025">
              <w:t>rotor</w:t>
            </w:r>
            <w:r w:rsidR="00215538">
              <w:t>craft)</w:t>
            </w:r>
            <w:r w:rsidR="001402E5">
              <w:t xml:space="preserve"> </w:t>
            </w:r>
            <w:r w:rsidR="00B47235">
              <w:t>is</w:t>
            </w:r>
            <w:r w:rsidR="00EA34CB">
              <w:rPr>
                <w:rFonts w:ascii="Times New Roman" w:hAnsi="Times New Roman"/>
              </w:rPr>
              <w:t xml:space="preserve"> incorporated as in force from time to time</w:t>
            </w:r>
            <w:r w:rsidR="00360688">
              <w:rPr>
                <w:rFonts w:ascii="Times New Roman" w:hAnsi="Times New Roman"/>
              </w:rPr>
              <w:t>.</w:t>
            </w:r>
          </w:p>
        </w:tc>
        <w:tc>
          <w:tcPr>
            <w:tcW w:w="2410" w:type="dxa"/>
            <w:shd w:val="clear" w:color="auto" w:fill="auto"/>
          </w:tcPr>
          <w:p w14:paraId="75B4A9E3" w14:textId="2A1D21C2" w:rsidR="00AC7D26" w:rsidRDefault="00400ED1" w:rsidP="009D4F37">
            <w:pPr>
              <w:pStyle w:val="BodyText"/>
              <w:rPr>
                <w:rFonts w:ascii="Times New Roman" w:hAnsi="Times New Roman"/>
                <w:color w:val="000000"/>
              </w:rPr>
            </w:pPr>
            <w:r>
              <w:rPr>
                <w:rFonts w:ascii="Times New Roman" w:hAnsi="Times New Roman"/>
                <w:color w:val="000000"/>
              </w:rPr>
              <w:t>An</w:t>
            </w:r>
            <w:r w:rsidR="00D345D0">
              <w:rPr>
                <w:rFonts w:ascii="Times New Roman" w:hAnsi="Times New Roman"/>
                <w:color w:val="000000"/>
              </w:rPr>
              <w:t xml:space="preserve"> </w:t>
            </w:r>
            <w:r w:rsidR="00B47235">
              <w:rPr>
                <w:rFonts w:ascii="Times New Roman" w:hAnsi="Times New Roman"/>
                <w:color w:val="000000"/>
              </w:rPr>
              <w:t>AOC</w:t>
            </w:r>
            <w:r w:rsidR="00905C2E">
              <w:rPr>
                <w:rFonts w:ascii="Times New Roman" w:hAnsi="Times New Roman"/>
                <w:color w:val="000000"/>
              </w:rPr>
              <w:t>,</w:t>
            </w:r>
            <w:r>
              <w:rPr>
                <w:rFonts w:ascii="Times New Roman" w:hAnsi="Times New Roman"/>
                <w:color w:val="000000"/>
              </w:rPr>
              <w:t xml:space="preserve"> issued in relation to </w:t>
            </w:r>
            <w:r w:rsidR="00F87E83">
              <w:rPr>
                <w:rFonts w:ascii="Times New Roman" w:hAnsi="Times New Roman"/>
                <w:color w:val="000000"/>
              </w:rPr>
              <w:t xml:space="preserve">a </w:t>
            </w:r>
            <w:r w:rsidR="003F105C">
              <w:t>rotorcraft</w:t>
            </w:r>
            <w:r w:rsidR="00905C2E">
              <w:rPr>
                <w:rFonts w:ascii="Times New Roman" w:hAnsi="Times New Roman"/>
                <w:color w:val="000000"/>
              </w:rPr>
              <w:t>,</w:t>
            </w:r>
            <w:r w:rsidR="00D345D0">
              <w:rPr>
                <w:rFonts w:ascii="Times New Roman" w:hAnsi="Times New Roman"/>
                <w:color w:val="000000"/>
              </w:rPr>
              <w:t xml:space="preserve"> is the proprietary, intellectual and commercial property of </w:t>
            </w:r>
            <w:r w:rsidR="00F87E83">
              <w:rPr>
                <w:rFonts w:ascii="Times New Roman" w:hAnsi="Times New Roman"/>
                <w:color w:val="000000"/>
              </w:rPr>
              <w:t xml:space="preserve">the </w:t>
            </w:r>
            <w:r w:rsidR="000F559C">
              <w:rPr>
                <w:rFonts w:ascii="Times New Roman" w:hAnsi="Times New Roman"/>
                <w:color w:val="000000"/>
              </w:rPr>
              <w:t>holder of the AOC</w:t>
            </w:r>
            <w:r w:rsidR="00D345D0">
              <w:rPr>
                <w:rFonts w:ascii="Times New Roman" w:hAnsi="Times New Roman"/>
                <w:color w:val="000000"/>
              </w:rPr>
              <w:t xml:space="preserve"> </w:t>
            </w:r>
            <w:r w:rsidR="008F725F">
              <w:rPr>
                <w:rFonts w:ascii="Times New Roman" w:hAnsi="Times New Roman"/>
                <w:color w:val="000000"/>
              </w:rPr>
              <w:t xml:space="preserve">for the </w:t>
            </w:r>
            <w:r w:rsidR="003F105C">
              <w:t>rotorcraft</w:t>
            </w:r>
            <w:r w:rsidR="003F105C" w:rsidRPr="00925ED1">
              <w:rPr>
                <w:rFonts w:ascii="Times New Roman" w:hAnsi="Times New Roman"/>
              </w:rPr>
              <w:t xml:space="preserve"> </w:t>
            </w:r>
            <w:r w:rsidR="00D345D0" w:rsidRPr="00925ED1">
              <w:rPr>
                <w:rFonts w:ascii="Times New Roman" w:hAnsi="Times New Roman"/>
              </w:rPr>
              <w:t>and appl</w:t>
            </w:r>
            <w:r w:rsidR="00D345D0">
              <w:rPr>
                <w:rFonts w:ascii="Times New Roman" w:hAnsi="Times New Roman"/>
              </w:rPr>
              <w:t>ies</w:t>
            </w:r>
            <w:r w:rsidR="00D345D0" w:rsidRPr="00925ED1">
              <w:rPr>
                <w:rFonts w:ascii="Times New Roman" w:hAnsi="Times New Roman"/>
              </w:rPr>
              <w:t xml:space="preserve"> only to the </w:t>
            </w:r>
            <w:r w:rsidR="00007487">
              <w:rPr>
                <w:rFonts w:ascii="Times New Roman" w:hAnsi="Times New Roman"/>
              </w:rPr>
              <w:t>holder</w:t>
            </w:r>
            <w:r w:rsidR="00D345D0" w:rsidRPr="00925ED1">
              <w:rPr>
                <w:rFonts w:ascii="Times New Roman" w:hAnsi="Times New Roman"/>
              </w:rPr>
              <w:t xml:space="preserve"> and its personnel.</w:t>
            </w:r>
          </w:p>
        </w:tc>
      </w:tr>
      <w:tr w:rsidR="0052521B" w:rsidRPr="006C603E" w14:paraId="7E93E632" w14:textId="77777777" w:rsidTr="009D4F37">
        <w:trPr>
          <w:cantSplit/>
        </w:trPr>
        <w:tc>
          <w:tcPr>
            <w:tcW w:w="1985" w:type="dxa"/>
            <w:shd w:val="clear" w:color="auto" w:fill="auto"/>
          </w:tcPr>
          <w:p w14:paraId="0656C18E" w14:textId="37E12E17" w:rsidR="0052521B" w:rsidRPr="00E86B3C" w:rsidRDefault="000253EB" w:rsidP="009D4F37">
            <w:r>
              <w:lastRenderedPageBreak/>
              <w:t>The law of a foreign country</w:t>
            </w:r>
            <w:r w:rsidR="00A910CE">
              <w:t xml:space="preserve"> that applies to</w:t>
            </w:r>
            <w:r w:rsidR="0007362E">
              <w:t xml:space="preserve"> </w:t>
            </w:r>
            <w:r w:rsidR="0007362E">
              <w:rPr>
                <w:rFonts w:ascii="Times New Roman" w:hAnsi="Times New Roman"/>
                <w:color w:val="000000"/>
              </w:rPr>
              <w:t xml:space="preserve">a Part 133 operation with a rotorcraft in </w:t>
            </w:r>
            <w:r w:rsidR="00464925">
              <w:rPr>
                <w:rFonts w:ascii="Times New Roman" w:hAnsi="Times New Roman"/>
                <w:color w:val="000000"/>
              </w:rPr>
              <w:t>the</w:t>
            </w:r>
            <w:r w:rsidR="0007362E">
              <w:rPr>
                <w:rFonts w:ascii="Times New Roman" w:hAnsi="Times New Roman"/>
                <w:color w:val="000000"/>
              </w:rPr>
              <w:t xml:space="preserve"> country</w:t>
            </w:r>
          </w:p>
        </w:tc>
        <w:tc>
          <w:tcPr>
            <w:tcW w:w="2835" w:type="dxa"/>
            <w:shd w:val="clear" w:color="auto" w:fill="auto"/>
          </w:tcPr>
          <w:p w14:paraId="494C2AA5" w14:textId="6AD42C4E" w:rsidR="0052521B" w:rsidRDefault="005C4073" w:rsidP="009D4F37">
            <w:pPr>
              <w:pStyle w:val="LDBodytext"/>
            </w:pPr>
            <w:r>
              <w:t xml:space="preserve">The </w:t>
            </w:r>
            <w:r w:rsidR="00923AF9">
              <w:t>description of the document in column 1 is self-explan</w:t>
            </w:r>
            <w:r w:rsidR="00D903AB">
              <w:t>a</w:t>
            </w:r>
            <w:r w:rsidR="00923AF9">
              <w:t>tory</w:t>
            </w:r>
            <w:r w:rsidR="0092655F">
              <w:t>.</w:t>
            </w:r>
          </w:p>
        </w:tc>
        <w:tc>
          <w:tcPr>
            <w:tcW w:w="2410" w:type="dxa"/>
            <w:shd w:val="clear" w:color="auto" w:fill="auto"/>
          </w:tcPr>
          <w:p w14:paraId="0A0CCF6A" w14:textId="6E74D61C" w:rsidR="0052521B" w:rsidRDefault="00703BEF" w:rsidP="009D4F37">
            <w:pPr>
              <w:rPr>
                <w:rFonts w:ascii="Times New Roman" w:hAnsi="Times New Roman"/>
              </w:rPr>
            </w:pPr>
            <w:r>
              <w:rPr>
                <w:rFonts w:ascii="Times New Roman" w:hAnsi="Times New Roman"/>
              </w:rPr>
              <w:t>The law</w:t>
            </w:r>
            <w:r w:rsidR="00E358B0">
              <w:rPr>
                <w:rFonts w:ascii="Times New Roman" w:hAnsi="Times New Roman"/>
              </w:rPr>
              <w:t xml:space="preserve"> is incorporated as in force from time to time.</w:t>
            </w:r>
          </w:p>
        </w:tc>
        <w:tc>
          <w:tcPr>
            <w:tcW w:w="2410" w:type="dxa"/>
            <w:shd w:val="clear" w:color="auto" w:fill="auto"/>
          </w:tcPr>
          <w:p w14:paraId="287DD653" w14:textId="34DDBE27" w:rsidR="0052521B" w:rsidRDefault="00AA093C" w:rsidP="009D4F37">
            <w:pPr>
              <w:pStyle w:val="BodyText"/>
              <w:rPr>
                <w:rFonts w:ascii="Times New Roman" w:hAnsi="Times New Roman"/>
                <w:color w:val="000000"/>
              </w:rPr>
            </w:pPr>
            <w:r>
              <w:rPr>
                <w:rFonts w:ascii="Times New Roman" w:hAnsi="Times New Roman"/>
                <w:color w:val="000000"/>
              </w:rPr>
              <w:t>If a</w:t>
            </w:r>
            <w:r w:rsidR="00A9718A">
              <w:rPr>
                <w:rFonts w:ascii="Times New Roman" w:hAnsi="Times New Roman"/>
                <w:color w:val="000000"/>
              </w:rPr>
              <w:t xml:space="preserve"> rotorcraft’s operator </w:t>
            </w:r>
            <w:r w:rsidR="00413B5B">
              <w:rPr>
                <w:rFonts w:ascii="Times New Roman" w:hAnsi="Times New Roman"/>
                <w:color w:val="000000"/>
              </w:rPr>
              <w:t>intends to conduct a Part 133 operation with the rotorcraft</w:t>
            </w:r>
            <w:r w:rsidR="00D60B1E">
              <w:rPr>
                <w:rFonts w:ascii="Times New Roman" w:hAnsi="Times New Roman"/>
                <w:color w:val="000000"/>
              </w:rPr>
              <w:t xml:space="preserve"> </w:t>
            </w:r>
            <w:r w:rsidR="00904FAF">
              <w:rPr>
                <w:rFonts w:ascii="Times New Roman" w:hAnsi="Times New Roman"/>
                <w:color w:val="000000"/>
              </w:rPr>
              <w:t>i</w:t>
            </w:r>
            <w:r w:rsidR="00D60B1E">
              <w:rPr>
                <w:rFonts w:ascii="Times New Roman" w:hAnsi="Times New Roman"/>
                <w:color w:val="000000"/>
              </w:rPr>
              <w:t xml:space="preserve">n a foreign country, </w:t>
            </w:r>
            <w:r w:rsidR="0005043B">
              <w:rPr>
                <w:rFonts w:ascii="Times New Roman" w:hAnsi="Times New Roman"/>
                <w:color w:val="000000"/>
              </w:rPr>
              <w:t>how to</w:t>
            </w:r>
            <w:r w:rsidR="00FC6122">
              <w:rPr>
                <w:rFonts w:ascii="Times New Roman" w:hAnsi="Times New Roman"/>
                <w:color w:val="000000"/>
              </w:rPr>
              <w:t xml:space="preserve"> access the law of </w:t>
            </w:r>
            <w:r w:rsidR="004A6084">
              <w:rPr>
                <w:rFonts w:ascii="Times New Roman" w:hAnsi="Times New Roman"/>
                <w:color w:val="000000"/>
              </w:rPr>
              <w:t>the</w:t>
            </w:r>
            <w:r w:rsidR="00FC6122">
              <w:rPr>
                <w:rFonts w:ascii="Times New Roman" w:hAnsi="Times New Roman"/>
                <w:color w:val="000000"/>
              </w:rPr>
              <w:t xml:space="preserve"> country </w:t>
            </w:r>
            <w:r w:rsidR="00904FAF">
              <w:rPr>
                <w:rFonts w:ascii="Times New Roman" w:hAnsi="Times New Roman"/>
                <w:color w:val="000000"/>
              </w:rPr>
              <w:t>that</w:t>
            </w:r>
            <w:r w:rsidR="00D60B1E">
              <w:rPr>
                <w:rFonts w:ascii="Times New Roman" w:hAnsi="Times New Roman"/>
                <w:color w:val="000000"/>
              </w:rPr>
              <w:t xml:space="preserve"> applies to </w:t>
            </w:r>
            <w:r w:rsidR="00027249">
              <w:rPr>
                <w:rFonts w:ascii="Times New Roman" w:hAnsi="Times New Roman"/>
                <w:color w:val="000000"/>
              </w:rPr>
              <w:t>the</w:t>
            </w:r>
            <w:r w:rsidR="00450A33">
              <w:rPr>
                <w:rFonts w:ascii="Times New Roman" w:hAnsi="Times New Roman"/>
                <w:color w:val="000000"/>
              </w:rPr>
              <w:t xml:space="preserve"> </w:t>
            </w:r>
            <w:r w:rsidR="00E87941">
              <w:rPr>
                <w:rFonts w:ascii="Times New Roman" w:hAnsi="Times New Roman"/>
                <w:color w:val="000000"/>
              </w:rPr>
              <w:t>operat</w:t>
            </w:r>
            <w:r w:rsidR="00450A33">
              <w:rPr>
                <w:rFonts w:ascii="Times New Roman" w:hAnsi="Times New Roman"/>
                <w:color w:val="000000"/>
              </w:rPr>
              <w:t>ion</w:t>
            </w:r>
            <w:r w:rsidR="0005043B">
              <w:rPr>
                <w:rFonts w:ascii="Times New Roman" w:hAnsi="Times New Roman"/>
                <w:color w:val="000000"/>
              </w:rPr>
              <w:t xml:space="preserve"> should be within the operator</w:t>
            </w:r>
            <w:r w:rsidR="00DA14E9">
              <w:rPr>
                <w:rFonts w:ascii="Times New Roman" w:hAnsi="Times New Roman"/>
                <w:color w:val="000000"/>
              </w:rPr>
              <w:t>’s knowledge</w:t>
            </w:r>
            <w:r w:rsidR="00F37BEB">
              <w:rPr>
                <w:rFonts w:ascii="Times New Roman" w:hAnsi="Times New Roman"/>
                <w:color w:val="000000"/>
              </w:rPr>
              <w:t>.</w:t>
            </w:r>
          </w:p>
        </w:tc>
      </w:tr>
      <w:tr w:rsidR="0090168A" w:rsidRPr="006C603E" w14:paraId="00BE43A4" w14:textId="77777777" w:rsidTr="009D4F37">
        <w:trPr>
          <w:cantSplit/>
        </w:trPr>
        <w:tc>
          <w:tcPr>
            <w:tcW w:w="1985" w:type="dxa"/>
            <w:shd w:val="clear" w:color="auto" w:fill="auto"/>
          </w:tcPr>
          <w:p w14:paraId="2E8492EA" w14:textId="54B1F442" w:rsidR="0090168A" w:rsidRDefault="00631F0B" w:rsidP="009D4F37">
            <w:r>
              <w:t>The</w:t>
            </w:r>
            <w:r w:rsidR="00980AE7">
              <w:t xml:space="preserve"> law of</w:t>
            </w:r>
            <w:r>
              <w:t xml:space="preserve"> </w:t>
            </w:r>
            <w:r>
              <w:rPr>
                <w:color w:val="000000"/>
              </w:rPr>
              <w:t xml:space="preserve">the </w:t>
            </w:r>
            <w:r w:rsidRPr="00E86B3C">
              <w:rPr>
                <w:color w:val="000000"/>
              </w:rPr>
              <w:t>State of registry</w:t>
            </w:r>
            <w:r>
              <w:rPr>
                <w:color w:val="000000"/>
              </w:rPr>
              <w:t xml:space="preserve"> for </w:t>
            </w:r>
            <w:r w:rsidR="00980AE7">
              <w:rPr>
                <w:color w:val="000000"/>
              </w:rPr>
              <w:t>a</w:t>
            </w:r>
            <w:r>
              <w:rPr>
                <w:color w:val="000000"/>
              </w:rPr>
              <w:t xml:space="preserve"> </w:t>
            </w:r>
            <w:r w:rsidR="00A32509">
              <w:rPr>
                <w:color w:val="000000"/>
              </w:rPr>
              <w:t xml:space="preserve">foreign-registered </w:t>
            </w:r>
            <w:r>
              <w:rPr>
                <w:color w:val="000000"/>
              </w:rPr>
              <w:t>rotorcraft</w:t>
            </w:r>
          </w:p>
        </w:tc>
        <w:tc>
          <w:tcPr>
            <w:tcW w:w="2835" w:type="dxa"/>
            <w:shd w:val="clear" w:color="auto" w:fill="auto"/>
          </w:tcPr>
          <w:p w14:paraId="2F04D441" w14:textId="5DC1B99E" w:rsidR="0090168A" w:rsidRDefault="001F1FBA" w:rsidP="008608A9">
            <w:pPr>
              <w:pStyle w:val="LDBodytext"/>
            </w:pPr>
            <w:r>
              <w:t xml:space="preserve">Under the CASR </w:t>
            </w:r>
            <w:r w:rsidRPr="008608A9">
              <w:t xml:space="preserve">Dictionary, </w:t>
            </w:r>
            <w:r w:rsidR="008608A9" w:rsidRPr="008608A9">
              <w:rPr>
                <w:rFonts w:eastAsiaTheme="minorHAnsi"/>
                <w:b/>
                <w:bCs/>
                <w:i/>
                <w:iCs/>
              </w:rPr>
              <w:t>State of registry</w:t>
            </w:r>
            <w:r w:rsidR="008608A9" w:rsidRPr="008608A9">
              <w:rPr>
                <w:rFonts w:eastAsiaTheme="minorHAnsi"/>
              </w:rPr>
              <w:t>, for a foreign</w:t>
            </w:r>
            <w:r w:rsidR="00BE436E">
              <w:rPr>
                <w:rFonts w:eastAsiaTheme="minorHAnsi"/>
              </w:rPr>
              <w:t xml:space="preserve"> </w:t>
            </w:r>
            <w:r w:rsidR="008608A9" w:rsidRPr="008608A9">
              <w:rPr>
                <w:rFonts w:eastAsiaTheme="minorHAnsi"/>
              </w:rPr>
              <w:t>registered aircraft, means the foreign country on</w:t>
            </w:r>
            <w:r w:rsidR="009803AB">
              <w:rPr>
                <w:rFonts w:eastAsiaTheme="minorHAnsi"/>
              </w:rPr>
              <w:t xml:space="preserve"> </w:t>
            </w:r>
            <w:r w:rsidR="008608A9" w:rsidRPr="008608A9">
              <w:rPr>
                <w:rFonts w:eastAsiaTheme="minorHAnsi"/>
              </w:rPr>
              <w:t>whose register the aircraft is entered.</w:t>
            </w:r>
            <w:r w:rsidR="00EB2A99">
              <w:rPr>
                <w:rFonts w:eastAsiaTheme="minorHAnsi"/>
              </w:rPr>
              <w:t xml:space="preserve"> </w:t>
            </w:r>
            <w:r w:rsidR="00EB2A99">
              <w:t>The description of the document in column</w:t>
            </w:r>
            <w:r w:rsidR="009937E9">
              <w:t> </w:t>
            </w:r>
            <w:r w:rsidR="00EB2A99">
              <w:t>1 is self-explanatory.</w:t>
            </w:r>
          </w:p>
        </w:tc>
        <w:tc>
          <w:tcPr>
            <w:tcW w:w="2410" w:type="dxa"/>
            <w:shd w:val="clear" w:color="auto" w:fill="auto"/>
          </w:tcPr>
          <w:p w14:paraId="674F92C2" w14:textId="642C6F6F" w:rsidR="0090168A" w:rsidRDefault="00146296" w:rsidP="009D4F37">
            <w:pPr>
              <w:rPr>
                <w:rFonts w:ascii="Times New Roman" w:hAnsi="Times New Roman"/>
              </w:rPr>
            </w:pPr>
            <w:r>
              <w:rPr>
                <w:rFonts w:ascii="Times New Roman" w:hAnsi="Times New Roman"/>
              </w:rPr>
              <w:t>The law is incorporated as in force from time to time.</w:t>
            </w:r>
          </w:p>
        </w:tc>
        <w:tc>
          <w:tcPr>
            <w:tcW w:w="2410" w:type="dxa"/>
            <w:shd w:val="clear" w:color="auto" w:fill="auto"/>
          </w:tcPr>
          <w:p w14:paraId="72BE11D0" w14:textId="44E5DF22" w:rsidR="0090168A" w:rsidRDefault="003625C7" w:rsidP="009D4F37">
            <w:pPr>
              <w:pStyle w:val="BodyText"/>
              <w:rPr>
                <w:rFonts w:ascii="Times New Roman" w:hAnsi="Times New Roman"/>
                <w:color w:val="000000"/>
              </w:rPr>
            </w:pPr>
            <w:r>
              <w:rPr>
                <w:rFonts w:ascii="Times New Roman" w:hAnsi="Times New Roman"/>
                <w:color w:val="000000"/>
              </w:rPr>
              <w:t xml:space="preserve">If </w:t>
            </w:r>
            <w:r w:rsidR="003C7F92">
              <w:rPr>
                <w:rFonts w:ascii="Times New Roman" w:hAnsi="Times New Roman"/>
                <w:color w:val="000000"/>
              </w:rPr>
              <w:t xml:space="preserve">the operator of a </w:t>
            </w:r>
            <w:r w:rsidR="003C7F92">
              <w:rPr>
                <w:color w:val="000000"/>
              </w:rPr>
              <w:t>foreign-registered rotorcraft</w:t>
            </w:r>
            <w:r w:rsidR="007050BB">
              <w:rPr>
                <w:color w:val="000000"/>
              </w:rPr>
              <w:t xml:space="preserve"> wishes to </w:t>
            </w:r>
            <w:r w:rsidR="0084091D">
              <w:rPr>
                <w:color w:val="000000"/>
              </w:rPr>
              <w:t>rely on</w:t>
            </w:r>
            <w:r w:rsidR="007050BB">
              <w:rPr>
                <w:color w:val="000000"/>
              </w:rPr>
              <w:t xml:space="preserve"> the exemption under </w:t>
            </w:r>
            <w:r w:rsidR="00BB4A07">
              <w:rPr>
                <w:color w:val="000000"/>
              </w:rPr>
              <w:t xml:space="preserve">subsection 9(2) of the instrument, </w:t>
            </w:r>
            <w:r w:rsidR="006032DD">
              <w:rPr>
                <w:rFonts w:ascii="Times New Roman" w:hAnsi="Times New Roman"/>
                <w:color w:val="000000"/>
              </w:rPr>
              <w:t xml:space="preserve">it must ensure </w:t>
            </w:r>
            <w:r w:rsidR="001C5301" w:rsidRPr="00E86B3C">
              <w:t xml:space="preserve">at least </w:t>
            </w:r>
            <w:r w:rsidR="001C5301">
              <w:t>1</w:t>
            </w:r>
            <w:r w:rsidR="009C2F2C">
              <w:t> </w:t>
            </w:r>
            <w:r w:rsidR="001C5301" w:rsidRPr="00E86B3C">
              <w:t>flight crew member for the flight</w:t>
            </w:r>
            <w:r w:rsidR="006D4936" w:rsidRPr="00E86B3C">
              <w:t xml:space="preserve"> </w:t>
            </w:r>
            <w:r w:rsidR="006D4936">
              <w:t xml:space="preserve">is </w:t>
            </w:r>
            <w:r w:rsidR="006D4936" w:rsidRPr="00E86B3C">
              <w:t>authorised to pilot the rotorcraft under the IFR</w:t>
            </w:r>
            <w:r w:rsidR="001C5301">
              <w:rPr>
                <w:rFonts w:ascii="Times New Roman" w:hAnsi="Times New Roman"/>
                <w:color w:val="000000"/>
              </w:rPr>
              <w:t xml:space="preserve"> </w:t>
            </w:r>
            <w:r w:rsidR="00DB30A6">
              <w:rPr>
                <w:rFonts w:ascii="Times New Roman" w:hAnsi="Times New Roman"/>
                <w:color w:val="000000"/>
              </w:rPr>
              <w:t>under</w:t>
            </w:r>
            <w:r w:rsidR="006032DD">
              <w:rPr>
                <w:rFonts w:ascii="Times New Roman" w:hAnsi="Times New Roman"/>
                <w:color w:val="000000"/>
              </w:rPr>
              <w:t xml:space="preserve"> the law of the</w:t>
            </w:r>
            <w:r w:rsidR="00254395">
              <w:rPr>
                <w:rFonts w:ascii="Times New Roman" w:hAnsi="Times New Roman"/>
                <w:color w:val="000000"/>
              </w:rPr>
              <w:t xml:space="preserve"> </w:t>
            </w:r>
            <w:r w:rsidR="00254395" w:rsidRPr="00254395">
              <w:rPr>
                <w:rFonts w:ascii="Times New Roman" w:eastAsiaTheme="minorHAnsi" w:hAnsi="Times New Roman"/>
              </w:rPr>
              <w:t>State of registry</w:t>
            </w:r>
            <w:r w:rsidR="00254395" w:rsidRPr="008608A9">
              <w:rPr>
                <w:rFonts w:ascii="Times New Roman" w:eastAsiaTheme="minorHAnsi" w:hAnsi="Times New Roman"/>
              </w:rPr>
              <w:t xml:space="preserve"> for</w:t>
            </w:r>
            <w:r w:rsidR="00254395">
              <w:rPr>
                <w:rFonts w:ascii="Times New Roman" w:eastAsiaTheme="minorHAnsi" w:hAnsi="Times New Roman"/>
              </w:rPr>
              <w:t xml:space="preserve"> the rotorcraft</w:t>
            </w:r>
            <w:r w:rsidR="00F1581C">
              <w:rPr>
                <w:rFonts w:ascii="Times New Roman" w:eastAsiaTheme="minorHAnsi" w:hAnsi="Times New Roman"/>
              </w:rPr>
              <w:t xml:space="preserve"> (for the purposes of </w:t>
            </w:r>
            <w:r w:rsidR="0028677D">
              <w:rPr>
                <w:rFonts w:ascii="Times New Roman" w:eastAsiaTheme="minorHAnsi" w:hAnsi="Times New Roman"/>
              </w:rPr>
              <w:t>subparagraph 9(2)(b)(i))</w:t>
            </w:r>
            <w:r w:rsidR="00254395">
              <w:rPr>
                <w:rFonts w:ascii="Times New Roman" w:eastAsiaTheme="minorHAnsi" w:hAnsi="Times New Roman"/>
              </w:rPr>
              <w:t>.</w:t>
            </w:r>
            <w:r w:rsidR="00B77C13">
              <w:rPr>
                <w:rFonts w:ascii="Times New Roman" w:eastAsiaTheme="minorHAnsi" w:hAnsi="Times New Roman"/>
              </w:rPr>
              <w:t xml:space="preserve"> </w:t>
            </w:r>
            <w:r w:rsidR="00467B88">
              <w:rPr>
                <w:rFonts w:ascii="Times New Roman" w:eastAsiaTheme="minorHAnsi" w:hAnsi="Times New Roman"/>
              </w:rPr>
              <w:t>H</w:t>
            </w:r>
            <w:r w:rsidR="00467B88">
              <w:rPr>
                <w:rFonts w:ascii="Times New Roman" w:hAnsi="Times New Roman"/>
                <w:color w:val="000000"/>
              </w:rPr>
              <w:t xml:space="preserve">ow to access the law of the </w:t>
            </w:r>
            <w:r w:rsidR="00467B88" w:rsidRPr="00254395">
              <w:rPr>
                <w:rFonts w:ascii="Times New Roman" w:eastAsiaTheme="minorHAnsi" w:hAnsi="Times New Roman"/>
              </w:rPr>
              <w:t>State of registry</w:t>
            </w:r>
            <w:r w:rsidR="00467B88">
              <w:rPr>
                <w:rFonts w:ascii="Times New Roman" w:hAnsi="Times New Roman"/>
                <w:color w:val="000000"/>
              </w:rPr>
              <w:t xml:space="preserve"> should be within the operator’s knowledge</w:t>
            </w:r>
            <w:r w:rsidR="00A74BA7">
              <w:rPr>
                <w:rFonts w:ascii="Times New Roman" w:eastAsiaTheme="minorHAnsi" w:hAnsi="Times New Roman"/>
              </w:rPr>
              <w:t>.</w:t>
            </w:r>
          </w:p>
        </w:tc>
      </w:tr>
      <w:tr w:rsidR="00146296" w:rsidRPr="006C603E" w14:paraId="456E9372" w14:textId="77777777" w:rsidTr="009D4F37">
        <w:trPr>
          <w:cantSplit/>
        </w:trPr>
        <w:tc>
          <w:tcPr>
            <w:tcW w:w="1985" w:type="dxa"/>
            <w:shd w:val="clear" w:color="auto" w:fill="auto"/>
          </w:tcPr>
          <w:p w14:paraId="5C730120" w14:textId="49F461E4" w:rsidR="00146296" w:rsidRDefault="00080135" w:rsidP="009D4F37">
            <w:r>
              <w:lastRenderedPageBreak/>
              <w:t>The law of</w:t>
            </w:r>
            <w:r w:rsidRPr="00E86B3C">
              <w:rPr>
                <w:color w:val="000000"/>
              </w:rPr>
              <w:t xml:space="preserve"> the State of </w:t>
            </w:r>
            <w:r>
              <w:rPr>
                <w:color w:val="000000"/>
              </w:rPr>
              <w:t xml:space="preserve">a </w:t>
            </w:r>
            <w:r w:rsidR="00AE58F9">
              <w:rPr>
                <w:color w:val="000000"/>
              </w:rPr>
              <w:t xml:space="preserve">foreign-registered </w:t>
            </w:r>
            <w:r>
              <w:rPr>
                <w:color w:val="000000"/>
              </w:rPr>
              <w:t>rotorcraft’s</w:t>
            </w:r>
            <w:r w:rsidRPr="00E86B3C">
              <w:rPr>
                <w:color w:val="000000"/>
              </w:rPr>
              <w:t xml:space="preserve"> operator</w:t>
            </w:r>
          </w:p>
        </w:tc>
        <w:tc>
          <w:tcPr>
            <w:tcW w:w="2835" w:type="dxa"/>
            <w:shd w:val="clear" w:color="auto" w:fill="auto"/>
          </w:tcPr>
          <w:p w14:paraId="42FF1B6A" w14:textId="4CA0698A" w:rsidR="00146296" w:rsidRPr="00C40A43" w:rsidRDefault="00C87D03" w:rsidP="00C40A43">
            <w:pPr>
              <w:pStyle w:val="LDBodytext"/>
            </w:pPr>
            <w:r>
              <w:t xml:space="preserve">Under the CASR </w:t>
            </w:r>
            <w:r w:rsidRPr="008608A9">
              <w:t xml:space="preserve">Dictionary, </w:t>
            </w:r>
            <w:r w:rsidR="00C40A43" w:rsidRPr="00C40A43">
              <w:rPr>
                <w:rFonts w:eastAsiaTheme="minorHAnsi"/>
                <w:b/>
                <w:bCs/>
                <w:i/>
                <w:iCs/>
              </w:rPr>
              <w:t>State</w:t>
            </w:r>
            <w:r w:rsidR="00C40A43" w:rsidRPr="00C40A43">
              <w:rPr>
                <w:rFonts w:eastAsiaTheme="minorHAnsi"/>
              </w:rPr>
              <w:t>, of an operator, means the country in which the operator’s principal place</w:t>
            </w:r>
            <w:r w:rsidR="000F34C2">
              <w:rPr>
                <w:rFonts w:eastAsiaTheme="minorHAnsi"/>
              </w:rPr>
              <w:t xml:space="preserve"> </w:t>
            </w:r>
            <w:r w:rsidR="00C40A43" w:rsidRPr="00C40A43">
              <w:rPr>
                <w:rFonts w:eastAsiaTheme="minorHAnsi"/>
              </w:rPr>
              <w:t>of business is located or, if the operator does not have a principal place of</w:t>
            </w:r>
            <w:r w:rsidR="000F34C2">
              <w:rPr>
                <w:rFonts w:eastAsiaTheme="minorHAnsi"/>
              </w:rPr>
              <w:t xml:space="preserve"> </w:t>
            </w:r>
            <w:r w:rsidR="00C40A43" w:rsidRPr="00C40A43">
              <w:rPr>
                <w:rFonts w:eastAsiaTheme="minorHAnsi"/>
              </w:rPr>
              <w:t>business, the country in which the operator’s permanent residence is located.</w:t>
            </w:r>
            <w:r w:rsidR="00EB2A99">
              <w:rPr>
                <w:rFonts w:eastAsiaTheme="minorHAnsi"/>
              </w:rPr>
              <w:t xml:space="preserve"> </w:t>
            </w:r>
            <w:r w:rsidR="00EB2A99">
              <w:t>The description of the document in column 1 is self-explanatory.</w:t>
            </w:r>
          </w:p>
        </w:tc>
        <w:tc>
          <w:tcPr>
            <w:tcW w:w="2410" w:type="dxa"/>
            <w:shd w:val="clear" w:color="auto" w:fill="auto"/>
          </w:tcPr>
          <w:p w14:paraId="4FCB95D6" w14:textId="7446AC02" w:rsidR="00146296" w:rsidRDefault="008708EF" w:rsidP="009D4F37">
            <w:pPr>
              <w:rPr>
                <w:rFonts w:ascii="Times New Roman" w:hAnsi="Times New Roman"/>
              </w:rPr>
            </w:pPr>
            <w:r>
              <w:rPr>
                <w:rFonts w:ascii="Times New Roman" w:hAnsi="Times New Roman"/>
              </w:rPr>
              <w:t>The law is incorporated as in force from time to time.</w:t>
            </w:r>
          </w:p>
        </w:tc>
        <w:tc>
          <w:tcPr>
            <w:tcW w:w="2410" w:type="dxa"/>
            <w:shd w:val="clear" w:color="auto" w:fill="auto"/>
          </w:tcPr>
          <w:p w14:paraId="504014E6" w14:textId="193D254C" w:rsidR="00146296" w:rsidRDefault="00780804" w:rsidP="009D4F37">
            <w:pPr>
              <w:pStyle w:val="BodyText"/>
              <w:rPr>
                <w:rFonts w:ascii="Times New Roman" w:hAnsi="Times New Roman"/>
                <w:color w:val="000000"/>
              </w:rPr>
            </w:pPr>
            <w:r>
              <w:rPr>
                <w:rFonts w:ascii="Times New Roman" w:hAnsi="Times New Roman"/>
                <w:color w:val="000000"/>
              </w:rPr>
              <w:t xml:space="preserve">If the operator of a </w:t>
            </w:r>
            <w:r>
              <w:rPr>
                <w:color w:val="000000"/>
              </w:rPr>
              <w:t xml:space="preserve">foreign-registered rotorcraft wishes to rely on the exemption under subsection 9(2) of the instrument, </w:t>
            </w:r>
            <w:r>
              <w:rPr>
                <w:rFonts w:ascii="Times New Roman" w:hAnsi="Times New Roman"/>
                <w:color w:val="000000"/>
              </w:rPr>
              <w:t xml:space="preserve">it must ensure </w:t>
            </w:r>
            <w:r w:rsidR="00346D20" w:rsidRPr="00E86B3C">
              <w:t xml:space="preserve">at least </w:t>
            </w:r>
            <w:r w:rsidR="00346D20">
              <w:t>1</w:t>
            </w:r>
            <w:r w:rsidR="00CD025F">
              <w:t> </w:t>
            </w:r>
            <w:r w:rsidR="00346D20" w:rsidRPr="00E86B3C">
              <w:t xml:space="preserve">flight crew member for the flight </w:t>
            </w:r>
            <w:r w:rsidR="00346D20">
              <w:t xml:space="preserve">is </w:t>
            </w:r>
            <w:r w:rsidR="00346D20" w:rsidRPr="00E86B3C">
              <w:t>authorised to pilot the rotorcraft under the IFR</w:t>
            </w:r>
            <w:r w:rsidR="00346D20">
              <w:rPr>
                <w:rFonts w:ascii="Times New Roman" w:hAnsi="Times New Roman"/>
                <w:color w:val="000000"/>
              </w:rPr>
              <w:t xml:space="preserve"> under</w:t>
            </w:r>
            <w:r>
              <w:rPr>
                <w:rFonts w:ascii="Times New Roman" w:hAnsi="Times New Roman"/>
                <w:color w:val="000000"/>
              </w:rPr>
              <w:t xml:space="preserve"> the law of the </w:t>
            </w:r>
            <w:r w:rsidRPr="00254395">
              <w:rPr>
                <w:rFonts w:ascii="Times New Roman" w:eastAsiaTheme="minorHAnsi" w:hAnsi="Times New Roman"/>
              </w:rPr>
              <w:t xml:space="preserve">State of </w:t>
            </w:r>
            <w:r>
              <w:rPr>
                <w:rFonts w:ascii="Times New Roman" w:eastAsiaTheme="minorHAnsi" w:hAnsi="Times New Roman"/>
              </w:rPr>
              <w:t>the o</w:t>
            </w:r>
            <w:r w:rsidR="0009347E">
              <w:rPr>
                <w:rFonts w:ascii="Times New Roman" w:eastAsiaTheme="minorHAnsi" w:hAnsi="Times New Roman"/>
              </w:rPr>
              <w:t>perator</w:t>
            </w:r>
            <w:r>
              <w:rPr>
                <w:rFonts w:ascii="Times New Roman" w:eastAsiaTheme="minorHAnsi" w:hAnsi="Times New Roman"/>
              </w:rPr>
              <w:t xml:space="preserve"> (for the purposes of subparagraph 9(2)(b)(i</w:t>
            </w:r>
            <w:r w:rsidR="0009347E">
              <w:rPr>
                <w:rFonts w:ascii="Times New Roman" w:eastAsiaTheme="minorHAnsi" w:hAnsi="Times New Roman"/>
              </w:rPr>
              <w:t>i</w:t>
            </w:r>
            <w:r>
              <w:rPr>
                <w:rFonts w:ascii="Times New Roman" w:eastAsiaTheme="minorHAnsi" w:hAnsi="Times New Roman"/>
              </w:rPr>
              <w:t>)).</w:t>
            </w:r>
            <w:r w:rsidR="00A74BA7">
              <w:rPr>
                <w:rFonts w:ascii="Times New Roman" w:eastAsiaTheme="minorHAnsi" w:hAnsi="Times New Roman"/>
              </w:rPr>
              <w:t xml:space="preserve"> </w:t>
            </w:r>
            <w:r w:rsidR="00FC6C58">
              <w:rPr>
                <w:rFonts w:ascii="Times New Roman" w:eastAsiaTheme="minorHAnsi" w:hAnsi="Times New Roman"/>
              </w:rPr>
              <w:t>H</w:t>
            </w:r>
            <w:r w:rsidR="00FC6C58">
              <w:rPr>
                <w:rFonts w:ascii="Times New Roman" w:hAnsi="Times New Roman"/>
                <w:color w:val="000000"/>
              </w:rPr>
              <w:t xml:space="preserve">ow to access the law of the </w:t>
            </w:r>
            <w:r w:rsidR="00FC6C58" w:rsidRPr="00254395">
              <w:rPr>
                <w:rFonts w:ascii="Times New Roman" w:eastAsiaTheme="minorHAnsi" w:hAnsi="Times New Roman"/>
              </w:rPr>
              <w:t xml:space="preserve">State </w:t>
            </w:r>
            <w:r w:rsidR="00FC6C58">
              <w:rPr>
                <w:rFonts w:ascii="Times New Roman" w:hAnsi="Times New Roman"/>
                <w:color w:val="000000"/>
              </w:rPr>
              <w:t>should be within the operator’s knowledge</w:t>
            </w:r>
            <w:r w:rsidR="00A74BA7">
              <w:rPr>
                <w:rFonts w:ascii="Times New Roman" w:eastAsiaTheme="minorHAnsi" w:hAnsi="Times New Roman"/>
              </w:rPr>
              <w:t>.</w:t>
            </w:r>
          </w:p>
        </w:tc>
      </w:tr>
    </w:tbl>
    <w:p w14:paraId="22F51A4E" w14:textId="77777777" w:rsidR="00026FB2" w:rsidRPr="00C34DFA" w:rsidRDefault="00026FB2" w:rsidP="007C3131">
      <w:pPr>
        <w:pStyle w:val="BodyText"/>
        <w:rPr>
          <w:rFonts w:ascii="Times New Roman" w:hAnsi="Times New Roman"/>
        </w:rPr>
      </w:pPr>
    </w:p>
    <w:p w14:paraId="506D91DB" w14:textId="7D01DB72" w:rsidR="007C3131" w:rsidRPr="00DA608B" w:rsidRDefault="0094005A" w:rsidP="007C3131">
      <w:pPr>
        <w:pStyle w:val="BodyText"/>
        <w:rPr>
          <w:rFonts w:ascii="Times New Roman" w:hAnsi="Times New Roman"/>
          <w:b/>
          <w:bCs/>
        </w:rPr>
      </w:pPr>
      <w:r>
        <w:rPr>
          <w:rFonts w:ascii="Times New Roman" w:hAnsi="Times New Roman"/>
          <w:b/>
          <w:bCs/>
        </w:rPr>
        <w:t>Content of instrument</w:t>
      </w:r>
    </w:p>
    <w:p w14:paraId="168150D5" w14:textId="77777777" w:rsidR="007C3131" w:rsidRPr="00556E0F" w:rsidRDefault="007C3131" w:rsidP="007C3131">
      <w:pPr>
        <w:pStyle w:val="BodyText"/>
        <w:rPr>
          <w:rFonts w:ascii="Times New Roman" w:hAnsi="Times New Roman"/>
          <w:bCs/>
        </w:rPr>
      </w:pPr>
    </w:p>
    <w:p w14:paraId="034C283F" w14:textId="3E5487DF" w:rsidR="00D5785B" w:rsidRPr="00DA608B" w:rsidRDefault="007C3131" w:rsidP="007C3131">
      <w:pPr>
        <w:pStyle w:val="BodyText"/>
        <w:rPr>
          <w:rFonts w:ascii="Times New Roman" w:hAnsi="Times New Roman"/>
        </w:rPr>
      </w:pPr>
      <w:r w:rsidRPr="00DA608B">
        <w:rPr>
          <w:rFonts w:ascii="Times New Roman" w:hAnsi="Times New Roman"/>
          <w:u w:val="single"/>
        </w:rPr>
        <w:t>Part 1</w:t>
      </w:r>
      <w:r w:rsidR="00227579" w:rsidRPr="00DA608B">
        <w:rPr>
          <w:rFonts w:ascii="Times New Roman" w:hAnsi="Times New Roman"/>
          <w:u w:val="single"/>
        </w:rPr>
        <w:t> —</w:t>
      </w:r>
      <w:r w:rsidRPr="00DA608B">
        <w:rPr>
          <w:rFonts w:ascii="Times New Roman" w:hAnsi="Times New Roman"/>
          <w:u w:val="single"/>
        </w:rPr>
        <w:t xml:space="preserve"> Preliminary, Definitions and Application</w:t>
      </w:r>
    </w:p>
    <w:p w14:paraId="6FF87C00" w14:textId="2F08E529" w:rsidR="007C3131" w:rsidRPr="00DA608B" w:rsidRDefault="007C3131" w:rsidP="007C3131">
      <w:pPr>
        <w:pStyle w:val="BodyText"/>
        <w:rPr>
          <w:rFonts w:ascii="Times New Roman" w:hAnsi="Times New Roman"/>
        </w:rPr>
      </w:pPr>
    </w:p>
    <w:p w14:paraId="5F313CDD" w14:textId="77777777" w:rsidR="00D321BD" w:rsidRDefault="00547CF5" w:rsidP="00547CF5">
      <w:pPr>
        <w:rPr>
          <w:rFonts w:ascii="Times New Roman" w:hAnsi="Times New Roman"/>
        </w:rPr>
      </w:pPr>
      <w:r w:rsidRPr="00011880">
        <w:rPr>
          <w:rFonts w:ascii="Times New Roman" w:hAnsi="Times New Roman"/>
        </w:rPr>
        <w:t xml:space="preserve">Section </w:t>
      </w:r>
      <w:r>
        <w:rPr>
          <w:rFonts w:ascii="Times New Roman" w:hAnsi="Times New Roman"/>
        </w:rPr>
        <w:t>1</w:t>
      </w:r>
      <w:r w:rsidRPr="00011880">
        <w:rPr>
          <w:rFonts w:ascii="Times New Roman" w:hAnsi="Times New Roman"/>
        </w:rPr>
        <w:t xml:space="preserve"> — </w:t>
      </w:r>
      <w:r>
        <w:rPr>
          <w:rFonts w:ascii="Times New Roman" w:hAnsi="Times New Roman"/>
        </w:rPr>
        <w:t>Name</w:t>
      </w:r>
    </w:p>
    <w:p w14:paraId="52D4C50A" w14:textId="77777777" w:rsidR="00D321BD" w:rsidRDefault="00D321BD" w:rsidP="00547CF5">
      <w:pPr>
        <w:rPr>
          <w:rFonts w:ascii="Times New Roman" w:hAnsi="Times New Roman"/>
        </w:rPr>
      </w:pPr>
    </w:p>
    <w:p w14:paraId="484440DA" w14:textId="4A08531B" w:rsidR="00547CF5" w:rsidRDefault="00D321BD" w:rsidP="00547CF5">
      <w:pPr>
        <w:rPr>
          <w:rFonts w:ascii="Times New Roman" w:hAnsi="Times New Roman"/>
          <w:iCs/>
        </w:rPr>
      </w:pPr>
      <w:r>
        <w:rPr>
          <w:rFonts w:ascii="Times New Roman" w:hAnsi="Times New Roman"/>
        </w:rPr>
        <w:t>This section</w:t>
      </w:r>
      <w:r w:rsidR="00547CF5">
        <w:rPr>
          <w:rFonts w:ascii="Times New Roman" w:hAnsi="Times New Roman"/>
        </w:rPr>
        <w:t xml:space="preserve"> </w:t>
      </w:r>
      <w:r>
        <w:rPr>
          <w:rFonts w:ascii="Times New Roman" w:hAnsi="Times New Roman"/>
          <w:iCs/>
        </w:rPr>
        <w:t>states</w:t>
      </w:r>
      <w:r w:rsidRPr="00155097">
        <w:rPr>
          <w:rFonts w:ascii="Times New Roman" w:hAnsi="Times New Roman"/>
          <w:iCs/>
        </w:rPr>
        <w:t xml:space="preserve"> </w:t>
      </w:r>
      <w:r w:rsidR="00547CF5" w:rsidRPr="00155097">
        <w:rPr>
          <w:rFonts w:ascii="Times New Roman" w:hAnsi="Times New Roman"/>
          <w:iCs/>
        </w:rPr>
        <w:t>the name of the instrument.</w:t>
      </w:r>
    </w:p>
    <w:p w14:paraId="7D78C672" w14:textId="77777777" w:rsidR="00547CF5" w:rsidRPr="00155097" w:rsidRDefault="00547CF5" w:rsidP="00547CF5">
      <w:pPr>
        <w:rPr>
          <w:rFonts w:ascii="Times New Roman" w:hAnsi="Times New Roman"/>
          <w:iCs/>
        </w:rPr>
      </w:pPr>
    </w:p>
    <w:p w14:paraId="280D81C7" w14:textId="77777777" w:rsidR="003B5327" w:rsidRDefault="00547CF5" w:rsidP="00547CF5">
      <w:pPr>
        <w:pStyle w:val="BodyText"/>
        <w:rPr>
          <w:rFonts w:ascii="Times New Roman" w:hAnsi="Times New Roman"/>
        </w:rPr>
      </w:pPr>
      <w:r w:rsidRPr="00011880">
        <w:rPr>
          <w:rFonts w:ascii="Times New Roman" w:hAnsi="Times New Roman"/>
        </w:rPr>
        <w:t xml:space="preserve">Section </w:t>
      </w:r>
      <w:r>
        <w:rPr>
          <w:rFonts w:ascii="Times New Roman" w:hAnsi="Times New Roman"/>
        </w:rPr>
        <w:t>1A</w:t>
      </w:r>
      <w:r w:rsidRPr="00011880">
        <w:rPr>
          <w:rFonts w:ascii="Times New Roman" w:hAnsi="Times New Roman"/>
        </w:rPr>
        <w:t xml:space="preserve"> — </w:t>
      </w:r>
      <w:r>
        <w:rPr>
          <w:rFonts w:ascii="Times New Roman" w:hAnsi="Times New Roman"/>
        </w:rPr>
        <w:t>Commencement</w:t>
      </w:r>
    </w:p>
    <w:p w14:paraId="23691AFD" w14:textId="77777777" w:rsidR="003B5327" w:rsidRDefault="003B5327" w:rsidP="00547CF5">
      <w:pPr>
        <w:pStyle w:val="BodyText"/>
        <w:rPr>
          <w:rFonts w:ascii="Times New Roman" w:hAnsi="Times New Roman"/>
        </w:rPr>
      </w:pPr>
    </w:p>
    <w:p w14:paraId="1D61FD7A" w14:textId="59CC889C" w:rsidR="00547CF5" w:rsidRDefault="003B5327" w:rsidP="00547CF5">
      <w:pPr>
        <w:pStyle w:val="BodyText"/>
        <w:rPr>
          <w:rFonts w:ascii="Times New Roman" w:hAnsi="Times New Roman"/>
        </w:rPr>
      </w:pPr>
      <w:r>
        <w:rPr>
          <w:rFonts w:ascii="Times New Roman" w:hAnsi="Times New Roman"/>
        </w:rPr>
        <w:t>This section</w:t>
      </w:r>
      <w:r w:rsidR="00547CF5">
        <w:rPr>
          <w:rFonts w:ascii="Times New Roman" w:hAnsi="Times New Roman"/>
        </w:rPr>
        <w:t xml:space="preserve"> </w:t>
      </w:r>
      <w:r w:rsidR="00916A97">
        <w:rPr>
          <w:rFonts w:ascii="Times New Roman" w:hAnsi="Times New Roman"/>
        </w:rPr>
        <w:t xml:space="preserve">states </w:t>
      </w:r>
      <w:r w:rsidR="00547CF5">
        <w:rPr>
          <w:rFonts w:ascii="Times New Roman" w:hAnsi="Times New Roman"/>
        </w:rPr>
        <w:t>the commencement date of the instrument.</w:t>
      </w:r>
    </w:p>
    <w:p w14:paraId="5345E0C0" w14:textId="77777777" w:rsidR="00547CF5" w:rsidRDefault="00547CF5" w:rsidP="00547CF5">
      <w:pPr>
        <w:pStyle w:val="BodyText"/>
        <w:rPr>
          <w:rFonts w:ascii="Times New Roman" w:hAnsi="Times New Roman"/>
        </w:rPr>
      </w:pPr>
    </w:p>
    <w:p w14:paraId="2F3FA9C3" w14:textId="77777777" w:rsidR="003B5327" w:rsidRDefault="00547CF5" w:rsidP="00547CF5">
      <w:pPr>
        <w:pStyle w:val="BodyText"/>
        <w:rPr>
          <w:rFonts w:ascii="Times New Roman" w:hAnsi="Times New Roman"/>
        </w:rPr>
      </w:pPr>
      <w:r w:rsidRPr="00011880">
        <w:rPr>
          <w:rFonts w:ascii="Times New Roman" w:hAnsi="Times New Roman"/>
        </w:rPr>
        <w:t xml:space="preserve">Section 2 — </w:t>
      </w:r>
      <w:r>
        <w:rPr>
          <w:rFonts w:ascii="Times New Roman" w:hAnsi="Times New Roman"/>
        </w:rPr>
        <w:t>Repeal</w:t>
      </w:r>
    </w:p>
    <w:p w14:paraId="105E5EE2" w14:textId="77777777" w:rsidR="003B5327" w:rsidRDefault="003B5327" w:rsidP="00547CF5">
      <w:pPr>
        <w:pStyle w:val="BodyText"/>
        <w:rPr>
          <w:rFonts w:ascii="Times New Roman" w:hAnsi="Times New Roman"/>
        </w:rPr>
      </w:pPr>
    </w:p>
    <w:p w14:paraId="3ACBFEC4" w14:textId="261F27AB" w:rsidR="00547CF5" w:rsidRPr="00011880" w:rsidRDefault="003B5327" w:rsidP="00547CF5">
      <w:pPr>
        <w:pStyle w:val="BodyText"/>
        <w:rPr>
          <w:rFonts w:ascii="Times New Roman" w:hAnsi="Times New Roman"/>
        </w:rPr>
      </w:pPr>
      <w:r>
        <w:rPr>
          <w:rFonts w:ascii="Times New Roman" w:hAnsi="Times New Roman"/>
        </w:rPr>
        <w:t>This section</w:t>
      </w:r>
      <w:r w:rsidR="00547CF5">
        <w:rPr>
          <w:rFonts w:ascii="Times New Roman" w:hAnsi="Times New Roman"/>
        </w:rPr>
        <w:t xml:space="preserve"> </w:t>
      </w:r>
      <w:r w:rsidR="002220F9">
        <w:rPr>
          <w:rFonts w:ascii="Times New Roman" w:hAnsi="Times New Roman"/>
        </w:rPr>
        <w:t>states</w:t>
      </w:r>
      <w:r w:rsidR="00547CF5">
        <w:rPr>
          <w:rFonts w:ascii="Times New Roman" w:hAnsi="Times New Roman"/>
        </w:rPr>
        <w:t xml:space="preserve"> the repeal date of the instrument, including specifying the repeal date of the directions in the instrument</w:t>
      </w:r>
      <w:r w:rsidR="00547CF5" w:rsidRPr="00011880">
        <w:rPr>
          <w:rFonts w:ascii="Times New Roman" w:hAnsi="Times New Roman"/>
        </w:rPr>
        <w:t>.</w:t>
      </w:r>
    </w:p>
    <w:p w14:paraId="3EF976F3" w14:textId="77777777" w:rsidR="00547CF5" w:rsidRPr="00011880" w:rsidRDefault="00547CF5" w:rsidP="00547CF5">
      <w:pPr>
        <w:pStyle w:val="BodyText"/>
        <w:rPr>
          <w:rFonts w:ascii="Times New Roman" w:hAnsi="Times New Roman"/>
        </w:rPr>
      </w:pPr>
    </w:p>
    <w:p w14:paraId="088291F5" w14:textId="77777777" w:rsidR="004246E0" w:rsidRDefault="00547CF5" w:rsidP="00547CF5">
      <w:pPr>
        <w:pStyle w:val="BodyText"/>
        <w:rPr>
          <w:rFonts w:ascii="Times New Roman" w:hAnsi="Times New Roman"/>
        </w:rPr>
      </w:pPr>
      <w:r w:rsidRPr="00011880">
        <w:rPr>
          <w:rFonts w:ascii="Times New Roman" w:hAnsi="Times New Roman"/>
        </w:rPr>
        <w:t>Section 3 — Definitions</w:t>
      </w:r>
    </w:p>
    <w:p w14:paraId="16A9E8D9" w14:textId="77777777" w:rsidR="004246E0" w:rsidRDefault="004246E0" w:rsidP="00547CF5">
      <w:pPr>
        <w:pStyle w:val="BodyText"/>
        <w:rPr>
          <w:rFonts w:ascii="Times New Roman" w:hAnsi="Times New Roman"/>
        </w:rPr>
      </w:pPr>
    </w:p>
    <w:p w14:paraId="035528A4" w14:textId="5D625898" w:rsidR="00547CF5" w:rsidRPr="00011880" w:rsidRDefault="004246E0" w:rsidP="00547CF5">
      <w:pPr>
        <w:pStyle w:val="BodyText"/>
        <w:rPr>
          <w:rFonts w:ascii="Times New Roman" w:hAnsi="Times New Roman"/>
        </w:rPr>
      </w:pPr>
      <w:r>
        <w:rPr>
          <w:rFonts w:ascii="Times New Roman" w:hAnsi="Times New Roman"/>
        </w:rPr>
        <w:t>This section</w:t>
      </w:r>
      <w:r w:rsidR="00547CF5" w:rsidRPr="00011880">
        <w:rPr>
          <w:rFonts w:ascii="Times New Roman" w:hAnsi="Times New Roman"/>
        </w:rPr>
        <w:t xml:space="preserve"> provides definitions for the instrument.</w:t>
      </w:r>
      <w:r w:rsidR="00FE64BF">
        <w:rPr>
          <w:rFonts w:ascii="Times New Roman" w:hAnsi="Times New Roman"/>
        </w:rPr>
        <w:t xml:space="preserve"> Also, it</w:t>
      </w:r>
      <w:r w:rsidR="00CE6EBD">
        <w:rPr>
          <w:rFonts w:ascii="Times New Roman" w:hAnsi="Times New Roman"/>
        </w:rPr>
        <w:t xml:space="preserve"> provides</w:t>
      </w:r>
      <w:r w:rsidR="00324148">
        <w:rPr>
          <w:rFonts w:ascii="Times New Roman" w:hAnsi="Times New Roman"/>
        </w:rPr>
        <w:t xml:space="preserve"> </w:t>
      </w:r>
      <w:r w:rsidR="00E107D7">
        <w:rPr>
          <w:rFonts w:ascii="Times New Roman" w:hAnsi="Times New Roman"/>
        </w:rPr>
        <w:t>interpretation aids for</w:t>
      </w:r>
      <w:r w:rsidR="00290124">
        <w:rPr>
          <w:rFonts w:ascii="Times New Roman" w:hAnsi="Times New Roman"/>
        </w:rPr>
        <w:t xml:space="preserve"> various words and expressions used in the instrument.</w:t>
      </w:r>
      <w:r w:rsidR="00CE6EBD">
        <w:rPr>
          <w:rFonts w:ascii="Times New Roman" w:hAnsi="Times New Roman"/>
        </w:rPr>
        <w:t xml:space="preserve"> </w:t>
      </w:r>
      <w:r w:rsidR="00690DBF">
        <w:rPr>
          <w:rFonts w:ascii="Times New Roman" w:hAnsi="Times New Roman"/>
        </w:rPr>
        <w:t xml:space="preserve">Also, it </w:t>
      </w:r>
      <w:r w:rsidR="00EA2039">
        <w:rPr>
          <w:rFonts w:ascii="Times New Roman" w:hAnsi="Times New Roman"/>
        </w:rPr>
        <w:t>states</w:t>
      </w:r>
      <w:r w:rsidR="00690DBF">
        <w:rPr>
          <w:rFonts w:ascii="Times New Roman" w:hAnsi="Times New Roman"/>
        </w:rPr>
        <w:t xml:space="preserve"> </w:t>
      </w:r>
      <w:r w:rsidR="00EA2039">
        <w:rPr>
          <w:rFonts w:ascii="Times New Roman" w:hAnsi="Times New Roman"/>
        </w:rPr>
        <w:t xml:space="preserve">that </w:t>
      </w:r>
      <w:r w:rsidR="00182604" w:rsidRPr="00E86B3C">
        <w:t>any document incorporated into th</w:t>
      </w:r>
      <w:r w:rsidR="00182604">
        <w:t>e</w:t>
      </w:r>
      <w:r w:rsidR="00182604" w:rsidRPr="00E86B3C">
        <w:t xml:space="preserve"> instrument is incorporated as in force from time to time.</w:t>
      </w:r>
    </w:p>
    <w:p w14:paraId="7504BF51" w14:textId="77777777" w:rsidR="00547CF5" w:rsidRPr="00011880" w:rsidRDefault="00547CF5" w:rsidP="00547CF5">
      <w:pPr>
        <w:pStyle w:val="BodyText"/>
        <w:rPr>
          <w:rFonts w:ascii="Times New Roman" w:hAnsi="Times New Roman"/>
        </w:rPr>
      </w:pPr>
    </w:p>
    <w:p w14:paraId="4D485E39" w14:textId="77777777" w:rsidR="00B37838" w:rsidRDefault="00547CF5" w:rsidP="00547CF5">
      <w:pPr>
        <w:pStyle w:val="BodyText"/>
        <w:rPr>
          <w:rFonts w:ascii="Times New Roman" w:hAnsi="Times New Roman"/>
        </w:rPr>
      </w:pPr>
      <w:r w:rsidRPr="00011880">
        <w:rPr>
          <w:rFonts w:ascii="Times New Roman" w:hAnsi="Times New Roman"/>
        </w:rPr>
        <w:t xml:space="preserve">Section </w:t>
      </w:r>
      <w:r>
        <w:rPr>
          <w:rFonts w:ascii="Times New Roman" w:hAnsi="Times New Roman"/>
        </w:rPr>
        <w:t>3A</w:t>
      </w:r>
      <w:r w:rsidRPr="00011880">
        <w:rPr>
          <w:rFonts w:ascii="Times New Roman" w:hAnsi="Times New Roman"/>
        </w:rPr>
        <w:t xml:space="preserve"> — </w:t>
      </w:r>
      <w:r>
        <w:rPr>
          <w:rFonts w:ascii="Times New Roman" w:hAnsi="Times New Roman"/>
        </w:rPr>
        <w:t>Table of Contents</w:t>
      </w:r>
    </w:p>
    <w:p w14:paraId="3D16E94C" w14:textId="77777777" w:rsidR="00B37838" w:rsidRDefault="00B37838" w:rsidP="00547CF5">
      <w:pPr>
        <w:pStyle w:val="BodyText"/>
        <w:rPr>
          <w:rFonts w:ascii="Times New Roman" w:hAnsi="Times New Roman"/>
        </w:rPr>
      </w:pPr>
    </w:p>
    <w:p w14:paraId="522C78EB" w14:textId="4F9B1983" w:rsidR="00547CF5" w:rsidRDefault="00B37838" w:rsidP="00547CF5">
      <w:pPr>
        <w:pStyle w:val="BodyText"/>
        <w:rPr>
          <w:rFonts w:ascii="Times New Roman" w:hAnsi="Times New Roman"/>
        </w:rPr>
      </w:pPr>
      <w:r>
        <w:rPr>
          <w:rFonts w:ascii="Times New Roman" w:hAnsi="Times New Roman"/>
        </w:rPr>
        <w:t>This section</w:t>
      </w:r>
      <w:r w:rsidR="00547CF5">
        <w:rPr>
          <w:rFonts w:ascii="Times New Roman" w:hAnsi="Times New Roman"/>
        </w:rPr>
        <w:t xml:space="preserve"> </w:t>
      </w:r>
      <w:r>
        <w:rPr>
          <w:rFonts w:ascii="Times New Roman" w:hAnsi="Times New Roman"/>
        </w:rPr>
        <w:t xml:space="preserve">states </w:t>
      </w:r>
      <w:r w:rsidR="00547CF5">
        <w:rPr>
          <w:rFonts w:ascii="Times New Roman" w:hAnsi="Times New Roman"/>
        </w:rPr>
        <w:t xml:space="preserve">that </w:t>
      </w:r>
      <w:r>
        <w:rPr>
          <w:rFonts w:ascii="Times New Roman" w:hAnsi="Times New Roman"/>
        </w:rPr>
        <w:t>the T</w:t>
      </w:r>
      <w:r w:rsidR="00547CF5">
        <w:rPr>
          <w:rFonts w:ascii="Times New Roman" w:hAnsi="Times New Roman"/>
        </w:rPr>
        <w:t xml:space="preserve">able of </w:t>
      </w:r>
      <w:r>
        <w:rPr>
          <w:rFonts w:ascii="Times New Roman" w:hAnsi="Times New Roman"/>
        </w:rPr>
        <w:t>C</w:t>
      </w:r>
      <w:r w:rsidR="00547CF5">
        <w:rPr>
          <w:rFonts w:ascii="Times New Roman" w:hAnsi="Times New Roman"/>
        </w:rPr>
        <w:t>ontents for the instrument is not part of the instrument, is for guidance only and may be edited or updated by CASA</w:t>
      </w:r>
      <w:r w:rsidR="002D2F78">
        <w:rPr>
          <w:rFonts w:ascii="Times New Roman" w:hAnsi="Times New Roman"/>
        </w:rPr>
        <w:t xml:space="preserve"> </w:t>
      </w:r>
      <w:r w:rsidR="002D2F78" w:rsidRPr="00E86B3C">
        <w:t>in any published version of th</w:t>
      </w:r>
      <w:r w:rsidR="00A21C25">
        <w:t>e</w:t>
      </w:r>
      <w:r w:rsidR="002D2F78" w:rsidRPr="00E86B3C">
        <w:t xml:space="preserve"> instrument</w:t>
      </w:r>
      <w:r w:rsidR="00547CF5">
        <w:rPr>
          <w:rFonts w:ascii="Times New Roman" w:hAnsi="Times New Roman"/>
        </w:rPr>
        <w:t>.</w:t>
      </w:r>
    </w:p>
    <w:p w14:paraId="0F27AEE8" w14:textId="77777777" w:rsidR="00547CF5" w:rsidRDefault="00547CF5" w:rsidP="00547CF5">
      <w:pPr>
        <w:pStyle w:val="BodyText"/>
        <w:rPr>
          <w:rFonts w:ascii="Times New Roman" w:hAnsi="Times New Roman"/>
        </w:rPr>
      </w:pPr>
    </w:p>
    <w:p w14:paraId="77007048" w14:textId="77777777" w:rsidR="00A21C25" w:rsidRDefault="00547CF5" w:rsidP="00547CF5">
      <w:pPr>
        <w:pStyle w:val="BodyText"/>
        <w:rPr>
          <w:rFonts w:ascii="Times New Roman" w:hAnsi="Times New Roman"/>
        </w:rPr>
      </w:pPr>
      <w:r w:rsidRPr="00011880">
        <w:rPr>
          <w:rFonts w:ascii="Times New Roman" w:hAnsi="Times New Roman"/>
        </w:rPr>
        <w:lastRenderedPageBreak/>
        <w:t>Section 4 — Application</w:t>
      </w:r>
    </w:p>
    <w:p w14:paraId="6CED04EE" w14:textId="77777777" w:rsidR="00A21C25" w:rsidRDefault="00A21C25" w:rsidP="00547CF5">
      <w:pPr>
        <w:pStyle w:val="BodyText"/>
        <w:rPr>
          <w:rFonts w:ascii="Times New Roman" w:hAnsi="Times New Roman"/>
        </w:rPr>
      </w:pPr>
    </w:p>
    <w:p w14:paraId="006DC477" w14:textId="0C2E839F" w:rsidR="00547CF5" w:rsidRPr="00011880" w:rsidRDefault="00A21C25" w:rsidP="00547CF5">
      <w:pPr>
        <w:pStyle w:val="BodyText"/>
        <w:rPr>
          <w:rFonts w:ascii="Times New Roman" w:hAnsi="Times New Roman"/>
        </w:rPr>
      </w:pPr>
      <w:r>
        <w:rPr>
          <w:rFonts w:ascii="Times New Roman" w:hAnsi="Times New Roman"/>
        </w:rPr>
        <w:t>This section</w:t>
      </w:r>
      <w:r w:rsidR="00547CF5" w:rsidRPr="00011880">
        <w:rPr>
          <w:rFonts w:ascii="Times New Roman" w:hAnsi="Times New Roman"/>
        </w:rPr>
        <w:t xml:space="preserve"> </w:t>
      </w:r>
      <w:r>
        <w:rPr>
          <w:rFonts w:ascii="Times New Roman" w:hAnsi="Times New Roman"/>
        </w:rPr>
        <w:t>states</w:t>
      </w:r>
      <w:r w:rsidRPr="00011880">
        <w:rPr>
          <w:rFonts w:ascii="Times New Roman" w:hAnsi="Times New Roman"/>
        </w:rPr>
        <w:t xml:space="preserve"> </w:t>
      </w:r>
      <w:r w:rsidR="00547CF5" w:rsidRPr="00011880">
        <w:rPr>
          <w:rFonts w:ascii="Times New Roman" w:hAnsi="Times New Roman"/>
        </w:rPr>
        <w:t>that the instrument applies according to its terms.</w:t>
      </w:r>
    </w:p>
    <w:p w14:paraId="0E16B5F7" w14:textId="77777777" w:rsidR="00547CF5" w:rsidRPr="00011880" w:rsidRDefault="00547CF5" w:rsidP="00547CF5">
      <w:pPr>
        <w:pStyle w:val="BodyText"/>
        <w:rPr>
          <w:rFonts w:ascii="Times New Roman" w:hAnsi="Times New Roman"/>
        </w:rPr>
      </w:pPr>
    </w:p>
    <w:p w14:paraId="6953A55E" w14:textId="70E40139" w:rsidR="007C3131" w:rsidRPr="00DA608B" w:rsidRDefault="007C3131" w:rsidP="007C3131">
      <w:pPr>
        <w:pStyle w:val="BodyText"/>
        <w:rPr>
          <w:rFonts w:ascii="Times New Roman" w:hAnsi="Times New Roman"/>
          <w:u w:val="single"/>
        </w:rPr>
      </w:pPr>
      <w:r w:rsidRPr="00DA608B">
        <w:rPr>
          <w:rFonts w:ascii="Times New Roman" w:hAnsi="Times New Roman"/>
          <w:u w:val="single"/>
        </w:rPr>
        <w:t>Part 2</w:t>
      </w:r>
      <w:r w:rsidR="00227579" w:rsidRPr="00DA608B">
        <w:rPr>
          <w:rFonts w:ascii="Times New Roman" w:hAnsi="Times New Roman"/>
          <w:u w:val="single"/>
        </w:rPr>
        <w:t> —</w:t>
      </w:r>
      <w:r w:rsidRPr="00DA608B">
        <w:rPr>
          <w:rFonts w:ascii="Times New Roman" w:hAnsi="Times New Roman"/>
          <w:u w:val="single"/>
        </w:rPr>
        <w:t xml:space="preserve"> </w:t>
      </w:r>
      <w:r w:rsidR="008A5236" w:rsidRPr="00DA608B">
        <w:rPr>
          <w:rFonts w:ascii="Times New Roman" w:hAnsi="Times New Roman"/>
          <w:u w:val="single"/>
        </w:rPr>
        <w:t>Exemptions from Part 1</w:t>
      </w:r>
      <w:r w:rsidR="00627558" w:rsidRPr="00DA608B">
        <w:rPr>
          <w:rFonts w:ascii="Times New Roman" w:hAnsi="Times New Roman"/>
          <w:u w:val="single"/>
        </w:rPr>
        <w:t>3</w:t>
      </w:r>
      <w:r w:rsidR="008C4C92" w:rsidRPr="00DA608B">
        <w:rPr>
          <w:rFonts w:ascii="Times New Roman" w:hAnsi="Times New Roman"/>
          <w:u w:val="single"/>
        </w:rPr>
        <w:t>3</w:t>
      </w:r>
    </w:p>
    <w:p w14:paraId="48FC0135" w14:textId="77777777" w:rsidR="007C3131" w:rsidRPr="00DA608B" w:rsidRDefault="007C3131" w:rsidP="007C3131">
      <w:pPr>
        <w:pStyle w:val="BodyText"/>
        <w:rPr>
          <w:rFonts w:ascii="Times New Roman" w:hAnsi="Times New Roman"/>
          <w:u w:val="single"/>
        </w:rPr>
      </w:pPr>
    </w:p>
    <w:p w14:paraId="1772071F" w14:textId="3159B57B" w:rsidR="00DF787F" w:rsidRPr="00DA608B" w:rsidRDefault="007C3131" w:rsidP="007C3131">
      <w:pPr>
        <w:pStyle w:val="BodyText"/>
        <w:rPr>
          <w:rFonts w:ascii="Times New Roman" w:hAnsi="Times New Roman"/>
        </w:rPr>
      </w:pPr>
      <w:r w:rsidRPr="00DA608B">
        <w:rPr>
          <w:rFonts w:ascii="Times New Roman" w:hAnsi="Times New Roman"/>
        </w:rPr>
        <w:t>Section 5</w:t>
      </w:r>
      <w:r w:rsidR="00227579" w:rsidRPr="00DA608B">
        <w:rPr>
          <w:rFonts w:ascii="Times New Roman" w:hAnsi="Times New Roman"/>
        </w:rPr>
        <w:t> —</w:t>
      </w:r>
      <w:r w:rsidRPr="00DA608B">
        <w:rPr>
          <w:rFonts w:ascii="Times New Roman" w:hAnsi="Times New Roman"/>
        </w:rPr>
        <w:t xml:space="preserve"> </w:t>
      </w:r>
      <w:r w:rsidR="008A5236" w:rsidRPr="00DA608B">
        <w:rPr>
          <w:rFonts w:ascii="Times New Roman" w:hAnsi="Times New Roman"/>
        </w:rPr>
        <w:t>Application of Part 1</w:t>
      </w:r>
      <w:r w:rsidR="00627558" w:rsidRPr="00DA608B">
        <w:rPr>
          <w:rFonts w:ascii="Times New Roman" w:hAnsi="Times New Roman"/>
        </w:rPr>
        <w:t>3</w:t>
      </w:r>
      <w:r w:rsidR="00653820" w:rsidRPr="00DA608B">
        <w:rPr>
          <w:rFonts w:ascii="Times New Roman" w:hAnsi="Times New Roman"/>
        </w:rPr>
        <w:t>3</w:t>
      </w:r>
      <w:r w:rsidR="00227579" w:rsidRPr="00DA608B">
        <w:rPr>
          <w:rFonts w:ascii="Times New Roman" w:hAnsi="Times New Roman"/>
        </w:rPr>
        <w:t> –</w:t>
      </w:r>
      <w:r w:rsidR="008A5236" w:rsidRPr="00DA608B">
        <w:rPr>
          <w:rFonts w:ascii="Times New Roman" w:hAnsi="Times New Roman"/>
        </w:rPr>
        <w:t xml:space="preserve"> Australian air transport operations in foreign countries</w:t>
      </w:r>
      <w:r w:rsidR="00227579" w:rsidRPr="00DA608B">
        <w:rPr>
          <w:rFonts w:ascii="Times New Roman" w:hAnsi="Times New Roman"/>
        </w:rPr>
        <w:t> –</w:t>
      </w:r>
      <w:r w:rsidR="008A5236" w:rsidRPr="00DA608B">
        <w:rPr>
          <w:rFonts w:ascii="Times New Roman" w:hAnsi="Times New Roman"/>
        </w:rPr>
        <w:t xml:space="preserve"> exemption</w:t>
      </w:r>
    </w:p>
    <w:p w14:paraId="5DBEE76F" w14:textId="77777777" w:rsidR="00014C97" w:rsidRPr="00DA608B" w:rsidRDefault="00014C97" w:rsidP="007C3131">
      <w:pPr>
        <w:pStyle w:val="BodyText"/>
        <w:rPr>
          <w:rFonts w:ascii="Times New Roman" w:hAnsi="Times New Roman"/>
        </w:rPr>
      </w:pPr>
    </w:p>
    <w:p w14:paraId="136C45E2" w14:textId="060E6DF1" w:rsidR="001A1D74" w:rsidRDefault="00622D4A" w:rsidP="007C3131">
      <w:pPr>
        <w:pStyle w:val="BodyText"/>
        <w:rPr>
          <w:rFonts w:ascii="Times New Roman" w:hAnsi="Times New Roman"/>
        </w:rPr>
      </w:pPr>
      <w:r w:rsidRPr="00DA608B">
        <w:rPr>
          <w:rFonts w:ascii="Times New Roman" w:hAnsi="Times New Roman"/>
        </w:rPr>
        <w:t>T</w:t>
      </w:r>
      <w:r w:rsidR="00B350A5" w:rsidRPr="00DA608B">
        <w:rPr>
          <w:rFonts w:ascii="Times New Roman" w:hAnsi="Times New Roman"/>
        </w:rPr>
        <w:t>his section exempts the operator and pilot</w:t>
      </w:r>
      <w:r w:rsidR="00D75E1E" w:rsidRPr="00DA608B">
        <w:rPr>
          <w:rFonts w:ascii="Times New Roman" w:hAnsi="Times New Roman"/>
        </w:rPr>
        <w:t xml:space="preserve"> in</w:t>
      </w:r>
      <w:r w:rsidR="00B350A5" w:rsidRPr="00DA608B">
        <w:rPr>
          <w:rFonts w:ascii="Times New Roman" w:hAnsi="Times New Roman"/>
        </w:rPr>
        <w:t xml:space="preserve"> command</w:t>
      </w:r>
      <w:r w:rsidR="00014C97" w:rsidRPr="00DA608B">
        <w:rPr>
          <w:rFonts w:ascii="Times New Roman" w:hAnsi="Times New Roman"/>
        </w:rPr>
        <w:t xml:space="preserve"> </w:t>
      </w:r>
      <w:r w:rsidR="00014C97" w:rsidRPr="00DA608B">
        <w:rPr>
          <w:rFonts w:ascii="Times New Roman" w:hAnsi="Times New Roman"/>
          <w:lang w:eastAsia="en-AU"/>
        </w:rPr>
        <w:t>of a rotorcraft in a Part 133 operation that is conducted in a foreign country</w:t>
      </w:r>
      <w:r w:rsidR="00B350A5" w:rsidRPr="00DA608B">
        <w:rPr>
          <w:rFonts w:ascii="Times New Roman" w:hAnsi="Times New Roman"/>
        </w:rPr>
        <w:t xml:space="preserve"> from compl</w:t>
      </w:r>
      <w:r w:rsidR="002D6A3E">
        <w:rPr>
          <w:rFonts w:ascii="Times New Roman" w:hAnsi="Times New Roman"/>
        </w:rPr>
        <w:t>iance</w:t>
      </w:r>
      <w:r w:rsidR="00B350A5" w:rsidRPr="00DA608B">
        <w:rPr>
          <w:rFonts w:ascii="Times New Roman" w:hAnsi="Times New Roman"/>
        </w:rPr>
        <w:t xml:space="preserve"> with a </w:t>
      </w:r>
      <w:r w:rsidR="00D75E1E" w:rsidRPr="00DA608B">
        <w:rPr>
          <w:rFonts w:ascii="Times New Roman" w:hAnsi="Times New Roman"/>
        </w:rPr>
        <w:t xml:space="preserve">provision </w:t>
      </w:r>
      <w:r w:rsidR="00B350A5" w:rsidRPr="00DA608B">
        <w:rPr>
          <w:rFonts w:ascii="Times New Roman" w:hAnsi="Times New Roman"/>
        </w:rPr>
        <w:t>of Part</w:t>
      </w:r>
      <w:r w:rsidR="002B68A7" w:rsidRPr="00DA608B">
        <w:rPr>
          <w:rFonts w:ascii="Times New Roman" w:hAnsi="Times New Roman"/>
        </w:rPr>
        <w:t> </w:t>
      </w:r>
      <w:r w:rsidR="00B350A5" w:rsidRPr="00DA608B">
        <w:rPr>
          <w:rFonts w:ascii="Times New Roman" w:hAnsi="Times New Roman"/>
        </w:rPr>
        <w:t>1</w:t>
      </w:r>
      <w:r w:rsidR="00627558" w:rsidRPr="00DA608B">
        <w:rPr>
          <w:rFonts w:ascii="Times New Roman" w:hAnsi="Times New Roman"/>
        </w:rPr>
        <w:t>3</w:t>
      </w:r>
      <w:r w:rsidR="006710B9" w:rsidRPr="00DA608B">
        <w:rPr>
          <w:rFonts w:ascii="Times New Roman" w:hAnsi="Times New Roman"/>
        </w:rPr>
        <w:t>3</w:t>
      </w:r>
      <w:r w:rsidR="00587C4B" w:rsidRPr="00587C4B">
        <w:rPr>
          <w:rFonts w:ascii="Times New Roman" w:hAnsi="Times New Roman"/>
        </w:rPr>
        <w:t xml:space="preserve"> </w:t>
      </w:r>
      <w:r w:rsidR="00587C4B">
        <w:rPr>
          <w:rFonts w:ascii="Times New Roman" w:hAnsi="Times New Roman"/>
        </w:rPr>
        <w:t>but only</w:t>
      </w:r>
      <w:r w:rsidR="00B350A5" w:rsidRPr="00DA608B">
        <w:rPr>
          <w:rFonts w:ascii="Times New Roman" w:hAnsi="Times New Roman"/>
        </w:rPr>
        <w:t xml:space="preserve"> </w:t>
      </w:r>
      <w:r w:rsidR="00283D3E" w:rsidRPr="00DA608B">
        <w:rPr>
          <w:rFonts w:ascii="Times New Roman" w:hAnsi="Times New Roman"/>
        </w:rPr>
        <w:t xml:space="preserve">to the extent that the provision is inconsistent with a </w:t>
      </w:r>
      <w:r w:rsidR="00A55CE8" w:rsidRPr="00937E64">
        <w:rPr>
          <w:lang w:eastAsia="en-AU"/>
        </w:rPr>
        <w:t xml:space="preserve">provision of the </w:t>
      </w:r>
      <w:r w:rsidR="00283D3E" w:rsidRPr="00DA608B">
        <w:rPr>
          <w:rFonts w:ascii="Times New Roman" w:hAnsi="Times New Roman"/>
        </w:rPr>
        <w:t xml:space="preserve">law of the </w:t>
      </w:r>
      <w:r w:rsidR="000851FE" w:rsidRPr="00DA608B">
        <w:rPr>
          <w:rFonts w:ascii="Times New Roman" w:hAnsi="Times New Roman"/>
        </w:rPr>
        <w:t>foreign coun</w:t>
      </w:r>
      <w:r w:rsidR="00E74BC8" w:rsidRPr="00DA608B">
        <w:rPr>
          <w:rFonts w:ascii="Times New Roman" w:hAnsi="Times New Roman"/>
        </w:rPr>
        <w:t>try.</w:t>
      </w:r>
    </w:p>
    <w:p w14:paraId="78157DD4" w14:textId="77777777" w:rsidR="001A1D74" w:rsidRDefault="001A1D74" w:rsidP="007C3131">
      <w:pPr>
        <w:pStyle w:val="BodyText"/>
        <w:rPr>
          <w:rFonts w:ascii="Times New Roman" w:hAnsi="Times New Roman"/>
        </w:rPr>
      </w:pPr>
    </w:p>
    <w:p w14:paraId="06C723FA" w14:textId="794164A5" w:rsidR="007C3131" w:rsidRPr="00DA608B" w:rsidRDefault="00B340D2" w:rsidP="007C3131">
      <w:pPr>
        <w:pStyle w:val="BodyText"/>
        <w:rPr>
          <w:rFonts w:ascii="Times New Roman" w:hAnsi="Times New Roman"/>
        </w:rPr>
      </w:pPr>
      <w:r>
        <w:rPr>
          <w:rFonts w:ascii="Times New Roman" w:hAnsi="Times New Roman"/>
        </w:rPr>
        <w:t>The exemption is subject to the condition that</w:t>
      </w:r>
      <w:r w:rsidR="008865BE">
        <w:rPr>
          <w:rFonts w:ascii="Times New Roman" w:hAnsi="Times New Roman"/>
        </w:rPr>
        <w:t xml:space="preserve"> </w:t>
      </w:r>
      <w:r w:rsidR="00710B50">
        <w:rPr>
          <w:rFonts w:ascii="Times New Roman" w:hAnsi="Times New Roman"/>
        </w:rPr>
        <w:t xml:space="preserve">the </w:t>
      </w:r>
      <w:r w:rsidR="00341763">
        <w:rPr>
          <w:rFonts w:ascii="Times New Roman" w:hAnsi="Times New Roman"/>
        </w:rPr>
        <w:t>operator or pilot in command must</w:t>
      </w:r>
      <w:r w:rsidR="00341763" w:rsidRPr="00937E64">
        <w:rPr>
          <w:lang w:eastAsia="en-AU"/>
        </w:rPr>
        <w:t xml:space="preserve"> comply with each applicable provision of Part 13</w:t>
      </w:r>
      <w:r w:rsidR="00AD54DB">
        <w:rPr>
          <w:lang w:eastAsia="en-AU"/>
        </w:rPr>
        <w:t>3</w:t>
      </w:r>
      <w:r w:rsidR="00341763" w:rsidRPr="00937E64">
        <w:rPr>
          <w:lang w:eastAsia="en-AU"/>
        </w:rPr>
        <w:t xml:space="preserve">, </w:t>
      </w:r>
      <w:r w:rsidR="000B3ACA" w:rsidRPr="00937E64">
        <w:rPr>
          <w:lang w:eastAsia="en-AU"/>
        </w:rPr>
        <w:t>except that</w:t>
      </w:r>
      <w:r w:rsidR="000B3ACA">
        <w:rPr>
          <w:lang w:eastAsia="en-AU"/>
        </w:rPr>
        <w:t xml:space="preserve"> if</w:t>
      </w:r>
      <w:r w:rsidR="000B3ACA">
        <w:rPr>
          <w:rFonts w:ascii="Times New Roman" w:hAnsi="Times New Roman"/>
        </w:rPr>
        <w:t xml:space="preserve"> a</w:t>
      </w:r>
      <w:r w:rsidR="000B3ACA" w:rsidRPr="00011880">
        <w:rPr>
          <w:rFonts w:ascii="Times New Roman" w:hAnsi="Times New Roman"/>
        </w:rPr>
        <w:t xml:space="preserve"> law of the foreign country </w:t>
      </w:r>
      <w:r w:rsidR="000B3ACA" w:rsidRPr="00937E64">
        <w:rPr>
          <w:lang w:eastAsia="en-AU"/>
        </w:rPr>
        <w:t xml:space="preserve">applies to the operation of the </w:t>
      </w:r>
      <w:r w:rsidR="00412D9E">
        <w:rPr>
          <w:lang w:eastAsia="en-AU"/>
        </w:rPr>
        <w:t>rotorcraft</w:t>
      </w:r>
      <w:r w:rsidR="000B3ACA" w:rsidRPr="00937E64">
        <w:rPr>
          <w:lang w:eastAsia="en-AU"/>
        </w:rPr>
        <w:t xml:space="preserve"> in that country</w:t>
      </w:r>
      <w:r w:rsidR="000B3ACA">
        <w:rPr>
          <w:lang w:eastAsia="en-AU"/>
        </w:rPr>
        <w:t xml:space="preserve">, </w:t>
      </w:r>
      <w:r w:rsidR="00412D9E">
        <w:rPr>
          <w:rFonts w:ascii="Times New Roman" w:hAnsi="Times New Roman"/>
        </w:rPr>
        <w:t>t</w:t>
      </w:r>
      <w:r w:rsidR="00B55AD3" w:rsidRPr="00DA608B">
        <w:rPr>
          <w:rFonts w:ascii="Times New Roman" w:hAnsi="Times New Roman"/>
        </w:rPr>
        <w:t>h</w:t>
      </w:r>
      <w:r w:rsidR="00013214">
        <w:rPr>
          <w:rFonts w:ascii="Times New Roman" w:hAnsi="Times New Roman"/>
        </w:rPr>
        <w:t>at</w:t>
      </w:r>
      <w:r w:rsidR="00B55AD3" w:rsidRPr="00DA608B">
        <w:rPr>
          <w:rFonts w:ascii="Times New Roman" w:hAnsi="Times New Roman"/>
        </w:rPr>
        <w:t xml:space="preserve"> law prevails to the extent </w:t>
      </w:r>
      <w:r w:rsidR="00710B50">
        <w:rPr>
          <w:rFonts w:ascii="Times New Roman" w:hAnsi="Times New Roman"/>
        </w:rPr>
        <w:t>of any</w:t>
      </w:r>
      <w:r w:rsidR="00B55AD3" w:rsidRPr="00DA608B">
        <w:rPr>
          <w:rFonts w:ascii="Times New Roman" w:hAnsi="Times New Roman"/>
        </w:rPr>
        <w:t xml:space="preserve"> </w:t>
      </w:r>
      <w:r w:rsidR="00022DBB" w:rsidRPr="00DA608B">
        <w:rPr>
          <w:rFonts w:ascii="Times New Roman" w:hAnsi="Times New Roman"/>
        </w:rPr>
        <w:t>in</w:t>
      </w:r>
      <w:r w:rsidR="00B55AD3" w:rsidRPr="00DA608B">
        <w:rPr>
          <w:rFonts w:ascii="Times New Roman" w:hAnsi="Times New Roman"/>
        </w:rPr>
        <w:t>consisten</w:t>
      </w:r>
      <w:r w:rsidR="00710B50">
        <w:rPr>
          <w:rFonts w:ascii="Times New Roman" w:hAnsi="Times New Roman"/>
        </w:rPr>
        <w:t>cy</w:t>
      </w:r>
      <w:r w:rsidR="006A4AD2" w:rsidRPr="00DA608B">
        <w:rPr>
          <w:rFonts w:ascii="Times New Roman" w:hAnsi="Times New Roman"/>
        </w:rPr>
        <w:t>.</w:t>
      </w:r>
      <w:r w:rsidR="00E20F25" w:rsidRPr="00DA608B">
        <w:rPr>
          <w:rFonts w:ascii="Times New Roman" w:hAnsi="Times New Roman"/>
        </w:rPr>
        <w:t xml:space="preserve"> </w:t>
      </w:r>
      <w:r w:rsidR="0068680B">
        <w:rPr>
          <w:rFonts w:ascii="Times New Roman" w:hAnsi="Times New Roman"/>
        </w:rPr>
        <w:t>The section states t</w:t>
      </w:r>
      <w:r w:rsidR="00FA032E" w:rsidRPr="00DA608B">
        <w:rPr>
          <w:rFonts w:ascii="Times New Roman" w:hAnsi="Times New Roman"/>
        </w:rPr>
        <w:t xml:space="preserve">here is no </w:t>
      </w:r>
      <w:r w:rsidR="00022DBB" w:rsidRPr="00DA608B">
        <w:rPr>
          <w:rFonts w:ascii="Times New Roman" w:hAnsi="Times New Roman"/>
        </w:rPr>
        <w:t>inconsistency</w:t>
      </w:r>
      <w:r w:rsidR="002B68A7" w:rsidRPr="00DA608B">
        <w:rPr>
          <w:rFonts w:ascii="Times New Roman" w:hAnsi="Times New Roman"/>
        </w:rPr>
        <w:t>,</w:t>
      </w:r>
      <w:r w:rsidR="00627558" w:rsidRPr="00DA608B">
        <w:rPr>
          <w:rFonts w:ascii="Times New Roman" w:hAnsi="Times New Roman"/>
        </w:rPr>
        <w:t xml:space="preserve"> </w:t>
      </w:r>
      <w:r w:rsidR="00A728BB" w:rsidRPr="00DA608B">
        <w:rPr>
          <w:rFonts w:ascii="Times New Roman" w:hAnsi="Times New Roman"/>
        </w:rPr>
        <w:t>however</w:t>
      </w:r>
      <w:r w:rsidR="002B68A7" w:rsidRPr="00DA608B">
        <w:rPr>
          <w:rFonts w:ascii="Times New Roman" w:hAnsi="Times New Roman"/>
        </w:rPr>
        <w:t>,</w:t>
      </w:r>
      <w:r w:rsidR="00022DBB" w:rsidRPr="00DA608B">
        <w:rPr>
          <w:rFonts w:ascii="Times New Roman" w:hAnsi="Times New Roman"/>
        </w:rPr>
        <w:t xml:space="preserve"> </w:t>
      </w:r>
      <w:r w:rsidR="001F1FC3">
        <w:rPr>
          <w:rFonts w:ascii="Times New Roman" w:hAnsi="Times New Roman"/>
        </w:rPr>
        <w:t>between</w:t>
      </w:r>
      <w:r w:rsidR="001F1FC3" w:rsidRPr="00DA608B">
        <w:rPr>
          <w:rFonts w:ascii="Times New Roman" w:hAnsi="Times New Roman"/>
        </w:rPr>
        <w:t xml:space="preserve"> </w:t>
      </w:r>
      <w:r w:rsidR="000D62BA">
        <w:rPr>
          <w:rFonts w:ascii="Times New Roman" w:hAnsi="Times New Roman"/>
        </w:rPr>
        <w:t>a</w:t>
      </w:r>
      <w:r w:rsidR="000D62BA" w:rsidRPr="00DA608B">
        <w:rPr>
          <w:rFonts w:ascii="Times New Roman" w:hAnsi="Times New Roman"/>
        </w:rPr>
        <w:t xml:space="preserve"> </w:t>
      </w:r>
      <w:r w:rsidR="00022DBB" w:rsidRPr="00DA608B">
        <w:rPr>
          <w:rFonts w:ascii="Times New Roman" w:hAnsi="Times New Roman"/>
        </w:rPr>
        <w:t>provision of Part 1</w:t>
      </w:r>
      <w:r w:rsidR="00627558" w:rsidRPr="00DA608B">
        <w:rPr>
          <w:rFonts w:ascii="Times New Roman" w:hAnsi="Times New Roman"/>
        </w:rPr>
        <w:t>3</w:t>
      </w:r>
      <w:r w:rsidR="006710B9" w:rsidRPr="00DA608B">
        <w:rPr>
          <w:rFonts w:ascii="Times New Roman" w:hAnsi="Times New Roman"/>
        </w:rPr>
        <w:t>3</w:t>
      </w:r>
      <w:r w:rsidR="00022DBB" w:rsidRPr="00DA608B">
        <w:rPr>
          <w:rFonts w:ascii="Times New Roman" w:hAnsi="Times New Roman"/>
        </w:rPr>
        <w:t xml:space="preserve"> </w:t>
      </w:r>
      <w:r w:rsidR="00301483">
        <w:rPr>
          <w:rFonts w:ascii="Times New Roman" w:hAnsi="Times New Roman"/>
        </w:rPr>
        <w:t xml:space="preserve">for a flight </w:t>
      </w:r>
      <w:r w:rsidR="00022DBB" w:rsidRPr="00DA608B">
        <w:rPr>
          <w:rFonts w:ascii="Times New Roman" w:hAnsi="Times New Roman"/>
        </w:rPr>
        <w:t xml:space="preserve">and </w:t>
      </w:r>
      <w:r w:rsidR="00E538A0">
        <w:rPr>
          <w:rFonts w:ascii="Times New Roman" w:hAnsi="Times New Roman"/>
        </w:rPr>
        <w:t>a</w:t>
      </w:r>
      <w:r w:rsidR="00E538A0" w:rsidRPr="00011880">
        <w:rPr>
          <w:rFonts w:ascii="Times New Roman" w:hAnsi="Times New Roman"/>
        </w:rPr>
        <w:t xml:space="preserve"> provision of </w:t>
      </w:r>
      <w:r w:rsidR="00E538A0">
        <w:rPr>
          <w:rFonts w:ascii="Times New Roman" w:hAnsi="Times New Roman"/>
        </w:rPr>
        <w:t xml:space="preserve">a </w:t>
      </w:r>
      <w:r w:rsidR="00A728BB" w:rsidRPr="00DA608B">
        <w:rPr>
          <w:rFonts w:ascii="Times New Roman" w:hAnsi="Times New Roman"/>
        </w:rPr>
        <w:t xml:space="preserve">law of </w:t>
      </w:r>
      <w:r w:rsidR="005D027A">
        <w:rPr>
          <w:rFonts w:ascii="Times New Roman" w:hAnsi="Times New Roman"/>
        </w:rPr>
        <w:t>a</w:t>
      </w:r>
      <w:r w:rsidR="005D027A" w:rsidRPr="00DA608B">
        <w:rPr>
          <w:rFonts w:ascii="Times New Roman" w:hAnsi="Times New Roman"/>
        </w:rPr>
        <w:t xml:space="preserve"> </w:t>
      </w:r>
      <w:r w:rsidR="00A728BB" w:rsidRPr="00DA608B">
        <w:rPr>
          <w:rFonts w:ascii="Times New Roman" w:hAnsi="Times New Roman"/>
        </w:rPr>
        <w:t xml:space="preserve">foreign country </w:t>
      </w:r>
      <w:r w:rsidR="00301483">
        <w:rPr>
          <w:rFonts w:ascii="Times New Roman" w:hAnsi="Times New Roman"/>
        </w:rPr>
        <w:t xml:space="preserve">for the flight </w:t>
      </w:r>
      <w:r w:rsidR="00A969D7" w:rsidRPr="00937E64">
        <w:t xml:space="preserve">to the extent that the provisions </w:t>
      </w:r>
      <w:r w:rsidR="003C371A" w:rsidRPr="00937E64">
        <w:t xml:space="preserve">are capable of </w:t>
      </w:r>
      <w:r w:rsidR="00A728BB" w:rsidRPr="00DA608B">
        <w:rPr>
          <w:rFonts w:ascii="Times New Roman" w:hAnsi="Times New Roman"/>
        </w:rPr>
        <w:t>operat</w:t>
      </w:r>
      <w:r w:rsidR="003C371A">
        <w:rPr>
          <w:rFonts w:ascii="Times New Roman" w:hAnsi="Times New Roman"/>
        </w:rPr>
        <w:t>ing</w:t>
      </w:r>
      <w:r w:rsidR="00A728BB" w:rsidRPr="00DA608B">
        <w:rPr>
          <w:rFonts w:ascii="Times New Roman" w:hAnsi="Times New Roman"/>
        </w:rPr>
        <w:t xml:space="preserve"> concurrently.</w:t>
      </w:r>
    </w:p>
    <w:p w14:paraId="6193FFBB" w14:textId="77777777" w:rsidR="007C3131" w:rsidRPr="00DA608B" w:rsidRDefault="007C3131" w:rsidP="007C3131">
      <w:pPr>
        <w:pStyle w:val="BodyText"/>
        <w:rPr>
          <w:rFonts w:ascii="Times New Roman" w:hAnsi="Times New Roman"/>
        </w:rPr>
      </w:pPr>
    </w:p>
    <w:p w14:paraId="3C4ECEF2" w14:textId="34AE3110" w:rsidR="00622A94" w:rsidRPr="00DA608B" w:rsidRDefault="007C3131" w:rsidP="007C3131">
      <w:pPr>
        <w:pStyle w:val="BodyText"/>
        <w:rPr>
          <w:rFonts w:ascii="Times New Roman" w:hAnsi="Times New Roman"/>
        </w:rPr>
      </w:pPr>
      <w:r w:rsidRPr="00DA608B">
        <w:rPr>
          <w:rFonts w:ascii="Times New Roman" w:hAnsi="Times New Roman"/>
        </w:rPr>
        <w:t>Section 7</w:t>
      </w:r>
      <w:r w:rsidR="00227579" w:rsidRPr="00DA608B">
        <w:rPr>
          <w:rFonts w:ascii="Times New Roman" w:hAnsi="Times New Roman"/>
        </w:rPr>
        <w:t> —</w:t>
      </w:r>
      <w:r w:rsidRPr="00DA608B">
        <w:rPr>
          <w:rFonts w:ascii="Times New Roman" w:hAnsi="Times New Roman"/>
        </w:rPr>
        <w:t xml:space="preserve"> </w:t>
      </w:r>
      <w:r w:rsidR="00622A94" w:rsidRPr="00DA608B">
        <w:rPr>
          <w:rFonts w:ascii="Times New Roman" w:hAnsi="Times New Roman"/>
        </w:rPr>
        <w:t>Journey log</w:t>
      </w:r>
      <w:r w:rsidR="00227579" w:rsidRPr="00DA608B">
        <w:rPr>
          <w:rFonts w:ascii="Times New Roman" w:hAnsi="Times New Roman"/>
        </w:rPr>
        <w:t> –</w:t>
      </w:r>
      <w:r w:rsidR="00622A94" w:rsidRPr="00DA608B">
        <w:rPr>
          <w:rFonts w:ascii="Times New Roman" w:hAnsi="Times New Roman"/>
        </w:rPr>
        <w:t xml:space="preserve"> recording time flight begins</w:t>
      </w:r>
      <w:r w:rsidR="00227579" w:rsidRPr="00DA608B">
        <w:rPr>
          <w:rFonts w:ascii="Times New Roman" w:hAnsi="Times New Roman"/>
        </w:rPr>
        <w:t> –</w:t>
      </w:r>
      <w:r w:rsidR="00622A94" w:rsidRPr="00DA608B">
        <w:rPr>
          <w:rFonts w:ascii="Times New Roman" w:hAnsi="Times New Roman"/>
        </w:rPr>
        <w:t xml:space="preserve"> exemption</w:t>
      </w:r>
    </w:p>
    <w:p w14:paraId="25EB5FC2" w14:textId="77777777" w:rsidR="003015C4" w:rsidRPr="00DA608B" w:rsidRDefault="003015C4" w:rsidP="007C3131">
      <w:pPr>
        <w:pStyle w:val="BodyText"/>
        <w:rPr>
          <w:rFonts w:ascii="Times New Roman" w:hAnsi="Times New Roman"/>
        </w:rPr>
      </w:pPr>
    </w:p>
    <w:p w14:paraId="39996558" w14:textId="6CDF323C" w:rsidR="007C3131" w:rsidRPr="00DA608B" w:rsidRDefault="00944F23" w:rsidP="007C3131">
      <w:pPr>
        <w:pStyle w:val="BodyText"/>
        <w:rPr>
          <w:rFonts w:ascii="Times New Roman" w:hAnsi="Times New Roman"/>
        </w:rPr>
      </w:pPr>
      <w:bookmarkStart w:id="4" w:name="_Hlk77925428"/>
      <w:r w:rsidRPr="00DA608B">
        <w:rPr>
          <w:rFonts w:ascii="Times New Roman" w:hAnsi="Times New Roman"/>
        </w:rPr>
        <w:t>Th</w:t>
      </w:r>
      <w:bookmarkEnd w:id="4"/>
      <w:r w:rsidR="00D326C7" w:rsidRPr="00DA608B">
        <w:rPr>
          <w:rFonts w:ascii="Times New Roman" w:hAnsi="Times New Roman"/>
        </w:rPr>
        <w:t>is</w:t>
      </w:r>
      <w:r w:rsidR="005A2E8D" w:rsidRPr="00DA608B">
        <w:rPr>
          <w:rFonts w:ascii="Times New Roman" w:hAnsi="Times New Roman"/>
        </w:rPr>
        <w:t xml:space="preserve"> section </w:t>
      </w:r>
      <w:r w:rsidRPr="00DA608B">
        <w:rPr>
          <w:rFonts w:ascii="Times New Roman" w:hAnsi="Times New Roman"/>
        </w:rPr>
        <w:t xml:space="preserve">exempts the </w:t>
      </w:r>
      <w:r w:rsidR="00DE4B74" w:rsidRPr="00DA608B">
        <w:rPr>
          <w:rFonts w:ascii="Times New Roman" w:hAnsi="Times New Roman"/>
        </w:rPr>
        <w:t>operator and pilot in command</w:t>
      </w:r>
      <w:r w:rsidR="002A1325" w:rsidRPr="00DA608B">
        <w:rPr>
          <w:rFonts w:ascii="Times New Roman" w:hAnsi="Times New Roman"/>
        </w:rPr>
        <w:t xml:space="preserve"> </w:t>
      </w:r>
      <w:r w:rsidR="002A1325" w:rsidRPr="00DA608B">
        <w:rPr>
          <w:rFonts w:ascii="Times New Roman" w:hAnsi="Times New Roman"/>
          <w:lang w:eastAsia="en-AU"/>
        </w:rPr>
        <w:t>of a rotorcraft in a Part 133</w:t>
      </w:r>
      <w:r w:rsidR="002A1325" w:rsidRPr="00DA608B">
        <w:rPr>
          <w:lang w:eastAsia="en-AU"/>
        </w:rPr>
        <w:t xml:space="preserve"> </w:t>
      </w:r>
      <w:r w:rsidR="002A1325" w:rsidRPr="00DA608B">
        <w:rPr>
          <w:rFonts w:ascii="Times New Roman" w:hAnsi="Times New Roman"/>
          <w:lang w:eastAsia="en-AU"/>
        </w:rPr>
        <w:t>operation</w:t>
      </w:r>
      <w:r w:rsidR="00DE4B74" w:rsidRPr="00DA608B">
        <w:rPr>
          <w:rFonts w:ascii="Times New Roman" w:hAnsi="Times New Roman"/>
        </w:rPr>
        <w:t xml:space="preserve"> from compl</w:t>
      </w:r>
      <w:r w:rsidR="00101771">
        <w:rPr>
          <w:rFonts w:ascii="Times New Roman" w:hAnsi="Times New Roman"/>
        </w:rPr>
        <w:t>iance</w:t>
      </w:r>
      <w:r w:rsidR="00DE4B74" w:rsidRPr="00DA608B">
        <w:rPr>
          <w:rFonts w:ascii="Times New Roman" w:hAnsi="Times New Roman"/>
        </w:rPr>
        <w:t xml:space="preserve"> with </w:t>
      </w:r>
      <w:r w:rsidR="00720FDC" w:rsidRPr="00DA608B">
        <w:rPr>
          <w:rFonts w:ascii="Times New Roman" w:hAnsi="Times New Roman"/>
        </w:rPr>
        <w:t xml:space="preserve">the requirement </w:t>
      </w:r>
      <w:r w:rsidR="00056885">
        <w:rPr>
          <w:rFonts w:ascii="Times New Roman" w:hAnsi="Times New Roman"/>
        </w:rPr>
        <w:t>in</w:t>
      </w:r>
      <w:r w:rsidR="00056885" w:rsidRPr="00DA608B">
        <w:rPr>
          <w:rFonts w:ascii="Times New Roman" w:hAnsi="Times New Roman"/>
        </w:rPr>
        <w:t xml:space="preserve"> </w:t>
      </w:r>
      <w:r w:rsidR="00637938" w:rsidRPr="00DA608B">
        <w:rPr>
          <w:rFonts w:ascii="Times New Roman" w:hAnsi="Times New Roman"/>
        </w:rPr>
        <w:t>subregulation 1</w:t>
      </w:r>
      <w:r w:rsidR="000D1460" w:rsidRPr="00DA608B">
        <w:rPr>
          <w:rFonts w:ascii="Times New Roman" w:hAnsi="Times New Roman"/>
        </w:rPr>
        <w:t>3</w:t>
      </w:r>
      <w:r w:rsidR="00D326C7" w:rsidRPr="00DA608B">
        <w:rPr>
          <w:rFonts w:ascii="Times New Roman" w:hAnsi="Times New Roman"/>
        </w:rPr>
        <w:t>3</w:t>
      </w:r>
      <w:r w:rsidR="000D1460" w:rsidRPr="00DA608B">
        <w:rPr>
          <w:rFonts w:ascii="Times New Roman" w:hAnsi="Times New Roman"/>
        </w:rPr>
        <w:t>.0</w:t>
      </w:r>
      <w:r w:rsidR="00D326C7" w:rsidRPr="00DA608B">
        <w:rPr>
          <w:rFonts w:ascii="Times New Roman" w:hAnsi="Times New Roman"/>
        </w:rPr>
        <w:t>7</w:t>
      </w:r>
      <w:r w:rsidR="000D1460" w:rsidRPr="00DA608B">
        <w:rPr>
          <w:rFonts w:ascii="Times New Roman" w:hAnsi="Times New Roman"/>
        </w:rPr>
        <w:t>5</w:t>
      </w:r>
      <w:r w:rsidR="00637938" w:rsidRPr="00DA608B">
        <w:rPr>
          <w:rFonts w:ascii="Times New Roman" w:hAnsi="Times New Roman"/>
        </w:rPr>
        <w:t>(2)</w:t>
      </w:r>
      <w:r w:rsidR="00E50F47">
        <w:rPr>
          <w:rFonts w:ascii="Times New Roman" w:hAnsi="Times New Roman"/>
        </w:rPr>
        <w:t xml:space="preserve"> of CASR</w:t>
      </w:r>
      <w:r w:rsidR="005A3F41" w:rsidRPr="00DA608B">
        <w:rPr>
          <w:rFonts w:ascii="Times New Roman" w:hAnsi="Times New Roman"/>
        </w:rPr>
        <w:t>,</w:t>
      </w:r>
      <w:r w:rsidR="002A1325" w:rsidRPr="00DA608B">
        <w:rPr>
          <w:rFonts w:ascii="Times New Roman" w:hAnsi="Times New Roman"/>
        </w:rPr>
        <w:t xml:space="preserve"> </w:t>
      </w:r>
      <w:bookmarkStart w:id="5" w:name="_Hlk80803498"/>
      <w:r w:rsidR="00AB462B" w:rsidRPr="00DA608B">
        <w:rPr>
          <w:rFonts w:ascii="Times New Roman" w:hAnsi="Times New Roman"/>
        </w:rPr>
        <w:t>to record in the journey log</w:t>
      </w:r>
      <w:r w:rsidR="00090F94">
        <w:rPr>
          <w:rFonts w:ascii="Times New Roman" w:hAnsi="Times New Roman"/>
        </w:rPr>
        <w:t xml:space="preserve"> for the flight</w:t>
      </w:r>
      <w:r w:rsidR="00CD2657" w:rsidRPr="00DA608B">
        <w:rPr>
          <w:rFonts w:ascii="Times New Roman" w:hAnsi="Times New Roman"/>
        </w:rPr>
        <w:t>,</w:t>
      </w:r>
      <w:r w:rsidR="00AB462B" w:rsidRPr="00DA608B">
        <w:rPr>
          <w:rFonts w:ascii="Times New Roman" w:hAnsi="Times New Roman"/>
        </w:rPr>
        <w:t xml:space="preserve"> </w:t>
      </w:r>
      <w:r w:rsidR="00366FDE" w:rsidRPr="00DA608B">
        <w:rPr>
          <w:rFonts w:ascii="Times New Roman" w:hAnsi="Times New Roman"/>
        </w:rPr>
        <w:t>at</w:t>
      </w:r>
      <w:r w:rsidR="00AB462B" w:rsidRPr="00DA608B">
        <w:rPr>
          <w:rFonts w:ascii="Times New Roman" w:hAnsi="Times New Roman"/>
        </w:rPr>
        <w:t xml:space="preserve"> the</w:t>
      </w:r>
      <w:r w:rsidR="00366FDE" w:rsidRPr="00DA608B">
        <w:rPr>
          <w:rFonts w:ascii="Times New Roman" w:hAnsi="Times New Roman"/>
        </w:rPr>
        <w:t xml:space="preserve"> time the</w:t>
      </w:r>
      <w:r w:rsidR="00AB462B" w:rsidRPr="00DA608B">
        <w:rPr>
          <w:rFonts w:ascii="Times New Roman" w:hAnsi="Times New Roman"/>
        </w:rPr>
        <w:t xml:space="preserve"> flight begins, the time the flight begins</w:t>
      </w:r>
      <w:r w:rsidR="007B167A">
        <w:rPr>
          <w:rFonts w:ascii="Times New Roman" w:hAnsi="Times New Roman"/>
        </w:rPr>
        <w:t>,</w:t>
      </w:r>
      <w:r w:rsidR="00AB462B" w:rsidRPr="00DA608B">
        <w:rPr>
          <w:rFonts w:ascii="Times New Roman" w:hAnsi="Times New Roman"/>
        </w:rPr>
        <w:t xml:space="preserve"> as </w:t>
      </w:r>
      <w:bookmarkEnd w:id="5"/>
      <w:r w:rsidR="002A1325" w:rsidRPr="00DA608B">
        <w:rPr>
          <w:rFonts w:ascii="Times New Roman" w:hAnsi="Times New Roman"/>
        </w:rPr>
        <w:t>required under subparagraph 133.075</w:t>
      </w:r>
      <w:r w:rsidR="00227579" w:rsidRPr="00DA608B">
        <w:rPr>
          <w:rFonts w:ascii="Times New Roman" w:hAnsi="Times New Roman"/>
        </w:rPr>
        <w:t>(</w:t>
      </w:r>
      <w:r w:rsidR="002A1325" w:rsidRPr="00DA608B">
        <w:rPr>
          <w:rFonts w:ascii="Times New Roman" w:hAnsi="Times New Roman"/>
        </w:rPr>
        <w:t>3)</w:t>
      </w:r>
      <w:r w:rsidR="00227579" w:rsidRPr="00DA608B">
        <w:rPr>
          <w:rFonts w:ascii="Times New Roman" w:hAnsi="Times New Roman"/>
        </w:rPr>
        <w:t>(</w:t>
      </w:r>
      <w:r w:rsidR="002A1325" w:rsidRPr="00DA608B">
        <w:rPr>
          <w:rFonts w:ascii="Times New Roman" w:hAnsi="Times New Roman"/>
        </w:rPr>
        <w:t>d)</w:t>
      </w:r>
      <w:r w:rsidR="00227579" w:rsidRPr="00DA608B">
        <w:rPr>
          <w:rFonts w:ascii="Times New Roman" w:hAnsi="Times New Roman"/>
        </w:rPr>
        <w:t>(</w:t>
      </w:r>
      <w:r w:rsidR="002A1325" w:rsidRPr="00DA608B">
        <w:rPr>
          <w:rFonts w:ascii="Times New Roman" w:hAnsi="Times New Roman"/>
        </w:rPr>
        <w:t>ii).</w:t>
      </w:r>
      <w:r w:rsidR="00AA52F8" w:rsidRPr="00DA608B">
        <w:rPr>
          <w:rFonts w:ascii="Times New Roman" w:hAnsi="Times New Roman"/>
        </w:rPr>
        <w:t xml:space="preserve"> </w:t>
      </w:r>
      <w:r w:rsidR="00454DA7" w:rsidRPr="00DA608B">
        <w:rPr>
          <w:rFonts w:ascii="Times New Roman" w:hAnsi="Times New Roman"/>
        </w:rPr>
        <w:t xml:space="preserve">The exemption is subject to the condition that </w:t>
      </w:r>
      <w:bookmarkStart w:id="6" w:name="_Hlk80803578"/>
      <w:r w:rsidR="00AB462B" w:rsidRPr="00DA608B">
        <w:rPr>
          <w:rFonts w:ascii="Times New Roman" w:hAnsi="Times New Roman"/>
        </w:rPr>
        <w:t>the time the flight beg</w:t>
      </w:r>
      <w:r w:rsidR="00FD5849">
        <w:rPr>
          <w:rFonts w:ascii="Times New Roman" w:hAnsi="Times New Roman"/>
        </w:rPr>
        <w:t>an</w:t>
      </w:r>
      <w:r w:rsidR="004D3DAD" w:rsidRPr="00DA608B">
        <w:rPr>
          <w:rFonts w:ascii="Times New Roman" w:hAnsi="Times New Roman"/>
        </w:rPr>
        <w:t xml:space="preserve"> </w:t>
      </w:r>
      <w:bookmarkEnd w:id="6"/>
      <w:r w:rsidR="004D3DAD" w:rsidRPr="00DA608B">
        <w:rPr>
          <w:rFonts w:ascii="Times New Roman" w:hAnsi="Times New Roman"/>
        </w:rPr>
        <w:t>must be recorded in the journey lo</w:t>
      </w:r>
      <w:r w:rsidR="00413B21" w:rsidRPr="00DA608B">
        <w:rPr>
          <w:rFonts w:ascii="Times New Roman" w:hAnsi="Times New Roman"/>
        </w:rPr>
        <w:t>g</w:t>
      </w:r>
      <w:r w:rsidR="002A1325" w:rsidRPr="00DA608B">
        <w:rPr>
          <w:rFonts w:ascii="Times New Roman" w:hAnsi="Times New Roman"/>
        </w:rPr>
        <w:t>,</w:t>
      </w:r>
      <w:r w:rsidR="004D3DAD" w:rsidRPr="00DA608B">
        <w:rPr>
          <w:rFonts w:ascii="Times New Roman" w:hAnsi="Times New Roman"/>
        </w:rPr>
        <w:t xml:space="preserve"> or another document </w:t>
      </w:r>
      <w:r w:rsidR="00B463E5" w:rsidRPr="00DA608B">
        <w:rPr>
          <w:rFonts w:ascii="Times New Roman" w:hAnsi="Times New Roman"/>
        </w:rPr>
        <w:t>kept by the operator</w:t>
      </w:r>
      <w:r w:rsidR="001B2CD3">
        <w:rPr>
          <w:rFonts w:ascii="Times New Roman" w:hAnsi="Times New Roman"/>
        </w:rPr>
        <w:t xml:space="preserve"> or that is </w:t>
      </w:r>
      <w:r w:rsidR="001B2CD3" w:rsidRPr="00DA608B">
        <w:rPr>
          <w:rFonts w:ascii="Times New Roman" w:hAnsi="Times New Roman"/>
        </w:rPr>
        <w:t>readily</w:t>
      </w:r>
      <w:r w:rsidR="001B2CD3">
        <w:rPr>
          <w:rFonts w:ascii="Times New Roman" w:hAnsi="Times New Roman"/>
        </w:rPr>
        <w:t xml:space="preserve"> </w:t>
      </w:r>
      <w:r w:rsidR="001B2CD3" w:rsidRPr="00DA608B">
        <w:rPr>
          <w:rFonts w:ascii="Times New Roman" w:hAnsi="Times New Roman"/>
        </w:rPr>
        <w:t>available</w:t>
      </w:r>
      <w:r w:rsidR="001B2CD3">
        <w:rPr>
          <w:rFonts w:ascii="Times New Roman" w:hAnsi="Times New Roman"/>
        </w:rPr>
        <w:t xml:space="preserve"> to the operator from another source</w:t>
      </w:r>
      <w:r w:rsidR="00B463E5" w:rsidRPr="00DA608B">
        <w:rPr>
          <w:rFonts w:ascii="Times New Roman" w:hAnsi="Times New Roman"/>
        </w:rPr>
        <w:t xml:space="preserve">, </w:t>
      </w:r>
      <w:r w:rsidR="00622D4A" w:rsidRPr="00DA608B">
        <w:rPr>
          <w:rFonts w:ascii="Times New Roman" w:hAnsi="Times New Roman"/>
        </w:rPr>
        <w:t xml:space="preserve">not later than </w:t>
      </w:r>
      <w:r w:rsidR="00B463E5" w:rsidRPr="00DA608B">
        <w:rPr>
          <w:rFonts w:ascii="Times New Roman" w:hAnsi="Times New Roman"/>
        </w:rPr>
        <w:t xml:space="preserve">as soon as </w:t>
      </w:r>
      <w:r w:rsidR="001C2D1F" w:rsidRPr="00DA608B">
        <w:rPr>
          <w:rFonts w:ascii="Times New Roman" w:hAnsi="Times New Roman"/>
        </w:rPr>
        <w:t xml:space="preserve">reasonably </w:t>
      </w:r>
      <w:r w:rsidR="00B463E5" w:rsidRPr="00DA608B">
        <w:rPr>
          <w:rFonts w:ascii="Times New Roman" w:hAnsi="Times New Roman"/>
        </w:rPr>
        <w:t>practicable after the flight ends.</w:t>
      </w:r>
    </w:p>
    <w:p w14:paraId="15CC3837" w14:textId="77777777" w:rsidR="002A1325" w:rsidRPr="00DA608B" w:rsidRDefault="002A1325" w:rsidP="007C3131">
      <w:pPr>
        <w:pStyle w:val="BodyText"/>
        <w:rPr>
          <w:rFonts w:ascii="Times New Roman" w:hAnsi="Times New Roman"/>
        </w:rPr>
      </w:pPr>
    </w:p>
    <w:p w14:paraId="09A9ED68" w14:textId="47699AFD" w:rsidR="009A5CA8" w:rsidRPr="00DA608B" w:rsidRDefault="007C3131" w:rsidP="007C3131">
      <w:pPr>
        <w:pStyle w:val="BodyText"/>
        <w:rPr>
          <w:rFonts w:ascii="Times New Roman" w:hAnsi="Times New Roman"/>
        </w:rPr>
      </w:pPr>
      <w:r w:rsidRPr="00DA608B">
        <w:rPr>
          <w:rFonts w:ascii="Times New Roman" w:hAnsi="Times New Roman"/>
        </w:rPr>
        <w:t>Section 8</w:t>
      </w:r>
      <w:r w:rsidR="00227579" w:rsidRPr="00DA608B">
        <w:rPr>
          <w:rFonts w:ascii="Times New Roman" w:hAnsi="Times New Roman"/>
        </w:rPr>
        <w:t> —</w:t>
      </w:r>
      <w:r w:rsidRPr="00DA608B">
        <w:rPr>
          <w:rFonts w:ascii="Times New Roman" w:hAnsi="Times New Roman"/>
        </w:rPr>
        <w:t xml:space="preserve"> </w:t>
      </w:r>
      <w:r w:rsidR="00622A94" w:rsidRPr="00DA608B">
        <w:rPr>
          <w:rFonts w:ascii="Times New Roman" w:hAnsi="Times New Roman"/>
        </w:rPr>
        <w:t>Journey log</w:t>
      </w:r>
      <w:r w:rsidR="00227579" w:rsidRPr="00DA608B">
        <w:rPr>
          <w:rFonts w:ascii="Times New Roman" w:hAnsi="Times New Roman"/>
        </w:rPr>
        <w:t> –</w:t>
      </w:r>
      <w:r w:rsidR="00622A94" w:rsidRPr="00DA608B">
        <w:rPr>
          <w:rFonts w:ascii="Times New Roman" w:hAnsi="Times New Roman"/>
        </w:rPr>
        <w:t xml:space="preserve"> recording flight information</w:t>
      </w:r>
      <w:r w:rsidR="00227579" w:rsidRPr="00DA608B">
        <w:rPr>
          <w:rFonts w:ascii="Times New Roman" w:hAnsi="Times New Roman"/>
        </w:rPr>
        <w:t> –</w:t>
      </w:r>
      <w:r w:rsidR="00622A94" w:rsidRPr="00DA608B">
        <w:rPr>
          <w:rFonts w:ascii="Times New Roman" w:hAnsi="Times New Roman"/>
        </w:rPr>
        <w:t xml:space="preserve"> exemption</w:t>
      </w:r>
    </w:p>
    <w:p w14:paraId="382A1F6F" w14:textId="77777777" w:rsidR="002A1325" w:rsidRPr="00DA608B" w:rsidRDefault="002A1325" w:rsidP="007C3131">
      <w:pPr>
        <w:pStyle w:val="BodyText"/>
        <w:rPr>
          <w:rFonts w:ascii="Times New Roman" w:hAnsi="Times New Roman"/>
        </w:rPr>
      </w:pPr>
    </w:p>
    <w:p w14:paraId="04B1D0A9" w14:textId="28192D0C" w:rsidR="00264E36" w:rsidRPr="00DA608B" w:rsidRDefault="006C0381" w:rsidP="00264E36">
      <w:pPr>
        <w:pStyle w:val="BodyText"/>
        <w:rPr>
          <w:rFonts w:ascii="Times New Roman" w:hAnsi="Times New Roman"/>
        </w:rPr>
      </w:pPr>
      <w:r w:rsidRPr="00DA608B">
        <w:rPr>
          <w:rFonts w:ascii="Times New Roman" w:hAnsi="Times New Roman"/>
        </w:rPr>
        <w:t>T</w:t>
      </w:r>
      <w:r w:rsidR="00B25C8D" w:rsidRPr="00DA608B">
        <w:rPr>
          <w:rFonts w:ascii="Times New Roman" w:hAnsi="Times New Roman"/>
        </w:rPr>
        <w:t>h</w:t>
      </w:r>
      <w:r w:rsidR="0077447E">
        <w:rPr>
          <w:rFonts w:ascii="Times New Roman" w:hAnsi="Times New Roman"/>
        </w:rPr>
        <w:t>is</w:t>
      </w:r>
      <w:r w:rsidR="00264E36" w:rsidRPr="00DA608B">
        <w:rPr>
          <w:rFonts w:ascii="Times New Roman" w:hAnsi="Times New Roman"/>
        </w:rPr>
        <w:t xml:space="preserve"> section exempts the operator and pilot in command</w:t>
      </w:r>
      <w:r w:rsidR="002A1325" w:rsidRPr="00DA608B">
        <w:rPr>
          <w:rFonts w:ascii="Times New Roman" w:hAnsi="Times New Roman"/>
        </w:rPr>
        <w:t xml:space="preserve"> </w:t>
      </w:r>
      <w:r w:rsidR="002A1325" w:rsidRPr="00DA608B">
        <w:rPr>
          <w:rFonts w:ascii="Times New Roman" w:hAnsi="Times New Roman"/>
          <w:lang w:eastAsia="en-AU"/>
        </w:rPr>
        <w:t>of a rotorcraft in a Part 133</w:t>
      </w:r>
      <w:r w:rsidR="002A1325" w:rsidRPr="00DA608B">
        <w:rPr>
          <w:lang w:eastAsia="en-AU"/>
        </w:rPr>
        <w:t xml:space="preserve"> </w:t>
      </w:r>
      <w:r w:rsidR="002A1325" w:rsidRPr="00DA608B">
        <w:rPr>
          <w:rFonts w:ascii="Times New Roman" w:hAnsi="Times New Roman"/>
          <w:lang w:eastAsia="en-AU"/>
        </w:rPr>
        <w:t>operation</w:t>
      </w:r>
      <w:r w:rsidR="00264E36" w:rsidRPr="00DA608B">
        <w:rPr>
          <w:rFonts w:ascii="Times New Roman" w:hAnsi="Times New Roman"/>
        </w:rPr>
        <w:t xml:space="preserve"> from compl</w:t>
      </w:r>
      <w:r w:rsidR="00101771">
        <w:rPr>
          <w:rFonts w:ascii="Times New Roman" w:hAnsi="Times New Roman"/>
        </w:rPr>
        <w:t>iance</w:t>
      </w:r>
      <w:r w:rsidR="00264E36" w:rsidRPr="00DA608B">
        <w:rPr>
          <w:rFonts w:ascii="Times New Roman" w:hAnsi="Times New Roman"/>
        </w:rPr>
        <w:t xml:space="preserve"> with the requirement </w:t>
      </w:r>
      <w:r w:rsidR="00056885">
        <w:rPr>
          <w:rFonts w:ascii="Times New Roman" w:hAnsi="Times New Roman"/>
        </w:rPr>
        <w:t>in</w:t>
      </w:r>
      <w:r w:rsidR="00056885" w:rsidRPr="00DA608B">
        <w:rPr>
          <w:rFonts w:ascii="Times New Roman" w:hAnsi="Times New Roman"/>
        </w:rPr>
        <w:t xml:space="preserve"> </w:t>
      </w:r>
      <w:r w:rsidR="00264E36" w:rsidRPr="00DA608B">
        <w:rPr>
          <w:rFonts w:ascii="Times New Roman" w:hAnsi="Times New Roman"/>
        </w:rPr>
        <w:t>subregulation 1</w:t>
      </w:r>
      <w:r w:rsidR="008A26BC" w:rsidRPr="00DA608B">
        <w:rPr>
          <w:rFonts w:ascii="Times New Roman" w:hAnsi="Times New Roman"/>
        </w:rPr>
        <w:t>3</w:t>
      </w:r>
      <w:r w:rsidRPr="00DA608B">
        <w:rPr>
          <w:rFonts w:ascii="Times New Roman" w:hAnsi="Times New Roman"/>
        </w:rPr>
        <w:t>3</w:t>
      </w:r>
      <w:r w:rsidR="00D91AB3" w:rsidRPr="00DA608B">
        <w:rPr>
          <w:rFonts w:ascii="Times New Roman" w:hAnsi="Times New Roman"/>
        </w:rPr>
        <w:t>.0</w:t>
      </w:r>
      <w:r w:rsidRPr="00DA608B">
        <w:rPr>
          <w:rFonts w:ascii="Times New Roman" w:hAnsi="Times New Roman"/>
        </w:rPr>
        <w:t>7</w:t>
      </w:r>
      <w:r w:rsidR="00D91AB3" w:rsidRPr="00DA608B">
        <w:rPr>
          <w:rFonts w:ascii="Times New Roman" w:hAnsi="Times New Roman"/>
        </w:rPr>
        <w:t>5</w:t>
      </w:r>
      <w:r w:rsidR="00227579" w:rsidRPr="00DA608B">
        <w:rPr>
          <w:rFonts w:ascii="Times New Roman" w:hAnsi="Times New Roman"/>
        </w:rPr>
        <w:t>(</w:t>
      </w:r>
      <w:r w:rsidRPr="00DA608B">
        <w:rPr>
          <w:rFonts w:ascii="Times New Roman" w:hAnsi="Times New Roman"/>
        </w:rPr>
        <w:t>5</w:t>
      </w:r>
      <w:r w:rsidR="00264E36" w:rsidRPr="00DA608B">
        <w:rPr>
          <w:rFonts w:ascii="Times New Roman" w:hAnsi="Times New Roman"/>
        </w:rPr>
        <w:t>)</w:t>
      </w:r>
      <w:r w:rsidR="00504E19" w:rsidRPr="00DA608B">
        <w:rPr>
          <w:rFonts w:ascii="Times New Roman" w:hAnsi="Times New Roman"/>
        </w:rPr>
        <w:t>,</w:t>
      </w:r>
      <w:r w:rsidR="002A1325" w:rsidRPr="00DA608B">
        <w:rPr>
          <w:rFonts w:ascii="Times New Roman" w:hAnsi="Times New Roman"/>
        </w:rPr>
        <w:t xml:space="preserve"> </w:t>
      </w:r>
      <w:bookmarkStart w:id="7" w:name="_Hlk80803644"/>
      <w:r w:rsidR="00504E19" w:rsidRPr="00DA608B">
        <w:rPr>
          <w:rFonts w:ascii="Times New Roman" w:hAnsi="Times New Roman"/>
        </w:rPr>
        <w:t>to record in the journey log</w:t>
      </w:r>
      <w:r w:rsidR="00245A3C" w:rsidRPr="00245A3C">
        <w:rPr>
          <w:rFonts w:ascii="Times New Roman" w:hAnsi="Times New Roman"/>
        </w:rPr>
        <w:t xml:space="preserve"> </w:t>
      </w:r>
      <w:r w:rsidR="00245A3C">
        <w:rPr>
          <w:rFonts w:ascii="Times New Roman" w:hAnsi="Times New Roman"/>
        </w:rPr>
        <w:t>for the flight</w:t>
      </w:r>
      <w:r w:rsidR="00945E2E" w:rsidRPr="00DA608B">
        <w:rPr>
          <w:rFonts w:ascii="Times New Roman" w:hAnsi="Times New Roman"/>
        </w:rPr>
        <w:t>,</w:t>
      </w:r>
      <w:r w:rsidR="00504E19" w:rsidRPr="00DA608B">
        <w:rPr>
          <w:rFonts w:ascii="Times New Roman" w:hAnsi="Times New Roman"/>
        </w:rPr>
        <w:t xml:space="preserve"> </w:t>
      </w:r>
      <w:r w:rsidR="00D75E1E" w:rsidRPr="00DA608B">
        <w:rPr>
          <w:rFonts w:ascii="Times New Roman" w:hAnsi="Times New Roman"/>
        </w:rPr>
        <w:t>as soon as practica</w:t>
      </w:r>
      <w:r w:rsidR="00030B04">
        <w:rPr>
          <w:rFonts w:ascii="Times New Roman" w:hAnsi="Times New Roman"/>
        </w:rPr>
        <w:t>b</w:t>
      </w:r>
      <w:r w:rsidR="00D75E1E" w:rsidRPr="00DA608B">
        <w:rPr>
          <w:rFonts w:ascii="Times New Roman" w:hAnsi="Times New Roman"/>
        </w:rPr>
        <w:t>l</w:t>
      </w:r>
      <w:r w:rsidR="00030B04">
        <w:rPr>
          <w:rFonts w:ascii="Times New Roman" w:hAnsi="Times New Roman"/>
        </w:rPr>
        <w:t>e</w:t>
      </w:r>
      <w:r w:rsidR="00D75E1E" w:rsidRPr="00DA608B">
        <w:rPr>
          <w:rFonts w:ascii="Times New Roman" w:hAnsi="Times New Roman"/>
        </w:rPr>
        <w:t xml:space="preserve"> after the flight ends</w:t>
      </w:r>
      <w:r w:rsidR="00504E19" w:rsidRPr="00DA608B">
        <w:rPr>
          <w:rFonts w:ascii="Times New Roman" w:hAnsi="Times New Roman"/>
        </w:rPr>
        <w:t>, the place of arrival and incidents and observations (if any) relevant to the flight as required</w:t>
      </w:r>
      <w:bookmarkEnd w:id="7"/>
      <w:r w:rsidR="00504E19" w:rsidRPr="00DA608B" w:rsidDel="00504E19">
        <w:rPr>
          <w:rFonts w:ascii="Times New Roman" w:hAnsi="Times New Roman"/>
        </w:rPr>
        <w:t xml:space="preserve"> </w:t>
      </w:r>
      <w:r w:rsidR="002A1325" w:rsidRPr="00DA608B">
        <w:rPr>
          <w:rFonts w:ascii="Times New Roman" w:hAnsi="Times New Roman"/>
        </w:rPr>
        <w:t>under paragraph</w:t>
      </w:r>
      <w:r w:rsidR="00773D0A" w:rsidRPr="00DA608B">
        <w:rPr>
          <w:rFonts w:ascii="Times New Roman" w:hAnsi="Times New Roman"/>
        </w:rPr>
        <w:t>s</w:t>
      </w:r>
      <w:r w:rsidR="002A1325" w:rsidRPr="00DA608B">
        <w:rPr>
          <w:rFonts w:ascii="Times New Roman" w:hAnsi="Times New Roman"/>
        </w:rPr>
        <w:t xml:space="preserve"> 133.075</w:t>
      </w:r>
      <w:r w:rsidR="00227579" w:rsidRPr="00DA608B">
        <w:rPr>
          <w:rFonts w:ascii="Times New Roman" w:hAnsi="Times New Roman"/>
        </w:rPr>
        <w:t>(</w:t>
      </w:r>
      <w:r w:rsidR="002A1325" w:rsidRPr="00DA608B">
        <w:rPr>
          <w:rFonts w:ascii="Times New Roman" w:hAnsi="Times New Roman"/>
        </w:rPr>
        <w:t>6)</w:t>
      </w:r>
      <w:r w:rsidR="00227579" w:rsidRPr="00DA608B">
        <w:rPr>
          <w:rFonts w:ascii="Times New Roman" w:hAnsi="Times New Roman"/>
        </w:rPr>
        <w:t>(</w:t>
      </w:r>
      <w:r w:rsidR="002A1325" w:rsidRPr="00DA608B">
        <w:rPr>
          <w:rFonts w:ascii="Times New Roman" w:hAnsi="Times New Roman"/>
        </w:rPr>
        <w:t>a) and (e)</w:t>
      </w:r>
      <w:r w:rsidR="00504E19" w:rsidRPr="00DA608B">
        <w:rPr>
          <w:rFonts w:ascii="Times New Roman" w:hAnsi="Times New Roman"/>
        </w:rPr>
        <w:t>.</w:t>
      </w:r>
      <w:r w:rsidR="00264E36" w:rsidRPr="00DA608B">
        <w:rPr>
          <w:rFonts w:ascii="Times New Roman" w:hAnsi="Times New Roman"/>
        </w:rPr>
        <w:t xml:space="preserve"> The exemption is subject to the condition that </w:t>
      </w:r>
      <w:r w:rsidR="001C2D1F" w:rsidRPr="00DA608B">
        <w:rPr>
          <w:rFonts w:ascii="Times New Roman" w:hAnsi="Times New Roman"/>
        </w:rPr>
        <w:t xml:space="preserve">the </w:t>
      </w:r>
      <w:r w:rsidR="00545CD7">
        <w:rPr>
          <w:rFonts w:ascii="Times New Roman" w:hAnsi="Times New Roman"/>
        </w:rPr>
        <w:t>information</w:t>
      </w:r>
      <w:r w:rsidR="001C2D1F" w:rsidRPr="00DA608B">
        <w:rPr>
          <w:rFonts w:ascii="Times New Roman" w:hAnsi="Times New Roman"/>
        </w:rPr>
        <w:t xml:space="preserve"> </w:t>
      </w:r>
      <w:r w:rsidR="00264E36" w:rsidRPr="00DA608B">
        <w:rPr>
          <w:rFonts w:ascii="Times New Roman" w:hAnsi="Times New Roman"/>
        </w:rPr>
        <w:t>must be recorded in the journey log</w:t>
      </w:r>
      <w:r w:rsidR="00504E19" w:rsidRPr="00DA608B">
        <w:rPr>
          <w:rFonts w:ascii="Times New Roman" w:hAnsi="Times New Roman"/>
        </w:rPr>
        <w:t>,</w:t>
      </w:r>
      <w:r w:rsidR="00264E36" w:rsidRPr="00DA608B">
        <w:rPr>
          <w:rFonts w:ascii="Times New Roman" w:hAnsi="Times New Roman"/>
        </w:rPr>
        <w:t xml:space="preserve"> or another document kept by the operator</w:t>
      </w:r>
      <w:r w:rsidR="00F955DF">
        <w:rPr>
          <w:rFonts w:ascii="Times New Roman" w:hAnsi="Times New Roman"/>
        </w:rPr>
        <w:t xml:space="preserve"> or that is </w:t>
      </w:r>
      <w:r w:rsidR="00F955DF" w:rsidRPr="00DA608B">
        <w:rPr>
          <w:rFonts w:ascii="Times New Roman" w:hAnsi="Times New Roman"/>
        </w:rPr>
        <w:t>readily available</w:t>
      </w:r>
      <w:r w:rsidR="00F955DF">
        <w:rPr>
          <w:rFonts w:ascii="Times New Roman" w:hAnsi="Times New Roman"/>
        </w:rPr>
        <w:t xml:space="preserve"> to the operator</w:t>
      </w:r>
      <w:r w:rsidR="009750F4">
        <w:rPr>
          <w:rFonts w:ascii="Times New Roman" w:hAnsi="Times New Roman"/>
        </w:rPr>
        <w:t xml:space="preserve"> from another source</w:t>
      </w:r>
      <w:r w:rsidR="00264E36" w:rsidRPr="00DA608B">
        <w:rPr>
          <w:rFonts w:ascii="Times New Roman" w:hAnsi="Times New Roman"/>
        </w:rPr>
        <w:t xml:space="preserve">, </w:t>
      </w:r>
      <w:r w:rsidR="00622D4A" w:rsidRPr="00DA608B">
        <w:rPr>
          <w:rFonts w:ascii="Times New Roman" w:hAnsi="Times New Roman"/>
        </w:rPr>
        <w:t xml:space="preserve">not later than </w:t>
      </w:r>
      <w:r w:rsidR="00264E36" w:rsidRPr="00DA608B">
        <w:rPr>
          <w:rFonts w:ascii="Times New Roman" w:hAnsi="Times New Roman"/>
        </w:rPr>
        <w:t>as soon as</w:t>
      </w:r>
      <w:r w:rsidR="000617B8" w:rsidRPr="00DA608B">
        <w:rPr>
          <w:rFonts w:ascii="Times New Roman" w:hAnsi="Times New Roman"/>
        </w:rPr>
        <w:t xml:space="preserve"> reasonably</w:t>
      </w:r>
      <w:r w:rsidR="00264E36" w:rsidRPr="00DA608B">
        <w:rPr>
          <w:rFonts w:ascii="Times New Roman" w:hAnsi="Times New Roman"/>
        </w:rPr>
        <w:t xml:space="preserve"> practicable after the flight ends.</w:t>
      </w:r>
    </w:p>
    <w:p w14:paraId="48917327" w14:textId="0EFB8752" w:rsidR="00C50172" w:rsidRPr="00DA608B" w:rsidRDefault="00C50172" w:rsidP="00264E36">
      <w:pPr>
        <w:pStyle w:val="BodyText"/>
        <w:rPr>
          <w:rFonts w:ascii="Times New Roman" w:hAnsi="Times New Roman"/>
        </w:rPr>
      </w:pPr>
    </w:p>
    <w:p w14:paraId="2AC92910" w14:textId="579094C8" w:rsidR="00B25C8D" w:rsidRPr="00DA608B" w:rsidRDefault="00B25C8D" w:rsidP="00264E36">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9</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VFR flight</w:t>
      </w:r>
      <w:r w:rsidR="00E96203" w:rsidRPr="00DA608B">
        <w:rPr>
          <w:rFonts w:ascii="Times New Roman" w:hAnsi="Times New Roman"/>
        </w:rPr>
        <w:t>s</w:t>
      </w:r>
      <w:r w:rsidRPr="00DA608B">
        <w:rPr>
          <w:rFonts w:ascii="Times New Roman" w:hAnsi="Times New Roman"/>
        </w:rPr>
        <w:t xml:space="preserve"> at night</w:t>
      </w:r>
      <w:r w:rsidR="00227579" w:rsidRPr="00DA608B">
        <w:rPr>
          <w:rFonts w:ascii="Times New Roman" w:hAnsi="Times New Roman"/>
        </w:rPr>
        <w:t> –</w:t>
      </w:r>
      <w:r w:rsidRPr="00DA608B">
        <w:rPr>
          <w:rFonts w:ascii="Times New Roman" w:hAnsi="Times New Roman"/>
        </w:rPr>
        <w:t xml:space="preserve"> instrument rating</w:t>
      </w:r>
      <w:r w:rsidR="00227579" w:rsidRPr="00DA608B">
        <w:rPr>
          <w:rFonts w:ascii="Times New Roman" w:hAnsi="Times New Roman"/>
        </w:rPr>
        <w:t> –</w:t>
      </w:r>
      <w:r w:rsidRPr="00DA608B">
        <w:rPr>
          <w:rFonts w:ascii="Times New Roman" w:hAnsi="Times New Roman"/>
        </w:rPr>
        <w:t xml:space="preserve"> exemption</w:t>
      </w:r>
    </w:p>
    <w:p w14:paraId="1ED124CA" w14:textId="77777777" w:rsidR="00BB6383" w:rsidRPr="00DA608B" w:rsidRDefault="00BB6383" w:rsidP="00264E36">
      <w:pPr>
        <w:pStyle w:val="BodyText"/>
        <w:rPr>
          <w:rFonts w:ascii="Times New Roman" w:hAnsi="Times New Roman"/>
        </w:rPr>
      </w:pPr>
    </w:p>
    <w:p w14:paraId="1AA4AC51" w14:textId="3CCF49D4" w:rsidR="00C43D33" w:rsidRDefault="0083113D" w:rsidP="00264E36">
      <w:pPr>
        <w:pStyle w:val="BodyText"/>
        <w:rPr>
          <w:rFonts w:ascii="Times New Roman" w:hAnsi="Times New Roman"/>
        </w:rPr>
      </w:pPr>
      <w:r w:rsidRPr="00DA608B">
        <w:rPr>
          <w:rFonts w:ascii="Times New Roman" w:hAnsi="Times New Roman"/>
        </w:rPr>
        <w:t>This section applies to a Part 13</w:t>
      </w:r>
      <w:r w:rsidR="00BB660F" w:rsidRPr="00DA608B">
        <w:rPr>
          <w:rFonts w:ascii="Times New Roman" w:hAnsi="Times New Roman"/>
        </w:rPr>
        <w:t>3</w:t>
      </w:r>
      <w:r w:rsidRPr="00DA608B">
        <w:rPr>
          <w:rFonts w:ascii="Times New Roman" w:hAnsi="Times New Roman"/>
        </w:rPr>
        <w:t xml:space="preserve"> operation</w:t>
      </w:r>
      <w:r w:rsidR="00AF01F8" w:rsidRPr="00DA608B">
        <w:rPr>
          <w:rFonts w:ascii="Times New Roman" w:hAnsi="Times New Roman"/>
        </w:rPr>
        <w:t xml:space="preserve"> that is</w:t>
      </w:r>
      <w:r w:rsidR="00613C50" w:rsidRPr="00DA608B">
        <w:rPr>
          <w:rFonts w:ascii="Times New Roman" w:hAnsi="Times New Roman"/>
        </w:rPr>
        <w:t xml:space="preserve"> either</w:t>
      </w:r>
      <w:r w:rsidR="00AF01F8" w:rsidRPr="00DA608B">
        <w:rPr>
          <w:rFonts w:ascii="Times New Roman" w:hAnsi="Times New Roman"/>
        </w:rPr>
        <w:t xml:space="preserve"> a passenger transport operation </w:t>
      </w:r>
      <w:r w:rsidR="00DE078C">
        <w:rPr>
          <w:rFonts w:ascii="Times New Roman" w:hAnsi="Times New Roman"/>
        </w:rPr>
        <w:t>(as defined in clause 75</w:t>
      </w:r>
      <w:r w:rsidR="00424688">
        <w:rPr>
          <w:rFonts w:ascii="Times New Roman" w:hAnsi="Times New Roman"/>
        </w:rPr>
        <w:t xml:space="preserve"> of Part 2 of the CASR Dictionary) </w:t>
      </w:r>
      <w:r w:rsidR="00AF01F8" w:rsidRPr="00DA608B">
        <w:rPr>
          <w:rFonts w:ascii="Times New Roman" w:hAnsi="Times New Roman"/>
        </w:rPr>
        <w:t>o</w:t>
      </w:r>
      <w:r w:rsidR="00E03EC9" w:rsidRPr="00DA608B">
        <w:rPr>
          <w:rFonts w:ascii="Times New Roman" w:hAnsi="Times New Roman"/>
        </w:rPr>
        <w:t>r medical transport operation</w:t>
      </w:r>
      <w:r w:rsidR="00D34581">
        <w:rPr>
          <w:rFonts w:ascii="Times New Roman" w:hAnsi="Times New Roman"/>
        </w:rPr>
        <w:t xml:space="preserve"> (an </w:t>
      </w:r>
      <w:r w:rsidR="00D34581" w:rsidRPr="00D20BBD">
        <w:rPr>
          <w:rFonts w:ascii="Times New Roman" w:hAnsi="Times New Roman"/>
          <w:b/>
          <w:bCs/>
          <w:i/>
          <w:iCs/>
        </w:rPr>
        <w:t>MTO</w:t>
      </w:r>
      <w:r w:rsidR="00D34581">
        <w:rPr>
          <w:rFonts w:ascii="Times New Roman" w:hAnsi="Times New Roman"/>
        </w:rPr>
        <w:t>)</w:t>
      </w:r>
      <w:r w:rsidR="002F6F4B">
        <w:rPr>
          <w:rFonts w:ascii="Times New Roman" w:hAnsi="Times New Roman"/>
        </w:rPr>
        <w:t>,</w:t>
      </w:r>
      <w:r w:rsidR="00E03EC9" w:rsidRPr="00DA608B">
        <w:rPr>
          <w:rFonts w:ascii="Times New Roman" w:hAnsi="Times New Roman"/>
        </w:rPr>
        <w:t xml:space="preserve"> </w:t>
      </w:r>
      <w:r w:rsidR="00D17602">
        <w:rPr>
          <w:rFonts w:ascii="Times New Roman" w:hAnsi="Times New Roman"/>
        </w:rPr>
        <w:t>which</w:t>
      </w:r>
      <w:r w:rsidR="00D17602" w:rsidRPr="00DA608B">
        <w:rPr>
          <w:rFonts w:ascii="Times New Roman" w:hAnsi="Times New Roman"/>
        </w:rPr>
        <w:t xml:space="preserve"> </w:t>
      </w:r>
      <w:r w:rsidR="00E03EC9" w:rsidRPr="00DA608B">
        <w:rPr>
          <w:rFonts w:ascii="Times New Roman" w:hAnsi="Times New Roman"/>
        </w:rPr>
        <w:t>is</w:t>
      </w:r>
      <w:r w:rsidR="00613C50" w:rsidRPr="00DA608B">
        <w:rPr>
          <w:rFonts w:ascii="Times New Roman" w:hAnsi="Times New Roman"/>
        </w:rPr>
        <w:t xml:space="preserve"> conducted as</w:t>
      </w:r>
      <w:r w:rsidR="00E03EC9" w:rsidRPr="00DA608B">
        <w:rPr>
          <w:rFonts w:ascii="Times New Roman" w:hAnsi="Times New Roman"/>
        </w:rPr>
        <w:t xml:space="preserve"> a VFR flight </w:t>
      </w:r>
      <w:r w:rsidR="00102D46">
        <w:rPr>
          <w:rFonts w:ascii="Times New Roman" w:hAnsi="Times New Roman"/>
        </w:rPr>
        <w:t>(as defined in the CASR Dictionary)</w:t>
      </w:r>
      <w:r w:rsidR="00781330">
        <w:rPr>
          <w:rFonts w:ascii="Times New Roman" w:hAnsi="Times New Roman"/>
        </w:rPr>
        <w:t xml:space="preserve"> </w:t>
      </w:r>
      <w:r w:rsidR="00E03EC9" w:rsidRPr="00DA608B">
        <w:rPr>
          <w:rFonts w:ascii="Times New Roman" w:hAnsi="Times New Roman"/>
        </w:rPr>
        <w:t>at night.</w:t>
      </w:r>
    </w:p>
    <w:p w14:paraId="64CB5915" w14:textId="77777777" w:rsidR="00C43D33" w:rsidRDefault="00C43D33" w:rsidP="00264E36">
      <w:pPr>
        <w:pStyle w:val="BodyText"/>
        <w:rPr>
          <w:rFonts w:ascii="Times New Roman" w:hAnsi="Times New Roman"/>
        </w:rPr>
      </w:pPr>
    </w:p>
    <w:p w14:paraId="022A389F" w14:textId="16A1A4C3" w:rsidR="00C50172" w:rsidRPr="00DA608B" w:rsidRDefault="00050EC2" w:rsidP="00264E36">
      <w:pPr>
        <w:pStyle w:val="BodyText"/>
        <w:rPr>
          <w:rFonts w:ascii="Times New Roman" w:hAnsi="Times New Roman"/>
        </w:rPr>
      </w:pPr>
      <w:r>
        <w:rPr>
          <w:rFonts w:ascii="Times New Roman" w:hAnsi="Times New Roman"/>
        </w:rPr>
        <w:t>The section exempts t</w:t>
      </w:r>
      <w:r w:rsidR="00E03EC9" w:rsidRPr="00DA608B">
        <w:rPr>
          <w:rFonts w:ascii="Times New Roman" w:hAnsi="Times New Roman"/>
        </w:rPr>
        <w:t xml:space="preserve">he </w:t>
      </w:r>
      <w:r w:rsidR="00C90CCC" w:rsidRPr="00DA608B">
        <w:rPr>
          <w:rFonts w:ascii="Times New Roman" w:hAnsi="Times New Roman"/>
        </w:rPr>
        <w:t xml:space="preserve">operator </w:t>
      </w:r>
      <w:r w:rsidR="000D67D4" w:rsidRPr="00DA608B">
        <w:rPr>
          <w:rFonts w:ascii="Times New Roman" w:hAnsi="Times New Roman"/>
        </w:rPr>
        <w:t xml:space="preserve">from compliance with </w:t>
      </w:r>
      <w:r w:rsidR="009526D3" w:rsidRPr="00DA608B">
        <w:rPr>
          <w:rFonts w:ascii="Times New Roman" w:hAnsi="Times New Roman"/>
        </w:rPr>
        <w:t>subre</w:t>
      </w:r>
      <w:r w:rsidR="0004398A" w:rsidRPr="00DA608B">
        <w:rPr>
          <w:rFonts w:ascii="Times New Roman" w:hAnsi="Times New Roman"/>
        </w:rPr>
        <w:t>gulation</w:t>
      </w:r>
      <w:r>
        <w:rPr>
          <w:rFonts w:ascii="Times New Roman" w:hAnsi="Times New Roman"/>
        </w:rPr>
        <w:t xml:space="preserve"> </w:t>
      </w:r>
      <w:r w:rsidR="0004398A" w:rsidRPr="00DA608B">
        <w:rPr>
          <w:rFonts w:ascii="Times New Roman" w:hAnsi="Times New Roman"/>
        </w:rPr>
        <w:t>13</w:t>
      </w:r>
      <w:r w:rsidR="00BB660F" w:rsidRPr="00DA608B">
        <w:rPr>
          <w:rFonts w:ascii="Times New Roman" w:hAnsi="Times New Roman"/>
        </w:rPr>
        <w:t>3</w:t>
      </w:r>
      <w:r w:rsidR="0004398A" w:rsidRPr="00DA608B">
        <w:rPr>
          <w:rFonts w:ascii="Times New Roman" w:hAnsi="Times New Roman"/>
        </w:rPr>
        <w:t>.</w:t>
      </w:r>
      <w:r w:rsidR="006E5688" w:rsidRPr="00DA608B">
        <w:rPr>
          <w:rFonts w:ascii="Times New Roman" w:hAnsi="Times New Roman"/>
        </w:rPr>
        <w:t>370</w:t>
      </w:r>
      <w:r w:rsidR="00227579" w:rsidRPr="00DA608B">
        <w:rPr>
          <w:rFonts w:ascii="Times New Roman" w:hAnsi="Times New Roman"/>
        </w:rPr>
        <w:t>(</w:t>
      </w:r>
      <w:r w:rsidR="006E5688" w:rsidRPr="00DA608B">
        <w:rPr>
          <w:rFonts w:ascii="Times New Roman" w:hAnsi="Times New Roman"/>
        </w:rPr>
        <w:t>1)</w:t>
      </w:r>
      <w:r w:rsidR="0004398A" w:rsidRPr="00DA608B">
        <w:rPr>
          <w:rFonts w:ascii="Times New Roman" w:hAnsi="Times New Roman"/>
        </w:rPr>
        <w:t xml:space="preserve"> </w:t>
      </w:r>
      <w:r w:rsidR="002A498F">
        <w:rPr>
          <w:rFonts w:ascii="Times New Roman" w:hAnsi="Times New Roman"/>
        </w:rPr>
        <w:t xml:space="preserve">of CASR </w:t>
      </w:r>
      <w:r w:rsidR="0004398A" w:rsidRPr="00DA608B">
        <w:rPr>
          <w:rFonts w:ascii="Times New Roman" w:hAnsi="Times New Roman"/>
        </w:rPr>
        <w:t>in relation to paragraph</w:t>
      </w:r>
      <w:r w:rsidR="00DD6C1E">
        <w:rPr>
          <w:rFonts w:ascii="Times New Roman" w:hAnsi="Times New Roman"/>
        </w:rPr>
        <w:t xml:space="preserve"> </w:t>
      </w:r>
      <w:r w:rsidR="0004398A" w:rsidRPr="00DA608B">
        <w:rPr>
          <w:rFonts w:ascii="Times New Roman" w:hAnsi="Times New Roman"/>
        </w:rPr>
        <w:t>13</w:t>
      </w:r>
      <w:r w:rsidR="006E5688" w:rsidRPr="00DA608B">
        <w:rPr>
          <w:rFonts w:ascii="Times New Roman" w:hAnsi="Times New Roman"/>
        </w:rPr>
        <w:t>3</w:t>
      </w:r>
      <w:r w:rsidR="0004398A" w:rsidRPr="00DA608B">
        <w:rPr>
          <w:rFonts w:ascii="Times New Roman" w:hAnsi="Times New Roman"/>
        </w:rPr>
        <w:t>.</w:t>
      </w:r>
      <w:r w:rsidR="006E5688" w:rsidRPr="00DA608B">
        <w:rPr>
          <w:rFonts w:ascii="Times New Roman" w:hAnsi="Times New Roman"/>
        </w:rPr>
        <w:t>370</w:t>
      </w:r>
      <w:r w:rsidR="00227579" w:rsidRPr="00DA608B">
        <w:rPr>
          <w:rFonts w:ascii="Times New Roman" w:hAnsi="Times New Roman"/>
        </w:rPr>
        <w:t>(</w:t>
      </w:r>
      <w:r w:rsidR="001B5D98" w:rsidRPr="00DA608B">
        <w:rPr>
          <w:rFonts w:ascii="Times New Roman" w:hAnsi="Times New Roman"/>
        </w:rPr>
        <w:t>2)</w:t>
      </w:r>
      <w:r w:rsidR="00227579" w:rsidRPr="00DA608B">
        <w:rPr>
          <w:rFonts w:ascii="Times New Roman" w:hAnsi="Times New Roman"/>
        </w:rPr>
        <w:t>(</w:t>
      </w:r>
      <w:r w:rsidR="006E5688" w:rsidRPr="00DA608B">
        <w:rPr>
          <w:rFonts w:ascii="Times New Roman" w:hAnsi="Times New Roman"/>
        </w:rPr>
        <w:t>e</w:t>
      </w:r>
      <w:r w:rsidR="001B5D98" w:rsidRPr="00DA608B">
        <w:rPr>
          <w:rFonts w:ascii="Times New Roman" w:hAnsi="Times New Roman"/>
        </w:rPr>
        <w:t>)</w:t>
      </w:r>
      <w:r w:rsidR="001E4627" w:rsidRPr="00DA608B">
        <w:rPr>
          <w:rFonts w:ascii="Times New Roman" w:hAnsi="Times New Roman"/>
        </w:rPr>
        <w:t xml:space="preserve">, </w:t>
      </w:r>
      <w:bookmarkStart w:id="8" w:name="_Hlk80621323"/>
      <w:r w:rsidR="009A131E">
        <w:rPr>
          <w:rFonts w:ascii="Times New Roman" w:hAnsi="Times New Roman"/>
        </w:rPr>
        <w:t>which requires</w:t>
      </w:r>
      <w:r w:rsidR="009A131E" w:rsidRPr="00DA608B">
        <w:rPr>
          <w:rFonts w:ascii="Times New Roman" w:hAnsi="Times New Roman"/>
        </w:rPr>
        <w:t xml:space="preserve"> </w:t>
      </w:r>
      <w:r w:rsidR="00613C50" w:rsidRPr="00DA608B">
        <w:rPr>
          <w:rFonts w:ascii="Times New Roman" w:hAnsi="Times New Roman"/>
        </w:rPr>
        <w:t>a</w:t>
      </w:r>
      <w:r w:rsidR="00B52B44">
        <w:rPr>
          <w:rFonts w:ascii="Times New Roman" w:hAnsi="Times New Roman"/>
        </w:rPr>
        <w:t>t least one of the</w:t>
      </w:r>
      <w:r w:rsidR="00613C50" w:rsidRPr="00DA608B">
        <w:rPr>
          <w:rFonts w:ascii="Times New Roman" w:hAnsi="Times New Roman"/>
        </w:rPr>
        <w:t xml:space="preserve"> flight crew member</w:t>
      </w:r>
      <w:r w:rsidR="00B52B44">
        <w:rPr>
          <w:rFonts w:ascii="Times New Roman" w:hAnsi="Times New Roman"/>
        </w:rPr>
        <w:t>s</w:t>
      </w:r>
      <w:r w:rsidR="00613C50" w:rsidRPr="00DA608B">
        <w:rPr>
          <w:rFonts w:ascii="Times New Roman" w:hAnsi="Times New Roman"/>
        </w:rPr>
        <w:t xml:space="preserve"> </w:t>
      </w:r>
      <w:r w:rsidR="00B8291E">
        <w:rPr>
          <w:rFonts w:ascii="Times New Roman" w:hAnsi="Times New Roman"/>
        </w:rPr>
        <w:t>for the flight</w:t>
      </w:r>
      <w:r w:rsidR="00B8291E" w:rsidRPr="00011880">
        <w:rPr>
          <w:rFonts w:ascii="Times New Roman" w:hAnsi="Times New Roman"/>
        </w:rPr>
        <w:t xml:space="preserve"> </w:t>
      </w:r>
      <w:r w:rsidR="009A131E">
        <w:rPr>
          <w:rFonts w:ascii="Times New Roman" w:hAnsi="Times New Roman"/>
        </w:rPr>
        <w:t xml:space="preserve">to </w:t>
      </w:r>
      <w:r w:rsidR="00613C50" w:rsidRPr="00DA608B">
        <w:rPr>
          <w:rFonts w:ascii="Times New Roman" w:hAnsi="Times New Roman"/>
        </w:rPr>
        <w:t>hold an instrument rating</w:t>
      </w:r>
      <w:r w:rsidR="005817E2">
        <w:rPr>
          <w:rFonts w:ascii="Times New Roman" w:hAnsi="Times New Roman"/>
        </w:rPr>
        <w:t xml:space="preserve"> (within the meaning of that term in Subpart 61.M of CASR)</w:t>
      </w:r>
      <w:r w:rsidR="009B59A4">
        <w:rPr>
          <w:rFonts w:ascii="Times New Roman" w:hAnsi="Times New Roman"/>
        </w:rPr>
        <w:t>.</w:t>
      </w:r>
      <w:r w:rsidR="00613C50" w:rsidRPr="00DA608B">
        <w:rPr>
          <w:rFonts w:ascii="Times New Roman" w:hAnsi="Times New Roman"/>
        </w:rPr>
        <w:t xml:space="preserve"> </w:t>
      </w:r>
      <w:bookmarkEnd w:id="8"/>
      <w:r w:rsidR="00171B85">
        <w:rPr>
          <w:rFonts w:ascii="Times New Roman" w:hAnsi="Times New Roman"/>
        </w:rPr>
        <w:t xml:space="preserve">The exemption is subject to the </w:t>
      </w:r>
      <w:r w:rsidR="001E4627" w:rsidRPr="00DA608B">
        <w:rPr>
          <w:rFonts w:ascii="Times New Roman" w:hAnsi="Times New Roman"/>
        </w:rPr>
        <w:t xml:space="preserve">condition that at least </w:t>
      </w:r>
      <w:r w:rsidR="001E4627" w:rsidRPr="00DA608B">
        <w:rPr>
          <w:rFonts w:ascii="Times New Roman" w:hAnsi="Times New Roman"/>
        </w:rPr>
        <w:lastRenderedPageBreak/>
        <w:t xml:space="preserve">one flight crew member </w:t>
      </w:r>
      <w:r w:rsidR="00F05E24">
        <w:rPr>
          <w:rFonts w:ascii="Times New Roman" w:hAnsi="Times New Roman"/>
        </w:rPr>
        <w:t xml:space="preserve">for the flight </w:t>
      </w:r>
      <w:r w:rsidR="00D00A9E">
        <w:rPr>
          <w:rFonts w:ascii="Times New Roman" w:hAnsi="Times New Roman"/>
        </w:rPr>
        <w:t>must be</w:t>
      </w:r>
      <w:r w:rsidR="00D00A9E" w:rsidRPr="00DA608B">
        <w:rPr>
          <w:rFonts w:ascii="Times New Roman" w:hAnsi="Times New Roman"/>
        </w:rPr>
        <w:t xml:space="preserve"> </w:t>
      </w:r>
      <w:r w:rsidR="001E4627" w:rsidRPr="00DA608B">
        <w:rPr>
          <w:rFonts w:ascii="Times New Roman" w:hAnsi="Times New Roman"/>
        </w:rPr>
        <w:t xml:space="preserve">authorised to pilot the </w:t>
      </w:r>
      <w:r w:rsidR="00FC3B6E" w:rsidRPr="00DA608B">
        <w:rPr>
          <w:rFonts w:ascii="Times New Roman" w:hAnsi="Times New Roman"/>
        </w:rPr>
        <w:t xml:space="preserve">rotorcraft </w:t>
      </w:r>
      <w:r w:rsidR="001E4627" w:rsidRPr="00DA608B">
        <w:rPr>
          <w:rFonts w:ascii="Times New Roman" w:hAnsi="Times New Roman"/>
        </w:rPr>
        <w:t>under the IFR</w:t>
      </w:r>
      <w:r w:rsidR="00311068">
        <w:rPr>
          <w:rFonts w:ascii="Times New Roman" w:hAnsi="Times New Roman"/>
        </w:rPr>
        <w:t xml:space="preserve"> (</w:t>
      </w:r>
      <w:r w:rsidR="00351444">
        <w:rPr>
          <w:rFonts w:ascii="Times New Roman" w:hAnsi="Times New Roman"/>
        </w:rPr>
        <w:t>as</w:t>
      </w:r>
      <w:r w:rsidR="00311068">
        <w:rPr>
          <w:rFonts w:ascii="Times New Roman" w:hAnsi="Times New Roman"/>
        </w:rPr>
        <w:t xml:space="preserve"> defined in the CASR Dictionary)</w:t>
      </w:r>
      <w:r w:rsidR="005F52FE">
        <w:rPr>
          <w:rFonts w:ascii="Times New Roman" w:hAnsi="Times New Roman"/>
        </w:rPr>
        <w:t xml:space="preserve"> under Part 61 of CASR or a relevant foreign law</w:t>
      </w:r>
      <w:r w:rsidR="00F63B4C" w:rsidRPr="00DA608B">
        <w:rPr>
          <w:rFonts w:ascii="Times New Roman" w:hAnsi="Times New Roman"/>
        </w:rPr>
        <w:t>.</w:t>
      </w:r>
    </w:p>
    <w:p w14:paraId="4CD1AE5F" w14:textId="349E8F01" w:rsidR="007C3131" w:rsidRDefault="007C3131" w:rsidP="007C3131">
      <w:pPr>
        <w:pStyle w:val="BodyText"/>
        <w:rPr>
          <w:rFonts w:ascii="Times New Roman" w:hAnsi="Times New Roman"/>
        </w:rPr>
      </w:pPr>
    </w:p>
    <w:p w14:paraId="5DAAEFAE" w14:textId="5B4245F5" w:rsidR="000131F2" w:rsidRPr="005224FB" w:rsidRDefault="000131F2" w:rsidP="0018427C">
      <w:pPr>
        <w:pStyle w:val="BodyText"/>
        <w:rPr>
          <w:u w:val="single"/>
        </w:rPr>
      </w:pPr>
      <w:r w:rsidRPr="00DA608B">
        <w:rPr>
          <w:rFonts w:ascii="Times New Roman" w:hAnsi="Times New Roman"/>
        </w:rPr>
        <w:t xml:space="preserve">Section </w:t>
      </w:r>
      <w:r>
        <w:rPr>
          <w:rFonts w:ascii="Times New Roman" w:hAnsi="Times New Roman"/>
        </w:rPr>
        <w:t>9A</w:t>
      </w:r>
      <w:r w:rsidRPr="00DA608B">
        <w:rPr>
          <w:rFonts w:ascii="Times New Roman" w:hAnsi="Times New Roman"/>
        </w:rPr>
        <w:t> —</w:t>
      </w:r>
      <w:r w:rsidR="001D5FBF">
        <w:rPr>
          <w:rFonts w:ascii="Times New Roman" w:hAnsi="Times New Roman"/>
        </w:rPr>
        <w:t xml:space="preserve"> </w:t>
      </w:r>
      <w:r w:rsidRPr="001D5FBF">
        <w:t>Ground support personnel</w:t>
      </w:r>
    </w:p>
    <w:p w14:paraId="01B9D2DC" w14:textId="77777777" w:rsidR="000131F2" w:rsidRDefault="000131F2" w:rsidP="000131F2">
      <w:pPr>
        <w:pStyle w:val="LDBodytext"/>
      </w:pPr>
    </w:p>
    <w:p w14:paraId="3C4116B5" w14:textId="68719536" w:rsidR="003613E2" w:rsidRDefault="0077447E" w:rsidP="000131F2">
      <w:pPr>
        <w:pStyle w:val="LDBodytext"/>
        <w:rPr>
          <w:rStyle w:val="normaltextrun"/>
        </w:rPr>
      </w:pPr>
      <w:r>
        <w:t>This s</w:t>
      </w:r>
      <w:r w:rsidR="000131F2" w:rsidRPr="00F87CCA">
        <w:t xml:space="preserve">ection </w:t>
      </w:r>
      <w:r w:rsidR="00D251D1">
        <w:t>exempts</w:t>
      </w:r>
      <w:r w:rsidR="000131F2" w:rsidRPr="00F87CCA">
        <w:t xml:space="preserve"> </w:t>
      </w:r>
      <w:r w:rsidR="00C62AB5">
        <w:t>the</w:t>
      </w:r>
      <w:r w:rsidR="00C62AB5" w:rsidRPr="00F87CCA">
        <w:t xml:space="preserve"> </w:t>
      </w:r>
      <w:r w:rsidR="000131F2" w:rsidRPr="00F87CCA">
        <w:t>operator of</w:t>
      </w:r>
      <w:r w:rsidR="00715561">
        <w:t xml:space="preserve"> a rotorcraft </w:t>
      </w:r>
      <w:r w:rsidR="002E6F91">
        <w:t>for</w:t>
      </w:r>
      <w:r w:rsidR="000131F2" w:rsidRPr="00F87CCA">
        <w:t xml:space="preserve"> a flight that is a Part 133 operation </w:t>
      </w:r>
      <w:r w:rsidR="000131F2" w:rsidRPr="00F87CCA">
        <w:rPr>
          <w:rStyle w:val="normaltextrun"/>
        </w:rPr>
        <w:t xml:space="preserve">from </w:t>
      </w:r>
      <w:r w:rsidR="00C5037F">
        <w:rPr>
          <w:rStyle w:val="normaltextrun"/>
        </w:rPr>
        <w:t xml:space="preserve">compliance with </w:t>
      </w:r>
      <w:r w:rsidR="000131F2" w:rsidRPr="00F87CCA">
        <w:rPr>
          <w:rStyle w:val="normaltextrun"/>
        </w:rPr>
        <w:t>the requirement in subregulations</w:t>
      </w:r>
      <w:r w:rsidR="000131F2">
        <w:rPr>
          <w:rStyle w:val="normaltextrun"/>
        </w:rPr>
        <w:t xml:space="preserve"> </w:t>
      </w:r>
      <w:r w:rsidR="000131F2" w:rsidRPr="00F87CCA">
        <w:rPr>
          <w:rStyle w:val="normaltextrun"/>
        </w:rPr>
        <w:t>13</w:t>
      </w:r>
      <w:r w:rsidR="000131F2">
        <w:rPr>
          <w:rStyle w:val="normaltextrun"/>
        </w:rPr>
        <w:t>3</w:t>
      </w:r>
      <w:r w:rsidR="000131F2" w:rsidRPr="00F87CCA">
        <w:rPr>
          <w:rStyle w:val="normaltextrun"/>
        </w:rPr>
        <w:t>.1</w:t>
      </w:r>
      <w:r w:rsidR="000131F2">
        <w:rPr>
          <w:rStyle w:val="normaltextrun"/>
        </w:rPr>
        <w:t>1</w:t>
      </w:r>
      <w:r w:rsidR="000131F2" w:rsidRPr="00F87CCA">
        <w:rPr>
          <w:rStyle w:val="normaltextrun"/>
        </w:rPr>
        <w:t>5(1)</w:t>
      </w:r>
      <w:r w:rsidR="000131F2">
        <w:rPr>
          <w:rStyle w:val="normaltextrun"/>
        </w:rPr>
        <w:t xml:space="preserve"> </w:t>
      </w:r>
      <w:r w:rsidR="000131F2" w:rsidRPr="00F87CCA">
        <w:rPr>
          <w:rStyle w:val="normaltextrun"/>
        </w:rPr>
        <w:t>and (3)</w:t>
      </w:r>
      <w:r w:rsidR="000131F2">
        <w:rPr>
          <w:rStyle w:val="normaltextrun"/>
        </w:rPr>
        <w:t xml:space="preserve"> </w:t>
      </w:r>
      <w:r w:rsidR="000131F2" w:rsidRPr="00F87CCA">
        <w:rPr>
          <w:rStyle w:val="normaltextrun"/>
        </w:rPr>
        <w:t>of CASR</w:t>
      </w:r>
      <w:r w:rsidR="000131F2">
        <w:rPr>
          <w:rStyle w:val="normaltextrun"/>
        </w:rPr>
        <w:t xml:space="preserve"> </w:t>
      </w:r>
      <w:r w:rsidR="000131F2" w:rsidRPr="00F87CCA">
        <w:rPr>
          <w:rStyle w:val="normaltextrun"/>
        </w:rPr>
        <w:t>for</w:t>
      </w:r>
      <w:r w:rsidR="000131F2">
        <w:rPr>
          <w:rStyle w:val="normaltextrun"/>
        </w:rPr>
        <w:t xml:space="preserve"> </w:t>
      </w:r>
      <w:r w:rsidR="000131F2" w:rsidRPr="00F87CCA">
        <w:rPr>
          <w:rStyle w:val="normaltextrun"/>
        </w:rPr>
        <w:t>ground support personnel</w:t>
      </w:r>
      <w:r w:rsidR="000131F2">
        <w:rPr>
          <w:rStyle w:val="normaltextrun"/>
        </w:rPr>
        <w:t xml:space="preserve"> (</w:t>
      </w:r>
      <w:r w:rsidR="000131F2" w:rsidRPr="00D415CA">
        <w:rPr>
          <w:rStyle w:val="normaltextrun"/>
        </w:rPr>
        <w:t>other than</w:t>
      </w:r>
      <w:r w:rsidR="000131F2" w:rsidRPr="00F87CCA">
        <w:rPr>
          <w:rStyle w:val="normaltextrun"/>
        </w:rPr>
        <w:t xml:space="preserve"> </w:t>
      </w:r>
      <w:r w:rsidR="00B21EB8">
        <w:t>persons</w:t>
      </w:r>
      <w:r w:rsidR="000131F2">
        <w:rPr>
          <w:rStyle w:val="normaltextrun"/>
        </w:rPr>
        <w:t xml:space="preserve"> </w:t>
      </w:r>
      <w:r w:rsidR="000131F2" w:rsidRPr="00F87CCA">
        <w:rPr>
          <w:rStyle w:val="normaltextrun"/>
        </w:rPr>
        <w:t>employed by the operator under a contract of service</w:t>
      </w:r>
      <w:r w:rsidR="000131F2">
        <w:rPr>
          <w:rStyle w:val="normaltextrun"/>
        </w:rPr>
        <w:t xml:space="preserve">) </w:t>
      </w:r>
      <w:r w:rsidR="000131F2" w:rsidRPr="00F87CCA">
        <w:rPr>
          <w:rStyle w:val="normaltextrun"/>
        </w:rPr>
        <w:t xml:space="preserve">to have successfully completed training and </w:t>
      </w:r>
      <w:r w:rsidR="00224B65">
        <w:rPr>
          <w:rStyle w:val="normaltextrun"/>
        </w:rPr>
        <w:t xml:space="preserve">been assessed as </w:t>
      </w:r>
      <w:r w:rsidR="000131F2">
        <w:rPr>
          <w:rStyle w:val="normaltextrun"/>
        </w:rPr>
        <w:t>competen</w:t>
      </w:r>
      <w:r w:rsidR="00F83729">
        <w:rPr>
          <w:rStyle w:val="normaltextrun"/>
        </w:rPr>
        <w:t>t</w:t>
      </w:r>
      <w:r w:rsidR="000131F2" w:rsidRPr="00F87CCA">
        <w:rPr>
          <w:rStyle w:val="normaltextrun"/>
        </w:rPr>
        <w:t xml:space="preserve"> before carrying out a ground support duty for </w:t>
      </w:r>
      <w:r w:rsidR="00F17328">
        <w:rPr>
          <w:rStyle w:val="normaltextrun"/>
        </w:rPr>
        <w:t>the</w:t>
      </w:r>
      <w:r w:rsidR="00F17328" w:rsidRPr="00F87CCA">
        <w:rPr>
          <w:rStyle w:val="normaltextrun"/>
        </w:rPr>
        <w:t xml:space="preserve"> </w:t>
      </w:r>
      <w:r w:rsidR="000131F2" w:rsidRPr="00F87CCA">
        <w:rPr>
          <w:rStyle w:val="normaltextrun"/>
        </w:rPr>
        <w:t>flight.</w:t>
      </w:r>
      <w:r w:rsidR="000131F2">
        <w:rPr>
          <w:rStyle w:val="normaltextrun"/>
        </w:rPr>
        <w:t xml:space="preserve"> </w:t>
      </w:r>
      <w:r w:rsidR="007C3E1F">
        <w:t>The exemption is subject to</w:t>
      </w:r>
      <w:r w:rsidR="000131F2" w:rsidRPr="00F87CCA">
        <w:rPr>
          <w:rStyle w:val="normaltextrun"/>
        </w:rPr>
        <w:t xml:space="preserve"> the condition that</w:t>
      </w:r>
      <w:r w:rsidR="007C3E1F">
        <w:rPr>
          <w:rStyle w:val="normaltextrun"/>
        </w:rPr>
        <w:t>:</w:t>
      </w:r>
    </w:p>
    <w:p w14:paraId="47410654" w14:textId="33A72BB9" w:rsidR="00B62063" w:rsidRPr="00D3578D" w:rsidRDefault="00B62063" w:rsidP="00D3578D">
      <w:pPr>
        <w:numPr>
          <w:ilvl w:val="0"/>
          <w:numId w:val="37"/>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operator is satisfied that the relevant member of the operator’s personnel is capable of carrying out, and willing to carry out, the duty in a manner that maintains aviation safety; or</w:t>
      </w:r>
    </w:p>
    <w:p w14:paraId="50DB03EF" w14:textId="32747F9C" w:rsidR="000131F2" w:rsidRPr="00D3578D" w:rsidRDefault="00B62063" w:rsidP="00D3578D">
      <w:pPr>
        <w:numPr>
          <w:ilvl w:val="0"/>
          <w:numId w:val="37"/>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the relevant member is supervised by a direct employee of the operator who meets the requirements </w:t>
      </w:r>
      <w:r w:rsidR="00584E67" w:rsidRPr="00D3578D">
        <w:rPr>
          <w:rFonts w:ascii="Times New Roman" w:hAnsi="Times New Roman"/>
          <w:color w:val="000000"/>
        </w:rPr>
        <w:t>in</w:t>
      </w:r>
      <w:r w:rsidRPr="00D3578D">
        <w:rPr>
          <w:rFonts w:ascii="Times New Roman" w:hAnsi="Times New Roman"/>
          <w:color w:val="000000"/>
        </w:rPr>
        <w:t xml:space="preserve"> subregulation 133.115(2)</w:t>
      </w:r>
      <w:r w:rsidR="000131F2" w:rsidRPr="00D3578D">
        <w:rPr>
          <w:rFonts w:ascii="Times New Roman" w:hAnsi="Times New Roman"/>
          <w:color w:val="000000"/>
        </w:rPr>
        <w:t>.</w:t>
      </w:r>
    </w:p>
    <w:p w14:paraId="7D32C2A3" w14:textId="77777777" w:rsidR="000131F2" w:rsidRDefault="000131F2" w:rsidP="000131F2">
      <w:pPr>
        <w:pStyle w:val="LDBodytext"/>
      </w:pPr>
    </w:p>
    <w:p w14:paraId="1F61DDC1" w14:textId="1882A49E" w:rsidR="000131F2" w:rsidRPr="005224FB" w:rsidRDefault="000131F2" w:rsidP="0018427C">
      <w:pPr>
        <w:pStyle w:val="BodyText"/>
        <w:rPr>
          <w:u w:val="single"/>
        </w:rPr>
      </w:pPr>
      <w:r w:rsidRPr="00DA608B">
        <w:rPr>
          <w:rFonts w:ascii="Times New Roman" w:hAnsi="Times New Roman"/>
        </w:rPr>
        <w:t xml:space="preserve">Section </w:t>
      </w:r>
      <w:r>
        <w:rPr>
          <w:rFonts w:ascii="Times New Roman" w:hAnsi="Times New Roman"/>
        </w:rPr>
        <w:t>9B</w:t>
      </w:r>
      <w:r w:rsidRPr="00DA608B">
        <w:rPr>
          <w:rFonts w:ascii="Times New Roman" w:hAnsi="Times New Roman"/>
        </w:rPr>
        <w:t> —</w:t>
      </w:r>
      <w:r w:rsidR="001D5FBF">
        <w:rPr>
          <w:rFonts w:ascii="Times New Roman" w:hAnsi="Times New Roman"/>
        </w:rPr>
        <w:t xml:space="preserve"> </w:t>
      </w:r>
      <w:r w:rsidRPr="001D5FBF">
        <w:t>Ground support personnel – direct employees</w:t>
      </w:r>
    </w:p>
    <w:p w14:paraId="0884F661" w14:textId="77777777" w:rsidR="000131F2" w:rsidRDefault="000131F2" w:rsidP="000131F2">
      <w:pPr>
        <w:pStyle w:val="LDBodytext"/>
      </w:pPr>
    </w:p>
    <w:p w14:paraId="0962699C" w14:textId="1A5CF7AC" w:rsidR="005562BD" w:rsidRDefault="0077447E" w:rsidP="000131F2">
      <w:pPr>
        <w:pStyle w:val="LDBodytext"/>
      </w:pPr>
      <w:r>
        <w:t>This s</w:t>
      </w:r>
      <w:r w:rsidR="000131F2" w:rsidRPr="00512D45">
        <w:t xml:space="preserve">ection </w:t>
      </w:r>
      <w:r w:rsidR="00CA690F">
        <w:t>exempts</w:t>
      </w:r>
      <w:r w:rsidR="000131F2" w:rsidRPr="00512D45">
        <w:t xml:space="preserve"> </w:t>
      </w:r>
      <w:r w:rsidR="00C2553D">
        <w:t>the</w:t>
      </w:r>
      <w:r w:rsidR="00C2553D" w:rsidRPr="00512D45">
        <w:t xml:space="preserve"> </w:t>
      </w:r>
      <w:r w:rsidR="000131F2" w:rsidRPr="00512D45">
        <w:t xml:space="preserve">operator of </w:t>
      </w:r>
      <w:r w:rsidR="00C2553D">
        <w:t xml:space="preserve">a rotorcraft for </w:t>
      </w:r>
      <w:r w:rsidR="000131F2" w:rsidRPr="00512D45">
        <w:t>a flight that is a Part 13</w:t>
      </w:r>
      <w:r w:rsidR="000131F2">
        <w:t>3</w:t>
      </w:r>
      <w:r w:rsidR="000131F2" w:rsidRPr="00512D45">
        <w:t xml:space="preserve"> operation from </w:t>
      </w:r>
      <w:r w:rsidR="00C5037F">
        <w:rPr>
          <w:rStyle w:val="normaltextrun"/>
        </w:rPr>
        <w:t>compliance with</w:t>
      </w:r>
      <w:r w:rsidR="00C5037F" w:rsidRPr="00512D45">
        <w:t xml:space="preserve"> </w:t>
      </w:r>
      <w:r w:rsidR="000131F2" w:rsidRPr="00512D45">
        <w:t>the requirement in subregulations 13</w:t>
      </w:r>
      <w:r w:rsidR="000131F2">
        <w:t>3</w:t>
      </w:r>
      <w:r w:rsidR="000131F2" w:rsidRPr="00512D45">
        <w:t>.1</w:t>
      </w:r>
      <w:r w:rsidR="000131F2">
        <w:t>1</w:t>
      </w:r>
      <w:r w:rsidR="000131F2" w:rsidRPr="00512D45">
        <w:t>5(1) and (3) for ground support personnel</w:t>
      </w:r>
      <w:r w:rsidR="000131F2">
        <w:t xml:space="preserve">, being </w:t>
      </w:r>
      <w:r w:rsidR="00B21EB8">
        <w:t>persons</w:t>
      </w:r>
      <w:r w:rsidR="000131F2" w:rsidRPr="00512D45">
        <w:t xml:space="preserve"> employed by the operator under a contract of service</w:t>
      </w:r>
      <w:r w:rsidR="000131F2">
        <w:t>,</w:t>
      </w:r>
      <w:r w:rsidR="000131F2" w:rsidRPr="00512D45">
        <w:t xml:space="preserve"> to have successfully completed training and </w:t>
      </w:r>
      <w:r w:rsidR="00685186">
        <w:t xml:space="preserve">been assessed as </w:t>
      </w:r>
      <w:r w:rsidR="000131F2">
        <w:t>competen</w:t>
      </w:r>
      <w:r w:rsidR="00B4494E">
        <w:t>t</w:t>
      </w:r>
      <w:r w:rsidR="000131F2">
        <w:t xml:space="preserve"> </w:t>
      </w:r>
      <w:r w:rsidR="000131F2" w:rsidRPr="00512D45">
        <w:t xml:space="preserve">before carrying out a ground support duty for </w:t>
      </w:r>
      <w:r w:rsidR="00FD121C">
        <w:t>the</w:t>
      </w:r>
      <w:r w:rsidR="00FD121C" w:rsidRPr="00512D45">
        <w:t xml:space="preserve"> </w:t>
      </w:r>
      <w:r w:rsidR="000131F2" w:rsidRPr="00512D45">
        <w:t xml:space="preserve">flight. </w:t>
      </w:r>
      <w:r w:rsidR="00CE57C7">
        <w:t>The exemption is subject to</w:t>
      </w:r>
      <w:r w:rsidR="000131F2" w:rsidRPr="00512D45">
        <w:t xml:space="preserve"> the condition that</w:t>
      </w:r>
      <w:r w:rsidR="007D017A">
        <w:t>:</w:t>
      </w:r>
    </w:p>
    <w:p w14:paraId="10D532C8" w14:textId="5E78D605" w:rsidR="001C3979" w:rsidRPr="00D3578D" w:rsidRDefault="001C3979" w:rsidP="00D3578D">
      <w:p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(a)</w:t>
      </w:r>
      <w:r w:rsidRPr="00D3578D">
        <w:rPr>
          <w:rFonts w:ascii="Times New Roman" w:hAnsi="Times New Roman"/>
          <w:color w:val="000000"/>
        </w:rPr>
        <w:tab/>
        <w:t xml:space="preserve">the </w:t>
      </w:r>
      <w:r w:rsidR="00B21EB8" w:rsidRPr="00D3578D">
        <w:rPr>
          <w:rFonts w:ascii="Times New Roman" w:hAnsi="Times New Roman"/>
          <w:color w:val="000000"/>
        </w:rPr>
        <w:t xml:space="preserve">relevant </w:t>
      </w:r>
      <w:r w:rsidRPr="00D3578D">
        <w:rPr>
          <w:rFonts w:ascii="Times New Roman" w:hAnsi="Times New Roman"/>
          <w:color w:val="000000"/>
        </w:rPr>
        <w:t>employee is:</w:t>
      </w:r>
    </w:p>
    <w:p w14:paraId="5E09DD06" w14:textId="77777777" w:rsidR="001C3979" w:rsidRPr="00937E64" w:rsidRDefault="001C3979" w:rsidP="005B5955">
      <w:pPr>
        <w:pStyle w:val="LDP2i"/>
        <w:tabs>
          <w:tab w:val="clear" w:pos="1418"/>
          <w:tab w:val="clear" w:pos="1559"/>
          <w:tab w:val="right" w:pos="1077"/>
          <w:tab w:val="left" w:pos="1276"/>
        </w:tabs>
        <w:ind w:left="1276" w:hanging="822"/>
      </w:pPr>
      <w:r w:rsidRPr="00937E64">
        <w:tab/>
        <w:t>(i)</w:t>
      </w:r>
      <w:r w:rsidRPr="00937E64">
        <w:tab/>
        <w:t>under training for the duty; and</w:t>
      </w:r>
    </w:p>
    <w:p w14:paraId="3B711C20" w14:textId="77777777" w:rsidR="001C3979" w:rsidRPr="00937E64" w:rsidRDefault="001C3979" w:rsidP="005B5955">
      <w:pPr>
        <w:pStyle w:val="LDP2i"/>
        <w:tabs>
          <w:tab w:val="clear" w:pos="1418"/>
          <w:tab w:val="clear" w:pos="1559"/>
          <w:tab w:val="right" w:pos="1077"/>
          <w:tab w:val="left" w:pos="1276"/>
        </w:tabs>
        <w:ind w:left="1276" w:hanging="822"/>
      </w:pPr>
      <w:r w:rsidRPr="00937E64">
        <w:tab/>
        <w:t>(ii)</w:t>
      </w:r>
      <w:r w:rsidRPr="00937E64">
        <w:tab/>
        <w:t>being supervised by a person, or a kind of person, identified in the operator’s exposition as competent to conduct the training; and</w:t>
      </w:r>
    </w:p>
    <w:p w14:paraId="6FECA2BB" w14:textId="4D71C7EB" w:rsidR="000131F2" w:rsidRPr="00D3578D" w:rsidRDefault="001C3979" w:rsidP="00D3578D">
      <w:p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(b)</w:t>
      </w:r>
      <w:r w:rsidRPr="00D3578D">
        <w:rPr>
          <w:rFonts w:ascii="Times New Roman" w:hAnsi="Times New Roman"/>
          <w:color w:val="000000"/>
        </w:rPr>
        <w:tab/>
        <w:t>the training is being carried out in accordance with the requirements specified in the exposition for th</w:t>
      </w:r>
      <w:r w:rsidR="00E61108" w:rsidRPr="00D3578D">
        <w:rPr>
          <w:rFonts w:ascii="Times New Roman" w:hAnsi="Times New Roman"/>
          <w:color w:val="000000"/>
        </w:rPr>
        <w:t>e</w:t>
      </w:r>
      <w:r w:rsidRPr="00D3578D">
        <w:rPr>
          <w:rFonts w:ascii="Times New Roman" w:hAnsi="Times New Roman"/>
          <w:color w:val="000000"/>
        </w:rPr>
        <w:t xml:space="preserve"> training</w:t>
      </w:r>
      <w:r w:rsidR="000131F2" w:rsidRPr="00D3578D">
        <w:rPr>
          <w:rFonts w:ascii="Times New Roman" w:hAnsi="Times New Roman"/>
          <w:color w:val="000000"/>
        </w:rPr>
        <w:t>.</w:t>
      </w:r>
    </w:p>
    <w:p w14:paraId="0454DE4F" w14:textId="77777777" w:rsidR="00FB1A02" w:rsidRDefault="00FB1A02" w:rsidP="000131F2">
      <w:pPr>
        <w:pStyle w:val="LDBodytext"/>
      </w:pPr>
    </w:p>
    <w:p w14:paraId="7572BA28" w14:textId="7423DBAB" w:rsidR="00FB1A02" w:rsidRPr="005224FB" w:rsidRDefault="00FB1A02" w:rsidP="00FB1A02">
      <w:pPr>
        <w:pStyle w:val="BodyText"/>
        <w:rPr>
          <w:u w:val="single"/>
        </w:rPr>
      </w:pPr>
      <w:r w:rsidRPr="00DA608B">
        <w:rPr>
          <w:rFonts w:ascii="Times New Roman" w:hAnsi="Times New Roman"/>
        </w:rPr>
        <w:t xml:space="preserve">Section </w:t>
      </w:r>
      <w:r>
        <w:rPr>
          <w:rFonts w:ascii="Times New Roman" w:hAnsi="Times New Roman"/>
        </w:rPr>
        <w:t>9C</w:t>
      </w:r>
      <w:r w:rsidRPr="00DA608B">
        <w:rPr>
          <w:rFonts w:ascii="Times New Roman" w:hAnsi="Times New Roman"/>
        </w:rPr>
        <w:t> —</w:t>
      </w:r>
      <w:r w:rsidR="00154502" w:rsidRPr="00154502">
        <w:t xml:space="preserve"> </w:t>
      </w:r>
      <w:r w:rsidR="00154502" w:rsidRPr="001D5FBF">
        <w:t>Flight crew training or check</w:t>
      </w:r>
      <w:r w:rsidR="000B69BE">
        <w:t> </w:t>
      </w:r>
      <w:r w:rsidR="00154502" w:rsidRPr="001D5FBF">
        <w:t>– foreign conductors of</w:t>
      </w:r>
      <w:r w:rsidR="000B69BE">
        <w:t> </w:t>
      </w:r>
      <w:r w:rsidR="00154502" w:rsidRPr="001D5FBF">
        <w:t>– exemption</w:t>
      </w:r>
    </w:p>
    <w:p w14:paraId="4D5C7ED3" w14:textId="77777777" w:rsidR="00FB1A02" w:rsidRDefault="00FB1A02" w:rsidP="00FB1A02">
      <w:pPr>
        <w:pStyle w:val="LDBodytext"/>
      </w:pPr>
    </w:p>
    <w:p w14:paraId="44E43C7B" w14:textId="6FDE86F8" w:rsidR="0063726C" w:rsidRDefault="0077447E" w:rsidP="0063726C">
      <w:pPr>
        <w:pStyle w:val="LDBodytext"/>
      </w:pPr>
      <w:r>
        <w:t>This s</w:t>
      </w:r>
      <w:r w:rsidR="0063726C">
        <w:t>ection exempt</w:t>
      </w:r>
      <w:r w:rsidR="004451A7">
        <w:t>s</w:t>
      </w:r>
      <w:r w:rsidR="0063726C">
        <w:t xml:space="preserve"> </w:t>
      </w:r>
      <w:r w:rsidR="0063726C" w:rsidRPr="00567FF5">
        <w:t>the operator</w:t>
      </w:r>
      <w:r w:rsidR="0063726C">
        <w:t xml:space="preserve"> </w:t>
      </w:r>
      <w:r w:rsidR="0063726C" w:rsidRPr="00B275EF">
        <w:rPr>
          <w:lang w:eastAsia="en-AU"/>
        </w:rPr>
        <w:t>of a</w:t>
      </w:r>
      <w:r w:rsidR="0063726C">
        <w:rPr>
          <w:lang w:eastAsia="en-AU"/>
        </w:rPr>
        <w:t xml:space="preserve"> rotorcraft</w:t>
      </w:r>
      <w:r w:rsidR="0063726C" w:rsidRPr="00B275EF">
        <w:rPr>
          <w:lang w:eastAsia="en-AU"/>
        </w:rPr>
        <w:t xml:space="preserve"> for a flight that is a Part 1</w:t>
      </w:r>
      <w:r w:rsidR="0063726C">
        <w:rPr>
          <w:lang w:eastAsia="en-AU"/>
        </w:rPr>
        <w:t>33</w:t>
      </w:r>
      <w:r w:rsidR="0063726C" w:rsidRPr="00B275EF">
        <w:rPr>
          <w:lang w:eastAsia="en-AU"/>
        </w:rPr>
        <w:t xml:space="preserve"> operation</w:t>
      </w:r>
      <w:r w:rsidR="0063726C" w:rsidRPr="00567FF5">
        <w:t xml:space="preserve"> from compliance with</w:t>
      </w:r>
      <w:r w:rsidR="0063726C">
        <w:t xml:space="preserve"> regulation 133.377</w:t>
      </w:r>
      <w:r w:rsidR="001E292B" w:rsidRPr="001E292B">
        <w:rPr>
          <w:rStyle w:val="normaltextrun"/>
        </w:rPr>
        <w:t xml:space="preserve"> </w:t>
      </w:r>
      <w:r w:rsidR="001E292B" w:rsidRPr="00F87CCA">
        <w:rPr>
          <w:rStyle w:val="normaltextrun"/>
        </w:rPr>
        <w:t>of CASR</w:t>
      </w:r>
      <w:r w:rsidR="0063726C" w:rsidRPr="00567FF5">
        <w:t xml:space="preserve"> </w:t>
      </w:r>
      <w:r w:rsidR="00EB71D9">
        <w:t>in relation to</w:t>
      </w:r>
      <w:r w:rsidR="0063726C">
        <w:t xml:space="preserve"> who may conduct training</w:t>
      </w:r>
      <w:r w:rsidR="00F21CFD">
        <w:t>,</w:t>
      </w:r>
      <w:r w:rsidR="0063726C">
        <w:t xml:space="preserve"> or </w:t>
      </w:r>
      <w:r w:rsidR="00EB71D9">
        <w:t xml:space="preserve">a </w:t>
      </w:r>
      <w:r w:rsidR="0063726C">
        <w:t>check</w:t>
      </w:r>
      <w:r w:rsidR="00F21CFD">
        <w:t>,</w:t>
      </w:r>
      <w:r w:rsidR="009D69D8">
        <w:t xml:space="preserve"> </w:t>
      </w:r>
      <w:r w:rsidR="00844535">
        <w:t>which</w:t>
      </w:r>
      <w:r w:rsidR="009D69D8">
        <w:t xml:space="preserve"> is required under Part 133</w:t>
      </w:r>
      <w:r w:rsidR="0063726C">
        <w:t>.</w:t>
      </w:r>
      <w:r w:rsidR="004451A7">
        <w:t xml:space="preserve"> </w:t>
      </w:r>
      <w:r w:rsidR="00355A95">
        <w:t xml:space="preserve">The purpose of the exemption is to </w:t>
      </w:r>
      <w:r w:rsidR="00355A95" w:rsidRPr="00355A95">
        <w:t>permit the operator to use a foreign training provider</w:t>
      </w:r>
      <w:r w:rsidR="005878A4">
        <w:t xml:space="preserve"> to conduct the training</w:t>
      </w:r>
      <w:r w:rsidR="0075478F">
        <w:t xml:space="preserve"> </w:t>
      </w:r>
      <w:r w:rsidR="005878A4">
        <w:t>or ch</w:t>
      </w:r>
      <w:r w:rsidR="0075478F">
        <w:t>eck</w:t>
      </w:r>
      <w:r w:rsidR="00355A95" w:rsidRPr="00355A95">
        <w:t>.</w:t>
      </w:r>
      <w:r w:rsidR="00355A95">
        <w:t xml:space="preserve"> </w:t>
      </w:r>
      <w:r w:rsidR="004451A7">
        <w:t>T</w:t>
      </w:r>
      <w:r w:rsidR="0063726C">
        <w:t>he exemption is subject to 2 conditions.</w:t>
      </w:r>
    </w:p>
    <w:p w14:paraId="02F10E02" w14:textId="77777777" w:rsidR="0063726C" w:rsidRDefault="0063726C" w:rsidP="0063726C">
      <w:pPr>
        <w:pStyle w:val="LDBodytext"/>
      </w:pPr>
    </w:p>
    <w:p w14:paraId="74B3159A" w14:textId="06D0F1C2" w:rsidR="0063726C" w:rsidRDefault="00427D34" w:rsidP="0063726C">
      <w:pPr>
        <w:pStyle w:val="LDBodytext"/>
      </w:pPr>
      <w:r>
        <w:t>Under the first condition</w:t>
      </w:r>
      <w:r w:rsidR="0063726C">
        <w:t>,</w:t>
      </w:r>
      <w:r w:rsidR="0063726C" w:rsidRPr="00955B4D">
        <w:rPr>
          <w:lang w:eastAsia="en-AU"/>
        </w:rPr>
        <w:t xml:space="preserve"> </w:t>
      </w:r>
      <w:r w:rsidR="0063726C">
        <w:rPr>
          <w:lang w:eastAsia="en-AU"/>
        </w:rPr>
        <w:t>the training or check</w:t>
      </w:r>
      <w:r w:rsidR="0063726C" w:rsidRPr="00955B4D">
        <w:t xml:space="preserve"> must be conducted by a person who is</w:t>
      </w:r>
      <w:r w:rsidR="0063726C">
        <w:t>:</w:t>
      </w:r>
    </w:p>
    <w:p w14:paraId="15509B9A" w14:textId="171D2869" w:rsidR="0063726C" w:rsidRPr="00D3578D" w:rsidRDefault="0063726C" w:rsidP="00D3578D">
      <w:pPr>
        <w:numPr>
          <w:ilvl w:val="0"/>
          <w:numId w:val="11"/>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employed by a training provider authorised by the national aviation authority </w:t>
      </w:r>
      <w:r w:rsidR="008C46FA" w:rsidRPr="00D3578D">
        <w:rPr>
          <w:rFonts w:ascii="Times New Roman" w:hAnsi="Times New Roman"/>
          <w:color w:val="000000"/>
        </w:rPr>
        <w:t>(</w:t>
      </w:r>
      <w:r w:rsidR="007236A6" w:rsidRPr="00D3578D">
        <w:rPr>
          <w:rFonts w:ascii="Times New Roman" w:hAnsi="Times New Roman"/>
          <w:color w:val="000000"/>
        </w:rPr>
        <w:t>as defined in the CASR Dictionary</w:t>
      </w:r>
      <w:r w:rsidR="008C46FA" w:rsidRPr="00D3578D">
        <w:rPr>
          <w:rFonts w:ascii="Times New Roman" w:hAnsi="Times New Roman"/>
          <w:color w:val="000000"/>
        </w:rPr>
        <w:t xml:space="preserve">) </w:t>
      </w:r>
      <w:r w:rsidRPr="00D3578D">
        <w:rPr>
          <w:rFonts w:ascii="Times New Roman" w:hAnsi="Times New Roman"/>
          <w:color w:val="000000"/>
        </w:rPr>
        <w:t>of a recognised foreign State to conduct training</w:t>
      </w:r>
      <w:r w:rsidR="00FF3F75" w:rsidRPr="00D3578D">
        <w:rPr>
          <w:rFonts w:ascii="Times New Roman" w:hAnsi="Times New Roman"/>
          <w:color w:val="000000"/>
        </w:rPr>
        <w:t>,</w:t>
      </w:r>
      <w:r w:rsidRPr="00D3578D">
        <w:rPr>
          <w:rFonts w:ascii="Times New Roman" w:hAnsi="Times New Roman"/>
          <w:color w:val="000000"/>
        </w:rPr>
        <w:t xml:space="preserve"> or </w:t>
      </w:r>
      <w:r w:rsidR="00516835" w:rsidRPr="00D3578D">
        <w:rPr>
          <w:rFonts w:ascii="Times New Roman" w:hAnsi="Times New Roman"/>
          <w:color w:val="000000"/>
        </w:rPr>
        <w:t xml:space="preserve">a </w:t>
      </w:r>
      <w:r w:rsidRPr="00D3578D">
        <w:rPr>
          <w:rFonts w:ascii="Times New Roman" w:hAnsi="Times New Roman"/>
          <w:color w:val="000000"/>
        </w:rPr>
        <w:t>check</w:t>
      </w:r>
      <w:r w:rsidR="00FF3F75" w:rsidRPr="00D3578D">
        <w:rPr>
          <w:rFonts w:ascii="Times New Roman" w:hAnsi="Times New Roman"/>
          <w:color w:val="000000"/>
        </w:rPr>
        <w:t>,</w:t>
      </w:r>
      <w:r w:rsidR="00516835" w:rsidRPr="00D3578D">
        <w:rPr>
          <w:rFonts w:ascii="Times New Roman" w:hAnsi="Times New Roman"/>
          <w:color w:val="000000"/>
        </w:rPr>
        <w:t xml:space="preserve"> equivalent to </w:t>
      </w:r>
      <w:r w:rsidR="005D248A" w:rsidRPr="00D3578D">
        <w:rPr>
          <w:rFonts w:ascii="Times New Roman" w:hAnsi="Times New Roman"/>
          <w:color w:val="000000"/>
        </w:rPr>
        <w:t>the training or check required by Part 133</w:t>
      </w:r>
      <w:r w:rsidR="00592D74" w:rsidRPr="00D3578D">
        <w:rPr>
          <w:rFonts w:ascii="Times New Roman" w:hAnsi="Times New Roman"/>
          <w:color w:val="000000"/>
        </w:rPr>
        <w:t>,</w:t>
      </w:r>
      <w:r w:rsidR="00420A39" w:rsidRPr="00D3578D">
        <w:rPr>
          <w:rFonts w:ascii="Times New Roman" w:hAnsi="Times New Roman"/>
          <w:color w:val="000000"/>
        </w:rPr>
        <w:t xml:space="preserve"> </w:t>
      </w:r>
      <w:r w:rsidR="00592D74" w:rsidRPr="00D3578D">
        <w:rPr>
          <w:rFonts w:ascii="Times New Roman" w:hAnsi="Times New Roman"/>
          <w:color w:val="000000"/>
        </w:rPr>
        <w:t>which</w:t>
      </w:r>
      <w:r w:rsidR="00420A39" w:rsidRPr="00D3578D">
        <w:rPr>
          <w:rFonts w:ascii="Times New Roman" w:hAnsi="Times New Roman"/>
          <w:color w:val="000000"/>
        </w:rPr>
        <w:t xml:space="preserve"> the operator has contracted the training provider to conduct</w:t>
      </w:r>
      <w:r w:rsidR="007514F1" w:rsidRPr="00D3578D">
        <w:rPr>
          <w:rFonts w:ascii="Times New Roman" w:hAnsi="Times New Roman"/>
          <w:color w:val="000000"/>
        </w:rPr>
        <w:t>;</w:t>
      </w:r>
      <w:r w:rsidR="00325B9C" w:rsidRPr="00D3578D">
        <w:rPr>
          <w:rFonts w:ascii="Times New Roman" w:hAnsi="Times New Roman"/>
          <w:color w:val="000000"/>
        </w:rPr>
        <w:t xml:space="preserve"> and</w:t>
      </w:r>
    </w:p>
    <w:p w14:paraId="506E27A7" w14:textId="75422046" w:rsidR="0063726C" w:rsidRPr="00D3578D" w:rsidRDefault="0063726C" w:rsidP="00D3578D">
      <w:pPr>
        <w:numPr>
          <w:ilvl w:val="0"/>
          <w:numId w:val="11"/>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 xml:space="preserve">authorised by the </w:t>
      </w:r>
      <w:r w:rsidR="0084332D" w:rsidRPr="00D3578D">
        <w:rPr>
          <w:rFonts w:ascii="Times New Roman" w:hAnsi="Times New Roman"/>
          <w:color w:val="000000"/>
        </w:rPr>
        <w:t>national aviation authority</w:t>
      </w:r>
      <w:r w:rsidR="0084332D" w:rsidRPr="00D3578D" w:rsidDel="0084332D">
        <w:rPr>
          <w:rFonts w:ascii="Times New Roman" w:hAnsi="Times New Roman"/>
          <w:color w:val="000000"/>
        </w:rPr>
        <w:t xml:space="preserve"> </w:t>
      </w:r>
      <w:r w:rsidRPr="00D3578D">
        <w:rPr>
          <w:rFonts w:ascii="Times New Roman" w:hAnsi="Times New Roman"/>
          <w:color w:val="000000"/>
        </w:rPr>
        <w:t>to conduct the equivalent training or check.</w:t>
      </w:r>
    </w:p>
    <w:p w14:paraId="2CF4212A" w14:textId="77777777" w:rsidR="0063726C" w:rsidRDefault="0063726C" w:rsidP="0063726C">
      <w:pPr>
        <w:pStyle w:val="LDBodytext"/>
      </w:pPr>
    </w:p>
    <w:p w14:paraId="2CA90686" w14:textId="04DD068F" w:rsidR="0063726C" w:rsidRDefault="004F59AC" w:rsidP="0063726C">
      <w:pPr>
        <w:pStyle w:val="LDBodytext"/>
      </w:pPr>
      <w:r>
        <w:t>Under the second condition</w:t>
      </w:r>
      <w:r w:rsidR="00E52604">
        <w:t>, the operator must ensure that</w:t>
      </w:r>
      <w:r w:rsidR="0063726C">
        <w:t>:</w:t>
      </w:r>
    </w:p>
    <w:p w14:paraId="6B6C1A58" w14:textId="28A14B34" w:rsidR="0063726C" w:rsidRPr="00D3578D" w:rsidRDefault="0063726C" w:rsidP="00D3578D">
      <w:pPr>
        <w:numPr>
          <w:ilvl w:val="0"/>
          <w:numId w:val="32"/>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each person who conducts the training</w:t>
      </w:r>
      <w:r w:rsidR="00E71397" w:rsidRPr="00D3578D">
        <w:rPr>
          <w:rFonts w:ascii="Times New Roman" w:hAnsi="Times New Roman"/>
          <w:color w:val="000000"/>
        </w:rPr>
        <w:t>,</w:t>
      </w:r>
      <w:r w:rsidRPr="00D3578D">
        <w:rPr>
          <w:rFonts w:ascii="Times New Roman" w:hAnsi="Times New Roman"/>
          <w:color w:val="000000"/>
        </w:rPr>
        <w:t xml:space="preserve"> or check</w:t>
      </w:r>
      <w:r w:rsidR="00E71397" w:rsidRPr="00D3578D">
        <w:rPr>
          <w:rFonts w:ascii="Times New Roman" w:hAnsi="Times New Roman"/>
          <w:color w:val="000000"/>
        </w:rPr>
        <w:t>,</w:t>
      </w:r>
      <w:r w:rsidRPr="00D3578D">
        <w:rPr>
          <w:rFonts w:ascii="Times New Roman" w:hAnsi="Times New Roman"/>
          <w:color w:val="000000"/>
        </w:rPr>
        <w:t xml:space="preserve"> for the foreign training provider </w:t>
      </w:r>
      <w:r w:rsidR="00B77B3B" w:rsidRPr="00D3578D">
        <w:rPr>
          <w:rFonts w:ascii="Times New Roman" w:hAnsi="Times New Roman"/>
          <w:color w:val="000000"/>
        </w:rPr>
        <w:t>is</w:t>
      </w:r>
      <w:r w:rsidRPr="00D3578D">
        <w:rPr>
          <w:rFonts w:ascii="Times New Roman" w:hAnsi="Times New Roman"/>
          <w:color w:val="000000"/>
        </w:rPr>
        <w:t xml:space="preserve"> appropriately authorised to conduct the training or check</w:t>
      </w:r>
      <w:r w:rsidR="00325B9C" w:rsidRPr="00D3578D">
        <w:rPr>
          <w:rFonts w:ascii="Times New Roman" w:hAnsi="Times New Roman"/>
          <w:color w:val="000000"/>
        </w:rPr>
        <w:t>; and</w:t>
      </w:r>
    </w:p>
    <w:p w14:paraId="2D3B8FBD" w14:textId="6C5E0A4A" w:rsidR="0063726C" w:rsidRPr="00D3578D" w:rsidRDefault="0063726C" w:rsidP="00D3578D">
      <w:pPr>
        <w:numPr>
          <w:ilvl w:val="0"/>
          <w:numId w:val="32"/>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lastRenderedPageBreak/>
        <w:t xml:space="preserve">the foreign training provider </w:t>
      </w:r>
      <w:r w:rsidR="00B742CE" w:rsidRPr="00D3578D">
        <w:rPr>
          <w:rFonts w:ascii="Times New Roman" w:hAnsi="Times New Roman"/>
          <w:color w:val="000000"/>
        </w:rPr>
        <w:t>is</w:t>
      </w:r>
      <w:r w:rsidRPr="00D3578D">
        <w:rPr>
          <w:rFonts w:ascii="Times New Roman" w:hAnsi="Times New Roman"/>
          <w:color w:val="000000"/>
        </w:rPr>
        <w:t xml:space="preserve"> notified, in writing, of any change in the operator’s exposition relating to the training</w:t>
      </w:r>
      <w:r w:rsidR="00C6723C" w:rsidRPr="00D3578D">
        <w:rPr>
          <w:rFonts w:ascii="Times New Roman" w:hAnsi="Times New Roman"/>
          <w:color w:val="000000"/>
        </w:rPr>
        <w:t>,</w:t>
      </w:r>
      <w:r w:rsidRPr="00D3578D">
        <w:rPr>
          <w:rFonts w:ascii="Times New Roman" w:hAnsi="Times New Roman"/>
          <w:color w:val="000000"/>
        </w:rPr>
        <w:t xml:space="preserve"> or </w:t>
      </w:r>
      <w:r w:rsidR="00A72D8C" w:rsidRPr="00D3578D">
        <w:rPr>
          <w:rFonts w:ascii="Times New Roman" w:hAnsi="Times New Roman"/>
          <w:color w:val="000000"/>
        </w:rPr>
        <w:t xml:space="preserve">a </w:t>
      </w:r>
      <w:r w:rsidRPr="00D3578D">
        <w:rPr>
          <w:rFonts w:ascii="Times New Roman" w:hAnsi="Times New Roman"/>
          <w:color w:val="000000"/>
        </w:rPr>
        <w:t>check</w:t>
      </w:r>
      <w:r w:rsidR="00C6723C" w:rsidRPr="00D3578D">
        <w:rPr>
          <w:rFonts w:ascii="Times New Roman" w:hAnsi="Times New Roman"/>
          <w:color w:val="000000"/>
        </w:rPr>
        <w:t>,</w:t>
      </w:r>
      <w:r w:rsidRPr="00D3578D">
        <w:rPr>
          <w:rFonts w:ascii="Times New Roman" w:hAnsi="Times New Roman"/>
          <w:color w:val="000000"/>
        </w:rPr>
        <w:t xml:space="preserve"> </w:t>
      </w:r>
      <w:r w:rsidR="00C6723C" w:rsidRPr="00D3578D">
        <w:rPr>
          <w:rFonts w:ascii="Times New Roman" w:hAnsi="Times New Roman"/>
          <w:color w:val="000000"/>
        </w:rPr>
        <w:t xml:space="preserve">which </w:t>
      </w:r>
      <w:r w:rsidRPr="00D3578D">
        <w:rPr>
          <w:rFonts w:ascii="Times New Roman" w:hAnsi="Times New Roman"/>
          <w:color w:val="000000"/>
        </w:rPr>
        <w:t>the foreign training provider conducts</w:t>
      </w:r>
      <w:r w:rsidR="00196256" w:rsidRPr="00D3578D">
        <w:rPr>
          <w:rFonts w:ascii="Times New Roman" w:hAnsi="Times New Roman"/>
          <w:color w:val="000000"/>
        </w:rPr>
        <w:t xml:space="preserve"> under the contract</w:t>
      </w:r>
      <w:r w:rsidRPr="00D3578D">
        <w:rPr>
          <w:rFonts w:ascii="Times New Roman" w:hAnsi="Times New Roman"/>
          <w:color w:val="000000"/>
        </w:rPr>
        <w:t>.</w:t>
      </w:r>
    </w:p>
    <w:p w14:paraId="6106238B" w14:textId="77777777" w:rsidR="0063726C" w:rsidRDefault="0063726C" w:rsidP="0063726C">
      <w:pPr>
        <w:pStyle w:val="LDBodytext"/>
      </w:pPr>
    </w:p>
    <w:p w14:paraId="35C964B6" w14:textId="182457C2" w:rsidR="00F63B4C" w:rsidRPr="00DA608B" w:rsidRDefault="00F63B4C" w:rsidP="00784180">
      <w:pPr>
        <w:pStyle w:val="BodyText"/>
        <w:keepNext/>
        <w:rPr>
          <w:rFonts w:ascii="Times New Roman" w:hAnsi="Times New Roman"/>
          <w:u w:val="single"/>
        </w:rPr>
      </w:pPr>
      <w:r w:rsidRPr="00DA608B">
        <w:rPr>
          <w:rFonts w:ascii="Times New Roman" w:hAnsi="Times New Roman"/>
          <w:u w:val="single"/>
        </w:rPr>
        <w:t>Part 3</w:t>
      </w:r>
      <w:r w:rsidR="00227579" w:rsidRPr="00DA608B">
        <w:rPr>
          <w:rFonts w:ascii="Times New Roman" w:hAnsi="Times New Roman"/>
          <w:u w:val="single"/>
        </w:rPr>
        <w:t> —</w:t>
      </w:r>
      <w:r w:rsidRPr="00DA608B">
        <w:rPr>
          <w:rFonts w:ascii="Times New Roman" w:hAnsi="Times New Roman"/>
          <w:u w:val="single"/>
        </w:rPr>
        <w:t xml:space="preserve"> Exemptions from Part 91 and </w:t>
      </w:r>
      <w:r w:rsidR="0021052D" w:rsidRPr="00DA608B">
        <w:rPr>
          <w:rFonts w:ascii="Times New Roman" w:hAnsi="Times New Roman"/>
          <w:u w:val="single"/>
        </w:rPr>
        <w:t>related directions</w:t>
      </w:r>
    </w:p>
    <w:p w14:paraId="745AC3C6" w14:textId="77777777" w:rsidR="00F63B4C" w:rsidRPr="00DA608B" w:rsidRDefault="00F63B4C" w:rsidP="003F38E2">
      <w:pPr>
        <w:pStyle w:val="LDBodytext"/>
      </w:pPr>
    </w:p>
    <w:p w14:paraId="5A7585D1" w14:textId="35675A16" w:rsidR="007C3131" w:rsidRPr="00DA608B" w:rsidRDefault="007C3131" w:rsidP="00DD3C43">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10</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w:t>
      </w:r>
      <w:r w:rsidR="006A2E10" w:rsidRPr="00DA608B">
        <w:rPr>
          <w:rFonts w:ascii="Times New Roman" w:hAnsi="Times New Roman"/>
        </w:rPr>
        <w:t xml:space="preserve">Use of </w:t>
      </w:r>
      <w:r w:rsidR="00D22C7C" w:rsidRPr="00DA608B">
        <w:rPr>
          <w:rFonts w:ascii="Times New Roman" w:hAnsi="Times New Roman"/>
        </w:rPr>
        <w:t>P</w:t>
      </w:r>
      <w:r w:rsidR="006A2E10" w:rsidRPr="00DA608B">
        <w:rPr>
          <w:rFonts w:ascii="Times New Roman" w:hAnsi="Times New Roman"/>
        </w:rPr>
        <w:t xml:space="preserve">art </w:t>
      </w:r>
      <w:r w:rsidR="00965B5B" w:rsidRPr="00DA608B">
        <w:rPr>
          <w:rFonts w:ascii="Times New Roman" w:hAnsi="Times New Roman"/>
        </w:rPr>
        <w:t>13</w:t>
      </w:r>
      <w:r w:rsidR="003A78D5" w:rsidRPr="00DA608B">
        <w:rPr>
          <w:rFonts w:ascii="Times New Roman" w:hAnsi="Times New Roman"/>
        </w:rPr>
        <w:t>3</w:t>
      </w:r>
      <w:r w:rsidR="006A2E10" w:rsidRPr="00DA608B">
        <w:rPr>
          <w:rFonts w:ascii="Times New Roman" w:hAnsi="Times New Roman"/>
        </w:rPr>
        <w:t xml:space="preserve"> flight</w:t>
      </w:r>
      <w:r w:rsidR="00E96203" w:rsidRPr="00DA608B">
        <w:rPr>
          <w:rFonts w:ascii="Times New Roman" w:hAnsi="Times New Roman"/>
        </w:rPr>
        <w:t>-</w:t>
      </w:r>
      <w:r w:rsidR="006A2E10" w:rsidRPr="00DA608B">
        <w:rPr>
          <w:rFonts w:ascii="Times New Roman" w:hAnsi="Times New Roman"/>
        </w:rPr>
        <w:t xml:space="preserve">related documents instead of Part </w:t>
      </w:r>
      <w:r w:rsidR="00965B5B" w:rsidRPr="00DA608B">
        <w:rPr>
          <w:rFonts w:ascii="Times New Roman" w:hAnsi="Times New Roman"/>
        </w:rPr>
        <w:t>91</w:t>
      </w:r>
      <w:r w:rsidR="006A2E10" w:rsidRPr="00DA608B">
        <w:rPr>
          <w:rFonts w:ascii="Times New Roman" w:hAnsi="Times New Roman"/>
        </w:rPr>
        <w:t xml:space="preserve"> flight</w:t>
      </w:r>
      <w:r w:rsidR="00E96203" w:rsidRPr="00DA608B">
        <w:rPr>
          <w:rFonts w:ascii="Times New Roman" w:hAnsi="Times New Roman"/>
        </w:rPr>
        <w:t>-</w:t>
      </w:r>
      <w:r w:rsidR="006A2E10" w:rsidRPr="00DA608B">
        <w:rPr>
          <w:rFonts w:ascii="Times New Roman" w:hAnsi="Times New Roman"/>
        </w:rPr>
        <w:t>related documents</w:t>
      </w:r>
      <w:r w:rsidR="00227579" w:rsidRPr="00DA608B">
        <w:rPr>
          <w:rFonts w:ascii="Times New Roman" w:hAnsi="Times New Roman"/>
        </w:rPr>
        <w:t> –</w:t>
      </w:r>
      <w:r w:rsidR="009F6845" w:rsidRPr="00DA608B">
        <w:rPr>
          <w:rFonts w:ascii="Times New Roman" w:hAnsi="Times New Roman"/>
        </w:rPr>
        <w:t xml:space="preserve"> exemption and direction</w:t>
      </w:r>
    </w:p>
    <w:p w14:paraId="40575EF9" w14:textId="77777777" w:rsidR="00613C50" w:rsidRPr="00DA608B" w:rsidRDefault="00613C50" w:rsidP="00DD3C43">
      <w:pPr>
        <w:pStyle w:val="BodyText"/>
        <w:rPr>
          <w:rFonts w:ascii="Times New Roman" w:hAnsi="Times New Roman"/>
        </w:rPr>
      </w:pPr>
    </w:p>
    <w:p w14:paraId="1F3E94CE" w14:textId="1EAF32D9" w:rsidR="00804736" w:rsidRPr="00DA608B" w:rsidRDefault="003A78D5" w:rsidP="00DD3C43">
      <w:pPr>
        <w:pStyle w:val="BodyText"/>
        <w:rPr>
          <w:rFonts w:ascii="Times New Roman" w:hAnsi="Times New Roman"/>
        </w:rPr>
      </w:pPr>
      <w:bookmarkStart w:id="9" w:name="_Hlk77772068"/>
      <w:r w:rsidRPr="00DA608B">
        <w:rPr>
          <w:rFonts w:ascii="Times New Roman" w:hAnsi="Times New Roman"/>
        </w:rPr>
        <w:t>This sectio</w:t>
      </w:r>
      <w:r w:rsidR="008A3AFD" w:rsidRPr="00DA608B">
        <w:rPr>
          <w:rFonts w:ascii="Times New Roman" w:hAnsi="Times New Roman"/>
        </w:rPr>
        <w:t>n</w:t>
      </w:r>
      <w:r w:rsidR="00710490" w:rsidRPr="00DA608B">
        <w:rPr>
          <w:rFonts w:ascii="Times New Roman" w:hAnsi="Times New Roman"/>
        </w:rPr>
        <w:t xml:space="preserve"> </w:t>
      </w:r>
      <w:r w:rsidR="00942EE4">
        <w:rPr>
          <w:rFonts w:ascii="Times New Roman" w:hAnsi="Times New Roman"/>
        </w:rPr>
        <w:t>applies</w:t>
      </w:r>
      <w:r w:rsidR="00F17C52">
        <w:rPr>
          <w:rFonts w:ascii="Times New Roman" w:hAnsi="Times New Roman"/>
        </w:rPr>
        <w:t xml:space="preserve"> </w:t>
      </w:r>
      <w:r w:rsidR="00153C8C">
        <w:rPr>
          <w:rFonts w:ascii="Times New Roman" w:hAnsi="Times New Roman"/>
        </w:rPr>
        <w:t>if</w:t>
      </w:r>
      <w:r w:rsidR="00153C8C" w:rsidRPr="00DA608B">
        <w:rPr>
          <w:rFonts w:ascii="Times New Roman" w:hAnsi="Times New Roman"/>
        </w:rPr>
        <w:t xml:space="preserve"> </w:t>
      </w:r>
      <w:r w:rsidR="000012EE" w:rsidRPr="00DA608B">
        <w:rPr>
          <w:rFonts w:ascii="Times New Roman" w:hAnsi="Times New Roman"/>
        </w:rPr>
        <w:t xml:space="preserve">an Australian air transport operator </w:t>
      </w:r>
      <w:r w:rsidR="00DD5F36" w:rsidRPr="00DA608B">
        <w:rPr>
          <w:rFonts w:ascii="Times New Roman" w:hAnsi="Times New Roman"/>
        </w:rPr>
        <w:t>conducts a private operation using a</w:t>
      </w:r>
      <w:r w:rsidR="008A3AFD" w:rsidRPr="00DA608B">
        <w:rPr>
          <w:rFonts w:ascii="Times New Roman" w:hAnsi="Times New Roman"/>
        </w:rPr>
        <w:t xml:space="preserve"> rotorcraft</w:t>
      </w:r>
      <w:r w:rsidR="00DD5F36" w:rsidRPr="00DA608B">
        <w:rPr>
          <w:rFonts w:ascii="Times New Roman" w:hAnsi="Times New Roman"/>
        </w:rPr>
        <w:t xml:space="preserve"> </w:t>
      </w:r>
      <w:r w:rsidR="00264CFA" w:rsidRPr="00DA608B">
        <w:rPr>
          <w:rFonts w:ascii="Times New Roman" w:hAnsi="Times New Roman"/>
        </w:rPr>
        <w:t xml:space="preserve">included in the operator’s </w:t>
      </w:r>
      <w:r w:rsidR="00202C35">
        <w:rPr>
          <w:rFonts w:ascii="Times New Roman" w:hAnsi="Times New Roman"/>
        </w:rPr>
        <w:t xml:space="preserve">AOC </w:t>
      </w:r>
      <w:r w:rsidR="00264CFA" w:rsidRPr="00DA608B">
        <w:rPr>
          <w:rFonts w:ascii="Times New Roman" w:hAnsi="Times New Roman"/>
        </w:rPr>
        <w:t>operations specifications</w:t>
      </w:r>
      <w:r w:rsidR="00BE6D42">
        <w:rPr>
          <w:rFonts w:ascii="Times New Roman" w:hAnsi="Times New Roman"/>
        </w:rPr>
        <w:t xml:space="preserve"> </w:t>
      </w:r>
      <w:r w:rsidR="00BE6D42">
        <w:t>(as defined in the CASR Dictionary)</w:t>
      </w:r>
      <w:r w:rsidR="00804736" w:rsidRPr="00DA608B">
        <w:rPr>
          <w:rFonts w:ascii="Times New Roman" w:hAnsi="Times New Roman"/>
        </w:rPr>
        <w:t>.</w:t>
      </w:r>
      <w:r w:rsidR="00776523">
        <w:rPr>
          <w:rFonts w:ascii="Times New Roman" w:hAnsi="Times New Roman"/>
        </w:rPr>
        <w:t xml:space="preserve"> </w:t>
      </w:r>
      <w:r w:rsidR="00FF24AB">
        <w:rPr>
          <w:rFonts w:ascii="Times New Roman" w:hAnsi="Times New Roman"/>
        </w:rPr>
        <w:t xml:space="preserve">The </w:t>
      </w:r>
      <w:r w:rsidR="00435FB3">
        <w:rPr>
          <w:rFonts w:ascii="Times New Roman" w:hAnsi="Times New Roman"/>
        </w:rPr>
        <w:t xml:space="preserve">section </w:t>
      </w:r>
      <w:r w:rsidR="00FF24AB">
        <w:rPr>
          <w:rFonts w:ascii="Times New Roman" w:hAnsi="Times New Roman"/>
        </w:rPr>
        <w:t xml:space="preserve">exempts the operator and pilot in command, as applicable, of the </w:t>
      </w:r>
      <w:r w:rsidR="003A7DA9" w:rsidRPr="00DA608B">
        <w:rPr>
          <w:rFonts w:ascii="Times New Roman" w:hAnsi="Times New Roman"/>
        </w:rPr>
        <w:t xml:space="preserve">rotorcraft </w:t>
      </w:r>
      <w:r w:rsidR="009E77BE">
        <w:rPr>
          <w:rFonts w:ascii="Times New Roman" w:hAnsi="Times New Roman"/>
        </w:rPr>
        <w:t>from</w:t>
      </w:r>
      <w:r w:rsidR="009E77BE" w:rsidRPr="00011880">
        <w:rPr>
          <w:rFonts w:ascii="Times New Roman" w:hAnsi="Times New Roman"/>
        </w:rPr>
        <w:t xml:space="preserve"> </w:t>
      </w:r>
      <w:r w:rsidR="009E77BE">
        <w:rPr>
          <w:rFonts w:ascii="Times New Roman" w:hAnsi="Times New Roman"/>
        </w:rPr>
        <w:t xml:space="preserve">compliance with </w:t>
      </w:r>
      <w:r w:rsidR="009E77BE" w:rsidRPr="00011880">
        <w:rPr>
          <w:rFonts w:ascii="Times New Roman" w:hAnsi="Times New Roman"/>
        </w:rPr>
        <w:t xml:space="preserve">Division 91.C.3 </w:t>
      </w:r>
      <w:r w:rsidR="009E77BE">
        <w:rPr>
          <w:rFonts w:ascii="Times New Roman" w:hAnsi="Times New Roman"/>
        </w:rPr>
        <w:t>of CASR</w:t>
      </w:r>
      <w:r w:rsidR="00CB63D0">
        <w:rPr>
          <w:rFonts w:ascii="Times New Roman" w:hAnsi="Times New Roman"/>
        </w:rPr>
        <w:t xml:space="preserve"> for the operation</w:t>
      </w:r>
      <w:r w:rsidR="009E77BE">
        <w:rPr>
          <w:rFonts w:ascii="Times New Roman" w:hAnsi="Times New Roman"/>
        </w:rPr>
        <w:t>.</w:t>
      </w:r>
      <w:r w:rsidR="00C55861">
        <w:rPr>
          <w:rFonts w:ascii="Times New Roman" w:hAnsi="Times New Roman"/>
        </w:rPr>
        <w:t xml:space="preserve"> The exemption</w:t>
      </w:r>
      <w:r w:rsidR="00FF24AB">
        <w:rPr>
          <w:rFonts w:ascii="Times New Roman" w:hAnsi="Times New Roman"/>
        </w:rPr>
        <w:t xml:space="preserve"> only appl</w:t>
      </w:r>
      <w:r w:rsidR="00C55861">
        <w:rPr>
          <w:rFonts w:ascii="Times New Roman" w:hAnsi="Times New Roman"/>
        </w:rPr>
        <w:t>ies</w:t>
      </w:r>
      <w:r w:rsidR="00FF24AB">
        <w:rPr>
          <w:rFonts w:ascii="Times New Roman" w:hAnsi="Times New Roman"/>
        </w:rPr>
        <w:t xml:space="preserve"> if the </w:t>
      </w:r>
      <w:r w:rsidR="00FF24AB" w:rsidRPr="00937E64">
        <w:rPr>
          <w:lang w:eastAsia="en-AU"/>
        </w:rPr>
        <w:t>operator and pilot in command</w:t>
      </w:r>
      <w:r w:rsidR="00FF24AB">
        <w:rPr>
          <w:lang w:eastAsia="en-AU"/>
        </w:rPr>
        <w:t>,</w:t>
      </w:r>
      <w:r w:rsidR="00FF24AB" w:rsidRPr="00937E64">
        <w:rPr>
          <w:lang w:eastAsia="en-AU"/>
        </w:rPr>
        <w:t xml:space="preserve"> as applicable</w:t>
      </w:r>
      <w:r w:rsidR="00FF24AB">
        <w:rPr>
          <w:lang w:eastAsia="en-AU"/>
        </w:rPr>
        <w:t>,</w:t>
      </w:r>
      <w:r w:rsidR="00FF24AB" w:rsidRPr="00937E64">
        <w:rPr>
          <w:lang w:eastAsia="en-AU"/>
        </w:rPr>
        <w:t xml:space="preserve"> each comply with the </w:t>
      </w:r>
      <w:r w:rsidR="00FF24AB">
        <w:rPr>
          <w:lang w:eastAsia="en-AU"/>
        </w:rPr>
        <w:t xml:space="preserve">stated </w:t>
      </w:r>
      <w:r w:rsidR="00FF24AB" w:rsidRPr="00937E64">
        <w:rPr>
          <w:lang w:eastAsia="en-AU"/>
        </w:rPr>
        <w:t>directions</w:t>
      </w:r>
      <w:r w:rsidR="00FF24AB">
        <w:rPr>
          <w:lang w:eastAsia="en-AU"/>
        </w:rPr>
        <w:t>.</w:t>
      </w:r>
    </w:p>
    <w:p w14:paraId="4DF99CD6" w14:textId="0536D20B" w:rsidR="0003107E" w:rsidRPr="00DA608B" w:rsidRDefault="0003107E" w:rsidP="00DD3C43">
      <w:pPr>
        <w:pStyle w:val="BodyText"/>
        <w:rPr>
          <w:rFonts w:ascii="Times New Roman" w:hAnsi="Times New Roman"/>
        </w:rPr>
      </w:pPr>
    </w:p>
    <w:p w14:paraId="317033CE" w14:textId="77777777" w:rsidR="00DE7A19" w:rsidRDefault="00DE7A19" w:rsidP="00DE7A19">
      <w:pPr>
        <w:pStyle w:val="BodyText"/>
        <w:rPr>
          <w:rFonts w:ascii="Times New Roman" w:hAnsi="Times New Roman"/>
        </w:rPr>
      </w:pPr>
      <w:r>
        <w:rPr>
          <w:rFonts w:ascii="Times New Roman" w:hAnsi="Times New Roman"/>
        </w:rPr>
        <w:t>Under the directions, the operator must ensure that, for the operation:</w:t>
      </w:r>
    </w:p>
    <w:p w14:paraId="03BA31B4" w14:textId="49D9D91E" w:rsidR="006F06B0" w:rsidRPr="00D3578D" w:rsidRDefault="00534745" w:rsidP="00D3578D">
      <w:pPr>
        <w:numPr>
          <w:ilvl w:val="0"/>
          <w:numId w:val="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804736" w:rsidRPr="00D3578D">
        <w:rPr>
          <w:rFonts w:ascii="Times New Roman" w:hAnsi="Times New Roman"/>
          <w:color w:val="000000"/>
        </w:rPr>
        <w:t>he flight</w:t>
      </w:r>
      <w:r w:rsidRPr="00D3578D">
        <w:rPr>
          <w:rFonts w:ascii="Times New Roman" w:hAnsi="Times New Roman"/>
          <w:color w:val="000000"/>
        </w:rPr>
        <w:t xml:space="preserve"> </w:t>
      </w:r>
      <w:r w:rsidR="00804736" w:rsidRPr="00D3578D">
        <w:rPr>
          <w:rFonts w:ascii="Times New Roman" w:hAnsi="Times New Roman"/>
          <w:color w:val="000000"/>
        </w:rPr>
        <w:t>related document requirements under Division 133.C.3</w:t>
      </w:r>
      <w:r w:rsidR="00912503" w:rsidRPr="00D3578D">
        <w:rPr>
          <w:rFonts w:ascii="Times New Roman" w:hAnsi="Times New Roman"/>
          <w:color w:val="000000"/>
        </w:rPr>
        <w:t xml:space="preserve"> of CASR</w:t>
      </w:r>
      <w:r w:rsidR="00804736" w:rsidRPr="00D3578D">
        <w:rPr>
          <w:rFonts w:ascii="Times New Roman" w:hAnsi="Times New Roman"/>
          <w:color w:val="000000"/>
        </w:rPr>
        <w:t xml:space="preserve"> </w:t>
      </w:r>
      <w:r w:rsidR="0065382E" w:rsidRPr="00D3578D">
        <w:rPr>
          <w:rFonts w:ascii="Times New Roman" w:hAnsi="Times New Roman"/>
          <w:color w:val="000000"/>
        </w:rPr>
        <w:t>are</w:t>
      </w:r>
      <w:r w:rsidR="00804736" w:rsidRPr="00D3578D">
        <w:rPr>
          <w:rFonts w:ascii="Times New Roman" w:hAnsi="Times New Roman"/>
          <w:color w:val="000000"/>
        </w:rPr>
        <w:t xml:space="preserve"> complied with</w:t>
      </w:r>
      <w:r w:rsidR="003E6EFD" w:rsidRPr="00D3578D">
        <w:rPr>
          <w:rFonts w:ascii="Times New Roman" w:hAnsi="Times New Roman"/>
          <w:color w:val="000000"/>
        </w:rPr>
        <w:t>,</w:t>
      </w:r>
      <w:r w:rsidR="00804736" w:rsidRPr="00D3578D">
        <w:rPr>
          <w:rFonts w:ascii="Times New Roman" w:hAnsi="Times New Roman"/>
          <w:color w:val="000000"/>
        </w:rPr>
        <w:t xml:space="preserve"> </w:t>
      </w:r>
      <w:r w:rsidR="006F06B0" w:rsidRPr="00D3578D">
        <w:rPr>
          <w:rFonts w:ascii="Times New Roman" w:hAnsi="Times New Roman"/>
          <w:color w:val="000000"/>
        </w:rPr>
        <w:t>subject to the exemptions in sections 7 and 8;</w:t>
      </w:r>
      <w:r w:rsidR="00321A22" w:rsidRPr="00D3578D">
        <w:rPr>
          <w:rFonts w:ascii="Times New Roman" w:hAnsi="Times New Roman"/>
          <w:color w:val="000000"/>
        </w:rPr>
        <w:t xml:space="preserve"> and</w:t>
      </w:r>
    </w:p>
    <w:p w14:paraId="07F98A1A" w14:textId="456B33CF" w:rsidR="00804736" w:rsidRPr="00D3578D" w:rsidRDefault="00EB59A9" w:rsidP="00D3578D">
      <w:pPr>
        <w:numPr>
          <w:ilvl w:val="0"/>
          <w:numId w:val="8"/>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operator’s exposition provides for compliance with the requirements</w:t>
      </w:r>
      <w:r w:rsidR="00804736" w:rsidRPr="00D3578D">
        <w:rPr>
          <w:rFonts w:ascii="Times New Roman" w:hAnsi="Times New Roman"/>
          <w:color w:val="000000"/>
        </w:rPr>
        <w:t>.</w:t>
      </w:r>
    </w:p>
    <w:p w14:paraId="0B33CD6F" w14:textId="77777777" w:rsidR="00804736" w:rsidRPr="00DA608B" w:rsidRDefault="00804736" w:rsidP="00804736">
      <w:pPr>
        <w:pStyle w:val="BodyText"/>
        <w:rPr>
          <w:rFonts w:ascii="Times New Roman" w:hAnsi="Times New Roman"/>
        </w:rPr>
      </w:pPr>
    </w:p>
    <w:p w14:paraId="5D5CC176" w14:textId="533FD5E3" w:rsidR="00804736" w:rsidRPr="00DA608B" w:rsidRDefault="006672FE" w:rsidP="00804736">
      <w:pPr>
        <w:pStyle w:val="BodyText"/>
        <w:rPr>
          <w:rFonts w:ascii="Times New Roman" w:hAnsi="Times New Roman"/>
        </w:rPr>
      </w:pPr>
      <w:r>
        <w:rPr>
          <w:rFonts w:ascii="Times New Roman" w:hAnsi="Times New Roman"/>
        </w:rPr>
        <w:t>Also, under the d</w:t>
      </w:r>
      <w:r w:rsidR="00804736" w:rsidRPr="00DA608B">
        <w:rPr>
          <w:rFonts w:ascii="Times New Roman" w:hAnsi="Times New Roman"/>
        </w:rPr>
        <w:t>irections</w:t>
      </w:r>
      <w:r>
        <w:rPr>
          <w:rFonts w:ascii="Times New Roman" w:hAnsi="Times New Roman"/>
        </w:rPr>
        <w:t>,</w:t>
      </w:r>
      <w:r w:rsidR="00804736" w:rsidRPr="00DA608B">
        <w:rPr>
          <w:rFonts w:ascii="Times New Roman" w:hAnsi="Times New Roman"/>
        </w:rPr>
        <w:t xml:space="preserve"> the pilot in command </w:t>
      </w:r>
      <w:r w:rsidR="00856D72">
        <w:rPr>
          <w:rFonts w:ascii="Times New Roman" w:hAnsi="Times New Roman"/>
        </w:rPr>
        <w:t xml:space="preserve">must </w:t>
      </w:r>
      <w:r w:rsidR="00804736" w:rsidRPr="00DA608B">
        <w:rPr>
          <w:rFonts w:ascii="Times New Roman" w:hAnsi="Times New Roman"/>
        </w:rPr>
        <w:t xml:space="preserve">comply with </w:t>
      </w:r>
      <w:r w:rsidR="000C1CF2">
        <w:rPr>
          <w:rFonts w:ascii="Times New Roman" w:hAnsi="Times New Roman"/>
        </w:rPr>
        <w:t>the</w:t>
      </w:r>
      <w:r w:rsidR="000C1CF2" w:rsidRPr="00DA608B">
        <w:rPr>
          <w:rFonts w:ascii="Times New Roman" w:hAnsi="Times New Roman"/>
        </w:rPr>
        <w:t xml:space="preserve"> </w:t>
      </w:r>
      <w:r w:rsidR="00804736" w:rsidRPr="00DA608B">
        <w:rPr>
          <w:rFonts w:ascii="Times New Roman" w:hAnsi="Times New Roman"/>
        </w:rPr>
        <w:t>requirements</w:t>
      </w:r>
      <w:r w:rsidR="00CA5DAC" w:rsidRPr="00CA5DAC">
        <w:rPr>
          <w:rFonts w:ascii="Times New Roman" w:hAnsi="Times New Roman"/>
        </w:rPr>
        <w:t xml:space="preserve"> </w:t>
      </w:r>
      <w:r w:rsidR="00CA5DAC" w:rsidRPr="00011880">
        <w:rPr>
          <w:rFonts w:ascii="Times New Roman" w:hAnsi="Times New Roman"/>
        </w:rPr>
        <w:t>under Division 13</w:t>
      </w:r>
      <w:r w:rsidR="00CA5DAC">
        <w:rPr>
          <w:rFonts w:ascii="Times New Roman" w:hAnsi="Times New Roman"/>
        </w:rPr>
        <w:t>3</w:t>
      </w:r>
      <w:r w:rsidR="00CA5DAC" w:rsidRPr="00011880">
        <w:rPr>
          <w:rFonts w:ascii="Times New Roman" w:hAnsi="Times New Roman"/>
        </w:rPr>
        <w:t>.C.3</w:t>
      </w:r>
      <w:r w:rsidR="00D671B9">
        <w:rPr>
          <w:rFonts w:ascii="Times New Roman" w:hAnsi="Times New Roman"/>
        </w:rPr>
        <w:t>,</w:t>
      </w:r>
      <w:r w:rsidR="00CA5DAC">
        <w:rPr>
          <w:rFonts w:ascii="Times New Roman" w:hAnsi="Times New Roman"/>
        </w:rPr>
        <w:t xml:space="preserve"> </w:t>
      </w:r>
      <w:r w:rsidR="007341AD">
        <w:rPr>
          <w:rFonts w:ascii="Times New Roman" w:hAnsi="Times New Roman"/>
        </w:rPr>
        <w:t>and in the expo</w:t>
      </w:r>
      <w:r w:rsidR="00D671B9">
        <w:rPr>
          <w:rFonts w:ascii="Times New Roman" w:hAnsi="Times New Roman"/>
        </w:rPr>
        <w:t xml:space="preserve">sition, </w:t>
      </w:r>
      <w:r w:rsidR="00D671B9">
        <w:t>which</w:t>
      </w:r>
      <w:r w:rsidR="00CA5DAC" w:rsidRPr="00937E64">
        <w:t xml:space="preserve"> are applicable to the pilot in command</w:t>
      </w:r>
      <w:r w:rsidR="00804736" w:rsidRPr="00DA608B">
        <w:rPr>
          <w:rFonts w:ascii="Times New Roman" w:hAnsi="Times New Roman"/>
        </w:rPr>
        <w:t>.</w:t>
      </w:r>
    </w:p>
    <w:bookmarkEnd w:id="9"/>
    <w:p w14:paraId="5AC3840D" w14:textId="19ADBCAB" w:rsidR="00851540" w:rsidRPr="00DA608B" w:rsidRDefault="00851540" w:rsidP="00DD3C43">
      <w:pPr>
        <w:pStyle w:val="BodyText"/>
        <w:rPr>
          <w:rFonts w:ascii="Times New Roman" w:hAnsi="Times New Roman"/>
        </w:rPr>
      </w:pPr>
    </w:p>
    <w:p w14:paraId="6B1455C9" w14:textId="324A317D" w:rsidR="00F6633B" w:rsidRPr="00DA608B" w:rsidRDefault="00F6633B" w:rsidP="00556E0F">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11</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w:t>
      </w:r>
      <w:r w:rsidR="009061A2" w:rsidRPr="00DA608B">
        <w:rPr>
          <w:rFonts w:ascii="Times New Roman" w:hAnsi="Times New Roman"/>
        </w:rPr>
        <w:t>Application of Part 1</w:t>
      </w:r>
      <w:r w:rsidR="007D04BD" w:rsidRPr="00DA608B">
        <w:rPr>
          <w:rFonts w:ascii="Times New Roman" w:hAnsi="Times New Roman"/>
        </w:rPr>
        <w:t>3</w:t>
      </w:r>
      <w:r w:rsidR="008A3AFD" w:rsidRPr="00DA608B">
        <w:rPr>
          <w:rFonts w:ascii="Times New Roman" w:hAnsi="Times New Roman"/>
        </w:rPr>
        <w:t>3</w:t>
      </w:r>
      <w:r w:rsidR="009061A2" w:rsidRPr="00DA608B">
        <w:rPr>
          <w:rFonts w:ascii="Times New Roman" w:hAnsi="Times New Roman"/>
        </w:rPr>
        <w:t xml:space="preserve"> fuel requirements </w:t>
      </w:r>
      <w:r w:rsidR="006E5980" w:rsidRPr="00DA608B">
        <w:rPr>
          <w:rFonts w:ascii="Times New Roman" w:hAnsi="Times New Roman"/>
        </w:rPr>
        <w:t>instead of Part 91 fuel requirements</w:t>
      </w:r>
      <w:r w:rsidR="00227579" w:rsidRPr="00DA608B">
        <w:rPr>
          <w:rFonts w:ascii="Times New Roman" w:hAnsi="Times New Roman"/>
        </w:rPr>
        <w:t> –</w:t>
      </w:r>
      <w:r w:rsidR="006E5980" w:rsidRPr="00DA608B">
        <w:rPr>
          <w:rFonts w:ascii="Times New Roman" w:hAnsi="Times New Roman"/>
        </w:rPr>
        <w:t xml:space="preserve"> exemption and direction</w:t>
      </w:r>
    </w:p>
    <w:p w14:paraId="2F046EAD" w14:textId="77777777" w:rsidR="00613C50" w:rsidRPr="00DA608B" w:rsidRDefault="00613C50" w:rsidP="00556E0F">
      <w:pPr>
        <w:pStyle w:val="BodyText"/>
        <w:rPr>
          <w:rFonts w:ascii="Times New Roman" w:hAnsi="Times New Roman"/>
        </w:rPr>
      </w:pPr>
    </w:p>
    <w:p w14:paraId="218BFCAB" w14:textId="167DDC43" w:rsidR="00613C50" w:rsidRPr="00DA608B" w:rsidRDefault="0062304B" w:rsidP="0062304B">
      <w:pPr>
        <w:pStyle w:val="BodyText"/>
        <w:rPr>
          <w:rFonts w:ascii="Times New Roman" w:hAnsi="Times New Roman"/>
        </w:rPr>
      </w:pPr>
      <w:r w:rsidRPr="00DA608B">
        <w:rPr>
          <w:rFonts w:ascii="Times New Roman" w:hAnsi="Times New Roman"/>
        </w:rPr>
        <w:t>This section</w:t>
      </w:r>
      <w:r w:rsidR="007D04BD" w:rsidRPr="00DA608B">
        <w:rPr>
          <w:rFonts w:ascii="Times New Roman" w:hAnsi="Times New Roman"/>
        </w:rPr>
        <w:t xml:space="preserve"> </w:t>
      </w:r>
      <w:r w:rsidR="00616DC9">
        <w:rPr>
          <w:rFonts w:ascii="Times New Roman" w:hAnsi="Times New Roman"/>
        </w:rPr>
        <w:t xml:space="preserve">applies </w:t>
      </w:r>
      <w:r w:rsidR="001C62C7">
        <w:rPr>
          <w:rFonts w:ascii="Times New Roman" w:hAnsi="Times New Roman"/>
        </w:rPr>
        <w:t>if</w:t>
      </w:r>
      <w:r w:rsidR="001C62C7" w:rsidRPr="00DA608B">
        <w:rPr>
          <w:rFonts w:ascii="Times New Roman" w:hAnsi="Times New Roman"/>
        </w:rPr>
        <w:t xml:space="preserve"> </w:t>
      </w:r>
      <w:r w:rsidRPr="00DA608B">
        <w:rPr>
          <w:rFonts w:ascii="Times New Roman" w:hAnsi="Times New Roman"/>
        </w:rPr>
        <w:t xml:space="preserve">an Australian air transport operator conducts a private operation using </w:t>
      </w:r>
      <w:r w:rsidR="00DD49C3" w:rsidRPr="00DA608B">
        <w:rPr>
          <w:rFonts w:ascii="Times New Roman" w:hAnsi="Times New Roman"/>
        </w:rPr>
        <w:t>a roto</w:t>
      </w:r>
      <w:r w:rsidR="00D07A0E" w:rsidRPr="00DA608B">
        <w:rPr>
          <w:rFonts w:ascii="Times New Roman" w:hAnsi="Times New Roman"/>
        </w:rPr>
        <w:t>r</w:t>
      </w:r>
      <w:r w:rsidR="00DD49C3" w:rsidRPr="00DA608B">
        <w:rPr>
          <w:rFonts w:ascii="Times New Roman" w:hAnsi="Times New Roman"/>
        </w:rPr>
        <w:t>craft</w:t>
      </w:r>
      <w:r w:rsidRPr="00DA608B">
        <w:rPr>
          <w:rFonts w:ascii="Times New Roman" w:hAnsi="Times New Roman"/>
        </w:rPr>
        <w:t xml:space="preserve"> included in the operator’s </w:t>
      </w:r>
      <w:r w:rsidR="00202C35">
        <w:rPr>
          <w:rFonts w:ascii="Times New Roman" w:hAnsi="Times New Roman"/>
        </w:rPr>
        <w:t xml:space="preserve">AOC </w:t>
      </w:r>
      <w:r w:rsidRPr="00DA608B">
        <w:rPr>
          <w:rFonts w:ascii="Times New Roman" w:hAnsi="Times New Roman"/>
        </w:rPr>
        <w:t>operations specifications</w:t>
      </w:r>
      <w:r w:rsidR="00613C50" w:rsidRPr="00DA608B">
        <w:rPr>
          <w:rFonts w:ascii="Times New Roman" w:hAnsi="Times New Roman"/>
        </w:rPr>
        <w:t>.</w:t>
      </w:r>
      <w:r w:rsidR="006B5FF8">
        <w:rPr>
          <w:rFonts w:ascii="Times New Roman" w:hAnsi="Times New Roman"/>
        </w:rPr>
        <w:t xml:space="preserve"> The </w:t>
      </w:r>
      <w:r w:rsidR="008E3673">
        <w:rPr>
          <w:rFonts w:ascii="Times New Roman" w:hAnsi="Times New Roman"/>
        </w:rPr>
        <w:t xml:space="preserve">section </w:t>
      </w:r>
      <w:r w:rsidR="006B5FF8">
        <w:rPr>
          <w:rFonts w:ascii="Times New Roman" w:hAnsi="Times New Roman"/>
        </w:rPr>
        <w:t>exempt</w:t>
      </w:r>
      <w:r w:rsidR="008E3673">
        <w:rPr>
          <w:rFonts w:ascii="Times New Roman" w:hAnsi="Times New Roman"/>
        </w:rPr>
        <w:t>s</w:t>
      </w:r>
      <w:r w:rsidR="006B5FF8">
        <w:rPr>
          <w:rFonts w:ascii="Times New Roman" w:hAnsi="Times New Roman"/>
        </w:rPr>
        <w:t xml:space="preserve"> the </w:t>
      </w:r>
      <w:r w:rsidR="006B5FF8" w:rsidRPr="00DA608B">
        <w:rPr>
          <w:rFonts w:ascii="Times New Roman" w:hAnsi="Times New Roman"/>
        </w:rPr>
        <w:t>rotorcraft</w:t>
      </w:r>
      <w:r w:rsidR="005B4AE7">
        <w:rPr>
          <w:rFonts w:ascii="Times New Roman" w:hAnsi="Times New Roman"/>
        </w:rPr>
        <w:t xml:space="preserve">’s </w:t>
      </w:r>
      <w:r w:rsidR="004B6C28">
        <w:rPr>
          <w:rFonts w:ascii="Times New Roman" w:hAnsi="Times New Roman"/>
        </w:rPr>
        <w:t>pilot in command</w:t>
      </w:r>
      <w:r w:rsidR="006B5FF8" w:rsidRPr="00DA608B">
        <w:rPr>
          <w:rFonts w:ascii="Times New Roman" w:hAnsi="Times New Roman"/>
        </w:rPr>
        <w:t xml:space="preserve"> </w:t>
      </w:r>
      <w:r w:rsidR="00FD498F">
        <w:rPr>
          <w:rFonts w:ascii="Times New Roman" w:hAnsi="Times New Roman"/>
        </w:rPr>
        <w:t>from compliance with</w:t>
      </w:r>
      <w:r w:rsidR="00FD498F" w:rsidRPr="00DA608B">
        <w:rPr>
          <w:rFonts w:ascii="Times New Roman" w:hAnsi="Times New Roman"/>
        </w:rPr>
        <w:t xml:space="preserve"> regulation 91.455 </w:t>
      </w:r>
      <w:r w:rsidR="00FD498F" w:rsidRPr="00F87CCA">
        <w:rPr>
          <w:rStyle w:val="normaltextrun"/>
        </w:rPr>
        <w:t>of CASR</w:t>
      </w:r>
      <w:r w:rsidR="000E617C">
        <w:rPr>
          <w:rStyle w:val="normaltextrun"/>
        </w:rPr>
        <w:t>.</w:t>
      </w:r>
      <w:r w:rsidR="00FD498F">
        <w:rPr>
          <w:rFonts w:ascii="Times New Roman" w:hAnsi="Times New Roman"/>
        </w:rPr>
        <w:t xml:space="preserve"> </w:t>
      </w:r>
      <w:r w:rsidR="000E617C">
        <w:rPr>
          <w:rFonts w:ascii="Times New Roman" w:hAnsi="Times New Roman"/>
        </w:rPr>
        <w:t xml:space="preserve">The </w:t>
      </w:r>
      <w:r w:rsidR="00DB1898">
        <w:rPr>
          <w:rFonts w:ascii="Times New Roman" w:hAnsi="Times New Roman"/>
        </w:rPr>
        <w:t xml:space="preserve">exemption </w:t>
      </w:r>
      <w:r w:rsidR="006B5FF8">
        <w:rPr>
          <w:rFonts w:ascii="Times New Roman" w:hAnsi="Times New Roman"/>
        </w:rPr>
        <w:t>only appl</w:t>
      </w:r>
      <w:r w:rsidR="00242C96">
        <w:rPr>
          <w:rFonts w:ascii="Times New Roman" w:hAnsi="Times New Roman"/>
        </w:rPr>
        <w:t>ies</w:t>
      </w:r>
      <w:r w:rsidR="006B5FF8">
        <w:rPr>
          <w:rFonts w:ascii="Times New Roman" w:hAnsi="Times New Roman"/>
        </w:rPr>
        <w:t xml:space="preserve"> if the </w:t>
      </w:r>
      <w:r w:rsidR="006B5FF8" w:rsidRPr="00937E64">
        <w:rPr>
          <w:lang w:eastAsia="en-AU"/>
        </w:rPr>
        <w:t>operator and pilot in command</w:t>
      </w:r>
      <w:r w:rsidR="006B5FF8">
        <w:rPr>
          <w:lang w:eastAsia="en-AU"/>
        </w:rPr>
        <w:t>,</w:t>
      </w:r>
      <w:r w:rsidR="006B5FF8" w:rsidRPr="00937E64">
        <w:rPr>
          <w:lang w:eastAsia="en-AU"/>
        </w:rPr>
        <w:t xml:space="preserve"> as applicable</w:t>
      </w:r>
      <w:r w:rsidR="006B5FF8">
        <w:rPr>
          <w:lang w:eastAsia="en-AU"/>
        </w:rPr>
        <w:t>,</w:t>
      </w:r>
      <w:r w:rsidR="006B5FF8" w:rsidRPr="00937E64">
        <w:rPr>
          <w:lang w:eastAsia="en-AU"/>
        </w:rPr>
        <w:t xml:space="preserve"> each comply with the </w:t>
      </w:r>
      <w:r w:rsidR="006B5FF8">
        <w:rPr>
          <w:lang w:eastAsia="en-AU"/>
        </w:rPr>
        <w:t xml:space="preserve">stated </w:t>
      </w:r>
      <w:r w:rsidR="006B5FF8" w:rsidRPr="00937E64">
        <w:rPr>
          <w:lang w:eastAsia="en-AU"/>
        </w:rPr>
        <w:t>directions</w:t>
      </w:r>
      <w:r w:rsidR="006B5FF8">
        <w:rPr>
          <w:lang w:eastAsia="en-AU"/>
        </w:rPr>
        <w:t>.</w:t>
      </w:r>
    </w:p>
    <w:p w14:paraId="6086F203" w14:textId="77777777" w:rsidR="00613C50" w:rsidRPr="00DA608B" w:rsidRDefault="00613C50" w:rsidP="0062304B">
      <w:pPr>
        <w:pStyle w:val="BodyText"/>
        <w:rPr>
          <w:rFonts w:ascii="Times New Roman" w:hAnsi="Times New Roman"/>
        </w:rPr>
      </w:pPr>
    </w:p>
    <w:p w14:paraId="6DF19F2C" w14:textId="77777777" w:rsidR="00024FA4" w:rsidRDefault="00024FA4" w:rsidP="00024FA4">
      <w:pPr>
        <w:pStyle w:val="BodyText"/>
        <w:rPr>
          <w:rFonts w:ascii="Times New Roman" w:hAnsi="Times New Roman"/>
        </w:rPr>
      </w:pPr>
      <w:bookmarkStart w:id="10" w:name="_Hlk80621883"/>
      <w:r>
        <w:rPr>
          <w:rFonts w:ascii="Times New Roman" w:hAnsi="Times New Roman"/>
        </w:rPr>
        <w:t>Under the directions, the operator must ensure that, for the operation:</w:t>
      </w:r>
    </w:p>
    <w:p w14:paraId="69489D46" w14:textId="7355F39B" w:rsidR="0071350D" w:rsidRPr="00D3578D" w:rsidRDefault="00DD474C" w:rsidP="00D3578D">
      <w:pPr>
        <w:numPr>
          <w:ilvl w:val="0"/>
          <w:numId w:val="9"/>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613C50" w:rsidRPr="00D3578D">
        <w:rPr>
          <w:rFonts w:ascii="Times New Roman" w:hAnsi="Times New Roman"/>
          <w:color w:val="000000"/>
        </w:rPr>
        <w:t xml:space="preserve">he fuel requirements under regulation 133.190 </w:t>
      </w:r>
      <w:r w:rsidR="00912503" w:rsidRPr="00D3578D">
        <w:rPr>
          <w:rFonts w:ascii="Times New Roman" w:hAnsi="Times New Roman"/>
          <w:color w:val="000000"/>
        </w:rPr>
        <w:t xml:space="preserve">of CASR </w:t>
      </w:r>
      <w:r w:rsidRPr="00D3578D">
        <w:rPr>
          <w:rFonts w:ascii="Times New Roman" w:hAnsi="Times New Roman"/>
          <w:color w:val="000000"/>
        </w:rPr>
        <w:t>are</w:t>
      </w:r>
      <w:r w:rsidR="00613C50" w:rsidRPr="00D3578D">
        <w:rPr>
          <w:rFonts w:ascii="Times New Roman" w:hAnsi="Times New Roman"/>
          <w:color w:val="000000"/>
        </w:rPr>
        <w:t xml:space="preserve"> complied with</w:t>
      </w:r>
      <w:r w:rsidR="0071350D" w:rsidRPr="00D3578D">
        <w:rPr>
          <w:rFonts w:ascii="Times New Roman" w:hAnsi="Times New Roman"/>
          <w:color w:val="000000"/>
        </w:rPr>
        <w:t>; and</w:t>
      </w:r>
    </w:p>
    <w:p w14:paraId="358DEAE2" w14:textId="1CA40754" w:rsidR="00613C50" w:rsidRPr="00D3578D" w:rsidRDefault="0071350D" w:rsidP="00D3578D">
      <w:pPr>
        <w:numPr>
          <w:ilvl w:val="0"/>
          <w:numId w:val="9"/>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operator’s exposition provides for compliance with the requirements</w:t>
      </w:r>
      <w:r w:rsidR="00613C50" w:rsidRPr="00D3578D">
        <w:rPr>
          <w:rFonts w:ascii="Times New Roman" w:hAnsi="Times New Roman"/>
          <w:color w:val="000000"/>
        </w:rPr>
        <w:t>.</w:t>
      </w:r>
    </w:p>
    <w:p w14:paraId="2078AACF" w14:textId="77777777" w:rsidR="00613C50" w:rsidRPr="00DA608B" w:rsidRDefault="00613C50" w:rsidP="00613C50">
      <w:pPr>
        <w:pStyle w:val="BodyText"/>
        <w:rPr>
          <w:rFonts w:ascii="Times New Roman" w:hAnsi="Times New Roman"/>
        </w:rPr>
      </w:pPr>
    </w:p>
    <w:p w14:paraId="2C4928DA" w14:textId="3443DF50" w:rsidR="0062304B" w:rsidRPr="00DA608B" w:rsidRDefault="003A4FB5" w:rsidP="00DD3C43">
      <w:pPr>
        <w:pStyle w:val="BodyText"/>
        <w:rPr>
          <w:rFonts w:ascii="Times New Roman" w:hAnsi="Times New Roman"/>
        </w:rPr>
      </w:pPr>
      <w:r>
        <w:rPr>
          <w:rFonts w:ascii="Times New Roman" w:hAnsi="Times New Roman"/>
        </w:rPr>
        <w:t>A</w:t>
      </w:r>
      <w:r w:rsidR="00630CCA">
        <w:rPr>
          <w:rFonts w:ascii="Times New Roman" w:hAnsi="Times New Roman"/>
        </w:rPr>
        <w:t>lso, under the d</w:t>
      </w:r>
      <w:r w:rsidR="00613C50" w:rsidRPr="00DA608B">
        <w:rPr>
          <w:rFonts w:ascii="Times New Roman" w:hAnsi="Times New Roman"/>
        </w:rPr>
        <w:t>irections</w:t>
      </w:r>
      <w:r w:rsidR="00630CCA">
        <w:rPr>
          <w:rFonts w:ascii="Times New Roman" w:hAnsi="Times New Roman"/>
        </w:rPr>
        <w:t>,</w:t>
      </w:r>
      <w:r w:rsidR="00613C50" w:rsidRPr="00DA608B">
        <w:rPr>
          <w:rFonts w:ascii="Times New Roman" w:hAnsi="Times New Roman"/>
        </w:rPr>
        <w:t xml:space="preserve"> the pilot in command </w:t>
      </w:r>
      <w:r>
        <w:rPr>
          <w:rFonts w:ascii="Times New Roman" w:hAnsi="Times New Roman"/>
        </w:rPr>
        <w:t xml:space="preserve">must </w:t>
      </w:r>
      <w:r w:rsidR="00613C50" w:rsidRPr="00DA608B">
        <w:rPr>
          <w:rFonts w:ascii="Times New Roman" w:hAnsi="Times New Roman"/>
        </w:rPr>
        <w:t xml:space="preserve">comply with </w:t>
      </w:r>
      <w:r w:rsidR="000C1CF2">
        <w:rPr>
          <w:rFonts w:ascii="Times New Roman" w:hAnsi="Times New Roman"/>
        </w:rPr>
        <w:t>the</w:t>
      </w:r>
      <w:r w:rsidR="000C1CF2" w:rsidRPr="00DA608B">
        <w:rPr>
          <w:rFonts w:ascii="Times New Roman" w:hAnsi="Times New Roman"/>
        </w:rPr>
        <w:t xml:space="preserve"> </w:t>
      </w:r>
      <w:r w:rsidR="00613C50" w:rsidRPr="00DA608B">
        <w:rPr>
          <w:rFonts w:ascii="Times New Roman" w:hAnsi="Times New Roman"/>
        </w:rPr>
        <w:t>requirements</w:t>
      </w:r>
      <w:r w:rsidRPr="003A4FB5">
        <w:t xml:space="preserve"> </w:t>
      </w:r>
      <w:r w:rsidRPr="00DA608B">
        <w:rPr>
          <w:rFonts w:ascii="Times New Roman" w:hAnsi="Times New Roman"/>
        </w:rPr>
        <w:t>under regulation 133.190</w:t>
      </w:r>
      <w:r w:rsidR="009C69E7">
        <w:rPr>
          <w:rFonts w:ascii="Times New Roman" w:hAnsi="Times New Roman"/>
        </w:rPr>
        <w:t xml:space="preserve">, and in the exposition, </w:t>
      </w:r>
      <w:r w:rsidR="009C69E7">
        <w:t>which</w:t>
      </w:r>
      <w:r w:rsidRPr="00DA608B">
        <w:rPr>
          <w:rFonts w:ascii="Times New Roman" w:hAnsi="Times New Roman"/>
        </w:rPr>
        <w:t xml:space="preserve"> </w:t>
      </w:r>
      <w:r w:rsidRPr="00937E64">
        <w:t>are applicable to the pilot in command</w:t>
      </w:r>
      <w:r w:rsidR="00613C50" w:rsidRPr="00DA608B">
        <w:rPr>
          <w:rFonts w:ascii="Times New Roman" w:hAnsi="Times New Roman"/>
        </w:rPr>
        <w:t>.</w:t>
      </w:r>
    </w:p>
    <w:bookmarkEnd w:id="10"/>
    <w:p w14:paraId="2FBF19FB" w14:textId="515480DC" w:rsidR="006E5980" w:rsidRPr="00DA608B" w:rsidRDefault="006E5980" w:rsidP="00DD3C43">
      <w:pPr>
        <w:pStyle w:val="BodyText"/>
        <w:rPr>
          <w:rFonts w:ascii="Times New Roman" w:hAnsi="Times New Roman"/>
        </w:rPr>
      </w:pPr>
    </w:p>
    <w:p w14:paraId="699B9796" w14:textId="76B66772" w:rsidR="007C3131" w:rsidRPr="00DA608B" w:rsidRDefault="006E5980" w:rsidP="007C3131">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12</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w:t>
      </w:r>
      <w:r w:rsidR="004E0C9D" w:rsidRPr="00DA608B">
        <w:rPr>
          <w:rFonts w:ascii="Times New Roman" w:hAnsi="Times New Roman"/>
        </w:rPr>
        <w:t xml:space="preserve">Application of </w:t>
      </w:r>
      <w:r w:rsidR="007D04BD" w:rsidRPr="00DA608B">
        <w:rPr>
          <w:rFonts w:ascii="Times New Roman" w:hAnsi="Times New Roman"/>
        </w:rPr>
        <w:t>P</w:t>
      </w:r>
      <w:r w:rsidR="004E0C9D" w:rsidRPr="00DA608B">
        <w:rPr>
          <w:rFonts w:ascii="Times New Roman" w:hAnsi="Times New Roman"/>
        </w:rPr>
        <w:t>art 1</w:t>
      </w:r>
      <w:r w:rsidR="007D04BD" w:rsidRPr="00DA608B">
        <w:rPr>
          <w:rFonts w:ascii="Times New Roman" w:hAnsi="Times New Roman"/>
        </w:rPr>
        <w:t>3</w:t>
      </w:r>
      <w:r w:rsidR="00B42DD0" w:rsidRPr="00DA608B">
        <w:rPr>
          <w:rFonts w:ascii="Times New Roman" w:hAnsi="Times New Roman"/>
        </w:rPr>
        <w:t>3</w:t>
      </w:r>
      <w:r w:rsidR="004E0C9D" w:rsidRPr="00DA608B">
        <w:rPr>
          <w:rFonts w:ascii="Times New Roman" w:hAnsi="Times New Roman"/>
        </w:rPr>
        <w:t xml:space="preserve"> fuelling requirements instead of Part 91 fuelling requirements</w:t>
      </w:r>
      <w:r w:rsidR="00227579" w:rsidRPr="00DA608B">
        <w:rPr>
          <w:rFonts w:ascii="Times New Roman" w:hAnsi="Times New Roman"/>
        </w:rPr>
        <w:t> –</w:t>
      </w:r>
      <w:r w:rsidR="004E0C9D" w:rsidRPr="00DA608B">
        <w:rPr>
          <w:rFonts w:ascii="Times New Roman" w:hAnsi="Times New Roman"/>
        </w:rPr>
        <w:t xml:space="preserve"> exemption and direction</w:t>
      </w:r>
    </w:p>
    <w:p w14:paraId="0BD94834" w14:textId="77777777" w:rsidR="00613C50" w:rsidRPr="00DA608B" w:rsidRDefault="00613C50" w:rsidP="007C3131">
      <w:pPr>
        <w:pStyle w:val="BodyText"/>
        <w:rPr>
          <w:rFonts w:ascii="Times New Roman" w:hAnsi="Times New Roman"/>
        </w:rPr>
      </w:pPr>
    </w:p>
    <w:p w14:paraId="4AE1653C" w14:textId="62BA1C3A" w:rsidR="00613C50" w:rsidRPr="00DA608B" w:rsidRDefault="007D04BD" w:rsidP="00E9017A">
      <w:pPr>
        <w:pStyle w:val="BodyText"/>
        <w:rPr>
          <w:rFonts w:ascii="Times New Roman" w:hAnsi="Times New Roman"/>
        </w:rPr>
      </w:pPr>
      <w:r w:rsidRPr="00DA608B">
        <w:rPr>
          <w:rFonts w:ascii="Times New Roman" w:hAnsi="Times New Roman"/>
        </w:rPr>
        <w:t xml:space="preserve">This section </w:t>
      </w:r>
      <w:r w:rsidR="00410831">
        <w:rPr>
          <w:rFonts w:ascii="Times New Roman" w:hAnsi="Times New Roman"/>
        </w:rPr>
        <w:t xml:space="preserve">applies </w:t>
      </w:r>
      <w:r w:rsidR="002D68D0">
        <w:rPr>
          <w:rFonts w:ascii="Times New Roman" w:hAnsi="Times New Roman"/>
        </w:rPr>
        <w:t>if</w:t>
      </w:r>
      <w:r w:rsidR="002D68D0" w:rsidRPr="00DA608B">
        <w:rPr>
          <w:rFonts w:ascii="Times New Roman" w:hAnsi="Times New Roman"/>
        </w:rPr>
        <w:t xml:space="preserve"> </w:t>
      </w:r>
      <w:r w:rsidR="00E9017A" w:rsidRPr="00DA608B">
        <w:rPr>
          <w:rFonts w:ascii="Times New Roman" w:hAnsi="Times New Roman"/>
        </w:rPr>
        <w:t>an Australian air transport operator conducts a private operation using a</w:t>
      </w:r>
      <w:r w:rsidR="005D1F12" w:rsidRPr="00DA608B">
        <w:rPr>
          <w:rFonts w:ascii="Times New Roman" w:hAnsi="Times New Roman"/>
        </w:rPr>
        <w:t xml:space="preserve"> rotorcraft</w:t>
      </w:r>
      <w:r w:rsidR="00E9017A" w:rsidRPr="00DA608B">
        <w:rPr>
          <w:rFonts w:ascii="Times New Roman" w:hAnsi="Times New Roman"/>
        </w:rPr>
        <w:t xml:space="preserve"> included in the operator’s </w:t>
      </w:r>
      <w:r w:rsidR="00202C35">
        <w:rPr>
          <w:rFonts w:ascii="Times New Roman" w:hAnsi="Times New Roman"/>
        </w:rPr>
        <w:t xml:space="preserve">AOC </w:t>
      </w:r>
      <w:r w:rsidR="00E9017A" w:rsidRPr="00DA608B">
        <w:rPr>
          <w:rFonts w:ascii="Times New Roman" w:hAnsi="Times New Roman"/>
        </w:rPr>
        <w:t>operations specifications</w:t>
      </w:r>
      <w:r w:rsidR="00613C50" w:rsidRPr="00DA608B">
        <w:rPr>
          <w:rFonts w:ascii="Times New Roman" w:hAnsi="Times New Roman"/>
        </w:rPr>
        <w:t>.</w:t>
      </w:r>
      <w:r w:rsidR="006A7743">
        <w:rPr>
          <w:rFonts w:ascii="Times New Roman" w:hAnsi="Times New Roman"/>
        </w:rPr>
        <w:t xml:space="preserve"> The </w:t>
      </w:r>
      <w:r w:rsidR="008C19C6">
        <w:rPr>
          <w:rFonts w:ascii="Times New Roman" w:hAnsi="Times New Roman"/>
        </w:rPr>
        <w:t xml:space="preserve">section </w:t>
      </w:r>
      <w:r w:rsidR="006A7743">
        <w:rPr>
          <w:rFonts w:ascii="Times New Roman" w:hAnsi="Times New Roman"/>
        </w:rPr>
        <w:t>exempt</w:t>
      </w:r>
      <w:r w:rsidR="008C19C6">
        <w:rPr>
          <w:rFonts w:ascii="Times New Roman" w:hAnsi="Times New Roman"/>
        </w:rPr>
        <w:t>s</w:t>
      </w:r>
      <w:r w:rsidR="006A7743">
        <w:rPr>
          <w:rFonts w:ascii="Times New Roman" w:hAnsi="Times New Roman"/>
        </w:rPr>
        <w:t xml:space="preserve"> the </w:t>
      </w:r>
      <w:r w:rsidR="006A7743" w:rsidRPr="00DA608B">
        <w:rPr>
          <w:rFonts w:ascii="Times New Roman" w:hAnsi="Times New Roman"/>
        </w:rPr>
        <w:t>rotorcraft</w:t>
      </w:r>
      <w:r w:rsidR="006A7743">
        <w:rPr>
          <w:rFonts w:ascii="Times New Roman" w:hAnsi="Times New Roman"/>
        </w:rPr>
        <w:t>’s pilot in command</w:t>
      </w:r>
      <w:r w:rsidR="006A7743" w:rsidRPr="00DA608B">
        <w:rPr>
          <w:rFonts w:ascii="Times New Roman" w:hAnsi="Times New Roman"/>
        </w:rPr>
        <w:t xml:space="preserve"> </w:t>
      </w:r>
      <w:r w:rsidR="008C19C6">
        <w:rPr>
          <w:rFonts w:ascii="Times New Roman" w:hAnsi="Times New Roman"/>
        </w:rPr>
        <w:t>from compliance with</w:t>
      </w:r>
      <w:r w:rsidR="008C19C6" w:rsidRPr="00DA608B">
        <w:rPr>
          <w:rFonts w:ascii="Times New Roman" w:hAnsi="Times New Roman"/>
        </w:rPr>
        <w:t xml:space="preserve"> regulation 91.510 </w:t>
      </w:r>
      <w:r w:rsidR="008C19C6" w:rsidRPr="00F87CCA">
        <w:rPr>
          <w:rStyle w:val="normaltextrun"/>
        </w:rPr>
        <w:t>of CASR</w:t>
      </w:r>
      <w:r w:rsidR="00221F9C">
        <w:rPr>
          <w:rStyle w:val="normaltextrun"/>
        </w:rPr>
        <w:t>.</w:t>
      </w:r>
      <w:r w:rsidR="008C19C6">
        <w:rPr>
          <w:rFonts w:ascii="Times New Roman" w:hAnsi="Times New Roman"/>
        </w:rPr>
        <w:t xml:space="preserve"> </w:t>
      </w:r>
      <w:r w:rsidR="00221F9C">
        <w:rPr>
          <w:rFonts w:ascii="Times New Roman" w:hAnsi="Times New Roman"/>
        </w:rPr>
        <w:t xml:space="preserve">The </w:t>
      </w:r>
      <w:r w:rsidR="00DB1898">
        <w:rPr>
          <w:rFonts w:ascii="Times New Roman" w:hAnsi="Times New Roman"/>
        </w:rPr>
        <w:t xml:space="preserve">exemption </w:t>
      </w:r>
      <w:r w:rsidR="006A7743">
        <w:rPr>
          <w:rFonts w:ascii="Times New Roman" w:hAnsi="Times New Roman"/>
        </w:rPr>
        <w:t xml:space="preserve">only applies if the </w:t>
      </w:r>
      <w:r w:rsidR="006A7743" w:rsidRPr="00937E64">
        <w:rPr>
          <w:lang w:eastAsia="en-AU"/>
        </w:rPr>
        <w:t>operator and pilot in command</w:t>
      </w:r>
      <w:r w:rsidR="006A7743">
        <w:rPr>
          <w:lang w:eastAsia="en-AU"/>
        </w:rPr>
        <w:t>,</w:t>
      </w:r>
      <w:r w:rsidR="006A7743" w:rsidRPr="00937E64">
        <w:rPr>
          <w:lang w:eastAsia="en-AU"/>
        </w:rPr>
        <w:t xml:space="preserve"> as applicable</w:t>
      </w:r>
      <w:r w:rsidR="006A7743">
        <w:rPr>
          <w:lang w:eastAsia="en-AU"/>
        </w:rPr>
        <w:t>,</w:t>
      </w:r>
      <w:r w:rsidR="006A7743" w:rsidRPr="00937E64">
        <w:rPr>
          <w:lang w:eastAsia="en-AU"/>
        </w:rPr>
        <w:t xml:space="preserve"> each comply with the </w:t>
      </w:r>
      <w:r w:rsidR="006A7743">
        <w:rPr>
          <w:lang w:eastAsia="en-AU"/>
        </w:rPr>
        <w:t xml:space="preserve">stated </w:t>
      </w:r>
      <w:r w:rsidR="006A7743" w:rsidRPr="00937E64">
        <w:rPr>
          <w:lang w:eastAsia="en-AU"/>
        </w:rPr>
        <w:t>directions</w:t>
      </w:r>
      <w:r w:rsidR="006A7743">
        <w:rPr>
          <w:lang w:eastAsia="en-AU"/>
        </w:rPr>
        <w:t>.</w:t>
      </w:r>
    </w:p>
    <w:p w14:paraId="3E621D0F" w14:textId="77777777" w:rsidR="00613C50" w:rsidRPr="00DA608B" w:rsidRDefault="00613C50" w:rsidP="00E9017A">
      <w:pPr>
        <w:pStyle w:val="BodyText"/>
        <w:rPr>
          <w:rFonts w:ascii="Times New Roman" w:hAnsi="Times New Roman"/>
        </w:rPr>
      </w:pPr>
    </w:p>
    <w:p w14:paraId="2BAAAD94" w14:textId="77777777" w:rsidR="00986B6A" w:rsidRDefault="00986B6A" w:rsidP="00C34DFA">
      <w:pPr>
        <w:pStyle w:val="BodyText"/>
        <w:keepNext/>
        <w:rPr>
          <w:rFonts w:ascii="Times New Roman" w:hAnsi="Times New Roman"/>
        </w:rPr>
      </w:pPr>
      <w:r>
        <w:rPr>
          <w:rFonts w:ascii="Times New Roman" w:hAnsi="Times New Roman"/>
        </w:rPr>
        <w:lastRenderedPageBreak/>
        <w:t>Under the directions, the operator must ensure that, for the operation:</w:t>
      </w:r>
    </w:p>
    <w:p w14:paraId="1AFB2CE0" w14:textId="769AD42A" w:rsidR="002D7291" w:rsidRPr="00D3578D" w:rsidRDefault="00986B6A" w:rsidP="00D3578D">
      <w:pPr>
        <w:numPr>
          <w:ilvl w:val="0"/>
          <w:numId w:val="10"/>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613C50" w:rsidRPr="00D3578D">
        <w:rPr>
          <w:rFonts w:ascii="Times New Roman" w:hAnsi="Times New Roman"/>
          <w:color w:val="000000"/>
        </w:rPr>
        <w:t xml:space="preserve">he fuelling requirements under regulation 133.195 </w:t>
      </w:r>
      <w:r w:rsidR="006007CB" w:rsidRPr="00D3578D">
        <w:rPr>
          <w:rFonts w:ascii="Times New Roman" w:hAnsi="Times New Roman"/>
          <w:color w:val="000000"/>
        </w:rPr>
        <w:t xml:space="preserve">of CASR </w:t>
      </w:r>
      <w:r w:rsidRPr="00D3578D">
        <w:rPr>
          <w:rFonts w:ascii="Times New Roman" w:hAnsi="Times New Roman"/>
          <w:color w:val="000000"/>
        </w:rPr>
        <w:t>are</w:t>
      </w:r>
      <w:r w:rsidR="00613C50" w:rsidRPr="00D3578D">
        <w:rPr>
          <w:rFonts w:ascii="Times New Roman" w:hAnsi="Times New Roman"/>
          <w:color w:val="000000"/>
        </w:rPr>
        <w:t xml:space="preserve"> complied with</w:t>
      </w:r>
      <w:r w:rsidR="002D7291" w:rsidRPr="00D3578D">
        <w:rPr>
          <w:rFonts w:ascii="Times New Roman" w:hAnsi="Times New Roman"/>
          <w:color w:val="000000"/>
        </w:rPr>
        <w:t>;</w:t>
      </w:r>
      <w:r w:rsidR="000B3FFC" w:rsidRPr="00D3578D">
        <w:rPr>
          <w:rFonts w:ascii="Times New Roman" w:hAnsi="Times New Roman"/>
          <w:color w:val="000000"/>
        </w:rPr>
        <w:t xml:space="preserve"> and</w:t>
      </w:r>
    </w:p>
    <w:p w14:paraId="37AEA019" w14:textId="2CCA3490" w:rsidR="00613C50" w:rsidRPr="00D3578D" w:rsidRDefault="002D7291" w:rsidP="00D3578D">
      <w:pPr>
        <w:numPr>
          <w:ilvl w:val="0"/>
          <w:numId w:val="10"/>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operator’s exposition provides for compliance with the requirements</w:t>
      </w:r>
      <w:r w:rsidR="00613C50" w:rsidRPr="00D3578D">
        <w:rPr>
          <w:rFonts w:ascii="Times New Roman" w:hAnsi="Times New Roman"/>
          <w:color w:val="000000"/>
        </w:rPr>
        <w:t>.</w:t>
      </w:r>
    </w:p>
    <w:p w14:paraId="4140AE82" w14:textId="77777777" w:rsidR="00613C50" w:rsidRPr="00DA608B" w:rsidRDefault="00613C50" w:rsidP="00613C50">
      <w:pPr>
        <w:pStyle w:val="BodyText"/>
        <w:rPr>
          <w:rFonts w:ascii="Times New Roman" w:hAnsi="Times New Roman"/>
        </w:rPr>
      </w:pPr>
    </w:p>
    <w:p w14:paraId="1DD67BCF" w14:textId="05A9A291" w:rsidR="00AF5657" w:rsidRPr="00DA608B" w:rsidRDefault="0019446D" w:rsidP="007C3131">
      <w:pPr>
        <w:pStyle w:val="BodyText"/>
        <w:rPr>
          <w:rFonts w:ascii="Times New Roman" w:hAnsi="Times New Roman"/>
        </w:rPr>
      </w:pPr>
      <w:r>
        <w:rPr>
          <w:rFonts w:ascii="Times New Roman" w:hAnsi="Times New Roman"/>
        </w:rPr>
        <w:t>Also, under the d</w:t>
      </w:r>
      <w:r w:rsidR="00613C50" w:rsidRPr="00DA608B">
        <w:rPr>
          <w:rFonts w:ascii="Times New Roman" w:hAnsi="Times New Roman"/>
        </w:rPr>
        <w:t>irections</w:t>
      </w:r>
      <w:r>
        <w:rPr>
          <w:rFonts w:ascii="Times New Roman" w:hAnsi="Times New Roman"/>
        </w:rPr>
        <w:t>,</w:t>
      </w:r>
      <w:r w:rsidR="00613C50" w:rsidRPr="00DA608B">
        <w:rPr>
          <w:rFonts w:ascii="Times New Roman" w:hAnsi="Times New Roman"/>
        </w:rPr>
        <w:t xml:space="preserve"> the pilot in command </w:t>
      </w:r>
      <w:r w:rsidR="00A75EC7">
        <w:rPr>
          <w:rFonts w:ascii="Times New Roman" w:hAnsi="Times New Roman"/>
        </w:rPr>
        <w:t xml:space="preserve">must </w:t>
      </w:r>
      <w:r w:rsidR="00613C50" w:rsidRPr="00DA608B">
        <w:rPr>
          <w:rFonts w:ascii="Times New Roman" w:hAnsi="Times New Roman"/>
        </w:rPr>
        <w:t xml:space="preserve">comply with </w:t>
      </w:r>
      <w:r w:rsidR="000C1CF2">
        <w:rPr>
          <w:rFonts w:ascii="Times New Roman" w:hAnsi="Times New Roman"/>
        </w:rPr>
        <w:t>the</w:t>
      </w:r>
      <w:r w:rsidR="000C1CF2" w:rsidRPr="00DA608B">
        <w:rPr>
          <w:rFonts w:ascii="Times New Roman" w:hAnsi="Times New Roman"/>
        </w:rPr>
        <w:t xml:space="preserve"> </w:t>
      </w:r>
      <w:r w:rsidR="00613C50" w:rsidRPr="00DA608B">
        <w:rPr>
          <w:rFonts w:ascii="Times New Roman" w:hAnsi="Times New Roman"/>
        </w:rPr>
        <w:t>requirements</w:t>
      </w:r>
      <w:r w:rsidR="00A75EC7">
        <w:rPr>
          <w:rFonts w:ascii="Times New Roman" w:hAnsi="Times New Roman"/>
        </w:rPr>
        <w:t xml:space="preserve"> </w:t>
      </w:r>
      <w:r w:rsidR="00A75EC7" w:rsidRPr="00DA608B">
        <w:rPr>
          <w:rFonts w:ascii="Times New Roman" w:hAnsi="Times New Roman"/>
        </w:rPr>
        <w:t>under regulation 133.19</w:t>
      </w:r>
      <w:r w:rsidR="00A75EC7">
        <w:rPr>
          <w:rFonts w:ascii="Times New Roman" w:hAnsi="Times New Roman"/>
        </w:rPr>
        <w:t>5</w:t>
      </w:r>
      <w:r w:rsidR="008F0F45">
        <w:rPr>
          <w:rFonts w:ascii="Times New Roman" w:hAnsi="Times New Roman"/>
        </w:rPr>
        <w:t xml:space="preserve">, and in the exposition, </w:t>
      </w:r>
      <w:r w:rsidR="008F0F45">
        <w:t>which</w:t>
      </w:r>
      <w:r w:rsidR="008F0F45" w:rsidRPr="00937E64">
        <w:t xml:space="preserve"> </w:t>
      </w:r>
      <w:r w:rsidR="00A75EC7" w:rsidRPr="00937E64">
        <w:t>are applicable to the pilot in command</w:t>
      </w:r>
      <w:r w:rsidR="00613C50" w:rsidRPr="00DA608B">
        <w:rPr>
          <w:rFonts w:ascii="Times New Roman" w:hAnsi="Times New Roman"/>
        </w:rPr>
        <w:t>.</w:t>
      </w:r>
    </w:p>
    <w:p w14:paraId="36B2F849" w14:textId="0AEBC9EF" w:rsidR="004E0C9D" w:rsidRPr="00DA608B" w:rsidRDefault="004E0C9D" w:rsidP="007C3131">
      <w:pPr>
        <w:pStyle w:val="BodyText"/>
        <w:rPr>
          <w:rFonts w:ascii="Times New Roman" w:hAnsi="Times New Roman"/>
        </w:rPr>
      </w:pPr>
    </w:p>
    <w:p w14:paraId="12AE9F42" w14:textId="32DD92C7" w:rsidR="004E0C9D" w:rsidRPr="00DA608B" w:rsidRDefault="00A42E0A" w:rsidP="007C3131">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13</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Application of Part 1</w:t>
      </w:r>
      <w:r w:rsidR="001E01DD" w:rsidRPr="00DA608B">
        <w:rPr>
          <w:rFonts w:ascii="Times New Roman" w:hAnsi="Times New Roman"/>
        </w:rPr>
        <w:t>3</w:t>
      </w:r>
      <w:r w:rsidR="008F380C" w:rsidRPr="00DA608B">
        <w:rPr>
          <w:rFonts w:ascii="Times New Roman" w:hAnsi="Times New Roman"/>
        </w:rPr>
        <w:t>3</w:t>
      </w:r>
      <w:r w:rsidRPr="00DA608B">
        <w:rPr>
          <w:rFonts w:ascii="Times New Roman" w:hAnsi="Times New Roman"/>
        </w:rPr>
        <w:t xml:space="preserve"> </w:t>
      </w:r>
      <w:r w:rsidR="00312431" w:rsidRPr="00DA608B">
        <w:rPr>
          <w:rFonts w:ascii="Times New Roman" w:hAnsi="Times New Roman"/>
        </w:rPr>
        <w:t>p</w:t>
      </w:r>
      <w:r w:rsidRPr="00DA608B">
        <w:rPr>
          <w:rFonts w:ascii="Times New Roman" w:hAnsi="Times New Roman"/>
        </w:rPr>
        <w:t>assenger safety brie</w:t>
      </w:r>
      <w:r w:rsidR="007814E3" w:rsidRPr="00DA608B">
        <w:rPr>
          <w:rFonts w:ascii="Times New Roman" w:hAnsi="Times New Roman"/>
        </w:rPr>
        <w:t xml:space="preserve">fings, instructions and demonstrations </w:t>
      </w:r>
      <w:r w:rsidR="00AA0347" w:rsidRPr="00DA608B">
        <w:rPr>
          <w:rFonts w:ascii="Times New Roman" w:hAnsi="Times New Roman"/>
        </w:rPr>
        <w:t>requirements instead of Part 91 safety briefing</w:t>
      </w:r>
      <w:r w:rsidR="00E96203" w:rsidRPr="00DA608B">
        <w:rPr>
          <w:rFonts w:ascii="Times New Roman" w:hAnsi="Times New Roman"/>
        </w:rPr>
        <w:t>s</w:t>
      </w:r>
      <w:r w:rsidR="00AA0347" w:rsidRPr="00DA608B">
        <w:rPr>
          <w:rFonts w:ascii="Times New Roman" w:hAnsi="Times New Roman"/>
        </w:rPr>
        <w:t xml:space="preserve"> and instruction</w:t>
      </w:r>
      <w:r w:rsidR="00E96203" w:rsidRPr="00DA608B">
        <w:rPr>
          <w:rFonts w:ascii="Times New Roman" w:hAnsi="Times New Roman"/>
        </w:rPr>
        <w:t>s</w:t>
      </w:r>
      <w:r w:rsidR="00AA0347" w:rsidRPr="00DA608B">
        <w:rPr>
          <w:rFonts w:ascii="Times New Roman" w:hAnsi="Times New Roman"/>
        </w:rPr>
        <w:t xml:space="preserve"> requirements</w:t>
      </w:r>
      <w:r w:rsidR="00227579" w:rsidRPr="00DA608B">
        <w:rPr>
          <w:rFonts w:ascii="Times New Roman" w:hAnsi="Times New Roman"/>
        </w:rPr>
        <w:t> –</w:t>
      </w:r>
      <w:r w:rsidR="00AA0347" w:rsidRPr="00DA608B">
        <w:rPr>
          <w:rFonts w:ascii="Times New Roman" w:hAnsi="Times New Roman"/>
        </w:rPr>
        <w:t xml:space="preserve"> </w:t>
      </w:r>
      <w:r w:rsidR="00D55EE1" w:rsidRPr="00DA608B">
        <w:rPr>
          <w:rFonts w:ascii="Times New Roman" w:hAnsi="Times New Roman"/>
        </w:rPr>
        <w:t xml:space="preserve">exemption and </w:t>
      </w:r>
      <w:r w:rsidR="00660DA8" w:rsidRPr="00DA608B">
        <w:rPr>
          <w:rFonts w:ascii="Times New Roman" w:hAnsi="Times New Roman"/>
        </w:rPr>
        <w:t>direction</w:t>
      </w:r>
    </w:p>
    <w:p w14:paraId="37AB8C91" w14:textId="77777777" w:rsidR="00613C50" w:rsidRPr="00DA608B" w:rsidRDefault="00613C50" w:rsidP="007C3131">
      <w:pPr>
        <w:pStyle w:val="BodyText"/>
        <w:rPr>
          <w:rFonts w:ascii="Times New Roman" w:hAnsi="Times New Roman"/>
        </w:rPr>
      </w:pPr>
    </w:p>
    <w:p w14:paraId="50EEE8D3" w14:textId="3B138B75" w:rsidR="00613C50" w:rsidRPr="00DA608B" w:rsidRDefault="001E01DD" w:rsidP="00D34095">
      <w:pPr>
        <w:pStyle w:val="BodyText"/>
        <w:rPr>
          <w:rFonts w:ascii="Times New Roman" w:hAnsi="Times New Roman"/>
        </w:rPr>
      </w:pPr>
      <w:r w:rsidRPr="00DA608B">
        <w:rPr>
          <w:rFonts w:ascii="Times New Roman" w:hAnsi="Times New Roman"/>
        </w:rPr>
        <w:t xml:space="preserve">This section </w:t>
      </w:r>
      <w:r w:rsidR="0033409C">
        <w:rPr>
          <w:rFonts w:ascii="Times New Roman" w:hAnsi="Times New Roman"/>
        </w:rPr>
        <w:t xml:space="preserve">applies </w:t>
      </w:r>
      <w:r w:rsidR="000C49A4">
        <w:rPr>
          <w:rFonts w:ascii="Times New Roman" w:hAnsi="Times New Roman"/>
        </w:rPr>
        <w:t>if</w:t>
      </w:r>
      <w:r w:rsidR="000C49A4" w:rsidRPr="00DA608B">
        <w:rPr>
          <w:rFonts w:ascii="Times New Roman" w:hAnsi="Times New Roman"/>
        </w:rPr>
        <w:t xml:space="preserve"> </w:t>
      </w:r>
      <w:r w:rsidR="00D34095" w:rsidRPr="00DA608B">
        <w:rPr>
          <w:rFonts w:ascii="Times New Roman" w:hAnsi="Times New Roman"/>
        </w:rPr>
        <w:t>an Australian air transport operator conducts a private operation using a</w:t>
      </w:r>
      <w:r w:rsidR="005D1F12" w:rsidRPr="00DA608B">
        <w:rPr>
          <w:rFonts w:ascii="Times New Roman" w:hAnsi="Times New Roman"/>
        </w:rPr>
        <w:t xml:space="preserve"> rotorcraft</w:t>
      </w:r>
      <w:r w:rsidR="00D34095" w:rsidRPr="00DA608B">
        <w:rPr>
          <w:rFonts w:ascii="Times New Roman" w:hAnsi="Times New Roman"/>
        </w:rPr>
        <w:t xml:space="preserve"> included in the operator’s </w:t>
      </w:r>
      <w:r w:rsidR="00202C35">
        <w:rPr>
          <w:rFonts w:ascii="Times New Roman" w:hAnsi="Times New Roman"/>
        </w:rPr>
        <w:t xml:space="preserve">AOC </w:t>
      </w:r>
      <w:r w:rsidR="00D34095" w:rsidRPr="00DA608B">
        <w:rPr>
          <w:rFonts w:ascii="Times New Roman" w:hAnsi="Times New Roman"/>
        </w:rPr>
        <w:t>operations specifications</w:t>
      </w:r>
      <w:r w:rsidR="00613C50" w:rsidRPr="00DA608B">
        <w:rPr>
          <w:rFonts w:ascii="Times New Roman" w:hAnsi="Times New Roman"/>
        </w:rPr>
        <w:t>.</w:t>
      </w:r>
      <w:r w:rsidR="000C49A4">
        <w:rPr>
          <w:rFonts w:ascii="Times New Roman" w:hAnsi="Times New Roman"/>
        </w:rPr>
        <w:t xml:space="preserve"> </w:t>
      </w:r>
      <w:r w:rsidR="008227ED">
        <w:rPr>
          <w:rFonts w:ascii="Times New Roman" w:hAnsi="Times New Roman"/>
        </w:rPr>
        <w:t xml:space="preserve">The </w:t>
      </w:r>
      <w:r w:rsidR="0033409C">
        <w:rPr>
          <w:rFonts w:ascii="Times New Roman" w:hAnsi="Times New Roman"/>
        </w:rPr>
        <w:t xml:space="preserve">section </w:t>
      </w:r>
      <w:r w:rsidR="008227ED">
        <w:rPr>
          <w:rFonts w:ascii="Times New Roman" w:hAnsi="Times New Roman"/>
        </w:rPr>
        <w:t>exempt</w:t>
      </w:r>
      <w:r w:rsidR="0033409C">
        <w:rPr>
          <w:rFonts w:ascii="Times New Roman" w:hAnsi="Times New Roman"/>
        </w:rPr>
        <w:t>s</w:t>
      </w:r>
      <w:r w:rsidR="008227ED">
        <w:rPr>
          <w:rFonts w:ascii="Times New Roman" w:hAnsi="Times New Roman"/>
        </w:rPr>
        <w:t xml:space="preserve"> the </w:t>
      </w:r>
      <w:r w:rsidR="008227ED" w:rsidRPr="00DA608B">
        <w:rPr>
          <w:rFonts w:ascii="Times New Roman" w:hAnsi="Times New Roman"/>
        </w:rPr>
        <w:t>rotorcraft</w:t>
      </w:r>
      <w:r w:rsidR="008227ED">
        <w:rPr>
          <w:rFonts w:ascii="Times New Roman" w:hAnsi="Times New Roman"/>
        </w:rPr>
        <w:t>’s pilot in command</w:t>
      </w:r>
      <w:r w:rsidR="008227ED" w:rsidRPr="00DA608B">
        <w:rPr>
          <w:rFonts w:ascii="Times New Roman" w:hAnsi="Times New Roman"/>
        </w:rPr>
        <w:t xml:space="preserve"> </w:t>
      </w:r>
      <w:r w:rsidR="00C56BE7">
        <w:rPr>
          <w:rFonts w:ascii="Times New Roman" w:hAnsi="Times New Roman"/>
        </w:rPr>
        <w:t>from compliance with</w:t>
      </w:r>
      <w:r w:rsidR="00C56BE7" w:rsidRPr="00DA608B">
        <w:rPr>
          <w:rFonts w:ascii="Times New Roman" w:hAnsi="Times New Roman"/>
        </w:rPr>
        <w:t xml:space="preserve"> regulation 91.565 </w:t>
      </w:r>
      <w:r w:rsidR="00C56BE7" w:rsidRPr="00F87CCA">
        <w:rPr>
          <w:rStyle w:val="normaltextrun"/>
        </w:rPr>
        <w:t>of CASR</w:t>
      </w:r>
      <w:r w:rsidR="0075075A">
        <w:rPr>
          <w:rStyle w:val="normaltextrun"/>
        </w:rPr>
        <w:t>.</w:t>
      </w:r>
      <w:r w:rsidR="00BF3AF8">
        <w:rPr>
          <w:rStyle w:val="normaltextrun"/>
        </w:rPr>
        <w:t xml:space="preserve"> The </w:t>
      </w:r>
      <w:r w:rsidR="00DB1898">
        <w:rPr>
          <w:rFonts w:ascii="Times New Roman" w:hAnsi="Times New Roman"/>
        </w:rPr>
        <w:t xml:space="preserve">exemption </w:t>
      </w:r>
      <w:r w:rsidR="008227ED">
        <w:rPr>
          <w:rFonts w:ascii="Times New Roman" w:hAnsi="Times New Roman"/>
        </w:rPr>
        <w:t xml:space="preserve">only applies if the </w:t>
      </w:r>
      <w:r w:rsidR="008227ED" w:rsidRPr="00937E64">
        <w:rPr>
          <w:lang w:eastAsia="en-AU"/>
        </w:rPr>
        <w:t>operator and pilot in command</w:t>
      </w:r>
      <w:r w:rsidR="008227ED">
        <w:rPr>
          <w:lang w:eastAsia="en-AU"/>
        </w:rPr>
        <w:t>,</w:t>
      </w:r>
      <w:r w:rsidR="008227ED" w:rsidRPr="00937E64">
        <w:rPr>
          <w:lang w:eastAsia="en-AU"/>
        </w:rPr>
        <w:t xml:space="preserve"> as applicable</w:t>
      </w:r>
      <w:r w:rsidR="008227ED">
        <w:rPr>
          <w:lang w:eastAsia="en-AU"/>
        </w:rPr>
        <w:t>,</w:t>
      </w:r>
      <w:r w:rsidR="008227ED" w:rsidRPr="00937E64">
        <w:rPr>
          <w:lang w:eastAsia="en-AU"/>
        </w:rPr>
        <w:t xml:space="preserve"> each comply with the </w:t>
      </w:r>
      <w:r w:rsidR="008227ED">
        <w:rPr>
          <w:lang w:eastAsia="en-AU"/>
        </w:rPr>
        <w:t xml:space="preserve">stated </w:t>
      </w:r>
      <w:r w:rsidR="008227ED" w:rsidRPr="00937E64">
        <w:rPr>
          <w:lang w:eastAsia="en-AU"/>
        </w:rPr>
        <w:t>directions</w:t>
      </w:r>
      <w:r w:rsidR="008227ED">
        <w:rPr>
          <w:lang w:eastAsia="en-AU"/>
        </w:rPr>
        <w:t>.</w:t>
      </w:r>
    </w:p>
    <w:p w14:paraId="18B1566C" w14:textId="77777777" w:rsidR="00613C50" w:rsidRPr="00DA608B" w:rsidRDefault="00613C50" w:rsidP="00D34095">
      <w:pPr>
        <w:pStyle w:val="BodyText"/>
        <w:rPr>
          <w:rFonts w:ascii="Times New Roman" w:hAnsi="Times New Roman"/>
        </w:rPr>
      </w:pPr>
    </w:p>
    <w:p w14:paraId="6B530D10" w14:textId="77777777" w:rsidR="00714885" w:rsidRDefault="00714885" w:rsidP="00714885">
      <w:pPr>
        <w:pStyle w:val="BodyText"/>
        <w:rPr>
          <w:rFonts w:ascii="Times New Roman" w:hAnsi="Times New Roman"/>
        </w:rPr>
      </w:pPr>
      <w:r>
        <w:rPr>
          <w:rFonts w:ascii="Times New Roman" w:hAnsi="Times New Roman"/>
        </w:rPr>
        <w:t>Under the directions, the operator must ensure that, for the operation:</w:t>
      </w:r>
    </w:p>
    <w:p w14:paraId="760021FB" w14:textId="7D3C37EA" w:rsidR="00F237E7" w:rsidRPr="00D3578D" w:rsidRDefault="00714885" w:rsidP="00D3578D">
      <w:pPr>
        <w:numPr>
          <w:ilvl w:val="0"/>
          <w:numId w:val="33"/>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w:t>
      </w:r>
      <w:r w:rsidR="00613C50" w:rsidRPr="00D3578D">
        <w:rPr>
          <w:rFonts w:ascii="Times New Roman" w:hAnsi="Times New Roman"/>
          <w:color w:val="000000"/>
        </w:rPr>
        <w:t>he safety briefings, instructions and demonstrations requirements under regulation</w:t>
      </w:r>
      <w:r w:rsidR="00DC05AB" w:rsidRPr="00D3578D">
        <w:rPr>
          <w:rFonts w:ascii="Times New Roman" w:hAnsi="Times New Roman"/>
          <w:color w:val="000000"/>
        </w:rPr>
        <w:t> </w:t>
      </w:r>
      <w:r w:rsidR="00613C50" w:rsidRPr="00D3578D">
        <w:rPr>
          <w:rFonts w:ascii="Times New Roman" w:hAnsi="Times New Roman"/>
          <w:color w:val="000000"/>
        </w:rPr>
        <w:t xml:space="preserve">133.240 </w:t>
      </w:r>
      <w:r w:rsidR="0009669E" w:rsidRPr="00D3578D">
        <w:rPr>
          <w:rFonts w:ascii="Times New Roman" w:hAnsi="Times New Roman"/>
          <w:color w:val="000000"/>
        </w:rPr>
        <w:t xml:space="preserve">of CASR </w:t>
      </w:r>
      <w:r w:rsidR="00F237E7" w:rsidRPr="00D3578D">
        <w:rPr>
          <w:rFonts w:ascii="Times New Roman" w:hAnsi="Times New Roman"/>
          <w:color w:val="000000"/>
        </w:rPr>
        <w:t>are</w:t>
      </w:r>
      <w:r w:rsidR="00613C50" w:rsidRPr="00D3578D">
        <w:rPr>
          <w:rFonts w:ascii="Times New Roman" w:hAnsi="Times New Roman"/>
          <w:color w:val="000000"/>
        </w:rPr>
        <w:t xml:space="preserve"> complied with</w:t>
      </w:r>
      <w:r w:rsidR="00F237E7" w:rsidRPr="00D3578D">
        <w:rPr>
          <w:rFonts w:ascii="Times New Roman" w:hAnsi="Times New Roman"/>
          <w:color w:val="000000"/>
        </w:rPr>
        <w:t>; and</w:t>
      </w:r>
    </w:p>
    <w:p w14:paraId="53A26726" w14:textId="0A39F56F" w:rsidR="00613C50" w:rsidRPr="00D3578D" w:rsidRDefault="00F237E7" w:rsidP="00D3578D">
      <w:pPr>
        <w:numPr>
          <w:ilvl w:val="0"/>
          <w:numId w:val="33"/>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the operator’s exposition provides for compliance with the requirements</w:t>
      </w:r>
      <w:r w:rsidR="00613C50" w:rsidRPr="00D3578D">
        <w:rPr>
          <w:rFonts w:ascii="Times New Roman" w:hAnsi="Times New Roman"/>
          <w:color w:val="000000"/>
        </w:rPr>
        <w:t>.</w:t>
      </w:r>
    </w:p>
    <w:p w14:paraId="185BFF7D" w14:textId="77777777" w:rsidR="00613C50" w:rsidRPr="00DA608B" w:rsidRDefault="00613C50" w:rsidP="00613C50">
      <w:pPr>
        <w:pStyle w:val="BodyText"/>
        <w:rPr>
          <w:rFonts w:ascii="Times New Roman" w:hAnsi="Times New Roman"/>
        </w:rPr>
      </w:pPr>
    </w:p>
    <w:p w14:paraId="1C651A5B" w14:textId="2AB450A1" w:rsidR="00613C50" w:rsidRPr="00DA608B" w:rsidRDefault="00AD60A3" w:rsidP="00613C50">
      <w:pPr>
        <w:pStyle w:val="BodyText"/>
        <w:rPr>
          <w:rFonts w:ascii="Times New Roman" w:hAnsi="Times New Roman"/>
        </w:rPr>
      </w:pPr>
      <w:r>
        <w:rPr>
          <w:rFonts w:ascii="Times New Roman" w:hAnsi="Times New Roman"/>
        </w:rPr>
        <w:t>Also, under the d</w:t>
      </w:r>
      <w:r w:rsidR="00613C50" w:rsidRPr="00DA608B">
        <w:rPr>
          <w:rFonts w:ascii="Times New Roman" w:hAnsi="Times New Roman"/>
        </w:rPr>
        <w:t>irections</w:t>
      </w:r>
      <w:r>
        <w:rPr>
          <w:rFonts w:ascii="Times New Roman" w:hAnsi="Times New Roman"/>
        </w:rPr>
        <w:t>,</w:t>
      </w:r>
      <w:r w:rsidR="00613C50" w:rsidRPr="00DA608B">
        <w:rPr>
          <w:rFonts w:ascii="Times New Roman" w:hAnsi="Times New Roman"/>
        </w:rPr>
        <w:t xml:space="preserve"> the pilot in command</w:t>
      </w:r>
      <w:r w:rsidR="00093D9B">
        <w:rPr>
          <w:rFonts w:ascii="Times New Roman" w:hAnsi="Times New Roman"/>
        </w:rPr>
        <w:t xml:space="preserve"> must</w:t>
      </w:r>
      <w:r w:rsidR="00613C50" w:rsidRPr="00DA608B">
        <w:rPr>
          <w:rFonts w:ascii="Times New Roman" w:hAnsi="Times New Roman"/>
        </w:rPr>
        <w:t xml:space="preserve"> comply with </w:t>
      </w:r>
      <w:r w:rsidR="000C1CF2">
        <w:rPr>
          <w:rFonts w:ascii="Times New Roman" w:hAnsi="Times New Roman"/>
        </w:rPr>
        <w:t>the</w:t>
      </w:r>
      <w:r w:rsidR="000C1CF2" w:rsidRPr="00DA608B">
        <w:rPr>
          <w:rFonts w:ascii="Times New Roman" w:hAnsi="Times New Roman"/>
        </w:rPr>
        <w:t xml:space="preserve"> </w:t>
      </w:r>
      <w:r w:rsidR="00613C50" w:rsidRPr="00DA608B">
        <w:rPr>
          <w:rFonts w:ascii="Times New Roman" w:hAnsi="Times New Roman"/>
        </w:rPr>
        <w:t>requirements</w:t>
      </w:r>
      <w:r w:rsidR="00093D9B">
        <w:rPr>
          <w:rFonts w:ascii="Times New Roman" w:hAnsi="Times New Roman"/>
        </w:rPr>
        <w:t xml:space="preserve"> </w:t>
      </w:r>
      <w:r w:rsidR="00093D9B" w:rsidRPr="00DA608B">
        <w:rPr>
          <w:rFonts w:ascii="Times New Roman" w:hAnsi="Times New Roman"/>
        </w:rPr>
        <w:t>under regulation 133.</w:t>
      </w:r>
      <w:r w:rsidR="00093D9B">
        <w:rPr>
          <w:rFonts w:ascii="Times New Roman" w:hAnsi="Times New Roman"/>
        </w:rPr>
        <w:t>240</w:t>
      </w:r>
      <w:r w:rsidR="001870B9">
        <w:rPr>
          <w:rFonts w:ascii="Times New Roman" w:hAnsi="Times New Roman"/>
        </w:rPr>
        <w:t>,</w:t>
      </w:r>
      <w:r w:rsidR="00093D9B" w:rsidRPr="00DA608B">
        <w:rPr>
          <w:rFonts w:ascii="Times New Roman" w:hAnsi="Times New Roman"/>
        </w:rPr>
        <w:t xml:space="preserve"> </w:t>
      </w:r>
      <w:r w:rsidR="001870B9">
        <w:rPr>
          <w:rFonts w:ascii="Times New Roman" w:hAnsi="Times New Roman"/>
        </w:rPr>
        <w:t xml:space="preserve">and in the exposition, </w:t>
      </w:r>
      <w:r w:rsidR="001870B9">
        <w:t>which</w:t>
      </w:r>
      <w:r w:rsidR="001870B9" w:rsidRPr="00937E64">
        <w:t xml:space="preserve"> </w:t>
      </w:r>
      <w:r w:rsidR="00093D9B" w:rsidRPr="00937E64">
        <w:t>are applicable to the pilot in command</w:t>
      </w:r>
      <w:r w:rsidR="00613C50" w:rsidRPr="00DA608B">
        <w:rPr>
          <w:rFonts w:ascii="Times New Roman" w:hAnsi="Times New Roman"/>
        </w:rPr>
        <w:t>.</w:t>
      </w:r>
    </w:p>
    <w:p w14:paraId="4758E5F1" w14:textId="77777777" w:rsidR="00660DA8" w:rsidRPr="00DA608B" w:rsidRDefault="00660DA8" w:rsidP="007C3131">
      <w:pPr>
        <w:pStyle w:val="BodyText"/>
        <w:rPr>
          <w:rFonts w:ascii="Times New Roman" w:hAnsi="Times New Roman"/>
        </w:rPr>
      </w:pPr>
    </w:p>
    <w:p w14:paraId="2D9469A3" w14:textId="3FB40716" w:rsidR="00B5129A" w:rsidRPr="00DA608B" w:rsidRDefault="00B5129A" w:rsidP="007C3131">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14</w:t>
      </w:r>
      <w:r w:rsidR="003B7004" w:rsidRPr="00DA608B">
        <w:rPr>
          <w:rFonts w:ascii="Times New Roman" w:hAnsi="Times New Roman"/>
        </w:rPr>
        <w:t> </w:t>
      </w:r>
      <w:r w:rsidR="00227579" w:rsidRPr="00DA608B">
        <w:rPr>
          <w:rFonts w:ascii="Times New Roman" w:hAnsi="Times New Roman"/>
        </w:rPr>
        <w:t>—</w:t>
      </w:r>
      <w:r w:rsidR="0010623C" w:rsidRPr="00DA608B">
        <w:rPr>
          <w:rFonts w:ascii="Times New Roman" w:hAnsi="Times New Roman"/>
        </w:rPr>
        <w:t xml:space="preserve"> </w:t>
      </w:r>
      <w:r w:rsidRPr="00DA608B">
        <w:rPr>
          <w:rFonts w:ascii="Times New Roman" w:hAnsi="Times New Roman"/>
        </w:rPr>
        <w:t>Application of Part 1</w:t>
      </w:r>
      <w:r w:rsidR="001E01DD" w:rsidRPr="00DA608B">
        <w:rPr>
          <w:rFonts w:ascii="Times New Roman" w:hAnsi="Times New Roman"/>
        </w:rPr>
        <w:t>3</w:t>
      </w:r>
      <w:r w:rsidR="008F380C" w:rsidRPr="00DA608B">
        <w:rPr>
          <w:rFonts w:ascii="Times New Roman" w:hAnsi="Times New Roman"/>
        </w:rPr>
        <w:t>3</w:t>
      </w:r>
      <w:r w:rsidRPr="00DA608B">
        <w:rPr>
          <w:rFonts w:ascii="Times New Roman" w:hAnsi="Times New Roman"/>
        </w:rPr>
        <w:t xml:space="preserve"> performance requirements </w:t>
      </w:r>
      <w:r w:rsidR="005F7BD5" w:rsidRPr="00DA608B">
        <w:rPr>
          <w:rFonts w:ascii="Times New Roman" w:hAnsi="Times New Roman"/>
        </w:rPr>
        <w:t>instead of</w:t>
      </w:r>
      <w:r w:rsidR="00652AA9" w:rsidRPr="00DA608B">
        <w:rPr>
          <w:rFonts w:ascii="Times New Roman" w:hAnsi="Times New Roman"/>
        </w:rPr>
        <w:t xml:space="preserve"> Part 91 </w:t>
      </w:r>
      <w:r w:rsidR="00023216" w:rsidRPr="00DA608B">
        <w:rPr>
          <w:rFonts w:ascii="Times New Roman" w:hAnsi="Times New Roman"/>
        </w:rPr>
        <w:t>performance</w:t>
      </w:r>
      <w:r w:rsidR="00652AA9" w:rsidRPr="00DA608B">
        <w:rPr>
          <w:rFonts w:ascii="Times New Roman" w:hAnsi="Times New Roman"/>
        </w:rPr>
        <w:t xml:space="preserve"> requirements</w:t>
      </w:r>
      <w:r w:rsidR="00227579" w:rsidRPr="00DA608B">
        <w:rPr>
          <w:rFonts w:ascii="Times New Roman" w:hAnsi="Times New Roman"/>
        </w:rPr>
        <w:t> –</w:t>
      </w:r>
      <w:r w:rsidR="00652AA9" w:rsidRPr="00DA608B">
        <w:rPr>
          <w:rFonts w:ascii="Times New Roman" w:hAnsi="Times New Roman"/>
        </w:rPr>
        <w:t xml:space="preserve"> exemption and direction</w:t>
      </w:r>
    </w:p>
    <w:p w14:paraId="545075E0" w14:textId="77777777" w:rsidR="0001233F" w:rsidRPr="00DA608B" w:rsidRDefault="0001233F" w:rsidP="007C3131">
      <w:pPr>
        <w:pStyle w:val="BodyText"/>
        <w:rPr>
          <w:rFonts w:ascii="Times New Roman" w:hAnsi="Times New Roman"/>
        </w:rPr>
      </w:pPr>
    </w:p>
    <w:p w14:paraId="426C1A25" w14:textId="214AA3AE" w:rsidR="0001233F" w:rsidRPr="00DA608B" w:rsidRDefault="003161EE" w:rsidP="003161EE">
      <w:pPr>
        <w:pStyle w:val="BodyText"/>
        <w:rPr>
          <w:rFonts w:ascii="Times New Roman" w:hAnsi="Times New Roman"/>
        </w:rPr>
      </w:pPr>
      <w:r w:rsidRPr="00DA608B">
        <w:rPr>
          <w:rFonts w:ascii="Times New Roman" w:hAnsi="Times New Roman"/>
        </w:rPr>
        <w:t xml:space="preserve">This section </w:t>
      </w:r>
      <w:r w:rsidR="00A06B0F">
        <w:rPr>
          <w:rFonts w:ascii="Times New Roman" w:hAnsi="Times New Roman"/>
        </w:rPr>
        <w:t xml:space="preserve">applies </w:t>
      </w:r>
      <w:r w:rsidR="006B1E59">
        <w:rPr>
          <w:rFonts w:ascii="Times New Roman" w:hAnsi="Times New Roman"/>
        </w:rPr>
        <w:t>if</w:t>
      </w:r>
      <w:r w:rsidR="006B1E59" w:rsidRPr="00DA608B">
        <w:rPr>
          <w:rFonts w:ascii="Times New Roman" w:hAnsi="Times New Roman"/>
        </w:rPr>
        <w:t xml:space="preserve"> </w:t>
      </w:r>
      <w:r w:rsidRPr="00DA608B">
        <w:rPr>
          <w:rFonts w:ascii="Times New Roman" w:hAnsi="Times New Roman"/>
        </w:rPr>
        <w:t>an Australian air transport operator conducts a private operation using a</w:t>
      </w:r>
      <w:r w:rsidR="005D1F12" w:rsidRPr="00DA608B">
        <w:rPr>
          <w:rFonts w:ascii="Times New Roman" w:hAnsi="Times New Roman"/>
        </w:rPr>
        <w:t xml:space="preserve"> rotorcraft</w:t>
      </w:r>
      <w:r w:rsidRPr="00DA608B">
        <w:rPr>
          <w:rFonts w:ascii="Times New Roman" w:hAnsi="Times New Roman"/>
        </w:rPr>
        <w:t xml:space="preserve"> included in the operator’s </w:t>
      </w:r>
      <w:r w:rsidR="00202C35">
        <w:rPr>
          <w:rFonts w:ascii="Times New Roman" w:hAnsi="Times New Roman"/>
        </w:rPr>
        <w:t xml:space="preserve">AOC </w:t>
      </w:r>
      <w:r w:rsidRPr="00DA608B">
        <w:rPr>
          <w:rFonts w:ascii="Times New Roman" w:hAnsi="Times New Roman"/>
        </w:rPr>
        <w:t>operations specifications</w:t>
      </w:r>
      <w:r w:rsidR="0001233F" w:rsidRPr="00DA608B">
        <w:rPr>
          <w:rFonts w:ascii="Times New Roman" w:hAnsi="Times New Roman"/>
        </w:rPr>
        <w:t>.</w:t>
      </w:r>
      <w:r w:rsidR="00E564AC">
        <w:rPr>
          <w:rFonts w:ascii="Times New Roman" w:hAnsi="Times New Roman"/>
        </w:rPr>
        <w:t xml:space="preserve"> The </w:t>
      </w:r>
      <w:r w:rsidR="00A06B0F">
        <w:rPr>
          <w:rFonts w:ascii="Times New Roman" w:hAnsi="Times New Roman"/>
        </w:rPr>
        <w:t xml:space="preserve">section </w:t>
      </w:r>
      <w:r w:rsidR="00E564AC">
        <w:rPr>
          <w:rFonts w:ascii="Times New Roman" w:hAnsi="Times New Roman"/>
        </w:rPr>
        <w:t xml:space="preserve">exempts the operator and pilot in command, as applicable, of the </w:t>
      </w:r>
      <w:r w:rsidR="00E564AC" w:rsidRPr="00DA608B">
        <w:rPr>
          <w:rFonts w:ascii="Times New Roman" w:hAnsi="Times New Roman"/>
        </w:rPr>
        <w:t xml:space="preserve">rotorcraft </w:t>
      </w:r>
      <w:r w:rsidR="00A06B0F">
        <w:rPr>
          <w:rFonts w:ascii="Times New Roman" w:hAnsi="Times New Roman"/>
        </w:rPr>
        <w:t>from compliance with</w:t>
      </w:r>
      <w:r w:rsidR="00A06B0F" w:rsidRPr="00DA608B">
        <w:rPr>
          <w:rFonts w:ascii="Times New Roman" w:hAnsi="Times New Roman"/>
        </w:rPr>
        <w:t xml:space="preserve"> Subpart</w:t>
      </w:r>
      <w:r w:rsidR="00A06B0F">
        <w:rPr>
          <w:rFonts w:ascii="Times New Roman" w:hAnsi="Times New Roman"/>
        </w:rPr>
        <w:t xml:space="preserve"> </w:t>
      </w:r>
      <w:r w:rsidR="00A06B0F" w:rsidRPr="00DA608B">
        <w:rPr>
          <w:rFonts w:ascii="Times New Roman" w:hAnsi="Times New Roman"/>
        </w:rPr>
        <w:t xml:space="preserve">91.F </w:t>
      </w:r>
      <w:r w:rsidR="00A06B0F" w:rsidRPr="00F87CCA">
        <w:rPr>
          <w:rStyle w:val="normaltextrun"/>
        </w:rPr>
        <w:t>of CASR</w:t>
      </w:r>
      <w:r w:rsidR="00A06B0F">
        <w:rPr>
          <w:rStyle w:val="normaltextrun"/>
        </w:rPr>
        <w:t>. The exemption</w:t>
      </w:r>
      <w:r w:rsidR="00E564AC">
        <w:rPr>
          <w:rFonts w:ascii="Times New Roman" w:hAnsi="Times New Roman"/>
        </w:rPr>
        <w:t xml:space="preserve"> only appl</w:t>
      </w:r>
      <w:r w:rsidR="00F95914">
        <w:rPr>
          <w:rFonts w:ascii="Times New Roman" w:hAnsi="Times New Roman"/>
        </w:rPr>
        <w:t>ies</w:t>
      </w:r>
      <w:r w:rsidR="00E564AC">
        <w:rPr>
          <w:rFonts w:ascii="Times New Roman" w:hAnsi="Times New Roman"/>
        </w:rPr>
        <w:t xml:space="preserve"> if the </w:t>
      </w:r>
      <w:r w:rsidR="00E564AC" w:rsidRPr="00937E64">
        <w:rPr>
          <w:lang w:eastAsia="en-AU"/>
        </w:rPr>
        <w:t>operator and pilot in command</w:t>
      </w:r>
      <w:r w:rsidR="00E564AC">
        <w:rPr>
          <w:lang w:eastAsia="en-AU"/>
        </w:rPr>
        <w:t>,</w:t>
      </w:r>
      <w:r w:rsidR="00E564AC" w:rsidRPr="00937E64">
        <w:rPr>
          <w:lang w:eastAsia="en-AU"/>
        </w:rPr>
        <w:t xml:space="preserve"> as applicable</w:t>
      </w:r>
      <w:r w:rsidR="00E564AC">
        <w:rPr>
          <w:lang w:eastAsia="en-AU"/>
        </w:rPr>
        <w:t>,</w:t>
      </w:r>
      <w:r w:rsidR="00E564AC" w:rsidRPr="00937E64">
        <w:rPr>
          <w:lang w:eastAsia="en-AU"/>
        </w:rPr>
        <w:t xml:space="preserve"> each comply with the </w:t>
      </w:r>
      <w:r w:rsidR="00E564AC">
        <w:rPr>
          <w:lang w:eastAsia="en-AU"/>
        </w:rPr>
        <w:t xml:space="preserve">stated </w:t>
      </w:r>
      <w:r w:rsidR="00E564AC" w:rsidRPr="00937E64">
        <w:rPr>
          <w:lang w:eastAsia="en-AU"/>
        </w:rPr>
        <w:t>directions</w:t>
      </w:r>
      <w:r w:rsidR="00E564AC">
        <w:rPr>
          <w:lang w:eastAsia="en-AU"/>
        </w:rPr>
        <w:t>.</w:t>
      </w:r>
    </w:p>
    <w:p w14:paraId="0666C763" w14:textId="77777777" w:rsidR="0001233F" w:rsidRPr="00DA608B" w:rsidRDefault="0001233F" w:rsidP="003161EE">
      <w:pPr>
        <w:pStyle w:val="BodyText"/>
        <w:rPr>
          <w:rFonts w:ascii="Times New Roman" w:hAnsi="Times New Roman"/>
        </w:rPr>
      </w:pPr>
    </w:p>
    <w:p w14:paraId="7203E879" w14:textId="77777777" w:rsidR="00D63BF1" w:rsidRDefault="00D63BF1" w:rsidP="00D63BF1">
      <w:pPr>
        <w:pStyle w:val="BodyText"/>
        <w:rPr>
          <w:rFonts w:ascii="Times New Roman" w:hAnsi="Times New Roman"/>
        </w:rPr>
      </w:pPr>
      <w:r>
        <w:rPr>
          <w:rFonts w:ascii="Times New Roman" w:hAnsi="Times New Roman"/>
        </w:rPr>
        <w:t>Under the directions, the operator must ensure that, for the operation:</w:t>
      </w:r>
    </w:p>
    <w:p w14:paraId="20D2D5C5" w14:textId="14C2BE5A" w:rsidR="00A408D1" w:rsidRPr="00D3578D" w:rsidRDefault="0015324B" w:rsidP="00D3578D">
      <w:pPr>
        <w:numPr>
          <w:ilvl w:val="0"/>
          <w:numId w:val="12"/>
        </w:numPr>
        <w:tabs>
          <w:tab w:val="clear" w:pos="567"/>
          <w:tab w:val="left" w:pos="851"/>
        </w:tabs>
        <w:overflowPunct/>
        <w:autoSpaceDE/>
        <w:autoSpaceDN/>
        <w:adjustRightInd/>
        <w:ind w:left="850" w:hanging="425"/>
        <w:textAlignment w:val="auto"/>
        <w:rPr>
          <w:rFonts w:ascii="Times New Roman" w:hAnsi="Times New Roman"/>
          <w:color w:val="000000"/>
        </w:rPr>
      </w:pPr>
      <w:r w:rsidRPr="00D3578D">
        <w:rPr>
          <w:rFonts w:ascii="Times New Roman" w:hAnsi="Times New Roman"/>
          <w:color w:val="000000"/>
        </w:rPr>
        <w:t>either</w:t>
      </w:r>
      <w:r w:rsidR="00A408D1" w:rsidRPr="00D3578D">
        <w:rPr>
          <w:rFonts w:ascii="Times New Roman" w:hAnsi="Times New Roman"/>
          <w:color w:val="000000"/>
        </w:rPr>
        <w:t>:</w:t>
      </w:r>
    </w:p>
    <w:p w14:paraId="535FB6BD" w14:textId="133D8545" w:rsidR="00A408D1" w:rsidRDefault="0025405C" w:rsidP="00BF413F">
      <w:pPr>
        <w:pStyle w:val="LDP2i"/>
        <w:tabs>
          <w:tab w:val="clear" w:pos="1418"/>
          <w:tab w:val="clear" w:pos="1559"/>
          <w:tab w:val="right" w:pos="1077"/>
          <w:tab w:val="left" w:pos="1276"/>
        </w:tabs>
        <w:ind w:left="1276" w:hanging="822"/>
      </w:pPr>
      <w:r>
        <w:tab/>
      </w:r>
      <w:r w:rsidR="003D1633">
        <w:t>(i)</w:t>
      </w:r>
      <w:r w:rsidR="00B61E16">
        <w:tab/>
      </w:r>
      <w:r w:rsidR="007E4478">
        <w:t xml:space="preserve">the requirements </w:t>
      </w:r>
      <w:r w:rsidR="00155FDB">
        <w:t>in</w:t>
      </w:r>
      <w:r w:rsidR="007E4478">
        <w:t xml:space="preserve"> </w:t>
      </w:r>
      <w:r w:rsidR="00A408D1">
        <w:t>Subpart 133.F of CASR are complied with; or</w:t>
      </w:r>
    </w:p>
    <w:p w14:paraId="19F25824" w14:textId="5D7877DB" w:rsidR="00A408D1" w:rsidRPr="00F64B3A" w:rsidRDefault="001D3463" w:rsidP="00BF413F">
      <w:pPr>
        <w:pStyle w:val="LDP2i"/>
        <w:tabs>
          <w:tab w:val="clear" w:pos="1418"/>
          <w:tab w:val="clear" w:pos="1559"/>
          <w:tab w:val="right" w:pos="1077"/>
          <w:tab w:val="left" w:pos="1276"/>
        </w:tabs>
        <w:ind w:left="1276" w:hanging="822"/>
        <w:rPr>
          <w:color w:val="000000"/>
        </w:rPr>
      </w:pPr>
      <w:r>
        <w:tab/>
        <w:t>(ii)</w:t>
      </w:r>
      <w:r>
        <w:tab/>
      </w:r>
      <w:r w:rsidR="009750CA">
        <w:t xml:space="preserve">the requirements </w:t>
      </w:r>
      <w:r w:rsidR="00EC2FE7">
        <w:t>in</w:t>
      </w:r>
      <w:r w:rsidR="009750CA">
        <w:t xml:space="preserve"> </w:t>
      </w:r>
      <w:r w:rsidR="00A408D1">
        <w:t>Divisions 6.1 to 6.4 are complied with</w:t>
      </w:r>
      <w:r w:rsidR="00594307">
        <w:t>,</w:t>
      </w:r>
      <w:r w:rsidR="00A408D1">
        <w:t xml:space="preserve"> </w:t>
      </w:r>
      <w:r w:rsidR="0001406C">
        <w:t>by</w:t>
      </w:r>
      <w:r w:rsidR="00A408D1">
        <w:t xml:space="preserve"> the </w:t>
      </w:r>
      <w:r w:rsidR="00A408D1" w:rsidRPr="00F64B3A">
        <w:rPr>
          <w:color w:val="000000"/>
        </w:rPr>
        <w:t xml:space="preserve">operator’s use of procedures in </w:t>
      </w:r>
      <w:r w:rsidR="00594307" w:rsidRPr="00F64B3A">
        <w:rPr>
          <w:color w:val="000000"/>
        </w:rPr>
        <w:t>accordance</w:t>
      </w:r>
      <w:r w:rsidR="00A408D1" w:rsidRPr="00F64B3A">
        <w:rPr>
          <w:color w:val="000000"/>
        </w:rPr>
        <w:t xml:space="preserve"> with th</w:t>
      </w:r>
      <w:r w:rsidR="009403CF" w:rsidRPr="00F64B3A">
        <w:rPr>
          <w:color w:val="000000"/>
        </w:rPr>
        <w:t>e</w:t>
      </w:r>
      <w:r w:rsidR="00A408D1" w:rsidRPr="00F64B3A">
        <w:rPr>
          <w:color w:val="000000"/>
        </w:rPr>
        <w:t xml:space="preserve"> Divisions; and</w:t>
      </w:r>
    </w:p>
    <w:p w14:paraId="0E96BCAF" w14:textId="1ED7AB42" w:rsidR="00D63BF1" w:rsidRPr="009024A3" w:rsidRDefault="00D509A5" w:rsidP="009024A3">
      <w:pPr>
        <w:numPr>
          <w:ilvl w:val="0"/>
          <w:numId w:val="12"/>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the operator’s exposition provides for compliance with the requirements.</w:t>
      </w:r>
    </w:p>
    <w:p w14:paraId="6D951D51" w14:textId="77777777" w:rsidR="0001233F" w:rsidRPr="00DA608B" w:rsidRDefault="0001233F" w:rsidP="0001233F">
      <w:pPr>
        <w:pStyle w:val="BodyText"/>
        <w:rPr>
          <w:rFonts w:ascii="Times New Roman" w:hAnsi="Times New Roman"/>
        </w:rPr>
      </w:pPr>
    </w:p>
    <w:p w14:paraId="0C92A5F7" w14:textId="1251A9D0" w:rsidR="0001233F" w:rsidRPr="00DA608B" w:rsidRDefault="00B379E6" w:rsidP="0001233F">
      <w:pPr>
        <w:pStyle w:val="BodyText"/>
        <w:rPr>
          <w:rFonts w:ascii="Times New Roman" w:hAnsi="Times New Roman"/>
        </w:rPr>
      </w:pPr>
      <w:r>
        <w:rPr>
          <w:rFonts w:ascii="Times New Roman" w:hAnsi="Times New Roman"/>
        </w:rPr>
        <w:t>Also, under the</w:t>
      </w:r>
      <w:r w:rsidRPr="00DA608B">
        <w:rPr>
          <w:rFonts w:ascii="Times New Roman" w:hAnsi="Times New Roman"/>
        </w:rPr>
        <w:t xml:space="preserve"> </w:t>
      </w:r>
      <w:r w:rsidR="00BE6C50">
        <w:rPr>
          <w:rFonts w:ascii="Times New Roman" w:hAnsi="Times New Roman"/>
        </w:rPr>
        <w:t>d</w:t>
      </w:r>
      <w:r w:rsidR="00BE6C50" w:rsidRPr="00DA608B">
        <w:rPr>
          <w:rFonts w:ascii="Times New Roman" w:hAnsi="Times New Roman"/>
        </w:rPr>
        <w:t>irections</w:t>
      </w:r>
      <w:r w:rsidR="00BE6C50">
        <w:rPr>
          <w:rFonts w:ascii="Times New Roman" w:hAnsi="Times New Roman"/>
        </w:rPr>
        <w:t>, the</w:t>
      </w:r>
      <w:r w:rsidR="0001233F" w:rsidRPr="00DA608B">
        <w:rPr>
          <w:rFonts w:ascii="Times New Roman" w:hAnsi="Times New Roman"/>
        </w:rPr>
        <w:t xml:space="preserve"> pilot in command </w:t>
      </w:r>
      <w:r w:rsidR="005A1AB4">
        <w:rPr>
          <w:rFonts w:ascii="Times New Roman" w:hAnsi="Times New Roman"/>
        </w:rPr>
        <w:t xml:space="preserve">must </w:t>
      </w:r>
      <w:r w:rsidR="0001233F" w:rsidRPr="00DA608B">
        <w:rPr>
          <w:rFonts w:ascii="Times New Roman" w:hAnsi="Times New Roman"/>
        </w:rPr>
        <w:t xml:space="preserve">comply with </w:t>
      </w:r>
      <w:r w:rsidR="00A20CBA">
        <w:rPr>
          <w:rFonts w:ascii="Times New Roman" w:hAnsi="Times New Roman"/>
        </w:rPr>
        <w:t xml:space="preserve">the abovementioned </w:t>
      </w:r>
      <w:r w:rsidR="0001233F" w:rsidRPr="00DA608B">
        <w:rPr>
          <w:rFonts w:ascii="Times New Roman" w:hAnsi="Times New Roman"/>
        </w:rPr>
        <w:t>requirements</w:t>
      </w:r>
      <w:r w:rsidR="00DA6A2C">
        <w:rPr>
          <w:rFonts w:ascii="Times New Roman" w:hAnsi="Times New Roman"/>
        </w:rPr>
        <w:t>,</w:t>
      </w:r>
      <w:r w:rsidR="00CC1153" w:rsidRPr="00CC1153">
        <w:t xml:space="preserve"> </w:t>
      </w:r>
      <w:r w:rsidR="00CE3452">
        <w:rPr>
          <w:rFonts w:ascii="Times New Roman" w:hAnsi="Times New Roman"/>
        </w:rPr>
        <w:t xml:space="preserve">and </w:t>
      </w:r>
      <w:r w:rsidR="000C54C1">
        <w:rPr>
          <w:rFonts w:ascii="Times New Roman" w:hAnsi="Times New Roman"/>
        </w:rPr>
        <w:t xml:space="preserve">the </w:t>
      </w:r>
      <w:r w:rsidR="000C54C1" w:rsidRPr="00DA608B">
        <w:rPr>
          <w:rFonts w:ascii="Times New Roman" w:hAnsi="Times New Roman"/>
        </w:rPr>
        <w:t>requirements</w:t>
      </w:r>
      <w:r w:rsidR="000C54C1">
        <w:rPr>
          <w:rFonts w:ascii="Times New Roman" w:hAnsi="Times New Roman"/>
        </w:rPr>
        <w:t xml:space="preserve"> </w:t>
      </w:r>
      <w:r w:rsidR="00CE3452">
        <w:rPr>
          <w:rFonts w:ascii="Times New Roman" w:hAnsi="Times New Roman"/>
        </w:rPr>
        <w:t xml:space="preserve">in the exposition, </w:t>
      </w:r>
      <w:r w:rsidR="00CE3452">
        <w:t>which</w:t>
      </w:r>
      <w:r w:rsidR="00CE3452" w:rsidRPr="00937E64">
        <w:t xml:space="preserve"> </w:t>
      </w:r>
      <w:r w:rsidR="00CC1153" w:rsidRPr="00937E64">
        <w:t>are applicable to the pilot in command</w:t>
      </w:r>
      <w:r w:rsidR="0001233F" w:rsidRPr="00DA608B">
        <w:rPr>
          <w:rFonts w:ascii="Times New Roman" w:hAnsi="Times New Roman"/>
        </w:rPr>
        <w:t>.</w:t>
      </w:r>
    </w:p>
    <w:p w14:paraId="5881BF8F" w14:textId="049EC1F2" w:rsidR="00652AA9" w:rsidRPr="00DA608B" w:rsidRDefault="00652AA9" w:rsidP="007C3131">
      <w:pPr>
        <w:pStyle w:val="BodyText"/>
        <w:rPr>
          <w:rFonts w:ascii="Times New Roman" w:hAnsi="Times New Roman"/>
        </w:rPr>
      </w:pPr>
    </w:p>
    <w:p w14:paraId="59831117" w14:textId="44A985CB" w:rsidR="00652AA9" w:rsidRPr="00DA608B" w:rsidRDefault="00652AA9" w:rsidP="00C34DFA">
      <w:pPr>
        <w:pStyle w:val="BodyText"/>
        <w:keepNext/>
        <w:rPr>
          <w:rFonts w:ascii="Times New Roman" w:hAnsi="Times New Roman"/>
        </w:rPr>
      </w:pPr>
      <w:r w:rsidRPr="00DA608B">
        <w:rPr>
          <w:rFonts w:ascii="Times New Roman" w:hAnsi="Times New Roman"/>
        </w:rPr>
        <w:lastRenderedPageBreak/>
        <w:t xml:space="preserve">Section </w:t>
      </w:r>
      <w:r w:rsidR="003B7004">
        <w:rPr>
          <w:rFonts w:ascii="Times New Roman" w:hAnsi="Times New Roman"/>
        </w:rPr>
        <w:t>15</w:t>
      </w:r>
      <w:r w:rsidR="003B7004" w:rsidRPr="00DA608B">
        <w:rPr>
          <w:rFonts w:ascii="Times New Roman" w:hAnsi="Times New Roman"/>
        </w:rPr>
        <w:t> </w:t>
      </w:r>
      <w:r w:rsidR="00227579" w:rsidRPr="00DA608B">
        <w:rPr>
          <w:rFonts w:ascii="Times New Roman" w:hAnsi="Times New Roman"/>
        </w:rPr>
        <w:t>—</w:t>
      </w:r>
      <w:r w:rsidR="0010623C" w:rsidRPr="00DA608B">
        <w:rPr>
          <w:rFonts w:ascii="Times New Roman" w:hAnsi="Times New Roman"/>
        </w:rPr>
        <w:t xml:space="preserve"> Application of Pa</w:t>
      </w:r>
      <w:r w:rsidR="00091B24" w:rsidRPr="00DA608B">
        <w:rPr>
          <w:rFonts w:ascii="Times New Roman" w:hAnsi="Times New Roman"/>
        </w:rPr>
        <w:t>rt 1</w:t>
      </w:r>
      <w:r w:rsidR="001E01DD" w:rsidRPr="00DA608B">
        <w:rPr>
          <w:rFonts w:ascii="Times New Roman" w:hAnsi="Times New Roman"/>
        </w:rPr>
        <w:t>3</w:t>
      </w:r>
      <w:r w:rsidR="008F380C" w:rsidRPr="00DA608B">
        <w:rPr>
          <w:rFonts w:ascii="Times New Roman" w:hAnsi="Times New Roman"/>
        </w:rPr>
        <w:t>3</w:t>
      </w:r>
      <w:r w:rsidR="00091B24" w:rsidRPr="00DA608B">
        <w:rPr>
          <w:rFonts w:ascii="Times New Roman" w:hAnsi="Times New Roman"/>
        </w:rPr>
        <w:t xml:space="preserve"> weight and balance requirements instead of Part</w:t>
      </w:r>
      <w:r w:rsidR="00E96203" w:rsidRPr="00DA608B">
        <w:rPr>
          <w:rFonts w:ascii="Times New Roman" w:hAnsi="Times New Roman"/>
        </w:rPr>
        <w:t> </w:t>
      </w:r>
      <w:r w:rsidR="00091B24" w:rsidRPr="00DA608B">
        <w:rPr>
          <w:rFonts w:ascii="Times New Roman" w:hAnsi="Times New Roman"/>
        </w:rPr>
        <w:t>91 weight and balance requirements</w:t>
      </w:r>
      <w:r w:rsidR="00227579" w:rsidRPr="00DA608B">
        <w:rPr>
          <w:rFonts w:ascii="Times New Roman" w:hAnsi="Times New Roman"/>
        </w:rPr>
        <w:t> –</w:t>
      </w:r>
      <w:r w:rsidR="00091B24" w:rsidRPr="00DA608B">
        <w:rPr>
          <w:rFonts w:ascii="Times New Roman" w:hAnsi="Times New Roman"/>
        </w:rPr>
        <w:t xml:space="preserve"> exemption and direction</w:t>
      </w:r>
    </w:p>
    <w:p w14:paraId="06F41F06" w14:textId="338181A2" w:rsidR="0001233F" w:rsidRPr="00DA608B" w:rsidRDefault="0001233F" w:rsidP="00C34DFA">
      <w:pPr>
        <w:pStyle w:val="BodyText"/>
        <w:keepNext/>
        <w:rPr>
          <w:rFonts w:ascii="Times New Roman" w:hAnsi="Times New Roman"/>
        </w:rPr>
      </w:pPr>
    </w:p>
    <w:p w14:paraId="4C80DE96" w14:textId="3E00DCF8" w:rsidR="0001233F" w:rsidRPr="00DA608B" w:rsidRDefault="001D5A7B" w:rsidP="001D5A7B">
      <w:pPr>
        <w:pStyle w:val="BodyText"/>
        <w:rPr>
          <w:rFonts w:ascii="Times New Roman" w:hAnsi="Times New Roman"/>
        </w:rPr>
      </w:pPr>
      <w:r w:rsidRPr="00DA608B">
        <w:rPr>
          <w:rFonts w:ascii="Times New Roman" w:hAnsi="Times New Roman"/>
        </w:rPr>
        <w:t>This section</w:t>
      </w:r>
      <w:r w:rsidR="0022226F">
        <w:rPr>
          <w:rFonts w:ascii="Times New Roman" w:hAnsi="Times New Roman"/>
        </w:rPr>
        <w:t xml:space="preserve"> a</w:t>
      </w:r>
      <w:r w:rsidR="00EA5C64">
        <w:rPr>
          <w:rFonts w:ascii="Times New Roman" w:hAnsi="Times New Roman"/>
        </w:rPr>
        <w:t>pplies</w:t>
      </w:r>
      <w:r w:rsidR="002313CB">
        <w:rPr>
          <w:rStyle w:val="normaltextrun"/>
        </w:rPr>
        <w:t xml:space="preserve"> </w:t>
      </w:r>
      <w:r w:rsidR="00F04F61">
        <w:rPr>
          <w:rFonts w:ascii="Times New Roman" w:hAnsi="Times New Roman"/>
        </w:rPr>
        <w:t>if</w:t>
      </w:r>
      <w:r w:rsidR="00F04F61" w:rsidRPr="00DA608B">
        <w:rPr>
          <w:rFonts w:ascii="Times New Roman" w:hAnsi="Times New Roman"/>
        </w:rPr>
        <w:t xml:space="preserve"> </w:t>
      </w:r>
      <w:r w:rsidRPr="00DA608B">
        <w:rPr>
          <w:rFonts w:ascii="Times New Roman" w:hAnsi="Times New Roman"/>
        </w:rPr>
        <w:t>an Australian air transport operator conducts a private operation using a</w:t>
      </w:r>
      <w:r w:rsidR="00A83609" w:rsidRPr="00DA608B">
        <w:rPr>
          <w:rFonts w:ascii="Times New Roman" w:hAnsi="Times New Roman"/>
        </w:rPr>
        <w:t xml:space="preserve"> rotorcraft</w:t>
      </w:r>
      <w:r w:rsidRPr="00DA608B">
        <w:rPr>
          <w:rFonts w:ascii="Times New Roman" w:hAnsi="Times New Roman"/>
        </w:rPr>
        <w:t xml:space="preserve"> included in the operator’s </w:t>
      </w:r>
      <w:r w:rsidR="00202C35">
        <w:rPr>
          <w:rFonts w:ascii="Times New Roman" w:hAnsi="Times New Roman"/>
        </w:rPr>
        <w:t xml:space="preserve">AOC </w:t>
      </w:r>
      <w:r w:rsidRPr="00DA608B">
        <w:rPr>
          <w:rFonts w:ascii="Times New Roman" w:hAnsi="Times New Roman"/>
        </w:rPr>
        <w:t>operations specifications</w:t>
      </w:r>
      <w:r w:rsidR="0001233F" w:rsidRPr="00DA608B">
        <w:rPr>
          <w:rFonts w:ascii="Times New Roman" w:hAnsi="Times New Roman"/>
        </w:rPr>
        <w:t>.</w:t>
      </w:r>
      <w:r w:rsidR="00D8342F">
        <w:rPr>
          <w:rFonts w:ascii="Times New Roman" w:hAnsi="Times New Roman"/>
        </w:rPr>
        <w:t xml:space="preserve"> The </w:t>
      </w:r>
      <w:r w:rsidR="00EA5C64">
        <w:rPr>
          <w:rFonts w:ascii="Times New Roman" w:hAnsi="Times New Roman"/>
        </w:rPr>
        <w:t xml:space="preserve">section </w:t>
      </w:r>
      <w:r w:rsidR="00D8342F">
        <w:rPr>
          <w:rFonts w:ascii="Times New Roman" w:hAnsi="Times New Roman"/>
        </w:rPr>
        <w:t>exempt</w:t>
      </w:r>
      <w:r w:rsidR="00EA5C64">
        <w:rPr>
          <w:rFonts w:ascii="Times New Roman" w:hAnsi="Times New Roman"/>
        </w:rPr>
        <w:t>s</w:t>
      </w:r>
      <w:r w:rsidR="00D8342F">
        <w:rPr>
          <w:rFonts w:ascii="Times New Roman" w:hAnsi="Times New Roman"/>
        </w:rPr>
        <w:t xml:space="preserve"> the </w:t>
      </w:r>
      <w:r w:rsidR="00D8342F" w:rsidRPr="00DA608B">
        <w:rPr>
          <w:rFonts w:ascii="Times New Roman" w:hAnsi="Times New Roman"/>
        </w:rPr>
        <w:t>rotorcraft</w:t>
      </w:r>
      <w:r w:rsidR="00D8342F">
        <w:rPr>
          <w:rFonts w:ascii="Times New Roman" w:hAnsi="Times New Roman"/>
        </w:rPr>
        <w:t>’s pilot in command</w:t>
      </w:r>
      <w:r w:rsidR="00D8342F" w:rsidRPr="00DA608B">
        <w:rPr>
          <w:rFonts w:ascii="Times New Roman" w:hAnsi="Times New Roman"/>
        </w:rPr>
        <w:t xml:space="preserve"> </w:t>
      </w:r>
      <w:r w:rsidR="00EA5C64">
        <w:rPr>
          <w:rFonts w:ascii="Times New Roman" w:hAnsi="Times New Roman"/>
        </w:rPr>
        <w:t>from compliance with</w:t>
      </w:r>
      <w:r w:rsidR="00EA5C64" w:rsidRPr="00DA608B">
        <w:rPr>
          <w:rFonts w:ascii="Times New Roman" w:hAnsi="Times New Roman"/>
        </w:rPr>
        <w:t xml:space="preserve"> Subpart</w:t>
      </w:r>
      <w:r w:rsidR="00EA5C64">
        <w:rPr>
          <w:rFonts w:ascii="Times New Roman" w:hAnsi="Times New Roman"/>
        </w:rPr>
        <w:t xml:space="preserve"> </w:t>
      </w:r>
      <w:r w:rsidR="00EA5C64" w:rsidRPr="00DA608B">
        <w:rPr>
          <w:rFonts w:ascii="Times New Roman" w:hAnsi="Times New Roman"/>
        </w:rPr>
        <w:t xml:space="preserve">91.J </w:t>
      </w:r>
      <w:r w:rsidR="00EA5C64" w:rsidRPr="00F87CCA">
        <w:rPr>
          <w:rStyle w:val="normaltextrun"/>
        </w:rPr>
        <w:t>of CASR</w:t>
      </w:r>
      <w:r w:rsidR="00EA5C64">
        <w:rPr>
          <w:rStyle w:val="normaltextrun"/>
        </w:rPr>
        <w:t>. The exemption</w:t>
      </w:r>
      <w:r w:rsidR="00D8342F">
        <w:rPr>
          <w:rFonts w:ascii="Times New Roman" w:hAnsi="Times New Roman"/>
        </w:rPr>
        <w:t xml:space="preserve"> only applies if the </w:t>
      </w:r>
      <w:r w:rsidR="00D8342F" w:rsidRPr="00937E64">
        <w:rPr>
          <w:lang w:eastAsia="en-AU"/>
        </w:rPr>
        <w:t>operator and pilot in command</w:t>
      </w:r>
      <w:r w:rsidR="00D8342F">
        <w:rPr>
          <w:lang w:eastAsia="en-AU"/>
        </w:rPr>
        <w:t>,</w:t>
      </w:r>
      <w:r w:rsidR="00D8342F" w:rsidRPr="00937E64">
        <w:rPr>
          <w:lang w:eastAsia="en-AU"/>
        </w:rPr>
        <w:t xml:space="preserve"> as applicable</w:t>
      </w:r>
      <w:r w:rsidR="00D8342F">
        <w:rPr>
          <w:lang w:eastAsia="en-AU"/>
        </w:rPr>
        <w:t>,</w:t>
      </w:r>
      <w:r w:rsidR="00D8342F" w:rsidRPr="00937E64">
        <w:rPr>
          <w:lang w:eastAsia="en-AU"/>
        </w:rPr>
        <w:t xml:space="preserve"> each comply with the </w:t>
      </w:r>
      <w:r w:rsidR="00D8342F">
        <w:rPr>
          <w:lang w:eastAsia="en-AU"/>
        </w:rPr>
        <w:t xml:space="preserve">stated </w:t>
      </w:r>
      <w:r w:rsidR="00D8342F" w:rsidRPr="00937E64">
        <w:rPr>
          <w:lang w:eastAsia="en-AU"/>
        </w:rPr>
        <w:t>directions</w:t>
      </w:r>
      <w:r w:rsidR="00D8342F">
        <w:rPr>
          <w:lang w:eastAsia="en-AU"/>
        </w:rPr>
        <w:t>.</w:t>
      </w:r>
    </w:p>
    <w:p w14:paraId="0C75A0D0" w14:textId="77777777" w:rsidR="0001233F" w:rsidRPr="00DA608B" w:rsidRDefault="0001233F" w:rsidP="001D5A7B">
      <w:pPr>
        <w:pStyle w:val="BodyText"/>
        <w:rPr>
          <w:rFonts w:ascii="Times New Roman" w:hAnsi="Times New Roman"/>
        </w:rPr>
      </w:pPr>
    </w:p>
    <w:p w14:paraId="3F1CB1DA" w14:textId="77777777" w:rsidR="00D8342F" w:rsidRDefault="00D8342F" w:rsidP="00D8342F">
      <w:pPr>
        <w:pStyle w:val="BodyText"/>
        <w:rPr>
          <w:rFonts w:ascii="Times New Roman" w:hAnsi="Times New Roman"/>
        </w:rPr>
      </w:pPr>
      <w:r>
        <w:rPr>
          <w:rFonts w:ascii="Times New Roman" w:hAnsi="Times New Roman"/>
        </w:rPr>
        <w:t>Under the directions, the operator must ensure that, for the operation:</w:t>
      </w:r>
    </w:p>
    <w:p w14:paraId="1655AB59" w14:textId="5AEF97A3" w:rsidR="006F1130" w:rsidRPr="009024A3" w:rsidRDefault="00DE14F2" w:rsidP="009024A3">
      <w:pPr>
        <w:numPr>
          <w:ilvl w:val="0"/>
          <w:numId w:val="14"/>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w:t>
      </w:r>
      <w:r w:rsidR="0001233F" w:rsidRPr="009024A3">
        <w:rPr>
          <w:rFonts w:ascii="Times New Roman" w:hAnsi="Times New Roman"/>
          <w:color w:val="000000"/>
        </w:rPr>
        <w:t xml:space="preserve">he weight and balance requirements under Subpart 133.J </w:t>
      </w:r>
      <w:r w:rsidR="002313CB" w:rsidRPr="009024A3">
        <w:rPr>
          <w:rFonts w:ascii="Times New Roman" w:hAnsi="Times New Roman"/>
          <w:color w:val="000000"/>
        </w:rPr>
        <w:t xml:space="preserve">of CASR </w:t>
      </w:r>
      <w:r w:rsidRPr="009024A3">
        <w:rPr>
          <w:rFonts w:ascii="Times New Roman" w:hAnsi="Times New Roman"/>
          <w:color w:val="000000"/>
        </w:rPr>
        <w:t xml:space="preserve">are </w:t>
      </w:r>
      <w:r w:rsidR="0001233F" w:rsidRPr="009024A3">
        <w:rPr>
          <w:rFonts w:ascii="Times New Roman" w:hAnsi="Times New Roman"/>
          <w:color w:val="000000"/>
        </w:rPr>
        <w:t>complied with</w:t>
      </w:r>
      <w:r w:rsidR="006F1130" w:rsidRPr="009024A3">
        <w:rPr>
          <w:rFonts w:ascii="Times New Roman" w:hAnsi="Times New Roman"/>
          <w:color w:val="000000"/>
        </w:rPr>
        <w:t xml:space="preserve">; </w:t>
      </w:r>
      <w:r w:rsidR="001971AA" w:rsidRPr="009024A3">
        <w:rPr>
          <w:rFonts w:ascii="Times New Roman" w:hAnsi="Times New Roman"/>
          <w:color w:val="000000"/>
        </w:rPr>
        <w:t>and</w:t>
      </w:r>
    </w:p>
    <w:p w14:paraId="4A800EF6" w14:textId="34992F64" w:rsidR="0001233F" w:rsidRPr="009024A3" w:rsidRDefault="006F1130" w:rsidP="009024A3">
      <w:pPr>
        <w:numPr>
          <w:ilvl w:val="0"/>
          <w:numId w:val="14"/>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the operator’s exposition provides for compliance with the requirements</w:t>
      </w:r>
      <w:r w:rsidR="0001233F" w:rsidRPr="009024A3">
        <w:rPr>
          <w:rFonts w:ascii="Times New Roman" w:hAnsi="Times New Roman"/>
          <w:color w:val="000000"/>
        </w:rPr>
        <w:t>.</w:t>
      </w:r>
    </w:p>
    <w:p w14:paraId="2DCAE123" w14:textId="77777777" w:rsidR="0001233F" w:rsidRPr="00DA608B" w:rsidRDefault="0001233F" w:rsidP="0001233F">
      <w:pPr>
        <w:pStyle w:val="BodyText"/>
        <w:rPr>
          <w:rFonts w:ascii="Times New Roman" w:hAnsi="Times New Roman"/>
        </w:rPr>
      </w:pPr>
    </w:p>
    <w:p w14:paraId="5B2BD986" w14:textId="7D07B333" w:rsidR="0001233F" w:rsidRPr="00DA608B" w:rsidRDefault="0093328D" w:rsidP="0001233F">
      <w:pPr>
        <w:pStyle w:val="BodyText"/>
        <w:rPr>
          <w:rFonts w:ascii="Times New Roman" w:hAnsi="Times New Roman"/>
        </w:rPr>
      </w:pPr>
      <w:r>
        <w:rPr>
          <w:rFonts w:ascii="Times New Roman" w:hAnsi="Times New Roman"/>
        </w:rPr>
        <w:t>Also, under the</w:t>
      </w:r>
      <w:r w:rsidRPr="00DA608B">
        <w:rPr>
          <w:rFonts w:ascii="Times New Roman" w:hAnsi="Times New Roman"/>
        </w:rPr>
        <w:t xml:space="preserve"> </w:t>
      </w:r>
      <w:r>
        <w:rPr>
          <w:rFonts w:ascii="Times New Roman" w:hAnsi="Times New Roman"/>
        </w:rPr>
        <w:t>d</w:t>
      </w:r>
      <w:r w:rsidR="0001233F" w:rsidRPr="00DA608B">
        <w:rPr>
          <w:rFonts w:ascii="Times New Roman" w:hAnsi="Times New Roman"/>
        </w:rPr>
        <w:t>irections</w:t>
      </w:r>
      <w:r>
        <w:rPr>
          <w:rFonts w:ascii="Times New Roman" w:hAnsi="Times New Roman"/>
        </w:rPr>
        <w:t>,</w:t>
      </w:r>
      <w:r w:rsidR="0001233F" w:rsidRPr="00DA608B">
        <w:rPr>
          <w:rFonts w:ascii="Times New Roman" w:hAnsi="Times New Roman"/>
        </w:rPr>
        <w:t xml:space="preserve"> the pilot in command </w:t>
      </w:r>
      <w:r w:rsidR="00E96882">
        <w:rPr>
          <w:rFonts w:ascii="Times New Roman" w:hAnsi="Times New Roman"/>
        </w:rPr>
        <w:t xml:space="preserve">must </w:t>
      </w:r>
      <w:r w:rsidR="0001233F" w:rsidRPr="00DA608B">
        <w:rPr>
          <w:rFonts w:ascii="Times New Roman" w:hAnsi="Times New Roman"/>
        </w:rPr>
        <w:t xml:space="preserve">comply with </w:t>
      </w:r>
      <w:r w:rsidR="000C1CF2">
        <w:rPr>
          <w:rFonts w:ascii="Times New Roman" w:hAnsi="Times New Roman"/>
        </w:rPr>
        <w:t>the</w:t>
      </w:r>
      <w:r w:rsidR="000C1CF2" w:rsidRPr="00DA608B">
        <w:rPr>
          <w:rFonts w:ascii="Times New Roman" w:hAnsi="Times New Roman"/>
        </w:rPr>
        <w:t xml:space="preserve"> </w:t>
      </w:r>
      <w:r w:rsidR="0001233F" w:rsidRPr="00DA608B">
        <w:rPr>
          <w:rFonts w:ascii="Times New Roman" w:hAnsi="Times New Roman"/>
        </w:rPr>
        <w:t>requirements</w:t>
      </w:r>
      <w:r w:rsidR="00E96882">
        <w:rPr>
          <w:rFonts w:ascii="Times New Roman" w:hAnsi="Times New Roman"/>
        </w:rPr>
        <w:t xml:space="preserve"> </w:t>
      </w:r>
      <w:r w:rsidR="00E96882" w:rsidRPr="00DA608B">
        <w:rPr>
          <w:rFonts w:ascii="Times New Roman" w:hAnsi="Times New Roman"/>
        </w:rPr>
        <w:t>under Subpart 133.J</w:t>
      </w:r>
      <w:r w:rsidR="00D32140">
        <w:rPr>
          <w:rFonts w:ascii="Times New Roman" w:hAnsi="Times New Roman"/>
        </w:rPr>
        <w:t>,</w:t>
      </w:r>
      <w:r w:rsidR="00E96882">
        <w:rPr>
          <w:rFonts w:ascii="Times New Roman" w:hAnsi="Times New Roman"/>
        </w:rPr>
        <w:t xml:space="preserve"> </w:t>
      </w:r>
      <w:r w:rsidR="00D32140">
        <w:rPr>
          <w:rFonts w:ascii="Times New Roman" w:hAnsi="Times New Roman"/>
        </w:rPr>
        <w:t xml:space="preserve">and in the exposition, </w:t>
      </w:r>
      <w:r w:rsidR="00D32140">
        <w:t>which</w:t>
      </w:r>
      <w:r w:rsidR="00D32140" w:rsidRPr="00937E64">
        <w:t xml:space="preserve"> </w:t>
      </w:r>
      <w:r w:rsidR="00E96882" w:rsidRPr="00937E64">
        <w:t>are applicable to the pilot in command</w:t>
      </w:r>
      <w:r w:rsidR="0001233F" w:rsidRPr="00DA608B">
        <w:rPr>
          <w:rFonts w:ascii="Times New Roman" w:hAnsi="Times New Roman"/>
        </w:rPr>
        <w:t>.</w:t>
      </w:r>
    </w:p>
    <w:p w14:paraId="376EFB92" w14:textId="77777777" w:rsidR="0001233F" w:rsidRPr="00DA608B" w:rsidRDefault="0001233F" w:rsidP="0001233F">
      <w:pPr>
        <w:pStyle w:val="BodyText"/>
        <w:rPr>
          <w:rFonts w:ascii="Times New Roman" w:hAnsi="Times New Roman"/>
        </w:rPr>
      </w:pPr>
    </w:p>
    <w:p w14:paraId="002038EB" w14:textId="36F5765E" w:rsidR="00091B24" w:rsidRPr="00DA608B" w:rsidRDefault="00091B24" w:rsidP="007C3131">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16</w:t>
      </w:r>
      <w:r w:rsidR="003B7004" w:rsidRPr="00DA608B">
        <w:rPr>
          <w:rFonts w:ascii="Times New Roman" w:hAnsi="Times New Roman"/>
        </w:rPr>
        <w:t> </w:t>
      </w:r>
      <w:r w:rsidR="00227579" w:rsidRPr="00DA608B">
        <w:rPr>
          <w:rFonts w:ascii="Times New Roman" w:hAnsi="Times New Roman"/>
        </w:rPr>
        <w:t>—</w:t>
      </w:r>
      <w:r w:rsidR="004D392E" w:rsidRPr="00DA608B">
        <w:rPr>
          <w:rFonts w:ascii="Times New Roman" w:hAnsi="Times New Roman"/>
        </w:rPr>
        <w:t xml:space="preserve"> </w:t>
      </w:r>
      <w:r w:rsidR="00716EB6" w:rsidRPr="00DA608B">
        <w:rPr>
          <w:rFonts w:ascii="Times New Roman" w:hAnsi="Times New Roman"/>
        </w:rPr>
        <w:t>Application of Part 1</w:t>
      </w:r>
      <w:r w:rsidR="001E01DD" w:rsidRPr="00DA608B">
        <w:rPr>
          <w:rFonts w:ascii="Times New Roman" w:hAnsi="Times New Roman"/>
        </w:rPr>
        <w:t>3</w:t>
      </w:r>
      <w:r w:rsidR="008F380C" w:rsidRPr="00DA608B">
        <w:rPr>
          <w:rFonts w:ascii="Times New Roman" w:hAnsi="Times New Roman"/>
        </w:rPr>
        <w:t>3</w:t>
      </w:r>
      <w:r w:rsidR="00716EB6" w:rsidRPr="00DA608B">
        <w:rPr>
          <w:rFonts w:ascii="Times New Roman" w:hAnsi="Times New Roman"/>
        </w:rPr>
        <w:t xml:space="preserve"> </w:t>
      </w:r>
      <w:r w:rsidR="0001233F" w:rsidRPr="00DA608B">
        <w:rPr>
          <w:rFonts w:ascii="Times New Roman" w:hAnsi="Times New Roman"/>
        </w:rPr>
        <w:t>equipment</w:t>
      </w:r>
      <w:r w:rsidR="00716EB6" w:rsidRPr="00DA608B">
        <w:rPr>
          <w:rFonts w:ascii="Times New Roman" w:hAnsi="Times New Roman"/>
        </w:rPr>
        <w:t xml:space="preserve"> requ</w:t>
      </w:r>
      <w:r w:rsidR="00C42264" w:rsidRPr="00DA608B">
        <w:rPr>
          <w:rFonts w:ascii="Times New Roman" w:hAnsi="Times New Roman"/>
        </w:rPr>
        <w:t>irements instead of Part 91 equipment requirements</w:t>
      </w:r>
      <w:r w:rsidR="00227579" w:rsidRPr="00DA608B">
        <w:rPr>
          <w:rFonts w:ascii="Times New Roman" w:hAnsi="Times New Roman"/>
        </w:rPr>
        <w:t> –</w:t>
      </w:r>
      <w:r w:rsidR="00C42264" w:rsidRPr="00DA608B">
        <w:rPr>
          <w:rFonts w:ascii="Times New Roman" w:hAnsi="Times New Roman"/>
        </w:rPr>
        <w:t xml:space="preserve"> exemptions and directions</w:t>
      </w:r>
    </w:p>
    <w:p w14:paraId="5A16602F" w14:textId="77777777" w:rsidR="0001233F" w:rsidRPr="00DA608B" w:rsidRDefault="0001233F" w:rsidP="007C3131">
      <w:pPr>
        <w:pStyle w:val="BodyText"/>
        <w:rPr>
          <w:rFonts w:ascii="Times New Roman" w:hAnsi="Times New Roman"/>
        </w:rPr>
      </w:pPr>
    </w:p>
    <w:p w14:paraId="699ACF6B" w14:textId="501A59D7" w:rsidR="0001233F" w:rsidRPr="00DA608B" w:rsidRDefault="00280F4A" w:rsidP="00280F4A">
      <w:pPr>
        <w:pStyle w:val="BodyText"/>
        <w:rPr>
          <w:rFonts w:ascii="Times New Roman" w:hAnsi="Times New Roman"/>
        </w:rPr>
      </w:pPr>
      <w:r w:rsidRPr="00DA608B">
        <w:rPr>
          <w:rFonts w:ascii="Times New Roman" w:hAnsi="Times New Roman"/>
        </w:rPr>
        <w:t xml:space="preserve">This section </w:t>
      </w:r>
      <w:r w:rsidR="00BD170B">
        <w:rPr>
          <w:rFonts w:ascii="Times New Roman" w:hAnsi="Times New Roman"/>
        </w:rPr>
        <w:t xml:space="preserve">applies </w:t>
      </w:r>
      <w:r w:rsidR="00EE3634">
        <w:rPr>
          <w:rFonts w:ascii="Times New Roman" w:hAnsi="Times New Roman"/>
        </w:rPr>
        <w:t>if</w:t>
      </w:r>
      <w:r w:rsidR="00EE3634" w:rsidRPr="00DA608B">
        <w:rPr>
          <w:rFonts w:ascii="Times New Roman" w:hAnsi="Times New Roman"/>
        </w:rPr>
        <w:t xml:space="preserve"> </w:t>
      </w:r>
      <w:r w:rsidRPr="00DA608B">
        <w:rPr>
          <w:rFonts w:ascii="Times New Roman" w:hAnsi="Times New Roman"/>
        </w:rPr>
        <w:t>an Australian air transport operator conducts a private operation using a</w:t>
      </w:r>
      <w:r w:rsidR="005D1F12" w:rsidRPr="00DA608B">
        <w:rPr>
          <w:rFonts w:ascii="Times New Roman" w:hAnsi="Times New Roman"/>
        </w:rPr>
        <w:t xml:space="preserve"> rotorcraft</w:t>
      </w:r>
      <w:r w:rsidRPr="00DA608B">
        <w:rPr>
          <w:rFonts w:ascii="Times New Roman" w:hAnsi="Times New Roman"/>
        </w:rPr>
        <w:t xml:space="preserve"> included in the operator’s </w:t>
      </w:r>
      <w:r w:rsidR="00202C35">
        <w:rPr>
          <w:rFonts w:ascii="Times New Roman" w:hAnsi="Times New Roman"/>
        </w:rPr>
        <w:t xml:space="preserve">AOC </w:t>
      </w:r>
      <w:r w:rsidRPr="00DA608B">
        <w:rPr>
          <w:rFonts w:ascii="Times New Roman" w:hAnsi="Times New Roman"/>
        </w:rPr>
        <w:t>operations specifications</w:t>
      </w:r>
      <w:r w:rsidR="0001233F" w:rsidRPr="00DA608B">
        <w:rPr>
          <w:rFonts w:ascii="Times New Roman" w:hAnsi="Times New Roman"/>
        </w:rPr>
        <w:t>.</w:t>
      </w:r>
      <w:r w:rsidR="00EE3634">
        <w:rPr>
          <w:rFonts w:ascii="Times New Roman" w:hAnsi="Times New Roman"/>
        </w:rPr>
        <w:t xml:space="preserve"> The </w:t>
      </w:r>
      <w:r w:rsidR="00BD170B">
        <w:rPr>
          <w:rFonts w:ascii="Times New Roman" w:hAnsi="Times New Roman"/>
        </w:rPr>
        <w:t xml:space="preserve">section </w:t>
      </w:r>
      <w:r w:rsidR="00EE3634">
        <w:rPr>
          <w:rFonts w:ascii="Times New Roman" w:hAnsi="Times New Roman"/>
        </w:rPr>
        <w:t xml:space="preserve">exempts the operator, pilot in command and any crew member, as applicable, of the </w:t>
      </w:r>
      <w:r w:rsidR="00EE3634" w:rsidRPr="00DA608B">
        <w:rPr>
          <w:rFonts w:ascii="Times New Roman" w:hAnsi="Times New Roman"/>
        </w:rPr>
        <w:t xml:space="preserve">rotorcraft </w:t>
      </w:r>
      <w:r w:rsidR="00BD170B">
        <w:rPr>
          <w:rFonts w:ascii="Times New Roman" w:hAnsi="Times New Roman"/>
        </w:rPr>
        <w:t>from compliance with</w:t>
      </w:r>
      <w:r w:rsidR="00BD170B" w:rsidRPr="00DA608B">
        <w:rPr>
          <w:rFonts w:ascii="Times New Roman" w:hAnsi="Times New Roman"/>
        </w:rPr>
        <w:t xml:space="preserve"> Subpart</w:t>
      </w:r>
      <w:r w:rsidR="00BD170B">
        <w:rPr>
          <w:rFonts w:ascii="Times New Roman" w:hAnsi="Times New Roman"/>
        </w:rPr>
        <w:t xml:space="preserve"> </w:t>
      </w:r>
      <w:r w:rsidR="00BD170B" w:rsidRPr="00DA608B">
        <w:rPr>
          <w:rFonts w:ascii="Times New Roman" w:hAnsi="Times New Roman"/>
        </w:rPr>
        <w:t xml:space="preserve">91.K </w:t>
      </w:r>
      <w:r w:rsidR="00BD170B" w:rsidRPr="00F87CCA">
        <w:rPr>
          <w:rStyle w:val="normaltextrun"/>
        </w:rPr>
        <w:t>of CASR</w:t>
      </w:r>
      <w:r w:rsidR="006C61F4">
        <w:rPr>
          <w:rStyle w:val="normaltextrun"/>
        </w:rPr>
        <w:t>. The exemption</w:t>
      </w:r>
      <w:r w:rsidR="00EE3634">
        <w:rPr>
          <w:rFonts w:ascii="Times New Roman" w:hAnsi="Times New Roman"/>
        </w:rPr>
        <w:t xml:space="preserve"> only appl</w:t>
      </w:r>
      <w:r w:rsidR="00ED3496">
        <w:rPr>
          <w:rFonts w:ascii="Times New Roman" w:hAnsi="Times New Roman"/>
        </w:rPr>
        <w:t>ies</w:t>
      </w:r>
      <w:r w:rsidR="00EE3634">
        <w:rPr>
          <w:rFonts w:ascii="Times New Roman" w:hAnsi="Times New Roman"/>
        </w:rPr>
        <w:t xml:space="preserve"> if the </w:t>
      </w:r>
      <w:r w:rsidR="00EE3634" w:rsidRPr="00937E64">
        <w:rPr>
          <w:lang w:eastAsia="en-AU"/>
        </w:rPr>
        <w:t>operator</w:t>
      </w:r>
      <w:r w:rsidR="00941072">
        <w:rPr>
          <w:lang w:eastAsia="en-AU"/>
        </w:rPr>
        <w:t>,</w:t>
      </w:r>
      <w:r w:rsidR="00EE3634" w:rsidRPr="00937E64">
        <w:rPr>
          <w:lang w:eastAsia="en-AU"/>
        </w:rPr>
        <w:t xml:space="preserve"> pilot in command</w:t>
      </w:r>
      <w:r w:rsidR="00941072">
        <w:rPr>
          <w:lang w:eastAsia="en-AU"/>
        </w:rPr>
        <w:t xml:space="preserve"> </w:t>
      </w:r>
      <w:r w:rsidR="005B729B">
        <w:rPr>
          <w:lang w:eastAsia="en-AU"/>
        </w:rPr>
        <w:t xml:space="preserve">and </w:t>
      </w:r>
      <w:r w:rsidR="00941072">
        <w:rPr>
          <w:rFonts w:ascii="Times New Roman" w:hAnsi="Times New Roman"/>
        </w:rPr>
        <w:t>crew member</w:t>
      </w:r>
      <w:r w:rsidR="00EE3634">
        <w:rPr>
          <w:lang w:eastAsia="en-AU"/>
        </w:rPr>
        <w:t>,</w:t>
      </w:r>
      <w:r w:rsidR="00EE3634" w:rsidRPr="00937E64">
        <w:rPr>
          <w:lang w:eastAsia="en-AU"/>
        </w:rPr>
        <w:t xml:space="preserve"> as applicable</w:t>
      </w:r>
      <w:r w:rsidR="00EE3634">
        <w:rPr>
          <w:lang w:eastAsia="en-AU"/>
        </w:rPr>
        <w:t>,</w:t>
      </w:r>
      <w:r w:rsidR="00EE3634" w:rsidRPr="00937E64">
        <w:rPr>
          <w:lang w:eastAsia="en-AU"/>
        </w:rPr>
        <w:t xml:space="preserve"> each comply with the </w:t>
      </w:r>
      <w:r w:rsidR="00EE3634">
        <w:rPr>
          <w:lang w:eastAsia="en-AU"/>
        </w:rPr>
        <w:t xml:space="preserve">stated </w:t>
      </w:r>
      <w:r w:rsidR="00EE3634" w:rsidRPr="00937E64">
        <w:rPr>
          <w:lang w:eastAsia="en-AU"/>
        </w:rPr>
        <w:t>directions</w:t>
      </w:r>
      <w:r w:rsidR="00EE3634">
        <w:rPr>
          <w:lang w:eastAsia="en-AU"/>
        </w:rPr>
        <w:t>.</w:t>
      </w:r>
    </w:p>
    <w:p w14:paraId="67ADF4F7" w14:textId="77777777" w:rsidR="0001233F" w:rsidRPr="00DA608B" w:rsidRDefault="0001233F" w:rsidP="00280F4A">
      <w:pPr>
        <w:pStyle w:val="BodyText"/>
        <w:rPr>
          <w:rFonts w:ascii="Times New Roman" w:hAnsi="Times New Roman"/>
        </w:rPr>
      </w:pPr>
    </w:p>
    <w:p w14:paraId="33493592" w14:textId="77777777" w:rsidR="00CC266A" w:rsidRDefault="00CC266A" w:rsidP="00CC266A">
      <w:pPr>
        <w:pStyle w:val="BodyText"/>
        <w:rPr>
          <w:rFonts w:ascii="Times New Roman" w:hAnsi="Times New Roman"/>
        </w:rPr>
      </w:pPr>
      <w:r>
        <w:rPr>
          <w:rFonts w:ascii="Times New Roman" w:hAnsi="Times New Roman"/>
        </w:rPr>
        <w:t>Under the directions, the operator must ensure that, for the operation:</w:t>
      </w:r>
    </w:p>
    <w:p w14:paraId="23393DAC" w14:textId="6D160594" w:rsidR="004F683C" w:rsidRPr="009024A3" w:rsidRDefault="0018642A" w:rsidP="009024A3">
      <w:pPr>
        <w:numPr>
          <w:ilvl w:val="0"/>
          <w:numId w:val="15"/>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w:t>
      </w:r>
      <w:r w:rsidR="0001233F" w:rsidRPr="009024A3">
        <w:rPr>
          <w:rFonts w:ascii="Times New Roman" w:hAnsi="Times New Roman"/>
          <w:color w:val="000000"/>
        </w:rPr>
        <w:t xml:space="preserve">he equipment requirements under Subpart 133.K </w:t>
      </w:r>
      <w:r w:rsidR="00F40D55" w:rsidRPr="009024A3">
        <w:rPr>
          <w:rFonts w:ascii="Times New Roman" w:hAnsi="Times New Roman"/>
          <w:color w:val="000000"/>
        </w:rPr>
        <w:t xml:space="preserve">of CASR </w:t>
      </w:r>
      <w:r w:rsidR="006C61F4" w:rsidRPr="009024A3">
        <w:rPr>
          <w:rFonts w:ascii="Times New Roman" w:hAnsi="Times New Roman"/>
          <w:color w:val="000000"/>
        </w:rPr>
        <w:t>are</w:t>
      </w:r>
      <w:r w:rsidR="0001233F" w:rsidRPr="009024A3">
        <w:rPr>
          <w:rFonts w:ascii="Times New Roman" w:hAnsi="Times New Roman"/>
          <w:color w:val="000000"/>
        </w:rPr>
        <w:t xml:space="preserve"> complied with</w:t>
      </w:r>
      <w:r w:rsidR="004F683C" w:rsidRPr="009024A3">
        <w:rPr>
          <w:rFonts w:ascii="Times New Roman" w:hAnsi="Times New Roman"/>
          <w:color w:val="000000"/>
        </w:rPr>
        <w:t>; and</w:t>
      </w:r>
    </w:p>
    <w:p w14:paraId="0F2FD06C" w14:textId="00E10185" w:rsidR="0001233F" w:rsidRPr="009024A3" w:rsidRDefault="00C4086A" w:rsidP="009024A3">
      <w:pPr>
        <w:numPr>
          <w:ilvl w:val="0"/>
          <w:numId w:val="15"/>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the operator’s exposition provides for compliance with the requirements</w:t>
      </w:r>
      <w:r w:rsidR="0001233F" w:rsidRPr="009024A3">
        <w:rPr>
          <w:rFonts w:ascii="Times New Roman" w:hAnsi="Times New Roman"/>
          <w:color w:val="000000"/>
        </w:rPr>
        <w:t>.</w:t>
      </w:r>
    </w:p>
    <w:p w14:paraId="385B6825" w14:textId="77777777" w:rsidR="0001233F" w:rsidRPr="00DA608B" w:rsidRDefault="0001233F" w:rsidP="0001233F">
      <w:pPr>
        <w:pStyle w:val="BodyText"/>
        <w:rPr>
          <w:rFonts w:ascii="Times New Roman" w:hAnsi="Times New Roman"/>
        </w:rPr>
      </w:pPr>
    </w:p>
    <w:p w14:paraId="25B73407" w14:textId="39C1240F" w:rsidR="0001233F" w:rsidRPr="00DA608B" w:rsidRDefault="00E452AB" w:rsidP="0001233F">
      <w:pPr>
        <w:pStyle w:val="BodyText"/>
        <w:rPr>
          <w:rFonts w:ascii="Times New Roman" w:hAnsi="Times New Roman"/>
        </w:rPr>
      </w:pPr>
      <w:r>
        <w:rPr>
          <w:rFonts w:ascii="Times New Roman" w:hAnsi="Times New Roman"/>
        </w:rPr>
        <w:t>Also, under the</w:t>
      </w:r>
      <w:r w:rsidRPr="00DA608B">
        <w:rPr>
          <w:rFonts w:ascii="Times New Roman" w:hAnsi="Times New Roman"/>
        </w:rPr>
        <w:t xml:space="preserve"> </w:t>
      </w:r>
      <w:r>
        <w:rPr>
          <w:rFonts w:ascii="Times New Roman" w:hAnsi="Times New Roman"/>
        </w:rPr>
        <w:t>d</w:t>
      </w:r>
      <w:r w:rsidR="0001233F" w:rsidRPr="00DA608B">
        <w:rPr>
          <w:rFonts w:ascii="Times New Roman" w:hAnsi="Times New Roman"/>
        </w:rPr>
        <w:t>irections</w:t>
      </w:r>
      <w:r>
        <w:rPr>
          <w:rFonts w:ascii="Times New Roman" w:hAnsi="Times New Roman"/>
        </w:rPr>
        <w:t>,</w:t>
      </w:r>
      <w:r w:rsidR="0001233F" w:rsidRPr="00DA608B">
        <w:rPr>
          <w:rFonts w:ascii="Times New Roman" w:hAnsi="Times New Roman"/>
        </w:rPr>
        <w:t xml:space="preserve"> the pilot in command</w:t>
      </w:r>
      <w:r w:rsidR="00FC3B6E" w:rsidRPr="00DA608B">
        <w:rPr>
          <w:rFonts w:ascii="Times New Roman" w:hAnsi="Times New Roman"/>
        </w:rPr>
        <w:t xml:space="preserve"> and crew member</w:t>
      </w:r>
      <w:r w:rsidR="00025CBE">
        <w:rPr>
          <w:rFonts w:ascii="Times New Roman" w:hAnsi="Times New Roman"/>
        </w:rPr>
        <w:t xml:space="preserve"> must</w:t>
      </w:r>
      <w:r w:rsidR="0001233F" w:rsidRPr="00DA608B">
        <w:rPr>
          <w:rFonts w:ascii="Times New Roman" w:hAnsi="Times New Roman"/>
        </w:rPr>
        <w:t xml:space="preserve"> </w:t>
      </w:r>
      <w:r w:rsidR="008E7574">
        <w:rPr>
          <w:rFonts w:ascii="Times New Roman" w:hAnsi="Times New Roman"/>
        </w:rPr>
        <w:t xml:space="preserve">each </w:t>
      </w:r>
      <w:r w:rsidR="0001233F" w:rsidRPr="00DA608B">
        <w:rPr>
          <w:rFonts w:ascii="Times New Roman" w:hAnsi="Times New Roman"/>
        </w:rPr>
        <w:t xml:space="preserve">comply with </w:t>
      </w:r>
      <w:r w:rsidR="00383D24">
        <w:rPr>
          <w:rFonts w:ascii="Times New Roman" w:hAnsi="Times New Roman"/>
        </w:rPr>
        <w:t>the</w:t>
      </w:r>
      <w:r w:rsidR="00383D24" w:rsidRPr="00DA608B">
        <w:rPr>
          <w:rFonts w:ascii="Times New Roman" w:hAnsi="Times New Roman"/>
        </w:rPr>
        <w:t xml:space="preserve"> </w:t>
      </w:r>
      <w:r w:rsidR="0001233F" w:rsidRPr="00DA608B">
        <w:rPr>
          <w:rFonts w:ascii="Times New Roman" w:hAnsi="Times New Roman"/>
        </w:rPr>
        <w:t>requirements</w:t>
      </w:r>
      <w:r w:rsidR="00025CBE">
        <w:rPr>
          <w:rFonts w:ascii="Times New Roman" w:hAnsi="Times New Roman"/>
        </w:rPr>
        <w:t xml:space="preserve"> </w:t>
      </w:r>
      <w:r w:rsidR="00025CBE" w:rsidRPr="00DA608B">
        <w:rPr>
          <w:rFonts w:ascii="Times New Roman" w:hAnsi="Times New Roman"/>
        </w:rPr>
        <w:t>under Subpart 133.K</w:t>
      </w:r>
      <w:r w:rsidR="00D00B82">
        <w:rPr>
          <w:rFonts w:ascii="Times New Roman" w:hAnsi="Times New Roman"/>
        </w:rPr>
        <w:t xml:space="preserve">, and in the exposition, </w:t>
      </w:r>
      <w:r w:rsidR="00D00B82">
        <w:t>which</w:t>
      </w:r>
      <w:r w:rsidR="00D00B82" w:rsidRPr="00937E64">
        <w:t xml:space="preserve"> are applicable to the pilot in command</w:t>
      </w:r>
      <w:r w:rsidR="00950374">
        <w:t xml:space="preserve"> or crew member</w:t>
      </w:r>
      <w:r w:rsidR="0001233F" w:rsidRPr="00DA608B">
        <w:rPr>
          <w:rFonts w:ascii="Times New Roman" w:hAnsi="Times New Roman"/>
        </w:rPr>
        <w:t>.</w:t>
      </w:r>
    </w:p>
    <w:p w14:paraId="665E2CB0" w14:textId="45E54BA8" w:rsidR="00D93153" w:rsidRPr="00DA608B" w:rsidRDefault="00D93153" w:rsidP="00280F4A">
      <w:pPr>
        <w:pStyle w:val="BodyText"/>
        <w:rPr>
          <w:rFonts w:ascii="Times New Roman" w:hAnsi="Times New Roman"/>
        </w:rPr>
      </w:pPr>
    </w:p>
    <w:p w14:paraId="08943F35" w14:textId="1982A30F" w:rsidR="00D93153" w:rsidRPr="00DA608B" w:rsidRDefault="00D93153" w:rsidP="00280F4A">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17</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w:t>
      </w:r>
      <w:r w:rsidR="00182A97" w:rsidRPr="00DA608B">
        <w:rPr>
          <w:rFonts w:ascii="Times New Roman" w:hAnsi="Times New Roman"/>
        </w:rPr>
        <w:t>Application of Part 133 cabin crew requirement</w:t>
      </w:r>
      <w:r w:rsidR="007A7B36" w:rsidRPr="00DA608B">
        <w:rPr>
          <w:rFonts w:ascii="Times New Roman" w:hAnsi="Times New Roman"/>
        </w:rPr>
        <w:t>s instead of Part 91 cabin crew requirements</w:t>
      </w:r>
      <w:r w:rsidR="00227579" w:rsidRPr="00DA608B">
        <w:rPr>
          <w:rFonts w:ascii="Times New Roman" w:hAnsi="Times New Roman"/>
        </w:rPr>
        <w:t> –</w:t>
      </w:r>
      <w:r w:rsidR="00174C84" w:rsidRPr="00DA608B">
        <w:rPr>
          <w:rFonts w:ascii="Times New Roman" w:hAnsi="Times New Roman"/>
        </w:rPr>
        <w:t xml:space="preserve"> exemption and direction</w:t>
      </w:r>
    </w:p>
    <w:p w14:paraId="7FA40412" w14:textId="77777777" w:rsidR="0001233F" w:rsidRPr="00DA608B" w:rsidRDefault="0001233F" w:rsidP="00280F4A">
      <w:pPr>
        <w:pStyle w:val="BodyText"/>
        <w:rPr>
          <w:rFonts w:ascii="Times New Roman" w:hAnsi="Times New Roman"/>
        </w:rPr>
      </w:pPr>
    </w:p>
    <w:p w14:paraId="01AF0E54" w14:textId="2534ABB1" w:rsidR="0001233F" w:rsidRPr="00DA608B" w:rsidRDefault="00182A97" w:rsidP="00182A97">
      <w:pPr>
        <w:pStyle w:val="BodyText"/>
        <w:rPr>
          <w:rFonts w:ascii="Times New Roman" w:hAnsi="Times New Roman"/>
        </w:rPr>
      </w:pPr>
      <w:r w:rsidRPr="00DA608B">
        <w:rPr>
          <w:rFonts w:ascii="Times New Roman" w:hAnsi="Times New Roman"/>
        </w:rPr>
        <w:t xml:space="preserve">This section </w:t>
      </w:r>
      <w:r w:rsidR="009A79F1">
        <w:rPr>
          <w:rFonts w:ascii="Times New Roman" w:hAnsi="Times New Roman"/>
        </w:rPr>
        <w:t xml:space="preserve">applies </w:t>
      </w:r>
      <w:r w:rsidR="004C4445">
        <w:rPr>
          <w:rFonts w:ascii="Times New Roman" w:hAnsi="Times New Roman"/>
        </w:rPr>
        <w:t>if</w:t>
      </w:r>
      <w:r w:rsidR="004C4445" w:rsidRPr="00DA608B">
        <w:rPr>
          <w:rFonts w:ascii="Times New Roman" w:hAnsi="Times New Roman"/>
        </w:rPr>
        <w:t xml:space="preserve"> </w:t>
      </w:r>
      <w:r w:rsidRPr="00DA608B">
        <w:rPr>
          <w:rFonts w:ascii="Times New Roman" w:hAnsi="Times New Roman"/>
        </w:rPr>
        <w:t>an Australian air transport operator conducts a private operation using a</w:t>
      </w:r>
      <w:r w:rsidR="00A83609" w:rsidRPr="00DA608B">
        <w:rPr>
          <w:rFonts w:ascii="Times New Roman" w:hAnsi="Times New Roman"/>
        </w:rPr>
        <w:t xml:space="preserve"> rotorcraft</w:t>
      </w:r>
      <w:r w:rsidRPr="00DA608B">
        <w:rPr>
          <w:rFonts w:ascii="Times New Roman" w:hAnsi="Times New Roman"/>
        </w:rPr>
        <w:t xml:space="preserve"> included in the operator’s </w:t>
      </w:r>
      <w:r w:rsidR="00202C35">
        <w:rPr>
          <w:rFonts w:ascii="Times New Roman" w:hAnsi="Times New Roman"/>
        </w:rPr>
        <w:t xml:space="preserve">AOC </w:t>
      </w:r>
      <w:r w:rsidRPr="00DA608B">
        <w:rPr>
          <w:rFonts w:ascii="Times New Roman" w:hAnsi="Times New Roman"/>
        </w:rPr>
        <w:t>operations specifications</w:t>
      </w:r>
      <w:r w:rsidR="0001233F" w:rsidRPr="00DA608B">
        <w:rPr>
          <w:rFonts w:ascii="Times New Roman" w:hAnsi="Times New Roman"/>
        </w:rPr>
        <w:t>.</w:t>
      </w:r>
      <w:r w:rsidR="00DB1F84">
        <w:rPr>
          <w:rFonts w:ascii="Times New Roman" w:hAnsi="Times New Roman"/>
        </w:rPr>
        <w:t xml:space="preserve"> The </w:t>
      </w:r>
      <w:r w:rsidR="006A35EA">
        <w:rPr>
          <w:rFonts w:ascii="Times New Roman" w:hAnsi="Times New Roman"/>
        </w:rPr>
        <w:t xml:space="preserve">section </w:t>
      </w:r>
      <w:r w:rsidR="00DB1F84">
        <w:rPr>
          <w:rFonts w:ascii="Times New Roman" w:hAnsi="Times New Roman"/>
        </w:rPr>
        <w:t xml:space="preserve">exempts the operator, pilot in command and any crew member, as applicable, of the </w:t>
      </w:r>
      <w:r w:rsidR="00DB1F84" w:rsidRPr="00DA608B">
        <w:rPr>
          <w:rFonts w:ascii="Times New Roman" w:hAnsi="Times New Roman"/>
        </w:rPr>
        <w:t xml:space="preserve">rotorcraft </w:t>
      </w:r>
      <w:r w:rsidR="008B2381">
        <w:rPr>
          <w:rFonts w:ascii="Times New Roman" w:hAnsi="Times New Roman"/>
        </w:rPr>
        <w:t>from compliance with</w:t>
      </w:r>
      <w:r w:rsidR="008B2381" w:rsidRPr="00DA608B">
        <w:rPr>
          <w:rFonts w:ascii="Times New Roman" w:hAnsi="Times New Roman"/>
        </w:rPr>
        <w:t xml:space="preserve"> Subpart</w:t>
      </w:r>
      <w:r w:rsidR="00444A1A">
        <w:rPr>
          <w:rFonts w:ascii="Times New Roman" w:hAnsi="Times New Roman"/>
        </w:rPr>
        <w:t xml:space="preserve"> </w:t>
      </w:r>
      <w:r w:rsidR="008B2381" w:rsidRPr="00DA608B">
        <w:rPr>
          <w:rFonts w:ascii="Times New Roman" w:hAnsi="Times New Roman"/>
        </w:rPr>
        <w:t xml:space="preserve">91.P </w:t>
      </w:r>
      <w:r w:rsidR="008B2381" w:rsidRPr="00F87CCA">
        <w:rPr>
          <w:rStyle w:val="normaltextrun"/>
        </w:rPr>
        <w:t>of CASR</w:t>
      </w:r>
      <w:r w:rsidR="00994B87">
        <w:rPr>
          <w:rStyle w:val="normaltextrun"/>
        </w:rPr>
        <w:t>. The exemption</w:t>
      </w:r>
      <w:r w:rsidR="00DB1F84">
        <w:rPr>
          <w:rFonts w:ascii="Times New Roman" w:hAnsi="Times New Roman"/>
        </w:rPr>
        <w:t xml:space="preserve"> only appl</w:t>
      </w:r>
      <w:r w:rsidR="00994B87">
        <w:rPr>
          <w:rFonts w:ascii="Times New Roman" w:hAnsi="Times New Roman"/>
        </w:rPr>
        <w:t>ies</w:t>
      </w:r>
      <w:r w:rsidR="00DB1F84">
        <w:rPr>
          <w:rFonts w:ascii="Times New Roman" w:hAnsi="Times New Roman"/>
        </w:rPr>
        <w:t xml:space="preserve"> if the </w:t>
      </w:r>
      <w:r w:rsidR="00DB1F84" w:rsidRPr="00937E64">
        <w:rPr>
          <w:lang w:eastAsia="en-AU"/>
        </w:rPr>
        <w:t>operator</w:t>
      </w:r>
      <w:r w:rsidR="00DB1F84">
        <w:rPr>
          <w:lang w:eastAsia="en-AU"/>
        </w:rPr>
        <w:t>,</w:t>
      </w:r>
      <w:r w:rsidR="00DB1F84" w:rsidRPr="00937E64">
        <w:rPr>
          <w:lang w:eastAsia="en-AU"/>
        </w:rPr>
        <w:t xml:space="preserve"> pilot in command</w:t>
      </w:r>
      <w:r w:rsidR="00DB1F84">
        <w:rPr>
          <w:lang w:eastAsia="en-AU"/>
        </w:rPr>
        <w:t xml:space="preserve"> and </w:t>
      </w:r>
      <w:r w:rsidR="00DB1F84">
        <w:rPr>
          <w:rFonts w:ascii="Times New Roman" w:hAnsi="Times New Roman"/>
        </w:rPr>
        <w:t>crew member</w:t>
      </w:r>
      <w:r w:rsidR="00DB1F84">
        <w:rPr>
          <w:lang w:eastAsia="en-AU"/>
        </w:rPr>
        <w:t>,</w:t>
      </w:r>
      <w:r w:rsidR="00DB1F84" w:rsidRPr="00937E64">
        <w:rPr>
          <w:lang w:eastAsia="en-AU"/>
        </w:rPr>
        <w:t xml:space="preserve"> as applicable</w:t>
      </w:r>
      <w:r w:rsidR="00DB1F84">
        <w:rPr>
          <w:lang w:eastAsia="en-AU"/>
        </w:rPr>
        <w:t>,</w:t>
      </w:r>
      <w:r w:rsidR="00DB1F84" w:rsidRPr="00937E64">
        <w:rPr>
          <w:lang w:eastAsia="en-AU"/>
        </w:rPr>
        <w:t xml:space="preserve"> each comply with the </w:t>
      </w:r>
      <w:r w:rsidR="00DB1F84">
        <w:rPr>
          <w:lang w:eastAsia="en-AU"/>
        </w:rPr>
        <w:t xml:space="preserve">stated </w:t>
      </w:r>
      <w:r w:rsidR="00DB1F84" w:rsidRPr="00937E64">
        <w:rPr>
          <w:lang w:eastAsia="en-AU"/>
        </w:rPr>
        <w:t>directions</w:t>
      </w:r>
      <w:r w:rsidR="00DB1F84">
        <w:rPr>
          <w:lang w:eastAsia="en-AU"/>
        </w:rPr>
        <w:t>.</w:t>
      </w:r>
    </w:p>
    <w:p w14:paraId="338241A9" w14:textId="77777777" w:rsidR="0001233F" w:rsidRPr="00DA608B" w:rsidRDefault="0001233F" w:rsidP="00182A97">
      <w:pPr>
        <w:pStyle w:val="BodyText"/>
        <w:rPr>
          <w:rFonts w:ascii="Times New Roman" w:hAnsi="Times New Roman"/>
        </w:rPr>
      </w:pPr>
    </w:p>
    <w:p w14:paraId="04303A56" w14:textId="77777777" w:rsidR="005D39DA" w:rsidRDefault="005D39DA" w:rsidP="005D39DA">
      <w:pPr>
        <w:pStyle w:val="BodyText"/>
        <w:rPr>
          <w:rFonts w:ascii="Times New Roman" w:hAnsi="Times New Roman"/>
        </w:rPr>
      </w:pPr>
      <w:r>
        <w:rPr>
          <w:rFonts w:ascii="Times New Roman" w:hAnsi="Times New Roman"/>
        </w:rPr>
        <w:t>Under the directions, the operator must ensure that, for the operation:</w:t>
      </w:r>
    </w:p>
    <w:p w14:paraId="0119C243" w14:textId="7A14B7DB" w:rsidR="0020054C" w:rsidRPr="009024A3" w:rsidRDefault="009B6E3D" w:rsidP="009024A3">
      <w:pPr>
        <w:numPr>
          <w:ilvl w:val="0"/>
          <w:numId w:val="16"/>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w:t>
      </w:r>
      <w:r w:rsidR="0001233F" w:rsidRPr="009024A3">
        <w:rPr>
          <w:rFonts w:ascii="Times New Roman" w:hAnsi="Times New Roman"/>
          <w:color w:val="000000"/>
        </w:rPr>
        <w:t xml:space="preserve">he cabin crew requirements under Subpart 133.P </w:t>
      </w:r>
      <w:r w:rsidR="0016188B" w:rsidRPr="009024A3">
        <w:rPr>
          <w:rFonts w:ascii="Times New Roman" w:hAnsi="Times New Roman"/>
          <w:color w:val="000000"/>
        </w:rPr>
        <w:t xml:space="preserve">of CASR </w:t>
      </w:r>
      <w:r w:rsidR="0020054C" w:rsidRPr="009024A3">
        <w:rPr>
          <w:rFonts w:ascii="Times New Roman" w:hAnsi="Times New Roman"/>
          <w:color w:val="000000"/>
        </w:rPr>
        <w:t xml:space="preserve">are </w:t>
      </w:r>
      <w:r w:rsidR="0001233F" w:rsidRPr="009024A3">
        <w:rPr>
          <w:rFonts w:ascii="Times New Roman" w:hAnsi="Times New Roman"/>
          <w:color w:val="000000"/>
        </w:rPr>
        <w:t>complied with</w:t>
      </w:r>
      <w:r w:rsidR="0020054C" w:rsidRPr="009024A3">
        <w:rPr>
          <w:rFonts w:ascii="Times New Roman" w:hAnsi="Times New Roman"/>
          <w:color w:val="000000"/>
        </w:rPr>
        <w:t>; and</w:t>
      </w:r>
    </w:p>
    <w:p w14:paraId="15F16C0C" w14:textId="07DE39BC" w:rsidR="0001233F" w:rsidRPr="009024A3" w:rsidRDefault="0020054C" w:rsidP="009024A3">
      <w:pPr>
        <w:numPr>
          <w:ilvl w:val="0"/>
          <w:numId w:val="16"/>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the operator’s exposition provides for compliance with the requirements</w:t>
      </w:r>
      <w:r w:rsidR="0001233F" w:rsidRPr="009024A3">
        <w:rPr>
          <w:rFonts w:ascii="Times New Roman" w:hAnsi="Times New Roman"/>
          <w:color w:val="000000"/>
        </w:rPr>
        <w:t>.</w:t>
      </w:r>
    </w:p>
    <w:p w14:paraId="69CAB697" w14:textId="77777777" w:rsidR="0001233F" w:rsidRPr="00DA608B" w:rsidRDefault="0001233F" w:rsidP="0001233F">
      <w:pPr>
        <w:pStyle w:val="BodyText"/>
        <w:rPr>
          <w:rFonts w:ascii="Times New Roman" w:hAnsi="Times New Roman"/>
        </w:rPr>
      </w:pPr>
    </w:p>
    <w:p w14:paraId="20CB9B78" w14:textId="473CAEAA" w:rsidR="0001233F" w:rsidRPr="00DA608B" w:rsidRDefault="004046F8" w:rsidP="0001233F">
      <w:pPr>
        <w:pStyle w:val="BodyText"/>
        <w:rPr>
          <w:rFonts w:ascii="Times New Roman" w:hAnsi="Times New Roman"/>
        </w:rPr>
      </w:pPr>
      <w:r>
        <w:rPr>
          <w:rFonts w:ascii="Times New Roman" w:hAnsi="Times New Roman"/>
        </w:rPr>
        <w:lastRenderedPageBreak/>
        <w:t>Also, under the</w:t>
      </w:r>
      <w:r w:rsidRPr="00DA608B">
        <w:rPr>
          <w:rFonts w:ascii="Times New Roman" w:hAnsi="Times New Roman"/>
        </w:rPr>
        <w:t xml:space="preserve"> </w:t>
      </w:r>
      <w:r>
        <w:rPr>
          <w:rFonts w:ascii="Times New Roman" w:hAnsi="Times New Roman"/>
        </w:rPr>
        <w:t>d</w:t>
      </w:r>
      <w:r w:rsidR="0001233F" w:rsidRPr="00DA608B">
        <w:rPr>
          <w:rFonts w:ascii="Times New Roman" w:hAnsi="Times New Roman"/>
        </w:rPr>
        <w:t>irections</w:t>
      </w:r>
      <w:r>
        <w:rPr>
          <w:rFonts w:ascii="Times New Roman" w:hAnsi="Times New Roman"/>
        </w:rPr>
        <w:t>,</w:t>
      </w:r>
      <w:r w:rsidR="0001233F" w:rsidRPr="00DA608B">
        <w:rPr>
          <w:rFonts w:ascii="Times New Roman" w:hAnsi="Times New Roman"/>
        </w:rPr>
        <w:t xml:space="preserve"> the pilot in command</w:t>
      </w:r>
      <w:r w:rsidR="00FC3B6E" w:rsidRPr="00DA608B">
        <w:rPr>
          <w:rFonts w:ascii="Times New Roman" w:hAnsi="Times New Roman"/>
        </w:rPr>
        <w:t xml:space="preserve"> and </w:t>
      </w:r>
      <w:r w:rsidR="004B2496" w:rsidRPr="00DA608B">
        <w:rPr>
          <w:rFonts w:ascii="Times New Roman" w:hAnsi="Times New Roman"/>
        </w:rPr>
        <w:t xml:space="preserve">cabin </w:t>
      </w:r>
      <w:r w:rsidR="00FC3B6E" w:rsidRPr="00DA608B">
        <w:rPr>
          <w:rFonts w:ascii="Times New Roman" w:hAnsi="Times New Roman"/>
        </w:rPr>
        <w:t>crew member</w:t>
      </w:r>
      <w:r w:rsidR="00414728">
        <w:rPr>
          <w:rFonts w:ascii="Times New Roman" w:hAnsi="Times New Roman"/>
        </w:rPr>
        <w:t xml:space="preserve"> must</w:t>
      </w:r>
      <w:r w:rsidR="0001233F" w:rsidRPr="00DA608B">
        <w:rPr>
          <w:rFonts w:ascii="Times New Roman" w:hAnsi="Times New Roman"/>
        </w:rPr>
        <w:t xml:space="preserve"> </w:t>
      </w:r>
      <w:r w:rsidR="00C052BC">
        <w:rPr>
          <w:rFonts w:ascii="Times New Roman" w:hAnsi="Times New Roman"/>
        </w:rPr>
        <w:t xml:space="preserve">each </w:t>
      </w:r>
      <w:r w:rsidR="0001233F" w:rsidRPr="00DA608B">
        <w:rPr>
          <w:rFonts w:ascii="Times New Roman" w:hAnsi="Times New Roman"/>
        </w:rPr>
        <w:t xml:space="preserve">comply with </w:t>
      </w:r>
      <w:r w:rsidR="00E211D5">
        <w:rPr>
          <w:rFonts w:ascii="Times New Roman" w:hAnsi="Times New Roman"/>
        </w:rPr>
        <w:t>the</w:t>
      </w:r>
      <w:r w:rsidR="00E211D5" w:rsidRPr="00DA608B">
        <w:rPr>
          <w:rFonts w:ascii="Times New Roman" w:hAnsi="Times New Roman"/>
        </w:rPr>
        <w:t xml:space="preserve"> </w:t>
      </w:r>
      <w:r w:rsidR="0001233F" w:rsidRPr="00DA608B">
        <w:rPr>
          <w:rFonts w:ascii="Times New Roman" w:hAnsi="Times New Roman"/>
        </w:rPr>
        <w:t>requirements</w:t>
      </w:r>
      <w:r w:rsidR="00414728">
        <w:rPr>
          <w:rFonts w:ascii="Times New Roman" w:hAnsi="Times New Roman"/>
        </w:rPr>
        <w:t xml:space="preserve"> </w:t>
      </w:r>
      <w:r w:rsidR="00414728" w:rsidRPr="00DA608B">
        <w:rPr>
          <w:rFonts w:ascii="Times New Roman" w:hAnsi="Times New Roman"/>
        </w:rPr>
        <w:t>under Subpart 133.</w:t>
      </w:r>
      <w:r w:rsidR="00D42398">
        <w:rPr>
          <w:rFonts w:ascii="Times New Roman" w:hAnsi="Times New Roman"/>
        </w:rPr>
        <w:t>P</w:t>
      </w:r>
      <w:r w:rsidR="00605584">
        <w:rPr>
          <w:rFonts w:ascii="Times New Roman" w:hAnsi="Times New Roman"/>
        </w:rPr>
        <w:t xml:space="preserve">, and in the exposition, </w:t>
      </w:r>
      <w:r w:rsidR="00605584">
        <w:t>which</w:t>
      </w:r>
      <w:r w:rsidR="00605584" w:rsidRPr="00937E64">
        <w:t xml:space="preserve"> are applicable to the pilot in command</w:t>
      </w:r>
      <w:r w:rsidR="00605584">
        <w:t xml:space="preserve"> or </w:t>
      </w:r>
      <w:r w:rsidR="001D5BDA">
        <w:t xml:space="preserve">cabin </w:t>
      </w:r>
      <w:r w:rsidR="00605584">
        <w:t>crew member</w:t>
      </w:r>
      <w:r w:rsidR="0001233F" w:rsidRPr="00DA608B">
        <w:rPr>
          <w:rFonts w:ascii="Times New Roman" w:hAnsi="Times New Roman"/>
        </w:rPr>
        <w:t>.</w:t>
      </w:r>
    </w:p>
    <w:p w14:paraId="203E7442" w14:textId="77777777" w:rsidR="00174C84" w:rsidRPr="00DA608B" w:rsidRDefault="00174C84" w:rsidP="00280F4A">
      <w:pPr>
        <w:pStyle w:val="BodyText"/>
        <w:rPr>
          <w:rFonts w:ascii="Times New Roman" w:hAnsi="Times New Roman"/>
        </w:rPr>
      </w:pPr>
    </w:p>
    <w:p w14:paraId="3AEDCE4E" w14:textId="31FC5A4A" w:rsidR="0055151D" w:rsidRPr="00DA608B" w:rsidRDefault="0055151D" w:rsidP="00784180">
      <w:pPr>
        <w:pStyle w:val="BodyText"/>
        <w:keepNext/>
        <w:rPr>
          <w:rFonts w:ascii="Times New Roman" w:hAnsi="Times New Roman"/>
          <w:u w:val="single"/>
        </w:rPr>
      </w:pPr>
      <w:r w:rsidRPr="00DA608B">
        <w:rPr>
          <w:rFonts w:ascii="Times New Roman" w:hAnsi="Times New Roman"/>
          <w:u w:val="single"/>
        </w:rPr>
        <w:t>Part 4</w:t>
      </w:r>
      <w:r w:rsidR="00227579" w:rsidRPr="00DA608B">
        <w:rPr>
          <w:rFonts w:ascii="Times New Roman" w:hAnsi="Times New Roman"/>
          <w:u w:val="single"/>
        </w:rPr>
        <w:t> —</w:t>
      </w:r>
      <w:r w:rsidRPr="00DA608B">
        <w:rPr>
          <w:rFonts w:ascii="Times New Roman" w:hAnsi="Times New Roman"/>
          <w:u w:val="single"/>
        </w:rPr>
        <w:t xml:space="preserve"> </w:t>
      </w:r>
      <w:r w:rsidR="00312431" w:rsidRPr="00DA608B">
        <w:rPr>
          <w:rFonts w:ascii="Times New Roman" w:hAnsi="Times New Roman"/>
          <w:u w:val="single"/>
        </w:rPr>
        <w:t xml:space="preserve">Other exemptions from </w:t>
      </w:r>
      <w:r w:rsidR="00DC24F6" w:rsidRPr="00DA608B">
        <w:rPr>
          <w:rFonts w:ascii="Times New Roman" w:hAnsi="Times New Roman"/>
          <w:u w:val="single"/>
        </w:rPr>
        <w:t>Part 91 and related directions</w:t>
      </w:r>
    </w:p>
    <w:p w14:paraId="3C197C12" w14:textId="38B9A39E" w:rsidR="006A1AC6" w:rsidRPr="00DA608B" w:rsidRDefault="006A1AC6" w:rsidP="007C3131">
      <w:pPr>
        <w:pStyle w:val="BodyText"/>
        <w:rPr>
          <w:rFonts w:ascii="Times New Roman" w:hAnsi="Times New Roman"/>
        </w:rPr>
      </w:pPr>
    </w:p>
    <w:p w14:paraId="6B1B43A3" w14:textId="3F28529F" w:rsidR="00DC24F6" w:rsidRPr="00DA608B" w:rsidRDefault="00DC24F6" w:rsidP="009108C0">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18</w:t>
      </w:r>
      <w:r w:rsidR="003B7004" w:rsidRPr="00DA608B">
        <w:rPr>
          <w:rFonts w:ascii="Times New Roman" w:hAnsi="Times New Roman"/>
        </w:rPr>
        <w:t> </w:t>
      </w:r>
      <w:r w:rsidR="00227579" w:rsidRPr="00DA608B">
        <w:rPr>
          <w:rFonts w:ascii="Times New Roman" w:hAnsi="Times New Roman"/>
        </w:rPr>
        <w:t>—</w:t>
      </w:r>
      <w:r w:rsidR="00CB3713" w:rsidRPr="00DA608B">
        <w:rPr>
          <w:rFonts w:ascii="Times New Roman" w:hAnsi="Times New Roman"/>
        </w:rPr>
        <w:t xml:space="preserve"> Picking up or setting down people or things during flight</w:t>
      </w:r>
      <w:r w:rsidR="00227579" w:rsidRPr="00DA608B">
        <w:rPr>
          <w:rFonts w:ascii="Times New Roman" w:hAnsi="Times New Roman"/>
        </w:rPr>
        <w:t> –</w:t>
      </w:r>
      <w:r w:rsidR="00CB3713" w:rsidRPr="00DA608B">
        <w:rPr>
          <w:rFonts w:ascii="Times New Roman" w:hAnsi="Times New Roman"/>
        </w:rPr>
        <w:t xml:space="preserve"> </w:t>
      </w:r>
      <w:r w:rsidR="009F48DA" w:rsidRPr="00DA608B">
        <w:rPr>
          <w:rFonts w:ascii="Times New Roman" w:hAnsi="Times New Roman"/>
        </w:rPr>
        <w:t>exemption</w:t>
      </w:r>
      <w:r w:rsidR="00D5785B" w:rsidRPr="00DA608B">
        <w:rPr>
          <w:rFonts w:ascii="Times New Roman" w:hAnsi="Times New Roman"/>
        </w:rPr>
        <w:t xml:space="preserve"> and direction</w:t>
      </w:r>
    </w:p>
    <w:p w14:paraId="6FBFFB2A" w14:textId="77777777" w:rsidR="006900DB" w:rsidRPr="00DA608B" w:rsidRDefault="006900DB" w:rsidP="00934E8E">
      <w:pPr>
        <w:pStyle w:val="BodyText"/>
        <w:rPr>
          <w:rFonts w:ascii="Times New Roman" w:hAnsi="Times New Roman"/>
        </w:rPr>
      </w:pPr>
    </w:p>
    <w:p w14:paraId="0C83E7BD" w14:textId="55C1AF28" w:rsidR="006900DB" w:rsidRPr="00DA608B" w:rsidRDefault="0093379B" w:rsidP="00A92495">
      <w:pPr>
        <w:tabs>
          <w:tab w:val="clear" w:pos="567"/>
          <w:tab w:val="left" w:pos="0"/>
          <w:tab w:val="right" w:pos="454"/>
        </w:tabs>
        <w:overflowPunct/>
        <w:autoSpaceDE/>
        <w:autoSpaceDN/>
        <w:adjustRightInd/>
        <w:textAlignment w:val="auto"/>
        <w:rPr>
          <w:rFonts w:ascii="Times New Roman" w:hAnsi="Times New Roman"/>
          <w:lang w:eastAsia="en-AU"/>
        </w:rPr>
      </w:pPr>
      <w:r w:rsidRPr="00DA608B">
        <w:rPr>
          <w:rFonts w:ascii="Times New Roman" w:hAnsi="Times New Roman"/>
          <w:lang w:eastAsia="en-AU"/>
        </w:rPr>
        <w:tab/>
        <w:t>This section applies to the operator</w:t>
      </w:r>
      <w:r w:rsidR="0008024C">
        <w:rPr>
          <w:rFonts w:ascii="Times New Roman" w:hAnsi="Times New Roman"/>
          <w:lang w:eastAsia="en-AU"/>
        </w:rPr>
        <w:t>,</w:t>
      </w:r>
      <w:r w:rsidRPr="00DA608B">
        <w:rPr>
          <w:rFonts w:ascii="Times New Roman" w:hAnsi="Times New Roman"/>
          <w:lang w:eastAsia="en-AU"/>
        </w:rPr>
        <w:t xml:space="preserve"> and pilot in command</w:t>
      </w:r>
      <w:r w:rsidR="0008024C">
        <w:rPr>
          <w:rFonts w:ascii="Times New Roman" w:hAnsi="Times New Roman"/>
          <w:lang w:eastAsia="en-AU"/>
        </w:rPr>
        <w:t>,</w:t>
      </w:r>
      <w:r w:rsidRPr="00DA608B">
        <w:rPr>
          <w:rFonts w:ascii="Times New Roman" w:hAnsi="Times New Roman"/>
        </w:rPr>
        <w:t xml:space="preserve"> </w:t>
      </w:r>
      <w:r w:rsidRPr="00DA608B">
        <w:rPr>
          <w:rFonts w:ascii="Times New Roman" w:hAnsi="Times New Roman"/>
          <w:lang w:eastAsia="en-AU"/>
        </w:rPr>
        <w:t>of a rotorcraft for a flight that is a</w:t>
      </w:r>
      <w:r w:rsidR="002067B8">
        <w:rPr>
          <w:rFonts w:ascii="Times New Roman" w:hAnsi="Times New Roman"/>
          <w:lang w:eastAsia="en-AU"/>
        </w:rPr>
        <w:t>n MTO</w:t>
      </w:r>
      <w:r w:rsidRPr="00DA608B">
        <w:rPr>
          <w:rFonts w:ascii="Times New Roman" w:hAnsi="Times New Roman"/>
          <w:lang w:eastAsia="en-AU"/>
        </w:rPr>
        <w:t xml:space="preserve"> in which a thing is picked up or set down.</w:t>
      </w:r>
      <w:r w:rsidR="002260F5" w:rsidRPr="00DA608B">
        <w:rPr>
          <w:rFonts w:ascii="Times New Roman" w:hAnsi="Times New Roman"/>
          <w:lang w:eastAsia="en-AU"/>
        </w:rPr>
        <w:t xml:space="preserve"> The pilot in command is exempted </w:t>
      </w:r>
      <w:r w:rsidR="009F2DE1">
        <w:rPr>
          <w:rFonts w:ascii="Times New Roman" w:hAnsi="Times New Roman"/>
          <w:lang w:eastAsia="en-AU"/>
        </w:rPr>
        <w:t>from</w:t>
      </w:r>
      <w:r w:rsidR="009F2DE1" w:rsidRPr="00DA608B">
        <w:rPr>
          <w:rFonts w:ascii="Times New Roman" w:hAnsi="Times New Roman"/>
          <w:lang w:eastAsia="en-AU"/>
        </w:rPr>
        <w:t xml:space="preserve"> </w:t>
      </w:r>
      <w:r w:rsidR="002260F5" w:rsidRPr="00DA608B">
        <w:rPr>
          <w:rFonts w:ascii="Times New Roman" w:hAnsi="Times New Roman"/>
          <w:lang w:eastAsia="en-AU"/>
        </w:rPr>
        <w:t xml:space="preserve">compliance with </w:t>
      </w:r>
      <w:r w:rsidR="0010632D" w:rsidRPr="00DA608B">
        <w:rPr>
          <w:rFonts w:ascii="Times New Roman" w:hAnsi="Times New Roman"/>
          <w:lang w:eastAsia="en-AU"/>
        </w:rPr>
        <w:t>regulation 91.195</w:t>
      </w:r>
      <w:r w:rsidR="006900DB" w:rsidRPr="00DA608B">
        <w:rPr>
          <w:rFonts w:ascii="Times New Roman" w:hAnsi="Times New Roman"/>
          <w:lang w:eastAsia="en-AU"/>
        </w:rPr>
        <w:t xml:space="preserve"> </w:t>
      </w:r>
      <w:r w:rsidR="0080035B" w:rsidRPr="00F87CCA">
        <w:rPr>
          <w:rStyle w:val="normaltextrun"/>
        </w:rPr>
        <w:t>of CASR</w:t>
      </w:r>
      <w:r w:rsidR="0080035B">
        <w:rPr>
          <w:rStyle w:val="normaltextrun"/>
        </w:rPr>
        <w:t xml:space="preserve"> </w:t>
      </w:r>
      <w:r w:rsidR="00304CB1" w:rsidRPr="00304CB1">
        <w:rPr>
          <w:rFonts w:ascii="Times New Roman" w:hAnsi="Times New Roman"/>
          <w:lang w:eastAsia="en-AU"/>
        </w:rPr>
        <w:t xml:space="preserve">but only to the extent that it </w:t>
      </w:r>
      <w:r w:rsidR="00F67D46">
        <w:rPr>
          <w:rFonts w:ascii="Times New Roman" w:hAnsi="Times New Roman"/>
          <w:lang w:eastAsia="en-AU"/>
        </w:rPr>
        <w:t xml:space="preserve">relates to </w:t>
      </w:r>
      <w:r w:rsidR="00F465E2">
        <w:rPr>
          <w:rFonts w:ascii="Times New Roman" w:hAnsi="Times New Roman"/>
          <w:lang w:eastAsia="en-AU"/>
        </w:rPr>
        <w:t xml:space="preserve">the </w:t>
      </w:r>
      <w:r w:rsidR="006900DB" w:rsidRPr="00DA608B">
        <w:rPr>
          <w:rFonts w:ascii="Times New Roman" w:hAnsi="Times New Roman"/>
          <w:lang w:eastAsia="en-AU"/>
        </w:rPr>
        <w:t>pick</w:t>
      </w:r>
      <w:r w:rsidR="00F67D46">
        <w:rPr>
          <w:rFonts w:ascii="Times New Roman" w:hAnsi="Times New Roman"/>
          <w:lang w:eastAsia="en-AU"/>
        </w:rPr>
        <w:t>ing</w:t>
      </w:r>
      <w:r w:rsidR="006900DB" w:rsidRPr="00DA608B">
        <w:rPr>
          <w:rFonts w:ascii="Times New Roman" w:hAnsi="Times New Roman"/>
          <w:lang w:eastAsia="en-AU"/>
        </w:rPr>
        <w:t xml:space="preserve"> up</w:t>
      </w:r>
      <w:r w:rsidR="0026089C">
        <w:rPr>
          <w:rFonts w:ascii="Times New Roman" w:hAnsi="Times New Roman"/>
          <w:lang w:eastAsia="en-AU"/>
        </w:rPr>
        <w:t>,</w:t>
      </w:r>
      <w:r w:rsidR="006900DB" w:rsidRPr="00DA608B">
        <w:rPr>
          <w:rFonts w:ascii="Times New Roman" w:hAnsi="Times New Roman"/>
          <w:lang w:eastAsia="en-AU"/>
        </w:rPr>
        <w:t xml:space="preserve"> or set</w:t>
      </w:r>
      <w:r w:rsidR="00F67D46">
        <w:rPr>
          <w:rFonts w:ascii="Times New Roman" w:hAnsi="Times New Roman"/>
          <w:lang w:eastAsia="en-AU"/>
        </w:rPr>
        <w:t>ting</w:t>
      </w:r>
      <w:r w:rsidR="006900DB" w:rsidRPr="00DA608B">
        <w:rPr>
          <w:rFonts w:ascii="Times New Roman" w:hAnsi="Times New Roman"/>
          <w:lang w:eastAsia="en-AU"/>
        </w:rPr>
        <w:t xml:space="preserve"> down</w:t>
      </w:r>
      <w:r w:rsidR="0026089C">
        <w:rPr>
          <w:rFonts w:ascii="Times New Roman" w:hAnsi="Times New Roman"/>
          <w:lang w:eastAsia="en-AU"/>
        </w:rPr>
        <w:t>,</w:t>
      </w:r>
      <w:r w:rsidR="00F67D46">
        <w:rPr>
          <w:rFonts w:ascii="Times New Roman" w:hAnsi="Times New Roman"/>
          <w:lang w:eastAsia="en-AU"/>
        </w:rPr>
        <w:t xml:space="preserve"> </w:t>
      </w:r>
      <w:r w:rsidR="00F465E2">
        <w:rPr>
          <w:rFonts w:ascii="Times New Roman" w:hAnsi="Times New Roman"/>
          <w:lang w:eastAsia="en-AU"/>
        </w:rPr>
        <w:t xml:space="preserve">of </w:t>
      </w:r>
      <w:r w:rsidR="00F67D46">
        <w:rPr>
          <w:rFonts w:ascii="Times New Roman" w:hAnsi="Times New Roman"/>
          <w:lang w:eastAsia="en-AU"/>
        </w:rPr>
        <w:t>a thing</w:t>
      </w:r>
      <w:r w:rsidR="006900DB" w:rsidRPr="00DA608B">
        <w:rPr>
          <w:rFonts w:ascii="Times New Roman" w:hAnsi="Times New Roman"/>
          <w:lang w:eastAsia="en-AU"/>
        </w:rPr>
        <w:t>.</w:t>
      </w:r>
    </w:p>
    <w:p w14:paraId="1D4C2526" w14:textId="77777777" w:rsidR="006900DB" w:rsidRPr="00DA608B" w:rsidRDefault="006900DB" w:rsidP="00A92495">
      <w:pPr>
        <w:tabs>
          <w:tab w:val="clear" w:pos="567"/>
          <w:tab w:val="left" w:pos="0"/>
          <w:tab w:val="right" w:pos="454"/>
        </w:tabs>
        <w:overflowPunct/>
        <w:autoSpaceDE/>
        <w:autoSpaceDN/>
        <w:adjustRightInd/>
        <w:textAlignment w:val="auto"/>
        <w:rPr>
          <w:rFonts w:ascii="Times New Roman" w:hAnsi="Times New Roman"/>
          <w:lang w:eastAsia="en-AU"/>
        </w:rPr>
      </w:pPr>
    </w:p>
    <w:p w14:paraId="2C00A13B" w14:textId="203EC975" w:rsidR="009C6F1E" w:rsidRDefault="005D04C0" w:rsidP="00A92495">
      <w:pPr>
        <w:tabs>
          <w:tab w:val="clear" w:pos="567"/>
          <w:tab w:val="left" w:pos="0"/>
          <w:tab w:val="right" w:pos="454"/>
        </w:tabs>
        <w:overflowPunct/>
        <w:autoSpaceDE/>
        <w:autoSpaceDN/>
        <w:adjustRightInd/>
        <w:textAlignment w:val="auto"/>
        <w:rPr>
          <w:rFonts w:ascii="Times New Roman" w:hAnsi="Times New Roman"/>
          <w:lang w:eastAsia="en-AU"/>
        </w:rPr>
      </w:pPr>
      <w:r>
        <w:rPr>
          <w:rFonts w:ascii="Times New Roman" w:hAnsi="Times New Roman"/>
          <w:lang w:eastAsia="en-AU"/>
        </w:rPr>
        <w:t xml:space="preserve">The exemption is subject to </w:t>
      </w:r>
      <w:r w:rsidR="0055111F">
        <w:rPr>
          <w:rFonts w:ascii="Times New Roman" w:hAnsi="Times New Roman"/>
          <w:lang w:eastAsia="en-AU"/>
        </w:rPr>
        <w:t>the condition that t</w:t>
      </w:r>
      <w:r w:rsidR="0093379B" w:rsidRPr="00DA608B">
        <w:rPr>
          <w:rFonts w:ascii="Times New Roman" w:hAnsi="Times New Roman"/>
          <w:lang w:eastAsia="en-AU"/>
        </w:rPr>
        <w:t>he operator and pilot in command</w:t>
      </w:r>
      <w:r w:rsidR="00355443" w:rsidRPr="00DA608B">
        <w:rPr>
          <w:rFonts w:ascii="Times New Roman" w:hAnsi="Times New Roman"/>
          <w:lang w:eastAsia="en-AU"/>
        </w:rPr>
        <w:t xml:space="preserve"> </w:t>
      </w:r>
      <w:r w:rsidR="006900DB" w:rsidRPr="00DA608B">
        <w:rPr>
          <w:rFonts w:ascii="Times New Roman" w:hAnsi="Times New Roman"/>
          <w:lang w:eastAsia="en-AU"/>
        </w:rPr>
        <w:t>must</w:t>
      </w:r>
      <w:r w:rsidR="004B7792">
        <w:rPr>
          <w:rFonts w:ascii="Times New Roman" w:hAnsi="Times New Roman"/>
          <w:lang w:eastAsia="en-AU"/>
        </w:rPr>
        <w:t>, for the flight</w:t>
      </w:r>
      <w:r w:rsidR="00742F32">
        <w:rPr>
          <w:rFonts w:ascii="Times New Roman" w:hAnsi="Times New Roman"/>
          <w:lang w:eastAsia="en-AU"/>
        </w:rPr>
        <w:t>,</w:t>
      </w:r>
      <w:r w:rsidR="006900DB" w:rsidRPr="00DA608B">
        <w:rPr>
          <w:rFonts w:ascii="Times New Roman" w:hAnsi="Times New Roman"/>
          <w:lang w:eastAsia="en-AU"/>
        </w:rPr>
        <w:t xml:space="preserve"> </w:t>
      </w:r>
      <w:r w:rsidR="0093379B" w:rsidRPr="00DA608B">
        <w:rPr>
          <w:rFonts w:ascii="Times New Roman" w:hAnsi="Times New Roman"/>
          <w:lang w:eastAsia="en-AU"/>
        </w:rPr>
        <w:t>comply</w:t>
      </w:r>
      <w:r w:rsidR="004B2496" w:rsidRPr="00DA608B">
        <w:rPr>
          <w:rFonts w:ascii="Times New Roman" w:hAnsi="Times New Roman"/>
          <w:lang w:eastAsia="en-AU"/>
        </w:rPr>
        <w:t xml:space="preserve"> </w:t>
      </w:r>
      <w:r w:rsidR="0093379B" w:rsidRPr="00DA608B">
        <w:rPr>
          <w:rFonts w:ascii="Times New Roman" w:hAnsi="Times New Roman"/>
          <w:lang w:eastAsia="en-AU"/>
        </w:rPr>
        <w:t xml:space="preserve">with the requirements under Division 1 </w:t>
      </w:r>
      <w:r w:rsidR="007B4DB9">
        <w:rPr>
          <w:rFonts w:ascii="Times New Roman" w:hAnsi="Times New Roman"/>
          <w:lang w:eastAsia="en-AU"/>
        </w:rPr>
        <w:t>(</w:t>
      </w:r>
      <w:r w:rsidR="007B4DB9">
        <w:t>External load operation conducted during medical transport operation</w:t>
      </w:r>
      <w:r w:rsidR="007B4DB9">
        <w:rPr>
          <w:rFonts w:ascii="Times New Roman" w:hAnsi="Times New Roman"/>
          <w:lang w:eastAsia="en-AU"/>
        </w:rPr>
        <w:t xml:space="preserve">) </w:t>
      </w:r>
      <w:r w:rsidR="0093379B" w:rsidRPr="00DA608B">
        <w:rPr>
          <w:rFonts w:ascii="Times New Roman" w:hAnsi="Times New Roman"/>
          <w:lang w:eastAsia="en-AU"/>
        </w:rPr>
        <w:t xml:space="preserve">of Chapter 5 </w:t>
      </w:r>
      <w:r w:rsidR="008E3E74">
        <w:rPr>
          <w:rFonts w:ascii="Times New Roman" w:hAnsi="Times New Roman"/>
          <w:lang w:eastAsia="en-AU"/>
        </w:rPr>
        <w:t xml:space="preserve">(Medical transport operations) </w:t>
      </w:r>
      <w:r w:rsidR="0093379B" w:rsidRPr="00DA608B">
        <w:rPr>
          <w:rFonts w:ascii="Times New Roman" w:hAnsi="Times New Roman"/>
          <w:lang w:eastAsia="en-AU"/>
        </w:rPr>
        <w:t xml:space="preserve">of </w:t>
      </w:r>
      <w:r w:rsidR="00A600AE">
        <w:rPr>
          <w:rFonts w:ascii="Times New Roman" w:hAnsi="Times New Roman"/>
          <w:lang w:eastAsia="en-AU"/>
        </w:rPr>
        <w:t xml:space="preserve">the </w:t>
      </w:r>
      <w:r w:rsidR="00A600AE" w:rsidRPr="00A615EC">
        <w:rPr>
          <w:rFonts w:ascii="Times New Roman" w:hAnsi="Times New Roman"/>
          <w:i/>
          <w:iCs/>
          <w:lang w:eastAsia="en-AU"/>
        </w:rPr>
        <w:t>Part 133 Manual of Standards</w:t>
      </w:r>
      <w:r w:rsidR="0037711C">
        <w:rPr>
          <w:rFonts w:ascii="Times New Roman" w:hAnsi="Times New Roman"/>
          <w:lang w:eastAsia="en-AU"/>
        </w:rPr>
        <w:t xml:space="preserve"> (</w:t>
      </w:r>
      <w:r w:rsidR="0093379B" w:rsidRPr="00DA608B">
        <w:rPr>
          <w:rFonts w:ascii="Times New Roman" w:hAnsi="Times New Roman"/>
          <w:lang w:eastAsia="en-AU"/>
        </w:rPr>
        <w:t xml:space="preserve">the </w:t>
      </w:r>
      <w:r w:rsidR="0093379B" w:rsidRPr="0037711C">
        <w:rPr>
          <w:rFonts w:ascii="Times New Roman" w:hAnsi="Times New Roman"/>
          <w:b/>
          <w:bCs/>
          <w:i/>
          <w:iCs/>
          <w:lang w:eastAsia="en-AU"/>
        </w:rPr>
        <w:t>Part 133 MOS</w:t>
      </w:r>
      <w:r w:rsidR="0037711C">
        <w:rPr>
          <w:rFonts w:ascii="Times New Roman" w:hAnsi="Times New Roman"/>
          <w:lang w:eastAsia="en-AU"/>
        </w:rPr>
        <w:t>)</w:t>
      </w:r>
      <w:r w:rsidR="00945E07">
        <w:rPr>
          <w:rFonts w:ascii="Times New Roman" w:hAnsi="Times New Roman"/>
          <w:lang w:eastAsia="en-AU"/>
        </w:rPr>
        <w:t xml:space="preserve"> </w:t>
      </w:r>
      <w:r w:rsidR="00945E07" w:rsidRPr="00945E07">
        <w:rPr>
          <w:rFonts w:ascii="Times New Roman" w:hAnsi="Times New Roman"/>
          <w:lang w:eastAsia="en-AU"/>
        </w:rPr>
        <w:t>as if they apply to the picking up</w:t>
      </w:r>
      <w:r w:rsidR="0026089C">
        <w:rPr>
          <w:rFonts w:ascii="Times New Roman" w:hAnsi="Times New Roman"/>
          <w:lang w:eastAsia="en-AU"/>
        </w:rPr>
        <w:t>,</w:t>
      </w:r>
      <w:r w:rsidR="00945E07" w:rsidRPr="00945E07">
        <w:rPr>
          <w:rFonts w:ascii="Times New Roman" w:hAnsi="Times New Roman"/>
          <w:lang w:eastAsia="en-AU"/>
        </w:rPr>
        <w:t xml:space="preserve"> or setting down</w:t>
      </w:r>
      <w:r w:rsidR="0026089C">
        <w:rPr>
          <w:rFonts w:ascii="Times New Roman" w:hAnsi="Times New Roman"/>
          <w:lang w:eastAsia="en-AU"/>
        </w:rPr>
        <w:t>,</w:t>
      </w:r>
      <w:r w:rsidR="00945E07" w:rsidRPr="00945E07">
        <w:rPr>
          <w:rFonts w:ascii="Times New Roman" w:hAnsi="Times New Roman"/>
          <w:lang w:eastAsia="en-AU"/>
        </w:rPr>
        <w:t xml:space="preserve"> of the thing</w:t>
      </w:r>
      <w:r w:rsidR="00355443" w:rsidRPr="00DA608B">
        <w:rPr>
          <w:rFonts w:ascii="Times New Roman" w:hAnsi="Times New Roman"/>
          <w:lang w:eastAsia="en-AU"/>
        </w:rPr>
        <w:t>.</w:t>
      </w:r>
    </w:p>
    <w:p w14:paraId="39317AE7" w14:textId="77777777" w:rsidR="009C6F1E" w:rsidRDefault="009C6F1E" w:rsidP="00A92495">
      <w:pPr>
        <w:tabs>
          <w:tab w:val="clear" w:pos="567"/>
          <w:tab w:val="left" w:pos="0"/>
          <w:tab w:val="right" w:pos="454"/>
        </w:tabs>
        <w:overflowPunct/>
        <w:autoSpaceDE/>
        <w:autoSpaceDN/>
        <w:adjustRightInd/>
        <w:textAlignment w:val="auto"/>
        <w:rPr>
          <w:rFonts w:ascii="Times New Roman" w:hAnsi="Times New Roman"/>
          <w:lang w:eastAsia="en-AU"/>
        </w:rPr>
      </w:pPr>
    </w:p>
    <w:p w14:paraId="72BD3A60" w14:textId="67AD27C2" w:rsidR="0026062C" w:rsidRDefault="009C6F1E" w:rsidP="00A92495">
      <w:pPr>
        <w:tabs>
          <w:tab w:val="clear" w:pos="567"/>
          <w:tab w:val="left" w:pos="0"/>
          <w:tab w:val="right" w:pos="454"/>
        </w:tabs>
        <w:overflowPunct/>
        <w:autoSpaceDE/>
        <w:autoSpaceDN/>
        <w:adjustRightInd/>
        <w:textAlignment w:val="auto"/>
        <w:rPr>
          <w:rFonts w:ascii="Times New Roman" w:hAnsi="Times New Roman"/>
          <w:lang w:eastAsia="en-AU"/>
        </w:rPr>
      </w:pPr>
      <w:bookmarkStart w:id="11" w:name="_Hlk78375492"/>
      <w:r>
        <w:rPr>
          <w:rFonts w:ascii="Times New Roman" w:hAnsi="Times New Roman"/>
          <w:lang w:eastAsia="en-AU"/>
        </w:rPr>
        <w:t>Also, t</w:t>
      </w:r>
      <w:r w:rsidR="00C05F8E" w:rsidRPr="00DA608B">
        <w:rPr>
          <w:rFonts w:ascii="Times New Roman" w:hAnsi="Times New Roman"/>
          <w:lang w:eastAsia="en-AU"/>
        </w:rPr>
        <w:t>he</w:t>
      </w:r>
      <w:r>
        <w:rPr>
          <w:rFonts w:ascii="Times New Roman" w:hAnsi="Times New Roman"/>
          <w:lang w:eastAsia="en-AU"/>
        </w:rPr>
        <w:t xml:space="preserve"> section</w:t>
      </w:r>
      <w:r w:rsidR="00C05F8E" w:rsidRPr="00DA608B">
        <w:rPr>
          <w:rFonts w:ascii="Times New Roman" w:hAnsi="Times New Roman"/>
          <w:lang w:eastAsia="en-AU"/>
        </w:rPr>
        <w:t xml:space="preserve"> </w:t>
      </w:r>
      <w:r>
        <w:rPr>
          <w:rFonts w:ascii="Times New Roman" w:hAnsi="Times New Roman"/>
          <w:lang w:eastAsia="en-AU"/>
        </w:rPr>
        <w:t xml:space="preserve">issues a direction </w:t>
      </w:r>
      <w:r w:rsidR="0026062C">
        <w:rPr>
          <w:rFonts w:ascii="Times New Roman" w:hAnsi="Times New Roman"/>
          <w:lang w:eastAsia="en-AU"/>
        </w:rPr>
        <w:t>that</w:t>
      </w:r>
      <w:r>
        <w:rPr>
          <w:rFonts w:ascii="Times New Roman" w:hAnsi="Times New Roman"/>
          <w:lang w:eastAsia="en-AU"/>
        </w:rPr>
        <w:t xml:space="preserve"> the</w:t>
      </w:r>
      <w:r w:rsidR="0026062C">
        <w:rPr>
          <w:rFonts w:ascii="Times New Roman" w:hAnsi="Times New Roman"/>
          <w:lang w:eastAsia="en-AU"/>
        </w:rPr>
        <w:t xml:space="preserve"> </w:t>
      </w:r>
      <w:r w:rsidR="00C05F8E" w:rsidRPr="00DA608B">
        <w:rPr>
          <w:rFonts w:ascii="Times New Roman" w:hAnsi="Times New Roman"/>
          <w:lang w:eastAsia="en-AU"/>
        </w:rPr>
        <w:t>operator must</w:t>
      </w:r>
      <w:r w:rsidR="006900DB" w:rsidRPr="00DA608B">
        <w:rPr>
          <w:rFonts w:ascii="Times New Roman" w:hAnsi="Times New Roman"/>
          <w:lang w:eastAsia="en-AU"/>
        </w:rPr>
        <w:t xml:space="preserve"> </w:t>
      </w:r>
      <w:r w:rsidR="00C05F8E" w:rsidRPr="00DA608B">
        <w:rPr>
          <w:rFonts w:ascii="Times New Roman" w:hAnsi="Times New Roman"/>
          <w:lang w:eastAsia="en-AU"/>
        </w:rPr>
        <w:t>ensure that</w:t>
      </w:r>
      <w:r w:rsidR="0026062C">
        <w:rPr>
          <w:rFonts w:ascii="Times New Roman" w:hAnsi="Times New Roman"/>
          <w:lang w:eastAsia="en-AU"/>
        </w:rPr>
        <w:t>:</w:t>
      </w:r>
    </w:p>
    <w:p w14:paraId="7579BA47" w14:textId="78DB2B9E" w:rsidR="00AC5A21" w:rsidRPr="009024A3" w:rsidRDefault="00C05F8E" w:rsidP="009024A3">
      <w:pPr>
        <w:numPr>
          <w:ilvl w:val="0"/>
          <w:numId w:val="17"/>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 xml:space="preserve">the </w:t>
      </w:r>
      <w:r w:rsidR="00EC7458" w:rsidRPr="009024A3">
        <w:rPr>
          <w:rFonts w:ascii="Times New Roman" w:hAnsi="Times New Roman"/>
          <w:color w:val="000000"/>
        </w:rPr>
        <w:t xml:space="preserve">operator’s </w:t>
      </w:r>
      <w:r w:rsidRPr="009024A3">
        <w:rPr>
          <w:rFonts w:ascii="Times New Roman" w:hAnsi="Times New Roman"/>
          <w:color w:val="000000"/>
        </w:rPr>
        <w:t xml:space="preserve">exposition provides for the </w:t>
      </w:r>
      <w:r w:rsidR="00AC5A21" w:rsidRPr="009024A3">
        <w:rPr>
          <w:rFonts w:ascii="Times New Roman" w:hAnsi="Times New Roman"/>
          <w:color w:val="000000"/>
        </w:rPr>
        <w:t>picking up</w:t>
      </w:r>
      <w:r w:rsidR="006626DD" w:rsidRPr="009024A3">
        <w:rPr>
          <w:rFonts w:ascii="Times New Roman" w:hAnsi="Times New Roman"/>
          <w:color w:val="000000"/>
        </w:rPr>
        <w:t>,</w:t>
      </w:r>
      <w:r w:rsidR="00AC5A21" w:rsidRPr="009024A3">
        <w:rPr>
          <w:rFonts w:ascii="Times New Roman" w:hAnsi="Times New Roman"/>
          <w:color w:val="000000"/>
        </w:rPr>
        <w:t xml:space="preserve"> and setting down</w:t>
      </w:r>
      <w:r w:rsidR="006626DD" w:rsidRPr="009024A3">
        <w:rPr>
          <w:rFonts w:ascii="Times New Roman" w:hAnsi="Times New Roman"/>
          <w:color w:val="000000"/>
        </w:rPr>
        <w:t>,</w:t>
      </w:r>
      <w:r w:rsidR="00AC5A21" w:rsidRPr="009024A3">
        <w:rPr>
          <w:rFonts w:ascii="Times New Roman" w:hAnsi="Times New Roman"/>
          <w:color w:val="000000"/>
        </w:rPr>
        <w:t xml:space="preserve"> of the thing;</w:t>
      </w:r>
      <w:r w:rsidR="00AC5A21" w:rsidRPr="009024A3" w:rsidDel="00AC5A21">
        <w:rPr>
          <w:rFonts w:ascii="Times New Roman" w:hAnsi="Times New Roman"/>
          <w:color w:val="000000"/>
        </w:rPr>
        <w:t xml:space="preserve"> </w:t>
      </w:r>
      <w:r w:rsidR="002B260C" w:rsidRPr="009024A3">
        <w:rPr>
          <w:rFonts w:ascii="Times New Roman" w:hAnsi="Times New Roman"/>
          <w:color w:val="000000"/>
        </w:rPr>
        <w:t>and</w:t>
      </w:r>
    </w:p>
    <w:p w14:paraId="072B6582" w14:textId="3109C0EB" w:rsidR="006900DB" w:rsidRPr="009024A3" w:rsidRDefault="002B260C" w:rsidP="009024A3">
      <w:pPr>
        <w:numPr>
          <w:ilvl w:val="0"/>
          <w:numId w:val="17"/>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 xml:space="preserve">the pilot in command complies with </w:t>
      </w:r>
      <w:r w:rsidR="00265588" w:rsidRPr="009024A3">
        <w:rPr>
          <w:rFonts w:ascii="Times New Roman" w:hAnsi="Times New Roman"/>
          <w:color w:val="000000"/>
        </w:rPr>
        <w:t xml:space="preserve">the </w:t>
      </w:r>
      <w:r w:rsidR="003171A1" w:rsidRPr="009024A3">
        <w:rPr>
          <w:rFonts w:ascii="Times New Roman" w:hAnsi="Times New Roman"/>
          <w:color w:val="000000"/>
        </w:rPr>
        <w:t xml:space="preserve">abovementioned </w:t>
      </w:r>
      <w:r w:rsidR="00896CBA" w:rsidRPr="009024A3">
        <w:rPr>
          <w:rFonts w:ascii="Times New Roman" w:hAnsi="Times New Roman"/>
          <w:color w:val="000000"/>
        </w:rPr>
        <w:t xml:space="preserve">Part 133 </w:t>
      </w:r>
      <w:r w:rsidRPr="009024A3">
        <w:rPr>
          <w:rFonts w:ascii="Times New Roman" w:hAnsi="Times New Roman"/>
          <w:color w:val="000000"/>
        </w:rPr>
        <w:t>MOS requirements</w:t>
      </w:r>
      <w:r w:rsidR="000810B6" w:rsidRPr="009024A3">
        <w:rPr>
          <w:rFonts w:ascii="Times New Roman" w:hAnsi="Times New Roman"/>
          <w:color w:val="000000"/>
        </w:rPr>
        <w:t>, in relation to the picking up or setting down of the thing</w:t>
      </w:r>
      <w:r w:rsidR="002B2D20" w:rsidRPr="009024A3">
        <w:rPr>
          <w:rFonts w:ascii="Times New Roman" w:hAnsi="Times New Roman"/>
          <w:color w:val="000000"/>
        </w:rPr>
        <w:t>,</w:t>
      </w:r>
      <w:r w:rsidR="000326C8" w:rsidRPr="009024A3">
        <w:rPr>
          <w:rFonts w:ascii="Times New Roman" w:hAnsi="Times New Roman"/>
          <w:color w:val="000000"/>
        </w:rPr>
        <w:t xml:space="preserve"> as if the </w:t>
      </w:r>
      <w:r w:rsidR="00137210" w:rsidRPr="009024A3">
        <w:rPr>
          <w:rFonts w:ascii="Times New Roman" w:hAnsi="Times New Roman"/>
          <w:color w:val="000000"/>
        </w:rPr>
        <w:t xml:space="preserve">requirements </w:t>
      </w:r>
      <w:r w:rsidR="000326C8" w:rsidRPr="009024A3">
        <w:rPr>
          <w:rFonts w:ascii="Times New Roman" w:hAnsi="Times New Roman"/>
          <w:color w:val="000000"/>
        </w:rPr>
        <w:t>apply</w:t>
      </w:r>
      <w:r w:rsidR="00AA43AA" w:rsidRPr="009024A3">
        <w:rPr>
          <w:rFonts w:ascii="Times New Roman" w:hAnsi="Times New Roman"/>
          <w:color w:val="000000"/>
        </w:rPr>
        <w:t xml:space="preserve"> to the picking up, or setting down, of the thing</w:t>
      </w:r>
      <w:r w:rsidRPr="009024A3">
        <w:rPr>
          <w:rFonts w:ascii="Times New Roman" w:hAnsi="Times New Roman"/>
          <w:color w:val="000000"/>
        </w:rPr>
        <w:t>.</w:t>
      </w:r>
      <w:bookmarkEnd w:id="11"/>
    </w:p>
    <w:p w14:paraId="44F62F8B" w14:textId="77777777" w:rsidR="006900DB" w:rsidRPr="00DA608B" w:rsidRDefault="006900DB" w:rsidP="009108C0">
      <w:pPr>
        <w:pStyle w:val="LDBodytext"/>
      </w:pPr>
    </w:p>
    <w:p w14:paraId="189B84FC" w14:textId="739BF200" w:rsidR="00DC24F6" w:rsidRPr="00DA608B" w:rsidRDefault="009F48DA" w:rsidP="009108C0">
      <w:pPr>
        <w:pStyle w:val="BodyText"/>
        <w:rPr>
          <w:rFonts w:ascii="Times New Roman" w:hAnsi="Times New Roman"/>
        </w:rPr>
      </w:pPr>
      <w:r w:rsidRPr="00DA608B">
        <w:rPr>
          <w:rFonts w:ascii="Times New Roman" w:hAnsi="Times New Roman"/>
        </w:rPr>
        <w:t xml:space="preserve">Section </w:t>
      </w:r>
      <w:r w:rsidR="003B7004">
        <w:rPr>
          <w:rFonts w:ascii="Times New Roman" w:hAnsi="Times New Roman"/>
        </w:rPr>
        <w:t>19</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Carriage of persons in certain parts of a rotorcraft</w:t>
      </w:r>
      <w:r w:rsidR="00227579" w:rsidRPr="00DA608B">
        <w:rPr>
          <w:rFonts w:ascii="Times New Roman" w:hAnsi="Times New Roman"/>
        </w:rPr>
        <w:t> –</w:t>
      </w:r>
      <w:r w:rsidRPr="00DA608B">
        <w:rPr>
          <w:rFonts w:ascii="Times New Roman" w:hAnsi="Times New Roman"/>
        </w:rPr>
        <w:t xml:space="preserve"> exemption</w:t>
      </w:r>
      <w:r w:rsidR="00D5785B" w:rsidRPr="00DA608B">
        <w:rPr>
          <w:rFonts w:ascii="Times New Roman" w:hAnsi="Times New Roman"/>
        </w:rPr>
        <w:t xml:space="preserve"> and direction</w:t>
      </w:r>
    </w:p>
    <w:p w14:paraId="07CC06F0" w14:textId="77777777" w:rsidR="006900DB" w:rsidRPr="00DA608B" w:rsidRDefault="006900DB" w:rsidP="00934E8E">
      <w:pPr>
        <w:pStyle w:val="BodyText"/>
        <w:rPr>
          <w:rFonts w:ascii="Times New Roman" w:hAnsi="Times New Roman"/>
        </w:rPr>
      </w:pPr>
    </w:p>
    <w:p w14:paraId="752F61EF" w14:textId="3F99671E" w:rsidR="006900DB" w:rsidRPr="00DA608B" w:rsidRDefault="006F03EC" w:rsidP="00A92495">
      <w:pPr>
        <w:tabs>
          <w:tab w:val="clear" w:pos="567"/>
          <w:tab w:val="left" w:pos="0"/>
          <w:tab w:val="right" w:pos="454"/>
        </w:tabs>
        <w:overflowPunct/>
        <w:autoSpaceDE/>
        <w:autoSpaceDN/>
        <w:adjustRightInd/>
        <w:textAlignment w:val="auto"/>
        <w:rPr>
          <w:rFonts w:ascii="Times New Roman" w:hAnsi="Times New Roman"/>
          <w:lang w:eastAsia="en-AU"/>
        </w:rPr>
      </w:pPr>
      <w:r w:rsidRPr="00DA608B">
        <w:rPr>
          <w:rFonts w:ascii="Times New Roman" w:hAnsi="Times New Roman"/>
          <w:lang w:eastAsia="en-AU"/>
        </w:rPr>
        <w:t>This section applies to the operator, and pilot in command,</w:t>
      </w:r>
      <w:r w:rsidRPr="00DA608B">
        <w:rPr>
          <w:rFonts w:ascii="Times New Roman" w:hAnsi="Times New Roman"/>
        </w:rPr>
        <w:t xml:space="preserve"> </w:t>
      </w:r>
      <w:r w:rsidRPr="00DA608B">
        <w:rPr>
          <w:rFonts w:ascii="Times New Roman" w:hAnsi="Times New Roman"/>
          <w:lang w:eastAsia="en-AU"/>
        </w:rPr>
        <w:t>of a rotorcraft for a flight that is a</w:t>
      </w:r>
      <w:r w:rsidR="007C3D8A">
        <w:rPr>
          <w:rFonts w:ascii="Times New Roman" w:hAnsi="Times New Roman"/>
          <w:lang w:eastAsia="en-AU"/>
        </w:rPr>
        <w:t>n MTO</w:t>
      </w:r>
      <w:r w:rsidRPr="00DA608B">
        <w:rPr>
          <w:rFonts w:ascii="Times New Roman" w:hAnsi="Times New Roman"/>
          <w:lang w:eastAsia="en-AU"/>
        </w:rPr>
        <w:t xml:space="preserve"> in which </w:t>
      </w:r>
      <w:r w:rsidRPr="00DA608B">
        <w:rPr>
          <w:rFonts w:ascii="Times New Roman" w:hAnsi="Times New Roman"/>
        </w:rPr>
        <w:t>a person is carried, during the operation, on, or in, a thing (for example</w:t>
      </w:r>
      <w:r w:rsidR="009108C0" w:rsidRPr="00DA608B">
        <w:rPr>
          <w:rFonts w:ascii="Times New Roman" w:hAnsi="Times New Roman"/>
        </w:rPr>
        <w:t>,</w:t>
      </w:r>
      <w:r w:rsidRPr="00DA608B">
        <w:rPr>
          <w:rFonts w:ascii="Times New Roman" w:hAnsi="Times New Roman"/>
        </w:rPr>
        <w:t xml:space="preserve"> a stretcher or a harness) attached to the rotorcraft by a winching cable</w:t>
      </w:r>
      <w:r w:rsidRPr="00DA608B">
        <w:rPr>
          <w:rFonts w:ascii="Times New Roman" w:hAnsi="Times New Roman"/>
          <w:lang w:eastAsia="en-AU"/>
        </w:rPr>
        <w:t>.</w:t>
      </w:r>
    </w:p>
    <w:p w14:paraId="0649C82A" w14:textId="77777777" w:rsidR="006900DB" w:rsidRPr="00DA608B" w:rsidRDefault="006900DB" w:rsidP="009108C0">
      <w:pPr>
        <w:pStyle w:val="LDBodytext"/>
        <w:rPr>
          <w:lang w:eastAsia="en-AU"/>
        </w:rPr>
      </w:pPr>
    </w:p>
    <w:p w14:paraId="557EECB8" w14:textId="283128B5" w:rsidR="006900DB" w:rsidRPr="00DA608B" w:rsidRDefault="006F03EC" w:rsidP="00A92495">
      <w:pPr>
        <w:tabs>
          <w:tab w:val="clear" w:pos="567"/>
          <w:tab w:val="left" w:pos="0"/>
          <w:tab w:val="right" w:pos="454"/>
        </w:tabs>
        <w:overflowPunct/>
        <w:autoSpaceDE/>
        <w:autoSpaceDN/>
        <w:adjustRightInd/>
        <w:textAlignment w:val="auto"/>
        <w:rPr>
          <w:rFonts w:ascii="Times New Roman" w:hAnsi="Times New Roman"/>
          <w:lang w:eastAsia="en-AU"/>
        </w:rPr>
      </w:pPr>
      <w:r w:rsidRPr="00DA608B">
        <w:rPr>
          <w:rFonts w:ascii="Times New Roman" w:hAnsi="Times New Roman"/>
          <w:lang w:eastAsia="en-AU"/>
        </w:rPr>
        <w:t>The operator and pilot in command are exempt from compliance with regulation</w:t>
      </w:r>
      <w:r w:rsidR="00D024C7">
        <w:rPr>
          <w:rFonts w:ascii="Times New Roman" w:hAnsi="Times New Roman"/>
          <w:lang w:eastAsia="en-AU"/>
        </w:rPr>
        <w:t xml:space="preserve"> </w:t>
      </w:r>
      <w:r w:rsidRPr="00DA608B">
        <w:rPr>
          <w:rFonts w:ascii="Times New Roman" w:hAnsi="Times New Roman"/>
          <w:lang w:eastAsia="en-AU"/>
        </w:rPr>
        <w:t xml:space="preserve">91.200 </w:t>
      </w:r>
      <w:r w:rsidR="001A2E42" w:rsidRPr="00F87CCA">
        <w:rPr>
          <w:rStyle w:val="normaltextrun"/>
        </w:rPr>
        <w:t>of CASR</w:t>
      </w:r>
      <w:r w:rsidR="001A2E42">
        <w:rPr>
          <w:rStyle w:val="normaltextrun"/>
        </w:rPr>
        <w:t xml:space="preserve"> </w:t>
      </w:r>
      <w:r w:rsidRPr="00DA608B">
        <w:rPr>
          <w:rFonts w:ascii="Times New Roman" w:hAnsi="Times New Roman"/>
          <w:lang w:eastAsia="en-AU"/>
        </w:rPr>
        <w:t>but only to the extent of the requirement under paragraph</w:t>
      </w:r>
      <w:r w:rsidR="00D024C7">
        <w:rPr>
          <w:rFonts w:ascii="Times New Roman" w:hAnsi="Times New Roman"/>
          <w:lang w:eastAsia="en-AU"/>
        </w:rPr>
        <w:t xml:space="preserve"> </w:t>
      </w:r>
      <w:r w:rsidRPr="00DA608B">
        <w:rPr>
          <w:rFonts w:ascii="Times New Roman" w:hAnsi="Times New Roman"/>
          <w:lang w:eastAsia="en-AU"/>
        </w:rPr>
        <w:t>91.200</w:t>
      </w:r>
      <w:r w:rsidR="00227579" w:rsidRPr="00DA608B">
        <w:rPr>
          <w:rFonts w:ascii="Times New Roman" w:hAnsi="Times New Roman"/>
          <w:lang w:eastAsia="en-AU"/>
        </w:rPr>
        <w:t>(</w:t>
      </w:r>
      <w:r w:rsidRPr="00DA608B">
        <w:rPr>
          <w:rFonts w:ascii="Times New Roman" w:hAnsi="Times New Roman"/>
          <w:lang w:eastAsia="en-AU"/>
        </w:rPr>
        <w:t>1)</w:t>
      </w:r>
      <w:r w:rsidR="00227579" w:rsidRPr="00DA608B">
        <w:rPr>
          <w:rFonts w:ascii="Times New Roman" w:hAnsi="Times New Roman"/>
          <w:lang w:eastAsia="en-AU"/>
        </w:rPr>
        <w:t>(</w:t>
      </w:r>
      <w:r w:rsidRPr="00DA608B">
        <w:rPr>
          <w:rFonts w:ascii="Times New Roman" w:hAnsi="Times New Roman"/>
          <w:lang w:eastAsia="en-AU"/>
        </w:rPr>
        <w:t>b) that</w:t>
      </w:r>
      <w:r w:rsidR="00111E58">
        <w:rPr>
          <w:rFonts w:ascii="Times New Roman" w:hAnsi="Times New Roman"/>
          <w:lang w:eastAsia="en-AU"/>
        </w:rPr>
        <w:t>,</w:t>
      </w:r>
      <w:r w:rsidRPr="00DA608B">
        <w:rPr>
          <w:rFonts w:ascii="Times New Roman" w:hAnsi="Times New Roman"/>
          <w:lang w:eastAsia="en-AU"/>
        </w:rPr>
        <w:t xml:space="preserve"> for subparagraph 91.200</w:t>
      </w:r>
      <w:r w:rsidR="00227579" w:rsidRPr="00DA608B">
        <w:rPr>
          <w:rFonts w:ascii="Times New Roman" w:hAnsi="Times New Roman"/>
          <w:lang w:eastAsia="en-AU"/>
        </w:rPr>
        <w:t>(</w:t>
      </w:r>
      <w:r w:rsidRPr="00DA608B">
        <w:rPr>
          <w:rFonts w:ascii="Times New Roman" w:hAnsi="Times New Roman"/>
          <w:lang w:eastAsia="en-AU"/>
        </w:rPr>
        <w:t>1)</w:t>
      </w:r>
      <w:r w:rsidR="00227579" w:rsidRPr="00DA608B">
        <w:rPr>
          <w:rFonts w:ascii="Times New Roman" w:hAnsi="Times New Roman"/>
          <w:lang w:eastAsia="en-AU"/>
        </w:rPr>
        <w:t>(</w:t>
      </w:r>
      <w:r w:rsidRPr="00DA608B">
        <w:rPr>
          <w:rFonts w:ascii="Times New Roman" w:hAnsi="Times New Roman"/>
          <w:lang w:eastAsia="en-AU"/>
        </w:rPr>
        <w:t>a)</w:t>
      </w:r>
      <w:r w:rsidR="00227579" w:rsidRPr="00DA608B">
        <w:rPr>
          <w:rFonts w:ascii="Times New Roman" w:hAnsi="Times New Roman"/>
          <w:lang w:eastAsia="en-AU"/>
        </w:rPr>
        <w:t>(</w:t>
      </w:r>
      <w:r w:rsidRPr="00DA608B">
        <w:rPr>
          <w:rFonts w:ascii="Times New Roman" w:hAnsi="Times New Roman"/>
          <w:lang w:eastAsia="en-AU"/>
        </w:rPr>
        <w:t>ii)</w:t>
      </w:r>
      <w:r w:rsidR="00111E58">
        <w:rPr>
          <w:rFonts w:ascii="Times New Roman" w:hAnsi="Times New Roman"/>
          <w:lang w:eastAsia="en-AU"/>
        </w:rPr>
        <w:t>,</w:t>
      </w:r>
      <w:r w:rsidR="006900DB" w:rsidRPr="00DA608B">
        <w:rPr>
          <w:rFonts w:ascii="Times New Roman" w:hAnsi="Times New Roman"/>
          <w:lang w:eastAsia="en-AU"/>
        </w:rPr>
        <w:t xml:space="preserve"> </w:t>
      </w:r>
      <w:r w:rsidRPr="00DA608B">
        <w:rPr>
          <w:rFonts w:ascii="Times New Roman" w:hAnsi="Times New Roman"/>
          <w:lang w:eastAsia="en-AU"/>
        </w:rPr>
        <w:t>the operator or pilot in command</w:t>
      </w:r>
      <w:r w:rsidR="00B166DA">
        <w:rPr>
          <w:rFonts w:ascii="Times New Roman" w:hAnsi="Times New Roman"/>
          <w:lang w:eastAsia="en-AU"/>
        </w:rPr>
        <w:t>, as applicable,</w:t>
      </w:r>
      <w:r w:rsidRPr="00DA608B">
        <w:rPr>
          <w:rFonts w:ascii="Times New Roman" w:hAnsi="Times New Roman"/>
          <w:lang w:eastAsia="en-AU"/>
        </w:rPr>
        <w:t xml:space="preserve"> must hold an approval under regulation 91.045</w:t>
      </w:r>
      <w:r w:rsidR="001A2E42">
        <w:rPr>
          <w:rFonts w:ascii="Times New Roman" w:hAnsi="Times New Roman"/>
          <w:lang w:eastAsia="en-AU"/>
        </w:rPr>
        <w:t xml:space="preserve"> </w:t>
      </w:r>
      <w:r w:rsidR="001A2E42" w:rsidRPr="00F87CCA">
        <w:rPr>
          <w:rStyle w:val="normaltextrun"/>
        </w:rPr>
        <w:t>of CASR</w:t>
      </w:r>
      <w:r w:rsidRPr="00DA608B">
        <w:rPr>
          <w:rFonts w:ascii="Times New Roman" w:hAnsi="Times New Roman"/>
          <w:lang w:eastAsia="en-AU"/>
        </w:rPr>
        <w:t xml:space="preserve"> for the carriage of the person </w:t>
      </w:r>
      <w:r w:rsidRPr="00DA608B">
        <w:rPr>
          <w:rFonts w:ascii="Times New Roman" w:hAnsi="Times New Roman"/>
        </w:rPr>
        <w:t>on, or in, the thing</w:t>
      </w:r>
      <w:r w:rsidRPr="00DA608B">
        <w:rPr>
          <w:rFonts w:ascii="Times New Roman" w:hAnsi="Times New Roman"/>
          <w:lang w:eastAsia="en-AU"/>
        </w:rPr>
        <w:t>.</w:t>
      </w:r>
    </w:p>
    <w:p w14:paraId="659A3A49" w14:textId="77777777" w:rsidR="006900DB" w:rsidRPr="00DA608B" w:rsidRDefault="006900DB" w:rsidP="009108C0">
      <w:pPr>
        <w:pStyle w:val="LDBodytext"/>
        <w:rPr>
          <w:lang w:eastAsia="en-AU"/>
        </w:rPr>
      </w:pPr>
    </w:p>
    <w:p w14:paraId="35D97D1B" w14:textId="49680BEF" w:rsidR="00FE1E7B" w:rsidRDefault="006F03EC" w:rsidP="00934E8E">
      <w:pPr>
        <w:pStyle w:val="BodyText"/>
        <w:rPr>
          <w:rFonts w:ascii="Times New Roman" w:hAnsi="Times New Roman"/>
          <w:lang w:eastAsia="en-AU"/>
        </w:rPr>
      </w:pPr>
      <w:r w:rsidRPr="00DA608B">
        <w:rPr>
          <w:rFonts w:ascii="Times New Roman" w:hAnsi="Times New Roman"/>
          <w:lang w:eastAsia="en-AU"/>
        </w:rPr>
        <w:t xml:space="preserve">The exemption is subject to the condition that the operator </w:t>
      </w:r>
      <w:r w:rsidR="0071215C">
        <w:rPr>
          <w:rFonts w:ascii="Times New Roman" w:hAnsi="Times New Roman"/>
          <w:lang w:eastAsia="en-AU"/>
        </w:rPr>
        <w:t>and</w:t>
      </w:r>
      <w:r w:rsidR="00A35EE9" w:rsidRPr="00DA608B">
        <w:rPr>
          <w:rFonts w:ascii="Times New Roman" w:hAnsi="Times New Roman"/>
          <w:lang w:eastAsia="en-AU"/>
        </w:rPr>
        <w:t xml:space="preserve"> </w:t>
      </w:r>
      <w:r w:rsidRPr="00DA608B">
        <w:rPr>
          <w:rFonts w:ascii="Times New Roman" w:hAnsi="Times New Roman"/>
          <w:lang w:eastAsia="en-AU"/>
        </w:rPr>
        <w:t>pilot in command</w:t>
      </w:r>
      <w:r w:rsidR="0071215C">
        <w:rPr>
          <w:rFonts w:ascii="Times New Roman" w:hAnsi="Times New Roman"/>
          <w:lang w:eastAsia="en-AU"/>
        </w:rPr>
        <w:t xml:space="preserve"> must</w:t>
      </w:r>
      <w:r w:rsidR="009D58CA">
        <w:rPr>
          <w:rFonts w:ascii="Times New Roman" w:hAnsi="Times New Roman"/>
          <w:lang w:eastAsia="en-AU"/>
        </w:rPr>
        <w:t>, as applicable,</w:t>
      </w:r>
      <w:r w:rsidR="00E1062E">
        <w:rPr>
          <w:rFonts w:ascii="Times New Roman" w:hAnsi="Times New Roman"/>
          <w:lang w:eastAsia="en-AU"/>
        </w:rPr>
        <w:t xml:space="preserve"> each</w:t>
      </w:r>
      <w:r w:rsidRPr="00DA608B">
        <w:rPr>
          <w:rFonts w:ascii="Times New Roman" w:hAnsi="Times New Roman"/>
          <w:lang w:eastAsia="en-AU"/>
        </w:rPr>
        <w:t xml:space="preserve"> comply</w:t>
      </w:r>
      <w:r w:rsidR="004B2496" w:rsidRPr="00DA608B">
        <w:rPr>
          <w:rFonts w:ascii="Times New Roman" w:hAnsi="Times New Roman"/>
          <w:lang w:eastAsia="en-AU"/>
        </w:rPr>
        <w:t xml:space="preserve"> </w:t>
      </w:r>
      <w:r w:rsidRPr="00DA608B">
        <w:rPr>
          <w:rFonts w:ascii="Times New Roman" w:hAnsi="Times New Roman"/>
          <w:lang w:eastAsia="en-AU"/>
        </w:rPr>
        <w:t>with the requirements under Division 1 of Chapter 5 of the Part</w:t>
      </w:r>
      <w:r w:rsidR="00CD5836">
        <w:rPr>
          <w:rFonts w:ascii="Times New Roman" w:hAnsi="Times New Roman"/>
          <w:lang w:eastAsia="en-AU"/>
        </w:rPr>
        <w:t> </w:t>
      </w:r>
      <w:r w:rsidRPr="00DA608B">
        <w:rPr>
          <w:rFonts w:ascii="Times New Roman" w:hAnsi="Times New Roman"/>
          <w:lang w:eastAsia="en-AU"/>
        </w:rPr>
        <w:t>133 MOS</w:t>
      </w:r>
      <w:r w:rsidR="005146D3" w:rsidRPr="00DA608B">
        <w:rPr>
          <w:rFonts w:ascii="Times New Roman" w:hAnsi="Times New Roman"/>
          <w:lang w:eastAsia="en-AU"/>
        </w:rPr>
        <w:t>.</w:t>
      </w:r>
    </w:p>
    <w:p w14:paraId="4A5B7287" w14:textId="77777777" w:rsidR="00FE1E7B" w:rsidRDefault="00FE1E7B" w:rsidP="00934E8E">
      <w:pPr>
        <w:pStyle w:val="BodyText"/>
        <w:rPr>
          <w:rFonts w:ascii="Times New Roman" w:hAnsi="Times New Roman"/>
          <w:lang w:eastAsia="en-AU"/>
        </w:rPr>
      </w:pPr>
    </w:p>
    <w:p w14:paraId="2A6EB9A0" w14:textId="00F7CFDD" w:rsidR="00BF4FF8" w:rsidRDefault="00FE1E7B" w:rsidP="00934E8E">
      <w:pPr>
        <w:pStyle w:val="BodyText"/>
        <w:rPr>
          <w:rFonts w:ascii="Times New Roman" w:hAnsi="Times New Roman"/>
          <w:lang w:eastAsia="en-AU"/>
        </w:rPr>
      </w:pPr>
      <w:r>
        <w:rPr>
          <w:rFonts w:ascii="Times New Roman" w:hAnsi="Times New Roman"/>
          <w:lang w:eastAsia="en-AU"/>
        </w:rPr>
        <w:t>Also, t</w:t>
      </w:r>
      <w:r w:rsidRPr="00DA608B">
        <w:rPr>
          <w:rFonts w:ascii="Times New Roman" w:hAnsi="Times New Roman"/>
          <w:lang w:eastAsia="en-AU"/>
        </w:rPr>
        <w:t>he</w:t>
      </w:r>
      <w:r>
        <w:rPr>
          <w:rFonts w:ascii="Times New Roman" w:hAnsi="Times New Roman"/>
          <w:lang w:eastAsia="en-AU"/>
        </w:rPr>
        <w:t xml:space="preserve"> section</w:t>
      </w:r>
      <w:r w:rsidRPr="00DA608B">
        <w:rPr>
          <w:rFonts w:ascii="Times New Roman" w:hAnsi="Times New Roman"/>
          <w:lang w:eastAsia="en-AU"/>
        </w:rPr>
        <w:t xml:space="preserve"> </w:t>
      </w:r>
      <w:r>
        <w:rPr>
          <w:rFonts w:ascii="Times New Roman" w:hAnsi="Times New Roman"/>
          <w:lang w:eastAsia="en-AU"/>
        </w:rPr>
        <w:t>issues a direction that t</w:t>
      </w:r>
      <w:r w:rsidR="005146D3" w:rsidRPr="00DA608B">
        <w:rPr>
          <w:rFonts w:ascii="Times New Roman" w:hAnsi="Times New Roman"/>
          <w:lang w:eastAsia="en-AU"/>
        </w:rPr>
        <w:t>he operator must ensure that</w:t>
      </w:r>
      <w:r w:rsidR="00BF4FF8">
        <w:rPr>
          <w:rFonts w:ascii="Times New Roman" w:hAnsi="Times New Roman"/>
          <w:lang w:eastAsia="en-AU"/>
        </w:rPr>
        <w:t>:</w:t>
      </w:r>
    </w:p>
    <w:p w14:paraId="40A0FDBD" w14:textId="271273FB" w:rsidR="00686AF4" w:rsidRPr="009024A3" w:rsidRDefault="005146D3" w:rsidP="009024A3">
      <w:pPr>
        <w:numPr>
          <w:ilvl w:val="0"/>
          <w:numId w:val="18"/>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 xml:space="preserve">the </w:t>
      </w:r>
      <w:r w:rsidR="00BF4FF8" w:rsidRPr="009024A3">
        <w:rPr>
          <w:rFonts w:ascii="Times New Roman" w:hAnsi="Times New Roman"/>
          <w:color w:val="000000"/>
        </w:rPr>
        <w:t xml:space="preserve">operator’s </w:t>
      </w:r>
      <w:r w:rsidRPr="009024A3">
        <w:rPr>
          <w:rFonts w:ascii="Times New Roman" w:hAnsi="Times New Roman"/>
          <w:color w:val="000000"/>
        </w:rPr>
        <w:t xml:space="preserve">exposition provides for the </w:t>
      </w:r>
      <w:r w:rsidR="00114E26" w:rsidRPr="009024A3">
        <w:rPr>
          <w:rFonts w:ascii="Times New Roman" w:hAnsi="Times New Roman"/>
          <w:color w:val="000000"/>
        </w:rPr>
        <w:t>carriage</w:t>
      </w:r>
      <w:r w:rsidR="00686AF4" w:rsidRPr="009024A3">
        <w:rPr>
          <w:rFonts w:ascii="Times New Roman" w:hAnsi="Times New Roman"/>
          <w:color w:val="000000"/>
        </w:rPr>
        <w:t>;</w:t>
      </w:r>
      <w:r w:rsidR="00114E26" w:rsidRPr="009024A3">
        <w:rPr>
          <w:rFonts w:ascii="Times New Roman" w:hAnsi="Times New Roman"/>
          <w:color w:val="000000"/>
        </w:rPr>
        <w:t xml:space="preserve"> </w:t>
      </w:r>
      <w:r w:rsidRPr="009024A3">
        <w:rPr>
          <w:rFonts w:ascii="Times New Roman" w:hAnsi="Times New Roman"/>
          <w:color w:val="000000"/>
        </w:rPr>
        <w:t>and</w:t>
      </w:r>
    </w:p>
    <w:p w14:paraId="5F8DED83" w14:textId="09F82EBE" w:rsidR="00945B63" w:rsidRPr="009024A3" w:rsidRDefault="005146D3" w:rsidP="009024A3">
      <w:pPr>
        <w:numPr>
          <w:ilvl w:val="0"/>
          <w:numId w:val="18"/>
        </w:num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 xml:space="preserve">the pilot in command complies with </w:t>
      </w:r>
      <w:r w:rsidR="00945B63" w:rsidRPr="009024A3">
        <w:rPr>
          <w:rFonts w:ascii="Times New Roman" w:hAnsi="Times New Roman"/>
          <w:color w:val="000000"/>
        </w:rPr>
        <w:t>the</w:t>
      </w:r>
      <w:r w:rsidR="006900DB" w:rsidRPr="009024A3">
        <w:rPr>
          <w:rFonts w:ascii="Times New Roman" w:hAnsi="Times New Roman"/>
          <w:color w:val="000000"/>
        </w:rPr>
        <w:t xml:space="preserve"> </w:t>
      </w:r>
      <w:r w:rsidR="00686AF4" w:rsidRPr="009024A3">
        <w:rPr>
          <w:rFonts w:ascii="Times New Roman" w:hAnsi="Times New Roman"/>
          <w:color w:val="000000"/>
        </w:rPr>
        <w:t xml:space="preserve">abovementioned </w:t>
      </w:r>
      <w:r w:rsidR="00632085" w:rsidRPr="009024A3">
        <w:rPr>
          <w:rFonts w:ascii="Times New Roman" w:hAnsi="Times New Roman"/>
          <w:color w:val="000000"/>
        </w:rPr>
        <w:t xml:space="preserve">Part 133 </w:t>
      </w:r>
      <w:r w:rsidRPr="009024A3">
        <w:rPr>
          <w:rFonts w:ascii="Times New Roman" w:hAnsi="Times New Roman"/>
          <w:color w:val="000000"/>
        </w:rPr>
        <w:t>MOS requirements</w:t>
      </w:r>
      <w:r w:rsidR="006655AD" w:rsidRPr="009024A3">
        <w:rPr>
          <w:rFonts w:ascii="Times New Roman" w:hAnsi="Times New Roman"/>
          <w:color w:val="000000"/>
        </w:rPr>
        <w:t xml:space="preserve"> in relation to</w:t>
      </w:r>
      <w:r w:rsidR="002D4F10" w:rsidRPr="009024A3">
        <w:rPr>
          <w:rFonts w:ascii="Times New Roman" w:hAnsi="Times New Roman"/>
          <w:color w:val="000000"/>
        </w:rPr>
        <w:t xml:space="preserve"> the carriage</w:t>
      </w:r>
      <w:r w:rsidR="00180010" w:rsidRPr="009024A3">
        <w:rPr>
          <w:rFonts w:ascii="Times New Roman" w:hAnsi="Times New Roman"/>
          <w:color w:val="000000"/>
        </w:rPr>
        <w:t xml:space="preserve"> of the person on, or in, the thing</w:t>
      </w:r>
      <w:r w:rsidRPr="009024A3">
        <w:rPr>
          <w:rFonts w:ascii="Times New Roman" w:hAnsi="Times New Roman"/>
          <w:color w:val="000000"/>
        </w:rPr>
        <w:t>.</w:t>
      </w:r>
    </w:p>
    <w:p w14:paraId="6EAFF6C9" w14:textId="77777777" w:rsidR="00945B63" w:rsidRPr="00DA608B" w:rsidRDefault="00945B63" w:rsidP="00934E8E">
      <w:pPr>
        <w:pStyle w:val="BodyText"/>
        <w:rPr>
          <w:rFonts w:ascii="Times New Roman" w:hAnsi="Times New Roman"/>
          <w:u w:val="single"/>
        </w:rPr>
      </w:pPr>
    </w:p>
    <w:p w14:paraId="1678C5C4" w14:textId="478B02E4" w:rsidR="009F48DA" w:rsidRPr="00DA608B" w:rsidRDefault="009F48DA" w:rsidP="00C34DFA">
      <w:pPr>
        <w:pStyle w:val="BodyText"/>
        <w:keepNext/>
        <w:keepLines/>
        <w:rPr>
          <w:rFonts w:ascii="Times New Roman" w:hAnsi="Times New Roman"/>
          <w:u w:val="single"/>
        </w:rPr>
      </w:pPr>
      <w:r w:rsidRPr="00DA608B">
        <w:rPr>
          <w:rFonts w:ascii="Times New Roman" w:hAnsi="Times New Roman"/>
          <w:u w:val="single"/>
        </w:rPr>
        <w:lastRenderedPageBreak/>
        <w:t>Part 5</w:t>
      </w:r>
      <w:r w:rsidR="00227579" w:rsidRPr="00DA608B">
        <w:rPr>
          <w:rFonts w:ascii="Times New Roman" w:hAnsi="Times New Roman"/>
          <w:u w:val="single"/>
        </w:rPr>
        <w:t> —</w:t>
      </w:r>
      <w:r w:rsidRPr="00DA608B">
        <w:rPr>
          <w:rFonts w:ascii="Times New Roman" w:hAnsi="Times New Roman"/>
          <w:u w:val="single"/>
        </w:rPr>
        <w:t xml:space="preserve"> Other directions</w:t>
      </w:r>
    </w:p>
    <w:p w14:paraId="42FB5B4D" w14:textId="77777777" w:rsidR="00945B63" w:rsidRPr="00DA608B" w:rsidRDefault="00945B63" w:rsidP="00C34DFA">
      <w:pPr>
        <w:pStyle w:val="BodyText"/>
        <w:keepNext/>
        <w:keepLines/>
        <w:rPr>
          <w:rFonts w:ascii="Times New Roman" w:hAnsi="Times New Roman"/>
        </w:rPr>
      </w:pPr>
    </w:p>
    <w:p w14:paraId="44C6BF83" w14:textId="510B48AB" w:rsidR="006A1AC6" w:rsidRPr="00DA608B" w:rsidRDefault="006A1AC6" w:rsidP="00C34DFA">
      <w:pPr>
        <w:pStyle w:val="BodyText"/>
        <w:keepNext/>
        <w:keepLines/>
        <w:rPr>
          <w:rFonts w:ascii="Times New Roman" w:hAnsi="Times New Roman"/>
        </w:rPr>
      </w:pPr>
      <w:r w:rsidRPr="00DA608B">
        <w:rPr>
          <w:rFonts w:ascii="Times New Roman" w:hAnsi="Times New Roman"/>
        </w:rPr>
        <w:t xml:space="preserve">Section </w:t>
      </w:r>
      <w:r w:rsidR="003B7004">
        <w:rPr>
          <w:rFonts w:ascii="Times New Roman" w:hAnsi="Times New Roman"/>
        </w:rPr>
        <w:t>20</w:t>
      </w:r>
      <w:r w:rsidR="003B7004" w:rsidRPr="00DA608B">
        <w:rPr>
          <w:rFonts w:ascii="Times New Roman" w:hAnsi="Times New Roman"/>
        </w:rPr>
        <w:t> </w:t>
      </w:r>
      <w:r w:rsidR="00227579" w:rsidRPr="00DA608B">
        <w:rPr>
          <w:rFonts w:ascii="Times New Roman" w:hAnsi="Times New Roman"/>
        </w:rPr>
        <w:t>—</w:t>
      </w:r>
      <w:r w:rsidRPr="00DA608B">
        <w:rPr>
          <w:rFonts w:ascii="Times New Roman" w:hAnsi="Times New Roman"/>
        </w:rPr>
        <w:t xml:space="preserve"> Compliance before and after flight with flig</w:t>
      </w:r>
      <w:r w:rsidR="005B3DC9" w:rsidRPr="00DA608B">
        <w:rPr>
          <w:rFonts w:ascii="Times New Roman" w:hAnsi="Times New Roman"/>
        </w:rPr>
        <w:t>ht</w:t>
      </w:r>
      <w:r w:rsidRPr="00DA608B">
        <w:rPr>
          <w:rFonts w:ascii="Times New Roman" w:hAnsi="Times New Roman"/>
        </w:rPr>
        <w:t xml:space="preserve"> manual instructions</w:t>
      </w:r>
      <w:r w:rsidR="00227579" w:rsidRPr="00DA608B">
        <w:rPr>
          <w:rFonts w:ascii="Times New Roman" w:hAnsi="Times New Roman"/>
        </w:rPr>
        <w:t> –</w:t>
      </w:r>
      <w:r w:rsidR="005B3DC9" w:rsidRPr="00DA608B">
        <w:rPr>
          <w:rFonts w:ascii="Times New Roman" w:hAnsi="Times New Roman"/>
        </w:rPr>
        <w:t xml:space="preserve"> direct</w:t>
      </w:r>
      <w:r w:rsidR="007552F1" w:rsidRPr="00DA608B">
        <w:rPr>
          <w:rFonts w:ascii="Times New Roman" w:hAnsi="Times New Roman"/>
        </w:rPr>
        <w:t>ion</w:t>
      </w:r>
    </w:p>
    <w:p w14:paraId="6F6FB325" w14:textId="77777777" w:rsidR="006900DB" w:rsidRPr="00DA608B" w:rsidRDefault="006900DB" w:rsidP="007C3131">
      <w:pPr>
        <w:pStyle w:val="BodyText"/>
        <w:rPr>
          <w:rFonts w:ascii="Times New Roman" w:hAnsi="Times New Roman"/>
        </w:rPr>
      </w:pPr>
    </w:p>
    <w:p w14:paraId="6C294958" w14:textId="76FC5FEA" w:rsidR="00893F7A" w:rsidRPr="00DA608B" w:rsidRDefault="00FD6C5C" w:rsidP="007C3131">
      <w:pPr>
        <w:pStyle w:val="BodyText"/>
        <w:rPr>
          <w:rFonts w:ascii="Times New Roman" w:hAnsi="Times New Roman"/>
        </w:rPr>
      </w:pPr>
      <w:bookmarkStart w:id="12" w:name="_Hlk80623173"/>
      <w:r w:rsidRPr="00E86B3C">
        <w:rPr>
          <w:lang w:eastAsia="en-AU"/>
        </w:rPr>
        <w:t>This section applies to the operator of a rotorcraft for a flight that is a Part 133 operation</w:t>
      </w:r>
      <w:r>
        <w:rPr>
          <w:lang w:eastAsia="en-AU"/>
        </w:rPr>
        <w:t>.</w:t>
      </w:r>
      <w:r w:rsidRPr="00DA608B">
        <w:rPr>
          <w:rFonts w:ascii="Times New Roman" w:hAnsi="Times New Roman"/>
        </w:rPr>
        <w:t xml:space="preserve"> </w:t>
      </w:r>
      <w:r w:rsidR="006B29A7" w:rsidRPr="00DA608B">
        <w:rPr>
          <w:rFonts w:ascii="Times New Roman" w:hAnsi="Times New Roman"/>
        </w:rPr>
        <w:t xml:space="preserve">The </w:t>
      </w:r>
      <w:r w:rsidR="00FE4D7B">
        <w:rPr>
          <w:rFonts w:ascii="Times New Roman" w:hAnsi="Times New Roman"/>
        </w:rPr>
        <w:t xml:space="preserve">section issues a direction to the </w:t>
      </w:r>
      <w:r w:rsidR="006B29A7" w:rsidRPr="00DA608B">
        <w:rPr>
          <w:rFonts w:ascii="Times New Roman" w:hAnsi="Times New Roman"/>
        </w:rPr>
        <w:t xml:space="preserve">operator </w:t>
      </w:r>
      <w:r w:rsidR="00FE4D7B">
        <w:rPr>
          <w:rFonts w:ascii="Times New Roman" w:hAnsi="Times New Roman"/>
        </w:rPr>
        <w:t>to</w:t>
      </w:r>
      <w:r w:rsidR="00FE4D7B" w:rsidRPr="00DA608B">
        <w:rPr>
          <w:rFonts w:ascii="Times New Roman" w:hAnsi="Times New Roman"/>
        </w:rPr>
        <w:t xml:space="preserve"> </w:t>
      </w:r>
      <w:r w:rsidR="006B29A7" w:rsidRPr="00DA608B">
        <w:rPr>
          <w:rFonts w:ascii="Times New Roman" w:hAnsi="Times New Roman"/>
        </w:rPr>
        <w:t>ensure that any activity</w:t>
      </w:r>
      <w:r w:rsidR="00694DFA" w:rsidRPr="00DA608B">
        <w:rPr>
          <w:rFonts w:ascii="Times New Roman" w:hAnsi="Times New Roman"/>
        </w:rPr>
        <w:t>,</w:t>
      </w:r>
      <w:r w:rsidR="006B29A7" w:rsidRPr="00DA608B">
        <w:rPr>
          <w:rFonts w:ascii="Times New Roman" w:hAnsi="Times New Roman"/>
        </w:rPr>
        <w:t xml:space="preserve"> in relation to the flight, </w:t>
      </w:r>
      <w:r w:rsidR="00001FE3">
        <w:rPr>
          <w:rFonts w:ascii="Times New Roman" w:hAnsi="Times New Roman"/>
        </w:rPr>
        <w:t>which</w:t>
      </w:r>
      <w:r w:rsidR="00001FE3" w:rsidRPr="00DA608B">
        <w:rPr>
          <w:rFonts w:ascii="Times New Roman" w:hAnsi="Times New Roman"/>
        </w:rPr>
        <w:t xml:space="preserve"> </w:t>
      </w:r>
      <w:r w:rsidR="006B29A7" w:rsidRPr="00DA608B">
        <w:rPr>
          <w:rFonts w:ascii="Times New Roman" w:hAnsi="Times New Roman"/>
        </w:rPr>
        <w:t>occurs whether before or after the flight and that is required under the aircraft flight manual</w:t>
      </w:r>
      <w:r w:rsidR="008303B4">
        <w:rPr>
          <w:rFonts w:ascii="Times New Roman" w:hAnsi="Times New Roman"/>
        </w:rPr>
        <w:t xml:space="preserve"> </w:t>
      </w:r>
      <w:r w:rsidR="008303B4" w:rsidRPr="00DA608B">
        <w:rPr>
          <w:rFonts w:ascii="Times New Roman" w:hAnsi="Times New Roman"/>
        </w:rPr>
        <w:t>instructions</w:t>
      </w:r>
      <w:r w:rsidR="006B29A7" w:rsidRPr="00DA608B">
        <w:rPr>
          <w:rFonts w:ascii="Times New Roman" w:hAnsi="Times New Roman"/>
        </w:rPr>
        <w:t xml:space="preserve"> (</w:t>
      </w:r>
      <w:r w:rsidR="005129AA">
        <w:rPr>
          <w:rFonts w:ascii="Times New Roman" w:hAnsi="Times New Roman"/>
        </w:rPr>
        <w:t xml:space="preserve">the </w:t>
      </w:r>
      <w:r w:rsidR="006B29A7" w:rsidRPr="00DA608B">
        <w:rPr>
          <w:rFonts w:ascii="Times New Roman" w:hAnsi="Times New Roman"/>
          <w:b/>
          <w:bCs/>
          <w:i/>
          <w:iCs/>
        </w:rPr>
        <w:t>AFM</w:t>
      </w:r>
      <w:r w:rsidR="008303B4">
        <w:rPr>
          <w:rFonts w:ascii="Times New Roman" w:hAnsi="Times New Roman"/>
          <w:b/>
          <w:bCs/>
          <w:i/>
          <w:iCs/>
        </w:rPr>
        <w:t>I</w:t>
      </w:r>
      <w:r w:rsidR="006B29A7" w:rsidRPr="00DA608B">
        <w:rPr>
          <w:rFonts w:ascii="Times New Roman" w:hAnsi="Times New Roman"/>
        </w:rPr>
        <w:t xml:space="preserve">) for the </w:t>
      </w:r>
      <w:r w:rsidR="00FC3B6E" w:rsidRPr="00DA608B">
        <w:rPr>
          <w:rFonts w:ascii="Times New Roman" w:hAnsi="Times New Roman"/>
        </w:rPr>
        <w:t>rotorcraft</w:t>
      </w:r>
      <w:r w:rsidR="006B29A7" w:rsidRPr="00DA608B">
        <w:rPr>
          <w:rFonts w:ascii="Times New Roman" w:hAnsi="Times New Roman"/>
        </w:rPr>
        <w:t xml:space="preserve"> to be carried out before or after the flight</w:t>
      </w:r>
      <w:r w:rsidR="00EB416F">
        <w:rPr>
          <w:rFonts w:ascii="Times New Roman" w:hAnsi="Times New Roman"/>
        </w:rPr>
        <w:t>,</w:t>
      </w:r>
      <w:r w:rsidR="006B29A7" w:rsidRPr="00DA608B">
        <w:rPr>
          <w:rFonts w:ascii="Times New Roman" w:hAnsi="Times New Roman"/>
        </w:rPr>
        <w:t xml:space="preserve"> is carried out in compliance with any relevant requirement</w:t>
      </w:r>
      <w:r w:rsidR="004A1F76">
        <w:rPr>
          <w:rFonts w:ascii="Times New Roman" w:hAnsi="Times New Roman"/>
        </w:rPr>
        <w:t>,</w:t>
      </w:r>
      <w:r w:rsidR="006B29A7" w:rsidRPr="00DA608B">
        <w:rPr>
          <w:rFonts w:ascii="Times New Roman" w:hAnsi="Times New Roman"/>
        </w:rPr>
        <w:t xml:space="preserve"> </w:t>
      </w:r>
      <w:r w:rsidR="00CB2D9E">
        <w:rPr>
          <w:rFonts w:ascii="Times New Roman" w:hAnsi="Times New Roman"/>
        </w:rPr>
        <w:t>or</w:t>
      </w:r>
      <w:r w:rsidR="00CB2D9E" w:rsidRPr="00DA608B">
        <w:rPr>
          <w:rFonts w:ascii="Times New Roman" w:hAnsi="Times New Roman"/>
        </w:rPr>
        <w:t xml:space="preserve"> </w:t>
      </w:r>
      <w:r w:rsidR="006B29A7" w:rsidRPr="00DA608B">
        <w:rPr>
          <w:rFonts w:ascii="Times New Roman" w:hAnsi="Times New Roman"/>
        </w:rPr>
        <w:t>limitation</w:t>
      </w:r>
      <w:r w:rsidR="004A1F76">
        <w:rPr>
          <w:rFonts w:ascii="Times New Roman" w:hAnsi="Times New Roman"/>
        </w:rPr>
        <w:t>,</w:t>
      </w:r>
      <w:r w:rsidR="006B29A7" w:rsidRPr="00DA608B">
        <w:rPr>
          <w:rFonts w:ascii="Times New Roman" w:hAnsi="Times New Roman"/>
        </w:rPr>
        <w:t xml:space="preserve"> </w:t>
      </w:r>
      <w:r w:rsidR="00D33643">
        <w:rPr>
          <w:rFonts w:ascii="Times New Roman" w:hAnsi="Times New Roman"/>
        </w:rPr>
        <w:t>set out in</w:t>
      </w:r>
      <w:r w:rsidR="00D33643" w:rsidRPr="00011880">
        <w:rPr>
          <w:rFonts w:ascii="Times New Roman" w:hAnsi="Times New Roman"/>
        </w:rPr>
        <w:t xml:space="preserve"> </w:t>
      </w:r>
      <w:r w:rsidR="006B29A7" w:rsidRPr="00DA608B">
        <w:rPr>
          <w:rFonts w:ascii="Times New Roman" w:hAnsi="Times New Roman"/>
        </w:rPr>
        <w:t>the AFM</w:t>
      </w:r>
      <w:r w:rsidR="003F3C01">
        <w:rPr>
          <w:rFonts w:ascii="Times New Roman" w:hAnsi="Times New Roman"/>
        </w:rPr>
        <w:t>I</w:t>
      </w:r>
      <w:r w:rsidR="006B29A7" w:rsidRPr="00DA608B">
        <w:rPr>
          <w:rFonts w:ascii="Times New Roman" w:hAnsi="Times New Roman"/>
        </w:rPr>
        <w:t>.</w:t>
      </w:r>
    </w:p>
    <w:p w14:paraId="5D7DB10B" w14:textId="01D278D6" w:rsidR="00512A9F" w:rsidRPr="00DA608B" w:rsidRDefault="00512A9F" w:rsidP="007C3131">
      <w:pPr>
        <w:pStyle w:val="BodyText"/>
        <w:rPr>
          <w:rFonts w:ascii="Times New Roman" w:hAnsi="Times New Roman"/>
        </w:rPr>
      </w:pPr>
    </w:p>
    <w:p w14:paraId="5A75B7A2" w14:textId="21324F80" w:rsidR="00EA05DB" w:rsidRPr="00DA608B" w:rsidRDefault="00EA05DB" w:rsidP="00EA05DB">
      <w:pPr>
        <w:pStyle w:val="BodyText"/>
        <w:rPr>
          <w:rFonts w:ascii="Times New Roman" w:hAnsi="Times New Roman"/>
        </w:rPr>
      </w:pPr>
      <w:r w:rsidRPr="00DA608B">
        <w:rPr>
          <w:rFonts w:ascii="Times New Roman" w:hAnsi="Times New Roman"/>
        </w:rPr>
        <w:t xml:space="preserve">Section </w:t>
      </w:r>
      <w:r>
        <w:rPr>
          <w:rFonts w:ascii="Times New Roman" w:hAnsi="Times New Roman"/>
        </w:rPr>
        <w:t>20A</w:t>
      </w:r>
      <w:r w:rsidRPr="00DA608B">
        <w:rPr>
          <w:rFonts w:ascii="Times New Roman" w:hAnsi="Times New Roman"/>
        </w:rPr>
        <w:t xml:space="preserve"> — </w:t>
      </w:r>
      <w:r w:rsidR="00921012" w:rsidRPr="00921012">
        <w:rPr>
          <w:rFonts w:ascii="Times New Roman" w:hAnsi="Times New Roman"/>
        </w:rPr>
        <w:t>Requirements for air crew members, including the Certificate IV in Aviation (Air Crew Officer) — direction</w:t>
      </w:r>
    </w:p>
    <w:p w14:paraId="7112B829" w14:textId="77777777" w:rsidR="00EA05DB" w:rsidRDefault="00EA05DB" w:rsidP="00EA05DB">
      <w:pPr>
        <w:pStyle w:val="BodyText"/>
        <w:rPr>
          <w:rFonts w:ascii="Times New Roman" w:hAnsi="Times New Roman"/>
        </w:rPr>
      </w:pPr>
    </w:p>
    <w:p w14:paraId="223B9947" w14:textId="5E70BC3B" w:rsidR="002E2C26" w:rsidRDefault="00B81E9D" w:rsidP="00EA05DB">
      <w:pPr>
        <w:pStyle w:val="BodyText"/>
        <w:rPr>
          <w:rFonts w:ascii="Times New Roman" w:hAnsi="Times New Roman"/>
        </w:rPr>
      </w:pPr>
      <w:r>
        <w:rPr>
          <w:rFonts w:ascii="Times New Roman" w:hAnsi="Times New Roman"/>
        </w:rPr>
        <w:t xml:space="preserve">This section </w:t>
      </w:r>
      <w:r w:rsidR="002304BB">
        <w:rPr>
          <w:rFonts w:ascii="Times New Roman" w:hAnsi="Times New Roman"/>
        </w:rPr>
        <w:t>issues directions to</w:t>
      </w:r>
      <w:r w:rsidR="00D83D8E">
        <w:rPr>
          <w:rFonts w:ascii="Times New Roman" w:hAnsi="Times New Roman"/>
        </w:rPr>
        <w:t xml:space="preserve"> an Australian air tran</w:t>
      </w:r>
      <w:r w:rsidR="00C355B4">
        <w:rPr>
          <w:rFonts w:ascii="Times New Roman" w:hAnsi="Times New Roman"/>
        </w:rPr>
        <w:t>sport</w:t>
      </w:r>
      <w:r w:rsidR="002304BB">
        <w:rPr>
          <w:rFonts w:ascii="Times New Roman" w:hAnsi="Times New Roman"/>
        </w:rPr>
        <w:t xml:space="preserve"> </w:t>
      </w:r>
      <w:r w:rsidR="00534CF5">
        <w:rPr>
          <w:rFonts w:ascii="Times New Roman" w:hAnsi="Times New Roman"/>
        </w:rPr>
        <w:t>operator</w:t>
      </w:r>
      <w:r w:rsidR="00745914">
        <w:rPr>
          <w:rFonts w:ascii="Times New Roman" w:hAnsi="Times New Roman"/>
        </w:rPr>
        <w:t xml:space="preserve"> </w:t>
      </w:r>
      <w:r w:rsidR="00C355B4">
        <w:rPr>
          <w:rFonts w:ascii="Times New Roman" w:hAnsi="Times New Roman"/>
        </w:rPr>
        <w:t xml:space="preserve">in relation to the operation </w:t>
      </w:r>
      <w:r w:rsidR="00534CF5" w:rsidRPr="00E86B3C">
        <w:rPr>
          <w:lang w:eastAsia="en-AU"/>
        </w:rPr>
        <w:t xml:space="preserve">of a rotorcraft that is </w:t>
      </w:r>
      <w:r w:rsidR="00AD4109" w:rsidRPr="00E86B3C">
        <w:rPr>
          <w:bCs/>
          <w:iCs/>
        </w:rPr>
        <w:t>a private operation or Australian air transport operation</w:t>
      </w:r>
      <w:r w:rsidR="00AD4109">
        <w:rPr>
          <w:bCs/>
          <w:iCs/>
        </w:rPr>
        <w:t>.</w:t>
      </w:r>
      <w:r w:rsidR="00AD4109">
        <w:rPr>
          <w:rFonts w:ascii="Times New Roman" w:hAnsi="Times New Roman"/>
        </w:rPr>
        <w:t xml:space="preserve"> </w:t>
      </w:r>
      <w:r w:rsidR="006B2498">
        <w:rPr>
          <w:rFonts w:ascii="Times New Roman" w:hAnsi="Times New Roman"/>
        </w:rPr>
        <w:t xml:space="preserve">It imposes </w:t>
      </w:r>
      <w:r>
        <w:rPr>
          <w:rFonts w:ascii="Times New Roman" w:hAnsi="Times New Roman"/>
        </w:rPr>
        <w:t xml:space="preserve">requirements </w:t>
      </w:r>
      <w:r w:rsidR="009604CE">
        <w:rPr>
          <w:rFonts w:ascii="Times New Roman" w:hAnsi="Times New Roman"/>
        </w:rPr>
        <w:t xml:space="preserve">in relation to </w:t>
      </w:r>
      <w:r w:rsidR="004977FC">
        <w:rPr>
          <w:rFonts w:ascii="Times New Roman" w:hAnsi="Times New Roman"/>
        </w:rPr>
        <w:t>the operator assigning</w:t>
      </w:r>
      <w:r w:rsidR="001A7F6D">
        <w:rPr>
          <w:rFonts w:ascii="Times New Roman" w:hAnsi="Times New Roman"/>
        </w:rPr>
        <w:t>, during flight time</w:t>
      </w:r>
      <w:r w:rsidR="00FB4009">
        <w:rPr>
          <w:rFonts w:ascii="Times New Roman" w:hAnsi="Times New Roman"/>
        </w:rPr>
        <w:t xml:space="preserve"> (as defined in the CASR Dictionary</w:t>
      </w:r>
      <w:r w:rsidR="00B63713">
        <w:rPr>
          <w:rFonts w:ascii="Times New Roman" w:hAnsi="Times New Roman"/>
        </w:rPr>
        <w:t>)</w:t>
      </w:r>
      <w:r w:rsidR="001A7F6D">
        <w:rPr>
          <w:rFonts w:ascii="Times New Roman" w:hAnsi="Times New Roman"/>
        </w:rPr>
        <w:t>,</w:t>
      </w:r>
      <w:r w:rsidR="004977FC">
        <w:rPr>
          <w:rFonts w:ascii="Times New Roman" w:hAnsi="Times New Roman"/>
        </w:rPr>
        <w:t xml:space="preserve"> an</w:t>
      </w:r>
      <w:r>
        <w:rPr>
          <w:rFonts w:ascii="Times New Roman" w:hAnsi="Times New Roman"/>
        </w:rPr>
        <w:t xml:space="preserve"> air crew member </w:t>
      </w:r>
      <w:r w:rsidR="00BE3469">
        <w:rPr>
          <w:rFonts w:ascii="Times New Roman" w:hAnsi="Times New Roman"/>
        </w:rPr>
        <w:t>(as defined in the CASR Dictionary)</w:t>
      </w:r>
      <w:r w:rsidR="00355242">
        <w:rPr>
          <w:rFonts w:ascii="Times New Roman" w:hAnsi="Times New Roman"/>
        </w:rPr>
        <w:t xml:space="preserve"> </w:t>
      </w:r>
      <w:r>
        <w:rPr>
          <w:rFonts w:ascii="Times New Roman" w:hAnsi="Times New Roman"/>
        </w:rPr>
        <w:t xml:space="preserve">to </w:t>
      </w:r>
      <w:r w:rsidR="004977FC">
        <w:rPr>
          <w:rFonts w:ascii="Times New Roman" w:hAnsi="Times New Roman"/>
        </w:rPr>
        <w:t>occupy</w:t>
      </w:r>
      <w:r>
        <w:rPr>
          <w:rFonts w:ascii="Times New Roman" w:hAnsi="Times New Roman"/>
        </w:rPr>
        <w:t xml:space="preserve"> a rotorcraft </w:t>
      </w:r>
      <w:r w:rsidR="002E2C26" w:rsidRPr="002E2C26">
        <w:rPr>
          <w:rFonts w:ascii="Times New Roman" w:hAnsi="Times New Roman"/>
        </w:rPr>
        <w:t xml:space="preserve">control seat </w:t>
      </w:r>
      <w:r w:rsidR="00AD4523">
        <w:rPr>
          <w:rFonts w:ascii="Times New Roman" w:hAnsi="Times New Roman"/>
        </w:rPr>
        <w:t xml:space="preserve">(the </w:t>
      </w:r>
      <w:r w:rsidR="00AD4523" w:rsidRPr="00031380">
        <w:rPr>
          <w:rFonts w:ascii="Times New Roman" w:hAnsi="Times New Roman"/>
          <w:b/>
          <w:bCs/>
          <w:i/>
          <w:iCs/>
        </w:rPr>
        <w:t>relevant control seat</w:t>
      </w:r>
      <w:r w:rsidR="00AD4523">
        <w:rPr>
          <w:rFonts w:ascii="Times New Roman" w:hAnsi="Times New Roman"/>
        </w:rPr>
        <w:t xml:space="preserve">) </w:t>
      </w:r>
      <w:r w:rsidR="002E2C26" w:rsidRPr="002E2C26">
        <w:rPr>
          <w:rFonts w:ascii="Times New Roman" w:hAnsi="Times New Roman"/>
        </w:rPr>
        <w:t>that is equipped with fully, or partially, functioning dual controls</w:t>
      </w:r>
      <w:r w:rsidR="002E2C26">
        <w:rPr>
          <w:rFonts w:ascii="Times New Roman" w:hAnsi="Times New Roman"/>
        </w:rPr>
        <w:t>.</w:t>
      </w:r>
    </w:p>
    <w:p w14:paraId="741BC3A1" w14:textId="77777777" w:rsidR="002E2C26" w:rsidRDefault="002E2C26" w:rsidP="00EA05DB">
      <w:pPr>
        <w:pStyle w:val="BodyText"/>
        <w:rPr>
          <w:rFonts w:ascii="Times New Roman" w:hAnsi="Times New Roman"/>
        </w:rPr>
      </w:pPr>
    </w:p>
    <w:p w14:paraId="0E3510BF" w14:textId="0CA819DE" w:rsidR="00B81E9D" w:rsidRDefault="002E2C26" w:rsidP="00EA05DB">
      <w:pPr>
        <w:pStyle w:val="BodyText"/>
        <w:rPr>
          <w:rFonts w:ascii="Times New Roman" w:hAnsi="Times New Roman"/>
        </w:rPr>
      </w:pPr>
      <w:r>
        <w:rPr>
          <w:rFonts w:ascii="Times New Roman" w:hAnsi="Times New Roman"/>
        </w:rPr>
        <w:t xml:space="preserve">The </w:t>
      </w:r>
      <w:r w:rsidR="003A332C">
        <w:rPr>
          <w:rFonts w:ascii="Times New Roman" w:hAnsi="Times New Roman"/>
        </w:rPr>
        <w:t>requirements</w:t>
      </w:r>
      <w:r>
        <w:rPr>
          <w:rFonts w:ascii="Times New Roman" w:hAnsi="Times New Roman"/>
        </w:rPr>
        <w:t xml:space="preserve"> are necessary to maintain aviation safety</w:t>
      </w:r>
      <w:r w:rsidR="00A46F7C">
        <w:rPr>
          <w:rFonts w:ascii="Times New Roman" w:hAnsi="Times New Roman"/>
        </w:rPr>
        <w:t>,</w:t>
      </w:r>
      <w:r>
        <w:rPr>
          <w:rFonts w:ascii="Times New Roman" w:hAnsi="Times New Roman"/>
        </w:rPr>
        <w:t xml:space="preserve"> as air crew members are crew members </w:t>
      </w:r>
      <w:r w:rsidR="0017084D">
        <w:rPr>
          <w:rFonts w:ascii="Times New Roman" w:hAnsi="Times New Roman"/>
        </w:rPr>
        <w:t xml:space="preserve">who </w:t>
      </w:r>
      <w:r w:rsidR="00654106">
        <w:rPr>
          <w:rFonts w:ascii="Times New Roman" w:hAnsi="Times New Roman"/>
        </w:rPr>
        <w:t xml:space="preserve">are </w:t>
      </w:r>
      <w:r>
        <w:rPr>
          <w:rFonts w:ascii="Times New Roman" w:hAnsi="Times New Roman"/>
        </w:rPr>
        <w:t>not required to hold a specific authorisation from CASA</w:t>
      </w:r>
      <w:r w:rsidR="00654106">
        <w:rPr>
          <w:rFonts w:ascii="Times New Roman" w:hAnsi="Times New Roman"/>
        </w:rPr>
        <w:t>,</w:t>
      </w:r>
      <w:r w:rsidR="009C5DD4">
        <w:rPr>
          <w:rFonts w:ascii="Times New Roman" w:hAnsi="Times New Roman"/>
        </w:rPr>
        <w:t xml:space="preserve"> and </w:t>
      </w:r>
      <w:r w:rsidR="00CC1F72">
        <w:rPr>
          <w:rFonts w:ascii="Times New Roman" w:hAnsi="Times New Roman"/>
        </w:rPr>
        <w:t xml:space="preserve">it is essential that a common standard of training be set for these persons to </w:t>
      </w:r>
      <w:r w:rsidR="00057967">
        <w:rPr>
          <w:rFonts w:ascii="Times New Roman" w:hAnsi="Times New Roman"/>
        </w:rPr>
        <w:t>manipulate certain aircraft systems and controls (for example</w:t>
      </w:r>
      <w:r w:rsidR="00BA4185">
        <w:rPr>
          <w:rFonts w:ascii="Times New Roman" w:hAnsi="Times New Roman"/>
        </w:rPr>
        <w:t>,</w:t>
      </w:r>
      <w:r w:rsidR="00057967">
        <w:rPr>
          <w:rFonts w:ascii="Times New Roman" w:hAnsi="Times New Roman"/>
        </w:rPr>
        <w:t xml:space="preserve"> navigation, autopilot or radios).</w:t>
      </w:r>
    </w:p>
    <w:p w14:paraId="3444E5B0" w14:textId="77777777" w:rsidR="00D616A7" w:rsidRDefault="00D616A7" w:rsidP="00EA05DB">
      <w:pPr>
        <w:pStyle w:val="BodyText"/>
        <w:rPr>
          <w:rFonts w:ascii="Times New Roman" w:hAnsi="Times New Roman"/>
        </w:rPr>
      </w:pPr>
    </w:p>
    <w:p w14:paraId="0DF7BB3C" w14:textId="55D1E4F8" w:rsidR="00D616A7" w:rsidRDefault="00D616A7" w:rsidP="00EA05DB">
      <w:pPr>
        <w:pStyle w:val="BodyText"/>
        <w:rPr>
          <w:rFonts w:ascii="Times New Roman" w:hAnsi="Times New Roman"/>
        </w:rPr>
      </w:pPr>
      <w:r>
        <w:rPr>
          <w:rFonts w:ascii="Times New Roman" w:hAnsi="Times New Roman"/>
        </w:rPr>
        <w:t xml:space="preserve">The </w:t>
      </w:r>
      <w:r w:rsidR="00E024EA">
        <w:rPr>
          <w:rFonts w:ascii="Times New Roman" w:hAnsi="Times New Roman"/>
        </w:rPr>
        <w:t>section states</w:t>
      </w:r>
      <w:r>
        <w:rPr>
          <w:rFonts w:ascii="Times New Roman" w:hAnsi="Times New Roman"/>
        </w:rPr>
        <w:t xml:space="preserve">, before the operator makes an assignment of </w:t>
      </w:r>
      <w:r w:rsidR="0012019D">
        <w:rPr>
          <w:rFonts w:ascii="Times New Roman" w:hAnsi="Times New Roman"/>
        </w:rPr>
        <w:t xml:space="preserve">an </w:t>
      </w:r>
      <w:r w:rsidR="0069045E">
        <w:rPr>
          <w:rFonts w:ascii="Times New Roman" w:hAnsi="Times New Roman"/>
        </w:rPr>
        <w:t xml:space="preserve">air crew </w:t>
      </w:r>
      <w:r>
        <w:rPr>
          <w:rFonts w:ascii="Times New Roman" w:hAnsi="Times New Roman"/>
        </w:rPr>
        <w:t xml:space="preserve">member to the </w:t>
      </w:r>
      <w:r w:rsidR="004523A0">
        <w:rPr>
          <w:rFonts w:ascii="Times New Roman" w:hAnsi="Times New Roman"/>
        </w:rPr>
        <w:t xml:space="preserve">relevant control seat, </w:t>
      </w:r>
      <w:r w:rsidR="00393147">
        <w:rPr>
          <w:rFonts w:ascii="Times New Roman" w:hAnsi="Times New Roman"/>
        </w:rPr>
        <w:t xml:space="preserve">the operator </w:t>
      </w:r>
      <w:r w:rsidR="004523A0">
        <w:rPr>
          <w:rFonts w:ascii="Times New Roman" w:hAnsi="Times New Roman"/>
        </w:rPr>
        <w:t>must</w:t>
      </w:r>
      <w:r w:rsidR="00393147">
        <w:rPr>
          <w:rFonts w:ascii="Times New Roman" w:hAnsi="Times New Roman"/>
        </w:rPr>
        <w:t xml:space="preserve"> ensure that </w:t>
      </w:r>
      <w:r w:rsidR="002505AB">
        <w:rPr>
          <w:rFonts w:ascii="Times New Roman" w:hAnsi="Times New Roman"/>
        </w:rPr>
        <w:t>the air crew member</w:t>
      </w:r>
      <w:r w:rsidR="004523A0">
        <w:rPr>
          <w:rFonts w:ascii="Times New Roman" w:hAnsi="Times New Roman"/>
        </w:rPr>
        <w:t>:</w:t>
      </w:r>
    </w:p>
    <w:p w14:paraId="049E09E2" w14:textId="509D8E1D" w:rsidR="00D80D32" w:rsidRPr="009024A3" w:rsidRDefault="00D80D32" w:rsidP="009024A3">
      <w:p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(a)</w:t>
      </w:r>
      <w:r w:rsidRPr="009024A3">
        <w:rPr>
          <w:rFonts w:ascii="Times New Roman" w:hAnsi="Times New Roman"/>
          <w:color w:val="000000"/>
        </w:rPr>
        <w:tab/>
      </w:r>
      <w:r w:rsidR="002461B7" w:rsidRPr="009024A3">
        <w:rPr>
          <w:rFonts w:ascii="Times New Roman" w:hAnsi="Times New Roman"/>
          <w:color w:val="000000"/>
        </w:rPr>
        <w:t>meet</w:t>
      </w:r>
      <w:r w:rsidR="002505AB" w:rsidRPr="009024A3">
        <w:rPr>
          <w:rFonts w:ascii="Times New Roman" w:hAnsi="Times New Roman"/>
          <w:color w:val="000000"/>
        </w:rPr>
        <w:t>s</w:t>
      </w:r>
      <w:r w:rsidR="002461B7" w:rsidRPr="009024A3">
        <w:rPr>
          <w:rFonts w:ascii="Times New Roman" w:hAnsi="Times New Roman"/>
          <w:color w:val="000000"/>
        </w:rPr>
        <w:t xml:space="preserve"> one of the following requirements</w:t>
      </w:r>
      <w:r w:rsidRPr="009024A3">
        <w:rPr>
          <w:rFonts w:ascii="Times New Roman" w:hAnsi="Times New Roman"/>
          <w:color w:val="000000"/>
        </w:rPr>
        <w:t>:</w:t>
      </w:r>
    </w:p>
    <w:p w14:paraId="4ECB146C" w14:textId="0D7BFA9C" w:rsidR="00D13FBE" w:rsidRPr="00DD27B2" w:rsidRDefault="00D13FBE" w:rsidP="00BF413F">
      <w:pPr>
        <w:pStyle w:val="LDP2i"/>
        <w:tabs>
          <w:tab w:val="clear" w:pos="1418"/>
          <w:tab w:val="clear" w:pos="1559"/>
          <w:tab w:val="right" w:pos="1077"/>
          <w:tab w:val="left" w:pos="1276"/>
        </w:tabs>
        <w:ind w:left="1276" w:hanging="822"/>
      </w:pPr>
      <w:r w:rsidRPr="00DD27B2">
        <w:tab/>
        <w:t>(</w:t>
      </w:r>
      <w:r w:rsidR="00D80D32">
        <w:t>i</w:t>
      </w:r>
      <w:r w:rsidRPr="00DD27B2">
        <w:t>)</w:t>
      </w:r>
      <w:r w:rsidRPr="00DD27B2">
        <w:tab/>
        <w:t>hold</w:t>
      </w:r>
      <w:r w:rsidR="00DC2A89">
        <w:t>s</w:t>
      </w:r>
      <w:r w:rsidRPr="00DD27B2">
        <w:t xml:space="preserve"> a certificate, or a statement of attainment, evidencing satisfactory completion of a </w:t>
      </w:r>
      <w:r w:rsidRPr="00075C29">
        <w:rPr>
          <w:b/>
          <w:bCs/>
          <w:i/>
          <w:iCs/>
        </w:rPr>
        <w:t>Certificate IV in Aviation (Air Crew Officer)</w:t>
      </w:r>
      <w:r w:rsidR="00075C29">
        <w:t xml:space="preserve"> (</w:t>
      </w:r>
      <w:r w:rsidR="00253529">
        <w:t>as</w:t>
      </w:r>
      <w:r w:rsidR="00075C29">
        <w:t xml:space="preserve"> defined in the section)</w:t>
      </w:r>
      <w:r w:rsidRPr="00DD27B2">
        <w:t>;</w:t>
      </w:r>
    </w:p>
    <w:p w14:paraId="5FDB4A60" w14:textId="5E34239B" w:rsidR="00D13FBE" w:rsidRPr="00DD27B2" w:rsidRDefault="00D13FBE" w:rsidP="00BF413F">
      <w:pPr>
        <w:pStyle w:val="LDP2i"/>
        <w:tabs>
          <w:tab w:val="clear" w:pos="1418"/>
          <w:tab w:val="clear" w:pos="1559"/>
          <w:tab w:val="right" w:pos="1077"/>
          <w:tab w:val="left" w:pos="1276"/>
        </w:tabs>
        <w:ind w:left="1276" w:hanging="822"/>
      </w:pPr>
      <w:r w:rsidRPr="00DD27B2">
        <w:tab/>
        <w:t>(</w:t>
      </w:r>
      <w:r w:rsidR="00D80D32">
        <w:t>ii</w:t>
      </w:r>
      <w:r w:rsidRPr="00DD27B2">
        <w:t>)</w:t>
      </w:r>
      <w:r w:rsidRPr="00DD27B2">
        <w:tab/>
      </w:r>
      <w:r w:rsidR="00DC2A89">
        <w:t xml:space="preserve">is </w:t>
      </w:r>
      <w:r w:rsidRPr="00DD27B2">
        <w:t xml:space="preserve">a </w:t>
      </w:r>
      <w:r w:rsidRPr="00075C29">
        <w:rPr>
          <w:b/>
          <w:bCs/>
          <w:i/>
          <w:iCs/>
        </w:rPr>
        <w:t>trainee</w:t>
      </w:r>
      <w:r w:rsidR="00075C29">
        <w:t xml:space="preserve"> (</w:t>
      </w:r>
      <w:r w:rsidR="00253529">
        <w:t>as</w:t>
      </w:r>
      <w:r w:rsidR="00075C29">
        <w:t xml:space="preserve"> defined in the section)</w:t>
      </w:r>
      <w:r w:rsidRPr="00DD27B2">
        <w:t>;</w:t>
      </w:r>
    </w:p>
    <w:p w14:paraId="7AC1283A" w14:textId="674A9BAD" w:rsidR="00D13FBE" w:rsidRPr="00DD27B2" w:rsidRDefault="00D13FBE" w:rsidP="00BF413F">
      <w:pPr>
        <w:pStyle w:val="LDP2i"/>
        <w:tabs>
          <w:tab w:val="clear" w:pos="1418"/>
          <w:tab w:val="clear" w:pos="1559"/>
          <w:tab w:val="right" w:pos="1077"/>
          <w:tab w:val="left" w:pos="1276"/>
        </w:tabs>
        <w:ind w:left="1276" w:hanging="822"/>
      </w:pPr>
      <w:r w:rsidRPr="00DD27B2">
        <w:tab/>
        <w:t>(</w:t>
      </w:r>
      <w:r w:rsidR="00D80D32">
        <w:t>iii</w:t>
      </w:r>
      <w:r w:rsidRPr="00DD27B2">
        <w:t>)</w:t>
      </w:r>
      <w:r w:rsidRPr="00DD27B2">
        <w:tab/>
        <w:t>hold</w:t>
      </w:r>
      <w:r w:rsidR="00DC2A89">
        <w:t>s</w:t>
      </w:r>
      <w:r w:rsidRPr="00DD27B2">
        <w:t xml:space="preserve"> an </w:t>
      </w:r>
      <w:r w:rsidRPr="00075C29">
        <w:rPr>
          <w:b/>
          <w:bCs/>
          <w:i/>
          <w:iCs/>
        </w:rPr>
        <w:t>equivalent qualification</w:t>
      </w:r>
      <w:r>
        <w:t xml:space="preserve"> (</w:t>
      </w:r>
      <w:r w:rsidR="00253529">
        <w:t>as</w:t>
      </w:r>
      <w:r w:rsidR="00075C29">
        <w:t xml:space="preserve"> </w:t>
      </w:r>
      <w:r w:rsidR="00772EBB">
        <w:t>defined in the section</w:t>
      </w:r>
      <w:r>
        <w:t>)</w:t>
      </w:r>
      <w:r w:rsidRPr="00DD27B2">
        <w:t>; and</w:t>
      </w:r>
    </w:p>
    <w:p w14:paraId="5F3133BA" w14:textId="1104E02D" w:rsidR="00D13FBE" w:rsidRPr="009024A3" w:rsidRDefault="00D13FBE" w:rsidP="009024A3">
      <w:pPr>
        <w:tabs>
          <w:tab w:val="clear" w:pos="567"/>
          <w:tab w:val="left" w:pos="851"/>
        </w:tabs>
        <w:overflowPunct/>
        <w:autoSpaceDE/>
        <w:autoSpaceDN/>
        <w:adjustRightInd/>
        <w:ind w:left="850" w:hanging="425"/>
        <w:textAlignment w:val="auto"/>
        <w:rPr>
          <w:rFonts w:ascii="Times New Roman" w:hAnsi="Times New Roman"/>
          <w:color w:val="000000"/>
        </w:rPr>
      </w:pPr>
      <w:r w:rsidRPr="009024A3">
        <w:rPr>
          <w:rFonts w:ascii="Times New Roman" w:hAnsi="Times New Roman"/>
          <w:color w:val="000000"/>
        </w:rPr>
        <w:t>(b)</w:t>
      </w:r>
      <w:r w:rsidRPr="009024A3">
        <w:rPr>
          <w:rFonts w:ascii="Times New Roman" w:hAnsi="Times New Roman"/>
          <w:color w:val="000000"/>
        </w:rPr>
        <w:tab/>
        <w:t>meet</w:t>
      </w:r>
      <w:r w:rsidR="005268ED" w:rsidRPr="009024A3">
        <w:rPr>
          <w:rFonts w:ascii="Times New Roman" w:hAnsi="Times New Roman"/>
          <w:color w:val="000000"/>
        </w:rPr>
        <w:t>s</w:t>
      </w:r>
      <w:r w:rsidRPr="009024A3">
        <w:rPr>
          <w:rFonts w:ascii="Times New Roman" w:hAnsi="Times New Roman"/>
          <w:color w:val="000000"/>
        </w:rPr>
        <w:t xml:space="preserve"> the operator’s training and checking requirements for air crew members or trainees</w:t>
      </w:r>
      <w:r w:rsidR="005268ED" w:rsidRPr="009024A3">
        <w:rPr>
          <w:rFonts w:ascii="Times New Roman" w:hAnsi="Times New Roman"/>
          <w:color w:val="000000"/>
        </w:rPr>
        <w:t>,</w:t>
      </w:r>
      <w:r w:rsidRPr="009024A3">
        <w:rPr>
          <w:rFonts w:ascii="Times New Roman" w:hAnsi="Times New Roman"/>
          <w:color w:val="000000"/>
        </w:rPr>
        <w:t xml:space="preserve"> as applicable</w:t>
      </w:r>
      <w:r w:rsidR="005268ED" w:rsidRPr="009024A3">
        <w:rPr>
          <w:rFonts w:ascii="Times New Roman" w:hAnsi="Times New Roman"/>
          <w:color w:val="000000"/>
        </w:rPr>
        <w:t>,</w:t>
      </w:r>
      <w:r w:rsidRPr="009024A3">
        <w:rPr>
          <w:rFonts w:ascii="Times New Roman" w:hAnsi="Times New Roman"/>
          <w:color w:val="000000"/>
        </w:rPr>
        <w:t xml:space="preserve"> under the operator’s training and checking system.</w:t>
      </w:r>
    </w:p>
    <w:p w14:paraId="7D9A4DBE" w14:textId="77777777" w:rsidR="00D13FBE" w:rsidRDefault="00D13FBE" w:rsidP="004523A0">
      <w:pPr>
        <w:pStyle w:val="LDP1a"/>
        <w:spacing w:before="0" w:after="0"/>
        <w:ind w:left="454"/>
      </w:pPr>
    </w:p>
    <w:p w14:paraId="54754647" w14:textId="7826E48C" w:rsidR="00752D9F" w:rsidRDefault="005C2A2B" w:rsidP="00C328EE">
      <w:pPr>
        <w:pStyle w:val="BodyText"/>
        <w:rPr>
          <w:rFonts w:ascii="Times New Roman" w:hAnsi="Times New Roman"/>
        </w:rPr>
      </w:pPr>
      <w:r w:rsidRPr="00C328EE">
        <w:rPr>
          <w:rFonts w:ascii="Times New Roman" w:hAnsi="Times New Roman"/>
        </w:rPr>
        <w:t xml:space="preserve">Also, </w:t>
      </w:r>
      <w:r w:rsidR="009D3FDD">
        <w:rPr>
          <w:rFonts w:ascii="Times New Roman" w:hAnsi="Times New Roman"/>
        </w:rPr>
        <w:t xml:space="preserve">the section states </w:t>
      </w:r>
      <w:r w:rsidRPr="00C328EE">
        <w:rPr>
          <w:rFonts w:ascii="Times New Roman" w:hAnsi="Times New Roman"/>
        </w:rPr>
        <w:t>the operator may only make</w:t>
      </w:r>
      <w:r w:rsidR="00FA4DC3" w:rsidRPr="00C328EE">
        <w:rPr>
          <w:rFonts w:ascii="Times New Roman" w:hAnsi="Times New Roman"/>
        </w:rPr>
        <w:t xml:space="preserve"> an assignment </w:t>
      </w:r>
      <w:r w:rsidR="00E50B33">
        <w:rPr>
          <w:rFonts w:ascii="Times New Roman" w:hAnsi="Times New Roman"/>
        </w:rPr>
        <w:t xml:space="preserve">of an </w:t>
      </w:r>
      <w:r w:rsidR="00E50B33" w:rsidRPr="00C328EE">
        <w:rPr>
          <w:rFonts w:ascii="Times New Roman" w:hAnsi="Times New Roman"/>
        </w:rPr>
        <w:t xml:space="preserve">air crew member </w:t>
      </w:r>
      <w:r w:rsidR="00AA0C4B">
        <w:rPr>
          <w:rFonts w:ascii="Times New Roman" w:hAnsi="Times New Roman"/>
        </w:rPr>
        <w:t>to the relevant control seat</w:t>
      </w:r>
      <w:r w:rsidR="00AA0C4B" w:rsidRPr="00C328EE">
        <w:rPr>
          <w:rFonts w:ascii="Times New Roman" w:hAnsi="Times New Roman"/>
        </w:rPr>
        <w:t xml:space="preserve"> </w:t>
      </w:r>
      <w:r w:rsidR="00FA4DC3" w:rsidRPr="00C328EE">
        <w:rPr>
          <w:rFonts w:ascii="Times New Roman" w:hAnsi="Times New Roman"/>
        </w:rPr>
        <w:t>for the purpose of the air crew member performing one or more of the duties</w:t>
      </w:r>
      <w:r w:rsidR="00B141DF">
        <w:rPr>
          <w:rFonts w:ascii="Times New Roman" w:hAnsi="Times New Roman"/>
        </w:rPr>
        <w:t xml:space="preserve"> (the </w:t>
      </w:r>
      <w:r w:rsidR="00B141DF" w:rsidRPr="00B141DF">
        <w:rPr>
          <w:rFonts w:ascii="Times New Roman" w:hAnsi="Times New Roman"/>
          <w:b/>
          <w:bCs/>
          <w:i/>
          <w:iCs/>
        </w:rPr>
        <w:t>stated duties</w:t>
      </w:r>
      <w:r w:rsidR="00B141DF">
        <w:rPr>
          <w:rFonts w:ascii="Times New Roman" w:hAnsi="Times New Roman"/>
        </w:rPr>
        <w:t>)</w:t>
      </w:r>
      <w:r w:rsidR="006F686A">
        <w:rPr>
          <w:rFonts w:ascii="Times New Roman" w:hAnsi="Times New Roman"/>
        </w:rPr>
        <w:t>,</w:t>
      </w:r>
      <w:r w:rsidR="00FA4DC3" w:rsidRPr="00C328EE">
        <w:rPr>
          <w:rFonts w:ascii="Times New Roman" w:hAnsi="Times New Roman"/>
        </w:rPr>
        <w:t xml:space="preserve"> on or for a rotorcraf</w:t>
      </w:r>
      <w:r w:rsidR="00FC4AC2" w:rsidRPr="00C328EE">
        <w:rPr>
          <w:rFonts w:ascii="Times New Roman" w:hAnsi="Times New Roman"/>
        </w:rPr>
        <w:t>t</w:t>
      </w:r>
      <w:r w:rsidR="006F686A">
        <w:rPr>
          <w:rFonts w:ascii="Times New Roman" w:hAnsi="Times New Roman"/>
        </w:rPr>
        <w:t>, stated in the section.</w:t>
      </w:r>
      <w:r w:rsidR="00C30890">
        <w:rPr>
          <w:rFonts w:ascii="Times New Roman" w:hAnsi="Times New Roman"/>
        </w:rPr>
        <w:t xml:space="preserve"> Also, </w:t>
      </w:r>
      <w:r w:rsidR="009D3FDD">
        <w:rPr>
          <w:rFonts w:ascii="Times New Roman" w:hAnsi="Times New Roman"/>
        </w:rPr>
        <w:t xml:space="preserve">the section states </w:t>
      </w:r>
      <w:r w:rsidR="00CB678F">
        <w:rPr>
          <w:rFonts w:ascii="Times New Roman" w:hAnsi="Times New Roman"/>
        </w:rPr>
        <w:t xml:space="preserve">the operator may only make an assignment </w:t>
      </w:r>
      <w:r w:rsidR="002E6F79">
        <w:rPr>
          <w:rFonts w:ascii="Times New Roman" w:hAnsi="Times New Roman"/>
        </w:rPr>
        <w:t>of an</w:t>
      </w:r>
      <w:r w:rsidR="00C30890">
        <w:rPr>
          <w:rFonts w:ascii="Times New Roman" w:hAnsi="Times New Roman"/>
        </w:rPr>
        <w:t xml:space="preserve"> air crew member </w:t>
      </w:r>
      <w:r w:rsidR="00AF73C4">
        <w:rPr>
          <w:rFonts w:ascii="Times New Roman" w:hAnsi="Times New Roman"/>
        </w:rPr>
        <w:t xml:space="preserve">who </w:t>
      </w:r>
      <w:r w:rsidR="00C30890">
        <w:rPr>
          <w:rFonts w:ascii="Times New Roman" w:hAnsi="Times New Roman"/>
        </w:rPr>
        <w:t>is a traine</w:t>
      </w:r>
      <w:r w:rsidR="00376F93">
        <w:rPr>
          <w:rFonts w:ascii="Times New Roman" w:hAnsi="Times New Roman"/>
        </w:rPr>
        <w:t>e</w:t>
      </w:r>
      <w:r w:rsidR="00170031" w:rsidRPr="00170031">
        <w:rPr>
          <w:rFonts w:ascii="Times New Roman" w:hAnsi="Times New Roman"/>
        </w:rPr>
        <w:t xml:space="preserve"> </w:t>
      </w:r>
      <w:r w:rsidR="00170031">
        <w:rPr>
          <w:rFonts w:ascii="Times New Roman" w:hAnsi="Times New Roman"/>
        </w:rPr>
        <w:t>to the relevant control seat</w:t>
      </w:r>
      <w:r w:rsidR="00DA6D23">
        <w:rPr>
          <w:rFonts w:ascii="Times New Roman" w:hAnsi="Times New Roman"/>
        </w:rPr>
        <w:t>, which</w:t>
      </w:r>
      <w:r w:rsidR="00883C51">
        <w:rPr>
          <w:rFonts w:ascii="Times New Roman" w:hAnsi="Times New Roman"/>
        </w:rPr>
        <w:t xml:space="preserve"> inv</w:t>
      </w:r>
      <w:r w:rsidR="00C30A0D">
        <w:rPr>
          <w:rFonts w:ascii="Times New Roman" w:hAnsi="Times New Roman"/>
        </w:rPr>
        <w:t>olv</w:t>
      </w:r>
      <w:r w:rsidR="00376F93">
        <w:rPr>
          <w:rFonts w:ascii="Times New Roman" w:hAnsi="Times New Roman"/>
        </w:rPr>
        <w:t>es</w:t>
      </w:r>
      <w:r w:rsidR="00C30A0D">
        <w:rPr>
          <w:rFonts w:ascii="Times New Roman" w:hAnsi="Times New Roman"/>
        </w:rPr>
        <w:t xml:space="preserve"> </w:t>
      </w:r>
      <w:r w:rsidR="00DB77E5">
        <w:rPr>
          <w:rFonts w:ascii="Times New Roman" w:hAnsi="Times New Roman"/>
        </w:rPr>
        <w:t>any</w:t>
      </w:r>
      <w:r w:rsidR="00C30A0D">
        <w:rPr>
          <w:rFonts w:ascii="Times New Roman" w:hAnsi="Times New Roman"/>
        </w:rPr>
        <w:t xml:space="preserve"> of the stated duties</w:t>
      </w:r>
      <w:r w:rsidR="00B9150A">
        <w:rPr>
          <w:rFonts w:ascii="Times New Roman" w:hAnsi="Times New Roman"/>
        </w:rPr>
        <w:t>,</w:t>
      </w:r>
      <w:r w:rsidR="008F23FE" w:rsidRPr="004A64EA">
        <w:rPr>
          <w:rFonts w:ascii="Times New Roman" w:hAnsi="Times New Roman"/>
        </w:rPr>
        <w:t xml:space="preserve"> for the purpose of </w:t>
      </w:r>
      <w:r w:rsidR="00396A14">
        <w:rPr>
          <w:rFonts w:ascii="Times New Roman" w:hAnsi="Times New Roman"/>
        </w:rPr>
        <w:t>training the trainee for</w:t>
      </w:r>
      <w:r w:rsidR="008F23FE" w:rsidRPr="004A64EA">
        <w:rPr>
          <w:rFonts w:ascii="Times New Roman" w:hAnsi="Times New Roman"/>
        </w:rPr>
        <w:t xml:space="preserve"> </w:t>
      </w:r>
      <w:r w:rsidR="00C328EE">
        <w:rPr>
          <w:rFonts w:ascii="Times New Roman" w:hAnsi="Times New Roman"/>
        </w:rPr>
        <w:t>the duty.</w:t>
      </w:r>
    </w:p>
    <w:p w14:paraId="72813490" w14:textId="77777777" w:rsidR="000503E4" w:rsidRDefault="000503E4" w:rsidP="00C328EE">
      <w:pPr>
        <w:pStyle w:val="BodyText"/>
        <w:rPr>
          <w:rFonts w:ascii="Times New Roman" w:hAnsi="Times New Roman"/>
        </w:rPr>
      </w:pPr>
    </w:p>
    <w:p w14:paraId="66F2B739" w14:textId="6733B7B3" w:rsidR="000503E4" w:rsidRPr="00C328EE" w:rsidRDefault="000503E4" w:rsidP="00C328EE">
      <w:pPr>
        <w:pStyle w:val="BodyText"/>
        <w:rPr>
          <w:rFonts w:ascii="Times New Roman" w:hAnsi="Times New Roman"/>
          <w:caps/>
        </w:rPr>
      </w:pPr>
      <w:r>
        <w:rPr>
          <w:rFonts w:ascii="Times New Roman" w:hAnsi="Times New Roman"/>
        </w:rPr>
        <w:t xml:space="preserve">Also, </w:t>
      </w:r>
      <w:r w:rsidR="00116423">
        <w:rPr>
          <w:rFonts w:ascii="Times New Roman" w:hAnsi="Times New Roman"/>
        </w:rPr>
        <w:t xml:space="preserve">the </w:t>
      </w:r>
      <w:r w:rsidR="00032DBE">
        <w:rPr>
          <w:rFonts w:ascii="Times New Roman" w:hAnsi="Times New Roman"/>
        </w:rPr>
        <w:t xml:space="preserve">section </w:t>
      </w:r>
      <w:r w:rsidR="00903FFC">
        <w:rPr>
          <w:rFonts w:ascii="Times New Roman" w:hAnsi="Times New Roman"/>
        </w:rPr>
        <w:t>states</w:t>
      </w:r>
      <w:r w:rsidR="00D660AD">
        <w:rPr>
          <w:rFonts w:ascii="Times New Roman" w:hAnsi="Times New Roman"/>
        </w:rPr>
        <w:t xml:space="preserve"> the operator’s </w:t>
      </w:r>
      <w:r w:rsidR="00E10F1C" w:rsidRPr="00E86B3C">
        <w:t xml:space="preserve">exposition </w:t>
      </w:r>
      <w:r w:rsidR="000D209E">
        <w:t xml:space="preserve">must include </w:t>
      </w:r>
      <w:r w:rsidR="00726430" w:rsidRPr="00E86B3C">
        <w:t>such policies, risk assessments, management instructions, standard operating procedures, and training and checking procedures</w:t>
      </w:r>
      <w:r w:rsidR="0093345F">
        <w:t>, as are needed</w:t>
      </w:r>
      <w:r w:rsidR="00726430">
        <w:t xml:space="preserve"> </w:t>
      </w:r>
      <w:r w:rsidR="00D57453">
        <w:t>to</w:t>
      </w:r>
      <w:r w:rsidR="00B40ABE">
        <w:t xml:space="preserve"> ensure </w:t>
      </w:r>
      <w:r w:rsidR="000C0587">
        <w:t>the section’s requirements are complied with</w:t>
      </w:r>
      <w:r w:rsidR="00BB554F">
        <w:t xml:space="preserve"> and the stated duties are carried out safely.</w:t>
      </w:r>
    </w:p>
    <w:p w14:paraId="09F3FD88" w14:textId="77777777" w:rsidR="005C2A2B" w:rsidRDefault="005C2A2B" w:rsidP="00C328EE">
      <w:pPr>
        <w:pStyle w:val="BodyText"/>
      </w:pPr>
    </w:p>
    <w:p w14:paraId="2BD7C223" w14:textId="7EF502E7" w:rsidR="000E0F96" w:rsidRDefault="001A0270" w:rsidP="00191B75">
      <w:pPr>
        <w:pStyle w:val="LDP1a"/>
        <w:tabs>
          <w:tab w:val="clear" w:pos="1191"/>
        </w:tabs>
        <w:spacing w:before="0" w:after="0"/>
        <w:ind w:left="0" w:firstLine="0"/>
      </w:pPr>
      <w:r>
        <w:t>Also, t</w:t>
      </w:r>
      <w:r w:rsidR="00FC7D11">
        <w:t>he section includes a savings provisio</w:t>
      </w:r>
      <w:r w:rsidR="00A03915">
        <w:t>n</w:t>
      </w:r>
      <w:r w:rsidR="00EF54DD">
        <w:t>,</w:t>
      </w:r>
      <w:r w:rsidR="00A03915">
        <w:t xml:space="preserve"> under which an a</w:t>
      </w:r>
      <w:r w:rsidR="00833BD5">
        <w:t>pproval</w:t>
      </w:r>
      <w:r w:rsidR="004355AF">
        <w:t xml:space="preserve"> of a</w:t>
      </w:r>
      <w:r w:rsidR="00833BD5">
        <w:t xml:space="preserve"> military</w:t>
      </w:r>
      <w:r w:rsidR="0097068C">
        <w:t>, or</w:t>
      </w:r>
      <w:r w:rsidR="00833BD5">
        <w:t xml:space="preserve"> overseas</w:t>
      </w:r>
      <w:r w:rsidR="00F83A56">
        <w:t>,</w:t>
      </w:r>
      <w:r w:rsidR="00833BD5">
        <w:t xml:space="preserve"> qualification</w:t>
      </w:r>
      <w:r w:rsidR="004355AF">
        <w:t xml:space="preserve"> given to a person</w:t>
      </w:r>
      <w:r w:rsidR="00833BD5">
        <w:t xml:space="preserve"> </w:t>
      </w:r>
      <w:r w:rsidR="00191B75">
        <w:t xml:space="preserve">under any of the following provisions, as in </w:t>
      </w:r>
      <w:r w:rsidR="00191B75">
        <w:lastRenderedPageBreak/>
        <w:t xml:space="preserve">force immediately before the repeal of the relevant provision, is taken to be an approval of the qualification for the purposes of the definition of </w:t>
      </w:r>
      <w:r w:rsidR="00191B75" w:rsidRPr="00E86B3C">
        <w:rPr>
          <w:b/>
          <w:bCs/>
          <w:i/>
          <w:iCs/>
        </w:rPr>
        <w:t>equivalent qualification</w:t>
      </w:r>
      <w:r w:rsidR="000E0F96">
        <w:t>:</w:t>
      </w:r>
    </w:p>
    <w:p w14:paraId="2701968D" w14:textId="23C03C1E" w:rsidR="000E0F96" w:rsidRPr="000E0F96" w:rsidRDefault="00F91B7B" w:rsidP="009024A3">
      <w:pPr>
        <w:numPr>
          <w:ilvl w:val="0"/>
          <w:numId w:val="19"/>
        </w:numPr>
        <w:tabs>
          <w:tab w:val="clear" w:pos="567"/>
          <w:tab w:val="left" w:pos="851"/>
        </w:tabs>
        <w:overflowPunct/>
        <w:autoSpaceDE/>
        <w:autoSpaceDN/>
        <w:adjustRightInd/>
        <w:ind w:left="850" w:hanging="425"/>
        <w:textAlignment w:val="auto"/>
        <w:rPr>
          <w:i/>
          <w:iCs/>
        </w:rPr>
      </w:pPr>
      <w:r w:rsidRPr="00214DEA">
        <w:rPr>
          <w:iCs/>
        </w:rPr>
        <w:t>paragraph</w:t>
      </w:r>
      <w:r>
        <w:t xml:space="preserve"> 5(2)(d)(ii) of </w:t>
      </w:r>
      <w:r w:rsidR="00BC7042">
        <w:t xml:space="preserve">repealed </w:t>
      </w:r>
      <w:r>
        <w:t xml:space="preserve">instrument number </w:t>
      </w:r>
      <w:r w:rsidR="000E0F96" w:rsidRPr="00F91B7B">
        <w:t>CASA 132/16</w:t>
      </w:r>
      <w:r w:rsidR="000E0F96" w:rsidRPr="000E0F96">
        <w:rPr>
          <w:i/>
          <w:iCs/>
        </w:rPr>
        <w:t xml:space="preserve"> </w:t>
      </w:r>
      <w:r w:rsidR="000E0F96" w:rsidRPr="00F64CAF">
        <w:t>(</w:t>
      </w:r>
      <w:r w:rsidR="000E0F96" w:rsidRPr="000E0F96">
        <w:rPr>
          <w:i/>
          <w:iCs/>
        </w:rPr>
        <w:t>Helicopter aircrew member</w:t>
      </w:r>
      <w:r w:rsidR="00EE0F5D">
        <w:rPr>
          <w:i/>
          <w:iCs/>
        </w:rPr>
        <w:t> </w:t>
      </w:r>
      <w:r w:rsidR="000E0F96" w:rsidRPr="000E0F96">
        <w:rPr>
          <w:i/>
          <w:iCs/>
        </w:rPr>
        <w:t>— authorisation, exemption and directions</w:t>
      </w:r>
      <w:r w:rsidR="000E0F96" w:rsidRPr="00F64CAF">
        <w:t>)</w:t>
      </w:r>
      <w:r w:rsidR="00D926C2">
        <w:t>;</w:t>
      </w:r>
    </w:p>
    <w:p w14:paraId="02F96762" w14:textId="417FC959" w:rsidR="000E0F96" w:rsidRPr="000E0F96" w:rsidRDefault="00CF16E2" w:rsidP="009024A3">
      <w:pPr>
        <w:numPr>
          <w:ilvl w:val="0"/>
          <w:numId w:val="19"/>
        </w:numPr>
        <w:tabs>
          <w:tab w:val="clear" w:pos="567"/>
          <w:tab w:val="left" w:pos="851"/>
        </w:tabs>
        <w:overflowPunct/>
        <w:autoSpaceDE/>
        <w:autoSpaceDN/>
        <w:adjustRightInd/>
        <w:ind w:left="850" w:hanging="425"/>
        <w:textAlignment w:val="auto"/>
        <w:rPr>
          <w:i/>
          <w:iCs/>
        </w:rPr>
      </w:pPr>
      <w:r w:rsidRPr="00214DEA">
        <w:rPr>
          <w:iCs/>
        </w:rPr>
        <w:t>the</w:t>
      </w:r>
      <w:r>
        <w:t xml:space="preserve"> definition of </w:t>
      </w:r>
      <w:r w:rsidRPr="005328D3">
        <w:rPr>
          <w:b/>
          <w:bCs/>
          <w:i/>
          <w:iCs/>
        </w:rPr>
        <w:t>equivalent qualification</w:t>
      </w:r>
      <w:r>
        <w:t xml:space="preserve"> in section 3 of</w:t>
      </w:r>
      <w:r w:rsidR="00BC7042" w:rsidRPr="00BC7042">
        <w:t xml:space="preserve"> </w:t>
      </w:r>
      <w:r w:rsidR="00BC7042">
        <w:t>repealed</w:t>
      </w:r>
      <w:r>
        <w:t xml:space="preserve"> </w:t>
      </w:r>
      <w:r w:rsidR="000E0F96" w:rsidRPr="000E0F96">
        <w:rPr>
          <w:i/>
          <w:iCs/>
        </w:rPr>
        <w:t>CASA</w:t>
      </w:r>
      <w:r w:rsidR="00EE0F5D">
        <w:rPr>
          <w:i/>
          <w:iCs/>
        </w:rPr>
        <w:t> </w:t>
      </w:r>
      <w:r w:rsidR="000E0F96" w:rsidRPr="000E0F96">
        <w:rPr>
          <w:i/>
          <w:iCs/>
        </w:rPr>
        <w:t>EX131/19</w:t>
      </w:r>
      <w:r w:rsidR="00EE0F5D">
        <w:rPr>
          <w:i/>
          <w:iCs/>
        </w:rPr>
        <w:t> </w:t>
      </w:r>
      <w:r w:rsidR="000E0F96" w:rsidRPr="000E0F96">
        <w:rPr>
          <w:i/>
          <w:iCs/>
        </w:rPr>
        <w:t>— Helicopter Aircrew Members Instrument 2019</w:t>
      </w:r>
      <w:r w:rsidR="00F64CAF">
        <w:t>;</w:t>
      </w:r>
    </w:p>
    <w:p w14:paraId="34FFCB02" w14:textId="0FB06A63" w:rsidR="000E0F96" w:rsidRDefault="00D734C3" w:rsidP="009024A3">
      <w:pPr>
        <w:numPr>
          <w:ilvl w:val="0"/>
          <w:numId w:val="19"/>
        </w:numPr>
        <w:tabs>
          <w:tab w:val="clear" w:pos="567"/>
          <w:tab w:val="left" w:pos="851"/>
        </w:tabs>
        <w:overflowPunct/>
        <w:autoSpaceDE/>
        <w:autoSpaceDN/>
        <w:adjustRightInd/>
        <w:ind w:left="850" w:hanging="425"/>
        <w:textAlignment w:val="auto"/>
      </w:pPr>
      <w:r>
        <w:t xml:space="preserve">the definition of </w:t>
      </w:r>
      <w:r w:rsidRPr="005328D3">
        <w:rPr>
          <w:b/>
          <w:bCs/>
          <w:i/>
          <w:iCs/>
        </w:rPr>
        <w:t>equivalent qualification</w:t>
      </w:r>
      <w:r>
        <w:t xml:space="preserve"> in </w:t>
      </w:r>
      <w:r w:rsidR="000E0F96" w:rsidRPr="004A184E">
        <w:rPr>
          <w:iCs/>
        </w:rPr>
        <w:t>subsection</w:t>
      </w:r>
      <w:r w:rsidR="000E0F96">
        <w:t xml:space="preserve"> 20A</w:t>
      </w:r>
      <w:r w:rsidR="00AB0391">
        <w:t>(1)</w:t>
      </w:r>
      <w:r w:rsidR="000E0F96">
        <w:t xml:space="preserve"> of </w:t>
      </w:r>
      <w:r w:rsidR="0087593F">
        <w:t>the previous instrument</w:t>
      </w:r>
      <w:r w:rsidR="00F64CAF">
        <w:t>;</w:t>
      </w:r>
    </w:p>
    <w:p w14:paraId="72376E91" w14:textId="1F3A7F27" w:rsidR="000E0F96" w:rsidRDefault="00D02287" w:rsidP="009024A3">
      <w:pPr>
        <w:numPr>
          <w:ilvl w:val="0"/>
          <w:numId w:val="19"/>
        </w:numPr>
        <w:tabs>
          <w:tab w:val="clear" w:pos="567"/>
          <w:tab w:val="left" w:pos="851"/>
        </w:tabs>
        <w:overflowPunct/>
        <w:autoSpaceDE/>
        <w:autoSpaceDN/>
        <w:adjustRightInd/>
        <w:ind w:left="850" w:hanging="425"/>
        <w:textAlignment w:val="auto"/>
      </w:pPr>
      <w:r>
        <w:t xml:space="preserve">the definition of </w:t>
      </w:r>
      <w:r w:rsidRPr="005328D3">
        <w:rPr>
          <w:b/>
          <w:bCs/>
          <w:i/>
          <w:iCs/>
        </w:rPr>
        <w:t>equivalent qualification</w:t>
      </w:r>
      <w:r>
        <w:t xml:space="preserve"> in </w:t>
      </w:r>
      <w:r w:rsidR="000E0F96" w:rsidRPr="004A184E">
        <w:rPr>
          <w:iCs/>
        </w:rPr>
        <w:t>subsection</w:t>
      </w:r>
      <w:r w:rsidR="000E0F96">
        <w:t xml:space="preserve"> 25</w:t>
      </w:r>
      <w:r w:rsidR="00C9726B">
        <w:t>(1)</w:t>
      </w:r>
      <w:r w:rsidR="000E0F96">
        <w:t xml:space="preserve"> of </w:t>
      </w:r>
      <w:r w:rsidR="00BC7042">
        <w:t xml:space="preserve">repealed </w:t>
      </w:r>
      <w:r w:rsidR="000E0F96" w:rsidRPr="000E0F96">
        <w:rPr>
          <w:i/>
          <w:iCs/>
        </w:rPr>
        <w:t>CASA</w:t>
      </w:r>
      <w:r w:rsidR="00DC6FBF">
        <w:rPr>
          <w:i/>
          <w:iCs/>
        </w:rPr>
        <w:t> </w:t>
      </w:r>
      <w:r w:rsidR="000E0F96" w:rsidRPr="000E0F96">
        <w:rPr>
          <w:i/>
          <w:iCs/>
        </w:rPr>
        <w:t>EX86/21</w:t>
      </w:r>
      <w:r w:rsidR="00EE0F5D">
        <w:rPr>
          <w:i/>
          <w:iCs/>
        </w:rPr>
        <w:t> </w:t>
      </w:r>
      <w:r w:rsidR="000E0F96" w:rsidRPr="000E0F96">
        <w:rPr>
          <w:i/>
          <w:iCs/>
        </w:rPr>
        <w:t>– Part 138 and Part 91 of CASR</w:t>
      </w:r>
      <w:r w:rsidR="00EE0F5D">
        <w:rPr>
          <w:i/>
          <w:iCs/>
        </w:rPr>
        <w:t> </w:t>
      </w:r>
      <w:r w:rsidR="000E0F96" w:rsidRPr="000E0F96">
        <w:rPr>
          <w:i/>
          <w:iCs/>
        </w:rPr>
        <w:t>– Supplementary Exemptions and Directions Instrument 2021</w:t>
      </w:r>
      <w:r w:rsidR="000E0F96">
        <w:t>.</w:t>
      </w:r>
    </w:p>
    <w:p w14:paraId="69A9928A" w14:textId="77777777" w:rsidR="00076649" w:rsidRDefault="00076649" w:rsidP="00076649">
      <w:pPr>
        <w:pStyle w:val="LDP1a"/>
        <w:tabs>
          <w:tab w:val="clear" w:pos="1191"/>
        </w:tabs>
        <w:spacing w:before="0" w:after="0"/>
        <w:ind w:left="0" w:firstLine="0"/>
      </w:pPr>
    </w:p>
    <w:p w14:paraId="568A3AE6" w14:textId="222CB670" w:rsidR="00076649" w:rsidRPr="00807E7A" w:rsidRDefault="00F831D6" w:rsidP="00F64CAF">
      <w:pPr>
        <w:pStyle w:val="LDP1a"/>
        <w:tabs>
          <w:tab w:val="clear" w:pos="1191"/>
        </w:tabs>
        <w:spacing w:before="0" w:after="0"/>
        <w:ind w:left="0" w:firstLine="0"/>
      </w:pPr>
      <w:r>
        <w:t>Also, t</w:t>
      </w:r>
      <w:r w:rsidR="004F0490">
        <w:t xml:space="preserve">he definition of </w:t>
      </w:r>
      <w:r w:rsidR="004F0490" w:rsidRPr="00075C29">
        <w:rPr>
          <w:b/>
          <w:bCs/>
          <w:i/>
          <w:iCs/>
        </w:rPr>
        <w:t>Certificate IV in Aviation (Air Crew Officer</w:t>
      </w:r>
      <w:r w:rsidR="00807E7A">
        <w:rPr>
          <w:b/>
          <w:bCs/>
          <w:i/>
          <w:iCs/>
        </w:rPr>
        <w:t>)</w:t>
      </w:r>
      <w:r w:rsidR="00807E7A" w:rsidRPr="0098164B">
        <w:t xml:space="preserve"> </w:t>
      </w:r>
      <w:r w:rsidR="004113F5">
        <w:t>is</w:t>
      </w:r>
      <w:r w:rsidR="00807E7A" w:rsidRPr="0098164B">
        <w:t xml:space="preserve"> updated to include</w:t>
      </w:r>
      <w:r w:rsidR="0098164B" w:rsidRPr="0098164B">
        <w:t xml:space="preserve"> the training course known as </w:t>
      </w:r>
      <w:r w:rsidR="00AB64AC">
        <w:t>“</w:t>
      </w:r>
      <w:r w:rsidR="00AB64AC" w:rsidRPr="009C5DD1">
        <w:rPr>
          <w:rFonts w:cs="Arial"/>
        </w:rPr>
        <w:t>AVI40224</w:t>
      </w:r>
      <w:r w:rsidR="00D8563C">
        <w:rPr>
          <w:rFonts w:cs="Arial"/>
        </w:rPr>
        <w:t> </w:t>
      </w:r>
      <w:r w:rsidR="00AB64AC" w:rsidRPr="009C5DD1">
        <w:rPr>
          <w:rFonts w:cs="Arial"/>
        </w:rPr>
        <w:t>– Certificate IV in Aviation (Air Crew Officer)</w:t>
      </w:r>
      <w:r w:rsidR="00AB64AC">
        <w:rPr>
          <w:rFonts w:cs="Arial"/>
        </w:rPr>
        <w:t>”</w:t>
      </w:r>
      <w:r w:rsidR="0098164B" w:rsidRPr="0098164B">
        <w:t xml:space="preserve"> as one of the listed courses.</w:t>
      </w:r>
      <w:r w:rsidR="00AD1D2C">
        <w:t xml:space="preserve"> Also</w:t>
      </w:r>
      <w:r w:rsidR="008F6F55">
        <w:t>,</w:t>
      </w:r>
      <w:r w:rsidR="00AD1D2C">
        <w:t xml:space="preserve"> the name of the entity that offers the courses has been updated</w:t>
      </w:r>
      <w:r w:rsidR="00E87B76">
        <w:t>.</w:t>
      </w:r>
    </w:p>
    <w:p w14:paraId="507E00F3" w14:textId="77777777" w:rsidR="00833BD5" w:rsidRDefault="00833BD5" w:rsidP="004523A0">
      <w:pPr>
        <w:pStyle w:val="LDP1a"/>
        <w:spacing w:before="0" w:after="0"/>
        <w:ind w:left="454"/>
      </w:pPr>
    </w:p>
    <w:p w14:paraId="76E53D12" w14:textId="285FB42A" w:rsidR="00EA05DB" w:rsidRPr="00DA608B" w:rsidRDefault="00EA05DB" w:rsidP="00EA05DB">
      <w:pPr>
        <w:pStyle w:val="BodyText"/>
        <w:rPr>
          <w:rFonts w:ascii="Times New Roman" w:hAnsi="Times New Roman"/>
        </w:rPr>
      </w:pPr>
      <w:r w:rsidRPr="00DA608B">
        <w:rPr>
          <w:rFonts w:ascii="Times New Roman" w:hAnsi="Times New Roman"/>
        </w:rPr>
        <w:t xml:space="preserve">Section </w:t>
      </w:r>
      <w:r>
        <w:rPr>
          <w:rFonts w:ascii="Times New Roman" w:hAnsi="Times New Roman"/>
        </w:rPr>
        <w:t>20B</w:t>
      </w:r>
      <w:r w:rsidRPr="00DA608B">
        <w:rPr>
          <w:rFonts w:ascii="Times New Roman" w:hAnsi="Times New Roman"/>
        </w:rPr>
        <w:t xml:space="preserve"> — </w:t>
      </w:r>
      <w:r w:rsidR="00AC11A1" w:rsidRPr="00AC11A1">
        <w:rPr>
          <w:rFonts w:ascii="Times New Roman" w:hAnsi="Times New Roman"/>
        </w:rPr>
        <w:t>Training and checking</w:t>
      </w:r>
      <w:r w:rsidR="00D8563C">
        <w:rPr>
          <w:rFonts w:ascii="Times New Roman" w:hAnsi="Times New Roman"/>
        </w:rPr>
        <w:t> </w:t>
      </w:r>
      <w:r w:rsidR="00D8563C" w:rsidRPr="00DA608B">
        <w:rPr>
          <w:rFonts w:ascii="Times New Roman" w:hAnsi="Times New Roman"/>
        </w:rPr>
        <w:t>–</w:t>
      </w:r>
      <w:r w:rsidR="00D8563C">
        <w:rPr>
          <w:rFonts w:ascii="Times New Roman" w:hAnsi="Times New Roman"/>
        </w:rPr>
        <w:t xml:space="preserve"> </w:t>
      </w:r>
      <w:r w:rsidR="00AC11A1" w:rsidRPr="00AC11A1">
        <w:rPr>
          <w:rFonts w:ascii="Times New Roman" w:hAnsi="Times New Roman"/>
        </w:rPr>
        <w:t>direction</w:t>
      </w:r>
    </w:p>
    <w:p w14:paraId="5364C6C3" w14:textId="77777777" w:rsidR="00EA05DB" w:rsidRPr="00DA608B" w:rsidRDefault="00EA05DB" w:rsidP="00EA05DB">
      <w:pPr>
        <w:pStyle w:val="BodyText"/>
        <w:rPr>
          <w:rFonts w:ascii="Times New Roman" w:hAnsi="Times New Roman"/>
        </w:rPr>
      </w:pPr>
    </w:p>
    <w:p w14:paraId="2D460256" w14:textId="1AA38883" w:rsidR="00E848AA" w:rsidRDefault="005C4511" w:rsidP="00986910">
      <w:pPr>
        <w:pStyle w:val="BodyText"/>
        <w:rPr>
          <w:iCs/>
        </w:rPr>
      </w:pPr>
      <w:r>
        <w:rPr>
          <w:iCs/>
        </w:rPr>
        <w:t>This s</w:t>
      </w:r>
      <w:r w:rsidR="00193D78" w:rsidRPr="00380E59">
        <w:rPr>
          <w:iCs/>
        </w:rPr>
        <w:t xml:space="preserve">ection applies to an Australian air transport operator </w:t>
      </w:r>
      <w:r w:rsidR="00067C66">
        <w:rPr>
          <w:iCs/>
        </w:rPr>
        <w:t>that</w:t>
      </w:r>
      <w:r w:rsidR="00193D78" w:rsidRPr="00380E59">
        <w:rPr>
          <w:iCs/>
        </w:rPr>
        <w:t xml:space="preserve">, immediately before </w:t>
      </w:r>
      <w:r w:rsidR="00891CC1" w:rsidRPr="00380E59">
        <w:rPr>
          <w:iCs/>
        </w:rPr>
        <w:t>2</w:t>
      </w:r>
      <w:r w:rsidR="00891CC1">
        <w:rPr>
          <w:iCs/>
        </w:rPr>
        <w:t> </w:t>
      </w:r>
      <w:r w:rsidR="00193D78" w:rsidRPr="00380E59">
        <w:rPr>
          <w:iCs/>
        </w:rPr>
        <w:t>December 2021</w:t>
      </w:r>
      <w:r w:rsidR="00E848AA">
        <w:rPr>
          <w:iCs/>
        </w:rPr>
        <w:t>:</w:t>
      </w:r>
    </w:p>
    <w:p w14:paraId="1B477F41" w14:textId="03813F63" w:rsidR="004A783A" w:rsidRPr="004A783A" w:rsidRDefault="00193D78" w:rsidP="00290554">
      <w:pPr>
        <w:numPr>
          <w:ilvl w:val="0"/>
          <w:numId w:val="34"/>
        </w:numPr>
        <w:tabs>
          <w:tab w:val="clear" w:pos="567"/>
          <w:tab w:val="left" w:pos="851"/>
        </w:tabs>
        <w:overflowPunct/>
        <w:autoSpaceDE/>
        <w:autoSpaceDN/>
        <w:adjustRightInd/>
        <w:ind w:left="850" w:hanging="425"/>
        <w:textAlignment w:val="auto"/>
      </w:pPr>
      <w:r w:rsidRPr="00380E59">
        <w:rPr>
          <w:iCs/>
        </w:rPr>
        <w:t xml:space="preserve">conducted charter operations, or aerial work (air ambulance) operations, in a </w:t>
      </w:r>
      <w:r w:rsidR="00E94091" w:rsidRPr="00E94091">
        <w:rPr>
          <w:iCs/>
        </w:rPr>
        <w:t>rotorcraft</w:t>
      </w:r>
      <w:r w:rsidR="00E848AA">
        <w:rPr>
          <w:iCs/>
        </w:rPr>
        <w:t>;</w:t>
      </w:r>
      <w:r w:rsidR="00E94091">
        <w:t xml:space="preserve"> </w:t>
      </w:r>
      <w:r w:rsidRPr="00380E59">
        <w:rPr>
          <w:iCs/>
        </w:rPr>
        <w:t>and</w:t>
      </w:r>
    </w:p>
    <w:p w14:paraId="6B7A14D8" w14:textId="7A5DF4F4" w:rsidR="00193D78" w:rsidRDefault="00193D78" w:rsidP="00930A1B">
      <w:pPr>
        <w:numPr>
          <w:ilvl w:val="0"/>
          <w:numId w:val="34"/>
        </w:numPr>
        <w:tabs>
          <w:tab w:val="clear" w:pos="567"/>
          <w:tab w:val="left" w:pos="851"/>
        </w:tabs>
        <w:overflowPunct/>
        <w:autoSpaceDE/>
        <w:autoSpaceDN/>
        <w:adjustRightInd/>
        <w:ind w:left="850" w:hanging="425"/>
        <w:textAlignment w:val="auto"/>
      </w:pPr>
      <w:r w:rsidRPr="00380E59">
        <w:rPr>
          <w:iCs/>
        </w:rPr>
        <w:t xml:space="preserve">did not hold an approval under </w:t>
      </w:r>
      <w:r w:rsidR="00450E17">
        <w:rPr>
          <w:iCs/>
        </w:rPr>
        <w:t xml:space="preserve">repealed </w:t>
      </w:r>
      <w:r w:rsidRPr="00380E59">
        <w:rPr>
          <w:iCs/>
        </w:rPr>
        <w:t xml:space="preserve">subregulation 217(3) of </w:t>
      </w:r>
      <w:r w:rsidR="00FF0634">
        <w:rPr>
          <w:iCs/>
        </w:rPr>
        <w:t xml:space="preserve">the </w:t>
      </w:r>
      <w:r w:rsidR="00FF0634" w:rsidRPr="00D135FD">
        <w:rPr>
          <w:i/>
          <w:iCs/>
        </w:rPr>
        <w:t>Civil Aviation Regulations 1988</w:t>
      </w:r>
      <w:r w:rsidRPr="00380E59">
        <w:rPr>
          <w:iCs/>
        </w:rPr>
        <w:t>, as in force immediately before 2</w:t>
      </w:r>
      <w:r w:rsidR="00D024C7">
        <w:rPr>
          <w:iCs/>
        </w:rPr>
        <w:t xml:space="preserve"> </w:t>
      </w:r>
      <w:r w:rsidRPr="00380E59">
        <w:rPr>
          <w:iCs/>
        </w:rPr>
        <w:t xml:space="preserve">December 2021, </w:t>
      </w:r>
      <w:r w:rsidR="003C6D73">
        <w:t xml:space="preserve">in </w:t>
      </w:r>
      <w:r w:rsidR="009434D9">
        <w:t>relation</w:t>
      </w:r>
      <w:r w:rsidR="003C6D73">
        <w:t xml:space="preserve"> to</w:t>
      </w:r>
      <w:r w:rsidR="003C6D73" w:rsidRPr="00D66490">
        <w:t xml:space="preserve"> </w:t>
      </w:r>
      <w:r w:rsidRPr="00D66490">
        <w:t>a training and checking organisation</w:t>
      </w:r>
      <w:r w:rsidR="00531921" w:rsidRPr="00D66490">
        <w:t xml:space="preserve"> for the operations</w:t>
      </w:r>
      <w:r w:rsidRPr="00D66490">
        <w:t>.</w:t>
      </w:r>
    </w:p>
    <w:p w14:paraId="2D4DDA82" w14:textId="77777777" w:rsidR="0013240C" w:rsidRPr="00D66490" w:rsidRDefault="0013240C" w:rsidP="00D66490">
      <w:pPr>
        <w:pStyle w:val="BodyText"/>
        <w:rPr>
          <w:rFonts w:ascii="Times New Roman" w:hAnsi="Times New Roman"/>
        </w:rPr>
      </w:pPr>
    </w:p>
    <w:p w14:paraId="33683C51" w14:textId="77777777" w:rsidR="001819C7" w:rsidRDefault="00193D78" w:rsidP="00986910">
      <w:pPr>
        <w:pStyle w:val="BodyText"/>
        <w:rPr>
          <w:iCs/>
          <w:lang w:eastAsia="en-AU"/>
        </w:rPr>
      </w:pPr>
      <w:r w:rsidRPr="00D66490">
        <w:rPr>
          <w:rFonts w:ascii="Times New Roman" w:hAnsi="Times New Roman"/>
        </w:rPr>
        <w:t xml:space="preserve">The </w:t>
      </w:r>
      <w:r w:rsidR="0086073C" w:rsidRPr="00D66490">
        <w:rPr>
          <w:rFonts w:ascii="Times New Roman" w:hAnsi="Times New Roman"/>
        </w:rPr>
        <w:t>sectio</w:t>
      </w:r>
      <w:r w:rsidR="0086073C" w:rsidRPr="00990057">
        <w:rPr>
          <w:iCs/>
        </w:rPr>
        <w:t xml:space="preserve">n issues a </w:t>
      </w:r>
      <w:r w:rsidRPr="00990057">
        <w:rPr>
          <w:iCs/>
        </w:rPr>
        <w:t xml:space="preserve">direction </w:t>
      </w:r>
      <w:r w:rsidR="00FC0AF2" w:rsidRPr="00990057">
        <w:rPr>
          <w:iCs/>
        </w:rPr>
        <w:t>that</w:t>
      </w:r>
      <w:r w:rsidR="0086073C" w:rsidRPr="00990057">
        <w:rPr>
          <w:iCs/>
        </w:rPr>
        <w:t xml:space="preserve"> the operator</w:t>
      </w:r>
      <w:r w:rsidR="002D658D" w:rsidRPr="00990057">
        <w:rPr>
          <w:iCs/>
        </w:rPr>
        <w:t xml:space="preserve"> </w:t>
      </w:r>
      <w:r w:rsidR="00396950" w:rsidRPr="00990057">
        <w:rPr>
          <w:iCs/>
        </w:rPr>
        <w:t xml:space="preserve">must </w:t>
      </w:r>
      <w:r w:rsidR="00FC0AF2" w:rsidRPr="00990057">
        <w:rPr>
          <w:iCs/>
        </w:rPr>
        <w:t>not use an individual to conduct</w:t>
      </w:r>
      <w:r w:rsidR="00311EE6" w:rsidRPr="00990057">
        <w:rPr>
          <w:iCs/>
        </w:rPr>
        <w:t xml:space="preserve"> </w:t>
      </w:r>
      <w:r w:rsidR="004A783A">
        <w:rPr>
          <w:iCs/>
        </w:rPr>
        <w:t>stated</w:t>
      </w:r>
      <w:r w:rsidR="00311EE6" w:rsidRPr="00990057">
        <w:rPr>
          <w:iCs/>
        </w:rPr>
        <w:t xml:space="preserve"> training</w:t>
      </w:r>
      <w:r w:rsidR="00B036EA" w:rsidRPr="00990057">
        <w:rPr>
          <w:iCs/>
        </w:rPr>
        <w:t>,</w:t>
      </w:r>
      <w:r w:rsidR="00311EE6" w:rsidRPr="00990057">
        <w:rPr>
          <w:iCs/>
        </w:rPr>
        <w:t xml:space="preserve"> </w:t>
      </w:r>
      <w:r w:rsidR="00B96BA9" w:rsidRPr="00990057">
        <w:rPr>
          <w:iCs/>
        </w:rPr>
        <w:t xml:space="preserve">or </w:t>
      </w:r>
      <w:r w:rsidR="00311EE6" w:rsidRPr="00990057">
        <w:rPr>
          <w:iCs/>
        </w:rPr>
        <w:t xml:space="preserve">a </w:t>
      </w:r>
      <w:r w:rsidR="004A783A">
        <w:rPr>
          <w:iCs/>
        </w:rPr>
        <w:t xml:space="preserve">stated </w:t>
      </w:r>
      <w:r w:rsidR="00311EE6" w:rsidRPr="00990057">
        <w:rPr>
          <w:iCs/>
        </w:rPr>
        <w:t>check</w:t>
      </w:r>
      <w:r w:rsidR="00B036EA" w:rsidRPr="00990057">
        <w:rPr>
          <w:iCs/>
        </w:rPr>
        <w:t>,</w:t>
      </w:r>
      <w:r w:rsidR="001A76C6" w:rsidRPr="00990057">
        <w:rPr>
          <w:iCs/>
          <w:lang w:eastAsia="en-AU"/>
        </w:rPr>
        <w:t xml:space="preserve"> for a flight crew member of the operator’s personnel</w:t>
      </w:r>
      <w:r w:rsidR="00733FC4">
        <w:rPr>
          <w:iCs/>
          <w:lang w:eastAsia="en-AU"/>
        </w:rPr>
        <w:t xml:space="preserve">, in </w:t>
      </w:r>
      <w:r w:rsidR="00747F41">
        <w:rPr>
          <w:iCs/>
          <w:lang w:eastAsia="en-AU"/>
        </w:rPr>
        <w:t>a</w:t>
      </w:r>
      <w:r w:rsidR="00733FC4">
        <w:rPr>
          <w:iCs/>
          <w:lang w:eastAsia="en-AU"/>
        </w:rPr>
        <w:t xml:space="preserve"> rotorcraft,</w:t>
      </w:r>
      <w:r w:rsidR="001A76C6" w:rsidRPr="00990057">
        <w:rPr>
          <w:iCs/>
          <w:lang w:eastAsia="en-AU"/>
        </w:rPr>
        <w:t xml:space="preserve"> </w:t>
      </w:r>
      <w:r w:rsidR="00B45E0E">
        <w:rPr>
          <w:iCs/>
          <w:lang w:eastAsia="en-AU"/>
        </w:rPr>
        <w:t>which</w:t>
      </w:r>
      <w:r w:rsidR="001A76C6" w:rsidRPr="00990057">
        <w:rPr>
          <w:iCs/>
          <w:lang w:eastAsia="en-AU"/>
        </w:rPr>
        <w:t xml:space="preserve"> is required under Part 133</w:t>
      </w:r>
      <w:r w:rsidR="00452706" w:rsidRPr="00990057">
        <w:rPr>
          <w:iCs/>
          <w:lang w:eastAsia="en-AU"/>
        </w:rPr>
        <w:t>, unless a</w:t>
      </w:r>
      <w:r w:rsidR="00827AFD" w:rsidRPr="00990057">
        <w:rPr>
          <w:iCs/>
          <w:lang w:eastAsia="en-AU"/>
        </w:rPr>
        <w:t xml:space="preserve"> stated</w:t>
      </w:r>
      <w:r w:rsidR="00452706" w:rsidRPr="00990057">
        <w:rPr>
          <w:iCs/>
          <w:lang w:eastAsia="en-AU"/>
        </w:rPr>
        <w:t xml:space="preserve"> requirement is met.</w:t>
      </w:r>
    </w:p>
    <w:p w14:paraId="0DDF8747" w14:textId="77777777" w:rsidR="001819C7" w:rsidRDefault="001819C7" w:rsidP="00986910">
      <w:pPr>
        <w:pStyle w:val="BodyText"/>
        <w:rPr>
          <w:iCs/>
          <w:lang w:eastAsia="en-AU"/>
        </w:rPr>
      </w:pPr>
    </w:p>
    <w:p w14:paraId="7505C3B8" w14:textId="646B927C" w:rsidR="00B036EA" w:rsidRPr="00711A57" w:rsidRDefault="00856D7B" w:rsidP="00986910">
      <w:pPr>
        <w:pStyle w:val="BodyText"/>
        <w:rPr>
          <w:rFonts w:ascii="Times New Roman" w:hAnsi="Times New Roman"/>
          <w:iCs/>
        </w:rPr>
      </w:pPr>
      <w:r>
        <w:rPr>
          <w:iCs/>
          <w:lang w:eastAsia="en-AU"/>
        </w:rPr>
        <w:t xml:space="preserve">If the rotorcraft </w:t>
      </w:r>
      <w:r w:rsidR="00934499">
        <w:rPr>
          <w:iCs/>
          <w:lang w:eastAsia="en-AU"/>
        </w:rPr>
        <w:t xml:space="preserve">used for the </w:t>
      </w:r>
      <w:r w:rsidR="00365BB7">
        <w:rPr>
          <w:iCs/>
          <w:lang w:eastAsia="en-AU"/>
        </w:rPr>
        <w:t xml:space="preserve">training, or check, </w:t>
      </w:r>
      <w:r>
        <w:rPr>
          <w:iCs/>
          <w:lang w:eastAsia="en-AU"/>
        </w:rPr>
        <w:t>is a registered aircraft</w:t>
      </w:r>
      <w:r w:rsidR="002805EC">
        <w:rPr>
          <w:iCs/>
          <w:lang w:eastAsia="en-AU"/>
        </w:rPr>
        <w:t xml:space="preserve"> (as defined in the CASR Dictionary)</w:t>
      </w:r>
      <w:r>
        <w:rPr>
          <w:iCs/>
          <w:lang w:eastAsia="en-AU"/>
        </w:rPr>
        <w:t>, t</w:t>
      </w:r>
      <w:r w:rsidR="00A52711" w:rsidRPr="00990057">
        <w:rPr>
          <w:iCs/>
          <w:lang w:eastAsia="en-AU"/>
        </w:rPr>
        <w:t xml:space="preserve">he requirement </w:t>
      </w:r>
      <w:r w:rsidR="007C5548">
        <w:rPr>
          <w:rFonts w:ascii="Times New Roman" w:hAnsi="Times New Roman"/>
          <w:iCs/>
        </w:rPr>
        <w:t>is</w:t>
      </w:r>
      <w:r w:rsidR="00CE4D8A" w:rsidRPr="00711A57">
        <w:rPr>
          <w:rFonts w:ascii="Times New Roman" w:hAnsi="Times New Roman"/>
          <w:iCs/>
        </w:rPr>
        <w:t xml:space="preserve"> that</w:t>
      </w:r>
      <w:r w:rsidR="00B036EA" w:rsidRPr="00711A57">
        <w:rPr>
          <w:rFonts w:ascii="Times New Roman" w:hAnsi="Times New Roman"/>
          <w:iCs/>
        </w:rPr>
        <w:t>:</w:t>
      </w:r>
    </w:p>
    <w:p w14:paraId="155C96C7" w14:textId="38C78FDC" w:rsidR="00367937" w:rsidRPr="00930A1B" w:rsidRDefault="00CE4D8A" w:rsidP="00930A1B">
      <w:pPr>
        <w:numPr>
          <w:ilvl w:val="0"/>
          <w:numId w:val="29"/>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the individual must hold</w:t>
      </w:r>
      <w:r w:rsidR="002D51B8" w:rsidRPr="00930A1B">
        <w:rPr>
          <w:rFonts w:ascii="Times New Roman" w:hAnsi="Times New Roman"/>
          <w:color w:val="000000"/>
        </w:rPr>
        <w:t xml:space="preserve"> any of the stated qualifications</w:t>
      </w:r>
      <w:r w:rsidR="0008192F" w:rsidRPr="00930A1B">
        <w:rPr>
          <w:rFonts w:ascii="Times New Roman" w:hAnsi="Times New Roman"/>
          <w:color w:val="000000"/>
        </w:rPr>
        <w:t xml:space="preserve">, or </w:t>
      </w:r>
      <w:r w:rsidR="005409B6" w:rsidRPr="00930A1B">
        <w:rPr>
          <w:rFonts w:ascii="Times New Roman" w:hAnsi="Times New Roman"/>
          <w:color w:val="000000"/>
        </w:rPr>
        <w:t xml:space="preserve">the stated </w:t>
      </w:r>
      <w:r w:rsidR="00422F9F" w:rsidRPr="00930A1B">
        <w:rPr>
          <w:rFonts w:ascii="Times New Roman" w:hAnsi="Times New Roman"/>
          <w:color w:val="000000"/>
        </w:rPr>
        <w:t>approval,</w:t>
      </w:r>
      <w:r w:rsidR="002D51B8" w:rsidRPr="00930A1B">
        <w:rPr>
          <w:rFonts w:ascii="Times New Roman" w:hAnsi="Times New Roman"/>
          <w:color w:val="000000"/>
        </w:rPr>
        <w:t xml:space="preserve"> under Part 61 of CASR; or</w:t>
      </w:r>
    </w:p>
    <w:p w14:paraId="731B8154" w14:textId="6E9A8497" w:rsidR="005E3020" w:rsidRPr="00930A1B" w:rsidRDefault="00193D78" w:rsidP="00930A1B">
      <w:pPr>
        <w:numPr>
          <w:ilvl w:val="0"/>
          <w:numId w:val="29"/>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operator must hold CASA’s approval that </w:t>
      </w:r>
      <w:r w:rsidR="00565A46" w:rsidRPr="00930A1B">
        <w:rPr>
          <w:rFonts w:ascii="Times New Roman" w:hAnsi="Times New Roman"/>
          <w:color w:val="000000"/>
        </w:rPr>
        <w:t xml:space="preserve">its </w:t>
      </w:r>
      <w:r w:rsidRPr="00930A1B">
        <w:rPr>
          <w:rFonts w:ascii="Times New Roman" w:hAnsi="Times New Roman"/>
          <w:color w:val="000000"/>
        </w:rPr>
        <w:t>training and checking system</w:t>
      </w:r>
      <w:r w:rsidR="00D82EB6" w:rsidRPr="00930A1B">
        <w:rPr>
          <w:rFonts w:ascii="Times New Roman" w:hAnsi="Times New Roman"/>
          <w:color w:val="000000"/>
        </w:rPr>
        <w:t>, as applied to the individual,</w:t>
      </w:r>
      <w:r w:rsidRPr="00930A1B">
        <w:rPr>
          <w:rFonts w:ascii="Times New Roman" w:hAnsi="Times New Roman"/>
          <w:color w:val="000000"/>
        </w:rPr>
        <w:t xml:space="preserve"> produces a safety outcome</w:t>
      </w:r>
      <w:r w:rsidR="003E14DB" w:rsidRPr="00930A1B">
        <w:rPr>
          <w:rFonts w:ascii="Times New Roman" w:hAnsi="Times New Roman"/>
          <w:color w:val="000000"/>
        </w:rPr>
        <w:t xml:space="preserve"> equivalent to that unde</w:t>
      </w:r>
      <w:r w:rsidR="00DD5886" w:rsidRPr="00930A1B">
        <w:rPr>
          <w:rFonts w:ascii="Times New Roman" w:hAnsi="Times New Roman"/>
          <w:color w:val="000000"/>
        </w:rPr>
        <w:t>r paragraph (a)</w:t>
      </w:r>
      <w:r w:rsidRPr="00930A1B">
        <w:rPr>
          <w:rFonts w:ascii="Times New Roman" w:hAnsi="Times New Roman"/>
          <w:color w:val="000000"/>
        </w:rPr>
        <w:t>.</w:t>
      </w:r>
    </w:p>
    <w:p w14:paraId="48A0351B" w14:textId="7D9AC8BD" w:rsidR="007C5548" w:rsidRDefault="000B776A" w:rsidP="0013240C">
      <w:pPr>
        <w:pStyle w:val="BodyText"/>
        <w:rPr>
          <w:rFonts w:ascii="Times New Roman" w:hAnsi="Times New Roman"/>
        </w:rPr>
      </w:pPr>
      <w:r>
        <w:rPr>
          <w:rFonts w:ascii="Times New Roman" w:hAnsi="Times New Roman"/>
        </w:rPr>
        <w:t>T</w:t>
      </w:r>
      <w:r w:rsidR="00D322FC" w:rsidRPr="00D66490">
        <w:rPr>
          <w:rFonts w:ascii="Times New Roman" w:hAnsi="Times New Roman"/>
        </w:rPr>
        <w:t xml:space="preserve">he requirement is in addition to the </w:t>
      </w:r>
      <w:r w:rsidR="001825E8" w:rsidRPr="00D66490">
        <w:rPr>
          <w:rFonts w:ascii="Times New Roman" w:hAnsi="Times New Roman"/>
        </w:rPr>
        <w:t xml:space="preserve">requirement </w:t>
      </w:r>
      <w:r w:rsidR="009E2B7C" w:rsidRPr="00D66490">
        <w:rPr>
          <w:rFonts w:ascii="Times New Roman" w:hAnsi="Times New Roman"/>
        </w:rPr>
        <w:t>under paragraph</w:t>
      </w:r>
      <w:r w:rsidR="00B74CCD">
        <w:rPr>
          <w:rFonts w:ascii="Times New Roman" w:hAnsi="Times New Roman"/>
        </w:rPr>
        <w:t xml:space="preserve"> </w:t>
      </w:r>
      <w:r w:rsidR="009E2B7C" w:rsidRPr="00D66490">
        <w:rPr>
          <w:rFonts w:ascii="Times New Roman" w:hAnsi="Times New Roman"/>
        </w:rPr>
        <w:t xml:space="preserve">133.377(2)(a) that the operator must ensure that the individual </w:t>
      </w:r>
      <w:r w:rsidR="00AC6E3E" w:rsidRPr="00D66490">
        <w:rPr>
          <w:rFonts w:ascii="Times New Roman" w:hAnsi="Times New Roman"/>
        </w:rPr>
        <w:t>meets the requirements prescribed by the Part</w:t>
      </w:r>
      <w:r w:rsidR="00A37A8E">
        <w:rPr>
          <w:rFonts w:ascii="Times New Roman" w:hAnsi="Times New Roman"/>
        </w:rPr>
        <w:t> </w:t>
      </w:r>
      <w:r w:rsidR="00AC6E3E" w:rsidRPr="00D66490">
        <w:rPr>
          <w:rFonts w:ascii="Times New Roman" w:hAnsi="Times New Roman"/>
        </w:rPr>
        <w:t>133 MOS.</w:t>
      </w:r>
      <w:r w:rsidR="006A064F">
        <w:rPr>
          <w:rFonts w:ascii="Times New Roman" w:hAnsi="Times New Roman"/>
        </w:rPr>
        <w:t xml:space="preserve"> The requirements are prescribed under section 12.11 of the Part 133 MOS.</w:t>
      </w:r>
    </w:p>
    <w:p w14:paraId="69598D1E" w14:textId="77777777" w:rsidR="0013240C" w:rsidRPr="00D66490" w:rsidRDefault="0013240C" w:rsidP="00D66490">
      <w:pPr>
        <w:pStyle w:val="BodyText"/>
        <w:rPr>
          <w:rFonts w:ascii="Times New Roman" w:hAnsi="Times New Roman"/>
        </w:rPr>
      </w:pPr>
    </w:p>
    <w:p w14:paraId="5125CCB6" w14:textId="5A7A4DFF" w:rsidR="00505B93" w:rsidRPr="00711A57" w:rsidRDefault="00280F65" w:rsidP="00505B93">
      <w:pPr>
        <w:pStyle w:val="BodyText"/>
        <w:rPr>
          <w:rFonts w:ascii="Times New Roman" w:hAnsi="Times New Roman"/>
          <w:iCs/>
        </w:rPr>
      </w:pPr>
      <w:r>
        <w:rPr>
          <w:rFonts w:ascii="Times New Roman" w:hAnsi="Times New Roman"/>
        </w:rPr>
        <w:t xml:space="preserve">If </w:t>
      </w:r>
      <w:r w:rsidR="000775D0" w:rsidRPr="00C0167A">
        <w:rPr>
          <w:rFonts w:ascii="Times New Roman" w:hAnsi="Times New Roman"/>
        </w:rPr>
        <w:t xml:space="preserve">the rotorcraft </w:t>
      </w:r>
      <w:r w:rsidR="00875EED" w:rsidRPr="00C0167A">
        <w:rPr>
          <w:rFonts w:ascii="Times New Roman" w:hAnsi="Times New Roman"/>
        </w:rPr>
        <w:t>is</w:t>
      </w:r>
      <w:r w:rsidR="00193D78" w:rsidRPr="00C0167A">
        <w:rPr>
          <w:rFonts w:ascii="Times New Roman" w:hAnsi="Times New Roman"/>
        </w:rPr>
        <w:t xml:space="preserve"> a foreign registered </w:t>
      </w:r>
      <w:r w:rsidR="0043569D" w:rsidRPr="00C0167A">
        <w:rPr>
          <w:rFonts w:ascii="Times New Roman" w:hAnsi="Times New Roman"/>
        </w:rPr>
        <w:t>ai</w:t>
      </w:r>
      <w:r w:rsidR="00193D78" w:rsidRPr="00C0167A">
        <w:rPr>
          <w:rFonts w:ascii="Times New Roman" w:hAnsi="Times New Roman"/>
        </w:rPr>
        <w:t>rcraft</w:t>
      </w:r>
      <w:r w:rsidR="0043569D" w:rsidRPr="00C0167A">
        <w:rPr>
          <w:rFonts w:ascii="Times New Roman" w:hAnsi="Times New Roman"/>
        </w:rPr>
        <w:t xml:space="preserve"> (as defined </w:t>
      </w:r>
      <w:r w:rsidR="0043569D">
        <w:rPr>
          <w:iCs/>
        </w:rPr>
        <w:t>in section 3 of the Act)</w:t>
      </w:r>
      <w:r w:rsidR="00BD1AB5">
        <w:rPr>
          <w:iCs/>
        </w:rPr>
        <w:t>,</w:t>
      </w:r>
      <w:r w:rsidR="00505B93" w:rsidRPr="00505B93">
        <w:rPr>
          <w:iCs/>
          <w:lang w:eastAsia="en-AU"/>
        </w:rPr>
        <w:t xml:space="preserve"> </w:t>
      </w:r>
      <w:r w:rsidR="00505B93">
        <w:rPr>
          <w:iCs/>
          <w:lang w:eastAsia="en-AU"/>
        </w:rPr>
        <w:t>t</w:t>
      </w:r>
      <w:r w:rsidR="00505B93" w:rsidRPr="00990057">
        <w:rPr>
          <w:iCs/>
          <w:lang w:eastAsia="en-AU"/>
        </w:rPr>
        <w:t xml:space="preserve">he requirement </w:t>
      </w:r>
      <w:r w:rsidR="00505B93">
        <w:rPr>
          <w:rFonts w:ascii="Times New Roman" w:hAnsi="Times New Roman"/>
          <w:iCs/>
        </w:rPr>
        <w:t>is</w:t>
      </w:r>
      <w:r w:rsidR="00505B93" w:rsidRPr="00711A57">
        <w:rPr>
          <w:rFonts w:ascii="Times New Roman" w:hAnsi="Times New Roman"/>
          <w:iCs/>
        </w:rPr>
        <w:t xml:space="preserve"> that:</w:t>
      </w:r>
    </w:p>
    <w:p w14:paraId="322B3B95" w14:textId="77007CD8" w:rsidR="00505B93" w:rsidRPr="00930A1B" w:rsidRDefault="00505B93" w:rsidP="00930A1B">
      <w:pPr>
        <w:numPr>
          <w:ilvl w:val="0"/>
          <w:numId w:val="20"/>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the individual must hold an</w:t>
      </w:r>
      <w:r w:rsidR="00184D4F" w:rsidRPr="00930A1B">
        <w:rPr>
          <w:rFonts w:ascii="Times New Roman" w:hAnsi="Times New Roman"/>
          <w:color w:val="000000"/>
        </w:rPr>
        <w:t xml:space="preserve"> overseas authorisation (however described) </w:t>
      </w:r>
      <w:r w:rsidR="00736B80" w:rsidRPr="00930A1B">
        <w:rPr>
          <w:rFonts w:ascii="Times New Roman" w:hAnsi="Times New Roman"/>
          <w:color w:val="000000"/>
        </w:rPr>
        <w:t xml:space="preserve">that is at least </w:t>
      </w:r>
      <w:r w:rsidR="001D7D00" w:rsidRPr="00930A1B">
        <w:rPr>
          <w:rFonts w:ascii="Times New Roman" w:hAnsi="Times New Roman"/>
          <w:color w:val="000000"/>
        </w:rPr>
        <w:t>equivalent to</w:t>
      </w:r>
      <w:r w:rsidRPr="00930A1B">
        <w:rPr>
          <w:rFonts w:ascii="Times New Roman" w:hAnsi="Times New Roman"/>
          <w:color w:val="000000"/>
        </w:rPr>
        <w:t xml:space="preserve"> </w:t>
      </w:r>
      <w:r w:rsidR="00AF2A51" w:rsidRPr="00930A1B">
        <w:rPr>
          <w:rFonts w:ascii="Times New Roman" w:hAnsi="Times New Roman"/>
          <w:color w:val="000000"/>
        </w:rPr>
        <w:t>any of the abovementioned Part 61</w:t>
      </w:r>
      <w:r w:rsidRPr="00930A1B">
        <w:rPr>
          <w:rFonts w:ascii="Times New Roman" w:hAnsi="Times New Roman"/>
          <w:color w:val="000000"/>
        </w:rPr>
        <w:t xml:space="preserve"> qualifications or </w:t>
      </w:r>
      <w:r w:rsidR="007518B9" w:rsidRPr="00930A1B">
        <w:rPr>
          <w:rFonts w:ascii="Times New Roman" w:hAnsi="Times New Roman"/>
          <w:color w:val="000000"/>
        </w:rPr>
        <w:t xml:space="preserve">the abovementioned </w:t>
      </w:r>
      <w:r w:rsidRPr="00930A1B">
        <w:rPr>
          <w:rFonts w:ascii="Times New Roman" w:hAnsi="Times New Roman"/>
          <w:color w:val="000000"/>
        </w:rPr>
        <w:t>approval; or</w:t>
      </w:r>
    </w:p>
    <w:p w14:paraId="457E9436" w14:textId="106F2535" w:rsidR="00193D78" w:rsidRPr="00930A1B" w:rsidRDefault="00505B93" w:rsidP="00930A1B">
      <w:pPr>
        <w:numPr>
          <w:ilvl w:val="0"/>
          <w:numId w:val="20"/>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the operator must hold CASA’s approval that its training and checking system, as applied to the individual, produces a safety outcome</w:t>
      </w:r>
      <w:r w:rsidR="00884EE7" w:rsidRPr="00930A1B">
        <w:rPr>
          <w:rFonts w:ascii="Times New Roman" w:hAnsi="Times New Roman"/>
          <w:color w:val="000000"/>
        </w:rPr>
        <w:t xml:space="preserve"> equivalent to </w:t>
      </w:r>
      <w:r w:rsidR="00CE01FB" w:rsidRPr="00930A1B">
        <w:rPr>
          <w:rFonts w:ascii="Times New Roman" w:hAnsi="Times New Roman"/>
          <w:color w:val="000000"/>
        </w:rPr>
        <w:t>that under paragraph (a)</w:t>
      </w:r>
      <w:r w:rsidR="00193D78" w:rsidRPr="00930A1B">
        <w:rPr>
          <w:rFonts w:ascii="Times New Roman" w:hAnsi="Times New Roman"/>
          <w:color w:val="000000"/>
        </w:rPr>
        <w:t>.</w:t>
      </w:r>
    </w:p>
    <w:p w14:paraId="3575FB70" w14:textId="73E1F91F" w:rsidR="00877E62" w:rsidRPr="00272E84" w:rsidRDefault="008C45CE" w:rsidP="00272E84">
      <w:pPr>
        <w:pStyle w:val="BodyText"/>
        <w:rPr>
          <w:rFonts w:ascii="Times New Roman" w:hAnsi="Times New Roman"/>
        </w:rPr>
      </w:pPr>
      <w:r>
        <w:rPr>
          <w:rFonts w:ascii="Times New Roman" w:hAnsi="Times New Roman"/>
        </w:rPr>
        <w:t>T</w:t>
      </w:r>
      <w:r w:rsidR="00877E62" w:rsidRPr="00D66490">
        <w:rPr>
          <w:rFonts w:ascii="Times New Roman" w:hAnsi="Times New Roman"/>
        </w:rPr>
        <w:t>he requirement is in addition to the requirement under paragraph</w:t>
      </w:r>
      <w:r w:rsidR="00877E62">
        <w:rPr>
          <w:rFonts w:ascii="Times New Roman" w:hAnsi="Times New Roman"/>
        </w:rPr>
        <w:t xml:space="preserve"> </w:t>
      </w:r>
      <w:r w:rsidR="00877E62" w:rsidRPr="00D66490">
        <w:rPr>
          <w:rFonts w:ascii="Times New Roman" w:hAnsi="Times New Roman"/>
        </w:rPr>
        <w:t xml:space="preserve">133.377(2)(a) that the operator must ensure that the individual meets the requirements prescribed by the </w:t>
      </w:r>
      <w:r w:rsidR="00877E62" w:rsidRPr="00D66490">
        <w:rPr>
          <w:rFonts w:ascii="Times New Roman" w:hAnsi="Times New Roman"/>
        </w:rPr>
        <w:lastRenderedPageBreak/>
        <w:t>Part</w:t>
      </w:r>
      <w:r w:rsidR="00877E62">
        <w:rPr>
          <w:rFonts w:ascii="Times New Roman" w:hAnsi="Times New Roman"/>
        </w:rPr>
        <w:t> </w:t>
      </w:r>
      <w:r w:rsidR="00877E62" w:rsidRPr="00D66490">
        <w:rPr>
          <w:rFonts w:ascii="Times New Roman" w:hAnsi="Times New Roman"/>
        </w:rPr>
        <w:t>133 MOS.</w:t>
      </w:r>
      <w:r w:rsidR="002F277F">
        <w:rPr>
          <w:rFonts w:ascii="Times New Roman" w:hAnsi="Times New Roman"/>
        </w:rPr>
        <w:t xml:space="preserve"> The requirements are prescribed under section 12.11 of the Part 133 MOS.</w:t>
      </w:r>
    </w:p>
    <w:p w14:paraId="319E5381" w14:textId="77777777" w:rsidR="0013240C" w:rsidRPr="00272E84" w:rsidRDefault="0013240C" w:rsidP="00D66490">
      <w:pPr>
        <w:pStyle w:val="BodyText"/>
        <w:rPr>
          <w:iCs/>
          <w:lang w:eastAsia="en-AU"/>
        </w:rPr>
      </w:pPr>
    </w:p>
    <w:p w14:paraId="7E6DEEAB" w14:textId="486C9210" w:rsidR="004D59CE" w:rsidRPr="00DA608B" w:rsidRDefault="008F034A" w:rsidP="004D59CE">
      <w:pPr>
        <w:pStyle w:val="BodyText"/>
        <w:rPr>
          <w:rFonts w:ascii="Times New Roman" w:hAnsi="Times New Roman"/>
        </w:rPr>
      </w:pPr>
      <w:r>
        <w:rPr>
          <w:rFonts w:ascii="Times New Roman" w:hAnsi="Times New Roman"/>
        </w:rPr>
        <w:t xml:space="preserve">Also, </w:t>
      </w:r>
      <w:r w:rsidR="00751665">
        <w:rPr>
          <w:rFonts w:ascii="Times New Roman" w:hAnsi="Times New Roman"/>
        </w:rPr>
        <w:t>t</w:t>
      </w:r>
      <w:r w:rsidR="00880978">
        <w:rPr>
          <w:rFonts w:ascii="Times New Roman" w:hAnsi="Times New Roman"/>
        </w:rPr>
        <w:t xml:space="preserve">he </w:t>
      </w:r>
      <w:r w:rsidR="00651BFD">
        <w:rPr>
          <w:rFonts w:ascii="Times New Roman" w:hAnsi="Times New Roman"/>
        </w:rPr>
        <w:t>section</w:t>
      </w:r>
      <w:r w:rsidR="00880978">
        <w:rPr>
          <w:rFonts w:ascii="Times New Roman" w:hAnsi="Times New Roman"/>
        </w:rPr>
        <w:t xml:space="preserve"> </w:t>
      </w:r>
      <w:r w:rsidR="00751665">
        <w:t>includes a savings provision</w:t>
      </w:r>
      <w:r w:rsidR="00D27F8F">
        <w:t>,</w:t>
      </w:r>
      <w:r w:rsidR="00751665">
        <w:t xml:space="preserve"> under which </w:t>
      </w:r>
      <w:r w:rsidR="00651BFD">
        <w:rPr>
          <w:rFonts w:ascii="Times New Roman" w:hAnsi="Times New Roman"/>
        </w:rPr>
        <w:t>a</w:t>
      </w:r>
      <w:r w:rsidR="00F84F10">
        <w:rPr>
          <w:rFonts w:ascii="Times New Roman" w:hAnsi="Times New Roman"/>
        </w:rPr>
        <w:t>n a</w:t>
      </w:r>
      <w:r w:rsidR="002E6C4A">
        <w:rPr>
          <w:rFonts w:ascii="Times New Roman" w:hAnsi="Times New Roman"/>
        </w:rPr>
        <w:t xml:space="preserve">pproval </w:t>
      </w:r>
      <w:r w:rsidR="00E32690">
        <w:t>in relation to the operator’s training and checking system</w:t>
      </w:r>
      <w:r w:rsidR="00E32690" w:rsidRPr="00E86B3C">
        <w:t xml:space="preserve"> </w:t>
      </w:r>
      <w:r w:rsidR="00E32690">
        <w:t>given to the operator</w:t>
      </w:r>
      <w:r w:rsidR="00E32690" w:rsidDel="00E32690">
        <w:rPr>
          <w:rFonts w:ascii="Times New Roman" w:hAnsi="Times New Roman"/>
        </w:rPr>
        <w:t xml:space="preserve"> </w:t>
      </w:r>
      <w:r w:rsidR="002E6C4A">
        <w:rPr>
          <w:rFonts w:ascii="Times New Roman" w:hAnsi="Times New Roman"/>
        </w:rPr>
        <w:t xml:space="preserve">under </w:t>
      </w:r>
      <w:r w:rsidR="00630292">
        <w:rPr>
          <w:rFonts w:ascii="Times New Roman" w:hAnsi="Times New Roman"/>
        </w:rPr>
        <w:t xml:space="preserve">a provision of </w:t>
      </w:r>
      <w:r w:rsidR="002E6C4A">
        <w:rPr>
          <w:rFonts w:ascii="Times New Roman" w:hAnsi="Times New Roman"/>
        </w:rPr>
        <w:t>the previous instrument</w:t>
      </w:r>
      <w:r w:rsidR="00975326">
        <w:rPr>
          <w:rFonts w:ascii="Times New Roman" w:hAnsi="Times New Roman"/>
        </w:rPr>
        <w:t>, as</w:t>
      </w:r>
      <w:r w:rsidR="002E6C4A">
        <w:rPr>
          <w:rFonts w:ascii="Times New Roman" w:hAnsi="Times New Roman"/>
        </w:rPr>
        <w:t xml:space="preserve"> in force immediately before the repeal of the previous instrument</w:t>
      </w:r>
      <w:r w:rsidR="00D740A1">
        <w:rPr>
          <w:rFonts w:ascii="Times New Roman" w:hAnsi="Times New Roman"/>
        </w:rPr>
        <w:t>,</w:t>
      </w:r>
      <w:r w:rsidR="002E6C4A">
        <w:rPr>
          <w:rFonts w:ascii="Times New Roman" w:hAnsi="Times New Roman"/>
        </w:rPr>
        <w:t xml:space="preserve"> </w:t>
      </w:r>
      <w:r w:rsidR="00D740A1">
        <w:rPr>
          <w:rFonts w:ascii="Times New Roman" w:hAnsi="Times New Roman"/>
        </w:rPr>
        <w:t xml:space="preserve">is </w:t>
      </w:r>
      <w:r w:rsidR="0080713B">
        <w:rPr>
          <w:rFonts w:ascii="Times New Roman" w:hAnsi="Times New Roman"/>
        </w:rPr>
        <w:t>taken to</w:t>
      </w:r>
      <w:r w:rsidR="0080110F">
        <w:rPr>
          <w:rFonts w:ascii="Times New Roman" w:hAnsi="Times New Roman"/>
        </w:rPr>
        <w:t xml:space="preserve"> be an approval </w:t>
      </w:r>
      <w:r w:rsidR="00880E7B">
        <w:rPr>
          <w:rFonts w:ascii="Times New Roman" w:hAnsi="Times New Roman"/>
        </w:rPr>
        <w:t xml:space="preserve">of the system </w:t>
      </w:r>
      <w:r w:rsidR="0080110F">
        <w:rPr>
          <w:rFonts w:ascii="Times New Roman" w:hAnsi="Times New Roman"/>
        </w:rPr>
        <w:t>for</w:t>
      </w:r>
      <w:r w:rsidR="00711A57">
        <w:rPr>
          <w:rFonts w:ascii="Times New Roman" w:hAnsi="Times New Roman"/>
        </w:rPr>
        <w:t xml:space="preserve"> </w:t>
      </w:r>
      <w:r w:rsidR="00454088">
        <w:rPr>
          <w:rFonts w:ascii="Times New Roman" w:hAnsi="Times New Roman"/>
        </w:rPr>
        <w:t xml:space="preserve">the corresponding provision of </w:t>
      </w:r>
      <w:r w:rsidR="00711A57">
        <w:rPr>
          <w:rFonts w:ascii="Times New Roman" w:hAnsi="Times New Roman"/>
        </w:rPr>
        <w:t>this section</w:t>
      </w:r>
      <w:r w:rsidR="004D59CE" w:rsidRPr="00DD27B2">
        <w:t>.</w:t>
      </w:r>
    </w:p>
    <w:p w14:paraId="5A6A1A71" w14:textId="77777777" w:rsidR="004D59CE" w:rsidRDefault="004D59CE" w:rsidP="004D59CE">
      <w:pPr>
        <w:pStyle w:val="LDP1a"/>
        <w:spacing w:before="0" w:after="0"/>
        <w:ind w:left="0" w:firstLine="0"/>
      </w:pPr>
    </w:p>
    <w:p w14:paraId="0DAEFE2F" w14:textId="6683EEAA" w:rsidR="00512A9F" w:rsidRDefault="00512A9F" w:rsidP="00512A9F">
      <w:pPr>
        <w:pStyle w:val="BodyText"/>
        <w:rPr>
          <w:rFonts w:ascii="Times New Roman" w:hAnsi="Times New Roman"/>
          <w:u w:val="single"/>
        </w:rPr>
      </w:pPr>
      <w:r w:rsidRPr="00DA608B">
        <w:rPr>
          <w:rFonts w:ascii="Times New Roman" w:hAnsi="Times New Roman"/>
          <w:u w:val="single"/>
        </w:rPr>
        <w:t>Part 6</w:t>
      </w:r>
      <w:r w:rsidR="0073083B">
        <w:rPr>
          <w:rFonts w:ascii="Times New Roman" w:hAnsi="Times New Roman"/>
          <w:u w:val="single"/>
        </w:rPr>
        <w:t xml:space="preserve"> — </w:t>
      </w:r>
      <w:r w:rsidRPr="00DA608B">
        <w:rPr>
          <w:rFonts w:ascii="Times New Roman" w:hAnsi="Times New Roman"/>
          <w:u w:val="single"/>
        </w:rPr>
        <w:t>Part 133 </w:t>
      </w:r>
      <w:r w:rsidR="0073083B">
        <w:rPr>
          <w:rFonts w:ascii="Times New Roman" w:hAnsi="Times New Roman"/>
          <w:u w:val="single"/>
        </w:rPr>
        <w:t>–</w:t>
      </w:r>
      <w:r w:rsidRPr="00DA608B">
        <w:rPr>
          <w:rFonts w:ascii="Times New Roman" w:hAnsi="Times New Roman"/>
          <w:u w:val="single"/>
        </w:rPr>
        <w:t xml:space="preserve"> Performance requirements </w:t>
      </w:r>
      <w:r w:rsidR="0073083B">
        <w:rPr>
          <w:rFonts w:ascii="Times New Roman" w:hAnsi="Times New Roman"/>
          <w:u w:val="single"/>
        </w:rPr>
        <w:t>–</w:t>
      </w:r>
      <w:r w:rsidRPr="00DA608B">
        <w:rPr>
          <w:rFonts w:ascii="Times New Roman" w:hAnsi="Times New Roman"/>
          <w:u w:val="single"/>
        </w:rPr>
        <w:t xml:space="preserve"> exemptions and directions</w:t>
      </w:r>
    </w:p>
    <w:p w14:paraId="7D9CCED4" w14:textId="77777777" w:rsidR="0073083B" w:rsidRPr="00DA608B" w:rsidRDefault="0073083B" w:rsidP="00512A9F">
      <w:pPr>
        <w:pStyle w:val="BodyText"/>
        <w:rPr>
          <w:rFonts w:ascii="Times New Roman" w:hAnsi="Times New Roman"/>
          <w:u w:val="single"/>
        </w:rPr>
      </w:pPr>
    </w:p>
    <w:p w14:paraId="0D5A0DC5" w14:textId="6E67EFF5" w:rsidR="00512A9F" w:rsidRPr="00784180" w:rsidRDefault="00512A9F" w:rsidP="00784180">
      <w:pPr>
        <w:pStyle w:val="LDScheduleheading"/>
        <w:tabs>
          <w:tab w:val="clear" w:pos="1843"/>
          <w:tab w:val="left" w:pos="1503"/>
        </w:tabs>
        <w:spacing w:before="0" w:after="0"/>
        <w:ind w:left="1497" w:hanging="1497"/>
        <w:rPr>
          <w:rFonts w:ascii="Times New Roman" w:hAnsi="Times New Roman" w:cs="Times New Roman"/>
          <w:b w:val="0"/>
          <w:bCs/>
          <w:u w:val="single"/>
        </w:rPr>
      </w:pPr>
      <w:r w:rsidRPr="00784180">
        <w:rPr>
          <w:rFonts w:ascii="Times New Roman" w:hAnsi="Times New Roman" w:cs="Times New Roman"/>
          <w:b w:val="0"/>
          <w:bCs/>
          <w:u w:val="single"/>
        </w:rPr>
        <w:t>Division 6.1</w:t>
      </w:r>
      <w:r w:rsidRPr="00784180">
        <w:rPr>
          <w:rFonts w:ascii="Times New Roman" w:hAnsi="Times New Roman" w:cs="Times New Roman"/>
          <w:b w:val="0"/>
          <w:bCs/>
          <w:u w:val="single"/>
        </w:rPr>
        <w:tab/>
        <w:t>Preliminary</w:t>
      </w:r>
    </w:p>
    <w:p w14:paraId="52CEF6FD" w14:textId="77777777" w:rsidR="00512A9F" w:rsidRPr="00DA608B" w:rsidRDefault="00512A9F" w:rsidP="00512A9F">
      <w:pPr>
        <w:pStyle w:val="BodyText"/>
        <w:rPr>
          <w:rFonts w:ascii="Times New Roman" w:hAnsi="Times New Roman"/>
        </w:rPr>
      </w:pPr>
    </w:p>
    <w:p w14:paraId="2A903A4C" w14:textId="454FDA02" w:rsidR="0088164E" w:rsidRDefault="00512A9F" w:rsidP="00784180">
      <w:pPr>
        <w:pStyle w:val="BodyText"/>
        <w:tabs>
          <w:tab w:val="left" w:pos="1418"/>
        </w:tabs>
        <w:rPr>
          <w:rFonts w:ascii="Times New Roman" w:hAnsi="Times New Roman"/>
        </w:rPr>
      </w:pPr>
      <w:r w:rsidRPr="00DA608B">
        <w:rPr>
          <w:rFonts w:ascii="Times New Roman" w:hAnsi="Times New Roman"/>
        </w:rPr>
        <w:t xml:space="preserve">Section </w:t>
      </w:r>
      <w:r w:rsidR="003B7004">
        <w:rPr>
          <w:rFonts w:ascii="Times New Roman" w:hAnsi="Times New Roman"/>
        </w:rPr>
        <w:t>21</w:t>
      </w:r>
      <w:r w:rsidR="0073083B">
        <w:rPr>
          <w:rFonts w:ascii="Times New Roman" w:hAnsi="Times New Roman"/>
        </w:rPr>
        <w:t> —</w:t>
      </w:r>
      <w:r w:rsidRPr="00DA608B">
        <w:rPr>
          <w:rFonts w:ascii="Times New Roman" w:hAnsi="Times New Roman"/>
        </w:rPr>
        <w:t xml:space="preserve"> Definitions</w:t>
      </w:r>
      <w:r w:rsidR="00F35082">
        <w:rPr>
          <w:rFonts w:ascii="Times New Roman" w:hAnsi="Times New Roman"/>
        </w:rPr>
        <w:t>,</w:t>
      </w:r>
      <w:r w:rsidRPr="00DA608B">
        <w:rPr>
          <w:rFonts w:ascii="Times New Roman" w:hAnsi="Times New Roman"/>
        </w:rPr>
        <w:t xml:space="preserve"> etc.</w:t>
      </w:r>
    </w:p>
    <w:p w14:paraId="6D677078" w14:textId="77777777" w:rsidR="0088164E" w:rsidRDefault="0088164E" w:rsidP="00784180">
      <w:pPr>
        <w:pStyle w:val="BodyText"/>
        <w:tabs>
          <w:tab w:val="left" w:pos="1418"/>
        </w:tabs>
        <w:rPr>
          <w:rFonts w:ascii="Times New Roman" w:hAnsi="Times New Roman"/>
        </w:rPr>
      </w:pPr>
    </w:p>
    <w:p w14:paraId="68E61921" w14:textId="082C5844" w:rsidR="00512A9F" w:rsidRPr="00DA608B" w:rsidRDefault="0088164E" w:rsidP="00784180">
      <w:pPr>
        <w:pStyle w:val="BodyText"/>
        <w:tabs>
          <w:tab w:val="left" w:pos="1418"/>
        </w:tabs>
        <w:rPr>
          <w:rFonts w:ascii="Times New Roman" w:hAnsi="Times New Roman"/>
        </w:rPr>
      </w:pPr>
      <w:r>
        <w:rPr>
          <w:rFonts w:ascii="Times New Roman" w:hAnsi="Times New Roman"/>
        </w:rPr>
        <w:t>This section</w:t>
      </w:r>
      <w:r w:rsidR="00B35F96">
        <w:rPr>
          <w:rFonts w:ascii="Times New Roman" w:hAnsi="Times New Roman"/>
        </w:rPr>
        <w:t xml:space="preserve"> </w:t>
      </w:r>
      <w:r w:rsidR="00512A9F" w:rsidRPr="00DA608B">
        <w:rPr>
          <w:rFonts w:ascii="Times New Roman" w:hAnsi="Times New Roman"/>
        </w:rPr>
        <w:t>provides definitions for Part 6.</w:t>
      </w:r>
    </w:p>
    <w:p w14:paraId="5E5F034B" w14:textId="77777777" w:rsidR="00512A9F" w:rsidRPr="00DA608B" w:rsidRDefault="00512A9F" w:rsidP="00512A9F">
      <w:pPr>
        <w:pStyle w:val="BodyText"/>
        <w:rPr>
          <w:rFonts w:ascii="Times New Roman" w:hAnsi="Times New Roman"/>
        </w:rPr>
      </w:pPr>
    </w:p>
    <w:p w14:paraId="7E0E3B32" w14:textId="0174DB26" w:rsidR="00512A9F" w:rsidRPr="00784180" w:rsidRDefault="00512A9F" w:rsidP="00784180">
      <w:pPr>
        <w:pStyle w:val="LDScheduleheading"/>
        <w:tabs>
          <w:tab w:val="clear" w:pos="1843"/>
          <w:tab w:val="left" w:pos="1503"/>
        </w:tabs>
        <w:spacing w:before="0" w:after="0"/>
        <w:ind w:left="1497" w:hanging="1497"/>
        <w:rPr>
          <w:rFonts w:ascii="Times New Roman" w:hAnsi="Times New Roman" w:cs="Times New Roman"/>
          <w:b w:val="0"/>
          <w:bCs/>
          <w:u w:val="single"/>
        </w:rPr>
      </w:pPr>
      <w:r w:rsidRPr="00784180">
        <w:rPr>
          <w:rFonts w:ascii="Times New Roman" w:hAnsi="Times New Roman" w:cs="Times New Roman"/>
          <w:b w:val="0"/>
          <w:bCs/>
          <w:u w:val="single"/>
        </w:rPr>
        <w:t>Division 6.2</w:t>
      </w:r>
      <w:r w:rsidRPr="00784180">
        <w:rPr>
          <w:rFonts w:ascii="Times New Roman" w:hAnsi="Times New Roman" w:cs="Times New Roman"/>
          <w:b w:val="0"/>
          <w:bCs/>
          <w:u w:val="single"/>
        </w:rPr>
        <w:tab/>
        <w:t>Exemptions and directions</w:t>
      </w:r>
    </w:p>
    <w:p w14:paraId="0301DD09" w14:textId="77777777" w:rsidR="00512A9F" w:rsidRPr="00DA608B" w:rsidRDefault="00512A9F" w:rsidP="0033579B">
      <w:pPr>
        <w:pStyle w:val="BodyText"/>
        <w:rPr>
          <w:rFonts w:ascii="Times New Roman" w:hAnsi="Times New Roman"/>
        </w:rPr>
      </w:pPr>
    </w:p>
    <w:p w14:paraId="16B10175" w14:textId="7B080450" w:rsidR="00512A9F" w:rsidRPr="00DA608B" w:rsidRDefault="003B7004" w:rsidP="006E4806">
      <w:pPr>
        <w:pStyle w:val="BodyText"/>
        <w:rPr>
          <w:rFonts w:ascii="Times New Roman" w:hAnsi="Times New Roman"/>
        </w:rPr>
      </w:pPr>
      <w:r>
        <w:rPr>
          <w:rFonts w:ascii="Times New Roman" w:hAnsi="Times New Roman"/>
        </w:rPr>
        <w:t>Section 22</w:t>
      </w:r>
      <w:r w:rsidR="0073083B">
        <w:rPr>
          <w:rFonts w:ascii="Times New Roman" w:hAnsi="Times New Roman"/>
        </w:rPr>
        <w:t xml:space="preserve"> — </w:t>
      </w:r>
      <w:r w:rsidR="00512A9F" w:rsidRPr="00DA608B">
        <w:rPr>
          <w:rFonts w:ascii="Times New Roman" w:hAnsi="Times New Roman"/>
        </w:rPr>
        <w:t>Flight in a performance class – exemptions</w:t>
      </w:r>
    </w:p>
    <w:p w14:paraId="1F91AD97" w14:textId="77777777" w:rsidR="00512A9F" w:rsidRPr="00DA608B" w:rsidRDefault="00512A9F" w:rsidP="0033579B">
      <w:pPr>
        <w:pStyle w:val="BodyText"/>
        <w:rPr>
          <w:rFonts w:ascii="Times New Roman" w:hAnsi="Times New Roman"/>
        </w:rPr>
      </w:pPr>
    </w:p>
    <w:p w14:paraId="4ED08A6C" w14:textId="0C2EF224" w:rsidR="003B7004" w:rsidRDefault="00512A9F" w:rsidP="00512A9F">
      <w:pPr>
        <w:pStyle w:val="BodyText"/>
        <w:rPr>
          <w:lang w:eastAsia="en-AU"/>
        </w:rPr>
      </w:pPr>
      <w:r w:rsidRPr="00DA608B">
        <w:rPr>
          <w:rFonts w:ascii="Times New Roman" w:hAnsi="Times New Roman"/>
        </w:rPr>
        <w:t xml:space="preserve">This section exempts </w:t>
      </w:r>
      <w:r w:rsidRPr="00DA608B">
        <w:rPr>
          <w:lang w:eastAsia="en-AU"/>
        </w:rPr>
        <w:t>the operator, and pilot in command,</w:t>
      </w:r>
      <w:r w:rsidRPr="00DA608B">
        <w:t xml:space="preserve"> for </w:t>
      </w:r>
      <w:r w:rsidR="00BA6B4A">
        <w:t>a</w:t>
      </w:r>
      <w:r w:rsidR="00BA6B4A" w:rsidRPr="00DA608B">
        <w:t xml:space="preserve"> </w:t>
      </w:r>
      <w:r w:rsidRPr="00DA608B">
        <w:t>flight of</w:t>
      </w:r>
      <w:r w:rsidRPr="00DA608B">
        <w:rPr>
          <w:lang w:eastAsia="en-AU"/>
        </w:rPr>
        <w:t xml:space="preserve"> a rotorcraft in an Australian air transport operation from </w:t>
      </w:r>
      <w:r w:rsidR="00BF0091">
        <w:rPr>
          <w:lang w:eastAsia="en-AU"/>
        </w:rPr>
        <w:t xml:space="preserve">compliance with </w:t>
      </w:r>
      <w:r w:rsidR="008E2FB2" w:rsidRPr="00E86B3C">
        <w:rPr>
          <w:lang w:eastAsia="en-AU"/>
        </w:rPr>
        <w:t>subregulations 133.315</w:t>
      </w:r>
      <w:r w:rsidR="008E2FB2">
        <w:rPr>
          <w:lang w:eastAsia="en-AU"/>
        </w:rPr>
        <w:t>(</w:t>
      </w:r>
      <w:r w:rsidR="008E2FB2" w:rsidRPr="00E86B3C">
        <w:rPr>
          <w:lang w:eastAsia="en-AU"/>
        </w:rPr>
        <w:t>1) and (3)</w:t>
      </w:r>
      <w:r w:rsidR="00C91AAA">
        <w:rPr>
          <w:lang w:eastAsia="en-AU"/>
        </w:rPr>
        <w:t xml:space="preserve">, or </w:t>
      </w:r>
      <w:r w:rsidR="00A56192" w:rsidRPr="00E86B3C">
        <w:rPr>
          <w:lang w:eastAsia="en-AU"/>
        </w:rPr>
        <w:t>subregulations 133.335</w:t>
      </w:r>
      <w:r w:rsidR="00A56192">
        <w:rPr>
          <w:lang w:eastAsia="en-AU"/>
        </w:rPr>
        <w:t>(</w:t>
      </w:r>
      <w:r w:rsidR="00A56192" w:rsidRPr="00E86B3C">
        <w:rPr>
          <w:lang w:eastAsia="en-AU"/>
        </w:rPr>
        <w:t>2) and (3)</w:t>
      </w:r>
      <w:r w:rsidR="00A56192">
        <w:rPr>
          <w:lang w:eastAsia="en-AU"/>
        </w:rPr>
        <w:t>, o</w:t>
      </w:r>
      <w:r w:rsidR="001E5159">
        <w:rPr>
          <w:lang w:eastAsia="en-AU"/>
        </w:rPr>
        <w:t>f</w:t>
      </w:r>
      <w:r w:rsidR="00A56192">
        <w:rPr>
          <w:lang w:eastAsia="en-AU"/>
        </w:rPr>
        <w:t xml:space="preserve"> CASR </w:t>
      </w:r>
      <w:r w:rsidR="00D778DC">
        <w:rPr>
          <w:lang w:eastAsia="en-AU"/>
        </w:rPr>
        <w:t>to operate the rotorcraft i</w:t>
      </w:r>
      <w:r w:rsidR="00DB0814">
        <w:rPr>
          <w:lang w:eastAsia="en-AU"/>
        </w:rPr>
        <w:t>n an</w:t>
      </w:r>
      <w:r w:rsidRPr="00DA608B">
        <w:rPr>
          <w:lang w:eastAsia="en-AU"/>
        </w:rPr>
        <w:t xml:space="preserve"> </w:t>
      </w:r>
      <w:r w:rsidR="00DB0814" w:rsidRPr="00DA608B">
        <w:rPr>
          <w:lang w:eastAsia="en-AU"/>
        </w:rPr>
        <w:t>applicable performance class</w:t>
      </w:r>
      <w:r w:rsidRPr="00DA608B">
        <w:rPr>
          <w:lang w:eastAsia="en-AU"/>
        </w:rPr>
        <w:t xml:space="preserve"> during</w:t>
      </w:r>
      <w:r w:rsidR="00BF0091">
        <w:rPr>
          <w:lang w:eastAsia="en-AU"/>
        </w:rPr>
        <w:t xml:space="preserve"> a</w:t>
      </w:r>
      <w:r w:rsidRPr="00DA608B">
        <w:rPr>
          <w:lang w:eastAsia="en-AU"/>
        </w:rPr>
        <w:t xml:space="preserve"> particular stage of </w:t>
      </w:r>
      <w:r w:rsidR="00DB0814">
        <w:rPr>
          <w:lang w:eastAsia="en-AU"/>
        </w:rPr>
        <w:t xml:space="preserve">the </w:t>
      </w:r>
      <w:r w:rsidRPr="00DA608B">
        <w:rPr>
          <w:lang w:eastAsia="en-AU"/>
        </w:rPr>
        <w:t>flight.</w:t>
      </w:r>
      <w:r w:rsidR="006C03F6">
        <w:rPr>
          <w:lang w:eastAsia="en-AU"/>
        </w:rPr>
        <w:t xml:space="preserve"> The</w:t>
      </w:r>
      <w:r w:rsidR="00E90EDE">
        <w:rPr>
          <w:lang w:eastAsia="en-AU"/>
        </w:rPr>
        <w:t xml:space="preserve"> exemptions are subject to the</w:t>
      </w:r>
      <w:r w:rsidR="006C03F6">
        <w:rPr>
          <w:lang w:eastAsia="en-AU"/>
        </w:rPr>
        <w:t xml:space="preserve"> conditions stated in Division</w:t>
      </w:r>
      <w:r w:rsidR="00D752E6">
        <w:rPr>
          <w:lang w:eastAsia="en-AU"/>
        </w:rPr>
        <w:t xml:space="preserve"> 6.3.</w:t>
      </w:r>
    </w:p>
    <w:p w14:paraId="6F3E8CA4" w14:textId="77777777" w:rsidR="00EA4B0F" w:rsidRPr="00DA608B" w:rsidRDefault="00EA4B0F" w:rsidP="003B7004">
      <w:pPr>
        <w:pStyle w:val="BodyText"/>
        <w:rPr>
          <w:lang w:eastAsia="en-AU"/>
        </w:rPr>
      </w:pPr>
    </w:p>
    <w:p w14:paraId="1EB8F508" w14:textId="2701118C" w:rsidR="00512A9F" w:rsidRPr="00DA608B" w:rsidRDefault="00512A9F" w:rsidP="00784180">
      <w:pPr>
        <w:pStyle w:val="LDScheduleheading"/>
        <w:tabs>
          <w:tab w:val="clear" w:pos="1843"/>
          <w:tab w:val="left" w:pos="1503"/>
        </w:tabs>
        <w:spacing w:before="0" w:after="0"/>
        <w:ind w:left="1503" w:hanging="1503"/>
        <w:rPr>
          <w:rFonts w:ascii="Times New Roman" w:hAnsi="Times New Roman" w:cs="Times New Roman"/>
          <w:b w:val="0"/>
          <w:bCs/>
          <w:u w:val="single"/>
        </w:rPr>
      </w:pPr>
      <w:r w:rsidRPr="00DA608B">
        <w:rPr>
          <w:rFonts w:ascii="Times New Roman" w:hAnsi="Times New Roman" w:cs="Times New Roman"/>
          <w:b w:val="0"/>
          <w:bCs/>
          <w:u w:val="single"/>
        </w:rPr>
        <w:t>Division 6.3</w:t>
      </w:r>
      <w:r w:rsidRPr="00DA608B">
        <w:rPr>
          <w:rFonts w:ascii="Times New Roman" w:hAnsi="Times New Roman" w:cs="Times New Roman"/>
          <w:b w:val="0"/>
          <w:bCs/>
          <w:u w:val="single"/>
        </w:rPr>
        <w:tab/>
        <w:t>Conditions</w:t>
      </w:r>
    </w:p>
    <w:p w14:paraId="389CF67B" w14:textId="77777777" w:rsidR="00512A9F" w:rsidRPr="00DA608B" w:rsidRDefault="00512A9F" w:rsidP="00512A9F">
      <w:pPr>
        <w:pStyle w:val="BodyText"/>
        <w:rPr>
          <w:lang w:eastAsia="en-AU"/>
        </w:rPr>
      </w:pPr>
    </w:p>
    <w:p w14:paraId="78A8A236" w14:textId="6F0AF88E" w:rsidR="00512A9F" w:rsidRPr="00A55584" w:rsidRDefault="003B7004" w:rsidP="00512A9F">
      <w:pPr>
        <w:pStyle w:val="BodyText"/>
        <w:rPr>
          <w:rFonts w:ascii="Times New Roman" w:hAnsi="Times New Roman"/>
        </w:rPr>
      </w:pPr>
      <w:r w:rsidRPr="00A55584">
        <w:rPr>
          <w:rFonts w:ascii="Times New Roman" w:hAnsi="Times New Roman"/>
        </w:rPr>
        <w:t>Section</w:t>
      </w:r>
      <w:r w:rsidRPr="00A55584" w:rsidDel="003B7004">
        <w:rPr>
          <w:rFonts w:ascii="Times New Roman" w:hAnsi="Times New Roman"/>
        </w:rPr>
        <w:t xml:space="preserve"> </w:t>
      </w:r>
      <w:r w:rsidRPr="00A55584">
        <w:rPr>
          <w:rFonts w:ascii="Times New Roman" w:hAnsi="Times New Roman"/>
        </w:rPr>
        <w:t>23</w:t>
      </w:r>
      <w:r w:rsidR="00EA4B0F">
        <w:rPr>
          <w:rFonts w:ascii="Times New Roman" w:hAnsi="Times New Roman"/>
        </w:rPr>
        <w:t xml:space="preserve"> — </w:t>
      </w:r>
      <w:r w:rsidR="00512A9F" w:rsidRPr="00A55584">
        <w:rPr>
          <w:rFonts w:ascii="Times New Roman" w:hAnsi="Times New Roman"/>
        </w:rPr>
        <w:t>Compliance with requirements</w:t>
      </w:r>
    </w:p>
    <w:p w14:paraId="7863EBBF" w14:textId="77777777" w:rsidR="00512A9F" w:rsidRPr="00A55584" w:rsidRDefault="00512A9F" w:rsidP="00512A9F">
      <w:pPr>
        <w:pStyle w:val="BodyText"/>
        <w:rPr>
          <w:rFonts w:ascii="Times New Roman" w:hAnsi="Times New Roman"/>
        </w:rPr>
      </w:pPr>
    </w:p>
    <w:p w14:paraId="2C580196" w14:textId="3AD259C1" w:rsidR="00512A9F" w:rsidRPr="00A55584" w:rsidRDefault="00512A9F" w:rsidP="00512A9F">
      <w:pPr>
        <w:pStyle w:val="BodyText"/>
        <w:rPr>
          <w:lang w:eastAsia="en-AU"/>
        </w:rPr>
      </w:pPr>
      <w:r w:rsidRPr="00A55584">
        <w:rPr>
          <w:rFonts w:ascii="Times New Roman" w:hAnsi="Times New Roman"/>
        </w:rPr>
        <w:t xml:space="preserve">This section </w:t>
      </w:r>
      <w:r w:rsidR="0034018C">
        <w:rPr>
          <w:rFonts w:ascii="Times New Roman" w:hAnsi="Times New Roman"/>
        </w:rPr>
        <w:t>states</w:t>
      </w:r>
      <w:r w:rsidR="0034018C" w:rsidRPr="00A55584">
        <w:rPr>
          <w:rFonts w:ascii="Times New Roman" w:hAnsi="Times New Roman"/>
        </w:rPr>
        <w:t xml:space="preserve"> </w:t>
      </w:r>
      <w:r w:rsidRPr="00A55584">
        <w:rPr>
          <w:rFonts w:ascii="Times New Roman" w:hAnsi="Times New Roman"/>
        </w:rPr>
        <w:t>that e</w:t>
      </w:r>
      <w:r w:rsidRPr="00A55584">
        <w:rPr>
          <w:lang w:eastAsia="en-AU"/>
        </w:rPr>
        <w:t xml:space="preserve">ach exemption under Division 6.2 is subject to the condition that the operator </w:t>
      </w:r>
      <w:r w:rsidR="00B80AA2">
        <w:rPr>
          <w:lang w:eastAsia="en-AU"/>
        </w:rPr>
        <w:t>and</w:t>
      </w:r>
      <w:r w:rsidRPr="00A55584">
        <w:rPr>
          <w:lang w:eastAsia="en-AU"/>
        </w:rPr>
        <w:t xml:space="preserve"> pilot in command must</w:t>
      </w:r>
      <w:r w:rsidR="00B80AA2">
        <w:rPr>
          <w:lang w:eastAsia="en-AU"/>
        </w:rPr>
        <w:t>, as applicable</w:t>
      </w:r>
      <w:r w:rsidR="00527878">
        <w:rPr>
          <w:lang w:eastAsia="en-AU"/>
        </w:rPr>
        <w:t>,</w:t>
      </w:r>
      <w:r w:rsidRPr="00A55584">
        <w:rPr>
          <w:lang w:eastAsia="en-AU"/>
        </w:rPr>
        <w:t xml:space="preserve"> each comply with the requirements s</w:t>
      </w:r>
      <w:r w:rsidR="00B80AA2">
        <w:rPr>
          <w:lang w:eastAsia="en-AU"/>
        </w:rPr>
        <w:t>tated</w:t>
      </w:r>
      <w:r w:rsidRPr="00A55584">
        <w:rPr>
          <w:lang w:eastAsia="en-AU"/>
        </w:rPr>
        <w:t xml:space="preserve"> in th</w:t>
      </w:r>
      <w:r w:rsidR="000D4AB2">
        <w:rPr>
          <w:lang w:eastAsia="en-AU"/>
        </w:rPr>
        <w:t>e</w:t>
      </w:r>
      <w:r w:rsidRPr="00A55584">
        <w:rPr>
          <w:lang w:eastAsia="en-AU"/>
        </w:rPr>
        <w:t xml:space="preserve"> Division.</w:t>
      </w:r>
    </w:p>
    <w:p w14:paraId="4741B36E" w14:textId="77777777" w:rsidR="00512A9F" w:rsidRPr="00A55584" w:rsidRDefault="00512A9F" w:rsidP="00512A9F">
      <w:pPr>
        <w:pStyle w:val="BodyText"/>
        <w:rPr>
          <w:lang w:eastAsia="en-AU"/>
        </w:rPr>
      </w:pPr>
    </w:p>
    <w:p w14:paraId="3E8D57EE" w14:textId="12EE517B" w:rsidR="00512A9F" w:rsidRPr="00A55584" w:rsidRDefault="003B7004" w:rsidP="00512A9F">
      <w:pPr>
        <w:pStyle w:val="BodyText"/>
      </w:pPr>
      <w:r w:rsidRPr="00A55584">
        <w:rPr>
          <w:rFonts w:ascii="Times New Roman" w:hAnsi="Times New Roman"/>
        </w:rPr>
        <w:t>Section</w:t>
      </w:r>
      <w:r w:rsidRPr="00A55584" w:rsidDel="003B7004">
        <w:t xml:space="preserve"> </w:t>
      </w:r>
      <w:r w:rsidRPr="00A55584">
        <w:t>24</w:t>
      </w:r>
      <w:r w:rsidR="00EA4B0F">
        <w:t xml:space="preserve"> — </w:t>
      </w:r>
      <w:r w:rsidR="00512A9F" w:rsidRPr="00A55584">
        <w:t>Requirements for a multi-engine rotorcraft</w:t>
      </w:r>
    </w:p>
    <w:p w14:paraId="4F731E8D" w14:textId="77777777" w:rsidR="00512A9F" w:rsidRPr="00A55584" w:rsidRDefault="00512A9F" w:rsidP="00512A9F">
      <w:pPr>
        <w:pStyle w:val="BodyText"/>
      </w:pPr>
    </w:p>
    <w:p w14:paraId="7BAE2786" w14:textId="4E5CBE84" w:rsidR="00467D22" w:rsidRDefault="00512A9F" w:rsidP="00512A9F">
      <w:pPr>
        <w:pStyle w:val="BodyText"/>
      </w:pPr>
      <w:r w:rsidRPr="00A55584">
        <w:t xml:space="preserve">This section </w:t>
      </w:r>
      <w:r w:rsidR="006F4836">
        <w:t>states</w:t>
      </w:r>
      <w:r w:rsidR="006F4836" w:rsidRPr="00A55584">
        <w:t xml:space="preserve"> </w:t>
      </w:r>
      <w:r w:rsidRPr="00A55584">
        <w:t xml:space="preserve">that </w:t>
      </w:r>
      <w:r w:rsidR="008D48D7">
        <w:t>the following</w:t>
      </w:r>
      <w:r w:rsidR="008D48D7" w:rsidRPr="00A55584">
        <w:t xml:space="preserve"> </w:t>
      </w:r>
      <w:r w:rsidRPr="00A55584">
        <w:t>operations must be</w:t>
      </w:r>
      <w:r w:rsidRPr="00A55584">
        <w:rPr>
          <w:lang w:eastAsia="en-AU"/>
        </w:rPr>
        <w:t xml:space="preserve"> </w:t>
      </w:r>
      <w:r w:rsidRPr="00A55584">
        <w:t>conducted in a multi-engine rotorcraft capable of complying with the category A performance supplement contained within the rotorcraft’s flight manual</w:t>
      </w:r>
      <w:r w:rsidR="00467D22">
        <w:t>:</w:t>
      </w:r>
    </w:p>
    <w:p w14:paraId="644BE6B5" w14:textId="7F0A00A6" w:rsidR="001E777F" w:rsidRPr="00930A1B" w:rsidRDefault="001E777F" w:rsidP="00930A1B">
      <w:pPr>
        <w:numPr>
          <w:ilvl w:val="0"/>
          <w:numId w:val="21"/>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a </w:t>
      </w:r>
      <w:r w:rsidR="00512A9F" w:rsidRPr="00930A1B">
        <w:rPr>
          <w:rFonts w:ascii="Times New Roman" w:hAnsi="Times New Roman"/>
          <w:color w:val="000000"/>
        </w:rPr>
        <w:t xml:space="preserve">passenger transport operation under the IFR, or the VFR </w:t>
      </w:r>
      <w:r w:rsidR="008F29B7" w:rsidRPr="00930A1B">
        <w:rPr>
          <w:rFonts w:ascii="Times New Roman" w:hAnsi="Times New Roman"/>
          <w:color w:val="000000"/>
        </w:rPr>
        <w:t xml:space="preserve">(as defined in the CASR Dictionary) </w:t>
      </w:r>
      <w:r w:rsidR="00512A9F" w:rsidRPr="00930A1B">
        <w:rPr>
          <w:rFonts w:ascii="Times New Roman" w:hAnsi="Times New Roman"/>
          <w:color w:val="000000"/>
        </w:rPr>
        <w:t>at night;</w:t>
      </w:r>
    </w:p>
    <w:p w14:paraId="1EA3AE16" w14:textId="79395901" w:rsidR="00E337E5" w:rsidRPr="00930A1B" w:rsidRDefault="00E337E5" w:rsidP="00930A1B">
      <w:pPr>
        <w:numPr>
          <w:ilvl w:val="0"/>
          <w:numId w:val="21"/>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a </w:t>
      </w:r>
      <w:r w:rsidR="00512A9F" w:rsidRPr="00930A1B">
        <w:rPr>
          <w:rFonts w:ascii="Times New Roman" w:hAnsi="Times New Roman"/>
          <w:color w:val="000000"/>
        </w:rPr>
        <w:t xml:space="preserve">passenger transport operation with a maximum operational passenger seat configuration </w:t>
      </w:r>
      <w:r w:rsidR="00A22838" w:rsidRPr="00930A1B">
        <w:rPr>
          <w:rFonts w:ascii="Times New Roman" w:hAnsi="Times New Roman"/>
          <w:color w:val="000000"/>
        </w:rPr>
        <w:t xml:space="preserve">(as defined in the CASR Dictionary) </w:t>
      </w:r>
      <w:r w:rsidR="00512A9F" w:rsidRPr="00930A1B">
        <w:rPr>
          <w:rFonts w:ascii="Times New Roman" w:hAnsi="Times New Roman"/>
          <w:color w:val="000000"/>
        </w:rPr>
        <w:t>of more than 9;</w:t>
      </w:r>
    </w:p>
    <w:p w14:paraId="0E67DFF1" w14:textId="52401CCA" w:rsidR="00512A9F" w:rsidRPr="00930A1B" w:rsidRDefault="00374BCB" w:rsidP="00930A1B">
      <w:pPr>
        <w:numPr>
          <w:ilvl w:val="0"/>
          <w:numId w:val="21"/>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a</w:t>
      </w:r>
      <w:r w:rsidR="00987042" w:rsidRPr="00930A1B">
        <w:rPr>
          <w:rFonts w:ascii="Times New Roman" w:hAnsi="Times New Roman"/>
          <w:color w:val="000000"/>
        </w:rPr>
        <w:t>n MTO</w:t>
      </w:r>
      <w:r w:rsidR="00512A9F" w:rsidRPr="00930A1B">
        <w:rPr>
          <w:rFonts w:ascii="Times New Roman" w:hAnsi="Times New Roman"/>
          <w:color w:val="000000"/>
        </w:rPr>
        <w:t xml:space="preserve"> under the IFR, or the VFR at night.</w:t>
      </w:r>
    </w:p>
    <w:p w14:paraId="4206D66D" w14:textId="77777777" w:rsidR="00512A9F" w:rsidRPr="00A55584" w:rsidRDefault="00512A9F" w:rsidP="00512A9F">
      <w:pPr>
        <w:pStyle w:val="BodyText"/>
      </w:pPr>
    </w:p>
    <w:p w14:paraId="6F9B5BEA" w14:textId="446B469D" w:rsidR="00D72FD2" w:rsidRDefault="005C4E43" w:rsidP="00512A9F">
      <w:pPr>
        <w:pStyle w:val="BodyText"/>
      </w:pPr>
      <w:r>
        <w:t xml:space="preserve">For </w:t>
      </w:r>
      <w:r w:rsidR="00AD266E">
        <w:t>a</w:t>
      </w:r>
      <w:r>
        <w:t xml:space="preserve"> passenger transport </w:t>
      </w:r>
      <w:r w:rsidR="002E3A87">
        <w:t>operation</w:t>
      </w:r>
      <w:r>
        <w:t xml:space="preserve"> mentioned in para</w:t>
      </w:r>
      <w:r w:rsidR="002E3A87">
        <w:t>graph (a), t</w:t>
      </w:r>
      <w:r w:rsidR="00512A9F" w:rsidRPr="00A55584">
        <w:t xml:space="preserve">he section </w:t>
      </w:r>
      <w:r w:rsidR="002E3A87">
        <w:t>states the</w:t>
      </w:r>
      <w:r w:rsidR="00512A9F" w:rsidRPr="00A55584">
        <w:t xml:space="preserve"> requirement</w:t>
      </w:r>
      <w:r w:rsidR="00A64526">
        <w:t xml:space="preserve"> that must be met</w:t>
      </w:r>
      <w:r w:rsidR="00512A9F" w:rsidRPr="00A55584">
        <w:t xml:space="preserve"> in relation to the availability of </w:t>
      </w:r>
      <w:r w:rsidR="00050E50">
        <w:t xml:space="preserve">a </w:t>
      </w:r>
      <w:r w:rsidR="00512A9F" w:rsidRPr="00A55584">
        <w:t xml:space="preserve">suitable forced landing area </w:t>
      </w:r>
      <w:r w:rsidR="00184AC5">
        <w:t xml:space="preserve">(as defined in the CASR Dictionary) </w:t>
      </w:r>
      <w:r w:rsidR="00512A9F" w:rsidRPr="00A55584">
        <w:t>during a flight over a populous area</w:t>
      </w:r>
      <w:r w:rsidR="00944224">
        <w:t xml:space="preserve"> (as defined in the CASR Dictionary)</w:t>
      </w:r>
      <w:r w:rsidR="00A64526">
        <w:t xml:space="preserve">. Also, for </w:t>
      </w:r>
      <w:r w:rsidR="00944224">
        <w:t>a</w:t>
      </w:r>
      <w:r w:rsidR="00A64526">
        <w:t xml:space="preserve"> passenger transport operation mentioned in paragraph (</w:t>
      </w:r>
      <w:r w:rsidR="008A4C56">
        <w:t>b</w:t>
      </w:r>
      <w:r w:rsidR="00A64526">
        <w:t>)</w:t>
      </w:r>
      <w:r w:rsidR="00512A9F" w:rsidRPr="00A55584">
        <w:t xml:space="preserve">, </w:t>
      </w:r>
      <w:r w:rsidR="008A4C56">
        <w:t>the section states</w:t>
      </w:r>
      <w:r w:rsidR="008A4C56" w:rsidRPr="00A55584">
        <w:t xml:space="preserve"> </w:t>
      </w:r>
      <w:r w:rsidR="00512A9F" w:rsidRPr="00A55584">
        <w:t xml:space="preserve">the requirements </w:t>
      </w:r>
      <w:r w:rsidR="008A4C56">
        <w:t>that must</w:t>
      </w:r>
      <w:r w:rsidR="008A4C56" w:rsidRPr="00A55584">
        <w:t xml:space="preserve"> </w:t>
      </w:r>
      <w:r w:rsidR="00512A9F" w:rsidRPr="00A55584">
        <w:t>be met if a suitable forced landing area is not always available.</w:t>
      </w:r>
    </w:p>
    <w:p w14:paraId="418B3C1E" w14:textId="77777777" w:rsidR="008B1C31" w:rsidRDefault="008B1C31" w:rsidP="00512A9F">
      <w:pPr>
        <w:pStyle w:val="BodyText"/>
      </w:pPr>
    </w:p>
    <w:p w14:paraId="3FE08324" w14:textId="77777777" w:rsidR="00E276DE" w:rsidRDefault="008B1C31" w:rsidP="00512A9F">
      <w:pPr>
        <w:pStyle w:val="BodyText"/>
      </w:pPr>
      <w:r>
        <w:lastRenderedPageBreak/>
        <w:t>Also, t</w:t>
      </w:r>
      <w:r w:rsidR="00205006">
        <w:t xml:space="preserve">he section issues </w:t>
      </w:r>
      <w:r>
        <w:t xml:space="preserve">a </w:t>
      </w:r>
      <w:r w:rsidR="00205006" w:rsidRPr="00A55584">
        <w:t>direction</w:t>
      </w:r>
      <w:r w:rsidR="00205006">
        <w:t xml:space="preserve"> </w:t>
      </w:r>
      <w:r>
        <w:t>that</w:t>
      </w:r>
      <w:r w:rsidR="00205006">
        <w:t xml:space="preserve"> the operator </w:t>
      </w:r>
      <w:r w:rsidR="00E276DE">
        <w:t>must ensure that:</w:t>
      </w:r>
    </w:p>
    <w:p w14:paraId="481CEE53" w14:textId="0FC9C297" w:rsidR="00316F9D" w:rsidRPr="00930A1B" w:rsidRDefault="000555D6" w:rsidP="00930A1B">
      <w:pPr>
        <w:numPr>
          <w:ilvl w:val="0"/>
          <w:numId w:val="22"/>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w:t>
      </w:r>
      <w:r w:rsidR="007E27D9" w:rsidRPr="00930A1B">
        <w:rPr>
          <w:rFonts w:ascii="Times New Roman" w:hAnsi="Times New Roman"/>
          <w:color w:val="000000"/>
        </w:rPr>
        <w:t>operator’s exposition</w:t>
      </w:r>
      <w:r w:rsidR="001409BB" w:rsidRPr="00930A1B">
        <w:rPr>
          <w:rFonts w:ascii="Times New Roman" w:hAnsi="Times New Roman"/>
          <w:color w:val="000000"/>
        </w:rPr>
        <w:t xml:space="preserve"> </w:t>
      </w:r>
      <w:r w:rsidR="00A426C3" w:rsidRPr="00930A1B">
        <w:rPr>
          <w:rFonts w:ascii="Times New Roman" w:hAnsi="Times New Roman"/>
          <w:color w:val="000000"/>
        </w:rPr>
        <w:t>provides for</w:t>
      </w:r>
      <w:r w:rsidR="001409BB" w:rsidRPr="00930A1B">
        <w:rPr>
          <w:rFonts w:ascii="Times New Roman" w:hAnsi="Times New Roman"/>
          <w:color w:val="000000"/>
        </w:rPr>
        <w:t xml:space="preserve"> compliance </w:t>
      </w:r>
      <w:r w:rsidR="00A426C3" w:rsidRPr="00930A1B">
        <w:rPr>
          <w:rFonts w:ascii="Times New Roman" w:hAnsi="Times New Roman"/>
          <w:color w:val="000000"/>
        </w:rPr>
        <w:t xml:space="preserve">with the </w:t>
      </w:r>
      <w:r w:rsidR="00316F9D" w:rsidRPr="00930A1B">
        <w:rPr>
          <w:rFonts w:ascii="Times New Roman" w:hAnsi="Times New Roman"/>
          <w:color w:val="000000"/>
        </w:rPr>
        <w:t>abovementioned</w:t>
      </w:r>
      <w:r w:rsidR="00A426C3" w:rsidRPr="00930A1B">
        <w:rPr>
          <w:rFonts w:ascii="Times New Roman" w:hAnsi="Times New Roman"/>
          <w:color w:val="000000"/>
        </w:rPr>
        <w:t xml:space="preserve"> requirements; and</w:t>
      </w:r>
    </w:p>
    <w:p w14:paraId="1B5CDE14" w14:textId="5D1A8CA4" w:rsidR="00512A9F" w:rsidRPr="00930A1B" w:rsidRDefault="001409BB" w:rsidP="00930A1B">
      <w:pPr>
        <w:numPr>
          <w:ilvl w:val="0"/>
          <w:numId w:val="22"/>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pilot in command </w:t>
      </w:r>
      <w:r w:rsidR="006778F9" w:rsidRPr="00930A1B">
        <w:rPr>
          <w:rFonts w:ascii="Times New Roman" w:hAnsi="Times New Roman"/>
          <w:color w:val="000000"/>
        </w:rPr>
        <w:t>complies with</w:t>
      </w:r>
      <w:r w:rsidRPr="00930A1B">
        <w:rPr>
          <w:rFonts w:ascii="Times New Roman" w:hAnsi="Times New Roman"/>
          <w:color w:val="000000"/>
        </w:rPr>
        <w:t xml:space="preserve"> the</w:t>
      </w:r>
      <w:r w:rsidR="00FF750B" w:rsidRPr="00930A1B">
        <w:rPr>
          <w:rFonts w:ascii="Times New Roman" w:hAnsi="Times New Roman"/>
          <w:color w:val="000000"/>
        </w:rPr>
        <w:t xml:space="preserve"> </w:t>
      </w:r>
      <w:r w:rsidR="007F7D1A" w:rsidRPr="00930A1B">
        <w:rPr>
          <w:rFonts w:ascii="Times New Roman" w:hAnsi="Times New Roman"/>
          <w:color w:val="000000"/>
        </w:rPr>
        <w:t xml:space="preserve">relevant requirements in the </w:t>
      </w:r>
      <w:r w:rsidR="00FF750B" w:rsidRPr="00930A1B">
        <w:rPr>
          <w:rFonts w:ascii="Times New Roman" w:hAnsi="Times New Roman"/>
          <w:color w:val="000000"/>
        </w:rPr>
        <w:t>exposition.</w:t>
      </w:r>
    </w:p>
    <w:p w14:paraId="54C06DDF" w14:textId="77777777" w:rsidR="00512A9F" w:rsidRPr="00A55584" w:rsidRDefault="00512A9F" w:rsidP="00512A9F">
      <w:pPr>
        <w:pStyle w:val="BodyText"/>
      </w:pPr>
    </w:p>
    <w:p w14:paraId="7543DE39" w14:textId="5BB892C1" w:rsidR="00512A9F" w:rsidRPr="00A55584" w:rsidRDefault="003B7004" w:rsidP="00512A9F">
      <w:pPr>
        <w:pStyle w:val="BodyText"/>
      </w:pPr>
      <w:r w:rsidRPr="00A55584">
        <w:rPr>
          <w:rFonts w:ascii="Times New Roman" w:hAnsi="Times New Roman"/>
        </w:rPr>
        <w:t>Section</w:t>
      </w:r>
      <w:r w:rsidRPr="00A55584" w:rsidDel="003B7004">
        <w:t xml:space="preserve"> </w:t>
      </w:r>
      <w:r w:rsidRPr="00A55584">
        <w:t>25</w:t>
      </w:r>
      <w:r w:rsidR="00EA4B0F">
        <w:t xml:space="preserve"> — </w:t>
      </w:r>
      <w:r w:rsidR="00512A9F" w:rsidRPr="00A55584">
        <w:t>Additional requirements for a multi-engine rotorcraft</w:t>
      </w:r>
    </w:p>
    <w:p w14:paraId="47B12538" w14:textId="77777777" w:rsidR="00512A9F" w:rsidRPr="00DA608B" w:rsidRDefault="00512A9F" w:rsidP="00512A9F">
      <w:pPr>
        <w:pStyle w:val="BodyText"/>
      </w:pPr>
    </w:p>
    <w:p w14:paraId="3C01D99D" w14:textId="7BC17731" w:rsidR="00A97C2D" w:rsidRDefault="00512A9F" w:rsidP="00512A9F">
      <w:pPr>
        <w:pStyle w:val="BodyText"/>
      </w:pPr>
      <w:r w:rsidRPr="00DA608B">
        <w:t xml:space="preserve">This section </w:t>
      </w:r>
      <w:r w:rsidR="003D4677">
        <w:t>states</w:t>
      </w:r>
      <w:r w:rsidRPr="00DA608B">
        <w:t xml:space="preserve"> additional requirements </w:t>
      </w:r>
      <w:r w:rsidR="00553796">
        <w:t>that apply to</w:t>
      </w:r>
      <w:r w:rsidRPr="00DA608B">
        <w:t xml:space="preserve"> a multi-engine rotorcraft</w:t>
      </w:r>
      <w:r w:rsidR="00F50AF4">
        <w:t xml:space="preserve"> </w:t>
      </w:r>
      <w:r w:rsidR="00F50AF4" w:rsidRPr="00E86B3C">
        <w:t>mentioned in subsection 24</w:t>
      </w:r>
      <w:r w:rsidR="00F50AF4">
        <w:t>(</w:t>
      </w:r>
      <w:r w:rsidR="00F50AF4" w:rsidRPr="00E86B3C">
        <w:t>1)</w:t>
      </w:r>
      <w:r w:rsidR="007D4784">
        <w:t>,</w:t>
      </w:r>
      <w:r w:rsidR="00F50AF4" w:rsidRPr="00E86B3C">
        <w:t xml:space="preserve"> in </w:t>
      </w:r>
      <w:r w:rsidR="00A3256C">
        <w:t xml:space="preserve">relation to </w:t>
      </w:r>
      <w:r w:rsidR="00F50AF4" w:rsidRPr="00E86B3C">
        <w:t>an operation mentioned in</w:t>
      </w:r>
      <w:r w:rsidR="00A3256C">
        <w:t xml:space="preserve"> that subsection</w:t>
      </w:r>
      <w:r w:rsidRPr="00DA608B">
        <w:t>. However</w:t>
      </w:r>
      <w:r w:rsidR="0074288A">
        <w:t>,</w:t>
      </w:r>
      <w:r w:rsidRPr="00DA608B">
        <w:t xml:space="preserve"> it does not apply to an MTO operating below 300</w:t>
      </w:r>
      <w:r w:rsidR="009D2233">
        <w:t xml:space="preserve"> </w:t>
      </w:r>
      <w:r w:rsidRPr="00DA608B">
        <w:t xml:space="preserve">feet AGL </w:t>
      </w:r>
      <w:r w:rsidR="007A40C9">
        <w:t>(as defined in the CASR Dictionary)</w:t>
      </w:r>
      <w:r w:rsidR="00102BEC">
        <w:t xml:space="preserve"> </w:t>
      </w:r>
      <w:r w:rsidRPr="00DA608B">
        <w:t>into</w:t>
      </w:r>
      <w:r w:rsidR="00980405">
        <w:t>,</w:t>
      </w:r>
      <w:r w:rsidRPr="00DA608B">
        <w:t xml:space="preserve"> or out of</w:t>
      </w:r>
      <w:r w:rsidR="00980405">
        <w:t>,</w:t>
      </w:r>
      <w:r w:rsidRPr="00DA608B">
        <w:t xml:space="preserve"> a medical transport operating site</w:t>
      </w:r>
      <w:r w:rsidR="00B6787B">
        <w:t xml:space="preserve"> (as defined in the CASR Dictionary)</w:t>
      </w:r>
      <w:r w:rsidRPr="00DA608B">
        <w:t>. The requirements relate to climb performance, obstacle avoidance and en</w:t>
      </w:r>
      <w:r w:rsidR="00EE0E71">
        <w:t xml:space="preserve"> </w:t>
      </w:r>
      <w:r w:rsidRPr="00DA608B">
        <w:t xml:space="preserve">route performance during certain periods of flight </w:t>
      </w:r>
      <w:r w:rsidR="007F5103" w:rsidRPr="00DA608B">
        <w:t>if</w:t>
      </w:r>
      <w:r w:rsidRPr="00DA608B">
        <w:t xml:space="preserve"> the rotorcraft had one engine inoperative.</w:t>
      </w:r>
    </w:p>
    <w:p w14:paraId="2199F568" w14:textId="77777777" w:rsidR="00A97C2D" w:rsidRDefault="00A97C2D" w:rsidP="00512A9F">
      <w:pPr>
        <w:pStyle w:val="BodyText"/>
      </w:pPr>
    </w:p>
    <w:p w14:paraId="19F308F0" w14:textId="51158E9B" w:rsidR="00DF3648" w:rsidRDefault="00A97C2D" w:rsidP="00512A9F">
      <w:pPr>
        <w:pStyle w:val="BodyText"/>
      </w:pPr>
      <w:r>
        <w:t>Also, t</w:t>
      </w:r>
      <w:r w:rsidR="00C51E0A">
        <w:t xml:space="preserve">he section issues </w:t>
      </w:r>
      <w:r>
        <w:t xml:space="preserve">a </w:t>
      </w:r>
      <w:r w:rsidR="00C51E0A" w:rsidRPr="00A55584">
        <w:t>direction</w:t>
      </w:r>
      <w:r w:rsidR="00C51E0A">
        <w:t xml:space="preserve"> </w:t>
      </w:r>
      <w:r w:rsidR="00DF3648">
        <w:t>that</w:t>
      </w:r>
      <w:r w:rsidR="00C51E0A">
        <w:t xml:space="preserve"> the operator </w:t>
      </w:r>
      <w:r w:rsidR="00DF3648">
        <w:t>must ensure that:</w:t>
      </w:r>
    </w:p>
    <w:p w14:paraId="18E9C178" w14:textId="77777777" w:rsidR="00CD2A8F" w:rsidRPr="00930A1B" w:rsidRDefault="00C51E0A" w:rsidP="00930A1B">
      <w:pPr>
        <w:numPr>
          <w:ilvl w:val="0"/>
          <w:numId w:val="23"/>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operator’s exposition </w:t>
      </w:r>
      <w:r w:rsidR="00346DFD" w:rsidRPr="00930A1B">
        <w:rPr>
          <w:rFonts w:ascii="Times New Roman" w:hAnsi="Times New Roman"/>
          <w:color w:val="000000"/>
        </w:rPr>
        <w:t xml:space="preserve">provides for </w:t>
      </w:r>
      <w:r w:rsidRPr="00930A1B">
        <w:rPr>
          <w:rFonts w:ascii="Times New Roman" w:hAnsi="Times New Roman"/>
          <w:color w:val="000000"/>
        </w:rPr>
        <w:t xml:space="preserve">compliance </w:t>
      </w:r>
      <w:r w:rsidR="00CD2A8F" w:rsidRPr="00930A1B">
        <w:rPr>
          <w:rFonts w:ascii="Times New Roman" w:hAnsi="Times New Roman"/>
          <w:color w:val="000000"/>
        </w:rPr>
        <w:t>with the abovementioned requirements; and</w:t>
      </w:r>
    </w:p>
    <w:p w14:paraId="71EDC090" w14:textId="314583CD" w:rsidR="00512A9F" w:rsidRPr="00930A1B" w:rsidRDefault="00C51E0A" w:rsidP="00930A1B">
      <w:pPr>
        <w:numPr>
          <w:ilvl w:val="0"/>
          <w:numId w:val="23"/>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pilot in command </w:t>
      </w:r>
      <w:r w:rsidR="00CD2A8F" w:rsidRPr="00930A1B">
        <w:rPr>
          <w:rFonts w:ascii="Times New Roman" w:hAnsi="Times New Roman"/>
          <w:color w:val="000000"/>
        </w:rPr>
        <w:t xml:space="preserve">complies </w:t>
      </w:r>
      <w:r w:rsidRPr="00930A1B">
        <w:rPr>
          <w:rFonts w:ascii="Times New Roman" w:hAnsi="Times New Roman"/>
          <w:color w:val="000000"/>
        </w:rPr>
        <w:t xml:space="preserve">with the </w:t>
      </w:r>
      <w:r w:rsidR="007F7D1A" w:rsidRPr="00930A1B">
        <w:rPr>
          <w:rFonts w:ascii="Times New Roman" w:hAnsi="Times New Roman"/>
          <w:color w:val="000000"/>
        </w:rPr>
        <w:t xml:space="preserve">relevant requirements in the </w:t>
      </w:r>
      <w:r w:rsidRPr="00930A1B">
        <w:rPr>
          <w:rFonts w:ascii="Times New Roman" w:hAnsi="Times New Roman"/>
          <w:color w:val="000000"/>
        </w:rPr>
        <w:t>exposition.</w:t>
      </w:r>
    </w:p>
    <w:p w14:paraId="490151BE" w14:textId="77777777" w:rsidR="00512A9F" w:rsidRPr="00DA608B" w:rsidRDefault="00512A9F" w:rsidP="00512A9F">
      <w:pPr>
        <w:pStyle w:val="BodyText"/>
      </w:pPr>
      <w:bookmarkStart w:id="13" w:name="_Hlk79579679"/>
    </w:p>
    <w:p w14:paraId="52A9C28F" w14:textId="52E2E35C" w:rsidR="00512A9F" w:rsidRPr="00A55584" w:rsidRDefault="003B7004" w:rsidP="00512A9F">
      <w:pPr>
        <w:pStyle w:val="BodyText"/>
      </w:pPr>
      <w:r w:rsidRPr="00A55584">
        <w:rPr>
          <w:rFonts w:ascii="Times New Roman" w:hAnsi="Times New Roman"/>
        </w:rPr>
        <w:t>Section</w:t>
      </w:r>
      <w:r w:rsidRPr="00A55584" w:rsidDel="003B7004">
        <w:t xml:space="preserve"> </w:t>
      </w:r>
      <w:r w:rsidRPr="00A55584">
        <w:t>26</w:t>
      </w:r>
      <w:r w:rsidR="00EA4B0F">
        <w:t xml:space="preserve"> — </w:t>
      </w:r>
      <w:r w:rsidR="00512A9F" w:rsidRPr="00A55584">
        <w:t>Requirements for a single engine rotorcraft or certain other multi-engine rotorcraft</w:t>
      </w:r>
    </w:p>
    <w:p w14:paraId="5599CE4D" w14:textId="77777777" w:rsidR="00512A9F" w:rsidRPr="00A55584" w:rsidRDefault="00512A9F" w:rsidP="00512A9F">
      <w:pPr>
        <w:pStyle w:val="BodyText"/>
      </w:pPr>
    </w:p>
    <w:p w14:paraId="26984404" w14:textId="39530C3F" w:rsidR="0046270F" w:rsidRDefault="00512A9F" w:rsidP="00512A9F">
      <w:pPr>
        <w:pStyle w:val="BodyText"/>
        <w:rPr>
          <w:lang w:eastAsia="en-AU"/>
        </w:rPr>
      </w:pPr>
      <w:r w:rsidRPr="00A55584">
        <w:t xml:space="preserve">This section </w:t>
      </w:r>
      <w:bookmarkEnd w:id="13"/>
      <w:r w:rsidR="00285A9F">
        <w:t>states</w:t>
      </w:r>
      <w:r w:rsidR="00285A9F" w:rsidRPr="00A55584">
        <w:t xml:space="preserve"> additional requirements</w:t>
      </w:r>
      <w:r w:rsidR="00285A9F">
        <w:t xml:space="preserve"> that </w:t>
      </w:r>
      <w:r w:rsidRPr="00A55584">
        <w:rPr>
          <w:lang w:eastAsia="en-AU"/>
        </w:rPr>
        <w:t>appl</w:t>
      </w:r>
      <w:r w:rsidR="00285A9F">
        <w:rPr>
          <w:lang w:eastAsia="en-AU"/>
        </w:rPr>
        <w:t>y</w:t>
      </w:r>
      <w:r w:rsidRPr="00A55584">
        <w:rPr>
          <w:lang w:eastAsia="en-AU"/>
        </w:rPr>
        <w:t xml:space="preserve"> to</w:t>
      </w:r>
      <w:r w:rsidR="0046270F">
        <w:rPr>
          <w:lang w:eastAsia="en-AU"/>
        </w:rPr>
        <w:t>:</w:t>
      </w:r>
    </w:p>
    <w:p w14:paraId="41848DE8" w14:textId="61E1E71C" w:rsidR="001B3D8B" w:rsidRPr="00930A1B" w:rsidRDefault="00512A9F" w:rsidP="00930A1B">
      <w:pPr>
        <w:numPr>
          <w:ilvl w:val="0"/>
          <w:numId w:val="24"/>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a single-engine </w:t>
      </w:r>
      <w:r w:rsidR="00034F53" w:rsidRPr="00930A1B">
        <w:rPr>
          <w:rFonts w:ascii="Times New Roman" w:hAnsi="Times New Roman"/>
          <w:color w:val="000000"/>
        </w:rPr>
        <w:t>rotorcraft; or</w:t>
      </w:r>
    </w:p>
    <w:p w14:paraId="088C3E76" w14:textId="7A8F820D" w:rsidR="00512A9F" w:rsidRPr="00930A1B" w:rsidRDefault="00512A9F" w:rsidP="00930A1B">
      <w:pPr>
        <w:numPr>
          <w:ilvl w:val="0"/>
          <w:numId w:val="24"/>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a multi-engine rotorcraft, including a multi-engine rotorcraft complying with the category B performance supplement contained within the rotorcraft’s flight manual, if conducting an operation other than one mentioned in </w:t>
      </w:r>
      <w:r w:rsidR="004236D3" w:rsidRPr="00930A1B">
        <w:rPr>
          <w:rFonts w:ascii="Times New Roman" w:hAnsi="Times New Roman"/>
          <w:color w:val="000000"/>
        </w:rPr>
        <w:t>sub</w:t>
      </w:r>
      <w:r w:rsidRPr="00930A1B">
        <w:rPr>
          <w:rFonts w:ascii="Times New Roman" w:hAnsi="Times New Roman"/>
          <w:color w:val="000000"/>
        </w:rPr>
        <w:t>section</w:t>
      </w:r>
      <w:r w:rsidR="00C736AA">
        <w:rPr>
          <w:rFonts w:ascii="Times New Roman" w:hAnsi="Times New Roman"/>
          <w:color w:val="000000"/>
        </w:rPr>
        <w:t> </w:t>
      </w:r>
      <w:r w:rsidRPr="00930A1B">
        <w:rPr>
          <w:rFonts w:ascii="Times New Roman" w:hAnsi="Times New Roman"/>
          <w:color w:val="000000"/>
        </w:rPr>
        <w:t>2</w:t>
      </w:r>
      <w:r w:rsidR="004236D3" w:rsidRPr="00930A1B">
        <w:rPr>
          <w:rFonts w:ascii="Times New Roman" w:hAnsi="Times New Roman"/>
          <w:color w:val="000000"/>
        </w:rPr>
        <w:t>4</w:t>
      </w:r>
      <w:r w:rsidR="003644EA" w:rsidRPr="00930A1B">
        <w:rPr>
          <w:rFonts w:ascii="Times New Roman" w:hAnsi="Times New Roman"/>
          <w:color w:val="000000"/>
        </w:rPr>
        <w:t>(1)</w:t>
      </w:r>
      <w:r w:rsidRPr="00930A1B">
        <w:rPr>
          <w:rFonts w:ascii="Times New Roman" w:hAnsi="Times New Roman"/>
          <w:color w:val="000000"/>
        </w:rPr>
        <w:t>.</w:t>
      </w:r>
    </w:p>
    <w:p w14:paraId="0744EA38" w14:textId="77777777" w:rsidR="00512A9F" w:rsidRPr="00A55584" w:rsidRDefault="00512A9F" w:rsidP="00512A9F">
      <w:pPr>
        <w:pStyle w:val="BodyText"/>
      </w:pPr>
    </w:p>
    <w:p w14:paraId="477EAE1A" w14:textId="02184E43" w:rsidR="00A7210E" w:rsidRDefault="00512A9F" w:rsidP="00512A9F">
      <w:pPr>
        <w:pStyle w:val="BodyText"/>
      </w:pPr>
      <w:r w:rsidRPr="00A55584">
        <w:t>The requirements relate to take-off and climb performance, obstacle avoidance and landing performance</w:t>
      </w:r>
      <w:r w:rsidR="00C52D7D">
        <w:t xml:space="preserve"> during a f</w:t>
      </w:r>
      <w:r w:rsidR="003A6C17">
        <w:t>l</w:t>
      </w:r>
      <w:r w:rsidR="00C52D7D">
        <w:t>ight</w:t>
      </w:r>
      <w:r w:rsidRPr="00A55584">
        <w:t>.</w:t>
      </w:r>
    </w:p>
    <w:p w14:paraId="297F3682" w14:textId="77777777" w:rsidR="00A7210E" w:rsidRDefault="00A7210E" w:rsidP="00512A9F">
      <w:pPr>
        <w:pStyle w:val="BodyText"/>
      </w:pPr>
    </w:p>
    <w:p w14:paraId="4EFA915A" w14:textId="1D12B74A" w:rsidR="00D021B4" w:rsidRDefault="00325465" w:rsidP="00512A9F">
      <w:pPr>
        <w:pStyle w:val="BodyText"/>
      </w:pPr>
      <w:r>
        <w:t>Also, t</w:t>
      </w:r>
      <w:r w:rsidR="00185FF3">
        <w:t xml:space="preserve">he section issues </w:t>
      </w:r>
      <w:r w:rsidR="004C197B">
        <w:t xml:space="preserve">a </w:t>
      </w:r>
      <w:r w:rsidR="00185FF3" w:rsidRPr="00A55584">
        <w:t>direction</w:t>
      </w:r>
      <w:r w:rsidR="00185FF3">
        <w:t xml:space="preserve"> </w:t>
      </w:r>
      <w:r w:rsidR="00AC1D2A">
        <w:t>that</w:t>
      </w:r>
      <w:r w:rsidR="00185FF3">
        <w:t xml:space="preserve"> the operator </w:t>
      </w:r>
      <w:r w:rsidR="00AC1D2A">
        <w:t>must ensure that:</w:t>
      </w:r>
    </w:p>
    <w:p w14:paraId="4D376E10" w14:textId="77777777" w:rsidR="00B418BC" w:rsidRPr="00930A1B" w:rsidRDefault="00185FF3" w:rsidP="00930A1B">
      <w:pPr>
        <w:numPr>
          <w:ilvl w:val="0"/>
          <w:numId w:val="25"/>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operator’s exposition </w:t>
      </w:r>
      <w:r w:rsidR="0098784A" w:rsidRPr="00930A1B">
        <w:rPr>
          <w:rFonts w:ascii="Times New Roman" w:hAnsi="Times New Roman"/>
          <w:color w:val="000000"/>
        </w:rPr>
        <w:t>provides for</w:t>
      </w:r>
      <w:r w:rsidRPr="00930A1B">
        <w:rPr>
          <w:rFonts w:ascii="Times New Roman" w:hAnsi="Times New Roman"/>
          <w:color w:val="000000"/>
        </w:rPr>
        <w:t xml:space="preserve"> compliance </w:t>
      </w:r>
      <w:r w:rsidR="00DD0E65" w:rsidRPr="00930A1B">
        <w:rPr>
          <w:rFonts w:ascii="Times New Roman" w:hAnsi="Times New Roman"/>
          <w:color w:val="000000"/>
        </w:rPr>
        <w:t>with the abovementioned requirements;</w:t>
      </w:r>
      <w:r w:rsidR="00B418BC" w:rsidRPr="00930A1B">
        <w:rPr>
          <w:rFonts w:ascii="Times New Roman" w:hAnsi="Times New Roman"/>
          <w:color w:val="000000"/>
        </w:rPr>
        <w:t xml:space="preserve"> and</w:t>
      </w:r>
    </w:p>
    <w:p w14:paraId="79DA2667" w14:textId="2BA61A95" w:rsidR="00512A9F" w:rsidRPr="00930A1B" w:rsidRDefault="00185FF3" w:rsidP="00930A1B">
      <w:pPr>
        <w:numPr>
          <w:ilvl w:val="0"/>
          <w:numId w:val="25"/>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pilot in command </w:t>
      </w:r>
      <w:r w:rsidR="00B418BC" w:rsidRPr="00930A1B">
        <w:rPr>
          <w:rFonts w:ascii="Times New Roman" w:hAnsi="Times New Roman"/>
          <w:color w:val="000000"/>
        </w:rPr>
        <w:t xml:space="preserve">complies </w:t>
      </w:r>
      <w:r w:rsidRPr="00930A1B">
        <w:rPr>
          <w:rFonts w:ascii="Times New Roman" w:hAnsi="Times New Roman"/>
          <w:color w:val="000000"/>
        </w:rPr>
        <w:t>with the</w:t>
      </w:r>
      <w:r w:rsidR="008511E1" w:rsidRPr="00930A1B">
        <w:rPr>
          <w:rFonts w:ascii="Times New Roman" w:hAnsi="Times New Roman"/>
          <w:color w:val="000000"/>
        </w:rPr>
        <w:t xml:space="preserve"> relevant requirements in the</w:t>
      </w:r>
      <w:r w:rsidRPr="00930A1B">
        <w:rPr>
          <w:rFonts w:ascii="Times New Roman" w:hAnsi="Times New Roman"/>
          <w:color w:val="000000"/>
        </w:rPr>
        <w:t xml:space="preserve"> exposition.</w:t>
      </w:r>
    </w:p>
    <w:p w14:paraId="4100493C" w14:textId="77777777" w:rsidR="00512A9F" w:rsidRPr="00930A1B" w:rsidRDefault="00512A9F" w:rsidP="00B2751C">
      <w:pPr>
        <w:tabs>
          <w:tab w:val="clear" w:pos="567"/>
          <w:tab w:val="left" w:pos="851"/>
        </w:tabs>
        <w:overflowPunct/>
        <w:autoSpaceDE/>
        <w:autoSpaceDN/>
        <w:adjustRightInd/>
        <w:textAlignment w:val="auto"/>
        <w:rPr>
          <w:rFonts w:ascii="Times New Roman" w:hAnsi="Times New Roman"/>
          <w:color w:val="000000"/>
        </w:rPr>
      </w:pPr>
    </w:p>
    <w:p w14:paraId="43065A8A" w14:textId="59BA1922" w:rsidR="00512A9F" w:rsidRPr="00A55584" w:rsidRDefault="003B7004" w:rsidP="00512A9F">
      <w:pPr>
        <w:pStyle w:val="BodyText"/>
      </w:pPr>
      <w:r w:rsidRPr="00A55584">
        <w:rPr>
          <w:rFonts w:ascii="Times New Roman" w:hAnsi="Times New Roman"/>
        </w:rPr>
        <w:t>Section</w:t>
      </w:r>
      <w:r w:rsidRPr="00A55584" w:rsidDel="003B7004">
        <w:t xml:space="preserve"> </w:t>
      </w:r>
      <w:r w:rsidRPr="00A55584">
        <w:t>27</w:t>
      </w:r>
      <w:r w:rsidR="00EA4B0F">
        <w:t xml:space="preserve"> — </w:t>
      </w:r>
      <w:r w:rsidR="00512A9F" w:rsidRPr="00A55584">
        <w:t>Medical transport operations </w:t>
      </w:r>
      <w:r w:rsidR="00EA4B0F">
        <w:t>–</w:t>
      </w:r>
      <w:r w:rsidR="00512A9F" w:rsidRPr="00A55584">
        <w:t xml:space="preserve"> additional requirements</w:t>
      </w:r>
    </w:p>
    <w:p w14:paraId="65CC2E81" w14:textId="77777777" w:rsidR="00512A9F" w:rsidRPr="00A55584" w:rsidRDefault="00512A9F" w:rsidP="00512A9F">
      <w:pPr>
        <w:pStyle w:val="BodyText"/>
      </w:pPr>
    </w:p>
    <w:p w14:paraId="41958895" w14:textId="797F06C6" w:rsidR="004A5339" w:rsidRDefault="00512A9F" w:rsidP="00512A9F">
      <w:pPr>
        <w:pStyle w:val="BodyText"/>
      </w:pPr>
      <w:r w:rsidRPr="00A55584">
        <w:t>This section applies to an MTO</w:t>
      </w:r>
      <w:r w:rsidRPr="00DA608B">
        <w:t xml:space="preserve"> conducted at a medical transport operating site. It requires the operator to ensure that</w:t>
      </w:r>
      <w:r w:rsidR="00080BBE">
        <w:t>, for the operation:</w:t>
      </w:r>
    </w:p>
    <w:p w14:paraId="50300131" w14:textId="63FDBB91" w:rsidR="004C24C2" w:rsidRPr="00930A1B" w:rsidRDefault="00512A9F" w:rsidP="00930A1B">
      <w:pPr>
        <w:numPr>
          <w:ilvl w:val="0"/>
          <w:numId w:val="26"/>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w:t>
      </w:r>
      <w:r w:rsidR="003163EA" w:rsidRPr="00930A1B">
        <w:rPr>
          <w:rFonts w:ascii="Times New Roman" w:hAnsi="Times New Roman"/>
          <w:color w:val="000000"/>
        </w:rPr>
        <w:t>operator</w:t>
      </w:r>
      <w:r w:rsidR="00906EB6" w:rsidRPr="00930A1B">
        <w:rPr>
          <w:rFonts w:ascii="Times New Roman" w:hAnsi="Times New Roman"/>
          <w:color w:val="000000"/>
        </w:rPr>
        <w:t>’s</w:t>
      </w:r>
      <w:r w:rsidR="003163EA" w:rsidRPr="00930A1B">
        <w:rPr>
          <w:rFonts w:ascii="Times New Roman" w:hAnsi="Times New Roman"/>
          <w:color w:val="000000"/>
        </w:rPr>
        <w:t xml:space="preserve"> </w:t>
      </w:r>
      <w:r w:rsidRPr="00930A1B">
        <w:rPr>
          <w:rFonts w:ascii="Times New Roman" w:hAnsi="Times New Roman"/>
          <w:color w:val="000000"/>
        </w:rPr>
        <w:t xml:space="preserve">exposition </w:t>
      </w:r>
      <w:r w:rsidR="004A5339" w:rsidRPr="00930A1B">
        <w:rPr>
          <w:rFonts w:ascii="Times New Roman" w:hAnsi="Times New Roman"/>
          <w:color w:val="000000"/>
        </w:rPr>
        <w:t xml:space="preserve">contains </w:t>
      </w:r>
      <w:r w:rsidRPr="00930A1B">
        <w:rPr>
          <w:rFonts w:ascii="Times New Roman" w:hAnsi="Times New Roman"/>
          <w:color w:val="000000"/>
        </w:rPr>
        <w:t>risk assessment and management procedures</w:t>
      </w:r>
      <w:r w:rsidR="004A5339" w:rsidRPr="00930A1B">
        <w:rPr>
          <w:rFonts w:ascii="Times New Roman" w:hAnsi="Times New Roman"/>
          <w:color w:val="000000"/>
        </w:rPr>
        <w:t>;</w:t>
      </w:r>
      <w:r w:rsidRPr="00930A1B">
        <w:rPr>
          <w:rFonts w:ascii="Times New Roman" w:hAnsi="Times New Roman"/>
          <w:color w:val="000000"/>
        </w:rPr>
        <w:t xml:space="preserve"> and</w:t>
      </w:r>
    </w:p>
    <w:p w14:paraId="093A0C6E" w14:textId="6E7D21E8" w:rsidR="00657204" w:rsidRPr="00930A1B" w:rsidRDefault="00512A9F" w:rsidP="00930A1B">
      <w:pPr>
        <w:numPr>
          <w:ilvl w:val="0"/>
          <w:numId w:val="26"/>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the risks are assessed</w:t>
      </w:r>
      <w:r w:rsidR="004C24C2" w:rsidRPr="00930A1B">
        <w:rPr>
          <w:rFonts w:ascii="Times New Roman" w:hAnsi="Times New Roman"/>
          <w:color w:val="000000"/>
        </w:rPr>
        <w:t>, in accordance with the procedure</w:t>
      </w:r>
      <w:r w:rsidR="00EC29B6" w:rsidRPr="00930A1B">
        <w:rPr>
          <w:rFonts w:ascii="Times New Roman" w:hAnsi="Times New Roman"/>
          <w:color w:val="000000"/>
        </w:rPr>
        <w:t>s</w:t>
      </w:r>
      <w:r w:rsidR="00CA7EAB">
        <w:rPr>
          <w:rFonts w:ascii="Times New Roman" w:hAnsi="Times New Roman"/>
          <w:color w:val="000000"/>
        </w:rPr>
        <w:t>,</w:t>
      </w:r>
      <w:r w:rsidRPr="00930A1B">
        <w:rPr>
          <w:rFonts w:ascii="Times New Roman" w:hAnsi="Times New Roman"/>
          <w:color w:val="000000"/>
        </w:rPr>
        <w:t xml:space="preserve"> </w:t>
      </w:r>
      <w:r w:rsidR="00AB52C7" w:rsidRPr="00930A1B">
        <w:rPr>
          <w:rFonts w:ascii="Times New Roman" w:hAnsi="Times New Roman"/>
          <w:color w:val="000000"/>
        </w:rPr>
        <w:t>before the operation commences</w:t>
      </w:r>
      <w:r w:rsidR="004C24C2" w:rsidRPr="00930A1B">
        <w:rPr>
          <w:rFonts w:ascii="Times New Roman" w:hAnsi="Times New Roman"/>
          <w:color w:val="000000"/>
        </w:rPr>
        <w:t>;</w:t>
      </w:r>
      <w:r w:rsidR="00AB52C7" w:rsidRPr="00930A1B">
        <w:rPr>
          <w:rFonts w:ascii="Times New Roman" w:hAnsi="Times New Roman"/>
          <w:color w:val="000000"/>
        </w:rPr>
        <w:t xml:space="preserve"> </w:t>
      </w:r>
      <w:r w:rsidRPr="00930A1B">
        <w:rPr>
          <w:rFonts w:ascii="Times New Roman" w:hAnsi="Times New Roman"/>
          <w:color w:val="000000"/>
        </w:rPr>
        <w:t>and</w:t>
      </w:r>
    </w:p>
    <w:p w14:paraId="5D3B67DD" w14:textId="4EE01E36" w:rsidR="008961C4" w:rsidRPr="00930A1B" w:rsidRDefault="00657204" w:rsidP="00930A1B">
      <w:pPr>
        <w:numPr>
          <w:ilvl w:val="0"/>
          <w:numId w:val="26"/>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risks, as assessed, are </w:t>
      </w:r>
      <w:r w:rsidR="00512A9F" w:rsidRPr="00930A1B">
        <w:rPr>
          <w:rFonts w:ascii="Times New Roman" w:hAnsi="Times New Roman"/>
          <w:color w:val="000000"/>
        </w:rPr>
        <w:t xml:space="preserve">minimised </w:t>
      </w:r>
      <w:r w:rsidR="00A01A58" w:rsidRPr="00930A1B">
        <w:rPr>
          <w:rFonts w:ascii="Times New Roman" w:hAnsi="Times New Roman"/>
          <w:color w:val="000000"/>
        </w:rPr>
        <w:t xml:space="preserve">by </w:t>
      </w:r>
      <w:r w:rsidR="00512A9F" w:rsidRPr="00930A1B">
        <w:rPr>
          <w:rFonts w:ascii="Times New Roman" w:hAnsi="Times New Roman"/>
          <w:color w:val="000000"/>
        </w:rPr>
        <w:t>risk mitigation</w:t>
      </w:r>
      <w:r w:rsidR="00090E86" w:rsidRPr="00930A1B">
        <w:rPr>
          <w:rFonts w:ascii="Times New Roman" w:hAnsi="Times New Roman"/>
          <w:color w:val="000000"/>
        </w:rPr>
        <w:t xml:space="preserve"> in accordance with the procedures</w:t>
      </w:r>
      <w:r w:rsidR="00512A9F" w:rsidRPr="00930A1B">
        <w:rPr>
          <w:rFonts w:ascii="Times New Roman" w:hAnsi="Times New Roman"/>
          <w:color w:val="000000"/>
        </w:rPr>
        <w:t>.</w:t>
      </w:r>
    </w:p>
    <w:p w14:paraId="2D6CDFC9" w14:textId="72FA65D2" w:rsidR="00BB69F1" w:rsidRDefault="00912963" w:rsidP="003D13EA">
      <w:pPr>
        <w:pStyle w:val="BodyText"/>
      </w:pPr>
      <w:r>
        <w:lastRenderedPageBreak/>
        <w:t>In particular</w:t>
      </w:r>
      <w:r w:rsidR="00512A9F" w:rsidRPr="00DA608B">
        <w:t>,</w:t>
      </w:r>
      <w:r w:rsidR="00065DA8">
        <w:t xml:space="preserve"> the section requires</w:t>
      </w:r>
      <w:r w:rsidR="00512A9F" w:rsidRPr="00DA608B">
        <w:t xml:space="preserve"> the</w:t>
      </w:r>
      <w:r w:rsidR="00107464">
        <w:t xml:space="preserve"> expo</w:t>
      </w:r>
      <w:r w:rsidR="00490D7E">
        <w:t>sition</w:t>
      </w:r>
      <w:r w:rsidR="00512A9F" w:rsidRPr="00DA608B">
        <w:t xml:space="preserve"> </w:t>
      </w:r>
      <w:r w:rsidR="001B0EDF">
        <w:t>to</w:t>
      </w:r>
      <w:r w:rsidR="001B0EDF" w:rsidRPr="00DA608B">
        <w:t xml:space="preserve"> </w:t>
      </w:r>
      <w:r w:rsidR="00993E93">
        <w:t>include</w:t>
      </w:r>
      <w:r w:rsidR="00993E93" w:rsidRPr="00DA608B">
        <w:t xml:space="preserve"> </w:t>
      </w:r>
      <w:r w:rsidR="00512A9F" w:rsidRPr="00DA608B">
        <w:t xml:space="preserve">procedures for the pilot in command to make certain determinations </w:t>
      </w:r>
      <w:r w:rsidR="00BB534C">
        <w:t xml:space="preserve">in relation to a proposed flight of the </w:t>
      </w:r>
      <w:r w:rsidR="00471952">
        <w:t>rotorcraft</w:t>
      </w:r>
      <w:r w:rsidR="00512A9F" w:rsidRPr="00DA608B">
        <w:t xml:space="preserve">, </w:t>
      </w:r>
      <w:r w:rsidR="00057FEB">
        <w:t>and identify</w:t>
      </w:r>
      <w:r w:rsidR="00BB69F1">
        <w:t xml:space="preserve"> relevant </w:t>
      </w:r>
      <w:r w:rsidR="00512A9F" w:rsidRPr="00DA608B">
        <w:t>obstacles and other hazards</w:t>
      </w:r>
      <w:r w:rsidR="00BB69F1">
        <w:t xml:space="preserve"> for the flight</w:t>
      </w:r>
      <w:r w:rsidR="00A55584">
        <w:t>.</w:t>
      </w:r>
    </w:p>
    <w:p w14:paraId="2ECFB7A3" w14:textId="77777777" w:rsidR="00BB69F1" w:rsidRDefault="00BB69F1" w:rsidP="003D13EA">
      <w:pPr>
        <w:pStyle w:val="BodyText"/>
      </w:pPr>
    </w:p>
    <w:p w14:paraId="7694461F" w14:textId="77777777" w:rsidR="001F2811" w:rsidRDefault="00325465" w:rsidP="003D13EA">
      <w:pPr>
        <w:pStyle w:val="BodyText"/>
      </w:pPr>
      <w:r>
        <w:t>Also, t</w:t>
      </w:r>
      <w:r w:rsidR="006A258A">
        <w:t xml:space="preserve">he section issues </w:t>
      </w:r>
      <w:r>
        <w:t xml:space="preserve">a </w:t>
      </w:r>
      <w:r w:rsidR="006A258A" w:rsidRPr="00A55584">
        <w:t>direction</w:t>
      </w:r>
      <w:r w:rsidR="006A258A">
        <w:t xml:space="preserve"> t</w:t>
      </w:r>
      <w:r w:rsidR="001F2811">
        <w:t>hat</w:t>
      </w:r>
      <w:r w:rsidR="006A258A">
        <w:t xml:space="preserve"> the operator </w:t>
      </w:r>
      <w:r w:rsidR="001F2811">
        <w:t>must ensure that:</w:t>
      </w:r>
    </w:p>
    <w:p w14:paraId="6793F268" w14:textId="77777777" w:rsidR="00E917FF" w:rsidRPr="00930A1B" w:rsidRDefault="006A258A" w:rsidP="00930A1B">
      <w:pPr>
        <w:numPr>
          <w:ilvl w:val="0"/>
          <w:numId w:val="27"/>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the </w:t>
      </w:r>
      <w:r w:rsidR="00AB21CC" w:rsidRPr="00930A1B">
        <w:rPr>
          <w:rFonts w:ascii="Times New Roman" w:hAnsi="Times New Roman"/>
          <w:color w:val="000000"/>
        </w:rPr>
        <w:t xml:space="preserve">operator’s </w:t>
      </w:r>
      <w:r w:rsidRPr="00930A1B">
        <w:rPr>
          <w:rFonts w:ascii="Times New Roman" w:hAnsi="Times New Roman"/>
          <w:color w:val="000000"/>
        </w:rPr>
        <w:t>exposition</w:t>
      </w:r>
      <w:r w:rsidR="001B77F2" w:rsidRPr="00930A1B">
        <w:rPr>
          <w:rFonts w:ascii="Times New Roman" w:hAnsi="Times New Roman"/>
          <w:color w:val="000000"/>
        </w:rPr>
        <w:t xml:space="preserve"> </w:t>
      </w:r>
      <w:r w:rsidR="00752103" w:rsidRPr="00930A1B">
        <w:rPr>
          <w:rFonts w:ascii="Times New Roman" w:hAnsi="Times New Roman"/>
          <w:color w:val="000000"/>
        </w:rPr>
        <w:t>provides for</w:t>
      </w:r>
      <w:r w:rsidRPr="00930A1B">
        <w:rPr>
          <w:rFonts w:ascii="Times New Roman" w:hAnsi="Times New Roman"/>
          <w:color w:val="000000"/>
        </w:rPr>
        <w:t xml:space="preserve"> compliance </w:t>
      </w:r>
      <w:r w:rsidR="00E917FF" w:rsidRPr="00930A1B">
        <w:rPr>
          <w:rFonts w:ascii="Times New Roman" w:hAnsi="Times New Roman"/>
          <w:color w:val="000000"/>
        </w:rPr>
        <w:t>with the abovementioned requirements; and</w:t>
      </w:r>
    </w:p>
    <w:p w14:paraId="65210AEA" w14:textId="7D52F2D2" w:rsidR="00512A9F" w:rsidRPr="00930A1B" w:rsidRDefault="006A258A" w:rsidP="00930A1B">
      <w:pPr>
        <w:numPr>
          <w:ilvl w:val="0"/>
          <w:numId w:val="27"/>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the pilot in command</w:t>
      </w:r>
      <w:r w:rsidR="00E917FF" w:rsidRPr="00930A1B">
        <w:rPr>
          <w:rFonts w:ascii="Times New Roman" w:hAnsi="Times New Roman"/>
          <w:color w:val="000000"/>
        </w:rPr>
        <w:t xml:space="preserve"> complies</w:t>
      </w:r>
      <w:r w:rsidRPr="00930A1B">
        <w:rPr>
          <w:rFonts w:ascii="Times New Roman" w:hAnsi="Times New Roman"/>
          <w:color w:val="000000"/>
        </w:rPr>
        <w:t xml:space="preserve"> with the </w:t>
      </w:r>
      <w:r w:rsidR="00F30D0E" w:rsidRPr="00930A1B">
        <w:rPr>
          <w:rFonts w:ascii="Times New Roman" w:hAnsi="Times New Roman"/>
          <w:color w:val="000000"/>
        </w:rPr>
        <w:t xml:space="preserve">relevant requirements in the </w:t>
      </w:r>
      <w:r w:rsidRPr="00930A1B">
        <w:rPr>
          <w:rFonts w:ascii="Times New Roman" w:hAnsi="Times New Roman"/>
          <w:color w:val="000000"/>
        </w:rPr>
        <w:t>exposition.</w:t>
      </w:r>
    </w:p>
    <w:p w14:paraId="0EEB1D94" w14:textId="77777777" w:rsidR="00EA4B0F" w:rsidRPr="00DA608B" w:rsidRDefault="00EA4B0F" w:rsidP="00512A9F">
      <w:pPr>
        <w:pStyle w:val="BodyText"/>
      </w:pPr>
    </w:p>
    <w:p w14:paraId="3FAC9D1B" w14:textId="332E3DD6" w:rsidR="00512A9F" w:rsidRDefault="00512A9F" w:rsidP="00784180">
      <w:pPr>
        <w:pStyle w:val="LDScheduleheading"/>
        <w:tabs>
          <w:tab w:val="clear" w:pos="1843"/>
          <w:tab w:val="left" w:pos="1418"/>
        </w:tabs>
        <w:spacing w:before="0" w:after="0"/>
        <w:ind w:left="1440" w:hanging="1440"/>
        <w:rPr>
          <w:rFonts w:ascii="Times New Roman" w:hAnsi="Times New Roman" w:cs="Times New Roman"/>
          <w:b w:val="0"/>
          <w:bCs/>
          <w:u w:val="single"/>
        </w:rPr>
      </w:pPr>
      <w:r w:rsidRPr="00784180">
        <w:rPr>
          <w:rFonts w:ascii="Times New Roman" w:hAnsi="Times New Roman" w:cs="Times New Roman"/>
          <w:b w:val="0"/>
          <w:bCs/>
          <w:u w:val="single"/>
        </w:rPr>
        <w:t>Division 6.4</w:t>
      </w:r>
      <w:r w:rsidRPr="00784180">
        <w:rPr>
          <w:rFonts w:ascii="Times New Roman" w:hAnsi="Times New Roman" w:cs="Times New Roman"/>
          <w:b w:val="0"/>
          <w:bCs/>
          <w:u w:val="single"/>
        </w:rPr>
        <w:tab/>
        <w:t>Directions and cessation</w:t>
      </w:r>
    </w:p>
    <w:p w14:paraId="1FBABB44" w14:textId="77777777" w:rsidR="00EA4B0F" w:rsidRPr="00C34DFA" w:rsidRDefault="00EA4B0F" w:rsidP="00784180">
      <w:pPr>
        <w:rPr>
          <w:bCs/>
        </w:rPr>
      </w:pPr>
    </w:p>
    <w:p w14:paraId="5C13F670" w14:textId="53630FE2" w:rsidR="00512A9F" w:rsidRPr="00A55584" w:rsidRDefault="003B7004" w:rsidP="00512A9F">
      <w:pPr>
        <w:pStyle w:val="BodyText"/>
      </w:pPr>
      <w:r w:rsidRPr="00A55584">
        <w:rPr>
          <w:rFonts w:ascii="Times New Roman" w:hAnsi="Times New Roman"/>
        </w:rPr>
        <w:t>Section</w:t>
      </w:r>
      <w:r w:rsidRPr="00A55584" w:rsidDel="003B7004">
        <w:t xml:space="preserve"> </w:t>
      </w:r>
      <w:r w:rsidRPr="00A55584">
        <w:t>28</w:t>
      </w:r>
      <w:r w:rsidR="00EA4B0F">
        <w:t xml:space="preserve"> — </w:t>
      </w:r>
      <w:r w:rsidR="00512A9F" w:rsidRPr="00A55584">
        <w:t>Directions and cessation</w:t>
      </w:r>
    </w:p>
    <w:p w14:paraId="04E21A88" w14:textId="77777777" w:rsidR="00512A9F" w:rsidRPr="00DA608B" w:rsidRDefault="00512A9F" w:rsidP="00512A9F">
      <w:pPr>
        <w:pStyle w:val="BodyText"/>
        <w:rPr>
          <w:u w:val="single"/>
        </w:rPr>
      </w:pPr>
    </w:p>
    <w:p w14:paraId="57546F9B" w14:textId="7AB550D0" w:rsidR="00D90AEC" w:rsidRDefault="007109DA" w:rsidP="00D90AEC">
      <w:pPr>
        <w:pStyle w:val="BodyText"/>
      </w:pPr>
      <w:r>
        <w:t>Sub</w:t>
      </w:r>
      <w:r w:rsidR="00512A9F" w:rsidRPr="00DA608B">
        <w:t>section</w:t>
      </w:r>
      <w:r w:rsidR="00DB331F">
        <w:t xml:space="preserve"> 28(1) applies </w:t>
      </w:r>
      <w:r w:rsidR="00C161C0">
        <w:t>if</w:t>
      </w:r>
      <w:r w:rsidR="00512A9F" w:rsidRPr="00DA608B">
        <w:t xml:space="preserve"> an operator</w:t>
      </w:r>
      <w:r w:rsidR="00DE26FA">
        <w:t xml:space="preserve"> takes the benefit of an exemption under Division</w:t>
      </w:r>
      <w:r w:rsidR="00640578">
        <w:t> </w:t>
      </w:r>
      <w:r w:rsidR="00DE26FA">
        <w:t>6.2 or whose pilot in command takes the benefit of an exemption under Division 6.2</w:t>
      </w:r>
      <w:r w:rsidR="00AC4F04">
        <w:t>.</w:t>
      </w:r>
      <w:r w:rsidR="00512A9F" w:rsidRPr="00DA608B">
        <w:t xml:space="preserve"> </w:t>
      </w:r>
      <w:r w:rsidR="00E606CB">
        <w:t>Under the subsection</w:t>
      </w:r>
      <w:r w:rsidR="00CC21F4">
        <w:t xml:space="preserve">, the operator </w:t>
      </w:r>
      <w:r w:rsidR="00AE24B3">
        <w:t>is directed</w:t>
      </w:r>
      <w:r w:rsidR="00CC21F4">
        <w:t xml:space="preserve">, </w:t>
      </w:r>
      <w:r w:rsidR="00CC21F4" w:rsidRPr="00DA608B">
        <w:t xml:space="preserve">by not later than the end of </w:t>
      </w:r>
      <w:r w:rsidR="00CC21F4">
        <w:t>a date specified in writing by CASA</w:t>
      </w:r>
      <w:r w:rsidR="001B3167">
        <w:t>,</w:t>
      </w:r>
      <w:r w:rsidR="00512A9F" w:rsidRPr="00DA608B">
        <w:t xml:space="preserve"> </w:t>
      </w:r>
      <w:r w:rsidR="007D62CE">
        <w:t xml:space="preserve">to </w:t>
      </w:r>
      <w:r w:rsidR="00512A9F" w:rsidRPr="00DA608B">
        <w:t xml:space="preserve">give CASA </w:t>
      </w:r>
      <w:r w:rsidR="00BE4ED9">
        <w:t xml:space="preserve">its </w:t>
      </w:r>
      <w:r w:rsidR="00512A9F" w:rsidRPr="00DA608B">
        <w:t xml:space="preserve">proposed Part 133 performance class exposition content, </w:t>
      </w:r>
      <w:r w:rsidR="007B328D">
        <w:t xml:space="preserve">accompanied by the relevant approved </w:t>
      </w:r>
      <w:r w:rsidR="007805ED">
        <w:t>f</w:t>
      </w:r>
      <w:r w:rsidR="007B328D">
        <w:t>orm and any supporting documents specified in writing by CASA</w:t>
      </w:r>
      <w:r w:rsidR="00A2504C">
        <w:t xml:space="preserve">. </w:t>
      </w:r>
      <w:r w:rsidR="008A7927">
        <w:t xml:space="preserve">If the date </w:t>
      </w:r>
      <w:r w:rsidR="00AA09F3">
        <w:t>applies</w:t>
      </w:r>
      <w:r w:rsidR="008A7927">
        <w:t xml:space="preserve"> to all</w:t>
      </w:r>
      <w:r w:rsidR="00BB0477">
        <w:t xml:space="preserve"> </w:t>
      </w:r>
      <w:r w:rsidR="00AA09F3">
        <w:t xml:space="preserve">relevant </w:t>
      </w:r>
      <w:r w:rsidR="00A02D6D">
        <w:t xml:space="preserve">operators </w:t>
      </w:r>
      <w:r w:rsidR="00B727E1">
        <w:t xml:space="preserve">or their pilots in command, </w:t>
      </w:r>
      <w:r w:rsidR="00D90AEC">
        <w:t>CASA will give at least 3 months’ notice of the date on its website</w:t>
      </w:r>
      <w:r w:rsidR="00041F08">
        <w:t xml:space="preserve"> on the internet</w:t>
      </w:r>
      <w:r w:rsidR="00AC1075">
        <w:t>.</w:t>
      </w:r>
      <w:r w:rsidR="00D90AEC">
        <w:t xml:space="preserve"> </w:t>
      </w:r>
      <w:r w:rsidR="00137645">
        <w:t xml:space="preserve">If the date only </w:t>
      </w:r>
      <w:r w:rsidR="00704D45">
        <w:t>applies</w:t>
      </w:r>
      <w:r w:rsidR="00137645">
        <w:t xml:space="preserve"> to a particular operator or its pilot</w:t>
      </w:r>
      <w:r w:rsidR="00B50D3D">
        <w:t>s</w:t>
      </w:r>
      <w:r w:rsidR="00137645">
        <w:t xml:space="preserve"> in command, </w:t>
      </w:r>
      <w:r w:rsidR="009776F6">
        <w:t xml:space="preserve">CASA will give </w:t>
      </w:r>
      <w:r w:rsidR="009454CB">
        <w:t xml:space="preserve">the operator </w:t>
      </w:r>
      <w:r w:rsidR="009776F6">
        <w:t>at least 3 months’ notice of the date</w:t>
      </w:r>
      <w:r w:rsidR="00D90AEC">
        <w:t>.</w:t>
      </w:r>
    </w:p>
    <w:p w14:paraId="2F530064" w14:textId="77777777" w:rsidR="00D267C5" w:rsidRDefault="00D267C5" w:rsidP="00D90AEC">
      <w:pPr>
        <w:pStyle w:val="BodyText"/>
      </w:pPr>
    </w:p>
    <w:p w14:paraId="76C43D8A" w14:textId="3BCA23D6" w:rsidR="00CC7F50" w:rsidRDefault="00A2504C" w:rsidP="00512A9F">
      <w:pPr>
        <w:pStyle w:val="BodyText"/>
      </w:pPr>
      <w:r>
        <w:t>Also,</w:t>
      </w:r>
      <w:r w:rsidR="00512A9F" w:rsidRPr="00DA608B">
        <w:t xml:space="preserve"> </w:t>
      </w:r>
      <w:r w:rsidR="00D577A2">
        <w:t>under subsection</w:t>
      </w:r>
      <w:r w:rsidR="00C161C0">
        <w:t xml:space="preserve"> 28(1)</w:t>
      </w:r>
      <w:r w:rsidR="00D577A2">
        <w:t xml:space="preserve">, </w:t>
      </w:r>
      <w:r w:rsidR="005277E5">
        <w:t>the operator is directed</w:t>
      </w:r>
      <w:r w:rsidR="00512A9F" w:rsidRPr="00DA608B">
        <w:t xml:space="preserve"> </w:t>
      </w:r>
      <w:r w:rsidR="00622B7E">
        <w:t xml:space="preserve">not </w:t>
      </w:r>
      <w:r w:rsidR="005277E5">
        <w:t xml:space="preserve">to </w:t>
      </w:r>
      <w:r w:rsidR="00622B7E">
        <w:t>commence using th</w:t>
      </w:r>
      <w:r w:rsidR="00356A30">
        <w:t>e</w:t>
      </w:r>
      <w:r w:rsidR="00622B7E">
        <w:t xml:space="preserve"> </w:t>
      </w:r>
      <w:r w:rsidR="00765B6D">
        <w:t xml:space="preserve">proposed </w:t>
      </w:r>
      <w:r w:rsidR="00622B7E">
        <w:t xml:space="preserve">exposition content until the day </w:t>
      </w:r>
      <w:r w:rsidR="00C5702C">
        <w:t xml:space="preserve">it </w:t>
      </w:r>
      <w:r w:rsidR="00622B7E">
        <w:t>receive</w:t>
      </w:r>
      <w:r w:rsidR="00C5702C">
        <w:t>s</w:t>
      </w:r>
      <w:r w:rsidR="00622B7E">
        <w:t xml:space="preserve"> CASA’s written advice that </w:t>
      </w:r>
      <w:r w:rsidR="008470F6">
        <w:t xml:space="preserve">it </w:t>
      </w:r>
      <w:r w:rsidR="00622B7E">
        <w:t>may do so</w:t>
      </w:r>
      <w:r w:rsidR="00CC7F50">
        <w:t>.</w:t>
      </w:r>
    </w:p>
    <w:p w14:paraId="14F72C66" w14:textId="77777777" w:rsidR="00CC7F50" w:rsidRDefault="00CC7F50" w:rsidP="00512A9F">
      <w:pPr>
        <w:pStyle w:val="BodyText"/>
      </w:pPr>
    </w:p>
    <w:p w14:paraId="71207FD6" w14:textId="54CDAA4C" w:rsidR="00512A9F" w:rsidRDefault="00225092" w:rsidP="00512A9F">
      <w:pPr>
        <w:pStyle w:val="BodyText"/>
      </w:pPr>
      <w:r>
        <w:t xml:space="preserve">Also, under </w:t>
      </w:r>
      <w:r w:rsidR="00B2285C">
        <w:t>sub</w:t>
      </w:r>
      <w:r>
        <w:t>section</w:t>
      </w:r>
      <w:r w:rsidR="00B2285C">
        <w:t xml:space="preserve"> </w:t>
      </w:r>
      <w:r w:rsidR="004500BC">
        <w:t>28(2)</w:t>
      </w:r>
      <w:r>
        <w:t xml:space="preserve">, </w:t>
      </w:r>
      <w:r w:rsidR="00CC7F50">
        <w:t>Divisions 6.2</w:t>
      </w:r>
      <w:r w:rsidR="004500BC">
        <w:t xml:space="preserve"> to</w:t>
      </w:r>
      <w:r w:rsidR="00CC7F50">
        <w:t xml:space="preserve"> 6.4 cease to have effect at the end of a date to be specified in writing by CASA</w:t>
      </w:r>
      <w:r w:rsidR="006E5464">
        <w:t>.</w:t>
      </w:r>
      <w:r w:rsidR="006545F1">
        <w:t xml:space="preserve"> </w:t>
      </w:r>
      <w:r w:rsidR="00046725">
        <w:t xml:space="preserve">If the date </w:t>
      </w:r>
      <w:r w:rsidR="004B6B7A">
        <w:t>applies</w:t>
      </w:r>
      <w:r w:rsidR="00046725">
        <w:t xml:space="preserve"> to all </w:t>
      </w:r>
      <w:r w:rsidR="004B6B7A">
        <w:t xml:space="preserve">relevant </w:t>
      </w:r>
      <w:r w:rsidR="00046725">
        <w:t>operators or their pilots in command,</w:t>
      </w:r>
      <w:r w:rsidR="0081523C">
        <w:t xml:space="preserve"> CASA will give</w:t>
      </w:r>
      <w:r w:rsidR="002A4E65">
        <w:t xml:space="preserve"> </w:t>
      </w:r>
      <w:r w:rsidR="00B73231">
        <w:t>at least 3 months’ notice of the date on its website</w:t>
      </w:r>
      <w:r w:rsidR="00045959">
        <w:t xml:space="preserve"> on the internet</w:t>
      </w:r>
      <w:r w:rsidR="00C87B4C">
        <w:t>.</w:t>
      </w:r>
      <w:r w:rsidR="00B73231">
        <w:t xml:space="preserve"> </w:t>
      </w:r>
      <w:r w:rsidR="00225A22">
        <w:t xml:space="preserve">If the date only </w:t>
      </w:r>
      <w:r w:rsidR="004B6B7A">
        <w:t>applies</w:t>
      </w:r>
      <w:r w:rsidR="00225A22">
        <w:t xml:space="preserve"> to a particular operator or its pilots in command, CASA will give</w:t>
      </w:r>
      <w:r w:rsidR="00B56B7E">
        <w:t xml:space="preserve"> </w:t>
      </w:r>
      <w:r w:rsidR="00225A22">
        <w:t>the</w:t>
      </w:r>
      <w:r w:rsidR="00B56B7E">
        <w:t xml:space="preserve"> operator</w:t>
      </w:r>
      <w:r w:rsidR="00225A22">
        <w:t xml:space="preserve"> at least 3 months’ notice of the date</w:t>
      </w:r>
      <w:r w:rsidR="00B56B7E">
        <w:t>.</w:t>
      </w:r>
    </w:p>
    <w:p w14:paraId="7B4D3499" w14:textId="77777777" w:rsidR="00EA4B0F" w:rsidRDefault="00EA4B0F" w:rsidP="00512A9F">
      <w:pPr>
        <w:pStyle w:val="BodyText"/>
      </w:pPr>
    </w:p>
    <w:p w14:paraId="06D529EF" w14:textId="1D6631F8" w:rsidR="00512A9F" w:rsidRPr="00784180" w:rsidRDefault="006E5464" w:rsidP="00784180">
      <w:pPr>
        <w:pStyle w:val="LDScheduleheading"/>
        <w:tabs>
          <w:tab w:val="clear" w:pos="1843"/>
          <w:tab w:val="left" w:pos="1418"/>
        </w:tabs>
        <w:spacing w:before="0" w:after="0"/>
        <w:ind w:left="0" w:firstLine="0"/>
        <w:rPr>
          <w:rFonts w:ascii="Times New Roman" w:hAnsi="Times New Roman" w:cs="Times New Roman"/>
          <w:u w:val="single"/>
          <w:lang w:eastAsia="en-AU"/>
        </w:rPr>
      </w:pPr>
      <w:r w:rsidRPr="00784180">
        <w:rPr>
          <w:rFonts w:ascii="Times New Roman" w:hAnsi="Times New Roman" w:cs="Times New Roman"/>
          <w:b w:val="0"/>
          <w:bCs/>
          <w:u w:val="single"/>
        </w:rPr>
        <w:t>Division 6.5</w:t>
      </w:r>
      <w:r w:rsidRPr="00784180">
        <w:rPr>
          <w:rFonts w:ascii="Times New Roman" w:hAnsi="Times New Roman" w:cs="Times New Roman"/>
          <w:b w:val="0"/>
          <w:bCs/>
          <w:u w:val="single"/>
        </w:rPr>
        <w:tab/>
      </w:r>
      <w:r w:rsidRPr="00784180">
        <w:rPr>
          <w:rFonts w:ascii="Times New Roman" w:hAnsi="Times New Roman" w:cs="Times New Roman"/>
          <w:b w:val="0"/>
          <w:u w:val="single"/>
        </w:rPr>
        <w:tab/>
        <w:t>Medical transport operations — additional exemptions and directions</w:t>
      </w:r>
    </w:p>
    <w:p w14:paraId="3F26E51F" w14:textId="77777777" w:rsidR="00EA4B0F" w:rsidRDefault="00EA4B0F" w:rsidP="00512A9F">
      <w:pPr>
        <w:pStyle w:val="BodyText"/>
        <w:rPr>
          <w:rFonts w:ascii="Times New Roman" w:hAnsi="Times New Roman"/>
        </w:rPr>
      </w:pPr>
    </w:p>
    <w:p w14:paraId="3AB66C99" w14:textId="0CB1FF15" w:rsidR="00512A9F" w:rsidRPr="00A55584" w:rsidRDefault="00512A9F" w:rsidP="00512A9F">
      <w:pPr>
        <w:pStyle w:val="BodyText"/>
        <w:rPr>
          <w:rFonts w:ascii="Times New Roman" w:hAnsi="Times New Roman"/>
        </w:rPr>
      </w:pPr>
      <w:r w:rsidRPr="00A55584">
        <w:rPr>
          <w:rFonts w:ascii="Times New Roman" w:hAnsi="Times New Roman"/>
        </w:rPr>
        <w:t xml:space="preserve">Section </w:t>
      </w:r>
      <w:r w:rsidR="003B7004" w:rsidRPr="00A55584">
        <w:rPr>
          <w:rFonts w:ascii="Times New Roman" w:hAnsi="Times New Roman"/>
        </w:rPr>
        <w:t>29</w:t>
      </w:r>
      <w:r w:rsidR="00EA4B0F">
        <w:rPr>
          <w:rFonts w:ascii="Times New Roman" w:hAnsi="Times New Roman"/>
        </w:rPr>
        <w:t> </w:t>
      </w:r>
      <w:r w:rsidRPr="00A55584">
        <w:rPr>
          <w:rFonts w:ascii="Times New Roman" w:hAnsi="Times New Roman"/>
        </w:rPr>
        <w:t>– Medical transport operations</w:t>
      </w:r>
      <w:r w:rsidR="00EA4B0F">
        <w:rPr>
          <w:rFonts w:ascii="Times New Roman" w:hAnsi="Times New Roman"/>
        </w:rPr>
        <w:t> </w:t>
      </w:r>
      <w:r w:rsidRPr="00A55584">
        <w:rPr>
          <w:rFonts w:ascii="Times New Roman" w:hAnsi="Times New Roman"/>
        </w:rPr>
        <w:t>– flight performance class</w:t>
      </w:r>
      <w:r w:rsidR="00EA4B0F">
        <w:rPr>
          <w:rFonts w:ascii="Times New Roman" w:hAnsi="Times New Roman"/>
        </w:rPr>
        <w:t> </w:t>
      </w:r>
      <w:r w:rsidRPr="00A55584">
        <w:rPr>
          <w:rFonts w:ascii="Times New Roman" w:hAnsi="Times New Roman"/>
        </w:rPr>
        <w:t>– exemption and direction</w:t>
      </w:r>
    </w:p>
    <w:p w14:paraId="0370FAF5" w14:textId="77777777" w:rsidR="00512A9F" w:rsidRPr="00DA608B" w:rsidRDefault="00512A9F" w:rsidP="00512A9F">
      <w:pPr>
        <w:pStyle w:val="BodyText"/>
        <w:rPr>
          <w:rFonts w:ascii="Times New Roman" w:hAnsi="Times New Roman"/>
        </w:rPr>
      </w:pPr>
    </w:p>
    <w:p w14:paraId="20584686" w14:textId="2951D1B7" w:rsidR="00512A9F" w:rsidRPr="00DA608B" w:rsidRDefault="00512A9F" w:rsidP="00512A9F">
      <w:pPr>
        <w:pStyle w:val="BodyText"/>
        <w:rPr>
          <w:rFonts w:ascii="Times New Roman" w:hAnsi="Times New Roman"/>
        </w:rPr>
      </w:pPr>
      <w:r w:rsidRPr="00DA608B">
        <w:rPr>
          <w:rFonts w:ascii="Times New Roman" w:hAnsi="Times New Roman"/>
        </w:rPr>
        <w:t>This section exempts the operator</w:t>
      </w:r>
      <w:r w:rsidR="00C30460">
        <w:rPr>
          <w:rFonts w:ascii="Times New Roman" w:hAnsi="Times New Roman"/>
        </w:rPr>
        <w:t>,</w:t>
      </w:r>
      <w:r w:rsidRPr="00DA608B">
        <w:rPr>
          <w:rFonts w:ascii="Times New Roman" w:hAnsi="Times New Roman"/>
        </w:rPr>
        <w:t xml:space="preserve"> and pilot in command</w:t>
      </w:r>
      <w:r w:rsidR="00C30460">
        <w:rPr>
          <w:rFonts w:ascii="Times New Roman" w:hAnsi="Times New Roman"/>
        </w:rPr>
        <w:t>,</w:t>
      </w:r>
      <w:r w:rsidRPr="00DA608B">
        <w:rPr>
          <w:rFonts w:ascii="Times New Roman" w:hAnsi="Times New Roman"/>
        </w:rPr>
        <w:t xml:space="preserve"> </w:t>
      </w:r>
      <w:r w:rsidR="0011618E" w:rsidRPr="00DA608B">
        <w:rPr>
          <w:rFonts w:ascii="Times New Roman" w:hAnsi="Times New Roman"/>
        </w:rPr>
        <w:t xml:space="preserve">of a rotorcraft </w:t>
      </w:r>
      <w:r w:rsidRPr="00DA608B">
        <w:rPr>
          <w:rFonts w:ascii="Times New Roman" w:hAnsi="Times New Roman"/>
        </w:rPr>
        <w:t>for a flight that is a</w:t>
      </w:r>
      <w:r w:rsidR="00987042">
        <w:rPr>
          <w:rFonts w:ascii="Times New Roman" w:hAnsi="Times New Roman"/>
        </w:rPr>
        <w:t>n MTO</w:t>
      </w:r>
      <w:r w:rsidRPr="00DA608B">
        <w:rPr>
          <w:rFonts w:ascii="Times New Roman" w:hAnsi="Times New Roman"/>
        </w:rPr>
        <w:t xml:space="preserve"> conducted by day in VMC</w:t>
      </w:r>
      <w:r w:rsidR="00C41E35">
        <w:rPr>
          <w:rFonts w:ascii="Times New Roman" w:hAnsi="Times New Roman"/>
        </w:rPr>
        <w:t xml:space="preserve"> (</w:t>
      </w:r>
      <w:r w:rsidR="00351444">
        <w:rPr>
          <w:rFonts w:ascii="Times New Roman" w:hAnsi="Times New Roman"/>
        </w:rPr>
        <w:t>as</w:t>
      </w:r>
      <w:r w:rsidR="00C41E35">
        <w:rPr>
          <w:rFonts w:ascii="Times New Roman" w:hAnsi="Times New Roman"/>
        </w:rPr>
        <w:t xml:space="preserve"> defined in the CASR Dictionary)</w:t>
      </w:r>
      <w:r w:rsidRPr="00DA608B">
        <w:rPr>
          <w:rFonts w:ascii="Times New Roman" w:hAnsi="Times New Roman"/>
        </w:rPr>
        <w:t xml:space="preserve"> from</w:t>
      </w:r>
      <w:r w:rsidR="008B2F3E">
        <w:rPr>
          <w:rFonts w:ascii="Times New Roman" w:hAnsi="Times New Roman"/>
        </w:rPr>
        <w:t xml:space="preserve"> compliance with</w:t>
      </w:r>
      <w:r w:rsidRPr="00DA608B">
        <w:rPr>
          <w:rFonts w:ascii="Times New Roman" w:hAnsi="Times New Roman"/>
        </w:rPr>
        <w:t xml:space="preserve"> subregulations 133.335(2) and (3)</w:t>
      </w:r>
      <w:r w:rsidR="00804DC8">
        <w:rPr>
          <w:rFonts w:ascii="Times New Roman" w:hAnsi="Times New Roman"/>
        </w:rPr>
        <w:t>.</w:t>
      </w:r>
      <w:r w:rsidR="00F0425F">
        <w:rPr>
          <w:rFonts w:ascii="Times New Roman" w:hAnsi="Times New Roman"/>
        </w:rPr>
        <w:t xml:space="preserve"> </w:t>
      </w:r>
      <w:r w:rsidR="003958F2" w:rsidRPr="00DA608B">
        <w:rPr>
          <w:rFonts w:ascii="Times New Roman" w:hAnsi="Times New Roman"/>
          <w:lang w:eastAsia="en-AU"/>
        </w:rPr>
        <w:t xml:space="preserve">The exemption is subject to the condition that the operator </w:t>
      </w:r>
      <w:r w:rsidR="00BD458E">
        <w:rPr>
          <w:rFonts w:ascii="Times New Roman" w:hAnsi="Times New Roman"/>
          <w:lang w:eastAsia="en-AU"/>
        </w:rPr>
        <w:t>or</w:t>
      </w:r>
      <w:r w:rsidR="003958F2" w:rsidRPr="00DA608B">
        <w:rPr>
          <w:rFonts w:ascii="Times New Roman" w:hAnsi="Times New Roman"/>
          <w:lang w:eastAsia="en-AU"/>
        </w:rPr>
        <w:t xml:space="preserve"> pilot in command</w:t>
      </w:r>
      <w:r w:rsidR="003958F2">
        <w:rPr>
          <w:rFonts w:ascii="Times New Roman" w:hAnsi="Times New Roman"/>
          <w:lang w:eastAsia="en-AU"/>
        </w:rPr>
        <w:t xml:space="preserve"> must </w:t>
      </w:r>
      <w:r w:rsidR="002570C7">
        <w:rPr>
          <w:rFonts w:ascii="Times New Roman" w:hAnsi="Times New Roman"/>
          <w:lang w:eastAsia="en-AU"/>
        </w:rPr>
        <w:t>ensure that</w:t>
      </w:r>
      <w:r w:rsidR="006B7876">
        <w:rPr>
          <w:rFonts w:ascii="Times New Roman" w:hAnsi="Times New Roman"/>
          <w:lang w:eastAsia="en-AU"/>
        </w:rPr>
        <w:t xml:space="preserve">, for the flight, </w:t>
      </w:r>
      <w:r w:rsidRPr="00DA608B">
        <w:rPr>
          <w:rFonts w:ascii="Times New Roman" w:hAnsi="Times New Roman"/>
        </w:rPr>
        <w:t xml:space="preserve">the rotorcraft is operated in accordance with </w:t>
      </w:r>
      <w:r w:rsidR="001F15D1" w:rsidRPr="00E86B3C">
        <w:t xml:space="preserve">the requirements of </w:t>
      </w:r>
      <w:r w:rsidRPr="00DA608B">
        <w:rPr>
          <w:rFonts w:ascii="Times New Roman" w:hAnsi="Times New Roman"/>
        </w:rPr>
        <w:t>at least performance class</w:t>
      </w:r>
      <w:r w:rsidR="00147005">
        <w:rPr>
          <w:rFonts w:ascii="Times New Roman" w:hAnsi="Times New Roman"/>
        </w:rPr>
        <w:t> </w:t>
      </w:r>
      <w:r w:rsidRPr="00DA608B">
        <w:rPr>
          <w:rFonts w:ascii="Times New Roman" w:hAnsi="Times New Roman"/>
        </w:rPr>
        <w:t>3 and section 10.07 of the Part 133 MOS.</w:t>
      </w:r>
    </w:p>
    <w:p w14:paraId="75963B06" w14:textId="77777777" w:rsidR="00512A9F" w:rsidRPr="00DA608B" w:rsidRDefault="00512A9F" w:rsidP="00512A9F">
      <w:pPr>
        <w:pStyle w:val="BodyText"/>
        <w:rPr>
          <w:rFonts w:ascii="Times New Roman" w:hAnsi="Times New Roman"/>
        </w:rPr>
      </w:pPr>
    </w:p>
    <w:p w14:paraId="3061FDAA" w14:textId="36318A0B" w:rsidR="000A32BB" w:rsidRDefault="00521EFD" w:rsidP="00512A9F">
      <w:pPr>
        <w:pStyle w:val="BodyText"/>
      </w:pPr>
      <w:r>
        <w:rPr>
          <w:rFonts w:ascii="Times New Roman" w:hAnsi="Times New Roman"/>
        </w:rPr>
        <w:t xml:space="preserve">Also, under the section, </w:t>
      </w:r>
      <w:r w:rsidR="001A7033">
        <w:rPr>
          <w:rFonts w:ascii="Times New Roman" w:hAnsi="Times New Roman"/>
        </w:rPr>
        <w:t xml:space="preserve">if </w:t>
      </w:r>
      <w:r w:rsidR="001D31A8">
        <w:rPr>
          <w:rFonts w:ascii="Times New Roman" w:hAnsi="Times New Roman"/>
        </w:rPr>
        <w:t>a</w:t>
      </w:r>
      <w:r w:rsidR="00512A9F" w:rsidRPr="00DA608B">
        <w:rPr>
          <w:rFonts w:ascii="Times New Roman" w:hAnsi="Times New Roman"/>
        </w:rPr>
        <w:t>n operator tak</w:t>
      </w:r>
      <w:r w:rsidR="001A7033">
        <w:rPr>
          <w:rFonts w:ascii="Times New Roman" w:hAnsi="Times New Roman"/>
        </w:rPr>
        <w:t>es</w:t>
      </w:r>
      <w:r w:rsidR="00512A9F" w:rsidRPr="00DA608B">
        <w:rPr>
          <w:rFonts w:ascii="Times New Roman" w:hAnsi="Times New Roman"/>
        </w:rPr>
        <w:t xml:space="preserve"> advantage of the exemption</w:t>
      </w:r>
      <w:r w:rsidR="00372F90">
        <w:rPr>
          <w:rFonts w:ascii="Times New Roman" w:hAnsi="Times New Roman"/>
        </w:rPr>
        <w:t xml:space="preserve"> for a flight, it</w:t>
      </w:r>
      <w:r w:rsidR="00512A9F" w:rsidRPr="00DA608B">
        <w:rPr>
          <w:rFonts w:ascii="Times New Roman" w:hAnsi="Times New Roman"/>
        </w:rPr>
        <w:t xml:space="preserve"> </w:t>
      </w:r>
      <w:r w:rsidR="00905C33">
        <w:rPr>
          <w:rFonts w:ascii="Times New Roman" w:hAnsi="Times New Roman"/>
        </w:rPr>
        <w:t>is directed to</w:t>
      </w:r>
      <w:r w:rsidR="00512A9F" w:rsidRPr="00DA608B">
        <w:rPr>
          <w:rFonts w:ascii="Times New Roman" w:hAnsi="Times New Roman"/>
        </w:rPr>
        <w:t xml:space="preserve"> </w:t>
      </w:r>
      <w:r w:rsidR="0059516D">
        <w:rPr>
          <w:rFonts w:ascii="Times New Roman" w:hAnsi="Times New Roman"/>
        </w:rPr>
        <w:t>give</w:t>
      </w:r>
      <w:r w:rsidR="0059516D" w:rsidRPr="00DA608B">
        <w:rPr>
          <w:rFonts w:ascii="Times New Roman" w:hAnsi="Times New Roman"/>
        </w:rPr>
        <w:t xml:space="preserve"> </w:t>
      </w:r>
      <w:r w:rsidR="00512A9F" w:rsidRPr="00DA608B">
        <w:rPr>
          <w:rFonts w:ascii="Times New Roman" w:hAnsi="Times New Roman"/>
        </w:rPr>
        <w:t xml:space="preserve">CASA </w:t>
      </w:r>
      <w:r w:rsidR="009C7303">
        <w:rPr>
          <w:rFonts w:ascii="Times New Roman" w:hAnsi="Times New Roman"/>
        </w:rPr>
        <w:t>its</w:t>
      </w:r>
      <w:r w:rsidR="009C7303" w:rsidRPr="00DA608B">
        <w:rPr>
          <w:rFonts w:ascii="Times New Roman" w:hAnsi="Times New Roman"/>
        </w:rPr>
        <w:t xml:space="preserve"> </w:t>
      </w:r>
      <w:r w:rsidR="00512A9F" w:rsidRPr="00DA608B">
        <w:rPr>
          <w:rFonts w:ascii="Times New Roman" w:hAnsi="Times New Roman"/>
        </w:rPr>
        <w:t xml:space="preserve">proposed exposition content for compliance with the </w:t>
      </w:r>
      <w:r w:rsidR="00D733D9">
        <w:rPr>
          <w:rFonts w:ascii="Times New Roman" w:hAnsi="Times New Roman"/>
        </w:rPr>
        <w:t>requirements in subregulation 133</w:t>
      </w:r>
      <w:r w:rsidR="00232105">
        <w:rPr>
          <w:rFonts w:ascii="Times New Roman" w:hAnsi="Times New Roman"/>
        </w:rPr>
        <w:t>.</w:t>
      </w:r>
      <w:r w:rsidR="00D733D9">
        <w:rPr>
          <w:rFonts w:ascii="Times New Roman" w:hAnsi="Times New Roman"/>
        </w:rPr>
        <w:t>335(3)</w:t>
      </w:r>
      <w:r w:rsidR="00302437">
        <w:rPr>
          <w:rFonts w:ascii="Times New Roman" w:hAnsi="Times New Roman"/>
        </w:rPr>
        <w:t xml:space="preserve">, </w:t>
      </w:r>
      <w:r w:rsidR="00302437" w:rsidRPr="006E4F69">
        <w:t xml:space="preserve">accompanied by </w:t>
      </w:r>
      <w:r w:rsidR="00302437">
        <w:t>any supporting documents specified in writing by CASA,</w:t>
      </w:r>
      <w:r w:rsidR="00512A9F" w:rsidRPr="00DA608B">
        <w:rPr>
          <w:rFonts w:ascii="Times New Roman" w:hAnsi="Times New Roman"/>
        </w:rPr>
        <w:t xml:space="preserve"> by not later than the end of </w:t>
      </w:r>
      <w:r w:rsidR="00EA05DB">
        <w:rPr>
          <w:rFonts w:ascii="Times New Roman" w:hAnsi="Times New Roman"/>
        </w:rPr>
        <w:t>a date specified in writing by CASA</w:t>
      </w:r>
      <w:r w:rsidR="00512A9F" w:rsidRPr="00DA608B">
        <w:rPr>
          <w:rFonts w:ascii="Times New Roman" w:hAnsi="Times New Roman"/>
        </w:rPr>
        <w:t>.</w:t>
      </w:r>
      <w:r w:rsidR="00D60400">
        <w:rPr>
          <w:rFonts w:ascii="Times New Roman" w:hAnsi="Times New Roman"/>
        </w:rPr>
        <w:t xml:space="preserve"> </w:t>
      </w:r>
      <w:r w:rsidR="004C2D3C">
        <w:t xml:space="preserve">If the date </w:t>
      </w:r>
      <w:r w:rsidR="004B6B7A">
        <w:t>applies</w:t>
      </w:r>
      <w:r w:rsidR="004C2D3C">
        <w:t xml:space="preserve"> to all </w:t>
      </w:r>
      <w:r w:rsidR="004B6B7A">
        <w:t xml:space="preserve">relevant </w:t>
      </w:r>
      <w:r w:rsidR="004C2D3C">
        <w:t>operators or their pilots in command,</w:t>
      </w:r>
      <w:r w:rsidR="00CD6964">
        <w:t xml:space="preserve"> CASA will give at least 3 months’ notice of the date on its website</w:t>
      </w:r>
      <w:r w:rsidR="00045959">
        <w:t xml:space="preserve"> on the internet</w:t>
      </w:r>
      <w:r w:rsidR="00D406E5">
        <w:t>.</w:t>
      </w:r>
      <w:r w:rsidR="00CD6964">
        <w:t xml:space="preserve"> </w:t>
      </w:r>
      <w:r w:rsidR="00E11D90">
        <w:t xml:space="preserve">If the date </w:t>
      </w:r>
      <w:r w:rsidR="00E11D90">
        <w:lastRenderedPageBreak/>
        <w:t xml:space="preserve">only </w:t>
      </w:r>
      <w:r w:rsidR="004B6B7A">
        <w:t>applies</w:t>
      </w:r>
      <w:r w:rsidR="00E11D90">
        <w:t xml:space="preserve"> to a particular operator or its pilots in command, CASA will give the</w:t>
      </w:r>
      <w:r w:rsidR="00CD6964">
        <w:t xml:space="preserve"> operator</w:t>
      </w:r>
      <w:r w:rsidR="00DA52EC" w:rsidRPr="00DA52EC">
        <w:t xml:space="preserve"> </w:t>
      </w:r>
      <w:r w:rsidR="00DA52EC">
        <w:t>at least 3</w:t>
      </w:r>
      <w:r w:rsidR="00045959">
        <w:t xml:space="preserve"> </w:t>
      </w:r>
      <w:r w:rsidR="00DA52EC">
        <w:t>months’ notice of the date</w:t>
      </w:r>
      <w:r w:rsidR="00CD6964">
        <w:t>.</w:t>
      </w:r>
    </w:p>
    <w:p w14:paraId="398DC7C3" w14:textId="77777777" w:rsidR="000A32BB" w:rsidRDefault="000A32BB" w:rsidP="00512A9F">
      <w:pPr>
        <w:pStyle w:val="BodyText"/>
      </w:pPr>
    </w:p>
    <w:p w14:paraId="1F6345CD" w14:textId="241542B2" w:rsidR="00512A9F" w:rsidRPr="00DA608B" w:rsidRDefault="00D60400" w:rsidP="00512A9F">
      <w:pPr>
        <w:pStyle w:val="BodyText"/>
        <w:rPr>
          <w:rFonts w:ascii="Times New Roman" w:hAnsi="Times New Roman"/>
        </w:rPr>
      </w:pPr>
      <w:r>
        <w:t>Also,</w:t>
      </w:r>
      <w:r w:rsidRPr="00DA608B">
        <w:t xml:space="preserve"> </w:t>
      </w:r>
      <w:r w:rsidR="000A32BB">
        <w:t>under the s</w:t>
      </w:r>
      <w:r w:rsidR="00905C33">
        <w:t>ection,</w:t>
      </w:r>
      <w:r w:rsidR="00853894" w:rsidRPr="00853894">
        <w:t xml:space="preserve"> </w:t>
      </w:r>
      <w:r w:rsidR="00853894">
        <w:t>the operator is directed</w:t>
      </w:r>
      <w:r w:rsidRPr="00DA608B">
        <w:t xml:space="preserve"> </w:t>
      </w:r>
      <w:r>
        <w:t xml:space="preserve">not </w:t>
      </w:r>
      <w:r w:rsidR="00284BF0">
        <w:t xml:space="preserve">to </w:t>
      </w:r>
      <w:r>
        <w:t xml:space="preserve">commence using the </w:t>
      </w:r>
      <w:r w:rsidR="00284BF0">
        <w:t xml:space="preserve">proposed </w:t>
      </w:r>
      <w:r>
        <w:t>exposition content until the day it receives CASA’s written advice that it may do so.</w:t>
      </w:r>
    </w:p>
    <w:p w14:paraId="3E797D40" w14:textId="7E2C20C0" w:rsidR="00512A9F" w:rsidRPr="00DA608B" w:rsidRDefault="00512A9F" w:rsidP="00512A9F">
      <w:pPr>
        <w:pStyle w:val="BodyText"/>
        <w:rPr>
          <w:rFonts w:ascii="Times New Roman" w:hAnsi="Times New Roman"/>
        </w:rPr>
      </w:pPr>
    </w:p>
    <w:p w14:paraId="55C6C76E" w14:textId="286C2A72" w:rsidR="00512A9F" w:rsidRPr="00DA608B" w:rsidRDefault="00D60400" w:rsidP="00512A9F">
      <w:pPr>
        <w:pStyle w:val="BodyText"/>
        <w:rPr>
          <w:rFonts w:ascii="Times New Roman" w:hAnsi="Times New Roman"/>
        </w:rPr>
      </w:pPr>
      <w:r>
        <w:t>Also, the section</w:t>
      </w:r>
      <w:r w:rsidR="00512A9F" w:rsidRPr="00DA608B">
        <w:rPr>
          <w:rFonts w:ascii="Times New Roman" w:hAnsi="Times New Roman"/>
        </w:rPr>
        <w:t xml:space="preserve"> </w:t>
      </w:r>
      <w:r w:rsidR="0092611B">
        <w:rPr>
          <w:rFonts w:ascii="Times New Roman" w:hAnsi="Times New Roman"/>
        </w:rPr>
        <w:t>states th</w:t>
      </w:r>
      <w:r w:rsidR="005F1138">
        <w:rPr>
          <w:rFonts w:ascii="Times New Roman" w:hAnsi="Times New Roman"/>
        </w:rPr>
        <w:t xml:space="preserve">e section </w:t>
      </w:r>
      <w:r w:rsidR="00512A9F" w:rsidRPr="00DA608B">
        <w:rPr>
          <w:rFonts w:ascii="Times New Roman" w:hAnsi="Times New Roman"/>
        </w:rPr>
        <w:t xml:space="preserve">ceases </w:t>
      </w:r>
      <w:r w:rsidR="000B422B">
        <w:rPr>
          <w:rFonts w:ascii="Times New Roman" w:hAnsi="Times New Roman"/>
        </w:rPr>
        <w:t xml:space="preserve">to have effect </w:t>
      </w:r>
      <w:r w:rsidR="00512A9F" w:rsidRPr="00DA608B">
        <w:rPr>
          <w:rFonts w:ascii="Times New Roman" w:hAnsi="Times New Roman"/>
        </w:rPr>
        <w:t xml:space="preserve">at the end of </w:t>
      </w:r>
      <w:r w:rsidR="00EA05DB">
        <w:rPr>
          <w:rFonts w:ascii="Times New Roman" w:hAnsi="Times New Roman"/>
        </w:rPr>
        <w:t>a date</w:t>
      </w:r>
      <w:r w:rsidR="00B471EC">
        <w:rPr>
          <w:rFonts w:ascii="Times New Roman" w:hAnsi="Times New Roman"/>
        </w:rPr>
        <w:t xml:space="preserve"> to be</w:t>
      </w:r>
      <w:r w:rsidR="00EA05DB">
        <w:rPr>
          <w:rFonts w:ascii="Times New Roman" w:hAnsi="Times New Roman"/>
        </w:rPr>
        <w:t xml:space="preserve"> specified in writing by CASA</w:t>
      </w:r>
      <w:r w:rsidR="00512A9F" w:rsidRPr="00DA608B">
        <w:rPr>
          <w:rFonts w:ascii="Times New Roman" w:hAnsi="Times New Roman"/>
        </w:rPr>
        <w:t>.</w:t>
      </w:r>
      <w:r w:rsidR="005F1138">
        <w:rPr>
          <w:rFonts w:ascii="Times New Roman" w:hAnsi="Times New Roman"/>
        </w:rPr>
        <w:t xml:space="preserve"> </w:t>
      </w:r>
      <w:r w:rsidR="00410ABD">
        <w:t xml:space="preserve">If the date </w:t>
      </w:r>
      <w:r w:rsidR="008F348C">
        <w:t>applies</w:t>
      </w:r>
      <w:r w:rsidR="00410ABD">
        <w:t xml:space="preserve"> to all </w:t>
      </w:r>
      <w:r w:rsidR="008F348C">
        <w:t xml:space="preserve">relevant </w:t>
      </w:r>
      <w:r w:rsidR="00410ABD">
        <w:t>operators or their pilots in command,</w:t>
      </w:r>
      <w:r w:rsidR="005F1138">
        <w:t xml:space="preserve"> CASA will give at least 3 months’ notice of the date on its website</w:t>
      </w:r>
      <w:r w:rsidR="00045959">
        <w:t xml:space="preserve"> on the internet</w:t>
      </w:r>
      <w:r w:rsidR="001B1E35">
        <w:t>.</w:t>
      </w:r>
      <w:r w:rsidR="005F1138">
        <w:t xml:space="preserve"> </w:t>
      </w:r>
      <w:r w:rsidR="00A06172">
        <w:t xml:space="preserve">If the date only </w:t>
      </w:r>
      <w:r w:rsidR="00500BF5">
        <w:t>applies</w:t>
      </w:r>
      <w:r w:rsidR="00A06172">
        <w:t xml:space="preserve"> to a particular operator or its pilots in command, CASA will give the</w:t>
      </w:r>
      <w:r w:rsidR="005F1138">
        <w:t xml:space="preserve"> operator</w:t>
      </w:r>
      <w:r w:rsidR="00A06172">
        <w:t xml:space="preserve"> at least 3 months’ notice of the date</w:t>
      </w:r>
      <w:r w:rsidR="005F1138">
        <w:t>.</w:t>
      </w:r>
    </w:p>
    <w:p w14:paraId="45DDB63B" w14:textId="77777777" w:rsidR="00512A9F" w:rsidRPr="00DA608B" w:rsidRDefault="00512A9F" w:rsidP="00512A9F">
      <w:pPr>
        <w:pStyle w:val="BodyText"/>
        <w:rPr>
          <w:rFonts w:ascii="Times New Roman" w:hAnsi="Times New Roman"/>
        </w:rPr>
      </w:pPr>
    </w:p>
    <w:p w14:paraId="65A4C528" w14:textId="34E23E95" w:rsidR="00512A9F" w:rsidRPr="00A55584" w:rsidRDefault="00512A9F" w:rsidP="00B73E78">
      <w:pPr>
        <w:pStyle w:val="BodyText"/>
        <w:rPr>
          <w:rFonts w:ascii="Times New Roman" w:hAnsi="Times New Roman"/>
        </w:rPr>
      </w:pPr>
      <w:r w:rsidRPr="00A55584">
        <w:rPr>
          <w:rFonts w:ascii="Times New Roman" w:hAnsi="Times New Roman"/>
        </w:rPr>
        <w:t xml:space="preserve">Section </w:t>
      </w:r>
      <w:r w:rsidR="003B7004" w:rsidRPr="00A55584">
        <w:rPr>
          <w:rFonts w:ascii="Times New Roman" w:hAnsi="Times New Roman"/>
        </w:rPr>
        <w:t>30</w:t>
      </w:r>
      <w:r w:rsidR="00EA4B0F">
        <w:rPr>
          <w:rFonts w:ascii="Times New Roman" w:hAnsi="Times New Roman"/>
        </w:rPr>
        <w:t> —</w:t>
      </w:r>
      <w:r w:rsidRPr="00A55584">
        <w:rPr>
          <w:rFonts w:ascii="Times New Roman" w:hAnsi="Times New Roman"/>
        </w:rPr>
        <w:t xml:space="preserve"> Medical transport operations</w:t>
      </w:r>
      <w:r w:rsidR="00EA4B0F">
        <w:rPr>
          <w:rFonts w:ascii="Times New Roman" w:hAnsi="Times New Roman"/>
        </w:rPr>
        <w:t> </w:t>
      </w:r>
      <w:r w:rsidRPr="00A55584">
        <w:rPr>
          <w:rFonts w:ascii="Times New Roman" w:hAnsi="Times New Roman"/>
        </w:rPr>
        <w:t>– climb performance and obstacle avoidance</w:t>
      </w:r>
      <w:r w:rsidR="00EA4B0F">
        <w:rPr>
          <w:rFonts w:ascii="Times New Roman" w:hAnsi="Times New Roman"/>
        </w:rPr>
        <w:t> </w:t>
      </w:r>
      <w:r w:rsidRPr="00A55584">
        <w:rPr>
          <w:rFonts w:ascii="Times New Roman" w:hAnsi="Times New Roman"/>
        </w:rPr>
        <w:t>– exemption</w:t>
      </w:r>
    </w:p>
    <w:p w14:paraId="7D2C738F" w14:textId="77777777" w:rsidR="00512A9F" w:rsidRPr="00DA608B" w:rsidRDefault="00512A9F">
      <w:pPr>
        <w:pStyle w:val="BodyText"/>
        <w:rPr>
          <w:rFonts w:ascii="Times New Roman" w:hAnsi="Times New Roman"/>
        </w:rPr>
      </w:pPr>
    </w:p>
    <w:p w14:paraId="239CBB30" w14:textId="0497C406" w:rsidR="00FE2044" w:rsidRDefault="00512A9F">
      <w:pPr>
        <w:pStyle w:val="BodyText"/>
        <w:rPr>
          <w:rFonts w:ascii="Times New Roman" w:hAnsi="Times New Roman"/>
        </w:rPr>
      </w:pPr>
      <w:r w:rsidRPr="00DA608B">
        <w:rPr>
          <w:rFonts w:ascii="Times New Roman" w:hAnsi="Times New Roman"/>
        </w:rPr>
        <w:t xml:space="preserve">This section </w:t>
      </w:r>
      <w:r w:rsidR="00C91AB2">
        <w:rPr>
          <w:rFonts w:ascii="Times New Roman" w:hAnsi="Times New Roman"/>
        </w:rPr>
        <w:t>applies to</w:t>
      </w:r>
      <w:r w:rsidR="00C91AB2" w:rsidRPr="00DA608B">
        <w:rPr>
          <w:rFonts w:ascii="Times New Roman" w:hAnsi="Times New Roman"/>
        </w:rPr>
        <w:t xml:space="preserve"> </w:t>
      </w:r>
      <w:r w:rsidRPr="00DA608B">
        <w:rPr>
          <w:rFonts w:ascii="Times New Roman" w:hAnsi="Times New Roman"/>
        </w:rPr>
        <w:t>the operator</w:t>
      </w:r>
      <w:r w:rsidR="00EB6003">
        <w:rPr>
          <w:rFonts w:ascii="Times New Roman" w:hAnsi="Times New Roman"/>
        </w:rPr>
        <w:t>,</w:t>
      </w:r>
      <w:r w:rsidRPr="00DA608B">
        <w:rPr>
          <w:rFonts w:ascii="Times New Roman" w:hAnsi="Times New Roman"/>
        </w:rPr>
        <w:t xml:space="preserve"> and pilot in command</w:t>
      </w:r>
      <w:r w:rsidR="00EB6003">
        <w:rPr>
          <w:rFonts w:ascii="Times New Roman" w:hAnsi="Times New Roman"/>
        </w:rPr>
        <w:t>,</w:t>
      </w:r>
      <w:r w:rsidRPr="00DA608B">
        <w:rPr>
          <w:rFonts w:ascii="Times New Roman" w:hAnsi="Times New Roman"/>
        </w:rPr>
        <w:t xml:space="preserve"> </w:t>
      </w:r>
      <w:r w:rsidR="0011618E" w:rsidRPr="00DA608B">
        <w:rPr>
          <w:rFonts w:ascii="Times New Roman" w:hAnsi="Times New Roman"/>
        </w:rPr>
        <w:t xml:space="preserve">of a rotorcraft </w:t>
      </w:r>
      <w:r w:rsidRPr="00DA608B">
        <w:rPr>
          <w:rFonts w:ascii="Times New Roman" w:hAnsi="Times New Roman"/>
        </w:rPr>
        <w:t>for a flight that is a</w:t>
      </w:r>
      <w:r w:rsidR="00987042">
        <w:rPr>
          <w:rFonts w:ascii="Times New Roman" w:hAnsi="Times New Roman"/>
        </w:rPr>
        <w:t>n MTO</w:t>
      </w:r>
      <w:r w:rsidR="00FE2044">
        <w:rPr>
          <w:rFonts w:ascii="Times New Roman" w:hAnsi="Times New Roman"/>
        </w:rPr>
        <w:t>:</w:t>
      </w:r>
    </w:p>
    <w:p w14:paraId="6ECC6BF3" w14:textId="3A35A5FC" w:rsidR="00575A8A" w:rsidRPr="00930A1B" w:rsidRDefault="00A606B4" w:rsidP="00930A1B">
      <w:pPr>
        <w:numPr>
          <w:ilvl w:val="0"/>
          <w:numId w:val="28"/>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 xml:space="preserve">conducted </w:t>
      </w:r>
      <w:r w:rsidR="00512A9F" w:rsidRPr="00930A1B">
        <w:rPr>
          <w:rFonts w:ascii="Times New Roman" w:hAnsi="Times New Roman"/>
          <w:color w:val="000000"/>
        </w:rPr>
        <w:t xml:space="preserve">under the VFR </w:t>
      </w:r>
      <w:r w:rsidR="00DA796D" w:rsidRPr="00930A1B">
        <w:rPr>
          <w:rFonts w:ascii="Times New Roman" w:hAnsi="Times New Roman"/>
          <w:color w:val="000000"/>
        </w:rPr>
        <w:t xml:space="preserve">at </w:t>
      </w:r>
      <w:r w:rsidR="00512A9F" w:rsidRPr="00930A1B">
        <w:rPr>
          <w:rFonts w:ascii="Times New Roman" w:hAnsi="Times New Roman"/>
          <w:color w:val="000000"/>
        </w:rPr>
        <w:t xml:space="preserve">night </w:t>
      </w:r>
      <w:r w:rsidR="00F2696D" w:rsidRPr="00930A1B">
        <w:rPr>
          <w:rFonts w:ascii="Times New Roman" w:hAnsi="Times New Roman"/>
          <w:color w:val="000000"/>
        </w:rPr>
        <w:t xml:space="preserve">below </w:t>
      </w:r>
      <w:r w:rsidR="00575A8A" w:rsidRPr="00930A1B">
        <w:rPr>
          <w:rFonts w:ascii="Times New Roman" w:hAnsi="Times New Roman"/>
          <w:color w:val="000000"/>
        </w:rPr>
        <w:t>the</w:t>
      </w:r>
      <w:r w:rsidR="00F2696D" w:rsidRPr="00930A1B">
        <w:rPr>
          <w:rFonts w:ascii="Times New Roman" w:hAnsi="Times New Roman"/>
          <w:color w:val="000000"/>
        </w:rPr>
        <w:t xml:space="preserve"> stated minimum height</w:t>
      </w:r>
      <w:r w:rsidR="00183D82" w:rsidRPr="00930A1B">
        <w:rPr>
          <w:rFonts w:ascii="Times New Roman" w:hAnsi="Times New Roman"/>
          <w:color w:val="000000"/>
        </w:rPr>
        <w:t xml:space="preserve">, </w:t>
      </w:r>
      <w:r w:rsidR="00586678" w:rsidRPr="00930A1B">
        <w:rPr>
          <w:rFonts w:ascii="Times New Roman" w:hAnsi="Times New Roman"/>
          <w:color w:val="000000"/>
        </w:rPr>
        <w:t xml:space="preserve">or </w:t>
      </w:r>
      <w:r w:rsidR="00512A9F" w:rsidRPr="00930A1B">
        <w:rPr>
          <w:rFonts w:ascii="Times New Roman" w:hAnsi="Times New Roman"/>
          <w:color w:val="000000"/>
        </w:rPr>
        <w:t xml:space="preserve">under the IFR in IMC </w:t>
      </w:r>
      <w:r w:rsidR="00DA796D" w:rsidRPr="00930A1B">
        <w:rPr>
          <w:rFonts w:ascii="Times New Roman" w:hAnsi="Times New Roman"/>
          <w:color w:val="000000"/>
        </w:rPr>
        <w:t xml:space="preserve">(as defined in the CASR Dictionary) </w:t>
      </w:r>
      <w:r w:rsidR="00512A9F" w:rsidRPr="00930A1B">
        <w:rPr>
          <w:rFonts w:ascii="Times New Roman" w:hAnsi="Times New Roman"/>
          <w:color w:val="000000"/>
        </w:rPr>
        <w:t xml:space="preserve">by day or under the IFR at night below the </w:t>
      </w:r>
      <w:r w:rsidR="00575A8A" w:rsidRPr="00930A1B">
        <w:rPr>
          <w:rFonts w:ascii="Times New Roman" w:hAnsi="Times New Roman"/>
          <w:color w:val="000000"/>
        </w:rPr>
        <w:t xml:space="preserve">stated </w:t>
      </w:r>
      <w:r w:rsidR="00512A9F" w:rsidRPr="00930A1B">
        <w:rPr>
          <w:rFonts w:ascii="Times New Roman" w:hAnsi="Times New Roman"/>
          <w:color w:val="000000"/>
        </w:rPr>
        <w:t>minimum height</w:t>
      </w:r>
      <w:r w:rsidR="00575A8A" w:rsidRPr="00930A1B">
        <w:rPr>
          <w:rFonts w:ascii="Times New Roman" w:hAnsi="Times New Roman"/>
          <w:color w:val="000000"/>
        </w:rPr>
        <w:t>;</w:t>
      </w:r>
      <w:r w:rsidR="00EE23C2" w:rsidRPr="00930A1B">
        <w:rPr>
          <w:rFonts w:ascii="Times New Roman" w:hAnsi="Times New Roman"/>
          <w:color w:val="000000"/>
        </w:rPr>
        <w:t xml:space="preserve"> and</w:t>
      </w:r>
    </w:p>
    <w:p w14:paraId="053B9E71" w14:textId="2F0C6E7D" w:rsidR="000A7BF6" w:rsidRPr="00930A1B" w:rsidRDefault="00297792" w:rsidP="00930A1B">
      <w:pPr>
        <w:numPr>
          <w:ilvl w:val="0"/>
          <w:numId w:val="28"/>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i</w:t>
      </w:r>
      <w:r w:rsidR="00512A9F" w:rsidRPr="00930A1B">
        <w:rPr>
          <w:rFonts w:ascii="Times New Roman" w:hAnsi="Times New Roman"/>
          <w:color w:val="000000"/>
        </w:rPr>
        <w:t>n</w:t>
      </w:r>
      <w:r w:rsidRPr="00930A1B">
        <w:rPr>
          <w:rFonts w:ascii="Times New Roman" w:hAnsi="Times New Roman"/>
          <w:color w:val="000000"/>
        </w:rPr>
        <w:t xml:space="preserve"> relation to</w:t>
      </w:r>
      <w:r w:rsidR="00512A9F" w:rsidRPr="00930A1B">
        <w:rPr>
          <w:rFonts w:ascii="Times New Roman" w:hAnsi="Times New Roman"/>
          <w:color w:val="000000"/>
        </w:rPr>
        <w:t xml:space="preserve"> </w:t>
      </w:r>
      <w:r w:rsidR="00C91AB2" w:rsidRPr="00930A1B">
        <w:rPr>
          <w:rFonts w:ascii="Times New Roman" w:hAnsi="Times New Roman"/>
          <w:color w:val="000000"/>
        </w:rPr>
        <w:t xml:space="preserve">any </w:t>
      </w:r>
      <w:r w:rsidR="00B21054" w:rsidRPr="00930A1B">
        <w:rPr>
          <w:rFonts w:ascii="Times New Roman" w:hAnsi="Times New Roman"/>
          <w:color w:val="000000"/>
        </w:rPr>
        <w:t xml:space="preserve">of the </w:t>
      </w:r>
      <w:r w:rsidR="00C91AB2" w:rsidRPr="00930A1B">
        <w:rPr>
          <w:rFonts w:ascii="Times New Roman" w:hAnsi="Times New Roman"/>
          <w:color w:val="000000"/>
        </w:rPr>
        <w:t xml:space="preserve">stated </w:t>
      </w:r>
      <w:r w:rsidR="00512A9F" w:rsidRPr="00930A1B">
        <w:rPr>
          <w:rFonts w:ascii="Times New Roman" w:hAnsi="Times New Roman"/>
          <w:color w:val="000000"/>
        </w:rPr>
        <w:t>stage</w:t>
      </w:r>
      <w:r w:rsidR="00B21054" w:rsidRPr="00930A1B">
        <w:rPr>
          <w:rFonts w:ascii="Times New Roman" w:hAnsi="Times New Roman"/>
          <w:color w:val="000000"/>
        </w:rPr>
        <w:t>s</w:t>
      </w:r>
      <w:r w:rsidR="00512A9F" w:rsidRPr="00930A1B">
        <w:rPr>
          <w:rFonts w:ascii="Times New Roman" w:hAnsi="Times New Roman"/>
          <w:color w:val="000000"/>
        </w:rPr>
        <w:t xml:space="preserve"> of flight</w:t>
      </w:r>
      <w:r w:rsidR="000A7BF6" w:rsidRPr="00930A1B">
        <w:rPr>
          <w:rFonts w:ascii="Times New Roman" w:hAnsi="Times New Roman"/>
          <w:color w:val="000000"/>
        </w:rPr>
        <w:t>.</w:t>
      </w:r>
    </w:p>
    <w:p w14:paraId="6CE03465" w14:textId="77777777" w:rsidR="005D77F6" w:rsidRDefault="005D77F6" w:rsidP="000A7BF6">
      <w:pPr>
        <w:pStyle w:val="BodyText"/>
        <w:rPr>
          <w:rFonts w:ascii="Times New Roman" w:hAnsi="Times New Roman"/>
        </w:rPr>
      </w:pPr>
    </w:p>
    <w:p w14:paraId="2D5A2199" w14:textId="18194190" w:rsidR="00512A9F" w:rsidRDefault="004D7E68" w:rsidP="000A7BF6">
      <w:pPr>
        <w:pStyle w:val="BodyText"/>
        <w:rPr>
          <w:rFonts w:ascii="Times New Roman" w:hAnsi="Times New Roman"/>
        </w:rPr>
      </w:pPr>
      <w:r>
        <w:rPr>
          <w:rFonts w:ascii="Times New Roman" w:hAnsi="Times New Roman"/>
        </w:rPr>
        <w:t>T</w:t>
      </w:r>
      <w:r w:rsidRPr="00DA608B">
        <w:rPr>
          <w:rFonts w:ascii="Times New Roman" w:hAnsi="Times New Roman"/>
        </w:rPr>
        <w:t>he operator and pilot in command</w:t>
      </w:r>
      <w:r>
        <w:rPr>
          <w:rFonts w:ascii="Times New Roman" w:hAnsi="Times New Roman"/>
        </w:rPr>
        <w:t xml:space="preserve"> are</w:t>
      </w:r>
      <w:r w:rsidRPr="00DA608B">
        <w:rPr>
          <w:rFonts w:ascii="Times New Roman" w:hAnsi="Times New Roman"/>
        </w:rPr>
        <w:t xml:space="preserve"> </w:t>
      </w:r>
      <w:r>
        <w:rPr>
          <w:rFonts w:ascii="Times New Roman" w:hAnsi="Times New Roman"/>
        </w:rPr>
        <w:t xml:space="preserve">exempt </w:t>
      </w:r>
      <w:r w:rsidR="00512A9F" w:rsidRPr="00DA608B">
        <w:rPr>
          <w:rFonts w:ascii="Times New Roman" w:hAnsi="Times New Roman"/>
        </w:rPr>
        <w:t>from compl</w:t>
      </w:r>
      <w:r w:rsidR="00101771">
        <w:rPr>
          <w:rFonts w:ascii="Times New Roman" w:hAnsi="Times New Roman"/>
        </w:rPr>
        <w:t>iance</w:t>
      </w:r>
      <w:r w:rsidR="00512A9F" w:rsidRPr="00DA608B">
        <w:rPr>
          <w:rFonts w:ascii="Times New Roman" w:hAnsi="Times New Roman"/>
        </w:rPr>
        <w:t xml:space="preserve"> with subregulations</w:t>
      </w:r>
      <w:r w:rsidR="004D3E99">
        <w:rPr>
          <w:rFonts w:ascii="Times New Roman" w:hAnsi="Times New Roman"/>
        </w:rPr>
        <w:t> </w:t>
      </w:r>
      <w:r w:rsidR="00512A9F" w:rsidRPr="00DA608B">
        <w:rPr>
          <w:rFonts w:ascii="Times New Roman" w:hAnsi="Times New Roman"/>
        </w:rPr>
        <w:t>133.335(2) and (3). The exemption</w:t>
      </w:r>
      <w:r w:rsidR="00431D6A">
        <w:rPr>
          <w:rFonts w:ascii="Times New Roman" w:hAnsi="Times New Roman"/>
        </w:rPr>
        <w:t xml:space="preserve"> is subject to the</w:t>
      </w:r>
      <w:r w:rsidR="007A7CF1" w:rsidRPr="00DA608B">
        <w:rPr>
          <w:rFonts w:ascii="Times New Roman" w:hAnsi="Times New Roman"/>
        </w:rPr>
        <w:t xml:space="preserve"> </w:t>
      </w:r>
      <w:r w:rsidR="00512A9F" w:rsidRPr="00DA608B">
        <w:rPr>
          <w:rFonts w:ascii="Times New Roman" w:hAnsi="Times New Roman"/>
        </w:rPr>
        <w:t>condition</w:t>
      </w:r>
      <w:r w:rsidR="00431D6A">
        <w:rPr>
          <w:rFonts w:ascii="Times New Roman" w:hAnsi="Times New Roman"/>
        </w:rPr>
        <w:t xml:space="preserve"> that</w:t>
      </w:r>
      <w:r w:rsidR="00512A9F" w:rsidRPr="00DA608B">
        <w:rPr>
          <w:rFonts w:ascii="Times New Roman" w:hAnsi="Times New Roman"/>
        </w:rPr>
        <w:t xml:space="preserve"> </w:t>
      </w:r>
      <w:r w:rsidR="00581D7E" w:rsidRPr="00E86B3C">
        <w:rPr>
          <w:lang w:eastAsia="en-AU"/>
        </w:rPr>
        <w:t xml:space="preserve">the operator </w:t>
      </w:r>
      <w:r w:rsidR="004B571D">
        <w:rPr>
          <w:lang w:eastAsia="en-AU"/>
        </w:rPr>
        <w:t>or</w:t>
      </w:r>
      <w:r w:rsidR="00581D7E" w:rsidRPr="00E86B3C">
        <w:rPr>
          <w:lang w:eastAsia="en-AU"/>
        </w:rPr>
        <w:t xml:space="preserve"> pilot in command must ensure </w:t>
      </w:r>
      <w:r w:rsidR="00581D7E" w:rsidRPr="00E86B3C">
        <w:t xml:space="preserve">that, during a relevant stage of flight, the rotorcraft is operated in accordance with the </w:t>
      </w:r>
      <w:r w:rsidR="009F5C2D">
        <w:t xml:space="preserve">stated </w:t>
      </w:r>
      <w:r w:rsidR="00581D7E" w:rsidRPr="00E86B3C">
        <w:t>requirements</w:t>
      </w:r>
      <w:r w:rsidR="00512A9F" w:rsidRPr="00DA608B">
        <w:rPr>
          <w:rFonts w:ascii="Times New Roman" w:hAnsi="Times New Roman"/>
        </w:rPr>
        <w:t xml:space="preserve"> relat</w:t>
      </w:r>
      <w:r w:rsidR="007A7CF1">
        <w:rPr>
          <w:rFonts w:ascii="Times New Roman" w:hAnsi="Times New Roman"/>
        </w:rPr>
        <w:t>ing</w:t>
      </w:r>
      <w:r w:rsidR="00512A9F" w:rsidRPr="00DA608B">
        <w:rPr>
          <w:rFonts w:ascii="Times New Roman" w:hAnsi="Times New Roman"/>
        </w:rPr>
        <w:t xml:space="preserve"> to performance and obstacle avoidance.</w:t>
      </w:r>
    </w:p>
    <w:p w14:paraId="7AC442E0" w14:textId="77777777" w:rsidR="00EA05DB" w:rsidRPr="00DA608B" w:rsidRDefault="00EA05DB">
      <w:pPr>
        <w:pStyle w:val="BodyText"/>
        <w:rPr>
          <w:rFonts w:ascii="Times New Roman" w:hAnsi="Times New Roman"/>
        </w:rPr>
      </w:pPr>
    </w:p>
    <w:p w14:paraId="5C45D5E4" w14:textId="499BFD83" w:rsidR="00FD6715" w:rsidRDefault="00F6749E" w:rsidP="00497558">
      <w:pPr>
        <w:pStyle w:val="BodyText"/>
      </w:pPr>
      <w:r>
        <w:rPr>
          <w:rFonts w:ascii="Times New Roman" w:hAnsi="Times New Roman"/>
        </w:rPr>
        <w:t>Also, under the section</w:t>
      </w:r>
      <w:r w:rsidR="0047763F">
        <w:rPr>
          <w:rFonts w:ascii="Times New Roman" w:hAnsi="Times New Roman"/>
        </w:rPr>
        <w:t>, if a</w:t>
      </w:r>
      <w:r w:rsidR="00512A9F" w:rsidRPr="00DA608B">
        <w:rPr>
          <w:rFonts w:ascii="Times New Roman" w:hAnsi="Times New Roman"/>
        </w:rPr>
        <w:t>n operator tak</w:t>
      </w:r>
      <w:r w:rsidR="0047763F">
        <w:rPr>
          <w:rFonts w:ascii="Times New Roman" w:hAnsi="Times New Roman"/>
        </w:rPr>
        <w:t>es</w:t>
      </w:r>
      <w:r w:rsidR="00512A9F" w:rsidRPr="00DA608B">
        <w:rPr>
          <w:rFonts w:ascii="Times New Roman" w:hAnsi="Times New Roman"/>
        </w:rPr>
        <w:t xml:space="preserve"> advantage of the exemption</w:t>
      </w:r>
      <w:r w:rsidR="00C97618">
        <w:rPr>
          <w:rFonts w:ascii="Times New Roman" w:hAnsi="Times New Roman"/>
        </w:rPr>
        <w:t>, for a flight,</w:t>
      </w:r>
      <w:r w:rsidR="00512A9F" w:rsidRPr="00DA608B">
        <w:rPr>
          <w:rFonts w:ascii="Times New Roman" w:hAnsi="Times New Roman"/>
        </w:rPr>
        <w:t xml:space="preserve"> </w:t>
      </w:r>
      <w:r w:rsidR="00C97618">
        <w:rPr>
          <w:rFonts w:ascii="Times New Roman" w:hAnsi="Times New Roman"/>
        </w:rPr>
        <w:t xml:space="preserve">it </w:t>
      </w:r>
      <w:r w:rsidR="00FD6715">
        <w:rPr>
          <w:rFonts w:ascii="Times New Roman" w:hAnsi="Times New Roman"/>
        </w:rPr>
        <w:t>is directed to</w:t>
      </w:r>
      <w:r w:rsidR="00FD6715" w:rsidRPr="00DA608B">
        <w:rPr>
          <w:rFonts w:ascii="Times New Roman" w:hAnsi="Times New Roman"/>
        </w:rPr>
        <w:t xml:space="preserve"> </w:t>
      </w:r>
      <w:r w:rsidR="00CC57DB">
        <w:rPr>
          <w:rFonts w:ascii="Times New Roman" w:hAnsi="Times New Roman"/>
        </w:rPr>
        <w:t>give</w:t>
      </w:r>
      <w:r w:rsidR="00CC57DB" w:rsidRPr="00DA608B">
        <w:rPr>
          <w:rFonts w:ascii="Times New Roman" w:hAnsi="Times New Roman"/>
        </w:rPr>
        <w:t xml:space="preserve"> </w:t>
      </w:r>
      <w:r w:rsidR="00512A9F" w:rsidRPr="00DA608B">
        <w:rPr>
          <w:rFonts w:ascii="Times New Roman" w:hAnsi="Times New Roman"/>
        </w:rPr>
        <w:t xml:space="preserve">CASA </w:t>
      </w:r>
      <w:r w:rsidR="00F459C9">
        <w:rPr>
          <w:rFonts w:ascii="Times New Roman" w:hAnsi="Times New Roman"/>
        </w:rPr>
        <w:t>its</w:t>
      </w:r>
      <w:r w:rsidR="00F459C9" w:rsidRPr="00DA608B">
        <w:rPr>
          <w:rFonts w:ascii="Times New Roman" w:hAnsi="Times New Roman"/>
        </w:rPr>
        <w:t xml:space="preserve"> </w:t>
      </w:r>
      <w:r w:rsidR="00512A9F" w:rsidRPr="00DA608B">
        <w:rPr>
          <w:rFonts w:ascii="Times New Roman" w:hAnsi="Times New Roman"/>
        </w:rPr>
        <w:t xml:space="preserve">proposed exposition content for compliance with the </w:t>
      </w:r>
      <w:r w:rsidR="00B87B9A">
        <w:rPr>
          <w:rFonts w:ascii="Times New Roman" w:hAnsi="Times New Roman"/>
        </w:rPr>
        <w:t>requirements</w:t>
      </w:r>
      <w:r w:rsidR="00CC57DB">
        <w:rPr>
          <w:rFonts w:ascii="Times New Roman" w:hAnsi="Times New Roman"/>
        </w:rPr>
        <w:t xml:space="preserve"> in subregulation </w:t>
      </w:r>
      <w:r w:rsidR="00B87B9A">
        <w:rPr>
          <w:rFonts w:ascii="Times New Roman" w:hAnsi="Times New Roman"/>
        </w:rPr>
        <w:t>133.335(3)</w:t>
      </w:r>
      <w:r w:rsidR="00195B85">
        <w:rPr>
          <w:rFonts w:ascii="Times New Roman" w:hAnsi="Times New Roman"/>
        </w:rPr>
        <w:t>,</w:t>
      </w:r>
      <w:r w:rsidR="00195B85" w:rsidRPr="00195B85">
        <w:t xml:space="preserve"> </w:t>
      </w:r>
      <w:r w:rsidR="00195B85" w:rsidRPr="006E4F69">
        <w:t xml:space="preserve">accompanied by </w:t>
      </w:r>
      <w:r w:rsidR="00195B85">
        <w:t>any supporting documents specified in writing by CASA</w:t>
      </w:r>
      <w:r w:rsidR="00657BF0">
        <w:t>,</w:t>
      </w:r>
      <w:r w:rsidR="00512A9F" w:rsidRPr="00DA608B">
        <w:rPr>
          <w:rFonts w:ascii="Times New Roman" w:hAnsi="Times New Roman"/>
        </w:rPr>
        <w:t xml:space="preserve"> by no later than the end of </w:t>
      </w:r>
      <w:r w:rsidR="00EA05DB">
        <w:rPr>
          <w:rFonts w:ascii="Times New Roman" w:hAnsi="Times New Roman"/>
        </w:rPr>
        <w:t>a date specified in writing by CASA</w:t>
      </w:r>
      <w:r w:rsidR="00512A9F" w:rsidRPr="00DA608B">
        <w:rPr>
          <w:rFonts w:ascii="Times New Roman" w:hAnsi="Times New Roman"/>
        </w:rPr>
        <w:t>.</w:t>
      </w:r>
      <w:r w:rsidR="00EF27A3">
        <w:rPr>
          <w:rFonts w:ascii="Times New Roman" w:hAnsi="Times New Roman"/>
        </w:rPr>
        <w:t xml:space="preserve"> </w:t>
      </w:r>
      <w:r w:rsidR="00E71B0E">
        <w:t xml:space="preserve">If the date </w:t>
      </w:r>
      <w:r w:rsidR="00500BF5">
        <w:t>appl</w:t>
      </w:r>
      <w:r w:rsidR="00D3521E">
        <w:t>ies</w:t>
      </w:r>
      <w:r w:rsidR="00E71B0E">
        <w:t xml:space="preserve"> to all </w:t>
      </w:r>
      <w:r w:rsidR="00D3521E">
        <w:t xml:space="preserve">relevant </w:t>
      </w:r>
      <w:r w:rsidR="00E71B0E">
        <w:t>operators or their pilots in command,</w:t>
      </w:r>
      <w:r w:rsidR="003A42C8">
        <w:t xml:space="preserve"> CASA will give at least 3</w:t>
      </w:r>
      <w:r w:rsidR="000B04CD">
        <w:t xml:space="preserve"> </w:t>
      </w:r>
      <w:r w:rsidR="003A42C8">
        <w:t>months’ notice of the date on its website</w:t>
      </w:r>
      <w:r w:rsidR="00045959">
        <w:t xml:space="preserve"> on the internet</w:t>
      </w:r>
      <w:r w:rsidR="004B4C29">
        <w:t>.</w:t>
      </w:r>
      <w:r w:rsidR="003A42C8">
        <w:t xml:space="preserve"> </w:t>
      </w:r>
      <w:r w:rsidR="00D406E5">
        <w:t xml:space="preserve">If the date only </w:t>
      </w:r>
      <w:r w:rsidR="00D3521E">
        <w:t>applies</w:t>
      </w:r>
      <w:r w:rsidR="00D406E5">
        <w:t xml:space="preserve"> to a particular operator or its pilots in command, CASA will give the</w:t>
      </w:r>
      <w:r w:rsidR="003A42C8">
        <w:t xml:space="preserve"> operator</w:t>
      </w:r>
      <w:r w:rsidR="00D406E5">
        <w:t xml:space="preserve"> </w:t>
      </w:r>
      <w:r w:rsidR="00953E72">
        <w:t>at least 3</w:t>
      </w:r>
      <w:r w:rsidR="00045959">
        <w:t xml:space="preserve"> </w:t>
      </w:r>
      <w:r w:rsidR="00953E72">
        <w:t>months’ notice of the date</w:t>
      </w:r>
      <w:r w:rsidR="00FD6715">
        <w:t>.</w:t>
      </w:r>
    </w:p>
    <w:p w14:paraId="383EF9ED" w14:textId="77777777" w:rsidR="00FD6715" w:rsidRDefault="00FD6715" w:rsidP="00497558">
      <w:pPr>
        <w:pStyle w:val="BodyText"/>
      </w:pPr>
    </w:p>
    <w:p w14:paraId="083ADDC7" w14:textId="6166AB98" w:rsidR="00512A9F" w:rsidRPr="00DA608B" w:rsidRDefault="00AE1399" w:rsidP="00497558">
      <w:pPr>
        <w:pStyle w:val="BodyText"/>
        <w:rPr>
          <w:rFonts w:ascii="Times New Roman" w:hAnsi="Times New Roman"/>
        </w:rPr>
      </w:pPr>
      <w:r>
        <w:t>Also,</w:t>
      </w:r>
      <w:r w:rsidRPr="00DA608B">
        <w:t xml:space="preserve"> </w:t>
      </w:r>
      <w:r w:rsidR="001B667F">
        <w:t>under the section,</w:t>
      </w:r>
      <w:r w:rsidR="001B667F" w:rsidRPr="00853894">
        <w:t xml:space="preserve"> </w:t>
      </w:r>
      <w:r w:rsidR="001B667F">
        <w:t xml:space="preserve">the operator </w:t>
      </w:r>
      <w:r>
        <w:t>i</w:t>
      </w:r>
      <w:r w:rsidR="001B667F">
        <w:t>s</w:t>
      </w:r>
      <w:r w:rsidR="003F0F4A">
        <w:t xml:space="preserve"> directed</w:t>
      </w:r>
      <w:r w:rsidRPr="00DA608B">
        <w:t xml:space="preserve"> </w:t>
      </w:r>
      <w:r>
        <w:t xml:space="preserve">not </w:t>
      </w:r>
      <w:r w:rsidR="003F0F4A">
        <w:t xml:space="preserve">to </w:t>
      </w:r>
      <w:r>
        <w:t xml:space="preserve">commence using the </w:t>
      </w:r>
      <w:r w:rsidR="00290493">
        <w:t xml:space="preserve">proposed </w:t>
      </w:r>
      <w:r>
        <w:t>exposition content until the day it receives CASA’s written advice that it may do so.</w:t>
      </w:r>
    </w:p>
    <w:p w14:paraId="555ACC5F" w14:textId="5255139D" w:rsidR="00512A9F" w:rsidRPr="00DA608B" w:rsidRDefault="00512A9F" w:rsidP="00512A9F">
      <w:pPr>
        <w:pStyle w:val="BodyText"/>
        <w:rPr>
          <w:rFonts w:ascii="Times New Roman" w:hAnsi="Times New Roman"/>
        </w:rPr>
      </w:pPr>
    </w:p>
    <w:p w14:paraId="175F3161" w14:textId="00597824" w:rsidR="00512A9F" w:rsidRDefault="00AE1399" w:rsidP="00512A9F">
      <w:pPr>
        <w:pStyle w:val="BodyText"/>
      </w:pPr>
      <w:r>
        <w:t>Also, the section</w:t>
      </w:r>
      <w:r w:rsidR="00625583">
        <w:t xml:space="preserve"> states the section</w:t>
      </w:r>
      <w:r w:rsidR="00512A9F" w:rsidRPr="00DA608B">
        <w:rPr>
          <w:rFonts w:ascii="Times New Roman" w:hAnsi="Times New Roman"/>
        </w:rPr>
        <w:t xml:space="preserve"> ceases </w:t>
      </w:r>
      <w:r w:rsidR="00064DA7">
        <w:rPr>
          <w:rFonts w:ascii="Times New Roman" w:hAnsi="Times New Roman"/>
        </w:rPr>
        <w:t xml:space="preserve">to have effect </w:t>
      </w:r>
      <w:r w:rsidR="00512A9F" w:rsidRPr="00DA608B">
        <w:rPr>
          <w:rFonts w:ascii="Times New Roman" w:hAnsi="Times New Roman"/>
        </w:rPr>
        <w:t xml:space="preserve">at the end of </w:t>
      </w:r>
      <w:r w:rsidR="00EA05DB">
        <w:rPr>
          <w:rFonts w:ascii="Times New Roman" w:hAnsi="Times New Roman"/>
        </w:rPr>
        <w:t>a date to be specified in writing by CASA</w:t>
      </w:r>
      <w:r w:rsidR="00512A9F" w:rsidRPr="00DA608B">
        <w:rPr>
          <w:rFonts w:ascii="Times New Roman" w:hAnsi="Times New Roman"/>
        </w:rPr>
        <w:t>.</w:t>
      </w:r>
      <w:r w:rsidR="00273047">
        <w:rPr>
          <w:rFonts w:ascii="Times New Roman" w:hAnsi="Times New Roman"/>
        </w:rPr>
        <w:t xml:space="preserve"> </w:t>
      </w:r>
      <w:r w:rsidR="00953E72">
        <w:t xml:space="preserve">If the date </w:t>
      </w:r>
      <w:r w:rsidR="00665631">
        <w:t>applies</w:t>
      </w:r>
      <w:r w:rsidR="00953E72">
        <w:t xml:space="preserve"> to all </w:t>
      </w:r>
      <w:r w:rsidR="00665631">
        <w:t xml:space="preserve">relevant </w:t>
      </w:r>
      <w:r w:rsidR="00953E72">
        <w:t>operators or their pilots in command,</w:t>
      </w:r>
      <w:r w:rsidR="00273047">
        <w:t xml:space="preserve"> CASA will give at least 3 months’ notice of the date on its website</w:t>
      </w:r>
      <w:r w:rsidR="00726E64">
        <w:t xml:space="preserve"> on the internet</w:t>
      </w:r>
      <w:r w:rsidR="00953E72">
        <w:t>.</w:t>
      </w:r>
      <w:r w:rsidR="00273047">
        <w:t xml:space="preserve"> </w:t>
      </w:r>
      <w:r w:rsidR="00953E72">
        <w:t xml:space="preserve">If the date only </w:t>
      </w:r>
      <w:r w:rsidR="00665631">
        <w:t>applies</w:t>
      </w:r>
      <w:r w:rsidR="00953E72">
        <w:t xml:space="preserve"> to a particular operator or its pilots in command, CASA will give the</w:t>
      </w:r>
      <w:r w:rsidR="00273047">
        <w:t xml:space="preserve"> operator</w:t>
      </w:r>
      <w:r w:rsidR="00953E72" w:rsidRPr="00953E72">
        <w:t xml:space="preserve"> </w:t>
      </w:r>
      <w:r w:rsidR="00953E72">
        <w:t>at least 3</w:t>
      </w:r>
      <w:r w:rsidR="006425CF">
        <w:t xml:space="preserve"> </w:t>
      </w:r>
      <w:r w:rsidR="00953E72">
        <w:t>months’ notice of the date</w:t>
      </w:r>
      <w:r w:rsidR="00273047">
        <w:t>.</w:t>
      </w:r>
    </w:p>
    <w:p w14:paraId="79AD9EEA" w14:textId="77777777" w:rsidR="004A2175" w:rsidRDefault="004A2175" w:rsidP="00512A9F">
      <w:pPr>
        <w:pStyle w:val="BodyText"/>
      </w:pPr>
    </w:p>
    <w:p w14:paraId="1997A4C2" w14:textId="77777777" w:rsidR="00531671" w:rsidRPr="002E73A4" w:rsidRDefault="00531671" w:rsidP="00C0167A">
      <w:pPr>
        <w:keepNext/>
        <w:rPr>
          <w:b/>
          <w:bCs/>
        </w:rPr>
      </w:pPr>
      <w:r w:rsidRPr="002E73A4">
        <w:rPr>
          <w:b/>
          <w:bCs/>
        </w:rPr>
        <w:t>Strict liability offences</w:t>
      </w:r>
      <w:r>
        <w:rPr>
          <w:b/>
          <w:bCs/>
        </w:rPr>
        <w:t> — breach of condition or direction</w:t>
      </w:r>
    </w:p>
    <w:p w14:paraId="69985E25" w14:textId="77777777" w:rsidR="00531671" w:rsidRDefault="00531671" w:rsidP="00531671">
      <w:pPr>
        <w:pStyle w:val="LDBodytext"/>
      </w:pPr>
      <w:r>
        <w:t>R</w:t>
      </w:r>
      <w:r w:rsidRPr="00872ABD">
        <w:t>egulation</w:t>
      </w:r>
      <w:r>
        <w:t>s</w:t>
      </w:r>
      <w:r w:rsidRPr="00872ABD">
        <w:t xml:space="preserve"> 11.205 </w:t>
      </w:r>
      <w:r>
        <w:t>and 11.255 were</w:t>
      </w:r>
      <w:r w:rsidRPr="00872ABD">
        <w:t xml:space="preserve"> inserted into CASR by </w:t>
      </w:r>
      <w:r>
        <w:t>the</w:t>
      </w:r>
      <w:r w:rsidRPr="005326D0">
        <w:rPr>
          <w:i/>
          <w:iCs/>
        </w:rPr>
        <w:t xml:space="preserve"> Civil Aviation Amendment Regulations 2004 (No. 4) 2004</w:t>
      </w:r>
      <w:r>
        <w:t>.</w:t>
      </w:r>
    </w:p>
    <w:p w14:paraId="1560B013" w14:textId="77777777" w:rsidR="00531671" w:rsidRDefault="00531671" w:rsidP="00531671">
      <w:pPr>
        <w:pStyle w:val="LDBodytext"/>
      </w:pPr>
    </w:p>
    <w:p w14:paraId="394F7B54" w14:textId="77777777" w:rsidR="00531671" w:rsidRDefault="00531671" w:rsidP="00C34DFA">
      <w:pPr>
        <w:keepNext/>
        <w:rPr>
          <w:rFonts w:ascii="Times New Roman" w:hAnsi="Times New Roman"/>
        </w:rPr>
      </w:pPr>
      <w:r w:rsidRPr="00872ABD">
        <w:rPr>
          <w:rFonts w:ascii="Times New Roman" w:hAnsi="Times New Roman"/>
        </w:rPr>
        <w:lastRenderedPageBreak/>
        <w:t xml:space="preserve">At the time regulation 11.205 was inserted into CASR, CASA was of the view that making a breach of a condition of an exemption a strict liability offence was </w:t>
      </w:r>
      <w:r>
        <w:rPr>
          <w:rFonts w:ascii="Times New Roman" w:hAnsi="Times New Roman"/>
        </w:rPr>
        <w:t>necessary and appropriate</w:t>
      </w:r>
      <w:r w:rsidRPr="00872ABD">
        <w:rPr>
          <w:rFonts w:ascii="Times New Roman" w:hAnsi="Times New Roman"/>
        </w:rPr>
        <w:t>. CASA remains of this view.</w:t>
      </w:r>
    </w:p>
    <w:p w14:paraId="393B28B9" w14:textId="77777777" w:rsidR="00531671" w:rsidRPr="00D42767" w:rsidRDefault="00531671" w:rsidP="00531671">
      <w:pPr>
        <w:pStyle w:val="LDBodytext"/>
      </w:pPr>
    </w:p>
    <w:p w14:paraId="2D960791" w14:textId="77777777" w:rsidR="00531671" w:rsidRDefault="00531671" w:rsidP="00531671">
      <w:pPr>
        <w:rPr>
          <w:rFonts w:ascii="Times New Roman" w:hAnsi="Times New Roman"/>
        </w:rPr>
      </w:pPr>
      <w:r w:rsidRPr="00872ABD">
        <w:rPr>
          <w:rFonts w:ascii="Times New Roman" w:hAnsi="Times New Roman"/>
        </w:rPr>
        <w:t>The instrument contains various provisions that impose conditions on exemptions</w:t>
      </w:r>
      <w:r>
        <w:rPr>
          <w:rFonts w:ascii="Times New Roman" w:hAnsi="Times New Roman"/>
        </w:rPr>
        <w:t xml:space="preserve"> granted to persons under the instrument</w:t>
      </w:r>
      <w:r w:rsidRPr="00872ABD">
        <w:rPr>
          <w:rFonts w:ascii="Times New Roman" w:hAnsi="Times New Roman"/>
        </w:rPr>
        <w:t xml:space="preserve">. CASA believes that the imposition of the conditions, and consequently that a breach </w:t>
      </w:r>
      <w:r>
        <w:rPr>
          <w:rFonts w:ascii="Times New Roman" w:hAnsi="Times New Roman"/>
        </w:rPr>
        <w:t xml:space="preserve">by a relevant person </w:t>
      </w:r>
      <w:r w:rsidRPr="00872ABD">
        <w:rPr>
          <w:rFonts w:ascii="Times New Roman" w:hAnsi="Times New Roman"/>
        </w:rPr>
        <w:t>of any of the conditions be treated as a strict liability offence, is necessary in the interests of the safety of air navigation.</w:t>
      </w:r>
    </w:p>
    <w:p w14:paraId="6FAD0EA7" w14:textId="77777777" w:rsidR="00531671" w:rsidRDefault="00531671" w:rsidP="00531671">
      <w:pPr>
        <w:pStyle w:val="LDBodytext"/>
      </w:pPr>
    </w:p>
    <w:p w14:paraId="5D1819B9" w14:textId="77777777" w:rsidR="00531671" w:rsidRDefault="00531671" w:rsidP="00531671">
      <w:pPr>
        <w:rPr>
          <w:rFonts w:ascii="Times New Roman" w:hAnsi="Times New Roman"/>
        </w:rPr>
      </w:pPr>
      <w:r w:rsidRPr="00872ABD">
        <w:rPr>
          <w:rFonts w:ascii="Times New Roman" w:hAnsi="Times New Roman"/>
        </w:rPr>
        <w:t>At the time regulation 11.2</w:t>
      </w:r>
      <w:r>
        <w:rPr>
          <w:rFonts w:ascii="Times New Roman" w:hAnsi="Times New Roman"/>
        </w:rPr>
        <w:t>5</w:t>
      </w:r>
      <w:r w:rsidRPr="00872ABD">
        <w:rPr>
          <w:rFonts w:ascii="Times New Roman" w:hAnsi="Times New Roman"/>
        </w:rPr>
        <w:t xml:space="preserve">5 was inserted into CASR, CASA was of the view that making a breach of a </w:t>
      </w:r>
      <w:r>
        <w:rPr>
          <w:rFonts w:ascii="Times New Roman" w:hAnsi="Times New Roman"/>
        </w:rPr>
        <w:t>direction</w:t>
      </w:r>
      <w:r w:rsidRPr="00872ABD">
        <w:rPr>
          <w:rFonts w:ascii="Times New Roman" w:hAnsi="Times New Roman"/>
        </w:rPr>
        <w:t xml:space="preserve"> a strict liability offence was </w:t>
      </w:r>
      <w:r>
        <w:rPr>
          <w:rFonts w:ascii="Times New Roman" w:hAnsi="Times New Roman"/>
        </w:rPr>
        <w:t>necessary and appropriate</w:t>
      </w:r>
      <w:r w:rsidRPr="00872ABD">
        <w:rPr>
          <w:rFonts w:ascii="Times New Roman" w:hAnsi="Times New Roman"/>
        </w:rPr>
        <w:t>. CASA remains of this view.</w:t>
      </w:r>
    </w:p>
    <w:p w14:paraId="009FAE32" w14:textId="77777777" w:rsidR="00531671" w:rsidRPr="009E59AD" w:rsidRDefault="00531671" w:rsidP="00531671">
      <w:pPr>
        <w:pStyle w:val="LDBodytext"/>
      </w:pPr>
    </w:p>
    <w:p w14:paraId="08EA5B6E" w14:textId="77777777" w:rsidR="00531671" w:rsidRDefault="00531671" w:rsidP="00531671">
      <w:pPr>
        <w:rPr>
          <w:rFonts w:ascii="Times New Roman" w:hAnsi="Times New Roman"/>
        </w:rPr>
      </w:pPr>
      <w:r w:rsidRPr="00872ABD">
        <w:rPr>
          <w:rFonts w:ascii="Times New Roman" w:hAnsi="Times New Roman"/>
        </w:rPr>
        <w:t xml:space="preserve">The instrument contains various provisions that </w:t>
      </w:r>
      <w:r>
        <w:rPr>
          <w:rFonts w:ascii="Times New Roman" w:hAnsi="Times New Roman"/>
        </w:rPr>
        <w:t>issue directions to persons</w:t>
      </w:r>
      <w:r w:rsidRPr="00872ABD">
        <w:rPr>
          <w:rFonts w:ascii="Times New Roman" w:hAnsi="Times New Roman"/>
        </w:rPr>
        <w:t xml:space="preserve">. </w:t>
      </w:r>
      <w:r>
        <w:rPr>
          <w:rFonts w:ascii="Times New Roman" w:hAnsi="Times New Roman"/>
        </w:rPr>
        <w:t xml:space="preserve">Some of the exemptions granted to persons are granted subject to the condition that the relevant person comply with stated directions. </w:t>
      </w:r>
      <w:r w:rsidRPr="00872ABD">
        <w:rPr>
          <w:rFonts w:ascii="Times New Roman" w:hAnsi="Times New Roman"/>
        </w:rPr>
        <w:t xml:space="preserve">CASA believes that the </w:t>
      </w:r>
      <w:r>
        <w:rPr>
          <w:rFonts w:ascii="Times New Roman" w:hAnsi="Times New Roman"/>
        </w:rPr>
        <w:t>issue</w:t>
      </w:r>
      <w:r w:rsidRPr="00872ABD">
        <w:rPr>
          <w:rFonts w:ascii="Times New Roman" w:hAnsi="Times New Roman"/>
        </w:rPr>
        <w:t xml:space="preserve"> of the </w:t>
      </w:r>
      <w:r>
        <w:rPr>
          <w:rFonts w:ascii="Times New Roman" w:hAnsi="Times New Roman"/>
        </w:rPr>
        <w:t>directions</w:t>
      </w:r>
      <w:r w:rsidRPr="00872ABD">
        <w:rPr>
          <w:rFonts w:ascii="Times New Roman" w:hAnsi="Times New Roman"/>
        </w:rPr>
        <w:t xml:space="preserve">, and consequently that a breach of any of the </w:t>
      </w:r>
      <w:r>
        <w:rPr>
          <w:rFonts w:ascii="Times New Roman" w:hAnsi="Times New Roman"/>
        </w:rPr>
        <w:t>directions</w:t>
      </w:r>
      <w:r w:rsidRPr="00872ABD">
        <w:rPr>
          <w:rFonts w:ascii="Times New Roman" w:hAnsi="Times New Roman"/>
        </w:rPr>
        <w:t xml:space="preserve"> be treated as a strict liability offence, is necessary in the interests of the safety of air navigation.</w:t>
      </w:r>
    </w:p>
    <w:p w14:paraId="21C24555" w14:textId="77777777" w:rsidR="00531671" w:rsidRDefault="00531671" w:rsidP="00531671">
      <w:pPr>
        <w:pStyle w:val="LDBodytext"/>
      </w:pPr>
    </w:p>
    <w:p w14:paraId="240FD0FB" w14:textId="2CC552E5" w:rsidR="004A2175" w:rsidRPr="00DA608B" w:rsidRDefault="00531671" w:rsidP="00FE002E">
      <w:pPr>
        <w:pStyle w:val="LDBodytext"/>
      </w:pPr>
      <w:r>
        <w:t>The maximum penalty for the commission of each offence is 50 penalty units.</w:t>
      </w:r>
    </w:p>
    <w:bookmarkEnd w:id="12"/>
    <w:p w14:paraId="35612B5F" w14:textId="77777777" w:rsidR="007C3131" w:rsidRPr="00DA608B" w:rsidRDefault="007C3131" w:rsidP="007C3131">
      <w:pPr>
        <w:pStyle w:val="BodyText"/>
        <w:rPr>
          <w:rFonts w:ascii="Times New Roman" w:hAnsi="Times New Roman"/>
        </w:rPr>
      </w:pPr>
    </w:p>
    <w:p w14:paraId="3600EA29" w14:textId="0E7B514C" w:rsidR="00D5785B" w:rsidRPr="00DA608B" w:rsidRDefault="007C3131" w:rsidP="007C3131">
      <w:pPr>
        <w:pStyle w:val="BodyText"/>
        <w:rPr>
          <w:rFonts w:ascii="Times New Roman" w:hAnsi="Times New Roman"/>
          <w:b/>
          <w:bCs/>
        </w:rPr>
      </w:pPr>
      <w:r w:rsidRPr="00DA608B">
        <w:rPr>
          <w:rFonts w:ascii="Times New Roman" w:hAnsi="Times New Roman"/>
          <w:b/>
          <w:bCs/>
          <w:i/>
        </w:rPr>
        <w:t>Legislation Act 2003</w:t>
      </w:r>
    </w:p>
    <w:p w14:paraId="3253857C" w14:textId="21676C10" w:rsidR="007C3131" w:rsidRPr="00DA608B" w:rsidRDefault="00863554" w:rsidP="007C3131">
      <w:pPr>
        <w:pStyle w:val="BodyText"/>
        <w:rPr>
          <w:rFonts w:ascii="Times New Roman" w:hAnsi="Times New Roman"/>
        </w:rPr>
      </w:pPr>
      <w:r w:rsidRPr="00E60888">
        <w:rPr>
          <w:rFonts w:ascii="Times New Roman" w:hAnsi="Times New Roman"/>
          <w:bCs/>
          <w:iCs/>
        </w:rPr>
        <w:t>Paragraph 98(5AA)(a) of the Act states that an instrument issued under paragraph</w:t>
      </w:r>
      <w:r w:rsidR="00750F92">
        <w:rPr>
          <w:rFonts w:ascii="Times New Roman" w:hAnsi="Times New Roman"/>
          <w:bCs/>
          <w:iCs/>
        </w:rPr>
        <w:t> </w:t>
      </w:r>
      <w:r w:rsidRPr="00E60888">
        <w:rPr>
          <w:rFonts w:ascii="Times New Roman" w:hAnsi="Times New Roman"/>
          <w:bCs/>
          <w:iCs/>
        </w:rPr>
        <w:t xml:space="preserve">98(5A)(a) is a legislative instrument if the instrument is expressed to apply in relation to a class of persons. </w:t>
      </w:r>
      <w:r w:rsidR="007C3131" w:rsidRPr="00DA608B">
        <w:rPr>
          <w:rFonts w:ascii="Times New Roman" w:hAnsi="Times New Roman"/>
        </w:rPr>
        <w:t>The exemptions and directions in th</w:t>
      </w:r>
      <w:r w:rsidR="00EB04B3">
        <w:rPr>
          <w:rFonts w:ascii="Times New Roman" w:hAnsi="Times New Roman"/>
        </w:rPr>
        <w:t>e</w:t>
      </w:r>
      <w:r w:rsidR="007C3131" w:rsidRPr="00DA608B">
        <w:rPr>
          <w:rFonts w:ascii="Times New Roman" w:hAnsi="Times New Roman"/>
        </w:rPr>
        <w:t xml:space="preserve"> instrument apply to classes of persons</w:t>
      </w:r>
      <w:r w:rsidR="003131F3">
        <w:rPr>
          <w:rFonts w:ascii="Times New Roman" w:hAnsi="Times New Roman"/>
        </w:rPr>
        <w:t xml:space="preserve">, namely </w:t>
      </w:r>
      <w:r w:rsidR="001A66DC">
        <w:rPr>
          <w:rFonts w:ascii="Times New Roman" w:hAnsi="Times New Roman"/>
        </w:rPr>
        <w:t xml:space="preserve">the </w:t>
      </w:r>
      <w:r w:rsidR="003131F3" w:rsidRPr="002B74F8">
        <w:rPr>
          <w:rFonts w:ascii="Times New Roman" w:hAnsi="Times New Roman"/>
        </w:rPr>
        <w:t>operators</w:t>
      </w:r>
      <w:r w:rsidR="003131F3">
        <w:rPr>
          <w:rFonts w:ascii="Times New Roman" w:hAnsi="Times New Roman"/>
        </w:rPr>
        <w:t>,</w:t>
      </w:r>
      <w:r w:rsidR="003131F3" w:rsidRPr="002B74F8">
        <w:rPr>
          <w:rFonts w:ascii="Times New Roman" w:hAnsi="Times New Roman"/>
        </w:rPr>
        <w:t xml:space="preserve"> and pilots in command</w:t>
      </w:r>
      <w:r w:rsidR="003131F3">
        <w:rPr>
          <w:rFonts w:ascii="Times New Roman" w:hAnsi="Times New Roman"/>
        </w:rPr>
        <w:t>,</w:t>
      </w:r>
      <w:r w:rsidR="003131F3" w:rsidRPr="002B74F8">
        <w:rPr>
          <w:rFonts w:ascii="Times New Roman" w:hAnsi="Times New Roman"/>
        </w:rPr>
        <w:t xml:space="preserve"> of </w:t>
      </w:r>
      <w:r w:rsidR="003131F3">
        <w:rPr>
          <w:rFonts w:ascii="Times New Roman" w:hAnsi="Times New Roman"/>
        </w:rPr>
        <w:t xml:space="preserve">rotorcraft conducting operations under </w:t>
      </w:r>
      <w:r w:rsidR="003131F3" w:rsidRPr="00011880">
        <w:rPr>
          <w:rFonts w:ascii="Times New Roman" w:hAnsi="Times New Roman"/>
          <w:bCs/>
          <w:iCs/>
        </w:rPr>
        <w:t>Part</w:t>
      </w:r>
      <w:r w:rsidR="003131F3">
        <w:rPr>
          <w:rFonts w:ascii="Times New Roman" w:hAnsi="Times New Roman"/>
          <w:bCs/>
          <w:iCs/>
        </w:rPr>
        <w:t>s 91 and</w:t>
      </w:r>
      <w:r w:rsidR="003131F3" w:rsidRPr="00011880">
        <w:rPr>
          <w:rFonts w:ascii="Times New Roman" w:hAnsi="Times New Roman"/>
          <w:bCs/>
          <w:iCs/>
        </w:rPr>
        <w:t xml:space="preserve"> 13</w:t>
      </w:r>
      <w:r w:rsidR="003131F3">
        <w:rPr>
          <w:rFonts w:ascii="Times New Roman" w:hAnsi="Times New Roman"/>
          <w:bCs/>
          <w:iCs/>
        </w:rPr>
        <w:t>3</w:t>
      </w:r>
      <w:r w:rsidR="004A761D">
        <w:rPr>
          <w:rFonts w:ascii="Times New Roman" w:hAnsi="Times New Roman"/>
          <w:bCs/>
          <w:iCs/>
        </w:rPr>
        <w:t>.</w:t>
      </w:r>
      <w:r w:rsidR="007C3131" w:rsidRPr="00DA608B">
        <w:rPr>
          <w:rFonts w:ascii="Times New Roman" w:hAnsi="Times New Roman"/>
        </w:rPr>
        <w:t xml:space="preserve"> </w:t>
      </w:r>
      <w:bookmarkStart w:id="14" w:name="_Hlk80623501"/>
      <w:r w:rsidR="00CD4F9C">
        <w:rPr>
          <w:rFonts w:ascii="Times New Roman" w:hAnsi="Times New Roman"/>
        </w:rPr>
        <w:t>Accordingly, t</w:t>
      </w:r>
      <w:r w:rsidR="006B29A7" w:rsidRPr="00DA608B">
        <w:rPr>
          <w:rFonts w:ascii="Times New Roman" w:hAnsi="Times New Roman"/>
        </w:rPr>
        <w:t>he instrument is a</w:t>
      </w:r>
      <w:r w:rsidR="007C3131" w:rsidRPr="00DA608B">
        <w:rPr>
          <w:rFonts w:ascii="Times New Roman" w:hAnsi="Times New Roman"/>
        </w:rPr>
        <w:t xml:space="preserve"> </w:t>
      </w:r>
      <w:bookmarkEnd w:id="14"/>
      <w:r w:rsidR="007C3131" w:rsidRPr="00DA608B">
        <w:rPr>
          <w:rFonts w:ascii="Times New Roman" w:hAnsi="Times New Roman"/>
        </w:rPr>
        <w:t>legislative instrument and</w:t>
      </w:r>
      <w:r w:rsidR="006B29A7" w:rsidRPr="00DA608B">
        <w:rPr>
          <w:rFonts w:ascii="Times New Roman" w:hAnsi="Times New Roman"/>
        </w:rPr>
        <w:t xml:space="preserve"> </w:t>
      </w:r>
      <w:r w:rsidR="00FF0151">
        <w:rPr>
          <w:rFonts w:ascii="Times New Roman" w:hAnsi="Times New Roman"/>
        </w:rPr>
        <w:t xml:space="preserve">is </w:t>
      </w:r>
      <w:r w:rsidR="007C3131" w:rsidRPr="00DA608B">
        <w:rPr>
          <w:rFonts w:ascii="Times New Roman" w:hAnsi="Times New Roman"/>
          <w:iCs/>
        </w:rPr>
        <w:t xml:space="preserve">subject to tabling and disallowance in the Parliament under </w:t>
      </w:r>
      <w:r w:rsidR="00AF376C" w:rsidRPr="00DA608B">
        <w:rPr>
          <w:rFonts w:ascii="Times New Roman" w:hAnsi="Times New Roman"/>
          <w:iCs/>
        </w:rPr>
        <w:t>sections</w:t>
      </w:r>
      <w:r w:rsidR="00AA6B3C">
        <w:rPr>
          <w:rFonts w:ascii="Times New Roman" w:hAnsi="Times New Roman"/>
          <w:iCs/>
        </w:rPr>
        <w:t> </w:t>
      </w:r>
      <w:r w:rsidR="00AF376C" w:rsidRPr="00DA608B">
        <w:rPr>
          <w:rFonts w:ascii="Times New Roman" w:hAnsi="Times New Roman"/>
          <w:iCs/>
        </w:rPr>
        <w:t>38 and 42 of the LA</w:t>
      </w:r>
      <w:r w:rsidR="007C3131" w:rsidRPr="00DA608B">
        <w:rPr>
          <w:rFonts w:ascii="Times New Roman" w:hAnsi="Times New Roman"/>
        </w:rPr>
        <w:t>.</w:t>
      </w:r>
    </w:p>
    <w:p w14:paraId="04EE1A4D" w14:textId="3D739C0B" w:rsidR="00DA608B" w:rsidRPr="00DA608B" w:rsidRDefault="00DA608B" w:rsidP="007C3131">
      <w:pPr>
        <w:pStyle w:val="BodyText"/>
        <w:rPr>
          <w:rFonts w:ascii="Times New Roman" w:hAnsi="Times New Roman"/>
        </w:rPr>
      </w:pPr>
    </w:p>
    <w:p w14:paraId="18A3AFBF" w14:textId="77777777" w:rsidR="00082856" w:rsidRPr="006B5639" w:rsidRDefault="00082856" w:rsidP="00082856">
      <w:pPr>
        <w:rPr>
          <w:rFonts w:ascii="Times New Roman" w:hAnsi="Times New Roman"/>
          <w:b/>
          <w:bCs/>
        </w:rPr>
      </w:pPr>
      <w:bookmarkStart w:id="15" w:name="_Hlk81832673"/>
      <w:r w:rsidRPr="00F763CA">
        <w:rPr>
          <w:rFonts w:ascii="Times New Roman" w:hAnsi="Times New Roman"/>
          <w:b/>
          <w:bCs/>
        </w:rPr>
        <w:t>Sunsetting</w:t>
      </w:r>
    </w:p>
    <w:p w14:paraId="5A99E76F" w14:textId="4A72EC5E" w:rsidR="00082856" w:rsidRDefault="00082856" w:rsidP="00082856">
      <w:pPr>
        <w:rPr>
          <w:rFonts w:ascii="Times New Roman" w:hAnsi="Times New Roman"/>
        </w:rPr>
      </w:pPr>
      <w:r w:rsidRPr="006B5639">
        <w:rPr>
          <w:rFonts w:ascii="Times New Roman" w:hAnsi="Times New Roman"/>
        </w:rPr>
        <w:t>As the instrument relates to aviation safety and is made under CASR, Part 4 of Chapter</w:t>
      </w:r>
      <w:r w:rsidR="003707A3">
        <w:rPr>
          <w:rFonts w:ascii="Times New Roman" w:hAnsi="Times New Roman"/>
        </w:rPr>
        <w:t> </w:t>
      </w:r>
      <w:r w:rsidRPr="006B5639">
        <w:rPr>
          <w:rFonts w:ascii="Times New Roman" w:hAnsi="Times New Roman"/>
        </w:rPr>
        <w:t>3 of the LA does not apply to the instrument (</w:t>
      </w:r>
      <w:r w:rsidR="00584CCA">
        <w:rPr>
          <w:rFonts w:ascii="Times New Roman" w:hAnsi="Times New Roman"/>
        </w:rPr>
        <w:t>in accordance with</w:t>
      </w:r>
      <w:r w:rsidRPr="006B5639">
        <w:rPr>
          <w:rFonts w:ascii="Times New Roman" w:hAnsi="Times New Roman"/>
        </w:rPr>
        <w:t xml:space="preserve"> item 15 of the table in section 12 of the </w:t>
      </w:r>
      <w:r w:rsidRPr="006B5639">
        <w:rPr>
          <w:rFonts w:ascii="Times New Roman" w:hAnsi="Times New Roman"/>
          <w:i/>
          <w:iCs/>
        </w:rPr>
        <w:t>Legislation (Exemptions and Other Matters) Regulation 2015</w:t>
      </w:r>
      <w:r w:rsidRPr="006B5639">
        <w:rPr>
          <w:rFonts w:ascii="Times New Roman" w:hAnsi="Times New Roman"/>
        </w:rPr>
        <w:t>).</w:t>
      </w:r>
    </w:p>
    <w:p w14:paraId="6D2CF52C" w14:textId="77777777" w:rsidR="00082856" w:rsidRPr="006B5639" w:rsidRDefault="00082856" w:rsidP="00082856">
      <w:pPr>
        <w:rPr>
          <w:rFonts w:ascii="Times New Roman" w:hAnsi="Times New Roman"/>
        </w:rPr>
      </w:pPr>
    </w:p>
    <w:p w14:paraId="70C68DF2" w14:textId="0007B6DE" w:rsidR="00082856" w:rsidRPr="006B5639" w:rsidRDefault="00F526A0" w:rsidP="00082856">
      <w:pPr>
        <w:rPr>
          <w:rFonts w:ascii="Times New Roman" w:hAnsi="Times New Roman"/>
        </w:rPr>
      </w:pPr>
      <w:r>
        <w:rPr>
          <w:rFonts w:ascii="Times New Roman" w:hAnsi="Times New Roman"/>
        </w:rPr>
        <w:t>T</w:t>
      </w:r>
      <w:r w:rsidR="00616EEE">
        <w:rPr>
          <w:rFonts w:ascii="Times New Roman" w:hAnsi="Times New Roman"/>
        </w:rPr>
        <w:t xml:space="preserve">he </w:t>
      </w:r>
      <w:r w:rsidR="00082856" w:rsidRPr="006B5639">
        <w:rPr>
          <w:rFonts w:ascii="Times New Roman" w:hAnsi="Times New Roman"/>
        </w:rPr>
        <w:t>instrument is repealed at the end of 1 December 202</w:t>
      </w:r>
      <w:r w:rsidR="00082856">
        <w:rPr>
          <w:rFonts w:ascii="Times New Roman" w:hAnsi="Times New Roman"/>
        </w:rPr>
        <w:t>7</w:t>
      </w:r>
      <w:r w:rsidR="00CA75CE">
        <w:rPr>
          <w:rFonts w:ascii="Times New Roman" w:hAnsi="Times New Roman"/>
        </w:rPr>
        <w:t xml:space="preserve">, </w:t>
      </w:r>
      <w:r w:rsidR="00CA75CE" w:rsidRPr="00833358">
        <w:rPr>
          <w:rFonts w:ascii="Times New Roman" w:hAnsi="Times New Roman"/>
        </w:rPr>
        <w:t>which will occur before the sunsetting provisions would have repealed the instrument</w:t>
      </w:r>
      <w:r w:rsidR="002B02DB">
        <w:rPr>
          <w:rFonts w:ascii="Times New Roman" w:hAnsi="Times New Roman"/>
        </w:rPr>
        <w:t>,</w:t>
      </w:r>
      <w:r w:rsidR="00CA75CE" w:rsidRPr="00833358">
        <w:rPr>
          <w:rFonts w:ascii="Times New Roman" w:hAnsi="Times New Roman"/>
        </w:rPr>
        <w:t xml:space="preserve"> if they had applied</w:t>
      </w:r>
      <w:r w:rsidR="00082856" w:rsidRPr="006B5639">
        <w:rPr>
          <w:rFonts w:ascii="Times New Roman" w:hAnsi="Times New Roman"/>
        </w:rPr>
        <w:t xml:space="preserve">. </w:t>
      </w:r>
      <w:r w:rsidR="00003EE8" w:rsidRPr="00833358">
        <w:rPr>
          <w:rFonts w:ascii="Times New Roman" w:hAnsi="Times New Roman"/>
        </w:rPr>
        <w:t>Any re</w:t>
      </w:r>
      <w:r w:rsidR="00003EE8">
        <w:rPr>
          <w:rFonts w:ascii="Times New Roman" w:hAnsi="Times New Roman"/>
        </w:rPr>
        <w:t xml:space="preserve">making </w:t>
      </w:r>
      <w:r w:rsidR="00003EE8" w:rsidRPr="00833358">
        <w:rPr>
          <w:rFonts w:ascii="Times New Roman" w:hAnsi="Times New Roman"/>
        </w:rPr>
        <w:t xml:space="preserve">of the instrument will be </w:t>
      </w:r>
      <w:r w:rsidR="00003EE8" w:rsidRPr="00833358">
        <w:rPr>
          <w:rFonts w:ascii="Times New Roman" w:hAnsi="Times New Roman"/>
          <w:iCs/>
        </w:rPr>
        <w:t>subject to tabling and disallowance in the Parliament under sections 38 and</w:t>
      </w:r>
      <w:r w:rsidR="00B82D95">
        <w:rPr>
          <w:rFonts w:ascii="Times New Roman" w:hAnsi="Times New Roman"/>
          <w:iCs/>
        </w:rPr>
        <w:t xml:space="preserve"> </w:t>
      </w:r>
      <w:r w:rsidR="00003EE8" w:rsidRPr="00833358">
        <w:rPr>
          <w:rFonts w:ascii="Times New Roman" w:hAnsi="Times New Roman"/>
          <w:iCs/>
        </w:rPr>
        <w:t>42 of the LA.</w:t>
      </w:r>
      <w:r w:rsidR="00003EE8" w:rsidRPr="00833358">
        <w:rPr>
          <w:rFonts w:ascii="Times New Roman" w:hAnsi="Times New Roman"/>
        </w:rPr>
        <w:t xml:space="preserve"> </w:t>
      </w:r>
      <w:r w:rsidR="00082856" w:rsidRPr="006B5639">
        <w:rPr>
          <w:rFonts w:ascii="Times New Roman" w:hAnsi="Times New Roman"/>
        </w:rPr>
        <w:t>Th</w:t>
      </w:r>
      <w:r w:rsidR="005113AB">
        <w:rPr>
          <w:rFonts w:ascii="Times New Roman" w:hAnsi="Times New Roman"/>
        </w:rPr>
        <w:t>erefore</w:t>
      </w:r>
      <w:r w:rsidR="00082856" w:rsidRPr="006B5639">
        <w:rPr>
          <w:rFonts w:ascii="Times New Roman" w:hAnsi="Times New Roman"/>
        </w:rPr>
        <w:t xml:space="preserve">, </w:t>
      </w:r>
      <w:r w:rsidR="0024491A" w:rsidRPr="00833358">
        <w:rPr>
          <w:rFonts w:ascii="Times New Roman" w:hAnsi="Times New Roman"/>
        </w:rPr>
        <w:t>the exemption from sunsetting does not affect</w:t>
      </w:r>
      <w:r w:rsidR="00082856" w:rsidRPr="006B5639">
        <w:rPr>
          <w:rFonts w:ascii="Times New Roman" w:hAnsi="Times New Roman"/>
        </w:rPr>
        <w:t xml:space="preserve"> parliamentary oversight</w:t>
      </w:r>
      <w:r w:rsidR="00AD2E52">
        <w:rPr>
          <w:rFonts w:ascii="Times New Roman" w:hAnsi="Times New Roman"/>
        </w:rPr>
        <w:t xml:space="preserve"> of the instrument</w:t>
      </w:r>
      <w:r w:rsidR="00082856" w:rsidRPr="006B5639">
        <w:rPr>
          <w:rFonts w:ascii="Times New Roman" w:hAnsi="Times New Roman"/>
        </w:rPr>
        <w:t>.</w:t>
      </w:r>
    </w:p>
    <w:p w14:paraId="0C406B96" w14:textId="77777777" w:rsidR="00082856" w:rsidRPr="000F2284" w:rsidRDefault="00082856" w:rsidP="00082856">
      <w:pPr>
        <w:pStyle w:val="LDBodytext"/>
      </w:pPr>
    </w:p>
    <w:bookmarkEnd w:id="15"/>
    <w:p w14:paraId="0403638F" w14:textId="77777777" w:rsidR="007C3131" w:rsidRPr="00DA608B" w:rsidRDefault="007C3131" w:rsidP="007C3131">
      <w:pPr>
        <w:pStyle w:val="LDBodytext"/>
        <w:rPr>
          <w:b/>
          <w:iCs/>
        </w:rPr>
      </w:pPr>
      <w:r w:rsidRPr="00DA608B">
        <w:rPr>
          <w:b/>
          <w:iCs/>
        </w:rPr>
        <w:t>Consultation</w:t>
      </w:r>
    </w:p>
    <w:p w14:paraId="110F20F8" w14:textId="4A61469B" w:rsidR="007C3131" w:rsidRPr="00DA608B" w:rsidRDefault="007C3131" w:rsidP="007C3131">
      <w:pPr>
        <w:pStyle w:val="LDBodytext"/>
        <w:rPr>
          <w:bCs/>
          <w:iCs/>
        </w:rPr>
      </w:pPr>
      <w:r w:rsidRPr="00DA608B">
        <w:rPr>
          <w:bCs/>
          <w:iCs/>
        </w:rPr>
        <w:t>Under section 16 of the Act, in performing its functions and exercising its powers</w:t>
      </w:r>
      <w:r w:rsidR="00FD318D" w:rsidRPr="00DA608B">
        <w:rPr>
          <w:bCs/>
          <w:iCs/>
        </w:rPr>
        <w:t>,</w:t>
      </w:r>
      <w:r w:rsidRPr="00DA608B">
        <w:rPr>
          <w:bCs/>
          <w:iCs/>
        </w:rPr>
        <w:t xml:space="preserve"> CASA must</w:t>
      </w:r>
      <w:r w:rsidR="00A43621">
        <w:rPr>
          <w:bCs/>
          <w:iCs/>
        </w:rPr>
        <w:t xml:space="preserve">, where </w:t>
      </w:r>
      <w:r w:rsidR="00A43621" w:rsidRPr="00DA608B">
        <w:rPr>
          <w:bCs/>
          <w:iCs/>
        </w:rPr>
        <w:t>appropriate</w:t>
      </w:r>
      <w:r w:rsidR="00A43621">
        <w:rPr>
          <w:bCs/>
          <w:iCs/>
        </w:rPr>
        <w:t>,</w:t>
      </w:r>
      <w:r w:rsidRPr="00DA608B">
        <w:rPr>
          <w:bCs/>
          <w:iCs/>
        </w:rPr>
        <w:t xml:space="preserve"> consult government, commercial</w:t>
      </w:r>
      <w:r w:rsidR="00FF1DD2">
        <w:rPr>
          <w:bCs/>
          <w:iCs/>
        </w:rPr>
        <w:t xml:space="preserve">, </w:t>
      </w:r>
      <w:r w:rsidR="00E645BF" w:rsidRPr="00DA608B">
        <w:rPr>
          <w:bCs/>
          <w:iCs/>
        </w:rPr>
        <w:t>industrial</w:t>
      </w:r>
      <w:r w:rsidR="00E645BF">
        <w:rPr>
          <w:bCs/>
          <w:iCs/>
        </w:rPr>
        <w:t>,</w:t>
      </w:r>
      <w:r w:rsidRPr="00DA608B">
        <w:rPr>
          <w:bCs/>
          <w:iCs/>
        </w:rPr>
        <w:t xml:space="preserve"> consumer and other relevant bodies and organisations.</w:t>
      </w:r>
    </w:p>
    <w:p w14:paraId="0C709088" w14:textId="77777777" w:rsidR="007C3131" w:rsidRPr="00784180" w:rsidRDefault="007C3131" w:rsidP="00784180">
      <w:pPr>
        <w:pStyle w:val="BodyText"/>
        <w:ind w:right="-284"/>
      </w:pPr>
    </w:p>
    <w:p w14:paraId="55655AFE" w14:textId="40718C5E" w:rsidR="007C3131" w:rsidRPr="00DA608B" w:rsidRDefault="007C3131" w:rsidP="007C3131">
      <w:pPr>
        <w:pStyle w:val="LDBodytext"/>
      </w:pPr>
      <w:r w:rsidRPr="00DA608B">
        <w:rPr>
          <w:bCs/>
          <w:iCs/>
        </w:rPr>
        <w:t>Under section 17 of the LA, b</w:t>
      </w:r>
      <w:r w:rsidRPr="00DA608B">
        <w:t>efore a legislative instrument is made, CASA must be satisfied that it has undertaken any consultation it considers appropriate and practicable in order to draw on relevant expertise and involve persons likely to be affected by the proposals.</w:t>
      </w:r>
    </w:p>
    <w:p w14:paraId="2C6094D9" w14:textId="77777777" w:rsidR="007C3131" w:rsidRPr="00784180" w:rsidRDefault="007C3131" w:rsidP="00784180">
      <w:pPr>
        <w:pStyle w:val="BodyText"/>
        <w:ind w:right="-284"/>
      </w:pPr>
    </w:p>
    <w:p w14:paraId="103B02C1" w14:textId="3FBFC397" w:rsidR="007C3131" w:rsidRPr="00DA608B" w:rsidRDefault="007C3131" w:rsidP="007C3131">
      <w:pPr>
        <w:pStyle w:val="BodyText"/>
        <w:ind w:right="-284"/>
        <w:rPr>
          <w:rFonts w:ascii="Times New Roman" w:hAnsi="Times New Roman"/>
        </w:rPr>
      </w:pPr>
      <w:r w:rsidRPr="00DA608B">
        <w:rPr>
          <w:rFonts w:ascii="Times New Roman" w:hAnsi="Times New Roman"/>
        </w:rPr>
        <w:lastRenderedPageBreak/>
        <w:t xml:space="preserve">Exemptions from regulatory requirements are considered to be beneficial for those to whom they apply, who voluntarily elect to take advantage of them, and who comply with </w:t>
      </w:r>
      <w:r w:rsidR="00CB6986">
        <w:rPr>
          <w:rFonts w:ascii="Times New Roman" w:hAnsi="Times New Roman"/>
        </w:rPr>
        <w:t>any</w:t>
      </w:r>
      <w:r w:rsidR="00CB6986" w:rsidRPr="00DA608B">
        <w:rPr>
          <w:rFonts w:ascii="Times New Roman" w:hAnsi="Times New Roman"/>
        </w:rPr>
        <w:t xml:space="preserve"> </w:t>
      </w:r>
      <w:r w:rsidRPr="00DA608B">
        <w:rPr>
          <w:rFonts w:ascii="Times New Roman" w:hAnsi="Times New Roman"/>
        </w:rPr>
        <w:t>conditions</w:t>
      </w:r>
      <w:r w:rsidR="00566AF9">
        <w:rPr>
          <w:rFonts w:ascii="Times New Roman" w:hAnsi="Times New Roman"/>
        </w:rPr>
        <w:t xml:space="preserve"> </w:t>
      </w:r>
      <w:r w:rsidR="00E92A8C">
        <w:rPr>
          <w:rFonts w:ascii="Times New Roman" w:hAnsi="Times New Roman"/>
        </w:rPr>
        <w:t xml:space="preserve">imposed </w:t>
      </w:r>
      <w:r w:rsidR="00566AF9">
        <w:rPr>
          <w:rFonts w:ascii="Times New Roman" w:hAnsi="Times New Roman"/>
        </w:rPr>
        <w:t>o</w:t>
      </w:r>
      <w:r w:rsidR="00E92A8C">
        <w:rPr>
          <w:rFonts w:ascii="Times New Roman" w:hAnsi="Times New Roman"/>
        </w:rPr>
        <w:t>n</w:t>
      </w:r>
      <w:r w:rsidR="00566AF9">
        <w:rPr>
          <w:rFonts w:ascii="Times New Roman" w:hAnsi="Times New Roman"/>
        </w:rPr>
        <w:t xml:space="preserve"> the exemptions</w:t>
      </w:r>
      <w:r w:rsidRPr="00DA608B">
        <w:rPr>
          <w:rFonts w:ascii="Times New Roman" w:hAnsi="Times New Roman"/>
        </w:rPr>
        <w:t xml:space="preserve">. It is, therefore, rarely necessary to engage in extensive public consultation on a proposed exemption. However, it is CASA’s policy to consult, where possible, with </w:t>
      </w:r>
      <w:r w:rsidR="002534AD">
        <w:rPr>
          <w:rFonts w:ascii="Times New Roman" w:hAnsi="Times New Roman"/>
        </w:rPr>
        <w:t xml:space="preserve">persons </w:t>
      </w:r>
      <w:r w:rsidR="004D043A">
        <w:rPr>
          <w:rFonts w:ascii="Times New Roman" w:hAnsi="Times New Roman"/>
        </w:rPr>
        <w:t>operating in</w:t>
      </w:r>
      <w:r w:rsidRPr="00DA608B">
        <w:rPr>
          <w:rFonts w:ascii="Times New Roman" w:hAnsi="Times New Roman"/>
        </w:rPr>
        <w:t xml:space="preserve"> the aviation industry most likely to </w:t>
      </w:r>
      <w:r w:rsidR="00906BD2">
        <w:rPr>
          <w:rFonts w:ascii="Times New Roman" w:hAnsi="Times New Roman"/>
        </w:rPr>
        <w:t>take advan</w:t>
      </w:r>
      <w:r w:rsidR="00EB301F">
        <w:rPr>
          <w:rFonts w:ascii="Times New Roman" w:hAnsi="Times New Roman"/>
        </w:rPr>
        <w:t>tage</w:t>
      </w:r>
      <w:r w:rsidRPr="00DA608B">
        <w:rPr>
          <w:rFonts w:ascii="Times New Roman" w:hAnsi="Times New Roman"/>
        </w:rPr>
        <w:t xml:space="preserve"> of, or be affected by, a</w:t>
      </w:r>
      <w:r w:rsidR="003E7F8B">
        <w:rPr>
          <w:rFonts w:ascii="Times New Roman" w:hAnsi="Times New Roman"/>
        </w:rPr>
        <w:t xml:space="preserve"> proposed</w:t>
      </w:r>
      <w:r w:rsidRPr="00DA608B">
        <w:rPr>
          <w:rFonts w:ascii="Times New Roman" w:hAnsi="Times New Roman"/>
        </w:rPr>
        <w:t xml:space="preserve"> exemption</w:t>
      </w:r>
      <w:r w:rsidR="004F058F">
        <w:rPr>
          <w:rFonts w:ascii="Times New Roman" w:hAnsi="Times New Roman"/>
        </w:rPr>
        <w:t>,</w:t>
      </w:r>
      <w:r w:rsidRPr="00DA608B">
        <w:rPr>
          <w:rFonts w:ascii="Times New Roman" w:hAnsi="Times New Roman"/>
        </w:rPr>
        <w:t xml:space="preserve"> so that they may have the opportunity to comment on the terms, scope and appropriateness of the exemption.</w:t>
      </w:r>
    </w:p>
    <w:p w14:paraId="42E56940" w14:textId="77777777" w:rsidR="007C3131" w:rsidRPr="00DA608B" w:rsidRDefault="007C3131" w:rsidP="007C3131">
      <w:pPr>
        <w:pStyle w:val="BodyText"/>
        <w:ind w:right="-284"/>
        <w:rPr>
          <w:rFonts w:ascii="Times New Roman" w:hAnsi="Times New Roman"/>
        </w:rPr>
      </w:pPr>
    </w:p>
    <w:p w14:paraId="5D9299C4" w14:textId="2BF4064F" w:rsidR="00D84045" w:rsidRPr="00011880" w:rsidRDefault="002E28BE" w:rsidP="00D84045">
      <w:pPr>
        <w:pStyle w:val="BodyText"/>
        <w:ind w:right="-284"/>
        <w:rPr>
          <w:rFonts w:ascii="Times New Roman" w:hAnsi="Times New Roman"/>
        </w:rPr>
      </w:pPr>
      <w:r>
        <w:rPr>
          <w:rFonts w:ascii="Times New Roman" w:hAnsi="Times New Roman"/>
        </w:rPr>
        <w:t>T</w:t>
      </w:r>
      <w:r w:rsidR="00D84045">
        <w:rPr>
          <w:rFonts w:ascii="Times New Roman" w:hAnsi="Times New Roman"/>
        </w:rPr>
        <w:t xml:space="preserve">he exemptions and directions in the instrument were in force </w:t>
      </w:r>
      <w:r w:rsidR="004958D5">
        <w:rPr>
          <w:rFonts w:ascii="Times New Roman" w:hAnsi="Times New Roman"/>
        </w:rPr>
        <w:t xml:space="preserve">under </w:t>
      </w:r>
      <w:r w:rsidR="00D84045">
        <w:rPr>
          <w:rFonts w:ascii="Times New Roman" w:hAnsi="Times New Roman"/>
        </w:rPr>
        <w:t>the previous instrument. Prior to the making of the previous instrument</w:t>
      </w:r>
      <w:r w:rsidR="004958D5">
        <w:rPr>
          <w:rFonts w:ascii="Times New Roman" w:hAnsi="Times New Roman"/>
        </w:rPr>
        <w:t>,</w:t>
      </w:r>
      <w:r w:rsidR="00D84045">
        <w:rPr>
          <w:rFonts w:ascii="Times New Roman" w:hAnsi="Times New Roman"/>
        </w:rPr>
        <w:t xml:space="preserve"> </w:t>
      </w:r>
      <w:r w:rsidR="00D84045" w:rsidRPr="00011880">
        <w:rPr>
          <w:rFonts w:ascii="Times New Roman" w:hAnsi="Times New Roman"/>
        </w:rPr>
        <w:t xml:space="preserve">from </w:t>
      </w:r>
      <w:r w:rsidR="00D84045">
        <w:rPr>
          <w:rFonts w:ascii="Times New Roman" w:hAnsi="Times New Roman"/>
        </w:rPr>
        <w:t xml:space="preserve">16 </w:t>
      </w:r>
      <w:r w:rsidR="00D84045" w:rsidRPr="000B381C">
        <w:rPr>
          <w:rFonts w:ascii="Times New Roman" w:hAnsi="Times New Roman"/>
        </w:rPr>
        <w:t>July</w:t>
      </w:r>
      <w:r w:rsidR="004958D5">
        <w:rPr>
          <w:rFonts w:ascii="Times New Roman" w:hAnsi="Times New Roman"/>
        </w:rPr>
        <w:t>2021</w:t>
      </w:r>
      <w:r w:rsidR="00D84045" w:rsidRPr="000B381C">
        <w:rPr>
          <w:rFonts w:ascii="Times New Roman" w:hAnsi="Times New Roman"/>
        </w:rPr>
        <w:t xml:space="preserve"> </w:t>
      </w:r>
      <w:r w:rsidR="00D84045" w:rsidRPr="00011880">
        <w:rPr>
          <w:rFonts w:ascii="Times New Roman" w:hAnsi="Times New Roman"/>
        </w:rPr>
        <w:t>to 6</w:t>
      </w:r>
      <w:r w:rsidR="009A62B0">
        <w:rPr>
          <w:rFonts w:ascii="Times New Roman" w:hAnsi="Times New Roman"/>
        </w:rPr>
        <w:t> </w:t>
      </w:r>
      <w:r w:rsidR="00D84045" w:rsidRPr="00011880">
        <w:rPr>
          <w:rFonts w:ascii="Times New Roman" w:hAnsi="Times New Roman"/>
        </w:rPr>
        <w:t>August</w:t>
      </w:r>
      <w:r w:rsidR="009A62B0">
        <w:rPr>
          <w:rFonts w:ascii="Times New Roman" w:hAnsi="Times New Roman"/>
        </w:rPr>
        <w:t> </w:t>
      </w:r>
      <w:r w:rsidR="00D84045" w:rsidRPr="00011880">
        <w:rPr>
          <w:rFonts w:ascii="Times New Roman" w:hAnsi="Times New Roman"/>
        </w:rPr>
        <w:t xml:space="preserve">2021, CASA consulted </w:t>
      </w:r>
      <w:r w:rsidR="00D84045" w:rsidRPr="00B85443">
        <w:rPr>
          <w:rFonts w:ascii="Times New Roman" w:hAnsi="Times New Roman"/>
        </w:rPr>
        <w:t>the aviation community by providing descriptions of the exemptions and directions to the Implementation Technical Working Group (</w:t>
      </w:r>
      <w:r w:rsidR="000B49FD">
        <w:rPr>
          <w:rFonts w:ascii="Times New Roman" w:hAnsi="Times New Roman"/>
        </w:rPr>
        <w:t xml:space="preserve">the </w:t>
      </w:r>
      <w:r w:rsidR="00D84045" w:rsidRPr="00B85443">
        <w:rPr>
          <w:rFonts w:ascii="Times New Roman" w:hAnsi="Times New Roman"/>
          <w:b/>
          <w:i/>
        </w:rPr>
        <w:t>TWG</w:t>
      </w:r>
      <w:r w:rsidR="00D84045" w:rsidRPr="00011880">
        <w:rPr>
          <w:rFonts w:ascii="Times New Roman" w:hAnsi="Times New Roman"/>
        </w:rPr>
        <w:t>) of the Aviation Safety Advisory Panel (</w:t>
      </w:r>
      <w:r w:rsidR="00754E58">
        <w:rPr>
          <w:rFonts w:ascii="Times New Roman" w:hAnsi="Times New Roman"/>
        </w:rPr>
        <w:t xml:space="preserve">the </w:t>
      </w:r>
      <w:r w:rsidR="00D84045" w:rsidRPr="00011880">
        <w:rPr>
          <w:rFonts w:ascii="Times New Roman" w:hAnsi="Times New Roman"/>
          <w:b/>
          <w:bCs/>
          <w:i/>
          <w:iCs/>
        </w:rPr>
        <w:t>ASAP</w:t>
      </w:r>
      <w:r w:rsidR="00D84045" w:rsidRPr="00011880">
        <w:rPr>
          <w:rFonts w:ascii="Times New Roman" w:hAnsi="Times New Roman"/>
        </w:rPr>
        <w:t>)</w:t>
      </w:r>
      <w:r w:rsidR="000B49FD">
        <w:rPr>
          <w:rFonts w:ascii="Times New Roman" w:hAnsi="Times New Roman"/>
        </w:rPr>
        <w:t>,</w:t>
      </w:r>
      <w:r w:rsidR="00D84045" w:rsidRPr="00011880">
        <w:rPr>
          <w:rFonts w:ascii="Times New Roman" w:hAnsi="Times New Roman"/>
        </w:rPr>
        <w:t xml:space="preserve"> for comment. </w:t>
      </w:r>
      <w:r w:rsidR="00754E58">
        <w:rPr>
          <w:rFonts w:ascii="Times New Roman" w:hAnsi="Times New Roman"/>
        </w:rPr>
        <w:t xml:space="preserve">The </w:t>
      </w:r>
      <w:r w:rsidR="00D84045" w:rsidRPr="00011880">
        <w:rPr>
          <w:rFonts w:ascii="Times New Roman" w:hAnsi="Times New Roman"/>
        </w:rPr>
        <w:t xml:space="preserve">ASAP is the primary advisory body through which CASA directs its engagement with </w:t>
      </w:r>
      <w:r w:rsidR="00C76C12">
        <w:rPr>
          <w:rFonts w:ascii="Times New Roman" w:hAnsi="Times New Roman"/>
        </w:rPr>
        <w:t xml:space="preserve">the aviation </w:t>
      </w:r>
      <w:r w:rsidR="00D84045" w:rsidRPr="00011880">
        <w:rPr>
          <w:rFonts w:ascii="Times New Roman" w:hAnsi="Times New Roman"/>
        </w:rPr>
        <w:t xml:space="preserve">industry and seeks input on current and future regulatory and associated policy approaches. CASA considered </w:t>
      </w:r>
      <w:r w:rsidR="000B49FD">
        <w:rPr>
          <w:rFonts w:ascii="Times New Roman" w:hAnsi="Times New Roman"/>
        </w:rPr>
        <w:t>the</w:t>
      </w:r>
      <w:r w:rsidR="000B49FD" w:rsidRPr="00011880">
        <w:rPr>
          <w:rFonts w:ascii="Times New Roman" w:hAnsi="Times New Roman"/>
        </w:rPr>
        <w:t xml:space="preserve"> </w:t>
      </w:r>
      <w:r w:rsidR="00D84045" w:rsidRPr="00011880">
        <w:rPr>
          <w:rFonts w:ascii="Times New Roman" w:hAnsi="Times New Roman"/>
        </w:rPr>
        <w:t>TWG</w:t>
      </w:r>
      <w:r w:rsidR="000B49FD">
        <w:rPr>
          <w:rFonts w:ascii="Times New Roman" w:hAnsi="Times New Roman"/>
        </w:rPr>
        <w:t>’s</w:t>
      </w:r>
      <w:r w:rsidR="00D84045" w:rsidRPr="00011880">
        <w:rPr>
          <w:rFonts w:ascii="Times New Roman" w:hAnsi="Times New Roman"/>
        </w:rPr>
        <w:t xml:space="preserve"> input in finalising the </w:t>
      </w:r>
      <w:r w:rsidR="003D3598">
        <w:rPr>
          <w:rFonts w:ascii="Times New Roman" w:hAnsi="Times New Roman"/>
        </w:rPr>
        <w:t>previous</w:t>
      </w:r>
      <w:r w:rsidR="003D3598" w:rsidRPr="00011880">
        <w:rPr>
          <w:rFonts w:ascii="Times New Roman" w:hAnsi="Times New Roman"/>
        </w:rPr>
        <w:t xml:space="preserve"> </w:t>
      </w:r>
      <w:r w:rsidR="008C1FC2" w:rsidRPr="00011880">
        <w:rPr>
          <w:rFonts w:ascii="Times New Roman" w:hAnsi="Times New Roman"/>
        </w:rPr>
        <w:t>instrument and</w:t>
      </w:r>
      <w:r w:rsidR="00D84045" w:rsidRPr="00011880">
        <w:rPr>
          <w:rFonts w:ascii="Times New Roman" w:hAnsi="Times New Roman"/>
        </w:rPr>
        <w:t xml:space="preserve"> </w:t>
      </w:r>
      <w:r w:rsidR="009B0C60">
        <w:rPr>
          <w:rFonts w:ascii="Times New Roman" w:hAnsi="Times New Roman"/>
        </w:rPr>
        <w:t>responded to</w:t>
      </w:r>
      <w:r w:rsidR="009B0C60" w:rsidRPr="00011880">
        <w:rPr>
          <w:rFonts w:ascii="Times New Roman" w:hAnsi="Times New Roman"/>
        </w:rPr>
        <w:t xml:space="preserve"> </w:t>
      </w:r>
      <w:r w:rsidR="00D84045" w:rsidRPr="00011880">
        <w:rPr>
          <w:rFonts w:ascii="Times New Roman" w:hAnsi="Times New Roman"/>
        </w:rPr>
        <w:t xml:space="preserve">the TWG </w:t>
      </w:r>
      <w:r w:rsidR="009B0C60">
        <w:rPr>
          <w:rFonts w:ascii="Times New Roman" w:hAnsi="Times New Roman"/>
        </w:rPr>
        <w:t>accordingly</w:t>
      </w:r>
      <w:r w:rsidR="00D84045" w:rsidRPr="00011880">
        <w:rPr>
          <w:rFonts w:ascii="Times New Roman" w:hAnsi="Times New Roman"/>
        </w:rPr>
        <w:t>.</w:t>
      </w:r>
      <w:r w:rsidR="00D84045" w:rsidRPr="00A515F5">
        <w:rPr>
          <w:rFonts w:ascii="Times New Roman" w:hAnsi="Times New Roman"/>
        </w:rPr>
        <w:t xml:space="preserve"> </w:t>
      </w:r>
      <w:r w:rsidR="00D84045">
        <w:rPr>
          <w:rFonts w:ascii="Times New Roman" w:hAnsi="Times New Roman"/>
        </w:rPr>
        <w:t>Additional exemptions and directions were added to the previous instrument throughout its period in force</w:t>
      </w:r>
      <w:r w:rsidR="009A77A6">
        <w:rPr>
          <w:rFonts w:ascii="Times New Roman" w:hAnsi="Times New Roman"/>
        </w:rPr>
        <w:t>,</w:t>
      </w:r>
      <w:r w:rsidR="00D84045">
        <w:rPr>
          <w:rFonts w:ascii="Times New Roman" w:hAnsi="Times New Roman"/>
        </w:rPr>
        <w:t xml:space="preserve"> based on industry feedback.</w:t>
      </w:r>
    </w:p>
    <w:p w14:paraId="5C21E591" w14:textId="77777777" w:rsidR="00D84045" w:rsidRDefault="00D84045" w:rsidP="00D84045">
      <w:pPr>
        <w:pStyle w:val="BodyText"/>
        <w:ind w:right="-284"/>
        <w:rPr>
          <w:rFonts w:ascii="Times New Roman" w:hAnsi="Times New Roman"/>
        </w:rPr>
      </w:pPr>
    </w:p>
    <w:p w14:paraId="1B70E510" w14:textId="1DA415D6" w:rsidR="00D84045" w:rsidRPr="00011880" w:rsidRDefault="00D84045" w:rsidP="00D84045">
      <w:pPr>
        <w:pStyle w:val="BodyText"/>
        <w:ind w:right="-284"/>
        <w:rPr>
          <w:rFonts w:ascii="Times New Roman" w:hAnsi="Times New Roman"/>
        </w:rPr>
      </w:pPr>
      <w:r>
        <w:rPr>
          <w:rFonts w:ascii="Times New Roman" w:hAnsi="Times New Roman"/>
        </w:rPr>
        <w:t>Regulated entities affected by the instrument are</w:t>
      </w:r>
      <w:r w:rsidR="009A77A6">
        <w:rPr>
          <w:rFonts w:ascii="Times New Roman" w:hAnsi="Times New Roman"/>
        </w:rPr>
        <w:t>,</w:t>
      </w:r>
      <w:r>
        <w:rPr>
          <w:rFonts w:ascii="Times New Roman" w:hAnsi="Times New Roman"/>
        </w:rPr>
        <w:t xml:space="preserve"> therefore</w:t>
      </w:r>
      <w:r w:rsidR="009A77A6">
        <w:rPr>
          <w:rFonts w:ascii="Times New Roman" w:hAnsi="Times New Roman"/>
        </w:rPr>
        <w:t>,</w:t>
      </w:r>
      <w:r>
        <w:rPr>
          <w:rFonts w:ascii="Times New Roman" w:hAnsi="Times New Roman"/>
        </w:rPr>
        <w:t xml:space="preserve"> familiar with the exemptions and directions in the instrument.</w:t>
      </w:r>
    </w:p>
    <w:p w14:paraId="5510542E" w14:textId="77777777" w:rsidR="00D84045" w:rsidRDefault="00D84045" w:rsidP="00D84045">
      <w:pPr>
        <w:pStyle w:val="BodyText"/>
        <w:ind w:right="-284"/>
        <w:rPr>
          <w:rFonts w:ascii="Times New Roman" w:hAnsi="Times New Roman"/>
        </w:rPr>
      </w:pPr>
    </w:p>
    <w:p w14:paraId="52AECBFA" w14:textId="77777777" w:rsidR="008A17C3" w:rsidRPr="000F2284" w:rsidRDefault="008A17C3" w:rsidP="008A17C3">
      <w:pPr>
        <w:pStyle w:val="LDBodytext"/>
        <w:rPr>
          <w:b/>
          <w:bCs/>
        </w:rPr>
      </w:pPr>
      <w:r w:rsidRPr="006669CC">
        <w:rPr>
          <w:b/>
          <w:bCs/>
        </w:rPr>
        <w:t>Sector risk, economic and cost impact</w:t>
      </w:r>
    </w:p>
    <w:p w14:paraId="3AFC917B" w14:textId="1C9C6856" w:rsidR="00A9692C" w:rsidRPr="00833358" w:rsidRDefault="00A9692C" w:rsidP="00A9692C">
      <w:pPr>
        <w:rPr>
          <w:rFonts w:ascii="Times New Roman" w:hAnsi="Times New Roman"/>
        </w:rPr>
      </w:pPr>
      <w:r w:rsidRPr="00833358">
        <w:rPr>
          <w:rFonts w:ascii="Times New Roman" w:hAnsi="Times New Roman"/>
        </w:rPr>
        <w:t>Subsection</w:t>
      </w:r>
      <w:r w:rsidR="00090FA1">
        <w:rPr>
          <w:rFonts w:ascii="Times New Roman" w:hAnsi="Times New Roman"/>
        </w:rPr>
        <w:t xml:space="preserve"> </w:t>
      </w:r>
      <w:r w:rsidRPr="00833358">
        <w:rPr>
          <w:rFonts w:ascii="Times New Roman" w:hAnsi="Times New Roman"/>
        </w:rPr>
        <w:t>9A(1) of the Act states that, in exercising its powers and performing its functions, CASA must regard the safety of air navigation as the most important consideration. Subsection</w:t>
      </w:r>
      <w:r w:rsidR="00090FA1">
        <w:rPr>
          <w:rFonts w:ascii="Times New Roman" w:hAnsi="Times New Roman"/>
        </w:rPr>
        <w:t xml:space="preserve"> </w:t>
      </w:r>
      <w:r w:rsidRPr="00833358">
        <w:rPr>
          <w:rFonts w:ascii="Times New Roman" w:hAnsi="Times New Roman"/>
        </w:rPr>
        <w:t>9A(3) states that, subject to subsection</w:t>
      </w:r>
      <w:r w:rsidR="003F527B">
        <w:rPr>
          <w:rFonts w:ascii="Times New Roman" w:hAnsi="Times New Roman"/>
        </w:rPr>
        <w:t xml:space="preserve"> </w:t>
      </w:r>
      <w:r w:rsidRPr="00833358">
        <w:rPr>
          <w:rFonts w:ascii="Times New Roman" w:hAnsi="Times New Roman"/>
        </w:rPr>
        <w:t>(1), in developing and promulgating aviation safety standards under paragraph</w:t>
      </w:r>
      <w:r w:rsidR="00D80FB4">
        <w:rPr>
          <w:rFonts w:ascii="Times New Roman" w:hAnsi="Times New Roman"/>
        </w:rPr>
        <w:t xml:space="preserve"> </w:t>
      </w:r>
      <w:r w:rsidRPr="00833358">
        <w:rPr>
          <w:rFonts w:ascii="Times New Roman" w:hAnsi="Times New Roman"/>
        </w:rPr>
        <w:t>9(1)(c)</w:t>
      </w:r>
      <w:r w:rsidR="00582A72">
        <w:rPr>
          <w:rFonts w:ascii="Times New Roman" w:hAnsi="Times New Roman"/>
        </w:rPr>
        <w:t xml:space="preserve"> of the Act</w:t>
      </w:r>
      <w:r w:rsidRPr="00833358">
        <w:rPr>
          <w:rFonts w:ascii="Times New Roman" w:hAnsi="Times New Roman"/>
        </w:rPr>
        <w:t>, CASA must:</w:t>
      </w:r>
    </w:p>
    <w:p w14:paraId="0665E45E" w14:textId="471CACB7" w:rsidR="00A9692C" w:rsidRPr="00930A1B" w:rsidRDefault="00A9692C" w:rsidP="00930A1B">
      <w:pPr>
        <w:numPr>
          <w:ilvl w:val="0"/>
          <w:numId w:val="35"/>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consider the economic and cost impact on individuals, businesses and the community of the standards; and</w:t>
      </w:r>
    </w:p>
    <w:p w14:paraId="0DF6A4F8" w14:textId="321ABB34" w:rsidR="00A9692C" w:rsidRPr="00930A1B" w:rsidRDefault="00A9692C" w:rsidP="00930A1B">
      <w:pPr>
        <w:numPr>
          <w:ilvl w:val="0"/>
          <w:numId w:val="35"/>
        </w:numPr>
        <w:tabs>
          <w:tab w:val="clear" w:pos="567"/>
          <w:tab w:val="left" w:pos="851"/>
        </w:tabs>
        <w:overflowPunct/>
        <w:autoSpaceDE/>
        <w:autoSpaceDN/>
        <w:adjustRightInd/>
        <w:ind w:left="850" w:hanging="425"/>
        <w:textAlignment w:val="auto"/>
        <w:rPr>
          <w:rFonts w:ascii="Times New Roman" w:hAnsi="Times New Roman"/>
          <w:color w:val="000000"/>
        </w:rPr>
      </w:pPr>
      <w:r w:rsidRPr="00930A1B">
        <w:rPr>
          <w:rFonts w:ascii="Times New Roman" w:hAnsi="Times New Roman"/>
          <w:color w:val="000000"/>
        </w:rPr>
        <w:t>take into account the differing risks associated with different industry sectors.</w:t>
      </w:r>
    </w:p>
    <w:p w14:paraId="4A23881F" w14:textId="77777777" w:rsidR="00A9692C" w:rsidRPr="00833358" w:rsidRDefault="00A9692C" w:rsidP="00A9692C">
      <w:pPr>
        <w:rPr>
          <w:rFonts w:ascii="Times New Roman" w:hAnsi="Times New Roman"/>
        </w:rPr>
      </w:pPr>
    </w:p>
    <w:p w14:paraId="5029F8C8" w14:textId="77777777" w:rsidR="00A9692C" w:rsidRPr="00833358" w:rsidRDefault="00A9692C" w:rsidP="00A9692C">
      <w:pPr>
        <w:rPr>
          <w:rFonts w:ascii="Times New Roman" w:hAnsi="Times New Roman"/>
          <w:lang w:val="en-US"/>
        </w:rPr>
      </w:pPr>
      <w:r w:rsidRPr="00833358">
        <w:rPr>
          <w:rFonts w:ascii="Times New Roman" w:hAnsi="Times New Roman"/>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53A0398" w14:textId="77777777" w:rsidR="00A9692C" w:rsidRPr="00833358" w:rsidRDefault="00A9692C" w:rsidP="00A9692C">
      <w:pPr>
        <w:rPr>
          <w:rFonts w:ascii="Times New Roman" w:hAnsi="Times New Roman"/>
        </w:rPr>
      </w:pPr>
    </w:p>
    <w:p w14:paraId="6B0EDBE0" w14:textId="3AE67D5F" w:rsidR="00A9692C" w:rsidRPr="00833358" w:rsidRDefault="00A9692C" w:rsidP="00A9692C">
      <w:pPr>
        <w:rPr>
          <w:rFonts w:ascii="Times New Roman" w:hAnsi="Times New Roman"/>
        </w:rPr>
      </w:pPr>
      <w:r w:rsidRPr="00833358">
        <w:rPr>
          <w:rFonts w:ascii="Times New Roman" w:hAnsi="Times New Roman"/>
        </w:rPr>
        <w:t xml:space="preserve">As the instrument replaces an expiring instrument with </w:t>
      </w:r>
      <w:r w:rsidR="00582A72">
        <w:rPr>
          <w:rFonts w:ascii="Times New Roman" w:hAnsi="Times New Roman"/>
        </w:rPr>
        <w:t xml:space="preserve">substantially </w:t>
      </w:r>
      <w:r w:rsidRPr="00833358">
        <w:rPr>
          <w:rFonts w:ascii="Times New Roman" w:hAnsi="Times New Roman"/>
        </w:rPr>
        <w:t xml:space="preserve">the same provisions, there will be no change </w:t>
      </w:r>
      <w:r w:rsidR="007F45E8">
        <w:rPr>
          <w:rFonts w:ascii="Times New Roman" w:hAnsi="Times New Roman"/>
        </w:rPr>
        <w:t>to the</w:t>
      </w:r>
      <w:r w:rsidR="007F45E8" w:rsidRPr="00833358">
        <w:rPr>
          <w:rFonts w:ascii="Times New Roman" w:hAnsi="Times New Roman"/>
        </w:rPr>
        <w:t xml:space="preserve"> </w:t>
      </w:r>
      <w:r w:rsidRPr="00833358">
        <w:rPr>
          <w:rFonts w:ascii="Times New Roman" w:hAnsi="Times New Roman"/>
        </w:rPr>
        <w:t>economic or cost impact on individuals, businesses or the community.</w:t>
      </w:r>
    </w:p>
    <w:p w14:paraId="0AC1B23F" w14:textId="77777777" w:rsidR="008A17C3" w:rsidRPr="000F2284" w:rsidRDefault="008A17C3" w:rsidP="008A17C3">
      <w:pPr>
        <w:pStyle w:val="LDBodytext"/>
      </w:pPr>
    </w:p>
    <w:p w14:paraId="36D1227F" w14:textId="77777777" w:rsidR="00CF2D4C" w:rsidRPr="00833358" w:rsidRDefault="00CF2D4C" w:rsidP="00CF2D4C">
      <w:pPr>
        <w:rPr>
          <w:rFonts w:ascii="Times New Roman" w:hAnsi="Times New Roman"/>
          <w:b/>
        </w:rPr>
      </w:pPr>
      <w:r w:rsidRPr="00833358">
        <w:rPr>
          <w:rFonts w:ascii="Times New Roman" w:hAnsi="Times New Roman"/>
          <w:b/>
        </w:rPr>
        <w:t>Impact on categories of operations</w:t>
      </w:r>
    </w:p>
    <w:p w14:paraId="102542B9" w14:textId="0A75FBD6" w:rsidR="00CF2D4C" w:rsidRDefault="00CF2D4C" w:rsidP="00CF2D4C">
      <w:pPr>
        <w:rPr>
          <w:rFonts w:ascii="Times New Roman" w:hAnsi="Times New Roman"/>
          <w:iCs/>
          <w:color w:val="000000" w:themeColor="text1"/>
        </w:rPr>
      </w:pPr>
      <w:r w:rsidRPr="00D0154E">
        <w:rPr>
          <w:rFonts w:ascii="Times New Roman" w:hAnsi="Times New Roman"/>
          <w:iCs/>
          <w:color w:val="000000" w:themeColor="text1"/>
        </w:rPr>
        <w:t>The instrument is likely to have a beneficial impact on operators conducting operations under Parts 91</w:t>
      </w:r>
      <w:r>
        <w:rPr>
          <w:rFonts w:ascii="Times New Roman" w:hAnsi="Times New Roman"/>
          <w:iCs/>
          <w:color w:val="000000" w:themeColor="text1"/>
        </w:rPr>
        <w:t xml:space="preserve"> </w:t>
      </w:r>
      <w:r w:rsidRPr="00D0154E">
        <w:rPr>
          <w:rFonts w:ascii="Times New Roman" w:hAnsi="Times New Roman"/>
          <w:iCs/>
          <w:color w:val="000000" w:themeColor="text1"/>
        </w:rPr>
        <w:t>and 13</w:t>
      </w:r>
      <w:r>
        <w:rPr>
          <w:rFonts w:ascii="Times New Roman" w:hAnsi="Times New Roman"/>
          <w:iCs/>
          <w:color w:val="000000" w:themeColor="text1"/>
        </w:rPr>
        <w:t>3</w:t>
      </w:r>
      <w:r w:rsidR="005E00A8">
        <w:rPr>
          <w:rFonts w:ascii="Times New Roman" w:hAnsi="Times New Roman"/>
          <w:iCs/>
          <w:color w:val="000000" w:themeColor="text1"/>
        </w:rPr>
        <w:t>,</w:t>
      </w:r>
      <w:r w:rsidRPr="00D0154E">
        <w:rPr>
          <w:rFonts w:ascii="Times New Roman" w:hAnsi="Times New Roman"/>
          <w:iCs/>
          <w:color w:val="000000" w:themeColor="text1"/>
        </w:rPr>
        <w:t xml:space="preserve"> by clarifying the intended operation and effect of the regulatory provisions to which the exemptions and directions relate.</w:t>
      </w:r>
      <w:r>
        <w:rPr>
          <w:rFonts w:ascii="Times New Roman" w:hAnsi="Times New Roman"/>
          <w:iCs/>
          <w:color w:val="000000" w:themeColor="text1"/>
        </w:rPr>
        <w:t xml:space="preserve"> This will generate operational efficiencies</w:t>
      </w:r>
      <w:r w:rsidR="00DD74CF">
        <w:rPr>
          <w:rFonts w:ascii="Times New Roman" w:hAnsi="Times New Roman"/>
          <w:iCs/>
          <w:color w:val="000000" w:themeColor="text1"/>
        </w:rPr>
        <w:t>,</w:t>
      </w:r>
      <w:r>
        <w:rPr>
          <w:rFonts w:ascii="Times New Roman" w:hAnsi="Times New Roman"/>
          <w:iCs/>
          <w:color w:val="000000" w:themeColor="text1"/>
        </w:rPr>
        <w:t xml:space="preserve"> by ensuring that operators have a clear understanding of their regulatory obligations.</w:t>
      </w:r>
    </w:p>
    <w:p w14:paraId="007D6BDB" w14:textId="77777777" w:rsidR="00CF2D4C" w:rsidRDefault="00CF2D4C" w:rsidP="00CF2D4C">
      <w:pPr>
        <w:pStyle w:val="LDBodytext"/>
      </w:pPr>
    </w:p>
    <w:p w14:paraId="669F7052" w14:textId="77777777" w:rsidR="00CF2D4C" w:rsidRPr="00833358" w:rsidRDefault="00CF2D4C" w:rsidP="00C0167A">
      <w:pPr>
        <w:rPr>
          <w:rFonts w:ascii="Times New Roman" w:hAnsi="Times New Roman"/>
          <w:b/>
        </w:rPr>
      </w:pPr>
      <w:r w:rsidRPr="00833358">
        <w:rPr>
          <w:rFonts w:ascii="Times New Roman" w:hAnsi="Times New Roman"/>
          <w:b/>
        </w:rPr>
        <w:t>Impact on regional and remote communities</w:t>
      </w:r>
    </w:p>
    <w:p w14:paraId="0DA4E9BD" w14:textId="1882A8F1" w:rsidR="00CF2D4C" w:rsidRPr="00D0154E" w:rsidRDefault="00EC5A9A" w:rsidP="00CF2D4C">
      <w:pPr>
        <w:pStyle w:val="LDBodytext"/>
      </w:pPr>
      <w:r w:rsidRPr="00D2095C">
        <w:rPr>
          <w:bCs/>
        </w:rPr>
        <w:t xml:space="preserve">The instrument does not have an impact </w:t>
      </w:r>
      <w:r w:rsidRPr="00D2095C">
        <w:t>that is specific</w:t>
      </w:r>
      <w:r w:rsidR="00CF2D4C">
        <w:t xml:space="preserve"> </w:t>
      </w:r>
      <w:r w:rsidR="00882D06">
        <w:t xml:space="preserve">to </w:t>
      </w:r>
      <w:r w:rsidR="00CF2D4C">
        <w:t>regional and remote communities.</w:t>
      </w:r>
    </w:p>
    <w:p w14:paraId="0AA79E7A" w14:textId="77777777" w:rsidR="00CF2D4C" w:rsidRPr="00011880" w:rsidRDefault="00CF2D4C" w:rsidP="00CF2D4C">
      <w:pPr>
        <w:pStyle w:val="BodyText"/>
        <w:ind w:right="-284"/>
        <w:rPr>
          <w:rFonts w:ascii="Times New Roman" w:hAnsi="Times New Roman"/>
        </w:rPr>
      </w:pPr>
    </w:p>
    <w:p w14:paraId="70BAA4C3" w14:textId="44EB3051" w:rsidR="007C3131" w:rsidRPr="00DA608B" w:rsidRDefault="007C3131" w:rsidP="007C3131">
      <w:pPr>
        <w:pStyle w:val="LDBodytext"/>
        <w:keepNext/>
        <w:rPr>
          <w:b/>
        </w:rPr>
      </w:pPr>
      <w:r w:rsidRPr="00DA608B">
        <w:rPr>
          <w:b/>
        </w:rPr>
        <w:t xml:space="preserve">Office of </w:t>
      </w:r>
      <w:r w:rsidR="00A92AD9">
        <w:rPr>
          <w:b/>
        </w:rPr>
        <w:t xml:space="preserve">Impact Analysis </w:t>
      </w:r>
      <w:r w:rsidRPr="00DA608B">
        <w:rPr>
          <w:b/>
        </w:rPr>
        <w:t>(</w:t>
      </w:r>
      <w:r w:rsidRPr="00DA608B">
        <w:rPr>
          <w:b/>
          <w:i/>
        </w:rPr>
        <w:t>O</w:t>
      </w:r>
      <w:r w:rsidR="00A92AD9">
        <w:rPr>
          <w:b/>
          <w:i/>
        </w:rPr>
        <w:t>IA</w:t>
      </w:r>
      <w:r w:rsidRPr="00DA608B">
        <w:rPr>
          <w:b/>
        </w:rPr>
        <w:t>)</w:t>
      </w:r>
    </w:p>
    <w:p w14:paraId="7DBBABAD" w14:textId="4B6884A0" w:rsidR="00990998" w:rsidRPr="00D40EC6" w:rsidRDefault="00990998" w:rsidP="00990998">
      <w:pPr>
        <w:pStyle w:val="LDBodytext"/>
        <w:rPr>
          <w:iCs/>
        </w:rPr>
      </w:pPr>
      <w:r w:rsidRPr="00D322D2">
        <w:rPr>
          <w:iCs/>
          <w:color w:val="000000" w:themeColor="text1"/>
        </w:rPr>
        <w:t>An Impact Analysis (</w:t>
      </w:r>
      <w:r w:rsidR="0037227D">
        <w:rPr>
          <w:iCs/>
          <w:color w:val="000000" w:themeColor="text1"/>
        </w:rPr>
        <w:t xml:space="preserve">an </w:t>
      </w:r>
      <w:r w:rsidRPr="0037227D">
        <w:rPr>
          <w:b/>
          <w:i/>
          <w:color w:val="000000" w:themeColor="text1"/>
        </w:rPr>
        <w:t>IA</w:t>
      </w:r>
      <w:r w:rsidRPr="00D322D2">
        <w:rPr>
          <w:iCs/>
          <w:color w:val="000000" w:themeColor="text1"/>
        </w:rPr>
        <w:t xml:space="preserve">) is not required in this case, as the </w:t>
      </w:r>
      <w:r>
        <w:rPr>
          <w:iCs/>
          <w:color w:val="000000" w:themeColor="text1"/>
        </w:rPr>
        <w:t>instrument</w:t>
      </w:r>
      <w:r w:rsidRPr="00D322D2">
        <w:rPr>
          <w:iCs/>
          <w:color w:val="000000" w:themeColor="text1"/>
        </w:rPr>
        <w:t xml:space="preserve"> is covered by a standing agreement between CASA and OIA</w:t>
      </w:r>
      <w:r w:rsidR="001A37DD">
        <w:rPr>
          <w:iCs/>
          <w:color w:val="000000" w:themeColor="text1"/>
        </w:rPr>
        <w:t>,</w:t>
      </w:r>
      <w:r w:rsidRPr="00D322D2">
        <w:rPr>
          <w:iCs/>
          <w:color w:val="000000" w:themeColor="text1"/>
        </w:rPr>
        <w:t xml:space="preserve"> under which an IA is not required for exemption</w:t>
      </w:r>
      <w:r>
        <w:rPr>
          <w:iCs/>
          <w:color w:val="000000" w:themeColor="text1"/>
        </w:rPr>
        <w:t xml:space="preserve"> and direction instruments</w:t>
      </w:r>
      <w:r w:rsidRPr="00D322D2">
        <w:rPr>
          <w:iCs/>
          <w:color w:val="000000" w:themeColor="text1"/>
        </w:rPr>
        <w:t xml:space="preserve"> (OIA reference number: OIA23-06252).</w:t>
      </w:r>
    </w:p>
    <w:p w14:paraId="62F0A4FD" w14:textId="35ABE9A3" w:rsidR="007C3131" w:rsidRPr="00784180" w:rsidRDefault="007C3131" w:rsidP="00784180">
      <w:pPr>
        <w:pStyle w:val="BodyText"/>
        <w:ind w:right="-284"/>
      </w:pPr>
    </w:p>
    <w:p w14:paraId="44F66D8E" w14:textId="77777777" w:rsidR="007C3131" w:rsidRPr="00DA608B" w:rsidRDefault="007C3131" w:rsidP="007C3131">
      <w:pPr>
        <w:pStyle w:val="LDBodytext"/>
        <w:keepNext/>
        <w:rPr>
          <w:b/>
        </w:rPr>
      </w:pPr>
      <w:r w:rsidRPr="00DA608B">
        <w:rPr>
          <w:b/>
        </w:rPr>
        <w:t>Statement of Compatibility with Human Rights</w:t>
      </w:r>
    </w:p>
    <w:p w14:paraId="6B4C9045" w14:textId="609D9D21" w:rsidR="00CD2896" w:rsidRPr="00DA608B" w:rsidRDefault="00CD2896" w:rsidP="00CD2896">
      <w:pPr>
        <w:pStyle w:val="Default"/>
        <w:rPr>
          <w:rFonts w:eastAsia="Calibri"/>
        </w:rPr>
      </w:pPr>
      <w:bookmarkStart w:id="16" w:name="_Hlk80623691"/>
      <w:r w:rsidRPr="00DA608B">
        <w:rPr>
          <w:iCs/>
          <w:color w:val="auto"/>
        </w:rPr>
        <w:t xml:space="preserve">The Statement </w:t>
      </w:r>
      <w:r w:rsidR="00F26E5D">
        <w:rPr>
          <w:iCs/>
          <w:color w:val="auto"/>
        </w:rPr>
        <w:t>at</w:t>
      </w:r>
      <w:r w:rsidR="00F26E5D" w:rsidRPr="00DA608B">
        <w:rPr>
          <w:iCs/>
          <w:color w:val="auto"/>
        </w:rPr>
        <w:t xml:space="preserve"> </w:t>
      </w:r>
      <w:r w:rsidR="00F43B89">
        <w:rPr>
          <w:iCs/>
          <w:color w:val="auto"/>
        </w:rPr>
        <w:t>Attachment</w:t>
      </w:r>
      <w:r w:rsidR="00F43B89" w:rsidRPr="00DA608B">
        <w:rPr>
          <w:iCs/>
          <w:color w:val="auto"/>
        </w:rPr>
        <w:t xml:space="preserve"> </w:t>
      </w:r>
      <w:r w:rsidRPr="00DA608B">
        <w:rPr>
          <w:iCs/>
          <w:color w:val="auto"/>
        </w:rPr>
        <w:t xml:space="preserve">1 </w:t>
      </w:r>
      <w:r w:rsidR="00F43B89">
        <w:rPr>
          <w:iCs/>
          <w:color w:val="auto"/>
        </w:rPr>
        <w:t>has been</w:t>
      </w:r>
      <w:r w:rsidR="00F43B89" w:rsidRPr="00DA608B">
        <w:rPr>
          <w:iCs/>
          <w:color w:val="auto"/>
        </w:rPr>
        <w:t xml:space="preserve"> </w:t>
      </w:r>
      <w:r w:rsidRPr="00DA608B">
        <w:rPr>
          <w:iCs/>
          <w:color w:val="auto"/>
        </w:rPr>
        <w:t xml:space="preserve">prepared in accordance with Part 3 of the </w:t>
      </w:r>
      <w:r w:rsidRPr="00DA608B">
        <w:rPr>
          <w:i/>
          <w:iCs/>
          <w:color w:val="auto"/>
        </w:rPr>
        <w:t>Human Rights (Parliamentary Scrutiny) Act 2011</w:t>
      </w:r>
      <w:r w:rsidRPr="00DA608B">
        <w:rPr>
          <w:iCs/>
          <w:color w:val="auto"/>
        </w:rPr>
        <w:t xml:space="preserve">. </w:t>
      </w:r>
      <w:r w:rsidRPr="00DA608B">
        <w:rPr>
          <w:color w:val="auto"/>
        </w:rPr>
        <w:t>The instrument is compatible with human rights</w:t>
      </w:r>
      <w:r w:rsidR="00521DF5">
        <w:rPr>
          <w:color w:val="auto"/>
        </w:rPr>
        <w:t>.</w:t>
      </w:r>
      <w:r w:rsidRPr="00DA608B">
        <w:rPr>
          <w:color w:val="auto"/>
        </w:rPr>
        <w:t xml:space="preserve"> </w:t>
      </w:r>
      <w:r w:rsidR="00521DF5">
        <w:rPr>
          <w:color w:val="auto"/>
        </w:rPr>
        <w:t>W</w:t>
      </w:r>
      <w:r w:rsidRPr="00DA608B">
        <w:rPr>
          <w:color w:val="auto"/>
        </w:rPr>
        <w:t xml:space="preserve">ith its aviation safety focus, </w:t>
      </w:r>
      <w:r w:rsidR="00521DF5">
        <w:rPr>
          <w:color w:val="auto"/>
        </w:rPr>
        <w:t>the instrument</w:t>
      </w:r>
      <w:r w:rsidRPr="00DA608B">
        <w:rPr>
          <w:color w:val="auto"/>
        </w:rPr>
        <w:t xml:space="preserve"> promotes the right to life</w:t>
      </w:r>
      <w:r w:rsidR="00A62924">
        <w:rPr>
          <w:color w:val="auto"/>
        </w:rPr>
        <w:t xml:space="preserve"> </w:t>
      </w:r>
      <w:r w:rsidRPr="00DA608B">
        <w:rPr>
          <w:color w:val="auto"/>
        </w:rPr>
        <w:t>and the right to safe and healthy working conditions, and does so in a way that is</w:t>
      </w:r>
      <w:r w:rsidRPr="00DA608B">
        <w:rPr>
          <w:rFonts w:eastAsia="Calibri"/>
        </w:rPr>
        <w:t xml:space="preserve"> reasonable, necessary and proportionate</w:t>
      </w:r>
      <w:r w:rsidR="000C712A">
        <w:rPr>
          <w:rFonts w:eastAsia="Calibri"/>
        </w:rPr>
        <w:t>,</w:t>
      </w:r>
      <w:r w:rsidR="00EF6AE3" w:rsidRPr="00DA608B">
        <w:rPr>
          <w:rFonts w:eastAsia="Calibri"/>
        </w:rPr>
        <w:t xml:space="preserve"> </w:t>
      </w:r>
      <w:r w:rsidR="00EF6AE3" w:rsidRPr="00DA608B">
        <w:rPr>
          <w:rFonts w:eastAsia="Calibri"/>
          <w:color w:val="auto"/>
        </w:rPr>
        <w:t xml:space="preserve">in the </w:t>
      </w:r>
      <w:r w:rsidR="00815CA1">
        <w:rPr>
          <w:rFonts w:eastAsia="Calibri"/>
          <w:color w:val="auto"/>
        </w:rPr>
        <w:t>interests</w:t>
      </w:r>
      <w:r w:rsidR="00815CA1" w:rsidRPr="00DA608B">
        <w:rPr>
          <w:rFonts w:eastAsia="Calibri"/>
          <w:color w:val="auto"/>
        </w:rPr>
        <w:t xml:space="preserve"> </w:t>
      </w:r>
      <w:r w:rsidR="00EF6AE3" w:rsidRPr="00DA608B">
        <w:rPr>
          <w:rFonts w:eastAsia="Calibri"/>
          <w:color w:val="auto"/>
        </w:rPr>
        <w:t>of aviation safety.</w:t>
      </w:r>
    </w:p>
    <w:bookmarkEnd w:id="16"/>
    <w:p w14:paraId="6C5290CE" w14:textId="77777777" w:rsidR="007C3131" w:rsidRPr="00784180" w:rsidRDefault="007C3131" w:rsidP="00784180">
      <w:pPr>
        <w:pStyle w:val="BodyText"/>
        <w:ind w:right="-284"/>
      </w:pPr>
    </w:p>
    <w:p w14:paraId="368A1D5B" w14:textId="6621F437" w:rsidR="007C3131" w:rsidRPr="00DA608B" w:rsidRDefault="005A02D9" w:rsidP="00C34DFA">
      <w:pPr>
        <w:pStyle w:val="LDBodytext"/>
        <w:keepNext/>
        <w:rPr>
          <w:b/>
        </w:rPr>
      </w:pPr>
      <w:r w:rsidRPr="00CD4211">
        <w:rPr>
          <w:b/>
        </w:rPr>
        <w:t>Making and commencement</w:t>
      </w:r>
    </w:p>
    <w:p w14:paraId="6B9502E6" w14:textId="2A26F2FD" w:rsidR="007C3131" w:rsidRPr="00DA608B" w:rsidRDefault="007C3131" w:rsidP="007C3131">
      <w:pPr>
        <w:pStyle w:val="LDMinuteParagraph"/>
        <w:spacing w:after="0"/>
        <w:ind w:right="-142"/>
        <w:rPr>
          <w:rFonts w:ascii="Times New Roman" w:hAnsi="Times New Roman"/>
          <w:szCs w:val="24"/>
        </w:rPr>
      </w:pPr>
      <w:r w:rsidRPr="00DA608B">
        <w:rPr>
          <w:rFonts w:ascii="Times New Roman" w:hAnsi="Times New Roman"/>
          <w:szCs w:val="24"/>
        </w:rPr>
        <w:t xml:space="preserve">The instrument commences on </w:t>
      </w:r>
      <w:r w:rsidR="00E77545">
        <w:rPr>
          <w:rFonts w:ascii="Times New Roman" w:hAnsi="Times New Roman"/>
          <w:szCs w:val="24"/>
        </w:rPr>
        <w:t xml:space="preserve">2 December 2024 </w:t>
      </w:r>
      <w:r w:rsidRPr="00DA608B">
        <w:rPr>
          <w:rFonts w:ascii="Times New Roman" w:hAnsi="Times New Roman"/>
          <w:szCs w:val="24"/>
        </w:rPr>
        <w:t>and is repealed at the end of 1</w:t>
      </w:r>
      <w:r w:rsidR="00D0339F">
        <w:rPr>
          <w:rFonts w:ascii="Times New Roman" w:hAnsi="Times New Roman"/>
          <w:szCs w:val="24"/>
        </w:rPr>
        <w:t> </w:t>
      </w:r>
      <w:r w:rsidRPr="00DA608B">
        <w:rPr>
          <w:rFonts w:ascii="Times New Roman" w:hAnsi="Times New Roman"/>
          <w:szCs w:val="24"/>
        </w:rPr>
        <w:t>December 202</w:t>
      </w:r>
      <w:r w:rsidR="00E77545">
        <w:rPr>
          <w:rFonts w:ascii="Times New Roman" w:hAnsi="Times New Roman"/>
          <w:szCs w:val="24"/>
        </w:rPr>
        <w:t>7</w:t>
      </w:r>
      <w:r w:rsidRPr="00DA608B">
        <w:rPr>
          <w:rFonts w:ascii="Times New Roman" w:hAnsi="Times New Roman"/>
          <w:szCs w:val="24"/>
        </w:rPr>
        <w:t>.</w:t>
      </w:r>
    </w:p>
    <w:p w14:paraId="4E9D1F66" w14:textId="77777777" w:rsidR="007C3131" w:rsidRPr="00784180" w:rsidRDefault="007C3131" w:rsidP="00784180">
      <w:pPr>
        <w:pStyle w:val="BodyText"/>
        <w:ind w:right="-284"/>
      </w:pPr>
    </w:p>
    <w:p w14:paraId="7CCA70FB" w14:textId="68743B77" w:rsidR="007C3131" w:rsidRPr="00DA608B" w:rsidRDefault="007C3131" w:rsidP="007C3131">
      <w:pPr>
        <w:ind w:right="-1"/>
      </w:pPr>
      <w:r w:rsidRPr="00DA608B">
        <w:rPr>
          <w:rFonts w:ascii="Times New Roman" w:hAnsi="Times New Roman"/>
        </w:rPr>
        <w:t xml:space="preserve">The </w:t>
      </w:r>
      <w:r w:rsidR="00A1178A">
        <w:rPr>
          <w:rFonts w:ascii="Times New Roman" w:hAnsi="Times New Roman"/>
        </w:rPr>
        <w:t>instrument</w:t>
      </w:r>
      <w:r w:rsidR="00A1178A" w:rsidRPr="00DA608B">
        <w:rPr>
          <w:rFonts w:ascii="Times New Roman" w:hAnsi="Times New Roman"/>
        </w:rPr>
        <w:t xml:space="preserve"> </w:t>
      </w:r>
      <w:r w:rsidR="00706776">
        <w:rPr>
          <w:rFonts w:ascii="Times New Roman" w:hAnsi="Times New Roman"/>
        </w:rPr>
        <w:t>is</w:t>
      </w:r>
      <w:r w:rsidRPr="00DA608B">
        <w:rPr>
          <w:rFonts w:ascii="Times New Roman" w:hAnsi="Times New Roman"/>
        </w:rPr>
        <w:t xml:space="preserve"> made by </w:t>
      </w:r>
      <w:r w:rsidR="006E3655">
        <w:rPr>
          <w:rFonts w:ascii="Times New Roman" w:hAnsi="Times New Roman"/>
        </w:rPr>
        <w:t xml:space="preserve">a delegate </w:t>
      </w:r>
      <w:r w:rsidRPr="00DA608B">
        <w:rPr>
          <w:rFonts w:ascii="Times New Roman" w:hAnsi="Times New Roman"/>
        </w:rPr>
        <w:t xml:space="preserve">of CASA, </w:t>
      </w:r>
      <w:r w:rsidR="002F060A" w:rsidRPr="00E60888">
        <w:rPr>
          <w:rFonts w:ascii="Times New Roman" w:hAnsi="Times New Roman"/>
        </w:rPr>
        <w:t>relying on the power of delegation under subregulation 11.260(1) of CASR</w:t>
      </w:r>
      <w:r w:rsidRPr="00DA608B">
        <w:rPr>
          <w:rFonts w:ascii="Times New Roman" w:hAnsi="Times New Roman"/>
        </w:rPr>
        <w:t>.</w:t>
      </w:r>
      <w:bookmarkStart w:id="17" w:name="_Hlk50986491"/>
      <w:bookmarkStart w:id="18" w:name="_Hlk51247664"/>
    </w:p>
    <w:bookmarkEnd w:id="17"/>
    <w:bookmarkEnd w:id="18"/>
    <w:p w14:paraId="7D5D40B8" w14:textId="156BED40" w:rsidR="007C3131" w:rsidRPr="00DA608B" w:rsidRDefault="007C3131" w:rsidP="007C3131">
      <w:pPr>
        <w:pStyle w:val="LDClauseHeading"/>
        <w:keepNext w:val="0"/>
        <w:pageBreakBefore/>
        <w:tabs>
          <w:tab w:val="clear" w:pos="737"/>
        </w:tabs>
        <w:spacing w:before="0"/>
        <w:ind w:left="0" w:firstLine="0"/>
        <w:jc w:val="right"/>
        <w:rPr>
          <w:rFonts w:cs="Arial"/>
        </w:rPr>
      </w:pPr>
      <w:r w:rsidRPr="00DA608B">
        <w:rPr>
          <w:rFonts w:cs="Arial"/>
        </w:rPr>
        <w:lastRenderedPageBreak/>
        <w:t>A</w:t>
      </w:r>
      <w:r w:rsidR="00275AEB">
        <w:rPr>
          <w:rFonts w:cs="Arial"/>
        </w:rPr>
        <w:t>ttachment</w:t>
      </w:r>
      <w:r w:rsidRPr="00DA608B">
        <w:rPr>
          <w:rFonts w:cs="Arial"/>
        </w:rPr>
        <w:t xml:space="preserve"> 1</w:t>
      </w:r>
    </w:p>
    <w:p w14:paraId="7D88D6A4" w14:textId="77777777" w:rsidR="007C3131" w:rsidRPr="00DA608B" w:rsidRDefault="007C3131" w:rsidP="007C3131">
      <w:pPr>
        <w:spacing w:before="360" w:after="120"/>
        <w:jc w:val="center"/>
        <w:rPr>
          <w:rFonts w:ascii="Arial" w:hAnsi="Arial" w:cs="Arial"/>
          <w:b/>
        </w:rPr>
      </w:pPr>
      <w:r w:rsidRPr="00DA608B">
        <w:rPr>
          <w:rFonts w:ascii="Arial" w:hAnsi="Arial" w:cs="Arial"/>
          <w:b/>
        </w:rPr>
        <w:t>Statement of Compatibility with Human Rights</w:t>
      </w:r>
    </w:p>
    <w:p w14:paraId="059F3EE7" w14:textId="77777777" w:rsidR="007C3131" w:rsidRPr="00DA608B" w:rsidRDefault="007C3131" w:rsidP="007C3131">
      <w:pPr>
        <w:spacing w:before="120" w:after="120"/>
        <w:jc w:val="center"/>
        <w:rPr>
          <w:rFonts w:ascii="Times New Roman" w:hAnsi="Times New Roman"/>
          <w:i/>
        </w:rPr>
      </w:pPr>
      <w:r w:rsidRPr="00DA608B">
        <w:rPr>
          <w:rFonts w:ascii="Times New Roman" w:hAnsi="Times New Roman"/>
          <w:i/>
        </w:rPr>
        <w:t>Prepared in accordance with Part 3 of the</w:t>
      </w:r>
      <w:r w:rsidRPr="00DA608B">
        <w:rPr>
          <w:rFonts w:ascii="Times New Roman" w:hAnsi="Times New Roman"/>
          <w:i/>
        </w:rPr>
        <w:br/>
        <w:t>Human Rights (Parliamentary Scrutiny) Act 2011</w:t>
      </w:r>
    </w:p>
    <w:p w14:paraId="493CD7FE" w14:textId="77777777" w:rsidR="007C3131" w:rsidRPr="00DA608B" w:rsidRDefault="007C3131" w:rsidP="007C3131">
      <w:pPr>
        <w:pStyle w:val="LDBodytext"/>
      </w:pPr>
    </w:p>
    <w:p w14:paraId="3E370E54" w14:textId="428E81EA" w:rsidR="007C3131" w:rsidRPr="00DA608B" w:rsidRDefault="007C3131" w:rsidP="00A92495">
      <w:pPr>
        <w:pStyle w:val="Hcl"/>
        <w:ind w:left="0" w:firstLine="0"/>
        <w:jc w:val="center"/>
        <w:rPr>
          <w:rFonts w:ascii="Times New Roman" w:hAnsi="Times New Roman"/>
        </w:rPr>
      </w:pPr>
      <w:r w:rsidRPr="00DA608B">
        <w:rPr>
          <w:rFonts w:ascii="Times New Roman" w:hAnsi="Times New Roman"/>
        </w:rPr>
        <w:t>CASA EX</w:t>
      </w:r>
      <w:r w:rsidR="00C65AE3">
        <w:rPr>
          <w:rFonts w:ascii="Times New Roman" w:hAnsi="Times New Roman"/>
        </w:rPr>
        <w:t>70/24</w:t>
      </w:r>
      <w:r w:rsidRPr="00DA608B">
        <w:rPr>
          <w:rFonts w:ascii="Times New Roman" w:hAnsi="Times New Roman"/>
        </w:rPr>
        <w:t> </w:t>
      </w:r>
      <w:r w:rsidR="00557863" w:rsidRPr="00DA608B">
        <w:rPr>
          <w:rFonts w:ascii="Times New Roman" w:hAnsi="Times New Roman"/>
        </w:rPr>
        <w:t>–</w:t>
      </w:r>
      <w:r w:rsidRPr="00DA608B">
        <w:rPr>
          <w:rFonts w:ascii="Times New Roman" w:hAnsi="Times New Roman"/>
        </w:rPr>
        <w:t xml:space="preserve"> Part </w:t>
      </w:r>
      <w:r w:rsidR="00C60CFC" w:rsidRPr="00DA608B">
        <w:rPr>
          <w:rFonts w:ascii="Times New Roman" w:hAnsi="Times New Roman"/>
        </w:rPr>
        <w:t>133</w:t>
      </w:r>
      <w:r w:rsidR="00301D15" w:rsidRPr="00DA608B">
        <w:rPr>
          <w:rFonts w:ascii="Times New Roman" w:hAnsi="Times New Roman"/>
        </w:rPr>
        <w:t xml:space="preserve"> and Part 91</w:t>
      </w:r>
      <w:r w:rsidRPr="00DA608B">
        <w:rPr>
          <w:rFonts w:ascii="Times New Roman" w:hAnsi="Times New Roman"/>
        </w:rPr>
        <w:t xml:space="preserve"> of CASR</w:t>
      </w:r>
      <w:r w:rsidR="00F66584" w:rsidRPr="00DA608B">
        <w:rPr>
          <w:rFonts w:ascii="Times New Roman" w:hAnsi="Times New Roman"/>
        </w:rPr>
        <w:t> </w:t>
      </w:r>
      <w:r w:rsidR="00557863" w:rsidRPr="00DA608B">
        <w:rPr>
          <w:rFonts w:ascii="Times New Roman" w:hAnsi="Times New Roman"/>
        </w:rPr>
        <w:t>–</w:t>
      </w:r>
      <w:r w:rsidRPr="00DA608B">
        <w:rPr>
          <w:rFonts w:ascii="Times New Roman" w:hAnsi="Times New Roman"/>
        </w:rPr>
        <w:t xml:space="preserve"> Supplementary Exemptions and</w:t>
      </w:r>
      <w:r w:rsidR="003428D2" w:rsidRPr="00DA608B">
        <w:rPr>
          <w:rFonts w:ascii="Times New Roman" w:hAnsi="Times New Roman"/>
        </w:rPr>
        <w:t> </w:t>
      </w:r>
      <w:r w:rsidRPr="00DA608B">
        <w:rPr>
          <w:rFonts w:ascii="Times New Roman" w:hAnsi="Times New Roman"/>
        </w:rPr>
        <w:t>Directions Instrument 202</w:t>
      </w:r>
      <w:r w:rsidR="00C65AE3">
        <w:rPr>
          <w:rFonts w:ascii="Times New Roman" w:hAnsi="Times New Roman"/>
        </w:rPr>
        <w:t>4</w:t>
      </w:r>
    </w:p>
    <w:p w14:paraId="612D8B4C" w14:textId="77777777" w:rsidR="007C3131" w:rsidRPr="00C34DFA" w:rsidRDefault="007C3131" w:rsidP="00557863">
      <w:pPr>
        <w:pStyle w:val="Hcl"/>
        <w:keepNext w:val="0"/>
        <w:ind w:left="0" w:firstLine="0"/>
        <w:rPr>
          <w:rFonts w:ascii="Times New Roman" w:hAnsi="Times New Roman"/>
          <w:b w:val="0"/>
          <w:bCs/>
        </w:rPr>
      </w:pPr>
    </w:p>
    <w:p w14:paraId="2B45DA32" w14:textId="4E1A3B97" w:rsidR="007C3131" w:rsidRPr="00DA608B" w:rsidRDefault="007C3131" w:rsidP="00A92495">
      <w:pPr>
        <w:spacing w:before="120" w:after="540"/>
        <w:jc w:val="center"/>
        <w:rPr>
          <w:rFonts w:ascii="Times New Roman" w:hAnsi="Times New Roman"/>
        </w:rPr>
      </w:pPr>
      <w:r w:rsidRPr="00DA608B">
        <w:rPr>
          <w:rFonts w:ascii="Times New Roman" w:hAnsi="Times New Roman"/>
        </w:rPr>
        <w:t>Th</w:t>
      </w:r>
      <w:r w:rsidR="008955A9">
        <w:rPr>
          <w:rFonts w:ascii="Times New Roman" w:hAnsi="Times New Roman"/>
        </w:rPr>
        <w:t>e</w:t>
      </w:r>
      <w:r w:rsidRPr="00DA608B">
        <w:rPr>
          <w:rFonts w:ascii="Times New Roman" w:hAnsi="Times New Roman"/>
        </w:rPr>
        <w:t xml:space="preserve"> legislative instrument is compatible with the human rights and freedoms recognised or declared in the international instruments listed in section 3 of the </w:t>
      </w:r>
      <w:r w:rsidRPr="00DA608B">
        <w:rPr>
          <w:rFonts w:ascii="Times New Roman" w:hAnsi="Times New Roman"/>
          <w:i/>
        </w:rPr>
        <w:t>Human Rights (Parliamentary Scrutiny) Act 2011</w:t>
      </w:r>
      <w:r w:rsidRPr="00DA608B">
        <w:rPr>
          <w:rFonts w:ascii="Times New Roman" w:hAnsi="Times New Roman"/>
        </w:rPr>
        <w:t>.</w:t>
      </w:r>
    </w:p>
    <w:p w14:paraId="31D0861C" w14:textId="77777777" w:rsidR="007C3131" w:rsidRPr="00DA608B" w:rsidRDefault="007C3131" w:rsidP="007C3131">
      <w:pPr>
        <w:jc w:val="both"/>
        <w:rPr>
          <w:rFonts w:ascii="Times New Roman" w:hAnsi="Times New Roman"/>
          <w:b/>
        </w:rPr>
      </w:pPr>
      <w:r w:rsidRPr="00DA608B">
        <w:rPr>
          <w:rFonts w:ascii="Times New Roman" w:hAnsi="Times New Roman"/>
          <w:b/>
        </w:rPr>
        <w:t>Overview of the legislative instrument</w:t>
      </w:r>
    </w:p>
    <w:p w14:paraId="3712C333" w14:textId="37647C0E" w:rsidR="00653BB9" w:rsidRPr="00011880" w:rsidRDefault="00653BB9" w:rsidP="00653BB9">
      <w:pPr>
        <w:rPr>
          <w:rFonts w:ascii="Times New Roman" w:hAnsi="Times New Roman"/>
        </w:rPr>
      </w:pPr>
      <w:bookmarkStart w:id="19" w:name="_Hlk80623781"/>
      <w:r w:rsidRPr="00011880">
        <w:rPr>
          <w:rFonts w:ascii="Times New Roman" w:hAnsi="Times New Roman"/>
        </w:rPr>
        <w:t>Part 13</w:t>
      </w:r>
      <w:r>
        <w:rPr>
          <w:rFonts w:ascii="Times New Roman" w:hAnsi="Times New Roman"/>
        </w:rPr>
        <w:t>3</w:t>
      </w:r>
      <w:r w:rsidRPr="00011880">
        <w:rPr>
          <w:rFonts w:ascii="Times New Roman" w:hAnsi="Times New Roman"/>
        </w:rPr>
        <w:t xml:space="preserve"> of </w:t>
      </w:r>
      <w:r w:rsidR="001C1B54" w:rsidRPr="00011880">
        <w:rPr>
          <w:rFonts w:ascii="Times New Roman" w:hAnsi="Times New Roman"/>
          <w:bCs/>
          <w:iCs/>
        </w:rPr>
        <w:t xml:space="preserve">the </w:t>
      </w:r>
      <w:r w:rsidR="001C1B54" w:rsidRPr="00011880">
        <w:rPr>
          <w:rFonts w:ascii="Times New Roman" w:hAnsi="Times New Roman"/>
          <w:bCs/>
          <w:i/>
        </w:rPr>
        <w:t>Civil Aviation Safety Regulations 1998</w:t>
      </w:r>
      <w:r w:rsidR="001C1B54" w:rsidRPr="00011880">
        <w:rPr>
          <w:rFonts w:ascii="Times New Roman" w:hAnsi="Times New Roman"/>
          <w:bCs/>
          <w:iCs/>
        </w:rPr>
        <w:t xml:space="preserve"> </w:t>
      </w:r>
      <w:r w:rsidR="001C1B54">
        <w:rPr>
          <w:rFonts w:ascii="Times New Roman" w:hAnsi="Times New Roman"/>
          <w:bCs/>
          <w:iCs/>
        </w:rPr>
        <w:t>(</w:t>
      </w:r>
      <w:r w:rsidRPr="00AA3CA8">
        <w:rPr>
          <w:rFonts w:ascii="Times New Roman" w:hAnsi="Times New Roman"/>
          <w:b/>
          <w:bCs/>
          <w:i/>
          <w:iCs/>
        </w:rPr>
        <w:t>CASR</w:t>
      </w:r>
      <w:r w:rsidR="001C1B54">
        <w:rPr>
          <w:rFonts w:ascii="Times New Roman" w:hAnsi="Times New Roman"/>
        </w:rPr>
        <w:t>)</w:t>
      </w:r>
      <w:r w:rsidRPr="00011880">
        <w:rPr>
          <w:rFonts w:ascii="Times New Roman" w:hAnsi="Times New Roman"/>
        </w:rPr>
        <w:t xml:space="preserve"> applies to </w:t>
      </w:r>
      <w:r>
        <w:rPr>
          <w:rFonts w:ascii="Times New Roman" w:hAnsi="Times New Roman"/>
        </w:rPr>
        <w:t xml:space="preserve">rotorcraft </w:t>
      </w:r>
      <w:r w:rsidRPr="00011880">
        <w:rPr>
          <w:rFonts w:ascii="Times New Roman" w:hAnsi="Times New Roman"/>
        </w:rPr>
        <w:t>used in Australian air transport operations. Part</w:t>
      </w:r>
      <w:r w:rsidR="00E82BBF">
        <w:rPr>
          <w:rFonts w:ascii="Times New Roman" w:hAnsi="Times New Roman"/>
        </w:rPr>
        <w:t>s</w:t>
      </w:r>
      <w:r w:rsidR="0060065A">
        <w:rPr>
          <w:rFonts w:ascii="Times New Roman" w:hAnsi="Times New Roman"/>
        </w:rPr>
        <w:t xml:space="preserve"> </w:t>
      </w:r>
      <w:r w:rsidR="00E649CE">
        <w:rPr>
          <w:rFonts w:ascii="Times New Roman" w:hAnsi="Times New Roman"/>
        </w:rPr>
        <w:t xml:space="preserve">91 </w:t>
      </w:r>
      <w:r w:rsidR="006A0DB7">
        <w:rPr>
          <w:rFonts w:ascii="Times New Roman" w:hAnsi="Times New Roman"/>
        </w:rPr>
        <w:t xml:space="preserve">and </w:t>
      </w:r>
      <w:r w:rsidR="003A02B9" w:rsidRPr="00011880">
        <w:rPr>
          <w:rFonts w:ascii="Times New Roman" w:hAnsi="Times New Roman"/>
        </w:rPr>
        <w:t>13</w:t>
      </w:r>
      <w:r w:rsidR="003A02B9">
        <w:rPr>
          <w:rFonts w:ascii="Times New Roman" w:hAnsi="Times New Roman"/>
        </w:rPr>
        <w:t>3</w:t>
      </w:r>
      <w:r w:rsidR="003A02B9" w:rsidRPr="00011880">
        <w:rPr>
          <w:rFonts w:ascii="Times New Roman" w:hAnsi="Times New Roman"/>
        </w:rPr>
        <w:t xml:space="preserve"> </w:t>
      </w:r>
      <w:r w:rsidR="00D534D0">
        <w:rPr>
          <w:rFonts w:ascii="Times New Roman" w:hAnsi="Times New Roman"/>
        </w:rPr>
        <w:t xml:space="preserve">of CASR </w:t>
      </w:r>
      <w:r w:rsidRPr="00011880">
        <w:rPr>
          <w:rFonts w:ascii="Times New Roman" w:hAnsi="Times New Roman"/>
        </w:rPr>
        <w:t xml:space="preserve">provide a comprehensive code of operational safety rules for air transport operators using </w:t>
      </w:r>
      <w:r>
        <w:rPr>
          <w:rFonts w:ascii="Times New Roman" w:hAnsi="Times New Roman"/>
        </w:rPr>
        <w:t>rotorcraft</w:t>
      </w:r>
      <w:r w:rsidRPr="00011880">
        <w:rPr>
          <w:rFonts w:ascii="Times New Roman" w:hAnsi="Times New Roman"/>
        </w:rPr>
        <w:t>.</w:t>
      </w:r>
    </w:p>
    <w:p w14:paraId="65D74C86" w14:textId="77777777" w:rsidR="00653BB9" w:rsidRPr="00011880" w:rsidRDefault="00653BB9" w:rsidP="00653BB9">
      <w:pPr>
        <w:rPr>
          <w:rFonts w:ascii="Times New Roman" w:hAnsi="Times New Roman"/>
          <w:bCs/>
          <w:iCs/>
        </w:rPr>
      </w:pPr>
    </w:p>
    <w:p w14:paraId="0F9F9816" w14:textId="2A55231C" w:rsidR="00653BB9" w:rsidRPr="00011880" w:rsidRDefault="00653BB9" w:rsidP="00653BB9">
      <w:r w:rsidRPr="00011880">
        <w:rPr>
          <w:rFonts w:ascii="Times New Roman" w:hAnsi="Times New Roman"/>
        </w:rPr>
        <w:t>Part 13</w:t>
      </w:r>
      <w:r>
        <w:rPr>
          <w:rFonts w:ascii="Times New Roman" w:hAnsi="Times New Roman"/>
        </w:rPr>
        <w:t>3</w:t>
      </w:r>
      <w:r w:rsidRPr="00011880">
        <w:rPr>
          <w:rFonts w:ascii="Times New Roman" w:hAnsi="Times New Roman"/>
        </w:rPr>
        <w:t xml:space="preserve"> is a part of </w:t>
      </w:r>
      <w:r w:rsidRPr="00011880">
        <w:rPr>
          <w:rFonts w:ascii="Times New Roman" w:hAnsi="Times New Roman"/>
          <w:bCs/>
          <w:iCs/>
        </w:rPr>
        <w:t>the suite of Flight Operations Regulations (</w:t>
      </w:r>
      <w:r w:rsidR="006A0DB7">
        <w:rPr>
          <w:rFonts w:ascii="Times New Roman" w:hAnsi="Times New Roman"/>
          <w:bCs/>
          <w:iCs/>
        </w:rPr>
        <w:t xml:space="preserve">the </w:t>
      </w:r>
      <w:r w:rsidRPr="00011880">
        <w:rPr>
          <w:rFonts w:ascii="Times New Roman" w:hAnsi="Times New Roman"/>
          <w:b/>
          <w:i/>
        </w:rPr>
        <w:t>FOR</w:t>
      </w:r>
      <w:r w:rsidRPr="00011880">
        <w:rPr>
          <w:rFonts w:ascii="Times New Roman" w:hAnsi="Times New Roman"/>
          <w:bCs/>
          <w:iCs/>
        </w:rPr>
        <w:t xml:space="preserve">). The FOR </w:t>
      </w:r>
      <w:r w:rsidR="00FE5F70">
        <w:rPr>
          <w:rFonts w:ascii="Times New Roman" w:hAnsi="Times New Roman"/>
          <w:bCs/>
          <w:iCs/>
        </w:rPr>
        <w:t>comprise</w:t>
      </w:r>
      <w:r w:rsidR="00FE5F70" w:rsidRPr="00011880">
        <w:rPr>
          <w:rFonts w:ascii="Times New Roman" w:hAnsi="Times New Roman"/>
          <w:bCs/>
          <w:iCs/>
        </w:rPr>
        <w:t xml:space="preserve"> </w:t>
      </w:r>
      <w:r w:rsidRPr="00011880">
        <w:rPr>
          <w:rFonts w:ascii="Times New Roman" w:hAnsi="Times New Roman"/>
          <w:bCs/>
          <w:iCs/>
        </w:rPr>
        <w:t>Parts 91, 119, 121, 133, 135 and 138 of CASR</w:t>
      </w:r>
      <w:r>
        <w:rPr>
          <w:rFonts w:ascii="Times New Roman" w:hAnsi="Times New Roman"/>
          <w:bCs/>
          <w:iCs/>
        </w:rPr>
        <w:t>,</w:t>
      </w:r>
      <w:r w:rsidRPr="00011880">
        <w:rPr>
          <w:rFonts w:ascii="Times New Roman" w:hAnsi="Times New Roman"/>
          <w:bCs/>
          <w:iCs/>
        </w:rPr>
        <w:t xml:space="preserve"> each of which commence</w:t>
      </w:r>
      <w:r>
        <w:rPr>
          <w:rFonts w:ascii="Times New Roman" w:hAnsi="Times New Roman"/>
          <w:bCs/>
          <w:iCs/>
        </w:rPr>
        <w:t>d</w:t>
      </w:r>
      <w:r w:rsidRPr="00011880">
        <w:rPr>
          <w:rFonts w:ascii="Times New Roman" w:hAnsi="Times New Roman"/>
          <w:bCs/>
          <w:iCs/>
        </w:rPr>
        <w:t xml:space="preserve"> on 2</w:t>
      </w:r>
      <w:r w:rsidR="007F76FF">
        <w:rPr>
          <w:rFonts w:ascii="Times New Roman" w:hAnsi="Times New Roman"/>
          <w:bCs/>
          <w:iCs/>
        </w:rPr>
        <w:t> </w:t>
      </w:r>
      <w:r w:rsidRPr="00011880">
        <w:rPr>
          <w:rFonts w:ascii="Times New Roman" w:hAnsi="Times New Roman"/>
          <w:bCs/>
          <w:iCs/>
        </w:rPr>
        <w:t>December 2021.</w:t>
      </w:r>
    </w:p>
    <w:p w14:paraId="05168D0D" w14:textId="77777777" w:rsidR="00653BB9" w:rsidRPr="00011880" w:rsidRDefault="00653BB9" w:rsidP="00653BB9">
      <w:pPr>
        <w:pStyle w:val="LDBodytext"/>
      </w:pPr>
    </w:p>
    <w:p w14:paraId="4D2DEDCF" w14:textId="323D38EB" w:rsidR="00653BB9" w:rsidRPr="00011880" w:rsidRDefault="00653BB9" w:rsidP="00653BB9">
      <w:r w:rsidRPr="00011880">
        <w:rPr>
          <w:rFonts w:ascii="Times New Roman" w:hAnsi="Times New Roman"/>
          <w:bCs/>
          <w:iCs/>
        </w:rPr>
        <w:t xml:space="preserve">There </w:t>
      </w:r>
      <w:r w:rsidR="00F8190A">
        <w:rPr>
          <w:rFonts w:ascii="Times New Roman" w:hAnsi="Times New Roman"/>
          <w:bCs/>
          <w:iCs/>
        </w:rPr>
        <w:t>are</w:t>
      </w:r>
      <w:r w:rsidR="00F8190A" w:rsidRPr="00011880">
        <w:t xml:space="preserve"> </w:t>
      </w:r>
      <w:r w:rsidRPr="00011880">
        <w:rPr>
          <w:rFonts w:ascii="Times New Roman" w:hAnsi="Times New Roman"/>
        </w:rPr>
        <w:t>some technical errors and omissions in Part 13</w:t>
      </w:r>
      <w:r w:rsidR="00F95DBF">
        <w:rPr>
          <w:rFonts w:ascii="Times New Roman" w:hAnsi="Times New Roman"/>
        </w:rPr>
        <w:t>3</w:t>
      </w:r>
      <w:r w:rsidRPr="00011880">
        <w:rPr>
          <w:rFonts w:ascii="Times New Roman" w:hAnsi="Times New Roman"/>
        </w:rPr>
        <w:t xml:space="preserve"> which give rise to unintended obligations. These will be rectified in the next set of amendments to the Part but, in the meantime, until those amendments are made, it is necessary to use exemptions to provide relief from having to comply with certain requirements</w:t>
      </w:r>
      <w:r w:rsidR="002F3E6E">
        <w:rPr>
          <w:rFonts w:ascii="Times New Roman" w:hAnsi="Times New Roman"/>
        </w:rPr>
        <w:t>,</w:t>
      </w:r>
      <w:r w:rsidRPr="00011880">
        <w:rPr>
          <w:rFonts w:ascii="Times New Roman" w:hAnsi="Times New Roman"/>
        </w:rPr>
        <w:t xml:space="preserve"> and directions to ensure safety compliance.</w:t>
      </w:r>
    </w:p>
    <w:p w14:paraId="7608FFFA" w14:textId="77777777" w:rsidR="00653BB9" w:rsidRPr="00011880" w:rsidRDefault="00653BB9" w:rsidP="00653BB9">
      <w:pPr>
        <w:rPr>
          <w:rFonts w:ascii="Times New Roman" w:hAnsi="Times New Roman"/>
        </w:rPr>
      </w:pPr>
    </w:p>
    <w:p w14:paraId="52511B98" w14:textId="0B51A498" w:rsidR="00653BB9" w:rsidRDefault="00653BB9" w:rsidP="00653BB9">
      <w:pPr>
        <w:pStyle w:val="BodyText"/>
        <w:ind w:right="-284"/>
        <w:rPr>
          <w:rFonts w:ascii="Times New Roman" w:hAnsi="Times New Roman"/>
        </w:rPr>
      </w:pPr>
      <w:r w:rsidRPr="00011880">
        <w:rPr>
          <w:rFonts w:ascii="Times New Roman" w:hAnsi="Times New Roman"/>
        </w:rPr>
        <w:t>The exemptions and directions in th</w:t>
      </w:r>
      <w:r w:rsidR="002740AB">
        <w:rPr>
          <w:rFonts w:ascii="Times New Roman" w:hAnsi="Times New Roman"/>
        </w:rPr>
        <w:t>e</w:t>
      </w:r>
      <w:r w:rsidRPr="00011880">
        <w:rPr>
          <w:rFonts w:ascii="Times New Roman" w:hAnsi="Times New Roman"/>
        </w:rPr>
        <w:t xml:space="preserve"> instrument require</w:t>
      </w:r>
      <w:r w:rsidRPr="00011880">
        <w:t xml:space="preserve"> </w:t>
      </w:r>
      <w:r w:rsidRPr="00011880">
        <w:rPr>
          <w:rFonts w:ascii="Times New Roman" w:hAnsi="Times New Roman"/>
        </w:rPr>
        <w:t xml:space="preserve">operator oversight of the actions of operator personnel and otherwise are intended to maintain </w:t>
      </w:r>
      <w:r>
        <w:rPr>
          <w:rFonts w:ascii="Times New Roman" w:hAnsi="Times New Roman"/>
        </w:rPr>
        <w:t>previous</w:t>
      </w:r>
      <w:r w:rsidRPr="00011880">
        <w:rPr>
          <w:rFonts w:ascii="Times New Roman" w:hAnsi="Times New Roman"/>
        </w:rPr>
        <w:t xml:space="preserve"> regulatory requirements</w:t>
      </w:r>
      <w:r>
        <w:rPr>
          <w:rFonts w:ascii="Times New Roman" w:hAnsi="Times New Roman"/>
        </w:rPr>
        <w:t xml:space="preserve"> (prior to commencement of the FOR)</w:t>
      </w:r>
      <w:r w:rsidRPr="00011880">
        <w:rPr>
          <w:rFonts w:ascii="Times New Roman" w:hAnsi="Times New Roman"/>
        </w:rPr>
        <w:t xml:space="preserve"> where the </w:t>
      </w:r>
      <w:r>
        <w:rPr>
          <w:rFonts w:ascii="Times New Roman" w:hAnsi="Times New Roman"/>
        </w:rPr>
        <w:t>FOR</w:t>
      </w:r>
      <w:r w:rsidRPr="00011880">
        <w:rPr>
          <w:rFonts w:ascii="Times New Roman" w:hAnsi="Times New Roman"/>
        </w:rPr>
        <w:t xml:space="preserve"> inappropriately failed to reflect </w:t>
      </w:r>
      <w:r>
        <w:rPr>
          <w:rFonts w:ascii="Times New Roman" w:hAnsi="Times New Roman"/>
        </w:rPr>
        <w:t xml:space="preserve">those </w:t>
      </w:r>
      <w:r w:rsidRPr="00011880">
        <w:rPr>
          <w:rFonts w:ascii="Times New Roman" w:hAnsi="Times New Roman"/>
        </w:rPr>
        <w:t>requirements</w:t>
      </w:r>
      <w:r>
        <w:rPr>
          <w:rFonts w:ascii="Times New Roman" w:hAnsi="Times New Roman"/>
        </w:rPr>
        <w:t>.</w:t>
      </w:r>
      <w:r w:rsidRPr="00011880">
        <w:rPr>
          <w:rFonts w:ascii="Times New Roman" w:hAnsi="Times New Roman"/>
        </w:rPr>
        <w:t xml:space="preserve"> In other cases, exemptions are provided where relief from a requirement is considered appropriate, to facilitate implementation of </w:t>
      </w:r>
      <w:r w:rsidR="00CC58EF">
        <w:rPr>
          <w:rFonts w:ascii="Times New Roman" w:hAnsi="Times New Roman"/>
        </w:rPr>
        <w:t xml:space="preserve">the </w:t>
      </w:r>
      <w:r w:rsidRPr="00011880">
        <w:rPr>
          <w:rFonts w:ascii="Times New Roman" w:hAnsi="Times New Roman"/>
        </w:rPr>
        <w:t>FOR requirements, and to permit, for private operations, compliance with Part 13</w:t>
      </w:r>
      <w:r w:rsidR="00F95DBF">
        <w:rPr>
          <w:rFonts w:ascii="Times New Roman" w:hAnsi="Times New Roman"/>
        </w:rPr>
        <w:t>3</w:t>
      </w:r>
      <w:r w:rsidRPr="00011880">
        <w:rPr>
          <w:rFonts w:ascii="Times New Roman" w:hAnsi="Times New Roman"/>
        </w:rPr>
        <w:t xml:space="preserve"> requirements instead of Part 91 requirements.</w:t>
      </w:r>
    </w:p>
    <w:p w14:paraId="6E332922" w14:textId="77777777" w:rsidR="003B39E9" w:rsidRDefault="003B39E9" w:rsidP="00653BB9">
      <w:pPr>
        <w:pStyle w:val="BodyText"/>
        <w:ind w:right="-284"/>
        <w:rPr>
          <w:rFonts w:ascii="Times New Roman" w:hAnsi="Times New Roman"/>
        </w:rPr>
      </w:pPr>
    </w:p>
    <w:p w14:paraId="16783F1A" w14:textId="0CB23F71" w:rsidR="003B39E9" w:rsidRPr="00852090" w:rsidRDefault="003B39E9" w:rsidP="003B39E9">
      <w:pPr>
        <w:rPr>
          <w:rFonts w:ascii="Times New Roman" w:hAnsi="Times New Roman"/>
          <w:bCs/>
          <w:iCs/>
        </w:rPr>
      </w:pPr>
      <w:r w:rsidRPr="002B74F8">
        <w:rPr>
          <w:rFonts w:ascii="Times New Roman" w:hAnsi="Times New Roman"/>
        </w:rPr>
        <w:t xml:space="preserve">The </w:t>
      </w:r>
      <w:r w:rsidR="00F31859">
        <w:rPr>
          <w:rFonts w:ascii="Times New Roman" w:hAnsi="Times New Roman"/>
        </w:rPr>
        <w:t xml:space="preserve">main </w:t>
      </w:r>
      <w:r w:rsidRPr="002B74F8">
        <w:rPr>
          <w:rFonts w:ascii="Times New Roman" w:hAnsi="Times New Roman"/>
        </w:rPr>
        <w:t xml:space="preserve">purpose of </w:t>
      </w:r>
      <w:r>
        <w:rPr>
          <w:rFonts w:ascii="Times New Roman" w:hAnsi="Times New Roman"/>
        </w:rPr>
        <w:t>the instrument</w:t>
      </w:r>
      <w:r w:rsidR="00586067">
        <w:rPr>
          <w:rFonts w:ascii="Times New Roman" w:hAnsi="Times New Roman"/>
        </w:rPr>
        <w:t xml:space="preserve"> </w:t>
      </w:r>
      <w:r w:rsidRPr="002B74F8">
        <w:rPr>
          <w:rFonts w:ascii="Times New Roman" w:hAnsi="Times New Roman"/>
        </w:rPr>
        <w:t xml:space="preserve">is to reissue </w:t>
      </w:r>
      <w:r w:rsidRPr="002B74F8">
        <w:rPr>
          <w:rFonts w:ascii="Times New Roman" w:hAnsi="Times New Roman"/>
          <w:i/>
          <w:iCs/>
        </w:rPr>
        <w:t>CASA EX8</w:t>
      </w:r>
      <w:r>
        <w:rPr>
          <w:rFonts w:ascii="Times New Roman" w:hAnsi="Times New Roman"/>
          <w:i/>
          <w:iCs/>
        </w:rPr>
        <w:t>4</w:t>
      </w:r>
      <w:r w:rsidRPr="002B74F8">
        <w:rPr>
          <w:rFonts w:ascii="Times New Roman" w:hAnsi="Times New Roman"/>
          <w:i/>
          <w:iCs/>
        </w:rPr>
        <w:t>/21</w:t>
      </w:r>
      <w:r w:rsidR="00D73BF1">
        <w:rPr>
          <w:rFonts w:ascii="Times New Roman" w:hAnsi="Times New Roman"/>
          <w:i/>
          <w:iCs/>
        </w:rPr>
        <w:t> </w:t>
      </w:r>
      <w:r w:rsidRPr="002B74F8">
        <w:rPr>
          <w:rFonts w:ascii="Times New Roman" w:hAnsi="Times New Roman"/>
          <w:i/>
          <w:iCs/>
        </w:rPr>
        <w:t>– Part 13</w:t>
      </w:r>
      <w:r>
        <w:rPr>
          <w:rFonts w:ascii="Times New Roman" w:hAnsi="Times New Roman"/>
          <w:i/>
          <w:iCs/>
        </w:rPr>
        <w:t xml:space="preserve">3 </w:t>
      </w:r>
      <w:r w:rsidRPr="002B74F8">
        <w:rPr>
          <w:rFonts w:ascii="Times New Roman" w:hAnsi="Times New Roman"/>
          <w:i/>
          <w:iCs/>
        </w:rPr>
        <w:t>and Part</w:t>
      </w:r>
      <w:r w:rsidR="00D73BF1">
        <w:rPr>
          <w:rFonts w:ascii="Times New Roman" w:hAnsi="Times New Roman"/>
          <w:i/>
          <w:iCs/>
        </w:rPr>
        <w:t> </w:t>
      </w:r>
      <w:r w:rsidRPr="002B74F8">
        <w:rPr>
          <w:rFonts w:ascii="Times New Roman" w:hAnsi="Times New Roman"/>
          <w:i/>
          <w:iCs/>
        </w:rPr>
        <w:t>91 of CASR</w:t>
      </w:r>
      <w:r w:rsidR="00D73BF1">
        <w:rPr>
          <w:rFonts w:ascii="Times New Roman" w:hAnsi="Times New Roman"/>
          <w:i/>
          <w:iCs/>
        </w:rPr>
        <w:t> </w:t>
      </w:r>
      <w:r w:rsidRPr="002B74F8">
        <w:rPr>
          <w:rFonts w:ascii="Times New Roman" w:hAnsi="Times New Roman"/>
          <w:i/>
          <w:iCs/>
        </w:rPr>
        <w:t>– Supplementary Exemptions and Directions Instrument 2021</w:t>
      </w:r>
      <w:r w:rsidRPr="002B74F8">
        <w:rPr>
          <w:rFonts w:ascii="Times New Roman" w:hAnsi="Times New Roman"/>
        </w:rPr>
        <w:t xml:space="preserve"> (the </w:t>
      </w:r>
      <w:r w:rsidRPr="002B74F8">
        <w:rPr>
          <w:rFonts w:ascii="Times New Roman" w:hAnsi="Times New Roman"/>
          <w:b/>
          <w:bCs/>
          <w:i/>
          <w:iCs/>
        </w:rPr>
        <w:t>previous instrument</w:t>
      </w:r>
      <w:r w:rsidRPr="002B74F8">
        <w:rPr>
          <w:rFonts w:ascii="Times New Roman" w:hAnsi="Times New Roman"/>
        </w:rPr>
        <w:t>). The instrument continues to exempt</w:t>
      </w:r>
      <w:r w:rsidR="001A66DC">
        <w:rPr>
          <w:rFonts w:ascii="Times New Roman" w:hAnsi="Times New Roman"/>
        </w:rPr>
        <w:t xml:space="preserve"> the</w:t>
      </w:r>
      <w:r w:rsidRPr="002B74F8">
        <w:rPr>
          <w:rFonts w:ascii="Times New Roman" w:hAnsi="Times New Roman"/>
        </w:rPr>
        <w:t xml:space="preserve"> operators</w:t>
      </w:r>
      <w:r>
        <w:rPr>
          <w:rFonts w:ascii="Times New Roman" w:hAnsi="Times New Roman"/>
        </w:rPr>
        <w:t>,</w:t>
      </w:r>
      <w:r w:rsidRPr="002B74F8">
        <w:rPr>
          <w:rFonts w:ascii="Times New Roman" w:hAnsi="Times New Roman"/>
        </w:rPr>
        <w:t xml:space="preserve"> and pilots in command</w:t>
      </w:r>
      <w:r>
        <w:rPr>
          <w:rFonts w:ascii="Times New Roman" w:hAnsi="Times New Roman"/>
        </w:rPr>
        <w:t>,</w:t>
      </w:r>
      <w:r w:rsidRPr="002B74F8">
        <w:rPr>
          <w:rFonts w:ascii="Times New Roman" w:hAnsi="Times New Roman"/>
        </w:rPr>
        <w:t xml:space="preserve"> of </w:t>
      </w:r>
      <w:r>
        <w:rPr>
          <w:rFonts w:ascii="Times New Roman" w:hAnsi="Times New Roman"/>
        </w:rPr>
        <w:t xml:space="preserve">rotorcraft conducting operations under </w:t>
      </w:r>
      <w:r w:rsidRPr="00011880">
        <w:rPr>
          <w:rFonts w:ascii="Times New Roman" w:hAnsi="Times New Roman"/>
          <w:bCs/>
          <w:iCs/>
        </w:rPr>
        <w:t>Part</w:t>
      </w:r>
      <w:r>
        <w:rPr>
          <w:rFonts w:ascii="Times New Roman" w:hAnsi="Times New Roman"/>
          <w:bCs/>
          <w:iCs/>
        </w:rPr>
        <w:t>s 91 and</w:t>
      </w:r>
      <w:r w:rsidRPr="00011880">
        <w:rPr>
          <w:rFonts w:ascii="Times New Roman" w:hAnsi="Times New Roman"/>
          <w:bCs/>
          <w:iCs/>
        </w:rPr>
        <w:t xml:space="preserve"> 13</w:t>
      </w:r>
      <w:r>
        <w:rPr>
          <w:rFonts w:ascii="Times New Roman" w:hAnsi="Times New Roman"/>
          <w:bCs/>
          <w:iCs/>
        </w:rPr>
        <w:t>3</w:t>
      </w:r>
      <w:r w:rsidRPr="00011880">
        <w:rPr>
          <w:rFonts w:ascii="Times New Roman" w:hAnsi="Times New Roman"/>
          <w:bCs/>
          <w:iCs/>
        </w:rPr>
        <w:t xml:space="preserve"> </w:t>
      </w:r>
      <w:r>
        <w:rPr>
          <w:rFonts w:ascii="Times New Roman" w:hAnsi="Times New Roman"/>
          <w:bCs/>
          <w:iCs/>
        </w:rPr>
        <w:t xml:space="preserve">from </w:t>
      </w:r>
      <w:r w:rsidR="00F960AA">
        <w:rPr>
          <w:rFonts w:ascii="Times New Roman" w:hAnsi="Times New Roman"/>
          <w:bCs/>
          <w:iCs/>
        </w:rPr>
        <w:t xml:space="preserve">compliance with </w:t>
      </w:r>
      <w:r>
        <w:rPr>
          <w:rFonts w:ascii="Times New Roman" w:hAnsi="Times New Roman"/>
          <w:bCs/>
          <w:iCs/>
        </w:rPr>
        <w:t xml:space="preserve">certain provisions of the Parts. </w:t>
      </w:r>
      <w:r w:rsidRPr="002B74F8">
        <w:rPr>
          <w:rFonts w:ascii="Times New Roman" w:hAnsi="Times New Roman"/>
        </w:rPr>
        <w:t xml:space="preserve">The exemptions are subject to </w:t>
      </w:r>
      <w:r>
        <w:rPr>
          <w:rFonts w:ascii="Times New Roman" w:hAnsi="Times New Roman"/>
        </w:rPr>
        <w:t xml:space="preserve">stated </w:t>
      </w:r>
      <w:r w:rsidRPr="002B74F8">
        <w:rPr>
          <w:rFonts w:ascii="Times New Roman" w:hAnsi="Times New Roman"/>
        </w:rPr>
        <w:t>conditions.</w:t>
      </w:r>
      <w:r>
        <w:rPr>
          <w:rFonts w:ascii="Times New Roman" w:hAnsi="Times New Roman"/>
        </w:rPr>
        <w:t xml:space="preserve"> Also, the instrument continues to issue directions to the operators </w:t>
      </w:r>
      <w:r w:rsidRPr="002B74F8">
        <w:rPr>
          <w:rFonts w:ascii="Times New Roman" w:hAnsi="Times New Roman"/>
        </w:rPr>
        <w:t>and pilots in command</w:t>
      </w:r>
      <w:r>
        <w:rPr>
          <w:rFonts w:ascii="Times New Roman" w:hAnsi="Times New Roman"/>
        </w:rPr>
        <w:t>.</w:t>
      </w:r>
    </w:p>
    <w:p w14:paraId="1E197554" w14:textId="77777777" w:rsidR="003B39E9" w:rsidRPr="002B74F8" w:rsidRDefault="003B39E9" w:rsidP="003B39E9">
      <w:pPr>
        <w:rPr>
          <w:rFonts w:ascii="Times New Roman" w:hAnsi="Times New Roman"/>
        </w:rPr>
      </w:pPr>
    </w:p>
    <w:p w14:paraId="741625B9" w14:textId="55770B7A" w:rsidR="003B39E9" w:rsidRPr="00011880" w:rsidRDefault="003B39E9" w:rsidP="002262B4">
      <w:r w:rsidRPr="002B74F8">
        <w:rPr>
          <w:rFonts w:ascii="Times New Roman" w:hAnsi="Times New Roman"/>
        </w:rPr>
        <w:t xml:space="preserve">The few changes that have been made to the previous </w:t>
      </w:r>
      <w:r>
        <w:rPr>
          <w:rFonts w:ascii="Times New Roman" w:hAnsi="Times New Roman"/>
        </w:rPr>
        <w:t xml:space="preserve">instrument </w:t>
      </w:r>
      <w:r w:rsidRPr="002B74F8">
        <w:rPr>
          <w:rFonts w:ascii="Times New Roman" w:hAnsi="Times New Roman"/>
        </w:rPr>
        <w:t xml:space="preserve">are to include </w:t>
      </w:r>
      <w:r>
        <w:rPr>
          <w:rFonts w:ascii="Times New Roman" w:hAnsi="Times New Roman"/>
        </w:rPr>
        <w:t>separate</w:t>
      </w:r>
      <w:r w:rsidRPr="002B74F8">
        <w:rPr>
          <w:rFonts w:ascii="Times New Roman" w:hAnsi="Times New Roman"/>
        </w:rPr>
        <w:t xml:space="preserve"> commencement and repeal </w:t>
      </w:r>
      <w:r>
        <w:rPr>
          <w:rFonts w:ascii="Times New Roman" w:hAnsi="Times New Roman"/>
        </w:rPr>
        <w:t>sections</w:t>
      </w:r>
      <w:r w:rsidRPr="002B74F8">
        <w:rPr>
          <w:rFonts w:ascii="Times New Roman" w:hAnsi="Times New Roman"/>
        </w:rPr>
        <w:t xml:space="preserve"> instead of a duration </w:t>
      </w:r>
      <w:r>
        <w:rPr>
          <w:rFonts w:ascii="Times New Roman" w:hAnsi="Times New Roman"/>
        </w:rPr>
        <w:t>section</w:t>
      </w:r>
      <w:r w:rsidRPr="002B74F8">
        <w:rPr>
          <w:rFonts w:ascii="Times New Roman" w:hAnsi="Times New Roman"/>
        </w:rPr>
        <w:t xml:space="preserve">, save the operation of </w:t>
      </w:r>
      <w:r>
        <w:rPr>
          <w:rFonts w:ascii="Times New Roman" w:hAnsi="Times New Roman"/>
        </w:rPr>
        <w:t xml:space="preserve">certain </w:t>
      </w:r>
      <w:r w:rsidRPr="002B74F8">
        <w:rPr>
          <w:rFonts w:ascii="Times New Roman" w:hAnsi="Times New Roman"/>
        </w:rPr>
        <w:t xml:space="preserve">approvals under </w:t>
      </w:r>
      <w:r>
        <w:rPr>
          <w:rFonts w:ascii="Times New Roman" w:hAnsi="Times New Roman"/>
        </w:rPr>
        <w:t xml:space="preserve">certain repealed instruments, </w:t>
      </w:r>
      <w:r w:rsidRPr="002B74F8">
        <w:rPr>
          <w:rFonts w:ascii="Times New Roman" w:hAnsi="Times New Roman"/>
        </w:rPr>
        <w:t>delete obsolete provision</w:t>
      </w:r>
      <w:r>
        <w:rPr>
          <w:rFonts w:ascii="Times New Roman" w:hAnsi="Times New Roman"/>
        </w:rPr>
        <w:t>s and make a small number of minor amendments and corrections</w:t>
      </w:r>
      <w:r w:rsidRPr="002B74F8">
        <w:rPr>
          <w:rFonts w:ascii="Times New Roman" w:hAnsi="Times New Roman"/>
        </w:rPr>
        <w:t>.</w:t>
      </w:r>
    </w:p>
    <w:p w14:paraId="0C9C8724" w14:textId="77777777" w:rsidR="00653BB9" w:rsidRPr="00011880" w:rsidRDefault="00653BB9" w:rsidP="00653BB9">
      <w:pPr>
        <w:pStyle w:val="LDBodytext"/>
      </w:pPr>
    </w:p>
    <w:p w14:paraId="20511035" w14:textId="3B1327EB" w:rsidR="007C3131" w:rsidRPr="00DA608B" w:rsidRDefault="007C3131" w:rsidP="007C3131">
      <w:pPr>
        <w:pStyle w:val="LDBodytext"/>
        <w:rPr>
          <w:b/>
        </w:rPr>
      </w:pPr>
      <w:r w:rsidRPr="00DA608B">
        <w:rPr>
          <w:b/>
        </w:rPr>
        <w:lastRenderedPageBreak/>
        <w:t>Human rights</w:t>
      </w:r>
      <w:r w:rsidR="000966EF">
        <w:rPr>
          <w:b/>
        </w:rPr>
        <w:t>’</w:t>
      </w:r>
      <w:r w:rsidRPr="00DA608B">
        <w:rPr>
          <w:b/>
        </w:rPr>
        <w:t xml:space="preserve"> implications</w:t>
      </w:r>
    </w:p>
    <w:bookmarkEnd w:id="19"/>
    <w:p w14:paraId="4FB86726" w14:textId="34EFEE2F" w:rsidR="005D795E" w:rsidRPr="00011880" w:rsidRDefault="005D795E" w:rsidP="005D795E">
      <w:pPr>
        <w:pStyle w:val="BodyText"/>
        <w:rPr>
          <w:rFonts w:ascii="Times New Roman" w:hAnsi="Times New Roman"/>
          <w:lang w:eastAsia="en-AU"/>
        </w:rPr>
      </w:pPr>
      <w:r w:rsidRPr="00011880">
        <w:rPr>
          <w:rFonts w:ascii="Times New Roman" w:hAnsi="Times New Roman"/>
        </w:rPr>
        <w:t>The instrument engages with the following human rights and freedoms</w:t>
      </w:r>
      <w:r w:rsidR="0076592D">
        <w:rPr>
          <w:rFonts w:ascii="Times New Roman" w:hAnsi="Times New Roman"/>
        </w:rPr>
        <w:t>,</w:t>
      </w:r>
      <w:r w:rsidRPr="00011880">
        <w:rPr>
          <w:rFonts w:ascii="Times New Roman" w:hAnsi="Times New Roman"/>
        </w:rPr>
        <w:t xml:space="preserve"> recognised or declared in the </w:t>
      </w:r>
      <w:r w:rsidR="00721725">
        <w:rPr>
          <w:rFonts w:ascii="Times New Roman" w:hAnsi="Times New Roman"/>
        </w:rPr>
        <w:t>following</w:t>
      </w:r>
      <w:r w:rsidR="00171742">
        <w:rPr>
          <w:rFonts w:ascii="Times New Roman" w:hAnsi="Times New Roman"/>
        </w:rPr>
        <w:t xml:space="preserve"> </w:t>
      </w:r>
      <w:r w:rsidRPr="00011880">
        <w:rPr>
          <w:rFonts w:ascii="Times New Roman" w:hAnsi="Times New Roman"/>
        </w:rPr>
        <w:t xml:space="preserve">international instruments listed in section 3 of the </w:t>
      </w:r>
      <w:r w:rsidRPr="00011880">
        <w:rPr>
          <w:rFonts w:ascii="Times New Roman" w:hAnsi="Times New Roman"/>
          <w:i/>
          <w:iCs/>
        </w:rPr>
        <w:t>Human Rights (Parliamentary Scrutiny) Act 2011</w:t>
      </w:r>
      <w:r w:rsidRPr="00011880">
        <w:rPr>
          <w:rFonts w:ascii="Times New Roman" w:hAnsi="Times New Roman"/>
          <w:lang w:eastAsia="en-AU"/>
        </w:rPr>
        <w:t>:</w:t>
      </w:r>
    </w:p>
    <w:p w14:paraId="7059ED0D" w14:textId="674AC3EF" w:rsidR="005D795E" w:rsidRPr="00011880" w:rsidRDefault="005D795E" w:rsidP="00930A1B">
      <w:pPr>
        <w:numPr>
          <w:ilvl w:val="0"/>
          <w:numId w:val="36"/>
        </w:numPr>
        <w:tabs>
          <w:tab w:val="clear" w:pos="567"/>
          <w:tab w:val="left" w:pos="851"/>
        </w:tabs>
        <w:overflowPunct/>
        <w:autoSpaceDE/>
        <w:autoSpaceDN/>
        <w:adjustRightInd/>
        <w:ind w:left="850" w:hanging="425"/>
        <w:textAlignment w:val="auto"/>
        <w:rPr>
          <w:lang w:eastAsia="en-AU"/>
        </w:rPr>
      </w:pPr>
      <w:r w:rsidRPr="00011880">
        <w:rPr>
          <w:lang w:eastAsia="en-AU"/>
        </w:rPr>
        <w:t xml:space="preserve">the right to life under Article 6 of the International Covenant on Civil and Political Rights (the </w:t>
      </w:r>
      <w:r w:rsidRPr="00011880">
        <w:rPr>
          <w:b/>
          <w:bCs/>
          <w:i/>
          <w:iCs/>
          <w:lang w:eastAsia="en-AU"/>
        </w:rPr>
        <w:t>ICCPR</w:t>
      </w:r>
      <w:r w:rsidRPr="00011880">
        <w:rPr>
          <w:lang w:eastAsia="en-AU"/>
        </w:rPr>
        <w:t>)</w:t>
      </w:r>
      <w:r w:rsidR="00ED674E">
        <w:rPr>
          <w:lang w:eastAsia="en-AU"/>
        </w:rPr>
        <w:t>;</w:t>
      </w:r>
    </w:p>
    <w:p w14:paraId="44E7FA2B" w14:textId="77777777" w:rsidR="005D795E" w:rsidRPr="00011880" w:rsidRDefault="005D795E" w:rsidP="00930A1B">
      <w:pPr>
        <w:numPr>
          <w:ilvl w:val="0"/>
          <w:numId w:val="36"/>
        </w:numPr>
        <w:tabs>
          <w:tab w:val="clear" w:pos="567"/>
          <w:tab w:val="left" w:pos="851"/>
        </w:tabs>
        <w:overflowPunct/>
        <w:autoSpaceDE/>
        <w:autoSpaceDN/>
        <w:adjustRightInd/>
        <w:ind w:left="850" w:hanging="425"/>
        <w:textAlignment w:val="auto"/>
      </w:pPr>
      <w:r w:rsidRPr="00011880">
        <w:rPr>
          <w:lang w:eastAsia="en-AU"/>
        </w:rPr>
        <w:t xml:space="preserve">the right to safe and healthy working conditions under Article 7 of the International Covenant on Economic, Social and Cultural Rights (the </w:t>
      </w:r>
      <w:r w:rsidRPr="00011880">
        <w:rPr>
          <w:b/>
          <w:bCs/>
          <w:i/>
          <w:iCs/>
          <w:lang w:eastAsia="en-AU"/>
        </w:rPr>
        <w:t>ICESCR</w:t>
      </w:r>
      <w:r w:rsidRPr="00011880">
        <w:rPr>
          <w:lang w:eastAsia="en-AU"/>
        </w:rPr>
        <w:t>).</w:t>
      </w:r>
    </w:p>
    <w:p w14:paraId="12751393" w14:textId="77777777" w:rsidR="005D795E" w:rsidRPr="00AB6890" w:rsidRDefault="005D795E" w:rsidP="005D795E">
      <w:pPr>
        <w:keepNext/>
        <w:spacing w:before="240"/>
        <w:rPr>
          <w:rFonts w:ascii="Times New Roman" w:hAnsi="Times New Roman"/>
          <w:b/>
          <w:bCs/>
          <w:i/>
          <w:iCs/>
        </w:rPr>
      </w:pPr>
      <w:r w:rsidRPr="00AB6890">
        <w:rPr>
          <w:rFonts w:ascii="Times New Roman" w:hAnsi="Times New Roman"/>
          <w:b/>
          <w:bCs/>
          <w:i/>
          <w:iCs/>
        </w:rPr>
        <w:t>Right to life under the ICCPR</w:t>
      </w:r>
    </w:p>
    <w:p w14:paraId="307C9A9C" w14:textId="77777777" w:rsidR="005D795E" w:rsidRPr="00AB6890" w:rsidRDefault="005D795E" w:rsidP="005D795E">
      <w:pPr>
        <w:keepNext/>
        <w:rPr>
          <w:rFonts w:ascii="Times New Roman" w:hAnsi="Times New Roman"/>
          <w:b/>
          <w:bCs/>
          <w:i/>
          <w:iCs/>
        </w:rPr>
      </w:pPr>
      <w:r w:rsidRPr="00AB6890">
        <w:rPr>
          <w:rFonts w:ascii="Times New Roman" w:hAnsi="Times New Roman"/>
          <w:b/>
          <w:bCs/>
          <w:i/>
          <w:iCs/>
        </w:rPr>
        <w:t>Right to safe and healthy working conditions under the ICESCR</w:t>
      </w:r>
    </w:p>
    <w:p w14:paraId="374432F5" w14:textId="31B0EE02" w:rsidR="005D795E" w:rsidRPr="00AB6890" w:rsidRDefault="005D795E" w:rsidP="005D795E">
      <w:pPr>
        <w:pStyle w:val="LDBodytext"/>
      </w:pPr>
      <w:r w:rsidRPr="00AB6890">
        <w:rPr>
          <w:bCs/>
        </w:rPr>
        <w:t xml:space="preserve">Although the instrument contains exemptions from </w:t>
      </w:r>
      <w:r w:rsidR="00165800">
        <w:rPr>
          <w:bCs/>
        </w:rPr>
        <w:t xml:space="preserve">compliance with </w:t>
      </w:r>
      <w:r w:rsidRPr="00AB6890">
        <w:rPr>
          <w:bCs/>
        </w:rPr>
        <w:t>various provisions in Part</w:t>
      </w:r>
      <w:r w:rsidR="00786DE4">
        <w:rPr>
          <w:bCs/>
        </w:rPr>
        <w:t>s 91 and</w:t>
      </w:r>
      <w:r w:rsidRPr="00AB6890">
        <w:rPr>
          <w:bCs/>
        </w:rPr>
        <w:t xml:space="preserve"> 13</w:t>
      </w:r>
      <w:r w:rsidR="0039771D">
        <w:rPr>
          <w:bCs/>
        </w:rPr>
        <w:t>3</w:t>
      </w:r>
      <w:r w:rsidRPr="00AB6890">
        <w:rPr>
          <w:bCs/>
        </w:rPr>
        <w:t xml:space="preserve">, it does so </w:t>
      </w:r>
      <w:r w:rsidR="00786DE4">
        <w:rPr>
          <w:bCs/>
        </w:rPr>
        <w:t>subject to</w:t>
      </w:r>
      <w:r w:rsidRPr="00AB6890">
        <w:rPr>
          <w:bCs/>
        </w:rPr>
        <w:t xml:space="preserve"> conditions</w:t>
      </w:r>
      <w:r w:rsidR="00DB73ED">
        <w:rPr>
          <w:bCs/>
        </w:rPr>
        <w:t xml:space="preserve"> imposed,</w:t>
      </w:r>
      <w:r w:rsidRPr="00AB6890">
        <w:rPr>
          <w:bCs/>
        </w:rPr>
        <w:t xml:space="preserve"> and directions</w:t>
      </w:r>
      <w:r w:rsidR="00DB73ED">
        <w:rPr>
          <w:bCs/>
        </w:rPr>
        <w:t xml:space="preserve"> issued,</w:t>
      </w:r>
      <w:r w:rsidRPr="00AB6890">
        <w:rPr>
          <w:bCs/>
        </w:rPr>
        <w:t xml:space="preserve"> in the interests of aviation safety. To the extent that the conditions </w:t>
      </w:r>
      <w:r w:rsidR="002201B5">
        <w:rPr>
          <w:bCs/>
        </w:rPr>
        <w:t xml:space="preserve">and directions </w:t>
      </w:r>
      <w:r w:rsidRPr="00AB6890">
        <w:rPr>
          <w:bCs/>
        </w:rPr>
        <w:t xml:space="preserve">are expected to play a critical part in the avoidance of </w:t>
      </w:r>
      <w:r w:rsidR="002201B5">
        <w:rPr>
          <w:bCs/>
        </w:rPr>
        <w:t xml:space="preserve">aviation </w:t>
      </w:r>
      <w:r w:rsidRPr="00AB6890">
        <w:rPr>
          <w:bCs/>
        </w:rPr>
        <w:t xml:space="preserve">accidents </w:t>
      </w:r>
      <w:r w:rsidR="00F64F93">
        <w:rPr>
          <w:bCs/>
        </w:rPr>
        <w:t>or</w:t>
      </w:r>
      <w:r w:rsidR="00F64F93" w:rsidRPr="00AB6890">
        <w:rPr>
          <w:bCs/>
        </w:rPr>
        <w:t xml:space="preserve"> </w:t>
      </w:r>
      <w:r w:rsidRPr="00AB6890">
        <w:rPr>
          <w:bCs/>
        </w:rPr>
        <w:t xml:space="preserve">incidents, the instrument may reasonably be said to </w:t>
      </w:r>
      <w:r w:rsidRPr="00AB6890">
        <w:t>support the right to life, and to</w:t>
      </w:r>
      <w:r w:rsidRPr="00AB6890">
        <w:rPr>
          <w:bCs/>
        </w:rPr>
        <w:t xml:space="preserve"> </w:t>
      </w:r>
      <w:r w:rsidRPr="00AB6890">
        <w:t>contribute to safe and healthy working conditions</w:t>
      </w:r>
      <w:r w:rsidR="00F64F93">
        <w:t>,</w:t>
      </w:r>
      <w:r w:rsidRPr="00AB6890">
        <w:t xml:space="preserve"> </w:t>
      </w:r>
      <w:r w:rsidR="000E069F">
        <w:t>in the operation of</w:t>
      </w:r>
      <w:r w:rsidRPr="00AB6890">
        <w:t xml:space="preserve"> Part 13</w:t>
      </w:r>
      <w:r w:rsidR="0039771D">
        <w:t>3</w:t>
      </w:r>
      <w:r w:rsidRPr="00AB6890">
        <w:t xml:space="preserve"> aircraft.</w:t>
      </w:r>
    </w:p>
    <w:p w14:paraId="4E63A424" w14:textId="77777777" w:rsidR="005D795E" w:rsidRPr="00AB6890" w:rsidRDefault="005D795E" w:rsidP="005D795E">
      <w:pPr>
        <w:pStyle w:val="BodyText"/>
        <w:rPr>
          <w:rFonts w:ascii="Times New Roman" w:hAnsi="Times New Roman"/>
        </w:rPr>
      </w:pPr>
    </w:p>
    <w:p w14:paraId="755D8D23" w14:textId="77777777" w:rsidR="007C3131" w:rsidRPr="00DA608B" w:rsidRDefault="007C3131" w:rsidP="007C3131">
      <w:pPr>
        <w:jc w:val="both"/>
        <w:rPr>
          <w:rFonts w:ascii="Times New Roman" w:hAnsi="Times New Roman"/>
          <w:b/>
        </w:rPr>
      </w:pPr>
      <w:r w:rsidRPr="00DA608B">
        <w:rPr>
          <w:rFonts w:ascii="Times New Roman" w:hAnsi="Times New Roman"/>
          <w:b/>
        </w:rPr>
        <w:t>Conclusion</w:t>
      </w:r>
    </w:p>
    <w:p w14:paraId="20FC7466" w14:textId="1795DF34" w:rsidR="007C3131" w:rsidRPr="00DA608B" w:rsidRDefault="007C3131" w:rsidP="007C3131">
      <w:pPr>
        <w:pStyle w:val="BodyText"/>
        <w:rPr>
          <w:rFonts w:ascii="Times New Roman" w:hAnsi="Times New Roman"/>
        </w:rPr>
      </w:pPr>
      <w:r w:rsidRPr="00DA608B">
        <w:rPr>
          <w:rFonts w:ascii="Times New Roman" w:hAnsi="Times New Roman"/>
        </w:rPr>
        <w:t>Th</w:t>
      </w:r>
      <w:r w:rsidR="000B6FCA">
        <w:rPr>
          <w:rFonts w:ascii="Times New Roman" w:hAnsi="Times New Roman"/>
        </w:rPr>
        <w:t>e</w:t>
      </w:r>
      <w:r w:rsidRPr="00DA608B">
        <w:rPr>
          <w:rFonts w:ascii="Times New Roman" w:hAnsi="Times New Roman"/>
        </w:rPr>
        <w:t xml:space="preserve"> instrument is compatible with human rights</w:t>
      </w:r>
      <w:r w:rsidR="0017246C">
        <w:rPr>
          <w:rFonts w:ascii="Times New Roman" w:hAnsi="Times New Roman"/>
        </w:rPr>
        <w:t>,</w:t>
      </w:r>
      <w:r w:rsidRPr="00DA608B">
        <w:rPr>
          <w:rFonts w:ascii="Times New Roman" w:hAnsi="Times New Roman"/>
        </w:rPr>
        <w:t xml:space="preserve"> and to the extent that it may engage certain rights</w:t>
      </w:r>
      <w:r w:rsidR="00872D71">
        <w:rPr>
          <w:rFonts w:ascii="Times New Roman" w:hAnsi="Times New Roman"/>
        </w:rPr>
        <w:t>,</w:t>
      </w:r>
      <w:r w:rsidRPr="00DA608B">
        <w:rPr>
          <w:rFonts w:ascii="Times New Roman" w:hAnsi="Times New Roman"/>
        </w:rPr>
        <w:t xml:space="preserve"> it does so in a way that is </w:t>
      </w:r>
      <w:r w:rsidRPr="00DA608B">
        <w:rPr>
          <w:rFonts w:eastAsia="Calibri"/>
        </w:rPr>
        <w:t>reasonable, necessary and proportionate</w:t>
      </w:r>
      <w:r w:rsidR="0058157D">
        <w:rPr>
          <w:rFonts w:eastAsia="Calibri"/>
        </w:rPr>
        <w:t>,</w:t>
      </w:r>
      <w:r w:rsidRPr="00DA608B">
        <w:rPr>
          <w:rFonts w:eastAsia="Calibri"/>
        </w:rPr>
        <w:t xml:space="preserve"> in the interests of aviation safety</w:t>
      </w:r>
      <w:r w:rsidRPr="00DA608B">
        <w:rPr>
          <w:rFonts w:ascii="Times New Roman" w:hAnsi="Times New Roman"/>
        </w:rPr>
        <w:t>.</w:t>
      </w:r>
    </w:p>
    <w:p w14:paraId="01F72CC8" w14:textId="43F21CEB" w:rsidR="00A63D2B" w:rsidRPr="005C4C2A" w:rsidRDefault="007C3131" w:rsidP="00557863">
      <w:pPr>
        <w:spacing w:before="480" w:after="120"/>
        <w:jc w:val="center"/>
      </w:pPr>
      <w:r w:rsidRPr="00DA608B">
        <w:rPr>
          <w:rFonts w:ascii="Times New Roman" w:hAnsi="Times New Roman"/>
          <w:b/>
          <w:bCs/>
        </w:rPr>
        <w:t>Civil Aviation Safety Authority</w:t>
      </w:r>
      <w:bookmarkEnd w:id="0"/>
    </w:p>
    <w:sectPr w:rsidR="00A63D2B" w:rsidRPr="005C4C2A" w:rsidSect="0087565B">
      <w:headerReference w:type="even" r:id="rId11"/>
      <w:headerReference w:type="default" r:id="rId12"/>
      <w:footerReference w:type="default" r:id="rId13"/>
      <w:footerReference w:type="first" r:id="rId14"/>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15A3" w14:textId="77777777" w:rsidR="00BC2EA3" w:rsidRDefault="00BC2EA3">
      <w:r>
        <w:separator/>
      </w:r>
    </w:p>
  </w:endnote>
  <w:endnote w:type="continuationSeparator" w:id="0">
    <w:p w14:paraId="229AFAE4" w14:textId="77777777" w:rsidR="00BC2EA3" w:rsidRDefault="00BC2EA3">
      <w:r>
        <w:continuationSeparator/>
      </w:r>
    </w:p>
  </w:endnote>
  <w:endnote w:type="continuationNotice" w:id="1">
    <w:p w14:paraId="0FAC0B79" w14:textId="77777777" w:rsidR="00763FF7" w:rsidRDefault="0076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D02F" w14:textId="764D913C" w:rsidR="00FC6257" w:rsidRDefault="00FC6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1F50" w14:textId="5738D84A" w:rsidR="00FC6257" w:rsidRDefault="00FC6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1CB6" w14:textId="77777777" w:rsidR="00BC2EA3" w:rsidRDefault="00BC2EA3">
      <w:r>
        <w:separator/>
      </w:r>
    </w:p>
  </w:footnote>
  <w:footnote w:type="continuationSeparator" w:id="0">
    <w:p w14:paraId="5D478347" w14:textId="77777777" w:rsidR="00BC2EA3" w:rsidRDefault="00BC2EA3">
      <w:r>
        <w:continuationSeparator/>
      </w:r>
    </w:p>
  </w:footnote>
  <w:footnote w:type="continuationNotice" w:id="1">
    <w:p w14:paraId="3706C648" w14:textId="77777777" w:rsidR="00763FF7" w:rsidRDefault="00763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FD88" w14:textId="77777777" w:rsidR="00FC6257" w:rsidRDefault="00FC6257"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FC6257" w:rsidRDefault="00FC6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AF45" w14:textId="3BBD5CA6" w:rsidR="00FC6257" w:rsidRPr="00DE500D" w:rsidRDefault="006E6FCC">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FC6257" w:rsidRPr="00DE500D">
          <w:rPr>
            <w:rFonts w:ascii="Times New Roman" w:hAnsi="Times New Roman"/>
          </w:rPr>
          <w:fldChar w:fldCharType="begin"/>
        </w:r>
        <w:r w:rsidR="00FC6257" w:rsidRPr="00DE500D">
          <w:rPr>
            <w:rFonts w:ascii="Times New Roman" w:hAnsi="Times New Roman"/>
          </w:rPr>
          <w:instrText xml:space="preserve"> PAGE   \* MERGEFORMAT </w:instrText>
        </w:r>
        <w:r w:rsidR="00FC6257" w:rsidRPr="00DE500D">
          <w:rPr>
            <w:rFonts w:ascii="Times New Roman" w:hAnsi="Times New Roman"/>
          </w:rPr>
          <w:fldChar w:fldCharType="separate"/>
        </w:r>
        <w:r w:rsidR="00BA3BAF">
          <w:rPr>
            <w:rFonts w:ascii="Times New Roman" w:hAnsi="Times New Roman"/>
            <w:noProof/>
          </w:rPr>
          <w:t>7</w:t>
        </w:r>
        <w:r w:rsidR="00FC6257" w:rsidRPr="00DE500D">
          <w:rPr>
            <w:rFonts w:ascii="Times New Roman" w:hAnsi="Times New Roman"/>
            <w:noProof/>
          </w:rPr>
          <w:fldChar w:fldCharType="end"/>
        </w:r>
      </w:sdtContent>
    </w:sdt>
  </w:p>
  <w:p w14:paraId="3C79C794" w14:textId="77777777" w:rsidR="00FC6257" w:rsidRPr="00DE500D" w:rsidRDefault="00FC625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C65"/>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 w15:restartNumberingAfterBreak="0">
    <w:nsid w:val="0BA90DC5"/>
    <w:multiLevelType w:val="hybridMultilevel"/>
    <w:tmpl w:val="23025316"/>
    <w:lvl w:ilvl="0" w:tplc="FFFFFFFF">
      <w:start w:val="1"/>
      <w:numFmt w:val="lowerLetter"/>
      <w:lvlText w:val="(%1)"/>
      <w:lvlJc w:val="left"/>
      <w:pPr>
        <w:ind w:left="1097" w:hanging="360"/>
      </w:pPr>
      <w:rPr>
        <w:rFonts w:hint="default"/>
        <w:i w:val="0"/>
        <w:iCs w:val="0"/>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 w15:restartNumberingAfterBreak="0">
    <w:nsid w:val="0E8962E6"/>
    <w:multiLevelType w:val="hybridMultilevel"/>
    <w:tmpl w:val="D7AA3BD0"/>
    <w:lvl w:ilvl="0" w:tplc="FFFFFFFF">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0FB1275A"/>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4" w15:restartNumberingAfterBreak="0">
    <w:nsid w:val="143B474F"/>
    <w:multiLevelType w:val="hybridMultilevel"/>
    <w:tmpl w:val="84ECBE68"/>
    <w:lvl w:ilvl="0" w:tplc="C3F62A9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754"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0C3A0D"/>
    <w:multiLevelType w:val="hybridMultilevel"/>
    <w:tmpl w:val="65E20CAE"/>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7"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FB085E"/>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9" w15:restartNumberingAfterBreak="0">
    <w:nsid w:val="20D717D9"/>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0" w15:restartNumberingAfterBreak="0">
    <w:nsid w:val="2290355F"/>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1" w15:restartNumberingAfterBreak="0">
    <w:nsid w:val="26F00A44"/>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2" w15:restartNumberingAfterBreak="0">
    <w:nsid w:val="2A0F454B"/>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3" w15:restartNumberingAfterBreak="0">
    <w:nsid w:val="2AFC3877"/>
    <w:multiLevelType w:val="hybridMultilevel"/>
    <w:tmpl w:val="1F52DFBE"/>
    <w:lvl w:ilvl="0" w:tplc="D7624BF4">
      <w:start w:val="1"/>
      <w:numFmt w:val="lowerRoman"/>
      <w:lvlText w:val="(%1)"/>
      <w:lvlJc w:val="left"/>
      <w:pPr>
        <w:ind w:left="1429" w:hanging="975"/>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4" w15:restartNumberingAfterBreak="0">
    <w:nsid w:val="2D21112D"/>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5" w15:restartNumberingAfterBreak="0">
    <w:nsid w:val="2E095B60"/>
    <w:multiLevelType w:val="hybridMultilevel"/>
    <w:tmpl w:val="23025316"/>
    <w:lvl w:ilvl="0" w:tplc="FFFFFFFF">
      <w:start w:val="1"/>
      <w:numFmt w:val="lowerLetter"/>
      <w:lvlText w:val="(%1)"/>
      <w:lvlJc w:val="left"/>
      <w:pPr>
        <w:ind w:left="1097" w:hanging="360"/>
      </w:pPr>
      <w:rPr>
        <w:rFonts w:hint="default"/>
        <w:i w:val="0"/>
        <w:iCs w:val="0"/>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6" w15:restartNumberingAfterBreak="0">
    <w:nsid w:val="32F81CDF"/>
    <w:multiLevelType w:val="hybridMultilevel"/>
    <w:tmpl w:val="65E20CAE"/>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7"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5F4CFE"/>
    <w:multiLevelType w:val="hybridMultilevel"/>
    <w:tmpl w:val="65E20CAE"/>
    <w:lvl w:ilvl="0" w:tplc="9A7AC90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3536049D"/>
    <w:multiLevelType w:val="hybridMultilevel"/>
    <w:tmpl w:val="44283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F5ED9"/>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1" w15:restartNumberingAfterBreak="0">
    <w:nsid w:val="375213D3"/>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2" w15:restartNumberingAfterBreak="0">
    <w:nsid w:val="42BE4361"/>
    <w:multiLevelType w:val="hybridMultilevel"/>
    <w:tmpl w:val="F62C81E2"/>
    <w:lvl w:ilvl="0" w:tplc="20DA92A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56E4454"/>
    <w:multiLevelType w:val="hybridMultilevel"/>
    <w:tmpl w:val="23025316"/>
    <w:lvl w:ilvl="0" w:tplc="FFFFFFFF">
      <w:start w:val="1"/>
      <w:numFmt w:val="lowerLetter"/>
      <w:lvlText w:val="(%1)"/>
      <w:lvlJc w:val="left"/>
      <w:pPr>
        <w:ind w:left="1097" w:hanging="360"/>
      </w:pPr>
      <w:rPr>
        <w:rFonts w:hint="default"/>
        <w:i w:val="0"/>
        <w:iCs w:val="0"/>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4" w15:restartNumberingAfterBreak="0">
    <w:nsid w:val="4A9F0C1D"/>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5" w15:restartNumberingAfterBreak="0">
    <w:nsid w:val="4FFA7BE8"/>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6" w15:restartNumberingAfterBreak="0">
    <w:nsid w:val="5E9E2AFC"/>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7" w15:restartNumberingAfterBreak="0">
    <w:nsid w:val="5FAB5C18"/>
    <w:multiLevelType w:val="hybridMultilevel"/>
    <w:tmpl w:val="23025316"/>
    <w:lvl w:ilvl="0" w:tplc="FFFFFFFF">
      <w:start w:val="1"/>
      <w:numFmt w:val="lowerLetter"/>
      <w:lvlText w:val="(%1)"/>
      <w:lvlJc w:val="left"/>
      <w:pPr>
        <w:ind w:left="1097" w:hanging="360"/>
      </w:pPr>
      <w:rPr>
        <w:rFonts w:hint="default"/>
        <w:i w:val="0"/>
        <w:iCs w:val="0"/>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8" w15:restartNumberingAfterBreak="0">
    <w:nsid w:val="67D64C90"/>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29" w15:restartNumberingAfterBreak="0">
    <w:nsid w:val="687C29B0"/>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0" w15:restartNumberingAfterBreak="0">
    <w:nsid w:val="6D0D5692"/>
    <w:multiLevelType w:val="hybridMultilevel"/>
    <w:tmpl w:val="C030AD60"/>
    <w:lvl w:ilvl="0" w:tplc="5890F2AE">
      <w:start w:val="1"/>
      <w:numFmt w:val="lowerRoman"/>
      <w:lvlText w:val="(%1)"/>
      <w:lvlJc w:val="left"/>
      <w:pPr>
        <w:ind w:left="1817" w:hanging="720"/>
      </w:pPr>
      <w:rPr>
        <w:rFonts w:hint="default"/>
      </w:r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1" w15:restartNumberingAfterBreak="0">
    <w:nsid w:val="6E063D66"/>
    <w:multiLevelType w:val="hybridMultilevel"/>
    <w:tmpl w:val="82044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525FAD"/>
    <w:multiLevelType w:val="hybridMultilevel"/>
    <w:tmpl w:val="23025316"/>
    <w:lvl w:ilvl="0" w:tplc="F0AC81B8">
      <w:start w:val="1"/>
      <w:numFmt w:val="lowerLetter"/>
      <w:lvlText w:val="(%1)"/>
      <w:lvlJc w:val="left"/>
      <w:pPr>
        <w:ind w:left="1097" w:hanging="360"/>
      </w:pPr>
      <w:rPr>
        <w:rFonts w:hint="default"/>
        <w:i w:val="0"/>
        <w:iCs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3" w15:restartNumberingAfterBreak="0">
    <w:nsid w:val="76F60FAB"/>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4" w15:restartNumberingAfterBreak="0">
    <w:nsid w:val="77984E21"/>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5" w15:restartNumberingAfterBreak="0">
    <w:nsid w:val="799B1240"/>
    <w:multiLevelType w:val="hybridMultilevel"/>
    <w:tmpl w:val="D7AA3BD0"/>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6" w15:restartNumberingAfterBreak="0">
    <w:nsid w:val="7BF66898"/>
    <w:multiLevelType w:val="hybridMultilevel"/>
    <w:tmpl w:val="84ECBE68"/>
    <w:lvl w:ilvl="0" w:tplc="FFFFFFFF">
      <w:start w:val="1"/>
      <w:numFmt w:val="lowerLetter"/>
      <w:lvlText w:val="(%1)"/>
      <w:lvlJc w:val="lef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37"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8357626">
    <w:abstractNumId w:val="17"/>
  </w:num>
  <w:num w:numId="2" w16cid:durableId="716660513">
    <w:abstractNumId w:val="5"/>
  </w:num>
  <w:num w:numId="3" w16cid:durableId="36243355">
    <w:abstractNumId w:val="7"/>
  </w:num>
  <w:num w:numId="4" w16cid:durableId="268778734">
    <w:abstractNumId w:val="37"/>
  </w:num>
  <w:num w:numId="5" w16cid:durableId="1611038677">
    <w:abstractNumId w:val="31"/>
  </w:num>
  <w:num w:numId="6" w16cid:durableId="1729255294">
    <w:abstractNumId w:val="19"/>
  </w:num>
  <w:num w:numId="7" w16cid:durableId="1758406823">
    <w:abstractNumId w:val="18"/>
  </w:num>
  <w:num w:numId="8" w16cid:durableId="1059741117">
    <w:abstractNumId w:val="4"/>
  </w:num>
  <w:num w:numId="9" w16cid:durableId="1562476534">
    <w:abstractNumId w:val="36"/>
  </w:num>
  <w:num w:numId="10" w16cid:durableId="603683826">
    <w:abstractNumId w:val="8"/>
  </w:num>
  <w:num w:numId="11" w16cid:durableId="1286078742">
    <w:abstractNumId w:val="26"/>
  </w:num>
  <w:num w:numId="12" w16cid:durableId="1120222592">
    <w:abstractNumId w:val="21"/>
  </w:num>
  <w:num w:numId="13" w16cid:durableId="1021013590">
    <w:abstractNumId w:val="30"/>
  </w:num>
  <w:num w:numId="14" w16cid:durableId="373776172">
    <w:abstractNumId w:val="12"/>
  </w:num>
  <w:num w:numId="15" w16cid:durableId="2066097974">
    <w:abstractNumId w:val="29"/>
  </w:num>
  <w:num w:numId="16" w16cid:durableId="1633747587">
    <w:abstractNumId w:val="0"/>
  </w:num>
  <w:num w:numId="17" w16cid:durableId="863516675">
    <w:abstractNumId w:val="33"/>
  </w:num>
  <w:num w:numId="18" w16cid:durableId="605773979">
    <w:abstractNumId w:val="9"/>
  </w:num>
  <w:num w:numId="19" w16cid:durableId="232392665">
    <w:abstractNumId w:val="32"/>
  </w:num>
  <w:num w:numId="20" w16cid:durableId="1208882883">
    <w:abstractNumId w:val="15"/>
  </w:num>
  <w:num w:numId="21" w16cid:durableId="1035034163">
    <w:abstractNumId w:val="27"/>
  </w:num>
  <w:num w:numId="22" w16cid:durableId="1557083995">
    <w:abstractNumId w:val="2"/>
  </w:num>
  <w:num w:numId="23" w16cid:durableId="246306897">
    <w:abstractNumId w:val="11"/>
  </w:num>
  <w:num w:numId="24" w16cid:durableId="1351449501">
    <w:abstractNumId w:val="35"/>
  </w:num>
  <w:num w:numId="25" w16cid:durableId="1998342253">
    <w:abstractNumId w:val="28"/>
  </w:num>
  <w:num w:numId="26" w16cid:durableId="1321422527">
    <w:abstractNumId w:val="25"/>
  </w:num>
  <w:num w:numId="27" w16cid:durableId="1258095850">
    <w:abstractNumId w:val="10"/>
  </w:num>
  <w:num w:numId="28" w16cid:durableId="1944413323">
    <w:abstractNumId w:val="3"/>
  </w:num>
  <w:num w:numId="29" w16cid:durableId="2104567017">
    <w:abstractNumId w:val="23"/>
  </w:num>
  <w:num w:numId="30" w16cid:durableId="1855148059">
    <w:abstractNumId w:val="13"/>
  </w:num>
  <w:num w:numId="31" w16cid:durableId="926425803">
    <w:abstractNumId w:val="22"/>
  </w:num>
  <w:num w:numId="32" w16cid:durableId="1752042989">
    <w:abstractNumId w:val="20"/>
  </w:num>
  <w:num w:numId="33" w16cid:durableId="1538199078">
    <w:abstractNumId w:val="24"/>
  </w:num>
  <w:num w:numId="34" w16cid:durableId="64687178">
    <w:abstractNumId w:val="1"/>
  </w:num>
  <w:num w:numId="35" w16cid:durableId="150145888">
    <w:abstractNumId w:val="34"/>
  </w:num>
  <w:num w:numId="36" w16cid:durableId="229390101">
    <w:abstractNumId w:val="14"/>
  </w:num>
  <w:num w:numId="37" w16cid:durableId="1043940992">
    <w:abstractNumId w:val="6"/>
  </w:num>
  <w:num w:numId="38" w16cid:durableId="149298328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619"/>
    <w:rsid w:val="00000B6A"/>
    <w:rsid w:val="00000CC6"/>
    <w:rsid w:val="00000DB1"/>
    <w:rsid w:val="000012EE"/>
    <w:rsid w:val="00001E83"/>
    <w:rsid w:val="00001FE3"/>
    <w:rsid w:val="00002559"/>
    <w:rsid w:val="00003205"/>
    <w:rsid w:val="00003633"/>
    <w:rsid w:val="00003EE8"/>
    <w:rsid w:val="00004406"/>
    <w:rsid w:val="00005857"/>
    <w:rsid w:val="00007487"/>
    <w:rsid w:val="00007F24"/>
    <w:rsid w:val="00010B13"/>
    <w:rsid w:val="00011C42"/>
    <w:rsid w:val="0001233F"/>
    <w:rsid w:val="00012826"/>
    <w:rsid w:val="00012E59"/>
    <w:rsid w:val="000131F2"/>
    <w:rsid w:val="00013214"/>
    <w:rsid w:val="000137D3"/>
    <w:rsid w:val="000138B2"/>
    <w:rsid w:val="0001406C"/>
    <w:rsid w:val="00014B80"/>
    <w:rsid w:val="00014C97"/>
    <w:rsid w:val="00015467"/>
    <w:rsid w:val="0001581C"/>
    <w:rsid w:val="00016A72"/>
    <w:rsid w:val="00016D95"/>
    <w:rsid w:val="0001723C"/>
    <w:rsid w:val="000207CB"/>
    <w:rsid w:val="000210E3"/>
    <w:rsid w:val="00022831"/>
    <w:rsid w:val="00022A0C"/>
    <w:rsid w:val="00022DBB"/>
    <w:rsid w:val="00022E39"/>
    <w:rsid w:val="00023216"/>
    <w:rsid w:val="00023CCB"/>
    <w:rsid w:val="00023D25"/>
    <w:rsid w:val="00024D0C"/>
    <w:rsid w:val="00024D7A"/>
    <w:rsid w:val="00024F9D"/>
    <w:rsid w:val="00024FA4"/>
    <w:rsid w:val="000253EB"/>
    <w:rsid w:val="00025911"/>
    <w:rsid w:val="00025BF3"/>
    <w:rsid w:val="00025CBE"/>
    <w:rsid w:val="000267B6"/>
    <w:rsid w:val="00026D3D"/>
    <w:rsid w:val="00026FB2"/>
    <w:rsid w:val="00027249"/>
    <w:rsid w:val="000279D9"/>
    <w:rsid w:val="00030B04"/>
    <w:rsid w:val="0003107E"/>
    <w:rsid w:val="00031380"/>
    <w:rsid w:val="00031B9E"/>
    <w:rsid w:val="000326C8"/>
    <w:rsid w:val="00032DBE"/>
    <w:rsid w:val="0003466A"/>
    <w:rsid w:val="00034685"/>
    <w:rsid w:val="00034935"/>
    <w:rsid w:val="00034ED0"/>
    <w:rsid w:val="00034F53"/>
    <w:rsid w:val="00034F94"/>
    <w:rsid w:val="000353AA"/>
    <w:rsid w:val="00035911"/>
    <w:rsid w:val="00035CDF"/>
    <w:rsid w:val="0003608D"/>
    <w:rsid w:val="0003609C"/>
    <w:rsid w:val="00036A46"/>
    <w:rsid w:val="00036CB4"/>
    <w:rsid w:val="000371FA"/>
    <w:rsid w:val="00040382"/>
    <w:rsid w:val="00040E9D"/>
    <w:rsid w:val="00041A34"/>
    <w:rsid w:val="00041C40"/>
    <w:rsid w:val="00041F08"/>
    <w:rsid w:val="00042032"/>
    <w:rsid w:val="00043497"/>
    <w:rsid w:val="0004398A"/>
    <w:rsid w:val="00044214"/>
    <w:rsid w:val="000445AA"/>
    <w:rsid w:val="00045959"/>
    <w:rsid w:val="00046725"/>
    <w:rsid w:val="000474AF"/>
    <w:rsid w:val="00047529"/>
    <w:rsid w:val="000503E4"/>
    <w:rsid w:val="0005043B"/>
    <w:rsid w:val="00050E50"/>
    <w:rsid w:val="00050EC2"/>
    <w:rsid w:val="00051561"/>
    <w:rsid w:val="000523C4"/>
    <w:rsid w:val="00052932"/>
    <w:rsid w:val="00053356"/>
    <w:rsid w:val="000533BB"/>
    <w:rsid w:val="00053876"/>
    <w:rsid w:val="0005461F"/>
    <w:rsid w:val="00054B40"/>
    <w:rsid w:val="00055160"/>
    <w:rsid w:val="000555D6"/>
    <w:rsid w:val="00055749"/>
    <w:rsid w:val="00056885"/>
    <w:rsid w:val="00056B4E"/>
    <w:rsid w:val="00057967"/>
    <w:rsid w:val="00057B2A"/>
    <w:rsid w:val="00057C31"/>
    <w:rsid w:val="00057FEB"/>
    <w:rsid w:val="00060741"/>
    <w:rsid w:val="00060822"/>
    <w:rsid w:val="00060CF9"/>
    <w:rsid w:val="0006102F"/>
    <w:rsid w:val="00061641"/>
    <w:rsid w:val="000617B8"/>
    <w:rsid w:val="00061A1C"/>
    <w:rsid w:val="00061CD5"/>
    <w:rsid w:val="000621C3"/>
    <w:rsid w:val="000627C8"/>
    <w:rsid w:val="00062905"/>
    <w:rsid w:val="00062C7E"/>
    <w:rsid w:val="000639C5"/>
    <w:rsid w:val="00064040"/>
    <w:rsid w:val="0006448B"/>
    <w:rsid w:val="000649EA"/>
    <w:rsid w:val="00064A49"/>
    <w:rsid w:val="00064DA7"/>
    <w:rsid w:val="00065309"/>
    <w:rsid w:val="000657B0"/>
    <w:rsid w:val="00065DA8"/>
    <w:rsid w:val="000675E0"/>
    <w:rsid w:val="00067C66"/>
    <w:rsid w:val="00067D91"/>
    <w:rsid w:val="00070628"/>
    <w:rsid w:val="0007117F"/>
    <w:rsid w:val="0007169F"/>
    <w:rsid w:val="0007362E"/>
    <w:rsid w:val="00074414"/>
    <w:rsid w:val="000753DC"/>
    <w:rsid w:val="000755D1"/>
    <w:rsid w:val="00075A43"/>
    <w:rsid w:val="00075C29"/>
    <w:rsid w:val="00076649"/>
    <w:rsid w:val="0007756E"/>
    <w:rsid w:val="000775D0"/>
    <w:rsid w:val="00077982"/>
    <w:rsid w:val="000800F9"/>
    <w:rsid w:val="00080135"/>
    <w:rsid w:val="0008024C"/>
    <w:rsid w:val="00080BBE"/>
    <w:rsid w:val="000810B6"/>
    <w:rsid w:val="0008192F"/>
    <w:rsid w:val="00081FA0"/>
    <w:rsid w:val="00082856"/>
    <w:rsid w:val="00082CCA"/>
    <w:rsid w:val="000851FE"/>
    <w:rsid w:val="000860E5"/>
    <w:rsid w:val="00087E12"/>
    <w:rsid w:val="0009030B"/>
    <w:rsid w:val="00090E86"/>
    <w:rsid w:val="00090F94"/>
    <w:rsid w:val="00090FA1"/>
    <w:rsid w:val="00091B24"/>
    <w:rsid w:val="0009347E"/>
    <w:rsid w:val="00093D9B"/>
    <w:rsid w:val="000943B7"/>
    <w:rsid w:val="000960ED"/>
    <w:rsid w:val="000960FD"/>
    <w:rsid w:val="0009669E"/>
    <w:rsid w:val="000966EF"/>
    <w:rsid w:val="00097A59"/>
    <w:rsid w:val="000A2EA8"/>
    <w:rsid w:val="000A32BB"/>
    <w:rsid w:val="000A3B27"/>
    <w:rsid w:val="000A67A4"/>
    <w:rsid w:val="000A6E0F"/>
    <w:rsid w:val="000A710D"/>
    <w:rsid w:val="000A7BF6"/>
    <w:rsid w:val="000A7E72"/>
    <w:rsid w:val="000B04CD"/>
    <w:rsid w:val="000B0643"/>
    <w:rsid w:val="000B130A"/>
    <w:rsid w:val="000B16F5"/>
    <w:rsid w:val="000B1B92"/>
    <w:rsid w:val="000B2C07"/>
    <w:rsid w:val="000B2CE1"/>
    <w:rsid w:val="000B3546"/>
    <w:rsid w:val="000B3ACA"/>
    <w:rsid w:val="000B3B73"/>
    <w:rsid w:val="000B3FFC"/>
    <w:rsid w:val="000B422B"/>
    <w:rsid w:val="000B446C"/>
    <w:rsid w:val="000B452B"/>
    <w:rsid w:val="000B49FD"/>
    <w:rsid w:val="000B4EB0"/>
    <w:rsid w:val="000B5FAE"/>
    <w:rsid w:val="000B622F"/>
    <w:rsid w:val="000B649F"/>
    <w:rsid w:val="000B69BE"/>
    <w:rsid w:val="000B6DA1"/>
    <w:rsid w:val="000B6FCA"/>
    <w:rsid w:val="000B776A"/>
    <w:rsid w:val="000B7CE3"/>
    <w:rsid w:val="000B7F08"/>
    <w:rsid w:val="000C0587"/>
    <w:rsid w:val="000C071E"/>
    <w:rsid w:val="000C0902"/>
    <w:rsid w:val="000C0FB8"/>
    <w:rsid w:val="000C1CF2"/>
    <w:rsid w:val="000C1E23"/>
    <w:rsid w:val="000C1F2F"/>
    <w:rsid w:val="000C26A7"/>
    <w:rsid w:val="000C2832"/>
    <w:rsid w:val="000C2AEC"/>
    <w:rsid w:val="000C2C87"/>
    <w:rsid w:val="000C398B"/>
    <w:rsid w:val="000C49A4"/>
    <w:rsid w:val="000C49EA"/>
    <w:rsid w:val="000C54C1"/>
    <w:rsid w:val="000C63D9"/>
    <w:rsid w:val="000C712A"/>
    <w:rsid w:val="000C77D2"/>
    <w:rsid w:val="000D02BF"/>
    <w:rsid w:val="000D1460"/>
    <w:rsid w:val="000D209E"/>
    <w:rsid w:val="000D2BCF"/>
    <w:rsid w:val="000D4AB2"/>
    <w:rsid w:val="000D5168"/>
    <w:rsid w:val="000D5971"/>
    <w:rsid w:val="000D62BA"/>
    <w:rsid w:val="000D67D4"/>
    <w:rsid w:val="000D725F"/>
    <w:rsid w:val="000D7514"/>
    <w:rsid w:val="000D7671"/>
    <w:rsid w:val="000D775D"/>
    <w:rsid w:val="000D7F62"/>
    <w:rsid w:val="000E0560"/>
    <w:rsid w:val="000E069F"/>
    <w:rsid w:val="000E0F96"/>
    <w:rsid w:val="000E1025"/>
    <w:rsid w:val="000E130B"/>
    <w:rsid w:val="000E21A2"/>
    <w:rsid w:val="000E2632"/>
    <w:rsid w:val="000E2E2C"/>
    <w:rsid w:val="000E2E9F"/>
    <w:rsid w:val="000E2EDF"/>
    <w:rsid w:val="000E409B"/>
    <w:rsid w:val="000E59CC"/>
    <w:rsid w:val="000E5E74"/>
    <w:rsid w:val="000E5E8B"/>
    <w:rsid w:val="000E617C"/>
    <w:rsid w:val="000E7541"/>
    <w:rsid w:val="000F03C3"/>
    <w:rsid w:val="000F1625"/>
    <w:rsid w:val="000F34C2"/>
    <w:rsid w:val="000F3710"/>
    <w:rsid w:val="000F3935"/>
    <w:rsid w:val="000F3F70"/>
    <w:rsid w:val="000F49D4"/>
    <w:rsid w:val="000F4D89"/>
    <w:rsid w:val="000F559C"/>
    <w:rsid w:val="000F5FF6"/>
    <w:rsid w:val="000F6411"/>
    <w:rsid w:val="000F65F7"/>
    <w:rsid w:val="000F6651"/>
    <w:rsid w:val="000F69D6"/>
    <w:rsid w:val="000F7299"/>
    <w:rsid w:val="000F7445"/>
    <w:rsid w:val="000F7AC6"/>
    <w:rsid w:val="00101771"/>
    <w:rsid w:val="00101C36"/>
    <w:rsid w:val="00101C51"/>
    <w:rsid w:val="00102102"/>
    <w:rsid w:val="001027B6"/>
    <w:rsid w:val="0010297C"/>
    <w:rsid w:val="00102BC4"/>
    <w:rsid w:val="00102BEC"/>
    <w:rsid w:val="00102D46"/>
    <w:rsid w:val="001040D9"/>
    <w:rsid w:val="0010623C"/>
    <w:rsid w:val="0010632D"/>
    <w:rsid w:val="001067E9"/>
    <w:rsid w:val="001070E6"/>
    <w:rsid w:val="00107464"/>
    <w:rsid w:val="00107E10"/>
    <w:rsid w:val="001103F5"/>
    <w:rsid w:val="0011089A"/>
    <w:rsid w:val="0011125D"/>
    <w:rsid w:val="001117BC"/>
    <w:rsid w:val="00111E58"/>
    <w:rsid w:val="00111F03"/>
    <w:rsid w:val="00111F45"/>
    <w:rsid w:val="0011230C"/>
    <w:rsid w:val="00112B87"/>
    <w:rsid w:val="00114018"/>
    <w:rsid w:val="0011480D"/>
    <w:rsid w:val="00114E26"/>
    <w:rsid w:val="0011618E"/>
    <w:rsid w:val="00116240"/>
    <w:rsid w:val="00116423"/>
    <w:rsid w:val="00116DBE"/>
    <w:rsid w:val="0012019D"/>
    <w:rsid w:val="0012048F"/>
    <w:rsid w:val="00120505"/>
    <w:rsid w:val="0012218D"/>
    <w:rsid w:val="00122A90"/>
    <w:rsid w:val="00122F55"/>
    <w:rsid w:val="0012309F"/>
    <w:rsid w:val="00123610"/>
    <w:rsid w:val="0012366F"/>
    <w:rsid w:val="00123FD4"/>
    <w:rsid w:val="001255EC"/>
    <w:rsid w:val="0012571D"/>
    <w:rsid w:val="00126497"/>
    <w:rsid w:val="0012656B"/>
    <w:rsid w:val="00126F91"/>
    <w:rsid w:val="00127959"/>
    <w:rsid w:val="001301F5"/>
    <w:rsid w:val="00130D2A"/>
    <w:rsid w:val="001313BF"/>
    <w:rsid w:val="0013240C"/>
    <w:rsid w:val="00133D53"/>
    <w:rsid w:val="0013404B"/>
    <w:rsid w:val="001344AA"/>
    <w:rsid w:val="00135EA3"/>
    <w:rsid w:val="00137038"/>
    <w:rsid w:val="001370D8"/>
    <w:rsid w:val="0013716A"/>
    <w:rsid w:val="00137210"/>
    <w:rsid w:val="00137645"/>
    <w:rsid w:val="00137848"/>
    <w:rsid w:val="001402E5"/>
    <w:rsid w:val="00140523"/>
    <w:rsid w:val="001409BB"/>
    <w:rsid w:val="00140AFE"/>
    <w:rsid w:val="001416F8"/>
    <w:rsid w:val="001423C5"/>
    <w:rsid w:val="001437DD"/>
    <w:rsid w:val="00144110"/>
    <w:rsid w:val="001457B4"/>
    <w:rsid w:val="00146296"/>
    <w:rsid w:val="00146308"/>
    <w:rsid w:val="00147005"/>
    <w:rsid w:val="00147014"/>
    <w:rsid w:val="00147111"/>
    <w:rsid w:val="00147450"/>
    <w:rsid w:val="0014763A"/>
    <w:rsid w:val="00147A8F"/>
    <w:rsid w:val="00147E3C"/>
    <w:rsid w:val="001519BF"/>
    <w:rsid w:val="00151E47"/>
    <w:rsid w:val="001520C6"/>
    <w:rsid w:val="00152AF9"/>
    <w:rsid w:val="0015324B"/>
    <w:rsid w:val="00153C8C"/>
    <w:rsid w:val="00154502"/>
    <w:rsid w:val="00154C77"/>
    <w:rsid w:val="00154E05"/>
    <w:rsid w:val="00155AA2"/>
    <w:rsid w:val="00155FDB"/>
    <w:rsid w:val="0015612A"/>
    <w:rsid w:val="001569EC"/>
    <w:rsid w:val="001600FA"/>
    <w:rsid w:val="0016073F"/>
    <w:rsid w:val="0016188B"/>
    <w:rsid w:val="0016196B"/>
    <w:rsid w:val="00163461"/>
    <w:rsid w:val="001646CA"/>
    <w:rsid w:val="00164FCF"/>
    <w:rsid w:val="00165800"/>
    <w:rsid w:val="0016598B"/>
    <w:rsid w:val="00165C94"/>
    <w:rsid w:val="00167A8B"/>
    <w:rsid w:val="00167F3C"/>
    <w:rsid w:val="00170031"/>
    <w:rsid w:val="0017050E"/>
    <w:rsid w:val="0017084D"/>
    <w:rsid w:val="0017091E"/>
    <w:rsid w:val="001710EA"/>
    <w:rsid w:val="00171742"/>
    <w:rsid w:val="00171B85"/>
    <w:rsid w:val="00171CBE"/>
    <w:rsid w:val="0017246C"/>
    <w:rsid w:val="00172D43"/>
    <w:rsid w:val="001733DF"/>
    <w:rsid w:val="00173701"/>
    <w:rsid w:val="001739E5"/>
    <w:rsid w:val="00174C84"/>
    <w:rsid w:val="00175074"/>
    <w:rsid w:val="00175C40"/>
    <w:rsid w:val="00175FFD"/>
    <w:rsid w:val="00177143"/>
    <w:rsid w:val="00180010"/>
    <w:rsid w:val="0018073D"/>
    <w:rsid w:val="0018152C"/>
    <w:rsid w:val="001819C7"/>
    <w:rsid w:val="00181BAD"/>
    <w:rsid w:val="001825E8"/>
    <w:rsid w:val="00182604"/>
    <w:rsid w:val="00182A97"/>
    <w:rsid w:val="00182CB3"/>
    <w:rsid w:val="00183D82"/>
    <w:rsid w:val="0018427C"/>
    <w:rsid w:val="00184AC5"/>
    <w:rsid w:val="00184D4F"/>
    <w:rsid w:val="00185D1A"/>
    <w:rsid w:val="00185F18"/>
    <w:rsid w:val="00185FF3"/>
    <w:rsid w:val="0018642A"/>
    <w:rsid w:val="00186981"/>
    <w:rsid w:val="001870B9"/>
    <w:rsid w:val="001875AA"/>
    <w:rsid w:val="00190427"/>
    <w:rsid w:val="001915ED"/>
    <w:rsid w:val="00191B75"/>
    <w:rsid w:val="00192345"/>
    <w:rsid w:val="00193151"/>
    <w:rsid w:val="00193D78"/>
    <w:rsid w:val="0019442A"/>
    <w:rsid w:val="0019446D"/>
    <w:rsid w:val="001948BE"/>
    <w:rsid w:val="00194982"/>
    <w:rsid w:val="00194C1C"/>
    <w:rsid w:val="00195B85"/>
    <w:rsid w:val="00196256"/>
    <w:rsid w:val="0019631A"/>
    <w:rsid w:val="00196951"/>
    <w:rsid w:val="001971AA"/>
    <w:rsid w:val="0019733E"/>
    <w:rsid w:val="001A0270"/>
    <w:rsid w:val="001A04AD"/>
    <w:rsid w:val="001A0C5A"/>
    <w:rsid w:val="001A1D74"/>
    <w:rsid w:val="001A2B47"/>
    <w:rsid w:val="001A2E42"/>
    <w:rsid w:val="001A37DD"/>
    <w:rsid w:val="001A3C7F"/>
    <w:rsid w:val="001A4BF8"/>
    <w:rsid w:val="001A565C"/>
    <w:rsid w:val="001A576C"/>
    <w:rsid w:val="001A66DC"/>
    <w:rsid w:val="001A6778"/>
    <w:rsid w:val="001A7033"/>
    <w:rsid w:val="001A76C6"/>
    <w:rsid w:val="001A787F"/>
    <w:rsid w:val="001A7F6D"/>
    <w:rsid w:val="001B0998"/>
    <w:rsid w:val="001B0B74"/>
    <w:rsid w:val="001B0EDF"/>
    <w:rsid w:val="001B1541"/>
    <w:rsid w:val="001B1E35"/>
    <w:rsid w:val="001B2932"/>
    <w:rsid w:val="001B2CD3"/>
    <w:rsid w:val="001B2E45"/>
    <w:rsid w:val="001B30E1"/>
    <w:rsid w:val="001B3167"/>
    <w:rsid w:val="001B3327"/>
    <w:rsid w:val="001B3A55"/>
    <w:rsid w:val="001B3D8B"/>
    <w:rsid w:val="001B3F5E"/>
    <w:rsid w:val="001B5D98"/>
    <w:rsid w:val="001B640C"/>
    <w:rsid w:val="001B667F"/>
    <w:rsid w:val="001B6A86"/>
    <w:rsid w:val="001B6ADD"/>
    <w:rsid w:val="001B70FA"/>
    <w:rsid w:val="001B77F2"/>
    <w:rsid w:val="001B7943"/>
    <w:rsid w:val="001C0A45"/>
    <w:rsid w:val="001C1B54"/>
    <w:rsid w:val="001C1B5F"/>
    <w:rsid w:val="001C2309"/>
    <w:rsid w:val="001C2401"/>
    <w:rsid w:val="001C2841"/>
    <w:rsid w:val="001C29A8"/>
    <w:rsid w:val="001C2D1F"/>
    <w:rsid w:val="001C32A5"/>
    <w:rsid w:val="001C32A6"/>
    <w:rsid w:val="001C32CC"/>
    <w:rsid w:val="001C3954"/>
    <w:rsid w:val="001C3979"/>
    <w:rsid w:val="001C4555"/>
    <w:rsid w:val="001C4F02"/>
    <w:rsid w:val="001C5301"/>
    <w:rsid w:val="001C62C7"/>
    <w:rsid w:val="001C6705"/>
    <w:rsid w:val="001C6A4E"/>
    <w:rsid w:val="001C737A"/>
    <w:rsid w:val="001C7864"/>
    <w:rsid w:val="001C7889"/>
    <w:rsid w:val="001C7FC0"/>
    <w:rsid w:val="001D007E"/>
    <w:rsid w:val="001D185E"/>
    <w:rsid w:val="001D2395"/>
    <w:rsid w:val="001D244E"/>
    <w:rsid w:val="001D2BB7"/>
    <w:rsid w:val="001D31A8"/>
    <w:rsid w:val="001D3463"/>
    <w:rsid w:val="001D34F6"/>
    <w:rsid w:val="001D3F41"/>
    <w:rsid w:val="001D4AB7"/>
    <w:rsid w:val="001D4FE1"/>
    <w:rsid w:val="001D5A7B"/>
    <w:rsid w:val="001D5BDA"/>
    <w:rsid w:val="001D5FBF"/>
    <w:rsid w:val="001D7372"/>
    <w:rsid w:val="001D7D00"/>
    <w:rsid w:val="001E01DD"/>
    <w:rsid w:val="001E02D8"/>
    <w:rsid w:val="001E09F4"/>
    <w:rsid w:val="001E1523"/>
    <w:rsid w:val="001E1619"/>
    <w:rsid w:val="001E1926"/>
    <w:rsid w:val="001E2227"/>
    <w:rsid w:val="001E283E"/>
    <w:rsid w:val="001E292B"/>
    <w:rsid w:val="001E29A7"/>
    <w:rsid w:val="001E363F"/>
    <w:rsid w:val="001E4627"/>
    <w:rsid w:val="001E5159"/>
    <w:rsid w:val="001E6828"/>
    <w:rsid w:val="001E6EB3"/>
    <w:rsid w:val="001E777F"/>
    <w:rsid w:val="001F0453"/>
    <w:rsid w:val="001F0B5F"/>
    <w:rsid w:val="001F15D1"/>
    <w:rsid w:val="001F19FC"/>
    <w:rsid w:val="001F1D5C"/>
    <w:rsid w:val="001F1F38"/>
    <w:rsid w:val="001F1FBA"/>
    <w:rsid w:val="001F1FC3"/>
    <w:rsid w:val="001F245C"/>
    <w:rsid w:val="001F2811"/>
    <w:rsid w:val="001F2DF3"/>
    <w:rsid w:val="001F39E6"/>
    <w:rsid w:val="001F3F39"/>
    <w:rsid w:val="001F3F4C"/>
    <w:rsid w:val="001F6812"/>
    <w:rsid w:val="001F6E08"/>
    <w:rsid w:val="001F73A9"/>
    <w:rsid w:val="001F741C"/>
    <w:rsid w:val="001F7476"/>
    <w:rsid w:val="001F7CF9"/>
    <w:rsid w:val="002003CA"/>
    <w:rsid w:val="0020054C"/>
    <w:rsid w:val="0020201B"/>
    <w:rsid w:val="002020B7"/>
    <w:rsid w:val="002023B7"/>
    <w:rsid w:val="00202ACA"/>
    <w:rsid w:val="00202C35"/>
    <w:rsid w:val="002044B6"/>
    <w:rsid w:val="0020480E"/>
    <w:rsid w:val="00205006"/>
    <w:rsid w:val="002056C6"/>
    <w:rsid w:val="00205BE7"/>
    <w:rsid w:val="00205EA4"/>
    <w:rsid w:val="0020678C"/>
    <w:rsid w:val="002067B8"/>
    <w:rsid w:val="00206ADF"/>
    <w:rsid w:val="00206F4E"/>
    <w:rsid w:val="00207F16"/>
    <w:rsid w:val="0021052D"/>
    <w:rsid w:val="002108EA"/>
    <w:rsid w:val="002110B1"/>
    <w:rsid w:val="002113D6"/>
    <w:rsid w:val="00212DC3"/>
    <w:rsid w:val="00213A51"/>
    <w:rsid w:val="00213D37"/>
    <w:rsid w:val="002144E3"/>
    <w:rsid w:val="002149D1"/>
    <w:rsid w:val="00214BF1"/>
    <w:rsid w:val="00214C18"/>
    <w:rsid w:val="00214DEA"/>
    <w:rsid w:val="002150FC"/>
    <w:rsid w:val="00215538"/>
    <w:rsid w:val="00215CE8"/>
    <w:rsid w:val="002201B5"/>
    <w:rsid w:val="0022022E"/>
    <w:rsid w:val="00221F9C"/>
    <w:rsid w:val="00221FFD"/>
    <w:rsid w:val="002220F9"/>
    <w:rsid w:val="0022226F"/>
    <w:rsid w:val="00222B74"/>
    <w:rsid w:val="002230BD"/>
    <w:rsid w:val="0022320D"/>
    <w:rsid w:val="002234DF"/>
    <w:rsid w:val="00223BA0"/>
    <w:rsid w:val="0022456C"/>
    <w:rsid w:val="00224B65"/>
    <w:rsid w:val="00224C33"/>
    <w:rsid w:val="00224E8A"/>
    <w:rsid w:val="00225092"/>
    <w:rsid w:val="002256CD"/>
    <w:rsid w:val="002258D3"/>
    <w:rsid w:val="00225A22"/>
    <w:rsid w:val="002260F5"/>
    <w:rsid w:val="002262B4"/>
    <w:rsid w:val="0022668C"/>
    <w:rsid w:val="00227579"/>
    <w:rsid w:val="002304BB"/>
    <w:rsid w:val="002313CB"/>
    <w:rsid w:val="00231C6B"/>
    <w:rsid w:val="00232105"/>
    <w:rsid w:val="00232966"/>
    <w:rsid w:val="00233306"/>
    <w:rsid w:val="00233B91"/>
    <w:rsid w:val="00233CAB"/>
    <w:rsid w:val="00233D03"/>
    <w:rsid w:val="002350CF"/>
    <w:rsid w:val="00236271"/>
    <w:rsid w:val="00236EA1"/>
    <w:rsid w:val="002374CB"/>
    <w:rsid w:val="00237723"/>
    <w:rsid w:val="00237832"/>
    <w:rsid w:val="0023797A"/>
    <w:rsid w:val="00240510"/>
    <w:rsid w:val="00240628"/>
    <w:rsid w:val="00240BAB"/>
    <w:rsid w:val="002419B6"/>
    <w:rsid w:val="00242604"/>
    <w:rsid w:val="002426E8"/>
    <w:rsid w:val="00242C96"/>
    <w:rsid w:val="00243D94"/>
    <w:rsid w:val="00243DED"/>
    <w:rsid w:val="0024491A"/>
    <w:rsid w:val="00245A3C"/>
    <w:rsid w:val="002461B7"/>
    <w:rsid w:val="002470F0"/>
    <w:rsid w:val="002472BB"/>
    <w:rsid w:val="00247744"/>
    <w:rsid w:val="00247B1B"/>
    <w:rsid w:val="002505AB"/>
    <w:rsid w:val="00250892"/>
    <w:rsid w:val="00251EF4"/>
    <w:rsid w:val="00252379"/>
    <w:rsid w:val="00252E21"/>
    <w:rsid w:val="002534AD"/>
    <w:rsid w:val="00253529"/>
    <w:rsid w:val="0025405C"/>
    <w:rsid w:val="0025427F"/>
    <w:rsid w:val="00254395"/>
    <w:rsid w:val="00254488"/>
    <w:rsid w:val="002547DB"/>
    <w:rsid w:val="00254E78"/>
    <w:rsid w:val="00254FE9"/>
    <w:rsid w:val="00256136"/>
    <w:rsid w:val="002570C7"/>
    <w:rsid w:val="00257DD0"/>
    <w:rsid w:val="00260271"/>
    <w:rsid w:val="0026062C"/>
    <w:rsid w:val="0026089C"/>
    <w:rsid w:val="00261E01"/>
    <w:rsid w:val="002622C7"/>
    <w:rsid w:val="002632D8"/>
    <w:rsid w:val="002638F1"/>
    <w:rsid w:val="00264287"/>
    <w:rsid w:val="00264A02"/>
    <w:rsid w:val="00264CFA"/>
    <w:rsid w:val="00264E36"/>
    <w:rsid w:val="0026519D"/>
    <w:rsid w:val="00265588"/>
    <w:rsid w:val="00265A1C"/>
    <w:rsid w:val="00265D9B"/>
    <w:rsid w:val="002665F9"/>
    <w:rsid w:val="0026718E"/>
    <w:rsid w:val="002675CA"/>
    <w:rsid w:val="00267D99"/>
    <w:rsid w:val="002712D7"/>
    <w:rsid w:val="00272E84"/>
    <w:rsid w:val="00273047"/>
    <w:rsid w:val="0027372E"/>
    <w:rsid w:val="00273B3C"/>
    <w:rsid w:val="002740AB"/>
    <w:rsid w:val="002745D3"/>
    <w:rsid w:val="00274983"/>
    <w:rsid w:val="00274D07"/>
    <w:rsid w:val="00275AEB"/>
    <w:rsid w:val="00276080"/>
    <w:rsid w:val="00276478"/>
    <w:rsid w:val="002777EA"/>
    <w:rsid w:val="002778E7"/>
    <w:rsid w:val="002805EC"/>
    <w:rsid w:val="00280F4A"/>
    <w:rsid w:val="00280F65"/>
    <w:rsid w:val="00281979"/>
    <w:rsid w:val="00281A77"/>
    <w:rsid w:val="0028290F"/>
    <w:rsid w:val="002835F9"/>
    <w:rsid w:val="00283D3E"/>
    <w:rsid w:val="00284BF0"/>
    <w:rsid w:val="0028527D"/>
    <w:rsid w:val="00285A9F"/>
    <w:rsid w:val="002860B9"/>
    <w:rsid w:val="0028677D"/>
    <w:rsid w:val="002867BF"/>
    <w:rsid w:val="002877C6"/>
    <w:rsid w:val="00290124"/>
    <w:rsid w:val="00290493"/>
    <w:rsid w:val="00290554"/>
    <w:rsid w:val="00291FED"/>
    <w:rsid w:val="002935D3"/>
    <w:rsid w:val="00293BB6"/>
    <w:rsid w:val="0029424C"/>
    <w:rsid w:val="00294282"/>
    <w:rsid w:val="00295588"/>
    <w:rsid w:val="0029689B"/>
    <w:rsid w:val="00296F88"/>
    <w:rsid w:val="0029729B"/>
    <w:rsid w:val="00297792"/>
    <w:rsid w:val="00297E57"/>
    <w:rsid w:val="002A06D3"/>
    <w:rsid w:val="002A1325"/>
    <w:rsid w:val="002A1419"/>
    <w:rsid w:val="002A14BA"/>
    <w:rsid w:val="002A1E89"/>
    <w:rsid w:val="002A28F1"/>
    <w:rsid w:val="002A325E"/>
    <w:rsid w:val="002A3C18"/>
    <w:rsid w:val="002A42DC"/>
    <w:rsid w:val="002A498F"/>
    <w:rsid w:val="002A4E09"/>
    <w:rsid w:val="002A4E65"/>
    <w:rsid w:val="002A5299"/>
    <w:rsid w:val="002A53B1"/>
    <w:rsid w:val="002A64BF"/>
    <w:rsid w:val="002A6EF6"/>
    <w:rsid w:val="002B010B"/>
    <w:rsid w:val="002B02DB"/>
    <w:rsid w:val="002B0820"/>
    <w:rsid w:val="002B260C"/>
    <w:rsid w:val="002B2D20"/>
    <w:rsid w:val="002B3410"/>
    <w:rsid w:val="002B39F5"/>
    <w:rsid w:val="002B3D09"/>
    <w:rsid w:val="002B417A"/>
    <w:rsid w:val="002B5424"/>
    <w:rsid w:val="002B5F8D"/>
    <w:rsid w:val="002B644D"/>
    <w:rsid w:val="002B6535"/>
    <w:rsid w:val="002B6899"/>
    <w:rsid w:val="002B68A7"/>
    <w:rsid w:val="002B69CA"/>
    <w:rsid w:val="002B7BA7"/>
    <w:rsid w:val="002C0EA2"/>
    <w:rsid w:val="002C0F30"/>
    <w:rsid w:val="002C183B"/>
    <w:rsid w:val="002C2B22"/>
    <w:rsid w:val="002C4D33"/>
    <w:rsid w:val="002C7C89"/>
    <w:rsid w:val="002C7E6E"/>
    <w:rsid w:val="002D0790"/>
    <w:rsid w:val="002D1DFB"/>
    <w:rsid w:val="002D22B1"/>
    <w:rsid w:val="002D2763"/>
    <w:rsid w:val="002D2F78"/>
    <w:rsid w:val="002D3638"/>
    <w:rsid w:val="002D4107"/>
    <w:rsid w:val="002D43B2"/>
    <w:rsid w:val="002D4F10"/>
    <w:rsid w:val="002D51B8"/>
    <w:rsid w:val="002D5C0E"/>
    <w:rsid w:val="002D5EC6"/>
    <w:rsid w:val="002D5EEF"/>
    <w:rsid w:val="002D6530"/>
    <w:rsid w:val="002D658D"/>
    <w:rsid w:val="002D66F6"/>
    <w:rsid w:val="002D68D0"/>
    <w:rsid w:val="002D6A3E"/>
    <w:rsid w:val="002D71D4"/>
    <w:rsid w:val="002D7291"/>
    <w:rsid w:val="002E023A"/>
    <w:rsid w:val="002E28BE"/>
    <w:rsid w:val="002E292F"/>
    <w:rsid w:val="002E2C13"/>
    <w:rsid w:val="002E2C26"/>
    <w:rsid w:val="002E31F9"/>
    <w:rsid w:val="002E3A87"/>
    <w:rsid w:val="002E41D4"/>
    <w:rsid w:val="002E4C70"/>
    <w:rsid w:val="002E4EE1"/>
    <w:rsid w:val="002E5750"/>
    <w:rsid w:val="002E5A0C"/>
    <w:rsid w:val="002E61C2"/>
    <w:rsid w:val="002E6C4A"/>
    <w:rsid w:val="002E6F79"/>
    <w:rsid w:val="002E6F91"/>
    <w:rsid w:val="002F060A"/>
    <w:rsid w:val="002F1757"/>
    <w:rsid w:val="002F1AE2"/>
    <w:rsid w:val="002F1D83"/>
    <w:rsid w:val="002F277F"/>
    <w:rsid w:val="002F3249"/>
    <w:rsid w:val="002F3E6E"/>
    <w:rsid w:val="002F4D4A"/>
    <w:rsid w:val="002F5A43"/>
    <w:rsid w:val="002F5F5D"/>
    <w:rsid w:val="002F6BA2"/>
    <w:rsid w:val="002F6F4B"/>
    <w:rsid w:val="002F70BA"/>
    <w:rsid w:val="002F71C4"/>
    <w:rsid w:val="003000EF"/>
    <w:rsid w:val="00300705"/>
    <w:rsid w:val="0030104F"/>
    <w:rsid w:val="00301483"/>
    <w:rsid w:val="003015C4"/>
    <w:rsid w:val="00301B8D"/>
    <w:rsid w:val="00301D15"/>
    <w:rsid w:val="00301E65"/>
    <w:rsid w:val="00302437"/>
    <w:rsid w:val="0030258C"/>
    <w:rsid w:val="0030298E"/>
    <w:rsid w:val="00302B5F"/>
    <w:rsid w:val="00304712"/>
    <w:rsid w:val="00304CB1"/>
    <w:rsid w:val="00305F06"/>
    <w:rsid w:val="00305F82"/>
    <w:rsid w:val="003068D0"/>
    <w:rsid w:val="00307147"/>
    <w:rsid w:val="00307468"/>
    <w:rsid w:val="003100DA"/>
    <w:rsid w:val="003109E4"/>
    <w:rsid w:val="00311061"/>
    <w:rsid w:val="00311068"/>
    <w:rsid w:val="003118B6"/>
    <w:rsid w:val="00311B94"/>
    <w:rsid w:val="00311EE6"/>
    <w:rsid w:val="00312431"/>
    <w:rsid w:val="0031248A"/>
    <w:rsid w:val="00312B72"/>
    <w:rsid w:val="00312F15"/>
    <w:rsid w:val="003131F3"/>
    <w:rsid w:val="00313619"/>
    <w:rsid w:val="0031393C"/>
    <w:rsid w:val="003161EE"/>
    <w:rsid w:val="003163EA"/>
    <w:rsid w:val="00316F3D"/>
    <w:rsid w:val="00316F9D"/>
    <w:rsid w:val="00317070"/>
    <w:rsid w:val="003171A1"/>
    <w:rsid w:val="00317738"/>
    <w:rsid w:val="00320B05"/>
    <w:rsid w:val="00320B06"/>
    <w:rsid w:val="0032156B"/>
    <w:rsid w:val="00321A22"/>
    <w:rsid w:val="003224BD"/>
    <w:rsid w:val="003227A1"/>
    <w:rsid w:val="00323198"/>
    <w:rsid w:val="003231EC"/>
    <w:rsid w:val="0032352C"/>
    <w:rsid w:val="00324148"/>
    <w:rsid w:val="003243DD"/>
    <w:rsid w:val="00324563"/>
    <w:rsid w:val="003246CB"/>
    <w:rsid w:val="00324A5B"/>
    <w:rsid w:val="00325465"/>
    <w:rsid w:val="00325792"/>
    <w:rsid w:val="00325B9C"/>
    <w:rsid w:val="00325BF8"/>
    <w:rsid w:val="00326D99"/>
    <w:rsid w:val="00326EDD"/>
    <w:rsid w:val="003306EA"/>
    <w:rsid w:val="00331606"/>
    <w:rsid w:val="00332A6C"/>
    <w:rsid w:val="00333DBE"/>
    <w:rsid w:val="00333DF9"/>
    <w:rsid w:val="0033409C"/>
    <w:rsid w:val="003352E5"/>
    <w:rsid w:val="0033579B"/>
    <w:rsid w:val="00336E3A"/>
    <w:rsid w:val="00337224"/>
    <w:rsid w:val="003372FB"/>
    <w:rsid w:val="0034018C"/>
    <w:rsid w:val="003402E6"/>
    <w:rsid w:val="00340712"/>
    <w:rsid w:val="00341763"/>
    <w:rsid w:val="0034240C"/>
    <w:rsid w:val="003428D2"/>
    <w:rsid w:val="00342B33"/>
    <w:rsid w:val="0034311C"/>
    <w:rsid w:val="003438AF"/>
    <w:rsid w:val="00343AFC"/>
    <w:rsid w:val="00343B7F"/>
    <w:rsid w:val="00343F53"/>
    <w:rsid w:val="00344148"/>
    <w:rsid w:val="003453A3"/>
    <w:rsid w:val="00345F67"/>
    <w:rsid w:val="00346D20"/>
    <w:rsid w:val="00346DFD"/>
    <w:rsid w:val="003470A1"/>
    <w:rsid w:val="00347243"/>
    <w:rsid w:val="003472DA"/>
    <w:rsid w:val="003474DA"/>
    <w:rsid w:val="00347643"/>
    <w:rsid w:val="00347736"/>
    <w:rsid w:val="0034794E"/>
    <w:rsid w:val="00350749"/>
    <w:rsid w:val="00351444"/>
    <w:rsid w:val="003514D2"/>
    <w:rsid w:val="00351B0E"/>
    <w:rsid w:val="00351CF1"/>
    <w:rsid w:val="00352BE0"/>
    <w:rsid w:val="00353F15"/>
    <w:rsid w:val="00355242"/>
    <w:rsid w:val="00355443"/>
    <w:rsid w:val="0035563F"/>
    <w:rsid w:val="00355A26"/>
    <w:rsid w:val="00355A95"/>
    <w:rsid w:val="00356A30"/>
    <w:rsid w:val="00357572"/>
    <w:rsid w:val="00360688"/>
    <w:rsid w:val="00360848"/>
    <w:rsid w:val="00361140"/>
    <w:rsid w:val="003613E2"/>
    <w:rsid w:val="003614EC"/>
    <w:rsid w:val="00361803"/>
    <w:rsid w:val="003625B5"/>
    <w:rsid w:val="003625C7"/>
    <w:rsid w:val="003626B2"/>
    <w:rsid w:val="00363613"/>
    <w:rsid w:val="003639FF"/>
    <w:rsid w:val="00363D44"/>
    <w:rsid w:val="003642B5"/>
    <w:rsid w:val="003644EA"/>
    <w:rsid w:val="003646F4"/>
    <w:rsid w:val="00364D23"/>
    <w:rsid w:val="00365BB7"/>
    <w:rsid w:val="003660C1"/>
    <w:rsid w:val="00366577"/>
    <w:rsid w:val="0036697E"/>
    <w:rsid w:val="00366FDE"/>
    <w:rsid w:val="0036769C"/>
    <w:rsid w:val="00367937"/>
    <w:rsid w:val="003700C4"/>
    <w:rsid w:val="0037070B"/>
    <w:rsid w:val="003707A3"/>
    <w:rsid w:val="00370B9C"/>
    <w:rsid w:val="00370FF0"/>
    <w:rsid w:val="00371388"/>
    <w:rsid w:val="00371B1D"/>
    <w:rsid w:val="00371C2C"/>
    <w:rsid w:val="00372108"/>
    <w:rsid w:val="0037227D"/>
    <w:rsid w:val="00372537"/>
    <w:rsid w:val="003729F6"/>
    <w:rsid w:val="00372AD9"/>
    <w:rsid w:val="00372CA1"/>
    <w:rsid w:val="00372F90"/>
    <w:rsid w:val="0037388B"/>
    <w:rsid w:val="00373B34"/>
    <w:rsid w:val="00374745"/>
    <w:rsid w:val="00374BCB"/>
    <w:rsid w:val="00375DDB"/>
    <w:rsid w:val="0037617F"/>
    <w:rsid w:val="0037675C"/>
    <w:rsid w:val="00376F93"/>
    <w:rsid w:val="0037711C"/>
    <w:rsid w:val="00380754"/>
    <w:rsid w:val="00380BE3"/>
    <w:rsid w:val="003815BC"/>
    <w:rsid w:val="00381968"/>
    <w:rsid w:val="0038196E"/>
    <w:rsid w:val="00381B8D"/>
    <w:rsid w:val="00382285"/>
    <w:rsid w:val="003823A1"/>
    <w:rsid w:val="003825BF"/>
    <w:rsid w:val="00382DE3"/>
    <w:rsid w:val="00382E6D"/>
    <w:rsid w:val="00383D24"/>
    <w:rsid w:val="00383D6E"/>
    <w:rsid w:val="00385426"/>
    <w:rsid w:val="003878B4"/>
    <w:rsid w:val="00387C31"/>
    <w:rsid w:val="003902D9"/>
    <w:rsid w:val="003903D8"/>
    <w:rsid w:val="003914EC"/>
    <w:rsid w:val="0039291B"/>
    <w:rsid w:val="00392DA5"/>
    <w:rsid w:val="00393147"/>
    <w:rsid w:val="0039386C"/>
    <w:rsid w:val="00393ECE"/>
    <w:rsid w:val="00393FA3"/>
    <w:rsid w:val="003958F2"/>
    <w:rsid w:val="00395991"/>
    <w:rsid w:val="00396950"/>
    <w:rsid w:val="00396A14"/>
    <w:rsid w:val="003971B9"/>
    <w:rsid w:val="0039771D"/>
    <w:rsid w:val="00397BDB"/>
    <w:rsid w:val="003A02B9"/>
    <w:rsid w:val="003A085F"/>
    <w:rsid w:val="003A0ADA"/>
    <w:rsid w:val="003A0D12"/>
    <w:rsid w:val="003A1A0C"/>
    <w:rsid w:val="003A286B"/>
    <w:rsid w:val="003A2C34"/>
    <w:rsid w:val="003A332C"/>
    <w:rsid w:val="003A3770"/>
    <w:rsid w:val="003A42C8"/>
    <w:rsid w:val="003A49AB"/>
    <w:rsid w:val="003A4BCF"/>
    <w:rsid w:val="003A4FB5"/>
    <w:rsid w:val="003A52DD"/>
    <w:rsid w:val="003A56F2"/>
    <w:rsid w:val="003A5769"/>
    <w:rsid w:val="003A5F44"/>
    <w:rsid w:val="003A6446"/>
    <w:rsid w:val="003A681B"/>
    <w:rsid w:val="003A6C17"/>
    <w:rsid w:val="003A78D5"/>
    <w:rsid w:val="003A7ACC"/>
    <w:rsid w:val="003A7DA9"/>
    <w:rsid w:val="003A7E5C"/>
    <w:rsid w:val="003B113F"/>
    <w:rsid w:val="003B259D"/>
    <w:rsid w:val="003B2723"/>
    <w:rsid w:val="003B36F6"/>
    <w:rsid w:val="003B39E9"/>
    <w:rsid w:val="003B4B10"/>
    <w:rsid w:val="003B5327"/>
    <w:rsid w:val="003B5D0D"/>
    <w:rsid w:val="003B7004"/>
    <w:rsid w:val="003B7EAB"/>
    <w:rsid w:val="003B7FB3"/>
    <w:rsid w:val="003C06F0"/>
    <w:rsid w:val="003C0B82"/>
    <w:rsid w:val="003C1E21"/>
    <w:rsid w:val="003C1E3F"/>
    <w:rsid w:val="003C371A"/>
    <w:rsid w:val="003C44C9"/>
    <w:rsid w:val="003C47AF"/>
    <w:rsid w:val="003C5238"/>
    <w:rsid w:val="003C528F"/>
    <w:rsid w:val="003C5318"/>
    <w:rsid w:val="003C5BE5"/>
    <w:rsid w:val="003C68FB"/>
    <w:rsid w:val="003C6D73"/>
    <w:rsid w:val="003C71B1"/>
    <w:rsid w:val="003C7F92"/>
    <w:rsid w:val="003D13EA"/>
    <w:rsid w:val="003D1633"/>
    <w:rsid w:val="003D3598"/>
    <w:rsid w:val="003D37BE"/>
    <w:rsid w:val="003D3A0A"/>
    <w:rsid w:val="003D3EF8"/>
    <w:rsid w:val="003D4005"/>
    <w:rsid w:val="003D423B"/>
    <w:rsid w:val="003D4677"/>
    <w:rsid w:val="003D4F21"/>
    <w:rsid w:val="003D5728"/>
    <w:rsid w:val="003D5B11"/>
    <w:rsid w:val="003D6734"/>
    <w:rsid w:val="003D690D"/>
    <w:rsid w:val="003D6C94"/>
    <w:rsid w:val="003D6D7B"/>
    <w:rsid w:val="003D7ECF"/>
    <w:rsid w:val="003E0143"/>
    <w:rsid w:val="003E0426"/>
    <w:rsid w:val="003E0F77"/>
    <w:rsid w:val="003E1083"/>
    <w:rsid w:val="003E14DB"/>
    <w:rsid w:val="003E15A0"/>
    <w:rsid w:val="003E25BD"/>
    <w:rsid w:val="003E2C07"/>
    <w:rsid w:val="003E2FB0"/>
    <w:rsid w:val="003E4C3A"/>
    <w:rsid w:val="003E5E58"/>
    <w:rsid w:val="003E6124"/>
    <w:rsid w:val="003E685B"/>
    <w:rsid w:val="003E6ACA"/>
    <w:rsid w:val="003E6EFD"/>
    <w:rsid w:val="003E71AA"/>
    <w:rsid w:val="003E78C9"/>
    <w:rsid w:val="003E7F8B"/>
    <w:rsid w:val="003F0236"/>
    <w:rsid w:val="003F0897"/>
    <w:rsid w:val="003F09F9"/>
    <w:rsid w:val="003F0C2D"/>
    <w:rsid w:val="003F0F4A"/>
    <w:rsid w:val="003F105C"/>
    <w:rsid w:val="003F1CE7"/>
    <w:rsid w:val="003F23D8"/>
    <w:rsid w:val="003F31CC"/>
    <w:rsid w:val="003F38E2"/>
    <w:rsid w:val="003F39B1"/>
    <w:rsid w:val="003F3A67"/>
    <w:rsid w:val="003F3C01"/>
    <w:rsid w:val="003F4408"/>
    <w:rsid w:val="003F527B"/>
    <w:rsid w:val="003F5571"/>
    <w:rsid w:val="003F6740"/>
    <w:rsid w:val="003F6830"/>
    <w:rsid w:val="003F6A81"/>
    <w:rsid w:val="003F723A"/>
    <w:rsid w:val="003F7E17"/>
    <w:rsid w:val="00400ED1"/>
    <w:rsid w:val="0040102E"/>
    <w:rsid w:val="00402119"/>
    <w:rsid w:val="00403638"/>
    <w:rsid w:val="00404569"/>
    <w:rsid w:val="004046F8"/>
    <w:rsid w:val="00404A0E"/>
    <w:rsid w:val="004056B8"/>
    <w:rsid w:val="00405C77"/>
    <w:rsid w:val="0040637E"/>
    <w:rsid w:val="004063A4"/>
    <w:rsid w:val="00406DE5"/>
    <w:rsid w:val="00406E53"/>
    <w:rsid w:val="004100BE"/>
    <w:rsid w:val="004103DE"/>
    <w:rsid w:val="00410831"/>
    <w:rsid w:val="00410ABD"/>
    <w:rsid w:val="004113F5"/>
    <w:rsid w:val="00412AB1"/>
    <w:rsid w:val="00412D9E"/>
    <w:rsid w:val="00412FC0"/>
    <w:rsid w:val="00413B21"/>
    <w:rsid w:val="00413B5B"/>
    <w:rsid w:val="004144E5"/>
    <w:rsid w:val="00414728"/>
    <w:rsid w:val="00416CA5"/>
    <w:rsid w:val="004173E9"/>
    <w:rsid w:val="004174AA"/>
    <w:rsid w:val="004174CA"/>
    <w:rsid w:val="00420A39"/>
    <w:rsid w:val="00422648"/>
    <w:rsid w:val="00422E09"/>
    <w:rsid w:val="00422F9F"/>
    <w:rsid w:val="004236D3"/>
    <w:rsid w:val="00424688"/>
    <w:rsid w:val="004246E0"/>
    <w:rsid w:val="00426700"/>
    <w:rsid w:val="004268F6"/>
    <w:rsid w:val="00426CD8"/>
    <w:rsid w:val="004272C6"/>
    <w:rsid w:val="00427D10"/>
    <w:rsid w:val="00427D34"/>
    <w:rsid w:val="00427D74"/>
    <w:rsid w:val="004303FA"/>
    <w:rsid w:val="00430EB3"/>
    <w:rsid w:val="0043141E"/>
    <w:rsid w:val="0043153B"/>
    <w:rsid w:val="00431C30"/>
    <w:rsid w:val="00431D6A"/>
    <w:rsid w:val="0043264F"/>
    <w:rsid w:val="00432E63"/>
    <w:rsid w:val="004344D5"/>
    <w:rsid w:val="00434D5A"/>
    <w:rsid w:val="00434E91"/>
    <w:rsid w:val="004353CD"/>
    <w:rsid w:val="00435589"/>
    <w:rsid w:val="004355AF"/>
    <w:rsid w:val="00435656"/>
    <w:rsid w:val="0043569D"/>
    <w:rsid w:val="00435FB3"/>
    <w:rsid w:val="004361B9"/>
    <w:rsid w:val="00436529"/>
    <w:rsid w:val="004369E9"/>
    <w:rsid w:val="00436CCC"/>
    <w:rsid w:val="00437324"/>
    <w:rsid w:val="004375A7"/>
    <w:rsid w:val="0044009D"/>
    <w:rsid w:val="00440302"/>
    <w:rsid w:val="00441746"/>
    <w:rsid w:val="00441DC7"/>
    <w:rsid w:val="0044257A"/>
    <w:rsid w:val="0044340F"/>
    <w:rsid w:val="00444508"/>
    <w:rsid w:val="00444A1A"/>
    <w:rsid w:val="00445184"/>
    <w:rsid w:val="004451A7"/>
    <w:rsid w:val="0044530D"/>
    <w:rsid w:val="00446494"/>
    <w:rsid w:val="004500BC"/>
    <w:rsid w:val="00450A33"/>
    <w:rsid w:val="00450E17"/>
    <w:rsid w:val="00451398"/>
    <w:rsid w:val="004515F9"/>
    <w:rsid w:val="004523A0"/>
    <w:rsid w:val="00452706"/>
    <w:rsid w:val="00454088"/>
    <w:rsid w:val="00454DA7"/>
    <w:rsid w:val="00455202"/>
    <w:rsid w:val="00455928"/>
    <w:rsid w:val="00455A27"/>
    <w:rsid w:val="00455C2A"/>
    <w:rsid w:val="00455EA2"/>
    <w:rsid w:val="0045602C"/>
    <w:rsid w:val="00456059"/>
    <w:rsid w:val="00456425"/>
    <w:rsid w:val="00456890"/>
    <w:rsid w:val="004573B6"/>
    <w:rsid w:val="004607B5"/>
    <w:rsid w:val="0046270F"/>
    <w:rsid w:val="00462806"/>
    <w:rsid w:val="00462AA3"/>
    <w:rsid w:val="00463CE7"/>
    <w:rsid w:val="0046414E"/>
    <w:rsid w:val="004642DB"/>
    <w:rsid w:val="00464925"/>
    <w:rsid w:val="00464E7A"/>
    <w:rsid w:val="00465813"/>
    <w:rsid w:val="00466804"/>
    <w:rsid w:val="00467779"/>
    <w:rsid w:val="004678C4"/>
    <w:rsid w:val="00467B88"/>
    <w:rsid w:val="00467D22"/>
    <w:rsid w:val="00470FCF"/>
    <w:rsid w:val="00470FE3"/>
    <w:rsid w:val="00471952"/>
    <w:rsid w:val="00471EF8"/>
    <w:rsid w:val="0047258A"/>
    <w:rsid w:val="00472645"/>
    <w:rsid w:val="00472D7C"/>
    <w:rsid w:val="00475DF8"/>
    <w:rsid w:val="00475EC3"/>
    <w:rsid w:val="004760F4"/>
    <w:rsid w:val="00476B60"/>
    <w:rsid w:val="00476B90"/>
    <w:rsid w:val="004770A9"/>
    <w:rsid w:val="0047763F"/>
    <w:rsid w:val="00477AAE"/>
    <w:rsid w:val="00480770"/>
    <w:rsid w:val="00480771"/>
    <w:rsid w:val="00481388"/>
    <w:rsid w:val="0048144D"/>
    <w:rsid w:val="0048145E"/>
    <w:rsid w:val="004821AB"/>
    <w:rsid w:val="00482A0F"/>
    <w:rsid w:val="00483C14"/>
    <w:rsid w:val="0048576F"/>
    <w:rsid w:val="00485920"/>
    <w:rsid w:val="00486443"/>
    <w:rsid w:val="00486E67"/>
    <w:rsid w:val="00486E96"/>
    <w:rsid w:val="00487302"/>
    <w:rsid w:val="00487EB2"/>
    <w:rsid w:val="00490D7E"/>
    <w:rsid w:val="004916A9"/>
    <w:rsid w:val="0049183A"/>
    <w:rsid w:val="00491AE3"/>
    <w:rsid w:val="00492881"/>
    <w:rsid w:val="00493636"/>
    <w:rsid w:val="00493B30"/>
    <w:rsid w:val="004943CB"/>
    <w:rsid w:val="00494BBD"/>
    <w:rsid w:val="00495798"/>
    <w:rsid w:val="004958D5"/>
    <w:rsid w:val="0049715C"/>
    <w:rsid w:val="00497558"/>
    <w:rsid w:val="004977FC"/>
    <w:rsid w:val="0049782C"/>
    <w:rsid w:val="00497F1E"/>
    <w:rsid w:val="004A05BD"/>
    <w:rsid w:val="004A0860"/>
    <w:rsid w:val="004A184E"/>
    <w:rsid w:val="004A197C"/>
    <w:rsid w:val="004A1F76"/>
    <w:rsid w:val="004A2175"/>
    <w:rsid w:val="004A2242"/>
    <w:rsid w:val="004A2265"/>
    <w:rsid w:val="004A2525"/>
    <w:rsid w:val="004A30FB"/>
    <w:rsid w:val="004A31DD"/>
    <w:rsid w:val="004A3B69"/>
    <w:rsid w:val="004A4904"/>
    <w:rsid w:val="004A502E"/>
    <w:rsid w:val="004A5339"/>
    <w:rsid w:val="004A5BF6"/>
    <w:rsid w:val="004A601F"/>
    <w:rsid w:val="004A6084"/>
    <w:rsid w:val="004A651B"/>
    <w:rsid w:val="004A7302"/>
    <w:rsid w:val="004A7400"/>
    <w:rsid w:val="004A761D"/>
    <w:rsid w:val="004A783A"/>
    <w:rsid w:val="004B029C"/>
    <w:rsid w:val="004B02BA"/>
    <w:rsid w:val="004B0B61"/>
    <w:rsid w:val="004B13E6"/>
    <w:rsid w:val="004B213D"/>
    <w:rsid w:val="004B2476"/>
    <w:rsid w:val="004B2496"/>
    <w:rsid w:val="004B3519"/>
    <w:rsid w:val="004B3C8E"/>
    <w:rsid w:val="004B4769"/>
    <w:rsid w:val="004B4C29"/>
    <w:rsid w:val="004B4FAE"/>
    <w:rsid w:val="004B571D"/>
    <w:rsid w:val="004B62CF"/>
    <w:rsid w:val="004B67D3"/>
    <w:rsid w:val="004B6B7A"/>
    <w:rsid w:val="004B6C28"/>
    <w:rsid w:val="004B7792"/>
    <w:rsid w:val="004C0696"/>
    <w:rsid w:val="004C146B"/>
    <w:rsid w:val="004C197B"/>
    <w:rsid w:val="004C227D"/>
    <w:rsid w:val="004C22CE"/>
    <w:rsid w:val="004C24C2"/>
    <w:rsid w:val="004C2576"/>
    <w:rsid w:val="004C2D3C"/>
    <w:rsid w:val="004C2E34"/>
    <w:rsid w:val="004C3C77"/>
    <w:rsid w:val="004C3D19"/>
    <w:rsid w:val="004C4445"/>
    <w:rsid w:val="004D043A"/>
    <w:rsid w:val="004D08EC"/>
    <w:rsid w:val="004D18D5"/>
    <w:rsid w:val="004D1B41"/>
    <w:rsid w:val="004D226C"/>
    <w:rsid w:val="004D2ED2"/>
    <w:rsid w:val="004D392E"/>
    <w:rsid w:val="004D3DAD"/>
    <w:rsid w:val="004D3E99"/>
    <w:rsid w:val="004D58BE"/>
    <w:rsid w:val="004D59CE"/>
    <w:rsid w:val="004D6BAC"/>
    <w:rsid w:val="004D73F7"/>
    <w:rsid w:val="004D7E04"/>
    <w:rsid w:val="004D7E68"/>
    <w:rsid w:val="004D7EA3"/>
    <w:rsid w:val="004E0C9D"/>
    <w:rsid w:val="004E1383"/>
    <w:rsid w:val="004E157C"/>
    <w:rsid w:val="004E1EEA"/>
    <w:rsid w:val="004E2A4D"/>
    <w:rsid w:val="004E3396"/>
    <w:rsid w:val="004E37B3"/>
    <w:rsid w:val="004E3BD8"/>
    <w:rsid w:val="004E4B92"/>
    <w:rsid w:val="004E4C46"/>
    <w:rsid w:val="004E5792"/>
    <w:rsid w:val="004E58CB"/>
    <w:rsid w:val="004E713D"/>
    <w:rsid w:val="004F007E"/>
    <w:rsid w:val="004F0359"/>
    <w:rsid w:val="004F0490"/>
    <w:rsid w:val="004F058F"/>
    <w:rsid w:val="004F09BF"/>
    <w:rsid w:val="004F1205"/>
    <w:rsid w:val="004F24BE"/>
    <w:rsid w:val="004F25FF"/>
    <w:rsid w:val="004F2E88"/>
    <w:rsid w:val="004F32BA"/>
    <w:rsid w:val="004F351D"/>
    <w:rsid w:val="004F4928"/>
    <w:rsid w:val="004F59AC"/>
    <w:rsid w:val="004F5E7F"/>
    <w:rsid w:val="004F63A8"/>
    <w:rsid w:val="004F6501"/>
    <w:rsid w:val="004F683C"/>
    <w:rsid w:val="004F7996"/>
    <w:rsid w:val="004F7CEC"/>
    <w:rsid w:val="005005E3"/>
    <w:rsid w:val="00500BB9"/>
    <w:rsid w:val="00500BD7"/>
    <w:rsid w:val="00500BF5"/>
    <w:rsid w:val="0050229B"/>
    <w:rsid w:val="005023A1"/>
    <w:rsid w:val="00502655"/>
    <w:rsid w:val="005037DC"/>
    <w:rsid w:val="00503B3B"/>
    <w:rsid w:val="0050439C"/>
    <w:rsid w:val="00504AD0"/>
    <w:rsid w:val="00504E19"/>
    <w:rsid w:val="00505B93"/>
    <w:rsid w:val="00505BEF"/>
    <w:rsid w:val="00505FC1"/>
    <w:rsid w:val="005065EA"/>
    <w:rsid w:val="00510EAD"/>
    <w:rsid w:val="005113AB"/>
    <w:rsid w:val="0051149C"/>
    <w:rsid w:val="00511803"/>
    <w:rsid w:val="00511E4A"/>
    <w:rsid w:val="005129AA"/>
    <w:rsid w:val="00512A9F"/>
    <w:rsid w:val="00513FA0"/>
    <w:rsid w:val="005146D3"/>
    <w:rsid w:val="00515493"/>
    <w:rsid w:val="00515CF3"/>
    <w:rsid w:val="0051676A"/>
    <w:rsid w:val="00516835"/>
    <w:rsid w:val="00516E03"/>
    <w:rsid w:val="00517A6C"/>
    <w:rsid w:val="00517A8C"/>
    <w:rsid w:val="00517C49"/>
    <w:rsid w:val="00520295"/>
    <w:rsid w:val="0052041A"/>
    <w:rsid w:val="005214A6"/>
    <w:rsid w:val="00521713"/>
    <w:rsid w:val="00521DF5"/>
    <w:rsid w:val="00521EFD"/>
    <w:rsid w:val="00522920"/>
    <w:rsid w:val="00523101"/>
    <w:rsid w:val="005233B4"/>
    <w:rsid w:val="00523FF3"/>
    <w:rsid w:val="00524030"/>
    <w:rsid w:val="005241EB"/>
    <w:rsid w:val="00524514"/>
    <w:rsid w:val="005247FB"/>
    <w:rsid w:val="00525061"/>
    <w:rsid w:val="0052521B"/>
    <w:rsid w:val="005268ED"/>
    <w:rsid w:val="00527070"/>
    <w:rsid w:val="005277E5"/>
    <w:rsid w:val="00527878"/>
    <w:rsid w:val="00530009"/>
    <w:rsid w:val="00530016"/>
    <w:rsid w:val="0053048A"/>
    <w:rsid w:val="00531671"/>
    <w:rsid w:val="00531862"/>
    <w:rsid w:val="00531921"/>
    <w:rsid w:val="00531B00"/>
    <w:rsid w:val="00532C70"/>
    <w:rsid w:val="00533193"/>
    <w:rsid w:val="00533D49"/>
    <w:rsid w:val="00534251"/>
    <w:rsid w:val="00534745"/>
    <w:rsid w:val="005349BA"/>
    <w:rsid w:val="00534CB6"/>
    <w:rsid w:val="00534CF5"/>
    <w:rsid w:val="00534FE2"/>
    <w:rsid w:val="00535498"/>
    <w:rsid w:val="00536D7D"/>
    <w:rsid w:val="00537373"/>
    <w:rsid w:val="0054048D"/>
    <w:rsid w:val="0054091C"/>
    <w:rsid w:val="00540992"/>
    <w:rsid w:val="005409B6"/>
    <w:rsid w:val="00540BF4"/>
    <w:rsid w:val="00541D33"/>
    <w:rsid w:val="005443DB"/>
    <w:rsid w:val="00544525"/>
    <w:rsid w:val="00544831"/>
    <w:rsid w:val="00544A24"/>
    <w:rsid w:val="0054577B"/>
    <w:rsid w:val="00545CD7"/>
    <w:rsid w:val="00545EF1"/>
    <w:rsid w:val="005468ED"/>
    <w:rsid w:val="00547CF5"/>
    <w:rsid w:val="0055019F"/>
    <w:rsid w:val="005505FF"/>
    <w:rsid w:val="0055090B"/>
    <w:rsid w:val="00550977"/>
    <w:rsid w:val="00550C4B"/>
    <w:rsid w:val="0055111F"/>
    <w:rsid w:val="0055151D"/>
    <w:rsid w:val="005527A2"/>
    <w:rsid w:val="00552BE3"/>
    <w:rsid w:val="0055309A"/>
    <w:rsid w:val="00553796"/>
    <w:rsid w:val="00553F7A"/>
    <w:rsid w:val="0055487B"/>
    <w:rsid w:val="00554FED"/>
    <w:rsid w:val="0055586D"/>
    <w:rsid w:val="005562BD"/>
    <w:rsid w:val="00556645"/>
    <w:rsid w:val="00556B77"/>
    <w:rsid w:val="00556D70"/>
    <w:rsid w:val="00556D7B"/>
    <w:rsid w:val="00556E0F"/>
    <w:rsid w:val="00557748"/>
    <w:rsid w:val="00557863"/>
    <w:rsid w:val="00557B92"/>
    <w:rsid w:val="005608E4"/>
    <w:rsid w:val="00561037"/>
    <w:rsid w:val="005610C4"/>
    <w:rsid w:val="005622ED"/>
    <w:rsid w:val="00562C0B"/>
    <w:rsid w:val="00562CFF"/>
    <w:rsid w:val="00563918"/>
    <w:rsid w:val="00564057"/>
    <w:rsid w:val="0056477D"/>
    <w:rsid w:val="00564F63"/>
    <w:rsid w:val="00565159"/>
    <w:rsid w:val="00565A46"/>
    <w:rsid w:val="005666D8"/>
    <w:rsid w:val="00566AF9"/>
    <w:rsid w:val="005679FD"/>
    <w:rsid w:val="00567E05"/>
    <w:rsid w:val="0057053A"/>
    <w:rsid w:val="00570846"/>
    <w:rsid w:val="00570A2C"/>
    <w:rsid w:val="00570FDC"/>
    <w:rsid w:val="005721FE"/>
    <w:rsid w:val="00572FAD"/>
    <w:rsid w:val="00573314"/>
    <w:rsid w:val="005736C5"/>
    <w:rsid w:val="00573EF8"/>
    <w:rsid w:val="00574285"/>
    <w:rsid w:val="00574D07"/>
    <w:rsid w:val="00574E8F"/>
    <w:rsid w:val="00575A8A"/>
    <w:rsid w:val="00575CB5"/>
    <w:rsid w:val="00577D54"/>
    <w:rsid w:val="005804E4"/>
    <w:rsid w:val="005812E6"/>
    <w:rsid w:val="005814FA"/>
    <w:rsid w:val="0058157D"/>
    <w:rsid w:val="005817E2"/>
    <w:rsid w:val="005819A3"/>
    <w:rsid w:val="00581D7E"/>
    <w:rsid w:val="00582922"/>
    <w:rsid w:val="00582A72"/>
    <w:rsid w:val="00582FEC"/>
    <w:rsid w:val="005842D0"/>
    <w:rsid w:val="00584CCA"/>
    <w:rsid w:val="00584E67"/>
    <w:rsid w:val="005857BD"/>
    <w:rsid w:val="00585EAA"/>
    <w:rsid w:val="00586067"/>
    <w:rsid w:val="0058647E"/>
    <w:rsid w:val="00586678"/>
    <w:rsid w:val="00586C6F"/>
    <w:rsid w:val="00586DE4"/>
    <w:rsid w:val="005873C8"/>
    <w:rsid w:val="005878A4"/>
    <w:rsid w:val="00587C2C"/>
    <w:rsid w:val="00587C4B"/>
    <w:rsid w:val="00591F19"/>
    <w:rsid w:val="0059226E"/>
    <w:rsid w:val="005925FC"/>
    <w:rsid w:val="00592D74"/>
    <w:rsid w:val="00593649"/>
    <w:rsid w:val="00594307"/>
    <w:rsid w:val="005949EF"/>
    <w:rsid w:val="0059516D"/>
    <w:rsid w:val="00595823"/>
    <w:rsid w:val="00595E2D"/>
    <w:rsid w:val="005961DA"/>
    <w:rsid w:val="00597C08"/>
    <w:rsid w:val="005A01D2"/>
    <w:rsid w:val="005A028B"/>
    <w:rsid w:val="005A02D9"/>
    <w:rsid w:val="005A0524"/>
    <w:rsid w:val="005A17D1"/>
    <w:rsid w:val="005A1858"/>
    <w:rsid w:val="005A1AB4"/>
    <w:rsid w:val="005A1AE9"/>
    <w:rsid w:val="005A1ED5"/>
    <w:rsid w:val="005A1FD1"/>
    <w:rsid w:val="005A2AE9"/>
    <w:rsid w:val="005A2E7C"/>
    <w:rsid w:val="005A2E8D"/>
    <w:rsid w:val="005A3110"/>
    <w:rsid w:val="005A332B"/>
    <w:rsid w:val="005A3F41"/>
    <w:rsid w:val="005A459C"/>
    <w:rsid w:val="005A4D1B"/>
    <w:rsid w:val="005A6383"/>
    <w:rsid w:val="005A732E"/>
    <w:rsid w:val="005A7BCC"/>
    <w:rsid w:val="005B0126"/>
    <w:rsid w:val="005B0140"/>
    <w:rsid w:val="005B034E"/>
    <w:rsid w:val="005B15F3"/>
    <w:rsid w:val="005B1756"/>
    <w:rsid w:val="005B18ED"/>
    <w:rsid w:val="005B1F27"/>
    <w:rsid w:val="005B257E"/>
    <w:rsid w:val="005B3751"/>
    <w:rsid w:val="005B3B9B"/>
    <w:rsid w:val="005B3DC9"/>
    <w:rsid w:val="005B449C"/>
    <w:rsid w:val="005B4AE7"/>
    <w:rsid w:val="005B5280"/>
    <w:rsid w:val="005B5955"/>
    <w:rsid w:val="005B5F36"/>
    <w:rsid w:val="005B6263"/>
    <w:rsid w:val="005B6E7F"/>
    <w:rsid w:val="005B6F77"/>
    <w:rsid w:val="005B729B"/>
    <w:rsid w:val="005B72C9"/>
    <w:rsid w:val="005C08CC"/>
    <w:rsid w:val="005C1211"/>
    <w:rsid w:val="005C1BEF"/>
    <w:rsid w:val="005C2285"/>
    <w:rsid w:val="005C239E"/>
    <w:rsid w:val="005C2A2B"/>
    <w:rsid w:val="005C4073"/>
    <w:rsid w:val="005C43E0"/>
    <w:rsid w:val="005C4511"/>
    <w:rsid w:val="005C4C2A"/>
    <w:rsid w:val="005C4E43"/>
    <w:rsid w:val="005C4E67"/>
    <w:rsid w:val="005C6937"/>
    <w:rsid w:val="005C746E"/>
    <w:rsid w:val="005C7863"/>
    <w:rsid w:val="005D027A"/>
    <w:rsid w:val="005D04C0"/>
    <w:rsid w:val="005D0C6B"/>
    <w:rsid w:val="005D0D58"/>
    <w:rsid w:val="005D12C9"/>
    <w:rsid w:val="005D196C"/>
    <w:rsid w:val="005D1AA3"/>
    <w:rsid w:val="005D1F12"/>
    <w:rsid w:val="005D248A"/>
    <w:rsid w:val="005D39DA"/>
    <w:rsid w:val="005D3BAD"/>
    <w:rsid w:val="005D481E"/>
    <w:rsid w:val="005D59A3"/>
    <w:rsid w:val="005D6B65"/>
    <w:rsid w:val="005D766B"/>
    <w:rsid w:val="005D77F6"/>
    <w:rsid w:val="005D795E"/>
    <w:rsid w:val="005E00A8"/>
    <w:rsid w:val="005E067B"/>
    <w:rsid w:val="005E092B"/>
    <w:rsid w:val="005E1135"/>
    <w:rsid w:val="005E1A04"/>
    <w:rsid w:val="005E2BA1"/>
    <w:rsid w:val="005E2CC6"/>
    <w:rsid w:val="005E3020"/>
    <w:rsid w:val="005E4578"/>
    <w:rsid w:val="005E4D0D"/>
    <w:rsid w:val="005E70E1"/>
    <w:rsid w:val="005F1138"/>
    <w:rsid w:val="005F2160"/>
    <w:rsid w:val="005F24D7"/>
    <w:rsid w:val="005F27BE"/>
    <w:rsid w:val="005F3F3E"/>
    <w:rsid w:val="005F3FAC"/>
    <w:rsid w:val="005F4032"/>
    <w:rsid w:val="005F4059"/>
    <w:rsid w:val="005F52FE"/>
    <w:rsid w:val="005F623B"/>
    <w:rsid w:val="005F63CD"/>
    <w:rsid w:val="005F685B"/>
    <w:rsid w:val="005F6CD9"/>
    <w:rsid w:val="005F7920"/>
    <w:rsid w:val="005F7BD5"/>
    <w:rsid w:val="0060065A"/>
    <w:rsid w:val="006007CB"/>
    <w:rsid w:val="00600EDF"/>
    <w:rsid w:val="006014A2"/>
    <w:rsid w:val="006032DD"/>
    <w:rsid w:val="006040CB"/>
    <w:rsid w:val="00605584"/>
    <w:rsid w:val="00605E7D"/>
    <w:rsid w:val="006063D5"/>
    <w:rsid w:val="00607A31"/>
    <w:rsid w:val="006109DD"/>
    <w:rsid w:val="00610E66"/>
    <w:rsid w:val="006115F9"/>
    <w:rsid w:val="00612DDB"/>
    <w:rsid w:val="00612F1C"/>
    <w:rsid w:val="0061303A"/>
    <w:rsid w:val="00613C50"/>
    <w:rsid w:val="00614FD4"/>
    <w:rsid w:val="00615A68"/>
    <w:rsid w:val="00615ED0"/>
    <w:rsid w:val="00616DC9"/>
    <w:rsid w:val="00616EEE"/>
    <w:rsid w:val="00616F0E"/>
    <w:rsid w:val="00620333"/>
    <w:rsid w:val="00621729"/>
    <w:rsid w:val="0062194A"/>
    <w:rsid w:val="00621B3D"/>
    <w:rsid w:val="00622A94"/>
    <w:rsid w:val="00622B7E"/>
    <w:rsid w:val="00622D4A"/>
    <w:rsid w:val="0062304B"/>
    <w:rsid w:val="0062346F"/>
    <w:rsid w:val="00624C62"/>
    <w:rsid w:val="00624E45"/>
    <w:rsid w:val="00624ECD"/>
    <w:rsid w:val="0062528F"/>
    <w:rsid w:val="00625583"/>
    <w:rsid w:val="006256A6"/>
    <w:rsid w:val="00625DD7"/>
    <w:rsid w:val="00626594"/>
    <w:rsid w:val="00626A04"/>
    <w:rsid w:val="00627558"/>
    <w:rsid w:val="00630292"/>
    <w:rsid w:val="006308F9"/>
    <w:rsid w:val="006309AF"/>
    <w:rsid w:val="00630CCA"/>
    <w:rsid w:val="00631042"/>
    <w:rsid w:val="00631BBA"/>
    <w:rsid w:val="00631F0B"/>
    <w:rsid w:val="00632085"/>
    <w:rsid w:val="00632BA0"/>
    <w:rsid w:val="00633135"/>
    <w:rsid w:val="006339B3"/>
    <w:rsid w:val="00633B9C"/>
    <w:rsid w:val="006340A0"/>
    <w:rsid w:val="00634295"/>
    <w:rsid w:val="00634B9A"/>
    <w:rsid w:val="006361BF"/>
    <w:rsid w:val="006367F8"/>
    <w:rsid w:val="00637238"/>
    <w:rsid w:val="0063726C"/>
    <w:rsid w:val="00637861"/>
    <w:rsid w:val="00637938"/>
    <w:rsid w:val="00640430"/>
    <w:rsid w:val="00640578"/>
    <w:rsid w:val="00640AA4"/>
    <w:rsid w:val="00640ED2"/>
    <w:rsid w:val="006412BA"/>
    <w:rsid w:val="006417C1"/>
    <w:rsid w:val="00641B0E"/>
    <w:rsid w:val="00641B1E"/>
    <w:rsid w:val="00642009"/>
    <w:rsid w:val="006425CF"/>
    <w:rsid w:val="00642691"/>
    <w:rsid w:val="00642E82"/>
    <w:rsid w:val="006439AB"/>
    <w:rsid w:val="00643EE2"/>
    <w:rsid w:val="00645943"/>
    <w:rsid w:val="00645E30"/>
    <w:rsid w:val="00646118"/>
    <w:rsid w:val="006467CB"/>
    <w:rsid w:val="006468BF"/>
    <w:rsid w:val="0064695D"/>
    <w:rsid w:val="00646B9A"/>
    <w:rsid w:val="0064751B"/>
    <w:rsid w:val="00651BFD"/>
    <w:rsid w:val="0065278E"/>
    <w:rsid w:val="00652AA9"/>
    <w:rsid w:val="00653820"/>
    <w:rsid w:val="0065382E"/>
    <w:rsid w:val="00653A25"/>
    <w:rsid w:val="00653BB9"/>
    <w:rsid w:val="00654106"/>
    <w:rsid w:val="006545F1"/>
    <w:rsid w:val="006548AC"/>
    <w:rsid w:val="00656FED"/>
    <w:rsid w:val="00657204"/>
    <w:rsid w:val="00657652"/>
    <w:rsid w:val="0065771E"/>
    <w:rsid w:val="00657BF0"/>
    <w:rsid w:val="006600A0"/>
    <w:rsid w:val="00660798"/>
    <w:rsid w:val="00660DA8"/>
    <w:rsid w:val="006615A1"/>
    <w:rsid w:val="00661BD7"/>
    <w:rsid w:val="006626DD"/>
    <w:rsid w:val="006635D7"/>
    <w:rsid w:val="006644CA"/>
    <w:rsid w:val="006648F2"/>
    <w:rsid w:val="00664B8C"/>
    <w:rsid w:val="006655AD"/>
    <w:rsid w:val="00665631"/>
    <w:rsid w:val="00665CD9"/>
    <w:rsid w:val="00665F76"/>
    <w:rsid w:val="00666416"/>
    <w:rsid w:val="0066681A"/>
    <w:rsid w:val="0066710E"/>
    <w:rsid w:val="006672FE"/>
    <w:rsid w:val="00667718"/>
    <w:rsid w:val="00667E90"/>
    <w:rsid w:val="006705CD"/>
    <w:rsid w:val="00670B2C"/>
    <w:rsid w:val="006710B9"/>
    <w:rsid w:val="006718D9"/>
    <w:rsid w:val="006723B3"/>
    <w:rsid w:val="00672450"/>
    <w:rsid w:val="00672B98"/>
    <w:rsid w:val="00673572"/>
    <w:rsid w:val="00676727"/>
    <w:rsid w:val="00676893"/>
    <w:rsid w:val="00677514"/>
    <w:rsid w:val="0067775F"/>
    <w:rsid w:val="00677897"/>
    <w:rsid w:val="006778F9"/>
    <w:rsid w:val="00677FE6"/>
    <w:rsid w:val="00681E76"/>
    <w:rsid w:val="006827C8"/>
    <w:rsid w:val="0068467D"/>
    <w:rsid w:val="00685186"/>
    <w:rsid w:val="0068680B"/>
    <w:rsid w:val="00686AF4"/>
    <w:rsid w:val="00686FAD"/>
    <w:rsid w:val="00687098"/>
    <w:rsid w:val="006900DB"/>
    <w:rsid w:val="0069045E"/>
    <w:rsid w:val="00690928"/>
    <w:rsid w:val="00690AC4"/>
    <w:rsid w:val="00690DBF"/>
    <w:rsid w:val="0069387A"/>
    <w:rsid w:val="00693C92"/>
    <w:rsid w:val="00693F01"/>
    <w:rsid w:val="00694DFA"/>
    <w:rsid w:val="00695F02"/>
    <w:rsid w:val="0069641C"/>
    <w:rsid w:val="006967DE"/>
    <w:rsid w:val="00696BDF"/>
    <w:rsid w:val="00696E4C"/>
    <w:rsid w:val="00696F72"/>
    <w:rsid w:val="00697486"/>
    <w:rsid w:val="00697826"/>
    <w:rsid w:val="006979A5"/>
    <w:rsid w:val="006A064F"/>
    <w:rsid w:val="006A0DB7"/>
    <w:rsid w:val="006A121B"/>
    <w:rsid w:val="006A1AC6"/>
    <w:rsid w:val="006A1D98"/>
    <w:rsid w:val="006A258A"/>
    <w:rsid w:val="006A2973"/>
    <w:rsid w:val="006A2E10"/>
    <w:rsid w:val="006A35EA"/>
    <w:rsid w:val="006A4AD2"/>
    <w:rsid w:val="006A619C"/>
    <w:rsid w:val="006A6C2F"/>
    <w:rsid w:val="006A7743"/>
    <w:rsid w:val="006A7D2E"/>
    <w:rsid w:val="006A7FB0"/>
    <w:rsid w:val="006B0A50"/>
    <w:rsid w:val="006B0ADA"/>
    <w:rsid w:val="006B1336"/>
    <w:rsid w:val="006B1756"/>
    <w:rsid w:val="006B18D2"/>
    <w:rsid w:val="006B1B98"/>
    <w:rsid w:val="006B1E59"/>
    <w:rsid w:val="006B1F27"/>
    <w:rsid w:val="006B2498"/>
    <w:rsid w:val="006B27EF"/>
    <w:rsid w:val="006B29A7"/>
    <w:rsid w:val="006B3ADE"/>
    <w:rsid w:val="006B3D2B"/>
    <w:rsid w:val="006B4962"/>
    <w:rsid w:val="006B4E83"/>
    <w:rsid w:val="006B531E"/>
    <w:rsid w:val="006B5FF8"/>
    <w:rsid w:val="006B66B2"/>
    <w:rsid w:val="006B67FA"/>
    <w:rsid w:val="006B7876"/>
    <w:rsid w:val="006C0381"/>
    <w:rsid w:val="006C03F6"/>
    <w:rsid w:val="006C1D06"/>
    <w:rsid w:val="006C1E78"/>
    <w:rsid w:val="006C1EDB"/>
    <w:rsid w:val="006C28A3"/>
    <w:rsid w:val="006C293D"/>
    <w:rsid w:val="006C32BC"/>
    <w:rsid w:val="006C39B3"/>
    <w:rsid w:val="006C3B69"/>
    <w:rsid w:val="006C4705"/>
    <w:rsid w:val="006C4A2A"/>
    <w:rsid w:val="006C5184"/>
    <w:rsid w:val="006C61F4"/>
    <w:rsid w:val="006D01BB"/>
    <w:rsid w:val="006D0D61"/>
    <w:rsid w:val="006D14CD"/>
    <w:rsid w:val="006D246A"/>
    <w:rsid w:val="006D3615"/>
    <w:rsid w:val="006D42C0"/>
    <w:rsid w:val="006D434D"/>
    <w:rsid w:val="006D4936"/>
    <w:rsid w:val="006D59B7"/>
    <w:rsid w:val="006D605B"/>
    <w:rsid w:val="006D7AB0"/>
    <w:rsid w:val="006D7D0C"/>
    <w:rsid w:val="006E088D"/>
    <w:rsid w:val="006E0CA8"/>
    <w:rsid w:val="006E1492"/>
    <w:rsid w:val="006E19E1"/>
    <w:rsid w:val="006E1B73"/>
    <w:rsid w:val="006E2210"/>
    <w:rsid w:val="006E22AA"/>
    <w:rsid w:val="006E2F37"/>
    <w:rsid w:val="006E3655"/>
    <w:rsid w:val="006E3688"/>
    <w:rsid w:val="006E4806"/>
    <w:rsid w:val="006E5464"/>
    <w:rsid w:val="006E5575"/>
    <w:rsid w:val="006E5686"/>
    <w:rsid w:val="006E5688"/>
    <w:rsid w:val="006E5867"/>
    <w:rsid w:val="006E5980"/>
    <w:rsid w:val="006E64D9"/>
    <w:rsid w:val="006E6FCC"/>
    <w:rsid w:val="006E7488"/>
    <w:rsid w:val="006F03EC"/>
    <w:rsid w:val="006F06B0"/>
    <w:rsid w:val="006F06DF"/>
    <w:rsid w:val="006F1130"/>
    <w:rsid w:val="006F305F"/>
    <w:rsid w:val="006F3119"/>
    <w:rsid w:val="006F33AD"/>
    <w:rsid w:val="006F3D76"/>
    <w:rsid w:val="006F3E37"/>
    <w:rsid w:val="006F4836"/>
    <w:rsid w:val="006F49AD"/>
    <w:rsid w:val="006F4A30"/>
    <w:rsid w:val="006F4B71"/>
    <w:rsid w:val="006F612B"/>
    <w:rsid w:val="006F6584"/>
    <w:rsid w:val="006F669F"/>
    <w:rsid w:val="006F686A"/>
    <w:rsid w:val="006F6B97"/>
    <w:rsid w:val="006F7240"/>
    <w:rsid w:val="006F7AF4"/>
    <w:rsid w:val="007004BB"/>
    <w:rsid w:val="00700DA7"/>
    <w:rsid w:val="007014CA"/>
    <w:rsid w:val="00702806"/>
    <w:rsid w:val="00703BEF"/>
    <w:rsid w:val="007043D5"/>
    <w:rsid w:val="007044C1"/>
    <w:rsid w:val="007044DE"/>
    <w:rsid w:val="00704D45"/>
    <w:rsid w:val="007050BB"/>
    <w:rsid w:val="00705628"/>
    <w:rsid w:val="00705AD3"/>
    <w:rsid w:val="00706280"/>
    <w:rsid w:val="0070654E"/>
    <w:rsid w:val="00706776"/>
    <w:rsid w:val="00706CFE"/>
    <w:rsid w:val="00706F77"/>
    <w:rsid w:val="0071031B"/>
    <w:rsid w:val="00710490"/>
    <w:rsid w:val="0071098E"/>
    <w:rsid w:val="007109DA"/>
    <w:rsid w:val="00710B50"/>
    <w:rsid w:val="00711415"/>
    <w:rsid w:val="00711775"/>
    <w:rsid w:val="00711A57"/>
    <w:rsid w:val="00711D7D"/>
    <w:rsid w:val="0071215C"/>
    <w:rsid w:val="0071261B"/>
    <w:rsid w:val="00712BDF"/>
    <w:rsid w:val="0071350D"/>
    <w:rsid w:val="007136B1"/>
    <w:rsid w:val="00714885"/>
    <w:rsid w:val="007148C0"/>
    <w:rsid w:val="007151A5"/>
    <w:rsid w:val="00715473"/>
    <w:rsid w:val="00715561"/>
    <w:rsid w:val="007157F8"/>
    <w:rsid w:val="00715DE4"/>
    <w:rsid w:val="007165F3"/>
    <w:rsid w:val="00716B95"/>
    <w:rsid w:val="00716EB6"/>
    <w:rsid w:val="00717B27"/>
    <w:rsid w:val="007201BD"/>
    <w:rsid w:val="00720369"/>
    <w:rsid w:val="00720FDC"/>
    <w:rsid w:val="007212A5"/>
    <w:rsid w:val="00721725"/>
    <w:rsid w:val="00721F14"/>
    <w:rsid w:val="007225FA"/>
    <w:rsid w:val="0072285B"/>
    <w:rsid w:val="007229FA"/>
    <w:rsid w:val="007236A6"/>
    <w:rsid w:val="00723850"/>
    <w:rsid w:val="00723958"/>
    <w:rsid w:val="00725220"/>
    <w:rsid w:val="007253F0"/>
    <w:rsid w:val="00725B2E"/>
    <w:rsid w:val="00726430"/>
    <w:rsid w:val="00726E64"/>
    <w:rsid w:val="0072771D"/>
    <w:rsid w:val="00727D4F"/>
    <w:rsid w:val="00730122"/>
    <w:rsid w:val="0073083B"/>
    <w:rsid w:val="00730AC2"/>
    <w:rsid w:val="007315E4"/>
    <w:rsid w:val="00732099"/>
    <w:rsid w:val="007320F0"/>
    <w:rsid w:val="00733FC4"/>
    <w:rsid w:val="007341AD"/>
    <w:rsid w:val="00735A75"/>
    <w:rsid w:val="00735A7B"/>
    <w:rsid w:val="00736558"/>
    <w:rsid w:val="00736945"/>
    <w:rsid w:val="00736B80"/>
    <w:rsid w:val="0073701C"/>
    <w:rsid w:val="007372D7"/>
    <w:rsid w:val="00737753"/>
    <w:rsid w:val="00741F08"/>
    <w:rsid w:val="0074288A"/>
    <w:rsid w:val="007429AE"/>
    <w:rsid w:val="00742BE9"/>
    <w:rsid w:val="00742F32"/>
    <w:rsid w:val="00744A24"/>
    <w:rsid w:val="0074517F"/>
    <w:rsid w:val="00745914"/>
    <w:rsid w:val="00745BD3"/>
    <w:rsid w:val="007462A4"/>
    <w:rsid w:val="007464A6"/>
    <w:rsid w:val="007465DA"/>
    <w:rsid w:val="007472C1"/>
    <w:rsid w:val="00747B16"/>
    <w:rsid w:val="00747C98"/>
    <w:rsid w:val="00747F41"/>
    <w:rsid w:val="0075075A"/>
    <w:rsid w:val="00750B2A"/>
    <w:rsid w:val="00750F92"/>
    <w:rsid w:val="007514F1"/>
    <w:rsid w:val="00751665"/>
    <w:rsid w:val="00751864"/>
    <w:rsid w:val="007518B9"/>
    <w:rsid w:val="00752103"/>
    <w:rsid w:val="007525CE"/>
    <w:rsid w:val="00752D9F"/>
    <w:rsid w:val="00753329"/>
    <w:rsid w:val="0075478D"/>
    <w:rsid w:val="0075478F"/>
    <w:rsid w:val="00754E58"/>
    <w:rsid w:val="00754F6A"/>
    <w:rsid w:val="007552F1"/>
    <w:rsid w:val="00755898"/>
    <w:rsid w:val="007558ED"/>
    <w:rsid w:val="00756CCE"/>
    <w:rsid w:val="00756EFA"/>
    <w:rsid w:val="007570F5"/>
    <w:rsid w:val="00757BCE"/>
    <w:rsid w:val="0076040C"/>
    <w:rsid w:val="00761F11"/>
    <w:rsid w:val="0076240B"/>
    <w:rsid w:val="00762D04"/>
    <w:rsid w:val="007635D5"/>
    <w:rsid w:val="00763FF7"/>
    <w:rsid w:val="00764456"/>
    <w:rsid w:val="00764975"/>
    <w:rsid w:val="0076546F"/>
    <w:rsid w:val="0076592D"/>
    <w:rsid w:val="00765B6D"/>
    <w:rsid w:val="00766056"/>
    <w:rsid w:val="00767B33"/>
    <w:rsid w:val="00767DF7"/>
    <w:rsid w:val="00767F43"/>
    <w:rsid w:val="00770BE0"/>
    <w:rsid w:val="00772EBB"/>
    <w:rsid w:val="00773BBA"/>
    <w:rsid w:val="00773D0A"/>
    <w:rsid w:val="00774113"/>
    <w:rsid w:val="0077447E"/>
    <w:rsid w:val="00776523"/>
    <w:rsid w:val="007770A5"/>
    <w:rsid w:val="0077719E"/>
    <w:rsid w:val="00777398"/>
    <w:rsid w:val="00777A32"/>
    <w:rsid w:val="00777BFF"/>
    <w:rsid w:val="007805ED"/>
    <w:rsid w:val="00780804"/>
    <w:rsid w:val="00780E98"/>
    <w:rsid w:val="00780F5E"/>
    <w:rsid w:val="00781330"/>
    <w:rsid w:val="007814E3"/>
    <w:rsid w:val="00782B21"/>
    <w:rsid w:val="00783FD1"/>
    <w:rsid w:val="00784180"/>
    <w:rsid w:val="007845BA"/>
    <w:rsid w:val="0078562C"/>
    <w:rsid w:val="007856C1"/>
    <w:rsid w:val="00785B60"/>
    <w:rsid w:val="007863CA"/>
    <w:rsid w:val="00786DE4"/>
    <w:rsid w:val="007871C5"/>
    <w:rsid w:val="007877CA"/>
    <w:rsid w:val="007917A5"/>
    <w:rsid w:val="007920B4"/>
    <w:rsid w:val="00792E20"/>
    <w:rsid w:val="007930D7"/>
    <w:rsid w:val="007949B3"/>
    <w:rsid w:val="007952BC"/>
    <w:rsid w:val="0079536A"/>
    <w:rsid w:val="00795A57"/>
    <w:rsid w:val="00796009"/>
    <w:rsid w:val="00796BF0"/>
    <w:rsid w:val="00796DC1"/>
    <w:rsid w:val="00796E77"/>
    <w:rsid w:val="0079762B"/>
    <w:rsid w:val="00797866"/>
    <w:rsid w:val="007A1161"/>
    <w:rsid w:val="007A1AD5"/>
    <w:rsid w:val="007A1EF2"/>
    <w:rsid w:val="007A297A"/>
    <w:rsid w:val="007A2F09"/>
    <w:rsid w:val="007A30E3"/>
    <w:rsid w:val="007A3FDE"/>
    <w:rsid w:val="007A40C9"/>
    <w:rsid w:val="007A422C"/>
    <w:rsid w:val="007A4B1F"/>
    <w:rsid w:val="007A4BCE"/>
    <w:rsid w:val="007A52AD"/>
    <w:rsid w:val="007A60A7"/>
    <w:rsid w:val="007A671B"/>
    <w:rsid w:val="007A6FEF"/>
    <w:rsid w:val="007A7B36"/>
    <w:rsid w:val="007A7CF1"/>
    <w:rsid w:val="007A7DC8"/>
    <w:rsid w:val="007B06DE"/>
    <w:rsid w:val="007B167A"/>
    <w:rsid w:val="007B23C1"/>
    <w:rsid w:val="007B266B"/>
    <w:rsid w:val="007B30C7"/>
    <w:rsid w:val="007B328D"/>
    <w:rsid w:val="007B4DB9"/>
    <w:rsid w:val="007B5027"/>
    <w:rsid w:val="007B645F"/>
    <w:rsid w:val="007B68EF"/>
    <w:rsid w:val="007B6DA4"/>
    <w:rsid w:val="007C02DD"/>
    <w:rsid w:val="007C233D"/>
    <w:rsid w:val="007C3131"/>
    <w:rsid w:val="007C3996"/>
    <w:rsid w:val="007C39F6"/>
    <w:rsid w:val="007C3A85"/>
    <w:rsid w:val="007C3AA2"/>
    <w:rsid w:val="007C3D8A"/>
    <w:rsid w:val="007C3E1F"/>
    <w:rsid w:val="007C3E8A"/>
    <w:rsid w:val="007C41CC"/>
    <w:rsid w:val="007C437E"/>
    <w:rsid w:val="007C48AE"/>
    <w:rsid w:val="007C5548"/>
    <w:rsid w:val="007C556D"/>
    <w:rsid w:val="007C5641"/>
    <w:rsid w:val="007C5814"/>
    <w:rsid w:val="007C58FF"/>
    <w:rsid w:val="007C5BC5"/>
    <w:rsid w:val="007C7ABB"/>
    <w:rsid w:val="007D017A"/>
    <w:rsid w:val="007D04BD"/>
    <w:rsid w:val="007D105C"/>
    <w:rsid w:val="007D13DC"/>
    <w:rsid w:val="007D1EF6"/>
    <w:rsid w:val="007D2557"/>
    <w:rsid w:val="007D3408"/>
    <w:rsid w:val="007D3BAE"/>
    <w:rsid w:val="007D4694"/>
    <w:rsid w:val="007D4784"/>
    <w:rsid w:val="007D4E09"/>
    <w:rsid w:val="007D5241"/>
    <w:rsid w:val="007D62CE"/>
    <w:rsid w:val="007D6F5D"/>
    <w:rsid w:val="007D6FFC"/>
    <w:rsid w:val="007D76AC"/>
    <w:rsid w:val="007E0835"/>
    <w:rsid w:val="007E258F"/>
    <w:rsid w:val="007E2691"/>
    <w:rsid w:val="007E27D9"/>
    <w:rsid w:val="007E2C6F"/>
    <w:rsid w:val="007E4478"/>
    <w:rsid w:val="007E4E69"/>
    <w:rsid w:val="007E4FD6"/>
    <w:rsid w:val="007E51EA"/>
    <w:rsid w:val="007E5780"/>
    <w:rsid w:val="007E69ED"/>
    <w:rsid w:val="007E6E5D"/>
    <w:rsid w:val="007E7BC0"/>
    <w:rsid w:val="007F18E9"/>
    <w:rsid w:val="007F1B16"/>
    <w:rsid w:val="007F1BC6"/>
    <w:rsid w:val="007F1DB6"/>
    <w:rsid w:val="007F241D"/>
    <w:rsid w:val="007F3148"/>
    <w:rsid w:val="007F3468"/>
    <w:rsid w:val="007F3B22"/>
    <w:rsid w:val="007F4263"/>
    <w:rsid w:val="007F45E8"/>
    <w:rsid w:val="007F50FA"/>
    <w:rsid w:val="007F5103"/>
    <w:rsid w:val="007F52E4"/>
    <w:rsid w:val="007F6832"/>
    <w:rsid w:val="007F6C60"/>
    <w:rsid w:val="007F75EF"/>
    <w:rsid w:val="007F76FF"/>
    <w:rsid w:val="007F7908"/>
    <w:rsid w:val="007F7D1A"/>
    <w:rsid w:val="007F7FCE"/>
    <w:rsid w:val="0080035B"/>
    <w:rsid w:val="00800464"/>
    <w:rsid w:val="00800AF8"/>
    <w:rsid w:val="00800D7E"/>
    <w:rsid w:val="0080107F"/>
    <w:rsid w:val="0080110F"/>
    <w:rsid w:val="00801F36"/>
    <w:rsid w:val="00802747"/>
    <w:rsid w:val="00802DC3"/>
    <w:rsid w:val="00803B90"/>
    <w:rsid w:val="00804736"/>
    <w:rsid w:val="00804DC8"/>
    <w:rsid w:val="008051C0"/>
    <w:rsid w:val="0080539E"/>
    <w:rsid w:val="00805A4D"/>
    <w:rsid w:val="008064CD"/>
    <w:rsid w:val="00806767"/>
    <w:rsid w:val="00806C7A"/>
    <w:rsid w:val="0080713B"/>
    <w:rsid w:val="0080742E"/>
    <w:rsid w:val="00807E7A"/>
    <w:rsid w:val="00810C28"/>
    <w:rsid w:val="00812257"/>
    <w:rsid w:val="008141E8"/>
    <w:rsid w:val="00814429"/>
    <w:rsid w:val="00815116"/>
    <w:rsid w:val="0081523C"/>
    <w:rsid w:val="0081523E"/>
    <w:rsid w:val="00815452"/>
    <w:rsid w:val="00815686"/>
    <w:rsid w:val="00815785"/>
    <w:rsid w:val="00815CA1"/>
    <w:rsid w:val="0081600E"/>
    <w:rsid w:val="0081637E"/>
    <w:rsid w:val="008213CE"/>
    <w:rsid w:val="008216A3"/>
    <w:rsid w:val="008227ED"/>
    <w:rsid w:val="00822900"/>
    <w:rsid w:val="0082321D"/>
    <w:rsid w:val="00826D07"/>
    <w:rsid w:val="00827AFD"/>
    <w:rsid w:val="008303B4"/>
    <w:rsid w:val="00830AEC"/>
    <w:rsid w:val="0083113D"/>
    <w:rsid w:val="00831228"/>
    <w:rsid w:val="00831EB1"/>
    <w:rsid w:val="00832055"/>
    <w:rsid w:val="00832AD0"/>
    <w:rsid w:val="00833BD5"/>
    <w:rsid w:val="00834399"/>
    <w:rsid w:val="008344FB"/>
    <w:rsid w:val="0083517C"/>
    <w:rsid w:val="008353DB"/>
    <w:rsid w:val="0084091D"/>
    <w:rsid w:val="0084101B"/>
    <w:rsid w:val="00841818"/>
    <w:rsid w:val="00842BE8"/>
    <w:rsid w:val="00842DCF"/>
    <w:rsid w:val="0084332D"/>
    <w:rsid w:val="008439C3"/>
    <w:rsid w:val="008440B2"/>
    <w:rsid w:val="00844535"/>
    <w:rsid w:val="00844F52"/>
    <w:rsid w:val="0084550E"/>
    <w:rsid w:val="00845B45"/>
    <w:rsid w:val="00845E39"/>
    <w:rsid w:val="00846176"/>
    <w:rsid w:val="00846ACD"/>
    <w:rsid w:val="008470F6"/>
    <w:rsid w:val="00847E5C"/>
    <w:rsid w:val="00847EDD"/>
    <w:rsid w:val="008511E1"/>
    <w:rsid w:val="00851540"/>
    <w:rsid w:val="008516B4"/>
    <w:rsid w:val="00851A1A"/>
    <w:rsid w:val="00851F50"/>
    <w:rsid w:val="00851FAE"/>
    <w:rsid w:val="008521DC"/>
    <w:rsid w:val="00852332"/>
    <w:rsid w:val="008524B0"/>
    <w:rsid w:val="00852F3C"/>
    <w:rsid w:val="00853110"/>
    <w:rsid w:val="00853894"/>
    <w:rsid w:val="00853AB6"/>
    <w:rsid w:val="00853F75"/>
    <w:rsid w:val="00854438"/>
    <w:rsid w:val="0085492F"/>
    <w:rsid w:val="008557F6"/>
    <w:rsid w:val="00856B6E"/>
    <w:rsid w:val="00856D72"/>
    <w:rsid w:val="00856D7B"/>
    <w:rsid w:val="0085774A"/>
    <w:rsid w:val="00857CBD"/>
    <w:rsid w:val="0086073C"/>
    <w:rsid w:val="008608A9"/>
    <w:rsid w:val="00863554"/>
    <w:rsid w:val="008641A5"/>
    <w:rsid w:val="00864336"/>
    <w:rsid w:val="00864610"/>
    <w:rsid w:val="0086476E"/>
    <w:rsid w:val="00864CC1"/>
    <w:rsid w:val="00865403"/>
    <w:rsid w:val="00865780"/>
    <w:rsid w:val="0086584D"/>
    <w:rsid w:val="00866015"/>
    <w:rsid w:val="008703F7"/>
    <w:rsid w:val="008704AA"/>
    <w:rsid w:val="008708EF"/>
    <w:rsid w:val="0087094C"/>
    <w:rsid w:val="00870EE6"/>
    <w:rsid w:val="008715E1"/>
    <w:rsid w:val="00871A3C"/>
    <w:rsid w:val="00871C3D"/>
    <w:rsid w:val="00871ECF"/>
    <w:rsid w:val="00872D71"/>
    <w:rsid w:val="00872DD4"/>
    <w:rsid w:val="00872E2D"/>
    <w:rsid w:val="00873871"/>
    <w:rsid w:val="00874168"/>
    <w:rsid w:val="0087438B"/>
    <w:rsid w:val="00874653"/>
    <w:rsid w:val="0087481C"/>
    <w:rsid w:val="00874843"/>
    <w:rsid w:val="0087565B"/>
    <w:rsid w:val="0087593F"/>
    <w:rsid w:val="00875EED"/>
    <w:rsid w:val="0087683F"/>
    <w:rsid w:val="00877D86"/>
    <w:rsid w:val="00877E62"/>
    <w:rsid w:val="00880978"/>
    <w:rsid w:val="00880E7B"/>
    <w:rsid w:val="00880EFB"/>
    <w:rsid w:val="0088164E"/>
    <w:rsid w:val="00882D06"/>
    <w:rsid w:val="00882F0D"/>
    <w:rsid w:val="0088304D"/>
    <w:rsid w:val="00883C51"/>
    <w:rsid w:val="00884EE7"/>
    <w:rsid w:val="0088604C"/>
    <w:rsid w:val="008865BE"/>
    <w:rsid w:val="008867BB"/>
    <w:rsid w:val="0088713F"/>
    <w:rsid w:val="0088748B"/>
    <w:rsid w:val="008876B7"/>
    <w:rsid w:val="00890671"/>
    <w:rsid w:val="00890DA8"/>
    <w:rsid w:val="00891083"/>
    <w:rsid w:val="0089110E"/>
    <w:rsid w:val="0089111F"/>
    <w:rsid w:val="008911D6"/>
    <w:rsid w:val="00891CC1"/>
    <w:rsid w:val="00892889"/>
    <w:rsid w:val="00892A78"/>
    <w:rsid w:val="00892D43"/>
    <w:rsid w:val="00893143"/>
    <w:rsid w:val="008931FD"/>
    <w:rsid w:val="00893D88"/>
    <w:rsid w:val="00893F7A"/>
    <w:rsid w:val="008955A9"/>
    <w:rsid w:val="008961C4"/>
    <w:rsid w:val="00896B72"/>
    <w:rsid w:val="00896CBA"/>
    <w:rsid w:val="0089794A"/>
    <w:rsid w:val="00897C87"/>
    <w:rsid w:val="008A0063"/>
    <w:rsid w:val="008A0E2F"/>
    <w:rsid w:val="008A1719"/>
    <w:rsid w:val="008A17C3"/>
    <w:rsid w:val="008A18FE"/>
    <w:rsid w:val="008A19FA"/>
    <w:rsid w:val="008A26BC"/>
    <w:rsid w:val="008A2850"/>
    <w:rsid w:val="008A28F1"/>
    <w:rsid w:val="008A2A4E"/>
    <w:rsid w:val="008A300F"/>
    <w:rsid w:val="008A3AFD"/>
    <w:rsid w:val="008A4C56"/>
    <w:rsid w:val="008A5236"/>
    <w:rsid w:val="008A5396"/>
    <w:rsid w:val="008A567A"/>
    <w:rsid w:val="008A5771"/>
    <w:rsid w:val="008A61A9"/>
    <w:rsid w:val="008A6438"/>
    <w:rsid w:val="008A6853"/>
    <w:rsid w:val="008A69F0"/>
    <w:rsid w:val="008A782B"/>
    <w:rsid w:val="008A7927"/>
    <w:rsid w:val="008B07A1"/>
    <w:rsid w:val="008B12DA"/>
    <w:rsid w:val="008B1C31"/>
    <w:rsid w:val="008B1CD3"/>
    <w:rsid w:val="008B2381"/>
    <w:rsid w:val="008B2849"/>
    <w:rsid w:val="008B2B76"/>
    <w:rsid w:val="008B2F36"/>
    <w:rsid w:val="008B2F3E"/>
    <w:rsid w:val="008B3382"/>
    <w:rsid w:val="008B355A"/>
    <w:rsid w:val="008B391B"/>
    <w:rsid w:val="008B4C2E"/>
    <w:rsid w:val="008B5640"/>
    <w:rsid w:val="008B6784"/>
    <w:rsid w:val="008B776B"/>
    <w:rsid w:val="008B7A2D"/>
    <w:rsid w:val="008C0F07"/>
    <w:rsid w:val="008C19C6"/>
    <w:rsid w:val="008C1F35"/>
    <w:rsid w:val="008C1FC2"/>
    <w:rsid w:val="008C2D23"/>
    <w:rsid w:val="008C39CC"/>
    <w:rsid w:val="008C45CE"/>
    <w:rsid w:val="008C45D7"/>
    <w:rsid w:val="008C46FA"/>
    <w:rsid w:val="008C47AF"/>
    <w:rsid w:val="008C4C92"/>
    <w:rsid w:val="008C4D17"/>
    <w:rsid w:val="008C661F"/>
    <w:rsid w:val="008C7225"/>
    <w:rsid w:val="008C7876"/>
    <w:rsid w:val="008C7BC7"/>
    <w:rsid w:val="008D069C"/>
    <w:rsid w:val="008D23A4"/>
    <w:rsid w:val="008D3427"/>
    <w:rsid w:val="008D3F6A"/>
    <w:rsid w:val="008D48D7"/>
    <w:rsid w:val="008D51D3"/>
    <w:rsid w:val="008D5CD6"/>
    <w:rsid w:val="008D687B"/>
    <w:rsid w:val="008E1087"/>
    <w:rsid w:val="008E2FB2"/>
    <w:rsid w:val="008E33DC"/>
    <w:rsid w:val="008E3673"/>
    <w:rsid w:val="008E39DC"/>
    <w:rsid w:val="008E3A0F"/>
    <w:rsid w:val="008E3E74"/>
    <w:rsid w:val="008E4003"/>
    <w:rsid w:val="008E527F"/>
    <w:rsid w:val="008E5D81"/>
    <w:rsid w:val="008E67C3"/>
    <w:rsid w:val="008E6A91"/>
    <w:rsid w:val="008E708F"/>
    <w:rsid w:val="008E7364"/>
    <w:rsid w:val="008E7415"/>
    <w:rsid w:val="008E7574"/>
    <w:rsid w:val="008E77CA"/>
    <w:rsid w:val="008F034A"/>
    <w:rsid w:val="008F0441"/>
    <w:rsid w:val="008F08EC"/>
    <w:rsid w:val="008F0F45"/>
    <w:rsid w:val="008F159E"/>
    <w:rsid w:val="008F18FB"/>
    <w:rsid w:val="008F19F6"/>
    <w:rsid w:val="008F23FE"/>
    <w:rsid w:val="008F29B7"/>
    <w:rsid w:val="008F31D4"/>
    <w:rsid w:val="008F348C"/>
    <w:rsid w:val="008F380C"/>
    <w:rsid w:val="008F4717"/>
    <w:rsid w:val="008F54D3"/>
    <w:rsid w:val="008F5592"/>
    <w:rsid w:val="008F5AD4"/>
    <w:rsid w:val="008F5BB6"/>
    <w:rsid w:val="008F6F55"/>
    <w:rsid w:val="008F6FBC"/>
    <w:rsid w:val="008F725F"/>
    <w:rsid w:val="008F733A"/>
    <w:rsid w:val="00900576"/>
    <w:rsid w:val="00900B43"/>
    <w:rsid w:val="00900E00"/>
    <w:rsid w:val="00900F26"/>
    <w:rsid w:val="0090168A"/>
    <w:rsid w:val="00901786"/>
    <w:rsid w:val="00902016"/>
    <w:rsid w:val="009024A3"/>
    <w:rsid w:val="00902D53"/>
    <w:rsid w:val="00902EEE"/>
    <w:rsid w:val="00903FFC"/>
    <w:rsid w:val="00904AE6"/>
    <w:rsid w:val="00904D51"/>
    <w:rsid w:val="00904DF3"/>
    <w:rsid w:val="00904FAF"/>
    <w:rsid w:val="009058BF"/>
    <w:rsid w:val="00905C2E"/>
    <w:rsid w:val="00905C33"/>
    <w:rsid w:val="009061A2"/>
    <w:rsid w:val="0090623A"/>
    <w:rsid w:val="00906644"/>
    <w:rsid w:val="00906BD2"/>
    <w:rsid w:val="00906E61"/>
    <w:rsid w:val="00906EB6"/>
    <w:rsid w:val="00910286"/>
    <w:rsid w:val="009107FF"/>
    <w:rsid w:val="009108C0"/>
    <w:rsid w:val="0091165F"/>
    <w:rsid w:val="009117B2"/>
    <w:rsid w:val="00912503"/>
    <w:rsid w:val="00912769"/>
    <w:rsid w:val="00912963"/>
    <w:rsid w:val="00914222"/>
    <w:rsid w:val="00914301"/>
    <w:rsid w:val="009148E2"/>
    <w:rsid w:val="00915FF1"/>
    <w:rsid w:val="0091681D"/>
    <w:rsid w:val="00916A97"/>
    <w:rsid w:val="00917169"/>
    <w:rsid w:val="00920D2B"/>
    <w:rsid w:val="00921012"/>
    <w:rsid w:val="00921FFE"/>
    <w:rsid w:val="009222A7"/>
    <w:rsid w:val="00922DBA"/>
    <w:rsid w:val="0092322C"/>
    <w:rsid w:val="00923AF9"/>
    <w:rsid w:val="00924257"/>
    <w:rsid w:val="00924862"/>
    <w:rsid w:val="00924E49"/>
    <w:rsid w:val="00925D96"/>
    <w:rsid w:val="0092611B"/>
    <w:rsid w:val="0092655F"/>
    <w:rsid w:val="00930A1B"/>
    <w:rsid w:val="00930DF6"/>
    <w:rsid w:val="00931954"/>
    <w:rsid w:val="0093200C"/>
    <w:rsid w:val="0093254D"/>
    <w:rsid w:val="00932AE2"/>
    <w:rsid w:val="00932B92"/>
    <w:rsid w:val="0093328D"/>
    <w:rsid w:val="0093345F"/>
    <w:rsid w:val="0093379B"/>
    <w:rsid w:val="00934499"/>
    <w:rsid w:val="00934E8E"/>
    <w:rsid w:val="009356A1"/>
    <w:rsid w:val="00935C5F"/>
    <w:rsid w:val="0094005A"/>
    <w:rsid w:val="009400A4"/>
    <w:rsid w:val="009403CF"/>
    <w:rsid w:val="00941072"/>
    <w:rsid w:val="009428A2"/>
    <w:rsid w:val="00942CA4"/>
    <w:rsid w:val="00942EE4"/>
    <w:rsid w:val="009434D9"/>
    <w:rsid w:val="009436FD"/>
    <w:rsid w:val="00943A04"/>
    <w:rsid w:val="00944224"/>
    <w:rsid w:val="00944EB6"/>
    <w:rsid w:val="00944F23"/>
    <w:rsid w:val="00944FBC"/>
    <w:rsid w:val="00945360"/>
    <w:rsid w:val="009454CB"/>
    <w:rsid w:val="00945A1A"/>
    <w:rsid w:val="00945AA3"/>
    <w:rsid w:val="00945B63"/>
    <w:rsid w:val="00945C9B"/>
    <w:rsid w:val="00945E04"/>
    <w:rsid w:val="00945E07"/>
    <w:rsid w:val="00945E2E"/>
    <w:rsid w:val="00950374"/>
    <w:rsid w:val="0095042D"/>
    <w:rsid w:val="009509EE"/>
    <w:rsid w:val="00951D77"/>
    <w:rsid w:val="009520B7"/>
    <w:rsid w:val="009521F5"/>
    <w:rsid w:val="009526D3"/>
    <w:rsid w:val="0095277F"/>
    <w:rsid w:val="00952B8F"/>
    <w:rsid w:val="00952DF5"/>
    <w:rsid w:val="00953482"/>
    <w:rsid w:val="00953E72"/>
    <w:rsid w:val="00953F8F"/>
    <w:rsid w:val="009547AD"/>
    <w:rsid w:val="00955CA3"/>
    <w:rsid w:val="00956D4C"/>
    <w:rsid w:val="00957EB8"/>
    <w:rsid w:val="009604CE"/>
    <w:rsid w:val="00960B0C"/>
    <w:rsid w:val="00961BB8"/>
    <w:rsid w:val="00961F5A"/>
    <w:rsid w:val="00961FD3"/>
    <w:rsid w:val="00962CEC"/>
    <w:rsid w:val="009640AA"/>
    <w:rsid w:val="0096537F"/>
    <w:rsid w:val="00965B5B"/>
    <w:rsid w:val="00965F01"/>
    <w:rsid w:val="00965F13"/>
    <w:rsid w:val="0096609D"/>
    <w:rsid w:val="00966F5D"/>
    <w:rsid w:val="0096714A"/>
    <w:rsid w:val="00970287"/>
    <w:rsid w:val="0097068C"/>
    <w:rsid w:val="009713EE"/>
    <w:rsid w:val="00971A0B"/>
    <w:rsid w:val="00972691"/>
    <w:rsid w:val="0097392F"/>
    <w:rsid w:val="00973EE7"/>
    <w:rsid w:val="00973F39"/>
    <w:rsid w:val="00974AD1"/>
    <w:rsid w:val="009750CA"/>
    <w:rsid w:val="009750F4"/>
    <w:rsid w:val="00975326"/>
    <w:rsid w:val="00975DA3"/>
    <w:rsid w:val="00975E2C"/>
    <w:rsid w:val="00976C34"/>
    <w:rsid w:val="009776F6"/>
    <w:rsid w:val="009803AB"/>
    <w:rsid w:val="00980405"/>
    <w:rsid w:val="00980AE7"/>
    <w:rsid w:val="00980CD2"/>
    <w:rsid w:val="0098164B"/>
    <w:rsid w:val="00983500"/>
    <w:rsid w:val="00983CE9"/>
    <w:rsid w:val="0098417E"/>
    <w:rsid w:val="0098521D"/>
    <w:rsid w:val="0098523C"/>
    <w:rsid w:val="009858F5"/>
    <w:rsid w:val="009859B0"/>
    <w:rsid w:val="009866D0"/>
    <w:rsid w:val="00986910"/>
    <w:rsid w:val="00986B6A"/>
    <w:rsid w:val="00987042"/>
    <w:rsid w:val="0098784A"/>
    <w:rsid w:val="00990057"/>
    <w:rsid w:val="009906B0"/>
    <w:rsid w:val="00990998"/>
    <w:rsid w:val="00990DA5"/>
    <w:rsid w:val="009920A8"/>
    <w:rsid w:val="009929B1"/>
    <w:rsid w:val="00992D40"/>
    <w:rsid w:val="009937E9"/>
    <w:rsid w:val="00993E93"/>
    <w:rsid w:val="00993F9A"/>
    <w:rsid w:val="00994281"/>
    <w:rsid w:val="009947E5"/>
    <w:rsid w:val="00994B0C"/>
    <w:rsid w:val="00994B87"/>
    <w:rsid w:val="009950C9"/>
    <w:rsid w:val="00995416"/>
    <w:rsid w:val="00995A9A"/>
    <w:rsid w:val="00996A8B"/>
    <w:rsid w:val="009971AB"/>
    <w:rsid w:val="00997FFE"/>
    <w:rsid w:val="009A0CD6"/>
    <w:rsid w:val="009A131E"/>
    <w:rsid w:val="009A1B13"/>
    <w:rsid w:val="009A20E4"/>
    <w:rsid w:val="009A24C0"/>
    <w:rsid w:val="009A26D0"/>
    <w:rsid w:val="009A3001"/>
    <w:rsid w:val="009A33A5"/>
    <w:rsid w:val="009A3803"/>
    <w:rsid w:val="009A4404"/>
    <w:rsid w:val="009A58C5"/>
    <w:rsid w:val="009A5CA8"/>
    <w:rsid w:val="009A60A2"/>
    <w:rsid w:val="009A62B0"/>
    <w:rsid w:val="009A649F"/>
    <w:rsid w:val="009A77A6"/>
    <w:rsid w:val="009A79F1"/>
    <w:rsid w:val="009A7BD9"/>
    <w:rsid w:val="009A7E0D"/>
    <w:rsid w:val="009B02C8"/>
    <w:rsid w:val="009B055F"/>
    <w:rsid w:val="009B061E"/>
    <w:rsid w:val="009B0A29"/>
    <w:rsid w:val="009B0C60"/>
    <w:rsid w:val="009B0D24"/>
    <w:rsid w:val="009B142C"/>
    <w:rsid w:val="009B270B"/>
    <w:rsid w:val="009B2DAA"/>
    <w:rsid w:val="009B3BD1"/>
    <w:rsid w:val="009B47B8"/>
    <w:rsid w:val="009B48B1"/>
    <w:rsid w:val="009B5189"/>
    <w:rsid w:val="009B567D"/>
    <w:rsid w:val="009B5906"/>
    <w:rsid w:val="009B59A4"/>
    <w:rsid w:val="009B65E5"/>
    <w:rsid w:val="009B6E3D"/>
    <w:rsid w:val="009B77F0"/>
    <w:rsid w:val="009B7E64"/>
    <w:rsid w:val="009C0971"/>
    <w:rsid w:val="009C1C50"/>
    <w:rsid w:val="009C1CE4"/>
    <w:rsid w:val="009C23BE"/>
    <w:rsid w:val="009C2F2C"/>
    <w:rsid w:val="009C4CB3"/>
    <w:rsid w:val="009C5A75"/>
    <w:rsid w:val="009C5DD4"/>
    <w:rsid w:val="009C69E7"/>
    <w:rsid w:val="009C6F1E"/>
    <w:rsid w:val="009C7303"/>
    <w:rsid w:val="009D1224"/>
    <w:rsid w:val="009D1228"/>
    <w:rsid w:val="009D1248"/>
    <w:rsid w:val="009D1687"/>
    <w:rsid w:val="009D2233"/>
    <w:rsid w:val="009D3FDD"/>
    <w:rsid w:val="009D49C1"/>
    <w:rsid w:val="009D50CE"/>
    <w:rsid w:val="009D549B"/>
    <w:rsid w:val="009D58CA"/>
    <w:rsid w:val="009D5C44"/>
    <w:rsid w:val="009D5DB1"/>
    <w:rsid w:val="009D69D8"/>
    <w:rsid w:val="009E06B6"/>
    <w:rsid w:val="009E0AC7"/>
    <w:rsid w:val="009E1744"/>
    <w:rsid w:val="009E17E2"/>
    <w:rsid w:val="009E20A5"/>
    <w:rsid w:val="009E2B7C"/>
    <w:rsid w:val="009E3C42"/>
    <w:rsid w:val="009E3D72"/>
    <w:rsid w:val="009E4DCF"/>
    <w:rsid w:val="009E5213"/>
    <w:rsid w:val="009E614C"/>
    <w:rsid w:val="009E6431"/>
    <w:rsid w:val="009E6A96"/>
    <w:rsid w:val="009E77BE"/>
    <w:rsid w:val="009F1BE1"/>
    <w:rsid w:val="009F2DE1"/>
    <w:rsid w:val="009F3404"/>
    <w:rsid w:val="009F3416"/>
    <w:rsid w:val="009F3823"/>
    <w:rsid w:val="009F4816"/>
    <w:rsid w:val="009F48DA"/>
    <w:rsid w:val="009F4B0C"/>
    <w:rsid w:val="009F4C1D"/>
    <w:rsid w:val="009F5C2D"/>
    <w:rsid w:val="009F6845"/>
    <w:rsid w:val="009F7042"/>
    <w:rsid w:val="009F73C1"/>
    <w:rsid w:val="00A00155"/>
    <w:rsid w:val="00A00ED6"/>
    <w:rsid w:val="00A01724"/>
    <w:rsid w:val="00A01A58"/>
    <w:rsid w:val="00A01E12"/>
    <w:rsid w:val="00A01EC6"/>
    <w:rsid w:val="00A02362"/>
    <w:rsid w:val="00A02592"/>
    <w:rsid w:val="00A027EC"/>
    <w:rsid w:val="00A02957"/>
    <w:rsid w:val="00A02C7E"/>
    <w:rsid w:val="00A02D6D"/>
    <w:rsid w:val="00A03915"/>
    <w:rsid w:val="00A03B20"/>
    <w:rsid w:val="00A04731"/>
    <w:rsid w:val="00A06172"/>
    <w:rsid w:val="00A0649E"/>
    <w:rsid w:val="00A06A8C"/>
    <w:rsid w:val="00A06B0F"/>
    <w:rsid w:val="00A07264"/>
    <w:rsid w:val="00A07D80"/>
    <w:rsid w:val="00A10801"/>
    <w:rsid w:val="00A1178A"/>
    <w:rsid w:val="00A12704"/>
    <w:rsid w:val="00A1281F"/>
    <w:rsid w:val="00A13048"/>
    <w:rsid w:val="00A14B47"/>
    <w:rsid w:val="00A15CF4"/>
    <w:rsid w:val="00A16F24"/>
    <w:rsid w:val="00A17EFC"/>
    <w:rsid w:val="00A204B9"/>
    <w:rsid w:val="00A2062F"/>
    <w:rsid w:val="00A208DD"/>
    <w:rsid w:val="00A20CBA"/>
    <w:rsid w:val="00A21B0B"/>
    <w:rsid w:val="00A21C25"/>
    <w:rsid w:val="00A21E3E"/>
    <w:rsid w:val="00A226D3"/>
    <w:rsid w:val="00A22838"/>
    <w:rsid w:val="00A22F52"/>
    <w:rsid w:val="00A22FDC"/>
    <w:rsid w:val="00A24703"/>
    <w:rsid w:val="00A24AC3"/>
    <w:rsid w:val="00A2504C"/>
    <w:rsid w:val="00A250A6"/>
    <w:rsid w:val="00A257D6"/>
    <w:rsid w:val="00A260B3"/>
    <w:rsid w:val="00A26685"/>
    <w:rsid w:val="00A26AB4"/>
    <w:rsid w:val="00A26DBA"/>
    <w:rsid w:val="00A270E7"/>
    <w:rsid w:val="00A30989"/>
    <w:rsid w:val="00A31471"/>
    <w:rsid w:val="00A3198F"/>
    <w:rsid w:val="00A32509"/>
    <w:rsid w:val="00A3256C"/>
    <w:rsid w:val="00A3284D"/>
    <w:rsid w:val="00A328F0"/>
    <w:rsid w:val="00A33D2C"/>
    <w:rsid w:val="00A344D3"/>
    <w:rsid w:val="00A34AFC"/>
    <w:rsid w:val="00A34BA6"/>
    <w:rsid w:val="00A35051"/>
    <w:rsid w:val="00A35842"/>
    <w:rsid w:val="00A35EE9"/>
    <w:rsid w:val="00A360C5"/>
    <w:rsid w:val="00A36413"/>
    <w:rsid w:val="00A36A25"/>
    <w:rsid w:val="00A36B15"/>
    <w:rsid w:val="00A37682"/>
    <w:rsid w:val="00A37A8E"/>
    <w:rsid w:val="00A37B01"/>
    <w:rsid w:val="00A37E92"/>
    <w:rsid w:val="00A408D1"/>
    <w:rsid w:val="00A40996"/>
    <w:rsid w:val="00A40C5E"/>
    <w:rsid w:val="00A40C65"/>
    <w:rsid w:val="00A4211C"/>
    <w:rsid w:val="00A426C3"/>
    <w:rsid w:val="00A42E0A"/>
    <w:rsid w:val="00A4352A"/>
    <w:rsid w:val="00A43621"/>
    <w:rsid w:val="00A44D37"/>
    <w:rsid w:val="00A44E7D"/>
    <w:rsid w:val="00A45165"/>
    <w:rsid w:val="00A46A24"/>
    <w:rsid w:val="00A46F7C"/>
    <w:rsid w:val="00A47125"/>
    <w:rsid w:val="00A4729A"/>
    <w:rsid w:val="00A47524"/>
    <w:rsid w:val="00A50A5E"/>
    <w:rsid w:val="00A52560"/>
    <w:rsid w:val="00A52711"/>
    <w:rsid w:val="00A530F4"/>
    <w:rsid w:val="00A532A4"/>
    <w:rsid w:val="00A5335F"/>
    <w:rsid w:val="00A5347C"/>
    <w:rsid w:val="00A53FE8"/>
    <w:rsid w:val="00A5557E"/>
    <w:rsid w:val="00A55584"/>
    <w:rsid w:val="00A55CE8"/>
    <w:rsid w:val="00A55D1E"/>
    <w:rsid w:val="00A56192"/>
    <w:rsid w:val="00A56196"/>
    <w:rsid w:val="00A5703D"/>
    <w:rsid w:val="00A575EB"/>
    <w:rsid w:val="00A57DAF"/>
    <w:rsid w:val="00A600AE"/>
    <w:rsid w:val="00A606B4"/>
    <w:rsid w:val="00A60791"/>
    <w:rsid w:val="00A60A7F"/>
    <w:rsid w:val="00A61570"/>
    <w:rsid w:val="00A615EC"/>
    <w:rsid w:val="00A622E2"/>
    <w:rsid w:val="00A623C3"/>
    <w:rsid w:val="00A628EA"/>
    <w:rsid w:val="00A62924"/>
    <w:rsid w:val="00A62E85"/>
    <w:rsid w:val="00A63097"/>
    <w:rsid w:val="00A63D2B"/>
    <w:rsid w:val="00A63FD7"/>
    <w:rsid w:val="00A64526"/>
    <w:rsid w:val="00A6467E"/>
    <w:rsid w:val="00A648BA"/>
    <w:rsid w:val="00A65657"/>
    <w:rsid w:val="00A66375"/>
    <w:rsid w:val="00A673DF"/>
    <w:rsid w:val="00A67702"/>
    <w:rsid w:val="00A70317"/>
    <w:rsid w:val="00A70C6F"/>
    <w:rsid w:val="00A70C87"/>
    <w:rsid w:val="00A71CFA"/>
    <w:rsid w:val="00A71F3A"/>
    <w:rsid w:val="00A7210E"/>
    <w:rsid w:val="00A727D9"/>
    <w:rsid w:val="00A72877"/>
    <w:rsid w:val="00A728BB"/>
    <w:rsid w:val="00A7295C"/>
    <w:rsid w:val="00A72D8C"/>
    <w:rsid w:val="00A74BA7"/>
    <w:rsid w:val="00A75EC7"/>
    <w:rsid w:val="00A760AF"/>
    <w:rsid w:val="00A76364"/>
    <w:rsid w:val="00A807C8"/>
    <w:rsid w:val="00A81D92"/>
    <w:rsid w:val="00A81DA4"/>
    <w:rsid w:val="00A827E1"/>
    <w:rsid w:val="00A82F54"/>
    <w:rsid w:val="00A83609"/>
    <w:rsid w:val="00A847DF"/>
    <w:rsid w:val="00A84A88"/>
    <w:rsid w:val="00A850B7"/>
    <w:rsid w:val="00A85141"/>
    <w:rsid w:val="00A86222"/>
    <w:rsid w:val="00A86883"/>
    <w:rsid w:val="00A87417"/>
    <w:rsid w:val="00A879D7"/>
    <w:rsid w:val="00A87A1F"/>
    <w:rsid w:val="00A9048C"/>
    <w:rsid w:val="00A910CE"/>
    <w:rsid w:val="00A91A3D"/>
    <w:rsid w:val="00A92495"/>
    <w:rsid w:val="00A92A5C"/>
    <w:rsid w:val="00A92AD9"/>
    <w:rsid w:val="00A94221"/>
    <w:rsid w:val="00A94B2C"/>
    <w:rsid w:val="00A9646B"/>
    <w:rsid w:val="00A9692C"/>
    <w:rsid w:val="00A969D7"/>
    <w:rsid w:val="00A9718A"/>
    <w:rsid w:val="00A97C2D"/>
    <w:rsid w:val="00AA0347"/>
    <w:rsid w:val="00AA093C"/>
    <w:rsid w:val="00AA09F3"/>
    <w:rsid w:val="00AA0A0C"/>
    <w:rsid w:val="00AA0C4B"/>
    <w:rsid w:val="00AA13CC"/>
    <w:rsid w:val="00AA2A81"/>
    <w:rsid w:val="00AA30B2"/>
    <w:rsid w:val="00AA3CA8"/>
    <w:rsid w:val="00AA43AA"/>
    <w:rsid w:val="00AA52F8"/>
    <w:rsid w:val="00AA5BD1"/>
    <w:rsid w:val="00AA60F9"/>
    <w:rsid w:val="00AA6B3C"/>
    <w:rsid w:val="00AA70AC"/>
    <w:rsid w:val="00AA7435"/>
    <w:rsid w:val="00AA76A4"/>
    <w:rsid w:val="00AA7EC9"/>
    <w:rsid w:val="00AB0391"/>
    <w:rsid w:val="00AB03E6"/>
    <w:rsid w:val="00AB0410"/>
    <w:rsid w:val="00AB1AC4"/>
    <w:rsid w:val="00AB1F7C"/>
    <w:rsid w:val="00AB21CC"/>
    <w:rsid w:val="00AB35F4"/>
    <w:rsid w:val="00AB3F64"/>
    <w:rsid w:val="00AB462B"/>
    <w:rsid w:val="00AB4998"/>
    <w:rsid w:val="00AB4F6E"/>
    <w:rsid w:val="00AB52C7"/>
    <w:rsid w:val="00AB6350"/>
    <w:rsid w:val="00AB64AC"/>
    <w:rsid w:val="00AB6580"/>
    <w:rsid w:val="00AB6961"/>
    <w:rsid w:val="00AB71BC"/>
    <w:rsid w:val="00AB7208"/>
    <w:rsid w:val="00AB7450"/>
    <w:rsid w:val="00AC01D5"/>
    <w:rsid w:val="00AC0919"/>
    <w:rsid w:val="00AC1075"/>
    <w:rsid w:val="00AC11A1"/>
    <w:rsid w:val="00AC1D2A"/>
    <w:rsid w:val="00AC27A1"/>
    <w:rsid w:val="00AC2ACD"/>
    <w:rsid w:val="00AC341B"/>
    <w:rsid w:val="00AC4153"/>
    <w:rsid w:val="00AC458E"/>
    <w:rsid w:val="00AC4B3B"/>
    <w:rsid w:val="00AC4F04"/>
    <w:rsid w:val="00AC5208"/>
    <w:rsid w:val="00AC5A21"/>
    <w:rsid w:val="00AC6996"/>
    <w:rsid w:val="00AC6BC7"/>
    <w:rsid w:val="00AC6E3E"/>
    <w:rsid w:val="00AC72FC"/>
    <w:rsid w:val="00AC7D26"/>
    <w:rsid w:val="00AC7E68"/>
    <w:rsid w:val="00AD03D2"/>
    <w:rsid w:val="00AD07CB"/>
    <w:rsid w:val="00AD0EC5"/>
    <w:rsid w:val="00AD1D2C"/>
    <w:rsid w:val="00AD266E"/>
    <w:rsid w:val="00AD2784"/>
    <w:rsid w:val="00AD2C23"/>
    <w:rsid w:val="00AD2E52"/>
    <w:rsid w:val="00AD3C07"/>
    <w:rsid w:val="00AD4109"/>
    <w:rsid w:val="00AD4523"/>
    <w:rsid w:val="00AD4E46"/>
    <w:rsid w:val="00AD4EA5"/>
    <w:rsid w:val="00AD54DB"/>
    <w:rsid w:val="00AD55B8"/>
    <w:rsid w:val="00AD5A02"/>
    <w:rsid w:val="00AD60A3"/>
    <w:rsid w:val="00AD60BA"/>
    <w:rsid w:val="00AE00B6"/>
    <w:rsid w:val="00AE0677"/>
    <w:rsid w:val="00AE0F92"/>
    <w:rsid w:val="00AE1399"/>
    <w:rsid w:val="00AE1F6B"/>
    <w:rsid w:val="00AE24B3"/>
    <w:rsid w:val="00AE24D3"/>
    <w:rsid w:val="00AE253A"/>
    <w:rsid w:val="00AE307B"/>
    <w:rsid w:val="00AE33EA"/>
    <w:rsid w:val="00AE427E"/>
    <w:rsid w:val="00AE58F9"/>
    <w:rsid w:val="00AE5BB7"/>
    <w:rsid w:val="00AE6A37"/>
    <w:rsid w:val="00AE7405"/>
    <w:rsid w:val="00AE7507"/>
    <w:rsid w:val="00AF01F8"/>
    <w:rsid w:val="00AF0EFD"/>
    <w:rsid w:val="00AF15C8"/>
    <w:rsid w:val="00AF2A2D"/>
    <w:rsid w:val="00AF2A51"/>
    <w:rsid w:val="00AF376C"/>
    <w:rsid w:val="00AF4C0E"/>
    <w:rsid w:val="00AF5201"/>
    <w:rsid w:val="00AF5657"/>
    <w:rsid w:val="00AF5674"/>
    <w:rsid w:val="00AF663E"/>
    <w:rsid w:val="00AF6C10"/>
    <w:rsid w:val="00AF73C4"/>
    <w:rsid w:val="00AF76FA"/>
    <w:rsid w:val="00AF7BA0"/>
    <w:rsid w:val="00AF7EB8"/>
    <w:rsid w:val="00AF7F35"/>
    <w:rsid w:val="00B00547"/>
    <w:rsid w:val="00B020DA"/>
    <w:rsid w:val="00B02731"/>
    <w:rsid w:val="00B0312D"/>
    <w:rsid w:val="00B036EA"/>
    <w:rsid w:val="00B03D22"/>
    <w:rsid w:val="00B0578D"/>
    <w:rsid w:val="00B06075"/>
    <w:rsid w:val="00B06ECA"/>
    <w:rsid w:val="00B07C69"/>
    <w:rsid w:val="00B10EF9"/>
    <w:rsid w:val="00B11BC6"/>
    <w:rsid w:val="00B11D80"/>
    <w:rsid w:val="00B11DBD"/>
    <w:rsid w:val="00B11F55"/>
    <w:rsid w:val="00B1231C"/>
    <w:rsid w:val="00B123A6"/>
    <w:rsid w:val="00B124B1"/>
    <w:rsid w:val="00B141DF"/>
    <w:rsid w:val="00B14825"/>
    <w:rsid w:val="00B14C5C"/>
    <w:rsid w:val="00B14ED4"/>
    <w:rsid w:val="00B1575C"/>
    <w:rsid w:val="00B165D4"/>
    <w:rsid w:val="00B166DA"/>
    <w:rsid w:val="00B16998"/>
    <w:rsid w:val="00B170C4"/>
    <w:rsid w:val="00B21054"/>
    <w:rsid w:val="00B219E5"/>
    <w:rsid w:val="00B21B83"/>
    <w:rsid w:val="00B21EB8"/>
    <w:rsid w:val="00B2285C"/>
    <w:rsid w:val="00B22D35"/>
    <w:rsid w:val="00B22DF0"/>
    <w:rsid w:val="00B23274"/>
    <w:rsid w:val="00B235D2"/>
    <w:rsid w:val="00B255CD"/>
    <w:rsid w:val="00B25B98"/>
    <w:rsid w:val="00B25C8D"/>
    <w:rsid w:val="00B26C84"/>
    <w:rsid w:val="00B2751C"/>
    <w:rsid w:val="00B2752F"/>
    <w:rsid w:val="00B2789E"/>
    <w:rsid w:val="00B30311"/>
    <w:rsid w:val="00B30689"/>
    <w:rsid w:val="00B30B46"/>
    <w:rsid w:val="00B30B8D"/>
    <w:rsid w:val="00B31619"/>
    <w:rsid w:val="00B319D4"/>
    <w:rsid w:val="00B32A3A"/>
    <w:rsid w:val="00B33462"/>
    <w:rsid w:val="00B336B7"/>
    <w:rsid w:val="00B33A68"/>
    <w:rsid w:val="00B340D2"/>
    <w:rsid w:val="00B34262"/>
    <w:rsid w:val="00B350A5"/>
    <w:rsid w:val="00B350BE"/>
    <w:rsid w:val="00B356BE"/>
    <w:rsid w:val="00B35F96"/>
    <w:rsid w:val="00B36020"/>
    <w:rsid w:val="00B36CC3"/>
    <w:rsid w:val="00B371BE"/>
    <w:rsid w:val="00B377EB"/>
    <w:rsid w:val="00B37838"/>
    <w:rsid w:val="00B379E6"/>
    <w:rsid w:val="00B37E23"/>
    <w:rsid w:val="00B40252"/>
    <w:rsid w:val="00B4045B"/>
    <w:rsid w:val="00B40843"/>
    <w:rsid w:val="00B40ABE"/>
    <w:rsid w:val="00B40F77"/>
    <w:rsid w:val="00B418BC"/>
    <w:rsid w:val="00B427C7"/>
    <w:rsid w:val="00B42DD0"/>
    <w:rsid w:val="00B4494E"/>
    <w:rsid w:val="00B44B9B"/>
    <w:rsid w:val="00B44C86"/>
    <w:rsid w:val="00B45689"/>
    <w:rsid w:val="00B459A6"/>
    <w:rsid w:val="00B45E0E"/>
    <w:rsid w:val="00B4605E"/>
    <w:rsid w:val="00B463B7"/>
    <w:rsid w:val="00B463E5"/>
    <w:rsid w:val="00B470A0"/>
    <w:rsid w:val="00B471EC"/>
    <w:rsid w:val="00B47235"/>
    <w:rsid w:val="00B47737"/>
    <w:rsid w:val="00B50B83"/>
    <w:rsid w:val="00B50D3D"/>
    <w:rsid w:val="00B5129A"/>
    <w:rsid w:val="00B52B44"/>
    <w:rsid w:val="00B531DB"/>
    <w:rsid w:val="00B534EB"/>
    <w:rsid w:val="00B53D6F"/>
    <w:rsid w:val="00B54AF3"/>
    <w:rsid w:val="00B54D78"/>
    <w:rsid w:val="00B550F9"/>
    <w:rsid w:val="00B55AD3"/>
    <w:rsid w:val="00B56336"/>
    <w:rsid w:val="00B564A2"/>
    <w:rsid w:val="00B56B7E"/>
    <w:rsid w:val="00B5756D"/>
    <w:rsid w:val="00B61E16"/>
    <w:rsid w:val="00B62063"/>
    <w:rsid w:val="00B628DC"/>
    <w:rsid w:val="00B636FA"/>
    <w:rsid w:val="00B63713"/>
    <w:rsid w:val="00B65351"/>
    <w:rsid w:val="00B65966"/>
    <w:rsid w:val="00B6691A"/>
    <w:rsid w:val="00B66A5E"/>
    <w:rsid w:val="00B66C5E"/>
    <w:rsid w:val="00B6787B"/>
    <w:rsid w:val="00B678A5"/>
    <w:rsid w:val="00B700EE"/>
    <w:rsid w:val="00B7029C"/>
    <w:rsid w:val="00B70A8F"/>
    <w:rsid w:val="00B72151"/>
    <w:rsid w:val="00B7216F"/>
    <w:rsid w:val="00B72419"/>
    <w:rsid w:val="00B727E1"/>
    <w:rsid w:val="00B7292A"/>
    <w:rsid w:val="00B73130"/>
    <w:rsid w:val="00B73231"/>
    <w:rsid w:val="00B7365E"/>
    <w:rsid w:val="00B73E78"/>
    <w:rsid w:val="00B742CE"/>
    <w:rsid w:val="00B748C9"/>
    <w:rsid w:val="00B74CCD"/>
    <w:rsid w:val="00B75BF1"/>
    <w:rsid w:val="00B75F42"/>
    <w:rsid w:val="00B76185"/>
    <w:rsid w:val="00B76CF2"/>
    <w:rsid w:val="00B7760E"/>
    <w:rsid w:val="00B77B3B"/>
    <w:rsid w:val="00B77C13"/>
    <w:rsid w:val="00B77F18"/>
    <w:rsid w:val="00B80139"/>
    <w:rsid w:val="00B80529"/>
    <w:rsid w:val="00B80AA2"/>
    <w:rsid w:val="00B80CCE"/>
    <w:rsid w:val="00B813E5"/>
    <w:rsid w:val="00B81E9D"/>
    <w:rsid w:val="00B8291E"/>
    <w:rsid w:val="00B82A07"/>
    <w:rsid w:val="00B82D95"/>
    <w:rsid w:val="00B8342E"/>
    <w:rsid w:val="00B83AFE"/>
    <w:rsid w:val="00B83B9A"/>
    <w:rsid w:val="00B84780"/>
    <w:rsid w:val="00B85126"/>
    <w:rsid w:val="00B85232"/>
    <w:rsid w:val="00B85616"/>
    <w:rsid w:val="00B85940"/>
    <w:rsid w:val="00B85BF3"/>
    <w:rsid w:val="00B86A72"/>
    <w:rsid w:val="00B86BE7"/>
    <w:rsid w:val="00B8767F"/>
    <w:rsid w:val="00B87B9A"/>
    <w:rsid w:val="00B90833"/>
    <w:rsid w:val="00B90FCD"/>
    <w:rsid w:val="00B912DB"/>
    <w:rsid w:val="00B9150A"/>
    <w:rsid w:val="00B928FC"/>
    <w:rsid w:val="00B9299F"/>
    <w:rsid w:val="00B931A9"/>
    <w:rsid w:val="00B93A57"/>
    <w:rsid w:val="00B93DF9"/>
    <w:rsid w:val="00B93FDE"/>
    <w:rsid w:val="00B9438E"/>
    <w:rsid w:val="00B957A8"/>
    <w:rsid w:val="00B96BA9"/>
    <w:rsid w:val="00B97CD9"/>
    <w:rsid w:val="00BA01DA"/>
    <w:rsid w:val="00BA0A44"/>
    <w:rsid w:val="00BA1892"/>
    <w:rsid w:val="00BA2455"/>
    <w:rsid w:val="00BA2A63"/>
    <w:rsid w:val="00BA3090"/>
    <w:rsid w:val="00BA30ED"/>
    <w:rsid w:val="00BA332B"/>
    <w:rsid w:val="00BA3354"/>
    <w:rsid w:val="00BA3BAF"/>
    <w:rsid w:val="00BA4185"/>
    <w:rsid w:val="00BA4A6D"/>
    <w:rsid w:val="00BA4B40"/>
    <w:rsid w:val="00BA5061"/>
    <w:rsid w:val="00BA57F6"/>
    <w:rsid w:val="00BA598C"/>
    <w:rsid w:val="00BA65BD"/>
    <w:rsid w:val="00BA67A6"/>
    <w:rsid w:val="00BA6B4A"/>
    <w:rsid w:val="00BA79D6"/>
    <w:rsid w:val="00BB0477"/>
    <w:rsid w:val="00BB1B7C"/>
    <w:rsid w:val="00BB2273"/>
    <w:rsid w:val="00BB233C"/>
    <w:rsid w:val="00BB3AC7"/>
    <w:rsid w:val="00BB3B91"/>
    <w:rsid w:val="00BB4A07"/>
    <w:rsid w:val="00BB4B6C"/>
    <w:rsid w:val="00BB534C"/>
    <w:rsid w:val="00BB554F"/>
    <w:rsid w:val="00BB5C43"/>
    <w:rsid w:val="00BB62F6"/>
    <w:rsid w:val="00BB6383"/>
    <w:rsid w:val="00BB660F"/>
    <w:rsid w:val="00BB69F1"/>
    <w:rsid w:val="00BB7552"/>
    <w:rsid w:val="00BC01C3"/>
    <w:rsid w:val="00BC1216"/>
    <w:rsid w:val="00BC1245"/>
    <w:rsid w:val="00BC139D"/>
    <w:rsid w:val="00BC23AB"/>
    <w:rsid w:val="00BC2494"/>
    <w:rsid w:val="00BC2975"/>
    <w:rsid w:val="00BC2A80"/>
    <w:rsid w:val="00BC2EA3"/>
    <w:rsid w:val="00BC3470"/>
    <w:rsid w:val="00BC3562"/>
    <w:rsid w:val="00BC4643"/>
    <w:rsid w:val="00BC600D"/>
    <w:rsid w:val="00BC68DC"/>
    <w:rsid w:val="00BC6D88"/>
    <w:rsid w:val="00BC6F6E"/>
    <w:rsid w:val="00BC7042"/>
    <w:rsid w:val="00BC7C38"/>
    <w:rsid w:val="00BC7CA2"/>
    <w:rsid w:val="00BD0031"/>
    <w:rsid w:val="00BD0E98"/>
    <w:rsid w:val="00BD170B"/>
    <w:rsid w:val="00BD1753"/>
    <w:rsid w:val="00BD1AB5"/>
    <w:rsid w:val="00BD24CD"/>
    <w:rsid w:val="00BD458E"/>
    <w:rsid w:val="00BD497C"/>
    <w:rsid w:val="00BD50C3"/>
    <w:rsid w:val="00BD5FA7"/>
    <w:rsid w:val="00BD60B7"/>
    <w:rsid w:val="00BD6197"/>
    <w:rsid w:val="00BD68DA"/>
    <w:rsid w:val="00BD6BDA"/>
    <w:rsid w:val="00BD6C1B"/>
    <w:rsid w:val="00BD7D2A"/>
    <w:rsid w:val="00BE06EB"/>
    <w:rsid w:val="00BE18F4"/>
    <w:rsid w:val="00BE2494"/>
    <w:rsid w:val="00BE278D"/>
    <w:rsid w:val="00BE2E03"/>
    <w:rsid w:val="00BE3469"/>
    <w:rsid w:val="00BE436E"/>
    <w:rsid w:val="00BE4ED9"/>
    <w:rsid w:val="00BE5E63"/>
    <w:rsid w:val="00BE653E"/>
    <w:rsid w:val="00BE6B14"/>
    <w:rsid w:val="00BE6C50"/>
    <w:rsid w:val="00BE6D42"/>
    <w:rsid w:val="00BF0091"/>
    <w:rsid w:val="00BF07A3"/>
    <w:rsid w:val="00BF0923"/>
    <w:rsid w:val="00BF13E8"/>
    <w:rsid w:val="00BF1698"/>
    <w:rsid w:val="00BF3445"/>
    <w:rsid w:val="00BF364A"/>
    <w:rsid w:val="00BF3AF8"/>
    <w:rsid w:val="00BF3F36"/>
    <w:rsid w:val="00BF413F"/>
    <w:rsid w:val="00BF4FF8"/>
    <w:rsid w:val="00BF5808"/>
    <w:rsid w:val="00BF5D45"/>
    <w:rsid w:val="00BF6839"/>
    <w:rsid w:val="00BF7683"/>
    <w:rsid w:val="00C0167A"/>
    <w:rsid w:val="00C0189C"/>
    <w:rsid w:val="00C02977"/>
    <w:rsid w:val="00C03492"/>
    <w:rsid w:val="00C04171"/>
    <w:rsid w:val="00C0454A"/>
    <w:rsid w:val="00C052BC"/>
    <w:rsid w:val="00C05F8E"/>
    <w:rsid w:val="00C071F6"/>
    <w:rsid w:val="00C07F9F"/>
    <w:rsid w:val="00C10F70"/>
    <w:rsid w:val="00C11297"/>
    <w:rsid w:val="00C12A49"/>
    <w:rsid w:val="00C13633"/>
    <w:rsid w:val="00C13E2C"/>
    <w:rsid w:val="00C14058"/>
    <w:rsid w:val="00C140FA"/>
    <w:rsid w:val="00C14E88"/>
    <w:rsid w:val="00C15C8D"/>
    <w:rsid w:val="00C15CDB"/>
    <w:rsid w:val="00C161C0"/>
    <w:rsid w:val="00C16780"/>
    <w:rsid w:val="00C20708"/>
    <w:rsid w:val="00C21C2F"/>
    <w:rsid w:val="00C2206F"/>
    <w:rsid w:val="00C22DCC"/>
    <w:rsid w:val="00C22E2B"/>
    <w:rsid w:val="00C2397C"/>
    <w:rsid w:val="00C2553D"/>
    <w:rsid w:val="00C25CBF"/>
    <w:rsid w:val="00C275BC"/>
    <w:rsid w:val="00C30460"/>
    <w:rsid w:val="00C30890"/>
    <w:rsid w:val="00C30A0D"/>
    <w:rsid w:val="00C30A6E"/>
    <w:rsid w:val="00C31140"/>
    <w:rsid w:val="00C31143"/>
    <w:rsid w:val="00C3150A"/>
    <w:rsid w:val="00C318C1"/>
    <w:rsid w:val="00C328EE"/>
    <w:rsid w:val="00C32BFF"/>
    <w:rsid w:val="00C33272"/>
    <w:rsid w:val="00C34DFA"/>
    <w:rsid w:val="00C34EB3"/>
    <w:rsid w:val="00C350DD"/>
    <w:rsid w:val="00C355B4"/>
    <w:rsid w:val="00C3570D"/>
    <w:rsid w:val="00C36A63"/>
    <w:rsid w:val="00C36BE3"/>
    <w:rsid w:val="00C370F6"/>
    <w:rsid w:val="00C37319"/>
    <w:rsid w:val="00C4018F"/>
    <w:rsid w:val="00C40723"/>
    <w:rsid w:val="00C4086A"/>
    <w:rsid w:val="00C40A43"/>
    <w:rsid w:val="00C40BF3"/>
    <w:rsid w:val="00C41E35"/>
    <w:rsid w:val="00C42264"/>
    <w:rsid w:val="00C43A67"/>
    <w:rsid w:val="00C43D33"/>
    <w:rsid w:val="00C4578B"/>
    <w:rsid w:val="00C45AF7"/>
    <w:rsid w:val="00C46DDC"/>
    <w:rsid w:val="00C475EE"/>
    <w:rsid w:val="00C477C6"/>
    <w:rsid w:val="00C50172"/>
    <w:rsid w:val="00C5037F"/>
    <w:rsid w:val="00C5075C"/>
    <w:rsid w:val="00C5087F"/>
    <w:rsid w:val="00C51462"/>
    <w:rsid w:val="00C51934"/>
    <w:rsid w:val="00C51BE6"/>
    <w:rsid w:val="00C51E0A"/>
    <w:rsid w:val="00C525EC"/>
    <w:rsid w:val="00C52B73"/>
    <w:rsid w:val="00C52D7D"/>
    <w:rsid w:val="00C52E49"/>
    <w:rsid w:val="00C55861"/>
    <w:rsid w:val="00C566BB"/>
    <w:rsid w:val="00C56B6A"/>
    <w:rsid w:val="00C56BE7"/>
    <w:rsid w:val="00C56EED"/>
    <w:rsid w:val="00C5702C"/>
    <w:rsid w:val="00C5771E"/>
    <w:rsid w:val="00C608AA"/>
    <w:rsid w:val="00C60CFC"/>
    <w:rsid w:val="00C61BCC"/>
    <w:rsid w:val="00C624F5"/>
    <w:rsid w:val="00C62571"/>
    <w:rsid w:val="00C625D2"/>
    <w:rsid w:val="00C6281C"/>
    <w:rsid w:val="00C62AB5"/>
    <w:rsid w:val="00C6356C"/>
    <w:rsid w:val="00C6377C"/>
    <w:rsid w:val="00C63D06"/>
    <w:rsid w:val="00C646FB"/>
    <w:rsid w:val="00C648CF"/>
    <w:rsid w:val="00C6495D"/>
    <w:rsid w:val="00C64EFB"/>
    <w:rsid w:val="00C65AE3"/>
    <w:rsid w:val="00C65E6F"/>
    <w:rsid w:val="00C660E2"/>
    <w:rsid w:val="00C66552"/>
    <w:rsid w:val="00C66B55"/>
    <w:rsid w:val="00C670C6"/>
    <w:rsid w:val="00C6723C"/>
    <w:rsid w:val="00C6769F"/>
    <w:rsid w:val="00C70EE8"/>
    <w:rsid w:val="00C736AA"/>
    <w:rsid w:val="00C7498B"/>
    <w:rsid w:val="00C75F31"/>
    <w:rsid w:val="00C76C12"/>
    <w:rsid w:val="00C80D82"/>
    <w:rsid w:val="00C80DA0"/>
    <w:rsid w:val="00C812B2"/>
    <w:rsid w:val="00C818E4"/>
    <w:rsid w:val="00C82B4B"/>
    <w:rsid w:val="00C82EFB"/>
    <w:rsid w:val="00C83321"/>
    <w:rsid w:val="00C840B3"/>
    <w:rsid w:val="00C844A3"/>
    <w:rsid w:val="00C8499E"/>
    <w:rsid w:val="00C853F3"/>
    <w:rsid w:val="00C86188"/>
    <w:rsid w:val="00C87B4C"/>
    <w:rsid w:val="00C87D03"/>
    <w:rsid w:val="00C90715"/>
    <w:rsid w:val="00C90CCC"/>
    <w:rsid w:val="00C90D70"/>
    <w:rsid w:val="00C90F49"/>
    <w:rsid w:val="00C911C2"/>
    <w:rsid w:val="00C91618"/>
    <w:rsid w:val="00C91AAA"/>
    <w:rsid w:val="00C91AB2"/>
    <w:rsid w:val="00C91B8C"/>
    <w:rsid w:val="00C929C1"/>
    <w:rsid w:val="00C9371D"/>
    <w:rsid w:val="00C93BFF"/>
    <w:rsid w:val="00C93FE8"/>
    <w:rsid w:val="00C94B85"/>
    <w:rsid w:val="00C94FA2"/>
    <w:rsid w:val="00C9726B"/>
    <w:rsid w:val="00C97618"/>
    <w:rsid w:val="00C97B85"/>
    <w:rsid w:val="00C97EC8"/>
    <w:rsid w:val="00CA05AB"/>
    <w:rsid w:val="00CA0ECE"/>
    <w:rsid w:val="00CA14DD"/>
    <w:rsid w:val="00CA182C"/>
    <w:rsid w:val="00CA19D9"/>
    <w:rsid w:val="00CA3906"/>
    <w:rsid w:val="00CA409A"/>
    <w:rsid w:val="00CA4720"/>
    <w:rsid w:val="00CA5AA4"/>
    <w:rsid w:val="00CA5DAC"/>
    <w:rsid w:val="00CA690F"/>
    <w:rsid w:val="00CA6991"/>
    <w:rsid w:val="00CA6FD6"/>
    <w:rsid w:val="00CA75CE"/>
    <w:rsid w:val="00CA798B"/>
    <w:rsid w:val="00CA79F0"/>
    <w:rsid w:val="00CA7EAB"/>
    <w:rsid w:val="00CB1A3F"/>
    <w:rsid w:val="00CB1F25"/>
    <w:rsid w:val="00CB2571"/>
    <w:rsid w:val="00CB279B"/>
    <w:rsid w:val="00CB2B66"/>
    <w:rsid w:val="00CB2D55"/>
    <w:rsid w:val="00CB2D9E"/>
    <w:rsid w:val="00CB3713"/>
    <w:rsid w:val="00CB3D4A"/>
    <w:rsid w:val="00CB44F5"/>
    <w:rsid w:val="00CB63D0"/>
    <w:rsid w:val="00CB678F"/>
    <w:rsid w:val="00CB68E7"/>
    <w:rsid w:val="00CB6986"/>
    <w:rsid w:val="00CB6B2B"/>
    <w:rsid w:val="00CB6C48"/>
    <w:rsid w:val="00CC07B7"/>
    <w:rsid w:val="00CC1153"/>
    <w:rsid w:val="00CC1F72"/>
    <w:rsid w:val="00CC21F4"/>
    <w:rsid w:val="00CC2248"/>
    <w:rsid w:val="00CC266A"/>
    <w:rsid w:val="00CC4EAD"/>
    <w:rsid w:val="00CC57DB"/>
    <w:rsid w:val="00CC58EF"/>
    <w:rsid w:val="00CC6F02"/>
    <w:rsid w:val="00CC7C0A"/>
    <w:rsid w:val="00CC7D7D"/>
    <w:rsid w:val="00CC7F50"/>
    <w:rsid w:val="00CD025F"/>
    <w:rsid w:val="00CD0840"/>
    <w:rsid w:val="00CD19E2"/>
    <w:rsid w:val="00CD2657"/>
    <w:rsid w:val="00CD2896"/>
    <w:rsid w:val="00CD2A8F"/>
    <w:rsid w:val="00CD32FE"/>
    <w:rsid w:val="00CD3FA3"/>
    <w:rsid w:val="00CD46C9"/>
    <w:rsid w:val="00CD4F9C"/>
    <w:rsid w:val="00CD5777"/>
    <w:rsid w:val="00CD5836"/>
    <w:rsid w:val="00CD654F"/>
    <w:rsid w:val="00CD6964"/>
    <w:rsid w:val="00CD6E90"/>
    <w:rsid w:val="00CD7572"/>
    <w:rsid w:val="00CD7D1D"/>
    <w:rsid w:val="00CD7FB8"/>
    <w:rsid w:val="00CE01FB"/>
    <w:rsid w:val="00CE05F0"/>
    <w:rsid w:val="00CE1BB3"/>
    <w:rsid w:val="00CE2087"/>
    <w:rsid w:val="00CE220F"/>
    <w:rsid w:val="00CE2CE2"/>
    <w:rsid w:val="00CE2E40"/>
    <w:rsid w:val="00CE3452"/>
    <w:rsid w:val="00CE3F5E"/>
    <w:rsid w:val="00CE4CF1"/>
    <w:rsid w:val="00CE4D8A"/>
    <w:rsid w:val="00CE5694"/>
    <w:rsid w:val="00CE57C7"/>
    <w:rsid w:val="00CE6EBD"/>
    <w:rsid w:val="00CE725E"/>
    <w:rsid w:val="00CE7578"/>
    <w:rsid w:val="00CE7CB4"/>
    <w:rsid w:val="00CF0472"/>
    <w:rsid w:val="00CF0BEE"/>
    <w:rsid w:val="00CF1000"/>
    <w:rsid w:val="00CF16E2"/>
    <w:rsid w:val="00CF2D4C"/>
    <w:rsid w:val="00CF337F"/>
    <w:rsid w:val="00CF3D50"/>
    <w:rsid w:val="00CF52CC"/>
    <w:rsid w:val="00CF5D5E"/>
    <w:rsid w:val="00CF6651"/>
    <w:rsid w:val="00CF6920"/>
    <w:rsid w:val="00D0043B"/>
    <w:rsid w:val="00D00A9E"/>
    <w:rsid w:val="00D00B82"/>
    <w:rsid w:val="00D01BD1"/>
    <w:rsid w:val="00D021B4"/>
    <w:rsid w:val="00D02287"/>
    <w:rsid w:val="00D024C7"/>
    <w:rsid w:val="00D02EB5"/>
    <w:rsid w:val="00D0339F"/>
    <w:rsid w:val="00D041C0"/>
    <w:rsid w:val="00D046E8"/>
    <w:rsid w:val="00D0736B"/>
    <w:rsid w:val="00D07A0E"/>
    <w:rsid w:val="00D10DBD"/>
    <w:rsid w:val="00D11466"/>
    <w:rsid w:val="00D11550"/>
    <w:rsid w:val="00D11F7B"/>
    <w:rsid w:val="00D12272"/>
    <w:rsid w:val="00D12DAF"/>
    <w:rsid w:val="00D135FD"/>
    <w:rsid w:val="00D13BA6"/>
    <w:rsid w:val="00D13FBE"/>
    <w:rsid w:val="00D15248"/>
    <w:rsid w:val="00D15B7F"/>
    <w:rsid w:val="00D15CB2"/>
    <w:rsid w:val="00D164D5"/>
    <w:rsid w:val="00D166EC"/>
    <w:rsid w:val="00D17099"/>
    <w:rsid w:val="00D175CD"/>
    <w:rsid w:val="00D17602"/>
    <w:rsid w:val="00D20BBD"/>
    <w:rsid w:val="00D2263A"/>
    <w:rsid w:val="00D228B9"/>
    <w:rsid w:val="00D22C7C"/>
    <w:rsid w:val="00D234FC"/>
    <w:rsid w:val="00D238AA"/>
    <w:rsid w:val="00D24EAB"/>
    <w:rsid w:val="00D251D1"/>
    <w:rsid w:val="00D25979"/>
    <w:rsid w:val="00D267C5"/>
    <w:rsid w:val="00D26BA2"/>
    <w:rsid w:val="00D26FE0"/>
    <w:rsid w:val="00D27017"/>
    <w:rsid w:val="00D274B2"/>
    <w:rsid w:val="00D27F8F"/>
    <w:rsid w:val="00D3011F"/>
    <w:rsid w:val="00D30A6B"/>
    <w:rsid w:val="00D312CD"/>
    <w:rsid w:val="00D32140"/>
    <w:rsid w:val="00D321BD"/>
    <w:rsid w:val="00D322FC"/>
    <w:rsid w:val="00D324C7"/>
    <w:rsid w:val="00D326C7"/>
    <w:rsid w:val="00D33171"/>
    <w:rsid w:val="00D33643"/>
    <w:rsid w:val="00D3367E"/>
    <w:rsid w:val="00D34095"/>
    <w:rsid w:val="00D341A6"/>
    <w:rsid w:val="00D34581"/>
    <w:rsid w:val="00D345D0"/>
    <w:rsid w:val="00D3494A"/>
    <w:rsid w:val="00D3521E"/>
    <w:rsid w:val="00D3578D"/>
    <w:rsid w:val="00D3628D"/>
    <w:rsid w:val="00D36724"/>
    <w:rsid w:val="00D36B32"/>
    <w:rsid w:val="00D3770A"/>
    <w:rsid w:val="00D37C23"/>
    <w:rsid w:val="00D37D2F"/>
    <w:rsid w:val="00D40616"/>
    <w:rsid w:val="00D406E5"/>
    <w:rsid w:val="00D415CA"/>
    <w:rsid w:val="00D42146"/>
    <w:rsid w:val="00D42235"/>
    <w:rsid w:val="00D42398"/>
    <w:rsid w:val="00D43FD9"/>
    <w:rsid w:val="00D44598"/>
    <w:rsid w:val="00D46070"/>
    <w:rsid w:val="00D46DC1"/>
    <w:rsid w:val="00D4706A"/>
    <w:rsid w:val="00D479FB"/>
    <w:rsid w:val="00D47EC7"/>
    <w:rsid w:val="00D509A5"/>
    <w:rsid w:val="00D51501"/>
    <w:rsid w:val="00D51583"/>
    <w:rsid w:val="00D52167"/>
    <w:rsid w:val="00D5263A"/>
    <w:rsid w:val="00D5321F"/>
    <w:rsid w:val="00D534D0"/>
    <w:rsid w:val="00D5369E"/>
    <w:rsid w:val="00D5412A"/>
    <w:rsid w:val="00D5412C"/>
    <w:rsid w:val="00D54FC1"/>
    <w:rsid w:val="00D55578"/>
    <w:rsid w:val="00D559F6"/>
    <w:rsid w:val="00D55D4F"/>
    <w:rsid w:val="00D55EE1"/>
    <w:rsid w:val="00D564B0"/>
    <w:rsid w:val="00D56BC3"/>
    <w:rsid w:val="00D57453"/>
    <w:rsid w:val="00D577A2"/>
    <w:rsid w:val="00D5785B"/>
    <w:rsid w:val="00D60003"/>
    <w:rsid w:val="00D60400"/>
    <w:rsid w:val="00D60B1E"/>
    <w:rsid w:val="00D60F71"/>
    <w:rsid w:val="00D61249"/>
    <w:rsid w:val="00D616A7"/>
    <w:rsid w:val="00D61C0F"/>
    <w:rsid w:val="00D61ED8"/>
    <w:rsid w:val="00D62405"/>
    <w:rsid w:val="00D6278D"/>
    <w:rsid w:val="00D6298F"/>
    <w:rsid w:val="00D631BA"/>
    <w:rsid w:val="00D63622"/>
    <w:rsid w:val="00D63BF1"/>
    <w:rsid w:val="00D64F16"/>
    <w:rsid w:val="00D64FF5"/>
    <w:rsid w:val="00D660AD"/>
    <w:rsid w:val="00D66490"/>
    <w:rsid w:val="00D671B9"/>
    <w:rsid w:val="00D6784E"/>
    <w:rsid w:val="00D70728"/>
    <w:rsid w:val="00D70F88"/>
    <w:rsid w:val="00D716E1"/>
    <w:rsid w:val="00D720EB"/>
    <w:rsid w:val="00D7292C"/>
    <w:rsid w:val="00D72FD2"/>
    <w:rsid w:val="00D7325D"/>
    <w:rsid w:val="00D733D9"/>
    <w:rsid w:val="00D734C3"/>
    <w:rsid w:val="00D73BF1"/>
    <w:rsid w:val="00D73F86"/>
    <w:rsid w:val="00D740A1"/>
    <w:rsid w:val="00D741A0"/>
    <w:rsid w:val="00D752E6"/>
    <w:rsid w:val="00D75E1E"/>
    <w:rsid w:val="00D7657C"/>
    <w:rsid w:val="00D778DC"/>
    <w:rsid w:val="00D802E3"/>
    <w:rsid w:val="00D803FA"/>
    <w:rsid w:val="00D8040F"/>
    <w:rsid w:val="00D80D32"/>
    <w:rsid w:val="00D80FB4"/>
    <w:rsid w:val="00D81199"/>
    <w:rsid w:val="00D81212"/>
    <w:rsid w:val="00D82A13"/>
    <w:rsid w:val="00D82DCF"/>
    <w:rsid w:val="00D82EB6"/>
    <w:rsid w:val="00D82FB8"/>
    <w:rsid w:val="00D8342F"/>
    <w:rsid w:val="00D83D8E"/>
    <w:rsid w:val="00D84045"/>
    <w:rsid w:val="00D84210"/>
    <w:rsid w:val="00D84223"/>
    <w:rsid w:val="00D84B83"/>
    <w:rsid w:val="00D85161"/>
    <w:rsid w:val="00D8563C"/>
    <w:rsid w:val="00D8683A"/>
    <w:rsid w:val="00D870E4"/>
    <w:rsid w:val="00D903AB"/>
    <w:rsid w:val="00D90867"/>
    <w:rsid w:val="00D90A82"/>
    <w:rsid w:val="00D90AEC"/>
    <w:rsid w:val="00D90C5B"/>
    <w:rsid w:val="00D91A18"/>
    <w:rsid w:val="00D91AB3"/>
    <w:rsid w:val="00D91B40"/>
    <w:rsid w:val="00D926C2"/>
    <w:rsid w:val="00D92D05"/>
    <w:rsid w:val="00D93153"/>
    <w:rsid w:val="00D940D6"/>
    <w:rsid w:val="00D947E0"/>
    <w:rsid w:val="00D95397"/>
    <w:rsid w:val="00D955DE"/>
    <w:rsid w:val="00D95E32"/>
    <w:rsid w:val="00D97E58"/>
    <w:rsid w:val="00DA0A06"/>
    <w:rsid w:val="00DA131F"/>
    <w:rsid w:val="00DA14E9"/>
    <w:rsid w:val="00DA27E3"/>
    <w:rsid w:val="00DA2A7B"/>
    <w:rsid w:val="00DA3CEC"/>
    <w:rsid w:val="00DA4851"/>
    <w:rsid w:val="00DA52EC"/>
    <w:rsid w:val="00DA587F"/>
    <w:rsid w:val="00DA608B"/>
    <w:rsid w:val="00DA616F"/>
    <w:rsid w:val="00DA677C"/>
    <w:rsid w:val="00DA6A2C"/>
    <w:rsid w:val="00DA6D23"/>
    <w:rsid w:val="00DA6F6E"/>
    <w:rsid w:val="00DA7271"/>
    <w:rsid w:val="00DA796D"/>
    <w:rsid w:val="00DB0814"/>
    <w:rsid w:val="00DB0923"/>
    <w:rsid w:val="00DB187C"/>
    <w:rsid w:val="00DB1898"/>
    <w:rsid w:val="00DB1C63"/>
    <w:rsid w:val="00DB1F84"/>
    <w:rsid w:val="00DB27FE"/>
    <w:rsid w:val="00DB30A6"/>
    <w:rsid w:val="00DB331F"/>
    <w:rsid w:val="00DB44E2"/>
    <w:rsid w:val="00DB581F"/>
    <w:rsid w:val="00DB5F6E"/>
    <w:rsid w:val="00DB6E57"/>
    <w:rsid w:val="00DB7398"/>
    <w:rsid w:val="00DB73ED"/>
    <w:rsid w:val="00DB77E5"/>
    <w:rsid w:val="00DB7F9F"/>
    <w:rsid w:val="00DB7FD1"/>
    <w:rsid w:val="00DC00EE"/>
    <w:rsid w:val="00DC05AB"/>
    <w:rsid w:val="00DC0972"/>
    <w:rsid w:val="00DC0ADF"/>
    <w:rsid w:val="00DC0B05"/>
    <w:rsid w:val="00DC0FD8"/>
    <w:rsid w:val="00DC24F6"/>
    <w:rsid w:val="00DC2A89"/>
    <w:rsid w:val="00DC3BE5"/>
    <w:rsid w:val="00DC59AA"/>
    <w:rsid w:val="00DC67C2"/>
    <w:rsid w:val="00DC6FBF"/>
    <w:rsid w:val="00DC71D9"/>
    <w:rsid w:val="00DC79D0"/>
    <w:rsid w:val="00DC7EB6"/>
    <w:rsid w:val="00DD0428"/>
    <w:rsid w:val="00DD08EF"/>
    <w:rsid w:val="00DD0E65"/>
    <w:rsid w:val="00DD181D"/>
    <w:rsid w:val="00DD2058"/>
    <w:rsid w:val="00DD2186"/>
    <w:rsid w:val="00DD26CC"/>
    <w:rsid w:val="00DD2E44"/>
    <w:rsid w:val="00DD3090"/>
    <w:rsid w:val="00DD39B6"/>
    <w:rsid w:val="00DD3C43"/>
    <w:rsid w:val="00DD454C"/>
    <w:rsid w:val="00DD474C"/>
    <w:rsid w:val="00DD49C3"/>
    <w:rsid w:val="00DD524C"/>
    <w:rsid w:val="00DD5813"/>
    <w:rsid w:val="00DD5886"/>
    <w:rsid w:val="00DD5E59"/>
    <w:rsid w:val="00DD5F36"/>
    <w:rsid w:val="00DD6C1E"/>
    <w:rsid w:val="00DD74CF"/>
    <w:rsid w:val="00DD7872"/>
    <w:rsid w:val="00DD7A45"/>
    <w:rsid w:val="00DE00CD"/>
    <w:rsid w:val="00DE05B5"/>
    <w:rsid w:val="00DE078C"/>
    <w:rsid w:val="00DE1198"/>
    <w:rsid w:val="00DE14F2"/>
    <w:rsid w:val="00DE1511"/>
    <w:rsid w:val="00DE26FA"/>
    <w:rsid w:val="00DE2AFA"/>
    <w:rsid w:val="00DE3740"/>
    <w:rsid w:val="00DE3896"/>
    <w:rsid w:val="00DE3F25"/>
    <w:rsid w:val="00DE499D"/>
    <w:rsid w:val="00DE4B74"/>
    <w:rsid w:val="00DE500D"/>
    <w:rsid w:val="00DE5D32"/>
    <w:rsid w:val="00DE6E68"/>
    <w:rsid w:val="00DE7A19"/>
    <w:rsid w:val="00DF0906"/>
    <w:rsid w:val="00DF0A1B"/>
    <w:rsid w:val="00DF0A85"/>
    <w:rsid w:val="00DF1526"/>
    <w:rsid w:val="00DF2A1B"/>
    <w:rsid w:val="00DF3269"/>
    <w:rsid w:val="00DF3648"/>
    <w:rsid w:val="00DF4EB9"/>
    <w:rsid w:val="00DF4FB7"/>
    <w:rsid w:val="00DF666A"/>
    <w:rsid w:val="00DF787F"/>
    <w:rsid w:val="00E0097F"/>
    <w:rsid w:val="00E012FE"/>
    <w:rsid w:val="00E024EA"/>
    <w:rsid w:val="00E026FF"/>
    <w:rsid w:val="00E02C05"/>
    <w:rsid w:val="00E036A2"/>
    <w:rsid w:val="00E03EC9"/>
    <w:rsid w:val="00E06862"/>
    <w:rsid w:val="00E10030"/>
    <w:rsid w:val="00E1045F"/>
    <w:rsid w:val="00E1062E"/>
    <w:rsid w:val="00E107D7"/>
    <w:rsid w:val="00E10F1C"/>
    <w:rsid w:val="00E11D90"/>
    <w:rsid w:val="00E12020"/>
    <w:rsid w:val="00E1292D"/>
    <w:rsid w:val="00E12E11"/>
    <w:rsid w:val="00E12F38"/>
    <w:rsid w:val="00E132C4"/>
    <w:rsid w:val="00E13C07"/>
    <w:rsid w:val="00E1567D"/>
    <w:rsid w:val="00E16CFE"/>
    <w:rsid w:val="00E17A9B"/>
    <w:rsid w:val="00E17DA9"/>
    <w:rsid w:val="00E209C5"/>
    <w:rsid w:val="00E20EA4"/>
    <w:rsid w:val="00E20F25"/>
    <w:rsid w:val="00E20FE1"/>
    <w:rsid w:val="00E2119C"/>
    <w:rsid w:val="00E211D5"/>
    <w:rsid w:val="00E21B05"/>
    <w:rsid w:val="00E246D3"/>
    <w:rsid w:val="00E246F2"/>
    <w:rsid w:val="00E24822"/>
    <w:rsid w:val="00E26260"/>
    <w:rsid w:val="00E26A3A"/>
    <w:rsid w:val="00E26BED"/>
    <w:rsid w:val="00E27088"/>
    <w:rsid w:val="00E276DE"/>
    <w:rsid w:val="00E30277"/>
    <w:rsid w:val="00E30C29"/>
    <w:rsid w:val="00E31DF1"/>
    <w:rsid w:val="00E32690"/>
    <w:rsid w:val="00E32766"/>
    <w:rsid w:val="00E32C55"/>
    <w:rsid w:val="00E32EE1"/>
    <w:rsid w:val="00E337E5"/>
    <w:rsid w:val="00E34E26"/>
    <w:rsid w:val="00E358B0"/>
    <w:rsid w:val="00E35B96"/>
    <w:rsid w:val="00E364D8"/>
    <w:rsid w:val="00E36A50"/>
    <w:rsid w:val="00E375EE"/>
    <w:rsid w:val="00E401F6"/>
    <w:rsid w:val="00E4050A"/>
    <w:rsid w:val="00E41D2E"/>
    <w:rsid w:val="00E41F36"/>
    <w:rsid w:val="00E4209D"/>
    <w:rsid w:val="00E42306"/>
    <w:rsid w:val="00E4265C"/>
    <w:rsid w:val="00E42879"/>
    <w:rsid w:val="00E4411C"/>
    <w:rsid w:val="00E452AB"/>
    <w:rsid w:val="00E45A6F"/>
    <w:rsid w:val="00E46557"/>
    <w:rsid w:val="00E4719D"/>
    <w:rsid w:val="00E47330"/>
    <w:rsid w:val="00E50B33"/>
    <w:rsid w:val="00E50F47"/>
    <w:rsid w:val="00E5134B"/>
    <w:rsid w:val="00E514A7"/>
    <w:rsid w:val="00E52604"/>
    <w:rsid w:val="00E52727"/>
    <w:rsid w:val="00E528D7"/>
    <w:rsid w:val="00E538A0"/>
    <w:rsid w:val="00E54575"/>
    <w:rsid w:val="00E55B7B"/>
    <w:rsid w:val="00E564AC"/>
    <w:rsid w:val="00E601AC"/>
    <w:rsid w:val="00E606CB"/>
    <w:rsid w:val="00E6108E"/>
    <w:rsid w:val="00E61108"/>
    <w:rsid w:val="00E62217"/>
    <w:rsid w:val="00E63105"/>
    <w:rsid w:val="00E63610"/>
    <w:rsid w:val="00E63678"/>
    <w:rsid w:val="00E63D35"/>
    <w:rsid w:val="00E645BF"/>
    <w:rsid w:val="00E649CE"/>
    <w:rsid w:val="00E652FC"/>
    <w:rsid w:val="00E6565D"/>
    <w:rsid w:val="00E65F9E"/>
    <w:rsid w:val="00E6651C"/>
    <w:rsid w:val="00E6687D"/>
    <w:rsid w:val="00E668EF"/>
    <w:rsid w:val="00E66F1B"/>
    <w:rsid w:val="00E6761B"/>
    <w:rsid w:val="00E67D1C"/>
    <w:rsid w:val="00E67F3C"/>
    <w:rsid w:val="00E71397"/>
    <w:rsid w:val="00E7164C"/>
    <w:rsid w:val="00E719DD"/>
    <w:rsid w:val="00E71B0E"/>
    <w:rsid w:val="00E731E0"/>
    <w:rsid w:val="00E736E2"/>
    <w:rsid w:val="00E739D7"/>
    <w:rsid w:val="00E73EFD"/>
    <w:rsid w:val="00E73F1E"/>
    <w:rsid w:val="00E74BC8"/>
    <w:rsid w:val="00E74C1F"/>
    <w:rsid w:val="00E7617A"/>
    <w:rsid w:val="00E7631F"/>
    <w:rsid w:val="00E77545"/>
    <w:rsid w:val="00E77B7B"/>
    <w:rsid w:val="00E80577"/>
    <w:rsid w:val="00E80CA1"/>
    <w:rsid w:val="00E816DA"/>
    <w:rsid w:val="00E81F18"/>
    <w:rsid w:val="00E81F57"/>
    <w:rsid w:val="00E82BBF"/>
    <w:rsid w:val="00E83263"/>
    <w:rsid w:val="00E83404"/>
    <w:rsid w:val="00E83452"/>
    <w:rsid w:val="00E83E2A"/>
    <w:rsid w:val="00E8442C"/>
    <w:rsid w:val="00E848AA"/>
    <w:rsid w:val="00E86B73"/>
    <w:rsid w:val="00E87941"/>
    <w:rsid w:val="00E87B76"/>
    <w:rsid w:val="00E87EBF"/>
    <w:rsid w:val="00E9017A"/>
    <w:rsid w:val="00E904B2"/>
    <w:rsid w:val="00E908C2"/>
    <w:rsid w:val="00E90EDE"/>
    <w:rsid w:val="00E915EB"/>
    <w:rsid w:val="00E917FF"/>
    <w:rsid w:val="00E91B5F"/>
    <w:rsid w:val="00E91C85"/>
    <w:rsid w:val="00E9282E"/>
    <w:rsid w:val="00E92877"/>
    <w:rsid w:val="00E92A8C"/>
    <w:rsid w:val="00E94091"/>
    <w:rsid w:val="00E94408"/>
    <w:rsid w:val="00E94D10"/>
    <w:rsid w:val="00E95855"/>
    <w:rsid w:val="00E960BA"/>
    <w:rsid w:val="00E96203"/>
    <w:rsid w:val="00E9635B"/>
    <w:rsid w:val="00E96882"/>
    <w:rsid w:val="00EA05DB"/>
    <w:rsid w:val="00EA2039"/>
    <w:rsid w:val="00EA26AD"/>
    <w:rsid w:val="00EA3213"/>
    <w:rsid w:val="00EA3245"/>
    <w:rsid w:val="00EA34CB"/>
    <w:rsid w:val="00EA37BF"/>
    <w:rsid w:val="00EA4B0F"/>
    <w:rsid w:val="00EA4E2E"/>
    <w:rsid w:val="00EA4F6B"/>
    <w:rsid w:val="00EA5C64"/>
    <w:rsid w:val="00EA60E5"/>
    <w:rsid w:val="00EA6794"/>
    <w:rsid w:val="00EA7576"/>
    <w:rsid w:val="00EA7891"/>
    <w:rsid w:val="00EA7976"/>
    <w:rsid w:val="00EA7C19"/>
    <w:rsid w:val="00EB0465"/>
    <w:rsid w:val="00EB04B3"/>
    <w:rsid w:val="00EB0BA0"/>
    <w:rsid w:val="00EB2033"/>
    <w:rsid w:val="00EB2A99"/>
    <w:rsid w:val="00EB301F"/>
    <w:rsid w:val="00EB416F"/>
    <w:rsid w:val="00EB59A9"/>
    <w:rsid w:val="00EB5B88"/>
    <w:rsid w:val="00EB6003"/>
    <w:rsid w:val="00EB6770"/>
    <w:rsid w:val="00EB71D9"/>
    <w:rsid w:val="00EB7F22"/>
    <w:rsid w:val="00EC05A4"/>
    <w:rsid w:val="00EC1B73"/>
    <w:rsid w:val="00EC29B6"/>
    <w:rsid w:val="00EC2A52"/>
    <w:rsid w:val="00EC2FE7"/>
    <w:rsid w:val="00EC3049"/>
    <w:rsid w:val="00EC30DD"/>
    <w:rsid w:val="00EC3360"/>
    <w:rsid w:val="00EC4809"/>
    <w:rsid w:val="00EC48EB"/>
    <w:rsid w:val="00EC4B71"/>
    <w:rsid w:val="00EC5A9A"/>
    <w:rsid w:val="00EC5D18"/>
    <w:rsid w:val="00EC6825"/>
    <w:rsid w:val="00EC6CF1"/>
    <w:rsid w:val="00EC6EFA"/>
    <w:rsid w:val="00EC718D"/>
    <w:rsid w:val="00EC720B"/>
    <w:rsid w:val="00EC7458"/>
    <w:rsid w:val="00EC74EA"/>
    <w:rsid w:val="00EC7569"/>
    <w:rsid w:val="00ED1429"/>
    <w:rsid w:val="00ED2770"/>
    <w:rsid w:val="00ED305C"/>
    <w:rsid w:val="00ED3496"/>
    <w:rsid w:val="00ED38A8"/>
    <w:rsid w:val="00ED3E46"/>
    <w:rsid w:val="00ED3E9A"/>
    <w:rsid w:val="00ED44AB"/>
    <w:rsid w:val="00ED50EE"/>
    <w:rsid w:val="00ED6295"/>
    <w:rsid w:val="00ED632B"/>
    <w:rsid w:val="00ED674E"/>
    <w:rsid w:val="00ED7252"/>
    <w:rsid w:val="00EE0846"/>
    <w:rsid w:val="00EE0E71"/>
    <w:rsid w:val="00EE0F5D"/>
    <w:rsid w:val="00EE1B54"/>
    <w:rsid w:val="00EE205B"/>
    <w:rsid w:val="00EE21D5"/>
    <w:rsid w:val="00EE23C2"/>
    <w:rsid w:val="00EE33CC"/>
    <w:rsid w:val="00EE3634"/>
    <w:rsid w:val="00EE3A7B"/>
    <w:rsid w:val="00EE4C96"/>
    <w:rsid w:val="00EE4E12"/>
    <w:rsid w:val="00EE67A7"/>
    <w:rsid w:val="00EE6967"/>
    <w:rsid w:val="00EE7ACC"/>
    <w:rsid w:val="00EE7CF0"/>
    <w:rsid w:val="00EF0204"/>
    <w:rsid w:val="00EF04CA"/>
    <w:rsid w:val="00EF08D3"/>
    <w:rsid w:val="00EF1799"/>
    <w:rsid w:val="00EF269A"/>
    <w:rsid w:val="00EF27A3"/>
    <w:rsid w:val="00EF38F1"/>
    <w:rsid w:val="00EF3DDD"/>
    <w:rsid w:val="00EF54DD"/>
    <w:rsid w:val="00EF59B4"/>
    <w:rsid w:val="00EF61FA"/>
    <w:rsid w:val="00EF66B1"/>
    <w:rsid w:val="00EF6AE3"/>
    <w:rsid w:val="00EF6EBC"/>
    <w:rsid w:val="00EF70A3"/>
    <w:rsid w:val="00EF74F6"/>
    <w:rsid w:val="00EF7666"/>
    <w:rsid w:val="00EF7DF2"/>
    <w:rsid w:val="00F00101"/>
    <w:rsid w:val="00F00710"/>
    <w:rsid w:val="00F00E34"/>
    <w:rsid w:val="00F00F30"/>
    <w:rsid w:val="00F014E8"/>
    <w:rsid w:val="00F015FF"/>
    <w:rsid w:val="00F01A12"/>
    <w:rsid w:val="00F03CDE"/>
    <w:rsid w:val="00F03ED0"/>
    <w:rsid w:val="00F0425F"/>
    <w:rsid w:val="00F0469F"/>
    <w:rsid w:val="00F04F61"/>
    <w:rsid w:val="00F04FC4"/>
    <w:rsid w:val="00F05E24"/>
    <w:rsid w:val="00F06E78"/>
    <w:rsid w:val="00F072B4"/>
    <w:rsid w:val="00F07596"/>
    <w:rsid w:val="00F07955"/>
    <w:rsid w:val="00F07E11"/>
    <w:rsid w:val="00F10CF0"/>
    <w:rsid w:val="00F10FF6"/>
    <w:rsid w:val="00F125C3"/>
    <w:rsid w:val="00F12A0B"/>
    <w:rsid w:val="00F12A5C"/>
    <w:rsid w:val="00F13B45"/>
    <w:rsid w:val="00F15472"/>
    <w:rsid w:val="00F154A2"/>
    <w:rsid w:val="00F1581C"/>
    <w:rsid w:val="00F17328"/>
    <w:rsid w:val="00F17789"/>
    <w:rsid w:val="00F17C52"/>
    <w:rsid w:val="00F20204"/>
    <w:rsid w:val="00F21562"/>
    <w:rsid w:val="00F21CFD"/>
    <w:rsid w:val="00F22076"/>
    <w:rsid w:val="00F22A09"/>
    <w:rsid w:val="00F23009"/>
    <w:rsid w:val="00F2306A"/>
    <w:rsid w:val="00F237E7"/>
    <w:rsid w:val="00F23DE5"/>
    <w:rsid w:val="00F23F96"/>
    <w:rsid w:val="00F2586D"/>
    <w:rsid w:val="00F26713"/>
    <w:rsid w:val="00F2696D"/>
    <w:rsid w:val="00F269D4"/>
    <w:rsid w:val="00F26E5D"/>
    <w:rsid w:val="00F26FDF"/>
    <w:rsid w:val="00F27211"/>
    <w:rsid w:val="00F27497"/>
    <w:rsid w:val="00F27FE2"/>
    <w:rsid w:val="00F3061F"/>
    <w:rsid w:val="00F30AFF"/>
    <w:rsid w:val="00F30D0E"/>
    <w:rsid w:val="00F30EF9"/>
    <w:rsid w:val="00F31859"/>
    <w:rsid w:val="00F31A8D"/>
    <w:rsid w:val="00F31D77"/>
    <w:rsid w:val="00F31DB5"/>
    <w:rsid w:val="00F3359D"/>
    <w:rsid w:val="00F336E1"/>
    <w:rsid w:val="00F33BDB"/>
    <w:rsid w:val="00F344A6"/>
    <w:rsid w:val="00F348BB"/>
    <w:rsid w:val="00F34C92"/>
    <w:rsid w:val="00F35082"/>
    <w:rsid w:val="00F350C9"/>
    <w:rsid w:val="00F367A8"/>
    <w:rsid w:val="00F36E6A"/>
    <w:rsid w:val="00F37332"/>
    <w:rsid w:val="00F37970"/>
    <w:rsid w:val="00F37BEB"/>
    <w:rsid w:val="00F4043C"/>
    <w:rsid w:val="00F4080A"/>
    <w:rsid w:val="00F40D55"/>
    <w:rsid w:val="00F423D1"/>
    <w:rsid w:val="00F42CDE"/>
    <w:rsid w:val="00F430DD"/>
    <w:rsid w:val="00F4367F"/>
    <w:rsid w:val="00F436DF"/>
    <w:rsid w:val="00F43B89"/>
    <w:rsid w:val="00F445DE"/>
    <w:rsid w:val="00F44DF1"/>
    <w:rsid w:val="00F45653"/>
    <w:rsid w:val="00F459C9"/>
    <w:rsid w:val="00F461AF"/>
    <w:rsid w:val="00F4621D"/>
    <w:rsid w:val="00F465E2"/>
    <w:rsid w:val="00F466C2"/>
    <w:rsid w:val="00F46D25"/>
    <w:rsid w:val="00F46FC4"/>
    <w:rsid w:val="00F470A7"/>
    <w:rsid w:val="00F470F1"/>
    <w:rsid w:val="00F47C33"/>
    <w:rsid w:val="00F47E99"/>
    <w:rsid w:val="00F47F2C"/>
    <w:rsid w:val="00F500B0"/>
    <w:rsid w:val="00F500F9"/>
    <w:rsid w:val="00F5042E"/>
    <w:rsid w:val="00F505FE"/>
    <w:rsid w:val="00F506D4"/>
    <w:rsid w:val="00F50AF4"/>
    <w:rsid w:val="00F50D31"/>
    <w:rsid w:val="00F50F6B"/>
    <w:rsid w:val="00F526A0"/>
    <w:rsid w:val="00F52DEF"/>
    <w:rsid w:val="00F53B6C"/>
    <w:rsid w:val="00F54267"/>
    <w:rsid w:val="00F5444A"/>
    <w:rsid w:val="00F55BF3"/>
    <w:rsid w:val="00F6019F"/>
    <w:rsid w:val="00F60260"/>
    <w:rsid w:val="00F60496"/>
    <w:rsid w:val="00F604FD"/>
    <w:rsid w:val="00F6058C"/>
    <w:rsid w:val="00F605EE"/>
    <w:rsid w:val="00F60C0F"/>
    <w:rsid w:val="00F6153E"/>
    <w:rsid w:val="00F62C2F"/>
    <w:rsid w:val="00F63B4C"/>
    <w:rsid w:val="00F64B3A"/>
    <w:rsid w:val="00F64CAF"/>
    <w:rsid w:val="00F64F93"/>
    <w:rsid w:val="00F65ED0"/>
    <w:rsid w:val="00F6633B"/>
    <w:rsid w:val="00F66584"/>
    <w:rsid w:val="00F66C27"/>
    <w:rsid w:val="00F6749E"/>
    <w:rsid w:val="00F67D46"/>
    <w:rsid w:val="00F7040D"/>
    <w:rsid w:val="00F70686"/>
    <w:rsid w:val="00F7069B"/>
    <w:rsid w:val="00F70A92"/>
    <w:rsid w:val="00F70F1E"/>
    <w:rsid w:val="00F71016"/>
    <w:rsid w:val="00F73FCD"/>
    <w:rsid w:val="00F74035"/>
    <w:rsid w:val="00F7433F"/>
    <w:rsid w:val="00F755CF"/>
    <w:rsid w:val="00F75DBA"/>
    <w:rsid w:val="00F75EFA"/>
    <w:rsid w:val="00F808A5"/>
    <w:rsid w:val="00F81514"/>
    <w:rsid w:val="00F816A3"/>
    <w:rsid w:val="00F8190A"/>
    <w:rsid w:val="00F831D6"/>
    <w:rsid w:val="00F83729"/>
    <w:rsid w:val="00F83A56"/>
    <w:rsid w:val="00F83BAA"/>
    <w:rsid w:val="00F84774"/>
    <w:rsid w:val="00F84C03"/>
    <w:rsid w:val="00F84C57"/>
    <w:rsid w:val="00F84E44"/>
    <w:rsid w:val="00F84F10"/>
    <w:rsid w:val="00F8531F"/>
    <w:rsid w:val="00F85539"/>
    <w:rsid w:val="00F85DC9"/>
    <w:rsid w:val="00F860BA"/>
    <w:rsid w:val="00F86A58"/>
    <w:rsid w:val="00F86D88"/>
    <w:rsid w:val="00F875D2"/>
    <w:rsid w:val="00F87E83"/>
    <w:rsid w:val="00F900AE"/>
    <w:rsid w:val="00F90FD2"/>
    <w:rsid w:val="00F9162D"/>
    <w:rsid w:val="00F9173C"/>
    <w:rsid w:val="00F91B7B"/>
    <w:rsid w:val="00F9217B"/>
    <w:rsid w:val="00F92C44"/>
    <w:rsid w:val="00F9316F"/>
    <w:rsid w:val="00F94433"/>
    <w:rsid w:val="00F94A5D"/>
    <w:rsid w:val="00F955DF"/>
    <w:rsid w:val="00F95761"/>
    <w:rsid w:val="00F95914"/>
    <w:rsid w:val="00F95DBF"/>
    <w:rsid w:val="00F960AA"/>
    <w:rsid w:val="00F9652F"/>
    <w:rsid w:val="00F96570"/>
    <w:rsid w:val="00FA032E"/>
    <w:rsid w:val="00FA1AB5"/>
    <w:rsid w:val="00FA2F2F"/>
    <w:rsid w:val="00FA316C"/>
    <w:rsid w:val="00FA49EE"/>
    <w:rsid w:val="00FA4DC3"/>
    <w:rsid w:val="00FA4ED5"/>
    <w:rsid w:val="00FA65D3"/>
    <w:rsid w:val="00FA705F"/>
    <w:rsid w:val="00FA7097"/>
    <w:rsid w:val="00FA7285"/>
    <w:rsid w:val="00FA7465"/>
    <w:rsid w:val="00FA77C6"/>
    <w:rsid w:val="00FB048F"/>
    <w:rsid w:val="00FB1180"/>
    <w:rsid w:val="00FB1A02"/>
    <w:rsid w:val="00FB26C0"/>
    <w:rsid w:val="00FB290E"/>
    <w:rsid w:val="00FB2AD9"/>
    <w:rsid w:val="00FB30B2"/>
    <w:rsid w:val="00FB4009"/>
    <w:rsid w:val="00FB48AE"/>
    <w:rsid w:val="00FB4C6E"/>
    <w:rsid w:val="00FB4DCB"/>
    <w:rsid w:val="00FB677D"/>
    <w:rsid w:val="00FB6809"/>
    <w:rsid w:val="00FB6B6B"/>
    <w:rsid w:val="00FB6B9C"/>
    <w:rsid w:val="00FB6CF6"/>
    <w:rsid w:val="00FC0AF2"/>
    <w:rsid w:val="00FC16EB"/>
    <w:rsid w:val="00FC37C7"/>
    <w:rsid w:val="00FC3B6E"/>
    <w:rsid w:val="00FC40E3"/>
    <w:rsid w:val="00FC4AC2"/>
    <w:rsid w:val="00FC58C9"/>
    <w:rsid w:val="00FC6122"/>
    <w:rsid w:val="00FC6257"/>
    <w:rsid w:val="00FC6C58"/>
    <w:rsid w:val="00FC741C"/>
    <w:rsid w:val="00FC7D11"/>
    <w:rsid w:val="00FD00DA"/>
    <w:rsid w:val="00FD017E"/>
    <w:rsid w:val="00FD03A8"/>
    <w:rsid w:val="00FD0BFD"/>
    <w:rsid w:val="00FD121C"/>
    <w:rsid w:val="00FD1B65"/>
    <w:rsid w:val="00FD24BC"/>
    <w:rsid w:val="00FD2D1C"/>
    <w:rsid w:val="00FD318D"/>
    <w:rsid w:val="00FD3D62"/>
    <w:rsid w:val="00FD4591"/>
    <w:rsid w:val="00FD4651"/>
    <w:rsid w:val="00FD4724"/>
    <w:rsid w:val="00FD498F"/>
    <w:rsid w:val="00FD5849"/>
    <w:rsid w:val="00FD5E98"/>
    <w:rsid w:val="00FD6715"/>
    <w:rsid w:val="00FD69F6"/>
    <w:rsid w:val="00FD6B25"/>
    <w:rsid w:val="00FD6C5C"/>
    <w:rsid w:val="00FD6D55"/>
    <w:rsid w:val="00FD6FCD"/>
    <w:rsid w:val="00FE002E"/>
    <w:rsid w:val="00FE03E0"/>
    <w:rsid w:val="00FE058D"/>
    <w:rsid w:val="00FE09F8"/>
    <w:rsid w:val="00FE0E3A"/>
    <w:rsid w:val="00FE100D"/>
    <w:rsid w:val="00FE1373"/>
    <w:rsid w:val="00FE1E6B"/>
    <w:rsid w:val="00FE1E7B"/>
    <w:rsid w:val="00FE2044"/>
    <w:rsid w:val="00FE229D"/>
    <w:rsid w:val="00FE4D7B"/>
    <w:rsid w:val="00FE57B6"/>
    <w:rsid w:val="00FE584A"/>
    <w:rsid w:val="00FE5966"/>
    <w:rsid w:val="00FE5F70"/>
    <w:rsid w:val="00FE64BF"/>
    <w:rsid w:val="00FE6D4B"/>
    <w:rsid w:val="00FE7080"/>
    <w:rsid w:val="00FF0151"/>
    <w:rsid w:val="00FF0634"/>
    <w:rsid w:val="00FF168D"/>
    <w:rsid w:val="00FF1DD2"/>
    <w:rsid w:val="00FF2044"/>
    <w:rsid w:val="00FF2277"/>
    <w:rsid w:val="00FF249F"/>
    <w:rsid w:val="00FF24AB"/>
    <w:rsid w:val="00FF38AF"/>
    <w:rsid w:val="00FF3F75"/>
    <w:rsid w:val="00FF4FC6"/>
    <w:rsid w:val="00FF5EDD"/>
    <w:rsid w:val="00FF6A63"/>
    <w:rsid w:val="00FF7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AA7992DB-C6BF-4B92-B700-24048C54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Emphasis">
    <w:name w:val="Emphasis"/>
    <w:basedOn w:val="DefaultParagraphFont"/>
    <w:uiPriority w:val="20"/>
    <w:qFormat/>
    <w:rsid w:val="00364D23"/>
    <w:rPr>
      <w:i/>
      <w:iCs/>
    </w:rPr>
  </w:style>
  <w:style w:type="paragraph" w:customStyle="1" w:styleId="EMBulletList">
    <w:name w:val="EM Bullet List"/>
    <w:basedOn w:val="EMNormal"/>
    <w:qFormat/>
    <w:rsid w:val="00DA608B"/>
    <w:pPr>
      <w:numPr>
        <w:numId w:val="2"/>
      </w:numPr>
      <w:spacing w:before="60" w:after="120"/>
      <w:ind w:left="720"/>
      <w:contextualSpacing/>
    </w:pPr>
  </w:style>
  <w:style w:type="paragraph" w:customStyle="1" w:styleId="EMNormal">
    <w:name w:val="EM Normal"/>
    <w:basedOn w:val="Normal"/>
    <w:link w:val="EMNormalChar"/>
    <w:qFormat/>
    <w:rsid w:val="00DA608B"/>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608B"/>
    <w:rPr>
      <w:rFonts w:ascii="Times New Roman" w:eastAsia="Times New Roman" w:hAnsi="Times New Roman" w:cs="Times New Roman"/>
      <w:sz w:val="24"/>
      <w:szCs w:val="24"/>
    </w:rPr>
  </w:style>
  <w:style w:type="character" w:customStyle="1" w:styleId="DefaultChar">
    <w:name w:val="Default Char"/>
    <w:link w:val="Default"/>
    <w:rsid w:val="001C32A5"/>
    <w:rPr>
      <w:rFonts w:ascii="Times New Roman" w:eastAsia="Times New Roman" w:hAnsi="Times New Roman" w:cs="Times New Roman"/>
      <w:color w:val="000000"/>
      <w:sz w:val="24"/>
      <w:szCs w:val="24"/>
      <w:lang w:eastAsia="en-AU"/>
    </w:rPr>
  </w:style>
  <w:style w:type="character" w:customStyle="1" w:styleId="normaltextrun">
    <w:name w:val="normaltextrun"/>
    <w:basedOn w:val="DefaultParagraphFont"/>
    <w:rsid w:val="000131F2"/>
  </w:style>
  <w:style w:type="paragraph" w:customStyle="1" w:styleId="SCHRnormal">
    <w:name w:val="SCHR normal"/>
    <w:basedOn w:val="Normal"/>
    <w:qFormat/>
    <w:rsid w:val="006B4962"/>
    <w:pPr>
      <w:tabs>
        <w:tab w:val="clear" w:pos="567"/>
      </w:tabs>
      <w:overflowPunct/>
      <w:autoSpaceDE/>
      <w:autoSpaceDN/>
      <w:adjustRightInd/>
      <w:spacing w:before="120" w:after="120"/>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06900906">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2474568">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392117632">
      <w:bodyDiv w:val="1"/>
      <w:marLeft w:val="0"/>
      <w:marRight w:val="0"/>
      <w:marTop w:val="0"/>
      <w:marBottom w:val="0"/>
      <w:divBdr>
        <w:top w:val="none" w:sz="0" w:space="0" w:color="auto"/>
        <w:left w:val="none" w:sz="0" w:space="0" w:color="auto"/>
        <w:bottom w:val="none" w:sz="0" w:space="0" w:color="auto"/>
        <w:right w:val="none" w:sz="0" w:space="0" w:color="auto"/>
      </w:divBdr>
    </w:div>
    <w:div w:id="530920948">
      <w:bodyDiv w:val="1"/>
      <w:marLeft w:val="0"/>
      <w:marRight w:val="0"/>
      <w:marTop w:val="0"/>
      <w:marBottom w:val="0"/>
      <w:divBdr>
        <w:top w:val="none" w:sz="0" w:space="0" w:color="auto"/>
        <w:left w:val="none" w:sz="0" w:space="0" w:color="auto"/>
        <w:bottom w:val="none" w:sz="0" w:space="0" w:color="auto"/>
        <w:right w:val="none" w:sz="0" w:space="0" w:color="auto"/>
      </w:divBdr>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41567096">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097869593">
      <w:bodyDiv w:val="1"/>
      <w:marLeft w:val="0"/>
      <w:marRight w:val="0"/>
      <w:marTop w:val="0"/>
      <w:marBottom w:val="0"/>
      <w:divBdr>
        <w:top w:val="none" w:sz="0" w:space="0" w:color="auto"/>
        <w:left w:val="none" w:sz="0" w:space="0" w:color="auto"/>
        <w:bottom w:val="none" w:sz="0" w:space="0" w:color="auto"/>
        <w:right w:val="none" w:sz="0" w:space="0" w:color="auto"/>
      </w:divBdr>
    </w:div>
    <w:div w:id="1118337868">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362047553">
      <w:bodyDiv w:val="1"/>
      <w:marLeft w:val="0"/>
      <w:marRight w:val="0"/>
      <w:marTop w:val="0"/>
      <w:marBottom w:val="0"/>
      <w:divBdr>
        <w:top w:val="none" w:sz="0" w:space="0" w:color="auto"/>
        <w:left w:val="none" w:sz="0" w:space="0" w:color="auto"/>
        <w:bottom w:val="none" w:sz="0" w:space="0" w:color="auto"/>
        <w:right w:val="none" w:sz="0" w:space="0" w:color="auto"/>
      </w:divBdr>
    </w:div>
    <w:div w:id="1458987875">
      <w:bodyDiv w:val="1"/>
      <w:marLeft w:val="0"/>
      <w:marRight w:val="0"/>
      <w:marTop w:val="0"/>
      <w:marBottom w:val="0"/>
      <w:divBdr>
        <w:top w:val="none" w:sz="0" w:space="0" w:color="auto"/>
        <w:left w:val="none" w:sz="0" w:space="0" w:color="auto"/>
        <w:bottom w:val="none" w:sz="0" w:space="0" w:color="auto"/>
        <w:right w:val="none" w:sz="0" w:space="0" w:color="auto"/>
      </w:divBdr>
    </w:div>
    <w:div w:id="1495995982">
      <w:bodyDiv w:val="1"/>
      <w:marLeft w:val="0"/>
      <w:marRight w:val="0"/>
      <w:marTop w:val="0"/>
      <w:marBottom w:val="0"/>
      <w:divBdr>
        <w:top w:val="none" w:sz="0" w:space="0" w:color="auto"/>
        <w:left w:val="none" w:sz="0" w:space="0" w:color="auto"/>
        <w:bottom w:val="none" w:sz="0" w:space="0" w:color="auto"/>
        <w:right w:val="none" w:sz="0" w:space="0" w:color="auto"/>
      </w:divBdr>
    </w:div>
    <w:div w:id="15635196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779369031">
      <w:bodyDiv w:val="1"/>
      <w:marLeft w:val="0"/>
      <w:marRight w:val="0"/>
      <w:marTop w:val="0"/>
      <w:marBottom w:val="0"/>
      <w:divBdr>
        <w:top w:val="none" w:sz="0" w:space="0" w:color="auto"/>
        <w:left w:val="none" w:sz="0" w:space="0" w:color="auto"/>
        <w:bottom w:val="none" w:sz="0" w:space="0" w:color="auto"/>
        <w:right w:val="none" w:sz="0" w:space="0" w:color="auto"/>
      </w:divBdr>
    </w:div>
    <w:div w:id="1814445407">
      <w:bodyDiv w:val="1"/>
      <w:marLeft w:val="0"/>
      <w:marRight w:val="0"/>
      <w:marTop w:val="0"/>
      <w:marBottom w:val="0"/>
      <w:divBdr>
        <w:top w:val="none" w:sz="0" w:space="0" w:color="auto"/>
        <w:left w:val="none" w:sz="0" w:space="0" w:color="auto"/>
        <w:bottom w:val="none" w:sz="0" w:space="0" w:color="auto"/>
        <w:right w:val="none" w:sz="0" w:space="0" w:color="auto"/>
      </w:divBdr>
    </w:div>
    <w:div w:id="1916426474">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083749491">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 w:id="21459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CEACB-ECA1-4F4D-B166-57F169B4B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C009A-7BA8-44D6-9378-1748EAFE8CA6}">
  <ds:schemaRefs>
    <ds:schemaRef ds:uri="http://schemas.openxmlformats.org/officeDocument/2006/bibliography"/>
  </ds:schemaRefs>
</ds:datastoreItem>
</file>

<file path=customXml/itemProps3.xml><?xml version="1.0" encoding="utf-8"?>
<ds:datastoreItem xmlns:ds="http://schemas.openxmlformats.org/officeDocument/2006/customXml" ds:itemID="{8C93E8F4-E65A-423A-BC02-70BB6EFB9E7C}">
  <ds:schemaRefs>
    <ds:schemaRef ds:uri="http://schemas.microsoft.com/office/2006/metadata/properties"/>
    <ds:schemaRef ds:uri="http://schemas.microsoft.com/office/infopath/2007/PartnerControls"/>
    <ds:schemaRef ds:uri="f8659690-d3c8-47b5-b3b3-85ad8ced11e2"/>
  </ds:schemaRefs>
</ds:datastoreItem>
</file>

<file path=customXml/itemProps4.xml><?xml version="1.0" encoding="utf-8"?>
<ds:datastoreItem xmlns:ds="http://schemas.openxmlformats.org/officeDocument/2006/customXml" ds:itemID="{FF21B2C1-E1E0-4181-BAD7-0E13FE550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CASA EX70/24 – Explanatory Statement</vt:lpstr>
    </vt:vector>
  </TitlesOfParts>
  <Company>Civil Aviation Safety Authority</Company>
  <LinksUpToDate>false</LinksUpToDate>
  <CharactersWithSpaces>60006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EX70/24 – Explanatory Statement</dc:title>
  <dc:subject> Part 133 and Part 91 of CASR – Supplementary Exemptions and Directions Instrument 2024</dc:subject>
  <dc:creator>Civil Aviation Safety Authority</dc:creator>
  <cp:lastModifiedBy>Spesyvy, Nadia</cp:lastModifiedBy>
  <cp:revision>13</cp:revision>
  <cp:lastPrinted>2021-03-31T23:34:00Z</cp:lastPrinted>
  <dcterms:created xsi:type="dcterms:W3CDTF">2025-02-07T06:29:00Z</dcterms:created>
  <dcterms:modified xsi:type="dcterms:W3CDTF">2025-02-10T05:28:00Z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