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E3F7" w14:textId="77777777" w:rsidR="00715914" w:rsidRPr="00430CEF" w:rsidRDefault="00DA186E" w:rsidP="00715914">
      <w:pPr>
        <w:rPr>
          <w:sz w:val="28"/>
        </w:rPr>
      </w:pPr>
      <w:r w:rsidRPr="00430CEF">
        <w:rPr>
          <w:noProof/>
          <w:lang w:eastAsia="en-AU"/>
        </w:rPr>
        <w:drawing>
          <wp:inline distT="0" distB="0" distL="0" distR="0" wp14:anchorId="09702245" wp14:editId="580061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84F06" w14:textId="77777777" w:rsidR="00715914" w:rsidRPr="00430CEF" w:rsidRDefault="00715914" w:rsidP="00715914">
      <w:pPr>
        <w:rPr>
          <w:sz w:val="19"/>
        </w:rPr>
      </w:pPr>
    </w:p>
    <w:p w14:paraId="0EFC8049" w14:textId="0057E755" w:rsidR="00554826" w:rsidRPr="00430CEF" w:rsidRDefault="000F1C80" w:rsidP="00554826">
      <w:pPr>
        <w:pStyle w:val="ShortT"/>
      </w:pPr>
      <w:r w:rsidRPr="00430CEF">
        <w:t xml:space="preserve">Southern Bluefin Tuna </w:t>
      </w:r>
      <w:r w:rsidR="00022BF4" w:rsidRPr="00430CEF">
        <w:t>Fishery</w:t>
      </w:r>
      <w:r w:rsidR="00232F5E">
        <w:t xml:space="preserve"> </w:t>
      </w:r>
      <w:r w:rsidR="00C0455F">
        <w:t>(</w:t>
      </w:r>
      <w:r w:rsidRPr="00430CEF">
        <w:t>Fishing Season</w:t>
      </w:r>
      <w:r w:rsidR="008504F2" w:rsidRPr="00430CEF">
        <w:t>)</w:t>
      </w:r>
      <w:r w:rsidR="00022BF4" w:rsidRPr="00430CEF">
        <w:t xml:space="preserve"> </w:t>
      </w:r>
      <w:r w:rsidR="00430CEF" w:rsidRPr="00430CEF">
        <w:t>Determination 202</w:t>
      </w:r>
      <w:r w:rsidR="006912A1">
        <w:t>4</w:t>
      </w:r>
    </w:p>
    <w:p w14:paraId="07D2219A" w14:textId="6BD00468" w:rsidR="00714415" w:rsidRPr="00430CEF" w:rsidRDefault="00714415" w:rsidP="00714415">
      <w:pPr>
        <w:pStyle w:val="SignCoverPageStart"/>
        <w:spacing w:before="240"/>
        <w:ind w:right="91"/>
        <w:rPr>
          <w:szCs w:val="22"/>
        </w:rPr>
      </w:pPr>
      <w:r w:rsidRPr="00430CEF">
        <w:rPr>
          <w:szCs w:val="22"/>
        </w:rPr>
        <w:t xml:space="preserve">The Australian Fisheries Management Authority makes the </w:t>
      </w:r>
      <w:r w:rsidR="006A1F6F">
        <w:rPr>
          <w:szCs w:val="22"/>
        </w:rPr>
        <w:t xml:space="preserve">following </w:t>
      </w:r>
      <w:r w:rsidR="008D03B2" w:rsidRPr="00430CEF">
        <w:rPr>
          <w:szCs w:val="22"/>
        </w:rPr>
        <w:t xml:space="preserve">determination.  </w:t>
      </w:r>
    </w:p>
    <w:p w14:paraId="5DF9E914" w14:textId="77777777" w:rsidR="003A44CD" w:rsidRDefault="003A44CD" w:rsidP="00714415">
      <w:pPr>
        <w:keepNext/>
        <w:spacing w:before="300" w:line="240" w:lineRule="atLeast"/>
        <w:ind w:right="397"/>
        <w:jc w:val="both"/>
      </w:pPr>
    </w:p>
    <w:p w14:paraId="235FC373" w14:textId="77E14E9A" w:rsidR="00714415" w:rsidRPr="00430CEF" w:rsidRDefault="77ADC6C4" w:rsidP="00714415">
      <w:pPr>
        <w:keepNext/>
        <w:spacing w:before="300" w:line="240" w:lineRule="atLeast"/>
        <w:ind w:right="397"/>
        <w:jc w:val="both"/>
      </w:pPr>
      <w:r>
        <w:t>Dated</w:t>
      </w:r>
      <w:r w:rsidR="00715212">
        <w:t xml:space="preserve"> 13</w:t>
      </w:r>
      <w:r w:rsidR="3C0CB7C4">
        <w:t xml:space="preserve"> </w:t>
      </w:r>
      <w:r w:rsidR="62B9E561">
        <w:t xml:space="preserve">November </w:t>
      </w:r>
      <w:r w:rsidR="29346CAE">
        <w:t>202</w:t>
      </w:r>
      <w:r w:rsidR="004112D3">
        <w:t>4</w:t>
      </w:r>
    </w:p>
    <w:tbl>
      <w:tblPr>
        <w:tblpPr w:leftFromText="180" w:rightFromText="180" w:vertAnchor="text" w:horzAnchor="margin" w:tblpY="355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3A44CD" w:rsidRPr="00C23563" w14:paraId="55E7896E" w14:textId="77777777" w:rsidTr="00E17B6B">
        <w:tc>
          <w:tcPr>
            <w:tcW w:w="1665" w:type="pct"/>
            <w:shd w:val="clear" w:color="auto" w:fill="auto"/>
          </w:tcPr>
          <w:p w14:paraId="7524D7F8" w14:textId="77777777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shd w:val="clear" w:color="auto" w:fill="auto"/>
          </w:tcPr>
          <w:p w14:paraId="217E3BC8" w14:textId="77777777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</w:tcPr>
          <w:p w14:paraId="02C836B6" w14:textId="77777777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3A44CD" w:rsidRPr="00C23563" w14:paraId="491735A2" w14:textId="77777777" w:rsidTr="00E17B6B">
        <w:tc>
          <w:tcPr>
            <w:tcW w:w="1665" w:type="pct"/>
            <w:shd w:val="clear" w:color="auto" w:fill="auto"/>
          </w:tcPr>
          <w:p w14:paraId="2E902C56" w14:textId="77777777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6C01B4E2" w14:textId="77777777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1885338C" w14:textId="77777777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715212" w:rsidRPr="00C23563" w14:paraId="22FFD163" w14:textId="77777777" w:rsidTr="00E17B6B">
        <w:tc>
          <w:tcPr>
            <w:tcW w:w="1665" w:type="pct"/>
            <w:shd w:val="clear" w:color="auto" w:fill="auto"/>
          </w:tcPr>
          <w:p w14:paraId="1A717566" w14:textId="77777777" w:rsidR="00715212" w:rsidRPr="00C23563" w:rsidRDefault="00715212" w:rsidP="00715212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shd w:val="clear" w:color="auto" w:fill="auto"/>
          </w:tcPr>
          <w:p w14:paraId="0DB192F7" w14:textId="4AD36E48" w:rsidR="00715212" w:rsidRPr="00C23563" w:rsidRDefault="00715212" w:rsidP="00715212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</w:tcPr>
          <w:p w14:paraId="705FB717" w14:textId="77777777" w:rsidR="00715212" w:rsidRPr="00C23563" w:rsidRDefault="00715212" w:rsidP="00715212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715212" w:rsidRPr="00C23563" w14:paraId="4BC4FC4C" w14:textId="77777777" w:rsidTr="00E17B6B">
        <w:tc>
          <w:tcPr>
            <w:tcW w:w="1665" w:type="pct"/>
            <w:shd w:val="clear" w:color="auto" w:fill="auto"/>
          </w:tcPr>
          <w:p w14:paraId="4B108952" w14:textId="77777777" w:rsidR="00715212" w:rsidRPr="00C23563" w:rsidRDefault="00715212" w:rsidP="00715212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shd w:val="clear" w:color="auto" w:fill="auto"/>
          </w:tcPr>
          <w:p w14:paraId="5470FE22" w14:textId="5D2494F9" w:rsidR="00715212" w:rsidRPr="00C23563" w:rsidRDefault="00715212" w:rsidP="00715212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0DD2350C" w14:textId="77777777" w:rsidR="00715212" w:rsidRPr="00C23563" w:rsidRDefault="00715212" w:rsidP="00715212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  <w:p w14:paraId="5449C6E7" w14:textId="77777777" w:rsidR="00715212" w:rsidRPr="00C23563" w:rsidRDefault="00715212" w:rsidP="00715212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2D6078F1" w14:textId="77777777" w:rsidR="00715212" w:rsidRPr="00C23563" w:rsidRDefault="00715212" w:rsidP="00715212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690C740A" w14:textId="77777777" w:rsidR="00715212" w:rsidRPr="00C23563" w:rsidRDefault="00715212" w:rsidP="00715212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1DCC9035" w14:textId="77777777" w:rsidR="00715212" w:rsidRPr="00C23563" w:rsidRDefault="00715212" w:rsidP="00715212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3A44CD" w:rsidRPr="00C23563" w14:paraId="54EC50B5" w14:textId="77777777" w:rsidTr="00E17B6B">
        <w:tc>
          <w:tcPr>
            <w:tcW w:w="1665" w:type="pct"/>
            <w:shd w:val="clear" w:color="auto" w:fill="auto"/>
          </w:tcPr>
          <w:p w14:paraId="5F0FCE8B" w14:textId="73CB0F4A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7C7389A7" w14:textId="77777777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</w:tcPr>
          <w:p w14:paraId="7774BFBB" w14:textId="77777777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  <w:tr w:rsidR="003A44CD" w:rsidRPr="00C23563" w14:paraId="23FD472F" w14:textId="77777777" w:rsidTr="00E17B6B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08E11FA0" w14:textId="50167494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3F86F7DE" w14:textId="77777777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7DFE913" w14:textId="77777777" w:rsidR="003A44CD" w:rsidRPr="00C23563" w:rsidRDefault="003A44CD" w:rsidP="00E17B6B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16E02F13" w14:textId="6ABE48C5" w:rsidR="00714415" w:rsidRPr="00430CEF" w:rsidRDefault="00714415" w:rsidP="00714415">
      <w:pPr>
        <w:tabs>
          <w:tab w:val="left" w:pos="8100"/>
        </w:tabs>
      </w:pPr>
    </w:p>
    <w:p w14:paraId="317AB735" w14:textId="77777777" w:rsidR="00554826" w:rsidRPr="00430CEF" w:rsidRDefault="00554826" w:rsidP="00554826"/>
    <w:p w14:paraId="4BD334C9" w14:textId="77777777" w:rsidR="00F6696E" w:rsidRPr="00430CEF" w:rsidRDefault="00F6696E" w:rsidP="00F6696E"/>
    <w:p w14:paraId="009CD645" w14:textId="77777777" w:rsidR="00F6696E" w:rsidRPr="00430CEF" w:rsidRDefault="00F6696E" w:rsidP="00F6696E">
      <w:pPr>
        <w:sectPr w:rsidR="00F6696E" w:rsidRPr="00430CEF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88BB251" w14:textId="77777777" w:rsidR="001D6D58" w:rsidRPr="009F302D" w:rsidRDefault="001D6D58" w:rsidP="001D6D58">
      <w:pPr>
        <w:outlineLvl w:val="0"/>
        <w:rPr>
          <w:sz w:val="36"/>
        </w:rPr>
      </w:pPr>
      <w:bookmarkStart w:id="0" w:name="_Toc506206243"/>
      <w:bookmarkStart w:id="1" w:name="_Toc506206531"/>
      <w:bookmarkStart w:id="2" w:name="_Toc517953442"/>
      <w:r w:rsidRPr="009F302D">
        <w:rPr>
          <w:sz w:val="36"/>
        </w:rPr>
        <w:lastRenderedPageBreak/>
        <w:t>Contents</w:t>
      </w:r>
    </w:p>
    <w:p w14:paraId="345C70E6" w14:textId="12CA0541" w:rsidR="00267E89" w:rsidRDefault="001D6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02D">
        <w:fldChar w:fldCharType="begin"/>
      </w:r>
      <w:r w:rsidRPr="009F302D">
        <w:instrText xml:space="preserve"> TOC \o "1-9" </w:instrText>
      </w:r>
      <w:r w:rsidRPr="009F302D">
        <w:fldChar w:fldCharType="separate"/>
      </w:r>
      <w:r w:rsidR="00267E89">
        <w:rPr>
          <w:noProof/>
        </w:rPr>
        <w:t>1  Name</w:t>
      </w:r>
      <w:r w:rsidR="00267E89">
        <w:rPr>
          <w:noProof/>
        </w:rPr>
        <w:tab/>
      </w:r>
      <w:r w:rsidR="00267E89">
        <w:rPr>
          <w:noProof/>
        </w:rPr>
        <w:fldChar w:fldCharType="begin"/>
      </w:r>
      <w:r w:rsidR="00267E89">
        <w:rPr>
          <w:noProof/>
        </w:rPr>
        <w:instrText xml:space="preserve"> PAGEREF _Toc178693605 \h </w:instrText>
      </w:r>
      <w:r w:rsidR="00267E89">
        <w:rPr>
          <w:noProof/>
        </w:rPr>
      </w:r>
      <w:r w:rsidR="00267E89">
        <w:rPr>
          <w:noProof/>
        </w:rPr>
        <w:fldChar w:fldCharType="separate"/>
      </w:r>
      <w:r w:rsidR="00235B4C">
        <w:rPr>
          <w:noProof/>
        </w:rPr>
        <w:t>1</w:t>
      </w:r>
      <w:r w:rsidR="00267E89">
        <w:rPr>
          <w:noProof/>
        </w:rPr>
        <w:fldChar w:fldCharType="end"/>
      </w:r>
    </w:p>
    <w:p w14:paraId="59640524" w14:textId="6A4BE701" w:rsidR="00267E89" w:rsidRDefault="00267E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_Toc178693606 \h </w:instrText>
      </w:r>
      <w:r>
        <w:rPr>
          <w:noProof/>
        </w:rPr>
      </w:r>
      <w:r>
        <w:rPr>
          <w:noProof/>
        </w:rPr>
        <w:fldChar w:fldCharType="separate"/>
      </w:r>
      <w:r w:rsidR="00235B4C">
        <w:rPr>
          <w:noProof/>
        </w:rPr>
        <w:t>1</w:t>
      </w:r>
      <w:r>
        <w:rPr>
          <w:noProof/>
        </w:rPr>
        <w:fldChar w:fldCharType="end"/>
      </w:r>
    </w:p>
    <w:p w14:paraId="6D260AE5" w14:textId="39ED4224" w:rsidR="00267E89" w:rsidRDefault="00267E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_Toc178693607 \h </w:instrText>
      </w:r>
      <w:r>
        <w:rPr>
          <w:noProof/>
        </w:rPr>
      </w:r>
      <w:r>
        <w:rPr>
          <w:noProof/>
        </w:rPr>
        <w:fldChar w:fldCharType="separate"/>
      </w:r>
      <w:r w:rsidR="00235B4C">
        <w:rPr>
          <w:noProof/>
        </w:rPr>
        <w:t>1</w:t>
      </w:r>
      <w:r>
        <w:rPr>
          <w:noProof/>
        </w:rPr>
        <w:fldChar w:fldCharType="end"/>
      </w:r>
    </w:p>
    <w:p w14:paraId="677CE4B5" w14:textId="0ABC4D64" w:rsidR="00267E89" w:rsidRDefault="00267E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_Toc178693608 \h </w:instrText>
      </w:r>
      <w:r>
        <w:rPr>
          <w:noProof/>
        </w:rPr>
      </w:r>
      <w:r>
        <w:rPr>
          <w:noProof/>
        </w:rPr>
        <w:fldChar w:fldCharType="separate"/>
      </w:r>
      <w:r w:rsidR="00235B4C">
        <w:rPr>
          <w:noProof/>
        </w:rPr>
        <w:t>1</w:t>
      </w:r>
      <w:r>
        <w:rPr>
          <w:noProof/>
        </w:rPr>
        <w:fldChar w:fldCharType="end"/>
      </w:r>
    </w:p>
    <w:p w14:paraId="3D5ED4C9" w14:textId="73F18F02" w:rsidR="00267E89" w:rsidRDefault="00267E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_Toc178693609 \h </w:instrText>
      </w:r>
      <w:r>
        <w:rPr>
          <w:noProof/>
        </w:rPr>
      </w:r>
      <w:r>
        <w:rPr>
          <w:noProof/>
        </w:rPr>
        <w:fldChar w:fldCharType="separate"/>
      </w:r>
      <w:r w:rsidR="00235B4C">
        <w:rPr>
          <w:noProof/>
        </w:rPr>
        <w:t>1</w:t>
      </w:r>
      <w:r>
        <w:rPr>
          <w:noProof/>
        </w:rPr>
        <w:fldChar w:fldCharType="end"/>
      </w:r>
    </w:p>
    <w:p w14:paraId="7263C0FC" w14:textId="7A160579" w:rsidR="001D6D58" w:rsidRPr="009F302D" w:rsidRDefault="001D6D58" w:rsidP="001D6D58">
      <w:pPr>
        <w:outlineLvl w:val="0"/>
      </w:pPr>
      <w:r w:rsidRPr="009F302D">
        <w:fldChar w:fldCharType="end"/>
      </w:r>
    </w:p>
    <w:p w14:paraId="5F707974" w14:textId="77777777" w:rsidR="001D6D58" w:rsidRDefault="001D6D58" w:rsidP="001D6D58">
      <w:pPr>
        <w:outlineLvl w:val="0"/>
        <w:rPr>
          <w:sz w:val="20"/>
        </w:rPr>
        <w:sectPr w:rsidR="001D6D58" w:rsidSect="008C2EAC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765B52FD" w14:textId="77777777" w:rsidR="001D6D58" w:rsidRDefault="001D6D58" w:rsidP="00D7480E">
      <w:pPr>
        <w:pStyle w:val="ActHead5"/>
        <w:ind w:left="0" w:firstLine="0"/>
      </w:pPr>
    </w:p>
    <w:p w14:paraId="1BD4C0FA" w14:textId="6DE49CAC" w:rsidR="00D7480E" w:rsidRPr="00430CEF" w:rsidRDefault="00D7480E" w:rsidP="00D7480E">
      <w:pPr>
        <w:pStyle w:val="ActHead5"/>
        <w:ind w:left="0" w:firstLine="0"/>
      </w:pPr>
      <w:bookmarkStart w:id="3" w:name="_Toc178693605"/>
      <w:r w:rsidRPr="00430CEF">
        <w:t xml:space="preserve">1 </w:t>
      </w:r>
      <w:r w:rsidR="008D03B2" w:rsidRPr="00430CEF">
        <w:t xml:space="preserve"> </w:t>
      </w:r>
      <w:r w:rsidRPr="00430CEF">
        <w:t>Name</w:t>
      </w:r>
      <w:bookmarkEnd w:id="0"/>
      <w:bookmarkEnd w:id="1"/>
      <w:bookmarkEnd w:id="2"/>
      <w:bookmarkEnd w:id="3"/>
    </w:p>
    <w:p w14:paraId="4BFBFB3B" w14:textId="56D11E1A" w:rsidR="000F1C80" w:rsidRPr="00430CEF" w:rsidRDefault="008D03B2" w:rsidP="008D03B2">
      <w:pPr>
        <w:pStyle w:val="subsection"/>
      </w:pPr>
      <w:r w:rsidRPr="00430CEF">
        <w:tab/>
      </w:r>
      <w:r w:rsidRPr="00430CEF">
        <w:tab/>
      </w:r>
      <w:r w:rsidR="00D7480E" w:rsidRPr="00430CEF">
        <w:t xml:space="preserve">This </w:t>
      </w:r>
      <w:r w:rsidR="00260CBD" w:rsidRPr="00430CEF">
        <w:t>instrument</w:t>
      </w:r>
      <w:r w:rsidR="000F1C80" w:rsidRPr="00430CEF">
        <w:t xml:space="preserve"> </w:t>
      </w:r>
      <w:r w:rsidR="00860AF8">
        <w:t>is</w:t>
      </w:r>
      <w:r w:rsidR="000F1C80" w:rsidRPr="00430CEF">
        <w:t xml:space="preserve"> the </w:t>
      </w:r>
      <w:r w:rsidR="00A2706A" w:rsidRPr="00A2706A">
        <w:rPr>
          <w:i/>
        </w:rPr>
        <w:t>Southern Bluefin Tuna Fishery</w:t>
      </w:r>
      <w:r w:rsidR="000A5F88">
        <w:rPr>
          <w:i/>
        </w:rPr>
        <w:t xml:space="preserve"> </w:t>
      </w:r>
      <w:r w:rsidR="00A2706A" w:rsidRPr="00A2706A">
        <w:rPr>
          <w:i/>
        </w:rPr>
        <w:t>(Fishing Season) Determination 2024</w:t>
      </w:r>
      <w:r w:rsidR="00A2706A">
        <w:rPr>
          <w:i/>
        </w:rPr>
        <w:t>.</w:t>
      </w:r>
    </w:p>
    <w:p w14:paraId="1CE1E58F" w14:textId="77777777" w:rsidR="00D7480E" w:rsidRPr="00430CEF" w:rsidRDefault="00D7480E" w:rsidP="00D7480E">
      <w:pPr>
        <w:pStyle w:val="ActHead5"/>
        <w:ind w:left="0" w:firstLine="0"/>
      </w:pPr>
      <w:bookmarkStart w:id="4" w:name="_Toc506206244"/>
      <w:bookmarkStart w:id="5" w:name="_Toc506206532"/>
      <w:bookmarkStart w:id="6" w:name="_Toc517953443"/>
      <w:bookmarkStart w:id="7" w:name="_Toc178693606"/>
      <w:r w:rsidRPr="00430CEF">
        <w:t xml:space="preserve">2 </w:t>
      </w:r>
      <w:r w:rsidR="008D03B2" w:rsidRPr="00430CEF">
        <w:t xml:space="preserve"> </w:t>
      </w:r>
      <w:r w:rsidRPr="00430CEF">
        <w:t>Commencement</w:t>
      </w:r>
      <w:bookmarkEnd w:id="4"/>
      <w:bookmarkEnd w:id="5"/>
      <w:bookmarkEnd w:id="6"/>
      <w:bookmarkEnd w:id="7"/>
    </w:p>
    <w:p w14:paraId="213055F3" w14:textId="5ECE6461" w:rsidR="000F1C80" w:rsidRPr="00430CEF" w:rsidRDefault="008D03B2" w:rsidP="008D03B2">
      <w:pPr>
        <w:pStyle w:val="subsection"/>
      </w:pPr>
      <w:r w:rsidRPr="00430CEF">
        <w:tab/>
      </w:r>
      <w:r w:rsidRPr="00430CEF">
        <w:tab/>
      </w:r>
      <w:r w:rsidR="00D7480E" w:rsidRPr="00430CEF">
        <w:t xml:space="preserve">This </w:t>
      </w:r>
      <w:r w:rsidR="00260CBD" w:rsidRPr="00430CEF">
        <w:t>instrument</w:t>
      </w:r>
      <w:r w:rsidR="00430CEF" w:rsidRPr="00430CEF">
        <w:t xml:space="preserve"> commences on 1 December 202</w:t>
      </w:r>
      <w:r w:rsidR="004112D3">
        <w:t>4</w:t>
      </w:r>
      <w:r w:rsidR="000F1C80" w:rsidRPr="00430CEF">
        <w:t>.</w:t>
      </w:r>
    </w:p>
    <w:p w14:paraId="565E0B31" w14:textId="4A12533D" w:rsidR="00D7480E" w:rsidRPr="00430CEF" w:rsidRDefault="00391DD1" w:rsidP="00D7480E">
      <w:pPr>
        <w:pStyle w:val="ActHead5"/>
        <w:ind w:left="0" w:firstLine="0"/>
      </w:pPr>
      <w:bookmarkStart w:id="8" w:name="_Toc506206245"/>
      <w:bookmarkStart w:id="9" w:name="_Toc506206533"/>
      <w:bookmarkStart w:id="10" w:name="_Toc517953444"/>
      <w:bookmarkStart w:id="11" w:name="_Toc178693607"/>
      <w:r w:rsidRPr="00430CEF">
        <w:t>3</w:t>
      </w:r>
      <w:r w:rsidR="00D7480E" w:rsidRPr="00430CEF">
        <w:t xml:space="preserve"> </w:t>
      </w:r>
      <w:r w:rsidR="008D03B2" w:rsidRPr="00430CEF">
        <w:t xml:space="preserve"> </w:t>
      </w:r>
      <w:bookmarkEnd w:id="8"/>
      <w:bookmarkEnd w:id="9"/>
      <w:bookmarkEnd w:id="10"/>
      <w:r w:rsidR="001804B6" w:rsidRPr="00430CEF">
        <w:t>Cessation</w:t>
      </w:r>
      <w:bookmarkEnd w:id="11"/>
    </w:p>
    <w:p w14:paraId="70E02E50" w14:textId="747ABF0F" w:rsidR="000F1C80" w:rsidRPr="00430CEF" w:rsidRDefault="008D03B2" w:rsidP="008D03B2">
      <w:pPr>
        <w:pStyle w:val="subsection"/>
      </w:pPr>
      <w:r w:rsidRPr="00430CEF">
        <w:tab/>
      </w:r>
      <w:r w:rsidRPr="00430CEF">
        <w:tab/>
      </w:r>
      <w:r w:rsidR="00F056CB" w:rsidRPr="00430CEF">
        <w:t xml:space="preserve">This </w:t>
      </w:r>
      <w:r w:rsidR="00260CBD" w:rsidRPr="00430CEF">
        <w:t>instrument</w:t>
      </w:r>
      <w:r w:rsidR="000F1C80" w:rsidRPr="00430CEF">
        <w:t xml:space="preserve"> </w:t>
      </w:r>
      <w:r w:rsidR="001804B6" w:rsidRPr="00430CEF">
        <w:t>ceases</w:t>
      </w:r>
      <w:r w:rsidR="00DD4B6B" w:rsidRPr="00430CEF">
        <w:t xml:space="preserve"> on</w:t>
      </w:r>
      <w:r w:rsidR="00430CEF" w:rsidRPr="00430CEF">
        <w:t xml:space="preserve"> </w:t>
      </w:r>
      <w:r w:rsidR="007C22C1">
        <w:t>30 November</w:t>
      </w:r>
      <w:r w:rsidR="00430CEF" w:rsidRPr="00430CEF">
        <w:t xml:space="preserve"> 202</w:t>
      </w:r>
      <w:r w:rsidR="004112D3">
        <w:t>5</w:t>
      </w:r>
      <w:r w:rsidR="000F1C80" w:rsidRPr="00430CEF">
        <w:t xml:space="preserve">.  </w:t>
      </w:r>
    </w:p>
    <w:p w14:paraId="635DB942" w14:textId="77777777" w:rsidR="00D7480E" w:rsidRPr="00430CEF" w:rsidRDefault="00391DD1" w:rsidP="00D7480E">
      <w:pPr>
        <w:pStyle w:val="ActHead5"/>
        <w:ind w:left="0" w:firstLine="0"/>
      </w:pPr>
      <w:bookmarkStart w:id="12" w:name="_Toc506206246"/>
      <w:bookmarkStart w:id="13" w:name="_Toc506206534"/>
      <w:bookmarkStart w:id="14" w:name="_Toc517953445"/>
      <w:bookmarkStart w:id="15" w:name="_Toc178693608"/>
      <w:r w:rsidRPr="00430CEF">
        <w:t>4</w:t>
      </w:r>
      <w:r w:rsidR="00D7480E" w:rsidRPr="00430CEF">
        <w:t xml:space="preserve"> </w:t>
      </w:r>
      <w:r w:rsidR="00475CDB" w:rsidRPr="00430CEF">
        <w:t xml:space="preserve"> </w:t>
      </w:r>
      <w:r w:rsidR="00D7480E" w:rsidRPr="00430CEF">
        <w:t>Authority</w:t>
      </w:r>
      <w:bookmarkEnd w:id="12"/>
      <w:bookmarkEnd w:id="13"/>
      <w:bookmarkEnd w:id="14"/>
      <w:bookmarkEnd w:id="15"/>
    </w:p>
    <w:p w14:paraId="1D98FF1B" w14:textId="3FD5BED4" w:rsidR="000F1C80" w:rsidRPr="00430CEF" w:rsidRDefault="008D03B2" w:rsidP="008D03B2">
      <w:pPr>
        <w:pStyle w:val="subsection"/>
      </w:pPr>
      <w:r w:rsidRPr="00430CEF">
        <w:tab/>
      </w:r>
      <w:r w:rsidRPr="00430CEF">
        <w:tab/>
      </w:r>
      <w:r w:rsidR="00D7480E" w:rsidRPr="00430CEF">
        <w:t xml:space="preserve">This instrument is made </w:t>
      </w:r>
      <w:r w:rsidRPr="00430CEF">
        <w:t xml:space="preserve">under </w:t>
      </w:r>
      <w:r w:rsidR="00BF487E" w:rsidRPr="00430CEF">
        <w:t>paragraph</w:t>
      </w:r>
      <w:r w:rsidR="000F1C80" w:rsidRPr="00430CEF">
        <w:t xml:space="preserve"> 17(6)(aa) of the </w:t>
      </w:r>
      <w:r w:rsidR="000F1C80" w:rsidRPr="00430CEF">
        <w:rPr>
          <w:i/>
        </w:rPr>
        <w:t>Fisheries Management Act 1991</w:t>
      </w:r>
      <w:r w:rsidR="000F1C80" w:rsidRPr="00430CEF">
        <w:t xml:space="preserve"> under </w:t>
      </w:r>
      <w:r w:rsidR="00260CBD" w:rsidRPr="00430CEF">
        <w:t>sub</w:t>
      </w:r>
      <w:r w:rsidR="00ED0C87">
        <w:t>clause</w:t>
      </w:r>
      <w:r w:rsidR="000F1C80" w:rsidRPr="00430CEF">
        <w:t xml:space="preserve"> 3.1 of the </w:t>
      </w:r>
      <w:r w:rsidR="000F1C80" w:rsidRPr="00430CEF">
        <w:rPr>
          <w:i/>
        </w:rPr>
        <w:t>Southern Bluefin Tuna Fishery Management Plan 1995</w:t>
      </w:r>
      <w:r w:rsidR="00A2706A">
        <w:rPr>
          <w:i/>
        </w:rPr>
        <w:t>.</w:t>
      </w:r>
      <w:r w:rsidR="00713840" w:rsidRPr="00430CEF">
        <w:rPr>
          <w:i/>
        </w:rPr>
        <w:t xml:space="preserve"> </w:t>
      </w:r>
    </w:p>
    <w:p w14:paraId="117F7864" w14:textId="77777777" w:rsidR="00D7480E" w:rsidRPr="00430CEF" w:rsidRDefault="00391DD1" w:rsidP="00D7480E">
      <w:pPr>
        <w:pStyle w:val="ActHead5"/>
        <w:ind w:left="0" w:firstLine="0"/>
      </w:pPr>
      <w:bookmarkStart w:id="16" w:name="_Toc506206247"/>
      <w:bookmarkStart w:id="17" w:name="_Toc506206535"/>
      <w:bookmarkStart w:id="18" w:name="_Toc517953446"/>
      <w:bookmarkStart w:id="19" w:name="_Toc178693609"/>
      <w:r w:rsidRPr="00430CEF">
        <w:t>5</w:t>
      </w:r>
      <w:r w:rsidR="00D7480E" w:rsidRPr="00430CEF">
        <w:t xml:space="preserve"> </w:t>
      </w:r>
      <w:r w:rsidR="00475CDB" w:rsidRPr="00430CEF">
        <w:t xml:space="preserve"> </w:t>
      </w:r>
      <w:r w:rsidR="00D7480E" w:rsidRPr="00430CEF">
        <w:t>Definitions</w:t>
      </w:r>
      <w:bookmarkEnd w:id="16"/>
      <w:bookmarkEnd w:id="17"/>
      <w:bookmarkEnd w:id="18"/>
      <w:bookmarkEnd w:id="19"/>
    </w:p>
    <w:p w14:paraId="2549EB81" w14:textId="28FED02E" w:rsidR="007D62E5" w:rsidRPr="00DF0054" w:rsidRDefault="007C6FDB" w:rsidP="00480BAF">
      <w:pPr>
        <w:pStyle w:val="notetext"/>
        <w:ind w:left="1571"/>
      </w:pPr>
      <w:r>
        <w:t xml:space="preserve">          </w:t>
      </w:r>
      <w:r w:rsidR="007D62E5" w:rsidRPr="00DF0054">
        <w:t xml:space="preserve">Note: </w:t>
      </w:r>
      <w:r w:rsidR="00860AF8">
        <w:t xml:space="preserve"> </w:t>
      </w:r>
      <w:r w:rsidR="007D62E5" w:rsidRPr="00DF0054">
        <w:t>A number of the expressions used in this instrument are defined in the</w:t>
      </w:r>
      <w:r w:rsidR="007D62E5">
        <w:t xml:space="preserve"> </w:t>
      </w:r>
      <w:r w:rsidR="00860AF8">
        <w:t>c</w:t>
      </w:r>
      <w:r w:rsidR="00F41754">
        <w:t>lause</w:t>
      </w:r>
      <w:r w:rsidR="007D62E5">
        <w:t xml:space="preserve"> 3 of the </w:t>
      </w:r>
      <w:r w:rsidR="007D62E5" w:rsidRPr="00DF0054">
        <w:t>Management Plan, including the following:</w:t>
      </w:r>
    </w:p>
    <w:p w14:paraId="1FDC7F18" w14:textId="740B8822" w:rsidR="007D62E5" w:rsidRPr="00911E26" w:rsidRDefault="00854E02" w:rsidP="00480BAF">
      <w:pPr>
        <w:pStyle w:val="notetext"/>
        <w:numPr>
          <w:ilvl w:val="0"/>
          <w:numId w:val="20"/>
        </w:numPr>
        <w:ind w:left="1920"/>
      </w:pPr>
      <w:r>
        <w:rPr>
          <w:i/>
          <w:iCs/>
        </w:rPr>
        <w:t>SBT Fishery</w:t>
      </w:r>
      <w:r w:rsidR="008E0C93">
        <w:rPr>
          <w:i/>
          <w:iCs/>
        </w:rPr>
        <w:t>.</w:t>
      </w:r>
      <w:r>
        <w:rPr>
          <w:i/>
          <w:iCs/>
        </w:rPr>
        <w:t xml:space="preserve"> </w:t>
      </w:r>
    </w:p>
    <w:p w14:paraId="44635DC6" w14:textId="77777777" w:rsidR="007D62E5" w:rsidRPr="00DF0054" w:rsidRDefault="007D62E5" w:rsidP="007D62E5">
      <w:pPr>
        <w:pStyle w:val="subsection"/>
      </w:pPr>
      <w:r w:rsidRPr="00DF0054">
        <w:tab/>
      </w:r>
      <w:r w:rsidRPr="00DF0054">
        <w:tab/>
        <w:t>In this instrument:</w:t>
      </w:r>
    </w:p>
    <w:p w14:paraId="33113DD6" w14:textId="7972814D" w:rsidR="007D62E5" w:rsidRPr="00DF0054" w:rsidRDefault="007D62E5" w:rsidP="007D62E5">
      <w:pPr>
        <w:pStyle w:val="Definition"/>
      </w:pPr>
      <w:r w:rsidRPr="00DF0054">
        <w:rPr>
          <w:b/>
          <w:i/>
        </w:rPr>
        <w:t>Act</w:t>
      </w:r>
      <w:r w:rsidRPr="00DF0054">
        <w:t xml:space="preserve"> means the </w:t>
      </w:r>
      <w:r w:rsidRPr="00DF0054">
        <w:rPr>
          <w:i/>
        </w:rPr>
        <w:t>Fisheries Management Act 1991</w:t>
      </w:r>
      <w:r w:rsidR="008E0C93">
        <w:rPr>
          <w:i/>
        </w:rPr>
        <w:t>.</w:t>
      </w:r>
    </w:p>
    <w:p w14:paraId="377E0A77" w14:textId="5EFD27EF" w:rsidR="007D62E5" w:rsidRPr="00DF0054" w:rsidRDefault="007D62E5" w:rsidP="007D62E5">
      <w:pPr>
        <w:pStyle w:val="Definition"/>
        <w:rPr>
          <w:i/>
          <w:iCs/>
        </w:rPr>
      </w:pPr>
      <w:r w:rsidRPr="00DF0054">
        <w:rPr>
          <w:b/>
          <w:i/>
        </w:rPr>
        <w:t xml:space="preserve">Management Plan </w:t>
      </w:r>
      <w:r w:rsidRPr="00DF0054">
        <w:t xml:space="preserve">means the </w:t>
      </w:r>
      <w:r w:rsidR="00675222" w:rsidRPr="00675222">
        <w:rPr>
          <w:i/>
          <w:iCs/>
        </w:rPr>
        <w:t>Southern Bluefin Tuna Fishery Management Plan 1995</w:t>
      </w:r>
      <w:r w:rsidR="00675222">
        <w:rPr>
          <w:i/>
          <w:iCs/>
        </w:rPr>
        <w:t>.</w:t>
      </w:r>
    </w:p>
    <w:p w14:paraId="6D8E9AD7" w14:textId="56E83919" w:rsidR="000F1C80" w:rsidRPr="00267E89" w:rsidRDefault="00391DD1" w:rsidP="000F1C80">
      <w:pPr>
        <w:pStyle w:val="AFMANormal"/>
        <w:rPr>
          <w:b/>
          <w:kern w:val="28"/>
          <w:lang w:eastAsia="en-AU"/>
        </w:rPr>
      </w:pPr>
      <w:bookmarkStart w:id="20" w:name="_Toc506206248"/>
      <w:bookmarkStart w:id="21" w:name="_Toc506206536"/>
      <w:bookmarkStart w:id="22" w:name="_Toc517953447"/>
      <w:r w:rsidRPr="00430CEF">
        <w:rPr>
          <w:b/>
          <w:szCs w:val="24"/>
        </w:rPr>
        <w:t>6</w:t>
      </w:r>
      <w:r w:rsidR="00D7480E" w:rsidRPr="00430CEF">
        <w:rPr>
          <w:b/>
          <w:szCs w:val="24"/>
        </w:rPr>
        <w:t xml:space="preserve"> </w:t>
      </w:r>
      <w:r w:rsidR="00475CDB" w:rsidRPr="00430CEF">
        <w:rPr>
          <w:b/>
          <w:szCs w:val="24"/>
        </w:rPr>
        <w:t xml:space="preserve"> </w:t>
      </w:r>
      <w:r w:rsidR="000F1C80" w:rsidRPr="00267E89">
        <w:rPr>
          <w:b/>
          <w:kern w:val="28"/>
          <w:lang w:eastAsia="en-AU"/>
        </w:rPr>
        <w:t>Determination of fishing season</w:t>
      </w:r>
    </w:p>
    <w:p w14:paraId="60EF87EE" w14:textId="5184CEB4" w:rsidR="000F1C80" w:rsidRPr="00430CEF" w:rsidRDefault="008D03B2" w:rsidP="008603AE">
      <w:pPr>
        <w:pStyle w:val="subsection"/>
      </w:pPr>
      <w:r w:rsidRPr="00430CEF">
        <w:tab/>
      </w:r>
      <w:r w:rsidRPr="00430CEF">
        <w:tab/>
      </w:r>
      <w:r w:rsidR="00494C1B" w:rsidRPr="00430CEF">
        <w:t>The fishing season</w:t>
      </w:r>
      <w:r w:rsidR="000F1C80" w:rsidRPr="00430CEF">
        <w:t xml:space="preserve"> in the </w:t>
      </w:r>
      <w:r w:rsidR="00062292">
        <w:t>SBT</w:t>
      </w:r>
      <w:r w:rsidR="000F1C80" w:rsidRPr="00430CEF">
        <w:t xml:space="preserve"> Fishery </w:t>
      </w:r>
      <w:r w:rsidR="00494C1B" w:rsidRPr="00430CEF">
        <w:t>is</w:t>
      </w:r>
      <w:r w:rsidR="000F1C80" w:rsidRPr="00430CEF">
        <w:t xml:space="preserve"> </w:t>
      </w:r>
      <w:r w:rsidRPr="00430CEF">
        <w:t>determined to be</w:t>
      </w:r>
      <w:r w:rsidR="00494C1B" w:rsidRPr="00430CEF">
        <w:t xml:space="preserve"> the period</w:t>
      </w:r>
      <w:r w:rsidR="008603AE">
        <w:t xml:space="preserve"> </w:t>
      </w:r>
      <w:r w:rsidR="00475CDB" w:rsidRPr="00430CEF">
        <w:t xml:space="preserve">commencing </w:t>
      </w:r>
      <w:r w:rsidR="00430CEF" w:rsidRPr="00430CEF">
        <w:t>1 December 202</w:t>
      </w:r>
      <w:r w:rsidR="004112D3">
        <w:t>4</w:t>
      </w:r>
      <w:r w:rsidR="00430CEF" w:rsidRPr="00430CEF">
        <w:t xml:space="preserve"> and ending on 30 November 202</w:t>
      </w:r>
      <w:r w:rsidR="004112D3">
        <w:t>5</w:t>
      </w:r>
      <w:r w:rsidR="00494C1B" w:rsidRPr="00430CEF">
        <w:t>.</w:t>
      </w:r>
    </w:p>
    <w:p w14:paraId="603EA8B3" w14:textId="77777777" w:rsidR="00494C1B" w:rsidRPr="008D03B2" w:rsidRDefault="00494C1B" w:rsidP="00494C1B">
      <w:pPr>
        <w:pStyle w:val="paragraph"/>
        <w:ind w:left="1650" w:firstLine="0"/>
      </w:pPr>
    </w:p>
    <w:bookmarkEnd w:id="20"/>
    <w:bookmarkEnd w:id="21"/>
    <w:bookmarkEnd w:id="22"/>
    <w:p w14:paraId="5EDAC2CD" w14:textId="77777777" w:rsidR="000E1758" w:rsidRDefault="000E1758" w:rsidP="00A67F6A">
      <w:pPr>
        <w:pStyle w:val="ActHead5"/>
        <w:ind w:left="0" w:firstLine="0"/>
      </w:pPr>
    </w:p>
    <w:sectPr w:rsidR="000E1758" w:rsidSect="008C2EAC"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238A7" w14:textId="77777777" w:rsidR="00D602D0" w:rsidRDefault="00D602D0" w:rsidP="00715914">
      <w:pPr>
        <w:spacing w:line="240" w:lineRule="auto"/>
      </w:pPr>
      <w:r>
        <w:separator/>
      </w:r>
    </w:p>
  </w:endnote>
  <w:endnote w:type="continuationSeparator" w:id="0">
    <w:p w14:paraId="2C34F1A1" w14:textId="77777777" w:rsidR="00D602D0" w:rsidRDefault="00D602D0" w:rsidP="00715914">
      <w:pPr>
        <w:spacing w:line="240" w:lineRule="auto"/>
      </w:pPr>
      <w:r>
        <w:continuationSeparator/>
      </w:r>
    </w:p>
  </w:endnote>
  <w:endnote w:type="continuationNotice" w:id="1">
    <w:p w14:paraId="0F08945B" w14:textId="77777777" w:rsidR="00D602D0" w:rsidRDefault="00D602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C4CD" w14:textId="77777777" w:rsidR="00EF3F17" w:rsidRPr="00E33C1C" w:rsidRDefault="00EF3F1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3F17" w14:paraId="75D3E11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BBAD71" w14:textId="77777777" w:rsidR="00EF3F17" w:rsidRDefault="00EF3F1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F97323" w14:textId="35737753" w:rsidR="00EF3F17" w:rsidRPr="004E1307" w:rsidRDefault="00EF3F1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5B4C">
            <w:rPr>
              <w:i/>
              <w:noProof/>
              <w:sz w:val="18"/>
            </w:rPr>
            <w:t>Southern Bluefin Tuna Fishery ( Fishing Season)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C2CA33" w14:textId="77777777" w:rsidR="00EF3F17" w:rsidRDefault="00EF3F1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F3F17" w14:paraId="50B73F9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700687" w14:textId="77777777" w:rsidR="00EF3F17" w:rsidRDefault="00EF3F17" w:rsidP="00A369E3">
          <w:pPr>
            <w:jc w:val="right"/>
            <w:rPr>
              <w:sz w:val="18"/>
            </w:rPr>
          </w:pPr>
        </w:p>
      </w:tc>
    </w:tr>
  </w:tbl>
  <w:p w14:paraId="210F2F77" w14:textId="77777777" w:rsidR="00EF3F17" w:rsidRPr="00ED79B6" w:rsidRDefault="00EF3F1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5118" w14:textId="77777777" w:rsidR="00EF3F17" w:rsidRPr="00E33C1C" w:rsidRDefault="00EF3F1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EF3F17" w14:paraId="42EAAF5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75D2F9" w14:textId="77777777" w:rsidR="00EF3F17" w:rsidRDefault="00EF3F1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2B585A" w14:textId="3229680D" w:rsidR="00EF3F17" w:rsidRDefault="00EF3F1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5B4C">
            <w:rPr>
              <w:i/>
              <w:noProof/>
              <w:sz w:val="18"/>
            </w:rPr>
            <w:t>Southern Bluefin Tuna Fishery ( Fishing Season)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E92986" w14:textId="77777777" w:rsidR="00EF3F17" w:rsidRDefault="00EF3F1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F3F17" w14:paraId="18BF081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550574" w14:textId="77777777" w:rsidR="00EF3F17" w:rsidRDefault="00EF3F17" w:rsidP="00A369E3">
          <w:pPr>
            <w:rPr>
              <w:sz w:val="18"/>
            </w:rPr>
          </w:pPr>
        </w:p>
      </w:tc>
    </w:tr>
  </w:tbl>
  <w:p w14:paraId="73A6F342" w14:textId="77777777" w:rsidR="00EF3F17" w:rsidRPr="00ED79B6" w:rsidRDefault="00EF3F1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3753" w14:textId="77777777" w:rsidR="00EF3F17" w:rsidRPr="00E33C1C" w:rsidRDefault="00EF3F1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F3F17" w14:paraId="7822CAF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035A2" w14:textId="77777777" w:rsidR="00EF3F17" w:rsidRDefault="00EF3F1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665075" w14:textId="77777777" w:rsidR="00EF3F17" w:rsidRDefault="00EF3F1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2972B7" w14:textId="77777777" w:rsidR="00EF3F17" w:rsidRDefault="00EF3F1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9D25D6B" w14:textId="77777777" w:rsidR="00EF3F17" w:rsidRPr="00ED79B6" w:rsidRDefault="00EF3F1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AA30E" w14:textId="77777777" w:rsidR="00EF3F17" w:rsidRPr="002B0EA5" w:rsidRDefault="00EF3F17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F3F17" w14:paraId="1662754A" w14:textId="77777777" w:rsidTr="00714415">
      <w:tc>
        <w:tcPr>
          <w:tcW w:w="365" w:type="pct"/>
        </w:tcPr>
        <w:p w14:paraId="317E3BAF" w14:textId="77777777" w:rsidR="00EF3F17" w:rsidRDefault="00EF3F17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2C47C1E" w14:textId="2E3D682D" w:rsidR="00EF3F17" w:rsidRDefault="00EF3F17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5B4C">
            <w:rPr>
              <w:i/>
              <w:noProof/>
              <w:sz w:val="18"/>
            </w:rPr>
            <w:t>Southern Bluefin Tuna Fishery ( Fishing Season)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6DA790B" w14:textId="77777777" w:rsidR="00EF3F17" w:rsidRDefault="00EF3F17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EF3F17" w14:paraId="08B4C23F" w14:textId="77777777" w:rsidTr="00714415">
      <w:tc>
        <w:tcPr>
          <w:tcW w:w="5000" w:type="pct"/>
          <w:gridSpan w:val="3"/>
        </w:tcPr>
        <w:p w14:paraId="5A3A46A3" w14:textId="77777777" w:rsidR="00EF3F17" w:rsidRDefault="00EF3F17" w:rsidP="00714415">
          <w:pPr>
            <w:jc w:val="right"/>
            <w:rPr>
              <w:sz w:val="18"/>
            </w:rPr>
          </w:pPr>
        </w:p>
      </w:tc>
    </w:tr>
  </w:tbl>
  <w:p w14:paraId="198C9500" w14:textId="77777777" w:rsidR="00EF3F17" w:rsidRPr="00ED79B6" w:rsidRDefault="00EF3F17" w:rsidP="007144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D88F" w14:textId="77777777" w:rsidR="00EF3F17" w:rsidRPr="002B0EA5" w:rsidRDefault="00EF3F17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F3F17" w14:paraId="346EFBC3" w14:textId="77777777" w:rsidTr="00714415">
      <w:tc>
        <w:tcPr>
          <w:tcW w:w="947" w:type="pct"/>
        </w:tcPr>
        <w:p w14:paraId="7808D211" w14:textId="77777777" w:rsidR="00EF3F17" w:rsidRDefault="00EF3F17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56FDA81" w14:textId="18CB2E9C" w:rsidR="00EF3F17" w:rsidRDefault="00EF3F17" w:rsidP="0071441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2F1E31F3" w14:textId="1BE9FF8A" w:rsidR="00EF3F17" w:rsidRDefault="00B670E9" w:rsidP="00714415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sz w:val="18"/>
            </w:rPr>
            <w:t>i</w:t>
          </w:r>
          <w:proofErr w:type="spellEnd"/>
        </w:p>
      </w:tc>
    </w:tr>
    <w:tr w:rsidR="00EF3F17" w14:paraId="17AA4098" w14:textId="77777777" w:rsidTr="00714415">
      <w:tc>
        <w:tcPr>
          <w:tcW w:w="5000" w:type="pct"/>
          <w:gridSpan w:val="3"/>
        </w:tcPr>
        <w:p w14:paraId="20BD426E" w14:textId="719CCE75" w:rsidR="00EF3F17" w:rsidRDefault="00B474A9" w:rsidP="00C463AA">
          <w:pPr>
            <w:jc w:val="center"/>
            <w:rPr>
              <w:sz w:val="18"/>
            </w:rPr>
          </w:pPr>
          <w:r w:rsidRPr="00480BAF">
            <w:rPr>
              <w:i/>
              <w:iCs/>
              <w:sz w:val="18"/>
            </w:rPr>
            <w:t>Southern Bluefin Tuna Fishery</w:t>
          </w:r>
          <w:r w:rsidR="00C463AA">
            <w:rPr>
              <w:i/>
              <w:iCs/>
              <w:sz w:val="18"/>
            </w:rPr>
            <w:t xml:space="preserve"> </w:t>
          </w:r>
          <w:r w:rsidRPr="00480BAF">
            <w:rPr>
              <w:i/>
              <w:iCs/>
              <w:sz w:val="18"/>
            </w:rPr>
            <w:t>(Fishing Season) Determination 2024</w:t>
          </w:r>
          <w:r>
            <w:rPr>
              <w:sz w:val="18"/>
            </w:rPr>
            <w:t>.</w:t>
          </w:r>
        </w:p>
      </w:tc>
    </w:tr>
    <w:tr w:rsidR="00EF3F17" w14:paraId="3DBEA91C" w14:textId="77777777" w:rsidTr="00714415">
      <w:tc>
        <w:tcPr>
          <w:tcW w:w="5000" w:type="pct"/>
          <w:gridSpan w:val="3"/>
        </w:tcPr>
        <w:p w14:paraId="6E61EC99" w14:textId="77777777" w:rsidR="00EF3F17" w:rsidRPr="00430CEF" w:rsidRDefault="00EF3F17" w:rsidP="00714415">
          <w:pPr>
            <w:rPr>
              <w:sz w:val="18"/>
            </w:rPr>
          </w:pPr>
        </w:p>
      </w:tc>
    </w:tr>
  </w:tbl>
  <w:p w14:paraId="797CB765" w14:textId="77777777" w:rsidR="00EF3F17" w:rsidRPr="00ED79B6" w:rsidRDefault="00EF3F17" w:rsidP="0071441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CB43" w14:textId="77777777" w:rsidR="00C00AD2" w:rsidRPr="002B0EA5" w:rsidRDefault="00C00AD2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00AD2" w14:paraId="2E433A9D" w14:textId="77777777" w:rsidTr="00714415">
      <w:tc>
        <w:tcPr>
          <w:tcW w:w="947" w:type="pct"/>
        </w:tcPr>
        <w:p w14:paraId="7B71B4A2" w14:textId="77777777" w:rsidR="00C00AD2" w:rsidRDefault="00C00AD2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42BAF40" w14:textId="77777777" w:rsidR="00C00AD2" w:rsidRDefault="00C00AD2" w:rsidP="0071441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2AEF0298" w14:textId="77777777" w:rsidR="00C00AD2" w:rsidRDefault="00C00AD2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00AD2" w14:paraId="190903FF" w14:textId="77777777" w:rsidTr="00714415">
      <w:tc>
        <w:tcPr>
          <w:tcW w:w="5000" w:type="pct"/>
          <w:gridSpan w:val="3"/>
        </w:tcPr>
        <w:p w14:paraId="642C781E" w14:textId="27A95B69" w:rsidR="00C00AD2" w:rsidRDefault="00B474A9" w:rsidP="00C463AA">
          <w:pPr>
            <w:jc w:val="center"/>
            <w:rPr>
              <w:sz w:val="18"/>
            </w:rPr>
          </w:pPr>
          <w:r w:rsidRPr="002A5217">
            <w:rPr>
              <w:i/>
              <w:iCs/>
              <w:sz w:val="18"/>
            </w:rPr>
            <w:t>Southern Bluefin Tuna Fishery</w:t>
          </w:r>
          <w:r w:rsidR="00C463AA">
            <w:rPr>
              <w:i/>
              <w:iCs/>
              <w:sz w:val="18"/>
            </w:rPr>
            <w:t xml:space="preserve"> </w:t>
          </w:r>
          <w:r w:rsidRPr="002A5217">
            <w:rPr>
              <w:i/>
              <w:iCs/>
              <w:sz w:val="18"/>
            </w:rPr>
            <w:t>(Fishing Season) Determination 2024</w:t>
          </w:r>
        </w:p>
      </w:tc>
    </w:tr>
    <w:tr w:rsidR="00C00AD2" w14:paraId="1A48682C" w14:textId="77777777" w:rsidTr="00714415">
      <w:tc>
        <w:tcPr>
          <w:tcW w:w="5000" w:type="pct"/>
          <w:gridSpan w:val="3"/>
        </w:tcPr>
        <w:p w14:paraId="09EB1319" w14:textId="77777777" w:rsidR="00C00AD2" w:rsidRPr="00430CEF" w:rsidRDefault="00C00AD2" w:rsidP="00C463AA">
          <w:pPr>
            <w:jc w:val="center"/>
            <w:rPr>
              <w:sz w:val="18"/>
            </w:rPr>
          </w:pPr>
        </w:p>
      </w:tc>
    </w:tr>
  </w:tbl>
  <w:p w14:paraId="66D11B67" w14:textId="77777777" w:rsidR="00C00AD2" w:rsidRPr="00ED79B6" w:rsidRDefault="00C00AD2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4D4E2" w14:textId="77777777" w:rsidR="00D602D0" w:rsidRDefault="00D602D0" w:rsidP="00715914">
      <w:pPr>
        <w:spacing w:line="240" w:lineRule="auto"/>
      </w:pPr>
      <w:r>
        <w:separator/>
      </w:r>
    </w:p>
  </w:footnote>
  <w:footnote w:type="continuationSeparator" w:id="0">
    <w:p w14:paraId="7BA525AA" w14:textId="77777777" w:rsidR="00D602D0" w:rsidRDefault="00D602D0" w:rsidP="00715914">
      <w:pPr>
        <w:spacing w:line="240" w:lineRule="auto"/>
      </w:pPr>
      <w:r>
        <w:continuationSeparator/>
      </w:r>
    </w:p>
  </w:footnote>
  <w:footnote w:type="continuationNotice" w:id="1">
    <w:p w14:paraId="48AFA177" w14:textId="77777777" w:rsidR="00D602D0" w:rsidRDefault="00D602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612A" w14:textId="77777777" w:rsidR="00EF3F17" w:rsidRPr="005F1388" w:rsidRDefault="00EF3F1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1C45" w14:textId="77777777" w:rsidR="00EF3F17" w:rsidRPr="005F1388" w:rsidRDefault="00EF3F1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0522" w14:textId="77777777" w:rsidR="00EF3F17" w:rsidRDefault="00EF3F17" w:rsidP="00715914">
    <w:pPr>
      <w:rPr>
        <w:sz w:val="20"/>
      </w:rPr>
    </w:pPr>
  </w:p>
  <w:p w14:paraId="210F92CA" w14:textId="77777777" w:rsidR="00EF3F17" w:rsidRDefault="00EF3F17" w:rsidP="00715914">
    <w:pPr>
      <w:rPr>
        <w:sz w:val="20"/>
      </w:rPr>
    </w:pPr>
  </w:p>
  <w:p w14:paraId="6D7F1404" w14:textId="77777777" w:rsidR="00EF3F17" w:rsidRPr="007A1328" w:rsidRDefault="00EF3F17" w:rsidP="00715914">
    <w:pPr>
      <w:rPr>
        <w:sz w:val="20"/>
      </w:rPr>
    </w:pPr>
  </w:p>
  <w:p w14:paraId="3F2FC5FA" w14:textId="77777777" w:rsidR="00EF3F17" w:rsidRPr="007A1328" w:rsidRDefault="00EF3F17" w:rsidP="00715914">
    <w:pPr>
      <w:rPr>
        <w:b/>
        <w:sz w:val="24"/>
      </w:rPr>
    </w:pPr>
  </w:p>
  <w:p w14:paraId="26CAF0A6" w14:textId="77777777" w:rsidR="00EF3F17" w:rsidRPr="007A1328" w:rsidRDefault="00EF3F1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39B2" w14:textId="77777777" w:rsidR="00EF3F17" w:rsidRPr="007A1328" w:rsidRDefault="00EF3F17" w:rsidP="00715914">
    <w:pPr>
      <w:jc w:val="right"/>
      <w:rPr>
        <w:sz w:val="20"/>
      </w:rPr>
    </w:pPr>
  </w:p>
  <w:p w14:paraId="16595475" w14:textId="77777777" w:rsidR="00EF3F17" w:rsidRPr="007A1328" w:rsidRDefault="00EF3F17" w:rsidP="00715914">
    <w:pPr>
      <w:jc w:val="right"/>
      <w:rPr>
        <w:sz w:val="20"/>
      </w:rPr>
    </w:pPr>
  </w:p>
  <w:p w14:paraId="7C09CA77" w14:textId="77777777" w:rsidR="00EF3F17" w:rsidRPr="007A1328" w:rsidRDefault="00EF3F17" w:rsidP="00715914">
    <w:pPr>
      <w:jc w:val="right"/>
      <w:rPr>
        <w:sz w:val="20"/>
      </w:rPr>
    </w:pPr>
  </w:p>
  <w:p w14:paraId="1EA93FC1" w14:textId="77777777" w:rsidR="00EF3F17" w:rsidRPr="007A1328" w:rsidRDefault="00EF3F17" w:rsidP="00715914">
    <w:pPr>
      <w:jc w:val="right"/>
      <w:rPr>
        <w:b/>
        <w:sz w:val="24"/>
      </w:rPr>
    </w:pPr>
  </w:p>
  <w:p w14:paraId="5DFF80CA" w14:textId="77777777" w:rsidR="00EF3F17" w:rsidRPr="007A1328" w:rsidRDefault="00EF3F1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16D"/>
    <w:multiLevelType w:val="hybridMultilevel"/>
    <w:tmpl w:val="DDF6B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2309A"/>
    <w:multiLevelType w:val="hybridMultilevel"/>
    <w:tmpl w:val="AA063840"/>
    <w:lvl w:ilvl="0" w:tplc="D80A75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D80A757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64125E"/>
    <w:multiLevelType w:val="hybridMultilevel"/>
    <w:tmpl w:val="F2F0AC98"/>
    <w:lvl w:ilvl="0" w:tplc="69A0B1A0">
      <w:start w:val="1"/>
      <w:numFmt w:val="lowerLetter"/>
      <w:lvlText w:val="(%1)"/>
      <w:lvlJc w:val="left"/>
      <w:pPr>
        <w:ind w:left="23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5" w15:restartNumberingAfterBreak="0">
    <w:nsid w:val="31512991"/>
    <w:multiLevelType w:val="hybridMultilevel"/>
    <w:tmpl w:val="FCE0B8D4"/>
    <w:lvl w:ilvl="0" w:tplc="27A8AD1E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B637E36"/>
    <w:multiLevelType w:val="hybridMultilevel"/>
    <w:tmpl w:val="504625FC"/>
    <w:lvl w:ilvl="0" w:tplc="D80A757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5E220EB2"/>
    <w:multiLevelType w:val="hybridMultilevel"/>
    <w:tmpl w:val="F84E4C6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18529646">
    <w:abstractNumId w:val="9"/>
  </w:num>
  <w:num w:numId="2" w16cid:durableId="2015380270">
    <w:abstractNumId w:val="7"/>
  </w:num>
  <w:num w:numId="3" w16cid:durableId="1927106989">
    <w:abstractNumId w:val="6"/>
  </w:num>
  <w:num w:numId="4" w16cid:durableId="1851675654">
    <w:abstractNumId w:val="5"/>
  </w:num>
  <w:num w:numId="5" w16cid:durableId="717782958">
    <w:abstractNumId w:val="4"/>
  </w:num>
  <w:num w:numId="6" w16cid:durableId="713234541">
    <w:abstractNumId w:val="8"/>
  </w:num>
  <w:num w:numId="7" w16cid:durableId="1338656948">
    <w:abstractNumId w:val="3"/>
  </w:num>
  <w:num w:numId="8" w16cid:durableId="1642466195">
    <w:abstractNumId w:val="2"/>
  </w:num>
  <w:num w:numId="9" w16cid:durableId="748846398">
    <w:abstractNumId w:val="1"/>
  </w:num>
  <w:num w:numId="10" w16cid:durableId="406997702">
    <w:abstractNumId w:val="0"/>
  </w:num>
  <w:num w:numId="11" w16cid:durableId="2104182598">
    <w:abstractNumId w:val="16"/>
  </w:num>
  <w:num w:numId="12" w16cid:durableId="1239049102">
    <w:abstractNumId w:val="11"/>
  </w:num>
  <w:num w:numId="13" w16cid:durableId="1785804421">
    <w:abstractNumId w:val="13"/>
  </w:num>
  <w:num w:numId="14" w16cid:durableId="1278180051">
    <w:abstractNumId w:val="18"/>
  </w:num>
  <w:num w:numId="15" w16cid:durableId="665744686">
    <w:abstractNumId w:val="12"/>
  </w:num>
  <w:num w:numId="16" w16cid:durableId="583732356">
    <w:abstractNumId w:val="17"/>
  </w:num>
  <w:num w:numId="17" w16cid:durableId="122772608">
    <w:abstractNumId w:val="10"/>
  </w:num>
  <w:num w:numId="18" w16cid:durableId="2040398245">
    <w:abstractNumId w:val="19"/>
  </w:num>
  <w:num w:numId="19" w16cid:durableId="642732055">
    <w:abstractNumId w:val="15"/>
  </w:num>
  <w:num w:numId="20" w16cid:durableId="5195145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9F"/>
    <w:rsid w:val="00004174"/>
    <w:rsid w:val="00004470"/>
    <w:rsid w:val="000136AF"/>
    <w:rsid w:val="00022BF4"/>
    <w:rsid w:val="000258B1"/>
    <w:rsid w:val="000363C0"/>
    <w:rsid w:val="00040A89"/>
    <w:rsid w:val="000437C1"/>
    <w:rsid w:val="0004455A"/>
    <w:rsid w:val="00045BF5"/>
    <w:rsid w:val="00046A86"/>
    <w:rsid w:val="0005365D"/>
    <w:rsid w:val="000614BF"/>
    <w:rsid w:val="00062292"/>
    <w:rsid w:val="0006709C"/>
    <w:rsid w:val="00074376"/>
    <w:rsid w:val="0008798D"/>
    <w:rsid w:val="000978F5"/>
    <w:rsid w:val="000A31AC"/>
    <w:rsid w:val="000A5F88"/>
    <w:rsid w:val="000B0CDA"/>
    <w:rsid w:val="000B15CD"/>
    <w:rsid w:val="000B35EB"/>
    <w:rsid w:val="000D05EF"/>
    <w:rsid w:val="000E1758"/>
    <w:rsid w:val="000E2261"/>
    <w:rsid w:val="000E27C4"/>
    <w:rsid w:val="000E4B77"/>
    <w:rsid w:val="000E78B7"/>
    <w:rsid w:val="000F1C80"/>
    <w:rsid w:val="000F21C1"/>
    <w:rsid w:val="0010030B"/>
    <w:rsid w:val="0010745C"/>
    <w:rsid w:val="00132CEB"/>
    <w:rsid w:val="001339B0"/>
    <w:rsid w:val="00142B62"/>
    <w:rsid w:val="001441B7"/>
    <w:rsid w:val="001516CB"/>
    <w:rsid w:val="00152336"/>
    <w:rsid w:val="00156BE9"/>
    <w:rsid w:val="00157B8B"/>
    <w:rsid w:val="001660DE"/>
    <w:rsid w:val="00166C2F"/>
    <w:rsid w:val="001804B6"/>
    <w:rsid w:val="001809D7"/>
    <w:rsid w:val="001939E1"/>
    <w:rsid w:val="00194C3E"/>
    <w:rsid w:val="00195382"/>
    <w:rsid w:val="001A7E80"/>
    <w:rsid w:val="001B2CB6"/>
    <w:rsid w:val="001B7C26"/>
    <w:rsid w:val="001C61C5"/>
    <w:rsid w:val="001C69C4"/>
    <w:rsid w:val="001D37EF"/>
    <w:rsid w:val="001D6D58"/>
    <w:rsid w:val="001E3590"/>
    <w:rsid w:val="001E7407"/>
    <w:rsid w:val="001F5D5E"/>
    <w:rsid w:val="001F6219"/>
    <w:rsid w:val="001F6CD4"/>
    <w:rsid w:val="00206C4D"/>
    <w:rsid w:val="00215AF1"/>
    <w:rsid w:val="00215C89"/>
    <w:rsid w:val="002321E8"/>
    <w:rsid w:val="00232984"/>
    <w:rsid w:val="00232F5E"/>
    <w:rsid w:val="00235B4C"/>
    <w:rsid w:val="00236F9F"/>
    <w:rsid w:val="0024010F"/>
    <w:rsid w:val="00240749"/>
    <w:rsid w:val="00243018"/>
    <w:rsid w:val="002442AE"/>
    <w:rsid w:val="002564A4"/>
    <w:rsid w:val="00260CBD"/>
    <w:rsid w:val="00261559"/>
    <w:rsid w:val="0026736C"/>
    <w:rsid w:val="00267E89"/>
    <w:rsid w:val="00281308"/>
    <w:rsid w:val="00284719"/>
    <w:rsid w:val="00297ECB"/>
    <w:rsid w:val="002A7BCF"/>
    <w:rsid w:val="002B3EF2"/>
    <w:rsid w:val="002C3FD1"/>
    <w:rsid w:val="002C4DA1"/>
    <w:rsid w:val="002C6DFD"/>
    <w:rsid w:val="002D043A"/>
    <w:rsid w:val="002D266B"/>
    <w:rsid w:val="002D4E9C"/>
    <w:rsid w:val="002D6224"/>
    <w:rsid w:val="002F5088"/>
    <w:rsid w:val="00304F8B"/>
    <w:rsid w:val="0031451C"/>
    <w:rsid w:val="00335BC6"/>
    <w:rsid w:val="003415D3"/>
    <w:rsid w:val="00344338"/>
    <w:rsid w:val="00344701"/>
    <w:rsid w:val="00346FEC"/>
    <w:rsid w:val="003510CB"/>
    <w:rsid w:val="00352B0F"/>
    <w:rsid w:val="00360459"/>
    <w:rsid w:val="0038049F"/>
    <w:rsid w:val="00391DD1"/>
    <w:rsid w:val="003A44CD"/>
    <w:rsid w:val="003B2AC0"/>
    <w:rsid w:val="003C6231"/>
    <w:rsid w:val="003D0BFE"/>
    <w:rsid w:val="003D5700"/>
    <w:rsid w:val="003E341B"/>
    <w:rsid w:val="003E4D00"/>
    <w:rsid w:val="004112D3"/>
    <w:rsid w:val="004116CD"/>
    <w:rsid w:val="00417EB9"/>
    <w:rsid w:val="00424CA9"/>
    <w:rsid w:val="00425BFA"/>
    <w:rsid w:val="004276DF"/>
    <w:rsid w:val="00430CEF"/>
    <w:rsid w:val="00431E9B"/>
    <w:rsid w:val="004379E3"/>
    <w:rsid w:val="0044015E"/>
    <w:rsid w:val="0044291A"/>
    <w:rsid w:val="00467661"/>
    <w:rsid w:val="00472DBE"/>
    <w:rsid w:val="00474A19"/>
    <w:rsid w:val="00475CDB"/>
    <w:rsid w:val="00477830"/>
    <w:rsid w:val="00480BAF"/>
    <w:rsid w:val="00487764"/>
    <w:rsid w:val="00492DF5"/>
    <w:rsid w:val="00493F87"/>
    <w:rsid w:val="00494C1B"/>
    <w:rsid w:val="00496F97"/>
    <w:rsid w:val="004B6C48"/>
    <w:rsid w:val="004C3FC9"/>
    <w:rsid w:val="004C4E59"/>
    <w:rsid w:val="004C6809"/>
    <w:rsid w:val="004E063A"/>
    <w:rsid w:val="004E1307"/>
    <w:rsid w:val="004E7BEC"/>
    <w:rsid w:val="00505D3D"/>
    <w:rsid w:val="00506AF6"/>
    <w:rsid w:val="00514011"/>
    <w:rsid w:val="00516B8D"/>
    <w:rsid w:val="005303C8"/>
    <w:rsid w:val="00537FBC"/>
    <w:rsid w:val="00554826"/>
    <w:rsid w:val="00557D23"/>
    <w:rsid w:val="00562877"/>
    <w:rsid w:val="00572E3C"/>
    <w:rsid w:val="00573E8E"/>
    <w:rsid w:val="00582E0B"/>
    <w:rsid w:val="00584811"/>
    <w:rsid w:val="00585784"/>
    <w:rsid w:val="00593AA6"/>
    <w:rsid w:val="00594161"/>
    <w:rsid w:val="00594749"/>
    <w:rsid w:val="005A65D5"/>
    <w:rsid w:val="005B4067"/>
    <w:rsid w:val="005C2D55"/>
    <w:rsid w:val="005C3F41"/>
    <w:rsid w:val="005C7C2D"/>
    <w:rsid w:val="005D1D92"/>
    <w:rsid w:val="005D2D09"/>
    <w:rsid w:val="00600219"/>
    <w:rsid w:val="00604F2A"/>
    <w:rsid w:val="00620076"/>
    <w:rsid w:val="00627E0A"/>
    <w:rsid w:val="0064368C"/>
    <w:rsid w:val="00643BFC"/>
    <w:rsid w:val="0065488B"/>
    <w:rsid w:val="00670EA1"/>
    <w:rsid w:val="00675222"/>
    <w:rsid w:val="00677CC2"/>
    <w:rsid w:val="0068744B"/>
    <w:rsid w:val="006905DE"/>
    <w:rsid w:val="006912A1"/>
    <w:rsid w:val="0069207B"/>
    <w:rsid w:val="006A154F"/>
    <w:rsid w:val="006A1F6F"/>
    <w:rsid w:val="006A437B"/>
    <w:rsid w:val="006B5789"/>
    <w:rsid w:val="006C30C5"/>
    <w:rsid w:val="006C7F8C"/>
    <w:rsid w:val="006D63D8"/>
    <w:rsid w:val="006E2E1C"/>
    <w:rsid w:val="006E6246"/>
    <w:rsid w:val="006E69C2"/>
    <w:rsid w:val="006E6DCC"/>
    <w:rsid w:val="006F318F"/>
    <w:rsid w:val="006F7304"/>
    <w:rsid w:val="0070017E"/>
    <w:rsid w:val="00700B2C"/>
    <w:rsid w:val="007050A2"/>
    <w:rsid w:val="00713084"/>
    <w:rsid w:val="00713840"/>
    <w:rsid w:val="00714415"/>
    <w:rsid w:val="00714F20"/>
    <w:rsid w:val="00715212"/>
    <w:rsid w:val="0071590F"/>
    <w:rsid w:val="00715914"/>
    <w:rsid w:val="0072147A"/>
    <w:rsid w:val="007216EF"/>
    <w:rsid w:val="00723791"/>
    <w:rsid w:val="00731E00"/>
    <w:rsid w:val="007440B7"/>
    <w:rsid w:val="007500C8"/>
    <w:rsid w:val="00756272"/>
    <w:rsid w:val="00762D38"/>
    <w:rsid w:val="00762FE9"/>
    <w:rsid w:val="007678FB"/>
    <w:rsid w:val="007715C9"/>
    <w:rsid w:val="00771613"/>
    <w:rsid w:val="00774EDD"/>
    <w:rsid w:val="007757EC"/>
    <w:rsid w:val="00783E89"/>
    <w:rsid w:val="00793915"/>
    <w:rsid w:val="00797ED2"/>
    <w:rsid w:val="007A2624"/>
    <w:rsid w:val="007C1F32"/>
    <w:rsid w:val="007C2253"/>
    <w:rsid w:val="007C22C1"/>
    <w:rsid w:val="007C6FDB"/>
    <w:rsid w:val="007D62E5"/>
    <w:rsid w:val="007D7911"/>
    <w:rsid w:val="007E163D"/>
    <w:rsid w:val="007E667A"/>
    <w:rsid w:val="007F042D"/>
    <w:rsid w:val="007F28C9"/>
    <w:rsid w:val="007F51B2"/>
    <w:rsid w:val="008040DD"/>
    <w:rsid w:val="008117E9"/>
    <w:rsid w:val="00824498"/>
    <w:rsid w:val="00825C49"/>
    <w:rsid w:val="00826BD1"/>
    <w:rsid w:val="00831DAA"/>
    <w:rsid w:val="008504F2"/>
    <w:rsid w:val="00854D0B"/>
    <w:rsid w:val="00854E02"/>
    <w:rsid w:val="00856A31"/>
    <w:rsid w:val="008603AE"/>
    <w:rsid w:val="00860AF8"/>
    <w:rsid w:val="00860B4E"/>
    <w:rsid w:val="00864C57"/>
    <w:rsid w:val="00865DDE"/>
    <w:rsid w:val="00867B37"/>
    <w:rsid w:val="008754D0"/>
    <w:rsid w:val="00875D13"/>
    <w:rsid w:val="008855C9"/>
    <w:rsid w:val="00886456"/>
    <w:rsid w:val="00890377"/>
    <w:rsid w:val="00896176"/>
    <w:rsid w:val="008A46E1"/>
    <w:rsid w:val="008A4F43"/>
    <w:rsid w:val="008B2706"/>
    <w:rsid w:val="008C2EAC"/>
    <w:rsid w:val="008D03B2"/>
    <w:rsid w:val="008D0EE0"/>
    <w:rsid w:val="008E0027"/>
    <w:rsid w:val="008E0C93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2537"/>
    <w:rsid w:val="009B0AFC"/>
    <w:rsid w:val="009C3413"/>
    <w:rsid w:val="009D468E"/>
    <w:rsid w:val="00A0441E"/>
    <w:rsid w:val="00A04B75"/>
    <w:rsid w:val="00A12128"/>
    <w:rsid w:val="00A22046"/>
    <w:rsid w:val="00A22C98"/>
    <w:rsid w:val="00A22E9B"/>
    <w:rsid w:val="00A231E2"/>
    <w:rsid w:val="00A2706A"/>
    <w:rsid w:val="00A369E3"/>
    <w:rsid w:val="00A4357C"/>
    <w:rsid w:val="00A54C3B"/>
    <w:rsid w:val="00A57600"/>
    <w:rsid w:val="00A64912"/>
    <w:rsid w:val="00A67F6A"/>
    <w:rsid w:val="00A70A74"/>
    <w:rsid w:val="00A75FE9"/>
    <w:rsid w:val="00A77DE8"/>
    <w:rsid w:val="00A85E90"/>
    <w:rsid w:val="00A87AB3"/>
    <w:rsid w:val="00AB69BB"/>
    <w:rsid w:val="00AD084E"/>
    <w:rsid w:val="00AD53CC"/>
    <w:rsid w:val="00AD5641"/>
    <w:rsid w:val="00AD707C"/>
    <w:rsid w:val="00AF06CF"/>
    <w:rsid w:val="00B07CDB"/>
    <w:rsid w:val="00B16A31"/>
    <w:rsid w:val="00B17DFD"/>
    <w:rsid w:val="00B216A9"/>
    <w:rsid w:val="00B2458A"/>
    <w:rsid w:val="00B25306"/>
    <w:rsid w:val="00B27831"/>
    <w:rsid w:val="00B308FE"/>
    <w:rsid w:val="00B33709"/>
    <w:rsid w:val="00B33B3C"/>
    <w:rsid w:val="00B36392"/>
    <w:rsid w:val="00B368F5"/>
    <w:rsid w:val="00B401D4"/>
    <w:rsid w:val="00B418CB"/>
    <w:rsid w:val="00B47444"/>
    <w:rsid w:val="00B474A9"/>
    <w:rsid w:val="00B50ADC"/>
    <w:rsid w:val="00B50E6F"/>
    <w:rsid w:val="00B566B1"/>
    <w:rsid w:val="00B63834"/>
    <w:rsid w:val="00B670E9"/>
    <w:rsid w:val="00B80199"/>
    <w:rsid w:val="00B80648"/>
    <w:rsid w:val="00B83204"/>
    <w:rsid w:val="00B856E7"/>
    <w:rsid w:val="00BA220B"/>
    <w:rsid w:val="00BA331A"/>
    <w:rsid w:val="00BA3A57"/>
    <w:rsid w:val="00BA6FB7"/>
    <w:rsid w:val="00BB0895"/>
    <w:rsid w:val="00BB1533"/>
    <w:rsid w:val="00BB4E1A"/>
    <w:rsid w:val="00BC015E"/>
    <w:rsid w:val="00BC76AC"/>
    <w:rsid w:val="00BD0ECB"/>
    <w:rsid w:val="00BD17F6"/>
    <w:rsid w:val="00BE2155"/>
    <w:rsid w:val="00BE2D19"/>
    <w:rsid w:val="00BE719A"/>
    <w:rsid w:val="00BE720A"/>
    <w:rsid w:val="00BF0D73"/>
    <w:rsid w:val="00BF2465"/>
    <w:rsid w:val="00BF487E"/>
    <w:rsid w:val="00C00AD2"/>
    <w:rsid w:val="00C0455F"/>
    <w:rsid w:val="00C11FFF"/>
    <w:rsid w:val="00C16619"/>
    <w:rsid w:val="00C25E7F"/>
    <w:rsid w:val="00C2746F"/>
    <w:rsid w:val="00C311A6"/>
    <w:rsid w:val="00C323D6"/>
    <w:rsid w:val="00C324A0"/>
    <w:rsid w:val="00C42BF8"/>
    <w:rsid w:val="00C463AA"/>
    <w:rsid w:val="00C50043"/>
    <w:rsid w:val="00C747CA"/>
    <w:rsid w:val="00C7573B"/>
    <w:rsid w:val="00C87CCF"/>
    <w:rsid w:val="00C92993"/>
    <w:rsid w:val="00C97A54"/>
    <w:rsid w:val="00CA5B23"/>
    <w:rsid w:val="00CB602E"/>
    <w:rsid w:val="00CB7E90"/>
    <w:rsid w:val="00CC5B42"/>
    <w:rsid w:val="00CE051D"/>
    <w:rsid w:val="00CE1335"/>
    <w:rsid w:val="00CE3C29"/>
    <w:rsid w:val="00CE493D"/>
    <w:rsid w:val="00CF07FA"/>
    <w:rsid w:val="00CF0BB2"/>
    <w:rsid w:val="00CF3EE8"/>
    <w:rsid w:val="00D13441"/>
    <w:rsid w:val="00D150E7"/>
    <w:rsid w:val="00D4587E"/>
    <w:rsid w:val="00D52DC2"/>
    <w:rsid w:val="00D53BCC"/>
    <w:rsid w:val="00D54C9E"/>
    <w:rsid w:val="00D602D0"/>
    <w:rsid w:val="00D6537E"/>
    <w:rsid w:val="00D70DFB"/>
    <w:rsid w:val="00D72896"/>
    <w:rsid w:val="00D7480E"/>
    <w:rsid w:val="00D766DF"/>
    <w:rsid w:val="00D8206C"/>
    <w:rsid w:val="00D91F10"/>
    <w:rsid w:val="00D953FF"/>
    <w:rsid w:val="00DA186E"/>
    <w:rsid w:val="00DA4116"/>
    <w:rsid w:val="00DA7074"/>
    <w:rsid w:val="00DB251C"/>
    <w:rsid w:val="00DB3DFA"/>
    <w:rsid w:val="00DB4630"/>
    <w:rsid w:val="00DC4F88"/>
    <w:rsid w:val="00DD4B6B"/>
    <w:rsid w:val="00DE107C"/>
    <w:rsid w:val="00DF2388"/>
    <w:rsid w:val="00E05704"/>
    <w:rsid w:val="00E17B6B"/>
    <w:rsid w:val="00E24F15"/>
    <w:rsid w:val="00E338EF"/>
    <w:rsid w:val="00E544BB"/>
    <w:rsid w:val="00E74DC7"/>
    <w:rsid w:val="00E8075A"/>
    <w:rsid w:val="00E940D8"/>
    <w:rsid w:val="00E94B88"/>
    <w:rsid w:val="00E94D5E"/>
    <w:rsid w:val="00EA7100"/>
    <w:rsid w:val="00EA7F9F"/>
    <w:rsid w:val="00EB1274"/>
    <w:rsid w:val="00EC6231"/>
    <w:rsid w:val="00EC7D5F"/>
    <w:rsid w:val="00ED0C87"/>
    <w:rsid w:val="00ED2BB6"/>
    <w:rsid w:val="00ED34E1"/>
    <w:rsid w:val="00ED3B8D"/>
    <w:rsid w:val="00EE5E36"/>
    <w:rsid w:val="00EF2E3A"/>
    <w:rsid w:val="00EF381A"/>
    <w:rsid w:val="00EF3F17"/>
    <w:rsid w:val="00F02C7C"/>
    <w:rsid w:val="00F0398D"/>
    <w:rsid w:val="00F056CB"/>
    <w:rsid w:val="00F072A7"/>
    <w:rsid w:val="00F078DC"/>
    <w:rsid w:val="00F124A5"/>
    <w:rsid w:val="00F32BA8"/>
    <w:rsid w:val="00F32EE0"/>
    <w:rsid w:val="00F349F1"/>
    <w:rsid w:val="00F4073C"/>
    <w:rsid w:val="00F41754"/>
    <w:rsid w:val="00F4350D"/>
    <w:rsid w:val="00F479C4"/>
    <w:rsid w:val="00F567F7"/>
    <w:rsid w:val="00F6696E"/>
    <w:rsid w:val="00F729D7"/>
    <w:rsid w:val="00F73BD6"/>
    <w:rsid w:val="00F83989"/>
    <w:rsid w:val="00F85099"/>
    <w:rsid w:val="00F9379C"/>
    <w:rsid w:val="00F9632C"/>
    <w:rsid w:val="00FA1E52"/>
    <w:rsid w:val="00FB5A08"/>
    <w:rsid w:val="00FC6A80"/>
    <w:rsid w:val="00FD2374"/>
    <w:rsid w:val="00FE4688"/>
    <w:rsid w:val="00FE66B9"/>
    <w:rsid w:val="00FF5704"/>
    <w:rsid w:val="17BE4C4F"/>
    <w:rsid w:val="1BA42EB6"/>
    <w:rsid w:val="29346CAE"/>
    <w:rsid w:val="3C0CB7C4"/>
    <w:rsid w:val="3C1DB97F"/>
    <w:rsid w:val="4719B194"/>
    <w:rsid w:val="5F73E551"/>
    <w:rsid w:val="62B9E561"/>
    <w:rsid w:val="674C5613"/>
    <w:rsid w:val="6857A80E"/>
    <w:rsid w:val="77ADC6C4"/>
    <w:rsid w:val="7CC3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66E2791"/>
  <w15:docId w15:val="{B2B39643-7997-46DD-8A48-A9A7C6A0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4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415"/>
    <w:rPr>
      <w:b/>
      <w:bCs/>
    </w:rPr>
  </w:style>
  <w:style w:type="paragraph" w:customStyle="1" w:styleId="AFMANormal">
    <w:name w:val="AFMA Normal"/>
    <w:rsid w:val="00D7480E"/>
    <w:pPr>
      <w:spacing w:before="240"/>
      <w:jc w:val="both"/>
    </w:pPr>
    <w:rPr>
      <w:rFonts w:eastAsia="Times New Roman" w:cs="Times New Roman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c7b98a-aa4a-4582-9fad-77df62eff277">
      <UserInfo>
        <DisplayName>POWELL, Andrew</DisplayName>
        <AccountId>79</AccountId>
        <AccountType/>
      </UserInfo>
    </SharedWithUsers>
    <TaxCatchAll xmlns="9dc7b98a-aa4a-4582-9fad-77df62eff277" xsi:nil="true"/>
    <lcf76f155ced4ddcb4097134ff3c332f xmlns="d01b9356-9774-4515-b85f-82788657dd43">
      <Terms xmlns="http://schemas.microsoft.com/office/infopath/2007/PartnerControls"/>
    </lcf76f155ced4ddcb4097134ff3c332f>
    <_dlc_DocId xmlns="9dc7b98a-aa4a-4582-9fad-77df62eff277">AFMALPS-1462065136-6043</_dlc_DocId>
    <_dlc_DocIdUrl xmlns="9dc7b98a-aa4a-4582-9fad-77df62eff277">
      <Url>https://afmagovau.sharepoint.com/sites/LPS-PROD/_layouts/15/DocIdRedir.aspx?ID=AFMALPS-1462065136-6043</Url>
      <Description>AFMALPS-1462065136-6043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2ADAD-24EA-46A1-9A14-2350884BE9D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9314b40-14d6-47ed-8780-63ae4b3d5dbc"/>
    <ds:schemaRef ds:uri="http://schemas.microsoft.com/office/infopath/2007/PartnerControls"/>
    <ds:schemaRef ds:uri="http://schemas.openxmlformats.org/package/2006/metadata/core-properties"/>
    <ds:schemaRef ds:uri="25c56c87-200f-42b8-bfaa-f628246074ac"/>
    <ds:schemaRef ds:uri="http://www.w3.org/XML/1998/namespace"/>
    <ds:schemaRef ds:uri="http://purl.org/dc/dcmitype/"/>
    <ds:schemaRef ds:uri="4f4f83b9-4619-41fd-ae8c-ea2dffae5837"/>
    <ds:schemaRef ds:uri="367f9b48-17a0-4b05-91e3-b4cd9faa3f17"/>
    <ds:schemaRef ds:uri="9dc7b98a-aa4a-4582-9fad-77df62eff277"/>
    <ds:schemaRef ds:uri="d01b9356-9774-4515-b85f-82788657dd43"/>
  </ds:schemaRefs>
</ds:datastoreItem>
</file>

<file path=customXml/itemProps2.xml><?xml version="1.0" encoding="utf-8"?>
<ds:datastoreItem xmlns:ds="http://schemas.openxmlformats.org/officeDocument/2006/customXml" ds:itemID="{4151C0F4-EA21-41F2-8AD7-1F2504D07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E66D4-EF08-4B58-91EE-7C17011094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ED4FD3-1547-4994-B220-034BF3BE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CD7185-B631-4B17-9E09-B9FA9D805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CORRIE, Daniel</dc:creator>
  <cp:keywords/>
  <cp:lastModifiedBy>AFMA </cp:lastModifiedBy>
  <cp:revision>51</cp:revision>
  <cp:lastPrinted>2024-10-21T05:36:00Z</cp:lastPrinted>
  <dcterms:created xsi:type="dcterms:W3CDTF">2024-10-01T06:04:00Z</dcterms:created>
  <dcterms:modified xsi:type="dcterms:W3CDTF">2024-11-24T23:34:00Z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0x01010012922EE4DB6956409625CCB71A6EB15A</vt:lpwstr>
  </property>
  <property fmtid="{D5CDD505-2E9C-101B-9397-08002B2CF9AE}" pid="3" name="DocumentType">
    <vt:lpwstr>12;#Meeting Papers|fd4d1397-1423-4bfc-a5f2-a9fd8338aeb9</vt:lpwstr>
  </property>
  <property fmtid="{D5CDD505-2E9C-101B-9397-08002B2CF9AE}" pid="4" name="TitusGUID">
    <vt:lpwstr>38f147f4-6749-4928-90f8-bb8501d59a9e</vt:lpwstr>
  </property>
  <property fmtid="{D5CDD505-2E9C-101B-9397-08002B2CF9AE}" pid="5" name="_dlc_DocIdItemGuid">
    <vt:lpwstr>586605db-0b26-4cd8-a0c4-ac01ab59c7ef</vt:lpwstr>
  </property>
  <property fmtid="{D5CDD505-2E9C-101B-9397-08002B2CF9AE}" pid="6" name="MediaServiceImageTags">
    <vt:lpwstr/>
  </property>
  <property fmtid="{D5CDD505-2E9C-101B-9397-08002B2CF9AE}" pid="7" name="Order">
    <vt:r8>3203300</vt:r8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DocumentStatus">
    <vt:lpwstr>CEO Cleared</vt:lpwstr>
  </property>
  <property fmtid="{D5CDD505-2E9C-101B-9397-08002B2CF9AE}" pid="15" name="SEC">
    <vt:lpwstr>OFFICIAL</vt:lpwstr>
  </property>
  <property fmtid="{D5CDD505-2E9C-101B-9397-08002B2CF9AE}" pid="16" name="ApplyMark">
    <vt:lpwstr>false</vt:lpwstr>
  </property>
</Properties>
</file>