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A816" w14:textId="77777777" w:rsidR="00434894" w:rsidRDefault="00434894" w:rsidP="00AA7B40">
      <w:pPr>
        <w:spacing w:line="240" w:lineRule="auto"/>
        <w:rPr>
          <w:sz w:val="28"/>
        </w:rPr>
      </w:pPr>
    </w:p>
    <w:p w14:paraId="39378EBD" w14:textId="57CF014C" w:rsidR="005E317F" w:rsidRPr="00441BE1" w:rsidRDefault="005E317F" w:rsidP="00AA7B40">
      <w:pPr>
        <w:spacing w:line="240" w:lineRule="auto"/>
        <w:rPr>
          <w:sz w:val="28"/>
        </w:rPr>
      </w:pPr>
      <w:r w:rsidRPr="00441BE1">
        <w:rPr>
          <w:noProof/>
          <w:lang w:eastAsia="en-AU"/>
        </w:rPr>
        <w:drawing>
          <wp:inline distT="0" distB="0" distL="0" distR="0" wp14:anchorId="5BF2B55C" wp14:editId="38E499E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441BE1" w:rsidRDefault="005E317F" w:rsidP="00AA7B40">
      <w:pPr>
        <w:spacing w:line="240" w:lineRule="auto"/>
        <w:rPr>
          <w:sz w:val="19"/>
        </w:rPr>
      </w:pPr>
    </w:p>
    <w:p w14:paraId="319B194E" w14:textId="278BF4D5" w:rsidR="005614B8" w:rsidRPr="00441BE1" w:rsidRDefault="005E4E62" w:rsidP="005614B8">
      <w:pPr>
        <w:pStyle w:val="Title"/>
        <w:spacing w:before="240"/>
        <w:rPr>
          <w:sz w:val="28"/>
          <w:szCs w:val="28"/>
        </w:rPr>
      </w:pPr>
      <w:r w:rsidRPr="00441BE1">
        <w:rPr>
          <w:sz w:val="28"/>
          <w:szCs w:val="28"/>
        </w:rPr>
        <w:t>PB 118</w:t>
      </w:r>
      <w:r w:rsidR="005614B8" w:rsidRPr="00441BE1">
        <w:rPr>
          <w:sz w:val="28"/>
          <w:szCs w:val="28"/>
        </w:rPr>
        <w:t xml:space="preserve"> of 202</w:t>
      </w:r>
      <w:r w:rsidR="00915E17" w:rsidRPr="00441BE1">
        <w:rPr>
          <w:sz w:val="28"/>
          <w:szCs w:val="28"/>
        </w:rPr>
        <w:t>4</w:t>
      </w:r>
    </w:p>
    <w:p w14:paraId="26269549" w14:textId="77777777" w:rsidR="005614B8" w:rsidRPr="00441BE1" w:rsidRDefault="005614B8" w:rsidP="005614B8">
      <w:pPr>
        <w:spacing w:before="240"/>
        <w:rPr>
          <w:rFonts w:ascii="Arial" w:hAnsi="Arial" w:cs="Arial"/>
          <w:sz w:val="28"/>
          <w:szCs w:val="28"/>
        </w:rPr>
      </w:pPr>
    </w:p>
    <w:p w14:paraId="3139E417" w14:textId="6A135122" w:rsidR="005614B8" w:rsidRPr="00441BE1" w:rsidRDefault="005614B8" w:rsidP="005614B8">
      <w:pPr>
        <w:pStyle w:val="Title"/>
        <w:spacing w:before="0"/>
      </w:pPr>
      <w:bookmarkStart w:id="0" w:name="OLE_LINK10"/>
      <w:r w:rsidRPr="00441BE1">
        <w:t>National Health (Paraplegic and Quadriplegic Program) Special Arrangement Amendment Instrument 202</w:t>
      </w:r>
      <w:r w:rsidR="004A3CBF" w:rsidRPr="00441BE1">
        <w:t>4</w:t>
      </w:r>
      <w:r w:rsidRPr="00441BE1">
        <w:t xml:space="preserve"> (No. </w:t>
      </w:r>
      <w:r w:rsidR="005F15E8" w:rsidRPr="00441BE1">
        <w:t>2</w:t>
      </w:r>
      <w:r w:rsidRPr="00441BE1">
        <w:t>)</w:t>
      </w:r>
    </w:p>
    <w:bookmarkEnd w:id="0"/>
    <w:p w14:paraId="238D8D2E" w14:textId="77777777" w:rsidR="001A286A" w:rsidRPr="00441BE1" w:rsidRDefault="001A286A" w:rsidP="00AA7B40">
      <w:pPr>
        <w:spacing w:line="240" w:lineRule="auto"/>
      </w:pPr>
    </w:p>
    <w:p w14:paraId="086DD131" w14:textId="77777777" w:rsidR="001A286A" w:rsidRPr="00441BE1" w:rsidRDefault="001A286A" w:rsidP="00AA7B40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441BE1">
        <w:rPr>
          <w:rFonts w:ascii="Arial" w:hAnsi="Arial" w:cs="Arial"/>
          <w:i/>
          <w:sz w:val="28"/>
          <w:szCs w:val="28"/>
        </w:rPr>
        <w:t>National Health Act 1953</w:t>
      </w:r>
    </w:p>
    <w:p w14:paraId="30980CC1" w14:textId="78C3DBC7" w:rsidR="005E317F" w:rsidRPr="00441BE1" w:rsidRDefault="005E317F" w:rsidP="00AA7B40">
      <w:pPr>
        <w:pStyle w:val="SignCoverPageStart"/>
        <w:spacing w:before="240" w:line="240" w:lineRule="auto"/>
        <w:ind w:right="91"/>
        <w:rPr>
          <w:szCs w:val="22"/>
        </w:rPr>
      </w:pPr>
    </w:p>
    <w:p w14:paraId="70D5E97C" w14:textId="5F068A04" w:rsidR="001A286A" w:rsidRPr="00441BE1" w:rsidRDefault="001A286A" w:rsidP="0070073E">
      <w:pPr>
        <w:spacing w:line="240" w:lineRule="auto"/>
        <w:jc w:val="both"/>
        <w:rPr>
          <w:b/>
        </w:rPr>
      </w:pPr>
      <w:r w:rsidRPr="00441BE1">
        <w:t xml:space="preserve">I, </w:t>
      </w:r>
      <w:bookmarkStart w:id="1" w:name="_Hlk106345423"/>
      <w:r w:rsidR="00AD67B8" w:rsidRPr="00441BE1">
        <w:t>NIKOLAI TSYGANOV</w:t>
      </w:r>
      <w:r w:rsidR="00AD67B8" w:rsidRPr="00441BE1">
        <w:rPr>
          <w:szCs w:val="22"/>
        </w:rPr>
        <w:t>, Assistant Secretary</w:t>
      </w:r>
      <w:r w:rsidR="00AD67B8" w:rsidRPr="00441BE1">
        <w:t>, Pricing and PBS Policy Branch</w:t>
      </w:r>
      <w:bookmarkEnd w:id="1"/>
      <w:r w:rsidRPr="00441BE1">
        <w:t xml:space="preserve">, Technology Assessment and Access Division, </w:t>
      </w:r>
      <w:r w:rsidR="00087B32" w:rsidRPr="00441BE1">
        <w:t>Department of Health and Aged Care</w:t>
      </w:r>
      <w:r w:rsidRPr="00441BE1">
        <w:t xml:space="preserve">, delegate of the </w:t>
      </w:r>
      <w:r w:rsidRPr="00441BE1">
        <w:rPr>
          <w:szCs w:val="22"/>
        </w:rPr>
        <w:t xml:space="preserve">Minister for Health </w:t>
      </w:r>
      <w:r w:rsidRPr="00441BE1">
        <w:t xml:space="preserve">and Aged Care, make this Instrument under subsection 100(2) of the </w:t>
      </w:r>
      <w:r w:rsidRPr="00441BE1">
        <w:rPr>
          <w:i/>
        </w:rPr>
        <w:t>National Health Act 1953</w:t>
      </w:r>
      <w:r w:rsidRPr="00441BE1">
        <w:t>.</w:t>
      </w:r>
    </w:p>
    <w:p w14:paraId="542E1E0E" w14:textId="726C8F9A" w:rsidR="005E317F" w:rsidRPr="00441BE1" w:rsidRDefault="001A286A" w:rsidP="00AA7B40">
      <w:pPr>
        <w:keepNext/>
        <w:spacing w:before="300" w:line="240" w:lineRule="auto"/>
        <w:ind w:right="397"/>
        <w:jc w:val="both"/>
        <w:rPr>
          <w:szCs w:val="22"/>
        </w:rPr>
      </w:pPr>
      <w:r w:rsidRPr="00441BE1">
        <w:rPr>
          <w:szCs w:val="22"/>
        </w:rPr>
        <w:t>Date</w:t>
      </w:r>
      <w:r w:rsidR="008104D5" w:rsidRPr="00441BE1">
        <w:rPr>
          <w:szCs w:val="22"/>
        </w:rPr>
        <w:t>d</w:t>
      </w:r>
      <w:r w:rsidR="00B01D19" w:rsidRPr="00441BE1">
        <w:rPr>
          <w:szCs w:val="22"/>
        </w:rPr>
        <w:tab/>
      </w:r>
      <w:r w:rsidR="005F15E8" w:rsidRPr="00441BE1">
        <w:rPr>
          <w:szCs w:val="22"/>
        </w:rPr>
        <w:tab/>
      </w:r>
      <w:r w:rsidR="00044958" w:rsidRPr="00441BE1">
        <w:t xml:space="preserve">30 October </w:t>
      </w:r>
      <w:r w:rsidR="00715302" w:rsidRPr="00441BE1">
        <w:rPr>
          <w:szCs w:val="22"/>
        </w:rPr>
        <w:t>2024</w:t>
      </w:r>
    </w:p>
    <w:p w14:paraId="45BFCCD9" w14:textId="77777777" w:rsidR="00AD67B8" w:rsidRPr="00441BE1" w:rsidRDefault="00AD67B8" w:rsidP="005F15E8">
      <w:pPr>
        <w:spacing w:before="3000" w:line="240" w:lineRule="auto"/>
        <w:rPr>
          <w:b/>
          <w:bCs/>
        </w:rPr>
      </w:pPr>
      <w:bookmarkStart w:id="2" w:name="_Hlk106345436"/>
      <w:r w:rsidRPr="00441BE1">
        <w:rPr>
          <w:b/>
          <w:bCs/>
        </w:rPr>
        <w:t>NIKOLAI TSYGANOV</w:t>
      </w:r>
    </w:p>
    <w:p w14:paraId="6A226CF5" w14:textId="02489A92" w:rsidR="00AD67B8" w:rsidRPr="00441BE1" w:rsidRDefault="00AD67B8" w:rsidP="00AD67B8">
      <w:pPr>
        <w:spacing w:line="240" w:lineRule="auto"/>
      </w:pPr>
      <w:r w:rsidRPr="00441BE1">
        <w:t>Assistant Secretary</w:t>
      </w:r>
    </w:p>
    <w:p w14:paraId="45BAE1D3" w14:textId="77777777" w:rsidR="00AD67B8" w:rsidRPr="00441BE1" w:rsidRDefault="00AD67B8" w:rsidP="00AD67B8">
      <w:pPr>
        <w:spacing w:line="240" w:lineRule="auto"/>
      </w:pPr>
      <w:r w:rsidRPr="00441BE1">
        <w:t>Pricing and PBS Policy Branch</w:t>
      </w:r>
      <w:bookmarkEnd w:id="2"/>
    </w:p>
    <w:p w14:paraId="3981EBD6" w14:textId="46A4B70A" w:rsidR="001A286A" w:rsidRPr="00441BE1" w:rsidRDefault="00C1795C" w:rsidP="00C1795C">
      <w:pPr>
        <w:spacing w:line="240" w:lineRule="auto"/>
      </w:pPr>
      <w:r w:rsidRPr="00441BE1">
        <w:t>Technology Assessment and Access Division</w:t>
      </w:r>
    </w:p>
    <w:p w14:paraId="2FDCD724" w14:textId="54232FE7" w:rsidR="005E317F" w:rsidRPr="00441BE1" w:rsidRDefault="005E317F" w:rsidP="00AA7B40">
      <w:pPr>
        <w:pStyle w:val="SignCoverPageEnd"/>
        <w:spacing w:line="240" w:lineRule="auto"/>
        <w:ind w:right="91"/>
        <w:rPr>
          <w:sz w:val="22"/>
        </w:rPr>
      </w:pPr>
      <w:bookmarkStart w:id="3" w:name="_Hlk179276719"/>
    </w:p>
    <w:bookmarkEnd w:id="3"/>
    <w:p w14:paraId="46363AD2" w14:textId="7BB4CA9A" w:rsidR="00B20990" w:rsidRPr="00441BE1" w:rsidRDefault="005F15E8" w:rsidP="005F15E8">
      <w:pPr>
        <w:tabs>
          <w:tab w:val="left" w:pos="928"/>
        </w:tabs>
        <w:spacing w:line="240" w:lineRule="auto"/>
      </w:pPr>
      <w:r w:rsidRPr="00441BE1">
        <w:tab/>
      </w:r>
    </w:p>
    <w:p w14:paraId="297B73B7" w14:textId="7B40B035" w:rsidR="00B20990" w:rsidRPr="00441BE1" w:rsidRDefault="005F15E8" w:rsidP="005F15E8">
      <w:pPr>
        <w:tabs>
          <w:tab w:val="left" w:pos="928"/>
        </w:tabs>
        <w:spacing w:line="240" w:lineRule="auto"/>
        <w:sectPr w:rsidR="00B20990" w:rsidRPr="00441BE1" w:rsidSect="00B323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r w:rsidRPr="00441BE1">
        <w:tab/>
      </w:r>
    </w:p>
    <w:p w14:paraId="0012FCC4" w14:textId="77777777" w:rsidR="00B20990" w:rsidRPr="00441BE1" w:rsidRDefault="00B20990" w:rsidP="00AA7B40">
      <w:pPr>
        <w:spacing w:line="240" w:lineRule="auto"/>
        <w:outlineLvl w:val="0"/>
        <w:rPr>
          <w:sz w:val="36"/>
        </w:rPr>
      </w:pPr>
      <w:r w:rsidRPr="00441BE1">
        <w:rPr>
          <w:sz w:val="36"/>
        </w:rPr>
        <w:lastRenderedPageBreak/>
        <w:t>Contents</w:t>
      </w:r>
    </w:p>
    <w:bookmarkStart w:id="4" w:name="BKCheck15B_2"/>
    <w:bookmarkEnd w:id="4"/>
    <w:p w14:paraId="7377910A" w14:textId="0B9396B2" w:rsidR="005E317F" w:rsidRPr="00441BE1" w:rsidRDefault="00B20990" w:rsidP="00AA7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1BE1">
        <w:fldChar w:fldCharType="begin"/>
      </w:r>
      <w:r w:rsidRPr="00441BE1">
        <w:instrText xml:space="preserve"> TOC \o "1-9" </w:instrText>
      </w:r>
      <w:r w:rsidRPr="00441BE1">
        <w:fldChar w:fldCharType="separate"/>
      </w:r>
      <w:r w:rsidR="005E317F" w:rsidRPr="00441BE1">
        <w:rPr>
          <w:noProof/>
        </w:rPr>
        <w:t>1</w:t>
      </w:r>
      <w:r w:rsidR="005E317F" w:rsidRPr="00441BE1">
        <w:rPr>
          <w:noProof/>
        </w:rPr>
        <w:tab/>
        <w:t>Name</w:t>
      </w:r>
      <w:r w:rsidR="005E317F" w:rsidRPr="00441BE1">
        <w:rPr>
          <w:noProof/>
          <w:sz w:val="20"/>
        </w:rPr>
        <w:tab/>
      </w:r>
      <w:r w:rsidR="005E317F" w:rsidRPr="00441BE1">
        <w:rPr>
          <w:noProof/>
          <w:sz w:val="20"/>
        </w:rPr>
        <w:fldChar w:fldCharType="begin"/>
      </w:r>
      <w:r w:rsidR="005E317F" w:rsidRPr="00441BE1">
        <w:rPr>
          <w:noProof/>
          <w:sz w:val="20"/>
        </w:rPr>
        <w:instrText xml:space="preserve"> PAGEREF _Toc478567687 \h </w:instrText>
      </w:r>
      <w:r w:rsidR="005E317F" w:rsidRPr="00441BE1">
        <w:rPr>
          <w:noProof/>
          <w:sz w:val="20"/>
        </w:rPr>
      </w:r>
      <w:r w:rsidR="005E317F" w:rsidRPr="00441BE1">
        <w:rPr>
          <w:noProof/>
          <w:sz w:val="20"/>
        </w:rPr>
        <w:fldChar w:fldCharType="separate"/>
      </w:r>
      <w:r w:rsidR="00A53105" w:rsidRPr="00441BE1">
        <w:rPr>
          <w:noProof/>
          <w:sz w:val="20"/>
        </w:rPr>
        <w:t>1</w:t>
      </w:r>
      <w:r w:rsidR="005E317F" w:rsidRPr="00441BE1">
        <w:rPr>
          <w:noProof/>
          <w:sz w:val="20"/>
        </w:rPr>
        <w:fldChar w:fldCharType="end"/>
      </w:r>
    </w:p>
    <w:p w14:paraId="4D04226C" w14:textId="45956FE4" w:rsidR="005E317F" w:rsidRPr="00441BE1" w:rsidRDefault="005E317F" w:rsidP="00AA7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1BE1">
        <w:rPr>
          <w:noProof/>
        </w:rPr>
        <w:t>2</w:t>
      </w:r>
      <w:r w:rsidRPr="00441BE1">
        <w:rPr>
          <w:noProof/>
        </w:rPr>
        <w:tab/>
        <w:t>Commencement</w:t>
      </w:r>
      <w:r w:rsidRPr="00441BE1">
        <w:rPr>
          <w:noProof/>
          <w:sz w:val="20"/>
        </w:rPr>
        <w:tab/>
      </w:r>
      <w:r w:rsidRPr="00441BE1">
        <w:rPr>
          <w:noProof/>
          <w:sz w:val="20"/>
        </w:rPr>
        <w:fldChar w:fldCharType="begin"/>
      </w:r>
      <w:r w:rsidRPr="00441BE1">
        <w:rPr>
          <w:noProof/>
          <w:sz w:val="20"/>
        </w:rPr>
        <w:instrText xml:space="preserve"> PAGEREF _Toc478567688 \h </w:instrText>
      </w:r>
      <w:r w:rsidRPr="00441BE1">
        <w:rPr>
          <w:noProof/>
          <w:sz w:val="20"/>
        </w:rPr>
      </w:r>
      <w:r w:rsidRPr="00441BE1">
        <w:rPr>
          <w:noProof/>
          <w:sz w:val="20"/>
        </w:rPr>
        <w:fldChar w:fldCharType="separate"/>
      </w:r>
      <w:r w:rsidR="00A53105" w:rsidRPr="00441BE1">
        <w:rPr>
          <w:noProof/>
          <w:sz w:val="20"/>
        </w:rPr>
        <w:t>1</w:t>
      </w:r>
      <w:r w:rsidRPr="00441BE1">
        <w:rPr>
          <w:noProof/>
          <w:sz w:val="20"/>
        </w:rPr>
        <w:fldChar w:fldCharType="end"/>
      </w:r>
    </w:p>
    <w:p w14:paraId="32A95F2E" w14:textId="3B73544B" w:rsidR="005E317F" w:rsidRPr="00441BE1" w:rsidRDefault="005E317F" w:rsidP="00AA7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1BE1">
        <w:rPr>
          <w:noProof/>
        </w:rPr>
        <w:t>3</w:t>
      </w:r>
      <w:r w:rsidRPr="00441BE1">
        <w:rPr>
          <w:noProof/>
        </w:rPr>
        <w:tab/>
        <w:t>Authority</w:t>
      </w:r>
      <w:r w:rsidRPr="00441BE1">
        <w:rPr>
          <w:noProof/>
          <w:sz w:val="20"/>
        </w:rPr>
        <w:tab/>
      </w:r>
      <w:r w:rsidRPr="00441BE1">
        <w:rPr>
          <w:noProof/>
          <w:sz w:val="20"/>
        </w:rPr>
        <w:fldChar w:fldCharType="begin"/>
      </w:r>
      <w:r w:rsidRPr="00441BE1">
        <w:rPr>
          <w:noProof/>
          <w:sz w:val="20"/>
        </w:rPr>
        <w:instrText xml:space="preserve"> PAGEREF _Toc478567689 \h </w:instrText>
      </w:r>
      <w:r w:rsidRPr="00441BE1">
        <w:rPr>
          <w:noProof/>
          <w:sz w:val="20"/>
        </w:rPr>
      </w:r>
      <w:r w:rsidRPr="00441BE1">
        <w:rPr>
          <w:noProof/>
          <w:sz w:val="20"/>
        </w:rPr>
        <w:fldChar w:fldCharType="separate"/>
      </w:r>
      <w:r w:rsidR="00A53105" w:rsidRPr="00441BE1">
        <w:rPr>
          <w:noProof/>
          <w:sz w:val="20"/>
        </w:rPr>
        <w:t>1</w:t>
      </w:r>
      <w:r w:rsidRPr="00441BE1">
        <w:rPr>
          <w:noProof/>
          <w:sz w:val="20"/>
        </w:rPr>
        <w:fldChar w:fldCharType="end"/>
      </w:r>
    </w:p>
    <w:p w14:paraId="26B5284D" w14:textId="060D5E2F" w:rsidR="005E317F" w:rsidRPr="00441BE1" w:rsidRDefault="005E317F" w:rsidP="00AA7B4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41BE1">
        <w:rPr>
          <w:noProof/>
        </w:rPr>
        <w:t>4</w:t>
      </w:r>
      <w:r w:rsidRPr="00441BE1">
        <w:rPr>
          <w:noProof/>
        </w:rPr>
        <w:tab/>
        <w:t>Schedules</w:t>
      </w:r>
      <w:r w:rsidRPr="00441BE1">
        <w:rPr>
          <w:noProof/>
          <w:sz w:val="20"/>
        </w:rPr>
        <w:tab/>
      </w:r>
      <w:r w:rsidRPr="00441BE1">
        <w:rPr>
          <w:noProof/>
          <w:sz w:val="20"/>
        </w:rPr>
        <w:fldChar w:fldCharType="begin"/>
      </w:r>
      <w:r w:rsidRPr="00441BE1">
        <w:rPr>
          <w:noProof/>
          <w:sz w:val="20"/>
        </w:rPr>
        <w:instrText xml:space="preserve"> PAGEREF _Toc478567690 \h </w:instrText>
      </w:r>
      <w:r w:rsidRPr="00441BE1">
        <w:rPr>
          <w:noProof/>
          <w:sz w:val="20"/>
        </w:rPr>
      </w:r>
      <w:r w:rsidRPr="00441BE1">
        <w:rPr>
          <w:noProof/>
          <w:sz w:val="20"/>
        </w:rPr>
        <w:fldChar w:fldCharType="separate"/>
      </w:r>
      <w:r w:rsidR="00A53105" w:rsidRPr="00441BE1">
        <w:rPr>
          <w:noProof/>
          <w:sz w:val="20"/>
        </w:rPr>
        <w:t>1</w:t>
      </w:r>
      <w:r w:rsidRPr="00441BE1">
        <w:rPr>
          <w:noProof/>
          <w:sz w:val="20"/>
        </w:rPr>
        <w:fldChar w:fldCharType="end"/>
      </w:r>
    </w:p>
    <w:p w14:paraId="0ED7DB7B" w14:textId="202789BE" w:rsidR="005E317F" w:rsidRPr="00441BE1" w:rsidRDefault="005E317F" w:rsidP="00AA7B4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41BE1">
        <w:rPr>
          <w:noProof/>
        </w:rPr>
        <w:t>Schedule 1—Amendments</w:t>
      </w:r>
      <w:r w:rsidRPr="00441BE1">
        <w:rPr>
          <w:b w:val="0"/>
          <w:noProof/>
          <w:sz w:val="20"/>
        </w:rPr>
        <w:tab/>
      </w:r>
      <w:r w:rsidRPr="00441BE1">
        <w:rPr>
          <w:b w:val="0"/>
          <w:noProof/>
          <w:sz w:val="20"/>
        </w:rPr>
        <w:fldChar w:fldCharType="begin"/>
      </w:r>
      <w:r w:rsidRPr="00441BE1">
        <w:rPr>
          <w:b w:val="0"/>
          <w:noProof/>
          <w:sz w:val="20"/>
        </w:rPr>
        <w:instrText xml:space="preserve"> PAGEREF _Toc478567691 \h </w:instrText>
      </w:r>
      <w:r w:rsidRPr="00441BE1">
        <w:rPr>
          <w:b w:val="0"/>
          <w:noProof/>
          <w:sz w:val="20"/>
        </w:rPr>
      </w:r>
      <w:r w:rsidRPr="00441BE1">
        <w:rPr>
          <w:b w:val="0"/>
          <w:noProof/>
          <w:sz w:val="20"/>
        </w:rPr>
        <w:fldChar w:fldCharType="separate"/>
      </w:r>
      <w:r w:rsidR="00A53105" w:rsidRPr="00441BE1">
        <w:rPr>
          <w:b w:val="0"/>
          <w:noProof/>
          <w:sz w:val="20"/>
        </w:rPr>
        <w:t>2</w:t>
      </w:r>
      <w:r w:rsidRPr="00441BE1">
        <w:rPr>
          <w:b w:val="0"/>
          <w:noProof/>
          <w:sz w:val="20"/>
        </w:rPr>
        <w:fldChar w:fldCharType="end"/>
      </w:r>
    </w:p>
    <w:p w14:paraId="0A0BB86E" w14:textId="43CC18C8" w:rsidR="005E317F" w:rsidRPr="00441BE1" w:rsidRDefault="005614B8" w:rsidP="00AA7B4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41BE1">
        <w:t>National Health (Paraplegic and Quadriplegic Program) Special Arrangement 2021 (PB 31 of 2021).</w:t>
      </w:r>
      <w:r w:rsidR="005E317F" w:rsidRPr="00441BE1">
        <w:rPr>
          <w:i w:val="0"/>
          <w:noProof/>
        </w:rPr>
        <w:tab/>
      </w:r>
      <w:r w:rsidR="00C904FE" w:rsidRPr="00441BE1">
        <w:rPr>
          <w:i w:val="0"/>
          <w:noProof/>
        </w:rPr>
        <w:t>2</w:t>
      </w:r>
    </w:p>
    <w:p w14:paraId="5B851D38" w14:textId="6FD219C0" w:rsidR="005E317F" w:rsidRPr="00441BE1" w:rsidRDefault="005E317F" w:rsidP="00AA7B40">
      <w:pPr>
        <w:pStyle w:val="TOC9"/>
        <w:ind w:left="0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</w:p>
    <w:p w14:paraId="5E7341AB" w14:textId="77EDE21E" w:rsidR="00B20990" w:rsidRPr="00441BE1" w:rsidRDefault="00B20990" w:rsidP="00AA7B40">
      <w:pPr>
        <w:spacing w:line="240" w:lineRule="auto"/>
      </w:pPr>
      <w:r w:rsidRPr="00441BE1">
        <w:rPr>
          <w:rFonts w:cs="Times New Roman"/>
          <w:sz w:val="20"/>
        </w:rPr>
        <w:fldChar w:fldCharType="end"/>
      </w:r>
    </w:p>
    <w:p w14:paraId="2C1CCB12" w14:textId="77777777" w:rsidR="00E32692" w:rsidRPr="00441BE1" w:rsidRDefault="00E32692" w:rsidP="00AA7B40">
      <w:pPr>
        <w:spacing w:line="240" w:lineRule="auto"/>
        <w:sectPr w:rsidR="00E32692" w:rsidRPr="00441BE1" w:rsidSect="00630F1C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6C43910C" w14:textId="1DB4FACC" w:rsidR="005E317F" w:rsidRPr="00441BE1" w:rsidRDefault="005E317F" w:rsidP="00B74365">
      <w:pPr>
        <w:pStyle w:val="ActHead5"/>
        <w:numPr>
          <w:ilvl w:val="0"/>
          <w:numId w:val="6"/>
        </w:numPr>
        <w:ind w:left="284"/>
      </w:pPr>
      <w:bookmarkStart w:id="5" w:name="_Toc478567687"/>
      <w:r w:rsidRPr="00441BE1">
        <w:lastRenderedPageBreak/>
        <w:t>Name</w:t>
      </w:r>
      <w:bookmarkEnd w:id="5"/>
    </w:p>
    <w:p w14:paraId="77205F69" w14:textId="23EA01A2" w:rsidR="005E317F" w:rsidRPr="00441BE1" w:rsidRDefault="005E317F" w:rsidP="00B74365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441BE1">
        <w:t xml:space="preserve">This instrument is the </w:t>
      </w:r>
      <w:bookmarkStart w:id="6" w:name="BKCheck15B_3"/>
      <w:bookmarkStart w:id="7" w:name="_Hlk108763590"/>
      <w:bookmarkStart w:id="8" w:name="_Hlk80090919"/>
      <w:bookmarkEnd w:id="6"/>
      <w:r w:rsidR="005614B8" w:rsidRPr="00441BE1">
        <w:rPr>
          <w:i/>
        </w:rPr>
        <w:t>National Health (</w:t>
      </w:r>
      <w:bookmarkStart w:id="9" w:name="_Hlk108763619"/>
      <w:r w:rsidR="005614B8" w:rsidRPr="00441BE1">
        <w:rPr>
          <w:i/>
        </w:rPr>
        <w:t>Paraplegic and Quadriplegic Program</w:t>
      </w:r>
      <w:bookmarkEnd w:id="9"/>
      <w:r w:rsidR="005614B8" w:rsidRPr="00441BE1">
        <w:rPr>
          <w:i/>
        </w:rPr>
        <w:t>) Special Arrangement Amendment Instrument 202</w:t>
      </w:r>
      <w:r w:rsidR="0024515F" w:rsidRPr="00441BE1">
        <w:rPr>
          <w:bCs/>
          <w:i/>
        </w:rPr>
        <w:t>4</w:t>
      </w:r>
      <w:r w:rsidR="005614B8" w:rsidRPr="00441BE1">
        <w:rPr>
          <w:bCs/>
          <w:i/>
        </w:rPr>
        <w:t xml:space="preserve"> </w:t>
      </w:r>
      <w:r w:rsidR="005614B8" w:rsidRPr="00441BE1">
        <w:rPr>
          <w:i/>
        </w:rPr>
        <w:t xml:space="preserve">(No. </w:t>
      </w:r>
      <w:r w:rsidR="00FA0F26" w:rsidRPr="00441BE1">
        <w:rPr>
          <w:bCs/>
          <w:i/>
        </w:rPr>
        <w:t>2</w:t>
      </w:r>
      <w:r w:rsidR="005614B8" w:rsidRPr="00441BE1">
        <w:rPr>
          <w:i/>
        </w:rPr>
        <w:t>)</w:t>
      </w:r>
      <w:bookmarkEnd w:id="7"/>
      <w:r w:rsidR="005614B8" w:rsidRPr="00441BE1">
        <w:rPr>
          <w:i/>
        </w:rPr>
        <w:t>.</w:t>
      </w:r>
      <w:bookmarkEnd w:id="8"/>
    </w:p>
    <w:p w14:paraId="0FF7C4A3" w14:textId="0EB8CDED" w:rsidR="001A286A" w:rsidRPr="00441BE1" w:rsidRDefault="001A286A" w:rsidP="00B74365">
      <w:pPr>
        <w:pStyle w:val="subsection"/>
        <w:numPr>
          <w:ilvl w:val="0"/>
          <w:numId w:val="4"/>
        </w:numPr>
        <w:tabs>
          <w:tab w:val="clear" w:pos="1021"/>
        </w:tabs>
        <w:ind w:left="1134" w:hanging="567"/>
      </w:pPr>
      <w:r w:rsidRPr="00441BE1">
        <w:t xml:space="preserve">This instrument may also be cited as </w:t>
      </w:r>
      <w:r w:rsidR="005E4E62" w:rsidRPr="00441BE1">
        <w:t>PB 118</w:t>
      </w:r>
      <w:r w:rsidR="002B139F" w:rsidRPr="00441BE1">
        <w:t xml:space="preserve"> </w:t>
      </w:r>
      <w:r w:rsidRPr="00441BE1">
        <w:t>of 202</w:t>
      </w:r>
      <w:r w:rsidR="0024515F" w:rsidRPr="00441BE1">
        <w:t>4</w:t>
      </w:r>
      <w:r w:rsidR="004E1E67" w:rsidRPr="00441BE1">
        <w:t>.</w:t>
      </w:r>
    </w:p>
    <w:p w14:paraId="2FF92845" w14:textId="5AD34580" w:rsidR="005E317F" w:rsidRPr="00441BE1" w:rsidRDefault="005E317F" w:rsidP="00B74365">
      <w:pPr>
        <w:pStyle w:val="ActHead5"/>
        <w:numPr>
          <w:ilvl w:val="0"/>
          <w:numId w:val="6"/>
        </w:numPr>
        <w:ind w:left="284"/>
      </w:pPr>
      <w:bookmarkStart w:id="10" w:name="_Toc478567688"/>
      <w:r w:rsidRPr="00441BE1">
        <w:t>Commencement</w:t>
      </w:r>
      <w:bookmarkEnd w:id="10"/>
    </w:p>
    <w:p w14:paraId="048AB2EA" w14:textId="0E3E42E1" w:rsidR="00002BCC" w:rsidRPr="00441BE1" w:rsidRDefault="00002BCC" w:rsidP="00B74365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bookmarkStart w:id="11" w:name="_Toc478567689"/>
      <w:r w:rsidRPr="00441BE1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441BE1" w:rsidRDefault="00002BCC" w:rsidP="00AA7B40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118"/>
        <w:gridCol w:w="2092"/>
      </w:tblGrid>
      <w:tr w:rsidR="00002BCC" w:rsidRPr="00441BE1" w14:paraId="0CB707EA" w14:textId="77777777" w:rsidTr="00345CE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441BE1" w:rsidRDefault="00002BCC" w:rsidP="00AA7B40">
            <w:pPr>
              <w:pStyle w:val="TableHeading"/>
              <w:spacing w:line="240" w:lineRule="auto"/>
            </w:pPr>
            <w:r w:rsidRPr="00441BE1">
              <w:t>Commencement information</w:t>
            </w:r>
          </w:p>
        </w:tc>
      </w:tr>
      <w:tr w:rsidR="00002BCC" w:rsidRPr="00441BE1" w14:paraId="2F7AE697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441BE1" w:rsidRDefault="00002BCC" w:rsidP="00AA7B40">
            <w:pPr>
              <w:pStyle w:val="TableHeading"/>
              <w:spacing w:line="240" w:lineRule="auto"/>
            </w:pPr>
            <w:r w:rsidRPr="00441BE1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441BE1" w:rsidRDefault="00002BCC" w:rsidP="00AA7B40">
            <w:pPr>
              <w:pStyle w:val="TableHeading"/>
              <w:spacing w:line="240" w:lineRule="auto"/>
            </w:pPr>
            <w:r w:rsidRPr="00441BE1">
              <w:t>Column 2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441BE1" w:rsidRDefault="00002BCC" w:rsidP="00AA7B40">
            <w:pPr>
              <w:pStyle w:val="TableHeading"/>
              <w:spacing w:line="240" w:lineRule="auto"/>
            </w:pPr>
            <w:r w:rsidRPr="00441BE1">
              <w:t>Column 3</w:t>
            </w:r>
          </w:p>
        </w:tc>
      </w:tr>
      <w:tr w:rsidR="00002BCC" w:rsidRPr="00441BE1" w14:paraId="43C4DB80" w14:textId="77777777" w:rsidTr="00E4560E">
        <w:trPr>
          <w:tblHeader/>
        </w:trPr>
        <w:tc>
          <w:tcPr>
            <w:tcW w:w="31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441BE1" w:rsidRDefault="00002BCC" w:rsidP="00AA7B40">
            <w:pPr>
              <w:pStyle w:val="TableHeading"/>
              <w:spacing w:line="240" w:lineRule="auto"/>
            </w:pPr>
            <w:r w:rsidRPr="00441BE1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441BE1" w:rsidRDefault="00002BCC" w:rsidP="00AA7B40">
            <w:pPr>
              <w:pStyle w:val="TableHeading"/>
              <w:spacing w:line="240" w:lineRule="auto"/>
            </w:pPr>
            <w:r w:rsidRPr="00441BE1">
              <w:t>Commencement</w:t>
            </w:r>
          </w:p>
        </w:tc>
        <w:tc>
          <w:tcPr>
            <w:tcW w:w="20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441BE1" w:rsidRDefault="00002BCC" w:rsidP="00AA7B40">
            <w:pPr>
              <w:pStyle w:val="TableHeading"/>
              <w:spacing w:line="240" w:lineRule="auto"/>
            </w:pPr>
            <w:r w:rsidRPr="00441BE1">
              <w:t>Date/Details</w:t>
            </w:r>
          </w:p>
        </w:tc>
      </w:tr>
      <w:tr w:rsidR="00002BCC" w:rsidRPr="00441BE1" w14:paraId="05C2B436" w14:textId="77777777" w:rsidTr="00E4560E"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1F156F94" w:rsidR="00002BCC" w:rsidRPr="00441BE1" w:rsidRDefault="00002BCC" w:rsidP="00AA7B40">
            <w:pPr>
              <w:pStyle w:val="Tabletext"/>
              <w:spacing w:line="240" w:lineRule="auto"/>
              <w:rPr>
                <w:i/>
              </w:rPr>
            </w:pPr>
            <w:r w:rsidRPr="00441BE1">
              <w:t xml:space="preserve">1.  </w:t>
            </w:r>
            <w:r w:rsidR="001A286A" w:rsidRPr="00441BE1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093EEF2B" w:rsidR="00002BCC" w:rsidRPr="00441BE1" w:rsidRDefault="00087B32" w:rsidP="00AA7B40">
            <w:pPr>
              <w:pStyle w:val="Tabletext"/>
              <w:spacing w:line="240" w:lineRule="auto"/>
              <w:rPr>
                <w:i/>
              </w:rPr>
            </w:pPr>
            <w:r w:rsidRPr="00441BE1">
              <w:rPr>
                <w:i/>
              </w:rPr>
              <w:t xml:space="preserve">1 </w:t>
            </w:r>
            <w:r w:rsidR="00FA0F26" w:rsidRPr="00441BE1">
              <w:rPr>
                <w:i/>
              </w:rPr>
              <w:t>November</w:t>
            </w:r>
            <w:r w:rsidRPr="00441BE1">
              <w:rPr>
                <w:i/>
              </w:rPr>
              <w:t xml:space="preserve"> 202</w:t>
            </w:r>
            <w:r w:rsidR="0024515F" w:rsidRPr="00441BE1">
              <w:rPr>
                <w:i/>
              </w:rPr>
              <w:t>4</w:t>
            </w:r>
          </w:p>
        </w:tc>
        <w:tc>
          <w:tcPr>
            <w:tcW w:w="2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539DAE01" w:rsidR="00002BCC" w:rsidRPr="00441BE1" w:rsidRDefault="0024515F" w:rsidP="00AA7B40">
            <w:pPr>
              <w:pStyle w:val="Tabletext"/>
              <w:spacing w:line="240" w:lineRule="auto"/>
              <w:rPr>
                <w:i/>
              </w:rPr>
            </w:pPr>
            <w:r w:rsidRPr="00441BE1">
              <w:rPr>
                <w:i/>
              </w:rPr>
              <w:t xml:space="preserve">1 </w:t>
            </w:r>
            <w:r w:rsidR="00FA0F26" w:rsidRPr="00441BE1">
              <w:rPr>
                <w:i/>
              </w:rPr>
              <w:t>November</w:t>
            </w:r>
            <w:r w:rsidRPr="00441BE1">
              <w:rPr>
                <w:i/>
              </w:rPr>
              <w:t xml:space="preserve"> 2024</w:t>
            </w:r>
          </w:p>
        </w:tc>
      </w:tr>
    </w:tbl>
    <w:p w14:paraId="19882BA6" w14:textId="77777777" w:rsidR="00002BCC" w:rsidRPr="00441BE1" w:rsidRDefault="00002BCC" w:rsidP="00AA7B40">
      <w:pPr>
        <w:pStyle w:val="notetext"/>
        <w:spacing w:line="240" w:lineRule="auto"/>
      </w:pPr>
      <w:r w:rsidRPr="00441BE1">
        <w:rPr>
          <w:snapToGrid w:val="0"/>
          <w:lang w:eastAsia="en-US"/>
        </w:rPr>
        <w:t>Note:</w:t>
      </w:r>
      <w:r w:rsidRPr="00441BE1">
        <w:rPr>
          <w:snapToGrid w:val="0"/>
          <w:lang w:eastAsia="en-US"/>
        </w:rPr>
        <w:tab/>
        <w:t>This table relates only to the provisions of this instrument</w:t>
      </w:r>
      <w:r w:rsidRPr="00441BE1">
        <w:t xml:space="preserve"> </w:t>
      </w:r>
      <w:r w:rsidRPr="00441BE1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4EE83A17" w:rsidR="00002BCC" w:rsidRPr="00441BE1" w:rsidRDefault="00002BCC" w:rsidP="00B74365">
      <w:pPr>
        <w:pStyle w:val="subsection"/>
        <w:numPr>
          <w:ilvl w:val="0"/>
          <w:numId w:val="7"/>
        </w:numPr>
        <w:tabs>
          <w:tab w:val="clear" w:pos="1021"/>
          <w:tab w:val="right" w:pos="1134"/>
        </w:tabs>
      </w:pPr>
      <w:r w:rsidRPr="00441BE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2747C0AD" w:rsidR="005E317F" w:rsidRPr="00441BE1" w:rsidRDefault="005E317F" w:rsidP="00B74365">
      <w:pPr>
        <w:pStyle w:val="ActHead5"/>
        <w:numPr>
          <w:ilvl w:val="0"/>
          <w:numId w:val="6"/>
        </w:numPr>
        <w:ind w:left="284"/>
      </w:pPr>
      <w:r w:rsidRPr="00441BE1">
        <w:t>Authority</w:t>
      </w:r>
      <w:bookmarkEnd w:id="11"/>
    </w:p>
    <w:p w14:paraId="255D8561" w14:textId="362CA725" w:rsidR="001A286A" w:rsidRPr="00441BE1" w:rsidRDefault="005E317F" w:rsidP="00AA7B40">
      <w:pPr>
        <w:pStyle w:val="subsection"/>
        <w:widowControl w:val="0"/>
        <w:ind w:left="567" w:firstLine="0"/>
      </w:pPr>
      <w:r w:rsidRPr="00441BE1">
        <w:t>This instrument is made</w:t>
      </w:r>
      <w:r w:rsidR="001A286A" w:rsidRPr="00441BE1">
        <w:t xml:space="preserve"> </w:t>
      </w:r>
      <w:r w:rsidRPr="00441BE1">
        <w:t>under</w:t>
      </w:r>
      <w:r w:rsidR="001A286A" w:rsidRPr="00441BE1">
        <w:t xml:space="preserve"> subsection 100(2)</w:t>
      </w:r>
      <w:r w:rsidR="00464BBF" w:rsidRPr="00441BE1">
        <w:t xml:space="preserve"> of the</w:t>
      </w:r>
      <w:r w:rsidR="001A286A" w:rsidRPr="00441BE1">
        <w:t xml:space="preserve"> </w:t>
      </w:r>
      <w:r w:rsidR="001A286A" w:rsidRPr="00441BE1">
        <w:rPr>
          <w:i/>
        </w:rPr>
        <w:t>National Health Act 1953</w:t>
      </w:r>
      <w:r w:rsidR="001A286A" w:rsidRPr="00441BE1">
        <w:t>.</w:t>
      </w:r>
    </w:p>
    <w:p w14:paraId="418EB651" w14:textId="5B8531A2" w:rsidR="005E317F" w:rsidRPr="00441BE1" w:rsidRDefault="005E317F" w:rsidP="00B74365">
      <w:pPr>
        <w:pStyle w:val="ActHead5"/>
        <w:numPr>
          <w:ilvl w:val="0"/>
          <w:numId w:val="6"/>
        </w:numPr>
        <w:ind w:left="284"/>
      </w:pPr>
      <w:bookmarkStart w:id="12" w:name="_Toc478567690"/>
      <w:r w:rsidRPr="00441BE1">
        <w:t>Schedules</w:t>
      </w:r>
      <w:bookmarkEnd w:id="12"/>
    </w:p>
    <w:p w14:paraId="60AC440F" w14:textId="17024904" w:rsidR="000A4401" w:rsidRPr="00441BE1" w:rsidRDefault="005E317F" w:rsidP="00AA7B40">
      <w:pPr>
        <w:pStyle w:val="subsection"/>
        <w:ind w:left="567" w:firstLine="0"/>
      </w:pPr>
      <w:r w:rsidRPr="00441BE1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13" w:name="_Toc478567691"/>
    </w:p>
    <w:p w14:paraId="00621A0C" w14:textId="1FFBD500" w:rsidR="00E32692" w:rsidRPr="00441BE1" w:rsidRDefault="00E32692" w:rsidP="00AA7B40">
      <w:pPr>
        <w:spacing w:line="240" w:lineRule="auto"/>
        <w:rPr>
          <w:lang w:eastAsia="en-AU"/>
        </w:rPr>
      </w:pPr>
    </w:p>
    <w:p w14:paraId="1B271BE5" w14:textId="4665F130" w:rsidR="00E32692" w:rsidRPr="00441BE1" w:rsidRDefault="00E32692" w:rsidP="00AA7B40">
      <w:pPr>
        <w:spacing w:line="240" w:lineRule="auto"/>
        <w:rPr>
          <w:lang w:eastAsia="en-AU"/>
        </w:rPr>
      </w:pPr>
    </w:p>
    <w:p w14:paraId="4FE2A5D7" w14:textId="4500F60F" w:rsidR="00E32692" w:rsidRPr="00441BE1" w:rsidRDefault="00E32692" w:rsidP="00AA7B40">
      <w:pPr>
        <w:spacing w:line="240" w:lineRule="auto"/>
        <w:rPr>
          <w:lang w:eastAsia="en-AU"/>
        </w:rPr>
      </w:pPr>
    </w:p>
    <w:p w14:paraId="50EC65D4" w14:textId="180B61B1" w:rsidR="00E32692" w:rsidRPr="00441BE1" w:rsidRDefault="00E32692" w:rsidP="00AA7B40">
      <w:pPr>
        <w:spacing w:line="240" w:lineRule="auto"/>
        <w:rPr>
          <w:rFonts w:eastAsia="Times New Roman" w:cs="Times New Roman"/>
          <w:lang w:eastAsia="en-AU"/>
        </w:rPr>
      </w:pPr>
    </w:p>
    <w:p w14:paraId="54BC1D3C" w14:textId="4ED88AAD" w:rsidR="00E32692" w:rsidRPr="00441BE1" w:rsidRDefault="00E32692" w:rsidP="00AA7B40">
      <w:pPr>
        <w:spacing w:line="240" w:lineRule="auto"/>
        <w:rPr>
          <w:lang w:eastAsia="en-AU"/>
        </w:rPr>
        <w:sectPr w:rsidR="00E32692" w:rsidRPr="00441BE1" w:rsidSect="00630F1C">
          <w:footerReference w:type="default" r:id="rId20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4A209A7C" w14:textId="2F9AE664" w:rsidR="005E317F" w:rsidRPr="00441BE1" w:rsidRDefault="005E317F" w:rsidP="007810EC">
      <w:pPr>
        <w:pStyle w:val="ActHead6"/>
        <w:keepNext w:val="0"/>
        <w:keepLines w:val="0"/>
        <w:widowControl w:val="0"/>
        <w:rPr>
          <w:rStyle w:val="CharAmSchText"/>
        </w:rPr>
      </w:pPr>
      <w:r w:rsidRPr="00441BE1">
        <w:rPr>
          <w:rStyle w:val="CharAmSchNo"/>
        </w:rPr>
        <w:lastRenderedPageBreak/>
        <w:t>Schedule</w:t>
      </w:r>
      <w:r w:rsidR="001A286A" w:rsidRPr="00441BE1">
        <w:rPr>
          <w:rStyle w:val="CharAmSchNo"/>
        </w:rPr>
        <w:t xml:space="preserve"> </w:t>
      </w:r>
      <w:r w:rsidRPr="00441BE1">
        <w:rPr>
          <w:rStyle w:val="CharAmSchNo"/>
        </w:rPr>
        <w:t>1</w:t>
      </w:r>
      <w:r w:rsidRPr="00441BE1">
        <w:t>—</w:t>
      </w:r>
      <w:r w:rsidRPr="00441BE1">
        <w:rPr>
          <w:rStyle w:val="CharAmSchText"/>
        </w:rPr>
        <w:t>Amendments</w:t>
      </w:r>
      <w:bookmarkEnd w:id="13"/>
    </w:p>
    <w:p w14:paraId="6485455F" w14:textId="2D9830C5" w:rsidR="005E5494" w:rsidRPr="00441BE1" w:rsidRDefault="005E5494" w:rsidP="007810EC">
      <w:pPr>
        <w:pStyle w:val="ActHead7"/>
        <w:keepNext w:val="0"/>
        <w:keepLines w:val="0"/>
        <w:widowControl w:val="0"/>
        <w:spacing w:before="120"/>
        <w:rPr>
          <w:i/>
          <w:iCs/>
        </w:rPr>
      </w:pPr>
      <w:r w:rsidRPr="00441BE1">
        <w:rPr>
          <w:i/>
          <w:iCs/>
        </w:rPr>
        <w:t xml:space="preserve">National Health </w:t>
      </w:r>
      <w:r w:rsidR="005614B8" w:rsidRPr="00441BE1">
        <w:rPr>
          <w:i/>
          <w:iCs/>
        </w:rPr>
        <w:t>(Paraplegic and Quadriplegic Program</w:t>
      </w:r>
      <w:r w:rsidRPr="00441BE1">
        <w:rPr>
          <w:i/>
          <w:iCs/>
        </w:rPr>
        <w:t>) Special Arrangement 20</w:t>
      </w:r>
      <w:r w:rsidR="005614B8" w:rsidRPr="00441BE1">
        <w:rPr>
          <w:i/>
          <w:iCs/>
        </w:rPr>
        <w:t>2</w:t>
      </w:r>
      <w:r w:rsidRPr="00441BE1">
        <w:rPr>
          <w:i/>
          <w:iCs/>
        </w:rPr>
        <w:t xml:space="preserve">1 (PB </w:t>
      </w:r>
      <w:r w:rsidR="005614B8" w:rsidRPr="00441BE1">
        <w:rPr>
          <w:i/>
          <w:iCs/>
        </w:rPr>
        <w:t>31</w:t>
      </w:r>
      <w:r w:rsidRPr="00441BE1">
        <w:rPr>
          <w:i/>
          <w:iCs/>
        </w:rPr>
        <w:t xml:space="preserve"> of 20</w:t>
      </w:r>
      <w:r w:rsidR="005614B8" w:rsidRPr="00441BE1">
        <w:rPr>
          <w:i/>
          <w:iCs/>
        </w:rPr>
        <w:t>2</w:t>
      </w:r>
      <w:r w:rsidRPr="00441BE1">
        <w:rPr>
          <w:i/>
          <w:iCs/>
        </w:rPr>
        <w:t>1)</w:t>
      </w:r>
    </w:p>
    <w:p w14:paraId="74C4188D" w14:textId="0E02087D" w:rsidR="00E9288B" w:rsidRPr="00441BE1" w:rsidRDefault="00C157D8" w:rsidP="00051BFD">
      <w:pPr>
        <w:pStyle w:val="HR"/>
        <w:keepNext w:val="0"/>
        <w:numPr>
          <w:ilvl w:val="0"/>
          <w:numId w:val="23"/>
        </w:numPr>
        <w:spacing w:before="120" w:line="260" w:lineRule="exact"/>
        <w:ind w:left="567" w:hanging="567"/>
        <w:rPr>
          <w:sz w:val="20"/>
          <w:szCs w:val="20"/>
        </w:rPr>
      </w:pPr>
      <w:r w:rsidRPr="00441BE1">
        <w:rPr>
          <w:rFonts w:cs="Arial"/>
          <w:sz w:val="20"/>
          <w:szCs w:val="20"/>
        </w:rPr>
        <w:t>Schedule 1</w:t>
      </w:r>
      <w:r w:rsidR="00915E17" w:rsidRPr="00441BE1">
        <w:rPr>
          <w:rFonts w:cs="Arial"/>
          <w:sz w:val="20"/>
          <w:szCs w:val="20"/>
        </w:rPr>
        <w:t>,</w:t>
      </w:r>
      <w:r w:rsidR="00E9288B" w:rsidRPr="00441BE1">
        <w:rPr>
          <w:rFonts w:cs="Arial"/>
          <w:sz w:val="20"/>
          <w:szCs w:val="20"/>
        </w:rPr>
        <w:t xml:space="preserve"> entry for </w:t>
      </w:r>
      <w:r w:rsidR="00051BFD" w:rsidRPr="00441BE1">
        <w:rPr>
          <w:sz w:val="20"/>
          <w:szCs w:val="20"/>
        </w:rPr>
        <w:t>Macrogol 3350 in the form Sachets containing powder for oral solution 13.125g with electrolytes, 30</w:t>
      </w:r>
    </w:p>
    <w:p w14:paraId="6BE8DF57" w14:textId="37255ADC" w:rsidR="00C157D8" w:rsidRPr="00441BE1" w:rsidRDefault="00051BFD" w:rsidP="003D4380">
      <w:pPr>
        <w:pStyle w:val="R1"/>
        <w:keepLines w:val="0"/>
        <w:numPr>
          <w:ilvl w:val="0"/>
          <w:numId w:val="25"/>
        </w:numPr>
        <w:tabs>
          <w:tab w:val="left" w:pos="4536"/>
        </w:tabs>
        <w:spacing w:before="60" w:after="60"/>
        <w:ind w:left="1134" w:hanging="567"/>
        <w:rPr>
          <w:i/>
          <w:sz w:val="20"/>
          <w:szCs w:val="20"/>
        </w:rPr>
      </w:pPr>
      <w:r w:rsidRPr="00441BE1">
        <w:rPr>
          <w:i/>
          <w:sz w:val="20"/>
          <w:szCs w:val="20"/>
        </w:rPr>
        <w:t>o</w:t>
      </w:r>
      <w:r w:rsidR="00C157D8" w:rsidRPr="00441BE1">
        <w:rPr>
          <w:i/>
          <w:sz w:val="20"/>
          <w:szCs w:val="20"/>
        </w:rPr>
        <w:t>mit</w:t>
      </w:r>
      <w:r w:rsidRPr="00441BE1">
        <w:rPr>
          <w:i/>
          <w:sz w:val="20"/>
          <w:szCs w:val="20"/>
        </w:rPr>
        <w:t xml:space="preserve"> from the column headed “Responsible Person” for the brand </w:t>
      </w:r>
      <w:r w:rsidR="007810EC" w:rsidRPr="00441BE1">
        <w:rPr>
          <w:i/>
          <w:sz w:val="20"/>
          <w:szCs w:val="20"/>
        </w:rPr>
        <w:t>“</w:t>
      </w:r>
      <w:proofErr w:type="spellStart"/>
      <w:r w:rsidRPr="00441BE1">
        <w:rPr>
          <w:i/>
          <w:sz w:val="20"/>
          <w:szCs w:val="20"/>
        </w:rPr>
        <w:t>Molaxole</w:t>
      </w:r>
      <w:proofErr w:type="spellEnd"/>
      <w:r w:rsidR="007810EC" w:rsidRPr="00441BE1">
        <w:rPr>
          <w:i/>
          <w:sz w:val="20"/>
          <w:szCs w:val="20"/>
        </w:rPr>
        <w:t>”</w:t>
      </w:r>
      <w:r w:rsidR="00C157D8" w:rsidRPr="00441BE1">
        <w:rPr>
          <w:i/>
          <w:sz w:val="20"/>
          <w:szCs w:val="20"/>
        </w:rPr>
        <w:t>:</w:t>
      </w:r>
      <w:r w:rsidRPr="00441BE1">
        <w:rPr>
          <w:i/>
          <w:sz w:val="20"/>
          <w:szCs w:val="20"/>
        </w:rPr>
        <w:t xml:space="preserve"> </w:t>
      </w:r>
      <w:r w:rsidRPr="00441BE1">
        <w:rPr>
          <w:rFonts w:ascii="Arial" w:hAnsi="Arial" w:cs="Arial"/>
          <w:b/>
          <w:bCs/>
          <w:iCs/>
          <w:sz w:val="20"/>
          <w:szCs w:val="20"/>
        </w:rPr>
        <w:t>GO</w:t>
      </w:r>
      <w:r w:rsidRPr="00441BE1">
        <w:rPr>
          <w:i/>
          <w:sz w:val="20"/>
          <w:szCs w:val="20"/>
        </w:rPr>
        <w:tab/>
      </w:r>
      <w:r w:rsidRPr="00441BE1">
        <w:rPr>
          <w:i/>
          <w:sz w:val="20"/>
          <w:szCs w:val="20"/>
        </w:rPr>
        <w:tab/>
        <w:t xml:space="preserve">substitute: </w:t>
      </w:r>
      <w:r w:rsidRPr="00441BE1">
        <w:rPr>
          <w:rFonts w:ascii="Arial" w:hAnsi="Arial" w:cs="Arial"/>
          <w:b/>
          <w:bCs/>
          <w:iCs/>
          <w:sz w:val="20"/>
          <w:szCs w:val="20"/>
        </w:rPr>
        <w:t>XT</w:t>
      </w:r>
    </w:p>
    <w:p w14:paraId="26291F12" w14:textId="061EA0A7" w:rsidR="00051BFD" w:rsidRPr="00441BE1" w:rsidRDefault="00051BFD" w:rsidP="003D4380">
      <w:pPr>
        <w:pStyle w:val="ListParagraph"/>
        <w:numPr>
          <w:ilvl w:val="0"/>
          <w:numId w:val="25"/>
        </w:numPr>
        <w:spacing w:before="60" w:after="60" w:line="260" w:lineRule="exact"/>
        <w:ind w:left="1134" w:hanging="567"/>
        <w:rPr>
          <w:lang w:eastAsia="en-AU"/>
        </w:rPr>
      </w:pPr>
      <w:r w:rsidRPr="00441BE1">
        <w:rPr>
          <w:i/>
          <w:sz w:val="20"/>
        </w:rPr>
        <w:t>omit: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2081"/>
        <w:gridCol w:w="1701"/>
        <w:gridCol w:w="2126"/>
        <w:gridCol w:w="1417"/>
        <w:gridCol w:w="1276"/>
      </w:tblGrid>
      <w:tr w:rsidR="00051BFD" w:rsidRPr="00441BE1" w14:paraId="055599CE" w14:textId="77777777" w:rsidTr="007810EC">
        <w:tc>
          <w:tcPr>
            <w:tcW w:w="1270" w:type="dxa"/>
            <w:shd w:val="clear" w:color="auto" w:fill="auto"/>
          </w:tcPr>
          <w:p w14:paraId="5FCD05D6" w14:textId="3F42C35D" w:rsidR="00051BFD" w:rsidRPr="00441BE1" w:rsidRDefault="00051BFD" w:rsidP="007810EC">
            <w:pPr>
              <w:pStyle w:val="Tabletext"/>
              <w:spacing w:after="6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auto"/>
          </w:tcPr>
          <w:p w14:paraId="5765DF0C" w14:textId="066742F9" w:rsidR="00051BFD" w:rsidRPr="00441BE1" w:rsidRDefault="00051BFD" w:rsidP="00051BFD">
            <w:pPr>
              <w:pStyle w:val="Tabletext"/>
              <w:spacing w:after="60"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A2AB64F" w14:textId="3A84741D" w:rsidR="00051BFD" w:rsidRPr="00441BE1" w:rsidRDefault="00051BFD" w:rsidP="00051BFD">
            <w:pPr>
              <w:pStyle w:val="Tabletext"/>
              <w:spacing w:after="60"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3A0E491" w14:textId="7D9337C2" w:rsidR="00051BFD" w:rsidRPr="00441BE1" w:rsidRDefault="00051BFD" w:rsidP="00051BFD">
            <w:pPr>
              <w:pStyle w:val="Tabletext"/>
              <w:spacing w:after="60" w:line="240" w:lineRule="auto"/>
              <w:rPr>
                <w:sz w:val="22"/>
                <w:szCs w:val="22"/>
              </w:rPr>
            </w:pPr>
            <w:r w:rsidRPr="00441BE1">
              <w:rPr>
                <w:sz w:val="22"/>
                <w:szCs w:val="22"/>
              </w:rPr>
              <w:t>Movicol</w:t>
            </w:r>
          </w:p>
        </w:tc>
        <w:tc>
          <w:tcPr>
            <w:tcW w:w="1417" w:type="dxa"/>
            <w:shd w:val="clear" w:color="auto" w:fill="auto"/>
          </w:tcPr>
          <w:p w14:paraId="5E6D6FDB" w14:textId="13CF16D3" w:rsidR="00051BFD" w:rsidRPr="00441BE1" w:rsidRDefault="00051BFD" w:rsidP="00051BFD">
            <w:pPr>
              <w:pStyle w:val="Tabletext"/>
              <w:spacing w:after="60" w:line="240" w:lineRule="auto"/>
              <w:rPr>
                <w:sz w:val="22"/>
                <w:szCs w:val="22"/>
              </w:rPr>
            </w:pPr>
            <w:r w:rsidRPr="00441BE1">
              <w:rPr>
                <w:sz w:val="22"/>
                <w:szCs w:val="22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14:paraId="276914F4" w14:textId="0AAB4E2F" w:rsidR="00051BFD" w:rsidRPr="00441BE1" w:rsidRDefault="00051BFD" w:rsidP="00051BFD">
            <w:pPr>
              <w:pStyle w:val="Tabletext"/>
              <w:spacing w:after="60" w:line="240" w:lineRule="auto"/>
              <w:rPr>
                <w:sz w:val="22"/>
                <w:szCs w:val="22"/>
              </w:rPr>
            </w:pPr>
            <w:r w:rsidRPr="00441BE1">
              <w:rPr>
                <w:sz w:val="22"/>
                <w:szCs w:val="22"/>
              </w:rPr>
              <w:t>2</w:t>
            </w:r>
          </w:p>
        </w:tc>
      </w:tr>
    </w:tbl>
    <w:p w14:paraId="19482A15" w14:textId="7DDDC076" w:rsidR="00915E17" w:rsidRPr="00441BE1" w:rsidRDefault="005614B8" w:rsidP="00915E17">
      <w:pPr>
        <w:pStyle w:val="HR"/>
        <w:keepNext w:val="0"/>
        <w:numPr>
          <w:ilvl w:val="0"/>
          <w:numId w:val="23"/>
        </w:numPr>
        <w:spacing w:before="120" w:line="260" w:lineRule="exact"/>
        <w:ind w:left="567" w:hanging="567"/>
        <w:rPr>
          <w:rFonts w:cs="Arial"/>
          <w:sz w:val="20"/>
          <w:szCs w:val="20"/>
        </w:rPr>
      </w:pPr>
      <w:r w:rsidRPr="00441BE1">
        <w:rPr>
          <w:rFonts w:cs="Arial"/>
          <w:sz w:val="20"/>
          <w:szCs w:val="20"/>
        </w:rPr>
        <w:t>Schedule 2</w:t>
      </w:r>
      <w:r w:rsidR="00915E17" w:rsidRPr="00441BE1">
        <w:rPr>
          <w:rFonts w:cs="Arial"/>
          <w:sz w:val="20"/>
          <w:szCs w:val="20"/>
        </w:rPr>
        <w:t xml:space="preserve">, omit </w:t>
      </w:r>
      <w:r w:rsidR="009C3589" w:rsidRPr="00441BE1">
        <w:rPr>
          <w:rFonts w:cs="Arial"/>
          <w:sz w:val="20"/>
          <w:szCs w:val="20"/>
        </w:rPr>
        <w:t xml:space="preserve">entry for </w:t>
      </w:r>
      <w:r w:rsidR="00915E17" w:rsidRPr="00441BE1">
        <w:rPr>
          <w:rFonts w:cs="Arial"/>
          <w:sz w:val="20"/>
          <w:szCs w:val="20"/>
        </w:rPr>
        <w:t xml:space="preserve">Responsible Person code </w:t>
      </w:r>
      <w:r w:rsidR="003D4380" w:rsidRPr="00441BE1">
        <w:rPr>
          <w:rFonts w:cs="Arial"/>
          <w:sz w:val="20"/>
          <w:szCs w:val="20"/>
        </w:rPr>
        <w:t>GO</w:t>
      </w:r>
    </w:p>
    <w:p w14:paraId="506DDA29" w14:textId="5C3A8BDB" w:rsidR="003D4380" w:rsidRPr="00441BE1" w:rsidRDefault="003D4380" w:rsidP="003D4380">
      <w:pPr>
        <w:pStyle w:val="HR"/>
        <w:keepNext w:val="0"/>
        <w:numPr>
          <w:ilvl w:val="0"/>
          <w:numId w:val="23"/>
        </w:numPr>
        <w:spacing w:before="120" w:line="260" w:lineRule="exact"/>
        <w:ind w:left="567" w:hanging="567"/>
        <w:rPr>
          <w:rFonts w:cs="Arial"/>
          <w:sz w:val="20"/>
          <w:szCs w:val="20"/>
        </w:rPr>
      </w:pPr>
      <w:r w:rsidRPr="00441BE1">
        <w:rPr>
          <w:rFonts w:cs="Arial"/>
          <w:sz w:val="20"/>
          <w:szCs w:val="20"/>
        </w:rPr>
        <w:t>Schedule 2, after entry for Responsible Person VZ</w:t>
      </w:r>
    </w:p>
    <w:p w14:paraId="19779F0F" w14:textId="69203375" w:rsidR="003D4380" w:rsidRPr="00441BE1" w:rsidRDefault="003D4380" w:rsidP="007810EC">
      <w:pPr>
        <w:pStyle w:val="R1"/>
        <w:keepLines w:val="0"/>
        <w:widowControl w:val="0"/>
        <w:tabs>
          <w:tab w:val="clear" w:pos="794"/>
        </w:tabs>
        <w:spacing w:before="60" w:after="60"/>
        <w:ind w:left="567"/>
        <w:rPr>
          <w:i/>
          <w:iCs/>
          <w:sz w:val="20"/>
          <w:szCs w:val="20"/>
        </w:rPr>
      </w:pPr>
      <w:r w:rsidRPr="00441BE1">
        <w:rPr>
          <w:i/>
          <w:iCs/>
          <w:sz w:val="20"/>
          <w:szCs w:val="20"/>
        </w:rPr>
        <w:tab/>
        <w:t>insert:</w:t>
      </w:r>
    </w:p>
    <w:tbl>
      <w:tblPr>
        <w:tblW w:w="8533" w:type="dxa"/>
        <w:tblInd w:w="-5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3090"/>
        <w:gridCol w:w="3368"/>
      </w:tblGrid>
      <w:tr w:rsidR="003D4380" w:rsidRPr="00B635CC" w14:paraId="04B6CEE5" w14:textId="77777777" w:rsidTr="007810EC">
        <w:trPr>
          <w:trHeight w:val="25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43CB" w14:textId="51A283B4" w:rsidR="003D4380" w:rsidRPr="00441BE1" w:rsidRDefault="003D4380" w:rsidP="007810EC">
            <w:pPr>
              <w:tabs>
                <w:tab w:val="left" w:pos="776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1BE1">
              <w:t>XT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BFE0" w14:textId="65D6CBBE" w:rsidR="003D4380" w:rsidRPr="00441BE1" w:rsidRDefault="003D4380" w:rsidP="003D438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41BE1">
              <w:t>Arrotex</w:t>
            </w:r>
            <w:proofErr w:type="spellEnd"/>
            <w:r w:rsidRPr="00441BE1">
              <w:t xml:space="preserve"> Pharmaceuticals Pty Ltd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DB67" w14:textId="7C531502" w:rsidR="003D4380" w:rsidRPr="00B635CC" w:rsidRDefault="003D4380" w:rsidP="003D4380">
            <w:pPr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1BE1">
              <w:t>30 605 552 234</w:t>
            </w:r>
          </w:p>
        </w:tc>
      </w:tr>
    </w:tbl>
    <w:p w14:paraId="0A343BE6" w14:textId="77777777" w:rsidR="00915E17" w:rsidRPr="00915E17" w:rsidRDefault="00915E17" w:rsidP="007810EC">
      <w:pPr>
        <w:pStyle w:val="R1"/>
        <w:keepLines w:val="0"/>
        <w:tabs>
          <w:tab w:val="left" w:pos="4536"/>
        </w:tabs>
        <w:spacing w:before="60" w:after="60" w:line="240" w:lineRule="auto"/>
      </w:pPr>
    </w:p>
    <w:sectPr w:rsidR="00915E17" w:rsidRPr="00915E17" w:rsidSect="00581BB9">
      <w:footerReference w:type="even" r:id="rId21"/>
      <w:pgSz w:w="16839" w:h="11907" w:orient="landscape"/>
      <w:pgMar w:top="1701" w:right="1673" w:bottom="113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E1DC5" w14:textId="77777777" w:rsidR="00F305D3" w:rsidRDefault="00F305D3" w:rsidP="0048364F">
      <w:pPr>
        <w:spacing w:line="240" w:lineRule="auto"/>
      </w:pPr>
      <w:r>
        <w:separator/>
      </w:r>
    </w:p>
  </w:endnote>
  <w:endnote w:type="continuationSeparator" w:id="0">
    <w:p w14:paraId="570BFD0C" w14:textId="77777777" w:rsidR="00F305D3" w:rsidRDefault="00F305D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6FE6" w14:textId="77777777" w:rsidR="00D158C0" w:rsidRPr="00E33C1C" w:rsidRDefault="00D158C0" w:rsidP="00EF607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07509E07" w14:textId="547AF567" w:rsidR="00D158C0" w:rsidRDefault="00D158C0" w:rsidP="00EF607D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F607D">
      <w:rPr>
        <w:i/>
        <w:sz w:val="16"/>
        <w:szCs w:val="14"/>
      </w:rPr>
      <w:t xml:space="preserve">National Health (Efficient Funding of Chemotherapy) Special Arrangement Amendment Instrument 2021 </w:t>
    </w:r>
    <w:r>
      <w:rPr>
        <w:i/>
        <w:sz w:val="16"/>
        <w:szCs w:val="14"/>
      </w:rPr>
      <w:t>(No. 9)</w:t>
    </w:r>
    <w:r w:rsidRPr="00EF607D">
      <w:rPr>
        <w:i/>
        <w:sz w:val="18"/>
      </w:rPr>
      <w:t xml:space="preserve"> 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3ACB335B" w14:textId="77777777" w:rsidR="00D158C0" w:rsidRDefault="00D158C0" w:rsidP="00EF607D">
    <w:pPr>
      <w:rPr>
        <w:i/>
        <w:noProof/>
        <w:sz w:val="18"/>
      </w:rPr>
    </w:pPr>
  </w:p>
  <w:p w14:paraId="207E0878" w14:textId="77777777" w:rsidR="00D158C0" w:rsidRPr="00EF607D" w:rsidRDefault="00D158C0" w:rsidP="00EF6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49F39" w14:textId="0F6AC659" w:rsidR="00D158C0" w:rsidRDefault="00D158C0" w:rsidP="00E32692">
    <w:pPr>
      <w:rPr>
        <w:i/>
        <w:sz w:val="18"/>
      </w:rPr>
    </w:pPr>
  </w:p>
  <w:p w14:paraId="0E47EFB8" w14:textId="77777777" w:rsidR="00D158C0" w:rsidRPr="008253D2" w:rsidRDefault="00D158C0" w:rsidP="00E32692">
    <w:pPr>
      <w:rPr>
        <w:i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7469" w14:textId="77777777" w:rsidR="00D158C0" w:rsidRDefault="00D158C0" w:rsidP="0042665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158C0" w14:paraId="3765E653" w14:textId="77777777" w:rsidTr="00426657">
      <w:tc>
        <w:tcPr>
          <w:tcW w:w="5000" w:type="pct"/>
        </w:tcPr>
        <w:p w14:paraId="7199E151" w14:textId="77777777" w:rsidR="00D158C0" w:rsidRDefault="00D158C0" w:rsidP="00426657">
          <w:pPr>
            <w:rPr>
              <w:sz w:val="18"/>
            </w:rPr>
          </w:pPr>
        </w:p>
      </w:tc>
    </w:tr>
  </w:tbl>
  <w:p w14:paraId="5B41C868" w14:textId="77777777" w:rsidR="00D158C0" w:rsidRPr="00486382" w:rsidRDefault="00D158C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E1B4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5129D8E6" w14:textId="20B2E2A9" w:rsidR="00D158C0" w:rsidRDefault="00D158C0" w:rsidP="00E32692">
    <w:pPr>
      <w:rPr>
        <w:i/>
        <w:noProof/>
        <w:sz w:val="18"/>
      </w:rPr>
    </w:pPr>
    <w:r w:rsidRPr="008253D2">
      <w:rPr>
        <w:i/>
        <w:sz w:val="18"/>
      </w:rPr>
      <w:ptab w:relativeTo="margin" w:alignment="center" w:leader="none"/>
    </w:r>
    <w:r w:rsidRPr="00E32692">
      <w:rPr>
        <w:i/>
        <w:sz w:val="16"/>
        <w:szCs w:val="16"/>
      </w:rPr>
      <w:t xml:space="preserve">National </w:t>
    </w:r>
    <w:r w:rsidRPr="005614B8">
      <w:rPr>
        <w:i/>
        <w:sz w:val="16"/>
        <w:szCs w:val="16"/>
      </w:rPr>
      <w:t>Health (</w:t>
    </w:r>
    <w:r w:rsidR="005614B8" w:rsidRPr="005614B8">
      <w:rPr>
        <w:i/>
        <w:sz w:val="16"/>
        <w:szCs w:val="16"/>
      </w:rPr>
      <w:t>Paraplegic and Quadriplegic Program</w:t>
    </w:r>
    <w:r w:rsidRPr="005614B8">
      <w:rPr>
        <w:i/>
        <w:sz w:val="16"/>
        <w:szCs w:val="16"/>
      </w:rPr>
      <w:t>)</w:t>
    </w:r>
    <w:r w:rsidRPr="00E32692">
      <w:rPr>
        <w:i/>
        <w:sz w:val="16"/>
        <w:szCs w:val="16"/>
      </w:rPr>
      <w:t xml:space="preserve"> Special Arrangement </w:t>
    </w:r>
    <w:r w:rsidRPr="00B31D0A">
      <w:rPr>
        <w:i/>
        <w:sz w:val="16"/>
        <w:szCs w:val="16"/>
      </w:rPr>
      <w:t>Amendment Instru</w:t>
    </w:r>
    <w:r w:rsidRPr="008B6C39">
      <w:rPr>
        <w:i/>
        <w:sz w:val="16"/>
        <w:szCs w:val="16"/>
      </w:rPr>
      <w:t xml:space="preserve">ment </w:t>
    </w:r>
    <w:r w:rsidRPr="00097365">
      <w:rPr>
        <w:i/>
        <w:sz w:val="16"/>
        <w:szCs w:val="16"/>
      </w:rPr>
      <w:t>202</w:t>
    </w:r>
    <w:r w:rsidR="004A3CBF" w:rsidRPr="00097365">
      <w:rPr>
        <w:i/>
        <w:sz w:val="16"/>
        <w:szCs w:val="16"/>
      </w:rPr>
      <w:t>4</w:t>
    </w:r>
    <w:r w:rsidRPr="00097365">
      <w:rPr>
        <w:i/>
        <w:sz w:val="16"/>
        <w:szCs w:val="16"/>
      </w:rPr>
      <w:t xml:space="preserve"> (No.</w:t>
    </w:r>
    <w:r w:rsidR="008C28E8" w:rsidRPr="00097365">
      <w:rPr>
        <w:i/>
        <w:sz w:val="16"/>
        <w:szCs w:val="16"/>
      </w:rPr>
      <w:t xml:space="preserve"> 2</w:t>
    </w:r>
    <w:r w:rsidRPr="00097365">
      <w:rPr>
        <w:i/>
        <w:sz w:val="16"/>
        <w:szCs w:val="16"/>
      </w:rPr>
      <w:t>)</w:t>
    </w:r>
    <w:r w:rsidRPr="00E32692">
      <w:rPr>
        <w:i/>
        <w:sz w:val="16"/>
        <w:szCs w:val="18"/>
      </w:rPr>
      <w:ptab w:relativeTo="margin" w:alignment="right" w:leader="none"/>
    </w:r>
    <w:proofErr w:type="spellStart"/>
    <w:r>
      <w:rPr>
        <w:i/>
        <w:sz w:val="16"/>
        <w:szCs w:val="18"/>
      </w:rPr>
      <w:t>i</w:t>
    </w:r>
    <w:proofErr w:type="spellEnd"/>
  </w:p>
  <w:p w14:paraId="4D72C26D" w14:textId="77777777" w:rsidR="00D158C0" w:rsidRDefault="00D158C0" w:rsidP="00E32692">
    <w:pPr>
      <w:rPr>
        <w:i/>
        <w:noProof/>
        <w:sz w:val="18"/>
      </w:rPr>
    </w:pPr>
  </w:p>
  <w:p w14:paraId="4699A564" w14:textId="77777777" w:rsidR="00D158C0" w:rsidRPr="008253D2" w:rsidRDefault="00D158C0" w:rsidP="00E32692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183F" w14:textId="40D5FF3A" w:rsidR="00D158C0" w:rsidRDefault="00D158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p w14:paraId="3012D85E" w14:textId="301DD9A3" w:rsidR="00D158C0" w:rsidRPr="00E33C1C" w:rsidRDefault="00D158C0" w:rsidP="00EF607D">
    <w:pPr>
      <w:pBdr>
        <w:top w:val="single" w:sz="6" w:space="1" w:color="auto"/>
      </w:pBdr>
      <w:spacing w:line="0" w:lineRule="atLeast"/>
      <w:rPr>
        <w:sz w:val="16"/>
        <w:szCs w:val="16"/>
      </w:rPr>
    </w:pPr>
    <w:r w:rsidRPr="008253D2">
      <w:rPr>
        <w:i/>
        <w:sz w:val="18"/>
      </w:rPr>
      <w:ptab w:relativeTo="margin" w:alignment="center" w:leader="none"/>
    </w:r>
    <w:r w:rsidRPr="00EF607D">
      <w:t xml:space="preserve"> </w:t>
    </w:r>
    <w:r w:rsidRPr="00EF607D">
      <w:rPr>
        <w:i/>
        <w:sz w:val="16"/>
        <w:szCs w:val="18"/>
      </w:rPr>
      <w:t xml:space="preserve">National Health (Efficient Funding of Chemotherapy) Special Arrangement Amendment Instrument 2021 </w:t>
    </w:r>
    <w:r>
      <w:rPr>
        <w:i/>
        <w:sz w:val="16"/>
        <w:szCs w:val="18"/>
      </w:rPr>
      <w:t>(No. 9)</w:t>
    </w:r>
    <w:r w:rsidRPr="00EF607D">
      <w:rPr>
        <w:i/>
        <w:sz w:val="16"/>
        <w:szCs w:val="18"/>
      </w:rPr>
      <w:ptab w:relativeTo="margin" w:alignment="right" w:leader="none"/>
    </w:r>
    <w:proofErr w:type="spellStart"/>
    <w:r w:rsidRPr="00EF607D">
      <w:rPr>
        <w:i/>
        <w:sz w:val="16"/>
        <w:szCs w:val="18"/>
      </w:rPr>
      <w:t>i</w:t>
    </w:r>
    <w:proofErr w:type="spellEnd"/>
  </w:p>
  <w:p w14:paraId="72CF36BE" w14:textId="4B5C569D" w:rsidR="00D158C0" w:rsidRDefault="00D158C0" w:rsidP="00A136F5">
    <w:pPr>
      <w:rPr>
        <w:i/>
        <w:sz w:val="18"/>
      </w:rPr>
    </w:pPr>
  </w:p>
  <w:p w14:paraId="30739223" w14:textId="77777777" w:rsidR="00D158C0" w:rsidRPr="00EF607D" w:rsidRDefault="00D158C0" w:rsidP="00A136F5">
    <w:pPr>
      <w:rPr>
        <w:i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6441C" w14:textId="77777777" w:rsidR="00D158C0" w:rsidRPr="00E33C1C" w:rsidRDefault="00D158C0" w:rsidP="00E3269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BFDA16" w14:textId="125899A9" w:rsidR="00D158C0" w:rsidRPr="00B323CC" w:rsidRDefault="00D158C0" w:rsidP="00E32692">
    <w:pPr>
      <w:rPr>
        <w:i/>
        <w:noProof/>
        <w:sz w:val="16"/>
        <w:szCs w:val="16"/>
      </w:rPr>
    </w:pPr>
    <w:r w:rsidRPr="00B323CC">
      <w:rPr>
        <w:i/>
        <w:sz w:val="16"/>
        <w:szCs w:val="16"/>
      </w:rPr>
      <w:ptab w:relativeTo="margin" w:alignment="center" w:leader="none"/>
    </w:r>
    <w:r w:rsidRPr="00B323CC">
      <w:rPr>
        <w:i/>
        <w:sz w:val="16"/>
        <w:szCs w:val="16"/>
      </w:rPr>
      <w:t>National Health (</w:t>
    </w:r>
    <w:r w:rsidR="005614B8" w:rsidRPr="005614B8">
      <w:rPr>
        <w:i/>
        <w:sz w:val="16"/>
        <w:szCs w:val="16"/>
      </w:rPr>
      <w:t>Paraplegic and Quadriplegic Program)</w:t>
    </w:r>
    <w:r w:rsidR="005614B8" w:rsidRPr="00E32692">
      <w:rPr>
        <w:i/>
        <w:sz w:val="16"/>
        <w:szCs w:val="16"/>
      </w:rPr>
      <w:t xml:space="preserve"> Special Arrangement Amendment I</w:t>
    </w:r>
    <w:r w:rsidR="005614B8" w:rsidRPr="00B31D0A">
      <w:rPr>
        <w:i/>
        <w:sz w:val="16"/>
        <w:szCs w:val="16"/>
      </w:rPr>
      <w:t>nst</w:t>
    </w:r>
    <w:r w:rsidR="005614B8" w:rsidRPr="009111AF">
      <w:rPr>
        <w:i/>
        <w:sz w:val="16"/>
        <w:szCs w:val="16"/>
      </w:rPr>
      <w:t>rum</w:t>
    </w:r>
    <w:r w:rsidR="005614B8" w:rsidRPr="00097365">
      <w:rPr>
        <w:i/>
        <w:sz w:val="16"/>
        <w:szCs w:val="16"/>
      </w:rPr>
      <w:t>ent 202</w:t>
    </w:r>
    <w:r w:rsidR="00E9288B" w:rsidRPr="00097365">
      <w:rPr>
        <w:i/>
        <w:sz w:val="16"/>
        <w:szCs w:val="16"/>
      </w:rPr>
      <w:t>4</w:t>
    </w:r>
    <w:r w:rsidR="005614B8" w:rsidRPr="00097365">
      <w:rPr>
        <w:i/>
        <w:sz w:val="16"/>
        <w:szCs w:val="16"/>
      </w:rPr>
      <w:t xml:space="preserve"> (No.</w:t>
    </w:r>
    <w:r w:rsidR="00FA0F26" w:rsidRPr="00097365">
      <w:rPr>
        <w:i/>
        <w:sz w:val="16"/>
        <w:szCs w:val="16"/>
      </w:rPr>
      <w:t xml:space="preserve"> 2</w:t>
    </w:r>
    <w:r w:rsidRPr="00097365">
      <w:rPr>
        <w:i/>
        <w:sz w:val="16"/>
        <w:szCs w:val="16"/>
      </w:rPr>
      <w:t>)</w:t>
    </w:r>
    <w:r w:rsidRPr="00B31D0A">
      <w:rPr>
        <w:i/>
        <w:sz w:val="16"/>
        <w:szCs w:val="16"/>
      </w:rPr>
      <w:ptab w:relativeTo="margin" w:alignment="right" w:leader="none"/>
    </w:r>
    <w:r w:rsidRPr="00B31D0A">
      <w:rPr>
        <w:i/>
        <w:sz w:val="16"/>
        <w:szCs w:val="16"/>
      </w:rPr>
      <w:fldChar w:fldCharType="begin"/>
    </w:r>
    <w:r w:rsidRPr="00B31D0A">
      <w:rPr>
        <w:i/>
        <w:sz w:val="16"/>
        <w:szCs w:val="16"/>
      </w:rPr>
      <w:instrText xml:space="preserve"> PAGE   \* MERGEFORMAT </w:instrText>
    </w:r>
    <w:r w:rsidRPr="00B31D0A">
      <w:rPr>
        <w:i/>
        <w:sz w:val="16"/>
        <w:szCs w:val="16"/>
      </w:rPr>
      <w:fldChar w:fldCharType="separate"/>
    </w:r>
    <w:r w:rsidRPr="00B31D0A">
      <w:rPr>
        <w:i/>
        <w:sz w:val="16"/>
        <w:szCs w:val="16"/>
      </w:rPr>
      <w:t>1</w:t>
    </w:r>
    <w:r w:rsidRPr="00B31D0A">
      <w:rPr>
        <w:i/>
        <w:noProof/>
        <w:sz w:val="16"/>
        <w:szCs w:val="16"/>
      </w:rPr>
      <w:fldChar w:fldCharType="end"/>
    </w:r>
  </w:p>
  <w:p w14:paraId="6D1E57C1" w14:textId="77777777" w:rsidR="00D158C0" w:rsidRDefault="00D158C0" w:rsidP="00E32692">
    <w:pPr>
      <w:rPr>
        <w:i/>
        <w:noProof/>
        <w:sz w:val="18"/>
      </w:rPr>
    </w:pPr>
  </w:p>
  <w:p w14:paraId="4019782E" w14:textId="77777777" w:rsidR="00D158C0" w:rsidRPr="008253D2" w:rsidRDefault="00D158C0" w:rsidP="00E32692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83D6" w14:textId="77777777" w:rsidR="00D158C0" w:rsidRPr="00E33C1C" w:rsidRDefault="00D158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13725" w:type="dxa"/>
      <w:tblLayout w:type="fixed"/>
      <w:tblLook w:val="04A0" w:firstRow="1" w:lastRow="0" w:firstColumn="1" w:lastColumn="0" w:noHBand="0" w:noVBand="1"/>
    </w:tblPr>
    <w:tblGrid>
      <w:gridCol w:w="1146"/>
      <w:gridCol w:w="11754"/>
      <w:gridCol w:w="825"/>
    </w:tblGrid>
    <w:tr w:rsidR="00D158C0" w14:paraId="4EAEA115" w14:textId="77777777" w:rsidTr="000A4401">
      <w:trPr>
        <w:trHeight w:val="34"/>
      </w:trPr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6076F8" w14:textId="77777777" w:rsidR="00D158C0" w:rsidRDefault="00D158C0" w:rsidP="00EE57E8">
          <w:pPr>
            <w:spacing w:line="0" w:lineRule="atLeast"/>
            <w:rPr>
              <w:sz w:val="18"/>
            </w:rPr>
          </w:pPr>
        </w:p>
      </w:tc>
      <w:tc>
        <w:tcPr>
          <w:tcW w:w="11754" w:type="dxa"/>
          <w:tcBorders>
            <w:top w:val="nil"/>
            <w:left w:val="nil"/>
            <w:bottom w:val="nil"/>
            <w:right w:val="nil"/>
          </w:tcBorders>
        </w:tcPr>
        <w:p w14:paraId="6AC0D3D8" w14:textId="254B2E05" w:rsidR="00D158C0" w:rsidRDefault="00D158C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825" w:type="dxa"/>
          <w:tcBorders>
            <w:top w:val="nil"/>
            <w:left w:val="nil"/>
            <w:bottom w:val="nil"/>
            <w:right w:val="nil"/>
          </w:tcBorders>
        </w:tcPr>
        <w:p w14:paraId="028BF7D0" w14:textId="77777777" w:rsidR="00D158C0" w:rsidRDefault="00D158C0" w:rsidP="00EE57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3</w:t>
          </w:r>
        </w:p>
      </w:tc>
    </w:tr>
    <w:tr w:rsidR="00D158C0" w14:paraId="21F5D974" w14:textId="77777777" w:rsidTr="000A440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1"/>
      </w:trPr>
      <w:tc>
        <w:tcPr>
          <w:tcW w:w="13725" w:type="dxa"/>
          <w:gridSpan w:val="3"/>
        </w:tcPr>
        <w:p w14:paraId="1C667727" w14:textId="1B74BFF3" w:rsidR="00D158C0" w:rsidRDefault="00D158C0" w:rsidP="001A286A">
          <w:pPr>
            <w:rPr>
              <w:sz w:val="18"/>
            </w:rPr>
          </w:pPr>
          <w:r w:rsidRPr="00462D05">
            <w:rPr>
              <w:i/>
              <w:sz w:val="16"/>
              <w:szCs w:val="14"/>
            </w:rPr>
            <w:t xml:space="preserve">National Health (Efficient Funding of Chemotherapy) Special Arrangement Amendment Instrument 2021 </w:t>
          </w:r>
          <w:r>
            <w:rPr>
              <w:i/>
              <w:sz w:val="16"/>
              <w:szCs w:val="14"/>
            </w:rPr>
            <w:t>(No. 9)</w:t>
          </w:r>
        </w:p>
      </w:tc>
    </w:tr>
  </w:tbl>
  <w:p w14:paraId="6FA3F926" w14:textId="77777777" w:rsidR="00D158C0" w:rsidRPr="00ED79B6" w:rsidRDefault="00D158C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92423" w14:textId="77777777" w:rsidR="00F305D3" w:rsidRDefault="00F305D3" w:rsidP="0048364F">
      <w:pPr>
        <w:spacing w:line="240" w:lineRule="auto"/>
      </w:pPr>
      <w:r>
        <w:separator/>
      </w:r>
    </w:p>
  </w:footnote>
  <w:footnote w:type="continuationSeparator" w:id="0">
    <w:p w14:paraId="2DADB1B6" w14:textId="77777777" w:rsidR="00F305D3" w:rsidRDefault="00F305D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CABA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73A3" w14:textId="77777777" w:rsidR="00D158C0" w:rsidRPr="005F1388" w:rsidRDefault="00D158C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6B5DD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0A908" w14:textId="77777777" w:rsidR="00D158C0" w:rsidRPr="00A961C4" w:rsidRDefault="00D158C0" w:rsidP="0048364F">
    <w:pPr>
      <w:rPr>
        <w:b/>
        <w:sz w:val="20"/>
      </w:rPr>
    </w:pPr>
  </w:p>
  <w:p w14:paraId="2E714C95" w14:textId="77777777" w:rsidR="00D158C0" w:rsidRPr="00A961C4" w:rsidRDefault="00D158C0" w:rsidP="0048364F">
    <w:pPr>
      <w:rPr>
        <w:b/>
        <w:sz w:val="20"/>
      </w:rPr>
    </w:pPr>
  </w:p>
  <w:p w14:paraId="4B93BE34" w14:textId="77777777" w:rsidR="00D158C0" w:rsidRPr="00A961C4" w:rsidRDefault="00D158C0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47C3" w14:textId="64F8042B" w:rsidR="00D158C0" w:rsidRPr="00A961C4" w:rsidRDefault="00D158C0" w:rsidP="0048364F">
    <w:pPr>
      <w:jc w:val="right"/>
      <w:rPr>
        <w:sz w:val="20"/>
      </w:rPr>
    </w:pPr>
  </w:p>
  <w:p w14:paraId="5774BD9C" w14:textId="77777777" w:rsidR="00D158C0" w:rsidRPr="00A961C4" w:rsidRDefault="00D158C0" w:rsidP="0048364F">
    <w:pPr>
      <w:jc w:val="right"/>
      <w:rPr>
        <w:b/>
        <w:sz w:val="20"/>
      </w:rPr>
    </w:pPr>
  </w:p>
  <w:p w14:paraId="5B160F46" w14:textId="77777777" w:rsidR="00D158C0" w:rsidRDefault="00D158C0" w:rsidP="00D158C0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4898" w14:textId="77777777" w:rsidR="00D158C0" w:rsidRPr="00ED79B6" w:rsidRDefault="00D158C0" w:rsidP="00EF607D">
    <w:pPr>
      <w:pBdr>
        <w:bottom w:val="single" w:sz="4" w:space="1" w:color="auto"/>
      </w:pBdr>
      <w:spacing w:before="10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6F86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2449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DE3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A2B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C2218"/>
    <w:lvl w:ilvl="0">
      <w:start w:val="1"/>
      <w:numFmt w:val="bullet"/>
      <w:pStyle w:val="Amendment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229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06DE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EEC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AA8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C5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844D9"/>
    <w:multiLevelType w:val="hybridMultilevel"/>
    <w:tmpl w:val="806E9D50"/>
    <w:lvl w:ilvl="0" w:tplc="FBD60C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316353"/>
    <w:multiLevelType w:val="hybridMultilevel"/>
    <w:tmpl w:val="6E94822C"/>
    <w:lvl w:ilvl="0" w:tplc="67C0CAF6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B1768C"/>
    <w:multiLevelType w:val="multilevel"/>
    <w:tmpl w:val="EC48069A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3A3762C"/>
    <w:multiLevelType w:val="hybridMultilevel"/>
    <w:tmpl w:val="4F524DDE"/>
    <w:lvl w:ilvl="0" w:tplc="23A4C3D8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B1C8E10C">
      <w:start w:val="1"/>
      <w:numFmt w:val="lowerLetter"/>
      <w:lvlText w:val="(%2)"/>
      <w:lvlJc w:val="left"/>
      <w:pPr>
        <w:ind w:left="927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E773B5"/>
    <w:multiLevelType w:val="hybridMultilevel"/>
    <w:tmpl w:val="A6302116"/>
    <w:lvl w:ilvl="0" w:tplc="EE140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51271"/>
    <w:multiLevelType w:val="hybridMultilevel"/>
    <w:tmpl w:val="588C62EC"/>
    <w:lvl w:ilvl="0" w:tplc="85A0E912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354297"/>
    <w:multiLevelType w:val="hybridMultilevel"/>
    <w:tmpl w:val="348C360E"/>
    <w:lvl w:ilvl="0" w:tplc="8B62B65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62734DB"/>
    <w:multiLevelType w:val="hybridMultilevel"/>
    <w:tmpl w:val="348C360E"/>
    <w:lvl w:ilvl="0" w:tplc="8B62B652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DD07BF0"/>
    <w:multiLevelType w:val="hybridMultilevel"/>
    <w:tmpl w:val="6F42CA44"/>
    <w:lvl w:ilvl="0" w:tplc="4784131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64FB2"/>
    <w:multiLevelType w:val="hybridMultilevel"/>
    <w:tmpl w:val="54D04ACE"/>
    <w:lvl w:ilvl="0" w:tplc="1D2A586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0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23" w15:restartNumberingAfterBreak="0">
    <w:nsid w:val="7E816123"/>
    <w:multiLevelType w:val="hybridMultilevel"/>
    <w:tmpl w:val="BF7EF40C"/>
    <w:lvl w:ilvl="0" w:tplc="03145D04">
      <w:start w:val="1"/>
      <w:numFmt w:val="decimal"/>
      <w:lvlText w:val="(%1)"/>
      <w:lvlJc w:val="left"/>
      <w:pPr>
        <w:ind w:left="1665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1863281202">
    <w:abstractNumId w:val="4"/>
  </w:num>
  <w:num w:numId="2" w16cid:durableId="775446642">
    <w:abstractNumId w:val="19"/>
  </w:num>
  <w:num w:numId="3" w16cid:durableId="1076127188">
    <w:abstractNumId w:val="16"/>
  </w:num>
  <w:num w:numId="4" w16cid:durableId="1185627871">
    <w:abstractNumId w:val="23"/>
  </w:num>
  <w:num w:numId="5" w16cid:durableId="1485510734">
    <w:abstractNumId w:val="13"/>
  </w:num>
  <w:num w:numId="6" w16cid:durableId="792988582">
    <w:abstractNumId w:val="14"/>
  </w:num>
  <w:num w:numId="7" w16cid:durableId="22562289">
    <w:abstractNumId w:val="10"/>
  </w:num>
  <w:num w:numId="8" w16cid:durableId="595754187">
    <w:abstractNumId w:val="22"/>
  </w:num>
  <w:num w:numId="9" w16cid:durableId="401802881">
    <w:abstractNumId w:val="12"/>
  </w:num>
  <w:num w:numId="10" w16cid:durableId="134758412">
    <w:abstractNumId w:val="21"/>
  </w:num>
  <w:num w:numId="11" w16cid:durableId="986667051">
    <w:abstractNumId w:val="11"/>
  </w:num>
  <w:num w:numId="12" w16cid:durableId="1882590337">
    <w:abstractNumId w:val="17"/>
  </w:num>
  <w:num w:numId="13" w16cid:durableId="1715039747">
    <w:abstractNumId w:val="18"/>
  </w:num>
  <w:num w:numId="14" w16cid:durableId="325592884">
    <w:abstractNumId w:val="9"/>
  </w:num>
  <w:num w:numId="15" w16cid:durableId="100338563">
    <w:abstractNumId w:val="7"/>
  </w:num>
  <w:num w:numId="16" w16cid:durableId="795294251">
    <w:abstractNumId w:val="6"/>
  </w:num>
  <w:num w:numId="17" w16cid:durableId="975569959">
    <w:abstractNumId w:val="5"/>
  </w:num>
  <w:num w:numId="18" w16cid:durableId="1461453642">
    <w:abstractNumId w:val="8"/>
  </w:num>
  <w:num w:numId="19" w16cid:durableId="2126995773">
    <w:abstractNumId w:val="3"/>
  </w:num>
  <w:num w:numId="20" w16cid:durableId="351928740">
    <w:abstractNumId w:val="2"/>
  </w:num>
  <w:num w:numId="21" w16cid:durableId="871268230">
    <w:abstractNumId w:val="1"/>
  </w:num>
  <w:num w:numId="22" w16cid:durableId="1283880249">
    <w:abstractNumId w:val="0"/>
  </w:num>
  <w:num w:numId="23" w16cid:durableId="308170045">
    <w:abstractNumId w:val="15"/>
  </w:num>
  <w:num w:numId="24" w16cid:durableId="345836903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none"/>
        <w:lvlText w:val="%2"/>
        <w:lvlJc w:val="left"/>
        <w:pPr>
          <w:ind w:left="794" w:hanging="794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lvlRestart w:val="1"/>
        <w:lvlText w:val="(%3)"/>
        <w:lvlJc w:val="right"/>
        <w:pPr>
          <w:tabs>
            <w:tab w:val="num" w:pos="1050"/>
          </w:tabs>
          <w:ind w:left="1050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25" w16cid:durableId="170567108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2BCC"/>
    <w:rsid w:val="000113BC"/>
    <w:rsid w:val="000136AF"/>
    <w:rsid w:val="00015149"/>
    <w:rsid w:val="00015C23"/>
    <w:rsid w:val="0002051A"/>
    <w:rsid w:val="00021675"/>
    <w:rsid w:val="000254D0"/>
    <w:rsid w:val="0004044E"/>
    <w:rsid w:val="00044958"/>
    <w:rsid w:val="00044D83"/>
    <w:rsid w:val="0005120E"/>
    <w:rsid w:val="00051BFD"/>
    <w:rsid w:val="00054577"/>
    <w:rsid w:val="00055FFE"/>
    <w:rsid w:val="000614BF"/>
    <w:rsid w:val="00065892"/>
    <w:rsid w:val="0007169C"/>
    <w:rsid w:val="00077593"/>
    <w:rsid w:val="00077CB3"/>
    <w:rsid w:val="00083F48"/>
    <w:rsid w:val="00084052"/>
    <w:rsid w:val="00084E97"/>
    <w:rsid w:val="00085316"/>
    <w:rsid w:val="00087B32"/>
    <w:rsid w:val="00097365"/>
    <w:rsid w:val="000A37AD"/>
    <w:rsid w:val="000A4401"/>
    <w:rsid w:val="000A479A"/>
    <w:rsid w:val="000A73B4"/>
    <w:rsid w:val="000A7DF9"/>
    <w:rsid w:val="000C7782"/>
    <w:rsid w:val="000D05EF"/>
    <w:rsid w:val="000D3FB9"/>
    <w:rsid w:val="000D4852"/>
    <w:rsid w:val="000D51AA"/>
    <w:rsid w:val="000D5485"/>
    <w:rsid w:val="000E598E"/>
    <w:rsid w:val="000E5A3D"/>
    <w:rsid w:val="000F0ADA"/>
    <w:rsid w:val="000F21C1"/>
    <w:rsid w:val="0010745C"/>
    <w:rsid w:val="001121E8"/>
    <w:rsid w:val="001122FF"/>
    <w:rsid w:val="00116001"/>
    <w:rsid w:val="00120A14"/>
    <w:rsid w:val="001233EC"/>
    <w:rsid w:val="00160BD7"/>
    <w:rsid w:val="00161023"/>
    <w:rsid w:val="00161B10"/>
    <w:rsid w:val="001643C9"/>
    <w:rsid w:val="00165568"/>
    <w:rsid w:val="00166082"/>
    <w:rsid w:val="00166C2F"/>
    <w:rsid w:val="001711E2"/>
    <w:rsid w:val="001716C9"/>
    <w:rsid w:val="00175CBC"/>
    <w:rsid w:val="00181E2F"/>
    <w:rsid w:val="00184261"/>
    <w:rsid w:val="00193461"/>
    <w:rsid w:val="001939E1"/>
    <w:rsid w:val="0019452E"/>
    <w:rsid w:val="00195382"/>
    <w:rsid w:val="001A286A"/>
    <w:rsid w:val="001A3B9F"/>
    <w:rsid w:val="001A5520"/>
    <w:rsid w:val="001A65C0"/>
    <w:rsid w:val="001B7A5D"/>
    <w:rsid w:val="001C69C4"/>
    <w:rsid w:val="001D4699"/>
    <w:rsid w:val="001D736A"/>
    <w:rsid w:val="001E0A8D"/>
    <w:rsid w:val="001E3590"/>
    <w:rsid w:val="001E3879"/>
    <w:rsid w:val="001E4C79"/>
    <w:rsid w:val="001E7407"/>
    <w:rsid w:val="001F1A46"/>
    <w:rsid w:val="001F45AD"/>
    <w:rsid w:val="00201D27"/>
    <w:rsid w:val="0021153A"/>
    <w:rsid w:val="002245A6"/>
    <w:rsid w:val="00224A36"/>
    <w:rsid w:val="002302EA"/>
    <w:rsid w:val="00234060"/>
    <w:rsid w:val="00237614"/>
    <w:rsid w:val="00240749"/>
    <w:rsid w:val="00241C84"/>
    <w:rsid w:val="0024515F"/>
    <w:rsid w:val="002468D7"/>
    <w:rsid w:val="00247E97"/>
    <w:rsid w:val="002517A8"/>
    <w:rsid w:val="00256C81"/>
    <w:rsid w:val="002623B6"/>
    <w:rsid w:val="00262A2F"/>
    <w:rsid w:val="00267E0C"/>
    <w:rsid w:val="00270A14"/>
    <w:rsid w:val="002766B3"/>
    <w:rsid w:val="00285CDD"/>
    <w:rsid w:val="0028692F"/>
    <w:rsid w:val="00291167"/>
    <w:rsid w:val="0029489E"/>
    <w:rsid w:val="00297ECB"/>
    <w:rsid w:val="002B139F"/>
    <w:rsid w:val="002B1BAD"/>
    <w:rsid w:val="002B51A4"/>
    <w:rsid w:val="002C053F"/>
    <w:rsid w:val="002C0F3E"/>
    <w:rsid w:val="002C152A"/>
    <w:rsid w:val="002C4543"/>
    <w:rsid w:val="002D043A"/>
    <w:rsid w:val="00303ECE"/>
    <w:rsid w:val="0030558D"/>
    <w:rsid w:val="00307C89"/>
    <w:rsid w:val="00311F3B"/>
    <w:rsid w:val="00312B32"/>
    <w:rsid w:val="00314A6D"/>
    <w:rsid w:val="0031713F"/>
    <w:rsid w:val="00317D24"/>
    <w:rsid w:val="00320525"/>
    <w:rsid w:val="003222D1"/>
    <w:rsid w:val="0032750F"/>
    <w:rsid w:val="00332275"/>
    <w:rsid w:val="0033267B"/>
    <w:rsid w:val="00333E26"/>
    <w:rsid w:val="003415D3"/>
    <w:rsid w:val="003442F6"/>
    <w:rsid w:val="00345CEF"/>
    <w:rsid w:val="00346335"/>
    <w:rsid w:val="0034775E"/>
    <w:rsid w:val="00352B0F"/>
    <w:rsid w:val="00354488"/>
    <w:rsid w:val="00355866"/>
    <w:rsid w:val="003561B0"/>
    <w:rsid w:val="00360F81"/>
    <w:rsid w:val="00366182"/>
    <w:rsid w:val="00386D42"/>
    <w:rsid w:val="003957A9"/>
    <w:rsid w:val="00397893"/>
    <w:rsid w:val="003A15AC"/>
    <w:rsid w:val="003A4314"/>
    <w:rsid w:val="003A4AE4"/>
    <w:rsid w:val="003A4E60"/>
    <w:rsid w:val="003B0627"/>
    <w:rsid w:val="003B3A5A"/>
    <w:rsid w:val="003B5BC6"/>
    <w:rsid w:val="003C0587"/>
    <w:rsid w:val="003C2B6B"/>
    <w:rsid w:val="003C5F2B"/>
    <w:rsid w:val="003C7D35"/>
    <w:rsid w:val="003D0BFE"/>
    <w:rsid w:val="003D105E"/>
    <w:rsid w:val="003D4380"/>
    <w:rsid w:val="003D5700"/>
    <w:rsid w:val="003E2805"/>
    <w:rsid w:val="003F6F52"/>
    <w:rsid w:val="004022CA"/>
    <w:rsid w:val="00402496"/>
    <w:rsid w:val="004116CD"/>
    <w:rsid w:val="0041368C"/>
    <w:rsid w:val="00414ADE"/>
    <w:rsid w:val="00424CA9"/>
    <w:rsid w:val="004257BB"/>
    <w:rsid w:val="00426657"/>
    <w:rsid w:val="00427E05"/>
    <w:rsid w:val="00434894"/>
    <w:rsid w:val="00441BE1"/>
    <w:rsid w:val="0044291A"/>
    <w:rsid w:val="00452549"/>
    <w:rsid w:val="004600B0"/>
    <w:rsid w:val="00460499"/>
    <w:rsid w:val="00460FA5"/>
    <w:rsid w:val="00460FBA"/>
    <w:rsid w:val="00462D05"/>
    <w:rsid w:val="00464BBF"/>
    <w:rsid w:val="004730EB"/>
    <w:rsid w:val="00474835"/>
    <w:rsid w:val="004819C7"/>
    <w:rsid w:val="0048364F"/>
    <w:rsid w:val="004877FC"/>
    <w:rsid w:val="00490F2E"/>
    <w:rsid w:val="00496F97"/>
    <w:rsid w:val="004A116A"/>
    <w:rsid w:val="004A1B0A"/>
    <w:rsid w:val="004A3CBF"/>
    <w:rsid w:val="004A53EA"/>
    <w:rsid w:val="004A5D77"/>
    <w:rsid w:val="004B35E7"/>
    <w:rsid w:val="004B6643"/>
    <w:rsid w:val="004E1CD8"/>
    <w:rsid w:val="004E1E67"/>
    <w:rsid w:val="004E2BC3"/>
    <w:rsid w:val="004F1FAC"/>
    <w:rsid w:val="004F676E"/>
    <w:rsid w:val="004F71C0"/>
    <w:rsid w:val="00506C21"/>
    <w:rsid w:val="00516B8D"/>
    <w:rsid w:val="00524939"/>
    <w:rsid w:val="0052756C"/>
    <w:rsid w:val="00530230"/>
    <w:rsid w:val="00530CC9"/>
    <w:rsid w:val="005314B4"/>
    <w:rsid w:val="00531B46"/>
    <w:rsid w:val="00537FBC"/>
    <w:rsid w:val="00541D73"/>
    <w:rsid w:val="00543469"/>
    <w:rsid w:val="00546FA3"/>
    <w:rsid w:val="00557C7A"/>
    <w:rsid w:val="005614B8"/>
    <w:rsid w:val="00562A58"/>
    <w:rsid w:val="0056541A"/>
    <w:rsid w:val="00577DA0"/>
    <w:rsid w:val="00581211"/>
    <w:rsid w:val="00581BB9"/>
    <w:rsid w:val="00584811"/>
    <w:rsid w:val="00592CCE"/>
    <w:rsid w:val="00593AA6"/>
    <w:rsid w:val="00594161"/>
    <w:rsid w:val="00594749"/>
    <w:rsid w:val="00594956"/>
    <w:rsid w:val="00595A98"/>
    <w:rsid w:val="005B1555"/>
    <w:rsid w:val="005B3DE3"/>
    <w:rsid w:val="005B4067"/>
    <w:rsid w:val="005B6647"/>
    <w:rsid w:val="005C2066"/>
    <w:rsid w:val="005C3F41"/>
    <w:rsid w:val="005C4EF0"/>
    <w:rsid w:val="005C76CE"/>
    <w:rsid w:val="005D00EF"/>
    <w:rsid w:val="005D5EA1"/>
    <w:rsid w:val="005E098C"/>
    <w:rsid w:val="005E1F8D"/>
    <w:rsid w:val="005E317F"/>
    <w:rsid w:val="005E3D5F"/>
    <w:rsid w:val="005E4E62"/>
    <w:rsid w:val="005E5494"/>
    <w:rsid w:val="005E61D3"/>
    <w:rsid w:val="005F0A7C"/>
    <w:rsid w:val="005F15E8"/>
    <w:rsid w:val="005F25FA"/>
    <w:rsid w:val="005F7D81"/>
    <w:rsid w:val="00600219"/>
    <w:rsid w:val="006065DA"/>
    <w:rsid w:val="00606AA4"/>
    <w:rsid w:val="00630F1C"/>
    <w:rsid w:val="00640402"/>
    <w:rsid w:val="00640F78"/>
    <w:rsid w:val="006536C8"/>
    <w:rsid w:val="00655D6A"/>
    <w:rsid w:val="00656DE9"/>
    <w:rsid w:val="00664415"/>
    <w:rsid w:val="00665505"/>
    <w:rsid w:val="00672876"/>
    <w:rsid w:val="00677CC2"/>
    <w:rsid w:val="00681322"/>
    <w:rsid w:val="00685F42"/>
    <w:rsid w:val="0068677D"/>
    <w:rsid w:val="0069207B"/>
    <w:rsid w:val="00696C5F"/>
    <w:rsid w:val="006A304E"/>
    <w:rsid w:val="006B7006"/>
    <w:rsid w:val="006C2B58"/>
    <w:rsid w:val="006C623E"/>
    <w:rsid w:val="006C7F8C"/>
    <w:rsid w:val="006D6213"/>
    <w:rsid w:val="006D7AB9"/>
    <w:rsid w:val="006F2406"/>
    <w:rsid w:val="0070073E"/>
    <w:rsid w:val="00700B2C"/>
    <w:rsid w:val="00713084"/>
    <w:rsid w:val="00715302"/>
    <w:rsid w:val="00717463"/>
    <w:rsid w:val="007205DF"/>
    <w:rsid w:val="00720FC2"/>
    <w:rsid w:val="00722E89"/>
    <w:rsid w:val="00731E00"/>
    <w:rsid w:val="007339C7"/>
    <w:rsid w:val="007359FD"/>
    <w:rsid w:val="007409C2"/>
    <w:rsid w:val="007440B7"/>
    <w:rsid w:val="00747298"/>
    <w:rsid w:val="00747993"/>
    <w:rsid w:val="007615A1"/>
    <w:rsid w:val="007634AD"/>
    <w:rsid w:val="007715C9"/>
    <w:rsid w:val="00774EDD"/>
    <w:rsid w:val="007757EC"/>
    <w:rsid w:val="007808D1"/>
    <w:rsid w:val="007810EC"/>
    <w:rsid w:val="00786EBF"/>
    <w:rsid w:val="00786F65"/>
    <w:rsid w:val="007A18D3"/>
    <w:rsid w:val="007A6863"/>
    <w:rsid w:val="007C78B4"/>
    <w:rsid w:val="007E32B6"/>
    <w:rsid w:val="007E486B"/>
    <w:rsid w:val="007E7CC1"/>
    <w:rsid w:val="007E7D4A"/>
    <w:rsid w:val="007F2DAC"/>
    <w:rsid w:val="007F30EB"/>
    <w:rsid w:val="007F48ED"/>
    <w:rsid w:val="007F5E3F"/>
    <w:rsid w:val="008104D5"/>
    <w:rsid w:val="00812824"/>
    <w:rsid w:val="00812F45"/>
    <w:rsid w:val="00825137"/>
    <w:rsid w:val="00831B04"/>
    <w:rsid w:val="00836FE9"/>
    <w:rsid w:val="00840182"/>
    <w:rsid w:val="0084172C"/>
    <w:rsid w:val="0085175E"/>
    <w:rsid w:val="0085440F"/>
    <w:rsid w:val="00856A31"/>
    <w:rsid w:val="00872B3E"/>
    <w:rsid w:val="008754D0"/>
    <w:rsid w:val="00877C69"/>
    <w:rsid w:val="00877D48"/>
    <w:rsid w:val="0088345B"/>
    <w:rsid w:val="00893C8F"/>
    <w:rsid w:val="00895DEC"/>
    <w:rsid w:val="008A16A5"/>
    <w:rsid w:val="008A5C57"/>
    <w:rsid w:val="008B6C39"/>
    <w:rsid w:val="008C0629"/>
    <w:rsid w:val="008C28E8"/>
    <w:rsid w:val="008D0EE0"/>
    <w:rsid w:val="008D40D6"/>
    <w:rsid w:val="008D7A27"/>
    <w:rsid w:val="008E2244"/>
    <w:rsid w:val="008E4702"/>
    <w:rsid w:val="008E69AA"/>
    <w:rsid w:val="008F4F1C"/>
    <w:rsid w:val="008F6E5E"/>
    <w:rsid w:val="009069AD"/>
    <w:rsid w:val="00910E64"/>
    <w:rsid w:val="009111AF"/>
    <w:rsid w:val="00911C6E"/>
    <w:rsid w:val="00915E17"/>
    <w:rsid w:val="00916BEB"/>
    <w:rsid w:val="00920224"/>
    <w:rsid w:val="00921F33"/>
    <w:rsid w:val="00922764"/>
    <w:rsid w:val="009278C1"/>
    <w:rsid w:val="00932377"/>
    <w:rsid w:val="009346E3"/>
    <w:rsid w:val="009410D2"/>
    <w:rsid w:val="00943C3E"/>
    <w:rsid w:val="0094523D"/>
    <w:rsid w:val="009454A3"/>
    <w:rsid w:val="00952711"/>
    <w:rsid w:val="009548EF"/>
    <w:rsid w:val="00965E0E"/>
    <w:rsid w:val="00976A63"/>
    <w:rsid w:val="009A64C9"/>
    <w:rsid w:val="009B0106"/>
    <w:rsid w:val="009B2490"/>
    <w:rsid w:val="009B384B"/>
    <w:rsid w:val="009B50E5"/>
    <w:rsid w:val="009C3431"/>
    <w:rsid w:val="009C3589"/>
    <w:rsid w:val="009C5989"/>
    <w:rsid w:val="009C6A32"/>
    <w:rsid w:val="009D003B"/>
    <w:rsid w:val="009D08DA"/>
    <w:rsid w:val="009D59BF"/>
    <w:rsid w:val="009D702D"/>
    <w:rsid w:val="00A01956"/>
    <w:rsid w:val="00A06860"/>
    <w:rsid w:val="00A132E2"/>
    <w:rsid w:val="00A136F5"/>
    <w:rsid w:val="00A15A31"/>
    <w:rsid w:val="00A22A70"/>
    <w:rsid w:val="00A231E2"/>
    <w:rsid w:val="00A2550D"/>
    <w:rsid w:val="00A34067"/>
    <w:rsid w:val="00A3717E"/>
    <w:rsid w:val="00A379BB"/>
    <w:rsid w:val="00A4169B"/>
    <w:rsid w:val="00A4419E"/>
    <w:rsid w:val="00A50D55"/>
    <w:rsid w:val="00A52FDA"/>
    <w:rsid w:val="00A53105"/>
    <w:rsid w:val="00A54490"/>
    <w:rsid w:val="00A54D19"/>
    <w:rsid w:val="00A6176B"/>
    <w:rsid w:val="00A64912"/>
    <w:rsid w:val="00A70A74"/>
    <w:rsid w:val="00A8434E"/>
    <w:rsid w:val="00A8444A"/>
    <w:rsid w:val="00A9089A"/>
    <w:rsid w:val="00A9231A"/>
    <w:rsid w:val="00A95BC7"/>
    <w:rsid w:val="00A968FE"/>
    <w:rsid w:val="00AA0343"/>
    <w:rsid w:val="00AA17C5"/>
    <w:rsid w:val="00AA78CE"/>
    <w:rsid w:val="00AA7B26"/>
    <w:rsid w:val="00AA7B40"/>
    <w:rsid w:val="00AC2EC7"/>
    <w:rsid w:val="00AC767C"/>
    <w:rsid w:val="00AD3467"/>
    <w:rsid w:val="00AD5641"/>
    <w:rsid w:val="00AD67B8"/>
    <w:rsid w:val="00AF0D3D"/>
    <w:rsid w:val="00AF33DB"/>
    <w:rsid w:val="00B01D19"/>
    <w:rsid w:val="00B02B6A"/>
    <w:rsid w:val="00B032D8"/>
    <w:rsid w:val="00B0436A"/>
    <w:rsid w:val="00B05D72"/>
    <w:rsid w:val="00B0784C"/>
    <w:rsid w:val="00B20990"/>
    <w:rsid w:val="00B23FAF"/>
    <w:rsid w:val="00B31D0A"/>
    <w:rsid w:val="00B323CC"/>
    <w:rsid w:val="00B33B3C"/>
    <w:rsid w:val="00B40D74"/>
    <w:rsid w:val="00B42649"/>
    <w:rsid w:val="00B46467"/>
    <w:rsid w:val="00B52663"/>
    <w:rsid w:val="00B56DCB"/>
    <w:rsid w:val="00B61728"/>
    <w:rsid w:val="00B74365"/>
    <w:rsid w:val="00B746EA"/>
    <w:rsid w:val="00B770D2"/>
    <w:rsid w:val="00B80306"/>
    <w:rsid w:val="00B907F2"/>
    <w:rsid w:val="00B93516"/>
    <w:rsid w:val="00B96776"/>
    <w:rsid w:val="00B973E5"/>
    <w:rsid w:val="00BA0450"/>
    <w:rsid w:val="00BA47A3"/>
    <w:rsid w:val="00BA5026"/>
    <w:rsid w:val="00BA7B5B"/>
    <w:rsid w:val="00BB1DBF"/>
    <w:rsid w:val="00BB6E79"/>
    <w:rsid w:val="00BE2D50"/>
    <w:rsid w:val="00BE3676"/>
    <w:rsid w:val="00BE42C5"/>
    <w:rsid w:val="00BE719A"/>
    <w:rsid w:val="00BE720A"/>
    <w:rsid w:val="00BF0723"/>
    <w:rsid w:val="00BF6289"/>
    <w:rsid w:val="00BF6650"/>
    <w:rsid w:val="00C067E5"/>
    <w:rsid w:val="00C13DAF"/>
    <w:rsid w:val="00C157D8"/>
    <w:rsid w:val="00C164CA"/>
    <w:rsid w:val="00C1795C"/>
    <w:rsid w:val="00C26051"/>
    <w:rsid w:val="00C3051C"/>
    <w:rsid w:val="00C30953"/>
    <w:rsid w:val="00C42350"/>
    <w:rsid w:val="00C42BF8"/>
    <w:rsid w:val="00C44325"/>
    <w:rsid w:val="00C460AE"/>
    <w:rsid w:val="00C50043"/>
    <w:rsid w:val="00C5015F"/>
    <w:rsid w:val="00C50A0F"/>
    <w:rsid w:val="00C50F4A"/>
    <w:rsid w:val="00C72D10"/>
    <w:rsid w:val="00C7573B"/>
    <w:rsid w:val="00C76CF3"/>
    <w:rsid w:val="00C904FE"/>
    <w:rsid w:val="00C93179"/>
    <w:rsid w:val="00C93205"/>
    <w:rsid w:val="00C945DC"/>
    <w:rsid w:val="00CA7844"/>
    <w:rsid w:val="00CB58EF"/>
    <w:rsid w:val="00CB77D4"/>
    <w:rsid w:val="00CC2AFE"/>
    <w:rsid w:val="00CD6A8D"/>
    <w:rsid w:val="00CE0A93"/>
    <w:rsid w:val="00CF0BB2"/>
    <w:rsid w:val="00D12B0D"/>
    <w:rsid w:val="00D13441"/>
    <w:rsid w:val="00D158C0"/>
    <w:rsid w:val="00D243A3"/>
    <w:rsid w:val="00D33440"/>
    <w:rsid w:val="00D334A6"/>
    <w:rsid w:val="00D41ADA"/>
    <w:rsid w:val="00D452BA"/>
    <w:rsid w:val="00D47267"/>
    <w:rsid w:val="00D52EFE"/>
    <w:rsid w:val="00D56A0D"/>
    <w:rsid w:val="00D63EF6"/>
    <w:rsid w:val="00D66518"/>
    <w:rsid w:val="00D706B6"/>
    <w:rsid w:val="00D70DFB"/>
    <w:rsid w:val="00D71EEA"/>
    <w:rsid w:val="00D735CD"/>
    <w:rsid w:val="00D75CAC"/>
    <w:rsid w:val="00D766DF"/>
    <w:rsid w:val="00D842F2"/>
    <w:rsid w:val="00D90841"/>
    <w:rsid w:val="00D95017"/>
    <w:rsid w:val="00D96AF5"/>
    <w:rsid w:val="00DA0015"/>
    <w:rsid w:val="00DA0943"/>
    <w:rsid w:val="00DA2439"/>
    <w:rsid w:val="00DA6F05"/>
    <w:rsid w:val="00DB64FC"/>
    <w:rsid w:val="00DB6A4D"/>
    <w:rsid w:val="00DC0B2E"/>
    <w:rsid w:val="00DD0D99"/>
    <w:rsid w:val="00DE1110"/>
    <w:rsid w:val="00DE149E"/>
    <w:rsid w:val="00E034DB"/>
    <w:rsid w:val="00E05704"/>
    <w:rsid w:val="00E12F1A"/>
    <w:rsid w:val="00E169B4"/>
    <w:rsid w:val="00E22935"/>
    <w:rsid w:val="00E32692"/>
    <w:rsid w:val="00E4560E"/>
    <w:rsid w:val="00E54292"/>
    <w:rsid w:val="00E60191"/>
    <w:rsid w:val="00E60737"/>
    <w:rsid w:val="00E61496"/>
    <w:rsid w:val="00E61AA2"/>
    <w:rsid w:val="00E66C4D"/>
    <w:rsid w:val="00E71B3F"/>
    <w:rsid w:val="00E74DC7"/>
    <w:rsid w:val="00E87699"/>
    <w:rsid w:val="00E9288B"/>
    <w:rsid w:val="00E92E27"/>
    <w:rsid w:val="00E9586B"/>
    <w:rsid w:val="00E97334"/>
    <w:rsid w:val="00EA1B26"/>
    <w:rsid w:val="00EA3B42"/>
    <w:rsid w:val="00EB3A99"/>
    <w:rsid w:val="00EB65F8"/>
    <w:rsid w:val="00EC62FA"/>
    <w:rsid w:val="00ED193D"/>
    <w:rsid w:val="00ED2E35"/>
    <w:rsid w:val="00ED4928"/>
    <w:rsid w:val="00ED5046"/>
    <w:rsid w:val="00EE3FFE"/>
    <w:rsid w:val="00EE57E8"/>
    <w:rsid w:val="00EE6190"/>
    <w:rsid w:val="00EF2E3A"/>
    <w:rsid w:val="00EF607D"/>
    <w:rsid w:val="00EF6402"/>
    <w:rsid w:val="00EF79D1"/>
    <w:rsid w:val="00F047E2"/>
    <w:rsid w:val="00F04D57"/>
    <w:rsid w:val="00F06663"/>
    <w:rsid w:val="00F078DC"/>
    <w:rsid w:val="00F10055"/>
    <w:rsid w:val="00F13E86"/>
    <w:rsid w:val="00F17171"/>
    <w:rsid w:val="00F20B52"/>
    <w:rsid w:val="00F305D3"/>
    <w:rsid w:val="00F3084E"/>
    <w:rsid w:val="00F32FCB"/>
    <w:rsid w:val="00F33523"/>
    <w:rsid w:val="00F40614"/>
    <w:rsid w:val="00F41997"/>
    <w:rsid w:val="00F562E2"/>
    <w:rsid w:val="00F677A9"/>
    <w:rsid w:val="00F8121C"/>
    <w:rsid w:val="00F84CF5"/>
    <w:rsid w:val="00F8612E"/>
    <w:rsid w:val="00F94583"/>
    <w:rsid w:val="00FA0F26"/>
    <w:rsid w:val="00FA2C3E"/>
    <w:rsid w:val="00FA420B"/>
    <w:rsid w:val="00FB6AEE"/>
    <w:rsid w:val="00FB7349"/>
    <w:rsid w:val="00FC1AB2"/>
    <w:rsid w:val="00FC3EAC"/>
    <w:rsid w:val="00FD55A7"/>
    <w:rsid w:val="00FD61EE"/>
    <w:rsid w:val="00FE1F70"/>
    <w:rsid w:val="00FE2131"/>
    <w:rsid w:val="00FE4564"/>
    <w:rsid w:val="00FF007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1A286A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Amendment3">
    <w:name w:val="Amendment 3"/>
    <w:link w:val="Amendment3Char"/>
    <w:qFormat/>
    <w:rsid w:val="001A286A"/>
    <w:pPr>
      <w:widowControl w:val="0"/>
      <w:spacing w:before="60" w:after="60" w:line="260" w:lineRule="exact"/>
      <w:outlineLvl w:val="2"/>
    </w:pPr>
    <w:rPr>
      <w:rFonts w:eastAsia="Times New Roman" w:cs="Times New Roman"/>
      <w:iCs/>
      <w:sz w:val="24"/>
      <w:szCs w:val="24"/>
      <w:lang w:eastAsia="en-AU"/>
    </w:rPr>
  </w:style>
  <w:style w:type="character" w:customStyle="1" w:styleId="Amendment3Char">
    <w:name w:val="Amendment 3 Char"/>
    <w:basedOn w:val="ListParagraphChar"/>
    <w:link w:val="Amendment3"/>
    <w:rsid w:val="001A286A"/>
    <w:rPr>
      <w:rFonts w:eastAsia="Times New Roman" w:cs="Times New Roman"/>
      <w:iCs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1A286A"/>
    <w:rPr>
      <w:rFonts w:eastAsia="Times New Roman" w:cs="Times New Roman"/>
      <w:sz w:val="24"/>
      <w:szCs w:val="24"/>
    </w:rPr>
  </w:style>
  <w:style w:type="paragraph" w:customStyle="1" w:styleId="mps3-data">
    <w:name w:val="mps3-data"/>
    <w:basedOn w:val="Normal"/>
    <w:qFormat/>
    <w:rsid w:val="001A286A"/>
    <w:pPr>
      <w:spacing w:before="60" w:after="60" w:line="240" w:lineRule="auto"/>
    </w:pPr>
    <w:rPr>
      <w:rFonts w:ascii="Arial" w:eastAsia="Arial" w:hAnsi="Arial" w:cs="Arial"/>
      <w:sz w:val="16"/>
      <w:szCs w:val="22"/>
      <w:lang w:eastAsia="zh-CN"/>
    </w:rPr>
  </w:style>
  <w:style w:type="paragraph" w:customStyle="1" w:styleId="Amendment1">
    <w:name w:val="Amendment 1"/>
    <w:basedOn w:val="Normal"/>
    <w:link w:val="Amendment1Char"/>
    <w:qFormat/>
    <w:rsid w:val="00C93179"/>
    <w:pPr>
      <w:widowControl w:val="0"/>
      <w:numPr>
        <w:numId w:val="1"/>
      </w:numPr>
      <w:tabs>
        <w:tab w:val="clear" w:pos="1492"/>
        <w:tab w:val="num" w:pos="794"/>
      </w:tabs>
      <w:spacing w:before="120" w:line="240" w:lineRule="auto"/>
      <w:ind w:left="794" w:hanging="794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character" w:customStyle="1" w:styleId="Amendment1Char">
    <w:name w:val="Amendment 1 Char"/>
    <w:basedOn w:val="DefaultParagraphFont"/>
    <w:link w:val="Amendment1"/>
    <w:rsid w:val="00C93179"/>
    <w:rPr>
      <w:rFonts w:ascii="Arial" w:eastAsia="Times New Roman" w:hAnsi="Arial" w:cs="Arial"/>
      <w:b/>
      <w:bCs/>
      <w:lang w:eastAsia="en-AU"/>
    </w:rPr>
  </w:style>
  <w:style w:type="paragraph" w:customStyle="1" w:styleId="Amendment10">
    <w:name w:val="Amendment1"/>
    <w:basedOn w:val="Normal"/>
    <w:link w:val="Amendment1Char0"/>
    <w:qFormat/>
    <w:rsid w:val="00595A98"/>
    <w:pPr>
      <w:widowControl w:val="0"/>
      <w:numPr>
        <w:numId w:val="8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0"/>
    <w:rsid w:val="00595A98"/>
    <w:rPr>
      <w:rFonts w:ascii="Arial" w:eastAsia="Times New Roman" w:hAnsi="Arial" w:cs="Times New Roman"/>
      <w:b/>
      <w:lang w:eastAsia="en-AU"/>
    </w:rPr>
  </w:style>
  <w:style w:type="character" w:customStyle="1" w:styleId="charAmendmentKeyword">
    <w:name w:val="charAmendment Keyword"/>
    <w:basedOn w:val="DefaultParagraphFont"/>
    <w:uiPriority w:val="1"/>
    <w:rsid w:val="00116001"/>
    <w:rPr>
      <w:rFonts w:ascii="Arial" w:hAnsi="Arial"/>
      <w:b/>
      <w:i w:val="0"/>
      <w:iCs/>
      <w:sz w:val="20"/>
      <w:szCs w:val="24"/>
      <w:lang w:eastAsia="en-US"/>
    </w:rPr>
  </w:style>
  <w:style w:type="paragraph" w:customStyle="1" w:styleId="Amendment2">
    <w:name w:val="Amendment 2"/>
    <w:basedOn w:val="Normal"/>
    <w:link w:val="Amendment2Char"/>
    <w:qFormat/>
    <w:rsid w:val="007F2DAC"/>
    <w:pPr>
      <w:widowControl w:val="0"/>
      <w:spacing w:before="60" w:after="60" w:line="260" w:lineRule="exact"/>
      <w:ind w:left="794" w:hanging="794"/>
      <w:outlineLvl w:val="2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7F2DAC"/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7F2DAC"/>
    <w:pPr>
      <w:numPr>
        <w:numId w:val="9"/>
      </w:numPr>
    </w:pPr>
  </w:style>
  <w:style w:type="character" w:customStyle="1" w:styleId="AmendmentKeyword">
    <w:name w:val="Amendment Keyword"/>
    <w:basedOn w:val="Amendment3Char"/>
    <w:uiPriority w:val="1"/>
    <w:rsid w:val="007F2DAC"/>
    <w:rPr>
      <w:rFonts w:ascii="Arial" w:eastAsia="Times New Roman" w:hAnsi="Arial" w:cs="Times New Roman"/>
      <w:b/>
      <w:i/>
      <w:iCs/>
      <w:sz w:val="20"/>
      <w:szCs w:val="24"/>
      <w:lang w:eastAsia="en-US"/>
    </w:rPr>
  </w:style>
  <w:style w:type="character" w:customStyle="1" w:styleId="TabletextChar">
    <w:name w:val="Tabletext Char"/>
    <w:aliases w:val="tt Char"/>
    <w:basedOn w:val="DefaultParagraphFont"/>
    <w:link w:val="Tabletext"/>
    <w:rsid w:val="00EA3B42"/>
    <w:rPr>
      <w:rFonts w:eastAsia="Times New Roman" w:cs="Times New Roman"/>
      <w:lang w:eastAsia="en-AU"/>
    </w:rPr>
  </w:style>
  <w:style w:type="table" w:styleId="TableGridLight">
    <w:name w:val="Grid Table Light"/>
    <w:basedOn w:val="TableNormal"/>
    <w:uiPriority w:val="40"/>
    <w:rsid w:val="00DC0B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89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8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892"/>
    <w:rPr>
      <w:b/>
      <w:bCs/>
    </w:rPr>
  </w:style>
  <w:style w:type="character" w:customStyle="1" w:styleId="item0">
    <w:name w:val="item"/>
    <w:basedOn w:val="DefaultParagraphFont"/>
    <w:uiPriority w:val="1"/>
    <w:qFormat/>
    <w:rsid w:val="00920224"/>
    <w:rPr>
      <w:vanish/>
      <w:color w:val="C00000"/>
    </w:rPr>
  </w:style>
  <w:style w:type="paragraph" w:styleId="Title">
    <w:name w:val="Title"/>
    <w:basedOn w:val="Normal"/>
    <w:next w:val="Normal"/>
    <w:link w:val="TitleChar"/>
    <w:qFormat/>
    <w:rsid w:val="005614B8"/>
    <w:pPr>
      <w:spacing w:before="48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5614B8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HR">
    <w:name w:val="HR"/>
    <w:aliases w:val="Regulation Heading"/>
    <w:basedOn w:val="Normal"/>
    <w:next w:val="R1"/>
    <w:rsid w:val="005614B8"/>
    <w:pPr>
      <w:keepNext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5614B8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Normal"/>
    <w:link w:val="A2SChar"/>
    <w:rsid w:val="00C157D8"/>
    <w:pPr>
      <w:keepNext/>
      <w:spacing w:before="120" w:line="260" w:lineRule="exact"/>
      <w:ind w:left="964"/>
    </w:pPr>
    <w:rPr>
      <w:rFonts w:eastAsia="Times New Roman" w:cs="Times New Roman"/>
      <w:i/>
      <w:iCs/>
      <w:sz w:val="24"/>
      <w:szCs w:val="24"/>
      <w:lang w:eastAsia="en-AU"/>
    </w:rPr>
  </w:style>
  <w:style w:type="character" w:customStyle="1" w:styleId="A2SChar">
    <w:name w:val="A2S Char"/>
    <w:aliases w:val="Schedule Inst Amendment Char"/>
    <w:link w:val="A2S"/>
    <w:locked/>
    <w:rsid w:val="00C157D8"/>
    <w:rPr>
      <w:rFonts w:eastAsia="Times New Roman" w:cs="Times New Roman"/>
      <w:i/>
      <w:iCs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7FA9-0B0A-468D-9D3B-07ECE3E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17</cp:revision>
  <cp:lastPrinted>2021-10-27T21:20:00Z</cp:lastPrinted>
  <dcterms:created xsi:type="dcterms:W3CDTF">2024-05-28T01:04:00Z</dcterms:created>
  <dcterms:modified xsi:type="dcterms:W3CDTF">2024-10-31T01:24:00Z</dcterms:modified>
</cp:coreProperties>
</file>