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ADBAF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7CA539D" wp14:editId="27A2445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A93F3" w14:textId="77777777" w:rsidR="0048364F" w:rsidRDefault="0048364F" w:rsidP="0048364F">
      <w:pPr>
        <w:rPr>
          <w:sz w:val="19"/>
        </w:rPr>
      </w:pPr>
    </w:p>
    <w:p w14:paraId="32DAC724" w14:textId="77777777" w:rsidR="0048364F" w:rsidRDefault="009159D6" w:rsidP="0048364F">
      <w:pPr>
        <w:pStyle w:val="ShortT"/>
      </w:pPr>
      <w:r>
        <w:t>Taxation Administration</w:t>
      </w:r>
      <w:r w:rsidR="00720E23" w:rsidRPr="00720E23">
        <w:t xml:space="preserve"> Amendment (Extending Tax Whistleblower Protections) </w:t>
      </w:r>
      <w:r w:rsidR="002D69F9">
        <w:t>Regulations 2</w:t>
      </w:r>
      <w:r w:rsidR="00720E23" w:rsidRPr="00720E23">
        <w:t>024</w:t>
      </w:r>
    </w:p>
    <w:p w14:paraId="0E167F35" w14:textId="77777777" w:rsidR="00720E23" w:rsidRPr="0034086C" w:rsidRDefault="00720E23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2D69F9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101AC08A" w14:textId="2EF6C124" w:rsidR="00720E23" w:rsidRPr="0034086C" w:rsidRDefault="00720E2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5E75E3">
        <w:rPr>
          <w:szCs w:val="22"/>
        </w:rPr>
        <w:t xml:space="preserve">10 October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8A709B">
        <w:rPr>
          <w:szCs w:val="22"/>
        </w:rPr>
        <w:t>2024</w:t>
      </w:r>
      <w:r w:rsidRPr="0034086C">
        <w:rPr>
          <w:szCs w:val="22"/>
        </w:rPr>
        <w:fldChar w:fldCharType="end"/>
      </w:r>
    </w:p>
    <w:p w14:paraId="6D592F05" w14:textId="77777777" w:rsidR="00720E23" w:rsidRPr="0034086C" w:rsidRDefault="00720E2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116DB833" w14:textId="77777777" w:rsidR="00720E23" w:rsidRPr="0034086C" w:rsidRDefault="00720E23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2D69F9">
        <w:rPr>
          <w:szCs w:val="22"/>
        </w:rPr>
        <w:noBreakHyphen/>
      </w:r>
      <w:r>
        <w:rPr>
          <w:szCs w:val="22"/>
        </w:rPr>
        <w:t>General</w:t>
      </w:r>
    </w:p>
    <w:p w14:paraId="394026DD" w14:textId="77777777" w:rsidR="00720E23" w:rsidRPr="0034086C" w:rsidRDefault="00720E2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6D1FB7CF" w14:textId="77777777" w:rsidR="00720E23" w:rsidRPr="0034086C" w:rsidRDefault="004B262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74DB83FF" w14:textId="77777777" w:rsidR="00720E23" w:rsidRPr="001F2C7F" w:rsidRDefault="00DF7C32" w:rsidP="007517B8">
      <w:pPr>
        <w:pStyle w:val="SignCoverPageEnd"/>
        <w:rPr>
          <w:szCs w:val="22"/>
        </w:rPr>
      </w:pPr>
      <w:r w:rsidRPr="00D83E53">
        <w:rPr>
          <w:szCs w:val="22"/>
        </w:rPr>
        <w:t>Assistant Treasurer</w:t>
      </w:r>
      <w:r w:rsidRPr="00D83E53">
        <w:rPr>
          <w:szCs w:val="22"/>
        </w:rPr>
        <w:br/>
      </w:r>
      <w:r w:rsidRPr="00DF7C32">
        <w:rPr>
          <w:szCs w:val="22"/>
        </w:rPr>
        <w:t>Minister for Financial Services</w:t>
      </w:r>
    </w:p>
    <w:p w14:paraId="2463BAF6" w14:textId="77777777" w:rsidR="00720E23" w:rsidRDefault="00720E23" w:rsidP="007517B8"/>
    <w:p w14:paraId="21082372" w14:textId="77777777" w:rsidR="00720E23" w:rsidRDefault="00720E23" w:rsidP="007517B8"/>
    <w:p w14:paraId="5044891B" w14:textId="77777777" w:rsidR="00720E23" w:rsidRDefault="00720E23" w:rsidP="007517B8"/>
    <w:p w14:paraId="704CAF97" w14:textId="77777777" w:rsidR="0048364F" w:rsidRPr="00602A86" w:rsidRDefault="0048364F" w:rsidP="0048364F">
      <w:pPr>
        <w:pStyle w:val="Header"/>
        <w:tabs>
          <w:tab w:val="clear" w:pos="4150"/>
          <w:tab w:val="clear" w:pos="8307"/>
        </w:tabs>
      </w:pPr>
      <w:r w:rsidRPr="00602A86">
        <w:rPr>
          <w:rStyle w:val="CharAmSchNo"/>
        </w:rPr>
        <w:t xml:space="preserve"> </w:t>
      </w:r>
      <w:r w:rsidRPr="00602A86">
        <w:rPr>
          <w:rStyle w:val="CharAmSchText"/>
        </w:rPr>
        <w:t xml:space="preserve"> </w:t>
      </w:r>
    </w:p>
    <w:p w14:paraId="48F92B71" w14:textId="77777777" w:rsidR="0048364F" w:rsidRPr="00602A86" w:rsidRDefault="0048364F" w:rsidP="0048364F">
      <w:pPr>
        <w:pStyle w:val="Header"/>
        <w:tabs>
          <w:tab w:val="clear" w:pos="4150"/>
          <w:tab w:val="clear" w:pos="8307"/>
        </w:tabs>
      </w:pPr>
      <w:r w:rsidRPr="00602A86">
        <w:rPr>
          <w:rStyle w:val="CharAmPartNo"/>
        </w:rPr>
        <w:t xml:space="preserve"> </w:t>
      </w:r>
      <w:r w:rsidRPr="00602A86">
        <w:rPr>
          <w:rStyle w:val="CharAmPartText"/>
        </w:rPr>
        <w:t xml:space="preserve"> </w:t>
      </w:r>
    </w:p>
    <w:p w14:paraId="1A0463FF" w14:textId="77777777" w:rsidR="0048364F" w:rsidRDefault="0048364F" w:rsidP="0048364F">
      <w:pPr>
        <w:sectPr w:rsidR="0048364F" w:rsidSect="00376A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57CEE3A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4CBF094" w14:textId="54EC4938" w:rsidR="009159D6" w:rsidRDefault="009159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159D6">
        <w:rPr>
          <w:noProof/>
        </w:rPr>
        <w:tab/>
      </w:r>
      <w:r w:rsidRPr="009159D6">
        <w:rPr>
          <w:noProof/>
        </w:rPr>
        <w:fldChar w:fldCharType="begin"/>
      </w:r>
      <w:r w:rsidRPr="009159D6">
        <w:rPr>
          <w:noProof/>
        </w:rPr>
        <w:instrText xml:space="preserve"> PAGEREF _Toc174372175 \h </w:instrText>
      </w:r>
      <w:r w:rsidRPr="009159D6">
        <w:rPr>
          <w:noProof/>
        </w:rPr>
      </w:r>
      <w:r w:rsidRPr="009159D6">
        <w:rPr>
          <w:noProof/>
        </w:rPr>
        <w:fldChar w:fldCharType="separate"/>
      </w:r>
      <w:r w:rsidR="008A709B">
        <w:rPr>
          <w:noProof/>
        </w:rPr>
        <w:t>1</w:t>
      </w:r>
      <w:r w:rsidRPr="009159D6">
        <w:rPr>
          <w:noProof/>
        </w:rPr>
        <w:fldChar w:fldCharType="end"/>
      </w:r>
    </w:p>
    <w:p w14:paraId="6ED91882" w14:textId="3274B0B3" w:rsidR="009159D6" w:rsidRDefault="009159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159D6">
        <w:rPr>
          <w:noProof/>
        </w:rPr>
        <w:tab/>
      </w:r>
      <w:r w:rsidRPr="009159D6">
        <w:rPr>
          <w:noProof/>
        </w:rPr>
        <w:fldChar w:fldCharType="begin"/>
      </w:r>
      <w:r w:rsidRPr="009159D6">
        <w:rPr>
          <w:noProof/>
        </w:rPr>
        <w:instrText xml:space="preserve"> PAGEREF _Toc174372176 \h </w:instrText>
      </w:r>
      <w:r w:rsidRPr="009159D6">
        <w:rPr>
          <w:noProof/>
        </w:rPr>
      </w:r>
      <w:r w:rsidRPr="009159D6">
        <w:rPr>
          <w:noProof/>
        </w:rPr>
        <w:fldChar w:fldCharType="separate"/>
      </w:r>
      <w:r w:rsidR="008A709B">
        <w:rPr>
          <w:noProof/>
        </w:rPr>
        <w:t>1</w:t>
      </w:r>
      <w:r w:rsidRPr="009159D6">
        <w:rPr>
          <w:noProof/>
        </w:rPr>
        <w:fldChar w:fldCharType="end"/>
      </w:r>
    </w:p>
    <w:p w14:paraId="198E1CA7" w14:textId="6EF8AA77" w:rsidR="009159D6" w:rsidRDefault="009159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159D6">
        <w:rPr>
          <w:noProof/>
        </w:rPr>
        <w:tab/>
      </w:r>
      <w:r w:rsidRPr="009159D6">
        <w:rPr>
          <w:noProof/>
        </w:rPr>
        <w:fldChar w:fldCharType="begin"/>
      </w:r>
      <w:r w:rsidRPr="009159D6">
        <w:rPr>
          <w:noProof/>
        </w:rPr>
        <w:instrText xml:space="preserve"> PAGEREF _Toc174372177 \h </w:instrText>
      </w:r>
      <w:r w:rsidRPr="009159D6">
        <w:rPr>
          <w:noProof/>
        </w:rPr>
      </w:r>
      <w:r w:rsidRPr="009159D6">
        <w:rPr>
          <w:noProof/>
        </w:rPr>
        <w:fldChar w:fldCharType="separate"/>
      </w:r>
      <w:r w:rsidR="008A709B">
        <w:rPr>
          <w:noProof/>
        </w:rPr>
        <w:t>1</w:t>
      </w:r>
      <w:r w:rsidRPr="009159D6">
        <w:rPr>
          <w:noProof/>
        </w:rPr>
        <w:fldChar w:fldCharType="end"/>
      </w:r>
    </w:p>
    <w:p w14:paraId="7BEDFC05" w14:textId="1446FF51" w:rsidR="009159D6" w:rsidRDefault="009159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159D6">
        <w:rPr>
          <w:noProof/>
        </w:rPr>
        <w:tab/>
      </w:r>
      <w:r w:rsidRPr="009159D6">
        <w:rPr>
          <w:noProof/>
        </w:rPr>
        <w:fldChar w:fldCharType="begin"/>
      </w:r>
      <w:r w:rsidRPr="009159D6">
        <w:rPr>
          <w:noProof/>
        </w:rPr>
        <w:instrText xml:space="preserve"> PAGEREF _Toc174372178 \h </w:instrText>
      </w:r>
      <w:r w:rsidRPr="009159D6">
        <w:rPr>
          <w:noProof/>
        </w:rPr>
      </w:r>
      <w:r w:rsidRPr="009159D6">
        <w:rPr>
          <w:noProof/>
        </w:rPr>
        <w:fldChar w:fldCharType="separate"/>
      </w:r>
      <w:r w:rsidR="008A709B">
        <w:rPr>
          <w:noProof/>
        </w:rPr>
        <w:t>1</w:t>
      </w:r>
      <w:r w:rsidRPr="009159D6">
        <w:rPr>
          <w:noProof/>
        </w:rPr>
        <w:fldChar w:fldCharType="end"/>
      </w:r>
    </w:p>
    <w:p w14:paraId="73EA4559" w14:textId="38B59334" w:rsidR="009159D6" w:rsidRDefault="009159D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159D6">
        <w:rPr>
          <w:b w:val="0"/>
          <w:noProof/>
          <w:sz w:val="18"/>
        </w:rPr>
        <w:tab/>
      </w:r>
      <w:r w:rsidRPr="009159D6">
        <w:rPr>
          <w:b w:val="0"/>
          <w:noProof/>
          <w:sz w:val="18"/>
        </w:rPr>
        <w:fldChar w:fldCharType="begin"/>
      </w:r>
      <w:r w:rsidRPr="009159D6">
        <w:rPr>
          <w:b w:val="0"/>
          <w:noProof/>
          <w:sz w:val="18"/>
        </w:rPr>
        <w:instrText xml:space="preserve"> PAGEREF _Toc174372179 \h </w:instrText>
      </w:r>
      <w:r w:rsidRPr="009159D6">
        <w:rPr>
          <w:b w:val="0"/>
          <w:noProof/>
          <w:sz w:val="18"/>
        </w:rPr>
      </w:r>
      <w:r w:rsidRPr="009159D6">
        <w:rPr>
          <w:b w:val="0"/>
          <w:noProof/>
          <w:sz w:val="18"/>
        </w:rPr>
        <w:fldChar w:fldCharType="separate"/>
      </w:r>
      <w:r w:rsidR="008A709B">
        <w:rPr>
          <w:b w:val="0"/>
          <w:noProof/>
          <w:sz w:val="18"/>
        </w:rPr>
        <w:t>2</w:t>
      </w:r>
      <w:r w:rsidRPr="009159D6">
        <w:rPr>
          <w:b w:val="0"/>
          <w:noProof/>
          <w:sz w:val="18"/>
        </w:rPr>
        <w:fldChar w:fldCharType="end"/>
      </w:r>
    </w:p>
    <w:p w14:paraId="7D735925" w14:textId="43D2C534" w:rsidR="009159D6" w:rsidRDefault="009159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Taxation Administration </w:t>
      </w:r>
      <w:r w:rsidR="002D69F9">
        <w:rPr>
          <w:noProof/>
        </w:rPr>
        <w:t>Regulations 2</w:t>
      </w:r>
      <w:r>
        <w:rPr>
          <w:noProof/>
        </w:rPr>
        <w:t>017</w:t>
      </w:r>
      <w:r w:rsidRPr="009159D6">
        <w:rPr>
          <w:i w:val="0"/>
          <w:noProof/>
          <w:sz w:val="18"/>
        </w:rPr>
        <w:tab/>
      </w:r>
      <w:r w:rsidRPr="009159D6">
        <w:rPr>
          <w:i w:val="0"/>
          <w:noProof/>
          <w:sz w:val="18"/>
        </w:rPr>
        <w:fldChar w:fldCharType="begin"/>
      </w:r>
      <w:r w:rsidRPr="009159D6">
        <w:rPr>
          <w:i w:val="0"/>
          <w:noProof/>
          <w:sz w:val="18"/>
        </w:rPr>
        <w:instrText xml:space="preserve"> PAGEREF _Toc174372180 \h </w:instrText>
      </w:r>
      <w:r w:rsidRPr="009159D6">
        <w:rPr>
          <w:i w:val="0"/>
          <w:noProof/>
          <w:sz w:val="18"/>
        </w:rPr>
      </w:r>
      <w:r w:rsidRPr="009159D6">
        <w:rPr>
          <w:i w:val="0"/>
          <w:noProof/>
          <w:sz w:val="18"/>
        </w:rPr>
        <w:fldChar w:fldCharType="separate"/>
      </w:r>
      <w:r w:rsidR="008A709B">
        <w:rPr>
          <w:i w:val="0"/>
          <w:noProof/>
          <w:sz w:val="18"/>
        </w:rPr>
        <w:t>2</w:t>
      </w:r>
      <w:r w:rsidRPr="009159D6">
        <w:rPr>
          <w:i w:val="0"/>
          <w:noProof/>
          <w:sz w:val="18"/>
        </w:rPr>
        <w:fldChar w:fldCharType="end"/>
      </w:r>
    </w:p>
    <w:p w14:paraId="4D2FDD59" w14:textId="77777777" w:rsidR="0048364F" w:rsidRPr="007A1328" w:rsidRDefault="009159D6" w:rsidP="0048364F">
      <w:r>
        <w:fldChar w:fldCharType="end"/>
      </w:r>
    </w:p>
    <w:p w14:paraId="404B7161" w14:textId="77777777" w:rsidR="0048364F" w:rsidRDefault="0048364F" w:rsidP="0048364F">
      <w:pPr>
        <w:sectPr w:rsidR="0048364F" w:rsidSect="00376AE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9496C1C" w14:textId="77777777" w:rsidR="0048364F" w:rsidRDefault="0048364F" w:rsidP="0048364F">
      <w:pPr>
        <w:pStyle w:val="ActHead5"/>
      </w:pPr>
      <w:bookmarkStart w:id="0" w:name="_Toc174372175"/>
      <w:r w:rsidRPr="00602A86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00C527CC" w14:textId="77777777" w:rsidR="0048364F" w:rsidRDefault="0048364F" w:rsidP="0048364F">
      <w:pPr>
        <w:pStyle w:val="subsection"/>
      </w:pPr>
      <w:r>
        <w:tab/>
      </w:r>
      <w:r>
        <w:tab/>
      </w:r>
      <w:r w:rsidR="00720E23">
        <w:t>This instrument is</w:t>
      </w:r>
      <w:r>
        <w:t xml:space="preserve"> the </w:t>
      </w:r>
      <w:r w:rsidR="002D69F9">
        <w:rPr>
          <w:i/>
          <w:noProof/>
        </w:rPr>
        <w:t>Taxation Administration Amendment (Extending Tax Whistleblower Protections) Regulations 2024</w:t>
      </w:r>
      <w:r>
        <w:t>.</w:t>
      </w:r>
    </w:p>
    <w:p w14:paraId="26946460" w14:textId="77777777" w:rsidR="004F676E" w:rsidRDefault="0048364F" w:rsidP="005452CC">
      <w:pPr>
        <w:pStyle w:val="ActHead5"/>
      </w:pPr>
      <w:bookmarkStart w:id="1" w:name="_Toc174372176"/>
      <w:r w:rsidRPr="00602A86">
        <w:rPr>
          <w:rStyle w:val="CharSectno"/>
        </w:rPr>
        <w:t>2</w:t>
      </w:r>
      <w:r>
        <w:t xml:space="preserve">  Commencement</w:t>
      </w:r>
      <w:bookmarkEnd w:id="1"/>
    </w:p>
    <w:p w14:paraId="25DB713F" w14:textId="77777777"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720E23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6E944FF8" w14:textId="77777777"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2D5FF05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CCC9A1" w14:textId="77777777"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12464C7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94250D" w14:textId="77777777"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25E4FB2" w14:textId="77777777"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242FB1" w14:textId="77777777"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14:paraId="5E79B0A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F0C07C" w14:textId="77777777"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151890" w14:textId="77777777"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5BF2AD" w14:textId="77777777"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14:paraId="25C73E4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7C219B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720E2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223710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720E23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A72F1D" w14:textId="76F6081F" w:rsidR="005452CC" w:rsidRDefault="00B32225">
            <w:pPr>
              <w:pStyle w:val="Tabletext"/>
            </w:pPr>
            <w:r>
              <w:t>12 October 2024</w:t>
            </w:r>
            <w:bookmarkStart w:id="2" w:name="_GoBack"/>
            <w:bookmarkEnd w:id="2"/>
          </w:p>
        </w:tc>
      </w:tr>
    </w:tbl>
    <w:p w14:paraId="67AC31D5" w14:textId="77777777"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720E23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720E23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540099A3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720E23">
        <w:t>this instrument</w:t>
      </w:r>
      <w:r w:rsidRPr="005F477A">
        <w:t xml:space="preserve">. Information may be inserted in this column, or information in it may be edited, in any published version of </w:t>
      </w:r>
      <w:r w:rsidR="00720E23">
        <w:t>this instrument</w:t>
      </w:r>
      <w:r w:rsidRPr="005F477A">
        <w:t>.</w:t>
      </w:r>
    </w:p>
    <w:p w14:paraId="3612D337" w14:textId="77777777" w:rsidR="00BF6650" w:rsidRDefault="00BF6650" w:rsidP="00BF6650">
      <w:pPr>
        <w:pStyle w:val="ActHead5"/>
      </w:pPr>
      <w:bookmarkStart w:id="3" w:name="_Toc174372177"/>
      <w:r w:rsidRPr="00602A86">
        <w:rPr>
          <w:rStyle w:val="CharSectno"/>
        </w:rPr>
        <w:t>3</w:t>
      </w:r>
      <w:r>
        <w:t xml:space="preserve">  Authority</w:t>
      </w:r>
      <w:bookmarkEnd w:id="3"/>
    </w:p>
    <w:p w14:paraId="0B3DA606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720E23">
        <w:t>This instrument is</w:t>
      </w:r>
      <w:r>
        <w:t xml:space="preserve"> made under the </w:t>
      </w:r>
      <w:r w:rsidR="00FC6A81" w:rsidRPr="00FC6A81">
        <w:rPr>
          <w:i/>
        </w:rPr>
        <w:t>Taxation Administration Act 1953</w:t>
      </w:r>
      <w:r w:rsidR="00546FA3" w:rsidRPr="00036E24">
        <w:t>.</w:t>
      </w:r>
    </w:p>
    <w:p w14:paraId="5716DAC4" w14:textId="77777777" w:rsidR="00557C7A" w:rsidRDefault="00BF6650" w:rsidP="00557C7A">
      <w:pPr>
        <w:pStyle w:val="ActHead5"/>
      </w:pPr>
      <w:bookmarkStart w:id="4" w:name="_Toc174372178"/>
      <w:r w:rsidRPr="00602A86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22D37FF3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720E23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720E23">
        <w:t>this instrument</w:t>
      </w:r>
      <w:r w:rsidR="00083F48" w:rsidRPr="00083F48">
        <w:t xml:space="preserve"> has effect according to its terms.</w:t>
      </w:r>
    </w:p>
    <w:p w14:paraId="26E05296" w14:textId="77777777" w:rsidR="0048364F" w:rsidRDefault="0048364F" w:rsidP="009C5989">
      <w:pPr>
        <w:pStyle w:val="ActHead6"/>
        <w:pageBreakBefore/>
      </w:pPr>
      <w:bookmarkStart w:id="5" w:name="_Toc174372179"/>
      <w:r w:rsidRPr="00602A86">
        <w:rPr>
          <w:rStyle w:val="CharAmSchNo"/>
        </w:rPr>
        <w:lastRenderedPageBreak/>
        <w:t>Schedule 1</w:t>
      </w:r>
      <w:r>
        <w:t>—</w:t>
      </w:r>
      <w:r w:rsidR="00460499" w:rsidRPr="00602A86">
        <w:rPr>
          <w:rStyle w:val="CharAmSchText"/>
        </w:rPr>
        <w:t>Amendments</w:t>
      </w:r>
      <w:bookmarkEnd w:id="5"/>
    </w:p>
    <w:p w14:paraId="06CD1F02" w14:textId="77777777" w:rsidR="0004044E" w:rsidRPr="00602A86" w:rsidRDefault="0004044E" w:rsidP="0004044E">
      <w:pPr>
        <w:pStyle w:val="Header"/>
      </w:pPr>
      <w:r w:rsidRPr="00602A86">
        <w:rPr>
          <w:rStyle w:val="CharAmPartNo"/>
        </w:rPr>
        <w:t xml:space="preserve"> </w:t>
      </w:r>
      <w:r w:rsidRPr="00602A86">
        <w:rPr>
          <w:rStyle w:val="CharAmPartText"/>
        </w:rPr>
        <w:t xml:space="preserve"> </w:t>
      </w:r>
    </w:p>
    <w:p w14:paraId="062B5364" w14:textId="77777777" w:rsidR="00426535" w:rsidRPr="00051D61" w:rsidRDefault="00426535" w:rsidP="00426535">
      <w:pPr>
        <w:pStyle w:val="ActHead9"/>
      </w:pPr>
      <w:bookmarkStart w:id="6" w:name="_Toc174372180"/>
      <w:r w:rsidRPr="00051D61">
        <w:t xml:space="preserve">Taxation Administration </w:t>
      </w:r>
      <w:r w:rsidR="002D69F9">
        <w:t>Regulations 2</w:t>
      </w:r>
      <w:r w:rsidRPr="00051D61">
        <w:t>017</w:t>
      </w:r>
      <w:bookmarkEnd w:id="6"/>
    </w:p>
    <w:p w14:paraId="472AD7A1" w14:textId="77777777" w:rsidR="00426535" w:rsidRPr="00051D61" w:rsidRDefault="00426535" w:rsidP="00426535">
      <w:pPr>
        <w:pStyle w:val="ItemHead"/>
      </w:pPr>
      <w:r w:rsidRPr="00051D61">
        <w:t>1  After Division 3 of Part 2</w:t>
      </w:r>
    </w:p>
    <w:p w14:paraId="519F0D16" w14:textId="77777777" w:rsidR="00426535" w:rsidRPr="00051D61" w:rsidRDefault="00426535" w:rsidP="00426535">
      <w:pPr>
        <w:pStyle w:val="Item"/>
      </w:pPr>
      <w:r w:rsidRPr="00051D61">
        <w:t>Insert:</w:t>
      </w:r>
    </w:p>
    <w:p w14:paraId="5DC5D769" w14:textId="77777777" w:rsidR="00426535" w:rsidRPr="00051D61" w:rsidRDefault="00426535" w:rsidP="00426535">
      <w:pPr>
        <w:pStyle w:val="ActHead3"/>
      </w:pPr>
      <w:bookmarkStart w:id="7" w:name="_Toc174372181"/>
      <w:r w:rsidRPr="00602A86">
        <w:rPr>
          <w:rStyle w:val="CharDivNo"/>
        </w:rPr>
        <w:t>Division 3A</w:t>
      </w:r>
      <w:r w:rsidRPr="00051D61">
        <w:t>—</w:t>
      </w:r>
      <w:r w:rsidRPr="00602A86">
        <w:rPr>
          <w:rStyle w:val="CharDivText"/>
        </w:rPr>
        <w:t>Protection for whistleblowers</w:t>
      </w:r>
      <w:bookmarkEnd w:id="7"/>
    </w:p>
    <w:p w14:paraId="09E5CFDC" w14:textId="77777777" w:rsidR="00426535" w:rsidRDefault="00426535" w:rsidP="00426535">
      <w:pPr>
        <w:pStyle w:val="ActHead5"/>
      </w:pPr>
      <w:bookmarkStart w:id="8" w:name="_Toc174372182"/>
      <w:r w:rsidRPr="00602A86">
        <w:rPr>
          <w:rStyle w:val="CharSectno"/>
        </w:rPr>
        <w:t>13A</w:t>
      </w:r>
      <w:r>
        <w:t xml:space="preserve">  Eligible</w:t>
      </w:r>
      <w:r w:rsidRPr="00051D61">
        <w:t xml:space="preserve"> recipients of disclosures</w:t>
      </w:r>
      <w:bookmarkEnd w:id="8"/>
    </w:p>
    <w:p w14:paraId="5063CFF0" w14:textId="77777777" w:rsidR="00426535" w:rsidRDefault="00426535" w:rsidP="00426535">
      <w:pPr>
        <w:pStyle w:val="subsection"/>
      </w:pPr>
      <w:r w:rsidRPr="00051D61">
        <w:tab/>
      </w:r>
      <w:r w:rsidRPr="00051D61">
        <w:tab/>
        <w:t xml:space="preserve">For the purposes of </w:t>
      </w:r>
      <w:r w:rsidR="002D69F9">
        <w:t>paragraph 1</w:t>
      </w:r>
      <w:r w:rsidRPr="00051D61">
        <w:t>4ZZ</w:t>
      </w:r>
      <w:r>
        <w:t>V</w:t>
      </w:r>
      <w:r w:rsidRPr="00051D61">
        <w:t>(</w:t>
      </w:r>
      <w:r>
        <w:t>1</w:t>
      </w:r>
      <w:r w:rsidRPr="00051D61">
        <w:t>)(d) of the Act</w:t>
      </w:r>
      <w:r>
        <w:t>, the Inspector</w:t>
      </w:r>
      <w:r w:rsidR="002D69F9">
        <w:noBreakHyphen/>
      </w:r>
      <w:r>
        <w:t>General of Taxation is prescribed in relation to all entities.</w:t>
      </w:r>
    </w:p>
    <w:p w14:paraId="202CF9B0" w14:textId="77777777" w:rsidR="00426535" w:rsidRPr="00051D61" w:rsidRDefault="00426535" w:rsidP="00426535">
      <w:pPr>
        <w:pStyle w:val="ActHead5"/>
      </w:pPr>
      <w:bookmarkStart w:id="9" w:name="_Toc174372183"/>
      <w:r w:rsidRPr="00602A86">
        <w:rPr>
          <w:rStyle w:val="CharSectno"/>
        </w:rPr>
        <w:t>13B</w:t>
      </w:r>
      <w:r w:rsidRPr="00051D61">
        <w:t xml:space="preserve">  Authorised recipients of disclosures of confidential information</w:t>
      </w:r>
      <w:bookmarkEnd w:id="9"/>
    </w:p>
    <w:p w14:paraId="7873A40F" w14:textId="77777777" w:rsidR="00426535" w:rsidRPr="00051D61" w:rsidRDefault="00426535" w:rsidP="00426535">
      <w:pPr>
        <w:pStyle w:val="subsection"/>
      </w:pPr>
      <w:r w:rsidRPr="00051D61">
        <w:tab/>
      </w:r>
      <w:r w:rsidRPr="00051D61">
        <w:tab/>
        <w:t xml:space="preserve">For the purposes of </w:t>
      </w:r>
      <w:r w:rsidR="002D69F9">
        <w:t>paragraph 1</w:t>
      </w:r>
      <w:r w:rsidRPr="00051D61">
        <w:t>4ZZW(2)(d) of the Act, the following are prescribed:</w:t>
      </w:r>
    </w:p>
    <w:p w14:paraId="0769CC76" w14:textId="77777777" w:rsidR="00426535" w:rsidRDefault="00426535" w:rsidP="00426535">
      <w:pPr>
        <w:pStyle w:val="paragraph"/>
      </w:pPr>
      <w:r>
        <w:tab/>
        <w:t>(a)</w:t>
      </w:r>
      <w:r>
        <w:tab/>
        <w:t>the Inspector</w:t>
      </w:r>
      <w:r w:rsidR="002D69F9">
        <w:noBreakHyphen/>
      </w:r>
      <w:r>
        <w:t>General of Taxation;</w:t>
      </w:r>
    </w:p>
    <w:p w14:paraId="00D58BD6" w14:textId="77777777" w:rsidR="00426535" w:rsidRPr="00051D61" w:rsidRDefault="00426535" w:rsidP="00426535">
      <w:pPr>
        <w:pStyle w:val="paragraph"/>
      </w:pPr>
      <w:r w:rsidRPr="00051D61">
        <w:tab/>
        <w:t>(</w:t>
      </w:r>
      <w:r>
        <w:t>b</w:t>
      </w:r>
      <w:r w:rsidRPr="00051D61">
        <w:t>)</w:t>
      </w:r>
      <w:r w:rsidRPr="00051D61">
        <w:tab/>
        <w:t>the Tax Practitioners Board;</w:t>
      </w:r>
    </w:p>
    <w:p w14:paraId="1B62305D" w14:textId="77777777" w:rsidR="00426535" w:rsidRPr="00051D61" w:rsidRDefault="00426535" w:rsidP="00426535">
      <w:pPr>
        <w:pStyle w:val="paragraph"/>
      </w:pPr>
      <w:r w:rsidRPr="00051D61">
        <w:tab/>
        <w:t>(</w:t>
      </w:r>
      <w:r>
        <w:t>c</w:t>
      </w:r>
      <w:r w:rsidRPr="00051D61">
        <w:t>)</w:t>
      </w:r>
      <w:r w:rsidRPr="00051D61">
        <w:tab/>
        <w:t>the Commissioner of the Australian Charities and Not</w:t>
      </w:r>
      <w:r w:rsidR="002D69F9">
        <w:noBreakHyphen/>
      </w:r>
      <w:r w:rsidRPr="00051D61">
        <w:t>for</w:t>
      </w:r>
      <w:r w:rsidR="002D69F9">
        <w:noBreakHyphen/>
      </w:r>
      <w:r w:rsidRPr="00051D61">
        <w:t>profits Commission.</w:t>
      </w:r>
    </w:p>
    <w:p w14:paraId="20E62C4A" w14:textId="77777777" w:rsidR="00426535" w:rsidRPr="00051D61" w:rsidRDefault="00426535" w:rsidP="00426535">
      <w:pPr>
        <w:pStyle w:val="ItemHead"/>
      </w:pPr>
      <w:r>
        <w:t>2</w:t>
      </w:r>
      <w:r w:rsidRPr="00051D61">
        <w:t xml:space="preserve">  In the appropriate position in Part 7</w:t>
      </w:r>
    </w:p>
    <w:p w14:paraId="393DE352" w14:textId="77777777" w:rsidR="00426535" w:rsidRPr="00051D61" w:rsidRDefault="00426535" w:rsidP="00426535">
      <w:pPr>
        <w:pStyle w:val="Item"/>
      </w:pPr>
      <w:r w:rsidRPr="00051D61">
        <w:t>Insert:</w:t>
      </w:r>
    </w:p>
    <w:p w14:paraId="1646871D" w14:textId="77777777" w:rsidR="00426535" w:rsidRPr="00051D61" w:rsidRDefault="00426535" w:rsidP="00426535">
      <w:pPr>
        <w:pStyle w:val="ActHead3"/>
      </w:pPr>
      <w:bookmarkStart w:id="10" w:name="_Toc174372184"/>
      <w:r w:rsidRPr="00602A86">
        <w:rPr>
          <w:rStyle w:val="CharDivNo"/>
        </w:rPr>
        <w:t>Division 7</w:t>
      </w:r>
      <w:r w:rsidRPr="00051D61">
        <w:t>—</w:t>
      </w:r>
      <w:r w:rsidRPr="00602A86">
        <w:rPr>
          <w:rStyle w:val="CharDivText"/>
        </w:rPr>
        <w:t xml:space="preserve">Transitional matters relating to the </w:t>
      </w:r>
      <w:bookmarkEnd w:id="10"/>
      <w:r w:rsidR="00AE23CC" w:rsidRPr="00602A86">
        <w:rPr>
          <w:rStyle w:val="CharDivText"/>
        </w:rPr>
        <w:t>Taxation Administration Amendment (Extending Tax Whistleblower Protections) Regulations 2024</w:t>
      </w:r>
    </w:p>
    <w:p w14:paraId="2ABA15E3" w14:textId="77777777" w:rsidR="00426535" w:rsidRPr="00051D61" w:rsidRDefault="00426535" w:rsidP="00426535">
      <w:pPr>
        <w:pStyle w:val="ActHead5"/>
      </w:pPr>
      <w:bookmarkStart w:id="11" w:name="_Toc174372185"/>
      <w:r w:rsidRPr="00602A86">
        <w:rPr>
          <w:rStyle w:val="CharSectno"/>
        </w:rPr>
        <w:t>78</w:t>
      </w:r>
      <w:r w:rsidRPr="00051D61">
        <w:t xml:space="preserve">  Disclosures of information</w:t>
      </w:r>
      <w:bookmarkEnd w:id="11"/>
    </w:p>
    <w:p w14:paraId="3FE681B4" w14:textId="77777777" w:rsidR="00426535" w:rsidRDefault="00426535" w:rsidP="00426535">
      <w:pPr>
        <w:pStyle w:val="subsection"/>
      </w:pPr>
      <w:r w:rsidRPr="00051D61">
        <w:tab/>
      </w:r>
      <w:r>
        <w:t>(1)</w:t>
      </w:r>
      <w:r w:rsidRPr="00051D61">
        <w:tab/>
        <w:t>Section 13</w:t>
      </w:r>
      <w:r>
        <w:t>A</w:t>
      </w:r>
      <w:r w:rsidRPr="00051D61">
        <w:t xml:space="preserve"> of this instrument, as inserted by Schedule</w:t>
      </w:r>
      <w:r w:rsidRPr="00051D61">
        <w:rPr>
          <w:i/>
        </w:rPr>
        <w:t xml:space="preserve"> </w:t>
      </w:r>
      <w:r w:rsidR="00EB3598">
        <w:t>1</w:t>
      </w:r>
      <w:r w:rsidRPr="00051D61">
        <w:t xml:space="preserve"> to the </w:t>
      </w:r>
      <w:r w:rsidR="00EB3598" w:rsidRPr="00EB3598">
        <w:rPr>
          <w:i/>
        </w:rPr>
        <w:t>Taxation Administration Amendment (Extending Tax Whistleblower Protections) Regulations 2024</w:t>
      </w:r>
      <w:r w:rsidRPr="00051D61">
        <w:t xml:space="preserve">, applies to a disclosure of information mentioned in </w:t>
      </w:r>
      <w:r w:rsidR="002D69F9">
        <w:t>subsection 1</w:t>
      </w:r>
      <w:r w:rsidRPr="00051D61">
        <w:t>4ZZ</w:t>
      </w:r>
      <w:r>
        <w:t>T(2)</w:t>
      </w:r>
      <w:r w:rsidRPr="00051D61">
        <w:t xml:space="preserve"> of the Act that is made, on or after the commencement of that Schedule, in relation to </w:t>
      </w:r>
      <w:r>
        <w:t xml:space="preserve">matters mentioned in </w:t>
      </w:r>
      <w:r w:rsidR="002D69F9">
        <w:t>paragraph 1</w:t>
      </w:r>
      <w:r>
        <w:t xml:space="preserve">4ZZT(2)(c) of the Act that arose before, </w:t>
      </w:r>
      <w:r w:rsidRPr="00051D61">
        <w:t>on or after that commencement.</w:t>
      </w:r>
    </w:p>
    <w:p w14:paraId="090AA0DF" w14:textId="77777777" w:rsidR="00426535" w:rsidRPr="00051D61" w:rsidRDefault="00426535" w:rsidP="00426535">
      <w:pPr>
        <w:pStyle w:val="subsection"/>
      </w:pPr>
      <w:r w:rsidRPr="00051D61">
        <w:tab/>
      </w:r>
      <w:r>
        <w:t>(2)</w:t>
      </w:r>
      <w:r w:rsidRPr="00051D61">
        <w:tab/>
        <w:t>Section 13</w:t>
      </w:r>
      <w:r>
        <w:t>B</w:t>
      </w:r>
      <w:r w:rsidRPr="00051D61">
        <w:t xml:space="preserve"> of this instrument, as inserted by Schedule</w:t>
      </w:r>
      <w:r w:rsidRPr="00051D61">
        <w:rPr>
          <w:i/>
        </w:rPr>
        <w:t xml:space="preserve"> </w:t>
      </w:r>
      <w:r w:rsidR="00EB3598">
        <w:t>1</w:t>
      </w:r>
      <w:r w:rsidRPr="00051D61">
        <w:t xml:space="preserve"> to the </w:t>
      </w:r>
      <w:r w:rsidR="00EB3598" w:rsidRPr="00EB3598">
        <w:rPr>
          <w:i/>
        </w:rPr>
        <w:t>Taxation Administration Amendment (Extending Tax Whistleblower Protections) Regulations 2024</w:t>
      </w:r>
      <w:r w:rsidRPr="00051D61">
        <w:t xml:space="preserve">, applies to a disclosure of confidential information mentioned in </w:t>
      </w:r>
      <w:r w:rsidR="002D69F9">
        <w:t>paragraph 1</w:t>
      </w:r>
      <w:r w:rsidRPr="00051D61">
        <w:t xml:space="preserve">4ZZW(1)(b) of the Act that is made, on or after the commencement of that Schedule, in relation to a qualifying disclosure mentioned in </w:t>
      </w:r>
      <w:r w:rsidR="002D69F9">
        <w:t>paragraph 1</w:t>
      </w:r>
      <w:r w:rsidRPr="00051D61">
        <w:t>4ZZW(1)(a) of the Act that was made before, on or after that commencement.</w:t>
      </w:r>
    </w:p>
    <w:sectPr w:rsidR="00426535" w:rsidRPr="00051D61" w:rsidSect="00376AE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BC07F" w14:textId="77777777" w:rsidR="00E96864" w:rsidRDefault="00E96864" w:rsidP="0048364F">
      <w:pPr>
        <w:spacing w:line="240" w:lineRule="auto"/>
      </w:pPr>
      <w:r>
        <w:separator/>
      </w:r>
    </w:p>
  </w:endnote>
  <w:endnote w:type="continuationSeparator" w:id="0">
    <w:p w14:paraId="248FBC20" w14:textId="77777777" w:rsidR="00E96864" w:rsidRDefault="00E9686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9388" w14:textId="77777777" w:rsidR="0048364F" w:rsidRPr="00376AEE" w:rsidRDefault="00376AEE" w:rsidP="00376AE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76AEE">
      <w:rPr>
        <w:i/>
        <w:sz w:val="18"/>
      </w:rPr>
      <w:t>OPC67093 -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C6F7F" w14:textId="77777777" w:rsidR="0048364F" w:rsidRDefault="0048364F" w:rsidP="00E97334"/>
  <w:p w14:paraId="6CEE3A5E" w14:textId="77777777" w:rsidR="00E97334" w:rsidRPr="00376AEE" w:rsidRDefault="00376AEE" w:rsidP="00376AEE">
    <w:pPr>
      <w:rPr>
        <w:rFonts w:cs="Times New Roman"/>
        <w:i/>
        <w:sz w:val="18"/>
      </w:rPr>
    </w:pPr>
    <w:r w:rsidRPr="00376AEE">
      <w:rPr>
        <w:rFonts w:cs="Times New Roman"/>
        <w:i/>
        <w:sz w:val="18"/>
      </w:rPr>
      <w:t>OPC67093 -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8B26" w14:textId="77777777" w:rsidR="0048364F" w:rsidRPr="00376AEE" w:rsidRDefault="00376AEE" w:rsidP="00376AE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76AEE">
      <w:rPr>
        <w:i/>
        <w:sz w:val="18"/>
      </w:rPr>
      <w:t>OPC67093 -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3534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7AEB3CF" w14:textId="77777777" w:rsidTr="00602A8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74C97B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62595D" w14:textId="1E811A8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709B">
            <w:rPr>
              <w:i/>
              <w:sz w:val="18"/>
            </w:rPr>
            <w:t xml:space="preserve">Taxation Administration Amendment (Extending Tax </w:t>
          </w:r>
          <w:proofErr w:type="spellStart"/>
          <w:r w:rsidR="008A709B">
            <w:rPr>
              <w:i/>
              <w:sz w:val="18"/>
            </w:rPr>
            <w:t>Whistleblower</w:t>
          </w:r>
          <w:proofErr w:type="spellEnd"/>
          <w:r w:rsidR="008A709B">
            <w:rPr>
              <w:i/>
              <w:sz w:val="18"/>
            </w:rPr>
            <w:t xml:space="preserve"> Protections)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0B0AE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434EF41" w14:textId="77777777" w:rsidR="00A136F5" w:rsidRPr="00376AEE" w:rsidRDefault="00376AEE" w:rsidP="00376AEE">
    <w:pPr>
      <w:rPr>
        <w:rFonts w:cs="Times New Roman"/>
        <w:i/>
        <w:sz w:val="18"/>
      </w:rPr>
    </w:pPr>
    <w:r w:rsidRPr="00376AEE">
      <w:rPr>
        <w:rFonts w:cs="Times New Roman"/>
        <w:i/>
        <w:sz w:val="18"/>
      </w:rPr>
      <w:t>OPC67093 -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6D46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E0FF239" w14:textId="77777777" w:rsidTr="00602A8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6D612BC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999D40" w14:textId="268FE62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709B">
            <w:rPr>
              <w:i/>
              <w:sz w:val="18"/>
            </w:rPr>
            <w:t xml:space="preserve">Taxation Administration Amendment (Extending Tax </w:t>
          </w:r>
          <w:proofErr w:type="spellStart"/>
          <w:r w:rsidR="008A709B">
            <w:rPr>
              <w:i/>
              <w:sz w:val="18"/>
            </w:rPr>
            <w:t>Whistleblower</w:t>
          </w:r>
          <w:proofErr w:type="spellEnd"/>
          <w:r w:rsidR="008A709B">
            <w:rPr>
              <w:i/>
              <w:sz w:val="18"/>
            </w:rPr>
            <w:t xml:space="preserve"> Protections)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93269C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CC37C5" w14:textId="77777777" w:rsidR="00A136F5" w:rsidRPr="00376AEE" w:rsidRDefault="00376AEE" w:rsidP="00376AEE">
    <w:pPr>
      <w:rPr>
        <w:rFonts w:cs="Times New Roman"/>
        <w:i/>
        <w:sz w:val="18"/>
      </w:rPr>
    </w:pPr>
    <w:r w:rsidRPr="00376AEE">
      <w:rPr>
        <w:rFonts w:cs="Times New Roman"/>
        <w:i/>
        <w:sz w:val="18"/>
      </w:rPr>
      <w:t>OPC67093 -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ED910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DD9D065" w14:textId="77777777" w:rsidTr="00602A8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0A2870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BDFA33" w14:textId="2415CE3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709B">
            <w:rPr>
              <w:i/>
              <w:sz w:val="18"/>
            </w:rPr>
            <w:t xml:space="preserve">Taxation Administration Amendment (Extending Tax </w:t>
          </w:r>
          <w:proofErr w:type="spellStart"/>
          <w:r w:rsidR="008A709B">
            <w:rPr>
              <w:i/>
              <w:sz w:val="18"/>
            </w:rPr>
            <w:t>Whistleblower</w:t>
          </w:r>
          <w:proofErr w:type="spellEnd"/>
          <w:r w:rsidR="008A709B">
            <w:rPr>
              <w:i/>
              <w:sz w:val="18"/>
            </w:rPr>
            <w:t xml:space="preserve"> Protections)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34422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81C7575" w14:textId="77777777" w:rsidR="00A136F5" w:rsidRPr="00376AEE" w:rsidRDefault="00376AEE" w:rsidP="00376AEE">
    <w:pPr>
      <w:rPr>
        <w:rFonts w:cs="Times New Roman"/>
        <w:i/>
        <w:sz w:val="18"/>
      </w:rPr>
    </w:pPr>
    <w:r w:rsidRPr="00376AEE">
      <w:rPr>
        <w:rFonts w:cs="Times New Roman"/>
        <w:i/>
        <w:sz w:val="18"/>
      </w:rPr>
      <w:t>OPC67093 -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FE555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67C11F5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CDBBCE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AAA414" w14:textId="4DD1B34E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709B">
            <w:rPr>
              <w:i/>
              <w:sz w:val="18"/>
            </w:rPr>
            <w:t xml:space="preserve">Taxation Administration Amendment (Extending Tax </w:t>
          </w:r>
          <w:proofErr w:type="spellStart"/>
          <w:r w:rsidR="008A709B">
            <w:rPr>
              <w:i/>
              <w:sz w:val="18"/>
            </w:rPr>
            <w:t>Whistleblower</w:t>
          </w:r>
          <w:proofErr w:type="spellEnd"/>
          <w:r w:rsidR="008A709B">
            <w:rPr>
              <w:i/>
              <w:sz w:val="18"/>
            </w:rPr>
            <w:t xml:space="preserve"> Protections)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656FBB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C9A03F" w14:textId="77777777" w:rsidR="007A6863" w:rsidRPr="00376AEE" w:rsidRDefault="00376AEE" w:rsidP="00376AEE">
    <w:pPr>
      <w:rPr>
        <w:rFonts w:cs="Times New Roman"/>
        <w:i/>
        <w:sz w:val="18"/>
      </w:rPr>
    </w:pPr>
    <w:r w:rsidRPr="00376AEE">
      <w:rPr>
        <w:rFonts w:cs="Times New Roman"/>
        <w:i/>
        <w:sz w:val="18"/>
      </w:rPr>
      <w:t>OPC67093 -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DE55C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1C7BAE7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94F9C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3FFF38" w14:textId="0DED4C8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709B">
            <w:rPr>
              <w:i/>
              <w:sz w:val="18"/>
            </w:rPr>
            <w:t xml:space="preserve">Taxation Administration Amendment (Extending Tax </w:t>
          </w:r>
          <w:proofErr w:type="spellStart"/>
          <w:r w:rsidR="008A709B">
            <w:rPr>
              <w:i/>
              <w:sz w:val="18"/>
            </w:rPr>
            <w:t>Whistleblower</w:t>
          </w:r>
          <w:proofErr w:type="spellEnd"/>
          <w:r w:rsidR="008A709B">
            <w:rPr>
              <w:i/>
              <w:sz w:val="18"/>
            </w:rPr>
            <w:t xml:space="preserve"> Protections)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2EE7B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E20A43" w14:textId="77777777" w:rsidR="00A136F5" w:rsidRPr="00376AEE" w:rsidRDefault="00376AEE" w:rsidP="00376AEE">
    <w:pPr>
      <w:rPr>
        <w:rFonts w:cs="Times New Roman"/>
        <w:i/>
        <w:sz w:val="18"/>
      </w:rPr>
    </w:pPr>
    <w:r w:rsidRPr="00376AEE">
      <w:rPr>
        <w:rFonts w:cs="Times New Roman"/>
        <w:i/>
        <w:sz w:val="18"/>
      </w:rPr>
      <w:t>OPC67093 -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D73B2" w14:textId="77777777" w:rsidR="00E96864" w:rsidRDefault="00E96864" w:rsidP="0048364F">
      <w:pPr>
        <w:spacing w:line="240" w:lineRule="auto"/>
      </w:pPr>
      <w:r>
        <w:separator/>
      </w:r>
    </w:p>
  </w:footnote>
  <w:footnote w:type="continuationSeparator" w:id="0">
    <w:p w14:paraId="086CECEB" w14:textId="77777777" w:rsidR="00E96864" w:rsidRDefault="00E9686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1EEF1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1D6DB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7F71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B0E85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12767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D608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E2B1" w14:textId="24A76A2E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3222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32225">
      <w:rPr>
        <w:noProof/>
        <w:sz w:val="20"/>
      </w:rPr>
      <w:t>Amendments</w:t>
    </w:r>
    <w:r>
      <w:rPr>
        <w:sz w:val="20"/>
      </w:rPr>
      <w:fldChar w:fldCharType="end"/>
    </w:r>
  </w:p>
  <w:p w14:paraId="0C2E72F3" w14:textId="3EA523D4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CFC952A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FAAEB" w14:textId="54E09144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F9C9E88" w14:textId="27E32617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67ACB35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5B0A7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23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632F8"/>
    <w:rsid w:val="0007169C"/>
    <w:rsid w:val="00077593"/>
    <w:rsid w:val="00083F48"/>
    <w:rsid w:val="000A7DF9"/>
    <w:rsid w:val="000D05EF"/>
    <w:rsid w:val="000D5485"/>
    <w:rsid w:val="000E2792"/>
    <w:rsid w:val="000F21C1"/>
    <w:rsid w:val="000F6DB3"/>
    <w:rsid w:val="00105D72"/>
    <w:rsid w:val="0010745C"/>
    <w:rsid w:val="00110441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155C"/>
    <w:rsid w:val="002468D7"/>
    <w:rsid w:val="00263886"/>
    <w:rsid w:val="00274F15"/>
    <w:rsid w:val="00285CDD"/>
    <w:rsid w:val="00291167"/>
    <w:rsid w:val="00297ECB"/>
    <w:rsid w:val="002C152A"/>
    <w:rsid w:val="002D043A"/>
    <w:rsid w:val="002D69F9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6AEE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26535"/>
    <w:rsid w:val="0044291A"/>
    <w:rsid w:val="00460499"/>
    <w:rsid w:val="0046586A"/>
    <w:rsid w:val="00474835"/>
    <w:rsid w:val="004819C7"/>
    <w:rsid w:val="0048364F"/>
    <w:rsid w:val="00490F2E"/>
    <w:rsid w:val="00496DB3"/>
    <w:rsid w:val="00496F97"/>
    <w:rsid w:val="004A53EA"/>
    <w:rsid w:val="004B262C"/>
    <w:rsid w:val="004D72A6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E75E3"/>
    <w:rsid w:val="005F4840"/>
    <w:rsid w:val="005F7738"/>
    <w:rsid w:val="00600219"/>
    <w:rsid w:val="00602A86"/>
    <w:rsid w:val="00613EAD"/>
    <w:rsid w:val="006158AC"/>
    <w:rsid w:val="00634CFC"/>
    <w:rsid w:val="00640402"/>
    <w:rsid w:val="00640F78"/>
    <w:rsid w:val="00646E7B"/>
    <w:rsid w:val="00655D6A"/>
    <w:rsid w:val="00656DE9"/>
    <w:rsid w:val="00677CC2"/>
    <w:rsid w:val="00685F42"/>
    <w:rsid w:val="006866A1"/>
    <w:rsid w:val="00691F3C"/>
    <w:rsid w:val="0069207B"/>
    <w:rsid w:val="006A4309"/>
    <w:rsid w:val="006B0E55"/>
    <w:rsid w:val="006B7006"/>
    <w:rsid w:val="006C7F8C"/>
    <w:rsid w:val="006D7AB9"/>
    <w:rsid w:val="00700B2C"/>
    <w:rsid w:val="00713084"/>
    <w:rsid w:val="00720E23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4172C"/>
    <w:rsid w:val="00852DA1"/>
    <w:rsid w:val="00856A31"/>
    <w:rsid w:val="008754D0"/>
    <w:rsid w:val="00877D48"/>
    <w:rsid w:val="008816F0"/>
    <w:rsid w:val="0088345B"/>
    <w:rsid w:val="008A16A5"/>
    <w:rsid w:val="008A709B"/>
    <w:rsid w:val="008B5D42"/>
    <w:rsid w:val="008B7626"/>
    <w:rsid w:val="008C2B5D"/>
    <w:rsid w:val="008C7520"/>
    <w:rsid w:val="008D0EE0"/>
    <w:rsid w:val="008D5B99"/>
    <w:rsid w:val="008D7A27"/>
    <w:rsid w:val="008E4702"/>
    <w:rsid w:val="008E69AA"/>
    <w:rsid w:val="008F4F1C"/>
    <w:rsid w:val="00911310"/>
    <w:rsid w:val="009159D6"/>
    <w:rsid w:val="00922764"/>
    <w:rsid w:val="00932377"/>
    <w:rsid w:val="009402B8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8DD"/>
    <w:rsid w:val="009C5989"/>
    <w:rsid w:val="009D08DA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E23CC"/>
    <w:rsid w:val="00AF55FF"/>
    <w:rsid w:val="00B032D8"/>
    <w:rsid w:val="00B10546"/>
    <w:rsid w:val="00B32225"/>
    <w:rsid w:val="00B33B3C"/>
    <w:rsid w:val="00B40D74"/>
    <w:rsid w:val="00B52663"/>
    <w:rsid w:val="00B56DCB"/>
    <w:rsid w:val="00B770D2"/>
    <w:rsid w:val="00B846AE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178FB"/>
    <w:rsid w:val="00C42BF8"/>
    <w:rsid w:val="00C460AE"/>
    <w:rsid w:val="00C50043"/>
    <w:rsid w:val="00C50A0F"/>
    <w:rsid w:val="00C7573B"/>
    <w:rsid w:val="00C76CF3"/>
    <w:rsid w:val="00CA7844"/>
    <w:rsid w:val="00CB58EF"/>
    <w:rsid w:val="00CC3F3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07B9"/>
    <w:rsid w:val="00DC4E8C"/>
    <w:rsid w:val="00DE149E"/>
    <w:rsid w:val="00DF7C32"/>
    <w:rsid w:val="00E05704"/>
    <w:rsid w:val="00E12F1A"/>
    <w:rsid w:val="00E15561"/>
    <w:rsid w:val="00E21CFB"/>
    <w:rsid w:val="00E22935"/>
    <w:rsid w:val="00E5015C"/>
    <w:rsid w:val="00E54292"/>
    <w:rsid w:val="00E60191"/>
    <w:rsid w:val="00E74DC7"/>
    <w:rsid w:val="00E87699"/>
    <w:rsid w:val="00E92E27"/>
    <w:rsid w:val="00E9586B"/>
    <w:rsid w:val="00E96864"/>
    <w:rsid w:val="00E97334"/>
    <w:rsid w:val="00EA0D36"/>
    <w:rsid w:val="00EB3598"/>
    <w:rsid w:val="00ED4928"/>
    <w:rsid w:val="00ED5141"/>
    <w:rsid w:val="00EE038C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7A04"/>
    <w:rsid w:val="00FC514D"/>
    <w:rsid w:val="00FC6A81"/>
    <w:rsid w:val="00FD1732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90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D69F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9F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9F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9F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69F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69F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69F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D69F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D69F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D69F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D69F9"/>
  </w:style>
  <w:style w:type="paragraph" w:customStyle="1" w:styleId="OPCParaBase">
    <w:name w:val="OPCParaBase"/>
    <w:qFormat/>
    <w:rsid w:val="002D69F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D69F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D69F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D69F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D69F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D69F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D69F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D69F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D69F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D69F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D69F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D69F9"/>
  </w:style>
  <w:style w:type="paragraph" w:customStyle="1" w:styleId="Blocks">
    <w:name w:val="Blocks"/>
    <w:aliases w:val="bb"/>
    <w:basedOn w:val="OPCParaBase"/>
    <w:qFormat/>
    <w:rsid w:val="002D69F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D6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D69F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D69F9"/>
    <w:rPr>
      <w:i/>
    </w:rPr>
  </w:style>
  <w:style w:type="paragraph" w:customStyle="1" w:styleId="BoxList">
    <w:name w:val="BoxList"/>
    <w:aliases w:val="bl"/>
    <w:basedOn w:val="BoxText"/>
    <w:qFormat/>
    <w:rsid w:val="002D69F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D69F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D69F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D69F9"/>
    <w:pPr>
      <w:ind w:left="1985" w:hanging="851"/>
    </w:pPr>
  </w:style>
  <w:style w:type="character" w:customStyle="1" w:styleId="CharAmPartNo">
    <w:name w:val="CharAmPartNo"/>
    <w:basedOn w:val="OPCCharBase"/>
    <w:qFormat/>
    <w:rsid w:val="002D69F9"/>
  </w:style>
  <w:style w:type="character" w:customStyle="1" w:styleId="CharAmPartText">
    <w:name w:val="CharAmPartText"/>
    <w:basedOn w:val="OPCCharBase"/>
    <w:qFormat/>
    <w:rsid w:val="002D69F9"/>
  </w:style>
  <w:style w:type="character" w:customStyle="1" w:styleId="CharAmSchNo">
    <w:name w:val="CharAmSchNo"/>
    <w:basedOn w:val="OPCCharBase"/>
    <w:qFormat/>
    <w:rsid w:val="002D69F9"/>
  </w:style>
  <w:style w:type="character" w:customStyle="1" w:styleId="CharAmSchText">
    <w:name w:val="CharAmSchText"/>
    <w:basedOn w:val="OPCCharBase"/>
    <w:qFormat/>
    <w:rsid w:val="002D69F9"/>
  </w:style>
  <w:style w:type="character" w:customStyle="1" w:styleId="CharBoldItalic">
    <w:name w:val="CharBoldItalic"/>
    <w:basedOn w:val="OPCCharBase"/>
    <w:uiPriority w:val="1"/>
    <w:qFormat/>
    <w:rsid w:val="002D69F9"/>
    <w:rPr>
      <w:b/>
      <w:i/>
    </w:rPr>
  </w:style>
  <w:style w:type="character" w:customStyle="1" w:styleId="CharChapNo">
    <w:name w:val="CharChapNo"/>
    <w:basedOn w:val="OPCCharBase"/>
    <w:uiPriority w:val="1"/>
    <w:qFormat/>
    <w:rsid w:val="002D69F9"/>
  </w:style>
  <w:style w:type="character" w:customStyle="1" w:styleId="CharChapText">
    <w:name w:val="CharChapText"/>
    <w:basedOn w:val="OPCCharBase"/>
    <w:uiPriority w:val="1"/>
    <w:qFormat/>
    <w:rsid w:val="002D69F9"/>
  </w:style>
  <w:style w:type="character" w:customStyle="1" w:styleId="CharDivNo">
    <w:name w:val="CharDivNo"/>
    <w:basedOn w:val="OPCCharBase"/>
    <w:uiPriority w:val="1"/>
    <w:qFormat/>
    <w:rsid w:val="002D69F9"/>
  </w:style>
  <w:style w:type="character" w:customStyle="1" w:styleId="CharDivText">
    <w:name w:val="CharDivText"/>
    <w:basedOn w:val="OPCCharBase"/>
    <w:uiPriority w:val="1"/>
    <w:qFormat/>
    <w:rsid w:val="002D69F9"/>
  </w:style>
  <w:style w:type="character" w:customStyle="1" w:styleId="CharItalic">
    <w:name w:val="CharItalic"/>
    <w:basedOn w:val="OPCCharBase"/>
    <w:uiPriority w:val="1"/>
    <w:qFormat/>
    <w:rsid w:val="002D69F9"/>
    <w:rPr>
      <w:i/>
    </w:rPr>
  </w:style>
  <w:style w:type="character" w:customStyle="1" w:styleId="CharPartNo">
    <w:name w:val="CharPartNo"/>
    <w:basedOn w:val="OPCCharBase"/>
    <w:uiPriority w:val="1"/>
    <w:qFormat/>
    <w:rsid w:val="002D69F9"/>
  </w:style>
  <w:style w:type="character" w:customStyle="1" w:styleId="CharPartText">
    <w:name w:val="CharPartText"/>
    <w:basedOn w:val="OPCCharBase"/>
    <w:uiPriority w:val="1"/>
    <w:qFormat/>
    <w:rsid w:val="002D69F9"/>
  </w:style>
  <w:style w:type="character" w:customStyle="1" w:styleId="CharSectno">
    <w:name w:val="CharSectno"/>
    <w:basedOn w:val="OPCCharBase"/>
    <w:qFormat/>
    <w:rsid w:val="002D69F9"/>
  </w:style>
  <w:style w:type="character" w:customStyle="1" w:styleId="CharSubdNo">
    <w:name w:val="CharSubdNo"/>
    <w:basedOn w:val="OPCCharBase"/>
    <w:uiPriority w:val="1"/>
    <w:qFormat/>
    <w:rsid w:val="002D69F9"/>
  </w:style>
  <w:style w:type="character" w:customStyle="1" w:styleId="CharSubdText">
    <w:name w:val="CharSubdText"/>
    <w:basedOn w:val="OPCCharBase"/>
    <w:uiPriority w:val="1"/>
    <w:qFormat/>
    <w:rsid w:val="002D69F9"/>
  </w:style>
  <w:style w:type="paragraph" w:customStyle="1" w:styleId="CTA--">
    <w:name w:val="CTA --"/>
    <w:basedOn w:val="OPCParaBase"/>
    <w:next w:val="Normal"/>
    <w:rsid w:val="002D69F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D69F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D69F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D69F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D69F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D69F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D69F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D69F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D69F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D69F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D69F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D69F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D69F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D69F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D69F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D69F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D69F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D69F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D69F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D69F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D69F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D69F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D69F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D69F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D69F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D69F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D69F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D69F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D69F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D69F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D69F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D69F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D69F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D69F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D69F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D69F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D69F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D69F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D69F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D69F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D69F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D69F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D69F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D69F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D69F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D69F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D69F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D69F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D69F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D69F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D69F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D6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D69F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D69F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D69F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D69F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D69F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D69F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D69F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D69F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D69F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D69F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D69F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D69F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D69F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D69F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D69F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D69F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D69F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D69F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D69F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D69F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D69F9"/>
    <w:rPr>
      <w:sz w:val="16"/>
    </w:rPr>
  </w:style>
  <w:style w:type="table" w:customStyle="1" w:styleId="CFlag">
    <w:name w:val="CFlag"/>
    <w:basedOn w:val="TableNormal"/>
    <w:uiPriority w:val="99"/>
    <w:rsid w:val="002D69F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D69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6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D69F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D69F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D69F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D69F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D69F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D69F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D69F9"/>
    <w:pPr>
      <w:spacing w:before="120"/>
    </w:pPr>
  </w:style>
  <w:style w:type="paragraph" w:customStyle="1" w:styleId="CompiledActNo">
    <w:name w:val="CompiledActNo"/>
    <w:basedOn w:val="OPCParaBase"/>
    <w:next w:val="Normal"/>
    <w:rsid w:val="002D69F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D69F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D69F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D69F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D69F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D69F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D69F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D69F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D69F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D69F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D69F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D69F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D69F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D69F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D69F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D69F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D69F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D69F9"/>
  </w:style>
  <w:style w:type="character" w:customStyle="1" w:styleId="CharSubPartNoCASA">
    <w:name w:val="CharSubPartNo(CASA)"/>
    <w:basedOn w:val="OPCCharBase"/>
    <w:uiPriority w:val="1"/>
    <w:rsid w:val="002D69F9"/>
  </w:style>
  <w:style w:type="paragraph" w:customStyle="1" w:styleId="ENoteTTIndentHeadingSub">
    <w:name w:val="ENoteTTIndentHeadingSub"/>
    <w:aliases w:val="enTTHis"/>
    <w:basedOn w:val="OPCParaBase"/>
    <w:rsid w:val="002D69F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D69F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D69F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D69F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D69F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D69F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D6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D69F9"/>
    <w:rPr>
      <w:sz w:val="22"/>
    </w:rPr>
  </w:style>
  <w:style w:type="paragraph" w:customStyle="1" w:styleId="SOTextNote">
    <w:name w:val="SO TextNote"/>
    <w:aliases w:val="sont"/>
    <w:basedOn w:val="SOText"/>
    <w:qFormat/>
    <w:rsid w:val="002D69F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D69F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D69F9"/>
    <w:rPr>
      <w:sz w:val="22"/>
    </w:rPr>
  </w:style>
  <w:style w:type="paragraph" w:customStyle="1" w:styleId="FileName">
    <w:name w:val="FileName"/>
    <w:basedOn w:val="Normal"/>
    <w:rsid w:val="002D69F9"/>
  </w:style>
  <w:style w:type="paragraph" w:customStyle="1" w:styleId="TableHeading">
    <w:name w:val="TableHeading"/>
    <w:aliases w:val="th"/>
    <w:basedOn w:val="OPCParaBase"/>
    <w:next w:val="Tabletext"/>
    <w:rsid w:val="002D69F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D69F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D69F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D69F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D69F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D69F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D69F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D69F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D69F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D6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D69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D69F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D69F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D69F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D6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69F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D69F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D69F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D69F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D69F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D69F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D69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D69F9"/>
  </w:style>
  <w:style w:type="character" w:customStyle="1" w:styleId="charlegsubtitle1">
    <w:name w:val="charlegsubtitle1"/>
    <w:basedOn w:val="DefaultParagraphFont"/>
    <w:rsid w:val="002D69F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D69F9"/>
    <w:pPr>
      <w:ind w:left="240" w:hanging="240"/>
    </w:pPr>
  </w:style>
  <w:style w:type="paragraph" w:styleId="Index2">
    <w:name w:val="index 2"/>
    <w:basedOn w:val="Normal"/>
    <w:next w:val="Normal"/>
    <w:autoRedefine/>
    <w:rsid w:val="002D69F9"/>
    <w:pPr>
      <w:ind w:left="480" w:hanging="240"/>
    </w:pPr>
  </w:style>
  <w:style w:type="paragraph" w:styleId="Index3">
    <w:name w:val="index 3"/>
    <w:basedOn w:val="Normal"/>
    <w:next w:val="Normal"/>
    <w:autoRedefine/>
    <w:rsid w:val="002D69F9"/>
    <w:pPr>
      <w:ind w:left="720" w:hanging="240"/>
    </w:pPr>
  </w:style>
  <w:style w:type="paragraph" w:styleId="Index4">
    <w:name w:val="index 4"/>
    <w:basedOn w:val="Normal"/>
    <w:next w:val="Normal"/>
    <w:autoRedefine/>
    <w:rsid w:val="002D69F9"/>
    <w:pPr>
      <w:ind w:left="960" w:hanging="240"/>
    </w:pPr>
  </w:style>
  <w:style w:type="paragraph" w:styleId="Index5">
    <w:name w:val="index 5"/>
    <w:basedOn w:val="Normal"/>
    <w:next w:val="Normal"/>
    <w:autoRedefine/>
    <w:rsid w:val="002D69F9"/>
    <w:pPr>
      <w:ind w:left="1200" w:hanging="240"/>
    </w:pPr>
  </w:style>
  <w:style w:type="paragraph" w:styleId="Index6">
    <w:name w:val="index 6"/>
    <w:basedOn w:val="Normal"/>
    <w:next w:val="Normal"/>
    <w:autoRedefine/>
    <w:rsid w:val="002D69F9"/>
    <w:pPr>
      <w:ind w:left="1440" w:hanging="240"/>
    </w:pPr>
  </w:style>
  <w:style w:type="paragraph" w:styleId="Index7">
    <w:name w:val="index 7"/>
    <w:basedOn w:val="Normal"/>
    <w:next w:val="Normal"/>
    <w:autoRedefine/>
    <w:rsid w:val="002D69F9"/>
    <w:pPr>
      <w:ind w:left="1680" w:hanging="240"/>
    </w:pPr>
  </w:style>
  <w:style w:type="paragraph" w:styleId="Index8">
    <w:name w:val="index 8"/>
    <w:basedOn w:val="Normal"/>
    <w:next w:val="Normal"/>
    <w:autoRedefine/>
    <w:rsid w:val="002D69F9"/>
    <w:pPr>
      <w:ind w:left="1920" w:hanging="240"/>
    </w:pPr>
  </w:style>
  <w:style w:type="paragraph" w:styleId="Index9">
    <w:name w:val="index 9"/>
    <w:basedOn w:val="Normal"/>
    <w:next w:val="Normal"/>
    <w:autoRedefine/>
    <w:rsid w:val="002D69F9"/>
    <w:pPr>
      <w:ind w:left="2160" w:hanging="240"/>
    </w:pPr>
  </w:style>
  <w:style w:type="paragraph" w:styleId="NormalIndent">
    <w:name w:val="Normal Indent"/>
    <w:basedOn w:val="Normal"/>
    <w:rsid w:val="002D69F9"/>
    <w:pPr>
      <w:ind w:left="720"/>
    </w:pPr>
  </w:style>
  <w:style w:type="paragraph" w:styleId="FootnoteText">
    <w:name w:val="footnote text"/>
    <w:basedOn w:val="Normal"/>
    <w:link w:val="FootnoteTextChar"/>
    <w:rsid w:val="002D69F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D69F9"/>
  </w:style>
  <w:style w:type="paragraph" w:styleId="CommentText">
    <w:name w:val="annotation text"/>
    <w:basedOn w:val="Normal"/>
    <w:link w:val="CommentTextChar"/>
    <w:rsid w:val="002D69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D69F9"/>
  </w:style>
  <w:style w:type="paragraph" w:styleId="IndexHeading">
    <w:name w:val="index heading"/>
    <w:basedOn w:val="Normal"/>
    <w:next w:val="Index1"/>
    <w:rsid w:val="002D69F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D69F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D69F9"/>
    <w:pPr>
      <w:ind w:left="480" w:hanging="480"/>
    </w:pPr>
  </w:style>
  <w:style w:type="paragraph" w:styleId="EnvelopeAddress">
    <w:name w:val="envelope address"/>
    <w:basedOn w:val="Normal"/>
    <w:rsid w:val="002D69F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D69F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D69F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D69F9"/>
    <w:rPr>
      <w:sz w:val="16"/>
      <w:szCs w:val="16"/>
    </w:rPr>
  </w:style>
  <w:style w:type="character" w:styleId="PageNumber">
    <w:name w:val="page number"/>
    <w:basedOn w:val="DefaultParagraphFont"/>
    <w:rsid w:val="002D69F9"/>
  </w:style>
  <w:style w:type="character" w:styleId="EndnoteReference">
    <w:name w:val="endnote reference"/>
    <w:basedOn w:val="DefaultParagraphFont"/>
    <w:rsid w:val="002D69F9"/>
    <w:rPr>
      <w:vertAlign w:val="superscript"/>
    </w:rPr>
  </w:style>
  <w:style w:type="paragraph" w:styleId="EndnoteText">
    <w:name w:val="endnote text"/>
    <w:basedOn w:val="Normal"/>
    <w:link w:val="EndnoteTextChar"/>
    <w:rsid w:val="002D69F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D69F9"/>
  </w:style>
  <w:style w:type="paragraph" w:styleId="TableofAuthorities">
    <w:name w:val="table of authorities"/>
    <w:basedOn w:val="Normal"/>
    <w:next w:val="Normal"/>
    <w:rsid w:val="002D69F9"/>
    <w:pPr>
      <w:ind w:left="240" w:hanging="240"/>
    </w:pPr>
  </w:style>
  <w:style w:type="paragraph" w:styleId="MacroText">
    <w:name w:val="macro"/>
    <w:link w:val="MacroTextChar"/>
    <w:rsid w:val="002D69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D69F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D69F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D69F9"/>
    <w:pPr>
      <w:ind w:left="283" w:hanging="283"/>
    </w:pPr>
  </w:style>
  <w:style w:type="paragraph" w:styleId="ListBullet">
    <w:name w:val="List Bullet"/>
    <w:basedOn w:val="Normal"/>
    <w:autoRedefine/>
    <w:rsid w:val="002D69F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D69F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D69F9"/>
    <w:pPr>
      <w:ind w:left="566" w:hanging="283"/>
    </w:pPr>
  </w:style>
  <w:style w:type="paragraph" w:styleId="List3">
    <w:name w:val="List 3"/>
    <w:basedOn w:val="Normal"/>
    <w:rsid w:val="002D69F9"/>
    <w:pPr>
      <w:ind w:left="849" w:hanging="283"/>
    </w:pPr>
  </w:style>
  <w:style w:type="paragraph" w:styleId="List4">
    <w:name w:val="List 4"/>
    <w:basedOn w:val="Normal"/>
    <w:rsid w:val="002D69F9"/>
    <w:pPr>
      <w:ind w:left="1132" w:hanging="283"/>
    </w:pPr>
  </w:style>
  <w:style w:type="paragraph" w:styleId="List5">
    <w:name w:val="List 5"/>
    <w:basedOn w:val="Normal"/>
    <w:rsid w:val="002D69F9"/>
    <w:pPr>
      <w:ind w:left="1415" w:hanging="283"/>
    </w:pPr>
  </w:style>
  <w:style w:type="paragraph" w:styleId="ListBullet2">
    <w:name w:val="List Bullet 2"/>
    <w:basedOn w:val="Normal"/>
    <w:autoRedefine/>
    <w:rsid w:val="002D69F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D69F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D69F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D69F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D69F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D69F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D69F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D69F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D69F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D69F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D69F9"/>
    <w:pPr>
      <w:ind w:left="4252"/>
    </w:pPr>
  </w:style>
  <w:style w:type="character" w:customStyle="1" w:styleId="ClosingChar">
    <w:name w:val="Closing Char"/>
    <w:basedOn w:val="DefaultParagraphFont"/>
    <w:link w:val="Closing"/>
    <w:rsid w:val="002D69F9"/>
    <w:rPr>
      <w:sz w:val="22"/>
    </w:rPr>
  </w:style>
  <w:style w:type="paragraph" w:styleId="Signature">
    <w:name w:val="Signature"/>
    <w:basedOn w:val="Normal"/>
    <w:link w:val="SignatureChar"/>
    <w:rsid w:val="002D69F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D69F9"/>
    <w:rPr>
      <w:sz w:val="22"/>
    </w:rPr>
  </w:style>
  <w:style w:type="paragraph" w:styleId="BodyText">
    <w:name w:val="Body Text"/>
    <w:basedOn w:val="Normal"/>
    <w:link w:val="BodyTextChar"/>
    <w:rsid w:val="002D69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69F9"/>
    <w:rPr>
      <w:sz w:val="22"/>
    </w:rPr>
  </w:style>
  <w:style w:type="paragraph" w:styleId="BodyTextIndent">
    <w:name w:val="Body Text Indent"/>
    <w:basedOn w:val="Normal"/>
    <w:link w:val="BodyTextIndentChar"/>
    <w:rsid w:val="002D69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69F9"/>
    <w:rPr>
      <w:sz w:val="22"/>
    </w:rPr>
  </w:style>
  <w:style w:type="paragraph" w:styleId="ListContinue">
    <w:name w:val="List Continue"/>
    <w:basedOn w:val="Normal"/>
    <w:rsid w:val="002D69F9"/>
    <w:pPr>
      <w:spacing w:after="120"/>
      <w:ind w:left="283"/>
    </w:pPr>
  </w:style>
  <w:style w:type="paragraph" w:styleId="ListContinue2">
    <w:name w:val="List Continue 2"/>
    <w:basedOn w:val="Normal"/>
    <w:rsid w:val="002D69F9"/>
    <w:pPr>
      <w:spacing w:after="120"/>
      <w:ind w:left="566"/>
    </w:pPr>
  </w:style>
  <w:style w:type="paragraph" w:styleId="ListContinue3">
    <w:name w:val="List Continue 3"/>
    <w:basedOn w:val="Normal"/>
    <w:rsid w:val="002D69F9"/>
    <w:pPr>
      <w:spacing w:after="120"/>
      <w:ind w:left="849"/>
    </w:pPr>
  </w:style>
  <w:style w:type="paragraph" w:styleId="ListContinue4">
    <w:name w:val="List Continue 4"/>
    <w:basedOn w:val="Normal"/>
    <w:rsid w:val="002D69F9"/>
    <w:pPr>
      <w:spacing w:after="120"/>
      <w:ind w:left="1132"/>
    </w:pPr>
  </w:style>
  <w:style w:type="paragraph" w:styleId="ListContinue5">
    <w:name w:val="List Continue 5"/>
    <w:basedOn w:val="Normal"/>
    <w:rsid w:val="002D69F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D69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D69F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D69F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D69F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D69F9"/>
  </w:style>
  <w:style w:type="character" w:customStyle="1" w:styleId="SalutationChar">
    <w:name w:val="Salutation Char"/>
    <w:basedOn w:val="DefaultParagraphFont"/>
    <w:link w:val="Salutation"/>
    <w:rsid w:val="002D69F9"/>
    <w:rPr>
      <w:sz w:val="22"/>
    </w:rPr>
  </w:style>
  <w:style w:type="paragraph" w:styleId="Date">
    <w:name w:val="Date"/>
    <w:basedOn w:val="Normal"/>
    <w:next w:val="Normal"/>
    <w:link w:val="DateChar"/>
    <w:rsid w:val="002D69F9"/>
  </w:style>
  <w:style w:type="character" w:customStyle="1" w:styleId="DateChar">
    <w:name w:val="Date Char"/>
    <w:basedOn w:val="DefaultParagraphFont"/>
    <w:link w:val="Date"/>
    <w:rsid w:val="002D69F9"/>
    <w:rPr>
      <w:sz w:val="22"/>
    </w:rPr>
  </w:style>
  <w:style w:type="paragraph" w:styleId="BodyTextFirstIndent">
    <w:name w:val="Body Text First Indent"/>
    <w:basedOn w:val="BodyText"/>
    <w:link w:val="BodyTextFirstIndentChar"/>
    <w:rsid w:val="002D69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D69F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D69F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D69F9"/>
    <w:rPr>
      <w:sz w:val="22"/>
    </w:rPr>
  </w:style>
  <w:style w:type="paragraph" w:styleId="BodyText2">
    <w:name w:val="Body Text 2"/>
    <w:basedOn w:val="Normal"/>
    <w:link w:val="BodyText2Char"/>
    <w:rsid w:val="002D69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69F9"/>
    <w:rPr>
      <w:sz w:val="22"/>
    </w:rPr>
  </w:style>
  <w:style w:type="paragraph" w:styleId="BodyText3">
    <w:name w:val="Body Text 3"/>
    <w:basedOn w:val="Normal"/>
    <w:link w:val="BodyText3Char"/>
    <w:rsid w:val="002D69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69F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D69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69F9"/>
    <w:rPr>
      <w:sz w:val="22"/>
    </w:rPr>
  </w:style>
  <w:style w:type="paragraph" w:styleId="BodyTextIndent3">
    <w:name w:val="Body Text Indent 3"/>
    <w:basedOn w:val="Normal"/>
    <w:link w:val="BodyTextIndent3Char"/>
    <w:rsid w:val="002D69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69F9"/>
    <w:rPr>
      <w:sz w:val="16"/>
      <w:szCs w:val="16"/>
    </w:rPr>
  </w:style>
  <w:style w:type="paragraph" w:styleId="BlockText">
    <w:name w:val="Block Text"/>
    <w:basedOn w:val="Normal"/>
    <w:rsid w:val="002D69F9"/>
    <w:pPr>
      <w:spacing w:after="120"/>
      <w:ind w:left="1440" w:right="1440"/>
    </w:pPr>
  </w:style>
  <w:style w:type="character" w:styleId="Hyperlink">
    <w:name w:val="Hyperlink"/>
    <w:basedOn w:val="DefaultParagraphFont"/>
    <w:rsid w:val="002D69F9"/>
    <w:rPr>
      <w:color w:val="0000FF"/>
      <w:u w:val="single"/>
    </w:rPr>
  </w:style>
  <w:style w:type="character" w:styleId="FollowedHyperlink">
    <w:name w:val="FollowedHyperlink"/>
    <w:basedOn w:val="DefaultParagraphFont"/>
    <w:rsid w:val="002D69F9"/>
    <w:rPr>
      <w:color w:val="800080"/>
      <w:u w:val="single"/>
    </w:rPr>
  </w:style>
  <w:style w:type="character" w:styleId="Strong">
    <w:name w:val="Strong"/>
    <w:basedOn w:val="DefaultParagraphFont"/>
    <w:qFormat/>
    <w:rsid w:val="002D69F9"/>
    <w:rPr>
      <w:b/>
      <w:bCs/>
    </w:rPr>
  </w:style>
  <w:style w:type="character" w:styleId="Emphasis">
    <w:name w:val="Emphasis"/>
    <w:basedOn w:val="DefaultParagraphFont"/>
    <w:qFormat/>
    <w:rsid w:val="002D69F9"/>
    <w:rPr>
      <w:i/>
      <w:iCs/>
    </w:rPr>
  </w:style>
  <w:style w:type="paragraph" w:styleId="DocumentMap">
    <w:name w:val="Document Map"/>
    <w:basedOn w:val="Normal"/>
    <w:link w:val="DocumentMapChar"/>
    <w:rsid w:val="002D69F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D69F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D69F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D69F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D69F9"/>
  </w:style>
  <w:style w:type="character" w:customStyle="1" w:styleId="E-mailSignatureChar">
    <w:name w:val="E-mail Signature Char"/>
    <w:basedOn w:val="DefaultParagraphFont"/>
    <w:link w:val="E-mailSignature"/>
    <w:rsid w:val="002D69F9"/>
    <w:rPr>
      <w:sz w:val="22"/>
    </w:rPr>
  </w:style>
  <w:style w:type="paragraph" w:styleId="NormalWeb">
    <w:name w:val="Normal (Web)"/>
    <w:basedOn w:val="Normal"/>
    <w:rsid w:val="002D69F9"/>
  </w:style>
  <w:style w:type="character" w:styleId="HTMLAcronym">
    <w:name w:val="HTML Acronym"/>
    <w:basedOn w:val="DefaultParagraphFont"/>
    <w:rsid w:val="002D69F9"/>
  </w:style>
  <w:style w:type="paragraph" w:styleId="HTMLAddress">
    <w:name w:val="HTML Address"/>
    <w:basedOn w:val="Normal"/>
    <w:link w:val="HTMLAddressChar"/>
    <w:rsid w:val="002D69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69F9"/>
    <w:rPr>
      <w:i/>
      <w:iCs/>
      <w:sz w:val="22"/>
    </w:rPr>
  </w:style>
  <w:style w:type="character" w:styleId="HTMLCite">
    <w:name w:val="HTML Cite"/>
    <w:basedOn w:val="DefaultParagraphFont"/>
    <w:rsid w:val="002D69F9"/>
    <w:rPr>
      <w:i/>
      <w:iCs/>
    </w:rPr>
  </w:style>
  <w:style w:type="character" w:styleId="HTMLCode">
    <w:name w:val="HTML Code"/>
    <w:basedOn w:val="DefaultParagraphFont"/>
    <w:rsid w:val="002D69F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D69F9"/>
    <w:rPr>
      <w:i/>
      <w:iCs/>
    </w:rPr>
  </w:style>
  <w:style w:type="character" w:styleId="HTMLKeyboard">
    <w:name w:val="HTML Keyboard"/>
    <w:basedOn w:val="DefaultParagraphFont"/>
    <w:rsid w:val="002D69F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D69F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D69F9"/>
    <w:rPr>
      <w:rFonts w:ascii="Courier New" w:hAnsi="Courier New" w:cs="Courier New"/>
    </w:rPr>
  </w:style>
  <w:style w:type="character" w:styleId="HTMLSample">
    <w:name w:val="HTML Sample"/>
    <w:basedOn w:val="DefaultParagraphFont"/>
    <w:rsid w:val="002D69F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D69F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D69F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D6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69F9"/>
    <w:rPr>
      <w:b/>
      <w:bCs/>
    </w:rPr>
  </w:style>
  <w:style w:type="numbering" w:styleId="1ai">
    <w:name w:val="Outline List 1"/>
    <w:basedOn w:val="NoList"/>
    <w:rsid w:val="002D69F9"/>
    <w:pPr>
      <w:numPr>
        <w:numId w:val="14"/>
      </w:numPr>
    </w:pPr>
  </w:style>
  <w:style w:type="numbering" w:styleId="111111">
    <w:name w:val="Outline List 2"/>
    <w:basedOn w:val="NoList"/>
    <w:rsid w:val="002D69F9"/>
    <w:pPr>
      <w:numPr>
        <w:numId w:val="15"/>
      </w:numPr>
    </w:pPr>
  </w:style>
  <w:style w:type="numbering" w:styleId="ArticleSection">
    <w:name w:val="Outline List 3"/>
    <w:basedOn w:val="NoList"/>
    <w:rsid w:val="002D69F9"/>
    <w:pPr>
      <w:numPr>
        <w:numId w:val="17"/>
      </w:numPr>
    </w:pPr>
  </w:style>
  <w:style w:type="table" w:styleId="TableSimple1">
    <w:name w:val="Table Simple 1"/>
    <w:basedOn w:val="TableNormal"/>
    <w:rsid w:val="002D69F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D69F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D69F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D69F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D69F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D69F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D69F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D69F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D69F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D69F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D69F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D69F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D69F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D69F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D69F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D69F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D69F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D69F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D69F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D69F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D69F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D69F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D69F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D69F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D69F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D69F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D69F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D69F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D69F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D69F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D69F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D69F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D69F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69F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D69F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D69F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D69F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D69F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D69F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D69F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D69F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D69F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D69F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D69F9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69F9"/>
  </w:style>
  <w:style w:type="character" w:styleId="BookTitle">
    <w:name w:val="Book Title"/>
    <w:basedOn w:val="DefaultParagraphFont"/>
    <w:uiPriority w:val="33"/>
    <w:qFormat/>
    <w:rsid w:val="002D69F9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D69F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D69F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D69F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D69F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D69F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D69F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D69F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D69F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D69F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D69F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D69F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D69F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D69F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D69F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D69F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D69F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D69F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D69F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D69F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D69F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D69F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D69F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D69F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D69F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D69F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D69F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D69F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D69F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D69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D69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D69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D69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D69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D69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D69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D69F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D69F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D69F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D69F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D69F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D69F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D69F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D69F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D69F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D69F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D69F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D69F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D69F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D69F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D69F9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D69F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9F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9F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D69F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D69F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D69F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D69F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D69F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D69F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D69F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D69F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D69F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D69F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D69F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D69F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D69F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D69F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D69F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D69F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D69F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D69F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D69F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D69F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D69F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D69F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D69F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D69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D69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D69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D69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D69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D69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D69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D69F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D69F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D69F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D69F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D69F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D69F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D69F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D69F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D69F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D69F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D69F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D69F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D69F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D69F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D69F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D69F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D69F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D69F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D69F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D69F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D69F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D69F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D69F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D69F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D69F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D69F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D69F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D69F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D69F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D69F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D69F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D69F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D69F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D69F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D69F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D69F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D69F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D69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D69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D69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D69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D69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D69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D69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D69F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D69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D69F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D69F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D69F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D69F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D69F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D69F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D69F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D69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D69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D69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D69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D69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D69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D69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D69F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D69F9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D69F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D69F9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D69F9"/>
    <w:rPr>
      <w:color w:val="808080"/>
    </w:rPr>
  </w:style>
  <w:style w:type="table" w:styleId="PlainTable1">
    <w:name w:val="Plain Table 1"/>
    <w:basedOn w:val="TableNormal"/>
    <w:uiPriority w:val="41"/>
    <w:rsid w:val="002D69F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D69F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D69F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D69F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D69F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D69F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9F9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D69F9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2D69F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D69F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2D69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69F9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D6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564</Words>
  <Characters>3220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2024-10-11T05:47:00Z</dcterms:created>
  <dcterms:modified xsi:type="dcterms:W3CDTF">2024-10-11T05:47:00Z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Taxation Administration Amendment (Extending Tax Whistleblower Protections)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OPC67093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MSIP_Label_4f932d64-9ab1-4d9b-81d2-a3a8b82dd47d_Enabled">
    <vt:lpwstr>true</vt:lpwstr>
  </property>
  <property fmtid="{D5CDD505-2E9C-101B-9397-08002B2CF9AE}" pid="18" name="MSIP_Label_4f932d64-9ab1-4d9b-81d2-a3a8b82dd47d_SetDate">
    <vt:lpwstr>2024-10-10T03:30:09Z</vt:lpwstr>
  </property>
  <property fmtid="{D5CDD505-2E9C-101B-9397-08002B2CF9AE}" pid="19" name="MSIP_Label_4f932d64-9ab1-4d9b-81d2-a3a8b82dd47d_Method">
    <vt:lpwstr>Privileged</vt:lpwstr>
  </property>
  <property fmtid="{D5CDD505-2E9C-101B-9397-08002B2CF9AE}" pid="20" name="MSIP_Label_4f932d64-9ab1-4d9b-81d2-a3a8b82dd47d_Name">
    <vt:lpwstr>OFFICIAL No Visual Marking</vt:lpwstr>
  </property>
  <property fmtid="{D5CDD505-2E9C-101B-9397-08002B2CF9AE}" pid="21" name="MSIP_Label_4f932d64-9ab1-4d9b-81d2-a3a8b82dd47d_SiteId">
    <vt:lpwstr>214f1646-2021-47cc-8397-e3d3a7ba7d9d</vt:lpwstr>
  </property>
  <property fmtid="{D5CDD505-2E9C-101B-9397-08002B2CF9AE}" pid="22" name="MSIP_Label_4f932d64-9ab1-4d9b-81d2-a3a8b82dd47d_ActionId">
    <vt:lpwstr>08fbd37a-02c9-45d6-89fa-b7c317b2061a</vt:lpwstr>
  </property>
  <property fmtid="{D5CDD505-2E9C-101B-9397-08002B2CF9AE}" pid="23" name="MSIP_Label_4f932d64-9ab1-4d9b-81d2-a3a8b82dd47d_ContentBits">
    <vt:lpwstr>0</vt:lpwstr>
  </property>
</Properties>
</file>