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355FD5" w14:textId="77777777" w:rsidR="00715914" w:rsidRPr="005F1388" w:rsidRDefault="00DA186E" w:rsidP="00B05CF4">
      <w:pPr>
        <w:rPr>
          <w:sz w:val="28"/>
        </w:rPr>
      </w:pPr>
      <w:r>
        <w:rPr>
          <w:noProof/>
          <w:lang w:eastAsia="en-AU"/>
        </w:rPr>
        <w:drawing>
          <wp:inline distT="0" distB="0" distL="0" distR="0" wp14:anchorId="4A2172DB" wp14:editId="0040067E">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13AA527C" w14:textId="77777777" w:rsidR="00715914" w:rsidRPr="00E500D4" w:rsidRDefault="00715914" w:rsidP="00715914">
      <w:pPr>
        <w:rPr>
          <w:sz w:val="19"/>
        </w:rPr>
      </w:pPr>
    </w:p>
    <w:p w14:paraId="082B2C4D" w14:textId="77777777" w:rsidR="00715914" w:rsidRPr="00E500D4" w:rsidRDefault="00E0070C" w:rsidP="00715914">
      <w:pPr>
        <w:pStyle w:val="ShortT"/>
      </w:pPr>
      <w:r w:rsidRPr="00E0070C">
        <w:t xml:space="preserve">Native Title (Indigenous Land Use Agreements) </w:t>
      </w:r>
      <w:r w:rsidR="00797C89">
        <w:t>Regulations 2</w:t>
      </w:r>
      <w:r w:rsidR="003D7429">
        <w:t>024</w:t>
      </w:r>
    </w:p>
    <w:p w14:paraId="7B4F43DC" w14:textId="77777777" w:rsidR="00E0070C" w:rsidRPr="0034086C" w:rsidRDefault="00E0070C" w:rsidP="008D7DA1">
      <w:pPr>
        <w:pStyle w:val="SignCoverPageStart"/>
        <w:spacing w:before="240"/>
        <w:rPr>
          <w:szCs w:val="22"/>
        </w:rPr>
      </w:pPr>
      <w:r w:rsidRPr="0034086C">
        <w:rPr>
          <w:szCs w:val="22"/>
        </w:rPr>
        <w:t xml:space="preserve">I, </w:t>
      </w:r>
      <w:r w:rsidR="00393475">
        <w:rPr>
          <w:szCs w:val="22"/>
        </w:rPr>
        <w:t>the Honourable Sam Mostyn AC</w:t>
      </w:r>
      <w:r w:rsidRPr="0034086C">
        <w:rPr>
          <w:szCs w:val="22"/>
        </w:rPr>
        <w:t xml:space="preserve">, </w:t>
      </w:r>
      <w:r>
        <w:rPr>
          <w:szCs w:val="22"/>
        </w:rPr>
        <w:t>Governor</w:t>
      </w:r>
      <w:r w:rsidR="00797C89">
        <w:rPr>
          <w:szCs w:val="22"/>
        </w:rPr>
        <w:noBreakHyphen/>
      </w:r>
      <w:r>
        <w:rPr>
          <w:szCs w:val="22"/>
        </w:rPr>
        <w:t>General of the Commonwealth of Australia</w:t>
      </w:r>
      <w:r w:rsidRPr="0034086C">
        <w:rPr>
          <w:szCs w:val="22"/>
        </w:rPr>
        <w:t xml:space="preserve">, acting with the advice of the Federal Executive Council, make the following </w:t>
      </w:r>
      <w:r>
        <w:rPr>
          <w:szCs w:val="22"/>
        </w:rPr>
        <w:t>regulations</w:t>
      </w:r>
      <w:r w:rsidRPr="0034086C">
        <w:rPr>
          <w:szCs w:val="22"/>
        </w:rPr>
        <w:t>.</w:t>
      </w:r>
    </w:p>
    <w:p w14:paraId="2AEB5079" w14:textId="618166E1" w:rsidR="00E0070C" w:rsidRPr="0034086C" w:rsidRDefault="00E0070C" w:rsidP="008D7DA1">
      <w:pPr>
        <w:keepNext/>
        <w:spacing w:before="720" w:line="240" w:lineRule="atLeast"/>
        <w:ind w:right="397"/>
        <w:jc w:val="both"/>
        <w:rPr>
          <w:szCs w:val="22"/>
        </w:rPr>
      </w:pPr>
      <w:r w:rsidRPr="0034086C">
        <w:rPr>
          <w:szCs w:val="22"/>
        </w:rPr>
        <w:t xml:space="preserve">Dated </w:t>
      </w:r>
      <w:r w:rsidR="006A4014">
        <w:rPr>
          <w:szCs w:val="22"/>
        </w:rPr>
        <w:t xml:space="preserve">12 September </w:t>
      </w:r>
      <w:r w:rsidRPr="0034086C">
        <w:rPr>
          <w:szCs w:val="22"/>
        </w:rPr>
        <w:fldChar w:fldCharType="begin"/>
      </w:r>
      <w:r w:rsidRPr="0034086C">
        <w:rPr>
          <w:szCs w:val="22"/>
        </w:rPr>
        <w:instrText xml:space="preserve"> DOCPROPERTY  DateMade </w:instrText>
      </w:r>
      <w:r w:rsidRPr="0034086C">
        <w:rPr>
          <w:szCs w:val="22"/>
        </w:rPr>
        <w:fldChar w:fldCharType="separate"/>
      </w:r>
      <w:r w:rsidR="008B4CB4">
        <w:rPr>
          <w:szCs w:val="22"/>
        </w:rPr>
        <w:t>2024</w:t>
      </w:r>
      <w:r w:rsidRPr="0034086C">
        <w:rPr>
          <w:szCs w:val="22"/>
        </w:rPr>
        <w:fldChar w:fldCharType="end"/>
      </w:r>
    </w:p>
    <w:p w14:paraId="207B0E0C" w14:textId="77777777" w:rsidR="00E0070C" w:rsidRPr="0034086C" w:rsidRDefault="00C745C2" w:rsidP="008D7DA1">
      <w:pPr>
        <w:keepNext/>
        <w:tabs>
          <w:tab w:val="left" w:pos="3402"/>
        </w:tabs>
        <w:spacing w:before="1080" w:line="300" w:lineRule="atLeast"/>
        <w:ind w:left="397" w:right="397"/>
        <w:jc w:val="right"/>
        <w:rPr>
          <w:szCs w:val="22"/>
        </w:rPr>
      </w:pPr>
      <w:bookmarkStart w:id="0" w:name="_GoBack"/>
      <w:bookmarkEnd w:id="0"/>
      <w:r>
        <w:rPr>
          <w:szCs w:val="22"/>
        </w:rPr>
        <w:t>Sam Mostyn</w:t>
      </w:r>
      <w:r w:rsidR="0015582B">
        <w:rPr>
          <w:szCs w:val="22"/>
        </w:rPr>
        <w:t xml:space="preserve"> AC</w:t>
      </w:r>
    </w:p>
    <w:p w14:paraId="2BD69EE7" w14:textId="77777777" w:rsidR="00E0070C" w:rsidRPr="0034086C" w:rsidRDefault="00E0070C" w:rsidP="008D7DA1">
      <w:pPr>
        <w:keepNext/>
        <w:tabs>
          <w:tab w:val="left" w:pos="3402"/>
        </w:tabs>
        <w:spacing w:line="300" w:lineRule="atLeast"/>
        <w:ind w:left="397" w:right="397"/>
        <w:jc w:val="right"/>
        <w:rPr>
          <w:szCs w:val="22"/>
        </w:rPr>
      </w:pPr>
      <w:r>
        <w:rPr>
          <w:szCs w:val="22"/>
        </w:rPr>
        <w:t>Governor</w:t>
      </w:r>
      <w:r w:rsidR="00797C89">
        <w:rPr>
          <w:szCs w:val="22"/>
        </w:rPr>
        <w:noBreakHyphen/>
      </w:r>
      <w:r>
        <w:rPr>
          <w:szCs w:val="22"/>
        </w:rPr>
        <w:t>General</w:t>
      </w:r>
    </w:p>
    <w:p w14:paraId="639AD4C4" w14:textId="77777777" w:rsidR="00E0070C" w:rsidRPr="0034086C" w:rsidRDefault="00E0070C" w:rsidP="008D7DA1">
      <w:pPr>
        <w:keepNext/>
        <w:tabs>
          <w:tab w:val="left" w:pos="3402"/>
        </w:tabs>
        <w:spacing w:before="840" w:after="1080" w:line="300" w:lineRule="atLeast"/>
        <w:ind w:right="397"/>
        <w:rPr>
          <w:szCs w:val="22"/>
        </w:rPr>
      </w:pPr>
      <w:r w:rsidRPr="0034086C">
        <w:rPr>
          <w:szCs w:val="22"/>
        </w:rPr>
        <w:t xml:space="preserve">By </w:t>
      </w:r>
      <w:r w:rsidR="00393475">
        <w:rPr>
          <w:szCs w:val="22"/>
        </w:rPr>
        <w:t>Her</w:t>
      </w:r>
      <w:r w:rsidRPr="0034086C">
        <w:rPr>
          <w:szCs w:val="22"/>
        </w:rPr>
        <w:t xml:space="preserve"> Excellency’s Command</w:t>
      </w:r>
    </w:p>
    <w:p w14:paraId="45E13CAB" w14:textId="77777777" w:rsidR="00E0070C" w:rsidRPr="0034086C" w:rsidRDefault="00E0070C" w:rsidP="008D7DA1">
      <w:pPr>
        <w:keepNext/>
        <w:tabs>
          <w:tab w:val="left" w:pos="3402"/>
        </w:tabs>
        <w:spacing w:before="480" w:line="300" w:lineRule="atLeast"/>
        <w:ind w:right="397"/>
        <w:rPr>
          <w:szCs w:val="22"/>
        </w:rPr>
      </w:pPr>
      <w:r>
        <w:rPr>
          <w:szCs w:val="22"/>
        </w:rPr>
        <w:t>Mark Dreyfus</w:t>
      </w:r>
      <w:r w:rsidR="002D6C97">
        <w:rPr>
          <w:szCs w:val="22"/>
        </w:rPr>
        <w:t xml:space="preserve"> KC</w:t>
      </w:r>
    </w:p>
    <w:p w14:paraId="6CE14150" w14:textId="77777777" w:rsidR="00E0070C" w:rsidRPr="001F2C7F" w:rsidRDefault="00E0070C" w:rsidP="008D7DA1">
      <w:pPr>
        <w:pStyle w:val="SignCoverPageEnd"/>
        <w:rPr>
          <w:szCs w:val="22"/>
        </w:rPr>
      </w:pPr>
      <w:r>
        <w:rPr>
          <w:szCs w:val="22"/>
        </w:rPr>
        <w:t>Attorney</w:t>
      </w:r>
      <w:r w:rsidR="00797C89">
        <w:rPr>
          <w:szCs w:val="22"/>
        </w:rPr>
        <w:noBreakHyphen/>
      </w:r>
      <w:r>
        <w:rPr>
          <w:szCs w:val="22"/>
        </w:rPr>
        <w:t>General</w:t>
      </w:r>
    </w:p>
    <w:p w14:paraId="1893880F" w14:textId="77777777" w:rsidR="00E0070C" w:rsidRDefault="00E0070C" w:rsidP="008D7DA1"/>
    <w:p w14:paraId="6ED773CC" w14:textId="77777777" w:rsidR="00E0070C" w:rsidRDefault="00E0070C" w:rsidP="008D7DA1"/>
    <w:p w14:paraId="5A825CD5" w14:textId="77777777" w:rsidR="00E0070C" w:rsidRDefault="00E0070C" w:rsidP="008D7DA1"/>
    <w:p w14:paraId="56303DCE" w14:textId="77777777" w:rsidR="00715914" w:rsidRPr="00F16EAF" w:rsidRDefault="00715914" w:rsidP="00715914">
      <w:pPr>
        <w:pStyle w:val="Header"/>
        <w:tabs>
          <w:tab w:val="clear" w:pos="4150"/>
          <w:tab w:val="clear" w:pos="8307"/>
        </w:tabs>
      </w:pPr>
      <w:r w:rsidRPr="00F16EAF">
        <w:rPr>
          <w:rStyle w:val="CharChapNo"/>
        </w:rPr>
        <w:t xml:space="preserve"> </w:t>
      </w:r>
      <w:r w:rsidRPr="00F16EAF">
        <w:rPr>
          <w:rStyle w:val="CharChapText"/>
        </w:rPr>
        <w:t xml:space="preserve"> </w:t>
      </w:r>
    </w:p>
    <w:p w14:paraId="13BFED4B" w14:textId="77777777" w:rsidR="00715914" w:rsidRPr="00F16EAF" w:rsidRDefault="00715914" w:rsidP="00715914">
      <w:pPr>
        <w:pStyle w:val="Header"/>
        <w:tabs>
          <w:tab w:val="clear" w:pos="4150"/>
          <w:tab w:val="clear" w:pos="8307"/>
        </w:tabs>
      </w:pPr>
      <w:r w:rsidRPr="00F16EAF">
        <w:rPr>
          <w:rStyle w:val="CharPartNo"/>
        </w:rPr>
        <w:t xml:space="preserve"> </w:t>
      </w:r>
      <w:r w:rsidRPr="00F16EAF">
        <w:rPr>
          <w:rStyle w:val="CharPartText"/>
        </w:rPr>
        <w:t xml:space="preserve"> </w:t>
      </w:r>
    </w:p>
    <w:p w14:paraId="44FF0779" w14:textId="77777777" w:rsidR="00715914" w:rsidRPr="00F16EAF" w:rsidRDefault="00715914" w:rsidP="00715914">
      <w:pPr>
        <w:pStyle w:val="Header"/>
        <w:tabs>
          <w:tab w:val="clear" w:pos="4150"/>
          <w:tab w:val="clear" w:pos="8307"/>
        </w:tabs>
      </w:pPr>
      <w:r w:rsidRPr="00F16EAF">
        <w:rPr>
          <w:rStyle w:val="CharDivNo"/>
        </w:rPr>
        <w:t xml:space="preserve"> </w:t>
      </w:r>
      <w:r w:rsidRPr="00F16EAF">
        <w:rPr>
          <w:rStyle w:val="CharDivText"/>
        </w:rPr>
        <w:t xml:space="preserve"> </w:t>
      </w:r>
    </w:p>
    <w:p w14:paraId="06CE93C3" w14:textId="77777777" w:rsidR="00715914" w:rsidRDefault="00715914" w:rsidP="00715914">
      <w:pPr>
        <w:sectPr w:rsidR="00715914" w:rsidSect="00847FFD">
          <w:headerReference w:type="even" r:id="rId9"/>
          <w:headerReference w:type="default" r:id="rId10"/>
          <w:footerReference w:type="even" r:id="rId11"/>
          <w:footerReference w:type="default" r:id="rId12"/>
          <w:headerReference w:type="first" r:id="rId13"/>
          <w:footerReference w:type="first" r:id="rId14"/>
          <w:pgSz w:w="11907" w:h="16839"/>
          <w:pgMar w:top="1440" w:right="1797" w:bottom="1440" w:left="1797" w:header="720" w:footer="709" w:gutter="0"/>
          <w:cols w:space="708"/>
          <w:docGrid w:linePitch="360"/>
        </w:sectPr>
      </w:pPr>
    </w:p>
    <w:p w14:paraId="3E075B69" w14:textId="77777777" w:rsidR="00F67BCA" w:rsidRDefault="00715914" w:rsidP="00715914">
      <w:pPr>
        <w:outlineLvl w:val="0"/>
        <w:rPr>
          <w:sz w:val="36"/>
        </w:rPr>
      </w:pPr>
      <w:r w:rsidRPr="007A1328">
        <w:rPr>
          <w:sz w:val="36"/>
        </w:rPr>
        <w:lastRenderedPageBreak/>
        <w:t>Contents</w:t>
      </w:r>
    </w:p>
    <w:p w14:paraId="105520B6" w14:textId="7C0CC2BF" w:rsidR="008B4CB4" w:rsidRDefault="00797C89">
      <w:pPr>
        <w:pStyle w:val="TOC2"/>
        <w:rPr>
          <w:rFonts w:asciiTheme="minorHAnsi" w:eastAsiaTheme="minorEastAsia" w:hAnsiTheme="minorHAnsi" w:cstheme="minorBidi"/>
          <w:b w:val="0"/>
          <w:noProof/>
          <w:kern w:val="0"/>
          <w:sz w:val="22"/>
          <w:szCs w:val="22"/>
        </w:rPr>
      </w:pPr>
      <w:r>
        <w:fldChar w:fldCharType="begin"/>
      </w:r>
      <w:r>
        <w:instrText xml:space="preserve"> TOC \o "1-9" </w:instrText>
      </w:r>
      <w:r>
        <w:fldChar w:fldCharType="separate"/>
      </w:r>
      <w:r w:rsidR="008B4CB4">
        <w:rPr>
          <w:noProof/>
        </w:rPr>
        <w:t>Part 1—Preliminary</w:t>
      </w:r>
      <w:r w:rsidR="008B4CB4">
        <w:rPr>
          <w:noProof/>
        </w:rPr>
        <w:tab/>
      </w:r>
      <w:r w:rsidR="008B4CB4">
        <w:rPr>
          <w:noProof/>
        </w:rPr>
        <w:fldChar w:fldCharType="begin"/>
      </w:r>
      <w:r w:rsidR="008B4CB4">
        <w:rPr>
          <w:noProof/>
        </w:rPr>
        <w:instrText xml:space="preserve"> PAGEREF _Toc174107866 \h </w:instrText>
      </w:r>
      <w:r w:rsidR="008B4CB4">
        <w:rPr>
          <w:noProof/>
        </w:rPr>
      </w:r>
      <w:r w:rsidR="008B4CB4">
        <w:rPr>
          <w:noProof/>
        </w:rPr>
        <w:fldChar w:fldCharType="separate"/>
      </w:r>
      <w:r w:rsidR="008B4CB4">
        <w:rPr>
          <w:noProof/>
        </w:rPr>
        <w:t>1</w:t>
      </w:r>
      <w:r w:rsidR="008B4CB4">
        <w:rPr>
          <w:noProof/>
        </w:rPr>
        <w:fldChar w:fldCharType="end"/>
      </w:r>
    </w:p>
    <w:p w14:paraId="2CD49819" w14:textId="2CFA5623" w:rsidR="008B4CB4" w:rsidRDefault="008B4CB4">
      <w:pPr>
        <w:pStyle w:val="TOC5"/>
        <w:rPr>
          <w:rFonts w:asciiTheme="minorHAnsi" w:eastAsiaTheme="minorEastAsia" w:hAnsiTheme="minorHAnsi" w:cstheme="minorBidi"/>
          <w:noProof/>
          <w:kern w:val="0"/>
          <w:sz w:val="22"/>
          <w:szCs w:val="22"/>
        </w:rPr>
      </w:pPr>
      <w:r>
        <w:rPr>
          <w:noProof/>
        </w:rPr>
        <w:t>1  Name</w:t>
      </w:r>
      <w:r>
        <w:rPr>
          <w:noProof/>
        </w:rPr>
        <w:tab/>
      </w:r>
      <w:r>
        <w:rPr>
          <w:noProof/>
        </w:rPr>
        <w:fldChar w:fldCharType="begin"/>
      </w:r>
      <w:r>
        <w:rPr>
          <w:noProof/>
        </w:rPr>
        <w:instrText xml:space="preserve"> PAGEREF _Toc174107867 \h </w:instrText>
      </w:r>
      <w:r>
        <w:rPr>
          <w:noProof/>
        </w:rPr>
      </w:r>
      <w:r>
        <w:rPr>
          <w:noProof/>
        </w:rPr>
        <w:fldChar w:fldCharType="separate"/>
      </w:r>
      <w:r>
        <w:rPr>
          <w:noProof/>
        </w:rPr>
        <w:t>1</w:t>
      </w:r>
      <w:r>
        <w:rPr>
          <w:noProof/>
        </w:rPr>
        <w:fldChar w:fldCharType="end"/>
      </w:r>
    </w:p>
    <w:p w14:paraId="72DBB079" w14:textId="7F6B4CD1" w:rsidR="008B4CB4" w:rsidRDefault="008B4CB4">
      <w:pPr>
        <w:pStyle w:val="TOC5"/>
        <w:rPr>
          <w:rFonts w:asciiTheme="minorHAnsi" w:eastAsiaTheme="minorEastAsia" w:hAnsiTheme="minorHAnsi" w:cstheme="minorBidi"/>
          <w:noProof/>
          <w:kern w:val="0"/>
          <w:sz w:val="22"/>
          <w:szCs w:val="22"/>
        </w:rPr>
      </w:pPr>
      <w:r>
        <w:rPr>
          <w:noProof/>
        </w:rPr>
        <w:t>2  Commencement</w:t>
      </w:r>
      <w:r>
        <w:rPr>
          <w:noProof/>
        </w:rPr>
        <w:tab/>
      </w:r>
      <w:r>
        <w:rPr>
          <w:noProof/>
        </w:rPr>
        <w:fldChar w:fldCharType="begin"/>
      </w:r>
      <w:r>
        <w:rPr>
          <w:noProof/>
        </w:rPr>
        <w:instrText xml:space="preserve"> PAGEREF _Toc174107868 \h </w:instrText>
      </w:r>
      <w:r>
        <w:rPr>
          <w:noProof/>
        </w:rPr>
      </w:r>
      <w:r>
        <w:rPr>
          <w:noProof/>
        </w:rPr>
        <w:fldChar w:fldCharType="separate"/>
      </w:r>
      <w:r>
        <w:rPr>
          <w:noProof/>
        </w:rPr>
        <w:t>1</w:t>
      </w:r>
      <w:r>
        <w:rPr>
          <w:noProof/>
        </w:rPr>
        <w:fldChar w:fldCharType="end"/>
      </w:r>
    </w:p>
    <w:p w14:paraId="710E1767" w14:textId="4A346AD3" w:rsidR="008B4CB4" w:rsidRDefault="008B4CB4">
      <w:pPr>
        <w:pStyle w:val="TOC5"/>
        <w:rPr>
          <w:rFonts w:asciiTheme="minorHAnsi" w:eastAsiaTheme="minorEastAsia" w:hAnsiTheme="minorHAnsi" w:cstheme="minorBidi"/>
          <w:noProof/>
          <w:kern w:val="0"/>
          <w:sz w:val="22"/>
          <w:szCs w:val="22"/>
        </w:rPr>
      </w:pPr>
      <w:r>
        <w:rPr>
          <w:noProof/>
        </w:rPr>
        <w:t>3  Authority</w:t>
      </w:r>
      <w:r>
        <w:rPr>
          <w:noProof/>
        </w:rPr>
        <w:tab/>
      </w:r>
      <w:r>
        <w:rPr>
          <w:noProof/>
        </w:rPr>
        <w:fldChar w:fldCharType="begin"/>
      </w:r>
      <w:r>
        <w:rPr>
          <w:noProof/>
        </w:rPr>
        <w:instrText xml:space="preserve"> PAGEREF _Toc174107869 \h </w:instrText>
      </w:r>
      <w:r>
        <w:rPr>
          <w:noProof/>
        </w:rPr>
      </w:r>
      <w:r>
        <w:rPr>
          <w:noProof/>
        </w:rPr>
        <w:fldChar w:fldCharType="separate"/>
      </w:r>
      <w:r>
        <w:rPr>
          <w:noProof/>
        </w:rPr>
        <w:t>1</w:t>
      </w:r>
      <w:r>
        <w:rPr>
          <w:noProof/>
        </w:rPr>
        <w:fldChar w:fldCharType="end"/>
      </w:r>
    </w:p>
    <w:p w14:paraId="44A4B797" w14:textId="16CB9146" w:rsidR="008B4CB4" w:rsidRDefault="008B4CB4">
      <w:pPr>
        <w:pStyle w:val="TOC5"/>
        <w:rPr>
          <w:rFonts w:asciiTheme="minorHAnsi" w:eastAsiaTheme="minorEastAsia" w:hAnsiTheme="minorHAnsi" w:cstheme="minorBidi"/>
          <w:noProof/>
          <w:kern w:val="0"/>
          <w:sz w:val="22"/>
          <w:szCs w:val="22"/>
        </w:rPr>
      </w:pPr>
      <w:r>
        <w:rPr>
          <w:noProof/>
        </w:rPr>
        <w:t>4  Schedule 2</w:t>
      </w:r>
      <w:r>
        <w:rPr>
          <w:noProof/>
        </w:rPr>
        <w:tab/>
      </w:r>
      <w:r>
        <w:rPr>
          <w:noProof/>
        </w:rPr>
        <w:fldChar w:fldCharType="begin"/>
      </w:r>
      <w:r>
        <w:rPr>
          <w:noProof/>
        </w:rPr>
        <w:instrText xml:space="preserve"> PAGEREF _Toc174107870 \h </w:instrText>
      </w:r>
      <w:r>
        <w:rPr>
          <w:noProof/>
        </w:rPr>
      </w:r>
      <w:r>
        <w:rPr>
          <w:noProof/>
        </w:rPr>
        <w:fldChar w:fldCharType="separate"/>
      </w:r>
      <w:r>
        <w:rPr>
          <w:noProof/>
        </w:rPr>
        <w:t>1</w:t>
      </w:r>
      <w:r>
        <w:rPr>
          <w:noProof/>
        </w:rPr>
        <w:fldChar w:fldCharType="end"/>
      </w:r>
    </w:p>
    <w:p w14:paraId="7E23E85B" w14:textId="54ED5255" w:rsidR="008B4CB4" w:rsidRDefault="008B4CB4">
      <w:pPr>
        <w:pStyle w:val="TOC5"/>
        <w:rPr>
          <w:rFonts w:asciiTheme="minorHAnsi" w:eastAsiaTheme="minorEastAsia" w:hAnsiTheme="minorHAnsi" w:cstheme="minorBidi"/>
          <w:noProof/>
          <w:kern w:val="0"/>
          <w:sz w:val="22"/>
          <w:szCs w:val="22"/>
        </w:rPr>
      </w:pPr>
      <w:r>
        <w:rPr>
          <w:noProof/>
        </w:rPr>
        <w:t>5  Definitions</w:t>
      </w:r>
      <w:r>
        <w:rPr>
          <w:noProof/>
        </w:rPr>
        <w:tab/>
      </w:r>
      <w:r>
        <w:rPr>
          <w:noProof/>
        </w:rPr>
        <w:fldChar w:fldCharType="begin"/>
      </w:r>
      <w:r>
        <w:rPr>
          <w:noProof/>
        </w:rPr>
        <w:instrText xml:space="preserve"> PAGEREF _Toc174107871 \h </w:instrText>
      </w:r>
      <w:r>
        <w:rPr>
          <w:noProof/>
        </w:rPr>
      </w:r>
      <w:r>
        <w:rPr>
          <w:noProof/>
        </w:rPr>
        <w:fldChar w:fldCharType="separate"/>
      </w:r>
      <w:r>
        <w:rPr>
          <w:noProof/>
        </w:rPr>
        <w:t>1</w:t>
      </w:r>
      <w:r>
        <w:rPr>
          <w:noProof/>
        </w:rPr>
        <w:fldChar w:fldCharType="end"/>
      </w:r>
    </w:p>
    <w:p w14:paraId="4295D65B" w14:textId="56DDBBC6" w:rsidR="008B4CB4" w:rsidRDefault="008B4CB4">
      <w:pPr>
        <w:pStyle w:val="TOC5"/>
        <w:rPr>
          <w:rFonts w:asciiTheme="minorHAnsi" w:eastAsiaTheme="minorEastAsia" w:hAnsiTheme="minorHAnsi" w:cstheme="minorBidi"/>
          <w:noProof/>
          <w:kern w:val="0"/>
          <w:sz w:val="22"/>
          <w:szCs w:val="22"/>
        </w:rPr>
      </w:pPr>
      <w:r>
        <w:rPr>
          <w:noProof/>
        </w:rPr>
        <w:t xml:space="preserve">6  Meaning of </w:t>
      </w:r>
      <w:r w:rsidRPr="00B90E86">
        <w:rPr>
          <w:i/>
          <w:noProof/>
        </w:rPr>
        <w:t>complete description</w:t>
      </w:r>
      <w:r>
        <w:rPr>
          <w:noProof/>
        </w:rPr>
        <w:tab/>
      </w:r>
      <w:r>
        <w:rPr>
          <w:noProof/>
        </w:rPr>
        <w:fldChar w:fldCharType="begin"/>
      </w:r>
      <w:r>
        <w:rPr>
          <w:noProof/>
        </w:rPr>
        <w:instrText xml:space="preserve"> PAGEREF _Toc174107872 \h </w:instrText>
      </w:r>
      <w:r>
        <w:rPr>
          <w:noProof/>
        </w:rPr>
      </w:r>
      <w:r>
        <w:rPr>
          <w:noProof/>
        </w:rPr>
        <w:fldChar w:fldCharType="separate"/>
      </w:r>
      <w:r>
        <w:rPr>
          <w:noProof/>
        </w:rPr>
        <w:t>2</w:t>
      </w:r>
      <w:r>
        <w:rPr>
          <w:noProof/>
        </w:rPr>
        <w:fldChar w:fldCharType="end"/>
      </w:r>
    </w:p>
    <w:p w14:paraId="094D3F19" w14:textId="4ADE1FB3" w:rsidR="008B4CB4" w:rsidRDefault="008B4CB4">
      <w:pPr>
        <w:pStyle w:val="TOC2"/>
        <w:rPr>
          <w:rFonts w:asciiTheme="minorHAnsi" w:eastAsiaTheme="minorEastAsia" w:hAnsiTheme="minorHAnsi" w:cstheme="minorBidi"/>
          <w:b w:val="0"/>
          <w:noProof/>
          <w:kern w:val="0"/>
          <w:sz w:val="22"/>
          <w:szCs w:val="22"/>
        </w:rPr>
      </w:pPr>
      <w:r>
        <w:rPr>
          <w:noProof/>
        </w:rPr>
        <w:t>Part 2—Applications to the Native Title Registrar</w:t>
      </w:r>
      <w:r>
        <w:rPr>
          <w:noProof/>
        </w:rPr>
        <w:tab/>
      </w:r>
      <w:r>
        <w:rPr>
          <w:noProof/>
        </w:rPr>
        <w:fldChar w:fldCharType="begin"/>
      </w:r>
      <w:r>
        <w:rPr>
          <w:noProof/>
        </w:rPr>
        <w:instrText xml:space="preserve"> PAGEREF _Toc174107873 \h </w:instrText>
      </w:r>
      <w:r>
        <w:rPr>
          <w:noProof/>
        </w:rPr>
      </w:r>
      <w:r>
        <w:rPr>
          <w:noProof/>
        </w:rPr>
        <w:fldChar w:fldCharType="separate"/>
      </w:r>
      <w:r>
        <w:rPr>
          <w:noProof/>
        </w:rPr>
        <w:t>3</w:t>
      </w:r>
      <w:r>
        <w:rPr>
          <w:noProof/>
        </w:rPr>
        <w:fldChar w:fldCharType="end"/>
      </w:r>
    </w:p>
    <w:p w14:paraId="737A53FB" w14:textId="14F05AD5" w:rsidR="008B4CB4" w:rsidRDefault="008B4CB4">
      <w:pPr>
        <w:pStyle w:val="TOC5"/>
        <w:rPr>
          <w:rFonts w:asciiTheme="minorHAnsi" w:eastAsiaTheme="minorEastAsia" w:hAnsiTheme="minorHAnsi" w:cstheme="minorBidi"/>
          <w:noProof/>
          <w:kern w:val="0"/>
          <w:sz w:val="22"/>
          <w:szCs w:val="22"/>
        </w:rPr>
      </w:pPr>
      <w:r>
        <w:rPr>
          <w:noProof/>
        </w:rPr>
        <w:t>7  Applications to register indigenous land use agreements—prescribed documents and information</w:t>
      </w:r>
      <w:r>
        <w:rPr>
          <w:noProof/>
        </w:rPr>
        <w:tab/>
      </w:r>
      <w:r>
        <w:rPr>
          <w:noProof/>
        </w:rPr>
        <w:fldChar w:fldCharType="begin"/>
      </w:r>
      <w:r>
        <w:rPr>
          <w:noProof/>
        </w:rPr>
        <w:instrText xml:space="preserve"> PAGEREF _Toc174107874 \h </w:instrText>
      </w:r>
      <w:r>
        <w:rPr>
          <w:noProof/>
        </w:rPr>
      </w:r>
      <w:r>
        <w:rPr>
          <w:noProof/>
        </w:rPr>
        <w:fldChar w:fldCharType="separate"/>
      </w:r>
      <w:r>
        <w:rPr>
          <w:noProof/>
        </w:rPr>
        <w:t>3</w:t>
      </w:r>
      <w:r>
        <w:rPr>
          <w:noProof/>
        </w:rPr>
        <w:fldChar w:fldCharType="end"/>
      </w:r>
    </w:p>
    <w:p w14:paraId="36F4C356" w14:textId="7F480810" w:rsidR="008B4CB4" w:rsidRDefault="008B4CB4">
      <w:pPr>
        <w:pStyle w:val="TOC5"/>
        <w:rPr>
          <w:rFonts w:asciiTheme="minorHAnsi" w:eastAsiaTheme="minorEastAsia" w:hAnsiTheme="minorHAnsi" w:cstheme="minorBidi"/>
          <w:noProof/>
          <w:kern w:val="0"/>
          <w:sz w:val="22"/>
          <w:szCs w:val="22"/>
        </w:rPr>
      </w:pPr>
      <w:r>
        <w:rPr>
          <w:noProof/>
        </w:rPr>
        <w:t>8  Applications objecting against registration of alternative procedure agreements—form of application</w:t>
      </w:r>
      <w:r>
        <w:rPr>
          <w:noProof/>
        </w:rPr>
        <w:tab/>
      </w:r>
      <w:r>
        <w:rPr>
          <w:noProof/>
        </w:rPr>
        <w:fldChar w:fldCharType="begin"/>
      </w:r>
      <w:r>
        <w:rPr>
          <w:noProof/>
        </w:rPr>
        <w:instrText xml:space="preserve"> PAGEREF _Toc174107875 \h </w:instrText>
      </w:r>
      <w:r>
        <w:rPr>
          <w:noProof/>
        </w:rPr>
      </w:r>
      <w:r>
        <w:rPr>
          <w:noProof/>
        </w:rPr>
        <w:fldChar w:fldCharType="separate"/>
      </w:r>
      <w:r>
        <w:rPr>
          <w:noProof/>
        </w:rPr>
        <w:t>5</w:t>
      </w:r>
      <w:r>
        <w:rPr>
          <w:noProof/>
        </w:rPr>
        <w:fldChar w:fldCharType="end"/>
      </w:r>
    </w:p>
    <w:p w14:paraId="66F69D85" w14:textId="3C478601" w:rsidR="008B4CB4" w:rsidRDefault="008B4CB4">
      <w:pPr>
        <w:pStyle w:val="TOC1"/>
        <w:rPr>
          <w:rFonts w:asciiTheme="minorHAnsi" w:eastAsiaTheme="minorEastAsia" w:hAnsiTheme="minorHAnsi" w:cstheme="minorBidi"/>
          <w:b w:val="0"/>
          <w:noProof/>
          <w:kern w:val="0"/>
          <w:sz w:val="22"/>
          <w:szCs w:val="22"/>
        </w:rPr>
      </w:pPr>
      <w:r>
        <w:rPr>
          <w:noProof/>
        </w:rPr>
        <w:t>Schedule 1—Forms</w:t>
      </w:r>
      <w:r>
        <w:rPr>
          <w:noProof/>
        </w:rPr>
        <w:tab/>
      </w:r>
      <w:r>
        <w:rPr>
          <w:noProof/>
        </w:rPr>
        <w:fldChar w:fldCharType="begin"/>
      </w:r>
      <w:r>
        <w:rPr>
          <w:noProof/>
        </w:rPr>
        <w:instrText xml:space="preserve"> PAGEREF _Toc174107876 \h </w:instrText>
      </w:r>
      <w:r>
        <w:rPr>
          <w:noProof/>
        </w:rPr>
      </w:r>
      <w:r>
        <w:rPr>
          <w:noProof/>
        </w:rPr>
        <w:fldChar w:fldCharType="separate"/>
      </w:r>
      <w:r>
        <w:rPr>
          <w:noProof/>
        </w:rPr>
        <w:t>6</w:t>
      </w:r>
      <w:r>
        <w:rPr>
          <w:noProof/>
        </w:rPr>
        <w:fldChar w:fldCharType="end"/>
      </w:r>
    </w:p>
    <w:p w14:paraId="1E05EB02" w14:textId="2DE9DF4B" w:rsidR="008B4CB4" w:rsidRDefault="008B4CB4">
      <w:pPr>
        <w:pStyle w:val="TOC6"/>
        <w:rPr>
          <w:rFonts w:asciiTheme="minorHAnsi" w:eastAsiaTheme="minorEastAsia" w:hAnsiTheme="minorHAnsi" w:cstheme="minorBidi"/>
          <w:b w:val="0"/>
          <w:noProof/>
          <w:kern w:val="0"/>
          <w:sz w:val="22"/>
          <w:szCs w:val="22"/>
        </w:rPr>
      </w:pPr>
      <w:r>
        <w:rPr>
          <w:noProof/>
        </w:rPr>
        <w:t>Schedule 2—Repeals</w:t>
      </w:r>
      <w:r>
        <w:rPr>
          <w:noProof/>
        </w:rPr>
        <w:tab/>
      </w:r>
      <w:r>
        <w:rPr>
          <w:noProof/>
        </w:rPr>
        <w:fldChar w:fldCharType="begin"/>
      </w:r>
      <w:r>
        <w:rPr>
          <w:noProof/>
        </w:rPr>
        <w:instrText xml:space="preserve"> PAGEREF _Toc174107877 \h </w:instrText>
      </w:r>
      <w:r>
        <w:rPr>
          <w:noProof/>
        </w:rPr>
      </w:r>
      <w:r>
        <w:rPr>
          <w:noProof/>
        </w:rPr>
        <w:fldChar w:fldCharType="separate"/>
      </w:r>
      <w:r>
        <w:rPr>
          <w:noProof/>
        </w:rPr>
        <w:t>7</w:t>
      </w:r>
      <w:r>
        <w:rPr>
          <w:noProof/>
        </w:rPr>
        <w:fldChar w:fldCharType="end"/>
      </w:r>
    </w:p>
    <w:p w14:paraId="64157095" w14:textId="5DAE20F4" w:rsidR="008B4CB4" w:rsidRDefault="008B4CB4">
      <w:pPr>
        <w:pStyle w:val="TOC9"/>
        <w:rPr>
          <w:rFonts w:asciiTheme="minorHAnsi" w:eastAsiaTheme="minorEastAsia" w:hAnsiTheme="minorHAnsi" w:cstheme="minorBidi"/>
          <w:i w:val="0"/>
          <w:noProof/>
          <w:kern w:val="0"/>
          <w:sz w:val="22"/>
          <w:szCs w:val="22"/>
        </w:rPr>
      </w:pPr>
      <w:r>
        <w:rPr>
          <w:noProof/>
        </w:rPr>
        <w:t>Native Title (Indigenous Land Use Agreements) Regulations 1999</w:t>
      </w:r>
      <w:r>
        <w:rPr>
          <w:noProof/>
        </w:rPr>
        <w:tab/>
      </w:r>
      <w:r>
        <w:rPr>
          <w:noProof/>
        </w:rPr>
        <w:fldChar w:fldCharType="begin"/>
      </w:r>
      <w:r>
        <w:rPr>
          <w:noProof/>
        </w:rPr>
        <w:instrText xml:space="preserve"> PAGEREF _Toc174107878 \h </w:instrText>
      </w:r>
      <w:r>
        <w:rPr>
          <w:noProof/>
        </w:rPr>
      </w:r>
      <w:r>
        <w:rPr>
          <w:noProof/>
        </w:rPr>
        <w:fldChar w:fldCharType="separate"/>
      </w:r>
      <w:r>
        <w:rPr>
          <w:noProof/>
        </w:rPr>
        <w:t>7</w:t>
      </w:r>
      <w:r>
        <w:rPr>
          <w:noProof/>
        </w:rPr>
        <w:fldChar w:fldCharType="end"/>
      </w:r>
    </w:p>
    <w:p w14:paraId="2F5E6409" w14:textId="200C3B8C" w:rsidR="00670EA1" w:rsidRDefault="00797C89" w:rsidP="00715914">
      <w:r>
        <w:fldChar w:fldCharType="end"/>
      </w:r>
    </w:p>
    <w:p w14:paraId="53307114" w14:textId="77777777" w:rsidR="00670EA1" w:rsidRDefault="00670EA1" w:rsidP="00715914">
      <w:pPr>
        <w:sectPr w:rsidR="00670EA1" w:rsidSect="00847FFD">
          <w:headerReference w:type="even" r:id="rId15"/>
          <w:headerReference w:type="default" r:id="rId16"/>
          <w:footerReference w:type="even" r:id="rId17"/>
          <w:footerReference w:type="default" r:id="rId18"/>
          <w:headerReference w:type="first" r:id="rId19"/>
          <w:pgSz w:w="11907" w:h="16839"/>
          <w:pgMar w:top="2099" w:right="1797" w:bottom="1440" w:left="1797" w:header="720" w:footer="709" w:gutter="0"/>
          <w:pgNumType w:fmt="lowerRoman" w:start="1"/>
          <w:cols w:space="708"/>
          <w:docGrid w:linePitch="360"/>
        </w:sectPr>
      </w:pPr>
    </w:p>
    <w:p w14:paraId="046EF4DF" w14:textId="77777777" w:rsidR="00715914" w:rsidRDefault="00715914" w:rsidP="00715914">
      <w:pPr>
        <w:pStyle w:val="ActHead2"/>
      </w:pPr>
      <w:bookmarkStart w:id="1" w:name="_Toc174107866"/>
      <w:r w:rsidRPr="00F16EAF">
        <w:rPr>
          <w:rStyle w:val="CharPartNo"/>
        </w:rPr>
        <w:lastRenderedPageBreak/>
        <w:t>Part 1</w:t>
      </w:r>
      <w:r>
        <w:t>—</w:t>
      </w:r>
      <w:r w:rsidRPr="00F16EAF">
        <w:rPr>
          <w:rStyle w:val="CharPartText"/>
        </w:rPr>
        <w:t>Preliminary</w:t>
      </w:r>
      <w:bookmarkEnd w:id="1"/>
    </w:p>
    <w:p w14:paraId="2FB4B201" w14:textId="77777777" w:rsidR="00715914" w:rsidRPr="00F16EAF" w:rsidRDefault="00715914" w:rsidP="00715914">
      <w:pPr>
        <w:pStyle w:val="Header"/>
      </w:pPr>
      <w:r w:rsidRPr="00F16EAF">
        <w:rPr>
          <w:rStyle w:val="CharDivNo"/>
        </w:rPr>
        <w:t xml:space="preserve"> </w:t>
      </w:r>
      <w:r w:rsidRPr="00F16EAF">
        <w:rPr>
          <w:rStyle w:val="CharDivText"/>
        </w:rPr>
        <w:t xml:space="preserve"> </w:t>
      </w:r>
    </w:p>
    <w:p w14:paraId="421DA389" w14:textId="77777777" w:rsidR="00715914" w:rsidRDefault="00797C89" w:rsidP="00715914">
      <w:pPr>
        <w:pStyle w:val="ActHead5"/>
      </w:pPr>
      <w:bookmarkStart w:id="2" w:name="_Toc174107867"/>
      <w:proofErr w:type="gramStart"/>
      <w:r w:rsidRPr="00F16EAF">
        <w:rPr>
          <w:rStyle w:val="CharSectno"/>
        </w:rPr>
        <w:t>1</w:t>
      </w:r>
      <w:r w:rsidR="00715914">
        <w:t xml:space="preserve">  </w:t>
      </w:r>
      <w:r w:rsidR="00CE493D">
        <w:t>Name</w:t>
      </w:r>
      <w:bookmarkEnd w:id="2"/>
      <w:proofErr w:type="gramEnd"/>
    </w:p>
    <w:p w14:paraId="06178A14" w14:textId="77777777" w:rsidR="00715914" w:rsidRDefault="00715914" w:rsidP="00715914">
      <w:pPr>
        <w:pStyle w:val="subsection"/>
      </w:pPr>
      <w:r w:rsidRPr="009A038B">
        <w:tab/>
      </w:r>
      <w:r w:rsidRPr="009A038B">
        <w:tab/>
      </w:r>
      <w:r w:rsidR="00E0070C">
        <w:t>This instrument is</w:t>
      </w:r>
      <w:r w:rsidR="00CE493D">
        <w:t xml:space="preserve"> the </w:t>
      </w:r>
      <w:r w:rsidR="00D26F76">
        <w:rPr>
          <w:i/>
          <w:noProof/>
        </w:rPr>
        <w:t>Native Title (Indigenous Land Use Agreements) Regulations 2024</w:t>
      </w:r>
      <w:r w:rsidRPr="009A038B">
        <w:t>.</w:t>
      </w:r>
    </w:p>
    <w:p w14:paraId="5018C36F" w14:textId="77777777" w:rsidR="00715914" w:rsidRDefault="00797C89" w:rsidP="00715914">
      <w:pPr>
        <w:pStyle w:val="ActHead5"/>
      </w:pPr>
      <w:bookmarkStart w:id="3" w:name="_Toc174107868"/>
      <w:proofErr w:type="gramStart"/>
      <w:r w:rsidRPr="00F16EAF">
        <w:rPr>
          <w:rStyle w:val="CharSectno"/>
        </w:rPr>
        <w:t>2</w:t>
      </w:r>
      <w:r w:rsidR="00715914" w:rsidRPr="009A038B">
        <w:t xml:space="preserve">  Commencement</w:t>
      </w:r>
      <w:bookmarkEnd w:id="3"/>
      <w:proofErr w:type="gramEnd"/>
    </w:p>
    <w:p w14:paraId="610E4C91" w14:textId="77777777" w:rsidR="00AE3652" w:rsidRDefault="00807626" w:rsidP="00AE3652">
      <w:pPr>
        <w:pStyle w:val="subsection"/>
      </w:pPr>
      <w:r>
        <w:tab/>
      </w:r>
      <w:r w:rsidR="00AE3652">
        <w:t>(1)</w:t>
      </w:r>
      <w:r w:rsidR="00AE3652">
        <w:tab/>
        <w:t xml:space="preserve">Each provision of </w:t>
      </w:r>
      <w:r w:rsidR="00E0070C">
        <w:t>this instrument</w:t>
      </w:r>
      <w:r w:rsidR="00AE3652">
        <w:t xml:space="preserve"> specified in column 1 of the table commences, or is taken to have commenced, in accordance with column 2 of the table. Any other statement in column 2 has effect according to its terms.</w:t>
      </w:r>
    </w:p>
    <w:p w14:paraId="7C9C4F4F" w14:textId="77777777" w:rsidR="00AE3652" w:rsidRDefault="00AE3652" w:rsidP="00AE3652">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AE3652" w14:paraId="4DD019A7" w14:textId="77777777" w:rsidTr="008D7DA1">
        <w:trPr>
          <w:tblHeader/>
        </w:trPr>
        <w:tc>
          <w:tcPr>
            <w:tcW w:w="8364" w:type="dxa"/>
            <w:gridSpan w:val="3"/>
            <w:tcBorders>
              <w:top w:val="single" w:sz="12" w:space="0" w:color="auto"/>
              <w:bottom w:val="single" w:sz="6" w:space="0" w:color="auto"/>
            </w:tcBorders>
            <w:shd w:val="clear" w:color="auto" w:fill="auto"/>
            <w:hideMark/>
          </w:tcPr>
          <w:p w14:paraId="139B747A" w14:textId="77777777" w:rsidR="00AE3652" w:rsidRPr="00416235" w:rsidRDefault="00AE3652" w:rsidP="008D7DA1">
            <w:pPr>
              <w:pStyle w:val="TableHeading"/>
            </w:pPr>
            <w:r w:rsidRPr="00416235">
              <w:t>Commencement information</w:t>
            </w:r>
          </w:p>
        </w:tc>
      </w:tr>
      <w:tr w:rsidR="00AE3652" w:rsidRPr="00416235" w14:paraId="44045C23" w14:textId="77777777" w:rsidTr="008D7DA1">
        <w:trPr>
          <w:tblHeader/>
        </w:trPr>
        <w:tc>
          <w:tcPr>
            <w:tcW w:w="2127" w:type="dxa"/>
            <w:tcBorders>
              <w:top w:val="single" w:sz="6" w:space="0" w:color="auto"/>
              <w:bottom w:val="single" w:sz="6" w:space="0" w:color="auto"/>
            </w:tcBorders>
            <w:shd w:val="clear" w:color="auto" w:fill="auto"/>
            <w:hideMark/>
          </w:tcPr>
          <w:p w14:paraId="4374F163" w14:textId="77777777" w:rsidR="00AE3652" w:rsidRPr="00416235" w:rsidRDefault="00AE3652" w:rsidP="008D7DA1">
            <w:pPr>
              <w:pStyle w:val="TableHeading"/>
            </w:pPr>
            <w:r w:rsidRPr="00416235">
              <w:t>Column 1</w:t>
            </w:r>
          </w:p>
        </w:tc>
        <w:tc>
          <w:tcPr>
            <w:tcW w:w="4394" w:type="dxa"/>
            <w:tcBorders>
              <w:top w:val="single" w:sz="6" w:space="0" w:color="auto"/>
              <w:bottom w:val="single" w:sz="6" w:space="0" w:color="auto"/>
            </w:tcBorders>
            <w:shd w:val="clear" w:color="auto" w:fill="auto"/>
            <w:hideMark/>
          </w:tcPr>
          <w:p w14:paraId="785D3502" w14:textId="77777777" w:rsidR="00AE3652" w:rsidRPr="00416235" w:rsidRDefault="00AE3652" w:rsidP="008D7DA1">
            <w:pPr>
              <w:pStyle w:val="TableHeading"/>
            </w:pPr>
            <w:r w:rsidRPr="00416235">
              <w:t>Column 2</w:t>
            </w:r>
          </w:p>
        </w:tc>
        <w:tc>
          <w:tcPr>
            <w:tcW w:w="1843" w:type="dxa"/>
            <w:tcBorders>
              <w:top w:val="single" w:sz="6" w:space="0" w:color="auto"/>
              <w:bottom w:val="single" w:sz="6" w:space="0" w:color="auto"/>
            </w:tcBorders>
            <w:shd w:val="clear" w:color="auto" w:fill="auto"/>
            <w:hideMark/>
          </w:tcPr>
          <w:p w14:paraId="2AC789F6" w14:textId="77777777" w:rsidR="00AE3652" w:rsidRPr="00416235" w:rsidRDefault="00AE3652" w:rsidP="008D7DA1">
            <w:pPr>
              <w:pStyle w:val="TableHeading"/>
            </w:pPr>
            <w:r w:rsidRPr="00416235">
              <w:t>Column 3</w:t>
            </w:r>
          </w:p>
        </w:tc>
      </w:tr>
      <w:tr w:rsidR="00AE3652" w14:paraId="7A31D6E8" w14:textId="77777777" w:rsidTr="008D7DA1">
        <w:trPr>
          <w:tblHeader/>
        </w:trPr>
        <w:tc>
          <w:tcPr>
            <w:tcW w:w="2127" w:type="dxa"/>
            <w:tcBorders>
              <w:top w:val="single" w:sz="6" w:space="0" w:color="auto"/>
              <w:bottom w:val="single" w:sz="12" w:space="0" w:color="auto"/>
            </w:tcBorders>
            <w:shd w:val="clear" w:color="auto" w:fill="auto"/>
            <w:hideMark/>
          </w:tcPr>
          <w:p w14:paraId="764F8646" w14:textId="77777777" w:rsidR="00AE3652" w:rsidRPr="00416235" w:rsidRDefault="00AE3652" w:rsidP="008D7DA1">
            <w:pPr>
              <w:pStyle w:val="TableHeading"/>
            </w:pPr>
            <w:r w:rsidRPr="00416235">
              <w:t>Provisions</w:t>
            </w:r>
          </w:p>
        </w:tc>
        <w:tc>
          <w:tcPr>
            <w:tcW w:w="4394" w:type="dxa"/>
            <w:tcBorders>
              <w:top w:val="single" w:sz="6" w:space="0" w:color="auto"/>
              <w:bottom w:val="single" w:sz="12" w:space="0" w:color="auto"/>
            </w:tcBorders>
            <w:shd w:val="clear" w:color="auto" w:fill="auto"/>
            <w:hideMark/>
          </w:tcPr>
          <w:p w14:paraId="63DF2A48" w14:textId="77777777" w:rsidR="00AE3652" w:rsidRPr="00416235" w:rsidRDefault="00AE3652" w:rsidP="008D7DA1">
            <w:pPr>
              <w:pStyle w:val="TableHeading"/>
            </w:pPr>
            <w:r w:rsidRPr="00416235">
              <w:t>Commencement</w:t>
            </w:r>
          </w:p>
        </w:tc>
        <w:tc>
          <w:tcPr>
            <w:tcW w:w="1843" w:type="dxa"/>
            <w:tcBorders>
              <w:top w:val="single" w:sz="6" w:space="0" w:color="auto"/>
              <w:bottom w:val="single" w:sz="12" w:space="0" w:color="auto"/>
            </w:tcBorders>
            <w:shd w:val="clear" w:color="auto" w:fill="auto"/>
            <w:hideMark/>
          </w:tcPr>
          <w:p w14:paraId="0365F9EE" w14:textId="77777777" w:rsidR="00AE3652" w:rsidRPr="00416235" w:rsidRDefault="00AE3652" w:rsidP="008D7DA1">
            <w:pPr>
              <w:pStyle w:val="TableHeading"/>
            </w:pPr>
            <w:r w:rsidRPr="00416235">
              <w:t>Date/Details</w:t>
            </w:r>
          </w:p>
        </w:tc>
      </w:tr>
      <w:tr w:rsidR="00AE3652" w14:paraId="1273153C" w14:textId="77777777" w:rsidTr="008D7DA1">
        <w:tc>
          <w:tcPr>
            <w:tcW w:w="2127" w:type="dxa"/>
            <w:tcBorders>
              <w:top w:val="single" w:sz="12" w:space="0" w:color="auto"/>
              <w:bottom w:val="single" w:sz="12" w:space="0" w:color="auto"/>
            </w:tcBorders>
            <w:shd w:val="clear" w:color="auto" w:fill="auto"/>
            <w:hideMark/>
          </w:tcPr>
          <w:p w14:paraId="650E6C01" w14:textId="77777777" w:rsidR="00AE3652" w:rsidRDefault="00AE3652" w:rsidP="008D7DA1">
            <w:pPr>
              <w:pStyle w:val="Tabletext"/>
            </w:pPr>
            <w:r>
              <w:t xml:space="preserve">1.  The whole of </w:t>
            </w:r>
            <w:r w:rsidR="00E0070C">
              <w:t>this instrument</w:t>
            </w:r>
          </w:p>
        </w:tc>
        <w:tc>
          <w:tcPr>
            <w:tcW w:w="4394" w:type="dxa"/>
            <w:tcBorders>
              <w:top w:val="single" w:sz="12" w:space="0" w:color="auto"/>
              <w:bottom w:val="single" w:sz="12" w:space="0" w:color="auto"/>
            </w:tcBorders>
            <w:shd w:val="clear" w:color="auto" w:fill="auto"/>
            <w:hideMark/>
          </w:tcPr>
          <w:p w14:paraId="75524797" w14:textId="77777777" w:rsidR="00AE3652" w:rsidRDefault="00417A90" w:rsidP="008D7DA1">
            <w:pPr>
              <w:pStyle w:val="Tabletext"/>
            </w:pPr>
            <w:r>
              <w:t>1 October</w:t>
            </w:r>
            <w:r w:rsidR="008721C8">
              <w:t xml:space="preserve"> 2024.</w:t>
            </w:r>
          </w:p>
        </w:tc>
        <w:tc>
          <w:tcPr>
            <w:tcW w:w="1843" w:type="dxa"/>
            <w:tcBorders>
              <w:top w:val="single" w:sz="12" w:space="0" w:color="auto"/>
              <w:bottom w:val="single" w:sz="12" w:space="0" w:color="auto"/>
            </w:tcBorders>
            <w:shd w:val="clear" w:color="auto" w:fill="auto"/>
          </w:tcPr>
          <w:p w14:paraId="709154E7" w14:textId="77777777" w:rsidR="00AE3652" w:rsidRDefault="00417A90" w:rsidP="008D7DA1">
            <w:pPr>
              <w:pStyle w:val="Tabletext"/>
            </w:pPr>
            <w:r>
              <w:t>1 October</w:t>
            </w:r>
            <w:r w:rsidR="008721C8">
              <w:t xml:space="preserve"> 2024</w:t>
            </w:r>
          </w:p>
        </w:tc>
      </w:tr>
    </w:tbl>
    <w:p w14:paraId="64026740" w14:textId="77777777" w:rsidR="00AE3652" w:rsidRPr="001E6DD6" w:rsidRDefault="00AE3652" w:rsidP="00AE3652">
      <w:pPr>
        <w:pStyle w:val="notetext"/>
      </w:pPr>
      <w:r w:rsidRPr="005F477A">
        <w:rPr>
          <w:snapToGrid w:val="0"/>
          <w:lang w:eastAsia="en-US"/>
        </w:rPr>
        <w:t>Note:</w:t>
      </w:r>
      <w:r w:rsidRPr="005F477A">
        <w:rPr>
          <w:snapToGrid w:val="0"/>
          <w:lang w:eastAsia="en-US"/>
        </w:rPr>
        <w:tab/>
        <w:t xml:space="preserve">This table relates only to the provisions of </w:t>
      </w:r>
      <w:r w:rsidR="00E0070C">
        <w:rPr>
          <w:snapToGrid w:val="0"/>
          <w:lang w:eastAsia="en-US"/>
        </w:rPr>
        <w:t>this instrument</w:t>
      </w:r>
      <w:r>
        <w:t xml:space="preserve"> </w:t>
      </w:r>
      <w:r w:rsidRPr="005F477A">
        <w:rPr>
          <w:snapToGrid w:val="0"/>
          <w:lang w:eastAsia="en-US"/>
        </w:rPr>
        <w:t xml:space="preserve">as originally </w:t>
      </w:r>
      <w:r>
        <w:rPr>
          <w:snapToGrid w:val="0"/>
          <w:lang w:eastAsia="en-US"/>
        </w:rPr>
        <w:t>made</w:t>
      </w:r>
      <w:r w:rsidRPr="005F477A">
        <w:rPr>
          <w:snapToGrid w:val="0"/>
          <w:lang w:eastAsia="en-US"/>
        </w:rPr>
        <w:t xml:space="preserve">. It will not be amended to deal with any later amendments of </w:t>
      </w:r>
      <w:r w:rsidR="00E0070C">
        <w:rPr>
          <w:snapToGrid w:val="0"/>
          <w:lang w:eastAsia="en-US"/>
        </w:rPr>
        <w:t>this instrument</w:t>
      </w:r>
      <w:r w:rsidRPr="005F477A">
        <w:rPr>
          <w:snapToGrid w:val="0"/>
          <w:lang w:eastAsia="en-US"/>
        </w:rPr>
        <w:t>.</w:t>
      </w:r>
    </w:p>
    <w:p w14:paraId="4B3FF4E4" w14:textId="77777777" w:rsidR="00807626" w:rsidRPr="00FB7638" w:rsidRDefault="00AE3652" w:rsidP="00AE3652">
      <w:pPr>
        <w:pStyle w:val="subsection"/>
      </w:pPr>
      <w:r>
        <w:tab/>
        <w:t>(2)</w:t>
      </w:r>
      <w:r>
        <w:tab/>
      </w:r>
      <w:r w:rsidRPr="005F477A">
        <w:t xml:space="preserve">Any information in </w:t>
      </w:r>
      <w:r>
        <w:t>c</w:t>
      </w:r>
      <w:r w:rsidRPr="005F477A">
        <w:t xml:space="preserve">olumn 3 of the table is not part of </w:t>
      </w:r>
      <w:r w:rsidR="00E0070C">
        <w:t>this instrument</w:t>
      </w:r>
      <w:r w:rsidRPr="005F477A">
        <w:t xml:space="preserve">. Information may be inserted in this column, or information in it may be edited, in any published version of </w:t>
      </w:r>
      <w:r w:rsidR="00E0070C">
        <w:t>this instrument</w:t>
      </w:r>
      <w:r w:rsidRPr="005F477A">
        <w:t>.</w:t>
      </w:r>
    </w:p>
    <w:p w14:paraId="6FA2A538" w14:textId="77777777" w:rsidR="007500C8" w:rsidRDefault="00797C89" w:rsidP="007500C8">
      <w:pPr>
        <w:pStyle w:val="ActHead5"/>
      </w:pPr>
      <w:bookmarkStart w:id="4" w:name="_Toc174107869"/>
      <w:proofErr w:type="gramStart"/>
      <w:r w:rsidRPr="00F16EAF">
        <w:rPr>
          <w:rStyle w:val="CharSectno"/>
        </w:rPr>
        <w:t>3</w:t>
      </w:r>
      <w:r w:rsidR="007500C8">
        <w:t xml:space="preserve">  Authority</w:t>
      </w:r>
      <w:bookmarkEnd w:id="4"/>
      <w:proofErr w:type="gramEnd"/>
    </w:p>
    <w:p w14:paraId="4DA93FBE" w14:textId="77777777" w:rsidR="00157B8B" w:rsidRDefault="007500C8" w:rsidP="007E667A">
      <w:pPr>
        <w:pStyle w:val="subsection"/>
      </w:pPr>
      <w:r>
        <w:tab/>
      </w:r>
      <w:r>
        <w:tab/>
      </w:r>
      <w:r w:rsidR="00E0070C">
        <w:t>This instrument is</w:t>
      </w:r>
      <w:r>
        <w:t xml:space="preserve"> made under the </w:t>
      </w:r>
      <w:r w:rsidR="00CB1FA2">
        <w:rPr>
          <w:i/>
        </w:rPr>
        <w:t>Native Title Act 1993</w:t>
      </w:r>
      <w:r w:rsidR="00F4350D" w:rsidRPr="003C6231">
        <w:t>.</w:t>
      </w:r>
    </w:p>
    <w:p w14:paraId="70FF332A" w14:textId="77777777" w:rsidR="00CB1FA2" w:rsidRPr="00DD461A" w:rsidRDefault="00797C89" w:rsidP="00CB1FA2">
      <w:pPr>
        <w:pStyle w:val="ActHead5"/>
      </w:pPr>
      <w:bookmarkStart w:id="5" w:name="_Toc174107870"/>
      <w:proofErr w:type="gramStart"/>
      <w:r w:rsidRPr="00F16EAF">
        <w:rPr>
          <w:rStyle w:val="CharSectno"/>
        </w:rPr>
        <w:t>4</w:t>
      </w:r>
      <w:r w:rsidR="00CB1FA2" w:rsidRPr="00D739FE">
        <w:t xml:space="preserve">  </w:t>
      </w:r>
      <w:r>
        <w:t>Schedule</w:t>
      </w:r>
      <w:proofErr w:type="gramEnd"/>
      <w:r>
        <w:t> 2</w:t>
      </w:r>
      <w:bookmarkEnd w:id="5"/>
    </w:p>
    <w:p w14:paraId="095AB59E" w14:textId="77777777" w:rsidR="00CB1FA2" w:rsidRDefault="00CB1FA2" w:rsidP="008D7DA1">
      <w:pPr>
        <w:pStyle w:val="subsection"/>
      </w:pPr>
      <w:r w:rsidRPr="00DD461A">
        <w:tab/>
      </w:r>
      <w:r w:rsidRPr="00DD461A">
        <w:tab/>
        <w:t xml:space="preserve">Each instrument that is specified in </w:t>
      </w:r>
      <w:r w:rsidR="00797C89">
        <w:t>Schedule 2</w:t>
      </w:r>
      <w:r w:rsidRPr="00DD461A">
        <w:t xml:space="preserve"> to this instrument is amended or repealed as set out in the applicable items in </w:t>
      </w:r>
      <w:r w:rsidR="00AF4BB4">
        <w:t>that</w:t>
      </w:r>
      <w:r w:rsidRPr="00DD461A">
        <w:t xml:space="preserve"> Schedule, and any other item in </w:t>
      </w:r>
      <w:r w:rsidR="00382821">
        <w:t>that</w:t>
      </w:r>
      <w:r w:rsidRPr="00DD461A">
        <w:t xml:space="preserve"> Schedule has effect according to its terms.</w:t>
      </w:r>
    </w:p>
    <w:p w14:paraId="77F61C7A" w14:textId="77777777" w:rsidR="00CB1FA2" w:rsidRPr="00627DD5" w:rsidRDefault="00797C89" w:rsidP="00CB1FA2">
      <w:pPr>
        <w:pStyle w:val="ActHead5"/>
      </w:pPr>
      <w:bookmarkStart w:id="6" w:name="_Toc174107871"/>
      <w:proofErr w:type="gramStart"/>
      <w:r w:rsidRPr="00F16EAF">
        <w:rPr>
          <w:rStyle w:val="CharSectno"/>
        </w:rPr>
        <w:t>5</w:t>
      </w:r>
      <w:r w:rsidR="00CB1FA2" w:rsidRPr="00627DD5">
        <w:t xml:space="preserve">  Definitions</w:t>
      </w:r>
      <w:bookmarkEnd w:id="6"/>
      <w:proofErr w:type="gramEnd"/>
    </w:p>
    <w:p w14:paraId="37AF695C" w14:textId="77777777" w:rsidR="001109A9" w:rsidRPr="00B451BD" w:rsidRDefault="001109A9" w:rsidP="001109A9">
      <w:pPr>
        <w:pStyle w:val="notetext"/>
      </w:pPr>
      <w:r w:rsidRPr="00B451BD">
        <w:t>Note:</w:t>
      </w:r>
      <w:r w:rsidRPr="00B451BD">
        <w:tab/>
      </w:r>
      <w:r>
        <w:t>A number of</w:t>
      </w:r>
      <w:r w:rsidRPr="00B451BD">
        <w:t xml:space="preserve"> expressions </w:t>
      </w:r>
      <w:r>
        <w:t>included in this instrument are</w:t>
      </w:r>
      <w:r w:rsidRPr="00B451BD">
        <w:t xml:space="preserve"> defined in the Act</w:t>
      </w:r>
      <w:r>
        <w:t>, including the following</w:t>
      </w:r>
      <w:r w:rsidRPr="00B451BD">
        <w:t>:</w:t>
      </w:r>
    </w:p>
    <w:p w14:paraId="5F69BDC5" w14:textId="77777777" w:rsidR="001109A9" w:rsidRDefault="001109A9" w:rsidP="001109A9">
      <w:pPr>
        <w:pStyle w:val="notepara"/>
      </w:pPr>
      <w:r w:rsidRPr="00B451BD">
        <w:t>(a)</w:t>
      </w:r>
      <w:r w:rsidRPr="00B451BD">
        <w:tab/>
      </w:r>
      <w:r>
        <w:t>indigenous land use agreement</w:t>
      </w:r>
      <w:r w:rsidRPr="00B451BD">
        <w:t>;</w:t>
      </w:r>
    </w:p>
    <w:p w14:paraId="76A2161D" w14:textId="77777777" w:rsidR="008E6569" w:rsidRDefault="008E6569" w:rsidP="001109A9">
      <w:pPr>
        <w:pStyle w:val="notepara"/>
      </w:pPr>
      <w:r>
        <w:t>(b)</w:t>
      </w:r>
      <w:r>
        <w:tab/>
        <w:t>National Native Title Register;</w:t>
      </w:r>
    </w:p>
    <w:p w14:paraId="433757C9" w14:textId="77777777" w:rsidR="00F43FE2" w:rsidRDefault="00F43FE2" w:rsidP="001109A9">
      <w:pPr>
        <w:pStyle w:val="notepara"/>
      </w:pPr>
      <w:r>
        <w:t>(c)</w:t>
      </w:r>
      <w:r>
        <w:tab/>
        <w:t>Register of Indigenous Land Use Agreements;</w:t>
      </w:r>
    </w:p>
    <w:p w14:paraId="3D2FA099" w14:textId="77777777" w:rsidR="00564C8B" w:rsidRPr="00B451BD" w:rsidRDefault="00564C8B" w:rsidP="001109A9">
      <w:pPr>
        <w:pStyle w:val="notepara"/>
      </w:pPr>
      <w:r w:rsidRPr="00D739FE">
        <w:t>(</w:t>
      </w:r>
      <w:r w:rsidR="00D739FE">
        <w:t>d</w:t>
      </w:r>
      <w:r w:rsidRPr="00D739FE">
        <w:t>)</w:t>
      </w:r>
      <w:r w:rsidRPr="00D739FE">
        <w:tab/>
        <w:t>registered native title body corporate;</w:t>
      </w:r>
    </w:p>
    <w:p w14:paraId="6730DA9B" w14:textId="77777777" w:rsidR="001109A9" w:rsidRDefault="001109A9" w:rsidP="001109A9">
      <w:pPr>
        <w:pStyle w:val="notepara"/>
      </w:pPr>
      <w:r w:rsidRPr="00B451BD">
        <w:t>(</w:t>
      </w:r>
      <w:r w:rsidR="00D739FE">
        <w:t>e</w:t>
      </w:r>
      <w:r w:rsidRPr="00B451BD">
        <w:t>)</w:t>
      </w:r>
      <w:r w:rsidRPr="00B451BD">
        <w:tab/>
      </w:r>
      <w:r w:rsidR="00EC0F05">
        <w:t>Registrar</w:t>
      </w:r>
      <w:r w:rsidR="009302EC">
        <w:t>;</w:t>
      </w:r>
    </w:p>
    <w:p w14:paraId="583F6205" w14:textId="77777777" w:rsidR="009302EC" w:rsidRDefault="009302EC" w:rsidP="001109A9">
      <w:pPr>
        <w:pStyle w:val="notepara"/>
      </w:pPr>
      <w:r>
        <w:t>(</w:t>
      </w:r>
      <w:r w:rsidR="00D739FE">
        <w:t>f</w:t>
      </w:r>
      <w:r>
        <w:t>)</w:t>
      </w:r>
      <w:r>
        <w:tab/>
        <w:t>representative body.</w:t>
      </w:r>
    </w:p>
    <w:p w14:paraId="12A0415F" w14:textId="77777777" w:rsidR="00CB1FA2" w:rsidRPr="00A13EED" w:rsidRDefault="001109A9" w:rsidP="00CB1FA2">
      <w:pPr>
        <w:pStyle w:val="subsection"/>
      </w:pPr>
      <w:r>
        <w:tab/>
      </w:r>
      <w:r>
        <w:tab/>
      </w:r>
      <w:r w:rsidR="00CB1FA2" w:rsidRPr="00A13EED">
        <w:t xml:space="preserve">In </w:t>
      </w:r>
      <w:r w:rsidR="008D7DA1">
        <w:t>this instrument</w:t>
      </w:r>
      <w:r w:rsidR="00CB1FA2" w:rsidRPr="00A13EED">
        <w:t>:</w:t>
      </w:r>
    </w:p>
    <w:p w14:paraId="28F88E0A" w14:textId="77777777" w:rsidR="00CB1FA2" w:rsidRPr="00A13EED" w:rsidRDefault="00CB1FA2" w:rsidP="00CB1FA2">
      <w:pPr>
        <w:pStyle w:val="Definition"/>
      </w:pPr>
      <w:r w:rsidRPr="00A13EED">
        <w:rPr>
          <w:b/>
          <w:i/>
        </w:rPr>
        <w:t xml:space="preserve">Act </w:t>
      </w:r>
      <w:r w:rsidRPr="00A13EED">
        <w:t xml:space="preserve">means the </w:t>
      </w:r>
      <w:r w:rsidRPr="00A13EED">
        <w:rPr>
          <w:i/>
        </w:rPr>
        <w:t>Native Title Act 1993</w:t>
      </w:r>
      <w:r w:rsidRPr="00A13EED">
        <w:t>.</w:t>
      </w:r>
    </w:p>
    <w:p w14:paraId="626DD5C5" w14:textId="77777777" w:rsidR="00CB1FA2" w:rsidRPr="00A13EED" w:rsidRDefault="00CB1FA2" w:rsidP="00CB1FA2">
      <w:pPr>
        <w:pStyle w:val="Definition"/>
      </w:pPr>
      <w:r w:rsidRPr="00A13EED">
        <w:rPr>
          <w:b/>
          <w:i/>
        </w:rPr>
        <w:lastRenderedPageBreak/>
        <w:t xml:space="preserve">alternative procedure agreement </w:t>
      </w:r>
      <w:r w:rsidRPr="00A13EED">
        <w:t xml:space="preserve">means an indigenous land use agreement of the kind mentioned in </w:t>
      </w:r>
      <w:r w:rsidR="00204B03">
        <w:t>section 2</w:t>
      </w:r>
      <w:r w:rsidRPr="00A13EED">
        <w:t>4DA of the Act.</w:t>
      </w:r>
    </w:p>
    <w:p w14:paraId="2AAED2FD" w14:textId="77777777" w:rsidR="00CB1FA2" w:rsidRPr="00A13EED" w:rsidRDefault="00CB1FA2" w:rsidP="00CB1FA2">
      <w:pPr>
        <w:pStyle w:val="Definition"/>
      </w:pPr>
      <w:r w:rsidRPr="00A13EED">
        <w:rPr>
          <w:b/>
          <w:i/>
        </w:rPr>
        <w:t xml:space="preserve">area agreement </w:t>
      </w:r>
      <w:r w:rsidRPr="00A13EED">
        <w:t xml:space="preserve">means an indigenous land use agreement of the kind mentioned in </w:t>
      </w:r>
      <w:r w:rsidR="00204B03">
        <w:t>section 2</w:t>
      </w:r>
      <w:r w:rsidRPr="00A13EED">
        <w:t>4CA of the Act.</w:t>
      </w:r>
    </w:p>
    <w:p w14:paraId="0FE10762" w14:textId="77777777" w:rsidR="00CB1FA2" w:rsidRPr="00A13EED" w:rsidRDefault="00CB1FA2" w:rsidP="00CB1FA2">
      <w:pPr>
        <w:pStyle w:val="Definition"/>
      </w:pPr>
      <w:r w:rsidRPr="00A13EED">
        <w:rPr>
          <w:b/>
          <w:i/>
        </w:rPr>
        <w:t xml:space="preserve">body corporate agreement </w:t>
      </w:r>
      <w:r w:rsidRPr="00A13EED">
        <w:t xml:space="preserve">means an indigenous land use agreement of the kind mentioned in </w:t>
      </w:r>
      <w:r w:rsidR="00204B03">
        <w:t>section 2</w:t>
      </w:r>
      <w:r w:rsidRPr="00A13EED">
        <w:t>4BA of the Act.</w:t>
      </w:r>
    </w:p>
    <w:p w14:paraId="46E4FB6A" w14:textId="77777777" w:rsidR="00626615" w:rsidRDefault="00CB1FA2" w:rsidP="0050056F">
      <w:pPr>
        <w:pStyle w:val="Definition"/>
      </w:pPr>
      <w:r w:rsidRPr="00A13EED">
        <w:rPr>
          <w:b/>
          <w:i/>
        </w:rPr>
        <w:t>complete description</w:t>
      </w:r>
      <w:r w:rsidRPr="00A13EED">
        <w:t>, in relation to an area</w:t>
      </w:r>
      <w:r w:rsidR="00294FB8">
        <w:t xml:space="preserve">: see section </w:t>
      </w:r>
      <w:r w:rsidR="00797C89">
        <w:t>6</w:t>
      </w:r>
      <w:r w:rsidR="00294FB8">
        <w:t>.</w:t>
      </w:r>
    </w:p>
    <w:p w14:paraId="598DEFEB" w14:textId="77777777" w:rsidR="0027248E" w:rsidRDefault="00797C89" w:rsidP="0027248E">
      <w:pPr>
        <w:pStyle w:val="ActHead5"/>
      </w:pPr>
      <w:bookmarkStart w:id="7" w:name="_Toc174107872"/>
      <w:proofErr w:type="gramStart"/>
      <w:r w:rsidRPr="00F16EAF">
        <w:rPr>
          <w:rStyle w:val="CharSectno"/>
        </w:rPr>
        <w:t>6</w:t>
      </w:r>
      <w:r w:rsidR="0027248E">
        <w:t xml:space="preserve">  </w:t>
      </w:r>
      <w:r w:rsidR="006E1E8D">
        <w:t>Meaning</w:t>
      </w:r>
      <w:proofErr w:type="gramEnd"/>
      <w:r w:rsidR="006E1E8D">
        <w:t xml:space="preserve"> of </w:t>
      </w:r>
      <w:r w:rsidR="006E1E8D" w:rsidRPr="00DA183F">
        <w:rPr>
          <w:i/>
        </w:rPr>
        <w:t>complete description</w:t>
      </w:r>
      <w:bookmarkEnd w:id="7"/>
    </w:p>
    <w:p w14:paraId="3539DF1E" w14:textId="77777777" w:rsidR="00D739FE" w:rsidRPr="00A13EED" w:rsidRDefault="00DA183F" w:rsidP="00D739FE">
      <w:pPr>
        <w:pStyle w:val="Definition"/>
      </w:pPr>
      <w:r>
        <w:t xml:space="preserve">A </w:t>
      </w:r>
      <w:r w:rsidR="00D739FE" w:rsidRPr="00A13EED">
        <w:rPr>
          <w:b/>
          <w:i/>
        </w:rPr>
        <w:t>complete description</w:t>
      </w:r>
      <w:r w:rsidR="00D739FE" w:rsidRPr="00A13EED">
        <w:t xml:space="preserve">, in relation to an area, </w:t>
      </w:r>
      <w:r>
        <w:t>is</w:t>
      </w:r>
      <w:r w:rsidR="00D739FE" w:rsidRPr="00A13EED">
        <w:t>:</w:t>
      </w:r>
    </w:p>
    <w:p w14:paraId="08314616" w14:textId="77777777" w:rsidR="00D739FE" w:rsidRPr="00A13EED" w:rsidRDefault="00D739FE" w:rsidP="00D739FE">
      <w:pPr>
        <w:pStyle w:val="paragraph"/>
      </w:pPr>
      <w:r w:rsidRPr="00A13EED">
        <w:tab/>
        <w:t>(a)</w:t>
      </w:r>
      <w:r w:rsidRPr="00A13EED">
        <w:tab/>
      </w:r>
      <w:r>
        <w:t>a written description that enables the boundaries of the following to be identified</w:t>
      </w:r>
      <w:r w:rsidRPr="00A13EED">
        <w:t>:</w:t>
      </w:r>
    </w:p>
    <w:p w14:paraId="655A78B5" w14:textId="77777777" w:rsidR="00D739FE" w:rsidRPr="00A13EED" w:rsidRDefault="00D739FE" w:rsidP="00D739FE">
      <w:pPr>
        <w:pStyle w:val="paragraphsub"/>
      </w:pPr>
      <w:r w:rsidRPr="00A13EED">
        <w:tab/>
        <w:t>(</w:t>
      </w:r>
      <w:proofErr w:type="spellStart"/>
      <w:r w:rsidRPr="00A13EED">
        <w:t>i</w:t>
      </w:r>
      <w:proofErr w:type="spellEnd"/>
      <w:r w:rsidRPr="00A13EED">
        <w:t>)</w:t>
      </w:r>
      <w:r w:rsidRPr="00A13EED">
        <w:tab/>
        <w:t>the area;</w:t>
      </w:r>
    </w:p>
    <w:p w14:paraId="5AD592DE" w14:textId="77777777" w:rsidR="00D739FE" w:rsidRPr="00A13EED" w:rsidRDefault="00D739FE" w:rsidP="00D739FE">
      <w:pPr>
        <w:pStyle w:val="paragraphsub"/>
      </w:pPr>
      <w:r w:rsidRPr="00A13EED">
        <w:tab/>
        <w:t>(ii)</w:t>
      </w:r>
      <w:r w:rsidRPr="00A13EED">
        <w:tab/>
        <w:t>any areas within those boundaries that are not included in the area;</w:t>
      </w:r>
      <w:r>
        <w:t xml:space="preserve"> </w:t>
      </w:r>
      <w:r w:rsidRPr="00A13EED">
        <w:t>and</w:t>
      </w:r>
    </w:p>
    <w:p w14:paraId="4E7023B1" w14:textId="77777777" w:rsidR="00D739FE" w:rsidRDefault="00D739FE" w:rsidP="00D739FE">
      <w:pPr>
        <w:pStyle w:val="paragraph"/>
      </w:pPr>
      <w:r w:rsidRPr="00A13EED">
        <w:tab/>
        <w:t>(b)</w:t>
      </w:r>
      <w:r w:rsidRPr="00A13EED">
        <w:tab/>
        <w:t xml:space="preserve">a map </w:t>
      </w:r>
      <w:r>
        <w:t>showing the boundaries of</w:t>
      </w:r>
      <w:r w:rsidRPr="00A13EED">
        <w:t xml:space="preserve"> the area </w:t>
      </w:r>
      <w:r>
        <w:t>mentioned in subparagraph (a)(</w:t>
      </w:r>
      <w:proofErr w:type="spellStart"/>
      <w:r>
        <w:t>i</w:t>
      </w:r>
      <w:proofErr w:type="spellEnd"/>
      <w:r>
        <w:t>)</w:t>
      </w:r>
      <w:r w:rsidRPr="00A13EED">
        <w:t>.</w:t>
      </w:r>
    </w:p>
    <w:p w14:paraId="3F161D5C" w14:textId="77777777" w:rsidR="00CB1FA2" w:rsidRPr="002437ED" w:rsidRDefault="001C1529" w:rsidP="00BE4C4E">
      <w:pPr>
        <w:pStyle w:val="ActHead2"/>
        <w:pageBreakBefore/>
      </w:pPr>
      <w:bookmarkStart w:id="8" w:name="_Toc174107873"/>
      <w:r w:rsidRPr="00F16EAF">
        <w:rPr>
          <w:rStyle w:val="CharPartNo"/>
        </w:rPr>
        <w:lastRenderedPageBreak/>
        <w:t>Part 2</w:t>
      </w:r>
      <w:r w:rsidR="00CB1FA2">
        <w:t>—</w:t>
      </w:r>
      <w:r w:rsidR="00256755" w:rsidRPr="00F16EAF">
        <w:rPr>
          <w:rStyle w:val="CharPartText"/>
        </w:rPr>
        <w:t>Application</w:t>
      </w:r>
      <w:r w:rsidR="0064463F" w:rsidRPr="00F16EAF">
        <w:rPr>
          <w:rStyle w:val="CharPartText"/>
        </w:rPr>
        <w:t xml:space="preserve">s to the </w:t>
      </w:r>
      <w:r w:rsidR="008E6569" w:rsidRPr="00F16EAF">
        <w:rPr>
          <w:rStyle w:val="CharPartText"/>
        </w:rPr>
        <w:t xml:space="preserve">Native Title </w:t>
      </w:r>
      <w:r w:rsidR="0064463F" w:rsidRPr="00F16EAF">
        <w:rPr>
          <w:rStyle w:val="CharPartText"/>
        </w:rPr>
        <w:t>Registrar</w:t>
      </w:r>
      <w:bookmarkEnd w:id="8"/>
    </w:p>
    <w:p w14:paraId="4E712704" w14:textId="77777777" w:rsidR="00204B03" w:rsidRPr="00F16EAF" w:rsidRDefault="00204B03" w:rsidP="00204B03">
      <w:pPr>
        <w:pStyle w:val="Header"/>
      </w:pPr>
      <w:r w:rsidRPr="00F16EAF">
        <w:rPr>
          <w:rStyle w:val="CharDivNo"/>
        </w:rPr>
        <w:t xml:space="preserve"> </w:t>
      </w:r>
      <w:r w:rsidRPr="00F16EAF">
        <w:rPr>
          <w:rStyle w:val="CharDivText"/>
        </w:rPr>
        <w:t xml:space="preserve"> </w:t>
      </w:r>
    </w:p>
    <w:p w14:paraId="65F2A110" w14:textId="77777777" w:rsidR="00CB1FA2" w:rsidRPr="00627DD5" w:rsidRDefault="00797C89" w:rsidP="00CB1FA2">
      <w:pPr>
        <w:pStyle w:val="ActHead5"/>
      </w:pPr>
      <w:bookmarkStart w:id="9" w:name="_Toc174107874"/>
      <w:proofErr w:type="gramStart"/>
      <w:r w:rsidRPr="00F16EAF">
        <w:rPr>
          <w:rStyle w:val="CharSectno"/>
        </w:rPr>
        <w:t>7</w:t>
      </w:r>
      <w:r w:rsidR="00CB1FA2" w:rsidRPr="00627DD5">
        <w:t xml:space="preserve">  </w:t>
      </w:r>
      <w:r w:rsidR="0064463F">
        <w:t>Applications</w:t>
      </w:r>
      <w:proofErr w:type="gramEnd"/>
      <w:r w:rsidR="0064463F">
        <w:t xml:space="preserve"> to register </w:t>
      </w:r>
      <w:r w:rsidR="002C171F">
        <w:t>indigenous land use</w:t>
      </w:r>
      <w:r w:rsidR="0064463F">
        <w:t xml:space="preserve"> agreements—prescribed documents</w:t>
      </w:r>
      <w:r w:rsidR="00783217">
        <w:t xml:space="preserve"> and information</w:t>
      </w:r>
      <w:bookmarkEnd w:id="9"/>
    </w:p>
    <w:p w14:paraId="2819D022" w14:textId="77777777" w:rsidR="003B5172" w:rsidRPr="00F00FD0" w:rsidRDefault="00CB1FA2" w:rsidP="003B5172">
      <w:pPr>
        <w:pStyle w:val="subsection"/>
      </w:pPr>
      <w:r w:rsidRPr="00A13EED">
        <w:tab/>
      </w:r>
      <w:r w:rsidR="003B5172">
        <w:t>(1)</w:t>
      </w:r>
      <w:r w:rsidR="003B5172">
        <w:tab/>
        <w:t xml:space="preserve">This section applies in relation to </w:t>
      </w:r>
      <w:r w:rsidR="00210A35">
        <w:t xml:space="preserve">an </w:t>
      </w:r>
      <w:r w:rsidR="003B5172">
        <w:t xml:space="preserve">application to the Registrar for </w:t>
      </w:r>
      <w:r w:rsidR="00210A35">
        <w:t xml:space="preserve">an </w:t>
      </w:r>
      <w:r w:rsidR="003B5172">
        <w:t>indigenous land use agreement to be registered on the Register of Indigenous Land Use Agreements.</w:t>
      </w:r>
    </w:p>
    <w:p w14:paraId="015282B8" w14:textId="77777777" w:rsidR="008E1781" w:rsidRPr="00824DF9" w:rsidRDefault="008E1781" w:rsidP="008E1781">
      <w:pPr>
        <w:pStyle w:val="notetext"/>
      </w:pPr>
      <w:r w:rsidRPr="00824DF9">
        <w:t>Note:</w:t>
      </w:r>
      <w:r w:rsidRPr="00824DF9">
        <w:tab/>
        <w:t xml:space="preserve">The application must also be accompanied by a copy of the </w:t>
      </w:r>
      <w:r>
        <w:t xml:space="preserve">indigenous land use </w:t>
      </w:r>
      <w:r w:rsidRPr="00824DF9">
        <w:t xml:space="preserve">agreement: see </w:t>
      </w:r>
      <w:r>
        <w:t>subsections 2</w:t>
      </w:r>
      <w:r w:rsidRPr="00824DF9">
        <w:t>4</w:t>
      </w:r>
      <w:proofErr w:type="gramStart"/>
      <w:r w:rsidRPr="00824DF9">
        <w:t>BG(</w:t>
      </w:r>
      <w:proofErr w:type="gramEnd"/>
      <w:r w:rsidRPr="00824DF9">
        <w:t>2)</w:t>
      </w:r>
      <w:r>
        <w:t>, 24CG(2) and 24DH(2)</w:t>
      </w:r>
      <w:r w:rsidRPr="00824DF9">
        <w:t xml:space="preserve"> of the Act.</w:t>
      </w:r>
    </w:p>
    <w:p w14:paraId="556D8291" w14:textId="77777777" w:rsidR="008E1781" w:rsidRPr="00E40D27" w:rsidRDefault="008E1781" w:rsidP="008E1781">
      <w:pPr>
        <w:pStyle w:val="notetext"/>
      </w:pPr>
      <w:r w:rsidRPr="00824DF9">
        <w:t>Note 2:</w:t>
      </w:r>
      <w:r w:rsidRPr="00824DF9">
        <w:tab/>
        <w:t xml:space="preserve">The name of each party to the agreement and the address at which the party can be </w:t>
      </w:r>
      <w:r w:rsidRPr="00A13EED">
        <w:t xml:space="preserve">contacted </w:t>
      </w:r>
      <w:r w:rsidR="00DB0005">
        <w:t>can</w:t>
      </w:r>
      <w:r w:rsidRPr="00A13EED">
        <w:t xml:space="preserve"> be notified to the public by the Registrar: see s</w:t>
      </w:r>
      <w:r>
        <w:t>ections</w:t>
      </w:r>
      <w:r w:rsidRPr="00A13EED">
        <w:t> 24BH</w:t>
      </w:r>
      <w:r>
        <w:t>, 24CH and 24DI</w:t>
      </w:r>
      <w:r w:rsidRPr="00A13EED">
        <w:t xml:space="preserve"> of the Act.</w:t>
      </w:r>
    </w:p>
    <w:p w14:paraId="6536D795" w14:textId="77777777" w:rsidR="00107752" w:rsidRDefault="008E1781" w:rsidP="00CB1FA2">
      <w:pPr>
        <w:pStyle w:val="subsection"/>
      </w:pPr>
      <w:r>
        <w:tab/>
      </w:r>
      <w:r w:rsidR="000E0FEB">
        <w:t>(</w:t>
      </w:r>
      <w:r>
        <w:t>2</w:t>
      </w:r>
      <w:r w:rsidR="000E0FEB">
        <w:t>)</w:t>
      </w:r>
      <w:r w:rsidR="00406120">
        <w:tab/>
      </w:r>
      <w:r w:rsidR="008F7A99" w:rsidRPr="00A13EED">
        <w:t xml:space="preserve">For </w:t>
      </w:r>
      <w:r w:rsidR="008F7A99">
        <w:t xml:space="preserve">the purposes of </w:t>
      </w:r>
      <w:r w:rsidR="00BC0B19">
        <w:t>sub</w:t>
      </w:r>
      <w:r w:rsidR="00204B03">
        <w:t>section</w:t>
      </w:r>
      <w:r w:rsidR="00AB3595">
        <w:t>s</w:t>
      </w:r>
      <w:r w:rsidR="00204B03">
        <w:t> 2</w:t>
      </w:r>
      <w:r w:rsidR="008F7A99" w:rsidRPr="00A13EED">
        <w:t>4</w:t>
      </w:r>
      <w:proofErr w:type="gramStart"/>
      <w:r w:rsidR="008F7A99" w:rsidRPr="00A13EED">
        <w:t>BG(</w:t>
      </w:r>
      <w:proofErr w:type="gramEnd"/>
      <w:r w:rsidR="008F7A99" w:rsidRPr="00A13EED">
        <w:t>2)</w:t>
      </w:r>
      <w:r w:rsidR="002C171F">
        <w:t xml:space="preserve">, 24CG(2) and </w:t>
      </w:r>
      <w:r w:rsidR="00476F6D">
        <w:t>24DH(2)</w:t>
      </w:r>
      <w:r w:rsidR="008F7A99" w:rsidRPr="00A13EED">
        <w:t xml:space="preserve"> of the Act, </w:t>
      </w:r>
      <w:r w:rsidR="007646F2">
        <w:t xml:space="preserve">the </w:t>
      </w:r>
      <w:r w:rsidR="00927F71">
        <w:t>documents and information that must accom</w:t>
      </w:r>
      <w:r w:rsidR="000E0FEB">
        <w:t>p</w:t>
      </w:r>
      <w:r w:rsidR="00994596">
        <w:t xml:space="preserve">any </w:t>
      </w:r>
      <w:r w:rsidR="000E0FEB">
        <w:t>an application to the Registrar under</w:t>
      </w:r>
      <w:r w:rsidR="00476F6D">
        <w:t xml:space="preserve"> </w:t>
      </w:r>
      <w:r w:rsidR="00204B03">
        <w:t>section 2</w:t>
      </w:r>
      <w:r w:rsidR="008D7FD6">
        <w:t>4BG, 24CG or 24DH of the Act</w:t>
      </w:r>
      <w:r>
        <w:t xml:space="preserve"> are the following:</w:t>
      </w:r>
    </w:p>
    <w:p w14:paraId="03F94B72" w14:textId="77777777" w:rsidR="005F5327" w:rsidRPr="00A13EED" w:rsidRDefault="00F53F62" w:rsidP="005F5327">
      <w:pPr>
        <w:pStyle w:val="paragraph"/>
      </w:pPr>
      <w:r>
        <w:tab/>
      </w:r>
      <w:r w:rsidR="005F5327" w:rsidRPr="00A13EED">
        <w:t>(a)</w:t>
      </w:r>
      <w:r w:rsidR="005F5327" w:rsidRPr="00A13EED">
        <w:tab/>
        <w:t>the name of each party to the agreement and the address at which the party can be contacted;</w:t>
      </w:r>
    </w:p>
    <w:p w14:paraId="0DCFFF80" w14:textId="77777777" w:rsidR="005F5327" w:rsidRPr="00A13EED" w:rsidRDefault="005F5327" w:rsidP="005F5327">
      <w:pPr>
        <w:pStyle w:val="paragraph"/>
        <w:rPr>
          <w:i/>
        </w:rPr>
      </w:pPr>
      <w:r w:rsidRPr="00A13EED">
        <w:tab/>
        <w:t>(b)</w:t>
      </w:r>
      <w:r w:rsidRPr="00A13EED">
        <w:tab/>
        <w:t xml:space="preserve">information that identifies any party </w:t>
      </w:r>
      <w:r>
        <w:t xml:space="preserve">to the agreement </w:t>
      </w:r>
      <w:r w:rsidRPr="00A13EED">
        <w:t>that is a representative body;</w:t>
      </w:r>
    </w:p>
    <w:p w14:paraId="7F8995FB" w14:textId="77777777" w:rsidR="005F5327" w:rsidRPr="00A13EED" w:rsidRDefault="005F5327" w:rsidP="005F5327">
      <w:pPr>
        <w:pStyle w:val="paragraph"/>
      </w:pPr>
      <w:r w:rsidRPr="00A13EED">
        <w:tab/>
        <w:t>(c)</w:t>
      </w:r>
      <w:r w:rsidRPr="00A13EED">
        <w:tab/>
        <w:t>whether the Commonwealth</w:t>
      </w:r>
      <w:r>
        <w:t xml:space="preserve"> or</w:t>
      </w:r>
      <w:r w:rsidRPr="00A13EED">
        <w:t xml:space="preserve"> a State or Territory, or a Commonwealth, State or Territory authority, is a party</w:t>
      </w:r>
      <w:r>
        <w:t xml:space="preserve"> to the agreement</w:t>
      </w:r>
      <w:r w:rsidRPr="00A13EED">
        <w:t>;</w:t>
      </w:r>
    </w:p>
    <w:p w14:paraId="5C4BBF22" w14:textId="77777777" w:rsidR="005F5327" w:rsidRPr="00A13EED" w:rsidRDefault="005F5327" w:rsidP="005F5327">
      <w:pPr>
        <w:pStyle w:val="paragraph"/>
      </w:pPr>
      <w:r w:rsidRPr="00A13EED">
        <w:tab/>
        <w:t>(d)</w:t>
      </w:r>
      <w:r w:rsidRPr="00A13EED">
        <w:tab/>
      </w:r>
      <w:r w:rsidR="0086335D">
        <w:t xml:space="preserve">the period (if any) specified by </w:t>
      </w:r>
      <w:r w:rsidRPr="00A13EED">
        <w:t xml:space="preserve">the agreement </w:t>
      </w:r>
      <w:r w:rsidR="0086335D">
        <w:t>as</w:t>
      </w:r>
      <w:r w:rsidRPr="00A13EED">
        <w:t xml:space="preserve"> the period during which the agreement will operate;</w:t>
      </w:r>
    </w:p>
    <w:p w14:paraId="60F06C6B" w14:textId="77777777" w:rsidR="005F5327" w:rsidRDefault="005F5327" w:rsidP="005F5327">
      <w:pPr>
        <w:pStyle w:val="paragraph"/>
      </w:pPr>
      <w:r w:rsidRPr="00A13EED">
        <w:tab/>
        <w:t>(e)</w:t>
      </w:r>
      <w:r w:rsidRPr="00A13EED">
        <w:tab/>
        <w:t>whether or not there is any other written agreement made between some or all of the parties to the agreement in connection with the doing of an act to which the agreement relates</w:t>
      </w:r>
      <w:r>
        <w:t>;</w:t>
      </w:r>
    </w:p>
    <w:p w14:paraId="027C2263" w14:textId="77777777" w:rsidR="00140EBF" w:rsidRDefault="005F5327" w:rsidP="00140EBF">
      <w:pPr>
        <w:pStyle w:val="paragraph"/>
      </w:pPr>
      <w:r>
        <w:tab/>
        <w:t>(f)</w:t>
      </w:r>
      <w:r>
        <w:tab/>
      </w:r>
      <w:r w:rsidR="00873572">
        <w:t>whether</w:t>
      </w:r>
      <w:r w:rsidRPr="002831F3">
        <w:t xml:space="preserve"> the agreement includes </w:t>
      </w:r>
      <w:r w:rsidR="00737BB7">
        <w:t>one or more</w:t>
      </w:r>
      <w:r w:rsidR="002831F3" w:rsidRPr="002831F3">
        <w:t xml:space="preserve"> </w:t>
      </w:r>
      <w:r w:rsidR="00A35F67">
        <w:t xml:space="preserve">statements </w:t>
      </w:r>
      <w:r w:rsidR="00C821E6">
        <w:t>of a kind mentioned in any of the following provisions of the Act</w:t>
      </w:r>
      <w:r w:rsidR="00140EBF">
        <w:t xml:space="preserve"> and,</w:t>
      </w:r>
      <w:r w:rsidR="003D5FC3">
        <w:t xml:space="preserve"> if it does, </w:t>
      </w:r>
      <w:r w:rsidRPr="002831F3">
        <w:t xml:space="preserve">the location of </w:t>
      </w:r>
      <w:r w:rsidR="00737BB7">
        <w:t>each such</w:t>
      </w:r>
      <w:r w:rsidRPr="002831F3">
        <w:t xml:space="preserve"> statement in the agreement</w:t>
      </w:r>
      <w:r w:rsidR="00140EBF">
        <w:t>:</w:t>
      </w:r>
    </w:p>
    <w:p w14:paraId="6F3FD773" w14:textId="77777777" w:rsidR="00140EBF" w:rsidRPr="00140EBF" w:rsidRDefault="00140EBF" w:rsidP="00140EBF">
      <w:pPr>
        <w:pStyle w:val="paragraphsub"/>
      </w:pPr>
      <w:r>
        <w:tab/>
        <w:t>(</w:t>
      </w:r>
      <w:proofErr w:type="spellStart"/>
      <w:r>
        <w:t>i</w:t>
      </w:r>
      <w:proofErr w:type="spellEnd"/>
      <w:r>
        <w:t>)</w:t>
      </w:r>
      <w:r>
        <w:tab/>
        <w:t>para</w:t>
      </w:r>
      <w:r w:rsidRPr="00140EBF">
        <w:t>graph 24EB(1)(b), (c) or (d);</w:t>
      </w:r>
    </w:p>
    <w:p w14:paraId="7F394C6A" w14:textId="77777777" w:rsidR="00140EBF" w:rsidRPr="00140EBF" w:rsidRDefault="00140EBF" w:rsidP="00140EBF">
      <w:pPr>
        <w:pStyle w:val="paragraphsub"/>
      </w:pPr>
      <w:r w:rsidRPr="00140EBF">
        <w:tab/>
        <w:t>(</w:t>
      </w:r>
      <w:r>
        <w:t>ii</w:t>
      </w:r>
      <w:r w:rsidRPr="00140EBF">
        <w:t>)</w:t>
      </w:r>
      <w:r w:rsidRPr="00140EBF">
        <w:tab/>
        <w:t>subparagraph 24EBA(1)(a)(</w:t>
      </w:r>
      <w:proofErr w:type="spellStart"/>
      <w:r w:rsidRPr="00140EBF">
        <w:t>i</w:t>
      </w:r>
      <w:proofErr w:type="spellEnd"/>
      <w:r w:rsidRPr="00140EBF">
        <w:t>), (ii) or (iii);</w:t>
      </w:r>
    </w:p>
    <w:p w14:paraId="5435762B" w14:textId="77777777" w:rsidR="005F5327" w:rsidRPr="00E40D27" w:rsidRDefault="00140EBF" w:rsidP="00140EBF">
      <w:pPr>
        <w:pStyle w:val="paragraphsub"/>
      </w:pPr>
      <w:r w:rsidRPr="00140EBF">
        <w:tab/>
        <w:t>(</w:t>
      </w:r>
      <w:r>
        <w:t>iii</w:t>
      </w:r>
      <w:r w:rsidRPr="00140EBF">
        <w:t>)</w:t>
      </w:r>
      <w:r w:rsidRPr="00140EBF">
        <w:tab/>
        <w:t>parag</w:t>
      </w:r>
      <w:r>
        <w:t>raph 2</w:t>
      </w:r>
      <w:r w:rsidRPr="003D1E3C">
        <w:t>4EBA(4)(b)</w:t>
      </w:r>
      <w:r w:rsidR="005F5327" w:rsidRPr="002831F3">
        <w:t>;</w:t>
      </w:r>
    </w:p>
    <w:p w14:paraId="22032C9C" w14:textId="77777777" w:rsidR="00DA07D4" w:rsidRDefault="005F5327" w:rsidP="00A13267">
      <w:pPr>
        <w:pStyle w:val="paragraph"/>
      </w:pPr>
      <w:r>
        <w:tab/>
      </w:r>
      <w:r w:rsidR="00F53F62" w:rsidRPr="00A35962">
        <w:t>(</w:t>
      </w:r>
      <w:r w:rsidR="00D502DE">
        <w:t>g</w:t>
      </w:r>
      <w:r w:rsidR="00F53F62" w:rsidRPr="00A35962">
        <w:t>)</w:t>
      </w:r>
      <w:r w:rsidR="00F53F62" w:rsidRPr="00A35962">
        <w:tab/>
      </w:r>
      <w:r w:rsidR="00A35962" w:rsidRPr="00A35962">
        <w:t>for each</w:t>
      </w:r>
      <w:r w:rsidR="00A35962" w:rsidRPr="00D30883">
        <w:t xml:space="preserve"> approved determination of native title that has been made, in relation to land or waters in the area covered by the agreement, for any party to the agreement that is a registered native title body corporate</w:t>
      </w:r>
      <w:r w:rsidR="00DA07D4" w:rsidRPr="00D30883">
        <w:t>:</w:t>
      </w:r>
    </w:p>
    <w:p w14:paraId="6ED3201B" w14:textId="77777777" w:rsidR="00C328EC" w:rsidRDefault="00DA07D4" w:rsidP="00DA07D4">
      <w:pPr>
        <w:pStyle w:val="paragraphsub"/>
      </w:pPr>
      <w:r>
        <w:tab/>
        <w:t>(</w:t>
      </w:r>
      <w:proofErr w:type="spellStart"/>
      <w:r>
        <w:t>i</w:t>
      </w:r>
      <w:proofErr w:type="spellEnd"/>
      <w:r>
        <w:t>)</w:t>
      </w:r>
      <w:r>
        <w:tab/>
      </w:r>
      <w:r w:rsidR="00DB7349">
        <w:t xml:space="preserve">a copy </w:t>
      </w:r>
      <w:r>
        <w:t xml:space="preserve">of </w:t>
      </w:r>
      <w:r w:rsidR="00C328EC">
        <w:t>the determination; or</w:t>
      </w:r>
    </w:p>
    <w:p w14:paraId="348397EE" w14:textId="77777777" w:rsidR="00DB7349" w:rsidRDefault="00C328EC" w:rsidP="00DA07D4">
      <w:pPr>
        <w:pStyle w:val="paragraphsub"/>
      </w:pPr>
      <w:r>
        <w:tab/>
        <w:t>(ii)</w:t>
      </w:r>
      <w:r>
        <w:tab/>
      </w:r>
      <w:r w:rsidR="000431B4">
        <w:t>an</w:t>
      </w:r>
      <w:r>
        <w:t xml:space="preserve"> </w:t>
      </w:r>
      <w:r w:rsidR="00DB7349">
        <w:t xml:space="preserve">extract of </w:t>
      </w:r>
      <w:r>
        <w:t xml:space="preserve">the </w:t>
      </w:r>
      <w:r w:rsidR="00DB7349">
        <w:t>determination from the National Native Title Register;</w:t>
      </w:r>
    </w:p>
    <w:p w14:paraId="3768637F" w14:textId="77777777" w:rsidR="00406120" w:rsidRPr="00A13EED" w:rsidRDefault="00406120" w:rsidP="00406120">
      <w:pPr>
        <w:pStyle w:val="paragraph"/>
      </w:pPr>
      <w:r w:rsidRPr="00A13EED">
        <w:tab/>
        <w:t>(</w:t>
      </w:r>
      <w:r w:rsidR="00D502DE">
        <w:t>h</w:t>
      </w:r>
      <w:r w:rsidRPr="00A13EED">
        <w:t>)</w:t>
      </w:r>
      <w:r w:rsidRPr="00A13EED">
        <w:tab/>
        <w:t>a statement by each party to the agreement, signed by or for the party, that the party agrees to the application being made;</w:t>
      </w:r>
    </w:p>
    <w:p w14:paraId="3ABDD767" w14:textId="77777777" w:rsidR="00406120" w:rsidRPr="00A13EED" w:rsidRDefault="00406120" w:rsidP="00406120">
      <w:pPr>
        <w:pStyle w:val="paragraph"/>
      </w:pPr>
      <w:r w:rsidRPr="00A13EED">
        <w:tab/>
        <w:t>(</w:t>
      </w:r>
      <w:proofErr w:type="spellStart"/>
      <w:r w:rsidR="00D502DE">
        <w:t>i</w:t>
      </w:r>
      <w:proofErr w:type="spellEnd"/>
      <w:r w:rsidRPr="00A13EED">
        <w:t>)</w:t>
      </w:r>
      <w:r w:rsidRPr="00A13EED">
        <w:tab/>
        <w:t xml:space="preserve">a complete description of the </w:t>
      </w:r>
      <w:r w:rsidR="00C4375A">
        <w:t>area covered by the agreement</w:t>
      </w:r>
      <w:r w:rsidRPr="00A13EED">
        <w:t>;</w:t>
      </w:r>
    </w:p>
    <w:p w14:paraId="1FFD6336" w14:textId="77777777" w:rsidR="00406120" w:rsidRDefault="00406120" w:rsidP="00406120">
      <w:pPr>
        <w:pStyle w:val="paragraph"/>
      </w:pPr>
      <w:r w:rsidRPr="00A13EED">
        <w:tab/>
        <w:t>(</w:t>
      </w:r>
      <w:r w:rsidR="00D502DE">
        <w:t>j</w:t>
      </w:r>
      <w:r w:rsidRPr="00A13EED">
        <w:t>)</w:t>
      </w:r>
      <w:r w:rsidRPr="00A13EED">
        <w:tab/>
        <w:t xml:space="preserve">if the agreement </w:t>
      </w:r>
      <w:r w:rsidR="000C3AED">
        <w:t>is about</w:t>
      </w:r>
      <w:r w:rsidRPr="00A13EED">
        <w:t xml:space="preserve"> </w:t>
      </w:r>
      <w:r w:rsidR="007C0333" w:rsidRPr="007C0333">
        <w:t xml:space="preserve">extinguishing native title rights and interests in relation to land or waters in </w:t>
      </w:r>
      <w:r w:rsidR="002F5F1A">
        <w:t>a particular</w:t>
      </w:r>
      <w:r w:rsidR="007C0333" w:rsidRPr="007C0333">
        <w:t xml:space="preserve"> area</w:t>
      </w:r>
      <w:r w:rsidR="000C3AED">
        <w:t xml:space="preserve"> covered by the agreement</w:t>
      </w:r>
      <w:r w:rsidR="007C0333" w:rsidRPr="007C0333">
        <w:t xml:space="preserve"> by the surrender of those rights and interests to the Commonwealth, a State or a Territory</w:t>
      </w:r>
      <w:r w:rsidR="008625B0">
        <w:t>—</w:t>
      </w:r>
      <w:r w:rsidR="000C3AED" w:rsidRPr="00A13EED">
        <w:t xml:space="preserve">a complete description of that </w:t>
      </w:r>
      <w:r w:rsidR="002F5F1A">
        <w:t xml:space="preserve">particular </w:t>
      </w:r>
      <w:r w:rsidR="00A97E11">
        <w:t>area</w:t>
      </w:r>
      <w:r w:rsidRPr="00A13EED">
        <w:t>;</w:t>
      </w:r>
    </w:p>
    <w:p w14:paraId="56D3CB75" w14:textId="77777777" w:rsidR="00A13267" w:rsidRDefault="00D502DE" w:rsidP="00A13267">
      <w:pPr>
        <w:pStyle w:val="paragraph"/>
      </w:pPr>
      <w:r>
        <w:lastRenderedPageBreak/>
        <w:tab/>
      </w:r>
      <w:r w:rsidR="00A13267">
        <w:t>(</w:t>
      </w:r>
      <w:r>
        <w:t>k</w:t>
      </w:r>
      <w:r w:rsidR="00A13267">
        <w:t>)</w:t>
      </w:r>
      <w:r w:rsidR="00A13267">
        <w:tab/>
      </w:r>
      <w:r w:rsidR="00AB3595">
        <w:t>for</w:t>
      </w:r>
      <w:r w:rsidR="00A13267">
        <w:t xml:space="preserve"> a</w:t>
      </w:r>
      <w:r w:rsidR="003036ED">
        <w:t>n application to register a</w:t>
      </w:r>
      <w:r w:rsidR="00A13267">
        <w:t xml:space="preserve"> body corporate agreement or an area agreement</w:t>
      </w:r>
      <w:r w:rsidR="00AB3595">
        <w:t xml:space="preserve">—if </w:t>
      </w:r>
      <w:r w:rsidR="00A13267">
        <w:t xml:space="preserve">there are any representative bodies for any of the </w:t>
      </w:r>
      <w:r w:rsidR="00A13267" w:rsidRPr="00BF1CDD">
        <w:t>area covered by the agreement</w:t>
      </w:r>
      <w:r w:rsidR="00AB3595">
        <w:t xml:space="preserve"> and </w:t>
      </w:r>
      <w:r w:rsidR="00A13267">
        <w:t xml:space="preserve">none of </w:t>
      </w:r>
      <w:r w:rsidR="00AB3595">
        <w:t>them</w:t>
      </w:r>
      <w:r w:rsidR="00A13267">
        <w:t xml:space="preserve"> </w:t>
      </w:r>
      <w:r w:rsidR="00AB3595">
        <w:t>is</w:t>
      </w:r>
      <w:r w:rsidR="00A13267">
        <w:t xml:space="preserve"> a party to the agreement:</w:t>
      </w:r>
    </w:p>
    <w:p w14:paraId="1631343A" w14:textId="77777777" w:rsidR="00A13267" w:rsidRDefault="00A13267" w:rsidP="00A13267">
      <w:pPr>
        <w:pStyle w:val="paragraphsub"/>
      </w:pPr>
      <w:r>
        <w:tab/>
        <w:t>(</w:t>
      </w:r>
      <w:proofErr w:type="spellStart"/>
      <w:r>
        <w:t>i</w:t>
      </w:r>
      <w:proofErr w:type="spellEnd"/>
      <w:r>
        <w:t>)</w:t>
      </w:r>
      <w:r>
        <w:tab/>
      </w:r>
      <w:r w:rsidR="00AB3595">
        <w:t>in the case of a</w:t>
      </w:r>
      <w:r>
        <w:t xml:space="preserve"> body corporate agreement—a statement from </w:t>
      </w:r>
      <w:r w:rsidRPr="00A13EED">
        <w:t xml:space="preserve">a party </w:t>
      </w:r>
      <w:r>
        <w:t xml:space="preserve">to the agreement </w:t>
      </w:r>
      <w:r w:rsidRPr="00A13EED">
        <w:t>that is a registered native title body corporate</w:t>
      </w:r>
      <w:r>
        <w:t xml:space="preserve"> </w:t>
      </w:r>
      <w:r w:rsidRPr="00A13EED">
        <w:t xml:space="preserve">whether any party </w:t>
      </w:r>
      <w:r>
        <w:t xml:space="preserve">to the agreement </w:t>
      </w:r>
      <w:r w:rsidRPr="00A13EED">
        <w:t>that is a registered native title body corporate has informed at least 1 of the representative bodies of its intention to enter into the agreement</w:t>
      </w:r>
      <w:r>
        <w:t>; and</w:t>
      </w:r>
    </w:p>
    <w:p w14:paraId="78AD5E0C" w14:textId="77777777" w:rsidR="00A13267" w:rsidRDefault="00A13267" w:rsidP="00A13267">
      <w:pPr>
        <w:pStyle w:val="paragraphsub"/>
      </w:pPr>
      <w:r>
        <w:tab/>
        <w:t>(ii)</w:t>
      </w:r>
      <w:r>
        <w:tab/>
      </w:r>
      <w:r w:rsidR="00AB3595">
        <w:t>in the case of</w:t>
      </w:r>
      <w:r>
        <w:t xml:space="preserve"> an area agreement—a statement from a party to the agreement </w:t>
      </w:r>
      <w:r w:rsidRPr="00A13EED">
        <w:t xml:space="preserve">that is a </w:t>
      </w:r>
      <w:r w:rsidRPr="00484F26">
        <w:t>member of the native title group</w:t>
      </w:r>
      <w:r>
        <w:t xml:space="preserve"> (</w:t>
      </w:r>
      <w:r w:rsidRPr="00484F26">
        <w:t>wit</w:t>
      </w:r>
      <w:r w:rsidRPr="00A13EED">
        <w:t xml:space="preserve">hin the meaning in </w:t>
      </w:r>
      <w:r w:rsidR="00204B03">
        <w:t>section 2</w:t>
      </w:r>
      <w:r w:rsidRPr="00A13EED">
        <w:t>4CD of the Act</w:t>
      </w:r>
      <w:r>
        <w:t xml:space="preserve">) for the agreement </w:t>
      </w:r>
      <w:r w:rsidRPr="00A13EED">
        <w:t>whether it has informed at least 1 of the representative bodies of its intention to enter into the agreement</w:t>
      </w:r>
      <w:r>
        <w:t>; and</w:t>
      </w:r>
    </w:p>
    <w:p w14:paraId="2DFDEF6B" w14:textId="77777777" w:rsidR="00E629BA" w:rsidRPr="00037655" w:rsidRDefault="00A13267" w:rsidP="00E629BA">
      <w:pPr>
        <w:pStyle w:val="paragraph"/>
      </w:pPr>
      <w:r>
        <w:tab/>
      </w:r>
      <w:r w:rsidR="00E629BA" w:rsidRPr="00037655">
        <w:t>(</w:t>
      </w:r>
      <w:r w:rsidR="00D502DE">
        <w:t>l</w:t>
      </w:r>
      <w:r w:rsidR="00E629BA" w:rsidRPr="00037655">
        <w:t>)</w:t>
      </w:r>
      <w:r w:rsidR="00E629BA" w:rsidRPr="00037655">
        <w:tab/>
      </w:r>
      <w:r w:rsidR="00AB3595">
        <w:t>for</w:t>
      </w:r>
      <w:r w:rsidR="00D502DE">
        <w:t xml:space="preserve"> an </w:t>
      </w:r>
      <w:r w:rsidR="003036ED">
        <w:t xml:space="preserve">application to register an </w:t>
      </w:r>
      <w:r w:rsidR="00D502DE">
        <w:t>area agreement—</w:t>
      </w:r>
      <w:r w:rsidR="00E629BA" w:rsidRPr="00037655">
        <w:t xml:space="preserve">a copy of any certification, mentioned in </w:t>
      </w:r>
      <w:r w:rsidR="00204B03">
        <w:t>paragraph 2</w:t>
      </w:r>
      <w:r w:rsidR="00E629BA" w:rsidRPr="00037655">
        <w:t>4CG(3)(a) of the Act, that relates to the agreement;</w:t>
      </w:r>
    </w:p>
    <w:p w14:paraId="01D6957F" w14:textId="77777777" w:rsidR="003E4216" w:rsidRDefault="00E629BA" w:rsidP="00A13267">
      <w:pPr>
        <w:pStyle w:val="paragraph"/>
      </w:pPr>
      <w:r>
        <w:tab/>
      </w:r>
      <w:r w:rsidR="00A13267">
        <w:t>(</w:t>
      </w:r>
      <w:r w:rsidR="00D502DE">
        <w:t>m</w:t>
      </w:r>
      <w:r w:rsidR="00A13267">
        <w:t>)</w:t>
      </w:r>
      <w:r w:rsidR="00A13267">
        <w:tab/>
      </w:r>
      <w:r w:rsidR="00AB3595">
        <w:t xml:space="preserve">for </w:t>
      </w:r>
      <w:r w:rsidR="00037655">
        <w:t xml:space="preserve">an </w:t>
      </w:r>
      <w:r w:rsidR="003036ED">
        <w:t xml:space="preserve">application to register an </w:t>
      </w:r>
      <w:r w:rsidR="00037655">
        <w:t>area agreement</w:t>
      </w:r>
      <w:r>
        <w:t xml:space="preserve"> or an alternative procedure agreement</w:t>
      </w:r>
      <w:r w:rsidR="00037655">
        <w:t>:</w:t>
      </w:r>
    </w:p>
    <w:p w14:paraId="2031D067" w14:textId="77777777" w:rsidR="00037655" w:rsidRPr="00037655" w:rsidRDefault="00037655" w:rsidP="00037655">
      <w:pPr>
        <w:pStyle w:val="paragraphsub"/>
      </w:pPr>
      <w:r>
        <w:tab/>
        <w:t>(</w:t>
      </w:r>
      <w:proofErr w:type="spellStart"/>
      <w:r>
        <w:t>i</w:t>
      </w:r>
      <w:proofErr w:type="spellEnd"/>
      <w:r>
        <w:t>)</w:t>
      </w:r>
      <w:r>
        <w:tab/>
      </w:r>
      <w:r w:rsidRPr="00037655">
        <w:t xml:space="preserve">details of any conditions imposed under </w:t>
      </w:r>
      <w:r w:rsidR="00204B03">
        <w:t>section 2</w:t>
      </w:r>
      <w:r w:rsidRPr="00037655">
        <w:t>51BA of the Act on the authority to make the agreement;</w:t>
      </w:r>
      <w:r w:rsidR="00AB3595">
        <w:t xml:space="preserve"> and</w:t>
      </w:r>
    </w:p>
    <w:p w14:paraId="3214B9CA" w14:textId="77777777" w:rsidR="00037655" w:rsidRPr="00037655" w:rsidRDefault="00037655" w:rsidP="00037655">
      <w:pPr>
        <w:pStyle w:val="paragraphsub"/>
      </w:pPr>
      <w:r w:rsidRPr="00037655">
        <w:tab/>
        <w:t>(</w:t>
      </w:r>
      <w:r>
        <w:t>ii</w:t>
      </w:r>
      <w:r w:rsidRPr="00037655">
        <w:t>)</w:t>
      </w:r>
      <w:r w:rsidRPr="00037655">
        <w:tab/>
        <w:t>an extract from the Register of Native Title Claims giving details of each party to the agreement that is a registered native title claimant;</w:t>
      </w:r>
    </w:p>
    <w:p w14:paraId="602857F7" w14:textId="77777777" w:rsidR="00406120" w:rsidRPr="00A13EED" w:rsidRDefault="00406120" w:rsidP="00406120">
      <w:pPr>
        <w:pStyle w:val="paragraph"/>
      </w:pPr>
      <w:r w:rsidRPr="00A13EED">
        <w:tab/>
        <w:t>(</w:t>
      </w:r>
      <w:r w:rsidR="00D502DE">
        <w:t>n</w:t>
      </w:r>
      <w:r w:rsidRPr="00A13EED">
        <w:t>)</w:t>
      </w:r>
      <w:r w:rsidRPr="00A13EED">
        <w:tab/>
        <w:t>if:</w:t>
      </w:r>
    </w:p>
    <w:p w14:paraId="06C399EB" w14:textId="77777777" w:rsidR="00B034A8" w:rsidRDefault="00406120" w:rsidP="00406120">
      <w:pPr>
        <w:pStyle w:val="paragraphsub"/>
      </w:pPr>
      <w:r w:rsidRPr="00A13EED">
        <w:tab/>
        <w:t>(</w:t>
      </w:r>
      <w:proofErr w:type="spellStart"/>
      <w:r w:rsidRPr="00A13EED">
        <w:t>i</w:t>
      </w:r>
      <w:proofErr w:type="spellEnd"/>
      <w:r w:rsidRPr="00A13EED">
        <w:t>)</w:t>
      </w:r>
      <w:r w:rsidRPr="00A13EED">
        <w:tab/>
      </w:r>
      <w:r w:rsidR="00B034A8">
        <w:t>a registered native title body corporate is a party to the agreement; and</w:t>
      </w:r>
    </w:p>
    <w:p w14:paraId="18F4712A" w14:textId="77777777" w:rsidR="00406120" w:rsidRPr="00A13EED" w:rsidRDefault="008A20D0" w:rsidP="00406120">
      <w:pPr>
        <w:pStyle w:val="paragraphsub"/>
      </w:pPr>
      <w:r>
        <w:tab/>
        <w:t>(ii)</w:t>
      </w:r>
      <w:r>
        <w:tab/>
      </w:r>
      <w:r w:rsidR="00406120" w:rsidRPr="00A13EED">
        <w:t xml:space="preserve">the agreement gives effect to a native title decision </w:t>
      </w:r>
      <w:r w:rsidR="00001742">
        <w:t xml:space="preserve">(within the meaning of the </w:t>
      </w:r>
      <w:r w:rsidR="00754C35" w:rsidRPr="00CB1FA2">
        <w:rPr>
          <w:i/>
        </w:rPr>
        <w:t xml:space="preserve">Native Title (Prescribed Bodies Corporate) </w:t>
      </w:r>
      <w:r w:rsidR="00754C35">
        <w:rPr>
          <w:i/>
        </w:rPr>
        <w:t>Regulations 1</w:t>
      </w:r>
      <w:r w:rsidR="00754C35" w:rsidRPr="00CB1FA2">
        <w:rPr>
          <w:i/>
        </w:rPr>
        <w:t>999</w:t>
      </w:r>
      <w:r w:rsidR="00001742">
        <w:t xml:space="preserve">) </w:t>
      </w:r>
      <w:r w:rsidR="00406120" w:rsidRPr="00A13EED">
        <w:t>in an area; and</w:t>
      </w:r>
    </w:p>
    <w:p w14:paraId="74A612D9" w14:textId="77777777" w:rsidR="00406120" w:rsidRPr="00A13EED" w:rsidRDefault="00406120" w:rsidP="00406120">
      <w:pPr>
        <w:pStyle w:val="paragraphsub"/>
      </w:pPr>
      <w:r w:rsidRPr="00A13EED">
        <w:tab/>
        <w:t>(ii</w:t>
      </w:r>
      <w:r w:rsidR="008A20D0">
        <w:t>i</w:t>
      </w:r>
      <w:r w:rsidRPr="00A13EED">
        <w:t>)</w:t>
      </w:r>
      <w:r w:rsidRPr="00A13EED">
        <w:tab/>
        <w:t xml:space="preserve">for any part of </w:t>
      </w:r>
      <w:r w:rsidR="00641242">
        <w:t>that</w:t>
      </w:r>
      <w:r w:rsidRPr="00A13EED">
        <w:t xml:space="preserve"> area, there is a representative body that is not a party to the agreement, or no representative body;</w:t>
      </w:r>
    </w:p>
    <w:p w14:paraId="222E10AF" w14:textId="77777777" w:rsidR="00406120" w:rsidRPr="00A13EED" w:rsidRDefault="00406120" w:rsidP="00406120">
      <w:pPr>
        <w:pStyle w:val="paragraph"/>
      </w:pPr>
      <w:r w:rsidRPr="00A13EED">
        <w:tab/>
      </w:r>
      <w:r w:rsidRPr="00A13EED">
        <w:tab/>
      </w:r>
      <w:r w:rsidR="005154E3">
        <w:t xml:space="preserve">a </w:t>
      </w:r>
      <w:r w:rsidRPr="00A13EED">
        <w:t xml:space="preserve">certificate under </w:t>
      </w:r>
      <w:r>
        <w:t>regulation 9</w:t>
      </w:r>
      <w:r w:rsidRPr="00A13EED">
        <w:t xml:space="preserve"> of the </w:t>
      </w:r>
      <w:r w:rsidR="00754C35" w:rsidRPr="00CB1FA2">
        <w:rPr>
          <w:i/>
        </w:rPr>
        <w:t xml:space="preserve">Native Title (Prescribed Bodies Corporate) </w:t>
      </w:r>
      <w:r w:rsidR="00754C35">
        <w:rPr>
          <w:i/>
        </w:rPr>
        <w:t>Regulations 1</w:t>
      </w:r>
      <w:r w:rsidR="00754C35" w:rsidRPr="00CB1FA2">
        <w:rPr>
          <w:i/>
        </w:rPr>
        <w:t>999</w:t>
      </w:r>
      <w:r w:rsidRPr="00A13EED">
        <w:t xml:space="preserve"> that relates to </w:t>
      </w:r>
      <w:r w:rsidR="00641242">
        <w:t>that</w:t>
      </w:r>
      <w:r w:rsidRPr="00A13EED">
        <w:t xml:space="preserve"> decision.</w:t>
      </w:r>
    </w:p>
    <w:p w14:paraId="5C42DB2B" w14:textId="77777777" w:rsidR="00037655" w:rsidRPr="00A13EED" w:rsidRDefault="00037655" w:rsidP="00037655">
      <w:pPr>
        <w:pStyle w:val="notetext"/>
      </w:pPr>
      <w:r>
        <w:t>Note 1:</w:t>
      </w:r>
      <w:r>
        <w:tab/>
        <w:t xml:space="preserve">For </w:t>
      </w:r>
      <w:r w:rsidR="00204B03">
        <w:t>paragraph (</w:t>
      </w:r>
      <w:r>
        <w:t>2)(</w:t>
      </w:r>
      <w:r w:rsidR="00B9737B">
        <w:t>l</w:t>
      </w:r>
      <w:r>
        <w:t>), sub</w:t>
      </w:r>
      <w:r w:rsidR="00204B03">
        <w:t>section 2</w:t>
      </w:r>
      <w:r w:rsidRPr="00A13EED">
        <w:t>4</w:t>
      </w:r>
      <w:proofErr w:type="gramStart"/>
      <w:r w:rsidRPr="00A13EED">
        <w:t>CG(</w:t>
      </w:r>
      <w:proofErr w:type="gramEnd"/>
      <w:r w:rsidRPr="00A13EED">
        <w:t>3) of the Act provides that an application for registration of an area agreement must:</w:t>
      </w:r>
    </w:p>
    <w:p w14:paraId="0BDEF969" w14:textId="77777777" w:rsidR="00037655" w:rsidRPr="00A13EED" w:rsidRDefault="00037655" w:rsidP="00037655">
      <w:pPr>
        <w:pStyle w:val="notepara"/>
      </w:pPr>
      <w:r w:rsidRPr="00A13EED">
        <w:t>(a)</w:t>
      </w:r>
      <w:r w:rsidRPr="00A13EED">
        <w:tab/>
        <w:t>have been certified by all representative bodies for the area; or</w:t>
      </w:r>
    </w:p>
    <w:p w14:paraId="0412DD22" w14:textId="77777777" w:rsidR="00037655" w:rsidRPr="00A13EED" w:rsidRDefault="00037655" w:rsidP="00037655">
      <w:pPr>
        <w:pStyle w:val="notepara"/>
      </w:pPr>
      <w:r w:rsidRPr="00A13EED">
        <w:t>(b)</w:t>
      </w:r>
      <w:r w:rsidRPr="00A13EED">
        <w:tab/>
        <w:t xml:space="preserve">include both a statement that the requirements of </w:t>
      </w:r>
      <w:r w:rsidR="00204B03">
        <w:t>paragraph 2</w:t>
      </w:r>
      <w:r w:rsidRPr="00A13EED">
        <w:t xml:space="preserve">4CG(3)(b) </w:t>
      </w:r>
      <w:r w:rsidR="00D03F1F">
        <w:t xml:space="preserve">of the Act </w:t>
      </w:r>
      <w:r w:rsidRPr="00A13EED">
        <w:t>have been met, and a statement setting out the grounds on which the Registrar should be satisfied that those requirements have been met.</w:t>
      </w:r>
    </w:p>
    <w:p w14:paraId="62BA065D" w14:textId="77777777" w:rsidR="00FA7F4D" w:rsidRPr="00BE0872" w:rsidRDefault="00FA7F4D" w:rsidP="00406120">
      <w:pPr>
        <w:pStyle w:val="notetext"/>
      </w:pPr>
      <w:r w:rsidRPr="00BE0872">
        <w:t>Note</w:t>
      </w:r>
      <w:r w:rsidR="00037655">
        <w:t xml:space="preserve"> 2</w:t>
      </w:r>
      <w:r w:rsidRPr="00BE0872">
        <w:t>:</w:t>
      </w:r>
      <w:r w:rsidRPr="00BE0872">
        <w:tab/>
        <w:t xml:space="preserve">For </w:t>
      </w:r>
      <w:r w:rsidR="00204B03">
        <w:t>paragraph (</w:t>
      </w:r>
      <w:r w:rsidR="00FA3CF3" w:rsidRPr="00BE0872">
        <w:t>2)</w:t>
      </w:r>
      <w:r w:rsidR="00BC0B19" w:rsidRPr="00BE0872">
        <w:t>(</w:t>
      </w:r>
      <w:r w:rsidR="00B9737B">
        <w:t>n</w:t>
      </w:r>
      <w:r w:rsidRPr="00BE0872">
        <w:t>):</w:t>
      </w:r>
    </w:p>
    <w:p w14:paraId="159313A6" w14:textId="77777777" w:rsidR="00406120" w:rsidRPr="00BE0872" w:rsidRDefault="00FA7F4D" w:rsidP="00FA7F4D">
      <w:pPr>
        <w:pStyle w:val="notepara"/>
      </w:pPr>
      <w:r w:rsidRPr="00BE0872">
        <w:t>(a)</w:t>
      </w:r>
      <w:r w:rsidRPr="00BE0872">
        <w:tab/>
        <w:t>t</w:t>
      </w:r>
      <w:r w:rsidR="00406120" w:rsidRPr="00BE0872">
        <w:t xml:space="preserve">he </w:t>
      </w:r>
      <w:r w:rsidR="000948AA" w:rsidRPr="00CB1FA2">
        <w:rPr>
          <w:i/>
        </w:rPr>
        <w:t xml:space="preserve">Native Title (Prescribed Bodies Corporate) </w:t>
      </w:r>
      <w:r w:rsidR="000948AA">
        <w:rPr>
          <w:i/>
        </w:rPr>
        <w:t>Regulations 1</w:t>
      </w:r>
      <w:r w:rsidR="000948AA" w:rsidRPr="00CB1FA2">
        <w:rPr>
          <w:i/>
        </w:rPr>
        <w:t>999</w:t>
      </w:r>
      <w:r w:rsidR="00406120" w:rsidRPr="00BE0872">
        <w:t xml:space="preserve"> apply to a body that holds native title rights and interests, or acts as an agent or representative of the common law holders, as the result of a Federal Court determination under section 56 or 57 of the Act</w:t>
      </w:r>
      <w:r w:rsidRPr="00BE0872">
        <w:t>; and</w:t>
      </w:r>
    </w:p>
    <w:p w14:paraId="4665966E" w14:textId="77777777" w:rsidR="00FA7F4D" w:rsidRPr="00BE0872" w:rsidRDefault="00FA7F4D" w:rsidP="00FA7F4D">
      <w:pPr>
        <w:pStyle w:val="notepara"/>
      </w:pPr>
      <w:r w:rsidRPr="00BE0872">
        <w:t>(b)</w:t>
      </w:r>
      <w:r w:rsidRPr="00BE0872">
        <w:tab/>
        <w:t xml:space="preserve">regulation 8 of those Regulations provides </w:t>
      </w:r>
      <w:r w:rsidR="00BE0872" w:rsidRPr="00BE0872">
        <w:t>for when</w:t>
      </w:r>
      <w:r w:rsidRPr="00BE0872">
        <w:t xml:space="preserve"> a prescribed body corporate, before </w:t>
      </w:r>
      <w:proofErr w:type="gramStart"/>
      <w:r w:rsidRPr="00BE0872">
        <w:t>making a decision</w:t>
      </w:r>
      <w:proofErr w:type="gramEnd"/>
      <w:r w:rsidRPr="00BE0872">
        <w:t xml:space="preserve"> to enter a body corporate agreement, </w:t>
      </w:r>
      <w:r w:rsidR="00BE0872" w:rsidRPr="00BE0872">
        <w:t>must</w:t>
      </w:r>
      <w:r w:rsidRPr="00BE0872">
        <w:t xml:space="preserve"> consult common law holders; and</w:t>
      </w:r>
    </w:p>
    <w:p w14:paraId="4248CC9B" w14:textId="77777777" w:rsidR="00406120" w:rsidRDefault="00FA7F4D" w:rsidP="00FA7F4D">
      <w:pPr>
        <w:pStyle w:val="notepara"/>
      </w:pPr>
      <w:r w:rsidRPr="00BE0872">
        <w:t>(c)</w:t>
      </w:r>
      <w:r w:rsidRPr="00BE0872">
        <w:tab/>
        <w:t>r</w:t>
      </w:r>
      <w:r w:rsidR="00406120" w:rsidRPr="00BE0872">
        <w:t>egulation 9 of those Regulations sets out the requirements for the certificate that will provide evidence of consultation about, and consent to, the decision.</w:t>
      </w:r>
    </w:p>
    <w:p w14:paraId="7DDE3D8E" w14:textId="77777777" w:rsidR="00CB1FA2" w:rsidRPr="00627DD5" w:rsidRDefault="00797C89" w:rsidP="00CB1FA2">
      <w:pPr>
        <w:pStyle w:val="ActHead5"/>
      </w:pPr>
      <w:bookmarkStart w:id="10" w:name="_Toc174107875"/>
      <w:proofErr w:type="gramStart"/>
      <w:r w:rsidRPr="00F16EAF">
        <w:rPr>
          <w:rStyle w:val="CharSectno"/>
        </w:rPr>
        <w:lastRenderedPageBreak/>
        <w:t>8</w:t>
      </w:r>
      <w:r w:rsidR="00CB1FA2" w:rsidRPr="00627DD5">
        <w:t xml:space="preserve">  </w:t>
      </w:r>
      <w:r w:rsidR="009B6372">
        <w:t>Applications</w:t>
      </w:r>
      <w:proofErr w:type="gramEnd"/>
      <w:r w:rsidR="009B6372">
        <w:t xml:space="preserve"> objecting against registration o</w:t>
      </w:r>
      <w:r w:rsidR="00E73783">
        <w:t>f</w:t>
      </w:r>
      <w:r w:rsidR="009B6372">
        <w:t xml:space="preserve"> alternative procedure agreements—f</w:t>
      </w:r>
      <w:r w:rsidR="00CB1FA2" w:rsidRPr="00627DD5">
        <w:t>orm</w:t>
      </w:r>
      <w:r w:rsidR="007972B8">
        <w:t xml:space="preserve"> of application</w:t>
      </w:r>
      <w:bookmarkEnd w:id="10"/>
    </w:p>
    <w:p w14:paraId="51EC7C54" w14:textId="77777777" w:rsidR="009B6372" w:rsidRPr="002E05F5" w:rsidRDefault="00CB1FA2" w:rsidP="009B6372">
      <w:pPr>
        <w:pStyle w:val="subsection"/>
      </w:pPr>
      <w:r w:rsidRPr="00A13EED">
        <w:tab/>
      </w:r>
      <w:r w:rsidR="009B6372">
        <w:t>(1)</w:t>
      </w:r>
      <w:r w:rsidR="009B6372">
        <w:tab/>
        <w:t xml:space="preserve">This </w:t>
      </w:r>
      <w:r w:rsidR="00210A35">
        <w:t>section</w:t>
      </w:r>
      <w:r w:rsidR="009B6372">
        <w:t xml:space="preserve"> applies in relation to an application to the Registrar under section 24DJ of the Act objecting against registration of an alternative procedure agreement on the Register of Indigenous Land Use Agreements.</w:t>
      </w:r>
    </w:p>
    <w:p w14:paraId="786A7336" w14:textId="77777777" w:rsidR="00CB1FA2" w:rsidRDefault="009B6372" w:rsidP="00CB1FA2">
      <w:pPr>
        <w:pStyle w:val="subsection"/>
      </w:pPr>
      <w:r>
        <w:tab/>
        <w:t>(2)</w:t>
      </w:r>
      <w:r w:rsidR="00CB1FA2" w:rsidRPr="00A13EED">
        <w:tab/>
        <w:t xml:space="preserve">For </w:t>
      </w:r>
      <w:r w:rsidR="008D7DA1">
        <w:t xml:space="preserve">the purposes of </w:t>
      </w:r>
      <w:r w:rsidR="00CB1FA2">
        <w:t>paragraph 7</w:t>
      </w:r>
      <w:r w:rsidR="00CB1FA2" w:rsidRPr="00A13EED">
        <w:t xml:space="preserve">7A(a) of the Act, </w:t>
      </w:r>
      <w:proofErr w:type="gramStart"/>
      <w:r w:rsidR="00CB1FA2" w:rsidRPr="00A13EED">
        <w:t>Form</w:t>
      </w:r>
      <w:proofErr w:type="gramEnd"/>
      <w:r w:rsidR="00CB1FA2" w:rsidRPr="00A13EED">
        <w:t xml:space="preserve"> 1 in </w:t>
      </w:r>
      <w:r w:rsidR="001C1529">
        <w:t>Schedule 1</w:t>
      </w:r>
      <w:r w:rsidR="00CB1FA2" w:rsidRPr="00A13EED">
        <w:t xml:space="preserve"> is prescribed.</w:t>
      </w:r>
    </w:p>
    <w:p w14:paraId="26D2D083" w14:textId="77777777" w:rsidR="00CB1FA2" w:rsidRDefault="00CB1FA2" w:rsidP="008D7DA1">
      <w:pPr>
        <w:sectPr w:rsidR="00CB1FA2" w:rsidSect="00847FFD">
          <w:headerReference w:type="even" r:id="rId20"/>
          <w:headerReference w:type="default" r:id="rId21"/>
          <w:footerReference w:type="even" r:id="rId22"/>
          <w:footerReference w:type="default" r:id="rId23"/>
          <w:footerReference w:type="first" r:id="rId24"/>
          <w:pgSz w:w="11907" w:h="16839" w:code="9"/>
          <w:pgMar w:top="2233" w:right="1797" w:bottom="1440" w:left="1797" w:header="720" w:footer="709" w:gutter="0"/>
          <w:pgNumType w:start="1"/>
          <w:cols w:space="720"/>
          <w:docGrid w:linePitch="299"/>
        </w:sectPr>
      </w:pPr>
    </w:p>
    <w:p w14:paraId="0095E8AB" w14:textId="77777777" w:rsidR="00CB1FA2" w:rsidRPr="008E6569" w:rsidRDefault="001C1529" w:rsidP="008D7DA1">
      <w:pPr>
        <w:pStyle w:val="ActHead1"/>
      </w:pPr>
      <w:bookmarkStart w:id="11" w:name="_Toc174107876"/>
      <w:r w:rsidRPr="00F16EAF">
        <w:rPr>
          <w:rStyle w:val="CharChapNo"/>
        </w:rPr>
        <w:lastRenderedPageBreak/>
        <w:t>Schedule 1</w:t>
      </w:r>
      <w:r w:rsidR="00CB1FA2">
        <w:t>—</w:t>
      </w:r>
      <w:r w:rsidR="00CB1FA2" w:rsidRPr="00F16EAF">
        <w:rPr>
          <w:rStyle w:val="CharChapText"/>
        </w:rPr>
        <w:t>Forms</w:t>
      </w:r>
      <w:bookmarkEnd w:id="11"/>
    </w:p>
    <w:p w14:paraId="120B88A5" w14:textId="77777777" w:rsidR="008D7DA1" w:rsidRDefault="008D7DA1" w:rsidP="008E6569">
      <w:pPr>
        <w:pStyle w:val="notemargin"/>
      </w:pPr>
      <w:r>
        <w:t>Note:</w:t>
      </w:r>
      <w:r>
        <w:tab/>
        <w:t xml:space="preserve">See </w:t>
      </w:r>
      <w:r w:rsidR="00DC1C6F">
        <w:t>section</w:t>
      </w:r>
      <w:r>
        <w:t xml:space="preserve"> </w:t>
      </w:r>
      <w:r w:rsidR="00797C89">
        <w:t>8</w:t>
      </w:r>
      <w:r>
        <w:t>.</w:t>
      </w:r>
    </w:p>
    <w:p w14:paraId="5F85CEF9" w14:textId="77777777" w:rsidR="008E6569" w:rsidRPr="00F16EAF" w:rsidRDefault="008E6569" w:rsidP="008E6569">
      <w:pPr>
        <w:pStyle w:val="Header"/>
      </w:pPr>
      <w:r w:rsidRPr="00F16EAF">
        <w:rPr>
          <w:rStyle w:val="CharPartNo"/>
        </w:rPr>
        <w:t xml:space="preserve"> </w:t>
      </w:r>
      <w:r w:rsidRPr="00F16EAF">
        <w:rPr>
          <w:rStyle w:val="CharPartText"/>
        </w:rPr>
        <w:t xml:space="preserve"> </w:t>
      </w:r>
    </w:p>
    <w:p w14:paraId="2B62122B" w14:textId="77777777" w:rsidR="008E6569" w:rsidRPr="00F16EAF" w:rsidRDefault="008E6569" w:rsidP="008E6569">
      <w:pPr>
        <w:pStyle w:val="Header"/>
      </w:pPr>
      <w:r w:rsidRPr="00F16EAF">
        <w:rPr>
          <w:rStyle w:val="CharDivNo"/>
        </w:rPr>
        <w:t xml:space="preserve"> </w:t>
      </w:r>
      <w:r w:rsidRPr="00F16EAF">
        <w:rPr>
          <w:rStyle w:val="CharDivText"/>
        </w:rPr>
        <w:t xml:space="preserve"> </w:t>
      </w:r>
    </w:p>
    <w:p w14:paraId="6C5FC666" w14:textId="77777777" w:rsidR="009C33D2" w:rsidRPr="009C33D2" w:rsidRDefault="009C33D2" w:rsidP="009C33D2">
      <w:pPr>
        <w:spacing w:before="280"/>
        <w:ind w:left="992" w:hanging="992"/>
        <w:rPr>
          <w:b/>
          <w:sz w:val="24"/>
          <w:szCs w:val="24"/>
        </w:rPr>
      </w:pPr>
      <w:r w:rsidRPr="009C33D2">
        <w:rPr>
          <w:b/>
          <w:sz w:val="24"/>
          <w:szCs w:val="24"/>
        </w:rPr>
        <w:t>Form 1—Application objecting against registration of alternative procedure agreement</w:t>
      </w:r>
    </w:p>
    <w:p w14:paraId="314B1B89" w14:textId="77777777" w:rsidR="00CB1FA2" w:rsidRPr="00A13EED" w:rsidRDefault="00CB1FA2" w:rsidP="00CB1FA2">
      <w:pPr>
        <w:pStyle w:val="notemargin"/>
      </w:pPr>
      <w:r w:rsidRPr="00A13EED">
        <w:t>(</w:t>
      </w:r>
      <w:r w:rsidR="00423074">
        <w:t>section</w:t>
      </w:r>
      <w:r>
        <w:t> </w:t>
      </w:r>
      <w:r w:rsidR="00797C89">
        <w:t>8</w:t>
      </w:r>
      <w:r w:rsidRPr="00A13EED">
        <w:t>)</w:t>
      </w:r>
    </w:p>
    <w:p w14:paraId="296C2093" w14:textId="77777777" w:rsidR="00CB1FA2" w:rsidRPr="00A13EED" w:rsidRDefault="00CB1FA2" w:rsidP="00CB1FA2">
      <w:pPr>
        <w:rPr>
          <w:i/>
        </w:rPr>
      </w:pPr>
    </w:p>
    <w:p w14:paraId="342A7E05" w14:textId="77777777" w:rsidR="00CB1FA2" w:rsidRPr="00A13EED" w:rsidRDefault="00CB1FA2" w:rsidP="00CB1FA2">
      <w:pPr>
        <w:rPr>
          <w:i/>
        </w:rPr>
      </w:pPr>
      <w:r w:rsidRPr="00A13EED">
        <w:rPr>
          <w:i/>
        </w:rPr>
        <w:t>Native Title Act 1993</w:t>
      </w:r>
    </w:p>
    <w:p w14:paraId="5D315EC1" w14:textId="77777777" w:rsidR="00CB1FA2" w:rsidRPr="00A13EED" w:rsidRDefault="00CB1FA2" w:rsidP="00CB1FA2"/>
    <w:p w14:paraId="4A0D0341" w14:textId="77777777" w:rsidR="00CB1FA2" w:rsidRPr="00A13EED" w:rsidRDefault="00CB1FA2" w:rsidP="00CB1FA2">
      <w:r w:rsidRPr="00A13EED">
        <w:t>APPLICATION OBJECTING AGAINST REGISTRATION OF ALTERNATIVE PROCEDURE AGREEMENT</w:t>
      </w:r>
    </w:p>
    <w:p w14:paraId="7042B917" w14:textId="77777777" w:rsidR="00CB1FA2" w:rsidRPr="00A13EED" w:rsidRDefault="00CB1FA2" w:rsidP="00CB1FA2"/>
    <w:p w14:paraId="4AC39773" w14:textId="77777777" w:rsidR="00CB1FA2" w:rsidRPr="00A13EED" w:rsidRDefault="00CB1FA2" w:rsidP="00CB1FA2">
      <w:r w:rsidRPr="00A13EED">
        <w:t>To:</w:t>
      </w:r>
      <w:r w:rsidRPr="00A13EED">
        <w:tab/>
        <w:t>Native Title Registrar</w:t>
      </w:r>
    </w:p>
    <w:p w14:paraId="4C95E66D" w14:textId="77777777" w:rsidR="00CB1FA2" w:rsidRPr="00A13EED" w:rsidRDefault="00CB1FA2" w:rsidP="00CB1FA2">
      <w:r w:rsidRPr="00A13EED">
        <w:tab/>
        <w:t>National Native Title Tribunal</w:t>
      </w:r>
    </w:p>
    <w:p w14:paraId="2DB5C0A9" w14:textId="77777777" w:rsidR="00CB1FA2" w:rsidRPr="00A13EED" w:rsidRDefault="00CB1FA2" w:rsidP="00CB1FA2"/>
    <w:p w14:paraId="30ACDDCD" w14:textId="77777777" w:rsidR="00CB1FA2" w:rsidRPr="00A13EED" w:rsidRDefault="00CB1FA2" w:rsidP="00CB1FA2">
      <w:r w:rsidRPr="00A13EED">
        <w:t>1.</w:t>
      </w:r>
      <w:r w:rsidRPr="00A13EED">
        <w:tab/>
      </w:r>
      <w:r w:rsidR="00797C89" w:rsidRPr="00797C89">
        <w:rPr>
          <w:position w:val="6"/>
          <w:sz w:val="16"/>
        </w:rPr>
        <w:t>*</w:t>
      </w:r>
      <w:r w:rsidRPr="00A13EED">
        <w:t>I/</w:t>
      </w:r>
      <w:r w:rsidR="00797C89" w:rsidRPr="00797C89">
        <w:rPr>
          <w:position w:val="6"/>
          <w:sz w:val="16"/>
        </w:rPr>
        <w:t>*</w:t>
      </w:r>
      <w:r w:rsidRPr="00A13EED">
        <w:t>We, [</w:t>
      </w:r>
      <w:r w:rsidRPr="00A13EED">
        <w:rPr>
          <w:i/>
        </w:rPr>
        <w:t>name(s) of applicant(s), including any Aboriginal or Torres Strait Islander name(s)</w:t>
      </w:r>
      <w:r w:rsidRPr="00A13EED">
        <w:t>], object to the registration of [</w:t>
      </w:r>
      <w:r w:rsidRPr="00A13EED">
        <w:rPr>
          <w:i/>
        </w:rPr>
        <w:t>name of alternative procedure agreement and NNTT file number (if known)</w:t>
      </w:r>
      <w:r w:rsidRPr="00A13EED">
        <w:t>] (the agreement).</w:t>
      </w:r>
    </w:p>
    <w:p w14:paraId="72C5C31B" w14:textId="77777777" w:rsidR="00CB1FA2" w:rsidRPr="00A13EED" w:rsidRDefault="00CB1FA2" w:rsidP="00CB1FA2"/>
    <w:p w14:paraId="27DAE782" w14:textId="77777777" w:rsidR="00CB1FA2" w:rsidRPr="00A13EED" w:rsidRDefault="00797C89" w:rsidP="00CB1FA2">
      <w:r w:rsidRPr="00797C89">
        <w:rPr>
          <w:position w:val="6"/>
          <w:sz w:val="16"/>
        </w:rPr>
        <w:t>*</w:t>
      </w:r>
      <w:r w:rsidR="00CB1FA2" w:rsidRPr="00A13EED">
        <w:t>I/</w:t>
      </w:r>
      <w:r w:rsidRPr="00797C89">
        <w:rPr>
          <w:position w:val="6"/>
          <w:sz w:val="16"/>
        </w:rPr>
        <w:t>*</w:t>
      </w:r>
      <w:r w:rsidR="00CB1FA2" w:rsidRPr="00A13EED">
        <w:t xml:space="preserve">We make this application as </w:t>
      </w:r>
      <w:r w:rsidRPr="00797C89">
        <w:rPr>
          <w:position w:val="6"/>
          <w:sz w:val="16"/>
        </w:rPr>
        <w:t>*</w:t>
      </w:r>
      <w:r w:rsidR="00CB1FA2" w:rsidRPr="00A13EED">
        <w:t>a person/</w:t>
      </w:r>
      <w:r w:rsidRPr="00797C89">
        <w:rPr>
          <w:position w:val="6"/>
          <w:sz w:val="16"/>
        </w:rPr>
        <w:t>*</w:t>
      </w:r>
      <w:r w:rsidR="00CB1FA2" w:rsidRPr="00A13EED">
        <w:t xml:space="preserve">persons claiming to hold native title in relation to </w:t>
      </w:r>
      <w:r w:rsidRPr="00797C89">
        <w:rPr>
          <w:position w:val="6"/>
          <w:sz w:val="16"/>
        </w:rPr>
        <w:t>*</w:t>
      </w:r>
      <w:r w:rsidR="00CB1FA2" w:rsidRPr="00A13EED">
        <w:t>all/</w:t>
      </w:r>
      <w:r w:rsidRPr="00797C89">
        <w:rPr>
          <w:position w:val="6"/>
          <w:sz w:val="16"/>
        </w:rPr>
        <w:t>*</w:t>
      </w:r>
      <w:r w:rsidR="00CB1FA2" w:rsidRPr="00A13EED">
        <w:t>part of the land or waters in the area covered by the agreement.</w:t>
      </w:r>
    </w:p>
    <w:p w14:paraId="13F03414" w14:textId="77777777" w:rsidR="00CB1FA2" w:rsidRPr="00A13EED" w:rsidRDefault="00CB1FA2" w:rsidP="00CB1FA2"/>
    <w:p w14:paraId="010AB28B" w14:textId="77777777" w:rsidR="00CB1FA2" w:rsidRPr="00A13EED" w:rsidRDefault="00797C89" w:rsidP="00CB1FA2">
      <w:pPr>
        <w:rPr>
          <w:sz w:val="20"/>
        </w:rPr>
      </w:pPr>
      <w:r w:rsidRPr="00797C89">
        <w:rPr>
          <w:position w:val="6"/>
          <w:sz w:val="16"/>
        </w:rPr>
        <w:t>*</w:t>
      </w:r>
      <w:r w:rsidR="00CB1FA2" w:rsidRPr="00A13EED">
        <w:rPr>
          <w:sz w:val="20"/>
        </w:rPr>
        <w:t>Omit if not applicable.</w:t>
      </w:r>
    </w:p>
    <w:p w14:paraId="127038B8" w14:textId="77777777" w:rsidR="00CB1FA2" w:rsidRPr="00A13EED" w:rsidRDefault="00CB1FA2" w:rsidP="00CB1FA2">
      <w:pPr>
        <w:rPr>
          <w:sz w:val="20"/>
        </w:rPr>
      </w:pPr>
    </w:p>
    <w:p w14:paraId="763CA37D" w14:textId="77777777" w:rsidR="00CB1FA2" w:rsidRPr="00A13EED" w:rsidRDefault="00CB1FA2" w:rsidP="00CB1FA2">
      <w:pPr>
        <w:keepNext/>
      </w:pPr>
      <w:r w:rsidRPr="00A13EED">
        <w:t>The following information is provided for the purposes of the application.</w:t>
      </w:r>
    </w:p>
    <w:p w14:paraId="0F58E40B" w14:textId="77777777" w:rsidR="00CB1FA2" w:rsidRPr="00A13EED" w:rsidRDefault="00CB1FA2" w:rsidP="00CB1FA2"/>
    <w:p w14:paraId="60312BF9" w14:textId="77777777" w:rsidR="00CB1FA2" w:rsidRPr="00A13EED" w:rsidRDefault="00CB1FA2" w:rsidP="00CB1FA2">
      <w:pPr>
        <w:rPr>
          <w:i/>
        </w:rPr>
      </w:pPr>
      <w:r w:rsidRPr="00A13EED">
        <w:t>2.</w:t>
      </w:r>
      <w:r w:rsidRPr="00A13EED">
        <w:tab/>
      </w:r>
      <w:r w:rsidRPr="00A13EED">
        <w:rPr>
          <w:i/>
        </w:rPr>
        <w:t>Address of the applicant(s).</w:t>
      </w:r>
    </w:p>
    <w:p w14:paraId="5970CF37" w14:textId="77777777" w:rsidR="00CB1FA2" w:rsidRPr="00A13EED" w:rsidRDefault="00CB1FA2" w:rsidP="00CB1FA2"/>
    <w:p w14:paraId="57CA5010" w14:textId="77777777" w:rsidR="00CB1FA2" w:rsidRPr="00A13EED" w:rsidRDefault="00CB1FA2" w:rsidP="00CB1FA2">
      <w:pPr>
        <w:rPr>
          <w:i/>
        </w:rPr>
      </w:pPr>
      <w:r w:rsidRPr="00A13EED">
        <w:t>3.</w:t>
      </w:r>
      <w:r w:rsidRPr="00A13EED">
        <w:tab/>
      </w:r>
      <w:r w:rsidRPr="00A13EED">
        <w:rPr>
          <w:i/>
        </w:rPr>
        <w:t>Address for service of the applicant(s), including a telephone number (if any).</w:t>
      </w:r>
    </w:p>
    <w:p w14:paraId="076E62E9" w14:textId="77777777" w:rsidR="00CB1FA2" w:rsidRPr="00A13EED" w:rsidRDefault="00CB1FA2" w:rsidP="00CB1FA2"/>
    <w:p w14:paraId="30D54A1B" w14:textId="77777777" w:rsidR="00CB1FA2" w:rsidRPr="00A13EED" w:rsidRDefault="00CB1FA2" w:rsidP="00CB1FA2">
      <w:pPr>
        <w:rPr>
          <w:i/>
        </w:rPr>
      </w:pPr>
      <w:r w:rsidRPr="00A13EED">
        <w:t>4.</w:t>
      </w:r>
      <w:r w:rsidRPr="00A13EED">
        <w:tab/>
      </w:r>
      <w:r w:rsidRPr="00A13EED">
        <w:rPr>
          <w:i/>
        </w:rPr>
        <w:t>Name and address of the representative of the applicant(s) (if any), including a telephone number (if any).</w:t>
      </w:r>
    </w:p>
    <w:p w14:paraId="0188AFE6" w14:textId="77777777" w:rsidR="00CB1FA2" w:rsidRPr="00A13EED" w:rsidRDefault="00CB1FA2" w:rsidP="00CB1FA2"/>
    <w:p w14:paraId="73D0C5F8" w14:textId="77777777" w:rsidR="00CB1FA2" w:rsidRPr="00A13EED" w:rsidRDefault="00CB1FA2" w:rsidP="00CB1FA2">
      <w:r w:rsidRPr="00A13EED">
        <w:t>5.</w:t>
      </w:r>
      <w:r w:rsidRPr="00A13EED">
        <w:tab/>
      </w:r>
      <w:r w:rsidRPr="00A13EED">
        <w:rPr>
          <w:i/>
        </w:rPr>
        <w:t xml:space="preserve">The notification day for the agreement (specified in the notice of the agreement given by the Registrar under </w:t>
      </w:r>
      <w:r w:rsidR="00204B03">
        <w:rPr>
          <w:i/>
        </w:rPr>
        <w:t>section 2</w:t>
      </w:r>
      <w:r w:rsidRPr="00A13EED">
        <w:rPr>
          <w:i/>
        </w:rPr>
        <w:t>4DI of the Act).</w:t>
      </w:r>
    </w:p>
    <w:p w14:paraId="2B47BCDF" w14:textId="77777777" w:rsidR="00CB1FA2" w:rsidRPr="00A13EED" w:rsidRDefault="00CB1FA2" w:rsidP="00CB1FA2"/>
    <w:p w14:paraId="7A258D1A" w14:textId="77777777" w:rsidR="00CB1FA2" w:rsidRPr="00A13EED" w:rsidRDefault="00CB1FA2" w:rsidP="00CB1FA2">
      <w:pPr>
        <w:rPr>
          <w:i/>
        </w:rPr>
      </w:pPr>
      <w:r w:rsidRPr="00A13EED">
        <w:t>6.</w:t>
      </w:r>
      <w:r w:rsidRPr="00A13EED">
        <w:tab/>
      </w:r>
      <w:r w:rsidRPr="00A13EED">
        <w:rPr>
          <w:i/>
        </w:rPr>
        <w:t>A statement of reasons why it would not be fair and reasonable to register the agreement.</w:t>
      </w:r>
    </w:p>
    <w:p w14:paraId="0DA31356" w14:textId="77777777" w:rsidR="00CB1FA2" w:rsidRPr="00A13EED" w:rsidRDefault="00CB1FA2" w:rsidP="00CB1FA2"/>
    <w:p w14:paraId="44298B81" w14:textId="77777777" w:rsidR="00CB1FA2" w:rsidRPr="00A13EED" w:rsidRDefault="00CB1FA2" w:rsidP="00CB1FA2">
      <w:r w:rsidRPr="00A13EED">
        <w:t>7.</w:t>
      </w:r>
      <w:r w:rsidRPr="00A13EED">
        <w:tab/>
      </w:r>
      <w:r w:rsidRPr="00A13EED">
        <w:rPr>
          <w:i/>
        </w:rPr>
        <w:t>Any other relevant information</w:t>
      </w:r>
      <w:r w:rsidRPr="00A13EED">
        <w:t>.</w:t>
      </w:r>
    </w:p>
    <w:p w14:paraId="08D9B5B9" w14:textId="77777777" w:rsidR="00CB1FA2" w:rsidRPr="00A13EED" w:rsidRDefault="00CB1FA2" w:rsidP="00CB1FA2"/>
    <w:p w14:paraId="231D363A" w14:textId="77777777" w:rsidR="00CB1FA2" w:rsidRPr="00A13EED" w:rsidRDefault="00CB1FA2" w:rsidP="00CB1FA2">
      <w:r w:rsidRPr="00A13EED">
        <w:t>[</w:t>
      </w:r>
      <w:r w:rsidRPr="00A13EED">
        <w:rPr>
          <w:i/>
        </w:rPr>
        <w:t>Signature of applicant(s)</w:t>
      </w:r>
      <w:r w:rsidRPr="00A13EED">
        <w:t>]</w:t>
      </w:r>
    </w:p>
    <w:p w14:paraId="32B61581" w14:textId="77777777" w:rsidR="00CB1FA2" w:rsidRPr="00A13EED" w:rsidRDefault="00CB1FA2" w:rsidP="00CB1FA2">
      <w:pPr>
        <w:rPr>
          <w:i/>
        </w:rPr>
      </w:pPr>
    </w:p>
    <w:p w14:paraId="0E63C5D1" w14:textId="77777777" w:rsidR="00CB1FA2" w:rsidRPr="00C8730C" w:rsidRDefault="00CB1FA2" w:rsidP="00C8730C">
      <w:r w:rsidRPr="00A13EED">
        <w:t>Date:</w:t>
      </w:r>
    </w:p>
    <w:p w14:paraId="24A88F23" w14:textId="77777777" w:rsidR="00C8730C" w:rsidRPr="00A13EED" w:rsidRDefault="00CB1FA2" w:rsidP="00CB1FA2">
      <w:pPr>
        <w:pStyle w:val="notetext"/>
      </w:pPr>
      <w:r w:rsidRPr="00A13EED">
        <w:t>Note:</w:t>
      </w:r>
      <w:r w:rsidRPr="00A13EED">
        <w:tab/>
        <w:t xml:space="preserve">The information mentioned in </w:t>
      </w:r>
      <w:r>
        <w:t>item 6</w:t>
      </w:r>
      <w:r w:rsidRPr="00A13EED">
        <w:t xml:space="preserve"> is required by </w:t>
      </w:r>
      <w:r>
        <w:t>paragraph 7</w:t>
      </w:r>
      <w:r w:rsidRPr="00A13EED">
        <w:t>7A(c) of the Act.</w:t>
      </w:r>
    </w:p>
    <w:p w14:paraId="7187EBA2" w14:textId="77777777" w:rsidR="00CB1FA2" w:rsidRDefault="00CB1FA2" w:rsidP="00CB1FA2">
      <w:pPr>
        <w:sectPr w:rsidR="00CB1FA2" w:rsidSect="00847FFD">
          <w:headerReference w:type="even" r:id="rId25"/>
          <w:headerReference w:type="default" r:id="rId26"/>
          <w:footerReference w:type="even" r:id="rId27"/>
          <w:footerReference w:type="default" r:id="rId28"/>
          <w:headerReference w:type="first" r:id="rId29"/>
          <w:footerReference w:type="first" r:id="rId30"/>
          <w:pgSz w:w="11907" w:h="16839" w:code="9"/>
          <w:pgMar w:top="2233" w:right="1797" w:bottom="1440" w:left="1797" w:header="720" w:footer="709" w:gutter="0"/>
          <w:cols w:space="720"/>
          <w:docGrid w:linePitch="299"/>
        </w:sectPr>
      </w:pPr>
    </w:p>
    <w:p w14:paraId="06678F5B" w14:textId="77777777" w:rsidR="00CB1FA2" w:rsidRDefault="00797C89" w:rsidP="00CB1FA2">
      <w:pPr>
        <w:pStyle w:val="ActHead6"/>
      </w:pPr>
      <w:bookmarkStart w:id="12" w:name="_Toc174107877"/>
      <w:r w:rsidRPr="00F16EAF">
        <w:rPr>
          <w:rStyle w:val="CharAmSchNo"/>
        </w:rPr>
        <w:lastRenderedPageBreak/>
        <w:t>Schedule 2</w:t>
      </w:r>
      <w:r w:rsidR="00CB1FA2">
        <w:t>—</w:t>
      </w:r>
      <w:r w:rsidR="005F6921" w:rsidRPr="00F16EAF">
        <w:rPr>
          <w:rStyle w:val="CharAmSchText"/>
        </w:rPr>
        <w:t>Repeal</w:t>
      </w:r>
      <w:r w:rsidR="00CB1FA2" w:rsidRPr="00F16EAF">
        <w:rPr>
          <w:rStyle w:val="CharAmSchText"/>
        </w:rPr>
        <w:t>s</w:t>
      </w:r>
      <w:bookmarkEnd w:id="12"/>
    </w:p>
    <w:p w14:paraId="4DF33FF1" w14:textId="77777777" w:rsidR="00CB1FA2" w:rsidRPr="00F16EAF" w:rsidRDefault="00CB1FA2">
      <w:pPr>
        <w:pStyle w:val="Header"/>
      </w:pPr>
      <w:r w:rsidRPr="00F16EAF">
        <w:rPr>
          <w:rStyle w:val="CharAmPartNo"/>
        </w:rPr>
        <w:t xml:space="preserve"> </w:t>
      </w:r>
      <w:r w:rsidRPr="00F16EAF">
        <w:rPr>
          <w:rStyle w:val="CharAmPartText"/>
        </w:rPr>
        <w:t xml:space="preserve"> </w:t>
      </w:r>
    </w:p>
    <w:p w14:paraId="07E8EF00" w14:textId="77777777" w:rsidR="005F6921" w:rsidRPr="005F6921" w:rsidRDefault="005F6921" w:rsidP="005F6921">
      <w:pPr>
        <w:pStyle w:val="ActHead9"/>
      </w:pPr>
      <w:bookmarkStart w:id="13" w:name="_Toc174107878"/>
      <w:r>
        <w:t xml:space="preserve">Native Title (Indigenous Land Use Agreements) </w:t>
      </w:r>
      <w:r w:rsidR="001C1529">
        <w:t>Regulations 1</w:t>
      </w:r>
      <w:r>
        <w:t>999</w:t>
      </w:r>
      <w:bookmarkEnd w:id="13"/>
    </w:p>
    <w:p w14:paraId="0E257C70" w14:textId="77777777" w:rsidR="00CB1FA2" w:rsidRDefault="00CB1FA2" w:rsidP="008D7DA1">
      <w:pPr>
        <w:pStyle w:val="ItemHead"/>
      </w:pPr>
      <w:proofErr w:type="gramStart"/>
      <w:r>
        <w:t xml:space="preserve">1  </w:t>
      </w:r>
      <w:r w:rsidR="005F6921">
        <w:t>The</w:t>
      </w:r>
      <w:proofErr w:type="gramEnd"/>
      <w:r w:rsidR="005F6921">
        <w:t xml:space="preserve"> whole of the instrument</w:t>
      </w:r>
    </w:p>
    <w:p w14:paraId="4F239952" w14:textId="77777777" w:rsidR="005F6921" w:rsidRPr="005F6921" w:rsidRDefault="005F6921" w:rsidP="005F6921">
      <w:pPr>
        <w:pStyle w:val="Item"/>
      </w:pPr>
      <w:r>
        <w:t>Repeal the instrument.</w:t>
      </w:r>
    </w:p>
    <w:p w14:paraId="23BDC751" w14:textId="77777777" w:rsidR="00CB1FA2" w:rsidRDefault="00CB1FA2">
      <w:pPr>
        <w:sectPr w:rsidR="00CB1FA2" w:rsidSect="00847FFD">
          <w:headerReference w:type="even" r:id="rId31"/>
          <w:headerReference w:type="default" r:id="rId32"/>
          <w:footerReference w:type="even" r:id="rId33"/>
          <w:footerReference w:type="default" r:id="rId34"/>
          <w:headerReference w:type="first" r:id="rId35"/>
          <w:footerReference w:type="first" r:id="rId36"/>
          <w:pgSz w:w="11907" w:h="16839" w:code="9"/>
          <w:pgMar w:top="2233" w:right="1797" w:bottom="1440" w:left="1797" w:header="720" w:footer="709" w:gutter="0"/>
          <w:cols w:space="720"/>
          <w:docGrid w:linePitch="299"/>
        </w:sectPr>
      </w:pPr>
    </w:p>
    <w:p w14:paraId="429430D0" w14:textId="77777777" w:rsidR="00CB1FA2" w:rsidRPr="00134D9C" w:rsidRDefault="00CB1FA2" w:rsidP="00134D9C"/>
    <w:sectPr w:rsidR="00CB1FA2" w:rsidRPr="00134D9C" w:rsidSect="00847FFD">
      <w:headerReference w:type="even" r:id="rId37"/>
      <w:headerReference w:type="default" r:id="rId38"/>
      <w:footerReference w:type="even" r:id="rId39"/>
      <w:footerReference w:type="default" r:id="rId40"/>
      <w:headerReference w:type="first" r:id="rId41"/>
      <w:footerReference w:type="first" r:id="rId42"/>
      <w:type w:val="continuous"/>
      <w:pgSz w:w="11907" w:h="16839" w:code="9"/>
      <w:pgMar w:top="223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E09E34" w14:textId="77777777" w:rsidR="00CF49FC" w:rsidRDefault="00CF49FC" w:rsidP="00715914">
      <w:pPr>
        <w:spacing w:line="240" w:lineRule="auto"/>
      </w:pPr>
      <w:r>
        <w:separator/>
      </w:r>
    </w:p>
  </w:endnote>
  <w:endnote w:type="continuationSeparator" w:id="0">
    <w:p w14:paraId="1AEEDD0B" w14:textId="77777777" w:rsidR="00CF49FC" w:rsidRDefault="00CF49FC"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EB5ED6" w14:textId="77777777" w:rsidR="00847FFD" w:rsidRPr="00847FFD" w:rsidRDefault="00847FFD" w:rsidP="00847FFD">
    <w:pPr>
      <w:pStyle w:val="Footer"/>
      <w:rPr>
        <w:i/>
        <w:sz w:val="18"/>
      </w:rPr>
    </w:pPr>
    <w:r w:rsidRPr="00847FFD">
      <w:rPr>
        <w:i/>
        <w:sz w:val="18"/>
      </w:rPr>
      <w:t>OPC66545 - B</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E5E113" w14:textId="77777777" w:rsidR="00AF4BB4" w:rsidRPr="008A2C51" w:rsidRDefault="00AF4BB4" w:rsidP="00CB1FA2">
    <w:pPr>
      <w:pBdr>
        <w:top w:val="single" w:sz="6" w:space="1" w:color="auto"/>
      </w:pBdr>
      <w:spacing w:before="120" w:line="0" w:lineRule="atLeast"/>
      <w:rPr>
        <w:rFonts w:eastAsia="Calibri"/>
        <w:sz w:val="16"/>
        <w:szCs w:val="16"/>
      </w:rPr>
    </w:pPr>
  </w:p>
  <w:tbl>
    <w:tblPr>
      <w:tblW w:w="5000" w:type="pct"/>
      <w:tblLook w:val="04A0" w:firstRow="1" w:lastRow="0" w:firstColumn="1" w:lastColumn="0" w:noHBand="0" w:noVBand="1"/>
    </w:tblPr>
    <w:tblGrid>
      <w:gridCol w:w="1615"/>
      <w:gridCol w:w="6291"/>
      <w:gridCol w:w="623"/>
    </w:tblGrid>
    <w:tr w:rsidR="00AF4BB4" w:rsidRPr="008A2C51" w14:paraId="39785CE2" w14:textId="77777777" w:rsidTr="008D7DA1">
      <w:tc>
        <w:tcPr>
          <w:tcW w:w="947" w:type="pct"/>
        </w:tcPr>
        <w:p w14:paraId="52F845D6" w14:textId="77777777" w:rsidR="00AF4BB4" w:rsidRPr="008A2C51" w:rsidRDefault="00AF4BB4" w:rsidP="008D7DA1">
          <w:pPr>
            <w:spacing w:line="0" w:lineRule="atLeast"/>
            <w:rPr>
              <w:rFonts w:eastAsia="Calibri" w:cs="Times New Roman"/>
              <w:sz w:val="18"/>
            </w:rPr>
          </w:pPr>
        </w:p>
      </w:tc>
      <w:tc>
        <w:tcPr>
          <w:tcW w:w="3688" w:type="pct"/>
        </w:tcPr>
        <w:p w14:paraId="199C0E06" w14:textId="762BBF16" w:rsidR="00AF4BB4" w:rsidRPr="008A2C51" w:rsidRDefault="00AF4BB4" w:rsidP="008D7DA1">
          <w:pPr>
            <w:spacing w:line="0" w:lineRule="atLeast"/>
            <w:jc w:val="center"/>
            <w:rPr>
              <w:rFonts w:eastAsia="Calibri" w:cs="Times New Roman"/>
              <w:sz w:val="18"/>
            </w:rPr>
          </w:pPr>
          <w:r w:rsidRPr="008A2C51">
            <w:rPr>
              <w:rFonts w:eastAsia="Calibri"/>
              <w:i/>
              <w:sz w:val="18"/>
            </w:rPr>
            <w:fldChar w:fldCharType="begin"/>
          </w:r>
          <w:r w:rsidRPr="008A2C51">
            <w:rPr>
              <w:rFonts w:eastAsia="Calibri" w:cs="Times New Roman"/>
              <w:i/>
              <w:sz w:val="18"/>
            </w:rPr>
            <w:instrText xml:space="preserve"> DOCPROPERTY ShortT </w:instrText>
          </w:r>
          <w:r w:rsidRPr="008A2C51">
            <w:rPr>
              <w:rFonts w:eastAsia="Calibri"/>
              <w:i/>
              <w:sz w:val="18"/>
            </w:rPr>
            <w:fldChar w:fldCharType="separate"/>
          </w:r>
          <w:r w:rsidR="008B4CB4">
            <w:rPr>
              <w:rFonts w:eastAsia="Calibri" w:cs="Times New Roman"/>
              <w:i/>
              <w:sz w:val="18"/>
            </w:rPr>
            <w:t>Native Title (Indigenous Land Use Agreements) Regulations 2024</w:t>
          </w:r>
          <w:r w:rsidRPr="008A2C51">
            <w:rPr>
              <w:rFonts w:eastAsia="Calibri"/>
              <w:i/>
              <w:sz w:val="18"/>
            </w:rPr>
            <w:fldChar w:fldCharType="end"/>
          </w:r>
        </w:p>
      </w:tc>
      <w:tc>
        <w:tcPr>
          <w:tcW w:w="365" w:type="pct"/>
        </w:tcPr>
        <w:p w14:paraId="12D2BBB9" w14:textId="77777777" w:rsidR="00AF4BB4" w:rsidRPr="008A2C51" w:rsidRDefault="00AF4BB4" w:rsidP="008D7DA1">
          <w:pPr>
            <w:spacing w:line="0" w:lineRule="atLeast"/>
            <w:jc w:val="right"/>
            <w:rPr>
              <w:rFonts w:eastAsia="Calibri" w:cs="Times New Roman"/>
              <w:sz w:val="18"/>
            </w:rPr>
          </w:pPr>
          <w:r w:rsidRPr="008A2C51">
            <w:rPr>
              <w:rFonts w:eastAsia="Calibri"/>
              <w:i/>
              <w:sz w:val="18"/>
            </w:rPr>
            <w:fldChar w:fldCharType="begin"/>
          </w:r>
          <w:r w:rsidRPr="008A2C51">
            <w:rPr>
              <w:rFonts w:eastAsia="Calibri" w:cs="Times New Roman"/>
              <w:i/>
              <w:sz w:val="18"/>
            </w:rPr>
            <w:instrText xml:space="preserve"> PAGE </w:instrText>
          </w:r>
          <w:r w:rsidRPr="008A2C51">
            <w:rPr>
              <w:rFonts w:eastAsia="Calibri"/>
              <w:i/>
              <w:sz w:val="18"/>
            </w:rPr>
            <w:fldChar w:fldCharType="separate"/>
          </w:r>
          <w:r>
            <w:rPr>
              <w:rFonts w:eastAsia="Calibri" w:cs="Times New Roman"/>
              <w:i/>
              <w:noProof/>
              <w:sz w:val="18"/>
            </w:rPr>
            <w:t>3</w:t>
          </w:r>
          <w:r w:rsidRPr="008A2C51">
            <w:rPr>
              <w:rFonts w:eastAsia="Calibri"/>
              <w:i/>
              <w:sz w:val="18"/>
            </w:rPr>
            <w:fldChar w:fldCharType="end"/>
          </w:r>
        </w:p>
      </w:tc>
    </w:tr>
  </w:tbl>
  <w:p w14:paraId="5990182D" w14:textId="77777777" w:rsidR="00AF4BB4" w:rsidRPr="00847FFD" w:rsidRDefault="00847FFD" w:rsidP="00847FFD">
    <w:pPr>
      <w:rPr>
        <w:rFonts w:eastAsia="Calibri" w:cs="Times New Roman"/>
        <w:i/>
        <w:sz w:val="18"/>
      </w:rPr>
    </w:pPr>
    <w:r w:rsidRPr="00847FFD">
      <w:rPr>
        <w:rFonts w:eastAsia="Calibri" w:cs="Times New Roman"/>
        <w:i/>
        <w:sz w:val="18"/>
      </w:rPr>
      <w:t>OPC66545 - B</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738898" w14:textId="77777777" w:rsidR="00AF4BB4" w:rsidRPr="00E33C1C" w:rsidRDefault="00AF4BB4" w:rsidP="00CB1FA2">
    <w:pPr>
      <w:pBdr>
        <w:top w:val="single" w:sz="6" w:space="1" w:color="auto"/>
      </w:pBdr>
      <w:spacing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AF4BB4" w14:paraId="2375A01A" w14:textId="77777777" w:rsidTr="008D7DA1">
      <w:tc>
        <w:tcPr>
          <w:tcW w:w="1384" w:type="dxa"/>
          <w:tcBorders>
            <w:top w:val="nil"/>
            <w:left w:val="nil"/>
            <w:bottom w:val="nil"/>
            <w:right w:val="nil"/>
          </w:tcBorders>
        </w:tcPr>
        <w:p w14:paraId="5A4C0EAD" w14:textId="77777777" w:rsidR="00AF4BB4" w:rsidRDefault="00AF4BB4" w:rsidP="00CB1FA2">
          <w:pPr>
            <w:spacing w:line="0" w:lineRule="atLeast"/>
            <w:rPr>
              <w:sz w:val="18"/>
            </w:rPr>
          </w:pPr>
        </w:p>
      </w:tc>
      <w:tc>
        <w:tcPr>
          <w:tcW w:w="6379" w:type="dxa"/>
          <w:tcBorders>
            <w:top w:val="nil"/>
            <w:left w:val="nil"/>
            <w:bottom w:val="nil"/>
            <w:right w:val="nil"/>
          </w:tcBorders>
        </w:tcPr>
        <w:p w14:paraId="32DBEC6C" w14:textId="71DA54F1" w:rsidR="00AF4BB4" w:rsidRDefault="00AF4BB4" w:rsidP="00CB1FA2">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8B4CB4">
            <w:rPr>
              <w:i/>
              <w:sz w:val="18"/>
            </w:rPr>
            <w:t>Native Title (Indigenous Land Use Agreements) Regulations 2024</w:t>
          </w:r>
          <w:r w:rsidRPr="007A1328">
            <w:rPr>
              <w:i/>
              <w:sz w:val="18"/>
            </w:rPr>
            <w:fldChar w:fldCharType="end"/>
          </w:r>
        </w:p>
      </w:tc>
      <w:tc>
        <w:tcPr>
          <w:tcW w:w="709" w:type="dxa"/>
          <w:tcBorders>
            <w:top w:val="nil"/>
            <w:left w:val="nil"/>
            <w:bottom w:val="nil"/>
            <w:right w:val="nil"/>
          </w:tcBorders>
        </w:tcPr>
        <w:p w14:paraId="3A09C274" w14:textId="77777777" w:rsidR="00AF4BB4" w:rsidRDefault="00AF4BB4" w:rsidP="00CB1FA2">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sz w:val="18"/>
            </w:rPr>
            <w:t>1</w:t>
          </w:r>
          <w:r w:rsidRPr="00ED79B6">
            <w:rPr>
              <w:i/>
              <w:sz w:val="18"/>
            </w:rPr>
            <w:fldChar w:fldCharType="end"/>
          </w:r>
        </w:p>
      </w:tc>
    </w:tr>
  </w:tbl>
  <w:p w14:paraId="728BD59E" w14:textId="77777777" w:rsidR="00AF4BB4" w:rsidRPr="00ED79B6" w:rsidRDefault="00AF4BB4" w:rsidP="00CB1FA2">
    <w:pPr>
      <w:rPr>
        <w:i/>
        <w:sz w:val="18"/>
      </w:rPr>
    </w:pPr>
  </w:p>
  <w:p w14:paraId="798EF5DF" w14:textId="77777777" w:rsidR="00AF4BB4" w:rsidRPr="00847FFD" w:rsidRDefault="00847FFD" w:rsidP="00847FFD">
    <w:pPr>
      <w:pStyle w:val="Footer"/>
      <w:rPr>
        <w:i/>
        <w:sz w:val="18"/>
      </w:rPr>
    </w:pPr>
    <w:r w:rsidRPr="00847FFD">
      <w:rPr>
        <w:i/>
        <w:sz w:val="18"/>
      </w:rPr>
      <w:t>OPC66545 - B</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B4193F" w14:textId="77777777" w:rsidR="00AF4BB4" w:rsidRPr="00D90ABA" w:rsidRDefault="00AF4BB4" w:rsidP="00CB1FA2">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
      <w:gridCol w:w="6291"/>
      <w:gridCol w:w="1615"/>
    </w:tblGrid>
    <w:tr w:rsidR="00AF4BB4" w14:paraId="4D411005" w14:textId="77777777" w:rsidTr="008D7DA1">
      <w:tc>
        <w:tcPr>
          <w:tcW w:w="365" w:type="pct"/>
        </w:tcPr>
        <w:p w14:paraId="6F395622" w14:textId="77777777" w:rsidR="00AF4BB4" w:rsidRDefault="00AF4BB4" w:rsidP="008D7DA1">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c>
        <w:tcPr>
          <w:tcW w:w="3688" w:type="pct"/>
        </w:tcPr>
        <w:p w14:paraId="05AA44CD" w14:textId="5A325CD3" w:rsidR="00AF4BB4" w:rsidRDefault="00AF4BB4" w:rsidP="008D7DA1">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8B4CB4">
            <w:rPr>
              <w:i/>
              <w:sz w:val="18"/>
            </w:rPr>
            <w:t>Native Title (Indigenous Land Use Agreements) Regulations 2024</w:t>
          </w:r>
          <w:r w:rsidRPr="007A1328">
            <w:rPr>
              <w:i/>
              <w:sz w:val="18"/>
            </w:rPr>
            <w:fldChar w:fldCharType="end"/>
          </w:r>
        </w:p>
      </w:tc>
      <w:tc>
        <w:tcPr>
          <w:tcW w:w="947" w:type="pct"/>
        </w:tcPr>
        <w:p w14:paraId="701E160E" w14:textId="77777777" w:rsidR="00AF4BB4" w:rsidRDefault="00AF4BB4" w:rsidP="008D7DA1">
          <w:pPr>
            <w:spacing w:line="0" w:lineRule="atLeast"/>
            <w:jc w:val="right"/>
            <w:rPr>
              <w:sz w:val="18"/>
            </w:rPr>
          </w:pPr>
        </w:p>
      </w:tc>
    </w:tr>
  </w:tbl>
  <w:p w14:paraId="54107040" w14:textId="77777777" w:rsidR="00AF4BB4" w:rsidRPr="00847FFD" w:rsidRDefault="00847FFD" w:rsidP="00847FFD">
    <w:pPr>
      <w:rPr>
        <w:rFonts w:cs="Times New Roman"/>
        <w:i/>
        <w:sz w:val="18"/>
      </w:rPr>
    </w:pPr>
    <w:r w:rsidRPr="00847FFD">
      <w:rPr>
        <w:rFonts w:cs="Times New Roman"/>
        <w:i/>
        <w:sz w:val="18"/>
      </w:rPr>
      <w:t>OPC66545 - B</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44F028" w14:textId="77777777" w:rsidR="00AF4BB4" w:rsidRPr="00D90ABA" w:rsidRDefault="00AF4BB4" w:rsidP="00CB1FA2">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07"/>
      <w:gridCol w:w="6262"/>
      <w:gridCol w:w="660"/>
    </w:tblGrid>
    <w:tr w:rsidR="00AF4BB4" w14:paraId="4AAFE765" w14:textId="77777777" w:rsidTr="008D7DA1">
      <w:tc>
        <w:tcPr>
          <w:tcW w:w="942" w:type="pct"/>
        </w:tcPr>
        <w:p w14:paraId="64BE1DB9" w14:textId="77777777" w:rsidR="00AF4BB4" w:rsidRDefault="00AF4BB4" w:rsidP="008D7DA1">
          <w:pPr>
            <w:spacing w:line="0" w:lineRule="atLeast"/>
            <w:rPr>
              <w:sz w:val="18"/>
            </w:rPr>
          </w:pPr>
        </w:p>
      </w:tc>
      <w:tc>
        <w:tcPr>
          <w:tcW w:w="3671" w:type="pct"/>
        </w:tcPr>
        <w:p w14:paraId="6C873153" w14:textId="3B649B37" w:rsidR="00AF4BB4" w:rsidRDefault="00AF4BB4" w:rsidP="008D7DA1">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8B4CB4">
            <w:rPr>
              <w:i/>
              <w:sz w:val="18"/>
            </w:rPr>
            <w:t>Native Title (Indigenous Land Use Agreements) Regulations 2024</w:t>
          </w:r>
          <w:r w:rsidRPr="007A1328">
            <w:rPr>
              <w:i/>
              <w:sz w:val="18"/>
            </w:rPr>
            <w:fldChar w:fldCharType="end"/>
          </w:r>
        </w:p>
      </w:tc>
      <w:tc>
        <w:tcPr>
          <w:tcW w:w="387" w:type="pct"/>
        </w:tcPr>
        <w:p w14:paraId="197C254E" w14:textId="77777777" w:rsidR="00AF4BB4" w:rsidRDefault="00AF4BB4" w:rsidP="008D7DA1">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3</w:t>
          </w:r>
          <w:r w:rsidRPr="00ED79B6">
            <w:rPr>
              <w:i/>
              <w:sz w:val="18"/>
            </w:rPr>
            <w:fldChar w:fldCharType="end"/>
          </w:r>
        </w:p>
      </w:tc>
    </w:tr>
  </w:tbl>
  <w:p w14:paraId="594CE129" w14:textId="77777777" w:rsidR="00AF4BB4" w:rsidRPr="00847FFD" w:rsidRDefault="00847FFD" w:rsidP="00847FFD">
    <w:pPr>
      <w:rPr>
        <w:rFonts w:cs="Times New Roman"/>
        <w:i/>
        <w:sz w:val="18"/>
      </w:rPr>
    </w:pPr>
    <w:r w:rsidRPr="00847FFD">
      <w:rPr>
        <w:rFonts w:cs="Times New Roman"/>
        <w:i/>
        <w:sz w:val="18"/>
      </w:rPr>
      <w:t>OPC66545 - B</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DD8A5E" w14:textId="77777777" w:rsidR="00AF4BB4" w:rsidRDefault="00AF4BB4">
    <w:pPr>
      <w:pBdr>
        <w:top w:val="single" w:sz="6" w:space="1" w:color="auto"/>
      </w:pBdr>
      <w:rPr>
        <w:sz w:val="18"/>
      </w:rPr>
    </w:pPr>
  </w:p>
  <w:p w14:paraId="60120DDD" w14:textId="54C56D60" w:rsidR="00AF4BB4" w:rsidRDefault="00AF4BB4">
    <w:pPr>
      <w:jc w:val="right"/>
      <w:rPr>
        <w:i/>
        <w:sz w:val="18"/>
      </w:rPr>
    </w:pPr>
    <w:r>
      <w:rPr>
        <w:i/>
        <w:sz w:val="18"/>
      </w:rPr>
      <w:fldChar w:fldCharType="begin"/>
    </w:r>
    <w:r>
      <w:rPr>
        <w:i/>
        <w:sz w:val="18"/>
      </w:rPr>
      <w:instrText xml:space="preserve"> STYLEREF ShortT </w:instrText>
    </w:r>
    <w:r>
      <w:rPr>
        <w:i/>
        <w:sz w:val="18"/>
      </w:rPr>
      <w:fldChar w:fldCharType="separate"/>
    </w:r>
    <w:r w:rsidR="008B4CB4">
      <w:rPr>
        <w:i/>
        <w:noProof/>
        <w:sz w:val="18"/>
      </w:rPr>
      <w:t>Native Title (Indigenous Land Use Agreements) Regulations 2024</w:t>
    </w:r>
    <w:r>
      <w:rPr>
        <w:i/>
        <w:sz w:val="18"/>
      </w:rPr>
      <w:fldChar w:fldCharType="end"/>
    </w:r>
    <w:r>
      <w:rPr>
        <w:i/>
        <w:sz w:val="18"/>
      </w:rPr>
      <w:t xml:space="preserve">       </w:t>
    </w:r>
    <w:r>
      <w:rPr>
        <w:i/>
        <w:sz w:val="18"/>
      </w:rPr>
      <w:fldChar w:fldCharType="begin"/>
    </w:r>
    <w:r>
      <w:rPr>
        <w:i/>
        <w:sz w:val="18"/>
      </w:rPr>
      <w:instrText xml:space="preserve"> STYLEREF Actno </w:instrText>
    </w:r>
    <w:r>
      <w:rPr>
        <w:i/>
        <w:sz w:val="18"/>
      </w:rPr>
      <w:fldChar w:fldCharType="separate"/>
    </w:r>
    <w:r w:rsidR="008B4CB4">
      <w:rPr>
        <w:b/>
        <w:bCs/>
        <w:i/>
        <w:noProof/>
        <w:sz w:val="18"/>
        <w:lang w:val="en-US"/>
      </w:rPr>
      <w:t>Error! No text of specified style in document.</w:t>
    </w:r>
    <w:r>
      <w:rPr>
        <w:i/>
        <w:sz w:val="18"/>
      </w:rPr>
      <w:fldChar w:fldCharType="end"/>
    </w:r>
    <w:r>
      <w:rPr>
        <w:i/>
        <w:sz w:val="18"/>
      </w:rPr>
      <w:t xml:space="preserve">       </w:t>
    </w:r>
    <w:r>
      <w:rPr>
        <w:i/>
        <w:sz w:val="18"/>
      </w:rPr>
      <w:fldChar w:fldCharType="begin"/>
    </w:r>
    <w:r>
      <w:rPr>
        <w:i/>
        <w:sz w:val="18"/>
      </w:rPr>
      <w:instrText xml:space="preserve"> PAGE </w:instrText>
    </w:r>
    <w:r>
      <w:rPr>
        <w:i/>
        <w:sz w:val="18"/>
      </w:rPr>
      <w:fldChar w:fldCharType="separate"/>
    </w:r>
    <w:r>
      <w:rPr>
        <w:i/>
        <w:sz w:val="18"/>
      </w:rPr>
      <w:t>1</w:t>
    </w:r>
    <w:r>
      <w:rPr>
        <w:i/>
        <w:sz w:val="18"/>
      </w:rPr>
      <w:fldChar w:fldCharType="end"/>
    </w:r>
  </w:p>
  <w:p w14:paraId="2FAACFB2" w14:textId="77777777" w:rsidR="00AF4BB4" w:rsidRPr="00847FFD" w:rsidRDefault="00847FFD" w:rsidP="00847FFD">
    <w:pPr>
      <w:rPr>
        <w:rFonts w:cs="Times New Roman"/>
        <w:i/>
        <w:sz w:val="18"/>
      </w:rPr>
    </w:pPr>
    <w:r w:rsidRPr="00847FFD">
      <w:rPr>
        <w:rFonts w:cs="Times New Roman"/>
        <w:i/>
        <w:sz w:val="18"/>
      </w:rPr>
      <w:t>OPC66545 - B</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0DE7BF" w14:textId="77777777" w:rsidR="00AF4BB4" w:rsidRPr="00E33C1C" w:rsidRDefault="00AF4BB4" w:rsidP="00CB1FA2">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AF4BB4" w14:paraId="3A4398F4" w14:textId="77777777" w:rsidTr="009C33D2">
      <w:tc>
        <w:tcPr>
          <w:tcW w:w="709" w:type="dxa"/>
          <w:tcBorders>
            <w:top w:val="nil"/>
            <w:left w:val="nil"/>
            <w:bottom w:val="nil"/>
            <w:right w:val="nil"/>
          </w:tcBorders>
        </w:tcPr>
        <w:p w14:paraId="438049B4" w14:textId="77777777" w:rsidR="00AF4BB4" w:rsidRDefault="00AF4BB4" w:rsidP="008D7DA1">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c>
        <w:tcPr>
          <w:tcW w:w="6379" w:type="dxa"/>
          <w:tcBorders>
            <w:top w:val="nil"/>
            <w:left w:val="nil"/>
            <w:bottom w:val="nil"/>
            <w:right w:val="nil"/>
          </w:tcBorders>
        </w:tcPr>
        <w:p w14:paraId="2B984486" w14:textId="2AFB375C" w:rsidR="00AF4BB4" w:rsidRDefault="00AF4BB4" w:rsidP="008D7DA1">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8B4CB4">
            <w:rPr>
              <w:i/>
              <w:sz w:val="18"/>
            </w:rPr>
            <w:t>Native Title (Indigenous Land Use Agreements) Regulations 2024</w:t>
          </w:r>
          <w:r w:rsidRPr="007A1328">
            <w:rPr>
              <w:i/>
              <w:sz w:val="18"/>
            </w:rPr>
            <w:fldChar w:fldCharType="end"/>
          </w:r>
        </w:p>
      </w:tc>
      <w:tc>
        <w:tcPr>
          <w:tcW w:w="1384" w:type="dxa"/>
          <w:tcBorders>
            <w:top w:val="nil"/>
            <w:left w:val="nil"/>
            <w:bottom w:val="nil"/>
            <w:right w:val="nil"/>
          </w:tcBorders>
        </w:tcPr>
        <w:p w14:paraId="0B89A31F" w14:textId="77777777" w:rsidR="00AF4BB4" w:rsidRDefault="00AF4BB4" w:rsidP="008D7DA1">
          <w:pPr>
            <w:spacing w:line="0" w:lineRule="atLeast"/>
            <w:jc w:val="right"/>
            <w:rPr>
              <w:sz w:val="18"/>
            </w:rPr>
          </w:pPr>
        </w:p>
      </w:tc>
    </w:tr>
  </w:tbl>
  <w:p w14:paraId="4E4FA76D" w14:textId="77777777" w:rsidR="00AF4BB4" w:rsidRPr="00847FFD" w:rsidRDefault="00847FFD" w:rsidP="00847FFD">
    <w:pPr>
      <w:rPr>
        <w:rFonts w:cs="Times New Roman"/>
        <w:i/>
        <w:sz w:val="18"/>
      </w:rPr>
    </w:pPr>
    <w:r w:rsidRPr="00847FFD">
      <w:rPr>
        <w:rFonts w:cs="Times New Roman"/>
        <w:i/>
        <w:sz w:val="18"/>
      </w:rPr>
      <w:t>OPC66545 - B</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3C3B3C" w14:textId="77777777" w:rsidR="00AF4BB4" w:rsidRPr="00E33C1C" w:rsidRDefault="00AF4BB4" w:rsidP="00CB1FA2">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AF4BB4" w14:paraId="2EDE6074" w14:textId="77777777" w:rsidTr="008D7DA1">
      <w:tc>
        <w:tcPr>
          <w:tcW w:w="1384" w:type="dxa"/>
          <w:tcBorders>
            <w:top w:val="nil"/>
            <w:left w:val="nil"/>
            <w:bottom w:val="nil"/>
            <w:right w:val="nil"/>
          </w:tcBorders>
        </w:tcPr>
        <w:p w14:paraId="1DB92D63" w14:textId="77777777" w:rsidR="00AF4BB4" w:rsidRDefault="00AF4BB4" w:rsidP="008D7DA1">
          <w:pPr>
            <w:spacing w:line="0" w:lineRule="atLeast"/>
            <w:rPr>
              <w:sz w:val="18"/>
            </w:rPr>
          </w:pPr>
        </w:p>
      </w:tc>
      <w:tc>
        <w:tcPr>
          <w:tcW w:w="6379" w:type="dxa"/>
          <w:tcBorders>
            <w:top w:val="nil"/>
            <w:left w:val="nil"/>
            <w:bottom w:val="nil"/>
            <w:right w:val="nil"/>
          </w:tcBorders>
        </w:tcPr>
        <w:p w14:paraId="640EF878" w14:textId="2693103D" w:rsidR="00AF4BB4" w:rsidRDefault="00AF4BB4" w:rsidP="008D7DA1">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8B4CB4">
            <w:rPr>
              <w:i/>
              <w:sz w:val="18"/>
            </w:rPr>
            <w:t>Native Title (Indigenous Land Use Agreements) Regulations 2024</w:t>
          </w:r>
          <w:r w:rsidRPr="007A1328">
            <w:rPr>
              <w:i/>
              <w:sz w:val="18"/>
            </w:rPr>
            <w:fldChar w:fldCharType="end"/>
          </w:r>
        </w:p>
      </w:tc>
      <w:tc>
        <w:tcPr>
          <w:tcW w:w="709" w:type="dxa"/>
          <w:tcBorders>
            <w:top w:val="nil"/>
            <w:left w:val="nil"/>
            <w:bottom w:val="nil"/>
            <w:right w:val="nil"/>
          </w:tcBorders>
        </w:tcPr>
        <w:p w14:paraId="2D5EF4B4" w14:textId="77777777" w:rsidR="00AF4BB4" w:rsidRDefault="00AF4BB4" w:rsidP="008D7DA1">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bl>
  <w:p w14:paraId="24270B6C" w14:textId="77777777" w:rsidR="00AF4BB4" w:rsidRPr="00847FFD" w:rsidRDefault="00847FFD" w:rsidP="00847FFD">
    <w:pPr>
      <w:rPr>
        <w:rFonts w:cs="Times New Roman"/>
        <w:i/>
        <w:sz w:val="18"/>
      </w:rPr>
    </w:pPr>
    <w:r w:rsidRPr="00847FFD">
      <w:rPr>
        <w:rFonts w:cs="Times New Roman"/>
        <w:i/>
        <w:sz w:val="18"/>
      </w:rPr>
      <w:t>OPC66545 - B</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8A3712" w14:textId="77777777" w:rsidR="00AF4BB4" w:rsidRPr="00E33C1C" w:rsidRDefault="00AF4BB4" w:rsidP="007500C8">
    <w:pPr>
      <w:pBdr>
        <w:top w:val="single" w:sz="6" w:space="1" w:color="auto"/>
      </w:pBdr>
      <w:spacing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AF4BB4" w14:paraId="414FC3F6" w14:textId="77777777" w:rsidTr="00B33709">
      <w:tc>
        <w:tcPr>
          <w:tcW w:w="1384" w:type="dxa"/>
          <w:tcBorders>
            <w:top w:val="nil"/>
            <w:left w:val="nil"/>
            <w:bottom w:val="nil"/>
            <w:right w:val="nil"/>
          </w:tcBorders>
        </w:tcPr>
        <w:p w14:paraId="4D6F6E0D" w14:textId="77777777" w:rsidR="00AF4BB4" w:rsidRDefault="00AF4BB4" w:rsidP="008D7DA1">
          <w:pPr>
            <w:spacing w:line="0" w:lineRule="atLeast"/>
            <w:rPr>
              <w:sz w:val="18"/>
            </w:rPr>
          </w:pPr>
        </w:p>
      </w:tc>
      <w:tc>
        <w:tcPr>
          <w:tcW w:w="6379" w:type="dxa"/>
          <w:tcBorders>
            <w:top w:val="nil"/>
            <w:left w:val="nil"/>
            <w:bottom w:val="nil"/>
            <w:right w:val="nil"/>
          </w:tcBorders>
        </w:tcPr>
        <w:p w14:paraId="46DDD19F" w14:textId="00E64B9D" w:rsidR="00AF4BB4" w:rsidRDefault="00AF4BB4" w:rsidP="008D7DA1">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8B4CB4">
            <w:rPr>
              <w:i/>
              <w:sz w:val="18"/>
            </w:rPr>
            <w:t>Native Title (Indigenous Land Use Agreements) Regulations 2024</w:t>
          </w:r>
          <w:r w:rsidRPr="007A1328">
            <w:rPr>
              <w:i/>
              <w:sz w:val="18"/>
            </w:rPr>
            <w:fldChar w:fldCharType="end"/>
          </w:r>
        </w:p>
      </w:tc>
      <w:tc>
        <w:tcPr>
          <w:tcW w:w="709" w:type="dxa"/>
          <w:tcBorders>
            <w:top w:val="nil"/>
            <w:left w:val="nil"/>
            <w:bottom w:val="nil"/>
            <w:right w:val="nil"/>
          </w:tcBorders>
        </w:tcPr>
        <w:p w14:paraId="46BFA5FD" w14:textId="77777777" w:rsidR="00AF4BB4" w:rsidRDefault="00AF4BB4" w:rsidP="008D7DA1">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bl>
  <w:p w14:paraId="2C1D812C" w14:textId="77777777" w:rsidR="00AF4BB4" w:rsidRPr="00847FFD" w:rsidRDefault="00847FFD" w:rsidP="00847FFD">
    <w:pPr>
      <w:rPr>
        <w:rFonts w:cs="Times New Roman"/>
        <w:i/>
        <w:sz w:val="18"/>
      </w:rPr>
    </w:pPr>
    <w:r w:rsidRPr="00847FFD">
      <w:rPr>
        <w:rFonts w:cs="Times New Roman"/>
        <w:i/>
        <w:sz w:val="18"/>
      </w:rPr>
      <w:t>OPC66545 - B</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A66888" w14:textId="77777777" w:rsidR="00AF4BB4" w:rsidRDefault="00AF4BB4" w:rsidP="00CB1FA2">
    <w:pPr>
      <w:pStyle w:val="Footer"/>
      <w:spacing w:before="120"/>
    </w:pPr>
  </w:p>
  <w:p w14:paraId="5A04DE3B" w14:textId="77777777" w:rsidR="00AF4BB4" w:rsidRPr="00847FFD" w:rsidRDefault="00847FFD" w:rsidP="00847FFD">
    <w:pPr>
      <w:pStyle w:val="Footer"/>
      <w:rPr>
        <w:i/>
        <w:sz w:val="18"/>
      </w:rPr>
    </w:pPr>
    <w:r w:rsidRPr="00847FFD">
      <w:rPr>
        <w:i/>
        <w:sz w:val="18"/>
      </w:rPr>
      <w:t>OPC66545 - B</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BAB5D9" w14:textId="77777777" w:rsidR="00AF4BB4" w:rsidRPr="00847FFD" w:rsidRDefault="00847FFD" w:rsidP="00847FFD">
    <w:pPr>
      <w:pStyle w:val="Footer"/>
      <w:tabs>
        <w:tab w:val="clear" w:pos="4153"/>
        <w:tab w:val="clear" w:pos="8306"/>
        <w:tab w:val="center" w:pos="4150"/>
        <w:tab w:val="right" w:pos="8307"/>
      </w:tabs>
      <w:spacing w:before="120"/>
      <w:rPr>
        <w:i/>
        <w:sz w:val="18"/>
      </w:rPr>
    </w:pPr>
    <w:r w:rsidRPr="00847FFD">
      <w:rPr>
        <w:i/>
        <w:sz w:val="18"/>
      </w:rPr>
      <w:t>OPC66545 - B</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18ABA4" w14:textId="77777777" w:rsidR="00AF4BB4" w:rsidRPr="00E33C1C" w:rsidRDefault="00AF4BB4" w:rsidP="00CB1FA2">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AF4BB4" w14:paraId="4561F087" w14:textId="77777777" w:rsidTr="009C33D2">
      <w:tc>
        <w:tcPr>
          <w:tcW w:w="709" w:type="dxa"/>
          <w:tcBorders>
            <w:top w:val="nil"/>
            <w:left w:val="nil"/>
            <w:bottom w:val="nil"/>
            <w:right w:val="nil"/>
          </w:tcBorders>
        </w:tcPr>
        <w:p w14:paraId="397D9DBA" w14:textId="77777777" w:rsidR="00AF4BB4" w:rsidRDefault="00AF4BB4" w:rsidP="008D7DA1">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c>
        <w:tcPr>
          <w:tcW w:w="6379" w:type="dxa"/>
          <w:tcBorders>
            <w:top w:val="nil"/>
            <w:left w:val="nil"/>
            <w:bottom w:val="nil"/>
            <w:right w:val="nil"/>
          </w:tcBorders>
        </w:tcPr>
        <w:p w14:paraId="2318B8AC" w14:textId="566FF64A" w:rsidR="00AF4BB4" w:rsidRDefault="00AF4BB4" w:rsidP="008D7DA1">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8B4CB4">
            <w:rPr>
              <w:i/>
              <w:sz w:val="18"/>
            </w:rPr>
            <w:t>Native Title (Indigenous Land Use Agreements) Regulations 2024</w:t>
          </w:r>
          <w:r w:rsidRPr="007A1328">
            <w:rPr>
              <w:i/>
              <w:sz w:val="18"/>
            </w:rPr>
            <w:fldChar w:fldCharType="end"/>
          </w:r>
        </w:p>
      </w:tc>
      <w:tc>
        <w:tcPr>
          <w:tcW w:w="1384" w:type="dxa"/>
          <w:tcBorders>
            <w:top w:val="nil"/>
            <w:left w:val="nil"/>
            <w:bottom w:val="nil"/>
            <w:right w:val="nil"/>
          </w:tcBorders>
        </w:tcPr>
        <w:p w14:paraId="067158A2" w14:textId="77777777" w:rsidR="00AF4BB4" w:rsidRDefault="00AF4BB4" w:rsidP="008D7DA1">
          <w:pPr>
            <w:spacing w:line="0" w:lineRule="atLeast"/>
            <w:jc w:val="right"/>
            <w:rPr>
              <w:sz w:val="18"/>
            </w:rPr>
          </w:pPr>
        </w:p>
      </w:tc>
    </w:tr>
  </w:tbl>
  <w:p w14:paraId="5955554A" w14:textId="77777777" w:rsidR="00AF4BB4" w:rsidRPr="00847FFD" w:rsidRDefault="00847FFD" w:rsidP="00847FFD">
    <w:pPr>
      <w:rPr>
        <w:rFonts w:cs="Times New Roman"/>
        <w:i/>
        <w:sz w:val="18"/>
      </w:rPr>
    </w:pPr>
    <w:r w:rsidRPr="00847FFD">
      <w:rPr>
        <w:rFonts w:cs="Times New Roman"/>
        <w:i/>
        <w:sz w:val="18"/>
      </w:rPr>
      <w:t>OPC66545 - B</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7D1261" w14:textId="77777777" w:rsidR="00AF4BB4" w:rsidRPr="00E33C1C" w:rsidRDefault="00AF4BB4" w:rsidP="00CB1FA2">
    <w:pPr>
      <w:pBdr>
        <w:top w:val="single" w:sz="6" w:space="1" w:color="auto"/>
      </w:pBdr>
      <w:spacing w:before="120" w:line="0" w:lineRule="atLeast"/>
      <w:rPr>
        <w:sz w:val="16"/>
        <w:szCs w:val="16"/>
      </w:rPr>
    </w:pPr>
  </w:p>
  <w:tbl>
    <w:tblPr>
      <w:tblStyle w:val="TableGrid"/>
      <w:tblW w:w="8472" w:type="dxa"/>
      <w:tblLayout w:type="fixed"/>
      <w:tblLook w:val="04A0" w:firstRow="1" w:lastRow="0" w:firstColumn="1" w:lastColumn="0" w:noHBand="0" w:noVBand="1"/>
    </w:tblPr>
    <w:tblGrid>
      <w:gridCol w:w="1383"/>
      <w:gridCol w:w="6380"/>
      <w:gridCol w:w="709"/>
    </w:tblGrid>
    <w:tr w:rsidR="00AF4BB4" w14:paraId="5948C424" w14:textId="77777777" w:rsidTr="00B33709">
      <w:tc>
        <w:tcPr>
          <w:tcW w:w="1383" w:type="dxa"/>
          <w:tcBorders>
            <w:top w:val="nil"/>
            <w:left w:val="nil"/>
            <w:bottom w:val="nil"/>
            <w:right w:val="nil"/>
          </w:tcBorders>
        </w:tcPr>
        <w:p w14:paraId="6336C06B" w14:textId="77777777" w:rsidR="00AF4BB4" w:rsidRDefault="00AF4BB4" w:rsidP="008D7DA1">
          <w:pPr>
            <w:spacing w:line="0" w:lineRule="atLeast"/>
            <w:rPr>
              <w:sz w:val="18"/>
            </w:rPr>
          </w:pPr>
        </w:p>
      </w:tc>
      <w:tc>
        <w:tcPr>
          <w:tcW w:w="6380" w:type="dxa"/>
          <w:tcBorders>
            <w:top w:val="nil"/>
            <w:left w:val="nil"/>
            <w:bottom w:val="nil"/>
            <w:right w:val="nil"/>
          </w:tcBorders>
        </w:tcPr>
        <w:p w14:paraId="4680B704" w14:textId="12C14CB5" w:rsidR="00AF4BB4" w:rsidRDefault="00AF4BB4" w:rsidP="008D7DA1">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8B4CB4">
            <w:rPr>
              <w:i/>
              <w:sz w:val="18"/>
            </w:rPr>
            <w:t>Native Title (Indigenous Land Use Agreements) Regulations 2024</w:t>
          </w:r>
          <w:r w:rsidRPr="007A1328">
            <w:rPr>
              <w:i/>
              <w:sz w:val="18"/>
            </w:rPr>
            <w:fldChar w:fldCharType="end"/>
          </w:r>
        </w:p>
      </w:tc>
      <w:tc>
        <w:tcPr>
          <w:tcW w:w="709" w:type="dxa"/>
          <w:tcBorders>
            <w:top w:val="nil"/>
            <w:left w:val="nil"/>
            <w:bottom w:val="nil"/>
            <w:right w:val="nil"/>
          </w:tcBorders>
        </w:tcPr>
        <w:p w14:paraId="52F9EEBE" w14:textId="77777777" w:rsidR="00AF4BB4" w:rsidRDefault="00AF4BB4" w:rsidP="008D7DA1">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bl>
  <w:p w14:paraId="5799801A" w14:textId="77777777" w:rsidR="00AF4BB4" w:rsidRPr="00847FFD" w:rsidRDefault="00847FFD" w:rsidP="00847FFD">
    <w:pPr>
      <w:rPr>
        <w:rFonts w:cs="Times New Roman"/>
        <w:i/>
        <w:sz w:val="18"/>
      </w:rPr>
    </w:pPr>
    <w:r w:rsidRPr="00847FFD">
      <w:rPr>
        <w:rFonts w:cs="Times New Roman"/>
        <w:i/>
        <w:sz w:val="18"/>
      </w:rPr>
      <w:t>OPC66545 - B</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0FF80C" w14:textId="77777777" w:rsidR="00AF4BB4" w:rsidRPr="008A2C51" w:rsidRDefault="00AF4BB4" w:rsidP="00CB1FA2">
    <w:pPr>
      <w:pBdr>
        <w:top w:val="single" w:sz="6" w:space="1" w:color="auto"/>
      </w:pBdr>
      <w:spacing w:before="120" w:line="0" w:lineRule="atLeast"/>
      <w:rPr>
        <w:rFonts w:eastAsia="Calibri"/>
        <w:sz w:val="16"/>
        <w:szCs w:val="16"/>
      </w:rPr>
    </w:pPr>
  </w:p>
  <w:tbl>
    <w:tblPr>
      <w:tblW w:w="5000" w:type="pct"/>
      <w:tblLook w:val="04A0" w:firstRow="1" w:lastRow="0" w:firstColumn="1" w:lastColumn="0" w:noHBand="0" w:noVBand="1"/>
    </w:tblPr>
    <w:tblGrid>
      <w:gridCol w:w="623"/>
      <w:gridCol w:w="6291"/>
      <w:gridCol w:w="1615"/>
    </w:tblGrid>
    <w:tr w:rsidR="00AF4BB4" w:rsidRPr="008A2C51" w14:paraId="5BB141BB" w14:textId="77777777" w:rsidTr="008D7DA1">
      <w:tc>
        <w:tcPr>
          <w:tcW w:w="365" w:type="pct"/>
        </w:tcPr>
        <w:p w14:paraId="3DABCCA9" w14:textId="77777777" w:rsidR="00AF4BB4" w:rsidRPr="008A2C51" w:rsidRDefault="00AF4BB4" w:rsidP="008D7DA1">
          <w:pPr>
            <w:spacing w:line="0" w:lineRule="atLeast"/>
            <w:rPr>
              <w:rFonts w:eastAsia="Calibri" w:cs="Times New Roman"/>
              <w:sz w:val="18"/>
            </w:rPr>
          </w:pPr>
          <w:r w:rsidRPr="008A2C51">
            <w:rPr>
              <w:rFonts w:eastAsia="Calibri"/>
              <w:i/>
              <w:sz w:val="18"/>
            </w:rPr>
            <w:fldChar w:fldCharType="begin"/>
          </w:r>
          <w:r w:rsidRPr="008A2C51">
            <w:rPr>
              <w:rFonts w:eastAsia="Calibri" w:cs="Times New Roman"/>
              <w:i/>
              <w:sz w:val="18"/>
            </w:rPr>
            <w:instrText xml:space="preserve"> PAGE </w:instrText>
          </w:r>
          <w:r w:rsidRPr="008A2C51">
            <w:rPr>
              <w:rFonts w:eastAsia="Calibri"/>
              <w:i/>
              <w:sz w:val="18"/>
            </w:rPr>
            <w:fldChar w:fldCharType="separate"/>
          </w:r>
          <w:r>
            <w:rPr>
              <w:rFonts w:eastAsia="Calibri" w:cs="Times New Roman"/>
              <w:i/>
              <w:noProof/>
              <w:sz w:val="18"/>
            </w:rPr>
            <w:t>2</w:t>
          </w:r>
          <w:r w:rsidRPr="008A2C51">
            <w:rPr>
              <w:rFonts w:eastAsia="Calibri"/>
              <w:i/>
              <w:sz w:val="18"/>
            </w:rPr>
            <w:fldChar w:fldCharType="end"/>
          </w:r>
        </w:p>
      </w:tc>
      <w:tc>
        <w:tcPr>
          <w:tcW w:w="3688" w:type="pct"/>
        </w:tcPr>
        <w:p w14:paraId="02D7433E" w14:textId="24E78D56" w:rsidR="00AF4BB4" w:rsidRPr="008A2C51" w:rsidRDefault="00AF4BB4" w:rsidP="008D7DA1">
          <w:pPr>
            <w:spacing w:line="0" w:lineRule="atLeast"/>
            <w:jc w:val="center"/>
            <w:rPr>
              <w:rFonts w:eastAsia="Calibri" w:cs="Times New Roman"/>
              <w:sz w:val="18"/>
            </w:rPr>
          </w:pPr>
          <w:r w:rsidRPr="008A2C51">
            <w:rPr>
              <w:rFonts w:eastAsia="Calibri"/>
              <w:i/>
              <w:sz w:val="18"/>
            </w:rPr>
            <w:fldChar w:fldCharType="begin"/>
          </w:r>
          <w:r w:rsidRPr="008A2C51">
            <w:rPr>
              <w:rFonts w:eastAsia="Calibri" w:cs="Times New Roman"/>
              <w:i/>
              <w:sz w:val="18"/>
            </w:rPr>
            <w:instrText xml:space="preserve"> DOCPROPERTY ShortT </w:instrText>
          </w:r>
          <w:r w:rsidRPr="008A2C51">
            <w:rPr>
              <w:rFonts w:eastAsia="Calibri"/>
              <w:i/>
              <w:sz w:val="18"/>
            </w:rPr>
            <w:fldChar w:fldCharType="separate"/>
          </w:r>
          <w:r w:rsidR="008B4CB4">
            <w:rPr>
              <w:rFonts w:eastAsia="Calibri" w:cs="Times New Roman"/>
              <w:i/>
              <w:sz w:val="18"/>
            </w:rPr>
            <w:t>Native Title (Indigenous Land Use Agreements) Regulations 2024</w:t>
          </w:r>
          <w:r w:rsidRPr="008A2C51">
            <w:rPr>
              <w:rFonts w:eastAsia="Calibri"/>
              <w:i/>
              <w:sz w:val="18"/>
            </w:rPr>
            <w:fldChar w:fldCharType="end"/>
          </w:r>
        </w:p>
      </w:tc>
      <w:tc>
        <w:tcPr>
          <w:tcW w:w="947" w:type="pct"/>
        </w:tcPr>
        <w:p w14:paraId="173B5ED1" w14:textId="77777777" w:rsidR="00AF4BB4" w:rsidRPr="008A2C51" w:rsidRDefault="00AF4BB4" w:rsidP="008D7DA1">
          <w:pPr>
            <w:spacing w:line="0" w:lineRule="atLeast"/>
            <w:jc w:val="right"/>
            <w:rPr>
              <w:rFonts w:eastAsia="Calibri" w:cs="Times New Roman"/>
              <w:sz w:val="18"/>
            </w:rPr>
          </w:pPr>
        </w:p>
      </w:tc>
    </w:tr>
  </w:tbl>
  <w:p w14:paraId="3A33908E" w14:textId="77777777" w:rsidR="00AF4BB4" w:rsidRPr="00847FFD" w:rsidRDefault="00847FFD" w:rsidP="00847FFD">
    <w:pPr>
      <w:rPr>
        <w:rFonts w:eastAsia="Calibri" w:cs="Times New Roman"/>
        <w:i/>
        <w:sz w:val="18"/>
      </w:rPr>
    </w:pPr>
    <w:r w:rsidRPr="00847FFD">
      <w:rPr>
        <w:rFonts w:eastAsia="Calibri" w:cs="Times New Roman"/>
        <w:i/>
        <w:sz w:val="18"/>
      </w:rPr>
      <w:t>OPC66545 - B</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B6E578" w14:textId="77777777" w:rsidR="00AF4BB4" w:rsidRPr="008A2C51" w:rsidRDefault="00AF4BB4" w:rsidP="00CB1FA2">
    <w:pPr>
      <w:pBdr>
        <w:top w:val="single" w:sz="6" w:space="1" w:color="auto"/>
      </w:pBdr>
      <w:spacing w:before="120" w:line="0" w:lineRule="atLeast"/>
      <w:rPr>
        <w:rFonts w:eastAsia="Calibri"/>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6291"/>
      <w:gridCol w:w="623"/>
    </w:tblGrid>
    <w:tr w:rsidR="00AF4BB4" w:rsidRPr="008A2C51" w14:paraId="387F405C" w14:textId="77777777" w:rsidTr="008D7DA1">
      <w:tc>
        <w:tcPr>
          <w:tcW w:w="947" w:type="pct"/>
        </w:tcPr>
        <w:p w14:paraId="388E1100" w14:textId="77777777" w:rsidR="00AF4BB4" w:rsidRPr="008A2C51" w:rsidRDefault="00AF4BB4" w:rsidP="008D7DA1">
          <w:pPr>
            <w:spacing w:line="0" w:lineRule="atLeast"/>
            <w:rPr>
              <w:rFonts w:eastAsia="Calibri"/>
              <w:sz w:val="18"/>
            </w:rPr>
          </w:pPr>
        </w:p>
      </w:tc>
      <w:tc>
        <w:tcPr>
          <w:tcW w:w="3688" w:type="pct"/>
        </w:tcPr>
        <w:p w14:paraId="3D2EEFC3" w14:textId="5FB2B69C" w:rsidR="00AF4BB4" w:rsidRPr="008A2C51" w:rsidRDefault="00AF4BB4" w:rsidP="008D7DA1">
          <w:pPr>
            <w:spacing w:line="0" w:lineRule="atLeast"/>
            <w:jc w:val="center"/>
            <w:rPr>
              <w:rFonts w:eastAsia="Calibri"/>
              <w:sz w:val="18"/>
            </w:rPr>
          </w:pPr>
          <w:r w:rsidRPr="008A2C51">
            <w:rPr>
              <w:rFonts w:eastAsia="Calibri"/>
              <w:i/>
              <w:sz w:val="18"/>
            </w:rPr>
            <w:fldChar w:fldCharType="begin"/>
          </w:r>
          <w:r w:rsidRPr="008A2C51">
            <w:rPr>
              <w:rFonts w:eastAsia="Calibri"/>
              <w:i/>
              <w:sz w:val="18"/>
            </w:rPr>
            <w:instrText xml:space="preserve"> DOCPROPERTY ShortT </w:instrText>
          </w:r>
          <w:r w:rsidRPr="008A2C51">
            <w:rPr>
              <w:rFonts w:eastAsia="Calibri"/>
              <w:i/>
              <w:sz w:val="18"/>
            </w:rPr>
            <w:fldChar w:fldCharType="separate"/>
          </w:r>
          <w:r w:rsidR="008B4CB4">
            <w:rPr>
              <w:rFonts w:eastAsia="Calibri"/>
              <w:i/>
              <w:sz w:val="18"/>
            </w:rPr>
            <w:t>Native Title (Indigenous Land Use Agreements) Regulations 2024</w:t>
          </w:r>
          <w:r w:rsidRPr="008A2C51">
            <w:rPr>
              <w:rFonts w:eastAsia="Calibri"/>
              <w:i/>
              <w:sz w:val="18"/>
            </w:rPr>
            <w:fldChar w:fldCharType="end"/>
          </w:r>
        </w:p>
      </w:tc>
      <w:tc>
        <w:tcPr>
          <w:tcW w:w="365" w:type="pct"/>
        </w:tcPr>
        <w:p w14:paraId="4CB0DF9C" w14:textId="77777777" w:rsidR="00AF4BB4" w:rsidRPr="008A2C51" w:rsidRDefault="00AF4BB4" w:rsidP="008D7DA1">
          <w:pPr>
            <w:spacing w:line="0" w:lineRule="atLeast"/>
            <w:jc w:val="right"/>
            <w:rPr>
              <w:rFonts w:eastAsia="Calibri"/>
              <w:sz w:val="18"/>
            </w:rPr>
          </w:pPr>
          <w:r w:rsidRPr="008A2C51">
            <w:rPr>
              <w:rFonts w:eastAsia="Calibri"/>
              <w:i/>
              <w:sz w:val="18"/>
            </w:rPr>
            <w:fldChar w:fldCharType="begin"/>
          </w:r>
          <w:r w:rsidRPr="008A2C51">
            <w:rPr>
              <w:rFonts w:eastAsia="Calibri"/>
              <w:i/>
              <w:sz w:val="18"/>
            </w:rPr>
            <w:instrText xml:space="preserve"> PAGE </w:instrText>
          </w:r>
          <w:r w:rsidRPr="008A2C51">
            <w:rPr>
              <w:rFonts w:eastAsia="Calibri"/>
              <w:i/>
              <w:sz w:val="18"/>
            </w:rPr>
            <w:fldChar w:fldCharType="separate"/>
          </w:r>
          <w:r>
            <w:rPr>
              <w:rFonts w:eastAsia="Calibri"/>
              <w:i/>
              <w:noProof/>
              <w:sz w:val="18"/>
            </w:rPr>
            <w:t>1</w:t>
          </w:r>
          <w:r w:rsidRPr="008A2C51">
            <w:rPr>
              <w:rFonts w:eastAsia="Calibri"/>
              <w:i/>
              <w:sz w:val="18"/>
            </w:rPr>
            <w:fldChar w:fldCharType="end"/>
          </w:r>
        </w:p>
      </w:tc>
    </w:tr>
  </w:tbl>
  <w:p w14:paraId="04D4D75A" w14:textId="77777777" w:rsidR="00AF4BB4" w:rsidRPr="00847FFD" w:rsidRDefault="00847FFD" w:rsidP="00847FFD">
    <w:pPr>
      <w:rPr>
        <w:rFonts w:eastAsia="Calibri" w:cs="Times New Roman"/>
        <w:i/>
        <w:sz w:val="18"/>
      </w:rPr>
    </w:pPr>
    <w:r w:rsidRPr="00847FFD">
      <w:rPr>
        <w:rFonts w:eastAsia="Calibri" w:cs="Times New Roman"/>
        <w:i/>
        <w:sz w:val="18"/>
      </w:rPr>
      <w:t>OPC66545 - B</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04AEDE" w14:textId="77777777" w:rsidR="00AF4BB4" w:rsidRPr="00E33C1C" w:rsidRDefault="00AF4BB4" w:rsidP="00CB1FA2">
    <w:pPr>
      <w:pBdr>
        <w:top w:val="single" w:sz="6" w:space="1" w:color="auto"/>
      </w:pBdr>
      <w:spacing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AF4BB4" w14:paraId="27C7F1B6" w14:textId="77777777" w:rsidTr="008D7DA1">
      <w:tc>
        <w:tcPr>
          <w:tcW w:w="1384" w:type="dxa"/>
          <w:tcBorders>
            <w:top w:val="nil"/>
            <w:left w:val="nil"/>
            <w:bottom w:val="nil"/>
            <w:right w:val="nil"/>
          </w:tcBorders>
        </w:tcPr>
        <w:p w14:paraId="27B533D2" w14:textId="77777777" w:rsidR="00AF4BB4" w:rsidRDefault="00AF4BB4" w:rsidP="00CB1FA2">
          <w:pPr>
            <w:spacing w:line="0" w:lineRule="atLeast"/>
            <w:rPr>
              <w:sz w:val="18"/>
            </w:rPr>
          </w:pPr>
        </w:p>
      </w:tc>
      <w:tc>
        <w:tcPr>
          <w:tcW w:w="6379" w:type="dxa"/>
          <w:tcBorders>
            <w:top w:val="nil"/>
            <w:left w:val="nil"/>
            <w:bottom w:val="nil"/>
            <w:right w:val="nil"/>
          </w:tcBorders>
        </w:tcPr>
        <w:p w14:paraId="6D91C977" w14:textId="36F03B9D" w:rsidR="00AF4BB4" w:rsidRDefault="00AF4BB4" w:rsidP="00CB1FA2">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8B4CB4">
            <w:rPr>
              <w:i/>
              <w:sz w:val="18"/>
            </w:rPr>
            <w:t>Native Title (Indigenous Land Use Agreements) Regulations 2024</w:t>
          </w:r>
          <w:r w:rsidRPr="007A1328">
            <w:rPr>
              <w:i/>
              <w:sz w:val="18"/>
            </w:rPr>
            <w:fldChar w:fldCharType="end"/>
          </w:r>
        </w:p>
      </w:tc>
      <w:tc>
        <w:tcPr>
          <w:tcW w:w="709" w:type="dxa"/>
          <w:tcBorders>
            <w:top w:val="nil"/>
            <w:left w:val="nil"/>
            <w:bottom w:val="nil"/>
            <w:right w:val="nil"/>
          </w:tcBorders>
        </w:tcPr>
        <w:p w14:paraId="0CEAD3B1" w14:textId="77777777" w:rsidR="00AF4BB4" w:rsidRDefault="00AF4BB4" w:rsidP="00CB1FA2">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sz w:val="18"/>
            </w:rPr>
            <w:t>1</w:t>
          </w:r>
          <w:r w:rsidRPr="00ED79B6">
            <w:rPr>
              <w:i/>
              <w:sz w:val="18"/>
            </w:rPr>
            <w:fldChar w:fldCharType="end"/>
          </w:r>
        </w:p>
      </w:tc>
    </w:tr>
  </w:tbl>
  <w:p w14:paraId="3C90A6BD" w14:textId="77777777" w:rsidR="00AF4BB4" w:rsidRPr="00ED79B6" w:rsidRDefault="00AF4BB4" w:rsidP="00CB1FA2">
    <w:pPr>
      <w:rPr>
        <w:i/>
        <w:sz w:val="18"/>
      </w:rPr>
    </w:pPr>
  </w:p>
  <w:p w14:paraId="14596F6A" w14:textId="77777777" w:rsidR="00AF4BB4" w:rsidRPr="00847FFD" w:rsidRDefault="00847FFD" w:rsidP="00847FFD">
    <w:pPr>
      <w:pStyle w:val="Footer"/>
      <w:rPr>
        <w:rFonts w:eastAsia="Calibri"/>
        <w:i/>
        <w:sz w:val="18"/>
      </w:rPr>
    </w:pPr>
    <w:r w:rsidRPr="00847FFD">
      <w:rPr>
        <w:rFonts w:eastAsia="Calibri"/>
        <w:i/>
        <w:sz w:val="18"/>
      </w:rPr>
      <w:t>OPC66545 - B</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0C4A5A" w14:textId="77777777" w:rsidR="00AF4BB4" w:rsidRPr="008A2C51" w:rsidRDefault="00AF4BB4" w:rsidP="00CB1FA2">
    <w:pPr>
      <w:pBdr>
        <w:top w:val="single" w:sz="6" w:space="1" w:color="auto"/>
      </w:pBdr>
      <w:spacing w:before="120" w:line="0" w:lineRule="atLeast"/>
      <w:rPr>
        <w:rFonts w:eastAsia="Calibri"/>
        <w:sz w:val="16"/>
        <w:szCs w:val="16"/>
      </w:rPr>
    </w:pPr>
  </w:p>
  <w:tbl>
    <w:tblPr>
      <w:tblW w:w="5000" w:type="pct"/>
      <w:tblLook w:val="04A0" w:firstRow="1" w:lastRow="0" w:firstColumn="1" w:lastColumn="0" w:noHBand="0" w:noVBand="1"/>
    </w:tblPr>
    <w:tblGrid>
      <w:gridCol w:w="623"/>
      <w:gridCol w:w="6291"/>
      <w:gridCol w:w="1615"/>
    </w:tblGrid>
    <w:tr w:rsidR="00AF4BB4" w:rsidRPr="008A2C51" w14:paraId="5693D3FD" w14:textId="77777777" w:rsidTr="008D7DA1">
      <w:tc>
        <w:tcPr>
          <w:tcW w:w="365" w:type="pct"/>
        </w:tcPr>
        <w:p w14:paraId="768D2EDE" w14:textId="77777777" w:rsidR="00AF4BB4" w:rsidRPr="008A2C51" w:rsidRDefault="00AF4BB4" w:rsidP="008D7DA1">
          <w:pPr>
            <w:spacing w:line="0" w:lineRule="atLeast"/>
            <w:rPr>
              <w:rFonts w:eastAsia="Calibri" w:cs="Times New Roman"/>
              <w:sz w:val="18"/>
            </w:rPr>
          </w:pPr>
          <w:r w:rsidRPr="008A2C51">
            <w:rPr>
              <w:rFonts w:eastAsia="Calibri"/>
              <w:i/>
              <w:sz w:val="18"/>
            </w:rPr>
            <w:fldChar w:fldCharType="begin"/>
          </w:r>
          <w:r w:rsidRPr="008A2C51">
            <w:rPr>
              <w:rFonts w:eastAsia="Calibri" w:cs="Times New Roman"/>
              <w:i/>
              <w:sz w:val="18"/>
            </w:rPr>
            <w:instrText xml:space="preserve"> PAGE </w:instrText>
          </w:r>
          <w:r w:rsidRPr="008A2C51">
            <w:rPr>
              <w:rFonts w:eastAsia="Calibri"/>
              <w:i/>
              <w:sz w:val="18"/>
            </w:rPr>
            <w:fldChar w:fldCharType="separate"/>
          </w:r>
          <w:r>
            <w:rPr>
              <w:rFonts w:eastAsia="Calibri" w:cs="Times New Roman"/>
              <w:i/>
              <w:noProof/>
              <w:sz w:val="18"/>
            </w:rPr>
            <w:t>2</w:t>
          </w:r>
          <w:r w:rsidRPr="008A2C51">
            <w:rPr>
              <w:rFonts w:eastAsia="Calibri"/>
              <w:i/>
              <w:sz w:val="18"/>
            </w:rPr>
            <w:fldChar w:fldCharType="end"/>
          </w:r>
        </w:p>
      </w:tc>
      <w:tc>
        <w:tcPr>
          <w:tcW w:w="3688" w:type="pct"/>
        </w:tcPr>
        <w:p w14:paraId="214BE220" w14:textId="00DE38CE" w:rsidR="00AF4BB4" w:rsidRPr="008A2C51" w:rsidRDefault="00AF4BB4" w:rsidP="008D7DA1">
          <w:pPr>
            <w:spacing w:line="0" w:lineRule="atLeast"/>
            <w:jc w:val="center"/>
            <w:rPr>
              <w:rFonts w:eastAsia="Calibri" w:cs="Times New Roman"/>
              <w:sz w:val="18"/>
            </w:rPr>
          </w:pPr>
          <w:r w:rsidRPr="008A2C51">
            <w:rPr>
              <w:rFonts w:eastAsia="Calibri"/>
              <w:i/>
              <w:sz w:val="18"/>
            </w:rPr>
            <w:fldChar w:fldCharType="begin"/>
          </w:r>
          <w:r w:rsidRPr="008A2C51">
            <w:rPr>
              <w:rFonts w:eastAsia="Calibri" w:cs="Times New Roman"/>
              <w:i/>
              <w:sz w:val="18"/>
            </w:rPr>
            <w:instrText xml:space="preserve"> DOCPROPERTY ShortT </w:instrText>
          </w:r>
          <w:r w:rsidRPr="008A2C51">
            <w:rPr>
              <w:rFonts w:eastAsia="Calibri"/>
              <w:i/>
              <w:sz w:val="18"/>
            </w:rPr>
            <w:fldChar w:fldCharType="separate"/>
          </w:r>
          <w:r w:rsidR="008B4CB4">
            <w:rPr>
              <w:rFonts w:eastAsia="Calibri" w:cs="Times New Roman"/>
              <w:i/>
              <w:sz w:val="18"/>
            </w:rPr>
            <w:t>Native Title (Indigenous Land Use Agreements) Regulations 2024</w:t>
          </w:r>
          <w:r w:rsidRPr="008A2C51">
            <w:rPr>
              <w:rFonts w:eastAsia="Calibri"/>
              <w:i/>
              <w:sz w:val="18"/>
            </w:rPr>
            <w:fldChar w:fldCharType="end"/>
          </w:r>
        </w:p>
      </w:tc>
      <w:tc>
        <w:tcPr>
          <w:tcW w:w="947" w:type="pct"/>
        </w:tcPr>
        <w:p w14:paraId="772EB99E" w14:textId="77777777" w:rsidR="00AF4BB4" w:rsidRPr="008A2C51" w:rsidRDefault="00AF4BB4" w:rsidP="008D7DA1">
          <w:pPr>
            <w:spacing w:line="0" w:lineRule="atLeast"/>
            <w:jc w:val="right"/>
            <w:rPr>
              <w:rFonts w:eastAsia="Calibri" w:cs="Times New Roman"/>
              <w:sz w:val="18"/>
            </w:rPr>
          </w:pPr>
        </w:p>
      </w:tc>
    </w:tr>
  </w:tbl>
  <w:p w14:paraId="003878D7" w14:textId="77777777" w:rsidR="00AF4BB4" w:rsidRPr="00847FFD" w:rsidRDefault="00847FFD" w:rsidP="00847FFD">
    <w:pPr>
      <w:rPr>
        <w:rFonts w:eastAsia="Calibri" w:cs="Times New Roman"/>
        <w:i/>
        <w:sz w:val="18"/>
      </w:rPr>
    </w:pPr>
    <w:r w:rsidRPr="00847FFD">
      <w:rPr>
        <w:rFonts w:eastAsia="Calibri" w:cs="Times New Roman"/>
        <w:i/>
        <w:sz w:val="18"/>
      </w:rPr>
      <w:t>OPC66545 - 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D8F515" w14:textId="77777777" w:rsidR="00CF49FC" w:rsidRDefault="00CF49FC" w:rsidP="00715914">
      <w:pPr>
        <w:spacing w:line="240" w:lineRule="auto"/>
      </w:pPr>
      <w:r>
        <w:separator/>
      </w:r>
    </w:p>
  </w:footnote>
  <w:footnote w:type="continuationSeparator" w:id="0">
    <w:p w14:paraId="55EEDEBD" w14:textId="77777777" w:rsidR="00CF49FC" w:rsidRDefault="00CF49FC"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8EA311" w14:textId="77777777" w:rsidR="00AF4BB4" w:rsidRPr="005F1388" w:rsidRDefault="00AF4BB4" w:rsidP="00715914">
    <w:pPr>
      <w:pStyle w:val="Header"/>
      <w:tabs>
        <w:tab w:val="clear" w:pos="4150"/>
        <w:tab w:val="clear" w:pos="8307"/>
      </w:tabs>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04C8A1" w14:textId="392178A7" w:rsidR="00AF4BB4" w:rsidRPr="008A2C51" w:rsidRDefault="00AF4BB4">
    <w:pPr>
      <w:jc w:val="right"/>
      <w:rPr>
        <w:sz w:val="20"/>
      </w:rPr>
    </w:pPr>
    <w:r w:rsidRPr="008A2C51">
      <w:rPr>
        <w:sz w:val="20"/>
      </w:rPr>
      <w:fldChar w:fldCharType="begin"/>
    </w:r>
    <w:r w:rsidRPr="008A2C51">
      <w:rPr>
        <w:sz w:val="20"/>
      </w:rPr>
      <w:instrText xml:space="preserve"> STYLEREF CharChapText </w:instrText>
    </w:r>
    <w:r w:rsidRPr="008A2C51">
      <w:rPr>
        <w:sz w:val="20"/>
      </w:rPr>
      <w:fldChar w:fldCharType="end"/>
    </w:r>
    <w:r w:rsidRPr="008A2C51">
      <w:rPr>
        <w:sz w:val="20"/>
      </w:rPr>
      <w:t xml:space="preserve">  </w:t>
    </w:r>
    <w:r w:rsidRPr="008A2C51">
      <w:rPr>
        <w:b/>
        <w:sz w:val="20"/>
      </w:rPr>
      <w:fldChar w:fldCharType="begin"/>
    </w:r>
    <w:r w:rsidRPr="008A2C51">
      <w:rPr>
        <w:b/>
        <w:sz w:val="20"/>
      </w:rPr>
      <w:instrText xml:space="preserve"> STYLEREF CharChapNo </w:instrText>
    </w:r>
    <w:r w:rsidRPr="008A2C51">
      <w:rPr>
        <w:b/>
        <w:sz w:val="20"/>
      </w:rPr>
      <w:fldChar w:fldCharType="end"/>
    </w:r>
  </w:p>
  <w:p w14:paraId="2D918F4C" w14:textId="7632A2DB" w:rsidR="00AF4BB4" w:rsidRPr="008A2C51" w:rsidRDefault="00AF4BB4">
    <w:pPr>
      <w:pBdr>
        <w:bottom w:val="single" w:sz="6" w:space="1" w:color="auto"/>
      </w:pBdr>
      <w:jc w:val="right"/>
      <w:rPr>
        <w:b/>
        <w:sz w:val="20"/>
      </w:rPr>
    </w:pPr>
    <w:r w:rsidRPr="008A2C51">
      <w:rPr>
        <w:sz w:val="20"/>
      </w:rPr>
      <w:fldChar w:fldCharType="begin"/>
    </w:r>
    <w:r w:rsidRPr="008A2C51">
      <w:rPr>
        <w:sz w:val="20"/>
      </w:rPr>
      <w:instrText xml:space="preserve"> STYLEREF CharPartText </w:instrText>
    </w:r>
    <w:r w:rsidRPr="008A2C51">
      <w:rPr>
        <w:sz w:val="20"/>
      </w:rPr>
      <w:fldChar w:fldCharType="separate"/>
    </w:r>
    <w:r w:rsidR="008B4CB4">
      <w:rPr>
        <w:noProof/>
        <w:sz w:val="20"/>
      </w:rPr>
      <w:t>Applications to the Native Title Registrar</w:t>
    </w:r>
    <w:r w:rsidRPr="008A2C51">
      <w:rPr>
        <w:sz w:val="20"/>
      </w:rPr>
      <w:fldChar w:fldCharType="end"/>
    </w:r>
    <w:r w:rsidRPr="008A2C51">
      <w:rPr>
        <w:sz w:val="20"/>
      </w:rPr>
      <w:t xml:space="preserve">  </w:t>
    </w:r>
    <w:r w:rsidRPr="008A2C51">
      <w:rPr>
        <w:b/>
        <w:sz w:val="20"/>
      </w:rPr>
      <w:fldChar w:fldCharType="begin"/>
    </w:r>
    <w:r w:rsidRPr="008A2C51">
      <w:rPr>
        <w:b/>
        <w:sz w:val="20"/>
      </w:rPr>
      <w:instrText xml:space="preserve"> STYLEREF CharPartNo </w:instrText>
    </w:r>
    <w:r w:rsidRPr="008A2C51">
      <w:rPr>
        <w:b/>
        <w:sz w:val="20"/>
      </w:rPr>
      <w:fldChar w:fldCharType="separate"/>
    </w:r>
    <w:r w:rsidR="008B4CB4">
      <w:rPr>
        <w:b/>
        <w:noProof/>
        <w:sz w:val="20"/>
      </w:rPr>
      <w:t>Part 2</w:t>
    </w:r>
    <w:r w:rsidRPr="008A2C51">
      <w:rPr>
        <w:b/>
        <w:sz w:val="20"/>
      </w:rPr>
      <w:fldChar w:fldCharType="end"/>
    </w:r>
  </w:p>
  <w:p w14:paraId="44332309" w14:textId="243F0F58" w:rsidR="00AF4BB4" w:rsidRDefault="00AF4BB4" w:rsidP="008D7DA1">
    <w:pPr>
      <w:pBdr>
        <w:bottom w:val="single" w:sz="6" w:space="1" w:color="auto"/>
      </w:pBdr>
      <w:jc w:val="right"/>
      <w:rPr>
        <w:sz w:val="20"/>
      </w:rPr>
    </w:pPr>
    <w:r>
      <w:rPr>
        <w:sz w:val="20"/>
      </w:rPr>
      <w:fldChar w:fldCharType="begin"/>
    </w:r>
    <w:r>
      <w:rPr>
        <w:sz w:val="20"/>
      </w:rPr>
      <w:instrText xml:space="preserve"> STYLEREF CharDivText </w:instrText>
    </w:r>
    <w:r>
      <w:rPr>
        <w:sz w:val="20"/>
      </w:rPr>
      <w:fldChar w:fldCharType="end"/>
    </w:r>
    <w:r>
      <w:rPr>
        <w:sz w:val="20"/>
      </w:rPr>
      <w:t xml:space="preserve">  </w:t>
    </w:r>
    <w:r>
      <w:rPr>
        <w:b/>
        <w:sz w:val="20"/>
      </w:rPr>
      <w:fldChar w:fldCharType="begin"/>
    </w:r>
    <w:r>
      <w:rPr>
        <w:b/>
        <w:sz w:val="20"/>
      </w:rPr>
      <w:instrText xml:space="preserve"> STYLEREF CharDivNo </w:instrText>
    </w:r>
    <w:r>
      <w:rPr>
        <w:b/>
        <w:sz w:val="20"/>
      </w:rPr>
      <w:fldChar w:fldCharType="end"/>
    </w:r>
  </w:p>
  <w:p w14:paraId="78D3F498" w14:textId="77777777" w:rsidR="00AF4BB4" w:rsidRPr="004622E0" w:rsidRDefault="00AF4BB4" w:rsidP="008D7DA1">
    <w:pPr>
      <w:pBdr>
        <w:bottom w:val="single" w:sz="6" w:space="1" w:color="auto"/>
      </w:pBdr>
      <w:jc w:val="right"/>
      <w:rPr>
        <w:b/>
      </w:rPr>
    </w:pPr>
  </w:p>
  <w:p w14:paraId="765B73BC" w14:textId="77777777" w:rsidR="00AF4BB4" w:rsidRPr="008A2C51" w:rsidRDefault="00AF4BB4" w:rsidP="00CB1FA2">
    <w:pPr>
      <w:pBdr>
        <w:bottom w:val="single" w:sz="6" w:space="1" w:color="auto"/>
      </w:pBdr>
      <w:spacing w:after="120"/>
      <w:jc w:val="right"/>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29C142" w14:textId="77777777" w:rsidR="00AF4BB4" w:rsidRDefault="00AF4BB4"/>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1315D1" w14:textId="1E2AC358" w:rsidR="00AF4BB4" w:rsidRDefault="00AF4BB4">
    <w:pPr>
      <w:rPr>
        <w:sz w:val="20"/>
      </w:rPr>
    </w:pPr>
    <w:r>
      <w:rPr>
        <w:b/>
        <w:sz w:val="20"/>
      </w:rPr>
      <w:fldChar w:fldCharType="begin"/>
    </w:r>
    <w:r>
      <w:rPr>
        <w:b/>
        <w:sz w:val="20"/>
      </w:rPr>
      <w:instrText xml:space="preserve"> STYLEREF CharAmSchNo </w:instrText>
    </w:r>
    <w:r>
      <w:rPr>
        <w:b/>
        <w:sz w:val="20"/>
      </w:rPr>
      <w:fldChar w:fldCharType="separate"/>
    </w:r>
    <w:r w:rsidR="008B4CB4">
      <w:rPr>
        <w:b/>
        <w:noProof/>
        <w:sz w:val="20"/>
      </w:rPr>
      <w:t>Schedule 2</w:t>
    </w:r>
    <w:r>
      <w:rPr>
        <w:b/>
        <w:sz w:val="20"/>
      </w:rPr>
      <w:fldChar w:fldCharType="end"/>
    </w:r>
    <w:r>
      <w:rPr>
        <w:sz w:val="20"/>
      </w:rPr>
      <w:t xml:space="preserve">  </w:t>
    </w:r>
    <w:r>
      <w:rPr>
        <w:sz w:val="20"/>
      </w:rPr>
      <w:fldChar w:fldCharType="begin"/>
    </w:r>
    <w:r>
      <w:rPr>
        <w:sz w:val="20"/>
      </w:rPr>
      <w:instrText xml:space="preserve"> STYLEREF CharAmSchText </w:instrText>
    </w:r>
    <w:r>
      <w:rPr>
        <w:sz w:val="20"/>
      </w:rPr>
      <w:fldChar w:fldCharType="separate"/>
    </w:r>
    <w:r w:rsidR="008B4CB4">
      <w:rPr>
        <w:noProof/>
        <w:sz w:val="20"/>
      </w:rPr>
      <w:t>Repeals</w:t>
    </w:r>
    <w:r>
      <w:rPr>
        <w:sz w:val="20"/>
      </w:rPr>
      <w:fldChar w:fldCharType="end"/>
    </w:r>
  </w:p>
  <w:p w14:paraId="6838BB87" w14:textId="3576398B" w:rsidR="00AF4BB4" w:rsidRDefault="00AF4BB4">
    <w:pPr>
      <w:rPr>
        <w:b/>
        <w:sz w:val="20"/>
      </w:rPr>
    </w:pPr>
    <w:r>
      <w:rPr>
        <w:b/>
        <w:sz w:val="20"/>
      </w:rPr>
      <w:fldChar w:fldCharType="begin"/>
    </w:r>
    <w:r>
      <w:rPr>
        <w:b/>
        <w:sz w:val="20"/>
      </w:rPr>
      <w:instrText xml:space="preserve"> STYLEREF CharAmPartNo </w:instrText>
    </w:r>
    <w:r>
      <w:rPr>
        <w:b/>
        <w:sz w:val="20"/>
      </w:rPr>
      <w:fldChar w:fldCharType="end"/>
    </w:r>
    <w:r>
      <w:rPr>
        <w:sz w:val="20"/>
      </w:rPr>
      <w:t xml:space="preserve">  </w:t>
    </w:r>
    <w:r>
      <w:rPr>
        <w:sz w:val="20"/>
      </w:rPr>
      <w:fldChar w:fldCharType="begin"/>
    </w:r>
    <w:r>
      <w:rPr>
        <w:sz w:val="20"/>
      </w:rPr>
      <w:instrText xml:space="preserve"> STYLEREF CharAmPartText </w:instrText>
    </w:r>
    <w:r>
      <w:rPr>
        <w:sz w:val="20"/>
      </w:rPr>
      <w:fldChar w:fldCharType="end"/>
    </w:r>
  </w:p>
  <w:p w14:paraId="637F2A9E" w14:textId="77777777" w:rsidR="00AF4BB4" w:rsidRDefault="00AF4BB4" w:rsidP="00CB1FA2">
    <w:pPr>
      <w:pBdr>
        <w:bottom w:val="single" w:sz="6" w:space="1" w:color="auto"/>
      </w:pBdr>
      <w:spacing w:after="120"/>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3E4CCB" w14:textId="2396C2AB" w:rsidR="00AF4BB4" w:rsidRDefault="00AF4BB4">
    <w:pPr>
      <w:jc w:val="right"/>
      <w:rPr>
        <w:sz w:val="20"/>
      </w:rPr>
    </w:pPr>
    <w:r>
      <w:rPr>
        <w:sz w:val="20"/>
      </w:rPr>
      <w:fldChar w:fldCharType="begin"/>
    </w:r>
    <w:r>
      <w:rPr>
        <w:sz w:val="20"/>
      </w:rPr>
      <w:instrText xml:space="preserve"> STYLEREF CharAmSchText </w:instrText>
    </w:r>
    <w:r>
      <w:rPr>
        <w:sz w:val="20"/>
      </w:rPr>
      <w:fldChar w:fldCharType="separate"/>
    </w:r>
    <w:r w:rsidR="006A4014">
      <w:rPr>
        <w:noProof/>
        <w:sz w:val="20"/>
      </w:rPr>
      <w:t>Repeals</w:t>
    </w:r>
    <w:r>
      <w:rPr>
        <w:sz w:val="20"/>
      </w:rPr>
      <w:fldChar w:fldCharType="end"/>
    </w:r>
    <w:r>
      <w:rPr>
        <w:sz w:val="20"/>
      </w:rPr>
      <w:t xml:space="preserve">  </w:t>
    </w:r>
    <w:r>
      <w:rPr>
        <w:b/>
        <w:sz w:val="20"/>
      </w:rPr>
      <w:fldChar w:fldCharType="begin"/>
    </w:r>
    <w:r>
      <w:rPr>
        <w:b/>
        <w:sz w:val="20"/>
      </w:rPr>
      <w:instrText xml:space="preserve"> STYLEREF CharAmSchNo </w:instrText>
    </w:r>
    <w:r>
      <w:rPr>
        <w:b/>
        <w:sz w:val="20"/>
      </w:rPr>
      <w:fldChar w:fldCharType="separate"/>
    </w:r>
    <w:r w:rsidR="006A4014">
      <w:rPr>
        <w:b/>
        <w:noProof/>
        <w:sz w:val="20"/>
      </w:rPr>
      <w:t>Schedule 2</w:t>
    </w:r>
    <w:r>
      <w:rPr>
        <w:b/>
        <w:sz w:val="20"/>
      </w:rPr>
      <w:fldChar w:fldCharType="end"/>
    </w:r>
  </w:p>
  <w:p w14:paraId="7714D7D7" w14:textId="201202D1" w:rsidR="00AF4BB4" w:rsidRDefault="00AF4BB4">
    <w:pPr>
      <w:jc w:val="right"/>
      <w:rPr>
        <w:b/>
        <w:sz w:val="20"/>
      </w:rPr>
    </w:pPr>
    <w:r>
      <w:rPr>
        <w:sz w:val="20"/>
      </w:rPr>
      <w:fldChar w:fldCharType="begin"/>
    </w:r>
    <w:r>
      <w:rPr>
        <w:sz w:val="20"/>
      </w:rPr>
      <w:instrText xml:space="preserve"> STYLEREF CharAmPartText </w:instrText>
    </w:r>
    <w:r>
      <w:rPr>
        <w:sz w:val="20"/>
      </w:rPr>
      <w:fldChar w:fldCharType="end"/>
    </w:r>
    <w:r>
      <w:rPr>
        <w:sz w:val="20"/>
      </w:rPr>
      <w:t xml:space="preserve">  </w:t>
    </w:r>
    <w:r>
      <w:rPr>
        <w:b/>
        <w:sz w:val="20"/>
      </w:rPr>
      <w:fldChar w:fldCharType="begin"/>
    </w:r>
    <w:r>
      <w:rPr>
        <w:b/>
        <w:sz w:val="20"/>
      </w:rPr>
      <w:instrText xml:space="preserve"> STYLEREF CharAmPartNo </w:instrText>
    </w:r>
    <w:r>
      <w:rPr>
        <w:b/>
        <w:sz w:val="20"/>
      </w:rPr>
      <w:fldChar w:fldCharType="end"/>
    </w:r>
  </w:p>
  <w:p w14:paraId="75A959F9" w14:textId="77777777" w:rsidR="00AF4BB4" w:rsidRDefault="00AF4BB4" w:rsidP="00CB1FA2">
    <w:pPr>
      <w:pBdr>
        <w:bottom w:val="single" w:sz="6" w:space="1" w:color="auto"/>
      </w:pBdr>
      <w:spacing w:after="120"/>
      <w:jc w:val="right"/>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3C95F4" w14:textId="77777777" w:rsidR="00AF4BB4" w:rsidRDefault="00AF4BB4"/>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B70264" w14:textId="4C04849E" w:rsidR="00AF4BB4" w:rsidRDefault="00AF4BB4" w:rsidP="00715914">
    <w:pPr>
      <w:rPr>
        <w:sz w:val="20"/>
      </w:rPr>
    </w:pPr>
    <w:r w:rsidRPr="007A1328">
      <w:rPr>
        <w:b/>
        <w:sz w:val="20"/>
      </w:rPr>
      <w:fldChar w:fldCharType="begin"/>
    </w:r>
    <w:r w:rsidRPr="007A1328">
      <w:rPr>
        <w:b/>
        <w:sz w:val="20"/>
      </w:rPr>
      <w:instrText xml:space="preserve"> STYLEREF CharChapNo </w:instrText>
    </w:r>
    <w:r w:rsidRPr="007A1328">
      <w:rPr>
        <w:b/>
        <w:sz w:val="20"/>
      </w:rPr>
      <w:fldChar w:fldCharType="separate"/>
    </w:r>
    <w:r w:rsidR="008B4CB4">
      <w:rPr>
        <w:b/>
        <w:noProof/>
        <w:sz w:val="20"/>
      </w:rPr>
      <w:t>Schedule 1</w: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separate"/>
    </w:r>
    <w:r w:rsidR="008B4CB4">
      <w:rPr>
        <w:noProof/>
        <w:sz w:val="20"/>
      </w:rPr>
      <w:t>Forms</w:t>
    </w:r>
    <w:r>
      <w:rPr>
        <w:sz w:val="20"/>
      </w:rPr>
      <w:fldChar w:fldCharType="end"/>
    </w:r>
  </w:p>
  <w:p w14:paraId="5DE383F4" w14:textId="380CADCD" w:rsidR="00AF4BB4" w:rsidRDefault="00AF4BB4" w:rsidP="00715914">
    <w:pPr>
      <w:rPr>
        <w:sz w:val="20"/>
      </w:rPr>
    </w:pPr>
    <w:r w:rsidRPr="007A1328">
      <w:rPr>
        <w:b/>
        <w:sz w:val="20"/>
      </w:rPr>
      <w:fldChar w:fldCharType="begin"/>
    </w:r>
    <w:r w:rsidRPr="007A1328">
      <w:rPr>
        <w:b/>
        <w:sz w:val="20"/>
      </w:rPr>
      <w:instrText xml:space="preserve"> STYLEREF CharPartNo </w:instrTex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end"/>
    </w:r>
  </w:p>
  <w:p w14:paraId="7C4A085F" w14:textId="042880B8" w:rsidR="00AF4BB4" w:rsidRPr="007A1328" w:rsidRDefault="00AF4BB4" w:rsidP="00715914">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14:paraId="3F301175" w14:textId="77777777" w:rsidR="00AF4BB4" w:rsidRPr="007A1328" w:rsidRDefault="00AF4BB4" w:rsidP="00715914">
    <w:pPr>
      <w:rPr>
        <w:b/>
        <w:sz w:val="24"/>
      </w:rPr>
    </w:pPr>
  </w:p>
  <w:p w14:paraId="321A938A" w14:textId="19902F47" w:rsidR="00AF4BB4" w:rsidRPr="007A1328" w:rsidRDefault="00AF4BB4" w:rsidP="00CB1FA2">
    <w:pPr>
      <w:pBdr>
        <w:bottom w:val="single" w:sz="6" w:space="1" w:color="auto"/>
      </w:pBdr>
      <w:spacing w:after="120"/>
      <w:rPr>
        <w:sz w:val="24"/>
      </w:rPr>
    </w:pPr>
    <w:r>
      <w:rPr>
        <w:sz w:val="24"/>
      </w:rPr>
      <w:fldChar w:fldCharType="begin"/>
    </w:r>
    <w:r>
      <w:rPr>
        <w:sz w:val="24"/>
      </w:rPr>
      <w:instrText xml:space="preserve"> DOCPROPERTY  Header </w:instrText>
    </w:r>
    <w:r>
      <w:rPr>
        <w:sz w:val="24"/>
      </w:rPr>
      <w:fldChar w:fldCharType="separate"/>
    </w:r>
    <w:r w:rsidR="008B4CB4">
      <w:rPr>
        <w:sz w:val="24"/>
      </w:rPr>
      <w:t>Section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8B4CB4">
      <w:rPr>
        <w:noProof/>
        <w:sz w:val="24"/>
      </w:rPr>
      <w:t>8</w:t>
    </w:r>
    <w:r w:rsidRPr="007A1328">
      <w:rPr>
        <w:sz w:val="24"/>
      </w:rPr>
      <w:fldChar w:fldCharType="end"/>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923AD9" w14:textId="1D799F86" w:rsidR="00AF4BB4" w:rsidRPr="007A1328" w:rsidRDefault="00AF4BB4" w:rsidP="00715914">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separate"/>
    </w:r>
    <w:r w:rsidR="008B4CB4">
      <w:rPr>
        <w:noProof/>
        <w:sz w:val="20"/>
      </w:rPr>
      <w:t>Forms</w: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separate"/>
    </w:r>
    <w:r w:rsidR="008B4CB4">
      <w:rPr>
        <w:b/>
        <w:noProof/>
        <w:sz w:val="20"/>
      </w:rPr>
      <w:t>Schedule 1</w:t>
    </w:r>
    <w:r>
      <w:rPr>
        <w:b/>
        <w:sz w:val="20"/>
      </w:rPr>
      <w:fldChar w:fldCharType="end"/>
    </w:r>
  </w:p>
  <w:p w14:paraId="0EE853AD" w14:textId="4B37D3DC" w:rsidR="00AF4BB4" w:rsidRPr="007A1328" w:rsidRDefault="00AF4BB4" w:rsidP="00715914">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end"/>
    </w:r>
  </w:p>
  <w:p w14:paraId="01DEDA36" w14:textId="5982BD4F" w:rsidR="00AF4BB4" w:rsidRPr="007A1328" w:rsidRDefault="00AF4BB4" w:rsidP="0071591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14:paraId="5D65EC3C" w14:textId="77777777" w:rsidR="00AF4BB4" w:rsidRPr="007A1328" w:rsidRDefault="00AF4BB4" w:rsidP="00715914">
    <w:pPr>
      <w:jc w:val="right"/>
      <w:rPr>
        <w:b/>
        <w:sz w:val="24"/>
      </w:rPr>
    </w:pPr>
  </w:p>
  <w:p w14:paraId="2A24907E" w14:textId="6288C264" w:rsidR="00AF4BB4" w:rsidRPr="007A1328" w:rsidRDefault="00AF4BB4" w:rsidP="00CB1FA2">
    <w:pPr>
      <w:pBdr>
        <w:bottom w:val="single" w:sz="6" w:space="1" w:color="auto"/>
      </w:pBdr>
      <w:spacing w:after="120"/>
      <w:jc w:val="right"/>
      <w:rPr>
        <w:sz w:val="24"/>
      </w:rPr>
    </w:pPr>
    <w:r>
      <w:rPr>
        <w:sz w:val="24"/>
      </w:rPr>
      <w:fldChar w:fldCharType="begin"/>
    </w:r>
    <w:r>
      <w:rPr>
        <w:sz w:val="24"/>
      </w:rPr>
      <w:instrText xml:space="preserve"> DOCPROPERTY  Header </w:instrText>
    </w:r>
    <w:r>
      <w:rPr>
        <w:sz w:val="24"/>
      </w:rPr>
      <w:fldChar w:fldCharType="separate"/>
    </w:r>
    <w:r w:rsidR="008B4CB4">
      <w:rPr>
        <w:sz w:val="24"/>
      </w:rPr>
      <w:t>Section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8B4CB4">
      <w:rPr>
        <w:noProof/>
        <w:sz w:val="24"/>
      </w:rPr>
      <w:t>8</w:t>
    </w:r>
    <w:r w:rsidRPr="007A1328">
      <w:rPr>
        <w:sz w:val="24"/>
      </w:rPr>
      <w:fldChar w:fldCharType="end"/>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AD6A1D" w14:textId="77777777" w:rsidR="00AF4BB4" w:rsidRPr="007A1328" w:rsidRDefault="00AF4BB4" w:rsidP="0071591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45D645" w14:textId="77777777" w:rsidR="00AF4BB4" w:rsidRPr="005F1388" w:rsidRDefault="00AF4BB4" w:rsidP="00715914">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4A465B" w14:textId="77777777" w:rsidR="00AF4BB4" w:rsidRPr="005F1388" w:rsidRDefault="00AF4BB4" w:rsidP="00715914">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A3BD18" w14:textId="77777777" w:rsidR="00AF4BB4" w:rsidRPr="00ED79B6" w:rsidRDefault="00AF4BB4" w:rsidP="00F67BCA">
    <w:pPr>
      <w:pBdr>
        <w:bottom w:val="single" w:sz="6" w:space="1" w:color="auto"/>
      </w:pBdr>
      <w:spacing w:before="100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9286EC" w14:textId="77777777" w:rsidR="00AF4BB4" w:rsidRPr="00ED79B6" w:rsidRDefault="00AF4BB4" w:rsidP="00F67BCA">
    <w:pPr>
      <w:pBdr>
        <w:bottom w:val="single" w:sz="6"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E51325" w14:textId="77777777" w:rsidR="00AF4BB4" w:rsidRPr="00ED79B6" w:rsidRDefault="00AF4BB4" w:rsidP="00715914">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4BBE7F" w14:textId="4DA615FA" w:rsidR="00AF4BB4" w:rsidRPr="008A2C51" w:rsidRDefault="00AF4BB4" w:rsidP="008D7DA1">
    <w:pPr>
      <w:rPr>
        <w:rFonts w:eastAsia="Calibri"/>
        <w:sz w:val="20"/>
      </w:rPr>
    </w:pPr>
    <w:r w:rsidRPr="008A2C51">
      <w:rPr>
        <w:rFonts w:eastAsia="Calibri"/>
        <w:b/>
        <w:sz w:val="20"/>
      </w:rPr>
      <w:fldChar w:fldCharType="begin"/>
    </w:r>
    <w:r w:rsidRPr="008A2C51">
      <w:rPr>
        <w:rFonts w:eastAsia="Calibri"/>
        <w:b/>
        <w:sz w:val="20"/>
      </w:rPr>
      <w:instrText xml:space="preserve"> STYLEREF CharChapNo </w:instrText>
    </w:r>
    <w:r w:rsidRPr="008A2C51">
      <w:rPr>
        <w:rFonts w:eastAsia="Calibri"/>
        <w:b/>
        <w:sz w:val="20"/>
      </w:rPr>
      <w:fldChar w:fldCharType="end"/>
    </w:r>
    <w:r w:rsidRPr="008A2C51">
      <w:rPr>
        <w:rFonts w:eastAsia="Calibri"/>
        <w:b/>
        <w:sz w:val="20"/>
      </w:rPr>
      <w:t xml:space="preserve"> </w:t>
    </w:r>
    <w:r w:rsidRPr="008A2C51">
      <w:rPr>
        <w:rFonts w:eastAsia="Calibri"/>
        <w:sz w:val="20"/>
      </w:rPr>
      <w:t xml:space="preserve"> </w:t>
    </w:r>
    <w:r w:rsidRPr="008A2C51">
      <w:rPr>
        <w:rFonts w:eastAsia="Calibri"/>
        <w:sz w:val="20"/>
      </w:rPr>
      <w:fldChar w:fldCharType="begin"/>
    </w:r>
    <w:r w:rsidRPr="008A2C51">
      <w:rPr>
        <w:rFonts w:eastAsia="Calibri"/>
        <w:sz w:val="20"/>
      </w:rPr>
      <w:instrText xml:space="preserve"> STYLEREF CharChapText </w:instrText>
    </w:r>
    <w:r w:rsidRPr="008A2C51">
      <w:rPr>
        <w:rFonts w:eastAsia="Calibri"/>
        <w:sz w:val="20"/>
      </w:rPr>
      <w:fldChar w:fldCharType="end"/>
    </w:r>
  </w:p>
  <w:p w14:paraId="33D7EC2C" w14:textId="74295C90" w:rsidR="00AF4BB4" w:rsidRPr="008A2C51" w:rsidRDefault="00AF4BB4" w:rsidP="008D7DA1">
    <w:pPr>
      <w:rPr>
        <w:rFonts w:eastAsia="Calibri"/>
        <w:sz w:val="20"/>
      </w:rPr>
    </w:pPr>
    <w:r w:rsidRPr="008A2C51">
      <w:rPr>
        <w:rFonts w:eastAsia="Calibri"/>
        <w:b/>
        <w:sz w:val="20"/>
      </w:rPr>
      <w:fldChar w:fldCharType="begin"/>
    </w:r>
    <w:r w:rsidRPr="008A2C51">
      <w:rPr>
        <w:rFonts w:eastAsia="Calibri"/>
        <w:b/>
        <w:sz w:val="20"/>
      </w:rPr>
      <w:instrText xml:space="preserve"> STYLEREF CharPartNo </w:instrText>
    </w:r>
    <w:r w:rsidRPr="008A2C51">
      <w:rPr>
        <w:rFonts w:eastAsia="Calibri"/>
        <w:b/>
        <w:sz w:val="20"/>
      </w:rPr>
      <w:fldChar w:fldCharType="separate"/>
    </w:r>
    <w:r w:rsidR="006A4014">
      <w:rPr>
        <w:rFonts w:eastAsia="Calibri"/>
        <w:b/>
        <w:noProof/>
        <w:sz w:val="20"/>
      </w:rPr>
      <w:t>Part 2</w:t>
    </w:r>
    <w:r w:rsidRPr="008A2C51">
      <w:rPr>
        <w:rFonts w:eastAsia="Calibri"/>
        <w:b/>
        <w:sz w:val="20"/>
      </w:rPr>
      <w:fldChar w:fldCharType="end"/>
    </w:r>
    <w:r w:rsidRPr="008A2C51">
      <w:rPr>
        <w:rFonts w:eastAsia="Calibri"/>
        <w:b/>
        <w:sz w:val="20"/>
      </w:rPr>
      <w:t xml:space="preserve"> </w:t>
    </w:r>
    <w:r w:rsidRPr="008A2C51">
      <w:rPr>
        <w:rFonts w:eastAsia="Calibri"/>
        <w:sz w:val="20"/>
      </w:rPr>
      <w:t xml:space="preserve"> </w:t>
    </w:r>
    <w:r w:rsidRPr="008A2C51">
      <w:rPr>
        <w:rFonts w:eastAsia="Calibri"/>
        <w:sz w:val="20"/>
      </w:rPr>
      <w:fldChar w:fldCharType="begin"/>
    </w:r>
    <w:r w:rsidRPr="008A2C51">
      <w:rPr>
        <w:rFonts w:eastAsia="Calibri"/>
        <w:sz w:val="20"/>
      </w:rPr>
      <w:instrText xml:space="preserve"> STYLEREF CharPartText </w:instrText>
    </w:r>
    <w:r w:rsidRPr="008A2C51">
      <w:rPr>
        <w:rFonts w:eastAsia="Calibri"/>
        <w:sz w:val="20"/>
      </w:rPr>
      <w:fldChar w:fldCharType="separate"/>
    </w:r>
    <w:r w:rsidR="006A4014">
      <w:rPr>
        <w:rFonts w:eastAsia="Calibri"/>
        <w:noProof/>
        <w:sz w:val="20"/>
      </w:rPr>
      <w:t>Applications to the Native Title Registrar</w:t>
    </w:r>
    <w:r w:rsidRPr="008A2C51">
      <w:rPr>
        <w:rFonts w:eastAsia="Calibri"/>
        <w:sz w:val="20"/>
      </w:rPr>
      <w:fldChar w:fldCharType="end"/>
    </w:r>
  </w:p>
  <w:p w14:paraId="7D8C2C3F" w14:textId="7EB80AC7" w:rsidR="00AF4BB4" w:rsidRPr="008A2C51" w:rsidRDefault="00AF4BB4" w:rsidP="008D7DA1">
    <w:pPr>
      <w:rPr>
        <w:rFonts w:eastAsia="Calibri"/>
        <w:sz w:val="20"/>
      </w:rPr>
    </w:pPr>
    <w:r w:rsidRPr="008A2C51">
      <w:rPr>
        <w:rFonts w:eastAsia="Calibri"/>
        <w:b/>
        <w:sz w:val="20"/>
      </w:rPr>
      <w:fldChar w:fldCharType="begin"/>
    </w:r>
    <w:r w:rsidRPr="008A2C51">
      <w:rPr>
        <w:rFonts w:eastAsia="Calibri"/>
        <w:b/>
        <w:sz w:val="20"/>
      </w:rPr>
      <w:instrText xml:space="preserve"> STYLEREF CharDivNo </w:instrText>
    </w:r>
    <w:r w:rsidRPr="008A2C51">
      <w:rPr>
        <w:rFonts w:eastAsia="Calibri"/>
        <w:b/>
        <w:sz w:val="20"/>
      </w:rPr>
      <w:fldChar w:fldCharType="end"/>
    </w:r>
    <w:r w:rsidRPr="008A2C51">
      <w:rPr>
        <w:rFonts w:eastAsia="Calibri"/>
        <w:b/>
        <w:sz w:val="20"/>
      </w:rPr>
      <w:t xml:space="preserve"> </w:t>
    </w:r>
    <w:r w:rsidRPr="008A2C51">
      <w:rPr>
        <w:rFonts w:eastAsia="Calibri"/>
        <w:sz w:val="20"/>
      </w:rPr>
      <w:t xml:space="preserve"> </w:t>
    </w:r>
    <w:r w:rsidRPr="008A2C51">
      <w:rPr>
        <w:rFonts w:eastAsia="Calibri"/>
        <w:sz w:val="20"/>
      </w:rPr>
      <w:fldChar w:fldCharType="begin"/>
    </w:r>
    <w:r w:rsidRPr="008A2C51">
      <w:rPr>
        <w:rFonts w:eastAsia="Calibri"/>
        <w:sz w:val="20"/>
      </w:rPr>
      <w:instrText xml:space="preserve"> STYLEREF CharDivText </w:instrText>
    </w:r>
    <w:r w:rsidRPr="008A2C51">
      <w:rPr>
        <w:rFonts w:eastAsia="Calibri"/>
        <w:sz w:val="20"/>
      </w:rPr>
      <w:fldChar w:fldCharType="end"/>
    </w:r>
  </w:p>
  <w:p w14:paraId="058A6C0B" w14:textId="77777777" w:rsidR="00AF4BB4" w:rsidRPr="008A2C51" w:rsidRDefault="00AF4BB4" w:rsidP="008D7DA1">
    <w:pPr>
      <w:rPr>
        <w:rFonts w:eastAsia="Calibri"/>
        <w:b/>
        <w:sz w:val="24"/>
      </w:rPr>
    </w:pPr>
  </w:p>
  <w:p w14:paraId="2A5F9EEA" w14:textId="258302ED" w:rsidR="00AF4BB4" w:rsidRPr="008A2C51" w:rsidRDefault="00AF4BB4" w:rsidP="00CB1FA2">
    <w:pPr>
      <w:pBdr>
        <w:bottom w:val="single" w:sz="6" w:space="1" w:color="auto"/>
      </w:pBdr>
      <w:spacing w:after="120"/>
      <w:rPr>
        <w:rFonts w:eastAsia="Calibri"/>
        <w:sz w:val="24"/>
      </w:rPr>
    </w:pPr>
    <w:r w:rsidRPr="008A2C51">
      <w:rPr>
        <w:rFonts w:eastAsia="Calibri"/>
        <w:sz w:val="24"/>
      </w:rPr>
      <w:fldChar w:fldCharType="begin"/>
    </w:r>
    <w:r w:rsidRPr="008A2C51">
      <w:rPr>
        <w:rFonts w:eastAsia="Calibri"/>
        <w:sz w:val="24"/>
      </w:rPr>
      <w:instrText xml:space="preserve"> DOCPROPERTY  Header </w:instrText>
    </w:r>
    <w:r w:rsidRPr="008A2C51">
      <w:rPr>
        <w:rFonts w:eastAsia="Calibri"/>
        <w:sz w:val="24"/>
      </w:rPr>
      <w:fldChar w:fldCharType="separate"/>
    </w:r>
    <w:r w:rsidR="008B4CB4">
      <w:rPr>
        <w:rFonts w:eastAsia="Calibri"/>
        <w:sz w:val="24"/>
      </w:rPr>
      <w:t>Section</w:t>
    </w:r>
    <w:r w:rsidRPr="008A2C51">
      <w:rPr>
        <w:rFonts w:eastAsia="Calibri"/>
        <w:sz w:val="24"/>
      </w:rPr>
      <w:fldChar w:fldCharType="end"/>
    </w:r>
    <w:r w:rsidRPr="008A2C51">
      <w:rPr>
        <w:rFonts w:eastAsia="Calibri"/>
        <w:sz w:val="24"/>
      </w:rPr>
      <w:t xml:space="preserve"> </w:t>
    </w:r>
    <w:r w:rsidRPr="008A2C51">
      <w:rPr>
        <w:rFonts w:eastAsia="Calibri"/>
        <w:sz w:val="24"/>
      </w:rPr>
      <w:fldChar w:fldCharType="begin"/>
    </w:r>
    <w:r w:rsidRPr="008A2C51">
      <w:rPr>
        <w:rFonts w:eastAsia="Calibri"/>
        <w:sz w:val="24"/>
      </w:rPr>
      <w:instrText xml:space="preserve"> STYLEREF CharSectno </w:instrText>
    </w:r>
    <w:r w:rsidRPr="008A2C51">
      <w:rPr>
        <w:rFonts w:eastAsia="Calibri"/>
        <w:sz w:val="24"/>
      </w:rPr>
      <w:fldChar w:fldCharType="separate"/>
    </w:r>
    <w:r w:rsidR="006A4014">
      <w:rPr>
        <w:rFonts w:eastAsia="Calibri"/>
        <w:noProof/>
        <w:sz w:val="24"/>
      </w:rPr>
      <w:t>7</w:t>
    </w:r>
    <w:r w:rsidRPr="008A2C51">
      <w:rPr>
        <w:rFonts w:eastAsia="Calibri"/>
        <w:sz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2A5C1A" w14:textId="3AA860A2" w:rsidR="00AF4BB4" w:rsidRDefault="00AF4BB4">
    <w:pPr>
      <w:jc w:val="right"/>
      <w:rPr>
        <w:sz w:val="20"/>
      </w:rPr>
    </w:pPr>
    <w:r>
      <w:rPr>
        <w:sz w:val="20"/>
      </w:rPr>
      <w:fldChar w:fldCharType="begin"/>
    </w:r>
    <w:r>
      <w:rPr>
        <w:sz w:val="20"/>
      </w:rPr>
      <w:instrText xml:space="preserve"> STYLEREF CharChapText </w:instrText>
    </w:r>
    <w:r>
      <w:rPr>
        <w:sz w:val="20"/>
      </w:rPr>
      <w:fldChar w:fldCharType="end"/>
    </w:r>
    <w:r>
      <w:rPr>
        <w:sz w:val="20"/>
      </w:rPr>
      <w:t xml:space="preserve">  </w:t>
    </w:r>
    <w:r>
      <w:rPr>
        <w:b/>
        <w:sz w:val="20"/>
      </w:rPr>
      <w:fldChar w:fldCharType="begin"/>
    </w:r>
    <w:r>
      <w:rPr>
        <w:b/>
        <w:sz w:val="20"/>
      </w:rPr>
      <w:instrText xml:space="preserve"> STYLEREF CharChapNo </w:instrText>
    </w:r>
    <w:r>
      <w:rPr>
        <w:b/>
        <w:sz w:val="20"/>
      </w:rPr>
      <w:fldChar w:fldCharType="end"/>
    </w:r>
  </w:p>
  <w:p w14:paraId="551C2883" w14:textId="43570F3E" w:rsidR="00AF4BB4" w:rsidRDefault="00AF4BB4">
    <w:pPr>
      <w:jc w:val="right"/>
      <w:rPr>
        <w:b/>
        <w:sz w:val="20"/>
      </w:rPr>
    </w:pPr>
    <w:r>
      <w:rPr>
        <w:sz w:val="20"/>
      </w:rPr>
      <w:fldChar w:fldCharType="begin"/>
    </w:r>
    <w:r>
      <w:rPr>
        <w:sz w:val="20"/>
      </w:rPr>
      <w:instrText xml:space="preserve"> STYLEREF CharPartText </w:instrText>
    </w:r>
    <w:r w:rsidR="006A4014">
      <w:rPr>
        <w:sz w:val="20"/>
      </w:rPr>
      <w:fldChar w:fldCharType="separate"/>
    </w:r>
    <w:r w:rsidR="006A4014">
      <w:rPr>
        <w:noProof/>
        <w:sz w:val="20"/>
      </w:rPr>
      <w:t>Applications to the Native Title Registrar</w:t>
    </w:r>
    <w:r>
      <w:rPr>
        <w:sz w:val="20"/>
      </w:rPr>
      <w:fldChar w:fldCharType="end"/>
    </w:r>
    <w:r>
      <w:rPr>
        <w:sz w:val="20"/>
      </w:rPr>
      <w:t xml:space="preserve">  </w:t>
    </w:r>
    <w:r>
      <w:rPr>
        <w:b/>
        <w:sz w:val="20"/>
      </w:rPr>
      <w:fldChar w:fldCharType="begin"/>
    </w:r>
    <w:r>
      <w:rPr>
        <w:b/>
        <w:sz w:val="20"/>
      </w:rPr>
      <w:instrText xml:space="preserve"> STYLEREF CharPartNo </w:instrText>
    </w:r>
    <w:r w:rsidR="006A4014">
      <w:rPr>
        <w:b/>
        <w:sz w:val="20"/>
      </w:rPr>
      <w:fldChar w:fldCharType="separate"/>
    </w:r>
    <w:r w:rsidR="006A4014">
      <w:rPr>
        <w:b/>
        <w:noProof/>
        <w:sz w:val="20"/>
      </w:rPr>
      <w:t>Part 2</w:t>
    </w:r>
    <w:r>
      <w:rPr>
        <w:b/>
        <w:sz w:val="20"/>
      </w:rPr>
      <w:fldChar w:fldCharType="end"/>
    </w:r>
  </w:p>
  <w:p w14:paraId="344B05FA" w14:textId="53D7076C" w:rsidR="00AF4BB4" w:rsidRDefault="00AF4BB4">
    <w:pPr>
      <w:jc w:val="right"/>
      <w:rPr>
        <w:sz w:val="20"/>
      </w:rPr>
    </w:pPr>
    <w:r>
      <w:rPr>
        <w:sz w:val="20"/>
      </w:rPr>
      <w:fldChar w:fldCharType="begin"/>
    </w:r>
    <w:r>
      <w:rPr>
        <w:sz w:val="20"/>
      </w:rPr>
      <w:instrText xml:space="preserve"> STYLEREF CharDivText </w:instrText>
    </w:r>
    <w:r>
      <w:rPr>
        <w:sz w:val="20"/>
      </w:rPr>
      <w:fldChar w:fldCharType="end"/>
    </w:r>
    <w:r>
      <w:rPr>
        <w:sz w:val="20"/>
      </w:rPr>
      <w:t xml:space="preserve">  </w:t>
    </w:r>
    <w:r>
      <w:rPr>
        <w:b/>
        <w:sz w:val="20"/>
      </w:rPr>
      <w:fldChar w:fldCharType="begin"/>
    </w:r>
    <w:r>
      <w:rPr>
        <w:b/>
        <w:sz w:val="20"/>
      </w:rPr>
      <w:instrText xml:space="preserve"> STYLEREF CharDivNo </w:instrText>
    </w:r>
    <w:r>
      <w:rPr>
        <w:b/>
        <w:sz w:val="20"/>
      </w:rPr>
      <w:fldChar w:fldCharType="end"/>
    </w:r>
  </w:p>
  <w:p w14:paraId="3D31203C" w14:textId="77777777" w:rsidR="00AF4BB4" w:rsidRDefault="00AF4BB4">
    <w:pPr>
      <w:jc w:val="right"/>
      <w:rPr>
        <w:b/>
      </w:rPr>
    </w:pPr>
  </w:p>
  <w:p w14:paraId="20AE8487" w14:textId="100B78EC" w:rsidR="00AF4BB4" w:rsidRDefault="00AF4BB4" w:rsidP="00CB1FA2">
    <w:pPr>
      <w:pBdr>
        <w:bottom w:val="single" w:sz="6" w:space="1" w:color="auto"/>
      </w:pBdr>
      <w:spacing w:after="120"/>
      <w:jc w:val="right"/>
    </w:pPr>
    <w:r>
      <w:t xml:space="preserve">Section </w:t>
    </w:r>
    <w:r w:rsidR="00CF49FC">
      <w:fldChar w:fldCharType="begin"/>
    </w:r>
    <w:r w:rsidR="00CF49FC">
      <w:instrText xml:space="preserve"> STYLEREF CharSectno </w:instrText>
    </w:r>
    <w:r w:rsidR="00CF49FC">
      <w:fldChar w:fldCharType="separate"/>
    </w:r>
    <w:r w:rsidR="006A4014">
      <w:rPr>
        <w:noProof/>
      </w:rPr>
      <w:t>8</w:t>
    </w:r>
    <w:r w:rsidR="00CF49FC">
      <w:rPr>
        <w:noProof/>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51038F" w14:textId="6910501B" w:rsidR="00AF4BB4" w:rsidRDefault="00AF4BB4">
    <w:pPr>
      <w:rPr>
        <w:sz w:val="20"/>
      </w:rPr>
    </w:pPr>
    <w:r>
      <w:rPr>
        <w:b/>
        <w:sz w:val="20"/>
      </w:rPr>
      <w:fldChar w:fldCharType="begin"/>
    </w:r>
    <w:r>
      <w:rPr>
        <w:b/>
        <w:sz w:val="20"/>
      </w:rPr>
      <w:instrText xml:space="preserve"> STYLEREF CharChapNo </w:instrText>
    </w:r>
    <w:r>
      <w:rPr>
        <w:b/>
        <w:sz w:val="20"/>
      </w:rPr>
      <w:fldChar w:fldCharType="separate"/>
    </w:r>
    <w:r w:rsidR="006A4014">
      <w:rPr>
        <w:b/>
        <w:noProof/>
        <w:sz w:val="20"/>
      </w:rPr>
      <w:t>Schedule 1</w:t>
    </w:r>
    <w:r>
      <w:rPr>
        <w:b/>
        <w:sz w:val="20"/>
      </w:rPr>
      <w:fldChar w:fldCharType="end"/>
    </w:r>
    <w:r>
      <w:rPr>
        <w:b/>
        <w:sz w:val="20"/>
      </w:rPr>
      <w:t xml:space="preserve">  </w:t>
    </w:r>
    <w:r>
      <w:rPr>
        <w:sz w:val="20"/>
      </w:rPr>
      <w:fldChar w:fldCharType="begin"/>
    </w:r>
    <w:r>
      <w:rPr>
        <w:sz w:val="20"/>
      </w:rPr>
      <w:instrText xml:space="preserve"> STYLEREF CharChapText </w:instrText>
    </w:r>
    <w:r>
      <w:rPr>
        <w:sz w:val="20"/>
      </w:rPr>
      <w:fldChar w:fldCharType="separate"/>
    </w:r>
    <w:r w:rsidR="006A4014">
      <w:rPr>
        <w:noProof/>
        <w:sz w:val="20"/>
      </w:rPr>
      <w:t>Forms</w:t>
    </w:r>
    <w:r>
      <w:rPr>
        <w:sz w:val="20"/>
      </w:rPr>
      <w:fldChar w:fldCharType="end"/>
    </w:r>
  </w:p>
  <w:p w14:paraId="33024218" w14:textId="76273DB4" w:rsidR="00AF4BB4" w:rsidRDefault="00AF4BB4">
    <w:pPr>
      <w:pBdr>
        <w:bottom w:val="single" w:sz="6" w:space="1" w:color="auto"/>
      </w:pBdr>
      <w:rPr>
        <w:sz w:val="20"/>
      </w:rPr>
    </w:pPr>
    <w:r>
      <w:rPr>
        <w:b/>
        <w:sz w:val="20"/>
      </w:rPr>
      <w:fldChar w:fldCharType="begin"/>
    </w:r>
    <w:r>
      <w:rPr>
        <w:b/>
        <w:sz w:val="20"/>
      </w:rPr>
      <w:instrText xml:space="preserve"> STYLEREF CharPartNo </w:instrText>
    </w:r>
    <w:r>
      <w:rPr>
        <w:b/>
        <w:sz w:val="20"/>
      </w:rPr>
      <w:fldChar w:fldCharType="end"/>
    </w:r>
    <w:r>
      <w:rPr>
        <w:b/>
        <w:sz w:val="20"/>
      </w:rPr>
      <w:t xml:space="preserve">  </w:t>
    </w:r>
    <w:r>
      <w:rPr>
        <w:sz w:val="20"/>
      </w:rPr>
      <w:fldChar w:fldCharType="begin"/>
    </w:r>
    <w:r>
      <w:rPr>
        <w:sz w:val="20"/>
      </w:rPr>
      <w:instrText xml:space="preserve"> STYLEREF CharPartText </w:instrText>
    </w:r>
    <w:r>
      <w:rPr>
        <w:sz w:val="20"/>
      </w:rPr>
      <w:fldChar w:fldCharType="end"/>
    </w:r>
  </w:p>
  <w:p w14:paraId="78AE4E95" w14:textId="0A5579F0" w:rsidR="00AF4BB4" w:rsidRDefault="00AF4BB4" w:rsidP="008D7DA1">
    <w:pPr>
      <w:pBdr>
        <w:bottom w:val="single" w:sz="6" w:space="1" w:color="auto"/>
      </w:pBd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fldChar w:fldCharType="begin"/>
    </w:r>
    <w:r>
      <w:rPr>
        <w:sz w:val="20"/>
      </w:rPr>
      <w:instrText xml:space="preserve"> STYLEREF CharDivText </w:instrText>
    </w:r>
    <w:r>
      <w:rPr>
        <w:sz w:val="20"/>
      </w:rPr>
      <w:fldChar w:fldCharType="end"/>
    </w:r>
  </w:p>
  <w:p w14:paraId="5209AF5A" w14:textId="77777777" w:rsidR="00AF4BB4" w:rsidRPr="004622E0" w:rsidRDefault="00AF4BB4" w:rsidP="008D7DA1">
    <w:pPr>
      <w:pBdr>
        <w:bottom w:val="single" w:sz="6" w:space="1" w:color="auto"/>
      </w:pBdr>
      <w:rPr>
        <w:b/>
      </w:rPr>
    </w:pPr>
  </w:p>
  <w:p w14:paraId="5898E809" w14:textId="77777777" w:rsidR="00AF4BB4" w:rsidRDefault="00AF4BB4" w:rsidP="00CB1FA2">
    <w:pPr>
      <w:pBdr>
        <w:bottom w:val="single" w:sz="6" w:space="1" w:color="auto"/>
      </w:pBdr>
      <w:spacing w:after="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2C7E0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6" w15:restartNumberingAfterBreak="0">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404B4194"/>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1"/>
  </w:num>
  <w:num w:numId="13">
    <w:abstractNumId w:val="12"/>
  </w:num>
  <w:num w:numId="14">
    <w:abstractNumId w:val="14"/>
  </w:num>
  <w:num w:numId="15">
    <w:abstractNumId w:val="13"/>
  </w:num>
  <w:num w:numId="16">
    <w:abstractNumId w:val="10"/>
  </w:num>
  <w:num w:numId="17">
    <w:abstractNumId w:val="17"/>
  </w:num>
  <w:num w:numId="18">
    <w:abstractNumId w:val="16"/>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TrueTypeFonts/>
  <w:saveSubsetFont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E0070C"/>
    <w:rsid w:val="0000014F"/>
    <w:rsid w:val="00001742"/>
    <w:rsid w:val="00003956"/>
    <w:rsid w:val="00004470"/>
    <w:rsid w:val="0000739C"/>
    <w:rsid w:val="000136AF"/>
    <w:rsid w:val="0002564B"/>
    <w:rsid w:val="00030342"/>
    <w:rsid w:val="00033E29"/>
    <w:rsid w:val="00037655"/>
    <w:rsid w:val="00040A73"/>
    <w:rsid w:val="000431B4"/>
    <w:rsid w:val="000437C1"/>
    <w:rsid w:val="00051CCA"/>
    <w:rsid w:val="0005365D"/>
    <w:rsid w:val="000614BF"/>
    <w:rsid w:val="000615EE"/>
    <w:rsid w:val="00063A41"/>
    <w:rsid w:val="00066949"/>
    <w:rsid w:val="00076675"/>
    <w:rsid w:val="00080309"/>
    <w:rsid w:val="000820BD"/>
    <w:rsid w:val="00092CB9"/>
    <w:rsid w:val="000948AA"/>
    <w:rsid w:val="000967ED"/>
    <w:rsid w:val="000A7942"/>
    <w:rsid w:val="000B3EC2"/>
    <w:rsid w:val="000B52DC"/>
    <w:rsid w:val="000B58FA"/>
    <w:rsid w:val="000B7060"/>
    <w:rsid w:val="000B79B8"/>
    <w:rsid w:val="000B7E30"/>
    <w:rsid w:val="000C23FA"/>
    <w:rsid w:val="000C3AED"/>
    <w:rsid w:val="000D05EF"/>
    <w:rsid w:val="000D26F1"/>
    <w:rsid w:val="000E0C4C"/>
    <w:rsid w:val="000E0FEB"/>
    <w:rsid w:val="000E2261"/>
    <w:rsid w:val="000E7882"/>
    <w:rsid w:val="000F21C1"/>
    <w:rsid w:val="00107401"/>
    <w:rsid w:val="0010745C"/>
    <w:rsid w:val="00107752"/>
    <w:rsid w:val="001109A9"/>
    <w:rsid w:val="0011206F"/>
    <w:rsid w:val="00116531"/>
    <w:rsid w:val="00116873"/>
    <w:rsid w:val="0012216B"/>
    <w:rsid w:val="00123762"/>
    <w:rsid w:val="00132CEB"/>
    <w:rsid w:val="00134D9C"/>
    <w:rsid w:val="00140EBF"/>
    <w:rsid w:val="00142B62"/>
    <w:rsid w:val="00142FC6"/>
    <w:rsid w:val="00143021"/>
    <w:rsid w:val="00143F45"/>
    <w:rsid w:val="0014539C"/>
    <w:rsid w:val="00153893"/>
    <w:rsid w:val="0015582B"/>
    <w:rsid w:val="0015623D"/>
    <w:rsid w:val="00157B8B"/>
    <w:rsid w:val="00166C2F"/>
    <w:rsid w:val="0017048D"/>
    <w:rsid w:val="001721AC"/>
    <w:rsid w:val="001769A7"/>
    <w:rsid w:val="001809D7"/>
    <w:rsid w:val="001939E1"/>
    <w:rsid w:val="00194C3E"/>
    <w:rsid w:val="00195382"/>
    <w:rsid w:val="001A2710"/>
    <w:rsid w:val="001A4257"/>
    <w:rsid w:val="001B6AB9"/>
    <w:rsid w:val="001C1529"/>
    <w:rsid w:val="001C61C5"/>
    <w:rsid w:val="001C69C4"/>
    <w:rsid w:val="001D37EF"/>
    <w:rsid w:val="001E3590"/>
    <w:rsid w:val="001E7407"/>
    <w:rsid w:val="001F1F04"/>
    <w:rsid w:val="001F5D5E"/>
    <w:rsid w:val="001F6219"/>
    <w:rsid w:val="001F6CD4"/>
    <w:rsid w:val="0020227E"/>
    <w:rsid w:val="00204B03"/>
    <w:rsid w:val="00206C4D"/>
    <w:rsid w:val="0021053C"/>
    <w:rsid w:val="00210A35"/>
    <w:rsid w:val="002150FD"/>
    <w:rsid w:val="00215AF1"/>
    <w:rsid w:val="00222842"/>
    <w:rsid w:val="00226562"/>
    <w:rsid w:val="002321E8"/>
    <w:rsid w:val="00236EEC"/>
    <w:rsid w:val="0024010F"/>
    <w:rsid w:val="00240749"/>
    <w:rsid w:val="00243018"/>
    <w:rsid w:val="002437ED"/>
    <w:rsid w:val="002541FF"/>
    <w:rsid w:val="002564A4"/>
    <w:rsid w:val="00256755"/>
    <w:rsid w:val="0026736C"/>
    <w:rsid w:val="00270114"/>
    <w:rsid w:val="0027248E"/>
    <w:rsid w:val="00273415"/>
    <w:rsid w:val="00274DC3"/>
    <w:rsid w:val="00281308"/>
    <w:rsid w:val="002831F3"/>
    <w:rsid w:val="00284719"/>
    <w:rsid w:val="002913CD"/>
    <w:rsid w:val="00292FFA"/>
    <w:rsid w:val="00294FB8"/>
    <w:rsid w:val="00297ECB"/>
    <w:rsid w:val="002A64B4"/>
    <w:rsid w:val="002A7BCF"/>
    <w:rsid w:val="002B49D1"/>
    <w:rsid w:val="002C171F"/>
    <w:rsid w:val="002C3619"/>
    <w:rsid w:val="002C4A40"/>
    <w:rsid w:val="002D043A"/>
    <w:rsid w:val="002D081D"/>
    <w:rsid w:val="002D6224"/>
    <w:rsid w:val="002D6C97"/>
    <w:rsid w:val="002E05F5"/>
    <w:rsid w:val="002E3F4B"/>
    <w:rsid w:val="002E66C3"/>
    <w:rsid w:val="002F26DF"/>
    <w:rsid w:val="002F5C99"/>
    <w:rsid w:val="002F5F1A"/>
    <w:rsid w:val="00301DAA"/>
    <w:rsid w:val="003021B6"/>
    <w:rsid w:val="003036ED"/>
    <w:rsid w:val="00304F8B"/>
    <w:rsid w:val="00305B2F"/>
    <w:rsid w:val="00307E5B"/>
    <w:rsid w:val="00313A98"/>
    <w:rsid w:val="0032562A"/>
    <w:rsid w:val="00327CD5"/>
    <w:rsid w:val="003310BC"/>
    <w:rsid w:val="003354D2"/>
    <w:rsid w:val="00335BC6"/>
    <w:rsid w:val="003415D3"/>
    <w:rsid w:val="00343475"/>
    <w:rsid w:val="00344701"/>
    <w:rsid w:val="00345F5C"/>
    <w:rsid w:val="00350048"/>
    <w:rsid w:val="0035125F"/>
    <w:rsid w:val="00352B0F"/>
    <w:rsid w:val="0035328D"/>
    <w:rsid w:val="00356690"/>
    <w:rsid w:val="00360459"/>
    <w:rsid w:val="00370650"/>
    <w:rsid w:val="00382821"/>
    <w:rsid w:val="00384509"/>
    <w:rsid w:val="00393475"/>
    <w:rsid w:val="003A0F6C"/>
    <w:rsid w:val="003B42C3"/>
    <w:rsid w:val="003B5172"/>
    <w:rsid w:val="003B77A7"/>
    <w:rsid w:val="003C518C"/>
    <w:rsid w:val="003C6231"/>
    <w:rsid w:val="003D0BFE"/>
    <w:rsid w:val="003D1E3C"/>
    <w:rsid w:val="003D5700"/>
    <w:rsid w:val="003D5FC3"/>
    <w:rsid w:val="003D7429"/>
    <w:rsid w:val="003E341B"/>
    <w:rsid w:val="003E3963"/>
    <w:rsid w:val="003E4216"/>
    <w:rsid w:val="003E48F4"/>
    <w:rsid w:val="003F6DB3"/>
    <w:rsid w:val="00400528"/>
    <w:rsid w:val="00404BB1"/>
    <w:rsid w:val="00406120"/>
    <w:rsid w:val="004116CD"/>
    <w:rsid w:val="004130D4"/>
    <w:rsid w:val="004144EC"/>
    <w:rsid w:val="00417A90"/>
    <w:rsid w:val="00417EB9"/>
    <w:rsid w:val="00423074"/>
    <w:rsid w:val="00424CA9"/>
    <w:rsid w:val="004252AD"/>
    <w:rsid w:val="0042690E"/>
    <w:rsid w:val="00431E9B"/>
    <w:rsid w:val="00433FC4"/>
    <w:rsid w:val="004379E3"/>
    <w:rsid w:val="00437BC8"/>
    <w:rsid w:val="00437E5C"/>
    <w:rsid w:val="0044015E"/>
    <w:rsid w:val="0044291A"/>
    <w:rsid w:val="004444A7"/>
    <w:rsid w:val="00444ABD"/>
    <w:rsid w:val="004521A9"/>
    <w:rsid w:val="00455343"/>
    <w:rsid w:val="00461C81"/>
    <w:rsid w:val="00467661"/>
    <w:rsid w:val="004705B7"/>
    <w:rsid w:val="00472DBE"/>
    <w:rsid w:val="00474A19"/>
    <w:rsid w:val="00476F6D"/>
    <w:rsid w:val="00484F26"/>
    <w:rsid w:val="00496F97"/>
    <w:rsid w:val="00497C97"/>
    <w:rsid w:val="004A00C8"/>
    <w:rsid w:val="004C2B27"/>
    <w:rsid w:val="004C6AE8"/>
    <w:rsid w:val="004D3593"/>
    <w:rsid w:val="004D7683"/>
    <w:rsid w:val="004E02BC"/>
    <w:rsid w:val="004E063A"/>
    <w:rsid w:val="004E7BEC"/>
    <w:rsid w:val="004F04EF"/>
    <w:rsid w:val="004F2980"/>
    <w:rsid w:val="004F53FA"/>
    <w:rsid w:val="0050056F"/>
    <w:rsid w:val="00505D3D"/>
    <w:rsid w:val="005060E5"/>
    <w:rsid w:val="00506AF6"/>
    <w:rsid w:val="005154E3"/>
    <w:rsid w:val="005157B7"/>
    <w:rsid w:val="00516B8D"/>
    <w:rsid w:val="00517619"/>
    <w:rsid w:val="0053470B"/>
    <w:rsid w:val="00537FBC"/>
    <w:rsid w:val="005402E6"/>
    <w:rsid w:val="0054456C"/>
    <w:rsid w:val="005535B7"/>
    <w:rsid w:val="00554954"/>
    <w:rsid w:val="005574D1"/>
    <w:rsid w:val="00564C8B"/>
    <w:rsid w:val="0056527B"/>
    <w:rsid w:val="00573FF0"/>
    <w:rsid w:val="00584811"/>
    <w:rsid w:val="00585784"/>
    <w:rsid w:val="005900D2"/>
    <w:rsid w:val="00593AA6"/>
    <w:rsid w:val="00594161"/>
    <w:rsid w:val="00594749"/>
    <w:rsid w:val="00596FDC"/>
    <w:rsid w:val="005A45F8"/>
    <w:rsid w:val="005A734C"/>
    <w:rsid w:val="005B4067"/>
    <w:rsid w:val="005B563F"/>
    <w:rsid w:val="005B7342"/>
    <w:rsid w:val="005C00B5"/>
    <w:rsid w:val="005C14C0"/>
    <w:rsid w:val="005C3F41"/>
    <w:rsid w:val="005D2D09"/>
    <w:rsid w:val="005D6CF8"/>
    <w:rsid w:val="005E372F"/>
    <w:rsid w:val="005F5327"/>
    <w:rsid w:val="005F6921"/>
    <w:rsid w:val="00600219"/>
    <w:rsid w:val="00603A55"/>
    <w:rsid w:val="00603DC4"/>
    <w:rsid w:val="00620076"/>
    <w:rsid w:val="00625572"/>
    <w:rsid w:val="00626615"/>
    <w:rsid w:val="00630B7D"/>
    <w:rsid w:val="00635304"/>
    <w:rsid w:val="00641242"/>
    <w:rsid w:val="0064463F"/>
    <w:rsid w:val="00653667"/>
    <w:rsid w:val="006642B9"/>
    <w:rsid w:val="00670EA1"/>
    <w:rsid w:val="0067332C"/>
    <w:rsid w:val="00677CC2"/>
    <w:rsid w:val="0068551E"/>
    <w:rsid w:val="006905DE"/>
    <w:rsid w:val="00691611"/>
    <w:rsid w:val="0069207B"/>
    <w:rsid w:val="006944A8"/>
    <w:rsid w:val="00694551"/>
    <w:rsid w:val="006A0CB9"/>
    <w:rsid w:val="006A4014"/>
    <w:rsid w:val="006B5789"/>
    <w:rsid w:val="006B5EB5"/>
    <w:rsid w:val="006C212C"/>
    <w:rsid w:val="006C30C5"/>
    <w:rsid w:val="006C7F8C"/>
    <w:rsid w:val="006D12A6"/>
    <w:rsid w:val="006D43F4"/>
    <w:rsid w:val="006E1E8D"/>
    <w:rsid w:val="006E551F"/>
    <w:rsid w:val="006E6246"/>
    <w:rsid w:val="006E7590"/>
    <w:rsid w:val="006F318F"/>
    <w:rsid w:val="006F4226"/>
    <w:rsid w:val="006F50F5"/>
    <w:rsid w:val="0070017E"/>
    <w:rsid w:val="00700B2C"/>
    <w:rsid w:val="00700DC0"/>
    <w:rsid w:val="007050A2"/>
    <w:rsid w:val="00713084"/>
    <w:rsid w:val="00714F20"/>
    <w:rsid w:val="0071590F"/>
    <w:rsid w:val="00715914"/>
    <w:rsid w:val="00715DD5"/>
    <w:rsid w:val="00716CFB"/>
    <w:rsid w:val="00724688"/>
    <w:rsid w:val="007264D7"/>
    <w:rsid w:val="00731E00"/>
    <w:rsid w:val="00737BB7"/>
    <w:rsid w:val="00740466"/>
    <w:rsid w:val="00743BD0"/>
    <w:rsid w:val="007440B7"/>
    <w:rsid w:val="007500C8"/>
    <w:rsid w:val="00754034"/>
    <w:rsid w:val="00754C35"/>
    <w:rsid w:val="00756272"/>
    <w:rsid w:val="007646F2"/>
    <w:rsid w:val="00764E24"/>
    <w:rsid w:val="0076681A"/>
    <w:rsid w:val="007678AF"/>
    <w:rsid w:val="00770182"/>
    <w:rsid w:val="007715C9"/>
    <w:rsid w:val="00771613"/>
    <w:rsid w:val="00774EDD"/>
    <w:rsid w:val="007757EC"/>
    <w:rsid w:val="007813C9"/>
    <w:rsid w:val="00783217"/>
    <w:rsid w:val="00783E89"/>
    <w:rsid w:val="007861E9"/>
    <w:rsid w:val="00793915"/>
    <w:rsid w:val="007972B8"/>
    <w:rsid w:val="00797C89"/>
    <w:rsid w:val="007A5C2C"/>
    <w:rsid w:val="007B08F7"/>
    <w:rsid w:val="007B58C7"/>
    <w:rsid w:val="007C0333"/>
    <w:rsid w:val="007C2253"/>
    <w:rsid w:val="007C4092"/>
    <w:rsid w:val="007C51CD"/>
    <w:rsid w:val="007C7D13"/>
    <w:rsid w:val="007D471D"/>
    <w:rsid w:val="007D5A63"/>
    <w:rsid w:val="007D7063"/>
    <w:rsid w:val="007D7B81"/>
    <w:rsid w:val="007E163D"/>
    <w:rsid w:val="007E5C2C"/>
    <w:rsid w:val="007E667A"/>
    <w:rsid w:val="007F28C9"/>
    <w:rsid w:val="00803587"/>
    <w:rsid w:val="00803D90"/>
    <w:rsid w:val="008047DB"/>
    <w:rsid w:val="00807626"/>
    <w:rsid w:val="008117E9"/>
    <w:rsid w:val="008170B2"/>
    <w:rsid w:val="0082122D"/>
    <w:rsid w:val="00823477"/>
    <w:rsid w:val="00824498"/>
    <w:rsid w:val="00824DF9"/>
    <w:rsid w:val="00834520"/>
    <w:rsid w:val="0084187E"/>
    <w:rsid w:val="008428B7"/>
    <w:rsid w:val="008431EC"/>
    <w:rsid w:val="008444B0"/>
    <w:rsid w:val="008462C1"/>
    <w:rsid w:val="00847FFD"/>
    <w:rsid w:val="00851E07"/>
    <w:rsid w:val="00856A0C"/>
    <w:rsid w:val="00856A31"/>
    <w:rsid w:val="008625B0"/>
    <w:rsid w:val="0086335D"/>
    <w:rsid w:val="00864B24"/>
    <w:rsid w:val="00867B37"/>
    <w:rsid w:val="008721C8"/>
    <w:rsid w:val="00873572"/>
    <w:rsid w:val="008754D0"/>
    <w:rsid w:val="008779AC"/>
    <w:rsid w:val="00880678"/>
    <w:rsid w:val="00880796"/>
    <w:rsid w:val="0088281C"/>
    <w:rsid w:val="008855C9"/>
    <w:rsid w:val="00886456"/>
    <w:rsid w:val="0089463B"/>
    <w:rsid w:val="008A1799"/>
    <w:rsid w:val="008A20D0"/>
    <w:rsid w:val="008A21A2"/>
    <w:rsid w:val="008A46E1"/>
    <w:rsid w:val="008A4F43"/>
    <w:rsid w:val="008B170D"/>
    <w:rsid w:val="008B2706"/>
    <w:rsid w:val="008B4CB4"/>
    <w:rsid w:val="008B6CC4"/>
    <w:rsid w:val="008D0EE0"/>
    <w:rsid w:val="008D1905"/>
    <w:rsid w:val="008D7DA1"/>
    <w:rsid w:val="008D7FD6"/>
    <w:rsid w:val="008E1781"/>
    <w:rsid w:val="008E4A1E"/>
    <w:rsid w:val="008E6067"/>
    <w:rsid w:val="008E6569"/>
    <w:rsid w:val="008F2231"/>
    <w:rsid w:val="008F319D"/>
    <w:rsid w:val="008F54E7"/>
    <w:rsid w:val="008F7A99"/>
    <w:rsid w:val="00903422"/>
    <w:rsid w:val="00915DF9"/>
    <w:rsid w:val="00923CAC"/>
    <w:rsid w:val="00924A38"/>
    <w:rsid w:val="009254C3"/>
    <w:rsid w:val="00927F71"/>
    <w:rsid w:val="009302EC"/>
    <w:rsid w:val="00932377"/>
    <w:rsid w:val="0094782A"/>
    <w:rsid w:val="00947D5A"/>
    <w:rsid w:val="009532A5"/>
    <w:rsid w:val="00976BC5"/>
    <w:rsid w:val="00982242"/>
    <w:rsid w:val="009868E9"/>
    <w:rsid w:val="00994596"/>
    <w:rsid w:val="009A43EF"/>
    <w:rsid w:val="009B0E3A"/>
    <w:rsid w:val="009B5AB3"/>
    <w:rsid w:val="009B6372"/>
    <w:rsid w:val="009C33D2"/>
    <w:rsid w:val="009E049B"/>
    <w:rsid w:val="009E056A"/>
    <w:rsid w:val="009E1604"/>
    <w:rsid w:val="009E43CA"/>
    <w:rsid w:val="009E5CFC"/>
    <w:rsid w:val="009F4523"/>
    <w:rsid w:val="009F4BD0"/>
    <w:rsid w:val="00A06A9E"/>
    <w:rsid w:val="00A075AA"/>
    <w:rsid w:val="00A079CB"/>
    <w:rsid w:val="00A12128"/>
    <w:rsid w:val="00A13195"/>
    <w:rsid w:val="00A13267"/>
    <w:rsid w:val="00A149CD"/>
    <w:rsid w:val="00A22C98"/>
    <w:rsid w:val="00A231E2"/>
    <w:rsid w:val="00A35962"/>
    <w:rsid w:val="00A35F67"/>
    <w:rsid w:val="00A608B5"/>
    <w:rsid w:val="00A6138A"/>
    <w:rsid w:val="00A64912"/>
    <w:rsid w:val="00A70A74"/>
    <w:rsid w:val="00A71AAA"/>
    <w:rsid w:val="00A71CF4"/>
    <w:rsid w:val="00A8342D"/>
    <w:rsid w:val="00A83ED8"/>
    <w:rsid w:val="00A97E11"/>
    <w:rsid w:val="00AA0387"/>
    <w:rsid w:val="00AB0B06"/>
    <w:rsid w:val="00AB3595"/>
    <w:rsid w:val="00AD1ECE"/>
    <w:rsid w:val="00AD244F"/>
    <w:rsid w:val="00AD3D9F"/>
    <w:rsid w:val="00AD5641"/>
    <w:rsid w:val="00AD7889"/>
    <w:rsid w:val="00AE3652"/>
    <w:rsid w:val="00AF021B"/>
    <w:rsid w:val="00AF06CF"/>
    <w:rsid w:val="00AF4BB4"/>
    <w:rsid w:val="00B034A8"/>
    <w:rsid w:val="00B0539C"/>
    <w:rsid w:val="00B05CF4"/>
    <w:rsid w:val="00B05D51"/>
    <w:rsid w:val="00B069A7"/>
    <w:rsid w:val="00B07CDB"/>
    <w:rsid w:val="00B16161"/>
    <w:rsid w:val="00B16A31"/>
    <w:rsid w:val="00B17DFD"/>
    <w:rsid w:val="00B2354B"/>
    <w:rsid w:val="00B300C6"/>
    <w:rsid w:val="00B308FE"/>
    <w:rsid w:val="00B33709"/>
    <w:rsid w:val="00B33B3C"/>
    <w:rsid w:val="00B35741"/>
    <w:rsid w:val="00B50074"/>
    <w:rsid w:val="00B50ADC"/>
    <w:rsid w:val="00B517BC"/>
    <w:rsid w:val="00B5587B"/>
    <w:rsid w:val="00B566B1"/>
    <w:rsid w:val="00B63834"/>
    <w:rsid w:val="00B6535E"/>
    <w:rsid w:val="00B65F8A"/>
    <w:rsid w:val="00B72734"/>
    <w:rsid w:val="00B80199"/>
    <w:rsid w:val="00B83204"/>
    <w:rsid w:val="00B92FBA"/>
    <w:rsid w:val="00B9737B"/>
    <w:rsid w:val="00BA0C87"/>
    <w:rsid w:val="00BA220B"/>
    <w:rsid w:val="00BA3A57"/>
    <w:rsid w:val="00BA3AE8"/>
    <w:rsid w:val="00BA691F"/>
    <w:rsid w:val="00BB4E1A"/>
    <w:rsid w:val="00BC015E"/>
    <w:rsid w:val="00BC0352"/>
    <w:rsid w:val="00BC0B19"/>
    <w:rsid w:val="00BC0D9B"/>
    <w:rsid w:val="00BC419E"/>
    <w:rsid w:val="00BC76AC"/>
    <w:rsid w:val="00BD0ECB"/>
    <w:rsid w:val="00BE0872"/>
    <w:rsid w:val="00BE2155"/>
    <w:rsid w:val="00BE2213"/>
    <w:rsid w:val="00BE4C4E"/>
    <w:rsid w:val="00BE68CF"/>
    <w:rsid w:val="00BE719A"/>
    <w:rsid w:val="00BE720A"/>
    <w:rsid w:val="00BF0836"/>
    <w:rsid w:val="00BF0D73"/>
    <w:rsid w:val="00BF1CDD"/>
    <w:rsid w:val="00BF2465"/>
    <w:rsid w:val="00C00A5E"/>
    <w:rsid w:val="00C15B2D"/>
    <w:rsid w:val="00C20841"/>
    <w:rsid w:val="00C25E7F"/>
    <w:rsid w:val="00C2746F"/>
    <w:rsid w:val="00C3030E"/>
    <w:rsid w:val="00C324A0"/>
    <w:rsid w:val="00C3259D"/>
    <w:rsid w:val="00C328EC"/>
    <w:rsid w:val="00C3300F"/>
    <w:rsid w:val="00C37B49"/>
    <w:rsid w:val="00C40E6E"/>
    <w:rsid w:val="00C42BF8"/>
    <w:rsid w:val="00C4375A"/>
    <w:rsid w:val="00C50043"/>
    <w:rsid w:val="00C5591B"/>
    <w:rsid w:val="00C7271E"/>
    <w:rsid w:val="00C745C2"/>
    <w:rsid w:val="00C7573B"/>
    <w:rsid w:val="00C821E6"/>
    <w:rsid w:val="00C8730C"/>
    <w:rsid w:val="00C93C03"/>
    <w:rsid w:val="00CA1AC5"/>
    <w:rsid w:val="00CA3C2F"/>
    <w:rsid w:val="00CB086A"/>
    <w:rsid w:val="00CB1FA2"/>
    <w:rsid w:val="00CB2C8E"/>
    <w:rsid w:val="00CB602E"/>
    <w:rsid w:val="00CE051D"/>
    <w:rsid w:val="00CE1335"/>
    <w:rsid w:val="00CE3863"/>
    <w:rsid w:val="00CE493D"/>
    <w:rsid w:val="00CF07FA"/>
    <w:rsid w:val="00CF0BB2"/>
    <w:rsid w:val="00CF3EE8"/>
    <w:rsid w:val="00CF49FC"/>
    <w:rsid w:val="00CF7457"/>
    <w:rsid w:val="00D03F1F"/>
    <w:rsid w:val="00D050E6"/>
    <w:rsid w:val="00D13441"/>
    <w:rsid w:val="00D150E7"/>
    <w:rsid w:val="00D1566E"/>
    <w:rsid w:val="00D26F76"/>
    <w:rsid w:val="00D30883"/>
    <w:rsid w:val="00D30ABF"/>
    <w:rsid w:val="00D32F65"/>
    <w:rsid w:val="00D3310C"/>
    <w:rsid w:val="00D35233"/>
    <w:rsid w:val="00D3768C"/>
    <w:rsid w:val="00D40938"/>
    <w:rsid w:val="00D40F1E"/>
    <w:rsid w:val="00D41BD0"/>
    <w:rsid w:val="00D44869"/>
    <w:rsid w:val="00D502DE"/>
    <w:rsid w:val="00D52DC2"/>
    <w:rsid w:val="00D53BCC"/>
    <w:rsid w:val="00D579AF"/>
    <w:rsid w:val="00D65F28"/>
    <w:rsid w:val="00D67E8A"/>
    <w:rsid w:val="00D70DFB"/>
    <w:rsid w:val="00D739FE"/>
    <w:rsid w:val="00D75E59"/>
    <w:rsid w:val="00D766DF"/>
    <w:rsid w:val="00D82216"/>
    <w:rsid w:val="00DA07D4"/>
    <w:rsid w:val="00DA183F"/>
    <w:rsid w:val="00DA186E"/>
    <w:rsid w:val="00DA4116"/>
    <w:rsid w:val="00DA7E92"/>
    <w:rsid w:val="00DB0005"/>
    <w:rsid w:val="00DB251C"/>
    <w:rsid w:val="00DB4630"/>
    <w:rsid w:val="00DB7349"/>
    <w:rsid w:val="00DC1C6F"/>
    <w:rsid w:val="00DC4F88"/>
    <w:rsid w:val="00DD0B15"/>
    <w:rsid w:val="00DD1C12"/>
    <w:rsid w:val="00DD5477"/>
    <w:rsid w:val="00DE000E"/>
    <w:rsid w:val="00DE1D04"/>
    <w:rsid w:val="00DE74B4"/>
    <w:rsid w:val="00E0070C"/>
    <w:rsid w:val="00E05704"/>
    <w:rsid w:val="00E11E44"/>
    <w:rsid w:val="00E261A6"/>
    <w:rsid w:val="00E3270E"/>
    <w:rsid w:val="00E338EF"/>
    <w:rsid w:val="00E33FA3"/>
    <w:rsid w:val="00E353C0"/>
    <w:rsid w:val="00E40D27"/>
    <w:rsid w:val="00E507B8"/>
    <w:rsid w:val="00E544BB"/>
    <w:rsid w:val="00E5495C"/>
    <w:rsid w:val="00E57667"/>
    <w:rsid w:val="00E62287"/>
    <w:rsid w:val="00E629BA"/>
    <w:rsid w:val="00E662CB"/>
    <w:rsid w:val="00E71D11"/>
    <w:rsid w:val="00E7252E"/>
    <w:rsid w:val="00E73783"/>
    <w:rsid w:val="00E74DC7"/>
    <w:rsid w:val="00E76806"/>
    <w:rsid w:val="00E8075A"/>
    <w:rsid w:val="00E9003C"/>
    <w:rsid w:val="00E94D5E"/>
    <w:rsid w:val="00EA2D0E"/>
    <w:rsid w:val="00EA7100"/>
    <w:rsid w:val="00EA7F9F"/>
    <w:rsid w:val="00EB1274"/>
    <w:rsid w:val="00EB54A3"/>
    <w:rsid w:val="00EB58A6"/>
    <w:rsid w:val="00EB6AD0"/>
    <w:rsid w:val="00EC0F05"/>
    <w:rsid w:val="00EC5A36"/>
    <w:rsid w:val="00EC6F8E"/>
    <w:rsid w:val="00ED2BB6"/>
    <w:rsid w:val="00ED34E1"/>
    <w:rsid w:val="00ED3B8D"/>
    <w:rsid w:val="00ED4186"/>
    <w:rsid w:val="00ED44E0"/>
    <w:rsid w:val="00ED5A5E"/>
    <w:rsid w:val="00ED659C"/>
    <w:rsid w:val="00EE2873"/>
    <w:rsid w:val="00EE401C"/>
    <w:rsid w:val="00EE5024"/>
    <w:rsid w:val="00EF2E3A"/>
    <w:rsid w:val="00EF63C2"/>
    <w:rsid w:val="00F00FD0"/>
    <w:rsid w:val="00F01398"/>
    <w:rsid w:val="00F01D1C"/>
    <w:rsid w:val="00F046AF"/>
    <w:rsid w:val="00F072A7"/>
    <w:rsid w:val="00F078DC"/>
    <w:rsid w:val="00F07E74"/>
    <w:rsid w:val="00F14C17"/>
    <w:rsid w:val="00F16EAF"/>
    <w:rsid w:val="00F17F7E"/>
    <w:rsid w:val="00F26525"/>
    <w:rsid w:val="00F32272"/>
    <w:rsid w:val="00F32BA8"/>
    <w:rsid w:val="00F345EC"/>
    <w:rsid w:val="00F349F1"/>
    <w:rsid w:val="00F4350D"/>
    <w:rsid w:val="00F43FE2"/>
    <w:rsid w:val="00F45C85"/>
    <w:rsid w:val="00F53F62"/>
    <w:rsid w:val="00F567F7"/>
    <w:rsid w:val="00F62036"/>
    <w:rsid w:val="00F65B52"/>
    <w:rsid w:val="00F67BCA"/>
    <w:rsid w:val="00F73BD6"/>
    <w:rsid w:val="00F7516C"/>
    <w:rsid w:val="00F83989"/>
    <w:rsid w:val="00F85099"/>
    <w:rsid w:val="00F852D4"/>
    <w:rsid w:val="00F9379C"/>
    <w:rsid w:val="00F9632C"/>
    <w:rsid w:val="00FA1E52"/>
    <w:rsid w:val="00FA3CF3"/>
    <w:rsid w:val="00FA7F4D"/>
    <w:rsid w:val="00FB1409"/>
    <w:rsid w:val="00FB1EE4"/>
    <w:rsid w:val="00FC5902"/>
    <w:rsid w:val="00FD59A1"/>
    <w:rsid w:val="00FE4688"/>
    <w:rsid w:val="00FF3DA6"/>
    <w:rsid w:val="00FF451F"/>
    <w:rsid w:val="00FF644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4B2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AU" w:eastAsia="en-US" w:bidi="ar-SA"/>
      </w:rPr>
    </w:rPrDefault>
    <w:pPrDefault/>
  </w:docDefaults>
  <w:latentStyles w:defLockedState="0" w:defUIPriority="0" w:defSemiHidden="0" w:defUnhideWhenUsed="0" w:defQFormat="0" w:count="375">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797C89"/>
    <w:pPr>
      <w:spacing w:line="260" w:lineRule="atLeast"/>
    </w:pPr>
    <w:rPr>
      <w:sz w:val="22"/>
    </w:rPr>
  </w:style>
  <w:style w:type="paragraph" w:styleId="Heading1">
    <w:name w:val="heading 1"/>
    <w:basedOn w:val="Normal"/>
    <w:next w:val="Normal"/>
    <w:link w:val="Heading1Char"/>
    <w:uiPriority w:val="9"/>
    <w:qFormat/>
    <w:rsid w:val="00797C89"/>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97C89"/>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797C89"/>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797C89"/>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797C89"/>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797C89"/>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797C89"/>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797C89"/>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797C89"/>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797C89"/>
  </w:style>
  <w:style w:type="paragraph" w:customStyle="1" w:styleId="OPCParaBase">
    <w:name w:val="OPCParaBase"/>
    <w:qFormat/>
    <w:rsid w:val="00797C89"/>
    <w:pPr>
      <w:spacing w:line="260" w:lineRule="atLeast"/>
    </w:pPr>
    <w:rPr>
      <w:rFonts w:eastAsia="Times New Roman" w:cs="Times New Roman"/>
      <w:sz w:val="22"/>
      <w:lang w:eastAsia="en-AU"/>
    </w:rPr>
  </w:style>
  <w:style w:type="paragraph" w:customStyle="1" w:styleId="ShortT">
    <w:name w:val="ShortT"/>
    <w:basedOn w:val="OPCParaBase"/>
    <w:next w:val="Normal"/>
    <w:qFormat/>
    <w:rsid w:val="00797C89"/>
    <w:pPr>
      <w:spacing w:line="240" w:lineRule="auto"/>
    </w:pPr>
    <w:rPr>
      <w:b/>
      <w:sz w:val="40"/>
    </w:rPr>
  </w:style>
  <w:style w:type="paragraph" w:customStyle="1" w:styleId="ActHead1">
    <w:name w:val="ActHead 1"/>
    <w:aliases w:val="c"/>
    <w:basedOn w:val="OPCParaBase"/>
    <w:next w:val="Normal"/>
    <w:qFormat/>
    <w:rsid w:val="00797C89"/>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797C89"/>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797C89"/>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797C89"/>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797C89"/>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797C89"/>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97C89"/>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97C89"/>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97C89"/>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797C89"/>
  </w:style>
  <w:style w:type="paragraph" w:customStyle="1" w:styleId="Blocks">
    <w:name w:val="Blocks"/>
    <w:aliases w:val="bb"/>
    <w:basedOn w:val="OPCParaBase"/>
    <w:qFormat/>
    <w:rsid w:val="00797C89"/>
    <w:pPr>
      <w:spacing w:line="240" w:lineRule="auto"/>
    </w:pPr>
    <w:rPr>
      <w:sz w:val="24"/>
    </w:rPr>
  </w:style>
  <w:style w:type="paragraph" w:customStyle="1" w:styleId="BoxText">
    <w:name w:val="BoxText"/>
    <w:aliases w:val="bt"/>
    <w:basedOn w:val="OPCParaBase"/>
    <w:qFormat/>
    <w:rsid w:val="00797C8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797C89"/>
    <w:rPr>
      <w:b/>
    </w:rPr>
  </w:style>
  <w:style w:type="paragraph" w:customStyle="1" w:styleId="BoxHeadItalic">
    <w:name w:val="BoxHeadItalic"/>
    <w:aliases w:val="bhi"/>
    <w:basedOn w:val="BoxText"/>
    <w:next w:val="BoxStep"/>
    <w:qFormat/>
    <w:rsid w:val="00797C89"/>
    <w:rPr>
      <w:i/>
    </w:rPr>
  </w:style>
  <w:style w:type="paragraph" w:customStyle="1" w:styleId="BoxList">
    <w:name w:val="BoxList"/>
    <w:aliases w:val="bl"/>
    <w:basedOn w:val="BoxText"/>
    <w:qFormat/>
    <w:rsid w:val="00797C89"/>
    <w:pPr>
      <w:ind w:left="1559" w:hanging="425"/>
    </w:pPr>
  </w:style>
  <w:style w:type="paragraph" w:customStyle="1" w:styleId="BoxNote">
    <w:name w:val="BoxNote"/>
    <w:aliases w:val="bn"/>
    <w:basedOn w:val="BoxText"/>
    <w:qFormat/>
    <w:rsid w:val="00797C89"/>
    <w:pPr>
      <w:tabs>
        <w:tab w:val="left" w:pos="1985"/>
      </w:tabs>
      <w:spacing w:before="122" w:line="198" w:lineRule="exact"/>
      <w:ind w:left="2948" w:hanging="1814"/>
    </w:pPr>
    <w:rPr>
      <w:sz w:val="18"/>
    </w:rPr>
  </w:style>
  <w:style w:type="paragraph" w:customStyle="1" w:styleId="BoxPara">
    <w:name w:val="BoxPara"/>
    <w:aliases w:val="bp"/>
    <w:basedOn w:val="BoxText"/>
    <w:qFormat/>
    <w:rsid w:val="00797C89"/>
    <w:pPr>
      <w:tabs>
        <w:tab w:val="right" w:pos="2268"/>
      </w:tabs>
      <w:ind w:left="2552" w:hanging="1418"/>
    </w:pPr>
  </w:style>
  <w:style w:type="paragraph" w:customStyle="1" w:styleId="BoxStep">
    <w:name w:val="BoxStep"/>
    <w:aliases w:val="bs"/>
    <w:basedOn w:val="BoxText"/>
    <w:qFormat/>
    <w:rsid w:val="00797C89"/>
    <w:pPr>
      <w:ind w:left="1985" w:hanging="851"/>
    </w:pPr>
  </w:style>
  <w:style w:type="character" w:customStyle="1" w:styleId="CharAmPartNo">
    <w:name w:val="CharAmPartNo"/>
    <w:basedOn w:val="OPCCharBase"/>
    <w:qFormat/>
    <w:rsid w:val="00797C89"/>
  </w:style>
  <w:style w:type="character" w:customStyle="1" w:styleId="CharAmPartText">
    <w:name w:val="CharAmPartText"/>
    <w:basedOn w:val="OPCCharBase"/>
    <w:qFormat/>
    <w:rsid w:val="00797C89"/>
  </w:style>
  <w:style w:type="character" w:customStyle="1" w:styleId="CharAmSchNo">
    <w:name w:val="CharAmSchNo"/>
    <w:basedOn w:val="OPCCharBase"/>
    <w:qFormat/>
    <w:rsid w:val="00797C89"/>
  </w:style>
  <w:style w:type="character" w:customStyle="1" w:styleId="CharAmSchText">
    <w:name w:val="CharAmSchText"/>
    <w:basedOn w:val="OPCCharBase"/>
    <w:qFormat/>
    <w:rsid w:val="00797C89"/>
  </w:style>
  <w:style w:type="character" w:customStyle="1" w:styleId="CharBoldItalic">
    <w:name w:val="CharBoldItalic"/>
    <w:basedOn w:val="OPCCharBase"/>
    <w:uiPriority w:val="1"/>
    <w:qFormat/>
    <w:rsid w:val="00797C89"/>
    <w:rPr>
      <w:b/>
      <w:i/>
    </w:rPr>
  </w:style>
  <w:style w:type="character" w:customStyle="1" w:styleId="CharChapNo">
    <w:name w:val="CharChapNo"/>
    <w:basedOn w:val="OPCCharBase"/>
    <w:uiPriority w:val="1"/>
    <w:qFormat/>
    <w:rsid w:val="00797C89"/>
  </w:style>
  <w:style w:type="character" w:customStyle="1" w:styleId="CharChapText">
    <w:name w:val="CharChapText"/>
    <w:basedOn w:val="OPCCharBase"/>
    <w:uiPriority w:val="1"/>
    <w:qFormat/>
    <w:rsid w:val="00797C89"/>
  </w:style>
  <w:style w:type="character" w:customStyle="1" w:styleId="CharDivNo">
    <w:name w:val="CharDivNo"/>
    <w:basedOn w:val="OPCCharBase"/>
    <w:uiPriority w:val="1"/>
    <w:qFormat/>
    <w:rsid w:val="00797C89"/>
  </w:style>
  <w:style w:type="character" w:customStyle="1" w:styleId="CharDivText">
    <w:name w:val="CharDivText"/>
    <w:basedOn w:val="OPCCharBase"/>
    <w:uiPriority w:val="1"/>
    <w:qFormat/>
    <w:rsid w:val="00797C89"/>
  </w:style>
  <w:style w:type="character" w:customStyle="1" w:styleId="CharItalic">
    <w:name w:val="CharItalic"/>
    <w:basedOn w:val="OPCCharBase"/>
    <w:uiPriority w:val="1"/>
    <w:qFormat/>
    <w:rsid w:val="00797C89"/>
    <w:rPr>
      <w:i/>
    </w:rPr>
  </w:style>
  <w:style w:type="character" w:customStyle="1" w:styleId="CharPartNo">
    <w:name w:val="CharPartNo"/>
    <w:basedOn w:val="OPCCharBase"/>
    <w:uiPriority w:val="1"/>
    <w:qFormat/>
    <w:rsid w:val="00797C89"/>
  </w:style>
  <w:style w:type="character" w:customStyle="1" w:styleId="CharPartText">
    <w:name w:val="CharPartText"/>
    <w:basedOn w:val="OPCCharBase"/>
    <w:uiPriority w:val="1"/>
    <w:qFormat/>
    <w:rsid w:val="00797C89"/>
  </w:style>
  <w:style w:type="character" w:customStyle="1" w:styleId="CharSectno">
    <w:name w:val="CharSectno"/>
    <w:basedOn w:val="OPCCharBase"/>
    <w:qFormat/>
    <w:rsid w:val="00797C89"/>
  </w:style>
  <w:style w:type="character" w:customStyle="1" w:styleId="CharSubdNo">
    <w:name w:val="CharSubdNo"/>
    <w:basedOn w:val="OPCCharBase"/>
    <w:uiPriority w:val="1"/>
    <w:qFormat/>
    <w:rsid w:val="00797C89"/>
  </w:style>
  <w:style w:type="character" w:customStyle="1" w:styleId="CharSubdText">
    <w:name w:val="CharSubdText"/>
    <w:basedOn w:val="OPCCharBase"/>
    <w:uiPriority w:val="1"/>
    <w:qFormat/>
    <w:rsid w:val="00797C89"/>
  </w:style>
  <w:style w:type="paragraph" w:customStyle="1" w:styleId="CTA--">
    <w:name w:val="CTA --"/>
    <w:basedOn w:val="OPCParaBase"/>
    <w:next w:val="Normal"/>
    <w:rsid w:val="00797C89"/>
    <w:pPr>
      <w:spacing w:before="60" w:line="240" w:lineRule="atLeast"/>
      <w:ind w:left="142" w:hanging="142"/>
    </w:pPr>
    <w:rPr>
      <w:sz w:val="20"/>
    </w:rPr>
  </w:style>
  <w:style w:type="paragraph" w:customStyle="1" w:styleId="CTA-">
    <w:name w:val="CTA -"/>
    <w:basedOn w:val="OPCParaBase"/>
    <w:rsid w:val="00797C89"/>
    <w:pPr>
      <w:spacing w:before="60" w:line="240" w:lineRule="atLeast"/>
      <w:ind w:left="85" w:hanging="85"/>
    </w:pPr>
    <w:rPr>
      <w:sz w:val="20"/>
    </w:rPr>
  </w:style>
  <w:style w:type="paragraph" w:customStyle="1" w:styleId="CTA---">
    <w:name w:val="CTA ---"/>
    <w:basedOn w:val="OPCParaBase"/>
    <w:next w:val="Normal"/>
    <w:rsid w:val="00797C89"/>
    <w:pPr>
      <w:spacing w:before="60" w:line="240" w:lineRule="atLeast"/>
      <w:ind w:left="198" w:hanging="198"/>
    </w:pPr>
    <w:rPr>
      <w:sz w:val="20"/>
    </w:rPr>
  </w:style>
  <w:style w:type="paragraph" w:customStyle="1" w:styleId="CTA----">
    <w:name w:val="CTA ----"/>
    <w:basedOn w:val="OPCParaBase"/>
    <w:next w:val="Normal"/>
    <w:rsid w:val="00797C89"/>
    <w:pPr>
      <w:spacing w:before="60" w:line="240" w:lineRule="atLeast"/>
      <w:ind w:left="255" w:hanging="255"/>
    </w:pPr>
    <w:rPr>
      <w:sz w:val="20"/>
    </w:rPr>
  </w:style>
  <w:style w:type="paragraph" w:customStyle="1" w:styleId="CTA1a">
    <w:name w:val="CTA 1(a)"/>
    <w:basedOn w:val="OPCParaBase"/>
    <w:rsid w:val="00797C89"/>
    <w:pPr>
      <w:tabs>
        <w:tab w:val="right" w:pos="414"/>
      </w:tabs>
      <w:spacing w:before="40" w:line="240" w:lineRule="atLeast"/>
      <w:ind w:left="675" w:hanging="675"/>
    </w:pPr>
    <w:rPr>
      <w:sz w:val="20"/>
    </w:rPr>
  </w:style>
  <w:style w:type="paragraph" w:customStyle="1" w:styleId="CTA1ai">
    <w:name w:val="CTA 1(a)(i)"/>
    <w:basedOn w:val="OPCParaBase"/>
    <w:rsid w:val="00797C89"/>
    <w:pPr>
      <w:tabs>
        <w:tab w:val="right" w:pos="1004"/>
      </w:tabs>
      <w:spacing w:before="40" w:line="240" w:lineRule="atLeast"/>
      <w:ind w:left="1253" w:hanging="1253"/>
    </w:pPr>
    <w:rPr>
      <w:sz w:val="20"/>
    </w:rPr>
  </w:style>
  <w:style w:type="paragraph" w:customStyle="1" w:styleId="CTA2a">
    <w:name w:val="CTA 2(a)"/>
    <w:basedOn w:val="OPCParaBase"/>
    <w:rsid w:val="00797C89"/>
    <w:pPr>
      <w:tabs>
        <w:tab w:val="right" w:pos="482"/>
      </w:tabs>
      <w:spacing w:before="40" w:line="240" w:lineRule="atLeast"/>
      <w:ind w:left="748" w:hanging="748"/>
    </w:pPr>
    <w:rPr>
      <w:sz w:val="20"/>
    </w:rPr>
  </w:style>
  <w:style w:type="paragraph" w:customStyle="1" w:styleId="CTA2ai">
    <w:name w:val="CTA 2(a)(i)"/>
    <w:basedOn w:val="OPCParaBase"/>
    <w:rsid w:val="00797C89"/>
    <w:pPr>
      <w:tabs>
        <w:tab w:val="right" w:pos="1089"/>
      </w:tabs>
      <w:spacing w:before="40" w:line="240" w:lineRule="atLeast"/>
      <w:ind w:left="1327" w:hanging="1327"/>
    </w:pPr>
    <w:rPr>
      <w:sz w:val="20"/>
    </w:rPr>
  </w:style>
  <w:style w:type="paragraph" w:customStyle="1" w:styleId="CTA3a">
    <w:name w:val="CTA 3(a)"/>
    <w:basedOn w:val="OPCParaBase"/>
    <w:rsid w:val="00797C89"/>
    <w:pPr>
      <w:tabs>
        <w:tab w:val="right" w:pos="556"/>
      </w:tabs>
      <w:spacing w:before="40" w:line="240" w:lineRule="atLeast"/>
      <w:ind w:left="805" w:hanging="805"/>
    </w:pPr>
    <w:rPr>
      <w:sz w:val="20"/>
    </w:rPr>
  </w:style>
  <w:style w:type="paragraph" w:customStyle="1" w:styleId="CTA3ai">
    <w:name w:val="CTA 3(a)(i)"/>
    <w:basedOn w:val="OPCParaBase"/>
    <w:rsid w:val="00797C89"/>
    <w:pPr>
      <w:tabs>
        <w:tab w:val="right" w:pos="1140"/>
      </w:tabs>
      <w:spacing w:before="40" w:line="240" w:lineRule="atLeast"/>
      <w:ind w:left="1361" w:hanging="1361"/>
    </w:pPr>
    <w:rPr>
      <w:sz w:val="20"/>
    </w:rPr>
  </w:style>
  <w:style w:type="paragraph" w:customStyle="1" w:styleId="CTA4a">
    <w:name w:val="CTA 4(a)"/>
    <w:basedOn w:val="OPCParaBase"/>
    <w:rsid w:val="00797C89"/>
    <w:pPr>
      <w:tabs>
        <w:tab w:val="right" w:pos="624"/>
      </w:tabs>
      <w:spacing w:before="40" w:line="240" w:lineRule="atLeast"/>
      <w:ind w:left="873" w:hanging="873"/>
    </w:pPr>
    <w:rPr>
      <w:sz w:val="20"/>
    </w:rPr>
  </w:style>
  <w:style w:type="paragraph" w:customStyle="1" w:styleId="CTA4ai">
    <w:name w:val="CTA 4(a)(i)"/>
    <w:basedOn w:val="OPCParaBase"/>
    <w:rsid w:val="00797C89"/>
    <w:pPr>
      <w:tabs>
        <w:tab w:val="right" w:pos="1213"/>
      </w:tabs>
      <w:spacing w:before="40" w:line="240" w:lineRule="atLeast"/>
      <w:ind w:left="1452" w:hanging="1452"/>
    </w:pPr>
    <w:rPr>
      <w:sz w:val="20"/>
    </w:rPr>
  </w:style>
  <w:style w:type="paragraph" w:customStyle="1" w:styleId="CTACAPS">
    <w:name w:val="CTA CAPS"/>
    <w:basedOn w:val="OPCParaBase"/>
    <w:rsid w:val="00797C89"/>
    <w:pPr>
      <w:spacing w:before="60" w:line="240" w:lineRule="atLeast"/>
    </w:pPr>
    <w:rPr>
      <w:sz w:val="20"/>
    </w:rPr>
  </w:style>
  <w:style w:type="paragraph" w:customStyle="1" w:styleId="CTAright">
    <w:name w:val="CTA right"/>
    <w:basedOn w:val="OPCParaBase"/>
    <w:rsid w:val="00797C89"/>
    <w:pPr>
      <w:spacing w:before="60" w:line="240" w:lineRule="auto"/>
      <w:jc w:val="right"/>
    </w:pPr>
    <w:rPr>
      <w:sz w:val="20"/>
    </w:rPr>
  </w:style>
  <w:style w:type="paragraph" w:customStyle="1" w:styleId="subsection">
    <w:name w:val="subsection"/>
    <w:aliases w:val="ss"/>
    <w:basedOn w:val="OPCParaBase"/>
    <w:link w:val="subsectionChar"/>
    <w:rsid w:val="00797C89"/>
    <w:pPr>
      <w:tabs>
        <w:tab w:val="right" w:pos="1021"/>
      </w:tabs>
      <w:spacing w:before="180" w:line="240" w:lineRule="auto"/>
      <w:ind w:left="1134" w:hanging="1134"/>
    </w:pPr>
  </w:style>
  <w:style w:type="paragraph" w:customStyle="1" w:styleId="Definition">
    <w:name w:val="Definition"/>
    <w:aliases w:val="dd"/>
    <w:basedOn w:val="OPCParaBase"/>
    <w:rsid w:val="00797C89"/>
    <w:pPr>
      <w:spacing w:before="180" w:line="240" w:lineRule="auto"/>
      <w:ind w:left="1134"/>
    </w:pPr>
  </w:style>
  <w:style w:type="paragraph" w:customStyle="1" w:styleId="EndNotespara">
    <w:name w:val="EndNotes(para)"/>
    <w:aliases w:val="eta"/>
    <w:basedOn w:val="OPCParaBase"/>
    <w:next w:val="EndNotessubpara"/>
    <w:rsid w:val="00797C89"/>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797C89"/>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797C89"/>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797C89"/>
    <w:pPr>
      <w:tabs>
        <w:tab w:val="right" w:pos="1412"/>
      </w:tabs>
      <w:spacing w:before="60" w:line="240" w:lineRule="auto"/>
      <w:ind w:left="1525" w:hanging="1525"/>
    </w:pPr>
    <w:rPr>
      <w:sz w:val="20"/>
    </w:rPr>
  </w:style>
  <w:style w:type="paragraph" w:customStyle="1" w:styleId="Formula">
    <w:name w:val="Formula"/>
    <w:basedOn w:val="OPCParaBase"/>
    <w:rsid w:val="00797C89"/>
    <w:pPr>
      <w:spacing w:line="240" w:lineRule="auto"/>
      <w:ind w:left="1134"/>
    </w:pPr>
    <w:rPr>
      <w:sz w:val="20"/>
    </w:rPr>
  </w:style>
  <w:style w:type="paragraph" w:styleId="Header">
    <w:name w:val="header"/>
    <w:basedOn w:val="OPCParaBase"/>
    <w:link w:val="HeaderChar"/>
    <w:unhideWhenUsed/>
    <w:rsid w:val="00797C89"/>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797C89"/>
    <w:rPr>
      <w:rFonts w:eastAsia="Times New Roman" w:cs="Times New Roman"/>
      <w:sz w:val="16"/>
      <w:lang w:eastAsia="en-AU"/>
    </w:rPr>
  </w:style>
  <w:style w:type="paragraph" w:customStyle="1" w:styleId="House">
    <w:name w:val="House"/>
    <w:basedOn w:val="OPCParaBase"/>
    <w:rsid w:val="00797C89"/>
    <w:pPr>
      <w:spacing w:line="240" w:lineRule="auto"/>
    </w:pPr>
    <w:rPr>
      <w:sz w:val="28"/>
    </w:rPr>
  </w:style>
  <w:style w:type="paragraph" w:customStyle="1" w:styleId="Item">
    <w:name w:val="Item"/>
    <w:aliases w:val="i"/>
    <w:basedOn w:val="OPCParaBase"/>
    <w:next w:val="ItemHead"/>
    <w:rsid w:val="00797C89"/>
    <w:pPr>
      <w:keepLines/>
      <w:spacing w:before="80" w:line="240" w:lineRule="auto"/>
      <w:ind w:left="709"/>
    </w:pPr>
  </w:style>
  <w:style w:type="paragraph" w:customStyle="1" w:styleId="ItemHead">
    <w:name w:val="ItemHead"/>
    <w:aliases w:val="ih"/>
    <w:basedOn w:val="OPCParaBase"/>
    <w:next w:val="Item"/>
    <w:rsid w:val="00797C89"/>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797C89"/>
    <w:pPr>
      <w:spacing w:line="240" w:lineRule="auto"/>
    </w:pPr>
    <w:rPr>
      <w:b/>
      <w:sz w:val="32"/>
    </w:rPr>
  </w:style>
  <w:style w:type="paragraph" w:customStyle="1" w:styleId="notedraft">
    <w:name w:val="note(draft)"/>
    <w:aliases w:val="nd"/>
    <w:basedOn w:val="OPCParaBase"/>
    <w:rsid w:val="00797C89"/>
    <w:pPr>
      <w:spacing w:before="240" w:line="240" w:lineRule="auto"/>
      <w:ind w:left="284" w:hanging="284"/>
    </w:pPr>
    <w:rPr>
      <w:i/>
      <w:sz w:val="24"/>
    </w:rPr>
  </w:style>
  <w:style w:type="paragraph" w:customStyle="1" w:styleId="notemargin">
    <w:name w:val="note(margin)"/>
    <w:aliases w:val="nm"/>
    <w:basedOn w:val="OPCParaBase"/>
    <w:rsid w:val="00797C89"/>
    <w:pPr>
      <w:tabs>
        <w:tab w:val="left" w:pos="709"/>
      </w:tabs>
      <w:spacing w:before="122" w:line="198" w:lineRule="exact"/>
      <w:ind w:left="709" w:hanging="709"/>
    </w:pPr>
    <w:rPr>
      <w:sz w:val="18"/>
    </w:rPr>
  </w:style>
  <w:style w:type="paragraph" w:customStyle="1" w:styleId="noteToPara">
    <w:name w:val="noteToPara"/>
    <w:aliases w:val="ntp"/>
    <w:basedOn w:val="OPCParaBase"/>
    <w:rsid w:val="00797C89"/>
    <w:pPr>
      <w:spacing w:before="122" w:line="198" w:lineRule="exact"/>
      <w:ind w:left="2353" w:hanging="709"/>
    </w:pPr>
    <w:rPr>
      <w:sz w:val="18"/>
    </w:rPr>
  </w:style>
  <w:style w:type="paragraph" w:customStyle="1" w:styleId="noteParlAmend">
    <w:name w:val="note(ParlAmend)"/>
    <w:aliases w:val="npp"/>
    <w:basedOn w:val="OPCParaBase"/>
    <w:next w:val="ParlAmend"/>
    <w:rsid w:val="00797C89"/>
    <w:pPr>
      <w:spacing w:line="240" w:lineRule="auto"/>
      <w:jc w:val="right"/>
    </w:pPr>
    <w:rPr>
      <w:rFonts w:ascii="Arial" w:hAnsi="Arial"/>
      <w:b/>
      <w:i/>
    </w:rPr>
  </w:style>
  <w:style w:type="paragraph" w:customStyle="1" w:styleId="Page1">
    <w:name w:val="Page1"/>
    <w:basedOn w:val="OPCParaBase"/>
    <w:rsid w:val="00797C89"/>
    <w:pPr>
      <w:spacing w:before="5600" w:line="240" w:lineRule="auto"/>
    </w:pPr>
    <w:rPr>
      <w:b/>
      <w:sz w:val="32"/>
    </w:rPr>
  </w:style>
  <w:style w:type="paragraph" w:customStyle="1" w:styleId="PageBreak">
    <w:name w:val="PageBreak"/>
    <w:aliases w:val="pb"/>
    <w:basedOn w:val="OPCParaBase"/>
    <w:rsid w:val="00797C89"/>
    <w:pPr>
      <w:spacing w:line="240" w:lineRule="auto"/>
    </w:pPr>
    <w:rPr>
      <w:sz w:val="20"/>
    </w:rPr>
  </w:style>
  <w:style w:type="paragraph" w:customStyle="1" w:styleId="paragraphsub">
    <w:name w:val="paragraph(sub)"/>
    <w:aliases w:val="aa"/>
    <w:basedOn w:val="OPCParaBase"/>
    <w:rsid w:val="00797C89"/>
    <w:pPr>
      <w:tabs>
        <w:tab w:val="right" w:pos="1985"/>
      </w:tabs>
      <w:spacing w:before="40" w:line="240" w:lineRule="auto"/>
      <w:ind w:left="2098" w:hanging="2098"/>
    </w:pPr>
  </w:style>
  <w:style w:type="paragraph" w:customStyle="1" w:styleId="paragraphsub-sub">
    <w:name w:val="paragraph(sub-sub)"/>
    <w:aliases w:val="aaa"/>
    <w:basedOn w:val="OPCParaBase"/>
    <w:rsid w:val="00797C89"/>
    <w:pPr>
      <w:tabs>
        <w:tab w:val="right" w:pos="2722"/>
      </w:tabs>
      <w:spacing w:before="40" w:line="240" w:lineRule="auto"/>
      <w:ind w:left="2835" w:hanging="2835"/>
    </w:pPr>
  </w:style>
  <w:style w:type="paragraph" w:customStyle="1" w:styleId="paragraph">
    <w:name w:val="paragraph"/>
    <w:aliases w:val="a"/>
    <w:basedOn w:val="OPCParaBase"/>
    <w:rsid w:val="00797C89"/>
    <w:pPr>
      <w:tabs>
        <w:tab w:val="right" w:pos="1531"/>
      </w:tabs>
      <w:spacing w:before="40" w:line="240" w:lineRule="auto"/>
      <w:ind w:left="1644" w:hanging="1644"/>
    </w:pPr>
  </w:style>
  <w:style w:type="paragraph" w:customStyle="1" w:styleId="ParlAmend">
    <w:name w:val="ParlAmend"/>
    <w:aliases w:val="pp"/>
    <w:basedOn w:val="OPCParaBase"/>
    <w:rsid w:val="00797C89"/>
    <w:pPr>
      <w:spacing w:before="240" w:line="240" w:lineRule="atLeast"/>
      <w:ind w:hanging="567"/>
    </w:pPr>
    <w:rPr>
      <w:sz w:val="24"/>
    </w:rPr>
  </w:style>
  <w:style w:type="paragraph" w:customStyle="1" w:styleId="Penalty">
    <w:name w:val="Penalty"/>
    <w:basedOn w:val="OPCParaBase"/>
    <w:rsid w:val="00797C89"/>
    <w:pPr>
      <w:tabs>
        <w:tab w:val="left" w:pos="2977"/>
      </w:tabs>
      <w:spacing w:before="180" w:line="240" w:lineRule="auto"/>
      <w:ind w:left="1985" w:hanging="851"/>
    </w:pPr>
  </w:style>
  <w:style w:type="paragraph" w:customStyle="1" w:styleId="Portfolio">
    <w:name w:val="Portfolio"/>
    <w:basedOn w:val="OPCParaBase"/>
    <w:rsid w:val="00797C89"/>
    <w:pPr>
      <w:spacing w:line="240" w:lineRule="auto"/>
    </w:pPr>
    <w:rPr>
      <w:i/>
      <w:sz w:val="20"/>
    </w:rPr>
  </w:style>
  <w:style w:type="paragraph" w:customStyle="1" w:styleId="Preamble">
    <w:name w:val="Preamble"/>
    <w:basedOn w:val="OPCParaBase"/>
    <w:next w:val="Normal"/>
    <w:rsid w:val="00797C89"/>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797C89"/>
    <w:pPr>
      <w:spacing w:line="240" w:lineRule="auto"/>
    </w:pPr>
    <w:rPr>
      <w:i/>
      <w:sz w:val="20"/>
    </w:rPr>
  </w:style>
  <w:style w:type="paragraph" w:customStyle="1" w:styleId="Session">
    <w:name w:val="Session"/>
    <w:basedOn w:val="OPCParaBase"/>
    <w:rsid w:val="00797C89"/>
    <w:pPr>
      <w:spacing w:line="240" w:lineRule="auto"/>
    </w:pPr>
    <w:rPr>
      <w:sz w:val="28"/>
    </w:rPr>
  </w:style>
  <w:style w:type="paragraph" w:customStyle="1" w:styleId="Sponsor">
    <w:name w:val="Sponsor"/>
    <w:basedOn w:val="OPCParaBase"/>
    <w:rsid w:val="00797C89"/>
    <w:pPr>
      <w:spacing w:line="240" w:lineRule="auto"/>
    </w:pPr>
    <w:rPr>
      <w:i/>
    </w:rPr>
  </w:style>
  <w:style w:type="paragraph" w:customStyle="1" w:styleId="Subitem">
    <w:name w:val="Subitem"/>
    <w:aliases w:val="iss"/>
    <w:basedOn w:val="OPCParaBase"/>
    <w:rsid w:val="00797C89"/>
    <w:pPr>
      <w:spacing w:before="180" w:line="240" w:lineRule="auto"/>
      <w:ind w:left="709" w:hanging="709"/>
    </w:pPr>
  </w:style>
  <w:style w:type="paragraph" w:customStyle="1" w:styleId="SubitemHead">
    <w:name w:val="SubitemHead"/>
    <w:aliases w:val="issh"/>
    <w:basedOn w:val="OPCParaBase"/>
    <w:rsid w:val="00797C89"/>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797C89"/>
    <w:pPr>
      <w:spacing w:before="40" w:line="240" w:lineRule="auto"/>
      <w:ind w:left="1134"/>
    </w:pPr>
  </w:style>
  <w:style w:type="paragraph" w:customStyle="1" w:styleId="SubsectionHead">
    <w:name w:val="SubsectionHead"/>
    <w:aliases w:val="ssh"/>
    <w:basedOn w:val="OPCParaBase"/>
    <w:next w:val="subsection"/>
    <w:rsid w:val="00797C89"/>
    <w:pPr>
      <w:keepNext/>
      <w:keepLines/>
      <w:spacing w:before="240" w:line="240" w:lineRule="auto"/>
      <w:ind w:left="1134"/>
    </w:pPr>
    <w:rPr>
      <w:i/>
    </w:rPr>
  </w:style>
  <w:style w:type="paragraph" w:customStyle="1" w:styleId="Tablea">
    <w:name w:val="Table(a)"/>
    <w:aliases w:val="ta"/>
    <w:basedOn w:val="OPCParaBase"/>
    <w:rsid w:val="00797C89"/>
    <w:pPr>
      <w:spacing w:before="60" w:line="240" w:lineRule="auto"/>
      <w:ind w:left="284" w:hanging="284"/>
    </w:pPr>
    <w:rPr>
      <w:sz w:val="20"/>
    </w:rPr>
  </w:style>
  <w:style w:type="paragraph" w:customStyle="1" w:styleId="TableAA">
    <w:name w:val="Table(AA)"/>
    <w:aliases w:val="taaa"/>
    <w:basedOn w:val="OPCParaBase"/>
    <w:rsid w:val="00797C89"/>
    <w:pPr>
      <w:tabs>
        <w:tab w:val="left" w:pos="-6543"/>
        <w:tab w:val="left" w:pos="-6260"/>
      </w:tabs>
      <w:spacing w:line="240" w:lineRule="exact"/>
      <w:ind w:left="1055" w:hanging="284"/>
    </w:pPr>
    <w:rPr>
      <w:sz w:val="20"/>
    </w:rPr>
  </w:style>
  <w:style w:type="paragraph" w:customStyle="1" w:styleId="Tablei">
    <w:name w:val="Table(i)"/>
    <w:aliases w:val="taa"/>
    <w:basedOn w:val="OPCParaBase"/>
    <w:rsid w:val="00797C89"/>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797C89"/>
    <w:pPr>
      <w:spacing w:before="60" w:line="240" w:lineRule="atLeast"/>
    </w:pPr>
    <w:rPr>
      <w:sz w:val="20"/>
    </w:rPr>
  </w:style>
  <w:style w:type="paragraph" w:customStyle="1" w:styleId="TLPBoxTextnote">
    <w:name w:val="TLPBoxText(note"/>
    <w:aliases w:val="right)"/>
    <w:basedOn w:val="OPCParaBase"/>
    <w:rsid w:val="00797C89"/>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797C89"/>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797C89"/>
    <w:pPr>
      <w:spacing w:before="122" w:line="198" w:lineRule="exact"/>
      <w:ind w:left="1985" w:hanging="851"/>
      <w:jc w:val="right"/>
    </w:pPr>
    <w:rPr>
      <w:sz w:val="18"/>
    </w:rPr>
  </w:style>
  <w:style w:type="paragraph" w:customStyle="1" w:styleId="TLPTableBullet">
    <w:name w:val="TLPTableBullet"/>
    <w:aliases w:val="ttb"/>
    <w:basedOn w:val="OPCParaBase"/>
    <w:rsid w:val="00797C89"/>
    <w:pPr>
      <w:spacing w:line="240" w:lineRule="exact"/>
      <w:ind w:left="284" w:hanging="284"/>
    </w:pPr>
    <w:rPr>
      <w:sz w:val="20"/>
    </w:rPr>
  </w:style>
  <w:style w:type="paragraph" w:styleId="TOC1">
    <w:name w:val="toc 1"/>
    <w:basedOn w:val="Normal"/>
    <w:next w:val="Normal"/>
    <w:uiPriority w:val="39"/>
    <w:unhideWhenUsed/>
    <w:rsid w:val="00797C89"/>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797C89"/>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797C89"/>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797C89"/>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797C89"/>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797C89"/>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797C89"/>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797C89"/>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797C89"/>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797C89"/>
    <w:pPr>
      <w:keepLines/>
      <w:spacing w:before="240" w:after="120" w:line="240" w:lineRule="auto"/>
      <w:ind w:left="794"/>
    </w:pPr>
    <w:rPr>
      <w:b/>
      <w:kern w:val="28"/>
      <w:sz w:val="20"/>
    </w:rPr>
  </w:style>
  <w:style w:type="paragraph" w:customStyle="1" w:styleId="TofSectsHeading">
    <w:name w:val="TofSects(Heading)"/>
    <w:basedOn w:val="OPCParaBase"/>
    <w:rsid w:val="00797C89"/>
    <w:pPr>
      <w:spacing w:before="240" w:after="120" w:line="240" w:lineRule="auto"/>
    </w:pPr>
    <w:rPr>
      <w:b/>
      <w:sz w:val="24"/>
    </w:rPr>
  </w:style>
  <w:style w:type="paragraph" w:customStyle="1" w:styleId="TofSectsSection">
    <w:name w:val="TofSects(Section)"/>
    <w:basedOn w:val="OPCParaBase"/>
    <w:rsid w:val="00797C89"/>
    <w:pPr>
      <w:keepLines/>
      <w:spacing w:before="40" w:line="240" w:lineRule="auto"/>
      <w:ind w:left="1588" w:hanging="794"/>
    </w:pPr>
    <w:rPr>
      <w:kern w:val="28"/>
      <w:sz w:val="18"/>
    </w:rPr>
  </w:style>
  <w:style w:type="paragraph" w:customStyle="1" w:styleId="TofSectsSubdiv">
    <w:name w:val="TofSects(Subdiv)"/>
    <w:basedOn w:val="OPCParaBase"/>
    <w:rsid w:val="00797C89"/>
    <w:pPr>
      <w:keepLines/>
      <w:spacing w:before="80" w:line="240" w:lineRule="auto"/>
      <w:ind w:left="1588" w:hanging="794"/>
    </w:pPr>
    <w:rPr>
      <w:kern w:val="28"/>
    </w:rPr>
  </w:style>
  <w:style w:type="paragraph" w:customStyle="1" w:styleId="WRStyle">
    <w:name w:val="WR Style"/>
    <w:aliases w:val="WR"/>
    <w:basedOn w:val="OPCParaBase"/>
    <w:rsid w:val="00797C89"/>
    <w:pPr>
      <w:spacing w:before="240" w:line="240" w:lineRule="auto"/>
      <w:ind w:left="284" w:hanging="284"/>
    </w:pPr>
    <w:rPr>
      <w:b/>
      <w:i/>
      <w:kern w:val="28"/>
      <w:sz w:val="24"/>
    </w:rPr>
  </w:style>
  <w:style w:type="paragraph" w:customStyle="1" w:styleId="notepara">
    <w:name w:val="note(para)"/>
    <w:aliases w:val="na"/>
    <w:basedOn w:val="OPCParaBase"/>
    <w:rsid w:val="00797C89"/>
    <w:pPr>
      <w:spacing w:before="40" w:line="198" w:lineRule="exact"/>
      <w:ind w:left="2354" w:hanging="369"/>
    </w:pPr>
    <w:rPr>
      <w:sz w:val="18"/>
    </w:rPr>
  </w:style>
  <w:style w:type="paragraph" w:styleId="Footer">
    <w:name w:val="footer"/>
    <w:link w:val="FooterChar"/>
    <w:rsid w:val="00797C89"/>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797C89"/>
    <w:rPr>
      <w:rFonts w:eastAsia="Times New Roman" w:cs="Times New Roman"/>
      <w:sz w:val="22"/>
      <w:szCs w:val="24"/>
      <w:lang w:eastAsia="en-AU"/>
    </w:rPr>
  </w:style>
  <w:style w:type="character" w:styleId="LineNumber">
    <w:name w:val="line number"/>
    <w:basedOn w:val="OPCCharBase"/>
    <w:uiPriority w:val="99"/>
    <w:unhideWhenUsed/>
    <w:rsid w:val="00797C89"/>
    <w:rPr>
      <w:sz w:val="16"/>
    </w:rPr>
  </w:style>
  <w:style w:type="table" w:customStyle="1" w:styleId="CFlag">
    <w:name w:val="CFlag"/>
    <w:basedOn w:val="TableNormal"/>
    <w:uiPriority w:val="99"/>
    <w:rsid w:val="00797C89"/>
    <w:rPr>
      <w:rFonts w:eastAsia="Times New Roman" w:cs="Times New Roman"/>
      <w:lang w:eastAsia="en-AU"/>
    </w:rPr>
    <w:tblPr/>
  </w:style>
  <w:style w:type="paragraph" w:styleId="BalloonText">
    <w:name w:val="Balloon Text"/>
    <w:basedOn w:val="Normal"/>
    <w:link w:val="BalloonTextChar"/>
    <w:uiPriority w:val="99"/>
    <w:unhideWhenUsed/>
    <w:rsid w:val="00797C8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797C89"/>
    <w:rPr>
      <w:rFonts w:ascii="Tahoma" w:hAnsi="Tahoma" w:cs="Tahoma"/>
      <w:sz w:val="16"/>
      <w:szCs w:val="16"/>
    </w:rPr>
  </w:style>
  <w:style w:type="table" w:styleId="TableGrid">
    <w:name w:val="Table Grid"/>
    <w:basedOn w:val="TableNormal"/>
    <w:uiPriority w:val="59"/>
    <w:rsid w:val="00797C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797C89"/>
    <w:rPr>
      <w:b/>
      <w:sz w:val="28"/>
      <w:szCs w:val="32"/>
    </w:rPr>
  </w:style>
  <w:style w:type="paragraph" w:customStyle="1" w:styleId="LegislationMadeUnder">
    <w:name w:val="LegislationMadeUnder"/>
    <w:basedOn w:val="OPCParaBase"/>
    <w:next w:val="Normal"/>
    <w:rsid w:val="00797C89"/>
    <w:rPr>
      <w:i/>
      <w:sz w:val="32"/>
      <w:szCs w:val="32"/>
    </w:rPr>
  </w:style>
  <w:style w:type="paragraph" w:customStyle="1" w:styleId="SignCoverPageEnd">
    <w:name w:val="SignCoverPageEnd"/>
    <w:basedOn w:val="OPCParaBase"/>
    <w:next w:val="Normal"/>
    <w:rsid w:val="00797C89"/>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797C89"/>
    <w:pPr>
      <w:pBdr>
        <w:top w:val="single" w:sz="4" w:space="1" w:color="auto"/>
      </w:pBdr>
      <w:spacing w:before="360"/>
      <w:ind w:right="397"/>
      <w:jc w:val="both"/>
    </w:pPr>
  </w:style>
  <w:style w:type="paragraph" w:customStyle="1" w:styleId="NotesHeading1">
    <w:name w:val="NotesHeading 1"/>
    <w:basedOn w:val="OPCParaBase"/>
    <w:next w:val="Normal"/>
    <w:rsid w:val="00797C89"/>
    <w:rPr>
      <w:b/>
      <w:sz w:val="28"/>
      <w:szCs w:val="28"/>
    </w:rPr>
  </w:style>
  <w:style w:type="paragraph" w:customStyle="1" w:styleId="NotesHeading2">
    <w:name w:val="NotesHeading 2"/>
    <w:basedOn w:val="OPCParaBase"/>
    <w:next w:val="Normal"/>
    <w:rsid w:val="00797C89"/>
    <w:rPr>
      <w:b/>
      <w:sz w:val="28"/>
      <w:szCs w:val="28"/>
    </w:rPr>
  </w:style>
  <w:style w:type="paragraph" w:customStyle="1" w:styleId="CompiledActNo">
    <w:name w:val="CompiledActNo"/>
    <w:basedOn w:val="OPCParaBase"/>
    <w:next w:val="Normal"/>
    <w:rsid w:val="00797C89"/>
    <w:rPr>
      <w:b/>
      <w:sz w:val="24"/>
      <w:szCs w:val="24"/>
    </w:rPr>
  </w:style>
  <w:style w:type="paragraph" w:customStyle="1" w:styleId="ENotesText">
    <w:name w:val="ENotesText"/>
    <w:aliases w:val="Ent"/>
    <w:basedOn w:val="OPCParaBase"/>
    <w:next w:val="Normal"/>
    <w:rsid w:val="00797C89"/>
    <w:pPr>
      <w:spacing w:before="120"/>
    </w:pPr>
  </w:style>
  <w:style w:type="paragraph" w:customStyle="1" w:styleId="CompiledMadeUnder">
    <w:name w:val="CompiledMadeUnder"/>
    <w:basedOn w:val="OPCParaBase"/>
    <w:next w:val="Normal"/>
    <w:rsid w:val="00797C89"/>
    <w:rPr>
      <w:i/>
      <w:sz w:val="24"/>
      <w:szCs w:val="24"/>
    </w:rPr>
  </w:style>
  <w:style w:type="paragraph" w:customStyle="1" w:styleId="Paragraphsub-sub-sub">
    <w:name w:val="Paragraph(sub-sub-sub)"/>
    <w:aliases w:val="aaaa"/>
    <w:basedOn w:val="OPCParaBase"/>
    <w:rsid w:val="00797C89"/>
    <w:pPr>
      <w:tabs>
        <w:tab w:val="right" w:pos="3402"/>
      </w:tabs>
      <w:spacing w:before="40" w:line="240" w:lineRule="auto"/>
      <w:ind w:left="3402" w:hanging="3402"/>
    </w:pPr>
  </w:style>
  <w:style w:type="paragraph" w:customStyle="1" w:styleId="TableTextEndNotes">
    <w:name w:val="TableTextEndNotes"/>
    <w:aliases w:val="Tten"/>
    <w:basedOn w:val="Normal"/>
    <w:rsid w:val="00797C89"/>
    <w:pPr>
      <w:spacing w:before="60" w:line="240" w:lineRule="auto"/>
    </w:pPr>
    <w:rPr>
      <w:rFonts w:cs="Arial"/>
      <w:sz w:val="20"/>
      <w:szCs w:val="22"/>
    </w:rPr>
  </w:style>
  <w:style w:type="paragraph" w:customStyle="1" w:styleId="NoteToSubpara">
    <w:name w:val="NoteToSubpara"/>
    <w:aliases w:val="nts"/>
    <w:basedOn w:val="OPCParaBase"/>
    <w:rsid w:val="00797C89"/>
    <w:pPr>
      <w:spacing w:before="40" w:line="198" w:lineRule="exact"/>
      <w:ind w:left="2835" w:hanging="709"/>
    </w:pPr>
    <w:rPr>
      <w:sz w:val="18"/>
    </w:rPr>
  </w:style>
  <w:style w:type="paragraph" w:customStyle="1" w:styleId="ENoteTableHeading">
    <w:name w:val="ENoteTableHeading"/>
    <w:aliases w:val="enth"/>
    <w:basedOn w:val="OPCParaBase"/>
    <w:rsid w:val="00797C89"/>
    <w:pPr>
      <w:keepNext/>
      <w:spacing w:before="60" w:line="240" w:lineRule="atLeast"/>
    </w:pPr>
    <w:rPr>
      <w:rFonts w:ascii="Arial" w:hAnsi="Arial"/>
      <w:b/>
      <w:sz w:val="16"/>
    </w:rPr>
  </w:style>
  <w:style w:type="paragraph" w:customStyle="1" w:styleId="ENoteTTi">
    <w:name w:val="ENoteTTi"/>
    <w:aliases w:val="entti"/>
    <w:basedOn w:val="OPCParaBase"/>
    <w:rsid w:val="00797C89"/>
    <w:pPr>
      <w:keepNext/>
      <w:spacing w:before="60" w:line="240" w:lineRule="atLeast"/>
      <w:ind w:left="170"/>
    </w:pPr>
    <w:rPr>
      <w:sz w:val="16"/>
    </w:rPr>
  </w:style>
  <w:style w:type="paragraph" w:customStyle="1" w:styleId="ENotesHeading1">
    <w:name w:val="ENotesHeading 1"/>
    <w:aliases w:val="Enh1"/>
    <w:basedOn w:val="OPCParaBase"/>
    <w:next w:val="Normal"/>
    <w:rsid w:val="00797C89"/>
    <w:pPr>
      <w:spacing w:before="120"/>
      <w:outlineLvl w:val="1"/>
    </w:pPr>
    <w:rPr>
      <w:b/>
      <w:sz w:val="28"/>
      <w:szCs w:val="28"/>
    </w:rPr>
  </w:style>
  <w:style w:type="paragraph" w:customStyle="1" w:styleId="ENotesHeading2">
    <w:name w:val="ENotesHeading 2"/>
    <w:aliases w:val="Enh2"/>
    <w:basedOn w:val="OPCParaBase"/>
    <w:next w:val="Normal"/>
    <w:rsid w:val="00797C89"/>
    <w:pPr>
      <w:spacing w:before="120" w:after="120"/>
      <w:outlineLvl w:val="2"/>
    </w:pPr>
    <w:rPr>
      <w:b/>
      <w:sz w:val="24"/>
      <w:szCs w:val="28"/>
    </w:rPr>
  </w:style>
  <w:style w:type="paragraph" w:customStyle="1" w:styleId="ENoteTTIndentHeading">
    <w:name w:val="ENoteTTIndentHeading"/>
    <w:aliases w:val="enTTHi"/>
    <w:basedOn w:val="OPCParaBase"/>
    <w:rsid w:val="00797C89"/>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797C89"/>
    <w:pPr>
      <w:spacing w:before="60" w:line="240" w:lineRule="atLeast"/>
    </w:pPr>
    <w:rPr>
      <w:sz w:val="16"/>
    </w:rPr>
  </w:style>
  <w:style w:type="paragraph" w:customStyle="1" w:styleId="MadeunderText">
    <w:name w:val="MadeunderText"/>
    <w:basedOn w:val="OPCParaBase"/>
    <w:next w:val="Normal"/>
    <w:rsid w:val="00797C89"/>
    <w:pPr>
      <w:spacing w:before="240"/>
    </w:pPr>
    <w:rPr>
      <w:sz w:val="24"/>
      <w:szCs w:val="24"/>
    </w:rPr>
  </w:style>
  <w:style w:type="paragraph" w:customStyle="1" w:styleId="ENotesHeading3">
    <w:name w:val="ENotesHeading 3"/>
    <w:aliases w:val="Enh3"/>
    <w:basedOn w:val="OPCParaBase"/>
    <w:next w:val="Normal"/>
    <w:rsid w:val="00797C89"/>
    <w:pPr>
      <w:keepNext/>
      <w:spacing w:before="120" w:line="240" w:lineRule="auto"/>
      <w:outlineLvl w:val="4"/>
    </w:pPr>
    <w:rPr>
      <w:b/>
      <w:szCs w:val="24"/>
    </w:rPr>
  </w:style>
  <w:style w:type="character" w:customStyle="1" w:styleId="CharSubPartTextCASA">
    <w:name w:val="CharSubPartText(CASA)"/>
    <w:basedOn w:val="OPCCharBase"/>
    <w:uiPriority w:val="1"/>
    <w:rsid w:val="00797C89"/>
  </w:style>
  <w:style w:type="character" w:customStyle="1" w:styleId="CharSubPartNoCASA">
    <w:name w:val="CharSubPartNo(CASA)"/>
    <w:basedOn w:val="OPCCharBase"/>
    <w:uiPriority w:val="1"/>
    <w:rsid w:val="00797C89"/>
  </w:style>
  <w:style w:type="paragraph" w:customStyle="1" w:styleId="ENoteTTIndentHeadingSub">
    <w:name w:val="ENoteTTIndentHeadingSub"/>
    <w:aliases w:val="enTTHis"/>
    <w:basedOn w:val="OPCParaBase"/>
    <w:rsid w:val="00797C89"/>
    <w:pPr>
      <w:keepNext/>
      <w:spacing w:before="60" w:line="240" w:lineRule="atLeast"/>
      <w:ind w:left="340"/>
    </w:pPr>
    <w:rPr>
      <w:b/>
      <w:sz w:val="16"/>
    </w:rPr>
  </w:style>
  <w:style w:type="paragraph" w:customStyle="1" w:styleId="ENoteTTiSub">
    <w:name w:val="ENoteTTiSub"/>
    <w:aliases w:val="enttis"/>
    <w:basedOn w:val="OPCParaBase"/>
    <w:rsid w:val="00797C89"/>
    <w:pPr>
      <w:keepNext/>
      <w:spacing w:before="60" w:line="240" w:lineRule="atLeast"/>
      <w:ind w:left="340"/>
    </w:pPr>
    <w:rPr>
      <w:sz w:val="16"/>
    </w:rPr>
  </w:style>
  <w:style w:type="paragraph" w:customStyle="1" w:styleId="SubDivisionMigration">
    <w:name w:val="SubDivisionMigration"/>
    <w:aliases w:val="sdm"/>
    <w:basedOn w:val="OPCParaBase"/>
    <w:rsid w:val="00797C89"/>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797C89"/>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797C89"/>
    <w:pPr>
      <w:spacing w:before="122" w:line="240" w:lineRule="auto"/>
      <w:ind w:left="1985" w:hanging="851"/>
    </w:pPr>
    <w:rPr>
      <w:sz w:val="18"/>
    </w:rPr>
  </w:style>
  <w:style w:type="paragraph" w:customStyle="1" w:styleId="FreeForm">
    <w:name w:val="FreeForm"/>
    <w:rsid w:val="00797C89"/>
    <w:rPr>
      <w:rFonts w:ascii="Arial" w:hAnsi="Arial"/>
      <w:sz w:val="22"/>
    </w:rPr>
  </w:style>
  <w:style w:type="paragraph" w:customStyle="1" w:styleId="SOText">
    <w:name w:val="SO Text"/>
    <w:aliases w:val="sot"/>
    <w:link w:val="SOTextChar"/>
    <w:rsid w:val="00797C89"/>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797C89"/>
    <w:rPr>
      <w:sz w:val="22"/>
    </w:rPr>
  </w:style>
  <w:style w:type="paragraph" w:customStyle="1" w:styleId="SOTextNote">
    <w:name w:val="SO TextNote"/>
    <w:aliases w:val="sont"/>
    <w:basedOn w:val="SOText"/>
    <w:qFormat/>
    <w:rsid w:val="00797C89"/>
    <w:pPr>
      <w:spacing w:before="122" w:line="198" w:lineRule="exact"/>
      <w:ind w:left="1843" w:hanging="709"/>
    </w:pPr>
    <w:rPr>
      <w:sz w:val="18"/>
    </w:rPr>
  </w:style>
  <w:style w:type="paragraph" w:customStyle="1" w:styleId="SOPara">
    <w:name w:val="SO Para"/>
    <w:aliases w:val="soa"/>
    <w:basedOn w:val="SOText"/>
    <w:link w:val="SOParaChar"/>
    <w:qFormat/>
    <w:rsid w:val="00797C89"/>
    <w:pPr>
      <w:tabs>
        <w:tab w:val="right" w:pos="1786"/>
      </w:tabs>
      <w:spacing w:before="40"/>
      <w:ind w:left="2070" w:hanging="936"/>
    </w:pPr>
  </w:style>
  <w:style w:type="character" w:customStyle="1" w:styleId="SOParaChar">
    <w:name w:val="SO Para Char"/>
    <w:aliases w:val="soa Char"/>
    <w:basedOn w:val="DefaultParagraphFont"/>
    <w:link w:val="SOPara"/>
    <w:rsid w:val="00797C89"/>
    <w:rPr>
      <w:sz w:val="22"/>
    </w:rPr>
  </w:style>
  <w:style w:type="paragraph" w:customStyle="1" w:styleId="FileName">
    <w:name w:val="FileName"/>
    <w:basedOn w:val="Normal"/>
    <w:rsid w:val="00797C89"/>
  </w:style>
  <w:style w:type="paragraph" w:customStyle="1" w:styleId="TableHeading">
    <w:name w:val="TableHeading"/>
    <w:aliases w:val="th"/>
    <w:basedOn w:val="OPCParaBase"/>
    <w:next w:val="Tabletext"/>
    <w:rsid w:val="00797C89"/>
    <w:pPr>
      <w:keepNext/>
      <w:spacing w:before="60" w:line="240" w:lineRule="atLeast"/>
    </w:pPr>
    <w:rPr>
      <w:b/>
      <w:sz w:val="20"/>
    </w:rPr>
  </w:style>
  <w:style w:type="paragraph" w:customStyle="1" w:styleId="SOHeadBold">
    <w:name w:val="SO HeadBold"/>
    <w:aliases w:val="sohb"/>
    <w:basedOn w:val="SOText"/>
    <w:next w:val="SOText"/>
    <w:link w:val="SOHeadBoldChar"/>
    <w:qFormat/>
    <w:rsid w:val="00797C89"/>
    <w:rPr>
      <w:b/>
    </w:rPr>
  </w:style>
  <w:style w:type="character" w:customStyle="1" w:styleId="SOHeadBoldChar">
    <w:name w:val="SO HeadBold Char"/>
    <w:aliases w:val="sohb Char"/>
    <w:basedOn w:val="DefaultParagraphFont"/>
    <w:link w:val="SOHeadBold"/>
    <w:rsid w:val="00797C89"/>
    <w:rPr>
      <w:b/>
      <w:sz w:val="22"/>
    </w:rPr>
  </w:style>
  <w:style w:type="paragraph" w:customStyle="1" w:styleId="SOHeadItalic">
    <w:name w:val="SO HeadItalic"/>
    <w:aliases w:val="sohi"/>
    <w:basedOn w:val="SOText"/>
    <w:next w:val="SOText"/>
    <w:link w:val="SOHeadItalicChar"/>
    <w:qFormat/>
    <w:rsid w:val="00797C89"/>
    <w:rPr>
      <w:i/>
    </w:rPr>
  </w:style>
  <w:style w:type="character" w:customStyle="1" w:styleId="SOHeadItalicChar">
    <w:name w:val="SO HeadItalic Char"/>
    <w:aliases w:val="sohi Char"/>
    <w:basedOn w:val="DefaultParagraphFont"/>
    <w:link w:val="SOHeadItalic"/>
    <w:rsid w:val="00797C89"/>
    <w:rPr>
      <w:i/>
      <w:sz w:val="22"/>
    </w:rPr>
  </w:style>
  <w:style w:type="paragraph" w:customStyle="1" w:styleId="SOBullet">
    <w:name w:val="SO Bullet"/>
    <w:aliases w:val="sotb"/>
    <w:basedOn w:val="SOText"/>
    <w:link w:val="SOBulletChar"/>
    <w:qFormat/>
    <w:rsid w:val="00797C89"/>
    <w:pPr>
      <w:ind w:left="1559" w:hanging="425"/>
    </w:pPr>
  </w:style>
  <w:style w:type="character" w:customStyle="1" w:styleId="SOBulletChar">
    <w:name w:val="SO Bullet Char"/>
    <w:aliases w:val="sotb Char"/>
    <w:basedOn w:val="DefaultParagraphFont"/>
    <w:link w:val="SOBullet"/>
    <w:rsid w:val="00797C89"/>
    <w:rPr>
      <w:sz w:val="22"/>
    </w:rPr>
  </w:style>
  <w:style w:type="paragraph" w:customStyle="1" w:styleId="SOBulletNote">
    <w:name w:val="SO BulletNote"/>
    <w:aliases w:val="sonb"/>
    <w:basedOn w:val="SOTextNote"/>
    <w:link w:val="SOBulletNoteChar"/>
    <w:qFormat/>
    <w:rsid w:val="00797C89"/>
    <w:pPr>
      <w:tabs>
        <w:tab w:val="left" w:pos="1560"/>
      </w:tabs>
      <w:ind w:left="2268" w:hanging="1134"/>
    </w:pPr>
  </w:style>
  <w:style w:type="character" w:customStyle="1" w:styleId="SOBulletNoteChar">
    <w:name w:val="SO BulletNote Char"/>
    <w:aliases w:val="sonb Char"/>
    <w:basedOn w:val="DefaultParagraphFont"/>
    <w:link w:val="SOBulletNote"/>
    <w:rsid w:val="00797C89"/>
    <w:rPr>
      <w:sz w:val="18"/>
    </w:rPr>
  </w:style>
  <w:style w:type="paragraph" w:customStyle="1" w:styleId="SOText2">
    <w:name w:val="SO Text2"/>
    <w:aliases w:val="sot2"/>
    <w:basedOn w:val="Normal"/>
    <w:next w:val="SOText"/>
    <w:link w:val="SOText2Char"/>
    <w:rsid w:val="00797C89"/>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797C89"/>
    <w:rPr>
      <w:sz w:val="22"/>
    </w:rPr>
  </w:style>
  <w:style w:type="paragraph" w:customStyle="1" w:styleId="SubPartCASA">
    <w:name w:val="SubPart(CASA)"/>
    <w:aliases w:val="csp"/>
    <w:basedOn w:val="OPCParaBase"/>
    <w:next w:val="ActHead3"/>
    <w:rsid w:val="00797C89"/>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797C89"/>
    <w:rPr>
      <w:rFonts w:eastAsia="Times New Roman" w:cs="Times New Roman"/>
      <w:sz w:val="22"/>
      <w:lang w:eastAsia="en-AU"/>
    </w:rPr>
  </w:style>
  <w:style w:type="character" w:customStyle="1" w:styleId="notetextChar">
    <w:name w:val="note(text) Char"/>
    <w:aliases w:val="n Char"/>
    <w:basedOn w:val="DefaultParagraphFont"/>
    <w:link w:val="notetext"/>
    <w:rsid w:val="00797C89"/>
    <w:rPr>
      <w:rFonts w:eastAsia="Times New Roman" w:cs="Times New Roman"/>
      <w:sz w:val="18"/>
      <w:lang w:eastAsia="en-AU"/>
    </w:rPr>
  </w:style>
  <w:style w:type="character" w:customStyle="1" w:styleId="Heading1Char">
    <w:name w:val="Heading 1 Char"/>
    <w:basedOn w:val="DefaultParagraphFont"/>
    <w:link w:val="Heading1"/>
    <w:uiPriority w:val="9"/>
    <w:rsid w:val="00797C8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97C8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797C89"/>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797C89"/>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797C89"/>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797C89"/>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797C89"/>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797C89"/>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797C89"/>
    <w:rPr>
      <w:rFonts w:asciiTheme="majorHAnsi" w:eastAsiaTheme="majorEastAsia" w:hAnsiTheme="majorHAnsi" w:cstheme="majorBidi"/>
      <w:i/>
      <w:iCs/>
      <w:color w:val="404040" w:themeColor="text1" w:themeTint="BF"/>
    </w:rPr>
  </w:style>
  <w:style w:type="character" w:customStyle="1" w:styleId="charlegsubtitle1">
    <w:name w:val="charlegsubtitle1"/>
    <w:basedOn w:val="DefaultParagraphFont"/>
    <w:rsid w:val="00797C89"/>
    <w:rPr>
      <w:rFonts w:ascii="Arial" w:hAnsi="Arial" w:cs="Arial" w:hint="default"/>
      <w:b/>
      <w:bCs/>
      <w:sz w:val="28"/>
      <w:szCs w:val="28"/>
    </w:rPr>
  </w:style>
  <w:style w:type="paragraph" w:styleId="Index1">
    <w:name w:val="index 1"/>
    <w:basedOn w:val="Normal"/>
    <w:next w:val="Normal"/>
    <w:autoRedefine/>
    <w:rsid w:val="00797C89"/>
    <w:pPr>
      <w:ind w:left="240" w:hanging="240"/>
    </w:pPr>
  </w:style>
  <w:style w:type="paragraph" w:styleId="Index2">
    <w:name w:val="index 2"/>
    <w:basedOn w:val="Normal"/>
    <w:next w:val="Normal"/>
    <w:autoRedefine/>
    <w:rsid w:val="00797C89"/>
    <w:pPr>
      <w:ind w:left="480" w:hanging="240"/>
    </w:pPr>
  </w:style>
  <w:style w:type="paragraph" w:styleId="Index3">
    <w:name w:val="index 3"/>
    <w:basedOn w:val="Normal"/>
    <w:next w:val="Normal"/>
    <w:autoRedefine/>
    <w:rsid w:val="00797C89"/>
    <w:pPr>
      <w:ind w:left="720" w:hanging="240"/>
    </w:pPr>
  </w:style>
  <w:style w:type="paragraph" w:styleId="Index4">
    <w:name w:val="index 4"/>
    <w:basedOn w:val="Normal"/>
    <w:next w:val="Normal"/>
    <w:autoRedefine/>
    <w:rsid w:val="00797C89"/>
    <w:pPr>
      <w:ind w:left="960" w:hanging="240"/>
    </w:pPr>
  </w:style>
  <w:style w:type="paragraph" w:styleId="Index5">
    <w:name w:val="index 5"/>
    <w:basedOn w:val="Normal"/>
    <w:next w:val="Normal"/>
    <w:autoRedefine/>
    <w:rsid w:val="00797C89"/>
    <w:pPr>
      <w:ind w:left="1200" w:hanging="240"/>
    </w:pPr>
  </w:style>
  <w:style w:type="paragraph" w:styleId="Index6">
    <w:name w:val="index 6"/>
    <w:basedOn w:val="Normal"/>
    <w:next w:val="Normal"/>
    <w:autoRedefine/>
    <w:rsid w:val="00797C89"/>
    <w:pPr>
      <w:ind w:left="1440" w:hanging="240"/>
    </w:pPr>
  </w:style>
  <w:style w:type="paragraph" w:styleId="Index7">
    <w:name w:val="index 7"/>
    <w:basedOn w:val="Normal"/>
    <w:next w:val="Normal"/>
    <w:autoRedefine/>
    <w:rsid w:val="00797C89"/>
    <w:pPr>
      <w:ind w:left="1680" w:hanging="240"/>
    </w:pPr>
  </w:style>
  <w:style w:type="paragraph" w:styleId="Index8">
    <w:name w:val="index 8"/>
    <w:basedOn w:val="Normal"/>
    <w:next w:val="Normal"/>
    <w:autoRedefine/>
    <w:rsid w:val="00797C89"/>
    <w:pPr>
      <w:ind w:left="1920" w:hanging="240"/>
    </w:pPr>
  </w:style>
  <w:style w:type="paragraph" w:styleId="Index9">
    <w:name w:val="index 9"/>
    <w:basedOn w:val="Normal"/>
    <w:next w:val="Normal"/>
    <w:autoRedefine/>
    <w:rsid w:val="00797C89"/>
    <w:pPr>
      <w:ind w:left="2160" w:hanging="240"/>
    </w:pPr>
  </w:style>
  <w:style w:type="paragraph" w:styleId="NormalIndent">
    <w:name w:val="Normal Indent"/>
    <w:basedOn w:val="Normal"/>
    <w:rsid w:val="00797C89"/>
    <w:pPr>
      <w:ind w:left="720"/>
    </w:pPr>
  </w:style>
  <w:style w:type="paragraph" w:styleId="FootnoteText">
    <w:name w:val="footnote text"/>
    <w:basedOn w:val="Normal"/>
    <w:link w:val="FootnoteTextChar"/>
    <w:rsid w:val="00797C89"/>
    <w:rPr>
      <w:sz w:val="20"/>
    </w:rPr>
  </w:style>
  <w:style w:type="character" w:customStyle="1" w:styleId="FootnoteTextChar">
    <w:name w:val="Footnote Text Char"/>
    <w:basedOn w:val="DefaultParagraphFont"/>
    <w:link w:val="FootnoteText"/>
    <w:rsid w:val="00797C89"/>
  </w:style>
  <w:style w:type="paragraph" w:styleId="CommentText">
    <w:name w:val="annotation text"/>
    <w:basedOn w:val="Normal"/>
    <w:link w:val="CommentTextChar"/>
    <w:rsid w:val="00797C89"/>
    <w:rPr>
      <w:sz w:val="20"/>
    </w:rPr>
  </w:style>
  <w:style w:type="character" w:customStyle="1" w:styleId="CommentTextChar">
    <w:name w:val="Comment Text Char"/>
    <w:basedOn w:val="DefaultParagraphFont"/>
    <w:link w:val="CommentText"/>
    <w:rsid w:val="00797C89"/>
  </w:style>
  <w:style w:type="paragraph" w:styleId="IndexHeading">
    <w:name w:val="index heading"/>
    <w:basedOn w:val="Normal"/>
    <w:next w:val="Index1"/>
    <w:rsid w:val="00797C89"/>
    <w:rPr>
      <w:rFonts w:ascii="Arial" w:hAnsi="Arial" w:cs="Arial"/>
      <w:b/>
      <w:bCs/>
    </w:rPr>
  </w:style>
  <w:style w:type="paragraph" w:styleId="Caption">
    <w:name w:val="caption"/>
    <w:basedOn w:val="Normal"/>
    <w:next w:val="Normal"/>
    <w:qFormat/>
    <w:rsid w:val="00797C89"/>
    <w:pPr>
      <w:spacing w:before="120" w:after="120"/>
    </w:pPr>
    <w:rPr>
      <w:b/>
      <w:bCs/>
      <w:sz w:val="20"/>
    </w:rPr>
  </w:style>
  <w:style w:type="paragraph" w:styleId="TableofFigures">
    <w:name w:val="table of figures"/>
    <w:basedOn w:val="Normal"/>
    <w:next w:val="Normal"/>
    <w:rsid w:val="00797C89"/>
    <w:pPr>
      <w:ind w:left="480" w:hanging="480"/>
    </w:pPr>
  </w:style>
  <w:style w:type="paragraph" w:styleId="EnvelopeAddress">
    <w:name w:val="envelope address"/>
    <w:basedOn w:val="Normal"/>
    <w:rsid w:val="00797C89"/>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797C89"/>
    <w:rPr>
      <w:rFonts w:ascii="Arial" w:hAnsi="Arial" w:cs="Arial"/>
      <w:sz w:val="20"/>
    </w:rPr>
  </w:style>
  <w:style w:type="character" w:styleId="FootnoteReference">
    <w:name w:val="footnote reference"/>
    <w:basedOn w:val="DefaultParagraphFont"/>
    <w:rsid w:val="00797C89"/>
    <w:rPr>
      <w:rFonts w:ascii="Times New Roman" w:hAnsi="Times New Roman"/>
      <w:sz w:val="20"/>
      <w:vertAlign w:val="superscript"/>
    </w:rPr>
  </w:style>
  <w:style w:type="character" w:styleId="CommentReference">
    <w:name w:val="annotation reference"/>
    <w:basedOn w:val="DefaultParagraphFont"/>
    <w:rsid w:val="00797C89"/>
    <w:rPr>
      <w:sz w:val="16"/>
      <w:szCs w:val="16"/>
    </w:rPr>
  </w:style>
  <w:style w:type="character" w:styleId="PageNumber">
    <w:name w:val="page number"/>
    <w:basedOn w:val="DefaultParagraphFont"/>
    <w:rsid w:val="00797C89"/>
  </w:style>
  <w:style w:type="character" w:styleId="EndnoteReference">
    <w:name w:val="endnote reference"/>
    <w:basedOn w:val="DefaultParagraphFont"/>
    <w:rsid w:val="00797C89"/>
    <w:rPr>
      <w:vertAlign w:val="superscript"/>
    </w:rPr>
  </w:style>
  <w:style w:type="paragraph" w:styleId="EndnoteText">
    <w:name w:val="endnote text"/>
    <w:basedOn w:val="Normal"/>
    <w:link w:val="EndnoteTextChar"/>
    <w:rsid w:val="00797C89"/>
    <w:rPr>
      <w:sz w:val="20"/>
    </w:rPr>
  </w:style>
  <w:style w:type="character" w:customStyle="1" w:styleId="EndnoteTextChar">
    <w:name w:val="Endnote Text Char"/>
    <w:basedOn w:val="DefaultParagraphFont"/>
    <w:link w:val="EndnoteText"/>
    <w:rsid w:val="00797C89"/>
  </w:style>
  <w:style w:type="paragraph" w:styleId="TableofAuthorities">
    <w:name w:val="table of authorities"/>
    <w:basedOn w:val="Normal"/>
    <w:next w:val="Normal"/>
    <w:rsid w:val="00797C89"/>
    <w:pPr>
      <w:ind w:left="240" w:hanging="240"/>
    </w:pPr>
  </w:style>
  <w:style w:type="paragraph" w:styleId="MacroText">
    <w:name w:val="macro"/>
    <w:link w:val="MacroTextChar"/>
    <w:rsid w:val="00797C89"/>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797C89"/>
    <w:rPr>
      <w:rFonts w:ascii="Courier New" w:eastAsia="Times New Roman" w:hAnsi="Courier New" w:cs="Courier New"/>
      <w:lang w:eastAsia="en-AU"/>
    </w:rPr>
  </w:style>
  <w:style w:type="paragraph" w:styleId="TOAHeading">
    <w:name w:val="toa heading"/>
    <w:basedOn w:val="Normal"/>
    <w:next w:val="Normal"/>
    <w:rsid w:val="00797C89"/>
    <w:pPr>
      <w:spacing w:before="120"/>
    </w:pPr>
    <w:rPr>
      <w:rFonts w:ascii="Arial" w:hAnsi="Arial" w:cs="Arial"/>
      <w:b/>
      <w:bCs/>
    </w:rPr>
  </w:style>
  <w:style w:type="paragraph" w:styleId="List">
    <w:name w:val="List"/>
    <w:basedOn w:val="Normal"/>
    <w:rsid w:val="00797C89"/>
    <w:pPr>
      <w:ind w:left="283" w:hanging="283"/>
    </w:pPr>
  </w:style>
  <w:style w:type="paragraph" w:styleId="ListBullet">
    <w:name w:val="List Bullet"/>
    <w:basedOn w:val="Normal"/>
    <w:autoRedefine/>
    <w:rsid w:val="00797C89"/>
    <w:pPr>
      <w:tabs>
        <w:tab w:val="num" w:pos="360"/>
      </w:tabs>
      <w:ind w:left="360" w:hanging="360"/>
    </w:pPr>
  </w:style>
  <w:style w:type="paragraph" w:styleId="ListNumber">
    <w:name w:val="List Number"/>
    <w:basedOn w:val="Normal"/>
    <w:rsid w:val="00797C89"/>
    <w:pPr>
      <w:tabs>
        <w:tab w:val="num" w:pos="360"/>
      </w:tabs>
      <w:ind w:left="360" w:hanging="360"/>
    </w:pPr>
  </w:style>
  <w:style w:type="paragraph" w:styleId="List2">
    <w:name w:val="List 2"/>
    <w:basedOn w:val="Normal"/>
    <w:rsid w:val="00797C89"/>
    <w:pPr>
      <w:ind w:left="566" w:hanging="283"/>
    </w:pPr>
  </w:style>
  <w:style w:type="paragraph" w:styleId="List3">
    <w:name w:val="List 3"/>
    <w:basedOn w:val="Normal"/>
    <w:rsid w:val="00797C89"/>
    <w:pPr>
      <w:ind w:left="849" w:hanging="283"/>
    </w:pPr>
  </w:style>
  <w:style w:type="paragraph" w:styleId="List4">
    <w:name w:val="List 4"/>
    <w:basedOn w:val="Normal"/>
    <w:rsid w:val="00797C89"/>
    <w:pPr>
      <w:ind w:left="1132" w:hanging="283"/>
    </w:pPr>
  </w:style>
  <w:style w:type="paragraph" w:styleId="List5">
    <w:name w:val="List 5"/>
    <w:basedOn w:val="Normal"/>
    <w:rsid w:val="00797C89"/>
    <w:pPr>
      <w:ind w:left="1415" w:hanging="283"/>
    </w:pPr>
  </w:style>
  <w:style w:type="paragraph" w:styleId="ListBullet2">
    <w:name w:val="List Bullet 2"/>
    <w:basedOn w:val="Normal"/>
    <w:autoRedefine/>
    <w:rsid w:val="00797C89"/>
    <w:pPr>
      <w:tabs>
        <w:tab w:val="num" w:pos="360"/>
      </w:tabs>
    </w:pPr>
  </w:style>
  <w:style w:type="paragraph" w:styleId="ListBullet3">
    <w:name w:val="List Bullet 3"/>
    <w:basedOn w:val="Normal"/>
    <w:autoRedefine/>
    <w:rsid w:val="00797C89"/>
    <w:pPr>
      <w:tabs>
        <w:tab w:val="num" w:pos="926"/>
      </w:tabs>
      <w:ind w:left="926" w:hanging="360"/>
    </w:pPr>
  </w:style>
  <w:style w:type="paragraph" w:styleId="ListBullet4">
    <w:name w:val="List Bullet 4"/>
    <w:basedOn w:val="Normal"/>
    <w:autoRedefine/>
    <w:rsid w:val="00797C89"/>
    <w:pPr>
      <w:tabs>
        <w:tab w:val="num" w:pos="1209"/>
      </w:tabs>
      <w:ind w:left="1209" w:hanging="360"/>
    </w:pPr>
  </w:style>
  <w:style w:type="paragraph" w:styleId="ListBullet5">
    <w:name w:val="List Bullet 5"/>
    <w:basedOn w:val="Normal"/>
    <w:autoRedefine/>
    <w:rsid w:val="00797C89"/>
    <w:pPr>
      <w:tabs>
        <w:tab w:val="num" w:pos="1492"/>
      </w:tabs>
      <w:ind w:left="1492" w:hanging="360"/>
    </w:pPr>
  </w:style>
  <w:style w:type="paragraph" w:styleId="ListNumber2">
    <w:name w:val="List Number 2"/>
    <w:basedOn w:val="Normal"/>
    <w:rsid w:val="00797C89"/>
    <w:pPr>
      <w:tabs>
        <w:tab w:val="num" w:pos="643"/>
      </w:tabs>
      <w:ind w:left="643" w:hanging="360"/>
    </w:pPr>
  </w:style>
  <w:style w:type="paragraph" w:styleId="ListNumber3">
    <w:name w:val="List Number 3"/>
    <w:basedOn w:val="Normal"/>
    <w:rsid w:val="00797C89"/>
    <w:pPr>
      <w:tabs>
        <w:tab w:val="num" w:pos="926"/>
      </w:tabs>
      <w:ind w:left="926" w:hanging="360"/>
    </w:pPr>
  </w:style>
  <w:style w:type="paragraph" w:styleId="ListNumber4">
    <w:name w:val="List Number 4"/>
    <w:basedOn w:val="Normal"/>
    <w:rsid w:val="00797C89"/>
    <w:pPr>
      <w:tabs>
        <w:tab w:val="num" w:pos="1209"/>
      </w:tabs>
      <w:ind w:left="1209" w:hanging="360"/>
    </w:pPr>
  </w:style>
  <w:style w:type="paragraph" w:styleId="ListNumber5">
    <w:name w:val="List Number 5"/>
    <w:basedOn w:val="Normal"/>
    <w:rsid w:val="00797C89"/>
    <w:pPr>
      <w:tabs>
        <w:tab w:val="num" w:pos="1492"/>
      </w:tabs>
      <w:ind w:left="1492" w:hanging="360"/>
    </w:pPr>
  </w:style>
  <w:style w:type="paragraph" w:styleId="Title">
    <w:name w:val="Title"/>
    <w:basedOn w:val="Normal"/>
    <w:link w:val="TitleChar"/>
    <w:qFormat/>
    <w:rsid w:val="00797C89"/>
    <w:pPr>
      <w:spacing w:before="240" w:after="60"/>
    </w:pPr>
    <w:rPr>
      <w:rFonts w:ascii="Arial" w:hAnsi="Arial" w:cs="Arial"/>
      <w:b/>
      <w:bCs/>
      <w:sz w:val="40"/>
      <w:szCs w:val="40"/>
    </w:rPr>
  </w:style>
  <w:style w:type="character" w:customStyle="1" w:styleId="TitleChar">
    <w:name w:val="Title Char"/>
    <w:basedOn w:val="DefaultParagraphFont"/>
    <w:link w:val="Title"/>
    <w:rsid w:val="00797C89"/>
    <w:rPr>
      <w:rFonts w:ascii="Arial" w:hAnsi="Arial" w:cs="Arial"/>
      <w:b/>
      <w:bCs/>
      <w:sz w:val="40"/>
      <w:szCs w:val="40"/>
    </w:rPr>
  </w:style>
  <w:style w:type="paragraph" w:styleId="Closing">
    <w:name w:val="Closing"/>
    <w:basedOn w:val="Normal"/>
    <w:link w:val="ClosingChar"/>
    <w:rsid w:val="00797C89"/>
    <w:pPr>
      <w:ind w:left="4252"/>
    </w:pPr>
  </w:style>
  <w:style w:type="character" w:customStyle="1" w:styleId="ClosingChar">
    <w:name w:val="Closing Char"/>
    <w:basedOn w:val="DefaultParagraphFont"/>
    <w:link w:val="Closing"/>
    <w:rsid w:val="00797C89"/>
    <w:rPr>
      <w:sz w:val="22"/>
    </w:rPr>
  </w:style>
  <w:style w:type="paragraph" w:styleId="Signature">
    <w:name w:val="Signature"/>
    <w:basedOn w:val="Normal"/>
    <w:link w:val="SignatureChar"/>
    <w:rsid w:val="00797C89"/>
    <w:pPr>
      <w:ind w:left="4252"/>
    </w:pPr>
  </w:style>
  <w:style w:type="character" w:customStyle="1" w:styleId="SignatureChar">
    <w:name w:val="Signature Char"/>
    <w:basedOn w:val="DefaultParagraphFont"/>
    <w:link w:val="Signature"/>
    <w:rsid w:val="00797C89"/>
    <w:rPr>
      <w:sz w:val="22"/>
    </w:rPr>
  </w:style>
  <w:style w:type="paragraph" w:styleId="BodyText">
    <w:name w:val="Body Text"/>
    <w:basedOn w:val="Normal"/>
    <w:link w:val="BodyTextChar"/>
    <w:rsid w:val="00797C89"/>
    <w:pPr>
      <w:spacing w:after="120"/>
    </w:pPr>
  </w:style>
  <w:style w:type="character" w:customStyle="1" w:styleId="BodyTextChar">
    <w:name w:val="Body Text Char"/>
    <w:basedOn w:val="DefaultParagraphFont"/>
    <w:link w:val="BodyText"/>
    <w:rsid w:val="00797C89"/>
    <w:rPr>
      <w:sz w:val="22"/>
    </w:rPr>
  </w:style>
  <w:style w:type="paragraph" w:styleId="BodyTextIndent">
    <w:name w:val="Body Text Indent"/>
    <w:basedOn w:val="Normal"/>
    <w:link w:val="BodyTextIndentChar"/>
    <w:rsid w:val="00797C89"/>
    <w:pPr>
      <w:spacing w:after="120"/>
      <w:ind w:left="283"/>
    </w:pPr>
  </w:style>
  <w:style w:type="character" w:customStyle="1" w:styleId="BodyTextIndentChar">
    <w:name w:val="Body Text Indent Char"/>
    <w:basedOn w:val="DefaultParagraphFont"/>
    <w:link w:val="BodyTextIndent"/>
    <w:rsid w:val="00797C89"/>
    <w:rPr>
      <w:sz w:val="22"/>
    </w:rPr>
  </w:style>
  <w:style w:type="paragraph" w:styleId="ListContinue">
    <w:name w:val="List Continue"/>
    <w:basedOn w:val="Normal"/>
    <w:rsid w:val="00797C89"/>
    <w:pPr>
      <w:spacing w:after="120"/>
      <w:ind w:left="283"/>
    </w:pPr>
  </w:style>
  <w:style w:type="paragraph" w:styleId="ListContinue2">
    <w:name w:val="List Continue 2"/>
    <w:basedOn w:val="Normal"/>
    <w:rsid w:val="00797C89"/>
    <w:pPr>
      <w:spacing w:after="120"/>
      <w:ind w:left="566"/>
    </w:pPr>
  </w:style>
  <w:style w:type="paragraph" w:styleId="ListContinue3">
    <w:name w:val="List Continue 3"/>
    <w:basedOn w:val="Normal"/>
    <w:rsid w:val="00797C89"/>
    <w:pPr>
      <w:spacing w:after="120"/>
      <w:ind w:left="849"/>
    </w:pPr>
  </w:style>
  <w:style w:type="paragraph" w:styleId="ListContinue4">
    <w:name w:val="List Continue 4"/>
    <w:basedOn w:val="Normal"/>
    <w:rsid w:val="00797C89"/>
    <w:pPr>
      <w:spacing w:after="120"/>
      <w:ind w:left="1132"/>
    </w:pPr>
  </w:style>
  <w:style w:type="paragraph" w:styleId="ListContinue5">
    <w:name w:val="List Continue 5"/>
    <w:basedOn w:val="Normal"/>
    <w:rsid w:val="00797C89"/>
    <w:pPr>
      <w:spacing w:after="120"/>
      <w:ind w:left="1415"/>
    </w:pPr>
  </w:style>
  <w:style w:type="paragraph" w:styleId="MessageHeader">
    <w:name w:val="Message Header"/>
    <w:basedOn w:val="Normal"/>
    <w:link w:val="MessageHeaderChar"/>
    <w:rsid w:val="00797C8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797C89"/>
    <w:rPr>
      <w:rFonts w:ascii="Arial" w:hAnsi="Arial" w:cs="Arial"/>
      <w:sz w:val="22"/>
      <w:shd w:val="pct20" w:color="auto" w:fill="auto"/>
    </w:rPr>
  </w:style>
  <w:style w:type="paragraph" w:styleId="Subtitle">
    <w:name w:val="Subtitle"/>
    <w:basedOn w:val="Normal"/>
    <w:link w:val="SubtitleChar"/>
    <w:qFormat/>
    <w:rsid w:val="00797C89"/>
    <w:pPr>
      <w:spacing w:after="60"/>
      <w:jc w:val="center"/>
      <w:outlineLvl w:val="1"/>
    </w:pPr>
    <w:rPr>
      <w:rFonts w:ascii="Arial" w:hAnsi="Arial" w:cs="Arial"/>
    </w:rPr>
  </w:style>
  <w:style w:type="character" w:customStyle="1" w:styleId="SubtitleChar">
    <w:name w:val="Subtitle Char"/>
    <w:basedOn w:val="DefaultParagraphFont"/>
    <w:link w:val="Subtitle"/>
    <w:rsid w:val="00797C89"/>
    <w:rPr>
      <w:rFonts w:ascii="Arial" w:hAnsi="Arial" w:cs="Arial"/>
      <w:sz w:val="22"/>
    </w:rPr>
  </w:style>
  <w:style w:type="paragraph" w:styleId="Salutation">
    <w:name w:val="Salutation"/>
    <w:basedOn w:val="Normal"/>
    <w:next w:val="Normal"/>
    <w:link w:val="SalutationChar"/>
    <w:rsid w:val="00797C89"/>
  </w:style>
  <w:style w:type="character" w:customStyle="1" w:styleId="SalutationChar">
    <w:name w:val="Salutation Char"/>
    <w:basedOn w:val="DefaultParagraphFont"/>
    <w:link w:val="Salutation"/>
    <w:rsid w:val="00797C89"/>
    <w:rPr>
      <w:sz w:val="22"/>
    </w:rPr>
  </w:style>
  <w:style w:type="paragraph" w:styleId="Date">
    <w:name w:val="Date"/>
    <w:basedOn w:val="Normal"/>
    <w:next w:val="Normal"/>
    <w:link w:val="DateChar"/>
    <w:rsid w:val="00797C89"/>
  </w:style>
  <w:style w:type="character" w:customStyle="1" w:styleId="DateChar">
    <w:name w:val="Date Char"/>
    <w:basedOn w:val="DefaultParagraphFont"/>
    <w:link w:val="Date"/>
    <w:rsid w:val="00797C89"/>
    <w:rPr>
      <w:sz w:val="22"/>
    </w:rPr>
  </w:style>
  <w:style w:type="paragraph" w:styleId="BodyTextFirstIndent">
    <w:name w:val="Body Text First Indent"/>
    <w:basedOn w:val="BodyText"/>
    <w:link w:val="BodyTextFirstIndentChar"/>
    <w:rsid w:val="00797C89"/>
    <w:pPr>
      <w:ind w:firstLine="210"/>
    </w:pPr>
  </w:style>
  <w:style w:type="character" w:customStyle="1" w:styleId="BodyTextFirstIndentChar">
    <w:name w:val="Body Text First Indent Char"/>
    <w:basedOn w:val="BodyTextChar"/>
    <w:link w:val="BodyTextFirstIndent"/>
    <w:rsid w:val="00797C89"/>
    <w:rPr>
      <w:sz w:val="22"/>
    </w:rPr>
  </w:style>
  <w:style w:type="paragraph" w:styleId="BodyTextFirstIndent2">
    <w:name w:val="Body Text First Indent 2"/>
    <w:basedOn w:val="BodyTextIndent"/>
    <w:link w:val="BodyTextFirstIndent2Char"/>
    <w:rsid w:val="00797C89"/>
    <w:pPr>
      <w:ind w:firstLine="210"/>
    </w:pPr>
  </w:style>
  <w:style w:type="character" w:customStyle="1" w:styleId="BodyTextFirstIndent2Char">
    <w:name w:val="Body Text First Indent 2 Char"/>
    <w:basedOn w:val="BodyTextIndentChar"/>
    <w:link w:val="BodyTextFirstIndent2"/>
    <w:rsid w:val="00797C89"/>
    <w:rPr>
      <w:sz w:val="22"/>
    </w:rPr>
  </w:style>
  <w:style w:type="paragraph" w:styleId="BodyText2">
    <w:name w:val="Body Text 2"/>
    <w:basedOn w:val="Normal"/>
    <w:link w:val="BodyText2Char"/>
    <w:rsid w:val="00797C89"/>
    <w:pPr>
      <w:spacing w:after="120" w:line="480" w:lineRule="auto"/>
    </w:pPr>
  </w:style>
  <w:style w:type="character" w:customStyle="1" w:styleId="BodyText2Char">
    <w:name w:val="Body Text 2 Char"/>
    <w:basedOn w:val="DefaultParagraphFont"/>
    <w:link w:val="BodyText2"/>
    <w:rsid w:val="00797C89"/>
    <w:rPr>
      <w:sz w:val="22"/>
    </w:rPr>
  </w:style>
  <w:style w:type="paragraph" w:styleId="BodyText3">
    <w:name w:val="Body Text 3"/>
    <w:basedOn w:val="Normal"/>
    <w:link w:val="BodyText3Char"/>
    <w:rsid w:val="00797C89"/>
    <w:pPr>
      <w:spacing w:after="120"/>
    </w:pPr>
    <w:rPr>
      <w:sz w:val="16"/>
      <w:szCs w:val="16"/>
    </w:rPr>
  </w:style>
  <w:style w:type="character" w:customStyle="1" w:styleId="BodyText3Char">
    <w:name w:val="Body Text 3 Char"/>
    <w:basedOn w:val="DefaultParagraphFont"/>
    <w:link w:val="BodyText3"/>
    <w:rsid w:val="00797C89"/>
    <w:rPr>
      <w:sz w:val="16"/>
      <w:szCs w:val="16"/>
    </w:rPr>
  </w:style>
  <w:style w:type="paragraph" w:styleId="BodyTextIndent2">
    <w:name w:val="Body Text Indent 2"/>
    <w:basedOn w:val="Normal"/>
    <w:link w:val="BodyTextIndent2Char"/>
    <w:rsid w:val="00797C89"/>
    <w:pPr>
      <w:spacing w:after="120" w:line="480" w:lineRule="auto"/>
      <w:ind w:left="283"/>
    </w:pPr>
  </w:style>
  <w:style w:type="character" w:customStyle="1" w:styleId="BodyTextIndent2Char">
    <w:name w:val="Body Text Indent 2 Char"/>
    <w:basedOn w:val="DefaultParagraphFont"/>
    <w:link w:val="BodyTextIndent2"/>
    <w:rsid w:val="00797C89"/>
    <w:rPr>
      <w:sz w:val="22"/>
    </w:rPr>
  </w:style>
  <w:style w:type="paragraph" w:styleId="BodyTextIndent3">
    <w:name w:val="Body Text Indent 3"/>
    <w:basedOn w:val="Normal"/>
    <w:link w:val="BodyTextIndent3Char"/>
    <w:rsid w:val="00797C89"/>
    <w:pPr>
      <w:spacing w:after="120"/>
      <w:ind w:left="283"/>
    </w:pPr>
    <w:rPr>
      <w:sz w:val="16"/>
      <w:szCs w:val="16"/>
    </w:rPr>
  </w:style>
  <w:style w:type="character" w:customStyle="1" w:styleId="BodyTextIndent3Char">
    <w:name w:val="Body Text Indent 3 Char"/>
    <w:basedOn w:val="DefaultParagraphFont"/>
    <w:link w:val="BodyTextIndent3"/>
    <w:rsid w:val="00797C89"/>
    <w:rPr>
      <w:sz w:val="16"/>
      <w:szCs w:val="16"/>
    </w:rPr>
  </w:style>
  <w:style w:type="paragraph" w:styleId="BlockText">
    <w:name w:val="Block Text"/>
    <w:basedOn w:val="Normal"/>
    <w:rsid w:val="00797C89"/>
    <w:pPr>
      <w:spacing w:after="120"/>
      <w:ind w:left="1440" w:right="1440"/>
    </w:pPr>
  </w:style>
  <w:style w:type="character" w:styleId="Hyperlink">
    <w:name w:val="Hyperlink"/>
    <w:basedOn w:val="DefaultParagraphFont"/>
    <w:rsid w:val="00797C89"/>
    <w:rPr>
      <w:color w:val="0000FF"/>
      <w:u w:val="single"/>
    </w:rPr>
  </w:style>
  <w:style w:type="character" w:styleId="FollowedHyperlink">
    <w:name w:val="FollowedHyperlink"/>
    <w:basedOn w:val="DefaultParagraphFont"/>
    <w:rsid w:val="00797C89"/>
    <w:rPr>
      <w:color w:val="800080"/>
      <w:u w:val="single"/>
    </w:rPr>
  </w:style>
  <w:style w:type="character" w:styleId="Strong">
    <w:name w:val="Strong"/>
    <w:basedOn w:val="DefaultParagraphFont"/>
    <w:qFormat/>
    <w:rsid w:val="00797C89"/>
    <w:rPr>
      <w:b/>
      <w:bCs/>
    </w:rPr>
  </w:style>
  <w:style w:type="character" w:styleId="Emphasis">
    <w:name w:val="Emphasis"/>
    <w:basedOn w:val="DefaultParagraphFont"/>
    <w:qFormat/>
    <w:rsid w:val="00797C89"/>
    <w:rPr>
      <w:i/>
      <w:iCs/>
    </w:rPr>
  </w:style>
  <w:style w:type="paragraph" w:styleId="DocumentMap">
    <w:name w:val="Document Map"/>
    <w:basedOn w:val="Normal"/>
    <w:link w:val="DocumentMapChar"/>
    <w:rsid w:val="00797C89"/>
    <w:pPr>
      <w:shd w:val="clear" w:color="auto" w:fill="000080"/>
    </w:pPr>
    <w:rPr>
      <w:rFonts w:ascii="Tahoma" w:hAnsi="Tahoma" w:cs="Tahoma"/>
    </w:rPr>
  </w:style>
  <w:style w:type="character" w:customStyle="1" w:styleId="DocumentMapChar">
    <w:name w:val="Document Map Char"/>
    <w:basedOn w:val="DefaultParagraphFont"/>
    <w:link w:val="DocumentMap"/>
    <w:rsid w:val="00797C89"/>
    <w:rPr>
      <w:rFonts w:ascii="Tahoma" w:hAnsi="Tahoma" w:cs="Tahoma"/>
      <w:sz w:val="22"/>
      <w:shd w:val="clear" w:color="auto" w:fill="000080"/>
    </w:rPr>
  </w:style>
  <w:style w:type="paragraph" w:styleId="PlainText">
    <w:name w:val="Plain Text"/>
    <w:basedOn w:val="Normal"/>
    <w:link w:val="PlainTextChar"/>
    <w:rsid w:val="00797C89"/>
    <w:rPr>
      <w:rFonts w:ascii="Courier New" w:hAnsi="Courier New" w:cs="Courier New"/>
      <w:sz w:val="20"/>
    </w:rPr>
  </w:style>
  <w:style w:type="character" w:customStyle="1" w:styleId="PlainTextChar">
    <w:name w:val="Plain Text Char"/>
    <w:basedOn w:val="DefaultParagraphFont"/>
    <w:link w:val="PlainText"/>
    <w:rsid w:val="00797C89"/>
    <w:rPr>
      <w:rFonts w:ascii="Courier New" w:hAnsi="Courier New" w:cs="Courier New"/>
    </w:rPr>
  </w:style>
  <w:style w:type="paragraph" w:styleId="E-mailSignature">
    <w:name w:val="E-mail Signature"/>
    <w:basedOn w:val="Normal"/>
    <w:link w:val="E-mailSignatureChar"/>
    <w:rsid w:val="00797C89"/>
  </w:style>
  <w:style w:type="character" w:customStyle="1" w:styleId="E-mailSignatureChar">
    <w:name w:val="E-mail Signature Char"/>
    <w:basedOn w:val="DefaultParagraphFont"/>
    <w:link w:val="E-mailSignature"/>
    <w:rsid w:val="00797C89"/>
    <w:rPr>
      <w:sz w:val="22"/>
    </w:rPr>
  </w:style>
  <w:style w:type="paragraph" w:styleId="NormalWeb">
    <w:name w:val="Normal (Web)"/>
    <w:basedOn w:val="Normal"/>
    <w:rsid w:val="00797C89"/>
  </w:style>
  <w:style w:type="character" w:styleId="HTMLAcronym">
    <w:name w:val="HTML Acronym"/>
    <w:basedOn w:val="DefaultParagraphFont"/>
    <w:rsid w:val="00797C89"/>
  </w:style>
  <w:style w:type="paragraph" w:styleId="HTMLAddress">
    <w:name w:val="HTML Address"/>
    <w:basedOn w:val="Normal"/>
    <w:link w:val="HTMLAddressChar"/>
    <w:rsid w:val="00797C89"/>
    <w:rPr>
      <w:i/>
      <w:iCs/>
    </w:rPr>
  </w:style>
  <w:style w:type="character" w:customStyle="1" w:styleId="HTMLAddressChar">
    <w:name w:val="HTML Address Char"/>
    <w:basedOn w:val="DefaultParagraphFont"/>
    <w:link w:val="HTMLAddress"/>
    <w:rsid w:val="00797C89"/>
    <w:rPr>
      <w:i/>
      <w:iCs/>
      <w:sz w:val="22"/>
    </w:rPr>
  </w:style>
  <w:style w:type="character" w:styleId="HTMLCite">
    <w:name w:val="HTML Cite"/>
    <w:basedOn w:val="DefaultParagraphFont"/>
    <w:rsid w:val="00797C89"/>
    <w:rPr>
      <w:i/>
      <w:iCs/>
    </w:rPr>
  </w:style>
  <w:style w:type="character" w:styleId="HTMLCode">
    <w:name w:val="HTML Code"/>
    <w:basedOn w:val="DefaultParagraphFont"/>
    <w:rsid w:val="00797C89"/>
    <w:rPr>
      <w:rFonts w:ascii="Courier New" w:hAnsi="Courier New" w:cs="Courier New"/>
      <w:sz w:val="20"/>
      <w:szCs w:val="20"/>
    </w:rPr>
  </w:style>
  <w:style w:type="character" w:styleId="HTMLDefinition">
    <w:name w:val="HTML Definition"/>
    <w:basedOn w:val="DefaultParagraphFont"/>
    <w:rsid w:val="00797C89"/>
    <w:rPr>
      <w:i/>
      <w:iCs/>
    </w:rPr>
  </w:style>
  <w:style w:type="character" w:styleId="HTMLKeyboard">
    <w:name w:val="HTML Keyboard"/>
    <w:basedOn w:val="DefaultParagraphFont"/>
    <w:rsid w:val="00797C89"/>
    <w:rPr>
      <w:rFonts w:ascii="Courier New" w:hAnsi="Courier New" w:cs="Courier New"/>
      <w:sz w:val="20"/>
      <w:szCs w:val="20"/>
    </w:rPr>
  </w:style>
  <w:style w:type="paragraph" w:styleId="HTMLPreformatted">
    <w:name w:val="HTML Preformatted"/>
    <w:basedOn w:val="Normal"/>
    <w:link w:val="HTMLPreformattedChar"/>
    <w:rsid w:val="00797C89"/>
    <w:rPr>
      <w:rFonts w:ascii="Courier New" w:hAnsi="Courier New" w:cs="Courier New"/>
      <w:sz w:val="20"/>
    </w:rPr>
  </w:style>
  <w:style w:type="character" w:customStyle="1" w:styleId="HTMLPreformattedChar">
    <w:name w:val="HTML Preformatted Char"/>
    <w:basedOn w:val="DefaultParagraphFont"/>
    <w:link w:val="HTMLPreformatted"/>
    <w:rsid w:val="00797C89"/>
    <w:rPr>
      <w:rFonts w:ascii="Courier New" w:hAnsi="Courier New" w:cs="Courier New"/>
    </w:rPr>
  </w:style>
  <w:style w:type="character" w:styleId="HTMLSample">
    <w:name w:val="HTML Sample"/>
    <w:basedOn w:val="DefaultParagraphFont"/>
    <w:rsid w:val="00797C89"/>
    <w:rPr>
      <w:rFonts w:ascii="Courier New" w:hAnsi="Courier New" w:cs="Courier New"/>
    </w:rPr>
  </w:style>
  <w:style w:type="character" w:styleId="HTMLTypewriter">
    <w:name w:val="HTML Typewriter"/>
    <w:basedOn w:val="DefaultParagraphFont"/>
    <w:rsid w:val="00797C89"/>
    <w:rPr>
      <w:rFonts w:ascii="Courier New" w:hAnsi="Courier New" w:cs="Courier New"/>
      <w:sz w:val="20"/>
      <w:szCs w:val="20"/>
    </w:rPr>
  </w:style>
  <w:style w:type="character" w:styleId="HTMLVariable">
    <w:name w:val="HTML Variable"/>
    <w:basedOn w:val="DefaultParagraphFont"/>
    <w:rsid w:val="00797C89"/>
    <w:rPr>
      <w:i/>
      <w:iCs/>
    </w:rPr>
  </w:style>
  <w:style w:type="paragraph" w:styleId="CommentSubject">
    <w:name w:val="annotation subject"/>
    <w:basedOn w:val="CommentText"/>
    <w:next w:val="CommentText"/>
    <w:link w:val="CommentSubjectChar"/>
    <w:rsid w:val="00797C89"/>
    <w:rPr>
      <w:b/>
      <w:bCs/>
    </w:rPr>
  </w:style>
  <w:style w:type="character" w:customStyle="1" w:styleId="CommentSubjectChar">
    <w:name w:val="Comment Subject Char"/>
    <w:basedOn w:val="CommentTextChar"/>
    <w:link w:val="CommentSubject"/>
    <w:rsid w:val="00797C89"/>
    <w:rPr>
      <w:b/>
      <w:bCs/>
    </w:rPr>
  </w:style>
  <w:style w:type="numbering" w:styleId="1ai">
    <w:name w:val="Outline List 1"/>
    <w:basedOn w:val="NoList"/>
    <w:rsid w:val="00797C89"/>
    <w:pPr>
      <w:numPr>
        <w:numId w:val="14"/>
      </w:numPr>
    </w:pPr>
  </w:style>
  <w:style w:type="numbering" w:styleId="111111">
    <w:name w:val="Outline List 2"/>
    <w:basedOn w:val="NoList"/>
    <w:rsid w:val="00797C89"/>
    <w:pPr>
      <w:numPr>
        <w:numId w:val="15"/>
      </w:numPr>
    </w:pPr>
  </w:style>
  <w:style w:type="numbering" w:styleId="ArticleSection">
    <w:name w:val="Outline List 3"/>
    <w:basedOn w:val="NoList"/>
    <w:rsid w:val="00797C89"/>
    <w:pPr>
      <w:numPr>
        <w:numId w:val="17"/>
      </w:numPr>
    </w:pPr>
  </w:style>
  <w:style w:type="table" w:styleId="TableSimple1">
    <w:name w:val="Table Simple 1"/>
    <w:basedOn w:val="TableNormal"/>
    <w:rsid w:val="00797C89"/>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797C89"/>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797C89"/>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797C89"/>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797C89"/>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797C89"/>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797C89"/>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797C89"/>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797C89"/>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797C89"/>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797C89"/>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797C89"/>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797C89"/>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797C89"/>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797C89"/>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797C89"/>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797C89"/>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797C89"/>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797C89"/>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797C89"/>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797C89"/>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797C89"/>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797C89"/>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797C89"/>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797C89"/>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797C89"/>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797C89"/>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797C89"/>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797C89"/>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797C89"/>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797C89"/>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797C89"/>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797C89"/>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797C89"/>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797C89"/>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797C89"/>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797C89"/>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797C89"/>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797C89"/>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797C89"/>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797C89"/>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797C89"/>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797C89"/>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797C89"/>
    <w:rPr>
      <w:rFonts w:eastAsia="Times New Roman" w:cs="Times New Roman"/>
      <w:b/>
      <w:kern w:val="28"/>
      <w:sz w:val="24"/>
      <w:lang w:eastAsia="en-AU"/>
    </w:rPr>
  </w:style>
  <w:style w:type="paragraph" w:customStyle="1" w:styleId="ETAsubitem">
    <w:name w:val="ETA(subitem)"/>
    <w:basedOn w:val="OPCParaBase"/>
    <w:rsid w:val="00797C89"/>
    <w:pPr>
      <w:tabs>
        <w:tab w:val="right" w:pos="340"/>
      </w:tabs>
      <w:spacing w:before="60" w:line="240" w:lineRule="auto"/>
      <w:ind w:left="454" w:hanging="454"/>
    </w:pPr>
    <w:rPr>
      <w:sz w:val="20"/>
    </w:rPr>
  </w:style>
  <w:style w:type="paragraph" w:customStyle="1" w:styleId="ETApara">
    <w:name w:val="ETA(para)"/>
    <w:basedOn w:val="OPCParaBase"/>
    <w:rsid w:val="00797C89"/>
    <w:pPr>
      <w:tabs>
        <w:tab w:val="right" w:pos="754"/>
      </w:tabs>
      <w:spacing w:before="60" w:line="240" w:lineRule="auto"/>
      <w:ind w:left="828" w:hanging="828"/>
    </w:pPr>
    <w:rPr>
      <w:sz w:val="20"/>
    </w:rPr>
  </w:style>
  <w:style w:type="paragraph" w:customStyle="1" w:styleId="ETAsubpara">
    <w:name w:val="ETA(subpara)"/>
    <w:basedOn w:val="OPCParaBase"/>
    <w:rsid w:val="00797C89"/>
    <w:pPr>
      <w:tabs>
        <w:tab w:val="right" w:pos="1083"/>
      </w:tabs>
      <w:spacing w:before="60" w:line="240" w:lineRule="auto"/>
      <w:ind w:left="1191" w:hanging="1191"/>
    </w:pPr>
    <w:rPr>
      <w:sz w:val="20"/>
    </w:rPr>
  </w:style>
  <w:style w:type="paragraph" w:customStyle="1" w:styleId="ETAsub-subpara">
    <w:name w:val="ETA(sub-subpara)"/>
    <w:basedOn w:val="OPCParaBase"/>
    <w:rsid w:val="00797C89"/>
    <w:pPr>
      <w:tabs>
        <w:tab w:val="right" w:pos="1412"/>
      </w:tabs>
      <w:spacing w:before="60" w:line="240" w:lineRule="auto"/>
      <w:ind w:left="1525" w:hanging="1525"/>
    </w:pPr>
    <w:rPr>
      <w:sz w:val="20"/>
    </w:rPr>
  </w:style>
  <w:style w:type="paragraph" w:customStyle="1" w:styleId="Transitional">
    <w:name w:val="Transitional"/>
    <w:aliases w:val="tr"/>
    <w:basedOn w:val="ItemHead"/>
    <w:next w:val="Item"/>
    <w:rsid w:val="00797C89"/>
  </w:style>
  <w:style w:type="paragraph" w:styleId="Bibliography">
    <w:name w:val="Bibliography"/>
    <w:basedOn w:val="Normal"/>
    <w:next w:val="Normal"/>
    <w:uiPriority w:val="37"/>
    <w:semiHidden/>
    <w:unhideWhenUsed/>
    <w:rsid w:val="00797C89"/>
  </w:style>
  <w:style w:type="character" w:styleId="BookTitle">
    <w:name w:val="Book Title"/>
    <w:basedOn w:val="DefaultParagraphFont"/>
    <w:uiPriority w:val="33"/>
    <w:qFormat/>
    <w:rsid w:val="00797C89"/>
    <w:rPr>
      <w:b/>
      <w:bCs/>
      <w:i/>
      <w:iCs/>
      <w:spacing w:val="5"/>
    </w:rPr>
  </w:style>
  <w:style w:type="table" w:styleId="ColorfulGrid">
    <w:name w:val="Colorful Grid"/>
    <w:basedOn w:val="TableNormal"/>
    <w:uiPriority w:val="73"/>
    <w:semiHidden/>
    <w:unhideWhenUsed/>
    <w:rsid w:val="00797C89"/>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797C89"/>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797C89"/>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797C89"/>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797C89"/>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797C89"/>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797C89"/>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797C89"/>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797C89"/>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797C89"/>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797C89"/>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797C89"/>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797C89"/>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797C89"/>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797C89"/>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797C89"/>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797C89"/>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797C89"/>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797C89"/>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797C89"/>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797C89"/>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797C89"/>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797C89"/>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797C89"/>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797C89"/>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797C89"/>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797C89"/>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797C89"/>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GridTable1Light">
    <w:name w:val="Grid Table 1 Light"/>
    <w:basedOn w:val="TableNormal"/>
    <w:uiPriority w:val="46"/>
    <w:rsid w:val="00797C8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797C89"/>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797C89"/>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797C89"/>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797C89"/>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797C89"/>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797C89"/>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797C89"/>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797C89"/>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797C89"/>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797C89"/>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797C89"/>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797C89"/>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797C89"/>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797C8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797C89"/>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797C89"/>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797C89"/>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797C89"/>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797C89"/>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797C89"/>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797C8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797C89"/>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797C89"/>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797C89"/>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797C89"/>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797C89"/>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797C89"/>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797C8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797C8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797C8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797C8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797C8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797C8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797C8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797C89"/>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797C89"/>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797C89"/>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797C89"/>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797C89"/>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797C89"/>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797C89"/>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797C89"/>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797C89"/>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797C89"/>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797C89"/>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797C89"/>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797C89"/>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797C89"/>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797C89"/>
    <w:rPr>
      <w:color w:val="2B579A"/>
      <w:shd w:val="clear" w:color="auto" w:fill="E1DFDD"/>
    </w:rPr>
  </w:style>
  <w:style w:type="character" w:styleId="IntenseEmphasis">
    <w:name w:val="Intense Emphasis"/>
    <w:basedOn w:val="DefaultParagraphFont"/>
    <w:uiPriority w:val="21"/>
    <w:qFormat/>
    <w:rsid w:val="00797C89"/>
    <w:rPr>
      <w:i/>
      <w:iCs/>
      <w:color w:val="4F81BD" w:themeColor="accent1"/>
    </w:rPr>
  </w:style>
  <w:style w:type="paragraph" w:styleId="IntenseQuote">
    <w:name w:val="Intense Quote"/>
    <w:basedOn w:val="Normal"/>
    <w:next w:val="Normal"/>
    <w:link w:val="IntenseQuoteChar"/>
    <w:uiPriority w:val="30"/>
    <w:qFormat/>
    <w:rsid w:val="00797C89"/>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797C89"/>
    <w:rPr>
      <w:i/>
      <w:iCs/>
      <w:color w:val="4F81BD" w:themeColor="accent1"/>
      <w:sz w:val="22"/>
    </w:rPr>
  </w:style>
  <w:style w:type="character" w:styleId="IntenseReference">
    <w:name w:val="Intense Reference"/>
    <w:basedOn w:val="DefaultParagraphFont"/>
    <w:uiPriority w:val="32"/>
    <w:qFormat/>
    <w:rsid w:val="00797C89"/>
    <w:rPr>
      <w:b/>
      <w:bCs/>
      <w:smallCaps/>
      <w:color w:val="4F81BD" w:themeColor="accent1"/>
      <w:spacing w:val="5"/>
    </w:rPr>
  </w:style>
  <w:style w:type="table" w:styleId="LightGrid">
    <w:name w:val="Light Grid"/>
    <w:basedOn w:val="TableNormal"/>
    <w:uiPriority w:val="62"/>
    <w:semiHidden/>
    <w:unhideWhenUsed/>
    <w:rsid w:val="00797C8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797C89"/>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797C89"/>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797C89"/>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797C89"/>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797C89"/>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797C89"/>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797C8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797C89"/>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797C89"/>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797C89"/>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797C89"/>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797C89"/>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797C89"/>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797C8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797C89"/>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797C89"/>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797C89"/>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797C89"/>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797C89"/>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797C89"/>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uiPriority w:val="34"/>
    <w:qFormat/>
    <w:rsid w:val="00797C89"/>
    <w:pPr>
      <w:ind w:left="720"/>
      <w:contextualSpacing/>
    </w:pPr>
  </w:style>
  <w:style w:type="table" w:styleId="ListTable1Light">
    <w:name w:val="List Table 1 Light"/>
    <w:basedOn w:val="TableNormal"/>
    <w:uiPriority w:val="46"/>
    <w:rsid w:val="00797C89"/>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797C89"/>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797C89"/>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797C89"/>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797C89"/>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797C89"/>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797C89"/>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797C89"/>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797C89"/>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797C89"/>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797C89"/>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797C89"/>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797C89"/>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797C89"/>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797C8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797C8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797C89"/>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797C89"/>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797C89"/>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797C8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797C8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797C8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797C89"/>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797C89"/>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797C89"/>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797C89"/>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797C89"/>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797C89"/>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797C89"/>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797C89"/>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797C89"/>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797C89"/>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797C89"/>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797C89"/>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797C89"/>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797C89"/>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797C89"/>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797C89"/>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797C89"/>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797C89"/>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797C89"/>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797C89"/>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797C89"/>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797C89"/>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797C89"/>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797C89"/>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797C89"/>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797C89"/>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797C89"/>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797C8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797C89"/>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797C89"/>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797C89"/>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797C89"/>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797C89"/>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797C89"/>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797C89"/>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797C89"/>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797C89"/>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797C89"/>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797C89"/>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797C89"/>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797C89"/>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797C8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797C8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797C8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797C8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797C8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797C8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797C8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797C89"/>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797C89"/>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797C89"/>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797C89"/>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797C89"/>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797C89"/>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797C89"/>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797C89"/>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797C89"/>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797C89"/>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797C89"/>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797C89"/>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797C89"/>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797C89"/>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797C8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797C89"/>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797C89"/>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797C89"/>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797C89"/>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797C89"/>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797C89"/>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797C8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797C8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797C8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797C8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797C8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797C8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797C8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797C89"/>
    <w:rPr>
      <w:color w:val="2B579A"/>
      <w:shd w:val="clear" w:color="auto" w:fill="E1DFDD"/>
    </w:rPr>
  </w:style>
  <w:style w:type="paragraph" w:styleId="NoSpacing">
    <w:name w:val="No Spacing"/>
    <w:uiPriority w:val="1"/>
    <w:qFormat/>
    <w:rsid w:val="00797C89"/>
    <w:rPr>
      <w:sz w:val="22"/>
    </w:rPr>
  </w:style>
  <w:style w:type="paragraph" w:styleId="NoteHeading">
    <w:name w:val="Note Heading"/>
    <w:basedOn w:val="Normal"/>
    <w:next w:val="Normal"/>
    <w:link w:val="NoteHeadingChar"/>
    <w:uiPriority w:val="99"/>
    <w:semiHidden/>
    <w:unhideWhenUsed/>
    <w:rsid w:val="00797C89"/>
    <w:pPr>
      <w:spacing w:line="240" w:lineRule="auto"/>
    </w:pPr>
  </w:style>
  <w:style w:type="character" w:customStyle="1" w:styleId="NoteHeadingChar">
    <w:name w:val="Note Heading Char"/>
    <w:basedOn w:val="DefaultParagraphFont"/>
    <w:link w:val="NoteHeading"/>
    <w:uiPriority w:val="99"/>
    <w:semiHidden/>
    <w:rsid w:val="00797C89"/>
    <w:rPr>
      <w:sz w:val="22"/>
    </w:rPr>
  </w:style>
  <w:style w:type="character" w:styleId="PlaceholderText">
    <w:name w:val="Placeholder Text"/>
    <w:basedOn w:val="DefaultParagraphFont"/>
    <w:uiPriority w:val="99"/>
    <w:semiHidden/>
    <w:rsid w:val="00797C89"/>
    <w:rPr>
      <w:color w:val="808080"/>
    </w:rPr>
  </w:style>
  <w:style w:type="table" w:styleId="PlainTable1">
    <w:name w:val="Plain Table 1"/>
    <w:basedOn w:val="TableNormal"/>
    <w:uiPriority w:val="41"/>
    <w:rsid w:val="00797C8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797C89"/>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797C89"/>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797C89"/>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797C89"/>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Quote">
    <w:name w:val="Quote"/>
    <w:basedOn w:val="Normal"/>
    <w:next w:val="Normal"/>
    <w:link w:val="QuoteChar"/>
    <w:uiPriority w:val="29"/>
    <w:qFormat/>
    <w:rsid w:val="00797C8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97C89"/>
    <w:rPr>
      <w:i/>
      <w:iCs/>
      <w:color w:val="404040" w:themeColor="text1" w:themeTint="BF"/>
      <w:sz w:val="22"/>
    </w:rPr>
  </w:style>
  <w:style w:type="character" w:styleId="SmartHyperlink">
    <w:name w:val="Smart Hyperlink"/>
    <w:basedOn w:val="DefaultParagraphFont"/>
    <w:uiPriority w:val="99"/>
    <w:semiHidden/>
    <w:unhideWhenUsed/>
    <w:rsid w:val="00797C89"/>
    <w:rPr>
      <w:u w:val="dotted"/>
    </w:rPr>
  </w:style>
  <w:style w:type="character" w:styleId="SubtleEmphasis">
    <w:name w:val="Subtle Emphasis"/>
    <w:basedOn w:val="DefaultParagraphFont"/>
    <w:uiPriority w:val="19"/>
    <w:qFormat/>
    <w:rsid w:val="00797C89"/>
    <w:rPr>
      <w:i/>
      <w:iCs/>
      <w:color w:val="404040" w:themeColor="text1" w:themeTint="BF"/>
    </w:rPr>
  </w:style>
  <w:style w:type="character" w:styleId="SubtleReference">
    <w:name w:val="Subtle Reference"/>
    <w:basedOn w:val="DefaultParagraphFont"/>
    <w:uiPriority w:val="31"/>
    <w:qFormat/>
    <w:rsid w:val="00797C89"/>
    <w:rPr>
      <w:smallCaps/>
      <w:color w:val="5A5A5A" w:themeColor="text1" w:themeTint="A5"/>
    </w:rPr>
  </w:style>
  <w:style w:type="table" w:styleId="TableGridLight">
    <w:name w:val="Grid Table Light"/>
    <w:basedOn w:val="TableNormal"/>
    <w:uiPriority w:val="40"/>
    <w:rsid w:val="00797C8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Heading">
    <w:name w:val="TOC Heading"/>
    <w:basedOn w:val="Heading1"/>
    <w:next w:val="Normal"/>
    <w:uiPriority w:val="39"/>
    <w:semiHidden/>
    <w:unhideWhenUsed/>
    <w:qFormat/>
    <w:rsid w:val="00797C89"/>
    <w:pPr>
      <w:numPr>
        <w:numId w:val="0"/>
      </w:numPr>
      <w:spacing w:before="240"/>
      <w:outlineLvl w:val="9"/>
    </w:pPr>
    <w:rPr>
      <w:b w:val="0"/>
      <w:bCs w:val="0"/>
      <w:sz w:val="32"/>
      <w:szCs w:val="32"/>
    </w:rPr>
  </w:style>
  <w:style w:type="character" w:styleId="UnresolvedMention">
    <w:name w:val="Unresolved Mention"/>
    <w:basedOn w:val="DefaultParagraphFont"/>
    <w:uiPriority w:val="99"/>
    <w:semiHidden/>
    <w:unhideWhenUsed/>
    <w:rsid w:val="00797C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10.xml"/><Relationship Id="rId39" Type="http://schemas.openxmlformats.org/officeDocument/2006/relationships/footer" Target="footer15.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footer" Target="footer17.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header" Target="header11.xml"/><Relationship Id="rId41" Type="http://schemas.openxmlformats.org/officeDocument/2006/relationships/header" Target="header1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8.xml"/><Relationship Id="rId32" Type="http://schemas.openxmlformats.org/officeDocument/2006/relationships/header" Target="header13.xml"/><Relationship Id="rId37" Type="http://schemas.openxmlformats.org/officeDocument/2006/relationships/header" Target="header15.xml"/><Relationship Id="rId40" Type="http://schemas.openxmlformats.org/officeDocument/2006/relationships/footer" Target="footer16.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footer" Target="footer10.xml"/><Relationship Id="rId36" Type="http://schemas.openxmlformats.org/officeDocument/2006/relationships/footer" Target="footer14.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header" Target="header12.xm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footer" Target="footer9.xml"/><Relationship Id="rId30" Type="http://schemas.openxmlformats.org/officeDocument/2006/relationships/footer" Target="footer11.xml"/><Relationship Id="rId35" Type="http://schemas.openxmlformats.org/officeDocument/2006/relationships/header" Target="header14.xml"/><Relationship Id="rId43" Type="http://schemas.openxmlformats.org/officeDocument/2006/relationships/fontTable" Target="fontTable.xml"/><Relationship Id="rId8" Type="http://schemas.openxmlformats.org/officeDocument/2006/relationships/image" Target="media/image1.jpg"/><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33" Type="http://schemas.openxmlformats.org/officeDocument/2006/relationships/footer" Target="footer12.xml"/><Relationship Id="rId38" Type="http://schemas.openxmlformats.org/officeDocument/2006/relationships/header" Target="header16.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B89907-8030-4934-9106-8B20A3C66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Inst_New</Template>
  <TotalTime>0</TotalTime>
  <Pages>11</Pages>
  <Words>1673</Words>
  <Characters>9538</Characters>
  <Application>Microsoft Office Word</Application>
  <DocSecurity>0</DocSecurity>
  <PresentationFormat/>
  <Lines>79</Lines>
  <Paragraphs>22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11189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2017-04-26T00:22:00Z</cp:lastPrinted>
  <dcterms:created xsi:type="dcterms:W3CDTF">2024-09-13T04:36:00Z</dcterms:created>
  <dcterms:modified xsi:type="dcterms:W3CDTF">2024-09-13T04:36:00Z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property>
  <property fmtid="{D5CDD505-2E9C-101B-9397-08002B2CF9AE}" pid="3" name="ShortT">
    <vt:lpwstr>Native Title (Indigenous Land Use Agreements) Regulations 2024</vt:lpwstr>
  </property>
  <property fmtid="{D5CDD505-2E9C-101B-9397-08002B2CF9AE}" pid="4" name="Header">
    <vt:lpwstr>Section</vt:lpwstr>
  </property>
  <property fmtid="{D5CDD505-2E9C-101B-9397-08002B2CF9AE}" pid="5" name="Class">
    <vt:lpwstr>Regulations</vt:lpwstr>
  </property>
  <property fmtid="{D5CDD505-2E9C-101B-9397-08002B2CF9AE}" pid="6" name="Type">
    <vt:lpwstr>SLI</vt:lpwstr>
  </property>
  <property fmtid="{D5CDD505-2E9C-101B-9397-08002B2CF9AE}" pid="7" name="DocType">
    <vt:lpwstr>NEW</vt:lpwstr>
  </property>
  <property fmtid="{D5CDD505-2E9C-101B-9397-08002B2CF9AE}" pid="8" name="Exco">
    <vt:lpwstr>Yes</vt:lpwstr>
  </property>
  <property fmtid="{D5CDD505-2E9C-101B-9397-08002B2CF9AE}" pid="9" name="DateMade">
    <vt:lpwstr>2024</vt:lpwstr>
  </property>
  <property fmtid="{D5CDD505-2E9C-101B-9397-08002B2CF9AE}" pid="10" name="Authority">
    <vt:lpwstr>Unk</vt:lpwstr>
  </property>
  <property fmtid="{D5CDD505-2E9C-101B-9397-08002B2CF9AE}" pid="11" name="ID">
    <vt:lpwstr>OPC66545</vt:lpwstr>
  </property>
  <property fmtid="{D5CDD505-2E9C-101B-9397-08002B2CF9AE}" pid="12" name="DLM">
    <vt:lpwstr> </vt:lpwstr>
  </property>
  <property fmtid="{D5CDD505-2E9C-101B-9397-08002B2CF9AE}" pid="13" name="Classification">
    <vt:lpwstr> </vt:lpwstr>
  </property>
  <property fmtid="{D5CDD505-2E9C-101B-9397-08002B2CF9AE}" pid="14" name="DoNotAsk">
    <vt:lpwstr>0</vt:lpwstr>
  </property>
  <property fmtid="{D5CDD505-2E9C-101B-9397-08002B2CF9AE}" pid="15" name="ChangedTitle">
    <vt:lpwstr/>
  </property>
  <property fmtid="{D5CDD505-2E9C-101B-9397-08002B2CF9AE}" pid="16" name="Number">
    <vt:lpwstr>B</vt:lpwstr>
  </property>
  <property fmtid="{D5CDD505-2E9C-101B-9397-08002B2CF9AE}" pid="17" name="CounterSign">
    <vt:lpwstr/>
  </property>
</Properties>
</file>