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CEF45" w14:textId="7868CFD4" w:rsidR="001C0E0B" w:rsidRPr="00F95372" w:rsidRDefault="001C0E0B" w:rsidP="001C0E0B">
      <w:pPr>
        <w:rPr>
          <w:sz w:val="28"/>
        </w:rPr>
      </w:pPr>
      <w:r w:rsidRPr="00F95372">
        <w:rPr>
          <w:noProof/>
          <w:lang w:eastAsia="en-AU"/>
        </w:rPr>
        <w:drawing>
          <wp:inline distT="0" distB="0" distL="0" distR="0" wp14:anchorId="3CD63F0E" wp14:editId="5D808B6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3E856" w14:textId="77777777" w:rsidR="001C0E0B" w:rsidRPr="00F95372" w:rsidRDefault="001C0E0B" w:rsidP="001C0E0B">
      <w:pPr>
        <w:rPr>
          <w:sz w:val="19"/>
        </w:rPr>
      </w:pPr>
    </w:p>
    <w:p w14:paraId="06D4DC8C" w14:textId="47032FEE" w:rsidR="001C0E0B" w:rsidRPr="00F95372" w:rsidRDefault="001C0E0B" w:rsidP="001C0E0B">
      <w:pPr>
        <w:pStyle w:val="ShortT"/>
      </w:pPr>
      <w:r w:rsidRPr="00F95372">
        <w:t>Australian Education Amendment (</w:t>
      </w:r>
      <w:r w:rsidR="0026432E" w:rsidRPr="00F95372">
        <w:t>Capital Funding Indexation and Other Measures</w:t>
      </w:r>
      <w:r w:rsidRPr="00F95372">
        <w:t xml:space="preserve">) </w:t>
      </w:r>
      <w:r w:rsidR="00F95372" w:rsidRPr="00F95372">
        <w:t>Regulations 2</w:t>
      </w:r>
      <w:r w:rsidRPr="00F95372">
        <w:t>024</w:t>
      </w:r>
    </w:p>
    <w:p w14:paraId="2F1DAE44" w14:textId="5E52E68A" w:rsidR="001C0E0B" w:rsidRPr="00F95372" w:rsidRDefault="001C0E0B" w:rsidP="001C0E0B">
      <w:pPr>
        <w:pStyle w:val="SignCoverPageStart"/>
        <w:spacing w:before="240"/>
        <w:rPr>
          <w:szCs w:val="22"/>
        </w:rPr>
      </w:pPr>
      <w:r w:rsidRPr="00F95372">
        <w:rPr>
          <w:szCs w:val="22"/>
        </w:rPr>
        <w:t xml:space="preserve">I, the Honourable </w:t>
      </w:r>
      <w:r w:rsidR="00BB3777" w:rsidRPr="00F95372">
        <w:rPr>
          <w:szCs w:val="22"/>
        </w:rPr>
        <w:t>Sam Mostyn</w:t>
      </w:r>
      <w:r w:rsidRPr="00F95372">
        <w:rPr>
          <w:szCs w:val="22"/>
        </w:rPr>
        <w:t xml:space="preserve"> AC, Governor</w:t>
      </w:r>
      <w:r w:rsidR="00F95372">
        <w:rPr>
          <w:szCs w:val="22"/>
        </w:rPr>
        <w:noBreakHyphen/>
      </w:r>
      <w:r w:rsidRPr="00F95372">
        <w:rPr>
          <w:szCs w:val="22"/>
        </w:rPr>
        <w:t>General of the Commonwealth of Australia, acting with the advice of the Federal Executive Council, make the following regulations.</w:t>
      </w:r>
    </w:p>
    <w:p w14:paraId="20B34484" w14:textId="39396E30" w:rsidR="001C0E0B" w:rsidRPr="00F95372" w:rsidRDefault="001C0E0B" w:rsidP="001C0E0B">
      <w:pPr>
        <w:keepNext/>
        <w:spacing w:before="720" w:line="240" w:lineRule="atLeast"/>
        <w:ind w:right="397"/>
        <w:jc w:val="both"/>
        <w:rPr>
          <w:szCs w:val="22"/>
        </w:rPr>
      </w:pPr>
      <w:r w:rsidRPr="00F95372">
        <w:rPr>
          <w:szCs w:val="22"/>
        </w:rPr>
        <w:t>Dated</w:t>
      </w:r>
      <w:r w:rsidRPr="00F95372">
        <w:rPr>
          <w:szCs w:val="22"/>
        </w:rPr>
        <w:tab/>
      </w:r>
      <w:r w:rsidRPr="00F95372">
        <w:rPr>
          <w:szCs w:val="22"/>
        </w:rPr>
        <w:tab/>
      </w:r>
      <w:r w:rsidRPr="00F95372">
        <w:rPr>
          <w:szCs w:val="22"/>
        </w:rPr>
        <w:tab/>
      </w:r>
      <w:r w:rsidR="002471EC">
        <w:rPr>
          <w:szCs w:val="22"/>
        </w:rPr>
        <w:t>12 September</w:t>
      </w:r>
      <w:r w:rsidRPr="00F95372">
        <w:rPr>
          <w:szCs w:val="22"/>
        </w:rPr>
        <w:tab/>
      </w:r>
      <w:r w:rsidRPr="00F95372">
        <w:rPr>
          <w:szCs w:val="22"/>
        </w:rPr>
        <w:fldChar w:fldCharType="begin"/>
      </w:r>
      <w:r w:rsidRPr="00F95372">
        <w:rPr>
          <w:szCs w:val="22"/>
        </w:rPr>
        <w:instrText xml:space="preserve"> DOCPROPERTY  DateMade </w:instrText>
      </w:r>
      <w:r w:rsidRPr="00F95372">
        <w:rPr>
          <w:szCs w:val="22"/>
        </w:rPr>
        <w:fldChar w:fldCharType="separate"/>
      </w:r>
      <w:r w:rsidR="00F616AC">
        <w:rPr>
          <w:szCs w:val="22"/>
        </w:rPr>
        <w:t>2024</w:t>
      </w:r>
      <w:r w:rsidRPr="00F95372">
        <w:rPr>
          <w:szCs w:val="22"/>
        </w:rPr>
        <w:fldChar w:fldCharType="end"/>
      </w:r>
    </w:p>
    <w:p w14:paraId="18583F51" w14:textId="1FE41007" w:rsidR="001C0E0B" w:rsidRPr="00F95372" w:rsidRDefault="00EE47EC" w:rsidP="001C0E0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95372">
        <w:rPr>
          <w:szCs w:val="22"/>
        </w:rPr>
        <w:t>Sam Mostyn AC</w:t>
      </w:r>
    </w:p>
    <w:p w14:paraId="0C81C538" w14:textId="522E4B00" w:rsidR="001C0E0B" w:rsidRPr="00F95372" w:rsidRDefault="001C0E0B" w:rsidP="001C0E0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95372">
        <w:rPr>
          <w:szCs w:val="22"/>
        </w:rPr>
        <w:t>Governor</w:t>
      </w:r>
      <w:r w:rsidR="00F95372">
        <w:rPr>
          <w:szCs w:val="22"/>
        </w:rPr>
        <w:noBreakHyphen/>
      </w:r>
      <w:r w:rsidRPr="00F95372">
        <w:rPr>
          <w:szCs w:val="22"/>
        </w:rPr>
        <w:t>General</w:t>
      </w:r>
    </w:p>
    <w:p w14:paraId="6977B10F" w14:textId="62EE150C" w:rsidR="001C0E0B" w:rsidRPr="00F95372" w:rsidRDefault="001C0E0B" w:rsidP="001C0E0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95372">
        <w:rPr>
          <w:szCs w:val="22"/>
        </w:rPr>
        <w:t>By H</w:t>
      </w:r>
      <w:r w:rsidR="00EE47EC" w:rsidRPr="00F95372">
        <w:rPr>
          <w:szCs w:val="22"/>
        </w:rPr>
        <w:t>er</w:t>
      </w:r>
      <w:r w:rsidRPr="00F95372">
        <w:rPr>
          <w:szCs w:val="22"/>
        </w:rPr>
        <w:t xml:space="preserve"> Excellency’s Command</w:t>
      </w:r>
    </w:p>
    <w:p w14:paraId="2FD083BD" w14:textId="5B077F8A" w:rsidR="001C0E0B" w:rsidRPr="00F95372" w:rsidRDefault="001C0E0B" w:rsidP="001C0E0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95372">
        <w:rPr>
          <w:szCs w:val="22"/>
        </w:rPr>
        <w:t>Jason Clare</w:t>
      </w:r>
    </w:p>
    <w:p w14:paraId="6D5AA3BA" w14:textId="77777777" w:rsidR="001C0E0B" w:rsidRPr="00F95372" w:rsidRDefault="001C0E0B" w:rsidP="001C0E0B">
      <w:pPr>
        <w:pStyle w:val="SignCoverPageEnd"/>
        <w:rPr>
          <w:szCs w:val="22"/>
        </w:rPr>
      </w:pPr>
      <w:r w:rsidRPr="00F95372">
        <w:rPr>
          <w:szCs w:val="22"/>
        </w:rPr>
        <w:t>Minister for Education</w:t>
      </w:r>
    </w:p>
    <w:p w14:paraId="49480E01" w14:textId="77777777" w:rsidR="001C0E0B" w:rsidRPr="00F95372" w:rsidRDefault="001C0E0B" w:rsidP="001C0E0B"/>
    <w:p w14:paraId="6C4E2AE1" w14:textId="77777777" w:rsidR="001C0E0B" w:rsidRPr="00F95372" w:rsidRDefault="001C0E0B" w:rsidP="001C0E0B"/>
    <w:p w14:paraId="0DCFF6DF" w14:textId="77777777" w:rsidR="001C0E0B" w:rsidRPr="00F95372" w:rsidRDefault="001C0E0B" w:rsidP="001C0E0B"/>
    <w:p w14:paraId="7E3E89AC" w14:textId="77777777" w:rsidR="001C0E0B" w:rsidRPr="004E63A1" w:rsidRDefault="001C0E0B" w:rsidP="001C0E0B">
      <w:pPr>
        <w:pStyle w:val="Header"/>
        <w:tabs>
          <w:tab w:val="clear" w:pos="4150"/>
          <w:tab w:val="clear" w:pos="8307"/>
        </w:tabs>
      </w:pPr>
      <w:r w:rsidRPr="004E63A1">
        <w:rPr>
          <w:rStyle w:val="CharAmSchNo"/>
        </w:rPr>
        <w:t xml:space="preserve"> </w:t>
      </w:r>
      <w:r w:rsidRPr="004E63A1">
        <w:rPr>
          <w:rStyle w:val="CharAmSchText"/>
        </w:rPr>
        <w:t xml:space="preserve"> </w:t>
      </w:r>
    </w:p>
    <w:p w14:paraId="40348252" w14:textId="77777777" w:rsidR="001C0E0B" w:rsidRPr="004E63A1" w:rsidRDefault="001C0E0B" w:rsidP="001C0E0B">
      <w:pPr>
        <w:pStyle w:val="Header"/>
        <w:tabs>
          <w:tab w:val="clear" w:pos="4150"/>
          <w:tab w:val="clear" w:pos="8307"/>
        </w:tabs>
      </w:pPr>
      <w:r w:rsidRPr="004E63A1">
        <w:rPr>
          <w:rStyle w:val="CharAmPartNo"/>
        </w:rPr>
        <w:t xml:space="preserve"> </w:t>
      </w:r>
      <w:r w:rsidRPr="004E63A1">
        <w:rPr>
          <w:rStyle w:val="CharAmPartText"/>
        </w:rPr>
        <w:t xml:space="preserve"> </w:t>
      </w:r>
    </w:p>
    <w:p w14:paraId="397860ED" w14:textId="77777777" w:rsidR="001C0E0B" w:rsidRPr="00F95372" w:rsidRDefault="001C0E0B" w:rsidP="001C0E0B">
      <w:pPr>
        <w:sectPr w:rsidR="001C0E0B" w:rsidRPr="00F95372" w:rsidSect="00015C3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A2B3578" w14:textId="77777777" w:rsidR="001C0E0B" w:rsidRPr="00F95372" w:rsidRDefault="001C0E0B" w:rsidP="001C0E0B">
      <w:pPr>
        <w:outlineLvl w:val="0"/>
        <w:rPr>
          <w:sz w:val="36"/>
        </w:rPr>
      </w:pPr>
      <w:r w:rsidRPr="00F95372">
        <w:rPr>
          <w:sz w:val="36"/>
        </w:rPr>
        <w:lastRenderedPageBreak/>
        <w:t>Contents</w:t>
      </w:r>
    </w:p>
    <w:p w14:paraId="7DBF28E9" w14:textId="651E1BC8" w:rsidR="00473351" w:rsidRPr="00F95372" w:rsidRDefault="004733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95372">
        <w:fldChar w:fldCharType="begin"/>
      </w:r>
      <w:r w:rsidRPr="00F95372">
        <w:instrText xml:space="preserve"> TOC \o "1-9" </w:instrText>
      </w:r>
      <w:r w:rsidRPr="00F95372">
        <w:fldChar w:fldCharType="separate"/>
      </w:r>
      <w:r w:rsidRPr="00F95372">
        <w:rPr>
          <w:noProof/>
        </w:rPr>
        <w:t>1</w:t>
      </w:r>
      <w:r w:rsidRPr="00F95372">
        <w:rPr>
          <w:noProof/>
        </w:rPr>
        <w:tab/>
        <w:t>Name</w:t>
      </w:r>
      <w:r w:rsidRPr="00F95372">
        <w:rPr>
          <w:noProof/>
        </w:rPr>
        <w:tab/>
      </w:r>
      <w:r w:rsidRPr="00F95372">
        <w:rPr>
          <w:noProof/>
        </w:rPr>
        <w:fldChar w:fldCharType="begin"/>
      </w:r>
      <w:r w:rsidRPr="00F95372">
        <w:rPr>
          <w:noProof/>
        </w:rPr>
        <w:instrText xml:space="preserve"> PAGEREF _Toc168316264 \h </w:instrText>
      </w:r>
      <w:r w:rsidRPr="00F95372">
        <w:rPr>
          <w:noProof/>
        </w:rPr>
      </w:r>
      <w:r w:rsidRPr="00F95372">
        <w:rPr>
          <w:noProof/>
        </w:rPr>
        <w:fldChar w:fldCharType="separate"/>
      </w:r>
      <w:r w:rsidR="00F616AC">
        <w:rPr>
          <w:noProof/>
        </w:rPr>
        <w:t>1</w:t>
      </w:r>
      <w:r w:rsidRPr="00F95372">
        <w:rPr>
          <w:noProof/>
        </w:rPr>
        <w:fldChar w:fldCharType="end"/>
      </w:r>
    </w:p>
    <w:p w14:paraId="29916B95" w14:textId="1AE79A3B" w:rsidR="00473351" w:rsidRPr="00F95372" w:rsidRDefault="004733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95372">
        <w:rPr>
          <w:noProof/>
        </w:rPr>
        <w:t>2</w:t>
      </w:r>
      <w:r w:rsidRPr="00F95372">
        <w:rPr>
          <w:noProof/>
        </w:rPr>
        <w:tab/>
        <w:t>Commencement</w:t>
      </w:r>
      <w:r w:rsidRPr="00F95372">
        <w:rPr>
          <w:noProof/>
        </w:rPr>
        <w:tab/>
      </w:r>
      <w:r w:rsidRPr="00F95372">
        <w:rPr>
          <w:noProof/>
        </w:rPr>
        <w:fldChar w:fldCharType="begin"/>
      </w:r>
      <w:r w:rsidRPr="00F95372">
        <w:rPr>
          <w:noProof/>
        </w:rPr>
        <w:instrText xml:space="preserve"> PAGEREF _Toc168316265 \h </w:instrText>
      </w:r>
      <w:r w:rsidRPr="00F95372">
        <w:rPr>
          <w:noProof/>
        </w:rPr>
      </w:r>
      <w:r w:rsidRPr="00F95372">
        <w:rPr>
          <w:noProof/>
        </w:rPr>
        <w:fldChar w:fldCharType="separate"/>
      </w:r>
      <w:r w:rsidR="00F616AC">
        <w:rPr>
          <w:noProof/>
        </w:rPr>
        <w:t>1</w:t>
      </w:r>
      <w:r w:rsidRPr="00F95372">
        <w:rPr>
          <w:noProof/>
        </w:rPr>
        <w:fldChar w:fldCharType="end"/>
      </w:r>
    </w:p>
    <w:p w14:paraId="4AD8ED33" w14:textId="2875D7E5" w:rsidR="00473351" w:rsidRPr="00F95372" w:rsidRDefault="004733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95372">
        <w:rPr>
          <w:noProof/>
        </w:rPr>
        <w:t>3</w:t>
      </w:r>
      <w:r w:rsidRPr="00F95372">
        <w:rPr>
          <w:noProof/>
        </w:rPr>
        <w:tab/>
        <w:t>Authority</w:t>
      </w:r>
      <w:r w:rsidRPr="00F95372">
        <w:rPr>
          <w:noProof/>
        </w:rPr>
        <w:tab/>
      </w:r>
      <w:r w:rsidRPr="00F95372">
        <w:rPr>
          <w:noProof/>
        </w:rPr>
        <w:fldChar w:fldCharType="begin"/>
      </w:r>
      <w:r w:rsidRPr="00F95372">
        <w:rPr>
          <w:noProof/>
        </w:rPr>
        <w:instrText xml:space="preserve"> PAGEREF _Toc168316266 \h </w:instrText>
      </w:r>
      <w:r w:rsidRPr="00F95372">
        <w:rPr>
          <w:noProof/>
        </w:rPr>
      </w:r>
      <w:r w:rsidRPr="00F95372">
        <w:rPr>
          <w:noProof/>
        </w:rPr>
        <w:fldChar w:fldCharType="separate"/>
      </w:r>
      <w:r w:rsidR="00F616AC">
        <w:rPr>
          <w:noProof/>
        </w:rPr>
        <w:t>1</w:t>
      </w:r>
      <w:r w:rsidRPr="00F95372">
        <w:rPr>
          <w:noProof/>
        </w:rPr>
        <w:fldChar w:fldCharType="end"/>
      </w:r>
    </w:p>
    <w:p w14:paraId="7F108E99" w14:textId="25107DE7" w:rsidR="00473351" w:rsidRPr="00F95372" w:rsidRDefault="004733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95372">
        <w:rPr>
          <w:noProof/>
        </w:rPr>
        <w:t>4</w:t>
      </w:r>
      <w:r w:rsidRPr="00F95372">
        <w:rPr>
          <w:noProof/>
        </w:rPr>
        <w:tab/>
        <w:t>Schedules</w:t>
      </w:r>
      <w:r w:rsidRPr="00F95372">
        <w:rPr>
          <w:noProof/>
        </w:rPr>
        <w:tab/>
      </w:r>
      <w:r w:rsidRPr="00F95372">
        <w:rPr>
          <w:noProof/>
        </w:rPr>
        <w:fldChar w:fldCharType="begin"/>
      </w:r>
      <w:r w:rsidRPr="00F95372">
        <w:rPr>
          <w:noProof/>
        </w:rPr>
        <w:instrText xml:space="preserve"> PAGEREF _Toc168316267 \h </w:instrText>
      </w:r>
      <w:r w:rsidRPr="00F95372">
        <w:rPr>
          <w:noProof/>
        </w:rPr>
      </w:r>
      <w:r w:rsidRPr="00F95372">
        <w:rPr>
          <w:noProof/>
        </w:rPr>
        <w:fldChar w:fldCharType="separate"/>
      </w:r>
      <w:r w:rsidR="00F616AC">
        <w:rPr>
          <w:noProof/>
        </w:rPr>
        <w:t>1</w:t>
      </w:r>
      <w:r w:rsidRPr="00F95372">
        <w:rPr>
          <w:noProof/>
        </w:rPr>
        <w:fldChar w:fldCharType="end"/>
      </w:r>
    </w:p>
    <w:p w14:paraId="393B71F4" w14:textId="1027E5D5" w:rsidR="00473351" w:rsidRPr="00F95372" w:rsidRDefault="0047335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95372">
        <w:rPr>
          <w:noProof/>
        </w:rPr>
        <w:t>Schedule 1—Capital funding indexation</w:t>
      </w:r>
      <w:r w:rsidRPr="00F95372">
        <w:rPr>
          <w:b w:val="0"/>
          <w:noProof/>
          <w:sz w:val="18"/>
        </w:rPr>
        <w:tab/>
      </w:r>
      <w:r w:rsidRPr="00F95372">
        <w:rPr>
          <w:b w:val="0"/>
          <w:noProof/>
          <w:sz w:val="18"/>
        </w:rPr>
        <w:fldChar w:fldCharType="begin"/>
      </w:r>
      <w:r w:rsidRPr="00F95372">
        <w:rPr>
          <w:b w:val="0"/>
          <w:noProof/>
          <w:sz w:val="18"/>
        </w:rPr>
        <w:instrText xml:space="preserve"> PAGEREF _Toc168316268 \h </w:instrText>
      </w:r>
      <w:r w:rsidRPr="00F95372">
        <w:rPr>
          <w:b w:val="0"/>
          <w:noProof/>
          <w:sz w:val="18"/>
        </w:rPr>
      </w:r>
      <w:r w:rsidRPr="00F95372">
        <w:rPr>
          <w:b w:val="0"/>
          <w:noProof/>
          <w:sz w:val="18"/>
        </w:rPr>
        <w:fldChar w:fldCharType="separate"/>
      </w:r>
      <w:r w:rsidR="00F616AC">
        <w:rPr>
          <w:b w:val="0"/>
          <w:noProof/>
          <w:sz w:val="18"/>
        </w:rPr>
        <w:t>2</w:t>
      </w:r>
      <w:r w:rsidRPr="00F95372">
        <w:rPr>
          <w:b w:val="0"/>
          <w:noProof/>
          <w:sz w:val="18"/>
        </w:rPr>
        <w:fldChar w:fldCharType="end"/>
      </w:r>
    </w:p>
    <w:p w14:paraId="388F668C" w14:textId="1A711CC1" w:rsidR="00473351" w:rsidRPr="00F95372" w:rsidRDefault="004733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95372">
        <w:rPr>
          <w:noProof/>
        </w:rPr>
        <w:t xml:space="preserve">Australian Education </w:t>
      </w:r>
      <w:r w:rsidR="00F95372" w:rsidRPr="00F95372">
        <w:rPr>
          <w:noProof/>
        </w:rPr>
        <w:t>Regulations 2</w:t>
      </w:r>
      <w:r w:rsidRPr="00F95372">
        <w:rPr>
          <w:noProof/>
        </w:rPr>
        <w:t>023</w:t>
      </w:r>
      <w:r w:rsidRPr="00F95372">
        <w:rPr>
          <w:i w:val="0"/>
          <w:noProof/>
          <w:sz w:val="18"/>
        </w:rPr>
        <w:tab/>
      </w:r>
      <w:r w:rsidRPr="00F95372">
        <w:rPr>
          <w:i w:val="0"/>
          <w:noProof/>
          <w:sz w:val="18"/>
        </w:rPr>
        <w:fldChar w:fldCharType="begin"/>
      </w:r>
      <w:r w:rsidRPr="00F95372">
        <w:rPr>
          <w:i w:val="0"/>
          <w:noProof/>
          <w:sz w:val="18"/>
        </w:rPr>
        <w:instrText xml:space="preserve"> PAGEREF _Toc168316269 \h </w:instrText>
      </w:r>
      <w:r w:rsidRPr="00F95372">
        <w:rPr>
          <w:i w:val="0"/>
          <w:noProof/>
          <w:sz w:val="18"/>
        </w:rPr>
      </w:r>
      <w:r w:rsidRPr="00F95372">
        <w:rPr>
          <w:i w:val="0"/>
          <w:noProof/>
          <w:sz w:val="18"/>
        </w:rPr>
        <w:fldChar w:fldCharType="separate"/>
      </w:r>
      <w:r w:rsidR="00F616AC">
        <w:rPr>
          <w:i w:val="0"/>
          <w:noProof/>
          <w:sz w:val="18"/>
        </w:rPr>
        <w:t>2</w:t>
      </w:r>
      <w:r w:rsidRPr="00F95372">
        <w:rPr>
          <w:i w:val="0"/>
          <w:noProof/>
          <w:sz w:val="18"/>
        </w:rPr>
        <w:fldChar w:fldCharType="end"/>
      </w:r>
    </w:p>
    <w:p w14:paraId="705DD895" w14:textId="54171AD2" w:rsidR="00473351" w:rsidRPr="00F95372" w:rsidRDefault="0047335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95372">
        <w:rPr>
          <w:noProof/>
        </w:rPr>
        <w:t>Schedule 2—Guidelines and other documents</w:t>
      </w:r>
      <w:r w:rsidRPr="00F95372">
        <w:rPr>
          <w:b w:val="0"/>
          <w:noProof/>
          <w:sz w:val="18"/>
        </w:rPr>
        <w:tab/>
      </w:r>
      <w:r w:rsidRPr="00F95372">
        <w:rPr>
          <w:b w:val="0"/>
          <w:noProof/>
          <w:sz w:val="18"/>
        </w:rPr>
        <w:fldChar w:fldCharType="begin"/>
      </w:r>
      <w:r w:rsidRPr="00F95372">
        <w:rPr>
          <w:b w:val="0"/>
          <w:noProof/>
          <w:sz w:val="18"/>
        </w:rPr>
        <w:instrText xml:space="preserve"> PAGEREF _Toc168316270 \h </w:instrText>
      </w:r>
      <w:r w:rsidRPr="00F95372">
        <w:rPr>
          <w:b w:val="0"/>
          <w:noProof/>
          <w:sz w:val="18"/>
        </w:rPr>
      </w:r>
      <w:r w:rsidRPr="00F95372">
        <w:rPr>
          <w:b w:val="0"/>
          <w:noProof/>
          <w:sz w:val="18"/>
        </w:rPr>
        <w:fldChar w:fldCharType="separate"/>
      </w:r>
      <w:r w:rsidR="00F616AC">
        <w:rPr>
          <w:b w:val="0"/>
          <w:noProof/>
          <w:sz w:val="18"/>
        </w:rPr>
        <w:t>3</w:t>
      </w:r>
      <w:r w:rsidRPr="00F95372">
        <w:rPr>
          <w:b w:val="0"/>
          <w:noProof/>
          <w:sz w:val="18"/>
        </w:rPr>
        <w:fldChar w:fldCharType="end"/>
      </w:r>
    </w:p>
    <w:p w14:paraId="5B4AB028" w14:textId="0BD4C1B6" w:rsidR="00473351" w:rsidRPr="00F95372" w:rsidRDefault="004733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95372">
        <w:rPr>
          <w:noProof/>
        </w:rPr>
        <w:t xml:space="preserve">Australian Education </w:t>
      </w:r>
      <w:r w:rsidR="00F95372" w:rsidRPr="00F95372">
        <w:rPr>
          <w:noProof/>
        </w:rPr>
        <w:t>Regulations 2</w:t>
      </w:r>
      <w:r w:rsidRPr="00F95372">
        <w:rPr>
          <w:noProof/>
        </w:rPr>
        <w:t>023</w:t>
      </w:r>
      <w:r w:rsidRPr="00F95372">
        <w:rPr>
          <w:i w:val="0"/>
          <w:noProof/>
          <w:sz w:val="18"/>
        </w:rPr>
        <w:tab/>
      </w:r>
      <w:r w:rsidRPr="00F95372">
        <w:rPr>
          <w:i w:val="0"/>
          <w:noProof/>
          <w:sz w:val="18"/>
        </w:rPr>
        <w:fldChar w:fldCharType="begin"/>
      </w:r>
      <w:r w:rsidRPr="00F95372">
        <w:rPr>
          <w:i w:val="0"/>
          <w:noProof/>
          <w:sz w:val="18"/>
        </w:rPr>
        <w:instrText xml:space="preserve"> PAGEREF _Toc168316271 \h </w:instrText>
      </w:r>
      <w:r w:rsidRPr="00F95372">
        <w:rPr>
          <w:i w:val="0"/>
          <w:noProof/>
          <w:sz w:val="18"/>
        </w:rPr>
      </w:r>
      <w:r w:rsidRPr="00F95372">
        <w:rPr>
          <w:i w:val="0"/>
          <w:noProof/>
          <w:sz w:val="18"/>
        </w:rPr>
        <w:fldChar w:fldCharType="separate"/>
      </w:r>
      <w:r w:rsidR="00F616AC">
        <w:rPr>
          <w:i w:val="0"/>
          <w:noProof/>
          <w:sz w:val="18"/>
        </w:rPr>
        <w:t>3</w:t>
      </w:r>
      <w:r w:rsidRPr="00F95372">
        <w:rPr>
          <w:i w:val="0"/>
          <w:noProof/>
          <w:sz w:val="18"/>
        </w:rPr>
        <w:fldChar w:fldCharType="end"/>
      </w:r>
    </w:p>
    <w:p w14:paraId="5DB0DDA7" w14:textId="279891F4" w:rsidR="001C0E0B" w:rsidRPr="00F95372" w:rsidRDefault="00473351" w:rsidP="001C0E0B">
      <w:r w:rsidRPr="00F95372">
        <w:fldChar w:fldCharType="end"/>
      </w:r>
    </w:p>
    <w:p w14:paraId="65343319" w14:textId="77777777" w:rsidR="001C0E0B" w:rsidRPr="00F95372" w:rsidRDefault="001C0E0B" w:rsidP="001C0E0B">
      <w:pPr>
        <w:sectPr w:rsidR="001C0E0B" w:rsidRPr="00F95372" w:rsidSect="00015C3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992159" w14:textId="77777777" w:rsidR="001C0E0B" w:rsidRPr="00F95372" w:rsidRDefault="001C0E0B" w:rsidP="001C0E0B">
      <w:pPr>
        <w:pStyle w:val="ActHead5"/>
      </w:pPr>
      <w:bookmarkStart w:id="0" w:name="_Toc168316264"/>
      <w:r w:rsidRPr="004E63A1">
        <w:rPr>
          <w:rStyle w:val="CharSectno"/>
        </w:rPr>
        <w:lastRenderedPageBreak/>
        <w:t>1</w:t>
      </w:r>
      <w:r w:rsidRPr="00F95372">
        <w:t xml:space="preserve">  Name</w:t>
      </w:r>
      <w:bookmarkEnd w:id="0"/>
    </w:p>
    <w:p w14:paraId="73A10FF2" w14:textId="3DE39D82" w:rsidR="001C0E0B" w:rsidRPr="00F95372" w:rsidRDefault="001C0E0B" w:rsidP="001C0E0B">
      <w:pPr>
        <w:pStyle w:val="subsection"/>
      </w:pPr>
      <w:r w:rsidRPr="00F95372">
        <w:tab/>
      </w:r>
      <w:r w:rsidRPr="00F95372">
        <w:tab/>
        <w:t xml:space="preserve">This instrument is the </w:t>
      </w:r>
      <w:r w:rsidR="00F95372" w:rsidRPr="00F95372">
        <w:rPr>
          <w:i/>
          <w:noProof/>
        </w:rPr>
        <w:t>Australian Education Amendment (Capital Funding Indexation and Other Measures) Regulations 2024</w:t>
      </w:r>
      <w:r w:rsidRPr="00F95372">
        <w:t>.</w:t>
      </w:r>
    </w:p>
    <w:p w14:paraId="04EDB519" w14:textId="77777777" w:rsidR="001C0E0B" w:rsidRPr="00F95372" w:rsidRDefault="001C0E0B" w:rsidP="001C0E0B">
      <w:pPr>
        <w:pStyle w:val="ActHead5"/>
      </w:pPr>
      <w:bookmarkStart w:id="1" w:name="_Toc168316265"/>
      <w:r w:rsidRPr="004E63A1">
        <w:rPr>
          <w:rStyle w:val="CharSectno"/>
        </w:rPr>
        <w:t>2</w:t>
      </w:r>
      <w:r w:rsidRPr="00F95372">
        <w:t xml:space="preserve">  Commencement</w:t>
      </w:r>
      <w:bookmarkEnd w:id="1"/>
    </w:p>
    <w:p w14:paraId="2E492F10" w14:textId="77777777" w:rsidR="001C0E0B" w:rsidRPr="00F95372" w:rsidRDefault="001C0E0B" w:rsidP="001C0E0B">
      <w:pPr>
        <w:pStyle w:val="subsection"/>
      </w:pPr>
      <w:r w:rsidRPr="00F95372">
        <w:tab/>
        <w:t>(1)</w:t>
      </w:r>
      <w:r w:rsidRPr="00F9537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89F4E61" w14:textId="77777777" w:rsidR="001C0E0B" w:rsidRPr="00F95372" w:rsidRDefault="001C0E0B" w:rsidP="001C0E0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C0E0B" w:rsidRPr="00F95372" w14:paraId="5ADD293A" w14:textId="77777777" w:rsidTr="00D65DA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28EC9B7" w14:textId="77777777" w:rsidR="001C0E0B" w:rsidRPr="00F95372" w:rsidRDefault="001C0E0B" w:rsidP="00D65DAE">
            <w:pPr>
              <w:pStyle w:val="TableHeading"/>
            </w:pPr>
            <w:r w:rsidRPr="00F95372">
              <w:t>Commencement information</w:t>
            </w:r>
          </w:p>
        </w:tc>
      </w:tr>
      <w:tr w:rsidR="001C0E0B" w:rsidRPr="00F95372" w14:paraId="53B3C17E" w14:textId="77777777" w:rsidTr="00D65DA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183754D" w14:textId="77777777" w:rsidR="001C0E0B" w:rsidRPr="00F95372" w:rsidRDefault="001C0E0B" w:rsidP="00D65DAE">
            <w:pPr>
              <w:pStyle w:val="TableHeading"/>
            </w:pPr>
            <w:r w:rsidRPr="00F9537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380601" w14:textId="77777777" w:rsidR="001C0E0B" w:rsidRPr="00F95372" w:rsidRDefault="001C0E0B" w:rsidP="00D65DAE">
            <w:pPr>
              <w:pStyle w:val="TableHeading"/>
            </w:pPr>
            <w:r w:rsidRPr="00F9537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4B3819" w14:textId="77777777" w:rsidR="001C0E0B" w:rsidRPr="00F95372" w:rsidRDefault="001C0E0B" w:rsidP="00D65DAE">
            <w:pPr>
              <w:pStyle w:val="TableHeading"/>
            </w:pPr>
            <w:r w:rsidRPr="00F95372">
              <w:t>Column 3</w:t>
            </w:r>
          </w:p>
        </w:tc>
      </w:tr>
      <w:tr w:rsidR="001C0E0B" w:rsidRPr="00F95372" w14:paraId="2BF66ACC" w14:textId="77777777" w:rsidTr="00D65DA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212D145" w14:textId="77777777" w:rsidR="001C0E0B" w:rsidRPr="00F95372" w:rsidRDefault="001C0E0B" w:rsidP="00D65DAE">
            <w:pPr>
              <w:pStyle w:val="TableHeading"/>
            </w:pPr>
            <w:r w:rsidRPr="00F9537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6F31D62" w14:textId="77777777" w:rsidR="001C0E0B" w:rsidRPr="00F95372" w:rsidRDefault="001C0E0B" w:rsidP="00D65DAE">
            <w:pPr>
              <w:pStyle w:val="TableHeading"/>
            </w:pPr>
            <w:r w:rsidRPr="00F9537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7BAFFDD" w14:textId="77777777" w:rsidR="001C0E0B" w:rsidRPr="00F95372" w:rsidRDefault="001C0E0B" w:rsidP="00D65DAE">
            <w:pPr>
              <w:pStyle w:val="TableHeading"/>
            </w:pPr>
            <w:r w:rsidRPr="00F95372">
              <w:t>Date/Details</w:t>
            </w:r>
          </w:p>
        </w:tc>
      </w:tr>
      <w:tr w:rsidR="001C0E0B" w:rsidRPr="00F95372" w14:paraId="7DD432E4" w14:textId="77777777" w:rsidTr="00D65DA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6BDFB7" w14:textId="77777777" w:rsidR="001C0E0B" w:rsidRPr="00F95372" w:rsidRDefault="001C0E0B" w:rsidP="00D65DAE">
            <w:pPr>
              <w:pStyle w:val="Tabletext"/>
            </w:pPr>
            <w:r w:rsidRPr="00F95372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0722D85" w14:textId="77777777" w:rsidR="001C0E0B" w:rsidRPr="00F95372" w:rsidRDefault="001C0E0B" w:rsidP="00D65DAE">
            <w:pPr>
              <w:pStyle w:val="Tabletext"/>
            </w:pPr>
            <w:r w:rsidRPr="00F95372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493070" w14:textId="57E5AF0B" w:rsidR="001C0E0B" w:rsidRPr="00F95372" w:rsidRDefault="00AA2394" w:rsidP="00D65DAE">
            <w:pPr>
              <w:pStyle w:val="Tabletext"/>
            </w:pPr>
            <w:r>
              <w:t>14 September 2024</w:t>
            </w:r>
            <w:bookmarkStart w:id="2" w:name="_GoBack"/>
            <w:bookmarkEnd w:id="2"/>
          </w:p>
        </w:tc>
      </w:tr>
    </w:tbl>
    <w:p w14:paraId="50B15ED8" w14:textId="77777777" w:rsidR="001C0E0B" w:rsidRPr="00F95372" w:rsidRDefault="001C0E0B" w:rsidP="001C0E0B">
      <w:pPr>
        <w:pStyle w:val="notetext"/>
      </w:pPr>
      <w:r w:rsidRPr="00F95372">
        <w:rPr>
          <w:snapToGrid w:val="0"/>
          <w:lang w:eastAsia="en-US"/>
        </w:rPr>
        <w:t>Note:</w:t>
      </w:r>
      <w:r w:rsidRPr="00F95372">
        <w:rPr>
          <w:snapToGrid w:val="0"/>
          <w:lang w:eastAsia="en-US"/>
        </w:rPr>
        <w:tab/>
        <w:t>This table relates only to the provisions of this instrument</w:t>
      </w:r>
      <w:r w:rsidRPr="00F95372">
        <w:t xml:space="preserve"> </w:t>
      </w:r>
      <w:r w:rsidRPr="00F95372">
        <w:rPr>
          <w:snapToGrid w:val="0"/>
          <w:lang w:eastAsia="en-US"/>
        </w:rPr>
        <w:t>as originally made. It will not be amended to deal with any later amendments of this instrument.</w:t>
      </w:r>
    </w:p>
    <w:p w14:paraId="3F9074C9" w14:textId="77777777" w:rsidR="001C0E0B" w:rsidRPr="00F95372" w:rsidRDefault="001C0E0B" w:rsidP="001C0E0B">
      <w:pPr>
        <w:pStyle w:val="subsection"/>
      </w:pPr>
      <w:r w:rsidRPr="00F95372">
        <w:tab/>
        <w:t>(2)</w:t>
      </w:r>
      <w:r w:rsidRPr="00F9537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3DD2793" w14:textId="77777777" w:rsidR="001C0E0B" w:rsidRPr="00F95372" w:rsidRDefault="001C0E0B" w:rsidP="001C0E0B">
      <w:pPr>
        <w:pStyle w:val="ActHead5"/>
      </w:pPr>
      <w:bookmarkStart w:id="3" w:name="_Toc168316266"/>
      <w:r w:rsidRPr="004E63A1">
        <w:rPr>
          <w:rStyle w:val="CharSectno"/>
        </w:rPr>
        <w:t>3</w:t>
      </w:r>
      <w:r w:rsidRPr="00F95372">
        <w:t xml:space="preserve">  Authority</w:t>
      </w:r>
      <w:bookmarkEnd w:id="3"/>
    </w:p>
    <w:p w14:paraId="76440319" w14:textId="77777777" w:rsidR="001C0E0B" w:rsidRPr="00F95372" w:rsidRDefault="001C0E0B" w:rsidP="001C0E0B">
      <w:pPr>
        <w:pStyle w:val="subsection"/>
      </w:pPr>
      <w:r w:rsidRPr="00F95372">
        <w:tab/>
      </w:r>
      <w:r w:rsidRPr="00F95372">
        <w:tab/>
        <w:t xml:space="preserve">This instrument is made under the </w:t>
      </w:r>
      <w:r w:rsidRPr="00F95372">
        <w:rPr>
          <w:i/>
        </w:rPr>
        <w:t>Australian Education Act 2013</w:t>
      </w:r>
      <w:r w:rsidRPr="00F95372">
        <w:t>.</w:t>
      </w:r>
    </w:p>
    <w:p w14:paraId="2A37C7FA" w14:textId="77777777" w:rsidR="001C0E0B" w:rsidRPr="00F95372" w:rsidRDefault="001C0E0B" w:rsidP="001C0E0B">
      <w:pPr>
        <w:pStyle w:val="ActHead5"/>
      </w:pPr>
      <w:bookmarkStart w:id="4" w:name="_Toc168316267"/>
      <w:r w:rsidRPr="004E63A1">
        <w:rPr>
          <w:rStyle w:val="CharSectno"/>
        </w:rPr>
        <w:t>4</w:t>
      </w:r>
      <w:r w:rsidRPr="00F95372">
        <w:t xml:space="preserve">  Schedules</w:t>
      </w:r>
      <w:bookmarkEnd w:id="4"/>
    </w:p>
    <w:p w14:paraId="38FF78E5" w14:textId="77777777" w:rsidR="001C0E0B" w:rsidRPr="00F95372" w:rsidRDefault="001C0E0B" w:rsidP="001C0E0B">
      <w:pPr>
        <w:pStyle w:val="subsection"/>
      </w:pPr>
      <w:r w:rsidRPr="00F95372">
        <w:tab/>
      </w:r>
      <w:r w:rsidRPr="00F9537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173694B" w14:textId="09BDF919" w:rsidR="00132E15" w:rsidRPr="00F95372" w:rsidRDefault="00132E15" w:rsidP="00132E15">
      <w:pPr>
        <w:pStyle w:val="ActHead6"/>
        <w:pageBreakBefore/>
      </w:pPr>
      <w:bookmarkStart w:id="5" w:name="_Toc168316268"/>
      <w:r w:rsidRPr="004E63A1">
        <w:rPr>
          <w:rStyle w:val="CharAmSchNo"/>
        </w:rPr>
        <w:lastRenderedPageBreak/>
        <w:t>Schedule </w:t>
      </w:r>
      <w:r w:rsidR="0026432E" w:rsidRPr="004E63A1">
        <w:rPr>
          <w:rStyle w:val="CharAmSchNo"/>
        </w:rPr>
        <w:t>1</w:t>
      </w:r>
      <w:r w:rsidRPr="00F95372">
        <w:t>—</w:t>
      </w:r>
      <w:r w:rsidRPr="004E63A1">
        <w:rPr>
          <w:rStyle w:val="CharAmSchText"/>
        </w:rPr>
        <w:t xml:space="preserve">Capital </w:t>
      </w:r>
      <w:r w:rsidR="00321085" w:rsidRPr="004E63A1">
        <w:rPr>
          <w:rStyle w:val="CharAmSchText"/>
        </w:rPr>
        <w:t>f</w:t>
      </w:r>
      <w:r w:rsidRPr="004E63A1">
        <w:rPr>
          <w:rStyle w:val="CharAmSchText"/>
        </w:rPr>
        <w:t xml:space="preserve">unding </w:t>
      </w:r>
      <w:r w:rsidR="00321085" w:rsidRPr="004E63A1">
        <w:rPr>
          <w:rStyle w:val="CharAmSchText"/>
        </w:rPr>
        <w:t>i</w:t>
      </w:r>
      <w:r w:rsidRPr="004E63A1">
        <w:rPr>
          <w:rStyle w:val="CharAmSchText"/>
        </w:rPr>
        <w:t>ndexation</w:t>
      </w:r>
      <w:bookmarkEnd w:id="5"/>
    </w:p>
    <w:p w14:paraId="639B1B31" w14:textId="77777777" w:rsidR="00132E15" w:rsidRPr="004E63A1" w:rsidRDefault="00132E15" w:rsidP="00132E15">
      <w:pPr>
        <w:pStyle w:val="Header"/>
      </w:pPr>
      <w:r w:rsidRPr="004E63A1">
        <w:rPr>
          <w:rStyle w:val="CharAmPartNo"/>
        </w:rPr>
        <w:t xml:space="preserve"> </w:t>
      </w:r>
      <w:r w:rsidRPr="004E63A1">
        <w:rPr>
          <w:rStyle w:val="CharAmPartText"/>
        </w:rPr>
        <w:t xml:space="preserve"> </w:t>
      </w:r>
    </w:p>
    <w:p w14:paraId="506F0270" w14:textId="2C403608" w:rsidR="00132E15" w:rsidRPr="00F95372" w:rsidRDefault="00132E15" w:rsidP="00132E15">
      <w:pPr>
        <w:pStyle w:val="ActHead9"/>
      </w:pPr>
      <w:bookmarkStart w:id="6" w:name="_Toc168316269"/>
      <w:r w:rsidRPr="00F95372">
        <w:t xml:space="preserve">Australian Education </w:t>
      </w:r>
      <w:r w:rsidR="00F95372" w:rsidRPr="00F95372">
        <w:t>Regulations 2</w:t>
      </w:r>
      <w:r w:rsidRPr="00F95372">
        <w:t>023</w:t>
      </w:r>
      <w:bookmarkEnd w:id="6"/>
    </w:p>
    <w:p w14:paraId="370BB407" w14:textId="7FA8A933" w:rsidR="00132E15" w:rsidRPr="00F95372" w:rsidRDefault="00132E15" w:rsidP="001C6214">
      <w:pPr>
        <w:pStyle w:val="ItemHead"/>
      </w:pPr>
      <w:r w:rsidRPr="00F95372">
        <w:t xml:space="preserve">1  </w:t>
      </w:r>
      <w:r w:rsidR="003C1330" w:rsidRPr="00F95372">
        <w:t>At the end of s</w:t>
      </w:r>
      <w:r w:rsidRPr="00F95372">
        <w:t>ection 24A</w:t>
      </w:r>
    </w:p>
    <w:p w14:paraId="57065180" w14:textId="77777777" w:rsidR="00132E15" w:rsidRPr="00F95372" w:rsidRDefault="00132E15" w:rsidP="00132E15">
      <w:pPr>
        <w:pStyle w:val="Item"/>
      </w:pPr>
      <w:r w:rsidRPr="00F95372">
        <w:t>Add:</w:t>
      </w:r>
    </w:p>
    <w:p w14:paraId="7D3A16E1" w14:textId="086A51BF" w:rsidR="00990F88" w:rsidRPr="00F95372" w:rsidRDefault="00990F88" w:rsidP="00132E15">
      <w:pPr>
        <w:pStyle w:val="paragraph"/>
      </w:pPr>
      <w:r w:rsidRPr="00F95372">
        <w:tab/>
      </w:r>
      <w:r w:rsidR="00132E15" w:rsidRPr="00F95372">
        <w:t>;</w:t>
      </w:r>
      <w:r w:rsidR="00152A11" w:rsidRPr="00F95372">
        <w:t xml:space="preserve"> and</w:t>
      </w:r>
      <w:r w:rsidR="00132E15" w:rsidRPr="00F95372">
        <w:t xml:space="preserve"> (</w:t>
      </w:r>
      <w:r w:rsidR="005F180B" w:rsidRPr="00F95372">
        <w:t>f</w:t>
      </w:r>
      <w:r w:rsidR="00132E15" w:rsidRPr="00F95372">
        <w:t>)</w:t>
      </w:r>
      <w:r w:rsidR="00132E15" w:rsidRPr="00F95372">
        <w:tab/>
        <w:t>for 2024—108.85%.</w:t>
      </w:r>
    </w:p>
    <w:p w14:paraId="3BCDB013" w14:textId="07282180" w:rsidR="001C0E0B" w:rsidRPr="00F95372" w:rsidRDefault="001C0E0B" w:rsidP="001C0E0B">
      <w:pPr>
        <w:pStyle w:val="ActHead6"/>
        <w:pageBreakBefore/>
      </w:pPr>
      <w:bookmarkStart w:id="7" w:name="_Toc168316270"/>
      <w:r w:rsidRPr="004E63A1">
        <w:rPr>
          <w:rStyle w:val="CharAmSchNo"/>
        </w:rPr>
        <w:lastRenderedPageBreak/>
        <w:t>Schedule </w:t>
      </w:r>
      <w:r w:rsidR="0026432E" w:rsidRPr="004E63A1">
        <w:rPr>
          <w:rStyle w:val="CharAmSchNo"/>
        </w:rPr>
        <w:t>2</w:t>
      </w:r>
      <w:r w:rsidRPr="00F95372">
        <w:t>—</w:t>
      </w:r>
      <w:r w:rsidR="00F87183" w:rsidRPr="004E63A1">
        <w:rPr>
          <w:rStyle w:val="CharAmSchText"/>
        </w:rPr>
        <w:t>Guidelines and other documents</w:t>
      </w:r>
      <w:bookmarkEnd w:id="7"/>
    </w:p>
    <w:p w14:paraId="5CE89C4C" w14:textId="77777777" w:rsidR="001C0E0B" w:rsidRPr="004E63A1" w:rsidRDefault="001C0E0B" w:rsidP="001C0E0B">
      <w:pPr>
        <w:pStyle w:val="Header"/>
      </w:pPr>
      <w:r w:rsidRPr="004E63A1">
        <w:rPr>
          <w:rStyle w:val="CharAmPartNo"/>
        </w:rPr>
        <w:t xml:space="preserve"> </w:t>
      </w:r>
      <w:r w:rsidRPr="004E63A1">
        <w:rPr>
          <w:rStyle w:val="CharAmPartText"/>
        </w:rPr>
        <w:t xml:space="preserve"> </w:t>
      </w:r>
    </w:p>
    <w:p w14:paraId="62C0EFD1" w14:textId="52CDC783" w:rsidR="001C0E0B" w:rsidRPr="00F95372" w:rsidRDefault="001C0E0B" w:rsidP="001C0E0B">
      <w:pPr>
        <w:pStyle w:val="ActHead9"/>
      </w:pPr>
      <w:bookmarkStart w:id="8" w:name="_Toc168316271"/>
      <w:r w:rsidRPr="00F95372">
        <w:t xml:space="preserve">Australian Education </w:t>
      </w:r>
      <w:r w:rsidR="00F95372" w:rsidRPr="00F95372">
        <w:t>Regulations 2</w:t>
      </w:r>
      <w:r w:rsidRPr="00F95372">
        <w:t>023</w:t>
      </w:r>
      <w:bookmarkEnd w:id="8"/>
    </w:p>
    <w:p w14:paraId="1EBD0775" w14:textId="0A16B2F8" w:rsidR="001C0E0B" w:rsidRPr="00F95372" w:rsidRDefault="003B1D88" w:rsidP="001C0E0B">
      <w:pPr>
        <w:pStyle w:val="ItemHead"/>
        <w:rPr>
          <w:i/>
        </w:rPr>
      </w:pPr>
      <w:r w:rsidRPr="00F95372">
        <w:t>1</w:t>
      </w:r>
      <w:r w:rsidR="001C0E0B" w:rsidRPr="00F95372">
        <w:t xml:space="preserve">  </w:t>
      </w:r>
      <w:r w:rsidR="00B81846" w:rsidRPr="00F95372">
        <w:t>Subsection 4</w:t>
      </w:r>
      <w:r w:rsidR="001C0E0B" w:rsidRPr="00F95372">
        <w:t>(1)</w:t>
      </w:r>
    </w:p>
    <w:p w14:paraId="54D3E7DF" w14:textId="77777777" w:rsidR="001C0E0B" w:rsidRPr="00F95372" w:rsidRDefault="001C0E0B" w:rsidP="001C0E0B">
      <w:pPr>
        <w:pStyle w:val="Item"/>
      </w:pPr>
      <w:r w:rsidRPr="00F95372">
        <w:t>Insert:</w:t>
      </w:r>
    </w:p>
    <w:p w14:paraId="60734414" w14:textId="77777777" w:rsidR="001C0E0B" w:rsidRPr="00F95372" w:rsidRDefault="001C0E0B" w:rsidP="001C0E0B">
      <w:pPr>
        <w:pStyle w:val="Definition"/>
      </w:pPr>
      <w:r w:rsidRPr="00F95372">
        <w:rPr>
          <w:b/>
          <w:i/>
        </w:rPr>
        <w:t xml:space="preserve">Capacity to Contribute Data Validation and Quality Assurance Process </w:t>
      </w:r>
      <w:r w:rsidRPr="00F95372">
        <w:t xml:space="preserve">means the document titled </w:t>
      </w:r>
      <w:r w:rsidRPr="00F95372">
        <w:rPr>
          <w:i/>
        </w:rPr>
        <w:t>Capacity to Contribute Data Validation and Quality Assurance Process</w:t>
      </w:r>
      <w:r w:rsidRPr="00F95372">
        <w:t xml:space="preserve"> published by the Department and prescribed by the Minister for the purposes of this instrument from time to time.</w:t>
      </w:r>
    </w:p>
    <w:p w14:paraId="4107ACF3" w14:textId="4D0F0F0D" w:rsidR="001C0E0B" w:rsidRPr="00F95372" w:rsidRDefault="003B1D88" w:rsidP="001C0E0B">
      <w:pPr>
        <w:pStyle w:val="ItemHead"/>
      </w:pPr>
      <w:r w:rsidRPr="00F95372">
        <w:t>2</w:t>
      </w:r>
      <w:r w:rsidR="001C0E0B" w:rsidRPr="00F95372">
        <w:t xml:space="preserve">  </w:t>
      </w:r>
      <w:r w:rsidR="00B81846" w:rsidRPr="00F95372">
        <w:t>Subsection 4</w:t>
      </w:r>
      <w:r w:rsidR="001C0E0B" w:rsidRPr="00F95372">
        <w:t xml:space="preserve">(1) (definition of </w:t>
      </w:r>
      <w:r w:rsidR="001C0E0B" w:rsidRPr="00F95372">
        <w:rPr>
          <w:i/>
        </w:rPr>
        <w:t>Capital Grants Program Guidelines</w:t>
      </w:r>
      <w:r w:rsidR="001C0E0B" w:rsidRPr="00F95372">
        <w:t>)</w:t>
      </w:r>
    </w:p>
    <w:p w14:paraId="5E82BF84" w14:textId="77777777" w:rsidR="001C0E0B" w:rsidRPr="00F95372" w:rsidRDefault="001C0E0B" w:rsidP="001C0E0B">
      <w:pPr>
        <w:pStyle w:val="Item"/>
      </w:pPr>
      <w:r w:rsidRPr="00F95372">
        <w:t>Repeal the definition, substitute:</w:t>
      </w:r>
    </w:p>
    <w:p w14:paraId="58FA119B" w14:textId="77777777" w:rsidR="001C0E0B" w:rsidRPr="00F95372" w:rsidRDefault="001C0E0B" w:rsidP="001C0E0B">
      <w:pPr>
        <w:pStyle w:val="Definition"/>
      </w:pPr>
      <w:r w:rsidRPr="00F95372">
        <w:rPr>
          <w:b/>
          <w:i/>
        </w:rPr>
        <w:t>Capital Grants Program Guidelines</w:t>
      </w:r>
      <w:r w:rsidRPr="00F95372">
        <w:t xml:space="preserve"> means the </w:t>
      </w:r>
      <w:r w:rsidRPr="00F95372">
        <w:rPr>
          <w:i/>
        </w:rPr>
        <w:t>Capital Grants Program Guidelines</w:t>
      </w:r>
      <w:r w:rsidRPr="00F95372">
        <w:t xml:space="preserve"> issued by the Department and prescribed by the Minister for the purposes of this instrument from time to time.</w:t>
      </w:r>
    </w:p>
    <w:p w14:paraId="0C823B4F" w14:textId="2C4803CF" w:rsidR="001C0E0B" w:rsidRPr="00F95372" w:rsidRDefault="003B1D88" w:rsidP="001C0E0B">
      <w:pPr>
        <w:pStyle w:val="ItemHead"/>
      </w:pPr>
      <w:r w:rsidRPr="00F95372">
        <w:t>3</w:t>
      </w:r>
      <w:r w:rsidR="001C0E0B" w:rsidRPr="00F95372">
        <w:t xml:space="preserve">  </w:t>
      </w:r>
      <w:r w:rsidR="00B81846" w:rsidRPr="00F95372">
        <w:t>Subsection 4</w:t>
      </w:r>
      <w:r w:rsidR="001C0E0B" w:rsidRPr="00F95372">
        <w:t xml:space="preserve">(1) (definition of </w:t>
      </w:r>
      <w:r w:rsidR="001C0E0B" w:rsidRPr="00F95372">
        <w:rPr>
          <w:i/>
        </w:rPr>
        <w:t>Choice and Affordability Fund Guidelines</w:t>
      </w:r>
      <w:r w:rsidR="001C0E0B" w:rsidRPr="00F95372">
        <w:t>)</w:t>
      </w:r>
    </w:p>
    <w:p w14:paraId="7B29EA90" w14:textId="77777777" w:rsidR="001C0E0B" w:rsidRPr="00F95372" w:rsidRDefault="001C0E0B" w:rsidP="001C0E0B">
      <w:pPr>
        <w:pStyle w:val="Item"/>
      </w:pPr>
      <w:r w:rsidRPr="00F95372">
        <w:t>Repeal the definition, substitute:</w:t>
      </w:r>
    </w:p>
    <w:p w14:paraId="12187E3E" w14:textId="77777777" w:rsidR="001C0E0B" w:rsidRPr="00F95372" w:rsidRDefault="001C0E0B" w:rsidP="001C0E0B">
      <w:pPr>
        <w:pStyle w:val="Definition"/>
      </w:pPr>
      <w:r w:rsidRPr="00F95372">
        <w:rPr>
          <w:b/>
          <w:i/>
        </w:rPr>
        <w:t>Choice and Affordability Fund Guidelines</w:t>
      </w:r>
      <w:r w:rsidRPr="00F95372">
        <w:t xml:space="preserve"> means the </w:t>
      </w:r>
      <w:r w:rsidRPr="00F95372">
        <w:rPr>
          <w:i/>
        </w:rPr>
        <w:t>Choice and Affordability Fund Guidelines</w:t>
      </w:r>
      <w:r w:rsidRPr="00F95372">
        <w:t xml:space="preserve"> issued by the Department and prescribed by the Minister for the purposes of this instrument from time to time.</w:t>
      </w:r>
    </w:p>
    <w:p w14:paraId="50AFC19A" w14:textId="67ACEAD7" w:rsidR="001C0E0B" w:rsidRPr="00F95372" w:rsidRDefault="003B1D88" w:rsidP="001C0E0B">
      <w:pPr>
        <w:pStyle w:val="ItemHead"/>
        <w:rPr>
          <w:i/>
        </w:rPr>
      </w:pPr>
      <w:r w:rsidRPr="00F95372">
        <w:t>4</w:t>
      </w:r>
      <w:r w:rsidR="001C0E0B" w:rsidRPr="00F95372">
        <w:t xml:space="preserve">  </w:t>
      </w:r>
      <w:r w:rsidR="00B81846" w:rsidRPr="00F95372">
        <w:t>Subsection 4</w:t>
      </w:r>
      <w:r w:rsidR="001C0E0B" w:rsidRPr="00F95372">
        <w:t xml:space="preserve">(1) (definition of </w:t>
      </w:r>
      <w:r w:rsidR="001C0E0B" w:rsidRPr="00F95372">
        <w:rPr>
          <w:i/>
        </w:rPr>
        <w:t>DMI methodology document)</w:t>
      </w:r>
    </w:p>
    <w:p w14:paraId="01A309D0" w14:textId="77777777" w:rsidR="001C0E0B" w:rsidRPr="00F95372" w:rsidRDefault="001C0E0B" w:rsidP="001C0E0B">
      <w:pPr>
        <w:pStyle w:val="Item"/>
      </w:pPr>
      <w:r w:rsidRPr="00F95372">
        <w:t>Repeal the definition, substitute:</w:t>
      </w:r>
    </w:p>
    <w:p w14:paraId="66BC345F" w14:textId="77777777" w:rsidR="001C0E0B" w:rsidRPr="00F95372" w:rsidRDefault="001C0E0B" w:rsidP="001C0E0B">
      <w:pPr>
        <w:pStyle w:val="Definition"/>
      </w:pPr>
      <w:r w:rsidRPr="00F95372">
        <w:rPr>
          <w:b/>
          <w:i/>
        </w:rPr>
        <w:t>DMI methodology document</w:t>
      </w:r>
      <w:r w:rsidRPr="00F95372">
        <w:t xml:space="preserve"> means the </w:t>
      </w:r>
      <w:r w:rsidRPr="00F95372">
        <w:rPr>
          <w:i/>
        </w:rPr>
        <w:t>Direct Measure of Income Methodology Document</w:t>
      </w:r>
      <w:r w:rsidRPr="00F95372">
        <w:t xml:space="preserve"> issued by the Department and prescribed by the Minister for the purposes of this instrument from time to time.</w:t>
      </w:r>
    </w:p>
    <w:p w14:paraId="5D32091C" w14:textId="3B812270" w:rsidR="001C0E0B" w:rsidRPr="00F95372" w:rsidRDefault="003B1D88" w:rsidP="001C0E0B">
      <w:pPr>
        <w:pStyle w:val="ItemHead"/>
        <w:rPr>
          <w:i/>
        </w:rPr>
      </w:pPr>
      <w:r w:rsidRPr="00F95372">
        <w:t>5</w:t>
      </w:r>
      <w:r w:rsidR="001C0E0B" w:rsidRPr="00F95372">
        <w:t xml:space="preserve">  </w:t>
      </w:r>
      <w:r w:rsidR="00B81846" w:rsidRPr="00F95372">
        <w:t>Subsection 4</w:t>
      </w:r>
      <w:r w:rsidR="001C0E0B" w:rsidRPr="00F95372">
        <w:t xml:space="preserve">(1) (definition of </w:t>
      </w:r>
      <w:r w:rsidR="001C0E0B" w:rsidRPr="00F95372">
        <w:rPr>
          <w:i/>
        </w:rPr>
        <w:t>Ministerial Council disability guidelines)</w:t>
      </w:r>
    </w:p>
    <w:p w14:paraId="6394725A" w14:textId="77777777" w:rsidR="001C0E0B" w:rsidRPr="00F95372" w:rsidRDefault="001C0E0B" w:rsidP="001C0E0B">
      <w:pPr>
        <w:pStyle w:val="Item"/>
      </w:pPr>
      <w:r w:rsidRPr="00F95372">
        <w:t>Repeal the definition, substitute:</w:t>
      </w:r>
    </w:p>
    <w:p w14:paraId="50F3D836" w14:textId="59F78721" w:rsidR="001C0E0B" w:rsidRPr="00F95372" w:rsidRDefault="001C0E0B" w:rsidP="001C0E0B">
      <w:pPr>
        <w:pStyle w:val="Definition"/>
      </w:pPr>
      <w:bookmarkStart w:id="9" w:name="_Hlk168039860"/>
      <w:r w:rsidRPr="00F95372">
        <w:rPr>
          <w:b/>
          <w:i/>
        </w:rPr>
        <w:t>Ministerial Council disability guidelines</w:t>
      </w:r>
      <w:r w:rsidRPr="00F95372">
        <w:t xml:space="preserve"> </w:t>
      </w:r>
      <w:bookmarkEnd w:id="9"/>
      <w:r w:rsidRPr="00F95372">
        <w:t xml:space="preserve">means </w:t>
      </w:r>
      <w:bookmarkStart w:id="10" w:name="_Hlk168039933"/>
      <w:r w:rsidRPr="00F95372">
        <w:t>guidelines for the Nationally Consistent Collection of Data on School Students with Disability</w:t>
      </w:r>
      <w:bookmarkEnd w:id="10"/>
      <w:r w:rsidRPr="00F95372">
        <w:t xml:space="preserve"> approved by the Ministerial Council and prescribed by the Minister for the purposes of this instrument from time to time.</w:t>
      </w:r>
    </w:p>
    <w:p w14:paraId="35BA7093" w14:textId="6C2726AE" w:rsidR="001C0E0B" w:rsidRPr="00F95372" w:rsidRDefault="003B1D88" w:rsidP="001C0E0B">
      <w:pPr>
        <w:pStyle w:val="ItemHead"/>
        <w:rPr>
          <w:i/>
        </w:rPr>
      </w:pPr>
      <w:r w:rsidRPr="00F95372">
        <w:t>6</w:t>
      </w:r>
      <w:r w:rsidR="001C0E0B" w:rsidRPr="00F95372">
        <w:t xml:space="preserve">  </w:t>
      </w:r>
      <w:r w:rsidR="00B81846" w:rsidRPr="00F95372">
        <w:t>Subsection 4</w:t>
      </w:r>
      <w:r w:rsidR="001C0E0B" w:rsidRPr="00F95372">
        <w:t xml:space="preserve">(1) (definition of </w:t>
      </w:r>
      <w:r w:rsidR="001C0E0B" w:rsidRPr="00F95372">
        <w:rPr>
          <w:i/>
        </w:rPr>
        <w:t>NAPLAN Online Data Extract Dictionary)</w:t>
      </w:r>
    </w:p>
    <w:p w14:paraId="4C7D92E4" w14:textId="77777777" w:rsidR="001C0E0B" w:rsidRPr="00F95372" w:rsidRDefault="001C0E0B" w:rsidP="001C0E0B">
      <w:pPr>
        <w:pStyle w:val="Item"/>
      </w:pPr>
      <w:r w:rsidRPr="00F95372">
        <w:t>Repeal the definition, substitute:</w:t>
      </w:r>
    </w:p>
    <w:p w14:paraId="0879065B" w14:textId="77777777" w:rsidR="001C0E0B" w:rsidRPr="00F95372" w:rsidRDefault="001C0E0B" w:rsidP="001C0E0B">
      <w:pPr>
        <w:pStyle w:val="Definition"/>
      </w:pPr>
      <w:r w:rsidRPr="00F95372">
        <w:rPr>
          <w:b/>
          <w:i/>
        </w:rPr>
        <w:t>NAPLAN Online Data Extract Dictionary</w:t>
      </w:r>
      <w:r w:rsidRPr="00F95372">
        <w:t xml:space="preserve"> means the NAPLAN Online Data Extract Dictionary issued by ACARA and prescribed by the Minister for the purposes of this instrument from time to time.</w:t>
      </w:r>
    </w:p>
    <w:p w14:paraId="25F57626" w14:textId="01E22978" w:rsidR="001C0E0B" w:rsidRPr="00F95372" w:rsidRDefault="003B1D88" w:rsidP="001C0E0B">
      <w:pPr>
        <w:pStyle w:val="ItemHead"/>
        <w:rPr>
          <w:i/>
        </w:rPr>
      </w:pPr>
      <w:r w:rsidRPr="00F95372">
        <w:lastRenderedPageBreak/>
        <w:t>7</w:t>
      </w:r>
      <w:r w:rsidR="001C0E0B" w:rsidRPr="00F95372">
        <w:t xml:space="preserve">  </w:t>
      </w:r>
      <w:r w:rsidR="00B81846" w:rsidRPr="00F95372">
        <w:t>Subsection 4</w:t>
      </w:r>
      <w:r w:rsidR="001C0E0B" w:rsidRPr="00F95372">
        <w:t xml:space="preserve">(1) (definition of </w:t>
      </w:r>
      <w:r w:rsidR="001C0E0B" w:rsidRPr="00F95372">
        <w:rPr>
          <w:i/>
        </w:rPr>
        <w:t>Non</w:t>
      </w:r>
      <w:r w:rsidR="00F95372">
        <w:rPr>
          <w:i/>
        </w:rPr>
        <w:noBreakHyphen/>
      </w:r>
      <w:r w:rsidR="001C0E0B" w:rsidRPr="00F95372">
        <w:rPr>
          <w:i/>
        </w:rPr>
        <w:t>Government Reform Support Fund Guidelines)</w:t>
      </w:r>
    </w:p>
    <w:p w14:paraId="54C26645" w14:textId="77777777" w:rsidR="001C0E0B" w:rsidRPr="00F95372" w:rsidRDefault="001C0E0B" w:rsidP="001C0E0B">
      <w:pPr>
        <w:pStyle w:val="Item"/>
      </w:pPr>
      <w:r w:rsidRPr="00F95372">
        <w:t>Repeal the definition, substitute:</w:t>
      </w:r>
    </w:p>
    <w:p w14:paraId="40DA566F" w14:textId="485E72C1" w:rsidR="001C0E0B" w:rsidRPr="00F95372" w:rsidRDefault="001C0E0B" w:rsidP="001C0E0B">
      <w:pPr>
        <w:pStyle w:val="Definition"/>
      </w:pPr>
      <w:r w:rsidRPr="00F95372">
        <w:rPr>
          <w:b/>
          <w:i/>
        </w:rPr>
        <w:t>Non</w:t>
      </w:r>
      <w:r w:rsidR="00F95372">
        <w:rPr>
          <w:b/>
          <w:i/>
        </w:rPr>
        <w:noBreakHyphen/>
      </w:r>
      <w:r w:rsidRPr="00F95372">
        <w:rPr>
          <w:b/>
          <w:i/>
        </w:rPr>
        <w:t>Government Reform Support Fund Guidelines</w:t>
      </w:r>
      <w:r w:rsidRPr="00F95372">
        <w:t xml:space="preserve"> means the </w:t>
      </w:r>
      <w:r w:rsidRPr="00F95372">
        <w:rPr>
          <w:i/>
        </w:rPr>
        <w:t>Non</w:t>
      </w:r>
      <w:r w:rsidR="00F95372">
        <w:rPr>
          <w:i/>
        </w:rPr>
        <w:noBreakHyphen/>
      </w:r>
      <w:r w:rsidRPr="00F95372">
        <w:rPr>
          <w:i/>
        </w:rPr>
        <w:t>Government Reform Support Fund Guidelines</w:t>
      </w:r>
      <w:r w:rsidRPr="00F95372">
        <w:t xml:space="preserve"> issued by the Department and prescribed by the Minister for the purposes of this instrument from time to time.</w:t>
      </w:r>
    </w:p>
    <w:p w14:paraId="53E23D55" w14:textId="2E503B23" w:rsidR="002C5C7A" w:rsidRPr="00F95372" w:rsidRDefault="003B1D88" w:rsidP="002C5C7A">
      <w:pPr>
        <w:pStyle w:val="ItemHead"/>
      </w:pPr>
      <w:r w:rsidRPr="00F95372">
        <w:t>8</w:t>
      </w:r>
      <w:r w:rsidR="002C5C7A" w:rsidRPr="00F95372">
        <w:t xml:space="preserve">  </w:t>
      </w:r>
      <w:r w:rsidR="00B81846" w:rsidRPr="00F95372">
        <w:t>Subsection 4</w:t>
      </w:r>
      <w:r w:rsidR="00A1451F" w:rsidRPr="00F95372">
        <w:t xml:space="preserve">(1) (definition of </w:t>
      </w:r>
      <w:r w:rsidR="00A1451F" w:rsidRPr="00F95372">
        <w:rPr>
          <w:i/>
        </w:rPr>
        <w:t>student with disability</w:t>
      </w:r>
      <w:r w:rsidR="00A1451F" w:rsidRPr="00F95372">
        <w:t>)</w:t>
      </w:r>
    </w:p>
    <w:p w14:paraId="6FB5E955" w14:textId="77777777" w:rsidR="00A1451F" w:rsidRPr="00F95372" w:rsidRDefault="00A1451F" w:rsidP="00A1451F">
      <w:pPr>
        <w:pStyle w:val="Item"/>
      </w:pPr>
      <w:r w:rsidRPr="00F95372">
        <w:t>Repeal the definition, substitute:</w:t>
      </w:r>
    </w:p>
    <w:p w14:paraId="435B4146" w14:textId="6963AE65" w:rsidR="00A1451F" w:rsidRPr="00F95372" w:rsidRDefault="00A1451F" w:rsidP="00A1451F">
      <w:pPr>
        <w:pStyle w:val="Definition"/>
      </w:pPr>
      <w:r w:rsidRPr="00F95372">
        <w:rPr>
          <w:b/>
          <w:i/>
        </w:rPr>
        <w:t>student with disability</w:t>
      </w:r>
      <w:r w:rsidR="008D39C4" w:rsidRPr="00F95372">
        <w:t xml:space="preserve"> means a student about whom </w:t>
      </w:r>
      <w:r w:rsidR="008A02E1" w:rsidRPr="00F95372">
        <w:t xml:space="preserve">specified </w:t>
      </w:r>
      <w:r w:rsidR="008D39C4" w:rsidRPr="00F95372">
        <w:t>information must be provided</w:t>
      </w:r>
      <w:r w:rsidR="00F0055F" w:rsidRPr="00F95372">
        <w:t xml:space="preserve"> </w:t>
      </w:r>
      <w:r w:rsidR="008A02E1" w:rsidRPr="00F95372">
        <w:t>under</w:t>
      </w:r>
      <w:r w:rsidR="008D39C4" w:rsidRPr="00F95372">
        <w:t xml:space="preserve"> the Ministerial Council disability guidelines.</w:t>
      </w:r>
    </w:p>
    <w:p w14:paraId="1332B359" w14:textId="080419B7" w:rsidR="001C0E0B" w:rsidRPr="00F95372" w:rsidRDefault="003B1D88" w:rsidP="001C0E0B">
      <w:pPr>
        <w:pStyle w:val="ItemHead"/>
      </w:pPr>
      <w:r w:rsidRPr="00F95372">
        <w:t>9</w:t>
      </w:r>
      <w:r w:rsidR="001C0E0B" w:rsidRPr="00F95372">
        <w:t xml:space="preserve">  After section 5</w:t>
      </w:r>
    </w:p>
    <w:p w14:paraId="1B171AB3" w14:textId="77777777" w:rsidR="001C0E0B" w:rsidRPr="00F95372" w:rsidRDefault="001C0E0B" w:rsidP="001C0E0B">
      <w:pPr>
        <w:pStyle w:val="Item"/>
      </w:pPr>
      <w:r w:rsidRPr="00F95372">
        <w:t>Insert:</w:t>
      </w:r>
    </w:p>
    <w:p w14:paraId="606815CC" w14:textId="77777777" w:rsidR="001C0E0B" w:rsidRPr="00F95372" w:rsidRDefault="001C0E0B" w:rsidP="001C0E0B">
      <w:pPr>
        <w:pStyle w:val="ActHead5"/>
      </w:pPr>
      <w:bookmarkStart w:id="11" w:name="_Toc168316272"/>
      <w:r w:rsidRPr="004E63A1">
        <w:rPr>
          <w:rStyle w:val="CharSectno"/>
        </w:rPr>
        <w:t>5A</w:t>
      </w:r>
      <w:r w:rsidRPr="00F95372">
        <w:t xml:space="preserve">  Ministerial prescription of guidelines and other documents</w:t>
      </w:r>
      <w:bookmarkEnd w:id="11"/>
    </w:p>
    <w:p w14:paraId="14192BF9" w14:textId="77777777" w:rsidR="001C0E0B" w:rsidRPr="00F95372" w:rsidRDefault="001C0E0B" w:rsidP="001C0E0B">
      <w:pPr>
        <w:pStyle w:val="subsection"/>
      </w:pPr>
      <w:r w:rsidRPr="00F95372">
        <w:tab/>
        <w:t>(1)</w:t>
      </w:r>
      <w:r w:rsidRPr="00F95372">
        <w:tab/>
        <w:t>For the purposes of a definition in subsection 4(1), the Minister may, by legislative instrument, determine that guidelines are prescribed for the purposes of this instrument.</w:t>
      </w:r>
    </w:p>
    <w:p w14:paraId="24B8A269" w14:textId="4923BBD6" w:rsidR="001C0E0B" w:rsidRPr="00F95372" w:rsidRDefault="001C0E0B" w:rsidP="001C0E0B">
      <w:pPr>
        <w:pStyle w:val="notetext"/>
      </w:pPr>
      <w:r w:rsidRPr="00F95372">
        <w:t>Note:</w:t>
      </w:r>
      <w:r w:rsidRPr="00F95372">
        <w:tab/>
        <w:t xml:space="preserve">See the definitions of </w:t>
      </w:r>
      <w:r w:rsidRPr="00F95372">
        <w:rPr>
          <w:b/>
          <w:i/>
        </w:rPr>
        <w:t>Capital Grants Program Guidelines</w:t>
      </w:r>
      <w:r w:rsidRPr="00F95372">
        <w:t xml:space="preserve">, </w:t>
      </w:r>
      <w:r w:rsidRPr="00F95372">
        <w:rPr>
          <w:b/>
          <w:i/>
        </w:rPr>
        <w:t>Choice and Affordability Fund Guidelines</w:t>
      </w:r>
      <w:r w:rsidRPr="00F95372">
        <w:t xml:space="preserve">, </w:t>
      </w:r>
      <w:r w:rsidRPr="00F95372">
        <w:rPr>
          <w:b/>
          <w:i/>
        </w:rPr>
        <w:t>Ministerial Council disability guidelines</w:t>
      </w:r>
      <w:r w:rsidRPr="00F95372">
        <w:t xml:space="preserve"> and </w:t>
      </w:r>
      <w:r w:rsidRPr="00F95372">
        <w:rPr>
          <w:b/>
          <w:i/>
        </w:rPr>
        <w:t>Non</w:t>
      </w:r>
      <w:r w:rsidR="00F95372">
        <w:rPr>
          <w:b/>
          <w:i/>
        </w:rPr>
        <w:noBreakHyphen/>
      </w:r>
      <w:r w:rsidRPr="00F95372">
        <w:rPr>
          <w:b/>
          <w:i/>
        </w:rPr>
        <w:t>Government Reform Support Fund Guidelines</w:t>
      </w:r>
      <w:r w:rsidRPr="00F95372">
        <w:t xml:space="preserve"> in subsection 4(1).</w:t>
      </w:r>
    </w:p>
    <w:p w14:paraId="5A3B5D66" w14:textId="77777777" w:rsidR="001C0E0B" w:rsidRPr="00F95372" w:rsidRDefault="001C0E0B" w:rsidP="001C0E0B">
      <w:pPr>
        <w:pStyle w:val="subsection"/>
      </w:pPr>
      <w:r w:rsidRPr="00F95372">
        <w:tab/>
        <w:t>(2)</w:t>
      </w:r>
      <w:r w:rsidRPr="00F95372">
        <w:tab/>
        <w:t>For the purposes of a definition in subsection 4(1), the Minister may, by legislative instrument, determine that a document is prescribed for the purposes of this instrument.</w:t>
      </w:r>
    </w:p>
    <w:p w14:paraId="327B084B" w14:textId="3771FB22" w:rsidR="001C0E0B" w:rsidRPr="00F95372" w:rsidRDefault="001C0E0B" w:rsidP="001C0E0B">
      <w:pPr>
        <w:pStyle w:val="notetext"/>
      </w:pPr>
      <w:r w:rsidRPr="00F95372">
        <w:t>Note:</w:t>
      </w:r>
      <w:r w:rsidRPr="00F95372">
        <w:tab/>
        <w:t xml:space="preserve">See the definitions of </w:t>
      </w:r>
      <w:r w:rsidRPr="00F95372">
        <w:rPr>
          <w:b/>
          <w:i/>
        </w:rPr>
        <w:t>DMI methodology document</w:t>
      </w:r>
      <w:r w:rsidR="00B2392D" w:rsidRPr="00F95372">
        <w:t>,</w:t>
      </w:r>
      <w:r w:rsidR="00FA4832" w:rsidRPr="00F95372">
        <w:t xml:space="preserve"> </w:t>
      </w:r>
      <w:r w:rsidRPr="00F95372">
        <w:rPr>
          <w:b/>
          <w:i/>
        </w:rPr>
        <w:t>NAPLAN Online Data Extract Dictionary</w:t>
      </w:r>
      <w:r w:rsidRPr="00F95372">
        <w:t xml:space="preserve"> </w:t>
      </w:r>
      <w:r w:rsidR="00B2392D" w:rsidRPr="00F95372">
        <w:t xml:space="preserve">and </w:t>
      </w:r>
      <w:r w:rsidR="00B2392D" w:rsidRPr="00F95372">
        <w:rPr>
          <w:b/>
          <w:i/>
        </w:rPr>
        <w:t>Capacity to Contribute Data Validation and Quality Assurance Process</w:t>
      </w:r>
      <w:r w:rsidRPr="00F95372">
        <w:t xml:space="preserve"> in subsection 4(1).</w:t>
      </w:r>
    </w:p>
    <w:p w14:paraId="01B3B530" w14:textId="72013C12" w:rsidR="00864905" w:rsidRPr="00F95372" w:rsidRDefault="003B1D88" w:rsidP="00864905">
      <w:pPr>
        <w:pStyle w:val="ItemHead"/>
      </w:pPr>
      <w:r w:rsidRPr="00F95372">
        <w:t>10</w:t>
      </w:r>
      <w:r w:rsidR="00864905" w:rsidRPr="00F95372">
        <w:t xml:space="preserve">  </w:t>
      </w:r>
      <w:r w:rsidR="00473351" w:rsidRPr="00F95372">
        <w:t>Section 1</w:t>
      </w:r>
      <w:r w:rsidR="00864905" w:rsidRPr="00F95372">
        <w:t>7A</w:t>
      </w:r>
    </w:p>
    <w:p w14:paraId="61F8950C" w14:textId="0551A2B7" w:rsidR="00697515" w:rsidRPr="00F95372" w:rsidRDefault="00697515" w:rsidP="00697515">
      <w:pPr>
        <w:pStyle w:val="Item"/>
      </w:pPr>
      <w:r w:rsidRPr="00F95372">
        <w:t>After “</w:t>
      </w:r>
      <w:r w:rsidR="000B7D64" w:rsidRPr="00F95372">
        <w:t>for a year if</w:t>
      </w:r>
      <w:r w:rsidRPr="00F95372">
        <w:t>”, insert “in relation to that year”.</w:t>
      </w:r>
    </w:p>
    <w:p w14:paraId="3D6FD0DB" w14:textId="74AF8F37" w:rsidR="00697515" w:rsidRPr="00F95372" w:rsidRDefault="003B1D88" w:rsidP="00697515">
      <w:pPr>
        <w:pStyle w:val="ItemHead"/>
      </w:pPr>
      <w:r w:rsidRPr="00F95372">
        <w:t>11</w:t>
      </w:r>
      <w:r w:rsidR="00697515" w:rsidRPr="00F95372">
        <w:t xml:space="preserve">  </w:t>
      </w:r>
      <w:r w:rsidR="00473351" w:rsidRPr="00F95372">
        <w:t>Section 1</w:t>
      </w:r>
      <w:r w:rsidR="00697515" w:rsidRPr="00F95372">
        <w:t>7</w:t>
      </w:r>
      <w:r w:rsidR="000B7D64" w:rsidRPr="00F95372">
        <w:t>A</w:t>
      </w:r>
    </w:p>
    <w:p w14:paraId="63465580" w14:textId="4A766E7D" w:rsidR="000B7D64" w:rsidRPr="00F95372" w:rsidRDefault="000B7D64" w:rsidP="000B7D64">
      <w:pPr>
        <w:pStyle w:val="Item"/>
      </w:pPr>
      <w:r w:rsidRPr="00F95372">
        <w:t>Omit “for the year”.</w:t>
      </w:r>
    </w:p>
    <w:p w14:paraId="34F9F0DA" w14:textId="032E2FA0" w:rsidR="001C0E0B" w:rsidRPr="00F95372" w:rsidRDefault="003B1D88" w:rsidP="001C0E0B">
      <w:pPr>
        <w:pStyle w:val="ItemHead"/>
        <w:rPr>
          <w:i/>
        </w:rPr>
      </w:pPr>
      <w:r w:rsidRPr="00F95372">
        <w:t>12</w:t>
      </w:r>
      <w:r w:rsidR="001C0E0B" w:rsidRPr="00F95372">
        <w:t xml:space="preserve">  Paragraph 23(1)(c)</w:t>
      </w:r>
    </w:p>
    <w:p w14:paraId="7399993C" w14:textId="77777777" w:rsidR="001C0E0B" w:rsidRPr="00F95372" w:rsidRDefault="001C0E0B" w:rsidP="001C0E0B">
      <w:pPr>
        <w:pStyle w:val="Item"/>
      </w:pPr>
      <w:r w:rsidRPr="00F95372">
        <w:t xml:space="preserve">Omit “document titled </w:t>
      </w:r>
      <w:r w:rsidRPr="00F95372">
        <w:rPr>
          <w:i/>
        </w:rPr>
        <w:t>Capacity to Contribute Data Validation and Quality Assurance Process</w:t>
      </w:r>
      <w:r w:rsidRPr="00F95372">
        <w:t xml:space="preserve"> published by the Department and as existing from time to time”, substitute “Capacity to Contribute Data Validation and Quality Assurance Process”.</w:t>
      </w:r>
    </w:p>
    <w:p w14:paraId="66987BEB" w14:textId="1DD633FF" w:rsidR="001C0E0B" w:rsidRPr="00F95372" w:rsidRDefault="003B1D88" w:rsidP="001C0E0B">
      <w:pPr>
        <w:pStyle w:val="ItemHead"/>
        <w:rPr>
          <w:i/>
        </w:rPr>
      </w:pPr>
      <w:r w:rsidRPr="00F95372">
        <w:t>13</w:t>
      </w:r>
      <w:r w:rsidR="001C0E0B" w:rsidRPr="00F95372">
        <w:t xml:space="preserve">  </w:t>
      </w:r>
      <w:r w:rsidR="000866DB" w:rsidRPr="00F95372">
        <w:t>Subsection 2</w:t>
      </w:r>
      <w:r w:rsidR="001C0E0B" w:rsidRPr="00F95372">
        <w:t>3(1) (note)</w:t>
      </w:r>
    </w:p>
    <w:p w14:paraId="02D6E095" w14:textId="77777777" w:rsidR="001C0E0B" w:rsidRPr="00F95372" w:rsidRDefault="001C0E0B" w:rsidP="001C0E0B">
      <w:pPr>
        <w:pStyle w:val="Item"/>
      </w:pPr>
      <w:r w:rsidRPr="00F95372">
        <w:t>Repeal the note.</w:t>
      </w:r>
    </w:p>
    <w:p w14:paraId="0872716D" w14:textId="1882BB31" w:rsidR="001C0E0B" w:rsidRPr="00F95372" w:rsidRDefault="003B1D88" w:rsidP="001C0E0B">
      <w:pPr>
        <w:pStyle w:val="ItemHead"/>
      </w:pPr>
      <w:r w:rsidRPr="00F95372">
        <w:t>14</w:t>
      </w:r>
      <w:r w:rsidR="001C0E0B" w:rsidRPr="00F95372">
        <w:t xml:space="preserve">  Paragraph 25B(1)(c)</w:t>
      </w:r>
    </w:p>
    <w:p w14:paraId="2976060B" w14:textId="77777777" w:rsidR="001C0E0B" w:rsidRPr="00F95372" w:rsidRDefault="001C0E0B" w:rsidP="001C0E0B">
      <w:pPr>
        <w:pStyle w:val="Item"/>
      </w:pPr>
      <w:r w:rsidRPr="00F95372">
        <w:t>Repeal the paragraph, substitute:</w:t>
      </w:r>
    </w:p>
    <w:p w14:paraId="2FD29B3F" w14:textId="6ECCE668" w:rsidR="001C0E0B" w:rsidRPr="00F95372" w:rsidRDefault="001C0E0B" w:rsidP="001C0E0B">
      <w:pPr>
        <w:pStyle w:val="paragraph"/>
      </w:pPr>
      <w:r w:rsidRPr="00F95372">
        <w:lastRenderedPageBreak/>
        <w:tab/>
        <w:t>(c)</w:t>
      </w:r>
      <w:r w:rsidRPr="00F95372">
        <w:tab/>
        <w:t>any written arrangement between the Secretary and the non</w:t>
      </w:r>
      <w:r w:rsidR="00F95372">
        <w:noBreakHyphen/>
      </w:r>
      <w:r w:rsidRPr="00F95372">
        <w:t>government representative body relating to financial assistance payable to the body under Division 4 of Part 5 of the Act (funding for non</w:t>
      </w:r>
      <w:r w:rsidR="00F95372">
        <w:noBreakHyphen/>
      </w:r>
      <w:r w:rsidRPr="00F95372">
        <w:t xml:space="preserve">government representative bodies) that the Minister determines is relevant to the determination under </w:t>
      </w:r>
      <w:r w:rsidR="009C3CAE" w:rsidRPr="00F95372">
        <w:t>section 7</w:t>
      </w:r>
      <w:r w:rsidRPr="00F95372">
        <w:t>0 of the Act; and</w:t>
      </w:r>
    </w:p>
    <w:p w14:paraId="3D9A8083" w14:textId="56818F6D" w:rsidR="001C0E0B" w:rsidRPr="00F95372" w:rsidRDefault="003B1D88" w:rsidP="001C0E0B">
      <w:pPr>
        <w:pStyle w:val="ItemHead"/>
      </w:pPr>
      <w:r w:rsidRPr="00F95372">
        <w:t>15</w:t>
      </w:r>
      <w:r w:rsidR="001C0E0B" w:rsidRPr="00F95372">
        <w:t xml:space="preserve">  Paragraph 31(1)(d)</w:t>
      </w:r>
    </w:p>
    <w:p w14:paraId="6B4101C2" w14:textId="77777777" w:rsidR="001C0E0B" w:rsidRPr="00F95372" w:rsidRDefault="001C0E0B" w:rsidP="001C0E0B">
      <w:pPr>
        <w:pStyle w:val="Item"/>
      </w:pPr>
      <w:r w:rsidRPr="00F95372">
        <w:t>Repeal the paragraph, substitute:</w:t>
      </w:r>
    </w:p>
    <w:p w14:paraId="37ED61AB" w14:textId="77777777" w:rsidR="001C0E0B" w:rsidRPr="00F95372" w:rsidRDefault="001C0E0B" w:rsidP="001C0E0B">
      <w:pPr>
        <w:pStyle w:val="paragraph"/>
      </w:pPr>
      <w:r w:rsidRPr="00F95372">
        <w:tab/>
        <w:t>(d)</w:t>
      </w:r>
      <w:r w:rsidRPr="00F95372">
        <w:tab/>
        <w:t>if:</w:t>
      </w:r>
    </w:p>
    <w:p w14:paraId="28C8B012" w14:textId="10AC345F" w:rsidR="001C0E0B" w:rsidRPr="00F95372" w:rsidRDefault="001C0E0B" w:rsidP="001C0E0B">
      <w:pPr>
        <w:pStyle w:val="paragraphsub"/>
      </w:pPr>
      <w:r w:rsidRPr="00F95372">
        <w:tab/>
        <w:t>(</w:t>
      </w:r>
      <w:proofErr w:type="spellStart"/>
      <w:r w:rsidRPr="00F95372">
        <w:t>i</w:t>
      </w:r>
      <w:proofErr w:type="spellEnd"/>
      <w:r w:rsidRPr="00F95372">
        <w:t>)</w:t>
      </w:r>
      <w:r w:rsidRPr="00F95372">
        <w:tab/>
        <w:t>there is a written arrangement between the Secretary and the non</w:t>
      </w:r>
      <w:r w:rsidR="00F95372">
        <w:noBreakHyphen/>
      </w:r>
      <w:r w:rsidRPr="00F95372">
        <w:t>government representative body relating to financial assistance</w:t>
      </w:r>
      <w:r w:rsidR="00003328" w:rsidRPr="00F95372">
        <w:t xml:space="preserve"> </w:t>
      </w:r>
      <w:r w:rsidRPr="00F95372">
        <w:t>payable to the body under that Division; and</w:t>
      </w:r>
    </w:p>
    <w:p w14:paraId="361758F0" w14:textId="7B9FC269" w:rsidR="001C0E0B" w:rsidRPr="00F95372" w:rsidRDefault="001C0E0B" w:rsidP="001C0E0B">
      <w:pPr>
        <w:pStyle w:val="paragraphsub"/>
      </w:pPr>
      <w:r w:rsidRPr="00F95372">
        <w:tab/>
        <w:t>(ii)</w:t>
      </w:r>
      <w:r w:rsidRPr="00F95372">
        <w:tab/>
        <w:t>the Minister has, by legislative instrument, determined that financial assistance must be spent in accordance with that arrangement;</w:t>
      </w:r>
    </w:p>
    <w:p w14:paraId="38BBC415" w14:textId="77777777" w:rsidR="001C0E0B" w:rsidRPr="00F95372" w:rsidRDefault="001C0E0B" w:rsidP="001C0E0B">
      <w:pPr>
        <w:pStyle w:val="paragraph"/>
      </w:pPr>
      <w:r w:rsidRPr="00F95372">
        <w:tab/>
      </w:r>
      <w:r w:rsidRPr="00F95372">
        <w:tab/>
        <w:t>in accordance with that arrangement; and</w:t>
      </w:r>
    </w:p>
    <w:p w14:paraId="165E2BC1" w14:textId="0EA1A17B" w:rsidR="001C0E0B" w:rsidRPr="00F95372" w:rsidRDefault="003B1D88" w:rsidP="001C0E0B">
      <w:pPr>
        <w:pStyle w:val="ItemHead"/>
      </w:pPr>
      <w:r w:rsidRPr="00F95372">
        <w:t>16</w:t>
      </w:r>
      <w:r w:rsidR="001C0E0B" w:rsidRPr="00F95372">
        <w:t xml:space="preserve">  Paragraph 36(7)(c)</w:t>
      </w:r>
    </w:p>
    <w:p w14:paraId="35C14196" w14:textId="77777777" w:rsidR="001C0E0B" w:rsidRPr="00F95372" w:rsidRDefault="001C0E0B" w:rsidP="001C0E0B">
      <w:pPr>
        <w:pStyle w:val="Item"/>
      </w:pPr>
      <w:r w:rsidRPr="00F95372">
        <w:t>Repeal the paragraph, substitute:</w:t>
      </w:r>
    </w:p>
    <w:p w14:paraId="51FDF35A" w14:textId="77777777" w:rsidR="001C0E0B" w:rsidRPr="00F95372" w:rsidRDefault="001C0E0B" w:rsidP="001C0E0B">
      <w:pPr>
        <w:pStyle w:val="paragraph"/>
      </w:pPr>
      <w:r w:rsidRPr="00F95372">
        <w:tab/>
        <w:t>(c)</w:t>
      </w:r>
      <w:r w:rsidRPr="00F95372">
        <w:tab/>
        <w:t>if:</w:t>
      </w:r>
    </w:p>
    <w:p w14:paraId="166DB810" w14:textId="5BF7DE32" w:rsidR="001C0E0B" w:rsidRPr="00F95372" w:rsidRDefault="001C0E0B" w:rsidP="001C0E0B">
      <w:pPr>
        <w:pStyle w:val="paragraphsub"/>
      </w:pPr>
      <w:r w:rsidRPr="00F95372">
        <w:tab/>
        <w:t>(</w:t>
      </w:r>
      <w:proofErr w:type="spellStart"/>
      <w:r w:rsidRPr="00F95372">
        <w:t>i</w:t>
      </w:r>
      <w:proofErr w:type="spellEnd"/>
      <w:r w:rsidRPr="00F95372">
        <w:t>)</w:t>
      </w:r>
      <w:r w:rsidRPr="00F95372">
        <w:tab/>
        <w:t>there is a written arrangement between the Secretary and the non</w:t>
      </w:r>
      <w:r w:rsidR="00F95372">
        <w:noBreakHyphen/>
      </w:r>
      <w:r w:rsidRPr="00F95372">
        <w:t>government representative body relating to financial assistance payable to the body under Division 4 of Part 5 of the Act (funding for non</w:t>
      </w:r>
      <w:r w:rsidR="00F95372">
        <w:noBreakHyphen/>
      </w:r>
      <w:r w:rsidRPr="00F95372">
        <w:t>government representative bodies); and</w:t>
      </w:r>
    </w:p>
    <w:p w14:paraId="0A3AF4AA" w14:textId="77777777" w:rsidR="001C0E0B" w:rsidRPr="00F95372" w:rsidRDefault="001C0E0B" w:rsidP="001C0E0B">
      <w:pPr>
        <w:pStyle w:val="paragraphsub"/>
      </w:pPr>
      <w:r w:rsidRPr="00F95372">
        <w:tab/>
        <w:t>(ii)</w:t>
      </w:r>
      <w:r w:rsidRPr="00F95372">
        <w:tab/>
        <w:t>the Minister has, by legislative instrument, determined that reports must be given in accordance with that arrangement;</w:t>
      </w:r>
    </w:p>
    <w:p w14:paraId="12C8CFBD" w14:textId="332B9039" w:rsidR="001C0E0B" w:rsidRPr="00F95372" w:rsidRDefault="001C0E0B" w:rsidP="001C0E0B">
      <w:pPr>
        <w:pStyle w:val="paragraph"/>
      </w:pPr>
      <w:r w:rsidRPr="00F95372">
        <w:tab/>
      </w:r>
      <w:r w:rsidRPr="00F95372">
        <w:tab/>
        <w:t>in accordance with that arrangement.</w:t>
      </w:r>
    </w:p>
    <w:p w14:paraId="2948ACE8" w14:textId="05F32565" w:rsidR="00C2003D" w:rsidRPr="00F95372" w:rsidRDefault="003B1D88" w:rsidP="00C2003D">
      <w:pPr>
        <w:pStyle w:val="ItemHead"/>
      </w:pPr>
      <w:r w:rsidRPr="00F95372">
        <w:t>17</w:t>
      </w:r>
      <w:r w:rsidR="00C2003D" w:rsidRPr="00F95372">
        <w:t xml:space="preserve">  </w:t>
      </w:r>
      <w:r w:rsidR="00DA3F21" w:rsidRPr="00F95372">
        <w:t>Subsection 5</w:t>
      </w:r>
      <w:r w:rsidR="00C2003D" w:rsidRPr="00F95372">
        <w:t>2(5)</w:t>
      </w:r>
    </w:p>
    <w:p w14:paraId="41504A85" w14:textId="47FC6035" w:rsidR="00C2003D" w:rsidRPr="00F95372" w:rsidRDefault="00B952ED" w:rsidP="00C2003D">
      <w:pPr>
        <w:pStyle w:val="Item"/>
      </w:pPr>
      <w:r w:rsidRPr="00F95372">
        <w:t>Omit “for the year”.</w:t>
      </w:r>
    </w:p>
    <w:p w14:paraId="05922417" w14:textId="60803F08" w:rsidR="00DF3690" w:rsidRPr="00F95372" w:rsidRDefault="003B1D88" w:rsidP="00DF3690">
      <w:pPr>
        <w:pStyle w:val="ItemHead"/>
      </w:pPr>
      <w:r w:rsidRPr="00F95372">
        <w:t>18</w:t>
      </w:r>
      <w:r w:rsidR="00DF3690" w:rsidRPr="00F95372">
        <w:t xml:space="preserve">  </w:t>
      </w:r>
      <w:r w:rsidR="00DA3F21" w:rsidRPr="00F95372">
        <w:t>Paragraph 5</w:t>
      </w:r>
      <w:r w:rsidR="00DF3690" w:rsidRPr="00F95372">
        <w:t>8A</w:t>
      </w:r>
      <w:r w:rsidR="0097164D" w:rsidRPr="00F95372">
        <w:t>(2)(e)</w:t>
      </w:r>
    </w:p>
    <w:p w14:paraId="10577C66" w14:textId="05FDA2CC" w:rsidR="00DF3690" w:rsidRPr="00F95372" w:rsidRDefault="00BA5020" w:rsidP="00DF3690">
      <w:pPr>
        <w:pStyle w:val="Item"/>
      </w:pPr>
      <w:r w:rsidRPr="00F95372">
        <w:t>Omit “for the year”.</w:t>
      </w:r>
    </w:p>
    <w:p w14:paraId="3EDD8477" w14:textId="7B0C2F5D" w:rsidR="0097164D" w:rsidRPr="00F95372" w:rsidRDefault="003B1D88" w:rsidP="0097164D">
      <w:pPr>
        <w:pStyle w:val="ItemHead"/>
      </w:pPr>
      <w:r w:rsidRPr="00F95372">
        <w:t>19</w:t>
      </w:r>
      <w:r w:rsidR="0097164D" w:rsidRPr="00F95372">
        <w:t xml:space="preserve">  </w:t>
      </w:r>
      <w:r w:rsidR="00DA3F21" w:rsidRPr="00F95372">
        <w:t>Subsection 5</w:t>
      </w:r>
      <w:r w:rsidR="0097164D" w:rsidRPr="00F95372">
        <w:t>8A(6)</w:t>
      </w:r>
    </w:p>
    <w:p w14:paraId="6F07A82C" w14:textId="5CA1997E" w:rsidR="00B952ED" w:rsidRPr="00F95372" w:rsidRDefault="0097164D" w:rsidP="008B0515">
      <w:pPr>
        <w:pStyle w:val="Item"/>
      </w:pPr>
      <w:r w:rsidRPr="00F95372">
        <w:t>Omit “for a year” (wherever occurring).</w:t>
      </w:r>
    </w:p>
    <w:sectPr w:rsidR="00B952ED" w:rsidRPr="00F95372" w:rsidSect="00015C3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3DBD4" w14:textId="77777777" w:rsidR="00473351" w:rsidRDefault="00473351" w:rsidP="0048364F">
      <w:pPr>
        <w:spacing w:line="240" w:lineRule="auto"/>
      </w:pPr>
      <w:r>
        <w:separator/>
      </w:r>
    </w:p>
  </w:endnote>
  <w:endnote w:type="continuationSeparator" w:id="0">
    <w:p w14:paraId="2A3F4F2C" w14:textId="77777777" w:rsidR="00473351" w:rsidRDefault="0047335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D37CA" w14:textId="32331EDA" w:rsidR="00473351" w:rsidRPr="00015C37" w:rsidRDefault="00015C37" w:rsidP="00015C3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15C37">
      <w:rPr>
        <w:i/>
        <w:noProof/>
        <w:sz w:val="18"/>
      </w:rPr>
      <w:t>OPC66817 -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F6F83" w14:textId="04CAE293" w:rsidR="004E63A1" w:rsidRPr="00015C37" w:rsidRDefault="00015C37" w:rsidP="00015C37">
    <w:pPr>
      <w:pStyle w:val="Footer"/>
      <w:rPr>
        <w:i/>
        <w:sz w:val="18"/>
      </w:rPr>
    </w:pPr>
    <w:r w:rsidRPr="00015C37">
      <w:rPr>
        <w:i/>
        <w:sz w:val="18"/>
      </w:rPr>
      <w:t>OPC66817 -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EA89D" w14:textId="27E897F7" w:rsidR="00473351" w:rsidRPr="00015C37" w:rsidRDefault="00015C37" w:rsidP="00015C3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15C37">
      <w:rPr>
        <w:i/>
        <w:sz w:val="18"/>
      </w:rPr>
      <w:t>OPC66817 -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CAB54" w14:textId="77777777" w:rsidR="00473351" w:rsidRPr="00E33C1C" w:rsidRDefault="0047335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73351" w14:paraId="5331BCCD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B56612" w14:textId="77777777" w:rsidR="00473351" w:rsidRDefault="00473351" w:rsidP="006E5CF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198EFE" w14:textId="618FE0F4" w:rsidR="00473351" w:rsidRDefault="00473351" w:rsidP="006E5CF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16AC">
            <w:rPr>
              <w:i/>
              <w:sz w:val="18"/>
            </w:rPr>
            <w:t>Australian Education Amendment (Capital Funding Indexation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28F6C13" w14:textId="77777777" w:rsidR="00473351" w:rsidRDefault="00473351" w:rsidP="006E5CFB">
          <w:pPr>
            <w:spacing w:line="0" w:lineRule="atLeast"/>
            <w:jc w:val="right"/>
            <w:rPr>
              <w:sz w:val="18"/>
            </w:rPr>
          </w:pPr>
        </w:p>
      </w:tc>
    </w:tr>
    <w:tr w:rsidR="00473351" w14:paraId="40BAACE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624E6E5" w14:textId="77777777" w:rsidR="00473351" w:rsidRDefault="00473351" w:rsidP="006E5CFB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I24QT106.v17.docx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29/2/2024 6:46 AM</w:t>
          </w:r>
        </w:p>
      </w:tc>
    </w:tr>
  </w:tbl>
  <w:p w14:paraId="54878E87" w14:textId="211AB832" w:rsidR="00473351" w:rsidRPr="00015C37" w:rsidRDefault="00015C37" w:rsidP="00015C37">
    <w:pPr>
      <w:rPr>
        <w:rFonts w:cs="Times New Roman"/>
        <w:i/>
        <w:sz w:val="18"/>
      </w:rPr>
    </w:pPr>
    <w:r w:rsidRPr="00015C37">
      <w:rPr>
        <w:rFonts w:cs="Times New Roman"/>
        <w:i/>
        <w:sz w:val="18"/>
      </w:rPr>
      <w:t>OPC66817 -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E57E9" w14:textId="77777777" w:rsidR="00473351" w:rsidRPr="00E33C1C" w:rsidRDefault="0047335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73351" w14:paraId="1B0805ED" w14:textId="77777777" w:rsidTr="00771DC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C6F4C9A" w14:textId="77777777" w:rsidR="00473351" w:rsidRDefault="00473351" w:rsidP="006E5CF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DA8A4F" w14:textId="493EA7A4" w:rsidR="00473351" w:rsidRDefault="00473351" w:rsidP="006E5CF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16AC">
            <w:rPr>
              <w:i/>
              <w:sz w:val="18"/>
            </w:rPr>
            <w:t>Australian Education Amendment (Capital Funding Indexation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EF8D4CA" w14:textId="77777777" w:rsidR="00473351" w:rsidRDefault="00473351" w:rsidP="006E5CF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46F46E" w14:textId="6E336437" w:rsidR="00473351" w:rsidRPr="00015C37" w:rsidRDefault="00015C37" w:rsidP="00015C37">
    <w:pPr>
      <w:rPr>
        <w:rFonts w:cs="Times New Roman"/>
        <w:i/>
        <w:sz w:val="18"/>
      </w:rPr>
    </w:pPr>
    <w:r w:rsidRPr="00015C37">
      <w:rPr>
        <w:rFonts w:cs="Times New Roman"/>
        <w:i/>
        <w:sz w:val="18"/>
      </w:rPr>
      <w:t>OPC66817 -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F175" w14:textId="77777777" w:rsidR="00473351" w:rsidRPr="00E33C1C" w:rsidRDefault="0047335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73351" w14:paraId="628065FF" w14:textId="77777777" w:rsidTr="00E16B7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9E11F6" w14:textId="77777777" w:rsidR="00473351" w:rsidRDefault="00473351" w:rsidP="006E5CF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23D8E5" w14:textId="7A5179FC" w:rsidR="00473351" w:rsidRDefault="00473351" w:rsidP="006E5CF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16AC">
            <w:rPr>
              <w:i/>
              <w:sz w:val="18"/>
            </w:rPr>
            <w:t>Australian Education Amendment (Capital Funding Indexation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448A74" w14:textId="77777777" w:rsidR="00473351" w:rsidRDefault="00473351" w:rsidP="006E5CFB">
          <w:pPr>
            <w:spacing w:line="0" w:lineRule="atLeast"/>
            <w:jc w:val="right"/>
            <w:rPr>
              <w:sz w:val="18"/>
            </w:rPr>
          </w:pPr>
        </w:p>
      </w:tc>
    </w:tr>
  </w:tbl>
  <w:p w14:paraId="26E1AF33" w14:textId="43BD5570" w:rsidR="00473351" w:rsidRPr="00015C37" w:rsidRDefault="00015C37" w:rsidP="00015C37">
    <w:pPr>
      <w:rPr>
        <w:rFonts w:cs="Times New Roman"/>
        <w:i/>
        <w:sz w:val="18"/>
      </w:rPr>
    </w:pPr>
    <w:r w:rsidRPr="00015C37">
      <w:rPr>
        <w:rFonts w:cs="Times New Roman"/>
        <w:i/>
        <w:sz w:val="18"/>
      </w:rPr>
      <w:t>OPC66817 -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F415E" w14:textId="77777777" w:rsidR="00473351" w:rsidRPr="00E33C1C" w:rsidRDefault="0047335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3351" w14:paraId="6480B71A" w14:textId="77777777" w:rsidTr="006E5CF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CB7648" w14:textId="77777777" w:rsidR="00473351" w:rsidRDefault="00473351" w:rsidP="006E5CF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859EC5" w14:textId="7B49E165" w:rsidR="00473351" w:rsidRDefault="00473351" w:rsidP="006E5CF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16AC">
            <w:rPr>
              <w:i/>
              <w:sz w:val="18"/>
            </w:rPr>
            <w:t>Australian Education Amendment (Capital Funding Indexation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28B3A5" w14:textId="77777777" w:rsidR="00473351" w:rsidRDefault="00473351" w:rsidP="006E5CF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569580C" w14:textId="19192B5C" w:rsidR="00473351" w:rsidRPr="00015C37" w:rsidRDefault="00015C37" w:rsidP="00015C37">
    <w:pPr>
      <w:rPr>
        <w:rFonts w:cs="Times New Roman"/>
        <w:i/>
        <w:sz w:val="18"/>
      </w:rPr>
    </w:pPr>
    <w:r w:rsidRPr="00015C37">
      <w:rPr>
        <w:rFonts w:cs="Times New Roman"/>
        <w:i/>
        <w:sz w:val="18"/>
      </w:rPr>
      <w:t>OPC66817 -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AACE7" w14:textId="77777777" w:rsidR="00473351" w:rsidRPr="00E33C1C" w:rsidRDefault="0047335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3351" w14:paraId="1D50552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47D8B5" w14:textId="77777777" w:rsidR="00473351" w:rsidRDefault="00473351" w:rsidP="006E5CF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5179D5" w14:textId="581C4B50" w:rsidR="00473351" w:rsidRDefault="00473351" w:rsidP="006E5CF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16AC">
            <w:rPr>
              <w:i/>
              <w:sz w:val="18"/>
            </w:rPr>
            <w:t>Australian Education Amendment (Capital Funding Indexation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BBD7BE" w14:textId="77777777" w:rsidR="00473351" w:rsidRDefault="00473351" w:rsidP="006E5CF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75BA600" w14:textId="75A1300D" w:rsidR="00473351" w:rsidRPr="00015C37" w:rsidRDefault="00015C37" w:rsidP="00015C37">
    <w:pPr>
      <w:rPr>
        <w:rFonts w:cs="Times New Roman"/>
        <w:i/>
        <w:sz w:val="18"/>
      </w:rPr>
    </w:pPr>
    <w:r w:rsidRPr="00015C37">
      <w:rPr>
        <w:rFonts w:cs="Times New Roman"/>
        <w:i/>
        <w:sz w:val="18"/>
      </w:rPr>
      <w:t>OPC66817 -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16CCD" w14:textId="77777777" w:rsidR="00473351" w:rsidRDefault="00473351" w:rsidP="0048364F">
      <w:pPr>
        <w:spacing w:line="240" w:lineRule="auto"/>
      </w:pPr>
      <w:r>
        <w:separator/>
      </w:r>
    </w:p>
  </w:footnote>
  <w:footnote w:type="continuationSeparator" w:id="0">
    <w:p w14:paraId="3B0AB790" w14:textId="77777777" w:rsidR="00473351" w:rsidRDefault="0047335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CADE2" w14:textId="789DAF94" w:rsidR="00473351" w:rsidRPr="005F1388" w:rsidRDefault="0047335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7FCC8" w14:textId="1DC1F47C" w:rsidR="00473351" w:rsidRPr="005F1388" w:rsidRDefault="0047335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2B080" w14:textId="77777777" w:rsidR="00473351" w:rsidRPr="005F1388" w:rsidRDefault="0047335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85BD7" w14:textId="07C4B11D" w:rsidR="00473351" w:rsidRPr="00ED79B6" w:rsidRDefault="0047335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281EE" w14:textId="685A22B0" w:rsidR="00473351" w:rsidRPr="00ED79B6" w:rsidRDefault="0047335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03C5B" w14:textId="77777777" w:rsidR="00473351" w:rsidRPr="00ED79B6" w:rsidRDefault="0047335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CD66" w14:textId="57ED40A3" w:rsidR="00473351" w:rsidRPr="00A961C4" w:rsidRDefault="0047335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A239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A2394">
      <w:rPr>
        <w:noProof/>
        <w:sz w:val="20"/>
      </w:rPr>
      <w:t>Capital funding indexation</w:t>
    </w:r>
    <w:r>
      <w:rPr>
        <w:sz w:val="20"/>
      </w:rPr>
      <w:fldChar w:fldCharType="end"/>
    </w:r>
  </w:p>
  <w:p w14:paraId="1B93C46F" w14:textId="37A3FB38" w:rsidR="00473351" w:rsidRPr="00A961C4" w:rsidRDefault="0047335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EE38BE7" w14:textId="77777777" w:rsidR="00473351" w:rsidRPr="00A961C4" w:rsidRDefault="0047335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EACC4" w14:textId="18E59815" w:rsidR="00473351" w:rsidRPr="00A961C4" w:rsidRDefault="0047335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096DA47" w14:textId="1DE37FDC" w:rsidR="00473351" w:rsidRPr="00A961C4" w:rsidRDefault="0047335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640D864" w14:textId="77777777" w:rsidR="00473351" w:rsidRPr="00A961C4" w:rsidRDefault="0047335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5C22A" w14:textId="77777777" w:rsidR="00473351" w:rsidRPr="00A961C4" w:rsidRDefault="0047335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88"/>
    <w:rsid w:val="00000263"/>
    <w:rsid w:val="00000DBB"/>
    <w:rsid w:val="00003328"/>
    <w:rsid w:val="000045FA"/>
    <w:rsid w:val="0001090B"/>
    <w:rsid w:val="000113BC"/>
    <w:rsid w:val="000136AF"/>
    <w:rsid w:val="00015C37"/>
    <w:rsid w:val="00030C13"/>
    <w:rsid w:val="00033CD1"/>
    <w:rsid w:val="00036E24"/>
    <w:rsid w:val="0004044E"/>
    <w:rsid w:val="000413AC"/>
    <w:rsid w:val="00044411"/>
    <w:rsid w:val="00045708"/>
    <w:rsid w:val="00046F47"/>
    <w:rsid w:val="0005120E"/>
    <w:rsid w:val="00053E3D"/>
    <w:rsid w:val="00053E8F"/>
    <w:rsid w:val="00054577"/>
    <w:rsid w:val="000552BE"/>
    <w:rsid w:val="00057DC1"/>
    <w:rsid w:val="000614BF"/>
    <w:rsid w:val="00061C7D"/>
    <w:rsid w:val="00063B37"/>
    <w:rsid w:val="000647D6"/>
    <w:rsid w:val="0007169C"/>
    <w:rsid w:val="00073FD6"/>
    <w:rsid w:val="00077593"/>
    <w:rsid w:val="00083266"/>
    <w:rsid w:val="00083F48"/>
    <w:rsid w:val="000866DB"/>
    <w:rsid w:val="000A144B"/>
    <w:rsid w:val="000A30C8"/>
    <w:rsid w:val="000A54A5"/>
    <w:rsid w:val="000A6A75"/>
    <w:rsid w:val="000A7DF9"/>
    <w:rsid w:val="000B175A"/>
    <w:rsid w:val="000B7D64"/>
    <w:rsid w:val="000C0356"/>
    <w:rsid w:val="000C0908"/>
    <w:rsid w:val="000C122F"/>
    <w:rsid w:val="000D026E"/>
    <w:rsid w:val="000D05EF"/>
    <w:rsid w:val="000D5485"/>
    <w:rsid w:val="000D7E19"/>
    <w:rsid w:val="000E6F9D"/>
    <w:rsid w:val="000F0CF9"/>
    <w:rsid w:val="000F21C1"/>
    <w:rsid w:val="000F3305"/>
    <w:rsid w:val="000F5872"/>
    <w:rsid w:val="000F7B8B"/>
    <w:rsid w:val="00105D72"/>
    <w:rsid w:val="0010745C"/>
    <w:rsid w:val="00110C4F"/>
    <w:rsid w:val="00113362"/>
    <w:rsid w:val="00117277"/>
    <w:rsid w:val="001174D0"/>
    <w:rsid w:val="0012633A"/>
    <w:rsid w:val="00130844"/>
    <w:rsid w:val="001315C1"/>
    <w:rsid w:val="00132E15"/>
    <w:rsid w:val="0013354E"/>
    <w:rsid w:val="00141234"/>
    <w:rsid w:val="001442BE"/>
    <w:rsid w:val="00152221"/>
    <w:rsid w:val="00152A11"/>
    <w:rsid w:val="0015532F"/>
    <w:rsid w:val="00155873"/>
    <w:rsid w:val="00155E83"/>
    <w:rsid w:val="001573BB"/>
    <w:rsid w:val="00160BD7"/>
    <w:rsid w:val="001643C9"/>
    <w:rsid w:val="00165568"/>
    <w:rsid w:val="00166082"/>
    <w:rsid w:val="00166C2F"/>
    <w:rsid w:val="00166E2C"/>
    <w:rsid w:val="001716C9"/>
    <w:rsid w:val="00173EF1"/>
    <w:rsid w:val="00181216"/>
    <w:rsid w:val="00184261"/>
    <w:rsid w:val="00187D7F"/>
    <w:rsid w:val="00190BA1"/>
    <w:rsid w:val="00190DF5"/>
    <w:rsid w:val="00192479"/>
    <w:rsid w:val="0019279E"/>
    <w:rsid w:val="00193461"/>
    <w:rsid w:val="001939E1"/>
    <w:rsid w:val="00195382"/>
    <w:rsid w:val="0019671A"/>
    <w:rsid w:val="001A3B9F"/>
    <w:rsid w:val="001A4302"/>
    <w:rsid w:val="001A65C0"/>
    <w:rsid w:val="001A6F6F"/>
    <w:rsid w:val="001B09D1"/>
    <w:rsid w:val="001B1C59"/>
    <w:rsid w:val="001B21AA"/>
    <w:rsid w:val="001B443D"/>
    <w:rsid w:val="001B6456"/>
    <w:rsid w:val="001B7A5D"/>
    <w:rsid w:val="001C0E0B"/>
    <w:rsid w:val="001C2885"/>
    <w:rsid w:val="001C6214"/>
    <w:rsid w:val="001C69C4"/>
    <w:rsid w:val="001C70D9"/>
    <w:rsid w:val="001C7567"/>
    <w:rsid w:val="001C758B"/>
    <w:rsid w:val="001D6750"/>
    <w:rsid w:val="001E0A8D"/>
    <w:rsid w:val="001E3590"/>
    <w:rsid w:val="001E7407"/>
    <w:rsid w:val="001F0D4C"/>
    <w:rsid w:val="001F369B"/>
    <w:rsid w:val="001F4866"/>
    <w:rsid w:val="00201D27"/>
    <w:rsid w:val="0020300C"/>
    <w:rsid w:val="00204322"/>
    <w:rsid w:val="00205DB8"/>
    <w:rsid w:val="0020636B"/>
    <w:rsid w:val="002115E3"/>
    <w:rsid w:val="002148F7"/>
    <w:rsid w:val="00214C73"/>
    <w:rsid w:val="00215288"/>
    <w:rsid w:val="00220A0C"/>
    <w:rsid w:val="00221783"/>
    <w:rsid w:val="00221892"/>
    <w:rsid w:val="00223E4A"/>
    <w:rsid w:val="002257BA"/>
    <w:rsid w:val="002274B3"/>
    <w:rsid w:val="002302EA"/>
    <w:rsid w:val="00230AA4"/>
    <w:rsid w:val="00231D44"/>
    <w:rsid w:val="00233B1D"/>
    <w:rsid w:val="00240338"/>
    <w:rsid w:val="00240749"/>
    <w:rsid w:val="00242FFA"/>
    <w:rsid w:val="002434BB"/>
    <w:rsid w:val="00243EF9"/>
    <w:rsid w:val="00244524"/>
    <w:rsid w:val="0024661E"/>
    <w:rsid w:val="002468D7"/>
    <w:rsid w:val="002471EC"/>
    <w:rsid w:val="0025375C"/>
    <w:rsid w:val="00262D5A"/>
    <w:rsid w:val="00263886"/>
    <w:rsid w:val="0026432E"/>
    <w:rsid w:val="00270798"/>
    <w:rsid w:val="00271357"/>
    <w:rsid w:val="00274353"/>
    <w:rsid w:val="00274F15"/>
    <w:rsid w:val="002809BB"/>
    <w:rsid w:val="00281218"/>
    <w:rsid w:val="00285CDD"/>
    <w:rsid w:val="00286000"/>
    <w:rsid w:val="00287867"/>
    <w:rsid w:val="00291167"/>
    <w:rsid w:val="00291833"/>
    <w:rsid w:val="00295CE5"/>
    <w:rsid w:val="00297ECB"/>
    <w:rsid w:val="002A32EC"/>
    <w:rsid w:val="002B2785"/>
    <w:rsid w:val="002B385B"/>
    <w:rsid w:val="002C152A"/>
    <w:rsid w:val="002C1600"/>
    <w:rsid w:val="002C49F9"/>
    <w:rsid w:val="002C5C7A"/>
    <w:rsid w:val="002C61DE"/>
    <w:rsid w:val="002C625B"/>
    <w:rsid w:val="002D043A"/>
    <w:rsid w:val="002D0F1B"/>
    <w:rsid w:val="002D2E9F"/>
    <w:rsid w:val="002D5C1C"/>
    <w:rsid w:val="002E243A"/>
    <w:rsid w:val="002E68C1"/>
    <w:rsid w:val="002F4D10"/>
    <w:rsid w:val="002F5841"/>
    <w:rsid w:val="00301B39"/>
    <w:rsid w:val="00302F4D"/>
    <w:rsid w:val="00303DAF"/>
    <w:rsid w:val="003124B0"/>
    <w:rsid w:val="003160E1"/>
    <w:rsid w:val="0031713F"/>
    <w:rsid w:val="003173B2"/>
    <w:rsid w:val="00321085"/>
    <w:rsid w:val="00321913"/>
    <w:rsid w:val="00324EE6"/>
    <w:rsid w:val="003309B6"/>
    <w:rsid w:val="003316DC"/>
    <w:rsid w:val="00332E0D"/>
    <w:rsid w:val="00333A81"/>
    <w:rsid w:val="003415D3"/>
    <w:rsid w:val="003462B0"/>
    <w:rsid w:val="00346335"/>
    <w:rsid w:val="00346DA1"/>
    <w:rsid w:val="00352B0F"/>
    <w:rsid w:val="003561B0"/>
    <w:rsid w:val="00357C75"/>
    <w:rsid w:val="0036175A"/>
    <w:rsid w:val="00362039"/>
    <w:rsid w:val="00363C44"/>
    <w:rsid w:val="0036400E"/>
    <w:rsid w:val="00366A79"/>
    <w:rsid w:val="00367960"/>
    <w:rsid w:val="00367FDB"/>
    <w:rsid w:val="00384CFD"/>
    <w:rsid w:val="00385D01"/>
    <w:rsid w:val="00392199"/>
    <w:rsid w:val="00395E21"/>
    <w:rsid w:val="003A0EC2"/>
    <w:rsid w:val="003A15AC"/>
    <w:rsid w:val="003A56EB"/>
    <w:rsid w:val="003B0627"/>
    <w:rsid w:val="003B1D88"/>
    <w:rsid w:val="003C0670"/>
    <w:rsid w:val="003C1330"/>
    <w:rsid w:val="003C1496"/>
    <w:rsid w:val="003C2993"/>
    <w:rsid w:val="003C5F2B"/>
    <w:rsid w:val="003D0BFE"/>
    <w:rsid w:val="003D1540"/>
    <w:rsid w:val="003D56F7"/>
    <w:rsid w:val="003D5700"/>
    <w:rsid w:val="003E3B4F"/>
    <w:rsid w:val="003E43A7"/>
    <w:rsid w:val="003F0F5A"/>
    <w:rsid w:val="003F1BC0"/>
    <w:rsid w:val="003F26B3"/>
    <w:rsid w:val="003F7D07"/>
    <w:rsid w:val="00400A30"/>
    <w:rsid w:val="00400AF7"/>
    <w:rsid w:val="004022CA"/>
    <w:rsid w:val="00406572"/>
    <w:rsid w:val="004116CD"/>
    <w:rsid w:val="00414ADE"/>
    <w:rsid w:val="00424CA9"/>
    <w:rsid w:val="004257BB"/>
    <w:rsid w:val="004261D9"/>
    <w:rsid w:val="00432786"/>
    <w:rsid w:val="004425AF"/>
    <w:rsid w:val="0044291A"/>
    <w:rsid w:val="00444565"/>
    <w:rsid w:val="00444A44"/>
    <w:rsid w:val="00456BAD"/>
    <w:rsid w:val="00456D7A"/>
    <w:rsid w:val="00460141"/>
    <w:rsid w:val="00460499"/>
    <w:rsid w:val="00462EEB"/>
    <w:rsid w:val="00466032"/>
    <w:rsid w:val="0047088B"/>
    <w:rsid w:val="00473351"/>
    <w:rsid w:val="00474341"/>
    <w:rsid w:val="00474835"/>
    <w:rsid w:val="00474997"/>
    <w:rsid w:val="004819C7"/>
    <w:rsid w:val="00482953"/>
    <w:rsid w:val="0048364F"/>
    <w:rsid w:val="004863A1"/>
    <w:rsid w:val="00490F2E"/>
    <w:rsid w:val="00496DB3"/>
    <w:rsid w:val="00496F97"/>
    <w:rsid w:val="004977BD"/>
    <w:rsid w:val="004A02C1"/>
    <w:rsid w:val="004A53EA"/>
    <w:rsid w:val="004A69F7"/>
    <w:rsid w:val="004B49CC"/>
    <w:rsid w:val="004B5AE8"/>
    <w:rsid w:val="004B6DE1"/>
    <w:rsid w:val="004D17AF"/>
    <w:rsid w:val="004D5794"/>
    <w:rsid w:val="004D6251"/>
    <w:rsid w:val="004E082E"/>
    <w:rsid w:val="004E4CE5"/>
    <w:rsid w:val="004E63A1"/>
    <w:rsid w:val="004F0021"/>
    <w:rsid w:val="004F1FAC"/>
    <w:rsid w:val="004F2049"/>
    <w:rsid w:val="004F3C79"/>
    <w:rsid w:val="004F559F"/>
    <w:rsid w:val="004F676E"/>
    <w:rsid w:val="00507DDD"/>
    <w:rsid w:val="00511163"/>
    <w:rsid w:val="00512740"/>
    <w:rsid w:val="00513195"/>
    <w:rsid w:val="00516B8D"/>
    <w:rsid w:val="00521EC2"/>
    <w:rsid w:val="00522B70"/>
    <w:rsid w:val="00523D8D"/>
    <w:rsid w:val="0052686F"/>
    <w:rsid w:val="0052756C"/>
    <w:rsid w:val="00530230"/>
    <w:rsid w:val="005304E8"/>
    <w:rsid w:val="00530CC9"/>
    <w:rsid w:val="00536FFA"/>
    <w:rsid w:val="00537FBC"/>
    <w:rsid w:val="00541D73"/>
    <w:rsid w:val="00543469"/>
    <w:rsid w:val="005452CC"/>
    <w:rsid w:val="00546C61"/>
    <w:rsid w:val="00546FA3"/>
    <w:rsid w:val="00554243"/>
    <w:rsid w:val="00554389"/>
    <w:rsid w:val="00557C7A"/>
    <w:rsid w:val="00561CE5"/>
    <w:rsid w:val="00562A58"/>
    <w:rsid w:val="0056481A"/>
    <w:rsid w:val="00565574"/>
    <w:rsid w:val="0057258F"/>
    <w:rsid w:val="00575ADB"/>
    <w:rsid w:val="00576D2F"/>
    <w:rsid w:val="00581211"/>
    <w:rsid w:val="005837D3"/>
    <w:rsid w:val="00584811"/>
    <w:rsid w:val="00590845"/>
    <w:rsid w:val="00593AA6"/>
    <w:rsid w:val="00594161"/>
    <w:rsid w:val="00594512"/>
    <w:rsid w:val="00594749"/>
    <w:rsid w:val="005A03FA"/>
    <w:rsid w:val="005A299D"/>
    <w:rsid w:val="005A482B"/>
    <w:rsid w:val="005B4067"/>
    <w:rsid w:val="005B6CD6"/>
    <w:rsid w:val="005B76FA"/>
    <w:rsid w:val="005B7841"/>
    <w:rsid w:val="005C0A47"/>
    <w:rsid w:val="005C36E0"/>
    <w:rsid w:val="005C3DBE"/>
    <w:rsid w:val="005C3F41"/>
    <w:rsid w:val="005D168D"/>
    <w:rsid w:val="005D3C22"/>
    <w:rsid w:val="005D4245"/>
    <w:rsid w:val="005D5BFF"/>
    <w:rsid w:val="005D5EA1"/>
    <w:rsid w:val="005E5641"/>
    <w:rsid w:val="005E5FE0"/>
    <w:rsid w:val="005E61D3"/>
    <w:rsid w:val="005E72A9"/>
    <w:rsid w:val="005F180B"/>
    <w:rsid w:val="005F3228"/>
    <w:rsid w:val="005F4840"/>
    <w:rsid w:val="005F7738"/>
    <w:rsid w:val="00600219"/>
    <w:rsid w:val="006016AB"/>
    <w:rsid w:val="00604785"/>
    <w:rsid w:val="00606601"/>
    <w:rsid w:val="00607C2A"/>
    <w:rsid w:val="00610137"/>
    <w:rsid w:val="00612C0E"/>
    <w:rsid w:val="00613619"/>
    <w:rsid w:val="00613EAD"/>
    <w:rsid w:val="006158AC"/>
    <w:rsid w:val="00617099"/>
    <w:rsid w:val="00617A03"/>
    <w:rsid w:val="00621809"/>
    <w:rsid w:val="006222F5"/>
    <w:rsid w:val="0062557F"/>
    <w:rsid w:val="00625831"/>
    <w:rsid w:val="00640402"/>
    <w:rsid w:val="00640F78"/>
    <w:rsid w:val="006413E7"/>
    <w:rsid w:val="00645CD0"/>
    <w:rsid w:val="00646E7B"/>
    <w:rsid w:val="0064776C"/>
    <w:rsid w:val="00650569"/>
    <w:rsid w:val="00654A52"/>
    <w:rsid w:val="00655D6A"/>
    <w:rsid w:val="00656A84"/>
    <w:rsid w:val="00656DE9"/>
    <w:rsid w:val="006601F0"/>
    <w:rsid w:val="00660FEA"/>
    <w:rsid w:val="0066240A"/>
    <w:rsid w:val="00670F90"/>
    <w:rsid w:val="00677CC2"/>
    <w:rsid w:val="00685F42"/>
    <w:rsid w:val="006862CA"/>
    <w:rsid w:val="006866A1"/>
    <w:rsid w:val="0069207B"/>
    <w:rsid w:val="00697515"/>
    <w:rsid w:val="006A4309"/>
    <w:rsid w:val="006B0E55"/>
    <w:rsid w:val="006B381B"/>
    <w:rsid w:val="006B63E1"/>
    <w:rsid w:val="006B7006"/>
    <w:rsid w:val="006C7F8C"/>
    <w:rsid w:val="006D7AB9"/>
    <w:rsid w:val="006E0280"/>
    <w:rsid w:val="006E1DAF"/>
    <w:rsid w:val="006E2659"/>
    <w:rsid w:val="006E560A"/>
    <w:rsid w:val="006E5CFB"/>
    <w:rsid w:val="006F2B17"/>
    <w:rsid w:val="006F4945"/>
    <w:rsid w:val="006F7554"/>
    <w:rsid w:val="00700B2C"/>
    <w:rsid w:val="00701572"/>
    <w:rsid w:val="00705F71"/>
    <w:rsid w:val="007076E0"/>
    <w:rsid w:val="00710990"/>
    <w:rsid w:val="00713084"/>
    <w:rsid w:val="00714400"/>
    <w:rsid w:val="00715E40"/>
    <w:rsid w:val="007168FD"/>
    <w:rsid w:val="00717D0C"/>
    <w:rsid w:val="00720FC2"/>
    <w:rsid w:val="007256C6"/>
    <w:rsid w:val="00731E00"/>
    <w:rsid w:val="00732E9D"/>
    <w:rsid w:val="0073491A"/>
    <w:rsid w:val="00740A45"/>
    <w:rsid w:val="00741219"/>
    <w:rsid w:val="00742F1E"/>
    <w:rsid w:val="007440B7"/>
    <w:rsid w:val="007473C5"/>
    <w:rsid w:val="00747993"/>
    <w:rsid w:val="00752EFB"/>
    <w:rsid w:val="00754AD7"/>
    <w:rsid w:val="00757CD9"/>
    <w:rsid w:val="007634AD"/>
    <w:rsid w:val="00764691"/>
    <w:rsid w:val="007715C9"/>
    <w:rsid w:val="00771DC6"/>
    <w:rsid w:val="00774EDD"/>
    <w:rsid w:val="007757EC"/>
    <w:rsid w:val="00780698"/>
    <w:rsid w:val="0078102B"/>
    <w:rsid w:val="00782A6C"/>
    <w:rsid w:val="00790867"/>
    <w:rsid w:val="00792E86"/>
    <w:rsid w:val="007940B2"/>
    <w:rsid w:val="00795815"/>
    <w:rsid w:val="00795897"/>
    <w:rsid w:val="007A115D"/>
    <w:rsid w:val="007A1C2F"/>
    <w:rsid w:val="007A35E6"/>
    <w:rsid w:val="007A3F5B"/>
    <w:rsid w:val="007A6863"/>
    <w:rsid w:val="007B207F"/>
    <w:rsid w:val="007D3066"/>
    <w:rsid w:val="007D45C1"/>
    <w:rsid w:val="007E0B9F"/>
    <w:rsid w:val="007E0CA2"/>
    <w:rsid w:val="007E7D4A"/>
    <w:rsid w:val="007F48ED"/>
    <w:rsid w:val="007F555E"/>
    <w:rsid w:val="007F6B70"/>
    <w:rsid w:val="007F7947"/>
    <w:rsid w:val="008004F2"/>
    <w:rsid w:val="00801B2E"/>
    <w:rsid w:val="008073F6"/>
    <w:rsid w:val="00812F45"/>
    <w:rsid w:val="00813864"/>
    <w:rsid w:val="00814806"/>
    <w:rsid w:val="00815B63"/>
    <w:rsid w:val="00823B55"/>
    <w:rsid w:val="008248D0"/>
    <w:rsid w:val="0083275F"/>
    <w:rsid w:val="008342DA"/>
    <w:rsid w:val="00834501"/>
    <w:rsid w:val="0084172C"/>
    <w:rsid w:val="00852167"/>
    <w:rsid w:val="00856A31"/>
    <w:rsid w:val="00864905"/>
    <w:rsid w:val="00865882"/>
    <w:rsid w:val="00865EE0"/>
    <w:rsid w:val="008709B1"/>
    <w:rsid w:val="00872D4F"/>
    <w:rsid w:val="008754D0"/>
    <w:rsid w:val="00875E5B"/>
    <w:rsid w:val="00877D48"/>
    <w:rsid w:val="008800DD"/>
    <w:rsid w:val="0088062D"/>
    <w:rsid w:val="008816F0"/>
    <w:rsid w:val="0088345B"/>
    <w:rsid w:val="00883776"/>
    <w:rsid w:val="008846BA"/>
    <w:rsid w:val="00884D7A"/>
    <w:rsid w:val="00886B24"/>
    <w:rsid w:val="0089143B"/>
    <w:rsid w:val="00893DE6"/>
    <w:rsid w:val="00894701"/>
    <w:rsid w:val="0089691F"/>
    <w:rsid w:val="008A01A4"/>
    <w:rsid w:val="008A02E1"/>
    <w:rsid w:val="008A16A5"/>
    <w:rsid w:val="008A5135"/>
    <w:rsid w:val="008B0515"/>
    <w:rsid w:val="008B06C4"/>
    <w:rsid w:val="008B3541"/>
    <w:rsid w:val="008B4289"/>
    <w:rsid w:val="008B5D42"/>
    <w:rsid w:val="008B7626"/>
    <w:rsid w:val="008C03B2"/>
    <w:rsid w:val="008C2B5D"/>
    <w:rsid w:val="008C3A75"/>
    <w:rsid w:val="008C4259"/>
    <w:rsid w:val="008D0EE0"/>
    <w:rsid w:val="008D37A2"/>
    <w:rsid w:val="008D39C4"/>
    <w:rsid w:val="008D5B99"/>
    <w:rsid w:val="008D7A27"/>
    <w:rsid w:val="008E4702"/>
    <w:rsid w:val="008E69AA"/>
    <w:rsid w:val="008F4F1C"/>
    <w:rsid w:val="00906C88"/>
    <w:rsid w:val="00907621"/>
    <w:rsid w:val="00907F54"/>
    <w:rsid w:val="0091058A"/>
    <w:rsid w:val="00911310"/>
    <w:rsid w:val="009173BE"/>
    <w:rsid w:val="00922042"/>
    <w:rsid w:val="00922764"/>
    <w:rsid w:val="00924B07"/>
    <w:rsid w:val="00927BBE"/>
    <w:rsid w:val="009305C2"/>
    <w:rsid w:val="00932377"/>
    <w:rsid w:val="0093315F"/>
    <w:rsid w:val="009405DE"/>
    <w:rsid w:val="009408EA"/>
    <w:rsid w:val="00941B63"/>
    <w:rsid w:val="00943102"/>
    <w:rsid w:val="009437F2"/>
    <w:rsid w:val="0094523D"/>
    <w:rsid w:val="00947011"/>
    <w:rsid w:val="00947CEE"/>
    <w:rsid w:val="00951168"/>
    <w:rsid w:val="009559E6"/>
    <w:rsid w:val="009634A6"/>
    <w:rsid w:val="009640D0"/>
    <w:rsid w:val="00966274"/>
    <w:rsid w:val="00970003"/>
    <w:rsid w:val="00970818"/>
    <w:rsid w:val="0097164D"/>
    <w:rsid w:val="009745E1"/>
    <w:rsid w:val="00976A63"/>
    <w:rsid w:val="00983419"/>
    <w:rsid w:val="00986DCE"/>
    <w:rsid w:val="009877A9"/>
    <w:rsid w:val="00987D2A"/>
    <w:rsid w:val="00990F88"/>
    <w:rsid w:val="00994821"/>
    <w:rsid w:val="009A425D"/>
    <w:rsid w:val="009A463B"/>
    <w:rsid w:val="009B29D9"/>
    <w:rsid w:val="009B5A77"/>
    <w:rsid w:val="009B5D42"/>
    <w:rsid w:val="009B704B"/>
    <w:rsid w:val="009C3431"/>
    <w:rsid w:val="009C3CAE"/>
    <w:rsid w:val="009C4C35"/>
    <w:rsid w:val="009C524D"/>
    <w:rsid w:val="009C5989"/>
    <w:rsid w:val="009C7AAE"/>
    <w:rsid w:val="009D08DA"/>
    <w:rsid w:val="009D12B1"/>
    <w:rsid w:val="009D7E4F"/>
    <w:rsid w:val="009E0D84"/>
    <w:rsid w:val="009E3E01"/>
    <w:rsid w:val="009F07E3"/>
    <w:rsid w:val="009F21F7"/>
    <w:rsid w:val="00A06860"/>
    <w:rsid w:val="00A136F5"/>
    <w:rsid w:val="00A1451F"/>
    <w:rsid w:val="00A20D3E"/>
    <w:rsid w:val="00A231E2"/>
    <w:rsid w:val="00A2550D"/>
    <w:rsid w:val="00A33AEC"/>
    <w:rsid w:val="00A33B20"/>
    <w:rsid w:val="00A4169B"/>
    <w:rsid w:val="00A42736"/>
    <w:rsid w:val="00A445F2"/>
    <w:rsid w:val="00A47433"/>
    <w:rsid w:val="00A50D55"/>
    <w:rsid w:val="00A5165B"/>
    <w:rsid w:val="00A5206D"/>
    <w:rsid w:val="00A52FDA"/>
    <w:rsid w:val="00A53171"/>
    <w:rsid w:val="00A56CAD"/>
    <w:rsid w:val="00A60926"/>
    <w:rsid w:val="00A64912"/>
    <w:rsid w:val="00A70711"/>
    <w:rsid w:val="00A70865"/>
    <w:rsid w:val="00A70A74"/>
    <w:rsid w:val="00A70EDB"/>
    <w:rsid w:val="00A7235A"/>
    <w:rsid w:val="00A7661C"/>
    <w:rsid w:val="00A77B97"/>
    <w:rsid w:val="00A86492"/>
    <w:rsid w:val="00A90EA8"/>
    <w:rsid w:val="00A91ADE"/>
    <w:rsid w:val="00A92F93"/>
    <w:rsid w:val="00A957A0"/>
    <w:rsid w:val="00AA0343"/>
    <w:rsid w:val="00AA1369"/>
    <w:rsid w:val="00AA191A"/>
    <w:rsid w:val="00AA2394"/>
    <w:rsid w:val="00AA2A5C"/>
    <w:rsid w:val="00AA4B29"/>
    <w:rsid w:val="00AA7298"/>
    <w:rsid w:val="00AB11AC"/>
    <w:rsid w:val="00AB78E9"/>
    <w:rsid w:val="00AC66E0"/>
    <w:rsid w:val="00AD3467"/>
    <w:rsid w:val="00AD5641"/>
    <w:rsid w:val="00AD7252"/>
    <w:rsid w:val="00AE09A7"/>
    <w:rsid w:val="00AE0F9B"/>
    <w:rsid w:val="00AE1F43"/>
    <w:rsid w:val="00AE59AE"/>
    <w:rsid w:val="00AE708F"/>
    <w:rsid w:val="00AF55FF"/>
    <w:rsid w:val="00AF6C0A"/>
    <w:rsid w:val="00B01C34"/>
    <w:rsid w:val="00B032D8"/>
    <w:rsid w:val="00B03876"/>
    <w:rsid w:val="00B0387A"/>
    <w:rsid w:val="00B10546"/>
    <w:rsid w:val="00B10CFA"/>
    <w:rsid w:val="00B21A83"/>
    <w:rsid w:val="00B2299F"/>
    <w:rsid w:val="00B2392D"/>
    <w:rsid w:val="00B3307B"/>
    <w:rsid w:val="00B3389E"/>
    <w:rsid w:val="00B33B3C"/>
    <w:rsid w:val="00B362DE"/>
    <w:rsid w:val="00B3780A"/>
    <w:rsid w:val="00B37F18"/>
    <w:rsid w:val="00B40BF5"/>
    <w:rsid w:val="00B40D74"/>
    <w:rsid w:val="00B46AEC"/>
    <w:rsid w:val="00B500CE"/>
    <w:rsid w:val="00B51736"/>
    <w:rsid w:val="00B51D9B"/>
    <w:rsid w:val="00B52663"/>
    <w:rsid w:val="00B538C2"/>
    <w:rsid w:val="00B53F34"/>
    <w:rsid w:val="00B56DCB"/>
    <w:rsid w:val="00B57A31"/>
    <w:rsid w:val="00B614BA"/>
    <w:rsid w:val="00B65E6C"/>
    <w:rsid w:val="00B65EAF"/>
    <w:rsid w:val="00B70E7D"/>
    <w:rsid w:val="00B71E27"/>
    <w:rsid w:val="00B770D2"/>
    <w:rsid w:val="00B8000E"/>
    <w:rsid w:val="00B81846"/>
    <w:rsid w:val="00B92C1D"/>
    <w:rsid w:val="00B94F68"/>
    <w:rsid w:val="00B952ED"/>
    <w:rsid w:val="00BA137F"/>
    <w:rsid w:val="00BA1928"/>
    <w:rsid w:val="00BA47A3"/>
    <w:rsid w:val="00BA5020"/>
    <w:rsid w:val="00BA5026"/>
    <w:rsid w:val="00BB28FC"/>
    <w:rsid w:val="00BB3777"/>
    <w:rsid w:val="00BB395A"/>
    <w:rsid w:val="00BB6E79"/>
    <w:rsid w:val="00BD1B2D"/>
    <w:rsid w:val="00BE2137"/>
    <w:rsid w:val="00BE3B31"/>
    <w:rsid w:val="00BE719A"/>
    <w:rsid w:val="00BE720A"/>
    <w:rsid w:val="00BE7CF9"/>
    <w:rsid w:val="00BF333E"/>
    <w:rsid w:val="00BF381A"/>
    <w:rsid w:val="00BF6650"/>
    <w:rsid w:val="00BF736C"/>
    <w:rsid w:val="00C067E5"/>
    <w:rsid w:val="00C131CB"/>
    <w:rsid w:val="00C164CA"/>
    <w:rsid w:val="00C2003D"/>
    <w:rsid w:val="00C21AC1"/>
    <w:rsid w:val="00C24878"/>
    <w:rsid w:val="00C249FF"/>
    <w:rsid w:val="00C261A4"/>
    <w:rsid w:val="00C27BE7"/>
    <w:rsid w:val="00C31BE6"/>
    <w:rsid w:val="00C42BF8"/>
    <w:rsid w:val="00C460AE"/>
    <w:rsid w:val="00C474C5"/>
    <w:rsid w:val="00C476E2"/>
    <w:rsid w:val="00C47B80"/>
    <w:rsid w:val="00C50043"/>
    <w:rsid w:val="00C50A0F"/>
    <w:rsid w:val="00C50CBE"/>
    <w:rsid w:val="00C521BD"/>
    <w:rsid w:val="00C52FBB"/>
    <w:rsid w:val="00C53B25"/>
    <w:rsid w:val="00C54C53"/>
    <w:rsid w:val="00C61F8A"/>
    <w:rsid w:val="00C71EB9"/>
    <w:rsid w:val="00C743FF"/>
    <w:rsid w:val="00C7573B"/>
    <w:rsid w:val="00C76CF3"/>
    <w:rsid w:val="00C77125"/>
    <w:rsid w:val="00C92B67"/>
    <w:rsid w:val="00C9375A"/>
    <w:rsid w:val="00CA264B"/>
    <w:rsid w:val="00CA7844"/>
    <w:rsid w:val="00CB05BE"/>
    <w:rsid w:val="00CB26BF"/>
    <w:rsid w:val="00CB58EF"/>
    <w:rsid w:val="00CC0F37"/>
    <w:rsid w:val="00CC7967"/>
    <w:rsid w:val="00CD1C8F"/>
    <w:rsid w:val="00CD2A25"/>
    <w:rsid w:val="00CD345E"/>
    <w:rsid w:val="00CD7AB5"/>
    <w:rsid w:val="00CE35F3"/>
    <w:rsid w:val="00CE737F"/>
    <w:rsid w:val="00CE7901"/>
    <w:rsid w:val="00CE7D64"/>
    <w:rsid w:val="00CF0BB2"/>
    <w:rsid w:val="00CF3ADF"/>
    <w:rsid w:val="00CF7EBD"/>
    <w:rsid w:val="00D04557"/>
    <w:rsid w:val="00D10B02"/>
    <w:rsid w:val="00D116CB"/>
    <w:rsid w:val="00D13441"/>
    <w:rsid w:val="00D13770"/>
    <w:rsid w:val="00D14F13"/>
    <w:rsid w:val="00D20665"/>
    <w:rsid w:val="00D243A3"/>
    <w:rsid w:val="00D27F6D"/>
    <w:rsid w:val="00D3200B"/>
    <w:rsid w:val="00D33440"/>
    <w:rsid w:val="00D379EB"/>
    <w:rsid w:val="00D45AD6"/>
    <w:rsid w:val="00D45F1A"/>
    <w:rsid w:val="00D4603B"/>
    <w:rsid w:val="00D46EC1"/>
    <w:rsid w:val="00D52EFE"/>
    <w:rsid w:val="00D56A0D"/>
    <w:rsid w:val="00D5767F"/>
    <w:rsid w:val="00D62EC4"/>
    <w:rsid w:val="00D63EAB"/>
    <w:rsid w:val="00D63EF6"/>
    <w:rsid w:val="00D65DAE"/>
    <w:rsid w:val="00D66103"/>
    <w:rsid w:val="00D66518"/>
    <w:rsid w:val="00D70DFB"/>
    <w:rsid w:val="00D71EEA"/>
    <w:rsid w:val="00D735CD"/>
    <w:rsid w:val="00D73EB7"/>
    <w:rsid w:val="00D75115"/>
    <w:rsid w:val="00D761B1"/>
    <w:rsid w:val="00D766DF"/>
    <w:rsid w:val="00D8027E"/>
    <w:rsid w:val="00D82149"/>
    <w:rsid w:val="00D9125E"/>
    <w:rsid w:val="00D914C6"/>
    <w:rsid w:val="00D95891"/>
    <w:rsid w:val="00D95F40"/>
    <w:rsid w:val="00D97525"/>
    <w:rsid w:val="00DA205E"/>
    <w:rsid w:val="00DA3F21"/>
    <w:rsid w:val="00DB5CB4"/>
    <w:rsid w:val="00DB6593"/>
    <w:rsid w:val="00DC3248"/>
    <w:rsid w:val="00DC4E8C"/>
    <w:rsid w:val="00DC694C"/>
    <w:rsid w:val="00DD0231"/>
    <w:rsid w:val="00DD59D4"/>
    <w:rsid w:val="00DD680E"/>
    <w:rsid w:val="00DE149E"/>
    <w:rsid w:val="00DE3404"/>
    <w:rsid w:val="00DE4BE1"/>
    <w:rsid w:val="00DE5887"/>
    <w:rsid w:val="00DE757C"/>
    <w:rsid w:val="00DF3690"/>
    <w:rsid w:val="00DF509C"/>
    <w:rsid w:val="00DF78F3"/>
    <w:rsid w:val="00E05704"/>
    <w:rsid w:val="00E10683"/>
    <w:rsid w:val="00E12716"/>
    <w:rsid w:val="00E12EA4"/>
    <w:rsid w:val="00E12F1A"/>
    <w:rsid w:val="00E14E96"/>
    <w:rsid w:val="00E15561"/>
    <w:rsid w:val="00E16B7B"/>
    <w:rsid w:val="00E209A3"/>
    <w:rsid w:val="00E20C45"/>
    <w:rsid w:val="00E21CFB"/>
    <w:rsid w:val="00E22935"/>
    <w:rsid w:val="00E22DDD"/>
    <w:rsid w:val="00E24FB2"/>
    <w:rsid w:val="00E30A98"/>
    <w:rsid w:val="00E33B81"/>
    <w:rsid w:val="00E45842"/>
    <w:rsid w:val="00E54292"/>
    <w:rsid w:val="00E600D8"/>
    <w:rsid w:val="00E60191"/>
    <w:rsid w:val="00E66C01"/>
    <w:rsid w:val="00E67425"/>
    <w:rsid w:val="00E74DC7"/>
    <w:rsid w:val="00E77715"/>
    <w:rsid w:val="00E804F4"/>
    <w:rsid w:val="00E80ED8"/>
    <w:rsid w:val="00E82D79"/>
    <w:rsid w:val="00E846D5"/>
    <w:rsid w:val="00E8478C"/>
    <w:rsid w:val="00E857F2"/>
    <w:rsid w:val="00E87699"/>
    <w:rsid w:val="00E92E27"/>
    <w:rsid w:val="00E936A1"/>
    <w:rsid w:val="00E947D4"/>
    <w:rsid w:val="00E9586B"/>
    <w:rsid w:val="00E96710"/>
    <w:rsid w:val="00E97334"/>
    <w:rsid w:val="00EA0D36"/>
    <w:rsid w:val="00EA1B14"/>
    <w:rsid w:val="00EA2469"/>
    <w:rsid w:val="00EA70A6"/>
    <w:rsid w:val="00EB172F"/>
    <w:rsid w:val="00EB522E"/>
    <w:rsid w:val="00EB5EE1"/>
    <w:rsid w:val="00EC3E72"/>
    <w:rsid w:val="00ED3E65"/>
    <w:rsid w:val="00ED4928"/>
    <w:rsid w:val="00EE13C6"/>
    <w:rsid w:val="00EE3749"/>
    <w:rsid w:val="00EE47EC"/>
    <w:rsid w:val="00EE6190"/>
    <w:rsid w:val="00EF2E3A"/>
    <w:rsid w:val="00EF6402"/>
    <w:rsid w:val="00F0055F"/>
    <w:rsid w:val="00F025DF"/>
    <w:rsid w:val="00F02950"/>
    <w:rsid w:val="00F047E2"/>
    <w:rsid w:val="00F04D57"/>
    <w:rsid w:val="00F078DC"/>
    <w:rsid w:val="00F13E86"/>
    <w:rsid w:val="00F157E9"/>
    <w:rsid w:val="00F212AE"/>
    <w:rsid w:val="00F32FCB"/>
    <w:rsid w:val="00F55176"/>
    <w:rsid w:val="00F56099"/>
    <w:rsid w:val="00F613C3"/>
    <w:rsid w:val="00F616AC"/>
    <w:rsid w:val="00F64828"/>
    <w:rsid w:val="00F6709F"/>
    <w:rsid w:val="00F677A9"/>
    <w:rsid w:val="00F70EE7"/>
    <w:rsid w:val="00F7183C"/>
    <w:rsid w:val="00F723BD"/>
    <w:rsid w:val="00F732EA"/>
    <w:rsid w:val="00F739CF"/>
    <w:rsid w:val="00F7429A"/>
    <w:rsid w:val="00F754C7"/>
    <w:rsid w:val="00F76AD9"/>
    <w:rsid w:val="00F80ACE"/>
    <w:rsid w:val="00F80CD3"/>
    <w:rsid w:val="00F84CF5"/>
    <w:rsid w:val="00F8612E"/>
    <w:rsid w:val="00F87183"/>
    <w:rsid w:val="00F91F32"/>
    <w:rsid w:val="00F934EA"/>
    <w:rsid w:val="00F94B64"/>
    <w:rsid w:val="00F95372"/>
    <w:rsid w:val="00FA420B"/>
    <w:rsid w:val="00FA4832"/>
    <w:rsid w:val="00FA5757"/>
    <w:rsid w:val="00FA75A8"/>
    <w:rsid w:val="00FB3BF6"/>
    <w:rsid w:val="00FB45DA"/>
    <w:rsid w:val="00FB7484"/>
    <w:rsid w:val="00FC3EAA"/>
    <w:rsid w:val="00FC4E90"/>
    <w:rsid w:val="00FD447F"/>
    <w:rsid w:val="00FD5363"/>
    <w:rsid w:val="00FD72E5"/>
    <w:rsid w:val="00FD7B71"/>
    <w:rsid w:val="00FE0781"/>
    <w:rsid w:val="00FE1471"/>
    <w:rsid w:val="00FF39DE"/>
    <w:rsid w:val="00FF5B91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6B8BAB6E"/>
  <w15:docId w15:val="{E29AE7C7-B82A-42B7-99DA-A69854EE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9537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37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537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37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537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537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537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537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537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537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95372"/>
  </w:style>
  <w:style w:type="paragraph" w:customStyle="1" w:styleId="OPCParaBase">
    <w:name w:val="OPCParaBase"/>
    <w:qFormat/>
    <w:rsid w:val="00F9537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9537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9537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9537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9537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9537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9537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9537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9537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9537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9537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95372"/>
  </w:style>
  <w:style w:type="paragraph" w:customStyle="1" w:styleId="Blocks">
    <w:name w:val="Blocks"/>
    <w:aliases w:val="bb"/>
    <w:basedOn w:val="OPCParaBase"/>
    <w:qFormat/>
    <w:rsid w:val="00F9537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953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9537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95372"/>
    <w:rPr>
      <w:i/>
    </w:rPr>
  </w:style>
  <w:style w:type="paragraph" w:customStyle="1" w:styleId="BoxList">
    <w:name w:val="BoxList"/>
    <w:aliases w:val="bl"/>
    <w:basedOn w:val="BoxText"/>
    <w:qFormat/>
    <w:rsid w:val="00F9537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9537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9537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95372"/>
    <w:pPr>
      <w:ind w:left="1985" w:hanging="851"/>
    </w:pPr>
  </w:style>
  <w:style w:type="character" w:customStyle="1" w:styleId="CharAmPartNo">
    <w:name w:val="CharAmPartNo"/>
    <w:basedOn w:val="OPCCharBase"/>
    <w:qFormat/>
    <w:rsid w:val="00F95372"/>
  </w:style>
  <w:style w:type="character" w:customStyle="1" w:styleId="CharAmPartText">
    <w:name w:val="CharAmPartText"/>
    <w:basedOn w:val="OPCCharBase"/>
    <w:qFormat/>
    <w:rsid w:val="00F95372"/>
  </w:style>
  <w:style w:type="character" w:customStyle="1" w:styleId="CharAmSchNo">
    <w:name w:val="CharAmSchNo"/>
    <w:basedOn w:val="OPCCharBase"/>
    <w:qFormat/>
    <w:rsid w:val="00F95372"/>
  </w:style>
  <w:style w:type="character" w:customStyle="1" w:styleId="CharAmSchText">
    <w:name w:val="CharAmSchText"/>
    <w:basedOn w:val="OPCCharBase"/>
    <w:qFormat/>
    <w:rsid w:val="00F95372"/>
  </w:style>
  <w:style w:type="character" w:customStyle="1" w:styleId="CharBoldItalic">
    <w:name w:val="CharBoldItalic"/>
    <w:basedOn w:val="OPCCharBase"/>
    <w:uiPriority w:val="1"/>
    <w:qFormat/>
    <w:rsid w:val="00F95372"/>
    <w:rPr>
      <w:b/>
      <w:i/>
    </w:rPr>
  </w:style>
  <w:style w:type="character" w:customStyle="1" w:styleId="CharChapNo">
    <w:name w:val="CharChapNo"/>
    <w:basedOn w:val="OPCCharBase"/>
    <w:uiPriority w:val="1"/>
    <w:qFormat/>
    <w:rsid w:val="00F95372"/>
  </w:style>
  <w:style w:type="character" w:customStyle="1" w:styleId="CharChapText">
    <w:name w:val="CharChapText"/>
    <w:basedOn w:val="OPCCharBase"/>
    <w:uiPriority w:val="1"/>
    <w:qFormat/>
    <w:rsid w:val="00F95372"/>
  </w:style>
  <w:style w:type="character" w:customStyle="1" w:styleId="CharDivNo">
    <w:name w:val="CharDivNo"/>
    <w:basedOn w:val="OPCCharBase"/>
    <w:uiPriority w:val="1"/>
    <w:qFormat/>
    <w:rsid w:val="00F95372"/>
  </w:style>
  <w:style w:type="character" w:customStyle="1" w:styleId="CharDivText">
    <w:name w:val="CharDivText"/>
    <w:basedOn w:val="OPCCharBase"/>
    <w:uiPriority w:val="1"/>
    <w:qFormat/>
    <w:rsid w:val="00F95372"/>
  </w:style>
  <w:style w:type="character" w:customStyle="1" w:styleId="CharItalic">
    <w:name w:val="CharItalic"/>
    <w:basedOn w:val="OPCCharBase"/>
    <w:uiPriority w:val="1"/>
    <w:qFormat/>
    <w:rsid w:val="00F95372"/>
    <w:rPr>
      <w:i/>
    </w:rPr>
  </w:style>
  <w:style w:type="character" w:customStyle="1" w:styleId="CharPartNo">
    <w:name w:val="CharPartNo"/>
    <w:basedOn w:val="OPCCharBase"/>
    <w:uiPriority w:val="1"/>
    <w:qFormat/>
    <w:rsid w:val="00F95372"/>
  </w:style>
  <w:style w:type="character" w:customStyle="1" w:styleId="CharPartText">
    <w:name w:val="CharPartText"/>
    <w:basedOn w:val="OPCCharBase"/>
    <w:uiPriority w:val="1"/>
    <w:qFormat/>
    <w:rsid w:val="00F95372"/>
  </w:style>
  <w:style w:type="character" w:customStyle="1" w:styleId="CharSectno">
    <w:name w:val="CharSectno"/>
    <w:basedOn w:val="OPCCharBase"/>
    <w:qFormat/>
    <w:rsid w:val="00F95372"/>
  </w:style>
  <w:style w:type="character" w:customStyle="1" w:styleId="CharSubdNo">
    <w:name w:val="CharSubdNo"/>
    <w:basedOn w:val="OPCCharBase"/>
    <w:uiPriority w:val="1"/>
    <w:qFormat/>
    <w:rsid w:val="00F95372"/>
  </w:style>
  <w:style w:type="character" w:customStyle="1" w:styleId="CharSubdText">
    <w:name w:val="CharSubdText"/>
    <w:basedOn w:val="OPCCharBase"/>
    <w:uiPriority w:val="1"/>
    <w:qFormat/>
    <w:rsid w:val="00F95372"/>
  </w:style>
  <w:style w:type="paragraph" w:customStyle="1" w:styleId="CTA--">
    <w:name w:val="CTA --"/>
    <w:basedOn w:val="OPCParaBase"/>
    <w:next w:val="Normal"/>
    <w:rsid w:val="00F9537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9537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9537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9537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9537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9537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9537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9537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9537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9537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9537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9537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9537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9537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9537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9537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9537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9537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9537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9537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9537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9537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9537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9537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9537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9537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9537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9537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9537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9537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9537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9537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9537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9537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9537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9537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9537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9537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9537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9537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9537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9537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9537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9537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9537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9537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9537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9537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9537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9537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9537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953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9537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9537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9537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9537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9537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9537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9537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9537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9537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9537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9537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9537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9537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9537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9537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9537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9537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9537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9537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9537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95372"/>
    <w:rPr>
      <w:sz w:val="16"/>
    </w:rPr>
  </w:style>
  <w:style w:type="table" w:customStyle="1" w:styleId="CFlag">
    <w:name w:val="CFlag"/>
    <w:basedOn w:val="TableNormal"/>
    <w:uiPriority w:val="99"/>
    <w:rsid w:val="00F9537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953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953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5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9537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9537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9537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9537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9537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9537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95372"/>
    <w:pPr>
      <w:spacing w:before="120"/>
    </w:pPr>
  </w:style>
  <w:style w:type="paragraph" w:customStyle="1" w:styleId="CompiledActNo">
    <w:name w:val="CompiledActNo"/>
    <w:basedOn w:val="OPCParaBase"/>
    <w:next w:val="Normal"/>
    <w:rsid w:val="00F9537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9537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9537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9537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9537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9537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9537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9537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9537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9537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9537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9537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9537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9537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9537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9537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9537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95372"/>
  </w:style>
  <w:style w:type="character" w:customStyle="1" w:styleId="CharSubPartNoCASA">
    <w:name w:val="CharSubPartNo(CASA)"/>
    <w:basedOn w:val="OPCCharBase"/>
    <w:uiPriority w:val="1"/>
    <w:rsid w:val="00F95372"/>
  </w:style>
  <w:style w:type="paragraph" w:customStyle="1" w:styleId="ENoteTTIndentHeadingSub">
    <w:name w:val="ENoteTTIndentHeadingSub"/>
    <w:aliases w:val="enTTHis"/>
    <w:basedOn w:val="OPCParaBase"/>
    <w:rsid w:val="00F9537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9537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9537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9537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9537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9537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953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95372"/>
    <w:rPr>
      <w:sz w:val="22"/>
    </w:rPr>
  </w:style>
  <w:style w:type="paragraph" w:customStyle="1" w:styleId="SOTextNote">
    <w:name w:val="SO TextNote"/>
    <w:aliases w:val="sont"/>
    <w:basedOn w:val="SOText"/>
    <w:qFormat/>
    <w:rsid w:val="00F9537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9537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95372"/>
    <w:rPr>
      <w:sz w:val="22"/>
    </w:rPr>
  </w:style>
  <w:style w:type="paragraph" w:customStyle="1" w:styleId="FileName">
    <w:name w:val="FileName"/>
    <w:basedOn w:val="Normal"/>
    <w:rsid w:val="00F95372"/>
  </w:style>
  <w:style w:type="paragraph" w:customStyle="1" w:styleId="TableHeading">
    <w:name w:val="TableHeading"/>
    <w:aliases w:val="th"/>
    <w:basedOn w:val="OPCParaBase"/>
    <w:next w:val="Tabletext"/>
    <w:rsid w:val="00F9537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9537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9537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9537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9537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9537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9537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9537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9537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953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9537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9537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9537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9537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953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5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537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9537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9537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537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9537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9537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953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95372"/>
  </w:style>
  <w:style w:type="character" w:customStyle="1" w:styleId="charlegsubtitle1">
    <w:name w:val="charlegsubtitle1"/>
    <w:basedOn w:val="DefaultParagraphFont"/>
    <w:rsid w:val="00F9537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95372"/>
    <w:pPr>
      <w:ind w:left="240" w:hanging="240"/>
    </w:pPr>
  </w:style>
  <w:style w:type="paragraph" w:styleId="Index2">
    <w:name w:val="index 2"/>
    <w:basedOn w:val="Normal"/>
    <w:next w:val="Normal"/>
    <w:autoRedefine/>
    <w:rsid w:val="00F95372"/>
    <w:pPr>
      <w:ind w:left="480" w:hanging="240"/>
    </w:pPr>
  </w:style>
  <w:style w:type="paragraph" w:styleId="Index3">
    <w:name w:val="index 3"/>
    <w:basedOn w:val="Normal"/>
    <w:next w:val="Normal"/>
    <w:autoRedefine/>
    <w:rsid w:val="00F95372"/>
    <w:pPr>
      <w:ind w:left="720" w:hanging="240"/>
    </w:pPr>
  </w:style>
  <w:style w:type="paragraph" w:styleId="Index4">
    <w:name w:val="index 4"/>
    <w:basedOn w:val="Normal"/>
    <w:next w:val="Normal"/>
    <w:autoRedefine/>
    <w:rsid w:val="00F95372"/>
    <w:pPr>
      <w:ind w:left="960" w:hanging="240"/>
    </w:pPr>
  </w:style>
  <w:style w:type="paragraph" w:styleId="Index5">
    <w:name w:val="index 5"/>
    <w:basedOn w:val="Normal"/>
    <w:next w:val="Normal"/>
    <w:autoRedefine/>
    <w:rsid w:val="00F95372"/>
    <w:pPr>
      <w:ind w:left="1200" w:hanging="240"/>
    </w:pPr>
  </w:style>
  <w:style w:type="paragraph" w:styleId="Index6">
    <w:name w:val="index 6"/>
    <w:basedOn w:val="Normal"/>
    <w:next w:val="Normal"/>
    <w:autoRedefine/>
    <w:rsid w:val="00F95372"/>
    <w:pPr>
      <w:ind w:left="1440" w:hanging="240"/>
    </w:pPr>
  </w:style>
  <w:style w:type="paragraph" w:styleId="Index7">
    <w:name w:val="index 7"/>
    <w:basedOn w:val="Normal"/>
    <w:next w:val="Normal"/>
    <w:autoRedefine/>
    <w:rsid w:val="00F95372"/>
    <w:pPr>
      <w:ind w:left="1680" w:hanging="240"/>
    </w:pPr>
  </w:style>
  <w:style w:type="paragraph" w:styleId="Index8">
    <w:name w:val="index 8"/>
    <w:basedOn w:val="Normal"/>
    <w:next w:val="Normal"/>
    <w:autoRedefine/>
    <w:rsid w:val="00F95372"/>
    <w:pPr>
      <w:ind w:left="1920" w:hanging="240"/>
    </w:pPr>
  </w:style>
  <w:style w:type="paragraph" w:styleId="Index9">
    <w:name w:val="index 9"/>
    <w:basedOn w:val="Normal"/>
    <w:next w:val="Normal"/>
    <w:autoRedefine/>
    <w:rsid w:val="00F95372"/>
    <w:pPr>
      <w:ind w:left="2160" w:hanging="240"/>
    </w:pPr>
  </w:style>
  <w:style w:type="paragraph" w:styleId="NormalIndent">
    <w:name w:val="Normal Indent"/>
    <w:basedOn w:val="Normal"/>
    <w:rsid w:val="00F95372"/>
    <w:pPr>
      <w:ind w:left="720"/>
    </w:pPr>
  </w:style>
  <w:style w:type="paragraph" w:styleId="FootnoteText">
    <w:name w:val="footnote text"/>
    <w:basedOn w:val="Normal"/>
    <w:link w:val="FootnoteTextChar"/>
    <w:rsid w:val="00F9537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95372"/>
  </w:style>
  <w:style w:type="paragraph" w:styleId="CommentText">
    <w:name w:val="annotation text"/>
    <w:basedOn w:val="Normal"/>
    <w:link w:val="CommentTextChar"/>
    <w:rsid w:val="00F9537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5372"/>
  </w:style>
  <w:style w:type="paragraph" w:styleId="IndexHeading">
    <w:name w:val="index heading"/>
    <w:basedOn w:val="Normal"/>
    <w:next w:val="Index1"/>
    <w:rsid w:val="00F9537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9537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95372"/>
    <w:pPr>
      <w:ind w:left="480" w:hanging="480"/>
    </w:pPr>
  </w:style>
  <w:style w:type="paragraph" w:styleId="EnvelopeAddress">
    <w:name w:val="envelope address"/>
    <w:basedOn w:val="Normal"/>
    <w:rsid w:val="00F9537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9537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9537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95372"/>
    <w:rPr>
      <w:sz w:val="16"/>
      <w:szCs w:val="16"/>
    </w:rPr>
  </w:style>
  <w:style w:type="character" w:styleId="PageNumber">
    <w:name w:val="page number"/>
    <w:basedOn w:val="DefaultParagraphFont"/>
    <w:rsid w:val="00F95372"/>
  </w:style>
  <w:style w:type="character" w:styleId="EndnoteReference">
    <w:name w:val="endnote reference"/>
    <w:basedOn w:val="DefaultParagraphFont"/>
    <w:rsid w:val="00F95372"/>
    <w:rPr>
      <w:vertAlign w:val="superscript"/>
    </w:rPr>
  </w:style>
  <w:style w:type="paragraph" w:styleId="EndnoteText">
    <w:name w:val="endnote text"/>
    <w:basedOn w:val="Normal"/>
    <w:link w:val="EndnoteTextChar"/>
    <w:rsid w:val="00F9537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95372"/>
  </w:style>
  <w:style w:type="paragraph" w:styleId="TableofAuthorities">
    <w:name w:val="table of authorities"/>
    <w:basedOn w:val="Normal"/>
    <w:next w:val="Normal"/>
    <w:rsid w:val="00F95372"/>
    <w:pPr>
      <w:ind w:left="240" w:hanging="240"/>
    </w:pPr>
  </w:style>
  <w:style w:type="paragraph" w:styleId="MacroText">
    <w:name w:val="macro"/>
    <w:link w:val="MacroTextChar"/>
    <w:rsid w:val="00F95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9537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9537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95372"/>
    <w:pPr>
      <w:ind w:left="283" w:hanging="283"/>
    </w:pPr>
  </w:style>
  <w:style w:type="paragraph" w:styleId="ListBullet">
    <w:name w:val="List Bullet"/>
    <w:basedOn w:val="Normal"/>
    <w:autoRedefine/>
    <w:rsid w:val="00F9537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9537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95372"/>
    <w:pPr>
      <w:ind w:left="566" w:hanging="283"/>
    </w:pPr>
  </w:style>
  <w:style w:type="paragraph" w:styleId="List3">
    <w:name w:val="List 3"/>
    <w:basedOn w:val="Normal"/>
    <w:rsid w:val="00F95372"/>
    <w:pPr>
      <w:ind w:left="849" w:hanging="283"/>
    </w:pPr>
  </w:style>
  <w:style w:type="paragraph" w:styleId="List4">
    <w:name w:val="List 4"/>
    <w:basedOn w:val="Normal"/>
    <w:rsid w:val="00F95372"/>
    <w:pPr>
      <w:ind w:left="1132" w:hanging="283"/>
    </w:pPr>
  </w:style>
  <w:style w:type="paragraph" w:styleId="List5">
    <w:name w:val="List 5"/>
    <w:basedOn w:val="Normal"/>
    <w:rsid w:val="00F95372"/>
    <w:pPr>
      <w:ind w:left="1415" w:hanging="283"/>
    </w:pPr>
  </w:style>
  <w:style w:type="paragraph" w:styleId="ListBullet2">
    <w:name w:val="List Bullet 2"/>
    <w:basedOn w:val="Normal"/>
    <w:autoRedefine/>
    <w:rsid w:val="00F9537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9537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9537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9537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9537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9537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9537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9537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9537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9537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95372"/>
    <w:pPr>
      <w:ind w:left="4252"/>
    </w:pPr>
  </w:style>
  <w:style w:type="character" w:customStyle="1" w:styleId="ClosingChar">
    <w:name w:val="Closing Char"/>
    <w:basedOn w:val="DefaultParagraphFont"/>
    <w:link w:val="Closing"/>
    <w:rsid w:val="00F95372"/>
    <w:rPr>
      <w:sz w:val="22"/>
    </w:rPr>
  </w:style>
  <w:style w:type="paragraph" w:styleId="Signature">
    <w:name w:val="Signature"/>
    <w:basedOn w:val="Normal"/>
    <w:link w:val="SignatureChar"/>
    <w:rsid w:val="00F9537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95372"/>
    <w:rPr>
      <w:sz w:val="22"/>
    </w:rPr>
  </w:style>
  <w:style w:type="paragraph" w:styleId="BodyText">
    <w:name w:val="Body Text"/>
    <w:basedOn w:val="Normal"/>
    <w:link w:val="BodyTextChar"/>
    <w:rsid w:val="00F9537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5372"/>
    <w:rPr>
      <w:sz w:val="22"/>
    </w:rPr>
  </w:style>
  <w:style w:type="paragraph" w:styleId="BodyTextIndent">
    <w:name w:val="Body Text Indent"/>
    <w:basedOn w:val="Normal"/>
    <w:link w:val="BodyTextIndentChar"/>
    <w:rsid w:val="00F953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95372"/>
    <w:rPr>
      <w:sz w:val="22"/>
    </w:rPr>
  </w:style>
  <w:style w:type="paragraph" w:styleId="ListContinue">
    <w:name w:val="List Continue"/>
    <w:basedOn w:val="Normal"/>
    <w:rsid w:val="00F95372"/>
    <w:pPr>
      <w:spacing w:after="120"/>
      <w:ind w:left="283"/>
    </w:pPr>
  </w:style>
  <w:style w:type="paragraph" w:styleId="ListContinue2">
    <w:name w:val="List Continue 2"/>
    <w:basedOn w:val="Normal"/>
    <w:rsid w:val="00F95372"/>
    <w:pPr>
      <w:spacing w:after="120"/>
      <w:ind w:left="566"/>
    </w:pPr>
  </w:style>
  <w:style w:type="paragraph" w:styleId="ListContinue3">
    <w:name w:val="List Continue 3"/>
    <w:basedOn w:val="Normal"/>
    <w:rsid w:val="00F95372"/>
    <w:pPr>
      <w:spacing w:after="120"/>
      <w:ind w:left="849"/>
    </w:pPr>
  </w:style>
  <w:style w:type="paragraph" w:styleId="ListContinue4">
    <w:name w:val="List Continue 4"/>
    <w:basedOn w:val="Normal"/>
    <w:rsid w:val="00F95372"/>
    <w:pPr>
      <w:spacing w:after="120"/>
      <w:ind w:left="1132"/>
    </w:pPr>
  </w:style>
  <w:style w:type="paragraph" w:styleId="ListContinue5">
    <w:name w:val="List Continue 5"/>
    <w:basedOn w:val="Normal"/>
    <w:rsid w:val="00F9537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95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9537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9537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9537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95372"/>
  </w:style>
  <w:style w:type="character" w:customStyle="1" w:styleId="SalutationChar">
    <w:name w:val="Salutation Char"/>
    <w:basedOn w:val="DefaultParagraphFont"/>
    <w:link w:val="Salutation"/>
    <w:rsid w:val="00F95372"/>
    <w:rPr>
      <w:sz w:val="22"/>
    </w:rPr>
  </w:style>
  <w:style w:type="paragraph" w:styleId="Date">
    <w:name w:val="Date"/>
    <w:basedOn w:val="Normal"/>
    <w:next w:val="Normal"/>
    <w:link w:val="DateChar"/>
    <w:rsid w:val="00F95372"/>
  </w:style>
  <w:style w:type="character" w:customStyle="1" w:styleId="DateChar">
    <w:name w:val="Date Char"/>
    <w:basedOn w:val="DefaultParagraphFont"/>
    <w:link w:val="Date"/>
    <w:rsid w:val="00F95372"/>
    <w:rPr>
      <w:sz w:val="22"/>
    </w:rPr>
  </w:style>
  <w:style w:type="paragraph" w:styleId="BodyTextFirstIndent">
    <w:name w:val="Body Text First Indent"/>
    <w:basedOn w:val="BodyText"/>
    <w:link w:val="BodyTextFirstIndentChar"/>
    <w:rsid w:val="00F9537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9537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9537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95372"/>
    <w:rPr>
      <w:sz w:val="22"/>
    </w:rPr>
  </w:style>
  <w:style w:type="paragraph" w:styleId="BodyText2">
    <w:name w:val="Body Text 2"/>
    <w:basedOn w:val="Normal"/>
    <w:link w:val="BodyText2Char"/>
    <w:rsid w:val="00F953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95372"/>
    <w:rPr>
      <w:sz w:val="22"/>
    </w:rPr>
  </w:style>
  <w:style w:type="paragraph" w:styleId="BodyText3">
    <w:name w:val="Body Text 3"/>
    <w:basedOn w:val="Normal"/>
    <w:link w:val="BodyText3Char"/>
    <w:rsid w:val="00F9537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9537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9537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95372"/>
    <w:rPr>
      <w:sz w:val="22"/>
    </w:rPr>
  </w:style>
  <w:style w:type="paragraph" w:styleId="BodyTextIndent3">
    <w:name w:val="Body Text Indent 3"/>
    <w:basedOn w:val="Normal"/>
    <w:link w:val="BodyTextIndent3Char"/>
    <w:rsid w:val="00F95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5372"/>
    <w:rPr>
      <w:sz w:val="16"/>
      <w:szCs w:val="16"/>
    </w:rPr>
  </w:style>
  <w:style w:type="paragraph" w:styleId="BlockText">
    <w:name w:val="Block Text"/>
    <w:basedOn w:val="Normal"/>
    <w:rsid w:val="00F95372"/>
    <w:pPr>
      <w:spacing w:after="120"/>
      <w:ind w:left="1440" w:right="1440"/>
    </w:pPr>
  </w:style>
  <w:style w:type="character" w:styleId="Hyperlink">
    <w:name w:val="Hyperlink"/>
    <w:basedOn w:val="DefaultParagraphFont"/>
    <w:rsid w:val="00F95372"/>
    <w:rPr>
      <w:color w:val="0000FF"/>
      <w:u w:val="single"/>
    </w:rPr>
  </w:style>
  <w:style w:type="character" w:styleId="FollowedHyperlink">
    <w:name w:val="FollowedHyperlink"/>
    <w:basedOn w:val="DefaultParagraphFont"/>
    <w:rsid w:val="00F95372"/>
    <w:rPr>
      <w:color w:val="800080"/>
      <w:u w:val="single"/>
    </w:rPr>
  </w:style>
  <w:style w:type="character" w:styleId="Strong">
    <w:name w:val="Strong"/>
    <w:basedOn w:val="DefaultParagraphFont"/>
    <w:qFormat/>
    <w:rsid w:val="00F95372"/>
    <w:rPr>
      <w:b/>
      <w:bCs/>
    </w:rPr>
  </w:style>
  <w:style w:type="character" w:styleId="Emphasis">
    <w:name w:val="Emphasis"/>
    <w:basedOn w:val="DefaultParagraphFont"/>
    <w:qFormat/>
    <w:rsid w:val="00F95372"/>
    <w:rPr>
      <w:i/>
      <w:iCs/>
    </w:rPr>
  </w:style>
  <w:style w:type="paragraph" w:styleId="DocumentMap">
    <w:name w:val="Document Map"/>
    <w:basedOn w:val="Normal"/>
    <w:link w:val="DocumentMapChar"/>
    <w:rsid w:val="00F9537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9537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9537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9537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95372"/>
  </w:style>
  <w:style w:type="character" w:customStyle="1" w:styleId="E-mailSignatureChar">
    <w:name w:val="E-mail Signature Char"/>
    <w:basedOn w:val="DefaultParagraphFont"/>
    <w:link w:val="E-mailSignature"/>
    <w:rsid w:val="00F95372"/>
    <w:rPr>
      <w:sz w:val="22"/>
    </w:rPr>
  </w:style>
  <w:style w:type="paragraph" w:styleId="NormalWeb">
    <w:name w:val="Normal (Web)"/>
    <w:basedOn w:val="Normal"/>
    <w:rsid w:val="00F95372"/>
  </w:style>
  <w:style w:type="character" w:styleId="HTMLAcronym">
    <w:name w:val="HTML Acronym"/>
    <w:basedOn w:val="DefaultParagraphFont"/>
    <w:rsid w:val="00F95372"/>
  </w:style>
  <w:style w:type="paragraph" w:styleId="HTMLAddress">
    <w:name w:val="HTML Address"/>
    <w:basedOn w:val="Normal"/>
    <w:link w:val="HTMLAddressChar"/>
    <w:rsid w:val="00F9537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95372"/>
    <w:rPr>
      <w:i/>
      <w:iCs/>
      <w:sz w:val="22"/>
    </w:rPr>
  </w:style>
  <w:style w:type="character" w:styleId="HTMLCite">
    <w:name w:val="HTML Cite"/>
    <w:basedOn w:val="DefaultParagraphFont"/>
    <w:rsid w:val="00F95372"/>
    <w:rPr>
      <w:i/>
      <w:iCs/>
    </w:rPr>
  </w:style>
  <w:style w:type="character" w:styleId="HTMLCode">
    <w:name w:val="HTML Code"/>
    <w:basedOn w:val="DefaultParagraphFont"/>
    <w:rsid w:val="00F9537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95372"/>
    <w:rPr>
      <w:i/>
      <w:iCs/>
    </w:rPr>
  </w:style>
  <w:style w:type="character" w:styleId="HTMLKeyboard">
    <w:name w:val="HTML Keyboard"/>
    <w:basedOn w:val="DefaultParagraphFont"/>
    <w:rsid w:val="00F9537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9537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95372"/>
    <w:rPr>
      <w:rFonts w:ascii="Courier New" w:hAnsi="Courier New" w:cs="Courier New"/>
    </w:rPr>
  </w:style>
  <w:style w:type="character" w:styleId="HTMLSample">
    <w:name w:val="HTML Sample"/>
    <w:basedOn w:val="DefaultParagraphFont"/>
    <w:rsid w:val="00F9537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9537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9537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95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5372"/>
    <w:rPr>
      <w:b/>
      <w:bCs/>
    </w:rPr>
  </w:style>
  <w:style w:type="numbering" w:styleId="1ai">
    <w:name w:val="Outline List 1"/>
    <w:basedOn w:val="NoList"/>
    <w:rsid w:val="00F95372"/>
    <w:pPr>
      <w:numPr>
        <w:numId w:val="14"/>
      </w:numPr>
    </w:pPr>
  </w:style>
  <w:style w:type="numbering" w:styleId="111111">
    <w:name w:val="Outline List 2"/>
    <w:basedOn w:val="NoList"/>
    <w:rsid w:val="00F95372"/>
    <w:pPr>
      <w:numPr>
        <w:numId w:val="15"/>
      </w:numPr>
    </w:pPr>
  </w:style>
  <w:style w:type="numbering" w:styleId="ArticleSection">
    <w:name w:val="Outline List 3"/>
    <w:basedOn w:val="NoList"/>
    <w:rsid w:val="00F95372"/>
    <w:pPr>
      <w:numPr>
        <w:numId w:val="17"/>
      </w:numPr>
    </w:pPr>
  </w:style>
  <w:style w:type="table" w:styleId="TableSimple1">
    <w:name w:val="Table Simple 1"/>
    <w:basedOn w:val="TableNormal"/>
    <w:rsid w:val="00F9537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9537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9537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9537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9537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9537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9537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9537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9537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9537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9537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9537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9537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9537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9537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9537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9537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9537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9537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9537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9537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9537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9537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9537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9537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9537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9537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9537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9537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9537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9537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9537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9537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9537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9537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9537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9537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9537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9537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9537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9537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9537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9537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95372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95372"/>
  </w:style>
  <w:style w:type="character" w:styleId="BookTitle">
    <w:name w:val="Book Title"/>
    <w:basedOn w:val="DefaultParagraphFont"/>
    <w:uiPriority w:val="33"/>
    <w:qFormat/>
    <w:rsid w:val="00F9537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953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953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9537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9537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9537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9537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953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9537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9537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9537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9537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9537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9537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9537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953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9537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9537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9537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9537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9537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9537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9537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9537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9537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9537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9537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9537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9537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953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9537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9537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9537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9537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9537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9537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953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9537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9537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9537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9537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9537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9537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95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95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95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95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95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95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95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9537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9537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9537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9537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9537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9537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9537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9537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9537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9537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9537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9537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9537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9537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95372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9537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37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37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9537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9537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9537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9537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9537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9537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9537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9537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9537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9537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9537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9537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9537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9537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9537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9537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9537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9537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9537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9537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9537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9537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953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953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953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953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953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953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953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953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9537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9537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9537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9537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9537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9537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9537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9537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9537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9537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9537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9537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9537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9537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953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9537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9537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9537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9537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9537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9537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9537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9537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9537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9537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9537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9537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9537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9537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9537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9537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9537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9537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9537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9537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9537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9537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9537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9537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9537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9537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9537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9537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9537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9537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9537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9537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9537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9537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953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953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953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953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953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953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953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953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953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953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953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953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953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953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9537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953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953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953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953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953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953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953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9537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9537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9537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9537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9537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9537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9537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95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95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95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95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95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95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95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9537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9537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9537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95372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95372"/>
    <w:rPr>
      <w:color w:val="808080"/>
    </w:rPr>
  </w:style>
  <w:style w:type="table" w:styleId="PlainTable1">
    <w:name w:val="Plain Table 1"/>
    <w:basedOn w:val="TableNormal"/>
    <w:uiPriority w:val="41"/>
    <w:rsid w:val="00F953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9537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9537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9537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9537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953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372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9537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9537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95372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9537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5372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953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48F7"/>
    <w:rPr>
      <w:sz w:val="22"/>
    </w:rPr>
  </w:style>
  <w:style w:type="character" w:customStyle="1" w:styleId="paragraphChar">
    <w:name w:val="paragraph Char"/>
    <w:aliases w:val="a Char"/>
    <w:link w:val="paragraph"/>
    <w:rsid w:val="00B01C34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F614C2F-C931-49E3-A762-5E59AA24A6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5702A9B03E1784492D69CB856870718" ma:contentTypeVersion="" ma:contentTypeDescription="PDMS Document Site Content Type" ma:contentTypeScope="" ma:versionID="33b9b75d71767f6b1bd3dd57f50cf469">
  <xsd:schema xmlns:xsd="http://www.w3.org/2001/XMLSchema" xmlns:xs="http://www.w3.org/2001/XMLSchema" xmlns:p="http://schemas.microsoft.com/office/2006/metadata/properties" xmlns:ns2="EF614C2F-C931-49E3-A762-5E59AA24A625" targetNamespace="http://schemas.microsoft.com/office/2006/metadata/properties" ma:root="true" ma:fieldsID="4e7fd69ff45553431b10cc4bb1971f0c" ns2:_="">
    <xsd:import namespace="EF614C2F-C931-49E3-A762-5E59AA24A62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14C2F-C931-49E3-A762-5E59AA24A62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1CFED-0A86-40AE-98AE-15CA0F71C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358D0-F5DB-448A-94C3-C6AFF265999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F614C2F-C931-49E3-A762-5E59AA24A62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C069BD-4C8C-4C91-AD52-B9C26FEA6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14C2F-C931-49E3-A762-5E59AA24A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E4BEAC-DCE5-45A6-9EFA-B895EEEF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1127</Words>
  <Characters>6428</Characters>
  <Application>Microsoft Office Word</Application>
  <DocSecurity>0</DocSecurity>
  <PresentationFormat/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OSTOJIC,Stephanie</dc:creator>
  <cp:keywords/>
  <dc:description/>
  <cp:lastModifiedBy>Douglas, Justin</cp:lastModifiedBy>
  <cp:revision>2</cp:revision>
  <cp:lastPrinted>2024-02-09T01:58:00Z</cp:lastPrinted>
  <dcterms:created xsi:type="dcterms:W3CDTF">2024-09-13T00:08:00Z</dcterms:created>
  <dcterms:modified xsi:type="dcterms:W3CDTF">2024-09-13T00:08:00Z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Education Amendment (Capital Funding Indexation and Other Measures)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OPC66817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0x010100266966F133664895A6EE3632470D45F500C5702A9B03E1784492D69CB856870718</vt:lpwstr>
  </property>
  <property fmtid="{D5CDD505-2E9C-101B-9397-08002B2CF9AE}" pid="18" name="MSIP_Label_79d889eb-932f-4752-8739-64d25806ef64_Enabled">
    <vt:lpwstr>true</vt:lpwstr>
  </property>
  <property fmtid="{D5CDD505-2E9C-101B-9397-08002B2CF9AE}" pid="19" name="MSIP_Label_79d889eb-932f-4752-8739-64d25806ef64_SetDate">
    <vt:lpwstr>2024-09-12T05:17:22Z</vt:lpwstr>
  </property>
  <property fmtid="{D5CDD505-2E9C-101B-9397-08002B2CF9AE}" pid="20" name="MSIP_Label_79d889eb-932f-4752-8739-64d25806ef64_Method">
    <vt:lpwstr>Privileged</vt:lpwstr>
  </property>
  <property fmtid="{D5CDD505-2E9C-101B-9397-08002B2CF9AE}" pid="21" name="MSIP_Label_79d889eb-932f-4752-8739-64d25806ef64_Name">
    <vt:lpwstr>79d889eb-932f-4752-8739-64d25806ef64</vt:lpwstr>
  </property>
  <property fmtid="{D5CDD505-2E9C-101B-9397-08002B2CF9AE}" pid="22" name="MSIP_Label_79d889eb-932f-4752-8739-64d25806ef64_SiteId">
    <vt:lpwstr>dd0cfd15-4558-4b12-8bad-ea26984fc417</vt:lpwstr>
  </property>
  <property fmtid="{D5CDD505-2E9C-101B-9397-08002B2CF9AE}" pid="23" name="MSIP_Label_79d889eb-932f-4752-8739-64d25806ef64_ActionId">
    <vt:lpwstr>1fc0a2ca-6721-42cc-8fb4-de93d70e4976</vt:lpwstr>
  </property>
  <property fmtid="{D5CDD505-2E9C-101B-9397-08002B2CF9AE}" pid="24" name="MSIP_Label_79d889eb-932f-4752-8739-64d25806ef64_ContentBits">
    <vt:lpwstr>0</vt:lpwstr>
  </property>
</Properties>
</file>