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E0F6A" w14:textId="77777777" w:rsidR="001766F3" w:rsidRPr="00D35EF5" w:rsidRDefault="001766F3" w:rsidP="001766F3">
      <w:pPr>
        <w:tabs>
          <w:tab w:val="left" w:pos="851"/>
        </w:tabs>
        <w:spacing w:before="0" w:after="0"/>
        <w:rPr>
          <w:noProof/>
          <w:sz w:val="20"/>
          <w:szCs w:val="20"/>
          <w:lang w:eastAsia="en-AU" w:bidi="ar-SA"/>
        </w:rPr>
      </w:pPr>
      <w:r w:rsidRPr="00D35EF5">
        <w:rPr>
          <w:noProof/>
          <w:color w:val="2B579A"/>
          <w:sz w:val="20"/>
          <w:szCs w:val="20"/>
          <w:shd w:val="clear" w:color="auto" w:fill="E6E6E6"/>
          <w:lang w:eastAsia="en-AU" w:bidi="ar-SA"/>
        </w:rPr>
        <w:drawing>
          <wp:inline distT="0" distB="0" distL="0" distR="0" wp14:anchorId="378129AC" wp14:editId="5DE4012C">
            <wp:extent cx="2657475" cy="438150"/>
            <wp:effectExtent l="0" t="0" r="9525" b="0"/>
            <wp:docPr id="5" name="Picture 5" descr="Food Standards Australia New Zealan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Food Standards Australia New Zealand log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623D95" w14:textId="77777777" w:rsidR="001766F3" w:rsidRPr="00D35EF5" w:rsidRDefault="001766F3" w:rsidP="001766F3">
      <w:pPr>
        <w:tabs>
          <w:tab w:val="left" w:pos="851"/>
        </w:tabs>
        <w:spacing w:before="0" w:after="0"/>
        <w:rPr>
          <w:sz w:val="20"/>
          <w:szCs w:val="20"/>
          <w:lang w:bidi="ar-SA"/>
        </w:rPr>
      </w:pPr>
    </w:p>
    <w:p w14:paraId="33E1626F" w14:textId="77777777" w:rsidR="001766F3" w:rsidRPr="00D35EF5" w:rsidRDefault="001766F3" w:rsidP="001766F3">
      <w:pPr>
        <w:pBdr>
          <w:bottom w:val="single" w:sz="4" w:space="1" w:color="auto"/>
        </w:pBdr>
        <w:tabs>
          <w:tab w:val="left" w:pos="851"/>
        </w:tabs>
        <w:spacing w:before="0" w:after="0"/>
        <w:rPr>
          <w:b/>
        </w:rPr>
      </w:pPr>
      <w:r w:rsidRPr="00D35EF5">
        <w:rPr>
          <w:b/>
        </w:rPr>
        <w:t>Standard 2.8.3 – Native bee honey</w:t>
      </w:r>
    </w:p>
    <w:p w14:paraId="688A05FA" w14:textId="77777777" w:rsidR="001766F3" w:rsidRPr="00D35EF5" w:rsidRDefault="001766F3" w:rsidP="001766F3">
      <w:pPr>
        <w:tabs>
          <w:tab w:val="left" w:pos="851"/>
        </w:tabs>
        <w:rPr>
          <w:sz w:val="20"/>
          <w:szCs w:val="20"/>
          <w:lang w:bidi="ar-SA"/>
        </w:rPr>
      </w:pPr>
      <w:r w:rsidRPr="00D35EF5">
        <w:rPr>
          <w:sz w:val="20"/>
          <w:szCs w:val="20"/>
          <w:lang w:bidi="ar-SA"/>
        </w:rPr>
        <w:t xml:space="preserve">The Board of Food Standards Australia New Zealand gives notice of the making of this Standard under section 92 of the </w:t>
      </w:r>
      <w:r w:rsidRPr="00D35EF5">
        <w:rPr>
          <w:i/>
          <w:sz w:val="20"/>
          <w:szCs w:val="20"/>
          <w:lang w:bidi="ar-SA"/>
        </w:rPr>
        <w:t>Food Standards Australia New Zealand Act 1991</w:t>
      </w:r>
      <w:r w:rsidRPr="00D35EF5">
        <w:rPr>
          <w:sz w:val="20"/>
          <w:szCs w:val="20"/>
          <w:lang w:bidi="ar-SA"/>
        </w:rPr>
        <w:t>. The Standard commences on the date of gazettal.</w:t>
      </w:r>
    </w:p>
    <w:p w14:paraId="121436DE" w14:textId="18E2E732" w:rsidR="001766F3" w:rsidRPr="00D35EF5" w:rsidRDefault="007A48DD" w:rsidP="001766F3">
      <w:pPr>
        <w:tabs>
          <w:tab w:val="left" w:pos="851"/>
        </w:tabs>
        <w:spacing w:before="0" w:after="0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12 July 2024 </w:t>
      </w:r>
    </w:p>
    <w:p w14:paraId="2C899D78" w14:textId="77777777" w:rsidR="001766F3" w:rsidRPr="00D35EF5" w:rsidRDefault="001766F3" w:rsidP="001766F3">
      <w:pPr>
        <w:tabs>
          <w:tab w:val="left" w:pos="851"/>
        </w:tabs>
        <w:spacing w:before="0" w:after="0"/>
        <w:rPr>
          <w:sz w:val="20"/>
          <w:szCs w:val="20"/>
          <w:lang w:bidi="ar-SA"/>
        </w:rPr>
      </w:pPr>
    </w:p>
    <w:p w14:paraId="366ACEA0" w14:textId="77777777" w:rsidR="001766F3" w:rsidRPr="00D35EF5" w:rsidRDefault="001766F3" w:rsidP="001766F3">
      <w:pPr>
        <w:tabs>
          <w:tab w:val="left" w:pos="851"/>
        </w:tabs>
        <w:spacing w:before="0" w:after="0"/>
        <w:rPr>
          <w:sz w:val="20"/>
          <w:szCs w:val="20"/>
          <w:lang w:bidi="ar-SA"/>
        </w:rPr>
      </w:pPr>
    </w:p>
    <w:p w14:paraId="3A859549" w14:textId="3037C698" w:rsidR="001766F3" w:rsidRPr="00D35EF5" w:rsidRDefault="377BC036" w:rsidP="580BAA4E">
      <w:pPr>
        <w:tabs>
          <w:tab w:val="left" w:pos="851"/>
        </w:tabs>
        <w:spacing w:before="0" w:after="0"/>
      </w:pPr>
      <w:r>
        <w:rPr>
          <w:noProof/>
        </w:rPr>
        <w:drawing>
          <wp:inline distT="0" distB="0" distL="0" distR="0" wp14:anchorId="398A92C5" wp14:editId="416D45FF">
            <wp:extent cx="1231499" cy="371888"/>
            <wp:effectExtent l="0" t="0" r="0" b="0"/>
            <wp:docPr id="42633028" name="Picture 42633028" descr="Signature of the Delegate of the Board of Food Standards Australia New Zealand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33028" name="Picture 42633028" descr="Signature of the Delegate of the Board of Food Standards Australia New Zealand 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1499" cy="371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BCDE19" w14:textId="77777777" w:rsidR="001766F3" w:rsidRPr="00D35EF5" w:rsidRDefault="001766F3" w:rsidP="001766F3">
      <w:pPr>
        <w:tabs>
          <w:tab w:val="left" w:pos="851"/>
        </w:tabs>
        <w:spacing w:before="0" w:after="0"/>
        <w:rPr>
          <w:sz w:val="20"/>
          <w:szCs w:val="20"/>
          <w:lang w:bidi="ar-SA"/>
        </w:rPr>
      </w:pPr>
    </w:p>
    <w:p w14:paraId="35A130FC" w14:textId="77777777" w:rsidR="001766F3" w:rsidRPr="00D35EF5" w:rsidRDefault="001766F3" w:rsidP="001766F3">
      <w:pPr>
        <w:tabs>
          <w:tab w:val="left" w:pos="851"/>
        </w:tabs>
        <w:spacing w:before="0" w:after="0"/>
        <w:rPr>
          <w:sz w:val="20"/>
          <w:szCs w:val="20"/>
          <w:lang w:bidi="ar-SA"/>
        </w:rPr>
      </w:pPr>
    </w:p>
    <w:p w14:paraId="03E10D77" w14:textId="5ECB16BA" w:rsidR="001766F3" w:rsidRPr="001F44FC" w:rsidRDefault="000D0E69" w:rsidP="001766F3">
      <w:pPr>
        <w:tabs>
          <w:tab w:val="left" w:pos="851"/>
        </w:tabs>
        <w:spacing w:before="0" w:after="0"/>
        <w:rPr>
          <w:sz w:val="20"/>
          <w:szCs w:val="20"/>
          <w:lang w:bidi="ar-SA"/>
        </w:rPr>
      </w:pPr>
      <w:r w:rsidRPr="001F44FC">
        <w:rPr>
          <w:sz w:val="20"/>
          <w:szCs w:val="20"/>
        </w:rPr>
        <w:t>Matthew O’Mullane, General Manager Risk Management and Intelligence</w:t>
      </w:r>
    </w:p>
    <w:p w14:paraId="6BCE4081" w14:textId="77777777" w:rsidR="001766F3" w:rsidRPr="00D35EF5" w:rsidRDefault="001766F3" w:rsidP="001766F3">
      <w:pPr>
        <w:tabs>
          <w:tab w:val="left" w:pos="851"/>
        </w:tabs>
        <w:spacing w:before="0" w:after="0"/>
        <w:rPr>
          <w:sz w:val="20"/>
          <w:szCs w:val="20"/>
          <w:lang w:bidi="ar-SA"/>
        </w:rPr>
      </w:pPr>
      <w:r w:rsidRPr="00D35EF5">
        <w:rPr>
          <w:sz w:val="20"/>
          <w:szCs w:val="20"/>
          <w:lang w:bidi="ar-SA"/>
        </w:rPr>
        <w:t>Delegate of the Board of Food Standards Australia New Zealand</w:t>
      </w:r>
    </w:p>
    <w:p w14:paraId="628D907E" w14:textId="77777777" w:rsidR="001766F3" w:rsidRPr="00D35EF5" w:rsidRDefault="001766F3" w:rsidP="001766F3">
      <w:pPr>
        <w:tabs>
          <w:tab w:val="left" w:pos="851"/>
        </w:tabs>
        <w:spacing w:before="0" w:after="0"/>
        <w:rPr>
          <w:sz w:val="20"/>
          <w:szCs w:val="20"/>
          <w:lang w:bidi="ar-SA"/>
        </w:rPr>
      </w:pPr>
    </w:p>
    <w:p w14:paraId="6BED26E2" w14:textId="77777777" w:rsidR="001766F3" w:rsidRPr="00D35EF5" w:rsidRDefault="001766F3" w:rsidP="001766F3">
      <w:pPr>
        <w:tabs>
          <w:tab w:val="left" w:pos="851"/>
        </w:tabs>
        <w:spacing w:before="0" w:after="0"/>
        <w:rPr>
          <w:sz w:val="20"/>
          <w:szCs w:val="20"/>
          <w:lang w:bidi="ar-SA"/>
        </w:rPr>
      </w:pPr>
    </w:p>
    <w:p w14:paraId="03F9A8A3" w14:textId="77777777" w:rsidR="001766F3" w:rsidRPr="00D35EF5" w:rsidRDefault="001766F3" w:rsidP="001766F3">
      <w:pPr>
        <w:tabs>
          <w:tab w:val="left" w:pos="851"/>
        </w:tabs>
        <w:spacing w:before="0" w:after="0"/>
        <w:rPr>
          <w:sz w:val="20"/>
          <w:szCs w:val="20"/>
          <w:lang w:bidi="ar-SA"/>
        </w:rPr>
      </w:pPr>
    </w:p>
    <w:p w14:paraId="1BC7247F" w14:textId="77777777" w:rsidR="001766F3" w:rsidRPr="00D35EF5" w:rsidRDefault="001766F3" w:rsidP="001766F3">
      <w:pPr>
        <w:tabs>
          <w:tab w:val="left" w:pos="851"/>
        </w:tabs>
        <w:spacing w:before="0" w:after="0"/>
        <w:rPr>
          <w:sz w:val="20"/>
          <w:szCs w:val="20"/>
          <w:lang w:bidi="ar-SA"/>
        </w:rPr>
      </w:pPr>
    </w:p>
    <w:p w14:paraId="41CFE737" w14:textId="77777777" w:rsidR="001766F3" w:rsidRPr="00D35EF5" w:rsidRDefault="001766F3" w:rsidP="001766F3">
      <w:pPr>
        <w:tabs>
          <w:tab w:val="left" w:pos="851"/>
        </w:tabs>
        <w:spacing w:before="0" w:after="0"/>
        <w:rPr>
          <w:sz w:val="20"/>
          <w:szCs w:val="20"/>
          <w:lang w:bidi="ar-SA"/>
        </w:rPr>
      </w:pPr>
    </w:p>
    <w:p w14:paraId="5FE602F8" w14:textId="77777777" w:rsidR="001766F3" w:rsidRPr="001F44FC" w:rsidRDefault="001766F3" w:rsidP="00176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spacing w:before="0"/>
        <w:rPr>
          <w:b/>
          <w:sz w:val="20"/>
          <w:szCs w:val="20"/>
          <w:lang w:bidi="ar-SA"/>
        </w:rPr>
      </w:pPr>
      <w:r w:rsidRPr="001F44FC">
        <w:rPr>
          <w:b/>
          <w:sz w:val="20"/>
          <w:szCs w:val="20"/>
          <w:lang w:bidi="ar-SA"/>
        </w:rPr>
        <w:t>Note:</w:t>
      </w:r>
    </w:p>
    <w:p w14:paraId="160CC3B5" w14:textId="66EBC0B2" w:rsidR="001766F3" w:rsidRPr="001F44FC" w:rsidRDefault="001766F3" w:rsidP="00176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spacing w:before="0" w:after="0"/>
        <w:rPr>
          <w:sz w:val="20"/>
          <w:szCs w:val="20"/>
          <w:lang w:bidi="ar-SA"/>
        </w:rPr>
      </w:pPr>
      <w:r w:rsidRPr="001F44FC">
        <w:rPr>
          <w:sz w:val="20"/>
          <w:szCs w:val="20"/>
          <w:lang w:bidi="ar-SA"/>
        </w:rPr>
        <w:t xml:space="preserve">This Standard will be published in the Commonwealth of Australia Gazette No. FSC </w:t>
      </w:r>
      <w:r w:rsidR="00F741DF" w:rsidRPr="001F44FC">
        <w:rPr>
          <w:sz w:val="20"/>
          <w:szCs w:val="20"/>
          <w:lang w:bidi="ar-SA"/>
        </w:rPr>
        <w:t>169</w:t>
      </w:r>
      <w:r w:rsidRPr="001F44FC">
        <w:rPr>
          <w:sz w:val="20"/>
          <w:szCs w:val="20"/>
          <w:lang w:bidi="ar-SA"/>
        </w:rPr>
        <w:t xml:space="preserve"> on </w:t>
      </w:r>
      <w:r w:rsidR="00F741DF" w:rsidRPr="001F44FC">
        <w:rPr>
          <w:sz w:val="20"/>
          <w:szCs w:val="20"/>
          <w:lang w:bidi="ar-SA"/>
        </w:rPr>
        <w:t>22</w:t>
      </w:r>
      <w:r w:rsidRPr="001F44FC">
        <w:rPr>
          <w:sz w:val="20"/>
          <w:szCs w:val="20"/>
          <w:lang w:bidi="ar-SA"/>
        </w:rPr>
        <w:t xml:space="preserve"> </w:t>
      </w:r>
      <w:r w:rsidR="00F741DF" w:rsidRPr="001F44FC">
        <w:rPr>
          <w:sz w:val="20"/>
          <w:szCs w:val="20"/>
          <w:lang w:bidi="ar-SA"/>
        </w:rPr>
        <w:t>July</w:t>
      </w:r>
      <w:r w:rsidRPr="001F44FC">
        <w:rPr>
          <w:sz w:val="20"/>
          <w:szCs w:val="20"/>
          <w:lang w:bidi="ar-SA"/>
        </w:rPr>
        <w:t xml:space="preserve"> 20</w:t>
      </w:r>
      <w:r w:rsidR="00F741DF" w:rsidRPr="001F44FC">
        <w:rPr>
          <w:sz w:val="20"/>
          <w:szCs w:val="20"/>
          <w:lang w:bidi="ar-SA"/>
        </w:rPr>
        <w:t>24</w:t>
      </w:r>
      <w:r w:rsidRPr="001F44FC">
        <w:rPr>
          <w:sz w:val="20"/>
          <w:szCs w:val="20"/>
          <w:lang w:bidi="ar-SA"/>
        </w:rPr>
        <w:t xml:space="preserve">. This means that this date is the gazettal date for the purposes of the above notice. </w:t>
      </w:r>
    </w:p>
    <w:p w14:paraId="02BCA18B" w14:textId="77777777" w:rsidR="001766F3" w:rsidRPr="00D35EF5" w:rsidRDefault="001766F3" w:rsidP="001766F3">
      <w:pPr>
        <w:tabs>
          <w:tab w:val="left" w:pos="851"/>
        </w:tabs>
        <w:spacing w:before="0" w:after="0"/>
        <w:rPr>
          <w:sz w:val="20"/>
          <w:szCs w:val="20"/>
          <w:lang w:bidi="ar-SA"/>
        </w:rPr>
      </w:pPr>
    </w:p>
    <w:p w14:paraId="198DFA1C" w14:textId="77777777" w:rsidR="001766F3" w:rsidRPr="00D35EF5" w:rsidRDefault="001766F3" w:rsidP="001766F3">
      <w:pPr>
        <w:widowControl/>
        <w:spacing w:before="0" w:after="0"/>
        <w:rPr>
          <w:sz w:val="20"/>
          <w:szCs w:val="20"/>
          <w:lang w:bidi="ar-SA"/>
        </w:rPr>
      </w:pPr>
      <w:r w:rsidRPr="00D35EF5">
        <w:rPr>
          <w:sz w:val="20"/>
          <w:szCs w:val="20"/>
          <w:lang w:bidi="ar-SA"/>
        </w:rPr>
        <w:br w:type="page"/>
      </w:r>
    </w:p>
    <w:p w14:paraId="76C0C8E1" w14:textId="77777777" w:rsidR="001766F3" w:rsidRPr="00E31239" w:rsidRDefault="001766F3" w:rsidP="001766F3">
      <w:pPr>
        <w:pStyle w:val="FSTitle"/>
        <w:rPr>
          <w:lang w:eastAsia="en-AU" w:bidi="ar-SA"/>
        </w:rPr>
      </w:pPr>
      <w:r w:rsidRPr="00E31239">
        <w:rPr>
          <w:lang w:eastAsia="en-AU" w:bidi="ar-SA"/>
        </w:rPr>
        <w:lastRenderedPageBreak/>
        <w:t>Standard 2.8.3</w:t>
      </w:r>
      <w:r>
        <w:rPr>
          <w:lang w:eastAsia="en-AU" w:bidi="ar-SA"/>
        </w:rPr>
        <w:tab/>
      </w:r>
      <w:r>
        <w:rPr>
          <w:lang w:eastAsia="en-AU" w:bidi="ar-SA"/>
        </w:rPr>
        <w:tab/>
      </w:r>
      <w:r w:rsidRPr="00E31239">
        <w:rPr>
          <w:lang w:eastAsia="en-AU" w:bidi="ar-SA"/>
        </w:rPr>
        <w:t>Native bee honey</w:t>
      </w:r>
    </w:p>
    <w:p w14:paraId="5CE7663C" w14:textId="77777777" w:rsidR="001766F3" w:rsidRPr="00D35EF5" w:rsidRDefault="001766F3" w:rsidP="001766F3">
      <w:pPr>
        <w:pStyle w:val="FSCnatHeading"/>
      </w:pPr>
      <w:r w:rsidRPr="00D35EF5">
        <w:rPr>
          <w:b/>
          <w:i/>
        </w:rPr>
        <w:t>Note 1</w:t>
      </w:r>
      <w:r w:rsidRPr="00D35EF5">
        <w:tab/>
        <w:t xml:space="preserve">This instrument is a standard under the </w:t>
      </w:r>
      <w:r w:rsidRPr="00D35EF5">
        <w:rPr>
          <w:i/>
        </w:rPr>
        <w:t>Food Standards Australia New Zealand Act 1991</w:t>
      </w:r>
      <w:r w:rsidRPr="00D35EF5">
        <w:t xml:space="preserve"> (</w:t>
      </w:r>
      <w:proofErr w:type="spellStart"/>
      <w:r w:rsidRPr="00D35EF5">
        <w:t>Cth</w:t>
      </w:r>
      <w:proofErr w:type="spellEnd"/>
      <w:r w:rsidRPr="00D35EF5">
        <w:t xml:space="preserve">). The standards together make up the </w:t>
      </w:r>
      <w:r w:rsidRPr="00D35EF5">
        <w:rPr>
          <w:i/>
        </w:rPr>
        <w:t>Australia New Zealand Food Standards Code.</w:t>
      </w:r>
      <w:r w:rsidRPr="00D35EF5">
        <w:t xml:space="preserve"> See also section 1.1.1—3.</w:t>
      </w:r>
    </w:p>
    <w:p w14:paraId="3449E76F" w14:textId="77777777" w:rsidR="001766F3" w:rsidRPr="00D35EF5" w:rsidRDefault="001766F3" w:rsidP="001766F3">
      <w:pPr>
        <w:pStyle w:val="FSCnatHeading"/>
      </w:pPr>
      <w:r w:rsidRPr="00D35EF5">
        <w:rPr>
          <w:b/>
          <w:i/>
        </w:rPr>
        <w:t>Note 2</w:t>
      </w:r>
      <w:r w:rsidRPr="00D35EF5">
        <w:tab/>
        <w:t xml:space="preserve">The provisions of the Code that apply in New Zealand are incorporated in, or adopted under, the </w:t>
      </w:r>
      <w:r w:rsidRPr="00D35EF5">
        <w:rPr>
          <w:i/>
        </w:rPr>
        <w:t>Food Act 2014</w:t>
      </w:r>
      <w:r w:rsidRPr="00D35EF5">
        <w:t xml:space="preserve"> (NZ). See also section 1.1.1—3.</w:t>
      </w:r>
    </w:p>
    <w:p w14:paraId="12406CC9" w14:textId="77777777" w:rsidR="001766F3" w:rsidRPr="00F01197" w:rsidRDefault="001766F3" w:rsidP="001766F3">
      <w:pPr>
        <w:pStyle w:val="FSCh4Div"/>
      </w:pPr>
      <w:r w:rsidRPr="00D35EF5">
        <w:t>Division 1</w:t>
      </w:r>
      <w:r>
        <w:tab/>
      </w:r>
      <w:r>
        <w:tab/>
      </w:r>
      <w:r w:rsidRPr="00D35EF5">
        <w:t>Preliminary</w:t>
      </w:r>
    </w:p>
    <w:p w14:paraId="4C9A1E3B" w14:textId="77777777" w:rsidR="001766F3" w:rsidRPr="00D35EF5" w:rsidRDefault="001766F3" w:rsidP="001766F3">
      <w:pPr>
        <w:pStyle w:val="FSCh5Section"/>
      </w:pPr>
      <w:r w:rsidRPr="00D35EF5">
        <w:t>2.8.3—1</w:t>
      </w:r>
      <w:r w:rsidRPr="00D35EF5">
        <w:tab/>
        <w:t>Name</w:t>
      </w:r>
    </w:p>
    <w:p w14:paraId="4F8694A6" w14:textId="2F3AC536" w:rsidR="001766F3" w:rsidRPr="00D35EF5" w:rsidRDefault="001766F3" w:rsidP="001766F3">
      <w:pPr>
        <w:pStyle w:val="FSCtMain"/>
      </w:pPr>
      <w:r w:rsidRPr="00D35EF5">
        <w:tab/>
      </w:r>
      <w:r w:rsidRPr="00D35EF5">
        <w:tab/>
        <w:t xml:space="preserve">This Standard is </w:t>
      </w:r>
      <w:r w:rsidRPr="00D35EF5">
        <w:rPr>
          <w:i/>
        </w:rPr>
        <w:t xml:space="preserve">Australia New Zealand Food Standards Code </w:t>
      </w:r>
      <w:r w:rsidRPr="00D35EF5">
        <w:t xml:space="preserve">– Standard 2.8.3 – Native </w:t>
      </w:r>
      <w:r>
        <w:t>b</w:t>
      </w:r>
      <w:r w:rsidRPr="00D35EF5">
        <w:t xml:space="preserve">ee </w:t>
      </w:r>
      <w:r>
        <w:t>h</w:t>
      </w:r>
      <w:r w:rsidRPr="00D35EF5">
        <w:t>oney.</w:t>
      </w:r>
    </w:p>
    <w:p w14:paraId="79018EA0" w14:textId="737B59EB" w:rsidR="001766F3" w:rsidRPr="00D35EF5" w:rsidRDefault="00074D1C" w:rsidP="002C63CC">
      <w:pPr>
        <w:pStyle w:val="FSCnMain"/>
      </w:pPr>
      <w:r>
        <w:rPr>
          <w:b/>
          <w:bCs/>
          <w:i/>
          <w:iCs/>
        </w:rPr>
        <w:tab/>
      </w:r>
      <w:r w:rsidR="001766F3" w:rsidRPr="7E6F2698">
        <w:rPr>
          <w:b/>
          <w:bCs/>
          <w:i/>
          <w:iCs/>
        </w:rPr>
        <w:t>Note</w:t>
      </w:r>
      <w:r w:rsidR="001766F3">
        <w:tab/>
        <w:t>Commencement:</w:t>
      </w:r>
      <w:r w:rsidR="001766F3">
        <w:br/>
        <w:t xml:space="preserve">This Standard commences on the date of gazettal, being the date specified as the commencement date in notices in the </w:t>
      </w:r>
      <w:r w:rsidR="001766F3" w:rsidRPr="7E6F2698">
        <w:rPr>
          <w:i/>
          <w:iCs/>
        </w:rPr>
        <w:t>Gazette</w:t>
      </w:r>
      <w:r w:rsidR="001766F3">
        <w:t xml:space="preserve"> and the New Zealand Gazette under section 92 of the </w:t>
      </w:r>
      <w:r w:rsidR="001766F3" w:rsidRPr="7E6F2698">
        <w:rPr>
          <w:i/>
          <w:iCs/>
        </w:rPr>
        <w:t>Food Standards Australia New Zealand Act 1991</w:t>
      </w:r>
      <w:r w:rsidR="001766F3">
        <w:t xml:space="preserve"> (</w:t>
      </w:r>
      <w:proofErr w:type="spellStart"/>
      <w:r w:rsidR="001766F3">
        <w:t>Cth</w:t>
      </w:r>
      <w:proofErr w:type="spellEnd"/>
      <w:r w:rsidR="001766F3">
        <w:t>). See also section 93 of that Act.</w:t>
      </w:r>
    </w:p>
    <w:p w14:paraId="4BC986A9" w14:textId="77777777" w:rsidR="001766F3" w:rsidRPr="00D35EF5" w:rsidRDefault="001766F3" w:rsidP="001766F3">
      <w:pPr>
        <w:pStyle w:val="FSCh5Section"/>
      </w:pPr>
      <w:r w:rsidRPr="00D35EF5">
        <w:t>2.8.3—2</w:t>
      </w:r>
      <w:r w:rsidRPr="00D35EF5">
        <w:tab/>
        <w:t>Definitions</w:t>
      </w:r>
    </w:p>
    <w:p w14:paraId="0D3FE906" w14:textId="77777777" w:rsidR="001766F3" w:rsidRPr="00D35EF5" w:rsidRDefault="001766F3" w:rsidP="001766F3">
      <w:pPr>
        <w:pStyle w:val="FSCnatHeading"/>
        <w:rPr>
          <w:b/>
          <w:i/>
        </w:rPr>
      </w:pPr>
      <w:r w:rsidRPr="00D35EF5">
        <w:rPr>
          <w:b/>
          <w:i/>
        </w:rPr>
        <w:t>Note:</w:t>
      </w:r>
      <w:r w:rsidRPr="00D35EF5">
        <w:rPr>
          <w:b/>
          <w:i/>
        </w:rPr>
        <w:tab/>
      </w:r>
      <w:r w:rsidRPr="00D35EF5">
        <w:t>In this Code (see subsection 1.1.2—3(2) of Standard 1.1.2):</w:t>
      </w:r>
    </w:p>
    <w:p w14:paraId="67DB46AC" w14:textId="77777777" w:rsidR="001766F3" w:rsidRPr="00D35EF5" w:rsidRDefault="001766F3" w:rsidP="001766F3">
      <w:pPr>
        <w:widowControl/>
        <w:spacing w:before="0" w:after="0"/>
        <w:ind w:left="1700"/>
        <w:rPr>
          <w:sz w:val="16"/>
          <w:szCs w:val="16"/>
          <w:lang w:bidi="ar-SA"/>
        </w:rPr>
      </w:pPr>
      <w:r w:rsidRPr="4B39454C">
        <w:rPr>
          <w:b/>
          <w:bCs/>
          <w:i/>
          <w:iCs/>
          <w:sz w:val="16"/>
          <w:szCs w:val="16"/>
          <w:lang w:bidi="ar-SA"/>
        </w:rPr>
        <w:t xml:space="preserve">Native bee honey </w:t>
      </w:r>
      <w:r w:rsidRPr="4B39454C">
        <w:rPr>
          <w:sz w:val="16"/>
          <w:szCs w:val="16"/>
          <w:lang w:bidi="ar-SA"/>
        </w:rPr>
        <w:t xml:space="preserve">means the natural sweet substance produced by Australian native stingless bees from the genera </w:t>
      </w:r>
      <w:proofErr w:type="spellStart"/>
      <w:r w:rsidRPr="4B39454C">
        <w:rPr>
          <w:i/>
          <w:iCs/>
          <w:sz w:val="16"/>
          <w:szCs w:val="16"/>
          <w:lang w:bidi="ar-SA"/>
        </w:rPr>
        <w:t>Tetragonula</w:t>
      </w:r>
      <w:proofErr w:type="spellEnd"/>
      <w:r w:rsidRPr="4B39454C">
        <w:rPr>
          <w:sz w:val="16"/>
          <w:szCs w:val="16"/>
          <w:lang w:bidi="ar-SA"/>
        </w:rPr>
        <w:t xml:space="preserve"> or </w:t>
      </w:r>
      <w:proofErr w:type="spellStart"/>
      <w:r w:rsidRPr="4B39454C">
        <w:rPr>
          <w:i/>
          <w:iCs/>
          <w:sz w:val="16"/>
          <w:szCs w:val="16"/>
          <w:lang w:bidi="ar-SA"/>
        </w:rPr>
        <w:t>Austroplebeia</w:t>
      </w:r>
      <w:proofErr w:type="spellEnd"/>
      <w:r w:rsidRPr="4B39454C">
        <w:rPr>
          <w:sz w:val="16"/>
          <w:szCs w:val="16"/>
          <w:lang w:bidi="ar-SA"/>
        </w:rPr>
        <w:t xml:space="preserve"> following the collection of nectar from the blossoms of plants.</w:t>
      </w:r>
    </w:p>
    <w:p w14:paraId="623316DD" w14:textId="77777777" w:rsidR="001766F3" w:rsidRPr="00D35EF5" w:rsidRDefault="001766F3" w:rsidP="001766F3">
      <w:pPr>
        <w:pStyle w:val="FSCh4Div"/>
      </w:pPr>
      <w:r w:rsidRPr="00D35EF5">
        <w:t>Division 2</w:t>
      </w:r>
      <w:r w:rsidRPr="00D35EF5">
        <w:tab/>
      </w:r>
      <w:r w:rsidRPr="00D35EF5">
        <w:tab/>
        <w:t>Requirements for food sold as native bee honey</w:t>
      </w:r>
    </w:p>
    <w:p w14:paraId="5D010914" w14:textId="77777777" w:rsidR="001766F3" w:rsidRPr="00D35EF5" w:rsidRDefault="001766F3" w:rsidP="001766F3">
      <w:pPr>
        <w:pStyle w:val="FSCh5Section"/>
      </w:pPr>
      <w:r w:rsidRPr="00D35EF5">
        <w:t>2.8.3—3</w:t>
      </w:r>
      <w:r w:rsidRPr="00D35EF5">
        <w:tab/>
        <w:t>Composition</w:t>
      </w:r>
    </w:p>
    <w:p w14:paraId="0BC63A95" w14:textId="77777777" w:rsidR="001766F3" w:rsidRPr="00D35EF5" w:rsidRDefault="001766F3" w:rsidP="001766F3">
      <w:pPr>
        <w:pStyle w:val="FSCtMain"/>
      </w:pPr>
      <w:r w:rsidRPr="00D35EF5">
        <w:tab/>
      </w:r>
      <w:r w:rsidRPr="00D35EF5">
        <w:tab/>
        <w:t>A food that is sold as native bee honey must:</w:t>
      </w:r>
    </w:p>
    <w:p w14:paraId="4EC21256" w14:textId="77777777" w:rsidR="001766F3" w:rsidRPr="00D35EF5" w:rsidRDefault="001766F3" w:rsidP="001766F3">
      <w:pPr>
        <w:pStyle w:val="FSCtPara"/>
      </w:pPr>
      <w:r w:rsidRPr="00D35EF5">
        <w:t xml:space="preserve">                            </w:t>
      </w:r>
      <w:r w:rsidRPr="00D35EF5">
        <w:tab/>
        <w:t>(a)      be native bee honey; and</w:t>
      </w:r>
    </w:p>
    <w:p w14:paraId="06464D87" w14:textId="77777777" w:rsidR="001766F3" w:rsidRPr="00D35EF5" w:rsidRDefault="001766F3" w:rsidP="001766F3">
      <w:pPr>
        <w:pStyle w:val="FSCtPara"/>
      </w:pPr>
      <w:r w:rsidRPr="00D35EF5">
        <w:t xml:space="preserve">                           </w:t>
      </w:r>
      <w:r w:rsidRPr="00D35EF5">
        <w:tab/>
        <w:t>(b)      contain:</w:t>
      </w:r>
    </w:p>
    <w:p w14:paraId="5218F72E" w14:textId="33C102F1" w:rsidR="001766F3" w:rsidRPr="00D35EF5" w:rsidRDefault="001766F3" w:rsidP="001766F3">
      <w:pPr>
        <w:pStyle w:val="FSCtSubpara"/>
      </w:pPr>
      <w:r w:rsidRPr="00D35EF5">
        <w:t xml:space="preserve">                                      </w:t>
      </w:r>
      <w:r w:rsidRPr="00D35EF5">
        <w:tab/>
        <w:t>(</w:t>
      </w:r>
      <w:proofErr w:type="spellStart"/>
      <w:r w:rsidRPr="00D35EF5">
        <w:t>i</w:t>
      </w:r>
      <w:proofErr w:type="spellEnd"/>
      <w:r w:rsidRPr="00D35EF5">
        <w:t>)</w:t>
      </w:r>
      <w:r w:rsidR="0093760F">
        <w:tab/>
      </w:r>
      <w:r w:rsidRPr="00D35EF5">
        <w:t>no less than 50% reducing sugars; and</w:t>
      </w:r>
    </w:p>
    <w:p w14:paraId="22CF6FF6" w14:textId="60ABA8D0" w:rsidR="001766F3" w:rsidRPr="00D35EF5" w:rsidRDefault="001766F3" w:rsidP="001766F3">
      <w:pPr>
        <w:pStyle w:val="FSCtSubpara"/>
      </w:pPr>
      <w:r w:rsidRPr="00D35EF5">
        <w:t xml:space="preserve">                                      </w:t>
      </w:r>
      <w:r w:rsidRPr="00D35EF5">
        <w:tab/>
        <w:t>(ii)</w:t>
      </w:r>
      <w:r w:rsidR="0093760F">
        <w:tab/>
      </w:r>
      <w:r w:rsidRPr="00D35EF5">
        <w:t>no more than 28% moisture; and</w:t>
      </w:r>
    </w:p>
    <w:p w14:paraId="0B06F874" w14:textId="05BF806B" w:rsidR="001766F3" w:rsidRPr="00D35EF5" w:rsidRDefault="001766F3" w:rsidP="001766F3">
      <w:pPr>
        <w:pStyle w:val="FSCtSubpara"/>
        <w:ind w:left="2268"/>
      </w:pPr>
      <w:r w:rsidRPr="00D35EF5">
        <w:tab/>
      </w:r>
      <w:r w:rsidRPr="00D35EF5">
        <w:tab/>
      </w:r>
      <w:r w:rsidR="0E044C5F" w:rsidRPr="00D35EF5">
        <w:t>(iii)</w:t>
      </w:r>
      <w:r w:rsidRPr="00D35EF5">
        <w:tab/>
      </w:r>
      <w:r w:rsidR="0E044C5F" w:rsidRPr="00D35EF5">
        <w:t xml:space="preserve">no less than 2% </w:t>
      </w:r>
      <w:proofErr w:type="spellStart"/>
      <w:r w:rsidR="0E044C5F" w:rsidRPr="00D35EF5">
        <w:t>trehalulose</w:t>
      </w:r>
      <w:proofErr w:type="spellEnd"/>
      <w:r w:rsidR="0E044C5F" w:rsidRPr="00D35EF5">
        <w:t>.</w:t>
      </w:r>
    </w:p>
    <w:p w14:paraId="25762394" w14:textId="77777777" w:rsidR="001766F3" w:rsidRPr="00D35EF5" w:rsidRDefault="001766F3" w:rsidP="001766F3">
      <w:pPr>
        <w:pStyle w:val="FSCh5Section"/>
      </w:pPr>
      <w:r w:rsidRPr="00D35EF5">
        <w:t>2.8.3—4</w:t>
      </w:r>
      <w:r w:rsidRPr="00D35EF5">
        <w:tab/>
      </w:r>
      <w:r w:rsidRPr="00D35EF5">
        <w:tab/>
        <w:t>Labelling of native bee honey</w:t>
      </w:r>
    </w:p>
    <w:p w14:paraId="403FA966" w14:textId="77777777" w:rsidR="001766F3" w:rsidRPr="00D35EF5" w:rsidRDefault="001766F3" w:rsidP="001766F3">
      <w:pPr>
        <w:pStyle w:val="FSCtMain"/>
        <w:rPr>
          <w:shd w:val="clear" w:color="auto" w:fill="FFFFFF"/>
        </w:rPr>
      </w:pPr>
      <w:r w:rsidRPr="00D35EF5">
        <w:t xml:space="preserve">                     </w:t>
      </w:r>
      <w:r w:rsidRPr="00D35EF5">
        <w:tab/>
      </w:r>
      <w:r w:rsidRPr="00D35EF5">
        <w:rPr>
          <w:shd w:val="clear" w:color="auto" w:fill="FFFFFF"/>
        </w:rPr>
        <w:t>For the labelling provisions:</w:t>
      </w:r>
    </w:p>
    <w:p w14:paraId="65529694" w14:textId="77777777" w:rsidR="001766F3" w:rsidRPr="009F73F5" w:rsidRDefault="001766F3" w:rsidP="001766F3">
      <w:pPr>
        <w:pStyle w:val="FSCtPara"/>
        <w:numPr>
          <w:ilvl w:val="0"/>
          <w:numId w:val="15"/>
        </w:numPr>
      </w:pPr>
      <w:r w:rsidRPr="009F73F5">
        <w:t>‘honey’ is a *prescribed name for native bee honey; and</w:t>
      </w:r>
    </w:p>
    <w:p w14:paraId="2C679484" w14:textId="77777777" w:rsidR="001766F3" w:rsidRPr="009F73F5" w:rsidRDefault="001766F3" w:rsidP="001766F3">
      <w:pPr>
        <w:pStyle w:val="FSCtPara"/>
        <w:numPr>
          <w:ilvl w:val="0"/>
          <w:numId w:val="15"/>
        </w:numPr>
      </w:pPr>
      <w:r w:rsidRPr="00D35EF5">
        <w:t xml:space="preserve">the </w:t>
      </w:r>
      <w:r>
        <w:t>*</w:t>
      </w:r>
      <w:r w:rsidRPr="00D35EF5">
        <w:t>prescribed name must be presented in conjunction with a description that adequately describes the true nature of native bee honey.</w:t>
      </w:r>
    </w:p>
    <w:p w14:paraId="1CB9633F" w14:textId="77777777" w:rsidR="001766F3" w:rsidRPr="00D35EF5" w:rsidRDefault="001766F3" w:rsidP="001766F3">
      <w:pPr>
        <w:pStyle w:val="FSCnPara"/>
      </w:pPr>
      <w:r>
        <w:rPr>
          <w:b/>
          <w:bCs/>
          <w:i/>
        </w:rPr>
        <w:tab/>
      </w:r>
      <w:r w:rsidRPr="00D35EF5">
        <w:rPr>
          <w:b/>
          <w:bCs/>
          <w:i/>
        </w:rPr>
        <w:t>Examples</w:t>
      </w:r>
      <w:r w:rsidRPr="00D35EF5">
        <w:rPr>
          <w:b/>
          <w:bCs/>
          <w:i/>
        </w:rPr>
        <w:tab/>
      </w:r>
      <w:r w:rsidRPr="00D35EF5">
        <w:t>‘Native bee honey’, ‘Native stingless bee honey</w:t>
      </w:r>
      <w:r>
        <w:t>’</w:t>
      </w:r>
      <w:r w:rsidRPr="00D35EF5">
        <w:t>, ‘Australian native bee honey’</w:t>
      </w:r>
    </w:p>
    <w:p w14:paraId="0F2132D1" w14:textId="77777777" w:rsidR="001766F3" w:rsidRPr="00F47951" w:rsidRDefault="001766F3" w:rsidP="001766F3">
      <w:pPr>
        <w:pStyle w:val="FSCnMain"/>
      </w:pPr>
      <w:r w:rsidRPr="00D35EF5">
        <w:tab/>
      </w:r>
      <w:r w:rsidRPr="00D35EF5">
        <w:rPr>
          <w:b/>
          <w:bCs/>
          <w:i/>
          <w:iCs/>
        </w:rPr>
        <w:t>Note</w:t>
      </w:r>
      <w:r w:rsidRPr="00D35EF5">
        <w:t>    The labelling provisions are set out in Standard 1.2.1.</w:t>
      </w:r>
    </w:p>
    <w:p w14:paraId="74118996" w14:textId="256D7000" w:rsidR="00D5526B" w:rsidRPr="00966E86" w:rsidRDefault="00D5526B" w:rsidP="001766F3">
      <w:pPr>
        <w:widowControl/>
        <w:spacing w:before="0" w:after="0"/>
      </w:pPr>
    </w:p>
    <w:sectPr w:rsidR="00D5526B" w:rsidRPr="00966E86" w:rsidSect="008E233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08ED5" w14:textId="77777777" w:rsidR="0058152A" w:rsidRDefault="0058152A" w:rsidP="00063B17">
      <w:pPr>
        <w:spacing w:before="0" w:after="0"/>
      </w:pPr>
      <w:r>
        <w:separator/>
      </w:r>
    </w:p>
  </w:endnote>
  <w:endnote w:type="continuationSeparator" w:id="0">
    <w:p w14:paraId="5BF5C894" w14:textId="77777777" w:rsidR="0058152A" w:rsidRDefault="0058152A" w:rsidP="00063B17">
      <w:pPr>
        <w:spacing w:before="0" w:after="0"/>
      </w:pPr>
      <w:r>
        <w:continuationSeparator/>
      </w:r>
    </w:p>
  </w:endnote>
  <w:endnote w:type="continuationNotice" w:id="1">
    <w:p w14:paraId="0D94B2F1" w14:textId="77777777" w:rsidR="0058152A" w:rsidRDefault="0058152A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altName w:val="Arial"/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940C1" w14:textId="77777777" w:rsidR="0058152A" w:rsidRDefault="0058152A" w:rsidP="00063B17">
      <w:pPr>
        <w:spacing w:before="0" w:after="0"/>
      </w:pPr>
      <w:r>
        <w:separator/>
      </w:r>
    </w:p>
  </w:footnote>
  <w:footnote w:type="continuationSeparator" w:id="0">
    <w:p w14:paraId="5B3D5259" w14:textId="77777777" w:rsidR="0058152A" w:rsidRDefault="0058152A" w:rsidP="00063B17">
      <w:pPr>
        <w:spacing w:before="0" w:after="0"/>
      </w:pPr>
      <w:r>
        <w:continuationSeparator/>
      </w:r>
    </w:p>
  </w:footnote>
  <w:footnote w:type="continuationNotice" w:id="1">
    <w:p w14:paraId="71D88871" w14:textId="77777777" w:rsidR="0058152A" w:rsidRDefault="0058152A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662E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3947DBE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4273095D"/>
    <w:multiLevelType w:val="hybridMultilevel"/>
    <w:tmpl w:val="DA78F074"/>
    <w:lvl w:ilvl="0" w:tplc="62E45508">
      <w:start w:val="1"/>
      <w:numFmt w:val="bullet"/>
      <w:pStyle w:val="FS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7756E2"/>
    <w:multiLevelType w:val="hybridMultilevel"/>
    <w:tmpl w:val="B7802080"/>
    <w:lvl w:ilvl="0" w:tplc="80A261D6">
      <w:start w:val="1"/>
      <w:numFmt w:val="bullet"/>
      <w:pStyle w:val="FSBullet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172CB5"/>
    <w:multiLevelType w:val="hybridMultilevel"/>
    <w:tmpl w:val="FE12C682"/>
    <w:lvl w:ilvl="0" w:tplc="0D1C5E9C">
      <w:start w:val="1"/>
      <w:numFmt w:val="lowerLetter"/>
      <w:lvlText w:val="(%1)"/>
      <w:lvlJc w:val="left"/>
      <w:pPr>
        <w:ind w:left="206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81" w:hanging="360"/>
      </w:pPr>
    </w:lvl>
    <w:lvl w:ilvl="2" w:tplc="0C09001B" w:tentative="1">
      <w:start w:val="1"/>
      <w:numFmt w:val="lowerRoman"/>
      <w:lvlText w:val="%3."/>
      <w:lvlJc w:val="right"/>
      <w:pPr>
        <w:ind w:left="3501" w:hanging="180"/>
      </w:pPr>
    </w:lvl>
    <w:lvl w:ilvl="3" w:tplc="0C09000F" w:tentative="1">
      <w:start w:val="1"/>
      <w:numFmt w:val="decimal"/>
      <w:lvlText w:val="%4."/>
      <w:lvlJc w:val="left"/>
      <w:pPr>
        <w:ind w:left="4221" w:hanging="360"/>
      </w:pPr>
    </w:lvl>
    <w:lvl w:ilvl="4" w:tplc="0C090019" w:tentative="1">
      <w:start w:val="1"/>
      <w:numFmt w:val="lowerLetter"/>
      <w:lvlText w:val="%5."/>
      <w:lvlJc w:val="left"/>
      <w:pPr>
        <w:ind w:left="4941" w:hanging="360"/>
      </w:pPr>
    </w:lvl>
    <w:lvl w:ilvl="5" w:tplc="0C09001B" w:tentative="1">
      <w:start w:val="1"/>
      <w:numFmt w:val="lowerRoman"/>
      <w:lvlText w:val="%6."/>
      <w:lvlJc w:val="right"/>
      <w:pPr>
        <w:ind w:left="5661" w:hanging="180"/>
      </w:pPr>
    </w:lvl>
    <w:lvl w:ilvl="6" w:tplc="0C09000F" w:tentative="1">
      <w:start w:val="1"/>
      <w:numFmt w:val="decimal"/>
      <w:lvlText w:val="%7."/>
      <w:lvlJc w:val="left"/>
      <w:pPr>
        <w:ind w:left="6381" w:hanging="360"/>
      </w:pPr>
    </w:lvl>
    <w:lvl w:ilvl="7" w:tplc="0C090019" w:tentative="1">
      <w:start w:val="1"/>
      <w:numFmt w:val="lowerLetter"/>
      <w:lvlText w:val="%8."/>
      <w:lvlJc w:val="left"/>
      <w:pPr>
        <w:ind w:left="7101" w:hanging="360"/>
      </w:pPr>
    </w:lvl>
    <w:lvl w:ilvl="8" w:tplc="0C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71755AD1"/>
    <w:multiLevelType w:val="hybridMultilevel"/>
    <w:tmpl w:val="407E9A48"/>
    <w:lvl w:ilvl="0" w:tplc="EEB42172">
      <w:start w:val="1"/>
      <w:numFmt w:val="bullet"/>
      <w:pStyle w:val="FS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 w16cid:durableId="2056660744">
    <w:abstractNumId w:val="1"/>
  </w:num>
  <w:num w:numId="2" w16cid:durableId="788858554">
    <w:abstractNumId w:val="1"/>
  </w:num>
  <w:num w:numId="3" w16cid:durableId="472141983">
    <w:abstractNumId w:val="1"/>
  </w:num>
  <w:num w:numId="4" w16cid:durableId="1295872315">
    <w:abstractNumId w:val="1"/>
  </w:num>
  <w:num w:numId="5" w16cid:durableId="114953151">
    <w:abstractNumId w:val="1"/>
  </w:num>
  <w:num w:numId="6" w16cid:durableId="931085006">
    <w:abstractNumId w:val="1"/>
  </w:num>
  <w:num w:numId="7" w16cid:durableId="764569773">
    <w:abstractNumId w:val="1"/>
  </w:num>
  <w:num w:numId="8" w16cid:durableId="126552225">
    <w:abstractNumId w:val="5"/>
  </w:num>
  <w:num w:numId="9" w16cid:durableId="17895609">
    <w:abstractNumId w:val="2"/>
  </w:num>
  <w:num w:numId="10" w16cid:durableId="1193418213">
    <w:abstractNumId w:val="3"/>
  </w:num>
  <w:num w:numId="11" w16cid:durableId="288975035">
    <w:abstractNumId w:val="5"/>
  </w:num>
  <w:num w:numId="12" w16cid:durableId="1020202626">
    <w:abstractNumId w:val="2"/>
  </w:num>
  <w:num w:numId="13" w16cid:durableId="557085157">
    <w:abstractNumId w:val="3"/>
  </w:num>
  <w:num w:numId="14" w16cid:durableId="1361929903">
    <w:abstractNumId w:val="0"/>
  </w:num>
  <w:num w:numId="15" w16cid:durableId="15722315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/>
  <w:trackRevisions/>
  <w:defaultTabStop w:val="56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DFF"/>
    <w:rsid w:val="0000542C"/>
    <w:rsid w:val="00036B70"/>
    <w:rsid w:val="00041643"/>
    <w:rsid w:val="000622E7"/>
    <w:rsid w:val="00063B17"/>
    <w:rsid w:val="00066854"/>
    <w:rsid w:val="00066D85"/>
    <w:rsid w:val="00074D1C"/>
    <w:rsid w:val="0007765D"/>
    <w:rsid w:val="000A38F8"/>
    <w:rsid w:val="000A6060"/>
    <w:rsid w:val="000D0E69"/>
    <w:rsid w:val="000D1DFF"/>
    <w:rsid w:val="000E777F"/>
    <w:rsid w:val="000F2196"/>
    <w:rsid w:val="000F3D4C"/>
    <w:rsid w:val="00100658"/>
    <w:rsid w:val="00102E62"/>
    <w:rsid w:val="0010609D"/>
    <w:rsid w:val="00140407"/>
    <w:rsid w:val="00150516"/>
    <w:rsid w:val="0017291E"/>
    <w:rsid w:val="001734EA"/>
    <w:rsid w:val="001766F3"/>
    <w:rsid w:val="00184403"/>
    <w:rsid w:val="00191770"/>
    <w:rsid w:val="001C5126"/>
    <w:rsid w:val="001D2BC9"/>
    <w:rsid w:val="001E696B"/>
    <w:rsid w:val="001F44FC"/>
    <w:rsid w:val="00216C3F"/>
    <w:rsid w:val="00216F69"/>
    <w:rsid w:val="002232B1"/>
    <w:rsid w:val="00233A17"/>
    <w:rsid w:val="00234C31"/>
    <w:rsid w:val="00253EC8"/>
    <w:rsid w:val="002743E9"/>
    <w:rsid w:val="002B0F2D"/>
    <w:rsid w:val="002B171D"/>
    <w:rsid w:val="002C63CC"/>
    <w:rsid w:val="002E14D6"/>
    <w:rsid w:val="003127F2"/>
    <w:rsid w:val="00313518"/>
    <w:rsid w:val="0033021F"/>
    <w:rsid w:val="00341D25"/>
    <w:rsid w:val="00380E5D"/>
    <w:rsid w:val="003830A3"/>
    <w:rsid w:val="003A01FB"/>
    <w:rsid w:val="003C23EB"/>
    <w:rsid w:val="00404702"/>
    <w:rsid w:val="00420031"/>
    <w:rsid w:val="00441D77"/>
    <w:rsid w:val="00443F05"/>
    <w:rsid w:val="00486619"/>
    <w:rsid w:val="004A1877"/>
    <w:rsid w:val="004B1D21"/>
    <w:rsid w:val="004D3868"/>
    <w:rsid w:val="004D60E1"/>
    <w:rsid w:val="004E6694"/>
    <w:rsid w:val="00514F25"/>
    <w:rsid w:val="00521869"/>
    <w:rsid w:val="0054036E"/>
    <w:rsid w:val="00544955"/>
    <w:rsid w:val="00573BA4"/>
    <w:rsid w:val="0058152A"/>
    <w:rsid w:val="005B578D"/>
    <w:rsid w:val="005C1996"/>
    <w:rsid w:val="005F31E2"/>
    <w:rsid w:val="006055A9"/>
    <w:rsid w:val="00610066"/>
    <w:rsid w:val="00667E09"/>
    <w:rsid w:val="0069550A"/>
    <w:rsid w:val="00695D13"/>
    <w:rsid w:val="006A0362"/>
    <w:rsid w:val="006B3EF2"/>
    <w:rsid w:val="006B6900"/>
    <w:rsid w:val="006D473E"/>
    <w:rsid w:val="00702293"/>
    <w:rsid w:val="00703D6E"/>
    <w:rsid w:val="00713DBF"/>
    <w:rsid w:val="007201F8"/>
    <w:rsid w:val="00724B55"/>
    <w:rsid w:val="00793DE6"/>
    <w:rsid w:val="00795250"/>
    <w:rsid w:val="007A2833"/>
    <w:rsid w:val="007A48DD"/>
    <w:rsid w:val="007B1C58"/>
    <w:rsid w:val="007D0599"/>
    <w:rsid w:val="007F6456"/>
    <w:rsid w:val="008048A5"/>
    <w:rsid w:val="00830393"/>
    <w:rsid w:val="00832BE2"/>
    <w:rsid w:val="00833D5A"/>
    <w:rsid w:val="008367F7"/>
    <w:rsid w:val="00860EE7"/>
    <w:rsid w:val="00877A81"/>
    <w:rsid w:val="008931F6"/>
    <w:rsid w:val="008D4040"/>
    <w:rsid w:val="008E2339"/>
    <w:rsid w:val="00917094"/>
    <w:rsid w:val="00935023"/>
    <w:rsid w:val="0093760F"/>
    <w:rsid w:val="0094604E"/>
    <w:rsid w:val="00966E86"/>
    <w:rsid w:val="0097671C"/>
    <w:rsid w:val="009806A5"/>
    <w:rsid w:val="0098240C"/>
    <w:rsid w:val="009A23FD"/>
    <w:rsid w:val="009B6FB0"/>
    <w:rsid w:val="009E265A"/>
    <w:rsid w:val="00A02F71"/>
    <w:rsid w:val="00A05EF0"/>
    <w:rsid w:val="00A25B29"/>
    <w:rsid w:val="00A26EC2"/>
    <w:rsid w:val="00A26F82"/>
    <w:rsid w:val="00A714EF"/>
    <w:rsid w:val="00A7299B"/>
    <w:rsid w:val="00A808E9"/>
    <w:rsid w:val="00A95AF3"/>
    <w:rsid w:val="00AA654A"/>
    <w:rsid w:val="00AC40FA"/>
    <w:rsid w:val="00AE6707"/>
    <w:rsid w:val="00B15BBF"/>
    <w:rsid w:val="00B25EC2"/>
    <w:rsid w:val="00B279E9"/>
    <w:rsid w:val="00B438EA"/>
    <w:rsid w:val="00B53154"/>
    <w:rsid w:val="00B612C8"/>
    <w:rsid w:val="00B72074"/>
    <w:rsid w:val="00B751D8"/>
    <w:rsid w:val="00BA3AE1"/>
    <w:rsid w:val="00BC2133"/>
    <w:rsid w:val="00BD2052"/>
    <w:rsid w:val="00BE4F3A"/>
    <w:rsid w:val="00C019A6"/>
    <w:rsid w:val="00C10B3A"/>
    <w:rsid w:val="00C572A2"/>
    <w:rsid w:val="00CD5CA1"/>
    <w:rsid w:val="00CF58AA"/>
    <w:rsid w:val="00D37993"/>
    <w:rsid w:val="00D5526B"/>
    <w:rsid w:val="00D66962"/>
    <w:rsid w:val="00D85D21"/>
    <w:rsid w:val="00D87D9C"/>
    <w:rsid w:val="00D92B3B"/>
    <w:rsid w:val="00DA61DD"/>
    <w:rsid w:val="00DA7DED"/>
    <w:rsid w:val="00DC77C6"/>
    <w:rsid w:val="00DF4A30"/>
    <w:rsid w:val="00E0050C"/>
    <w:rsid w:val="00E10861"/>
    <w:rsid w:val="00E1599D"/>
    <w:rsid w:val="00E2450C"/>
    <w:rsid w:val="00E30A90"/>
    <w:rsid w:val="00E340B5"/>
    <w:rsid w:val="00E4001E"/>
    <w:rsid w:val="00E53ACA"/>
    <w:rsid w:val="00E703E2"/>
    <w:rsid w:val="00E7330E"/>
    <w:rsid w:val="00E75D42"/>
    <w:rsid w:val="00E85B5E"/>
    <w:rsid w:val="00E9409E"/>
    <w:rsid w:val="00EC65E9"/>
    <w:rsid w:val="00F01E02"/>
    <w:rsid w:val="00F4105E"/>
    <w:rsid w:val="00F616DA"/>
    <w:rsid w:val="00F66FA9"/>
    <w:rsid w:val="00F741DF"/>
    <w:rsid w:val="00F76F95"/>
    <w:rsid w:val="00FC478A"/>
    <w:rsid w:val="00FD4B8D"/>
    <w:rsid w:val="00FF55E9"/>
    <w:rsid w:val="00FF5CD0"/>
    <w:rsid w:val="0E044C5F"/>
    <w:rsid w:val="377BC036"/>
    <w:rsid w:val="39BB68BF"/>
    <w:rsid w:val="51F13386"/>
    <w:rsid w:val="564DA7E6"/>
    <w:rsid w:val="57C52548"/>
    <w:rsid w:val="580BAA4E"/>
    <w:rsid w:val="7E6F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139861"/>
  <w15:chartTrackingRefBased/>
  <w15:docId w15:val="{CD7F6BBB-FFCF-438D-8213-F9812DBFA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locked="1" w:semiHidden="1" w:unhideWhenUsed="1" w:qFormat="1"/>
    <w:lsdException w:name="footer" w:locked="1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FS Normal"/>
    <w:qFormat/>
    <w:rsid w:val="007A2833"/>
    <w:pPr>
      <w:widowControl w:val="0"/>
      <w:spacing w:before="120" w:after="120"/>
    </w:pPr>
    <w:rPr>
      <w:rFonts w:eastAsia="Times New Roman" w:cs="Times New Roman"/>
      <w:szCs w:val="24"/>
      <w:lang w:val="en-GB" w:bidi="en-US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locked/>
    <w:rsid w:val="00404702"/>
    <w:pPr>
      <w:keepNext/>
      <w:widowControl/>
      <w:spacing w:before="0" w:after="240"/>
      <w:ind w:left="851" w:hanging="851"/>
      <w:outlineLvl w:val="0"/>
    </w:pPr>
    <w:rPr>
      <w:rFonts w:eastAsiaTheme="majorEastAsia" w:cstheme="majorBidi"/>
      <w:b/>
      <w:bCs/>
      <w:sz w:val="36"/>
      <w:szCs w:val="28"/>
      <w:lang w:bidi="ar-SA"/>
    </w:rPr>
  </w:style>
  <w:style w:type="paragraph" w:styleId="Heading2">
    <w:name w:val="heading 2"/>
    <w:aliases w:val="FSHeading 2,Section heading"/>
    <w:basedOn w:val="Normal"/>
    <w:next w:val="Normal"/>
    <w:link w:val="Heading2Char"/>
    <w:uiPriority w:val="2"/>
    <w:unhideWhenUsed/>
    <w:qFormat/>
    <w:locked/>
    <w:rsid w:val="00EC65E9"/>
    <w:pPr>
      <w:keepNext/>
      <w:widowControl/>
      <w:spacing w:before="240" w:after="240"/>
      <w:ind w:left="851" w:hanging="851"/>
      <w:outlineLvl w:val="1"/>
    </w:pPr>
    <w:rPr>
      <w:rFonts w:eastAsiaTheme="majorEastAsia" w:cs="Arial"/>
      <w:b/>
      <w:bCs/>
      <w:sz w:val="28"/>
      <w:szCs w:val="22"/>
      <w:lang w:bidi="ar-SA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locked/>
    <w:rsid w:val="00404702"/>
    <w:pPr>
      <w:keepNext/>
      <w:widowControl/>
      <w:spacing w:before="240" w:after="240"/>
      <w:ind w:left="851" w:hanging="851"/>
      <w:outlineLvl w:val="2"/>
    </w:pPr>
    <w:rPr>
      <w:rFonts w:eastAsiaTheme="majorEastAsia" w:cstheme="majorBidi"/>
      <w:b/>
      <w:bCs/>
      <w:lang w:eastAsia="en-AU" w:bidi="ar-SA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locked/>
    <w:rsid w:val="00404702"/>
    <w:pPr>
      <w:keepNext/>
      <w:widowControl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  <w:szCs w:val="22"/>
      <w:lang w:bidi="ar-SA"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locked/>
    <w:rsid w:val="00404702"/>
    <w:pPr>
      <w:keepNext/>
      <w:widowControl/>
      <w:spacing w:before="240" w:after="240"/>
      <w:ind w:left="851" w:hanging="851"/>
      <w:outlineLvl w:val="4"/>
    </w:pPr>
    <w:rPr>
      <w:rFonts w:eastAsiaTheme="majorEastAsia" w:cstheme="majorBidi"/>
      <w:i/>
      <w:szCs w:val="22"/>
      <w:lang w:bidi="ar-SA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widowControl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2"/>
    <w:rsid w:val="00EC65E9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widowControl/>
      <w:spacing w:before="0" w:after="0"/>
      <w:ind w:left="142" w:hanging="142"/>
    </w:pPr>
    <w:rPr>
      <w:bCs/>
      <w:sz w:val="18"/>
      <w:szCs w:val="20"/>
      <w:lang w:bidi="ar-SA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widowControl/>
      <w:spacing w:before="0" w:after="0"/>
      <w:jc w:val="center"/>
    </w:pPr>
    <w:rPr>
      <w:rFonts w:ascii="Arial Bold" w:eastAsiaTheme="minorHAnsi" w:hAnsi="Arial Bold" w:cstheme="minorBidi"/>
      <w:b/>
      <w:bCs/>
      <w:iCs/>
      <w:sz w:val="18"/>
      <w:szCs w:val="22"/>
      <w:lang w:bidi="ar-SA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widowControl/>
      <w:spacing w:before="0" w:after="0"/>
      <w:ind w:left="142" w:hanging="142"/>
    </w:pPr>
    <w:rPr>
      <w:sz w:val="18"/>
      <w:szCs w:val="20"/>
      <w:lang w:bidi="ar-SA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widowControl/>
      <w:tabs>
        <w:tab w:val="left" w:pos="851"/>
      </w:tabs>
      <w:spacing w:before="6000" w:after="0"/>
      <w:jc w:val="center"/>
    </w:pPr>
    <w:rPr>
      <w:caps/>
      <w:szCs w:val="20"/>
      <w:lang w:bidi="ar-SA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widowControl/>
      <w:tabs>
        <w:tab w:val="left" w:pos="851"/>
      </w:tabs>
      <w:spacing w:before="0" w:after="0"/>
    </w:pPr>
    <w:rPr>
      <w:sz w:val="20"/>
      <w:szCs w:val="20"/>
      <w:lang w:bidi="ar-SA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widowControl/>
      <w:tabs>
        <w:tab w:val="left" w:pos="851"/>
      </w:tabs>
      <w:spacing w:before="0" w:after="0"/>
    </w:pPr>
    <w:rPr>
      <w:b/>
      <w:sz w:val="20"/>
      <w:szCs w:val="20"/>
      <w:lang w:bidi="ar-SA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widowControl/>
      <w:spacing w:before="0" w:after="0"/>
      <w:ind w:left="1701" w:hanging="851"/>
    </w:pPr>
    <w:rPr>
      <w:sz w:val="20"/>
      <w:szCs w:val="20"/>
      <w:lang w:bidi="ar-SA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widowControl/>
      <w:tabs>
        <w:tab w:val="left" w:pos="851"/>
      </w:tabs>
      <w:spacing w:before="0" w:after="0"/>
      <w:jc w:val="center"/>
    </w:pPr>
    <w:rPr>
      <w:b/>
      <w:sz w:val="26"/>
      <w:szCs w:val="20"/>
      <w:lang w:bidi="ar-SA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  <w:spacing w:before="0" w:after="0"/>
    </w:pPr>
    <w:rPr>
      <w:b/>
      <w:sz w:val="20"/>
      <w:szCs w:val="20"/>
      <w:lang w:bidi="ar-SA"/>
    </w:rPr>
  </w:style>
  <w:style w:type="paragraph" w:customStyle="1" w:styleId="EditorialNotetext">
    <w:name w:val="Editorial Note text"/>
    <w:basedOn w:val="EditorialNoteLine1"/>
    <w:uiPriority w:val="16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4"/>
    <w:qFormat/>
    <w:locked/>
    <w:rsid w:val="00404702"/>
    <w:pPr>
      <w:widowControl/>
      <w:spacing w:before="0" w:after="0"/>
    </w:pPr>
    <w:rPr>
      <w:rFonts w:eastAsiaTheme="minorHAnsi" w:cstheme="minorBidi"/>
      <w:sz w:val="20"/>
      <w:szCs w:val="22"/>
      <w:lang w:bidi="ar-SA"/>
    </w:rPr>
  </w:style>
  <w:style w:type="character" w:customStyle="1" w:styleId="FooterChar">
    <w:name w:val="Footer Char"/>
    <w:aliases w:val="FSFooter Char"/>
    <w:basedOn w:val="DefaultParagraphFont"/>
    <w:link w:val="Footer"/>
    <w:uiPriority w:val="4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pPr>
      <w:widowControl/>
      <w:spacing w:before="0" w:after="0"/>
    </w:pPr>
    <w:rPr>
      <w:rFonts w:eastAsiaTheme="minorHAnsi" w:cstheme="minorBidi"/>
      <w:sz w:val="18"/>
      <w:szCs w:val="20"/>
      <w:lang w:bidi="ar-SA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locked/>
    <w:rsid w:val="00234C31"/>
    <w:pPr>
      <w:widowControl/>
      <w:numPr>
        <w:numId w:val="11"/>
      </w:numPr>
      <w:spacing w:before="0" w:after="0"/>
      <w:ind w:left="567" w:hanging="567"/>
    </w:pPr>
    <w:rPr>
      <w:rFonts w:cs="Arial"/>
      <w:lang w:bidi="ar-SA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locked/>
    <w:rsid w:val="00830393"/>
    <w:pPr>
      <w:widowControl/>
      <w:numPr>
        <w:numId w:val="12"/>
      </w:numPr>
      <w:spacing w:before="0" w:after="0"/>
      <w:ind w:left="1134" w:hanging="567"/>
    </w:pPr>
    <w:rPr>
      <w:rFonts w:eastAsiaTheme="minorHAnsi" w:cstheme="minorBidi"/>
      <w:szCs w:val="22"/>
      <w:lang w:bidi="ar-SA"/>
    </w:rPr>
  </w:style>
  <w:style w:type="paragraph" w:customStyle="1" w:styleId="FSBullet3">
    <w:name w:val="FSBullet 3"/>
    <w:basedOn w:val="Normal"/>
    <w:uiPriority w:val="6"/>
    <w:qFormat/>
    <w:locked/>
    <w:rsid w:val="006B6900"/>
    <w:pPr>
      <w:keepNext/>
      <w:widowControl/>
      <w:numPr>
        <w:numId w:val="13"/>
      </w:numPr>
      <w:spacing w:before="0" w:after="0"/>
      <w:ind w:left="1701" w:hanging="567"/>
    </w:pPr>
    <w:rPr>
      <w:rFonts w:eastAsiaTheme="minorHAnsi" w:cstheme="minorBidi"/>
      <w:szCs w:val="22"/>
      <w:lang w:bidi="ar-SA"/>
    </w:rPr>
  </w:style>
  <w:style w:type="paragraph" w:customStyle="1" w:styleId="FSCaption">
    <w:name w:val="FSCaption"/>
    <w:basedOn w:val="Normal"/>
    <w:uiPriority w:val="9"/>
    <w:qFormat/>
    <w:locked/>
    <w:rsid w:val="00404702"/>
    <w:pPr>
      <w:keepNext/>
      <w:keepLines/>
      <w:widowControl/>
      <w:spacing w:after="0"/>
    </w:pPr>
    <w:rPr>
      <w:rFonts w:eastAsiaTheme="minorHAnsi" w:cstheme="minorBidi"/>
      <w:i/>
      <w:sz w:val="16"/>
      <w:szCs w:val="16"/>
      <w:lang w:bidi="ar-SA"/>
    </w:rPr>
  </w:style>
  <w:style w:type="paragraph" w:customStyle="1" w:styleId="FSCFootnote">
    <w:name w:val="FSCFootnote"/>
    <w:basedOn w:val="Normal"/>
    <w:next w:val="Normal"/>
    <w:uiPriority w:val="17"/>
    <w:qFormat/>
    <w:locked/>
    <w:rsid w:val="00404702"/>
    <w:pPr>
      <w:widowControl/>
      <w:spacing w:before="0" w:after="0"/>
    </w:pPr>
    <w:rPr>
      <w:sz w:val="16"/>
      <w:szCs w:val="20"/>
      <w:lang w:bidi="ar-SA"/>
    </w:rPr>
  </w:style>
  <w:style w:type="paragraph" w:customStyle="1" w:styleId="FSCFooter">
    <w:name w:val="FSCFooter"/>
    <w:basedOn w:val="FSCFootnote"/>
    <w:uiPriority w:val="17"/>
    <w:qFormat/>
    <w:locked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locked/>
    <w:rsid w:val="00404702"/>
    <w:pPr>
      <w:widowControl/>
      <w:spacing w:before="0" w:after="0"/>
      <w:jc w:val="center"/>
    </w:pPr>
    <w:rPr>
      <w:rFonts w:eastAsiaTheme="minorHAnsi" w:cstheme="minorBidi"/>
      <w:sz w:val="20"/>
      <w:szCs w:val="20"/>
      <w:lang w:bidi="ar-SA"/>
    </w:rPr>
  </w:style>
  <w:style w:type="paragraph" w:customStyle="1" w:styleId="FSTableColumnRowheading">
    <w:name w:val="FSTable Column/Row heading"/>
    <w:basedOn w:val="Normal"/>
    <w:uiPriority w:val="8"/>
    <w:qFormat/>
    <w:locked/>
    <w:rsid w:val="00404702"/>
    <w:pPr>
      <w:widowControl/>
    </w:pPr>
    <w:rPr>
      <w:rFonts w:eastAsiaTheme="minorHAnsi" w:cstheme="minorBidi"/>
      <w:b/>
      <w:sz w:val="20"/>
      <w:szCs w:val="20"/>
      <w:lang w:bidi="ar-SA"/>
    </w:rPr>
  </w:style>
  <w:style w:type="paragraph" w:customStyle="1" w:styleId="FSTableFigureHeading">
    <w:name w:val="FSTable/Figure Heading"/>
    <w:basedOn w:val="Normal"/>
    <w:uiPriority w:val="7"/>
    <w:qFormat/>
    <w:locked/>
    <w:rsid w:val="00404702"/>
    <w:pPr>
      <w:widowControl/>
      <w:ind w:left="1134" w:hanging="1134"/>
    </w:pPr>
    <w:rPr>
      <w:rFonts w:eastAsiaTheme="minorHAnsi" w:cstheme="minorBidi"/>
      <w:b/>
      <w:i/>
      <w:szCs w:val="22"/>
      <w:lang w:bidi="ar-SA"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locked/>
    <w:rsid w:val="00D92B3B"/>
    <w:pPr>
      <w:widowControl/>
      <w:spacing w:before="0" w:after="0"/>
      <w:jc w:val="center"/>
    </w:pPr>
    <w:rPr>
      <w:rFonts w:eastAsiaTheme="minorHAnsi" w:cstheme="minorBidi"/>
      <w:b/>
      <w:szCs w:val="22"/>
      <w:lang w:bidi="ar-SA"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widowControl/>
      <w:tabs>
        <w:tab w:val="left" w:pos="851"/>
      </w:tabs>
      <w:spacing w:before="0" w:after="0"/>
      <w:jc w:val="center"/>
    </w:pPr>
    <w:rPr>
      <w:b/>
      <w:caps/>
      <w:sz w:val="20"/>
      <w:szCs w:val="20"/>
      <w:lang w:bidi="ar-SA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widowControl/>
      <w:tabs>
        <w:tab w:val="left" w:pos="851"/>
      </w:tabs>
      <w:spacing w:before="0" w:after="0"/>
      <w:jc w:val="center"/>
    </w:pPr>
    <w:rPr>
      <w:b/>
      <w:i/>
      <w:iCs/>
      <w:caps/>
      <w:sz w:val="28"/>
      <w:szCs w:val="20"/>
      <w:lang w:bidi="ar-SA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widowControl/>
      <w:spacing w:before="0"/>
      <w:jc w:val="center"/>
    </w:pPr>
    <w:rPr>
      <w:b/>
      <w:bCs/>
      <w:sz w:val="18"/>
      <w:szCs w:val="20"/>
      <w:lang w:bidi="ar-SA"/>
    </w:rPr>
  </w:style>
  <w:style w:type="paragraph" w:customStyle="1" w:styleId="TitleBorder">
    <w:name w:val="TitleBorder"/>
    <w:basedOn w:val="Normal"/>
    <w:uiPriority w:val="19"/>
    <w:qFormat/>
    <w:rsid w:val="00404702"/>
    <w:pPr>
      <w:widowControl/>
      <w:pBdr>
        <w:bottom w:val="double" w:sz="6" w:space="0" w:color="auto"/>
      </w:pBdr>
      <w:tabs>
        <w:tab w:val="left" w:pos="851"/>
      </w:tabs>
      <w:spacing w:before="0" w:after="0"/>
    </w:pPr>
    <w:rPr>
      <w:sz w:val="20"/>
      <w:szCs w:val="20"/>
      <w:lang w:bidi="ar-SA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widowControl/>
      <w:numPr>
        <w:ilvl w:val="1"/>
      </w:numPr>
      <w:spacing w:before="0" w:after="0"/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widowControl/>
      <w:spacing w:before="0" w:after="0"/>
      <w:ind w:left="720"/>
      <w:contextualSpacing/>
    </w:pPr>
    <w:rPr>
      <w:rFonts w:eastAsiaTheme="minorHAnsi" w:cstheme="minorBidi"/>
      <w:szCs w:val="22"/>
      <w:lang w:bidi="ar-SA"/>
    </w:rPr>
  </w:style>
  <w:style w:type="paragraph" w:customStyle="1" w:styleId="FSCDraftingitem">
    <w:name w:val="FSC_Drafting_item"/>
    <w:basedOn w:val="Normal"/>
    <w:qFormat/>
    <w:rsid w:val="007A2833"/>
    <w:pPr>
      <w:widowControl/>
      <w:tabs>
        <w:tab w:val="left" w:pos="851"/>
      </w:tabs>
    </w:pPr>
    <w:rPr>
      <w:sz w:val="20"/>
      <w:szCs w:val="20"/>
      <w:lang w:bidi="ar-SA"/>
    </w:rPr>
  </w:style>
  <w:style w:type="paragraph" w:customStyle="1" w:styleId="FSCDraftingitemheading">
    <w:name w:val="FSC_Drafting_item_heading"/>
    <w:basedOn w:val="Normal"/>
    <w:qFormat/>
    <w:rsid w:val="007A2833"/>
    <w:pPr>
      <w:ind w:left="851" w:hanging="851"/>
    </w:pPr>
    <w:rPr>
      <w:b/>
      <w:sz w:val="20"/>
      <w:szCs w:val="20"/>
      <w:lang w:bidi="ar-SA"/>
    </w:rPr>
  </w:style>
  <w:style w:type="paragraph" w:customStyle="1" w:styleId="FSCtMain">
    <w:name w:val="FSC_t_Main"/>
    <w:basedOn w:val="Normal"/>
    <w:rsid w:val="007A2833"/>
    <w:pPr>
      <w:tabs>
        <w:tab w:val="left" w:pos="1134"/>
      </w:tabs>
      <w:ind w:left="1701" w:hanging="1701"/>
    </w:pPr>
    <w:rPr>
      <w:rFonts w:cs="Arial"/>
      <w:iCs/>
      <w:sz w:val="20"/>
      <w:szCs w:val="22"/>
      <w:lang w:eastAsia="en-AU" w:bidi="ar-SA"/>
    </w:rPr>
  </w:style>
  <w:style w:type="paragraph" w:customStyle="1" w:styleId="FSCtPara">
    <w:name w:val="FSC_t_Para"/>
    <w:basedOn w:val="FSCtMain"/>
    <w:qFormat/>
    <w:rsid w:val="007A2833"/>
    <w:pPr>
      <w:tabs>
        <w:tab w:val="clear" w:pos="1134"/>
        <w:tab w:val="left" w:pos="1701"/>
      </w:tabs>
      <w:spacing w:before="60" w:after="60"/>
      <w:ind w:left="2268" w:hanging="2268"/>
    </w:pPr>
  </w:style>
  <w:style w:type="paragraph" w:customStyle="1" w:styleId="FSCtSubpara">
    <w:name w:val="FSC_t_Subpara"/>
    <w:basedOn w:val="FSCtMain"/>
    <w:qFormat/>
    <w:rsid w:val="007A2833"/>
    <w:pPr>
      <w:tabs>
        <w:tab w:val="clear" w:pos="1134"/>
        <w:tab w:val="left" w:pos="2268"/>
      </w:tabs>
      <w:spacing w:before="60" w:after="60"/>
      <w:ind w:left="2835" w:hanging="2835"/>
    </w:pPr>
  </w:style>
  <w:style w:type="paragraph" w:customStyle="1" w:styleId="FSCtDefn">
    <w:name w:val="FSC_t_Defn"/>
    <w:basedOn w:val="FSCtMain"/>
    <w:rsid w:val="007A2833"/>
    <w:pPr>
      <w:ind w:firstLine="0"/>
    </w:pPr>
  </w:style>
  <w:style w:type="paragraph" w:customStyle="1" w:styleId="FSCtblPara">
    <w:name w:val="FSC_tbl_Para"/>
    <w:basedOn w:val="Normal"/>
    <w:rsid w:val="007A2833"/>
    <w:pPr>
      <w:keepLines/>
      <w:widowControl/>
      <w:spacing w:before="60" w:after="60"/>
      <w:ind w:left="397" w:hanging="397"/>
    </w:pPr>
    <w:rPr>
      <w:rFonts w:cs="Arial"/>
      <w:sz w:val="18"/>
      <w:szCs w:val="22"/>
      <w:lang w:eastAsia="en-AU" w:bidi="ar-SA"/>
    </w:rPr>
  </w:style>
  <w:style w:type="paragraph" w:customStyle="1" w:styleId="FSCtblSubpara">
    <w:name w:val="FSC_tbl_Subpara"/>
    <w:basedOn w:val="Normal"/>
    <w:rsid w:val="007A2833"/>
    <w:pPr>
      <w:keepLines/>
      <w:widowControl/>
      <w:spacing w:before="60" w:after="60"/>
      <w:ind w:left="794" w:hanging="397"/>
    </w:pPr>
    <w:rPr>
      <w:rFonts w:cs="Arial"/>
      <w:sz w:val="18"/>
      <w:szCs w:val="22"/>
      <w:lang w:eastAsia="en-AU" w:bidi="ar-SA"/>
    </w:rPr>
  </w:style>
  <w:style w:type="paragraph" w:customStyle="1" w:styleId="Default">
    <w:name w:val="Default"/>
    <w:rsid w:val="000E777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STitle">
    <w:name w:val="FS Title"/>
    <w:basedOn w:val="Normal"/>
    <w:qFormat/>
    <w:rsid w:val="001766F3"/>
    <w:rPr>
      <w:rFonts w:cs="Tahoma"/>
      <w:b/>
      <w:sz w:val="32"/>
    </w:rPr>
  </w:style>
  <w:style w:type="paragraph" w:customStyle="1" w:styleId="FSCh4Div">
    <w:name w:val="FSC_h4_Div"/>
    <w:basedOn w:val="Normal"/>
    <w:next w:val="FSCh5Section"/>
    <w:link w:val="FSCh4DivChar"/>
    <w:qFormat/>
    <w:rsid w:val="001766F3"/>
    <w:pPr>
      <w:spacing w:before="240" w:after="240"/>
      <w:outlineLvl w:val="3"/>
    </w:pPr>
    <w:rPr>
      <w:b/>
      <w:bCs/>
      <w:kern w:val="32"/>
      <w:szCs w:val="32"/>
      <w:lang w:eastAsia="en-AU" w:bidi="ar-SA"/>
    </w:rPr>
  </w:style>
  <w:style w:type="paragraph" w:customStyle="1" w:styleId="FSCh5Section">
    <w:name w:val="FSC_h5_Section"/>
    <w:basedOn w:val="Normal"/>
    <w:next w:val="FSCtMain"/>
    <w:qFormat/>
    <w:rsid w:val="001766F3"/>
    <w:pPr>
      <w:keepNext/>
      <w:spacing w:before="240"/>
      <w:ind w:left="1701" w:hanging="1701"/>
      <w:outlineLvl w:val="4"/>
    </w:pPr>
    <w:rPr>
      <w:b/>
      <w:bCs/>
      <w:kern w:val="32"/>
      <w:lang w:eastAsia="en-AU" w:bidi="ar-SA"/>
    </w:rPr>
  </w:style>
  <w:style w:type="paragraph" w:customStyle="1" w:styleId="FSCnatHeading">
    <w:name w:val="FSC_n_at_Heading"/>
    <w:basedOn w:val="FSCtMain"/>
    <w:qFormat/>
    <w:rsid w:val="001766F3"/>
    <w:pPr>
      <w:ind w:left="851" w:hanging="851"/>
    </w:pPr>
    <w:rPr>
      <w:sz w:val="16"/>
    </w:rPr>
  </w:style>
  <w:style w:type="paragraph" w:customStyle="1" w:styleId="FSCnMain">
    <w:name w:val="FSC_n_Main"/>
    <w:basedOn w:val="FSCtPara"/>
    <w:qFormat/>
    <w:rsid w:val="001766F3"/>
    <w:rPr>
      <w:iCs w:val="0"/>
      <w:sz w:val="16"/>
      <w:szCs w:val="18"/>
    </w:rPr>
  </w:style>
  <w:style w:type="paragraph" w:customStyle="1" w:styleId="FSCnPara">
    <w:name w:val="FSC_n_Para"/>
    <w:basedOn w:val="FSCtSubpara"/>
    <w:qFormat/>
    <w:rsid w:val="001766F3"/>
    <w:rPr>
      <w:sz w:val="16"/>
    </w:rPr>
  </w:style>
  <w:style w:type="character" w:customStyle="1" w:styleId="FSCh4DivChar">
    <w:name w:val="FSC_h4_Div Char"/>
    <w:basedOn w:val="DefaultParagraphFont"/>
    <w:link w:val="FSCh4Div"/>
    <w:rsid w:val="001766F3"/>
    <w:rPr>
      <w:rFonts w:eastAsia="Times New Roman" w:cs="Times New Roman"/>
      <w:b/>
      <w:bCs/>
      <w:kern w:val="32"/>
      <w:szCs w:val="32"/>
      <w:lang w:val="en-GB" w:eastAsia="en-AU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eastAsia="Times New Roman" w:cs="Times New Roman"/>
      <w:sz w:val="20"/>
      <w:szCs w:val="20"/>
      <w:lang w:val="en-GB" w:bidi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AA654A"/>
    <w:rPr>
      <w:rFonts w:eastAsia="Times New Roman" w:cs="Times New Roman"/>
      <w:szCs w:val="24"/>
      <w:lang w:val="en-GB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5D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5D13"/>
    <w:rPr>
      <w:rFonts w:eastAsia="Times New Roman" w:cs="Times New Roman"/>
      <w:b/>
      <w:bCs/>
      <w:sz w:val="20"/>
      <w:szCs w:val="20"/>
      <w:lang w:val="en-GB" w:bidi="en-US"/>
    </w:rPr>
  </w:style>
  <w:style w:type="character" w:styleId="Mention">
    <w:name w:val="Mention"/>
    <w:basedOn w:val="DefaultParagraphFont"/>
    <w:uiPriority w:val="99"/>
    <w:unhideWhenUsed/>
    <w:rsid w:val="00695D1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SANZ Record" ma:contentTypeID="0x010100F5F252698E4843DFA3EBBF7EC57E522A00ED57D63352AC3D488C1927FA6C496CEC" ma:contentTypeVersion="4" ma:contentTypeDescription="Files created by FSANZ including letters, draft documents and ideas for FSANZ business." ma:contentTypeScope="" ma:versionID="a52c40584476275a6a0b951972afc0ca">
  <xsd:schema xmlns:xsd="http://www.w3.org/2001/XMLSchema" xmlns:xs="http://www.w3.org/2001/XMLSchema" xmlns:p="http://schemas.microsoft.com/office/2006/metadata/properties" xmlns:ns2="0e0bee33-077a-46d4-80d5-abd1b3a3b85b" targetNamespace="http://schemas.microsoft.com/office/2006/metadata/properties" ma:root="true" ma:fieldsID="3a6a33416be3f65f21decb5fdaf4006b" ns2:_="">
    <xsd:import namespace="0e0bee33-077a-46d4-80d5-abd1b3a3b85b"/>
    <xsd:element name="properties">
      <xsd:complexType>
        <xsd:sequence>
          <xsd:element name="documentManagement">
            <xsd:complexType>
              <xsd:all>
                <xsd:element ref="ns2:Related_x0020_project" minOccurs="0"/>
                <xsd:element ref="ns2:pb940a55b18746cdbb1d76ca362c0586" minOccurs="0"/>
                <xsd:element ref="ns2:TaxCatchAll" minOccurs="0"/>
                <xsd:element ref="ns2:TaxCatchAllLabel" minOccurs="0"/>
                <xsd:element ref="ns2:m5a168ed04b248b3bef91ad6e7b635a1" minOccurs="0"/>
                <xsd:element ref="ns2:jf6c16bbf41b473ebe1e583d28d7790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bee33-077a-46d4-80d5-abd1b3a3b85b" elementFormDefault="qualified">
    <xsd:import namespace="http://schemas.microsoft.com/office/2006/documentManagement/types"/>
    <xsd:import namespace="http://schemas.microsoft.com/office/infopath/2007/PartnerControls"/>
    <xsd:element name="Related_x0020_project" ma:index="2" nillable="true" ma:displayName="Related project" ma:default="" ma:internalName="Related_x0020_project">
      <xsd:simpleType>
        <xsd:restriction base="dms:Text">
          <xsd:maxLength value="255"/>
        </xsd:restriction>
      </xsd:simpleType>
    </xsd:element>
    <xsd:element name="pb940a55b18746cdbb1d76ca362c0586" ma:index="9" nillable="true" ma:taxonomy="true" ma:internalName="pb940a55b18746cdbb1d76ca362c0586" ma:taxonomyFieldName="BCS" ma:displayName="BCS" ma:readOnly="false" ma:default="" ma:fieldId="{9b940a55-b187-46cd-bb1d-76ca362c0586}" ma:sspId="3a1b3197-b608-4b63-b007-dcf2f03aea39" ma:termSetId="2a9c21af-5beb-44a3-8177-89ab1efab1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f56b88bc-8bd5-44c2-9979-78f9ce257f8c}" ma:internalName="TaxCatchAll" ma:showField="CatchAllData" ma:web="b1ff4400-a571-4233-91cc-785dd51068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f56b88bc-8bd5-44c2-9979-78f9ce257f8c}" ma:internalName="TaxCatchAllLabel" ma:readOnly="true" ma:showField="CatchAllDataLabel" ma:web="b1ff4400-a571-4233-91cc-785dd51068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5a168ed04b248b3bef91ad6e7b635a1" ma:index="14" ma:taxonomy="true" ma:internalName="m5a168ed04b248b3bef91ad6e7b635a1" ma:taxonomyFieldName="Classification" ma:displayName="Classification" ma:default="1;#OFFICIAL|3776503d-ed4e-4d70-8dfd-8e17b238523b" ma:fieldId="{65a168ed-04b2-48b3-bef9-1ad6e7b635a1}" ma:sspId="3a1b3197-b608-4b63-b007-dcf2f03aea39" ma:termSetId="9210c0a9-329c-4252-a163-27394bbc01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f6c16bbf41b473ebe1e583d28d77907" ma:index="16" nillable="true" ma:taxonomy="true" ma:internalName="jf6c16bbf41b473ebe1e583d28d77907" ma:taxonomyFieldName="Access" ma:displayName="Access" ma:default="" ma:fieldId="{3f6c16bb-f41b-473e-be1e-583d28d77907}" ma:sspId="3a1b3197-b608-4b63-b007-dcf2f03aea39" ma:termSetId="963b187e-b8ab-4edd-925d-91d38aa419e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3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a1b3197-b608-4b63-b007-dcf2f03aea39" ContentTypeId="0x010100F5F252698E4843DFA3EBBF7EC57E522A" PreviousValue="false" LastSyncTimeStamp="2022-05-05T05:27:13.123Z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ated_x0020_project xmlns="0e0bee33-077a-46d4-80d5-abd1b3a3b85b" xsi:nil="true"/>
    <jf6c16bbf41b473ebe1e583d28d77907 xmlns="0e0bee33-077a-46d4-80d5-abd1b3a3b85b">
      <Terms xmlns="http://schemas.microsoft.com/office/infopath/2007/PartnerControls"/>
    </jf6c16bbf41b473ebe1e583d28d77907>
    <pb940a55b18746cdbb1d76ca362c0586 xmlns="0e0bee33-077a-46d4-80d5-abd1b3a3b85b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Instruments</TermName>
          <TermId xmlns="http://schemas.microsoft.com/office/infopath/2007/PartnerControls">4a8ff5e5-1f0e-4751-ab44-bc0d33b46a80</TermId>
        </TermInfo>
      </Terms>
    </pb940a55b18746cdbb1d76ca362c0586>
    <m5a168ed04b248b3bef91ad6e7b635a1 xmlns="0e0bee33-077a-46d4-80d5-abd1b3a3b85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3776503d-ed4e-4d70-8dfd-8e17b238523b</TermId>
        </TermInfo>
      </Terms>
    </m5a168ed04b248b3bef91ad6e7b635a1>
    <TaxCatchAll xmlns="0e0bee33-077a-46d4-80d5-abd1b3a3b85b">
      <Value>1</Value>
      <Value>27</Value>
    </TaxCatchAl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3E1744-2EEB-4F2F-A215-B8832DC71F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0bee33-077a-46d4-80d5-abd1b3a3b8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B7790E-EEAE-47B3-86C1-137CECF27558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6A5A2C0E-91FD-4638-8EBF-F5FA0E96ABB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079364-C6ED-4472-B16A-915EFDA9AC44}">
  <ds:schemaRefs>
    <ds:schemaRef ds:uri="http://schemas.microsoft.com/office/2006/metadata/properties"/>
    <ds:schemaRef ds:uri="http://schemas.microsoft.com/office/infopath/2007/PartnerControls"/>
    <ds:schemaRef ds:uri="0e0bee33-077a-46d4-80d5-abd1b3a3b85b"/>
  </ds:schemaRefs>
</ds:datastoreItem>
</file>

<file path=customXml/itemProps5.xml><?xml version="1.0" encoding="utf-8"?>
<ds:datastoreItem xmlns:ds="http://schemas.openxmlformats.org/officeDocument/2006/customXml" ds:itemID="{1D850246-CC9C-44AE-8BBC-D0F9DFAA20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394</Words>
  <Characters>1980</Characters>
  <Application>Microsoft Office Word</Application>
  <DocSecurity>0</DocSecurity>
  <Lines>57</Lines>
  <Paragraphs>31</Paragraphs>
  <ScaleCrop>false</ScaleCrop>
  <Company>Food Standards Australia New Zealand</Company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Barker</dc:creator>
  <cp:keywords>[SEC=UNOFFICIAL]</cp:keywords>
  <dc:description/>
  <cp:lastModifiedBy>Sally Ronaldson</cp:lastModifiedBy>
  <cp:revision>57</cp:revision>
  <dcterms:created xsi:type="dcterms:W3CDTF">2024-07-10T12:00:00Z</dcterms:created>
  <dcterms:modified xsi:type="dcterms:W3CDTF">2024-07-15T03:50:00Z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bjDocumentLabelXML">
    <vt:lpwstr>&lt;?xml version="1.0"?&gt;&lt;sisl xmlns:xsi="http://www.w3.org/2001/XMLSchema-instance" xmlns:xsd="http://www.w3.org/2001/XMLSchema" xmlns="http://www.boldonjames.com/2008/01/sie/internal/label" sislVersion="0" policy="1865c0a7-d648-4a74-80fe-fa9dc7fe13cc"&gt;&lt;elem</vt:lpwstr>
  </property>
  <property fmtid="{D5CDD505-2E9C-101B-9397-08002B2CF9AE}" pid="5" name="PM_Version">
    <vt:lpwstr>2018.4</vt:lpwstr>
  </property>
  <property fmtid="{D5CDD505-2E9C-101B-9397-08002B2CF9AE}" pid="6" name="PM_Note">
    <vt:lpwstr/>
  </property>
  <property fmtid="{D5CDD505-2E9C-101B-9397-08002B2CF9AE}" pid="7" name="PMHMAC">
    <vt:lpwstr>v=2022.1;a=SHA256;h=AD613A478023098FE38190338C0C4DC1527F77215AA3DBD8690F6CD50B79EC0A</vt:lpwstr>
  </property>
  <property fmtid="{D5CDD505-2E9C-101B-9397-08002B2CF9AE}" pid="8" name="PM_Qualifier">
    <vt:lpwstr/>
  </property>
  <property fmtid="{D5CDD505-2E9C-101B-9397-08002B2CF9AE}" pid="9" name="PM_SecurityClassification">
    <vt:lpwstr>UNOFFICIAL</vt:lpwstr>
  </property>
  <property fmtid="{D5CDD505-2E9C-101B-9397-08002B2CF9AE}" pid="10" name="PM_ProtectiveMarkingValue_Header">
    <vt:lpwstr>UNOFFICIAL</vt:lpwstr>
  </property>
  <property fmtid="{D5CDD505-2E9C-101B-9397-08002B2CF9AE}" pid="11" name="bjDocumentLabelXML-0">
    <vt:lpwstr>ent xmlns="" uid="0d6753b0-55bf-4bfe-9711-090a5860f1b6" value=""/&gt;&lt;/sisl&gt;</vt:lpwstr>
  </property>
  <property fmtid="{D5CDD505-2E9C-101B-9397-08002B2CF9AE}" pid="12" name="PM_Markers">
    <vt:lpwstr/>
  </property>
  <property fmtid="{D5CDD505-2E9C-101B-9397-08002B2CF9AE}" pid="13" name="PM_InsertionValue">
    <vt:lpwstr>UNOFFICIAL</vt:lpwstr>
  </property>
  <property fmtid="{D5CDD505-2E9C-101B-9397-08002B2CF9AE}" pid="14" name="PM_Originator_Hash_SHA1">
    <vt:lpwstr>302BDBAD982F50293CEAD423BE77B1CA40A20CFD</vt:lpwstr>
  </property>
  <property fmtid="{D5CDD505-2E9C-101B-9397-08002B2CF9AE}" pid="15" name="PM_DisplayValueSecClassificationWithQualifier">
    <vt:lpwstr>UNOFFICIAL</vt:lpwstr>
  </property>
  <property fmtid="{D5CDD505-2E9C-101B-9397-08002B2CF9AE}" pid="16" name="PM_Originating_FileId">
    <vt:lpwstr>881037DC5E844170B39331710BD44E63</vt:lpwstr>
  </property>
  <property fmtid="{D5CDD505-2E9C-101B-9397-08002B2CF9AE}" pid="17" name="PM_ProtectiveMarkingValue_Footer">
    <vt:lpwstr>UNOFFICIAL</vt:lpwstr>
  </property>
  <property fmtid="{D5CDD505-2E9C-101B-9397-08002B2CF9AE}" pid="18" name="PM_ProtectiveMarkingImage_Header">
    <vt:lpwstr>C:\Program Files\Common Files\janusNET Shared\janusSEAL\Images\DocumentSlashBlue.png</vt:lpwstr>
  </property>
  <property fmtid="{D5CDD505-2E9C-101B-9397-08002B2CF9AE}" pid="19" name="PM_ProtectiveMarkingImage_Footer">
    <vt:lpwstr>C:\Program Files\Common Files\janusNET Shared\janusSEAL\Images\DocumentSlashBlue.png</vt:lpwstr>
  </property>
  <property fmtid="{D5CDD505-2E9C-101B-9397-08002B2CF9AE}" pid="20" name="PM_Display">
    <vt:lpwstr>UNOFFICIAL</vt:lpwstr>
  </property>
  <property fmtid="{D5CDD505-2E9C-101B-9397-08002B2CF9AE}" pid="21" name="PM_OriginatorUserAccountName_SHA256">
    <vt:lpwstr>04BEB04951CF9C0309220DC261A43CF887B145345D33A4BC1A2FC1C39C61A0F4</vt:lpwstr>
  </property>
  <property fmtid="{D5CDD505-2E9C-101B-9397-08002B2CF9AE}" pid="22" name="PM_OriginatorDomainName_SHA256">
    <vt:lpwstr>1728E66681E435764AE865ABE664C38F2A2F6D4B1DC4AC4803028F4FC406745D</vt:lpwstr>
  </property>
  <property fmtid="{D5CDD505-2E9C-101B-9397-08002B2CF9AE}" pid="23" name="PMUuid">
    <vt:lpwstr>v=2022.2;d=gov.au;g=65417EFE-F3B9-5E66-BD91-1E689FEC2EA6</vt:lpwstr>
  </property>
  <property fmtid="{D5CDD505-2E9C-101B-9397-08002B2CF9AE}" pid="24" name="PM_Hash_Version">
    <vt:lpwstr>2022.1</vt:lpwstr>
  </property>
  <property fmtid="{D5CDD505-2E9C-101B-9397-08002B2CF9AE}" pid="25" name="PM_Hash_Salt_Prev">
    <vt:lpwstr>A9097B26EBC3E680700EA9A040C1480B</vt:lpwstr>
  </property>
  <property fmtid="{D5CDD505-2E9C-101B-9397-08002B2CF9AE}" pid="26" name="PM_Hash_Salt">
    <vt:lpwstr>E8FA46558671241EDB556A5AE1CC3DAB</vt:lpwstr>
  </property>
  <property fmtid="{D5CDD505-2E9C-101B-9397-08002B2CF9AE}" pid="27" name="PM_Hash_SHA1">
    <vt:lpwstr>17A40113835B1B965BC07A8D8E52CD2906C4B344</vt:lpwstr>
  </property>
  <property fmtid="{D5CDD505-2E9C-101B-9397-08002B2CF9AE}" pid="28" name="pd3a3559ef84480a8025c4c7bb6e6dee">
    <vt:lpwstr/>
  </property>
  <property fmtid="{D5CDD505-2E9C-101B-9397-08002B2CF9AE}" pid="29" name="h46016694f704d158a57d0b5238c000e">
    <vt:lpwstr/>
  </property>
  <property fmtid="{D5CDD505-2E9C-101B-9397-08002B2CF9AE}" pid="30" name="Data Privacy">
    <vt:lpwstr/>
  </property>
  <property fmtid="{D5CDD505-2E9C-101B-9397-08002B2CF9AE}" pid="31" name="Data_x0020_Privacy">
    <vt:lpwstr/>
  </property>
  <property fmtid="{D5CDD505-2E9C-101B-9397-08002B2CF9AE}" pid="32" name="ContentTypeId">
    <vt:lpwstr>0x010100F5F252698E4843DFA3EBBF7EC57E522A00ED57D63352AC3D488C1927FA6C496CEC</vt:lpwstr>
  </property>
  <property fmtid="{D5CDD505-2E9C-101B-9397-08002B2CF9AE}" pid="33" name="Data Accessibility">
    <vt:lpwstr/>
  </property>
  <property fmtid="{D5CDD505-2E9C-101B-9397-08002B2CF9AE}" pid="34" name="Access">
    <vt:lpwstr/>
  </property>
  <property fmtid="{D5CDD505-2E9C-101B-9397-08002B2CF9AE}" pid="35" name="Classification">
    <vt:lpwstr>1;#OFFICIAL|3776503d-ed4e-4d70-8dfd-8e17b238523b</vt:lpwstr>
  </property>
  <property fmtid="{D5CDD505-2E9C-101B-9397-08002B2CF9AE}" pid="36" name="Data_x0020_Accessibility">
    <vt:lpwstr/>
  </property>
  <property fmtid="{D5CDD505-2E9C-101B-9397-08002B2CF9AE}" pid="37" name="o2e94e0b7bb742308b3aec7384781dc0">
    <vt:lpwstr/>
  </property>
  <property fmtid="{D5CDD505-2E9C-101B-9397-08002B2CF9AE}" pid="38" name="Data Category">
    <vt:lpwstr/>
  </property>
  <property fmtid="{D5CDD505-2E9C-101B-9397-08002B2CF9AE}" pid="39" name="BCS">
    <vt:lpwstr>27;#Instruments|4a8ff5e5-1f0e-4751-ab44-bc0d33b46a80</vt:lpwstr>
  </property>
  <property fmtid="{D5CDD505-2E9C-101B-9397-08002B2CF9AE}" pid="40" name="Data_x0020_Category">
    <vt:lpwstr/>
  </property>
  <property fmtid="{D5CDD505-2E9C-101B-9397-08002B2CF9AE}" pid="41" name="PM_SecurityClassification_Prev">
    <vt:lpwstr>UNOFFICIAL</vt:lpwstr>
  </property>
  <property fmtid="{D5CDD505-2E9C-101B-9397-08002B2CF9AE}" pid="42" name="PM_Qualifier_Prev">
    <vt:lpwstr/>
  </property>
  <property fmtid="{D5CDD505-2E9C-101B-9397-08002B2CF9AE}" pid="43" name="PM_OriginationTimeStamp">
    <vt:lpwstr>2024-07-15T03:48:44Z</vt:lpwstr>
  </property>
</Properties>
</file>