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E2005" w14:textId="77777777" w:rsidR="005E317F" w:rsidRDefault="005E317F" w:rsidP="005E317F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5EB96B2D" wp14:editId="41D5CBCE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2E03B4" w14:textId="77777777" w:rsidR="007F219B" w:rsidRDefault="007F219B" w:rsidP="005E317F">
      <w:pPr>
        <w:pStyle w:val="ShortT"/>
        <w:rPr>
          <w:highlight w:val="yellow"/>
        </w:rPr>
      </w:pPr>
    </w:p>
    <w:p w14:paraId="23EF5A57" w14:textId="2CCE1336" w:rsidR="007F219B" w:rsidRPr="00242759" w:rsidRDefault="007F219B" w:rsidP="005E317F">
      <w:pPr>
        <w:pStyle w:val="ShortT"/>
        <w:rPr>
          <w:sz w:val="28"/>
          <w:szCs w:val="28"/>
        </w:rPr>
      </w:pPr>
      <w:r w:rsidRPr="00242759">
        <w:rPr>
          <w:sz w:val="28"/>
          <w:szCs w:val="28"/>
        </w:rPr>
        <w:t xml:space="preserve">PB </w:t>
      </w:r>
      <w:r w:rsidR="00BE0C09" w:rsidRPr="00242759">
        <w:rPr>
          <w:sz w:val="28"/>
          <w:szCs w:val="28"/>
        </w:rPr>
        <w:t>63</w:t>
      </w:r>
      <w:r w:rsidRPr="00242759">
        <w:rPr>
          <w:sz w:val="28"/>
          <w:szCs w:val="28"/>
        </w:rPr>
        <w:t xml:space="preserve"> of 202</w:t>
      </w:r>
      <w:r w:rsidR="00567268" w:rsidRPr="00242759">
        <w:rPr>
          <w:sz w:val="28"/>
          <w:szCs w:val="28"/>
        </w:rPr>
        <w:t>4</w:t>
      </w:r>
    </w:p>
    <w:p w14:paraId="60041B8E" w14:textId="77777777" w:rsidR="007F219B" w:rsidRDefault="007F219B" w:rsidP="005E317F">
      <w:pPr>
        <w:pStyle w:val="ShortT"/>
        <w:rPr>
          <w:highlight w:val="yellow"/>
        </w:rPr>
      </w:pPr>
    </w:p>
    <w:p w14:paraId="14AE5123" w14:textId="5AA89B46" w:rsidR="005E317F" w:rsidRPr="00E500D4" w:rsidRDefault="007F219B" w:rsidP="005E317F">
      <w:pPr>
        <w:pStyle w:val="ShortT"/>
      </w:pPr>
      <w:r w:rsidRPr="000D156A">
        <w:t>National Health</w:t>
      </w:r>
      <w:r>
        <w:t xml:space="preserve"> (Pharmaceutical Benefits) </w:t>
      </w:r>
      <w:r w:rsidRPr="000F5F59">
        <w:t>(Subsection 84C(7) Price)</w:t>
      </w:r>
      <w:r w:rsidR="005E317F" w:rsidRPr="00DA182D">
        <w:t xml:space="preserve"> </w:t>
      </w:r>
      <w:r w:rsidR="005E317F">
        <w:t xml:space="preserve">Amendment </w:t>
      </w:r>
      <w:r>
        <w:t>Determination 202</w:t>
      </w:r>
      <w:r w:rsidR="00567268">
        <w:t>4</w:t>
      </w:r>
    </w:p>
    <w:p w14:paraId="7E6B5FB6" w14:textId="07599132" w:rsidR="005E317F" w:rsidRPr="00DA182D" w:rsidRDefault="005E317F" w:rsidP="005E317F">
      <w:pPr>
        <w:pStyle w:val="SignCoverPageStart"/>
        <w:spacing w:before="240"/>
        <w:ind w:right="91"/>
        <w:rPr>
          <w:szCs w:val="22"/>
        </w:rPr>
      </w:pPr>
      <w:r w:rsidRPr="00DA182D">
        <w:rPr>
          <w:szCs w:val="22"/>
        </w:rPr>
        <w:t>I,</w:t>
      </w:r>
      <w:r w:rsidR="007F219B">
        <w:rPr>
          <w:szCs w:val="22"/>
        </w:rPr>
        <w:t xml:space="preserve"> </w:t>
      </w:r>
      <w:r w:rsidR="002E7B59">
        <w:rPr>
          <w:szCs w:val="22"/>
        </w:rPr>
        <w:t>David Laffan</w:t>
      </w:r>
      <w:r w:rsidR="007F219B">
        <w:rPr>
          <w:szCs w:val="22"/>
        </w:rPr>
        <w:t xml:space="preserve"> as delegate of the Minister for Health</w:t>
      </w:r>
      <w:r w:rsidR="00D62DB2">
        <w:rPr>
          <w:szCs w:val="22"/>
        </w:rPr>
        <w:t xml:space="preserve"> and Aged Care</w:t>
      </w:r>
      <w:r w:rsidR="007F219B">
        <w:rPr>
          <w:szCs w:val="22"/>
        </w:rPr>
        <w:t>, make the following determination.</w:t>
      </w:r>
    </w:p>
    <w:p w14:paraId="7843CB90" w14:textId="050A845C" w:rsidR="005E317F" w:rsidRPr="00001A63" w:rsidRDefault="005E317F" w:rsidP="005E317F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 w:rsidRPr="00001A63">
        <w:rPr>
          <w:szCs w:val="22"/>
        </w:rPr>
        <w:tab/>
      </w:r>
      <w:r w:rsidR="00224479">
        <w:rPr>
          <w:szCs w:val="22"/>
        </w:rPr>
        <w:t xml:space="preserve">18 June </w:t>
      </w:r>
      <w:r w:rsidR="007F219B">
        <w:rPr>
          <w:szCs w:val="22"/>
        </w:rPr>
        <w:t>202</w:t>
      </w:r>
      <w:r w:rsidR="00567268">
        <w:rPr>
          <w:szCs w:val="22"/>
        </w:rPr>
        <w:t>4</w:t>
      </w:r>
    </w:p>
    <w:p w14:paraId="718FE0A1" w14:textId="25E38761" w:rsidR="007F219B" w:rsidRPr="000D156A" w:rsidRDefault="002E7B59" w:rsidP="007F219B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>
        <w:rPr>
          <w:szCs w:val="22"/>
        </w:rPr>
        <w:t>David Laffan</w:t>
      </w:r>
    </w:p>
    <w:p w14:paraId="37A9814A" w14:textId="77777777" w:rsidR="007F219B" w:rsidRPr="000D156A" w:rsidRDefault="007F219B" w:rsidP="007F219B">
      <w:pPr>
        <w:pStyle w:val="SignCoverPageEnd"/>
        <w:ind w:right="91"/>
        <w:rPr>
          <w:sz w:val="22"/>
        </w:rPr>
      </w:pPr>
      <w:r w:rsidRPr="000D156A">
        <w:rPr>
          <w:sz w:val="22"/>
        </w:rPr>
        <w:t>Assistant Secretary</w:t>
      </w:r>
    </w:p>
    <w:p w14:paraId="7CD1D702" w14:textId="77777777" w:rsidR="007F219B" w:rsidRPr="000D156A" w:rsidRDefault="007F219B" w:rsidP="007F219B">
      <w:pPr>
        <w:pStyle w:val="SignCoverPageEnd"/>
        <w:ind w:right="91"/>
        <w:rPr>
          <w:sz w:val="22"/>
        </w:rPr>
      </w:pPr>
      <w:r w:rsidRPr="000D156A">
        <w:rPr>
          <w:sz w:val="22"/>
        </w:rPr>
        <w:t>Pharmacy Branch</w:t>
      </w:r>
    </w:p>
    <w:p w14:paraId="193273D8" w14:textId="77777777" w:rsidR="007F219B" w:rsidRPr="000D156A" w:rsidRDefault="007F219B" w:rsidP="007F219B">
      <w:pPr>
        <w:pStyle w:val="SignCoverPageEnd"/>
        <w:ind w:right="91"/>
        <w:rPr>
          <w:sz w:val="22"/>
        </w:rPr>
      </w:pPr>
      <w:r w:rsidRPr="000D156A">
        <w:rPr>
          <w:sz w:val="22"/>
        </w:rPr>
        <w:t>Technology Assessment and Access Division</w:t>
      </w:r>
    </w:p>
    <w:p w14:paraId="092070ED" w14:textId="0C1D1F93" w:rsidR="005E317F" w:rsidRDefault="007F219B" w:rsidP="007F219B">
      <w:pPr>
        <w:pStyle w:val="SignCoverPageEnd"/>
        <w:ind w:right="91"/>
        <w:rPr>
          <w:sz w:val="22"/>
        </w:rPr>
      </w:pPr>
      <w:r w:rsidRPr="000D156A">
        <w:rPr>
          <w:sz w:val="22"/>
        </w:rPr>
        <w:t>Department of Health</w:t>
      </w:r>
      <w:r w:rsidR="00D62DB2">
        <w:rPr>
          <w:sz w:val="22"/>
        </w:rPr>
        <w:t xml:space="preserve"> and Aged Care</w:t>
      </w:r>
    </w:p>
    <w:p w14:paraId="036EB172" w14:textId="77777777" w:rsidR="007F219B" w:rsidRPr="007F219B" w:rsidRDefault="007F219B" w:rsidP="007F219B">
      <w:pPr>
        <w:rPr>
          <w:lang w:eastAsia="en-AU"/>
        </w:rPr>
      </w:pPr>
    </w:p>
    <w:p w14:paraId="60980DC4" w14:textId="77777777" w:rsidR="007F219B" w:rsidRPr="007F219B" w:rsidRDefault="007F219B" w:rsidP="007F219B">
      <w:pPr>
        <w:rPr>
          <w:lang w:eastAsia="en-AU"/>
        </w:rPr>
      </w:pPr>
    </w:p>
    <w:p w14:paraId="3C98EA0C" w14:textId="77777777" w:rsidR="00B20990" w:rsidRDefault="00B20990" w:rsidP="00B20990"/>
    <w:p w14:paraId="51579FCE" w14:textId="77777777" w:rsidR="00B20990" w:rsidRDefault="00B20990" w:rsidP="00B20990">
      <w:pPr>
        <w:sectPr w:rsidR="00B20990" w:rsidSect="00B20990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299A8CAF" w14:textId="77777777" w:rsidR="00B20990" w:rsidRDefault="00B20990" w:rsidP="00B20990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bookmarkStart w:id="0" w:name="BKCheck15B_2"/>
    <w:bookmarkEnd w:id="0"/>
    <w:p w14:paraId="2FF26A6A" w14:textId="59408A52" w:rsidR="00BC639E" w:rsidRDefault="00B2099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E317F">
        <w:fldChar w:fldCharType="begin"/>
      </w:r>
      <w:r>
        <w:instrText xml:space="preserve"> TOC \o "1-9" </w:instrText>
      </w:r>
      <w:r w:rsidRPr="005E317F">
        <w:fldChar w:fldCharType="separate"/>
      </w:r>
      <w:r w:rsidR="00BC639E">
        <w:rPr>
          <w:noProof/>
        </w:rPr>
        <w:t>1  Name</w:t>
      </w:r>
      <w:r w:rsidR="00BC639E">
        <w:rPr>
          <w:noProof/>
        </w:rPr>
        <w:tab/>
      </w:r>
      <w:r w:rsidR="00BC639E">
        <w:rPr>
          <w:noProof/>
        </w:rPr>
        <w:fldChar w:fldCharType="begin"/>
      </w:r>
      <w:r w:rsidR="00BC639E">
        <w:rPr>
          <w:noProof/>
        </w:rPr>
        <w:instrText xml:space="preserve"> PAGEREF _Toc99627563 \h </w:instrText>
      </w:r>
      <w:r w:rsidR="00BC639E">
        <w:rPr>
          <w:noProof/>
        </w:rPr>
      </w:r>
      <w:r w:rsidR="00BC639E">
        <w:rPr>
          <w:noProof/>
        </w:rPr>
        <w:fldChar w:fldCharType="separate"/>
      </w:r>
      <w:r w:rsidR="00E30388">
        <w:rPr>
          <w:noProof/>
        </w:rPr>
        <w:t>1</w:t>
      </w:r>
      <w:r w:rsidR="00BC639E">
        <w:rPr>
          <w:noProof/>
        </w:rPr>
        <w:fldChar w:fldCharType="end"/>
      </w:r>
    </w:p>
    <w:p w14:paraId="01E925B3" w14:textId="5E79FDFC" w:rsidR="00BC639E" w:rsidRDefault="00BC639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_Toc99627564 \h </w:instrText>
      </w:r>
      <w:r>
        <w:rPr>
          <w:noProof/>
        </w:rPr>
      </w:r>
      <w:r>
        <w:rPr>
          <w:noProof/>
        </w:rPr>
        <w:fldChar w:fldCharType="separate"/>
      </w:r>
      <w:r w:rsidR="00E30388">
        <w:rPr>
          <w:noProof/>
        </w:rPr>
        <w:t>1</w:t>
      </w:r>
      <w:r>
        <w:rPr>
          <w:noProof/>
        </w:rPr>
        <w:fldChar w:fldCharType="end"/>
      </w:r>
    </w:p>
    <w:p w14:paraId="6857F88D" w14:textId="0456E7DC" w:rsidR="00BC639E" w:rsidRDefault="00BC639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_Toc99627565 \h </w:instrText>
      </w:r>
      <w:r>
        <w:rPr>
          <w:noProof/>
        </w:rPr>
      </w:r>
      <w:r>
        <w:rPr>
          <w:noProof/>
        </w:rPr>
        <w:fldChar w:fldCharType="separate"/>
      </w:r>
      <w:r w:rsidR="00E30388">
        <w:rPr>
          <w:noProof/>
        </w:rPr>
        <w:t>1</w:t>
      </w:r>
      <w:r>
        <w:rPr>
          <w:noProof/>
        </w:rPr>
        <w:fldChar w:fldCharType="end"/>
      </w:r>
    </w:p>
    <w:p w14:paraId="11E71FBB" w14:textId="2BA21B51" w:rsidR="00BC639E" w:rsidRDefault="00BC639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Schedules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_Toc99627566 \h </w:instrText>
      </w:r>
      <w:r>
        <w:rPr>
          <w:noProof/>
        </w:rPr>
      </w:r>
      <w:r>
        <w:rPr>
          <w:noProof/>
        </w:rPr>
        <w:fldChar w:fldCharType="separate"/>
      </w:r>
      <w:r w:rsidR="00E30388">
        <w:rPr>
          <w:noProof/>
        </w:rPr>
        <w:t>1</w:t>
      </w:r>
      <w:r>
        <w:rPr>
          <w:noProof/>
        </w:rPr>
        <w:fldChar w:fldCharType="end"/>
      </w:r>
    </w:p>
    <w:p w14:paraId="6AB8FFA1" w14:textId="38F8978A" w:rsidR="00BC639E" w:rsidRDefault="00BC639E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_Toc99627567 \h </w:instrText>
      </w:r>
      <w:r>
        <w:rPr>
          <w:noProof/>
        </w:rPr>
      </w:r>
      <w:r>
        <w:rPr>
          <w:noProof/>
        </w:rPr>
        <w:fldChar w:fldCharType="separate"/>
      </w:r>
      <w:r w:rsidR="00E30388">
        <w:rPr>
          <w:noProof/>
        </w:rPr>
        <w:t>2</w:t>
      </w:r>
      <w:r>
        <w:rPr>
          <w:noProof/>
        </w:rPr>
        <w:fldChar w:fldCharType="end"/>
      </w:r>
    </w:p>
    <w:p w14:paraId="5633B441" w14:textId="5905DF4E" w:rsidR="00BC639E" w:rsidRDefault="00BC639E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National Health (Pharmaceutical Benefits) (Subsection 84C(7) Price) Determination 20</w:t>
      </w:r>
      <w:r w:rsidR="00AE609E">
        <w:rPr>
          <w:noProof/>
        </w:rPr>
        <w:t>19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_Toc99627568 \h </w:instrText>
      </w:r>
      <w:r>
        <w:rPr>
          <w:noProof/>
        </w:rPr>
      </w:r>
      <w:r>
        <w:rPr>
          <w:noProof/>
        </w:rPr>
        <w:fldChar w:fldCharType="separate"/>
      </w:r>
      <w:r w:rsidR="00E30388">
        <w:rPr>
          <w:noProof/>
        </w:rPr>
        <w:t>2</w:t>
      </w:r>
      <w:r>
        <w:rPr>
          <w:noProof/>
        </w:rPr>
        <w:fldChar w:fldCharType="end"/>
      </w:r>
    </w:p>
    <w:p w14:paraId="67B9E857" w14:textId="1897099E" w:rsidR="00B20990" w:rsidRDefault="00B20990" w:rsidP="005E317F">
      <w:r w:rsidRPr="005E317F">
        <w:rPr>
          <w:rFonts w:cs="Times New Roman"/>
          <w:sz w:val="20"/>
        </w:rPr>
        <w:fldChar w:fldCharType="end"/>
      </w:r>
    </w:p>
    <w:p w14:paraId="6213424C" w14:textId="77777777" w:rsidR="00B20990" w:rsidRDefault="00B20990" w:rsidP="00B20990"/>
    <w:p w14:paraId="17E33EA5" w14:textId="77777777" w:rsidR="00B20990" w:rsidRDefault="00B20990" w:rsidP="00B20990">
      <w:pPr>
        <w:sectPr w:rsidR="00B20990" w:rsidSect="00C160A1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03E6FC0A" w14:textId="77777777" w:rsidR="005E317F" w:rsidRPr="009C2562" w:rsidRDefault="005E317F" w:rsidP="005E317F">
      <w:pPr>
        <w:pStyle w:val="ActHead5"/>
      </w:pPr>
      <w:bookmarkStart w:id="1" w:name="_Toc99627563"/>
      <w:r w:rsidRPr="009C2562">
        <w:rPr>
          <w:rStyle w:val="CharSectno"/>
        </w:rPr>
        <w:lastRenderedPageBreak/>
        <w:t>1</w:t>
      </w:r>
      <w:r w:rsidRPr="009C2562">
        <w:t xml:space="preserve">  Name</w:t>
      </w:r>
      <w:bookmarkEnd w:id="1"/>
    </w:p>
    <w:p w14:paraId="4F5FB2AB" w14:textId="1C0725C7" w:rsidR="005E317F" w:rsidRDefault="005E317F" w:rsidP="00EA0BE1">
      <w:pPr>
        <w:pStyle w:val="subsection"/>
        <w:numPr>
          <w:ilvl w:val="0"/>
          <w:numId w:val="14"/>
        </w:numPr>
        <w:ind w:left="1134"/>
      </w:pPr>
      <w:r w:rsidRPr="009C2562">
        <w:t xml:space="preserve">This </w:t>
      </w:r>
      <w:r>
        <w:t xml:space="preserve">instrument </w:t>
      </w:r>
      <w:r w:rsidRPr="009C2562">
        <w:t xml:space="preserve">is the </w:t>
      </w:r>
      <w:bookmarkStart w:id="2" w:name="BKCheck15B_3"/>
      <w:bookmarkStart w:id="3" w:name="_Hlk166157814"/>
      <w:bookmarkEnd w:id="2"/>
      <w:r w:rsidR="00981B74" w:rsidRPr="000D156A">
        <w:rPr>
          <w:i/>
        </w:rPr>
        <w:t>National Health (Pharmaceutical Ben</w:t>
      </w:r>
      <w:r w:rsidR="00981B74">
        <w:rPr>
          <w:i/>
        </w:rPr>
        <w:t>efits) (Subsection 84C(7) Price)</w:t>
      </w:r>
      <w:bookmarkEnd w:id="3"/>
      <w:r w:rsidR="00981B74">
        <w:rPr>
          <w:i/>
        </w:rPr>
        <w:t xml:space="preserve"> Amendment </w:t>
      </w:r>
      <w:r w:rsidR="00981B74" w:rsidRPr="000D156A">
        <w:rPr>
          <w:i/>
        </w:rPr>
        <w:t>Determination</w:t>
      </w:r>
      <w:r w:rsidR="00981B74">
        <w:rPr>
          <w:i/>
        </w:rPr>
        <w:t xml:space="preserve"> 202</w:t>
      </w:r>
      <w:r w:rsidR="00F01B9D">
        <w:rPr>
          <w:i/>
        </w:rPr>
        <w:t>4</w:t>
      </w:r>
      <w:r w:rsidRPr="009C2562">
        <w:t>.</w:t>
      </w:r>
    </w:p>
    <w:p w14:paraId="53E8B605" w14:textId="08B33AC3" w:rsidR="00981B74" w:rsidRDefault="00981B74" w:rsidP="00EA0BE1">
      <w:pPr>
        <w:pStyle w:val="subsection"/>
        <w:numPr>
          <w:ilvl w:val="0"/>
          <w:numId w:val="14"/>
        </w:numPr>
        <w:ind w:left="1134"/>
      </w:pPr>
      <w:r>
        <w:t xml:space="preserve">This instrument may also be cited as PB </w:t>
      </w:r>
      <w:r w:rsidR="00BE0C09" w:rsidRPr="00242759">
        <w:t>63</w:t>
      </w:r>
      <w:r>
        <w:t xml:space="preserve"> of 20</w:t>
      </w:r>
      <w:r w:rsidR="00374B7A">
        <w:t>2</w:t>
      </w:r>
      <w:r w:rsidR="00F01B9D">
        <w:t>4</w:t>
      </w:r>
      <w:r>
        <w:t>.</w:t>
      </w:r>
    </w:p>
    <w:p w14:paraId="25563C50" w14:textId="77777777" w:rsidR="005E317F" w:rsidRDefault="005E317F" w:rsidP="005E317F">
      <w:pPr>
        <w:pStyle w:val="ActHead5"/>
      </w:pPr>
      <w:bookmarkStart w:id="4" w:name="_Toc99627564"/>
      <w:r w:rsidRPr="009C2562">
        <w:rPr>
          <w:rStyle w:val="CharSectno"/>
        </w:rPr>
        <w:t>2</w:t>
      </w:r>
      <w:r w:rsidRPr="009C2562">
        <w:t xml:space="preserve">  Commencement</w:t>
      </w:r>
      <w:bookmarkEnd w:id="4"/>
    </w:p>
    <w:p w14:paraId="78549C01" w14:textId="77777777" w:rsidR="00002BCC" w:rsidRPr="003422B4" w:rsidRDefault="00002BCC" w:rsidP="00002BCC">
      <w:pPr>
        <w:pStyle w:val="subsection"/>
      </w:pPr>
      <w:r w:rsidRPr="003422B4">
        <w:tab/>
        <w:t>(1)</w:t>
      </w:r>
      <w:r w:rsidRPr="003422B4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60F1D57C" w14:textId="77777777" w:rsidR="00002BCC" w:rsidRPr="003422B4" w:rsidRDefault="00002BCC" w:rsidP="00002BCC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002BCC" w:rsidRPr="003422B4" w14:paraId="3816CF33" w14:textId="77777777" w:rsidTr="00A02135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3897F174" w14:textId="77777777" w:rsidR="00002BCC" w:rsidRPr="003422B4" w:rsidRDefault="00002BCC" w:rsidP="00A02135">
            <w:pPr>
              <w:pStyle w:val="TableHeading"/>
            </w:pPr>
            <w:r w:rsidRPr="003422B4">
              <w:t>Commencement information</w:t>
            </w:r>
          </w:p>
        </w:tc>
      </w:tr>
      <w:tr w:rsidR="00002BCC" w:rsidRPr="003422B4" w14:paraId="60D1343E" w14:textId="77777777" w:rsidTr="00A02135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5E17AC1F" w14:textId="77777777" w:rsidR="00002BCC" w:rsidRPr="003422B4" w:rsidRDefault="00002BCC" w:rsidP="00A02135">
            <w:pPr>
              <w:pStyle w:val="TableHeading"/>
            </w:pPr>
            <w:r w:rsidRPr="003422B4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4D32FDDF" w14:textId="77777777" w:rsidR="00002BCC" w:rsidRPr="003422B4" w:rsidRDefault="00002BCC" w:rsidP="00A02135">
            <w:pPr>
              <w:pStyle w:val="TableHeading"/>
            </w:pPr>
            <w:r w:rsidRPr="003422B4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38424155" w14:textId="77777777" w:rsidR="00002BCC" w:rsidRPr="003422B4" w:rsidRDefault="00002BCC" w:rsidP="00A02135">
            <w:pPr>
              <w:pStyle w:val="TableHeading"/>
            </w:pPr>
            <w:r w:rsidRPr="003422B4">
              <w:t>Column 3</w:t>
            </w:r>
          </w:p>
        </w:tc>
      </w:tr>
      <w:tr w:rsidR="00002BCC" w:rsidRPr="003422B4" w14:paraId="18547394" w14:textId="77777777" w:rsidTr="00A02135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54CE0A9C" w14:textId="77777777" w:rsidR="00002BCC" w:rsidRPr="003422B4" w:rsidRDefault="00002BCC" w:rsidP="00A02135">
            <w:pPr>
              <w:pStyle w:val="TableHeading"/>
            </w:pPr>
            <w:r w:rsidRPr="003422B4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7F79E593" w14:textId="77777777" w:rsidR="00002BCC" w:rsidRPr="003422B4" w:rsidRDefault="00002BCC" w:rsidP="00A02135">
            <w:pPr>
              <w:pStyle w:val="TableHeading"/>
            </w:pPr>
            <w:r w:rsidRPr="003422B4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02692F9E" w14:textId="77777777" w:rsidR="00002BCC" w:rsidRPr="003422B4" w:rsidRDefault="00002BCC" w:rsidP="00A02135">
            <w:pPr>
              <w:pStyle w:val="TableHeading"/>
            </w:pPr>
            <w:r w:rsidRPr="003422B4">
              <w:t>Date/Details</w:t>
            </w:r>
          </w:p>
        </w:tc>
      </w:tr>
      <w:tr w:rsidR="00002BCC" w:rsidRPr="003422B4" w14:paraId="07D3A789" w14:textId="77777777" w:rsidTr="00A02135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7AE2AA90" w14:textId="40B1EA37" w:rsidR="00002BCC" w:rsidRPr="003A6229" w:rsidRDefault="00002BCC" w:rsidP="00A02135">
            <w:pPr>
              <w:pStyle w:val="Tabletext"/>
              <w:rPr>
                <w:i/>
              </w:rPr>
            </w:pPr>
            <w:r w:rsidRPr="003422B4">
              <w:t xml:space="preserve">1. </w:t>
            </w:r>
            <w:r w:rsidR="00981B74" w:rsidRPr="00AC42D5">
              <w:t>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64B65730" w14:textId="563B8BD6" w:rsidR="00002BCC" w:rsidRPr="003A6229" w:rsidRDefault="00981B74" w:rsidP="00A02135">
            <w:pPr>
              <w:pStyle w:val="Tabletext"/>
              <w:rPr>
                <w:i/>
              </w:rPr>
            </w:pPr>
            <w:r w:rsidRPr="00AC42D5">
              <w:t>1</w:t>
            </w:r>
            <w:r>
              <w:t> </w:t>
            </w:r>
            <w:r w:rsidRPr="00AC42D5">
              <w:t>July</w:t>
            </w:r>
            <w:r>
              <w:t> </w:t>
            </w:r>
            <w:r w:rsidRPr="00AC42D5">
              <w:t>202</w:t>
            </w:r>
            <w:r w:rsidR="00F01B9D">
              <w:t>4</w:t>
            </w:r>
            <w:r>
              <w:t>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23BB676" w14:textId="5EE1EE21" w:rsidR="00002BCC" w:rsidRPr="00B43C50" w:rsidRDefault="00981B74" w:rsidP="00A02135">
            <w:pPr>
              <w:pStyle w:val="Tabletext"/>
              <w:rPr>
                <w:i/>
              </w:rPr>
            </w:pPr>
            <w:r w:rsidRPr="00AC42D5">
              <w:t>1</w:t>
            </w:r>
            <w:r>
              <w:t> </w:t>
            </w:r>
            <w:r w:rsidRPr="00AC42D5">
              <w:t>July</w:t>
            </w:r>
            <w:r>
              <w:t> </w:t>
            </w:r>
            <w:r w:rsidRPr="00AC42D5">
              <w:t>202</w:t>
            </w:r>
            <w:r w:rsidR="00F01B9D">
              <w:t>4</w:t>
            </w:r>
          </w:p>
        </w:tc>
      </w:tr>
    </w:tbl>
    <w:p w14:paraId="5DCEDE00" w14:textId="77777777" w:rsidR="00002BCC" w:rsidRPr="003422B4" w:rsidRDefault="00002BCC" w:rsidP="00002BCC">
      <w:pPr>
        <w:pStyle w:val="notetext"/>
      </w:pPr>
      <w:r w:rsidRPr="003422B4">
        <w:rPr>
          <w:snapToGrid w:val="0"/>
          <w:lang w:eastAsia="en-US"/>
        </w:rPr>
        <w:t>Note:</w:t>
      </w:r>
      <w:r w:rsidRPr="003422B4">
        <w:rPr>
          <w:snapToGrid w:val="0"/>
          <w:lang w:eastAsia="en-US"/>
        </w:rPr>
        <w:tab/>
        <w:t>This table relates only to the provisions of this instrument</w:t>
      </w:r>
      <w:r w:rsidRPr="003422B4">
        <w:t xml:space="preserve"> </w:t>
      </w:r>
      <w:r w:rsidRPr="003422B4">
        <w:rPr>
          <w:snapToGrid w:val="0"/>
          <w:lang w:eastAsia="en-US"/>
        </w:rPr>
        <w:t>as originally made. It will not be amended to deal with any later amendments of this instrument.</w:t>
      </w:r>
    </w:p>
    <w:p w14:paraId="64279EC8" w14:textId="77777777" w:rsidR="00002BCC" w:rsidRPr="003422B4" w:rsidRDefault="00002BCC" w:rsidP="00002BCC">
      <w:pPr>
        <w:pStyle w:val="subsection"/>
      </w:pPr>
      <w:r w:rsidRPr="003422B4">
        <w:tab/>
        <w:t>(2)</w:t>
      </w:r>
      <w:r w:rsidRPr="003422B4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5F03575D" w14:textId="77777777" w:rsidR="005E317F" w:rsidRPr="009C2562" w:rsidRDefault="005E317F" w:rsidP="005E317F">
      <w:pPr>
        <w:pStyle w:val="ActHead5"/>
      </w:pPr>
      <w:bookmarkStart w:id="5" w:name="_Toc99627565"/>
      <w:r w:rsidRPr="009C2562">
        <w:rPr>
          <w:rStyle w:val="CharSectno"/>
        </w:rPr>
        <w:t>3</w:t>
      </w:r>
      <w:r w:rsidRPr="009C2562">
        <w:t xml:space="preserve">  Authority</w:t>
      </w:r>
      <w:bookmarkEnd w:id="5"/>
    </w:p>
    <w:p w14:paraId="1E3B7C87" w14:textId="1F64C233" w:rsidR="005E317F" w:rsidRPr="009C2562" w:rsidRDefault="005E317F" w:rsidP="005E317F">
      <w:pPr>
        <w:pStyle w:val="subsection"/>
      </w:pPr>
      <w:r w:rsidRPr="009C2562">
        <w:tab/>
      </w:r>
      <w:r w:rsidRPr="009C2562">
        <w:tab/>
        <w:t xml:space="preserve">This instrument is made under </w:t>
      </w:r>
      <w:r w:rsidR="00981B74">
        <w:t xml:space="preserve">subsection 84C(7) of the </w:t>
      </w:r>
      <w:r w:rsidR="00981B74" w:rsidRPr="005F64E1">
        <w:rPr>
          <w:i/>
        </w:rPr>
        <w:t xml:space="preserve">National Health Act </w:t>
      </w:r>
      <w:r w:rsidR="00981B74" w:rsidRPr="00B04631">
        <w:rPr>
          <w:i/>
        </w:rPr>
        <w:t>1953</w:t>
      </w:r>
      <w:r w:rsidR="00981B74">
        <w:rPr>
          <w:iCs/>
        </w:rPr>
        <w:t>.</w:t>
      </w:r>
    </w:p>
    <w:p w14:paraId="6B25168A" w14:textId="77777777" w:rsidR="005E317F" w:rsidRPr="006065DA" w:rsidRDefault="005E317F" w:rsidP="005E317F">
      <w:pPr>
        <w:pStyle w:val="ActHead5"/>
      </w:pPr>
      <w:bookmarkStart w:id="6" w:name="_Toc99627566"/>
      <w:r w:rsidRPr="006065DA">
        <w:t>4  Schedules</w:t>
      </w:r>
      <w:bookmarkEnd w:id="6"/>
    </w:p>
    <w:p w14:paraId="08DEA1A0" w14:textId="77777777" w:rsidR="005E317F" w:rsidRDefault="005E317F" w:rsidP="005E317F">
      <w:pPr>
        <w:pStyle w:val="subsection"/>
      </w:pPr>
      <w:r w:rsidRPr="006065DA">
        <w:tab/>
      </w:r>
      <w:r w:rsidRPr="006065DA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5FEB2368" w14:textId="77777777" w:rsidR="005E317F" w:rsidRDefault="005E317F" w:rsidP="005E317F">
      <w:pPr>
        <w:pStyle w:val="ActHead6"/>
        <w:pageBreakBefore/>
      </w:pPr>
      <w:bookmarkStart w:id="7" w:name="_Toc99627567"/>
      <w:r w:rsidRPr="00DB64FC">
        <w:rPr>
          <w:rStyle w:val="CharAmSchNo"/>
        </w:rPr>
        <w:lastRenderedPageBreak/>
        <w:t>Schedule 1</w:t>
      </w:r>
      <w:r>
        <w:t>—</w:t>
      </w:r>
      <w:r w:rsidRPr="00DB64FC">
        <w:rPr>
          <w:rStyle w:val="CharAmSchText"/>
        </w:rPr>
        <w:t>Amendments</w:t>
      </w:r>
      <w:bookmarkEnd w:id="7"/>
    </w:p>
    <w:p w14:paraId="52BA73EF" w14:textId="1BFBEDED" w:rsidR="00C957BF" w:rsidRPr="0052763F" w:rsidRDefault="00C957BF" w:rsidP="00C957BF">
      <w:pPr>
        <w:pStyle w:val="ActHead9"/>
        <w:rPr>
          <w:i w:val="0"/>
        </w:rPr>
      </w:pPr>
      <w:bookmarkStart w:id="8" w:name="_Toc69898491"/>
      <w:bookmarkStart w:id="9" w:name="_Toc99627568"/>
      <w:r>
        <w:t xml:space="preserve">National Health (Pharmaceutical Benefits) (Subsection 84C(7) Price) Determination </w:t>
      </w:r>
      <w:bookmarkEnd w:id="8"/>
      <w:bookmarkEnd w:id="9"/>
      <w:r w:rsidR="00AE609E">
        <w:t xml:space="preserve">2019 </w:t>
      </w:r>
    </w:p>
    <w:p w14:paraId="346AFC49" w14:textId="38F7E4C7" w:rsidR="005E317F" w:rsidRDefault="005E317F" w:rsidP="005E317F">
      <w:pPr>
        <w:pStyle w:val="ItemHead"/>
      </w:pPr>
      <w:r>
        <w:t xml:space="preserve">1  </w:t>
      </w:r>
      <w:r w:rsidR="001E7822">
        <w:t>Paragraph </w:t>
      </w:r>
      <w:r w:rsidR="00C957BF">
        <w:t>6(1)(c)</w:t>
      </w:r>
    </w:p>
    <w:p w14:paraId="48F5EDBE" w14:textId="2D77CABD" w:rsidR="00A30700" w:rsidRDefault="00A30700" w:rsidP="00C957BF">
      <w:pPr>
        <w:pStyle w:val="Item"/>
      </w:pPr>
      <w:bookmarkStart w:id="10" w:name="_Hlk166154678"/>
      <w:r>
        <w:t>Repeal the paragraph</w:t>
      </w:r>
      <w:r w:rsidR="00C30222">
        <w:t xml:space="preserve"> (not including the note)</w:t>
      </w:r>
      <w:r>
        <w:t>, substitute:</w:t>
      </w:r>
    </w:p>
    <w:p w14:paraId="725B4CD1" w14:textId="756D058B" w:rsidR="00A30700" w:rsidRPr="00242759" w:rsidRDefault="00A30700" w:rsidP="00242759">
      <w:pPr>
        <w:pStyle w:val="Item"/>
        <w:ind w:left="720" w:firstLine="720"/>
        <w:rPr>
          <w:b/>
          <w:bCs/>
        </w:rPr>
      </w:pPr>
      <w:r w:rsidRPr="00242759">
        <w:rPr>
          <w:szCs w:val="22"/>
        </w:rPr>
        <w:t>(c)  either:</w:t>
      </w:r>
    </w:p>
    <w:p w14:paraId="4498D31F" w14:textId="40BAABF6" w:rsidR="00C957BF" w:rsidRPr="003E01AF" w:rsidRDefault="00C957BF" w:rsidP="00C957BF">
      <w:pPr>
        <w:pStyle w:val="paragraphsub"/>
      </w:pPr>
      <w:bookmarkStart w:id="11" w:name="_Hlk99625796"/>
      <w:r w:rsidRPr="003E01AF">
        <w:tab/>
        <w:t>(i)</w:t>
      </w:r>
      <w:r w:rsidRPr="003E01AF">
        <w:tab/>
      </w:r>
      <w:bookmarkStart w:id="12" w:name="_Hlk99625898"/>
      <w:r w:rsidRPr="003E01AF">
        <w:t>if the pharmaceutical benefit is a ready</w:t>
      </w:r>
      <w:r w:rsidRPr="003E01AF">
        <w:noBreakHyphen/>
        <w:t>prepared pharmaceutical benefit—$</w:t>
      </w:r>
      <w:r w:rsidR="00B40B02">
        <w:t>1.45</w:t>
      </w:r>
      <w:r w:rsidR="007E562D" w:rsidRPr="003E01AF">
        <w:t>;</w:t>
      </w:r>
      <w:r w:rsidR="003E01AF">
        <w:t xml:space="preserve"> </w:t>
      </w:r>
      <w:r w:rsidRPr="003E01AF">
        <w:t>or</w:t>
      </w:r>
      <w:bookmarkEnd w:id="12"/>
    </w:p>
    <w:bookmarkEnd w:id="10"/>
    <w:p w14:paraId="35E82D12" w14:textId="226D3683" w:rsidR="00C957BF" w:rsidRPr="009C199A" w:rsidRDefault="00C957BF" w:rsidP="00C957BF">
      <w:pPr>
        <w:pStyle w:val="paragraphsub"/>
      </w:pPr>
      <w:r w:rsidRPr="003E01AF">
        <w:tab/>
        <w:t>(ii)</w:t>
      </w:r>
      <w:r w:rsidRPr="003E01AF">
        <w:tab/>
        <w:t>if the pharmaceutical benefit is an extemporaneously</w:t>
      </w:r>
      <w:r w:rsidRPr="003E01AF">
        <w:noBreakHyphen/>
        <w:t>prepared pharmaceutical benefit—$</w:t>
      </w:r>
      <w:r w:rsidR="00B40B02">
        <w:t>1.87</w:t>
      </w:r>
      <w:r w:rsidR="00E30388">
        <w:t>.</w:t>
      </w:r>
    </w:p>
    <w:bookmarkEnd w:id="11"/>
    <w:p w14:paraId="31090080" w14:textId="77777777" w:rsidR="00DB64FC" w:rsidRDefault="00DB64FC" w:rsidP="006065DA">
      <w:pPr>
        <w:pStyle w:val="subsection"/>
      </w:pPr>
    </w:p>
    <w:sectPr w:rsidR="00DB64FC" w:rsidSect="00B20990">
      <w:headerReference w:type="even" r:id="rId23"/>
      <w:headerReference w:type="default" r:id="rId24"/>
      <w:footerReference w:type="even" r:id="rId25"/>
      <w:footerReference w:type="default" r:id="rId26"/>
      <w:footerReference w:type="first" r:id="rId27"/>
      <w:pgSz w:w="11907" w:h="16839"/>
      <w:pgMar w:top="167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CC0655" w14:textId="77777777" w:rsidR="00684625" w:rsidRDefault="00684625" w:rsidP="0048364F">
      <w:pPr>
        <w:spacing w:line="240" w:lineRule="auto"/>
      </w:pPr>
      <w:r>
        <w:separator/>
      </w:r>
    </w:p>
  </w:endnote>
  <w:endnote w:type="continuationSeparator" w:id="0">
    <w:p w14:paraId="5F326AC4" w14:textId="77777777" w:rsidR="00684625" w:rsidRDefault="00684625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9278C1" w14:paraId="250B6AD2" w14:textId="77777777" w:rsidTr="0001176A">
      <w:tc>
        <w:tcPr>
          <w:tcW w:w="5000" w:type="pct"/>
        </w:tcPr>
        <w:p w14:paraId="6D9916C5" w14:textId="77777777" w:rsidR="009278C1" w:rsidRDefault="009278C1" w:rsidP="0001176A">
          <w:pPr>
            <w:rPr>
              <w:sz w:val="18"/>
            </w:rPr>
          </w:pPr>
        </w:p>
      </w:tc>
    </w:tr>
  </w:tbl>
  <w:p w14:paraId="420DB974" w14:textId="77777777" w:rsidR="00B20990" w:rsidRPr="005F1388" w:rsidRDefault="00B20990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3B3FA00F" w14:textId="77777777" w:rsidTr="00C160A1">
      <w:tc>
        <w:tcPr>
          <w:tcW w:w="5000" w:type="pct"/>
        </w:tcPr>
        <w:p w14:paraId="780036B4" w14:textId="77777777" w:rsidR="00B20990" w:rsidRDefault="00B20990" w:rsidP="007946FE">
          <w:pPr>
            <w:rPr>
              <w:sz w:val="18"/>
            </w:rPr>
          </w:pPr>
        </w:p>
      </w:tc>
    </w:tr>
  </w:tbl>
  <w:p w14:paraId="12EC4548" w14:textId="77777777" w:rsidR="00B20990" w:rsidRPr="006D3667" w:rsidRDefault="00B20990" w:rsidP="006D36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27528" w14:textId="77777777" w:rsidR="00B20990" w:rsidRDefault="00B20990" w:rsidP="00486382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1BDAE4B0" w14:textId="77777777" w:rsidTr="00C160A1">
      <w:tc>
        <w:tcPr>
          <w:tcW w:w="5000" w:type="pct"/>
        </w:tcPr>
        <w:p w14:paraId="5655278B" w14:textId="77777777" w:rsidR="00B20990" w:rsidRDefault="00B20990" w:rsidP="00465764">
          <w:pPr>
            <w:rPr>
              <w:sz w:val="18"/>
            </w:rPr>
          </w:pPr>
        </w:p>
      </w:tc>
    </w:tr>
  </w:tbl>
  <w:p w14:paraId="3783EF5B" w14:textId="77777777" w:rsidR="00B20990" w:rsidRPr="00486382" w:rsidRDefault="00B20990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451F8" w14:textId="77777777" w:rsidR="00B20990" w:rsidRPr="00E33C1C" w:rsidRDefault="00B20990" w:rsidP="002B5B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B20990" w14:paraId="1B2681BF" w14:textId="77777777" w:rsidTr="00C160A1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5FA978F3" w14:textId="77777777" w:rsidR="00B20990" w:rsidRDefault="00B20990" w:rsidP="00E33C1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0391E4D0" w14:textId="77777777" w:rsidR="00B20990" w:rsidRDefault="00B20990" w:rsidP="00E33C1C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7F219B">
            <w:rPr>
              <w:i/>
              <w:noProof/>
              <w:sz w:val="18"/>
            </w:rPr>
            <w:t>Instrument Name Amendment (Subject Matter) Kind of Instrument Year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0F03AD92" w14:textId="77777777" w:rsidR="00B20990" w:rsidRDefault="00B20990" w:rsidP="00E33C1C">
          <w:pPr>
            <w:spacing w:line="0" w:lineRule="atLeast"/>
            <w:jc w:val="right"/>
            <w:rPr>
              <w:sz w:val="18"/>
            </w:rPr>
          </w:pPr>
        </w:p>
      </w:tc>
    </w:tr>
    <w:tr w:rsidR="00B20990" w14:paraId="1D9AABFF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2F4C4FB5" w14:textId="77777777" w:rsidR="00B20990" w:rsidRDefault="00B20990" w:rsidP="007946FE">
          <w:pPr>
            <w:jc w:val="right"/>
            <w:rPr>
              <w:sz w:val="18"/>
            </w:rPr>
          </w:pPr>
        </w:p>
      </w:tc>
    </w:tr>
  </w:tbl>
  <w:p w14:paraId="51C515ED" w14:textId="77777777" w:rsidR="00B20990" w:rsidRPr="00ED79B6" w:rsidRDefault="00B20990" w:rsidP="006D3667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ED8F3" w14:textId="77777777" w:rsidR="00B20990" w:rsidRPr="00E33C1C" w:rsidRDefault="00B20990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B20990" w14:paraId="4E6B963B" w14:textId="77777777" w:rsidTr="00C160A1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7105A3D6" w14:textId="77777777" w:rsidR="00B20990" w:rsidRDefault="00B20990" w:rsidP="00E33C1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006B467A" w14:textId="5C1BE97E" w:rsidR="00B20990" w:rsidRPr="00B20990" w:rsidRDefault="00B20990" w:rsidP="00E33C1C">
          <w:pPr>
            <w:spacing w:line="0" w:lineRule="atLeast"/>
            <w:jc w:val="center"/>
            <w:rPr>
              <w:i/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224479">
            <w:rPr>
              <w:i/>
              <w:noProof/>
              <w:sz w:val="18"/>
            </w:rPr>
            <w:t>National Health (Pharmaceutical Benefits) (Subsection 84C(7) Price) Amendment Determination 2024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2E7B6201" w14:textId="77777777" w:rsidR="00B20990" w:rsidRDefault="00B20990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02BCC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20990" w14:paraId="171A53B0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106F40EC" w14:textId="77777777" w:rsidR="00B20990" w:rsidRDefault="00B20990" w:rsidP="007946FE">
          <w:pPr>
            <w:rPr>
              <w:sz w:val="18"/>
            </w:rPr>
          </w:pPr>
        </w:p>
      </w:tc>
    </w:tr>
  </w:tbl>
  <w:p w14:paraId="68093205" w14:textId="77777777" w:rsidR="00B20990" w:rsidRPr="00ED79B6" w:rsidRDefault="00B20990" w:rsidP="006D3667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9EDA8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E57E8" w14:paraId="11BB4DF6" w14:textId="77777777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35EF4A3" w14:textId="77777777" w:rsidR="00EE57E8" w:rsidRDefault="00EE57E8" w:rsidP="00EE57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02BCC">
            <w:rPr>
              <w:i/>
              <w:noProof/>
              <w:sz w:val="18"/>
            </w:rPr>
            <w:t>6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CDBEA4D" w14:textId="198942D6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224479">
            <w:rPr>
              <w:i/>
              <w:noProof/>
              <w:sz w:val="18"/>
            </w:rPr>
            <w:t>National Health (Pharmaceutical Benefits) (Subsection 84C(7) Price) Amendment Determination 2024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1BB88B0E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</w:p>
      </w:tc>
    </w:tr>
    <w:tr w:rsidR="00EE57E8" w14:paraId="01E96D71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59AAA0D8" w14:textId="77777777" w:rsidR="00EE57E8" w:rsidRDefault="00EE57E8" w:rsidP="00EE57E8">
          <w:pPr>
            <w:jc w:val="right"/>
            <w:rPr>
              <w:sz w:val="18"/>
            </w:rPr>
          </w:pPr>
        </w:p>
      </w:tc>
    </w:tr>
  </w:tbl>
  <w:p w14:paraId="73183BE6" w14:textId="77777777" w:rsidR="00EE57E8" w:rsidRPr="00ED79B6" w:rsidRDefault="00EE57E8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71D53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74FE6F5A" w14:textId="77777777" w:rsidTr="00EE57E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C5CE68B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3056A32" w14:textId="2379C454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224479">
            <w:rPr>
              <w:i/>
              <w:noProof/>
              <w:sz w:val="18"/>
            </w:rPr>
            <w:t>National Health (Pharmaceutical Benefits) (Subsection 84C(7) Price) Amendment Determination 2024</w:t>
          </w:r>
          <w:r w:rsidRPr="00B20990">
            <w:rPr>
              <w:i/>
              <w:sz w:val="18"/>
            </w:rPr>
            <w:fldChar w:fldCharType="end"/>
          </w:r>
          <w:r w:rsidR="00F10227">
            <w:rPr>
              <w:i/>
              <w:sz w:val="18"/>
            </w:rPr>
            <w:t xml:space="preserve"> </w:t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1C7B1D7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02BCC">
            <w:rPr>
              <w:i/>
              <w:noProof/>
              <w:sz w:val="18"/>
            </w:rPr>
            <w:t>5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64705903" w14:textId="77777777" w:rsidTr="00EE57E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6002BF43" w14:textId="77777777" w:rsidR="00EE57E8" w:rsidRDefault="00EE57E8" w:rsidP="00EE57E8">
          <w:pPr>
            <w:rPr>
              <w:sz w:val="18"/>
            </w:rPr>
          </w:pPr>
        </w:p>
      </w:tc>
    </w:tr>
  </w:tbl>
  <w:p w14:paraId="4513A29A" w14:textId="77777777" w:rsidR="00EE57E8" w:rsidRPr="00ED79B6" w:rsidRDefault="00EE57E8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71FC1" w14:textId="77777777" w:rsidR="00EE57E8" w:rsidRPr="00E33C1C" w:rsidRDefault="00EE57E8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7AAFF9E0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2EA2713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BE9D653" w14:textId="77777777" w:rsidR="00EE57E8" w:rsidRDefault="00EE57E8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F219B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4D00080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17463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69067F5B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4C11FC3D" w14:textId="2B94DF60" w:rsidR="00EE57E8" w:rsidRDefault="00EE57E8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7F219B">
            <w:rPr>
              <w:i/>
              <w:noProof/>
              <w:sz w:val="18"/>
            </w:rPr>
            <w:t>Document2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224479">
            <w:rPr>
              <w:i/>
              <w:noProof/>
              <w:sz w:val="18"/>
            </w:rPr>
            <w:t>26/6/2024 2:04 PM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3950C609" w14:textId="77777777" w:rsidR="00EE57E8" w:rsidRPr="00ED79B6" w:rsidRDefault="00EE57E8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85FBFD" w14:textId="77777777" w:rsidR="00684625" w:rsidRDefault="00684625" w:rsidP="0048364F">
      <w:pPr>
        <w:spacing w:line="240" w:lineRule="auto"/>
      </w:pPr>
      <w:r>
        <w:separator/>
      </w:r>
    </w:p>
  </w:footnote>
  <w:footnote w:type="continuationSeparator" w:id="0">
    <w:p w14:paraId="14C57926" w14:textId="77777777" w:rsidR="00684625" w:rsidRDefault="00684625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63587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4F7A1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1587C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C5983" w14:textId="77777777" w:rsidR="00B20990" w:rsidRPr="00ED79B6" w:rsidRDefault="00B20990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90F59" w14:textId="77777777" w:rsidR="00B20990" w:rsidRPr="00ED79B6" w:rsidRDefault="00B20990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B5859" w14:textId="77777777" w:rsidR="00B20990" w:rsidRPr="00ED79B6" w:rsidRDefault="00B20990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F6BE9" w14:textId="77777777" w:rsidR="00EE57E8" w:rsidRPr="00A961C4" w:rsidRDefault="00EE57E8" w:rsidP="0048364F">
    <w:pPr>
      <w:rPr>
        <w:b/>
        <w:sz w:val="20"/>
      </w:rPr>
    </w:pPr>
  </w:p>
  <w:p w14:paraId="661B9B9D" w14:textId="77777777" w:rsidR="00EE57E8" w:rsidRPr="00A961C4" w:rsidRDefault="00EE57E8" w:rsidP="0048364F">
    <w:pPr>
      <w:rPr>
        <w:b/>
        <w:sz w:val="20"/>
      </w:rPr>
    </w:pPr>
  </w:p>
  <w:p w14:paraId="4C2DCB4C" w14:textId="77777777" w:rsidR="00EE57E8" w:rsidRPr="00A961C4" w:rsidRDefault="00EE57E8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767BC" w14:textId="77777777" w:rsidR="00EE57E8" w:rsidRPr="00A961C4" w:rsidRDefault="00EE57E8" w:rsidP="0048364F">
    <w:pPr>
      <w:jc w:val="right"/>
      <w:rPr>
        <w:sz w:val="20"/>
      </w:rPr>
    </w:pPr>
  </w:p>
  <w:p w14:paraId="31335530" w14:textId="77777777" w:rsidR="00EE57E8" w:rsidRPr="00A961C4" w:rsidRDefault="00EE57E8" w:rsidP="0048364F">
    <w:pPr>
      <w:jc w:val="right"/>
      <w:rPr>
        <w:b/>
        <w:sz w:val="20"/>
      </w:rPr>
    </w:pPr>
  </w:p>
  <w:p w14:paraId="1957EDA1" w14:textId="77777777" w:rsidR="00EE57E8" w:rsidRPr="00A961C4" w:rsidRDefault="00EE57E8" w:rsidP="007F48ED">
    <w:pPr>
      <w:pBdr>
        <w:bottom w:val="single" w:sz="6" w:space="1" w:color="auto"/>
      </w:pBdr>
      <w:spacing w:after="1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B0A73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88F0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C4F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8A5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D0A5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1EDC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6226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3010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74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5CBA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3" w15:restartNumberingAfterBreak="0">
    <w:nsid w:val="44FA6D53"/>
    <w:multiLevelType w:val="hybridMultilevel"/>
    <w:tmpl w:val="650A8F90"/>
    <w:lvl w:ilvl="0" w:tplc="9DB25056">
      <w:start w:val="1"/>
      <w:numFmt w:val="decimal"/>
      <w:lvlText w:val="(%1)"/>
      <w:lvlJc w:val="left"/>
      <w:pPr>
        <w:ind w:left="15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20" w:hanging="360"/>
      </w:pPr>
    </w:lvl>
    <w:lvl w:ilvl="2" w:tplc="0C09001B" w:tentative="1">
      <w:start w:val="1"/>
      <w:numFmt w:val="lowerRoman"/>
      <w:lvlText w:val="%3."/>
      <w:lvlJc w:val="right"/>
      <w:pPr>
        <w:ind w:left="2940" w:hanging="180"/>
      </w:pPr>
    </w:lvl>
    <w:lvl w:ilvl="3" w:tplc="0C09000F" w:tentative="1">
      <w:start w:val="1"/>
      <w:numFmt w:val="decimal"/>
      <w:lvlText w:val="%4."/>
      <w:lvlJc w:val="left"/>
      <w:pPr>
        <w:ind w:left="3660" w:hanging="360"/>
      </w:pPr>
    </w:lvl>
    <w:lvl w:ilvl="4" w:tplc="0C090019" w:tentative="1">
      <w:start w:val="1"/>
      <w:numFmt w:val="lowerLetter"/>
      <w:lvlText w:val="%5."/>
      <w:lvlJc w:val="left"/>
      <w:pPr>
        <w:ind w:left="4380" w:hanging="360"/>
      </w:pPr>
    </w:lvl>
    <w:lvl w:ilvl="5" w:tplc="0C09001B" w:tentative="1">
      <w:start w:val="1"/>
      <w:numFmt w:val="lowerRoman"/>
      <w:lvlText w:val="%6."/>
      <w:lvlJc w:val="right"/>
      <w:pPr>
        <w:ind w:left="5100" w:hanging="180"/>
      </w:pPr>
    </w:lvl>
    <w:lvl w:ilvl="6" w:tplc="0C09000F" w:tentative="1">
      <w:start w:val="1"/>
      <w:numFmt w:val="decimal"/>
      <w:lvlText w:val="%7."/>
      <w:lvlJc w:val="left"/>
      <w:pPr>
        <w:ind w:left="5820" w:hanging="360"/>
      </w:pPr>
    </w:lvl>
    <w:lvl w:ilvl="7" w:tplc="0C090019" w:tentative="1">
      <w:start w:val="1"/>
      <w:numFmt w:val="lowerLetter"/>
      <w:lvlText w:val="%8."/>
      <w:lvlJc w:val="left"/>
      <w:pPr>
        <w:ind w:left="6540" w:hanging="360"/>
      </w:pPr>
    </w:lvl>
    <w:lvl w:ilvl="8" w:tplc="0C09001B" w:tentative="1">
      <w:start w:val="1"/>
      <w:numFmt w:val="lowerRoman"/>
      <w:lvlText w:val="%9."/>
      <w:lvlJc w:val="right"/>
      <w:pPr>
        <w:ind w:left="7260" w:hanging="180"/>
      </w:pPr>
    </w:lvl>
  </w:abstractNum>
  <w:num w:numId="1" w16cid:durableId="1885554392">
    <w:abstractNumId w:val="9"/>
  </w:num>
  <w:num w:numId="2" w16cid:durableId="1527018139">
    <w:abstractNumId w:val="7"/>
  </w:num>
  <w:num w:numId="3" w16cid:durableId="809900297">
    <w:abstractNumId w:val="6"/>
  </w:num>
  <w:num w:numId="4" w16cid:durableId="500514048">
    <w:abstractNumId w:val="5"/>
  </w:num>
  <w:num w:numId="5" w16cid:durableId="1300844686">
    <w:abstractNumId w:val="4"/>
  </w:num>
  <w:num w:numId="6" w16cid:durableId="688675599">
    <w:abstractNumId w:val="8"/>
  </w:num>
  <w:num w:numId="7" w16cid:durableId="682822491">
    <w:abstractNumId w:val="3"/>
  </w:num>
  <w:num w:numId="8" w16cid:durableId="603000215">
    <w:abstractNumId w:val="2"/>
  </w:num>
  <w:num w:numId="9" w16cid:durableId="2005740312">
    <w:abstractNumId w:val="1"/>
  </w:num>
  <w:num w:numId="10" w16cid:durableId="1844007985">
    <w:abstractNumId w:val="0"/>
  </w:num>
  <w:num w:numId="11" w16cid:durableId="11540373">
    <w:abstractNumId w:val="12"/>
  </w:num>
  <w:num w:numId="12" w16cid:durableId="1523857571">
    <w:abstractNumId w:val="10"/>
  </w:num>
  <w:num w:numId="13" w16cid:durableId="712073517">
    <w:abstractNumId w:val="11"/>
  </w:num>
  <w:num w:numId="14" w16cid:durableId="139397044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19B"/>
    <w:rsid w:val="00000263"/>
    <w:rsid w:val="00002BCC"/>
    <w:rsid w:val="000113BC"/>
    <w:rsid w:val="000136AF"/>
    <w:rsid w:val="00030DAB"/>
    <w:rsid w:val="0004044E"/>
    <w:rsid w:val="0005120E"/>
    <w:rsid w:val="00054577"/>
    <w:rsid w:val="00061410"/>
    <w:rsid w:val="000614BF"/>
    <w:rsid w:val="0007169C"/>
    <w:rsid w:val="00077593"/>
    <w:rsid w:val="00083F48"/>
    <w:rsid w:val="000A479A"/>
    <w:rsid w:val="000A7DF9"/>
    <w:rsid w:val="000D05EF"/>
    <w:rsid w:val="000D10E2"/>
    <w:rsid w:val="000D3FB9"/>
    <w:rsid w:val="000D5485"/>
    <w:rsid w:val="000E598E"/>
    <w:rsid w:val="000E5A3D"/>
    <w:rsid w:val="000F0ADA"/>
    <w:rsid w:val="000F21C1"/>
    <w:rsid w:val="000F49B5"/>
    <w:rsid w:val="0010745C"/>
    <w:rsid w:val="001122FF"/>
    <w:rsid w:val="001364F9"/>
    <w:rsid w:val="00160BD7"/>
    <w:rsid w:val="001643C9"/>
    <w:rsid w:val="00165568"/>
    <w:rsid w:val="00166082"/>
    <w:rsid w:val="00166C2F"/>
    <w:rsid w:val="001716C9"/>
    <w:rsid w:val="00184261"/>
    <w:rsid w:val="00193461"/>
    <w:rsid w:val="001939E1"/>
    <w:rsid w:val="0019452E"/>
    <w:rsid w:val="00195382"/>
    <w:rsid w:val="001A3B9F"/>
    <w:rsid w:val="001A5520"/>
    <w:rsid w:val="001A65C0"/>
    <w:rsid w:val="001B7A5D"/>
    <w:rsid w:val="001C69C4"/>
    <w:rsid w:val="001C6EB4"/>
    <w:rsid w:val="001E0A8D"/>
    <w:rsid w:val="001E3590"/>
    <w:rsid w:val="001E7407"/>
    <w:rsid w:val="001E7822"/>
    <w:rsid w:val="001F1A46"/>
    <w:rsid w:val="00201D27"/>
    <w:rsid w:val="0021153A"/>
    <w:rsid w:val="00224479"/>
    <w:rsid w:val="002245A6"/>
    <w:rsid w:val="002302EA"/>
    <w:rsid w:val="00237614"/>
    <w:rsid w:val="00240749"/>
    <w:rsid w:val="00242759"/>
    <w:rsid w:val="002468D7"/>
    <w:rsid w:val="00247E97"/>
    <w:rsid w:val="0025173A"/>
    <w:rsid w:val="00256C81"/>
    <w:rsid w:val="00285741"/>
    <w:rsid w:val="00285CDD"/>
    <w:rsid w:val="00291167"/>
    <w:rsid w:val="0029489E"/>
    <w:rsid w:val="00297ECB"/>
    <w:rsid w:val="002C152A"/>
    <w:rsid w:val="002D043A"/>
    <w:rsid w:val="002E7B59"/>
    <w:rsid w:val="00316BAC"/>
    <w:rsid w:val="0031713F"/>
    <w:rsid w:val="003222D1"/>
    <w:rsid w:val="0032750F"/>
    <w:rsid w:val="003333BD"/>
    <w:rsid w:val="003415D3"/>
    <w:rsid w:val="00341DE9"/>
    <w:rsid w:val="003442F6"/>
    <w:rsid w:val="00346335"/>
    <w:rsid w:val="00352B0F"/>
    <w:rsid w:val="003561B0"/>
    <w:rsid w:val="00374B7A"/>
    <w:rsid w:val="0039685C"/>
    <w:rsid w:val="00397893"/>
    <w:rsid w:val="003A15AC"/>
    <w:rsid w:val="003B0627"/>
    <w:rsid w:val="003C5F2B"/>
    <w:rsid w:val="003C7D35"/>
    <w:rsid w:val="003D0BFE"/>
    <w:rsid w:val="003D5700"/>
    <w:rsid w:val="003E01AF"/>
    <w:rsid w:val="003F6F52"/>
    <w:rsid w:val="004022CA"/>
    <w:rsid w:val="004116CD"/>
    <w:rsid w:val="00414ADE"/>
    <w:rsid w:val="00424CA9"/>
    <w:rsid w:val="004257BB"/>
    <w:rsid w:val="00431229"/>
    <w:rsid w:val="0044291A"/>
    <w:rsid w:val="004600B0"/>
    <w:rsid w:val="00460499"/>
    <w:rsid w:val="00460FBA"/>
    <w:rsid w:val="00474835"/>
    <w:rsid w:val="004819C7"/>
    <w:rsid w:val="0048364F"/>
    <w:rsid w:val="004877FC"/>
    <w:rsid w:val="00490F2E"/>
    <w:rsid w:val="00494A12"/>
    <w:rsid w:val="00496F97"/>
    <w:rsid w:val="004A53EA"/>
    <w:rsid w:val="004B35E7"/>
    <w:rsid w:val="004C236A"/>
    <w:rsid w:val="004E7DE8"/>
    <w:rsid w:val="004F1FAC"/>
    <w:rsid w:val="004F676E"/>
    <w:rsid w:val="004F71C0"/>
    <w:rsid w:val="00516B8D"/>
    <w:rsid w:val="0052756C"/>
    <w:rsid w:val="00530230"/>
    <w:rsid w:val="00530CC9"/>
    <w:rsid w:val="00531B46"/>
    <w:rsid w:val="00537FBC"/>
    <w:rsid w:val="00541D73"/>
    <w:rsid w:val="00543469"/>
    <w:rsid w:val="00546FA3"/>
    <w:rsid w:val="00557C7A"/>
    <w:rsid w:val="00562A58"/>
    <w:rsid w:val="0056541A"/>
    <w:rsid w:val="00567268"/>
    <w:rsid w:val="00581211"/>
    <w:rsid w:val="00584811"/>
    <w:rsid w:val="00585A7E"/>
    <w:rsid w:val="00593AA6"/>
    <w:rsid w:val="00594161"/>
    <w:rsid w:val="00594749"/>
    <w:rsid w:val="00594956"/>
    <w:rsid w:val="005B1555"/>
    <w:rsid w:val="005B4067"/>
    <w:rsid w:val="005C3F41"/>
    <w:rsid w:val="005C4EF0"/>
    <w:rsid w:val="005D1DFF"/>
    <w:rsid w:val="005D5EA1"/>
    <w:rsid w:val="005E098C"/>
    <w:rsid w:val="005E1F8D"/>
    <w:rsid w:val="005E317F"/>
    <w:rsid w:val="005E61D3"/>
    <w:rsid w:val="00600219"/>
    <w:rsid w:val="006035D3"/>
    <w:rsid w:val="006065DA"/>
    <w:rsid w:val="00606AA4"/>
    <w:rsid w:val="00640402"/>
    <w:rsid w:val="00640F78"/>
    <w:rsid w:val="00655D6A"/>
    <w:rsid w:val="00656DE9"/>
    <w:rsid w:val="00672876"/>
    <w:rsid w:val="00677CC2"/>
    <w:rsid w:val="00684625"/>
    <w:rsid w:val="00685F42"/>
    <w:rsid w:val="0069207B"/>
    <w:rsid w:val="006A304E"/>
    <w:rsid w:val="006B7006"/>
    <w:rsid w:val="006C7F8C"/>
    <w:rsid w:val="006D7AB9"/>
    <w:rsid w:val="006F3D44"/>
    <w:rsid w:val="006F55F0"/>
    <w:rsid w:val="00700B2C"/>
    <w:rsid w:val="00713084"/>
    <w:rsid w:val="00717463"/>
    <w:rsid w:val="00720FC2"/>
    <w:rsid w:val="00722E89"/>
    <w:rsid w:val="00731E00"/>
    <w:rsid w:val="007339C7"/>
    <w:rsid w:val="007440B7"/>
    <w:rsid w:val="00747993"/>
    <w:rsid w:val="007634AD"/>
    <w:rsid w:val="007651DD"/>
    <w:rsid w:val="007715C9"/>
    <w:rsid w:val="00774EDD"/>
    <w:rsid w:val="007757EC"/>
    <w:rsid w:val="0079177B"/>
    <w:rsid w:val="007A6863"/>
    <w:rsid w:val="007C78B4"/>
    <w:rsid w:val="007E32B6"/>
    <w:rsid w:val="007E486B"/>
    <w:rsid w:val="007E562D"/>
    <w:rsid w:val="007E7D4A"/>
    <w:rsid w:val="007F219B"/>
    <w:rsid w:val="007F48ED"/>
    <w:rsid w:val="007F5E3F"/>
    <w:rsid w:val="00812F45"/>
    <w:rsid w:val="00836FE9"/>
    <w:rsid w:val="0084172C"/>
    <w:rsid w:val="0085175E"/>
    <w:rsid w:val="008520D4"/>
    <w:rsid w:val="00856A31"/>
    <w:rsid w:val="008754D0"/>
    <w:rsid w:val="00877C69"/>
    <w:rsid w:val="00877D48"/>
    <w:rsid w:val="0088345B"/>
    <w:rsid w:val="008A16A5"/>
    <w:rsid w:val="008A5C57"/>
    <w:rsid w:val="008C0629"/>
    <w:rsid w:val="008D0EE0"/>
    <w:rsid w:val="008D7A27"/>
    <w:rsid w:val="008E4702"/>
    <w:rsid w:val="008E69AA"/>
    <w:rsid w:val="008F27EC"/>
    <w:rsid w:val="008F4F1C"/>
    <w:rsid w:val="00905975"/>
    <w:rsid w:val="009069AD"/>
    <w:rsid w:val="00910E64"/>
    <w:rsid w:val="00922764"/>
    <w:rsid w:val="009278C1"/>
    <w:rsid w:val="00932377"/>
    <w:rsid w:val="009346E3"/>
    <w:rsid w:val="009435F1"/>
    <w:rsid w:val="0094523D"/>
    <w:rsid w:val="0096592B"/>
    <w:rsid w:val="00976A63"/>
    <w:rsid w:val="00981B74"/>
    <w:rsid w:val="009B2490"/>
    <w:rsid w:val="009B50E5"/>
    <w:rsid w:val="009B622B"/>
    <w:rsid w:val="009B6B2D"/>
    <w:rsid w:val="009C3431"/>
    <w:rsid w:val="009C5989"/>
    <w:rsid w:val="009C6A32"/>
    <w:rsid w:val="009D08DA"/>
    <w:rsid w:val="009F4C35"/>
    <w:rsid w:val="00A06860"/>
    <w:rsid w:val="00A136F5"/>
    <w:rsid w:val="00A231A2"/>
    <w:rsid w:val="00A231E2"/>
    <w:rsid w:val="00A2550D"/>
    <w:rsid w:val="00A30700"/>
    <w:rsid w:val="00A379BB"/>
    <w:rsid w:val="00A4169B"/>
    <w:rsid w:val="00A50D55"/>
    <w:rsid w:val="00A52FDA"/>
    <w:rsid w:val="00A64912"/>
    <w:rsid w:val="00A70A74"/>
    <w:rsid w:val="00A9231A"/>
    <w:rsid w:val="00A95BC7"/>
    <w:rsid w:val="00A97393"/>
    <w:rsid w:val="00AA0343"/>
    <w:rsid w:val="00AA3A62"/>
    <w:rsid w:val="00AA78CE"/>
    <w:rsid w:val="00AA7B26"/>
    <w:rsid w:val="00AC1A17"/>
    <w:rsid w:val="00AC3ADC"/>
    <w:rsid w:val="00AC767C"/>
    <w:rsid w:val="00AD3467"/>
    <w:rsid w:val="00AD5641"/>
    <w:rsid w:val="00AE609E"/>
    <w:rsid w:val="00AF33DB"/>
    <w:rsid w:val="00B032D8"/>
    <w:rsid w:val="00B04631"/>
    <w:rsid w:val="00B05D72"/>
    <w:rsid w:val="00B14C96"/>
    <w:rsid w:val="00B20990"/>
    <w:rsid w:val="00B23FAF"/>
    <w:rsid w:val="00B24BDC"/>
    <w:rsid w:val="00B33B3C"/>
    <w:rsid w:val="00B40B02"/>
    <w:rsid w:val="00B40D74"/>
    <w:rsid w:val="00B42649"/>
    <w:rsid w:val="00B46467"/>
    <w:rsid w:val="00B52663"/>
    <w:rsid w:val="00B56DCB"/>
    <w:rsid w:val="00B61728"/>
    <w:rsid w:val="00B617E6"/>
    <w:rsid w:val="00B6358F"/>
    <w:rsid w:val="00B770D2"/>
    <w:rsid w:val="00B93516"/>
    <w:rsid w:val="00B96776"/>
    <w:rsid w:val="00B973E5"/>
    <w:rsid w:val="00BA16C2"/>
    <w:rsid w:val="00BA47A3"/>
    <w:rsid w:val="00BA5026"/>
    <w:rsid w:val="00BA7B5B"/>
    <w:rsid w:val="00BB6E79"/>
    <w:rsid w:val="00BC639E"/>
    <w:rsid w:val="00BE0C09"/>
    <w:rsid w:val="00BE42C5"/>
    <w:rsid w:val="00BE719A"/>
    <w:rsid w:val="00BE720A"/>
    <w:rsid w:val="00BF0723"/>
    <w:rsid w:val="00BF6650"/>
    <w:rsid w:val="00C067E5"/>
    <w:rsid w:val="00C164CA"/>
    <w:rsid w:val="00C26051"/>
    <w:rsid w:val="00C2648D"/>
    <w:rsid w:val="00C30222"/>
    <w:rsid w:val="00C42BF8"/>
    <w:rsid w:val="00C460AE"/>
    <w:rsid w:val="00C50043"/>
    <w:rsid w:val="00C5015F"/>
    <w:rsid w:val="00C50A0F"/>
    <w:rsid w:val="00C50F4A"/>
    <w:rsid w:val="00C72D10"/>
    <w:rsid w:val="00C7573B"/>
    <w:rsid w:val="00C76CF3"/>
    <w:rsid w:val="00C93205"/>
    <w:rsid w:val="00C945DC"/>
    <w:rsid w:val="00C957BF"/>
    <w:rsid w:val="00CA7844"/>
    <w:rsid w:val="00CB58EF"/>
    <w:rsid w:val="00CE0A93"/>
    <w:rsid w:val="00CF0BB2"/>
    <w:rsid w:val="00D12B0D"/>
    <w:rsid w:val="00D13441"/>
    <w:rsid w:val="00D243A3"/>
    <w:rsid w:val="00D33440"/>
    <w:rsid w:val="00D52EFE"/>
    <w:rsid w:val="00D56A0D"/>
    <w:rsid w:val="00D62DB2"/>
    <w:rsid w:val="00D639EC"/>
    <w:rsid w:val="00D63EF6"/>
    <w:rsid w:val="00D66518"/>
    <w:rsid w:val="00D70DFB"/>
    <w:rsid w:val="00D71EEA"/>
    <w:rsid w:val="00D735CD"/>
    <w:rsid w:val="00D766DF"/>
    <w:rsid w:val="00D90841"/>
    <w:rsid w:val="00DA2439"/>
    <w:rsid w:val="00DA6F05"/>
    <w:rsid w:val="00DB1592"/>
    <w:rsid w:val="00DB64FC"/>
    <w:rsid w:val="00DE149E"/>
    <w:rsid w:val="00E034DB"/>
    <w:rsid w:val="00E05704"/>
    <w:rsid w:val="00E12F1A"/>
    <w:rsid w:val="00E22935"/>
    <w:rsid w:val="00E30388"/>
    <w:rsid w:val="00E35CFE"/>
    <w:rsid w:val="00E40CB8"/>
    <w:rsid w:val="00E54292"/>
    <w:rsid w:val="00E60191"/>
    <w:rsid w:val="00E74DC7"/>
    <w:rsid w:val="00E84BF7"/>
    <w:rsid w:val="00E87699"/>
    <w:rsid w:val="00E92E27"/>
    <w:rsid w:val="00E9586B"/>
    <w:rsid w:val="00E97334"/>
    <w:rsid w:val="00EA0BE1"/>
    <w:rsid w:val="00EA246E"/>
    <w:rsid w:val="00EA2CF4"/>
    <w:rsid w:val="00EB3A99"/>
    <w:rsid w:val="00EB65F8"/>
    <w:rsid w:val="00ED4928"/>
    <w:rsid w:val="00EE3FFE"/>
    <w:rsid w:val="00EE57E8"/>
    <w:rsid w:val="00EE6190"/>
    <w:rsid w:val="00EF090B"/>
    <w:rsid w:val="00EF2E3A"/>
    <w:rsid w:val="00EF6402"/>
    <w:rsid w:val="00F01B9D"/>
    <w:rsid w:val="00F047E2"/>
    <w:rsid w:val="00F04D57"/>
    <w:rsid w:val="00F078DC"/>
    <w:rsid w:val="00F10227"/>
    <w:rsid w:val="00F13E86"/>
    <w:rsid w:val="00F20B52"/>
    <w:rsid w:val="00F32FCB"/>
    <w:rsid w:val="00F33523"/>
    <w:rsid w:val="00F677A9"/>
    <w:rsid w:val="00F700FE"/>
    <w:rsid w:val="00F718B1"/>
    <w:rsid w:val="00F8121C"/>
    <w:rsid w:val="00F83133"/>
    <w:rsid w:val="00F84CF5"/>
    <w:rsid w:val="00F8612E"/>
    <w:rsid w:val="00F94583"/>
    <w:rsid w:val="00FA420B"/>
    <w:rsid w:val="00FB6AEE"/>
    <w:rsid w:val="00FC2695"/>
    <w:rsid w:val="00FC3EAC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0E5A09"/>
  <w15:docId w15:val="{78FD2A9C-AA58-4C29-8CAF-DE2601503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otetextChar">
    <w:name w:val="note(text) Char"/>
    <w:aliases w:val="n Char"/>
    <w:basedOn w:val="DefaultParagraphFont"/>
    <w:link w:val="notetext"/>
    <w:rsid w:val="00002BCC"/>
    <w:rPr>
      <w:rFonts w:eastAsia="Times New Roman" w:cs="Times New Roman"/>
      <w:sz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C957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957BF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957B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17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17E6"/>
    <w:rPr>
      <w:b/>
      <w:bCs/>
    </w:rPr>
  </w:style>
  <w:style w:type="paragraph" w:styleId="Revision">
    <w:name w:val="Revision"/>
    <w:hidden/>
    <w:uiPriority w:val="99"/>
    <w:semiHidden/>
    <w:rsid w:val="00A231A2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footer" Target="footer7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footer" Target="footer6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header" Target="header8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eader" Target="header7.xm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6.xml"/><Relationship Id="rId27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9866756-4c7d-453a-bc81-c124d3ecd80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A2C13D38AFA74FA9D14E86DF7B7612" ma:contentTypeVersion="14" ma:contentTypeDescription="Create a new document." ma:contentTypeScope="" ma:versionID="fa521f96103e7f275d21c3331083b895">
  <xsd:schema xmlns:xsd="http://www.w3.org/2001/XMLSchema" xmlns:xs="http://www.w3.org/2001/XMLSchema" xmlns:p="http://schemas.microsoft.com/office/2006/metadata/properties" xmlns:ns3="29866756-4c7d-453a-bc81-c124d3ecd80f" xmlns:ns4="7d265462-edc2-4388-a515-0b0e1e4a30d1" targetNamespace="http://schemas.microsoft.com/office/2006/metadata/properties" ma:root="true" ma:fieldsID="2cf36b9bbc345bb68a84e3f8cef97e5f" ns3:_="" ns4:_="">
    <xsd:import namespace="29866756-4c7d-453a-bc81-c124d3ecd80f"/>
    <xsd:import namespace="7d265462-edc2-4388-a515-0b0e1e4a30d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866756-4c7d-453a-bc81-c124d3ecd8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1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265462-edc2-4388-a515-0b0e1e4a30d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05D7EE-9416-42F9-858D-97E074E7D344}">
  <ds:schemaRefs>
    <ds:schemaRef ds:uri="http://schemas.microsoft.com/office/2006/metadata/properties"/>
    <ds:schemaRef ds:uri="http://schemas.microsoft.com/office/infopath/2007/PartnerControls"/>
    <ds:schemaRef ds:uri="29866756-4c7d-453a-bc81-c124d3ecd80f"/>
  </ds:schemaRefs>
</ds:datastoreItem>
</file>

<file path=customXml/itemProps2.xml><?xml version="1.0" encoding="utf-8"?>
<ds:datastoreItem xmlns:ds="http://schemas.openxmlformats.org/officeDocument/2006/customXml" ds:itemID="{0BE59476-2405-4656-AB8A-F07B965F6F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F3F926-B505-4A96-A3A5-EE6D062107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866756-4c7d-453a-bc81-c124d3ecd80f"/>
    <ds:schemaRef ds:uri="7d265462-edc2-4388-a515-0b0e1e4a30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5CD4CFA-B979-4F88-BBA5-7322FBED6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361</Words>
  <Characters>2061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HOLLOWAY, Christine</dc:creator>
  <cp:lastModifiedBy>HUNTINGTON, Georgie</cp:lastModifiedBy>
  <cp:revision>2</cp:revision>
  <dcterms:created xsi:type="dcterms:W3CDTF">2024-06-26T04:04:00Z</dcterms:created>
  <dcterms:modified xsi:type="dcterms:W3CDTF">2024-06-26T04:04:00Z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0x010100DEA2C13D38AFA74FA9D14E86DF7B7612</vt:lpwstr>
  </property>
</Properties>
</file>