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E38C1" w14:textId="77777777" w:rsidR="00D20D66" w:rsidRDefault="008C34F9">
      <w:pPr>
        <w:pStyle w:val="sop"/>
        <w:spacing w:before="0"/>
        <w:ind w:left="0"/>
        <w:rPr>
          <w:rFonts w:ascii="Arial" w:hAnsi="Arial"/>
        </w:rPr>
      </w:pPr>
      <w:r>
        <w:rPr>
          <w:noProof/>
          <w:lang w:val="en-AU" w:eastAsia="en-AU"/>
        </w:rPr>
        <w:drawing>
          <wp:inline distT="0" distB="0" distL="0" distR="0" wp14:anchorId="51D53347" wp14:editId="4A6FBE43">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65E3D4E9" w14:textId="77777777" w:rsidR="00E83352" w:rsidRDefault="00E83352" w:rsidP="00E83352">
      <w:pPr>
        <w:pStyle w:val="Heading1"/>
        <w:rPr>
          <w:sz w:val="26"/>
        </w:rPr>
      </w:pPr>
      <w:r>
        <w:rPr>
          <w:sz w:val="26"/>
        </w:rPr>
        <w:t>EXPLANATORY STATEMENT</w:t>
      </w:r>
    </w:p>
    <w:p w14:paraId="706BCF86" w14:textId="77777777" w:rsidR="00E83352" w:rsidRPr="00B079F7" w:rsidRDefault="00E83352" w:rsidP="00E83352"/>
    <w:p w14:paraId="7305428F" w14:textId="77777777" w:rsidR="00E83352" w:rsidRPr="00B079F7" w:rsidRDefault="00E83352" w:rsidP="00E83352">
      <w:pPr>
        <w:keepNext/>
        <w:jc w:val="center"/>
        <w:outlineLvl w:val="0"/>
        <w:rPr>
          <w:rFonts w:ascii="Times New Roman" w:hAnsi="Times New Roman"/>
          <w:b/>
          <w:caps/>
          <w:sz w:val="26"/>
        </w:rPr>
      </w:pPr>
      <w:r w:rsidRPr="00B079F7">
        <w:rPr>
          <w:rFonts w:ascii="Times New Roman" w:hAnsi="Times New Roman"/>
          <w:b/>
          <w:caps/>
          <w:sz w:val="26"/>
        </w:rPr>
        <w:t xml:space="preserve">Statement of Principles concerning </w:t>
      </w:r>
    </w:p>
    <w:p w14:paraId="7ABE8D58" w14:textId="7DFBE3C3" w:rsidR="0014687E" w:rsidRDefault="00A46161" w:rsidP="00E83352">
      <w:pPr>
        <w:keepNext/>
        <w:jc w:val="center"/>
        <w:outlineLvl w:val="0"/>
        <w:rPr>
          <w:rFonts w:ascii="Times New Roman" w:hAnsi="Times New Roman"/>
          <w:b/>
          <w:caps/>
          <w:sz w:val="26"/>
        </w:rPr>
      </w:pPr>
      <w:r>
        <w:rPr>
          <w:rFonts w:ascii="Times New Roman" w:hAnsi="Times New Roman"/>
          <w:b/>
          <w:caps/>
          <w:sz w:val="26"/>
        </w:rPr>
        <w:t>CEREBROVASCULAR ACCIDENT (STROKE)</w:t>
      </w:r>
    </w:p>
    <w:p w14:paraId="01227929" w14:textId="6C7303EE" w:rsidR="00E83352" w:rsidRDefault="00E83352" w:rsidP="0014687E">
      <w:pPr>
        <w:keepNext/>
        <w:jc w:val="center"/>
        <w:outlineLvl w:val="0"/>
        <w:rPr>
          <w:rFonts w:ascii="Times New Roman" w:hAnsi="Times New Roman"/>
          <w:b/>
          <w:sz w:val="26"/>
        </w:rPr>
      </w:pPr>
      <w:r w:rsidRPr="00B079F7">
        <w:rPr>
          <w:rFonts w:ascii="Times New Roman" w:hAnsi="Times New Roman"/>
          <w:b/>
          <w:caps/>
          <w:sz w:val="26"/>
        </w:rPr>
        <w:t>(</w:t>
      </w:r>
      <w:r w:rsidRPr="00E359D9">
        <w:rPr>
          <w:rFonts w:ascii="Times New Roman" w:hAnsi="Times New Roman"/>
          <w:b/>
          <w:caps/>
          <w:sz w:val="26"/>
        </w:rPr>
        <w:t xml:space="preserve">Balance of </w:t>
      </w:r>
      <w:r w:rsidR="00C774F8" w:rsidRPr="00E359D9">
        <w:rPr>
          <w:rFonts w:ascii="Times New Roman" w:hAnsi="Times New Roman"/>
          <w:b/>
          <w:sz w:val="26"/>
        </w:rPr>
        <w:t>PROBABILITIES</w:t>
      </w:r>
      <w:r w:rsidR="00C774F8" w:rsidRPr="00AF2179">
        <w:rPr>
          <w:rFonts w:ascii="Times New Roman" w:hAnsi="Times New Roman"/>
          <w:b/>
          <w:caps/>
          <w:sz w:val="26"/>
        </w:rPr>
        <w:t xml:space="preserve">) (NO. </w:t>
      </w:r>
      <w:r w:rsidR="00100B9D">
        <w:rPr>
          <w:rFonts w:ascii="Times New Roman" w:hAnsi="Times New Roman"/>
          <w:b/>
          <w:caps/>
          <w:sz w:val="26"/>
        </w:rPr>
        <w:t>46</w:t>
      </w:r>
      <w:r w:rsidR="00AF2179">
        <w:rPr>
          <w:rFonts w:ascii="Times New Roman" w:hAnsi="Times New Roman"/>
          <w:b/>
        </w:rPr>
        <w:t xml:space="preserve"> </w:t>
      </w:r>
      <w:r w:rsidR="00C774F8" w:rsidRPr="00B079F7">
        <w:rPr>
          <w:rFonts w:ascii="Times New Roman" w:hAnsi="Times New Roman"/>
          <w:b/>
          <w:sz w:val="26"/>
        </w:rPr>
        <w:t xml:space="preserve">OF </w:t>
      </w:r>
      <w:r w:rsidR="00100B9D">
        <w:rPr>
          <w:rFonts w:ascii="Times New Roman" w:hAnsi="Times New Roman"/>
          <w:b/>
          <w:sz w:val="26"/>
        </w:rPr>
        <w:t>2024</w:t>
      </w:r>
      <w:r>
        <w:rPr>
          <w:rFonts w:ascii="Times New Roman" w:hAnsi="Times New Roman"/>
          <w:b/>
          <w:sz w:val="26"/>
        </w:rPr>
        <w:t>)</w:t>
      </w:r>
    </w:p>
    <w:p w14:paraId="228ED47E" w14:textId="77777777" w:rsidR="00E83352" w:rsidRPr="00B079F7" w:rsidRDefault="00E83352" w:rsidP="00E83352">
      <w:pPr>
        <w:jc w:val="center"/>
        <w:rPr>
          <w:rFonts w:ascii="Times New Roman" w:hAnsi="Times New Roman"/>
          <w:b/>
          <w:sz w:val="26"/>
        </w:rPr>
      </w:pPr>
    </w:p>
    <w:p w14:paraId="5C7A9AE6" w14:textId="47A0CB56" w:rsidR="00E83352" w:rsidRDefault="00E83352" w:rsidP="00E83352">
      <w:pPr>
        <w:jc w:val="center"/>
        <w:rPr>
          <w:rFonts w:ascii="Times New Roman" w:hAnsi="Times New Roman"/>
          <w:b/>
          <w:i/>
        </w:rPr>
      </w:pPr>
      <w:r>
        <w:rPr>
          <w:rFonts w:ascii="Times New Roman" w:hAnsi="Times New Roman"/>
          <w:b/>
          <w:i/>
        </w:rPr>
        <w:t>VETERANS</w:t>
      </w:r>
      <w:r w:rsidR="007B61A4">
        <w:rPr>
          <w:rFonts w:ascii="Times New Roman" w:hAnsi="Times New Roman"/>
          <w:b/>
          <w:i/>
        </w:rPr>
        <w:t>'</w:t>
      </w:r>
      <w:r>
        <w:rPr>
          <w:rFonts w:ascii="Times New Roman" w:hAnsi="Times New Roman"/>
          <w:b/>
          <w:i/>
        </w:rPr>
        <w:t xml:space="preserve"> ENTITLEMENTS ACT 1986</w:t>
      </w:r>
    </w:p>
    <w:p w14:paraId="66954693" w14:textId="77777777" w:rsidR="00E83352" w:rsidRDefault="00E83352" w:rsidP="00E83352">
      <w:pPr>
        <w:jc w:val="center"/>
        <w:rPr>
          <w:rFonts w:ascii="Times New Roman" w:hAnsi="Times New Roman"/>
          <w:b/>
          <w:i/>
        </w:rPr>
      </w:pPr>
      <w:r>
        <w:rPr>
          <w:rFonts w:ascii="Times New Roman" w:hAnsi="Times New Roman"/>
          <w:b/>
          <w:i/>
        </w:rPr>
        <w:t>MILITARY REHABILITATION AND COMPENSATION ACT 2004</w:t>
      </w:r>
    </w:p>
    <w:p w14:paraId="6154D3A3" w14:textId="77777777" w:rsidR="00D20D66" w:rsidRDefault="00D20D66">
      <w:pPr>
        <w:jc w:val="center"/>
        <w:rPr>
          <w:rFonts w:ascii="Times New Roman" w:hAnsi="Times New Roman"/>
          <w:b/>
        </w:rPr>
      </w:pPr>
    </w:p>
    <w:p w14:paraId="33D3904D" w14:textId="0C22AFDA" w:rsidR="0048042A" w:rsidRDefault="0048042A" w:rsidP="0048042A">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463853">
        <w:rPr>
          <w:b/>
          <w:i/>
        </w:rPr>
        <w:t>cerebrovascular accident (stroke)</w:t>
      </w:r>
      <w:r w:rsidR="00463853">
        <w:t xml:space="preserve"> </w:t>
      </w:r>
      <w:r>
        <w:rPr>
          <w:i/>
        </w:rPr>
        <w:t>(Balance of Probabilities)</w:t>
      </w:r>
      <w:r>
        <w:t xml:space="preserve"> (No. </w:t>
      </w:r>
      <w:r w:rsidR="00100B9D">
        <w:t>46</w:t>
      </w:r>
      <w:r>
        <w:t xml:space="preserve"> of </w:t>
      </w:r>
      <w:r w:rsidR="00100B9D">
        <w:t>2024</w:t>
      </w:r>
      <w:r>
        <w:t>).</w:t>
      </w:r>
    </w:p>
    <w:p w14:paraId="5653B66F" w14:textId="77777777" w:rsidR="0048042A" w:rsidRDefault="0048042A" w:rsidP="0048042A">
      <w:pPr>
        <w:pStyle w:val="BodyText"/>
        <w:spacing w:after="120"/>
        <w:ind w:left="567"/>
        <w:rPr>
          <w:rStyle w:val="Strong"/>
        </w:rPr>
      </w:pPr>
      <w:r>
        <w:rPr>
          <w:rStyle w:val="Strong"/>
        </w:rPr>
        <w:t>Background</w:t>
      </w:r>
    </w:p>
    <w:p w14:paraId="0E47FA58" w14:textId="636C15D4" w:rsidR="00FC09A2" w:rsidRDefault="00FC09A2" w:rsidP="00FC09A2">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w:t>
      </w:r>
      <w:r w:rsidR="008212AB">
        <w:t xml:space="preserve">repeals Instrument No. </w:t>
      </w:r>
      <w:r w:rsidR="00AF2179">
        <w:t>66</w:t>
      </w:r>
      <w:r w:rsidR="008212AB">
        <w:t xml:space="preserve"> of </w:t>
      </w:r>
      <w:r w:rsidR="00AF2179">
        <w:t>2015</w:t>
      </w:r>
      <w:r w:rsidR="008212AB">
        <w:t xml:space="preserve"> (Federal Register of Legislation No. F</w:t>
      </w:r>
      <w:r w:rsidR="00AF2179">
        <w:t>2015L00653</w:t>
      </w:r>
      <w:r w:rsidR="008212AB">
        <w:t>) determined under subsectio</w:t>
      </w:r>
      <w:r w:rsidR="008212AB" w:rsidRPr="00AF2179">
        <w:t>ns</w:t>
      </w:r>
      <w:r w:rsidR="008212AB">
        <w:t xml:space="preserve"> 196B(</w:t>
      </w:r>
      <w:r w:rsidR="00AE6764">
        <w:t>3</w:t>
      </w:r>
      <w:r w:rsidR="008212AB">
        <w:t xml:space="preserve">) </w:t>
      </w:r>
      <w:r w:rsidR="008212AB" w:rsidRPr="00AF2179">
        <w:t>and (8)</w:t>
      </w:r>
      <w:r w:rsidR="008212AB">
        <w:rPr>
          <w:b/>
        </w:rPr>
        <w:t xml:space="preserve"> </w:t>
      </w:r>
      <w:r>
        <w:t xml:space="preserve">of the VEA concerning </w:t>
      </w:r>
      <w:r w:rsidR="00463853">
        <w:rPr>
          <w:b/>
        </w:rPr>
        <w:t xml:space="preserve">cerebrovascular accident </w:t>
      </w:r>
      <w:r>
        <w:t>.</w:t>
      </w:r>
    </w:p>
    <w:p w14:paraId="7A5BCB8C" w14:textId="6D4219ED" w:rsidR="00FC09A2" w:rsidRDefault="005C49ED" w:rsidP="00FC09A2">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463853">
        <w:rPr>
          <w:b/>
        </w:rPr>
        <w:t>cerebrovascular accident (stroke)</w:t>
      </w:r>
      <w:r w:rsidR="00463853">
        <w:t xml:space="preserve"> </w:t>
      </w:r>
      <w:r>
        <w:t>and</w:t>
      </w:r>
      <w:r>
        <w:rPr>
          <w:b/>
        </w:rPr>
        <w:t xml:space="preserve"> death from </w:t>
      </w:r>
      <w:r w:rsidR="00463853">
        <w:rPr>
          <w:b/>
        </w:rPr>
        <w:t>cerebrovascular accident (stroke)</w:t>
      </w:r>
      <w:r w:rsidR="00463853">
        <w:t xml:space="preserve"> </w:t>
      </w:r>
      <w:r>
        <w:t xml:space="preserve">can be related to </w:t>
      </w:r>
      <w:proofErr w:type="gramStart"/>
      <w:r>
        <w:t>particular kinds</w:t>
      </w:r>
      <w:proofErr w:type="gramEnd"/>
      <w:r>
        <w:t xml:space="preserve"> of service.</w:t>
      </w:r>
      <w:r w:rsidR="00FC09A2">
        <w:t xml:space="preserve">  The Authority has therefore determined pursuant to subsection 196</w:t>
      </w:r>
      <w:proofErr w:type="gramStart"/>
      <w:r w:rsidR="00FC09A2">
        <w:t>B(</w:t>
      </w:r>
      <w:proofErr w:type="gramEnd"/>
      <w:r w:rsidR="00FC09A2">
        <w:t xml:space="preserve">3) of the VEA a Statement of Principles concerning </w:t>
      </w:r>
      <w:r w:rsidR="00463853">
        <w:rPr>
          <w:b/>
        </w:rPr>
        <w:t xml:space="preserve">cerebrovascular accident (stroke) </w:t>
      </w:r>
      <w:r w:rsidR="002E6A0B">
        <w:t>(Balance of Probabilities)</w:t>
      </w:r>
      <w:r w:rsidR="00FC09A2">
        <w:t xml:space="preserve"> (No. </w:t>
      </w:r>
      <w:r w:rsidR="00100B9D">
        <w:t>46</w:t>
      </w:r>
      <w:r w:rsidR="00FC09A2">
        <w:t xml:space="preserve"> of </w:t>
      </w:r>
      <w:r w:rsidR="00100B9D">
        <w:t>2024</w:t>
      </w:r>
      <w:r w:rsidR="00FC09A2">
        <w:t>).  This Instrument will in effect replace the re</w:t>
      </w:r>
      <w:r w:rsidR="008212AB">
        <w:t>pealed</w:t>
      </w:r>
      <w:r w:rsidR="00FC09A2">
        <w:t xml:space="preserve"> </w:t>
      </w:r>
      <w:r w:rsidR="00FC09A2" w:rsidRPr="007929FE">
        <w:t xml:space="preserve">Statement </w:t>
      </w:r>
      <w:r w:rsidR="00FC09A2">
        <w:t>of Principles.</w:t>
      </w:r>
    </w:p>
    <w:p w14:paraId="2E9CA1F0" w14:textId="77777777" w:rsidR="00554B8F" w:rsidRDefault="00554B8F" w:rsidP="00554B8F">
      <w:pPr>
        <w:pStyle w:val="BodyText"/>
        <w:spacing w:after="120"/>
        <w:ind w:left="567"/>
      </w:pPr>
      <w:r w:rsidRPr="00F430E8">
        <w:rPr>
          <w:rStyle w:val="Strong"/>
        </w:rPr>
        <w:t>Purpose and Operation</w:t>
      </w:r>
    </w:p>
    <w:p w14:paraId="49FD3334" w14:textId="77777777" w:rsidR="00D20D66" w:rsidRDefault="00A15637">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t xml:space="preserve"> </w:t>
      </w:r>
      <w:r w:rsidR="008C34F9">
        <w:t xml:space="preserve"> </w:t>
      </w:r>
    </w:p>
    <w:p w14:paraId="11A22284" w14:textId="77777777" w:rsidR="00D20D66" w:rsidRDefault="008C34F9">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14:paraId="1412E684" w14:textId="77777777" w:rsidR="00D20D66" w:rsidRDefault="008C34F9">
      <w:pPr>
        <w:pStyle w:val="BodyText"/>
        <w:tabs>
          <w:tab w:val="left" w:pos="1276"/>
        </w:tabs>
        <w:ind w:left="1276" w:hanging="709"/>
      </w:pPr>
      <w:r>
        <w:fldChar w:fldCharType="begin"/>
      </w:r>
      <w:r>
        <w:instrText>symbol 183 \f "Symbol" \s 10 \h</w:instrText>
      </w:r>
      <w:r>
        <w:fldChar w:fldCharType="end"/>
      </w:r>
      <w:r>
        <w:tab/>
        <w:t xml:space="preserve">eligible war service (other than operational service) under the </w:t>
      </w:r>
      <w:proofErr w:type="gramStart"/>
      <w:r>
        <w:t>VEA;</w:t>
      </w:r>
      <w:proofErr w:type="gramEnd"/>
      <w:r>
        <w:t xml:space="preserve"> </w:t>
      </w:r>
    </w:p>
    <w:p w14:paraId="34221126" w14:textId="77777777" w:rsidR="00D20D66" w:rsidRDefault="008C34F9">
      <w:pPr>
        <w:pStyle w:val="BodyText"/>
        <w:tabs>
          <w:tab w:val="left" w:pos="1276"/>
        </w:tabs>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w:t>
      </w:r>
      <w:proofErr w:type="gramStart"/>
      <w:r>
        <w:t>VEA;</w:t>
      </w:r>
      <w:proofErr w:type="gramEnd"/>
      <w:r>
        <w:t xml:space="preserve"> </w:t>
      </w:r>
    </w:p>
    <w:p w14:paraId="19F8A551" w14:textId="77777777" w:rsidR="00D20D66" w:rsidRDefault="008C34F9">
      <w:pPr>
        <w:pStyle w:val="BodyText"/>
        <w:tabs>
          <w:tab w:val="left" w:pos="1276"/>
        </w:tabs>
        <w:spacing w:after="120"/>
        <w:ind w:left="1276" w:hanging="709"/>
      </w:pPr>
      <w:r>
        <w:fldChar w:fldCharType="begin"/>
      </w:r>
      <w:r>
        <w:instrText>symbol 183 \f "Symbol" \s 10 \h</w:instrText>
      </w:r>
      <w:r>
        <w:fldChar w:fldCharType="end"/>
      </w:r>
      <w:r>
        <w:tab/>
        <w:t xml:space="preserve">peacetime service under the MRCA, </w:t>
      </w:r>
    </w:p>
    <w:p w14:paraId="72EAC4FA" w14:textId="361EB117" w:rsidR="00D20D66" w:rsidRDefault="008C34F9">
      <w:pPr>
        <w:pStyle w:val="BodyText"/>
        <w:spacing w:after="120"/>
        <w:ind w:left="567"/>
      </w:pPr>
      <w:r>
        <w:t xml:space="preserve">before it can be said that, on the balance of probabilities, </w:t>
      </w:r>
      <w:r w:rsidR="00F637DB">
        <w:t>cerebrovascular accident (stroke)</w:t>
      </w:r>
      <w:r>
        <w:t xml:space="preserve"> or death from </w:t>
      </w:r>
      <w:r w:rsidR="00463853">
        <w:t xml:space="preserve">cerebrovascular accident (stroke) </w:t>
      </w:r>
      <w:proofErr w:type="gramStart"/>
      <w:r>
        <w:t>is connected with</w:t>
      </w:r>
      <w:proofErr w:type="gramEnd"/>
      <w:r>
        <w:t xml:space="preserve"> the circumstances of that service.</w:t>
      </w:r>
      <w:r w:rsidR="00FC09A2">
        <w:t xml:space="preserve">  The Statement of Principles has been determined for the purposes of both the VEA and the MRCA.</w:t>
      </w:r>
    </w:p>
    <w:p w14:paraId="33939FA2" w14:textId="1344211F" w:rsidR="00D20D66" w:rsidRDefault="008C34F9">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F637DB">
        <w:t>1 November 2022</w:t>
      </w:r>
      <w:r>
        <w:t xml:space="preserve"> </w:t>
      </w:r>
      <w:r w:rsidR="00463853">
        <w:t xml:space="preserve">concerning cerebrovascular </w:t>
      </w:r>
      <w:proofErr w:type="gramStart"/>
      <w:r w:rsidR="00463853">
        <w:t xml:space="preserve">accident </w:t>
      </w:r>
      <w:r>
        <w:t xml:space="preserve"> in</w:t>
      </w:r>
      <w:proofErr w:type="gramEnd"/>
      <w:r>
        <w:t xml:space="preserve"> accordance with section 196G of the VEA.  The investigation involved an </w:t>
      </w:r>
      <w:r>
        <w:lastRenderedPageBreak/>
        <w:t>examination of the sound medical-scientific evidence now available to the Authority, including the sound medical-scientific evidence it has previously considered.</w:t>
      </w:r>
    </w:p>
    <w:p w14:paraId="415FEA96" w14:textId="008A698B" w:rsidR="00D20D66" w:rsidRDefault="008C34F9">
      <w:pPr>
        <w:pStyle w:val="BodyText"/>
        <w:numPr>
          <w:ilvl w:val="0"/>
          <w:numId w:val="24"/>
        </w:numPr>
        <w:tabs>
          <w:tab w:val="clear" w:pos="360"/>
          <w:tab w:val="num" w:pos="567"/>
        </w:tabs>
        <w:spacing w:after="120"/>
        <w:ind w:left="567" w:hanging="567"/>
      </w:pPr>
      <w:r>
        <w:t>The contents of this Instrument are in similar terms as the re</w:t>
      </w:r>
      <w:r w:rsidR="008212AB">
        <w:t>pealed</w:t>
      </w:r>
      <w:r>
        <w:t xml:space="preserve"> </w:t>
      </w:r>
      <w:r w:rsidRPr="00FC09A2">
        <w:t>Instrument</w:t>
      </w:r>
      <w:r>
        <w:t>.  Comparing this Instrument and the re</w:t>
      </w:r>
      <w:r w:rsidR="008212AB">
        <w:t>pealed</w:t>
      </w:r>
      <w:r>
        <w:t xml:space="preserve"> Instrument, the differences include:</w:t>
      </w:r>
    </w:p>
    <w:p w14:paraId="6C950DC9" w14:textId="77777777" w:rsidR="00FC09A2" w:rsidRDefault="00FC09A2"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adopting the latest revised Instrument format, which commenced in </w:t>
      </w:r>
      <w:proofErr w:type="gramStart"/>
      <w:r>
        <w:rPr>
          <w:rFonts w:ascii="Times New Roman" w:hAnsi="Times New Roman"/>
        </w:rPr>
        <w:t>2015;</w:t>
      </w:r>
      <w:proofErr w:type="gramEnd"/>
    </w:p>
    <w:p w14:paraId="5CA6CF26" w14:textId="28F1F6F0" w:rsidR="00FC09A2" w:rsidRDefault="00FC09A2"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specifying a </w:t>
      </w:r>
      <w:r w:rsidR="00B13922">
        <w:rPr>
          <w:rFonts w:ascii="Times New Roman" w:hAnsi="Times New Roman"/>
        </w:rPr>
        <w:t>day of commencement</w:t>
      </w:r>
      <w:r>
        <w:rPr>
          <w:rFonts w:ascii="Times New Roman" w:hAnsi="Times New Roman"/>
        </w:rPr>
        <w:t xml:space="preserve"> for the Instrument in section </w:t>
      </w:r>
      <w:proofErr w:type="gramStart"/>
      <w:r>
        <w:rPr>
          <w:rFonts w:ascii="Times New Roman" w:hAnsi="Times New Roman"/>
        </w:rPr>
        <w:t>2;</w:t>
      </w:r>
      <w:proofErr w:type="gramEnd"/>
    </w:p>
    <w:p w14:paraId="0665C744" w14:textId="634FC6C4" w:rsidR="00FC09A2" w:rsidRDefault="00FC09A2"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definition of </w:t>
      </w:r>
      <w:r w:rsidR="00463853">
        <w:rPr>
          <w:rFonts w:ascii="Times New Roman" w:hAnsi="Times New Roman"/>
        </w:rPr>
        <w:t xml:space="preserve">'cerebrovascular accident (stroke)' </w:t>
      </w:r>
      <w:r>
        <w:rPr>
          <w:rFonts w:ascii="Times New Roman" w:hAnsi="Times New Roman"/>
        </w:rPr>
        <w:t xml:space="preserve">in subsection </w:t>
      </w:r>
      <w:proofErr w:type="gramStart"/>
      <w:r>
        <w:rPr>
          <w:rFonts w:ascii="Times New Roman" w:hAnsi="Times New Roman"/>
        </w:rPr>
        <w:t>7(2);</w:t>
      </w:r>
      <w:proofErr w:type="gramEnd"/>
    </w:p>
    <w:p w14:paraId="13BFFEC5" w14:textId="52A35486" w:rsidR="00A1577D" w:rsidRDefault="00A1577D"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lang w:val="en-AU"/>
        </w:rPr>
        <w:t>revising</w:t>
      </w:r>
      <w:r w:rsidRPr="0075725C">
        <w:rPr>
          <w:rFonts w:ascii="Times New Roman" w:hAnsi="Times New Roman"/>
          <w:lang w:val="en-AU"/>
        </w:rPr>
        <w:t xml:space="preserve"> ICD-10-AM codes for </w:t>
      </w:r>
      <w:r w:rsidR="00463853">
        <w:rPr>
          <w:rFonts w:ascii="Times New Roman" w:hAnsi="Times New Roman"/>
          <w:lang w:val="en-AU"/>
        </w:rPr>
        <w:t>'cerebrovascular accident (stroke)</w:t>
      </w:r>
      <w:r w:rsidR="00463853" w:rsidRPr="0075725C">
        <w:rPr>
          <w:rFonts w:ascii="Times New Roman" w:hAnsi="Times New Roman"/>
          <w:lang w:val="en-AU"/>
        </w:rPr>
        <w:t xml:space="preserve">' </w:t>
      </w:r>
      <w:r w:rsidRPr="0075725C">
        <w:rPr>
          <w:rFonts w:ascii="Times New Roman" w:hAnsi="Times New Roman"/>
          <w:lang w:val="en-AU"/>
        </w:rPr>
        <w:t xml:space="preserve">in subsection </w:t>
      </w:r>
      <w:proofErr w:type="gramStart"/>
      <w:r w:rsidRPr="0075725C">
        <w:rPr>
          <w:rFonts w:ascii="Times New Roman" w:hAnsi="Times New Roman"/>
          <w:lang w:val="en-AU"/>
        </w:rPr>
        <w:t>7(3)</w:t>
      </w:r>
      <w:r w:rsidRPr="00234F90">
        <w:rPr>
          <w:rFonts w:ascii="Times New Roman" w:hAnsi="Times New Roman"/>
          <w:szCs w:val="24"/>
        </w:rPr>
        <w:t>;</w:t>
      </w:r>
      <w:proofErr w:type="gramEnd"/>
    </w:p>
    <w:p w14:paraId="47FEA0DA" w14:textId="7D212FC9" w:rsidR="00C17189" w:rsidRPr="00A46161" w:rsidRDefault="00C17189" w:rsidP="00FC09A2">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 xml:space="preserve">revising the reference to 'ICD-10-AM code' in subsection </w:t>
      </w:r>
      <w:proofErr w:type="gramStart"/>
      <w:r w:rsidRPr="00234F90">
        <w:rPr>
          <w:rFonts w:ascii="Times New Roman" w:hAnsi="Times New Roman"/>
          <w:szCs w:val="24"/>
        </w:rPr>
        <w:t>7(4);</w:t>
      </w:r>
      <w:proofErr w:type="gramEnd"/>
    </w:p>
    <w:p w14:paraId="1C3E94C7" w14:textId="41C66117" w:rsidR="00A46161" w:rsidRDefault="00A46161" w:rsidP="00A46161">
      <w:pPr>
        <w:numPr>
          <w:ilvl w:val="0"/>
          <w:numId w:val="35"/>
        </w:numPr>
        <w:tabs>
          <w:tab w:val="clear" w:pos="360"/>
          <w:tab w:val="num" w:pos="1276"/>
        </w:tabs>
        <w:ind w:left="1276" w:hanging="709"/>
        <w:jc w:val="both"/>
        <w:rPr>
          <w:rFonts w:ascii="Times New Roman" w:hAnsi="Times New Roman"/>
          <w:sz w:val="22"/>
          <w:lang w:val="en-AU"/>
        </w:rPr>
      </w:pPr>
      <w:r>
        <w:rPr>
          <w:rFonts w:ascii="Times New Roman" w:hAnsi="Times New Roman"/>
        </w:rPr>
        <w:t xml:space="preserve">revising the </w:t>
      </w:r>
      <w:r w:rsidR="00DD68CF">
        <w:rPr>
          <w:rFonts w:ascii="Times New Roman" w:hAnsi="Times New Roman"/>
        </w:rPr>
        <w:t xml:space="preserve">factor in subsection 9(3) concerning inability to undertake any physical </w:t>
      </w:r>
      <w:proofErr w:type="gramStart"/>
      <w:r w:rsidR="00DD68CF">
        <w:rPr>
          <w:rFonts w:ascii="Times New Roman" w:hAnsi="Times New Roman"/>
        </w:rPr>
        <w:t>activity</w:t>
      </w:r>
      <w:r>
        <w:rPr>
          <w:rFonts w:ascii="Times New Roman" w:hAnsi="Times New Roman"/>
        </w:rPr>
        <w:t>;</w:t>
      </w:r>
      <w:proofErr w:type="gramEnd"/>
    </w:p>
    <w:p w14:paraId="0CBD9D58" w14:textId="77777777" w:rsidR="00DD68CF" w:rsidRPr="00DE0DF5" w:rsidRDefault="00DD68CF" w:rsidP="00DD68CF">
      <w:pPr>
        <w:numPr>
          <w:ilvl w:val="0"/>
          <w:numId w:val="35"/>
        </w:numPr>
        <w:tabs>
          <w:tab w:val="clear" w:pos="360"/>
          <w:tab w:val="num" w:pos="1276"/>
        </w:tabs>
        <w:ind w:left="1276" w:hanging="709"/>
        <w:jc w:val="both"/>
        <w:rPr>
          <w:rFonts w:ascii="Times New Roman" w:hAnsi="Times New Roman"/>
          <w:lang w:val="en-AU"/>
        </w:rPr>
      </w:pPr>
      <w:r w:rsidRPr="00DE0DF5">
        <w:rPr>
          <w:rFonts w:ascii="Times New Roman" w:hAnsi="Times New Roman"/>
        </w:rPr>
        <w:t xml:space="preserve">revising the factor in subsection 9(5) concerning binge drinking, for brain ischaemia </w:t>
      </w:r>
      <w:proofErr w:type="gramStart"/>
      <w:r w:rsidRPr="00DE0DF5">
        <w:rPr>
          <w:rFonts w:ascii="Times New Roman" w:hAnsi="Times New Roman"/>
        </w:rPr>
        <w:t>only;</w:t>
      </w:r>
      <w:proofErr w:type="gramEnd"/>
    </w:p>
    <w:p w14:paraId="6149E387" w14:textId="77777777" w:rsidR="00DD68CF" w:rsidRPr="00DE0DF5" w:rsidRDefault="00DD68CF" w:rsidP="00DD68CF">
      <w:pPr>
        <w:numPr>
          <w:ilvl w:val="0"/>
          <w:numId w:val="35"/>
        </w:numPr>
        <w:tabs>
          <w:tab w:val="clear" w:pos="360"/>
          <w:tab w:val="num" w:pos="1276"/>
        </w:tabs>
        <w:ind w:left="1276" w:hanging="709"/>
        <w:jc w:val="both"/>
        <w:rPr>
          <w:rFonts w:ascii="Times New Roman" w:hAnsi="Times New Roman"/>
        </w:rPr>
      </w:pPr>
      <w:r w:rsidRPr="00DE0DF5">
        <w:rPr>
          <w:rFonts w:ascii="Times New Roman" w:hAnsi="Times New Roman"/>
        </w:rPr>
        <w:t xml:space="preserve">revising the factor in subsection 9(6) concerning binge drinking, for intra-cerebral haemorrhage </w:t>
      </w:r>
      <w:proofErr w:type="gramStart"/>
      <w:r w:rsidRPr="00DE0DF5">
        <w:rPr>
          <w:rFonts w:ascii="Times New Roman" w:hAnsi="Times New Roman"/>
        </w:rPr>
        <w:t>only;</w:t>
      </w:r>
      <w:proofErr w:type="gramEnd"/>
    </w:p>
    <w:p w14:paraId="6AAA9279" w14:textId="77777777" w:rsidR="00DD68CF" w:rsidRPr="00DE0DF5" w:rsidRDefault="00DD68CF" w:rsidP="00DD68CF">
      <w:pPr>
        <w:numPr>
          <w:ilvl w:val="0"/>
          <w:numId w:val="35"/>
        </w:numPr>
        <w:tabs>
          <w:tab w:val="clear" w:pos="360"/>
          <w:tab w:val="num" w:pos="1276"/>
        </w:tabs>
        <w:ind w:left="1276" w:hanging="709"/>
        <w:jc w:val="both"/>
        <w:rPr>
          <w:rFonts w:ascii="Times New Roman" w:hAnsi="Times New Roman"/>
        </w:rPr>
      </w:pPr>
      <w:r w:rsidRPr="00DE0DF5">
        <w:rPr>
          <w:rFonts w:ascii="Times New Roman" w:hAnsi="Times New Roman"/>
        </w:rPr>
        <w:t xml:space="preserve">revising the factor in subsection 9(7) concerning having one of the following </w:t>
      </w:r>
      <w:proofErr w:type="gramStart"/>
      <w:r w:rsidRPr="00DE0DF5">
        <w:rPr>
          <w:rFonts w:ascii="Times New Roman" w:hAnsi="Times New Roman"/>
        </w:rPr>
        <w:t>brain</w:t>
      </w:r>
      <w:proofErr w:type="gramEnd"/>
      <w:r w:rsidRPr="00DE0DF5">
        <w:rPr>
          <w:rFonts w:ascii="Times New Roman" w:hAnsi="Times New Roman"/>
        </w:rPr>
        <w:t xml:space="preserve"> infections;</w:t>
      </w:r>
    </w:p>
    <w:p w14:paraId="2CC22365" w14:textId="77777777" w:rsidR="00DD68CF" w:rsidRPr="00DE0DF5" w:rsidRDefault="00DD68CF" w:rsidP="00DD68CF">
      <w:pPr>
        <w:numPr>
          <w:ilvl w:val="0"/>
          <w:numId w:val="35"/>
        </w:numPr>
        <w:tabs>
          <w:tab w:val="clear" w:pos="360"/>
          <w:tab w:val="num" w:pos="1276"/>
        </w:tabs>
        <w:ind w:left="1276" w:hanging="709"/>
        <w:jc w:val="both"/>
        <w:rPr>
          <w:rFonts w:ascii="Times New Roman" w:hAnsi="Times New Roman"/>
        </w:rPr>
      </w:pPr>
      <w:r w:rsidRPr="00DE0DF5">
        <w:rPr>
          <w:rFonts w:ascii="Times New Roman" w:hAnsi="Times New Roman"/>
        </w:rPr>
        <w:t xml:space="preserve">new factor in subsection 9(8) concerning having a Varicella-zoster virus </w:t>
      </w:r>
      <w:proofErr w:type="gramStart"/>
      <w:r w:rsidRPr="00DE0DF5">
        <w:rPr>
          <w:rFonts w:ascii="Times New Roman" w:hAnsi="Times New Roman"/>
        </w:rPr>
        <w:t>infection;</w:t>
      </w:r>
      <w:proofErr w:type="gramEnd"/>
    </w:p>
    <w:p w14:paraId="2ED4A1B3" w14:textId="77777777" w:rsidR="00DD68CF" w:rsidRPr="00DE0DF5" w:rsidRDefault="00DD68CF" w:rsidP="00DD68CF">
      <w:pPr>
        <w:numPr>
          <w:ilvl w:val="0"/>
          <w:numId w:val="35"/>
        </w:numPr>
        <w:tabs>
          <w:tab w:val="clear" w:pos="360"/>
          <w:tab w:val="num" w:pos="1276"/>
        </w:tabs>
        <w:ind w:left="1276" w:hanging="709"/>
        <w:jc w:val="both"/>
        <w:rPr>
          <w:rFonts w:ascii="Times New Roman" w:hAnsi="Times New Roman"/>
        </w:rPr>
      </w:pPr>
      <w:r w:rsidRPr="00DE0DF5">
        <w:rPr>
          <w:rFonts w:ascii="Times New Roman" w:hAnsi="Times New Roman"/>
        </w:rPr>
        <w:t xml:space="preserve">revising the factor in subsection 9(10) concerning having one of the following systemic inflammatory disorders causing cerebral </w:t>
      </w:r>
      <w:proofErr w:type="gramStart"/>
      <w:r w:rsidRPr="00DE0DF5">
        <w:rPr>
          <w:rFonts w:ascii="Times New Roman" w:hAnsi="Times New Roman"/>
        </w:rPr>
        <w:t>vasculitis;</w:t>
      </w:r>
      <w:proofErr w:type="gramEnd"/>
    </w:p>
    <w:p w14:paraId="386278AE" w14:textId="48173210" w:rsidR="00DD68CF" w:rsidRPr="00DE0DF5" w:rsidRDefault="00DD68CF" w:rsidP="00DD68CF">
      <w:pPr>
        <w:numPr>
          <w:ilvl w:val="0"/>
          <w:numId w:val="35"/>
        </w:numPr>
        <w:tabs>
          <w:tab w:val="clear" w:pos="360"/>
          <w:tab w:val="num" w:pos="1276"/>
        </w:tabs>
        <w:ind w:left="1276" w:hanging="709"/>
        <w:jc w:val="both"/>
        <w:rPr>
          <w:rFonts w:ascii="Times New Roman" w:hAnsi="Times New Roman"/>
        </w:rPr>
      </w:pPr>
      <w:r w:rsidRPr="00DE0DF5">
        <w:rPr>
          <w:rFonts w:ascii="Times New Roman" w:hAnsi="Times New Roman"/>
        </w:rPr>
        <w:t>revising the factor in subsection 9(1</w:t>
      </w:r>
      <w:r w:rsidR="00DE0DF5" w:rsidRPr="00DE0DF5">
        <w:rPr>
          <w:rFonts w:ascii="Times New Roman" w:hAnsi="Times New Roman"/>
        </w:rPr>
        <w:t>1</w:t>
      </w:r>
      <w:r w:rsidRPr="00DE0DF5">
        <w:rPr>
          <w:rFonts w:ascii="Times New Roman" w:hAnsi="Times New Roman"/>
        </w:rPr>
        <w:t xml:space="preserve">) concerning having one of the following </w:t>
      </w:r>
      <w:proofErr w:type="gramStart"/>
      <w:r w:rsidRPr="00DE0DF5">
        <w:rPr>
          <w:rFonts w:ascii="Times New Roman" w:hAnsi="Times New Roman"/>
        </w:rPr>
        <w:t>vasculitides;</w:t>
      </w:r>
      <w:proofErr w:type="gramEnd"/>
    </w:p>
    <w:p w14:paraId="34BC6D00" w14:textId="790FC267" w:rsidR="00DD68CF" w:rsidRPr="00DE0DF5" w:rsidRDefault="00DD68CF" w:rsidP="00DD68CF">
      <w:pPr>
        <w:numPr>
          <w:ilvl w:val="0"/>
          <w:numId w:val="35"/>
        </w:numPr>
        <w:tabs>
          <w:tab w:val="clear" w:pos="360"/>
          <w:tab w:val="num" w:pos="1276"/>
        </w:tabs>
        <w:ind w:left="1276" w:hanging="709"/>
        <w:jc w:val="both"/>
        <w:rPr>
          <w:rFonts w:ascii="Times New Roman" w:hAnsi="Times New Roman"/>
        </w:rPr>
      </w:pPr>
      <w:r w:rsidRPr="00DE0DF5">
        <w:rPr>
          <w:rFonts w:ascii="Times New Roman" w:hAnsi="Times New Roman"/>
        </w:rPr>
        <w:t>revisi</w:t>
      </w:r>
      <w:r w:rsidR="00DE0DF5" w:rsidRPr="00DE0DF5">
        <w:rPr>
          <w:rFonts w:ascii="Times New Roman" w:hAnsi="Times New Roman"/>
        </w:rPr>
        <w:t>ng the factor in subsection 9(12</w:t>
      </w:r>
      <w:r w:rsidRPr="00DE0DF5">
        <w:rPr>
          <w:rFonts w:ascii="Times New Roman" w:hAnsi="Times New Roman"/>
        </w:rPr>
        <w:t xml:space="preserve">) concerning having one of the following </w:t>
      </w:r>
      <w:proofErr w:type="gramStart"/>
      <w:r w:rsidRPr="00DE0DF5">
        <w:rPr>
          <w:rFonts w:ascii="Times New Roman" w:hAnsi="Times New Roman"/>
        </w:rPr>
        <w:t>vessel</w:t>
      </w:r>
      <w:proofErr w:type="gramEnd"/>
      <w:r w:rsidRPr="00DE0DF5">
        <w:rPr>
          <w:rFonts w:ascii="Times New Roman" w:hAnsi="Times New Roman"/>
        </w:rPr>
        <w:t xml:space="preserve"> disorders;</w:t>
      </w:r>
    </w:p>
    <w:p w14:paraId="3BAE5EE9" w14:textId="5EBB8638" w:rsidR="00DD68CF" w:rsidRPr="00DE0DF5" w:rsidRDefault="00DD68CF" w:rsidP="00DD68CF">
      <w:pPr>
        <w:numPr>
          <w:ilvl w:val="0"/>
          <w:numId w:val="35"/>
        </w:numPr>
        <w:tabs>
          <w:tab w:val="clear" w:pos="360"/>
          <w:tab w:val="num" w:pos="1276"/>
        </w:tabs>
        <w:ind w:left="1276" w:hanging="709"/>
        <w:jc w:val="both"/>
        <w:rPr>
          <w:rFonts w:ascii="Times New Roman" w:hAnsi="Times New Roman"/>
        </w:rPr>
      </w:pPr>
      <w:r w:rsidRPr="00DE0DF5">
        <w:rPr>
          <w:rFonts w:ascii="Times New Roman" w:hAnsi="Times New Roman"/>
        </w:rPr>
        <w:t>revisi</w:t>
      </w:r>
      <w:r w:rsidR="00DE0DF5" w:rsidRPr="00DE0DF5">
        <w:rPr>
          <w:rFonts w:ascii="Times New Roman" w:hAnsi="Times New Roman"/>
        </w:rPr>
        <w:t>ng the factor in subsection 9(13</w:t>
      </w:r>
      <w:r w:rsidRPr="00DE0DF5">
        <w:rPr>
          <w:rFonts w:ascii="Times New Roman" w:hAnsi="Times New Roman"/>
        </w:rPr>
        <w:t xml:space="preserve">) concerning having thrombotic </w:t>
      </w:r>
      <w:proofErr w:type="spellStart"/>
      <w:r w:rsidRPr="00DE0DF5">
        <w:rPr>
          <w:rFonts w:ascii="Times New Roman" w:hAnsi="Times New Roman"/>
        </w:rPr>
        <w:t>thrombocyopaenic</w:t>
      </w:r>
      <w:proofErr w:type="spellEnd"/>
      <w:r w:rsidRPr="00DE0DF5">
        <w:rPr>
          <w:rFonts w:ascii="Times New Roman" w:hAnsi="Times New Roman"/>
        </w:rPr>
        <w:t xml:space="preserve"> purpura, sickle cell disorder, sickle cell trait or vaccine-induced thrombotic </w:t>
      </w:r>
      <w:proofErr w:type="gramStart"/>
      <w:r w:rsidRPr="00DE0DF5">
        <w:rPr>
          <w:rFonts w:ascii="Times New Roman" w:hAnsi="Times New Roman"/>
        </w:rPr>
        <w:t>thrombocytopaenia;</w:t>
      </w:r>
      <w:proofErr w:type="gramEnd"/>
    </w:p>
    <w:p w14:paraId="2B7BD62E" w14:textId="2D4092EB" w:rsidR="00DD68CF" w:rsidRPr="00DE0DF5" w:rsidRDefault="00DD68CF" w:rsidP="00DD68CF">
      <w:pPr>
        <w:numPr>
          <w:ilvl w:val="0"/>
          <w:numId w:val="35"/>
        </w:numPr>
        <w:tabs>
          <w:tab w:val="clear" w:pos="360"/>
          <w:tab w:val="num" w:pos="1276"/>
        </w:tabs>
        <w:ind w:left="1276" w:hanging="709"/>
        <w:jc w:val="both"/>
        <w:rPr>
          <w:rFonts w:ascii="Times New Roman" w:hAnsi="Times New Roman"/>
        </w:rPr>
      </w:pPr>
      <w:r w:rsidRPr="00DE0DF5">
        <w:rPr>
          <w:rFonts w:ascii="Times New Roman" w:hAnsi="Times New Roman"/>
        </w:rPr>
        <w:t>revisi</w:t>
      </w:r>
      <w:r w:rsidR="00DE0DF5" w:rsidRPr="00DE0DF5">
        <w:rPr>
          <w:rFonts w:ascii="Times New Roman" w:hAnsi="Times New Roman"/>
        </w:rPr>
        <w:t>ng the factor in subsection 9(15</w:t>
      </w:r>
      <w:r w:rsidRPr="00DE0DF5">
        <w:rPr>
          <w:rFonts w:ascii="Times New Roman" w:hAnsi="Times New Roman"/>
        </w:rPr>
        <w:t xml:space="preserve">) concerning using one or more of the following </w:t>
      </w:r>
      <w:proofErr w:type="gramStart"/>
      <w:r w:rsidRPr="00DE0DF5">
        <w:rPr>
          <w:rFonts w:ascii="Times New Roman" w:hAnsi="Times New Roman"/>
        </w:rPr>
        <w:t>drugs;</w:t>
      </w:r>
      <w:proofErr w:type="gramEnd"/>
    </w:p>
    <w:p w14:paraId="1534C913" w14:textId="49B33DCB" w:rsidR="00DD68CF" w:rsidRPr="00DE0DF5" w:rsidRDefault="00DD68CF" w:rsidP="00DD68CF">
      <w:pPr>
        <w:numPr>
          <w:ilvl w:val="0"/>
          <w:numId w:val="35"/>
        </w:numPr>
        <w:tabs>
          <w:tab w:val="clear" w:pos="360"/>
          <w:tab w:val="num" w:pos="1276"/>
        </w:tabs>
        <w:ind w:left="1276" w:hanging="709"/>
        <w:jc w:val="both"/>
        <w:rPr>
          <w:rFonts w:ascii="Times New Roman" w:hAnsi="Times New Roman"/>
        </w:rPr>
      </w:pPr>
      <w:r w:rsidRPr="00DE0DF5">
        <w:rPr>
          <w:rFonts w:ascii="Times New Roman" w:hAnsi="Times New Roman"/>
        </w:rPr>
        <w:t>revisi</w:t>
      </w:r>
      <w:r w:rsidR="00DE0DF5" w:rsidRPr="00DE0DF5">
        <w:rPr>
          <w:rFonts w:ascii="Times New Roman" w:hAnsi="Times New Roman"/>
        </w:rPr>
        <w:t>ng the factor in subsection 9(16</w:t>
      </w:r>
      <w:r w:rsidRPr="00DE0DF5">
        <w:rPr>
          <w:rFonts w:ascii="Times New Roman" w:hAnsi="Times New Roman"/>
        </w:rPr>
        <w:t xml:space="preserve">) concerning taking a non-topical, non-steroidal, anti-inflammatory drug, excluding </w:t>
      </w:r>
      <w:proofErr w:type="gramStart"/>
      <w:r w:rsidRPr="00DE0DF5">
        <w:rPr>
          <w:rFonts w:ascii="Times New Roman" w:hAnsi="Times New Roman"/>
        </w:rPr>
        <w:t>aspirin;</w:t>
      </w:r>
      <w:proofErr w:type="gramEnd"/>
    </w:p>
    <w:p w14:paraId="2512A4F0" w14:textId="700458B6" w:rsidR="00DD68CF" w:rsidRDefault="00DD68CF" w:rsidP="00DD68CF">
      <w:pPr>
        <w:numPr>
          <w:ilvl w:val="0"/>
          <w:numId w:val="35"/>
        </w:numPr>
        <w:tabs>
          <w:tab w:val="clear" w:pos="360"/>
          <w:tab w:val="num" w:pos="1276"/>
        </w:tabs>
        <w:ind w:left="1276" w:hanging="709"/>
        <w:jc w:val="both"/>
        <w:rPr>
          <w:rFonts w:ascii="Times New Roman" w:hAnsi="Times New Roman"/>
        </w:rPr>
      </w:pPr>
      <w:r w:rsidRPr="00DE0DF5">
        <w:rPr>
          <w:rFonts w:ascii="Times New Roman" w:hAnsi="Times New Roman"/>
        </w:rPr>
        <w:t>revisi</w:t>
      </w:r>
      <w:r w:rsidR="00DE0DF5" w:rsidRPr="00DE0DF5">
        <w:rPr>
          <w:rFonts w:ascii="Times New Roman" w:hAnsi="Times New Roman"/>
        </w:rPr>
        <w:t>ng the factor in subsection 9(18</w:t>
      </w:r>
      <w:r w:rsidRPr="00DE0DF5">
        <w:rPr>
          <w:rFonts w:ascii="Times New Roman" w:hAnsi="Times New Roman"/>
        </w:rPr>
        <w:t xml:space="preserve">) concerning being </w:t>
      </w:r>
      <w:proofErr w:type="gramStart"/>
      <w:r w:rsidRPr="00DE0DF5">
        <w:rPr>
          <w:rFonts w:ascii="Times New Roman" w:hAnsi="Times New Roman"/>
        </w:rPr>
        <w:t>envenomated;</w:t>
      </w:r>
      <w:proofErr w:type="gramEnd"/>
    </w:p>
    <w:p w14:paraId="71CC2A50" w14:textId="7DBD9778" w:rsidR="00DE0DF5" w:rsidRPr="00DE0DF5" w:rsidRDefault="00DE0DF5" w:rsidP="00DD68CF">
      <w:pPr>
        <w:numPr>
          <w:ilvl w:val="0"/>
          <w:numId w:val="35"/>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9(19) concerning having an active </w:t>
      </w:r>
      <w:proofErr w:type="gramStart"/>
      <w:r>
        <w:rPr>
          <w:rFonts w:ascii="Times New Roman" w:hAnsi="Times New Roman"/>
        </w:rPr>
        <w:t>migraine;</w:t>
      </w:r>
      <w:proofErr w:type="gramEnd"/>
    </w:p>
    <w:p w14:paraId="574E4628" w14:textId="18D8284E" w:rsidR="00DD68CF" w:rsidRPr="00DE0DF5" w:rsidRDefault="00DD68CF" w:rsidP="00DD68CF">
      <w:pPr>
        <w:numPr>
          <w:ilvl w:val="0"/>
          <w:numId w:val="35"/>
        </w:numPr>
        <w:tabs>
          <w:tab w:val="clear" w:pos="360"/>
          <w:tab w:val="num" w:pos="1276"/>
        </w:tabs>
        <w:ind w:left="1276" w:hanging="709"/>
        <w:jc w:val="both"/>
        <w:rPr>
          <w:rFonts w:ascii="Times New Roman" w:hAnsi="Times New Roman"/>
        </w:rPr>
      </w:pPr>
      <w:r w:rsidRPr="00DE0DF5">
        <w:rPr>
          <w:rFonts w:ascii="Times New Roman" w:hAnsi="Times New Roman"/>
        </w:rPr>
        <w:t>revisi</w:t>
      </w:r>
      <w:r w:rsidR="00DE0DF5" w:rsidRPr="00DE0DF5">
        <w:rPr>
          <w:rFonts w:ascii="Times New Roman" w:hAnsi="Times New Roman"/>
        </w:rPr>
        <w:t>ng the factor in subsection 9(21</w:t>
      </w:r>
      <w:r w:rsidRPr="00DE0DF5">
        <w:rPr>
          <w:rFonts w:ascii="Times New Roman" w:hAnsi="Times New Roman"/>
        </w:rPr>
        <w:t xml:space="preserve">) concerning having one of the following cardiac </w:t>
      </w:r>
      <w:proofErr w:type="gramStart"/>
      <w:r w:rsidRPr="00DE0DF5">
        <w:rPr>
          <w:rFonts w:ascii="Times New Roman" w:hAnsi="Times New Roman"/>
        </w:rPr>
        <w:t>conditions;</w:t>
      </w:r>
      <w:proofErr w:type="gramEnd"/>
    </w:p>
    <w:p w14:paraId="70E6447F" w14:textId="68EAA89D" w:rsidR="00DD68CF" w:rsidRPr="00DE0DF5" w:rsidRDefault="00DD68CF" w:rsidP="00DD68CF">
      <w:pPr>
        <w:numPr>
          <w:ilvl w:val="0"/>
          <w:numId w:val="35"/>
        </w:numPr>
        <w:tabs>
          <w:tab w:val="clear" w:pos="360"/>
          <w:tab w:val="num" w:pos="1276"/>
        </w:tabs>
        <w:ind w:left="1276" w:hanging="709"/>
        <w:jc w:val="both"/>
        <w:rPr>
          <w:rFonts w:ascii="Times New Roman" w:hAnsi="Times New Roman"/>
        </w:rPr>
      </w:pPr>
      <w:r w:rsidRPr="00DE0DF5">
        <w:rPr>
          <w:rFonts w:ascii="Times New Roman" w:hAnsi="Times New Roman"/>
        </w:rPr>
        <w:t>revisi</w:t>
      </w:r>
      <w:r w:rsidR="00DE0DF5" w:rsidRPr="00DE0DF5">
        <w:rPr>
          <w:rFonts w:ascii="Times New Roman" w:hAnsi="Times New Roman"/>
        </w:rPr>
        <w:t>ng the factor in subsection 9(22</w:t>
      </w:r>
      <w:r w:rsidRPr="00DE0DF5">
        <w:rPr>
          <w:rFonts w:ascii="Times New Roman" w:hAnsi="Times New Roman"/>
        </w:rPr>
        <w:t xml:space="preserve">) concerning having one of the following non-cardiac causes or cerebral arterial </w:t>
      </w:r>
      <w:proofErr w:type="gramStart"/>
      <w:r w:rsidRPr="00DE0DF5">
        <w:rPr>
          <w:rFonts w:ascii="Times New Roman" w:hAnsi="Times New Roman"/>
        </w:rPr>
        <w:t>embolism;</w:t>
      </w:r>
      <w:proofErr w:type="gramEnd"/>
    </w:p>
    <w:p w14:paraId="4CDE9F6B" w14:textId="1A557343" w:rsidR="00DD68CF" w:rsidRPr="00DE0DF5" w:rsidRDefault="00DD68CF" w:rsidP="00DD68CF">
      <w:pPr>
        <w:numPr>
          <w:ilvl w:val="0"/>
          <w:numId w:val="35"/>
        </w:numPr>
        <w:tabs>
          <w:tab w:val="clear" w:pos="360"/>
          <w:tab w:val="num" w:pos="1276"/>
        </w:tabs>
        <w:ind w:left="1276" w:hanging="709"/>
        <w:jc w:val="both"/>
        <w:rPr>
          <w:rFonts w:ascii="Times New Roman" w:hAnsi="Times New Roman"/>
        </w:rPr>
      </w:pPr>
      <w:r w:rsidRPr="00DE0DF5">
        <w:rPr>
          <w:rFonts w:ascii="Times New Roman" w:hAnsi="Times New Roman"/>
        </w:rPr>
        <w:t>revisin</w:t>
      </w:r>
      <w:r w:rsidR="00DE0DF5" w:rsidRPr="00DE0DF5">
        <w:rPr>
          <w:rFonts w:ascii="Times New Roman" w:hAnsi="Times New Roman"/>
        </w:rPr>
        <w:t>g the factor in subsection 9(23</w:t>
      </w:r>
      <w:r w:rsidRPr="00DE0DF5">
        <w:rPr>
          <w:rFonts w:ascii="Times New Roman" w:hAnsi="Times New Roman"/>
        </w:rPr>
        <w:t xml:space="preserve">) concerning having a deep vein thrombosis or venous air </w:t>
      </w:r>
      <w:proofErr w:type="gramStart"/>
      <w:r w:rsidRPr="00DE0DF5">
        <w:rPr>
          <w:rFonts w:ascii="Times New Roman" w:hAnsi="Times New Roman"/>
        </w:rPr>
        <w:t>embolism;</w:t>
      </w:r>
      <w:proofErr w:type="gramEnd"/>
    </w:p>
    <w:p w14:paraId="13969946" w14:textId="012CD4FD" w:rsidR="00DD68CF" w:rsidRPr="00DE0DF5" w:rsidRDefault="00DD68CF" w:rsidP="00DD68CF">
      <w:pPr>
        <w:numPr>
          <w:ilvl w:val="0"/>
          <w:numId w:val="35"/>
        </w:numPr>
        <w:tabs>
          <w:tab w:val="clear" w:pos="360"/>
          <w:tab w:val="num" w:pos="1276"/>
        </w:tabs>
        <w:ind w:left="1276" w:hanging="709"/>
        <w:jc w:val="both"/>
        <w:rPr>
          <w:rFonts w:ascii="Times New Roman" w:hAnsi="Times New Roman"/>
        </w:rPr>
      </w:pPr>
      <w:r w:rsidRPr="00DE0DF5">
        <w:rPr>
          <w:rFonts w:ascii="Times New Roman" w:hAnsi="Times New Roman"/>
        </w:rPr>
        <w:t>revisi</w:t>
      </w:r>
      <w:r w:rsidR="00DE0DF5" w:rsidRPr="00DE0DF5">
        <w:rPr>
          <w:rFonts w:ascii="Times New Roman" w:hAnsi="Times New Roman"/>
        </w:rPr>
        <w:t>ng the factor in subsection 9(24</w:t>
      </w:r>
      <w:r w:rsidRPr="00DE0DF5">
        <w:rPr>
          <w:rFonts w:ascii="Times New Roman" w:hAnsi="Times New Roman"/>
        </w:rPr>
        <w:t xml:space="preserve">) concerning undergoing one of the following </w:t>
      </w:r>
      <w:proofErr w:type="gramStart"/>
      <w:r w:rsidRPr="00DE0DF5">
        <w:rPr>
          <w:rFonts w:ascii="Times New Roman" w:hAnsi="Times New Roman"/>
        </w:rPr>
        <w:t>procedures;</w:t>
      </w:r>
      <w:proofErr w:type="gramEnd"/>
    </w:p>
    <w:p w14:paraId="1382DE43" w14:textId="5FD87203" w:rsidR="00DD68CF" w:rsidRPr="00DE0DF5" w:rsidRDefault="00DD68CF" w:rsidP="00DD68CF">
      <w:pPr>
        <w:numPr>
          <w:ilvl w:val="0"/>
          <w:numId w:val="35"/>
        </w:numPr>
        <w:tabs>
          <w:tab w:val="clear" w:pos="360"/>
          <w:tab w:val="num" w:pos="1276"/>
        </w:tabs>
        <w:ind w:left="1276" w:hanging="709"/>
        <w:jc w:val="both"/>
        <w:rPr>
          <w:rFonts w:ascii="Times New Roman" w:hAnsi="Times New Roman"/>
        </w:rPr>
      </w:pPr>
      <w:r w:rsidRPr="00DE0DF5">
        <w:rPr>
          <w:rFonts w:ascii="Times New Roman" w:hAnsi="Times New Roman"/>
        </w:rPr>
        <w:t>revisi</w:t>
      </w:r>
      <w:r w:rsidR="00DE0DF5" w:rsidRPr="00DE0DF5">
        <w:rPr>
          <w:rFonts w:ascii="Times New Roman" w:hAnsi="Times New Roman"/>
        </w:rPr>
        <w:t>ng the factor in subsection 9(25</w:t>
      </w:r>
      <w:r w:rsidRPr="00DE0DF5">
        <w:rPr>
          <w:rFonts w:ascii="Times New Roman" w:hAnsi="Times New Roman"/>
        </w:rPr>
        <w:t xml:space="preserve">) concerning having septicaemia or an infection requiring admission to </w:t>
      </w:r>
      <w:proofErr w:type="gramStart"/>
      <w:r w:rsidRPr="00DE0DF5">
        <w:rPr>
          <w:rFonts w:ascii="Times New Roman" w:hAnsi="Times New Roman"/>
        </w:rPr>
        <w:t>hospital;</w:t>
      </w:r>
      <w:proofErr w:type="gramEnd"/>
    </w:p>
    <w:p w14:paraId="1E955CED" w14:textId="4EB61EE7" w:rsidR="00DD68CF" w:rsidRPr="00DE0DF5" w:rsidRDefault="00DD68CF" w:rsidP="00DD68CF">
      <w:pPr>
        <w:numPr>
          <w:ilvl w:val="0"/>
          <w:numId w:val="35"/>
        </w:numPr>
        <w:tabs>
          <w:tab w:val="clear" w:pos="360"/>
          <w:tab w:val="num" w:pos="1276"/>
        </w:tabs>
        <w:ind w:left="1276" w:hanging="709"/>
        <w:jc w:val="both"/>
        <w:rPr>
          <w:rFonts w:ascii="Times New Roman" w:hAnsi="Times New Roman"/>
        </w:rPr>
      </w:pPr>
      <w:r w:rsidRPr="00DE0DF5">
        <w:rPr>
          <w:rFonts w:ascii="Times New Roman" w:hAnsi="Times New Roman"/>
        </w:rPr>
        <w:t>revisi</w:t>
      </w:r>
      <w:r w:rsidR="00DE0DF5" w:rsidRPr="00DE0DF5">
        <w:rPr>
          <w:rFonts w:ascii="Times New Roman" w:hAnsi="Times New Roman"/>
        </w:rPr>
        <w:t>ng the factor in subsection 9(26</w:t>
      </w:r>
      <w:r w:rsidRPr="00DE0DF5">
        <w:rPr>
          <w:rFonts w:ascii="Times New Roman" w:hAnsi="Times New Roman"/>
        </w:rPr>
        <w:t xml:space="preserve">) concerning having an injury or illness requiring admission to an intensive care unit or artificial </w:t>
      </w:r>
      <w:proofErr w:type="gramStart"/>
      <w:r w:rsidRPr="00DE0DF5">
        <w:rPr>
          <w:rFonts w:ascii="Times New Roman" w:hAnsi="Times New Roman"/>
        </w:rPr>
        <w:t>ventilation;</w:t>
      </w:r>
      <w:proofErr w:type="gramEnd"/>
    </w:p>
    <w:p w14:paraId="631AA67E" w14:textId="3287BE72" w:rsidR="00DD68CF" w:rsidRPr="00DE0DF5" w:rsidRDefault="00DD68CF" w:rsidP="00DD68CF">
      <w:pPr>
        <w:numPr>
          <w:ilvl w:val="0"/>
          <w:numId w:val="35"/>
        </w:numPr>
        <w:tabs>
          <w:tab w:val="clear" w:pos="360"/>
          <w:tab w:val="num" w:pos="1276"/>
        </w:tabs>
        <w:ind w:left="1276" w:hanging="709"/>
        <w:jc w:val="both"/>
        <w:rPr>
          <w:rFonts w:ascii="Times New Roman" w:hAnsi="Times New Roman"/>
        </w:rPr>
      </w:pPr>
      <w:r w:rsidRPr="00DE0DF5">
        <w:rPr>
          <w:rFonts w:ascii="Times New Roman" w:hAnsi="Times New Roman"/>
        </w:rPr>
        <w:lastRenderedPageBreak/>
        <w:t xml:space="preserve">revising </w:t>
      </w:r>
      <w:r w:rsidR="00DE0DF5" w:rsidRPr="00DE0DF5">
        <w:rPr>
          <w:rFonts w:ascii="Times New Roman" w:hAnsi="Times New Roman"/>
        </w:rPr>
        <w:t>the factor in subsection 9(27</w:t>
      </w:r>
      <w:r w:rsidRPr="00DE0DF5">
        <w:rPr>
          <w:rFonts w:ascii="Times New Roman" w:hAnsi="Times New Roman"/>
        </w:rPr>
        <w:t xml:space="preserve">) concerning having a malignant neoplasm, excluding non-melanotic malignant neoplasm of the </w:t>
      </w:r>
      <w:proofErr w:type="gramStart"/>
      <w:r w:rsidRPr="00DE0DF5">
        <w:rPr>
          <w:rFonts w:ascii="Times New Roman" w:hAnsi="Times New Roman"/>
        </w:rPr>
        <w:t>skin;</w:t>
      </w:r>
      <w:proofErr w:type="gramEnd"/>
    </w:p>
    <w:p w14:paraId="10722B09" w14:textId="4B804C63" w:rsidR="00DD68CF" w:rsidRPr="001C5E2B" w:rsidRDefault="00DD68CF" w:rsidP="00DD68CF">
      <w:pPr>
        <w:numPr>
          <w:ilvl w:val="0"/>
          <w:numId w:val="35"/>
        </w:numPr>
        <w:tabs>
          <w:tab w:val="clear" w:pos="360"/>
          <w:tab w:val="num" w:pos="1276"/>
        </w:tabs>
        <w:ind w:left="1276" w:hanging="709"/>
        <w:jc w:val="both"/>
        <w:rPr>
          <w:rFonts w:ascii="Times New Roman" w:hAnsi="Times New Roman"/>
        </w:rPr>
      </w:pPr>
      <w:r w:rsidRPr="001C5E2B">
        <w:rPr>
          <w:rFonts w:ascii="Times New Roman" w:hAnsi="Times New Roman"/>
        </w:rPr>
        <w:t>revisi</w:t>
      </w:r>
      <w:r w:rsidR="001C5E2B" w:rsidRPr="001C5E2B">
        <w:rPr>
          <w:rFonts w:ascii="Times New Roman" w:hAnsi="Times New Roman"/>
        </w:rPr>
        <w:t>ng the factor in subsection 9(29</w:t>
      </w:r>
      <w:r w:rsidRPr="001C5E2B">
        <w:rPr>
          <w:rFonts w:ascii="Times New Roman" w:hAnsi="Times New Roman"/>
        </w:rPr>
        <w:t xml:space="preserve">) concerning having chronic kidney </w:t>
      </w:r>
      <w:proofErr w:type="gramStart"/>
      <w:r w:rsidRPr="001C5E2B">
        <w:rPr>
          <w:rFonts w:ascii="Times New Roman" w:hAnsi="Times New Roman"/>
        </w:rPr>
        <w:t>disease;</w:t>
      </w:r>
      <w:proofErr w:type="gramEnd"/>
    </w:p>
    <w:p w14:paraId="06E9A408" w14:textId="7892B417" w:rsidR="00DD68CF" w:rsidRPr="001C5E2B" w:rsidRDefault="00DD68CF" w:rsidP="00DD68CF">
      <w:pPr>
        <w:numPr>
          <w:ilvl w:val="0"/>
          <w:numId w:val="35"/>
        </w:numPr>
        <w:tabs>
          <w:tab w:val="clear" w:pos="360"/>
          <w:tab w:val="num" w:pos="1276"/>
        </w:tabs>
        <w:ind w:left="1276" w:hanging="709"/>
        <w:jc w:val="both"/>
        <w:rPr>
          <w:rFonts w:ascii="Times New Roman" w:hAnsi="Times New Roman"/>
        </w:rPr>
      </w:pPr>
      <w:r w:rsidRPr="001C5E2B">
        <w:rPr>
          <w:rFonts w:ascii="Times New Roman" w:hAnsi="Times New Roman"/>
        </w:rPr>
        <w:t>revisi</w:t>
      </w:r>
      <w:r w:rsidR="001C5E2B" w:rsidRPr="001C5E2B">
        <w:rPr>
          <w:rFonts w:ascii="Times New Roman" w:hAnsi="Times New Roman"/>
        </w:rPr>
        <w:t>ng the factor in subsection 9(30</w:t>
      </w:r>
      <w:r w:rsidRPr="001C5E2B">
        <w:rPr>
          <w:rFonts w:ascii="Times New Roman" w:hAnsi="Times New Roman"/>
        </w:rPr>
        <w:t xml:space="preserve">) concerning experiencing a moderate to severe traumatic brain </w:t>
      </w:r>
      <w:proofErr w:type="gramStart"/>
      <w:r w:rsidRPr="001C5E2B">
        <w:rPr>
          <w:rFonts w:ascii="Times New Roman" w:hAnsi="Times New Roman"/>
        </w:rPr>
        <w:t>injury;</w:t>
      </w:r>
      <w:proofErr w:type="gramEnd"/>
    </w:p>
    <w:p w14:paraId="4C467D61" w14:textId="4BDF18E2"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1C5E2B">
        <w:rPr>
          <w:rFonts w:ascii="Times New Roman" w:hAnsi="Times New Roman"/>
        </w:rPr>
        <w:t>revisi</w:t>
      </w:r>
      <w:r w:rsidR="001C5E2B" w:rsidRPr="001C5E2B">
        <w:rPr>
          <w:rFonts w:ascii="Times New Roman" w:hAnsi="Times New Roman"/>
        </w:rPr>
        <w:t xml:space="preserve">ng the factor in </w:t>
      </w:r>
      <w:r w:rsidR="001C5E2B" w:rsidRPr="00D51245">
        <w:rPr>
          <w:rFonts w:ascii="Times New Roman" w:hAnsi="Times New Roman"/>
        </w:rPr>
        <w:t>subsection 9(31</w:t>
      </w:r>
      <w:r w:rsidRPr="00D51245">
        <w:rPr>
          <w:rFonts w:ascii="Times New Roman" w:hAnsi="Times New Roman"/>
        </w:rPr>
        <w:t xml:space="preserve">) concerning being </w:t>
      </w:r>
      <w:proofErr w:type="gramStart"/>
      <w:r w:rsidRPr="00D51245">
        <w:rPr>
          <w:rFonts w:ascii="Times New Roman" w:hAnsi="Times New Roman"/>
        </w:rPr>
        <w:t>obese;</w:t>
      </w:r>
      <w:proofErr w:type="gramEnd"/>
    </w:p>
    <w:p w14:paraId="4744CE1A" w14:textId="0A057C58"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revisi</w:t>
      </w:r>
      <w:r w:rsidR="001C5E2B" w:rsidRPr="00D51245">
        <w:rPr>
          <w:rFonts w:ascii="Times New Roman" w:hAnsi="Times New Roman"/>
        </w:rPr>
        <w:t>ng the factor in subsection 9(32</w:t>
      </w:r>
      <w:r w:rsidRPr="00D51245">
        <w:rPr>
          <w:rFonts w:ascii="Times New Roman" w:hAnsi="Times New Roman"/>
        </w:rPr>
        <w:t xml:space="preserve">) concerning having a waist to hip circumference ratio exceeding 1.0, for </w:t>
      </w:r>
      <w:proofErr w:type="gramStart"/>
      <w:r w:rsidRPr="00D51245">
        <w:rPr>
          <w:rFonts w:ascii="Times New Roman" w:hAnsi="Times New Roman"/>
        </w:rPr>
        <w:t>males;</w:t>
      </w:r>
      <w:proofErr w:type="gramEnd"/>
    </w:p>
    <w:p w14:paraId="35A38972" w14:textId="779D212C"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revisi</w:t>
      </w:r>
      <w:r w:rsidR="001C5E2B" w:rsidRPr="00D51245">
        <w:rPr>
          <w:rFonts w:ascii="Times New Roman" w:hAnsi="Times New Roman"/>
        </w:rPr>
        <w:t>ng the factor in subsection 9(33</w:t>
      </w:r>
      <w:r w:rsidRPr="00D51245">
        <w:rPr>
          <w:rFonts w:ascii="Times New Roman" w:hAnsi="Times New Roman"/>
        </w:rPr>
        <w:t xml:space="preserve">) concerning having a waist to hip circumference ratio exceeding 0.9. for </w:t>
      </w:r>
      <w:proofErr w:type="gramStart"/>
      <w:r w:rsidRPr="00D51245">
        <w:rPr>
          <w:rFonts w:ascii="Times New Roman" w:hAnsi="Times New Roman"/>
        </w:rPr>
        <w:t>females;</w:t>
      </w:r>
      <w:proofErr w:type="gramEnd"/>
    </w:p>
    <w:p w14:paraId="78F53A1B" w14:textId="0A750496"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new factor in subsection 9</w:t>
      </w:r>
      <w:r w:rsidR="001C5E2B" w:rsidRPr="00D51245">
        <w:rPr>
          <w:rFonts w:ascii="Times New Roman" w:hAnsi="Times New Roman"/>
        </w:rPr>
        <w:t>(3</w:t>
      </w:r>
      <w:r w:rsidRPr="00D51245">
        <w:rPr>
          <w:rFonts w:ascii="Times New Roman" w:hAnsi="Times New Roman"/>
        </w:rPr>
        <w:t xml:space="preserve">5) concerning having clinically significant posttraumatic stress </w:t>
      </w:r>
      <w:proofErr w:type="gramStart"/>
      <w:r w:rsidRPr="00D51245">
        <w:rPr>
          <w:rFonts w:ascii="Times New Roman" w:hAnsi="Times New Roman"/>
        </w:rPr>
        <w:t>disorder;</w:t>
      </w:r>
      <w:proofErr w:type="gramEnd"/>
    </w:p>
    <w:p w14:paraId="463DAB42" w14:textId="208F5BAC" w:rsidR="00786880" w:rsidRPr="00D51245" w:rsidRDefault="00786880"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 xml:space="preserve">new factor in subsection 9(36) concerning having </w:t>
      </w:r>
      <w:proofErr w:type="gramStart"/>
      <w:r w:rsidRPr="00D51245">
        <w:rPr>
          <w:rFonts w:ascii="Times New Roman" w:hAnsi="Times New Roman"/>
        </w:rPr>
        <w:t>periodontitis;</w:t>
      </w:r>
      <w:proofErr w:type="gramEnd"/>
    </w:p>
    <w:p w14:paraId="36BC9DA4" w14:textId="493D7EA5" w:rsidR="00786880" w:rsidRPr="00D51245" w:rsidRDefault="00786880"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 xml:space="preserve">new factor in subsection 9(37) concerning inability to consume vegetables and </w:t>
      </w:r>
      <w:proofErr w:type="gramStart"/>
      <w:r w:rsidRPr="00D51245">
        <w:rPr>
          <w:rFonts w:ascii="Times New Roman" w:hAnsi="Times New Roman"/>
        </w:rPr>
        <w:t>fruit;</w:t>
      </w:r>
      <w:proofErr w:type="gramEnd"/>
    </w:p>
    <w:p w14:paraId="2BD31C36" w14:textId="4391FBD6"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revisi</w:t>
      </w:r>
      <w:r w:rsidR="00786880" w:rsidRPr="00D51245">
        <w:rPr>
          <w:rFonts w:ascii="Times New Roman" w:hAnsi="Times New Roman"/>
        </w:rPr>
        <w:t>ng the factor in subsection 9(39</w:t>
      </w:r>
      <w:r w:rsidRPr="00D51245">
        <w:rPr>
          <w:rFonts w:ascii="Times New Roman" w:hAnsi="Times New Roman"/>
        </w:rPr>
        <w:t xml:space="preserve">) concerning where smoking has not ceased, for brain ischaemia </w:t>
      </w:r>
      <w:proofErr w:type="gramStart"/>
      <w:r w:rsidRPr="00D51245">
        <w:rPr>
          <w:rFonts w:ascii="Times New Roman" w:hAnsi="Times New Roman"/>
        </w:rPr>
        <w:t>only;</w:t>
      </w:r>
      <w:proofErr w:type="gramEnd"/>
    </w:p>
    <w:p w14:paraId="5CEE1344" w14:textId="573F2910"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revising the factor in subsection 9(</w:t>
      </w:r>
      <w:r w:rsidR="00786880" w:rsidRPr="00D51245">
        <w:rPr>
          <w:rFonts w:ascii="Times New Roman" w:hAnsi="Times New Roman"/>
        </w:rPr>
        <w:t>40</w:t>
      </w:r>
      <w:r w:rsidRPr="00D51245">
        <w:rPr>
          <w:rFonts w:ascii="Times New Roman" w:hAnsi="Times New Roman"/>
        </w:rPr>
        <w:t xml:space="preserve">) concerning where smoking has not ceased, for intracerebral haemorrhage </w:t>
      </w:r>
      <w:proofErr w:type="gramStart"/>
      <w:r w:rsidRPr="00D51245">
        <w:rPr>
          <w:rFonts w:ascii="Times New Roman" w:hAnsi="Times New Roman"/>
        </w:rPr>
        <w:t>only;</w:t>
      </w:r>
      <w:proofErr w:type="gramEnd"/>
    </w:p>
    <w:p w14:paraId="3465F4C4" w14:textId="299508EA"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revisi</w:t>
      </w:r>
      <w:r w:rsidR="00786880" w:rsidRPr="00D51245">
        <w:rPr>
          <w:rFonts w:ascii="Times New Roman" w:hAnsi="Times New Roman"/>
        </w:rPr>
        <w:t>ng the factor in subsection 9(41</w:t>
      </w:r>
      <w:r w:rsidRPr="00D51245">
        <w:rPr>
          <w:rFonts w:ascii="Times New Roman" w:hAnsi="Times New Roman"/>
        </w:rPr>
        <w:t xml:space="preserve">) concerning where smoking has ceased, for brain ischaemia </w:t>
      </w:r>
      <w:proofErr w:type="gramStart"/>
      <w:r w:rsidRPr="00D51245">
        <w:rPr>
          <w:rFonts w:ascii="Times New Roman" w:hAnsi="Times New Roman"/>
        </w:rPr>
        <w:t>only;</w:t>
      </w:r>
      <w:proofErr w:type="gramEnd"/>
    </w:p>
    <w:p w14:paraId="466BCD9B" w14:textId="65E63740"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revising the factor in subs</w:t>
      </w:r>
      <w:r w:rsidR="00D51245" w:rsidRPr="00D51245">
        <w:rPr>
          <w:rFonts w:ascii="Times New Roman" w:hAnsi="Times New Roman"/>
        </w:rPr>
        <w:t>ection 9(42</w:t>
      </w:r>
      <w:r w:rsidRPr="00D51245">
        <w:rPr>
          <w:rFonts w:ascii="Times New Roman" w:hAnsi="Times New Roman"/>
        </w:rPr>
        <w:t xml:space="preserve">) concerning where smoking has ceased, for intracerebral haemorrhage </w:t>
      </w:r>
      <w:proofErr w:type="gramStart"/>
      <w:r w:rsidRPr="00D51245">
        <w:rPr>
          <w:rFonts w:ascii="Times New Roman" w:hAnsi="Times New Roman"/>
        </w:rPr>
        <w:t>only;</w:t>
      </w:r>
      <w:proofErr w:type="gramEnd"/>
      <w:r w:rsidR="00786880" w:rsidRPr="00D51245">
        <w:rPr>
          <w:rFonts w:ascii="Times New Roman" w:hAnsi="Times New Roman"/>
        </w:rPr>
        <w:t xml:space="preserve"> </w:t>
      </w:r>
    </w:p>
    <w:p w14:paraId="30BB9B4F" w14:textId="2D9E7147"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 xml:space="preserve">revising the </w:t>
      </w:r>
      <w:r w:rsidR="006C0C9E" w:rsidRPr="00D51245">
        <w:rPr>
          <w:rFonts w:ascii="Times New Roman" w:hAnsi="Times New Roman"/>
        </w:rPr>
        <w:t xml:space="preserve">factor in subsection </w:t>
      </w:r>
      <w:r w:rsidR="00D51245" w:rsidRPr="00D51245">
        <w:rPr>
          <w:rFonts w:ascii="Times New Roman" w:hAnsi="Times New Roman"/>
        </w:rPr>
        <w:t>9(43</w:t>
      </w:r>
      <w:r w:rsidRPr="00D51245">
        <w:rPr>
          <w:rFonts w:ascii="Times New Roman" w:hAnsi="Times New Roman"/>
        </w:rPr>
        <w:t xml:space="preserve">) concerning having been exposed to second-hand </w:t>
      </w:r>
      <w:proofErr w:type="gramStart"/>
      <w:r w:rsidRPr="00D51245">
        <w:rPr>
          <w:rFonts w:ascii="Times New Roman" w:hAnsi="Times New Roman"/>
        </w:rPr>
        <w:t>smoke;</w:t>
      </w:r>
      <w:proofErr w:type="gramEnd"/>
    </w:p>
    <w:p w14:paraId="28420409" w14:textId="5FC257F6"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revisi</w:t>
      </w:r>
      <w:r w:rsidR="006C0C9E" w:rsidRPr="00D51245">
        <w:rPr>
          <w:rFonts w:ascii="Times New Roman" w:hAnsi="Times New Roman"/>
        </w:rPr>
        <w:t>ng the factor in subsection 9</w:t>
      </w:r>
      <w:r w:rsidR="00D51245" w:rsidRPr="00D51245">
        <w:rPr>
          <w:rFonts w:ascii="Times New Roman" w:hAnsi="Times New Roman"/>
        </w:rPr>
        <w:t>(44</w:t>
      </w:r>
      <w:r w:rsidRPr="00D51245">
        <w:rPr>
          <w:rFonts w:ascii="Times New Roman" w:hAnsi="Times New Roman"/>
        </w:rPr>
        <w:t xml:space="preserve">) concerning having dyslipidaemia, for brain ischaemia </w:t>
      </w:r>
      <w:proofErr w:type="gramStart"/>
      <w:r w:rsidRPr="00D51245">
        <w:rPr>
          <w:rFonts w:ascii="Times New Roman" w:hAnsi="Times New Roman"/>
        </w:rPr>
        <w:t>only;</w:t>
      </w:r>
      <w:proofErr w:type="gramEnd"/>
    </w:p>
    <w:p w14:paraId="07A19B0D" w14:textId="190E8F35" w:rsidR="00DD68CF" w:rsidRPr="00D51245" w:rsidRDefault="006C0C9E"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new factor in subsection 9</w:t>
      </w:r>
      <w:r w:rsidR="00D51245" w:rsidRPr="00D51245">
        <w:rPr>
          <w:rFonts w:ascii="Times New Roman" w:hAnsi="Times New Roman"/>
        </w:rPr>
        <w:t>(45</w:t>
      </w:r>
      <w:r w:rsidR="00DD68CF" w:rsidRPr="00D51245">
        <w:rPr>
          <w:rFonts w:ascii="Times New Roman" w:hAnsi="Times New Roman"/>
        </w:rPr>
        <w:t xml:space="preserve">) concerning having an upper respiratory tract infection, including </w:t>
      </w:r>
      <w:proofErr w:type="gramStart"/>
      <w:r w:rsidR="00DD68CF" w:rsidRPr="00D51245">
        <w:rPr>
          <w:rFonts w:ascii="Times New Roman" w:hAnsi="Times New Roman"/>
        </w:rPr>
        <w:t>sinusitis;</w:t>
      </w:r>
      <w:proofErr w:type="gramEnd"/>
    </w:p>
    <w:p w14:paraId="5DC5E3AA" w14:textId="73C9469C"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revisi</w:t>
      </w:r>
      <w:r w:rsidR="006C0C9E" w:rsidRPr="00D51245">
        <w:rPr>
          <w:rFonts w:ascii="Times New Roman" w:hAnsi="Times New Roman"/>
        </w:rPr>
        <w:t xml:space="preserve">ng the factor in subsection </w:t>
      </w:r>
      <w:r w:rsidR="00D51245" w:rsidRPr="00D51245">
        <w:rPr>
          <w:rFonts w:ascii="Times New Roman" w:hAnsi="Times New Roman"/>
        </w:rPr>
        <w:t>9(46</w:t>
      </w:r>
      <w:r w:rsidRPr="00D51245">
        <w:rPr>
          <w:rFonts w:ascii="Times New Roman" w:hAnsi="Times New Roman"/>
        </w:rPr>
        <w:t xml:space="preserve">) concerning being treated with intravenous immunoglobulin, for brain ischaemia </w:t>
      </w:r>
      <w:proofErr w:type="gramStart"/>
      <w:r w:rsidRPr="00D51245">
        <w:rPr>
          <w:rFonts w:ascii="Times New Roman" w:hAnsi="Times New Roman"/>
        </w:rPr>
        <w:t>only;</w:t>
      </w:r>
      <w:proofErr w:type="gramEnd"/>
    </w:p>
    <w:p w14:paraId="0BBBD577" w14:textId="0F904DF0"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revisi</w:t>
      </w:r>
      <w:r w:rsidR="006C0C9E" w:rsidRPr="00D51245">
        <w:rPr>
          <w:rFonts w:ascii="Times New Roman" w:hAnsi="Times New Roman"/>
        </w:rPr>
        <w:t xml:space="preserve">ng the factor in subsection </w:t>
      </w:r>
      <w:r w:rsidR="00D51245" w:rsidRPr="00D51245">
        <w:rPr>
          <w:rFonts w:ascii="Times New Roman" w:hAnsi="Times New Roman"/>
        </w:rPr>
        <w:t>9(47</w:t>
      </w:r>
      <w:r w:rsidRPr="00D51245">
        <w:rPr>
          <w:rFonts w:ascii="Times New Roman" w:hAnsi="Times New Roman"/>
        </w:rPr>
        <w:t xml:space="preserve">) concerning taking a combined oral or non-oral </w:t>
      </w:r>
      <w:proofErr w:type="spellStart"/>
      <w:r w:rsidRPr="00D51245">
        <w:rPr>
          <w:rFonts w:ascii="Times New Roman" w:hAnsi="Times New Roman"/>
        </w:rPr>
        <w:t>estrogen</w:t>
      </w:r>
      <w:proofErr w:type="spellEnd"/>
      <w:r w:rsidRPr="00D51245">
        <w:rPr>
          <w:rFonts w:ascii="Times New Roman" w:hAnsi="Times New Roman"/>
        </w:rPr>
        <w:t xml:space="preserve">-progestogen contraception, for brain ischaemia </w:t>
      </w:r>
      <w:proofErr w:type="gramStart"/>
      <w:r w:rsidRPr="00D51245">
        <w:rPr>
          <w:rFonts w:ascii="Times New Roman" w:hAnsi="Times New Roman"/>
        </w:rPr>
        <w:t>only;</w:t>
      </w:r>
      <w:proofErr w:type="gramEnd"/>
    </w:p>
    <w:p w14:paraId="3FF8EE80" w14:textId="130184CA"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revisi</w:t>
      </w:r>
      <w:r w:rsidR="006C0C9E" w:rsidRPr="00D51245">
        <w:rPr>
          <w:rFonts w:ascii="Times New Roman" w:hAnsi="Times New Roman"/>
        </w:rPr>
        <w:t xml:space="preserve">ng the factor in subsection </w:t>
      </w:r>
      <w:r w:rsidR="00D51245" w:rsidRPr="00D51245">
        <w:rPr>
          <w:rFonts w:ascii="Times New Roman" w:hAnsi="Times New Roman"/>
        </w:rPr>
        <w:t>9(48</w:t>
      </w:r>
      <w:r w:rsidRPr="00D51245">
        <w:rPr>
          <w:rFonts w:ascii="Times New Roman" w:hAnsi="Times New Roman"/>
        </w:rPr>
        <w:t xml:space="preserve">) concerning taking hormone replacement therapy, for brain ischaemia </w:t>
      </w:r>
      <w:proofErr w:type="gramStart"/>
      <w:r w:rsidRPr="00D51245">
        <w:rPr>
          <w:rFonts w:ascii="Times New Roman" w:hAnsi="Times New Roman"/>
        </w:rPr>
        <w:t>only;</w:t>
      </w:r>
      <w:proofErr w:type="gramEnd"/>
    </w:p>
    <w:p w14:paraId="4BE28E26" w14:textId="6BACD988"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revising the factor in subsection 9(</w:t>
      </w:r>
      <w:r w:rsidR="00D51245" w:rsidRPr="00D51245">
        <w:rPr>
          <w:rFonts w:ascii="Times New Roman" w:hAnsi="Times New Roman"/>
        </w:rPr>
        <w:t>49</w:t>
      </w:r>
      <w:r w:rsidRPr="00D51245">
        <w:rPr>
          <w:rFonts w:ascii="Times New Roman" w:hAnsi="Times New Roman"/>
        </w:rPr>
        <w:t xml:space="preserve">) concerning taking tamoxifen, for brain ischaemia </w:t>
      </w:r>
      <w:proofErr w:type="gramStart"/>
      <w:r w:rsidRPr="00D51245">
        <w:rPr>
          <w:rFonts w:ascii="Times New Roman" w:hAnsi="Times New Roman"/>
        </w:rPr>
        <w:t>only;</w:t>
      </w:r>
      <w:proofErr w:type="gramEnd"/>
    </w:p>
    <w:p w14:paraId="4D7425FD" w14:textId="6C82FE0F"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revisi</w:t>
      </w:r>
      <w:r w:rsidR="005E7F6D" w:rsidRPr="00D51245">
        <w:rPr>
          <w:rFonts w:ascii="Times New Roman" w:hAnsi="Times New Roman"/>
        </w:rPr>
        <w:t xml:space="preserve">ng the factor in subsection </w:t>
      </w:r>
      <w:r w:rsidR="00D51245" w:rsidRPr="00D51245">
        <w:rPr>
          <w:rFonts w:ascii="Times New Roman" w:hAnsi="Times New Roman"/>
        </w:rPr>
        <w:t>9(50</w:t>
      </w:r>
      <w:r w:rsidRPr="00D51245">
        <w:rPr>
          <w:rFonts w:ascii="Times New Roman" w:hAnsi="Times New Roman"/>
        </w:rPr>
        <w:t xml:space="preserve">) concerning having carotid artery disease, for brain ischaemia </w:t>
      </w:r>
      <w:proofErr w:type="gramStart"/>
      <w:r w:rsidRPr="00D51245">
        <w:rPr>
          <w:rFonts w:ascii="Times New Roman" w:hAnsi="Times New Roman"/>
        </w:rPr>
        <w:t>only;</w:t>
      </w:r>
      <w:proofErr w:type="gramEnd"/>
    </w:p>
    <w:p w14:paraId="7BE2411C" w14:textId="65505A0B"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revisi</w:t>
      </w:r>
      <w:r w:rsidR="005E7F6D" w:rsidRPr="00D51245">
        <w:rPr>
          <w:rFonts w:ascii="Times New Roman" w:hAnsi="Times New Roman"/>
        </w:rPr>
        <w:t>ng the factor in subsection 9(51</w:t>
      </w:r>
      <w:r w:rsidRPr="00D51245">
        <w:rPr>
          <w:rFonts w:ascii="Times New Roman" w:hAnsi="Times New Roman"/>
        </w:rPr>
        <w:t xml:space="preserve">) concerning having a subarachnoid haemorrhage, for brain ischaemia </w:t>
      </w:r>
      <w:proofErr w:type="gramStart"/>
      <w:r w:rsidRPr="00D51245">
        <w:rPr>
          <w:rFonts w:ascii="Times New Roman" w:hAnsi="Times New Roman"/>
        </w:rPr>
        <w:t>only;</w:t>
      </w:r>
      <w:proofErr w:type="gramEnd"/>
    </w:p>
    <w:p w14:paraId="31E8C616" w14:textId="12175C49"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revisi</w:t>
      </w:r>
      <w:r w:rsidR="005E7F6D" w:rsidRPr="00D51245">
        <w:rPr>
          <w:rFonts w:ascii="Times New Roman" w:hAnsi="Times New Roman"/>
        </w:rPr>
        <w:t xml:space="preserve">ng the factor in subsection </w:t>
      </w:r>
      <w:r w:rsidR="00D51245" w:rsidRPr="00D51245">
        <w:rPr>
          <w:rFonts w:ascii="Times New Roman" w:hAnsi="Times New Roman"/>
        </w:rPr>
        <w:t>9(52</w:t>
      </w:r>
      <w:r w:rsidRPr="00D51245">
        <w:rPr>
          <w:rFonts w:ascii="Times New Roman" w:hAnsi="Times New Roman"/>
        </w:rPr>
        <w:t xml:space="preserve">) concerning hypercoagulable states, for brain ischaemia </w:t>
      </w:r>
      <w:proofErr w:type="gramStart"/>
      <w:r w:rsidRPr="00D51245">
        <w:rPr>
          <w:rFonts w:ascii="Times New Roman" w:hAnsi="Times New Roman"/>
        </w:rPr>
        <w:t>only;</w:t>
      </w:r>
      <w:proofErr w:type="gramEnd"/>
    </w:p>
    <w:p w14:paraId="4A03F7A8" w14:textId="0005B092"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w:t>
      </w:r>
      <w:r w:rsidR="005E7F6D" w:rsidRPr="00D51245">
        <w:rPr>
          <w:rFonts w:ascii="Times New Roman" w:hAnsi="Times New Roman"/>
        </w:rPr>
        <w:t xml:space="preserve">ing the factor in subsection </w:t>
      </w:r>
      <w:r w:rsidR="00D51245" w:rsidRPr="00D51245">
        <w:rPr>
          <w:rFonts w:ascii="Times New Roman" w:hAnsi="Times New Roman"/>
        </w:rPr>
        <w:t>9(53</w:t>
      </w:r>
      <w:r w:rsidRPr="00D51245">
        <w:rPr>
          <w:rFonts w:ascii="Times New Roman" w:hAnsi="Times New Roman"/>
        </w:rPr>
        <w:t xml:space="preserve">) concerning experiencing an acute hypotensive episode, for brain ischaemia </w:t>
      </w:r>
      <w:proofErr w:type="gramStart"/>
      <w:r w:rsidRPr="00D51245">
        <w:rPr>
          <w:rFonts w:ascii="Times New Roman" w:hAnsi="Times New Roman"/>
        </w:rPr>
        <w:t>only;</w:t>
      </w:r>
      <w:proofErr w:type="gramEnd"/>
    </w:p>
    <w:p w14:paraId="1540D4AE" w14:textId="05795188"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revisi</w:t>
      </w:r>
      <w:r w:rsidR="005E7F6D" w:rsidRPr="00D51245">
        <w:rPr>
          <w:rFonts w:ascii="Times New Roman" w:hAnsi="Times New Roman"/>
        </w:rPr>
        <w:t>ng the factor in subsection 9(54</w:t>
      </w:r>
      <w:r w:rsidRPr="00D51245">
        <w:rPr>
          <w:rFonts w:ascii="Times New Roman" w:hAnsi="Times New Roman"/>
        </w:rPr>
        <w:t>) concerning having sleep apnoea</w:t>
      </w:r>
      <w:r w:rsidR="005E7F6D" w:rsidRPr="00D51245">
        <w:rPr>
          <w:rFonts w:ascii="Times New Roman" w:hAnsi="Times New Roman"/>
        </w:rPr>
        <w:t xml:space="preserve">, for brain ischaemia </w:t>
      </w:r>
      <w:proofErr w:type="gramStart"/>
      <w:r w:rsidR="005E7F6D" w:rsidRPr="00D51245">
        <w:rPr>
          <w:rFonts w:ascii="Times New Roman" w:hAnsi="Times New Roman"/>
        </w:rPr>
        <w:t>only</w:t>
      </w:r>
      <w:r w:rsidRPr="00D51245">
        <w:rPr>
          <w:rFonts w:ascii="Times New Roman" w:hAnsi="Times New Roman"/>
        </w:rPr>
        <w:t>;</w:t>
      </w:r>
      <w:proofErr w:type="gramEnd"/>
    </w:p>
    <w:p w14:paraId="732BD938" w14:textId="5616B4E4"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lastRenderedPageBreak/>
        <w:t>revis</w:t>
      </w:r>
      <w:r w:rsidR="00977CDE" w:rsidRPr="00D51245">
        <w:rPr>
          <w:rFonts w:ascii="Times New Roman" w:hAnsi="Times New Roman"/>
        </w:rPr>
        <w:t xml:space="preserve">ing the factor in subsection </w:t>
      </w:r>
      <w:r w:rsidR="00D51245" w:rsidRPr="00D51245">
        <w:rPr>
          <w:rFonts w:ascii="Times New Roman" w:hAnsi="Times New Roman"/>
        </w:rPr>
        <w:t>9(55</w:t>
      </w:r>
      <w:r w:rsidRPr="00D51245">
        <w:rPr>
          <w:rFonts w:ascii="Times New Roman" w:hAnsi="Times New Roman"/>
        </w:rPr>
        <w:t xml:space="preserve">) concerning undergoing a course of therapeutic </w:t>
      </w:r>
      <w:proofErr w:type="gramStart"/>
      <w:r w:rsidRPr="00D51245">
        <w:rPr>
          <w:rFonts w:ascii="Times New Roman" w:hAnsi="Times New Roman"/>
        </w:rPr>
        <w:t>radiation;</w:t>
      </w:r>
      <w:proofErr w:type="gramEnd"/>
    </w:p>
    <w:p w14:paraId="74393A84" w14:textId="78911F0E"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w:t>
      </w:r>
      <w:r w:rsidR="00977CDE" w:rsidRPr="00D51245">
        <w:rPr>
          <w:rFonts w:ascii="Times New Roman" w:hAnsi="Times New Roman"/>
        </w:rPr>
        <w:t xml:space="preserve">ing the factor in subsection </w:t>
      </w:r>
      <w:r w:rsidR="00D51245" w:rsidRPr="00D51245">
        <w:rPr>
          <w:rFonts w:ascii="Times New Roman" w:hAnsi="Times New Roman"/>
        </w:rPr>
        <w:t>9(56</w:t>
      </w:r>
      <w:r w:rsidRPr="00D51245">
        <w:rPr>
          <w:rFonts w:ascii="Times New Roman" w:hAnsi="Times New Roman"/>
        </w:rPr>
        <w:t xml:space="preserve">) concerning ionising </w:t>
      </w:r>
      <w:proofErr w:type="gramStart"/>
      <w:r w:rsidRPr="00D51245">
        <w:rPr>
          <w:rFonts w:ascii="Times New Roman" w:hAnsi="Times New Roman"/>
        </w:rPr>
        <w:t>radiation;</w:t>
      </w:r>
      <w:proofErr w:type="gramEnd"/>
    </w:p>
    <w:p w14:paraId="5286DFD9" w14:textId="2F95EE8F"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revisi</w:t>
      </w:r>
      <w:r w:rsidR="00977CDE" w:rsidRPr="00D51245">
        <w:rPr>
          <w:rFonts w:ascii="Times New Roman" w:hAnsi="Times New Roman"/>
        </w:rPr>
        <w:t>n</w:t>
      </w:r>
      <w:r w:rsidR="00D51245" w:rsidRPr="00D51245">
        <w:rPr>
          <w:rFonts w:ascii="Times New Roman" w:hAnsi="Times New Roman"/>
        </w:rPr>
        <w:t>g the factor in subsection 9(57</w:t>
      </w:r>
      <w:r w:rsidRPr="00D51245">
        <w:rPr>
          <w:rFonts w:ascii="Times New Roman" w:hAnsi="Times New Roman"/>
        </w:rPr>
        <w:t xml:space="preserve">) concerning having hyperhomocysteinaemia, for brain ischaemia </w:t>
      </w:r>
      <w:proofErr w:type="gramStart"/>
      <w:r w:rsidRPr="00D51245">
        <w:rPr>
          <w:rFonts w:ascii="Times New Roman" w:hAnsi="Times New Roman"/>
        </w:rPr>
        <w:t>only;</w:t>
      </w:r>
      <w:proofErr w:type="gramEnd"/>
    </w:p>
    <w:p w14:paraId="1B467874" w14:textId="1215330E"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revisi</w:t>
      </w:r>
      <w:r w:rsidR="00977CDE" w:rsidRPr="00D51245">
        <w:rPr>
          <w:rFonts w:ascii="Times New Roman" w:hAnsi="Times New Roman"/>
        </w:rPr>
        <w:t xml:space="preserve">ng the factor in subsection </w:t>
      </w:r>
      <w:r w:rsidR="00D51245" w:rsidRPr="00D51245">
        <w:rPr>
          <w:rFonts w:ascii="Times New Roman" w:hAnsi="Times New Roman"/>
        </w:rPr>
        <w:t>9(58</w:t>
      </w:r>
      <w:r w:rsidRPr="00D51245">
        <w:rPr>
          <w:rFonts w:ascii="Times New Roman" w:hAnsi="Times New Roman"/>
        </w:rPr>
        <w:t xml:space="preserve">) concerning having one of the following traumatic injuries, for brain ischaemia </w:t>
      </w:r>
      <w:proofErr w:type="gramStart"/>
      <w:r w:rsidRPr="00D51245">
        <w:rPr>
          <w:rFonts w:ascii="Times New Roman" w:hAnsi="Times New Roman"/>
        </w:rPr>
        <w:t>only;</w:t>
      </w:r>
      <w:proofErr w:type="gramEnd"/>
    </w:p>
    <w:p w14:paraId="6524F7AE" w14:textId="6E72381F" w:rsidR="00DD68CF" w:rsidRPr="00D51245" w:rsidRDefault="001C397B"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new factor in subsection 9(59</w:t>
      </w:r>
      <w:r w:rsidR="00DD68CF" w:rsidRPr="00D51245">
        <w:rPr>
          <w:rFonts w:ascii="Times New Roman" w:hAnsi="Times New Roman"/>
        </w:rPr>
        <w:t xml:space="preserve">) concerning inhaling chronically polluted </w:t>
      </w:r>
      <w:proofErr w:type="gramStart"/>
      <w:r w:rsidR="00DD68CF" w:rsidRPr="00D51245">
        <w:rPr>
          <w:rFonts w:ascii="Times New Roman" w:hAnsi="Times New Roman"/>
        </w:rPr>
        <w:t>air;</w:t>
      </w:r>
      <w:proofErr w:type="gramEnd"/>
    </w:p>
    <w:p w14:paraId="563EC1AD" w14:textId="72F7E4B6"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w:t>
      </w:r>
      <w:r w:rsidR="001C397B" w:rsidRPr="00D51245">
        <w:rPr>
          <w:rFonts w:ascii="Times New Roman" w:hAnsi="Times New Roman"/>
        </w:rPr>
        <w:t xml:space="preserve">ing the factor in subsection </w:t>
      </w:r>
      <w:r w:rsidR="00D51245" w:rsidRPr="00D51245">
        <w:rPr>
          <w:rFonts w:ascii="Times New Roman" w:hAnsi="Times New Roman"/>
        </w:rPr>
        <w:t>9(60</w:t>
      </w:r>
      <w:r w:rsidRPr="00D51245">
        <w:rPr>
          <w:rFonts w:ascii="Times New Roman" w:hAnsi="Times New Roman"/>
        </w:rPr>
        <w:t xml:space="preserve">) concerning undergoing anticoagulant therapy, for intracerebral haemorrhage </w:t>
      </w:r>
      <w:proofErr w:type="gramStart"/>
      <w:r w:rsidRPr="00D51245">
        <w:rPr>
          <w:rFonts w:ascii="Times New Roman" w:hAnsi="Times New Roman"/>
        </w:rPr>
        <w:t>only;</w:t>
      </w:r>
      <w:proofErr w:type="gramEnd"/>
    </w:p>
    <w:p w14:paraId="4098E02A" w14:textId="36184F8E"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revisi</w:t>
      </w:r>
      <w:r w:rsidR="002A4F44" w:rsidRPr="00D51245">
        <w:rPr>
          <w:rFonts w:ascii="Times New Roman" w:hAnsi="Times New Roman"/>
        </w:rPr>
        <w:t xml:space="preserve">ng the factor in subsection </w:t>
      </w:r>
      <w:r w:rsidR="00D51245" w:rsidRPr="00D51245">
        <w:rPr>
          <w:rFonts w:ascii="Times New Roman" w:hAnsi="Times New Roman"/>
        </w:rPr>
        <w:t>9(61</w:t>
      </w:r>
      <w:r w:rsidRPr="00D51245">
        <w:rPr>
          <w:rFonts w:ascii="Times New Roman" w:hAnsi="Times New Roman"/>
        </w:rPr>
        <w:t xml:space="preserve">) concerning taking one of the following antiplatelet </w:t>
      </w:r>
      <w:proofErr w:type="gramStart"/>
      <w:r w:rsidRPr="00D51245">
        <w:rPr>
          <w:rFonts w:ascii="Times New Roman" w:hAnsi="Times New Roman"/>
        </w:rPr>
        <w:t>drugs;</w:t>
      </w:r>
      <w:proofErr w:type="gramEnd"/>
    </w:p>
    <w:p w14:paraId="43DC8EB0" w14:textId="44B57B20"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revisi</w:t>
      </w:r>
      <w:r w:rsidR="002A4F44" w:rsidRPr="00D51245">
        <w:rPr>
          <w:rFonts w:ascii="Times New Roman" w:hAnsi="Times New Roman"/>
        </w:rPr>
        <w:t xml:space="preserve">ng the factor in subsection </w:t>
      </w:r>
      <w:r w:rsidR="00D51245" w:rsidRPr="00D51245">
        <w:rPr>
          <w:rFonts w:ascii="Times New Roman" w:hAnsi="Times New Roman"/>
        </w:rPr>
        <w:t>9(62</w:t>
      </w:r>
      <w:r w:rsidRPr="00D51245">
        <w:rPr>
          <w:rFonts w:ascii="Times New Roman" w:hAnsi="Times New Roman"/>
        </w:rPr>
        <w:t xml:space="preserve">) concerning undergoing thrombolytic (fibrinolytic) therapy, for intracerebral haemorrhage </w:t>
      </w:r>
      <w:proofErr w:type="gramStart"/>
      <w:r w:rsidRPr="00D51245">
        <w:rPr>
          <w:rFonts w:ascii="Times New Roman" w:hAnsi="Times New Roman"/>
        </w:rPr>
        <w:t>only;</w:t>
      </w:r>
      <w:proofErr w:type="gramEnd"/>
    </w:p>
    <w:p w14:paraId="7F5AD132" w14:textId="76CA4806" w:rsidR="00DD68CF" w:rsidRPr="00D51245"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revisi</w:t>
      </w:r>
      <w:r w:rsidR="002A4F44" w:rsidRPr="00D51245">
        <w:rPr>
          <w:rFonts w:ascii="Times New Roman" w:hAnsi="Times New Roman"/>
        </w:rPr>
        <w:t xml:space="preserve">ng the factor in subsection </w:t>
      </w:r>
      <w:r w:rsidR="00D51245" w:rsidRPr="00D51245">
        <w:rPr>
          <w:rFonts w:ascii="Times New Roman" w:hAnsi="Times New Roman"/>
        </w:rPr>
        <w:t>9(63</w:t>
      </w:r>
      <w:r w:rsidRPr="00D51245">
        <w:rPr>
          <w:rFonts w:ascii="Times New Roman" w:hAnsi="Times New Roman"/>
        </w:rPr>
        <w:t>) concerning having one of the following disorder</w:t>
      </w:r>
      <w:r w:rsidR="002A4F44" w:rsidRPr="00D51245">
        <w:rPr>
          <w:rFonts w:ascii="Times New Roman" w:hAnsi="Times New Roman"/>
        </w:rPr>
        <w:t>s</w:t>
      </w:r>
      <w:r w:rsidRPr="00D51245">
        <w:rPr>
          <w:rFonts w:ascii="Times New Roman" w:hAnsi="Times New Roman"/>
        </w:rPr>
        <w:t xml:space="preserve">, for intracerebral haemorrhage </w:t>
      </w:r>
      <w:proofErr w:type="gramStart"/>
      <w:r w:rsidRPr="00D51245">
        <w:rPr>
          <w:rFonts w:ascii="Times New Roman" w:hAnsi="Times New Roman"/>
        </w:rPr>
        <w:t>only;</w:t>
      </w:r>
      <w:proofErr w:type="gramEnd"/>
    </w:p>
    <w:p w14:paraId="5A187482" w14:textId="148BE9F9" w:rsidR="00DD68CF" w:rsidRPr="0042286F" w:rsidRDefault="00DD68CF" w:rsidP="00DD68CF">
      <w:pPr>
        <w:numPr>
          <w:ilvl w:val="0"/>
          <w:numId w:val="35"/>
        </w:numPr>
        <w:tabs>
          <w:tab w:val="clear" w:pos="360"/>
          <w:tab w:val="num" w:pos="1276"/>
        </w:tabs>
        <w:ind w:left="1276" w:hanging="709"/>
        <w:jc w:val="both"/>
        <w:rPr>
          <w:rFonts w:ascii="Times New Roman" w:hAnsi="Times New Roman"/>
        </w:rPr>
      </w:pPr>
      <w:r w:rsidRPr="00D51245">
        <w:rPr>
          <w:rFonts w:ascii="Times New Roman" w:hAnsi="Times New Roman"/>
        </w:rPr>
        <w:t>revisi</w:t>
      </w:r>
      <w:r w:rsidR="002A4F44" w:rsidRPr="00D51245">
        <w:rPr>
          <w:rFonts w:ascii="Times New Roman" w:hAnsi="Times New Roman"/>
        </w:rPr>
        <w:t xml:space="preserve">ng the factor in subsection </w:t>
      </w:r>
      <w:r w:rsidR="00D51245" w:rsidRPr="00D51245">
        <w:rPr>
          <w:rFonts w:ascii="Times New Roman" w:hAnsi="Times New Roman"/>
        </w:rPr>
        <w:t>9(64</w:t>
      </w:r>
      <w:r w:rsidRPr="00D51245">
        <w:rPr>
          <w:rFonts w:ascii="Times New Roman" w:hAnsi="Times New Roman"/>
        </w:rPr>
        <w:t xml:space="preserve">) concerning </w:t>
      </w:r>
      <w:r w:rsidRPr="002A4F44">
        <w:rPr>
          <w:rFonts w:ascii="Times New Roman" w:hAnsi="Times New Roman"/>
        </w:rPr>
        <w:t xml:space="preserve">bleeding of one of the following intracerebral space occupying lesions, for intracerebral haemorrhage </w:t>
      </w:r>
      <w:proofErr w:type="gramStart"/>
      <w:r w:rsidRPr="002A4F44">
        <w:rPr>
          <w:rFonts w:ascii="Times New Roman" w:hAnsi="Times New Roman"/>
        </w:rPr>
        <w:t>only;</w:t>
      </w:r>
      <w:proofErr w:type="gramEnd"/>
    </w:p>
    <w:p w14:paraId="0F08921F" w14:textId="7B3B6099" w:rsidR="002A4F44" w:rsidRPr="0042286F" w:rsidRDefault="002A4F44" w:rsidP="002A4F44">
      <w:pPr>
        <w:numPr>
          <w:ilvl w:val="0"/>
          <w:numId w:val="35"/>
        </w:numPr>
        <w:tabs>
          <w:tab w:val="clear" w:pos="360"/>
          <w:tab w:val="num" w:pos="1276"/>
        </w:tabs>
        <w:ind w:left="1276" w:hanging="709"/>
        <w:jc w:val="both"/>
        <w:rPr>
          <w:rFonts w:ascii="Times New Roman" w:hAnsi="Times New Roman"/>
        </w:rPr>
      </w:pPr>
      <w:r w:rsidRPr="0042286F">
        <w:rPr>
          <w:rFonts w:ascii="Times New Roman" w:hAnsi="Times New Roman"/>
        </w:rPr>
        <w:t>new factor in subsection</w:t>
      </w:r>
      <w:r w:rsidR="0042286F" w:rsidRPr="0042286F">
        <w:rPr>
          <w:rFonts w:ascii="Times New Roman" w:hAnsi="Times New Roman"/>
        </w:rPr>
        <w:t xml:space="preserve"> 9(65</w:t>
      </w:r>
      <w:r w:rsidRPr="0042286F">
        <w:rPr>
          <w:rFonts w:ascii="Times New Roman" w:hAnsi="Times New Roman"/>
        </w:rPr>
        <w:t>) concerning having compression of the carotid, vertebral, basilar or cerebral artery, for ce</w:t>
      </w:r>
      <w:r w:rsidR="0042286F" w:rsidRPr="0042286F">
        <w:rPr>
          <w:rFonts w:ascii="Times New Roman" w:hAnsi="Times New Roman"/>
        </w:rPr>
        <w:t xml:space="preserve">rebral ischaemia </w:t>
      </w:r>
      <w:proofErr w:type="gramStart"/>
      <w:r w:rsidR="0042286F" w:rsidRPr="0042286F">
        <w:rPr>
          <w:rFonts w:ascii="Times New Roman" w:hAnsi="Times New Roman"/>
        </w:rPr>
        <w:t>only;</w:t>
      </w:r>
      <w:proofErr w:type="gramEnd"/>
    </w:p>
    <w:p w14:paraId="14111CFC" w14:textId="79355CCC" w:rsidR="00DD68CF" w:rsidRPr="0042286F" w:rsidRDefault="002A4F44" w:rsidP="00DD68CF">
      <w:pPr>
        <w:numPr>
          <w:ilvl w:val="0"/>
          <w:numId w:val="35"/>
        </w:numPr>
        <w:tabs>
          <w:tab w:val="clear" w:pos="360"/>
          <w:tab w:val="num" w:pos="1276"/>
        </w:tabs>
        <w:ind w:left="1276" w:hanging="709"/>
        <w:jc w:val="both"/>
        <w:rPr>
          <w:rFonts w:ascii="Times New Roman" w:hAnsi="Times New Roman"/>
        </w:rPr>
      </w:pPr>
      <w:r w:rsidRPr="0042286F">
        <w:rPr>
          <w:rFonts w:ascii="Times New Roman" w:hAnsi="Times New Roman"/>
        </w:rPr>
        <w:t xml:space="preserve">new factor in subsection </w:t>
      </w:r>
      <w:r w:rsidR="0042286F" w:rsidRPr="0042286F">
        <w:rPr>
          <w:rFonts w:ascii="Times New Roman" w:hAnsi="Times New Roman"/>
        </w:rPr>
        <w:t>9(67</w:t>
      </w:r>
      <w:r w:rsidR="00DD68CF" w:rsidRPr="0042286F">
        <w:rPr>
          <w:rFonts w:ascii="Times New Roman" w:hAnsi="Times New Roman"/>
        </w:rPr>
        <w:t xml:space="preserve">) concerning taking an antipsychotic </w:t>
      </w:r>
      <w:proofErr w:type="gramStart"/>
      <w:r w:rsidR="00DD68CF" w:rsidRPr="0042286F">
        <w:rPr>
          <w:rFonts w:ascii="Times New Roman" w:hAnsi="Times New Roman"/>
        </w:rPr>
        <w:t>drug;</w:t>
      </w:r>
      <w:proofErr w:type="gramEnd"/>
    </w:p>
    <w:p w14:paraId="6F91BA2C" w14:textId="5E64EFED" w:rsidR="00DD68CF" w:rsidRPr="0042286F" w:rsidRDefault="00807801" w:rsidP="00DD68CF">
      <w:pPr>
        <w:numPr>
          <w:ilvl w:val="0"/>
          <w:numId w:val="35"/>
        </w:numPr>
        <w:tabs>
          <w:tab w:val="clear" w:pos="360"/>
          <w:tab w:val="num" w:pos="1276"/>
        </w:tabs>
        <w:ind w:left="1276" w:hanging="709"/>
        <w:jc w:val="both"/>
        <w:rPr>
          <w:rFonts w:ascii="Times New Roman" w:hAnsi="Times New Roman"/>
        </w:rPr>
      </w:pPr>
      <w:r w:rsidRPr="0042286F">
        <w:rPr>
          <w:rFonts w:ascii="Times New Roman" w:hAnsi="Times New Roman"/>
        </w:rPr>
        <w:t xml:space="preserve">new factor in subsection </w:t>
      </w:r>
      <w:r w:rsidR="0042286F" w:rsidRPr="0042286F">
        <w:rPr>
          <w:rFonts w:ascii="Times New Roman" w:hAnsi="Times New Roman"/>
        </w:rPr>
        <w:t>9(68</w:t>
      </w:r>
      <w:r w:rsidR="00DD68CF" w:rsidRPr="0042286F">
        <w:rPr>
          <w:rFonts w:ascii="Times New Roman" w:hAnsi="Times New Roman"/>
        </w:rPr>
        <w:t xml:space="preserve">) concerning taking </w:t>
      </w:r>
      <w:proofErr w:type="gramStart"/>
      <w:r w:rsidR="00DD68CF" w:rsidRPr="0042286F">
        <w:rPr>
          <w:rFonts w:ascii="Times New Roman" w:hAnsi="Times New Roman"/>
        </w:rPr>
        <w:t>tibolone;</w:t>
      </w:r>
      <w:proofErr w:type="gramEnd"/>
    </w:p>
    <w:p w14:paraId="44A026E4" w14:textId="75DA82DA" w:rsidR="00DD68CF" w:rsidRPr="0042286F" w:rsidRDefault="00807801" w:rsidP="00DD68CF">
      <w:pPr>
        <w:numPr>
          <w:ilvl w:val="0"/>
          <w:numId w:val="35"/>
        </w:numPr>
        <w:tabs>
          <w:tab w:val="clear" w:pos="360"/>
          <w:tab w:val="num" w:pos="1276"/>
        </w:tabs>
        <w:ind w:left="1276" w:hanging="709"/>
        <w:jc w:val="both"/>
        <w:rPr>
          <w:rFonts w:ascii="Times New Roman" w:hAnsi="Times New Roman"/>
        </w:rPr>
      </w:pPr>
      <w:r w:rsidRPr="0042286F">
        <w:rPr>
          <w:rFonts w:ascii="Times New Roman" w:hAnsi="Times New Roman"/>
        </w:rPr>
        <w:t>new factor in subsection 9(69</w:t>
      </w:r>
      <w:r w:rsidR="00DD68CF" w:rsidRPr="0042286F">
        <w:rPr>
          <w:rFonts w:ascii="Times New Roman" w:hAnsi="Times New Roman"/>
        </w:rPr>
        <w:t xml:space="preserve">) concerning taking a systemic vascular endothelial growth factor (VEGF) inhibitor or monthly intra-vitreous injections of a VEGF </w:t>
      </w:r>
      <w:proofErr w:type="gramStart"/>
      <w:r w:rsidR="00DD68CF" w:rsidRPr="0042286F">
        <w:rPr>
          <w:rFonts w:ascii="Times New Roman" w:hAnsi="Times New Roman"/>
        </w:rPr>
        <w:t>inhibitor;</w:t>
      </w:r>
      <w:proofErr w:type="gramEnd"/>
    </w:p>
    <w:p w14:paraId="4F00CAE0" w14:textId="1E6379DC" w:rsidR="00DD68CF" w:rsidRPr="0042286F" w:rsidRDefault="00807801" w:rsidP="00DD68CF">
      <w:pPr>
        <w:numPr>
          <w:ilvl w:val="0"/>
          <w:numId w:val="35"/>
        </w:numPr>
        <w:tabs>
          <w:tab w:val="clear" w:pos="360"/>
          <w:tab w:val="num" w:pos="1276"/>
        </w:tabs>
        <w:ind w:left="1276" w:hanging="709"/>
        <w:jc w:val="both"/>
        <w:rPr>
          <w:rFonts w:ascii="Times New Roman" w:hAnsi="Times New Roman"/>
        </w:rPr>
      </w:pPr>
      <w:r w:rsidRPr="0042286F">
        <w:rPr>
          <w:rFonts w:ascii="Times New Roman" w:hAnsi="Times New Roman"/>
        </w:rPr>
        <w:t>new factor in subsection 9(70</w:t>
      </w:r>
      <w:r w:rsidR="00DD68CF" w:rsidRPr="0042286F">
        <w:rPr>
          <w:rFonts w:ascii="Times New Roman" w:hAnsi="Times New Roman"/>
        </w:rPr>
        <w:t xml:space="preserve">) concerning taking </w:t>
      </w:r>
      <w:proofErr w:type="gramStart"/>
      <w:r w:rsidR="00DD68CF" w:rsidRPr="0042286F">
        <w:rPr>
          <w:rFonts w:ascii="Times New Roman" w:hAnsi="Times New Roman"/>
        </w:rPr>
        <w:t>alemtuzumab;</w:t>
      </w:r>
      <w:proofErr w:type="gramEnd"/>
    </w:p>
    <w:p w14:paraId="6C73C93E" w14:textId="19A61673" w:rsidR="00DD68CF" w:rsidRPr="0042286F" w:rsidRDefault="00DD68CF" w:rsidP="00DD68CF">
      <w:pPr>
        <w:numPr>
          <w:ilvl w:val="0"/>
          <w:numId w:val="35"/>
        </w:numPr>
        <w:tabs>
          <w:tab w:val="clear" w:pos="360"/>
          <w:tab w:val="num" w:pos="1276"/>
        </w:tabs>
        <w:ind w:left="1276" w:hanging="709"/>
        <w:jc w:val="both"/>
        <w:rPr>
          <w:rFonts w:ascii="Times New Roman" w:hAnsi="Times New Roman"/>
        </w:rPr>
      </w:pPr>
      <w:r w:rsidRPr="0042286F">
        <w:rPr>
          <w:rFonts w:ascii="Times New Roman" w:hAnsi="Times New Roman"/>
        </w:rPr>
        <w:t xml:space="preserve">new factor </w:t>
      </w:r>
      <w:r w:rsidR="00807801" w:rsidRPr="0042286F">
        <w:rPr>
          <w:rFonts w:ascii="Times New Roman" w:hAnsi="Times New Roman"/>
        </w:rPr>
        <w:t>in subsection 9(71</w:t>
      </w:r>
      <w:r w:rsidRPr="0042286F">
        <w:rPr>
          <w:rFonts w:ascii="Times New Roman" w:hAnsi="Times New Roman"/>
        </w:rPr>
        <w:t>)</w:t>
      </w:r>
      <w:r w:rsidR="00807801" w:rsidRPr="0042286F">
        <w:rPr>
          <w:rFonts w:ascii="Times New Roman" w:hAnsi="Times New Roman"/>
        </w:rPr>
        <w:t xml:space="preserve"> concerning taking </w:t>
      </w:r>
      <w:proofErr w:type="gramStart"/>
      <w:r w:rsidR="00807801" w:rsidRPr="0042286F">
        <w:rPr>
          <w:rFonts w:ascii="Times New Roman" w:hAnsi="Times New Roman"/>
        </w:rPr>
        <w:t>ponatinib</w:t>
      </w:r>
      <w:proofErr w:type="gramEnd"/>
    </w:p>
    <w:p w14:paraId="30FC2F82" w14:textId="3981D1E6" w:rsidR="00DD68CF" w:rsidRPr="00807801" w:rsidRDefault="00807801" w:rsidP="00DD68CF">
      <w:pPr>
        <w:numPr>
          <w:ilvl w:val="0"/>
          <w:numId w:val="35"/>
        </w:numPr>
        <w:tabs>
          <w:tab w:val="clear" w:pos="360"/>
          <w:tab w:val="num" w:pos="1276"/>
        </w:tabs>
        <w:ind w:left="1276" w:hanging="709"/>
        <w:jc w:val="both"/>
        <w:rPr>
          <w:rFonts w:ascii="Times New Roman" w:hAnsi="Times New Roman"/>
        </w:rPr>
      </w:pPr>
      <w:r w:rsidRPr="0042286F">
        <w:rPr>
          <w:rFonts w:ascii="Times New Roman" w:hAnsi="Times New Roman"/>
        </w:rPr>
        <w:t>new factor in subsection 9(72</w:t>
      </w:r>
      <w:r w:rsidR="00DD68CF" w:rsidRPr="0042286F">
        <w:rPr>
          <w:rFonts w:ascii="Times New Roman" w:hAnsi="Times New Roman"/>
        </w:rPr>
        <w:t xml:space="preserve">) concerning </w:t>
      </w:r>
      <w:r w:rsidR="00DD68CF" w:rsidRPr="00807801">
        <w:rPr>
          <w:rFonts w:ascii="Times New Roman" w:hAnsi="Times New Roman"/>
        </w:rPr>
        <w:t xml:space="preserve">taking a </w:t>
      </w:r>
      <w:proofErr w:type="gramStart"/>
      <w:r w:rsidR="00DD68CF" w:rsidRPr="00807801">
        <w:rPr>
          <w:rFonts w:ascii="Times New Roman" w:hAnsi="Times New Roman"/>
        </w:rPr>
        <w:t>thalidomide;</w:t>
      </w:r>
      <w:proofErr w:type="gramEnd"/>
    </w:p>
    <w:p w14:paraId="325373F3" w14:textId="77777777" w:rsidR="00A46161" w:rsidRPr="00807801" w:rsidRDefault="00A46161" w:rsidP="00A46161">
      <w:pPr>
        <w:numPr>
          <w:ilvl w:val="0"/>
          <w:numId w:val="35"/>
        </w:numPr>
        <w:tabs>
          <w:tab w:val="clear" w:pos="360"/>
          <w:tab w:val="num" w:pos="1276"/>
        </w:tabs>
        <w:ind w:left="1276" w:hanging="709"/>
        <w:jc w:val="both"/>
        <w:rPr>
          <w:rFonts w:ascii="Times New Roman" w:hAnsi="Times New Roman"/>
        </w:rPr>
      </w:pPr>
      <w:r w:rsidRPr="00807801">
        <w:rPr>
          <w:rFonts w:ascii="Times New Roman" w:hAnsi="Times New Roman"/>
        </w:rPr>
        <w:t xml:space="preserve">deleting factor concerning having a lipid profile, for intracerebral </w:t>
      </w:r>
      <w:proofErr w:type="gramStart"/>
      <w:r w:rsidRPr="00807801">
        <w:rPr>
          <w:rFonts w:ascii="Times New Roman" w:hAnsi="Times New Roman"/>
        </w:rPr>
        <w:t>haemorrhage;</w:t>
      </w:r>
      <w:proofErr w:type="gramEnd"/>
    </w:p>
    <w:p w14:paraId="66BB3F98" w14:textId="77E38320" w:rsidR="00F05E88" w:rsidRPr="00807801" w:rsidRDefault="00F05E88" w:rsidP="00A46161">
      <w:pPr>
        <w:numPr>
          <w:ilvl w:val="0"/>
          <w:numId w:val="35"/>
        </w:numPr>
        <w:tabs>
          <w:tab w:val="clear" w:pos="360"/>
          <w:tab w:val="num" w:pos="1276"/>
        </w:tabs>
        <w:ind w:left="1276" w:hanging="709"/>
        <w:jc w:val="both"/>
        <w:rPr>
          <w:rFonts w:ascii="Times New Roman" w:hAnsi="Times New Roman"/>
        </w:rPr>
      </w:pPr>
      <w:r w:rsidRPr="00807801">
        <w:rPr>
          <w:rFonts w:ascii="Times New Roman" w:hAnsi="Times New Roman"/>
        </w:rPr>
        <w:t xml:space="preserve">deleting factor concerning being treated with a selective serotonin reuptake inhibitor or another serotonergic </w:t>
      </w:r>
      <w:proofErr w:type="gramStart"/>
      <w:r w:rsidRPr="00807801">
        <w:rPr>
          <w:rFonts w:ascii="Times New Roman" w:hAnsi="Times New Roman"/>
        </w:rPr>
        <w:t>drug;</w:t>
      </w:r>
      <w:proofErr w:type="gramEnd"/>
      <w:r w:rsidRPr="00807801">
        <w:rPr>
          <w:rFonts w:ascii="Times New Roman" w:hAnsi="Times New Roman"/>
        </w:rPr>
        <w:t xml:space="preserve"> </w:t>
      </w:r>
    </w:p>
    <w:p w14:paraId="4693F247" w14:textId="5D5345EA" w:rsidR="00A46161" w:rsidRPr="009649B0" w:rsidRDefault="00A46161" w:rsidP="00A46161">
      <w:pPr>
        <w:numPr>
          <w:ilvl w:val="0"/>
          <w:numId w:val="35"/>
        </w:numPr>
        <w:tabs>
          <w:tab w:val="clear" w:pos="360"/>
          <w:tab w:val="num" w:pos="1276"/>
        </w:tabs>
        <w:ind w:left="1276" w:hanging="709"/>
        <w:jc w:val="both"/>
        <w:rPr>
          <w:rFonts w:ascii="Times New Roman" w:hAnsi="Times New Roman"/>
        </w:rPr>
      </w:pPr>
      <w:r w:rsidRPr="009649B0">
        <w:rPr>
          <w:rFonts w:ascii="Times New Roman" w:hAnsi="Times New Roman"/>
        </w:rPr>
        <w:t>new definitions of 'BMI', 'brain ischaemia', 'chronic kidney disease'</w:t>
      </w:r>
      <w:r w:rsidR="004F7AF8" w:rsidRPr="009649B0">
        <w:rPr>
          <w:rFonts w:ascii="Times New Roman" w:hAnsi="Times New Roman"/>
        </w:rPr>
        <w:t xml:space="preserve">, 'chronically polluted air', </w:t>
      </w:r>
      <w:r w:rsidRPr="009649B0">
        <w:rPr>
          <w:rFonts w:ascii="Times New Roman" w:hAnsi="Times New Roman"/>
        </w:rPr>
        <w:t>'exposed to second-hand smoke', 'MRCA', 'non-steroidal, anti-inflammatory drug', 'one pack-year' and 'VEA' in Schedule 1 -</w:t>
      </w:r>
      <w:r w:rsidRPr="009649B0">
        <w:t> </w:t>
      </w:r>
      <w:proofErr w:type="gramStart"/>
      <w:r w:rsidRPr="009649B0">
        <w:rPr>
          <w:rFonts w:ascii="Times New Roman" w:hAnsi="Times New Roman"/>
        </w:rPr>
        <w:t>Dictionary;</w:t>
      </w:r>
      <w:proofErr w:type="gramEnd"/>
    </w:p>
    <w:p w14:paraId="34C26A71" w14:textId="1DA865EA" w:rsidR="00A46161" w:rsidRPr="009649B0" w:rsidRDefault="00A46161" w:rsidP="00A46161">
      <w:pPr>
        <w:numPr>
          <w:ilvl w:val="0"/>
          <w:numId w:val="35"/>
        </w:numPr>
        <w:tabs>
          <w:tab w:val="clear" w:pos="360"/>
          <w:tab w:val="num" w:pos="1276"/>
        </w:tabs>
        <w:ind w:left="1276" w:hanging="709"/>
        <w:jc w:val="both"/>
        <w:rPr>
          <w:rFonts w:ascii="Times New Roman" w:hAnsi="Times New Roman"/>
        </w:rPr>
      </w:pPr>
      <w:r w:rsidRPr="009649B0">
        <w:rPr>
          <w:rFonts w:ascii="Times New Roman" w:hAnsi="Times New Roman"/>
        </w:rPr>
        <w:t>revising the definition</w:t>
      </w:r>
      <w:r w:rsidR="00A9183D">
        <w:rPr>
          <w:rFonts w:ascii="Times New Roman" w:hAnsi="Times New Roman"/>
        </w:rPr>
        <w:t>s</w:t>
      </w:r>
      <w:r w:rsidRPr="009649B0">
        <w:rPr>
          <w:rFonts w:ascii="Times New Roman" w:hAnsi="Times New Roman"/>
        </w:rPr>
        <w:t xml:space="preserve"> of 'anticoagulant therapy', 'dyslipidaemia' and 'thrombolytic (fibrinolytic) therapy' in Schedule 1 - Dictionary; and</w:t>
      </w:r>
    </w:p>
    <w:p w14:paraId="5506ACA2" w14:textId="61D18945" w:rsidR="00A46161" w:rsidRDefault="00A46161" w:rsidP="0033556F">
      <w:pPr>
        <w:numPr>
          <w:ilvl w:val="0"/>
          <w:numId w:val="18"/>
        </w:numPr>
        <w:tabs>
          <w:tab w:val="clear" w:pos="360"/>
          <w:tab w:val="num" w:pos="1276"/>
        </w:tabs>
        <w:spacing w:after="120"/>
        <w:ind w:left="1276" w:hanging="709"/>
        <w:jc w:val="both"/>
        <w:rPr>
          <w:rFonts w:ascii="Times New Roman" w:hAnsi="Times New Roman"/>
        </w:rPr>
      </w:pPr>
      <w:r w:rsidRPr="009649B0">
        <w:rPr>
          <w:rFonts w:ascii="Times New Roman" w:hAnsi="Times New Roman"/>
        </w:rPr>
        <w:t>deleting the definitions of 'a cardiac</w:t>
      </w:r>
      <w:r w:rsidRPr="003B61B5">
        <w:rPr>
          <w:rFonts w:ascii="Times New Roman" w:hAnsi="Times New Roman"/>
        </w:rPr>
        <w:t xml:space="preserve"> condition with potential to give rise to a cerebral embolus', 'a drug or</w:t>
      </w:r>
      <w:r w:rsidRPr="00F05E88">
        <w:rPr>
          <w:rFonts w:ascii="Times New Roman" w:hAnsi="Times New Roman"/>
        </w:rPr>
        <w:t xml:space="preserve"> a drug from a class of drugs from the specified list', 'a haematological disease from the specified list', </w:t>
      </w:r>
      <w:r w:rsidRPr="0085700D">
        <w:rPr>
          <w:rFonts w:ascii="Times New Roman" w:hAnsi="Times New Roman"/>
        </w:rPr>
        <w:t xml:space="preserve">'a haematological disorder from the specified list of haematological disorders that are associated with an excessive bleeding </w:t>
      </w:r>
      <w:r w:rsidRPr="008835A4">
        <w:rPr>
          <w:rFonts w:ascii="Times New Roman" w:hAnsi="Times New Roman"/>
        </w:rPr>
        <w:t>tendency', 'a hypercoagulable state as specified', 'a</w:t>
      </w:r>
      <w:r w:rsidRPr="00DA12E8">
        <w:rPr>
          <w:rFonts w:ascii="Times New Roman" w:hAnsi="Times New Roman"/>
        </w:rPr>
        <w:t xml:space="preserve"> lipid profile as specified', '</w:t>
      </w:r>
      <w:r w:rsidRPr="003B61B5">
        <w:rPr>
          <w:rFonts w:ascii="Times New Roman" w:hAnsi="Times New Roman"/>
        </w:rPr>
        <w:t xml:space="preserve">a non-cardiac cause of cerebral arterial embolism', 'a potential route of paradoxical embolism from the specified list', 'a procedure from the specified list', </w:t>
      </w:r>
      <w:r w:rsidRPr="00F05E88">
        <w:rPr>
          <w:rFonts w:ascii="Times New Roman" w:hAnsi="Times New Roman"/>
        </w:rPr>
        <w:t xml:space="preserve">'a specified non-inflammatory disease </w:t>
      </w:r>
      <w:r w:rsidRPr="009649B0">
        <w:rPr>
          <w:rFonts w:ascii="Times New Roman" w:hAnsi="Times New Roman"/>
        </w:rPr>
        <w:t>of the cerebral vessels', 'a systemic vasculitis from the specified list', 'alcohol', 'an acute hypotensive episode', 'an infection from the specified list', 'an inflammatory connective tissue disease from the specified list', an intracerebral</w:t>
      </w:r>
      <w:r w:rsidRPr="0085700D">
        <w:rPr>
          <w:rFonts w:ascii="Times New Roman" w:hAnsi="Times New Roman"/>
        </w:rPr>
        <w:t xml:space="preserve"> space occupying lesion', 'binge</w:t>
      </w:r>
      <w:r w:rsidRPr="00FF047C">
        <w:rPr>
          <w:rFonts w:ascii="Times New Roman" w:hAnsi="Times New Roman"/>
        </w:rPr>
        <w:t xml:space="preserve"> drinking', 'cerebral ischaemia', </w:t>
      </w:r>
      <w:r w:rsidRPr="003B61B5">
        <w:rPr>
          <w:rFonts w:ascii="Times New Roman" w:hAnsi="Times New Roman"/>
        </w:rPr>
        <w:t xml:space="preserve">chronic liver disease' </w:t>
      </w:r>
      <w:r w:rsidRPr="008835A4">
        <w:rPr>
          <w:rFonts w:ascii="Times New Roman" w:hAnsi="Times New Roman"/>
        </w:rPr>
        <w:lastRenderedPageBreak/>
        <w:t>cigarettes per day, or the equivalent thereof in other tobacco products', 'DSM-5',</w:t>
      </w:r>
      <w:r w:rsidRPr="0085700D">
        <w:rPr>
          <w:rFonts w:ascii="Times New Roman" w:hAnsi="Times New Roman"/>
        </w:rPr>
        <w:t xml:space="preserve"> </w:t>
      </w:r>
      <w:r w:rsidRPr="008835A4">
        <w:rPr>
          <w:rFonts w:ascii="Times New Roman" w:hAnsi="Times New Roman"/>
        </w:rPr>
        <w:t xml:space="preserve">'hyperhomocysteinaemia', 'nephrotic syndrome', 'pack-year of cigarettes, or the equivalent thereof in other tobacco products', and </w:t>
      </w:r>
      <w:r w:rsidRPr="0085700D">
        <w:rPr>
          <w:rFonts w:ascii="Times New Roman" w:hAnsi="Times New Roman"/>
        </w:rPr>
        <w:t>'trauma to the neck or the base of the skull'.</w:t>
      </w:r>
      <w:r w:rsidR="0033556F">
        <w:rPr>
          <w:rFonts w:ascii="Times New Roman" w:hAnsi="Times New Roman"/>
        </w:rPr>
        <w:t xml:space="preserve"> </w:t>
      </w:r>
    </w:p>
    <w:p w14:paraId="36FA7203" w14:textId="12003D6E" w:rsidR="00554B8F" w:rsidRPr="0048042A" w:rsidRDefault="00554B8F" w:rsidP="0048042A">
      <w:pPr>
        <w:pStyle w:val="BodyText"/>
        <w:spacing w:after="120"/>
        <w:ind w:left="567"/>
        <w:rPr>
          <w:rStyle w:val="Strong"/>
        </w:rPr>
      </w:pPr>
      <w:r w:rsidRPr="0048042A">
        <w:rPr>
          <w:rStyle w:val="Strong"/>
        </w:rPr>
        <w:t>Incorporation</w:t>
      </w:r>
    </w:p>
    <w:p w14:paraId="338DFE1E" w14:textId="64D10EE4" w:rsidR="00C03C2D" w:rsidRDefault="00C03C2D" w:rsidP="00C03C2D">
      <w:pPr>
        <w:pStyle w:val="BodyText"/>
        <w:numPr>
          <w:ilvl w:val="0"/>
          <w:numId w:val="24"/>
        </w:numPr>
        <w:tabs>
          <w:tab w:val="clear" w:pos="360"/>
          <w:tab w:val="num" w:pos="567"/>
        </w:tabs>
        <w:spacing w:after="120"/>
        <w:ind w:left="567" w:hanging="567"/>
      </w:pPr>
      <w:r w:rsidRPr="001744EB">
        <w:t xml:space="preserve">The definition of "cumulative equivalent dose" contained in </w:t>
      </w:r>
      <w:r>
        <w:t xml:space="preserve">the </w:t>
      </w:r>
      <w:r w:rsidRPr="00AF5C79">
        <w:t>Schedule 1 – Dictionary</w:t>
      </w:r>
      <w:r w:rsidRPr="001744EB">
        <w:t xml:space="preserve"> incorporates the </w:t>
      </w:r>
      <w:r w:rsidRPr="00530354">
        <w:rPr>
          <w:i/>
        </w:rPr>
        <w:t>Guide to calculation of 'cumulative equivalent dose' for the purpose of applying ionising radiation factors contained in Statements of Principles determined under Part XIA of the Veterans' Entitlements Act 1986 (</w:t>
      </w:r>
      <w:proofErr w:type="spellStart"/>
      <w:r w:rsidRPr="00530354">
        <w:rPr>
          <w:i/>
        </w:rPr>
        <w:t>Cth</w:t>
      </w:r>
      <w:proofErr w:type="spellEnd"/>
      <w:r w:rsidRPr="00530354">
        <w:rPr>
          <w:i/>
        </w:rPr>
        <w:t>)</w:t>
      </w:r>
      <w:r w:rsidRPr="001744EB">
        <w:t xml:space="preserve">, Australian Radiation Protection and Nuclear Safety Agency, as in force on 2 August 2017.  This writing is incorporated pursuant to subsection 14(b) of the </w:t>
      </w:r>
      <w:r w:rsidRPr="00530354">
        <w:rPr>
          <w:i/>
        </w:rPr>
        <w:t>Legislation Act 2003</w:t>
      </w:r>
      <w:r w:rsidR="009E5B6F">
        <w:t xml:space="preserve">. </w:t>
      </w:r>
    </w:p>
    <w:p w14:paraId="695A9DD6" w14:textId="5C0AF964" w:rsidR="00C03C2D" w:rsidRDefault="00C03C2D" w:rsidP="00C03C2D">
      <w:pPr>
        <w:pStyle w:val="BodyText"/>
        <w:numPr>
          <w:ilvl w:val="0"/>
          <w:numId w:val="24"/>
        </w:numPr>
        <w:tabs>
          <w:tab w:val="clear" w:pos="360"/>
          <w:tab w:val="num" w:pos="567"/>
        </w:tabs>
        <w:spacing w:after="120"/>
        <w:ind w:left="567" w:hanging="567"/>
      </w:pPr>
      <w:r w:rsidRPr="001744EB">
        <w:t>A copy of this document is available to any person on the website of the Repatriat</w:t>
      </w:r>
      <w:r w:rsidR="009E5B6F">
        <w:t xml:space="preserve">ion Medical Authority at </w:t>
      </w:r>
      <w:hyperlink r:id="rId8" w:history="1">
        <w:r w:rsidR="009E5B6F" w:rsidRPr="006833DC">
          <w:rPr>
            <w:rStyle w:val="Hyperlink"/>
          </w:rPr>
          <w:t>www.rma.gov.au</w:t>
        </w:r>
      </w:hyperlink>
      <w:r w:rsidR="009E5B6F">
        <w:t xml:space="preserve"> </w:t>
      </w:r>
      <w:r w:rsidRPr="001744EB">
        <w:t xml:space="preserve">or from the Repatriation Medical Authority, Level 8, </w:t>
      </w:r>
      <w:r w:rsidR="00900C0F">
        <w:t>480</w:t>
      </w:r>
      <w:r w:rsidRPr="001744EB">
        <w:t xml:space="preserve"> Queen St, Brisbane, Queensland 4000, by contacting the Registrar on telephone (07) 3815 9404.</w:t>
      </w:r>
    </w:p>
    <w:p w14:paraId="079BFFC8" w14:textId="77777777" w:rsidR="00554B8F" w:rsidRDefault="00554B8F" w:rsidP="00554B8F">
      <w:pPr>
        <w:pStyle w:val="BodyText"/>
        <w:spacing w:after="120"/>
        <w:ind w:left="567"/>
      </w:pPr>
      <w:r w:rsidRPr="00F430E8">
        <w:rPr>
          <w:rStyle w:val="Strong"/>
        </w:rPr>
        <w:t>Consultation</w:t>
      </w:r>
    </w:p>
    <w:p w14:paraId="06B04D0A" w14:textId="7065FA08" w:rsidR="00D20D66" w:rsidRDefault="008C34F9">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463853">
        <w:t xml:space="preserve">cerebrovascular </w:t>
      </w:r>
      <w:proofErr w:type="gramStart"/>
      <w:r w:rsidR="00463853">
        <w:t xml:space="preserve">accident  </w:t>
      </w:r>
      <w:r>
        <w:t>in</w:t>
      </w:r>
      <w:proofErr w:type="gramEnd"/>
      <w:r>
        <w:t xml:space="preserve"> the Government Notices Gazette of </w:t>
      </w:r>
      <w:r w:rsidR="00F637DB">
        <w:t>1 November 2022</w:t>
      </w:r>
      <w:r>
        <w:t xml:space="preserve">, and circulated a copy of the notice of intention to investigate to a wide range of organisations representing veterans, service personnel and their dependants.  The Authority invited submissions from the Repatriation Commission, </w:t>
      </w:r>
      <w:r w:rsidR="004E2144">
        <w:t xml:space="preserve">the </w:t>
      </w:r>
      <w:r w:rsidR="00FC37E8" w:rsidRPr="00FC37E8">
        <w:rPr>
          <w:lang w:val="en-AU"/>
        </w:rPr>
        <w:t xml:space="preserve">Military Rehabilitation and Compensation Commission, </w:t>
      </w:r>
      <w:r>
        <w:t xml:space="preserve">organisations and persons referred to in section 196E of the VEA, and any person having expertise in the field.  </w:t>
      </w:r>
      <w:r w:rsidRPr="00A523E5">
        <w:t>No submissions</w:t>
      </w:r>
      <w:r>
        <w:t xml:space="preserve"> were received for consideration by the Authority </w:t>
      </w:r>
      <w:r w:rsidR="00325A7C">
        <w:t>in relation to</w:t>
      </w:r>
      <w:r>
        <w:t xml:space="preserve"> the investigation.</w:t>
      </w:r>
    </w:p>
    <w:p w14:paraId="71E1EB7F" w14:textId="796E5463" w:rsidR="004442E9" w:rsidRDefault="004442E9" w:rsidP="004442E9">
      <w:pPr>
        <w:pStyle w:val="BodyText"/>
        <w:numPr>
          <w:ilvl w:val="0"/>
          <w:numId w:val="34"/>
        </w:numPr>
        <w:tabs>
          <w:tab w:val="clear" w:pos="360"/>
          <w:tab w:val="num" w:pos="567"/>
        </w:tabs>
        <w:spacing w:after="120"/>
        <w:ind w:left="567" w:hanging="567"/>
      </w:pPr>
      <w:r>
        <w:t xml:space="preserve">On 16 April 2024, the Authority wrote to organisations representing veterans, service personnel and their dependants regarding the proposed Instrument and the medical-scientific material considered by the Authority.  This letter emphasised the deletion of factors relating to </w:t>
      </w:r>
      <w:r w:rsidR="005347CD">
        <w:rPr>
          <w:i/>
        </w:rPr>
        <w:t xml:space="preserve">'6(gg)(iii) lipid profile as specified-onset' </w:t>
      </w:r>
      <w:r w:rsidR="005347CD" w:rsidRPr="005347CD">
        <w:t>and</w:t>
      </w:r>
      <w:r w:rsidR="005347CD">
        <w:t xml:space="preserve"> </w:t>
      </w:r>
      <w:r w:rsidR="005347CD">
        <w:rPr>
          <w:i/>
        </w:rPr>
        <w:t>'6(n) selective serotonin reuptake inhibitor-onset'</w:t>
      </w:r>
      <w:r>
        <w:rPr>
          <w:i/>
          <w:szCs w:val="24"/>
        </w:rPr>
        <w:t>.</w:t>
      </w:r>
      <w:r>
        <w:t xml:space="preserve">  The Authority provided an opportunity to the organisations to make representations in relation to the proposed Instrument prior to its determination.  </w:t>
      </w:r>
      <w:r w:rsidRPr="00A9183D">
        <w:t>No submissions</w:t>
      </w:r>
      <w:r>
        <w:t xml:space="preserve"> were received for consideration by the Authority.  No changes were made to the proposed Instrument following this consultation process.</w:t>
      </w:r>
    </w:p>
    <w:p w14:paraId="348820A5" w14:textId="77777777" w:rsidR="00554B8F" w:rsidRDefault="00554B8F" w:rsidP="00554B8F">
      <w:pPr>
        <w:pStyle w:val="BodyText"/>
        <w:spacing w:after="120"/>
        <w:ind w:left="567"/>
      </w:pPr>
      <w:r w:rsidRPr="00F430E8">
        <w:rPr>
          <w:b/>
        </w:rPr>
        <w:t>Human Rights</w:t>
      </w:r>
    </w:p>
    <w:p w14:paraId="655933A1" w14:textId="34A8E465" w:rsidR="00D20D66" w:rsidRDefault="008C34F9">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5A3DFA">
        <w:t xml:space="preserve"> </w:t>
      </w:r>
      <w:r>
        <w:t>A Statement of Compatibility with Human Rights follows.</w:t>
      </w:r>
    </w:p>
    <w:p w14:paraId="2A1E9197" w14:textId="77777777" w:rsidR="00554B8F" w:rsidRDefault="00554B8F" w:rsidP="00A9183D">
      <w:pPr>
        <w:pStyle w:val="BodyText"/>
        <w:keepNext/>
        <w:spacing w:after="120"/>
        <w:ind w:left="567"/>
      </w:pPr>
      <w:r w:rsidRPr="00F430E8">
        <w:rPr>
          <w:b/>
        </w:rPr>
        <w:t>Finalisation of Investigation</w:t>
      </w:r>
    </w:p>
    <w:p w14:paraId="71C4091F" w14:textId="37D5C739" w:rsidR="00D20D66" w:rsidRDefault="008C34F9" w:rsidP="00A9183D">
      <w:pPr>
        <w:pStyle w:val="BodyText"/>
        <w:keepNext/>
        <w:numPr>
          <w:ilvl w:val="0"/>
          <w:numId w:val="24"/>
        </w:numPr>
        <w:tabs>
          <w:tab w:val="clear" w:pos="360"/>
          <w:tab w:val="num" w:pos="567"/>
        </w:tabs>
        <w:spacing w:after="120"/>
        <w:ind w:left="567" w:hanging="567"/>
      </w:pPr>
      <w:r>
        <w:t xml:space="preserve">The determining of this Instrument finalises the investigation in relation to </w:t>
      </w:r>
      <w:r w:rsidR="00463853">
        <w:t xml:space="preserve">cerebrovascular </w:t>
      </w:r>
      <w:proofErr w:type="gramStart"/>
      <w:r w:rsidR="00463853">
        <w:t xml:space="preserve">accident  </w:t>
      </w:r>
      <w:r>
        <w:t>as</w:t>
      </w:r>
      <w:proofErr w:type="gramEnd"/>
      <w:r>
        <w:t xml:space="preserve"> advertised in the Government Notices Gazette of </w:t>
      </w:r>
      <w:r w:rsidR="00F637DB">
        <w:t>1 November 202</w:t>
      </w:r>
      <w:r w:rsidR="00677CB9">
        <w:t>2</w:t>
      </w:r>
      <w:r>
        <w:t>.</w:t>
      </w:r>
    </w:p>
    <w:p w14:paraId="089EDE1B" w14:textId="77777777" w:rsidR="00554B8F" w:rsidRDefault="00554B8F" w:rsidP="00554B8F">
      <w:pPr>
        <w:pStyle w:val="BodyText"/>
        <w:spacing w:after="120"/>
        <w:ind w:left="567"/>
      </w:pPr>
      <w:r w:rsidRPr="00F430E8">
        <w:rPr>
          <w:b/>
        </w:rPr>
        <w:t>References</w:t>
      </w:r>
    </w:p>
    <w:p w14:paraId="1C12F2CD" w14:textId="4FBE6111" w:rsidR="00BA21E6" w:rsidRPr="00206681" w:rsidRDefault="00BA21E6" w:rsidP="00BA21E6">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821774">
        <w:t>'</w:t>
      </w:r>
      <w:r w:rsidRPr="00206681">
        <w:t xml:space="preserve">s website at: </w:t>
      </w:r>
      <w:hyperlink r:id="rId9" w:history="1">
        <w:r w:rsidRPr="00206681">
          <w:rPr>
            <w:rStyle w:val="Hyperlink"/>
          </w:rPr>
          <w:t>www.rma.gov.au</w:t>
        </w:r>
      </w:hyperlink>
      <w:r w:rsidRPr="00206681">
        <w:t xml:space="preserve">. Any other document referred to in this Statement of </w:t>
      </w:r>
      <w:r w:rsidRPr="00206681">
        <w:lastRenderedPageBreak/>
        <w:t>Principles is available on request to the Repatriation Medical Authority at the following address:</w:t>
      </w:r>
    </w:p>
    <w:p w14:paraId="1DF958A6" w14:textId="77777777" w:rsidR="00BA21E6" w:rsidRPr="00206681" w:rsidRDefault="00BA21E6" w:rsidP="00BA21E6">
      <w:pPr>
        <w:pStyle w:val="BodyText"/>
        <w:keepNext/>
        <w:keepLines/>
        <w:ind w:left="567"/>
      </w:pPr>
      <w:r w:rsidRPr="00206681">
        <w:t>              </w:t>
      </w:r>
    </w:p>
    <w:p w14:paraId="01CA984C" w14:textId="77777777" w:rsidR="00BA21E6" w:rsidRPr="00206681" w:rsidRDefault="00BA21E6" w:rsidP="00BA21E6">
      <w:pPr>
        <w:pStyle w:val="BodyText"/>
        <w:keepNext/>
        <w:keepLines/>
        <w:ind w:left="426" w:firstLine="141"/>
      </w:pPr>
      <w:r w:rsidRPr="00206681">
        <w:t xml:space="preserve">Email:    </w:t>
      </w:r>
      <w:hyperlink r:id="rId10" w:history="1">
        <w:r w:rsidRPr="00206681">
          <w:rPr>
            <w:rStyle w:val="Hyperlink"/>
          </w:rPr>
          <w:t>info@rma.gov.au</w:t>
        </w:r>
      </w:hyperlink>
    </w:p>
    <w:p w14:paraId="544153BB" w14:textId="77777777" w:rsidR="00BA21E6" w:rsidRPr="00206681" w:rsidRDefault="00BA21E6" w:rsidP="00BA21E6">
      <w:pPr>
        <w:pStyle w:val="BodyText"/>
        <w:keepNext/>
        <w:keepLines/>
        <w:ind w:left="567"/>
      </w:pPr>
      <w:r w:rsidRPr="00206681">
        <w:t>Post:      The Registrar</w:t>
      </w:r>
    </w:p>
    <w:p w14:paraId="693608A5" w14:textId="77777777" w:rsidR="00BA21E6" w:rsidRPr="00206681" w:rsidRDefault="00BA21E6" w:rsidP="00BA21E6">
      <w:pPr>
        <w:pStyle w:val="BodyText"/>
        <w:keepNext/>
        <w:keepLines/>
        <w:ind w:left="1418"/>
      </w:pPr>
      <w:r w:rsidRPr="00206681">
        <w:t xml:space="preserve">Repatriation Medical Authority </w:t>
      </w:r>
    </w:p>
    <w:p w14:paraId="58F69F5F" w14:textId="77777777" w:rsidR="00BA21E6" w:rsidRPr="00206681" w:rsidRDefault="00BA21E6" w:rsidP="00BA21E6">
      <w:pPr>
        <w:pStyle w:val="BodyText"/>
        <w:keepNext/>
        <w:keepLines/>
        <w:ind w:left="1418"/>
      </w:pPr>
      <w:r w:rsidRPr="00206681">
        <w:t>GPO Box 1014</w:t>
      </w:r>
    </w:p>
    <w:p w14:paraId="03E4F85A" w14:textId="084CDBE7" w:rsidR="00D20D66" w:rsidRDefault="00BA21E6" w:rsidP="00BA21E6">
      <w:pPr>
        <w:pStyle w:val="BodyText"/>
        <w:keepNext/>
        <w:keepLines/>
        <w:ind w:left="1418"/>
      </w:pPr>
      <w:r w:rsidRPr="00206681">
        <w:t>BRISBANE    QLD    4001</w:t>
      </w:r>
    </w:p>
    <w:p w14:paraId="02184A33" w14:textId="77777777" w:rsidR="00D20D66" w:rsidRDefault="00D20D66">
      <w:pPr>
        <w:pStyle w:val="BodyText"/>
        <w:ind w:left="2880"/>
        <w:jc w:val="left"/>
      </w:pPr>
    </w:p>
    <w:p w14:paraId="78E32E29" w14:textId="77777777" w:rsidR="00D20D66" w:rsidRDefault="008C34F9">
      <w:pPr>
        <w:pStyle w:val="BodyText"/>
        <w:ind w:left="2880"/>
        <w:jc w:val="left"/>
        <w:rPr>
          <w:b/>
          <w:sz w:val="28"/>
          <w:szCs w:val="28"/>
        </w:rPr>
      </w:pPr>
      <w:r>
        <w:br w:type="page"/>
      </w:r>
      <w:bookmarkStart w:id="0" w:name="_Toc290210739"/>
      <w:r>
        <w:rPr>
          <w:noProof/>
          <w:lang w:val="en-AU"/>
        </w:rPr>
        <w:lastRenderedPageBreak/>
        <w:drawing>
          <wp:inline distT="0" distB="0" distL="0" distR="0" wp14:anchorId="218CE071" wp14:editId="379AF729">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E6EDE79" w14:textId="77777777" w:rsidR="00D20D66" w:rsidRDefault="008C34F9">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E599103" w14:textId="77777777" w:rsidR="00D20D66" w:rsidRDefault="008C34F9">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0D1CFDC1" w14:textId="77777777" w:rsidR="00D20D66" w:rsidRDefault="00D20D66">
      <w:pPr>
        <w:spacing w:before="120" w:after="120"/>
        <w:jc w:val="center"/>
        <w:rPr>
          <w:rFonts w:ascii="Times New Roman" w:hAnsi="Times New Roman"/>
          <w:b/>
          <w:szCs w:val="24"/>
        </w:rPr>
      </w:pPr>
    </w:p>
    <w:p w14:paraId="2C3F8A8A" w14:textId="48D0AB07" w:rsidR="00D20D66" w:rsidRDefault="008C34F9">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100B9D">
        <w:rPr>
          <w:rFonts w:ascii="Times New Roman" w:hAnsi="Times New Roman"/>
          <w:b/>
          <w:szCs w:val="24"/>
        </w:rPr>
        <w:t>46</w:t>
      </w:r>
      <w:r>
        <w:rPr>
          <w:rFonts w:ascii="Times New Roman" w:hAnsi="Times New Roman"/>
          <w:b/>
          <w:szCs w:val="24"/>
        </w:rPr>
        <w:t xml:space="preserve"> of </w:t>
      </w:r>
      <w:r w:rsidR="00100B9D">
        <w:rPr>
          <w:rFonts w:ascii="Times New Roman" w:hAnsi="Times New Roman"/>
          <w:b/>
          <w:szCs w:val="24"/>
        </w:rPr>
        <w:t>2024</w:t>
      </w:r>
    </w:p>
    <w:p w14:paraId="1CB2972B" w14:textId="024E1504" w:rsidR="00D20D66" w:rsidRDefault="008C34F9">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463853">
        <w:rPr>
          <w:rFonts w:ascii="Times New Roman" w:hAnsi="Times New Roman"/>
          <w:b/>
          <w:szCs w:val="24"/>
        </w:rPr>
        <w:t>Cerebrovascular accident (stroke)</w:t>
      </w:r>
    </w:p>
    <w:p w14:paraId="0A5E0798" w14:textId="77777777" w:rsidR="00D20D66" w:rsidRDefault="00D20D66">
      <w:pPr>
        <w:spacing w:before="120" w:after="120"/>
        <w:jc w:val="both"/>
        <w:rPr>
          <w:rFonts w:ascii="Times New Roman" w:hAnsi="Times New Roman"/>
          <w:szCs w:val="24"/>
        </w:rPr>
      </w:pPr>
    </w:p>
    <w:p w14:paraId="545603D2" w14:textId="77777777" w:rsidR="00D20D66" w:rsidRDefault="008C34F9">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02DD7293" w14:textId="77777777" w:rsidR="00D20D66" w:rsidRDefault="008C34F9">
      <w:pPr>
        <w:spacing w:before="120" w:after="120"/>
        <w:jc w:val="both"/>
        <w:rPr>
          <w:rFonts w:ascii="Times New Roman" w:hAnsi="Times New Roman"/>
          <w:b/>
          <w:szCs w:val="24"/>
        </w:rPr>
      </w:pPr>
      <w:r>
        <w:rPr>
          <w:rFonts w:ascii="Times New Roman" w:hAnsi="Times New Roman"/>
          <w:b/>
          <w:szCs w:val="24"/>
        </w:rPr>
        <w:t>Overview of the Legislative Instrument</w:t>
      </w:r>
    </w:p>
    <w:p w14:paraId="0481185E" w14:textId="5D06535F" w:rsidR="00D20D66" w:rsidRDefault="008C34F9">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02430A">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8B32B7">
        <w:rPr>
          <w:rFonts w:ascii="Times New Roman" w:hAnsi="Times New Roman"/>
          <w:szCs w:val="24"/>
        </w:rPr>
        <w:t xml:space="preserve">.  </w:t>
      </w:r>
      <w:r w:rsidR="008B32B7" w:rsidRPr="008B32B7">
        <w:rPr>
          <w:rFonts w:ascii="Times New Roman" w:hAnsi="Times New Roman"/>
          <w:szCs w:val="24"/>
        </w:rPr>
        <w:t xml:space="preserve">Part XIA of the VEA requires the determination of these instruments outlining the factors </w:t>
      </w:r>
      <w:r w:rsidR="0002430A">
        <w:rPr>
          <w:rFonts w:ascii="Times New Roman" w:hAnsi="Times New Roman"/>
          <w:szCs w:val="24"/>
        </w:rPr>
        <w:t>connecting</w:t>
      </w:r>
      <w:r w:rsidR="008B32B7" w:rsidRPr="008B32B7">
        <w:rPr>
          <w:rFonts w:ascii="Times New Roman" w:hAnsi="Times New Roman"/>
          <w:szCs w:val="24"/>
        </w:rPr>
        <w:t xml:space="preserve"> </w:t>
      </w:r>
      <w:proofErr w:type="gramStart"/>
      <w:r w:rsidR="008B32B7" w:rsidRPr="008B32B7">
        <w:rPr>
          <w:rFonts w:ascii="Times New Roman" w:hAnsi="Times New Roman"/>
          <w:szCs w:val="24"/>
        </w:rPr>
        <w:t>particular kinds</w:t>
      </w:r>
      <w:proofErr w:type="gramEnd"/>
      <w:r w:rsidR="008B32B7" w:rsidRPr="008B32B7">
        <w:rPr>
          <w:rFonts w:ascii="Times New Roman" w:hAnsi="Times New Roman"/>
          <w:szCs w:val="24"/>
        </w:rPr>
        <w:t xml:space="preserve"> of injury, disease or death with service such being determined solely on the available sound medical-scientific evidence.</w:t>
      </w:r>
      <w:r>
        <w:rPr>
          <w:rFonts w:ascii="Times New Roman" w:hAnsi="Times New Roman"/>
          <w:i/>
          <w:szCs w:val="24"/>
        </w:rPr>
        <w:t xml:space="preserve"> </w:t>
      </w:r>
    </w:p>
    <w:p w14:paraId="67909302" w14:textId="77777777" w:rsidR="00D20D66" w:rsidRDefault="008C34F9">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3064A1CA" w14:textId="3B2F10C8"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1F0A0C">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463853">
        <w:rPr>
          <w:rFonts w:ascii="Times New Roman" w:hAnsi="Times New Roman"/>
          <w:szCs w:val="24"/>
        </w:rPr>
        <w:t>cerebrovascular accident (stroke</w:t>
      </w:r>
      <w:proofErr w:type="gramStart"/>
      <w:r w:rsidR="00463853">
        <w:rPr>
          <w:rFonts w:ascii="Times New Roman" w:hAnsi="Times New Roman"/>
          <w:szCs w:val="24"/>
        </w:rPr>
        <w:t>);</w:t>
      </w:r>
      <w:proofErr w:type="gramEnd"/>
    </w:p>
    <w:p w14:paraId="1F9F866C" w14:textId="7777777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45F48E03" w14:textId="4A39CEEA"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463853">
        <w:rPr>
          <w:rFonts w:ascii="Times New Roman" w:hAnsi="Times New Roman"/>
          <w:szCs w:val="24"/>
        </w:rPr>
        <w:t xml:space="preserve">cerebrovascular accident (stroke) </w:t>
      </w:r>
      <w:r>
        <w:rPr>
          <w:rFonts w:ascii="Times New Roman" w:hAnsi="Times New Roman"/>
          <w:szCs w:val="24"/>
        </w:rPr>
        <w:t xml:space="preserve">is connected with the circumstances of eligible service rendered by a person, as set out in clause </w:t>
      </w:r>
      <w:r w:rsidR="0048042A">
        <w:rPr>
          <w:rFonts w:ascii="Times New Roman" w:hAnsi="Times New Roman"/>
          <w:szCs w:val="24"/>
        </w:rPr>
        <w:t>5</w:t>
      </w:r>
      <w:r>
        <w:rPr>
          <w:rFonts w:ascii="Times New Roman" w:hAnsi="Times New Roman"/>
          <w:szCs w:val="24"/>
        </w:rPr>
        <w:t xml:space="preserve"> of the Explanatory </w:t>
      </w:r>
      <w:proofErr w:type="gramStart"/>
      <w:r w:rsidR="003777EF">
        <w:rPr>
          <w:rFonts w:ascii="Times New Roman" w:hAnsi="Times New Roman"/>
          <w:szCs w:val="24"/>
        </w:rPr>
        <w:t>Statement</w:t>
      </w:r>
      <w:r>
        <w:rPr>
          <w:rFonts w:ascii="Times New Roman" w:hAnsi="Times New Roman"/>
          <w:szCs w:val="24"/>
        </w:rPr>
        <w:t>;</w:t>
      </w:r>
      <w:proofErr w:type="gramEnd"/>
    </w:p>
    <w:p w14:paraId="51F8EC72" w14:textId="10C356BF" w:rsidR="00D20D66" w:rsidRDefault="0033556F">
      <w:pPr>
        <w:numPr>
          <w:ilvl w:val="0"/>
          <w:numId w:val="32"/>
        </w:numPr>
        <w:spacing w:before="120" w:after="120"/>
        <w:jc w:val="both"/>
        <w:rPr>
          <w:rFonts w:ascii="Times New Roman" w:hAnsi="Times New Roman"/>
          <w:szCs w:val="24"/>
        </w:rPr>
      </w:pPr>
      <w:r>
        <w:rPr>
          <w:rFonts w:ascii="Times New Roman" w:hAnsi="Times New Roman"/>
          <w:szCs w:val="24"/>
        </w:rPr>
        <w:t>replaces Instrument No. 66</w:t>
      </w:r>
      <w:r w:rsidR="008C34F9">
        <w:rPr>
          <w:rFonts w:ascii="Times New Roman" w:hAnsi="Times New Roman"/>
          <w:szCs w:val="24"/>
        </w:rPr>
        <w:t xml:space="preserve"> of </w:t>
      </w:r>
      <w:r>
        <w:rPr>
          <w:rFonts w:ascii="Times New Roman" w:hAnsi="Times New Roman"/>
          <w:szCs w:val="24"/>
        </w:rPr>
        <w:t>2015</w:t>
      </w:r>
      <w:r w:rsidR="008C34F9">
        <w:rPr>
          <w:rFonts w:ascii="Times New Roman" w:hAnsi="Times New Roman"/>
          <w:szCs w:val="24"/>
        </w:rPr>
        <w:t xml:space="preserve">; and </w:t>
      </w:r>
    </w:p>
    <w:p w14:paraId="5593A5B5" w14:textId="64BFF05E"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463853">
        <w:rPr>
          <w:rFonts w:ascii="Times New Roman" w:hAnsi="Times New Roman"/>
          <w:szCs w:val="24"/>
        </w:rPr>
        <w:t xml:space="preserve">cerebrovascular accident (stroke) </w:t>
      </w:r>
      <w:r>
        <w:rPr>
          <w:rFonts w:ascii="Times New Roman" w:hAnsi="Times New Roman"/>
          <w:szCs w:val="24"/>
        </w:rPr>
        <w:t xml:space="preserve">which have occurred since that earlier instrument was determined.  </w:t>
      </w:r>
    </w:p>
    <w:p w14:paraId="1C48F7DC" w14:textId="77777777" w:rsidR="00D20D66" w:rsidRDefault="008C34F9">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36596400" w14:textId="77777777" w:rsidR="00D20D66" w:rsidRDefault="008C34F9" w:rsidP="00677CB9">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1E5E2CDE" w14:textId="77777777" w:rsidR="00D20D66" w:rsidRDefault="008C34F9" w:rsidP="00677CB9">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DEC0476" w14:textId="7777777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0273E51C" w14:textId="20588895"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7E6466">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3329062A" w14:textId="3116B8D6"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7E6466">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47DE4C6E" w14:textId="2DBE2A8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8B32B7">
        <w:rPr>
          <w:rFonts w:ascii="Times New Roman" w:hAnsi="Times New Roman"/>
          <w:szCs w:val="24"/>
        </w:rPr>
        <w:t>d rehabilitation (Art 26, CRPD); and</w:t>
      </w:r>
    </w:p>
    <w:p w14:paraId="6B86CEF3" w14:textId="28DD3D53" w:rsidR="008B32B7" w:rsidRDefault="008B32B7" w:rsidP="008B32B7">
      <w:pPr>
        <w:numPr>
          <w:ilvl w:val="0"/>
          <w:numId w:val="32"/>
        </w:numPr>
        <w:spacing w:before="120" w:after="120"/>
        <w:jc w:val="both"/>
        <w:rPr>
          <w:rFonts w:ascii="Times New Roman" w:hAnsi="Times New Roman"/>
          <w:szCs w:val="24"/>
        </w:rPr>
      </w:pPr>
      <w:r w:rsidRPr="008B32B7">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3626FA45" w14:textId="77777777" w:rsidR="00D20D66" w:rsidRDefault="008C34F9">
      <w:pPr>
        <w:spacing w:before="120" w:after="120"/>
        <w:jc w:val="both"/>
        <w:rPr>
          <w:rFonts w:ascii="Times New Roman" w:hAnsi="Times New Roman"/>
          <w:b/>
          <w:szCs w:val="24"/>
        </w:rPr>
      </w:pPr>
      <w:r>
        <w:rPr>
          <w:rFonts w:ascii="Times New Roman" w:hAnsi="Times New Roman"/>
          <w:b/>
          <w:szCs w:val="24"/>
        </w:rPr>
        <w:t>Conclusion</w:t>
      </w:r>
    </w:p>
    <w:p w14:paraId="105BE889" w14:textId="77777777" w:rsidR="00D20D66" w:rsidRDefault="008C34F9">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30F47D7A" w14:textId="77777777" w:rsidR="00D20D66" w:rsidRDefault="00D20D66">
      <w:pPr>
        <w:spacing w:before="120" w:after="120"/>
        <w:jc w:val="both"/>
        <w:rPr>
          <w:rFonts w:ascii="Times New Roman" w:hAnsi="Times New Roman"/>
          <w:szCs w:val="24"/>
        </w:rPr>
      </w:pPr>
    </w:p>
    <w:p w14:paraId="2E7E8385" w14:textId="77777777" w:rsidR="00D20D66" w:rsidRDefault="008C34F9">
      <w:pPr>
        <w:spacing w:before="120" w:after="120"/>
        <w:jc w:val="both"/>
        <w:rPr>
          <w:szCs w:val="24"/>
        </w:rPr>
      </w:pPr>
      <w:r>
        <w:rPr>
          <w:rFonts w:ascii="Times New Roman" w:hAnsi="Times New Roman"/>
          <w:szCs w:val="24"/>
        </w:rPr>
        <w:t>Repatriation Medical Authority</w:t>
      </w:r>
    </w:p>
    <w:p w14:paraId="468842C2" w14:textId="77777777" w:rsidR="00D20D66" w:rsidRDefault="00D20D66">
      <w:pPr>
        <w:spacing w:before="120" w:after="120"/>
        <w:jc w:val="both"/>
        <w:rPr>
          <w:szCs w:val="24"/>
        </w:rPr>
      </w:pPr>
    </w:p>
    <w:p w14:paraId="7475E437" w14:textId="77777777" w:rsidR="00D20D66" w:rsidRDefault="00D20D66">
      <w:pPr>
        <w:pStyle w:val="BodyText"/>
        <w:ind w:left="2880"/>
      </w:pPr>
    </w:p>
    <w:p w14:paraId="69C106B7" w14:textId="77777777" w:rsidR="00D20D66" w:rsidRDefault="00D20D66">
      <w:pPr>
        <w:pStyle w:val="BodyText"/>
        <w:ind w:left="2880"/>
      </w:pPr>
    </w:p>
    <w:p w14:paraId="2D2B9AAF" w14:textId="77777777" w:rsidR="00D20D66" w:rsidRDefault="00D20D66">
      <w:pPr>
        <w:pStyle w:val="BodyText"/>
        <w:ind w:left="2880"/>
      </w:pPr>
    </w:p>
    <w:p w14:paraId="7CD9FD3E" w14:textId="77777777" w:rsidR="00D20D66" w:rsidRDefault="00D20D66">
      <w:pPr>
        <w:pStyle w:val="BodyText"/>
        <w:ind w:left="2880"/>
      </w:pPr>
    </w:p>
    <w:sectPr w:rsidR="00D20D66">
      <w:headerReference w:type="even" r:id="rId11"/>
      <w:headerReference w:type="default" r:id="rId12"/>
      <w:footerReference w:type="even" r:id="rId13"/>
      <w:footerReference w:type="default" r:id="rId14"/>
      <w:headerReference w:type="first" r:id="rId15"/>
      <w:footerReference w:type="first" r:id="rId16"/>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C8356" w14:textId="77777777" w:rsidR="00D20D66" w:rsidRDefault="008C34F9">
      <w:r>
        <w:separator/>
      </w:r>
    </w:p>
  </w:endnote>
  <w:endnote w:type="continuationSeparator" w:id="0">
    <w:p w14:paraId="43350750" w14:textId="77777777" w:rsidR="00D20D66" w:rsidRDefault="008C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A1937" w14:textId="77777777" w:rsidR="00D20D66" w:rsidRDefault="00D20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CF20B" w14:textId="34C2C5A8" w:rsidR="00D20D66" w:rsidRDefault="008C34F9">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42286F">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42286F">
      <w:rPr>
        <w:noProof/>
        <w:snapToGrid w:val="0"/>
        <w:sz w:val="20"/>
        <w:lang w:eastAsia="en-US"/>
      </w:rPr>
      <w:t>8</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3AAC1" w14:textId="77777777" w:rsidR="00D20D66" w:rsidRDefault="00D20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A8448" w14:textId="77777777" w:rsidR="00D20D66" w:rsidRDefault="008C34F9">
      <w:r>
        <w:separator/>
      </w:r>
    </w:p>
  </w:footnote>
  <w:footnote w:type="continuationSeparator" w:id="0">
    <w:p w14:paraId="69A32170" w14:textId="77777777" w:rsidR="00D20D66" w:rsidRDefault="008C34F9">
      <w:r>
        <w:continuationSeparator/>
      </w:r>
    </w:p>
  </w:footnote>
  <w:footnote w:id="1">
    <w:p w14:paraId="4E241019" w14:textId="77777777" w:rsidR="00D20D66" w:rsidRDefault="008C34F9">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73986" w14:textId="77777777" w:rsidR="00D20D66" w:rsidRDefault="00D20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F48D7" w14:textId="77777777" w:rsidR="00D20D66" w:rsidRDefault="00D20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E6AEE" w14:textId="77777777" w:rsidR="00D20D66" w:rsidRDefault="00D20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31241320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64241443">
    <w:abstractNumId w:val="3"/>
  </w:num>
  <w:num w:numId="3" w16cid:durableId="1542328395">
    <w:abstractNumId w:val="19"/>
  </w:num>
  <w:num w:numId="4" w16cid:durableId="439372955">
    <w:abstractNumId w:val="4"/>
  </w:num>
  <w:num w:numId="5" w16cid:durableId="1871143236">
    <w:abstractNumId w:val="13"/>
  </w:num>
  <w:num w:numId="6" w16cid:durableId="909657858">
    <w:abstractNumId w:val="5"/>
  </w:num>
  <w:num w:numId="7" w16cid:durableId="1430203157">
    <w:abstractNumId w:val="8"/>
  </w:num>
  <w:num w:numId="8" w16cid:durableId="684140124">
    <w:abstractNumId w:val="31"/>
  </w:num>
  <w:num w:numId="9" w16cid:durableId="810750054">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1268276185">
    <w:abstractNumId w:val="26"/>
  </w:num>
  <w:num w:numId="11" w16cid:durableId="495995289">
    <w:abstractNumId w:val="28"/>
  </w:num>
  <w:num w:numId="12" w16cid:durableId="1796294676">
    <w:abstractNumId w:val="17"/>
  </w:num>
  <w:num w:numId="13" w16cid:durableId="539050568">
    <w:abstractNumId w:val="29"/>
  </w:num>
  <w:num w:numId="14" w16cid:durableId="511409501">
    <w:abstractNumId w:val="14"/>
  </w:num>
  <w:num w:numId="15" w16cid:durableId="1011178739">
    <w:abstractNumId w:val="12"/>
  </w:num>
  <w:num w:numId="16" w16cid:durableId="1150444563">
    <w:abstractNumId w:val="1"/>
  </w:num>
  <w:num w:numId="17" w16cid:durableId="150829289">
    <w:abstractNumId w:val="11"/>
  </w:num>
  <w:num w:numId="18" w16cid:durableId="1909922399">
    <w:abstractNumId w:val="2"/>
  </w:num>
  <w:num w:numId="19" w16cid:durableId="2003267635">
    <w:abstractNumId w:val="25"/>
  </w:num>
  <w:num w:numId="20" w16cid:durableId="1870099770">
    <w:abstractNumId w:val="23"/>
  </w:num>
  <w:num w:numId="21" w16cid:durableId="2126267767">
    <w:abstractNumId w:val="9"/>
  </w:num>
  <w:num w:numId="22" w16cid:durableId="1298411264">
    <w:abstractNumId w:val="15"/>
  </w:num>
  <w:num w:numId="23" w16cid:durableId="834804659">
    <w:abstractNumId w:val="30"/>
  </w:num>
  <w:num w:numId="24" w16cid:durableId="1970430849">
    <w:abstractNumId w:val="18"/>
  </w:num>
  <w:num w:numId="25" w16cid:durableId="2011563872">
    <w:abstractNumId w:val="10"/>
  </w:num>
  <w:num w:numId="26" w16cid:durableId="1610039105">
    <w:abstractNumId w:val="24"/>
  </w:num>
  <w:num w:numId="27" w16cid:durableId="994837586">
    <w:abstractNumId w:val="7"/>
  </w:num>
  <w:num w:numId="28" w16cid:durableId="1075397575">
    <w:abstractNumId w:val="27"/>
  </w:num>
  <w:num w:numId="29" w16cid:durableId="571698654">
    <w:abstractNumId w:val="22"/>
  </w:num>
  <w:num w:numId="30" w16cid:durableId="525097602">
    <w:abstractNumId w:val="21"/>
  </w:num>
  <w:num w:numId="31" w16cid:durableId="932083862">
    <w:abstractNumId w:val="20"/>
  </w:num>
  <w:num w:numId="32" w16cid:durableId="1671130300">
    <w:abstractNumId w:val="6"/>
  </w:num>
  <w:num w:numId="33" w16cid:durableId="155541283">
    <w:abstractNumId w:val="16"/>
  </w:num>
  <w:num w:numId="34" w16cid:durableId="1497458145">
    <w:abstractNumId w:val="18"/>
    <w:lvlOverride w:ilvl="0">
      <w:startOverride w:val="1"/>
    </w:lvlOverride>
  </w:num>
  <w:num w:numId="35" w16cid:durableId="102652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4F9"/>
    <w:rsid w:val="0002430A"/>
    <w:rsid w:val="00100B9D"/>
    <w:rsid w:val="00111C21"/>
    <w:rsid w:val="0014687E"/>
    <w:rsid w:val="001C397B"/>
    <w:rsid w:val="001C5E2B"/>
    <w:rsid w:val="001F0A0C"/>
    <w:rsid w:val="00205F20"/>
    <w:rsid w:val="002A4F44"/>
    <w:rsid w:val="002B7C1D"/>
    <w:rsid w:val="002E6A0B"/>
    <w:rsid w:val="00325A7C"/>
    <w:rsid w:val="0033556F"/>
    <w:rsid w:val="003777EF"/>
    <w:rsid w:val="00384BA5"/>
    <w:rsid w:val="003B61B5"/>
    <w:rsid w:val="0042286F"/>
    <w:rsid w:val="004442E9"/>
    <w:rsid w:val="00463853"/>
    <w:rsid w:val="0048042A"/>
    <w:rsid w:val="0049015C"/>
    <w:rsid w:val="004E2144"/>
    <w:rsid w:val="004F7AF8"/>
    <w:rsid w:val="00530354"/>
    <w:rsid w:val="005347CD"/>
    <w:rsid w:val="00554B8F"/>
    <w:rsid w:val="005A3DFA"/>
    <w:rsid w:val="005C49ED"/>
    <w:rsid w:val="005E7F6D"/>
    <w:rsid w:val="00677CB9"/>
    <w:rsid w:val="0068598D"/>
    <w:rsid w:val="006C0C9E"/>
    <w:rsid w:val="00746310"/>
    <w:rsid w:val="00786880"/>
    <w:rsid w:val="007B61A4"/>
    <w:rsid w:val="007E6466"/>
    <w:rsid w:val="00807801"/>
    <w:rsid w:val="008212AB"/>
    <w:rsid w:val="00821774"/>
    <w:rsid w:val="0085700D"/>
    <w:rsid w:val="008835A4"/>
    <w:rsid w:val="008B32B7"/>
    <w:rsid w:val="008C34F9"/>
    <w:rsid w:val="00900C0F"/>
    <w:rsid w:val="009649B0"/>
    <w:rsid w:val="00977CDE"/>
    <w:rsid w:val="009B773E"/>
    <w:rsid w:val="009E5B6F"/>
    <w:rsid w:val="00A15637"/>
    <w:rsid w:val="00A1577D"/>
    <w:rsid w:val="00A46161"/>
    <w:rsid w:val="00A523E5"/>
    <w:rsid w:val="00A67B54"/>
    <w:rsid w:val="00A9183D"/>
    <w:rsid w:val="00AD3C45"/>
    <w:rsid w:val="00AE6764"/>
    <w:rsid w:val="00AF2090"/>
    <w:rsid w:val="00AF2179"/>
    <w:rsid w:val="00B13922"/>
    <w:rsid w:val="00BA21E6"/>
    <w:rsid w:val="00BE4040"/>
    <w:rsid w:val="00C03C2D"/>
    <w:rsid w:val="00C17189"/>
    <w:rsid w:val="00C774F8"/>
    <w:rsid w:val="00CB5106"/>
    <w:rsid w:val="00D20D66"/>
    <w:rsid w:val="00D51245"/>
    <w:rsid w:val="00D95AD9"/>
    <w:rsid w:val="00DA12E8"/>
    <w:rsid w:val="00DD68CF"/>
    <w:rsid w:val="00DE0DF5"/>
    <w:rsid w:val="00E203D6"/>
    <w:rsid w:val="00E83352"/>
    <w:rsid w:val="00E965CC"/>
    <w:rsid w:val="00F05E88"/>
    <w:rsid w:val="00F22E41"/>
    <w:rsid w:val="00F336B6"/>
    <w:rsid w:val="00F46728"/>
    <w:rsid w:val="00F637DB"/>
    <w:rsid w:val="00FC09A2"/>
    <w:rsid w:val="00FC37E8"/>
    <w:rsid w:val="00FF04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392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554B8F"/>
    <w:rPr>
      <w:b/>
      <w:bCs/>
    </w:rPr>
  </w:style>
  <w:style w:type="character" w:styleId="CommentReference">
    <w:name w:val="annotation reference"/>
    <w:basedOn w:val="DefaultParagraphFont"/>
    <w:rsid w:val="00554B8F"/>
    <w:rPr>
      <w:sz w:val="16"/>
      <w:szCs w:val="16"/>
    </w:rPr>
  </w:style>
  <w:style w:type="paragraph" w:styleId="CommentText">
    <w:name w:val="annotation text"/>
    <w:basedOn w:val="Normal"/>
    <w:link w:val="CommentTextChar"/>
    <w:rsid w:val="00554B8F"/>
    <w:rPr>
      <w:sz w:val="20"/>
    </w:rPr>
  </w:style>
  <w:style w:type="character" w:customStyle="1" w:styleId="CommentTextChar">
    <w:name w:val="Comment Text Char"/>
    <w:basedOn w:val="DefaultParagraphFont"/>
    <w:link w:val="CommentText"/>
    <w:rsid w:val="00554B8F"/>
    <w:rPr>
      <w:rFonts w:ascii="Palatino" w:hAnsi="Palatino"/>
      <w:lang w:val="en-GB"/>
    </w:rPr>
  </w:style>
  <w:style w:type="paragraph" w:styleId="CommentSubject">
    <w:name w:val="annotation subject"/>
    <w:basedOn w:val="CommentText"/>
    <w:next w:val="CommentText"/>
    <w:link w:val="CommentSubjectChar"/>
    <w:rsid w:val="00554B8F"/>
    <w:rPr>
      <w:b/>
      <w:bCs/>
    </w:rPr>
  </w:style>
  <w:style w:type="character" w:customStyle="1" w:styleId="CommentSubjectChar">
    <w:name w:val="Comment Subject Char"/>
    <w:basedOn w:val="CommentTextChar"/>
    <w:link w:val="CommentSubject"/>
    <w:rsid w:val="00554B8F"/>
    <w:rPr>
      <w:rFonts w:ascii="Palatino" w:hAnsi="Palatino"/>
      <w:b/>
      <w:bCs/>
      <w:lang w:val="en-GB"/>
    </w:rPr>
  </w:style>
  <w:style w:type="character" w:customStyle="1" w:styleId="BodyTextChar">
    <w:name w:val="Body Text Char"/>
    <w:basedOn w:val="DefaultParagraphFont"/>
    <w:link w:val="BodyText"/>
    <w:rsid w:val="0048042A"/>
    <w:rPr>
      <w:rFonts w:ascii="Times New Roman" w:hAnsi="Times New Roman"/>
      <w:sz w:val="24"/>
      <w:lang w:val="en-GB"/>
    </w:rPr>
  </w:style>
  <w:style w:type="character" w:styleId="Hyperlink">
    <w:name w:val="Hyperlink"/>
    <w:basedOn w:val="DefaultParagraphFont"/>
    <w:uiPriority w:val="99"/>
    <w:unhideWhenUsed/>
    <w:rsid w:val="00BA21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71703">
      <w:bodyDiv w:val="1"/>
      <w:marLeft w:val="0"/>
      <w:marRight w:val="0"/>
      <w:marTop w:val="0"/>
      <w:marBottom w:val="0"/>
      <w:divBdr>
        <w:top w:val="none" w:sz="0" w:space="0" w:color="auto"/>
        <w:left w:val="none" w:sz="0" w:space="0" w:color="auto"/>
        <w:bottom w:val="none" w:sz="0" w:space="0" w:color="auto"/>
        <w:right w:val="none" w:sz="0" w:space="0" w:color="auto"/>
      </w:divBdr>
    </w:div>
    <w:div w:id="131756454">
      <w:bodyDiv w:val="1"/>
      <w:marLeft w:val="0"/>
      <w:marRight w:val="0"/>
      <w:marTop w:val="0"/>
      <w:marBottom w:val="0"/>
      <w:divBdr>
        <w:top w:val="none" w:sz="0" w:space="0" w:color="auto"/>
        <w:left w:val="none" w:sz="0" w:space="0" w:color="auto"/>
        <w:bottom w:val="none" w:sz="0" w:space="0" w:color="auto"/>
        <w:right w:val="none" w:sz="0" w:space="0" w:color="auto"/>
      </w:divBdr>
    </w:div>
    <w:div w:id="1544977267">
      <w:bodyDiv w:val="1"/>
      <w:marLeft w:val="0"/>
      <w:marRight w:val="0"/>
      <w:marTop w:val="0"/>
      <w:marBottom w:val="0"/>
      <w:divBdr>
        <w:top w:val="none" w:sz="0" w:space="0" w:color="auto"/>
        <w:left w:val="none" w:sz="0" w:space="0" w:color="auto"/>
        <w:bottom w:val="none" w:sz="0" w:space="0" w:color="auto"/>
        <w:right w:val="none" w:sz="0" w:space="0" w:color="auto"/>
      </w:divBdr>
    </w:div>
    <w:div w:id="2004619342">
      <w:bodyDiv w:val="1"/>
      <w:marLeft w:val="0"/>
      <w:marRight w:val="0"/>
      <w:marTop w:val="0"/>
      <w:marBottom w:val="0"/>
      <w:divBdr>
        <w:top w:val="none" w:sz="0" w:space="0" w:color="auto"/>
        <w:left w:val="none" w:sz="0" w:space="0" w:color="auto"/>
        <w:bottom w:val="none" w:sz="0" w:space="0" w:color="auto"/>
        <w:right w:val="none" w:sz="0" w:space="0" w:color="auto"/>
      </w:divBdr>
    </w:div>
    <w:div w:id="203314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rma.gov.au" TargetMode="External"/><Relationship Id="rId4" Type="http://schemas.openxmlformats.org/officeDocument/2006/relationships/webSettings" Target="webSettings.xml"/><Relationship Id="rId9" Type="http://schemas.openxmlformats.org/officeDocument/2006/relationships/hyperlink" Target="http://www.rma.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2536</Words>
  <Characters>15725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2024-05-20T21:33:00Z</dcterms:created>
  <dcterms:modified xsi:type="dcterms:W3CDTF">2024-06-20T00:31:00Z</dcterms:modified>
</cp:coreProperties>
</file>