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299AC7A" wp14:editId="4C7A85A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97534B" w:rsidP="00554826">
      <w:pPr>
        <w:pStyle w:val="ShortT"/>
      </w:pPr>
      <w:r w:rsidRPr="0097534B">
        <w:t>Defence (Cultana—Defence Area) Declaration 2024</w:t>
      </w:r>
    </w:p>
    <w:p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4743A9" w:rsidRPr="004743A9">
        <w:rPr>
          <w:szCs w:val="22"/>
        </w:rPr>
        <w:t>Matt Thistlethwaite, Assistant Minister for Defence, Parliamentary Secretary to the Minister for Defence</w:t>
      </w:r>
      <w:r w:rsidR="0097534B">
        <w:rPr>
          <w:szCs w:val="22"/>
        </w:rPr>
        <w:t xml:space="preserve">, make this declaration under subsection 58(1) of the </w:t>
      </w:r>
      <w:r w:rsidR="0097534B">
        <w:rPr>
          <w:i/>
          <w:szCs w:val="22"/>
        </w:rPr>
        <w:t>Defence Regulation 2016</w:t>
      </w:r>
      <w:r w:rsidR="0097534B">
        <w:rPr>
          <w:szCs w:val="22"/>
        </w:rPr>
        <w:t xml:space="preserve"> (the Regulation).</w:t>
      </w:r>
      <w:r w:rsidRPr="00DA182D">
        <w:rPr>
          <w:szCs w:val="22"/>
        </w:rPr>
        <w:t xml:space="preserve"> </w:t>
      </w:r>
    </w:p>
    <w:p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A4387">
        <w:rPr>
          <w:szCs w:val="22"/>
        </w:rPr>
        <w:tab/>
        <w:t xml:space="preserve">20 April </w:t>
      </w:r>
      <w:r w:rsidR="0097534B">
        <w:rPr>
          <w:szCs w:val="22"/>
        </w:rPr>
        <w:t xml:space="preserve">2024 </w:t>
      </w:r>
    </w:p>
    <w:p w:rsidR="00E510BA" w:rsidRDefault="00E510BA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</w:p>
    <w:p w:rsidR="00E510BA" w:rsidRDefault="00791337" w:rsidP="00E510BA">
      <w:pPr>
        <w:pStyle w:val="SignCoverPageEnd"/>
        <w:ind w:right="91"/>
        <w:rPr>
          <w:sz w:val="22"/>
        </w:rPr>
      </w:pPr>
      <w:r w:rsidRPr="004743A9">
        <w:rPr>
          <w:szCs w:val="22"/>
        </w:rPr>
        <w:t>Matt Thistlethwaite</w:t>
      </w:r>
    </w:p>
    <w:p w:rsidR="00E510BA" w:rsidRPr="00E510BA" w:rsidRDefault="00E510BA" w:rsidP="00E510BA">
      <w:pPr>
        <w:pStyle w:val="SignCoverPageEnd"/>
        <w:ind w:right="91"/>
        <w:rPr>
          <w:sz w:val="22"/>
        </w:rPr>
      </w:pPr>
      <w:r w:rsidRPr="00E510BA">
        <w:rPr>
          <w:sz w:val="22"/>
        </w:rPr>
        <w:t>Assistant Minister for Defence</w:t>
      </w:r>
    </w:p>
    <w:p w:rsidR="0097534B" w:rsidRDefault="00E510BA" w:rsidP="00554826">
      <w:pPr>
        <w:pStyle w:val="SignCoverPageEnd"/>
        <w:ind w:right="91"/>
        <w:rPr>
          <w:sz w:val="22"/>
        </w:rPr>
      </w:pPr>
      <w:r w:rsidRPr="00E510BA">
        <w:rPr>
          <w:sz w:val="22"/>
        </w:rPr>
        <w:t>Parliamentary Secretary to the Minister for Defence</w:t>
      </w:r>
    </w:p>
    <w:p w:rsidR="0097534B" w:rsidRPr="0097534B" w:rsidRDefault="0097534B" w:rsidP="0097534B">
      <w:pPr>
        <w:rPr>
          <w:lang w:eastAsia="en-AU"/>
        </w:rPr>
      </w:pPr>
    </w:p>
    <w:p w:rsidR="00554826" w:rsidRDefault="00554826" w:rsidP="00554826"/>
    <w:p w:rsidR="00554826" w:rsidRPr="00ED79B6" w:rsidRDefault="00554826" w:rsidP="00554826">
      <w:bookmarkStart w:id="0" w:name="_GoBack"/>
      <w:bookmarkEnd w:id="0"/>
    </w:p>
    <w:p w:rsidR="00424488" w:rsidRDefault="00424488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bookmarkStart w:id="1" w:name="_Toc454512513"/>
      <w:r>
        <w:br w:type="page"/>
      </w:r>
    </w:p>
    <w:p w:rsidR="00554826" w:rsidRPr="00554826" w:rsidRDefault="00554826" w:rsidP="00554826">
      <w:pPr>
        <w:pStyle w:val="ActHead5"/>
      </w:pPr>
      <w:r w:rsidRPr="00554826">
        <w:lastRenderedPageBreak/>
        <w:t>1  Name</w:t>
      </w:r>
      <w:bookmarkEnd w:id="1"/>
    </w:p>
    <w:p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97534B">
        <w:rPr>
          <w:i/>
        </w:rPr>
        <w:t>Defence (Cultana—Defence Area) Declaration 2024</w:t>
      </w:r>
      <w:r w:rsidRPr="009C2562">
        <w:t>.</w:t>
      </w:r>
    </w:p>
    <w:p w:rsidR="00554826" w:rsidRPr="00554826" w:rsidRDefault="00554826" w:rsidP="00554826">
      <w:pPr>
        <w:pStyle w:val="ActHead5"/>
      </w:pPr>
      <w:bookmarkStart w:id="3" w:name="_Toc454512514"/>
      <w:r w:rsidRPr="00554826">
        <w:t>2  Commencement</w:t>
      </w:r>
      <w:bookmarkEnd w:id="3"/>
    </w:p>
    <w:p w:rsidR="00554826" w:rsidRPr="00232984" w:rsidRDefault="00554826" w:rsidP="00554826">
      <w:pPr>
        <w:pStyle w:val="subsection"/>
      </w:pPr>
      <w:r>
        <w:tab/>
      </w:r>
      <w:r>
        <w:tab/>
        <w:t xml:space="preserve">This instrument commences </w:t>
      </w:r>
      <w:r w:rsidR="0097534B">
        <w:t>on the day after it is registered on the Federal Register of Legislation</w:t>
      </w:r>
      <w:r>
        <w:t>.</w:t>
      </w:r>
    </w:p>
    <w:p w:rsidR="00554826" w:rsidRPr="0097534B" w:rsidRDefault="0097534B" w:rsidP="00554826">
      <w:pPr>
        <w:pStyle w:val="ActHead5"/>
      </w:pPr>
      <w:bookmarkStart w:id="4" w:name="_Toc454512517"/>
      <w:r>
        <w:t>3</w:t>
      </w:r>
      <w:r w:rsidR="00554826" w:rsidRPr="0097534B">
        <w:t xml:space="preserve">  </w:t>
      </w:r>
      <w:bookmarkEnd w:id="4"/>
      <w:r>
        <w:t xml:space="preserve">Declaration of Defence Area </w:t>
      </w:r>
    </w:p>
    <w:p w:rsidR="0097534B" w:rsidRDefault="0097534B" w:rsidP="0097534B">
      <w:pPr>
        <w:pStyle w:val="subsection"/>
      </w:pPr>
      <w:r>
        <w:tab/>
        <w:t>(1)</w:t>
      </w:r>
      <w:r>
        <w:tab/>
      </w:r>
      <w:r w:rsidR="00717339">
        <w:t xml:space="preserve">The Cultana Training Area </w:t>
      </w:r>
      <w:r w:rsidR="001554A8">
        <w:t>(the Area)</w:t>
      </w:r>
      <w:r w:rsidR="00717339">
        <w:t>:</w:t>
      </w:r>
    </w:p>
    <w:p w:rsidR="00717339" w:rsidRPr="0097534B" w:rsidRDefault="00717339" w:rsidP="00717339">
      <w:pPr>
        <w:pStyle w:val="paragraph"/>
      </w:pPr>
      <w:r w:rsidRPr="0097534B">
        <w:tab/>
        <w:t>(a)</w:t>
      </w:r>
      <w:r w:rsidRPr="0097534B">
        <w:tab/>
      </w:r>
      <w:r w:rsidR="00961440">
        <w:t xml:space="preserve">is </w:t>
      </w:r>
      <w:r w:rsidR="008169EF">
        <w:t xml:space="preserve">the area of land </w:t>
      </w:r>
      <w:r w:rsidR="00961440">
        <w:t>depicted</w:t>
      </w:r>
      <w:r w:rsidR="00204217">
        <w:t xml:space="preserve"> </w:t>
      </w:r>
      <w:r w:rsidR="007850DE">
        <w:t xml:space="preserve">and </w:t>
      </w:r>
      <w:r w:rsidR="003117D0">
        <w:t xml:space="preserve">identified as ‘defence land retained’, </w:t>
      </w:r>
      <w:r w:rsidR="00961440">
        <w:t>in the m</w:t>
      </w:r>
      <w:r>
        <w:t>ap</w:t>
      </w:r>
      <w:r w:rsidR="003117D0">
        <w:t xml:space="preserve"> </w:t>
      </w:r>
      <w:r>
        <w:t>in the Schedule</w:t>
      </w:r>
      <w:r w:rsidR="008169EF">
        <w:t xml:space="preserve"> and the airspace above that land</w:t>
      </w:r>
      <w:r>
        <w:t xml:space="preserve">; and </w:t>
      </w:r>
    </w:p>
    <w:p w:rsidR="00717339" w:rsidRPr="0097534B" w:rsidRDefault="00717339" w:rsidP="00717339">
      <w:pPr>
        <w:pStyle w:val="paragraph"/>
      </w:pPr>
      <w:r w:rsidRPr="0097534B">
        <w:tab/>
        <w:t>(b)</w:t>
      </w:r>
      <w:r w:rsidRPr="0097534B">
        <w:tab/>
      </w:r>
      <w:r w:rsidR="00961440">
        <w:t xml:space="preserve">is </w:t>
      </w:r>
      <w:r>
        <w:t xml:space="preserve">a declared defence area. </w:t>
      </w:r>
    </w:p>
    <w:p w:rsidR="00717339" w:rsidRDefault="00717339" w:rsidP="0097534B">
      <w:pPr>
        <w:pStyle w:val="subsection"/>
      </w:pPr>
      <w:r>
        <w:tab/>
        <w:t>(2)</w:t>
      </w:r>
      <w:r>
        <w:tab/>
        <w:t xml:space="preserve">The Area is </w:t>
      </w:r>
      <w:r w:rsidR="00867339">
        <w:t xml:space="preserve">required </w:t>
      </w:r>
      <w:r w:rsidR="008169EF">
        <w:t xml:space="preserve">for </w:t>
      </w:r>
      <w:r w:rsidR="001304CA">
        <w:t xml:space="preserve">use for </w:t>
      </w:r>
      <w:r w:rsidR="008169EF">
        <w:t>the defence purpose of</w:t>
      </w:r>
      <w:r w:rsidR="001304CA">
        <w:t>:</w:t>
      </w:r>
    </w:p>
    <w:p w:rsidR="008169EF" w:rsidRDefault="00961440" w:rsidP="008169EF">
      <w:pPr>
        <w:pStyle w:val="paragraph"/>
      </w:pPr>
      <w:r>
        <w:tab/>
        <w:t>(a)</w:t>
      </w:r>
      <w:r>
        <w:tab/>
        <w:t>carrying out</w:t>
      </w:r>
      <w:r w:rsidR="008169EF">
        <w:t xml:space="preserve"> military manoeuvre;</w:t>
      </w:r>
      <w:r w:rsidR="001304CA">
        <w:t xml:space="preserve"> and</w:t>
      </w:r>
    </w:p>
    <w:p w:rsidR="008169EF" w:rsidRDefault="008169EF" w:rsidP="004A5046">
      <w:pPr>
        <w:pStyle w:val="paragraph"/>
      </w:pPr>
      <w:r>
        <w:tab/>
        <w:t>(b)</w:t>
      </w:r>
      <w:r>
        <w:tab/>
        <w:t>live firing, including with air</w:t>
      </w:r>
      <w:r w:rsidR="004A5046">
        <w:t xml:space="preserve"> weapons and explosive ordnance.</w:t>
      </w:r>
      <w:r>
        <w:t xml:space="preserve"> </w:t>
      </w:r>
    </w:p>
    <w:p w:rsidR="0097534B" w:rsidRDefault="00717339" w:rsidP="003117D0">
      <w:pPr>
        <w:pStyle w:val="subsection"/>
      </w:pPr>
      <w:r>
        <w:tab/>
        <w:t>(3)</w:t>
      </w:r>
      <w:r>
        <w:tab/>
      </w:r>
      <w:r w:rsidRPr="004A5046">
        <w:t>En</w:t>
      </w:r>
      <w:r w:rsidR="004A5046" w:rsidRPr="004A5046">
        <w:t xml:space="preserve">try </w:t>
      </w:r>
      <w:r w:rsidR="00EC26E5">
        <w:t>in</w:t>
      </w:r>
      <w:r w:rsidR="004A5046" w:rsidRPr="004A5046">
        <w:t>to the Area is prohibited at all times.</w:t>
      </w:r>
    </w:p>
    <w:p w:rsidR="00791337" w:rsidRDefault="00791337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5" w:name="_Toc454512518"/>
      <w:r>
        <w:br w:type="page"/>
      </w:r>
    </w:p>
    <w:p w:rsidR="00CB3427" w:rsidRDefault="00C07706" w:rsidP="00B52263">
      <w:pPr>
        <w:pStyle w:val="ActHead6"/>
      </w:pPr>
      <w:r>
        <w:lastRenderedPageBreak/>
        <w:t>Schedule</w:t>
      </w:r>
      <w:r w:rsidR="00D6537E" w:rsidRPr="004E1307">
        <w:t>—</w:t>
      </w:r>
      <w:bookmarkEnd w:id="5"/>
      <w:r>
        <w:t xml:space="preserve">Map </w:t>
      </w:r>
    </w:p>
    <w:p w:rsidR="00D12548" w:rsidRPr="00D12548" w:rsidRDefault="00791337" w:rsidP="00D12548">
      <w:pPr>
        <w:pStyle w:val="ActHead7"/>
      </w:pPr>
      <w:r>
        <w:rPr>
          <w:noProof/>
        </w:rPr>
        <w:drawing>
          <wp:inline distT="0" distB="0" distL="0" distR="0" wp14:anchorId="448F39F7" wp14:editId="45AF8E73">
            <wp:extent cx="5278120" cy="3731497"/>
            <wp:effectExtent l="0" t="0" r="0" b="2540"/>
            <wp:docPr id="3" name="Picture 3" descr="Map of declared defence area, Cultana Training Area, in South Australia" title="Cultana Training Area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ltana Divestment_v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73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2548" w:rsidRPr="00D12548" w:rsidSect="00D12548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2A4" w:rsidRDefault="009832A4" w:rsidP="00715914">
      <w:pPr>
        <w:spacing w:line="240" w:lineRule="auto"/>
      </w:pPr>
      <w:r>
        <w:separator/>
      </w:r>
    </w:p>
  </w:endnote>
  <w:endnote w:type="continuationSeparator" w:id="0">
    <w:p w:rsidR="009832A4" w:rsidRDefault="009832A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1"/>
      <w:gridCol w:w="1574"/>
    </w:tblGrid>
    <w:tr w:rsidR="008C2EAC" w:rsidTr="00A87A58">
      <w:tc>
        <w:tcPr>
          <w:tcW w:w="365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133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91337">
            <w:rPr>
              <w:i/>
              <w:noProof/>
              <w:sz w:val="18"/>
            </w:rPr>
            <w:t>Defence (Cultana—Defence Area) Declaration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jc w:val="right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1"/>
      <w:gridCol w:w="607"/>
    </w:tblGrid>
    <w:tr w:rsidR="008C2EAC" w:rsidTr="00A87A58">
      <w:tc>
        <w:tcPr>
          <w:tcW w:w="947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91337">
            <w:rPr>
              <w:i/>
              <w:noProof/>
              <w:sz w:val="18"/>
            </w:rPr>
            <w:t>Defence (Cultana—Defence Area) Declaration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D12548" w:rsidRPr="00D12548" w:rsidRDefault="00D12548" w:rsidP="00D12548">
          <w:pPr>
            <w:spacing w:line="0" w:lineRule="atLeast"/>
            <w:jc w:val="right"/>
            <w:rPr>
              <w:i/>
              <w:sz w:val="18"/>
            </w:rPr>
          </w:pPr>
          <w:r>
            <w:rPr>
              <w:i/>
              <w:sz w:val="18"/>
            </w:rPr>
            <w:t>2</w:t>
          </w: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2A4" w:rsidRDefault="009832A4" w:rsidP="00715914">
      <w:pPr>
        <w:spacing w:line="240" w:lineRule="auto"/>
      </w:pPr>
      <w:r>
        <w:separator/>
      </w:r>
    </w:p>
  </w:footnote>
  <w:footnote w:type="continuationSeparator" w:id="0">
    <w:p w:rsidR="009832A4" w:rsidRDefault="009832A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B61107"/>
    <w:multiLevelType w:val="hybridMultilevel"/>
    <w:tmpl w:val="922044DE"/>
    <w:lvl w:ilvl="0" w:tplc="CD96AA94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CA"/>
    <w:rsid w:val="00004174"/>
    <w:rsid w:val="00004470"/>
    <w:rsid w:val="000136AF"/>
    <w:rsid w:val="000258B1"/>
    <w:rsid w:val="000268F5"/>
    <w:rsid w:val="00040A89"/>
    <w:rsid w:val="000437C1"/>
    <w:rsid w:val="0004455A"/>
    <w:rsid w:val="0005365D"/>
    <w:rsid w:val="000614BF"/>
    <w:rsid w:val="00065DCA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04CA"/>
    <w:rsid w:val="00132CEB"/>
    <w:rsid w:val="001339B0"/>
    <w:rsid w:val="00142B62"/>
    <w:rsid w:val="001441B7"/>
    <w:rsid w:val="001516CB"/>
    <w:rsid w:val="00152336"/>
    <w:rsid w:val="001554A8"/>
    <w:rsid w:val="00157B8B"/>
    <w:rsid w:val="00166C2F"/>
    <w:rsid w:val="001809D7"/>
    <w:rsid w:val="00182FC6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4217"/>
    <w:rsid w:val="00206C4D"/>
    <w:rsid w:val="00215AF1"/>
    <w:rsid w:val="0021765D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117D0"/>
    <w:rsid w:val="00335BC6"/>
    <w:rsid w:val="003415D3"/>
    <w:rsid w:val="00344338"/>
    <w:rsid w:val="00344701"/>
    <w:rsid w:val="00352B0F"/>
    <w:rsid w:val="00360459"/>
    <w:rsid w:val="0038049F"/>
    <w:rsid w:val="003C0AF5"/>
    <w:rsid w:val="003C6231"/>
    <w:rsid w:val="003D0BFE"/>
    <w:rsid w:val="003D5700"/>
    <w:rsid w:val="003E341B"/>
    <w:rsid w:val="003E4D00"/>
    <w:rsid w:val="004116CD"/>
    <w:rsid w:val="00417EB9"/>
    <w:rsid w:val="00424488"/>
    <w:rsid w:val="00424CA9"/>
    <w:rsid w:val="004276DF"/>
    <w:rsid w:val="00431E9B"/>
    <w:rsid w:val="004379E3"/>
    <w:rsid w:val="0044015E"/>
    <w:rsid w:val="0044291A"/>
    <w:rsid w:val="004472B1"/>
    <w:rsid w:val="00467661"/>
    <w:rsid w:val="00472DBE"/>
    <w:rsid w:val="004743A9"/>
    <w:rsid w:val="00474A19"/>
    <w:rsid w:val="00477830"/>
    <w:rsid w:val="00487764"/>
    <w:rsid w:val="00496F97"/>
    <w:rsid w:val="004A5046"/>
    <w:rsid w:val="004B6C48"/>
    <w:rsid w:val="004C4E59"/>
    <w:rsid w:val="004C6809"/>
    <w:rsid w:val="004E063A"/>
    <w:rsid w:val="004E1307"/>
    <w:rsid w:val="004E7BEC"/>
    <w:rsid w:val="00500F95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2D3D"/>
    <w:rsid w:val="00593AA6"/>
    <w:rsid w:val="00594161"/>
    <w:rsid w:val="00594749"/>
    <w:rsid w:val="005A2FC6"/>
    <w:rsid w:val="005A65D5"/>
    <w:rsid w:val="005B4067"/>
    <w:rsid w:val="005C3F41"/>
    <w:rsid w:val="005D1D92"/>
    <w:rsid w:val="005D2D09"/>
    <w:rsid w:val="005F4A48"/>
    <w:rsid w:val="00600219"/>
    <w:rsid w:val="00604F2A"/>
    <w:rsid w:val="00620076"/>
    <w:rsid w:val="006202A0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17339"/>
    <w:rsid w:val="007206DD"/>
    <w:rsid w:val="0072147A"/>
    <w:rsid w:val="00723791"/>
    <w:rsid w:val="00731E00"/>
    <w:rsid w:val="007404E7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850DE"/>
    <w:rsid w:val="00791337"/>
    <w:rsid w:val="00793915"/>
    <w:rsid w:val="007C2253"/>
    <w:rsid w:val="007D4268"/>
    <w:rsid w:val="007D7911"/>
    <w:rsid w:val="007E163D"/>
    <w:rsid w:val="007E667A"/>
    <w:rsid w:val="007F28C9"/>
    <w:rsid w:val="007F51B2"/>
    <w:rsid w:val="008040DD"/>
    <w:rsid w:val="008117E9"/>
    <w:rsid w:val="008169EF"/>
    <w:rsid w:val="00824498"/>
    <w:rsid w:val="00826BD1"/>
    <w:rsid w:val="00854D0B"/>
    <w:rsid w:val="00856A31"/>
    <w:rsid w:val="00860B4E"/>
    <w:rsid w:val="00867339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1440"/>
    <w:rsid w:val="00964CF0"/>
    <w:rsid w:val="0097534B"/>
    <w:rsid w:val="00977806"/>
    <w:rsid w:val="00982242"/>
    <w:rsid w:val="009832A4"/>
    <w:rsid w:val="009868E9"/>
    <w:rsid w:val="009900A3"/>
    <w:rsid w:val="009A4387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B1B4A"/>
    <w:rsid w:val="00AC6F98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2263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07706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3427"/>
    <w:rsid w:val="00CB602E"/>
    <w:rsid w:val="00CB7E90"/>
    <w:rsid w:val="00CE051D"/>
    <w:rsid w:val="00CE1335"/>
    <w:rsid w:val="00CE493D"/>
    <w:rsid w:val="00CF07FA"/>
    <w:rsid w:val="00CF0BB2"/>
    <w:rsid w:val="00CF3EE8"/>
    <w:rsid w:val="00D1254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10BA"/>
    <w:rsid w:val="00E544BB"/>
    <w:rsid w:val="00E74DC7"/>
    <w:rsid w:val="00E8075A"/>
    <w:rsid w:val="00E85CC4"/>
    <w:rsid w:val="00E940D8"/>
    <w:rsid w:val="00E94D5E"/>
    <w:rsid w:val="00EA7100"/>
    <w:rsid w:val="00EA7F9F"/>
    <w:rsid w:val="00EB1274"/>
    <w:rsid w:val="00EC26E5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A50638C-1964-4D6D-BF84-7ADF0A06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130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4C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4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4CA"/>
    <w:rPr>
      <w:b/>
      <w:bCs/>
    </w:rPr>
  </w:style>
  <w:style w:type="paragraph" w:styleId="Revision">
    <w:name w:val="Revision"/>
    <w:hidden/>
    <w:uiPriority w:val="99"/>
    <w:semiHidden/>
    <w:rsid w:val="00867339"/>
    <w:rPr>
      <w:sz w:val="22"/>
    </w:rPr>
  </w:style>
  <w:style w:type="paragraph" w:customStyle="1" w:styleId="signcoverpageend0">
    <w:name w:val="signcoverpageend"/>
    <w:basedOn w:val="Normal"/>
    <w:rsid w:val="00E510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8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de.kominiarski\Objective\Objects\BN780951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BA9C2-173E-4B64-97C3-06EA08A5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BN78095126.dotx</Template>
  <TotalTime>0</TotalTime>
  <Pages>3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Kominiarski, Jayde MS</dc:creator>
  <cp:lastModifiedBy>Cohen, Kate MISS</cp:lastModifiedBy>
  <cp:revision>2</cp:revision>
  <cp:lastPrinted>2024-04-05T01:10:00Z</cp:lastPrinted>
  <dcterms:created xsi:type="dcterms:W3CDTF">2024-06-21T02:43:00Z</dcterms:created>
  <dcterms:modified xsi:type="dcterms:W3CDTF">2024-06-21T02:43:00Z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BN79887475</vt:lpwstr>
  </property>
  <property fmtid="{D5CDD505-2E9C-101B-9397-08002B2CF9AE}" pid="4" name="Objective-Title">
    <vt:lpwstr>Cultana Training Area LI v01</vt:lpwstr>
  </property>
  <property fmtid="{D5CDD505-2E9C-101B-9397-08002B2CF9AE}" pid="5" name="Objective-Comment">
    <vt:lpwstr/>
  </property>
  <property fmtid="{D5CDD505-2E9C-101B-9397-08002B2CF9AE}" pid="6" name="Objective-CreationStamp">
    <vt:filetime>2024-03-22T06:06:09Z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2024-03-22T13:21:30Z</vt:filetime>
  </property>
  <property fmtid="{D5CDD505-2E9C-101B-9397-08002B2CF9AE}" pid="11" name="Objective-Owner">
    <vt:lpwstr>Defence</vt:lpwstr>
  </property>
  <property fmtid="{D5CDD505-2E9C-101B-9397-08002B2CF9AE}" pid="12" name="Objective-Path">
    <vt:lpwstr>Objective Global Folder - PROD:Defence Business Units:Associate Secretary Organisation:Associate Secretary Group:Defence Legal:DLD : Defence Legal Division:Legislative Reform:Defence Instrument Program:. Defence Instruments Program 2024:Cultana Training A</vt:lpwstr>
  </property>
  <property fmtid="{D5CDD505-2E9C-101B-9397-08002B2CF9AE}" pid="13" name="Objective-Parent">
    <vt:lpwstr>Cultana Training Area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</vt:lpwstr>
  </property>
  <property fmtid="{D5CDD505-2E9C-101B-9397-08002B2CF9AE}" pid="16" name="Objective-VersionNumber">
    <vt:i4>1</vt:i4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Official: Sensitive]</vt:lpwstr>
  </property>
  <property fmtid="{D5CDD505-2E9C-101B-9397-08002B2CF9AE}" pid="20" name="Objective-Caveats">
    <vt:lpwstr>Information Management Markers: Legal Privilege; </vt:lpwstr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</Properties>
</file>