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70B4" w14:textId="77777777" w:rsidR="0048364F" w:rsidRPr="000F3FB1" w:rsidRDefault="00193461" w:rsidP="0020300C">
      <w:pPr>
        <w:rPr>
          <w:sz w:val="28"/>
        </w:rPr>
      </w:pPr>
      <w:r w:rsidRPr="000F3FB1">
        <w:rPr>
          <w:noProof/>
          <w:lang w:eastAsia="en-AU"/>
        </w:rPr>
        <w:drawing>
          <wp:inline distT="0" distB="0" distL="0" distR="0" wp14:anchorId="426179EE" wp14:editId="1B411D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488B4" w14:textId="77777777" w:rsidR="0048364F" w:rsidRPr="000F3FB1" w:rsidRDefault="0048364F" w:rsidP="0048364F">
      <w:pPr>
        <w:rPr>
          <w:sz w:val="19"/>
        </w:rPr>
      </w:pPr>
    </w:p>
    <w:p w14:paraId="1C9D16AB" w14:textId="77777777" w:rsidR="0048364F" w:rsidRPr="000F3FB1" w:rsidRDefault="007B4CD4" w:rsidP="0048364F">
      <w:pPr>
        <w:pStyle w:val="ShortT"/>
      </w:pPr>
      <w:r w:rsidRPr="000F3FB1">
        <w:t xml:space="preserve">Therapeutic Goods (Charges) Amendment (2024 Measures No. 1) </w:t>
      </w:r>
      <w:r w:rsidR="00C1673B" w:rsidRPr="000F3FB1">
        <w:t>Regulations 2</w:t>
      </w:r>
      <w:r w:rsidRPr="000F3FB1">
        <w:t>024</w:t>
      </w:r>
    </w:p>
    <w:p w14:paraId="517B5737" w14:textId="77777777" w:rsidR="007B4CD4" w:rsidRPr="000F3FB1" w:rsidRDefault="007B4CD4" w:rsidP="00E006EB">
      <w:pPr>
        <w:pStyle w:val="SignCoverPageStart"/>
        <w:spacing w:before="240"/>
        <w:rPr>
          <w:szCs w:val="22"/>
        </w:rPr>
      </w:pPr>
      <w:r w:rsidRPr="000F3FB1">
        <w:rPr>
          <w:szCs w:val="22"/>
        </w:rPr>
        <w:t>I, General the Honourable David Hurley AC DSC (Retd), Governor</w:t>
      </w:r>
      <w:r w:rsidR="00C1673B" w:rsidRPr="000F3FB1">
        <w:rPr>
          <w:szCs w:val="22"/>
        </w:rPr>
        <w:noBreakHyphen/>
      </w:r>
      <w:r w:rsidRPr="000F3FB1">
        <w:rPr>
          <w:szCs w:val="22"/>
        </w:rPr>
        <w:t>General of the Commonwealth of Australia, acting with the advice of the Federal Executive Council, make the following regulations.</w:t>
      </w:r>
    </w:p>
    <w:p w14:paraId="03CDC28F" w14:textId="6B93FCF6" w:rsidR="007B4CD4" w:rsidRPr="000F3FB1" w:rsidRDefault="007B4CD4" w:rsidP="00E006EB">
      <w:pPr>
        <w:keepNext/>
        <w:spacing w:before="720" w:line="240" w:lineRule="atLeast"/>
        <w:ind w:right="397"/>
        <w:jc w:val="both"/>
        <w:rPr>
          <w:szCs w:val="22"/>
        </w:rPr>
      </w:pPr>
      <w:r w:rsidRPr="000F3FB1">
        <w:rPr>
          <w:szCs w:val="22"/>
        </w:rPr>
        <w:t>Dated</w:t>
      </w:r>
      <w:r w:rsidR="007C488D" w:rsidRPr="000F3FB1">
        <w:rPr>
          <w:szCs w:val="22"/>
        </w:rPr>
        <w:t xml:space="preserve"> 12 June </w:t>
      </w:r>
      <w:r w:rsidRPr="000F3FB1">
        <w:rPr>
          <w:szCs w:val="22"/>
        </w:rPr>
        <w:fldChar w:fldCharType="begin"/>
      </w:r>
      <w:r w:rsidRPr="000F3FB1">
        <w:rPr>
          <w:szCs w:val="22"/>
        </w:rPr>
        <w:instrText xml:space="preserve"> DOCPROPERTY  DateMade </w:instrText>
      </w:r>
      <w:r w:rsidRPr="000F3FB1">
        <w:rPr>
          <w:szCs w:val="22"/>
        </w:rPr>
        <w:fldChar w:fldCharType="separate"/>
      </w:r>
      <w:r w:rsidR="00E12E38" w:rsidRPr="000F3FB1">
        <w:rPr>
          <w:szCs w:val="22"/>
        </w:rPr>
        <w:t>2024</w:t>
      </w:r>
      <w:r w:rsidRPr="000F3FB1">
        <w:rPr>
          <w:szCs w:val="22"/>
        </w:rPr>
        <w:fldChar w:fldCharType="end"/>
      </w:r>
    </w:p>
    <w:p w14:paraId="07AD98CE" w14:textId="77777777" w:rsidR="007B4CD4" w:rsidRPr="000F3FB1" w:rsidRDefault="007B4CD4" w:rsidP="00E006E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F3FB1">
        <w:rPr>
          <w:szCs w:val="22"/>
        </w:rPr>
        <w:t>David Hurley</w:t>
      </w:r>
    </w:p>
    <w:p w14:paraId="29CBDACC" w14:textId="77777777" w:rsidR="007B4CD4" w:rsidRPr="000F3FB1" w:rsidRDefault="007B4CD4" w:rsidP="00E006E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F3FB1">
        <w:rPr>
          <w:szCs w:val="22"/>
        </w:rPr>
        <w:t>Governor</w:t>
      </w:r>
      <w:r w:rsidR="00C1673B" w:rsidRPr="000F3FB1">
        <w:rPr>
          <w:szCs w:val="22"/>
        </w:rPr>
        <w:noBreakHyphen/>
      </w:r>
      <w:r w:rsidRPr="000F3FB1">
        <w:rPr>
          <w:szCs w:val="22"/>
        </w:rPr>
        <w:t>General</w:t>
      </w:r>
    </w:p>
    <w:p w14:paraId="0C959449" w14:textId="77777777" w:rsidR="007B4CD4" w:rsidRPr="000F3FB1" w:rsidRDefault="007B4CD4" w:rsidP="00E006E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F3FB1">
        <w:rPr>
          <w:szCs w:val="22"/>
        </w:rPr>
        <w:t>By His Excellency’s Command</w:t>
      </w:r>
    </w:p>
    <w:p w14:paraId="616675A1" w14:textId="77777777" w:rsidR="007B4CD4" w:rsidRPr="000F3FB1" w:rsidRDefault="007B4CD4" w:rsidP="00E006E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F3FB1">
        <w:rPr>
          <w:szCs w:val="22"/>
        </w:rPr>
        <w:t>Mark Butler</w:t>
      </w:r>
    </w:p>
    <w:p w14:paraId="32BB9BC6" w14:textId="77777777" w:rsidR="007B4CD4" w:rsidRPr="000F3FB1" w:rsidRDefault="007B4CD4" w:rsidP="00E006EB">
      <w:pPr>
        <w:pStyle w:val="SignCoverPageEnd"/>
        <w:rPr>
          <w:szCs w:val="22"/>
        </w:rPr>
      </w:pPr>
      <w:r w:rsidRPr="000F3FB1">
        <w:rPr>
          <w:szCs w:val="22"/>
        </w:rPr>
        <w:t>Minister for Health and Aged Care</w:t>
      </w:r>
    </w:p>
    <w:p w14:paraId="6253BF30" w14:textId="77777777" w:rsidR="007B4CD4" w:rsidRPr="000F3FB1" w:rsidRDefault="007B4CD4" w:rsidP="00E006EB"/>
    <w:p w14:paraId="41DA807C" w14:textId="77777777" w:rsidR="007B4CD4" w:rsidRPr="000F3FB1" w:rsidRDefault="007B4CD4" w:rsidP="00E006EB"/>
    <w:p w14:paraId="767FEC09" w14:textId="77777777" w:rsidR="007B4CD4" w:rsidRPr="000F3FB1" w:rsidRDefault="007B4CD4" w:rsidP="00E006EB"/>
    <w:p w14:paraId="248F110E" w14:textId="77777777" w:rsidR="0048364F" w:rsidRPr="000F3FB1" w:rsidRDefault="0048364F" w:rsidP="0048364F">
      <w:pPr>
        <w:pStyle w:val="Header"/>
        <w:tabs>
          <w:tab w:val="clear" w:pos="4150"/>
          <w:tab w:val="clear" w:pos="8307"/>
        </w:tabs>
      </w:pPr>
      <w:r w:rsidRPr="000F3FB1">
        <w:rPr>
          <w:rStyle w:val="CharAmSchNo"/>
        </w:rPr>
        <w:t xml:space="preserve"> </w:t>
      </w:r>
      <w:r w:rsidRPr="000F3FB1">
        <w:rPr>
          <w:rStyle w:val="CharAmSchText"/>
        </w:rPr>
        <w:t xml:space="preserve"> </w:t>
      </w:r>
    </w:p>
    <w:p w14:paraId="1F8DFC43" w14:textId="77777777" w:rsidR="0048364F" w:rsidRPr="000F3FB1" w:rsidRDefault="0048364F" w:rsidP="0048364F">
      <w:pPr>
        <w:pStyle w:val="Header"/>
        <w:tabs>
          <w:tab w:val="clear" w:pos="4150"/>
          <w:tab w:val="clear" w:pos="8307"/>
        </w:tabs>
      </w:pPr>
      <w:r w:rsidRPr="000F3FB1">
        <w:rPr>
          <w:rStyle w:val="CharAmPartNo"/>
        </w:rPr>
        <w:t xml:space="preserve"> </w:t>
      </w:r>
      <w:r w:rsidRPr="000F3FB1">
        <w:rPr>
          <w:rStyle w:val="CharAmPartText"/>
        </w:rPr>
        <w:t xml:space="preserve"> </w:t>
      </w:r>
    </w:p>
    <w:p w14:paraId="25135655" w14:textId="77777777" w:rsidR="0048364F" w:rsidRPr="000F3FB1" w:rsidRDefault="0048364F" w:rsidP="0048364F">
      <w:pPr>
        <w:sectPr w:rsidR="0048364F" w:rsidRPr="000F3FB1" w:rsidSect="007667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E3B2FF" w14:textId="77777777" w:rsidR="00220A0C" w:rsidRPr="000F3FB1" w:rsidRDefault="0048364F" w:rsidP="0048364F">
      <w:pPr>
        <w:outlineLvl w:val="0"/>
        <w:rPr>
          <w:sz w:val="36"/>
        </w:rPr>
      </w:pPr>
      <w:r w:rsidRPr="000F3FB1">
        <w:rPr>
          <w:sz w:val="36"/>
        </w:rPr>
        <w:lastRenderedPageBreak/>
        <w:t>Contents</w:t>
      </w:r>
    </w:p>
    <w:p w14:paraId="4756E2B6" w14:textId="66F39DA2" w:rsidR="00A273E0" w:rsidRPr="000F3FB1" w:rsidRDefault="00A273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FB1">
        <w:fldChar w:fldCharType="begin"/>
      </w:r>
      <w:r w:rsidRPr="000F3FB1">
        <w:instrText xml:space="preserve"> TOC \o "1-9" </w:instrText>
      </w:r>
      <w:r w:rsidRPr="000F3FB1">
        <w:fldChar w:fldCharType="separate"/>
      </w:r>
      <w:r w:rsidRPr="000F3FB1">
        <w:rPr>
          <w:noProof/>
        </w:rPr>
        <w:t>1</w:t>
      </w:r>
      <w:r w:rsidRPr="000F3FB1">
        <w:rPr>
          <w:noProof/>
        </w:rPr>
        <w:tab/>
        <w:t>Name</w:t>
      </w:r>
      <w:r w:rsidRPr="000F3FB1">
        <w:rPr>
          <w:noProof/>
        </w:rPr>
        <w:tab/>
      </w:r>
      <w:r w:rsidRPr="000F3FB1">
        <w:rPr>
          <w:noProof/>
        </w:rPr>
        <w:fldChar w:fldCharType="begin"/>
      </w:r>
      <w:r w:rsidRPr="000F3FB1">
        <w:rPr>
          <w:noProof/>
        </w:rPr>
        <w:instrText xml:space="preserve"> PAGEREF _Toc163033416 \h </w:instrText>
      </w:r>
      <w:r w:rsidRPr="000F3FB1">
        <w:rPr>
          <w:noProof/>
        </w:rPr>
      </w:r>
      <w:r w:rsidRPr="000F3FB1">
        <w:rPr>
          <w:noProof/>
        </w:rPr>
        <w:fldChar w:fldCharType="separate"/>
      </w:r>
      <w:r w:rsidR="00E12E38" w:rsidRPr="000F3FB1">
        <w:rPr>
          <w:noProof/>
        </w:rPr>
        <w:t>1</w:t>
      </w:r>
      <w:r w:rsidRPr="000F3FB1">
        <w:rPr>
          <w:noProof/>
        </w:rPr>
        <w:fldChar w:fldCharType="end"/>
      </w:r>
    </w:p>
    <w:p w14:paraId="6B44468B" w14:textId="4E50F470" w:rsidR="00A273E0" w:rsidRPr="000F3FB1" w:rsidRDefault="00A273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FB1">
        <w:rPr>
          <w:noProof/>
        </w:rPr>
        <w:t>2</w:t>
      </w:r>
      <w:r w:rsidRPr="000F3FB1">
        <w:rPr>
          <w:noProof/>
        </w:rPr>
        <w:tab/>
        <w:t>Commencement</w:t>
      </w:r>
      <w:r w:rsidRPr="000F3FB1">
        <w:rPr>
          <w:noProof/>
        </w:rPr>
        <w:tab/>
      </w:r>
      <w:r w:rsidRPr="000F3FB1">
        <w:rPr>
          <w:noProof/>
        </w:rPr>
        <w:fldChar w:fldCharType="begin"/>
      </w:r>
      <w:r w:rsidRPr="000F3FB1">
        <w:rPr>
          <w:noProof/>
        </w:rPr>
        <w:instrText xml:space="preserve"> PAGEREF _Toc163033417 \h </w:instrText>
      </w:r>
      <w:r w:rsidRPr="000F3FB1">
        <w:rPr>
          <w:noProof/>
        </w:rPr>
      </w:r>
      <w:r w:rsidRPr="000F3FB1">
        <w:rPr>
          <w:noProof/>
        </w:rPr>
        <w:fldChar w:fldCharType="separate"/>
      </w:r>
      <w:r w:rsidR="00E12E38" w:rsidRPr="000F3FB1">
        <w:rPr>
          <w:noProof/>
        </w:rPr>
        <w:t>1</w:t>
      </w:r>
      <w:r w:rsidRPr="000F3FB1">
        <w:rPr>
          <w:noProof/>
        </w:rPr>
        <w:fldChar w:fldCharType="end"/>
      </w:r>
    </w:p>
    <w:p w14:paraId="355327F3" w14:textId="280F0171" w:rsidR="00A273E0" w:rsidRPr="000F3FB1" w:rsidRDefault="00A273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FB1">
        <w:rPr>
          <w:noProof/>
        </w:rPr>
        <w:t>3</w:t>
      </w:r>
      <w:r w:rsidRPr="000F3FB1">
        <w:rPr>
          <w:noProof/>
        </w:rPr>
        <w:tab/>
        <w:t>Authority</w:t>
      </w:r>
      <w:r w:rsidRPr="000F3FB1">
        <w:rPr>
          <w:noProof/>
        </w:rPr>
        <w:tab/>
      </w:r>
      <w:r w:rsidRPr="000F3FB1">
        <w:rPr>
          <w:noProof/>
        </w:rPr>
        <w:fldChar w:fldCharType="begin"/>
      </w:r>
      <w:r w:rsidRPr="000F3FB1">
        <w:rPr>
          <w:noProof/>
        </w:rPr>
        <w:instrText xml:space="preserve"> PAGEREF _Toc163033418 \h </w:instrText>
      </w:r>
      <w:r w:rsidRPr="000F3FB1">
        <w:rPr>
          <w:noProof/>
        </w:rPr>
      </w:r>
      <w:r w:rsidRPr="000F3FB1">
        <w:rPr>
          <w:noProof/>
        </w:rPr>
        <w:fldChar w:fldCharType="separate"/>
      </w:r>
      <w:r w:rsidR="00E12E38" w:rsidRPr="000F3FB1">
        <w:rPr>
          <w:noProof/>
        </w:rPr>
        <w:t>1</w:t>
      </w:r>
      <w:r w:rsidRPr="000F3FB1">
        <w:rPr>
          <w:noProof/>
        </w:rPr>
        <w:fldChar w:fldCharType="end"/>
      </w:r>
    </w:p>
    <w:p w14:paraId="52306D05" w14:textId="24C2C9B2" w:rsidR="00A273E0" w:rsidRPr="000F3FB1" w:rsidRDefault="00A273E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FB1">
        <w:rPr>
          <w:noProof/>
        </w:rPr>
        <w:t>4</w:t>
      </w:r>
      <w:r w:rsidRPr="000F3FB1">
        <w:rPr>
          <w:noProof/>
        </w:rPr>
        <w:tab/>
        <w:t>Schedules</w:t>
      </w:r>
      <w:r w:rsidRPr="000F3FB1">
        <w:rPr>
          <w:noProof/>
        </w:rPr>
        <w:tab/>
      </w:r>
      <w:r w:rsidRPr="000F3FB1">
        <w:rPr>
          <w:noProof/>
        </w:rPr>
        <w:fldChar w:fldCharType="begin"/>
      </w:r>
      <w:r w:rsidRPr="000F3FB1">
        <w:rPr>
          <w:noProof/>
        </w:rPr>
        <w:instrText xml:space="preserve"> PAGEREF _Toc163033419 \h </w:instrText>
      </w:r>
      <w:r w:rsidRPr="000F3FB1">
        <w:rPr>
          <w:noProof/>
        </w:rPr>
      </w:r>
      <w:r w:rsidRPr="000F3FB1">
        <w:rPr>
          <w:noProof/>
        </w:rPr>
        <w:fldChar w:fldCharType="separate"/>
      </w:r>
      <w:r w:rsidR="00E12E38" w:rsidRPr="000F3FB1">
        <w:rPr>
          <w:noProof/>
        </w:rPr>
        <w:t>1</w:t>
      </w:r>
      <w:r w:rsidRPr="000F3FB1">
        <w:rPr>
          <w:noProof/>
        </w:rPr>
        <w:fldChar w:fldCharType="end"/>
      </w:r>
    </w:p>
    <w:p w14:paraId="26D32731" w14:textId="754ACCD9" w:rsidR="00A273E0" w:rsidRPr="000F3FB1" w:rsidRDefault="00A273E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F3FB1">
        <w:rPr>
          <w:noProof/>
        </w:rPr>
        <w:t>Schedule 1—Amendments</w:t>
      </w:r>
      <w:r w:rsidRPr="000F3FB1">
        <w:rPr>
          <w:b w:val="0"/>
          <w:noProof/>
          <w:sz w:val="18"/>
        </w:rPr>
        <w:tab/>
      </w:r>
      <w:r w:rsidRPr="000F3FB1">
        <w:rPr>
          <w:b w:val="0"/>
          <w:noProof/>
          <w:sz w:val="18"/>
        </w:rPr>
        <w:fldChar w:fldCharType="begin"/>
      </w:r>
      <w:r w:rsidRPr="000F3FB1">
        <w:rPr>
          <w:b w:val="0"/>
          <w:noProof/>
          <w:sz w:val="18"/>
        </w:rPr>
        <w:instrText xml:space="preserve"> PAGEREF _Toc163033420 \h </w:instrText>
      </w:r>
      <w:r w:rsidRPr="000F3FB1">
        <w:rPr>
          <w:b w:val="0"/>
          <w:noProof/>
          <w:sz w:val="18"/>
        </w:rPr>
      </w:r>
      <w:r w:rsidRPr="000F3FB1">
        <w:rPr>
          <w:b w:val="0"/>
          <w:noProof/>
          <w:sz w:val="18"/>
        </w:rPr>
        <w:fldChar w:fldCharType="separate"/>
      </w:r>
      <w:r w:rsidR="00E12E38" w:rsidRPr="000F3FB1">
        <w:rPr>
          <w:b w:val="0"/>
          <w:noProof/>
          <w:sz w:val="18"/>
        </w:rPr>
        <w:t>2</w:t>
      </w:r>
      <w:r w:rsidRPr="000F3FB1">
        <w:rPr>
          <w:b w:val="0"/>
          <w:noProof/>
          <w:sz w:val="18"/>
        </w:rPr>
        <w:fldChar w:fldCharType="end"/>
      </w:r>
    </w:p>
    <w:p w14:paraId="0D935C7E" w14:textId="3EA07F8E" w:rsidR="00A273E0" w:rsidRPr="000F3FB1" w:rsidRDefault="00A273E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3FB1">
        <w:rPr>
          <w:noProof/>
        </w:rPr>
        <w:t xml:space="preserve">Therapeutic Goods (Charges) </w:t>
      </w:r>
      <w:r w:rsidR="00C1673B" w:rsidRPr="000F3FB1">
        <w:rPr>
          <w:noProof/>
        </w:rPr>
        <w:t>Regulations 2</w:t>
      </w:r>
      <w:r w:rsidRPr="000F3FB1">
        <w:rPr>
          <w:noProof/>
        </w:rPr>
        <w:t>018</w:t>
      </w:r>
      <w:r w:rsidRPr="000F3FB1">
        <w:rPr>
          <w:i w:val="0"/>
          <w:noProof/>
          <w:sz w:val="18"/>
        </w:rPr>
        <w:tab/>
      </w:r>
      <w:r w:rsidRPr="000F3FB1">
        <w:rPr>
          <w:i w:val="0"/>
          <w:noProof/>
          <w:sz w:val="18"/>
        </w:rPr>
        <w:fldChar w:fldCharType="begin"/>
      </w:r>
      <w:r w:rsidRPr="000F3FB1">
        <w:rPr>
          <w:i w:val="0"/>
          <w:noProof/>
          <w:sz w:val="18"/>
        </w:rPr>
        <w:instrText xml:space="preserve"> PAGEREF _Toc163033421 \h </w:instrText>
      </w:r>
      <w:r w:rsidRPr="000F3FB1">
        <w:rPr>
          <w:i w:val="0"/>
          <w:noProof/>
          <w:sz w:val="18"/>
        </w:rPr>
      </w:r>
      <w:r w:rsidRPr="000F3FB1">
        <w:rPr>
          <w:i w:val="0"/>
          <w:noProof/>
          <w:sz w:val="18"/>
        </w:rPr>
        <w:fldChar w:fldCharType="separate"/>
      </w:r>
      <w:r w:rsidR="00E12E38" w:rsidRPr="000F3FB1">
        <w:rPr>
          <w:i w:val="0"/>
          <w:noProof/>
          <w:sz w:val="18"/>
        </w:rPr>
        <w:t>2</w:t>
      </w:r>
      <w:r w:rsidRPr="000F3FB1">
        <w:rPr>
          <w:i w:val="0"/>
          <w:noProof/>
          <w:sz w:val="18"/>
        </w:rPr>
        <w:fldChar w:fldCharType="end"/>
      </w:r>
    </w:p>
    <w:p w14:paraId="69501182" w14:textId="77777777" w:rsidR="0048364F" w:rsidRPr="000F3FB1" w:rsidRDefault="00A273E0" w:rsidP="0048364F">
      <w:r w:rsidRPr="000F3FB1">
        <w:fldChar w:fldCharType="end"/>
      </w:r>
    </w:p>
    <w:p w14:paraId="3FBC89DC" w14:textId="77777777" w:rsidR="0048364F" w:rsidRPr="000F3FB1" w:rsidRDefault="0048364F" w:rsidP="0048364F">
      <w:pPr>
        <w:sectPr w:rsidR="0048364F" w:rsidRPr="000F3FB1" w:rsidSect="0076674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018A66" w14:textId="77777777" w:rsidR="0048364F" w:rsidRPr="000F3FB1" w:rsidRDefault="0048364F" w:rsidP="0048364F">
      <w:pPr>
        <w:pStyle w:val="ActHead5"/>
      </w:pPr>
      <w:bookmarkStart w:id="0" w:name="_Toc163033416"/>
      <w:proofErr w:type="gramStart"/>
      <w:r w:rsidRPr="000F3FB1">
        <w:rPr>
          <w:rStyle w:val="CharSectno"/>
        </w:rPr>
        <w:lastRenderedPageBreak/>
        <w:t>1</w:t>
      </w:r>
      <w:r w:rsidRPr="000F3FB1">
        <w:t xml:space="preserve">  </w:t>
      </w:r>
      <w:r w:rsidR="004F676E" w:rsidRPr="000F3FB1">
        <w:t>Name</w:t>
      </w:r>
      <w:bookmarkEnd w:id="0"/>
      <w:proofErr w:type="gramEnd"/>
    </w:p>
    <w:p w14:paraId="39273DDA" w14:textId="77777777" w:rsidR="0048364F" w:rsidRPr="000F3FB1" w:rsidRDefault="0048364F" w:rsidP="0048364F">
      <w:pPr>
        <w:pStyle w:val="subsection"/>
      </w:pPr>
      <w:r w:rsidRPr="000F3FB1">
        <w:tab/>
      </w:r>
      <w:r w:rsidRPr="000F3FB1">
        <w:tab/>
      </w:r>
      <w:r w:rsidR="007B4CD4" w:rsidRPr="000F3FB1">
        <w:t>This instrument is</w:t>
      </w:r>
      <w:r w:rsidRPr="000F3FB1">
        <w:t xml:space="preserve"> the </w:t>
      </w:r>
      <w:r w:rsidR="00C1673B" w:rsidRPr="000F3FB1">
        <w:rPr>
          <w:i/>
          <w:noProof/>
        </w:rPr>
        <w:t>Therapeutic Goods (Charges) Amendment (2024 Measures No. 1) Regulations 2024</w:t>
      </w:r>
      <w:r w:rsidRPr="000F3FB1">
        <w:t>.</w:t>
      </w:r>
    </w:p>
    <w:p w14:paraId="317CA305" w14:textId="77777777" w:rsidR="004F676E" w:rsidRPr="000F3FB1" w:rsidRDefault="0048364F" w:rsidP="005452CC">
      <w:pPr>
        <w:pStyle w:val="ActHead5"/>
      </w:pPr>
      <w:bookmarkStart w:id="1" w:name="_Toc163033417"/>
      <w:proofErr w:type="gramStart"/>
      <w:r w:rsidRPr="000F3FB1">
        <w:rPr>
          <w:rStyle w:val="CharSectno"/>
        </w:rPr>
        <w:t>2</w:t>
      </w:r>
      <w:r w:rsidRPr="000F3FB1">
        <w:t xml:space="preserve">  Commencement</w:t>
      </w:r>
      <w:bookmarkEnd w:id="1"/>
      <w:proofErr w:type="gramEnd"/>
    </w:p>
    <w:p w14:paraId="1586D3F5" w14:textId="77777777" w:rsidR="005452CC" w:rsidRPr="000F3FB1" w:rsidRDefault="005452CC" w:rsidP="00E006EB">
      <w:pPr>
        <w:pStyle w:val="subsection"/>
      </w:pPr>
      <w:r w:rsidRPr="000F3FB1">
        <w:tab/>
        <w:t>(1)</w:t>
      </w:r>
      <w:r w:rsidRPr="000F3FB1">
        <w:tab/>
        <w:t xml:space="preserve">Each provision of </w:t>
      </w:r>
      <w:r w:rsidR="007B4CD4" w:rsidRPr="000F3FB1">
        <w:t>this instrument</w:t>
      </w:r>
      <w:r w:rsidRPr="000F3FB1">
        <w:t xml:space="preserve"> specified in column 1 of the table commences, or is taken to have commenced, in accordance with column 2 of the table. Any other statement in column 2 has effect according to its terms.</w:t>
      </w:r>
    </w:p>
    <w:p w14:paraId="707E0903" w14:textId="77777777" w:rsidR="005452CC" w:rsidRPr="000F3FB1" w:rsidRDefault="005452CC" w:rsidP="00E006E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F3FB1" w14:paraId="006857E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E2C9BF8" w14:textId="77777777" w:rsidR="005452CC" w:rsidRPr="000F3FB1" w:rsidRDefault="005452CC" w:rsidP="00E006EB">
            <w:pPr>
              <w:pStyle w:val="TableHeading"/>
            </w:pPr>
            <w:r w:rsidRPr="000F3FB1">
              <w:t>Commencement information</w:t>
            </w:r>
          </w:p>
        </w:tc>
      </w:tr>
      <w:tr w:rsidR="005452CC" w:rsidRPr="000F3FB1" w14:paraId="63DD9A5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0023F6" w14:textId="77777777" w:rsidR="005452CC" w:rsidRPr="000F3FB1" w:rsidRDefault="005452CC" w:rsidP="00E006EB">
            <w:pPr>
              <w:pStyle w:val="TableHeading"/>
            </w:pPr>
            <w:r w:rsidRPr="000F3FB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706A50" w14:textId="77777777" w:rsidR="005452CC" w:rsidRPr="000F3FB1" w:rsidRDefault="005452CC" w:rsidP="00E006EB">
            <w:pPr>
              <w:pStyle w:val="TableHeading"/>
            </w:pPr>
            <w:r w:rsidRPr="000F3FB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AB4E0A" w14:textId="77777777" w:rsidR="005452CC" w:rsidRPr="000F3FB1" w:rsidRDefault="005452CC" w:rsidP="00E006EB">
            <w:pPr>
              <w:pStyle w:val="TableHeading"/>
            </w:pPr>
            <w:r w:rsidRPr="000F3FB1">
              <w:t>Column 3</w:t>
            </w:r>
          </w:p>
        </w:tc>
      </w:tr>
      <w:tr w:rsidR="005452CC" w:rsidRPr="000F3FB1" w14:paraId="105D016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76EB19" w14:textId="77777777" w:rsidR="005452CC" w:rsidRPr="000F3FB1" w:rsidRDefault="005452CC" w:rsidP="00E006EB">
            <w:pPr>
              <w:pStyle w:val="TableHeading"/>
            </w:pPr>
            <w:r w:rsidRPr="000F3FB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2602B6" w14:textId="77777777" w:rsidR="005452CC" w:rsidRPr="000F3FB1" w:rsidRDefault="005452CC" w:rsidP="00E006EB">
            <w:pPr>
              <w:pStyle w:val="TableHeading"/>
            </w:pPr>
            <w:r w:rsidRPr="000F3FB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42D7C9" w14:textId="77777777" w:rsidR="005452CC" w:rsidRPr="000F3FB1" w:rsidRDefault="005452CC" w:rsidP="00E006EB">
            <w:pPr>
              <w:pStyle w:val="TableHeading"/>
            </w:pPr>
            <w:r w:rsidRPr="000F3FB1">
              <w:t>Date/Details</w:t>
            </w:r>
          </w:p>
        </w:tc>
      </w:tr>
      <w:tr w:rsidR="005452CC" w:rsidRPr="000F3FB1" w14:paraId="1A4014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0C9068" w14:textId="77777777" w:rsidR="005452CC" w:rsidRPr="000F3FB1" w:rsidRDefault="005452CC" w:rsidP="00AD7252">
            <w:pPr>
              <w:pStyle w:val="Tabletext"/>
            </w:pPr>
            <w:r w:rsidRPr="000F3FB1">
              <w:t xml:space="preserve">1.  </w:t>
            </w:r>
            <w:r w:rsidR="00AD7252" w:rsidRPr="000F3FB1">
              <w:t xml:space="preserve">The whole of </w:t>
            </w:r>
            <w:r w:rsidR="007B4CD4" w:rsidRPr="000F3FB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0CCF82" w14:textId="77777777" w:rsidR="005452CC" w:rsidRPr="000F3FB1" w:rsidRDefault="00CE2480" w:rsidP="005452CC">
            <w:pPr>
              <w:pStyle w:val="Tabletext"/>
            </w:pPr>
            <w:r w:rsidRPr="000F3FB1">
              <w:t>1 July</w:t>
            </w:r>
            <w:r w:rsidR="00AD38D7" w:rsidRPr="000F3FB1">
              <w:t xml:space="preserve"> 2024</w:t>
            </w:r>
            <w:r w:rsidR="00FC521B" w:rsidRPr="000F3FB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816D04" w14:textId="77777777" w:rsidR="005452CC" w:rsidRPr="000F3FB1" w:rsidRDefault="00CE2480">
            <w:pPr>
              <w:pStyle w:val="Tabletext"/>
            </w:pPr>
            <w:r w:rsidRPr="000F3FB1">
              <w:t>1 July</w:t>
            </w:r>
            <w:r w:rsidR="00FC521B" w:rsidRPr="000F3FB1">
              <w:t xml:space="preserve"> 2024</w:t>
            </w:r>
          </w:p>
        </w:tc>
      </w:tr>
    </w:tbl>
    <w:p w14:paraId="27609CB2" w14:textId="77777777" w:rsidR="005452CC" w:rsidRPr="000F3FB1" w:rsidRDefault="005452CC" w:rsidP="00E006EB">
      <w:pPr>
        <w:pStyle w:val="notetext"/>
      </w:pPr>
      <w:r w:rsidRPr="000F3FB1">
        <w:rPr>
          <w:snapToGrid w:val="0"/>
          <w:lang w:eastAsia="en-US"/>
        </w:rPr>
        <w:t>Note:</w:t>
      </w:r>
      <w:r w:rsidRPr="000F3FB1">
        <w:rPr>
          <w:snapToGrid w:val="0"/>
          <w:lang w:eastAsia="en-US"/>
        </w:rPr>
        <w:tab/>
        <w:t xml:space="preserve">This table relates only to the provisions of </w:t>
      </w:r>
      <w:r w:rsidR="007B4CD4" w:rsidRPr="000F3FB1">
        <w:rPr>
          <w:snapToGrid w:val="0"/>
          <w:lang w:eastAsia="en-US"/>
        </w:rPr>
        <w:t>this instrument</w:t>
      </w:r>
      <w:r w:rsidRPr="000F3FB1">
        <w:t xml:space="preserve"> </w:t>
      </w:r>
      <w:r w:rsidRPr="000F3FB1">
        <w:rPr>
          <w:snapToGrid w:val="0"/>
          <w:lang w:eastAsia="en-US"/>
        </w:rPr>
        <w:t xml:space="preserve">as originally made. It will not be amended to deal with any later amendments of </w:t>
      </w:r>
      <w:r w:rsidR="007B4CD4" w:rsidRPr="000F3FB1">
        <w:rPr>
          <w:snapToGrid w:val="0"/>
          <w:lang w:eastAsia="en-US"/>
        </w:rPr>
        <w:t>this instrument</w:t>
      </w:r>
      <w:r w:rsidRPr="000F3FB1">
        <w:rPr>
          <w:snapToGrid w:val="0"/>
          <w:lang w:eastAsia="en-US"/>
        </w:rPr>
        <w:t>.</w:t>
      </w:r>
    </w:p>
    <w:p w14:paraId="406812BC" w14:textId="77777777" w:rsidR="005452CC" w:rsidRPr="000F3FB1" w:rsidRDefault="005452CC" w:rsidP="004F676E">
      <w:pPr>
        <w:pStyle w:val="subsection"/>
      </w:pPr>
      <w:r w:rsidRPr="000F3FB1">
        <w:tab/>
        <w:t>(2)</w:t>
      </w:r>
      <w:r w:rsidRPr="000F3FB1">
        <w:tab/>
        <w:t xml:space="preserve">Any information in column 3 of the table is not part of </w:t>
      </w:r>
      <w:r w:rsidR="007B4CD4" w:rsidRPr="000F3FB1">
        <w:t>this instrument</w:t>
      </w:r>
      <w:r w:rsidRPr="000F3FB1">
        <w:t xml:space="preserve">. Information may be inserted in this column, or information in it may be edited, in any published version of </w:t>
      </w:r>
      <w:r w:rsidR="007B4CD4" w:rsidRPr="000F3FB1">
        <w:t>this instrument</w:t>
      </w:r>
      <w:r w:rsidRPr="000F3FB1">
        <w:t>.</w:t>
      </w:r>
    </w:p>
    <w:p w14:paraId="73A3875E" w14:textId="77777777" w:rsidR="00BF6650" w:rsidRPr="000F3FB1" w:rsidRDefault="00BF6650" w:rsidP="00BF6650">
      <w:pPr>
        <w:pStyle w:val="ActHead5"/>
      </w:pPr>
      <w:bookmarkStart w:id="2" w:name="_Toc163033418"/>
      <w:proofErr w:type="gramStart"/>
      <w:r w:rsidRPr="000F3FB1">
        <w:rPr>
          <w:rStyle w:val="CharSectno"/>
        </w:rPr>
        <w:t>3</w:t>
      </w:r>
      <w:r w:rsidRPr="000F3FB1">
        <w:t xml:space="preserve">  Authority</w:t>
      </w:r>
      <w:bookmarkEnd w:id="2"/>
      <w:proofErr w:type="gramEnd"/>
    </w:p>
    <w:p w14:paraId="638D0F84" w14:textId="77777777" w:rsidR="00BF6650" w:rsidRPr="000F3FB1" w:rsidRDefault="00BF6650" w:rsidP="00BF6650">
      <w:pPr>
        <w:pStyle w:val="subsection"/>
      </w:pPr>
      <w:r w:rsidRPr="000F3FB1">
        <w:tab/>
      </w:r>
      <w:r w:rsidRPr="000F3FB1">
        <w:tab/>
      </w:r>
      <w:r w:rsidR="007B4CD4" w:rsidRPr="000F3FB1">
        <w:t>This instrument is</w:t>
      </w:r>
      <w:r w:rsidRPr="000F3FB1">
        <w:t xml:space="preserve"> made under the </w:t>
      </w:r>
      <w:r w:rsidR="00FC521B" w:rsidRPr="000F3FB1">
        <w:rPr>
          <w:i/>
        </w:rPr>
        <w:t>Therapeutic Goods (Charges) Act 1989</w:t>
      </w:r>
      <w:r w:rsidR="00FC521B" w:rsidRPr="000F3FB1">
        <w:t>.</w:t>
      </w:r>
    </w:p>
    <w:p w14:paraId="35992A39" w14:textId="77777777" w:rsidR="00557C7A" w:rsidRPr="000F3FB1" w:rsidRDefault="00BF6650" w:rsidP="00557C7A">
      <w:pPr>
        <w:pStyle w:val="ActHead5"/>
      </w:pPr>
      <w:bookmarkStart w:id="3" w:name="_Toc163033419"/>
      <w:proofErr w:type="gramStart"/>
      <w:r w:rsidRPr="000F3FB1">
        <w:rPr>
          <w:rStyle w:val="CharSectno"/>
        </w:rPr>
        <w:t>4</w:t>
      </w:r>
      <w:r w:rsidR="00557C7A" w:rsidRPr="000F3FB1">
        <w:t xml:space="preserve">  </w:t>
      </w:r>
      <w:r w:rsidR="00083F48" w:rsidRPr="000F3FB1">
        <w:t>Schedules</w:t>
      </w:r>
      <w:bookmarkEnd w:id="3"/>
      <w:proofErr w:type="gramEnd"/>
    </w:p>
    <w:p w14:paraId="4FF59C6E" w14:textId="77777777" w:rsidR="00557C7A" w:rsidRPr="000F3FB1" w:rsidRDefault="00557C7A" w:rsidP="00557C7A">
      <w:pPr>
        <w:pStyle w:val="subsection"/>
      </w:pPr>
      <w:r w:rsidRPr="000F3FB1">
        <w:tab/>
      </w:r>
      <w:r w:rsidRPr="000F3FB1">
        <w:tab/>
      </w:r>
      <w:r w:rsidR="00083F48" w:rsidRPr="000F3FB1">
        <w:t xml:space="preserve">Each </w:t>
      </w:r>
      <w:r w:rsidR="00160BD7" w:rsidRPr="000F3FB1">
        <w:t>instrument</w:t>
      </w:r>
      <w:r w:rsidR="00083F48" w:rsidRPr="000F3FB1">
        <w:t xml:space="preserve"> that is specified in a Schedule to </w:t>
      </w:r>
      <w:r w:rsidR="007B4CD4" w:rsidRPr="000F3FB1">
        <w:t>this instrument</w:t>
      </w:r>
      <w:r w:rsidR="00083F48" w:rsidRPr="000F3FB1">
        <w:t xml:space="preserve"> is amended or repealed as set out in the applicable items in the Schedule concerned, and any other item in a Schedule to </w:t>
      </w:r>
      <w:r w:rsidR="007B4CD4" w:rsidRPr="000F3FB1">
        <w:t>this instrument</w:t>
      </w:r>
      <w:r w:rsidR="00083F48" w:rsidRPr="000F3FB1">
        <w:t xml:space="preserve"> has effect according to its terms.</w:t>
      </w:r>
    </w:p>
    <w:p w14:paraId="1C7F0BFE" w14:textId="77777777" w:rsidR="0048364F" w:rsidRPr="000F3FB1" w:rsidRDefault="0048364F" w:rsidP="009C5989">
      <w:pPr>
        <w:pStyle w:val="ActHead6"/>
        <w:pageBreakBefore/>
      </w:pPr>
      <w:bookmarkStart w:id="4" w:name="_Toc163033420"/>
      <w:bookmarkStart w:id="5" w:name="opcAmSched"/>
      <w:bookmarkStart w:id="6" w:name="opcCurrentFind"/>
      <w:r w:rsidRPr="000F3FB1">
        <w:rPr>
          <w:rStyle w:val="CharAmSchNo"/>
        </w:rPr>
        <w:lastRenderedPageBreak/>
        <w:t>Schedule 1</w:t>
      </w:r>
      <w:r w:rsidRPr="000F3FB1">
        <w:t>—</w:t>
      </w:r>
      <w:r w:rsidR="00460499" w:rsidRPr="000F3FB1">
        <w:rPr>
          <w:rStyle w:val="CharAmSchText"/>
        </w:rPr>
        <w:t>Amendments</w:t>
      </w:r>
      <w:bookmarkEnd w:id="4"/>
    </w:p>
    <w:bookmarkEnd w:id="5"/>
    <w:bookmarkEnd w:id="6"/>
    <w:p w14:paraId="50FBD58E" w14:textId="77777777" w:rsidR="0004044E" w:rsidRPr="000F3FB1" w:rsidRDefault="0004044E" w:rsidP="0004044E">
      <w:pPr>
        <w:pStyle w:val="Header"/>
      </w:pPr>
      <w:r w:rsidRPr="000F3FB1">
        <w:rPr>
          <w:rStyle w:val="CharAmPartNo"/>
        </w:rPr>
        <w:t xml:space="preserve"> </w:t>
      </w:r>
      <w:r w:rsidRPr="000F3FB1">
        <w:rPr>
          <w:rStyle w:val="CharAmPartText"/>
        </w:rPr>
        <w:t xml:space="preserve"> </w:t>
      </w:r>
    </w:p>
    <w:p w14:paraId="683C90F5" w14:textId="77777777" w:rsidR="0084172C" w:rsidRPr="000F3FB1" w:rsidRDefault="00446BE8" w:rsidP="00EA0D36">
      <w:pPr>
        <w:pStyle w:val="ActHead9"/>
      </w:pPr>
      <w:bookmarkStart w:id="7" w:name="_Toc163033421"/>
      <w:r w:rsidRPr="000F3FB1">
        <w:t xml:space="preserve">Therapeutic Goods (Charges) </w:t>
      </w:r>
      <w:r w:rsidR="00C1673B" w:rsidRPr="000F3FB1">
        <w:t>Regulations 2</w:t>
      </w:r>
      <w:r w:rsidRPr="000F3FB1">
        <w:t>018</w:t>
      </w:r>
      <w:bookmarkEnd w:id="7"/>
    </w:p>
    <w:p w14:paraId="7692082D" w14:textId="77777777" w:rsidR="00446BE8" w:rsidRPr="000F3FB1" w:rsidRDefault="00446BE8" w:rsidP="00446BE8">
      <w:pPr>
        <w:pStyle w:val="ItemHead"/>
      </w:pPr>
      <w:proofErr w:type="gramStart"/>
      <w:r w:rsidRPr="000F3FB1">
        <w:t xml:space="preserve">1  </w:t>
      </w:r>
      <w:r w:rsidR="00CE2480" w:rsidRPr="000F3FB1">
        <w:t>Subparagraph</w:t>
      </w:r>
      <w:proofErr w:type="gramEnd"/>
      <w:r w:rsidR="00CE2480" w:rsidRPr="000F3FB1">
        <w:t> 7</w:t>
      </w:r>
      <w:r w:rsidR="00A35D93" w:rsidRPr="000F3FB1">
        <w:t>(1)(a)(i)</w:t>
      </w:r>
    </w:p>
    <w:p w14:paraId="5B50AC3E" w14:textId="77777777" w:rsidR="00A35D93" w:rsidRPr="000F3FB1" w:rsidRDefault="00A35D93" w:rsidP="00A35D93">
      <w:pPr>
        <w:pStyle w:val="Item"/>
      </w:pPr>
      <w:r w:rsidRPr="000F3FB1">
        <w:t>Omit “$1,763”, substitute “$1,881”.</w:t>
      </w:r>
    </w:p>
    <w:p w14:paraId="40ECB724" w14:textId="77777777" w:rsidR="00A35D93" w:rsidRPr="000F3FB1" w:rsidRDefault="00A35D93" w:rsidP="00A35D93">
      <w:pPr>
        <w:pStyle w:val="ItemHead"/>
      </w:pPr>
      <w:proofErr w:type="gramStart"/>
      <w:r w:rsidRPr="000F3FB1">
        <w:t xml:space="preserve">2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(1)(a)(iii)</w:t>
      </w:r>
    </w:p>
    <w:p w14:paraId="543ABA24" w14:textId="77777777" w:rsidR="00A35D93" w:rsidRPr="000F3FB1" w:rsidRDefault="00A35D93" w:rsidP="00A35D93">
      <w:pPr>
        <w:pStyle w:val="Item"/>
      </w:pPr>
      <w:r w:rsidRPr="000F3FB1">
        <w:t>Omit “$1,961”, substitute “$2,08</w:t>
      </w:r>
      <w:r w:rsidR="005A6776" w:rsidRPr="000F3FB1">
        <w:t>5</w:t>
      </w:r>
      <w:r w:rsidRPr="000F3FB1">
        <w:t>”.</w:t>
      </w:r>
    </w:p>
    <w:p w14:paraId="6C03DDA7" w14:textId="77777777" w:rsidR="00A35D93" w:rsidRPr="000F3FB1" w:rsidRDefault="000A7DD3" w:rsidP="00A35D93">
      <w:pPr>
        <w:pStyle w:val="ItemHead"/>
      </w:pPr>
      <w:proofErr w:type="gramStart"/>
      <w:r w:rsidRPr="000F3FB1">
        <w:t xml:space="preserve">3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(1)(b)</w:t>
      </w:r>
    </w:p>
    <w:p w14:paraId="6B5B430E" w14:textId="77777777" w:rsidR="000A7DD3" w:rsidRPr="000F3FB1" w:rsidRDefault="000A7DD3" w:rsidP="000A7DD3">
      <w:pPr>
        <w:pStyle w:val="Item"/>
      </w:pPr>
      <w:r w:rsidRPr="000F3FB1">
        <w:t>Omit “$8,573”, substitute “$9,148”.</w:t>
      </w:r>
    </w:p>
    <w:p w14:paraId="272865CD" w14:textId="77777777" w:rsidR="000A7DD3" w:rsidRPr="000F3FB1" w:rsidRDefault="000A7DD3" w:rsidP="000A7DD3">
      <w:pPr>
        <w:pStyle w:val="ItemHead"/>
      </w:pPr>
      <w:proofErr w:type="gramStart"/>
      <w:r w:rsidRPr="000F3FB1">
        <w:t xml:space="preserve">4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(1)(c)(i)</w:t>
      </w:r>
    </w:p>
    <w:p w14:paraId="53D62ABC" w14:textId="77777777" w:rsidR="000A7DD3" w:rsidRPr="000F3FB1" w:rsidRDefault="000A7DD3" w:rsidP="000A7DD3">
      <w:pPr>
        <w:pStyle w:val="Item"/>
      </w:pPr>
      <w:r w:rsidRPr="000F3FB1">
        <w:t>Omit “$1,339”, substitute “$1,429”.</w:t>
      </w:r>
    </w:p>
    <w:p w14:paraId="5A325027" w14:textId="77777777" w:rsidR="000A7DD3" w:rsidRPr="000F3FB1" w:rsidRDefault="000A7DD3" w:rsidP="000A7DD3">
      <w:pPr>
        <w:pStyle w:val="ItemHead"/>
      </w:pPr>
      <w:proofErr w:type="gramStart"/>
      <w:r w:rsidRPr="000F3FB1">
        <w:t xml:space="preserve">5  </w:t>
      </w:r>
      <w:r w:rsidR="00CE2480" w:rsidRPr="000F3FB1">
        <w:t>Subparagraph</w:t>
      </w:r>
      <w:proofErr w:type="gramEnd"/>
      <w:r w:rsidR="00CE2480" w:rsidRPr="000F3FB1">
        <w:t> 7</w:t>
      </w:r>
      <w:r w:rsidR="00351A19" w:rsidRPr="000F3FB1">
        <w:t>(1)(c)(iii)</w:t>
      </w:r>
    </w:p>
    <w:p w14:paraId="5739CA8C" w14:textId="77777777" w:rsidR="00351A19" w:rsidRPr="000F3FB1" w:rsidRDefault="00351A19" w:rsidP="00351A19">
      <w:pPr>
        <w:pStyle w:val="Item"/>
      </w:pPr>
      <w:r w:rsidRPr="000F3FB1">
        <w:t>Omit “$1,014”, substitute “$1,078”.</w:t>
      </w:r>
    </w:p>
    <w:p w14:paraId="5F1C49A7" w14:textId="77777777" w:rsidR="00351A19" w:rsidRPr="000F3FB1" w:rsidRDefault="00351A19" w:rsidP="00351A19">
      <w:pPr>
        <w:pStyle w:val="ItemHead"/>
      </w:pPr>
      <w:proofErr w:type="gramStart"/>
      <w:r w:rsidRPr="000F3FB1">
        <w:t xml:space="preserve">6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(2)(a)(i)</w:t>
      </w:r>
    </w:p>
    <w:p w14:paraId="5B4281FA" w14:textId="77777777" w:rsidR="00351A19" w:rsidRPr="000F3FB1" w:rsidRDefault="00351A19" w:rsidP="00351A19">
      <w:pPr>
        <w:pStyle w:val="Item"/>
      </w:pPr>
      <w:r w:rsidRPr="000F3FB1">
        <w:t>Omit “$1,763”, substitute “$1,881”.</w:t>
      </w:r>
    </w:p>
    <w:p w14:paraId="21814CC2" w14:textId="77777777" w:rsidR="00351A19" w:rsidRPr="000F3FB1" w:rsidRDefault="00351A19" w:rsidP="00351A19">
      <w:pPr>
        <w:pStyle w:val="ItemHead"/>
      </w:pPr>
      <w:proofErr w:type="gramStart"/>
      <w:r w:rsidRPr="000F3FB1">
        <w:t xml:space="preserve">7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(2)(a)(iii)</w:t>
      </w:r>
    </w:p>
    <w:p w14:paraId="786A6865" w14:textId="77777777" w:rsidR="00870410" w:rsidRPr="000F3FB1" w:rsidRDefault="00870410" w:rsidP="00870410">
      <w:pPr>
        <w:pStyle w:val="Item"/>
      </w:pPr>
      <w:r w:rsidRPr="000F3FB1">
        <w:t>Omit “$1,961”, substitute “$2,08</w:t>
      </w:r>
      <w:r w:rsidR="005A6776" w:rsidRPr="000F3FB1">
        <w:t>5</w:t>
      </w:r>
      <w:r w:rsidRPr="000F3FB1">
        <w:t>”.</w:t>
      </w:r>
    </w:p>
    <w:p w14:paraId="2533D431" w14:textId="77777777" w:rsidR="00870410" w:rsidRPr="000F3FB1" w:rsidRDefault="00870410" w:rsidP="00870410">
      <w:pPr>
        <w:pStyle w:val="ItemHead"/>
      </w:pPr>
      <w:proofErr w:type="gramStart"/>
      <w:r w:rsidRPr="000F3FB1">
        <w:t xml:space="preserve">8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(2)(b)</w:t>
      </w:r>
    </w:p>
    <w:p w14:paraId="50602C0C" w14:textId="77777777" w:rsidR="00870410" w:rsidRPr="000F3FB1" w:rsidRDefault="00870410" w:rsidP="00870410">
      <w:pPr>
        <w:pStyle w:val="Item"/>
      </w:pPr>
      <w:r w:rsidRPr="000F3FB1">
        <w:t>Omit “$8,573”, substitute “$9,148”.</w:t>
      </w:r>
    </w:p>
    <w:p w14:paraId="1486B6CF" w14:textId="77777777" w:rsidR="00870410" w:rsidRPr="000F3FB1" w:rsidRDefault="00870410" w:rsidP="00870410">
      <w:pPr>
        <w:pStyle w:val="ItemHead"/>
      </w:pPr>
      <w:proofErr w:type="gramStart"/>
      <w:r w:rsidRPr="000F3FB1">
        <w:t xml:space="preserve">9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(2)(c)(i)</w:t>
      </w:r>
    </w:p>
    <w:p w14:paraId="0F1FCCA3" w14:textId="77777777" w:rsidR="00870410" w:rsidRPr="000F3FB1" w:rsidRDefault="00870410" w:rsidP="00870410">
      <w:pPr>
        <w:pStyle w:val="Item"/>
      </w:pPr>
      <w:r w:rsidRPr="000F3FB1">
        <w:t>Omit “$1,339”, substitute “$1,429”.</w:t>
      </w:r>
    </w:p>
    <w:p w14:paraId="51FA4DD9" w14:textId="77777777" w:rsidR="00870410" w:rsidRPr="000F3FB1" w:rsidRDefault="00870410" w:rsidP="00870410">
      <w:pPr>
        <w:pStyle w:val="ItemHead"/>
      </w:pPr>
      <w:proofErr w:type="gramStart"/>
      <w:r w:rsidRPr="000F3FB1">
        <w:t xml:space="preserve">10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(2)(c)(iii)</w:t>
      </w:r>
    </w:p>
    <w:p w14:paraId="0A89665C" w14:textId="77777777" w:rsidR="00870410" w:rsidRPr="000F3FB1" w:rsidRDefault="00870410" w:rsidP="00870410">
      <w:pPr>
        <w:pStyle w:val="Item"/>
      </w:pPr>
      <w:r w:rsidRPr="000F3FB1">
        <w:t>Omit “$1,014”, substitute “$1,078”.</w:t>
      </w:r>
    </w:p>
    <w:p w14:paraId="542899CF" w14:textId="77777777" w:rsidR="00870410" w:rsidRPr="000F3FB1" w:rsidRDefault="00870410" w:rsidP="00870410">
      <w:pPr>
        <w:pStyle w:val="ItemHead"/>
      </w:pPr>
      <w:proofErr w:type="gramStart"/>
      <w:r w:rsidRPr="000F3FB1">
        <w:t xml:space="preserve">11  </w:t>
      </w:r>
      <w:r w:rsidR="00CE2480" w:rsidRPr="000F3FB1">
        <w:t>Paragraph</w:t>
      </w:r>
      <w:proofErr w:type="gramEnd"/>
      <w:r w:rsidR="00CE2480" w:rsidRPr="000F3FB1">
        <w:t> 7</w:t>
      </w:r>
      <w:r w:rsidR="00CB1C59" w:rsidRPr="000F3FB1">
        <w:t>(3)(a)</w:t>
      </w:r>
    </w:p>
    <w:p w14:paraId="34A1717E" w14:textId="77777777" w:rsidR="00CB1C59" w:rsidRPr="000F3FB1" w:rsidRDefault="00CB1C59" w:rsidP="00CB1C59">
      <w:pPr>
        <w:pStyle w:val="Item"/>
      </w:pPr>
      <w:r w:rsidRPr="000F3FB1">
        <w:t>Omit “$801”, substitute “$855”.</w:t>
      </w:r>
    </w:p>
    <w:p w14:paraId="308BB9B4" w14:textId="77777777" w:rsidR="00CB1C59" w:rsidRPr="000F3FB1" w:rsidRDefault="00CB1C59" w:rsidP="00CB1C59">
      <w:pPr>
        <w:pStyle w:val="ItemHead"/>
      </w:pPr>
      <w:proofErr w:type="gramStart"/>
      <w:r w:rsidRPr="000F3FB1">
        <w:t xml:space="preserve">12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(3)(b)</w:t>
      </w:r>
    </w:p>
    <w:p w14:paraId="7B5FFA71" w14:textId="77777777" w:rsidR="00CB1C59" w:rsidRPr="000F3FB1" w:rsidRDefault="00CB1C59" w:rsidP="00CB1C59">
      <w:pPr>
        <w:pStyle w:val="Item"/>
      </w:pPr>
      <w:r w:rsidRPr="000F3FB1">
        <w:t>Omit “$7,966”, substitute “$8,50</w:t>
      </w:r>
      <w:r w:rsidR="0015627B" w:rsidRPr="000F3FB1">
        <w:t>0</w:t>
      </w:r>
      <w:r w:rsidRPr="000F3FB1">
        <w:t>”.</w:t>
      </w:r>
    </w:p>
    <w:p w14:paraId="2C17A8E7" w14:textId="77777777" w:rsidR="00CB1C59" w:rsidRPr="000F3FB1" w:rsidRDefault="00CB1C59" w:rsidP="00CB1C59">
      <w:pPr>
        <w:pStyle w:val="ItemHead"/>
      </w:pPr>
      <w:proofErr w:type="gramStart"/>
      <w:r w:rsidRPr="000F3FB1">
        <w:t xml:space="preserve">13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(4)(a)</w:t>
      </w:r>
    </w:p>
    <w:p w14:paraId="22B77678" w14:textId="77777777" w:rsidR="00CB1C59" w:rsidRPr="000F3FB1" w:rsidRDefault="00CB1C59" w:rsidP="00CB1C59">
      <w:pPr>
        <w:pStyle w:val="Item"/>
      </w:pPr>
      <w:r w:rsidRPr="000F3FB1">
        <w:t>Omit “</w:t>
      </w:r>
      <w:r w:rsidR="00B634D6" w:rsidRPr="000F3FB1">
        <w:t>$103”, substitute “$111”.</w:t>
      </w:r>
    </w:p>
    <w:p w14:paraId="7348972F" w14:textId="77777777" w:rsidR="00B634D6" w:rsidRPr="000F3FB1" w:rsidRDefault="00B634D6" w:rsidP="00B634D6">
      <w:pPr>
        <w:pStyle w:val="ItemHead"/>
      </w:pPr>
      <w:proofErr w:type="gramStart"/>
      <w:r w:rsidRPr="000F3FB1">
        <w:t xml:space="preserve">14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(4)(b)</w:t>
      </w:r>
    </w:p>
    <w:p w14:paraId="42DCCBC1" w14:textId="77777777" w:rsidR="00B634D6" w:rsidRPr="000F3FB1" w:rsidRDefault="00B634D6" w:rsidP="00B634D6">
      <w:pPr>
        <w:pStyle w:val="Item"/>
      </w:pPr>
      <w:r w:rsidRPr="000F3FB1">
        <w:t>Omit “$749”, substitute “$80</w:t>
      </w:r>
      <w:r w:rsidR="0015627B" w:rsidRPr="000F3FB1">
        <w:t>4</w:t>
      </w:r>
      <w:r w:rsidRPr="000F3FB1">
        <w:t>”.</w:t>
      </w:r>
    </w:p>
    <w:p w14:paraId="2B817153" w14:textId="77777777" w:rsidR="00B634D6" w:rsidRPr="000F3FB1" w:rsidRDefault="00B634D6" w:rsidP="00B634D6">
      <w:pPr>
        <w:pStyle w:val="ItemHead"/>
      </w:pPr>
      <w:proofErr w:type="gramStart"/>
      <w:r w:rsidRPr="000F3FB1">
        <w:t xml:space="preserve">15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(4)(c)</w:t>
      </w:r>
    </w:p>
    <w:p w14:paraId="1FE53833" w14:textId="77777777" w:rsidR="00B634D6" w:rsidRPr="000F3FB1" w:rsidRDefault="00B634D6" w:rsidP="00B634D6">
      <w:pPr>
        <w:pStyle w:val="Item"/>
      </w:pPr>
      <w:r w:rsidRPr="000F3FB1">
        <w:t>Omit “$1,095”, substitute “</w:t>
      </w:r>
      <w:r w:rsidR="00171A36" w:rsidRPr="000F3FB1">
        <w:t>$</w:t>
      </w:r>
      <w:r w:rsidRPr="000F3FB1">
        <w:t>1,195”.</w:t>
      </w:r>
    </w:p>
    <w:p w14:paraId="37A9B519" w14:textId="77777777" w:rsidR="00B634D6" w:rsidRPr="000F3FB1" w:rsidRDefault="00B634D6" w:rsidP="00B634D6">
      <w:pPr>
        <w:pStyle w:val="ItemHead"/>
      </w:pPr>
      <w:proofErr w:type="gramStart"/>
      <w:r w:rsidRPr="000F3FB1">
        <w:lastRenderedPageBreak/>
        <w:t xml:space="preserve">16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(4)(d)</w:t>
      </w:r>
    </w:p>
    <w:p w14:paraId="04955F3F" w14:textId="77777777" w:rsidR="00B634D6" w:rsidRPr="000F3FB1" w:rsidRDefault="00B634D6" w:rsidP="00B634D6">
      <w:pPr>
        <w:pStyle w:val="Item"/>
      </w:pPr>
      <w:r w:rsidRPr="000F3FB1">
        <w:t>Omit “$1,394”, substitute “$1,521”.</w:t>
      </w:r>
    </w:p>
    <w:p w14:paraId="71739B39" w14:textId="77777777" w:rsidR="00B634D6" w:rsidRPr="000F3FB1" w:rsidRDefault="00F4378F" w:rsidP="00B634D6">
      <w:pPr>
        <w:pStyle w:val="ItemHead"/>
      </w:pPr>
      <w:proofErr w:type="gramStart"/>
      <w:r w:rsidRPr="000F3FB1">
        <w:t xml:space="preserve">17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(4)(e)</w:t>
      </w:r>
    </w:p>
    <w:p w14:paraId="7B16C168" w14:textId="77777777" w:rsidR="00F4378F" w:rsidRPr="000F3FB1" w:rsidRDefault="00F4378F" w:rsidP="00F4378F">
      <w:pPr>
        <w:pStyle w:val="Item"/>
      </w:pPr>
      <w:r w:rsidRPr="000F3FB1">
        <w:t>Omit “$807”, substitute “$86</w:t>
      </w:r>
      <w:r w:rsidR="0015627B" w:rsidRPr="000F3FB1">
        <w:t>7</w:t>
      </w:r>
      <w:r w:rsidRPr="000F3FB1">
        <w:t>”.</w:t>
      </w:r>
    </w:p>
    <w:p w14:paraId="33069B9B" w14:textId="77777777" w:rsidR="00F4378F" w:rsidRPr="000F3FB1" w:rsidRDefault="00F4378F" w:rsidP="00F4378F">
      <w:pPr>
        <w:pStyle w:val="ItemHead"/>
      </w:pPr>
      <w:proofErr w:type="gramStart"/>
      <w:r w:rsidRPr="000F3FB1">
        <w:t>18  Paragraph</w:t>
      </w:r>
      <w:r w:rsidR="00171A36" w:rsidRPr="000F3FB1">
        <w:t>s</w:t>
      </w:r>
      <w:proofErr w:type="gramEnd"/>
      <w:r w:rsidRPr="000F3FB1">
        <w:t xml:space="preserve"> 7(5)(a)</w:t>
      </w:r>
      <w:r w:rsidR="00171A36" w:rsidRPr="000F3FB1">
        <w:t xml:space="preserve"> to (e)</w:t>
      </w:r>
    </w:p>
    <w:p w14:paraId="1F8C67A5" w14:textId="77777777" w:rsidR="00F4378F" w:rsidRPr="000F3FB1" w:rsidRDefault="00F4378F" w:rsidP="00F4378F">
      <w:pPr>
        <w:pStyle w:val="Item"/>
      </w:pPr>
      <w:r w:rsidRPr="000F3FB1">
        <w:t>Omit “$5,494”, substitute “$5,840”.</w:t>
      </w:r>
    </w:p>
    <w:p w14:paraId="6870F2B7" w14:textId="77777777" w:rsidR="005245AA" w:rsidRPr="000F3FB1" w:rsidRDefault="005245AA" w:rsidP="005245AA">
      <w:pPr>
        <w:pStyle w:val="ItemHead"/>
      </w:pPr>
      <w:proofErr w:type="gramStart"/>
      <w:r w:rsidRPr="000F3FB1">
        <w:t xml:space="preserve">19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(5)(f)(i)</w:t>
      </w:r>
    </w:p>
    <w:p w14:paraId="501C4526" w14:textId="77777777" w:rsidR="005245AA" w:rsidRPr="000F3FB1" w:rsidRDefault="005245AA" w:rsidP="005245AA">
      <w:pPr>
        <w:pStyle w:val="Item"/>
      </w:pPr>
      <w:r w:rsidRPr="000F3FB1">
        <w:t>Omit “$192,185”, substitute “$204,297”.</w:t>
      </w:r>
    </w:p>
    <w:p w14:paraId="6795A782" w14:textId="77777777" w:rsidR="005245AA" w:rsidRPr="000F3FB1" w:rsidRDefault="005245AA" w:rsidP="005245AA">
      <w:pPr>
        <w:pStyle w:val="ItemHead"/>
      </w:pPr>
      <w:proofErr w:type="gramStart"/>
      <w:r w:rsidRPr="000F3FB1">
        <w:t xml:space="preserve">20  </w:t>
      </w:r>
      <w:r w:rsidR="00CE2480" w:rsidRPr="000F3FB1">
        <w:t>Subparagraph</w:t>
      </w:r>
      <w:proofErr w:type="gramEnd"/>
      <w:r w:rsidR="00CE2480" w:rsidRPr="000F3FB1">
        <w:t> 7</w:t>
      </w:r>
      <w:r w:rsidRPr="000F3FB1">
        <w:t>(5)(f)</w:t>
      </w:r>
      <w:r w:rsidR="004B56D7" w:rsidRPr="000F3FB1">
        <w:t>(ii)</w:t>
      </w:r>
    </w:p>
    <w:p w14:paraId="734804DC" w14:textId="77777777" w:rsidR="004B56D7" w:rsidRPr="000F3FB1" w:rsidRDefault="004B56D7" w:rsidP="004B56D7">
      <w:pPr>
        <w:pStyle w:val="Item"/>
      </w:pPr>
      <w:r w:rsidRPr="000F3FB1">
        <w:t>Omit “$9,461”, substitute “$10,05</w:t>
      </w:r>
      <w:r w:rsidR="0015627B" w:rsidRPr="000F3FB1">
        <w:t>7</w:t>
      </w:r>
      <w:r w:rsidRPr="000F3FB1">
        <w:t>”.</w:t>
      </w:r>
    </w:p>
    <w:p w14:paraId="2CEF5593" w14:textId="77777777" w:rsidR="00C31A08" w:rsidRPr="000F3FB1" w:rsidRDefault="004B56D7" w:rsidP="00C31A08">
      <w:pPr>
        <w:pStyle w:val="ItemHead"/>
      </w:pPr>
      <w:proofErr w:type="gramStart"/>
      <w:r w:rsidRPr="000F3FB1">
        <w:t>21  Paragraphs</w:t>
      </w:r>
      <w:proofErr w:type="gramEnd"/>
      <w:r w:rsidRPr="000F3FB1">
        <w:t xml:space="preserve"> 7(5)(g) and (h)</w:t>
      </w:r>
    </w:p>
    <w:p w14:paraId="74B2A05F" w14:textId="77777777" w:rsidR="004B56D7" w:rsidRPr="000F3FB1" w:rsidRDefault="004B56D7" w:rsidP="004B56D7">
      <w:pPr>
        <w:pStyle w:val="Item"/>
      </w:pPr>
      <w:r w:rsidRPr="000F3FB1">
        <w:t>Omit “$8,276”, substitute “$8,79</w:t>
      </w:r>
      <w:r w:rsidR="0015627B" w:rsidRPr="000F3FB1">
        <w:t>8</w:t>
      </w:r>
      <w:r w:rsidRPr="000F3FB1">
        <w:t>”.</w:t>
      </w:r>
    </w:p>
    <w:p w14:paraId="03BF50A8" w14:textId="77777777" w:rsidR="004B56D7" w:rsidRPr="000F3FB1" w:rsidRDefault="00DA39C5" w:rsidP="004B56D7">
      <w:pPr>
        <w:pStyle w:val="ItemHead"/>
      </w:pPr>
      <w:proofErr w:type="gramStart"/>
      <w:r w:rsidRPr="000F3FB1">
        <w:t xml:space="preserve">22  </w:t>
      </w:r>
      <w:r w:rsidR="00CE2480" w:rsidRPr="000F3FB1">
        <w:t>Paragraph</w:t>
      </w:r>
      <w:proofErr w:type="gramEnd"/>
      <w:r w:rsidR="00CE2480" w:rsidRPr="000F3FB1">
        <w:t> 7</w:t>
      </w:r>
      <w:r w:rsidRPr="000F3FB1">
        <w:t>(5)(i)</w:t>
      </w:r>
    </w:p>
    <w:p w14:paraId="5D85DF1F" w14:textId="77777777" w:rsidR="00DA39C5" w:rsidRPr="000F3FB1" w:rsidRDefault="00DA39C5" w:rsidP="00DA39C5">
      <w:pPr>
        <w:pStyle w:val="Item"/>
      </w:pPr>
      <w:r w:rsidRPr="000F3FB1">
        <w:t>Omit “$16,186”, substitute “$17,206”.</w:t>
      </w:r>
    </w:p>
    <w:p w14:paraId="73CD9AE6" w14:textId="77777777" w:rsidR="00DA39C5" w:rsidRPr="000F3FB1" w:rsidRDefault="00DA39C5" w:rsidP="00DA39C5">
      <w:pPr>
        <w:pStyle w:val="ItemHead"/>
      </w:pPr>
      <w:proofErr w:type="gramStart"/>
      <w:r w:rsidRPr="000F3FB1">
        <w:t xml:space="preserve">23  </w:t>
      </w:r>
      <w:r w:rsidR="00CE2480" w:rsidRPr="000F3FB1">
        <w:t>Subsection</w:t>
      </w:r>
      <w:proofErr w:type="gramEnd"/>
      <w:r w:rsidR="00CE2480" w:rsidRPr="000F3FB1">
        <w:t> 7</w:t>
      </w:r>
      <w:r w:rsidRPr="000F3FB1">
        <w:t>(6) (note 1)</w:t>
      </w:r>
    </w:p>
    <w:p w14:paraId="31BC6650" w14:textId="77777777" w:rsidR="00DA39C5" w:rsidRPr="000F3FB1" w:rsidRDefault="00DA39C5" w:rsidP="00DA39C5">
      <w:pPr>
        <w:pStyle w:val="Item"/>
      </w:pPr>
      <w:r w:rsidRPr="000F3FB1">
        <w:t>Omit “$111,065”, substitute “</w:t>
      </w:r>
      <w:r w:rsidR="00490011" w:rsidRPr="000F3FB1">
        <w:t>$118,064”.</w:t>
      </w:r>
    </w:p>
    <w:p w14:paraId="23ADCF2D" w14:textId="77777777" w:rsidR="008C5DCD" w:rsidRPr="000F3FB1" w:rsidRDefault="008C5DCD" w:rsidP="00490011">
      <w:pPr>
        <w:pStyle w:val="ItemHead"/>
      </w:pPr>
      <w:proofErr w:type="gramStart"/>
      <w:r w:rsidRPr="000F3FB1">
        <w:t>2</w:t>
      </w:r>
      <w:r w:rsidR="00633B8F" w:rsidRPr="000F3FB1">
        <w:t>4</w:t>
      </w:r>
      <w:r w:rsidRPr="000F3FB1">
        <w:t xml:space="preserve">  </w:t>
      </w:r>
      <w:r w:rsidR="00CE2480" w:rsidRPr="000F3FB1">
        <w:t>Paragraph</w:t>
      </w:r>
      <w:proofErr w:type="gramEnd"/>
      <w:r w:rsidR="00CE2480" w:rsidRPr="000F3FB1">
        <w:t> 8</w:t>
      </w:r>
      <w:r w:rsidRPr="000F3FB1">
        <w:t>(2)(a)</w:t>
      </w:r>
    </w:p>
    <w:p w14:paraId="5DF1A918" w14:textId="77777777" w:rsidR="008C5DCD" w:rsidRPr="000F3FB1" w:rsidRDefault="008C5DCD" w:rsidP="008C5DCD">
      <w:pPr>
        <w:pStyle w:val="Item"/>
      </w:pPr>
      <w:r w:rsidRPr="000F3FB1">
        <w:t>Omit “(3)”, substitute “(4)”.</w:t>
      </w:r>
    </w:p>
    <w:p w14:paraId="1AF0DCF5" w14:textId="77777777" w:rsidR="00490011" w:rsidRPr="000F3FB1" w:rsidRDefault="00490011" w:rsidP="00490011">
      <w:pPr>
        <w:pStyle w:val="ItemHead"/>
      </w:pPr>
      <w:proofErr w:type="gramStart"/>
      <w:r w:rsidRPr="000F3FB1">
        <w:t>2</w:t>
      </w:r>
      <w:r w:rsidR="00633B8F" w:rsidRPr="000F3FB1">
        <w:t>5</w:t>
      </w:r>
      <w:r w:rsidRPr="000F3FB1">
        <w:t xml:space="preserve">  </w:t>
      </w:r>
      <w:r w:rsidR="00CE2480" w:rsidRPr="000F3FB1">
        <w:t>Paragraph</w:t>
      </w:r>
      <w:proofErr w:type="gramEnd"/>
      <w:r w:rsidR="00CE2480" w:rsidRPr="000F3FB1">
        <w:t> 8</w:t>
      </w:r>
      <w:r w:rsidRPr="000F3FB1">
        <w:t>(2)(a)</w:t>
      </w:r>
    </w:p>
    <w:p w14:paraId="25595150" w14:textId="77777777" w:rsidR="00490011" w:rsidRPr="000F3FB1" w:rsidRDefault="00490011" w:rsidP="00490011">
      <w:pPr>
        <w:pStyle w:val="Item"/>
      </w:pPr>
      <w:r w:rsidRPr="000F3FB1">
        <w:t>Omit “$4,876</w:t>
      </w:r>
      <w:r w:rsidR="00674549" w:rsidRPr="000F3FB1">
        <w:t>”</w:t>
      </w:r>
      <w:r w:rsidRPr="000F3FB1">
        <w:t>, substitute “$5,203”.</w:t>
      </w:r>
    </w:p>
    <w:p w14:paraId="6E912747" w14:textId="77777777" w:rsidR="00490011" w:rsidRPr="000F3FB1" w:rsidRDefault="00490011" w:rsidP="00490011">
      <w:pPr>
        <w:pStyle w:val="ItemHead"/>
      </w:pPr>
      <w:proofErr w:type="gramStart"/>
      <w:r w:rsidRPr="000F3FB1">
        <w:t>2</w:t>
      </w:r>
      <w:r w:rsidR="00633B8F" w:rsidRPr="000F3FB1">
        <w:t>6</w:t>
      </w:r>
      <w:r w:rsidRPr="000F3FB1">
        <w:t xml:space="preserve">  </w:t>
      </w:r>
      <w:r w:rsidR="00CE2480" w:rsidRPr="000F3FB1">
        <w:t>Paragraph</w:t>
      </w:r>
      <w:proofErr w:type="gramEnd"/>
      <w:r w:rsidR="00CE2480" w:rsidRPr="000F3FB1">
        <w:t> 8</w:t>
      </w:r>
      <w:r w:rsidRPr="000F3FB1">
        <w:t>(2)(b)</w:t>
      </w:r>
    </w:p>
    <w:p w14:paraId="519CB7FE" w14:textId="77777777" w:rsidR="00490011" w:rsidRPr="000F3FB1" w:rsidRDefault="00490011" w:rsidP="00490011">
      <w:pPr>
        <w:pStyle w:val="Item"/>
      </w:pPr>
      <w:r w:rsidRPr="000F3FB1">
        <w:t>Omit “$3,972”, substitute “</w:t>
      </w:r>
      <w:r w:rsidR="00C66F44" w:rsidRPr="000F3FB1">
        <w:t>$4,238”.</w:t>
      </w:r>
    </w:p>
    <w:p w14:paraId="044B6604" w14:textId="77777777" w:rsidR="0089013E" w:rsidRPr="000F3FB1" w:rsidRDefault="0089013E" w:rsidP="0089013E">
      <w:pPr>
        <w:pStyle w:val="ItemHead"/>
      </w:pPr>
      <w:proofErr w:type="gramStart"/>
      <w:r w:rsidRPr="000F3FB1">
        <w:t>2</w:t>
      </w:r>
      <w:r w:rsidR="00633B8F" w:rsidRPr="000F3FB1">
        <w:t>7</w:t>
      </w:r>
      <w:r w:rsidRPr="000F3FB1">
        <w:t xml:space="preserve">  </w:t>
      </w:r>
      <w:r w:rsidR="00CE2480" w:rsidRPr="000F3FB1">
        <w:t>Subsection</w:t>
      </w:r>
      <w:proofErr w:type="gramEnd"/>
      <w:r w:rsidR="00CE2480" w:rsidRPr="000F3FB1">
        <w:t> 8</w:t>
      </w:r>
      <w:r w:rsidRPr="000F3FB1">
        <w:t>(3)</w:t>
      </w:r>
    </w:p>
    <w:p w14:paraId="5B9559A7" w14:textId="77777777" w:rsidR="0085171A" w:rsidRPr="000F3FB1" w:rsidRDefault="0085171A" w:rsidP="0085171A">
      <w:pPr>
        <w:pStyle w:val="Item"/>
      </w:pPr>
      <w:r w:rsidRPr="000F3FB1">
        <w:t>Repeal the subsection.</w:t>
      </w:r>
    </w:p>
    <w:p w14:paraId="0B9D5056" w14:textId="77777777" w:rsidR="00C66F44" w:rsidRPr="000F3FB1" w:rsidRDefault="00C66F44" w:rsidP="00C66F44">
      <w:pPr>
        <w:pStyle w:val="ItemHead"/>
      </w:pPr>
      <w:proofErr w:type="gramStart"/>
      <w:r w:rsidRPr="000F3FB1">
        <w:t>2</w:t>
      </w:r>
      <w:r w:rsidR="00633B8F" w:rsidRPr="000F3FB1">
        <w:t>8</w:t>
      </w:r>
      <w:r w:rsidRPr="000F3FB1">
        <w:t xml:space="preserve">  </w:t>
      </w:r>
      <w:r w:rsidR="00CE2480" w:rsidRPr="000F3FB1">
        <w:t>Paragraph</w:t>
      </w:r>
      <w:proofErr w:type="gramEnd"/>
      <w:r w:rsidR="00CE2480" w:rsidRPr="000F3FB1">
        <w:t> 9</w:t>
      </w:r>
      <w:r w:rsidRPr="000F3FB1">
        <w:t>(1)(a)</w:t>
      </w:r>
    </w:p>
    <w:p w14:paraId="2D1F9F9A" w14:textId="77777777" w:rsidR="00C66F44" w:rsidRPr="000F3FB1" w:rsidRDefault="00C66F44" w:rsidP="00C66F44">
      <w:pPr>
        <w:pStyle w:val="Item"/>
      </w:pPr>
      <w:r w:rsidRPr="000F3FB1">
        <w:t>Omit “$19,343”, substitute “$20,641”.</w:t>
      </w:r>
    </w:p>
    <w:p w14:paraId="313A9ECE" w14:textId="77777777" w:rsidR="00C66F44" w:rsidRPr="000F3FB1" w:rsidRDefault="00C66F44" w:rsidP="00C66F44">
      <w:pPr>
        <w:pStyle w:val="ItemHead"/>
      </w:pPr>
      <w:proofErr w:type="gramStart"/>
      <w:r w:rsidRPr="000F3FB1">
        <w:t>2</w:t>
      </w:r>
      <w:r w:rsidR="00633B8F" w:rsidRPr="000F3FB1">
        <w:t>9</w:t>
      </w:r>
      <w:r w:rsidRPr="000F3FB1">
        <w:t xml:space="preserve"> </w:t>
      </w:r>
      <w:bookmarkStart w:id="8" w:name="opcCurrentPosition"/>
      <w:bookmarkEnd w:id="8"/>
      <w:r w:rsidRPr="000F3FB1">
        <w:t xml:space="preserve"> </w:t>
      </w:r>
      <w:r w:rsidR="00CE2480" w:rsidRPr="000F3FB1">
        <w:t>Paragraph</w:t>
      </w:r>
      <w:proofErr w:type="gramEnd"/>
      <w:r w:rsidR="00CE2480" w:rsidRPr="000F3FB1">
        <w:t> 9</w:t>
      </w:r>
      <w:r w:rsidRPr="000F3FB1">
        <w:t>(1)(b)</w:t>
      </w:r>
    </w:p>
    <w:p w14:paraId="30EAFFBB" w14:textId="77777777" w:rsidR="00351A19" w:rsidRPr="00C1673B" w:rsidRDefault="00C66F44" w:rsidP="00C84B82">
      <w:pPr>
        <w:pStyle w:val="Item"/>
      </w:pPr>
      <w:r w:rsidRPr="000F3FB1">
        <w:t>Omit “$15,796”, substitute “$16,85</w:t>
      </w:r>
      <w:r w:rsidR="0015627B" w:rsidRPr="000F3FB1">
        <w:t>6</w:t>
      </w:r>
      <w:r w:rsidRPr="000F3FB1">
        <w:t>”.</w:t>
      </w:r>
    </w:p>
    <w:sectPr w:rsidR="00351A19" w:rsidRPr="00C1673B" w:rsidSect="007667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E085" w14:textId="77777777" w:rsidR="00B70B0F" w:rsidRDefault="00B70B0F" w:rsidP="0048364F">
      <w:pPr>
        <w:spacing w:line="240" w:lineRule="auto"/>
      </w:pPr>
      <w:r>
        <w:separator/>
      </w:r>
    </w:p>
  </w:endnote>
  <w:endnote w:type="continuationSeparator" w:id="0">
    <w:p w14:paraId="2B86E320" w14:textId="77777777" w:rsidR="00B70B0F" w:rsidRDefault="00B70B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F31E" w14:textId="77777777" w:rsidR="00C37152" w:rsidRPr="0076674C" w:rsidRDefault="0076674C" w:rsidP="007667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674C">
      <w:rPr>
        <w:i/>
        <w:sz w:val="18"/>
      </w:rPr>
      <w:t>OPC66831 -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D9DB" w14:textId="77777777" w:rsidR="00C37152" w:rsidRDefault="00C37152" w:rsidP="00E97334"/>
  <w:p w14:paraId="7F58706F" w14:textId="77777777" w:rsidR="00C37152" w:rsidRPr="0076674C" w:rsidRDefault="0076674C" w:rsidP="0076674C">
    <w:pPr>
      <w:rPr>
        <w:rFonts w:cs="Times New Roman"/>
        <w:i/>
        <w:sz w:val="18"/>
      </w:rPr>
    </w:pPr>
    <w:r w:rsidRPr="0076674C">
      <w:rPr>
        <w:rFonts w:cs="Times New Roman"/>
        <w:i/>
        <w:sz w:val="18"/>
      </w:rPr>
      <w:t>OPC66831 -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4422" w14:textId="77777777" w:rsidR="00C37152" w:rsidRPr="0076674C" w:rsidRDefault="0076674C" w:rsidP="007667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674C">
      <w:rPr>
        <w:i/>
        <w:sz w:val="18"/>
      </w:rPr>
      <w:t>OPC66831 -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0254" w14:textId="77777777" w:rsidR="00C37152" w:rsidRPr="00E33C1C" w:rsidRDefault="00C371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7152" w14:paraId="51175167" w14:textId="77777777" w:rsidTr="006639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3E0A97" w14:textId="77777777" w:rsidR="00C37152" w:rsidRDefault="00C37152" w:rsidP="00E006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28ED91" w14:textId="3327DB5F" w:rsidR="00C37152" w:rsidRDefault="00C37152" w:rsidP="00E006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2E38">
            <w:rPr>
              <w:i/>
              <w:sz w:val="18"/>
            </w:rPr>
            <w:t>Therapeutic Goods (Charges)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2E9BB0" w14:textId="77777777" w:rsidR="00C37152" w:rsidRDefault="00C37152" w:rsidP="00E006EB">
          <w:pPr>
            <w:spacing w:line="0" w:lineRule="atLeast"/>
            <w:jc w:val="right"/>
            <w:rPr>
              <w:sz w:val="18"/>
            </w:rPr>
          </w:pPr>
        </w:p>
      </w:tc>
    </w:tr>
  </w:tbl>
  <w:p w14:paraId="069ACB8B" w14:textId="77777777" w:rsidR="00C37152" w:rsidRPr="0076674C" w:rsidRDefault="0076674C" w:rsidP="0076674C">
    <w:pPr>
      <w:rPr>
        <w:rFonts w:cs="Times New Roman"/>
        <w:i/>
        <w:sz w:val="18"/>
      </w:rPr>
    </w:pPr>
    <w:r w:rsidRPr="0076674C">
      <w:rPr>
        <w:rFonts w:cs="Times New Roman"/>
        <w:i/>
        <w:sz w:val="18"/>
      </w:rPr>
      <w:t>OPC66831 -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51F0" w14:textId="77777777" w:rsidR="00C37152" w:rsidRPr="00E33C1C" w:rsidRDefault="00C371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37152" w14:paraId="2AF5DCD6" w14:textId="77777777" w:rsidTr="0066398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1650E9" w14:textId="77777777" w:rsidR="00C37152" w:rsidRDefault="00C37152" w:rsidP="00E006E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2AC3A0" w14:textId="71DC65A5" w:rsidR="00C37152" w:rsidRDefault="00C37152" w:rsidP="00E006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2E38">
            <w:rPr>
              <w:i/>
              <w:sz w:val="18"/>
            </w:rPr>
            <w:t>Therapeutic Goods (Charges)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F9FA7D0" w14:textId="77777777" w:rsidR="00C37152" w:rsidRDefault="00C37152" w:rsidP="00E006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25C467" w14:textId="77777777" w:rsidR="00C37152" w:rsidRPr="0076674C" w:rsidRDefault="0076674C" w:rsidP="0076674C">
    <w:pPr>
      <w:rPr>
        <w:rFonts w:cs="Times New Roman"/>
        <w:i/>
        <w:sz w:val="18"/>
      </w:rPr>
    </w:pPr>
    <w:r w:rsidRPr="0076674C">
      <w:rPr>
        <w:rFonts w:cs="Times New Roman"/>
        <w:i/>
        <w:sz w:val="18"/>
      </w:rPr>
      <w:t>OPC66831 -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D349" w14:textId="77777777" w:rsidR="00C37152" w:rsidRPr="00E33C1C" w:rsidRDefault="00C371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37152" w14:paraId="6404313B" w14:textId="77777777" w:rsidTr="0066398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7E9C85" w14:textId="77777777" w:rsidR="00C37152" w:rsidRDefault="00C37152" w:rsidP="00E006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475DAD" w14:textId="67BE2FBA" w:rsidR="00C37152" w:rsidRDefault="00C37152" w:rsidP="00E006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2E38">
            <w:rPr>
              <w:i/>
              <w:sz w:val="18"/>
            </w:rPr>
            <w:t>Therapeutic Goods (Charges)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E19B00" w14:textId="77777777" w:rsidR="00C37152" w:rsidRDefault="00C37152" w:rsidP="00E006EB">
          <w:pPr>
            <w:spacing w:line="0" w:lineRule="atLeast"/>
            <w:jc w:val="right"/>
            <w:rPr>
              <w:sz w:val="18"/>
            </w:rPr>
          </w:pPr>
        </w:p>
      </w:tc>
    </w:tr>
  </w:tbl>
  <w:p w14:paraId="0FE1834C" w14:textId="77777777" w:rsidR="00C37152" w:rsidRPr="0076674C" w:rsidRDefault="0076674C" w:rsidP="0076674C">
    <w:pPr>
      <w:rPr>
        <w:rFonts w:cs="Times New Roman"/>
        <w:i/>
        <w:sz w:val="18"/>
      </w:rPr>
    </w:pPr>
    <w:r w:rsidRPr="0076674C">
      <w:rPr>
        <w:rFonts w:cs="Times New Roman"/>
        <w:i/>
        <w:sz w:val="18"/>
      </w:rPr>
      <w:t>OPC66831 -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1683" w14:textId="77777777" w:rsidR="00C37152" w:rsidRPr="00E33C1C" w:rsidRDefault="00C371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37152" w14:paraId="083D876F" w14:textId="77777777" w:rsidTr="00E006E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6608E" w14:textId="77777777" w:rsidR="00C37152" w:rsidRDefault="00C37152" w:rsidP="00E006E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2ED93" w14:textId="744C53D4" w:rsidR="00C37152" w:rsidRDefault="00C37152" w:rsidP="00E006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2E38">
            <w:rPr>
              <w:i/>
              <w:sz w:val="18"/>
            </w:rPr>
            <w:t>Therapeutic Goods (Charges)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30C68B" w14:textId="77777777" w:rsidR="00C37152" w:rsidRDefault="00C37152" w:rsidP="00E006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8164FF" w14:textId="77777777" w:rsidR="00C37152" w:rsidRPr="0076674C" w:rsidRDefault="0076674C" w:rsidP="0076674C">
    <w:pPr>
      <w:rPr>
        <w:rFonts w:cs="Times New Roman"/>
        <w:i/>
        <w:sz w:val="18"/>
      </w:rPr>
    </w:pPr>
    <w:r w:rsidRPr="0076674C">
      <w:rPr>
        <w:rFonts w:cs="Times New Roman"/>
        <w:i/>
        <w:sz w:val="18"/>
      </w:rPr>
      <w:t>OPC66831 -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CDAB" w14:textId="77777777" w:rsidR="00C37152" w:rsidRPr="00E33C1C" w:rsidRDefault="00C3715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37152" w14:paraId="21B3FC4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370B51" w14:textId="77777777" w:rsidR="00C37152" w:rsidRDefault="00C37152" w:rsidP="00E006E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B9CF03" w14:textId="34388432" w:rsidR="00C37152" w:rsidRDefault="00C37152" w:rsidP="00E006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2E38">
            <w:rPr>
              <w:i/>
              <w:sz w:val="18"/>
            </w:rPr>
            <w:t>Therapeutic Goods (Charges)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475C7D" w14:textId="77777777" w:rsidR="00C37152" w:rsidRDefault="00C37152" w:rsidP="00E006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E30E76" w14:textId="77777777" w:rsidR="00C37152" w:rsidRPr="0076674C" w:rsidRDefault="0076674C" w:rsidP="0076674C">
    <w:pPr>
      <w:rPr>
        <w:rFonts w:cs="Times New Roman"/>
        <w:i/>
        <w:sz w:val="18"/>
      </w:rPr>
    </w:pPr>
    <w:r w:rsidRPr="0076674C">
      <w:rPr>
        <w:rFonts w:cs="Times New Roman"/>
        <w:i/>
        <w:sz w:val="18"/>
      </w:rPr>
      <w:t>OPC66831 -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AB71" w14:textId="77777777" w:rsidR="00B70B0F" w:rsidRDefault="00B70B0F" w:rsidP="0048364F">
      <w:pPr>
        <w:spacing w:line="240" w:lineRule="auto"/>
      </w:pPr>
      <w:r>
        <w:separator/>
      </w:r>
    </w:p>
  </w:footnote>
  <w:footnote w:type="continuationSeparator" w:id="0">
    <w:p w14:paraId="0EC25DDD" w14:textId="77777777" w:rsidR="00B70B0F" w:rsidRDefault="00B70B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763" w14:textId="77777777" w:rsidR="00C37152" w:rsidRPr="005F1388" w:rsidRDefault="00C371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88FF" w14:textId="77777777" w:rsidR="00C37152" w:rsidRPr="005F1388" w:rsidRDefault="00C371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9053" w14:textId="77777777" w:rsidR="00C37152" w:rsidRPr="005F1388" w:rsidRDefault="00C371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B8F5" w14:textId="77777777" w:rsidR="00C37152" w:rsidRPr="00ED79B6" w:rsidRDefault="00C3715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E97" w14:textId="77777777" w:rsidR="00C37152" w:rsidRPr="00ED79B6" w:rsidRDefault="00C3715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EDD9" w14:textId="77777777" w:rsidR="00C37152" w:rsidRPr="00ED79B6" w:rsidRDefault="00C3715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E3E1" w14:textId="71D0967C" w:rsidR="00C37152" w:rsidRPr="00A961C4" w:rsidRDefault="00C371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3FB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F3FB1">
      <w:rPr>
        <w:noProof/>
        <w:sz w:val="20"/>
      </w:rPr>
      <w:t>Amendments</w:t>
    </w:r>
    <w:r>
      <w:rPr>
        <w:sz w:val="20"/>
      </w:rPr>
      <w:fldChar w:fldCharType="end"/>
    </w:r>
  </w:p>
  <w:p w14:paraId="51B90DE5" w14:textId="772839C4" w:rsidR="00C37152" w:rsidRPr="00A961C4" w:rsidRDefault="00C371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356FE41" w14:textId="77777777" w:rsidR="00C37152" w:rsidRPr="00A961C4" w:rsidRDefault="00C3715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44E3" w14:textId="33349C13" w:rsidR="00C37152" w:rsidRPr="00A961C4" w:rsidRDefault="00C3715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F3FB1">
      <w:rPr>
        <w:sz w:val="20"/>
      </w:rPr>
      <w:fldChar w:fldCharType="separate"/>
    </w:r>
    <w:r w:rsidR="000F3FB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3FB1">
      <w:rPr>
        <w:b/>
        <w:sz w:val="20"/>
      </w:rPr>
      <w:fldChar w:fldCharType="separate"/>
    </w:r>
    <w:r w:rsidR="000F3FB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DF396CC" w14:textId="59C9B5E6" w:rsidR="00C37152" w:rsidRPr="00A961C4" w:rsidRDefault="00C3715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4ED043F" w14:textId="77777777" w:rsidR="00C37152" w:rsidRPr="00A961C4" w:rsidRDefault="00C3715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10B5" w14:textId="77777777" w:rsidR="00C37152" w:rsidRPr="00A961C4" w:rsidRDefault="00C3715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725569026">
    <w:abstractNumId w:val="9"/>
  </w:num>
  <w:num w:numId="2" w16cid:durableId="202641406">
    <w:abstractNumId w:val="7"/>
  </w:num>
  <w:num w:numId="3" w16cid:durableId="1803576958">
    <w:abstractNumId w:val="6"/>
  </w:num>
  <w:num w:numId="4" w16cid:durableId="244151762">
    <w:abstractNumId w:val="5"/>
  </w:num>
  <w:num w:numId="5" w16cid:durableId="960721914">
    <w:abstractNumId w:val="4"/>
  </w:num>
  <w:num w:numId="6" w16cid:durableId="339427236">
    <w:abstractNumId w:val="8"/>
  </w:num>
  <w:num w:numId="7" w16cid:durableId="2144805385">
    <w:abstractNumId w:val="3"/>
  </w:num>
  <w:num w:numId="8" w16cid:durableId="2010256524">
    <w:abstractNumId w:val="2"/>
  </w:num>
  <w:num w:numId="9" w16cid:durableId="259719670">
    <w:abstractNumId w:val="1"/>
  </w:num>
  <w:num w:numId="10" w16cid:durableId="770124567">
    <w:abstractNumId w:val="0"/>
  </w:num>
  <w:num w:numId="11" w16cid:durableId="2052800378">
    <w:abstractNumId w:val="15"/>
  </w:num>
  <w:num w:numId="12" w16cid:durableId="1182358291">
    <w:abstractNumId w:val="11"/>
  </w:num>
  <w:num w:numId="13" w16cid:durableId="1604876793">
    <w:abstractNumId w:val="12"/>
  </w:num>
  <w:num w:numId="14" w16cid:durableId="105396895">
    <w:abstractNumId w:val="14"/>
  </w:num>
  <w:num w:numId="15" w16cid:durableId="1606615570">
    <w:abstractNumId w:val="13"/>
  </w:num>
  <w:num w:numId="16" w16cid:durableId="1693140166">
    <w:abstractNumId w:val="10"/>
  </w:num>
  <w:num w:numId="17" w16cid:durableId="830366233">
    <w:abstractNumId w:val="17"/>
  </w:num>
  <w:num w:numId="18" w16cid:durableId="2097558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4CD4"/>
    <w:rsid w:val="00000263"/>
    <w:rsid w:val="00001879"/>
    <w:rsid w:val="000113BC"/>
    <w:rsid w:val="000136AF"/>
    <w:rsid w:val="00036E24"/>
    <w:rsid w:val="0004044E"/>
    <w:rsid w:val="000413AC"/>
    <w:rsid w:val="00044411"/>
    <w:rsid w:val="00046F47"/>
    <w:rsid w:val="00050E9F"/>
    <w:rsid w:val="0005120E"/>
    <w:rsid w:val="00054577"/>
    <w:rsid w:val="000614BF"/>
    <w:rsid w:val="0007169C"/>
    <w:rsid w:val="00077593"/>
    <w:rsid w:val="00083F48"/>
    <w:rsid w:val="000A7DD3"/>
    <w:rsid w:val="000A7DF9"/>
    <w:rsid w:val="000D05EF"/>
    <w:rsid w:val="000D5485"/>
    <w:rsid w:val="000F21C1"/>
    <w:rsid w:val="000F3FB1"/>
    <w:rsid w:val="00105D72"/>
    <w:rsid w:val="0010745C"/>
    <w:rsid w:val="00117277"/>
    <w:rsid w:val="00155873"/>
    <w:rsid w:val="0015627B"/>
    <w:rsid w:val="00160BD7"/>
    <w:rsid w:val="001643C9"/>
    <w:rsid w:val="00165568"/>
    <w:rsid w:val="00166082"/>
    <w:rsid w:val="00166C2F"/>
    <w:rsid w:val="001716C9"/>
    <w:rsid w:val="00171A36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1A19"/>
    <w:rsid w:val="00352B0F"/>
    <w:rsid w:val="003547B1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6BE8"/>
    <w:rsid w:val="00447500"/>
    <w:rsid w:val="00450083"/>
    <w:rsid w:val="00460499"/>
    <w:rsid w:val="00474835"/>
    <w:rsid w:val="004819C7"/>
    <w:rsid w:val="0048364F"/>
    <w:rsid w:val="00490011"/>
    <w:rsid w:val="00490F2E"/>
    <w:rsid w:val="00496DB3"/>
    <w:rsid w:val="00496F97"/>
    <w:rsid w:val="004A53EA"/>
    <w:rsid w:val="004B09BA"/>
    <w:rsid w:val="004B56D7"/>
    <w:rsid w:val="004F1FAC"/>
    <w:rsid w:val="004F676E"/>
    <w:rsid w:val="00516B8D"/>
    <w:rsid w:val="00523D8D"/>
    <w:rsid w:val="005245AA"/>
    <w:rsid w:val="0052686F"/>
    <w:rsid w:val="0052756C"/>
    <w:rsid w:val="00530230"/>
    <w:rsid w:val="00530CC9"/>
    <w:rsid w:val="00536D27"/>
    <w:rsid w:val="00537FBC"/>
    <w:rsid w:val="00541D73"/>
    <w:rsid w:val="00543469"/>
    <w:rsid w:val="005452CC"/>
    <w:rsid w:val="00546FA3"/>
    <w:rsid w:val="00554243"/>
    <w:rsid w:val="00557C7A"/>
    <w:rsid w:val="0056113C"/>
    <w:rsid w:val="00562A58"/>
    <w:rsid w:val="00581211"/>
    <w:rsid w:val="00584811"/>
    <w:rsid w:val="00593AA6"/>
    <w:rsid w:val="00594161"/>
    <w:rsid w:val="00594512"/>
    <w:rsid w:val="00594749"/>
    <w:rsid w:val="005A482B"/>
    <w:rsid w:val="005A6776"/>
    <w:rsid w:val="005B3735"/>
    <w:rsid w:val="005B4067"/>
    <w:rsid w:val="005C36E0"/>
    <w:rsid w:val="005C3F41"/>
    <w:rsid w:val="005D168D"/>
    <w:rsid w:val="005D5EA1"/>
    <w:rsid w:val="005E61D3"/>
    <w:rsid w:val="005F4840"/>
    <w:rsid w:val="005F564B"/>
    <w:rsid w:val="005F7738"/>
    <w:rsid w:val="00600219"/>
    <w:rsid w:val="00613EAD"/>
    <w:rsid w:val="006158AC"/>
    <w:rsid w:val="00633B8F"/>
    <w:rsid w:val="00640402"/>
    <w:rsid w:val="00640F78"/>
    <w:rsid w:val="0064570E"/>
    <w:rsid w:val="00646E7B"/>
    <w:rsid w:val="006539B9"/>
    <w:rsid w:val="00655D6A"/>
    <w:rsid w:val="00656DE9"/>
    <w:rsid w:val="00663989"/>
    <w:rsid w:val="00674549"/>
    <w:rsid w:val="00677CC2"/>
    <w:rsid w:val="00685F42"/>
    <w:rsid w:val="006866A1"/>
    <w:rsid w:val="00691C5C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47E86"/>
    <w:rsid w:val="007634AD"/>
    <w:rsid w:val="0076674C"/>
    <w:rsid w:val="007715C9"/>
    <w:rsid w:val="00774EDD"/>
    <w:rsid w:val="007757EC"/>
    <w:rsid w:val="00797151"/>
    <w:rsid w:val="007A115D"/>
    <w:rsid w:val="007A35E6"/>
    <w:rsid w:val="007A6863"/>
    <w:rsid w:val="007B4CD4"/>
    <w:rsid w:val="007C488D"/>
    <w:rsid w:val="007D45C1"/>
    <w:rsid w:val="007E7D4A"/>
    <w:rsid w:val="007F48ED"/>
    <w:rsid w:val="007F7947"/>
    <w:rsid w:val="008073F6"/>
    <w:rsid w:val="00807768"/>
    <w:rsid w:val="00812F45"/>
    <w:rsid w:val="00823B55"/>
    <w:rsid w:val="0084172C"/>
    <w:rsid w:val="0085171A"/>
    <w:rsid w:val="00856A31"/>
    <w:rsid w:val="00864CA1"/>
    <w:rsid w:val="00870410"/>
    <w:rsid w:val="008754D0"/>
    <w:rsid w:val="00877D48"/>
    <w:rsid w:val="008816F0"/>
    <w:rsid w:val="0088345B"/>
    <w:rsid w:val="0089013E"/>
    <w:rsid w:val="008A16A5"/>
    <w:rsid w:val="008B5D42"/>
    <w:rsid w:val="008B7626"/>
    <w:rsid w:val="008C2B5D"/>
    <w:rsid w:val="008C5DC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273E0"/>
    <w:rsid w:val="00A337CD"/>
    <w:rsid w:val="00A33AEC"/>
    <w:rsid w:val="00A35D93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38D7"/>
    <w:rsid w:val="00AD5641"/>
    <w:rsid w:val="00AD7252"/>
    <w:rsid w:val="00AE0F9B"/>
    <w:rsid w:val="00AF55FF"/>
    <w:rsid w:val="00B032D8"/>
    <w:rsid w:val="00B10546"/>
    <w:rsid w:val="00B33B3C"/>
    <w:rsid w:val="00B3711D"/>
    <w:rsid w:val="00B40D74"/>
    <w:rsid w:val="00B41B02"/>
    <w:rsid w:val="00B41FD4"/>
    <w:rsid w:val="00B52663"/>
    <w:rsid w:val="00B56DCB"/>
    <w:rsid w:val="00B634D6"/>
    <w:rsid w:val="00B70B0F"/>
    <w:rsid w:val="00B770D2"/>
    <w:rsid w:val="00B94F68"/>
    <w:rsid w:val="00BA47A3"/>
    <w:rsid w:val="00BA5026"/>
    <w:rsid w:val="00BB6E79"/>
    <w:rsid w:val="00BE10F0"/>
    <w:rsid w:val="00BE3B31"/>
    <w:rsid w:val="00BE719A"/>
    <w:rsid w:val="00BE720A"/>
    <w:rsid w:val="00BF6650"/>
    <w:rsid w:val="00C067E5"/>
    <w:rsid w:val="00C164CA"/>
    <w:rsid w:val="00C1673B"/>
    <w:rsid w:val="00C31A08"/>
    <w:rsid w:val="00C37152"/>
    <w:rsid w:val="00C42BF8"/>
    <w:rsid w:val="00C460AE"/>
    <w:rsid w:val="00C50043"/>
    <w:rsid w:val="00C50A0F"/>
    <w:rsid w:val="00C66F44"/>
    <w:rsid w:val="00C7573B"/>
    <w:rsid w:val="00C76CF3"/>
    <w:rsid w:val="00C84B82"/>
    <w:rsid w:val="00CA7844"/>
    <w:rsid w:val="00CB1C59"/>
    <w:rsid w:val="00CB58EF"/>
    <w:rsid w:val="00CC22F0"/>
    <w:rsid w:val="00CE2480"/>
    <w:rsid w:val="00CE7D64"/>
    <w:rsid w:val="00CF0BB2"/>
    <w:rsid w:val="00D10B02"/>
    <w:rsid w:val="00D13441"/>
    <w:rsid w:val="00D20665"/>
    <w:rsid w:val="00D243A3"/>
    <w:rsid w:val="00D2722A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39C5"/>
    <w:rsid w:val="00DB5CB4"/>
    <w:rsid w:val="00DC4E8C"/>
    <w:rsid w:val="00DE149E"/>
    <w:rsid w:val="00E006EB"/>
    <w:rsid w:val="00E05704"/>
    <w:rsid w:val="00E12E38"/>
    <w:rsid w:val="00E12F1A"/>
    <w:rsid w:val="00E15561"/>
    <w:rsid w:val="00E21CFB"/>
    <w:rsid w:val="00E22935"/>
    <w:rsid w:val="00E271BB"/>
    <w:rsid w:val="00E4179C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378F"/>
    <w:rsid w:val="00F6709F"/>
    <w:rsid w:val="00F677A9"/>
    <w:rsid w:val="00F723BD"/>
    <w:rsid w:val="00F732EA"/>
    <w:rsid w:val="00F84CF5"/>
    <w:rsid w:val="00F8612E"/>
    <w:rsid w:val="00F975E5"/>
    <w:rsid w:val="00FA420B"/>
    <w:rsid w:val="00FB5EAB"/>
    <w:rsid w:val="00FC521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E0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167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73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73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73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673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673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673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673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73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1673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673B"/>
  </w:style>
  <w:style w:type="paragraph" w:customStyle="1" w:styleId="OPCParaBase">
    <w:name w:val="OPCParaBase"/>
    <w:qFormat/>
    <w:rsid w:val="00C167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67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67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67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67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67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167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67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67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67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67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673B"/>
  </w:style>
  <w:style w:type="paragraph" w:customStyle="1" w:styleId="Blocks">
    <w:name w:val="Blocks"/>
    <w:aliases w:val="bb"/>
    <w:basedOn w:val="OPCParaBase"/>
    <w:qFormat/>
    <w:rsid w:val="00C167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67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67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673B"/>
    <w:rPr>
      <w:i/>
    </w:rPr>
  </w:style>
  <w:style w:type="paragraph" w:customStyle="1" w:styleId="BoxList">
    <w:name w:val="BoxList"/>
    <w:aliases w:val="bl"/>
    <w:basedOn w:val="BoxText"/>
    <w:qFormat/>
    <w:rsid w:val="00C167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67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67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673B"/>
    <w:pPr>
      <w:ind w:left="1985" w:hanging="851"/>
    </w:pPr>
  </w:style>
  <w:style w:type="character" w:customStyle="1" w:styleId="CharAmPartNo">
    <w:name w:val="CharAmPartNo"/>
    <w:basedOn w:val="OPCCharBase"/>
    <w:qFormat/>
    <w:rsid w:val="00C1673B"/>
  </w:style>
  <w:style w:type="character" w:customStyle="1" w:styleId="CharAmPartText">
    <w:name w:val="CharAmPartText"/>
    <w:basedOn w:val="OPCCharBase"/>
    <w:qFormat/>
    <w:rsid w:val="00C1673B"/>
  </w:style>
  <w:style w:type="character" w:customStyle="1" w:styleId="CharAmSchNo">
    <w:name w:val="CharAmSchNo"/>
    <w:basedOn w:val="OPCCharBase"/>
    <w:qFormat/>
    <w:rsid w:val="00C1673B"/>
  </w:style>
  <w:style w:type="character" w:customStyle="1" w:styleId="CharAmSchText">
    <w:name w:val="CharAmSchText"/>
    <w:basedOn w:val="OPCCharBase"/>
    <w:qFormat/>
    <w:rsid w:val="00C1673B"/>
  </w:style>
  <w:style w:type="character" w:customStyle="1" w:styleId="CharBoldItalic">
    <w:name w:val="CharBoldItalic"/>
    <w:basedOn w:val="OPCCharBase"/>
    <w:uiPriority w:val="1"/>
    <w:qFormat/>
    <w:rsid w:val="00C167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673B"/>
  </w:style>
  <w:style w:type="character" w:customStyle="1" w:styleId="CharChapText">
    <w:name w:val="CharChapText"/>
    <w:basedOn w:val="OPCCharBase"/>
    <w:uiPriority w:val="1"/>
    <w:qFormat/>
    <w:rsid w:val="00C1673B"/>
  </w:style>
  <w:style w:type="character" w:customStyle="1" w:styleId="CharDivNo">
    <w:name w:val="CharDivNo"/>
    <w:basedOn w:val="OPCCharBase"/>
    <w:uiPriority w:val="1"/>
    <w:qFormat/>
    <w:rsid w:val="00C1673B"/>
  </w:style>
  <w:style w:type="character" w:customStyle="1" w:styleId="CharDivText">
    <w:name w:val="CharDivText"/>
    <w:basedOn w:val="OPCCharBase"/>
    <w:uiPriority w:val="1"/>
    <w:qFormat/>
    <w:rsid w:val="00C1673B"/>
  </w:style>
  <w:style w:type="character" w:customStyle="1" w:styleId="CharItalic">
    <w:name w:val="CharItalic"/>
    <w:basedOn w:val="OPCCharBase"/>
    <w:uiPriority w:val="1"/>
    <w:qFormat/>
    <w:rsid w:val="00C1673B"/>
    <w:rPr>
      <w:i/>
    </w:rPr>
  </w:style>
  <w:style w:type="character" w:customStyle="1" w:styleId="CharPartNo">
    <w:name w:val="CharPartNo"/>
    <w:basedOn w:val="OPCCharBase"/>
    <w:uiPriority w:val="1"/>
    <w:qFormat/>
    <w:rsid w:val="00C1673B"/>
  </w:style>
  <w:style w:type="character" w:customStyle="1" w:styleId="CharPartText">
    <w:name w:val="CharPartText"/>
    <w:basedOn w:val="OPCCharBase"/>
    <w:uiPriority w:val="1"/>
    <w:qFormat/>
    <w:rsid w:val="00C1673B"/>
  </w:style>
  <w:style w:type="character" w:customStyle="1" w:styleId="CharSectno">
    <w:name w:val="CharSectno"/>
    <w:basedOn w:val="OPCCharBase"/>
    <w:qFormat/>
    <w:rsid w:val="00C1673B"/>
  </w:style>
  <w:style w:type="character" w:customStyle="1" w:styleId="CharSubdNo">
    <w:name w:val="CharSubdNo"/>
    <w:basedOn w:val="OPCCharBase"/>
    <w:uiPriority w:val="1"/>
    <w:qFormat/>
    <w:rsid w:val="00C1673B"/>
  </w:style>
  <w:style w:type="character" w:customStyle="1" w:styleId="CharSubdText">
    <w:name w:val="CharSubdText"/>
    <w:basedOn w:val="OPCCharBase"/>
    <w:uiPriority w:val="1"/>
    <w:qFormat/>
    <w:rsid w:val="00C1673B"/>
  </w:style>
  <w:style w:type="paragraph" w:customStyle="1" w:styleId="CTA--">
    <w:name w:val="CTA --"/>
    <w:basedOn w:val="OPCParaBase"/>
    <w:next w:val="Normal"/>
    <w:rsid w:val="00C167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67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67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67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67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67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67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67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67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67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67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67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67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67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167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67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67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67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67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67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67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67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67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67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67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67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67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67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67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67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67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67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67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67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67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67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67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67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67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67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67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67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67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67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67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6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6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67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67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67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67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67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67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67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67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67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67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167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1673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167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1673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1673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1673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1673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167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67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67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67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67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67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67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67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1673B"/>
    <w:rPr>
      <w:sz w:val="16"/>
    </w:rPr>
  </w:style>
  <w:style w:type="table" w:customStyle="1" w:styleId="CFlag">
    <w:name w:val="CFlag"/>
    <w:basedOn w:val="TableNormal"/>
    <w:uiPriority w:val="99"/>
    <w:rsid w:val="00C167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167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67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67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67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67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67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67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67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673B"/>
    <w:pPr>
      <w:spacing w:before="120"/>
    </w:pPr>
  </w:style>
  <w:style w:type="paragraph" w:customStyle="1" w:styleId="CompiledActNo">
    <w:name w:val="CompiledActNo"/>
    <w:basedOn w:val="OPCParaBase"/>
    <w:next w:val="Normal"/>
    <w:rsid w:val="00C167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67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67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67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67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67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67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67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67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67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67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67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67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67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67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167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67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673B"/>
  </w:style>
  <w:style w:type="character" w:customStyle="1" w:styleId="CharSubPartNoCASA">
    <w:name w:val="CharSubPartNo(CASA)"/>
    <w:basedOn w:val="OPCCharBase"/>
    <w:uiPriority w:val="1"/>
    <w:rsid w:val="00C1673B"/>
  </w:style>
  <w:style w:type="paragraph" w:customStyle="1" w:styleId="ENoteTTIndentHeadingSub">
    <w:name w:val="ENoteTTIndentHeadingSub"/>
    <w:aliases w:val="enTTHis"/>
    <w:basedOn w:val="OPCParaBase"/>
    <w:rsid w:val="00C167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67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67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67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67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1673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67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673B"/>
    <w:rPr>
      <w:sz w:val="22"/>
    </w:rPr>
  </w:style>
  <w:style w:type="paragraph" w:customStyle="1" w:styleId="SOTextNote">
    <w:name w:val="SO TextNote"/>
    <w:aliases w:val="sont"/>
    <w:basedOn w:val="SOText"/>
    <w:qFormat/>
    <w:rsid w:val="00C167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67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673B"/>
    <w:rPr>
      <w:sz w:val="22"/>
    </w:rPr>
  </w:style>
  <w:style w:type="paragraph" w:customStyle="1" w:styleId="FileName">
    <w:name w:val="FileName"/>
    <w:basedOn w:val="Normal"/>
    <w:rsid w:val="00C1673B"/>
  </w:style>
  <w:style w:type="paragraph" w:customStyle="1" w:styleId="TableHeading">
    <w:name w:val="TableHeading"/>
    <w:aliases w:val="th"/>
    <w:basedOn w:val="OPCParaBase"/>
    <w:next w:val="Tabletext"/>
    <w:rsid w:val="00C167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67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67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67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67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67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67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67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67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67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67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67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67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67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6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6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67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167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167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167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167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167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167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1673B"/>
  </w:style>
  <w:style w:type="character" w:customStyle="1" w:styleId="charlegsubtitle1">
    <w:name w:val="charlegsubtitle1"/>
    <w:basedOn w:val="DefaultParagraphFont"/>
    <w:rsid w:val="00C1673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1673B"/>
    <w:pPr>
      <w:ind w:left="240" w:hanging="240"/>
    </w:pPr>
  </w:style>
  <w:style w:type="paragraph" w:styleId="Index2">
    <w:name w:val="index 2"/>
    <w:basedOn w:val="Normal"/>
    <w:next w:val="Normal"/>
    <w:autoRedefine/>
    <w:rsid w:val="00C1673B"/>
    <w:pPr>
      <w:ind w:left="480" w:hanging="240"/>
    </w:pPr>
  </w:style>
  <w:style w:type="paragraph" w:styleId="Index3">
    <w:name w:val="index 3"/>
    <w:basedOn w:val="Normal"/>
    <w:next w:val="Normal"/>
    <w:autoRedefine/>
    <w:rsid w:val="00C1673B"/>
    <w:pPr>
      <w:ind w:left="720" w:hanging="240"/>
    </w:pPr>
  </w:style>
  <w:style w:type="paragraph" w:styleId="Index4">
    <w:name w:val="index 4"/>
    <w:basedOn w:val="Normal"/>
    <w:next w:val="Normal"/>
    <w:autoRedefine/>
    <w:rsid w:val="00C1673B"/>
    <w:pPr>
      <w:ind w:left="960" w:hanging="240"/>
    </w:pPr>
  </w:style>
  <w:style w:type="paragraph" w:styleId="Index5">
    <w:name w:val="index 5"/>
    <w:basedOn w:val="Normal"/>
    <w:next w:val="Normal"/>
    <w:autoRedefine/>
    <w:rsid w:val="00C1673B"/>
    <w:pPr>
      <w:ind w:left="1200" w:hanging="240"/>
    </w:pPr>
  </w:style>
  <w:style w:type="paragraph" w:styleId="Index6">
    <w:name w:val="index 6"/>
    <w:basedOn w:val="Normal"/>
    <w:next w:val="Normal"/>
    <w:autoRedefine/>
    <w:rsid w:val="00C1673B"/>
    <w:pPr>
      <w:ind w:left="1440" w:hanging="240"/>
    </w:pPr>
  </w:style>
  <w:style w:type="paragraph" w:styleId="Index7">
    <w:name w:val="index 7"/>
    <w:basedOn w:val="Normal"/>
    <w:next w:val="Normal"/>
    <w:autoRedefine/>
    <w:rsid w:val="00C1673B"/>
    <w:pPr>
      <w:ind w:left="1680" w:hanging="240"/>
    </w:pPr>
  </w:style>
  <w:style w:type="paragraph" w:styleId="Index8">
    <w:name w:val="index 8"/>
    <w:basedOn w:val="Normal"/>
    <w:next w:val="Normal"/>
    <w:autoRedefine/>
    <w:rsid w:val="00C1673B"/>
    <w:pPr>
      <w:ind w:left="1920" w:hanging="240"/>
    </w:pPr>
  </w:style>
  <w:style w:type="paragraph" w:styleId="Index9">
    <w:name w:val="index 9"/>
    <w:basedOn w:val="Normal"/>
    <w:next w:val="Normal"/>
    <w:autoRedefine/>
    <w:rsid w:val="00C1673B"/>
    <w:pPr>
      <w:ind w:left="2160" w:hanging="240"/>
    </w:pPr>
  </w:style>
  <w:style w:type="paragraph" w:styleId="NormalIndent">
    <w:name w:val="Normal Indent"/>
    <w:basedOn w:val="Normal"/>
    <w:rsid w:val="00C1673B"/>
    <w:pPr>
      <w:ind w:left="720"/>
    </w:pPr>
  </w:style>
  <w:style w:type="paragraph" w:styleId="FootnoteText">
    <w:name w:val="footnote text"/>
    <w:basedOn w:val="Normal"/>
    <w:link w:val="FootnoteTextChar"/>
    <w:rsid w:val="00C16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1673B"/>
  </w:style>
  <w:style w:type="paragraph" w:styleId="CommentText">
    <w:name w:val="annotation text"/>
    <w:basedOn w:val="Normal"/>
    <w:link w:val="CommentTextChar"/>
    <w:rsid w:val="00C167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673B"/>
  </w:style>
  <w:style w:type="paragraph" w:styleId="IndexHeading">
    <w:name w:val="index heading"/>
    <w:basedOn w:val="Normal"/>
    <w:next w:val="Index1"/>
    <w:rsid w:val="00C1673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1673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1673B"/>
    <w:pPr>
      <w:ind w:left="480" w:hanging="480"/>
    </w:pPr>
  </w:style>
  <w:style w:type="paragraph" w:styleId="EnvelopeAddress">
    <w:name w:val="envelope address"/>
    <w:basedOn w:val="Normal"/>
    <w:rsid w:val="00C167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673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1673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1673B"/>
    <w:rPr>
      <w:sz w:val="16"/>
      <w:szCs w:val="16"/>
    </w:rPr>
  </w:style>
  <w:style w:type="character" w:styleId="PageNumber">
    <w:name w:val="page number"/>
    <w:basedOn w:val="DefaultParagraphFont"/>
    <w:rsid w:val="00C1673B"/>
  </w:style>
  <w:style w:type="character" w:styleId="EndnoteReference">
    <w:name w:val="endnote reference"/>
    <w:basedOn w:val="DefaultParagraphFont"/>
    <w:rsid w:val="00C1673B"/>
    <w:rPr>
      <w:vertAlign w:val="superscript"/>
    </w:rPr>
  </w:style>
  <w:style w:type="paragraph" w:styleId="EndnoteText">
    <w:name w:val="endnote text"/>
    <w:basedOn w:val="Normal"/>
    <w:link w:val="EndnoteTextChar"/>
    <w:rsid w:val="00C1673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1673B"/>
  </w:style>
  <w:style w:type="paragraph" w:styleId="TableofAuthorities">
    <w:name w:val="table of authorities"/>
    <w:basedOn w:val="Normal"/>
    <w:next w:val="Normal"/>
    <w:rsid w:val="00C1673B"/>
    <w:pPr>
      <w:ind w:left="240" w:hanging="240"/>
    </w:pPr>
  </w:style>
  <w:style w:type="paragraph" w:styleId="MacroText">
    <w:name w:val="macro"/>
    <w:link w:val="MacroTextChar"/>
    <w:rsid w:val="00C16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1673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1673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1673B"/>
    <w:pPr>
      <w:ind w:left="283" w:hanging="283"/>
    </w:pPr>
  </w:style>
  <w:style w:type="paragraph" w:styleId="ListBullet">
    <w:name w:val="List Bullet"/>
    <w:basedOn w:val="Normal"/>
    <w:autoRedefine/>
    <w:rsid w:val="00C1673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1673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1673B"/>
    <w:pPr>
      <w:ind w:left="566" w:hanging="283"/>
    </w:pPr>
  </w:style>
  <w:style w:type="paragraph" w:styleId="List3">
    <w:name w:val="List 3"/>
    <w:basedOn w:val="Normal"/>
    <w:rsid w:val="00C1673B"/>
    <w:pPr>
      <w:ind w:left="849" w:hanging="283"/>
    </w:pPr>
  </w:style>
  <w:style w:type="paragraph" w:styleId="List4">
    <w:name w:val="List 4"/>
    <w:basedOn w:val="Normal"/>
    <w:rsid w:val="00C1673B"/>
    <w:pPr>
      <w:ind w:left="1132" w:hanging="283"/>
    </w:pPr>
  </w:style>
  <w:style w:type="paragraph" w:styleId="List5">
    <w:name w:val="List 5"/>
    <w:basedOn w:val="Normal"/>
    <w:rsid w:val="00C1673B"/>
    <w:pPr>
      <w:ind w:left="1415" w:hanging="283"/>
    </w:pPr>
  </w:style>
  <w:style w:type="paragraph" w:styleId="ListBullet2">
    <w:name w:val="List Bullet 2"/>
    <w:basedOn w:val="Normal"/>
    <w:autoRedefine/>
    <w:rsid w:val="00C1673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167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167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1673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167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167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167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1673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167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1673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1673B"/>
    <w:pPr>
      <w:ind w:left="4252"/>
    </w:pPr>
  </w:style>
  <w:style w:type="character" w:customStyle="1" w:styleId="ClosingChar">
    <w:name w:val="Closing Char"/>
    <w:basedOn w:val="DefaultParagraphFont"/>
    <w:link w:val="Closing"/>
    <w:rsid w:val="00C1673B"/>
    <w:rPr>
      <w:sz w:val="22"/>
    </w:rPr>
  </w:style>
  <w:style w:type="paragraph" w:styleId="Signature">
    <w:name w:val="Signature"/>
    <w:basedOn w:val="Normal"/>
    <w:link w:val="SignatureChar"/>
    <w:rsid w:val="00C1673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1673B"/>
    <w:rPr>
      <w:sz w:val="22"/>
    </w:rPr>
  </w:style>
  <w:style w:type="paragraph" w:styleId="BodyText">
    <w:name w:val="Body Text"/>
    <w:basedOn w:val="Normal"/>
    <w:link w:val="BodyTextChar"/>
    <w:rsid w:val="00C167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673B"/>
    <w:rPr>
      <w:sz w:val="22"/>
    </w:rPr>
  </w:style>
  <w:style w:type="paragraph" w:styleId="BodyTextIndent">
    <w:name w:val="Body Text Indent"/>
    <w:basedOn w:val="Normal"/>
    <w:link w:val="BodyTextIndentChar"/>
    <w:rsid w:val="00C167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673B"/>
    <w:rPr>
      <w:sz w:val="22"/>
    </w:rPr>
  </w:style>
  <w:style w:type="paragraph" w:styleId="ListContinue">
    <w:name w:val="List Continue"/>
    <w:basedOn w:val="Normal"/>
    <w:rsid w:val="00C1673B"/>
    <w:pPr>
      <w:spacing w:after="120"/>
      <w:ind w:left="283"/>
    </w:pPr>
  </w:style>
  <w:style w:type="paragraph" w:styleId="ListContinue2">
    <w:name w:val="List Continue 2"/>
    <w:basedOn w:val="Normal"/>
    <w:rsid w:val="00C1673B"/>
    <w:pPr>
      <w:spacing w:after="120"/>
      <w:ind w:left="566"/>
    </w:pPr>
  </w:style>
  <w:style w:type="paragraph" w:styleId="ListContinue3">
    <w:name w:val="List Continue 3"/>
    <w:basedOn w:val="Normal"/>
    <w:rsid w:val="00C1673B"/>
    <w:pPr>
      <w:spacing w:after="120"/>
      <w:ind w:left="849"/>
    </w:pPr>
  </w:style>
  <w:style w:type="paragraph" w:styleId="ListContinue4">
    <w:name w:val="List Continue 4"/>
    <w:basedOn w:val="Normal"/>
    <w:rsid w:val="00C1673B"/>
    <w:pPr>
      <w:spacing w:after="120"/>
      <w:ind w:left="1132"/>
    </w:pPr>
  </w:style>
  <w:style w:type="paragraph" w:styleId="ListContinue5">
    <w:name w:val="List Continue 5"/>
    <w:basedOn w:val="Normal"/>
    <w:rsid w:val="00C1673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167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673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1673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673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1673B"/>
  </w:style>
  <w:style w:type="character" w:customStyle="1" w:styleId="SalutationChar">
    <w:name w:val="Salutation Char"/>
    <w:basedOn w:val="DefaultParagraphFont"/>
    <w:link w:val="Salutation"/>
    <w:rsid w:val="00C1673B"/>
    <w:rPr>
      <w:sz w:val="22"/>
    </w:rPr>
  </w:style>
  <w:style w:type="paragraph" w:styleId="Date">
    <w:name w:val="Date"/>
    <w:basedOn w:val="Normal"/>
    <w:next w:val="Normal"/>
    <w:link w:val="DateChar"/>
    <w:rsid w:val="00C1673B"/>
  </w:style>
  <w:style w:type="character" w:customStyle="1" w:styleId="DateChar">
    <w:name w:val="Date Char"/>
    <w:basedOn w:val="DefaultParagraphFont"/>
    <w:link w:val="Date"/>
    <w:rsid w:val="00C1673B"/>
    <w:rPr>
      <w:sz w:val="22"/>
    </w:rPr>
  </w:style>
  <w:style w:type="paragraph" w:styleId="BodyTextFirstIndent">
    <w:name w:val="Body Text First Indent"/>
    <w:basedOn w:val="BodyText"/>
    <w:link w:val="BodyTextFirstIndentChar"/>
    <w:rsid w:val="00C167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673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167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673B"/>
    <w:rPr>
      <w:sz w:val="22"/>
    </w:rPr>
  </w:style>
  <w:style w:type="paragraph" w:styleId="BodyText2">
    <w:name w:val="Body Text 2"/>
    <w:basedOn w:val="Normal"/>
    <w:link w:val="BodyText2Char"/>
    <w:rsid w:val="00C167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3B"/>
    <w:rPr>
      <w:sz w:val="22"/>
    </w:rPr>
  </w:style>
  <w:style w:type="paragraph" w:styleId="BodyText3">
    <w:name w:val="Body Text 3"/>
    <w:basedOn w:val="Normal"/>
    <w:link w:val="BodyText3Char"/>
    <w:rsid w:val="00C167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673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167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1673B"/>
    <w:rPr>
      <w:sz w:val="22"/>
    </w:rPr>
  </w:style>
  <w:style w:type="paragraph" w:styleId="BodyTextIndent3">
    <w:name w:val="Body Text Indent 3"/>
    <w:basedOn w:val="Normal"/>
    <w:link w:val="BodyTextIndent3Char"/>
    <w:rsid w:val="00C167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3B"/>
    <w:rPr>
      <w:sz w:val="16"/>
      <w:szCs w:val="16"/>
    </w:rPr>
  </w:style>
  <w:style w:type="paragraph" w:styleId="BlockText">
    <w:name w:val="Block Text"/>
    <w:basedOn w:val="Normal"/>
    <w:rsid w:val="00C1673B"/>
    <w:pPr>
      <w:spacing w:after="120"/>
      <w:ind w:left="1440" w:right="1440"/>
    </w:pPr>
  </w:style>
  <w:style w:type="character" w:styleId="Hyperlink">
    <w:name w:val="Hyperlink"/>
    <w:basedOn w:val="DefaultParagraphFont"/>
    <w:rsid w:val="00C1673B"/>
    <w:rPr>
      <w:color w:val="0000FF"/>
      <w:u w:val="single"/>
    </w:rPr>
  </w:style>
  <w:style w:type="character" w:styleId="FollowedHyperlink">
    <w:name w:val="FollowedHyperlink"/>
    <w:basedOn w:val="DefaultParagraphFont"/>
    <w:rsid w:val="00C1673B"/>
    <w:rPr>
      <w:color w:val="800080"/>
      <w:u w:val="single"/>
    </w:rPr>
  </w:style>
  <w:style w:type="character" w:styleId="Strong">
    <w:name w:val="Strong"/>
    <w:basedOn w:val="DefaultParagraphFont"/>
    <w:qFormat/>
    <w:rsid w:val="00C1673B"/>
    <w:rPr>
      <w:b/>
      <w:bCs/>
    </w:rPr>
  </w:style>
  <w:style w:type="character" w:styleId="Emphasis">
    <w:name w:val="Emphasis"/>
    <w:basedOn w:val="DefaultParagraphFont"/>
    <w:qFormat/>
    <w:rsid w:val="00C1673B"/>
    <w:rPr>
      <w:i/>
      <w:iCs/>
    </w:rPr>
  </w:style>
  <w:style w:type="paragraph" w:styleId="DocumentMap">
    <w:name w:val="Document Map"/>
    <w:basedOn w:val="Normal"/>
    <w:link w:val="DocumentMapChar"/>
    <w:rsid w:val="00C1673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1673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167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673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1673B"/>
  </w:style>
  <w:style w:type="character" w:customStyle="1" w:styleId="E-mailSignatureChar">
    <w:name w:val="E-mail Signature Char"/>
    <w:basedOn w:val="DefaultParagraphFont"/>
    <w:link w:val="E-mailSignature"/>
    <w:rsid w:val="00C1673B"/>
    <w:rPr>
      <w:sz w:val="22"/>
    </w:rPr>
  </w:style>
  <w:style w:type="paragraph" w:styleId="NormalWeb">
    <w:name w:val="Normal (Web)"/>
    <w:basedOn w:val="Normal"/>
    <w:rsid w:val="00C1673B"/>
  </w:style>
  <w:style w:type="character" w:styleId="HTMLAcronym">
    <w:name w:val="HTML Acronym"/>
    <w:basedOn w:val="DefaultParagraphFont"/>
    <w:rsid w:val="00C1673B"/>
  </w:style>
  <w:style w:type="paragraph" w:styleId="HTMLAddress">
    <w:name w:val="HTML Address"/>
    <w:basedOn w:val="Normal"/>
    <w:link w:val="HTMLAddressChar"/>
    <w:rsid w:val="00C1673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673B"/>
    <w:rPr>
      <w:i/>
      <w:iCs/>
      <w:sz w:val="22"/>
    </w:rPr>
  </w:style>
  <w:style w:type="character" w:styleId="HTMLCite">
    <w:name w:val="HTML Cite"/>
    <w:basedOn w:val="DefaultParagraphFont"/>
    <w:rsid w:val="00C1673B"/>
    <w:rPr>
      <w:i/>
      <w:iCs/>
    </w:rPr>
  </w:style>
  <w:style w:type="character" w:styleId="HTMLCode">
    <w:name w:val="HTML Code"/>
    <w:basedOn w:val="DefaultParagraphFont"/>
    <w:rsid w:val="00C167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673B"/>
    <w:rPr>
      <w:i/>
      <w:iCs/>
    </w:rPr>
  </w:style>
  <w:style w:type="character" w:styleId="HTMLKeyboard">
    <w:name w:val="HTML Keyboard"/>
    <w:basedOn w:val="DefaultParagraphFont"/>
    <w:rsid w:val="00C167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167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1673B"/>
    <w:rPr>
      <w:rFonts w:ascii="Courier New" w:hAnsi="Courier New" w:cs="Courier New"/>
    </w:rPr>
  </w:style>
  <w:style w:type="character" w:styleId="HTMLSample">
    <w:name w:val="HTML Sample"/>
    <w:basedOn w:val="DefaultParagraphFont"/>
    <w:rsid w:val="00C167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67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673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16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673B"/>
    <w:rPr>
      <w:b/>
      <w:bCs/>
    </w:rPr>
  </w:style>
  <w:style w:type="numbering" w:styleId="1ai">
    <w:name w:val="Outline List 1"/>
    <w:basedOn w:val="NoList"/>
    <w:rsid w:val="00C1673B"/>
    <w:pPr>
      <w:numPr>
        <w:numId w:val="14"/>
      </w:numPr>
    </w:pPr>
  </w:style>
  <w:style w:type="numbering" w:styleId="111111">
    <w:name w:val="Outline List 2"/>
    <w:basedOn w:val="NoList"/>
    <w:rsid w:val="00C1673B"/>
    <w:pPr>
      <w:numPr>
        <w:numId w:val="15"/>
      </w:numPr>
    </w:pPr>
  </w:style>
  <w:style w:type="numbering" w:styleId="ArticleSection">
    <w:name w:val="Outline List 3"/>
    <w:basedOn w:val="NoList"/>
    <w:rsid w:val="00C1673B"/>
    <w:pPr>
      <w:numPr>
        <w:numId w:val="17"/>
      </w:numPr>
    </w:pPr>
  </w:style>
  <w:style w:type="table" w:styleId="TableSimple1">
    <w:name w:val="Table Simple 1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73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73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73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73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73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73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73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73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73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73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167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73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73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73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73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73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73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73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7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7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7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73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7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1673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73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73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1673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73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167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73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73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1673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73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73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73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1673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1673B"/>
  </w:style>
  <w:style w:type="character" w:styleId="BookTitle">
    <w:name w:val="Book Title"/>
    <w:basedOn w:val="DefaultParagraphFont"/>
    <w:uiPriority w:val="33"/>
    <w:qFormat/>
    <w:rsid w:val="00C1673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1673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1673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1673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1673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167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167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167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167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167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167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167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167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167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167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167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167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167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167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167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1673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1673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73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73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1673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167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167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167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1673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1673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1673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1673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167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1673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1673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167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1673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1673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167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1673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167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167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167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167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167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167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167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167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1673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167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1673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1673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1673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1673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167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167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1673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167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167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167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1673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673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67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673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1673B"/>
    <w:rPr>
      <w:color w:val="808080"/>
    </w:rPr>
  </w:style>
  <w:style w:type="table" w:styleId="PlainTable1">
    <w:name w:val="Plain Table 1"/>
    <w:basedOn w:val="TableNormal"/>
    <w:uiPriority w:val="41"/>
    <w:rsid w:val="00C167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167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167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167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167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167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73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1673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1673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1673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167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3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1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565</Words>
  <Characters>3227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(Charges) Amendment (2024 Measures No. 1) Regulations 2024</vt:lpstr>
    </vt:vector>
  </TitlesOfParts>
  <Manager/>
  <Company/>
  <LinksUpToDate>false</LinksUpToDate>
  <CharactersWithSpaces>3785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2024-04-02T23:15:00Z</cp:lastPrinted>
  <dcterms:created xsi:type="dcterms:W3CDTF">2024-06-13T00:48:00Z</dcterms:created>
  <dcterms:modified xsi:type="dcterms:W3CDTF">2024-06-14T02:57:00Z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(Charges)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