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81DA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B72C487" wp14:editId="2CEA4E5A">
            <wp:extent cx="1503328" cy="1105200"/>
            <wp:effectExtent l="0" t="0" r="1905" b="0"/>
            <wp:docPr id="1" name="Picture 1" descr="Commonwealth Coat of Arms of Australia" title="Federa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A56B8" w14:textId="77777777" w:rsidR="005E317F" w:rsidRDefault="005E317F" w:rsidP="005E317F">
      <w:pPr>
        <w:rPr>
          <w:sz w:val="19"/>
        </w:rPr>
      </w:pPr>
    </w:p>
    <w:p w14:paraId="778DB877" w14:textId="77777777" w:rsidR="005E317F" w:rsidRPr="00E500D4" w:rsidRDefault="00575676" w:rsidP="005E317F">
      <w:pPr>
        <w:pStyle w:val="ShortT"/>
      </w:pPr>
      <w:r w:rsidRPr="001B77B9">
        <w:t>Migration</w:t>
      </w:r>
      <w:r w:rsidR="00BD0412">
        <w:t xml:space="preserve"> (Required Medical Assessment)</w:t>
      </w:r>
      <w:r w:rsidR="006979DB" w:rsidRPr="006979DB">
        <w:t xml:space="preserve"> </w:t>
      </w:r>
      <w:r w:rsidR="006979DB">
        <w:t>Amendment</w:t>
      </w:r>
      <w:r w:rsidR="005E317F" w:rsidRPr="001B77B9">
        <w:t xml:space="preserve"> Instrument</w:t>
      </w:r>
      <w:r w:rsidR="00BD0412">
        <w:t xml:space="preserve"> (LIN 24/032)</w:t>
      </w:r>
      <w:r w:rsidR="005E317F" w:rsidRPr="001B77B9">
        <w:t xml:space="preserve"> </w:t>
      </w:r>
      <w:r w:rsidRPr="001B77B9">
        <w:t>2024</w:t>
      </w:r>
    </w:p>
    <w:p w14:paraId="12EAB574" w14:textId="19D54BFC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75AB2">
        <w:rPr>
          <w:szCs w:val="22"/>
        </w:rPr>
        <w:t xml:space="preserve">Dr </w:t>
      </w:r>
      <w:r w:rsidR="00FD5292">
        <w:rPr>
          <w:szCs w:val="22"/>
        </w:rPr>
        <w:t xml:space="preserve">Grant </w:t>
      </w:r>
      <w:proofErr w:type="spellStart"/>
      <w:r w:rsidR="00FD5292">
        <w:rPr>
          <w:szCs w:val="22"/>
        </w:rPr>
        <w:t>Pegg</w:t>
      </w:r>
      <w:proofErr w:type="spellEnd"/>
      <w:r w:rsidR="00FD5292">
        <w:rPr>
          <w:szCs w:val="22"/>
        </w:rPr>
        <w:t>, delegate of the Minister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EA4831">
        <w:rPr>
          <w:szCs w:val="22"/>
        </w:rPr>
        <w:t>instrument</w:t>
      </w:r>
      <w:r w:rsidRPr="00DA182D">
        <w:rPr>
          <w:szCs w:val="22"/>
        </w:rPr>
        <w:t>.</w:t>
      </w:r>
    </w:p>
    <w:p w14:paraId="513FDF4F" w14:textId="1BFF4CFB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7132D">
        <w:rPr>
          <w:szCs w:val="22"/>
        </w:rPr>
        <w:t xml:space="preserve"> 31 May </w:t>
      </w:r>
      <w:r w:rsidR="00475AB2">
        <w:rPr>
          <w:szCs w:val="22"/>
        </w:rPr>
        <w:t>2024</w:t>
      </w:r>
      <w:bookmarkStart w:id="0" w:name="_GoBack"/>
      <w:bookmarkEnd w:id="0"/>
    </w:p>
    <w:p w14:paraId="13FEB944" w14:textId="5F58F7BD" w:rsidR="0037132D" w:rsidRDefault="0037132D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1A66AE12" w14:textId="276976C9" w:rsidR="005E317F" w:rsidRPr="0037132D" w:rsidRDefault="00AB2777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Dr </w:t>
      </w:r>
      <w:r w:rsidR="00FD5292">
        <w:rPr>
          <w:szCs w:val="22"/>
        </w:rPr>
        <w:t xml:space="preserve">Grant </w:t>
      </w:r>
      <w:proofErr w:type="spellStart"/>
      <w:r w:rsidR="00FD5292">
        <w:rPr>
          <w:szCs w:val="22"/>
        </w:rPr>
        <w:t>Pegg</w:t>
      </w:r>
      <w:proofErr w:type="spellEnd"/>
      <w:r w:rsidR="005E317F" w:rsidRPr="00A75FE9">
        <w:rPr>
          <w:szCs w:val="22"/>
        </w:rPr>
        <w:t xml:space="preserve"> </w:t>
      </w:r>
    </w:p>
    <w:p w14:paraId="7030B03E" w14:textId="77777777" w:rsidR="005E317F" w:rsidRDefault="00FD5292" w:rsidP="005E317F">
      <w:pPr>
        <w:pStyle w:val="SignCoverPageEnd"/>
        <w:ind w:right="91"/>
        <w:rPr>
          <w:sz w:val="22"/>
        </w:rPr>
      </w:pPr>
      <w:r>
        <w:rPr>
          <w:sz w:val="22"/>
        </w:rPr>
        <w:t>Chief Medical Officer</w:t>
      </w:r>
      <w:r>
        <w:rPr>
          <w:sz w:val="22"/>
        </w:rPr>
        <w:br/>
        <w:t>Department of Home Affairs</w:t>
      </w:r>
    </w:p>
    <w:p w14:paraId="16E63436" w14:textId="77777777" w:rsidR="00FD5292" w:rsidRPr="00FD5292" w:rsidRDefault="00FD5292" w:rsidP="00FD5292">
      <w:pPr>
        <w:rPr>
          <w:lang w:eastAsia="en-AU"/>
        </w:rPr>
      </w:pPr>
    </w:p>
    <w:p w14:paraId="186DAE7F" w14:textId="77777777" w:rsidR="00B20990" w:rsidRDefault="00B20990" w:rsidP="00B20990"/>
    <w:p w14:paraId="42CBFE6D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6EC6F9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781E572" w14:textId="23A7C6CD" w:rsidR="00524DC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24DCF">
        <w:rPr>
          <w:noProof/>
        </w:rPr>
        <w:t>1  Name</w:t>
      </w:r>
      <w:r w:rsidR="00524DCF">
        <w:rPr>
          <w:noProof/>
        </w:rPr>
        <w:tab/>
      </w:r>
      <w:r w:rsidR="00524DCF">
        <w:rPr>
          <w:noProof/>
        </w:rPr>
        <w:fldChar w:fldCharType="begin"/>
      </w:r>
      <w:r w:rsidR="00524DCF">
        <w:rPr>
          <w:noProof/>
        </w:rPr>
        <w:instrText xml:space="preserve"> PAGEREF _Toc166519048 \h </w:instrText>
      </w:r>
      <w:r w:rsidR="00524DCF">
        <w:rPr>
          <w:noProof/>
        </w:rPr>
      </w:r>
      <w:r w:rsidR="00524DCF">
        <w:rPr>
          <w:noProof/>
        </w:rPr>
        <w:fldChar w:fldCharType="separate"/>
      </w:r>
      <w:r w:rsidR="0010618E">
        <w:rPr>
          <w:noProof/>
        </w:rPr>
        <w:t>2</w:t>
      </w:r>
      <w:r w:rsidR="00524DCF">
        <w:rPr>
          <w:noProof/>
        </w:rPr>
        <w:fldChar w:fldCharType="end"/>
      </w:r>
    </w:p>
    <w:p w14:paraId="2D4C2E57" w14:textId="031A816F" w:rsidR="00524DCF" w:rsidRDefault="00524D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_Toc166519049 \h </w:instrText>
      </w:r>
      <w:r>
        <w:rPr>
          <w:noProof/>
        </w:rPr>
      </w:r>
      <w:r>
        <w:rPr>
          <w:noProof/>
        </w:rPr>
        <w:fldChar w:fldCharType="separate"/>
      </w:r>
      <w:r w:rsidR="0010618E">
        <w:rPr>
          <w:noProof/>
        </w:rPr>
        <w:t>2</w:t>
      </w:r>
      <w:r>
        <w:rPr>
          <w:noProof/>
        </w:rPr>
        <w:fldChar w:fldCharType="end"/>
      </w:r>
    </w:p>
    <w:p w14:paraId="5E9A96F8" w14:textId="10132D6D" w:rsidR="00524DCF" w:rsidRDefault="00524D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_Toc166519050 \h </w:instrText>
      </w:r>
      <w:r>
        <w:rPr>
          <w:noProof/>
        </w:rPr>
      </w:r>
      <w:r>
        <w:rPr>
          <w:noProof/>
        </w:rPr>
        <w:fldChar w:fldCharType="separate"/>
      </w:r>
      <w:r w:rsidR="0010618E">
        <w:rPr>
          <w:noProof/>
        </w:rPr>
        <w:t>2</w:t>
      </w:r>
      <w:r>
        <w:rPr>
          <w:noProof/>
        </w:rPr>
        <w:fldChar w:fldCharType="end"/>
      </w:r>
    </w:p>
    <w:p w14:paraId="6B9EA05A" w14:textId="1E3C2472" w:rsidR="00524DCF" w:rsidRDefault="00524D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_Toc166519051 \h </w:instrText>
      </w:r>
      <w:r>
        <w:rPr>
          <w:noProof/>
        </w:rPr>
      </w:r>
      <w:r>
        <w:rPr>
          <w:noProof/>
        </w:rPr>
        <w:fldChar w:fldCharType="separate"/>
      </w:r>
      <w:r w:rsidR="0010618E">
        <w:rPr>
          <w:noProof/>
        </w:rPr>
        <w:t>2</w:t>
      </w:r>
      <w:r>
        <w:rPr>
          <w:noProof/>
        </w:rPr>
        <w:fldChar w:fldCharType="end"/>
      </w:r>
    </w:p>
    <w:p w14:paraId="3F7A8AFD" w14:textId="658D4E2C" w:rsidR="00524DCF" w:rsidRDefault="00524DC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_Toc166519052 \h </w:instrText>
      </w:r>
      <w:r>
        <w:rPr>
          <w:noProof/>
        </w:rPr>
      </w:r>
      <w:r>
        <w:rPr>
          <w:noProof/>
        </w:rPr>
        <w:fldChar w:fldCharType="separate"/>
      </w:r>
      <w:r w:rsidR="0010618E">
        <w:rPr>
          <w:noProof/>
        </w:rPr>
        <w:t>3</w:t>
      </w:r>
      <w:r>
        <w:rPr>
          <w:noProof/>
        </w:rPr>
        <w:fldChar w:fldCharType="end"/>
      </w:r>
    </w:p>
    <w:p w14:paraId="5B32F422" w14:textId="17A6F781" w:rsidR="00524DCF" w:rsidRDefault="00524DC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 1994 –Required Medical Assessment – IMMI 15/144</w:t>
      </w:r>
      <w:r>
        <w:rPr>
          <w:noProof/>
        </w:rPr>
        <w:tab/>
      </w:r>
      <w:r w:rsidRPr="008C0E78">
        <w:rPr>
          <w:i w:val="0"/>
          <w:noProof/>
        </w:rPr>
        <w:fldChar w:fldCharType="begin"/>
      </w:r>
      <w:r w:rsidRPr="008C0E78">
        <w:rPr>
          <w:i w:val="0"/>
          <w:noProof/>
        </w:rPr>
        <w:instrText xml:space="preserve"> PAGEREF _Toc166519053 \h </w:instrText>
      </w:r>
      <w:r w:rsidRPr="008C0E78">
        <w:rPr>
          <w:i w:val="0"/>
          <w:noProof/>
        </w:rPr>
      </w:r>
      <w:r w:rsidRPr="008C0E78">
        <w:rPr>
          <w:i w:val="0"/>
          <w:noProof/>
        </w:rPr>
        <w:fldChar w:fldCharType="separate"/>
      </w:r>
      <w:r w:rsidR="0010618E" w:rsidRPr="008C0E78">
        <w:rPr>
          <w:i w:val="0"/>
          <w:noProof/>
        </w:rPr>
        <w:t>3</w:t>
      </w:r>
      <w:r w:rsidRPr="008C0E78">
        <w:rPr>
          <w:i w:val="0"/>
          <w:noProof/>
        </w:rPr>
        <w:fldChar w:fldCharType="end"/>
      </w:r>
    </w:p>
    <w:p w14:paraId="4CCCAF97" w14:textId="57B8A2C2" w:rsidR="00524DCF" w:rsidRDefault="00524DC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_Toc166519054 \h </w:instrText>
      </w:r>
      <w:r>
        <w:rPr>
          <w:noProof/>
        </w:rPr>
      </w:r>
      <w:r>
        <w:rPr>
          <w:noProof/>
        </w:rPr>
        <w:fldChar w:fldCharType="separate"/>
      </w:r>
      <w:r w:rsidR="0010618E">
        <w:rPr>
          <w:noProof/>
        </w:rPr>
        <w:t>15</w:t>
      </w:r>
      <w:r>
        <w:rPr>
          <w:noProof/>
        </w:rPr>
        <w:fldChar w:fldCharType="end"/>
      </w:r>
    </w:p>
    <w:p w14:paraId="63791BA1" w14:textId="40825C5F" w:rsidR="00524DCF" w:rsidRDefault="00524DC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22A5F">
        <w:rPr>
          <w:noProof/>
          <w:shd w:val="clear" w:color="auto" w:fill="FFFFFF"/>
        </w:rPr>
        <w:t>Migration (Required Medical Assessment) Amendment Instrument (LIN 23/042) 2023</w:t>
      </w:r>
      <w:r>
        <w:rPr>
          <w:noProof/>
        </w:rPr>
        <w:tab/>
      </w:r>
      <w:r w:rsidRPr="008C0E78">
        <w:rPr>
          <w:i w:val="0"/>
          <w:noProof/>
        </w:rPr>
        <w:fldChar w:fldCharType="begin"/>
      </w:r>
      <w:r w:rsidRPr="008C0E78">
        <w:rPr>
          <w:i w:val="0"/>
          <w:noProof/>
        </w:rPr>
        <w:instrText xml:space="preserve"> PAGEREF _Toc166519055 \h </w:instrText>
      </w:r>
      <w:r w:rsidRPr="008C0E78">
        <w:rPr>
          <w:i w:val="0"/>
          <w:noProof/>
        </w:rPr>
      </w:r>
      <w:r w:rsidRPr="008C0E78">
        <w:rPr>
          <w:i w:val="0"/>
          <w:noProof/>
        </w:rPr>
        <w:fldChar w:fldCharType="separate"/>
      </w:r>
      <w:r w:rsidR="0010618E" w:rsidRPr="008C0E78">
        <w:rPr>
          <w:i w:val="0"/>
          <w:noProof/>
        </w:rPr>
        <w:t>15</w:t>
      </w:r>
      <w:r w:rsidRPr="008C0E78">
        <w:rPr>
          <w:i w:val="0"/>
          <w:noProof/>
        </w:rPr>
        <w:fldChar w:fldCharType="end"/>
      </w:r>
    </w:p>
    <w:p w14:paraId="3825DF48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FF3A74C" w14:textId="77777777" w:rsidR="00B20990" w:rsidRDefault="00B20990" w:rsidP="00B20990"/>
    <w:p w14:paraId="6165D5CA" w14:textId="77777777" w:rsidR="00B20990" w:rsidRDefault="00B20990" w:rsidP="00B20990">
      <w:pPr>
        <w:sectPr w:rsidR="00B20990" w:rsidSect="00042D1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start="1"/>
          <w:cols w:space="708"/>
          <w:docGrid w:linePitch="360"/>
        </w:sectPr>
      </w:pPr>
    </w:p>
    <w:p w14:paraId="1AC795A7" w14:textId="3C355F49" w:rsidR="00042D1B" w:rsidRPr="00990B2F" w:rsidRDefault="00042D1B" w:rsidP="00990B2F"/>
    <w:p w14:paraId="75C4F764" w14:textId="77777777" w:rsidR="00042D1B" w:rsidRDefault="00042D1B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r>
        <w:rPr>
          <w:rStyle w:val="CharSectno"/>
        </w:rPr>
        <w:br w:type="page"/>
      </w:r>
    </w:p>
    <w:p w14:paraId="20539B5C" w14:textId="77777777" w:rsidR="005E317F" w:rsidRPr="009C2562" w:rsidRDefault="005E317F" w:rsidP="005E317F">
      <w:pPr>
        <w:pStyle w:val="ActHead5"/>
      </w:pPr>
      <w:bookmarkStart w:id="2" w:name="_Toc16651904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427BDEC8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E61D52" w:rsidRPr="001755B8">
        <w:rPr>
          <w:i/>
        </w:rPr>
        <w:t xml:space="preserve">Migration (Required Medical Assessment) </w:t>
      </w:r>
      <w:r w:rsidR="001B77B9" w:rsidRPr="001755B8">
        <w:rPr>
          <w:i/>
        </w:rPr>
        <w:t xml:space="preserve">Amendment </w:t>
      </w:r>
      <w:r w:rsidR="00E61D52" w:rsidRPr="001755B8">
        <w:rPr>
          <w:i/>
        </w:rPr>
        <w:t xml:space="preserve">Instrument </w:t>
      </w:r>
      <w:r w:rsidR="00BD0412" w:rsidRPr="001755B8">
        <w:rPr>
          <w:i/>
        </w:rPr>
        <w:t xml:space="preserve">(LIN 24/032) </w:t>
      </w:r>
      <w:r w:rsidR="00E61D52" w:rsidRPr="001755B8">
        <w:rPr>
          <w:i/>
        </w:rPr>
        <w:t>2024</w:t>
      </w:r>
      <w:r w:rsidRPr="001755B8">
        <w:t>.</w:t>
      </w:r>
    </w:p>
    <w:p w14:paraId="251E67A3" w14:textId="77777777" w:rsidR="005E317F" w:rsidRDefault="005E317F" w:rsidP="005E317F">
      <w:pPr>
        <w:pStyle w:val="ActHead5"/>
      </w:pPr>
      <w:bookmarkStart w:id="4" w:name="_Toc16651904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1A7AAEE9" w14:textId="77777777" w:rsidR="005E317F" w:rsidRPr="00232984" w:rsidRDefault="005E317F" w:rsidP="005E317F">
      <w:pPr>
        <w:pStyle w:val="subsection"/>
      </w:pPr>
      <w:r>
        <w:tab/>
      </w:r>
      <w:r>
        <w:tab/>
      </w:r>
      <w:r w:rsidR="00E61D52">
        <w:t xml:space="preserve">This instrument commences </w:t>
      </w:r>
      <w:r w:rsidR="00E61D52" w:rsidRPr="007D7EDE">
        <w:t xml:space="preserve">on </w:t>
      </w:r>
      <w:r w:rsidR="00E61D52" w:rsidRPr="0099310B">
        <w:t>1 July 2024</w:t>
      </w:r>
      <w:r>
        <w:t>.</w:t>
      </w:r>
    </w:p>
    <w:p w14:paraId="6F94DA30" w14:textId="77777777" w:rsidR="005E317F" w:rsidRPr="009C2562" w:rsidRDefault="005E317F" w:rsidP="005E317F">
      <w:pPr>
        <w:pStyle w:val="ActHead5"/>
      </w:pPr>
      <w:bookmarkStart w:id="5" w:name="_Toc16651905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3C835075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</w:r>
      <w:r w:rsidR="00E61D52" w:rsidRPr="009C2562">
        <w:t xml:space="preserve">This instrument is made under </w:t>
      </w:r>
      <w:r w:rsidR="00E61D52">
        <w:t>paragraphs 4005(1</w:t>
      </w:r>
      <w:proofErr w:type="gramStart"/>
      <w:r w:rsidR="00E61D52">
        <w:t>)(</w:t>
      </w:r>
      <w:proofErr w:type="gramEnd"/>
      <w:r w:rsidR="00E61D52">
        <w:t xml:space="preserve">aa) and 4007(1)(aa) of Schedule 4 to the </w:t>
      </w:r>
      <w:r w:rsidR="00E61D52">
        <w:rPr>
          <w:i/>
        </w:rPr>
        <w:t>Migration Regulations 1994</w:t>
      </w:r>
      <w:r w:rsidR="00E61D52" w:rsidRPr="009C2562">
        <w:t>.</w:t>
      </w:r>
    </w:p>
    <w:p w14:paraId="14B27D6F" w14:textId="77777777" w:rsidR="005E317F" w:rsidRPr="006065DA" w:rsidRDefault="005E317F" w:rsidP="005E317F">
      <w:pPr>
        <w:pStyle w:val="ActHead5"/>
      </w:pPr>
      <w:bookmarkStart w:id="6" w:name="_Toc166519051"/>
      <w:proofErr w:type="gramStart"/>
      <w:r w:rsidRPr="006065DA">
        <w:t>4  Schedules</w:t>
      </w:r>
      <w:bookmarkEnd w:id="6"/>
      <w:proofErr w:type="gramEnd"/>
    </w:p>
    <w:p w14:paraId="1E82D881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CB883CA" w14:textId="77777777" w:rsidR="005E317F" w:rsidRDefault="005E317F" w:rsidP="005E317F">
      <w:pPr>
        <w:pStyle w:val="ActHead6"/>
        <w:pageBreakBefore/>
      </w:pPr>
      <w:bookmarkStart w:id="7" w:name="_Toc16651905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6DA49553" w14:textId="77777777" w:rsidR="005E317F" w:rsidRDefault="00E61D52" w:rsidP="005E317F">
      <w:pPr>
        <w:pStyle w:val="ActHead9"/>
      </w:pPr>
      <w:bookmarkStart w:id="8" w:name="_Toc163140881"/>
      <w:bookmarkStart w:id="9" w:name="_Toc164333670"/>
      <w:bookmarkStart w:id="10" w:name="_Toc166519053"/>
      <w:r>
        <w:t>Migration Regulations 1994 –Required Medical Assessment – IMMI 15/144</w:t>
      </w:r>
      <w:bookmarkEnd w:id="8"/>
      <w:bookmarkEnd w:id="9"/>
      <w:bookmarkEnd w:id="10"/>
    </w:p>
    <w:p w14:paraId="5E019327" w14:textId="77777777" w:rsidR="005E317F" w:rsidRDefault="00EA4831" w:rsidP="00AC7C62">
      <w:pPr>
        <w:pStyle w:val="ItemHead"/>
      </w:pPr>
      <w:proofErr w:type="gramStart"/>
      <w:r>
        <w:t>1</w:t>
      </w:r>
      <w:r w:rsidR="00AC7C62">
        <w:t xml:space="preserve"> </w:t>
      </w:r>
      <w:r w:rsidR="00A17C55">
        <w:t xml:space="preserve"> </w:t>
      </w:r>
      <w:r w:rsidR="0091420D">
        <w:t>At</w:t>
      </w:r>
      <w:proofErr w:type="gramEnd"/>
      <w:r w:rsidR="0091420D">
        <w:t xml:space="preserve"> the </w:t>
      </w:r>
      <w:r w:rsidR="0091420D" w:rsidRPr="00AC7C62">
        <w:t>end</w:t>
      </w:r>
      <w:r w:rsidR="0091420D">
        <w:t xml:space="preserve"> of section 3</w:t>
      </w:r>
    </w:p>
    <w:p w14:paraId="7D771EB3" w14:textId="77777777" w:rsidR="00EC438E" w:rsidRDefault="00214993" w:rsidP="00EC438E">
      <w:pPr>
        <w:pStyle w:val="Item"/>
      </w:pPr>
      <w:r>
        <w:t>Add:</w:t>
      </w:r>
    </w:p>
    <w:p w14:paraId="5DE1A991" w14:textId="77777777" w:rsidR="00EC438E" w:rsidRDefault="00706497" w:rsidP="00214993">
      <w:pPr>
        <w:pStyle w:val="subsection"/>
      </w:pPr>
      <w:r>
        <w:tab/>
        <w:t>4.</w:t>
      </w:r>
      <w:r>
        <w:tab/>
      </w:r>
      <w:r w:rsidR="00524DCF">
        <w:t>for the purposes of this instrument—</w:t>
      </w:r>
      <w:r w:rsidR="00EC438E">
        <w:t xml:space="preserve">specify </w:t>
      </w:r>
      <w:r w:rsidR="00EC438E" w:rsidRPr="00214993">
        <w:t>that</w:t>
      </w:r>
      <w:r w:rsidR="00EC438E">
        <w:t>:</w:t>
      </w:r>
    </w:p>
    <w:p w14:paraId="35331949" w14:textId="77777777" w:rsidR="00EC438E" w:rsidRPr="007F309B" w:rsidRDefault="00706497" w:rsidP="00214993">
      <w:pPr>
        <w:pStyle w:val="paragraph"/>
      </w:pPr>
      <w:r>
        <w:tab/>
      </w:r>
      <w:r w:rsidR="00EC438E">
        <w:t>(a)</w:t>
      </w:r>
      <w:r w:rsidR="00214993">
        <w:tab/>
      </w:r>
      <w:proofErr w:type="gramStart"/>
      <w:r w:rsidR="00EC438E">
        <w:rPr>
          <w:b/>
          <w:i/>
        </w:rPr>
        <w:t>provisional</w:t>
      </w:r>
      <w:proofErr w:type="gramEnd"/>
      <w:r w:rsidR="00EC438E">
        <w:rPr>
          <w:b/>
          <w:i/>
        </w:rPr>
        <w:t xml:space="preserve"> visa</w:t>
      </w:r>
      <w:r w:rsidR="00EC438E">
        <w:t xml:space="preserve"> means a temporary visa of a </w:t>
      </w:r>
      <w:r w:rsidR="00940770">
        <w:t>s</w:t>
      </w:r>
      <w:r w:rsidR="00EC438E">
        <w:t>ubclass mentioned in Schedule 4; and</w:t>
      </w:r>
    </w:p>
    <w:p w14:paraId="045DD7CB" w14:textId="77777777" w:rsidR="0070735F" w:rsidRDefault="00706497" w:rsidP="00214993">
      <w:pPr>
        <w:pStyle w:val="paragraph"/>
      </w:pPr>
      <w:r>
        <w:tab/>
      </w:r>
      <w:r w:rsidR="00214993">
        <w:t>(b)</w:t>
      </w:r>
      <w:r w:rsidR="00214993">
        <w:tab/>
      </w:r>
      <w:proofErr w:type="gramStart"/>
      <w:r w:rsidR="00EC438E" w:rsidRPr="00A76B24">
        <w:rPr>
          <w:b/>
          <w:i/>
        </w:rPr>
        <w:t>high</w:t>
      </w:r>
      <w:proofErr w:type="gramEnd"/>
      <w:r w:rsidR="00EC438E" w:rsidRPr="00A76B24">
        <w:rPr>
          <w:b/>
          <w:i/>
        </w:rPr>
        <w:t xml:space="preserve"> hepatitis B risk jurisdiction</w:t>
      </w:r>
      <w:r w:rsidR="00EC438E">
        <w:t xml:space="preserve"> means a country or jurisdiction not mentioned in Schedule 5.</w:t>
      </w:r>
    </w:p>
    <w:p w14:paraId="1F2C4B28" w14:textId="6D2953D5" w:rsidR="00EA4831" w:rsidRDefault="009465F6" w:rsidP="00214993">
      <w:pPr>
        <w:pStyle w:val="subsection"/>
      </w:pPr>
      <w:r>
        <w:tab/>
        <w:t>5.</w:t>
      </w:r>
      <w:r w:rsidR="00214993">
        <w:tab/>
      </w:r>
      <w:proofErr w:type="gramStart"/>
      <w:r>
        <w:t>specify</w:t>
      </w:r>
      <w:proofErr w:type="gramEnd"/>
      <w:r>
        <w:t xml:space="preserve"> that the amendments made by </w:t>
      </w:r>
      <w:r w:rsidR="00C6276C">
        <w:t xml:space="preserve">the </w:t>
      </w:r>
      <w:r w:rsidR="00C6276C">
        <w:rPr>
          <w:i/>
        </w:rPr>
        <w:t>Migration (Required Medical Assessment) Amendment Instrument (LIN 23/042) 2023</w:t>
      </w:r>
      <w:r w:rsidR="00C6276C" w:rsidRPr="00C6276C">
        <w:t xml:space="preserve"> </w:t>
      </w:r>
      <w:r w:rsidR="00C6276C">
        <w:t xml:space="preserve">and the </w:t>
      </w:r>
      <w:r w:rsidR="00C6276C">
        <w:rPr>
          <w:i/>
        </w:rPr>
        <w:t>Migration (Required Medical Assessment) Amendment Instrument (LIN 24/032) 2024</w:t>
      </w:r>
      <w:r>
        <w:t xml:space="preserve"> do not apply in relation to an application for a Subclass 457 (Temporary Work (Skilled)) visa. </w:t>
      </w:r>
    </w:p>
    <w:p w14:paraId="014C1128" w14:textId="77777777" w:rsidR="009465F6" w:rsidRPr="0070735F" w:rsidRDefault="009465F6" w:rsidP="00214993">
      <w:pPr>
        <w:pStyle w:val="notetext"/>
      </w:pPr>
      <w:r>
        <w:rPr>
          <w:rStyle w:val="ldital0"/>
          <w:i/>
          <w:iCs/>
          <w:color w:val="000000"/>
          <w:sz w:val="20"/>
        </w:rPr>
        <w:t>Note</w:t>
      </w:r>
      <w:r w:rsidR="008A50C5">
        <w:tab/>
      </w:r>
      <w:r>
        <w:rPr>
          <w:rStyle w:val="ldital0"/>
          <w:color w:val="000000"/>
          <w:sz w:val="20"/>
        </w:rPr>
        <w:t>Part 457 of Schedule 2 to the Regulations and clause 4006A of Schedule 4 to the Regulations were repealed by the </w:t>
      </w:r>
      <w:r>
        <w:rPr>
          <w:rStyle w:val="ldital0"/>
          <w:i/>
          <w:iCs/>
          <w:color w:val="000000"/>
          <w:sz w:val="20"/>
        </w:rPr>
        <w:t>Migration Legislation Amendment (Temporary Skill Shortage Visa and Complementary Reforms) Regulations 2018</w:t>
      </w:r>
      <w:r>
        <w:rPr>
          <w:rStyle w:val="ldital0"/>
          <w:color w:val="000000"/>
          <w:sz w:val="20"/>
        </w:rPr>
        <w:t> on 18 March 2018.</w:t>
      </w:r>
    </w:p>
    <w:p w14:paraId="5E3AD3EB" w14:textId="77777777" w:rsidR="00EC438E" w:rsidRDefault="00EA4831" w:rsidP="005E317F">
      <w:pPr>
        <w:pStyle w:val="ItemHead"/>
      </w:pPr>
      <w:proofErr w:type="gramStart"/>
      <w:r>
        <w:t>2</w:t>
      </w:r>
      <w:r w:rsidR="00A17C55">
        <w:t xml:space="preserve">  </w:t>
      </w:r>
      <w:r w:rsidR="00EC438E">
        <w:t>Schedule</w:t>
      </w:r>
      <w:proofErr w:type="gramEnd"/>
      <w:r w:rsidR="00EC438E">
        <w:t xml:space="preserve"> 1</w:t>
      </w:r>
    </w:p>
    <w:p w14:paraId="11E0B48B" w14:textId="77777777" w:rsidR="00EC438E" w:rsidRPr="004508E4" w:rsidRDefault="00214993" w:rsidP="004508E4">
      <w:pPr>
        <w:pStyle w:val="Item"/>
      </w:pPr>
      <w:r>
        <w:t>Substitute:</w:t>
      </w: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384"/>
        <w:gridCol w:w="1842"/>
        <w:gridCol w:w="1984"/>
        <w:gridCol w:w="2779"/>
      </w:tblGrid>
      <w:tr w:rsidR="00706497" w:rsidRPr="00CE3957" w14:paraId="139AAC8D" w14:textId="77777777" w:rsidTr="00706497">
        <w:trPr>
          <w:tblHeader/>
          <w:jc w:val="center"/>
        </w:trPr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7AF316" w14:textId="77777777" w:rsidR="00706497" w:rsidRPr="00CE3957" w:rsidRDefault="00706497" w:rsidP="00CA10DB">
            <w:pPr>
              <w:pStyle w:val="LDTableheading"/>
            </w:pPr>
            <w:r w:rsidRPr="00CE3957">
              <w:t>C</w:t>
            </w:r>
            <w:r>
              <w:t>olumn</w:t>
            </w:r>
            <w:r w:rsidRPr="00CE3957">
              <w:t xml:space="preserve"> A</w:t>
            </w:r>
          </w:p>
          <w:p w14:paraId="2BCC94D8" w14:textId="77777777" w:rsidR="00706497" w:rsidRPr="00CE3957" w:rsidRDefault="00706497" w:rsidP="002205CE">
            <w:pPr>
              <w:pStyle w:val="LDTableheading"/>
            </w:pPr>
            <w:r w:rsidRPr="00FC3B7C">
              <w:t>Country</w:t>
            </w:r>
            <w:r w:rsidR="002205CE">
              <w:t xml:space="preserve"> or jurisdiction</w:t>
            </w:r>
            <w:r w:rsidRPr="00FC3B7C">
              <w:t xml:space="preserve"> of citizenship; or countries</w:t>
            </w:r>
            <w:r w:rsidR="002205CE">
              <w:t xml:space="preserve"> or jurisdictions</w:t>
            </w:r>
            <w:r w:rsidRPr="00FC3B7C">
              <w:t xml:space="preserve"> where the person has spent three or more consecutiv</w:t>
            </w:r>
            <w:r>
              <w:t>e months in the last five years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6F410" w14:textId="77777777" w:rsidR="00706497" w:rsidRPr="00CE3957" w:rsidRDefault="00706497" w:rsidP="00CA10DB">
            <w:pPr>
              <w:pStyle w:val="LDTableheading"/>
            </w:pPr>
            <w:r w:rsidRPr="00CE3957">
              <w:t>C</w:t>
            </w:r>
            <w:r>
              <w:t>olumn</w:t>
            </w:r>
            <w:r w:rsidRPr="00CE3957">
              <w:t xml:space="preserve"> B</w:t>
            </w:r>
          </w:p>
          <w:p w14:paraId="087E029A" w14:textId="77777777" w:rsidR="00706497" w:rsidRPr="00CE3957" w:rsidRDefault="00706497" w:rsidP="00CA10DB">
            <w:pPr>
              <w:pStyle w:val="LDTableheading"/>
            </w:pPr>
            <w:r w:rsidRPr="00CE3957">
              <w:t>Temporary stay in Aust</w:t>
            </w:r>
            <w:r>
              <w:t>ralia of up to six</w:t>
            </w:r>
            <w:r w:rsidRPr="00CE3957">
              <w:t xml:space="preserve"> months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3679ED" w14:textId="77777777" w:rsidR="00706497" w:rsidRPr="00CE3957" w:rsidRDefault="00706497" w:rsidP="00CA10DB">
            <w:pPr>
              <w:pStyle w:val="LDTableheading"/>
            </w:pPr>
            <w:r w:rsidRPr="00CE3957">
              <w:t>C</w:t>
            </w:r>
            <w:r>
              <w:t>olumn</w:t>
            </w:r>
            <w:r w:rsidRPr="00CE3957">
              <w:t xml:space="preserve"> C</w:t>
            </w:r>
          </w:p>
          <w:p w14:paraId="75F06AD6" w14:textId="77777777" w:rsidR="00706497" w:rsidRPr="00CE3957" w:rsidRDefault="00706497" w:rsidP="00CA10DB">
            <w:pPr>
              <w:pStyle w:val="LDTableheading"/>
            </w:pPr>
            <w:r w:rsidRPr="00CE3957">
              <w:t>Temporary</w:t>
            </w:r>
            <w:r>
              <w:t xml:space="preserve"> stay in Australia of six</w:t>
            </w:r>
            <w:r w:rsidRPr="00CE3957">
              <w:t xml:space="preserve"> months</w:t>
            </w:r>
            <w:r>
              <w:t xml:space="preserve"> or more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F899B" w14:textId="77777777" w:rsidR="00706497" w:rsidRPr="00CE3957" w:rsidRDefault="00706497" w:rsidP="00CA10DB">
            <w:pPr>
              <w:pStyle w:val="LDTableheading"/>
            </w:pPr>
            <w:r w:rsidRPr="00CE3957">
              <w:t>C</w:t>
            </w:r>
            <w:r>
              <w:t>olumn</w:t>
            </w:r>
            <w:r w:rsidRPr="00CE3957">
              <w:t xml:space="preserve"> D</w:t>
            </w:r>
          </w:p>
          <w:p w14:paraId="578ECE82" w14:textId="77777777" w:rsidR="00706497" w:rsidRPr="00CE3957" w:rsidRDefault="00706497" w:rsidP="00CA10DB">
            <w:pPr>
              <w:pStyle w:val="LDTableheading"/>
            </w:pPr>
            <w:r w:rsidRPr="00CE3957">
              <w:t>Permanent and provisional visa applicants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952AD8" w14:textId="77777777" w:rsidR="00706497" w:rsidRPr="00CE3957" w:rsidRDefault="00706497" w:rsidP="00CA10DB">
            <w:pPr>
              <w:pStyle w:val="LDTableheading"/>
            </w:pPr>
            <w:r w:rsidRPr="00CE3957">
              <w:t>C</w:t>
            </w:r>
            <w:r>
              <w:t>olumn</w:t>
            </w:r>
            <w:r w:rsidRPr="00CE3957">
              <w:t xml:space="preserve"> E</w:t>
            </w:r>
          </w:p>
          <w:p w14:paraId="21995D3D" w14:textId="77777777" w:rsidR="00706497" w:rsidRPr="00CE3957" w:rsidRDefault="00706497" w:rsidP="00CA10DB">
            <w:pPr>
              <w:pStyle w:val="LDTableheading"/>
            </w:pPr>
            <w:r w:rsidRPr="00CE3957">
              <w:t>Additional medical assessments</w:t>
            </w:r>
          </w:p>
        </w:tc>
      </w:tr>
      <w:tr w:rsidR="00706497" w:rsidRPr="00CF28E5" w14:paraId="492DC65D" w14:textId="77777777" w:rsidTr="0070649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DA6A53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Albania;</w:t>
            </w:r>
          </w:p>
          <w:p w14:paraId="692DC878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American Samoa;</w:t>
            </w:r>
          </w:p>
          <w:p w14:paraId="1C708707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Andorra;</w:t>
            </w:r>
          </w:p>
          <w:p w14:paraId="23F8CC72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Anguilla;</w:t>
            </w:r>
          </w:p>
          <w:p w14:paraId="1AC7EE09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Antigua and Barbuda;</w:t>
            </w:r>
          </w:p>
          <w:p w14:paraId="030380BA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Argentina;</w:t>
            </w:r>
          </w:p>
          <w:p w14:paraId="386E0E8D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Armenia;</w:t>
            </w:r>
          </w:p>
          <w:p w14:paraId="71310CCA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Aruba;</w:t>
            </w:r>
          </w:p>
          <w:p w14:paraId="01C4A2DD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Australia;</w:t>
            </w:r>
          </w:p>
          <w:p w14:paraId="6FA8A6F7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Austria;</w:t>
            </w:r>
          </w:p>
          <w:p w14:paraId="341A31CB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Bahamas</w:t>
            </w:r>
            <w:r>
              <w:rPr>
                <w:rFonts w:ascii="Arial" w:hAnsi="Arial" w:cs="Arial"/>
                <w:szCs w:val="22"/>
              </w:rPr>
              <w:t>, The</w:t>
            </w:r>
            <w:r w:rsidRPr="00CF28E5">
              <w:rPr>
                <w:rFonts w:ascii="Arial" w:hAnsi="Arial" w:cs="Arial"/>
                <w:szCs w:val="22"/>
              </w:rPr>
              <w:t>;</w:t>
            </w:r>
          </w:p>
          <w:p w14:paraId="6BF4FE0D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Bahrain;</w:t>
            </w:r>
          </w:p>
          <w:p w14:paraId="30C3399A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Barbados;</w:t>
            </w:r>
          </w:p>
          <w:p w14:paraId="4C858C9B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Belarus;</w:t>
            </w:r>
          </w:p>
          <w:p w14:paraId="3A6FF0F9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Belgium;</w:t>
            </w:r>
          </w:p>
          <w:p w14:paraId="737C520D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lastRenderedPageBreak/>
              <w:t>Belize;</w:t>
            </w:r>
          </w:p>
          <w:p w14:paraId="0364B583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Bermuda;</w:t>
            </w:r>
          </w:p>
          <w:p w14:paraId="49940E93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Bonaire;</w:t>
            </w:r>
          </w:p>
          <w:p w14:paraId="4FFFE8C8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Bosnia and Herzegovina;</w:t>
            </w:r>
          </w:p>
          <w:p w14:paraId="27921028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Bouvet Island;</w:t>
            </w:r>
          </w:p>
          <w:p w14:paraId="29829DA8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Bulgaria;</w:t>
            </w:r>
          </w:p>
          <w:p w14:paraId="12E708AE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Cabo Verde;</w:t>
            </w:r>
          </w:p>
          <w:p w14:paraId="4444BC19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Canada;</w:t>
            </w:r>
          </w:p>
          <w:p w14:paraId="1BF0F076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Cayman Islands;</w:t>
            </w:r>
          </w:p>
          <w:p w14:paraId="0545AF7E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Chile;</w:t>
            </w:r>
          </w:p>
          <w:p w14:paraId="5D6A3955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Christmas Island;</w:t>
            </w:r>
          </w:p>
          <w:p w14:paraId="4F26536F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Cocos(Keeling) Islands;</w:t>
            </w:r>
          </w:p>
          <w:p w14:paraId="0C5BB633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Comoros;</w:t>
            </w:r>
          </w:p>
          <w:p w14:paraId="35697315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Cook Islands;</w:t>
            </w:r>
          </w:p>
          <w:p w14:paraId="2970BB15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Costa Rica;</w:t>
            </w:r>
          </w:p>
          <w:p w14:paraId="64C5CEEC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Croatia;</w:t>
            </w:r>
          </w:p>
          <w:p w14:paraId="13A019B7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Cuba;</w:t>
            </w:r>
          </w:p>
          <w:p w14:paraId="00073D21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Curacao;</w:t>
            </w:r>
          </w:p>
          <w:p w14:paraId="30C0BE95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Cyprus;</w:t>
            </w:r>
          </w:p>
          <w:p w14:paraId="6D5C1851" w14:textId="7079C5A0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 xml:space="preserve">Czech </w:t>
            </w:r>
            <w:r w:rsidR="00D93CD1">
              <w:rPr>
                <w:rFonts w:ascii="Arial" w:hAnsi="Arial" w:cs="Arial"/>
                <w:szCs w:val="22"/>
              </w:rPr>
              <w:t>R</w:t>
            </w:r>
            <w:r w:rsidRPr="00CF28E5">
              <w:rPr>
                <w:rFonts w:ascii="Arial" w:hAnsi="Arial" w:cs="Arial"/>
                <w:szCs w:val="22"/>
              </w:rPr>
              <w:t>epublic;</w:t>
            </w:r>
          </w:p>
          <w:p w14:paraId="011DE021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Denmark;</w:t>
            </w:r>
          </w:p>
          <w:p w14:paraId="722BF979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Dominica;</w:t>
            </w:r>
          </w:p>
          <w:p w14:paraId="1C0E8C99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Egypt;</w:t>
            </w:r>
          </w:p>
          <w:p w14:paraId="75348F56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Estonia;</w:t>
            </w:r>
          </w:p>
          <w:p w14:paraId="7C6BDA90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Falkland Islands;</w:t>
            </w:r>
          </w:p>
          <w:p w14:paraId="50ACBE1F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Faroe Islands;</w:t>
            </w:r>
          </w:p>
          <w:p w14:paraId="0E069630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Finland;</w:t>
            </w:r>
          </w:p>
          <w:p w14:paraId="2DBC6AA2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France;</w:t>
            </w:r>
          </w:p>
          <w:p w14:paraId="30538F5C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French Polynesia;</w:t>
            </w:r>
          </w:p>
          <w:p w14:paraId="10AF9358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Germany;</w:t>
            </w:r>
          </w:p>
          <w:p w14:paraId="3AB43F0E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Gibraltar;</w:t>
            </w:r>
          </w:p>
          <w:p w14:paraId="2FE3DCBF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Greece;</w:t>
            </w:r>
          </w:p>
          <w:p w14:paraId="53984B00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Grenada;</w:t>
            </w:r>
          </w:p>
          <w:p w14:paraId="14822102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Guadeloupe;</w:t>
            </w:r>
          </w:p>
          <w:p w14:paraId="5F3913AE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 xml:space="preserve">Guam; </w:t>
            </w:r>
          </w:p>
          <w:p w14:paraId="2BB4DEC4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Guatemala;</w:t>
            </w:r>
          </w:p>
          <w:p w14:paraId="54D2D5E6" w14:textId="77777777" w:rsidR="00706497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Heard and McDonald Islands;</w:t>
            </w:r>
          </w:p>
          <w:p w14:paraId="3764CA72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Holy See, The</w:t>
            </w:r>
          </w:p>
          <w:p w14:paraId="30B754DA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Honduras;</w:t>
            </w:r>
          </w:p>
          <w:p w14:paraId="043EF615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Hungary;</w:t>
            </w:r>
          </w:p>
          <w:p w14:paraId="7E7330A8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proofErr w:type="spellStart"/>
            <w:r w:rsidRPr="00214993">
              <w:rPr>
                <w:rFonts w:ascii="Arial" w:hAnsi="Arial" w:cs="Arial"/>
                <w:szCs w:val="22"/>
                <w:lang w:val="fr-FR"/>
              </w:rPr>
              <w:lastRenderedPageBreak/>
              <w:t>Iceland</w:t>
            </w:r>
            <w:proofErr w:type="spellEnd"/>
            <w:r w:rsidRPr="00214993">
              <w:rPr>
                <w:rFonts w:ascii="Arial" w:hAnsi="Arial" w:cs="Arial"/>
                <w:szCs w:val="22"/>
                <w:lang w:val="fr-FR"/>
              </w:rPr>
              <w:t>;</w:t>
            </w:r>
          </w:p>
          <w:p w14:paraId="241EA39B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r w:rsidRPr="00214993">
              <w:rPr>
                <w:rFonts w:ascii="Arial" w:hAnsi="Arial" w:cs="Arial"/>
                <w:szCs w:val="22"/>
                <w:lang w:val="fr-FR"/>
              </w:rPr>
              <w:t xml:space="preserve">Iran; </w:t>
            </w:r>
          </w:p>
          <w:p w14:paraId="46772D7A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r w:rsidRPr="00214993">
              <w:rPr>
                <w:rFonts w:ascii="Arial" w:hAnsi="Arial" w:cs="Arial"/>
                <w:szCs w:val="22"/>
                <w:lang w:val="fr-FR"/>
              </w:rPr>
              <w:t>Iraq;</w:t>
            </w:r>
          </w:p>
          <w:p w14:paraId="651875B0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r w:rsidRPr="00214993">
              <w:rPr>
                <w:rFonts w:ascii="Arial" w:hAnsi="Arial" w:cs="Arial"/>
                <w:szCs w:val="22"/>
                <w:lang w:val="fr-FR"/>
              </w:rPr>
              <w:t>Ireland;</w:t>
            </w:r>
          </w:p>
          <w:p w14:paraId="7667CF01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proofErr w:type="spellStart"/>
            <w:r w:rsidRPr="00214993">
              <w:rPr>
                <w:rFonts w:ascii="Arial" w:hAnsi="Arial" w:cs="Arial"/>
                <w:szCs w:val="22"/>
                <w:lang w:val="fr-FR"/>
              </w:rPr>
              <w:t>Israel</w:t>
            </w:r>
            <w:proofErr w:type="spellEnd"/>
            <w:r w:rsidRPr="00214993">
              <w:rPr>
                <w:rFonts w:ascii="Arial" w:hAnsi="Arial" w:cs="Arial"/>
                <w:szCs w:val="22"/>
                <w:lang w:val="fr-FR"/>
              </w:rPr>
              <w:t>;</w:t>
            </w:r>
          </w:p>
          <w:p w14:paraId="077D530D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proofErr w:type="spellStart"/>
            <w:r w:rsidRPr="00214993">
              <w:rPr>
                <w:rFonts w:ascii="Arial" w:hAnsi="Arial" w:cs="Arial"/>
                <w:szCs w:val="22"/>
                <w:lang w:val="fr-FR"/>
              </w:rPr>
              <w:t>Italy</w:t>
            </w:r>
            <w:proofErr w:type="spellEnd"/>
            <w:r w:rsidRPr="00214993">
              <w:rPr>
                <w:rFonts w:ascii="Arial" w:hAnsi="Arial" w:cs="Arial"/>
                <w:szCs w:val="22"/>
                <w:lang w:val="fr-FR"/>
              </w:rPr>
              <w:t>;</w:t>
            </w:r>
          </w:p>
          <w:p w14:paraId="6DE7CC99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proofErr w:type="spellStart"/>
            <w:r w:rsidRPr="00214993">
              <w:rPr>
                <w:rFonts w:ascii="Arial" w:hAnsi="Arial" w:cs="Arial"/>
                <w:szCs w:val="22"/>
                <w:lang w:val="fr-FR"/>
              </w:rPr>
              <w:t>Jamaica</w:t>
            </w:r>
            <w:proofErr w:type="spellEnd"/>
            <w:r w:rsidRPr="00214993">
              <w:rPr>
                <w:rFonts w:ascii="Arial" w:hAnsi="Arial" w:cs="Arial"/>
                <w:szCs w:val="22"/>
                <w:lang w:val="fr-FR"/>
              </w:rPr>
              <w:t>;</w:t>
            </w:r>
          </w:p>
          <w:p w14:paraId="70A0F03B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proofErr w:type="spellStart"/>
            <w:r w:rsidRPr="00214993">
              <w:rPr>
                <w:rFonts w:ascii="Arial" w:hAnsi="Arial" w:cs="Arial"/>
                <w:szCs w:val="22"/>
                <w:lang w:val="fr-FR"/>
              </w:rPr>
              <w:t>Japan</w:t>
            </w:r>
            <w:proofErr w:type="spellEnd"/>
            <w:r w:rsidRPr="00214993">
              <w:rPr>
                <w:rFonts w:ascii="Arial" w:hAnsi="Arial" w:cs="Arial"/>
                <w:szCs w:val="22"/>
                <w:lang w:val="fr-FR"/>
              </w:rPr>
              <w:t>;</w:t>
            </w:r>
          </w:p>
          <w:p w14:paraId="692D01F0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r w:rsidRPr="00214993">
              <w:rPr>
                <w:rFonts w:ascii="Arial" w:hAnsi="Arial" w:cs="Arial"/>
                <w:szCs w:val="22"/>
                <w:lang w:val="fr-FR"/>
              </w:rPr>
              <w:t>Jordan;</w:t>
            </w:r>
          </w:p>
          <w:p w14:paraId="7EB053C9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r w:rsidRPr="00214993">
              <w:rPr>
                <w:rFonts w:ascii="Arial" w:hAnsi="Arial" w:cs="Arial"/>
                <w:szCs w:val="22"/>
                <w:lang w:val="fr-FR"/>
              </w:rPr>
              <w:t>Kuwait;</w:t>
            </w:r>
          </w:p>
          <w:p w14:paraId="4D8B5309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proofErr w:type="spellStart"/>
            <w:r w:rsidRPr="00214993">
              <w:rPr>
                <w:rFonts w:ascii="Arial" w:hAnsi="Arial" w:cs="Arial"/>
                <w:szCs w:val="22"/>
                <w:lang w:val="fr-FR"/>
              </w:rPr>
              <w:t>Latvia</w:t>
            </w:r>
            <w:proofErr w:type="spellEnd"/>
            <w:r w:rsidRPr="00214993">
              <w:rPr>
                <w:rFonts w:ascii="Arial" w:hAnsi="Arial" w:cs="Arial"/>
                <w:szCs w:val="22"/>
                <w:lang w:val="fr-FR"/>
              </w:rPr>
              <w:t>;</w:t>
            </w:r>
          </w:p>
          <w:p w14:paraId="74FD5469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r w:rsidRPr="00214993">
              <w:rPr>
                <w:rFonts w:ascii="Arial" w:hAnsi="Arial" w:cs="Arial"/>
                <w:szCs w:val="22"/>
                <w:lang w:val="fr-FR"/>
              </w:rPr>
              <w:t>Lebanon;</w:t>
            </w:r>
          </w:p>
          <w:p w14:paraId="359C3FAC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r w:rsidRPr="00214993">
              <w:rPr>
                <w:rFonts w:ascii="Arial" w:hAnsi="Arial" w:cs="Arial"/>
                <w:szCs w:val="22"/>
                <w:lang w:val="fr-FR"/>
              </w:rPr>
              <w:t>Liechtenstein;</w:t>
            </w:r>
          </w:p>
          <w:p w14:paraId="46438951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proofErr w:type="spellStart"/>
            <w:r w:rsidRPr="00214993">
              <w:rPr>
                <w:rFonts w:ascii="Arial" w:hAnsi="Arial" w:cs="Arial"/>
                <w:szCs w:val="22"/>
                <w:lang w:val="fr-FR"/>
              </w:rPr>
              <w:t>Lithuania</w:t>
            </w:r>
            <w:proofErr w:type="spellEnd"/>
            <w:r w:rsidRPr="00214993">
              <w:rPr>
                <w:rFonts w:ascii="Arial" w:hAnsi="Arial" w:cs="Arial"/>
                <w:szCs w:val="22"/>
                <w:lang w:val="fr-FR"/>
              </w:rPr>
              <w:t>;</w:t>
            </w:r>
          </w:p>
          <w:p w14:paraId="27F7CE7B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r w:rsidRPr="00214993">
              <w:rPr>
                <w:rFonts w:ascii="Arial" w:hAnsi="Arial" w:cs="Arial"/>
                <w:szCs w:val="22"/>
                <w:lang w:val="fr-FR"/>
              </w:rPr>
              <w:t>Luxembourg;</w:t>
            </w:r>
          </w:p>
          <w:p w14:paraId="68B9074B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r w:rsidRPr="00214993">
              <w:rPr>
                <w:rFonts w:ascii="Arial" w:hAnsi="Arial" w:cs="Arial"/>
                <w:szCs w:val="22"/>
                <w:lang w:val="fr-FR"/>
              </w:rPr>
              <w:t>Malta;</w:t>
            </w:r>
          </w:p>
          <w:p w14:paraId="1D59B472" w14:textId="77777777" w:rsidR="00706497" w:rsidRPr="00214993" w:rsidRDefault="00706497" w:rsidP="00CA10DB">
            <w:pPr>
              <w:pStyle w:val="PlainText"/>
              <w:rPr>
                <w:rFonts w:ascii="Arial" w:hAnsi="Arial" w:cs="Arial"/>
                <w:szCs w:val="22"/>
                <w:lang w:val="fr-FR"/>
              </w:rPr>
            </w:pPr>
            <w:proofErr w:type="spellStart"/>
            <w:r w:rsidRPr="00214993">
              <w:rPr>
                <w:rFonts w:ascii="Arial" w:hAnsi="Arial" w:cs="Arial"/>
                <w:szCs w:val="22"/>
                <w:lang w:val="fr-FR"/>
              </w:rPr>
              <w:t>Mauritius</w:t>
            </w:r>
            <w:proofErr w:type="spellEnd"/>
            <w:r w:rsidRPr="00214993">
              <w:rPr>
                <w:rFonts w:ascii="Arial" w:hAnsi="Arial" w:cs="Arial"/>
                <w:szCs w:val="22"/>
                <w:lang w:val="fr-FR"/>
              </w:rPr>
              <w:t>;</w:t>
            </w:r>
          </w:p>
          <w:p w14:paraId="156C37FB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Mexico;</w:t>
            </w:r>
          </w:p>
          <w:p w14:paraId="73AC655B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Monaco;</w:t>
            </w:r>
          </w:p>
          <w:p w14:paraId="37B957B5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Montenegro;</w:t>
            </w:r>
          </w:p>
          <w:p w14:paraId="5C669A23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Montserrat;</w:t>
            </w:r>
          </w:p>
          <w:p w14:paraId="67341352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Netherlands;</w:t>
            </w:r>
          </w:p>
          <w:p w14:paraId="53D60C20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Netherlands Antilles;</w:t>
            </w:r>
          </w:p>
          <w:p w14:paraId="559C1193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New Caledonia;</w:t>
            </w:r>
          </w:p>
          <w:p w14:paraId="5F5B0818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New Zealand;</w:t>
            </w:r>
          </w:p>
          <w:p w14:paraId="42527CCD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Norfolk Island;</w:t>
            </w:r>
          </w:p>
          <w:p w14:paraId="718A9684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Norway;</w:t>
            </w:r>
          </w:p>
          <w:p w14:paraId="33A0E535" w14:textId="453EBCBD" w:rsidR="00706497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706497">
              <w:rPr>
                <w:rFonts w:ascii="Arial" w:hAnsi="Arial" w:cs="Arial"/>
                <w:szCs w:val="22"/>
              </w:rPr>
              <w:t xml:space="preserve">Occupied Palestinian </w:t>
            </w:r>
            <w:r w:rsidR="00A50768">
              <w:rPr>
                <w:rFonts w:ascii="Arial" w:hAnsi="Arial" w:cs="Arial"/>
                <w:szCs w:val="22"/>
              </w:rPr>
              <w:t>Territories</w:t>
            </w:r>
            <w:r w:rsidRPr="00706497">
              <w:rPr>
                <w:rFonts w:ascii="Arial" w:hAnsi="Arial" w:cs="Arial"/>
                <w:szCs w:val="22"/>
              </w:rPr>
              <w:t>;</w:t>
            </w:r>
          </w:p>
          <w:p w14:paraId="12DB81B8" w14:textId="23B4DCC3" w:rsidR="00D93CD1" w:rsidRPr="00CF28E5" w:rsidRDefault="00D93CD1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Oman;</w:t>
            </w:r>
          </w:p>
          <w:p w14:paraId="3E85FDE4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Pitcairn Island;</w:t>
            </w:r>
          </w:p>
          <w:p w14:paraId="3569F34A" w14:textId="77777777" w:rsidR="00706497" w:rsidRPr="00706497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706497">
              <w:rPr>
                <w:rFonts w:ascii="Arial" w:hAnsi="Arial" w:cs="Arial"/>
                <w:szCs w:val="22"/>
              </w:rPr>
              <w:t>Poland;</w:t>
            </w:r>
          </w:p>
          <w:p w14:paraId="3CA72118" w14:textId="77777777" w:rsidR="00706497" w:rsidRPr="00706497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706497">
              <w:rPr>
                <w:rFonts w:ascii="Arial" w:hAnsi="Arial" w:cs="Arial"/>
                <w:szCs w:val="22"/>
              </w:rPr>
              <w:t>Portugal;</w:t>
            </w:r>
          </w:p>
          <w:p w14:paraId="72AD6CEF" w14:textId="77777777" w:rsidR="00706497" w:rsidRPr="00706497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706497">
              <w:rPr>
                <w:rFonts w:ascii="Arial" w:hAnsi="Arial" w:cs="Arial"/>
                <w:szCs w:val="22"/>
              </w:rPr>
              <w:t>Puerto Rico;</w:t>
            </w:r>
          </w:p>
          <w:p w14:paraId="0238F727" w14:textId="77777777" w:rsidR="00706497" w:rsidRPr="00706497" w:rsidRDefault="00706497" w:rsidP="00CA10DB">
            <w:pPr>
              <w:rPr>
                <w:rFonts w:ascii="Arial" w:hAnsi="Arial" w:cs="Arial"/>
                <w:color w:val="000000"/>
                <w:szCs w:val="22"/>
              </w:rPr>
            </w:pPr>
            <w:r w:rsidRPr="00706497">
              <w:rPr>
                <w:rFonts w:ascii="Arial" w:hAnsi="Arial" w:cs="Arial"/>
                <w:color w:val="000000"/>
                <w:szCs w:val="22"/>
              </w:rPr>
              <w:t>Republic of North Macedonia </w:t>
            </w:r>
          </w:p>
          <w:p w14:paraId="5E6E3D0D" w14:textId="77777777" w:rsidR="00706497" w:rsidRPr="00706497" w:rsidRDefault="00706497" w:rsidP="00CA10DB">
            <w:pPr>
              <w:pStyle w:val="PlainText"/>
              <w:rPr>
                <w:rFonts w:ascii="Arial" w:hAnsi="Arial" w:cs="Arial"/>
                <w:szCs w:val="22"/>
                <w:shd w:val="clear" w:color="auto" w:fill="FFFF00"/>
              </w:rPr>
            </w:pPr>
            <w:r w:rsidRPr="00706497">
              <w:rPr>
                <w:rFonts w:ascii="Arial" w:hAnsi="Arial" w:cs="Arial"/>
                <w:color w:val="000000"/>
                <w:szCs w:val="22"/>
              </w:rPr>
              <w:t xml:space="preserve">Republic of </w:t>
            </w:r>
            <w:r w:rsidRPr="00706497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Maldives;</w:t>
            </w:r>
          </w:p>
          <w:p w14:paraId="46290A2B" w14:textId="77777777" w:rsidR="00706497" w:rsidRPr="00706497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706497">
              <w:rPr>
                <w:rFonts w:ascii="Arial" w:hAnsi="Arial" w:cs="Arial"/>
                <w:szCs w:val="22"/>
              </w:rPr>
              <w:t>Reunion;</w:t>
            </w:r>
          </w:p>
          <w:p w14:paraId="2F77FA6D" w14:textId="6A98AEA6" w:rsidR="00706497" w:rsidRPr="00706497" w:rsidRDefault="00D93CD1" w:rsidP="00CA10DB">
            <w:pPr>
              <w:pStyle w:val="PlainText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S</w:t>
            </w:r>
            <w:r w:rsidR="00706497" w:rsidRPr="00706497">
              <w:rPr>
                <w:rFonts w:ascii="Arial" w:hAnsi="Arial" w:cs="Arial"/>
                <w:szCs w:val="22"/>
              </w:rPr>
              <w:t>int</w:t>
            </w:r>
            <w:proofErr w:type="spellEnd"/>
            <w:r w:rsidR="00706497" w:rsidRPr="00706497">
              <w:rPr>
                <w:rFonts w:ascii="Arial" w:hAnsi="Arial" w:cs="Arial"/>
                <w:szCs w:val="22"/>
              </w:rPr>
              <w:t xml:space="preserve"> Eustatius &amp; </w:t>
            </w:r>
            <w:proofErr w:type="spellStart"/>
            <w:r w:rsidR="00706497" w:rsidRPr="00706497">
              <w:rPr>
                <w:rFonts w:ascii="Arial" w:hAnsi="Arial" w:cs="Arial"/>
                <w:szCs w:val="22"/>
              </w:rPr>
              <w:t>Saba</w:t>
            </w:r>
            <w:proofErr w:type="spellEnd"/>
            <w:r w:rsidR="00706497" w:rsidRPr="00706497">
              <w:rPr>
                <w:rFonts w:ascii="Arial" w:hAnsi="Arial" w:cs="Arial"/>
                <w:szCs w:val="22"/>
              </w:rPr>
              <w:t>;</w:t>
            </w:r>
          </w:p>
          <w:p w14:paraId="28CEE32B" w14:textId="25453513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lastRenderedPageBreak/>
              <w:t>S</w:t>
            </w:r>
            <w:r w:rsidR="00D93CD1">
              <w:rPr>
                <w:rFonts w:ascii="Arial" w:hAnsi="Arial" w:cs="Arial"/>
                <w:szCs w:val="22"/>
              </w:rPr>
              <w:t>a</w:t>
            </w:r>
            <w:r w:rsidRPr="00CF28E5">
              <w:rPr>
                <w:rFonts w:ascii="Arial" w:hAnsi="Arial" w:cs="Arial"/>
                <w:szCs w:val="22"/>
              </w:rPr>
              <w:t>int Helena (Ascension and Tristan da Cunha);</w:t>
            </w:r>
          </w:p>
          <w:p w14:paraId="23EDAB9C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Saint Kitts and Nevis;</w:t>
            </w:r>
          </w:p>
          <w:p w14:paraId="6FDD41FB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Saint Lucia;</w:t>
            </w:r>
          </w:p>
          <w:p w14:paraId="163930DF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Saint Vincent and the Grenadines;</w:t>
            </w:r>
          </w:p>
          <w:p w14:paraId="2B14AA10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  <w:shd w:val="clear" w:color="auto" w:fill="FFFFFF" w:themeFill="background1"/>
              </w:rPr>
              <w:t>Samoa</w:t>
            </w:r>
            <w:r w:rsidRPr="00CF28E5">
              <w:rPr>
                <w:rFonts w:ascii="Arial" w:hAnsi="Arial" w:cs="Arial"/>
                <w:szCs w:val="22"/>
              </w:rPr>
              <w:t>;</w:t>
            </w:r>
          </w:p>
          <w:p w14:paraId="52CCF37D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San Marino;</w:t>
            </w:r>
          </w:p>
          <w:p w14:paraId="1BA5EDC9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Saudi Arabia;</w:t>
            </w:r>
          </w:p>
          <w:p w14:paraId="479FF6A9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Serbia;</w:t>
            </w:r>
          </w:p>
          <w:p w14:paraId="5EC6858A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Seychelles;</w:t>
            </w:r>
          </w:p>
          <w:p w14:paraId="00FDD84D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proofErr w:type="spellStart"/>
            <w:r w:rsidRPr="00CF28E5">
              <w:rPr>
                <w:rFonts w:ascii="Arial" w:hAnsi="Arial" w:cs="Arial"/>
                <w:szCs w:val="22"/>
              </w:rPr>
              <w:t>Sint</w:t>
            </w:r>
            <w:proofErr w:type="spellEnd"/>
            <w:r w:rsidRPr="00CF28E5">
              <w:rPr>
                <w:rFonts w:ascii="Arial" w:hAnsi="Arial" w:cs="Arial"/>
                <w:szCs w:val="22"/>
              </w:rPr>
              <w:t xml:space="preserve"> Maarten (Dutch part);</w:t>
            </w:r>
          </w:p>
          <w:p w14:paraId="255FBB4B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Slovak</w:t>
            </w:r>
            <w:r>
              <w:rPr>
                <w:rFonts w:ascii="Arial" w:hAnsi="Arial" w:cs="Arial"/>
                <w:szCs w:val="22"/>
              </w:rPr>
              <w:t xml:space="preserve"> Republic</w:t>
            </w:r>
            <w:r w:rsidRPr="00CF28E5">
              <w:rPr>
                <w:rFonts w:ascii="Arial" w:hAnsi="Arial" w:cs="Arial"/>
                <w:szCs w:val="22"/>
              </w:rPr>
              <w:t>;</w:t>
            </w:r>
          </w:p>
          <w:p w14:paraId="64A1045C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Slovenia;</w:t>
            </w:r>
          </w:p>
          <w:p w14:paraId="10313A25" w14:textId="77777777" w:rsidR="00706497" w:rsidRPr="00CF28E5" w:rsidRDefault="00706497" w:rsidP="00CA10DB">
            <w:pPr>
              <w:pStyle w:val="PlainText"/>
              <w:shd w:val="clear" w:color="auto" w:fill="FFFFFF" w:themeFill="background1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South Georgia and the South Sandwich Islands;</w:t>
            </w:r>
          </w:p>
          <w:p w14:paraId="4B904AD9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Spain;</w:t>
            </w:r>
          </w:p>
          <w:p w14:paraId="79944384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Suriname;</w:t>
            </w:r>
          </w:p>
          <w:p w14:paraId="47EF133E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Svalbard &amp; Jan Mayen;</w:t>
            </w:r>
          </w:p>
          <w:p w14:paraId="39C207C4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Sweden;</w:t>
            </w:r>
          </w:p>
          <w:p w14:paraId="63B0C6AA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Switzerland;</w:t>
            </w:r>
          </w:p>
          <w:p w14:paraId="0FC24725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Syria</w:t>
            </w:r>
            <w:r w:rsidRPr="00CF28E5">
              <w:rPr>
                <w:rFonts w:ascii="Arial" w:hAnsi="Arial" w:cs="Arial"/>
                <w:szCs w:val="22"/>
              </w:rPr>
              <w:t>;</w:t>
            </w:r>
          </w:p>
          <w:p w14:paraId="2B3012AF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Togo;</w:t>
            </w:r>
          </w:p>
          <w:p w14:paraId="6E499EE9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Tokelau;</w:t>
            </w:r>
          </w:p>
          <w:p w14:paraId="19623A99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Tonga;</w:t>
            </w:r>
          </w:p>
          <w:p w14:paraId="686EAD10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Trinidad and Tobago;</w:t>
            </w:r>
          </w:p>
          <w:p w14:paraId="78F22277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Tunisia;</w:t>
            </w:r>
          </w:p>
          <w:p w14:paraId="7C211F65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proofErr w:type="spellStart"/>
            <w:r w:rsidRPr="00CF28E5">
              <w:rPr>
                <w:rFonts w:ascii="Arial" w:hAnsi="Arial" w:cs="Arial"/>
                <w:szCs w:val="22"/>
              </w:rPr>
              <w:t>Türkiye</w:t>
            </w:r>
            <w:proofErr w:type="spellEnd"/>
            <w:r w:rsidRPr="00CF28E5">
              <w:rPr>
                <w:rFonts w:ascii="Arial" w:hAnsi="Arial" w:cs="Arial"/>
                <w:szCs w:val="22"/>
              </w:rPr>
              <w:t>;</w:t>
            </w:r>
          </w:p>
          <w:p w14:paraId="1DBE62C0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Turks and Caicos Islands;</w:t>
            </w:r>
          </w:p>
          <w:p w14:paraId="2BDF195F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United Arab Emirates;</w:t>
            </w:r>
          </w:p>
          <w:p w14:paraId="28DD1F24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United Kingdom (British citizen);</w:t>
            </w:r>
          </w:p>
          <w:p w14:paraId="46006272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United States of America;</w:t>
            </w:r>
          </w:p>
          <w:p w14:paraId="17CD9C5D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Uruguay;</w:t>
            </w:r>
          </w:p>
          <w:p w14:paraId="45F4534F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lastRenderedPageBreak/>
              <w:t>Vanuatu;</w:t>
            </w:r>
          </w:p>
          <w:p w14:paraId="492CC807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 xml:space="preserve">Virgin Islands (British); </w:t>
            </w:r>
          </w:p>
          <w:p w14:paraId="56029593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 xml:space="preserve">Virgin Islands (US); </w:t>
            </w:r>
          </w:p>
          <w:p w14:paraId="3C310ADC" w14:textId="77777777" w:rsidR="00706497" w:rsidRPr="00CF28E5" w:rsidRDefault="00706497" w:rsidP="00CA10DB">
            <w:pPr>
              <w:pStyle w:val="PlainText"/>
              <w:rPr>
                <w:rFonts w:ascii="Arial" w:hAnsi="Arial" w:cs="Arial"/>
                <w:szCs w:val="22"/>
              </w:rPr>
            </w:pPr>
            <w:r w:rsidRPr="00CF28E5">
              <w:rPr>
                <w:rFonts w:ascii="Arial" w:hAnsi="Arial" w:cs="Arial"/>
                <w:szCs w:val="22"/>
              </w:rPr>
              <w:t>Wallis and Futuna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A6753" w14:textId="77777777" w:rsidR="00706497" w:rsidRPr="00CF28E5" w:rsidRDefault="00706497" w:rsidP="00CA10DB">
            <w:pPr>
              <w:pStyle w:val="LDTabletext"/>
            </w:pPr>
            <w:r w:rsidRPr="00CF28E5">
              <w:lastRenderedPageBreak/>
              <w:t>No medical assessment other than the additional medical assessments specified in Column E of this Table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AA6FB" w14:textId="77777777" w:rsidR="00706497" w:rsidRPr="00CF28E5" w:rsidRDefault="00706497" w:rsidP="00CA10DB">
            <w:pPr>
              <w:pStyle w:val="LDTabletext"/>
            </w:pPr>
            <w:r w:rsidRPr="00CF28E5">
              <w:t>No medical assessment other than the additional medical assessments specified in Column E of this Table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4BE22" w14:textId="77777777" w:rsidR="00706497" w:rsidRPr="00CF28E5" w:rsidRDefault="00706497" w:rsidP="00CA10DB">
            <w:pPr>
              <w:pStyle w:val="LDTabletext"/>
            </w:pPr>
            <w:r w:rsidRPr="00CF28E5">
              <w:rPr>
                <w:b/>
              </w:rPr>
              <w:t>Under 11 years of age</w:t>
            </w:r>
            <w:r w:rsidRPr="00CF28E5">
              <w:t xml:space="preserve">: </w:t>
            </w:r>
            <w:r w:rsidRPr="00CF28E5">
              <w:br/>
              <w:t>Medical examination and any additional medical assessments specified in Column E of this Table</w:t>
            </w:r>
          </w:p>
          <w:p w14:paraId="2D3ED4C0" w14:textId="77777777" w:rsidR="00706497" w:rsidRPr="00CF28E5" w:rsidRDefault="00706497" w:rsidP="00CA10DB">
            <w:pPr>
              <w:pStyle w:val="LDTabletext"/>
              <w:rPr>
                <w:b/>
              </w:rPr>
            </w:pPr>
          </w:p>
          <w:p w14:paraId="5E749EA4" w14:textId="77777777" w:rsidR="00706497" w:rsidRPr="00CF28E5" w:rsidRDefault="00706497" w:rsidP="00CA10DB">
            <w:pPr>
              <w:pStyle w:val="LDTabletext"/>
            </w:pPr>
            <w:r w:rsidRPr="00CF28E5">
              <w:rPr>
                <w:b/>
              </w:rPr>
              <w:t xml:space="preserve">Aged 11 and older and under 15 years of age: </w:t>
            </w:r>
            <w:r w:rsidRPr="00CF28E5">
              <w:rPr>
                <w:b/>
              </w:rPr>
              <w:br/>
            </w:r>
            <w:r w:rsidRPr="00CF28E5">
              <w:t xml:space="preserve">Medical examination, chest x-ray and any additional medical </w:t>
            </w:r>
            <w:r w:rsidRPr="00CF28E5">
              <w:lastRenderedPageBreak/>
              <w:t>assessments specified in Column E of this Table</w:t>
            </w:r>
          </w:p>
          <w:p w14:paraId="3AF6F210" w14:textId="77777777" w:rsidR="00706497" w:rsidRPr="00CF28E5" w:rsidRDefault="00706497" w:rsidP="00CA10DB">
            <w:pPr>
              <w:pStyle w:val="LDTabletext"/>
              <w:rPr>
                <w:b/>
              </w:rPr>
            </w:pPr>
          </w:p>
          <w:p w14:paraId="2EB12CA6" w14:textId="77777777" w:rsidR="00706497" w:rsidRPr="00CF28E5" w:rsidRDefault="00706497" w:rsidP="00CA10DB">
            <w:pPr>
              <w:pStyle w:val="LDTabletext"/>
            </w:pPr>
            <w:r w:rsidRPr="00CF28E5">
              <w:rPr>
                <w:b/>
              </w:rPr>
              <w:t>Aged 15 years of age or older:</w:t>
            </w:r>
            <w:r w:rsidRPr="00CF28E5">
              <w:br/>
              <w:t>Medical examination, chest x-ray, HIV test, serum creatinine/</w:t>
            </w:r>
            <w:proofErr w:type="spellStart"/>
            <w:r w:rsidRPr="00CF28E5">
              <w:t>eGFR</w:t>
            </w:r>
            <w:proofErr w:type="spellEnd"/>
            <w:r>
              <w:t xml:space="preserve">, hepatitis B test if born in a </w:t>
            </w:r>
            <w:r w:rsidRPr="00376419">
              <w:rPr>
                <w:b/>
                <w:i/>
                <w:lang w:eastAsia="en-AU"/>
              </w:rPr>
              <w:t>high hepatitis B risk jurisdiction</w:t>
            </w:r>
            <w:r>
              <w:t xml:space="preserve">, </w:t>
            </w:r>
            <w:r w:rsidRPr="00CF28E5">
              <w:t>and any additional medical assessments specified in Column E of this Table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AB82A" w14:textId="77777777" w:rsidR="00706497" w:rsidRPr="00CF28E5" w:rsidRDefault="00706497" w:rsidP="00CA10DB">
            <w:pPr>
              <w:pStyle w:val="LDTabletext"/>
            </w:pPr>
            <w:r w:rsidRPr="00CF28E5">
              <w:rPr>
                <w:b/>
              </w:rPr>
              <w:lastRenderedPageBreak/>
              <w:t xml:space="preserve">Likely to work or be a trainee at an Australian Childcare centre (including preschool and crèche): </w:t>
            </w:r>
            <w:r w:rsidRPr="00CF28E5">
              <w:rPr>
                <w:b/>
              </w:rPr>
              <w:br/>
            </w:r>
            <w:r w:rsidRPr="00CF28E5">
              <w:t>Chest x-ray, medical examination and serum creatinine/</w:t>
            </w:r>
            <w:proofErr w:type="spellStart"/>
            <w:r w:rsidRPr="00CF28E5">
              <w:t>eGFR</w:t>
            </w:r>
            <w:proofErr w:type="spellEnd"/>
          </w:p>
          <w:p w14:paraId="5C48179F" w14:textId="77777777" w:rsidR="00706497" w:rsidRPr="00CF28E5" w:rsidRDefault="00706497" w:rsidP="00CA10DB">
            <w:pPr>
              <w:pStyle w:val="LDTabletext"/>
              <w:rPr>
                <w:b/>
              </w:rPr>
            </w:pPr>
          </w:p>
          <w:p w14:paraId="54BF0BF9" w14:textId="77777777" w:rsidR="00706497" w:rsidRPr="00CF28E5" w:rsidRDefault="00706497" w:rsidP="00CA10DB">
            <w:pPr>
              <w:pStyle w:val="LDTabletext"/>
            </w:pPr>
            <w:r w:rsidRPr="00CF28E5">
              <w:rPr>
                <w:b/>
              </w:rPr>
              <w:t>Intending to work as</w:t>
            </w:r>
            <w:r>
              <w:rPr>
                <w:b/>
              </w:rPr>
              <w:t>, or study or train to be</w:t>
            </w:r>
            <w:r w:rsidR="000E1791">
              <w:rPr>
                <w:b/>
              </w:rPr>
              <w:t xml:space="preserve"> </w:t>
            </w:r>
            <w:r w:rsidRPr="00CF28E5">
              <w:rPr>
                <w:b/>
              </w:rPr>
              <w:t xml:space="preserve">a doctor, dentist, nurse or paramedic: </w:t>
            </w:r>
            <w:r w:rsidRPr="00CF28E5">
              <w:rPr>
                <w:b/>
              </w:rPr>
              <w:br/>
            </w:r>
            <w:r w:rsidRPr="00CF28E5">
              <w:t>Chest x-ray, medical examination, serum creatinine/</w:t>
            </w:r>
            <w:proofErr w:type="spellStart"/>
            <w:r w:rsidRPr="00CF28E5">
              <w:t>eGFR</w:t>
            </w:r>
            <w:proofErr w:type="spellEnd"/>
            <w:r w:rsidRPr="00CF28E5">
              <w:t>, HIV test, Hepatitis B and C tests</w:t>
            </w:r>
          </w:p>
          <w:p w14:paraId="403B27CC" w14:textId="77777777" w:rsidR="00706497" w:rsidRPr="00CF28E5" w:rsidRDefault="00706497" w:rsidP="00CA10DB">
            <w:pPr>
              <w:pStyle w:val="LDTabletext"/>
              <w:rPr>
                <w:b/>
              </w:rPr>
            </w:pPr>
          </w:p>
          <w:p w14:paraId="38729CDE" w14:textId="77777777" w:rsidR="00706497" w:rsidRPr="00CF28E5" w:rsidRDefault="00706497" w:rsidP="00CA10DB">
            <w:pPr>
              <w:pStyle w:val="LDTabletext"/>
            </w:pPr>
            <w:r w:rsidRPr="00CF28E5">
              <w:rPr>
                <w:b/>
              </w:rPr>
              <w:t xml:space="preserve">Pregnant and intending to </w:t>
            </w:r>
            <w:r>
              <w:rPr>
                <w:b/>
              </w:rPr>
              <w:t>give birth</w:t>
            </w:r>
            <w:r w:rsidRPr="00CF28E5">
              <w:rPr>
                <w:b/>
              </w:rPr>
              <w:t xml:space="preserve"> in Australia:</w:t>
            </w:r>
            <w:r w:rsidRPr="00CF28E5">
              <w:t xml:space="preserve"> </w:t>
            </w:r>
            <w:r w:rsidRPr="00CF28E5">
              <w:br/>
              <w:t>Hepatitis B test</w:t>
            </w:r>
          </w:p>
          <w:p w14:paraId="1FF8CFBC" w14:textId="77777777" w:rsidR="00706497" w:rsidRPr="00CF28E5" w:rsidRDefault="00706497" w:rsidP="00CA10DB">
            <w:pPr>
              <w:pStyle w:val="LDTabletext"/>
              <w:rPr>
                <w:b/>
              </w:rPr>
            </w:pPr>
          </w:p>
          <w:p w14:paraId="27462608" w14:textId="77777777" w:rsidR="00706497" w:rsidRPr="00CF28E5" w:rsidRDefault="00706497" w:rsidP="00CA10DB">
            <w:pPr>
              <w:pStyle w:val="LDTabletext"/>
            </w:pPr>
            <w:r w:rsidRPr="00CF28E5">
              <w:rPr>
                <w:b/>
              </w:rPr>
              <w:t>Aged 75 years and older and applying for a Subclass 600 or Subclass 676 visa</w:t>
            </w:r>
            <w:r>
              <w:rPr>
                <w:b/>
              </w:rPr>
              <w:t xml:space="preserve"> regardless of length of stay</w:t>
            </w:r>
            <w:r w:rsidRPr="00CF28E5">
              <w:rPr>
                <w:b/>
              </w:rPr>
              <w:t>:</w:t>
            </w:r>
            <w:r w:rsidRPr="00CF28E5">
              <w:t xml:space="preserve"> </w:t>
            </w:r>
            <w:r w:rsidRPr="00CF28E5">
              <w:br/>
              <w:t>Medical examination and serum creatinine/</w:t>
            </w:r>
            <w:proofErr w:type="spellStart"/>
            <w:r w:rsidRPr="00CF28E5">
              <w:t>eGFR</w:t>
            </w:r>
            <w:proofErr w:type="spellEnd"/>
          </w:p>
        </w:tc>
      </w:tr>
    </w:tbl>
    <w:p w14:paraId="7C1FC63B" w14:textId="77777777" w:rsidR="002205CE" w:rsidRDefault="002205CE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6A04CD93" w14:textId="77777777" w:rsidR="00EC438E" w:rsidRPr="00EC438E" w:rsidRDefault="00EA4831" w:rsidP="00706497">
      <w:pPr>
        <w:pStyle w:val="ItemHead"/>
      </w:pPr>
      <w:proofErr w:type="gramStart"/>
      <w:r>
        <w:t>3</w:t>
      </w:r>
      <w:r w:rsidR="00EC438E">
        <w:t xml:space="preserve">  </w:t>
      </w:r>
      <w:r w:rsidR="00706497">
        <w:t>Schedule</w:t>
      </w:r>
      <w:proofErr w:type="gramEnd"/>
      <w:r w:rsidR="00706497">
        <w:t xml:space="preserve"> 2</w:t>
      </w:r>
    </w:p>
    <w:p w14:paraId="554F8241" w14:textId="77777777" w:rsidR="005E317F" w:rsidRDefault="00706497" w:rsidP="005E317F">
      <w:pPr>
        <w:pStyle w:val="Item"/>
      </w:pPr>
      <w:r>
        <w:t>Substitute</w:t>
      </w:r>
      <w:r w:rsidR="005E317F">
        <w:t>:</w:t>
      </w:r>
    </w:p>
    <w:tbl>
      <w:tblPr>
        <w:tblW w:w="791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1547"/>
        <w:gridCol w:w="2073"/>
        <w:gridCol w:w="2380"/>
      </w:tblGrid>
      <w:tr w:rsidR="00C909AC" w:rsidRPr="00CF28E5" w14:paraId="2DE540B5" w14:textId="77777777" w:rsidTr="00C909AC">
        <w:trPr>
          <w:tblHeader/>
        </w:trPr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44C922" w14:textId="77777777" w:rsidR="00C909AC" w:rsidRPr="00CF28E5" w:rsidRDefault="00C909AC" w:rsidP="009465F6">
            <w:pPr>
              <w:pStyle w:val="LDTableheading"/>
            </w:pPr>
            <w:r w:rsidRPr="00CF28E5">
              <w:t>Column A</w:t>
            </w:r>
          </w:p>
          <w:p w14:paraId="77E50F2A" w14:textId="77777777" w:rsidR="00C909AC" w:rsidRPr="00CF28E5" w:rsidRDefault="00C909AC" w:rsidP="009465F6">
            <w:pPr>
              <w:pStyle w:val="LDTableheading"/>
            </w:pPr>
            <w:r w:rsidRPr="00CF28E5">
              <w:t xml:space="preserve">Country </w:t>
            </w:r>
            <w:r>
              <w:t xml:space="preserve">or jurisdiction </w:t>
            </w:r>
            <w:r w:rsidRPr="00CF28E5">
              <w:t xml:space="preserve">of citizenship; or countries </w:t>
            </w:r>
            <w:r>
              <w:t xml:space="preserve">and jurisdictions </w:t>
            </w:r>
            <w:r w:rsidRPr="00CF28E5">
              <w:t>where the applicant has spent three or more consecutive months in the last five years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3BB17" w14:textId="77777777" w:rsidR="00C909AC" w:rsidRPr="00CF28E5" w:rsidRDefault="00C909AC" w:rsidP="009465F6">
            <w:pPr>
              <w:pStyle w:val="LDTableheading"/>
            </w:pPr>
            <w:r w:rsidRPr="00CF28E5">
              <w:t>Column B</w:t>
            </w:r>
          </w:p>
          <w:p w14:paraId="3DAD2C82" w14:textId="77777777" w:rsidR="00C909AC" w:rsidRPr="00CF28E5" w:rsidRDefault="00C909AC" w:rsidP="009465F6">
            <w:pPr>
              <w:pStyle w:val="LDTableheading"/>
            </w:pPr>
            <w:r w:rsidRPr="00CF28E5">
              <w:t>Temporary stay in Australia of up to six months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1582F" w14:textId="77777777" w:rsidR="00C909AC" w:rsidRPr="00CF28E5" w:rsidRDefault="00C909AC" w:rsidP="009465F6">
            <w:pPr>
              <w:pStyle w:val="LDTableheading"/>
            </w:pPr>
            <w:r w:rsidRPr="00CF28E5">
              <w:t>Column C</w:t>
            </w:r>
          </w:p>
          <w:p w14:paraId="5DF0DE8F" w14:textId="77777777" w:rsidR="00C909AC" w:rsidRPr="00CF28E5" w:rsidRDefault="00C909AC" w:rsidP="009465F6">
            <w:pPr>
              <w:pStyle w:val="LDTableheading"/>
            </w:pPr>
            <w:r w:rsidRPr="00CF28E5">
              <w:t>Temporary stay in Australia of six months or more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970BD5" w14:textId="77777777" w:rsidR="00C909AC" w:rsidRPr="00CF28E5" w:rsidRDefault="00C909AC" w:rsidP="009465F6">
            <w:pPr>
              <w:pStyle w:val="LDTableheading"/>
            </w:pPr>
            <w:r w:rsidRPr="00CF28E5">
              <w:t>Column D</w:t>
            </w:r>
          </w:p>
          <w:p w14:paraId="49ADDC32" w14:textId="77777777" w:rsidR="00C909AC" w:rsidRPr="00CF28E5" w:rsidRDefault="00C909AC" w:rsidP="009465F6">
            <w:pPr>
              <w:pStyle w:val="LDTableheading"/>
            </w:pPr>
            <w:r w:rsidRPr="00CF28E5">
              <w:t>Permanent and provisional visa applicants</w:t>
            </w:r>
          </w:p>
        </w:tc>
      </w:tr>
      <w:tr w:rsidR="00C909AC" w:rsidRPr="00CF28E5" w14:paraId="3CE7A55E" w14:textId="77777777" w:rsidTr="00C909AC"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031BA" w14:textId="77777777" w:rsidR="00C909AC" w:rsidRPr="00CF28E5" w:rsidRDefault="00C909AC" w:rsidP="009465F6">
            <w:pPr>
              <w:pStyle w:val="LDTabletext"/>
            </w:pPr>
            <w:r w:rsidRPr="00CF28E5">
              <w:t>All countries that are not listed in column A of the table in Schedule 1 to the Instrument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07B78" w14:textId="77777777" w:rsidR="00C909AC" w:rsidRPr="00CF28E5" w:rsidRDefault="00C909AC" w:rsidP="009465F6">
            <w:pPr>
              <w:pStyle w:val="LDTabletext"/>
            </w:pPr>
            <w:r w:rsidRPr="00CF28E5">
              <w:t>No medical assessment other than additional medical assessments specified in Schedule 3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D8EB2" w14:textId="77777777" w:rsidR="00C909AC" w:rsidRPr="00CF28E5" w:rsidRDefault="00C909AC" w:rsidP="009465F6">
            <w:pPr>
              <w:pStyle w:val="LDTabletext"/>
            </w:pPr>
            <w:r w:rsidRPr="00CF28E5">
              <w:rPr>
                <w:b/>
              </w:rPr>
              <w:t>Under 11 years of age</w:t>
            </w:r>
            <w:r w:rsidRPr="00CF28E5">
              <w:t>:</w:t>
            </w:r>
            <w:r w:rsidRPr="00CF28E5">
              <w:br/>
              <w:t>Medical examination and any additional medical assessments specified in Schedule 3</w:t>
            </w:r>
          </w:p>
          <w:p w14:paraId="4BD83647" w14:textId="77777777" w:rsidR="00C909AC" w:rsidRPr="00CF28E5" w:rsidRDefault="00C909AC" w:rsidP="009465F6">
            <w:pPr>
              <w:pStyle w:val="LDTabletext"/>
              <w:rPr>
                <w:b/>
              </w:rPr>
            </w:pPr>
          </w:p>
          <w:p w14:paraId="40A7260C" w14:textId="77777777" w:rsidR="00C909AC" w:rsidRPr="00CF28E5" w:rsidRDefault="00C909AC" w:rsidP="009465F6">
            <w:pPr>
              <w:pStyle w:val="LDTabletext"/>
            </w:pPr>
            <w:r w:rsidRPr="00CF28E5">
              <w:rPr>
                <w:b/>
              </w:rPr>
              <w:t>Aged 11 or older and under 15 years of age:</w:t>
            </w:r>
            <w:r w:rsidRPr="00CF28E5">
              <w:br/>
              <w:t>Medical examination,</w:t>
            </w:r>
          </w:p>
          <w:p w14:paraId="676B758C" w14:textId="77777777" w:rsidR="00C909AC" w:rsidRPr="00CF28E5" w:rsidRDefault="00C909AC" w:rsidP="009465F6">
            <w:pPr>
              <w:pStyle w:val="LDTabletext"/>
            </w:pPr>
            <w:r w:rsidRPr="00CF28E5">
              <w:t>chest x-ray and any additional medical assessments specified in Schedule 3</w:t>
            </w:r>
          </w:p>
          <w:p w14:paraId="208957E0" w14:textId="77777777" w:rsidR="00C909AC" w:rsidRPr="00CF28E5" w:rsidRDefault="00C909AC" w:rsidP="009465F6">
            <w:pPr>
              <w:pStyle w:val="LDTabletext"/>
            </w:pPr>
          </w:p>
          <w:p w14:paraId="4FFCE1F3" w14:textId="77777777" w:rsidR="00C909AC" w:rsidRPr="00CF28E5" w:rsidRDefault="00C909AC" w:rsidP="009465F6">
            <w:pPr>
              <w:pStyle w:val="LDTabletext"/>
            </w:pPr>
            <w:r w:rsidRPr="00CF28E5">
              <w:rPr>
                <w:b/>
              </w:rPr>
              <w:t>Aged 15 or older:</w:t>
            </w:r>
            <w:r w:rsidRPr="00CF28E5">
              <w:br/>
              <w:t xml:space="preserve">Medical </w:t>
            </w:r>
            <w:r w:rsidRPr="00CF28E5">
              <w:lastRenderedPageBreak/>
              <w:t>examination, chest x-ray, serum creatinine/</w:t>
            </w:r>
            <w:proofErr w:type="spellStart"/>
            <w:r w:rsidRPr="00CF28E5">
              <w:t>eGFR</w:t>
            </w:r>
            <w:proofErr w:type="spellEnd"/>
            <w:r w:rsidRPr="00CF28E5">
              <w:t xml:space="preserve"> and any additional medical assessments specified in Schedule 3</w:t>
            </w:r>
          </w:p>
          <w:p w14:paraId="3374FC3F" w14:textId="77777777" w:rsidR="00C909AC" w:rsidRPr="00CF28E5" w:rsidRDefault="00C909AC" w:rsidP="009465F6">
            <w:pPr>
              <w:pStyle w:val="LDTabletext"/>
            </w:pPr>
          </w:p>
          <w:p w14:paraId="29FDD5FA" w14:textId="77777777" w:rsidR="00C909AC" w:rsidRPr="00CF28E5" w:rsidRDefault="00C909AC" w:rsidP="009465F6">
            <w:pPr>
              <w:pStyle w:val="LDTabletext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06B08A" w14:textId="77777777" w:rsidR="00C909AC" w:rsidRPr="00CF28E5" w:rsidRDefault="00C909AC" w:rsidP="009465F6">
            <w:pPr>
              <w:pStyle w:val="LDTabletext"/>
              <w:rPr>
                <w:b/>
              </w:rPr>
            </w:pPr>
            <w:r w:rsidRPr="00CF28E5">
              <w:rPr>
                <w:b/>
              </w:rPr>
              <w:lastRenderedPageBreak/>
              <w:t>Under 2 years of age:</w:t>
            </w:r>
            <w:r w:rsidRPr="00CF28E5">
              <w:rPr>
                <w:b/>
              </w:rPr>
              <w:br/>
            </w:r>
            <w:r w:rsidRPr="00CF28E5">
              <w:t>Medical examination and any additional medical assessments specified in Schedule 3</w:t>
            </w:r>
          </w:p>
          <w:p w14:paraId="3DAF5402" w14:textId="77777777" w:rsidR="00C909AC" w:rsidRPr="00CF28E5" w:rsidRDefault="00C909AC" w:rsidP="009465F6">
            <w:pPr>
              <w:pStyle w:val="LDTabletext"/>
              <w:rPr>
                <w:b/>
              </w:rPr>
            </w:pPr>
          </w:p>
          <w:p w14:paraId="0A369B35" w14:textId="77777777" w:rsidR="00C909AC" w:rsidRPr="00CF28E5" w:rsidRDefault="00C909AC" w:rsidP="009465F6">
            <w:pPr>
              <w:pStyle w:val="LDTabletext"/>
              <w:rPr>
                <w:b/>
              </w:rPr>
            </w:pPr>
            <w:r w:rsidRPr="00CF28E5">
              <w:rPr>
                <w:b/>
              </w:rPr>
              <w:t>2 years of age to under 11 years of age</w:t>
            </w:r>
            <w:r w:rsidRPr="00CF28E5">
              <w:t xml:space="preserve">: </w:t>
            </w:r>
            <w:r w:rsidRPr="00CF28E5">
              <w:br/>
              <w:t>Medical examination, TB screening and any additional medical assessments specified in Schedule 3</w:t>
            </w:r>
          </w:p>
          <w:p w14:paraId="6BED08DB" w14:textId="77777777" w:rsidR="00C909AC" w:rsidRPr="00CF28E5" w:rsidRDefault="00C909AC" w:rsidP="009465F6">
            <w:pPr>
              <w:pStyle w:val="LDTabletext"/>
              <w:rPr>
                <w:b/>
              </w:rPr>
            </w:pPr>
          </w:p>
          <w:p w14:paraId="7F79BA22" w14:textId="77777777" w:rsidR="00C909AC" w:rsidRPr="00CF28E5" w:rsidRDefault="00C909AC" w:rsidP="009465F6">
            <w:pPr>
              <w:pStyle w:val="LDTabletext"/>
              <w:rPr>
                <w:b/>
              </w:rPr>
            </w:pPr>
            <w:r w:rsidRPr="00CF28E5">
              <w:rPr>
                <w:b/>
              </w:rPr>
              <w:t xml:space="preserve">Aged 11 or older and under 15 years of age: </w:t>
            </w:r>
            <w:r w:rsidRPr="00CF28E5">
              <w:rPr>
                <w:b/>
              </w:rPr>
              <w:br/>
            </w:r>
            <w:r w:rsidRPr="00CF28E5">
              <w:t>Medical examination, chest x-ray and any additional medical assessments specified in Schedule 3</w:t>
            </w:r>
          </w:p>
          <w:p w14:paraId="7BE69EDD" w14:textId="77777777" w:rsidR="00C909AC" w:rsidRPr="00CF28E5" w:rsidRDefault="00C909AC" w:rsidP="009465F6">
            <w:pPr>
              <w:pStyle w:val="LDTabletext"/>
              <w:rPr>
                <w:b/>
              </w:rPr>
            </w:pPr>
          </w:p>
          <w:p w14:paraId="59696F82" w14:textId="77777777" w:rsidR="00C909AC" w:rsidRPr="00CF28E5" w:rsidRDefault="00C909AC" w:rsidP="009465F6">
            <w:pPr>
              <w:pStyle w:val="LDTabletext"/>
              <w:rPr>
                <w:b/>
              </w:rPr>
            </w:pPr>
            <w:r w:rsidRPr="00CF28E5">
              <w:rPr>
                <w:b/>
              </w:rPr>
              <w:lastRenderedPageBreak/>
              <w:t xml:space="preserve">Aged 15 years or older: </w:t>
            </w:r>
            <w:r w:rsidRPr="00CF28E5">
              <w:rPr>
                <w:b/>
              </w:rPr>
              <w:br/>
            </w:r>
            <w:r w:rsidRPr="00CF28E5">
              <w:t>Medical examination, serum creatinine/</w:t>
            </w:r>
            <w:proofErr w:type="spellStart"/>
            <w:r w:rsidRPr="00CF28E5">
              <w:t>eGFR</w:t>
            </w:r>
            <w:proofErr w:type="spellEnd"/>
            <w:r w:rsidRPr="00CF28E5">
              <w:t xml:space="preserve">, chest x-ray, HIV test, </w:t>
            </w:r>
            <w:r>
              <w:t xml:space="preserve">hepatitis B test if born in a </w:t>
            </w:r>
            <w:r w:rsidRPr="00376419">
              <w:rPr>
                <w:b/>
                <w:i/>
                <w:lang w:eastAsia="en-AU"/>
              </w:rPr>
              <w:t>high hepatitis B risk jurisdiction</w:t>
            </w:r>
            <w:r>
              <w:t xml:space="preserve">, </w:t>
            </w:r>
            <w:r w:rsidRPr="00CF28E5">
              <w:t>and any additional medical assessments specified in Schedule 3</w:t>
            </w:r>
          </w:p>
        </w:tc>
      </w:tr>
    </w:tbl>
    <w:p w14:paraId="1DBFEA81" w14:textId="77777777" w:rsidR="002205CE" w:rsidRDefault="002205CE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66942B28" w14:textId="77777777" w:rsidR="002205CE" w:rsidRPr="00EC438E" w:rsidRDefault="002205CE" w:rsidP="002205CE">
      <w:pPr>
        <w:pStyle w:val="ItemHead"/>
      </w:pPr>
      <w:proofErr w:type="gramStart"/>
      <w:r>
        <w:t>4  Schedule</w:t>
      </w:r>
      <w:proofErr w:type="gramEnd"/>
      <w:r>
        <w:t xml:space="preserve"> 3</w:t>
      </w:r>
    </w:p>
    <w:p w14:paraId="5D4884A2" w14:textId="77777777" w:rsidR="00706497" w:rsidRDefault="00CC7418" w:rsidP="00706497">
      <w:pPr>
        <w:pStyle w:val="Item"/>
      </w:pPr>
      <w:r>
        <w:t>Substitute: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7543"/>
      </w:tblGrid>
      <w:tr w:rsidR="00CC7418" w:rsidRPr="00CF28E5" w14:paraId="64EA3C58" w14:textId="77777777" w:rsidTr="00CA10DB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14:paraId="4215124B" w14:textId="77777777" w:rsidR="00CC7418" w:rsidRPr="00CF28E5" w:rsidRDefault="00CC7418" w:rsidP="00CA10DB">
            <w:pPr>
              <w:pStyle w:val="LDTableheading"/>
            </w:pPr>
            <w:r w:rsidRPr="00CF28E5">
              <w:t>Item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D6BA01D" w14:textId="77777777" w:rsidR="00CC7418" w:rsidRPr="00CF28E5" w:rsidRDefault="00CC7418" w:rsidP="00CA10DB">
            <w:pPr>
              <w:pStyle w:val="LDTableheading"/>
            </w:pPr>
            <w:r w:rsidRPr="00CF28E5">
              <w:t>Additional medical assessments for paragraphs 4005(1)(aa) and 4007(1)(aa)</w:t>
            </w:r>
          </w:p>
        </w:tc>
      </w:tr>
      <w:tr w:rsidR="00CC7418" w:rsidRPr="00CF28E5" w14:paraId="565F2E58" w14:textId="77777777" w:rsidTr="00CB7529">
        <w:trPr>
          <w:trHeight w:val="284"/>
        </w:trPr>
        <w:tc>
          <w:tcPr>
            <w:tcW w:w="567" w:type="dxa"/>
            <w:tcBorders>
              <w:top w:val="single" w:sz="4" w:space="0" w:color="auto"/>
            </w:tcBorders>
          </w:tcPr>
          <w:p w14:paraId="0919E493" w14:textId="77777777" w:rsidR="00CC7418" w:rsidRPr="00CF28E5" w:rsidRDefault="00CC7418" w:rsidP="00CA10DB">
            <w:pPr>
              <w:pStyle w:val="LDTabletext"/>
            </w:pPr>
            <w:r w:rsidRPr="00CF28E5">
              <w:t>1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1627E65" w14:textId="77777777" w:rsidR="00CC7418" w:rsidRPr="00CF28E5" w:rsidRDefault="00D81438" w:rsidP="00CA10DB">
            <w:pPr>
              <w:pStyle w:val="LDTabletext"/>
            </w:pPr>
            <w:r>
              <w:t>A</w:t>
            </w:r>
            <w:r w:rsidR="00CC7418" w:rsidRPr="00CF28E5">
              <w:t>n applicant who intends to work as, or study or train to be, a doctor, dentist, nurse or paramedic:</w:t>
            </w:r>
          </w:p>
          <w:p w14:paraId="7A97BBDC" w14:textId="77777777" w:rsidR="00CC7418" w:rsidRPr="00CF28E5" w:rsidRDefault="00CC7418" w:rsidP="00CA10DB">
            <w:pPr>
              <w:pStyle w:val="LDTableP1a"/>
            </w:pPr>
            <w:r w:rsidRPr="00CF28E5">
              <w:t>(a)</w:t>
            </w:r>
            <w:r w:rsidRPr="00CF28E5">
              <w:tab/>
              <w:t>if the applicant is not an applicant mentioned in paragraph (b):</w:t>
            </w:r>
          </w:p>
          <w:p w14:paraId="2A0ED897" w14:textId="77777777" w:rsidR="00CC7418" w:rsidRPr="00CF28E5" w:rsidRDefault="00CC7418" w:rsidP="00CA10DB">
            <w:pPr>
              <w:pStyle w:val="LDTableP2i"/>
            </w:pPr>
            <w:r w:rsidRPr="00CF28E5">
              <w:tab/>
              <w:t>(</w:t>
            </w:r>
            <w:proofErr w:type="spellStart"/>
            <w:r w:rsidRPr="00CF28E5">
              <w:t>i</w:t>
            </w:r>
            <w:proofErr w:type="spellEnd"/>
            <w:r w:rsidRPr="00CF28E5">
              <w:t>)</w:t>
            </w:r>
            <w:r w:rsidRPr="00CF28E5">
              <w:tab/>
              <w:t xml:space="preserve">medical examination; and </w:t>
            </w:r>
          </w:p>
          <w:p w14:paraId="1697E177" w14:textId="77777777" w:rsidR="00CC7418" w:rsidRPr="00CF28E5" w:rsidRDefault="00CC7418" w:rsidP="00CA10DB">
            <w:pPr>
              <w:pStyle w:val="LDTableP2i"/>
            </w:pPr>
            <w:r w:rsidRPr="00CF28E5">
              <w:tab/>
              <w:t>(ii)</w:t>
            </w:r>
            <w:r w:rsidRPr="00CF28E5">
              <w:tab/>
              <w:t>chest X-ray; and</w:t>
            </w:r>
          </w:p>
          <w:p w14:paraId="5BB14614" w14:textId="77777777" w:rsidR="00CC7418" w:rsidRPr="00CF28E5" w:rsidRDefault="00CC7418" w:rsidP="00CA10DB">
            <w:pPr>
              <w:pStyle w:val="LDTableP2i"/>
            </w:pPr>
            <w:r w:rsidRPr="00CF28E5">
              <w:tab/>
              <w:t>(iii)</w:t>
            </w:r>
            <w:r w:rsidRPr="00CF28E5">
              <w:tab/>
              <w:t>HIV test; and</w:t>
            </w:r>
          </w:p>
          <w:p w14:paraId="3ADA61C8" w14:textId="77777777" w:rsidR="00CC7418" w:rsidRPr="00CF28E5" w:rsidRDefault="00CC7418" w:rsidP="00CA10DB">
            <w:pPr>
              <w:pStyle w:val="LDTableP2i"/>
            </w:pPr>
            <w:r w:rsidRPr="00CF28E5">
              <w:tab/>
              <w:t>(iv)</w:t>
            </w:r>
            <w:r w:rsidRPr="00CF28E5">
              <w:tab/>
              <w:t>Hepatitis B test; and</w:t>
            </w:r>
          </w:p>
          <w:p w14:paraId="66E5FA70" w14:textId="77777777" w:rsidR="00CC7418" w:rsidRPr="00CF28E5" w:rsidRDefault="00CC7418" w:rsidP="00CA10DB">
            <w:pPr>
              <w:pStyle w:val="LDTableP2i"/>
            </w:pPr>
            <w:r w:rsidRPr="00CF28E5">
              <w:tab/>
              <w:t>(v)</w:t>
            </w:r>
            <w:r w:rsidRPr="00CF28E5">
              <w:tab/>
              <w:t>Hepatitis C test; and</w:t>
            </w:r>
          </w:p>
          <w:p w14:paraId="1FC59127" w14:textId="77777777" w:rsidR="00CC7418" w:rsidRPr="00CF28E5" w:rsidRDefault="00CC7418" w:rsidP="00CA10DB">
            <w:pPr>
              <w:pStyle w:val="LDTableP2i"/>
            </w:pPr>
            <w:r w:rsidRPr="00CF28E5">
              <w:tab/>
              <w:t>(vi)</w:t>
            </w:r>
            <w:r w:rsidRPr="00CF28E5">
              <w:tab/>
            </w:r>
            <w:r w:rsidR="00E37EC7">
              <w:t>latent tuberculosis screening</w:t>
            </w:r>
            <w:r w:rsidRPr="00CF28E5">
              <w:t>; and</w:t>
            </w:r>
          </w:p>
          <w:p w14:paraId="795E3F4F" w14:textId="77777777" w:rsidR="00CC7418" w:rsidRPr="00CF28E5" w:rsidRDefault="00CC7418" w:rsidP="00CA10DB">
            <w:pPr>
              <w:pStyle w:val="LDTableP2i"/>
            </w:pPr>
            <w:r w:rsidRPr="00CF28E5">
              <w:t xml:space="preserve">   (vii)  </w:t>
            </w:r>
            <w:r w:rsidRPr="00CF28E5">
              <w:tab/>
              <w:t>serum creatinine/</w:t>
            </w:r>
            <w:proofErr w:type="spellStart"/>
            <w:r w:rsidRPr="00CF28E5">
              <w:t>eGFR</w:t>
            </w:r>
            <w:proofErr w:type="spellEnd"/>
            <w:r w:rsidRPr="00CF28E5">
              <w:t>; or</w:t>
            </w:r>
          </w:p>
          <w:p w14:paraId="2FAFB81B" w14:textId="77777777" w:rsidR="00CC7418" w:rsidRPr="00CF28E5" w:rsidRDefault="00CC7418" w:rsidP="00CA10DB">
            <w:pPr>
              <w:pStyle w:val="LDTableP1a"/>
            </w:pPr>
            <w:r w:rsidRPr="00CF28E5">
              <w:t>(b)</w:t>
            </w:r>
            <w:r w:rsidRPr="00CF28E5">
              <w:tab/>
              <w:t>if the applicant has applied for a Subclass 600 (Visitor) visa for temporary stay in Australia of not more than 6 months:</w:t>
            </w:r>
          </w:p>
          <w:p w14:paraId="0336A7C6" w14:textId="77777777" w:rsidR="00CC7418" w:rsidRPr="00CF28E5" w:rsidRDefault="00CC7418" w:rsidP="00CA10DB">
            <w:pPr>
              <w:pStyle w:val="LDTableP2i"/>
            </w:pPr>
            <w:r w:rsidRPr="00CF28E5">
              <w:tab/>
              <w:t>(</w:t>
            </w:r>
            <w:proofErr w:type="spellStart"/>
            <w:r w:rsidRPr="00CF28E5">
              <w:t>i</w:t>
            </w:r>
            <w:proofErr w:type="spellEnd"/>
            <w:r w:rsidRPr="00CF28E5">
              <w:t>)</w:t>
            </w:r>
            <w:r w:rsidRPr="00CF28E5">
              <w:tab/>
              <w:t xml:space="preserve">medical examination; and </w:t>
            </w:r>
          </w:p>
          <w:p w14:paraId="62CF00BD" w14:textId="77777777" w:rsidR="00CC7418" w:rsidRPr="00CF28E5" w:rsidRDefault="00CC7418" w:rsidP="00CA10DB">
            <w:pPr>
              <w:pStyle w:val="LDTableP2i"/>
            </w:pPr>
            <w:r w:rsidRPr="00CF28E5">
              <w:tab/>
              <w:t>(ii)</w:t>
            </w:r>
            <w:r w:rsidRPr="00CF28E5">
              <w:tab/>
              <w:t>chest X-ray; and</w:t>
            </w:r>
          </w:p>
          <w:p w14:paraId="3A5C3A24" w14:textId="77777777" w:rsidR="00CC7418" w:rsidRPr="00CF28E5" w:rsidRDefault="00CC7418" w:rsidP="00CA10DB">
            <w:pPr>
              <w:pStyle w:val="LDTableP2i"/>
            </w:pPr>
            <w:r w:rsidRPr="00CF28E5">
              <w:tab/>
              <w:t>(iii)</w:t>
            </w:r>
            <w:r w:rsidRPr="00CF28E5">
              <w:tab/>
              <w:t>HIV test; and</w:t>
            </w:r>
          </w:p>
          <w:p w14:paraId="7F2F3BA2" w14:textId="77777777" w:rsidR="00CC7418" w:rsidRPr="00CF28E5" w:rsidRDefault="00CC7418" w:rsidP="00CA10DB">
            <w:pPr>
              <w:pStyle w:val="LDTableP2i"/>
            </w:pPr>
            <w:r w:rsidRPr="00CF28E5">
              <w:tab/>
              <w:t>(iv)</w:t>
            </w:r>
            <w:r w:rsidRPr="00CF28E5">
              <w:tab/>
              <w:t>Hepatitis B test; and</w:t>
            </w:r>
          </w:p>
          <w:p w14:paraId="520FBDC5" w14:textId="77777777" w:rsidR="00CC7418" w:rsidRPr="00CF28E5" w:rsidRDefault="00CC7418" w:rsidP="00CA10DB">
            <w:pPr>
              <w:pStyle w:val="LDTableP2i"/>
              <w:ind w:left="0" w:firstLine="0"/>
            </w:pPr>
            <w:r w:rsidRPr="00CF28E5">
              <w:tab/>
              <w:t>(v)</w:t>
            </w:r>
            <w:r w:rsidRPr="00CF28E5">
              <w:tab/>
              <w:t xml:space="preserve">Hepatitis C test; and </w:t>
            </w:r>
          </w:p>
          <w:p w14:paraId="40F01B96" w14:textId="77777777" w:rsidR="00CC7418" w:rsidRPr="00CF28E5" w:rsidRDefault="00CC7418" w:rsidP="00CA10DB">
            <w:pPr>
              <w:pStyle w:val="LDTableP2i"/>
            </w:pPr>
            <w:r w:rsidRPr="00CF28E5">
              <w:t xml:space="preserve">   (vi)  </w:t>
            </w:r>
            <w:r w:rsidRPr="00CF28E5">
              <w:tab/>
            </w:r>
            <w:proofErr w:type="gramStart"/>
            <w:r w:rsidRPr="00CF28E5">
              <w:t>serum</w:t>
            </w:r>
            <w:proofErr w:type="gramEnd"/>
            <w:r w:rsidRPr="00CF28E5">
              <w:t xml:space="preserve"> creatinine/</w:t>
            </w:r>
            <w:proofErr w:type="spellStart"/>
            <w:r w:rsidRPr="00CF28E5">
              <w:t>eGFR</w:t>
            </w:r>
            <w:proofErr w:type="spellEnd"/>
            <w:r w:rsidRPr="00CF28E5">
              <w:t>.</w:t>
            </w:r>
          </w:p>
        </w:tc>
      </w:tr>
      <w:tr w:rsidR="00CC7418" w:rsidRPr="00CF28E5" w14:paraId="2BC8E296" w14:textId="77777777" w:rsidTr="00CA10DB">
        <w:tc>
          <w:tcPr>
            <w:tcW w:w="567" w:type="dxa"/>
          </w:tcPr>
          <w:p w14:paraId="1C81D28B" w14:textId="77777777" w:rsidR="00CC7418" w:rsidRPr="00CF28E5" w:rsidRDefault="00CC7418" w:rsidP="00CA10DB">
            <w:pPr>
              <w:pStyle w:val="LDTabletext"/>
            </w:pPr>
            <w:r w:rsidRPr="00CF28E5">
              <w:t>2</w:t>
            </w:r>
          </w:p>
        </w:tc>
        <w:tc>
          <w:tcPr>
            <w:tcW w:w="7796" w:type="dxa"/>
          </w:tcPr>
          <w:p w14:paraId="3B76D98A" w14:textId="77777777" w:rsidR="00CC7418" w:rsidRPr="00CF28E5" w:rsidRDefault="00CC7418" w:rsidP="00CA10DB">
            <w:pPr>
              <w:pStyle w:val="LDTabletext"/>
            </w:pPr>
            <w:r w:rsidRPr="00CF28E5">
              <w:t>For an applicant who intends to work as, or study or train to be, a health care worker, or to work within a health care</w:t>
            </w:r>
            <w:r>
              <w:t xml:space="preserve"> or hospital environment</w:t>
            </w:r>
            <w:r w:rsidRPr="00CF28E5">
              <w:t>, aged care or disability care facility, in a health care profession not mentioned in item 1:</w:t>
            </w:r>
          </w:p>
          <w:p w14:paraId="59846211" w14:textId="77777777" w:rsidR="00CC7418" w:rsidRPr="00CF28E5" w:rsidRDefault="00CC7418" w:rsidP="00CA10DB">
            <w:pPr>
              <w:pStyle w:val="LDTableP1a"/>
            </w:pPr>
            <w:r w:rsidRPr="00CF28E5">
              <w:t>(a)</w:t>
            </w:r>
            <w:r w:rsidRPr="00CF28E5">
              <w:tab/>
              <w:t>if the applicant is not an applicant mentioned in paragraph (b):</w:t>
            </w:r>
          </w:p>
          <w:p w14:paraId="46B30556" w14:textId="77777777" w:rsidR="00CC7418" w:rsidRPr="00CF28E5" w:rsidRDefault="00CC7418" w:rsidP="00CA10DB">
            <w:pPr>
              <w:pStyle w:val="LDTableP2i"/>
            </w:pPr>
            <w:r w:rsidRPr="00CF28E5">
              <w:tab/>
              <w:t>(</w:t>
            </w:r>
            <w:proofErr w:type="spellStart"/>
            <w:r w:rsidRPr="00CF28E5">
              <w:t>i</w:t>
            </w:r>
            <w:proofErr w:type="spellEnd"/>
            <w:r w:rsidRPr="00CF28E5">
              <w:t>)</w:t>
            </w:r>
            <w:r w:rsidRPr="00CF28E5">
              <w:tab/>
              <w:t xml:space="preserve">medical examination; and </w:t>
            </w:r>
          </w:p>
          <w:p w14:paraId="5CE081F1" w14:textId="77777777" w:rsidR="00CC7418" w:rsidRPr="00CF28E5" w:rsidRDefault="00CC7418" w:rsidP="00CA10DB">
            <w:pPr>
              <w:pStyle w:val="LDTableP2i"/>
            </w:pPr>
            <w:r w:rsidRPr="00CF28E5">
              <w:tab/>
              <w:t>(ii)</w:t>
            </w:r>
            <w:r w:rsidRPr="00CF28E5">
              <w:tab/>
              <w:t>chest X-ray; and</w:t>
            </w:r>
          </w:p>
          <w:p w14:paraId="2BE5E241" w14:textId="77777777" w:rsidR="00CC7418" w:rsidRPr="00CF28E5" w:rsidRDefault="00CC7418" w:rsidP="00CA10DB">
            <w:pPr>
              <w:pStyle w:val="LDTableP2i"/>
            </w:pPr>
            <w:r w:rsidRPr="00CF28E5">
              <w:tab/>
              <w:t>(iii)</w:t>
            </w:r>
            <w:r w:rsidRPr="00CF28E5">
              <w:tab/>
            </w:r>
            <w:r w:rsidR="004B4982">
              <w:t>latent tuberculosis screening</w:t>
            </w:r>
            <w:r w:rsidRPr="00CF28E5">
              <w:t xml:space="preserve">; </w:t>
            </w:r>
          </w:p>
          <w:p w14:paraId="2D259A13" w14:textId="77777777" w:rsidR="00CC7418" w:rsidRPr="00CF28E5" w:rsidRDefault="00CC7418" w:rsidP="00CA10DB">
            <w:pPr>
              <w:pStyle w:val="LDTableP2i"/>
            </w:pPr>
            <w:r w:rsidRPr="00CF28E5">
              <w:t xml:space="preserve">   (iv)  </w:t>
            </w:r>
            <w:r w:rsidRPr="00CF28E5">
              <w:tab/>
              <w:t>serum creatinine/</w:t>
            </w:r>
            <w:proofErr w:type="spellStart"/>
            <w:r w:rsidRPr="00CF28E5">
              <w:t>eGFR</w:t>
            </w:r>
            <w:proofErr w:type="spellEnd"/>
            <w:r w:rsidRPr="00CF28E5">
              <w:t>; or</w:t>
            </w:r>
          </w:p>
          <w:p w14:paraId="1694A92A" w14:textId="77777777" w:rsidR="00CC7418" w:rsidRPr="00CF28E5" w:rsidRDefault="00CC7418" w:rsidP="00CA10DB">
            <w:pPr>
              <w:pStyle w:val="LDTableP1a"/>
            </w:pPr>
            <w:r w:rsidRPr="00CF28E5">
              <w:lastRenderedPageBreak/>
              <w:t>(b)</w:t>
            </w:r>
            <w:r w:rsidRPr="00CF28E5">
              <w:tab/>
              <w:t>if the applicant has applied for a Subclass 600 (Visitor) visa for temporary stay in Australia of not more than 6 months:</w:t>
            </w:r>
          </w:p>
          <w:p w14:paraId="602A7710" w14:textId="77777777" w:rsidR="00CC7418" w:rsidRPr="00CF28E5" w:rsidRDefault="00CC7418" w:rsidP="00CA10DB">
            <w:pPr>
              <w:pStyle w:val="LDTableP2i"/>
            </w:pPr>
            <w:r w:rsidRPr="00CF28E5">
              <w:tab/>
              <w:t>(</w:t>
            </w:r>
            <w:proofErr w:type="spellStart"/>
            <w:r w:rsidRPr="00CF28E5">
              <w:t>i</w:t>
            </w:r>
            <w:proofErr w:type="spellEnd"/>
            <w:r w:rsidRPr="00CF28E5">
              <w:t>)</w:t>
            </w:r>
            <w:r w:rsidRPr="00CF28E5">
              <w:tab/>
              <w:t xml:space="preserve">medical examination; and </w:t>
            </w:r>
          </w:p>
          <w:p w14:paraId="5826939A" w14:textId="77777777" w:rsidR="00CC7418" w:rsidRPr="00CF28E5" w:rsidRDefault="00CC7418" w:rsidP="00CA10DB">
            <w:pPr>
              <w:pStyle w:val="LDTableP2i"/>
            </w:pPr>
            <w:r w:rsidRPr="00CF28E5">
              <w:tab/>
              <w:t>(ii)</w:t>
            </w:r>
            <w:r w:rsidRPr="00CF28E5">
              <w:tab/>
              <w:t xml:space="preserve">chest X-ray; and </w:t>
            </w:r>
          </w:p>
          <w:p w14:paraId="5AF95F46" w14:textId="77777777" w:rsidR="00CC7418" w:rsidRPr="00CF28E5" w:rsidRDefault="00CC7418" w:rsidP="00CA10DB">
            <w:pPr>
              <w:pStyle w:val="LDTableP2i"/>
            </w:pPr>
            <w:r w:rsidRPr="00CF28E5">
              <w:t xml:space="preserve">   (iii)  </w:t>
            </w:r>
            <w:r w:rsidRPr="00CF28E5">
              <w:tab/>
            </w:r>
            <w:proofErr w:type="gramStart"/>
            <w:r w:rsidRPr="00CF28E5">
              <w:t>serum</w:t>
            </w:r>
            <w:proofErr w:type="gramEnd"/>
            <w:r w:rsidRPr="00CF28E5">
              <w:t xml:space="preserve"> creatinine/</w:t>
            </w:r>
            <w:proofErr w:type="spellStart"/>
            <w:r w:rsidRPr="00CF28E5">
              <w:t>eGFR</w:t>
            </w:r>
            <w:proofErr w:type="spellEnd"/>
            <w:r w:rsidRPr="00CF28E5">
              <w:t>.</w:t>
            </w:r>
          </w:p>
        </w:tc>
      </w:tr>
      <w:tr w:rsidR="00CC7418" w:rsidRPr="00CF28E5" w14:paraId="6713326C" w14:textId="77777777" w:rsidTr="00CA10DB">
        <w:tc>
          <w:tcPr>
            <w:tcW w:w="567" w:type="dxa"/>
          </w:tcPr>
          <w:p w14:paraId="54A96C62" w14:textId="77777777" w:rsidR="00CC7418" w:rsidRPr="00CF28E5" w:rsidRDefault="00CC7418" w:rsidP="00CA10DB">
            <w:pPr>
              <w:pStyle w:val="LDTabletext"/>
            </w:pPr>
            <w:r w:rsidRPr="00CF28E5">
              <w:lastRenderedPageBreak/>
              <w:t>3</w:t>
            </w:r>
          </w:p>
        </w:tc>
        <w:tc>
          <w:tcPr>
            <w:tcW w:w="7796" w:type="dxa"/>
          </w:tcPr>
          <w:p w14:paraId="02AFC7EB" w14:textId="77777777" w:rsidR="00CC7418" w:rsidRPr="00CF28E5" w:rsidRDefault="00CC7418" w:rsidP="00CA10DB">
            <w:pPr>
              <w:pStyle w:val="LDTabletext"/>
            </w:pPr>
            <w:r w:rsidRPr="00CF28E5">
              <w:t>For an applicant who is likely to work or be a trainee at an Australian childcare centre (including preschool and crèche):</w:t>
            </w:r>
          </w:p>
          <w:p w14:paraId="2C952D75" w14:textId="77777777" w:rsidR="00CC7418" w:rsidRPr="00CF28E5" w:rsidRDefault="00CC7418" w:rsidP="00CA10DB">
            <w:pPr>
              <w:pStyle w:val="LDTableP2i"/>
            </w:pPr>
            <w:r w:rsidRPr="00CF28E5">
              <w:tab/>
              <w:t>(</w:t>
            </w:r>
            <w:proofErr w:type="spellStart"/>
            <w:r w:rsidRPr="00CF28E5">
              <w:t>i</w:t>
            </w:r>
            <w:proofErr w:type="spellEnd"/>
            <w:r w:rsidRPr="00CF28E5">
              <w:t>)</w:t>
            </w:r>
            <w:r w:rsidRPr="00CF28E5">
              <w:tab/>
              <w:t xml:space="preserve">medical examination; and </w:t>
            </w:r>
          </w:p>
          <w:p w14:paraId="71FDA5FD" w14:textId="77777777" w:rsidR="00CC7418" w:rsidRPr="00CF28E5" w:rsidRDefault="00CC7418" w:rsidP="00CA10DB">
            <w:pPr>
              <w:pStyle w:val="LDTableP2i"/>
            </w:pPr>
            <w:r w:rsidRPr="00CF28E5">
              <w:tab/>
              <w:t>(ii)</w:t>
            </w:r>
            <w:r w:rsidRPr="00CF28E5">
              <w:tab/>
              <w:t>chest X-ray; and</w:t>
            </w:r>
          </w:p>
          <w:p w14:paraId="2AD5CC81" w14:textId="77777777" w:rsidR="00CC7418" w:rsidRPr="00CF28E5" w:rsidRDefault="00CC7418" w:rsidP="00CA10DB">
            <w:pPr>
              <w:pStyle w:val="LDTableP2i"/>
            </w:pPr>
            <w:r w:rsidRPr="00CF28E5">
              <w:t xml:space="preserve">   (iii)  </w:t>
            </w:r>
            <w:r w:rsidRPr="00CF28E5">
              <w:tab/>
            </w:r>
            <w:proofErr w:type="gramStart"/>
            <w:r w:rsidRPr="00CF28E5">
              <w:t>serum</w:t>
            </w:r>
            <w:proofErr w:type="gramEnd"/>
            <w:r w:rsidRPr="00CF28E5">
              <w:t xml:space="preserve"> creatinine/</w:t>
            </w:r>
            <w:proofErr w:type="spellStart"/>
            <w:r w:rsidRPr="00CF28E5">
              <w:t>eGFR</w:t>
            </w:r>
            <w:proofErr w:type="spellEnd"/>
            <w:r w:rsidRPr="00CF28E5">
              <w:t>.</w:t>
            </w:r>
          </w:p>
        </w:tc>
      </w:tr>
      <w:tr w:rsidR="00CC7418" w:rsidRPr="00CF28E5" w14:paraId="62A861C7" w14:textId="77777777" w:rsidTr="00CA10DB">
        <w:tc>
          <w:tcPr>
            <w:tcW w:w="567" w:type="dxa"/>
          </w:tcPr>
          <w:p w14:paraId="668256F6" w14:textId="77777777" w:rsidR="00CC7418" w:rsidRPr="00CF28E5" w:rsidRDefault="00CC7418" w:rsidP="00CA10DB">
            <w:pPr>
              <w:pStyle w:val="LDTabletext"/>
            </w:pPr>
            <w:r w:rsidRPr="00CF28E5">
              <w:t>4</w:t>
            </w:r>
          </w:p>
        </w:tc>
        <w:tc>
          <w:tcPr>
            <w:tcW w:w="7796" w:type="dxa"/>
          </w:tcPr>
          <w:p w14:paraId="314F13A1" w14:textId="77777777" w:rsidR="00CC7418" w:rsidRPr="00CF28E5" w:rsidRDefault="00CC7418" w:rsidP="00CA10DB">
            <w:pPr>
              <w:pStyle w:val="LDTabletext"/>
            </w:pPr>
            <w:r w:rsidRPr="00CF28E5">
              <w:t>For an applicant who is likely to enter a health care or hospital environment:</w:t>
            </w:r>
          </w:p>
          <w:p w14:paraId="41B0CF6B" w14:textId="77777777" w:rsidR="00CC7418" w:rsidRPr="00CF28E5" w:rsidRDefault="00CC7418" w:rsidP="00CA10DB">
            <w:pPr>
              <w:pStyle w:val="LDTableP2i"/>
            </w:pPr>
            <w:r w:rsidRPr="00CF28E5">
              <w:tab/>
              <w:t>(</w:t>
            </w:r>
            <w:proofErr w:type="spellStart"/>
            <w:r w:rsidRPr="00CF28E5">
              <w:t>i</w:t>
            </w:r>
            <w:proofErr w:type="spellEnd"/>
            <w:r w:rsidRPr="00CF28E5">
              <w:t>)</w:t>
            </w:r>
            <w:r w:rsidRPr="00CF28E5">
              <w:tab/>
              <w:t xml:space="preserve">medical examination; and </w:t>
            </w:r>
          </w:p>
          <w:p w14:paraId="37122419" w14:textId="77777777" w:rsidR="00CC7418" w:rsidRPr="00CF28E5" w:rsidRDefault="00CC7418" w:rsidP="00CA10DB">
            <w:pPr>
              <w:pStyle w:val="LDTableP2i"/>
            </w:pPr>
            <w:r w:rsidRPr="00CF28E5">
              <w:tab/>
              <w:t>(ii)</w:t>
            </w:r>
            <w:r w:rsidRPr="00CF28E5">
              <w:tab/>
              <w:t>chest X-ray; and</w:t>
            </w:r>
          </w:p>
          <w:p w14:paraId="4DFF9FF5" w14:textId="77777777" w:rsidR="00CC7418" w:rsidRPr="00CF28E5" w:rsidRDefault="00CC7418" w:rsidP="00CA10DB">
            <w:pPr>
              <w:pStyle w:val="LDTableP2i"/>
            </w:pPr>
            <w:r w:rsidRPr="00CF28E5">
              <w:t xml:space="preserve">   (iii)  </w:t>
            </w:r>
            <w:r w:rsidRPr="00CF28E5">
              <w:tab/>
            </w:r>
            <w:proofErr w:type="gramStart"/>
            <w:r w:rsidRPr="00CF28E5">
              <w:t>serum</w:t>
            </w:r>
            <w:proofErr w:type="gramEnd"/>
            <w:r w:rsidRPr="00CF28E5">
              <w:t xml:space="preserve"> creatinine/</w:t>
            </w:r>
            <w:proofErr w:type="spellStart"/>
            <w:r w:rsidRPr="00CF28E5">
              <w:t>eGFR</w:t>
            </w:r>
            <w:proofErr w:type="spellEnd"/>
            <w:r w:rsidRPr="00CF28E5">
              <w:t>.</w:t>
            </w:r>
          </w:p>
        </w:tc>
      </w:tr>
      <w:tr w:rsidR="00CC7418" w:rsidRPr="00CF28E5" w14:paraId="6571E49B" w14:textId="77777777" w:rsidTr="00CA10DB">
        <w:tc>
          <w:tcPr>
            <w:tcW w:w="567" w:type="dxa"/>
          </w:tcPr>
          <w:p w14:paraId="70BBFF15" w14:textId="77777777" w:rsidR="00CC7418" w:rsidRPr="00CF28E5" w:rsidRDefault="00CC7418" w:rsidP="00CA10DB">
            <w:pPr>
              <w:pStyle w:val="LDTabletext"/>
            </w:pPr>
            <w:r w:rsidRPr="00CF28E5">
              <w:t>5</w:t>
            </w:r>
          </w:p>
        </w:tc>
        <w:tc>
          <w:tcPr>
            <w:tcW w:w="7796" w:type="dxa"/>
          </w:tcPr>
          <w:p w14:paraId="7735C921" w14:textId="77777777" w:rsidR="00CC7418" w:rsidRPr="00CF28E5" w:rsidRDefault="00CC7418" w:rsidP="00CA10DB">
            <w:pPr>
              <w:pStyle w:val="LDTabletext"/>
            </w:pPr>
            <w:r w:rsidRPr="00CF28E5">
              <w:t xml:space="preserve">For an applicant who is pregnant and intending </w:t>
            </w:r>
            <w:r w:rsidR="008E3CD5">
              <w:t xml:space="preserve">to </w:t>
            </w:r>
            <w:r>
              <w:t>give birth</w:t>
            </w:r>
            <w:r w:rsidRPr="00CF28E5">
              <w:t xml:space="preserve"> in Australia—Hepatitis B test. </w:t>
            </w:r>
          </w:p>
        </w:tc>
      </w:tr>
      <w:tr w:rsidR="00CC7418" w14:paraId="5143CFF0" w14:textId="77777777" w:rsidTr="00CA10DB">
        <w:tc>
          <w:tcPr>
            <w:tcW w:w="567" w:type="dxa"/>
            <w:tcBorders>
              <w:bottom w:val="single" w:sz="4" w:space="0" w:color="auto"/>
            </w:tcBorders>
          </w:tcPr>
          <w:p w14:paraId="5D5C049E" w14:textId="77777777" w:rsidR="00CC7418" w:rsidRPr="00CF28E5" w:rsidRDefault="00CC7418" w:rsidP="00CA10DB">
            <w:pPr>
              <w:pStyle w:val="LDTabletext"/>
            </w:pPr>
            <w:r w:rsidRPr="00CF28E5">
              <w:t>6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E2A1A56" w14:textId="77777777" w:rsidR="00CC7418" w:rsidRPr="00CF28E5" w:rsidRDefault="00CC7418" w:rsidP="00CA10DB">
            <w:pPr>
              <w:pStyle w:val="LDTabletext"/>
            </w:pPr>
            <w:r w:rsidRPr="00CF28E5">
              <w:t>For an applicant who is at least 75 years old, and applying for a Subclass 600 (Visitor) visa or a Subclass 676 (Tourist) visa:</w:t>
            </w:r>
          </w:p>
          <w:p w14:paraId="20410F2A" w14:textId="77777777" w:rsidR="00CC7418" w:rsidRPr="00CF28E5" w:rsidRDefault="00CC7418" w:rsidP="00CA10DB">
            <w:pPr>
              <w:pStyle w:val="LDTableP2i"/>
            </w:pPr>
            <w:r w:rsidRPr="00CF28E5">
              <w:tab/>
              <w:t>(</w:t>
            </w:r>
            <w:proofErr w:type="spellStart"/>
            <w:r w:rsidRPr="00CF28E5">
              <w:t>i</w:t>
            </w:r>
            <w:proofErr w:type="spellEnd"/>
            <w:r w:rsidRPr="00CF28E5">
              <w:t>)</w:t>
            </w:r>
            <w:r w:rsidRPr="00CF28E5">
              <w:tab/>
              <w:t xml:space="preserve">medical examination; and </w:t>
            </w:r>
          </w:p>
          <w:p w14:paraId="7AEF8164" w14:textId="77777777" w:rsidR="00CC7418" w:rsidRDefault="00CC7418" w:rsidP="00CA10DB">
            <w:pPr>
              <w:pStyle w:val="LDTableP2i"/>
            </w:pPr>
            <w:r w:rsidRPr="00CF28E5">
              <w:tab/>
              <w:t>(ii)</w:t>
            </w:r>
            <w:r w:rsidRPr="00CF28E5">
              <w:tab/>
            </w:r>
            <w:proofErr w:type="gramStart"/>
            <w:r w:rsidRPr="00CF28E5">
              <w:t>serum</w:t>
            </w:r>
            <w:proofErr w:type="gramEnd"/>
            <w:r w:rsidRPr="00CF28E5">
              <w:t xml:space="preserve"> creatinine/</w:t>
            </w:r>
            <w:proofErr w:type="spellStart"/>
            <w:r w:rsidRPr="00CF28E5">
              <w:t>eGFR</w:t>
            </w:r>
            <w:proofErr w:type="spellEnd"/>
            <w:r w:rsidRPr="00CF28E5">
              <w:t>.</w:t>
            </w:r>
          </w:p>
        </w:tc>
      </w:tr>
    </w:tbl>
    <w:p w14:paraId="318D18B5" w14:textId="77777777" w:rsidR="002205CE" w:rsidRDefault="002205CE" w:rsidP="002205CE">
      <w:pPr>
        <w:pStyle w:val="ItemHead"/>
        <w:ind w:left="0" w:firstLine="0"/>
      </w:pPr>
    </w:p>
    <w:p w14:paraId="0CF9AE86" w14:textId="77777777" w:rsidR="002205CE" w:rsidRDefault="002205CE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14:paraId="61A90B31" w14:textId="77777777" w:rsidR="00706497" w:rsidRDefault="00EA4831" w:rsidP="002205CE">
      <w:pPr>
        <w:pStyle w:val="ItemHead"/>
        <w:ind w:left="0" w:firstLine="0"/>
      </w:pPr>
      <w:proofErr w:type="gramStart"/>
      <w:r>
        <w:lastRenderedPageBreak/>
        <w:t>5</w:t>
      </w:r>
      <w:r w:rsidR="00CC7418">
        <w:t xml:space="preserve">  After</w:t>
      </w:r>
      <w:proofErr w:type="gramEnd"/>
      <w:r w:rsidR="00CC7418">
        <w:t xml:space="preserve"> Schedule 3</w:t>
      </w:r>
    </w:p>
    <w:p w14:paraId="2D1F3FB4" w14:textId="77777777" w:rsidR="00CC7418" w:rsidRDefault="00CC7418" w:rsidP="00CC7418">
      <w:pPr>
        <w:pStyle w:val="Item"/>
      </w:pPr>
      <w:r>
        <w:t>Insert:</w:t>
      </w:r>
      <w:bookmarkStart w:id="11" w:name="_Toc163140878"/>
      <w:bookmarkStart w:id="12" w:name="_Toc164333667"/>
    </w:p>
    <w:p w14:paraId="22DB9B42" w14:textId="77777777" w:rsidR="00CF79A8" w:rsidRDefault="00CF79A8" w:rsidP="00CF79A8">
      <w:pPr>
        <w:pStyle w:val="ItemHead"/>
      </w:pPr>
      <w:r>
        <w:t>Schedule 4—List of provisional visas</w:t>
      </w:r>
    </w:p>
    <w:bookmarkEnd w:id="11"/>
    <w:bookmarkEnd w:id="12"/>
    <w:p w14:paraId="5DDFF5A9" w14:textId="77777777" w:rsidR="00CC7418" w:rsidRDefault="00CC7418" w:rsidP="00AB2777">
      <w:pPr>
        <w:pStyle w:val="Tabletext"/>
      </w:pPr>
    </w:p>
    <w:tbl>
      <w:tblPr>
        <w:tblW w:w="8534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7371"/>
      </w:tblGrid>
      <w:tr w:rsidR="00CC7418" w:rsidRPr="00B50340" w14:paraId="16B6F508" w14:textId="77777777" w:rsidTr="00CA10DB">
        <w:trPr>
          <w:tblHeader/>
        </w:trPr>
        <w:tc>
          <w:tcPr>
            <w:tcW w:w="1163" w:type="dxa"/>
            <w:tcBorders>
              <w:top w:val="single" w:sz="12" w:space="0" w:color="000000"/>
              <w:bottom w:val="single" w:sz="2" w:space="0" w:color="auto"/>
            </w:tcBorders>
            <w:shd w:val="clear" w:color="auto" w:fill="auto"/>
          </w:tcPr>
          <w:p w14:paraId="73E0478E" w14:textId="77777777" w:rsidR="00CC7418" w:rsidRPr="00B50340" w:rsidRDefault="00CC7418" w:rsidP="00CA10DB">
            <w:pPr>
              <w:pStyle w:val="Tabletext"/>
              <w:keepNext/>
              <w:rPr>
                <w:b/>
                <w:sz w:val="22"/>
              </w:rPr>
            </w:pPr>
            <w:r>
              <w:rPr>
                <w:b/>
                <w:sz w:val="22"/>
              </w:rPr>
              <w:t>Column 1</w:t>
            </w:r>
          </w:p>
        </w:tc>
        <w:tc>
          <w:tcPr>
            <w:tcW w:w="7371" w:type="dxa"/>
            <w:tcBorders>
              <w:top w:val="single" w:sz="12" w:space="0" w:color="000000"/>
              <w:bottom w:val="single" w:sz="2" w:space="0" w:color="auto"/>
            </w:tcBorders>
            <w:shd w:val="clear" w:color="auto" w:fill="auto"/>
          </w:tcPr>
          <w:p w14:paraId="7E2619C1" w14:textId="77777777" w:rsidR="00CC7418" w:rsidRPr="00B50340" w:rsidRDefault="00CC7418" w:rsidP="00CA10DB">
            <w:pPr>
              <w:pStyle w:val="Tabletext"/>
              <w:keepNext/>
              <w:rPr>
                <w:b/>
                <w:sz w:val="22"/>
              </w:rPr>
            </w:pPr>
            <w:r>
              <w:rPr>
                <w:b/>
                <w:sz w:val="22"/>
              </w:rPr>
              <w:t>Column 2</w:t>
            </w:r>
          </w:p>
        </w:tc>
      </w:tr>
      <w:tr w:rsidR="00CC7418" w:rsidRPr="00B50340" w14:paraId="73ED92D1" w14:textId="77777777" w:rsidTr="00CA10DB">
        <w:trPr>
          <w:tblHeader/>
        </w:trPr>
        <w:tc>
          <w:tcPr>
            <w:tcW w:w="11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E2E763" w14:textId="77777777" w:rsidR="00CC7418" w:rsidRPr="00B50340" w:rsidRDefault="00CC7418" w:rsidP="00CA10DB">
            <w:pPr>
              <w:pStyle w:val="Tabletext"/>
              <w:keepNext/>
              <w:rPr>
                <w:b/>
                <w:sz w:val="22"/>
              </w:rPr>
            </w:pPr>
            <w:r w:rsidRPr="00B50340">
              <w:rPr>
                <w:b/>
                <w:sz w:val="22"/>
              </w:rPr>
              <w:t>Item</w:t>
            </w:r>
          </w:p>
        </w:tc>
        <w:tc>
          <w:tcPr>
            <w:tcW w:w="737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2D36C46" w14:textId="77777777" w:rsidR="00CC7418" w:rsidRPr="00B50340" w:rsidRDefault="00CC7418" w:rsidP="00CA10DB">
            <w:pPr>
              <w:pStyle w:val="Tabletext"/>
              <w:keepNext/>
              <w:rPr>
                <w:b/>
                <w:sz w:val="22"/>
              </w:rPr>
            </w:pPr>
            <w:r w:rsidRPr="00B50340">
              <w:rPr>
                <w:b/>
                <w:sz w:val="22"/>
              </w:rPr>
              <w:t xml:space="preserve">Type of </w:t>
            </w:r>
            <w:r>
              <w:rPr>
                <w:b/>
                <w:sz w:val="22"/>
              </w:rPr>
              <w:t>visa</w:t>
            </w:r>
          </w:p>
        </w:tc>
      </w:tr>
      <w:tr w:rsidR="00CC7418" w:rsidRPr="006C7991" w14:paraId="3EF422CE" w14:textId="77777777" w:rsidTr="00CA10DB">
        <w:tc>
          <w:tcPr>
            <w:tcW w:w="11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C265083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4EBA3B4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159 (Provisional Resident Return)</w:t>
            </w:r>
          </w:p>
        </w:tc>
      </w:tr>
      <w:tr w:rsidR="00CC7418" w:rsidRPr="006C7991" w14:paraId="25574943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820B0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AD057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160 (Business Owner (Provisional))</w:t>
            </w:r>
          </w:p>
        </w:tc>
      </w:tr>
      <w:tr w:rsidR="00CC7418" w:rsidRPr="006C7991" w14:paraId="24A7A2F8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256E7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C91F2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161 (Senior Executive (Provisional))</w:t>
            </w:r>
          </w:p>
        </w:tc>
      </w:tr>
      <w:tr w:rsidR="00CC7418" w:rsidRPr="006C7991" w14:paraId="75A39DB3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3C475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49777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162 (Investor (Provisional))</w:t>
            </w:r>
          </w:p>
        </w:tc>
      </w:tr>
      <w:tr w:rsidR="00CC7418" w:rsidRPr="006C7991" w14:paraId="6B2D1313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5C454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99E5D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163 (State/Territory Sponsored Business Owner (Provisional))</w:t>
            </w:r>
          </w:p>
        </w:tc>
      </w:tr>
      <w:tr w:rsidR="00CC7418" w:rsidRPr="006C7991" w14:paraId="1393AC58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1B012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C793B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164 (State/Territory Sponsored Senior Executive (Provisional))</w:t>
            </w:r>
          </w:p>
        </w:tc>
      </w:tr>
      <w:tr w:rsidR="00CC7418" w:rsidRPr="006C7991" w14:paraId="70CD8B64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772A1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548FB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165 (State/Territory Sponsored Investor (Provisional))</w:t>
            </w:r>
          </w:p>
        </w:tc>
      </w:tr>
      <w:tr w:rsidR="00CC7418" w:rsidRPr="006C7991" w14:paraId="2845F198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95CBD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7773C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173 (Contributory Parent (Temporary))</w:t>
            </w:r>
          </w:p>
        </w:tc>
      </w:tr>
      <w:tr w:rsidR="00CC7418" w:rsidRPr="006C7991" w14:paraId="2FFDC75D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221EC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C1C12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188 (Business Innovation and Investment (Provisional))</w:t>
            </w:r>
          </w:p>
        </w:tc>
      </w:tr>
      <w:tr w:rsidR="00CC7418" w:rsidRPr="006C7991" w14:paraId="15BF460D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6190C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BA82A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300 (Prospective Marriage)</w:t>
            </w:r>
          </w:p>
        </w:tc>
      </w:tr>
      <w:tr w:rsidR="00CC7418" w:rsidRPr="006C7991" w14:paraId="4003F89C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F1EB0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92819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309 (Partner (Provisional))</w:t>
            </w:r>
          </w:p>
        </w:tc>
      </w:tr>
      <w:tr w:rsidR="00CC7418" w:rsidRPr="006C7991" w14:paraId="141DB333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554FB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A18FF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445 (Dependent Child)</w:t>
            </w:r>
          </w:p>
        </w:tc>
      </w:tr>
      <w:tr w:rsidR="00CC7418" w:rsidRPr="006C7991" w14:paraId="4B467C66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066B8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18DB7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487 (Skilled Regional Sponsored)</w:t>
            </w:r>
          </w:p>
        </w:tc>
      </w:tr>
      <w:tr w:rsidR="00CC7418" w:rsidRPr="006C7991" w14:paraId="29FB904C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F2381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1EC85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 xml:space="preserve">Subclass 489 (Skilled Regional (Provisional)) </w:t>
            </w:r>
          </w:p>
        </w:tc>
      </w:tr>
      <w:tr w:rsidR="00CC7418" w:rsidRPr="006C7991" w14:paraId="0A98D13C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B6F41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7DA92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491 (Skilled Work Regional (Provisional))</w:t>
            </w:r>
          </w:p>
        </w:tc>
      </w:tr>
      <w:tr w:rsidR="00CC7418" w:rsidRPr="006C7991" w14:paraId="0CAD092D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F9522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904E1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494 (Skilled Employer Sponsored Regional (Provisional))</w:t>
            </w:r>
          </w:p>
        </w:tc>
      </w:tr>
      <w:tr w:rsidR="00CC7418" w:rsidRPr="006C7991" w14:paraId="69350139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5CA3A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C0CD4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820 (Partner)</w:t>
            </w:r>
          </w:p>
        </w:tc>
      </w:tr>
      <w:tr w:rsidR="00CC7418" w:rsidRPr="006C7991" w14:paraId="6708DB1C" w14:textId="77777777" w:rsidTr="00CA10DB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CCA3D" w14:textId="77777777" w:rsidR="00CC7418" w:rsidRPr="006C7991" w:rsidRDefault="00CC7418" w:rsidP="00CC7418">
            <w:pPr>
              <w:pStyle w:val="Tabletext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75A88" w14:textId="77777777" w:rsidR="00CC7418" w:rsidRPr="006C7991" w:rsidRDefault="00CC7418" w:rsidP="00CA10DB">
            <w:pPr>
              <w:pStyle w:val="Tabletext"/>
              <w:rPr>
                <w:sz w:val="22"/>
                <w:szCs w:val="22"/>
              </w:rPr>
            </w:pPr>
            <w:r w:rsidRPr="00E06C1F">
              <w:rPr>
                <w:sz w:val="24"/>
                <w:szCs w:val="24"/>
              </w:rPr>
              <w:t>Subclass 884 (Contributory Aged Parent (Temporary))</w:t>
            </w:r>
          </w:p>
        </w:tc>
      </w:tr>
    </w:tbl>
    <w:p w14:paraId="59CABADB" w14:textId="77777777" w:rsidR="00CC7418" w:rsidRDefault="00CC7418" w:rsidP="00AB2777">
      <w:pPr>
        <w:pStyle w:val="Tabletext"/>
      </w:pPr>
    </w:p>
    <w:p w14:paraId="516F3CCC" w14:textId="77777777" w:rsidR="00AC7C62" w:rsidRDefault="00CF79A8" w:rsidP="00AC7C62">
      <w:pPr>
        <w:pStyle w:val="ItemHead"/>
      </w:pPr>
      <w:r w:rsidRPr="00CF79A8">
        <w:t>Schedule 5—Low Hepatitis B risk countries</w:t>
      </w:r>
      <w:r>
        <w:t xml:space="preserve"> and jurisdictions</w:t>
      </w:r>
    </w:p>
    <w:p w14:paraId="337C44C3" w14:textId="77777777" w:rsidR="00FC3A48" w:rsidRDefault="00FC3A48" w:rsidP="00AB2777">
      <w:pPr>
        <w:pStyle w:val="Tabletext"/>
      </w:pPr>
    </w:p>
    <w:p w14:paraId="4166C0D6" w14:textId="77777777" w:rsidR="001E091D" w:rsidRDefault="001E091D" w:rsidP="009465F6">
      <w:pPr>
        <w:pStyle w:val="Tabletext"/>
        <w:keepNext/>
        <w:rPr>
          <w:b/>
        </w:rPr>
        <w:sectPr w:rsidR="001E091D" w:rsidSect="00F14882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type w:val="continuous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tbl>
      <w:tblPr>
        <w:tblW w:w="272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559"/>
      </w:tblGrid>
      <w:tr w:rsidR="00FC3A48" w14:paraId="50909D2F" w14:textId="77777777" w:rsidTr="001E091D">
        <w:trPr>
          <w:cantSplit/>
          <w:tblHeader/>
        </w:trPr>
        <w:tc>
          <w:tcPr>
            <w:tcW w:w="1163" w:type="dxa"/>
            <w:tcBorders>
              <w:top w:val="single" w:sz="12" w:space="0" w:color="000000"/>
              <w:bottom w:val="single" w:sz="2" w:space="0" w:color="auto"/>
            </w:tcBorders>
            <w:shd w:val="clear" w:color="auto" w:fill="auto"/>
          </w:tcPr>
          <w:p w14:paraId="1E009CF9" w14:textId="77777777" w:rsidR="00FC3A48" w:rsidRDefault="00FC3A48" w:rsidP="009465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Column 1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2" w:space="0" w:color="auto"/>
            </w:tcBorders>
            <w:shd w:val="clear" w:color="auto" w:fill="auto"/>
          </w:tcPr>
          <w:p w14:paraId="1892BE06" w14:textId="77777777" w:rsidR="00FC3A48" w:rsidRDefault="00FC3A48" w:rsidP="009465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Column 2</w:t>
            </w:r>
          </w:p>
        </w:tc>
      </w:tr>
      <w:tr w:rsidR="00FC3A48" w:rsidRPr="00B15A63" w14:paraId="705D4330" w14:textId="77777777" w:rsidTr="001E091D">
        <w:trPr>
          <w:cantSplit/>
          <w:tblHeader/>
        </w:trPr>
        <w:tc>
          <w:tcPr>
            <w:tcW w:w="11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6EAE5F8" w14:textId="77777777" w:rsidR="00FC3A48" w:rsidRPr="00B15A63" w:rsidRDefault="00FC3A48" w:rsidP="009465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C854964" w14:textId="77777777" w:rsidR="00FC3A48" w:rsidRPr="00B15A63" w:rsidRDefault="00FC3A48" w:rsidP="009465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FC3A48" w:rsidRPr="00B15A63" w14:paraId="004C1A4D" w14:textId="77777777" w:rsidTr="001E091D">
        <w:trPr>
          <w:cantSplit/>
        </w:trPr>
        <w:tc>
          <w:tcPr>
            <w:tcW w:w="1163" w:type="dxa"/>
            <w:tcBorders>
              <w:top w:val="single" w:sz="12" w:space="0" w:color="auto"/>
            </w:tcBorders>
            <w:shd w:val="clear" w:color="auto" w:fill="auto"/>
          </w:tcPr>
          <w:p w14:paraId="44E77BAD" w14:textId="77777777" w:rsidR="00FC3A48" w:rsidRPr="00B15A63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8083C5" w14:textId="77777777" w:rsidR="00FC3A48" w:rsidRPr="00B15A63" w:rsidRDefault="00FC3A48" w:rsidP="009465F6">
            <w:pPr>
              <w:pStyle w:val="Tabletext"/>
            </w:pPr>
            <w:r>
              <w:rPr>
                <w:color w:val="000000"/>
              </w:rPr>
              <w:t>Afghanistan</w:t>
            </w:r>
          </w:p>
        </w:tc>
      </w:tr>
      <w:tr w:rsidR="00FC3A48" w:rsidRPr="00B15A63" w14:paraId="30393EEA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0299A7A9" w14:textId="77777777" w:rsidR="00FC3A48" w:rsidRPr="00B15A63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C1ADE6" w14:textId="77777777" w:rsidR="00FC3A48" w:rsidRPr="00B15A63" w:rsidRDefault="00FC3A48" w:rsidP="009465F6">
            <w:pPr>
              <w:pStyle w:val="Tabletext"/>
            </w:pPr>
            <w:r>
              <w:rPr>
                <w:color w:val="000000"/>
              </w:rPr>
              <w:t>Algeria</w:t>
            </w:r>
          </w:p>
        </w:tc>
      </w:tr>
      <w:tr w:rsidR="00FC3A48" w:rsidRPr="00B15A63" w14:paraId="6D21E0F6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F2F5FEA" w14:textId="77777777" w:rsidR="00FC3A48" w:rsidRPr="00B15A63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7F63BA" w14:textId="77777777" w:rsidR="00FC3A48" w:rsidRPr="00B15A63" w:rsidRDefault="00FC3A48" w:rsidP="009465F6">
            <w:pPr>
              <w:pStyle w:val="Tabletext"/>
            </w:pPr>
            <w:r w:rsidRPr="001B106B">
              <w:rPr>
                <w:color w:val="000000"/>
              </w:rPr>
              <w:t>Andorra</w:t>
            </w:r>
          </w:p>
        </w:tc>
      </w:tr>
      <w:tr w:rsidR="00FC3A48" w:rsidRPr="00B15A63" w14:paraId="63A702CE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7C02A17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1B7D69" w14:textId="77777777" w:rsidR="00FC3A48" w:rsidRPr="00B15A63" w:rsidRDefault="00FC3A48" w:rsidP="009465F6">
            <w:pPr>
              <w:pStyle w:val="Tabletext"/>
            </w:pPr>
            <w:r w:rsidRPr="001B106B">
              <w:rPr>
                <w:color w:val="000000"/>
              </w:rPr>
              <w:t>Anguilla</w:t>
            </w:r>
          </w:p>
        </w:tc>
      </w:tr>
      <w:tr w:rsidR="00FC3A48" w:rsidRPr="00B15A63" w14:paraId="618D10DD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92374A0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3DE529" w14:textId="77777777" w:rsidR="00FC3A48" w:rsidRPr="00B15A63" w:rsidRDefault="00FC3A48" w:rsidP="009465F6">
            <w:pPr>
              <w:pStyle w:val="Tabletext"/>
            </w:pPr>
            <w:r w:rsidRPr="001B106B">
              <w:rPr>
                <w:color w:val="000000"/>
              </w:rPr>
              <w:t>Antigua and Barbuda</w:t>
            </w:r>
          </w:p>
        </w:tc>
      </w:tr>
      <w:tr w:rsidR="00FC3A48" w:rsidRPr="00B15A63" w14:paraId="6684DDF9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7BCCC640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DE76EA" w14:textId="77777777" w:rsidR="00FC3A48" w:rsidRPr="00B15A63" w:rsidRDefault="00FC3A48" w:rsidP="009465F6">
            <w:pPr>
              <w:pStyle w:val="Tabletext"/>
            </w:pPr>
            <w:r w:rsidRPr="001B106B">
              <w:rPr>
                <w:color w:val="000000"/>
              </w:rPr>
              <w:t>Argentina</w:t>
            </w:r>
          </w:p>
        </w:tc>
      </w:tr>
      <w:tr w:rsidR="00FC3A48" w:rsidRPr="00B15A63" w14:paraId="5AE072E8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2449A1D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D8F94A" w14:textId="77777777" w:rsidR="00FC3A48" w:rsidRPr="00B15A63" w:rsidRDefault="00FC3A48" w:rsidP="009465F6">
            <w:pPr>
              <w:pStyle w:val="Tabletext"/>
            </w:pPr>
            <w:r>
              <w:rPr>
                <w:color w:val="000000"/>
              </w:rPr>
              <w:t>Armenia</w:t>
            </w:r>
          </w:p>
        </w:tc>
      </w:tr>
      <w:tr w:rsidR="00FC3A48" w:rsidRPr="00B15A63" w14:paraId="22404DF1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FA52531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90ACC2" w14:textId="77777777" w:rsidR="00FC3A48" w:rsidRPr="00B15A63" w:rsidRDefault="00FC3A48" w:rsidP="009465F6">
            <w:pPr>
              <w:pStyle w:val="Tabletext"/>
            </w:pPr>
            <w:r w:rsidRPr="001B106B">
              <w:rPr>
                <w:color w:val="000000"/>
              </w:rPr>
              <w:t>Aruba</w:t>
            </w:r>
          </w:p>
        </w:tc>
      </w:tr>
      <w:tr w:rsidR="00FC3A48" w:rsidRPr="00B15A63" w14:paraId="10C345D0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7FAEAA0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07A7F6" w14:textId="77777777" w:rsidR="00FC3A48" w:rsidRPr="00B15A63" w:rsidRDefault="00FC3A48" w:rsidP="009465F6">
            <w:pPr>
              <w:pStyle w:val="Tabletext"/>
            </w:pPr>
            <w:r w:rsidRPr="001B106B">
              <w:rPr>
                <w:color w:val="000000"/>
              </w:rPr>
              <w:t>Austria</w:t>
            </w:r>
          </w:p>
        </w:tc>
      </w:tr>
      <w:tr w:rsidR="00FC3A48" w:rsidRPr="00B15A63" w14:paraId="5A6BD1C9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2E59EDF1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4B0A04ED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Bahamas, The</w:t>
            </w:r>
          </w:p>
        </w:tc>
      </w:tr>
      <w:tr w:rsidR="00FC3A48" w:rsidRPr="00B15A63" w14:paraId="188334F6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755BF61D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3FDBE87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Bahrain</w:t>
            </w:r>
          </w:p>
        </w:tc>
      </w:tr>
      <w:tr w:rsidR="00FC3A48" w:rsidRPr="00B15A63" w14:paraId="79C058A6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7C9374C4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FF37445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Barbados</w:t>
            </w:r>
          </w:p>
        </w:tc>
      </w:tr>
      <w:tr w:rsidR="00FC3A48" w:rsidRPr="00B15A63" w14:paraId="7963CE44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315D37C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575F2D90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Belgium</w:t>
            </w:r>
          </w:p>
        </w:tc>
      </w:tr>
      <w:tr w:rsidR="00FC3A48" w:rsidRPr="00B15A63" w14:paraId="5B303A7E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04ED088F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146E0130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Belize</w:t>
            </w:r>
          </w:p>
        </w:tc>
      </w:tr>
      <w:tr w:rsidR="00FC3A48" w:rsidRPr="00B15A63" w14:paraId="56F85118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440EC7B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29BD1C6D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Bermuda</w:t>
            </w:r>
          </w:p>
        </w:tc>
      </w:tr>
      <w:tr w:rsidR="00FC3A48" w:rsidRPr="00B15A63" w14:paraId="66A348CE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0F4BFB36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0F0F2E6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Bhutan</w:t>
            </w:r>
          </w:p>
        </w:tc>
      </w:tr>
      <w:tr w:rsidR="00FC3A48" w:rsidRPr="00B15A63" w14:paraId="38EC34A6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212CEC5E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53748A58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 xml:space="preserve">Bolivia </w:t>
            </w:r>
          </w:p>
        </w:tc>
      </w:tr>
      <w:tr w:rsidR="00FC3A48" w:rsidRPr="00B15A63" w14:paraId="49CDC692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58ACA69C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280947F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Brazil</w:t>
            </w:r>
          </w:p>
        </w:tc>
      </w:tr>
      <w:tr w:rsidR="00FC3A48" w:rsidRPr="00B15A63" w14:paraId="6D23E59D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7647A162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5071E58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British Virgin Islands</w:t>
            </w:r>
          </w:p>
        </w:tc>
      </w:tr>
      <w:tr w:rsidR="00FC3A48" w:rsidRPr="00B15A63" w14:paraId="2652C6CF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52CBB76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020686B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Canada</w:t>
            </w:r>
          </w:p>
        </w:tc>
      </w:tr>
      <w:tr w:rsidR="00FC3A48" w:rsidRPr="00B15A63" w14:paraId="188110FA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50A1C971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9B9D083" w14:textId="77777777" w:rsidR="00FC3A48" w:rsidRPr="00B15A63" w:rsidRDefault="00FC3A48" w:rsidP="009465F6">
            <w:pPr>
              <w:pStyle w:val="Tabletext"/>
            </w:pPr>
            <w:r w:rsidRPr="00042D1B">
              <w:rPr>
                <w:color w:val="000000"/>
                <w:sz w:val="18"/>
              </w:rPr>
              <w:t>Cayman Islands</w:t>
            </w:r>
          </w:p>
        </w:tc>
      </w:tr>
      <w:tr w:rsidR="00FC3A48" w:rsidRPr="00B15A63" w14:paraId="295993C1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2A750310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6035826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Chile</w:t>
            </w:r>
          </w:p>
        </w:tc>
      </w:tr>
      <w:tr w:rsidR="00FC3A48" w:rsidRPr="00B15A63" w14:paraId="15DC116C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C8626CE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18BA8EA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Colombia</w:t>
            </w:r>
          </w:p>
        </w:tc>
      </w:tr>
      <w:tr w:rsidR="00FC3A48" w:rsidRPr="00B15A63" w14:paraId="1DF3BE76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36950BD1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EF31184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Costa Rica</w:t>
            </w:r>
          </w:p>
        </w:tc>
      </w:tr>
      <w:tr w:rsidR="00FC3A48" w:rsidRPr="00B15A63" w14:paraId="0BD3915E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2ADE6F9D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26C9D19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Croatia</w:t>
            </w:r>
          </w:p>
        </w:tc>
      </w:tr>
      <w:tr w:rsidR="00FC3A48" w:rsidRPr="00B15A63" w14:paraId="14728867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E7C68FD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15D48156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Cuba</w:t>
            </w:r>
          </w:p>
        </w:tc>
      </w:tr>
      <w:tr w:rsidR="00FC3A48" w:rsidRPr="00B15A63" w14:paraId="35BFB629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08E787D3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5526A2B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Curacao</w:t>
            </w:r>
          </w:p>
        </w:tc>
      </w:tr>
      <w:tr w:rsidR="00FC3A48" w:rsidRPr="00B15A63" w14:paraId="19FCFFD9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6BC01C3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459C5887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Cyprus</w:t>
            </w:r>
          </w:p>
        </w:tc>
      </w:tr>
      <w:tr w:rsidR="00FC3A48" w:rsidRPr="00B15A63" w14:paraId="029688BD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9EFE247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22C88B59" w14:textId="77777777" w:rsidR="00FC3A48" w:rsidRPr="00B15A63" w:rsidRDefault="00FC3A48" w:rsidP="009465F6">
            <w:pPr>
              <w:pStyle w:val="Tabletext"/>
            </w:pPr>
            <w:r w:rsidRPr="00A26749">
              <w:rPr>
                <w:color w:val="000000"/>
              </w:rPr>
              <w:t>Czech Republic</w:t>
            </w:r>
          </w:p>
        </w:tc>
      </w:tr>
      <w:tr w:rsidR="00FC3A48" w:rsidRPr="00B15A63" w14:paraId="71506671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4085F00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0316084" w14:textId="77777777" w:rsidR="00FC3A48" w:rsidRPr="00B15A63" w:rsidRDefault="00FC3A48" w:rsidP="009465F6">
            <w:pPr>
              <w:pStyle w:val="Tabletext"/>
            </w:pPr>
            <w:r w:rsidRPr="001A2D49">
              <w:rPr>
                <w:bCs/>
                <w:color w:val="000000"/>
              </w:rPr>
              <w:t>Denmark</w:t>
            </w:r>
          </w:p>
        </w:tc>
      </w:tr>
      <w:tr w:rsidR="00FC3A48" w:rsidRPr="00B15A63" w14:paraId="3CABE26D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3476E99F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50ED5A3E" w14:textId="77777777" w:rsidR="00FC3A48" w:rsidRPr="00B15A63" w:rsidRDefault="00FC3A48" w:rsidP="009465F6">
            <w:pPr>
              <w:pStyle w:val="Tabletext"/>
            </w:pPr>
            <w:r w:rsidRPr="001A2D49">
              <w:rPr>
                <w:bCs/>
                <w:color w:val="000000"/>
              </w:rPr>
              <w:t>Dominica</w:t>
            </w:r>
          </w:p>
        </w:tc>
      </w:tr>
      <w:tr w:rsidR="00FC3A48" w:rsidRPr="00B15A63" w14:paraId="62A6840F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291A4AA3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0AE1D4A" w14:textId="77777777" w:rsidR="00FC3A48" w:rsidRPr="00B15A63" w:rsidRDefault="00FC3A48" w:rsidP="009465F6">
            <w:pPr>
              <w:pStyle w:val="Tabletext"/>
            </w:pPr>
            <w:r w:rsidRPr="001A2D49">
              <w:rPr>
                <w:bCs/>
                <w:color w:val="000000"/>
              </w:rPr>
              <w:t>Dominican Republic</w:t>
            </w:r>
          </w:p>
        </w:tc>
      </w:tr>
      <w:tr w:rsidR="00FC3A48" w:rsidRPr="00B15A63" w14:paraId="076ACA17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29252E1C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1266A8EA" w14:textId="77777777" w:rsidR="00FC3A48" w:rsidRPr="00B15A63" w:rsidRDefault="00FC3A48" w:rsidP="009465F6">
            <w:pPr>
              <w:pStyle w:val="Tabletext"/>
            </w:pPr>
            <w:r w:rsidRPr="001A2D49">
              <w:rPr>
                <w:color w:val="000000"/>
              </w:rPr>
              <w:t>Ecuador</w:t>
            </w:r>
          </w:p>
        </w:tc>
      </w:tr>
      <w:tr w:rsidR="00FC3A48" w:rsidRPr="001A2D49" w14:paraId="5BAE1388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26D786DC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55D69BC" w14:textId="77777777" w:rsidR="00FC3A48" w:rsidRPr="001A2D49" w:rsidRDefault="00FC3A48" w:rsidP="009465F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Egypt</w:t>
            </w:r>
          </w:p>
        </w:tc>
      </w:tr>
      <w:tr w:rsidR="00FC3A48" w:rsidRPr="00B15A63" w14:paraId="5539BB69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0303820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14E5F6CC" w14:textId="77777777" w:rsidR="00FC3A48" w:rsidRPr="00B15A63" w:rsidRDefault="00FC3A48" w:rsidP="009465F6">
            <w:pPr>
              <w:pStyle w:val="Tabletext"/>
            </w:pPr>
            <w:r w:rsidRPr="001A2D49">
              <w:rPr>
                <w:color w:val="000000"/>
              </w:rPr>
              <w:t>El Salvador</w:t>
            </w:r>
          </w:p>
        </w:tc>
      </w:tr>
      <w:tr w:rsidR="00FC3A48" w:rsidRPr="00B15A63" w14:paraId="7D883E02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22D79A0A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443D44E1" w14:textId="77777777" w:rsidR="00FC3A48" w:rsidRPr="00B15A63" w:rsidRDefault="00FC3A48" w:rsidP="009465F6">
            <w:pPr>
              <w:pStyle w:val="Tabletext"/>
            </w:pPr>
            <w:r w:rsidRPr="001A2D49">
              <w:rPr>
                <w:color w:val="000000"/>
              </w:rPr>
              <w:t>Equatorial Guinea</w:t>
            </w:r>
          </w:p>
        </w:tc>
      </w:tr>
      <w:tr w:rsidR="00FC3A48" w:rsidRPr="00B15A63" w14:paraId="3C1572F5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EBFBD7F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4CD5AB32" w14:textId="77777777" w:rsidR="00FC3A48" w:rsidRPr="00B15A63" w:rsidRDefault="00FC3A48" w:rsidP="009465F6">
            <w:pPr>
              <w:pStyle w:val="Tabletext"/>
            </w:pPr>
            <w:r w:rsidRPr="001A2D49">
              <w:rPr>
                <w:color w:val="000000"/>
              </w:rPr>
              <w:t>Estonia</w:t>
            </w:r>
          </w:p>
        </w:tc>
      </w:tr>
      <w:tr w:rsidR="00FC3A48" w:rsidRPr="00B15A63" w14:paraId="374B6BAC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DE7FA05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76F6390" w14:textId="77777777" w:rsidR="00FC3A48" w:rsidRPr="00B15A63" w:rsidRDefault="00FC3A48" w:rsidP="009465F6">
            <w:pPr>
              <w:pStyle w:val="Tabletext"/>
            </w:pPr>
            <w:r w:rsidRPr="00042D1B">
              <w:rPr>
                <w:bCs/>
                <w:color w:val="000000"/>
                <w:sz w:val="18"/>
              </w:rPr>
              <w:t xml:space="preserve">Falkland Islands </w:t>
            </w:r>
          </w:p>
        </w:tc>
      </w:tr>
      <w:tr w:rsidR="00FC3A48" w:rsidRPr="00B15A63" w14:paraId="23C0EF01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36E6F96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1EBBBFFC" w14:textId="77777777" w:rsidR="00FC3A48" w:rsidRPr="00B15A63" w:rsidRDefault="00FC3A48" w:rsidP="009465F6">
            <w:pPr>
              <w:pStyle w:val="Tabletext"/>
            </w:pPr>
            <w:r w:rsidRPr="001A2D49">
              <w:rPr>
                <w:bCs/>
                <w:color w:val="000000"/>
              </w:rPr>
              <w:t>Federal Democratic Republic of Nepal</w:t>
            </w:r>
          </w:p>
        </w:tc>
      </w:tr>
      <w:tr w:rsidR="00FC3A48" w:rsidRPr="00B15A63" w14:paraId="49AFE67E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3B9DC5A4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2EB3FAF9" w14:textId="77777777" w:rsidR="00FC3A48" w:rsidRPr="00B15A63" w:rsidRDefault="00FC3A48" w:rsidP="009465F6">
            <w:pPr>
              <w:pStyle w:val="Tabletext"/>
            </w:pPr>
            <w:r w:rsidRPr="001A2D49">
              <w:rPr>
                <w:bCs/>
                <w:color w:val="000000"/>
              </w:rPr>
              <w:t>Faroe Islands</w:t>
            </w:r>
          </w:p>
        </w:tc>
      </w:tr>
      <w:tr w:rsidR="00FC3A48" w:rsidRPr="00B15A63" w14:paraId="069D5E3C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7C2A46E9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CEF625C" w14:textId="77777777" w:rsidR="00FC3A48" w:rsidRPr="00B15A63" w:rsidRDefault="00FC3A48" w:rsidP="009465F6">
            <w:pPr>
              <w:pStyle w:val="Tabletext"/>
            </w:pPr>
            <w:r w:rsidRPr="001A2D49">
              <w:rPr>
                <w:bCs/>
                <w:color w:val="000000"/>
              </w:rPr>
              <w:t>Fiji</w:t>
            </w:r>
          </w:p>
        </w:tc>
      </w:tr>
      <w:tr w:rsidR="00FC3A48" w:rsidRPr="00B15A63" w14:paraId="0AC50905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5E34CC2F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2A89FD3E" w14:textId="77777777" w:rsidR="00FC3A48" w:rsidRPr="00B15A63" w:rsidRDefault="00FC3A48" w:rsidP="009465F6">
            <w:pPr>
              <w:pStyle w:val="Tabletext"/>
            </w:pPr>
            <w:r w:rsidRPr="001A2D49">
              <w:rPr>
                <w:bCs/>
                <w:color w:val="000000"/>
              </w:rPr>
              <w:t>Finland</w:t>
            </w:r>
          </w:p>
        </w:tc>
      </w:tr>
      <w:tr w:rsidR="00FC3A48" w:rsidRPr="00B15A63" w14:paraId="1ED3FAA9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3F7C1F5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12D8B63D" w14:textId="77777777" w:rsidR="00FC3A48" w:rsidRPr="00B15A63" w:rsidRDefault="00FC3A48" w:rsidP="009465F6">
            <w:pPr>
              <w:pStyle w:val="Tabletext"/>
            </w:pPr>
            <w:r w:rsidRPr="001A2D49">
              <w:rPr>
                <w:bCs/>
                <w:color w:val="000000"/>
              </w:rPr>
              <w:t>France</w:t>
            </w:r>
          </w:p>
        </w:tc>
      </w:tr>
      <w:tr w:rsidR="00FC3A48" w:rsidRPr="00B15A63" w14:paraId="7E8A5D5E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543D739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56A47787" w14:textId="77777777" w:rsidR="00FC3A48" w:rsidRPr="00B15A63" w:rsidRDefault="00FC3A48" w:rsidP="009465F6">
            <w:pPr>
              <w:pStyle w:val="Tabletext"/>
            </w:pPr>
            <w:r w:rsidRPr="001A2D49">
              <w:rPr>
                <w:bCs/>
                <w:color w:val="000000"/>
              </w:rPr>
              <w:t>French Guiana</w:t>
            </w:r>
          </w:p>
        </w:tc>
      </w:tr>
      <w:tr w:rsidR="00FC3A48" w:rsidRPr="00B15A63" w14:paraId="1E3D7F42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D2CCB7F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5A8793C9" w14:textId="77777777" w:rsidR="00FC3A48" w:rsidRPr="00B15A63" w:rsidRDefault="00FC3A48" w:rsidP="009465F6">
            <w:pPr>
              <w:pStyle w:val="Tabletext"/>
            </w:pPr>
            <w:r w:rsidRPr="001A2D49">
              <w:rPr>
                <w:bCs/>
                <w:color w:val="000000"/>
              </w:rPr>
              <w:t>French Polynesia</w:t>
            </w:r>
          </w:p>
        </w:tc>
      </w:tr>
      <w:tr w:rsidR="00FC3A48" w:rsidRPr="00B15A63" w14:paraId="187F3FDC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3847B668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22D8CCC" w14:textId="77777777" w:rsidR="00FC3A48" w:rsidRPr="00B15A63" w:rsidRDefault="00FC3A48" w:rsidP="009465F6">
            <w:pPr>
              <w:pStyle w:val="Tabletext"/>
            </w:pPr>
            <w:r w:rsidRPr="00BB50A6">
              <w:rPr>
                <w:color w:val="000000"/>
              </w:rPr>
              <w:t>Germany</w:t>
            </w:r>
          </w:p>
        </w:tc>
      </w:tr>
      <w:tr w:rsidR="00FC3A48" w:rsidRPr="00B15A63" w14:paraId="0DF6A573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4C194EA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17AC579" w14:textId="77777777" w:rsidR="00FC3A48" w:rsidRPr="00B15A63" w:rsidRDefault="00FC3A48" w:rsidP="009465F6">
            <w:pPr>
              <w:pStyle w:val="Tabletext"/>
            </w:pPr>
            <w:r w:rsidRPr="00BB50A6">
              <w:rPr>
                <w:color w:val="000000"/>
              </w:rPr>
              <w:t>Gibraltar</w:t>
            </w:r>
          </w:p>
        </w:tc>
      </w:tr>
      <w:tr w:rsidR="00FC3A48" w:rsidRPr="00B15A63" w14:paraId="13346E4C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A35F53C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130DCB14" w14:textId="77777777" w:rsidR="00FC3A48" w:rsidRPr="00B15A63" w:rsidRDefault="00FC3A48" w:rsidP="009465F6">
            <w:pPr>
              <w:pStyle w:val="Tabletext"/>
            </w:pPr>
            <w:r w:rsidRPr="00BB50A6">
              <w:rPr>
                <w:color w:val="000000"/>
              </w:rPr>
              <w:t>Greece</w:t>
            </w:r>
          </w:p>
        </w:tc>
      </w:tr>
      <w:tr w:rsidR="00FC3A48" w:rsidRPr="00B15A63" w14:paraId="3EF37AFC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5D781DA5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4161A15" w14:textId="77777777" w:rsidR="00FC3A48" w:rsidRPr="00B15A63" w:rsidRDefault="00FC3A48" w:rsidP="009465F6">
            <w:pPr>
              <w:pStyle w:val="Tabletext"/>
            </w:pPr>
            <w:r w:rsidRPr="00BB50A6">
              <w:rPr>
                <w:color w:val="000000"/>
              </w:rPr>
              <w:t>Greenland</w:t>
            </w:r>
          </w:p>
        </w:tc>
      </w:tr>
      <w:tr w:rsidR="00FC3A48" w:rsidRPr="00B15A63" w14:paraId="0A57FCB3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DC1E9D8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334C435" w14:textId="77777777" w:rsidR="00FC3A48" w:rsidRPr="00B15A63" w:rsidRDefault="00FC3A48" w:rsidP="009465F6">
            <w:pPr>
              <w:pStyle w:val="Tabletext"/>
            </w:pPr>
            <w:r w:rsidRPr="00BB50A6">
              <w:rPr>
                <w:color w:val="000000"/>
              </w:rPr>
              <w:t>Grenada</w:t>
            </w:r>
          </w:p>
        </w:tc>
      </w:tr>
      <w:tr w:rsidR="00FC3A48" w:rsidRPr="009374AE" w14:paraId="406DF0A8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C861187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E5B5237" w14:textId="77777777" w:rsidR="00FC3A48" w:rsidRPr="009374AE" w:rsidRDefault="00FC3A48" w:rsidP="009465F6">
            <w:pPr>
              <w:spacing w:before="30" w:after="30" w:line="240" w:lineRule="auto"/>
              <w:rPr>
                <w:rFonts w:cs="Times New Roman"/>
                <w:color w:val="000000"/>
                <w:sz w:val="20"/>
              </w:rPr>
            </w:pPr>
            <w:r w:rsidRPr="00BB50A6">
              <w:rPr>
                <w:rFonts w:cs="Times New Roman"/>
                <w:color w:val="000000"/>
                <w:sz w:val="20"/>
              </w:rPr>
              <w:t>Guadeloupe</w:t>
            </w:r>
          </w:p>
        </w:tc>
      </w:tr>
      <w:tr w:rsidR="00FC3A48" w:rsidRPr="006F4671" w14:paraId="642126BD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54B62D6E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BF9AAFA" w14:textId="77777777" w:rsidR="00FC3A48" w:rsidRPr="006F4671" w:rsidRDefault="00FC3A48" w:rsidP="009465F6">
            <w:pPr>
              <w:spacing w:before="30" w:after="30" w:line="240" w:lineRule="auto"/>
              <w:rPr>
                <w:rFonts w:cs="Times New Roman"/>
                <w:color w:val="000000"/>
                <w:sz w:val="20"/>
              </w:rPr>
            </w:pPr>
            <w:r w:rsidRPr="00BB50A6">
              <w:rPr>
                <w:rFonts w:cs="Times New Roman"/>
                <w:color w:val="000000"/>
                <w:sz w:val="20"/>
              </w:rPr>
              <w:t>Guatemala</w:t>
            </w:r>
          </w:p>
        </w:tc>
      </w:tr>
      <w:tr w:rsidR="00FC3A48" w:rsidRPr="00B15A63" w14:paraId="50DC0122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6D80C7B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963B323" w14:textId="77777777" w:rsidR="00FC3A48" w:rsidRPr="00B15A63" w:rsidRDefault="00FC3A48" w:rsidP="009465F6">
            <w:pPr>
              <w:pStyle w:val="Tabletext"/>
            </w:pPr>
            <w:r w:rsidRPr="00BB50A6">
              <w:rPr>
                <w:color w:val="000000"/>
              </w:rPr>
              <w:t>Haiti</w:t>
            </w:r>
          </w:p>
        </w:tc>
      </w:tr>
      <w:tr w:rsidR="00FC3A48" w:rsidRPr="00BB50A6" w14:paraId="5223970D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232450C4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433B39C2" w14:textId="77777777" w:rsidR="00FC3A48" w:rsidRPr="00BB50A6" w:rsidRDefault="00FC3A48" w:rsidP="009465F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Holy See, The</w:t>
            </w:r>
          </w:p>
        </w:tc>
      </w:tr>
      <w:tr w:rsidR="00FC3A48" w:rsidRPr="00B15A63" w14:paraId="44D2BE67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3A66A3D1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EA75774" w14:textId="77777777" w:rsidR="00FC3A48" w:rsidRPr="00B15A63" w:rsidRDefault="00FC3A48" w:rsidP="009465F6">
            <w:pPr>
              <w:pStyle w:val="Tabletext"/>
            </w:pPr>
            <w:r w:rsidRPr="00BB50A6">
              <w:rPr>
                <w:color w:val="000000"/>
              </w:rPr>
              <w:t>Honduras</w:t>
            </w:r>
          </w:p>
        </w:tc>
      </w:tr>
      <w:tr w:rsidR="00FC3A48" w:rsidRPr="00B15A63" w14:paraId="2159C3FF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3DF5746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A23FAD0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Hungary</w:t>
            </w:r>
          </w:p>
        </w:tc>
      </w:tr>
      <w:tr w:rsidR="00FC3A48" w:rsidRPr="00B15A63" w14:paraId="34E6C419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0BC0DD97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1019611" w14:textId="77777777" w:rsidR="00FC3A48" w:rsidRPr="004B4982" w:rsidRDefault="00FC3A48" w:rsidP="009465F6">
            <w:pPr>
              <w:pStyle w:val="Tabletext"/>
            </w:pPr>
            <w:r w:rsidRPr="004B4982">
              <w:rPr>
                <w:bCs/>
                <w:color w:val="000000"/>
              </w:rPr>
              <w:t>Iceland</w:t>
            </w:r>
          </w:p>
        </w:tc>
      </w:tr>
      <w:tr w:rsidR="00FC3A48" w:rsidRPr="00B15A63" w14:paraId="64DA9572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3FDB639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7445E19" w14:textId="77777777" w:rsidR="00FC3A48" w:rsidRPr="004B4982" w:rsidRDefault="00FC3A48" w:rsidP="009465F6">
            <w:pPr>
              <w:pStyle w:val="Tabletext"/>
            </w:pPr>
            <w:r w:rsidRPr="004B4982">
              <w:rPr>
                <w:bCs/>
                <w:color w:val="000000"/>
              </w:rPr>
              <w:t xml:space="preserve">Iran </w:t>
            </w:r>
          </w:p>
        </w:tc>
      </w:tr>
      <w:tr w:rsidR="00FC3A48" w:rsidRPr="00B15A63" w14:paraId="3EA15DEA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30A42CFD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255EBDBA" w14:textId="77777777" w:rsidR="00FC3A48" w:rsidRPr="004B4982" w:rsidRDefault="00FC3A48" w:rsidP="009465F6">
            <w:pPr>
              <w:pStyle w:val="Tabletext"/>
            </w:pPr>
            <w:r w:rsidRPr="004B4982">
              <w:rPr>
                <w:bCs/>
                <w:color w:val="000000"/>
              </w:rPr>
              <w:t>Ireland</w:t>
            </w:r>
          </w:p>
        </w:tc>
      </w:tr>
      <w:tr w:rsidR="00FC3A48" w:rsidRPr="00B15A63" w14:paraId="66DE637C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F9CAF93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490884E0" w14:textId="77777777" w:rsidR="00FC3A48" w:rsidRPr="004B4982" w:rsidRDefault="00FC3A48" w:rsidP="009465F6">
            <w:pPr>
              <w:pStyle w:val="Tabletext"/>
            </w:pPr>
            <w:r w:rsidRPr="004B4982">
              <w:rPr>
                <w:bCs/>
                <w:color w:val="000000"/>
              </w:rPr>
              <w:t>Isle of Man</w:t>
            </w:r>
          </w:p>
        </w:tc>
      </w:tr>
      <w:tr w:rsidR="00FC3A48" w:rsidRPr="00B15A63" w14:paraId="5D3AEB61" w14:textId="77777777" w:rsidTr="001E091D">
        <w:trPr>
          <w:cantSplit/>
          <w:trHeight w:val="244"/>
        </w:trPr>
        <w:tc>
          <w:tcPr>
            <w:tcW w:w="1163" w:type="dxa"/>
            <w:shd w:val="clear" w:color="auto" w:fill="auto"/>
          </w:tcPr>
          <w:p w14:paraId="7C9B6B47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16F7DD3" w14:textId="77777777" w:rsidR="00FC3A48" w:rsidRPr="004B4982" w:rsidRDefault="00FC3A48" w:rsidP="009465F6">
            <w:pPr>
              <w:pStyle w:val="Tabletext"/>
            </w:pPr>
            <w:r w:rsidRPr="004B4982">
              <w:rPr>
                <w:bCs/>
                <w:color w:val="000000"/>
              </w:rPr>
              <w:t>Israel</w:t>
            </w:r>
          </w:p>
        </w:tc>
      </w:tr>
      <w:tr w:rsidR="00FC3A48" w:rsidRPr="00B15A63" w14:paraId="0CF7D7B8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3864DF73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10DD183F" w14:textId="77777777" w:rsidR="00FC3A48" w:rsidRPr="004B4982" w:rsidRDefault="00FC3A48" w:rsidP="009465F6">
            <w:pPr>
              <w:pStyle w:val="Tabletext"/>
            </w:pPr>
            <w:r w:rsidRPr="004B4982">
              <w:rPr>
                <w:bCs/>
                <w:color w:val="000000"/>
              </w:rPr>
              <w:t>Italy</w:t>
            </w:r>
          </w:p>
        </w:tc>
      </w:tr>
      <w:tr w:rsidR="00FC3A48" w:rsidRPr="00B15A63" w14:paraId="6B58C4D8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B1B757A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77695AD" w14:textId="77777777" w:rsidR="00FC3A48" w:rsidRPr="004B4982" w:rsidRDefault="00FC3A48" w:rsidP="009465F6">
            <w:pPr>
              <w:pStyle w:val="Tabletext"/>
            </w:pPr>
            <w:r w:rsidRPr="004B4982">
              <w:rPr>
                <w:bCs/>
                <w:color w:val="000000"/>
              </w:rPr>
              <w:t>Japan</w:t>
            </w:r>
          </w:p>
        </w:tc>
      </w:tr>
      <w:tr w:rsidR="00FC3A48" w:rsidRPr="00BB50A6" w14:paraId="1C6073A0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78478BF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40190EFA" w14:textId="77777777" w:rsidR="00FC3A48" w:rsidRPr="004B4982" w:rsidRDefault="00FC3A48" w:rsidP="009465F6">
            <w:pPr>
              <w:pStyle w:val="Tabletext"/>
              <w:rPr>
                <w:bCs/>
                <w:color w:val="000000"/>
              </w:rPr>
            </w:pPr>
            <w:r w:rsidRPr="004B4982">
              <w:rPr>
                <w:bCs/>
                <w:color w:val="000000"/>
              </w:rPr>
              <w:t>Jersey</w:t>
            </w:r>
          </w:p>
        </w:tc>
      </w:tr>
      <w:tr w:rsidR="00FC3A48" w:rsidRPr="00BB50A6" w14:paraId="782077FA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3B407CB2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3FC7BA7" w14:textId="77777777" w:rsidR="00FC3A48" w:rsidRPr="004B4982" w:rsidRDefault="00FC3A48" w:rsidP="009465F6">
            <w:pPr>
              <w:pStyle w:val="Tabletext"/>
              <w:rPr>
                <w:bCs/>
                <w:color w:val="000000"/>
              </w:rPr>
            </w:pPr>
            <w:r w:rsidRPr="004B4982">
              <w:rPr>
                <w:bCs/>
                <w:color w:val="000000"/>
              </w:rPr>
              <w:t>Jordan</w:t>
            </w:r>
          </w:p>
        </w:tc>
      </w:tr>
      <w:tr w:rsidR="00FC3A48" w:rsidRPr="00B15A63" w14:paraId="73793978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0A7A883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AF85248" w14:textId="77777777" w:rsidR="00FC3A48" w:rsidRPr="004B4982" w:rsidRDefault="00FC3A48" w:rsidP="009465F6">
            <w:pPr>
              <w:pStyle w:val="Tabletext"/>
            </w:pPr>
            <w:r w:rsidRPr="004B4982">
              <w:rPr>
                <w:bCs/>
                <w:color w:val="000000"/>
              </w:rPr>
              <w:t>Kosovo</w:t>
            </w:r>
          </w:p>
        </w:tc>
      </w:tr>
      <w:tr w:rsidR="00FC3A48" w:rsidRPr="00B15A63" w14:paraId="0AB3DB51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0C9E9BF8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BD237CF" w14:textId="77777777" w:rsidR="00FC3A48" w:rsidRPr="004B4982" w:rsidRDefault="00FC3A48" w:rsidP="009465F6">
            <w:pPr>
              <w:pStyle w:val="Tabletext"/>
            </w:pPr>
            <w:r w:rsidRPr="004B4982">
              <w:rPr>
                <w:bCs/>
                <w:color w:val="000000"/>
              </w:rPr>
              <w:t>Kuwait</w:t>
            </w:r>
          </w:p>
        </w:tc>
      </w:tr>
      <w:tr w:rsidR="00FC3A48" w:rsidRPr="00B15A63" w14:paraId="7457A13D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30F1611B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72728DE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Latvia</w:t>
            </w:r>
          </w:p>
        </w:tc>
      </w:tr>
      <w:tr w:rsidR="00FC3A48" w:rsidRPr="00B15A63" w14:paraId="441E35D9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0D1A422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59299AC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Lebanon</w:t>
            </w:r>
          </w:p>
        </w:tc>
      </w:tr>
      <w:tr w:rsidR="00FC3A48" w:rsidRPr="00B15A63" w14:paraId="32EC4FA4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5604A1EB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AC49748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Libya</w:t>
            </w:r>
          </w:p>
        </w:tc>
      </w:tr>
      <w:tr w:rsidR="00FC3A48" w:rsidRPr="00B15A63" w14:paraId="13C9EE6F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2EB8200B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8B21B30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Liechtenstein</w:t>
            </w:r>
          </w:p>
        </w:tc>
      </w:tr>
      <w:tr w:rsidR="00FC3A48" w:rsidRPr="00B15A63" w14:paraId="1F5B3D89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4CCE4AD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36D9E36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Luxembourg</w:t>
            </w:r>
          </w:p>
        </w:tc>
      </w:tr>
      <w:tr w:rsidR="00FC3A48" w:rsidRPr="00B15A63" w14:paraId="6B93F2BA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0A5461ED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23D7A91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Malta</w:t>
            </w:r>
          </w:p>
        </w:tc>
      </w:tr>
      <w:tr w:rsidR="00FC3A48" w:rsidRPr="00B15A63" w14:paraId="448DCD1A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25D3B28C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45756AC4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Mexico</w:t>
            </w:r>
          </w:p>
        </w:tc>
      </w:tr>
      <w:tr w:rsidR="00FC3A48" w:rsidRPr="00B15A63" w14:paraId="2FFAFBAF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0F022781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0B23729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Monaco</w:t>
            </w:r>
          </w:p>
        </w:tc>
      </w:tr>
      <w:tr w:rsidR="00FC3A48" w:rsidRPr="00B15A63" w14:paraId="54E3218B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A962F9B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EAD2EA3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Montenegro</w:t>
            </w:r>
          </w:p>
        </w:tc>
      </w:tr>
      <w:tr w:rsidR="00FC3A48" w:rsidRPr="00B15A63" w14:paraId="31928367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288AB4ED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C4BC35C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Montserrat</w:t>
            </w:r>
          </w:p>
        </w:tc>
      </w:tr>
      <w:tr w:rsidR="00FC3A48" w:rsidRPr="00B15A63" w14:paraId="276B998A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5CC7DE4F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AA85902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Morocco</w:t>
            </w:r>
          </w:p>
        </w:tc>
      </w:tr>
      <w:tr w:rsidR="00FC3A48" w:rsidRPr="00B15A63" w14:paraId="4DD6A86E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5EE07B1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7A9F2DB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Netherlands</w:t>
            </w:r>
          </w:p>
        </w:tc>
      </w:tr>
      <w:tr w:rsidR="00FC3A48" w:rsidRPr="00B15A63" w14:paraId="1F25D3FD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3F085AF4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E96180F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New Caledonia</w:t>
            </w:r>
          </w:p>
        </w:tc>
      </w:tr>
      <w:tr w:rsidR="00FC3A48" w:rsidRPr="00B15A63" w14:paraId="6C256958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094250E7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5026660A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New Zealand</w:t>
            </w:r>
          </w:p>
        </w:tc>
      </w:tr>
      <w:tr w:rsidR="00FC3A48" w:rsidRPr="00B15A63" w14:paraId="72F07DFA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72473B65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1BE7738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Nicaragua</w:t>
            </w:r>
          </w:p>
        </w:tc>
      </w:tr>
      <w:tr w:rsidR="00FC3A48" w:rsidRPr="009374AE" w14:paraId="5C631E3C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0F1DC979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4C6DEEF" w14:textId="77777777" w:rsidR="00FC3A48" w:rsidRPr="004B4982" w:rsidRDefault="00FC3A48" w:rsidP="009465F6">
            <w:pPr>
              <w:spacing w:before="30" w:after="30" w:line="240" w:lineRule="auto"/>
              <w:rPr>
                <w:rFonts w:eastAsia="Times New Roman" w:cs="Times New Roman"/>
                <w:bCs/>
                <w:color w:val="000000"/>
                <w:sz w:val="20"/>
                <w:lang w:eastAsia="en-AU"/>
              </w:rPr>
            </w:pPr>
            <w:r w:rsidRPr="004B4982">
              <w:rPr>
                <w:rFonts w:cs="Times New Roman"/>
                <w:color w:val="000000"/>
                <w:sz w:val="20"/>
              </w:rPr>
              <w:t>Norway</w:t>
            </w:r>
          </w:p>
        </w:tc>
      </w:tr>
      <w:tr w:rsidR="00FC3A48" w:rsidRPr="00B15A63" w14:paraId="03A1C676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18BD277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4C1603EF" w14:textId="77777777" w:rsidR="00FC3A48" w:rsidRPr="004B4982" w:rsidRDefault="00FC3A48" w:rsidP="009465F6">
            <w:pPr>
              <w:pStyle w:val="Tabletext"/>
            </w:pPr>
            <w:r w:rsidRPr="004B4982">
              <w:rPr>
                <w:bCs/>
                <w:color w:val="000000" w:themeColor="text1"/>
              </w:rPr>
              <w:t>Occupied Palestinian Territories</w:t>
            </w:r>
            <w:r w:rsidRPr="004B4982">
              <w:rPr>
                <w:color w:val="000000" w:themeColor="text1"/>
              </w:rPr>
              <w:t> </w:t>
            </w:r>
          </w:p>
        </w:tc>
      </w:tr>
      <w:tr w:rsidR="00FC3A48" w:rsidRPr="00B15A63" w14:paraId="31D4E0F9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70476026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D409659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Pakistan</w:t>
            </w:r>
          </w:p>
        </w:tc>
      </w:tr>
      <w:tr w:rsidR="00FC3A48" w:rsidRPr="00B15A63" w14:paraId="400DD5D3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EC7880C" w14:textId="77777777" w:rsidR="00FC3A48" w:rsidRPr="004B4982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57BB1B29" w14:textId="77777777" w:rsidR="00FC3A48" w:rsidRPr="004B4982" w:rsidRDefault="00FC3A48" w:rsidP="009465F6">
            <w:pPr>
              <w:pStyle w:val="Tabletext"/>
            </w:pPr>
            <w:r w:rsidRPr="004B4982">
              <w:rPr>
                <w:color w:val="000000"/>
              </w:rPr>
              <w:t>Panama</w:t>
            </w:r>
          </w:p>
        </w:tc>
      </w:tr>
      <w:tr w:rsidR="00FC3A48" w:rsidRPr="00B15A63" w14:paraId="2552F63F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DD0E900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2878DAE" w14:textId="77777777" w:rsidR="00FC3A48" w:rsidRPr="00B15A63" w:rsidRDefault="00FC3A48" w:rsidP="009465F6">
            <w:pPr>
              <w:pStyle w:val="Tabletext"/>
            </w:pPr>
            <w:r w:rsidRPr="00630C55">
              <w:rPr>
                <w:color w:val="000000"/>
              </w:rPr>
              <w:t>Paraguay</w:t>
            </w:r>
          </w:p>
        </w:tc>
      </w:tr>
      <w:tr w:rsidR="00FC3A48" w:rsidRPr="00B15A63" w14:paraId="4A80B8F0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7ABDA4E7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586C36D7" w14:textId="77777777" w:rsidR="00FC3A48" w:rsidRPr="00B15A63" w:rsidRDefault="00FC3A48" w:rsidP="009465F6">
            <w:pPr>
              <w:pStyle w:val="Tabletext"/>
            </w:pPr>
            <w:r w:rsidRPr="00630C55">
              <w:rPr>
                <w:color w:val="000000"/>
              </w:rPr>
              <w:t>Peru</w:t>
            </w:r>
          </w:p>
        </w:tc>
      </w:tr>
      <w:tr w:rsidR="00FC3A48" w:rsidRPr="00B15A63" w14:paraId="3C6153A9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7439911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753FEC4" w14:textId="77777777" w:rsidR="00FC3A48" w:rsidRPr="00B15A63" w:rsidRDefault="00FC3A48" w:rsidP="009465F6">
            <w:pPr>
              <w:pStyle w:val="Tabletext"/>
            </w:pPr>
            <w:r w:rsidRPr="00630C55">
              <w:rPr>
                <w:color w:val="000000"/>
              </w:rPr>
              <w:t>Pitcairn Island</w:t>
            </w:r>
          </w:p>
        </w:tc>
      </w:tr>
      <w:tr w:rsidR="00FC3A48" w:rsidRPr="00B97D26" w14:paraId="73CCE98F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7CD3458B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501FECD1" w14:textId="77777777" w:rsidR="00FC3A48" w:rsidRPr="00B97D26" w:rsidRDefault="00FC3A48" w:rsidP="009465F6">
            <w:pPr>
              <w:spacing w:before="30" w:after="30" w:line="240" w:lineRule="auto"/>
              <w:rPr>
                <w:rFonts w:eastAsia="Times New Roman" w:cs="Times New Roman"/>
                <w:bCs/>
                <w:color w:val="000000"/>
                <w:sz w:val="20"/>
                <w:lang w:eastAsia="en-AU"/>
              </w:rPr>
            </w:pPr>
            <w:r w:rsidRPr="00630C55">
              <w:rPr>
                <w:rFonts w:cs="Times New Roman"/>
                <w:color w:val="000000"/>
                <w:sz w:val="20"/>
              </w:rPr>
              <w:t>Poland</w:t>
            </w:r>
          </w:p>
        </w:tc>
      </w:tr>
      <w:tr w:rsidR="00FC3A48" w:rsidRPr="00B15A63" w14:paraId="33F82709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72918C6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1EA8274B" w14:textId="77777777" w:rsidR="00FC3A48" w:rsidRPr="00B15A63" w:rsidRDefault="00FC3A48" w:rsidP="009465F6">
            <w:pPr>
              <w:pStyle w:val="Tabletext"/>
            </w:pPr>
            <w:r w:rsidRPr="00630C55">
              <w:rPr>
                <w:color w:val="000000"/>
              </w:rPr>
              <w:t>Portugal</w:t>
            </w:r>
          </w:p>
        </w:tc>
      </w:tr>
      <w:tr w:rsidR="00FC3A48" w:rsidRPr="00B15A63" w14:paraId="272C9CD5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51FE665A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27A95B9F" w14:textId="77777777" w:rsidR="00FC3A48" w:rsidRPr="00B15A63" w:rsidRDefault="00FC3A48" w:rsidP="009465F6">
            <w:pPr>
              <w:pStyle w:val="Tabletext"/>
            </w:pPr>
            <w:r w:rsidRPr="00630C55">
              <w:rPr>
                <w:color w:val="000000"/>
              </w:rPr>
              <w:t>Puerto Rico</w:t>
            </w:r>
          </w:p>
        </w:tc>
      </w:tr>
      <w:tr w:rsidR="00FC3A48" w:rsidRPr="00B15A63" w14:paraId="41EE64B6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75896873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378F226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Qatar</w:t>
            </w:r>
          </w:p>
        </w:tc>
      </w:tr>
      <w:tr w:rsidR="00FC3A48" w:rsidRPr="00B15A63" w14:paraId="355EA213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719A69D7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4BDB4122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Republic of North Macedonia</w:t>
            </w:r>
          </w:p>
        </w:tc>
      </w:tr>
      <w:tr w:rsidR="00FC3A48" w:rsidRPr="007235DA" w14:paraId="516642A7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0A7C7BE3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4A963CB" w14:textId="77777777" w:rsidR="00FC3A48" w:rsidRPr="007235DA" w:rsidRDefault="00FC3A48" w:rsidP="009465F6">
            <w:pPr>
              <w:pStyle w:val="Tabletext"/>
              <w:rPr>
                <w:color w:val="000000"/>
              </w:rPr>
            </w:pPr>
            <w:proofErr w:type="spellStart"/>
            <w:r w:rsidRPr="006F4671">
              <w:rPr>
                <w:bCs/>
                <w:color w:val="000000"/>
              </w:rPr>
              <w:t>Réunion</w:t>
            </w:r>
            <w:proofErr w:type="spellEnd"/>
          </w:p>
        </w:tc>
      </w:tr>
      <w:tr w:rsidR="00FC3A48" w:rsidRPr="00B15A63" w14:paraId="4F48FAF4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5B17EDB0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40065DCB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Russia</w:t>
            </w:r>
          </w:p>
        </w:tc>
      </w:tr>
      <w:tr w:rsidR="00FC3A48" w:rsidRPr="00B15A63" w14:paraId="23879F68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3DD0440C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9CF5F4A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 w:themeColor="text1"/>
              </w:rPr>
              <w:t xml:space="preserve">Saint </w:t>
            </w:r>
            <w:proofErr w:type="spellStart"/>
            <w:r w:rsidRPr="007235DA">
              <w:rPr>
                <w:color w:val="000000" w:themeColor="text1"/>
              </w:rPr>
              <w:t>Barthélemy</w:t>
            </w:r>
            <w:proofErr w:type="spellEnd"/>
          </w:p>
        </w:tc>
      </w:tr>
      <w:tr w:rsidR="00FC3A48" w:rsidRPr="00B15A63" w14:paraId="470D8035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24FB26A2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5205E420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 xml:space="preserve">Saint Helena, </w:t>
            </w:r>
            <w:r w:rsidRPr="003E138D">
              <w:rPr>
                <w:color w:val="000000"/>
              </w:rPr>
              <w:t>Ascension and Tristan da Cunha</w:t>
            </w:r>
          </w:p>
        </w:tc>
      </w:tr>
      <w:tr w:rsidR="00FC3A48" w:rsidRPr="00B15A63" w14:paraId="1A3EC540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BFC5043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49A00078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Saint Kitts and Nevis</w:t>
            </w:r>
          </w:p>
        </w:tc>
      </w:tr>
      <w:tr w:rsidR="00FC3A48" w:rsidRPr="00B15A63" w14:paraId="463F730C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7521F0ED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224BBA5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Saint Lucia</w:t>
            </w:r>
          </w:p>
        </w:tc>
      </w:tr>
      <w:tr w:rsidR="00FC3A48" w:rsidRPr="00B15A63" w14:paraId="49D53EED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0B2D5F7D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6B506DD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Saint Martin (French Part)</w:t>
            </w:r>
          </w:p>
        </w:tc>
      </w:tr>
      <w:tr w:rsidR="00FC3A48" w:rsidRPr="00B15A63" w14:paraId="7D2BAD56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4DBE07E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524005CF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Saint Pierre and Miquelon</w:t>
            </w:r>
          </w:p>
        </w:tc>
      </w:tr>
      <w:tr w:rsidR="00FC3A48" w:rsidRPr="00B15A63" w14:paraId="0317F43E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0FA5C5F7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5A842CF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Saint Vincent and the Grenadines</w:t>
            </w:r>
          </w:p>
        </w:tc>
      </w:tr>
      <w:tr w:rsidR="00FC3A48" w:rsidRPr="00B15A63" w14:paraId="0FA81968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901975C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5D187E09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San Marino</w:t>
            </w:r>
          </w:p>
        </w:tc>
      </w:tr>
      <w:tr w:rsidR="00FC3A48" w:rsidRPr="00B15A63" w14:paraId="0EA2008B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3EE3611B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41116BC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Saudi Arabia</w:t>
            </w:r>
          </w:p>
        </w:tc>
      </w:tr>
      <w:tr w:rsidR="00FC3A48" w:rsidRPr="00B15A63" w14:paraId="211C9EA1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77FB8A97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800C89B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Serbia</w:t>
            </w:r>
          </w:p>
        </w:tc>
      </w:tr>
      <w:tr w:rsidR="00FC3A48" w:rsidRPr="00B15A63" w14:paraId="36992874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1FE426E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2475BC9" w14:textId="77777777" w:rsidR="00FC3A48" w:rsidRPr="00B15A63" w:rsidRDefault="00FC3A48" w:rsidP="009465F6">
            <w:pPr>
              <w:pStyle w:val="Tabletext"/>
            </w:pPr>
            <w:proofErr w:type="spellStart"/>
            <w:r w:rsidRPr="007235DA">
              <w:rPr>
                <w:color w:val="000000"/>
              </w:rPr>
              <w:t>Sint</w:t>
            </w:r>
            <w:proofErr w:type="spellEnd"/>
            <w:r w:rsidRPr="007235DA">
              <w:rPr>
                <w:color w:val="000000"/>
              </w:rPr>
              <w:t xml:space="preserve"> Maarten (Dutch part)</w:t>
            </w:r>
          </w:p>
        </w:tc>
      </w:tr>
      <w:tr w:rsidR="00FC3A48" w:rsidRPr="00B15A63" w14:paraId="36DB5EE2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2CB1BC7D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998D2CA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Slovak Republic</w:t>
            </w:r>
          </w:p>
        </w:tc>
      </w:tr>
      <w:tr w:rsidR="00FC3A48" w:rsidRPr="00B15A63" w14:paraId="718295BB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8D3D33B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115B2AB8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Slovenia</w:t>
            </w:r>
          </w:p>
        </w:tc>
      </w:tr>
      <w:tr w:rsidR="00FC3A48" w:rsidRPr="00B15A63" w14:paraId="0A2EE95F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39B70C50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E6029C3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South Georgia and the South Sandwich Islands</w:t>
            </w:r>
          </w:p>
        </w:tc>
      </w:tr>
      <w:tr w:rsidR="00FC3A48" w:rsidRPr="00B15A63" w14:paraId="11122B46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4BB9896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BD9795F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Spain</w:t>
            </w:r>
          </w:p>
        </w:tc>
      </w:tr>
      <w:tr w:rsidR="00FC3A48" w:rsidRPr="00B15A63" w14:paraId="42D7A4A1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0112D65A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4AB5FDD5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Suriname</w:t>
            </w:r>
          </w:p>
        </w:tc>
      </w:tr>
      <w:tr w:rsidR="00FC3A48" w:rsidRPr="00B15A63" w14:paraId="1E949203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5D38808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F16890C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Sweden</w:t>
            </w:r>
          </w:p>
        </w:tc>
      </w:tr>
      <w:tr w:rsidR="00FC3A48" w:rsidRPr="00B15A63" w14:paraId="3C8CDE85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4B25249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80B8228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Switzerland</w:t>
            </w:r>
          </w:p>
        </w:tc>
      </w:tr>
      <w:tr w:rsidR="00FC3A48" w:rsidRPr="00B15A63" w14:paraId="694D0324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034171AE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0B2E021" w14:textId="77777777" w:rsidR="00FC3A48" w:rsidRPr="00B15A63" w:rsidRDefault="00FC3A48" w:rsidP="009465F6">
            <w:pPr>
              <w:pStyle w:val="Tabletext"/>
            </w:pPr>
            <w:r w:rsidRPr="00EA4831">
              <w:rPr>
                <w:bCs/>
                <w:color w:val="000000"/>
              </w:rPr>
              <w:t>Taiwan</w:t>
            </w:r>
          </w:p>
        </w:tc>
      </w:tr>
      <w:tr w:rsidR="00FC3A48" w:rsidRPr="00B15A63" w14:paraId="759ED843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A7E72E9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00B1E85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Trinidad and Tobago</w:t>
            </w:r>
          </w:p>
        </w:tc>
      </w:tr>
      <w:tr w:rsidR="00FC3A48" w:rsidRPr="00B15A63" w14:paraId="311F3E19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69DB7D98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246E28C8" w14:textId="77777777" w:rsidR="00FC3A48" w:rsidRPr="00B15A63" w:rsidRDefault="00FC3A48" w:rsidP="009465F6">
            <w:pPr>
              <w:pStyle w:val="Tabletext"/>
            </w:pPr>
            <w:r w:rsidRPr="007235DA">
              <w:rPr>
                <w:color w:val="000000"/>
              </w:rPr>
              <w:t>Turks and Caicos Islands</w:t>
            </w:r>
          </w:p>
        </w:tc>
      </w:tr>
      <w:tr w:rsidR="00FC3A48" w:rsidRPr="00B15A63" w14:paraId="732F7B3B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169E1CD3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4AC49907" w14:textId="77777777" w:rsidR="00FC3A48" w:rsidRPr="00B15A63" w:rsidRDefault="00FC3A48" w:rsidP="009465F6">
            <w:pPr>
              <w:pStyle w:val="Tabletext"/>
            </w:pPr>
            <w:r w:rsidRPr="007235DA">
              <w:rPr>
                <w:bCs/>
                <w:color w:val="000000"/>
              </w:rPr>
              <w:t>Ukraine</w:t>
            </w:r>
          </w:p>
        </w:tc>
      </w:tr>
      <w:tr w:rsidR="00FC3A48" w:rsidRPr="00B15A63" w14:paraId="71AC942E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7F977087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6FC4F309" w14:textId="77777777" w:rsidR="00FC3A48" w:rsidRPr="00B15A63" w:rsidRDefault="00FC3A48" w:rsidP="009465F6">
            <w:pPr>
              <w:pStyle w:val="Tabletext"/>
            </w:pPr>
            <w:r w:rsidRPr="007235DA">
              <w:rPr>
                <w:bCs/>
                <w:color w:val="000000"/>
              </w:rPr>
              <w:t>United Arab Emirates</w:t>
            </w:r>
          </w:p>
        </w:tc>
      </w:tr>
      <w:tr w:rsidR="00FC3A48" w:rsidRPr="00B15A63" w14:paraId="2D0BCE79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04BDA8EB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7B05EAC0" w14:textId="77777777" w:rsidR="00FC3A48" w:rsidRPr="00B15A63" w:rsidRDefault="00FC3A48" w:rsidP="009465F6">
            <w:pPr>
              <w:pStyle w:val="Tabletext"/>
            </w:pPr>
            <w:r w:rsidRPr="007235DA">
              <w:rPr>
                <w:bCs/>
                <w:color w:val="000000"/>
              </w:rPr>
              <w:t xml:space="preserve">United Kingdom </w:t>
            </w:r>
          </w:p>
        </w:tc>
      </w:tr>
      <w:tr w:rsidR="00FC3A48" w:rsidRPr="00B15A63" w14:paraId="2536D8CA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38FCC236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53B36BAE" w14:textId="77777777" w:rsidR="00FC3A48" w:rsidRPr="00B15A63" w:rsidRDefault="00FC3A48" w:rsidP="009465F6">
            <w:pPr>
              <w:pStyle w:val="Tabletext"/>
            </w:pPr>
            <w:r w:rsidRPr="007235DA">
              <w:rPr>
                <w:bCs/>
                <w:color w:val="000000"/>
              </w:rPr>
              <w:t>United States of America</w:t>
            </w:r>
          </w:p>
        </w:tc>
      </w:tr>
      <w:tr w:rsidR="00FC3A48" w:rsidRPr="00B15A63" w14:paraId="5B0DA253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4278A69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3BF5AD7F" w14:textId="77777777" w:rsidR="00FC3A48" w:rsidRPr="00B15A63" w:rsidRDefault="00FC3A48" w:rsidP="009465F6">
            <w:pPr>
              <w:pStyle w:val="Tabletext"/>
            </w:pPr>
            <w:r w:rsidRPr="007235DA">
              <w:rPr>
                <w:bCs/>
                <w:color w:val="000000"/>
              </w:rPr>
              <w:t>Uruguay</w:t>
            </w:r>
          </w:p>
        </w:tc>
      </w:tr>
      <w:tr w:rsidR="00FC3A48" w:rsidRPr="00B15A63" w14:paraId="6E801FC5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3519250B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20AED723" w14:textId="77777777" w:rsidR="00FC3A48" w:rsidRPr="00B15A63" w:rsidRDefault="00FC3A48" w:rsidP="009465F6">
            <w:pPr>
              <w:pStyle w:val="Tabletext"/>
            </w:pPr>
            <w:r w:rsidRPr="00067C5B">
              <w:rPr>
                <w:color w:val="000000"/>
              </w:rPr>
              <w:t xml:space="preserve">Venezuela </w:t>
            </w:r>
          </w:p>
        </w:tc>
      </w:tr>
      <w:tr w:rsidR="00FC3A48" w:rsidRPr="00B15A63" w14:paraId="66523795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444FC266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42E1AA62" w14:textId="77777777" w:rsidR="00FC3A48" w:rsidRPr="00B15A63" w:rsidRDefault="00FC3A48" w:rsidP="009465F6">
            <w:pPr>
              <w:pStyle w:val="Tabletext"/>
            </w:pPr>
            <w:r w:rsidRPr="00067C5B">
              <w:rPr>
                <w:bCs/>
                <w:color w:val="000000"/>
              </w:rPr>
              <w:t>Wallis and Futuna</w:t>
            </w:r>
          </w:p>
        </w:tc>
      </w:tr>
      <w:tr w:rsidR="00FC3A48" w:rsidRPr="00067C5B" w14:paraId="30DCF713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7B2B41FE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458F9892" w14:textId="77777777" w:rsidR="00FC3A48" w:rsidRPr="00067C5B" w:rsidRDefault="00FC3A48" w:rsidP="009465F6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Western Sahara</w:t>
            </w:r>
          </w:p>
        </w:tc>
      </w:tr>
      <w:tr w:rsidR="00FC3A48" w:rsidRPr="00B15A63" w14:paraId="5C624D59" w14:textId="77777777" w:rsidTr="001E091D">
        <w:trPr>
          <w:cantSplit/>
        </w:trPr>
        <w:tc>
          <w:tcPr>
            <w:tcW w:w="1163" w:type="dxa"/>
            <w:shd w:val="clear" w:color="auto" w:fill="auto"/>
          </w:tcPr>
          <w:p w14:paraId="27FF6C2B" w14:textId="77777777" w:rsidR="00FC3A48" w:rsidRDefault="00FC3A48" w:rsidP="00FC3A48">
            <w:pPr>
              <w:pStyle w:val="Tabletext"/>
              <w:numPr>
                <w:ilvl w:val="0"/>
                <w:numId w:val="15"/>
              </w:numPr>
            </w:pPr>
          </w:p>
        </w:tc>
        <w:tc>
          <w:tcPr>
            <w:tcW w:w="1559" w:type="dxa"/>
            <w:shd w:val="clear" w:color="auto" w:fill="auto"/>
          </w:tcPr>
          <w:p w14:paraId="0CE5866A" w14:textId="77777777" w:rsidR="00FC3A48" w:rsidRPr="00B15A63" w:rsidRDefault="00FC3A48" w:rsidP="009465F6">
            <w:pPr>
              <w:pStyle w:val="Tabletext"/>
            </w:pPr>
            <w:r w:rsidRPr="00067C5B">
              <w:rPr>
                <w:bCs/>
                <w:color w:val="000000"/>
              </w:rPr>
              <w:t>Zambia</w:t>
            </w:r>
          </w:p>
        </w:tc>
      </w:tr>
    </w:tbl>
    <w:p w14:paraId="423E3C0E" w14:textId="77777777" w:rsidR="001E091D" w:rsidRDefault="001E091D">
      <w:pPr>
        <w:spacing w:line="240" w:lineRule="auto"/>
        <w:sectPr w:rsidR="001E091D" w:rsidSect="00F47CA4">
          <w:type w:val="continuous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5E2C98DE" w14:textId="1A0743DD" w:rsidR="00FC3A48" w:rsidRDefault="00FC3A48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691ED82D" w14:textId="77777777" w:rsidR="001F668B" w:rsidRDefault="001F668B" w:rsidP="00FC3A48">
      <w:pPr>
        <w:pStyle w:val="ActHead6"/>
        <w:ind w:left="0" w:firstLine="0"/>
        <w:rPr>
          <w:rStyle w:val="CharAmSchNo"/>
        </w:rPr>
        <w:sectPr w:rsidR="001F668B" w:rsidSect="001E61BF">
          <w:type w:val="continuous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bookmarkStart w:id="13" w:name="_Toc166519054"/>
    </w:p>
    <w:p w14:paraId="6FF15C8E" w14:textId="1F9D1AEE" w:rsidR="00DB64FC" w:rsidRPr="00B1728A" w:rsidRDefault="00DB64FC" w:rsidP="00FC3A48">
      <w:pPr>
        <w:pStyle w:val="ActHead6"/>
        <w:ind w:left="0" w:firstLine="0"/>
      </w:pPr>
      <w:r w:rsidRPr="00DB64FC">
        <w:rPr>
          <w:rStyle w:val="CharAmSchNo"/>
        </w:rPr>
        <w:lastRenderedPageBreak/>
        <w:t>Schedule 2</w:t>
      </w:r>
      <w:r w:rsidRPr="00B1728A">
        <w:t>—</w:t>
      </w:r>
      <w:r>
        <w:rPr>
          <w:rStyle w:val="CharAmSchText"/>
        </w:rPr>
        <w:t>Repeals</w:t>
      </w:r>
      <w:bookmarkEnd w:id="13"/>
    </w:p>
    <w:p w14:paraId="1978A09C" w14:textId="77777777" w:rsidR="00CC7418" w:rsidRDefault="00CC7418" w:rsidP="00CC7418">
      <w:pPr>
        <w:pStyle w:val="ActHead9"/>
        <w:rPr>
          <w:shd w:val="clear" w:color="auto" w:fill="FFFFFF"/>
        </w:rPr>
      </w:pPr>
      <w:bookmarkStart w:id="14" w:name="_Toc163140882"/>
      <w:bookmarkStart w:id="15" w:name="_Toc164167725"/>
      <w:bookmarkStart w:id="16" w:name="_Toc166519055"/>
      <w:r>
        <w:rPr>
          <w:shd w:val="clear" w:color="auto" w:fill="FFFFFF"/>
        </w:rPr>
        <w:t>Migration (Required Medical Assessment) Amendment Instrument (LIN 23/042) 2023</w:t>
      </w:r>
      <w:bookmarkEnd w:id="14"/>
      <w:bookmarkEnd w:id="15"/>
      <w:bookmarkEnd w:id="16"/>
    </w:p>
    <w:p w14:paraId="43B63F3D" w14:textId="77777777" w:rsidR="00CC7418" w:rsidRDefault="00CC7418" w:rsidP="00CC7418">
      <w:pPr>
        <w:pStyle w:val="ItemHead"/>
      </w:pPr>
      <w:proofErr w:type="gramStart"/>
      <w:r>
        <w:t>1</w:t>
      </w:r>
      <w:r w:rsidRPr="00B1728A">
        <w:t xml:space="preserve">  </w:t>
      </w:r>
      <w:r>
        <w:t>The</w:t>
      </w:r>
      <w:proofErr w:type="gramEnd"/>
      <w:r>
        <w:t xml:space="preserve"> whole of the instrument</w:t>
      </w:r>
    </w:p>
    <w:p w14:paraId="41A4D456" w14:textId="77777777" w:rsidR="00DB64FC" w:rsidRDefault="00CC7418" w:rsidP="00AB2777">
      <w:pPr>
        <w:pStyle w:val="Item"/>
      </w:pPr>
      <w:r>
        <w:t>Repeal the instrument</w:t>
      </w:r>
      <w:r w:rsidR="00D86443">
        <w:t>.</w:t>
      </w:r>
    </w:p>
    <w:sectPr w:rsidR="00DB64FC" w:rsidSect="001F668B">
      <w:pgSz w:w="11907" w:h="16839"/>
      <w:pgMar w:top="1673" w:right="1797" w:bottom="1440" w:left="1797" w:header="720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9B8B1" w14:textId="77777777" w:rsidR="001D2E47" w:rsidRDefault="001D2E47" w:rsidP="0048364F">
      <w:pPr>
        <w:spacing w:line="240" w:lineRule="auto"/>
      </w:pPr>
      <w:r>
        <w:separator/>
      </w:r>
    </w:p>
  </w:endnote>
  <w:endnote w:type="continuationSeparator" w:id="0">
    <w:p w14:paraId="05C8A68D" w14:textId="77777777" w:rsidR="001D2E47" w:rsidRDefault="001D2E4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D2E47" w14:paraId="2E6757C2" w14:textId="77777777" w:rsidTr="00CA10DB">
      <w:tc>
        <w:tcPr>
          <w:tcW w:w="5000" w:type="pct"/>
        </w:tcPr>
        <w:p w14:paraId="53BDAB74" w14:textId="77777777" w:rsidR="001D2E47" w:rsidRDefault="001D2E47" w:rsidP="00CA10DB">
          <w:pPr>
            <w:rPr>
              <w:sz w:val="18"/>
            </w:rPr>
          </w:pPr>
        </w:p>
      </w:tc>
    </w:tr>
  </w:tbl>
  <w:p w14:paraId="4D9E866A" w14:textId="77777777" w:rsidR="001D2E47" w:rsidRPr="005F1388" w:rsidRDefault="001D2E4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D2E47" w14:paraId="602C65BF" w14:textId="77777777" w:rsidTr="00CA10DB">
      <w:tc>
        <w:tcPr>
          <w:tcW w:w="5000" w:type="pct"/>
        </w:tcPr>
        <w:p w14:paraId="3055A1C9" w14:textId="77777777" w:rsidR="001D2E47" w:rsidRDefault="001D2E47" w:rsidP="00CA10DB">
          <w:pPr>
            <w:rPr>
              <w:sz w:val="18"/>
            </w:rPr>
          </w:pPr>
        </w:p>
      </w:tc>
    </w:tr>
  </w:tbl>
  <w:p w14:paraId="22484667" w14:textId="77777777" w:rsidR="001D2E47" w:rsidRPr="006D3667" w:rsidRDefault="001D2E47" w:rsidP="00CA10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70CB" w14:textId="77777777" w:rsidR="001D2E47" w:rsidRDefault="001D2E47" w:rsidP="00CA10DB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D2E47" w14:paraId="15CA81FD" w14:textId="77777777" w:rsidTr="00CA10DB">
      <w:tc>
        <w:tcPr>
          <w:tcW w:w="5000" w:type="pct"/>
        </w:tcPr>
        <w:p w14:paraId="5CCBE985" w14:textId="77777777" w:rsidR="001D2E47" w:rsidRDefault="001D2E47" w:rsidP="00CA10DB">
          <w:pPr>
            <w:rPr>
              <w:sz w:val="18"/>
            </w:rPr>
          </w:pPr>
        </w:p>
      </w:tc>
    </w:tr>
  </w:tbl>
  <w:p w14:paraId="14E98541" w14:textId="77777777" w:rsidR="001D2E47" w:rsidRPr="00486382" w:rsidRDefault="001D2E47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04250" w14:textId="77777777" w:rsidR="001D2E47" w:rsidRPr="00E33C1C" w:rsidRDefault="001D2E47" w:rsidP="00CA10D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D2E47" w14:paraId="336FE055" w14:textId="77777777" w:rsidTr="00CA10D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E3CB661" w14:textId="77777777" w:rsidR="001D2E47" w:rsidRDefault="001D2E47" w:rsidP="00CA10D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A2D6D5E" w14:textId="77777777" w:rsidR="001D2E47" w:rsidRDefault="001D2E47" w:rsidP="00CA10D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Migration Amendment (Specification of Required Medical Assessment—LIN 24/032)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C9AFF3" w14:textId="77777777" w:rsidR="001D2E47" w:rsidRDefault="001D2E47" w:rsidP="00CA10DB">
          <w:pPr>
            <w:spacing w:line="0" w:lineRule="atLeast"/>
            <w:jc w:val="right"/>
            <w:rPr>
              <w:sz w:val="18"/>
            </w:rPr>
          </w:pPr>
        </w:p>
      </w:tc>
    </w:tr>
    <w:tr w:rsidR="001D2E47" w14:paraId="5BB239B8" w14:textId="77777777" w:rsidTr="00CA10D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5FDFBD0" w14:textId="77777777" w:rsidR="001D2E47" w:rsidRDefault="001D2E47" w:rsidP="00CA10DB">
          <w:pPr>
            <w:jc w:val="right"/>
            <w:rPr>
              <w:sz w:val="18"/>
            </w:rPr>
          </w:pPr>
        </w:p>
      </w:tc>
    </w:tr>
  </w:tbl>
  <w:p w14:paraId="5F5D3BE8" w14:textId="77777777" w:rsidR="001D2E47" w:rsidRPr="00ED79B6" w:rsidRDefault="001D2E47" w:rsidP="00CA10D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7F802" w14:textId="77777777" w:rsidR="001D2E47" w:rsidRPr="00E33C1C" w:rsidRDefault="001D2E47" w:rsidP="00CA10D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D2E47" w14:paraId="61961857" w14:textId="77777777" w:rsidTr="00CA10D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EE242FC" w14:textId="77777777" w:rsidR="001D2E47" w:rsidRDefault="001D2E47" w:rsidP="00CA10D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930AAB7" w14:textId="77777777" w:rsidR="001D2E47" w:rsidRPr="00B20990" w:rsidRDefault="001D2E47" w:rsidP="00EA4831">
          <w:pPr>
            <w:spacing w:line="0" w:lineRule="atLeast"/>
            <w:jc w:val="center"/>
            <w:rPr>
              <w:i/>
              <w:sz w:val="18"/>
            </w:rPr>
          </w:pP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B122158" w14:textId="6E075059" w:rsidR="001D2E47" w:rsidRDefault="001D2E47" w:rsidP="00CA10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604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D2E47" w14:paraId="237482D2" w14:textId="77777777" w:rsidTr="00CA10D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630A69C" w14:textId="77777777" w:rsidR="001D2E47" w:rsidRDefault="001D2E47" w:rsidP="00CA10DB">
          <w:pPr>
            <w:rPr>
              <w:sz w:val="18"/>
            </w:rPr>
          </w:pPr>
        </w:p>
      </w:tc>
    </w:tr>
  </w:tbl>
  <w:p w14:paraId="47CB6517" w14:textId="77777777" w:rsidR="001D2E47" w:rsidRPr="00ED79B6" w:rsidRDefault="001D2E47" w:rsidP="00CA10D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378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8B238" w14:textId="42444E1A" w:rsidR="001D2E47" w:rsidRDefault="001D2E47">
        <w:pPr>
          <w:pStyle w:val="Footer"/>
        </w:pPr>
        <w:r w:rsidRPr="007E47C5">
          <w:rPr>
            <w:sz w:val="16"/>
            <w:szCs w:val="16"/>
          </w:rPr>
          <w:fldChar w:fldCharType="begin"/>
        </w:r>
        <w:r w:rsidRPr="007E47C5">
          <w:rPr>
            <w:sz w:val="16"/>
            <w:szCs w:val="16"/>
          </w:rPr>
          <w:instrText xml:space="preserve"> PAGE   \* MERGEFORMAT </w:instrText>
        </w:r>
        <w:r w:rsidRPr="007E47C5">
          <w:rPr>
            <w:sz w:val="16"/>
            <w:szCs w:val="16"/>
          </w:rPr>
          <w:fldChar w:fldCharType="separate"/>
        </w:r>
        <w:r w:rsidR="001E61BF">
          <w:rPr>
            <w:noProof/>
            <w:sz w:val="16"/>
            <w:szCs w:val="16"/>
          </w:rPr>
          <w:t>2</w:t>
        </w:r>
        <w:r w:rsidRPr="007E47C5">
          <w:rPr>
            <w:noProof/>
            <w:sz w:val="16"/>
            <w:szCs w:val="16"/>
          </w:rPr>
          <w:fldChar w:fldCharType="end"/>
        </w:r>
      </w:p>
    </w:sdtContent>
  </w:sdt>
  <w:p w14:paraId="01D9C1C0" w14:textId="77777777" w:rsidR="001D2E47" w:rsidRPr="00ED79B6" w:rsidRDefault="001D2E47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D5ADE" w14:textId="77777777" w:rsidR="001D2E47" w:rsidRPr="00E33C1C" w:rsidRDefault="001D2E4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D2E47" w14:paraId="4B1B03D9" w14:textId="77777777" w:rsidTr="00FC3A4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A3DB81" w14:textId="5E361C8E" w:rsidR="001D2E47" w:rsidRDefault="001D2E47" w:rsidP="00FC3A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604F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28AA13" w14:textId="77777777" w:rsidR="001D2E47" w:rsidRDefault="001D2E47" w:rsidP="00FC3A4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1155F3" w14:textId="77777777" w:rsidR="001D2E47" w:rsidRDefault="001D2E47" w:rsidP="00FC3A48">
          <w:pPr>
            <w:spacing w:line="0" w:lineRule="atLeast"/>
            <w:jc w:val="right"/>
            <w:rPr>
              <w:sz w:val="18"/>
            </w:rPr>
          </w:pPr>
        </w:p>
      </w:tc>
    </w:tr>
  </w:tbl>
  <w:p w14:paraId="666F7AFE" w14:textId="77777777" w:rsidR="001D2E47" w:rsidRPr="00ED79B6" w:rsidRDefault="001D2E47" w:rsidP="00FC3A4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C374" w14:textId="77777777" w:rsidR="001D2E47" w:rsidRPr="00E33C1C" w:rsidRDefault="001D2E4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2E47" w14:paraId="6410CD4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A822CB" w14:textId="77777777" w:rsidR="001D2E47" w:rsidRDefault="001D2E4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4B7D92" w14:textId="77777777" w:rsidR="001D2E47" w:rsidRDefault="001D2E47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1D09E1" w14:textId="77777777" w:rsidR="001D2E47" w:rsidRDefault="001D2E4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D2E47" w14:paraId="67C900A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A04D79" w14:textId="56FA1A36" w:rsidR="001D2E47" w:rsidRDefault="001D2E47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6604F">
            <w:rPr>
              <w:i/>
              <w:noProof/>
              <w:sz w:val="18"/>
            </w:rPr>
            <w:t>3/6/2024 4:50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2A336D" w14:textId="77777777" w:rsidR="001D2E47" w:rsidRPr="00ED79B6" w:rsidRDefault="001D2E47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D2946" w14:textId="77777777" w:rsidR="001D2E47" w:rsidRDefault="001D2E47" w:rsidP="0048364F">
      <w:pPr>
        <w:spacing w:line="240" w:lineRule="auto"/>
      </w:pPr>
      <w:r>
        <w:separator/>
      </w:r>
    </w:p>
  </w:footnote>
  <w:footnote w:type="continuationSeparator" w:id="0">
    <w:p w14:paraId="1D395B65" w14:textId="77777777" w:rsidR="001D2E47" w:rsidRDefault="001D2E4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EBD76" w14:textId="77777777" w:rsidR="001D2E47" w:rsidRPr="005F1388" w:rsidRDefault="001D2E4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C7AE" w14:textId="77777777" w:rsidR="001D2E47" w:rsidRPr="005F1388" w:rsidRDefault="001D2E4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C0D4E" w14:textId="77777777" w:rsidR="001D2E47" w:rsidRPr="005F1388" w:rsidRDefault="001D2E4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B5C0" w14:textId="77777777" w:rsidR="001D2E47" w:rsidRPr="00ED79B6" w:rsidRDefault="001D2E47" w:rsidP="00CA10D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90B07" w14:textId="77777777" w:rsidR="001D2E47" w:rsidRPr="00ED79B6" w:rsidRDefault="001D2E47" w:rsidP="00CA10D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B6EC0" w14:textId="77777777" w:rsidR="001D2E47" w:rsidRPr="00ED79B6" w:rsidRDefault="001D2E4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CAD64" w14:textId="77777777" w:rsidR="001D2E47" w:rsidRPr="00A961C4" w:rsidRDefault="001D2E47" w:rsidP="0048364F">
    <w:pPr>
      <w:rPr>
        <w:b/>
        <w:sz w:val="20"/>
      </w:rPr>
    </w:pPr>
  </w:p>
  <w:p w14:paraId="1704C14D" w14:textId="77777777" w:rsidR="001D2E47" w:rsidRPr="00A961C4" w:rsidRDefault="001D2E47" w:rsidP="0048364F">
    <w:pPr>
      <w:rPr>
        <w:b/>
        <w:sz w:val="20"/>
      </w:rPr>
    </w:pPr>
  </w:p>
  <w:p w14:paraId="2C7876FF" w14:textId="77777777" w:rsidR="001D2E47" w:rsidRPr="00A961C4" w:rsidRDefault="001D2E4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31082" w14:textId="77777777" w:rsidR="001D2E47" w:rsidRPr="00A961C4" w:rsidRDefault="001D2E47" w:rsidP="0048364F">
    <w:pPr>
      <w:jc w:val="right"/>
      <w:rPr>
        <w:sz w:val="20"/>
      </w:rPr>
    </w:pPr>
  </w:p>
  <w:p w14:paraId="148D351A" w14:textId="77777777" w:rsidR="001D2E47" w:rsidRPr="00A961C4" w:rsidRDefault="001D2E47" w:rsidP="0048364F">
    <w:pPr>
      <w:jc w:val="right"/>
      <w:rPr>
        <w:b/>
        <w:sz w:val="20"/>
      </w:rPr>
    </w:pPr>
  </w:p>
  <w:p w14:paraId="083AF340" w14:textId="77777777" w:rsidR="001D2E47" w:rsidRPr="00A961C4" w:rsidRDefault="001D2E47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900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360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142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6F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88DB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E07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B24C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4C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40D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A29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3A7BAA"/>
    <w:multiLevelType w:val="hybridMultilevel"/>
    <w:tmpl w:val="5D0607A8"/>
    <w:lvl w:ilvl="0" w:tplc="7E0615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1032EA"/>
    <w:multiLevelType w:val="hybridMultilevel"/>
    <w:tmpl w:val="00868CF2"/>
    <w:lvl w:ilvl="0" w:tplc="7E0615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086363"/>
    <w:multiLevelType w:val="hybridMultilevel"/>
    <w:tmpl w:val="DE7005FE"/>
    <w:lvl w:ilvl="0" w:tplc="098A65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DC"/>
    <w:rsid w:val="00000263"/>
    <w:rsid w:val="00005279"/>
    <w:rsid w:val="00005DD1"/>
    <w:rsid w:val="000113BC"/>
    <w:rsid w:val="000136AF"/>
    <w:rsid w:val="0004044E"/>
    <w:rsid w:val="000417AA"/>
    <w:rsid w:val="00042D1B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01D5"/>
    <w:rsid w:val="000E1791"/>
    <w:rsid w:val="000E598E"/>
    <w:rsid w:val="000E5A3D"/>
    <w:rsid w:val="000F0ADA"/>
    <w:rsid w:val="000F16F5"/>
    <w:rsid w:val="000F21C1"/>
    <w:rsid w:val="0010618E"/>
    <w:rsid w:val="0010745C"/>
    <w:rsid w:val="001122FF"/>
    <w:rsid w:val="00133FBF"/>
    <w:rsid w:val="00160BD7"/>
    <w:rsid w:val="00163768"/>
    <w:rsid w:val="001643C9"/>
    <w:rsid w:val="00165568"/>
    <w:rsid w:val="00166082"/>
    <w:rsid w:val="00166C2F"/>
    <w:rsid w:val="001716C9"/>
    <w:rsid w:val="001755B8"/>
    <w:rsid w:val="00184261"/>
    <w:rsid w:val="00193461"/>
    <w:rsid w:val="001939E1"/>
    <w:rsid w:val="0019450C"/>
    <w:rsid w:val="0019452E"/>
    <w:rsid w:val="00195382"/>
    <w:rsid w:val="001A3B9F"/>
    <w:rsid w:val="001A5520"/>
    <w:rsid w:val="001A65C0"/>
    <w:rsid w:val="001B77B9"/>
    <w:rsid w:val="001B7A5D"/>
    <w:rsid w:val="001C69C4"/>
    <w:rsid w:val="001D2E47"/>
    <w:rsid w:val="001D7668"/>
    <w:rsid w:val="001E091D"/>
    <w:rsid w:val="001E0A8D"/>
    <w:rsid w:val="001E3590"/>
    <w:rsid w:val="001E4F70"/>
    <w:rsid w:val="001E61BF"/>
    <w:rsid w:val="001E7407"/>
    <w:rsid w:val="001F1A46"/>
    <w:rsid w:val="001F668B"/>
    <w:rsid w:val="00201D27"/>
    <w:rsid w:val="00210C11"/>
    <w:rsid w:val="0021153A"/>
    <w:rsid w:val="0021197A"/>
    <w:rsid w:val="00214993"/>
    <w:rsid w:val="002205CE"/>
    <w:rsid w:val="002245A6"/>
    <w:rsid w:val="002302EA"/>
    <w:rsid w:val="00232F87"/>
    <w:rsid w:val="00237614"/>
    <w:rsid w:val="00240749"/>
    <w:rsid w:val="00244BF5"/>
    <w:rsid w:val="002468D7"/>
    <w:rsid w:val="00247E97"/>
    <w:rsid w:val="00256C81"/>
    <w:rsid w:val="002825E1"/>
    <w:rsid w:val="00285CDD"/>
    <w:rsid w:val="00291167"/>
    <w:rsid w:val="0029489E"/>
    <w:rsid w:val="00297ECB"/>
    <w:rsid w:val="002B7ED3"/>
    <w:rsid w:val="002C06ED"/>
    <w:rsid w:val="002C152A"/>
    <w:rsid w:val="002D043A"/>
    <w:rsid w:val="002F62C0"/>
    <w:rsid w:val="0031713F"/>
    <w:rsid w:val="003222D1"/>
    <w:rsid w:val="0032750F"/>
    <w:rsid w:val="00332456"/>
    <w:rsid w:val="00332D19"/>
    <w:rsid w:val="003415D3"/>
    <w:rsid w:val="003442F6"/>
    <w:rsid w:val="0034614F"/>
    <w:rsid w:val="00346335"/>
    <w:rsid w:val="00352B0F"/>
    <w:rsid w:val="003561B0"/>
    <w:rsid w:val="0037132D"/>
    <w:rsid w:val="00397893"/>
    <w:rsid w:val="003A15AC"/>
    <w:rsid w:val="003B0627"/>
    <w:rsid w:val="003C5F2B"/>
    <w:rsid w:val="003C7D35"/>
    <w:rsid w:val="003D0BFE"/>
    <w:rsid w:val="003D5700"/>
    <w:rsid w:val="003E181F"/>
    <w:rsid w:val="003F6F52"/>
    <w:rsid w:val="004022CA"/>
    <w:rsid w:val="004116CD"/>
    <w:rsid w:val="00414ADE"/>
    <w:rsid w:val="00424CA9"/>
    <w:rsid w:val="004257BB"/>
    <w:rsid w:val="0044291A"/>
    <w:rsid w:val="0045016D"/>
    <w:rsid w:val="004508E4"/>
    <w:rsid w:val="004600B0"/>
    <w:rsid w:val="00460499"/>
    <w:rsid w:val="00460FBA"/>
    <w:rsid w:val="00474835"/>
    <w:rsid w:val="00475AB2"/>
    <w:rsid w:val="00477E9C"/>
    <w:rsid w:val="004819C7"/>
    <w:rsid w:val="0048364F"/>
    <w:rsid w:val="004877FC"/>
    <w:rsid w:val="00490F2E"/>
    <w:rsid w:val="00496F97"/>
    <w:rsid w:val="004A53EA"/>
    <w:rsid w:val="004B35E7"/>
    <w:rsid w:val="004B4982"/>
    <w:rsid w:val="004C0D55"/>
    <w:rsid w:val="004E0EF1"/>
    <w:rsid w:val="004F1FAC"/>
    <w:rsid w:val="004F676E"/>
    <w:rsid w:val="004F71C0"/>
    <w:rsid w:val="00516B8D"/>
    <w:rsid w:val="00524DCF"/>
    <w:rsid w:val="0052756C"/>
    <w:rsid w:val="00530230"/>
    <w:rsid w:val="00530CC9"/>
    <w:rsid w:val="00531B46"/>
    <w:rsid w:val="00537FBC"/>
    <w:rsid w:val="00540E1C"/>
    <w:rsid w:val="00541D73"/>
    <w:rsid w:val="00543469"/>
    <w:rsid w:val="00546FA3"/>
    <w:rsid w:val="00557C7A"/>
    <w:rsid w:val="00562A58"/>
    <w:rsid w:val="0056541A"/>
    <w:rsid w:val="00575676"/>
    <w:rsid w:val="00581211"/>
    <w:rsid w:val="00584811"/>
    <w:rsid w:val="00593AA6"/>
    <w:rsid w:val="00594161"/>
    <w:rsid w:val="00594749"/>
    <w:rsid w:val="00594956"/>
    <w:rsid w:val="005B1555"/>
    <w:rsid w:val="005B1567"/>
    <w:rsid w:val="005B4067"/>
    <w:rsid w:val="005B6C1E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23F5"/>
    <w:rsid w:val="00637365"/>
    <w:rsid w:val="00640402"/>
    <w:rsid w:val="00640F78"/>
    <w:rsid w:val="00641062"/>
    <w:rsid w:val="00655D6A"/>
    <w:rsid w:val="00656DE9"/>
    <w:rsid w:val="00666FA4"/>
    <w:rsid w:val="00672876"/>
    <w:rsid w:val="00677CC2"/>
    <w:rsid w:val="00685F42"/>
    <w:rsid w:val="0069207B"/>
    <w:rsid w:val="006979DB"/>
    <w:rsid w:val="006A304E"/>
    <w:rsid w:val="006B7006"/>
    <w:rsid w:val="006C7F8C"/>
    <w:rsid w:val="006D7AB9"/>
    <w:rsid w:val="00700B2C"/>
    <w:rsid w:val="00706497"/>
    <w:rsid w:val="0070735F"/>
    <w:rsid w:val="00713084"/>
    <w:rsid w:val="00717056"/>
    <w:rsid w:val="00717463"/>
    <w:rsid w:val="00720FC2"/>
    <w:rsid w:val="00722E89"/>
    <w:rsid w:val="00731E00"/>
    <w:rsid w:val="007339C7"/>
    <w:rsid w:val="00743BC8"/>
    <w:rsid w:val="007440B7"/>
    <w:rsid w:val="00747993"/>
    <w:rsid w:val="007634AD"/>
    <w:rsid w:val="007715C9"/>
    <w:rsid w:val="00774EDD"/>
    <w:rsid w:val="007757EC"/>
    <w:rsid w:val="007A6863"/>
    <w:rsid w:val="007C78B4"/>
    <w:rsid w:val="007E0447"/>
    <w:rsid w:val="007E32B6"/>
    <w:rsid w:val="007E47C5"/>
    <w:rsid w:val="007E486B"/>
    <w:rsid w:val="007E7D4A"/>
    <w:rsid w:val="007F1862"/>
    <w:rsid w:val="007F48ED"/>
    <w:rsid w:val="007F5E3F"/>
    <w:rsid w:val="00805B84"/>
    <w:rsid w:val="008076DC"/>
    <w:rsid w:val="00812F45"/>
    <w:rsid w:val="0082210D"/>
    <w:rsid w:val="008358A8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0C5"/>
    <w:rsid w:val="008A5C57"/>
    <w:rsid w:val="008C0629"/>
    <w:rsid w:val="008C0E78"/>
    <w:rsid w:val="008D0EE0"/>
    <w:rsid w:val="008D7A27"/>
    <w:rsid w:val="008E3CD5"/>
    <w:rsid w:val="008E4702"/>
    <w:rsid w:val="008E69AA"/>
    <w:rsid w:val="008F4F1C"/>
    <w:rsid w:val="009069AD"/>
    <w:rsid w:val="00910E64"/>
    <w:rsid w:val="0091420D"/>
    <w:rsid w:val="00922764"/>
    <w:rsid w:val="009278C1"/>
    <w:rsid w:val="00932377"/>
    <w:rsid w:val="009346E3"/>
    <w:rsid w:val="00940770"/>
    <w:rsid w:val="0094523D"/>
    <w:rsid w:val="009465F6"/>
    <w:rsid w:val="00975276"/>
    <w:rsid w:val="00976A63"/>
    <w:rsid w:val="00984B8E"/>
    <w:rsid w:val="00990B2F"/>
    <w:rsid w:val="009B2490"/>
    <w:rsid w:val="009B50E5"/>
    <w:rsid w:val="009B6D86"/>
    <w:rsid w:val="009C3431"/>
    <w:rsid w:val="009C5989"/>
    <w:rsid w:val="009C6A32"/>
    <w:rsid w:val="009D08DA"/>
    <w:rsid w:val="009E441E"/>
    <w:rsid w:val="009F17D8"/>
    <w:rsid w:val="00A06860"/>
    <w:rsid w:val="00A136F5"/>
    <w:rsid w:val="00A17C55"/>
    <w:rsid w:val="00A231E2"/>
    <w:rsid w:val="00A2550D"/>
    <w:rsid w:val="00A379BB"/>
    <w:rsid w:val="00A4169B"/>
    <w:rsid w:val="00A50768"/>
    <w:rsid w:val="00A50D55"/>
    <w:rsid w:val="00A52FDA"/>
    <w:rsid w:val="00A53772"/>
    <w:rsid w:val="00A64912"/>
    <w:rsid w:val="00A67EA9"/>
    <w:rsid w:val="00A70A74"/>
    <w:rsid w:val="00A9231A"/>
    <w:rsid w:val="00A95BC7"/>
    <w:rsid w:val="00AA0343"/>
    <w:rsid w:val="00AA78CE"/>
    <w:rsid w:val="00AA7B26"/>
    <w:rsid w:val="00AB2777"/>
    <w:rsid w:val="00AC767C"/>
    <w:rsid w:val="00AC7C62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1052"/>
    <w:rsid w:val="00B71B4D"/>
    <w:rsid w:val="00B770D2"/>
    <w:rsid w:val="00B93516"/>
    <w:rsid w:val="00B96776"/>
    <w:rsid w:val="00B973E5"/>
    <w:rsid w:val="00BA1895"/>
    <w:rsid w:val="00BA47A3"/>
    <w:rsid w:val="00BA5026"/>
    <w:rsid w:val="00BA7B5B"/>
    <w:rsid w:val="00BB2E43"/>
    <w:rsid w:val="00BB6E79"/>
    <w:rsid w:val="00BD0412"/>
    <w:rsid w:val="00BD268D"/>
    <w:rsid w:val="00BE42C5"/>
    <w:rsid w:val="00BE719A"/>
    <w:rsid w:val="00BE720A"/>
    <w:rsid w:val="00BF0723"/>
    <w:rsid w:val="00BF6650"/>
    <w:rsid w:val="00C067E5"/>
    <w:rsid w:val="00C164CA"/>
    <w:rsid w:val="00C20F77"/>
    <w:rsid w:val="00C26051"/>
    <w:rsid w:val="00C42BF8"/>
    <w:rsid w:val="00C460AE"/>
    <w:rsid w:val="00C50043"/>
    <w:rsid w:val="00C5015F"/>
    <w:rsid w:val="00C50A0F"/>
    <w:rsid w:val="00C50F4A"/>
    <w:rsid w:val="00C51B09"/>
    <w:rsid w:val="00C6276C"/>
    <w:rsid w:val="00C6604F"/>
    <w:rsid w:val="00C72D10"/>
    <w:rsid w:val="00C7573B"/>
    <w:rsid w:val="00C76CF3"/>
    <w:rsid w:val="00C909AC"/>
    <w:rsid w:val="00C93205"/>
    <w:rsid w:val="00C945DC"/>
    <w:rsid w:val="00CA10DB"/>
    <w:rsid w:val="00CA7844"/>
    <w:rsid w:val="00CB58EF"/>
    <w:rsid w:val="00CB7529"/>
    <w:rsid w:val="00CC7418"/>
    <w:rsid w:val="00CE0A93"/>
    <w:rsid w:val="00CE1252"/>
    <w:rsid w:val="00CF0BB2"/>
    <w:rsid w:val="00CF79A8"/>
    <w:rsid w:val="00D05935"/>
    <w:rsid w:val="00D12B0D"/>
    <w:rsid w:val="00D13441"/>
    <w:rsid w:val="00D243A3"/>
    <w:rsid w:val="00D33440"/>
    <w:rsid w:val="00D33A27"/>
    <w:rsid w:val="00D52EFE"/>
    <w:rsid w:val="00D53D53"/>
    <w:rsid w:val="00D56A0D"/>
    <w:rsid w:val="00D63EF6"/>
    <w:rsid w:val="00D66518"/>
    <w:rsid w:val="00D70DFB"/>
    <w:rsid w:val="00D71EEA"/>
    <w:rsid w:val="00D735CD"/>
    <w:rsid w:val="00D766DF"/>
    <w:rsid w:val="00D81438"/>
    <w:rsid w:val="00D86443"/>
    <w:rsid w:val="00D90841"/>
    <w:rsid w:val="00D93CD1"/>
    <w:rsid w:val="00DA2439"/>
    <w:rsid w:val="00DA6F05"/>
    <w:rsid w:val="00DB64FC"/>
    <w:rsid w:val="00DE149E"/>
    <w:rsid w:val="00E034DB"/>
    <w:rsid w:val="00E05704"/>
    <w:rsid w:val="00E12F1A"/>
    <w:rsid w:val="00E2024C"/>
    <w:rsid w:val="00E22935"/>
    <w:rsid w:val="00E37EC7"/>
    <w:rsid w:val="00E54292"/>
    <w:rsid w:val="00E60191"/>
    <w:rsid w:val="00E61D52"/>
    <w:rsid w:val="00E61E48"/>
    <w:rsid w:val="00E74DC7"/>
    <w:rsid w:val="00E87699"/>
    <w:rsid w:val="00E92E27"/>
    <w:rsid w:val="00E9586B"/>
    <w:rsid w:val="00E97334"/>
    <w:rsid w:val="00EA4831"/>
    <w:rsid w:val="00EB1C87"/>
    <w:rsid w:val="00EB3A99"/>
    <w:rsid w:val="00EB65F8"/>
    <w:rsid w:val="00EC438E"/>
    <w:rsid w:val="00ED4928"/>
    <w:rsid w:val="00EE3FFE"/>
    <w:rsid w:val="00EE57E8"/>
    <w:rsid w:val="00EE6190"/>
    <w:rsid w:val="00EE7E04"/>
    <w:rsid w:val="00EF2E3A"/>
    <w:rsid w:val="00EF6402"/>
    <w:rsid w:val="00F047E2"/>
    <w:rsid w:val="00F04D57"/>
    <w:rsid w:val="00F078DC"/>
    <w:rsid w:val="00F13E86"/>
    <w:rsid w:val="00F14882"/>
    <w:rsid w:val="00F16BFD"/>
    <w:rsid w:val="00F20B52"/>
    <w:rsid w:val="00F32FCB"/>
    <w:rsid w:val="00F33523"/>
    <w:rsid w:val="00F47CA4"/>
    <w:rsid w:val="00F677A9"/>
    <w:rsid w:val="00F8121C"/>
    <w:rsid w:val="00F84AA0"/>
    <w:rsid w:val="00F84CF5"/>
    <w:rsid w:val="00F8612E"/>
    <w:rsid w:val="00F94583"/>
    <w:rsid w:val="00FA420B"/>
    <w:rsid w:val="00FB6AEE"/>
    <w:rsid w:val="00FC3A48"/>
    <w:rsid w:val="00FC3EAC"/>
    <w:rsid w:val="00FD5292"/>
    <w:rsid w:val="00FF2212"/>
    <w:rsid w:val="00FF39DE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A928873"/>
  <w15:docId w15:val="{1EA01FAC-614A-4C38-9359-723A9C8E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94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50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5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50C"/>
    <w:rPr>
      <w:b/>
      <w:bCs/>
    </w:rPr>
  </w:style>
  <w:style w:type="paragraph" w:customStyle="1" w:styleId="LDSec1">
    <w:name w:val="LDSec(1)"/>
    <w:link w:val="LDSec1Char"/>
    <w:rsid w:val="00EC438E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EC438E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EC438E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EC438E"/>
    <w:rPr>
      <w:rFonts w:eastAsia="Times New Roman" w:cs="Times New Roman"/>
      <w:sz w:val="24"/>
      <w:szCs w:val="24"/>
    </w:rPr>
  </w:style>
  <w:style w:type="paragraph" w:customStyle="1" w:styleId="LDDivHead">
    <w:name w:val="LDDivHead"/>
    <w:next w:val="Normal"/>
    <w:rsid w:val="00EC438E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Tableheading">
    <w:name w:val="LDTableheading"/>
    <w:basedOn w:val="Normal"/>
    <w:rsid w:val="00706497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70649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706497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6497"/>
    <w:rPr>
      <w:rFonts w:ascii="Calibri" w:hAnsi="Calibri"/>
      <w:sz w:val="22"/>
      <w:szCs w:val="21"/>
    </w:rPr>
  </w:style>
  <w:style w:type="paragraph" w:customStyle="1" w:styleId="LDTableP1a">
    <w:name w:val="LDTableP1(a)"/>
    <w:rsid w:val="00CC7418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Normal"/>
    <w:rsid w:val="00CC7418"/>
    <w:pPr>
      <w:tabs>
        <w:tab w:val="right" w:pos="459"/>
        <w:tab w:val="left" w:pos="601"/>
      </w:tabs>
      <w:spacing w:line="240" w:lineRule="auto"/>
      <w:ind w:left="459" w:hanging="459"/>
    </w:pPr>
    <w:rPr>
      <w:rFonts w:ascii="Arial" w:eastAsia="Times New Roman" w:hAnsi="Arial" w:cs="Times New Roman"/>
      <w:sz w:val="20"/>
      <w:szCs w:val="24"/>
    </w:rPr>
  </w:style>
  <w:style w:type="character" w:customStyle="1" w:styleId="LDItal">
    <w:name w:val="LDItal"/>
    <w:basedOn w:val="DefaultParagraphFont"/>
    <w:uiPriority w:val="1"/>
    <w:rsid w:val="00CC7418"/>
    <w:rPr>
      <w:i/>
    </w:rPr>
  </w:style>
  <w:style w:type="paragraph" w:customStyle="1" w:styleId="LDDraftOnly">
    <w:name w:val="LDDraftOnly"/>
    <w:next w:val="LDFooter"/>
    <w:rsid w:val="00CC7418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CC7418"/>
    <w:pPr>
      <w:pBdr>
        <w:top w:val="single" w:sz="4" w:space="1" w:color="auto"/>
      </w:pBdr>
    </w:pPr>
    <w:rPr>
      <w:sz w:val="18"/>
      <w:szCs w:val="16"/>
    </w:rPr>
  </w:style>
  <w:style w:type="paragraph" w:customStyle="1" w:styleId="LDSchedule">
    <w:name w:val="LDSchedule"/>
    <w:rsid w:val="00CC7418"/>
    <w:rPr>
      <w:rFonts w:ascii="Arial" w:eastAsia="Times New Roman" w:hAnsi="Arial" w:cs="Times New Roman"/>
      <w:b/>
      <w:sz w:val="28"/>
      <w:szCs w:val="24"/>
    </w:rPr>
  </w:style>
  <w:style w:type="paragraph" w:styleId="Revision">
    <w:name w:val="Revision"/>
    <w:hidden/>
    <w:uiPriority w:val="99"/>
    <w:semiHidden/>
    <w:rsid w:val="00BD0412"/>
    <w:rPr>
      <w:sz w:val="22"/>
    </w:rPr>
  </w:style>
  <w:style w:type="character" w:customStyle="1" w:styleId="ldital0">
    <w:name w:val="ldital"/>
    <w:basedOn w:val="DefaultParagraphFont"/>
    <w:rsid w:val="0094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847FB30-BCFC-4660-B68B-AAE14CD986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8318A2B21C78042AD8CE1B7BFF08709" ma:contentTypeVersion="" ma:contentTypeDescription="PDMS Document Site Content Type" ma:contentTypeScope="" ma:versionID="ca1b3bbf3afd1ef7c07e28e6773b4284">
  <xsd:schema xmlns:xsd="http://www.w3.org/2001/XMLSchema" xmlns:xs="http://www.w3.org/2001/XMLSchema" xmlns:p="http://schemas.microsoft.com/office/2006/metadata/properties" xmlns:ns2="C847FB30-BCFC-4660-B68B-AAE14CD98629" targetNamespace="http://schemas.microsoft.com/office/2006/metadata/properties" ma:root="true" ma:fieldsID="f61168be6ee53c699b40932acad18d99" ns2:_="">
    <xsd:import namespace="C847FB30-BCFC-4660-B68B-AAE14CD9862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FB30-BCFC-4660-B68B-AAE14CD9862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B78C-277E-4243-8A36-9A1E89914C5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C847FB30-BCFC-4660-B68B-AAE14CD98629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BB9FEA5-69E8-4083-947D-6FC6CF03A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7FB30-BCFC-4660-B68B-AAE14CD98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E4BC7-A09F-4E08-95AE-EA4087197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CBB6D-5E33-477F-95DB-B0A8567F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LEE</dc:creator>
  <cp:lastModifiedBy>Mariana LEE</cp:lastModifiedBy>
  <cp:revision>3</cp:revision>
  <dcterms:created xsi:type="dcterms:W3CDTF">2024-06-02T22:42:00Z</dcterms:created>
  <dcterms:modified xsi:type="dcterms:W3CDTF">2024-06-03T06:54:00Z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0x010100266966F133664895A6EE3632470D45F50028318A2B21C78042AD8CE1B7BFF08709</vt:lpwstr>
  </property>
</Properties>
</file>