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DCDE" w14:textId="314BD910" w:rsidR="000B021B" w:rsidRPr="000B021B" w:rsidRDefault="000B021B" w:rsidP="00E62B22">
      <w:pPr>
        <w:pStyle w:val="LDTitle"/>
        <w:tabs>
          <w:tab w:val="left" w:pos="1418"/>
        </w:tabs>
        <w:spacing w:before="240"/>
      </w:pPr>
      <w:r w:rsidRPr="000B021B">
        <w:t>Instrument number CASA </w:t>
      </w:r>
      <w:r w:rsidR="009E66A9" w:rsidRPr="000B021B">
        <w:t>EX</w:t>
      </w:r>
      <w:r w:rsidR="006A52B6">
        <w:t>33</w:t>
      </w:r>
      <w:r w:rsidRPr="000B021B">
        <w:t>/</w:t>
      </w:r>
      <w:r w:rsidR="009E66A9">
        <w:t>24</w:t>
      </w:r>
    </w:p>
    <w:p w14:paraId="50BBFECC" w14:textId="21C4C42F" w:rsidR="000B021B" w:rsidRPr="000B021B" w:rsidRDefault="000B021B" w:rsidP="00550AF3">
      <w:pPr>
        <w:pStyle w:val="LDBodytext"/>
        <w:spacing w:before="240"/>
      </w:pPr>
      <w:r w:rsidRPr="000B021B">
        <w:rPr>
          <w:caps/>
        </w:rPr>
        <w:t xml:space="preserve">I, </w:t>
      </w:r>
      <w:bookmarkStart w:id="0" w:name="MakerName"/>
      <w:bookmarkEnd w:id="0"/>
      <w:r w:rsidR="0098524C" w:rsidRPr="00ED7940">
        <w:t>EFTHIMIOS PALASKONIS</w:t>
      </w:r>
      <w:r w:rsidR="0098524C">
        <w:t xml:space="preserve">, </w:t>
      </w:r>
      <w:r w:rsidR="00910257">
        <w:t>Acting</w:t>
      </w:r>
      <w:r w:rsidR="00910257" w:rsidRPr="002453C9">
        <w:t xml:space="preserve"> Branc</w:t>
      </w:r>
      <w:r w:rsidR="00910257" w:rsidRPr="008E3824">
        <w:t>h Manager, Client Services Centre, Stakeholder Engagement Division</w:t>
      </w:r>
      <w:r w:rsidR="00910257" w:rsidRPr="008E3824">
        <w:rPr>
          <w:iCs/>
        </w:rPr>
        <w:t>, a delegate of CASA</w:t>
      </w:r>
      <w:r w:rsidRPr="000B021B">
        <w:t xml:space="preserve">, make this instrument under </w:t>
      </w:r>
      <w:bookmarkStart w:id="1" w:name="MakingProvision"/>
      <w:bookmarkEnd w:id="1"/>
      <w:r w:rsidRPr="000B021B">
        <w:t xml:space="preserve">regulations 11.160 and 11.205 of the </w:t>
      </w:r>
      <w:bookmarkStart w:id="2" w:name="Legislation"/>
      <w:bookmarkEnd w:id="2"/>
      <w:r w:rsidRPr="000B021B">
        <w:rPr>
          <w:i/>
          <w:iCs/>
        </w:rPr>
        <w:t>Civil Aviation Safety Regulations 1998</w:t>
      </w:r>
      <w:r w:rsidRPr="000B021B">
        <w:t>.</w:t>
      </w:r>
    </w:p>
    <w:p w14:paraId="572AC341" w14:textId="41118FC9" w:rsidR="000B021B" w:rsidRPr="00550AF3" w:rsidRDefault="00EC4132" w:rsidP="00E62B22">
      <w:pPr>
        <w:pStyle w:val="LDSignatory"/>
        <w:spacing w:before="840"/>
        <w:rPr>
          <w:rFonts w:ascii="Arial" w:hAnsi="Arial"/>
          <w:b/>
        </w:rPr>
      </w:pPr>
      <w:bookmarkStart w:id="3" w:name="MakerName2"/>
      <w:bookmarkEnd w:id="3"/>
      <w:r>
        <w:rPr>
          <w:rFonts w:ascii="Arial" w:hAnsi="Arial"/>
          <w:b/>
        </w:rPr>
        <w:t xml:space="preserve">[Signed </w:t>
      </w:r>
      <w:r w:rsidR="000F7EE9">
        <w:rPr>
          <w:rFonts w:ascii="Arial" w:hAnsi="Arial"/>
          <w:b/>
        </w:rPr>
        <w:t>E. Palaskonis]</w:t>
      </w:r>
    </w:p>
    <w:p w14:paraId="1E918B14" w14:textId="20F48E04" w:rsidR="000B021B" w:rsidRPr="000B021B" w:rsidRDefault="00C77F0F" w:rsidP="00550AF3">
      <w:pPr>
        <w:pStyle w:val="LDBodytext"/>
      </w:pPr>
      <w:r w:rsidRPr="00ED7940">
        <w:t>Efthimios Palaskonis</w:t>
      </w:r>
      <w:r w:rsidRPr="00ED7940">
        <w:br/>
      </w:r>
      <w:r w:rsidR="008160A3">
        <w:t xml:space="preserve">Acting </w:t>
      </w:r>
      <w:r w:rsidR="008160A3" w:rsidRPr="008E3824">
        <w:t>Branch Manager, Client Services Centre</w:t>
      </w:r>
      <w:r w:rsidR="008160A3" w:rsidRPr="008E3824">
        <w:br/>
        <w:t>Stakeholder Engagement Division</w:t>
      </w:r>
    </w:p>
    <w:p w14:paraId="50913869" w14:textId="54CF0FBE" w:rsidR="000B021B" w:rsidRPr="000B021B" w:rsidRDefault="004A5607" w:rsidP="00550AF3">
      <w:pPr>
        <w:pStyle w:val="LDDate"/>
      </w:pPr>
      <w:bookmarkStart w:id="4" w:name="MakerPosition2"/>
      <w:bookmarkEnd w:id="4"/>
      <w:r>
        <w:t>31</w:t>
      </w:r>
      <w:r w:rsidR="006A52B6">
        <w:t> </w:t>
      </w:r>
      <w:r w:rsidR="00D12E8A">
        <w:t>Ma</w:t>
      </w:r>
      <w:r w:rsidR="001332FB">
        <w:t>y</w:t>
      </w:r>
      <w:r w:rsidR="000B021B" w:rsidRPr="000B021B">
        <w:t xml:space="preserve"> 202</w:t>
      </w:r>
      <w:r w:rsidR="001332FB">
        <w:t>4</w:t>
      </w:r>
    </w:p>
    <w:p w14:paraId="6E2DEC2F" w14:textId="3A021D61" w:rsidR="000B021B" w:rsidRPr="00E92D03" w:rsidRDefault="000B021B" w:rsidP="00550AF3">
      <w:pPr>
        <w:pStyle w:val="LDDescription"/>
      </w:pPr>
      <w:bookmarkStart w:id="5" w:name="InstrumentDescription"/>
      <w:bookmarkEnd w:id="5"/>
      <w:r w:rsidRPr="00E92D03">
        <w:t xml:space="preserve">CASA </w:t>
      </w:r>
      <w:r w:rsidR="00E92D03" w:rsidRPr="00E92D03">
        <w:t>EX</w:t>
      </w:r>
      <w:r w:rsidR="006A52B6">
        <w:t>33</w:t>
      </w:r>
      <w:r w:rsidRPr="00E92D03">
        <w:t>/</w:t>
      </w:r>
      <w:r w:rsidR="00E92D03">
        <w:t>24</w:t>
      </w:r>
      <w:r w:rsidR="00E92D03" w:rsidRPr="00E92D03">
        <w:t> </w:t>
      </w:r>
      <w:r w:rsidR="00B921C2">
        <w:t>–</w:t>
      </w:r>
      <w:r w:rsidRPr="00E92D03">
        <w:rPr>
          <w:rFonts w:cs="Arial"/>
        </w:rPr>
        <w:t xml:space="preserve"> </w:t>
      </w:r>
      <w:r w:rsidR="00EC642D" w:rsidRPr="00BC36CE">
        <w:rPr>
          <w:rFonts w:cs="Arial"/>
        </w:rPr>
        <w:t>Medical Certification (Private Pilot Licence Holders with Basic Class 2 Medical Certificate)</w:t>
      </w:r>
      <w:r w:rsidR="005048A8">
        <w:rPr>
          <w:rFonts w:cs="Arial"/>
        </w:rPr>
        <w:t xml:space="preserve"> (</w:t>
      </w:r>
      <w:r w:rsidRPr="00E92D03">
        <w:rPr>
          <w:rFonts w:cs="Arial"/>
        </w:rPr>
        <w:t>CASA</w:t>
      </w:r>
      <w:r w:rsidR="00D83E37">
        <w:rPr>
          <w:rFonts w:cs="Arial"/>
        </w:rPr>
        <w:t> </w:t>
      </w:r>
      <w:r w:rsidR="00E92D03" w:rsidRPr="00E92D03">
        <w:rPr>
          <w:rFonts w:cs="Arial"/>
        </w:rPr>
        <w:t>EX</w:t>
      </w:r>
      <w:r w:rsidR="00E92D03">
        <w:rPr>
          <w:rFonts w:cs="Arial"/>
        </w:rPr>
        <w:t>69</w:t>
      </w:r>
      <w:r w:rsidRPr="00E92D03">
        <w:rPr>
          <w:rFonts w:cs="Arial"/>
        </w:rPr>
        <w:t>/</w:t>
      </w:r>
      <w:r w:rsidR="00E92D03">
        <w:rPr>
          <w:rFonts w:cs="Arial"/>
        </w:rPr>
        <w:t>21</w:t>
      </w:r>
      <w:r w:rsidR="006067BE">
        <w:rPr>
          <w:rFonts w:cs="Arial"/>
        </w:rPr>
        <w:t> </w:t>
      </w:r>
      <w:r w:rsidR="00B921C2">
        <w:rPr>
          <w:rFonts w:cs="Arial"/>
        </w:rPr>
        <w:t xml:space="preserve">– </w:t>
      </w:r>
      <w:r w:rsidR="00A97FEE" w:rsidRPr="00E92D03">
        <w:rPr>
          <w:rFonts w:cs="Arial"/>
        </w:rPr>
        <w:t>Repeal Date</w:t>
      </w:r>
      <w:r w:rsidR="00FB77DD" w:rsidRPr="00E92D03">
        <w:rPr>
          <w:rFonts w:cs="Arial"/>
        </w:rPr>
        <w:t xml:space="preserve">) </w:t>
      </w:r>
      <w:r w:rsidRPr="00E92D03">
        <w:rPr>
          <w:rFonts w:cs="Arial"/>
        </w:rPr>
        <w:t>Amendment Instrument</w:t>
      </w:r>
      <w:r w:rsidR="00F7061B">
        <w:rPr>
          <w:rFonts w:cs="Arial"/>
        </w:rPr>
        <w:t> </w:t>
      </w:r>
      <w:r w:rsidR="002A0CED" w:rsidRPr="00E92D03">
        <w:t>202</w:t>
      </w:r>
      <w:r w:rsidR="002A0CED">
        <w:t>4</w:t>
      </w:r>
    </w:p>
    <w:p w14:paraId="72CAB152" w14:textId="77777777" w:rsidR="000B021B" w:rsidRPr="00550AF3" w:rsidRDefault="000B021B" w:rsidP="00550AF3">
      <w:pPr>
        <w:pStyle w:val="LDClauseHeading"/>
      </w:pPr>
      <w:r w:rsidRPr="000B021B">
        <w:t>1</w:t>
      </w:r>
      <w:r w:rsidRPr="000B021B">
        <w:tab/>
        <w:t>Name</w:t>
      </w:r>
    </w:p>
    <w:p w14:paraId="65018681" w14:textId="6C4A9A07" w:rsidR="000B021B" w:rsidRPr="003325DE" w:rsidRDefault="000B021B" w:rsidP="003325DE">
      <w:pPr>
        <w:pStyle w:val="LDClause"/>
        <w:rPr>
          <w:color w:val="000000"/>
        </w:rPr>
      </w:pPr>
      <w:r w:rsidRPr="000B021B">
        <w:tab/>
      </w:r>
      <w:r w:rsidRPr="000B021B">
        <w:tab/>
        <w:t xml:space="preserve">This instrument is </w:t>
      </w:r>
      <w:r w:rsidRPr="000B021B">
        <w:rPr>
          <w:i/>
          <w:iCs/>
        </w:rPr>
        <w:t>CASA</w:t>
      </w:r>
      <w:r>
        <w:rPr>
          <w:i/>
          <w:iCs/>
        </w:rPr>
        <w:t xml:space="preserve"> </w:t>
      </w:r>
      <w:r w:rsidR="00DC7ADE">
        <w:rPr>
          <w:i/>
          <w:iCs/>
        </w:rPr>
        <w:t>EX</w:t>
      </w:r>
      <w:r w:rsidR="006A52B6">
        <w:rPr>
          <w:i/>
          <w:iCs/>
        </w:rPr>
        <w:t>33</w:t>
      </w:r>
      <w:r>
        <w:rPr>
          <w:i/>
          <w:iCs/>
        </w:rPr>
        <w:t>/</w:t>
      </w:r>
      <w:r w:rsidR="00DC7ADE">
        <w:rPr>
          <w:i/>
          <w:iCs/>
        </w:rPr>
        <w:t>24</w:t>
      </w:r>
      <w:r w:rsidR="007F0B5F">
        <w:rPr>
          <w:i/>
          <w:iCs/>
        </w:rPr>
        <w:t> </w:t>
      </w:r>
      <w:r w:rsidR="00B921C2">
        <w:rPr>
          <w:rFonts w:cs="Arial"/>
        </w:rPr>
        <w:t>–</w:t>
      </w:r>
      <w:r w:rsidR="007F0B5F" w:rsidRPr="00E92D03">
        <w:rPr>
          <w:rFonts w:cs="Arial"/>
        </w:rPr>
        <w:t xml:space="preserve"> </w:t>
      </w:r>
      <w:r w:rsidR="007F0B5F" w:rsidRPr="00F926E6">
        <w:rPr>
          <w:rFonts w:cs="Arial"/>
          <w:i/>
          <w:iCs/>
        </w:rPr>
        <w:t>Medical Certification (Private Pilot</w:t>
      </w:r>
      <w:r w:rsidR="00D83E37">
        <w:rPr>
          <w:rFonts w:cs="Arial"/>
          <w:i/>
          <w:iCs/>
        </w:rPr>
        <w:t> </w:t>
      </w:r>
      <w:r w:rsidR="007F0B5F" w:rsidRPr="00F926E6">
        <w:rPr>
          <w:rFonts w:cs="Arial"/>
          <w:i/>
          <w:iCs/>
        </w:rPr>
        <w:t>Licence Holders with Basic Class 2 Medical Certificate) (CASA</w:t>
      </w:r>
      <w:r w:rsidR="00D83E37">
        <w:rPr>
          <w:rFonts w:cs="Arial"/>
          <w:i/>
          <w:iCs/>
        </w:rPr>
        <w:t> </w:t>
      </w:r>
      <w:r w:rsidR="007F0B5F" w:rsidRPr="00F926E6">
        <w:rPr>
          <w:rFonts w:cs="Arial"/>
          <w:i/>
          <w:iCs/>
        </w:rPr>
        <w:t>EX69/21 </w:t>
      </w:r>
      <w:r w:rsidR="00B921C2">
        <w:rPr>
          <w:rFonts w:cs="Arial"/>
          <w:i/>
          <w:iCs/>
        </w:rPr>
        <w:t xml:space="preserve">– </w:t>
      </w:r>
      <w:r w:rsidR="007F0B5F" w:rsidRPr="00F926E6">
        <w:rPr>
          <w:rFonts w:cs="Arial"/>
          <w:i/>
          <w:iCs/>
        </w:rPr>
        <w:t>Repeal Date) Amendment Instrument</w:t>
      </w:r>
      <w:r w:rsidR="00F7061B">
        <w:rPr>
          <w:rFonts w:cs="Arial"/>
          <w:i/>
          <w:iCs/>
        </w:rPr>
        <w:t> </w:t>
      </w:r>
      <w:r w:rsidR="007F0B5F" w:rsidRPr="00F926E6">
        <w:rPr>
          <w:i/>
          <w:iCs/>
        </w:rPr>
        <w:t>2024</w:t>
      </w:r>
      <w:r w:rsidRPr="00F7061B">
        <w:rPr>
          <w:i/>
          <w:iCs/>
        </w:rPr>
        <w:t>.</w:t>
      </w:r>
    </w:p>
    <w:p w14:paraId="0691FC7A" w14:textId="1AA851A4" w:rsidR="000B021B" w:rsidRPr="000B021B" w:rsidRDefault="000B021B" w:rsidP="00550AF3">
      <w:pPr>
        <w:pStyle w:val="LDClauseHeading"/>
      </w:pPr>
      <w:r w:rsidRPr="000B021B">
        <w:t>2</w:t>
      </w:r>
      <w:r w:rsidRPr="000B021B">
        <w:tab/>
      </w:r>
      <w:bookmarkStart w:id="6" w:name="Clause1Heading"/>
      <w:bookmarkEnd w:id="6"/>
      <w:r w:rsidR="00C22D5D">
        <w:t>Comme</w:t>
      </w:r>
      <w:r w:rsidRPr="000B021B">
        <w:t>n</w:t>
      </w:r>
      <w:r w:rsidR="00C22D5D">
        <w:t>cement</w:t>
      </w:r>
    </w:p>
    <w:p w14:paraId="01371BD9" w14:textId="6B8F9851" w:rsidR="00C44CB5" w:rsidRPr="000B021B" w:rsidRDefault="000B021B" w:rsidP="003325DE">
      <w:pPr>
        <w:pStyle w:val="LDClause"/>
      </w:pPr>
      <w:r w:rsidRPr="000B021B">
        <w:tab/>
      </w:r>
      <w:r w:rsidRPr="000B021B">
        <w:tab/>
      </w:r>
      <w:bookmarkStart w:id="7" w:name="Clause1Text"/>
      <w:bookmarkEnd w:id="7"/>
      <w:r w:rsidRPr="000B021B">
        <w:t>This instrument</w:t>
      </w:r>
      <w:r w:rsidR="00C44CB5">
        <w:t xml:space="preserve"> </w:t>
      </w:r>
      <w:r w:rsidRPr="000B021B">
        <w:t xml:space="preserve">commences </w:t>
      </w:r>
      <w:r w:rsidR="00F0000B">
        <w:t xml:space="preserve">at the time </w:t>
      </w:r>
      <w:r w:rsidR="00C67E17">
        <w:t>it is registered</w:t>
      </w:r>
      <w:r w:rsidR="00C44CB5">
        <w:t>.</w:t>
      </w:r>
    </w:p>
    <w:p w14:paraId="01FBA639" w14:textId="1A72C2D5" w:rsidR="00EF0CE7" w:rsidRDefault="00EF0CE7" w:rsidP="00550AF3">
      <w:pPr>
        <w:pStyle w:val="LDClauseHeading"/>
        <w:rPr>
          <w:b w:val="0"/>
        </w:rPr>
      </w:pPr>
      <w:bookmarkStart w:id="8" w:name="_Hlk66010359"/>
      <w:bookmarkStart w:id="9" w:name="_Hlk64987753"/>
      <w:r>
        <w:t>3</w:t>
      </w:r>
      <w:r w:rsidR="000B021B" w:rsidRPr="000B021B">
        <w:tab/>
      </w:r>
      <w:bookmarkEnd w:id="8"/>
      <w:r w:rsidR="001C797A">
        <w:t xml:space="preserve">Amendment of </w:t>
      </w:r>
      <w:r w:rsidR="006C202F">
        <w:t xml:space="preserve">instrument </w:t>
      </w:r>
      <w:r w:rsidR="001C797A">
        <w:t xml:space="preserve">CASA </w:t>
      </w:r>
      <w:r w:rsidR="000751B5">
        <w:t>EX69</w:t>
      </w:r>
      <w:r w:rsidR="001C797A">
        <w:t>/</w:t>
      </w:r>
      <w:r w:rsidR="000751B5">
        <w:t>21</w:t>
      </w:r>
    </w:p>
    <w:p w14:paraId="517A8D84" w14:textId="69E4479C" w:rsidR="001C797A" w:rsidRPr="001C797A" w:rsidRDefault="001C797A" w:rsidP="003325DE">
      <w:pPr>
        <w:pStyle w:val="LDClause"/>
        <w:rPr>
          <w:iCs/>
        </w:rPr>
      </w:pPr>
      <w:r>
        <w:rPr>
          <w:rFonts w:ascii="Arial" w:hAnsi="Arial"/>
          <w:b/>
        </w:rPr>
        <w:tab/>
      </w:r>
      <w:r w:rsidR="003325DE">
        <w:rPr>
          <w:rFonts w:ascii="Arial" w:hAnsi="Arial"/>
          <w:b/>
        </w:rPr>
        <w:tab/>
      </w:r>
      <w:r w:rsidRPr="001C797A">
        <w:rPr>
          <w:bCs/>
        </w:rPr>
        <w:t>Schedule 1 amends</w:t>
      </w:r>
      <w:r>
        <w:rPr>
          <w:rFonts w:ascii="Arial" w:hAnsi="Arial"/>
          <w:b/>
        </w:rPr>
        <w:t xml:space="preserve"> </w:t>
      </w:r>
      <w:bookmarkStart w:id="10" w:name="_Hlk517173140"/>
      <w:r w:rsidR="00841ADA" w:rsidRPr="00D276E9">
        <w:rPr>
          <w:i/>
        </w:rPr>
        <w:t>CASA EX</w:t>
      </w:r>
      <w:r w:rsidR="00841ADA">
        <w:rPr>
          <w:i/>
        </w:rPr>
        <w:t>69</w:t>
      </w:r>
      <w:r w:rsidR="00841ADA" w:rsidRPr="00D276E9">
        <w:rPr>
          <w:i/>
        </w:rPr>
        <w:t>/</w:t>
      </w:r>
      <w:r w:rsidR="00841ADA">
        <w:rPr>
          <w:i/>
        </w:rPr>
        <w:t>21 </w:t>
      </w:r>
      <w:r w:rsidR="00841ADA" w:rsidRPr="00D276E9">
        <w:rPr>
          <w:i/>
        </w:rPr>
        <w:t>—</w:t>
      </w:r>
      <w:r w:rsidR="00841ADA">
        <w:rPr>
          <w:i/>
        </w:rPr>
        <w:t xml:space="preserve"> </w:t>
      </w:r>
      <w:r w:rsidR="00841ADA" w:rsidRPr="00BC36CE">
        <w:rPr>
          <w:i/>
        </w:rPr>
        <w:t xml:space="preserve">Medical Certification (Private Pilot Licence Holders with Basic Class 2 Medical Certificate) Exemption </w:t>
      </w:r>
      <w:bookmarkEnd w:id="10"/>
      <w:r w:rsidR="00841ADA" w:rsidRPr="00BC36CE">
        <w:rPr>
          <w:i/>
        </w:rPr>
        <w:t>2021</w:t>
      </w:r>
      <w:r>
        <w:rPr>
          <w:bCs/>
          <w:iCs/>
        </w:rPr>
        <w:t>.</w:t>
      </w:r>
    </w:p>
    <w:p w14:paraId="103B6BE9" w14:textId="42481CFB" w:rsidR="001C797A" w:rsidRPr="00550AF3" w:rsidRDefault="001C797A" w:rsidP="003325DE">
      <w:pPr>
        <w:pStyle w:val="LDScheduleheading"/>
        <w:keepNext w:val="0"/>
      </w:pPr>
      <w:bookmarkStart w:id="11" w:name="_Hlk66013981"/>
      <w:r>
        <w:rPr>
          <w:bCs/>
        </w:rPr>
        <w:t>Schedule 1</w:t>
      </w:r>
      <w:r w:rsidR="00C22D5D">
        <w:rPr>
          <w:bCs/>
        </w:rPr>
        <w:tab/>
      </w:r>
      <w:r>
        <w:rPr>
          <w:bCs/>
        </w:rPr>
        <w:t>Amendment</w:t>
      </w:r>
      <w:bookmarkStart w:id="12" w:name="_Hlk66014048"/>
    </w:p>
    <w:bookmarkEnd w:id="11"/>
    <w:bookmarkEnd w:id="12"/>
    <w:p w14:paraId="01E4987E" w14:textId="19C7B0C5" w:rsidR="001C797A" w:rsidRPr="003325DE" w:rsidRDefault="00C22D5D" w:rsidP="00971048">
      <w:pPr>
        <w:pStyle w:val="LDAmendHeading"/>
      </w:pPr>
      <w:r w:rsidRPr="003325DE">
        <w:t>[</w:t>
      </w:r>
      <w:r w:rsidR="001C797A" w:rsidRPr="003325DE">
        <w:t>1</w:t>
      </w:r>
      <w:r w:rsidRPr="003325DE">
        <w:t>]</w:t>
      </w:r>
      <w:r w:rsidR="001C797A" w:rsidRPr="003325DE">
        <w:tab/>
        <w:t>Paragraph 2(b)</w:t>
      </w:r>
    </w:p>
    <w:p w14:paraId="695164D2" w14:textId="52A793F9" w:rsidR="000B021B" w:rsidRPr="003325DE" w:rsidRDefault="005071A8" w:rsidP="003325DE">
      <w:pPr>
        <w:pStyle w:val="LDAmendInstruction"/>
      </w:pPr>
      <w:r w:rsidRPr="003325DE">
        <w:t>substitute</w:t>
      </w:r>
    </w:p>
    <w:p w14:paraId="7E4CADC5" w14:textId="42D10B5B" w:rsidR="001C797A" w:rsidRPr="003325DE" w:rsidRDefault="005071A8" w:rsidP="008B3340">
      <w:pPr>
        <w:pStyle w:val="LDP1a"/>
        <w:spacing w:before="40" w:after="40"/>
      </w:pPr>
      <w:bookmarkStart w:id="13" w:name="ExpiryOnly"/>
      <w:bookmarkEnd w:id="9"/>
      <w:bookmarkEnd w:id="13"/>
      <w:r w:rsidRPr="000B021B">
        <w:t>(b)</w:t>
      </w:r>
      <w:r w:rsidR="00EF0CE7">
        <w:tab/>
      </w:r>
      <w:r>
        <w:t xml:space="preserve">is repealed at the </w:t>
      </w:r>
      <w:bookmarkStart w:id="14" w:name="_Hlk66014452"/>
      <w:r w:rsidR="00A51F0A">
        <w:t>end of 3</w:t>
      </w:r>
      <w:r w:rsidR="0079345E">
        <w:t>0 Novem</w:t>
      </w:r>
      <w:r w:rsidR="00A05F81">
        <w:t>ber </w:t>
      </w:r>
      <w:r w:rsidR="00A51F0A">
        <w:t>2024.</w:t>
      </w:r>
      <w:bookmarkEnd w:id="14"/>
    </w:p>
    <w:p w14:paraId="6FF991EA" w14:textId="77490B06" w:rsidR="00550AF3" w:rsidRPr="00994C01" w:rsidRDefault="00550AF3" w:rsidP="00550AF3">
      <w:pPr>
        <w:pStyle w:val="LDEndLine"/>
      </w:pPr>
    </w:p>
    <w:sectPr w:rsidR="00550AF3" w:rsidRPr="00994C01" w:rsidSect="0013779B">
      <w:headerReference w:type="default" r:id="rId10"/>
      <w:footerReference w:type="default" r:id="rId11"/>
      <w:head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2B71" w14:textId="77777777" w:rsidR="0014455E" w:rsidRDefault="0014455E" w:rsidP="00550AF3">
      <w:pPr>
        <w:spacing w:after="0" w:line="240" w:lineRule="auto"/>
      </w:pPr>
      <w:r>
        <w:separator/>
      </w:r>
    </w:p>
  </w:endnote>
  <w:endnote w:type="continuationSeparator" w:id="0">
    <w:p w14:paraId="25C687C3" w14:textId="77777777" w:rsidR="0014455E" w:rsidRDefault="0014455E" w:rsidP="00550AF3">
      <w:pPr>
        <w:spacing w:after="0" w:line="240" w:lineRule="auto"/>
      </w:pPr>
      <w:r>
        <w:continuationSeparator/>
      </w:r>
    </w:p>
  </w:endnote>
  <w:endnote w:type="continuationNotice" w:id="1">
    <w:p w14:paraId="2A2DDED3" w14:textId="77777777" w:rsidR="0014455E" w:rsidRDefault="00144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26C4" w14:textId="61C7CC30" w:rsidR="00E62B22" w:rsidRPr="00FE25DC" w:rsidRDefault="00E62B22" w:rsidP="00E62B22">
    <w:pPr>
      <w:pStyle w:val="LDFooter"/>
      <w:rPr>
        <w:lang w:val="fr-FR"/>
      </w:rPr>
    </w:pPr>
    <w:r w:rsidRPr="00FE25DC">
      <w:rPr>
        <w:lang w:val="fr-FR"/>
      </w:rPr>
      <w:t>Instrument number CASA </w:t>
    </w:r>
    <w:r w:rsidR="008B3340" w:rsidRPr="00FE25DC">
      <w:rPr>
        <w:lang w:val="fr-FR"/>
      </w:rPr>
      <w:t>EX</w:t>
    </w:r>
    <w:r w:rsidR="008B3340">
      <w:rPr>
        <w:lang w:val="fr-FR"/>
      </w:rPr>
      <w:t>XX</w:t>
    </w:r>
    <w:r w:rsidRPr="00FE25DC">
      <w:rPr>
        <w:lang w:val="fr-FR"/>
      </w:rPr>
      <w:t>/</w:t>
    </w:r>
    <w:r w:rsidR="008B3340">
      <w:rPr>
        <w:lang w:val="fr-FR"/>
      </w:rPr>
      <w:t>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1893" w14:textId="77777777" w:rsidR="0014455E" w:rsidRDefault="0014455E" w:rsidP="00550AF3">
      <w:pPr>
        <w:spacing w:after="0" w:line="240" w:lineRule="auto"/>
      </w:pPr>
      <w:r>
        <w:separator/>
      </w:r>
    </w:p>
  </w:footnote>
  <w:footnote w:type="continuationSeparator" w:id="0">
    <w:p w14:paraId="4413278E" w14:textId="77777777" w:rsidR="0014455E" w:rsidRDefault="0014455E" w:rsidP="00550AF3">
      <w:pPr>
        <w:spacing w:after="0" w:line="240" w:lineRule="auto"/>
      </w:pPr>
      <w:r>
        <w:continuationSeparator/>
      </w:r>
    </w:p>
  </w:footnote>
  <w:footnote w:type="continuationNotice" w:id="1">
    <w:p w14:paraId="36E4A748" w14:textId="77777777" w:rsidR="0014455E" w:rsidRDefault="001445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35B" w14:textId="793A97FE" w:rsidR="00550AF3" w:rsidRDefault="00550AF3" w:rsidP="00550AF3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1CC" w14:textId="57E5E541" w:rsidR="003325DE" w:rsidRDefault="003325DE" w:rsidP="003325DE">
    <w:pPr>
      <w:pStyle w:val="Header"/>
      <w:ind w:left="-851"/>
    </w:pPr>
    <w:r w:rsidRPr="000B021B">
      <w:rPr>
        <w:rFonts w:ascii="Calibri" w:eastAsia="Calibri" w:hAnsi="Calibri" w:cs="Times New Roman"/>
        <w:noProof/>
        <w:lang w:val="en-AU" w:eastAsia="en-AU"/>
      </w:rPr>
      <w:drawing>
        <wp:inline distT="0" distB="0" distL="0" distR="0" wp14:anchorId="2998E3BA" wp14:editId="6C0B990C">
          <wp:extent cx="4019550" cy="1064267"/>
          <wp:effectExtent l="0" t="0" r="0" b="254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A64"/>
    <w:multiLevelType w:val="hybridMultilevel"/>
    <w:tmpl w:val="5CCA119C"/>
    <w:lvl w:ilvl="0" w:tplc="5F3C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4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1B"/>
    <w:rsid w:val="00041B97"/>
    <w:rsid w:val="000751B5"/>
    <w:rsid w:val="000B021B"/>
    <w:rsid w:val="000D17BB"/>
    <w:rsid w:val="000F7EE9"/>
    <w:rsid w:val="00103543"/>
    <w:rsid w:val="001332FB"/>
    <w:rsid w:val="0013779B"/>
    <w:rsid w:val="00140BC7"/>
    <w:rsid w:val="0014455E"/>
    <w:rsid w:val="0015599A"/>
    <w:rsid w:val="00165C18"/>
    <w:rsid w:val="001C797A"/>
    <w:rsid w:val="001E18C1"/>
    <w:rsid w:val="001F1EC7"/>
    <w:rsid w:val="001F703F"/>
    <w:rsid w:val="00233A52"/>
    <w:rsid w:val="002656E6"/>
    <w:rsid w:val="002A0CED"/>
    <w:rsid w:val="002D014F"/>
    <w:rsid w:val="002D61F3"/>
    <w:rsid w:val="00312DB8"/>
    <w:rsid w:val="003325DE"/>
    <w:rsid w:val="003A312A"/>
    <w:rsid w:val="003B29D5"/>
    <w:rsid w:val="0047154B"/>
    <w:rsid w:val="004A5607"/>
    <w:rsid w:val="004C4457"/>
    <w:rsid w:val="004E19BC"/>
    <w:rsid w:val="005048A8"/>
    <w:rsid w:val="005071A8"/>
    <w:rsid w:val="00531F71"/>
    <w:rsid w:val="00550AF3"/>
    <w:rsid w:val="005B1316"/>
    <w:rsid w:val="005E7127"/>
    <w:rsid w:val="006067BE"/>
    <w:rsid w:val="00645D1F"/>
    <w:rsid w:val="00647FF7"/>
    <w:rsid w:val="006A52B6"/>
    <w:rsid w:val="006C202F"/>
    <w:rsid w:val="006E7991"/>
    <w:rsid w:val="00700C6E"/>
    <w:rsid w:val="007568B7"/>
    <w:rsid w:val="0079345E"/>
    <w:rsid w:val="007A6F95"/>
    <w:rsid w:val="007F0B5F"/>
    <w:rsid w:val="008160A3"/>
    <w:rsid w:val="00841ADA"/>
    <w:rsid w:val="00844751"/>
    <w:rsid w:val="0084679A"/>
    <w:rsid w:val="00886389"/>
    <w:rsid w:val="008A674F"/>
    <w:rsid w:val="008B3340"/>
    <w:rsid w:val="008C2BB8"/>
    <w:rsid w:val="008D416D"/>
    <w:rsid w:val="008F63A7"/>
    <w:rsid w:val="00900DFA"/>
    <w:rsid w:val="00910257"/>
    <w:rsid w:val="00921AB7"/>
    <w:rsid w:val="00927505"/>
    <w:rsid w:val="00940CB2"/>
    <w:rsid w:val="00971048"/>
    <w:rsid w:val="0098524C"/>
    <w:rsid w:val="009A7907"/>
    <w:rsid w:val="009B262C"/>
    <w:rsid w:val="009C0485"/>
    <w:rsid w:val="009E66A9"/>
    <w:rsid w:val="009F33D0"/>
    <w:rsid w:val="009F5819"/>
    <w:rsid w:val="009F7A7A"/>
    <w:rsid w:val="00A05F81"/>
    <w:rsid w:val="00A06EB1"/>
    <w:rsid w:val="00A27C56"/>
    <w:rsid w:val="00A319FE"/>
    <w:rsid w:val="00A42805"/>
    <w:rsid w:val="00A51F0A"/>
    <w:rsid w:val="00A83170"/>
    <w:rsid w:val="00A904FC"/>
    <w:rsid w:val="00A96924"/>
    <w:rsid w:val="00A97FEE"/>
    <w:rsid w:val="00AA6898"/>
    <w:rsid w:val="00AD3838"/>
    <w:rsid w:val="00AE1064"/>
    <w:rsid w:val="00B01C84"/>
    <w:rsid w:val="00B04DDB"/>
    <w:rsid w:val="00B1101D"/>
    <w:rsid w:val="00B12528"/>
    <w:rsid w:val="00B24965"/>
    <w:rsid w:val="00B45A7E"/>
    <w:rsid w:val="00B921C2"/>
    <w:rsid w:val="00BE557E"/>
    <w:rsid w:val="00BE7204"/>
    <w:rsid w:val="00BF6278"/>
    <w:rsid w:val="00C22D5D"/>
    <w:rsid w:val="00C37C56"/>
    <w:rsid w:val="00C44CB5"/>
    <w:rsid w:val="00C67E17"/>
    <w:rsid w:val="00C77178"/>
    <w:rsid w:val="00C77F0F"/>
    <w:rsid w:val="00C83353"/>
    <w:rsid w:val="00C85E80"/>
    <w:rsid w:val="00CA1A27"/>
    <w:rsid w:val="00D12E8A"/>
    <w:rsid w:val="00D83E37"/>
    <w:rsid w:val="00DB2082"/>
    <w:rsid w:val="00DC7ADE"/>
    <w:rsid w:val="00DD52BD"/>
    <w:rsid w:val="00DF3BDA"/>
    <w:rsid w:val="00E17AF8"/>
    <w:rsid w:val="00E62B22"/>
    <w:rsid w:val="00E92D03"/>
    <w:rsid w:val="00E93E3F"/>
    <w:rsid w:val="00EA0079"/>
    <w:rsid w:val="00EC4132"/>
    <w:rsid w:val="00EC642D"/>
    <w:rsid w:val="00EF0CE7"/>
    <w:rsid w:val="00F0000B"/>
    <w:rsid w:val="00F1129C"/>
    <w:rsid w:val="00F7061B"/>
    <w:rsid w:val="00F82774"/>
    <w:rsid w:val="00F926E6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FB288"/>
  <w15:chartTrackingRefBased/>
  <w15:docId w15:val="{E080CCD5-599E-4B20-9205-E8DE612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F3"/>
  </w:style>
  <w:style w:type="paragraph" w:styleId="Footer">
    <w:name w:val="footer"/>
    <w:basedOn w:val="Normal"/>
    <w:link w:val="FooterChar"/>
    <w:uiPriority w:val="99"/>
    <w:unhideWhenUsed/>
    <w:rsid w:val="0055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F3"/>
  </w:style>
  <w:style w:type="paragraph" w:customStyle="1" w:styleId="LDTitle">
    <w:name w:val="LDTitle"/>
    <w:rsid w:val="00550AF3"/>
    <w:pPr>
      <w:spacing w:before="1320" w:after="48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LDBodytext">
    <w:name w:val="LDBody text"/>
    <w:link w:val="LDBodytextChar"/>
    <w:rsid w:val="0055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BodytextChar">
    <w:name w:val="LDBody text Char"/>
    <w:basedOn w:val="DefaultParagraphFont"/>
    <w:link w:val="LDBodytext"/>
    <w:rsid w:val="00550AF3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Signatory">
    <w:name w:val="LDSignatory"/>
    <w:basedOn w:val="LDBodytext"/>
    <w:next w:val="LDBodytext"/>
    <w:rsid w:val="00550AF3"/>
    <w:pPr>
      <w:keepNext/>
      <w:spacing w:before="900"/>
    </w:pPr>
  </w:style>
  <w:style w:type="paragraph" w:customStyle="1" w:styleId="LDDate">
    <w:name w:val="LDDate"/>
    <w:basedOn w:val="LDBodytext"/>
    <w:rsid w:val="00550AF3"/>
    <w:pPr>
      <w:spacing w:before="240"/>
    </w:pPr>
  </w:style>
  <w:style w:type="paragraph" w:customStyle="1" w:styleId="LDDescription">
    <w:name w:val="LD Description"/>
    <w:basedOn w:val="LDTitle"/>
    <w:rsid w:val="00550AF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Normal"/>
    <w:rsid w:val="00550AF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Scheduleheading">
    <w:name w:val="LDSchedule heading"/>
    <w:basedOn w:val="LDTitle"/>
    <w:next w:val="LDBodytext"/>
    <w:rsid w:val="00550AF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EndLine">
    <w:name w:val="LDEndLine"/>
    <w:basedOn w:val="BodyText"/>
    <w:rsid w:val="00550AF3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A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AF3"/>
  </w:style>
  <w:style w:type="paragraph" w:customStyle="1" w:styleId="LDAmendHeading">
    <w:name w:val="LDAmendHeading"/>
    <w:basedOn w:val="LDTitle"/>
    <w:next w:val="Normal"/>
    <w:rsid w:val="003325DE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Normal"/>
    <w:next w:val="Normal"/>
    <w:rsid w:val="003325DE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  <w:lang w:val="en-AU"/>
    </w:rPr>
  </w:style>
  <w:style w:type="paragraph" w:customStyle="1" w:styleId="LDP1a">
    <w:name w:val="LDP1(a)"/>
    <w:basedOn w:val="Normal"/>
    <w:link w:val="LDP1aChar"/>
    <w:rsid w:val="003325DE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P1aChar">
    <w:name w:val="LDP1(a) Char"/>
    <w:link w:val="LDP1a"/>
    <w:rsid w:val="003325D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P2i">
    <w:name w:val="LDP2 (i)"/>
    <w:basedOn w:val="LDP1a"/>
    <w:link w:val="LDP2iChar"/>
    <w:qFormat/>
    <w:rsid w:val="003325DE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3325D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DClause">
    <w:name w:val="LDClause"/>
    <w:basedOn w:val="LDBodytext"/>
    <w:link w:val="LDClauseChar"/>
    <w:rsid w:val="003325D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3325DE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E62B22"/>
  </w:style>
  <w:style w:type="paragraph" w:customStyle="1" w:styleId="LDFooter">
    <w:name w:val="LDFooter"/>
    <w:basedOn w:val="Normal"/>
    <w:rsid w:val="00E62B22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Revision">
    <w:name w:val="Revision"/>
    <w:hidden/>
    <w:uiPriority w:val="99"/>
    <w:semiHidden/>
    <w:rsid w:val="0091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21C9F-0BB2-4246-B19F-2047B024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A65F2-549D-4A9E-96FB-75C6CD18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02DF4-1819-4F3F-B6FD-23B55D5FD6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EXxx/24</vt:lpstr>
    </vt:vector>
  </TitlesOfParts>
  <Company>Civil Aviation Safety Authority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EX33/24</dc:title>
  <dc:subject>Medical Certification (Private Pilot Licence Holders with Basic Class 2 Medical Certificate) (CASA EX69/21 – Repeal Date) Amendment Instrument 2024</dc:subject>
  <dc:creator>Civil Aviation Safety Authority</dc:creator>
  <cp:keywords>F20/670-3</cp:keywords>
  <dc:description/>
  <cp:lastModifiedBy>Macleod, Kimmi</cp:lastModifiedBy>
  <cp:revision>23</cp:revision>
  <cp:lastPrinted>2024-05-29T06:55:00Z</cp:lastPrinted>
  <dcterms:created xsi:type="dcterms:W3CDTF">2024-05-29T06:40:00Z</dcterms:created>
  <dcterms:modified xsi:type="dcterms:W3CDTF">2024-05-31T01:48:00Z</dcterms:modified>
  <cp:category>Amendment Instruments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