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6E33" w14:textId="6F78EB69" w:rsidR="00F5638C" w:rsidRPr="00827993" w:rsidRDefault="00F5638C" w:rsidP="00F5638C">
      <w:pPr>
        <w:rPr>
          <w:sz w:val="28"/>
        </w:rPr>
      </w:pPr>
      <w:r w:rsidRPr="00827993">
        <w:rPr>
          <w:noProof/>
          <w:lang w:eastAsia="en-AU"/>
        </w:rPr>
        <w:drawing>
          <wp:inline distT="0" distB="0" distL="0" distR="0" wp14:anchorId="005EC3B8" wp14:editId="45508EB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75DD" w14:textId="77777777" w:rsidR="00F5638C" w:rsidRPr="00827993" w:rsidRDefault="00F5638C" w:rsidP="00F5638C">
      <w:pPr>
        <w:rPr>
          <w:sz w:val="19"/>
        </w:rPr>
      </w:pPr>
    </w:p>
    <w:p w14:paraId="227B893C" w14:textId="12E72B67" w:rsidR="00F5638C" w:rsidRPr="00827993" w:rsidRDefault="006803C3" w:rsidP="00F5638C">
      <w:pPr>
        <w:pStyle w:val="ShortT"/>
      </w:pPr>
      <w:r w:rsidRPr="00827993">
        <w:t>Currency (Australian Coins) Amendment (</w:t>
      </w:r>
      <w:r w:rsidR="009C0BF1" w:rsidRPr="00827993">
        <w:t>202</w:t>
      </w:r>
      <w:r w:rsidR="007B5EA6">
        <w:t>4</w:t>
      </w:r>
      <w:r w:rsidR="007A3B74" w:rsidRPr="00827993">
        <w:t> </w:t>
      </w:r>
      <w:r w:rsidR="009C0BF1" w:rsidRPr="00827993">
        <w:t xml:space="preserve">Royal Australian Mint No. </w:t>
      </w:r>
      <w:r w:rsidR="00BB4603" w:rsidRPr="00827993">
        <w:t>2</w:t>
      </w:r>
      <w:r w:rsidRPr="00827993">
        <w:t>) Determination 202</w:t>
      </w:r>
      <w:r w:rsidR="007B5EA6">
        <w:t>4</w:t>
      </w:r>
    </w:p>
    <w:p w14:paraId="784C967D" w14:textId="4104CA9B" w:rsidR="00F5638C" w:rsidRPr="00827993" w:rsidRDefault="00F5638C" w:rsidP="00F5638C">
      <w:pPr>
        <w:pStyle w:val="SignCoverPageStart"/>
        <w:spacing w:before="240"/>
        <w:rPr>
          <w:szCs w:val="22"/>
        </w:rPr>
      </w:pPr>
      <w:r w:rsidRPr="00827993">
        <w:rPr>
          <w:szCs w:val="22"/>
        </w:rPr>
        <w:t xml:space="preserve">I, </w:t>
      </w:r>
      <w:bookmarkStart w:id="0" w:name="_Hlk105487637"/>
      <w:r w:rsidR="0089257F" w:rsidRPr="00827993">
        <w:rPr>
          <w:szCs w:val="22"/>
        </w:rPr>
        <w:t>Andrew Leigh, Assistant Minister for Competition, Charities and Treasury</w:t>
      </w:r>
      <w:bookmarkEnd w:id="0"/>
      <w:r w:rsidR="006803C3" w:rsidRPr="00827993">
        <w:rPr>
          <w:szCs w:val="22"/>
        </w:rPr>
        <w:t>, make the following determination</w:t>
      </w:r>
      <w:r w:rsidR="00F75708" w:rsidRPr="00827993">
        <w:rPr>
          <w:szCs w:val="22"/>
        </w:rPr>
        <w:t>.</w:t>
      </w:r>
    </w:p>
    <w:p w14:paraId="1D850CF3" w14:textId="2F901222" w:rsidR="00F75708" w:rsidRPr="00827993" w:rsidRDefault="00F75708" w:rsidP="00F75708">
      <w:pPr>
        <w:keepNext/>
        <w:spacing w:before="720" w:line="240" w:lineRule="atLeast"/>
        <w:ind w:right="397"/>
        <w:jc w:val="both"/>
        <w:rPr>
          <w:szCs w:val="22"/>
        </w:rPr>
      </w:pPr>
      <w:r w:rsidRPr="00827993">
        <w:rPr>
          <w:szCs w:val="22"/>
        </w:rPr>
        <w:t xml:space="preserve">Dated </w:t>
      </w:r>
      <w:r w:rsidRPr="00827993">
        <w:rPr>
          <w:szCs w:val="22"/>
        </w:rPr>
        <w:tab/>
      </w:r>
      <w:r w:rsidRPr="00827993">
        <w:rPr>
          <w:szCs w:val="22"/>
        </w:rPr>
        <w:tab/>
      </w:r>
      <w:r w:rsidRPr="00827993">
        <w:rPr>
          <w:szCs w:val="22"/>
        </w:rPr>
        <w:tab/>
      </w:r>
      <w:r w:rsidRPr="00827993">
        <w:rPr>
          <w:szCs w:val="22"/>
        </w:rPr>
        <w:tab/>
      </w:r>
      <w:r w:rsidR="006305C0">
        <w:rPr>
          <w:szCs w:val="22"/>
        </w:rPr>
        <w:t xml:space="preserve">3 April </w:t>
      </w:r>
      <w:r w:rsidR="003B5270" w:rsidRPr="00827993">
        <w:rPr>
          <w:szCs w:val="22"/>
        </w:rPr>
        <w:t>202</w:t>
      </w:r>
      <w:r w:rsidR="007B5EA6">
        <w:rPr>
          <w:szCs w:val="22"/>
        </w:rPr>
        <w:t>4</w:t>
      </w:r>
    </w:p>
    <w:p w14:paraId="04756266" w14:textId="0BA040DE" w:rsidR="00F75708" w:rsidRPr="00827993" w:rsidRDefault="00F75708" w:rsidP="00F7570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64C9F86" w14:textId="12CD7E5C" w:rsidR="00F75708" w:rsidRPr="00827993" w:rsidRDefault="0089257F" w:rsidP="00F7570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27993">
        <w:rPr>
          <w:szCs w:val="22"/>
        </w:rPr>
        <w:t>Dr Andrew Leigh</w:t>
      </w:r>
    </w:p>
    <w:p w14:paraId="6971EA9E" w14:textId="77777777" w:rsidR="0089257F" w:rsidRPr="00827993" w:rsidRDefault="0089257F" w:rsidP="0089257F">
      <w:pPr>
        <w:pStyle w:val="SignCoverPageEnd"/>
        <w:rPr>
          <w:szCs w:val="22"/>
        </w:rPr>
      </w:pPr>
      <w:bookmarkStart w:id="1" w:name="_Hlk105487656"/>
      <w:r w:rsidRPr="00827993">
        <w:rPr>
          <w:szCs w:val="22"/>
        </w:rPr>
        <w:t>Assistant Minister for Competition, Charities and Treasury</w:t>
      </w:r>
      <w:r w:rsidRPr="00827993">
        <w:rPr>
          <w:szCs w:val="22"/>
        </w:rPr>
        <w:br/>
        <w:t>Parliamentary Secretary to the Treasurer</w:t>
      </w:r>
    </w:p>
    <w:bookmarkEnd w:id="1"/>
    <w:p w14:paraId="17BB46EE" w14:textId="77777777" w:rsidR="00B7600C" w:rsidRPr="00827993" w:rsidRDefault="00B7600C" w:rsidP="00B7600C">
      <w:pPr>
        <w:rPr>
          <w:lang w:eastAsia="en-AU"/>
        </w:rPr>
      </w:pPr>
    </w:p>
    <w:p w14:paraId="242F51D1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029771CF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6C613048" w14:textId="77777777" w:rsidR="00F5638C" w:rsidRPr="00827993" w:rsidRDefault="00F5638C" w:rsidP="00F5638C">
      <w:pPr>
        <w:pStyle w:val="Header"/>
        <w:tabs>
          <w:tab w:val="clear" w:pos="4150"/>
          <w:tab w:val="clear" w:pos="8307"/>
        </w:tabs>
      </w:pPr>
      <w:r w:rsidRPr="00827993">
        <w:rPr>
          <w:rStyle w:val="CharAmPartNo"/>
        </w:rPr>
        <w:t xml:space="preserve"> </w:t>
      </w:r>
      <w:r w:rsidRPr="00827993">
        <w:rPr>
          <w:rStyle w:val="CharAmPartText"/>
        </w:rPr>
        <w:t xml:space="preserve"> </w:t>
      </w:r>
    </w:p>
    <w:p w14:paraId="6786387C" w14:textId="77777777" w:rsidR="00F5638C" w:rsidRPr="00827993" w:rsidRDefault="00F5638C" w:rsidP="00F5638C">
      <w:pPr>
        <w:sectPr w:rsidR="00F5638C" w:rsidRPr="00827993" w:rsidSect="0060635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31D07B" w14:textId="18384A77" w:rsidR="00F5638C" w:rsidRPr="00827993" w:rsidRDefault="00F5638C" w:rsidP="00F5638C">
      <w:pPr>
        <w:outlineLvl w:val="0"/>
        <w:rPr>
          <w:sz w:val="36"/>
        </w:rPr>
      </w:pPr>
      <w:r w:rsidRPr="00827993">
        <w:rPr>
          <w:sz w:val="36"/>
        </w:rPr>
        <w:lastRenderedPageBreak/>
        <w:t>Contents</w:t>
      </w:r>
    </w:p>
    <w:p w14:paraId="7CF371C2" w14:textId="15F45B30" w:rsidR="00D4767B" w:rsidRPr="00827993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fldChar w:fldCharType="begin"/>
      </w:r>
      <w:r w:rsidRPr="00827993">
        <w:instrText xml:space="preserve"> TOC \o "1-9" </w:instrText>
      </w:r>
      <w:r w:rsidRPr="00827993">
        <w:fldChar w:fldCharType="separate"/>
      </w:r>
      <w:r w:rsidR="00D4767B" w:rsidRPr="00827993">
        <w:rPr>
          <w:noProof/>
        </w:rPr>
        <w:t>1  Name</w:t>
      </w:r>
      <w:r w:rsidR="00D4767B" w:rsidRPr="00827993">
        <w:rPr>
          <w:noProof/>
        </w:rPr>
        <w:tab/>
      </w:r>
      <w:r w:rsidR="00D4767B" w:rsidRPr="00827993">
        <w:rPr>
          <w:noProof/>
        </w:rPr>
        <w:tab/>
      </w:r>
      <w:r w:rsidR="00D4767B" w:rsidRPr="00827993">
        <w:rPr>
          <w:noProof/>
        </w:rPr>
        <w:fldChar w:fldCharType="begin"/>
      </w:r>
      <w:r w:rsidR="00D4767B" w:rsidRPr="00827993">
        <w:rPr>
          <w:noProof/>
        </w:rPr>
        <w:instrText xml:space="preserve"> PAGEREF _Toc80293086 \h </w:instrText>
      </w:r>
      <w:r w:rsidR="00D4767B" w:rsidRPr="00827993">
        <w:rPr>
          <w:noProof/>
        </w:rPr>
      </w:r>
      <w:r w:rsidR="00D4767B" w:rsidRPr="00827993">
        <w:rPr>
          <w:noProof/>
        </w:rPr>
        <w:fldChar w:fldCharType="separate"/>
      </w:r>
      <w:r w:rsidR="00DC4322">
        <w:rPr>
          <w:noProof/>
        </w:rPr>
        <w:t>1</w:t>
      </w:r>
      <w:r w:rsidR="00D4767B" w:rsidRPr="00827993">
        <w:rPr>
          <w:noProof/>
        </w:rPr>
        <w:fldChar w:fldCharType="end"/>
      </w:r>
    </w:p>
    <w:p w14:paraId="22602A3F" w14:textId="6E9F85ED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2  Commencement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_Toc80293087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DC4322">
        <w:rPr>
          <w:noProof/>
        </w:rPr>
        <w:t>1</w:t>
      </w:r>
      <w:r w:rsidRPr="00827993">
        <w:rPr>
          <w:noProof/>
        </w:rPr>
        <w:fldChar w:fldCharType="end"/>
      </w:r>
    </w:p>
    <w:p w14:paraId="5E4175A5" w14:textId="0A05E534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3  Authority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_Toc80293088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DC4322">
        <w:rPr>
          <w:noProof/>
        </w:rPr>
        <w:t>1</w:t>
      </w:r>
      <w:r w:rsidRPr="00827993">
        <w:rPr>
          <w:noProof/>
        </w:rPr>
        <w:fldChar w:fldCharType="end"/>
      </w:r>
    </w:p>
    <w:p w14:paraId="104B3514" w14:textId="11E0E494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4  Schedules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_Toc80293089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DC4322">
        <w:rPr>
          <w:noProof/>
        </w:rPr>
        <w:t>1</w:t>
      </w:r>
      <w:r w:rsidRPr="00827993">
        <w:rPr>
          <w:noProof/>
        </w:rPr>
        <w:fldChar w:fldCharType="end"/>
      </w:r>
    </w:p>
    <w:p w14:paraId="303FF697" w14:textId="54FFFB50" w:rsidR="00D4767B" w:rsidRPr="00827993" w:rsidRDefault="00D476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7993">
        <w:rPr>
          <w:noProof/>
        </w:rPr>
        <w:t>Schedule 1—Amendments</w:t>
      </w:r>
      <w:r w:rsidRPr="00827993">
        <w:rPr>
          <w:noProof/>
        </w:rPr>
        <w:tab/>
      </w:r>
      <w:r w:rsidRPr="00827993">
        <w:rPr>
          <w:b w:val="0"/>
          <w:noProof/>
          <w:sz w:val="18"/>
        </w:rPr>
        <w:fldChar w:fldCharType="begin"/>
      </w:r>
      <w:r w:rsidRPr="00827993">
        <w:rPr>
          <w:b w:val="0"/>
          <w:noProof/>
          <w:sz w:val="18"/>
        </w:rPr>
        <w:instrText xml:space="preserve"> PAGEREF _Toc80293090 \h </w:instrText>
      </w:r>
      <w:r w:rsidRPr="00827993">
        <w:rPr>
          <w:b w:val="0"/>
          <w:noProof/>
          <w:sz w:val="18"/>
        </w:rPr>
      </w:r>
      <w:r w:rsidRPr="00827993">
        <w:rPr>
          <w:b w:val="0"/>
          <w:noProof/>
          <w:sz w:val="18"/>
        </w:rPr>
        <w:fldChar w:fldCharType="separate"/>
      </w:r>
      <w:r w:rsidR="00DC4322">
        <w:rPr>
          <w:b w:val="0"/>
          <w:noProof/>
          <w:sz w:val="18"/>
        </w:rPr>
        <w:t>2</w:t>
      </w:r>
      <w:r w:rsidRPr="00827993">
        <w:rPr>
          <w:b w:val="0"/>
          <w:noProof/>
          <w:sz w:val="18"/>
        </w:rPr>
        <w:fldChar w:fldCharType="end"/>
      </w:r>
    </w:p>
    <w:p w14:paraId="20E3CCC8" w14:textId="205E4AF0" w:rsidR="00D4767B" w:rsidRPr="00827993" w:rsidRDefault="00D476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7993">
        <w:rPr>
          <w:noProof/>
        </w:rPr>
        <w:t>Currency (Australian Coins) Determination 2019</w:t>
      </w:r>
      <w:r w:rsidRPr="00827993">
        <w:rPr>
          <w:noProof/>
        </w:rPr>
        <w:tab/>
      </w:r>
      <w:r w:rsidRPr="00827993">
        <w:rPr>
          <w:i w:val="0"/>
          <w:noProof/>
          <w:sz w:val="18"/>
        </w:rPr>
        <w:fldChar w:fldCharType="begin"/>
      </w:r>
      <w:r w:rsidRPr="00827993">
        <w:rPr>
          <w:i w:val="0"/>
          <w:noProof/>
          <w:sz w:val="18"/>
        </w:rPr>
        <w:instrText xml:space="preserve"> PAGEREF _Toc80293091 \h </w:instrText>
      </w:r>
      <w:r w:rsidRPr="00827993">
        <w:rPr>
          <w:i w:val="0"/>
          <w:noProof/>
          <w:sz w:val="18"/>
        </w:rPr>
      </w:r>
      <w:r w:rsidRPr="00827993">
        <w:rPr>
          <w:i w:val="0"/>
          <w:noProof/>
          <w:sz w:val="18"/>
        </w:rPr>
        <w:fldChar w:fldCharType="separate"/>
      </w:r>
      <w:r w:rsidR="00DC4322">
        <w:rPr>
          <w:i w:val="0"/>
          <w:noProof/>
          <w:sz w:val="18"/>
        </w:rPr>
        <w:t>2</w:t>
      </w:r>
      <w:r w:rsidRPr="00827993">
        <w:rPr>
          <w:i w:val="0"/>
          <w:noProof/>
          <w:sz w:val="18"/>
        </w:rPr>
        <w:fldChar w:fldCharType="end"/>
      </w:r>
    </w:p>
    <w:p w14:paraId="4F96F82F" w14:textId="5E33EAE6" w:rsidR="00F5638C" w:rsidRPr="00827993" w:rsidRDefault="00F5638C" w:rsidP="00F5638C">
      <w:r w:rsidRPr="00827993">
        <w:fldChar w:fldCharType="end"/>
      </w:r>
    </w:p>
    <w:p w14:paraId="6DBC012F" w14:textId="77777777" w:rsidR="00F5638C" w:rsidRPr="00827993" w:rsidRDefault="00F5638C" w:rsidP="00F5638C"/>
    <w:p w14:paraId="6086474E" w14:textId="77777777" w:rsidR="00F5638C" w:rsidRPr="00827993" w:rsidRDefault="00F5638C" w:rsidP="00F5638C">
      <w:pPr>
        <w:sectPr w:rsidR="00F5638C" w:rsidRPr="00827993" w:rsidSect="0060635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6A7672" w14:textId="52E4167A" w:rsidR="00F5638C" w:rsidRPr="00827993" w:rsidRDefault="00F5638C" w:rsidP="00F5638C">
      <w:pPr>
        <w:pStyle w:val="ActHead5"/>
      </w:pPr>
      <w:bookmarkStart w:id="18" w:name="_Toc80293086"/>
      <w:r w:rsidRPr="00827993">
        <w:rPr>
          <w:rStyle w:val="CharSectno"/>
        </w:rPr>
        <w:lastRenderedPageBreak/>
        <w:t>1</w:t>
      </w:r>
      <w:r w:rsidRPr="00827993">
        <w:t xml:space="preserve">  Name</w:t>
      </w:r>
      <w:bookmarkEnd w:id="18"/>
    </w:p>
    <w:p w14:paraId="014EB79A" w14:textId="21929F61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the </w:t>
      </w:r>
      <w:r w:rsidR="006803C3" w:rsidRPr="00827993">
        <w:rPr>
          <w:i/>
          <w:noProof/>
        </w:rPr>
        <w:t>Currency (Australian Coins) Amendment (202</w:t>
      </w:r>
      <w:r w:rsidR="00C1796F">
        <w:rPr>
          <w:i/>
          <w:noProof/>
        </w:rPr>
        <w:t>4</w:t>
      </w:r>
      <w:r w:rsidR="006803C3" w:rsidRPr="00827993">
        <w:rPr>
          <w:i/>
          <w:noProof/>
        </w:rPr>
        <w:t xml:space="preserve"> Royal Australian Mint No. </w:t>
      </w:r>
      <w:r w:rsidR="00E04042" w:rsidRPr="00827993">
        <w:rPr>
          <w:i/>
          <w:noProof/>
        </w:rPr>
        <w:t>2</w:t>
      </w:r>
      <w:r w:rsidR="006803C3" w:rsidRPr="00827993">
        <w:rPr>
          <w:i/>
          <w:noProof/>
        </w:rPr>
        <w:t xml:space="preserve">) Determination </w:t>
      </w:r>
      <w:r w:rsidR="0095702D" w:rsidRPr="00827993">
        <w:rPr>
          <w:i/>
          <w:noProof/>
        </w:rPr>
        <w:t>202</w:t>
      </w:r>
      <w:r w:rsidR="00C1796F">
        <w:rPr>
          <w:i/>
          <w:noProof/>
        </w:rPr>
        <w:t>4</w:t>
      </w:r>
      <w:r w:rsidR="0095702D" w:rsidRPr="00827993">
        <w:rPr>
          <w:i/>
          <w:noProof/>
        </w:rPr>
        <w:t>.</w:t>
      </w:r>
    </w:p>
    <w:p w14:paraId="43E64DA9" w14:textId="77777777" w:rsidR="00F5638C" w:rsidRPr="00827993" w:rsidRDefault="00F5638C" w:rsidP="00F5638C">
      <w:pPr>
        <w:pStyle w:val="ActHead5"/>
      </w:pPr>
      <w:bookmarkStart w:id="19" w:name="_Toc80293087"/>
      <w:r w:rsidRPr="00827993">
        <w:rPr>
          <w:rStyle w:val="CharSectno"/>
        </w:rPr>
        <w:t>2</w:t>
      </w:r>
      <w:r w:rsidRPr="00827993">
        <w:t xml:space="preserve">  Commencement</w:t>
      </w:r>
      <w:bookmarkEnd w:id="19"/>
    </w:p>
    <w:p w14:paraId="753E2781" w14:textId="77777777" w:rsidR="00F5638C" w:rsidRPr="00827993" w:rsidRDefault="00F5638C" w:rsidP="00F5638C">
      <w:pPr>
        <w:pStyle w:val="subsection"/>
      </w:pPr>
      <w:r w:rsidRPr="00827993">
        <w:tab/>
        <w:t>(1)</w:t>
      </w:r>
      <w:r w:rsidRPr="0082799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7E86BB" w14:textId="77777777" w:rsidR="00F5638C" w:rsidRPr="00827993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827993" w14:paraId="21DD7791" w14:textId="77777777" w:rsidTr="00115CC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03B256" w14:textId="77777777" w:rsidR="00F5638C" w:rsidRPr="00827993" w:rsidRDefault="00F5638C" w:rsidP="00606351">
            <w:pPr>
              <w:pStyle w:val="TableHeading"/>
            </w:pPr>
            <w:r w:rsidRPr="00827993">
              <w:t>Commencement information</w:t>
            </w:r>
          </w:p>
        </w:tc>
      </w:tr>
      <w:tr w:rsidR="00F5638C" w:rsidRPr="00827993" w14:paraId="71E7FF05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40C5D9" w14:textId="77777777" w:rsidR="00F5638C" w:rsidRPr="00827993" w:rsidRDefault="00F5638C" w:rsidP="00606351">
            <w:pPr>
              <w:pStyle w:val="TableHeading"/>
            </w:pPr>
            <w:r w:rsidRPr="008279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F2FD4E" w14:textId="77777777" w:rsidR="00F5638C" w:rsidRPr="00827993" w:rsidRDefault="00F5638C" w:rsidP="00606351">
            <w:pPr>
              <w:pStyle w:val="TableHeading"/>
            </w:pPr>
            <w:r w:rsidRPr="008279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EC939F" w14:textId="77777777" w:rsidR="00F5638C" w:rsidRPr="00827993" w:rsidRDefault="00F5638C" w:rsidP="00606351">
            <w:pPr>
              <w:pStyle w:val="TableHeading"/>
            </w:pPr>
            <w:r w:rsidRPr="00827993">
              <w:t>Column 3</w:t>
            </w:r>
          </w:p>
        </w:tc>
      </w:tr>
      <w:tr w:rsidR="00F5638C" w:rsidRPr="00827993" w14:paraId="36F47FE2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2F4EDC" w14:textId="77777777" w:rsidR="00F5638C" w:rsidRPr="00827993" w:rsidRDefault="00F5638C" w:rsidP="00606351">
            <w:pPr>
              <w:pStyle w:val="TableHeading"/>
            </w:pPr>
            <w:r w:rsidRPr="008279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F14B6D" w14:textId="77777777" w:rsidR="00F5638C" w:rsidRPr="00827993" w:rsidRDefault="00F5638C" w:rsidP="00606351">
            <w:pPr>
              <w:pStyle w:val="TableHeading"/>
            </w:pPr>
            <w:r w:rsidRPr="008279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E77807" w14:textId="77777777" w:rsidR="00F5638C" w:rsidRPr="00827993" w:rsidRDefault="00F5638C" w:rsidP="00606351">
            <w:pPr>
              <w:pStyle w:val="TableHeading"/>
            </w:pPr>
            <w:r w:rsidRPr="00827993">
              <w:t>Date/Details</w:t>
            </w:r>
          </w:p>
        </w:tc>
      </w:tr>
      <w:tr w:rsidR="00F5638C" w:rsidRPr="00827993" w14:paraId="0E99BE17" w14:textId="77777777" w:rsidTr="00115CC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DAC4AF" w14:textId="3F221173" w:rsidR="00F5638C" w:rsidRPr="00827993" w:rsidRDefault="00F5638C" w:rsidP="006803C3">
            <w:pPr>
              <w:pStyle w:val="Tabletext"/>
            </w:pPr>
            <w:r w:rsidRPr="00827993">
              <w:t xml:space="preserve">1.  </w:t>
            </w:r>
            <w:r w:rsidR="006803C3" w:rsidRPr="0082799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B867A2" w14:textId="77777777" w:rsidR="00F5638C" w:rsidRPr="00827993" w:rsidRDefault="00F5638C" w:rsidP="00606351">
            <w:pPr>
              <w:pStyle w:val="Tabletext"/>
            </w:pPr>
            <w:r w:rsidRPr="0082799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6C8791" w14:textId="77777777" w:rsidR="00F5638C" w:rsidRPr="00827993" w:rsidRDefault="00F5638C" w:rsidP="00606351">
            <w:pPr>
              <w:pStyle w:val="Tabletext"/>
            </w:pPr>
          </w:p>
        </w:tc>
      </w:tr>
    </w:tbl>
    <w:p w14:paraId="6F36AE90" w14:textId="77777777" w:rsidR="00F5638C" w:rsidRPr="00827993" w:rsidRDefault="00F5638C" w:rsidP="00F5638C">
      <w:pPr>
        <w:pStyle w:val="notetext"/>
      </w:pPr>
      <w:r w:rsidRPr="00827993">
        <w:rPr>
          <w:snapToGrid w:val="0"/>
          <w:lang w:eastAsia="en-US"/>
        </w:rPr>
        <w:t>Note:</w:t>
      </w:r>
      <w:r w:rsidRPr="00827993">
        <w:rPr>
          <w:snapToGrid w:val="0"/>
          <w:lang w:eastAsia="en-US"/>
        </w:rPr>
        <w:tab/>
        <w:t xml:space="preserve">This table relates only to the provisions of this </w:t>
      </w:r>
      <w:r w:rsidRPr="00827993">
        <w:t xml:space="preserve">instrument </w:t>
      </w:r>
      <w:r w:rsidRPr="00827993">
        <w:rPr>
          <w:snapToGrid w:val="0"/>
          <w:lang w:eastAsia="en-US"/>
        </w:rPr>
        <w:t xml:space="preserve">as originally made. It will not be amended to deal with any later amendments of this </w:t>
      </w:r>
      <w:r w:rsidRPr="00827993">
        <w:t>instrument</w:t>
      </w:r>
      <w:r w:rsidRPr="00827993">
        <w:rPr>
          <w:snapToGrid w:val="0"/>
          <w:lang w:eastAsia="en-US"/>
        </w:rPr>
        <w:t>.</w:t>
      </w:r>
    </w:p>
    <w:p w14:paraId="1FD3C619" w14:textId="77777777" w:rsidR="00F5638C" w:rsidRPr="00827993" w:rsidRDefault="00F5638C" w:rsidP="00F5638C">
      <w:pPr>
        <w:pStyle w:val="subsection"/>
      </w:pPr>
      <w:r w:rsidRPr="00827993">
        <w:tab/>
        <w:t>(2)</w:t>
      </w:r>
      <w:r w:rsidRPr="0082799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E39AF6" w14:textId="77777777" w:rsidR="00F5638C" w:rsidRPr="00827993" w:rsidRDefault="00F5638C" w:rsidP="00F5638C">
      <w:pPr>
        <w:pStyle w:val="ActHead5"/>
      </w:pPr>
      <w:bookmarkStart w:id="20" w:name="_Toc80293088"/>
      <w:r w:rsidRPr="00827993">
        <w:t>3  Authority</w:t>
      </w:r>
      <w:bookmarkEnd w:id="20"/>
    </w:p>
    <w:p w14:paraId="43BCD437" w14:textId="0469BCF1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made under the </w:t>
      </w:r>
      <w:r w:rsidR="006803C3" w:rsidRPr="00827993">
        <w:rPr>
          <w:i/>
        </w:rPr>
        <w:t>Currency Act 1965</w:t>
      </w:r>
      <w:r w:rsidRPr="00827993">
        <w:rPr>
          <w:iCs/>
        </w:rPr>
        <w:t>.</w:t>
      </w:r>
    </w:p>
    <w:p w14:paraId="3E261DC5" w14:textId="77777777" w:rsidR="00F5638C" w:rsidRPr="00827993" w:rsidRDefault="00F5638C" w:rsidP="00F5638C">
      <w:pPr>
        <w:pStyle w:val="ActHead5"/>
      </w:pPr>
      <w:bookmarkStart w:id="21" w:name="_Toc80293089"/>
      <w:r w:rsidRPr="00827993">
        <w:t>4  Schedules</w:t>
      </w:r>
      <w:bookmarkEnd w:id="21"/>
    </w:p>
    <w:p w14:paraId="7ED75B92" w14:textId="77777777" w:rsidR="00E538A9" w:rsidRPr="00827993" w:rsidRDefault="00F5638C" w:rsidP="00F5638C">
      <w:pPr>
        <w:pStyle w:val="subsection"/>
        <w:sectPr w:rsidR="00E538A9" w:rsidRPr="00827993" w:rsidSect="0060635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 w:rsidRPr="00827993">
        <w:tab/>
      </w:r>
      <w:r w:rsidRPr="0082799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1F2FEA" w14:textId="58D71A01" w:rsidR="00F5638C" w:rsidRPr="00827993" w:rsidRDefault="00F5638C" w:rsidP="00F5638C">
      <w:pPr>
        <w:pStyle w:val="ActHead6"/>
        <w:pageBreakBefore/>
        <w:rPr>
          <w:rStyle w:val="CharAmSchText"/>
        </w:rPr>
      </w:pPr>
      <w:bookmarkStart w:id="34" w:name="_Toc80293090"/>
      <w:r w:rsidRPr="00827993">
        <w:rPr>
          <w:rStyle w:val="CharAmSchNo"/>
        </w:rPr>
        <w:lastRenderedPageBreak/>
        <w:t>Schedule 1</w:t>
      </w:r>
      <w:r w:rsidRPr="00827993">
        <w:t>—</w:t>
      </w:r>
      <w:r w:rsidRPr="00827993">
        <w:rPr>
          <w:rStyle w:val="CharAmSchText"/>
        </w:rPr>
        <w:t>Amendments</w:t>
      </w:r>
      <w:bookmarkEnd w:id="34"/>
    </w:p>
    <w:p w14:paraId="4F0D8A67" w14:textId="6811A3BF" w:rsidR="005A7C49" w:rsidRPr="00827993" w:rsidRDefault="005A7C49" w:rsidP="005A7C49">
      <w:pPr>
        <w:pStyle w:val="Header"/>
      </w:pPr>
      <w:r w:rsidRPr="00827993">
        <w:t xml:space="preserve">  </w:t>
      </w:r>
    </w:p>
    <w:p w14:paraId="58534CEA" w14:textId="6755EAFA" w:rsidR="006803C3" w:rsidRDefault="006803C3" w:rsidP="006803C3">
      <w:pPr>
        <w:pStyle w:val="ActHead9"/>
      </w:pPr>
      <w:bookmarkStart w:id="35" w:name="_Toc80293091"/>
      <w:r w:rsidRPr="00827993">
        <w:t>Currency (Australian Coins) Determination 2019</w:t>
      </w:r>
      <w:bookmarkEnd w:id="35"/>
    </w:p>
    <w:p w14:paraId="1E3648DB" w14:textId="77777777" w:rsidR="000D22C7" w:rsidRPr="00C86D8A" w:rsidRDefault="00704D80" w:rsidP="000D22C7">
      <w:pPr>
        <w:pStyle w:val="ItemHead"/>
      </w:pPr>
      <w:r w:rsidRPr="00AC5D51">
        <w:t xml:space="preserve">1 </w:t>
      </w:r>
      <w:r w:rsidR="000D22C7" w:rsidRPr="00C86D8A">
        <w:t>Before Schedule 202</w:t>
      </w:r>
      <w:r w:rsidR="000D22C7">
        <w:t>4</w:t>
      </w:r>
      <w:r w:rsidR="000D22C7" w:rsidRPr="00C86D8A">
        <w:t>, Part 1, clause 2</w:t>
      </w:r>
    </w:p>
    <w:p w14:paraId="2395C684" w14:textId="77777777" w:rsidR="000D22C7" w:rsidRPr="00C86D8A" w:rsidRDefault="000D22C7" w:rsidP="000D22C7">
      <w:pPr>
        <w:pStyle w:val="Item"/>
      </w:pPr>
      <w:r w:rsidRPr="00C86D8A">
        <w:t>Insert:</w:t>
      </w:r>
    </w:p>
    <w:p w14:paraId="43ED6EF9" w14:textId="77777777" w:rsidR="000D22C7" w:rsidRPr="00C86D8A" w:rsidRDefault="000D22C7" w:rsidP="000D22C7">
      <w:pPr>
        <w:pStyle w:val="ActHead5"/>
      </w:pPr>
      <w:r w:rsidRPr="00C86D8A">
        <w:t>1  Specifications—circulating coins</w:t>
      </w:r>
    </w:p>
    <w:p w14:paraId="06C72911" w14:textId="77777777" w:rsidR="000D22C7" w:rsidRPr="00C86D8A" w:rsidRDefault="000D22C7" w:rsidP="000D22C7">
      <w:pPr>
        <w:pStyle w:val="subsection"/>
        <w:rPr>
          <w:rFonts w:eastAsiaTheme="minorHAnsi"/>
        </w:rPr>
      </w:pPr>
      <w:r w:rsidRPr="00C86D8A">
        <w:rPr>
          <w:rFonts w:eastAsiaTheme="minorHAnsi"/>
        </w:rPr>
        <w:tab/>
      </w:r>
      <w:r w:rsidRPr="00C86D8A">
        <w:rPr>
          <w:rFonts w:eastAsiaTheme="minorHAnsi"/>
        </w:rPr>
        <w:tab/>
        <w:t>Each item of the following table specifies the standard composition, the standard weight, the allowable variation from that standard weight, the design and the dimensions of a coin whose denomination and standard composition are specified in that item.</w:t>
      </w:r>
    </w:p>
    <w:p w14:paraId="217F2627" w14:textId="77777777" w:rsidR="000D22C7" w:rsidRPr="00C86D8A" w:rsidRDefault="000D22C7" w:rsidP="000D22C7">
      <w:pPr>
        <w:pStyle w:val="Tabletext"/>
        <w:rPr>
          <w:rFonts w:eastAsiaTheme="minorHAnsi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6"/>
        <w:gridCol w:w="242"/>
        <w:gridCol w:w="1136"/>
        <w:gridCol w:w="1178"/>
        <w:gridCol w:w="97"/>
        <w:gridCol w:w="1602"/>
        <w:gridCol w:w="849"/>
        <w:gridCol w:w="709"/>
        <w:gridCol w:w="425"/>
        <w:gridCol w:w="524"/>
        <w:gridCol w:w="43"/>
        <w:gridCol w:w="524"/>
        <w:gridCol w:w="64"/>
        <w:gridCol w:w="607"/>
        <w:gridCol w:w="38"/>
        <w:gridCol w:w="1110"/>
        <w:gridCol w:w="59"/>
      </w:tblGrid>
      <w:tr w:rsidR="000D22C7" w:rsidRPr="00C86D8A" w14:paraId="39D0E4CF" w14:textId="77777777">
        <w:trPr>
          <w:cantSplit/>
          <w:trHeight w:val="220"/>
          <w:tblHeader/>
          <w:jc w:val="center"/>
        </w:trPr>
        <w:tc>
          <w:tcPr>
            <w:tcW w:w="9773" w:type="dxa"/>
            <w:gridSpan w:val="1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5E769C1" w14:textId="77777777" w:rsidR="000D22C7" w:rsidRPr="00C86D8A" w:rsidRDefault="000D22C7">
            <w:pPr>
              <w:pStyle w:val="TableHeading"/>
            </w:pPr>
            <w:r w:rsidRPr="00C86D8A">
              <w:t>Specifications of coins</w:t>
            </w:r>
          </w:p>
        </w:tc>
      </w:tr>
      <w:tr w:rsidR="000D22C7" w:rsidRPr="00C86D8A" w14:paraId="0B45995A" w14:textId="77777777">
        <w:trPr>
          <w:cantSplit/>
          <w:trHeight w:val="1686"/>
          <w:tblHeader/>
          <w:jc w:val="center"/>
        </w:trPr>
        <w:tc>
          <w:tcPr>
            <w:tcW w:w="5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E6AEEB" w14:textId="77777777" w:rsidR="000D22C7" w:rsidRPr="00C86D8A" w:rsidRDefault="000D22C7">
            <w:pPr>
              <w:pStyle w:val="TableHeading"/>
            </w:pPr>
            <w:r w:rsidRPr="00C86D8A">
              <w:t>Item</w:t>
            </w:r>
          </w:p>
        </w:tc>
        <w:tc>
          <w:tcPr>
            <w:tcW w:w="137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D13F6B" w14:textId="77777777" w:rsidR="000D22C7" w:rsidRPr="00C86D8A" w:rsidRDefault="000D22C7">
            <w:pPr>
              <w:pStyle w:val="TableHeading"/>
            </w:pPr>
            <w:r w:rsidRPr="00C86D8A">
              <w:t>Denomination</w:t>
            </w:r>
          </w:p>
        </w:tc>
        <w:tc>
          <w:tcPr>
            <w:tcW w:w="11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7AC1BD" w14:textId="77777777" w:rsidR="000D22C7" w:rsidRPr="00C86D8A" w:rsidRDefault="000D22C7">
            <w:pPr>
              <w:pStyle w:val="TableHeading"/>
            </w:pPr>
            <w:r w:rsidRPr="00C86D8A">
              <w:t>Standard composition</w:t>
            </w:r>
          </w:p>
        </w:tc>
        <w:tc>
          <w:tcPr>
            <w:tcW w:w="169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674FA4" w14:textId="77777777" w:rsidR="000D22C7" w:rsidRPr="00C86D8A" w:rsidRDefault="000D22C7">
            <w:pPr>
              <w:pStyle w:val="TableHeading"/>
            </w:pPr>
            <w:r w:rsidRPr="00C86D8A">
              <w:t>Standard weight and allowable variation (g)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45673A91" w14:textId="77777777" w:rsidR="000D22C7" w:rsidRPr="00C86D8A" w:rsidRDefault="000D22C7">
            <w:pPr>
              <w:pStyle w:val="TableHeading"/>
            </w:pPr>
            <w:r w:rsidRPr="00C86D8A">
              <w:t>Maximum diameter or other dimension (mm)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243EAD69" w14:textId="77777777" w:rsidR="000D22C7" w:rsidRPr="00C86D8A" w:rsidRDefault="000D22C7">
            <w:pPr>
              <w:pStyle w:val="TableHeading"/>
            </w:pPr>
            <w:r w:rsidRPr="00C86D8A">
              <w:t>Maximum thickness (mm)</w:t>
            </w: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138F5BBB" w14:textId="77777777" w:rsidR="000D22C7" w:rsidRPr="00C86D8A" w:rsidRDefault="000D22C7">
            <w:pPr>
              <w:pStyle w:val="TableHeading"/>
            </w:pPr>
            <w:r w:rsidRPr="00C86D8A">
              <w:t>Shape</w:t>
            </w:r>
          </w:p>
        </w:tc>
        <w:tc>
          <w:tcPr>
            <w:tcW w:w="52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7DBECC74" w14:textId="77777777" w:rsidR="000D22C7" w:rsidRPr="00C86D8A" w:rsidRDefault="000D22C7">
            <w:pPr>
              <w:pStyle w:val="TableHeading"/>
            </w:pPr>
            <w:r w:rsidRPr="00C86D8A">
              <w:t>Edge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1BB66ED6" w14:textId="77777777" w:rsidR="000D22C7" w:rsidRPr="00C86D8A" w:rsidRDefault="000D22C7">
            <w:pPr>
              <w:pStyle w:val="TableHeading"/>
            </w:pPr>
            <w:r w:rsidRPr="00C86D8A">
              <w:t>Obverse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40C6C269" w14:textId="77777777" w:rsidR="000D22C7" w:rsidRPr="00C86D8A" w:rsidRDefault="000D22C7">
            <w:pPr>
              <w:pStyle w:val="TableHeading"/>
            </w:pPr>
            <w:r w:rsidRPr="00C86D8A">
              <w:t>Reverse</w:t>
            </w:r>
          </w:p>
        </w:tc>
        <w:tc>
          <w:tcPr>
            <w:tcW w:w="116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241D189A" w14:textId="77777777" w:rsidR="000D22C7" w:rsidRPr="00C86D8A" w:rsidRDefault="000D22C7">
            <w:pPr>
              <w:pStyle w:val="TableHeading"/>
            </w:pPr>
            <w:r w:rsidRPr="00C86D8A">
              <w:t>Date of effect</w:t>
            </w:r>
          </w:p>
        </w:tc>
      </w:tr>
      <w:tr w:rsidR="000D22C7" w:rsidRPr="00C86D8A" w14:paraId="0106568E" w14:textId="77777777">
        <w:trPr>
          <w:gridAfter w:val="1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818B72A" w14:textId="77777777" w:rsidR="000D22C7" w:rsidRPr="00C86D8A" w:rsidRDefault="000D22C7">
            <w:pPr>
              <w:pStyle w:val="Tabletext"/>
            </w:pPr>
            <w:r w:rsidRPr="00C86D8A">
              <w:t>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3772D7" w14:textId="77777777" w:rsidR="000D22C7" w:rsidRPr="00C86D8A" w:rsidRDefault="000D22C7">
            <w:pPr>
              <w:pStyle w:val="Tabletext"/>
            </w:pPr>
            <w:r w:rsidRPr="00C86D8A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3D7EDD" w14:textId="77777777" w:rsidR="000D22C7" w:rsidRPr="00C86D8A" w:rsidRDefault="000D22C7">
            <w:pPr>
              <w:pStyle w:val="Tabletext"/>
            </w:pPr>
            <w:r w:rsidRPr="00C86D8A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338DF8C" w14:textId="77777777" w:rsidR="000D22C7" w:rsidRPr="00C86D8A" w:rsidRDefault="000D22C7">
            <w:pPr>
              <w:pStyle w:val="Tabletext"/>
            </w:pPr>
            <w:r w:rsidRPr="00C86D8A">
              <w:t>6.60 ± 0.60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E4A99E" w14:textId="77777777" w:rsidR="000D22C7" w:rsidRPr="00C86D8A" w:rsidRDefault="000D22C7">
            <w:pPr>
              <w:pStyle w:val="Tabletext"/>
            </w:pPr>
            <w:r w:rsidRPr="00C86D8A">
              <w:t>20.62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A4BEF3C" w14:textId="77777777" w:rsidR="000D22C7" w:rsidRPr="00C86D8A" w:rsidRDefault="000D22C7">
            <w:pPr>
              <w:pStyle w:val="Tabletext"/>
            </w:pPr>
            <w:r w:rsidRPr="00C86D8A">
              <w:t>3.70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25C3AA" w14:textId="77777777" w:rsidR="000D22C7" w:rsidRPr="00C86D8A" w:rsidRDefault="000D22C7">
            <w:pPr>
              <w:pStyle w:val="Tabletext"/>
            </w:pPr>
            <w:r w:rsidRPr="00C86D8A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D015B0" w14:textId="77777777" w:rsidR="000D22C7" w:rsidRPr="00C86D8A" w:rsidRDefault="000D22C7">
            <w:pPr>
              <w:pStyle w:val="Tabletext"/>
            </w:pPr>
            <w:r w:rsidRPr="00C86D8A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EDD0556" w14:textId="77777777" w:rsidR="000D22C7" w:rsidRPr="00C86D8A" w:rsidRDefault="000D22C7">
            <w:pPr>
              <w:pStyle w:val="Tabletext"/>
            </w:pPr>
            <w:r w:rsidRPr="00C86D8A">
              <w:t>O</w:t>
            </w:r>
            <w:r>
              <w:t>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228C95" w14:textId="77777777" w:rsidR="000D22C7" w:rsidRPr="00C86D8A" w:rsidRDefault="000D22C7">
            <w:pPr>
              <w:pStyle w:val="Tabletext"/>
            </w:pPr>
            <w:r w:rsidRPr="00C86D8A">
              <w:t>R</w:t>
            </w:r>
            <w:r>
              <w:t>26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8780FE4" w14:textId="72AD93A9" w:rsidR="000D22C7" w:rsidRPr="00C86D8A" w:rsidRDefault="005A2DC8">
            <w:pPr>
              <w:pStyle w:val="Tabletext"/>
            </w:pPr>
            <w:r>
              <w:t>05/04/2024</w:t>
            </w:r>
          </w:p>
        </w:tc>
      </w:tr>
    </w:tbl>
    <w:p w14:paraId="02182FE7" w14:textId="77777777" w:rsidR="00936A65" w:rsidRPr="00936A65" w:rsidRDefault="00936A65" w:rsidP="00936A65">
      <w:pPr>
        <w:pStyle w:val="Tabletext"/>
      </w:pPr>
    </w:p>
    <w:p w14:paraId="65156912" w14:textId="2DBE8C46" w:rsidR="00353BB5" w:rsidRPr="00827993" w:rsidRDefault="00593C5B" w:rsidP="00353BB5">
      <w:pPr>
        <w:pStyle w:val="ItemHead"/>
      </w:pPr>
      <w:r>
        <w:t>2</w:t>
      </w:r>
      <w:r w:rsidR="00353BB5" w:rsidRPr="00827993">
        <w:t xml:space="preserve"> Schedule 202</w:t>
      </w:r>
      <w:r w:rsidR="0033156C">
        <w:t>4</w:t>
      </w:r>
      <w:r w:rsidR="00353BB5" w:rsidRPr="00827993">
        <w:t>, Part 1, clause 2 (at the end of the table)</w:t>
      </w:r>
    </w:p>
    <w:p w14:paraId="26818FEF" w14:textId="436C15F3" w:rsidR="00AB7F28" w:rsidRPr="00827993" w:rsidRDefault="00353BB5" w:rsidP="00AB7F28">
      <w:pPr>
        <w:pStyle w:val="Item"/>
      </w:pPr>
      <w:r w:rsidRPr="00827993">
        <w:t>Add:</w:t>
      </w:r>
    </w:p>
    <w:p w14:paraId="765C1B03" w14:textId="77777777" w:rsidR="001F1556" w:rsidRPr="00827993" w:rsidRDefault="001F1556" w:rsidP="00194C68">
      <w:pPr>
        <w:pStyle w:val="Tabletext"/>
      </w:pPr>
    </w:p>
    <w:tbl>
      <w:tblPr>
        <w:tblW w:w="9773" w:type="dxa"/>
        <w:jc w:val="center"/>
        <w:tblBorders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5A2DC8" w:rsidRPr="006E1771" w14:paraId="5E7BD936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04626B5" w14:textId="66823D56" w:rsidR="005A2DC8" w:rsidRPr="006E1771" w:rsidRDefault="005A2DC8" w:rsidP="005A2DC8">
            <w:pPr>
              <w:pStyle w:val="Tabletext"/>
            </w:pPr>
            <w:bookmarkStart w:id="36" w:name="_Hlk109024839"/>
            <w:r w:rsidRPr="006E1771">
              <w:t>28</w:t>
            </w:r>
          </w:p>
        </w:tc>
        <w:tc>
          <w:tcPr>
            <w:tcW w:w="1141" w:type="dxa"/>
            <w:shd w:val="clear" w:color="auto" w:fill="auto"/>
          </w:tcPr>
          <w:p w14:paraId="2E47D42F" w14:textId="75D6ECE0" w:rsidR="005A2DC8" w:rsidRPr="006E1771" w:rsidRDefault="005A2DC8" w:rsidP="005A2DC8">
            <w:pPr>
              <w:pStyle w:val="Tabletext"/>
            </w:pPr>
            <w:r w:rsidRPr="006E1771">
              <w:t>$2</w:t>
            </w:r>
          </w:p>
        </w:tc>
        <w:tc>
          <w:tcPr>
            <w:tcW w:w="1279" w:type="dxa"/>
            <w:shd w:val="clear" w:color="auto" w:fill="auto"/>
          </w:tcPr>
          <w:p w14:paraId="14A3CE2B" w14:textId="2692865A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6B28F8D9" w14:textId="47652782" w:rsidR="005A2DC8" w:rsidRPr="006E1771" w:rsidRDefault="005A2DC8" w:rsidP="005A2DC8">
            <w:pPr>
              <w:pStyle w:val="Tabletext"/>
            </w:pPr>
            <w:r w:rsidRPr="006E1771">
              <w:t>6.60 ± 0.60</w:t>
            </w:r>
          </w:p>
        </w:tc>
        <w:tc>
          <w:tcPr>
            <w:tcW w:w="852" w:type="dxa"/>
            <w:shd w:val="clear" w:color="auto" w:fill="auto"/>
          </w:tcPr>
          <w:p w14:paraId="1DDF83A3" w14:textId="18E7AF3D" w:rsidR="005A2DC8" w:rsidRPr="006E1771" w:rsidRDefault="005A2DC8" w:rsidP="005A2DC8">
            <w:pPr>
              <w:pStyle w:val="Tabletext"/>
            </w:pPr>
            <w:r w:rsidRPr="006E1771">
              <w:t>20.62</w:t>
            </w:r>
          </w:p>
        </w:tc>
        <w:tc>
          <w:tcPr>
            <w:tcW w:w="711" w:type="dxa"/>
            <w:shd w:val="clear" w:color="auto" w:fill="auto"/>
          </w:tcPr>
          <w:p w14:paraId="22C9BFC9" w14:textId="5A3C6AD8" w:rsidR="005A2DC8" w:rsidRPr="006E1771" w:rsidRDefault="005A2DC8" w:rsidP="005A2DC8">
            <w:pPr>
              <w:pStyle w:val="Tabletext"/>
            </w:pPr>
            <w:r w:rsidRPr="006E1771">
              <w:t>3.70</w:t>
            </w:r>
          </w:p>
        </w:tc>
        <w:tc>
          <w:tcPr>
            <w:tcW w:w="455" w:type="dxa"/>
            <w:shd w:val="clear" w:color="auto" w:fill="auto"/>
          </w:tcPr>
          <w:p w14:paraId="30CF4502" w14:textId="3C05892C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1A97200A" w14:textId="3FC8421D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32B4EFF5" w14:textId="6D14C497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6266590D" w14:textId="50C6B716" w:rsidR="005A2DC8" w:rsidRPr="006E1771" w:rsidRDefault="005A2DC8" w:rsidP="005A2DC8">
            <w:pPr>
              <w:pStyle w:val="Tabletext"/>
            </w:pPr>
            <w:r w:rsidRPr="006E1771">
              <w:t>R27</w:t>
            </w:r>
          </w:p>
        </w:tc>
        <w:tc>
          <w:tcPr>
            <w:tcW w:w="1152" w:type="dxa"/>
            <w:shd w:val="clear" w:color="auto" w:fill="auto"/>
          </w:tcPr>
          <w:p w14:paraId="0B7339C4" w14:textId="1BF7945C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1CA27589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048D19F" w14:textId="3C07389B" w:rsidR="005A2DC8" w:rsidRPr="006E1771" w:rsidRDefault="005A2DC8" w:rsidP="005A2DC8">
            <w:pPr>
              <w:pStyle w:val="Tabletext"/>
            </w:pPr>
            <w:r w:rsidRPr="006E1771">
              <w:t>29</w:t>
            </w:r>
          </w:p>
        </w:tc>
        <w:tc>
          <w:tcPr>
            <w:tcW w:w="1141" w:type="dxa"/>
            <w:shd w:val="clear" w:color="auto" w:fill="auto"/>
          </w:tcPr>
          <w:p w14:paraId="149E94E9" w14:textId="10A7EE93" w:rsidR="005A2DC8" w:rsidRPr="006E1771" w:rsidRDefault="005A2DC8" w:rsidP="005A2DC8">
            <w:pPr>
              <w:pStyle w:val="Tabletext"/>
            </w:pPr>
            <w:r w:rsidRPr="006E1771">
              <w:t>$2</w:t>
            </w:r>
          </w:p>
        </w:tc>
        <w:tc>
          <w:tcPr>
            <w:tcW w:w="1279" w:type="dxa"/>
            <w:shd w:val="clear" w:color="auto" w:fill="auto"/>
          </w:tcPr>
          <w:p w14:paraId="22C36173" w14:textId="4A398610" w:rsidR="005A2DC8" w:rsidRPr="006E1771" w:rsidRDefault="005A2DC8" w:rsidP="005A2DC8">
            <w:pPr>
              <w:pStyle w:val="Tabletext"/>
            </w:pPr>
            <w:r w:rsidRPr="006E1771">
              <w:t>At least 99.9% silver</w:t>
            </w:r>
          </w:p>
        </w:tc>
        <w:tc>
          <w:tcPr>
            <w:tcW w:w="1607" w:type="dxa"/>
            <w:shd w:val="clear" w:color="auto" w:fill="auto"/>
          </w:tcPr>
          <w:p w14:paraId="3C7E3219" w14:textId="09F98991" w:rsidR="005A2DC8" w:rsidRPr="006E1771" w:rsidRDefault="005A2DC8" w:rsidP="005A2DC8">
            <w:pPr>
              <w:pStyle w:val="Tabletext"/>
            </w:pPr>
            <w:r w:rsidRPr="006E1771">
              <w:t>8.55 ± 0.25</w:t>
            </w:r>
          </w:p>
        </w:tc>
        <w:tc>
          <w:tcPr>
            <w:tcW w:w="852" w:type="dxa"/>
            <w:shd w:val="clear" w:color="auto" w:fill="auto"/>
          </w:tcPr>
          <w:p w14:paraId="5054C132" w14:textId="5B2AB79F" w:rsidR="005A2DC8" w:rsidRPr="006E1771" w:rsidRDefault="005A2DC8" w:rsidP="005A2DC8">
            <w:pPr>
              <w:pStyle w:val="Tabletext"/>
            </w:pPr>
            <w:r w:rsidRPr="006E1771">
              <w:t>20.70</w:t>
            </w:r>
          </w:p>
        </w:tc>
        <w:tc>
          <w:tcPr>
            <w:tcW w:w="711" w:type="dxa"/>
            <w:shd w:val="clear" w:color="auto" w:fill="auto"/>
          </w:tcPr>
          <w:p w14:paraId="5E848C61" w14:textId="1005CAE8" w:rsidR="005A2DC8" w:rsidRPr="006E1771" w:rsidRDefault="005A2DC8" w:rsidP="005A2DC8">
            <w:pPr>
              <w:pStyle w:val="Tabletext"/>
            </w:pPr>
            <w:r w:rsidRPr="006E1771">
              <w:t>3.40</w:t>
            </w:r>
          </w:p>
        </w:tc>
        <w:tc>
          <w:tcPr>
            <w:tcW w:w="455" w:type="dxa"/>
            <w:shd w:val="clear" w:color="auto" w:fill="auto"/>
          </w:tcPr>
          <w:p w14:paraId="1E0A50B0" w14:textId="1635EADE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0CC6358D" w14:textId="25B9209D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2B010BE2" w14:textId="726AA5EC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6231B6A4" w14:textId="006C5443" w:rsidR="005A2DC8" w:rsidRPr="006E1771" w:rsidRDefault="005A2DC8" w:rsidP="005A2DC8">
            <w:pPr>
              <w:pStyle w:val="Tabletext"/>
            </w:pPr>
            <w:r w:rsidRPr="006E1771">
              <w:t>R27</w:t>
            </w:r>
          </w:p>
        </w:tc>
        <w:tc>
          <w:tcPr>
            <w:tcW w:w="1152" w:type="dxa"/>
            <w:shd w:val="clear" w:color="auto" w:fill="auto"/>
          </w:tcPr>
          <w:p w14:paraId="28388DBE" w14:textId="0CC37EE2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56341160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F83D580" w14:textId="61E3CE4F" w:rsidR="005A2DC8" w:rsidRPr="006E1771" w:rsidRDefault="005A2DC8" w:rsidP="005A2DC8">
            <w:pPr>
              <w:pStyle w:val="Tabletext"/>
            </w:pPr>
            <w:r w:rsidRPr="006E1771">
              <w:t>30</w:t>
            </w:r>
          </w:p>
        </w:tc>
        <w:tc>
          <w:tcPr>
            <w:tcW w:w="1141" w:type="dxa"/>
            <w:shd w:val="clear" w:color="auto" w:fill="auto"/>
          </w:tcPr>
          <w:p w14:paraId="1FA242FA" w14:textId="3DBDD883" w:rsidR="005A2DC8" w:rsidRPr="006E1771" w:rsidRDefault="005A2DC8" w:rsidP="005A2DC8">
            <w:pPr>
              <w:pStyle w:val="Tabletext"/>
            </w:pPr>
            <w:r w:rsidRPr="006E1771">
              <w:t>$2</w:t>
            </w:r>
          </w:p>
        </w:tc>
        <w:tc>
          <w:tcPr>
            <w:tcW w:w="1279" w:type="dxa"/>
            <w:shd w:val="clear" w:color="auto" w:fill="auto"/>
          </w:tcPr>
          <w:p w14:paraId="2EF0427E" w14:textId="70EC7DF9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5233B529" w14:textId="22C167EF" w:rsidR="005A2DC8" w:rsidRPr="006E1771" w:rsidRDefault="005A2DC8" w:rsidP="005A2DC8">
            <w:pPr>
              <w:pStyle w:val="Tabletext"/>
            </w:pPr>
            <w:r w:rsidRPr="006E1771">
              <w:t>6.60 ± 0.60</w:t>
            </w:r>
          </w:p>
        </w:tc>
        <w:tc>
          <w:tcPr>
            <w:tcW w:w="852" w:type="dxa"/>
            <w:shd w:val="clear" w:color="auto" w:fill="auto"/>
          </w:tcPr>
          <w:p w14:paraId="24B9DA7C" w14:textId="1E208D06" w:rsidR="005A2DC8" w:rsidRPr="006E1771" w:rsidRDefault="005A2DC8" w:rsidP="005A2DC8">
            <w:pPr>
              <w:pStyle w:val="Tabletext"/>
            </w:pPr>
            <w:r w:rsidRPr="006E1771">
              <w:t>20.62</w:t>
            </w:r>
          </w:p>
        </w:tc>
        <w:tc>
          <w:tcPr>
            <w:tcW w:w="711" w:type="dxa"/>
            <w:shd w:val="clear" w:color="auto" w:fill="auto"/>
          </w:tcPr>
          <w:p w14:paraId="08FF92CE" w14:textId="56D04490" w:rsidR="005A2DC8" w:rsidRPr="006E1771" w:rsidRDefault="005A2DC8" w:rsidP="005A2DC8">
            <w:pPr>
              <w:pStyle w:val="Tabletext"/>
            </w:pPr>
            <w:r w:rsidRPr="006E1771">
              <w:t>3.70</w:t>
            </w:r>
          </w:p>
        </w:tc>
        <w:tc>
          <w:tcPr>
            <w:tcW w:w="455" w:type="dxa"/>
            <w:shd w:val="clear" w:color="auto" w:fill="auto"/>
          </w:tcPr>
          <w:p w14:paraId="4FAF8E73" w14:textId="3DCC9F5F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1CF8B2A9" w14:textId="2F80B78B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0BEAD1EB" w14:textId="56E935D3" w:rsidR="005A2DC8" w:rsidRPr="006E1771" w:rsidRDefault="005A2DC8" w:rsidP="005A2DC8">
            <w:pPr>
              <w:pStyle w:val="Tabletext"/>
            </w:pPr>
            <w:r w:rsidRPr="006E1771">
              <w:t>O1</w:t>
            </w:r>
          </w:p>
        </w:tc>
        <w:tc>
          <w:tcPr>
            <w:tcW w:w="609" w:type="dxa"/>
            <w:shd w:val="clear" w:color="auto" w:fill="auto"/>
          </w:tcPr>
          <w:p w14:paraId="4A83D3A7" w14:textId="4BC2D54A" w:rsidR="005A2DC8" w:rsidRPr="006E1771" w:rsidRDefault="005A2DC8" w:rsidP="005A2DC8">
            <w:pPr>
              <w:pStyle w:val="Tabletext"/>
            </w:pPr>
            <w:r w:rsidRPr="006E1771">
              <w:t>R28</w:t>
            </w:r>
          </w:p>
        </w:tc>
        <w:tc>
          <w:tcPr>
            <w:tcW w:w="1152" w:type="dxa"/>
            <w:shd w:val="clear" w:color="auto" w:fill="auto"/>
          </w:tcPr>
          <w:p w14:paraId="3E5B78BF" w14:textId="425C4050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110D456F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68B6F7C" w14:textId="2153FCA3" w:rsidR="005A2DC8" w:rsidRPr="006E1771" w:rsidRDefault="005A2DC8" w:rsidP="005A2DC8">
            <w:pPr>
              <w:pStyle w:val="Tabletext"/>
            </w:pPr>
            <w:r w:rsidRPr="006E1771">
              <w:t>31</w:t>
            </w:r>
          </w:p>
        </w:tc>
        <w:tc>
          <w:tcPr>
            <w:tcW w:w="1141" w:type="dxa"/>
            <w:shd w:val="clear" w:color="auto" w:fill="auto"/>
          </w:tcPr>
          <w:p w14:paraId="4E40B932" w14:textId="341F4745" w:rsidR="005A2DC8" w:rsidRPr="006E1771" w:rsidRDefault="005A2DC8" w:rsidP="005A2DC8">
            <w:pPr>
              <w:pStyle w:val="Tabletext"/>
            </w:pPr>
            <w:r w:rsidRPr="006E1771">
              <w:t>$2</w:t>
            </w:r>
          </w:p>
        </w:tc>
        <w:tc>
          <w:tcPr>
            <w:tcW w:w="1279" w:type="dxa"/>
            <w:shd w:val="clear" w:color="auto" w:fill="auto"/>
          </w:tcPr>
          <w:p w14:paraId="240D8224" w14:textId="74370158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354663CA" w14:textId="0167FFCE" w:rsidR="005A2DC8" w:rsidRPr="006E1771" w:rsidRDefault="005A2DC8" w:rsidP="005A2DC8">
            <w:pPr>
              <w:pStyle w:val="Tabletext"/>
            </w:pPr>
            <w:r w:rsidRPr="006E1771">
              <w:t>6.60 ± 0.60</w:t>
            </w:r>
          </w:p>
        </w:tc>
        <w:tc>
          <w:tcPr>
            <w:tcW w:w="852" w:type="dxa"/>
            <w:shd w:val="clear" w:color="auto" w:fill="auto"/>
          </w:tcPr>
          <w:p w14:paraId="686F0583" w14:textId="14FEAA2D" w:rsidR="005A2DC8" w:rsidRPr="006E1771" w:rsidRDefault="005A2DC8" w:rsidP="005A2DC8">
            <w:pPr>
              <w:pStyle w:val="Tabletext"/>
            </w:pPr>
            <w:r w:rsidRPr="006E1771">
              <w:t>20.62</w:t>
            </w:r>
          </w:p>
        </w:tc>
        <w:tc>
          <w:tcPr>
            <w:tcW w:w="711" w:type="dxa"/>
            <w:shd w:val="clear" w:color="auto" w:fill="auto"/>
          </w:tcPr>
          <w:p w14:paraId="06335739" w14:textId="2D507B08" w:rsidR="005A2DC8" w:rsidRPr="006E1771" w:rsidRDefault="005A2DC8" w:rsidP="005A2DC8">
            <w:pPr>
              <w:pStyle w:val="Tabletext"/>
            </w:pPr>
            <w:r w:rsidRPr="006E1771">
              <w:t>3.70</w:t>
            </w:r>
          </w:p>
        </w:tc>
        <w:tc>
          <w:tcPr>
            <w:tcW w:w="455" w:type="dxa"/>
            <w:shd w:val="clear" w:color="auto" w:fill="auto"/>
          </w:tcPr>
          <w:p w14:paraId="7AA5D702" w14:textId="474C642B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4736557F" w14:textId="4C2C66C3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0A7AC707" w14:textId="0C7D63EF" w:rsidR="005A2DC8" w:rsidRPr="006E1771" w:rsidRDefault="005A2DC8" w:rsidP="005A2DC8">
            <w:pPr>
              <w:pStyle w:val="Tabletext"/>
            </w:pPr>
            <w:r w:rsidRPr="006E1771">
              <w:t>O1</w:t>
            </w:r>
          </w:p>
        </w:tc>
        <w:tc>
          <w:tcPr>
            <w:tcW w:w="609" w:type="dxa"/>
            <w:shd w:val="clear" w:color="auto" w:fill="auto"/>
          </w:tcPr>
          <w:p w14:paraId="2331FB83" w14:textId="416F7874" w:rsidR="005A2DC8" w:rsidRPr="006E1771" w:rsidRDefault="005A2DC8" w:rsidP="005A2DC8">
            <w:pPr>
              <w:pStyle w:val="Tabletext"/>
            </w:pPr>
            <w:r w:rsidRPr="006E1771">
              <w:t>R29</w:t>
            </w:r>
          </w:p>
        </w:tc>
        <w:tc>
          <w:tcPr>
            <w:tcW w:w="1152" w:type="dxa"/>
            <w:shd w:val="clear" w:color="auto" w:fill="auto"/>
          </w:tcPr>
          <w:p w14:paraId="4F8A8B42" w14:textId="1A50DA74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5253E2E0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52D80BA" w14:textId="599C5C2D" w:rsidR="005A2DC8" w:rsidRPr="006E1771" w:rsidRDefault="005A2DC8" w:rsidP="005A2DC8">
            <w:pPr>
              <w:pStyle w:val="Tabletext"/>
            </w:pPr>
            <w:r w:rsidRPr="006E1771">
              <w:t>32</w:t>
            </w:r>
          </w:p>
        </w:tc>
        <w:tc>
          <w:tcPr>
            <w:tcW w:w="1141" w:type="dxa"/>
            <w:shd w:val="clear" w:color="auto" w:fill="auto"/>
          </w:tcPr>
          <w:p w14:paraId="7DB02B65" w14:textId="79EBB5EC" w:rsidR="005A2DC8" w:rsidRPr="006E1771" w:rsidRDefault="005A2DC8" w:rsidP="005A2DC8">
            <w:pPr>
              <w:pStyle w:val="Tabletext"/>
            </w:pPr>
            <w:r w:rsidRPr="006E1771">
              <w:t>$1</w:t>
            </w:r>
          </w:p>
        </w:tc>
        <w:tc>
          <w:tcPr>
            <w:tcW w:w="1279" w:type="dxa"/>
            <w:shd w:val="clear" w:color="auto" w:fill="auto"/>
          </w:tcPr>
          <w:p w14:paraId="6A7DBB00" w14:textId="7179E749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747BCBD5" w14:textId="281DC402" w:rsidR="005A2DC8" w:rsidRPr="006E1771" w:rsidRDefault="005A2DC8" w:rsidP="005A2DC8">
            <w:pPr>
              <w:pStyle w:val="Tabletext"/>
            </w:pPr>
            <w:r w:rsidRPr="006E1771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4C47AC9B" w14:textId="16CE67CB" w:rsidR="005A2DC8" w:rsidRPr="006E1771" w:rsidRDefault="005A2DC8" w:rsidP="005A2DC8">
            <w:pPr>
              <w:pStyle w:val="Tabletext"/>
            </w:pPr>
            <w:r w:rsidRPr="006E1771">
              <w:t>25.20</w:t>
            </w:r>
          </w:p>
        </w:tc>
        <w:tc>
          <w:tcPr>
            <w:tcW w:w="711" w:type="dxa"/>
            <w:shd w:val="clear" w:color="auto" w:fill="auto"/>
          </w:tcPr>
          <w:p w14:paraId="74B58475" w14:textId="027969A2" w:rsidR="005A2DC8" w:rsidRPr="006E1771" w:rsidRDefault="005A2DC8" w:rsidP="005A2DC8">
            <w:pPr>
              <w:pStyle w:val="Tabletext"/>
            </w:pPr>
            <w:r w:rsidRPr="006E1771">
              <w:t>3.46</w:t>
            </w:r>
          </w:p>
        </w:tc>
        <w:tc>
          <w:tcPr>
            <w:tcW w:w="455" w:type="dxa"/>
            <w:shd w:val="clear" w:color="auto" w:fill="auto"/>
          </w:tcPr>
          <w:p w14:paraId="72A767A6" w14:textId="61683513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1B4041EB" w14:textId="3A7D2733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0B2D9C88" w14:textId="6C6CCF8E" w:rsidR="005A2DC8" w:rsidRPr="006E1771" w:rsidRDefault="005A2DC8" w:rsidP="005A2DC8">
            <w:pPr>
              <w:pStyle w:val="Tabletext"/>
            </w:pPr>
            <w:r w:rsidRPr="006E1771">
              <w:t>O1</w:t>
            </w:r>
          </w:p>
        </w:tc>
        <w:tc>
          <w:tcPr>
            <w:tcW w:w="609" w:type="dxa"/>
            <w:shd w:val="clear" w:color="auto" w:fill="auto"/>
          </w:tcPr>
          <w:p w14:paraId="6FDABDCF" w14:textId="74D1E479" w:rsidR="005A2DC8" w:rsidRPr="006E1771" w:rsidRDefault="005A2DC8" w:rsidP="005A2DC8">
            <w:pPr>
              <w:pStyle w:val="Tabletext"/>
            </w:pPr>
            <w:r w:rsidRPr="006E1771">
              <w:t>R30</w:t>
            </w:r>
          </w:p>
        </w:tc>
        <w:tc>
          <w:tcPr>
            <w:tcW w:w="1152" w:type="dxa"/>
            <w:shd w:val="clear" w:color="auto" w:fill="auto"/>
          </w:tcPr>
          <w:p w14:paraId="35B09514" w14:textId="6D21841E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73D6B281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7339792" w14:textId="58B9052B" w:rsidR="005A2DC8" w:rsidRPr="006E1771" w:rsidRDefault="005A2DC8" w:rsidP="005A2DC8">
            <w:pPr>
              <w:pStyle w:val="Tabletext"/>
            </w:pPr>
            <w:r w:rsidRPr="006E1771">
              <w:t>33</w:t>
            </w:r>
          </w:p>
        </w:tc>
        <w:tc>
          <w:tcPr>
            <w:tcW w:w="1141" w:type="dxa"/>
            <w:shd w:val="clear" w:color="auto" w:fill="auto"/>
          </w:tcPr>
          <w:p w14:paraId="114AA0F8" w14:textId="7CD0A3D7" w:rsidR="005A2DC8" w:rsidRPr="006E1771" w:rsidRDefault="005A2DC8" w:rsidP="005A2DC8">
            <w:pPr>
              <w:pStyle w:val="Tabletext"/>
            </w:pPr>
            <w:r w:rsidRPr="006E1771">
              <w:t>50¢</w:t>
            </w:r>
          </w:p>
        </w:tc>
        <w:tc>
          <w:tcPr>
            <w:tcW w:w="1279" w:type="dxa"/>
            <w:shd w:val="clear" w:color="auto" w:fill="auto"/>
          </w:tcPr>
          <w:p w14:paraId="770E1757" w14:textId="28DA39B5" w:rsidR="005A2DC8" w:rsidRPr="006E1771" w:rsidRDefault="005A2DC8" w:rsidP="005A2DC8">
            <w:pPr>
              <w:pStyle w:val="Tabletext"/>
            </w:pPr>
            <w:r w:rsidRPr="006E1771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72A26F38" w14:textId="238E6B07" w:rsidR="005A2DC8" w:rsidRPr="006E1771" w:rsidRDefault="005A2DC8" w:rsidP="005A2DC8">
            <w:pPr>
              <w:pStyle w:val="Tabletext"/>
            </w:pPr>
            <w:r w:rsidRPr="006E1771">
              <w:t>15.55 ± 0.96</w:t>
            </w:r>
          </w:p>
        </w:tc>
        <w:tc>
          <w:tcPr>
            <w:tcW w:w="852" w:type="dxa"/>
            <w:shd w:val="clear" w:color="auto" w:fill="auto"/>
          </w:tcPr>
          <w:p w14:paraId="5C91B90B" w14:textId="5F37CAA8" w:rsidR="005A2DC8" w:rsidRPr="006E1771" w:rsidRDefault="005A2DC8" w:rsidP="005A2DC8">
            <w:pPr>
              <w:pStyle w:val="Tabletext"/>
            </w:pPr>
            <w:r w:rsidRPr="006E1771">
              <w:t>31.65</w:t>
            </w:r>
          </w:p>
        </w:tc>
        <w:tc>
          <w:tcPr>
            <w:tcW w:w="711" w:type="dxa"/>
            <w:shd w:val="clear" w:color="auto" w:fill="auto"/>
          </w:tcPr>
          <w:p w14:paraId="5D74C505" w14:textId="4A8F0E1C" w:rsidR="005A2DC8" w:rsidRPr="006E1771" w:rsidRDefault="005A2DC8" w:rsidP="005A2DC8">
            <w:pPr>
              <w:pStyle w:val="Tabletext"/>
            </w:pPr>
            <w:r w:rsidRPr="006E1771">
              <w:t>3.16</w:t>
            </w:r>
          </w:p>
        </w:tc>
        <w:tc>
          <w:tcPr>
            <w:tcW w:w="455" w:type="dxa"/>
            <w:shd w:val="clear" w:color="auto" w:fill="auto"/>
          </w:tcPr>
          <w:p w14:paraId="63B72B7A" w14:textId="0FB4B587" w:rsidR="005A2DC8" w:rsidRPr="006E1771" w:rsidRDefault="005A2DC8" w:rsidP="005A2DC8">
            <w:pPr>
              <w:pStyle w:val="Tabletext"/>
            </w:pPr>
            <w:r w:rsidRPr="006E1771">
              <w:t>S5</w:t>
            </w:r>
          </w:p>
        </w:tc>
        <w:tc>
          <w:tcPr>
            <w:tcW w:w="569" w:type="dxa"/>
            <w:shd w:val="clear" w:color="auto" w:fill="auto"/>
          </w:tcPr>
          <w:p w14:paraId="050BDF49" w14:textId="2258D9B7" w:rsidR="005A2DC8" w:rsidRPr="006E1771" w:rsidRDefault="005A2DC8" w:rsidP="005A2DC8">
            <w:pPr>
              <w:pStyle w:val="Tabletext"/>
            </w:pPr>
            <w:r w:rsidRPr="006E1771">
              <w:t>E2</w:t>
            </w:r>
          </w:p>
        </w:tc>
        <w:tc>
          <w:tcPr>
            <w:tcW w:w="590" w:type="dxa"/>
            <w:shd w:val="clear" w:color="auto" w:fill="auto"/>
          </w:tcPr>
          <w:p w14:paraId="33819F94" w14:textId="3336DB69" w:rsidR="005A2DC8" w:rsidRPr="006E1771" w:rsidRDefault="005A2DC8" w:rsidP="005A2DC8">
            <w:pPr>
              <w:pStyle w:val="Tabletext"/>
            </w:pPr>
            <w:r w:rsidRPr="006E1771">
              <w:t>O1</w:t>
            </w:r>
          </w:p>
        </w:tc>
        <w:tc>
          <w:tcPr>
            <w:tcW w:w="609" w:type="dxa"/>
            <w:shd w:val="clear" w:color="auto" w:fill="auto"/>
          </w:tcPr>
          <w:p w14:paraId="0ED3C31D" w14:textId="5A8C22E2" w:rsidR="005A2DC8" w:rsidRPr="006E1771" w:rsidRDefault="005A2DC8" w:rsidP="005A2DC8">
            <w:pPr>
              <w:pStyle w:val="Tabletext"/>
            </w:pPr>
            <w:r w:rsidRPr="006E1771">
              <w:t>R31</w:t>
            </w:r>
          </w:p>
        </w:tc>
        <w:tc>
          <w:tcPr>
            <w:tcW w:w="1152" w:type="dxa"/>
            <w:shd w:val="clear" w:color="auto" w:fill="auto"/>
          </w:tcPr>
          <w:p w14:paraId="6CF0FAE9" w14:textId="734F7B16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7EADA1C2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E8AF46E" w14:textId="15B788F9" w:rsidR="005A2DC8" w:rsidRPr="006E1771" w:rsidRDefault="005A2DC8" w:rsidP="005A2DC8">
            <w:pPr>
              <w:pStyle w:val="Tabletext"/>
            </w:pPr>
            <w:r w:rsidRPr="006E1771">
              <w:t>34</w:t>
            </w:r>
          </w:p>
        </w:tc>
        <w:tc>
          <w:tcPr>
            <w:tcW w:w="1141" w:type="dxa"/>
            <w:shd w:val="clear" w:color="auto" w:fill="auto"/>
          </w:tcPr>
          <w:p w14:paraId="03CFD34A" w14:textId="78F05E0E" w:rsidR="005A2DC8" w:rsidRPr="006E1771" w:rsidRDefault="005A2DC8" w:rsidP="005A2DC8">
            <w:pPr>
              <w:pStyle w:val="Tabletext"/>
            </w:pPr>
            <w:r w:rsidRPr="006E1771">
              <w:t>20¢</w:t>
            </w:r>
          </w:p>
        </w:tc>
        <w:tc>
          <w:tcPr>
            <w:tcW w:w="1279" w:type="dxa"/>
            <w:shd w:val="clear" w:color="auto" w:fill="auto"/>
          </w:tcPr>
          <w:p w14:paraId="56E9819E" w14:textId="79AA07B1" w:rsidR="005A2DC8" w:rsidRPr="006E1771" w:rsidRDefault="005A2DC8" w:rsidP="005A2DC8">
            <w:pPr>
              <w:pStyle w:val="Tabletext"/>
            </w:pPr>
            <w:r w:rsidRPr="006E1771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571E6C07" w14:textId="72831478" w:rsidR="005A2DC8" w:rsidRPr="006E1771" w:rsidRDefault="005A2DC8" w:rsidP="005A2DC8">
            <w:pPr>
              <w:pStyle w:val="Tabletext"/>
            </w:pPr>
            <w:r w:rsidRPr="006E1771">
              <w:t>11.30 ± 0.78</w:t>
            </w:r>
          </w:p>
        </w:tc>
        <w:tc>
          <w:tcPr>
            <w:tcW w:w="852" w:type="dxa"/>
            <w:shd w:val="clear" w:color="auto" w:fill="auto"/>
          </w:tcPr>
          <w:p w14:paraId="45233C62" w14:textId="26DDC0BC" w:rsidR="005A2DC8" w:rsidRPr="006E1771" w:rsidRDefault="005A2DC8" w:rsidP="005A2DC8">
            <w:pPr>
              <w:pStyle w:val="Tabletext"/>
            </w:pPr>
            <w:r w:rsidRPr="006E1771">
              <w:t>28.65</w:t>
            </w:r>
          </w:p>
        </w:tc>
        <w:tc>
          <w:tcPr>
            <w:tcW w:w="711" w:type="dxa"/>
            <w:shd w:val="clear" w:color="auto" w:fill="auto"/>
          </w:tcPr>
          <w:p w14:paraId="73D04E65" w14:textId="6DA5FDA9" w:rsidR="005A2DC8" w:rsidRPr="006E1771" w:rsidRDefault="005A2DC8" w:rsidP="005A2DC8">
            <w:pPr>
              <w:pStyle w:val="Tabletext"/>
            </w:pPr>
            <w:r w:rsidRPr="006E1771">
              <w:t>2.92</w:t>
            </w:r>
          </w:p>
        </w:tc>
        <w:tc>
          <w:tcPr>
            <w:tcW w:w="455" w:type="dxa"/>
            <w:shd w:val="clear" w:color="auto" w:fill="auto"/>
          </w:tcPr>
          <w:p w14:paraId="195C6DE2" w14:textId="0191672E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09F02DE1" w14:textId="3DDF32CB" w:rsidR="005A2DC8" w:rsidRPr="006E1771" w:rsidRDefault="005A2DC8" w:rsidP="005A2DC8">
            <w:pPr>
              <w:pStyle w:val="Tabletext"/>
            </w:pPr>
            <w:r w:rsidRPr="006E1771">
              <w:t>E1</w:t>
            </w:r>
          </w:p>
        </w:tc>
        <w:tc>
          <w:tcPr>
            <w:tcW w:w="590" w:type="dxa"/>
            <w:shd w:val="clear" w:color="auto" w:fill="auto"/>
          </w:tcPr>
          <w:p w14:paraId="5E1CBBBF" w14:textId="4D232CD7" w:rsidR="005A2DC8" w:rsidRPr="006E1771" w:rsidRDefault="005A2DC8" w:rsidP="005A2DC8">
            <w:pPr>
              <w:pStyle w:val="Tabletext"/>
            </w:pPr>
            <w:r w:rsidRPr="006E1771">
              <w:t>O1</w:t>
            </w:r>
          </w:p>
        </w:tc>
        <w:tc>
          <w:tcPr>
            <w:tcW w:w="609" w:type="dxa"/>
            <w:shd w:val="clear" w:color="auto" w:fill="auto"/>
          </w:tcPr>
          <w:p w14:paraId="0F5B7245" w14:textId="597C0DCB" w:rsidR="005A2DC8" w:rsidRPr="006E1771" w:rsidRDefault="005A2DC8" w:rsidP="005A2DC8">
            <w:pPr>
              <w:pStyle w:val="Tabletext"/>
            </w:pPr>
            <w:r w:rsidRPr="006E1771">
              <w:t>R32</w:t>
            </w:r>
          </w:p>
        </w:tc>
        <w:tc>
          <w:tcPr>
            <w:tcW w:w="1152" w:type="dxa"/>
            <w:shd w:val="clear" w:color="auto" w:fill="auto"/>
          </w:tcPr>
          <w:p w14:paraId="423B796A" w14:textId="5525BA04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7E02D30E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66238FE7" w14:textId="682A813E" w:rsidR="005A2DC8" w:rsidRPr="006E1771" w:rsidRDefault="005A2DC8" w:rsidP="005A2DC8">
            <w:pPr>
              <w:pStyle w:val="Tabletext"/>
            </w:pPr>
            <w:r w:rsidRPr="006E1771">
              <w:lastRenderedPageBreak/>
              <w:t>35</w:t>
            </w:r>
          </w:p>
        </w:tc>
        <w:tc>
          <w:tcPr>
            <w:tcW w:w="1141" w:type="dxa"/>
            <w:shd w:val="clear" w:color="auto" w:fill="auto"/>
          </w:tcPr>
          <w:p w14:paraId="7D5477A4" w14:textId="013247AB" w:rsidR="005A2DC8" w:rsidRPr="006E1771" w:rsidRDefault="005A2DC8" w:rsidP="005A2DC8">
            <w:pPr>
              <w:pStyle w:val="Tabletext"/>
            </w:pPr>
            <w:r w:rsidRPr="006E1771">
              <w:t>10¢</w:t>
            </w:r>
          </w:p>
        </w:tc>
        <w:tc>
          <w:tcPr>
            <w:tcW w:w="1279" w:type="dxa"/>
            <w:shd w:val="clear" w:color="auto" w:fill="auto"/>
          </w:tcPr>
          <w:p w14:paraId="2C7ECFE8" w14:textId="19DCA202" w:rsidR="005A2DC8" w:rsidRPr="006E1771" w:rsidRDefault="005A2DC8" w:rsidP="005A2DC8">
            <w:pPr>
              <w:pStyle w:val="Tabletext"/>
            </w:pPr>
            <w:r w:rsidRPr="006E1771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17FABE8A" w14:textId="0D1A4C47" w:rsidR="005A2DC8" w:rsidRPr="006E1771" w:rsidRDefault="005A2DC8" w:rsidP="005A2DC8">
            <w:pPr>
              <w:pStyle w:val="Tabletext"/>
            </w:pPr>
            <w:r w:rsidRPr="006E1771">
              <w:t>5.65 ± 0.49</w:t>
            </w:r>
          </w:p>
        </w:tc>
        <w:tc>
          <w:tcPr>
            <w:tcW w:w="852" w:type="dxa"/>
            <w:shd w:val="clear" w:color="auto" w:fill="auto"/>
          </w:tcPr>
          <w:p w14:paraId="096C8403" w14:textId="00C588F8" w:rsidR="005A2DC8" w:rsidRPr="006E1771" w:rsidRDefault="005A2DC8" w:rsidP="005A2DC8">
            <w:pPr>
              <w:pStyle w:val="Tabletext"/>
            </w:pPr>
            <w:r w:rsidRPr="006E1771">
              <w:t>23.82</w:t>
            </w:r>
          </w:p>
        </w:tc>
        <w:tc>
          <w:tcPr>
            <w:tcW w:w="711" w:type="dxa"/>
            <w:shd w:val="clear" w:color="auto" w:fill="auto"/>
          </w:tcPr>
          <w:p w14:paraId="23110C55" w14:textId="4973D812" w:rsidR="005A2DC8" w:rsidRPr="006E1771" w:rsidRDefault="005A2DC8" w:rsidP="005A2DC8">
            <w:pPr>
              <w:pStyle w:val="Tabletext"/>
            </w:pPr>
            <w:r w:rsidRPr="006E1771">
              <w:t>2.30</w:t>
            </w:r>
          </w:p>
        </w:tc>
        <w:tc>
          <w:tcPr>
            <w:tcW w:w="455" w:type="dxa"/>
            <w:shd w:val="clear" w:color="auto" w:fill="auto"/>
          </w:tcPr>
          <w:p w14:paraId="6012D6EB" w14:textId="249A3088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4DCBDE7F" w14:textId="06E07F1E" w:rsidR="005A2DC8" w:rsidRPr="006E1771" w:rsidRDefault="005A2DC8" w:rsidP="005A2DC8">
            <w:pPr>
              <w:pStyle w:val="Tabletext"/>
            </w:pPr>
            <w:r w:rsidRPr="006E1771">
              <w:t>E1</w:t>
            </w:r>
          </w:p>
        </w:tc>
        <w:tc>
          <w:tcPr>
            <w:tcW w:w="590" w:type="dxa"/>
            <w:shd w:val="clear" w:color="auto" w:fill="auto"/>
          </w:tcPr>
          <w:p w14:paraId="212381E9" w14:textId="072A0ED9" w:rsidR="005A2DC8" w:rsidRPr="006E1771" w:rsidRDefault="005A2DC8" w:rsidP="005A2DC8">
            <w:pPr>
              <w:pStyle w:val="Tabletext"/>
            </w:pPr>
            <w:r w:rsidRPr="006E1771">
              <w:t>O1</w:t>
            </w:r>
          </w:p>
        </w:tc>
        <w:tc>
          <w:tcPr>
            <w:tcW w:w="609" w:type="dxa"/>
            <w:shd w:val="clear" w:color="auto" w:fill="auto"/>
          </w:tcPr>
          <w:p w14:paraId="6A3B7DF7" w14:textId="73885619" w:rsidR="005A2DC8" w:rsidRPr="006E1771" w:rsidRDefault="005A2DC8" w:rsidP="005A2DC8">
            <w:pPr>
              <w:pStyle w:val="Tabletext"/>
            </w:pPr>
            <w:r w:rsidRPr="006E1771">
              <w:t>R33</w:t>
            </w:r>
          </w:p>
        </w:tc>
        <w:tc>
          <w:tcPr>
            <w:tcW w:w="1152" w:type="dxa"/>
            <w:shd w:val="clear" w:color="auto" w:fill="auto"/>
          </w:tcPr>
          <w:p w14:paraId="075C6106" w14:textId="67DB8CFA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16E00C2A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D67C2E9" w14:textId="7DE96516" w:rsidR="005A2DC8" w:rsidRPr="006E1771" w:rsidRDefault="005A2DC8" w:rsidP="005A2DC8">
            <w:pPr>
              <w:pStyle w:val="Tabletext"/>
            </w:pPr>
            <w:r w:rsidRPr="006E1771">
              <w:t>36</w:t>
            </w:r>
          </w:p>
        </w:tc>
        <w:tc>
          <w:tcPr>
            <w:tcW w:w="1141" w:type="dxa"/>
            <w:shd w:val="clear" w:color="auto" w:fill="auto"/>
          </w:tcPr>
          <w:p w14:paraId="20AD442E" w14:textId="366DE805" w:rsidR="005A2DC8" w:rsidRPr="006E1771" w:rsidRDefault="005A2DC8" w:rsidP="005A2DC8">
            <w:pPr>
              <w:pStyle w:val="Tabletext"/>
            </w:pPr>
            <w:r w:rsidRPr="006E1771">
              <w:t>5¢</w:t>
            </w:r>
          </w:p>
        </w:tc>
        <w:tc>
          <w:tcPr>
            <w:tcW w:w="1279" w:type="dxa"/>
            <w:shd w:val="clear" w:color="auto" w:fill="auto"/>
          </w:tcPr>
          <w:p w14:paraId="321D62E4" w14:textId="6D5279B9" w:rsidR="005A2DC8" w:rsidRPr="006E1771" w:rsidRDefault="005A2DC8" w:rsidP="005A2DC8">
            <w:pPr>
              <w:pStyle w:val="Tabletext"/>
            </w:pPr>
            <w:r w:rsidRPr="006E1771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2C6797ED" w14:textId="63912DE2" w:rsidR="005A2DC8" w:rsidRPr="006E1771" w:rsidRDefault="005A2DC8" w:rsidP="005A2DC8">
            <w:pPr>
              <w:pStyle w:val="Tabletext"/>
            </w:pPr>
            <w:r w:rsidRPr="006E1771">
              <w:t>2.83 ± 0.33</w:t>
            </w:r>
          </w:p>
        </w:tc>
        <w:tc>
          <w:tcPr>
            <w:tcW w:w="852" w:type="dxa"/>
            <w:shd w:val="clear" w:color="auto" w:fill="auto"/>
          </w:tcPr>
          <w:p w14:paraId="1D3C236F" w14:textId="71414199" w:rsidR="005A2DC8" w:rsidRPr="006E1771" w:rsidRDefault="005A2DC8" w:rsidP="005A2DC8">
            <w:pPr>
              <w:pStyle w:val="Tabletext"/>
            </w:pPr>
            <w:r w:rsidRPr="006E1771">
              <w:t>19.53</w:t>
            </w:r>
          </w:p>
        </w:tc>
        <w:tc>
          <w:tcPr>
            <w:tcW w:w="711" w:type="dxa"/>
            <w:shd w:val="clear" w:color="auto" w:fill="auto"/>
          </w:tcPr>
          <w:p w14:paraId="272825FA" w14:textId="24689433" w:rsidR="005A2DC8" w:rsidRPr="006E1771" w:rsidRDefault="005A2DC8" w:rsidP="005A2DC8">
            <w:pPr>
              <w:pStyle w:val="Tabletext"/>
            </w:pPr>
            <w:r w:rsidRPr="006E1771">
              <w:t>1.78</w:t>
            </w:r>
          </w:p>
        </w:tc>
        <w:tc>
          <w:tcPr>
            <w:tcW w:w="455" w:type="dxa"/>
            <w:shd w:val="clear" w:color="auto" w:fill="auto"/>
          </w:tcPr>
          <w:p w14:paraId="4A45BAB1" w14:textId="65D678CE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7017EE17" w14:textId="1677DC95" w:rsidR="005A2DC8" w:rsidRPr="006E1771" w:rsidRDefault="005A2DC8" w:rsidP="005A2DC8">
            <w:pPr>
              <w:pStyle w:val="Tabletext"/>
            </w:pPr>
            <w:r w:rsidRPr="006E1771">
              <w:t>E1</w:t>
            </w:r>
          </w:p>
        </w:tc>
        <w:tc>
          <w:tcPr>
            <w:tcW w:w="590" w:type="dxa"/>
            <w:shd w:val="clear" w:color="auto" w:fill="auto"/>
          </w:tcPr>
          <w:p w14:paraId="6115E7BB" w14:textId="505BF0EC" w:rsidR="005A2DC8" w:rsidRPr="006E1771" w:rsidRDefault="005A2DC8" w:rsidP="005A2DC8">
            <w:pPr>
              <w:pStyle w:val="Tabletext"/>
            </w:pPr>
            <w:r w:rsidRPr="006E1771">
              <w:t>O1</w:t>
            </w:r>
          </w:p>
        </w:tc>
        <w:tc>
          <w:tcPr>
            <w:tcW w:w="609" w:type="dxa"/>
            <w:shd w:val="clear" w:color="auto" w:fill="auto"/>
          </w:tcPr>
          <w:p w14:paraId="2067E90C" w14:textId="723660AD" w:rsidR="005A2DC8" w:rsidRPr="006E1771" w:rsidRDefault="005A2DC8" w:rsidP="005A2DC8">
            <w:pPr>
              <w:pStyle w:val="Tabletext"/>
            </w:pPr>
            <w:r w:rsidRPr="006E1771">
              <w:t>R34</w:t>
            </w:r>
          </w:p>
        </w:tc>
        <w:tc>
          <w:tcPr>
            <w:tcW w:w="1152" w:type="dxa"/>
            <w:shd w:val="clear" w:color="auto" w:fill="auto"/>
          </w:tcPr>
          <w:p w14:paraId="4D642B5A" w14:textId="0EDB4997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3380FCB8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C3F7363" w14:textId="15BDE132" w:rsidR="005A2DC8" w:rsidRPr="006E1771" w:rsidRDefault="005A2DC8" w:rsidP="005A2DC8">
            <w:pPr>
              <w:pStyle w:val="Tabletext"/>
            </w:pPr>
            <w:r w:rsidRPr="006E1771">
              <w:t>37</w:t>
            </w:r>
          </w:p>
        </w:tc>
        <w:tc>
          <w:tcPr>
            <w:tcW w:w="1141" w:type="dxa"/>
            <w:shd w:val="clear" w:color="auto" w:fill="auto"/>
          </w:tcPr>
          <w:p w14:paraId="193A656C" w14:textId="40CF7142" w:rsidR="005A2DC8" w:rsidRPr="006E1771" w:rsidRDefault="005A2DC8" w:rsidP="005A2DC8">
            <w:pPr>
              <w:pStyle w:val="Tabletext"/>
            </w:pPr>
            <w:r w:rsidRPr="006E1771">
              <w:t>$1</w:t>
            </w:r>
          </w:p>
        </w:tc>
        <w:tc>
          <w:tcPr>
            <w:tcW w:w="1279" w:type="dxa"/>
            <w:shd w:val="clear" w:color="auto" w:fill="auto"/>
          </w:tcPr>
          <w:p w14:paraId="7051AC82" w14:textId="7F1A0E11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0853F3FC" w14:textId="082B691E" w:rsidR="005A2DC8" w:rsidRPr="006E1771" w:rsidRDefault="005A2DC8" w:rsidP="005A2DC8">
            <w:pPr>
              <w:pStyle w:val="Tabletext"/>
            </w:pPr>
            <w:r w:rsidRPr="006E1771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17C3CEA9" w14:textId="48DE5C73" w:rsidR="005A2DC8" w:rsidRPr="006E1771" w:rsidRDefault="005A2DC8" w:rsidP="005A2DC8">
            <w:pPr>
              <w:pStyle w:val="Tabletext"/>
            </w:pPr>
            <w:r w:rsidRPr="006E1771">
              <w:t>25.20</w:t>
            </w:r>
          </w:p>
        </w:tc>
        <w:tc>
          <w:tcPr>
            <w:tcW w:w="711" w:type="dxa"/>
            <w:shd w:val="clear" w:color="auto" w:fill="auto"/>
          </w:tcPr>
          <w:p w14:paraId="4DDBE124" w14:textId="738DEB1E" w:rsidR="005A2DC8" w:rsidRPr="006E1771" w:rsidRDefault="005A2DC8" w:rsidP="005A2DC8">
            <w:pPr>
              <w:pStyle w:val="Tabletext"/>
            </w:pPr>
            <w:r w:rsidRPr="006E1771">
              <w:t>3.46</w:t>
            </w:r>
          </w:p>
        </w:tc>
        <w:tc>
          <w:tcPr>
            <w:tcW w:w="455" w:type="dxa"/>
            <w:shd w:val="clear" w:color="auto" w:fill="auto"/>
          </w:tcPr>
          <w:p w14:paraId="07590151" w14:textId="5CA8BA6B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7C942EBA" w14:textId="58907E2C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5BD19F83" w14:textId="2B27CFF9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13E14DDE" w14:textId="31625880" w:rsidR="005A2DC8" w:rsidRPr="006E1771" w:rsidRDefault="005A2DC8" w:rsidP="005A2DC8">
            <w:pPr>
              <w:pStyle w:val="Tabletext"/>
            </w:pPr>
            <w:r w:rsidRPr="006E1771">
              <w:t>R35</w:t>
            </w:r>
          </w:p>
        </w:tc>
        <w:tc>
          <w:tcPr>
            <w:tcW w:w="1152" w:type="dxa"/>
            <w:shd w:val="clear" w:color="auto" w:fill="auto"/>
          </w:tcPr>
          <w:p w14:paraId="4574F8FE" w14:textId="3AEE69C2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03AC32FE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66BED84" w14:textId="4A820133" w:rsidR="005A2DC8" w:rsidRPr="006E1771" w:rsidRDefault="005A2DC8" w:rsidP="005A2DC8">
            <w:pPr>
              <w:pStyle w:val="Tabletext"/>
            </w:pPr>
            <w:r w:rsidRPr="006E1771">
              <w:t>38</w:t>
            </w:r>
          </w:p>
        </w:tc>
        <w:tc>
          <w:tcPr>
            <w:tcW w:w="1141" w:type="dxa"/>
            <w:shd w:val="clear" w:color="auto" w:fill="auto"/>
          </w:tcPr>
          <w:p w14:paraId="2583D684" w14:textId="6829E377" w:rsidR="005A2DC8" w:rsidRPr="006E1771" w:rsidRDefault="005A2DC8" w:rsidP="005A2DC8">
            <w:pPr>
              <w:pStyle w:val="Tabletext"/>
            </w:pPr>
            <w:r w:rsidRPr="006E1771">
              <w:t>$5</w:t>
            </w:r>
          </w:p>
        </w:tc>
        <w:tc>
          <w:tcPr>
            <w:tcW w:w="1279" w:type="dxa"/>
            <w:shd w:val="clear" w:color="auto" w:fill="auto"/>
          </w:tcPr>
          <w:p w14:paraId="4DC95FA4" w14:textId="5441A90A" w:rsidR="005A2DC8" w:rsidRPr="006E1771" w:rsidRDefault="005A2DC8" w:rsidP="005A2DC8">
            <w:pPr>
              <w:pStyle w:val="Tabletext"/>
            </w:pPr>
            <w:r w:rsidRPr="006E1771">
              <w:t>At least 99.9% silver</w:t>
            </w:r>
          </w:p>
        </w:tc>
        <w:tc>
          <w:tcPr>
            <w:tcW w:w="1607" w:type="dxa"/>
            <w:shd w:val="clear" w:color="auto" w:fill="auto"/>
          </w:tcPr>
          <w:p w14:paraId="416700AD" w14:textId="24EA068F" w:rsidR="005A2DC8" w:rsidRPr="006E1771" w:rsidRDefault="005A2DC8" w:rsidP="005A2DC8">
            <w:pPr>
              <w:pStyle w:val="Tabletext"/>
            </w:pPr>
            <w:r w:rsidRPr="006E1771">
              <w:t>31.103 + 3.00</w:t>
            </w:r>
          </w:p>
        </w:tc>
        <w:tc>
          <w:tcPr>
            <w:tcW w:w="852" w:type="dxa"/>
            <w:shd w:val="clear" w:color="auto" w:fill="auto"/>
          </w:tcPr>
          <w:p w14:paraId="2791CE7B" w14:textId="2888802D" w:rsidR="005A2DC8" w:rsidRPr="006E1771" w:rsidRDefault="005A2DC8" w:rsidP="005A2DC8">
            <w:pPr>
              <w:pStyle w:val="Tabletext"/>
            </w:pPr>
            <w:r w:rsidRPr="006E1771">
              <w:t>40.50</w:t>
            </w:r>
          </w:p>
        </w:tc>
        <w:tc>
          <w:tcPr>
            <w:tcW w:w="711" w:type="dxa"/>
            <w:shd w:val="clear" w:color="auto" w:fill="auto"/>
          </w:tcPr>
          <w:p w14:paraId="1FAB1229" w14:textId="288761A3" w:rsidR="005A2DC8" w:rsidRPr="006E1771" w:rsidRDefault="005A2DC8" w:rsidP="005A2DC8">
            <w:pPr>
              <w:pStyle w:val="Tabletext"/>
            </w:pPr>
            <w:r w:rsidRPr="006E1771">
              <w:t>8.30</w:t>
            </w:r>
          </w:p>
        </w:tc>
        <w:tc>
          <w:tcPr>
            <w:tcW w:w="455" w:type="dxa"/>
            <w:shd w:val="clear" w:color="auto" w:fill="auto"/>
          </w:tcPr>
          <w:p w14:paraId="00E481B2" w14:textId="41532AA1" w:rsidR="005A2DC8" w:rsidRPr="006E1771" w:rsidRDefault="005A2DC8" w:rsidP="005A2DC8">
            <w:pPr>
              <w:pStyle w:val="Tabletext"/>
            </w:pPr>
            <w:r w:rsidRPr="006E1771">
              <w:t>S4</w:t>
            </w:r>
          </w:p>
        </w:tc>
        <w:tc>
          <w:tcPr>
            <w:tcW w:w="569" w:type="dxa"/>
            <w:shd w:val="clear" w:color="auto" w:fill="auto"/>
          </w:tcPr>
          <w:p w14:paraId="59503220" w14:textId="1084DDF1" w:rsidR="005A2DC8" w:rsidRPr="006E1771" w:rsidRDefault="005A2DC8" w:rsidP="005A2DC8">
            <w:pPr>
              <w:pStyle w:val="Tabletext"/>
            </w:pPr>
            <w:r w:rsidRPr="006E1771">
              <w:t>E2</w:t>
            </w:r>
          </w:p>
        </w:tc>
        <w:tc>
          <w:tcPr>
            <w:tcW w:w="590" w:type="dxa"/>
            <w:shd w:val="clear" w:color="auto" w:fill="auto"/>
          </w:tcPr>
          <w:p w14:paraId="749FD2C2" w14:textId="410A708B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32655FAD" w14:textId="488C611B" w:rsidR="005A2DC8" w:rsidRPr="006E1771" w:rsidRDefault="005A2DC8" w:rsidP="005A2DC8">
            <w:pPr>
              <w:pStyle w:val="Tabletext"/>
            </w:pPr>
            <w:r w:rsidRPr="006E1771">
              <w:t>R36</w:t>
            </w:r>
          </w:p>
        </w:tc>
        <w:tc>
          <w:tcPr>
            <w:tcW w:w="1152" w:type="dxa"/>
            <w:shd w:val="clear" w:color="auto" w:fill="auto"/>
          </w:tcPr>
          <w:p w14:paraId="76144BC8" w14:textId="52E5D887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2948A8A3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02CED27" w14:textId="0B35FE86" w:rsidR="005A2DC8" w:rsidRPr="006E1771" w:rsidRDefault="005A2DC8" w:rsidP="005A2DC8">
            <w:pPr>
              <w:pStyle w:val="Tabletext"/>
            </w:pPr>
            <w:r w:rsidRPr="006E1771">
              <w:t>39</w:t>
            </w:r>
          </w:p>
        </w:tc>
        <w:tc>
          <w:tcPr>
            <w:tcW w:w="1141" w:type="dxa"/>
            <w:shd w:val="clear" w:color="auto" w:fill="auto"/>
          </w:tcPr>
          <w:p w14:paraId="5692B175" w14:textId="2E15FFCA" w:rsidR="005A2DC8" w:rsidRPr="006E1771" w:rsidRDefault="005A2DC8" w:rsidP="005A2DC8">
            <w:pPr>
              <w:pStyle w:val="Tabletext"/>
            </w:pPr>
            <w:r w:rsidRPr="006E1771">
              <w:t>$1</w:t>
            </w:r>
          </w:p>
        </w:tc>
        <w:tc>
          <w:tcPr>
            <w:tcW w:w="1279" w:type="dxa"/>
            <w:shd w:val="clear" w:color="auto" w:fill="auto"/>
          </w:tcPr>
          <w:p w14:paraId="54AEA980" w14:textId="555E2512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4BA96D1D" w14:textId="54272674" w:rsidR="005A2DC8" w:rsidRPr="006E1771" w:rsidRDefault="005A2DC8" w:rsidP="005A2DC8">
            <w:pPr>
              <w:pStyle w:val="Tabletext"/>
            </w:pPr>
            <w:r w:rsidRPr="006E1771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3DCBD4AA" w14:textId="47F3DA40" w:rsidR="005A2DC8" w:rsidRPr="006E1771" w:rsidRDefault="005A2DC8" w:rsidP="005A2DC8">
            <w:pPr>
              <w:pStyle w:val="Tabletext"/>
            </w:pPr>
            <w:r w:rsidRPr="006E1771">
              <w:t>25.20</w:t>
            </w:r>
          </w:p>
        </w:tc>
        <w:tc>
          <w:tcPr>
            <w:tcW w:w="711" w:type="dxa"/>
            <w:shd w:val="clear" w:color="auto" w:fill="auto"/>
          </w:tcPr>
          <w:p w14:paraId="4FAA6383" w14:textId="71C78DA6" w:rsidR="005A2DC8" w:rsidRPr="006E1771" w:rsidRDefault="005A2DC8" w:rsidP="005A2DC8">
            <w:pPr>
              <w:pStyle w:val="Tabletext"/>
            </w:pPr>
            <w:r w:rsidRPr="006E1771">
              <w:t>3.46</w:t>
            </w:r>
          </w:p>
        </w:tc>
        <w:tc>
          <w:tcPr>
            <w:tcW w:w="455" w:type="dxa"/>
            <w:shd w:val="clear" w:color="auto" w:fill="auto"/>
          </w:tcPr>
          <w:p w14:paraId="56B865B1" w14:textId="6FD005AA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7B220D9D" w14:textId="461B3D37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647149D4" w14:textId="4C763621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692A255A" w14:textId="6E076A59" w:rsidR="005A2DC8" w:rsidRPr="006E1771" w:rsidRDefault="005A2DC8" w:rsidP="005A2DC8">
            <w:pPr>
              <w:pStyle w:val="Tabletext"/>
            </w:pPr>
            <w:r w:rsidRPr="006E1771">
              <w:t>R37</w:t>
            </w:r>
          </w:p>
        </w:tc>
        <w:tc>
          <w:tcPr>
            <w:tcW w:w="1152" w:type="dxa"/>
            <w:shd w:val="clear" w:color="auto" w:fill="auto"/>
          </w:tcPr>
          <w:p w14:paraId="10E7D7A6" w14:textId="4E530930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61F76E83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637A4AEE" w14:textId="7C973185" w:rsidR="005A2DC8" w:rsidRPr="006E1771" w:rsidRDefault="005A2DC8" w:rsidP="005A2DC8">
            <w:pPr>
              <w:pStyle w:val="Tabletext"/>
            </w:pPr>
            <w:r w:rsidRPr="006E1771">
              <w:t>40</w:t>
            </w:r>
          </w:p>
        </w:tc>
        <w:tc>
          <w:tcPr>
            <w:tcW w:w="1141" w:type="dxa"/>
            <w:shd w:val="clear" w:color="auto" w:fill="auto"/>
          </w:tcPr>
          <w:p w14:paraId="659984DE" w14:textId="77CA7288" w:rsidR="005A2DC8" w:rsidRPr="006E1771" w:rsidRDefault="005A2DC8" w:rsidP="005A2DC8">
            <w:pPr>
              <w:pStyle w:val="Tabletext"/>
            </w:pPr>
            <w:r w:rsidRPr="006E1771">
              <w:t>$5</w:t>
            </w:r>
          </w:p>
        </w:tc>
        <w:tc>
          <w:tcPr>
            <w:tcW w:w="1279" w:type="dxa"/>
            <w:shd w:val="clear" w:color="auto" w:fill="auto"/>
          </w:tcPr>
          <w:p w14:paraId="4D8B34E1" w14:textId="5AB90AAF" w:rsidR="005A2DC8" w:rsidRPr="006E1771" w:rsidRDefault="005A2DC8" w:rsidP="005A2DC8">
            <w:pPr>
              <w:pStyle w:val="Tabletext"/>
            </w:pPr>
            <w:r w:rsidRPr="006E1771">
              <w:t>At least 99.9% silver with selective gold plating</w:t>
            </w:r>
          </w:p>
        </w:tc>
        <w:tc>
          <w:tcPr>
            <w:tcW w:w="1607" w:type="dxa"/>
            <w:shd w:val="clear" w:color="auto" w:fill="auto"/>
          </w:tcPr>
          <w:p w14:paraId="70787BB8" w14:textId="2D87DAC9" w:rsidR="005A2DC8" w:rsidRPr="006E1771" w:rsidRDefault="005A2DC8" w:rsidP="005A2DC8">
            <w:pPr>
              <w:pStyle w:val="Tabletext"/>
            </w:pPr>
            <w:r w:rsidRPr="006E1771">
              <w:t>31.103 + 3.00</w:t>
            </w:r>
          </w:p>
        </w:tc>
        <w:tc>
          <w:tcPr>
            <w:tcW w:w="852" w:type="dxa"/>
            <w:shd w:val="clear" w:color="auto" w:fill="auto"/>
          </w:tcPr>
          <w:p w14:paraId="592F35D5" w14:textId="1A2F847F" w:rsidR="005A2DC8" w:rsidRPr="006E1771" w:rsidRDefault="005A2DC8" w:rsidP="005A2DC8">
            <w:pPr>
              <w:pStyle w:val="Tabletext"/>
            </w:pPr>
            <w:r w:rsidRPr="006E1771">
              <w:t>40.60</w:t>
            </w:r>
          </w:p>
        </w:tc>
        <w:tc>
          <w:tcPr>
            <w:tcW w:w="711" w:type="dxa"/>
            <w:shd w:val="clear" w:color="auto" w:fill="auto"/>
          </w:tcPr>
          <w:p w14:paraId="03310D1E" w14:textId="05D29185" w:rsidR="005A2DC8" w:rsidRPr="006E1771" w:rsidRDefault="005A2DC8" w:rsidP="005A2DC8">
            <w:pPr>
              <w:pStyle w:val="Tabletext"/>
            </w:pPr>
            <w:r w:rsidRPr="006E1771">
              <w:t>4.00</w:t>
            </w:r>
          </w:p>
        </w:tc>
        <w:tc>
          <w:tcPr>
            <w:tcW w:w="455" w:type="dxa"/>
            <w:shd w:val="clear" w:color="auto" w:fill="auto"/>
          </w:tcPr>
          <w:p w14:paraId="0BD0D81F" w14:textId="62A13D25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65FFD4C9" w14:textId="50486D61" w:rsidR="005A2DC8" w:rsidRPr="006E1771" w:rsidRDefault="005A2DC8" w:rsidP="005A2DC8">
            <w:pPr>
              <w:pStyle w:val="Tabletext"/>
            </w:pPr>
            <w:r w:rsidRPr="006E1771">
              <w:t>E1</w:t>
            </w:r>
          </w:p>
        </w:tc>
        <w:tc>
          <w:tcPr>
            <w:tcW w:w="590" w:type="dxa"/>
            <w:shd w:val="clear" w:color="auto" w:fill="auto"/>
          </w:tcPr>
          <w:p w14:paraId="22930458" w14:textId="4FE10DA3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7D1A6CA5" w14:textId="07D4FE09" w:rsidR="005A2DC8" w:rsidRPr="006E1771" w:rsidRDefault="005A2DC8" w:rsidP="005A2DC8">
            <w:pPr>
              <w:pStyle w:val="Tabletext"/>
            </w:pPr>
            <w:r w:rsidRPr="006E1771">
              <w:t>R38</w:t>
            </w:r>
          </w:p>
        </w:tc>
        <w:tc>
          <w:tcPr>
            <w:tcW w:w="1152" w:type="dxa"/>
            <w:shd w:val="clear" w:color="auto" w:fill="auto"/>
          </w:tcPr>
          <w:p w14:paraId="79C6FD7C" w14:textId="6DECD011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21CB0108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6C578A27" w14:textId="44D29593" w:rsidR="005A2DC8" w:rsidRPr="006E1771" w:rsidRDefault="005A2DC8" w:rsidP="005A2DC8">
            <w:pPr>
              <w:pStyle w:val="Tabletext"/>
            </w:pPr>
            <w:r w:rsidRPr="006E1771">
              <w:t>41</w:t>
            </w:r>
          </w:p>
        </w:tc>
        <w:tc>
          <w:tcPr>
            <w:tcW w:w="1141" w:type="dxa"/>
            <w:shd w:val="clear" w:color="auto" w:fill="auto"/>
          </w:tcPr>
          <w:p w14:paraId="755BEFF4" w14:textId="0923EE4B" w:rsidR="005A2DC8" w:rsidRPr="006E1771" w:rsidRDefault="005A2DC8" w:rsidP="005A2DC8">
            <w:pPr>
              <w:pStyle w:val="Tabletext"/>
            </w:pPr>
            <w:r w:rsidRPr="006E1771">
              <w:t>$2</w:t>
            </w:r>
          </w:p>
        </w:tc>
        <w:tc>
          <w:tcPr>
            <w:tcW w:w="1279" w:type="dxa"/>
            <w:shd w:val="clear" w:color="auto" w:fill="auto"/>
          </w:tcPr>
          <w:p w14:paraId="63115228" w14:textId="58C0D0D6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2A89C5BD" w14:textId="4D53C873" w:rsidR="005A2DC8" w:rsidRPr="006E1771" w:rsidRDefault="005A2DC8" w:rsidP="005A2DC8">
            <w:pPr>
              <w:pStyle w:val="Tabletext"/>
            </w:pPr>
            <w:r w:rsidRPr="006E1771">
              <w:t>6.60 ± 0.60</w:t>
            </w:r>
          </w:p>
        </w:tc>
        <w:tc>
          <w:tcPr>
            <w:tcW w:w="852" w:type="dxa"/>
            <w:shd w:val="clear" w:color="auto" w:fill="auto"/>
          </w:tcPr>
          <w:p w14:paraId="0273AB25" w14:textId="386BE7DE" w:rsidR="005A2DC8" w:rsidRPr="006E1771" w:rsidRDefault="005A2DC8" w:rsidP="005A2DC8">
            <w:pPr>
              <w:pStyle w:val="Tabletext"/>
            </w:pPr>
            <w:r w:rsidRPr="006E1771">
              <w:t>20.62</w:t>
            </w:r>
          </w:p>
        </w:tc>
        <w:tc>
          <w:tcPr>
            <w:tcW w:w="711" w:type="dxa"/>
            <w:shd w:val="clear" w:color="auto" w:fill="auto"/>
          </w:tcPr>
          <w:p w14:paraId="2A7968DC" w14:textId="23F9622D" w:rsidR="005A2DC8" w:rsidRPr="006E1771" w:rsidRDefault="005A2DC8" w:rsidP="005A2DC8">
            <w:pPr>
              <w:pStyle w:val="Tabletext"/>
            </w:pPr>
            <w:r w:rsidRPr="006E1771">
              <w:t>3.70</w:t>
            </w:r>
          </w:p>
        </w:tc>
        <w:tc>
          <w:tcPr>
            <w:tcW w:w="455" w:type="dxa"/>
            <w:shd w:val="clear" w:color="auto" w:fill="auto"/>
          </w:tcPr>
          <w:p w14:paraId="0EB87F2B" w14:textId="529F9BFB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56F3446D" w14:textId="55C3AF38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4D94DF17" w14:textId="11224E41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633F58DC" w14:textId="6C20C2D1" w:rsidR="005A2DC8" w:rsidRPr="006E1771" w:rsidRDefault="005A2DC8" w:rsidP="005A2DC8">
            <w:pPr>
              <w:pStyle w:val="Tabletext"/>
            </w:pPr>
            <w:r w:rsidRPr="006E1771">
              <w:t>R39</w:t>
            </w:r>
          </w:p>
        </w:tc>
        <w:tc>
          <w:tcPr>
            <w:tcW w:w="1152" w:type="dxa"/>
            <w:shd w:val="clear" w:color="auto" w:fill="auto"/>
          </w:tcPr>
          <w:p w14:paraId="1040D228" w14:textId="11DD9470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56873989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3F341BD" w14:textId="2F8C646C" w:rsidR="005A2DC8" w:rsidRPr="006E1771" w:rsidRDefault="005A2DC8" w:rsidP="005A2DC8">
            <w:pPr>
              <w:pStyle w:val="Tabletext"/>
            </w:pPr>
            <w:r w:rsidRPr="006E1771">
              <w:t>42</w:t>
            </w:r>
          </w:p>
        </w:tc>
        <w:tc>
          <w:tcPr>
            <w:tcW w:w="1141" w:type="dxa"/>
            <w:shd w:val="clear" w:color="auto" w:fill="auto"/>
          </w:tcPr>
          <w:p w14:paraId="262D9B1F" w14:textId="52D97F26" w:rsidR="005A2DC8" w:rsidRPr="006E1771" w:rsidRDefault="005A2DC8" w:rsidP="005A2DC8">
            <w:pPr>
              <w:pStyle w:val="Tabletext"/>
            </w:pPr>
            <w:r w:rsidRPr="006E1771">
              <w:t>$2</w:t>
            </w:r>
          </w:p>
        </w:tc>
        <w:tc>
          <w:tcPr>
            <w:tcW w:w="1279" w:type="dxa"/>
            <w:shd w:val="clear" w:color="auto" w:fill="auto"/>
          </w:tcPr>
          <w:p w14:paraId="3EA4B53A" w14:textId="10B890E0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4FC9380D" w14:textId="301E94E6" w:rsidR="005A2DC8" w:rsidRPr="006E1771" w:rsidRDefault="005A2DC8" w:rsidP="005A2DC8">
            <w:pPr>
              <w:pStyle w:val="Tabletext"/>
            </w:pPr>
            <w:r w:rsidRPr="006E1771">
              <w:t>6.60 ± 0.60</w:t>
            </w:r>
          </w:p>
        </w:tc>
        <w:tc>
          <w:tcPr>
            <w:tcW w:w="852" w:type="dxa"/>
            <w:shd w:val="clear" w:color="auto" w:fill="auto"/>
          </w:tcPr>
          <w:p w14:paraId="75783D96" w14:textId="4584F8CC" w:rsidR="005A2DC8" w:rsidRPr="006E1771" w:rsidRDefault="005A2DC8" w:rsidP="005A2DC8">
            <w:pPr>
              <w:pStyle w:val="Tabletext"/>
            </w:pPr>
            <w:r w:rsidRPr="006E1771">
              <w:t>20.62</w:t>
            </w:r>
          </w:p>
        </w:tc>
        <w:tc>
          <w:tcPr>
            <w:tcW w:w="711" w:type="dxa"/>
            <w:shd w:val="clear" w:color="auto" w:fill="auto"/>
          </w:tcPr>
          <w:p w14:paraId="20DF8ECB" w14:textId="36C4B704" w:rsidR="005A2DC8" w:rsidRPr="006E1771" w:rsidRDefault="005A2DC8" w:rsidP="005A2DC8">
            <w:pPr>
              <w:pStyle w:val="Tabletext"/>
            </w:pPr>
            <w:r w:rsidRPr="006E1771">
              <w:t>3.70</w:t>
            </w:r>
          </w:p>
        </w:tc>
        <w:tc>
          <w:tcPr>
            <w:tcW w:w="455" w:type="dxa"/>
            <w:shd w:val="clear" w:color="auto" w:fill="auto"/>
          </w:tcPr>
          <w:p w14:paraId="3B75B96B" w14:textId="315F5325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2E571623" w14:textId="3BC404C3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5DF91581" w14:textId="3FDEB666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37BAD912" w14:textId="5E08453D" w:rsidR="005A2DC8" w:rsidRPr="006E1771" w:rsidRDefault="005A2DC8" w:rsidP="005A2DC8">
            <w:pPr>
              <w:pStyle w:val="Tabletext"/>
            </w:pPr>
            <w:r w:rsidRPr="006E1771">
              <w:t>R40</w:t>
            </w:r>
          </w:p>
        </w:tc>
        <w:tc>
          <w:tcPr>
            <w:tcW w:w="1152" w:type="dxa"/>
            <w:shd w:val="clear" w:color="auto" w:fill="auto"/>
          </w:tcPr>
          <w:p w14:paraId="16264DE6" w14:textId="6065664C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6E1771" w14:paraId="2993BBC3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CB71377" w14:textId="3CE7D131" w:rsidR="005A2DC8" w:rsidRPr="006E1771" w:rsidRDefault="005A2DC8" w:rsidP="005A2DC8">
            <w:pPr>
              <w:pStyle w:val="Tabletext"/>
            </w:pPr>
            <w:r w:rsidRPr="006E1771">
              <w:t>43</w:t>
            </w:r>
          </w:p>
        </w:tc>
        <w:tc>
          <w:tcPr>
            <w:tcW w:w="1141" w:type="dxa"/>
            <w:shd w:val="clear" w:color="auto" w:fill="auto"/>
          </w:tcPr>
          <w:p w14:paraId="367275C7" w14:textId="14303D88" w:rsidR="005A2DC8" w:rsidRPr="006E1771" w:rsidRDefault="005A2DC8" w:rsidP="005A2DC8">
            <w:pPr>
              <w:pStyle w:val="Tabletext"/>
            </w:pPr>
            <w:r w:rsidRPr="006E1771">
              <w:t>$2</w:t>
            </w:r>
          </w:p>
        </w:tc>
        <w:tc>
          <w:tcPr>
            <w:tcW w:w="1279" w:type="dxa"/>
            <w:shd w:val="clear" w:color="auto" w:fill="auto"/>
          </w:tcPr>
          <w:p w14:paraId="601D19F3" w14:textId="5BE8382F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57796421" w14:textId="4774F41C" w:rsidR="005A2DC8" w:rsidRPr="006E1771" w:rsidRDefault="005A2DC8" w:rsidP="005A2DC8">
            <w:pPr>
              <w:pStyle w:val="Tabletext"/>
            </w:pPr>
            <w:r w:rsidRPr="006E1771">
              <w:t>6.60 ± 0.60</w:t>
            </w:r>
          </w:p>
        </w:tc>
        <w:tc>
          <w:tcPr>
            <w:tcW w:w="852" w:type="dxa"/>
            <w:shd w:val="clear" w:color="auto" w:fill="auto"/>
          </w:tcPr>
          <w:p w14:paraId="6703328F" w14:textId="79DE13A7" w:rsidR="005A2DC8" w:rsidRPr="006E1771" w:rsidRDefault="005A2DC8" w:rsidP="005A2DC8">
            <w:pPr>
              <w:pStyle w:val="Tabletext"/>
            </w:pPr>
            <w:r w:rsidRPr="006E1771">
              <w:t>20.62</w:t>
            </w:r>
          </w:p>
        </w:tc>
        <w:tc>
          <w:tcPr>
            <w:tcW w:w="711" w:type="dxa"/>
            <w:shd w:val="clear" w:color="auto" w:fill="auto"/>
          </w:tcPr>
          <w:p w14:paraId="00B7795C" w14:textId="6A5AF762" w:rsidR="005A2DC8" w:rsidRPr="006E1771" w:rsidRDefault="005A2DC8" w:rsidP="005A2DC8">
            <w:pPr>
              <w:pStyle w:val="Tabletext"/>
            </w:pPr>
            <w:r w:rsidRPr="006E1771">
              <w:t>3.70</w:t>
            </w:r>
          </w:p>
        </w:tc>
        <w:tc>
          <w:tcPr>
            <w:tcW w:w="455" w:type="dxa"/>
            <w:shd w:val="clear" w:color="auto" w:fill="auto"/>
          </w:tcPr>
          <w:p w14:paraId="19B776FF" w14:textId="7DCE0E20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2E5CCD6F" w14:textId="6B12D425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3941F487" w14:textId="7E551B5C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324EAF08" w14:textId="22078F56" w:rsidR="005A2DC8" w:rsidRPr="006E1771" w:rsidRDefault="005A2DC8" w:rsidP="005A2DC8">
            <w:pPr>
              <w:pStyle w:val="Tabletext"/>
            </w:pPr>
            <w:r w:rsidRPr="006E1771">
              <w:t>R41</w:t>
            </w:r>
          </w:p>
        </w:tc>
        <w:tc>
          <w:tcPr>
            <w:tcW w:w="1152" w:type="dxa"/>
            <w:shd w:val="clear" w:color="auto" w:fill="auto"/>
          </w:tcPr>
          <w:p w14:paraId="0F9D88BF" w14:textId="32FEFFC7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tr w:rsidR="005A2DC8" w:rsidRPr="00827993" w14:paraId="3D98751B" w14:textId="77777777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3970068" w14:textId="43CF94CB" w:rsidR="005A2DC8" w:rsidRPr="006E1771" w:rsidRDefault="005A2DC8" w:rsidP="005A2DC8">
            <w:pPr>
              <w:pStyle w:val="Tabletext"/>
            </w:pPr>
            <w:r w:rsidRPr="006E1771">
              <w:t>44</w:t>
            </w:r>
          </w:p>
        </w:tc>
        <w:tc>
          <w:tcPr>
            <w:tcW w:w="1141" w:type="dxa"/>
            <w:shd w:val="clear" w:color="auto" w:fill="auto"/>
          </w:tcPr>
          <w:p w14:paraId="72F76414" w14:textId="49C94740" w:rsidR="005A2DC8" w:rsidRPr="006E1771" w:rsidRDefault="005A2DC8" w:rsidP="005A2DC8">
            <w:pPr>
              <w:pStyle w:val="Tabletext"/>
            </w:pPr>
            <w:r w:rsidRPr="006E1771">
              <w:t>$2</w:t>
            </w:r>
          </w:p>
        </w:tc>
        <w:tc>
          <w:tcPr>
            <w:tcW w:w="1279" w:type="dxa"/>
            <w:shd w:val="clear" w:color="auto" w:fill="auto"/>
          </w:tcPr>
          <w:p w14:paraId="17C74C5A" w14:textId="46156B30" w:rsidR="005A2DC8" w:rsidRPr="006E1771" w:rsidRDefault="005A2DC8" w:rsidP="005A2DC8">
            <w:pPr>
              <w:pStyle w:val="Tabletext"/>
            </w:pPr>
            <w:r w:rsidRPr="006E1771">
              <w:t>Copper, aluminium and nickel</w:t>
            </w:r>
          </w:p>
        </w:tc>
        <w:tc>
          <w:tcPr>
            <w:tcW w:w="1607" w:type="dxa"/>
            <w:shd w:val="clear" w:color="auto" w:fill="auto"/>
          </w:tcPr>
          <w:p w14:paraId="53C8E08D" w14:textId="14369579" w:rsidR="005A2DC8" w:rsidRPr="006E1771" w:rsidRDefault="005A2DC8" w:rsidP="005A2DC8">
            <w:pPr>
              <w:pStyle w:val="Tabletext"/>
            </w:pPr>
            <w:r w:rsidRPr="006E1771">
              <w:t>6.60 ± 0.60</w:t>
            </w:r>
          </w:p>
        </w:tc>
        <w:tc>
          <w:tcPr>
            <w:tcW w:w="852" w:type="dxa"/>
            <w:shd w:val="clear" w:color="auto" w:fill="auto"/>
          </w:tcPr>
          <w:p w14:paraId="5C5B627A" w14:textId="5E4697F2" w:rsidR="005A2DC8" w:rsidRPr="006E1771" w:rsidRDefault="005A2DC8" w:rsidP="005A2DC8">
            <w:pPr>
              <w:pStyle w:val="Tabletext"/>
            </w:pPr>
            <w:r w:rsidRPr="006E1771">
              <w:t>20.62</w:t>
            </w:r>
          </w:p>
        </w:tc>
        <w:tc>
          <w:tcPr>
            <w:tcW w:w="711" w:type="dxa"/>
            <w:shd w:val="clear" w:color="auto" w:fill="auto"/>
          </w:tcPr>
          <w:p w14:paraId="38DDD9AF" w14:textId="11CF5A72" w:rsidR="005A2DC8" w:rsidRPr="006E1771" w:rsidRDefault="005A2DC8" w:rsidP="005A2DC8">
            <w:pPr>
              <w:pStyle w:val="Tabletext"/>
            </w:pPr>
            <w:r w:rsidRPr="006E1771">
              <w:t>3.70</w:t>
            </w:r>
          </w:p>
        </w:tc>
        <w:tc>
          <w:tcPr>
            <w:tcW w:w="455" w:type="dxa"/>
            <w:shd w:val="clear" w:color="auto" w:fill="auto"/>
          </w:tcPr>
          <w:p w14:paraId="31F4CF9D" w14:textId="171B9813" w:rsidR="005A2DC8" w:rsidRPr="006E1771" w:rsidRDefault="005A2DC8" w:rsidP="005A2DC8">
            <w:pPr>
              <w:pStyle w:val="Tabletext"/>
            </w:pPr>
            <w:r w:rsidRPr="006E1771">
              <w:t>S1</w:t>
            </w:r>
          </w:p>
        </w:tc>
        <w:tc>
          <w:tcPr>
            <w:tcW w:w="569" w:type="dxa"/>
            <w:shd w:val="clear" w:color="auto" w:fill="auto"/>
          </w:tcPr>
          <w:p w14:paraId="17CD86FD" w14:textId="2A0F930D" w:rsidR="005A2DC8" w:rsidRPr="006E1771" w:rsidRDefault="005A2DC8" w:rsidP="005A2DC8">
            <w:pPr>
              <w:pStyle w:val="Tabletext"/>
            </w:pPr>
            <w:r w:rsidRPr="006E1771">
              <w:t>E3</w:t>
            </w:r>
          </w:p>
        </w:tc>
        <w:tc>
          <w:tcPr>
            <w:tcW w:w="590" w:type="dxa"/>
            <w:shd w:val="clear" w:color="auto" w:fill="auto"/>
          </w:tcPr>
          <w:p w14:paraId="42C0604B" w14:textId="171293E9" w:rsidR="005A2DC8" w:rsidRPr="006E1771" w:rsidRDefault="005A2DC8" w:rsidP="005A2DC8">
            <w:pPr>
              <w:pStyle w:val="Tabletext"/>
            </w:pPr>
            <w:r w:rsidRPr="006E1771">
              <w:t>O2</w:t>
            </w:r>
          </w:p>
        </w:tc>
        <w:tc>
          <w:tcPr>
            <w:tcW w:w="609" w:type="dxa"/>
            <w:shd w:val="clear" w:color="auto" w:fill="auto"/>
          </w:tcPr>
          <w:p w14:paraId="693AE28D" w14:textId="3EC117ED" w:rsidR="005A2DC8" w:rsidRPr="006E1771" w:rsidRDefault="005A2DC8" w:rsidP="005A2DC8">
            <w:pPr>
              <w:pStyle w:val="Tabletext"/>
            </w:pPr>
            <w:r w:rsidRPr="006E1771">
              <w:t>R42</w:t>
            </w:r>
          </w:p>
        </w:tc>
        <w:tc>
          <w:tcPr>
            <w:tcW w:w="1152" w:type="dxa"/>
            <w:shd w:val="clear" w:color="auto" w:fill="auto"/>
          </w:tcPr>
          <w:p w14:paraId="13123C1A" w14:textId="597A40B7" w:rsidR="005A2DC8" w:rsidRPr="006E1771" w:rsidRDefault="005A2DC8" w:rsidP="005A2DC8">
            <w:pPr>
              <w:pStyle w:val="Tabletext"/>
            </w:pPr>
            <w:r w:rsidRPr="00012C42">
              <w:t>05/04/2024</w:t>
            </w:r>
          </w:p>
        </w:tc>
      </w:tr>
      <w:bookmarkEnd w:id="36"/>
    </w:tbl>
    <w:p w14:paraId="5EC4DD6C" w14:textId="77777777" w:rsidR="00C942F4" w:rsidRPr="00827993" w:rsidRDefault="00C942F4" w:rsidP="00353BB5">
      <w:pPr>
        <w:pStyle w:val="Tabletext"/>
      </w:pPr>
    </w:p>
    <w:p w14:paraId="3986CBAF" w14:textId="2B491F0B" w:rsidR="00263D75" w:rsidRPr="00827993" w:rsidRDefault="00411F13" w:rsidP="00263D75">
      <w:pPr>
        <w:pStyle w:val="ItemHead"/>
      </w:pPr>
      <w:bookmarkStart w:id="37" w:name="_Toc73962137"/>
      <w:r>
        <w:t>3</w:t>
      </w:r>
      <w:r w:rsidR="00263D75" w:rsidRPr="00827993">
        <w:t xml:space="preserve">  Schedule 202</w:t>
      </w:r>
      <w:r w:rsidR="006942A4">
        <w:t>4</w:t>
      </w:r>
      <w:r w:rsidR="00263D75" w:rsidRPr="00827993">
        <w:t xml:space="preserve">, Part 1, clause 3 (after item </w:t>
      </w:r>
      <w:r>
        <w:t>4</w:t>
      </w:r>
      <w:r w:rsidR="00263D75" w:rsidRPr="00827993">
        <w:t>)</w:t>
      </w:r>
    </w:p>
    <w:p w14:paraId="0340BBA4" w14:textId="77777777" w:rsidR="00263D75" w:rsidRPr="00827993" w:rsidRDefault="00263D75" w:rsidP="00263D75">
      <w:pPr>
        <w:pStyle w:val="Item"/>
      </w:pPr>
      <w:r w:rsidRPr="00827993">
        <w:t>Insert:</w:t>
      </w:r>
    </w:p>
    <w:p w14:paraId="656B257E" w14:textId="77777777" w:rsidR="00263D75" w:rsidRPr="00827993" w:rsidRDefault="00263D75" w:rsidP="00B94D18">
      <w:pPr>
        <w:pStyle w:val="Tabletext"/>
      </w:pPr>
    </w:p>
    <w:tbl>
      <w:tblPr>
        <w:tblW w:w="8385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16"/>
        <w:gridCol w:w="939"/>
        <w:gridCol w:w="939"/>
        <w:gridCol w:w="5891"/>
      </w:tblGrid>
      <w:tr w:rsidR="00770C49" w:rsidRPr="00827993" w14:paraId="619C3CAC" w14:textId="77777777" w:rsidTr="004A00A0"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14:paraId="5B3A46FB" w14:textId="00432887" w:rsidR="00770C49" w:rsidRPr="00827993" w:rsidRDefault="00770C49" w:rsidP="00770C49">
            <w:pPr>
              <w:pStyle w:val="Tabletext"/>
            </w:pPr>
            <w:r w:rsidRPr="00827993">
              <w:t>5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65C2004B" w14:textId="77802296" w:rsidR="00770C49" w:rsidRPr="00827993" w:rsidRDefault="00770C49" w:rsidP="00770C49">
            <w:pPr>
              <w:pStyle w:val="Tabletext"/>
            </w:pPr>
            <w:r w:rsidRPr="00827993">
              <w:t>Shape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5E9239C6" w14:textId="047FB223" w:rsidR="00770C49" w:rsidRPr="00827993" w:rsidRDefault="00770C49" w:rsidP="00770C49">
            <w:pPr>
              <w:pStyle w:val="Tabletext"/>
            </w:pPr>
            <w:r w:rsidRPr="00827993">
              <w:t>S5</w:t>
            </w:r>
          </w:p>
        </w:tc>
        <w:tc>
          <w:tcPr>
            <w:tcW w:w="5891" w:type="dxa"/>
            <w:tcBorders>
              <w:top w:val="nil"/>
              <w:bottom w:val="nil"/>
            </w:tcBorders>
            <w:shd w:val="clear" w:color="auto" w:fill="auto"/>
          </w:tcPr>
          <w:p w14:paraId="12CD1B47" w14:textId="39345E53" w:rsidR="00770C49" w:rsidRPr="00827993" w:rsidRDefault="00770C49" w:rsidP="00770C49">
            <w:pPr>
              <w:pStyle w:val="Tabletext"/>
            </w:pPr>
            <w:r w:rsidRPr="00827993">
              <w:t>Dodecagonal</w:t>
            </w:r>
          </w:p>
        </w:tc>
      </w:tr>
      <w:bookmarkEnd w:id="37"/>
    </w:tbl>
    <w:p w14:paraId="2E70AAC6" w14:textId="77777777" w:rsidR="00263D75" w:rsidRPr="00827993" w:rsidRDefault="00263D75" w:rsidP="00B94D18">
      <w:pPr>
        <w:pStyle w:val="Tabletext"/>
      </w:pPr>
    </w:p>
    <w:p w14:paraId="1270C951" w14:textId="4B3B6877" w:rsidR="001A0BD7" w:rsidRPr="00827993" w:rsidRDefault="004B1C4A" w:rsidP="001A0BD7">
      <w:pPr>
        <w:pStyle w:val="ItemHead"/>
      </w:pPr>
      <w:r>
        <w:t>4</w:t>
      </w:r>
      <w:r w:rsidR="001A0BD7" w:rsidRPr="00827993">
        <w:t xml:space="preserve">  Schedule 202</w:t>
      </w:r>
      <w:r w:rsidR="006942A4">
        <w:t>4</w:t>
      </w:r>
      <w:r w:rsidR="001A0BD7" w:rsidRPr="00827993">
        <w:t xml:space="preserve">, Part 1, clause 3 (after item </w:t>
      </w:r>
      <w:r>
        <w:t>17</w:t>
      </w:r>
      <w:r w:rsidR="001A0BD7" w:rsidRPr="00827993">
        <w:t>)</w:t>
      </w:r>
    </w:p>
    <w:p w14:paraId="0BE7EC77" w14:textId="77777777" w:rsidR="001A0BD7" w:rsidRPr="00827993" w:rsidRDefault="001A0BD7" w:rsidP="001A0BD7">
      <w:pPr>
        <w:pStyle w:val="Item"/>
      </w:pPr>
      <w:r w:rsidRPr="00827993">
        <w:t>Insert:</w:t>
      </w:r>
    </w:p>
    <w:p w14:paraId="5B674202" w14:textId="77777777" w:rsidR="001A0BD7" w:rsidRPr="00827993" w:rsidRDefault="001A0BD7" w:rsidP="001A0BD7">
      <w:pPr>
        <w:pStyle w:val="Tabletext"/>
      </w:pPr>
    </w:p>
    <w:tbl>
      <w:tblPr>
        <w:tblW w:w="8385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16"/>
        <w:gridCol w:w="939"/>
        <w:gridCol w:w="939"/>
        <w:gridCol w:w="5891"/>
      </w:tblGrid>
      <w:tr w:rsidR="007763D5" w:rsidRPr="005A2DC8" w14:paraId="59FA36D5" w14:textId="77777777" w:rsidTr="006C0401">
        <w:tc>
          <w:tcPr>
            <w:tcW w:w="61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8201563" w14:textId="41237DAA" w:rsidR="007763D5" w:rsidRPr="005A2DC8" w:rsidRDefault="004B1C4A" w:rsidP="004C0480">
            <w:pPr>
              <w:pStyle w:val="Tabletext"/>
            </w:pPr>
            <w:r w:rsidRPr="005A2DC8">
              <w:t>20</w:t>
            </w:r>
          </w:p>
        </w:tc>
        <w:tc>
          <w:tcPr>
            <w:tcW w:w="93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1E1438B" w14:textId="77777777" w:rsidR="007763D5" w:rsidRPr="005A2DC8" w:rsidRDefault="007763D5" w:rsidP="004C0480">
            <w:pPr>
              <w:pStyle w:val="Tabletext"/>
            </w:pPr>
            <w:r w:rsidRPr="005A2DC8">
              <w:t>Obverse</w:t>
            </w:r>
          </w:p>
        </w:tc>
        <w:tc>
          <w:tcPr>
            <w:tcW w:w="93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9E8F766" w14:textId="3C6D2D68" w:rsidR="007763D5" w:rsidRPr="005A2DC8" w:rsidRDefault="007763D5" w:rsidP="004C0480">
            <w:pPr>
              <w:pStyle w:val="Tabletext"/>
            </w:pPr>
            <w:r w:rsidRPr="005A2DC8">
              <w:t>O</w:t>
            </w:r>
            <w:r w:rsidR="00FD343D" w:rsidRPr="005A2DC8">
              <w:t>1</w:t>
            </w:r>
          </w:p>
        </w:tc>
        <w:tc>
          <w:tcPr>
            <w:tcW w:w="589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001C745" w14:textId="77777777" w:rsidR="006A498E" w:rsidRPr="005A2DC8" w:rsidRDefault="006A498E" w:rsidP="004C0480">
            <w:pPr>
              <w:pStyle w:val="Tabletext"/>
            </w:pPr>
            <w:r w:rsidRPr="005A2DC8">
              <w:t>A design consisting of an effigy of King Charles III and the following:</w:t>
            </w:r>
          </w:p>
          <w:p w14:paraId="5F4657B7" w14:textId="16553A54" w:rsidR="006A498E" w:rsidRPr="005A2DC8" w:rsidRDefault="006A498E" w:rsidP="004C0480">
            <w:pPr>
              <w:pStyle w:val="Tablea"/>
            </w:pPr>
            <w:r w:rsidRPr="005A2DC8">
              <w:t>(a) “CHARLES III”; and</w:t>
            </w:r>
          </w:p>
          <w:p w14:paraId="289FE36C" w14:textId="77777777" w:rsidR="006A498E" w:rsidRPr="005A2DC8" w:rsidRDefault="006A498E" w:rsidP="004C0480">
            <w:pPr>
              <w:pStyle w:val="Tablea"/>
            </w:pPr>
            <w:r w:rsidRPr="005A2DC8">
              <w:t>(b) “AUSTRALIA”; and</w:t>
            </w:r>
          </w:p>
          <w:p w14:paraId="18E462B4" w14:textId="77777777" w:rsidR="006A498E" w:rsidRPr="005A2DC8" w:rsidRDefault="006A498E" w:rsidP="004C0480">
            <w:pPr>
              <w:pStyle w:val="Tablea"/>
            </w:pPr>
            <w:r w:rsidRPr="005A2DC8">
              <w:t>(c) the inscription, in Arabic numerals, of a year; and</w:t>
            </w:r>
          </w:p>
          <w:p w14:paraId="319FC94C" w14:textId="75BACADD" w:rsidR="007763D5" w:rsidRPr="005A2DC8" w:rsidRDefault="006A498E" w:rsidP="004C0480">
            <w:pPr>
              <w:pStyle w:val="Tablea"/>
            </w:pPr>
            <w:r w:rsidRPr="005A2DC8">
              <w:t>(d) “DT”.</w:t>
            </w:r>
          </w:p>
        </w:tc>
      </w:tr>
      <w:tr w:rsidR="007763D5" w:rsidRPr="005A2DC8" w14:paraId="56A43EC0" w14:textId="77777777" w:rsidTr="006C0401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F167B7E" w14:textId="7F49BBBC" w:rsidR="007763D5" w:rsidRPr="005A2DC8" w:rsidRDefault="007763D5" w:rsidP="004C0480">
            <w:pPr>
              <w:pStyle w:val="Tabletext"/>
            </w:pPr>
            <w:r w:rsidRPr="005A2DC8">
              <w:t>2</w:t>
            </w:r>
            <w:r w:rsidR="004B1C4A" w:rsidRPr="005A2DC8">
              <w:t>1</w:t>
            </w:r>
          </w:p>
        </w:tc>
        <w:tc>
          <w:tcPr>
            <w:tcW w:w="93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C8C831D" w14:textId="77777777" w:rsidR="007763D5" w:rsidRPr="005A2DC8" w:rsidRDefault="007763D5" w:rsidP="004C0480">
            <w:pPr>
              <w:pStyle w:val="Tabletext"/>
            </w:pPr>
            <w:r w:rsidRPr="005A2DC8">
              <w:t>Obverse</w:t>
            </w:r>
          </w:p>
        </w:tc>
        <w:tc>
          <w:tcPr>
            <w:tcW w:w="93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58ED091" w14:textId="3CF60720" w:rsidR="007763D5" w:rsidRPr="005A2DC8" w:rsidRDefault="006C0401" w:rsidP="004C0480">
            <w:pPr>
              <w:pStyle w:val="Tabletext"/>
            </w:pPr>
            <w:r w:rsidRPr="005A2DC8">
              <w:t>O</w:t>
            </w:r>
            <w:r w:rsidR="00E92889" w:rsidRPr="005A2DC8">
              <w:t>2</w:t>
            </w:r>
          </w:p>
        </w:tc>
        <w:tc>
          <w:tcPr>
            <w:tcW w:w="589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1D8D1A3" w14:textId="4A443AE0" w:rsidR="0064126C" w:rsidRPr="005A2DC8" w:rsidRDefault="00AC03CC" w:rsidP="004C0480">
            <w:pPr>
              <w:pStyle w:val="Tabletext"/>
            </w:pPr>
            <w:r w:rsidRPr="005A2DC8">
              <w:t>The same as for item 20, except omit paragraph (d)</w:t>
            </w:r>
            <w:r w:rsidR="002A17CE" w:rsidRPr="005A2DC8">
              <w:t xml:space="preserve"> and substitute:</w:t>
            </w:r>
          </w:p>
          <w:p w14:paraId="27149815" w14:textId="77777777" w:rsidR="0064126C" w:rsidRPr="005A2DC8" w:rsidRDefault="0064126C" w:rsidP="004C0480">
            <w:pPr>
              <w:pStyle w:val="Tablea"/>
            </w:pPr>
            <w:r w:rsidRPr="005A2DC8">
              <w:lastRenderedPageBreak/>
              <w:t>(d) Arabic numerals for the amount, in dollars or cents, of the denomination of the coin, followed by “DOLLARS”, “DOLLAR” or “CENTS” as the case requires; and</w:t>
            </w:r>
          </w:p>
          <w:p w14:paraId="12E42D22" w14:textId="49A3F749" w:rsidR="007A140A" w:rsidRPr="005A2DC8" w:rsidRDefault="0064126C" w:rsidP="004C0480">
            <w:pPr>
              <w:pStyle w:val="Tablea"/>
              <w:rPr>
                <w:color w:val="000000"/>
              </w:rPr>
            </w:pPr>
            <w:r w:rsidRPr="005A2DC8">
              <w:t>(e) “DT”.</w:t>
            </w:r>
          </w:p>
        </w:tc>
      </w:tr>
    </w:tbl>
    <w:p w14:paraId="7E5C3BAA" w14:textId="77777777" w:rsidR="00263D75" w:rsidRPr="005A2DC8" w:rsidRDefault="00263D75" w:rsidP="00263D75">
      <w:pPr>
        <w:pStyle w:val="Tabletext"/>
      </w:pPr>
    </w:p>
    <w:p w14:paraId="0BEDB938" w14:textId="36938F0C" w:rsidR="00EF721A" w:rsidRPr="005A2DC8" w:rsidRDefault="00A52CE4" w:rsidP="007B168F">
      <w:pPr>
        <w:pStyle w:val="ItemHead"/>
        <w:ind w:left="0" w:firstLine="0"/>
      </w:pPr>
      <w:r w:rsidRPr="005A2DC8">
        <w:t>5</w:t>
      </w:r>
      <w:r w:rsidR="001A1881" w:rsidRPr="005A2DC8">
        <w:t xml:space="preserve"> </w:t>
      </w:r>
      <w:r w:rsidR="00EF721A" w:rsidRPr="005A2DC8">
        <w:t xml:space="preserve">Schedule </w:t>
      </w:r>
      <w:r w:rsidR="003B5270" w:rsidRPr="005A2DC8">
        <w:t>202</w:t>
      </w:r>
      <w:r w:rsidR="006942A4" w:rsidRPr="005A2DC8">
        <w:t>4</w:t>
      </w:r>
      <w:r w:rsidR="00EF721A" w:rsidRPr="005A2DC8">
        <w:t>, Part 1, clause 3 (</w:t>
      </w:r>
      <w:r w:rsidR="00B06108" w:rsidRPr="005A2DC8">
        <w:t>at the end of the</w:t>
      </w:r>
      <w:r w:rsidR="00EF721A" w:rsidRPr="005A2DC8">
        <w:t xml:space="preserve"> table)</w:t>
      </w:r>
    </w:p>
    <w:p w14:paraId="7257EBB3" w14:textId="1850482A" w:rsidR="00C26C22" w:rsidRPr="005A2DC8" w:rsidRDefault="006E1D06" w:rsidP="00C26C22">
      <w:pPr>
        <w:pStyle w:val="Item"/>
      </w:pPr>
      <w:r w:rsidRPr="005A2DC8">
        <w:t>Add:</w:t>
      </w:r>
    </w:p>
    <w:p w14:paraId="324DE367" w14:textId="77777777" w:rsidR="008B63E7" w:rsidRPr="005A2DC8" w:rsidRDefault="008B63E7" w:rsidP="00EB3421">
      <w:pPr>
        <w:pStyle w:val="Tabletext"/>
      </w:pPr>
    </w:p>
    <w:tbl>
      <w:tblPr>
        <w:tblW w:w="8378" w:type="dxa"/>
        <w:tblInd w:w="9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"/>
        <w:gridCol w:w="929"/>
        <w:gridCol w:w="929"/>
        <w:gridCol w:w="5816"/>
        <w:gridCol w:w="92"/>
      </w:tblGrid>
      <w:tr w:rsidR="00E51861" w:rsidRPr="005A2DC8" w14:paraId="2F6F00AF" w14:textId="77777777" w:rsidTr="2BA6150C">
        <w:trPr>
          <w:gridAfter w:val="1"/>
          <w:wAfter w:w="92" w:type="dxa"/>
        </w:trPr>
        <w:tc>
          <w:tcPr>
            <w:tcW w:w="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38804E" w14:textId="55E399DF" w:rsidR="00E51861" w:rsidRPr="005A2DC8" w:rsidRDefault="006E4F72" w:rsidP="004F3569">
            <w:pPr>
              <w:pStyle w:val="Tabletext"/>
            </w:pPr>
            <w:r w:rsidRPr="005A2DC8">
              <w:t>1</w:t>
            </w:r>
            <w:r w:rsidR="00BE628E" w:rsidRPr="005A2DC8">
              <w:t>25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9F2B98" w14:textId="19DFCF50" w:rsidR="00E51861" w:rsidRPr="005A2DC8" w:rsidRDefault="00E51861" w:rsidP="004F3569">
            <w:pPr>
              <w:pStyle w:val="Tabletext"/>
            </w:pPr>
            <w:r w:rsidRPr="005A2DC8">
              <w:t xml:space="preserve">Reverse 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58386A" w14:textId="2D7DD563" w:rsidR="00E51861" w:rsidRPr="005A2DC8" w:rsidRDefault="00E51861" w:rsidP="004F3569">
            <w:pPr>
              <w:pStyle w:val="Tabletext"/>
            </w:pPr>
            <w:r w:rsidRPr="005A2DC8">
              <w:t>R2</w:t>
            </w:r>
            <w:r w:rsidR="007D0C1F" w:rsidRPr="005A2DC8">
              <w:t>6</w:t>
            </w:r>
          </w:p>
        </w:tc>
        <w:tc>
          <w:tcPr>
            <w:tcW w:w="5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E51B4A" w14:textId="77777777" w:rsidR="00E51861" w:rsidRPr="005A2DC8" w:rsidRDefault="00E51861" w:rsidP="003923C5">
            <w:pPr>
              <w:pStyle w:val="Tabletext"/>
            </w:pPr>
            <w:r w:rsidRPr="005A2DC8">
              <w:t>A design consisting of representations of:</w:t>
            </w:r>
          </w:p>
          <w:p w14:paraId="43816ADE" w14:textId="560D2DEA" w:rsidR="00444827" w:rsidRPr="005A2DC8" w:rsidRDefault="00E51861" w:rsidP="00423FF5">
            <w:pPr>
              <w:pStyle w:val="Tablea"/>
            </w:pPr>
            <w:r w:rsidRPr="005A2DC8">
              <w:t xml:space="preserve">(a) </w:t>
            </w:r>
            <w:r w:rsidR="00444827" w:rsidRPr="005A2DC8">
              <w:t xml:space="preserve">in the centre of the coin, a stylised purple poppy flower, superimposed over a stylised outline of a poppy flower; </w:t>
            </w:r>
            <w:r w:rsidR="006C6E8F" w:rsidRPr="005A2DC8">
              <w:t>and</w:t>
            </w:r>
          </w:p>
          <w:p w14:paraId="0D6297E3" w14:textId="3A9CC500" w:rsidR="00D90866" w:rsidRPr="005A2DC8" w:rsidRDefault="00E51861" w:rsidP="00D90866">
            <w:pPr>
              <w:pStyle w:val="Tablea"/>
            </w:pPr>
            <w:r w:rsidRPr="005A2DC8">
              <w:t xml:space="preserve">(b) </w:t>
            </w:r>
            <w:r w:rsidR="00D90866" w:rsidRPr="005A2DC8">
              <w:t>around the poppy flower, stylised representations of:</w:t>
            </w:r>
          </w:p>
          <w:p w14:paraId="26501894" w14:textId="77777777" w:rsidR="00E21515" w:rsidRPr="005A2DC8" w:rsidRDefault="00D90866" w:rsidP="00D90866">
            <w:pPr>
              <w:pStyle w:val="Tablei"/>
            </w:pPr>
            <w:r w:rsidRPr="005A2DC8">
              <w:t xml:space="preserve">(i) </w:t>
            </w:r>
            <w:r w:rsidR="00E21515" w:rsidRPr="005A2DC8">
              <w:t xml:space="preserve">the head of a dog, a cat and a horse; and </w:t>
            </w:r>
          </w:p>
          <w:p w14:paraId="235550C9" w14:textId="77777777" w:rsidR="00E21515" w:rsidRPr="005A2DC8" w:rsidRDefault="00E21515" w:rsidP="00D90866">
            <w:pPr>
              <w:pStyle w:val="Tablei"/>
            </w:pPr>
            <w:r w:rsidRPr="005A2DC8">
              <w:t xml:space="preserve">(ii) 2 pigeons flying; and </w:t>
            </w:r>
          </w:p>
          <w:p w14:paraId="4C7DA2CD" w14:textId="0DFFA478" w:rsidR="00D90866" w:rsidRPr="005A2DC8" w:rsidRDefault="00E21515" w:rsidP="00D90866">
            <w:pPr>
              <w:pStyle w:val="Tablei"/>
            </w:pPr>
            <w:r w:rsidRPr="005A2DC8">
              <w:t>(iii) a wreath of poppy plants with flowers and buds; and</w:t>
            </w:r>
          </w:p>
          <w:p w14:paraId="5B799545" w14:textId="756763A4" w:rsidR="00674A4C" w:rsidRPr="005A2DC8" w:rsidRDefault="00E51861" w:rsidP="00674A4C">
            <w:pPr>
              <w:pStyle w:val="Tablea"/>
            </w:pPr>
            <w:r w:rsidRPr="005A2DC8">
              <w:t xml:space="preserve">(c) </w:t>
            </w:r>
            <w:r w:rsidR="007D5AAA" w:rsidRPr="005A2DC8">
              <w:t>the following:</w:t>
            </w:r>
          </w:p>
          <w:p w14:paraId="36A38B54" w14:textId="55DAC0CD" w:rsidR="00460F02" w:rsidRPr="005A2DC8" w:rsidRDefault="007D5AAA" w:rsidP="007D5AAA">
            <w:pPr>
              <w:pStyle w:val="Tablei"/>
            </w:pPr>
            <w:r w:rsidRPr="005A2DC8">
              <w:t xml:space="preserve">(i) </w:t>
            </w:r>
            <w:r w:rsidR="00460F02" w:rsidRPr="005A2DC8">
              <w:t xml:space="preserve">“WAR ANIMALS”; </w:t>
            </w:r>
            <w:r w:rsidR="00754791" w:rsidRPr="005A2DC8">
              <w:t>and</w:t>
            </w:r>
          </w:p>
          <w:p w14:paraId="423137D2" w14:textId="77777777" w:rsidR="005F1848" w:rsidRPr="005A2DC8" w:rsidRDefault="00460F02" w:rsidP="00754791">
            <w:pPr>
              <w:pStyle w:val="Tablei"/>
            </w:pPr>
            <w:r w:rsidRPr="005A2DC8">
              <w:t>(ii) “REMEMBRANCE”</w:t>
            </w:r>
            <w:r w:rsidR="002E46B8" w:rsidRPr="005A2DC8">
              <w:t>; and</w:t>
            </w:r>
          </w:p>
          <w:p w14:paraId="3D8EEEE1" w14:textId="1E40A290" w:rsidR="002E46B8" w:rsidRPr="005A2DC8" w:rsidRDefault="00D65421" w:rsidP="00754791">
            <w:pPr>
              <w:pStyle w:val="Tablei"/>
            </w:pPr>
            <w:r w:rsidRPr="005A2DC8">
              <w:t>(iii) “BS”.</w:t>
            </w:r>
          </w:p>
        </w:tc>
      </w:tr>
      <w:tr w:rsidR="00BE628E" w:rsidRPr="005A2DC8" w14:paraId="102F2BDE" w14:textId="77777777" w:rsidTr="2BA6150C">
        <w:trPr>
          <w:gridAfter w:val="1"/>
          <w:wAfter w:w="92" w:type="dxa"/>
        </w:trPr>
        <w:tc>
          <w:tcPr>
            <w:tcW w:w="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A79482" w14:textId="3B465FE2" w:rsidR="00BE628E" w:rsidRPr="005A2DC8" w:rsidRDefault="00D65421" w:rsidP="004F3569">
            <w:pPr>
              <w:pStyle w:val="Tabletext"/>
            </w:pPr>
            <w:r w:rsidRPr="005A2DC8">
              <w:t>126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F91731" w14:textId="27B2C3E5" w:rsidR="00BE628E" w:rsidRPr="005A2DC8" w:rsidRDefault="00BE628E" w:rsidP="004F3569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FB9615" w14:textId="6660A384" w:rsidR="00BE628E" w:rsidRPr="005A2DC8" w:rsidRDefault="00BE628E" w:rsidP="004F3569">
            <w:pPr>
              <w:pStyle w:val="Tabletext"/>
            </w:pPr>
            <w:r w:rsidRPr="005A2DC8">
              <w:t>R27</w:t>
            </w:r>
          </w:p>
        </w:tc>
        <w:tc>
          <w:tcPr>
            <w:tcW w:w="5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B6B136" w14:textId="4E713A0F" w:rsidR="00BF6530" w:rsidRPr="005A2DC8" w:rsidRDefault="00BF6530" w:rsidP="00BF6530">
            <w:pPr>
              <w:pStyle w:val="Tabletext"/>
            </w:pPr>
            <w:r w:rsidRPr="005A2DC8">
              <w:t>The same as for item 125, except omit subparagraph (</w:t>
            </w:r>
            <w:r w:rsidR="00DF2234" w:rsidRPr="005A2DC8">
              <w:t>c</w:t>
            </w:r>
            <w:r w:rsidRPr="005A2DC8">
              <w:t>)(</w:t>
            </w:r>
            <w:r w:rsidR="00F25884" w:rsidRPr="005A2DC8">
              <w:t>i</w:t>
            </w:r>
            <w:r w:rsidRPr="005A2DC8">
              <w:t>ii) and substitute:</w:t>
            </w:r>
          </w:p>
          <w:p w14:paraId="58B91146" w14:textId="2DD48017" w:rsidR="00BF6530" w:rsidRPr="005A2DC8" w:rsidRDefault="00BF6530" w:rsidP="00BF6530">
            <w:pPr>
              <w:pStyle w:val="Tablei"/>
            </w:pPr>
            <w:r w:rsidRPr="005A2DC8">
              <w:t>(ii</w:t>
            </w:r>
            <w:r w:rsidR="00D8634A" w:rsidRPr="005A2DC8">
              <w:t>i</w:t>
            </w:r>
            <w:r w:rsidRPr="005A2DC8">
              <w:t>) “</w:t>
            </w:r>
            <w:r w:rsidR="00F25884" w:rsidRPr="005A2DC8">
              <w:t>BS</w:t>
            </w:r>
            <w:r w:rsidRPr="005A2DC8">
              <w:t>”; and</w:t>
            </w:r>
          </w:p>
          <w:p w14:paraId="27B970F5" w14:textId="4B6FF0A6" w:rsidR="00BE628E" w:rsidRPr="005A2DC8" w:rsidRDefault="00BF6530" w:rsidP="004A00A0">
            <w:pPr>
              <w:pStyle w:val="Tablei"/>
            </w:pPr>
            <w:r w:rsidRPr="005A2DC8">
              <w:t>(i</w:t>
            </w:r>
            <w:r w:rsidR="00D8634A" w:rsidRPr="005A2DC8">
              <w:t>v</w:t>
            </w:r>
            <w:r w:rsidRPr="005A2DC8">
              <w:t>) “C”.</w:t>
            </w:r>
          </w:p>
        </w:tc>
      </w:tr>
      <w:tr w:rsidR="00E51861" w:rsidRPr="005A2DC8" w14:paraId="284202F4" w14:textId="77777777" w:rsidTr="2BA6150C">
        <w:tc>
          <w:tcPr>
            <w:tcW w:w="6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7A1656" w14:textId="79069981" w:rsidR="00E51861" w:rsidRPr="005A2DC8" w:rsidRDefault="006E4F72" w:rsidP="004F3569">
            <w:pPr>
              <w:pStyle w:val="Tabletext"/>
            </w:pPr>
            <w:r w:rsidRPr="005A2DC8">
              <w:t>1</w:t>
            </w:r>
            <w:r w:rsidR="002B0E0B" w:rsidRPr="005A2DC8">
              <w:t>27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B7B622" w14:textId="7CA8D7CF" w:rsidR="00E51861" w:rsidRPr="005A2DC8" w:rsidRDefault="00E51861" w:rsidP="004F3569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D32ED7" w14:textId="0D3BE01B" w:rsidR="00E51861" w:rsidRPr="005A2DC8" w:rsidRDefault="00E51861" w:rsidP="004F3569">
            <w:pPr>
              <w:pStyle w:val="Tabletext"/>
            </w:pPr>
            <w:r w:rsidRPr="005A2DC8">
              <w:t>R2</w:t>
            </w:r>
            <w:r w:rsidR="002B0E0B" w:rsidRPr="005A2DC8">
              <w:t>8</w:t>
            </w:r>
          </w:p>
        </w:tc>
        <w:tc>
          <w:tcPr>
            <w:tcW w:w="59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963476" w14:textId="77777777" w:rsidR="00E51861" w:rsidRPr="005A2DC8" w:rsidRDefault="00E51861" w:rsidP="004A4948">
            <w:pPr>
              <w:pStyle w:val="Tabletext"/>
            </w:pPr>
            <w:r w:rsidRPr="005A2DC8">
              <w:t>A design consisting of:</w:t>
            </w:r>
          </w:p>
          <w:p w14:paraId="7343ED6F" w14:textId="2D7A1066" w:rsidR="00E51861" w:rsidRPr="005A2DC8" w:rsidRDefault="00E51861" w:rsidP="004A4948">
            <w:pPr>
              <w:pStyle w:val="Tablea"/>
            </w:pPr>
            <w:r w:rsidRPr="005A2DC8">
              <w:t xml:space="preserve">(a) </w:t>
            </w:r>
            <w:r w:rsidR="00E04464" w:rsidRPr="005A2DC8">
              <w:t>a stylised representation of a fairy holding a flower and sitting on a</w:t>
            </w:r>
            <w:r w:rsidR="4CA05AB7" w:rsidRPr="005A2DC8">
              <w:t xml:space="preserve"> mushroom; and</w:t>
            </w:r>
          </w:p>
          <w:p w14:paraId="09F8B184" w14:textId="6CE668DA" w:rsidR="00E51861" w:rsidRPr="005A2DC8" w:rsidRDefault="00E51861" w:rsidP="004A4948">
            <w:pPr>
              <w:pStyle w:val="Tablea"/>
            </w:pPr>
            <w:r w:rsidRPr="005A2DC8">
              <w:t xml:space="preserve">(b) </w:t>
            </w:r>
            <w:r w:rsidR="002343C0" w:rsidRPr="005A2DC8">
              <w:t>below the fairy, a stylised representation of grass and a flower; and</w:t>
            </w:r>
          </w:p>
          <w:p w14:paraId="4AD1A26B" w14:textId="77777777" w:rsidR="002343C0" w:rsidRPr="005A2DC8" w:rsidRDefault="002343C0" w:rsidP="002343C0">
            <w:pPr>
              <w:pStyle w:val="Tablea"/>
            </w:pPr>
            <w:r w:rsidRPr="005A2DC8">
              <w:t>(c) the following:</w:t>
            </w:r>
          </w:p>
          <w:p w14:paraId="6E601BDF" w14:textId="77777777" w:rsidR="00C01A8D" w:rsidRPr="005A2DC8" w:rsidRDefault="00C01A8D" w:rsidP="00C01A8D">
            <w:pPr>
              <w:pStyle w:val="Tablei"/>
            </w:pPr>
            <w:r w:rsidRPr="005A2DC8">
              <w:t>(i) Arabic numerals for the amount, in dollars or cents, of the denomination of the coin, followed by “DOLLAR”, “DOLLARS” or “CENTS” as the case requires; and</w:t>
            </w:r>
          </w:p>
          <w:p w14:paraId="068E9DA2" w14:textId="1D444F41" w:rsidR="00876CF3" w:rsidRPr="005A2DC8" w:rsidRDefault="00C01A8D" w:rsidP="00C01A8D">
            <w:pPr>
              <w:pStyle w:val="Tablei"/>
            </w:pPr>
            <w:r w:rsidRPr="005A2DC8">
              <w:t>(ii) a stylised representation of the letters “AB”.</w:t>
            </w:r>
          </w:p>
        </w:tc>
      </w:tr>
      <w:tr w:rsidR="00E51861" w:rsidRPr="005A2DC8" w14:paraId="0035DAAE" w14:textId="77777777" w:rsidTr="2BA6150C">
        <w:trPr>
          <w:gridAfter w:val="1"/>
          <w:wAfter w:w="92" w:type="dxa"/>
        </w:trPr>
        <w:tc>
          <w:tcPr>
            <w:tcW w:w="6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781FD6" w14:textId="4D111133" w:rsidR="00E51861" w:rsidRPr="005A2DC8" w:rsidRDefault="006E4F72" w:rsidP="004F3569">
            <w:pPr>
              <w:pStyle w:val="Tabletext"/>
            </w:pPr>
            <w:r w:rsidRPr="005A2DC8">
              <w:t>1</w:t>
            </w:r>
            <w:r w:rsidR="002B0E0B" w:rsidRPr="005A2DC8">
              <w:t>28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66A1C60" w14:textId="4FB68FF7" w:rsidR="00E51861" w:rsidRPr="005A2DC8" w:rsidRDefault="00E51861" w:rsidP="004F3569">
            <w:pPr>
              <w:pStyle w:val="Tabletext"/>
            </w:pPr>
            <w:r w:rsidRPr="005A2DC8">
              <w:t xml:space="preserve">Reverse 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FCF5B3A" w14:textId="22CD9D82" w:rsidR="00E51861" w:rsidRPr="005A2DC8" w:rsidRDefault="00E51861" w:rsidP="004F3569">
            <w:pPr>
              <w:pStyle w:val="Tabletext"/>
            </w:pPr>
            <w:r w:rsidRPr="005A2DC8">
              <w:t>R2</w:t>
            </w:r>
            <w:r w:rsidR="002B0E0B" w:rsidRPr="005A2DC8">
              <w:t>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EAE5CDF" w14:textId="77777777" w:rsidR="00E51861" w:rsidRPr="005A2DC8" w:rsidRDefault="00E51861" w:rsidP="00AF5FCA">
            <w:pPr>
              <w:pStyle w:val="Tabletext"/>
            </w:pPr>
            <w:r w:rsidRPr="005A2DC8">
              <w:t>A design consisting of:</w:t>
            </w:r>
          </w:p>
          <w:p w14:paraId="522D8C82" w14:textId="7FC5B5D4" w:rsidR="00E51861" w:rsidRPr="005A2DC8" w:rsidRDefault="00E51861" w:rsidP="00AF5FCA">
            <w:pPr>
              <w:pStyle w:val="Tablea"/>
            </w:pPr>
            <w:r w:rsidRPr="005A2DC8">
              <w:t xml:space="preserve">(a) </w:t>
            </w:r>
            <w:r w:rsidR="0058075D" w:rsidRPr="005A2DC8">
              <w:t>a stylised representation of an Indigenous baby, sitting down and looking up, by Indigenous artist and illustrator David Hardy; and</w:t>
            </w:r>
          </w:p>
          <w:p w14:paraId="38744B97" w14:textId="5CAA55E7" w:rsidR="00E51861" w:rsidRPr="005A2DC8" w:rsidRDefault="00E51861" w:rsidP="00AF5FCA">
            <w:pPr>
              <w:pStyle w:val="Tablea"/>
            </w:pPr>
            <w:r w:rsidRPr="005A2DC8">
              <w:t xml:space="preserve">(b) </w:t>
            </w:r>
            <w:r w:rsidR="006A7E38" w:rsidRPr="005A2DC8">
              <w:t>above the baby, and the focus of the baby’s attention, a representation of a star mobile set in an asterism of the Southern Cross; and</w:t>
            </w:r>
          </w:p>
          <w:p w14:paraId="56185D24" w14:textId="58974144" w:rsidR="006A7E38" w:rsidRPr="005A2DC8" w:rsidRDefault="006A7E38" w:rsidP="006A7E38">
            <w:pPr>
              <w:pStyle w:val="Tablea"/>
            </w:pPr>
            <w:r w:rsidRPr="005A2DC8">
              <w:t>(c) the following:</w:t>
            </w:r>
          </w:p>
          <w:p w14:paraId="4A036B3D" w14:textId="5410CC0B" w:rsidR="00E51861" w:rsidRPr="005A2DC8" w:rsidRDefault="006A7E38" w:rsidP="006A7E38">
            <w:pPr>
              <w:pStyle w:val="Tablei"/>
            </w:pPr>
            <w:r w:rsidRPr="005A2DC8">
              <w:t xml:space="preserve">(i) “2 DOLLARS”. </w:t>
            </w:r>
          </w:p>
        </w:tc>
      </w:tr>
      <w:tr w:rsidR="00E51861" w:rsidRPr="005A2DC8" w14:paraId="575E7F63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D12FEAF" w14:textId="45203EBF" w:rsidR="00E51861" w:rsidRPr="005A2DC8" w:rsidRDefault="00E51861" w:rsidP="004F3569">
            <w:pPr>
              <w:pStyle w:val="Tabletext"/>
            </w:pPr>
            <w:r w:rsidRPr="005A2DC8">
              <w:t>12</w:t>
            </w:r>
            <w:r w:rsidR="00C462BD" w:rsidRPr="005A2DC8">
              <w:t>9</w:t>
            </w:r>
          </w:p>
        </w:tc>
        <w:tc>
          <w:tcPr>
            <w:tcW w:w="92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CC13F44" w14:textId="53907096" w:rsidR="00E51861" w:rsidRPr="005A2DC8" w:rsidRDefault="00E51861" w:rsidP="004F3569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CA4E4B4" w14:textId="76670EEC" w:rsidR="00E51861" w:rsidRPr="005A2DC8" w:rsidRDefault="00E51861" w:rsidP="004F3569">
            <w:pPr>
              <w:pStyle w:val="Tabletext"/>
            </w:pPr>
            <w:r w:rsidRPr="005A2DC8">
              <w:t>R</w:t>
            </w:r>
            <w:r w:rsidR="00C462BD" w:rsidRPr="005A2DC8">
              <w:t>30</w:t>
            </w:r>
          </w:p>
        </w:tc>
        <w:tc>
          <w:tcPr>
            <w:tcW w:w="58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523EB46" w14:textId="77777777" w:rsidR="007C089C" w:rsidRPr="005A2DC8" w:rsidRDefault="007C089C" w:rsidP="007C089C">
            <w:pPr>
              <w:pStyle w:val="Tabletext"/>
            </w:pPr>
            <w:r w:rsidRPr="005A2DC8">
              <w:t>A design consisting of a representation of 4 plush toy kangaroos and the following:</w:t>
            </w:r>
          </w:p>
          <w:p w14:paraId="43F2DEEA" w14:textId="6E05A3E9" w:rsidR="00E51861" w:rsidRPr="005A2DC8" w:rsidRDefault="007C089C" w:rsidP="00D40AF2">
            <w:pPr>
              <w:pStyle w:val="Tablea"/>
            </w:pPr>
            <w:r w:rsidRPr="005A2DC8">
              <w:t>(a) “1 DOLLAR”.</w:t>
            </w:r>
          </w:p>
        </w:tc>
      </w:tr>
      <w:tr w:rsidR="00E51861" w:rsidRPr="005A2DC8" w14:paraId="309F5931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49E4A3" w14:textId="259A54E1" w:rsidR="00E51861" w:rsidRPr="005A2DC8" w:rsidRDefault="00E51861" w:rsidP="004F3569">
            <w:pPr>
              <w:pStyle w:val="Tabletext"/>
            </w:pPr>
            <w:r w:rsidRPr="005A2DC8">
              <w:t>1</w:t>
            </w:r>
            <w:r w:rsidR="00C462BD" w:rsidRPr="005A2DC8">
              <w:t>30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D51BBB" w14:textId="7866F59A" w:rsidR="00E51861" w:rsidRPr="005A2DC8" w:rsidRDefault="00E51861" w:rsidP="004F3569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959897" w14:textId="2CB6F3F0" w:rsidR="00E51861" w:rsidRPr="005A2DC8" w:rsidRDefault="00E51861" w:rsidP="004F3569">
            <w:pPr>
              <w:pStyle w:val="Tabletext"/>
            </w:pPr>
            <w:r w:rsidRPr="005A2DC8">
              <w:t>R</w:t>
            </w:r>
            <w:r w:rsidR="00A67F96" w:rsidRPr="005A2DC8">
              <w:t>3</w:t>
            </w:r>
            <w:r w:rsidR="00C462BD" w:rsidRPr="005A2DC8">
              <w:t>1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F136EF" w14:textId="77777777" w:rsidR="00E51861" w:rsidRPr="005A2DC8" w:rsidRDefault="00E51861" w:rsidP="008C325E">
            <w:pPr>
              <w:pStyle w:val="Tabletext"/>
            </w:pPr>
            <w:r w:rsidRPr="005A2DC8">
              <w:t>A design consisting of:</w:t>
            </w:r>
          </w:p>
          <w:p w14:paraId="62D5285E" w14:textId="66A8E495" w:rsidR="00E51861" w:rsidRPr="005A2DC8" w:rsidRDefault="00E51861" w:rsidP="008C325E">
            <w:pPr>
              <w:pStyle w:val="Tablea"/>
            </w:pPr>
            <w:r w:rsidRPr="005A2DC8">
              <w:t xml:space="preserve">(a) </w:t>
            </w:r>
            <w:r w:rsidR="00A67F96" w:rsidRPr="005A2DC8">
              <w:t>a stylised representation of a plush toy kangaroo and a plush toy emu facing each other; and</w:t>
            </w:r>
          </w:p>
          <w:p w14:paraId="267A8B2C" w14:textId="08089420" w:rsidR="00E51861" w:rsidRPr="005A2DC8" w:rsidRDefault="00E51861" w:rsidP="008C325E">
            <w:pPr>
              <w:pStyle w:val="Tablea"/>
            </w:pPr>
            <w:r w:rsidRPr="005A2DC8">
              <w:lastRenderedPageBreak/>
              <w:t xml:space="preserve">(b) </w:t>
            </w:r>
            <w:r w:rsidR="00ED13B7" w:rsidRPr="005A2DC8">
              <w:t>between the plush toys, a stylised representation of a present, wrapped in check pattern incorporating the symbols of the States and tied with a multi-looped bow; and</w:t>
            </w:r>
          </w:p>
          <w:p w14:paraId="77C9C03B" w14:textId="49B122F9" w:rsidR="00ED13B7" w:rsidRPr="005A2DC8" w:rsidRDefault="00ED13B7" w:rsidP="00ED13B7">
            <w:pPr>
              <w:pStyle w:val="Tablea"/>
            </w:pPr>
            <w:r w:rsidRPr="005A2DC8">
              <w:t>(c) emanating out from the representation of the wrapped present are ribbons steaming out in all directions, some partially obscured by the plush toys; and</w:t>
            </w:r>
          </w:p>
          <w:p w14:paraId="61985198" w14:textId="589236F3" w:rsidR="00ED13B7" w:rsidRPr="005A2DC8" w:rsidRDefault="00ED13B7" w:rsidP="00ED13B7">
            <w:pPr>
              <w:pStyle w:val="Tablea"/>
            </w:pPr>
            <w:r w:rsidRPr="005A2DC8">
              <w:t>(d) the following:</w:t>
            </w:r>
          </w:p>
          <w:p w14:paraId="59B284D9" w14:textId="387A4569" w:rsidR="00E51861" w:rsidRPr="005A2DC8" w:rsidRDefault="00E51861" w:rsidP="00ED13B7">
            <w:pPr>
              <w:pStyle w:val="Tablei"/>
            </w:pPr>
            <w:r w:rsidRPr="005A2DC8">
              <w:t>(i) “</w:t>
            </w:r>
            <w:r w:rsidR="00ED13B7" w:rsidRPr="005A2DC8">
              <w:t>5</w:t>
            </w:r>
            <w:r w:rsidRPr="005A2DC8">
              <w:t>0”</w:t>
            </w:r>
            <w:r w:rsidR="00ED13B7" w:rsidRPr="005A2DC8">
              <w:t>.</w:t>
            </w:r>
          </w:p>
        </w:tc>
      </w:tr>
      <w:tr w:rsidR="00BF327C" w:rsidRPr="005A2DC8" w14:paraId="35DFF89B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98D5E6" w14:textId="306F092C" w:rsidR="00BF327C" w:rsidRPr="005A2DC8" w:rsidRDefault="00BF327C" w:rsidP="00BF327C">
            <w:pPr>
              <w:pStyle w:val="Tabletext"/>
            </w:pPr>
            <w:r w:rsidRPr="005A2DC8">
              <w:lastRenderedPageBreak/>
              <w:t>131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52807D" w14:textId="69B0C100" w:rsidR="00BF327C" w:rsidRPr="005A2DC8" w:rsidRDefault="00BF327C" w:rsidP="00BF327C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18347E" w14:textId="2EBF9C74" w:rsidR="00BF327C" w:rsidRPr="005A2DC8" w:rsidRDefault="00BF327C" w:rsidP="00BF327C">
            <w:pPr>
              <w:pStyle w:val="Tabletext"/>
            </w:pPr>
            <w:r w:rsidRPr="005A2DC8">
              <w:t>R32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56A4FC" w14:textId="77777777" w:rsidR="00BF327C" w:rsidRPr="005A2DC8" w:rsidRDefault="00BF327C" w:rsidP="00BF327C">
            <w:pPr>
              <w:pStyle w:val="Tabletext"/>
            </w:pPr>
            <w:r w:rsidRPr="005A2DC8">
              <w:t>A design consisting of a representation of a plastic toy platypus swimming amongst bubbles and the following:</w:t>
            </w:r>
          </w:p>
          <w:p w14:paraId="0DA2B3FF" w14:textId="4C042E50" w:rsidR="00BF327C" w:rsidRPr="005A2DC8" w:rsidRDefault="00BF327C" w:rsidP="00BF327C">
            <w:pPr>
              <w:pStyle w:val="Tablea"/>
            </w:pPr>
            <w:r w:rsidRPr="005A2DC8">
              <w:t>(a) “20”.</w:t>
            </w:r>
          </w:p>
        </w:tc>
      </w:tr>
      <w:tr w:rsidR="00BF327C" w:rsidRPr="005A2DC8" w14:paraId="7AA893DE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2B1BDD" w14:textId="7D62BE52" w:rsidR="00BF327C" w:rsidRPr="005A2DC8" w:rsidRDefault="00BF327C" w:rsidP="00BF327C">
            <w:pPr>
              <w:pStyle w:val="Tabletext"/>
            </w:pPr>
            <w:r w:rsidRPr="005A2DC8">
              <w:t>132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D8C2EE" w14:textId="5546260C" w:rsidR="00BF327C" w:rsidRPr="005A2DC8" w:rsidRDefault="00BF327C" w:rsidP="00BF327C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BAEF8B" w14:textId="502C5AC8" w:rsidR="00BF327C" w:rsidRPr="005A2DC8" w:rsidRDefault="00BF327C" w:rsidP="00BF327C">
            <w:pPr>
              <w:pStyle w:val="Tabletext"/>
            </w:pPr>
            <w:r w:rsidRPr="005A2DC8">
              <w:t>R33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70DB21" w14:textId="77777777" w:rsidR="00BF327C" w:rsidRPr="005A2DC8" w:rsidRDefault="00BF327C" w:rsidP="00BF327C">
            <w:pPr>
              <w:pStyle w:val="Tabletext"/>
            </w:pPr>
            <w:r w:rsidRPr="005A2DC8">
              <w:t>A design consisting of:</w:t>
            </w:r>
          </w:p>
          <w:p w14:paraId="6A9352A8" w14:textId="09E9F345" w:rsidR="00BF327C" w:rsidRPr="005A2DC8" w:rsidRDefault="00BF327C" w:rsidP="00BF327C">
            <w:pPr>
              <w:pStyle w:val="Tablea"/>
            </w:pPr>
            <w:r w:rsidRPr="005A2DC8">
              <w:t>(a) a stylised representation of a marionette puppet lyrebird; and</w:t>
            </w:r>
          </w:p>
          <w:p w14:paraId="1D600A9E" w14:textId="72979D85" w:rsidR="00BF327C" w:rsidRPr="005A2DC8" w:rsidRDefault="00BF327C" w:rsidP="00BF327C">
            <w:pPr>
              <w:pStyle w:val="Tablea"/>
            </w:pPr>
            <w:r w:rsidRPr="005A2DC8">
              <w:t>(b) the following:</w:t>
            </w:r>
          </w:p>
          <w:p w14:paraId="12845B20" w14:textId="567D84F9" w:rsidR="00BF327C" w:rsidRPr="005A2DC8" w:rsidRDefault="00BF327C" w:rsidP="00BF327C">
            <w:pPr>
              <w:pStyle w:val="Tablei"/>
            </w:pPr>
            <w:r w:rsidRPr="005A2DC8">
              <w:t>(i) “10”.</w:t>
            </w:r>
          </w:p>
        </w:tc>
      </w:tr>
      <w:tr w:rsidR="002A3B78" w:rsidRPr="005A2DC8" w14:paraId="46C8A568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6CD5DA" w14:textId="50A38266" w:rsidR="002A3B78" w:rsidRPr="005A2DC8" w:rsidRDefault="002A3B78" w:rsidP="002A3B78">
            <w:pPr>
              <w:pStyle w:val="Tabletext"/>
            </w:pPr>
            <w:r w:rsidRPr="005A2DC8">
              <w:t>133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54E177" w14:textId="301E4BF0" w:rsidR="002A3B78" w:rsidRPr="005A2DC8" w:rsidRDefault="002A3B78" w:rsidP="002A3B78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5A60D5" w14:textId="2BCE516E" w:rsidR="002A3B78" w:rsidRPr="005A2DC8" w:rsidRDefault="002A3B78" w:rsidP="002A3B78">
            <w:pPr>
              <w:pStyle w:val="Tabletext"/>
            </w:pPr>
            <w:r w:rsidRPr="005A2DC8">
              <w:t>R34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1C24D0" w14:textId="77777777" w:rsidR="002A3B78" w:rsidRPr="005A2DC8" w:rsidRDefault="002A3B78" w:rsidP="002A3B78">
            <w:pPr>
              <w:pStyle w:val="Tabletext"/>
            </w:pPr>
            <w:r w:rsidRPr="005A2DC8">
              <w:t>A design consisting of a representation of a toy echidna made from wood, with the legs and spines made from rope, and the following:</w:t>
            </w:r>
          </w:p>
          <w:p w14:paraId="3841939C" w14:textId="0BBD08B2" w:rsidR="002A3B78" w:rsidRPr="005A2DC8" w:rsidRDefault="002A3B78" w:rsidP="002A3B78">
            <w:pPr>
              <w:pStyle w:val="Tablea"/>
            </w:pPr>
            <w:r w:rsidRPr="005A2DC8">
              <w:t>(a) “5”.</w:t>
            </w:r>
          </w:p>
        </w:tc>
      </w:tr>
      <w:tr w:rsidR="002A3B78" w:rsidRPr="005A2DC8" w14:paraId="4B52C3AF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1AD8BE" w14:textId="2516C2A7" w:rsidR="002A3B78" w:rsidRPr="005A2DC8" w:rsidRDefault="002A3B78" w:rsidP="002A3B78">
            <w:pPr>
              <w:pStyle w:val="Tabletext"/>
            </w:pPr>
            <w:r w:rsidRPr="005A2DC8">
              <w:t>134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F9AB17" w14:textId="5CE4BAC7" w:rsidR="002A3B78" w:rsidRPr="005A2DC8" w:rsidRDefault="002A3B78" w:rsidP="002A3B78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52588CB" w14:textId="75364466" w:rsidR="002A3B78" w:rsidRPr="005A2DC8" w:rsidRDefault="002A3B78" w:rsidP="002A3B78">
            <w:pPr>
              <w:pStyle w:val="Tabletext"/>
            </w:pPr>
            <w:r w:rsidRPr="005A2DC8">
              <w:t>R35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60014EA" w14:textId="77777777" w:rsidR="002A3B78" w:rsidRPr="005A2DC8" w:rsidRDefault="002A3B78" w:rsidP="002A3B78">
            <w:pPr>
              <w:pStyle w:val="Tabletext"/>
            </w:pPr>
            <w:r w:rsidRPr="005A2DC8">
              <w:t>A design consisting of:</w:t>
            </w:r>
          </w:p>
          <w:p w14:paraId="6374FA30" w14:textId="735EC617" w:rsidR="002A3B78" w:rsidRPr="005A2DC8" w:rsidRDefault="002A3B78" w:rsidP="00BC5781">
            <w:pPr>
              <w:pStyle w:val="Tablea"/>
            </w:pPr>
            <w:r w:rsidRPr="005A2DC8">
              <w:t>(a) a representation of a female swimmer wearing goggles</w:t>
            </w:r>
            <w:r w:rsidR="0001268E" w:rsidRPr="005A2DC8">
              <w:t xml:space="preserve"> and a </w:t>
            </w:r>
            <w:r w:rsidR="00BE464A" w:rsidRPr="005A2DC8">
              <w:t>cap,</w:t>
            </w:r>
            <w:r w:rsidRPr="005A2DC8">
              <w:t xml:space="preserve"> </w:t>
            </w:r>
            <w:r w:rsidR="00292E81" w:rsidRPr="005A2DC8">
              <w:t xml:space="preserve">and swimming </w:t>
            </w:r>
            <w:r w:rsidRPr="005A2DC8">
              <w:t>the freestyle stroke</w:t>
            </w:r>
            <w:r w:rsidR="00693F2E" w:rsidRPr="005A2DC8">
              <w:t xml:space="preserve"> (also know</w:t>
            </w:r>
            <w:r w:rsidR="0001268E" w:rsidRPr="005A2DC8">
              <w:t>n</w:t>
            </w:r>
            <w:r w:rsidR="00693F2E" w:rsidRPr="005A2DC8">
              <w:t xml:space="preserve"> as the front </w:t>
            </w:r>
            <w:r w:rsidR="0001268E" w:rsidRPr="005A2DC8">
              <w:t>crawl)</w:t>
            </w:r>
            <w:r w:rsidR="00BE464A" w:rsidRPr="005A2DC8">
              <w:t>,</w:t>
            </w:r>
            <w:r w:rsidRPr="005A2DC8">
              <w:t xml:space="preserve"> with water</w:t>
            </w:r>
            <w:r w:rsidR="00382571" w:rsidRPr="005A2DC8">
              <w:t xml:space="preserve"> churning around her</w:t>
            </w:r>
            <w:r w:rsidRPr="005A2DC8">
              <w:t>; and</w:t>
            </w:r>
          </w:p>
          <w:p w14:paraId="19AEDF3A" w14:textId="0C23833D" w:rsidR="002A3B78" w:rsidRPr="005A2DC8" w:rsidRDefault="002A3B78" w:rsidP="00BC5781">
            <w:pPr>
              <w:pStyle w:val="Tablea"/>
            </w:pPr>
            <w:r w:rsidRPr="005A2DC8">
              <w:t xml:space="preserve">(b) </w:t>
            </w:r>
            <w:r w:rsidR="005B640B" w:rsidRPr="005A2DC8">
              <w:t xml:space="preserve">representing pool lane dividers, </w:t>
            </w:r>
            <w:r w:rsidR="00EE2D39" w:rsidRPr="005A2DC8">
              <w:t xml:space="preserve">3 </w:t>
            </w:r>
            <w:r w:rsidR="00B403FB" w:rsidRPr="005A2DC8">
              <w:t xml:space="preserve">repeating patterns of </w:t>
            </w:r>
            <w:r w:rsidRPr="005A2DC8">
              <w:t>yellow, bright blue, dusty blue and navy blue</w:t>
            </w:r>
            <w:r w:rsidR="005B640B" w:rsidRPr="005A2DC8">
              <w:t xml:space="preserve"> spheres</w:t>
            </w:r>
            <w:r w:rsidRPr="005A2DC8">
              <w:t xml:space="preserve">; </w:t>
            </w:r>
            <w:r w:rsidR="00EE2D39" w:rsidRPr="005A2DC8">
              <w:t>and</w:t>
            </w:r>
          </w:p>
          <w:p w14:paraId="64B67B1A" w14:textId="283DB899" w:rsidR="002A3B78" w:rsidRPr="005A2DC8" w:rsidRDefault="002A3B78" w:rsidP="00BC5781">
            <w:pPr>
              <w:pStyle w:val="Tablea"/>
            </w:pPr>
            <w:r w:rsidRPr="005A2DC8">
              <w:t xml:space="preserve">(c) </w:t>
            </w:r>
            <w:r w:rsidR="00060141" w:rsidRPr="005A2DC8">
              <w:t>a representation of the</w:t>
            </w:r>
            <w:r w:rsidRPr="005A2DC8">
              <w:t xml:space="preserve"> official logo of the Australian Olympic Committee; and</w:t>
            </w:r>
          </w:p>
          <w:p w14:paraId="479D75C7" w14:textId="3DA2E3E9" w:rsidR="002A3B78" w:rsidRPr="005A2DC8" w:rsidRDefault="002A3B78" w:rsidP="00BC5781">
            <w:pPr>
              <w:pStyle w:val="Tablea"/>
            </w:pPr>
            <w:r w:rsidRPr="005A2DC8">
              <w:t>(d) the following:</w:t>
            </w:r>
          </w:p>
          <w:p w14:paraId="7EBC2B41" w14:textId="705F9FD2" w:rsidR="002A3B78" w:rsidRPr="005A2DC8" w:rsidRDefault="002A3B78" w:rsidP="002A3B78">
            <w:pPr>
              <w:pStyle w:val="Tablei"/>
            </w:pPr>
            <w:r w:rsidRPr="005A2DC8">
              <w:t>(i) “AUSTRALIAN OLYMPIC TEAM”; and</w:t>
            </w:r>
          </w:p>
          <w:p w14:paraId="13D46642" w14:textId="2A69C6FA" w:rsidR="002A3B78" w:rsidRPr="005A2DC8" w:rsidRDefault="002A3B78" w:rsidP="002A3B78">
            <w:pPr>
              <w:pStyle w:val="Tablei"/>
            </w:pPr>
            <w:r w:rsidRPr="005A2DC8">
              <w:t>(ii) “PARIS 2024”; and</w:t>
            </w:r>
          </w:p>
          <w:p w14:paraId="7BFD9BE6" w14:textId="5DA9ADB1" w:rsidR="002A3B78" w:rsidRPr="005A2DC8" w:rsidRDefault="002A3B78" w:rsidP="002A3B78">
            <w:pPr>
              <w:pStyle w:val="Tablei"/>
            </w:pPr>
            <w:r w:rsidRPr="005A2DC8">
              <w:t>(iii) a stylised representation of the designer’s initials “AB”.</w:t>
            </w:r>
          </w:p>
        </w:tc>
      </w:tr>
      <w:tr w:rsidR="002A3B78" w:rsidRPr="005A2DC8" w14:paraId="683FF599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0D4F2A" w14:textId="3DEB050D" w:rsidR="002A3B78" w:rsidRPr="005A2DC8" w:rsidRDefault="002A3B78" w:rsidP="002A3B78">
            <w:pPr>
              <w:pStyle w:val="Tabletext"/>
            </w:pPr>
            <w:r w:rsidRPr="005A2DC8">
              <w:t>135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A2D5B3" w14:textId="72E93483" w:rsidR="002A3B78" w:rsidRPr="005A2DC8" w:rsidRDefault="002A3B78" w:rsidP="002A3B78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ED0CE4" w14:textId="7C2D9145" w:rsidR="002A3B78" w:rsidRPr="005A2DC8" w:rsidRDefault="002A3B78" w:rsidP="002A3B78">
            <w:pPr>
              <w:pStyle w:val="Tabletext"/>
            </w:pPr>
            <w:r w:rsidRPr="005A2DC8">
              <w:t>R36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F01E50" w14:textId="77777777" w:rsidR="002A3B78" w:rsidRPr="005A2DC8" w:rsidRDefault="002A3B78" w:rsidP="002A3B78">
            <w:pPr>
              <w:pStyle w:val="Tabletext"/>
            </w:pPr>
            <w:r w:rsidRPr="005A2DC8">
              <w:t>A design consisting of:</w:t>
            </w:r>
          </w:p>
          <w:p w14:paraId="1139F670" w14:textId="0B05CE2D" w:rsidR="002A3B78" w:rsidRPr="005A2DC8" w:rsidRDefault="002A3B78" w:rsidP="00AD0A56">
            <w:pPr>
              <w:pStyle w:val="Tablea"/>
            </w:pPr>
            <w:r w:rsidRPr="005A2DC8">
              <w:t xml:space="preserve">(a) a stylised representation of 3 male athletes, with each athlete performing a movement associated with </w:t>
            </w:r>
            <w:r w:rsidR="00021F91" w:rsidRPr="005A2DC8">
              <w:t>a</w:t>
            </w:r>
            <w:r w:rsidR="001B1A71" w:rsidRPr="005A2DC8">
              <w:t>n athletics</w:t>
            </w:r>
            <w:r w:rsidR="00021F91" w:rsidRPr="005A2DC8">
              <w:t xml:space="preserve"> </w:t>
            </w:r>
            <w:r w:rsidRPr="005A2DC8">
              <w:t>track and field event; and</w:t>
            </w:r>
          </w:p>
          <w:p w14:paraId="4D51065C" w14:textId="77777777" w:rsidR="00684C9B" w:rsidRPr="005A2DC8" w:rsidRDefault="002A3B78" w:rsidP="00AD0A56">
            <w:pPr>
              <w:pStyle w:val="Tablea"/>
            </w:pPr>
            <w:r w:rsidRPr="005A2DC8">
              <w:t>(b) partially obscured by the athletes, a stylised representation of the word “PARIS”</w:t>
            </w:r>
            <w:r w:rsidR="00684C9B" w:rsidRPr="005A2DC8">
              <w:t>; and</w:t>
            </w:r>
          </w:p>
          <w:p w14:paraId="77AFF3DC" w14:textId="5D502132" w:rsidR="002A3B78" w:rsidRPr="005A2DC8" w:rsidRDefault="00684C9B" w:rsidP="00AD0A56">
            <w:pPr>
              <w:pStyle w:val="Tablea"/>
            </w:pPr>
            <w:r w:rsidRPr="005A2DC8">
              <w:t>(c)</w:t>
            </w:r>
            <w:r w:rsidR="002A3B78" w:rsidRPr="005A2DC8">
              <w:t xml:space="preserve"> parallel curved lines extend from the bottom of each letter</w:t>
            </w:r>
            <w:r w:rsidR="000003F8" w:rsidRPr="005A2DC8">
              <w:t xml:space="preserve"> of the word “PARIS”,</w:t>
            </w:r>
            <w:r w:rsidR="002A3B78" w:rsidRPr="005A2DC8">
              <w:t xml:space="preserve"> </w:t>
            </w:r>
            <w:r w:rsidR="000003F8" w:rsidRPr="005A2DC8">
              <w:t>as well as</w:t>
            </w:r>
            <w:r w:rsidR="002A3B78" w:rsidRPr="005A2DC8">
              <w:t xml:space="preserve"> diagonal dotted lines </w:t>
            </w:r>
            <w:r w:rsidR="00541ED6" w:rsidRPr="005A2DC8">
              <w:t xml:space="preserve">that </w:t>
            </w:r>
            <w:r w:rsidR="002A3B78" w:rsidRPr="005A2DC8">
              <w:t>extend from th</w:t>
            </w:r>
            <w:r w:rsidR="00541ED6" w:rsidRPr="005A2DC8">
              <w:t>ose</w:t>
            </w:r>
            <w:r w:rsidR="002A3B78" w:rsidRPr="005A2DC8">
              <w:t xml:space="preserve"> curved lines</w:t>
            </w:r>
            <w:r w:rsidR="000003F8" w:rsidRPr="005A2DC8">
              <w:t>,</w:t>
            </w:r>
            <w:r w:rsidR="002A3B78" w:rsidRPr="005A2DC8">
              <w:t xml:space="preserve"> representing a running track; and</w:t>
            </w:r>
          </w:p>
          <w:p w14:paraId="342B4292" w14:textId="178048A5" w:rsidR="002A3B78" w:rsidRPr="005A2DC8" w:rsidRDefault="002A3B78" w:rsidP="00AD0A56">
            <w:pPr>
              <w:pStyle w:val="Tablea"/>
            </w:pPr>
            <w:r w:rsidRPr="005A2DC8">
              <w:t>(</w:t>
            </w:r>
            <w:r w:rsidR="00313203" w:rsidRPr="005A2DC8">
              <w:t>d</w:t>
            </w:r>
            <w:r w:rsidRPr="005A2DC8">
              <w:t xml:space="preserve">) </w:t>
            </w:r>
            <w:r w:rsidR="007030E0" w:rsidRPr="005A2DC8">
              <w:t xml:space="preserve">a representation of </w:t>
            </w:r>
            <w:r w:rsidRPr="005A2DC8">
              <w:t>the official logo of the Australian Olympic Committee; and</w:t>
            </w:r>
          </w:p>
          <w:p w14:paraId="7AA5BA6B" w14:textId="276608FC" w:rsidR="002A3B78" w:rsidRPr="005A2DC8" w:rsidRDefault="002A3B78" w:rsidP="00AD0A56">
            <w:pPr>
              <w:pStyle w:val="Tablea"/>
            </w:pPr>
            <w:r w:rsidRPr="005A2DC8">
              <w:t>(</w:t>
            </w:r>
            <w:r w:rsidR="00313203" w:rsidRPr="005A2DC8">
              <w:t>e</w:t>
            </w:r>
            <w:r w:rsidRPr="005A2DC8">
              <w:t>) the following:</w:t>
            </w:r>
          </w:p>
          <w:p w14:paraId="42EDA3D7" w14:textId="49FE6540" w:rsidR="002A3B78" w:rsidRPr="005A2DC8" w:rsidRDefault="002A3B78" w:rsidP="002A3B78">
            <w:pPr>
              <w:pStyle w:val="Tablei"/>
            </w:pPr>
            <w:r w:rsidRPr="005A2DC8">
              <w:t>(i) “2024 AUSTRALIAN OLYMPIC TEAM”; and</w:t>
            </w:r>
          </w:p>
          <w:p w14:paraId="61147100" w14:textId="2E1BD75E" w:rsidR="002A3B78" w:rsidRPr="005A2DC8" w:rsidRDefault="002A3B78" w:rsidP="002A3B78">
            <w:pPr>
              <w:pStyle w:val="Tablei"/>
            </w:pPr>
            <w:r w:rsidRPr="005A2DC8">
              <w:t>(ii) “AS”.</w:t>
            </w:r>
          </w:p>
        </w:tc>
      </w:tr>
      <w:tr w:rsidR="002A3B78" w:rsidRPr="005A2DC8" w14:paraId="26F05E4B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AD3CC5" w14:textId="7B2B0431" w:rsidR="002A3B78" w:rsidRPr="005A2DC8" w:rsidRDefault="002A3B78" w:rsidP="002A3B78">
            <w:pPr>
              <w:pStyle w:val="Tabletext"/>
            </w:pPr>
            <w:r w:rsidRPr="005A2DC8">
              <w:t>136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011754" w14:textId="368F553D" w:rsidR="002A3B78" w:rsidRPr="005A2DC8" w:rsidRDefault="002A3B78" w:rsidP="002A3B78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E8A91C" w14:textId="3C4CBD05" w:rsidR="002A3B78" w:rsidRPr="005A2DC8" w:rsidRDefault="002A3B78" w:rsidP="002A3B78">
            <w:pPr>
              <w:pStyle w:val="Tabletext"/>
            </w:pPr>
            <w:r w:rsidRPr="005A2DC8">
              <w:t>R37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DE920C" w14:textId="77777777" w:rsidR="002A3B78" w:rsidRPr="005A2DC8" w:rsidRDefault="002A3B78" w:rsidP="002A3B78">
            <w:pPr>
              <w:pStyle w:val="Tabletext"/>
            </w:pPr>
            <w:r w:rsidRPr="005A2DC8">
              <w:t>A design consisting of:</w:t>
            </w:r>
          </w:p>
          <w:p w14:paraId="48850352" w14:textId="5E1B9E5A" w:rsidR="002A3B78" w:rsidRPr="005A2DC8" w:rsidRDefault="002A3B78" w:rsidP="0016226E">
            <w:pPr>
              <w:pStyle w:val="Tablea"/>
            </w:pPr>
            <w:r w:rsidRPr="005A2DC8">
              <w:t>(a) in the foreground, a stylised representation of a Paralympic table tennis player swinging a paddle; and</w:t>
            </w:r>
          </w:p>
          <w:p w14:paraId="20BD698A" w14:textId="642294A0" w:rsidR="00313203" w:rsidRPr="005A2DC8" w:rsidRDefault="002A3B78" w:rsidP="0016226E">
            <w:pPr>
              <w:pStyle w:val="Tablea"/>
            </w:pPr>
            <w:r w:rsidRPr="005A2DC8">
              <w:t>(b) extending out from the paddle, a stylised representation of the trajectory of a ping pong ball</w:t>
            </w:r>
            <w:r w:rsidR="00313203" w:rsidRPr="005A2DC8">
              <w:t>;</w:t>
            </w:r>
            <w:r w:rsidR="00BD4235" w:rsidRPr="005A2DC8">
              <w:t xml:space="preserve"> and</w:t>
            </w:r>
          </w:p>
          <w:p w14:paraId="31DD2D11" w14:textId="01045586" w:rsidR="002A3B78" w:rsidRPr="005A2DC8" w:rsidRDefault="00313203" w:rsidP="0016226E">
            <w:pPr>
              <w:pStyle w:val="Tablea"/>
            </w:pPr>
            <w:r w:rsidRPr="005A2DC8">
              <w:lastRenderedPageBreak/>
              <w:t>(c)</w:t>
            </w:r>
            <w:r w:rsidR="002A3B78" w:rsidRPr="005A2DC8">
              <w:t xml:space="preserve"> </w:t>
            </w:r>
            <w:r w:rsidR="00B631E7" w:rsidRPr="005A2DC8">
              <w:t>part of the representation of the trajectory i</w:t>
            </w:r>
            <w:r w:rsidR="002C4FD2" w:rsidRPr="005A2DC8">
              <w:t>ncorporates a green and yellow pattern</w:t>
            </w:r>
            <w:r w:rsidR="002A3B78" w:rsidRPr="005A2DC8">
              <w:t xml:space="preserve"> inspired by the official branding of Paralympics Australia; and</w:t>
            </w:r>
          </w:p>
          <w:p w14:paraId="0D16BB92" w14:textId="0D066257" w:rsidR="002A3B78" w:rsidRPr="005A2DC8" w:rsidRDefault="002A3B78" w:rsidP="0016226E">
            <w:pPr>
              <w:pStyle w:val="Tablea"/>
            </w:pPr>
            <w:r w:rsidRPr="005A2DC8">
              <w:t>(</w:t>
            </w:r>
            <w:r w:rsidR="00313203" w:rsidRPr="005A2DC8">
              <w:t>d</w:t>
            </w:r>
            <w:r w:rsidRPr="005A2DC8">
              <w:t xml:space="preserve">) in the background, partially obscured by the table tennis player, a </w:t>
            </w:r>
            <w:r w:rsidR="003276F8" w:rsidRPr="005A2DC8">
              <w:t xml:space="preserve">partial </w:t>
            </w:r>
            <w:r w:rsidRPr="005A2DC8">
              <w:t>silhouette of the Eiffel Tower; and</w:t>
            </w:r>
          </w:p>
          <w:p w14:paraId="3C269413" w14:textId="517A8954" w:rsidR="002A3B78" w:rsidRPr="005A2DC8" w:rsidRDefault="002A3B78" w:rsidP="0016226E">
            <w:pPr>
              <w:pStyle w:val="Tablea"/>
            </w:pPr>
            <w:r w:rsidRPr="005A2DC8">
              <w:t>(</w:t>
            </w:r>
            <w:r w:rsidR="00313203" w:rsidRPr="005A2DC8">
              <w:t>e</w:t>
            </w:r>
            <w:r w:rsidRPr="005A2DC8">
              <w:t>) the following:</w:t>
            </w:r>
          </w:p>
          <w:p w14:paraId="2F0B740C" w14:textId="4C6047F1" w:rsidR="002A3B78" w:rsidRPr="005A2DC8" w:rsidRDefault="002A3B78" w:rsidP="002A3B78">
            <w:pPr>
              <w:pStyle w:val="Tablei"/>
            </w:pPr>
            <w:r w:rsidRPr="005A2DC8">
              <w:t>(i) “AUSTRALIAN PARALYMPIC TEAM”; and</w:t>
            </w:r>
          </w:p>
          <w:p w14:paraId="70AC8ED4" w14:textId="3A0E6E32" w:rsidR="002A3B78" w:rsidRPr="005A2DC8" w:rsidRDefault="002A3B78" w:rsidP="002A3B78">
            <w:pPr>
              <w:pStyle w:val="Tablei"/>
            </w:pPr>
            <w:r w:rsidRPr="005A2DC8">
              <w:t>(ii) “PARIS 2024”.</w:t>
            </w:r>
          </w:p>
        </w:tc>
      </w:tr>
      <w:tr w:rsidR="002A3B78" w:rsidRPr="005A2DC8" w14:paraId="08CC71F1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52080D" w14:textId="66FC2DF9" w:rsidR="002A3B78" w:rsidRPr="005A2DC8" w:rsidRDefault="002A3B78" w:rsidP="002A3B78">
            <w:pPr>
              <w:pStyle w:val="Tabletext"/>
            </w:pPr>
            <w:r w:rsidRPr="005A2DC8">
              <w:lastRenderedPageBreak/>
              <w:t>137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0BC4AC" w14:textId="2B743F67" w:rsidR="002A3B78" w:rsidRPr="005A2DC8" w:rsidRDefault="002A3B78" w:rsidP="002A3B78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84CE54" w14:textId="737C9C65" w:rsidR="002A3B78" w:rsidRPr="005A2DC8" w:rsidRDefault="002A3B78" w:rsidP="002A3B78">
            <w:pPr>
              <w:pStyle w:val="Tabletext"/>
            </w:pPr>
            <w:r w:rsidRPr="005A2DC8">
              <w:t>R38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D2DE88" w14:textId="528C2B6C" w:rsidR="002A3B78" w:rsidRPr="005A2DC8" w:rsidRDefault="002A3B78" w:rsidP="002A3B78">
            <w:pPr>
              <w:pStyle w:val="Tabletext"/>
            </w:pPr>
            <w:r w:rsidRPr="005A2DC8">
              <w:t>A design consisting of:</w:t>
            </w:r>
          </w:p>
          <w:p w14:paraId="27AFBEEE" w14:textId="63EE4DB8" w:rsidR="002A3B78" w:rsidRPr="005A2DC8" w:rsidRDefault="002A3B78" w:rsidP="0082339A">
            <w:pPr>
              <w:pStyle w:val="Tablea"/>
            </w:pPr>
            <w:r w:rsidRPr="005A2DC8">
              <w:t>(a) in the foreground, a stylised representation of 2 Paralympic athletes competing in events</w:t>
            </w:r>
            <w:r w:rsidR="007A4B0B" w:rsidRPr="005A2DC8">
              <w:t>,</w:t>
            </w:r>
            <w:r w:rsidR="00881ACB" w:rsidRPr="005A2DC8">
              <w:t xml:space="preserve"> </w:t>
            </w:r>
            <w:r w:rsidR="007A4B0B" w:rsidRPr="005A2DC8">
              <w:t xml:space="preserve">in </w:t>
            </w:r>
            <w:r w:rsidR="00881ACB" w:rsidRPr="005A2DC8">
              <w:t>gold-plat</w:t>
            </w:r>
            <w:r w:rsidR="007A4B0B" w:rsidRPr="005A2DC8">
              <w:t>ing</w:t>
            </w:r>
            <w:r w:rsidRPr="005A2DC8">
              <w:t>; and</w:t>
            </w:r>
          </w:p>
          <w:p w14:paraId="1C3C7ACB" w14:textId="360FF896" w:rsidR="002A3B78" w:rsidRPr="005A2DC8" w:rsidRDefault="002A3B78" w:rsidP="0082339A">
            <w:pPr>
              <w:pStyle w:val="Tablea"/>
            </w:pPr>
            <w:r w:rsidRPr="005A2DC8">
              <w:t>(b) partially obscured by the athletes, a stylised representation of a running track; and</w:t>
            </w:r>
          </w:p>
          <w:p w14:paraId="573F786A" w14:textId="6BB77C6C" w:rsidR="002A3B78" w:rsidRPr="005A2DC8" w:rsidRDefault="002A3B78" w:rsidP="0082339A">
            <w:pPr>
              <w:pStyle w:val="Tablea"/>
            </w:pPr>
            <w:r w:rsidRPr="005A2DC8">
              <w:t xml:space="preserve">(c) behind and </w:t>
            </w:r>
            <w:r w:rsidR="00BA6569" w:rsidRPr="005A2DC8">
              <w:t>partially obscuring</w:t>
            </w:r>
            <w:r w:rsidRPr="005A2DC8">
              <w:t xml:space="preserve"> the running track, a stylised representation of the Paris</w:t>
            </w:r>
            <w:r w:rsidR="006643FE" w:rsidRPr="005A2DC8">
              <w:t>, France</w:t>
            </w:r>
            <w:r w:rsidRPr="005A2DC8">
              <w:t xml:space="preserve"> skyline </w:t>
            </w:r>
            <w:r w:rsidR="006643FE" w:rsidRPr="005A2DC8">
              <w:t>including a representation of</w:t>
            </w:r>
            <w:r w:rsidRPr="005A2DC8">
              <w:t xml:space="preserve"> the Eiffel Tower; and</w:t>
            </w:r>
          </w:p>
          <w:p w14:paraId="38FB5CF7" w14:textId="0DDAC7FD" w:rsidR="002A3B78" w:rsidRPr="005A2DC8" w:rsidRDefault="002A3B78" w:rsidP="0082339A">
            <w:pPr>
              <w:pStyle w:val="Tablea"/>
            </w:pPr>
            <w:r w:rsidRPr="005A2DC8">
              <w:t>(d) the following:</w:t>
            </w:r>
          </w:p>
          <w:p w14:paraId="1E2A3D22" w14:textId="35175D1B" w:rsidR="002A3B78" w:rsidRPr="005A2DC8" w:rsidRDefault="002A3B78" w:rsidP="002A3B78">
            <w:pPr>
              <w:pStyle w:val="Tablei"/>
            </w:pPr>
            <w:r w:rsidRPr="005A2DC8">
              <w:t>(i) “AUSTRALIAN PARALYMPIC TEAM”; and</w:t>
            </w:r>
          </w:p>
          <w:p w14:paraId="55780D2E" w14:textId="6FC20909" w:rsidR="002A3B78" w:rsidRPr="005A2DC8" w:rsidRDefault="002A3B78" w:rsidP="002A3B78">
            <w:pPr>
              <w:pStyle w:val="Tablei"/>
            </w:pPr>
            <w:r w:rsidRPr="005A2DC8">
              <w:t>(ii) “PARIS 2024”; and</w:t>
            </w:r>
          </w:p>
          <w:p w14:paraId="54EC502B" w14:textId="27832E5D" w:rsidR="002A3B78" w:rsidRPr="005A2DC8" w:rsidRDefault="002A3B78" w:rsidP="002A3B78">
            <w:pPr>
              <w:pStyle w:val="Tablei"/>
            </w:pPr>
            <w:r w:rsidRPr="005A2DC8">
              <w:t>(iii) “AWB”.</w:t>
            </w:r>
          </w:p>
        </w:tc>
      </w:tr>
      <w:tr w:rsidR="002A3B78" w:rsidRPr="005A2DC8" w14:paraId="0F591374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A11BE1" w14:textId="0E88C0F6" w:rsidR="002A3B78" w:rsidRPr="005A2DC8" w:rsidRDefault="002A3B78" w:rsidP="002A3B78">
            <w:pPr>
              <w:pStyle w:val="Tabletext"/>
            </w:pPr>
            <w:r w:rsidRPr="005A2DC8">
              <w:t>138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B73EEF" w14:textId="789256D5" w:rsidR="002A3B78" w:rsidRPr="005A2DC8" w:rsidRDefault="002A3B78" w:rsidP="002A3B78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F63981" w14:textId="2F5F50FE" w:rsidR="002A3B78" w:rsidRPr="005A2DC8" w:rsidRDefault="002A3B78" w:rsidP="002A3B78">
            <w:pPr>
              <w:pStyle w:val="Tabletext"/>
            </w:pPr>
            <w:r w:rsidRPr="005A2DC8">
              <w:t>R39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96D206" w14:textId="3DE90AC9" w:rsidR="002A3B78" w:rsidRPr="005A2DC8" w:rsidRDefault="002A3B78" w:rsidP="002A3B78">
            <w:pPr>
              <w:pStyle w:val="Tabletext"/>
            </w:pPr>
            <w:r w:rsidRPr="005A2DC8">
              <w:t>A design consisting of:</w:t>
            </w:r>
          </w:p>
          <w:p w14:paraId="71042225" w14:textId="6870CAEC" w:rsidR="002A3B78" w:rsidRPr="005A2DC8" w:rsidRDefault="002A3B78" w:rsidP="00603C7D">
            <w:pPr>
              <w:pStyle w:val="Tablea"/>
            </w:pPr>
            <w:r w:rsidRPr="005A2DC8">
              <w:t xml:space="preserve">(a) a central circle </w:t>
            </w:r>
            <w:r w:rsidR="007236A7" w:rsidRPr="005A2DC8">
              <w:rPr>
                <w:color w:val="000000"/>
              </w:rPr>
              <w:t>enclosing</w:t>
            </w:r>
            <w:r w:rsidR="007236A7" w:rsidRPr="005A2DC8">
              <w:t xml:space="preserve"> a representation of</w:t>
            </w:r>
            <w:r w:rsidR="00121F9A" w:rsidRPr="005A2DC8">
              <w:t xml:space="preserve"> </w:t>
            </w:r>
            <w:r w:rsidRPr="005A2DC8">
              <w:t>the official logo of the Australian Olympic Committee; and</w:t>
            </w:r>
          </w:p>
          <w:p w14:paraId="469EC9EC" w14:textId="72F0AEEC" w:rsidR="002A3B78" w:rsidRPr="005A2DC8" w:rsidRDefault="002A3B78" w:rsidP="00603C7D">
            <w:pPr>
              <w:pStyle w:val="Tablea"/>
            </w:pPr>
            <w:r w:rsidRPr="005A2DC8">
              <w:t xml:space="preserve">(b) surrounding the central circle, a round border consisting of concentric </w:t>
            </w:r>
            <w:r w:rsidR="00121F9A" w:rsidRPr="005A2DC8">
              <w:t xml:space="preserve">blue </w:t>
            </w:r>
            <w:r w:rsidRPr="005A2DC8">
              <w:t xml:space="preserve">circles overlaid by a pattern of </w:t>
            </w:r>
            <w:r w:rsidR="00FB7522" w:rsidRPr="005A2DC8">
              <w:t xml:space="preserve">yellow and lime green </w:t>
            </w:r>
            <w:r w:rsidRPr="005A2DC8">
              <w:t xml:space="preserve">shapes representing wattle sprigs </w:t>
            </w:r>
            <w:r w:rsidR="00F714AF" w:rsidRPr="005A2DC8">
              <w:t>over a field of dark green</w:t>
            </w:r>
            <w:r w:rsidRPr="005A2DC8">
              <w:t>; and</w:t>
            </w:r>
          </w:p>
          <w:p w14:paraId="54B52C8A" w14:textId="72C131CA" w:rsidR="002A3B78" w:rsidRPr="005A2DC8" w:rsidRDefault="002A3B78" w:rsidP="00603C7D">
            <w:pPr>
              <w:pStyle w:val="Tablea"/>
            </w:pPr>
            <w:r w:rsidRPr="005A2DC8">
              <w:t>(c) the following:</w:t>
            </w:r>
          </w:p>
          <w:p w14:paraId="457A80C0" w14:textId="6BA2A6DD" w:rsidR="002A3B78" w:rsidRPr="005A2DC8" w:rsidRDefault="002A3B78" w:rsidP="002A3B78">
            <w:pPr>
              <w:pStyle w:val="Tablei"/>
            </w:pPr>
            <w:r w:rsidRPr="005A2DC8">
              <w:t>(i) “2024 AUSTRALIAN OLYMPIC TEAM”; and</w:t>
            </w:r>
          </w:p>
          <w:p w14:paraId="3608EC2C" w14:textId="076CAAC2" w:rsidR="002A3B78" w:rsidRPr="005A2DC8" w:rsidRDefault="002A3B78" w:rsidP="002A3B78">
            <w:pPr>
              <w:pStyle w:val="Tablei"/>
            </w:pPr>
            <w:r w:rsidRPr="005A2DC8">
              <w:t>(ii) “COMMUNITY”.</w:t>
            </w:r>
          </w:p>
        </w:tc>
      </w:tr>
      <w:tr w:rsidR="002A3B78" w:rsidRPr="005A2DC8" w14:paraId="4A1631DE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C0F12A" w14:textId="76B2FFE1" w:rsidR="002A3B78" w:rsidRPr="005A2DC8" w:rsidRDefault="002A3B78" w:rsidP="002A3B78">
            <w:pPr>
              <w:pStyle w:val="Tabletext"/>
            </w:pPr>
            <w:r w:rsidRPr="005A2DC8">
              <w:t>139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F09BD9" w14:textId="1B5CE9DC" w:rsidR="002A3B78" w:rsidRPr="005A2DC8" w:rsidRDefault="002A3B78" w:rsidP="002A3B78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978129" w14:textId="02D3304E" w:rsidR="002A3B78" w:rsidRPr="005A2DC8" w:rsidRDefault="002A3B78" w:rsidP="002A3B78">
            <w:pPr>
              <w:pStyle w:val="Tabletext"/>
            </w:pPr>
            <w:r w:rsidRPr="005A2DC8">
              <w:t>R40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B0118F" w14:textId="46C61E7E" w:rsidR="002A3B78" w:rsidRPr="005A2DC8" w:rsidRDefault="002A3B78" w:rsidP="002A3B78">
            <w:pPr>
              <w:pStyle w:val="Tabletext"/>
            </w:pPr>
            <w:r w:rsidRPr="005A2DC8">
              <w:t>A design consisting of:</w:t>
            </w:r>
          </w:p>
          <w:p w14:paraId="5C9E8412" w14:textId="2C240BAA" w:rsidR="002A3B78" w:rsidRPr="005A2DC8" w:rsidRDefault="002A3B78" w:rsidP="00271150">
            <w:pPr>
              <w:pStyle w:val="Tablea"/>
            </w:pPr>
            <w:r w:rsidRPr="005A2DC8">
              <w:t xml:space="preserve">(a) a central circle </w:t>
            </w:r>
            <w:r w:rsidR="00E0080B" w:rsidRPr="005A2DC8">
              <w:t>enclosing</w:t>
            </w:r>
            <w:r w:rsidRPr="005A2DC8">
              <w:t xml:space="preserve"> a stylised representation of the official mascot of the Australian Olympic team, the Boxing Kangaroo™, </w:t>
            </w:r>
            <w:r w:rsidR="006C2F3B" w:rsidRPr="005A2DC8">
              <w:t>break</w:t>
            </w:r>
            <w:r w:rsidR="00C25248" w:rsidRPr="005A2DC8">
              <w:t>d</w:t>
            </w:r>
            <w:r w:rsidR="00390649" w:rsidRPr="005A2DC8">
              <w:t>ancing</w:t>
            </w:r>
            <w:r w:rsidR="00FC2D93" w:rsidRPr="005A2DC8">
              <w:t xml:space="preserve"> (also known as breaking)</w:t>
            </w:r>
            <w:r w:rsidRPr="005A2DC8">
              <w:t xml:space="preserve"> in front of </w:t>
            </w:r>
            <w:r w:rsidR="00E46AD5" w:rsidRPr="005A2DC8">
              <w:t xml:space="preserve">a representation of </w:t>
            </w:r>
            <w:r w:rsidRPr="005A2DC8">
              <w:t>Paris</w:t>
            </w:r>
            <w:r w:rsidR="00390649" w:rsidRPr="005A2DC8">
              <w:t>, France</w:t>
            </w:r>
            <w:r w:rsidRPr="005A2DC8">
              <w:t>; and</w:t>
            </w:r>
          </w:p>
          <w:p w14:paraId="483DA0BF" w14:textId="608C50E9" w:rsidR="002A3B78" w:rsidRPr="005A2DC8" w:rsidRDefault="002A3B78" w:rsidP="00271150">
            <w:pPr>
              <w:pStyle w:val="Tablea"/>
            </w:pPr>
            <w:r w:rsidRPr="005A2DC8">
              <w:t xml:space="preserve">(b) </w:t>
            </w:r>
            <w:r w:rsidR="00DA1170" w:rsidRPr="005A2DC8">
              <w:t xml:space="preserve">surrounding the central circle, a round border consisting of </w:t>
            </w:r>
            <w:r w:rsidR="005B7782" w:rsidRPr="005A2DC8">
              <w:t>one</w:t>
            </w:r>
            <w:r w:rsidR="00DA1170" w:rsidRPr="005A2DC8">
              <w:t xml:space="preserve"> blue </w:t>
            </w:r>
            <w:r w:rsidR="005B7782" w:rsidRPr="005A2DC8">
              <w:t xml:space="preserve">and one yellow </w:t>
            </w:r>
            <w:r w:rsidR="00DA1170" w:rsidRPr="005A2DC8">
              <w:t>circle</w:t>
            </w:r>
            <w:r w:rsidR="008B6432" w:rsidRPr="005A2DC8">
              <w:t>,</w:t>
            </w:r>
            <w:r w:rsidR="00DA1170" w:rsidRPr="005A2DC8">
              <w:t xml:space="preserve"> overlaid by a pattern of yellow and lime green shapes representing wattle sprigs over a field of dark green; and</w:t>
            </w:r>
          </w:p>
          <w:p w14:paraId="7F4CA30A" w14:textId="42D7739A" w:rsidR="002A3B78" w:rsidRPr="005A2DC8" w:rsidRDefault="002A3B78" w:rsidP="00271150">
            <w:pPr>
              <w:pStyle w:val="Tablea"/>
            </w:pPr>
            <w:r w:rsidRPr="005A2DC8">
              <w:t>(c) the following:</w:t>
            </w:r>
          </w:p>
          <w:p w14:paraId="3A17A6CD" w14:textId="0B735E83" w:rsidR="002A3B78" w:rsidRPr="005A2DC8" w:rsidRDefault="002A3B78" w:rsidP="002A3B78">
            <w:pPr>
              <w:pStyle w:val="Tablei"/>
            </w:pPr>
            <w:r w:rsidRPr="005A2DC8">
              <w:t>(i) “2024 AUSTRALIAN OLYMPIC TEAM”; and</w:t>
            </w:r>
          </w:p>
          <w:p w14:paraId="3866DD2A" w14:textId="22434769" w:rsidR="002A3B78" w:rsidRPr="005A2DC8" w:rsidRDefault="002A3B78" w:rsidP="002A3B78">
            <w:pPr>
              <w:pStyle w:val="Tablei"/>
            </w:pPr>
            <w:r w:rsidRPr="005A2DC8">
              <w:t>(ii) “ALLEZAUS”; and</w:t>
            </w:r>
          </w:p>
          <w:p w14:paraId="6942FDF9" w14:textId="488B1A77" w:rsidR="002A3B78" w:rsidRPr="005A2DC8" w:rsidRDefault="002A3B78" w:rsidP="002A3B78">
            <w:pPr>
              <w:pStyle w:val="Tablei"/>
            </w:pPr>
            <w:r w:rsidRPr="005A2DC8">
              <w:t>(iii) “PARIS”.</w:t>
            </w:r>
          </w:p>
        </w:tc>
      </w:tr>
      <w:tr w:rsidR="002A3B78" w:rsidRPr="005A2DC8" w14:paraId="7617ACE3" w14:textId="77777777" w:rsidTr="2BA6150C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51E977" w14:textId="01DB5CAF" w:rsidR="002A3B78" w:rsidRPr="005A2DC8" w:rsidRDefault="002A3B78" w:rsidP="002A3B78">
            <w:pPr>
              <w:pStyle w:val="Tabletext"/>
            </w:pPr>
            <w:r w:rsidRPr="005A2DC8">
              <w:t>140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76356C" w14:textId="20EEAF32" w:rsidR="002A3B78" w:rsidRPr="005A2DC8" w:rsidRDefault="002A3B78" w:rsidP="002A3B78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EC5D1B" w14:textId="577F54DA" w:rsidR="002A3B78" w:rsidRPr="005A2DC8" w:rsidRDefault="002A3B78" w:rsidP="002A3B78">
            <w:pPr>
              <w:pStyle w:val="Tabletext"/>
            </w:pPr>
            <w:r w:rsidRPr="005A2DC8">
              <w:t>R41</w:t>
            </w:r>
          </w:p>
        </w:tc>
        <w:tc>
          <w:tcPr>
            <w:tcW w:w="58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115651" w14:textId="4B326347" w:rsidR="002A3B78" w:rsidRPr="005A2DC8" w:rsidRDefault="002A3B78" w:rsidP="002A3B78">
            <w:pPr>
              <w:pStyle w:val="Tabletext"/>
            </w:pPr>
            <w:r w:rsidRPr="005A2DC8">
              <w:t>A design consisting of:</w:t>
            </w:r>
          </w:p>
          <w:p w14:paraId="6E193642" w14:textId="21698B90" w:rsidR="003B4C1B" w:rsidRPr="005A2DC8" w:rsidRDefault="003B4C1B" w:rsidP="003B4C1B">
            <w:pPr>
              <w:pStyle w:val="Tablea"/>
            </w:pPr>
            <w:r w:rsidRPr="005A2DC8">
              <w:t xml:space="preserve">(a) a central circle enclosing a stylised representation of the official mascot of the Australian Olympic team, the Boxing Kangaroo™, </w:t>
            </w:r>
            <w:r w:rsidR="00F7462E" w:rsidRPr="005A2DC8">
              <w:t xml:space="preserve">wearing a beret </w:t>
            </w:r>
            <w:r w:rsidRPr="005A2DC8">
              <w:t xml:space="preserve">in front </w:t>
            </w:r>
            <w:r w:rsidR="00E46AD5" w:rsidRPr="005A2DC8">
              <w:t>of a representation of Paris, France</w:t>
            </w:r>
            <w:r w:rsidRPr="005A2DC8">
              <w:t>; and</w:t>
            </w:r>
          </w:p>
          <w:p w14:paraId="58438181" w14:textId="5A23895A" w:rsidR="003B4C1B" w:rsidRPr="005A2DC8" w:rsidRDefault="003B4C1B" w:rsidP="003B4C1B">
            <w:pPr>
              <w:pStyle w:val="Tablea"/>
            </w:pPr>
            <w:r w:rsidRPr="005A2DC8">
              <w:t xml:space="preserve">(b) </w:t>
            </w:r>
            <w:r w:rsidR="008B6432" w:rsidRPr="005A2DC8">
              <w:t>surrounding the central circle, a round border consisting of one blue and one yellow circle, overlaid by a pattern of yellow and lime green shapes representing wattle sprigs over a field of dark green; and</w:t>
            </w:r>
          </w:p>
          <w:p w14:paraId="30CC11B3" w14:textId="77777777" w:rsidR="003B4C1B" w:rsidRPr="005A2DC8" w:rsidRDefault="003B4C1B" w:rsidP="003B4C1B">
            <w:pPr>
              <w:pStyle w:val="Tablea"/>
            </w:pPr>
            <w:r w:rsidRPr="005A2DC8">
              <w:lastRenderedPageBreak/>
              <w:t>(c) the following:</w:t>
            </w:r>
          </w:p>
          <w:p w14:paraId="31B7FFD2" w14:textId="77777777" w:rsidR="002A3B78" w:rsidRPr="005A2DC8" w:rsidRDefault="002A3B78" w:rsidP="002A3B78">
            <w:pPr>
              <w:pStyle w:val="Tablei"/>
            </w:pPr>
            <w:r w:rsidRPr="005A2DC8">
              <w:t>(i) “2024 AUSTRALIAN OLYMPIC TEAM”; and </w:t>
            </w:r>
          </w:p>
          <w:p w14:paraId="7ADDD761" w14:textId="77777777" w:rsidR="002A3B78" w:rsidRPr="005A2DC8" w:rsidRDefault="002A3B78" w:rsidP="002A3B78">
            <w:pPr>
              <w:pStyle w:val="Tablei"/>
            </w:pPr>
            <w:r w:rsidRPr="005A2DC8">
              <w:t>(ii) “OLYMPISM”; and  </w:t>
            </w:r>
          </w:p>
          <w:p w14:paraId="19BCABCE" w14:textId="475E8C1E" w:rsidR="002A3B78" w:rsidRPr="005A2DC8" w:rsidRDefault="002A3B78" w:rsidP="002A3B78">
            <w:pPr>
              <w:pStyle w:val="Tablei"/>
            </w:pPr>
            <w:r w:rsidRPr="005A2DC8">
              <w:t>(iii) “PARIS”. </w:t>
            </w:r>
          </w:p>
        </w:tc>
      </w:tr>
      <w:tr w:rsidR="002A3B78" w:rsidRPr="00827993" w14:paraId="33E90357" w14:textId="77777777" w:rsidTr="004F3569">
        <w:trPr>
          <w:gridAfter w:val="1"/>
          <w:wAfter w:w="92" w:type="dxa"/>
          <w:trHeight w:val="61"/>
        </w:trPr>
        <w:tc>
          <w:tcPr>
            <w:tcW w:w="61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6A2C700" w14:textId="1FDBFE36" w:rsidR="002A3B78" w:rsidRPr="005A2DC8" w:rsidRDefault="002A3B78" w:rsidP="002A3B78">
            <w:pPr>
              <w:pStyle w:val="Tabletext"/>
            </w:pPr>
            <w:r w:rsidRPr="005A2DC8">
              <w:lastRenderedPageBreak/>
              <w:t>141</w:t>
            </w:r>
          </w:p>
        </w:tc>
        <w:tc>
          <w:tcPr>
            <w:tcW w:w="92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DB93374" w14:textId="3BFE1C09" w:rsidR="002A3B78" w:rsidRPr="005A2DC8" w:rsidRDefault="002A3B78" w:rsidP="002A3B78">
            <w:pPr>
              <w:pStyle w:val="Tabletext"/>
            </w:pPr>
            <w:r w:rsidRPr="005A2DC8">
              <w:t>Reverse</w:t>
            </w:r>
          </w:p>
        </w:tc>
        <w:tc>
          <w:tcPr>
            <w:tcW w:w="92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4F7A490" w14:textId="55B40DCC" w:rsidR="002A3B78" w:rsidRPr="005A2DC8" w:rsidRDefault="002A3B78" w:rsidP="002A3B78">
            <w:pPr>
              <w:pStyle w:val="Tabletext"/>
            </w:pPr>
            <w:r w:rsidRPr="005A2DC8">
              <w:t>R42</w:t>
            </w:r>
          </w:p>
        </w:tc>
        <w:tc>
          <w:tcPr>
            <w:tcW w:w="58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DA31257" w14:textId="77777777" w:rsidR="002A3B78" w:rsidRPr="005A2DC8" w:rsidRDefault="002A3B78" w:rsidP="005D0652">
            <w:pPr>
              <w:pStyle w:val="Tabletext"/>
            </w:pPr>
            <w:r w:rsidRPr="005A2DC8">
              <w:t>A design consisting of:</w:t>
            </w:r>
          </w:p>
          <w:p w14:paraId="24037889" w14:textId="57B30AFB" w:rsidR="002A3B78" w:rsidRPr="005A2DC8" w:rsidRDefault="002A3B78" w:rsidP="005D0652">
            <w:pPr>
              <w:pStyle w:val="Tablea"/>
            </w:pPr>
            <w:r w:rsidRPr="005A2DC8">
              <w:t>(a) a stylised representation of the Australian Paralympic mascot from the 2000 Summer Paralympics, Lizzie the frilled</w:t>
            </w:r>
            <w:r w:rsidRPr="005A2DC8">
              <w:noBreakHyphen/>
              <w:t>necked lizard</w:t>
            </w:r>
            <w:r w:rsidR="00C11ABE" w:rsidRPr="005A2DC8">
              <w:t>,</w:t>
            </w:r>
            <w:r w:rsidRPr="005A2DC8">
              <w:t xml:space="preserve"> playing goalball; and</w:t>
            </w:r>
          </w:p>
          <w:p w14:paraId="3433ED06" w14:textId="5008E4FB" w:rsidR="002A3B78" w:rsidRPr="005A2DC8" w:rsidRDefault="002A3B78" w:rsidP="005D0652">
            <w:pPr>
              <w:pStyle w:val="Tablea"/>
            </w:pPr>
            <w:r w:rsidRPr="005A2DC8">
              <w:t xml:space="preserve">(b) partially obscuring the mascot, </w:t>
            </w:r>
            <w:r w:rsidR="00AE10CD" w:rsidRPr="005A2DC8">
              <w:t xml:space="preserve">a </w:t>
            </w:r>
            <w:r w:rsidRPr="005A2DC8">
              <w:t xml:space="preserve">central </w:t>
            </w:r>
            <w:r w:rsidR="00AE10CD" w:rsidRPr="005A2DC8">
              <w:t xml:space="preserve">centre of </w:t>
            </w:r>
            <w:r w:rsidRPr="005A2DC8">
              <w:t>concentric circles; and</w:t>
            </w:r>
          </w:p>
          <w:p w14:paraId="4718BD12" w14:textId="275EED65" w:rsidR="002A3B78" w:rsidRPr="005A2DC8" w:rsidRDefault="002A3B78" w:rsidP="005D0652">
            <w:pPr>
              <w:pStyle w:val="Tablea"/>
            </w:pPr>
            <w:r w:rsidRPr="005A2DC8">
              <w:t xml:space="preserve">(c) </w:t>
            </w:r>
            <w:r w:rsidR="004041F0" w:rsidRPr="005A2DC8">
              <w:t>superimposed</w:t>
            </w:r>
            <w:r w:rsidRPr="005A2DC8">
              <w:t xml:space="preserve"> over the circles, a green and yellow pattern inspired by the official branding of Paralympics Australia; and</w:t>
            </w:r>
          </w:p>
          <w:p w14:paraId="1B1A36BB" w14:textId="77777777" w:rsidR="002A3B78" w:rsidRPr="005A2DC8" w:rsidRDefault="002A3B78" w:rsidP="005D0652">
            <w:pPr>
              <w:pStyle w:val="Tablea"/>
            </w:pPr>
            <w:r w:rsidRPr="005A2DC8">
              <w:t>(d) the following:</w:t>
            </w:r>
          </w:p>
          <w:p w14:paraId="2E078A54" w14:textId="77777777" w:rsidR="0054350C" w:rsidRPr="005A2DC8" w:rsidRDefault="002A3B78" w:rsidP="002A3B78">
            <w:pPr>
              <w:pStyle w:val="Tablei"/>
              <w:rPr>
                <w:color w:val="000000"/>
              </w:rPr>
            </w:pPr>
            <w:r w:rsidRPr="005A2DC8">
              <w:rPr>
                <w:color w:val="000000"/>
              </w:rPr>
              <w:t>(i) “2024</w:t>
            </w:r>
            <w:r w:rsidR="0054350C" w:rsidRPr="005A2DC8">
              <w:rPr>
                <w:color w:val="000000"/>
              </w:rPr>
              <w:t>”; and</w:t>
            </w:r>
          </w:p>
          <w:p w14:paraId="7B70DD5C" w14:textId="6CA58186" w:rsidR="002A3B78" w:rsidRPr="00827993" w:rsidRDefault="0054350C" w:rsidP="002A3B78">
            <w:pPr>
              <w:pStyle w:val="Tablei"/>
            </w:pPr>
            <w:r w:rsidRPr="005A2DC8">
              <w:rPr>
                <w:color w:val="000000"/>
              </w:rPr>
              <w:t>(ii) “</w:t>
            </w:r>
            <w:r w:rsidR="002A3B78" w:rsidRPr="005A2DC8">
              <w:rPr>
                <w:color w:val="000000"/>
              </w:rPr>
              <w:t>AUSTRALIAN PARALYMPIC TEAM”.</w:t>
            </w:r>
          </w:p>
        </w:tc>
      </w:tr>
    </w:tbl>
    <w:p w14:paraId="5AED3F3C" w14:textId="77777777" w:rsidR="00845B89" w:rsidRPr="00845B89" w:rsidRDefault="00845B89" w:rsidP="00845B89">
      <w:pPr>
        <w:pStyle w:val="Tabletext"/>
      </w:pPr>
    </w:p>
    <w:sectPr w:rsidR="00845B89" w:rsidRPr="00845B89" w:rsidSect="008D1B68">
      <w:headerReference w:type="default" r:id="rId30"/>
      <w:footerReference w:type="default" r:id="rId31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E8D0" w14:textId="77777777" w:rsidR="004F7C3B" w:rsidRDefault="004F7C3B" w:rsidP="00F5638C">
      <w:pPr>
        <w:spacing w:line="240" w:lineRule="auto"/>
      </w:pPr>
      <w:r>
        <w:separator/>
      </w:r>
    </w:p>
  </w:endnote>
  <w:endnote w:type="continuationSeparator" w:id="0">
    <w:p w14:paraId="4DADED6A" w14:textId="77777777" w:rsidR="004F7C3B" w:rsidRDefault="004F7C3B" w:rsidP="00F5638C">
      <w:pPr>
        <w:spacing w:line="240" w:lineRule="auto"/>
      </w:pPr>
      <w:r>
        <w:continuationSeparator/>
      </w:r>
    </w:p>
  </w:endnote>
  <w:endnote w:type="continuationNotice" w:id="1">
    <w:p w14:paraId="73A0EA7B" w14:textId="77777777" w:rsidR="004F7C3B" w:rsidRDefault="004F7C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F2D8" w14:textId="0BD9DA7E" w:rsidR="00262671" w:rsidRPr="005F1388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6C21" w14:textId="76692DC7" w:rsidR="00262671" w:rsidRDefault="00262671" w:rsidP="00606351">
    <w:bookmarkStart w:id="2" w:name="_Hlk26285905"/>
    <w:bookmarkStart w:id="3" w:name="_Hlk26285906"/>
    <w:bookmarkStart w:id="4" w:name="_Hlk26285909"/>
    <w:bookmarkStart w:id="5" w:name="_Hlk26285910"/>
  </w:p>
  <w:bookmarkEnd w:id="2"/>
  <w:bookmarkEnd w:id="3"/>
  <w:bookmarkEnd w:id="4"/>
  <w:bookmarkEnd w:id="5"/>
  <w:p w14:paraId="3560CDAA" w14:textId="77777777" w:rsidR="00262671" w:rsidRPr="00E97334" w:rsidRDefault="00262671" w:rsidP="006063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6556" w14:textId="77777777" w:rsidR="00262671" w:rsidRPr="00ED79B6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8" w:name="_Hlk26285907"/>
    <w:bookmarkStart w:id="9" w:name="_Hlk26285908"/>
    <w:bookmarkStart w:id="10" w:name="_Hlk26285919"/>
    <w:bookmarkStart w:id="11" w:name="_Hlk26285920"/>
    <w:bookmarkEnd w:id="8"/>
    <w:bookmarkEnd w:id="9"/>
    <w:bookmarkEnd w:id="10"/>
    <w:bookmarkEnd w:id="1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C241" w14:textId="07EE138B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224FEF5D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871040" w14:textId="77777777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8762E2" w14:textId="44D83B58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C4322">
            <w:rPr>
              <w:i/>
              <w:noProof/>
              <w:sz w:val="18"/>
            </w:rPr>
            <w:t>Currency (Australian Coins) Amendment (2024 Royal Australian Mint No. 2)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E946DA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126BA8D8" w14:textId="77777777" w:rsidR="00262671" w:rsidRPr="00ED79B6" w:rsidRDefault="00262671" w:rsidP="0060635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C1EB" w14:textId="0B081242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2" w:name="_Hlk26285917"/>
    <w:bookmarkStart w:id="13" w:name="_Hlk26285918"/>
    <w:bookmarkStart w:id="14" w:name="_Hlk26285921"/>
    <w:bookmarkStart w:id="15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62671" w14:paraId="438634ED" w14:textId="77777777" w:rsidTr="00F757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CD4C8E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FECAE9" w14:textId="43A3C79B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E2BC9">
            <w:rPr>
              <w:i/>
              <w:noProof/>
              <w:sz w:val="18"/>
            </w:rPr>
            <w:t>Currency (Australian Coins) Amendment (2024 Royal Australian Mint No. 2)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BB38FD" w14:textId="58089950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2"/>
    <w:bookmarkEnd w:id="13"/>
    <w:bookmarkEnd w:id="14"/>
    <w:bookmarkEnd w:id="15"/>
  </w:tbl>
  <w:p w14:paraId="20E30A7B" w14:textId="77777777" w:rsidR="00262671" w:rsidRPr="00ED79B6" w:rsidRDefault="00262671" w:rsidP="0060635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2528" w14:textId="43E6DEC4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05DBDA63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2D5236" w14:textId="208A9D66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B7C3EC" w14:textId="45803E64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E2BC9">
            <w:rPr>
              <w:i/>
              <w:noProof/>
              <w:sz w:val="18"/>
            </w:rPr>
            <w:t>Currency (Australian Coins) Amendment (2024 Royal Australian Mint No. 2)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41A8F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2D54C888" w14:textId="77777777" w:rsidR="00262671" w:rsidRPr="00ED79B6" w:rsidRDefault="00262671" w:rsidP="0060635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AC0D" w14:textId="269D8AB4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6" w:name="_Hlk26285929"/>
    <w:bookmarkStart w:id="27" w:name="_Hlk26285930"/>
    <w:bookmarkStart w:id="28" w:name="_Hlk26285933"/>
    <w:bookmarkStart w:id="2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6D1F1A93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3D55F9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1816D5" w14:textId="284D36BC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E2BC9">
            <w:rPr>
              <w:i/>
              <w:noProof/>
              <w:sz w:val="18"/>
            </w:rPr>
            <w:t>Currency (Australian Coins) Amendment (2024 Royal Australian Mint No. 2)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30E072" w14:textId="3214C1EC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  <w:bookmarkEnd w:id="28"/>
    <w:bookmarkEnd w:id="29"/>
  </w:tbl>
  <w:p w14:paraId="3DBA3132" w14:textId="77777777" w:rsidR="00262671" w:rsidRPr="00ED79B6" w:rsidRDefault="00262671" w:rsidP="0060635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22C8" w14:textId="77777777" w:rsidR="00262671" w:rsidRPr="00E33C1C" w:rsidRDefault="00262671" w:rsidP="00606351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2" w:name="_Hlk26285931"/>
    <w:bookmarkStart w:id="3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4A2E806C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00874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C13404" w14:textId="03FE043D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4322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F54A41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</w:tbl>
  <w:p w14:paraId="554D5DDF" w14:textId="77777777" w:rsidR="00262671" w:rsidRPr="00ED79B6" w:rsidRDefault="00262671" w:rsidP="0060635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F271" w14:textId="473B6EC6" w:rsidR="00724CA5" w:rsidRPr="00E33C1C" w:rsidRDefault="00724CA5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4CA5" w14:paraId="26205A05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DFA70D" w14:textId="77777777" w:rsidR="00724CA5" w:rsidRDefault="00724CA5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187AF0" w14:textId="592458AC" w:rsidR="00724CA5" w:rsidRDefault="00724CA5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E2BC9">
            <w:rPr>
              <w:i/>
              <w:noProof/>
              <w:sz w:val="18"/>
            </w:rPr>
            <w:t>Currency (Australian Coins) Amendment (2024 Royal Australian Mint No. 2)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0FB2A" w14:textId="773CF884" w:rsidR="00724CA5" w:rsidRDefault="00724CA5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2A2A8A" w14:textId="77777777" w:rsidR="00724CA5" w:rsidRPr="00ED79B6" w:rsidRDefault="00724CA5" w:rsidP="0060635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F37C" w14:textId="77777777" w:rsidR="004F7C3B" w:rsidRDefault="004F7C3B" w:rsidP="00F5638C">
      <w:pPr>
        <w:spacing w:line="240" w:lineRule="auto"/>
      </w:pPr>
      <w:r>
        <w:separator/>
      </w:r>
    </w:p>
  </w:footnote>
  <w:footnote w:type="continuationSeparator" w:id="0">
    <w:p w14:paraId="1DA101EE" w14:textId="77777777" w:rsidR="004F7C3B" w:rsidRDefault="004F7C3B" w:rsidP="00F5638C">
      <w:pPr>
        <w:spacing w:line="240" w:lineRule="auto"/>
      </w:pPr>
      <w:r>
        <w:continuationSeparator/>
      </w:r>
    </w:p>
  </w:footnote>
  <w:footnote w:type="continuationNotice" w:id="1">
    <w:p w14:paraId="0BD9824A" w14:textId="77777777" w:rsidR="004F7C3B" w:rsidRDefault="004F7C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62BB" w14:textId="7C9C2EA6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FD1D" w14:textId="1BBAF44B" w:rsidR="00D80744" w:rsidRPr="00A961C4" w:rsidRDefault="00D80744" w:rsidP="00D8074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4E2BC9">
      <w:rPr>
        <w:noProof/>
        <w:sz w:val="20"/>
      </w:rPr>
      <w:t>Amendments</w:t>
    </w:r>
    <w:r w:rsidR="004E2BC9">
      <w:rPr>
        <w:noProof/>
        <w:sz w:val="20"/>
      </w:rPr>
      <w:cr/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E2BC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EC564E6" w14:textId="3FAE0D70" w:rsidR="00E538A9" w:rsidRPr="00A961C4" w:rsidRDefault="00E538A9" w:rsidP="00E538A9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75BCCB28" w14:textId="18EB83D8" w:rsidR="00E538A9" w:rsidRPr="00A961C4" w:rsidRDefault="00E538A9" w:rsidP="00E538A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CAA442" w14:textId="77777777" w:rsidR="00E538A9" w:rsidRPr="00A961C4" w:rsidRDefault="00E538A9" w:rsidP="00606351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8440" w14:textId="67EA7CCA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AC86" w14:textId="77777777" w:rsidR="00262671" w:rsidRPr="005F1388" w:rsidRDefault="00262671" w:rsidP="00606351">
    <w:pPr>
      <w:pStyle w:val="Header"/>
      <w:tabs>
        <w:tab w:val="clear" w:pos="4150"/>
        <w:tab w:val="clear" w:pos="8307"/>
      </w:tabs>
    </w:pPr>
    <w:bookmarkStart w:id="6" w:name="_Hlk26285901"/>
    <w:bookmarkStart w:id="7" w:name="_Hlk26285902"/>
    <w:bookmarkEnd w:id="6"/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274B" w14:textId="52206601" w:rsidR="00262671" w:rsidRPr="00ED79B6" w:rsidRDefault="00262671" w:rsidP="00606351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D142" w14:textId="6977F6D9" w:rsidR="00262671" w:rsidRPr="00ED79B6" w:rsidRDefault="00262671" w:rsidP="0060635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7651" w14:textId="77777777" w:rsidR="00262671" w:rsidRPr="00ED79B6" w:rsidRDefault="00262671" w:rsidP="00606351">
    <w:pPr>
      <w:pStyle w:val="Header"/>
      <w:tabs>
        <w:tab w:val="clear" w:pos="4150"/>
        <w:tab w:val="clear" w:pos="8307"/>
      </w:tabs>
    </w:pPr>
    <w:bookmarkStart w:id="16" w:name="_Hlk26285913"/>
    <w:bookmarkStart w:id="17" w:name="_Hlk26285914"/>
    <w:bookmarkEnd w:id="16"/>
    <w:bookmarkEnd w:id="1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A64" w14:textId="012ADFBD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E2BC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E2BC9">
      <w:rPr>
        <w:noProof/>
        <w:sz w:val="20"/>
      </w:rPr>
      <w:t>Amendments</w:t>
    </w:r>
    <w:r w:rsidR="004E2BC9">
      <w:rPr>
        <w:noProof/>
        <w:sz w:val="20"/>
      </w:rPr>
      <w:cr/>
    </w:r>
    <w:r>
      <w:rPr>
        <w:sz w:val="20"/>
      </w:rPr>
      <w:fldChar w:fldCharType="end"/>
    </w:r>
  </w:p>
  <w:p w14:paraId="6C7CB41D" w14:textId="7826E917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16AB0F" w14:textId="77777777" w:rsidR="00262671" w:rsidRPr="00A961C4" w:rsidRDefault="00262671" w:rsidP="0060635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2" w:name="_Hlk26285923"/>
  <w:bookmarkStart w:id="23" w:name="_Hlk26285924"/>
  <w:bookmarkStart w:id="24" w:name="_Hlk26285927"/>
  <w:bookmarkStart w:id="25" w:name="_Hlk26285928"/>
  <w:p w14:paraId="092287F2" w14:textId="79B930F6" w:rsidR="00262671" w:rsidRPr="00A961C4" w:rsidRDefault="00262671" w:rsidP="0060635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C60D55" w14:textId="57F6E23D" w:rsidR="00262671" w:rsidRPr="00A961C4" w:rsidRDefault="00262671" w:rsidP="0060635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2"/>
  <w:bookmarkEnd w:id="23"/>
  <w:bookmarkEnd w:id="24"/>
  <w:bookmarkEnd w:id="25"/>
  <w:p w14:paraId="24FA351F" w14:textId="77777777" w:rsidR="00262671" w:rsidRPr="00A961C4" w:rsidRDefault="00262671" w:rsidP="0060635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A527" w14:textId="77777777" w:rsidR="00262671" w:rsidRPr="00A961C4" w:rsidRDefault="00262671" w:rsidP="00606351">
    <w:bookmarkStart w:id="30" w:name="_Hlk26285925"/>
    <w:bookmarkStart w:id="31" w:name="_Hlk26285926"/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FAA"/>
    <w:multiLevelType w:val="multilevel"/>
    <w:tmpl w:val="2F8EC8CA"/>
    <w:lvl w:ilvl="0">
      <w:start w:val="3"/>
      <w:numFmt w:val="lowerLetter"/>
      <w:suff w:val="space"/>
      <w:lvlText w:val="(%1)"/>
      <w:lvlJc w:val="left"/>
      <w:pPr>
        <w:ind w:left="284" w:hanging="284"/>
      </w:pPr>
      <w:rPr>
        <w:rFonts w:hint="default"/>
      </w:rPr>
    </w:lvl>
    <w:lvl w:ilvl="1">
      <w:start w:val="2"/>
      <w:numFmt w:val="lowerRoman"/>
      <w:suff w:val="space"/>
      <w:lvlText w:val="(%2)"/>
      <w:lvlJc w:val="left"/>
      <w:pPr>
        <w:ind w:left="82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48C1C26"/>
    <w:multiLevelType w:val="hybridMultilevel"/>
    <w:tmpl w:val="35D80E54"/>
    <w:lvl w:ilvl="0" w:tplc="DA48A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AEAAA9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7B7F"/>
    <w:multiLevelType w:val="hybridMultilevel"/>
    <w:tmpl w:val="0688E9F6"/>
    <w:lvl w:ilvl="0" w:tplc="DDD4CF96">
      <w:start w:val="2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BF9"/>
    <w:multiLevelType w:val="hybridMultilevel"/>
    <w:tmpl w:val="E9CCD758"/>
    <w:lvl w:ilvl="0" w:tplc="0A5A5954">
      <w:start w:val="4"/>
      <w:numFmt w:val="lowerRoman"/>
      <w:suff w:val="space"/>
      <w:lvlText w:val="(%1)"/>
      <w:lvlJc w:val="left"/>
      <w:pPr>
        <w:ind w:left="1080" w:hanging="360"/>
      </w:pPr>
      <w:rPr>
        <w:rFonts w:hint="default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2F46"/>
    <w:multiLevelType w:val="hybridMultilevel"/>
    <w:tmpl w:val="76BA2566"/>
    <w:lvl w:ilvl="0" w:tplc="6B784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B3E4A"/>
    <w:multiLevelType w:val="hybridMultilevel"/>
    <w:tmpl w:val="BE787A10"/>
    <w:lvl w:ilvl="0" w:tplc="E6DE9794">
      <w:start w:val="2"/>
      <w:numFmt w:val="lowerRoman"/>
      <w:lvlText w:val="(%1)"/>
      <w:lvlJc w:val="left"/>
      <w:pPr>
        <w:ind w:left="720" w:hanging="360"/>
      </w:pPr>
      <w:rPr>
        <w:rFonts w:hint="default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06D"/>
    <w:multiLevelType w:val="multilevel"/>
    <w:tmpl w:val="F796DAC2"/>
    <w:lvl w:ilvl="0">
      <w:start w:val="5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2"/>
      <w:numFmt w:val="lowerRoman"/>
      <w:suff w:val="space"/>
      <w:lvlText w:val="(%2)"/>
      <w:lvlJc w:val="left"/>
      <w:pPr>
        <w:ind w:left="82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C4F3738"/>
    <w:multiLevelType w:val="hybridMultilevel"/>
    <w:tmpl w:val="78F033AE"/>
    <w:lvl w:ilvl="0" w:tplc="EA74EB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963"/>
    <w:multiLevelType w:val="hybridMultilevel"/>
    <w:tmpl w:val="E2764D9C"/>
    <w:lvl w:ilvl="0" w:tplc="36C6BD3E">
      <w:start w:val="2"/>
      <w:numFmt w:val="lowerRoman"/>
      <w:lvlText w:val="(%1)"/>
      <w:lvlJc w:val="left"/>
      <w:pPr>
        <w:ind w:left="720" w:hanging="360"/>
      </w:pPr>
      <w:rPr>
        <w:rFonts w:hint="default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D1919"/>
    <w:multiLevelType w:val="multilevel"/>
    <w:tmpl w:val="9C04EB08"/>
    <w:lvl w:ilvl="0">
      <w:start w:val="1"/>
      <w:numFmt w:val="lowerLetter"/>
      <w:suff w:val="space"/>
      <w:lvlText w:val="(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111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07C72A7"/>
    <w:multiLevelType w:val="hybridMultilevel"/>
    <w:tmpl w:val="8D125616"/>
    <w:lvl w:ilvl="0" w:tplc="63845ADE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02BA7"/>
    <w:multiLevelType w:val="multilevel"/>
    <w:tmpl w:val="22D25CEE"/>
    <w:lvl w:ilvl="0">
      <w:start w:val="1"/>
      <w:numFmt w:val="lowerLetter"/>
      <w:suff w:val="space"/>
      <w:lvlText w:val="(%1)"/>
      <w:lvlJc w:val="left"/>
      <w:pPr>
        <w:ind w:left="1004" w:hanging="28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154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25810049"/>
    <w:multiLevelType w:val="multilevel"/>
    <w:tmpl w:val="5AD8887E"/>
    <w:lvl w:ilvl="0">
      <w:start w:val="4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794" w:hanging="2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77D2B68"/>
    <w:multiLevelType w:val="multilevel"/>
    <w:tmpl w:val="22D25CEE"/>
    <w:lvl w:ilvl="0">
      <w:start w:val="1"/>
      <w:numFmt w:val="lowerLetter"/>
      <w:suff w:val="space"/>
      <w:lvlText w:val="(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82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C381DE1"/>
    <w:multiLevelType w:val="hybridMultilevel"/>
    <w:tmpl w:val="BC8E183C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7465BA"/>
    <w:multiLevelType w:val="hybridMultilevel"/>
    <w:tmpl w:val="BC0A3F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B61C0"/>
    <w:multiLevelType w:val="multilevel"/>
    <w:tmpl w:val="1212834E"/>
    <w:lvl w:ilvl="0">
      <w:start w:val="2"/>
      <w:numFmt w:val="lowerLetter"/>
      <w:suff w:val="space"/>
      <w:lvlText w:val="(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82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2883B13"/>
    <w:multiLevelType w:val="hybridMultilevel"/>
    <w:tmpl w:val="8A4ABBF8"/>
    <w:lvl w:ilvl="0" w:tplc="DA48A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AEAAA9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74699"/>
    <w:multiLevelType w:val="multilevel"/>
    <w:tmpl w:val="CCE63624"/>
    <w:lvl w:ilvl="0">
      <w:start w:val="1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111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62B4586"/>
    <w:multiLevelType w:val="hybridMultilevel"/>
    <w:tmpl w:val="2196DA0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6B84452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28E3"/>
    <w:multiLevelType w:val="multilevel"/>
    <w:tmpl w:val="7FAC46A8"/>
    <w:lvl w:ilvl="0">
      <w:start w:val="1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794" w:hanging="2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39C45279"/>
    <w:multiLevelType w:val="hybridMultilevel"/>
    <w:tmpl w:val="3F7CC54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BD21A4A"/>
    <w:multiLevelType w:val="hybridMultilevel"/>
    <w:tmpl w:val="BC0A3F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D6A15"/>
    <w:multiLevelType w:val="multilevel"/>
    <w:tmpl w:val="D36E9CFA"/>
    <w:lvl w:ilvl="0">
      <w:start w:val="3"/>
      <w:numFmt w:val="lowerLetter"/>
      <w:suff w:val="space"/>
      <w:lvlText w:val="(%1)"/>
      <w:lvlJc w:val="left"/>
      <w:pPr>
        <w:ind w:left="284" w:hanging="284"/>
      </w:pPr>
      <w:rPr>
        <w:rFonts w:hint="default"/>
      </w:rPr>
    </w:lvl>
    <w:lvl w:ilvl="1">
      <w:start w:val="2"/>
      <w:numFmt w:val="lowerRoman"/>
      <w:suff w:val="space"/>
      <w:lvlText w:val="(%2)"/>
      <w:lvlJc w:val="left"/>
      <w:pPr>
        <w:ind w:left="82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434325FC"/>
    <w:multiLevelType w:val="multilevel"/>
    <w:tmpl w:val="70E47DB6"/>
    <w:lvl w:ilvl="0">
      <w:start w:val="1"/>
      <w:numFmt w:val="lowerLetter"/>
      <w:suff w:val="space"/>
      <w:lvlText w:val="(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82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49686064"/>
    <w:multiLevelType w:val="multilevel"/>
    <w:tmpl w:val="6390F172"/>
    <w:lvl w:ilvl="0">
      <w:start w:val="5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2"/>
      <w:numFmt w:val="lowerRoman"/>
      <w:suff w:val="space"/>
      <w:lvlText w:val="(%2)"/>
      <w:lvlJc w:val="left"/>
      <w:pPr>
        <w:ind w:left="111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4B651A67"/>
    <w:multiLevelType w:val="hybridMultilevel"/>
    <w:tmpl w:val="3DB47212"/>
    <w:lvl w:ilvl="0" w:tplc="723CF8E6">
      <w:start w:val="2"/>
      <w:numFmt w:val="lowerRoman"/>
      <w:lvlText w:val="(%1)"/>
      <w:lvlJc w:val="left"/>
      <w:pPr>
        <w:ind w:left="720" w:hanging="360"/>
      </w:pPr>
      <w:rPr>
        <w:rFonts w:hint="default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026DD"/>
    <w:multiLevelType w:val="multilevel"/>
    <w:tmpl w:val="A27AA79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981CB0"/>
    <w:multiLevelType w:val="hybridMultilevel"/>
    <w:tmpl w:val="A9861E38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246546"/>
    <w:multiLevelType w:val="multilevel"/>
    <w:tmpl w:val="CCE63624"/>
    <w:lvl w:ilvl="0">
      <w:start w:val="1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111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58992CB6"/>
    <w:multiLevelType w:val="multilevel"/>
    <w:tmpl w:val="70E47DB6"/>
    <w:lvl w:ilvl="0">
      <w:start w:val="1"/>
      <w:numFmt w:val="lowerLetter"/>
      <w:suff w:val="space"/>
      <w:lvlText w:val="(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82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59E1578C"/>
    <w:multiLevelType w:val="hybridMultilevel"/>
    <w:tmpl w:val="BB90F52C"/>
    <w:lvl w:ilvl="0" w:tplc="D1706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31558"/>
    <w:multiLevelType w:val="multilevel"/>
    <w:tmpl w:val="CCE63624"/>
    <w:lvl w:ilvl="0">
      <w:start w:val="1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111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5E121190"/>
    <w:multiLevelType w:val="hybridMultilevel"/>
    <w:tmpl w:val="380473E4"/>
    <w:lvl w:ilvl="0" w:tplc="9E08109E">
      <w:start w:val="1"/>
      <w:numFmt w:val="lowerRoman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A01B9E"/>
    <w:multiLevelType w:val="multilevel"/>
    <w:tmpl w:val="C0446C3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771A85"/>
    <w:multiLevelType w:val="hybridMultilevel"/>
    <w:tmpl w:val="ECF63A48"/>
    <w:lvl w:ilvl="0" w:tplc="E5EC561E">
      <w:start w:val="1"/>
      <w:numFmt w:val="lowerRoman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AC09C9"/>
    <w:multiLevelType w:val="hybridMultilevel"/>
    <w:tmpl w:val="0A5496C2"/>
    <w:lvl w:ilvl="0" w:tplc="5F90B1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608BE"/>
    <w:multiLevelType w:val="multilevel"/>
    <w:tmpl w:val="D840BFE8"/>
    <w:lvl w:ilvl="0">
      <w:start w:val="1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111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5C8634A"/>
    <w:multiLevelType w:val="hybridMultilevel"/>
    <w:tmpl w:val="BC0A3F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E06CA"/>
    <w:multiLevelType w:val="hybridMultilevel"/>
    <w:tmpl w:val="BC0A3F42"/>
    <w:lvl w:ilvl="0" w:tplc="DA48A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AEAAA9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50EF3"/>
    <w:multiLevelType w:val="hybridMultilevel"/>
    <w:tmpl w:val="C06EE1AC"/>
    <w:lvl w:ilvl="0" w:tplc="2C984DA6">
      <w:start w:val="1"/>
      <w:numFmt w:val="lowerRoman"/>
      <w:suff w:val="space"/>
      <w:lvlText w:val="(%1)"/>
      <w:lvlJc w:val="left"/>
      <w:pPr>
        <w:ind w:left="720" w:hanging="363"/>
      </w:pPr>
      <w:rPr>
        <w:rFonts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4E241E"/>
    <w:multiLevelType w:val="multilevel"/>
    <w:tmpl w:val="FB023BA4"/>
    <w:lvl w:ilvl="0">
      <w:start w:val="4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2"/>
      <w:numFmt w:val="lowerRoman"/>
      <w:suff w:val="space"/>
      <w:lvlText w:val="(%2)"/>
      <w:lvlJc w:val="left"/>
      <w:pPr>
        <w:ind w:left="794" w:hanging="2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6DE13126"/>
    <w:multiLevelType w:val="multilevel"/>
    <w:tmpl w:val="CCE63624"/>
    <w:lvl w:ilvl="0">
      <w:start w:val="1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111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 w15:restartNumberingAfterBreak="0">
    <w:nsid w:val="6F0A1112"/>
    <w:multiLevelType w:val="hybridMultilevel"/>
    <w:tmpl w:val="FB22143E"/>
    <w:lvl w:ilvl="0" w:tplc="DA48A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AEAAA94">
      <w:start w:val="1"/>
      <w:numFmt w:val="lowerRoman"/>
      <w:suff w:val="space"/>
      <w:lvlText w:val="(%2)"/>
      <w:lvlJc w:val="left"/>
      <w:pPr>
        <w:ind w:left="720" w:firstLine="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F08FD"/>
    <w:multiLevelType w:val="multilevel"/>
    <w:tmpl w:val="3970E2AA"/>
    <w:lvl w:ilvl="0">
      <w:start w:val="3"/>
      <w:numFmt w:val="lowerLetter"/>
      <w:suff w:val="space"/>
      <w:lvlText w:val="(%1)"/>
      <w:lvlJc w:val="left"/>
      <w:pPr>
        <w:ind w:left="284" w:hanging="284"/>
      </w:pPr>
      <w:rPr>
        <w:rFonts w:hint="default"/>
      </w:rPr>
    </w:lvl>
    <w:lvl w:ilvl="1">
      <w:start w:val="2"/>
      <w:numFmt w:val="lowerRoman"/>
      <w:suff w:val="space"/>
      <w:lvlText w:val="(%2)"/>
      <w:lvlJc w:val="left"/>
      <w:pPr>
        <w:ind w:left="82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75D13401"/>
    <w:multiLevelType w:val="hybridMultilevel"/>
    <w:tmpl w:val="FF04E7F4"/>
    <w:lvl w:ilvl="0" w:tplc="2092D118">
      <w:start w:val="1"/>
      <w:numFmt w:val="lowerRoman"/>
      <w:lvlText w:val="(%1)"/>
      <w:lvlJc w:val="left"/>
      <w:pPr>
        <w:ind w:left="720" w:hanging="360"/>
      </w:pPr>
      <w:rPr>
        <w:rFonts w:hint="default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753BB"/>
    <w:multiLevelType w:val="hybridMultilevel"/>
    <w:tmpl w:val="8A4ABB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82DDA"/>
    <w:multiLevelType w:val="hybridMultilevel"/>
    <w:tmpl w:val="8A4ABB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65893">
    <w:abstractNumId w:val="22"/>
  </w:num>
  <w:num w:numId="2" w16cid:durableId="1971864228">
    <w:abstractNumId w:val="28"/>
  </w:num>
  <w:num w:numId="3" w16cid:durableId="1143932748">
    <w:abstractNumId w:val="35"/>
  </w:num>
  <w:num w:numId="4" w16cid:durableId="1389769556">
    <w:abstractNumId w:val="44"/>
  </w:num>
  <w:num w:numId="5" w16cid:durableId="997270842">
    <w:abstractNumId w:val="37"/>
  </w:num>
  <w:num w:numId="6" w16cid:durableId="1518229502">
    <w:abstractNumId w:val="36"/>
  </w:num>
  <w:num w:numId="7" w16cid:durableId="248855012">
    <w:abstractNumId w:val="3"/>
  </w:num>
  <w:num w:numId="8" w16cid:durableId="964778606">
    <w:abstractNumId w:val="7"/>
  </w:num>
  <w:num w:numId="9" w16cid:durableId="1925529788">
    <w:abstractNumId w:val="19"/>
  </w:num>
  <w:num w:numId="10" w16cid:durableId="1539313159">
    <w:abstractNumId w:val="46"/>
  </w:num>
  <w:num w:numId="11" w16cid:durableId="749933380">
    <w:abstractNumId w:val="32"/>
  </w:num>
  <w:num w:numId="12" w16cid:durableId="1250961966">
    <w:abstractNumId w:val="34"/>
  </w:num>
  <w:num w:numId="13" w16cid:durableId="996297814">
    <w:abstractNumId w:val="29"/>
  </w:num>
  <w:num w:numId="14" w16cid:durableId="1595478433">
    <w:abstractNumId w:val="14"/>
  </w:num>
  <w:num w:numId="15" w16cid:durableId="272175679">
    <w:abstractNumId w:val="10"/>
  </w:num>
  <w:num w:numId="16" w16cid:durableId="841120647">
    <w:abstractNumId w:val="41"/>
  </w:num>
  <w:num w:numId="17" w16cid:durableId="566233968">
    <w:abstractNumId w:val="43"/>
  </w:num>
  <w:num w:numId="18" w16cid:durableId="329210991">
    <w:abstractNumId w:val="26"/>
  </w:num>
  <w:num w:numId="19" w16cid:durableId="1778328083">
    <w:abstractNumId w:val="38"/>
  </w:num>
  <w:num w:numId="20" w16cid:durableId="9916149">
    <w:abstractNumId w:val="30"/>
  </w:num>
  <w:num w:numId="21" w16cid:durableId="1857384186">
    <w:abstractNumId w:val="20"/>
  </w:num>
  <w:num w:numId="22" w16cid:durableId="2083982101">
    <w:abstractNumId w:val="9"/>
  </w:num>
  <w:num w:numId="23" w16cid:durableId="1653631210">
    <w:abstractNumId w:val="16"/>
  </w:num>
  <w:num w:numId="24" w16cid:durableId="1189025901">
    <w:abstractNumId w:val="24"/>
  </w:num>
  <w:num w:numId="25" w16cid:durableId="1946499873">
    <w:abstractNumId w:val="12"/>
  </w:num>
  <w:num w:numId="26" w16cid:durableId="1157649993">
    <w:abstractNumId w:val="42"/>
  </w:num>
  <w:num w:numId="27" w16cid:durableId="493225952">
    <w:abstractNumId w:val="25"/>
  </w:num>
  <w:num w:numId="28" w16cid:durableId="109471621">
    <w:abstractNumId w:val="13"/>
  </w:num>
  <w:num w:numId="29" w16cid:durableId="800223033">
    <w:abstractNumId w:val="11"/>
  </w:num>
  <w:num w:numId="30" w16cid:durableId="529268886">
    <w:abstractNumId w:val="6"/>
  </w:num>
  <w:num w:numId="31" w16cid:durableId="1075935560">
    <w:abstractNumId w:val="0"/>
  </w:num>
  <w:num w:numId="32" w16cid:durableId="2077582462">
    <w:abstractNumId w:val="31"/>
  </w:num>
  <w:num w:numId="33" w16cid:durableId="1951929781">
    <w:abstractNumId w:val="45"/>
  </w:num>
  <w:num w:numId="34" w16cid:durableId="88550152">
    <w:abstractNumId w:val="18"/>
  </w:num>
  <w:num w:numId="35" w16cid:durableId="1252397284">
    <w:abstractNumId w:val="4"/>
  </w:num>
  <w:num w:numId="36" w16cid:durableId="766579915">
    <w:abstractNumId w:val="33"/>
  </w:num>
  <w:num w:numId="37" w16cid:durableId="1106004637">
    <w:abstractNumId w:val="17"/>
  </w:num>
  <w:num w:numId="38" w16cid:durableId="2094009208">
    <w:abstractNumId w:val="47"/>
  </w:num>
  <w:num w:numId="39" w16cid:durableId="984427723">
    <w:abstractNumId w:val="48"/>
  </w:num>
  <w:num w:numId="40" w16cid:durableId="1759131336">
    <w:abstractNumId w:val="40"/>
  </w:num>
  <w:num w:numId="41" w16cid:durableId="746538627">
    <w:abstractNumId w:val="23"/>
  </w:num>
  <w:num w:numId="42" w16cid:durableId="1564098068">
    <w:abstractNumId w:val="39"/>
  </w:num>
  <w:num w:numId="43" w16cid:durableId="1472677232">
    <w:abstractNumId w:val="15"/>
  </w:num>
  <w:num w:numId="44" w16cid:durableId="510142419">
    <w:abstractNumId w:val="1"/>
  </w:num>
  <w:num w:numId="45" w16cid:durableId="1214653608">
    <w:abstractNumId w:val="21"/>
  </w:num>
  <w:num w:numId="46" w16cid:durableId="1845166893">
    <w:abstractNumId w:val="5"/>
  </w:num>
  <w:num w:numId="47" w16cid:durableId="2114395777">
    <w:abstractNumId w:val="27"/>
  </w:num>
  <w:num w:numId="48" w16cid:durableId="1708217508">
    <w:abstractNumId w:val="8"/>
  </w:num>
  <w:num w:numId="49" w16cid:durableId="770127371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BF"/>
    <w:rsid w:val="000003F8"/>
    <w:rsid w:val="0000125A"/>
    <w:rsid w:val="00001315"/>
    <w:rsid w:val="00001AD8"/>
    <w:rsid w:val="00001E16"/>
    <w:rsid w:val="00001F0D"/>
    <w:rsid w:val="00002535"/>
    <w:rsid w:val="000028AC"/>
    <w:rsid w:val="00003128"/>
    <w:rsid w:val="0000325B"/>
    <w:rsid w:val="0000340A"/>
    <w:rsid w:val="000034EC"/>
    <w:rsid w:val="00003C6E"/>
    <w:rsid w:val="00003E90"/>
    <w:rsid w:val="00004516"/>
    <w:rsid w:val="00004E6F"/>
    <w:rsid w:val="0000535B"/>
    <w:rsid w:val="000066C8"/>
    <w:rsid w:val="000122A0"/>
    <w:rsid w:val="0001268E"/>
    <w:rsid w:val="00012DD9"/>
    <w:rsid w:val="000130E2"/>
    <w:rsid w:val="000131F1"/>
    <w:rsid w:val="00013B97"/>
    <w:rsid w:val="00013FA0"/>
    <w:rsid w:val="0001474E"/>
    <w:rsid w:val="000148B7"/>
    <w:rsid w:val="00014AA8"/>
    <w:rsid w:val="00015307"/>
    <w:rsid w:val="000160E7"/>
    <w:rsid w:val="000161BB"/>
    <w:rsid w:val="00016791"/>
    <w:rsid w:val="00020177"/>
    <w:rsid w:val="00021609"/>
    <w:rsid w:val="00021848"/>
    <w:rsid w:val="00021AD6"/>
    <w:rsid w:val="00021F91"/>
    <w:rsid w:val="00023271"/>
    <w:rsid w:val="000235BC"/>
    <w:rsid w:val="00023ACD"/>
    <w:rsid w:val="00025A0B"/>
    <w:rsid w:val="00026EF3"/>
    <w:rsid w:val="00027152"/>
    <w:rsid w:val="00027654"/>
    <w:rsid w:val="00027941"/>
    <w:rsid w:val="0003057B"/>
    <w:rsid w:val="000318F3"/>
    <w:rsid w:val="0003228B"/>
    <w:rsid w:val="0003232D"/>
    <w:rsid w:val="0003238B"/>
    <w:rsid w:val="000327EC"/>
    <w:rsid w:val="0003287E"/>
    <w:rsid w:val="00032A05"/>
    <w:rsid w:val="00032D64"/>
    <w:rsid w:val="00034A69"/>
    <w:rsid w:val="000350DD"/>
    <w:rsid w:val="000358AD"/>
    <w:rsid w:val="00036696"/>
    <w:rsid w:val="0003675C"/>
    <w:rsid w:val="00036A21"/>
    <w:rsid w:val="00036A58"/>
    <w:rsid w:val="00036C88"/>
    <w:rsid w:val="00037258"/>
    <w:rsid w:val="000415A1"/>
    <w:rsid w:val="0004290D"/>
    <w:rsid w:val="00042BBF"/>
    <w:rsid w:val="00043BF1"/>
    <w:rsid w:val="00044070"/>
    <w:rsid w:val="00045761"/>
    <w:rsid w:val="0004614F"/>
    <w:rsid w:val="000463E3"/>
    <w:rsid w:val="00046DD5"/>
    <w:rsid w:val="00046F60"/>
    <w:rsid w:val="0004706D"/>
    <w:rsid w:val="000506AF"/>
    <w:rsid w:val="00050AE5"/>
    <w:rsid w:val="00050D44"/>
    <w:rsid w:val="00050FFE"/>
    <w:rsid w:val="000510FC"/>
    <w:rsid w:val="00051253"/>
    <w:rsid w:val="0005132A"/>
    <w:rsid w:val="0005290B"/>
    <w:rsid w:val="00053F0E"/>
    <w:rsid w:val="00054230"/>
    <w:rsid w:val="00055110"/>
    <w:rsid w:val="000552E2"/>
    <w:rsid w:val="0005595C"/>
    <w:rsid w:val="0005603D"/>
    <w:rsid w:val="0005753C"/>
    <w:rsid w:val="00057E2F"/>
    <w:rsid w:val="00060141"/>
    <w:rsid w:val="0006059F"/>
    <w:rsid w:val="00060603"/>
    <w:rsid w:val="000611B4"/>
    <w:rsid w:val="000618F7"/>
    <w:rsid w:val="00061E41"/>
    <w:rsid w:val="00063BEF"/>
    <w:rsid w:val="00063EE9"/>
    <w:rsid w:val="00064002"/>
    <w:rsid w:val="00065571"/>
    <w:rsid w:val="00065A95"/>
    <w:rsid w:val="00065D15"/>
    <w:rsid w:val="00066011"/>
    <w:rsid w:val="000668C5"/>
    <w:rsid w:val="00066E23"/>
    <w:rsid w:val="00066F35"/>
    <w:rsid w:val="000673AC"/>
    <w:rsid w:val="000676E9"/>
    <w:rsid w:val="00067747"/>
    <w:rsid w:val="00067F5F"/>
    <w:rsid w:val="00067FE3"/>
    <w:rsid w:val="0007006D"/>
    <w:rsid w:val="000701BE"/>
    <w:rsid w:val="0007034D"/>
    <w:rsid w:val="000715DC"/>
    <w:rsid w:val="00071777"/>
    <w:rsid w:val="00071F58"/>
    <w:rsid w:val="00072855"/>
    <w:rsid w:val="000728EC"/>
    <w:rsid w:val="00073608"/>
    <w:rsid w:val="0007398F"/>
    <w:rsid w:val="0007479E"/>
    <w:rsid w:val="00074A20"/>
    <w:rsid w:val="000756C9"/>
    <w:rsid w:val="000774AD"/>
    <w:rsid w:val="0007762D"/>
    <w:rsid w:val="00077817"/>
    <w:rsid w:val="000779B0"/>
    <w:rsid w:val="00077CF0"/>
    <w:rsid w:val="000800CA"/>
    <w:rsid w:val="000802FF"/>
    <w:rsid w:val="000804D3"/>
    <w:rsid w:val="00080F17"/>
    <w:rsid w:val="00081003"/>
    <w:rsid w:val="00081774"/>
    <w:rsid w:val="00081D18"/>
    <w:rsid w:val="00082296"/>
    <w:rsid w:val="00083262"/>
    <w:rsid w:val="000836B6"/>
    <w:rsid w:val="00083766"/>
    <w:rsid w:val="00083BE7"/>
    <w:rsid w:val="000844CC"/>
    <w:rsid w:val="00084638"/>
    <w:rsid w:val="00085060"/>
    <w:rsid w:val="00085324"/>
    <w:rsid w:val="0008581C"/>
    <w:rsid w:val="00085B64"/>
    <w:rsid w:val="00087588"/>
    <w:rsid w:val="00087965"/>
    <w:rsid w:val="00087B9E"/>
    <w:rsid w:val="00087BBD"/>
    <w:rsid w:val="00087E62"/>
    <w:rsid w:val="00087FC7"/>
    <w:rsid w:val="00090D1D"/>
    <w:rsid w:val="00090E19"/>
    <w:rsid w:val="00091D4C"/>
    <w:rsid w:val="00093A5D"/>
    <w:rsid w:val="00094B02"/>
    <w:rsid w:val="000954D1"/>
    <w:rsid w:val="00096651"/>
    <w:rsid w:val="00096A99"/>
    <w:rsid w:val="00096E72"/>
    <w:rsid w:val="000971D4"/>
    <w:rsid w:val="0009752A"/>
    <w:rsid w:val="0009790A"/>
    <w:rsid w:val="000A01B7"/>
    <w:rsid w:val="000A0227"/>
    <w:rsid w:val="000A0591"/>
    <w:rsid w:val="000A05AD"/>
    <w:rsid w:val="000A05AE"/>
    <w:rsid w:val="000A1388"/>
    <w:rsid w:val="000A1450"/>
    <w:rsid w:val="000A183D"/>
    <w:rsid w:val="000A1885"/>
    <w:rsid w:val="000A1929"/>
    <w:rsid w:val="000A1A34"/>
    <w:rsid w:val="000A328C"/>
    <w:rsid w:val="000A38B9"/>
    <w:rsid w:val="000A39BF"/>
    <w:rsid w:val="000A3A44"/>
    <w:rsid w:val="000A44A5"/>
    <w:rsid w:val="000A476F"/>
    <w:rsid w:val="000A4D4C"/>
    <w:rsid w:val="000A545B"/>
    <w:rsid w:val="000A5634"/>
    <w:rsid w:val="000A6392"/>
    <w:rsid w:val="000A6B22"/>
    <w:rsid w:val="000A6E91"/>
    <w:rsid w:val="000A7315"/>
    <w:rsid w:val="000B0458"/>
    <w:rsid w:val="000B1846"/>
    <w:rsid w:val="000B1B4E"/>
    <w:rsid w:val="000B2575"/>
    <w:rsid w:val="000B2AE8"/>
    <w:rsid w:val="000B2F84"/>
    <w:rsid w:val="000B37E8"/>
    <w:rsid w:val="000B4010"/>
    <w:rsid w:val="000B40CA"/>
    <w:rsid w:val="000B45ED"/>
    <w:rsid w:val="000B484E"/>
    <w:rsid w:val="000B48E3"/>
    <w:rsid w:val="000B49E6"/>
    <w:rsid w:val="000B56BD"/>
    <w:rsid w:val="000B60A1"/>
    <w:rsid w:val="000B6969"/>
    <w:rsid w:val="000B7596"/>
    <w:rsid w:val="000B782E"/>
    <w:rsid w:val="000B7836"/>
    <w:rsid w:val="000B7C7E"/>
    <w:rsid w:val="000C00D9"/>
    <w:rsid w:val="000C0E32"/>
    <w:rsid w:val="000C0FA9"/>
    <w:rsid w:val="000C1498"/>
    <w:rsid w:val="000C296E"/>
    <w:rsid w:val="000C2BE0"/>
    <w:rsid w:val="000C3383"/>
    <w:rsid w:val="000C363C"/>
    <w:rsid w:val="000C4DFF"/>
    <w:rsid w:val="000C5083"/>
    <w:rsid w:val="000C509F"/>
    <w:rsid w:val="000C54A7"/>
    <w:rsid w:val="000C58C6"/>
    <w:rsid w:val="000C7145"/>
    <w:rsid w:val="000C73F0"/>
    <w:rsid w:val="000C7894"/>
    <w:rsid w:val="000C7D89"/>
    <w:rsid w:val="000C7FD3"/>
    <w:rsid w:val="000D0048"/>
    <w:rsid w:val="000D04C9"/>
    <w:rsid w:val="000D04D6"/>
    <w:rsid w:val="000D089B"/>
    <w:rsid w:val="000D11CD"/>
    <w:rsid w:val="000D1B77"/>
    <w:rsid w:val="000D20A0"/>
    <w:rsid w:val="000D22C7"/>
    <w:rsid w:val="000D2575"/>
    <w:rsid w:val="000D3946"/>
    <w:rsid w:val="000D3998"/>
    <w:rsid w:val="000D3CDA"/>
    <w:rsid w:val="000D5085"/>
    <w:rsid w:val="000D5657"/>
    <w:rsid w:val="000D5889"/>
    <w:rsid w:val="000D599D"/>
    <w:rsid w:val="000D5BA9"/>
    <w:rsid w:val="000D5FF9"/>
    <w:rsid w:val="000D785D"/>
    <w:rsid w:val="000D78CB"/>
    <w:rsid w:val="000D7982"/>
    <w:rsid w:val="000D79D6"/>
    <w:rsid w:val="000E02D6"/>
    <w:rsid w:val="000E07EE"/>
    <w:rsid w:val="000E1F50"/>
    <w:rsid w:val="000E2046"/>
    <w:rsid w:val="000E2407"/>
    <w:rsid w:val="000E2B07"/>
    <w:rsid w:val="000E34FD"/>
    <w:rsid w:val="000E367F"/>
    <w:rsid w:val="000E3860"/>
    <w:rsid w:val="000E3B80"/>
    <w:rsid w:val="000E42A8"/>
    <w:rsid w:val="000E42E5"/>
    <w:rsid w:val="000E4688"/>
    <w:rsid w:val="000E48CC"/>
    <w:rsid w:val="000E5368"/>
    <w:rsid w:val="000E5671"/>
    <w:rsid w:val="000E5C2F"/>
    <w:rsid w:val="000E5D11"/>
    <w:rsid w:val="000E6436"/>
    <w:rsid w:val="000E667D"/>
    <w:rsid w:val="000E6700"/>
    <w:rsid w:val="000E6C11"/>
    <w:rsid w:val="000E6F5D"/>
    <w:rsid w:val="000F1ACE"/>
    <w:rsid w:val="000F200F"/>
    <w:rsid w:val="000F3B00"/>
    <w:rsid w:val="000F3B33"/>
    <w:rsid w:val="000F45C9"/>
    <w:rsid w:val="000F55AF"/>
    <w:rsid w:val="000F5833"/>
    <w:rsid w:val="000F5A4C"/>
    <w:rsid w:val="000F5A7B"/>
    <w:rsid w:val="000F5B97"/>
    <w:rsid w:val="000F5DC7"/>
    <w:rsid w:val="000F62F2"/>
    <w:rsid w:val="000F6D6D"/>
    <w:rsid w:val="000F6FB4"/>
    <w:rsid w:val="000F70FD"/>
    <w:rsid w:val="00100984"/>
    <w:rsid w:val="00100B89"/>
    <w:rsid w:val="00101B49"/>
    <w:rsid w:val="00101F8D"/>
    <w:rsid w:val="00102036"/>
    <w:rsid w:val="001022DE"/>
    <w:rsid w:val="00102804"/>
    <w:rsid w:val="0010285B"/>
    <w:rsid w:val="00102AAC"/>
    <w:rsid w:val="0010372D"/>
    <w:rsid w:val="00104519"/>
    <w:rsid w:val="00104BA7"/>
    <w:rsid w:val="00105529"/>
    <w:rsid w:val="00105E84"/>
    <w:rsid w:val="00106586"/>
    <w:rsid w:val="0010714F"/>
    <w:rsid w:val="0010730B"/>
    <w:rsid w:val="00110384"/>
    <w:rsid w:val="001103CC"/>
    <w:rsid w:val="001113EC"/>
    <w:rsid w:val="001115B5"/>
    <w:rsid w:val="001119C4"/>
    <w:rsid w:val="00113073"/>
    <w:rsid w:val="00113D71"/>
    <w:rsid w:val="00113F70"/>
    <w:rsid w:val="00115CCB"/>
    <w:rsid w:val="00115F98"/>
    <w:rsid w:val="00116B72"/>
    <w:rsid w:val="00116DF7"/>
    <w:rsid w:val="0011726D"/>
    <w:rsid w:val="001178EC"/>
    <w:rsid w:val="00120B7C"/>
    <w:rsid w:val="00120ED4"/>
    <w:rsid w:val="00121F9A"/>
    <w:rsid w:val="00122A26"/>
    <w:rsid w:val="0012330B"/>
    <w:rsid w:val="00124071"/>
    <w:rsid w:val="00124F38"/>
    <w:rsid w:val="00125457"/>
    <w:rsid w:val="0012577C"/>
    <w:rsid w:val="00125AC1"/>
    <w:rsid w:val="00125D7A"/>
    <w:rsid w:val="0012634C"/>
    <w:rsid w:val="001266FF"/>
    <w:rsid w:val="00126969"/>
    <w:rsid w:val="00127262"/>
    <w:rsid w:val="001302F5"/>
    <w:rsid w:val="00130764"/>
    <w:rsid w:val="001309C1"/>
    <w:rsid w:val="00130A04"/>
    <w:rsid w:val="0013199F"/>
    <w:rsid w:val="0013247D"/>
    <w:rsid w:val="00132914"/>
    <w:rsid w:val="00133D18"/>
    <w:rsid w:val="001346CE"/>
    <w:rsid w:val="00134C21"/>
    <w:rsid w:val="001354C8"/>
    <w:rsid w:val="001355F5"/>
    <w:rsid w:val="00135FB6"/>
    <w:rsid w:val="00136566"/>
    <w:rsid w:val="001367A5"/>
    <w:rsid w:val="00136E99"/>
    <w:rsid w:val="00137177"/>
    <w:rsid w:val="00137C8F"/>
    <w:rsid w:val="00137EEF"/>
    <w:rsid w:val="001403AD"/>
    <w:rsid w:val="00140CA7"/>
    <w:rsid w:val="00141314"/>
    <w:rsid w:val="001420BF"/>
    <w:rsid w:val="0014258F"/>
    <w:rsid w:val="001430C9"/>
    <w:rsid w:val="00143C6E"/>
    <w:rsid w:val="00144600"/>
    <w:rsid w:val="00145C9B"/>
    <w:rsid w:val="0014687B"/>
    <w:rsid w:val="00146996"/>
    <w:rsid w:val="00146C4C"/>
    <w:rsid w:val="001474B8"/>
    <w:rsid w:val="00147C46"/>
    <w:rsid w:val="00147D7E"/>
    <w:rsid w:val="00150AFA"/>
    <w:rsid w:val="00150B7A"/>
    <w:rsid w:val="00150C25"/>
    <w:rsid w:val="00150C78"/>
    <w:rsid w:val="00150E1A"/>
    <w:rsid w:val="00150F15"/>
    <w:rsid w:val="0015168A"/>
    <w:rsid w:val="001516D9"/>
    <w:rsid w:val="001521F8"/>
    <w:rsid w:val="00152F02"/>
    <w:rsid w:val="001539E7"/>
    <w:rsid w:val="00153DE2"/>
    <w:rsid w:val="00154181"/>
    <w:rsid w:val="001544E7"/>
    <w:rsid w:val="00155427"/>
    <w:rsid w:val="001555EE"/>
    <w:rsid w:val="00155666"/>
    <w:rsid w:val="00155D24"/>
    <w:rsid w:val="00155FAB"/>
    <w:rsid w:val="00156239"/>
    <w:rsid w:val="00157338"/>
    <w:rsid w:val="0016021C"/>
    <w:rsid w:val="0016080A"/>
    <w:rsid w:val="00160997"/>
    <w:rsid w:val="001609A8"/>
    <w:rsid w:val="001616C2"/>
    <w:rsid w:val="001617FA"/>
    <w:rsid w:val="00161A2E"/>
    <w:rsid w:val="00161BFC"/>
    <w:rsid w:val="00161DDF"/>
    <w:rsid w:val="00161E20"/>
    <w:rsid w:val="0016226E"/>
    <w:rsid w:val="001632B9"/>
    <w:rsid w:val="00163B27"/>
    <w:rsid w:val="00163B9F"/>
    <w:rsid w:val="00163E7E"/>
    <w:rsid w:val="00164363"/>
    <w:rsid w:val="001653B3"/>
    <w:rsid w:val="0016541E"/>
    <w:rsid w:val="001659B8"/>
    <w:rsid w:val="00165DA8"/>
    <w:rsid w:val="00165EC4"/>
    <w:rsid w:val="00166B97"/>
    <w:rsid w:val="00166D78"/>
    <w:rsid w:val="0016756E"/>
    <w:rsid w:val="00167A34"/>
    <w:rsid w:val="00167D62"/>
    <w:rsid w:val="00167E32"/>
    <w:rsid w:val="00170E55"/>
    <w:rsid w:val="0017164B"/>
    <w:rsid w:val="001719C5"/>
    <w:rsid w:val="00171BDE"/>
    <w:rsid w:val="00171F61"/>
    <w:rsid w:val="001724A1"/>
    <w:rsid w:val="0017433B"/>
    <w:rsid w:val="00174DBF"/>
    <w:rsid w:val="001756EE"/>
    <w:rsid w:val="00175877"/>
    <w:rsid w:val="00175A0E"/>
    <w:rsid w:val="00175A4A"/>
    <w:rsid w:val="00176EF3"/>
    <w:rsid w:val="0018001E"/>
    <w:rsid w:val="0018045E"/>
    <w:rsid w:val="001810FF"/>
    <w:rsid w:val="00181518"/>
    <w:rsid w:val="00181AAA"/>
    <w:rsid w:val="001824FD"/>
    <w:rsid w:val="00182AC9"/>
    <w:rsid w:val="00184E92"/>
    <w:rsid w:val="00185650"/>
    <w:rsid w:val="00185CDF"/>
    <w:rsid w:val="001863A3"/>
    <w:rsid w:val="00186F42"/>
    <w:rsid w:val="001875B7"/>
    <w:rsid w:val="001878D9"/>
    <w:rsid w:val="00187C53"/>
    <w:rsid w:val="001905EE"/>
    <w:rsid w:val="00190EAD"/>
    <w:rsid w:val="0019142B"/>
    <w:rsid w:val="00191FF0"/>
    <w:rsid w:val="001921CE"/>
    <w:rsid w:val="0019367B"/>
    <w:rsid w:val="0019389B"/>
    <w:rsid w:val="001938C5"/>
    <w:rsid w:val="001946E4"/>
    <w:rsid w:val="00194A5D"/>
    <w:rsid w:val="00194C68"/>
    <w:rsid w:val="0019577E"/>
    <w:rsid w:val="0019603A"/>
    <w:rsid w:val="00196CEF"/>
    <w:rsid w:val="00197196"/>
    <w:rsid w:val="00197657"/>
    <w:rsid w:val="001A0BD7"/>
    <w:rsid w:val="001A1241"/>
    <w:rsid w:val="001A17C5"/>
    <w:rsid w:val="001A1881"/>
    <w:rsid w:val="001A1970"/>
    <w:rsid w:val="001A1E9C"/>
    <w:rsid w:val="001A1FCD"/>
    <w:rsid w:val="001A2576"/>
    <w:rsid w:val="001A308F"/>
    <w:rsid w:val="001A4458"/>
    <w:rsid w:val="001A4A7B"/>
    <w:rsid w:val="001A4F5D"/>
    <w:rsid w:val="001A50F7"/>
    <w:rsid w:val="001A56CB"/>
    <w:rsid w:val="001A5C79"/>
    <w:rsid w:val="001A60DA"/>
    <w:rsid w:val="001A61D3"/>
    <w:rsid w:val="001A69C1"/>
    <w:rsid w:val="001A717F"/>
    <w:rsid w:val="001A7308"/>
    <w:rsid w:val="001A7CFA"/>
    <w:rsid w:val="001A7FD0"/>
    <w:rsid w:val="001B0DF3"/>
    <w:rsid w:val="001B167D"/>
    <w:rsid w:val="001B1A71"/>
    <w:rsid w:val="001B2233"/>
    <w:rsid w:val="001B24D1"/>
    <w:rsid w:val="001B3152"/>
    <w:rsid w:val="001B3332"/>
    <w:rsid w:val="001B3395"/>
    <w:rsid w:val="001B3667"/>
    <w:rsid w:val="001B3C7C"/>
    <w:rsid w:val="001B4C6D"/>
    <w:rsid w:val="001B5174"/>
    <w:rsid w:val="001B5E1F"/>
    <w:rsid w:val="001B6A99"/>
    <w:rsid w:val="001B6CEE"/>
    <w:rsid w:val="001B7161"/>
    <w:rsid w:val="001C0225"/>
    <w:rsid w:val="001C0880"/>
    <w:rsid w:val="001C08DE"/>
    <w:rsid w:val="001C0E40"/>
    <w:rsid w:val="001C1D32"/>
    <w:rsid w:val="001C4C81"/>
    <w:rsid w:val="001C58BA"/>
    <w:rsid w:val="001C5C24"/>
    <w:rsid w:val="001C6483"/>
    <w:rsid w:val="001C6568"/>
    <w:rsid w:val="001C7820"/>
    <w:rsid w:val="001C7A7F"/>
    <w:rsid w:val="001C7A90"/>
    <w:rsid w:val="001D09EC"/>
    <w:rsid w:val="001D0E61"/>
    <w:rsid w:val="001D13DC"/>
    <w:rsid w:val="001D1EAF"/>
    <w:rsid w:val="001D2757"/>
    <w:rsid w:val="001D34AD"/>
    <w:rsid w:val="001D3590"/>
    <w:rsid w:val="001D4313"/>
    <w:rsid w:val="001D44A4"/>
    <w:rsid w:val="001D4B9A"/>
    <w:rsid w:val="001D51F8"/>
    <w:rsid w:val="001D6C68"/>
    <w:rsid w:val="001D768B"/>
    <w:rsid w:val="001E237E"/>
    <w:rsid w:val="001E24D6"/>
    <w:rsid w:val="001E27AC"/>
    <w:rsid w:val="001E4E1B"/>
    <w:rsid w:val="001E5E6A"/>
    <w:rsid w:val="001E60C7"/>
    <w:rsid w:val="001E60F9"/>
    <w:rsid w:val="001E62E2"/>
    <w:rsid w:val="001E6825"/>
    <w:rsid w:val="001E74E5"/>
    <w:rsid w:val="001E7D27"/>
    <w:rsid w:val="001F031B"/>
    <w:rsid w:val="001F0753"/>
    <w:rsid w:val="001F09F1"/>
    <w:rsid w:val="001F10F3"/>
    <w:rsid w:val="001F153C"/>
    <w:rsid w:val="001F1556"/>
    <w:rsid w:val="001F17A8"/>
    <w:rsid w:val="001F1FA9"/>
    <w:rsid w:val="001F248A"/>
    <w:rsid w:val="001F2CD6"/>
    <w:rsid w:val="001F2E55"/>
    <w:rsid w:val="001F312E"/>
    <w:rsid w:val="001F332B"/>
    <w:rsid w:val="001F3B93"/>
    <w:rsid w:val="001F3DC7"/>
    <w:rsid w:val="001F3E88"/>
    <w:rsid w:val="001F404C"/>
    <w:rsid w:val="001F4390"/>
    <w:rsid w:val="001F4C7B"/>
    <w:rsid w:val="001F5DBC"/>
    <w:rsid w:val="001F6DFF"/>
    <w:rsid w:val="001F71FF"/>
    <w:rsid w:val="00200149"/>
    <w:rsid w:val="00200204"/>
    <w:rsid w:val="002002A8"/>
    <w:rsid w:val="00200586"/>
    <w:rsid w:val="002007E5"/>
    <w:rsid w:val="00200A3A"/>
    <w:rsid w:val="00200BE3"/>
    <w:rsid w:val="002017DD"/>
    <w:rsid w:val="00201F21"/>
    <w:rsid w:val="00202075"/>
    <w:rsid w:val="00202AF9"/>
    <w:rsid w:val="00202B13"/>
    <w:rsid w:val="00202F65"/>
    <w:rsid w:val="0020329F"/>
    <w:rsid w:val="00203A56"/>
    <w:rsid w:val="0020407D"/>
    <w:rsid w:val="002044D3"/>
    <w:rsid w:val="00204A58"/>
    <w:rsid w:val="002053B8"/>
    <w:rsid w:val="00205A7A"/>
    <w:rsid w:val="00205BA4"/>
    <w:rsid w:val="00205C80"/>
    <w:rsid w:val="00205D34"/>
    <w:rsid w:val="00205ECD"/>
    <w:rsid w:val="0020628D"/>
    <w:rsid w:val="00206E4C"/>
    <w:rsid w:val="00206FD4"/>
    <w:rsid w:val="00211503"/>
    <w:rsid w:val="00211AAD"/>
    <w:rsid w:val="00211D1E"/>
    <w:rsid w:val="002124E9"/>
    <w:rsid w:val="00212A7B"/>
    <w:rsid w:val="00212EEA"/>
    <w:rsid w:val="00213028"/>
    <w:rsid w:val="00214546"/>
    <w:rsid w:val="00214C28"/>
    <w:rsid w:val="00214E50"/>
    <w:rsid w:val="00215171"/>
    <w:rsid w:val="00216862"/>
    <w:rsid w:val="00216A15"/>
    <w:rsid w:val="00217117"/>
    <w:rsid w:val="0021765A"/>
    <w:rsid w:val="00217AEF"/>
    <w:rsid w:val="00217DBC"/>
    <w:rsid w:val="00217ED0"/>
    <w:rsid w:val="00217F7B"/>
    <w:rsid w:val="00220BEB"/>
    <w:rsid w:val="00220D59"/>
    <w:rsid w:val="00221043"/>
    <w:rsid w:val="002218CC"/>
    <w:rsid w:val="00221B67"/>
    <w:rsid w:val="00222025"/>
    <w:rsid w:val="002220AE"/>
    <w:rsid w:val="00222B89"/>
    <w:rsid w:val="00222F25"/>
    <w:rsid w:val="002236D8"/>
    <w:rsid w:val="00223AA6"/>
    <w:rsid w:val="00223EE5"/>
    <w:rsid w:val="0022413E"/>
    <w:rsid w:val="002244D8"/>
    <w:rsid w:val="00224DE7"/>
    <w:rsid w:val="0022513D"/>
    <w:rsid w:val="0022552E"/>
    <w:rsid w:val="0022580D"/>
    <w:rsid w:val="00225856"/>
    <w:rsid w:val="00225911"/>
    <w:rsid w:val="00226054"/>
    <w:rsid w:val="00226120"/>
    <w:rsid w:val="0022664A"/>
    <w:rsid w:val="0022671E"/>
    <w:rsid w:val="00226F2A"/>
    <w:rsid w:val="00227750"/>
    <w:rsid w:val="00230874"/>
    <w:rsid w:val="002308F2"/>
    <w:rsid w:val="00230B48"/>
    <w:rsid w:val="00230E95"/>
    <w:rsid w:val="00230F2A"/>
    <w:rsid w:val="00231AA4"/>
    <w:rsid w:val="00231FC5"/>
    <w:rsid w:val="002322AF"/>
    <w:rsid w:val="00232BB6"/>
    <w:rsid w:val="00233052"/>
    <w:rsid w:val="0023370F"/>
    <w:rsid w:val="002337D0"/>
    <w:rsid w:val="00234295"/>
    <w:rsid w:val="002343C0"/>
    <w:rsid w:val="0023495F"/>
    <w:rsid w:val="00234D16"/>
    <w:rsid w:val="00235BF0"/>
    <w:rsid w:val="00235FE7"/>
    <w:rsid w:val="00236630"/>
    <w:rsid w:val="00236A2D"/>
    <w:rsid w:val="002372BD"/>
    <w:rsid w:val="00237487"/>
    <w:rsid w:val="00237ACD"/>
    <w:rsid w:val="00237DA1"/>
    <w:rsid w:val="00237E73"/>
    <w:rsid w:val="00240CFF"/>
    <w:rsid w:val="00241D7B"/>
    <w:rsid w:val="00242019"/>
    <w:rsid w:val="00242FAB"/>
    <w:rsid w:val="0024370D"/>
    <w:rsid w:val="00244094"/>
    <w:rsid w:val="00244BF4"/>
    <w:rsid w:val="00244F2F"/>
    <w:rsid w:val="00245F8A"/>
    <w:rsid w:val="00245FAF"/>
    <w:rsid w:val="0024668B"/>
    <w:rsid w:val="00246D34"/>
    <w:rsid w:val="00247343"/>
    <w:rsid w:val="00247C8B"/>
    <w:rsid w:val="00250263"/>
    <w:rsid w:val="00250294"/>
    <w:rsid w:val="0025071E"/>
    <w:rsid w:val="0025278F"/>
    <w:rsid w:val="002530E5"/>
    <w:rsid w:val="0025314C"/>
    <w:rsid w:val="00253520"/>
    <w:rsid w:val="00253A90"/>
    <w:rsid w:val="002541DA"/>
    <w:rsid w:val="0025431A"/>
    <w:rsid w:val="002547A1"/>
    <w:rsid w:val="002555F7"/>
    <w:rsid w:val="002557F6"/>
    <w:rsid w:val="00256030"/>
    <w:rsid w:val="00256210"/>
    <w:rsid w:val="002562F4"/>
    <w:rsid w:val="0025760E"/>
    <w:rsid w:val="00257A4D"/>
    <w:rsid w:val="00257F4F"/>
    <w:rsid w:val="002601E4"/>
    <w:rsid w:val="00260446"/>
    <w:rsid w:val="0026048A"/>
    <w:rsid w:val="002605DD"/>
    <w:rsid w:val="002609D7"/>
    <w:rsid w:val="00261427"/>
    <w:rsid w:val="00261633"/>
    <w:rsid w:val="002619CD"/>
    <w:rsid w:val="00262671"/>
    <w:rsid w:val="002627EC"/>
    <w:rsid w:val="00262899"/>
    <w:rsid w:val="00262FFF"/>
    <w:rsid w:val="00263087"/>
    <w:rsid w:val="00263CF9"/>
    <w:rsid w:val="00263D75"/>
    <w:rsid w:val="00263E62"/>
    <w:rsid w:val="00263F13"/>
    <w:rsid w:val="00263F71"/>
    <w:rsid w:val="00264310"/>
    <w:rsid w:val="00264344"/>
    <w:rsid w:val="002643FE"/>
    <w:rsid w:val="002647A4"/>
    <w:rsid w:val="00264986"/>
    <w:rsid w:val="002654F3"/>
    <w:rsid w:val="002655AE"/>
    <w:rsid w:val="0026573B"/>
    <w:rsid w:val="00265DEE"/>
    <w:rsid w:val="00265F2B"/>
    <w:rsid w:val="00266E1A"/>
    <w:rsid w:val="0026704A"/>
    <w:rsid w:val="00267072"/>
    <w:rsid w:val="00267BC9"/>
    <w:rsid w:val="00267F7C"/>
    <w:rsid w:val="00270909"/>
    <w:rsid w:val="002709A0"/>
    <w:rsid w:val="00271150"/>
    <w:rsid w:val="0027210C"/>
    <w:rsid w:val="002723A7"/>
    <w:rsid w:val="00272BFA"/>
    <w:rsid w:val="00272C90"/>
    <w:rsid w:val="0027513E"/>
    <w:rsid w:val="00275AD1"/>
    <w:rsid w:val="00275F79"/>
    <w:rsid w:val="00276032"/>
    <w:rsid w:val="00276424"/>
    <w:rsid w:val="00276960"/>
    <w:rsid w:val="00276C82"/>
    <w:rsid w:val="00277E0A"/>
    <w:rsid w:val="00280CA0"/>
    <w:rsid w:val="00280DC6"/>
    <w:rsid w:val="00281356"/>
    <w:rsid w:val="00281926"/>
    <w:rsid w:val="00282024"/>
    <w:rsid w:val="00282EBA"/>
    <w:rsid w:val="002831A2"/>
    <w:rsid w:val="00284800"/>
    <w:rsid w:val="002848CE"/>
    <w:rsid w:val="00284B1E"/>
    <w:rsid w:val="00284B8B"/>
    <w:rsid w:val="00284F08"/>
    <w:rsid w:val="00284F2D"/>
    <w:rsid w:val="00284F4C"/>
    <w:rsid w:val="002857C9"/>
    <w:rsid w:val="0028667E"/>
    <w:rsid w:val="002866C3"/>
    <w:rsid w:val="002866C9"/>
    <w:rsid w:val="00286F65"/>
    <w:rsid w:val="0028749A"/>
    <w:rsid w:val="00287DD2"/>
    <w:rsid w:val="00290284"/>
    <w:rsid w:val="0029040E"/>
    <w:rsid w:val="00290AAF"/>
    <w:rsid w:val="00291346"/>
    <w:rsid w:val="00291D4B"/>
    <w:rsid w:val="00291F67"/>
    <w:rsid w:val="00292E81"/>
    <w:rsid w:val="002932A0"/>
    <w:rsid w:val="0029374B"/>
    <w:rsid w:val="00293F2D"/>
    <w:rsid w:val="00294743"/>
    <w:rsid w:val="00294824"/>
    <w:rsid w:val="002948F2"/>
    <w:rsid w:val="00295199"/>
    <w:rsid w:val="00295B99"/>
    <w:rsid w:val="00295F6C"/>
    <w:rsid w:val="0029726E"/>
    <w:rsid w:val="002972AD"/>
    <w:rsid w:val="002979FA"/>
    <w:rsid w:val="00297D71"/>
    <w:rsid w:val="002A0874"/>
    <w:rsid w:val="002A106C"/>
    <w:rsid w:val="002A11F8"/>
    <w:rsid w:val="002A1322"/>
    <w:rsid w:val="002A15A5"/>
    <w:rsid w:val="002A17CE"/>
    <w:rsid w:val="002A21D6"/>
    <w:rsid w:val="002A28BE"/>
    <w:rsid w:val="002A3567"/>
    <w:rsid w:val="002A3731"/>
    <w:rsid w:val="002A3B78"/>
    <w:rsid w:val="002A3C64"/>
    <w:rsid w:val="002A40F8"/>
    <w:rsid w:val="002A41BC"/>
    <w:rsid w:val="002A49E9"/>
    <w:rsid w:val="002A5141"/>
    <w:rsid w:val="002A6D59"/>
    <w:rsid w:val="002A70B8"/>
    <w:rsid w:val="002A7341"/>
    <w:rsid w:val="002A7523"/>
    <w:rsid w:val="002A7A61"/>
    <w:rsid w:val="002A7BF0"/>
    <w:rsid w:val="002A7D9D"/>
    <w:rsid w:val="002B01BB"/>
    <w:rsid w:val="002B045A"/>
    <w:rsid w:val="002B0480"/>
    <w:rsid w:val="002B052E"/>
    <w:rsid w:val="002B0766"/>
    <w:rsid w:val="002B0E0B"/>
    <w:rsid w:val="002B18AE"/>
    <w:rsid w:val="002B20C8"/>
    <w:rsid w:val="002B2904"/>
    <w:rsid w:val="002B2CF9"/>
    <w:rsid w:val="002B2DA3"/>
    <w:rsid w:val="002B2FA9"/>
    <w:rsid w:val="002B4574"/>
    <w:rsid w:val="002B459F"/>
    <w:rsid w:val="002B50BE"/>
    <w:rsid w:val="002B56F2"/>
    <w:rsid w:val="002B580E"/>
    <w:rsid w:val="002B5AC2"/>
    <w:rsid w:val="002B6198"/>
    <w:rsid w:val="002B62F6"/>
    <w:rsid w:val="002B708B"/>
    <w:rsid w:val="002B7349"/>
    <w:rsid w:val="002B7425"/>
    <w:rsid w:val="002B78DD"/>
    <w:rsid w:val="002B7971"/>
    <w:rsid w:val="002B7B9E"/>
    <w:rsid w:val="002C0455"/>
    <w:rsid w:val="002C0773"/>
    <w:rsid w:val="002C0D29"/>
    <w:rsid w:val="002C19BA"/>
    <w:rsid w:val="002C24CB"/>
    <w:rsid w:val="002C2E62"/>
    <w:rsid w:val="002C333D"/>
    <w:rsid w:val="002C33E0"/>
    <w:rsid w:val="002C3717"/>
    <w:rsid w:val="002C3806"/>
    <w:rsid w:val="002C403A"/>
    <w:rsid w:val="002C4183"/>
    <w:rsid w:val="002C4934"/>
    <w:rsid w:val="002C4EBD"/>
    <w:rsid w:val="002C4FD2"/>
    <w:rsid w:val="002C52D8"/>
    <w:rsid w:val="002C5495"/>
    <w:rsid w:val="002C5FC8"/>
    <w:rsid w:val="002C66FC"/>
    <w:rsid w:val="002C788B"/>
    <w:rsid w:val="002D0C0E"/>
    <w:rsid w:val="002D2050"/>
    <w:rsid w:val="002D230E"/>
    <w:rsid w:val="002D25BB"/>
    <w:rsid w:val="002D2AD3"/>
    <w:rsid w:val="002D2B61"/>
    <w:rsid w:val="002D37E3"/>
    <w:rsid w:val="002D483F"/>
    <w:rsid w:val="002D493A"/>
    <w:rsid w:val="002D4C6E"/>
    <w:rsid w:val="002D4EA0"/>
    <w:rsid w:val="002D521A"/>
    <w:rsid w:val="002D589D"/>
    <w:rsid w:val="002D6948"/>
    <w:rsid w:val="002D7335"/>
    <w:rsid w:val="002D76B4"/>
    <w:rsid w:val="002E001B"/>
    <w:rsid w:val="002E03BD"/>
    <w:rsid w:val="002E19D0"/>
    <w:rsid w:val="002E1BAA"/>
    <w:rsid w:val="002E1D24"/>
    <w:rsid w:val="002E1FCF"/>
    <w:rsid w:val="002E2480"/>
    <w:rsid w:val="002E2747"/>
    <w:rsid w:val="002E2868"/>
    <w:rsid w:val="002E2F0D"/>
    <w:rsid w:val="002E3175"/>
    <w:rsid w:val="002E3A10"/>
    <w:rsid w:val="002E40A1"/>
    <w:rsid w:val="002E4351"/>
    <w:rsid w:val="002E46B8"/>
    <w:rsid w:val="002E4F81"/>
    <w:rsid w:val="002E5190"/>
    <w:rsid w:val="002E60D0"/>
    <w:rsid w:val="002E6582"/>
    <w:rsid w:val="002E6966"/>
    <w:rsid w:val="002E73CC"/>
    <w:rsid w:val="002E7653"/>
    <w:rsid w:val="002E7C84"/>
    <w:rsid w:val="002F067B"/>
    <w:rsid w:val="002F0E40"/>
    <w:rsid w:val="002F103F"/>
    <w:rsid w:val="002F1308"/>
    <w:rsid w:val="002F133A"/>
    <w:rsid w:val="002F15E9"/>
    <w:rsid w:val="002F1B1E"/>
    <w:rsid w:val="002F1E9D"/>
    <w:rsid w:val="002F2794"/>
    <w:rsid w:val="002F2C28"/>
    <w:rsid w:val="002F2CD0"/>
    <w:rsid w:val="002F2ECE"/>
    <w:rsid w:val="002F307C"/>
    <w:rsid w:val="002F3C08"/>
    <w:rsid w:val="002F3CF7"/>
    <w:rsid w:val="002F428E"/>
    <w:rsid w:val="002F4F58"/>
    <w:rsid w:val="002F5AC4"/>
    <w:rsid w:val="002F5DF1"/>
    <w:rsid w:val="002F6927"/>
    <w:rsid w:val="002F7C5E"/>
    <w:rsid w:val="002F7DB8"/>
    <w:rsid w:val="002F7EF8"/>
    <w:rsid w:val="003005A3"/>
    <w:rsid w:val="00301540"/>
    <w:rsid w:val="0030156D"/>
    <w:rsid w:val="00301924"/>
    <w:rsid w:val="00301AE6"/>
    <w:rsid w:val="0030206A"/>
    <w:rsid w:val="0030244F"/>
    <w:rsid w:val="003026EE"/>
    <w:rsid w:val="0030294A"/>
    <w:rsid w:val="00302D6E"/>
    <w:rsid w:val="00302D9F"/>
    <w:rsid w:val="00302E74"/>
    <w:rsid w:val="0030303F"/>
    <w:rsid w:val="00303495"/>
    <w:rsid w:val="00303846"/>
    <w:rsid w:val="00303D95"/>
    <w:rsid w:val="00304485"/>
    <w:rsid w:val="003056A2"/>
    <w:rsid w:val="00305B50"/>
    <w:rsid w:val="00305B6F"/>
    <w:rsid w:val="00305DAF"/>
    <w:rsid w:val="003062F2"/>
    <w:rsid w:val="003074D6"/>
    <w:rsid w:val="00307B0A"/>
    <w:rsid w:val="00310ADE"/>
    <w:rsid w:val="00310CE0"/>
    <w:rsid w:val="0031207F"/>
    <w:rsid w:val="00312901"/>
    <w:rsid w:val="00312B98"/>
    <w:rsid w:val="003130DD"/>
    <w:rsid w:val="00313203"/>
    <w:rsid w:val="00313617"/>
    <w:rsid w:val="00313B5D"/>
    <w:rsid w:val="003140F5"/>
    <w:rsid w:val="003143CE"/>
    <w:rsid w:val="0031444E"/>
    <w:rsid w:val="00314820"/>
    <w:rsid w:val="00314F4C"/>
    <w:rsid w:val="0031538A"/>
    <w:rsid w:val="003157B8"/>
    <w:rsid w:val="00315C56"/>
    <w:rsid w:val="00315DBC"/>
    <w:rsid w:val="00315ED9"/>
    <w:rsid w:val="0031693E"/>
    <w:rsid w:val="0031733B"/>
    <w:rsid w:val="003178BF"/>
    <w:rsid w:val="00317E1C"/>
    <w:rsid w:val="00320837"/>
    <w:rsid w:val="0032087F"/>
    <w:rsid w:val="003218D0"/>
    <w:rsid w:val="00322FAA"/>
    <w:rsid w:val="003230E9"/>
    <w:rsid w:val="00323B70"/>
    <w:rsid w:val="00323CA4"/>
    <w:rsid w:val="00324BE2"/>
    <w:rsid w:val="00325B9C"/>
    <w:rsid w:val="00325BC3"/>
    <w:rsid w:val="00326295"/>
    <w:rsid w:val="0032646B"/>
    <w:rsid w:val="00327447"/>
    <w:rsid w:val="00327563"/>
    <w:rsid w:val="003276F8"/>
    <w:rsid w:val="00327866"/>
    <w:rsid w:val="00327942"/>
    <w:rsid w:val="00327ABF"/>
    <w:rsid w:val="00330250"/>
    <w:rsid w:val="00330C8A"/>
    <w:rsid w:val="00330D3C"/>
    <w:rsid w:val="0033156C"/>
    <w:rsid w:val="003315B8"/>
    <w:rsid w:val="00331830"/>
    <w:rsid w:val="003318E3"/>
    <w:rsid w:val="00332388"/>
    <w:rsid w:val="0033259F"/>
    <w:rsid w:val="003327DE"/>
    <w:rsid w:val="00332EA4"/>
    <w:rsid w:val="003332C5"/>
    <w:rsid w:val="00333DD3"/>
    <w:rsid w:val="003341A7"/>
    <w:rsid w:val="00334CFF"/>
    <w:rsid w:val="003352D0"/>
    <w:rsid w:val="003356BC"/>
    <w:rsid w:val="00335B1B"/>
    <w:rsid w:val="00335DBF"/>
    <w:rsid w:val="0033625F"/>
    <w:rsid w:val="0033660B"/>
    <w:rsid w:val="00337028"/>
    <w:rsid w:val="003379FF"/>
    <w:rsid w:val="00340162"/>
    <w:rsid w:val="00340194"/>
    <w:rsid w:val="003402F0"/>
    <w:rsid w:val="003407E5"/>
    <w:rsid w:val="00340A2C"/>
    <w:rsid w:val="00340B3F"/>
    <w:rsid w:val="00340B4A"/>
    <w:rsid w:val="00341E6E"/>
    <w:rsid w:val="003420C4"/>
    <w:rsid w:val="0034221F"/>
    <w:rsid w:val="00342465"/>
    <w:rsid w:val="00342DEA"/>
    <w:rsid w:val="00343305"/>
    <w:rsid w:val="00343D90"/>
    <w:rsid w:val="00345434"/>
    <w:rsid w:val="003455AA"/>
    <w:rsid w:val="00345B01"/>
    <w:rsid w:val="00345D4A"/>
    <w:rsid w:val="00345DFF"/>
    <w:rsid w:val="0034708B"/>
    <w:rsid w:val="003470FA"/>
    <w:rsid w:val="00347A8F"/>
    <w:rsid w:val="00347CE9"/>
    <w:rsid w:val="003506DB"/>
    <w:rsid w:val="00350957"/>
    <w:rsid w:val="00350A39"/>
    <w:rsid w:val="0035170A"/>
    <w:rsid w:val="00351B2A"/>
    <w:rsid w:val="00351DF0"/>
    <w:rsid w:val="00351E8B"/>
    <w:rsid w:val="0035202E"/>
    <w:rsid w:val="0035213C"/>
    <w:rsid w:val="00352643"/>
    <w:rsid w:val="0035323B"/>
    <w:rsid w:val="003532C0"/>
    <w:rsid w:val="00353613"/>
    <w:rsid w:val="00353A04"/>
    <w:rsid w:val="00353BB5"/>
    <w:rsid w:val="003544F7"/>
    <w:rsid w:val="003552C9"/>
    <w:rsid w:val="003558E6"/>
    <w:rsid w:val="003565EC"/>
    <w:rsid w:val="00357373"/>
    <w:rsid w:val="003578A1"/>
    <w:rsid w:val="003578AB"/>
    <w:rsid w:val="003608C4"/>
    <w:rsid w:val="00360995"/>
    <w:rsid w:val="00360BCC"/>
    <w:rsid w:val="0036101B"/>
    <w:rsid w:val="0036197C"/>
    <w:rsid w:val="00362590"/>
    <w:rsid w:val="0036342F"/>
    <w:rsid w:val="003639DD"/>
    <w:rsid w:val="00363C6A"/>
    <w:rsid w:val="003641C3"/>
    <w:rsid w:val="0036467C"/>
    <w:rsid w:val="00364855"/>
    <w:rsid w:val="003650C5"/>
    <w:rsid w:val="0036641B"/>
    <w:rsid w:val="0036655C"/>
    <w:rsid w:val="003666CF"/>
    <w:rsid w:val="003671E4"/>
    <w:rsid w:val="00367380"/>
    <w:rsid w:val="0036774B"/>
    <w:rsid w:val="00367A41"/>
    <w:rsid w:val="0037024A"/>
    <w:rsid w:val="003705A2"/>
    <w:rsid w:val="003708E0"/>
    <w:rsid w:val="00370CDE"/>
    <w:rsid w:val="00370F91"/>
    <w:rsid w:val="00371B42"/>
    <w:rsid w:val="00371D39"/>
    <w:rsid w:val="003729F7"/>
    <w:rsid w:val="00372BF0"/>
    <w:rsid w:val="00372C7F"/>
    <w:rsid w:val="00372F5F"/>
    <w:rsid w:val="00373C0B"/>
    <w:rsid w:val="00375CF8"/>
    <w:rsid w:val="00375DCE"/>
    <w:rsid w:val="003775BE"/>
    <w:rsid w:val="003777FF"/>
    <w:rsid w:val="0038010B"/>
    <w:rsid w:val="0038029B"/>
    <w:rsid w:val="00380599"/>
    <w:rsid w:val="003805E0"/>
    <w:rsid w:val="00382571"/>
    <w:rsid w:val="0038262E"/>
    <w:rsid w:val="0038351E"/>
    <w:rsid w:val="00383643"/>
    <w:rsid w:val="00383A80"/>
    <w:rsid w:val="00383B23"/>
    <w:rsid w:val="00383C7D"/>
    <w:rsid w:val="0038440F"/>
    <w:rsid w:val="003850A4"/>
    <w:rsid w:val="0038541A"/>
    <w:rsid w:val="00385EC7"/>
    <w:rsid w:val="003866C9"/>
    <w:rsid w:val="00386B86"/>
    <w:rsid w:val="00386C63"/>
    <w:rsid w:val="00387ABD"/>
    <w:rsid w:val="00390086"/>
    <w:rsid w:val="00390649"/>
    <w:rsid w:val="003916BB"/>
    <w:rsid w:val="003923C5"/>
    <w:rsid w:val="003925BE"/>
    <w:rsid w:val="0039271D"/>
    <w:rsid w:val="0039294C"/>
    <w:rsid w:val="0039331D"/>
    <w:rsid w:val="0039392C"/>
    <w:rsid w:val="003940D2"/>
    <w:rsid w:val="00394497"/>
    <w:rsid w:val="00394D74"/>
    <w:rsid w:val="00394DDE"/>
    <w:rsid w:val="00395ABC"/>
    <w:rsid w:val="00395C65"/>
    <w:rsid w:val="0039631B"/>
    <w:rsid w:val="003965AB"/>
    <w:rsid w:val="00397107"/>
    <w:rsid w:val="0039773E"/>
    <w:rsid w:val="003977CF"/>
    <w:rsid w:val="003A00F0"/>
    <w:rsid w:val="003A01D1"/>
    <w:rsid w:val="003A0A5E"/>
    <w:rsid w:val="003A0ED5"/>
    <w:rsid w:val="003A11E3"/>
    <w:rsid w:val="003A1A9E"/>
    <w:rsid w:val="003A228C"/>
    <w:rsid w:val="003A23B7"/>
    <w:rsid w:val="003A2584"/>
    <w:rsid w:val="003A3582"/>
    <w:rsid w:val="003A358D"/>
    <w:rsid w:val="003A3982"/>
    <w:rsid w:val="003A3CF7"/>
    <w:rsid w:val="003A3E0B"/>
    <w:rsid w:val="003A3F61"/>
    <w:rsid w:val="003A3FC9"/>
    <w:rsid w:val="003A414B"/>
    <w:rsid w:val="003A559E"/>
    <w:rsid w:val="003A603B"/>
    <w:rsid w:val="003A67FE"/>
    <w:rsid w:val="003A715D"/>
    <w:rsid w:val="003A7766"/>
    <w:rsid w:val="003A778C"/>
    <w:rsid w:val="003B05C4"/>
    <w:rsid w:val="003B0C67"/>
    <w:rsid w:val="003B0EEA"/>
    <w:rsid w:val="003B128A"/>
    <w:rsid w:val="003B1582"/>
    <w:rsid w:val="003B1EEC"/>
    <w:rsid w:val="003B2037"/>
    <w:rsid w:val="003B2328"/>
    <w:rsid w:val="003B39D2"/>
    <w:rsid w:val="003B41B5"/>
    <w:rsid w:val="003B4230"/>
    <w:rsid w:val="003B426C"/>
    <w:rsid w:val="003B4287"/>
    <w:rsid w:val="003B439F"/>
    <w:rsid w:val="003B4784"/>
    <w:rsid w:val="003B4B9B"/>
    <w:rsid w:val="003B4C1B"/>
    <w:rsid w:val="003B4E79"/>
    <w:rsid w:val="003B5270"/>
    <w:rsid w:val="003B55CC"/>
    <w:rsid w:val="003B586E"/>
    <w:rsid w:val="003B5E4B"/>
    <w:rsid w:val="003B675D"/>
    <w:rsid w:val="003B6817"/>
    <w:rsid w:val="003B68C2"/>
    <w:rsid w:val="003B6AD7"/>
    <w:rsid w:val="003B71C6"/>
    <w:rsid w:val="003C06DF"/>
    <w:rsid w:val="003C1503"/>
    <w:rsid w:val="003C2CF1"/>
    <w:rsid w:val="003C3E43"/>
    <w:rsid w:val="003C4263"/>
    <w:rsid w:val="003C4383"/>
    <w:rsid w:val="003C4D3F"/>
    <w:rsid w:val="003C4F15"/>
    <w:rsid w:val="003C615A"/>
    <w:rsid w:val="003C61C6"/>
    <w:rsid w:val="003C630A"/>
    <w:rsid w:val="003C6487"/>
    <w:rsid w:val="003C6FFB"/>
    <w:rsid w:val="003C721F"/>
    <w:rsid w:val="003C7ECD"/>
    <w:rsid w:val="003D042F"/>
    <w:rsid w:val="003D0D1E"/>
    <w:rsid w:val="003D126E"/>
    <w:rsid w:val="003D1F1E"/>
    <w:rsid w:val="003D1FA8"/>
    <w:rsid w:val="003D2198"/>
    <w:rsid w:val="003D24B8"/>
    <w:rsid w:val="003D28BF"/>
    <w:rsid w:val="003D2AF7"/>
    <w:rsid w:val="003D2BC1"/>
    <w:rsid w:val="003D372B"/>
    <w:rsid w:val="003D3AEF"/>
    <w:rsid w:val="003D4860"/>
    <w:rsid w:val="003D5C6B"/>
    <w:rsid w:val="003D5E71"/>
    <w:rsid w:val="003D5F6B"/>
    <w:rsid w:val="003D62D5"/>
    <w:rsid w:val="003D6887"/>
    <w:rsid w:val="003D694A"/>
    <w:rsid w:val="003D6FFF"/>
    <w:rsid w:val="003D79DD"/>
    <w:rsid w:val="003D79E5"/>
    <w:rsid w:val="003E027C"/>
    <w:rsid w:val="003E068C"/>
    <w:rsid w:val="003E1A1F"/>
    <w:rsid w:val="003E1CB0"/>
    <w:rsid w:val="003E25FC"/>
    <w:rsid w:val="003E2ADB"/>
    <w:rsid w:val="003E3172"/>
    <w:rsid w:val="003E361A"/>
    <w:rsid w:val="003E46EC"/>
    <w:rsid w:val="003E4B15"/>
    <w:rsid w:val="003E773E"/>
    <w:rsid w:val="003E7E2C"/>
    <w:rsid w:val="003F1516"/>
    <w:rsid w:val="003F18AE"/>
    <w:rsid w:val="003F1A14"/>
    <w:rsid w:val="003F1D11"/>
    <w:rsid w:val="003F2326"/>
    <w:rsid w:val="003F23EC"/>
    <w:rsid w:val="003F2F63"/>
    <w:rsid w:val="003F36C7"/>
    <w:rsid w:val="003F43B9"/>
    <w:rsid w:val="003F4CA4"/>
    <w:rsid w:val="003F5176"/>
    <w:rsid w:val="003F5717"/>
    <w:rsid w:val="003F5721"/>
    <w:rsid w:val="003F591F"/>
    <w:rsid w:val="003F5922"/>
    <w:rsid w:val="003F6327"/>
    <w:rsid w:val="003F6DC7"/>
    <w:rsid w:val="003F6FB2"/>
    <w:rsid w:val="003F75E2"/>
    <w:rsid w:val="004013B2"/>
    <w:rsid w:val="00401910"/>
    <w:rsid w:val="004019D4"/>
    <w:rsid w:val="00401E18"/>
    <w:rsid w:val="004023AF"/>
    <w:rsid w:val="004026CF"/>
    <w:rsid w:val="0040272C"/>
    <w:rsid w:val="0040350A"/>
    <w:rsid w:val="0040377D"/>
    <w:rsid w:val="00403A59"/>
    <w:rsid w:val="004041F0"/>
    <w:rsid w:val="00404441"/>
    <w:rsid w:val="00404754"/>
    <w:rsid w:val="004048CE"/>
    <w:rsid w:val="00404E96"/>
    <w:rsid w:val="00405085"/>
    <w:rsid w:val="0040526B"/>
    <w:rsid w:val="0040563C"/>
    <w:rsid w:val="00405AFB"/>
    <w:rsid w:val="004064E0"/>
    <w:rsid w:val="00406A5E"/>
    <w:rsid w:val="00406D18"/>
    <w:rsid w:val="004070BC"/>
    <w:rsid w:val="00407165"/>
    <w:rsid w:val="004078D8"/>
    <w:rsid w:val="00411429"/>
    <w:rsid w:val="00411707"/>
    <w:rsid w:val="00411A70"/>
    <w:rsid w:val="00411F13"/>
    <w:rsid w:val="00412AB9"/>
    <w:rsid w:val="00413F62"/>
    <w:rsid w:val="0041460E"/>
    <w:rsid w:val="00414C04"/>
    <w:rsid w:val="00415C2B"/>
    <w:rsid w:val="004160B3"/>
    <w:rsid w:val="00416D08"/>
    <w:rsid w:val="00416FE5"/>
    <w:rsid w:val="004172ED"/>
    <w:rsid w:val="00417392"/>
    <w:rsid w:val="004174C2"/>
    <w:rsid w:val="00417856"/>
    <w:rsid w:val="00420059"/>
    <w:rsid w:val="004202F5"/>
    <w:rsid w:val="0042079E"/>
    <w:rsid w:val="0042145A"/>
    <w:rsid w:val="0042251B"/>
    <w:rsid w:val="00422855"/>
    <w:rsid w:val="0042306D"/>
    <w:rsid w:val="004232F1"/>
    <w:rsid w:val="004236A4"/>
    <w:rsid w:val="0042381C"/>
    <w:rsid w:val="00423848"/>
    <w:rsid w:val="00423960"/>
    <w:rsid w:val="004239CF"/>
    <w:rsid w:val="00423F40"/>
    <w:rsid w:val="00423F9A"/>
    <w:rsid w:val="00423FF5"/>
    <w:rsid w:val="00424393"/>
    <w:rsid w:val="00424836"/>
    <w:rsid w:val="004250BC"/>
    <w:rsid w:val="00425488"/>
    <w:rsid w:val="00425866"/>
    <w:rsid w:val="00426051"/>
    <w:rsid w:val="004263F9"/>
    <w:rsid w:val="00426987"/>
    <w:rsid w:val="00427D18"/>
    <w:rsid w:val="00427E15"/>
    <w:rsid w:val="004301F4"/>
    <w:rsid w:val="004304E1"/>
    <w:rsid w:val="00430916"/>
    <w:rsid w:val="00431677"/>
    <w:rsid w:val="00431E4A"/>
    <w:rsid w:val="00431ECD"/>
    <w:rsid w:val="0043224B"/>
    <w:rsid w:val="0043290E"/>
    <w:rsid w:val="00432C95"/>
    <w:rsid w:val="00434344"/>
    <w:rsid w:val="0043455D"/>
    <w:rsid w:val="00434AA6"/>
    <w:rsid w:val="00434D69"/>
    <w:rsid w:val="00436908"/>
    <w:rsid w:val="00436D91"/>
    <w:rsid w:val="004409FD"/>
    <w:rsid w:val="004416C8"/>
    <w:rsid w:val="00441AA0"/>
    <w:rsid w:val="00442B47"/>
    <w:rsid w:val="00442CDC"/>
    <w:rsid w:val="004443B4"/>
    <w:rsid w:val="0044478C"/>
    <w:rsid w:val="00444827"/>
    <w:rsid w:val="004448DB"/>
    <w:rsid w:val="00444CFA"/>
    <w:rsid w:val="00444DF2"/>
    <w:rsid w:val="004450E8"/>
    <w:rsid w:val="004458CC"/>
    <w:rsid w:val="00445D3F"/>
    <w:rsid w:val="00446BE1"/>
    <w:rsid w:val="00447E6F"/>
    <w:rsid w:val="00447ED6"/>
    <w:rsid w:val="0045009A"/>
    <w:rsid w:val="004502DB"/>
    <w:rsid w:val="00451632"/>
    <w:rsid w:val="0045164F"/>
    <w:rsid w:val="00453782"/>
    <w:rsid w:val="004542B0"/>
    <w:rsid w:val="00455944"/>
    <w:rsid w:val="00455A42"/>
    <w:rsid w:val="00456269"/>
    <w:rsid w:val="004564B6"/>
    <w:rsid w:val="00456511"/>
    <w:rsid w:val="004565A5"/>
    <w:rsid w:val="0045687C"/>
    <w:rsid w:val="00457F26"/>
    <w:rsid w:val="004604E9"/>
    <w:rsid w:val="00460859"/>
    <w:rsid w:val="00460F02"/>
    <w:rsid w:val="00460FE1"/>
    <w:rsid w:val="00461D1E"/>
    <w:rsid w:val="00461E9A"/>
    <w:rsid w:val="00462293"/>
    <w:rsid w:val="00462F84"/>
    <w:rsid w:val="004632CF"/>
    <w:rsid w:val="004633D6"/>
    <w:rsid w:val="00463E2B"/>
    <w:rsid w:val="004640B1"/>
    <w:rsid w:val="00464F84"/>
    <w:rsid w:val="0046553C"/>
    <w:rsid w:val="00465F69"/>
    <w:rsid w:val="004662E7"/>
    <w:rsid w:val="00467331"/>
    <w:rsid w:val="0046791B"/>
    <w:rsid w:val="00467D83"/>
    <w:rsid w:val="00467EE2"/>
    <w:rsid w:val="004702F5"/>
    <w:rsid w:val="00470D09"/>
    <w:rsid w:val="00471499"/>
    <w:rsid w:val="004716DE"/>
    <w:rsid w:val="00471983"/>
    <w:rsid w:val="00471F07"/>
    <w:rsid w:val="004720CB"/>
    <w:rsid w:val="00472236"/>
    <w:rsid w:val="00472431"/>
    <w:rsid w:val="004724EF"/>
    <w:rsid w:val="004732EF"/>
    <w:rsid w:val="00473F7A"/>
    <w:rsid w:val="00474F85"/>
    <w:rsid w:val="00475010"/>
    <w:rsid w:val="004750E8"/>
    <w:rsid w:val="0047556D"/>
    <w:rsid w:val="004758B0"/>
    <w:rsid w:val="004758FF"/>
    <w:rsid w:val="00475D5D"/>
    <w:rsid w:val="004763C3"/>
    <w:rsid w:val="00476F3E"/>
    <w:rsid w:val="00476F9F"/>
    <w:rsid w:val="00477468"/>
    <w:rsid w:val="00477D25"/>
    <w:rsid w:val="004801E4"/>
    <w:rsid w:val="0048042C"/>
    <w:rsid w:val="004807C6"/>
    <w:rsid w:val="0048145B"/>
    <w:rsid w:val="00481670"/>
    <w:rsid w:val="00481CE9"/>
    <w:rsid w:val="00482015"/>
    <w:rsid w:val="004823FA"/>
    <w:rsid w:val="004824DF"/>
    <w:rsid w:val="004826C8"/>
    <w:rsid w:val="00482B7F"/>
    <w:rsid w:val="004832CE"/>
    <w:rsid w:val="00483353"/>
    <w:rsid w:val="00483616"/>
    <w:rsid w:val="00483A49"/>
    <w:rsid w:val="0048561D"/>
    <w:rsid w:val="00485CFC"/>
    <w:rsid w:val="00486071"/>
    <w:rsid w:val="0048742C"/>
    <w:rsid w:val="00490CAB"/>
    <w:rsid w:val="00491332"/>
    <w:rsid w:val="00491927"/>
    <w:rsid w:val="00491D0C"/>
    <w:rsid w:val="0049368F"/>
    <w:rsid w:val="00493743"/>
    <w:rsid w:val="00493B3C"/>
    <w:rsid w:val="0049431B"/>
    <w:rsid w:val="0049461E"/>
    <w:rsid w:val="00494630"/>
    <w:rsid w:val="00494672"/>
    <w:rsid w:val="00494790"/>
    <w:rsid w:val="00495078"/>
    <w:rsid w:val="004954D1"/>
    <w:rsid w:val="00495869"/>
    <w:rsid w:val="00495AB0"/>
    <w:rsid w:val="00495E2E"/>
    <w:rsid w:val="004963D6"/>
    <w:rsid w:val="0049688E"/>
    <w:rsid w:val="00496A64"/>
    <w:rsid w:val="00496BFB"/>
    <w:rsid w:val="004974E6"/>
    <w:rsid w:val="00497EA3"/>
    <w:rsid w:val="004A00A0"/>
    <w:rsid w:val="004A045B"/>
    <w:rsid w:val="004A0548"/>
    <w:rsid w:val="004A0BC9"/>
    <w:rsid w:val="004A0C21"/>
    <w:rsid w:val="004A1A03"/>
    <w:rsid w:val="004A219C"/>
    <w:rsid w:val="004A2391"/>
    <w:rsid w:val="004A2A22"/>
    <w:rsid w:val="004A2D4E"/>
    <w:rsid w:val="004A3076"/>
    <w:rsid w:val="004A31B7"/>
    <w:rsid w:val="004A339B"/>
    <w:rsid w:val="004A3A06"/>
    <w:rsid w:val="004A40AC"/>
    <w:rsid w:val="004A4422"/>
    <w:rsid w:val="004A4741"/>
    <w:rsid w:val="004A48F7"/>
    <w:rsid w:val="004A4948"/>
    <w:rsid w:val="004A49BC"/>
    <w:rsid w:val="004A555C"/>
    <w:rsid w:val="004A57C0"/>
    <w:rsid w:val="004A5935"/>
    <w:rsid w:val="004A5E24"/>
    <w:rsid w:val="004A6153"/>
    <w:rsid w:val="004A75D6"/>
    <w:rsid w:val="004A766C"/>
    <w:rsid w:val="004B01A4"/>
    <w:rsid w:val="004B063A"/>
    <w:rsid w:val="004B1C4A"/>
    <w:rsid w:val="004B2C01"/>
    <w:rsid w:val="004B2C83"/>
    <w:rsid w:val="004B2CC1"/>
    <w:rsid w:val="004B33AF"/>
    <w:rsid w:val="004B39FB"/>
    <w:rsid w:val="004B3BF5"/>
    <w:rsid w:val="004B3DE8"/>
    <w:rsid w:val="004B49D6"/>
    <w:rsid w:val="004B5306"/>
    <w:rsid w:val="004B54FE"/>
    <w:rsid w:val="004B5564"/>
    <w:rsid w:val="004B5621"/>
    <w:rsid w:val="004B5AEB"/>
    <w:rsid w:val="004B60EE"/>
    <w:rsid w:val="004B6671"/>
    <w:rsid w:val="004B66E4"/>
    <w:rsid w:val="004B6B71"/>
    <w:rsid w:val="004B7283"/>
    <w:rsid w:val="004B7673"/>
    <w:rsid w:val="004C0480"/>
    <w:rsid w:val="004C04DA"/>
    <w:rsid w:val="004C0EB1"/>
    <w:rsid w:val="004C225A"/>
    <w:rsid w:val="004C2654"/>
    <w:rsid w:val="004C27B8"/>
    <w:rsid w:val="004C2AD7"/>
    <w:rsid w:val="004C2BC9"/>
    <w:rsid w:val="004C37D5"/>
    <w:rsid w:val="004C3C91"/>
    <w:rsid w:val="004C3E4D"/>
    <w:rsid w:val="004C5BF4"/>
    <w:rsid w:val="004C61D2"/>
    <w:rsid w:val="004C64EF"/>
    <w:rsid w:val="004C6B72"/>
    <w:rsid w:val="004C6C8B"/>
    <w:rsid w:val="004C7042"/>
    <w:rsid w:val="004C7CDE"/>
    <w:rsid w:val="004C7DC3"/>
    <w:rsid w:val="004C7ED9"/>
    <w:rsid w:val="004C7FCA"/>
    <w:rsid w:val="004D2C7E"/>
    <w:rsid w:val="004D364F"/>
    <w:rsid w:val="004D3DE9"/>
    <w:rsid w:val="004D4ACB"/>
    <w:rsid w:val="004D4AF0"/>
    <w:rsid w:val="004D4C91"/>
    <w:rsid w:val="004D4F48"/>
    <w:rsid w:val="004D588D"/>
    <w:rsid w:val="004D5A10"/>
    <w:rsid w:val="004D64C9"/>
    <w:rsid w:val="004D728A"/>
    <w:rsid w:val="004D769F"/>
    <w:rsid w:val="004E002D"/>
    <w:rsid w:val="004E116C"/>
    <w:rsid w:val="004E11BE"/>
    <w:rsid w:val="004E18F5"/>
    <w:rsid w:val="004E1A39"/>
    <w:rsid w:val="004E25EA"/>
    <w:rsid w:val="004E29DE"/>
    <w:rsid w:val="004E2A6B"/>
    <w:rsid w:val="004E2BC9"/>
    <w:rsid w:val="004E3393"/>
    <w:rsid w:val="004E37B1"/>
    <w:rsid w:val="004E6BE1"/>
    <w:rsid w:val="004E73D2"/>
    <w:rsid w:val="004E7A9A"/>
    <w:rsid w:val="004E7C1B"/>
    <w:rsid w:val="004E7F13"/>
    <w:rsid w:val="004F1486"/>
    <w:rsid w:val="004F151E"/>
    <w:rsid w:val="004F2F6E"/>
    <w:rsid w:val="004F303F"/>
    <w:rsid w:val="004F30B6"/>
    <w:rsid w:val="004F3569"/>
    <w:rsid w:val="004F37DD"/>
    <w:rsid w:val="004F38F1"/>
    <w:rsid w:val="004F3BB4"/>
    <w:rsid w:val="004F46C9"/>
    <w:rsid w:val="004F4E26"/>
    <w:rsid w:val="004F4E99"/>
    <w:rsid w:val="004F4EA3"/>
    <w:rsid w:val="004F5B59"/>
    <w:rsid w:val="004F6993"/>
    <w:rsid w:val="004F6E98"/>
    <w:rsid w:val="004F7076"/>
    <w:rsid w:val="004F787E"/>
    <w:rsid w:val="004F7C3B"/>
    <w:rsid w:val="004F7EBE"/>
    <w:rsid w:val="00500765"/>
    <w:rsid w:val="00501BBF"/>
    <w:rsid w:val="0050246E"/>
    <w:rsid w:val="005028A2"/>
    <w:rsid w:val="005028F6"/>
    <w:rsid w:val="00503562"/>
    <w:rsid w:val="005042E9"/>
    <w:rsid w:val="005047FF"/>
    <w:rsid w:val="00504CCE"/>
    <w:rsid w:val="00504DA9"/>
    <w:rsid w:val="0050524F"/>
    <w:rsid w:val="0050587D"/>
    <w:rsid w:val="00505882"/>
    <w:rsid w:val="00505C33"/>
    <w:rsid w:val="005061AC"/>
    <w:rsid w:val="005063A0"/>
    <w:rsid w:val="0050683A"/>
    <w:rsid w:val="00506E07"/>
    <w:rsid w:val="00507065"/>
    <w:rsid w:val="00507D97"/>
    <w:rsid w:val="00507DEF"/>
    <w:rsid w:val="00507F20"/>
    <w:rsid w:val="00511DF4"/>
    <w:rsid w:val="005133A5"/>
    <w:rsid w:val="00513603"/>
    <w:rsid w:val="0051364D"/>
    <w:rsid w:val="00513781"/>
    <w:rsid w:val="0051417E"/>
    <w:rsid w:val="00514555"/>
    <w:rsid w:val="0051456F"/>
    <w:rsid w:val="00514B71"/>
    <w:rsid w:val="00514C69"/>
    <w:rsid w:val="005156D0"/>
    <w:rsid w:val="00515B30"/>
    <w:rsid w:val="00515CBD"/>
    <w:rsid w:val="005168B3"/>
    <w:rsid w:val="00517083"/>
    <w:rsid w:val="00517797"/>
    <w:rsid w:val="005177CB"/>
    <w:rsid w:val="00520743"/>
    <w:rsid w:val="00520B1D"/>
    <w:rsid w:val="0052123C"/>
    <w:rsid w:val="0052174B"/>
    <w:rsid w:val="00521B4C"/>
    <w:rsid w:val="00521DF7"/>
    <w:rsid w:val="005222FB"/>
    <w:rsid w:val="00522744"/>
    <w:rsid w:val="005235CD"/>
    <w:rsid w:val="00524A12"/>
    <w:rsid w:val="00524C8F"/>
    <w:rsid w:val="00525298"/>
    <w:rsid w:val="00527394"/>
    <w:rsid w:val="0052753C"/>
    <w:rsid w:val="00527903"/>
    <w:rsid w:val="00527C16"/>
    <w:rsid w:val="0053055A"/>
    <w:rsid w:val="0053079B"/>
    <w:rsid w:val="00530C76"/>
    <w:rsid w:val="005312F4"/>
    <w:rsid w:val="0053146F"/>
    <w:rsid w:val="00531894"/>
    <w:rsid w:val="00531BF8"/>
    <w:rsid w:val="00531DC4"/>
    <w:rsid w:val="00532422"/>
    <w:rsid w:val="005338B3"/>
    <w:rsid w:val="005351CF"/>
    <w:rsid w:val="0053520B"/>
    <w:rsid w:val="005353E7"/>
    <w:rsid w:val="0053557B"/>
    <w:rsid w:val="0053584E"/>
    <w:rsid w:val="0053619F"/>
    <w:rsid w:val="00536350"/>
    <w:rsid w:val="005369CA"/>
    <w:rsid w:val="00536BDE"/>
    <w:rsid w:val="00536D45"/>
    <w:rsid w:val="00536F44"/>
    <w:rsid w:val="00537008"/>
    <w:rsid w:val="005371D9"/>
    <w:rsid w:val="00537D37"/>
    <w:rsid w:val="00537F5A"/>
    <w:rsid w:val="005412B1"/>
    <w:rsid w:val="0054147C"/>
    <w:rsid w:val="00541D5C"/>
    <w:rsid w:val="00541ED6"/>
    <w:rsid w:val="00541F22"/>
    <w:rsid w:val="0054227B"/>
    <w:rsid w:val="00542625"/>
    <w:rsid w:val="00542777"/>
    <w:rsid w:val="00543246"/>
    <w:rsid w:val="0054350C"/>
    <w:rsid w:val="005436FF"/>
    <w:rsid w:val="00543862"/>
    <w:rsid w:val="005438FD"/>
    <w:rsid w:val="00543A81"/>
    <w:rsid w:val="00544178"/>
    <w:rsid w:val="00544981"/>
    <w:rsid w:val="00544C0C"/>
    <w:rsid w:val="00544D30"/>
    <w:rsid w:val="00545C3A"/>
    <w:rsid w:val="00546A1D"/>
    <w:rsid w:val="00546F74"/>
    <w:rsid w:val="00547266"/>
    <w:rsid w:val="005474BE"/>
    <w:rsid w:val="00547779"/>
    <w:rsid w:val="005507AA"/>
    <w:rsid w:val="00550FD5"/>
    <w:rsid w:val="0055198C"/>
    <w:rsid w:val="00551B0F"/>
    <w:rsid w:val="00551B19"/>
    <w:rsid w:val="00552C2F"/>
    <w:rsid w:val="00553743"/>
    <w:rsid w:val="005539FE"/>
    <w:rsid w:val="005541D8"/>
    <w:rsid w:val="005541FC"/>
    <w:rsid w:val="00554335"/>
    <w:rsid w:val="00554361"/>
    <w:rsid w:val="00554E68"/>
    <w:rsid w:val="005552FC"/>
    <w:rsid w:val="005555CD"/>
    <w:rsid w:val="005559BA"/>
    <w:rsid w:val="00555C20"/>
    <w:rsid w:val="00556150"/>
    <w:rsid w:val="00556632"/>
    <w:rsid w:val="005566EC"/>
    <w:rsid w:val="005568AE"/>
    <w:rsid w:val="00556AE0"/>
    <w:rsid w:val="0055708D"/>
    <w:rsid w:val="005574DE"/>
    <w:rsid w:val="0055773D"/>
    <w:rsid w:val="0055784D"/>
    <w:rsid w:val="0056015D"/>
    <w:rsid w:val="00560473"/>
    <w:rsid w:val="005606FC"/>
    <w:rsid w:val="00560843"/>
    <w:rsid w:val="00560D8B"/>
    <w:rsid w:val="00560FC5"/>
    <w:rsid w:val="0056126E"/>
    <w:rsid w:val="00562590"/>
    <w:rsid w:val="00562D9E"/>
    <w:rsid w:val="00562F16"/>
    <w:rsid w:val="005637C8"/>
    <w:rsid w:val="00563D21"/>
    <w:rsid w:val="0056406F"/>
    <w:rsid w:val="005652C6"/>
    <w:rsid w:val="005657ED"/>
    <w:rsid w:val="0056621C"/>
    <w:rsid w:val="0056635E"/>
    <w:rsid w:val="00566FD1"/>
    <w:rsid w:val="00567054"/>
    <w:rsid w:val="005671AC"/>
    <w:rsid w:val="00567A6C"/>
    <w:rsid w:val="00567C85"/>
    <w:rsid w:val="00567D4E"/>
    <w:rsid w:val="00567D68"/>
    <w:rsid w:val="00567F51"/>
    <w:rsid w:val="00570DF6"/>
    <w:rsid w:val="00571140"/>
    <w:rsid w:val="00571201"/>
    <w:rsid w:val="00572336"/>
    <w:rsid w:val="00573412"/>
    <w:rsid w:val="00574496"/>
    <w:rsid w:val="00574589"/>
    <w:rsid w:val="005749B0"/>
    <w:rsid w:val="00575679"/>
    <w:rsid w:val="0057680A"/>
    <w:rsid w:val="00577086"/>
    <w:rsid w:val="00577542"/>
    <w:rsid w:val="005805E4"/>
    <w:rsid w:val="0058075D"/>
    <w:rsid w:val="0058150C"/>
    <w:rsid w:val="00581E7C"/>
    <w:rsid w:val="00582B08"/>
    <w:rsid w:val="005837D6"/>
    <w:rsid w:val="00583F1C"/>
    <w:rsid w:val="0058436A"/>
    <w:rsid w:val="005847A3"/>
    <w:rsid w:val="00584B02"/>
    <w:rsid w:val="00584C54"/>
    <w:rsid w:val="00585589"/>
    <w:rsid w:val="00585F54"/>
    <w:rsid w:val="0058688A"/>
    <w:rsid w:val="00586992"/>
    <w:rsid w:val="005871BC"/>
    <w:rsid w:val="00587894"/>
    <w:rsid w:val="00590013"/>
    <w:rsid w:val="00590697"/>
    <w:rsid w:val="00591627"/>
    <w:rsid w:val="005916BB"/>
    <w:rsid w:val="0059178D"/>
    <w:rsid w:val="00592DA1"/>
    <w:rsid w:val="00592E0F"/>
    <w:rsid w:val="0059396A"/>
    <w:rsid w:val="00593C5B"/>
    <w:rsid w:val="005940F5"/>
    <w:rsid w:val="0059434B"/>
    <w:rsid w:val="00594803"/>
    <w:rsid w:val="00594AE4"/>
    <w:rsid w:val="00594EC0"/>
    <w:rsid w:val="00595193"/>
    <w:rsid w:val="00595853"/>
    <w:rsid w:val="00595A95"/>
    <w:rsid w:val="00595CDD"/>
    <w:rsid w:val="00596AA3"/>
    <w:rsid w:val="0059703B"/>
    <w:rsid w:val="005A02DE"/>
    <w:rsid w:val="005A0614"/>
    <w:rsid w:val="005A0996"/>
    <w:rsid w:val="005A0E4E"/>
    <w:rsid w:val="005A1199"/>
    <w:rsid w:val="005A1838"/>
    <w:rsid w:val="005A1A66"/>
    <w:rsid w:val="005A1BF2"/>
    <w:rsid w:val="005A2DC8"/>
    <w:rsid w:val="005A371B"/>
    <w:rsid w:val="005A4375"/>
    <w:rsid w:val="005A5112"/>
    <w:rsid w:val="005A5292"/>
    <w:rsid w:val="005A5B8F"/>
    <w:rsid w:val="005A65C5"/>
    <w:rsid w:val="005A6C03"/>
    <w:rsid w:val="005A7BAD"/>
    <w:rsid w:val="005A7C49"/>
    <w:rsid w:val="005B0EFD"/>
    <w:rsid w:val="005B1369"/>
    <w:rsid w:val="005B181B"/>
    <w:rsid w:val="005B1F6B"/>
    <w:rsid w:val="005B2270"/>
    <w:rsid w:val="005B2CD1"/>
    <w:rsid w:val="005B3054"/>
    <w:rsid w:val="005B3A79"/>
    <w:rsid w:val="005B3D6E"/>
    <w:rsid w:val="005B425C"/>
    <w:rsid w:val="005B427F"/>
    <w:rsid w:val="005B43C6"/>
    <w:rsid w:val="005B4484"/>
    <w:rsid w:val="005B4A43"/>
    <w:rsid w:val="005B503E"/>
    <w:rsid w:val="005B5065"/>
    <w:rsid w:val="005B54A4"/>
    <w:rsid w:val="005B6231"/>
    <w:rsid w:val="005B640B"/>
    <w:rsid w:val="005B64EA"/>
    <w:rsid w:val="005B6BDB"/>
    <w:rsid w:val="005B7782"/>
    <w:rsid w:val="005C1649"/>
    <w:rsid w:val="005C181E"/>
    <w:rsid w:val="005C1B3E"/>
    <w:rsid w:val="005C2A80"/>
    <w:rsid w:val="005C3487"/>
    <w:rsid w:val="005C377C"/>
    <w:rsid w:val="005C3C4A"/>
    <w:rsid w:val="005C444C"/>
    <w:rsid w:val="005C46BB"/>
    <w:rsid w:val="005C485F"/>
    <w:rsid w:val="005C50D1"/>
    <w:rsid w:val="005C55B1"/>
    <w:rsid w:val="005C5757"/>
    <w:rsid w:val="005C599A"/>
    <w:rsid w:val="005C59EC"/>
    <w:rsid w:val="005C69E6"/>
    <w:rsid w:val="005C6D34"/>
    <w:rsid w:val="005C6F2D"/>
    <w:rsid w:val="005D0652"/>
    <w:rsid w:val="005D06B2"/>
    <w:rsid w:val="005D10FF"/>
    <w:rsid w:val="005D3FBD"/>
    <w:rsid w:val="005D49BF"/>
    <w:rsid w:val="005D54B3"/>
    <w:rsid w:val="005D5538"/>
    <w:rsid w:val="005D583A"/>
    <w:rsid w:val="005D5A6F"/>
    <w:rsid w:val="005D641A"/>
    <w:rsid w:val="005D67A1"/>
    <w:rsid w:val="005D67CB"/>
    <w:rsid w:val="005D6DD4"/>
    <w:rsid w:val="005D71AF"/>
    <w:rsid w:val="005D770F"/>
    <w:rsid w:val="005E0153"/>
    <w:rsid w:val="005E083C"/>
    <w:rsid w:val="005E1B88"/>
    <w:rsid w:val="005E23C5"/>
    <w:rsid w:val="005E2BC1"/>
    <w:rsid w:val="005E2D50"/>
    <w:rsid w:val="005E2E90"/>
    <w:rsid w:val="005E382C"/>
    <w:rsid w:val="005E3C8C"/>
    <w:rsid w:val="005E45C3"/>
    <w:rsid w:val="005E4DB4"/>
    <w:rsid w:val="005E59C6"/>
    <w:rsid w:val="005E6954"/>
    <w:rsid w:val="005E6A42"/>
    <w:rsid w:val="005E6EE4"/>
    <w:rsid w:val="005E74AC"/>
    <w:rsid w:val="005E79CE"/>
    <w:rsid w:val="005E7CD9"/>
    <w:rsid w:val="005F0047"/>
    <w:rsid w:val="005F039F"/>
    <w:rsid w:val="005F042B"/>
    <w:rsid w:val="005F082E"/>
    <w:rsid w:val="005F124C"/>
    <w:rsid w:val="005F1848"/>
    <w:rsid w:val="005F1DD7"/>
    <w:rsid w:val="005F2058"/>
    <w:rsid w:val="005F20AF"/>
    <w:rsid w:val="005F24A2"/>
    <w:rsid w:val="005F25C2"/>
    <w:rsid w:val="005F2BD3"/>
    <w:rsid w:val="005F3206"/>
    <w:rsid w:val="005F41D2"/>
    <w:rsid w:val="005F53DF"/>
    <w:rsid w:val="005F58A6"/>
    <w:rsid w:val="005F5B0E"/>
    <w:rsid w:val="005F6C21"/>
    <w:rsid w:val="005F7433"/>
    <w:rsid w:val="005F778B"/>
    <w:rsid w:val="005F7BB4"/>
    <w:rsid w:val="0060023D"/>
    <w:rsid w:val="00600A0B"/>
    <w:rsid w:val="00601B97"/>
    <w:rsid w:val="006021D7"/>
    <w:rsid w:val="0060229E"/>
    <w:rsid w:val="006023EA"/>
    <w:rsid w:val="00602537"/>
    <w:rsid w:val="006026D1"/>
    <w:rsid w:val="0060321F"/>
    <w:rsid w:val="006032B8"/>
    <w:rsid w:val="00603790"/>
    <w:rsid w:val="00603C7D"/>
    <w:rsid w:val="00603FAA"/>
    <w:rsid w:val="00604D7C"/>
    <w:rsid w:val="00604E37"/>
    <w:rsid w:val="006050F6"/>
    <w:rsid w:val="00605453"/>
    <w:rsid w:val="00605A13"/>
    <w:rsid w:val="006060D9"/>
    <w:rsid w:val="00606351"/>
    <w:rsid w:val="00606CC6"/>
    <w:rsid w:val="00607391"/>
    <w:rsid w:val="00610101"/>
    <w:rsid w:val="0061042D"/>
    <w:rsid w:val="00610BAE"/>
    <w:rsid w:val="00610D7E"/>
    <w:rsid w:val="00610E3A"/>
    <w:rsid w:val="006116E4"/>
    <w:rsid w:val="00611FDB"/>
    <w:rsid w:val="00612683"/>
    <w:rsid w:val="00612A81"/>
    <w:rsid w:val="00612BF5"/>
    <w:rsid w:val="00612D0C"/>
    <w:rsid w:val="00612EE3"/>
    <w:rsid w:val="00613582"/>
    <w:rsid w:val="00613C85"/>
    <w:rsid w:val="0061470A"/>
    <w:rsid w:val="00614BE3"/>
    <w:rsid w:val="00615DEB"/>
    <w:rsid w:val="006160D4"/>
    <w:rsid w:val="00616586"/>
    <w:rsid w:val="0061658A"/>
    <w:rsid w:val="00616B0E"/>
    <w:rsid w:val="00616D9B"/>
    <w:rsid w:val="00616FA4"/>
    <w:rsid w:val="00617547"/>
    <w:rsid w:val="0061781F"/>
    <w:rsid w:val="00617901"/>
    <w:rsid w:val="00620DA4"/>
    <w:rsid w:val="00620DC9"/>
    <w:rsid w:val="00621082"/>
    <w:rsid w:val="00621A49"/>
    <w:rsid w:val="00621A86"/>
    <w:rsid w:val="0062335F"/>
    <w:rsid w:val="006239EC"/>
    <w:rsid w:val="00623ECA"/>
    <w:rsid w:val="00624381"/>
    <w:rsid w:val="0062515B"/>
    <w:rsid w:val="006260D6"/>
    <w:rsid w:val="006279C0"/>
    <w:rsid w:val="00627A2F"/>
    <w:rsid w:val="006305C0"/>
    <w:rsid w:val="00630ABB"/>
    <w:rsid w:val="00630CF4"/>
    <w:rsid w:val="006311BE"/>
    <w:rsid w:val="006311D6"/>
    <w:rsid w:val="00631417"/>
    <w:rsid w:val="00631C85"/>
    <w:rsid w:val="00631EEF"/>
    <w:rsid w:val="006323F2"/>
    <w:rsid w:val="00632434"/>
    <w:rsid w:val="00634604"/>
    <w:rsid w:val="00634927"/>
    <w:rsid w:val="00634A4D"/>
    <w:rsid w:val="00634C5D"/>
    <w:rsid w:val="00635098"/>
    <w:rsid w:val="0063545E"/>
    <w:rsid w:val="0063581F"/>
    <w:rsid w:val="006372CE"/>
    <w:rsid w:val="006376A5"/>
    <w:rsid w:val="00637B9D"/>
    <w:rsid w:val="006402AC"/>
    <w:rsid w:val="00640573"/>
    <w:rsid w:val="0064060C"/>
    <w:rsid w:val="00640ADE"/>
    <w:rsid w:val="00640C39"/>
    <w:rsid w:val="00640CA9"/>
    <w:rsid w:val="006411DA"/>
    <w:rsid w:val="0064126C"/>
    <w:rsid w:val="00641ABF"/>
    <w:rsid w:val="006422C5"/>
    <w:rsid w:val="00642357"/>
    <w:rsid w:val="00642AA3"/>
    <w:rsid w:val="006437C7"/>
    <w:rsid w:val="00643FA0"/>
    <w:rsid w:val="006442CA"/>
    <w:rsid w:val="00644384"/>
    <w:rsid w:val="00644CA4"/>
    <w:rsid w:val="00644DBA"/>
    <w:rsid w:val="00645321"/>
    <w:rsid w:val="0064546C"/>
    <w:rsid w:val="006456AD"/>
    <w:rsid w:val="00646314"/>
    <w:rsid w:val="00646338"/>
    <w:rsid w:val="0064658A"/>
    <w:rsid w:val="0064673F"/>
    <w:rsid w:val="00646AFF"/>
    <w:rsid w:val="00647305"/>
    <w:rsid w:val="00650748"/>
    <w:rsid w:val="00650A19"/>
    <w:rsid w:val="00650FB0"/>
    <w:rsid w:val="00651115"/>
    <w:rsid w:val="00651A01"/>
    <w:rsid w:val="00651C70"/>
    <w:rsid w:val="00652E41"/>
    <w:rsid w:val="0065385D"/>
    <w:rsid w:val="00653991"/>
    <w:rsid w:val="00653C13"/>
    <w:rsid w:val="00653DF5"/>
    <w:rsid w:val="006541CC"/>
    <w:rsid w:val="0065587C"/>
    <w:rsid w:val="00655CEE"/>
    <w:rsid w:val="00656ED8"/>
    <w:rsid w:val="00657C90"/>
    <w:rsid w:val="00660341"/>
    <w:rsid w:val="00660616"/>
    <w:rsid w:val="006607AD"/>
    <w:rsid w:val="00661B44"/>
    <w:rsid w:val="00661DB0"/>
    <w:rsid w:val="006629CA"/>
    <w:rsid w:val="00663B62"/>
    <w:rsid w:val="00663DD4"/>
    <w:rsid w:val="00663E2F"/>
    <w:rsid w:val="00663E49"/>
    <w:rsid w:val="00663FD2"/>
    <w:rsid w:val="006643FE"/>
    <w:rsid w:val="00664F2C"/>
    <w:rsid w:val="006679EC"/>
    <w:rsid w:val="00667A39"/>
    <w:rsid w:val="0067023C"/>
    <w:rsid w:val="0067094A"/>
    <w:rsid w:val="00670994"/>
    <w:rsid w:val="006714B8"/>
    <w:rsid w:val="00672E30"/>
    <w:rsid w:val="006739A3"/>
    <w:rsid w:val="00673CD3"/>
    <w:rsid w:val="00673F0D"/>
    <w:rsid w:val="00674089"/>
    <w:rsid w:val="0067437C"/>
    <w:rsid w:val="00674A4C"/>
    <w:rsid w:val="00675368"/>
    <w:rsid w:val="006756C7"/>
    <w:rsid w:val="006758BE"/>
    <w:rsid w:val="00675F1F"/>
    <w:rsid w:val="006803C3"/>
    <w:rsid w:val="0068156A"/>
    <w:rsid w:val="00681620"/>
    <w:rsid w:val="00681E2D"/>
    <w:rsid w:val="00682082"/>
    <w:rsid w:val="006824BE"/>
    <w:rsid w:val="00682E38"/>
    <w:rsid w:val="00683B03"/>
    <w:rsid w:val="00683CD7"/>
    <w:rsid w:val="006847F4"/>
    <w:rsid w:val="006848D3"/>
    <w:rsid w:val="00684C9B"/>
    <w:rsid w:val="00685922"/>
    <w:rsid w:val="00685B55"/>
    <w:rsid w:val="00685B87"/>
    <w:rsid w:val="00685BF9"/>
    <w:rsid w:val="006863D1"/>
    <w:rsid w:val="006865D3"/>
    <w:rsid w:val="00686C93"/>
    <w:rsid w:val="00686DEF"/>
    <w:rsid w:val="00687809"/>
    <w:rsid w:val="00687852"/>
    <w:rsid w:val="00687DF5"/>
    <w:rsid w:val="00687F97"/>
    <w:rsid w:val="006900F2"/>
    <w:rsid w:val="00690585"/>
    <w:rsid w:val="006909A7"/>
    <w:rsid w:val="00690BB3"/>
    <w:rsid w:val="00690CB4"/>
    <w:rsid w:val="00691373"/>
    <w:rsid w:val="006913D2"/>
    <w:rsid w:val="0069148B"/>
    <w:rsid w:val="00691516"/>
    <w:rsid w:val="00692554"/>
    <w:rsid w:val="006930E1"/>
    <w:rsid w:val="0069366E"/>
    <w:rsid w:val="00693F2E"/>
    <w:rsid w:val="006942A4"/>
    <w:rsid w:val="0069436F"/>
    <w:rsid w:val="006944E1"/>
    <w:rsid w:val="00695494"/>
    <w:rsid w:val="00695B1F"/>
    <w:rsid w:val="00696992"/>
    <w:rsid w:val="00697038"/>
    <w:rsid w:val="00697745"/>
    <w:rsid w:val="00697771"/>
    <w:rsid w:val="006979EA"/>
    <w:rsid w:val="006A04B1"/>
    <w:rsid w:val="006A075E"/>
    <w:rsid w:val="006A07F8"/>
    <w:rsid w:val="006A126C"/>
    <w:rsid w:val="006A1276"/>
    <w:rsid w:val="006A1778"/>
    <w:rsid w:val="006A1C92"/>
    <w:rsid w:val="006A1F8F"/>
    <w:rsid w:val="006A3544"/>
    <w:rsid w:val="006A3ACA"/>
    <w:rsid w:val="006A3C27"/>
    <w:rsid w:val="006A44B4"/>
    <w:rsid w:val="006A45A9"/>
    <w:rsid w:val="006A498E"/>
    <w:rsid w:val="006A5B0E"/>
    <w:rsid w:val="006A5C66"/>
    <w:rsid w:val="006A5F42"/>
    <w:rsid w:val="006A602F"/>
    <w:rsid w:val="006A67CA"/>
    <w:rsid w:val="006A7A5D"/>
    <w:rsid w:val="006A7E38"/>
    <w:rsid w:val="006A7F2B"/>
    <w:rsid w:val="006B0C5B"/>
    <w:rsid w:val="006B164B"/>
    <w:rsid w:val="006B1674"/>
    <w:rsid w:val="006B40C2"/>
    <w:rsid w:val="006B4862"/>
    <w:rsid w:val="006B4B25"/>
    <w:rsid w:val="006B4C33"/>
    <w:rsid w:val="006B50B8"/>
    <w:rsid w:val="006B59EF"/>
    <w:rsid w:val="006B5CEF"/>
    <w:rsid w:val="006B6058"/>
    <w:rsid w:val="006B6D8D"/>
    <w:rsid w:val="006B6E54"/>
    <w:rsid w:val="006B70DA"/>
    <w:rsid w:val="006B73BF"/>
    <w:rsid w:val="006B752D"/>
    <w:rsid w:val="006B7A06"/>
    <w:rsid w:val="006C0401"/>
    <w:rsid w:val="006C0935"/>
    <w:rsid w:val="006C0C3D"/>
    <w:rsid w:val="006C0F59"/>
    <w:rsid w:val="006C1076"/>
    <w:rsid w:val="006C18C7"/>
    <w:rsid w:val="006C19DC"/>
    <w:rsid w:val="006C1CBB"/>
    <w:rsid w:val="006C1E97"/>
    <w:rsid w:val="006C2DA0"/>
    <w:rsid w:val="006C2DCD"/>
    <w:rsid w:val="006C2F3B"/>
    <w:rsid w:val="006C358D"/>
    <w:rsid w:val="006C374C"/>
    <w:rsid w:val="006C3969"/>
    <w:rsid w:val="006C405F"/>
    <w:rsid w:val="006C4666"/>
    <w:rsid w:val="006C59B1"/>
    <w:rsid w:val="006C5A8C"/>
    <w:rsid w:val="006C5E4A"/>
    <w:rsid w:val="006C6738"/>
    <w:rsid w:val="006C67C4"/>
    <w:rsid w:val="006C6B54"/>
    <w:rsid w:val="006C6E8F"/>
    <w:rsid w:val="006C71AF"/>
    <w:rsid w:val="006C734E"/>
    <w:rsid w:val="006C770C"/>
    <w:rsid w:val="006D007F"/>
    <w:rsid w:val="006D02E4"/>
    <w:rsid w:val="006D09F0"/>
    <w:rsid w:val="006D0C36"/>
    <w:rsid w:val="006D123D"/>
    <w:rsid w:val="006D18A6"/>
    <w:rsid w:val="006D261A"/>
    <w:rsid w:val="006D2AE5"/>
    <w:rsid w:val="006D3774"/>
    <w:rsid w:val="006D398E"/>
    <w:rsid w:val="006D415D"/>
    <w:rsid w:val="006D4743"/>
    <w:rsid w:val="006D4774"/>
    <w:rsid w:val="006D4794"/>
    <w:rsid w:val="006D486C"/>
    <w:rsid w:val="006D523F"/>
    <w:rsid w:val="006D5E7C"/>
    <w:rsid w:val="006D6F1D"/>
    <w:rsid w:val="006D7E54"/>
    <w:rsid w:val="006E01C5"/>
    <w:rsid w:val="006E0A53"/>
    <w:rsid w:val="006E10F1"/>
    <w:rsid w:val="006E111B"/>
    <w:rsid w:val="006E157A"/>
    <w:rsid w:val="006E1771"/>
    <w:rsid w:val="006E190C"/>
    <w:rsid w:val="006E1C8A"/>
    <w:rsid w:val="006E1D06"/>
    <w:rsid w:val="006E2B18"/>
    <w:rsid w:val="006E30DE"/>
    <w:rsid w:val="006E3ABA"/>
    <w:rsid w:val="006E46E7"/>
    <w:rsid w:val="006E48FE"/>
    <w:rsid w:val="006E49D1"/>
    <w:rsid w:val="006E4F72"/>
    <w:rsid w:val="006E52D4"/>
    <w:rsid w:val="006E5748"/>
    <w:rsid w:val="006E5935"/>
    <w:rsid w:val="006E59A8"/>
    <w:rsid w:val="006E6608"/>
    <w:rsid w:val="006E6D34"/>
    <w:rsid w:val="006E739B"/>
    <w:rsid w:val="006E7531"/>
    <w:rsid w:val="006F065B"/>
    <w:rsid w:val="006F0A7D"/>
    <w:rsid w:val="006F1257"/>
    <w:rsid w:val="006F1765"/>
    <w:rsid w:val="006F2765"/>
    <w:rsid w:val="006F29EA"/>
    <w:rsid w:val="006F3BB4"/>
    <w:rsid w:val="006F3D5A"/>
    <w:rsid w:val="006F3EC6"/>
    <w:rsid w:val="006F3FEF"/>
    <w:rsid w:val="006F562A"/>
    <w:rsid w:val="006F5F71"/>
    <w:rsid w:val="006F6493"/>
    <w:rsid w:val="006F6CAC"/>
    <w:rsid w:val="006F6E70"/>
    <w:rsid w:val="006F70E9"/>
    <w:rsid w:val="006F792D"/>
    <w:rsid w:val="007005BA"/>
    <w:rsid w:val="00700A09"/>
    <w:rsid w:val="00700CD3"/>
    <w:rsid w:val="00700D58"/>
    <w:rsid w:val="0070167F"/>
    <w:rsid w:val="00701A50"/>
    <w:rsid w:val="00701E58"/>
    <w:rsid w:val="007030E0"/>
    <w:rsid w:val="007032EA"/>
    <w:rsid w:val="007035E3"/>
    <w:rsid w:val="00703685"/>
    <w:rsid w:val="00703D90"/>
    <w:rsid w:val="00704283"/>
    <w:rsid w:val="00704912"/>
    <w:rsid w:val="00704BDD"/>
    <w:rsid w:val="00704D80"/>
    <w:rsid w:val="00704DDD"/>
    <w:rsid w:val="007052DE"/>
    <w:rsid w:val="00706051"/>
    <w:rsid w:val="00706BDD"/>
    <w:rsid w:val="00706D71"/>
    <w:rsid w:val="007071B1"/>
    <w:rsid w:val="007079D1"/>
    <w:rsid w:val="00707BF6"/>
    <w:rsid w:val="00710D3A"/>
    <w:rsid w:val="0071157B"/>
    <w:rsid w:val="00711F86"/>
    <w:rsid w:val="00712032"/>
    <w:rsid w:val="007126EF"/>
    <w:rsid w:val="00713A92"/>
    <w:rsid w:val="00714BAC"/>
    <w:rsid w:val="0071522B"/>
    <w:rsid w:val="00716295"/>
    <w:rsid w:val="00716854"/>
    <w:rsid w:val="00720880"/>
    <w:rsid w:val="00720AD1"/>
    <w:rsid w:val="007210F0"/>
    <w:rsid w:val="00721BB9"/>
    <w:rsid w:val="00722308"/>
    <w:rsid w:val="00722CFF"/>
    <w:rsid w:val="007236A7"/>
    <w:rsid w:val="007240AF"/>
    <w:rsid w:val="007242EA"/>
    <w:rsid w:val="00724899"/>
    <w:rsid w:val="00724CA5"/>
    <w:rsid w:val="007251C8"/>
    <w:rsid w:val="007301DA"/>
    <w:rsid w:val="00732162"/>
    <w:rsid w:val="007323E1"/>
    <w:rsid w:val="00732490"/>
    <w:rsid w:val="0073290E"/>
    <w:rsid w:val="00732C0D"/>
    <w:rsid w:val="007335C7"/>
    <w:rsid w:val="0073367A"/>
    <w:rsid w:val="00733801"/>
    <w:rsid w:val="00734FC0"/>
    <w:rsid w:val="007350A9"/>
    <w:rsid w:val="0073545F"/>
    <w:rsid w:val="00735A46"/>
    <w:rsid w:val="00736038"/>
    <w:rsid w:val="0073622E"/>
    <w:rsid w:val="00736BDB"/>
    <w:rsid w:val="007372EC"/>
    <w:rsid w:val="0073756A"/>
    <w:rsid w:val="00737819"/>
    <w:rsid w:val="00737E5A"/>
    <w:rsid w:val="007408A5"/>
    <w:rsid w:val="00740A0B"/>
    <w:rsid w:val="00740C12"/>
    <w:rsid w:val="00740E16"/>
    <w:rsid w:val="0074150D"/>
    <w:rsid w:val="00741751"/>
    <w:rsid w:val="00741B93"/>
    <w:rsid w:val="00741D04"/>
    <w:rsid w:val="00741E71"/>
    <w:rsid w:val="007424E9"/>
    <w:rsid w:val="00743012"/>
    <w:rsid w:val="007433B4"/>
    <w:rsid w:val="0074499F"/>
    <w:rsid w:val="00745535"/>
    <w:rsid w:val="00745950"/>
    <w:rsid w:val="0074621E"/>
    <w:rsid w:val="00746245"/>
    <w:rsid w:val="0074671E"/>
    <w:rsid w:val="00746A9B"/>
    <w:rsid w:val="00747033"/>
    <w:rsid w:val="00747062"/>
    <w:rsid w:val="007475CE"/>
    <w:rsid w:val="007477D4"/>
    <w:rsid w:val="00747A7A"/>
    <w:rsid w:val="00750061"/>
    <w:rsid w:val="00750747"/>
    <w:rsid w:val="00750809"/>
    <w:rsid w:val="00751611"/>
    <w:rsid w:val="00752067"/>
    <w:rsid w:val="00752B79"/>
    <w:rsid w:val="0075423C"/>
    <w:rsid w:val="00754791"/>
    <w:rsid w:val="007553D1"/>
    <w:rsid w:val="0075607F"/>
    <w:rsid w:val="0075627D"/>
    <w:rsid w:val="00760152"/>
    <w:rsid w:val="0076061F"/>
    <w:rsid w:val="007608A5"/>
    <w:rsid w:val="00760FB6"/>
    <w:rsid w:val="00762767"/>
    <w:rsid w:val="007629C8"/>
    <w:rsid w:val="00762B19"/>
    <w:rsid w:val="00762B55"/>
    <w:rsid w:val="00763121"/>
    <w:rsid w:val="00763C02"/>
    <w:rsid w:val="00763FA5"/>
    <w:rsid w:val="007653E0"/>
    <w:rsid w:val="00765CB8"/>
    <w:rsid w:val="00765E92"/>
    <w:rsid w:val="0076697B"/>
    <w:rsid w:val="0076749D"/>
    <w:rsid w:val="00767DD5"/>
    <w:rsid w:val="007706C6"/>
    <w:rsid w:val="00770C49"/>
    <w:rsid w:val="007710F4"/>
    <w:rsid w:val="00771476"/>
    <w:rsid w:val="00772931"/>
    <w:rsid w:val="00772A10"/>
    <w:rsid w:val="00772BAE"/>
    <w:rsid w:val="00772FA3"/>
    <w:rsid w:val="00774659"/>
    <w:rsid w:val="00774AD4"/>
    <w:rsid w:val="00774BA0"/>
    <w:rsid w:val="00774CE1"/>
    <w:rsid w:val="00775410"/>
    <w:rsid w:val="00775968"/>
    <w:rsid w:val="00775C7B"/>
    <w:rsid w:val="007763D5"/>
    <w:rsid w:val="007777B1"/>
    <w:rsid w:val="00777C64"/>
    <w:rsid w:val="00777D73"/>
    <w:rsid w:val="00777E9D"/>
    <w:rsid w:val="007804D9"/>
    <w:rsid w:val="00781171"/>
    <w:rsid w:val="00781940"/>
    <w:rsid w:val="0078250E"/>
    <w:rsid w:val="007826B2"/>
    <w:rsid w:val="00782818"/>
    <w:rsid w:val="00782995"/>
    <w:rsid w:val="00782FE5"/>
    <w:rsid w:val="00783394"/>
    <w:rsid w:val="007838B9"/>
    <w:rsid w:val="00783ABD"/>
    <w:rsid w:val="007840D7"/>
    <w:rsid w:val="00784A20"/>
    <w:rsid w:val="00784CA0"/>
    <w:rsid w:val="007851C8"/>
    <w:rsid w:val="00785533"/>
    <w:rsid w:val="00785891"/>
    <w:rsid w:val="00785CA3"/>
    <w:rsid w:val="0078694E"/>
    <w:rsid w:val="00786D51"/>
    <w:rsid w:val="00786F13"/>
    <w:rsid w:val="00787559"/>
    <w:rsid w:val="00787697"/>
    <w:rsid w:val="0078779E"/>
    <w:rsid w:val="00787A70"/>
    <w:rsid w:val="00790585"/>
    <w:rsid w:val="0079072B"/>
    <w:rsid w:val="0079100B"/>
    <w:rsid w:val="007918BE"/>
    <w:rsid w:val="00792452"/>
    <w:rsid w:val="007924A0"/>
    <w:rsid w:val="0079310B"/>
    <w:rsid w:val="00793117"/>
    <w:rsid w:val="00793820"/>
    <w:rsid w:val="007938EC"/>
    <w:rsid w:val="00794414"/>
    <w:rsid w:val="00794F83"/>
    <w:rsid w:val="00795BAD"/>
    <w:rsid w:val="00795CAD"/>
    <w:rsid w:val="00795F6F"/>
    <w:rsid w:val="007962DB"/>
    <w:rsid w:val="00796DC8"/>
    <w:rsid w:val="00797470"/>
    <w:rsid w:val="007974EA"/>
    <w:rsid w:val="00797B09"/>
    <w:rsid w:val="00797DAC"/>
    <w:rsid w:val="00797F0D"/>
    <w:rsid w:val="00797FA9"/>
    <w:rsid w:val="007A140A"/>
    <w:rsid w:val="007A2A0A"/>
    <w:rsid w:val="007A2BC6"/>
    <w:rsid w:val="007A2EE8"/>
    <w:rsid w:val="007A36DB"/>
    <w:rsid w:val="007A3B74"/>
    <w:rsid w:val="007A3D8A"/>
    <w:rsid w:val="007A3E29"/>
    <w:rsid w:val="007A4301"/>
    <w:rsid w:val="007A45E7"/>
    <w:rsid w:val="007A4753"/>
    <w:rsid w:val="007A4B0B"/>
    <w:rsid w:val="007A4C98"/>
    <w:rsid w:val="007A525E"/>
    <w:rsid w:val="007A53E1"/>
    <w:rsid w:val="007A6A9C"/>
    <w:rsid w:val="007A6C76"/>
    <w:rsid w:val="007A722F"/>
    <w:rsid w:val="007A754D"/>
    <w:rsid w:val="007A7865"/>
    <w:rsid w:val="007A7B84"/>
    <w:rsid w:val="007A7D35"/>
    <w:rsid w:val="007B0A13"/>
    <w:rsid w:val="007B0AB1"/>
    <w:rsid w:val="007B168F"/>
    <w:rsid w:val="007B2E30"/>
    <w:rsid w:val="007B431E"/>
    <w:rsid w:val="007B43F3"/>
    <w:rsid w:val="007B4782"/>
    <w:rsid w:val="007B4ED7"/>
    <w:rsid w:val="007B52A8"/>
    <w:rsid w:val="007B55F6"/>
    <w:rsid w:val="007B5851"/>
    <w:rsid w:val="007B5EA6"/>
    <w:rsid w:val="007B6502"/>
    <w:rsid w:val="007B6647"/>
    <w:rsid w:val="007B69F2"/>
    <w:rsid w:val="007B6E57"/>
    <w:rsid w:val="007B70F9"/>
    <w:rsid w:val="007B78BF"/>
    <w:rsid w:val="007B7F21"/>
    <w:rsid w:val="007C089C"/>
    <w:rsid w:val="007C2659"/>
    <w:rsid w:val="007C2F03"/>
    <w:rsid w:val="007C34DB"/>
    <w:rsid w:val="007C3660"/>
    <w:rsid w:val="007C44B7"/>
    <w:rsid w:val="007C4AC8"/>
    <w:rsid w:val="007C4F70"/>
    <w:rsid w:val="007C567B"/>
    <w:rsid w:val="007C5BD2"/>
    <w:rsid w:val="007C5D00"/>
    <w:rsid w:val="007C6F1C"/>
    <w:rsid w:val="007C7287"/>
    <w:rsid w:val="007C752F"/>
    <w:rsid w:val="007D01B8"/>
    <w:rsid w:val="007D02DD"/>
    <w:rsid w:val="007D07AE"/>
    <w:rsid w:val="007D0C1F"/>
    <w:rsid w:val="007D1596"/>
    <w:rsid w:val="007D1D69"/>
    <w:rsid w:val="007D204C"/>
    <w:rsid w:val="007D219C"/>
    <w:rsid w:val="007D2ABD"/>
    <w:rsid w:val="007D2D8C"/>
    <w:rsid w:val="007D2FBD"/>
    <w:rsid w:val="007D32BA"/>
    <w:rsid w:val="007D380D"/>
    <w:rsid w:val="007D4327"/>
    <w:rsid w:val="007D4650"/>
    <w:rsid w:val="007D5183"/>
    <w:rsid w:val="007D5AAA"/>
    <w:rsid w:val="007D5C50"/>
    <w:rsid w:val="007D61FF"/>
    <w:rsid w:val="007D7E13"/>
    <w:rsid w:val="007E039D"/>
    <w:rsid w:val="007E07F8"/>
    <w:rsid w:val="007E0C3E"/>
    <w:rsid w:val="007E0D79"/>
    <w:rsid w:val="007E11D4"/>
    <w:rsid w:val="007E19FC"/>
    <w:rsid w:val="007E2060"/>
    <w:rsid w:val="007E2F0A"/>
    <w:rsid w:val="007E2FB6"/>
    <w:rsid w:val="007E3900"/>
    <w:rsid w:val="007E3A6C"/>
    <w:rsid w:val="007E4832"/>
    <w:rsid w:val="007E499A"/>
    <w:rsid w:val="007E6B23"/>
    <w:rsid w:val="007E6EBB"/>
    <w:rsid w:val="007E75B5"/>
    <w:rsid w:val="007F1818"/>
    <w:rsid w:val="007F1A23"/>
    <w:rsid w:val="007F1E36"/>
    <w:rsid w:val="007F22BF"/>
    <w:rsid w:val="007F233C"/>
    <w:rsid w:val="007F3825"/>
    <w:rsid w:val="007F3D41"/>
    <w:rsid w:val="007F4013"/>
    <w:rsid w:val="007F4128"/>
    <w:rsid w:val="007F4814"/>
    <w:rsid w:val="007F6DDA"/>
    <w:rsid w:val="007F7081"/>
    <w:rsid w:val="007F7B84"/>
    <w:rsid w:val="00800938"/>
    <w:rsid w:val="00800B50"/>
    <w:rsid w:val="00800EFA"/>
    <w:rsid w:val="008013A7"/>
    <w:rsid w:val="00802045"/>
    <w:rsid w:val="0080215B"/>
    <w:rsid w:val="0080221E"/>
    <w:rsid w:val="0080229C"/>
    <w:rsid w:val="00802367"/>
    <w:rsid w:val="00802AB3"/>
    <w:rsid w:val="00802B02"/>
    <w:rsid w:val="00802D21"/>
    <w:rsid w:val="008030C8"/>
    <w:rsid w:val="008037AB"/>
    <w:rsid w:val="00803D33"/>
    <w:rsid w:val="00803DCF"/>
    <w:rsid w:val="0080515F"/>
    <w:rsid w:val="008058C4"/>
    <w:rsid w:val="00805ACF"/>
    <w:rsid w:val="0080668E"/>
    <w:rsid w:val="00806A6B"/>
    <w:rsid w:val="0081021E"/>
    <w:rsid w:val="008106B4"/>
    <w:rsid w:val="00810BA4"/>
    <w:rsid w:val="00811736"/>
    <w:rsid w:val="00811DA7"/>
    <w:rsid w:val="008127CF"/>
    <w:rsid w:val="00812F58"/>
    <w:rsid w:val="008131D4"/>
    <w:rsid w:val="0081322D"/>
    <w:rsid w:val="008132D3"/>
    <w:rsid w:val="00813FEE"/>
    <w:rsid w:val="00814738"/>
    <w:rsid w:val="008153D8"/>
    <w:rsid w:val="008157CE"/>
    <w:rsid w:val="00815802"/>
    <w:rsid w:val="008158EE"/>
    <w:rsid w:val="008168FD"/>
    <w:rsid w:val="00816CF4"/>
    <w:rsid w:val="0081714A"/>
    <w:rsid w:val="008173F4"/>
    <w:rsid w:val="00820985"/>
    <w:rsid w:val="008212D4"/>
    <w:rsid w:val="00821B89"/>
    <w:rsid w:val="008229C0"/>
    <w:rsid w:val="008229C3"/>
    <w:rsid w:val="00822F68"/>
    <w:rsid w:val="0082339A"/>
    <w:rsid w:val="0082343C"/>
    <w:rsid w:val="00824122"/>
    <w:rsid w:val="0082414A"/>
    <w:rsid w:val="00824F30"/>
    <w:rsid w:val="00825101"/>
    <w:rsid w:val="00826837"/>
    <w:rsid w:val="00826F26"/>
    <w:rsid w:val="00827993"/>
    <w:rsid w:val="0083038D"/>
    <w:rsid w:val="00830416"/>
    <w:rsid w:val="008305BE"/>
    <w:rsid w:val="00830A36"/>
    <w:rsid w:val="00830AE6"/>
    <w:rsid w:val="008319EE"/>
    <w:rsid w:val="00831A99"/>
    <w:rsid w:val="00831D14"/>
    <w:rsid w:val="008325C8"/>
    <w:rsid w:val="00833C34"/>
    <w:rsid w:val="00833E30"/>
    <w:rsid w:val="0083431E"/>
    <w:rsid w:val="00834A2B"/>
    <w:rsid w:val="00834CFA"/>
    <w:rsid w:val="00834E2D"/>
    <w:rsid w:val="00836740"/>
    <w:rsid w:val="008379C4"/>
    <w:rsid w:val="00837C2E"/>
    <w:rsid w:val="008400EF"/>
    <w:rsid w:val="00840D1D"/>
    <w:rsid w:val="00840EE8"/>
    <w:rsid w:val="00841575"/>
    <w:rsid w:val="00841E61"/>
    <w:rsid w:val="00841FDD"/>
    <w:rsid w:val="0084225C"/>
    <w:rsid w:val="008428AD"/>
    <w:rsid w:val="008438B9"/>
    <w:rsid w:val="00843BA2"/>
    <w:rsid w:val="00844D51"/>
    <w:rsid w:val="00844E5E"/>
    <w:rsid w:val="008450E3"/>
    <w:rsid w:val="00845B89"/>
    <w:rsid w:val="00845C03"/>
    <w:rsid w:val="00846202"/>
    <w:rsid w:val="0084632D"/>
    <w:rsid w:val="008467C6"/>
    <w:rsid w:val="0084718C"/>
    <w:rsid w:val="008477F1"/>
    <w:rsid w:val="00847E42"/>
    <w:rsid w:val="00847F23"/>
    <w:rsid w:val="00847FD1"/>
    <w:rsid w:val="00850165"/>
    <w:rsid w:val="00850349"/>
    <w:rsid w:val="008509DD"/>
    <w:rsid w:val="008509EF"/>
    <w:rsid w:val="00850E7D"/>
    <w:rsid w:val="0085206A"/>
    <w:rsid w:val="008523DA"/>
    <w:rsid w:val="00853954"/>
    <w:rsid w:val="008545E4"/>
    <w:rsid w:val="008549AD"/>
    <w:rsid w:val="00855076"/>
    <w:rsid w:val="0085556C"/>
    <w:rsid w:val="0085573B"/>
    <w:rsid w:val="00855B20"/>
    <w:rsid w:val="008563CF"/>
    <w:rsid w:val="008563F9"/>
    <w:rsid w:val="00856496"/>
    <w:rsid w:val="00856617"/>
    <w:rsid w:val="008575FB"/>
    <w:rsid w:val="00857B1B"/>
    <w:rsid w:val="0086069D"/>
    <w:rsid w:val="00860964"/>
    <w:rsid w:val="008609A3"/>
    <w:rsid w:val="00860C93"/>
    <w:rsid w:val="008611F7"/>
    <w:rsid w:val="008615BA"/>
    <w:rsid w:val="00861B2D"/>
    <w:rsid w:val="0086227E"/>
    <w:rsid w:val="008624B0"/>
    <w:rsid w:val="008627FB"/>
    <w:rsid w:val="00862922"/>
    <w:rsid w:val="00862CE0"/>
    <w:rsid w:val="00863225"/>
    <w:rsid w:val="00863536"/>
    <w:rsid w:val="00864284"/>
    <w:rsid w:val="00864D18"/>
    <w:rsid w:val="00865202"/>
    <w:rsid w:val="008654ED"/>
    <w:rsid w:val="00866791"/>
    <w:rsid w:val="0086704E"/>
    <w:rsid w:val="00867367"/>
    <w:rsid w:val="0086743F"/>
    <w:rsid w:val="00870444"/>
    <w:rsid w:val="00870590"/>
    <w:rsid w:val="008707D4"/>
    <w:rsid w:val="00870D10"/>
    <w:rsid w:val="008710F1"/>
    <w:rsid w:val="00872F09"/>
    <w:rsid w:val="0087363A"/>
    <w:rsid w:val="008738FB"/>
    <w:rsid w:val="00874206"/>
    <w:rsid w:val="0087449C"/>
    <w:rsid w:val="008744EE"/>
    <w:rsid w:val="008746A3"/>
    <w:rsid w:val="00874725"/>
    <w:rsid w:val="008750FE"/>
    <w:rsid w:val="00875156"/>
    <w:rsid w:val="0087524B"/>
    <w:rsid w:val="00875320"/>
    <w:rsid w:val="00875796"/>
    <w:rsid w:val="008758BB"/>
    <w:rsid w:val="0087683D"/>
    <w:rsid w:val="00876A1D"/>
    <w:rsid w:val="00876A43"/>
    <w:rsid w:val="00876CF3"/>
    <w:rsid w:val="008777C0"/>
    <w:rsid w:val="00877DDC"/>
    <w:rsid w:val="00877E83"/>
    <w:rsid w:val="00877EF5"/>
    <w:rsid w:val="00877FE7"/>
    <w:rsid w:val="0088138A"/>
    <w:rsid w:val="008813EA"/>
    <w:rsid w:val="0088184E"/>
    <w:rsid w:val="0088190E"/>
    <w:rsid w:val="00881ACB"/>
    <w:rsid w:val="00881CE5"/>
    <w:rsid w:val="00881DA5"/>
    <w:rsid w:val="008823D6"/>
    <w:rsid w:val="008825E8"/>
    <w:rsid w:val="00882A21"/>
    <w:rsid w:val="00882FFB"/>
    <w:rsid w:val="008835F4"/>
    <w:rsid w:val="00883902"/>
    <w:rsid w:val="008855F2"/>
    <w:rsid w:val="0088591B"/>
    <w:rsid w:val="008867BF"/>
    <w:rsid w:val="00886D1B"/>
    <w:rsid w:val="00886E06"/>
    <w:rsid w:val="00887A7B"/>
    <w:rsid w:val="00887AF0"/>
    <w:rsid w:val="00890454"/>
    <w:rsid w:val="0089138B"/>
    <w:rsid w:val="00891C88"/>
    <w:rsid w:val="00891D0D"/>
    <w:rsid w:val="0089257F"/>
    <w:rsid w:val="00892FC5"/>
    <w:rsid w:val="00893619"/>
    <w:rsid w:val="00894350"/>
    <w:rsid w:val="0089437E"/>
    <w:rsid w:val="00894473"/>
    <w:rsid w:val="0089462B"/>
    <w:rsid w:val="00894D43"/>
    <w:rsid w:val="00894E97"/>
    <w:rsid w:val="0089568B"/>
    <w:rsid w:val="00895E9E"/>
    <w:rsid w:val="008961D2"/>
    <w:rsid w:val="00896861"/>
    <w:rsid w:val="00896A62"/>
    <w:rsid w:val="00897168"/>
    <w:rsid w:val="0089718C"/>
    <w:rsid w:val="0089724A"/>
    <w:rsid w:val="0089749F"/>
    <w:rsid w:val="00897B61"/>
    <w:rsid w:val="00897E38"/>
    <w:rsid w:val="00897F2A"/>
    <w:rsid w:val="008A089F"/>
    <w:rsid w:val="008A0CC1"/>
    <w:rsid w:val="008A0E99"/>
    <w:rsid w:val="008A106C"/>
    <w:rsid w:val="008A15C3"/>
    <w:rsid w:val="008A17CE"/>
    <w:rsid w:val="008A1ECC"/>
    <w:rsid w:val="008A2105"/>
    <w:rsid w:val="008A21EB"/>
    <w:rsid w:val="008A232C"/>
    <w:rsid w:val="008A23DB"/>
    <w:rsid w:val="008A253B"/>
    <w:rsid w:val="008A2EE8"/>
    <w:rsid w:val="008A31DD"/>
    <w:rsid w:val="008A3710"/>
    <w:rsid w:val="008A4ACF"/>
    <w:rsid w:val="008A4CF3"/>
    <w:rsid w:val="008A4CF5"/>
    <w:rsid w:val="008A4D4D"/>
    <w:rsid w:val="008A4DB8"/>
    <w:rsid w:val="008A4F0A"/>
    <w:rsid w:val="008A57F2"/>
    <w:rsid w:val="008A5F59"/>
    <w:rsid w:val="008A665E"/>
    <w:rsid w:val="008A6FDE"/>
    <w:rsid w:val="008A725A"/>
    <w:rsid w:val="008A7747"/>
    <w:rsid w:val="008B0346"/>
    <w:rsid w:val="008B0C7B"/>
    <w:rsid w:val="008B0F9A"/>
    <w:rsid w:val="008B10DC"/>
    <w:rsid w:val="008B1CF5"/>
    <w:rsid w:val="008B2486"/>
    <w:rsid w:val="008B25B6"/>
    <w:rsid w:val="008B2733"/>
    <w:rsid w:val="008B3242"/>
    <w:rsid w:val="008B37BB"/>
    <w:rsid w:val="008B3BCD"/>
    <w:rsid w:val="008B4397"/>
    <w:rsid w:val="008B466F"/>
    <w:rsid w:val="008B63E7"/>
    <w:rsid w:val="008B6432"/>
    <w:rsid w:val="008B65B8"/>
    <w:rsid w:val="008B6B6A"/>
    <w:rsid w:val="008B723F"/>
    <w:rsid w:val="008B7258"/>
    <w:rsid w:val="008B7661"/>
    <w:rsid w:val="008B7A43"/>
    <w:rsid w:val="008B7D45"/>
    <w:rsid w:val="008C0FD4"/>
    <w:rsid w:val="008C113C"/>
    <w:rsid w:val="008C1348"/>
    <w:rsid w:val="008C142E"/>
    <w:rsid w:val="008C15EA"/>
    <w:rsid w:val="008C1976"/>
    <w:rsid w:val="008C1AE9"/>
    <w:rsid w:val="008C1C32"/>
    <w:rsid w:val="008C2777"/>
    <w:rsid w:val="008C2D57"/>
    <w:rsid w:val="008C319E"/>
    <w:rsid w:val="008C325E"/>
    <w:rsid w:val="008C4464"/>
    <w:rsid w:val="008C508E"/>
    <w:rsid w:val="008C512A"/>
    <w:rsid w:val="008C60A7"/>
    <w:rsid w:val="008C6C3B"/>
    <w:rsid w:val="008C7824"/>
    <w:rsid w:val="008C7996"/>
    <w:rsid w:val="008D044D"/>
    <w:rsid w:val="008D070C"/>
    <w:rsid w:val="008D1B68"/>
    <w:rsid w:val="008D1CA3"/>
    <w:rsid w:val="008D1E6E"/>
    <w:rsid w:val="008D2697"/>
    <w:rsid w:val="008D2BE7"/>
    <w:rsid w:val="008D3664"/>
    <w:rsid w:val="008D4E2E"/>
    <w:rsid w:val="008D5279"/>
    <w:rsid w:val="008D5293"/>
    <w:rsid w:val="008D58B1"/>
    <w:rsid w:val="008D5AC0"/>
    <w:rsid w:val="008D5FB3"/>
    <w:rsid w:val="008D6250"/>
    <w:rsid w:val="008D6A68"/>
    <w:rsid w:val="008D6B1A"/>
    <w:rsid w:val="008D6C8C"/>
    <w:rsid w:val="008D7777"/>
    <w:rsid w:val="008D7C51"/>
    <w:rsid w:val="008D7CC0"/>
    <w:rsid w:val="008E0EBE"/>
    <w:rsid w:val="008E10AE"/>
    <w:rsid w:val="008E13A3"/>
    <w:rsid w:val="008E1466"/>
    <w:rsid w:val="008E14F8"/>
    <w:rsid w:val="008E1DCF"/>
    <w:rsid w:val="008E2639"/>
    <w:rsid w:val="008E2D5E"/>
    <w:rsid w:val="008E2EE8"/>
    <w:rsid w:val="008E3965"/>
    <w:rsid w:val="008E3C37"/>
    <w:rsid w:val="008E4524"/>
    <w:rsid w:val="008E461D"/>
    <w:rsid w:val="008E60B6"/>
    <w:rsid w:val="008E7064"/>
    <w:rsid w:val="008E7847"/>
    <w:rsid w:val="008F0448"/>
    <w:rsid w:val="008F184D"/>
    <w:rsid w:val="008F1A98"/>
    <w:rsid w:val="008F2BA2"/>
    <w:rsid w:val="008F3863"/>
    <w:rsid w:val="008F43A1"/>
    <w:rsid w:val="008F451C"/>
    <w:rsid w:val="008F5A5B"/>
    <w:rsid w:val="008F5BE8"/>
    <w:rsid w:val="008F6932"/>
    <w:rsid w:val="008F6ABC"/>
    <w:rsid w:val="008F791D"/>
    <w:rsid w:val="008F79C7"/>
    <w:rsid w:val="008F7AFE"/>
    <w:rsid w:val="008F7B8C"/>
    <w:rsid w:val="00900DFB"/>
    <w:rsid w:val="0090152F"/>
    <w:rsid w:val="009019DE"/>
    <w:rsid w:val="00901C3E"/>
    <w:rsid w:val="00902625"/>
    <w:rsid w:val="00902797"/>
    <w:rsid w:val="00903059"/>
    <w:rsid w:val="0090330D"/>
    <w:rsid w:val="0090330E"/>
    <w:rsid w:val="0090352B"/>
    <w:rsid w:val="0090374E"/>
    <w:rsid w:val="00903A90"/>
    <w:rsid w:val="00904340"/>
    <w:rsid w:val="0090484E"/>
    <w:rsid w:val="0090526E"/>
    <w:rsid w:val="0090547D"/>
    <w:rsid w:val="00905A42"/>
    <w:rsid w:val="0090602D"/>
    <w:rsid w:val="009060CD"/>
    <w:rsid w:val="00906595"/>
    <w:rsid w:val="0090688B"/>
    <w:rsid w:val="00906D3C"/>
    <w:rsid w:val="00907B1B"/>
    <w:rsid w:val="00910C8F"/>
    <w:rsid w:val="00910D10"/>
    <w:rsid w:val="00911148"/>
    <w:rsid w:val="0091122E"/>
    <w:rsid w:val="00911A6D"/>
    <w:rsid w:val="00911CB0"/>
    <w:rsid w:val="00911EC5"/>
    <w:rsid w:val="009128C5"/>
    <w:rsid w:val="00912B7D"/>
    <w:rsid w:val="00913961"/>
    <w:rsid w:val="00913A8B"/>
    <w:rsid w:val="00913D6B"/>
    <w:rsid w:val="00913FE4"/>
    <w:rsid w:val="00914856"/>
    <w:rsid w:val="009149FC"/>
    <w:rsid w:val="00914B42"/>
    <w:rsid w:val="00915AB4"/>
    <w:rsid w:val="009166BF"/>
    <w:rsid w:val="0091674F"/>
    <w:rsid w:val="00916D65"/>
    <w:rsid w:val="009172DB"/>
    <w:rsid w:val="0091768F"/>
    <w:rsid w:val="009178F4"/>
    <w:rsid w:val="00917A46"/>
    <w:rsid w:val="00920176"/>
    <w:rsid w:val="009205A9"/>
    <w:rsid w:val="009212AB"/>
    <w:rsid w:val="00921D07"/>
    <w:rsid w:val="00921D10"/>
    <w:rsid w:val="00922082"/>
    <w:rsid w:val="00923101"/>
    <w:rsid w:val="0092383F"/>
    <w:rsid w:val="00923990"/>
    <w:rsid w:val="0092429B"/>
    <w:rsid w:val="009245D1"/>
    <w:rsid w:val="00924F4E"/>
    <w:rsid w:val="00925368"/>
    <w:rsid w:val="00926FD4"/>
    <w:rsid w:val="00927125"/>
    <w:rsid w:val="00927EAD"/>
    <w:rsid w:val="00927EB9"/>
    <w:rsid w:val="009303CE"/>
    <w:rsid w:val="009305D3"/>
    <w:rsid w:val="009307A6"/>
    <w:rsid w:val="009308A8"/>
    <w:rsid w:val="009328A6"/>
    <w:rsid w:val="00932B1F"/>
    <w:rsid w:val="0093336B"/>
    <w:rsid w:val="0093353D"/>
    <w:rsid w:val="00933554"/>
    <w:rsid w:val="009345E6"/>
    <w:rsid w:val="0093567F"/>
    <w:rsid w:val="00935A53"/>
    <w:rsid w:val="00935FB3"/>
    <w:rsid w:val="0093679E"/>
    <w:rsid w:val="00936A65"/>
    <w:rsid w:val="00937157"/>
    <w:rsid w:val="00937340"/>
    <w:rsid w:val="009378F7"/>
    <w:rsid w:val="00937C93"/>
    <w:rsid w:val="009403F3"/>
    <w:rsid w:val="00940A56"/>
    <w:rsid w:val="00941D2E"/>
    <w:rsid w:val="00943257"/>
    <w:rsid w:val="0094354B"/>
    <w:rsid w:val="00943560"/>
    <w:rsid w:val="009439E8"/>
    <w:rsid w:val="00944428"/>
    <w:rsid w:val="00944BE2"/>
    <w:rsid w:val="00944CE2"/>
    <w:rsid w:val="0094506A"/>
    <w:rsid w:val="0094583C"/>
    <w:rsid w:val="009466A7"/>
    <w:rsid w:val="00946A9B"/>
    <w:rsid w:val="00947249"/>
    <w:rsid w:val="0094793D"/>
    <w:rsid w:val="009479F8"/>
    <w:rsid w:val="00947A3F"/>
    <w:rsid w:val="0095003A"/>
    <w:rsid w:val="0095029B"/>
    <w:rsid w:val="0095047B"/>
    <w:rsid w:val="00951356"/>
    <w:rsid w:val="00951F9C"/>
    <w:rsid w:val="009539EF"/>
    <w:rsid w:val="00953B00"/>
    <w:rsid w:val="009545B9"/>
    <w:rsid w:val="00954EE1"/>
    <w:rsid w:val="00955270"/>
    <w:rsid w:val="00955443"/>
    <w:rsid w:val="0095568C"/>
    <w:rsid w:val="00955C10"/>
    <w:rsid w:val="00956D13"/>
    <w:rsid w:val="0095702D"/>
    <w:rsid w:val="00957930"/>
    <w:rsid w:val="00961048"/>
    <w:rsid w:val="0096240B"/>
    <w:rsid w:val="00962E99"/>
    <w:rsid w:val="00963882"/>
    <w:rsid w:val="00963AE5"/>
    <w:rsid w:val="00964A83"/>
    <w:rsid w:val="00964BCD"/>
    <w:rsid w:val="00964E78"/>
    <w:rsid w:val="00965806"/>
    <w:rsid w:val="00965A02"/>
    <w:rsid w:val="00965B45"/>
    <w:rsid w:val="009661FC"/>
    <w:rsid w:val="009667C2"/>
    <w:rsid w:val="009668FE"/>
    <w:rsid w:val="00967110"/>
    <w:rsid w:val="00967504"/>
    <w:rsid w:val="0096751F"/>
    <w:rsid w:val="00967B7F"/>
    <w:rsid w:val="009705CC"/>
    <w:rsid w:val="00970632"/>
    <w:rsid w:val="009710DF"/>
    <w:rsid w:val="00971B87"/>
    <w:rsid w:val="00971BCA"/>
    <w:rsid w:val="00973066"/>
    <w:rsid w:val="00973764"/>
    <w:rsid w:val="00973E91"/>
    <w:rsid w:val="00975948"/>
    <w:rsid w:val="00975BDF"/>
    <w:rsid w:val="009760EE"/>
    <w:rsid w:val="0097699C"/>
    <w:rsid w:val="009769BB"/>
    <w:rsid w:val="00976C13"/>
    <w:rsid w:val="0098082D"/>
    <w:rsid w:val="0098090C"/>
    <w:rsid w:val="00980B50"/>
    <w:rsid w:val="00980C87"/>
    <w:rsid w:val="00980D0C"/>
    <w:rsid w:val="00982292"/>
    <w:rsid w:val="0098243E"/>
    <w:rsid w:val="009829C1"/>
    <w:rsid w:val="00982B4C"/>
    <w:rsid w:val="00982CAA"/>
    <w:rsid w:val="00982F90"/>
    <w:rsid w:val="00983409"/>
    <w:rsid w:val="0098353D"/>
    <w:rsid w:val="009836BF"/>
    <w:rsid w:val="00983B9E"/>
    <w:rsid w:val="00983C25"/>
    <w:rsid w:val="0098434C"/>
    <w:rsid w:val="00984520"/>
    <w:rsid w:val="00984752"/>
    <w:rsid w:val="009856D9"/>
    <w:rsid w:val="00986A76"/>
    <w:rsid w:val="00987F63"/>
    <w:rsid w:val="00991A1E"/>
    <w:rsid w:val="009924F2"/>
    <w:rsid w:val="009925A2"/>
    <w:rsid w:val="0099283F"/>
    <w:rsid w:val="009928C1"/>
    <w:rsid w:val="009935CB"/>
    <w:rsid w:val="00995E58"/>
    <w:rsid w:val="009960B0"/>
    <w:rsid w:val="009961E7"/>
    <w:rsid w:val="0099620C"/>
    <w:rsid w:val="00996B40"/>
    <w:rsid w:val="009970D4"/>
    <w:rsid w:val="009A0092"/>
    <w:rsid w:val="009A0475"/>
    <w:rsid w:val="009A0831"/>
    <w:rsid w:val="009A1EA8"/>
    <w:rsid w:val="009A2C34"/>
    <w:rsid w:val="009A2E17"/>
    <w:rsid w:val="009A3C06"/>
    <w:rsid w:val="009A4754"/>
    <w:rsid w:val="009A4828"/>
    <w:rsid w:val="009A5177"/>
    <w:rsid w:val="009A5295"/>
    <w:rsid w:val="009A5AD7"/>
    <w:rsid w:val="009A65EB"/>
    <w:rsid w:val="009A6858"/>
    <w:rsid w:val="009A6D8A"/>
    <w:rsid w:val="009A7ECC"/>
    <w:rsid w:val="009B0699"/>
    <w:rsid w:val="009B16AD"/>
    <w:rsid w:val="009B1970"/>
    <w:rsid w:val="009B2A66"/>
    <w:rsid w:val="009B3F09"/>
    <w:rsid w:val="009B4620"/>
    <w:rsid w:val="009B5DAE"/>
    <w:rsid w:val="009B6474"/>
    <w:rsid w:val="009B6B47"/>
    <w:rsid w:val="009B76A8"/>
    <w:rsid w:val="009B7F25"/>
    <w:rsid w:val="009C0BF1"/>
    <w:rsid w:val="009C1348"/>
    <w:rsid w:val="009C191F"/>
    <w:rsid w:val="009C1B80"/>
    <w:rsid w:val="009C1C07"/>
    <w:rsid w:val="009C22C9"/>
    <w:rsid w:val="009C245D"/>
    <w:rsid w:val="009C2791"/>
    <w:rsid w:val="009C34FD"/>
    <w:rsid w:val="009C420C"/>
    <w:rsid w:val="009C4812"/>
    <w:rsid w:val="009C512D"/>
    <w:rsid w:val="009C5CF2"/>
    <w:rsid w:val="009C5E08"/>
    <w:rsid w:val="009D07C0"/>
    <w:rsid w:val="009D0ACC"/>
    <w:rsid w:val="009D0B3D"/>
    <w:rsid w:val="009D1217"/>
    <w:rsid w:val="009D1519"/>
    <w:rsid w:val="009D1943"/>
    <w:rsid w:val="009D1AA5"/>
    <w:rsid w:val="009D1FE3"/>
    <w:rsid w:val="009D31AD"/>
    <w:rsid w:val="009D34B0"/>
    <w:rsid w:val="009D3652"/>
    <w:rsid w:val="009D3C34"/>
    <w:rsid w:val="009D52E6"/>
    <w:rsid w:val="009D53BA"/>
    <w:rsid w:val="009D573E"/>
    <w:rsid w:val="009D60C0"/>
    <w:rsid w:val="009D6B68"/>
    <w:rsid w:val="009D7AD7"/>
    <w:rsid w:val="009D7E65"/>
    <w:rsid w:val="009E13D1"/>
    <w:rsid w:val="009E1B7A"/>
    <w:rsid w:val="009E1D55"/>
    <w:rsid w:val="009E1F19"/>
    <w:rsid w:val="009E2589"/>
    <w:rsid w:val="009E2857"/>
    <w:rsid w:val="009E28D6"/>
    <w:rsid w:val="009E3673"/>
    <w:rsid w:val="009E3735"/>
    <w:rsid w:val="009E3B26"/>
    <w:rsid w:val="009E3CD6"/>
    <w:rsid w:val="009E3D36"/>
    <w:rsid w:val="009E44B7"/>
    <w:rsid w:val="009E44D3"/>
    <w:rsid w:val="009E665E"/>
    <w:rsid w:val="009E7978"/>
    <w:rsid w:val="009F0974"/>
    <w:rsid w:val="009F0F62"/>
    <w:rsid w:val="009F0FD4"/>
    <w:rsid w:val="009F1356"/>
    <w:rsid w:val="009F1621"/>
    <w:rsid w:val="009F1EF5"/>
    <w:rsid w:val="009F1FC2"/>
    <w:rsid w:val="009F2314"/>
    <w:rsid w:val="009F3D19"/>
    <w:rsid w:val="009F4711"/>
    <w:rsid w:val="009F4D48"/>
    <w:rsid w:val="009F5009"/>
    <w:rsid w:val="009F560C"/>
    <w:rsid w:val="009F5F39"/>
    <w:rsid w:val="009F7956"/>
    <w:rsid w:val="00A007B4"/>
    <w:rsid w:val="00A0090B"/>
    <w:rsid w:val="00A00BA5"/>
    <w:rsid w:val="00A00CFC"/>
    <w:rsid w:val="00A01651"/>
    <w:rsid w:val="00A01F0B"/>
    <w:rsid w:val="00A01FB0"/>
    <w:rsid w:val="00A0258B"/>
    <w:rsid w:val="00A027E4"/>
    <w:rsid w:val="00A02C94"/>
    <w:rsid w:val="00A0430B"/>
    <w:rsid w:val="00A04D0A"/>
    <w:rsid w:val="00A05CA3"/>
    <w:rsid w:val="00A060C7"/>
    <w:rsid w:val="00A063BB"/>
    <w:rsid w:val="00A06CDC"/>
    <w:rsid w:val="00A07145"/>
    <w:rsid w:val="00A07EB9"/>
    <w:rsid w:val="00A1027F"/>
    <w:rsid w:val="00A10ED4"/>
    <w:rsid w:val="00A10F41"/>
    <w:rsid w:val="00A1174D"/>
    <w:rsid w:val="00A1195F"/>
    <w:rsid w:val="00A123A4"/>
    <w:rsid w:val="00A12E03"/>
    <w:rsid w:val="00A13826"/>
    <w:rsid w:val="00A13E37"/>
    <w:rsid w:val="00A146AA"/>
    <w:rsid w:val="00A14C1A"/>
    <w:rsid w:val="00A1546A"/>
    <w:rsid w:val="00A155B9"/>
    <w:rsid w:val="00A1632B"/>
    <w:rsid w:val="00A169AA"/>
    <w:rsid w:val="00A17139"/>
    <w:rsid w:val="00A17335"/>
    <w:rsid w:val="00A17541"/>
    <w:rsid w:val="00A17ADD"/>
    <w:rsid w:val="00A20945"/>
    <w:rsid w:val="00A21049"/>
    <w:rsid w:val="00A222D8"/>
    <w:rsid w:val="00A222F9"/>
    <w:rsid w:val="00A22D16"/>
    <w:rsid w:val="00A22DA4"/>
    <w:rsid w:val="00A22F08"/>
    <w:rsid w:val="00A22F87"/>
    <w:rsid w:val="00A23175"/>
    <w:rsid w:val="00A23A72"/>
    <w:rsid w:val="00A25215"/>
    <w:rsid w:val="00A259E4"/>
    <w:rsid w:val="00A26370"/>
    <w:rsid w:val="00A27593"/>
    <w:rsid w:val="00A30CB6"/>
    <w:rsid w:val="00A312C3"/>
    <w:rsid w:val="00A315C4"/>
    <w:rsid w:val="00A31620"/>
    <w:rsid w:val="00A316DD"/>
    <w:rsid w:val="00A31976"/>
    <w:rsid w:val="00A32A02"/>
    <w:rsid w:val="00A32EC9"/>
    <w:rsid w:val="00A3308F"/>
    <w:rsid w:val="00A331AD"/>
    <w:rsid w:val="00A33597"/>
    <w:rsid w:val="00A3359E"/>
    <w:rsid w:val="00A33939"/>
    <w:rsid w:val="00A33D89"/>
    <w:rsid w:val="00A34711"/>
    <w:rsid w:val="00A35238"/>
    <w:rsid w:val="00A35E4B"/>
    <w:rsid w:val="00A36173"/>
    <w:rsid w:val="00A3763B"/>
    <w:rsid w:val="00A37FDA"/>
    <w:rsid w:val="00A404A6"/>
    <w:rsid w:val="00A4067D"/>
    <w:rsid w:val="00A40C94"/>
    <w:rsid w:val="00A410C1"/>
    <w:rsid w:val="00A4237C"/>
    <w:rsid w:val="00A4269E"/>
    <w:rsid w:val="00A43D45"/>
    <w:rsid w:val="00A4420D"/>
    <w:rsid w:val="00A44584"/>
    <w:rsid w:val="00A45308"/>
    <w:rsid w:val="00A4582C"/>
    <w:rsid w:val="00A45DB7"/>
    <w:rsid w:val="00A45E83"/>
    <w:rsid w:val="00A46004"/>
    <w:rsid w:val="00A4672C"/>
    <w:rsid w:val="00A50A59"/>
    <w:rsid w:val="00A5210E"/>
    <w:rsid w:val="00A523E0"/>
    <w:rsid w:val="00A52CE4"/>
    <w:rsid w:val="00A531A4"/>
    <w:rsid w:val="00A533F1"/>
    <w:rsid w:val="00A53FEE"/>
    <w:rsid w:val="00A549D0"/>
    <w:rsid w:val="00A5594E"/>
    <w:rsid w:val="00A55E5D"/>
    <w:rsid w:val="00A56D42"/>
    <w:rsid w:val="00A56EFA"/>
    <w:rsid w:val="00A5716E"/>
    <w:rsid w:val="00A57249"/>
    <w:rsid w:val="00A573F3"/>
    <w:rsid w:val="00A57A98"/>
    <w:rsid w:val="00A60086"/>
    <w:rsid w:val="00A603B6"/>
    <w:rsid w:val="00A60D3A"/>
    <w:rsid w:val="00A60FC0"/>
    <w:rsid w:val="00A6186A"/>
    <w:rsid w:val="00A629B6"/>
    <w:rsid w:val="00A62E40"/>
    <w:rsid w:val="00A63243"/>
    <w:rsid w:val="00A63590"/>
    <w:rsid w:val="00A63AEB"/>
    <w:rsid w:val="00A63F24"/>
    <w:rsid w:val="00A6435C"/>
    <w:rsid w:val="00A64832"/>
    <w:rsid w:val="00A64982"/>
    <w:rsid w:val="00A650B4"/>
    <w:rsid w:val="00A6533B"/>
    <w:rsid w:val="00A656D4"/>
    <w:rsid w:val="00A6590F"/>
    <w:rsid w:val="00A6624F"/>
    <w:rsid w:val="00A662E3"/>
    <w:rsid w:val="00A6707E"/>
    <w:rsid w:val="00A671F2"/>
    <w:rsid w:val="00A67A3D"/>
    <w:rsid w:val="00A67BE3"/>
    <w:rsid w:val="00A67F96"/>
    <w:rsid w:val="00A70708"/>
    <w:rsid w:val="00A70A97"/>
    <w:rsid w:val="00A711FE"/>
    <w:rsid w:val="00A71240"/>
    <w:rsid w:val="00A71598"/>
    <w:rsid w:val="00A71A52"/>
    <w:rsid w:val="00A71DFF"/>
    <w:rsid w:val="00A71F3F"/>
    <w:rsid w:val="00A72083"/>
    <w:rsid w:val="00A725BA"/>
    <w:rsid w:val="00A72CAC"/>
    <w:rsid w:val="00A72F4B"/>
    <w:rsid w:val="00A732A9"/>
    <w:rsid w:val="00A738F1"/>
    <w:rsid w:val="00A75C16"/>
    <w:rsid w:val="00A75F25"/>
    <w:rsid w:val="00A7603C"/>
    <w:rsid w:val="00A77011"/>
    <w:rsid w:val="00A771BF"/>
    <w:rsid w:val="00A776D2"/>
    <w:rsid w:val="00A777AF"/>
    <w:rsid w:val="00A80B16"/>
    <w:rsid w:val="00A8121B"/>
    <w:rsid w:val="00A813EB"/>
    <w:rsid w:val="00A81F2F"/>
    <w:rsid w:val="00A82464"/>
    <w:rsid w:val="00A827E5"/>
    <w:rsid w:val="00A838E4"/>
    <w:rsid w:val="00A8476E"/>
    <w:rsid w:val="00A85ABD"/>
    <w:rsid w:val="00A85B4E"/>
    <w:rsid w:val="00A86841"/>
    <w:rsid w:val="00A86930"/>
    <w:rsid w:val="00A873F8"/>
    <w:rsid w:val="00A87428"/>
    <w:rsid w:val="00A87B41"/>
    <w:rsid w:val="00A87CE5"/>
    <w:rsid w:val="00A90977"/>
    <w:rsid w:val="00A9148C"/>
    <w:rsid w:val="00A91DEA"/>
    <w:rsid w:val="00A92383"/>
    <w:rsid w:val="00A93660"/>
    <w:rsid w:val="00A93B2B"/>
    <w:rsid w:val="00A93DBA"/>
    <w:rsid w:val="00A93F35"/>
    <w:rsid w:val="00A9472F"/>
    <w:rsid w:val="00A96CA8"/>
    <w:rsid w:val="00A97524"/>
    <w:rsid w:val="00A9762C"/>
    <w:rsid w:val="00AA0012"/>
    <w:rsid w:val="00AA05A0"/>
    <w:rsid w:val="00AA08BA"/>
    <w:rsid w:val="00AA09F2"/>
    <w:rsid w:val="00AA0FD7"/>
    <w:rsid w:val="00AA1511"/>
    <w:rsid w:val="00AA310C"/>
    <w:rsid w:val="00AA37FA"/>
    <w:rsid w:val="00AA3938"/>
    <w:rsid w:val="00AA39DB"/>
    <w:rsid w:val="00AA4019"/>
    <w:rsid w:val="00AA4704"/>
    <w:rsid w:val="00AA4EA6"/>
    <w:rsid w:val="00AA52DC"/>
    <w:rsid w:val="00AA6A87"/>
    <w:rsid w:val="00AA6B32"/>
    <w:rsid w:val="00AA7138"/>
    <w:rsid w:val="00AA776E"/>
    <w:rsid w:val="00AB0504"/>
    <w:rsid w:val="00AB155C"/>
    <w:rsid w:val="00AB1909"/>
    <w:rsid w:val="00AB1C28"/>
    <w:rsid w:val="00AB2551"/>
    <w:rsid w:val="00AB2A84"/>
    <w:rsid w:val="00AB2F6C"/>
    <w:rsid w:val="00AB3B1B"/>
    <w:rsid w:val="00AB3B63"/>
    <w:rsid w:val="00AB3C3F"/>
    <w:rsid w:val="00AB4064"/>
    <w:rsid w:val="00AB420F"/>
    <w:rsid w:val="00AB456F"/>
    <w:rsid w:val="00AB50B9"/>
    <w:rsid w:val="00AB5B14"/>
    <w:rsid w:val="00AB68B8"/>
    <w:rsid w:val="00AB79A5"/>
    <w:rsid w:val="00AB7F28"/>
    <w:rsid w:val="00AB7F29"/>
    <w:rsid w:val="00AC03CC"/>
    <w:rsid w:val="00AC087B"/>
    <w:rsid w:val="00AC0D23"/>
    <w:rsid w:val="00AC155D"/>
    <w:rsid w:val="00AC180E"/>
    <w:rsid w:val="00AC2731"/>
    <w:rsid w:val="00AC2E01"/>
    <w:rsid w:val="00AC452F"/>
    <w:rsid w:val="00AC47D7"/>
    <w:rsid w:val="00AC4CBA"/>
    <w:rsid w:val="00AC4CF4"/>
    <w:rsid w:val="00AC4E25"/>
    <w:rsid w:val="00AC6737"/>
    <w:rsid w:val="00AC6A3D"/>
    <w:rsid w:val="00AC6D5A"/>
    <w:rsid w:val="00AC6FAE"/>
    <w:rsid w:val="00AC7086"/>
    <w:rsid w:val="00AC73D0"/>
    <w:rsid w:val="00AC74E0"/>
    <w:rsid w:val="00AC7DB7"/>
    <w:rsid w:val="00AD0060"/>
    <w:rsid w:val="00AD0A56"/>
    <w:rsid w:val="00AD0FDA"/>
    <w:rsid w:val="00AD1320"/>
    <w:rsid w:val="00AD1E95"/>
    <w:rsid w:val="00AD25C0"/>
    <w:rsid w:val="00AD3499"/>
    <w:rsid w:val="00AD34D8"/>
    <w:rsid w:val="00AD36C9"/>
    <w:rsid w:val="00AD36EA"/>
    <w:rsid w:val="00AD3C01"/>
    <w:rsid w:val="00AD3DD2"/>
    <w:rsid w:val="00AD4210"/>
    <w:rsid w:val="00AD4360"/>
    <w:rsid w:val="00AD4714"/>
    <w:rsid w:val="00AD4866"/>
    <w:rsid w:val="00AD526F"/>
    <w:rsid w:val="00AD649F"/>
    <w:rsid w:val="00AD68C4"/>
    <w:rsid w:val="00AD6BEA"/>
    <w:rsid w:val="00AD6FE0"/>
    <w:rsid w:val="00AD76B3"/>
    <w:rsid w:val="00AD7FBD"/>
    <w:rsid w:val="00AE01F9"/>
    <w:rsid w:val="00AE0ABB"/>
    <w:rsid w:val="00AE0CF0"/>
    <w:rsid w:val="00AE0F3A"/>
    <w:rsid w:val="00AE0F81"/>
    <w:rsid w:val="00AE10CD"/>
    <w:rsid w:val="00AE10D7"/>
    <w:rsid w:val="00AE1650"/>
    <w:rsid w:val="00AE1AA6"/>
    <w:rsid w:val="00AE1FBE"/>
    <w:rsid w:val="00AE2B9E"/>
    <w:rsid w:val="00AE2E8F"/>
    <w:rsid w:val="00AE2EDF"/>
    <w:rsid w:val="00AE37AA"/>
    <w:rsid w:val="00AE3813"/>
    <w:rsid w:val="00AE392D"/>
    <w:rsid w:val="00AE3B4E"/>
    <w:rsid w:val="00AE43DB"/>
    <w:rsid w:val="00AE4742"/>
    <w:rsid w:val="00AE49E0"/>
    <w:rsid w:val="00AE5017"/>
    <w:rsid w:val="00AE5C21"/>
    <w:rsid w:val="00AE5D93"/>
    <w:rsid w:val="00AE6565"/>
    <w:rsid w:val="00AE6E68"/>
    <w:rsid w:val="00AE74A4"/>
    <w:rsid w:val="00AE75A0"/>
    <w:rsid w:val="00AE77EC"/>
    <w:rsid w:val="00AE7F16"/>
    <w:rsid w:val="00AF0253"/>
    <w:rsid w:val="00AF1258"/>
    <w:rsid w:val="00AF1448"/>
    <w:rsid w:val="00AF3F6F"/>
    <w:rsid w:val="00AF48EA"/>
    <w:rsid w:val="00AF4C79"/>
    <w:rsid w:val="00AF4CA4"/>
    <w:rsid w:val="00AF4CF5"/>
    <w:rsid w:val="00AF5A3F"/>
    <w:rsid w:val="00AF5FCA"/>
    <w:rsid w:val="00AF63DB"/>
    <w:rsid w:val="00AF6BCC"/>
    <w:rsid w:val="00AF7044"/>
    <w:rsid w:val="00AF7B62"/>
    <w:rsid w:val="00B00225"/>
    <w:rsid w:val="00B00ADF"/>
    <w:rsid w:val="00B01041"/>
    <w:rsid w:val="00B0190B"/>
    <w:rsid w:val="00B01D8B"/>
    <w:rsid w:val="00B0224C"/>
    <w:rsid w:val="00B02962"/>
    <w:rsid w:val="00B02A8F"/>
    <w:rsid w:val="00B02BCD"/>
    <w:rsid w:val="00B02E85"/>
    <w:rsid w:val="00B02F77"/>
    <w:rsid w:val="00B03279"/>
    <w:rsid w:val="00B042C7"/>
    <w:rsid w:val="00B04BF7"/>
    <w:rsid w:val="00B05866"/>
    <w:rsid w:val="00B05E19"/>
    <w:rsid w:val="00B06108"/>
    <w:rsid w:val="00B06CD5"/>
    <w:rsid w:val="00B07283"/>
    <w:rsid w:val="00B0792C"/>
    <w:rsid w:val="00B10F3D"/>
    <w:rsid w:val="00B12533"/>
    <w:rsid w:val="00B12713"/>
    <w:rsid w:val="00B12F99"/>
    <w:rsid w:val="00B136D5"/>
    <w:rsid w:val="00B13FDC"/>
    <w:rsid w:val="00B14378"/>
    <w:rsid w:val="00B14C35"/>
    <w:rsid w:val="00B15166"/>
    <w:rsid w:val="00B155B0"/>
    <w:rsid w:val="00B155C1"/>
    <w:rsid w:val="00B15DD0"/>
    <w:rsid w:val="00B176BE"/>
    <w:rsid w:val="00B17787"/>
    <w:rsid w:val="00B17B73"/>
    <w:rsid w:val="00B20EE7"/>
    <w:rsid w:val="00B21F90"/>
    <w:rsid w:val="00B225B1"/>
    <w:rsid w:val="00B22E4D"/>
    <w:rsid w:val="00B23D62"/>
    <w:rsid w:val="00B24004"/>
    <w:rsid w:val="00B257A5"/>
    <w:rsid w:val="00B26516"/>
    <w:rsid w:val="00B26591"/>
    <w:rsid w:val="00B26901"/>
    <w:rsid w:val="00B273FE"/>
    <w:rsid w:val="00B277AB"/>
    <w:rsid w:val="00B27B57"/>
    <w:rsid w:val="00B3151F"/>
    <w:rsid w:val="00B31741"/>
    <w:rsid w:val="00B319B1"/>
    <w:rsid w:val="00B3276F"/>
    <w:rsid w:val="00B32FB2"/>
    <w:rsid w:val="00B32FFC"/>
    <w:rsid w:val="00B332E6"/>
    <w:rsid w:val="00B335A4"/>
    <w:rsid w:val="00B33D99"/>
    <w:rsid w:val="00B34067"/>
    <w:rsid w:val="00B34B24"/>
    <w:rsid w:val="00B35A31"/>
    <w:rsid w:val="00B361EA"/>
    <w:rsid w:val="00B367DF"/>
    <w:rsid w:val="00B36AC0"/>
    <w:rsid w:val="00B36B12"/>
    <w:rsid w:val="00B37263"/>
    <w:rsid w:val="00B37658"/>
    <w:rsid w:val="00B37F83"/>
    <w:rsid w:val="00B403FB"/>
    <w:rsid w:val="00B40405"/>
    <w:rsid w:val="00B41A7D"/>
    <w:rsid w:val="00B41E8E"/>
    <w:rsid w:val="00B4223F"/>
    <w:rsid w:val="00B422BF"/>
    <w:rsid w:val="00B425CB"/>
    <w:rsid w:val="00B42C3B"/>
    <w:rsid w:val="00B42E71"/>
    <w:rsid w:val="00B43C72"/>
    <w:rsid w:val="00B43F00"/>
    <w:rsid w:val="00B44429"/>
    <w:rsid w:val="00B44DA7"/>
    <w:rsid w:val="00B44F6A"/>
    <w:rsid w:val="00B45781"/>
    <w:rsid w:val="00B466F0"/>
    <w:rsid w:val="00B468B0"/>
    <w:rsid w:val="00B46B7A"/>
    <w:rsid w:val="00B46BD2"/>
    <w:rsid w:val="00B46D66"/>
    <w:rsid w:val="00B47B7B"/>
    <w:rsid w:val="00B47C81"/>
    <w:rsid w:val="00B50336"/>
    <w:rsid w:val="00B504B4"/>
    <w:rsid w:val="00B505DB"/>
    <w:rsid w:val="00B51123"/>
    <w:rsid w:val="00B518F9"/>
    <w:rsid w:val="00B52848"/>
    <w:rsid w:val="00B53160"/>
    <w:rsid w:val="00B53188"/>
    <w:rsid w:val="00B53228"/>
    <w:rsid w:val="00B53A9E"/>
    <w:rsid w:val="00B5499F"/>
    <w:rsid w:val="00B54A51"/>
    <w:rsid w:val="00B54E98"/>
    <w:rsid w:val="00B557F4"/>
    <w:rsid w:val="00B55961"/>
    <w:rsid w:val="00B559F6"/>
    <w:rsid w:val="00B56297"/>
    <w:rsid w:val="00B575AF"/>
    <w:rsid w:val="00B619E8"/>
    <w:rsid w:val="00B61CC6"/>
    <w:rsid w:val="00B62103"/>
    <w:rsid w:val="00B62626"/>
    <w:rsid w:val="00B62CA2"/>
    <w:rsid w:val="00B62E4F"/>
    <w:rsid w:val="00B631E7"/>
    <w:rsid w:val="00B632A6"/>
    <w:rsid w:val="00B64236"/>
    <w:rsid w:val="00B644B6"/>
    <w:rsid w:val="00B64944"/>
    <w:rsid w:val="00B649F8"/>
    <w:rsid w:val="00B65F2C"/>
    <w:rsid w:val="00B66EDC"/>
    <w:rsid w:val="00B6747C"/>
    <w:rsid w:val="00B67756"/>
    <w:rsid w:val="00B6792A"/>
    <w:rsid w:val="00B70669"/>
    <w:rsid w:val="00B71984"/>
    <w:rsid w:val="00B727C8"/>
    <w:rsid w:val="00B72BDA"/>
    <w:rsid w:val="00B73661"/>
    <w:rsid w:val="00B73677"/>
    <w:rsid w:val="00B73850"/>
    <w:rsid w:val="00B74E55"/>
    <w:rsid w:val="00B75529"/>
    <w:rsid w:val="00B7600C"/>
    <w:rsid w:val="00B764A8"/>
    <w:rsid w:val="00B76B74"/>
    <w:rsid w:val="00B76FD9"/>
    <w:rsid w:val="00B77348"/>
    <w:rsid w:val="00B77373"/>
    <w:rsid w:val="00B77AF0"/>
    <w:rsid w:val="00B80C5F"/>
    <w:rsid w:val="00B80C68"/>
    <w:rsid w:val="00B80C92"/>
    <w:rsid w:val="00B81435"/>
    <w:rsid w:val="00B81D07"/>
    <w:rsid w:val="00B81D7B"/>
    <w:rsid w:val="00B8271F"/>
    <w:rsid w:val="00B82C62"/>
    <w:rsid w:val="00B83302"/>
    <w:rsid w:val="00B83C44"/>
    <w:rsid w:val="00B83E66"/>
    <w:rsid w:val="00B840F4"/>
    <w:rsid w:val="00B84373"/>
    <w:rsid w:val="00B84385"/>
    <w:rsid w:val="00B846FE"/>
    <w:rsid w:val="00B84A42"/>
    <w:rsid w:val="00B84C91"/>
    <w:rsid w:val="00B855B1"/>
    <w:rsid w:val="00B8578D"/>
    <w:rsid w:val="00B85AEE"/>
    <w:rsid w:val="00B85EE6"/>
    <w:rsid w:val="00B87B7F"/>
    <w:rsid w:val="00B90EAA"/>
    <w:rsid w:val="00B911FA"/>
    <w:rsid w:val="00B91315"/>
    <w:rsid w:val="00B91676"/>
    <w:rsid w:val="00B91701"/>
    <w:rsid w:val="00B9222E"/>
    <w:rsid w:val="00B930AA"/>
    <w:rsid w:val="00B93406"/>
    <w:rsid w:val="00B938B1"/>
    <w:rsid w:val="00B944CB"/>
    <w:rsid w:val="00B9464C"/>
    <w:rsid w:val="00B94D18"/>
    <w:rsid w:val="00B954D0"/>
    <w:rsid w:val="00B955E8"/>
    <w:rsid w:val="00B95813"/>
    <w:rsid w:val="00B958C7"/>
    <w:rsid w:val="00B9604C"/>
    <w:rsid w:val="00B96737"/>
    <w:rsid w:val="00B976C4"/>
    <w:rsid w:val="00B97B10"/>
    <w:rsid w:val="00B97BF8"/>
    <w:rsid w:val="00BA016E"/>
    <w:rsid w:val="00BA04C2"/>
    <w:rsid w:val="00BA0C4A"/>
    <w:rsid w:val="00BA167E"/>
    <w:rsid w:val="00BA1AD7"/>
    <w:rsid w:val="00BA1BDF"/>
    <w:rsid w:val="00BA1E9D"/>
    <w:rsid w:val="00BA22EB"/>
    <w:rsid w:val="00BA22FD"/>
    <w:rsid w:val="00BA2666"/>
    <w:rsid w:val="00BA2BB3"/>
    <w:rsid w:val="00BA2E61"/>
    <w:rsid w:val="00BA3061"/>
    <w:rsid w:val="00BA4C71"/>
    <w:rsid w:val="00BA5225"/>
    <w:rsid w:val="00BA532C"/>
    <w:rsid w:val="00BA6569"/>
    <w:rsid w:val="00BA67C2"/>
    <w:rsid w:val="00BA6A9A"/>
    <w:rsid w:val="00BA6CAF"/>
    <w:rsid w:val="00BA6CE9"/>
    <w:rsid w:val="00BA74E7"/>
    <w:rsid w:val="00BA7B57"/>
    <w:rsid w:val="00BB0332"/>
    <w:rsid w:val="00BB07D4"/>
    <w:rsid w:val="00BB1253"/>
    <w:rsid w:val="00BB1787"/>
    <w:rsid w:val="00BB2303"/>
    <w:rsid w:val="00BB2AED"/>
    <w:rsid w:val="00BB2E0C"/>
    <w:rsid w:val="00BB2F98"/>
    <w:rsid w:val="00BB339B"/>
    <w:rsid w:val="00BB3E05"/>
    <w:rsid w:val="00BB4603"/>
    <w:rsid w:val="00BB4912"/>
    <w:rsid w:val="00BB5199"/>
    <w:rsid w:val="00BB5BFF"/>
    <w:rsid w:val="00BB6984"/>
    <w:rsid w:val="00BB6A33"/>
    <w:rsid w:val="00BB7637"/>
    <w:rsid w:val="00BC0185"/>
    <w:rsid w:val="00BC031B"/>
    <w:rsid w:val="00BC041C"/>
    <w:rsid w:val="00BC0569"/>
    <w:rsid w:val="00BC1B48"/>
    <w:rsid w:val="00BC2743"/>
    <w:rsid w:val="00BC3428"/>
    <w:rsid w:val="00BC3438"/>
    <w:rsid w:val="00BC3492"/>
    <w:rsid w:val="00BC3852"/>
    <w:rsid w:val="00BC39E0"/>
    <w:rsid w:val="00BC4245"/>
    <w:rsid w:val="00BC5316"/>
    <w:rsid w:val="00BC5372"/>
    <w:rsid w:val="00BC53C7"/>
    <w:rsid w:val="00BC56CD"/>
    <w:rsid w:val="00BC5732"/>
    <w:rsid w:val="00BC5781"/>
    <w:rsid w:val="00BC5958"/>
    <w:rsid w:val="00BC6310"/>
    <w:rsid w:val="00BC68DE"/>
    <w:rsid w:val="00BC6F81"/>
    <w:rsid w:val="00BC6F97"/>
    <w:rsid w:val="00BC7D7E"/>
    <w:rsid w:val="00BD0F58"/>
    <w:rsid w:val="00BD0FD3"/>
    <w:rsid w:val="00BD134D"/>
    <w:rsid w:val="00BD1A5E"/>
    <w:rsid w:val="00BD1C45"/>
    <w:rsid w:val="00BD1CB1"/>
    <w:rsid w:val="00BD2035"/>
    <w:rsid w:val="00BD255D"/>
    <w:rsid w:val="00BD2690"/>
    <w:rsid w:val="00BD2FA5"/>
    <w:rsid w:val="00BD3355"/>
    <w:rsid w:val="00BD3818"/>
    <w:rsid w:val="00BD3F93"/>
    <w:rsid w:val="00BD4089"/>
    <w:rsid w:val="00BD4235"/>
    <w:rsid w:val="00BD4DD5"/>
    <w:rsid w:val="00BD5642"/>
    <w:rsid w:val="00BD5E16"/>
    <w:rsid w:val="00BD62FA"/>
    <w:rsid w:val="00BD630F"/>
    <w:rsid w:val="00BD6AA6"/>
    <w:rsid w:val="00BD723F"/>
    <w:rsid w:val="00BD740A"/>
    <w:rsid w:val="00BE06C3"/>
    <w:rsid w:val="00BE0710"/>
    <w:rsid w:val="00BE0D11"/>
    <w:rsid w:val="00BE1511"/>
    <w:rsid w:val="00BE200E"/>
    <w:rsid w:val="00BE446D"/>
    <w:rsid w:val="00BE44F1"/>
    <w:rsid w:val="00BE464A"/>
    <w:rsid w:val="00BE628E"/>
    <w:rsid w:val="00BE6FC7"/>
    <w:rsid w:val="00BE7253"/>
    <w:rsid w:val="00BE7CBF"/>
    <w:rsid w:val="00BE7E4B"/>
    <w:rsid w:val="00BE7F98"/>
    <w:rsid w:val="00BF0792"/>
    <w:rsid w:val="00BF0DBB"/>
    <w:rsid w:val="00BF0DC6"/>
    <w:rsid w:val="00BF166B"/>
    <w:rsid w:val="00BF167F"/>
    <w:rsid w:val="00BF1ABE"/>
    <w:rsid w:val="00BF1BC5"/>
    <w:rsid w:val="00BF2B84"/>
    <w:rsid w:val="00BF2CB6"/>
    <w:rsid w:val="00BF327C"/>
    <w:rsid w:val="00BF3505"/>
    <w:rsid w:val="00BF3A7E"/>
    <w:rsid w:val="00BF4217"/>
    <w:rsid w:val="00BF4286"/>
    <w:rsid w:val="00BF4603"/>
    <w:rsid w:val="00BF4940"/>
    <w:rsid w:val="00BF5906"/>
    <w:rsid w:val="00BF5A30"/>
    <w:rsid w:val="00BF6530"/>
    <w:rsid w:val="00BF662A"/>
    <w:rsid w:val="00BF7111"/>
    <w:rsid w:val="00BF750F"/>
    <w:rsid w:val="00C007E8"/>
    <w:rsid w:val="00C008AA"/>
    <w:rsid w:val="00C0091C"/>
    <w:rsid w:val="00C00C8C"/>
    <w:rsid w:val="00C0144F"/>
    <w:rsid w:val="00C01521"/>
    <w:rsid w:val="00C0174B"/>
    <w:rsid w:val="00C01A8D"/>
    <w:rsid w:val="00C01AF1"/>
    <w:rsid w:val="00C01B63"/>
    <w:rsid w:val="00C0251C"/>
    <w:rsid w:val="00C028C9"/>
    <w:rsid w:val="00C03149"/>
    <w:rsid w:val="00C0345A"/>
    <w:rsid w:val="00C04071"/>
    <w:rsid w:val="00C04685"/>
    <w:rsid w:val="00C058DF"/>
    <w:rsid w:val="00C06C37"/>
    <w:rsid w:val="00C07518"/>
    <w:rsid w:val="00C07ABB"/>
    <w:rsid w:val="00C103A0"/>
    <w:rsid w:val="00C10768"/>
    <w:rsid w:val="00C10C19"/>
    <w:rsid w:val="00C1152F"/>
    <w:rsid w:val="00C119D6"/>
    <w:rsid w:val="00C11ABE"/>
    <w:rsid w:val="00C12171"/>
    <w:rsid w:val="00C12469"/>
    <w:rsid w:val="00C1354D"/>
    <w:rsid w:val="00C143C3"/>
    <w:rsid w:val="00C14E0E"/>
    <w:rsid w:val="00C1524A"/>
    <w:rsid w:val="00C15A67"/>
    <w:rsid w:val="00C15FB6"/>
    <w:rsid w:val="00C165C7"/>
    <w:rsid w:val="00C17226"/>
    <w:rsid w:val="00C1796F"/>
    <w:rsid w:val="00C17A26"/>
    <w:rsid w:val="00C20803"/>
    <w:rsid w:val="00C210D2"/>
    <w:rsid w:val="00C2189D"/>
    <w:rsid w:val="00C21D91"/>
    <w:rsid w:val="00C22660"/>
    <w:rsid w:val="00C23CD0"/>
    <w:rsid w:val="00C2446E"/>
    <w:rsid w:val="00C24586"/>
    <w:rsid w:val="00C247E0"/>
    <w:rsid w:val="00C24EE8"/>
    <w:rsid w:val="00C2522B"/>
    <w:rsid w:val="00C25248"/>
    <w:rsid w:val="00C259F9"/>
    <w:rsid w:val="00C2617E"/>
    <w:rsid w:val="00C26384"/>
    <w:rsid w:val="00C26621"/>
    <w:rsid w:val="00C26C22"/>
    <w:rsid w:val="00C26D44"/>
    <w:rsid w:val="00C27236"/>
    <w:rsid w:val="00C2751C"/>
    <w:rsid w:val="00C30782"/>
    <w:rsid w:val="00C30C0C"/>
    <w:rsid w:val="00C32211"/>
    <w:rsid w:val="00C3232E"/>
    <w:rsid w:val="00C3316B"/>
    <w:rsid w:val="00C33581"/>
    <w:rsid w:val="00C335CD"/>
    <w:rsid w:val="00C33C07"/>
    <w:rsid w:val="00C33F55"/>
    <w:rsid w:val="00C34CB0"/>
    <w:rsid w:val="00C3508D"/>
    <w:rsid w:val="00C35F27"/>
    <w:rsid w:val="00C36533"/>
    <w:rsid w:val="00C36D1B"/>
    <w:rsid w:val="00C37897"/>
    <w:rsid w:val="00C37F76"/>
    <w:rsid w:val="00C404F8"/>
    <w:rsid w:val="00C410F5"/>
    <w:rsid w:val="00C41297"/>
    <w:rsid w:val="00C41708"/>
    <w:rsid w:val="00C41B19"/>
    <w:rsid w:val="00C41E0F"/>
    <w:rsid w:val="00C420C9"/>
    <w:rsid w:val="00C42D91"/>
    <w:rsid w:val="00C42E53"/>
    <w:rsid w:val="00C4322D"/>
    <w:rsid w:val="00C43A11"/>
    <w:rsid w:val="00C4400C"/>
    <w:rsid w:val="00C45402"/>
    <w:rsid w:val="00C45E04"/>
    <w:rsid w:val="00C461BE"/>
    <w:rsid w:val="00C462BD"/>
    <w:rsid w:val="00C4644C"/>
    <w:rsid w:val="00C46C6D"/>
    <w:rsid w:val="00C47503"/>
    <w:rsid w:val="00C50CC6"/>
    <w:rsid w:val="00C50E96"/>
    <w:rsid w:val="00C51507"/>
    <w:rsid w:val="00C52A08"/>
    <w:rsid w:val="00C52B52"/>
    <w:rsid w:val="00C53ECF"/>
    <w:rsid w:val="00C559EA"/>
    <w:rsid w:val="00C560E4"/>
    <w:rsid w:val="00C56B9E"/>
    <w:rsid w:val="00C56CFD"/>
    <w:rsid w:val="00C600C7"/>
    <w:rsid w:val="00C607B7"/>
    <w:rsid w:val="00C6276D"/>
    <w:rsid w:val="00C62FF1"/>
    <w:rsid w:val="00C638C9"/>
    <w:rsid w:val="00C6391F"/>
    <w:rsid w:val="00C63A58"/>
    <w:rsid w:val="00C63B55"/>
    <w:rsid w:val="00C63B90"/>
    <w:rsid w:val="00C63BCB"/>
    <w:rsid w:val="00C6479E"/>
    <w:rsid w:val="00C64A9D"/>
    <w:rsid w:val="00C64EE9"/>
    <w:rsid w:val="00C64FD7"/>
    <w:rsid w:val="00C65075"/>
    <w:rsid w:val="00C65E67"/>
    <w:rsid w:val="00C65ECE"/>
    <w:rsid w:val="00C66FD5"/>
    <w:rsid w:val="00C67762"/>
    <w:rsid w:val="00C70C43"/>
    <w:rsid w:val="00C74FAE"/>
    <w:rsid w:val="00C7565E"/>
    <w:rsid w:val="00C772D5"/>
    <w:rsid w:val="00C77331"/>
    <w:rsid w:val="00C805FF"/>
    <w:rsid w:val="00C80904"/>
    <w:rsid w:val="00C810C5"/>
    <w:rsid w:val="00C814A8"/>
    <w:rsid w:val="00C81A08"/>
    <w:rsid w:val="00C836C0"/>
    <w:rsid w:val="00C838C1"/>
    <w:rsid w:val="00C84160"/>
    <w:rsid w:val="00C84179"/>
    <w:rsid w:val="00C8646B"/>
    <w:rsid w:val="00C8671B"/>
    <w:rsid w:val="00C867F9"/>
    <w:rsid w:val="00C86DE7"/>
    <w:rsid w:val="00C8723D"/>
    <w:rsid w:val="00C87462"/>
    <w:rsid w:val="00C876B8"/>
    <w:rsid w:val="00C87B45"/>
    <w:rsid w:val="00C905A6"/>
    <w:rsid w:val="00C906DC"/>
    <w:rsid w:val="00C9081B"/>
    <w:rsid w:val="00C918E2"/>
    <w:rsid w:val="00C9209D"/>
    <w:rsid w:val="00C92253"/>
    <w:rsid w:val="00C925A9"/>
    <w:rsid w:val="00C92C38"/>
    <w:rsid w:val="00C9348D"/>
    <w:rsid w:val="00C93674"/>
    <w:rsid w:val="00C93840"/>
    <w:rsid w:val="00C93DBC"/>
    <w:rsid w:val="00C94013"/>
    <w:rsid w:val="00C941B4"/>
    <w:rsid w:val="00C941CA"/>
    <w:rsid w:val="00C942F4"/>
    <w:rsid w:val="00C94D75"/>
    <w:rsid w:val="00C9500F"/>
    <w:rsid w:val="00C950F4"/>
    <w:rsid w:val="00C9561F"/>
    <w:rsid w:val="00C956F5"/>
    <w:rsid w:val="00C9592C"/>
    <w:rsid w:val="00C96522"/>
    <w:rsid w:val="00C9654A"/>
    <w:rsid w:val="00C96901"/>
    <w:rsid w:val="00C96BC2"/>
    <w:rsid w:val="00C96CED"/>
    <w:rsid w:val="00C97363"/>
    <w:rsid w:val="00C97D55"/>
    <w:rsid w:val="00CA1D7D"/>
    <w:rsid w:val="00CA249F"/>
    <w:rsid w:val="00CA25C9"/>
    <w:rsid w:val="00CA2B91"/>
    <w:rsid w:val="00CA3D7A"/>
    <w:rsid w:val="00CA3E61"/>
    <w:rsid w:val="00CA46E0"/>
    <w:rsid w:val="00CA494A"/>
    <w:rsid w:val="00CA4E68"/>
    <w:rsid w:val="00CA5198"/>
    <w:rsid w:val="00CA535B"/>
    <w:rsid w:val="00CA5CCA"/>
    <w:rsid w:val="00CA5E28"/>
    <w:rsid w:val="00CA647B"/>
    <w:rsid w:val="00CA7689"/>
    <w:rsid w:val="00CA796A"/>
    <w:rsid w:val="00CA7DB2"/>
    <w:rsid w:val="00CB0759"/>
    <w:rsid w:val="00CB0B48"/>
    <w:rsid w:val="00CB103A"/>
    <w:rsid w:val="00CB1754"/>
    <w:rsid w:val="00CB1759"/>
    <w:rsid w:val="00CB1C51"/>
    <w:rsid w:val="00CB1DEF"/>
    <w:rsid w:val="00CB28AD"/>
    <w:rsid w:val="00CB2BFA"/>
    <w:rsid w:val="00CB3488"/>
    <w:rsid w:val="00CB3E4A"/>
    <w:rsid w:val="00CB3EFF"/>
    <w:rsid w:val="00CB4091"/>
    <w:rsid w:val="00CB4248"/>
    <w:rsid w:val="00CB4462"/>
    <w:rsid w:val="00CB4B7F"/>
    <w:rsid w:val="00CB537F"/>
    <w:rsid w:val="00CB6153"/>
    <w:rsid w:val="00CB62C0"/>
    <w:rsid w:val="00CB77A5"/>
    <w:rsid w:val="00CC04A5"/>
    <w:rsid w:val="00CC063A"/>
    <w:rsid w:val="00CC0811"/>
    <w:rsid w:val="00CC1A9C"/>
    <w:rsid w:val="00CC2855"/>
    <w:rsid w:val="00CC28D6"/>
    <w:rsid w:val="00CC5693"/>
    <w:rsid w:val="00CC56D7"/>
    <w:rsid w:val="00CC5C65"/>
    <w:rsid w:val="00CC61B3"/>
    <w:rsid w:val="00CC63D2"/>
    <w:rsid w:val="00CC65DF"/>
    <w:rsid w:val="00CC7508"/>
    <w:rsid w:val="00CC7DBB"/>
    <w:rsid w:val="00CC7F40"/>
    <w:rsid w:val="00CD1C20"/>
    <w:rsid w:val="00CD2972"/>
    <w:rsid w:val="00CD2973"/>
    <w:rsid w:val="00CD36F6"/>
    <w:rsid w:val="00CD3CDD"/>
    <w:rsid w:val="00CD3D3E"/>
    <w:rsid w:val="00CD3EE2"/>
    <w:rsid w:val="00CD3FBA"/>
    <w:rsid w:val="00CD4924"/>
    <w:rsid w:val="00CD4D42"/>
    <w:rsid w:val="00CD4FDC"/>
    <w:rsid w:val="00CD50A8"/>
    <w:rsid w:val="00CD596E"/>
    <w:rsid w:val="00CD5FC8"/>
    <w:rsid w:val="00CD62F7"/>
    <w:rsid w:val="00CD661C"/>
    <w:rsid w:val="00CD76E3"/>
    <w:rsid w:val="00CD7B0F"/>
    <w:rsid w:val="00CE036C"/>
    <w:rsid w:val="00CE0B93"/>
    <w:rsid w:val="00CE0BF8"/>
    <w:rsid w:val="00CE116C"/>
    <w:rsid w:val="00CE12A5"/>
    <w:rsid w:val="00CE1482"/>
    <w:rsid w:val="00CE1862"/>
    <w:rsid w:val="00CE1F8F"/>
    <w:rsid w:val="00CE2429"/>
    <w:rsid w:val="00CE24B8"/>
    <w:rsid w:val="00CE2E64"/>
    <w:rsid w:val="00CE2F38"/>
    <w:rsid w:val="00CE3081"/>
    <w:rsid w:val="00CE3CE4"/>
    <w:rsid w:val="00CE50D2"/>
    <w:rsid w:val="00CE5A05"/>
    <w:rsid w:val="00CE5C2A"/>
    <w:rsid w:val="00CE654E"/>
    <w:rsid w:val="00CE6600"/>
    <w:rsid w:val="00CE6A0D"/>
    <w:rsid w:val="00CE6A4D"/>
    <w:rsid w:val="00CE6B69"/>
    <w:rsid w:val="00CE6F2B"/>
    <w:rsid w:val="00CE721C"/>
    <w:rsid w:val="00CE7668"/>
    <w:rsid w:val="00CE7D48"/>
    <w:rsid w:val="00CF000B"/>
    <w:rsid w:val="00CF0C95"/>
    <w:rsid w:val="00CF0EC5"/>
    <w:rsid w:val="00CF11D8"/>
    <w:rsid w:val="00CF1D46"/>
    <w:rsid w:val="00CF32D3"/>
    <w:rsid w:val="00CF37F8"/>
    <w:rsid w:val="00CF3ADD"/>
    <w:rsid w:val="00CF45F0"/>
    <w:rsid w:val="00CF45F5"/>
    <w:rsid w:val="00CF486A"/>
    <w:rsid w:val="00CF4900"/>
    <w:rsid w:val="00CF4974"/>
    <w:rsid w:val="00CF5051"/>
    <w:rsid w:val="00CF5641"/>
    <w:rsid w:val="00CF5F4C"/>
    <w:rsid w:val="00CF63AE"/>
    <w:rsid w:val="00CF6B7D"/>
    <w:rsid w:val="00CF6E71"/>
    <w:rsid w:val="00CF6F35"/>
    <w:rsid w:val="00CF75F0"/>
    <w:rsid w:val="00CF7EF5"/>
    <w:rsid w:val="00D0056E"/>
    <w:rsid w:val="00D00E94"/>
    <w:rsid w:val="00D01248"/>
    <w:rsid w:val="00D0129F"/>
    <w:rsid w:val="00D0173A"/>
    <w:rsid w:val="00D01EB2"/>
    <w:rsid w:val="00D03139"/>
    <w:rsid w:val="00D03A67"/>
    <w:rsid w:val="00D03AC8"/>
    <w:rsid w:val="00D03D31"/>
    <w:rsid w:val="00D03FB6"/>
    <w:rsid w:val="00D04537"/>
    <w:rsid w:val="00D04614"/>
    <w:rsid w:val="00D04ABE"/>
    <w:rsid w:val="00D04C84"/>
    <w:rsid w:val="00D05031"/>
    <w:rsid w:val="00D05131"/>
    <w:rsid w:val="00D0612E"/>
    <w:rsid w:val="00D06B99"/>
    <w:rsid w:val="00D06C1E"/>
    <w:rsid w:val="00D1202C"/>
    <w:rsid w:val="00D12E16"/>
    <w:rsid w:val="00D12E53"/>
    <w:rsid w:val="00D13208"/>
    <w:rsid w:val="00D13517"/>
    <w:rsid w:val="00D14279"/>
    <w:rsid w:val="00D158A2"/>
    <w:rsid w:val="00D15C75"/>
    <w:rsid w:val="00D16300"/>
    <w:rsid w:val="00D16DC4"/>
    <w:rsid w:val="00D16DF5"/>
    <w:rsid w:val="00D16E3A"/>
    <w:rsid w:val="00D200E0"/>
    <w:rsid w:val="00D207E3"/>
    <w:rsid w:val="00D209AE"/>
    <w:rsid w:val="00D2155F"/>
    <w:rsid w:val="00D21A9A"/>
    <w:rsid w:val="00D2217B"/>
    <w:rsid w:val="00D22902"/>
    <w:rsid w:val="00D23D00"/>
    <w:rsid w:val="00D241BF"/>
    <w:rsid w:val="00D2585E"/>
    <w:rsid w:val="00D26011"/>
    <w:rsid w:val="00D26A06"/>
    <w:rsid w:val="00D27757"/>
    <w:rsid w:val="00D277AB"/>
    <w:rsid w:val="00D302CC"/>
    <w:rsid w:val="00D304D6"/>
    <w:rsid w:val="00D30665"/>
    <w:rsid w:val="00D3097B"/>
    <w:rsid w:val="00D317AB"/>
    <w:rsid w:val="00D3384A"/>
    <w:rsid w:val="00D338E9"/>
    <w:rsid w:val="00D34B6E"/>
    <w:rsid w:val="00D35DA2"/>
    <w:rsid w:val="00D35DF6"/>
    <w:rsid w:val="00D36132"/>
    <w:rsid w:val="00D36225"/>
    <w:rsid w:val="00D36296"/>
    <w:rsid w:val="00D3629B"/>
    <w:rsid w:val="00D36382"/>
    <w:rsid w:val="00D36F0D"/>
    <w:rsid w:val="00D37100"/>
    <w:rsid w:val="00D37269"/>
    <w:rsid w:val="00D37278"/>
    <w:rsid w:val="00D40AF2"/>
    <w:rsid w:val="00D413CC"/>
    <w:rsid w:val="00D424B8"/>
    <w:rsid w:val="00D4262E"/>
    <w:rsid w:val="00D4281B"/>
    <w:rsid w:val="00D42959"/>
    <w:rsid w:val="00D42C63"/>
    <w:rsid w:val="00D43070"/>
    <w:rsid w:val="00D4412A"/>
    <w:rsid w:val="00D44914"/>
    <w:rsid w:val="00D44C6D"/>
    <w:rsid w:val="00D44C92"/>
    <w:rsid w:val="00D44D2F"/>
    <w:rsid w:val="00D4517E"/>
    <w:rsid w:val="00D45DD3"/>
    <w:rsid w:val="00D464F3"/>
    <w:rsid w:val="00D46D1F"/>
    <w:rsid w:val="00D47579"/>
    <w:rsid w:val="00D4767B"/>
    <w:rsid w:val="00D47FD8"/>
    <w:rsid w:val="00D50363"/>
    <w:rsid w:val="00D50AE1"/>
    <w:rsid w:val="00D51110"/>
    <w:rsid w:val="00D517A9"/>
    <w:rsid w:val="00D517E8"/>
    <w:rsid w:val="00D523FC"/>
    <w:rsid w:val="00D52920"/>
    <w:rsid w:val="00D52BF7"/>
    <w:rsid w:val="00D52DE8"/>
    <w:rsid w:val="00D530B5"/>
    <w:rsid w:val="00D53A8C"/>
    <w:rsid w:val="00D554AE"/>
    <w:rsid w:val="00D55809"/>
    <w:rsid w:val="00D56230"/>
    <w:rsid w:val="00D5776F"/>
    <w:rsid w:val="00D57FD8"/>
    <w:rsid w:val="00D6045D"/>
    <w:rsid w:val="00D605D1"/>
    <w:rsid w:val="00D609F2"/>
    <w:rsid w:val="00D61B07"/>
    <w:rsid w:val="00D61BA9"/>
    <w:rsid w:val="00D61D57"/>
    <w:rsid w:val="00D61DB9"/>
    <w:rsid w:val="00D61F03"/>
    <w:rsid w:val="00D620E0"/>
    <w:rsid w:val="00D622BF"/>
    <w:rsid w:val="00D62FA2"/>
    <w:rsid w:val="00D63159"/>
    <w:rsid w:val="00D6340E"/>
    <w:rsid w:val="00D6365B"/>
    <w:rsid w:val="00D646E7"/>
    <w:rsid w:val="00D64B5E"/>
    <w:rsid w:val="00D64CAB"/>
    <w:rsid w:val="00D65421"/>
    <w:rsid w:val="00D65902"/>
    <w:rsid w:val="00D65A4C"/>
    <w:rsid w:val="00D66AB7"/>
    <w:rsid w:val="00D67F03"/>
    <w:rsid w:val="00D67FBB"/>
    <w:rsid w:val="00D70A7F"/>
    <w:rsid w:val="00D70C4B"/>
    <w:rsid w:val="00D72566"/>
    <w:rsid w:val="00D72ACA"/>
    <w:rsid w:val="00D73DE2"/>
    <w:rsid w:val="00D74157"/>
    <w:rsid w:val="00D74562"/>
    <w:rsid w:val="00D74649"/>
    <w:rsid w:val="00D75490"/>
    <w:rsid w:val="00D75A4E"/>
    <w:rsid w:val="00D75D78"/>
    <w:rsid w:val="00D75FE1"/>
    <w:rsid w:val="00D762F6"/>
    <w:rsid w:val="00D76576"/>
    <w:rsid w:val="00D769B7"/>
    <w:rsid w:val="00D76FDD"/>
    <w:rsid w:val="00D803DD"/>
    <w:rsid w:val="00D806FF"/>
    <w:rsid w:val="00D80744"/>
    <w:rsid w:val="00D810C0"/>
    <w:rsid w:val="00D817F6"/>
    <w:rsid w:val="00D82641"/>
    <w:rsid w:val="00D82F78"/>
    <w:rsid w:val="00D83058"/>
    <w:rsid w:val="00D83094"/>
    <w:rsid w:val="00D83B68"/>
    <w:rsid w:val="00D83CDB"/>
    <w:rsid w:val="00D85221"/>
    <w:rsid w:val="00D85359"/>
    <w:rsid w:val="00D85A77"/>
    <w:rsid w:val="00D86048"/>
    <w:rsid w:val="00D8634A"/>
    <w:rsid w:val="00D871F7"/>
    <w:rsid w:val="00D874D5"/>
    <w:rsid w:val="00D875D4"/>
    <w:rsid w:val="00D8773D"/>
    <w:rsid w:val="00D87BBC"/>
    <w:rsid w:val="00D87F1F"/>
    <w:rsid w:val="00D90866"/>
    <w:rsid w:val="00D90A0F"/>
    <w:rsid w:val="00D90AC6"/>
    <w:rsid w:val="00D90F66"/>
    <w:rsid w:val="00D911D3"/>
    <w:rsid w:val="00D91A57"/>
    <w:rsid w:val="00D9270E"/>
    <w:rsid w:val="00D92A2C"/>
    <w:rsid w:val="00D92B85"/>
    <w:rsid w:val="00D92DDE"/>
    <w:rsid w:val="00D93749"/>
    <w:rsid w:val="00D93D1F"/>
    <w:rsid w:val="00D943F9"/>
    <w:rsid w:val="00D94CBC"/>
    <w:rsid w:val="00D95672"/>
    <w:rsid w:val="00D95F55"/>
    <w:rsid w:val="00D96BFB"/>
    <w:rsid w:val="00D97231"/>
    <w:rsid w:val="00D97A8E"/>
    <w:rsid w:val="00D97DEF"/>
    <w:rsid w:val="00DA00C3"/>
    <w:rsid w:val="00DA053E"/>
    <w:rsid w:val="00DA06FE"/>
    <w:rsid w:val="00DA1170"/>
    <w:rsid w:val="00DA1B8D"/>
    <w:rsid w:val="00DA23CF"/>
    <w:rsid w:val="00DA26F9"/>
    <w:rsid w:val="00DA2FEC"/>
    <w:rsid w:val="00DA3223"/>
    <w:rsid w:val="00DA372B"/>
    <w:rsid w:val="00DA3F48"/>
    <w:rsid w:val="00DA5040"/>
    <w:rsid w:val="00DA56DC"/>
    <w:rsid w:val="00DA56E4"/>
    <w:rsid w:val="00DA57EE"/>
    <w:rsid w:val="00DA59B9"/>
    <w:rsid w:val="00DA5CEF"/>
    <w:rsid w:val="00DA5E26"/>
    <w:rsid w:val="00DA60CE"/>
    <w:rsid w:val="00DA621F"/>
    <w:rsid w:val="00DA67A9"/>
    <w:rsid w:val="00DA74C9"/>
    <w:rsid w:val="00DA7BE9"/>
    <w:rsid w:val="00DA7E24"/>
    <w:rsid w:val="00DB0FEF"/>
    <w:rsid w:val="00DB19CC"/>
    <w:rsid w:val="00DB1B6E"/>
    <w:rsid w:val="00DB1D1D"/>
    <w:rsid w:val="00DB2230"/>
    <w:rsid w:val="00DB2698"/>
    <w:rsid w:val="00DB2825"/>
    <w:rsid w:val="00DB32ED"/>
    <w:rsid w:val="00DB3A54"/>
    <w:rsid w:val="00DB46BB"/>
    <w:rsid w:val="00DB48F7"/>
    <w:rsid w:val="00DB52D7"/>
    <w:rsid w:val="00DB586D"/>
    <w:rsid w:val="00DB5FD1"/>
    <w:rsid w:val="00DB619C"/>
    <w:rsid w:val="00DB6820"/>
    <w:rsid w:val="00DB68D3"/>
    <w:rsid w:val="00DC0E7B"/>
    <w:rsid w:val="00DC12C8"/>
    <w:rsid w:val="00DC1325"/>
    <w:rsid w:val="00DC1846"/>
    <w:rsid w:val="00DC193A"/>
    <w:rsid w:val="00DC2309"/>
    <w:rsid w:val="00DC4322"/>
    <w:rsid w:val="00DC4433"/>
    <w:rsid w:val="00DC489F"/>
    <w:rsid w:val="00DC521F"/>
    <w:rsid w:val="00DC5A0F"/>
    <w:rsid w:val="00DC63E1"/>
    <w:rsid w:val="00DC64DB"/>
    <w:rsid w:val="00DC7F84"/>
    <w:rsid w:val="00DD0CAE"/>
    <w:rsid w:val="00DD0D8E"/>
    <w:rsid w:val="00DD1E23"/>
    <w:rsid w:val="00DD21D8"/>
    <w:rsid w:val="00DD2A2A"/>
    <w:rsid w:val="00DD2A9C"/>
    <w:rsid w:val="00DD368B"/>
    <w:rsid w:val="00DD378F"/>
    <w:rsid w:val="00DD392A"/>
    <w:rsid w:val="00DD3ECF"/>
    <w:rsid w:val="00DD457C"/>
    <w:rsid w:val="00DD45CF"/>
    <w:rsid w:val="00DD4BE8"/>
    <w:rsid w:val="00DD4D08"/>
    <w:rsid w:val="00DD537A"/>
    <w:rsid w:val="00DD5A89"/>
    <w:rsid w:val="00DD66EB"/>
    <w:rsid w:val="00DD6DA9"/>
    <w:rsid w:val="00DD7971"/>
    <w:rsid w:val="00DD7BA5"/>
    <w:rsid w:val="00DE048B"/>
    <w:rsid w:val="00DE139A"/>
    <w:rsid w:val="00DE1B84"/>
    <w:rsid w:val="00DE3F46"/>
    <w:rsid w:val="00DE4A96"/>
    <w:rsid w:val="00DE4DF1"/>
    <w:rsid w:val="00DE518D"/>
    <w:rsid w:val="00DE531D"/>
    <w:rsid w:val="00DE593C"/>
    <w:rsid w:val="00DE5B35"/>
    <w:rsid w:val="00DE61E6"/>
    <w:rsid w:val="00DE6233"/>
    <w:rsid w:val="00DE6700"/>
    <w:rsid w:val="00DE7287"/>
    <w:rsid w:val="00DE797F"/>
    <w:rsid w:val="00DF05F7"/>
    <w:rsid w:val="00DF0F5F"/>
    <w:rsid w:val="00DF0FED"/>
    <w:rsid w:val="00DF1E32"/>
    <w:rsid w:val="00DF2234"/>
    <w:rsid w:val="00DF2273"/>
    <w:rsid w:val="00DF292B"/>
    <w:rsid w:val="00DF2BCD"/>
    <w:rsid w:val="00DF2DFF"/>
    <w:rsid w:val="00DF33D2"/>
    <w:rsid w:val="00DF36F8"/>
    <w:rsid w:val="00DF486C"/>
    <w:rsid w:val="00DF5290"/>
    <w:rsid w:val="00DF53A3"/>
    <w:rsid w:val="00DF599D"/>
    <w:rsid w:val="00DF5EE0"/>
    <w:rsid w:val="00DF6899"/>
    <w:rsid w:val="00DF7427"/>
    <w:rsid w:val="00DF79D1"/>
    <w:rsid w:val="00DF7D7A"/>
    <w:rsid w:val="00DF7EE0"/>
    <w:rsid w:val="00E00186"/>
    <w:rsid w:val="00E0080B"/>
    <w:rsid w:val="00E0157B"/>
    <w:rsid w:val="00E01BC4"/>
    <w:rsid w:val="00E026DB"/>
    <w:rsid w:val="00E02C57"/>
    <w:rsid w:val="00E03126"/>
    <w:rsid w:val="00E03409"/>
    <w:rsid w:val="00E038F4"/>
    <w:rsid w:val="00E03C9E"/>
    <w:rsid w:val="00E03DB7"/>
    <w:rsid w:val="00E03DCE"/>
    <w:rsid w:val="00E04042"/>
    <w:rsid w:val="00E04464"/>
    <w:rsid w:val="00E04AB1"/>
    <w:rsid w:val="00E04BB9"/>
    <w:rsid w:val="00E05011"/>
    <w:rsid w:val="00E05284"/>
    <w:rsid w:val="00E0571A"/>
    <w:rsid w:val="00E05DC7"/>
    <w:rsid w:val="00E05DE4"/>
    <w:rsid w:val="00E06A50"/>
    <w:rsid w:val="00E06AAE"/>
    <w:rsid w:val="00E06E9C"/>
    <w:rsid w:val="00E07F47"/>
    <w:rsid w:val="00E103C0"/>
    <w:rsid w:val="00E10472"/>
    <w:rsid w:val="00E114E5"/>
    <w:rsid w:val="00E118FE"/>
    <w:rsid w:val="00E11B23"/>
    <w:rsid w:val="00E124B4"/>
    <w:rsid w:val="00E14176"/>
    <w:rsid w:val="00E1473E"/>
    <w:rsid w:val="00E14DDD"/>
    <w:rsid w:val="00E14EF6"/>
    <w:rsid w:val="00E153A5"/>
    <w:rsid w:val="00E153E6"/>
    <w:rsid w:val="00E154A7"/>
    <w:rsid w:val="00E15E19"/>
    <w:rsid w:val="00E16004"/>
    <w:rsid w:val="00E161DC"/>
    <w:rsid w:val="00E16CF6"/>
    <w:rsid w:val="00E16FDE"/>
    <w:rsid w:val="00E17CBB"/>
    <w:rsid w:val="00E17E05"/>
    <w:rsid w:val="00E20D53"/>
    <w:rsid w:val="00E2118D"/>
    <w:rsid w:val="00E21515"/>
    <w:rsid w:val="00E2166E"/>
    <w:rsid w:val="00E21750"/>
    <w:rsid w:val="00E22770"/>
    <w:rsid w:val="00E2331E"/>
    <w:rsid w:val="00E243CF"/>
    <w:rsid w:val="00E24C99"/>
    <w:rsid w:val="00E24DC5"/>
    <w:rsid w:val="00E25248"/>
    <w:rsid w:val="00E25750"/>
    <w:rsid w:val="00E26146"/>
    <w:rsid w:val="00E264E1"/>
    <w:rsid w:val="00E2653E"/>
    <w:rsid w:val="00E26D2C"/>
    <w:rsid w:val="00E27088"/>
    <w:rsid w:val="00E2722A"/>
    <w:rsid w:val="00E27E28"/>
    <w:rsid w:val="00E27EB3"/>
    <w:rsid w:val="00E32402"/>
    <w:rsid w:val="00E326C9"/>
    <w:rsid w:val="00E33708"/>
    <w:rsid w:val="00E337B5"/>
    <w:rsid w:val="00E33993"/>
    <w:rsid w:val="00E344F1"/>
    <w:rsid w:val="00E34622"/>
    <w:rsid w:val="00E35715"/>
    <w:rsid w:val="00E364A6"/>
    <w:rsid w:val="00E365F7"/>
    <w:rsid w:val="00E36808"/>
    <w:rsid w:val="00E372A0"/>
    <w:rsid w:val="00E375FE"/>
    <w:rsid w:val="00E401CB"/>
    <w:rsid w:val="00E40636"/>
    <w:rsid w:val="00E409EA"/>
    <w:rsid w:val="00E40CFD"/>
    <w:rsid w:val="00E423D6"/>
    <w:rsid w:val="00E430FE"/>
    <w:rsid w:val="00E431CB"/>
    <w:rsid w:val="00E4365B"/>
    <w:rsid w:val="00E436F2"/>
    <w:rsid w:val="00E43D96"/>
    <w:rsid w:val="00E44649"/>
    <w:rsid w:val="00E44AF0"/>
    <w:rsid w:val="00E44F3F"/>
    <w:rsid w:val="00E454F2"/>
    <w:rsid w:val="00E45C23"/>
    <w:rsid w:val="00E460E5"/>
    <w:rsid w:val="00E4693A"/>
    <w:rsid w:val="00E46AD5"/>
    <w:rsid w:val="00E47753"/>
    <w:rsid w:val="00E501D1"/>
    <w:rsid w:val="00E50A26"/>
    <w:rsid w:val="00E50CCF"/>
    <w:rsid w:val="00E51861"/>
    <w:rsid w:val="00E51ACC"/>
    <w:rsid w:val="00E5248F"/>
    <w:rsid w:val="00E529D1"/>
    <w:rsid w:val="00E53068"/>
    <w:rsid w:val="00E53404"/>
    <w:rsid w:val="00E535BE"/>
    <w:rsid w:val="00E538A9"/>
    <w:rsid w:val="00E53A60"/>
    <w:rsid w:val="00E53CA4"/>
    <w:rsid w:val="00E54680"/>
    <w:rsid w:val="00E54FE1"/>
    <w:rsid w:val="00E56264"/>
    <w:rsid w:val="00E56758"/>
    <w:rsid w:val="00E56FCD"/>
    <w:rsid w:val="00E60CB7"/>
    <w:rsid w:val="00E60EC6"/>
    <w:rsid w:val="00E6197A"/>
    <w:rsid w:val="00E62068"/>
    <w:rsid w:val="00E622EB"/>
    <w:rsid w:val="00E6290D"/>
    <w:rsid w:val="00E6362C"/>
    <w:rsid w:val="00E64010"/>
    <w:rsid w:val="00E64A90"/>
    <w:rsid w:val="00E66079"/>
    <w:rsid w:val="00E6621F"/>
    <w:rsid w:val="00E663C6"/>
    <w:rsid w:val="00E67684"/>
    <w:rsid w:val="00E67A75"/>
    <w:rsid w:val="00E67FC1"/>
    <w:rsid w:val="00E70393"/>
    <w:rsid w:val="00E7123E"/>
    <w:rsid w:val="00E71E5F"/>
    <w:rsid w:val="00E71F1B"/>
    <w:rsid w:val="00E72256"/>
    <w:rsid w:val="00E72A44"/>
    <w:rsid w:val="00E72BFE"/>
    <w:rsid w:val="00E731B0"/>
    <w:rsid w:val="00E73469"/>
    <w:rsid w:val="00E7347D"/>
    <w:rsid w:val="00E734CC"/>
    <w:rsid w:val="00E73FA8"/>
    <w:rsid w:val="00E740A3"/>
    <w:rsid w:val="00E745DC"/>
    <w:rsid w:val="00E74E4F"/>
    <w:rsid w:val="00E75DE4"/>
    <w:rsid w:val="00E760F0"/>
    <w:rsid w:val="00E761A8"/>
    <w:rsid w:val="00E770A1"/>
    <w:rsid w:val="00E779F3"/>
    <w:rsid w:val="00E77BEB"/>
    <w:rsid w:val="00E77DC3"/>
    <w:rsid w:val="00E77FF8"/>
    <w:rsid w:val="00E81433"/>
    <w:rsid w:val="00E81746"/>
    <w:rsid w:val="00E82317"/>
    <w:rsid w:val="00E826CE"/>
    <w:rsid w:val="00E82792"/>
    <w:rsid w:val="00E82BAF"/>
    <w:rsid w:val="00E83516"/>
    <w:rsid w:val="00E83636"/>
    <w:rsid w:val="00E83BF0"/>
    <w:rsid w:val="00E845F5"/>
    <w:rsid w:val="00E845FD"/>
    <w:rsid w:val="00E847EB"/>
    <w:rsid w:val="00E84E92"/>
    <w:rsid w:val="00E84EDF"/>
    <w:rsid w:val="00E85CA8"/>
    <w:rsid w:val="00E860F3"/>
    <w:rsid w:val="00E86255"/>
    <w:rsid w:val="00E869E4"/>
    <w:rsid w:val="00E86ABC"/>
    <w:rsid w:val="00E87FA5"/>
    <w:rsid w:val="00E90270"/>
    <w:rsid w:val="00E902D4"/>
    <w:rsid w:val="00E908E6"/>
    <w:rsid w:val="00E90AE3"/>
    <w:rsid w:val="00E90B2B"/>
    <w:rsid w:val="00E90D9E"/>
    <w:rsid w:val="00E90DDB"/>
    <w:rsid w:val="00E9112B"/>
    <w:rsid w:val="00E911E5"/>
    <w:rsid w:val="00E92426"/>
    <w:rsid w:val="00E92889"/>
    <w:rsid w:val="00E9334E"/>
    <w:rsid w:val="00E9361C"/>
    <w:rsid w:val="00E93D48"/>
    <w:rsid w:val="00E95EC6"/>
    <w:rsid w:val="00E96135"/>
    <w:rsid w:val="00E96162"/>
    <w:rsid w:val="00E96191"/>
    <w:rsid w:val="00E96220"/>
    <w:rsid w:val="00E963A9"/>
    <w:rsid w:val="00E970D2"/>
    <w:rsid w:val="00E971EF"/>
    <w:rsid w:val="00E9760C"/>
    <w:rsid w:val="00EA0BB7"/>
    <w:rsid w:val="00EA1136"/>
    <w:rsid w:val="00EA1D5F"/>
    <w:rsid w:val="00EA1EE4"/>
    <w:rsid w:val="00EA1EEA"/>
    <w:rsid w:val="00EA2616"/>
    <w:rsid w:val="00EA2757"/>
    <w:rsid w:val="00EA2EA6"/>
    <w:rsid w:val="00EA3087"/>
    <w:rsid w:val="00EA3BE1"/>
    <w:rsid w:val="00EA4127"/>
    <w:rsid w:val="00EA42B7"/>
    <w:rsid w:val="00EA42C6"/>
    <w:rsid w:val="00EA477A"/>
    <w:rsid w:val="00EA5C10"/>
    <w:rsid w:val="00EA5E6E"/>
    <w:rsid w:val="00EA6B48"/>
    <w:rsid w:val="00EA792E"/>
    <w:rsid w:val="00EA7DAE"/>
    <w:rsid w:val="00EB0485"/>
    <w:rsid w:val="00EB1D1B"/>
    <w:rsid w:val="00EB1F16"/>
    <w:rsid w:val="00EB2078"/>
    <w:rsid w:val="00EB28A2"/>
    <w:rsid w:val="00EB2DC5"/>
    <w:rsid w:val="00EB329E"/>
    <w:rsid w:val="00EB3301"/>
    <w:rsid w:val="00EB3421"/>
    <w:rsid w:val="00EB3A82"/>
    <w:rsid w:val="00EB4494"/>
    <w:rsid w:val="00EB456F"/>
    <w:rsid w:val="00EB577F"/>
    <w:rsid w:val="00EB588C"/>
    <w:rsid w:val="00EB5E20"/>
    <w:rsid w:val="00EB5FB0"/>
    <w:rsid w:val="00EB6725"/>
    <w:rsid w:val="00EB79D8"/>
    <w:rsid w:val="00EB7B66"/>
    <w:rsid w:val="00EC00D6"/>
    <w:rsid w:val="00EC019E"/>
    <w:rsid w:val="00EC04A9"/>
    <w:rsid w:val="00EC08EF"/>
    <w:rsid w:val="00EC09DE"/>
    <w:rsid w:val="00EC0AF6"/>
    <w:rsid w:val="00EC0DEF"/>
    <w:rsid w:val="00EC2E9C"/>
    <w:rsid w:val="00EC3212"/>
    <w:rsid w:val="00EC32C8"/>
    <w:rsid w:val="00EC3D58"/>
    <w:rsid w:val="00EC40C3"/>
    <w:rsid w:val="00EC4967"/>
    <w:rsid w:val="00EC49BD"/>
    <w:rsid w:val="00EC4DFE"/>
    <w:rsid w:val="00EC4FCD"/>
    <w:rsid w:val="00EC508B"/>
    <w:rsid w:val="00EC5EE3"/>
    <w:rsid w:val="00EC67EA"/>
    <w:rsid w:val="00EC6BBA"/>
    <w:rsid w:val="00EC7829"/>
    <w:rsid w:val="00EC7896"/>
    <w:rsid w:val="00EC7E59"/>
    <w:rsid w:val="00EC7F95"/>
    <w:rsid w:val="00ED028B"/>
    <w:rsid w:val="00ED09FD"/>
    <w:rsid w:val="00ED0E24"/>
    <w:rsid w:val="00ED0F76"/>
    <w:rsid w:val="00ED129D"/>
    <w:rsid w:val="00ED13B7"/>
    <w:rsid w:val="00ED2330"/>
    <w:rsid w:val="00ED2457"/>
    <w:rsid w:val="00ED2AAB"/>
    <w:rsid w:val="00ED2FFC"/>
    <w:rsid w:val="00ED3169"/>
    <w:rsid w:val="00ED3EDF"/>
    <w:rsid w:val="00ED45DF"/>
    <w:rsid w:val="00ED48BA"/>
    <w:rsid w:val="00ED55D8"/>
    <w:rsid w:val="00ED6AFF"/>
    <w:rsid w:val="00ED7002"/>
    <w:rsid w:val="00ED76E6"/>
    <w:rsid w:val="00ED793D"/>
    <w:rsid w:val="00ED79FA"/>
    <w:rsid w:val="00ED7F71"/>
    <w:rsid w:val="00EE1C4F"/>
    <w:rsid w:val="00EE2201"/>
    <w:rsid w:val="00EE2CC0"/>
    <w:rsid w:val="00EE2D39"/>
    <w:rsid w:val="00EE418B"/>
    <w:rsid w:val="00EE46C2"/>
    <w:rsid w:val="00EE576D"/>
    <w:rsid w:val="00EE6155"/>
    <w:rsid w:val="00EE66A2"/>
    <w:rsid w:val="00EE78FE"/>
    <w:rsid w:val="00EE7DEF"/>
    <w:rsid w:val="00EE7F64"/>
    <w:rsid w:val="00EE7FC7"/>
    <w:rsid w:val="00EF0078"/>
    <w:rsid w:val="00EF05AC"/>
    <w:rsid w:val="00EF074A"/>
    <w:rsid w:val="00EF1D87"/>
    <w:rsid w:val="00EF1E5C"/>
    <w:rsid w:val="00EF2E7D"/>
    <w:rsid w:val="00EF2EEB"/>
    <w:rsid w:val="00EF2F36"/>
    <w:rsid w:val="00EF3813"/>
    <w:rsid w:val="00EF3C58"/>
    <w:rsid w:val="00EF3F30"/>
    <w:rsid w:val="00EF45F3"/>
    <w:rsid w:val="00EF46D7"/>
    <w:rsid w:val="00EF49DF"/>
    <w:rsid w:val="00EF4DC2"/>
    <w:rsid w:val="00EF5019"/>
    <w:rsid w:val="00EF5211"/>
    <w:rsid w:val="00EF55CA"/>
    <w:rsid w:val="00EF699B"/>
    <w:rsid w:val="00EF6FEB"/>
    <w:rsid w:val="00EF721A"/>
    <w:rsid w:val="00EF746D"/>
    <w:rsid w:val="00F002B8"/>
    <w:rsid w:val="00F00685"/>
    <w:rsid w:val="00F00926"/>
    <w:rsid w:val="00F01A01"/>
    <w:rsid w:val="00F0213A"/>
    <w:rsid w:val="00F02771"/>
    <w:rsid w:val="00F029AC"/>
    <w:rsid w:val="00F02E80"/>
    <w:rsid w:val="00F03DB0"/>
    <w:rsid w:val="00F045C2"/>
    <w:rsid w:val="00F048B6"/>
    <w:rsid w:val="00F058DA"/>
    <w:rsid w:val="00F060E8"/>
    <w:rsid w:val="00F066EA"/>
    <w:rsid w:val="00F069DA"/>
    <w:rsid w:val="00F100F5"/>
    <w:rsid w:val="00F10DD1"/>
    <w:rsid w:val="00F10E6E"/>
    <w:rsid w:val="00F11B3C"/>
    <w:rsid w:val="00F12633"/>
    <w:rsid w:val="00F1293A"/>
    <w:rsid w:val="00F12DA3"/>
    <w:rsid w:val="00F1310A"/>
    <w:rsid w:val="00F13205"/>
    <w:rsid w:val="00F14939"/>
    <w:rsid w:val="00F14C26"/>
    <w:rsid w:val="00F15181"/>
    <w:rsid w:val="00F16E3C"/>
    <w:rsid w:val="00F208A1"/>
    <w:rsid w:val="00F20F46"/>
    <w:rsid w:val="00F21098"/>
    <w:rsid w:val="00F21B02"/>
    <w:rsid w:val="00F2256D"/>
    <w:rsid w:val="00F225C4"/>
    <w:rsid w:val="00F22BBD"/>
    <w:rsid w:val="00F23205"/>
    <w:rsid w:val="00F23215"/>
    <w:rsid w:val="00F2337C"/>
    <w:rsid w:val="00F24049"/>
    <w:rsid w:val="00F24FCD"/>
    <w:rsid w:val="00F25884"/>
    <w:rsid w:val="00F2684C"/>
    <w:rsid w:val="00F30856"/>
    <w:rsid w:val="00F311C4"/>
    <w:rsid w:val="00F31299"/>
    <w:rsid w:val="00F32176"/>
    <w:rsid w:val="00F32E69"/>
    <w:rsid w:val="00F3321B"/>
    <w:rsid w:val="00F33E40"/>
    <w:rsid w:val="00F342E2"/>
    <w:rsid w:val="00F34658"/>
    <w:rsid w:val="00F3484F"/>
    <w:rsid w:val="00F348B2"/>
    <w:rsid w:val="00F34C40"/>
    <w:rsid w:val="00F3500B"/>
    <w:rsid w:val="00F35B59"/>
    <w:rsid w:val="00F4082D"/>
    <w:rsid w:val="00F40877"/>
    <w:rsid w:val="00F4098A"/>
    <w:rsid w:val="00F40BF9"/>
    <w:rsid w:val="00F40C31"/>
    <w:rsid w:val="00F41208"/>
    <w:rsid w:val="00F412D3"/>
    <w:rsid w:val="00F41347"/>
    <w:rsid w:val="00F41D05"/>
    <w:rsid w:val="00F42300"/>
    <w:rsid w:val="00F42C7C"/>
    <w:rsid w:val="00F434E5"/>
    <w:rsid w:val="00F43E3D"/>
    <w:rsid w:val="00F44D63"/>
    <w:rsid w:val="00F44E6B"/>
    <w:rsid w:val="00F44E90"/>
    <w:rsid w:val="00F45289"/>
    <w:rsid w:val="00F45316"/>
    <w:rsid w:val="00F45580"/>
    <w:rsid w:val="00F46503"/>
    <w:rsid w:val="00F466EF"/>
    <w:rsid w:val="00F46BAD"/>
    <w:rsid w:val="00F46C42"/>
    <w:rsid w:val="00F4743C"/>
    <w:rsid w:val="00F477BE"/>
    <w:rsid w:val="00F47864"/>
    <w:rsid w:val="00F47D46"/>
    <w:rsid w:val="00F47EAC"/>
    <w:rsid w:val="00F5062C"/>
    <w:rsid w:val="00F50848"/>
    <w:rsid w:val="00F50BEB"/>
    <w:rsid w:val="00F511EF"/>
    <w:rsid w:val="00F51FF4"/>
    <w:rsid w:val="00F5221D"/>
    <w:rsid w:val="00F5224A"/>
    <w:rsid w:val="00F5271C"/>
    <w:rsid w:val="00F52D51"/>
    <w:rsid w:val="00F53872"/>
    <w:rsid w:val="00F5432C"/>
    <w:rsid w:val="00F54904"/>
    <w:rsid w:val="00F54EAC"/>
    <w:rsid w:val="00F550E6"/>
    <w:rsid w:val="00F55C33"/>
    <w:rsid w:val="00F55D92"/>
    <w:rsid w:val="00F56307"/>
    <w:rsid w:val="00F5638C"/>
    <w:rsid w:val="00F56A98"/>
    <w:rsid w:val="00F57012"/>
    <w:rsid w:val="00F577FB"/>
    <w:rsid w:val="00F5784C"/>
    <w:rsid w:val="00F57857"/>
    <w:rsid w:val="00F61243"/>
    <w:rsid w:val="00F61407"/>
    <w:rsid w:val="00F616C4"/>
    <w:rsid w:val="00F619B6"/>
    <w:rsid w:val="00F62D45"/>
    <w:rsid w:val="00F6352E"/>
    <w:rsid w:val="00F6396F"/>
    <w:rsid w:val="00F6408D"/>
    <w:rsid w:val="00F642E7"/>
    <w:rsid w:val="00F6435F"/>
    <w:rsid w:val="00F65A9F"/>
    <w:rsid w:val="00F65B41"/>
    <w:rsid w:val="00F66279"/>
    <w:rsid w:val="00F6728C"/>
    <w:rsid w:val="00F67630"/>
    <w:rsid w:val="00F67764"/>
    <w:rsid w:val="00F67A66"/>
    <w:rsid w:val="00F67CC4"/>
    <w:rsid w:val="00F67DDB"/>
    <w:rsid w:val="00F700D6"/>
    <w:rsid w:val="00F70661"/>
    <w:rsid w:val="00F706EB"/>
    <w:rsid w:val="00F7088F"/>
    <w:rsid w:val="00F70A4B"/>
    <w:rsid w:val="00F714AF"/>
    <w:rsid w:val="00F71A5F"/>
    <w:rsid w:val="00F71EC6"/>
    <w:rsid w:val="00F738D7"/>
    <w:rsid w:val="00F7462E"/>
    <w:rsid w:val="00F749A3"/>
    <w:rsid w:val="00F75225"/>
    <w:rsid w:val="00F75708"/>
    <w:rsid w:val="00F75AAF"/>
    <w:rsid w:val="00F75D11"/>
    <w:rsid w:val="00F76ADC"/>
    <w:rsid w:val="00F77BEC"/>
    <w:rsid w:val="00F80218"/>
    <w:rsid w:val="00F80EA3"/>
    <w:rsid w:val="00F81471"/>
    <w:rsid w:val="00F835EB"/>
    <w:rsid w:val="00F83A19"/>
    <w:rsid w:val="00F84166"/>
    <w:rsid w:val="00F84301"/>
    <w:rsid w:val="00F84BAE"/>
    <w:rsid w:val="00F855F9"/>
    <w:rsid w:val="00F869FB"/>
    <w:rsid w:val="00F874C1"/>
    <w:rsid w:val="00F87DEC"/>
    <w:rsid w:val="00F9046C"/>
    <w:rsid w:val="00F907F4"/>
    <w:rsid w:val="00F91165"/>
    <w:rsid w:val="00F91CC8"/>
    <w:rsid w:val="00F91DE4"/>
    <w:rsid w:val="00F92056"/>
    <w:rsid w:val="00F923AC"/>
    <w:rsid w:val="00F9252E"/>
    <w:rsid w:val="00F92D56"/>
    <w:rsid w:val="00F931A2"/>
    <w:rsid w:val="00F934B4"/>
    <w:rsid w:val="00F9358A"/>
    <w:rsid w:val="00F93951"/>
    <w:rsid w:val="00F93B97"/>
    <w:rsid w:val="00F940F4"/>
    <w:rsid w:val="00F946D5"/>
    <w:rsid w:val="00F95050"/>
    <w:rsid w:val="00F955FA"/>
    <w:rsid w:val="00F95707"/>
    <w:rsid w:val="00F95844"/>
    <w:rsid w:val="00F95E4D"/>
    <w:rsid w:val="00F963C6"/>
    <w:rsid w:val="00F96F1B"/>
    <w:rsid w:val="00F974A2"/>
    <w:rsid w:val="00FA02BD"/>
    <w:rsid w:val="00FA0412"/>
    <w:rsid w:val="00FA0993"/>
    <w:rsid w:val="00FA19A2"/>
    <w:rsid w:val="00FA1AB7"/>
    <w:rsid w:val="00FA36B2"/>
    <w:rsid w:val="00FA3871"/>
    <w:rsid w:val="00FA4310"/>
    <w:rsid w:val="00FA4DD3"/>
    <w:rsid w:val="00FA4E07"/>
    <w:rsid w:val="00FA5DD8"/>
    <w:rsid w:val="00FA6646"/>
    <w:rsid w:val="00FA70CA"/>
    <w:rsid w:val="00FA737C"/>
    <w:rsid w:val="00FA740E"/>
    <w:rsid w:val="00FA7ED2"/>
    <w:rsid w:val="00FB059B"/>
    <w:rsid w:val="00FB197A"/>
    <w:rsid w:val="00FB2454"/>
    <w:rsid w:val="00FB26DC"/>
    <w:rsid w:val="00FB3782"/>
    <w:rsid w:val="00FB392E"/>
    <w:rsid w:val="00FB3E91"/>
    <w:rsid w:val="00FB4887"/>
    <w:rsid w:val="00FB4DF6"/>
    <w:rsid w:val="00FB501C"/>
    <w:rsid w:val="00FB5364"/>
    <w:rsid w:val="00FB582E"/>
    <w:rsid w:val="00FB5F56"/>
    <w:rsid w:val="00FB62B5"/>
    <w:rsid w:val="00FB62F4"/>
    <w:rsid w:val="00FB66C9"/>
    <w:rsid w:val="00FB68D8"/>
    <w:rsid w:val="00FB6AFB"/>
    <w:rsid w:val="00FB708E"/>
    <w:rsid w:val="00FB71D7"/>
    <w:rsid w:val="00FB7357"/>
    <w:rsid w:val="00FB7522"/>
    <w:rsid w:val="00FB784F"/>
    <w:rsid w:val="00FB7C7F"/>
    <w:rsid w:val="00FC06A1"/>
    <w:rsid w:val="00FC0E46"/>
    <w:rsid w:val="00FC16F7"/>
    <w:rsid w:val="00FC1B49"/>
    <w:rsid w:val="00FC1B6A"/>
    <w:rsid w:val="00FC2B5B"/>
    <w:rsid w:val="00FC2D93"/>
    <w:rsid w:val="00FC2F38"/>
    <w:rsid w:val="00FC43F8"/>
    <w:rsid w:val="00FC48BE"/>
    <w:rsid w:val="00FC4B92"/>
    <w:rsid w:val="00FC4EAD"/>
    <w:rsid w:val="00FC500B"/>
    <w:rsid w:val="00FC5428"/>
    <w:rsid w:val="00FC5D1E"/>
    <w:rsid w:val="00FC63B5"/>
    <w:rsid w:val="00FC6616"/>
    <w:rsid w:val="00FC66B6"/>
    <w:rsid w:val="00FC66BD"/>
    <w:rsid w:val="00FC693C"/>
    <w:rsid w:val="00FC6C7F"/>
    <w:rsid w:val="00FC781D"/>
    <w:rsid w:val="00FC79FD"/>
    <w:rsid w:val="00FC7D70"/>
    <w:rsid w:val="00FD05E8"/>
    <w:rsid w:val="00FD0763"/>
    <w:rsid w:val="00FD0D10"/>
    <w:rsid w:val="00FD0D25"/>
    <w:rsid w:val="00FD0D7D"/>
    <w:rsid w:val="00FD1005"/>
    <w:rsid w:val="00FD1118"/>
    <w:rsid w:val="00FD11F2"/>
    <w:rsid w:val="00FD1237"/>
    <w:rsid w:val="00FD1C1B"/>
    <w:rsid w:val="00FD2C2A"/>
    <w:rsid w:val="00FD2F08"/>
    <w:rsid w:val="00FD3085"/>
    <w:rsid w:val="00FD328F"/>
    <w:rsid w:val="00FD343D"/>
    <w:rsid w:val="00FD3776"/>
    <w:rsid w:val="00FD3958"/>
    <w:rsid w:val="00FD3A2F"/>
    <w:rsid w:val="00FD4404"/>
    <w:rsid w:val="00FD4D20"/>
    <w:rsid w:val="00FD51EB"/>
    <w:rsid w:val="00FD57A9"/>
    <w:rsid w:val="00FD57C4"/>
    <w:rsid w:val="00FD633E"/>
    <w:rsid w:val="00FD6444"/>
    <w:rsid w:val="00FD6A03"/>
    <w:rsid w:val="00FD7211"/>
    <w:rsid w:val="00FE0042"/>
    <w:rsid w:val="00FE02DE"/>
    <w:rsid w:val="00FE0B10"/>
    <w:rsid w:val="00FE1194"/>
    <w:rsid w:val="00FE252F"/>
    <w:rsid w:val="00FE2CA1"/>
    <w:rsid w:val="00FE2D1E"/>
    <w:rsid w:val="00FE33D5"/>
    <w:rsid w:val="00FE34AE"/>
    <w:rsid w:val="00FE395F"/>
    <w:rsid w:val="00FE3ABD"/>
    <w:rsid w:val="00FE4739"/>
    <w:rsid w:val="00FE5178"/>
    <w:rsid w:val="00FE5272"/>
    <w:rsid w:val="00FE5307"/>
    <w:rsid w:val="00FE53D6"/>
    <w:rsid w:val="00FE547F"/>
    <w:rsid w:val="00FE5603"/>
    <w:rsid w:val="00FE5F23"/>
    <w:rsid w:val="00FE62F2"/>
    <w:rsid w:val="00FE66CA"/>
    <w:rsid w:val="00FE745D"/>
    <w:rsid w:val="00FE7627"/>
    <w:rsid w:val="00FF19CD"/>
    <w:rsid w:val="00FF1AB1"/>
    <w:rsid w:val="00FF1CB8"/>
    <w:rsid w:val="00FF1DBD"/>
    <w:rsid w:val="00FF3214"/>
    <w:rsid w:val="00FF33CE"/>
    <w:rsid w:val="00FF3C08"/>
    <w:rsid w:val="00FF46D8"/>
    <w:rsid w:val="00FF49C3"/>
    <w:rsid w:val="00FF5096"/>
    <w:rsid w:val="00FF52FE"/>
    <w:rsid w:val="00FF5BFA"/>
    <w:rsid w:val="00FF60C0"/>
    <w:rsid w:val="00FF6474"/>
    <w:rsid w:val="00FF66F5"/>
    <w:rsid w:val="00FF670C"/>
    <w:rsid w:val="00FF6939"/>
    <w:rsid w:val="00FF698D"/>
    <w:rsid w:val="00FF6DEC"/>
    <w:rsid w:val="00FF7DB1"/>
    <w:rsid w:val="2BA6150C"/>
    <w:rsid w:val="4CA05AB7"/>
    <w:rsid w:val="6E4AA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4C20"/>
  <w15:chartTrackingRefBased/>
  <w15:docId w15:val="{B4964D92-D24E-4D1E-92E4-725F2619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1724A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E84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i0">
    <w:name w:val="tablei"/>
    <w:basedOn w:val="Normal"/>
    <w:rsid w:val="001539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0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7B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6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7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40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310CE0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310CE0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310CE0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Bullet">
    <w:name w:val="Bullet"/>
    <w:basedOn w:val="Normal"/>
    <w:link w:val="BulletChar"/>
    <w:rsid w:val="00310CE0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ash">
    <w:name w:val="Dash"/>
    <w:basedOn w:val="Normal"/>
    <w:link w:val="DashChar"/>
    <w:rsid w:val="00310CE0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310CE0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4614F"/>
    <w:pPr>
      <w:ind w:left="720"/>
      <w:contextualSpacing/>
    </w:pPr>
  </w:style>
  <w:style w:type="paragraph" w:styleId="Revision">
    <w:name w:val="Revision"/>
    <w:hidden/>
    <w:uiPriority w:val="99"/>
    <w:semiHidden/>
    <w:rsid w:val="00504DA9"/>
    <w:pPr>
      <w:spacing w:after="0" w:line="240" w:lineRule="auto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unhideWhenUsed/>
    <w:rsid w:val="00AE01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639DD"/>
  </w:style>
  <w:style w:type="character" w:customStyle="1" w:styleId="eop">
    <w:name w:val="eop"/>
    <w:basedOn w:val="DefaultParagraphFont"/>
    <w:rsid w:val="003639DD"/>
  </w:style>
  <w:style w:type="character" w:customStyle="1" w:styleId="findhit">
    <w:name w:val="findhit"/>
    <w:basedOn w:val="DefaultParagraphFont"/>
    <w:rsid w:val="0036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0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ECC5A3B3DB5EC46B1D76B9A37FC826900E969BE2F7B1AE24D9EF5D8700B1FECCB" ma:contentTypeVersion="49" ma:contentTypeDescription="" ma:contentTypeScope="" ma:versionID="98b9c861952b464b62ba05c9c94a33e8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42f4cb5a-261c-4c59-b165-7132460581a3" xmlns:ns5="30b813c2-29e2-43aa-bac2-1ed67b791ce7" targetNamespace="http://schemas.microsoft.com/office/2006/metadata/properties" ma:root="true" ma:fieldsID="29b1481e8177ead5c247436d59578662" ns2:_="" ns3:_="" ns4:_="" ns5:_="">
    <xsd:import namespace="ff38c824-6e29-4496-8487-69f397e7ed29"/>
    <xsd:import namespace="fe39d773-a83d-4623-ae74-f25711a76616"/>
    <xsd:import namespace="42f4cb5a-261c-4c59-b165-7132460581a3"/>
    <xsd:import namespace="30b813c2-29e2-43aa-bac2-1ed67b791ce7"/>
    <xsd:element name="properties">
      <xsd:complexType>
        <xsd:sequence>
          <xsd:element name="documentManagement">
            <xsd:complexType>
              <xsd:all>
                <xsd:element ref="ns3:Cc" minOccurs="0"/>
                <xsd:element ref="ns3:Date12" minOccurs="0"/>
                <xsd:element ref="ns3:EmailAttachments" minOccurs="0"/>
                <xsd:element ref="ns3:From1" minOccurs="0"/>
                <xsd:element ref="ns3:MailIn-Reply-To" minOccurs="0"/>
                <xsd:element ref="ns3:MailReferences" minOccurs="0"/>
                <xsd:element ref="ns3:MailSubject" minOccurs="0"/>
                <xsd:element ref="ns3:MailTo" minOccurs="0"/>
                <xsd:element ref="ns3:OriginalSubject" minOccurs="0"/>
                <xsd:element ref="ns3:a48f371a4a874164b16a8c4aab488f5c"/>
                <xsd:element ref="ns3:ge25bdd0d6464e36b066695d9e81d63d" minOccurs="0"/>
                <xsd:element ref="ns3:_dlc_DocId" minOccurs="0"/>
                <xsd:element ref="ns2:TaxCatchAll" minOccurs="0"/>
                <xsd:element ref="ns3:_dlc_DocIdPersistId" minOccurs="0"/>
                <xsd:element ref="ns3:_dlc_DocIdUrl" minOccurs="0"/>
                <xsd:element ref="ns2:TaxCatchAllLabel" minOccurs="0"/>
                <xsd:element ref="ns3:oae75e2df9d943898d59cb03ca0993c5" minOccurs="0"/>
                <xsd:element ref="ns4:a922f8bb565746e594dfd9759c83997b" minOccurs="0"/>
                <xsd:element ref="ns5:n354c18657b04d3aab7a0b7552b22c2a" minOccurs="0"/>
                <xsd:element ref="ns5:k5702ebc2d804f54815653409837d9c5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Cc" ma:index="4" nillable="true" ma:displayName="Cc" ma:internalName="Cc" ma:readOnly="false">
      <xsd:simpleType>
        <xsd:restriction base="dms:Note">
          <xsd:maxLength value="255"/>
        </xsd:restriction>
      </xsd:simpleType>
    </xsd:element>
    <xsd:element name="Date12" ma:index="5" nillable="true" ma:displayName="Date" ma:description="The date and time when the message was sent" ma:format="DateTime" ma:internalName="Date12" ma:readOnly="false">
      <xsd:simpleType>
        <xsd:restriction base="dms:DateTime"/>
      </xsd:simpleType>
    </xsd:element>
    <xsd:element name="EmailAttachments" ma:index="6" nillable="true" ma:displayName="EmailAttachments" ma:default="0" ma:description="Indicates if the e-mail message contains one or more attachments" ma:internalName="EmailAttachments" ma:readOnly="false">
      <xsd:simpleType>
        <xsd:restriction base="dms:Boolean"/>
      </xsd:simpleType>
    </xsd:element>
    <xsd:element name="From1" ma:index="7" nillable="true" ma:displayName="From" ma:description="The identity of the person who sent the message." ma:internalName="From1" ma:readOnly="false">
      <xsd:simpleType>
        <xsd:restriction base="dms:Text">
          <xsd:maxLength value="255"/>
        </xsd:restriction>
      </xsd:simpleType>
    </xsd:element>
    <xsd:element name="MailIn-Reply-To" ma:index="8" nillable="true" ma:displayName="MailIn-Reply-To" ma:description="The contents of this field identify previous correspondence that this message answers" ma:internalName="MailIn_x002d_Reply_x002d_To" ma:readOnly="false">
      <xsd:simpleType>
        <xsd:restriction base="dms:Text">
          <xsd:maxLength value="255"/>
        </xsd:restriction>
      </xsd:simpleType>
    </xsd:element>
    <xsd:element name="MailReferences" ma:index="9" nillable="true" ma:displayName="MailReferences" ma:description="The contents of this field identify other correspondence that this message answers" ma:internalName="MailReferences" ma:readOnly="false">
      <xsd:simpleType>
        <xsd:restriction base="dms:Text">
          <xsd:maxLength value="255"/>
        </xsd:restriction>
      </xsd:simpleType>
    </xsd:element>
    <xsd:element name="MailSubject" ma:index="10" nillable="true" ma:displayName="MailSubject" ma:description="A summary of the message" ma:internalName="MailSubject" ma:readOnly="false">
      <xsd:simpleType>
        <xsd:restriction base="dms:Text">
          <xsd:maxLength value="255"/>
        </xsd:restriction>
      </xsd:simpleType>
    </xsd:element>
    <xsd:element name="MailTo" ma:index="11" nillable="true" ma:displayName="MailTo" ma:internalName="MailTo" ma:readOnly="false">
      <xsd:simpleType>
        <xsd:restriction base="dms:Note">
          <xsd:maxLength value="255"/>
        </xsd:restriction>
      </xsd:simpleType>
    </xsd:element>
    <xsd:element name="OriginalSubject" ma:index="12" nillable="true" ma:displayName="OriginalSubject" ma:internalName="OriginalSubject" ma:readOnly="false">
      <xsd:simpleType>
        <xsd:restriction base="dms:Text">
          <xsd:maxLength value="255"/>
        </xsd:restriction>
      </xsd:simpleType>
    </xsd:element>
    <xsd:element name="a48f371a4a874164b16a8c4aab488f5c" ma:index="14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6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ae75e2df9d943898d59cb03ca0993c5" ma:index="26" nillable="true" ma:displayName="Topics_1" ma:hidden="true" ma:internalName="oae75e2df9d943898d59cb03ca0993c5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28" ma:taxonomy="true" ma:internalName="a922f8bb565746e594dfd9759c83997b" ma:taxonomyFieldName="Document_x0020_Type" ma:displayName="Document Type" ma:readOnly="fals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30" nillable="true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31" nillable="true" ma:displayName="Topic_0" ma:hidden="true" ma:internalName="k5702ebc2d804f54815653409837d9c5">
      <xsd:simpleType>
        <xsd:restriction base="dms:Note"/>
      </xsd:simpleType>
    </xsd:element>
    <xsd:element name="lcf76f155ced4ddcb4097134ff3c332f" ma:index="3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8c824-6e29-4496-8487-69f397e7ed29">
      <Value>36</Value>
      <Value>35</Value>
      <Value>1</Value>
      <Value>42</Value>
    </TaxCatchAll>
    <_dlc_DocId xmlns="fe39d773-a83d-4623-ae74-f25711a76616">S574FYTY5PW6-969949929-1305</_dlc_DocId>
    <_dlc_DocIdUrl xmlns="fe39d773-a83d-4623-ae74-f25711a76616">
      <Url>https://austreasury.sharepoint.com/sites/leg-cord-function/_layouts/15/DocIdRedir.aspx?ID=S574FYTY5PW6-969949929-1305</Url>
      <Description>S574FYTY5PW6-969949929-1305</Description>
    </_dlc_DocIdUrl>
    <MailIn-Reply-To xmlns="fe39d773-a83d-4623-ae74-f25711a76616" xsi:nil="true"/>
    <Cc xmlns="fe39d773-a83d-4623-ae74-f25711a76616" xsi:nil="true"/>
    <ge25bdd0d6464e36b066695d9e81d63d xmlns="fe39d773-a83d-4623-ae74-f25711a76616">
      <Terms xmlns="http://schemas.microsoft.com/office/infopath/2007/PartnerControls"/>
    </ge25bdd0d6464e36b066695d9e81d63d>
    <From1 xmlns="fe39d773-a83d-4623-ae74-f25711a76616" xsi:nil="true"/>
    <MailSubject xmlns="fe39d773-a83d-4623-ae74-f25711a76616" xsi:nil="true"/>
    <Date12 xmlns="fe39d773-a83d-4623-ae74-f25711a76616" xsi:nil="true"/>
    <MailReferences xmlns="fe39d773-a83d-4623-ae74-f25711a76616" xsi:nil="true"/>
    <OriginalSubject xmlns="fe39d773-a83d-4623-ae74-f25711a76616" xsi:nil="true"/>
    <oae75e2df9d943898d59cb03ca0993c5 xmlns="fe39d773-a83d-4623-ae74-f25711a7661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EmailAttachments xmlns="fe39d773-a83d-4623-ae74-f25711a76616">false</EmailAttachments>
    <MailTo xmlns="fe39d773-a83d-4623-ae74-f25711a76616" xsi:nil="true"/>
    <lcf76f155ced4ddcb4097134ff3c332f xmlns="30b813c2-29e2-43aa-bac2-1ed67b791ce7" xsi:nil="true"/>
    <k5702ebc2d804f54815653409837d9c5 xmlns="30b813c2-29e2-43aa-bac2-1ed67b791ce7">Legislation Coordination|58c6712e-e847-48f4-81ab-b25e2bbd3986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981CF82A-ED61-493D-BBBF-FDD0573FE0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706709-1D6A-4F13-A201-D751571D3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FCF73-E3B4-4C8D-B569-03A68689B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69C06C-27CC-400A-924F-04651EB16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42f4cb5a-261c-4c59-b165-7132460581a3"/>
    <ds:schemaRef ds:uri="30b813c2-29e2-43aa-bac2-1ed67b791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7E8332-D403-46D8-8A55-3D8D18783CE9}">
  <ds:schemaRefs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42f4cb5a-261c-4c59-b165-7132460581a3"/>
    <ds:schemaRef ds:uri="30b813c2-29e2-43aa-bac2-1ed67b791ce7"/>
    <ds:schemaRef ds:uri="http://purl.org/dc/elements/1.1/"/>
    <ds:schemaRef ds:uri="ff38c824-6e29-4496-8487-69f397e7ed2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</vt:lpstr>
    </vt:vector>
  </TitlesOfParts>
  <Company>Australian Government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</dc:title>
  <dc:subject/>
  <dc:creator>Lloyd, Madeleine</dc:creator>
  <cp:keywords/>
  <dc:description/>
  <cp:lastModifiedBy>Cuming, Anita</cp:lastModifiedBy>
  <cp:revision>2</cp:revision>
  <cp:lastPrinted>2024-03-28T02:46:00Z</cp:lastPrinted>
  <dcterms:created xsi:type="dcterms:W3CDTF">2024-04-03T22:03:00Z</dcterms:created>
  <dcterms:modified xsi:type="dcterms:W3CDTF">2024-04-03T22:03:00Z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0x0101003ECC5A3B3DB5EC46B1D76B9A37FC826900E969BE2F7B1AE24D9EF5D8700B1FECCB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b7c8a5ba-24e7-4144-b392-dfbeffab241f</vt:lpwstr>
  </property>
  <property fmtid="{D5CDD505-2E9C-101B-9397-08002B2CF9AE}" pid="16" name="TSYTopic">
    <vt:lpwstr/>
  </property>
  <property fmtid="{D5CDD505-2E9C-101B-9397-08002B2CF9AE}" pid="17" name="Order">
    <vt:r8>5828700</vt:r8>
  </property>
  <property fmtid="{D5CDD505-2E9C-101B-9397-08002B2CF9AE}" pid="18" name="oae75e2df9d943898d59cb03ca0993c5">
    <vt:lpwstr/>
  </property>
  <property fmtid="{D5CDD505-2E9C-101B-9397-08002B2CF9AE}" pid="19" name="Topics">
    <vt:lpwstr/>
  </property>
  <property fmtid="{D5CDD505-2E9C-101B-9397-08002B2CF9AE}" pid="20" name="KWizComPasteProgress">
    <vt:lpwstr>movefinished</vt:lpwstr>
  </property>
  <property fmtid="{D5CDD505-2E9C-101B-9397-08002B2CF9AE}" pid="21" name="KWizComPasteSourceItemData">
    <vt:lpwstr>http://tweb/sites/rg/ldp|687b78b0-2ddd-4441-8a8b-c9638c2a1939|81077|DELETED</vt:lpwstr>
  </property>
  <property fmtid="{D5CDD505-2E9C-101B-9397-08002B2CF9AE}" pid="22" name="_dlc_DocIdPersistID ">
    <vt:lpwstr>0</vt:lpwstr>
  </property>
  <property fmtid="{D5CDD505-2E9C-101B-9397-08002B2CF9AE}" pid="23" name="_dlc_DocIdPersistID">
    <vt:lpwstr>1</vt:lpwstr>
  </property>
  <property fmtid="{D5CDD505-2E9C-101B-9397-08002B2CF9AE}" pid="24" name="eActivity">
    <vt:lpwstr>28;#Legislative measures|0d31ce10-0017-4a46-8d2d-ba60058cb6a2</vt:lpwstr>
  </property>
  <property fmtid="{D5CDD505-2E9C-101B-9397-08002B2CF9AE}" pid="25" name="k8424359e03846678cc4a99dd97e9705">
    <vt:lpwstr>Treasury Enterprise Terms|69519368-d55f-4403-adc0-7b3d464d5501</vt:lpwstr>
  </property>
  <property fmtid="{D5CDD505-2E9C-101B-9397-08002B2CF9AE}" pid="26" name="eTheme">
    <vt:lpwstr>1;#Law Design|318dd2d2-18da-4b8e-a458-14db2c1af95f</vt:lpwstr>
  </property>
  <property fmtid="{D5CDD505-2E9C-101B-9397-08002B2CF9AE}" pid="27" name="eTopic">
    <vt:lpwstr>77;#Currency|0908a5f2-16bd-4707-9ebb-8f1915958955</vt:lpwstr>
  </property>
  <property fmtid="{D5CDD505-2E9C-101B-9397-08002B2CF9AE}" pid="28" name="TSYStatus">
    <vt:lpwstr/>
  </property>
  <property fmtid="{D5CDD505-2E9C-101B-9397-08002B2CF9AE}" pid="29" name="MediaServiceImageTags">
    <vt:lpwstr/>
  </property>
  <property fmtid="{D5CDD505-2E9C-101B-9397-08002B2CF9AE}" pid="30" name="eDocumentType">
    <vt:lpwstr>68;#Legislation|bc5c492f-641e-4b74-8651-322acd553d0f</vt:lpwstr>
  </property>
  <property fmtid="{D5CDD505-2E9C-101B-9397-08002B2CF9AE}" pid="31" name="LMDivision">
    <vt:lpwstr>3;#Treasury Enterprise Terms|69519368-d55f-4403-adc0-7b3d464d5501</vt:lpwstr>
  </property>
  <property fmtid="{D5CDD505-2E9C-101B-9397-08002B2CF9AE}" pid="32" name="SharedWithUsers">
    <vt:lpwstr>533;#Peppercorn, Nicholas;#1520;#Mandri, Riya;#36;#Leggett, Chris</vt:lpwstr>
  </property>
  <property fmtid="{D5CDD505-2E9C-101B-9397-08002B2CF9AE}" pid="33" name="Activity">
    <vt:lpwstr>35;#Legislation management|cb630f2f-9155-496b-ad0f-d960eb1bf90c</vt:lpwstr>
  </property>
  <property fmtid="{D5CDD505-2E9C-101B-9397-08002B2CF9AE}" pid="34" name="Topic">
    <vt:lpwstr>36;#Legislation Coordination|58c6712e-e847-48f4-81ab-b25e2bbd3986</vt:lpwstr>
  </property>
  <property fmtid="{D5CDD505-2E9C-101B-9397-08002B2CF9AE}" pid="35" name="Document Type">
    <vt:lpwstr>42;#Legislation|25c35cca-98fe-4d3e-a63c-3dda1c39f3ec</vt:lpwstr>
  </property>
  <property fmtid="{D5CDD505-2E9C-101B-9397-08002B2CF9AE}" pid="36" name="MSIP_Label_a26a63cb-9763-453c-8b18-d473b0fc95f9_Enabled">
    <vt:lpwstr>true</vt:lpwstr>
  </property>
  <property fmtid="{D5CDD505-2E9C-101B-9397-08002B2CF9AE}" pid="37" name="MSIP_Label_a26a63cb-9763-453c-8b18-d473b0fc95f9_SetDate">
    <vt:lpwstr>2024-04-03T22:02:12Z</vt:lpwstr>
  </property>
  <property fmtid="{D5CDD505-2E9C-101B-9397-08002B2CF9AE}" pid="38" name="MSIP_Label_a26a63cb-9763-453c-8b18-d473b0fc95f9_Method">
    <vt:lpwstr>Privileged</vt:lpwstr>
  </property>
  <property fmtid="{D5CDD505-2E9C-101B-9397-08002B2CF9AE}" pid="39" name="MSIP_Label_a26a63cb-9763-453c-8b18-d473b0fc95f9_Name">
    <vt:lpwstr>OFFICIAL No Visual Marking</vt:lpwstr>
  </property>
  <property fmtid="{D5CDD505-2E9C-101B-9397-08002B2CF9AE}" pid="40" name="MSIP_Label_a26a63cb-9763-453c-8b18-d473b0fc95f9_SiteId">
    <vt:lpwstr>214f1646-2021-47cc-8397-e3d3a7ba7d9d</vt:lpwstr>
  </property>
  <property fmtid="{D5CDD505-2E9C-101B-9397-08002B2CF9AE}" pid="41" name="MSIP_Label_a26a63cb-9763-453c-8b18-d473b0fc95f9_ActionId">
    <vt:lpwstr>c952aabc-7c06-49e7-8311-38c3d711e056</vt:lpwstr>
  </property>
  <property fmtid="{D5CDD505-2E9C-101B-9397-08002B2CF9AE}" pid="42" name="MSIP_Label_a26a63cb-9763-453c-8b18-d473b0fc95f9_ContentBits">
    <vt:lpwstr>0</vt:lpwstr>
  </property>
</Properties>
</file>