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7CB8" w14:textId="77777777" w:rsidR="00CF153D" w:rsidRPr="001619FA" w:rsidRDefault="00CF153D" w:rsidP="00CF153D">
      <w:pPr>
        <w:spacing w:after="0" w:line="240" w:lineRule="auto"/>
        <w:jc w:val="center"/>
        <w:rPr>
          <w:rFonts w:ascii="Times New Roman" w:hAnsi="Times New Roman" w:cs="Times New Roman"/>
          <w:b/>
          <w:sz w:val="24"/>
          <w:szCs w:val="24"/>
          <w:u w:val="single"/>
        </w:rPr>
      </w:pPr>
      <w:r w:rsidRPr="001619FA">
        <w:rPr>
          <w:rFonts w:ascii="Times New Roman" w:hAnsi="Times New Roman" w:cs="Times New Roman"/>
          <w:b/>
          <w:sz w:val="24"/>
          <w:szCs w:val="24"/>
          <w:u w:val="single"/>
        </w:rPr>
        <w:t>EXPLANATORY STATEMENT</w:t>
      </w:r>
    </w:p>
    <w:p w14:paraId="7C97692B" w14:textId="77777777" w:rsidR="00CF153D" w:rsidRPr="001619FA" w:rsidRDefault="00CF153D" w:rsidP="00CF153D">
      <w:pPr>
        <w:spacing w:after="0" w:line="240" w:lineRule="auto"/>
        <w:jc w:val="center"/>
        <w:rPr>
          <w:rFonts w:ascii="Times New Roman" w:hAnsi="Times New Roman" w:cs="Times New Roman"/>
          <w:b/>
          <w:sz w:val="24"/>
          <w:szCs w:val="24"/>
        </w:rPr>
      </w:pPr>
    </w:p>
    <w:p w14:paraId="57AA9E04" w14:textId="77777777" w:rsidR="00CF153D" w:rsidRPr="001619FA" w:rsidRDefault="00CF153D" w:rsidP="00CF153D">
      <w:pPr>
        <w:spacing w:after="0" w:line="240" w:lineRule="auto"/>
        <w:jc w:val="center"/>
        <w:rPr>
          <w:rFonts w:ascii="Times New Roman" w:hAnsi="Times New Roman" w:cs="Times New Roman"/>
          <w:b/>
          <w:sz w:val="24"/>
          <w:szCs w:val="24"/>
        </w:rPr>
      </w:pPr>
      <w:r w:rsidRPr="001619FA">
        <w:rPr>
          <w:rFonts w:ascii="Times New Roman" w:hAnsi="Times New Roman" w:cs="Times New Roman"/>
          <w:b/>
          <w:sz w:val="24"/>
          <w:szCs w:val="24"/>
        </w:rPr>
        <w:t>Issued by the Authority of the Minister for Finance</w:t>
      </w:r>
    </w:p>
    <w:p w14:paraId="477CE1FC" w14:textId="77777777" w:rsidR="00CF153D" w:rsidRPr="001619FA" w:rsidRDefault="00CF153D" w:rsidP="00CF153D">
      <w:pPr>
        <w:spacing w:after="0" w:line="240" w:lineRule="auto"/>
        <w:contextualSpacing/>
        <w:jc w:val="center"/>
        <w:rPr>
          <w:rFonts w:ascii="Times New Roman" w:hAnsi="Times New Roman" w:cs="Times New Roman"/>
          <w:i/>
          <w:sz w:val="24"/>
          <w:szCs w:val="24"/>
        </w:rPr>
      </w:pPr>
    </w:p>
    <w:p w14:paraId="1CF654EB" w14:textId="77777777" w:rsidR="00CF153D" w:rsidRPr="001619FA" w:rsidRDefault="00CF153D" w:rsidP="00CF153D">
      <w:pPr>
        <w:spacing w:after="0" w:line="240" w:lineRule="auto"/>
        <w:contextualSpacing/>
        <w:jc w:val="center"/>
        <w:rPr>
          <w:rFonts w:ascii="Times New Roman" w:hAnsi="Times New Roman" w:cs="Times New Roman"/>
          <w:i/>
          <w:sz w:val="24"/>
          <w:szCs w:val="24"/>
        </w:rPr>
      </w:pPr>
      <w:r w:rsidRPr="001619FA">
        <w:rPr>
          <w:rFonts w:ascii="Times New Roman" w:hAnsi="Times New Roman" w:cs="Times New Roman"/>
          <w:i/>
          <w:sz w:val="24"/>
          <w:szCs w:val="24"/>
        </w:rPr>
        <w:t>Financial Framework (Supplementary Powers) Act 1997</w:t>
      </w:r>
    </w:p>
    <w:p w14:paraId="31248314" w14:textId="77777777" w:rsidR="00CF153D" w:rsidRPr="001619FA" w:rsidRDefault="00CF153D" w:rsidP="00CF153D">
      <w:pPr>
        <w:tabs>
          <w:tab w:val="left" w:pos="1701"/>
        </w:tabs>
        <w:spacing w:after="0" w:line="240" w:lineRule="auto"/>
        <w:contextualSpacing/>
        <w:jc w:val="center"/>
        <w:rPr>
          <w:rFonts w:ascii="Times New Roman" w:hAnsi="Times New Roman" w:cs="Times New Roman"/>
          <w:sz w:val="24"/>
          <w:szCs w:val="24"/>
        </w:rPr>
      </w:pPr>
    </w:p>
    <w:p w14:paraId="60C56996" w14:textId="77777777" w:rsidR="00CF153D" w:rsidRPr="001619FA" w:rsidRDefault="00CF153D" w:rsidP="00CF153D">
      <w:pPr>
        <w:tabs>
          <w:tab w:val="left" w:pos="1701"/>
        </w:tabs>
        <w:spacing w:after="0" w:line="240" w:lineRule="auto"/>
        <w:contextualSpacing/>
        <w:jc w:val="center"/>
        <w:rPr>
          <w:rFonts w:ascii="Times New Roman" w:hAnsi="Times New Roman" w:cs="Times New Roman"/>
          <w:i/>
          <w:sz w:val="24"/>
          <w:szCs w:val="24"/>
        </w:rPr>
      </w:pPr>
      <w:r w:rsidRPr="001619FA">
        <w:rPr>
          <w:rFonts w:ascii="Times New Roman" w:hAnsi="Times New Roman" w:cs="Times New Roman"/>
          <w:i/>
          <w:sz w:val="24"/>
          <w:szCs w:val="24"/>
        </w:rPr>
        <w:t>Financial Framework (Supplementary Powers) Amendment</w:t>
      </w:r>
    </w:p>
    <w:p w14:paraId="107078BC" w14:textId="77777777" w:rsidR="00CF153D" w:rsidRPr="001619FA" w:rsidRDefault="00CF153D" w:rsidP="00CF153D">
      <w:pPr>
        <w:tabs>
          <w:tab w:val="left" w:pos="1701"/>
        </w:tabs>
        <w:spacing w:after="0" w:line="240" w:lineRule="auto"/>
        <w:contextualSpacing/>
        <w:jc w:val="center"/>
        <w:rPr>
          <w:rFonts w:ascii="Times New Roman" w:hAnsi="Times New Roman" w:cs="Times New Roman"/>
          <w:i/>
          <w:sz w:val="24"/>
          <w:szCs w:val="24"/>
        </w:rPr>
      </w:pPr>
      <w:r w:rsidRPr="001619FA">
        <w:rPr>
          <w:rFonts w:ascii="Times New Roman" w:hAnsi="Times New Roman" w:cs="Times New Roman"/>
          <w:i/>
          <w:sz w:val="24"/>
          <w:szCs w:val="24"/>
        </w:rPr>
        <w:t>(</w:t>
      </w:r>
      <w:r w:rsidR="009F659A" w:rsidRPr="001619FA">
        <w:rPr>
          <w:rFonts w:ascii="Times New Roman" w:hAnsi="Times New Roman" w:cs="Times New Roman"/>
          <w:i/>
          <w:sz w:val="24"/>
          <w:szCs w:val="24"/>
          <w:lang w:val="en-US"/>
        </w:rPr>
        <w:t>Prime Minister and Cabinet</w:t>
      </w:r>
      <w:r w:rsidR="00C928CF" w:rsidRPr="001619FA">
        <w:rPr>
          <w:rFonts w:ascii="Times New Roman" w:hAnsi="Times New Roman" w:cs="Times New Roman"/>
          <w:i/>
          <w:sz w:val="24"/>
          <w:szCs w:val="24"/>
          <w:lang w:val="en-US"/>
        </w:rPr>
        <w:t>’s</w:t>
      </w:r>
      <w:r w:rsidR="009F659A" w:rsidRPr="001619FA">
        <w:rPr>
          <w:rFonts w:ascii="Times New Roman" w:hAnsi="Times New Roman" w:cs="Times New Roman"/>
          <w:i/>
          <w:sz w:val="24"/>
          <w:szCs w:val="24"/>
          <w:lang w:val="en-US"/>
        </w:rPr>
        <w:t xml:space="preserve"> Portfolio</w:t>
      </w:r>
      <w:r w:rsidR="00161AE7" w:rsidRPr="001619FA">
        <w:rPr>
          <w:rFonts w:ascii="Times New Roman" w:hAnsi="Times New Roman" w:cs="Times New Roman"/>
          <w:i/>
          <w:sz w:val="24"/>
          <w:szCs w:val="24"/>
          <w:lang w:val="en-US"/>
        </w:rPr>
        <w:t xml:space="preserve"> </w:t>
      </w:r>
      <w:r w:rsidRPr="001619FA">
        <w:rPr>
          <w:rFonts w:ascii="Times New Roman" w:hAnsi="Times New Roman" w:cs="Times New Roman"/>
          <w:i/>
          <w:sz w:val="24"/>
          <w:szCs w:val="24"/>
          <w:lang w:val="en-US"/>
        </w:rPr>
        <w:t xml:space="preserve">Measures No. </w:t>
      </w:r>
      <w:r w:rsidR="004113B8" w:rsidRPr="001619FA">
        <w:rPr>
          <w:rFonts w:ascii="Times New Roman" w:hAnsi="Times New Roman" w:cs="Times New Roman"/>
          <w:i/>
          <w:sz w:val="24"/>
          <w:szCs w:val="24"/>
          <w:lang w:val="en-US"/>
        </w:rPr>
        <w:t>1</w:t>
      </w:r>
      <w:r w:rsidRPr="001619FA">
        <w:rPr>
          <w:rFonts w:ascii="Times New Roman" w:hAnsi="Times New Roman" w:cs="Times New Roman"/>
          <w:i/>
          <w:sz w:val="24"/>
          <w:szCs w:val="24"/>
        </w:rPr>
        <w:t>) Regulations 202</w:t>
      </w:r>
      <w:r w:rsidR="004113B8" w:rsidRPr="001619FA">
        <w:rPr>
          <w:rFonts w:ascii="Times New Roman" w:hAnsi="Times New Roman" w:cs="Times New Roman"/>
          <w:i/>
          <w:sz w:val="24"/>
          <w:szCs w:val="24"/>
        </w:rPr>
        <w:t>4</w:t>
      </w:r>
    </w:p>
    <w:p w14:paraId="45D48496" w14:textId="77777777" w:rsidR="00CF153D" w:rsidRPr="001619FA" w:rsidRDefault="00CF153D" w:rsidP="00CF153D">
      <w:pPr>
        <w:spacing w:after="0" w:line="240" w:lineRule="auto"/>
        <w:contextualSpacing/>
        <w:rPr>
          <w:rFonts w:ascii="Times New Roman" w:hAnsi="Times New Roman" w:cs="Times New Roman"/>
          <w:sz w:val="24"/>
          <w:szCs w:val="24"/>
        </w:rPr>
      </w:pPr>
    </w:p>
    <w:p w14:paraId="04EF427E" w14:textId="77777777" w:rsidR="00CF153D" w:rsidRPr="001619FA" w:rsidRDefault="00CF153D" w:rsidP="00CF153D">
      <w:pPr>
        <w:spacing w:after="0" w:line="240" w:lineRule="auto"/>
        <w:contextualSpacing/>
        <w:rPr>
          <w:rFonts w:ascii="Times New Roman" w:hAnsi="Times New Roman" w:cs="Times New Roman"/>
          <w:sz w:val="24"/>
          <w:szCs w:val="24"/>
        </w:rPr>
      </w:pPr>
      <w:r w:rsidRPr="001619FA">
        <w:rPr>
          <w:rFonts w:ascii="Times New Roman" w:hAnsi="Times New Roman" w:cs="Times New Roman"/>
          <w:sz w:val="24"/>
          <w:szCs w:val="24"/>
        </w:rPr>
        <w:t xml:space="preserve">The </w:t>
      </w:r>
      <w:r w:rsidRPr="001619FA">
        <w:rPr>
          <w:rFonts w:ascii="Times New Roman" w:hAnsi="Times New Roman" w:cs="Times New Roman"/>
          <w:i/>
          <w:sz w:val="24"/>
          <w:szCs w:val="24"/>
        </w:rPr>
        <w:t>Financial Framework (Supplementary Powers) Act 1997</w:t>
      </w:r>
      <w:r w:rsidRPr="001619FA">
        <w:rPr>
          <w:rFonts w:ascii="Times New Roman" w:hAnsi="Times New Roman" w:cs="Times New Roman"/>
          <w:sz w:val="24"/>
          <w:szCs w:val="24"/>
        </w:rPr>
        <w:t xml:space="preserve"> (the FFSP Act) confers on the Commonwealth, in certain circumstances, powers to </w:t>
      </w:r>
      <w:proofErr w:type="gramStart"/>
      <w:r w:rsidRPr="001619FA">
        <w:rPr>
          <w:rFonts w:ascii="Times New Roman" w:hAnsi="Times New Roman" w:cs="Times New Roman"/>
          <w:sz w:val="24"/>
          <w:szCs w:val="24"/>
        </w:rPr>
        <w:t>make arrangements</w:t>
      </w:r>
      <w:proofErr w:type="gramEnd"/>
      <w:r w:rsidRPr="001619FA">
        <w:rPr>
          <w:rFonts w:ascii="Times New Roman" w:hAnsi="Times New Roman" w:cs="Times New Roman"/>
          <w:sz w:val="24"/>
          <w:szCs w:val="24"/>
        </w:rPr>
        <w:t xml:space="preserve"> under which money can be spent; or to make grants of financial assistance; and to form, or otherwise be involved in, companies. The arrangements, grants, </w:t>
      </w:r>
      <w:proofErr w:type="gramStart"/>
      <w:r w:rsidRPr="001619FA">
        <w:rPr>
          <w:rFonts w:ascii="Times New Roman" w:hAnsi="Times New Roman" w:cs="Times New Roman"/>
          <w:sz w:val="24"/>
          <w:szCs w:val="24"/>
        </w:rPr>
        <w:t>programs</w:t>
      </w:r>
      <w:proofErr w:type="gramEnd"/>
      <w:r w:rsidRPr="001619FA">
        <w:rPr>
          <w:rFonts w:ascii="Times New Roman" w:hAnsi="Times New Roman" w:cs="Times New Roman"/>
          <w:sz w:val="24"/>
          <w:szCs w:val="24"/>
        </w:rPr>
        <w:t xml:space="preserve"> and companies (or classes of arrangements or grants in relation to which the powers are conferred) are specified in the </w:t>
      </w:r>
      <w:r w:rsidRPr="001619FA">
        <w:rPr>
          <w:rFonts w:ascii="Times New Roman" w:hAnsi="Times New Roman" w:cs="Times New Roman"/>
          <w:i/>
          <w:sz w:val="24"/>
          <w:szCs w:val="24"/>
        </w:rPr>
        <w:t xml:space="preserve">Financial Framework (Supplementary Powers) Regulations 1997 </w:t>
      </w:r>
      <w:r w:rsidRPr="001619FA">
        <w:rPr>
          <w:rFonts w:ascii="Times New Roman" w:hAnsi="Times New Roman" w:cs="Times New Roman"/>
          <w:sz w:val="24"/>
          <w:szCs w:val="24"/>
        </w:rPr>
        <w:t xml:space="preserve">(the Principal Regulations). The powers in the FFSP Act to make, </w:t>
      </w:r>
      <w:proofErr w:type="gramStart"/>
      <w:r w:rsidRPr="001619FA">
        <w:rPr>
          <w:rFonts w:ascii="Times New Roman" w:hAnsi="Times New Roman" w:cs="Times New Roman"/>
          <w:sz w:val="24"/>
          <w:szCs w:val="24"/>
        </w:rPr>
        <w:t>vary</w:t>
      </w:r>
      <w:proofErr w:type="gramEnd"/>
      <w:r w:rsidRPr="001619FA">
        <w:rPr>
          <w:rFonts w:ascii="Times New Roman" w:hAnsi="Times New Roman" w:cs="Times New Roman"/>
          <w:sz w:val="24"/>
          <w:szCs w:val="24"/>
        </w:rPr>
        <w:t xml:space="preserve"> or administer arrangements or grants may be exercised on behalf of the Commonwealth by Ministers and the accountable authorities of non</w:t>
      </w:r>
      <w:r w:rsidRPr="001619FA">
        <w:rPr>
          <w:rFonts w:ascii="Times New Roman" w:hAnsi="Times New Roman" w:cs="Times New Roman"/>
          <w:sz w:val="24"/>
          <w:szCs w:val="24"/>
        </w:rPr>
        <w:noBreakHyphen/>
        <w:t xml:space="preserve">corporate Commonwealth entities, as defined under section 12 of the </w:t>
      </w:r>
      <w:r w:rsidRPr="001619FA">
        <w:rPr>
          <w:rFonts w:ascii="Times New Roman" w:hAnsi="Times New Roman" w:cs="Times New Roman"/>
          <w:i/>
          <w:sz w:val="24"/>
          <w:szCs w:val="24"/>
        </w:rPr>
        <w:t>Public Governance, Performance and Accountability Act 2013</w:t>
      </w:r>
      <w:r w:rsidRPr="001619FA">
        <w:rPr>
          <w:rFonts w:ascii="Times New Roman" w:hAnsi="Times New Roman" w:cs="Times New Roman"/>
          <w:sz w:val="24"/>
          <w:szCs w:val="24"/>
        </w:rPr>
        <w:t xml:space="preserve">.  </w:t>
      </w:r>
    </w:p>
    <w:p w14:paraId="69D680A3" w14:textId="77777777" w:rsidR="00CF153D" w:rsidRPr="001619FA" w:rsidRDefault="00CF153D" w:rsidP="00CF153D">
      <w:pPr>
        <w:spacing w:after="0" w:line="240" w:lineRule="auto"/>
        <w:contextualSpacing/>
        <w:rPr>
          <w:rFonts w:ascii="Times New Roman" w:hAnsi="Times New Roman" w:cs="Times New Roman"/>
          <w:sz w:val="24"/>
          <w:szCs w:val="24"/>
        </w:rPr>
      </w:pPr>
    </w:p>
    <w:p w14:paraId="6511D523" w14:textId="77777777" w:rsidR="00CF153D" w:rsidRPr="001619FA" w:rsidRDefault="00CF153D" w:rsidP="00CF153D">
      <w:pPr>
        <w:spacing w:after="0" w:line="240" w:lineRule="auto"/>
        <w:contextualSpacing/>
        <w:rPr>
          <w:rFonts w:ascii="Times New Roman" w:hAnsi="Times New Roman" w:cs="Times New Roman"/>
          <w:iCs/>
          <w:sz w:val="24"/>
          <w:szCs w:val="24"/>
        </w:rPr>
      </w:pPr>
      <w:r w:rsidRPr="001619FA">
        <w:rPr>
          <w:rFonts w:ascii="Times New Roman" w:hAnsi="Times New Roman" w:cs="Times New Roman"/>
          <w:iCs/>
          <w:sz w:val="24"/>
          <w:szCs w:val="24"/>
        </w:rPr>
        <w:t xml:space="preserve">The Principal Regulations are exempt from sunsetting under section 12 of the </w:t>
      </w:r>
      <w:r w:rsidRPr="001619FA">
        <w:rPr>
          <w:rFonts w:ascii="Times New Roman" w:hAnsi="Times New Roman" w:cs="Times New Roman"/>
          <w:i/>
          <w:iCs/>
          <w:sz w:val="24"/>
          <w:szCs w:val="24"/>
        </w:rPr>
        <w:t xml:space="preserve">Legislation (Exemptions and Other Matters) Regulation 2015 </w:t>
      </w:r>
      <w:r w:rsidRPr="001619FA">
        <w:rPr>
          <w:rFonts w:ascii="Times New Roman" w:hAnsi="Times New Roman" w:cs="Times New Roman"/>
          <w:iCs/>
          <w:sz w:val="24"/>
          <w:szCs w:val="24"/>
        </w:rPr>
        <w:t xml:space="preserve">(item 28A). If the Principal Regulations were subject to the sunsetting regime under the </w:t>
      </w:r>
      <w:r w:rsidRPr="001619FA">
        <w:rPr>
          <w:rFonts w:ascii="Times New Roman" w:hAnsi="Times New Roman" w:cs="Times New Roman"/>
          <w:i/>
          <w:iCs/>
          <w:sz w:val="24"/>
          <w:szCs w:val="24"/>
        </w:rPr>
        <w:t>Legislation Act 2003</w:t>
      </w:r>
      <w:r w:rsidRPr="001619FA">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1619FA">
        <w:rPr>
          <w:rFonts w:ascii="Times New Roman" w:hAnsi="Times New Roman" w:cs="Times New Roman"/>
          <w:iCs/>
          <w:sz w:val="24"/>
          <w:szCs w:val="24"/>
        </w:rPr>
        <w:t>varying</w:t>
      </w:r>
      <w:proofErr w:type="gramEnd"/>
      <w:r w:rsidRPr="001619FA">
        <w:rPr>
          <w:rFonts w:ascii="Times New Roman" w:hAnsi="Times New Roman" w:cs="Times New Roman"/>
          <w:iCs/>
          <w:sz w:val="24"/>
          <w:szCs w:val="24"/>
        </w:rPr>
        <w:t xml:space="preserve"> or administering arrangements, grants and programs. </w:t>
      </w:r>
    </w:p>
    <w:p w14:paraId="782A9D71" w14:textId="77777777" w:rsidR="00CF153D" w:rsidRPr="001619FA" w:rsidRDefault="00CF153D" w:rsidP="00CF153D">
      <w:pPr>
        <w:spacing w:after="0" w:line="240" w:lineRule="auto"/>
        <w:contextualSpacing/>
        <w:rPr>
          <w:rFonts w:ascii="Times New Roman" w:hAnsi="Times New Roman" w:cs="Times New Roman"/>
          <w:iCs/>
          <w:sz w:val="24"/>
          <w:szCs w:val="24"/>
        </w:rPr>
      </w:pPr>
    </w:p>
    <w:p w14:paraId="15E6F050" w14:textId="77777777" w:rsidR="00CF153D" w:rsidRPr="001619FA" w:rsidRDefault="00CF153D" w:rsidP="00CF153D">
      <w:pPr>
        <w:spacing w:after="0" w:line="240" w:lineRule="auto"/>
        <w:contextualSpacing/>
        <w:rPr>
          <w:rFonts w:ascii="Times New Roman" w:hAnsi="Times New Roman" w:cs="Times New Roman"/>
          <w:iCs/>
          <w:sz w:val="24"/>
          <w:szCs w:val="24"/>
        </w:rPr>
      </w:pPr>
      <w:r w:rsidRPr="001619FA">
        <w:rPr>
          <w:rFonts w:ascii="Times New Roman" w:hAnsi="Times New Roman" w:cs="Times New Roman"/>
          <w:iCs/>
          <w:sz w:val="24"/>
          <w:szCs w:val="24"/>
        </w:rPr>
        <w:t xml:space="preserve">Additionally, the Principal Regulations authorise </w:t>
      </w:r>
      <w:proofErr w:type="gramStart"/>
      <w:r w:rsidRPr="001619FA">
        <w:rPr>
          <w:rFonts w:ascii="Times New Roman" w:hAnsi="Times New Roman" w:cs="Times New Roman"/>
          <w:iCs/>
          <w:sz w:val="24"/>
          <w:szCs w:val="24"/>
        </w:rPr>
        <w:t>a number of</w:t>
      </w:r>
      <w:proofErr w:type="gramEnd"/>
      <w:r w:rsidRPr="001619FA">
        <w:rPr>
          <w:rFonts w:ascii="Times New Roman" w:hAnsi="Times New Roman" w:cs="Times New Roman"/>
          <w:iCs/>
          <w:sz w:val="24"/>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79DF511" w14:textId="77777777" w:rsidR="00CF153D" w:rsidRPr="001619FA" w:rsidRDefault="00CF153D" w:rsidP="00CF153D">
      <w:pPr>
        <w:spacing w:after="0" w:line="240" w:lineRule="auto"/>
        <w:contextualSpacing/>
        <w:rPr>
          <w:rFonts w:ascii="Times New Roman" w:hAnsi="Times New Roman" w:cs="Times New Roman"/>
          <w:sz w:val="24"/>
          <w:szCs w:val="24"/>
        </w:rPr>
      </w:pPr>
    </w:p>
    <w:p w14:paraId="61CF7C5E" w14:textId="77777777" w:rsidR="00CF153D" w:rsidRPr="001619FA" w:rsidRDefault="00CF153D" w:rsidP="00CF153D">
      <w:pPr>
        <w:spacing w:after="0" w:line="240" w:lineRule="auto"/>
        <w:contextualSpacing/>
        <w:rPr>
          <w:rFonts w:ascii="Times New Roman" w:eastAsia="Times New Roman" w:hAnsi="Times New Roman" w:cs="Times New Roman"/>
          <w:sz w:val="24"/>
          <w:szCs w:val="24"/>
        </w:rPr>
      </w:pPr>
      <w:r w:rsidRPr="001619FA">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1619FA">
        <w:rPr>
          <w:rFonts w:ascii="Times New Roman" w:eastAsia="Times New Roman" w:hAnsi="Times New Roman" w:cs="Times New Roman"/>
          <w:sz w:val="24"/>
          <w:szCs w:val="24"/>
        </w:rPr>
        <w:t>B(</w:t>
      </w:r>
      <w:proofErr w:type="gramEnd"/>
      <w:r w:rsidRPr="001619FA">
        <w:rPr>
          <w:rFonts w:ascii="Times New Roman" w:eastAsia="Times New Roman" w:hAnsi="Times New Roman" w:cs="Times New Roman"/>
          <w:sz w:val="24"/>
          <w:szCs w:val="24"/>
        </w:rPr>
        <w:t xml:space="preserve">1) of the Act. Schedule 1AA and Schedule 1AB to the Principal Regulations specify the arrangements, </w:t>
      </w:r>
      <w:proofErr w:type="gramStart"/>
      <w:r w:rsidRPr="001619FA">
        <w:rPr>
          <w:rFonts w:ascii="Times New Roman" w:eastAsia="Times New Roman" w:hAnsi="Times New Roman" w:cs="Times New Roman"/>
          <w:sz w:val="24"/>
          <w:szCs w:val="24"/>
        </w:rPr>
        <w:t>grants</w:t>
      </w:r>
      <w:proofErr w:type="gramEnd"/>
      <w:r w:rsidRPr="001619FA">
        <w:rPr>
          <w:rFonts w:ascii="Times New Roman" w:eastAsia="Times New Roman" w:hAnsi="Times New Roman" w:cs="Times New Roman"/>
          <w:sz w:val="24"/>
          <w:szCs w:val="24"/>
        </w:rPr>
        <w:t xml:space="preserve"> and programs.</w:t>
      </w:r>
    </w:p>
    <w:p w14:paraId="6FE31144" w14:textId="77777777" w:rsidR="00CF153D" w:rsidRPr="001619FA" w:rsidRDefault="00CF153D" w:rsidP="00CF153D">
      <w:pPr>
        <w:spacing w:after="0" w:line="240" w:lineRule="auto"/>
        <w:contextualSpacing/>
        <w:rPr>
          <w:rFonts w:ascii="Times New Roman" w:eastAsia="Times New Roman" w:hAnsi="Times New Roman" w:cs="Times New Roman"/>
          <w:sz w:val="24"/>
          <w:szCs w:val="24"/>
        </w:rPr>
      </w:pPr>
    </w:p>
    <w:p w14:paraId="751A45DA" w14:textId="77777777" w:rsidR="00CF153D" w:rsidRPr="001619FA" w:rsidRDefault="00CF153D" w:rsidP="00CF153D">
      <w:pPr>
        <w:spacing w:after="0" w:line="240" w:lineRule="auto"/>
        <w:contextualSpacing/>
        <w:rPr>
          <w:rFonts w:ascii="Times New Roman" w:eastAsia="Times New Roman" w:hAnsi="Times New Roman" w:cs="Times New Roman"/>
          <w:sz w:val="24"/>
          <w:szCs w:val="24"/>
        </w:rPr>
      </w:pPr>
      <w:r w:rsidRPr="001619FA">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BF6A89F" w14:textId="77777777" w:rsidR="00CF153D" w:rsidRPr="001619FA" w:rsidRDefault="00CF153D" w:rsidP="00CF153D">
      <w:pPr>
        <w:spacing w:after="0" w:line="240" w:lineRule="auto"/>
        <w:ind w:right="-45"/>
        <w:rPr>
          <w:rFonts w:ascii="Times New Roman" w:hAnsi="Times New Roman" w:cs="Times New Roman"/>
          <w:sz w:val="24"/>
          <w:szCs w:val="24"/>
        </w:rPr>
      </w:pPr>
    </w:p>
    <w:p w14:paraId="10AF88F2" w14:textId="05D426D5" w:rsidR="00CF153D" w:rsidRPr="001619FA" w:rsidRDefault="00CF153D" w:rsidP="004113B8">
      <w:pPr>
        <w:spacing w:after="0" w:line="240" w:lineRule="auto"/>
        <w:ind w:right="-46"/>
        <w:rPr>
          <w:rFonts w:ascii="Times New Roman" w:hAnsi="Times New Roman" w:cs="Times New Roman"/>
          <w:sz w:val="24"/>
          <w:szCs w:val="24"/>
        </w:rPr>
      </w:pPr>
      <w:r w:rsidRPr="001619FA">
        <w:rPr>
          <w:rFonts w:ascii="Times New Roman" w:hAnsi="Times New Roman" w:cs="Times New Roman"/>
          <w:sz w:val="24"/>
          <w:szCs w:val="24"/>
        </w:rPr>
        <w:br w:type="column"/>
      </w:r>
      <w:r w:rsidRPr="001619FA">
        <w:rPr>
          <w:rFonts w:ascii="Times New Roman" w:hAnsi="Times New Roman" w:cs="Times New Roman"/>
          <w:sz w:val="24"/>
          <w:szCs w:val="24"/>
        </w:rPr>
        <w:lastRenderedPageBreak/>
        <w:t xml:space="preserve">The </w:t>
      </w:r>
      <w:r w:rsidRPr="001619FA">
        <w:rPr>
          <w:rFonts w:ascii="Times New Roman" w:hAnsi="Times New Roman" w:cs="Times New Roman"/>
          <w:i/>
          <w:sz w:val="24"/>
          <w:szCs w:val="24"/>
        </w:rPr>
        <w:t>Financial Framework (Supplementary Powers) Amendment (</w:t>
      </w:r>
      <w:r w:rsidR="00D75EC6" w:rsidRPr="001619FA">
        <w:rPr>
          <w:rFonts w:ascii="Times New Roman" w:hAnsi="Times New Roman" w:cs="Times New Roman"/>
          <w:i/>
          <w:sz w:val="24"/>
          <w:szCs w:val="24"/>
          <w:lang w:val="en-US"/>
        </w:rPr>
        <w:t>Prime Minister</w:t>
      </w:r>
      <w:r w:rsidR="007758A6" w:rsidRPr="001619FA">
        <w:rPr>
          <w:rFonts w:ascii="Times New Roman" w:hAnsi="Times New Roman" w:cs="Times New Roman"/>
          <w:i/>
          <w:sz w:val="24"/>
          <w:szCs w:val="24"/>
          <w:lang w:val="en-US"/>
        </w:rPr>
        <w:t xml:space="preserve"> </w:t>
      </w:r>
      <w:r w:rsidR="00C928CF" w:rsidRPr="001619FA">
        <w:rPr>
          <w:rFonts w:ascii="Times New Roman" w:hAnsi="Times New Roman" w:cs="Times New Roman"/>
          <w:i/>
          <w:sz w:val="24"/>
          <w:szCs w:val="24"/>
          <w:lang w:val="en-US"/>
        </w:rPr>
        <w:t>and Cabinet’s Portfolio</w:t>
      </w:r>
      <w:r w:rsidR="00161AE7" w:rsidRPr="001619FA">
        <w:rPr>
          <w:rFonts w:ascii="Times New Roman" w:hAnsi="Times New Roman" w:cs="Times New Roman"/>
          <w:i/>
          <w:sz w:val="24"/>
          <w:szCs w:val="24"/>
          <w:lang w:val="en-US"/>
        </w:rPr>
        <w:t xml:space="preserve"> </w:t>
      </w:r>
      <w:r w:rsidRPr="001619FA">
        <w:rPr>
          <w:rFonts w:ascii="Times New Roman" w:hAnsi="Times New Roman" w:cs="Times New Roman"/>
          <w:i/>
          <w:sz w:val="24"/>
          <w:szCs w:val="24"/>
          <w:lang w:val="en-US"/>
        </w:rPr>
        <w:t>Measures No.</w:t>
      </w:r>
      <w:r w:rsidR="004113B8" w:rsidRPr="001619FA">
        <w:rPr>
          <w:rFonts w:ascii="Times New Roman" w:hAnsi="Times New Roman" w:cs="Times New Roman"/>
          <w:i/>
          <w:sz w:val="24"/>
          <w:szCs w:val="24"/>
          <w:lang w:val="en-US"/>
        </w:rPr>
        <w:t xml:space="preserve"> 1</w:t>
      </w:r>
      <w:r w:rsidRPr="001619FA">
        <w:rPr>
          <w:rFonts w:ascii="Times New Roman" w:hAnsi="Times New Roman" w:cs="Times New Roman"/>
          <w:i/>
          <w:sz w:val="24"/>
          <w:szCs w:val="24"/>
        </w:rPr>
        <w:t>) Regulations 202</w:t>
      </w:r>
      <w:r w:rsidR="004113B8" w:rsidRPr="001619FA">
        <w:rPr>
          <w:rFonts w:ascii="Times New Roman" w:hAnsi="Times New Roman" w:cs="Times New Roman"/>
          <w:i/>
          <w:sz w:val="24"/>
          <w:szCs w:val="24"/>
        </w:rPr>
        <w:t>4</w:t>
      </w:r>
      <w:r w:rsidRPr="001619FA">
        <w:rPr>
          <w:rFonts w:ascii="Times New Roman" w:hAnsi="Times New Roman" w:cs="Times New Roman"/>
          <w:i/>
          <w:sz w:val="24"/>
          <w:szCs w:val="24"/>
        </w:rPr>
        <w:t xml:space="preserve"> </w:t>
      </w:r>
      <w:r w:rsidRPr="001619FA">
        <w:rPr>
          <w:rFonts w:ascii="Times New Roman" w:hAnsi="Times New Roman" w:cs="Times New Roman"/>
          <w:sz w:val="24"/>
          <w:szCs w:val="24"/>
        </w:rPr>
        <w:t>(the Regulations) amend Schedule</w:t>
      </w:r>
      <w:r w:rsidR="00B720AF">
        <w:rPr>
          <w:rFonts w:ascii="Times New Roman" w:hAnsi="Times New Roman" w:cs="Times New Roman"/>
          <w:sz w:val="24"/>
          <w:szCs w:val="24"/>
        </w:rPr>
        <w:t> </w:t>
      </w:r>
      <w:r w:rsidRPr="001619FA">
        <w:rPr>
          <w:rFonts w:ascii="Times New Roman" w:hAnsi="Times New Roman" w:cs="Times New Roman"/>
          <w:sz w:val="24"/>
          <w:szCs w:val="24"/>
        </w:rPr>
        <w:t>1AB to the Principal Regulations to establish legislative authority for</w:t>
      </w:r>
      <w:r w:rsidR="00B22288" w:rsidRPr="001619FA">
        <w:rPr>
          <w:rFonts w:ascii="Times New Roman" w:hAnsi="Times New Roman" w:cs="Times New Roman"/>
          <w:sz w:val="24"/>
          <w:szCs w:val="24"/>
        </w:rPr>
        <w:t xml:space="preserve"> </w:t>
      </w:r>
      <w:r w:rsidR="004113B8" w:rsidRPr="001619FA">
        <w:rPr>
          <w:rFonts w:ascii="Times New Roman" w:hAnsi="Times New Roman" w:cs="Times New Roman"/>
          <w:bCs/>
          <w:iCs/>
          <w:sz w:val="24"/>
          <w:szCs w:val="24"/>
        </w:rPr>
        <w:t xml:space="preserve">government spending on the </w:t>
      </w:r>
      <w:proofErr w:type="spellStart"/>
      <w:r w:rsidR="00060E00" w:rsidRPr="001619FA">
        <w:rPr>
          <w:rFonts w:ascii="Times New Roman" w:hAnsi="Times New Roman" w:cs="Times New Roman"/>
          <w:bCs/>
          <w:iCs/>
          <w:sz w:val="24"/>
          <w:szCs w:val="24"/>
        </w:rPr>
        <w:t>Youpla</w:t>
      </w:r>
      <w:proofErr w:type="spellEnd"/>
      <w:r w:rsidR="00060E00" w:rsidRPr="001619FA">
        <w:rPr>
          <w:rFonts w:ascii="Times New Roman" w:hAnsi="Times New Roman" w:cs="Times New Roman"/>
          <w:bCs/>
          <w:iCs/>
          <w:sz w:val="24"/>
          <w:szCs w:val="24"/>
        </w:rPr>
        <w:t xml:space="preserve"> Support P</w:t>
      </w:r>
      <w:r w:rsidR="00076E87" w:rsidRPr="001619FA">
        <w:rPr>
          <w:rFonts w:ascii="Times New Roman" w:hAnsi="Times New Roman" w:cs="Times New Roman"/>
          <w:bCs/>
          <w:iCs/>
          <w:sz w:val="24"/>
          <w:szCs w:val="24"/>
        </w:rPr>
        <w:t>rogram</w:t>
      </w:r>
      <w:r w:rsidR="004113B8" w:rsidRPr="001619FA">
        <w:rPr>
          <w:rFonts w:ascii="Times New Roman" w:hAnsi="Times New Roman" w:cs="Times New Roman"/>
          <w:bCs/>
          <w:iCs/>
          <w:sz w:val="24"/>
          <w:szCs w:val="24"/>
        </w:rPr>
        <w:t xml:space="preserve"> </w:t>
      </w:r>
      <w:r w:rsidR="00E52E4A" w:rsidRPr="001619FA">
        <w:rPr>
          <w:rFonts w:ascii="Times New Roman" w:hAnsi="Times New Roman" w:cs="Times New Roman"/>
          <w:bCs/>
          <w:iCs/>
          <w:sz w:val="24"/>
          <w:szCs w:val="24"/>
        </w:rPr>
        <w:t>(the program</w:t>
      </w:r>
      <w:r w:rsidR="00B146FE" w:rsidRPr="001619FA">
        <w:rPr>
          <w:rFonts w:ascii="Times New Roman" w:hAnsi="Times New Roman" w:cs="Times New Roman"/>
          <w:bCs/>
          <w:iCs/>
          <w:sz w:val="24"/>
          <w:szCs w:val="24"/>
        </w:rPr>
        <w:t>)</w:t>
      </w:r>
      <w:r w:rsidR="004113B8" w:rsidRPr="001619FA">
        <w:rPr>
          <w:rFonts w:ascii="Times New Roman" w:hAnsi="Times New Roman" w:cs="Times New Roman"/>
          <w:bCs/>
          <w:iCs/>
          <w:sz w:val="24"/>
          <w:szCs w:val="24"/>
        </w:rPr>
        <w:t xml:space="preserve">. </w:t>
      </w:r>
      <w:r w:rsidR="004B5F62" w:rsidRPr="001619FA">
        <w:rPr>
          <w:rFonts w:ascii="Times New Roman" w:hAnsi="Times New Roman" w:cs="Times New Roman"/>
          <w:bCs/>
          <w:iCs/>
          <w:sz w:val="24"/>
          <w:szCs w:val="24"/>
        </w:rPr>
        <w:t xml:space="preserve">The </w:t>
      </w:r>
      <w:r w:rsidR="00BD52A2" w:rsidRPr="001619FA">
        <w:rPr>
          <w:rFonts w:ascii="Times New Roman" w:hAnsi="Times New Roman" w:cs="Times New Roman"/>
          <w:bCs/>
          <w:iCs/>
          <w:sz w:val="24"/>
          <w:szCs w:val="24"/>
        </w:rPr>
        <w:t>program</w:t>
      </w:r>
      <w:r w:rsidR="0037400C" w:rsidRPr="001619FA">
        <w:rPr>
          <w:rFonts w:ascii="Times New Roman" w:hAnsi="Times New Roman" w:cs="Times New Roman"/>
          <w:bCs/>
          <w:iCs/>
          <w:sz w:val="24"/>
          <w:szCs w:val="24"/>
        </w:rPr>
        <w:t xml:space="preserve"> will be administered by the </w:t>
      </w:r>
      <w:r w:rsidR="002F3EC8" w:rsidRPr="001619FA">
        <w:rPr>
          <w:rFonts w:ascii="Times New Roman" w:hAnsi="Times New Roman" w:cs="Times New Roman"/>
          <w:bCs/>
          <w:iCs/>
          <w:sz w:val="24"/>
          <w:szCs w:val="24"/>
        </w:rPr>
        <w:t>National Indigenous Australians Agency</w:t>
      </w:r>
      <w:r w:rsidR="00685E2C" w:rsidRPr="001619FA">
        <w:rPr>
          <w:rFonts w:ascii="Times New Roman" w:hAnsi="Times New Roman" w:cs="Times New Roman"/>
          <w:bCs/>
          <w:iCs/>
          <w:sz w:val="24"/>
          <w:szCs w:val="24"/>
        </w:rPr>
        <w:t xml:space="preserve"> </w:t>
      </w:r>
      <w:r w:rsidR="002F3EC8" w:rsidRPr="001619FA">
        <w:rPr>
          <w:rFonts w:ascii="Times New Roman" w:hAnsi="Times New Roman" w:cs="Times New Roman"/>
          <w:bCs/>
          <w:iCs/>
          <w:sz w:val="24"/>
          <w:szCs w:val="24"/>
        </w:rPr>
        <w:t xml:space="preserve">within the Prime Minister and Cabinet </w:t>
      </w:r>
      <w:r w:rsidR="00E37237" w:rsidRPr="001619FA">
        <w:rPr>
          <w:rFonts w:ascii="Times New Roman" w:hAnsi="Times New Roman" w:cs="Times New Roman"/>
          <w:bCs/>
          <w:iCs/>
          <w:sz w:val="24"/>
          <w:szCs w:val="24"/>
        </w:rPr>
        <w:t>portfolio.</w:t>
      </w:r>
      <w:r w:rsidRPr="001619FA">
        <w:rPr>
          <w:rFonts w:ascii="Times New Roman" w:hAnsi="Times New Roman" w:cs="Times New Roman"/>
          <w:sz w:val="24"/>
          <w:szCs w:val="24"/>
        </w:rPr>
        <w:t xml:space="preserve"> </w:t>
      </w:r>
    </w:p>
    <w:p w14:paraId="392573B2" w14:textId="77777777" w:rsidR="00325CED" w:rsidRPr="001619FA" w:rsidRDefault="00325CED" w:rsidP="004113B8">
      <w:pPr>
        <w:spacing w:after="0" w:line="240" w:lineRule="auto"/>
        <w:ind w:right="-46"/>
        <w:rPr>
          <w:rFonts w:ascii="Times New Roman" w:hAnsi="Times New Roman" w:cs="Times New Roman"/>
          <w:sz w:val="24"/>
          <w:szCs w:val="24"/>
        </w:rPr>
      </w:pPr>
    </w:p>
    <w:p w14:paraId="6CD44DF3" w14:textId="0FB0439F" w:rsidR="00452653" w:rsidRPr="001619FA" w:rsidRDefault="00452653" w:rsidP="00254B3F">
      <w:pPr>
        <w:spacing w:after="0" w:line="240" w:lineRule="auto"/>
        <w:ind w:right="-46"/>
        <w:rPr>
          <w:rFonts w:ascii="Times New Roman" w:hAnsi="Times New Roman" w:cs="Times New Roman"/>
          <w:sz w:val="24"/>
          <w:szCs w:val="24"/>
        </w:rPr>
      </w:pPr>
      <w:r w:rsidRPr="001619FA">
        <w:rPr>
          <w:rFonts w:ascii="Times New Roman" w:hAnsi="Times New Roman" w:cs="Times New Roman"/>
          <w:bCs/>
          <w:iCs/>
          <w:sz w:val="24"/>
          <w:szCs w:val="24"/>
        </w:rPr>
        <w:t>The program has been developed in response to the Government</w:t>
      </w:r>
      <w:r w:rsidR="001643B6" w:rsidRPr="001619FA">
        <w:rPr>
          <w:rFonts w:ascii="Times New Roman" w:hAnsi="Times New Roman" w:cs="Times New Roman"/>
          <w:bCs/>
          <w:iCs/>
          <w:sz w:val="24"/>
          <w:szCs w:val="24"/>
        </w:rPr>
        <w:t>’s</w:t>
      </w:r>
      <w:r w:rsidRPr="001619FA">
        <w:rPr>
          <w:rFonts w:ascii="Times New Roman" w:hAnsi="Times New Roman" w:cs="Times New Roman"/>
          <w:bCs/>
          <w:iCs/>
          <w:sz w:val="24"/>
          <w:szCs w:val="24"/>
        </w:rPr>
        <w:t xml:space="preserve"> commitment to help eligible </w:t>
      </w:r>
      <w:proofErr w:type="spellStart"/>
      <w:r w:rsidR="00EE1E71" w:rsidRPr="001619FA">
        <w:rPr>
          <w:rFonts w:ascii="Times New Roman" w:hAnsi="Times New Roman" w:cs="Times New Roman"/>
          <w:bCs/>
          <w:iCs/>
          <w:sz w:val="24"/>
          <w:szCs w:val="24"/>
        </w:rPr>
        <w:t>Youpla</w:t>
      </w:r>
      <w:proofErr w:type="spellEnd"/>
      <w:r w:rsidR="00EE1E71" w:rsidRPr="001619FA">
        <w:rPr>
          <w:rFonts w:ascii="Times New Roman" w:hAnsi="Times New Roman" w:cs="Times New Roman"/>
          <w:bCs/>
          <w:iCs/>
          <w:sz w:val="24"/>
          <w:szCs w:val="24"/>
        </w:rPr>
        <w:t xml:space="preserve"> Group policy holders </w:t>
      </w:r>
      <w:r w:rsidRPr="001619FA">
        <w:rPr>
          <w:rFonts w:ascii="Times New Roman" w:hAnsi="Times New Roman" w:cs="Times New Roman"/>
          <w:bCs/>
          <w:iCs/>
          <w:sz w:val="24"/>
          <w:szCs w:val="24"/>
        </w:rPr>
        <w:t xml:space="preserve">recover from the </w:t>
      </w:r>
      <w:r w:rsidR="00E64A1F" w:rsidRPr="001619FA">
        <w:rPr>
          <w:rFonts w:ascii="Times New Roman" w:hAnsi="Times New Roman" w:cs="Times New Roman"/>
          <w:bCs/>
          <w:iCs/>
          <w:sz w:val="24"/>
          <w:szCs w:val="24"/>
        </w:rPr>
        <w:t xml:space="preserve">financial loss of </w:t>
      </w:r>
      <w:r w:rsidR="00A61687">
        <w:rPr>
          <w:rFonts w:ascii="Times New Roman" w:hAnsi="Times New Roman" w:cs="Times New Roman"/>
          <w:bCs/>
          <w:iCs/>
          <w:sz w:val="24"/>
          <w:szCs w:val="24"/>
        </w:rPr>
        <w:t xml:space="preserve">the </w:t>
      </w:r>
      <w:r w:rsidRPr="001619FA">
        <w:rPr>
          <w:rFonts w:ascii="Times New Roman" w:hAnsi="Times New Roman" w:cs="Times New Roman"/>
          <w:bCs/>
          <w:iCs/>
          <w:sz w:val="24"/>
          <w:szCs w:val="24"/>
        </w:rPr>
        <w:t>Group</w:t>
      </w:r>
      <w:r w:rsidR="00EE1E71" w:rsidRPr="001619FA">
        <w:rPr>
          <w:rFonts w:ascii="Times New Roman" w:hAnsi="Times New Roman" w:cs="Times New Roman"/>
          <w:bCs/>
          <w:iCs/>
          <w:sz w:val="24"/>
          <w:szCs w:val="24"/>
        </w:rPr>
        <w:t>’s</w:t>
      </w:r>
      <w:r w:rsidRPr="001619FA">
        <w:rPr>
          <w:rFonts w:ascii="Times New Roman" w:hAnsi="Times New Roman" w:cs="Times New Roman"/>
          <w:bCs/>
          <w:iCs/>
          <w:sz w:val="24"/>
          <w:szCs w:val="24"/>
        </w:rPr>
        <w:t xml:space="preserve"> collapse</w:t>
      </w:r>
      <w:r w:rsidR="00E64A1F" w:rsidRPr="001619FA">
        <w:rPr>
          <w:rFonts w:ascii="Times New Roman" w:hAnsi="Times New Roman" w:cs="Times New Roman"/>
          <w:bCs/>
          <w:iCs/>
          <w:sz w:val="24"/>
          <w:szCs w:val="24"/>
        </w:rPr>
        <w:t xml:space="preserve"> so that they can conduct Sorry Business with dignity into the future</w:t>
      </w:r>
      <w:r w:rsidRPr="001619FA">
        <w:rPr>
          <w:rFonts w:ascii="Times New Roman" w:hAnsi="Times New Roman" w:cs="Times New Roman"/>
          <w:bCs/>
          <w:iCs/>
          <w:sz w:val="24"/>
          <w:szCs w:val="24"/>
        </w:rPr>
        <w:t>.</w:t>
      </w:r>
      <w:r w:rsidR="0082641D" w:rsidRPr="001619FA">
        <w:rPr>
          <w:rFonts w:ascii="Times New Roman" w:hAnsi="Times New Roman" w:cs="Times New Roman"/>
          <w:bCs/>
          <w:iCs/>
          <w:sz w:val="24"/>
          <w:szCs w:val="24"/>
        </w:rPr>
        <w:t xml:space="preserve"> The </w:t>
      </w:r>
      <w:proofErr w:type="spellStart"/>
      <w:r w:rsidR="0082641D" w:rsidRPr="001619FA">
        <w:rPr>
          <w:rFonts w:ascii="Times New Roman" w:hAnsi="Times New Roman" w:cs="Times New Roman"/>
          <w:bCs/>
          <w:iCs/>
          <w:sz w:val="24"/>
          <w:szCs w:val="24"/>
        </w:rPr>
        <w:t>Youpla</w:t>
      </w:r>
      <w:proofErr w:type="spellEnd"/>
      <w:r w:rsidR="0082641D" w:rsidRPr="001619FA">
        <w:rPr>
          <w:rFonts w:ascii="Times New Roman" w:hAnsi="Times New Roman" w:cs="Times New Roman"/>
          <w:bCs/>
          <w:iCs/>
          <w:sz w:val="24"/>
          <w:szCs w:val="24"/>
        </w:rPr>
        <w:t xml:space="preserve"> Group of companies, including the four funeral funds of the </w:t>
      </w:r>
      <w:proofErr w:type="spellStart"/>
      <w:r w:rsidR="0082641D" w:rsidRPr="001619FA">
        <w:rPr>
          <w:rFonts w:ascii="Times New Roman" w:hAnsi="Times New Roman" w:cs="Times New Roman"/>
          <w:bCs/>
          <w:iCs/>
          <w:sz w:val="24"/>
          <w:szCs w:val="24"/>
        </w:rPr>
        <w:t>Youpla</w:t>
      </w:r>
      <w:proofErr w:type="spellEnd"/>
      <w:r w:rsidR="0082641D" w:rsidRPr="001619FA">
        <w:rPr>
          <w:rFonts w:ascii="Times New Roman" w:hAnsi="Times New Roman" w:cs="Times New Roman"/>
          <w:bCs/>
          <w:iCs/>
          <w:sz w:val="24"/>
          <w:szCs w:val="24"/>
        </w:rPr>
        <w:t xml:space="preserve"> Group (Aboriginal Community Benefit Fund Pty Ltd, Aboriginal Community Benefit Fund No 2 Pty Ltd, ACBF Funeral Plans Pty Ltd and Community Funeral Plans Pty Ltd), were placed into liquidation in March</w:t>
      </w:r>
      <w:r w:rsidR="006E6B3D">
        <w:rPr>
          <w:rFonts w:ascii="Times New Roman" w:hAnsi="Times New Roman" w:cs="Times New Roman"/>
          <w:bCs/>
          <w:iCs/>
          <w:sz w:val="24"/>
          <w:szCs w:val="24"/>
        </w:rPr>
        <w:t> </w:t>
      </w:r>
      <w:r w:rsidR="0082641D" w:rsidRPr="001619FA">
        <w:rPr>
          <w:rFonts w:ascii="Times New Roman" w:hAnsi="Times New Roman" w:cs="Times New Roman"/>
          <w:bCs/>
          <w:iCs/>
          <w:sz w:val="24"/>
          <w:szCs w:val="24"/>
        </w:rPr>
        <w:t>2022, causing uncertainty and distress for its members</w:t>
      </w:r>
      <w:r w:rsidR="0082641D" w:rsidRPr="001619FA">
        <w:rPr>
          <w:rFonts w:ascii="Times New Roman" w:hAnsi="Times New Roman" w:cs="Times New Roman"/>
          <w:sz w:val="24"/>
          <w:szCs w:val="24"/>
        </w:rPr>
        <w:t>.</w:t>
      </w:r>
      <w:r w:rsidR="00C60A3E" w:rsidRPr="001619FA">
        <w:rPr>
          <w:rFonts w:ascii="Times New Roman" w:hAnsi="Times New Roman" w:cs="Times New Roman"/>
          <w:sz w:val="24"/>
          <w:szCs w:val="24"/>
        </w:rPr>
        <w:t xml:space="preserve"> </w:t>
      </w:r>
    </w:p>
    <w:p w14:paraId="27BF5EC3" w14:textId="77777777" w:rsidR="00452653" w:rsidRPr="001619FA" w:rsidRDefault="00452653" w:rsidP="004113B8">
      <w:pPr>
        <w:spacing w:after="0" w:line="240" w:lineRule="auto"/>
        <w:ind w:right="-46"/>
        <w:rPr>
          <w:rFonts w:ascii="Times New Roman" w:hAnsi="Times New Roman" w:cs="Times New Roman"/>
          <w:sz w:val="24"/>
          <w:szCs w:val="24"/>
        </w:rPr>
      </w:pPr>
    </w:p>
    <w:p w14:paraId="73A31F80" w14:textId="09550434" w:rsidR="00646AB2" w:rsidRPr="001619FA" w:rsidRDefault="00A17113" w:rsidP="004113B8">
      <w:pPr>
        <w:spacing w:after="0" w:line="240" w:lineRule="auto"/>
        <w:ind w:right="-46"/>
        <w:rPr>
          <w:rFonts w:ascii="Times New Roman" w:hAnsi="Times New Roman" w:cs="Times New Roman"/>
          <w:bCs/>
          <w:iCs/>
          <w:sz w:val="24"/>
          <w:szCs w:val="24"/>
        </w:rPr>
      </w:pPr>
      <w:r w:rsidRPr="001619FA">
        <w:rPr>
          <w:rFonts w:ascii="Times New Roman" w:hAnsi="Times New Roman" w:cs="Times New Roman"/>
          <w:bCs/>
          <w:iCs/>
          <w:sz w:val="24"/>
          <w:szCs w:val="24"/>
        </w:rPr>
        <w:t xml:space="preserve">The </w:t>
      </w:r>
      <w:r w:rsidR="00072DE6" w:rsidRPr="001619FA">
        <w:rPr>
          <w:rFonts w:ascii="Times New Roman" w:hAnsi="Times New Roman" w:cs="Times New Roman"/>
          <w:bCs/>
          <w:iCs/>
          <w:sz w:val="24"/>
          <w:szCs w:val="24"/>
        </w:rPr>
        <w:t>p</w:t>
      </w:r>
      <w:r w:rsidRPr="001619FA">
        <w:rPr>
          <w:rFonts w:ascii="Times New Roman" w:hAnsi="Times New Roman" w:cs="Times New Roman"/>
          <w:bCs/>
          <w:iCs/>
          <w:sz w:val="24"/>
          <w:szCs w:val="24"/>
        </w:rPr>
        <w:t xml:space="preserve">rogram </w:t>
      </w:r>
      <w:r w:rsidR="00AC72D2" w:rsidRPr="001619FA">
        <w:rPr>
          <w:rFonts w:ascii="Times New Roman" w:hAnsi="Times New Roman" w:cs="Times New Roman"/>
          <w:bCs/>
          <w:iCs/>
          <w:sz w:val="24"/>
          <w:szCs w:val="24"/>
        </w:rPr>
        <w:t>aims</w:t>
      </w:r>
      <w:r w:rsidRPr="001619FA">
        <w:rPr>
          <w:rFonts w:ascii="Times New Roman" w:hAnsi="Times New Roman" w:cs="Times New Roman"/>
          <w:bCs/>
          <w:iCs/>
          <w:sz w:val="24"/>
          <w:szCs w:val="24"/>
        </w:rPr>
        <w:t xml:space="preserve"> to help meet the costs of </w:t>
      </w:r>
      <w:r w:rsidR="000A3EFE" w:rsidRPr="001619FA">
        <w:rPr>
          <w:rFonts w:ascii="Times New Roman" w:hAnsi="Times New Roman" w:cs="Times New Roman"/>
          <w:bCs/>
          <w:iCs/>
          <w:sz w:val="24"/>
          <w:szCs w:val="24"/>
        </w:rPr>
        <w:t>conducting</w:t>
      </w:r>
      <w:r w:rsidRPr="001619FA">
        <w:rPr>
          <w:rFonts w:ascii="Times New Roman" w:hAnsi="Times New Roman" w:cs="Times New Roman"/>
          <w:bCs/>
          <w:iCs/>
          <w:sz w:val="24"/>
          <w:szCs w:val="24"/>
        </w:rPr>
        <w:t xml:space="preserve"> Sorry Business for ex-</w:t>
      </w:r>
      <w:proofErr w:type="spellStart"/>
      <w:r w:rsidRPr="001619FA">
        <w:rPr>
          <w:rFonts w:ascii="Times New Roman" w:hAnsi="Times New Roman" w:cs="Times New Roman"/>
          <w:bCs/>
          <w:iCs/>
          <w:sz w:val="24"/>
          <w:szCs w:val="24"/>
        </w:rPr>
        <w:t>Youpla</w:t>
      </w:r>
      <w:proofErr w:type="spellEnd"/>
      <w:r w:rsidRPr="001619FA">
        <w:rPr>
          <w:rFonts w:ascii="Times New Roman" w:hAnsi="Times New Roman" w:cs="Times New Roman"/>
          <w:bCs/>
          <w:iCs/>
          <w:sz w:val="24"/>
          <w:szCs w:val="24"/>
        </w:rPr>
        <w:t xml:space="preserve"> policy holders who held an eligible funeral insurance policy issued by the </w:t>
      </w:r>
      <w:proofErr w:type="spellStart"/>
      <w:r w:rsidRPr="001619FA">
        <w:rPr>
          <w:rFonts w:ascii="Times New Roman" w:hAnsi="Times New Roman" w:cs="Times New Roman"/>
          <w:bCs/>
          <w:iCs/>
          <w:sz w:val="24"/>
          <w:szCs w:val="24"/>
        </w:rPr>
        <w:t>Youpla</w:t>
      </w:r>
      <w:proofErr w:type="spellEnd"/>
      <w:r w:rsidRPr="001619FA">
        <w:rPr>
          <w:rFonts w:ascii="Times New Roman" w:hAnsi="Times New Roman" w:cs="Times New Roman"/>
          <w:bCs/>
          <w:iCs/>
          <w:sz w:val="24"/>
          <w:szCs w:val="24"/>
        </w:rPr>
        <w:t xml:space="preserve"> Group at any time on or after 1 August 2015</w:t>
      </w:r>
      <w:r w:rsidR="00E64A1F" w:rsidRPr="001619FA">
        <w:rPr>
          <w:rFonts w:ascii="Times New Roman" w:hAnsi="Times New Roman" w:cs="Times New Roman"/>
          <w:bCs/>
          <w:iCs/>
          <w:sz w:val="24"/>
          <w:szCs w:val="24"/>
        </w:rPr>
        <w:t xml:space="preserve"> and help them recover financially from </w:t>
      </w:r>
      <w:r w:rsidR="00565CB5">
        <w:rPr>
          <w:rFonts w:ascii="Times New Roman" w:hAnsi="Times New Roman" w:cs="Times New Roman"/>
          <w:bCs/>
          <w:iCs/>
          <w:sz w:val="24"/>
          <w:szCs w:val="24"/>
        </w:rPr>
        <w:t xml:space="preserve">loss of </w:t>
      </w:r>
      <w:r w:rsidR="00E64A1F" w:rsidRPr="001619FA">
        <w:rPr>
          <w:rFonts w:ascii="Times New Roman" w:hAnsi="Times New Roman" w:cs="Times New Roman"/>
          <w:bCs/>
          <w:iCs/>
          <w:sz w:val="24"/>
          <w:szCs w:val="24"/>
        </w:rPr>
        <w:t>money paid through premiums</w:t>
      </w:r>
      <w:r w:rsidRPr="001619FA">
        <w:rPr>
          <w:rFonts w:ascii="Times New Roman" w:hAnsi="Times New Roman" w:cs="Times New Roman"/>
          <w:bCs/>
          <w:iCs/>
          <w:sz w:val="24"/>
          <w:szCs w:val="24"/>
        </w:rPr>
        <w:t>.</w:t>
      </w:r>
    </w:p>
    <w:p w14:paraId="53FC6856" w14:textId="77777777" w:rsidR="00072DE6" w:rsidRPr="001619FA" w:rsidRDefault="00072DE6" w:rsidP="004113B8">
      <w:pPr>
        <w:spacing w:after="0" w:line="240" w:lineRule="auto"/>
        <w:ind w:right="-46"/>
        <w:rPr>
          <w:rFonts w:ascii="Times New Roman" w:hAnsi="Times New Roman" w:cs="Times New Roman"/>
          <w:bCs/>
          <w:iCs/>
          <w:sz w:val="24"/>
          <w:szCs w:val="24"/>
        </w:rPr>
      </w:pPr>
    </w:p>
    <w:p w14:paraId="153B8862" w14:textId="06031738" w:rsidR="00A6139F" w:rsidRPr="001619FA" w:rsidRDefault="00A6139F" w:rsidP="00EB2859">
      <w:pPr>
        <w:spacing w:after="0" w:line="240" w:lineRule="auto"/>
        <w:ind w:right="-46"/>
        <w:rPr>
          <w:rFonts w:ascii="Times New Roman" w:hAnsi="Times New Roman" w:cs="Times New Roman"/>
          <w:bCs/>
          <w:iCs/>
          <w:sz w:val="24"/>
          <w:szCs w:val="24"/>
        </w:rPr>
      </w:pPr>
      <w:r w:rsidRPr="001619FA">
        <w:rPr>
          <w:rFonts w:ascii="Times New Roman" w:hAnsi="Times New Roman" w:cs="Times New Roman"/>
          <w:bCs/>
          <w:iCs/>
          <w:sz w:val="24"/>
          <w:szCs w:val="24"/>
        </w:rPr>
        <w:t xml:space="preserve">Funding of </w:t>
      </w:r>
      <w:r w:rsidR="000F2C15" w:rsidRPr="001619FA">
        <w:rPr>
          <w:rFonts w:ascii="Times New Roman" w:hAnsi="Times New Roman" w:cs="Times New Roman"/>
          <w:bCs/>
          <w:iCs/>
          <w:sz w:val="24"/>
          <w:szCs w:val="24"/>
        </w:rPr>
        <w:t>$76.8 million over</w:t>
      </w:r>
      <w:r w:rsidR="009E3601" w:rsidRPr="001619FA">
        <w:rPr>
          <w:rFonts w:ascii="Times New Roman" w:hAnsi="Times New Roman" w:cs="Times New Roman"/>
          <w:bCs/>
          <w:iCs/>
          <w:sz w:val="24"/>
          <w:szCs w:val="24"/>
        </w:rPr>
        <w:t xml:space="preserve"> four years from 2023-24 is available </w:t>
      </w:r>
      <w:r w:rsidR="0033198A" w:rsidRPr="001619FA">
        <w:rPr>
          <w:rFonts w:ascii="Times New Roman" w:hAnsi="Times New Roman" w:cs="Times New Roman"/>
          <w:bCs/>
          <w:iCs/>
          <w:sz w:val="24"/>
          <w:szCs w:val="24"/>
        </w:rPr>
        <w:t xml:space="preserve">for resolution payments and </w:t>
      </w:r>
      <w:r w:rsidR="00EB2859" w:rsidRPr="001619FA">
        <w:rPr>
          <w:rFonts w:ascii="Times New Roman" w:hAnsi="Times New Roman" w:cs="Times New Roman"/>
          <w:bCs/>
          <w:iCs/>
          <w:sz w:val="24"/>
          <w:szCs w:val="24"/>
        </w:rPr>
        <w:t xml:space="preserve">other assistance </w:t>
      </w:r>
      <w:r w:rsidR="00AF7B84" w:rsidRPr="001619FA">
        <w:rPr>
          <w:rFonts w:ascii="Times New Roman" w:hAnsi="Times New Roman" w:cs="Times New Roman"/>
          <w:bCs/>
          <w:iCs/>
          <w:sz w:val="24"/>
          <w:szCs w:val="24"/>
        </w:rPr>
        <w:t xml:space="preserve">such as financial counselling </w:t>
      </w:r>
      <w:r w:rsidR="00EB2859" w:rsidRPr="001619FA">
        <w:rPr>
          <w:rFonts w:ascii="Times New Roman" w:hAnsi="Times New Roman" w:cs="Times New Roman"/>
          <w:bCs/>
          <w:iCs/>
          <w:sz w:val="24"/>
          <w:szCs w:val="24"/>
        </w:rPr>
        <w:t>to eligible persons in respect of rights and entitlements under eligible funeral insurance policies, including policies affected by the collapse and liquidation of those companies.</w:t>
      </w:r>
    </w:p>
    <w:p w14:paraId="27EBC29D" w14:textId="77777777" w:rsidR="007631AE" w:rsidRPr="001619FA" w:rsidRDefault="007631AE" w:rsidP="00B65EEF">
      <w:pPr>
        <w:spacing w:after="0" w:line="240" w:lineRule="auto"/>
        <w:ind w:right="-46"/>
        <w:rPr>
          <w:rFonts w:ascii="Times New Roman" w:hAnsi="Times New Roman" w:cs="Times New Roman"/>
          <w:sz w:val="24"/>
          <w:szCs w:val="24"/>
        </w:rPr>
      </w:pPr>
    </w:p>
    <w:p w14:paraId="1A95BE8E" w14:textId="77777777" w:rsidR="00CF153D" w:rsidRPr="001619FA" w:rsidRDefault="00CF153D" w:rsidP="00CF153D">
      <w:pPr>
        <w:spacing w:after="0" w:line="240" w:lineRule="auto"/>
        <w:ind w:right="-46"/>
        <w:rPr>
          <w:rFonts w:ascii="Times New Roman" w:hAnsi="Times New Roman" w:cs="Times New Roman"/>
          <w:sz w:val="24"/>
          <w:szCs w:val="24"/>
        </w:rPr>
      </w:pPr>
      <w:r w:rsidRPr="001619FA">
        <w:rPr>
          <w:rFonts w:ascii="Times New Roman" w:hAnsi="Times New Roman" w:cs="Times New Roman"/>
          <w:sz w:val="24"/>
          <w:szCs w:val="24"/>
        </w:rPr>
        <w:t xml:space="preserve">Details of the Regulations are set out at </w:t>
      </w:r>
      <w:r w:rsidRPr="001619FA">
        <w:rPr>
          <w:rFonts w:ascii="Times New Roman" w:hAnsi="Times New Roman" w:cs="Times New Roman"/>
          <w:sz w:val="24"/>
          <w:szCs w:val="24"/>
          <w:u w:val="single"/>
        </w:rPr>
        <w:t>Attachment A</w:t>
      </w:r>
      <w:r w:rsidRPr="001619FA">
        <w:rPr>
          <w:rFonts w:ascii="Times New Roman" w:hAnsi="Times New Roman" w:cs="Times New Roman"/>
          <w:sz w:val="24"/>
          <w:szCs w:val="24"/>
        </w:rPr>
        <w:t xml:space="preserve">. A Statement of Compatibility with Human Rights is at </w:t>
      </w:r>
      <w:r w:rsidRPr="001619FA">
        <w:rPr>
          <w:rFonts w:ascii="Times New Roman" w:hAnsi="Times New Roman" w:cs="Times New Roman"/>
          <w:sz w:val="24"/>
          <w:szCs w:val="24"/>
          <w:u w:val="single"/>
        </w:rPr>
        <w:t>Attachment B</w:t>
      </w:r>
      <w:r w:rsidRPr="001619FA">
        <w:rPr>
          <w:rFonts w:ascii="Times New Roman" w:hAnsi="Times New Roman" w:cs="Times New Roman"/>
          <w:sz w:val="24"/>
          <w:szCs w:val="24"/>
        </w:rPr>
        <w:t>.</w:t>
      </w:r>
    </w:p>
    <w:p w14:paraId="7DBC05EE" w14:textId="77777777" w:rsidR="00CF153D" w:rsidRPr="001619FA" w:rsidRDefault="00CF153D" w:rsidP="00CF153D">
      <w:pPr>
        <w:spacing w:after="0" w:line="240" w:lineRule="auto"/>
        <w:ind w:right="-46"/>
        <w:rPr>
          <w:rFonts w:ascii="Times New Roman" w:hAnsi="Times New Roman" w:cs="Times New Roman"/>
          <w:i/>
          <w:sz w:val="24"/>
          <w:szCs w:val="24"/>
        </w:rPr>
      </w:pPr>
    </w:p>
    <w:p w14:paraId="313C6C14" w14:textId="77777777" w:rsidR="00CF153D" w:rsidRPr="001619FA" w:rsidRDefault="00CF153D" w:rsidP="00CF153D">
      <w:pPr>
        <w:spacing w:after="0" w:line="240" w:lineRule="auto"/>
        <w:ind w:right="-46"/>
        <w:rPr>
          <w:rFonts w:ascii="Times New Roman" w:hAnsi="Times New Roman" w:cs="Times New Roman"/>
          <w:sz w:val="24"/>
          <w:szCs w:val="24"/>
        </w:rPr>
      </w:pPr>
      <w:r w:rsidRPr="001619FA">
        <w:rPr>
          <w:rFonts w:ascii="Times New Roman" w:hAnsi="Times New Roman" w:cs="Times New Roman"/>
          <w:sz w:val="24"/>
          <w:szCs w:val="24"/>
        </w:rPr>
        <w:t xml:space="preserve">The Regulations are a legislative instrument for the purposes of the </w:t>
      </w:r>
      <w:r w:rsidRPr="001619FA">
        <w:rPr>
          <w:rFonts w:ascii="Times New Roman" w:hAnsi="Times New Roman" w:cs="Times New Roman"/>
          <w:i/>
          <w:sz w:val="24"/>
          <w:szCs w:val="24"/>
        </w:rPr>
        <w:t>Legislation Act 2003</w:t>
      </w:r>
      <w:r w:rsidRPr="001619FA">
        <w:rPr>
          <w:rFonts w:ascii="Times New Roman" w:hAnsi="Times New Roman" w:cs="Times New Roman"/>
          <w:sz w:val="24"/>
          <w:szCs w:val="24"/>
        </w:rPr>
        <w:t xml:space="preserve">. </w:t>
      </w:r>
    </w:p>
    <w:p w14:paraId="760B1567" w14:textId="77777777" w:rsidR="00CF153D" w:rsidRPr="001619FA" w:rsidRDefault="00CF153D" w:rsidP="00CF153D">
      <w:pPr>
        <w:spacing w:after="0" w:line="240" w:lineRule="auto"/>
        <w:ind w:right="-46"/>
        <w:rPr>
          <w:rFonts w:ascii="Times New Roman" w:hAnsi="Times New Roman" w:cs="Times New Roman"/>
          <w:sz w:val="24"/>
          <w:szCs w:val="24"/>
        </w:rPr>
      </w:pPr>
    </w:p>
    <w:p w14:paraId="2240FDF7" w14:textId="77777777" w:rsidR="00CF153D" w:rsidRPr="001619FA" w:rsidRDefault="00CF153D" w:rsidP="00CF153D">
      <w:pPr>
        <w:spacing w:after="0" w:line="240" w:lineRule="auto"/>
        <w:ind w:right="-46"/>
        <w:rPr>
          <w:rFonts w:ascii="Times New Roman" w:hAnsi="Times New Roman" w:cs="Times New Roman"/>
          <w:sz w:val="24"/>
          <w:szCs w:val="24"/>
        </w:rPr>
      </w:pPr>
      <w:r w:rsidRPr="001619FA">
        <w:rPr>
          <w:rFonts w:ascii="Times New Roman" w:hAnsi="Times New Roman" w:cs="Times New Roman"/>
          <w:sz w:val="24"/>
          <w:szCs w:val="24"/>
        </w:rPr>
        <w:t>The Regulations commence on the day after registration on the Federal Register of Legislation.</w:t>
      </w:r>
    </w:p>
    <w:p w14:paraId="325BB5C9" w14:textId="77777777" w:rsidR="00CF153D" w:rsidRPr="001619FA" w:rsidRDefault="00CF153D" w:rsidP="00CF153D">
      <w:pPr>
        <w:spacing w:after="0" w:line="240" w:lineRule="auto"/>
        <w:ind w:right="-46"/>
        <w:rPr>
          <w:rFonts w:ascii="Times New Roman" w:hAnsi="Times New Roman" w:cs="Times New Roman"/>
          <w:sz w:val="24"/>
          <w:szCs w:val="24"/>
        </w:rPr>
      </w:pPr>
    </w:p>
    <w:p w14:paraId="0359BDAF" w14:textId="77777777" w:rsidR="00CF153D" w:rsidRPr="001619FA" w:rsidRDefault="00CF153D" w:rsidP="00CF153D">
      <w:pPr>
        <w:spacing w:after="0" w:line="240" w:lineRule="auto"/>
        <w:rPr>
          <w:rFonts w:ascii="Times New Roman" w:hAnsi="Times New Roman" w:cs="Times New Roman"/>
          <w:b/>
          <w:bCs/>
          <w:sz w:val="24"/>
          <w:szCs w:val="24"/>
        </w:rPr>
      </w:pPr>
      <w:r w:rsidRPr="001619FA">
        <w:rPr>
          <w:rFonts w:ascii="Times New Roman" w:hAnsi="Times New Roman" w:cs="Times New Roman"/>
          <w:b/>
          <w:bCs/>
          <w:sz w:val="24"/>
          <w:szCs w:val="24"/>
        </w:rPr>
        <w:t>Consultation</w:t>
      </w:r>
    </w:p>
    <w:p w14:paraId="24CE9800" w14:textId="77777777" w:rsidR="00CF153D" w:rsidRPr="001619FA" w:rsidRDefault="00CF153D" w:rsidP="00CF153D">
      <w:pPr>
        <w:spacing w:after="0" w:line="240" w:lineRule="auto"/>
        <w:rPr>
          <w:rFonts w:ascii="Times New Roman" w:hAnsi="Times New Roman" w:cs="Times New Roman"/>
          <w:b/>
          <w:bCs/>
          <w:sz w:val="24"/>
          <w:szCs w:val="24"/>
        </w:rPr>
      </w:pPr>
    </w:p>
    <w:p w14:paraId="24A9FF09" w14:textId="442EFB20" w:rsidR="00CF153D" w:rsidRPr="001619FA" w:rsidRDefault="00CF153D" w:rsidP="00CF153D">
      <w:pPr>
        <w:spacing w:after="0" w:line="240" w:lineRule="auto"/>
        <w:rPr>
          <w:rFonts w:ascii="Times New Roman" w:hAnsi="Times New Roman" w:cs="Times New Roman"/>
          <w:sz w:val="24"/>
          <w:szCs w:val="24"/>
        </w:rPr>
      </w:pPr>
      <w:r w:rsidRPr="001619FA">
        <w:rPr>
          <w:rFonts w:ascii="Times New Roman" w:hAnsi="Times New Roman" w:cs="Times New Roman"/>
          <w:sz w:val="24"/>
          <w:szCs w:val="24"/>
        </w:rPr>
        <w:t xml:space="preserve">In accordance with section 17 of the </w:t>
      </w:r>
      <w:r w:rsidRPr="001619FA">
        <w:rPr>
          <w:rFonts w:ascii="Times New Roman" w:hAnsi="Times New Roman" w:cs="Times New Roman"/>
          <w:i/>
          <w:sz w:val="24"/>
          <w:szCs w:val="24"/>
        </w:rPr>
        <w:t>Legislation Act 2003</w:t>
      </w:r>
      <w:r w:rsidRPr="001619FA">
        <w:rPr>
          <w:rFonts w:ascii="Times New Roman" w:hAnsi="Times New Roman" w:cs="Times New Roman"/>
          <w:sz w:val="24"/>
          <w:szCs w:val="24"/>
        </w:rPr>
        <w:t xml:space="preserve">, consultation has been undertaken with the </w:t>
      </w:r>
      <w:r w:rsidR="0096019B" w:rsidRPr="001619FA">
        <w:rPr>
          <w:rFonts w:ascii="Times New Roman" w:hAnsi="Times New Roman" w:cs="Times New Roman"/>
          <w:sz w:val="24"/>
          <w:szCs w:val="24"/>
        </w:rPr>
        <w:t>National Indigenous Australians Agency</w:t>
      </w:r>
      <w:r w:rsidRPr="001619FA">
        <w:rPr>
          <w:rFonts w:ascii="Times New Roman" w:hAnsi="Times New Roman" w:cs="Times New Roman"/>
          <w:sz w:val="24"/>
          <w:szCs w:val="24"/>
        </w:rPr>
        <w:t>.</w:t>
      </w:r>
    </w:p>
    <w:p w14:paraId="28A9B73D" w14:textId="77777777" w:rsidR="00CF153D" w:rsidRPr="001619FA" w:rsidRDefault="00CF153D" w:rsidP="00CF153D">
      <w:pPr>
        <w:spacing w:after="0" w:line="240" w:lineRule="auto"/>
        <w:rPr>
          <w:rFonts w:ascii="Times New Roman" w:hAnsi="Times New Roman" w:cs="Times New Roman"/>
          <w:color w:val="000000" w:themeColor="text1"/>
          <w:sz w:val="24"/>
          <w:szCs w:val="24"/>
        </w:rPr>
      </w:pPr>
    </w:p>
    <w:p w14:paraId="11E77721" w14:textId="77777777" w:rsidR="00CF153D" w:rsidRPr="001619FA" w:rsidRDefault="000A57D8" w:rsidP="00CF153D">
      <w:pPr>
        <w:spacing w:after="0" w:line="240" w:lineRule="auto"/>
        <w:rPr>
          <w:rFonts w:ascii="Times New Roman" w:hAnsi="Times New Roman" w:cs="Times New Roman"/>
          <w:sz w:val="24"/>
          <w:szCs w:val="24"/>
        </w:rPr>
      </w:pPr>
      <w:r w:rsidRPr="001619FA">
        <w:rPr>
          <w:rFonts w:ascii="Times New Roman" w:hAnsi="Times New Roman" w:cs="Times New Roman"/>
          <w:iCs/>
          <w:sz w:val="24"/>
          <w:szCs w:val="24"/>
        </w:rPr>
        <w:t xml:space="preserve">A regulatory impact analysis </w:t>
      </w:r>
      <w:r w:rsidR="00CF153D" w:rsidRPr="001619FA">
        <w:rPr>
          <w:rFonts w:ascii="Times New Roman" w:hAnsi="Times New Roman" w:cs="Times New Roman"/>
          <w:iCs/>
          <w:sz w:val="24"/>
          <w:szCs w:val="24"/>
        </w:rPr>
        <w:t>is not required as the Regulations only apply to non</w:t>
      </w:r>
      <w:r w:rsidR="00CF153D" w:rsidRPr="001619FA">
        <w:rPr>
          <w:rFonts w:ascii="Times New Roman" w:hAnsi="Times New Roman" w:cs="Times New Roman"/>
          <w:iCs/>
          <w:sz w:val="24"/>
          <w:szCs w:val="24"/>
        </w:rPr>
        <w:noBreakHyphen/>
        <w:t xml:space="preserve">corporate Commonwealth entities and do not adversely affect the private sector. </w:t>
      </w:r>
    </w:p>
    <w:p w14:paraId="77D1E9E7" w14:textId="77777777" w:rsidR="00CF153D" w:rsidRPr="001619FA" w:rsidRDefault="00CF153D" w:rsidP="00CF153D">
      <w:pPr>
        <w:spacing w:after="0" w:line="240" w:lineRule="auto"/>
        <w:rPr>
          <w:rFonts w:ascii="Times New Roman" w:hAnsi="Times New Roman" w:cs="Times New Roman"/>
          <w:sz w:val="24"/>
          <w:szCs w:val="24"/>
        </w:rPr>
      </w:pPr>
    </w:p>
    <w:p w14:paraId="4B07369B"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sectPr w:rsidR="00CF153D" w:rsidRPr="001619FA"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EC6C387" w14:textId="77777777" w:rsidR="00DE1287" w:rsidRPr="001619FA" w:rsidRDefault="00DE1287" w:rsidP="00DE1287">
      <w:pPr>
        <w:spacing w:after="0" w:line="240" w:lineRule="auto"/>
        <w:contextualSpacing/>
        <w:jc w:val="right"/>
        <w:rPr>
          <w:rFonts w:ascii="Times New Roman" w:hAnsi="Times New Roman" w:cs="Times New Roman"/>
          <w:b/>
          <w:bCs/>
          <w:color w:val="000000" w:themeColor="text1"/>
          <w:sz w:val="24"/>
          <w:szCs w:val="24"/>
          <w:u w:val="single"/>
        </w:rPr>
      </w:pPr>
      <w:r w:rsidRPr="001619FA">
        <w:rPr>
          <w:rFonts w:ascii="Times New Roman" w:hAnsi="Times New Roman" w:cs="Times New Roman"/>
          <w:b/>
          <w:bCs/>
          <w:color w:val="000000" w:themeColor="text1"/>
          <w:sz w:val="24"/>
          <w:szCs w:val="24"/>
          <w:u w:val="single"/>
        </w:rPr>
        <w:lastRenderedPageBreak/>
        <w:t>Attachment A</w:t>
      </w:r>
    </w:p>
    <w:p w14:paraId="5A480F79" w14:textId="77777777" w:rsidR="00DE1287" w:rsidRPr="001619FA" w:rsidRDefault="00DE1287" w:rsidP="00CF153D">
      <w:pPr>
        <w:spacing w:after="0" w:line="240" w:lineRule="auto"/>
        <w:contextualSpacing/>
        <w:rPr>
          <w:rFonts w:ascii="Times New Roman" w:hAnsi="Times New Roman" w:cs="Times New Roman"/>
          <w:b/>
          <w:bCs/>
          <w:color w:val="000000" w:themeColor="text1"/>
          <w:sz w:val="24"/>
          <w:szCs w:val="24"/>
        </w:rPr>
      </w:pPr>
    </w:p>
    <w:p w14:paraId="1986717F" w14:textId="77777777" w:rsidR="00CF153D" w:rsidRPr="001619FA" w:rsidRDefault="00CF153D" w:rsidP="00CF153D">
      <w:pPr>
        <w:spacing w:after="0" w:line="240" w:lineRule="auto"/>
        <w:contextualSpacing/>
        <w:rPr>
          <w:rFonts w:ascii="Times New Roman" w:hAnsi="Times New Roman" w:cs="Times New Roman"/>
          <w:b/>
          <w:bCs/>
          <w:i/>
          <w:color w:val="000000" w:themeColor="text1"/>
          <w:sz w:val="24"/>
          <w:szCs w:val="24"/>
          <w:u w:val="single"/>
        </w:rPr>
      </w:pPr>
      <w:r w:rsidRPr="001619FA">
        <w:rPr>
          <w:rFonts w:ascii="Times New Roman" w:hAnsi="Times New Roman" w:cs="Times New Roman"/>
          <w:b/>
          <w:bCs/>
          <w:color w:val="000000" w:themeColor="text1"/>
          <w:sz w:val="24"/>
          <w:szCs w:val="24"/>
          <w:u w:val="single"/>
        </w:rPr>
        <w:t xml:space="preserve">Details of the </w:t>
      </w:r>
      <w:r w:rsidRPr="001619FA">
        <w:rPr>
          <w:rFonts w:ascii="Times New Roman" w:hAnsi="Times New Roman" w:cs="Times New Roman"/>
          <w:b/>
          <w:bCs/>
          <w:i/>
          <w:color w:val="000000" w:themeColor="text1"/>
          <w:sz w:val="24"/>
          <w:szCs w:val="24"/>
          <w:u w:val="single"/>
        </w:rPr>
        <w:t>Financial Framework (Supplementary Powers) Amendment (</w:t>
      </w:r>
      <w:r w:rsidR="00DE1E16" w:rsidRPr="001619FA">
        <w:rPr>
          <w:rFonts w:ascii="Times New Roman" w:hAnsi="Times New Roman" w:cs="Times New Roman"/>
          <w:b/>
          <w:i/>
          <w:sz w:val="24"/>
          <w:szCs w:val="24"/>
          <w:u w:val="single"/>
        </w:rPr>
        <w:t>Prime Minister and Cabinet’s Portfolio</w:t>
      </w:r>
      <w:r w:rsidR="008C24C4" w:rsidRPr="001619FA">
        <w:rPr>
          <w:rFonts w:ascii="Times New Roman" w:hAnsi="Times New Roman" w:cs="Times New Roman"/>
          <w:b/>
          <w:i/>
          <w:sz w:val="24"/>
          <w:szCs w:val="24"/>
          <w:u w:val="single"/>
        </w:rPr>
        <w:t xml:space="preserve"> </w:t>
      </w:r>
      <w:r w:rsidRPr="001619FA">
        <w:rPr>
          <w:rFonts w:ascii="Times New Roman" w:hAnsi="Times New Roman" w:cs="Times New Roman"/>
          <w:b/>
          <w:i/>
          <w:sz w:val="24"/>
          <w:szCs w:val="24"/>
          <w:u w:val="single"/>
        </w:rPr>
        <w:t xml:space="preserve">Measures No. </w:t>
      </w:r>
      <w:r w:rsidR="000A2413" w:rsidRPr="001619FA">
        <w:rPr>
          <w:rFonts w:ascii="Times New Roman" w:hAnsi="Times New Roman" w:cs="Times New Roman"/>
          <w:b/>
          <w:i/>
          <w:sz w:val="24"/>
          <w:szCs w:val="24"/>
          <w:u w:val="single"/>
        </w:rPr>
        <w:t>1</w:t>
      </w:r>
      <w:r w:rsidRPr="001619FA">
        <w:rPr>
          <w:rFonts w:ascii="Times New Roman" w:hAnsi="Times New Roman" w:cs="Times New Roman"/>
          <w:b/>
          <w:i/>
          <w:sz w:val="24"/>
          <w:szCs w:val="24"/>
          <w:u w:val="single"/>
        </w:rPr>
        <w:t>)</w:t>
      </w:r>
      <w:r w:rsidRPr="001619FA">
        <w:rPr>
          <w:rFonts w:ascii="Times New Roman" w:hAnsi="Times New Roman" w:cs="Times New Roman"/>
          <w:b/>
          <w:bCs/>
          <w:i/>
          <w:color w:val="000000" w:themeColor="text1"/>
          <w:sz w:val="24"/>
          <w:szCs w:val="24"/>
          <w:u w:val="single"/>
        </w:rPr>
        <w:t xml:space="preserve"> Regulations 202</w:t>
      </w:r>
      <w:r w:rsidR="000A2413" w:rsidRPr="001619FA">
        <w:rPr>
          <w:rFonts w:ascii="Times New Roman" w:hAnsi="Times New Roman" w:cs="Times New Roman"/>
          <w:b/>
          <w:bCs/>
          <w:i/>
          <w:color w:val="000000" w:themeColor="text1"/>
          <w:sz w:val="24"/>
          <w:szCs w:val="24"/>
          <w:u w:val="single"/>
        </w:rPr>
        <w:t>4</w:t>
      </w:r>
    </w:p>
    <w:p w14:paraId="55BCD520"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p>
    <w:p w14:paraId="48490B1C" w14:textId="77777777" w:rsidR="00CF153D" w:rsidRPr="001619FA" w:rsidRDefault="00CF153D" w:rsidP="00CF153D">
      <w:pPr>
        <w:spacing w:after="0" w:line="240" w:lineRule="auto"/>
        <w:contextualSpacing/>
        <w:rPr>
          <w:rFonts w:ascii="Times New Roman" w:hAnsi="Times New Roman" w:cs="Times New Roman"/>
          <w:b/>
          <w:color w:val="000000" w:themeColor="text1"/>
          <w:sz w:val="24"/>
          <w:szCs w:val="24"/>
        </w:rPr>
      </w:pPr>
      <w:r w:rsidRPr="001619FA">
        <w:rPr>
          <w:rFonts w:ascii="Times New Roman" w:hAnsi="Times New Roman" w:cs="Times New Roman"/>
          <w:b/>
          <w:color w:val="000000" w:themeColor="text1"/>
          <w:sz w:val="24"/>
          <w:szCs w:val="24"/>
        </w:rPr>
        <w:t xml:space="preserve">Section 1 – Name </w:t>
      </w:r>
    </w:p>
    <w:p w14:paraId="353C0CE3"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p>
    <w:p w14:paraId="5BC72087"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r w:rsidRPr="001619FA">
        <w:rPr>
          <w:rFonts w:ascii="Times New Roman" w:hAnsi="Times New Roman" w:cs="Times New Roman"/>
          <w:color w:val="000000" w:themeColor="text1"/>
          <w:sz w:val="24"/>
          <w:szCs w:val="24"/>
        </w:rPr>
        <w:t xml:space="preserve">This section provides that the title of the Regulations </w:t>
      </w:r>
      <w:r w:rsidRPr="001619FA">
        <w:rPr>
          <w:rFonts w:ascii="Times New Roman" w:hAnsi="Times New Roman" w:cs="Times New Roman"/>
          <w:sz w:val="24"/>
          <w:szCs w:val="24"/>
        </w:rPr>
        <w:t>is</w:t>
      </w:r>
      <w:r w:rsidRPr="001619FA">
        <w:rPr>
          <w:rFonts w:ascii="Times New Roman" w:hAnsi="Times New Roman" w:cs="Times New Roman"/>
          <w:color w:val="000000" w:themeColor="text1"/>
          <w:sz w:val="24"/>
          <w:szCs w:val="24"/>
        </w:rPr>
        <w:t xml:space="preserve"> the </w:t>
      </w:r>
      <w:r w:rsidRPr="001619FA">
        <w:rPr>
          <w:rFonts w:ascii="Times New Roman" w:hAnsi="Times New Roman" w:cs="Times New Roman"/>
          <w:bCs/>
          <w:i/>
          <w:sz w:val="24"/>
          <w:szCs w:val="24"/>
        </w:rPr>
        <w:t>Financial Framework (Supplementary Powers) Amendment (</w:t>
      </w:r>
      <w:r w:rsidR="00DE1E16" w:rsidRPr="001619FA">
        <w:rPr>
          <w:rFonts w:ascii="Times New Roman" w:hAnsi="Times New Roman" w:cs="Times New Roman"/>
          <w:i/>
          <w:sz w:val="24"/>
          <w:szCs w:val="24"/>
          <w:lang w:val="en-US"/>
        </w:rPr>
        <w:t>Prime Minister and Cabinet’s Portfolio</w:t>
      </w:r>
      <w:r w:rsidR="008C24C4" w:rsidRPr="001619FA">
        <w:rPr>
          <w:rFonts w:ascii="Times New Roman" w:hAnsi="Times New Roman" w:cs="Times New Roman"/>
          <w:i/>
          <w:sz w:val="24"/>
          <w:szCs w:val="24"/>
          <w:lang w:val="en-US"/>
        </w:rPr>
        <w:t xml:space="preserve"> </w:t>
      </w:r>
      <w:r w:rsidR="00DE1E16" w:rsidRPr="001619FA">
        <w:rPr>
          <w:rFonts w:ascii="Times New Roman" w:hAnsi="Times New Roman" w:cs="Times New Roman"/>
          <w:i/>
          <w:sz w:val="24"/>
          <w:szCs w:val="24"/>
          <w:lang w:val="en-US"/>
        </w:rPr>
        <w:t xml:space="preserve">s </w:t>
      </w:r>
      <w:r w:rsidR="003B2493" w:rsidRPr="001619FA">
        <w:rPr>
          <w:rFonts w:ascii="Times New Roman" w:hAnsi="Times New Roman" w:cs="Times New Roman"/>
          <w:i/>
          <w:sz w:val="24"/>
          <w:szCs w:val="24"/>
          <w:lang w:val="en-US"/>
        </w:rPr>
        <w:br/>
      </w:r>
      <w:r w:rsidRPr="001619FA">
        <w:rPr>
          <w:rFonts w:ascii="Times New Roman" w:hAnsi="Times New Roman" w:cs="Times New Roman"/>
          <w:bCs/>
          <w:i/>
          <w:sz w:val="24"/>
          <w:szCs w:val="24"/>
        </w:rPr>
        <w:t xml:space="preserve">Measures No. </w:t>
      </w:r>
      <w:r w:rsidR="004972FD" w:rsidRPr="001619FA">
        <w:rPr>
          <w:rFonts w:ascii="Times New Roman" w:hAnsi="Times New Roman" w:cs="Times New Roman"/>
          <w:bCs/>
          <w:i/>
          <w:sz w:val="24"/>
          <w:szCs w:val="24"/>
        </w:rPr>
        <w:t>1</w:t>
      </w:r>
      <w:r w:rsidRPr="001619FA">
        <w:rPr>
          <w:rFonts w:ascii="Times New Roman" w:hAnsi="Times New Roman" w:cs="Times New Roman"/>
          <w:bCs/>
          <w:i/>
          <w:sz w:val="24"/>
          <w:szCs w:val="24"/>
        </w:rPr>
        <w:t>) Regulations 202</w:t>
      </w:r>
      <w:r w:rsidR="004972FD" w:rsidRPr="001619FA">
        <w:rPr>
          <w:rFonts w:ascii="Times New Roman" w:hAnsi="Times New Roman" w:cs="Times New Roman"/>
          <w:bCs/>
          <w:i/>
          <w:sz w:val="24"/>
          <w:szCs w:val="24"/>
        </w:rPr>
        <w:t>4</w:t>
      </w:r>
      <w:r w:rsidRPr="001619FA">
        <w:rPr>
          <w:rFonts w:ascii="Times New Roman" w:hAnsi="Times New Roman" w:cs="Times New Roman"/>
          <w:bCs/>
          <w:sz w:val="24"/>
          <w:szCs w:val="24"/>
        </w:rPr>
        <w:t>.</w:t>
      </w:r>
    </w:p>
    <w:p w14:paraId="0137C080" w14:textId="77777777" w:rsidR="00CF153D" w:rsidRPr="001619FA" w:rsidRDefault="00CF153D" w:rsidP="00CF153D">
      <w:pPr>
        <w:spacing w:after="0" w:line="240" w:lineRule="auto"/>
        <w:rPr>
          <w:rFonts w:ascii="Times New Roman" w:hAnsi="Times New Roman" w:cs="Times New Roman"/>
          <w:sz w:val="24"/>
          <w:szCs w:val="24"/>
        </w:rPr>
      </w:pPr>
    </w:p>
    <w:p w14:paraId="52E09FBA" w14:textId="77777777" w:rsidR="00CF153D" w:rsidRPr="001619FA" w:rsidRDefault="00CF153D" w:rsidP="00CF153D">
      <w:pPr>
        <w:spacing w:after="0" w:line="240" w:lineRule="auto"/>
        <w:contextualSpacing/>
        <w:rPr>
          <w:rFonts w:ascii="Times New Roman" w:hAnsi="Times New Roman" w:cs="Times New Roman"/>
          <w:b/>
          <w:color w:val="000000" w:themeColor="text1"/>
          <w:sz w:val="24"/>
          <w:szCs w:val="24"/>
        </w:rPr>
      </w:pPr>
      <w:r w:rsidRPr="001619FA">
        <w:rPr>
          <w:rFonts w:ascii="Times New Roman" w:hAnsi="Times New Roman" w:cs="Times New Roman"/>
          <w:b/>
          <w:color w:val="000000" w:themeColor="text1"/>
          <w:sz w:val="24"/>
          <w:szCs w:val="24"/>
        </w:rPr>
        <w:t xml:space="preserve">Section 2 – Commencement </w:t>
      </w:r>
    </w:p>
    <w:p w14:paraId="0E5C8960"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p>
    <w:p w14:paraId="0F0EEEE9"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r w:rsidRPr="001619FA">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4AF01B9D"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p>
    <w:p w14:paraId="78602DFF" w14:textId="77777777" w:rsidR="00CF153D" w:rsidRPr="001619FA" w:rsidRDefault="00CF153D" w:rsidP="00CF153D">
      <w:pPr>
        <w:spacing w:after="0" w:line="240" w:lineRule="auto"/>
        <w:contextualSpacing/>
        <w:rPr>
          <w:rFonts w:ascii="Times New Roman" w:hAnsi="Times New Roman" w:cs="Times New Roman"/>
          <w:b/>
          <w:i/>
          <w:color w:val="000000" w:themeColor="text1"/>
          <w:sz w:val="24"/>
          <w:szCs w:val="24"/>
        </w:rPr>
      </w:pPr>
      <w:r w:rsidRPr="001619FA">
        <w:rPr>
          <w:rFonts w:ascii="Times New Roman" w:hAnsi="Times New Roman" w:cs="Times New Roman"/>
          <w:b/>
          <w:color w:val="000000" w:themeColor="text1"/>
          <w:sz w:val="24"/>
          <w:szCs w:val="24"/>
        </w:rPr>
        <w:t>Section 3 – Authority</w:t>
      </w:r>
      <w:r w:rsidRPr="001619FA">
        <w:rPr>
          <w:rFonts w:ascii="Times New Roman" w:hAnsi="Times New Roman" w:cs="Times New Roman"/>
          <w:b/>
          <w:i/>
          <w:color w:val="000000" w:themeColor="text1"/>
          <w:sz w:val="24"/>
          <w:szCs w:val="24"/>
        </w:rPr>
        <w:t xml:space="preserve"> </w:t>
      </w:r>
    </w:p>
    <w:p w14:paraId="1CD19948"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p>
    <w:p w14:paraId="2FF22C8F"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r w:rsidRPr="001619FA">
        <w:rPr>
          <w:rFonts w:ascii="Times New Roman" w:hAnsi="Times New Roman" w:cs="Times New Roman"/>
          <w:color w:val="000000" w:themeColor="text1"/>
          <w:sz w:val="24"/>
          <w:szCs w:val="24"/>
        </w:rPr>
        <w:t xml:space="preserve">This section provides that the Regulations are made under the </w:t>
      </w:r>
      <w:r w:rsidRPr="001619FA">
        <w:rPr>
          <w:rFonts w:ascii="Times New Roman" w:hAnsi="Times New Roman" w:cs="Times New Roman"/>
          <w:i/>
          <w:color w:val="000000" w:themeColor="text1"/>
          <w:sz w:val="24"/>
          <w:szCs w:val="24"/>
        </w:rPr>
        <w:t xml:space="preserve">Financial </w:t>
      </w:r>
      <w:r w:rsidRPr="001619FA">
        <w:rPr>
          <w:rFonts w:ascii="Times New Roman" w:hAnsi="Times New Roman" w:cs="Times New Roman"/>
          <w:bCs/>
          <w:i/>
          <w:sz w:val="24"/>
          <w:szCs w:val="24"/>
        </w:rPr>
        <w:t xml:space="preserve">Framework (Supplementary Powers) </w:t>
      </w:r>
      <w:r w:rsidRPr="001619FA">
        <w:rPr>
          <w:rFonts w:ascii="Times New Roman" w:hAnsi="Times New Roman" w:cs="Times New Roman"/>
          <w:i/>
          <w:color w:val="000000" w:themeColor="text1"/>
          <w:sz w:val="24"/>
          <w:szCs w:val="24"/>
        </w:rPr>
        <w:t>Act 1997</w:t>
      </w:r>
      <w:r w:rsidRPr="001619FA">
        <w:rPr>
          <w:rFonts w:ascii="Times New Roman" w:hAnsi="Times New Roman" w:cs="Times New Roman"/>
          <w:color w:val="000000" w:themeColor="text1"/>
          <w:sz w:val="24"/>
          <w:szCs w:val="24"/>
        </w:rPr>
        <w:t>.</w:t>
      </w:r>
    </w:p>
    <w:p w14:paraId="78A435C6"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p>
    <w:p w14:paraId="4EAFE63D" w14:textId="77777777" w:rsidR="00CF153D" w:rsidRPr="001619FA" w:rsidRDefault="00CF153D" w:rsidP="00CF153D">
      <w:pPr>
        <w:spacing w:after="0" w:line="240" w:lineRule="auto"/>
        <w:contextualSpacing/>
        <w:rPr>
          <w:rFonts w:ascii="Times New Roman" w:hAnsi="Times New Roman" w:cs="Times New Roman"/>
          <w:b/>
          <w:i/>
          <w:color w:val="000000" w:themeColor="text1"/>
          <w:sz w:val="24"/>
          <w:szCs w:val="24"/>
        </w:rPr>
      </w:pPr>
      <w:r w:rsidRPr="001619FA">
        <w:rPr>
          <w:rFonts w:ascii="Times New Roman" w:hAnsi="Times New Roman" w:cs="Times New Roman"/>
          <w:b/>
          <w:color w:val="000000" w:themeColor="text1"/>
          <w:sz w:val="24"/>
          <w:szCs w:val="24"/>
        </w:rPr>
        <w:t>Section 4 – Schedules</w:t>
      </w:r>
      <w:r w:rsidRPr="001619FA">
        <w:rPr>
          <w:rFonts w:ascii="Times New Roman" w:hAnsi="Times New Roman" w:cs="Times New Roman"/>
          <w:b/>
          <w:i/>
          <w:color w:val="000000" w:themeColor="text1"/>
          <w:sz w:val="24"/>
          <w:szCs w:val="24"/>
        </w:rPr>
        <w:t xml:space="preserve"> </w:t>
      </w:r>
    </w:p>
    <w:p w14:paraId="4D208EFF"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p>
    <w:p w14:paraId="751AA87F"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r w:rsidRPr="001619FA">
        <w:rPr>
          <w:rFonts w:ascii="Times New Roman" w:hAnsi="Times New Roman" w:cs="Times New Roman"/>
          <w:color w:val="000000" w:themeColor="text1"/>
          <w:sz w:val="24"/>
          <w:szCs w:val="24"/>
        </w:rPr>
        <w:t xml:space="preserve">This section provides that the </w:t>
      </w:r>
      <w:r w:rsidRPr="001619FA">
        <w:rPr>
          <w:rFonts w:ascii="Times New Roman" w:hAnsi="Times New Roman" w:cs="Times New Roman"/>
          <w:i/>
          <w:color w:val="000000" w:themeColor="text1"/>
          <w:sz w:val="24"/>
          <w:szCs w:val="24"/>
        </w:rPr>
        <w:t xml:space="preserve">Financial </w:t>
      </w:r>
      <w:r w:rsidRPr="001619FA">
        <w:rPr>
          <w:rFonts w:ascii="Times New Roman" w:hAnsi="Times New Roman" w:cs="Times New Roman"/>
          <w:bCs/>
          <w:i/>
          <w:sz w:val="24"/>
          <w:szCs w:val="24"/>
        </w:rPr>
        <w:t xml:space="preserve">Framework (Supplementary Powers) </w:t>
      </w:r>
      <w:r w:rsidRPr="001619FA">
        <w:rPr>
          <w:rFonts w:ascii="Times New Roman" w:hAnsi="Times New Roman" w:cs="Times New Roman"/>
          <w:i/>
          <w:color w:val="000000" w:themeColor="text1"/>
          <w:sz w:val="24"/>
          <w:szCs w:val="24"/>
        </w:rPr>
        <w:t>Regulations 1997</w:t>
      </w:r>
      <w:r w:rsidRPr="001619FA">
        <w:rPr>
          <w:rFonts w:ascii="Times New Roman" w:hAnsi="Times New Roman" w:cs="Times New Roman"/>
          <w:color w:val="000000" w:themeColor="text1"/>
          <w:sz w:val="24"/>
          <w:szCs w:val="24"/>
        </w:rPr>
        <w:t xml:space="preserve"> are amended as set out in the Schedule to the Regulations.</w:t>
      </w:r>
    </w:p>
    <w:p w14:paraId="1ABF0481" w14:textId="77777777" w:rsidR="00CF153D" w:rsidRPr="001619FA" w:rsidRDefault="00CF153D" w:rsidP="00CF153D">
      <w:pPr>
        <w:spacing w:after="0" w:line="240" w:lineRule="auto"/>
        <w:contextualSpacing/>
        <w:rPr>
          <w:rFonts w:ascii="Times New Roman" w:hAnsi="Times New Roman" w:cs="Times New Roman"/>
          <w:color w:val="000000" w:themeColor="text1"/>
          <w:sz w:val="24"/>
          <w:szCs w:val="24"/>
        </w:rPr>
      </w:pPr>
    </w:p>
    <w:p w14:paraId="2D1C7FCA" w14:textId="77777777" w:rsidR="00CF153D" w:rsidRPr="001619FA" w:rsidRDefault="00CF153D" w:rsidP="00CF153D">
      <w:pPr>
        <w:spacing w:after="0" w:line="240" w:lineRule="auto"/>
        <w:contextualSpacing/>
        <w:rPr>
          <w:rFonts w:ascii="Times New Roman" w:hAnsi="Times New Roman" w:cs="Times New Roman"/>
          <w:b/>
          <w:color w:val="000000" w:themeColor="text1"/>
          <w:sz w:val="24"/>
          <w:szCs w:val="24"/>
        </w:rPr>
      </w:pPr>
      <w:r w:rsidRPr="001619FA">
        <w:rPr>
          <w:rFonts w:ascii="Times New Roman" w:hAnsi="Times New Roman" w:cs="Times New Roman"/>
          <w:b/>
          <w:color w:val="000000" w:themeColor="text1"/>
          <w:sz w:val="24"/>
          <w:szCs w:val="24"/>
        </w:rPr>
        <w:t>Schedule 1 – Amendments</w:t>
      </w:r>
    </w:p>
    <w:p w14:paraId="395F2154" w14:textId="77777777" w:rsidR="00CF153D" w:rsidRPr="001619FA" w:rsidRDefault="00CF153D" w:rsidP="00CF153D">
      <w:pPr>
        <w:spacing w:after="0" w:line="240" w:lineRule="auto"/>
        <w:contextualSpacing/>
        <w:rPr>
          <w:rFonts w:ascii="Times New Roman" w:hAnsi="Times New Roman" w:cs="Times New Roman"/>
          <w:b/>
          <w:color w:val="000000" w:themeColor="text1"/>
          <w:sz w:val="24"/>
          <w:szCs w:val="24"/>
        </w:rPr>
      </w:pPr>
    </w:p>
    <w:p w14:paraId="118E6F28" w14:textId="77777777" w:rsidR="00CF153D" w:rsidRPr="001619FA" w:rsidRDefault="00CF153D" w:rsidP="00CF153D">
      <w:pPr>
        <w:spacing w:after="0" w:line="240" w:lineRule="auto"/>
        <w:rPr>
          <w:rFonts w:ascii="Times New Roman" w:hAnsi="Times New Roman" w:cs="Times New Roman"/>
          <w:b/>
          <w:i/>
          <w:color w:val="000000" w:themeColor="text1"/>
          <w:sz w:val="24"/>
          <w:szCs w:val="24"/>
        </w:rPr>
      </w:pPr>
      <w:r w:rsidRPr="001619FA">
        <w:rPr>
          <w:rFonts w:ascii="Times New Roman" w:hAnsi="Times New Roman" w:cs="Times New Roman"/>
          <w:b/>
          <w:i/>
          <w:color w:val="000000" w:themeColor="text1"/>
          <w:sz w:val="24"/>
          <w:szCs w:val="24"/>
        </w:rPr>
        <w:t>Financial Framework (Supplementary Powers) Regulations 1997</w:t>
      </w:r>
    </w:p>
    <w:p w14:paraId="204B0AA1" w14:textId="77777777" w:rsidR="00CF153D" w:rsidRPr="001619FA" w:rsidRDefault="00CF153D" w:rsidP="00CF153D">
      <w:pPr>
        <w:spacing w:after="0" w:line="240" w:lineRule="auto"/>
        <w:rPr>
          <w:rFonts w:ascii="Times New Roman" w:hAnsi="Times New Roman" w:cs="Times New Roman"/>
          <w:b/>
          <w:i/>
          <w:color w:val="000000" w:themeColor="text1"/>
          <w:sz w:val="24"/>
          <w:szCs w:val="24"/>
        </w:rPr>
      </w:pPr>
    </w:p>
    <w:p w14:paraId="79E385B2" w14:textId="77777777" w:rsidR="00CF153D" w:rsidRPr="001619FA" w:rsidRDefault="00CF153D" w:rsidP="00CF153D">
      <w:pPr>
        <w:spacing w:after="0" w:line="240" w:lineRule="auto"/>
        <w:rPr>
          <w:rFonts w:ascii="Times New Roman" w:hAnsi="Times New Roman" w:cs="Times New Roman"/>
          <w:b/>
          <w:color w:val="000000" w:themeColor="text1"/>
          <w:sz w:val="24"/>
          <w:szCs w:val="24"/>
        </w:rPr>
      </w:pPr>
      <w:r w:rsidRPr="001619FA">
        <w:rPr>
          <w:rFonts w:ascii="Times New Roman" w:hAnsi="Times New Roman" w:cs="Times New Roman"/>
          <w:b/>
          <w:color w:val="000000" w:themeColor="text1"/>
          <w:sz w:val="24"/>
          <w:szCs w:val="24"/>
        </w:rPr>
        <w:t xml:space="preserve">Item 1 – In the appropriate position in Part </w:t>
      </w:r>
      <w:r w:rsidR="00157D0A" w:rsidRPr="001619FA">
        <w:rPr>
          <w:rFonts w:ascii="Times New Roman" w:hAnsi="Times New Roman" w:cs="Times New Roman"/>
          <w:b/>
          <w:color w:val="000000" w:themeColor="text1"/>
          <w:sz w:val="24"/>
          <w:szCs w:val="24"/>
        </w:rPr>
        <w:t>4</w:t>
      </w:r>
      <w:r w:rsidRPr="001619FA">
        <w:rPr>
          <w:rFonts w:ascii="Times New Roman" w:hAnsi="Times New Roman" w:cs="Times New Roman"/>
          <w:b/>
          <w:color w:val="000000" w:themeColor="text1"/>
          <w:sz w:val="24"/>
          <w:szCs w:val="24"/>
        </w:rPr>
        <w:t xml:space="preserve"> of Schedule 1AB (table)</w:t>
      </w:r>
    </w:p>
    <w:p w14:paraId="288CFB3F" w14:textId="77777777" w:rsidR="00CF153D" w:rsidRPr="001619FA" w:rsidRDefault="00CF153D" w:rsidP="00CF153D">
      <w:pPr>
        <w:spacing w:after="0" w:line="240" w:lineRule="auto"/>
        <w:rPr>
          <w:rFonts w:ascii="Times New Roman" w:hAnsi="Times New Roman" w:cs="Times New Roman"/>
          <w:b/>
          <w:color w:val="000000" w:themeColor="text1"/>
          <w:sz w:val="24"/>
          <w:szCs w:val="24"/>
        </w:rPr>
      </w:pPr>
    </w:p>
    <w:p w14:paraId="438F63D9" w14:textId="39111F53" w:rsidR="00CF153D" w:rsidRPr="001619FA" w:rsidRDefault="00CF153D" w:rsidP="00CF153D">
      <w:pPr>
        <w:spacing w:after="0" w:line="240" w:lineRule="auto"/>
        <w:ind w:right="-46"/>
        <w:rPr>
          <w:rFonts w:ascii="Times New Roman" w:hAnsi="Times New Roman" w:cs="Times New Roman"/>
          <w:color w:val="000000" w:themeColor="text1"/>
          <w:sz w:val="24"/>
          <w:szCs w:val="24"/>
        </w:rPr>
      </w:pPr>
      <w:r w:rsidRPr="001619FA">
        <w:rPr>
          <w:rFonts w:ascii="Times New Roman" w:hAnsi="Times New Roman" w:cs="Times New Roman"/>
          <w:color w:val="000000" w:themeColor="text1"/>
          <w:sz w:val="24"/>
          <w:szCs w:val="24"/>
        </w:rPr>
        <w:t xml:space="preserve">This item adds a new table item to Part </w:t>
      </w:r>
      <w:r w:rsidR="00157D0A" w:rsidRPr="001619FA">
        <w:rPr>
          <w:rFonts w:ascii="Times New Roman" w:hAnsi="Times New Roman" w:cs="Times New Roman"/>
          <w:color w:val="000000" w:themeColor="text1"/>
          <w:sz w:val="24"/>
          <w:szCs w:val="24"/>
        </w:rPr>
        <w:t>4</w:t>
      </w:r>
      <w:r w:rsidRPr="001619FA">
        <w:rPr>
          <w:rFonts w:ascii="Times New Roman" w:hAnsi="Times New Roman" w:cs="Times New Roman"/>
          <w:color w:val="000000" w:themeColor="text1"/>
          <w:sz w:val="24"/>
          <w:szCs w:val="24"/>
        </w:rPr>
        <w:t xml:space="preserve"> of Schedule 1AB to establish legislative authority for government spending on an activity </w:t>
      </w:r>
      <w:r w:rsidR="007B7367" w:rsidRPr="001619FA">
        <w:rPr>
          <w:rFonts w:ascii="Times New Roman" w:hAnsi="Times New Roman" w:cs="Times New Roman"/>
          <w:color w:val="000000" w:themeColor="text1"/>
          <w:sz w:val="24"/>
          <w:szCs w:val="24"/>
        </w:rPr>
        <w:t xml:space="preserve">to be </w:t>
      </w:r>
      <w:r w:rsidRPr="001619FA">
        <w:rPr>
          <w:rFonts w:ascii="Times New Roman" w:hAnsi="Times New Roman" w:cs="Times New Roman"/>
          <w:color w:val="000000" w:themeColor="text1"/>
          <w:sz w:val="24"/>
          <w:szCs w:val="24"/>
        </w:rPr>
        <w:t xml:space="preserve">administered by the </w:t>
      </w:r>
      <w:r w:rsidR="006D0BF2" w:rsidRPr="001619FA">
        <w:rPr>
          <w:rFonts w:ascii="Times New Roman" w:hAnsi="Times New Roman" w:cs="Times New Roman"/>
          <w:iCs/>
          <w:color w:val="000000" w:themeColor="text1"/>
          <w:sz w:val="24"/>
          <w:szCs w:val="24"/>
        </w:rPr>
        <w:t>National Indigenous Australians Agency (</w:t>
      </w:r>
      <w:r w:rsidR="00B308BA" w:rsidRPr="001619FA">
        <w:rPr>
          <w:rFonts w:ascii="Times New Roman" w:hAnsi="Times New Roman" w:cs="Times New Roman"/>
          <w:iCs/>
          <w:color w:val="000000" w:themeColor="text1"/>
          <w:sz w:val="24"/>
          <w:szCs w:val="24"/>
        </w:rPr>
        <w:t>NIAA</w:t>
      </w:r>
      <w:r w:rsidR="006D0BF2" w:rsidRPr="001619FA">
        <w:rPr>
          <w:rFonts w:ascii="Times New Roman" w:hAnsi="Times New Roman" w:cs="Times New Roman"/>
          <w:iCs/>
          <w:color w:val="000000" w:themeColor="text1"/>
          <w:sz w:val="24"/>
          <w:szCs w:val="24"/>
        </w:rPr>
        <w:t>) within the Prime Minister and Cabinet portfolio</w:t>
      </w:r>
      <w:r w:rsidRPr="001619FA">
        <w:rPr>
          <w:rFonts w:ascii="Times New Roman" w:hAnsi="Times New Roman" w:cs="Times New Roman"/>
          <w:color w:val="000000" w:themeColor="text1"/>
          <w:sz w:val="24"/>
          <w:szCs w:val="24"/>
        </w:rPr>
        <w:t>.</w:t>
      </w:r>
    </w:p>
    <w:p w14:paraId="6EF64C01" w14:textId="77777777" w:rsidR="00CF153D" w:rsidRPr="001619FA" w:rsidRDefault="00CF153D" w:rsidP="00CF153D">
      <w:pPr>
        <w:spacing w:after="0" w:line="240" w:lineRule="auto"/>
        <w:ind w:right="-46"/>
        <w:rPr>
          <w:rFonts w:ascii="Times New Roman" w:hAnsi="Times New Roman" w:cs="Times New Roman"/>
          <w:color w:val="000000" w:themeColor="text1"/>
          <w:sz w:val="24"/>
          <w:szCs w:val="24"/>
        </w:rPr>
      </w:pPr>
    </w:p>
    <w:p w14:paraId="79CEA9D6" w14:textId="0AFB9A24" w:rsidR="00E9574D" w:rsidRPr="001619FA" w:rsidRDefault="00CF153D" w:rsidP="00E9574D">
      <w:pPr>
        <w:spacing w:after="0" w:line="240" w:lineRule="auto"/>
        <w:ind w:right="-46"/>
        <w:rPr>
          <w:rFonts w:ascii="Times New Roman" w:hAnsi="Times New Roman" w:cs="Times New Roman"/>
          <w:bCs/>
          <w:iCs/>
          <w:sz w:val="24"/>
          <w:szCs w:val="24"/>
        </w:rPr>
      </w:pPr>
      <w:r w:rsidRPr="001619FA">
        <w:rPr>
          <w:rFonts w:ascii="Times New Roman" w:hAnsi="Times New Roman" w:cs="Times New Roman"/>
          <w:color w:val="000000" w:themeColor="text1"/>
          <w:sz w:val="24"/>
          <w:szCs w:val="24"/>
        </w:rPr>
        <w:t xml:space="preserve">New </w:t>
      </w:r>
      <w:r w:rsidRPr="001619FA">
        <w:rPr>
          <w:rFonts w:ascii="Times New Roman" w:hAnsi="Times New Roman" w:cs="Times New Roman"/>
          <w:b/>
          <w:color w:val="000000" w:themeColor="text1"/>
          <w:sz w:val="24"/>
          <w:szCs w:val="24"/>
        </w:rPr>
        <w:t xml:space="preserve">table item </w:t>
      </w:r>
      <w:r w:rsidR="0051549C" w:rsidRPr="001619FA">
        <w:rPr>
          <w:rFonts w:ascii="Times New Roman" w:hAnsi="Times New Roman"/>
          <w:b/>
          <w:color w:val="000000" w:themeColor="text1"/>
          <w:sz w:val="24"/>
        </w:rPr>
        <w:t>650</w:t>
      </w:r>
      <w:r w:rsidR="005004FC" w:rsidRPr="001619FA">
        <w:rPr>
          <w:rFonts w:ascii="Times New Roman" w:hAnsi="Times New Roman"/>
          <w:color w:val="000000" w:themeColor="text1"/>
          <w:sz w:val="24"/>
        </w:rPr>
        <w:t xml:space="preserve"> </w:t>
      </w:r>
      <w:r w:rsidRPr="001619FA">
        <w:rPr>
          <w:rFonts w:ascii="Times New Roman" w:hAnsi="Times New Roman" w:cs="Times New Roman"/>
          <w:color w:val="000000" w:themeColor="text1"/>
          <w:sz w:val="24"/>
          <w:szCs w:val="24"/>
        </w:rPr>
        <w:t xml:space="preserve">establishes legislative authority </w:t>
      </w:r>
      <w:r w:rsidR="00190170" w:rsidRPr="001619FA">
        <w:rPr>
          <w:rFonts w:ascii="Times New Roman" w:hAnsi="Times New Roman" w:cs="Times New Roman"/>
          <w:bCs/>
          <w:iCs/>
          <w:sz w:val="24"/>
          <w:szCs w:val="24"/>
        </w:rPr>
        <w:t xml:space="preserve">for </w:t>
      </w:r>
      <w:r w:rsidR="006B5152" w:rsidRPr="001619FA">
        <w:rPr>
          <w:rFonts w:ascii="Times New Roman" w:hAnsi="Times New Roman" w:cs="Times New Roman"/>
          <w:bCs/>
          <w:iCs/>
          <w:sz w:val="24"/>
          <w:szCs w:val="24"/>
        </w:rPr>
        <w:t xml:space="preserve">government spending </w:t>
      </w:r>
      <w:r w:rsidR="004912F5" w:rsidRPr="001619FA">
        <w:rPr>
          <w:rFonts w:ascii="Times New Roman" w:hAnsi="Times New Roman" w:cs="Times New Roman"/>
          <w:bCs/>
          <w:iCs/>
          <w:sz w:val="24"/>
          <w:szCs w:val="24"/>
        </w:rPr>
        <w:t xml:space="preserve">on the </w:t>
      </w:r>
      <w:proofErr w:type="spellStart"/>
      <w:r w:rsidR="001A7D52" w:rsidRPr="001619FA">
        <w:rPr>
          <w:rFonts w:ascii="Times New Roman" w:hAnsi="Times New Roman" w:cs="Times New Roman"/>
          <w:bCs/>
          <w:iCs/>
          <w:sz w:val="24"/>
          <w:szCs w:val="24"/>
        </w:rPr>
        <w:t>Youpla</w:t>
      </w:r>
      <w:proofErr w:type="spellEnd"/>
      <w:r w:rsidR="001A7D52" w:rsidRPr="001619FA">
        <w:rPr>
          <w:rFonts w:ascii="Times New Roman" w:hAnsi="Times New Roman" w:cs="Times New Roman"/>
          <w:bCs/>
          <w:iCs/>
          <w:sz w:val="24"/>
          <w:szCs w:val="24"/>
        </w:rPr>
        <w:t xml:space="preserve"> Support Program</w:t>
      </w:r>
      <w:r w:rsidR="00157D0A" w:rsidRPr="001619FA">
        <w:rPr>
          <w:rFonts w:ascii="Times New Roman" w:hAnsi="Times New Roman" w:cs="Times New Roman"/>
          <w:bCs/>
          <w:i/>
          <w:sz w:val="24"/>
          <w:szCs w:val="24"/>
        </w:rPr>
        <w:t xml:space="preserve"> </w:t>
      </w:r>
      <w:r w:rsidR="00157D0A" w:rsidRPr="001619FA">
        <w:rPr>
          <w:rFonts w:ascii="Times New Roman" w:hAnsi="Times New Roman" w:cs="Times New Roman"/>
          <w:bCs/>
          <w:iCs/>
          <w:sz w:val="24"/>
          <w:szCs w:val="24"/>
        </w:rPr>
        <w:t xml:space="preserve">(the </w:t>
      </w:r>
      <w:r w:rsidR="004912F5" w:rsidRPr="001619FA">
        <w:rPr>
          <w:rFonts w:ascii="Times New Roman" w:hAnsi="Times New Roman" w:cs="Times New Roman"/>
          <w:bCs/>
          <w:iCs/>
          <w:sz w:val="24"/>
          <w:szCs w:val="24"/>
        </w:rPr>
        <w:t>program</w:t>
      </w:r>
      <w:r w:rsidR="00157D0A" w:rsidRPr="001619FA">
        <w:rPr>
          <w:rFonts w:ascii="Times New Roman" w:hAnsi="Times New Roman" w:cs="Times New Roman"/>
          <w:bCs/>
          <w:iCs/>
          <w:sz w:val="24"/>
          <w:szCs w:val="24"/>
        </w:rPr>
        <w:t>)</w:t>
      </w:r>
      <w:r w:rsidR="005004FC" w:rsidRPr="001619FA">
        <w:rPr>
          <w:rFonts w:ascii="Times New Roman" w:hAnsi="Times New Roman" w:cs="Times New Roman"/>
          <w:bCs/>
          <w:iCs/>
          <w:sz w:val="24"/>
          <w:szCs w:val="24"/>
        </w:rPr>
        <w:t>.</w:t>
      </w:r>
    </w:p>
    <w:p w14:paraId="0856711B" w14:textId="77777777" w:rsidR="00EA73AC" w:rsidRPr="001619FA" w:rsidRDefault="00EA73AC" w:rsidP="00E9574D">
      <w:pPr>
        <w:spacing w:after="0" w:line="240" w:lineRule="auto"/>
        <w:ind w:right="-46"/>
        <w:rPr>
          <w:rFonts w:ascii="Times New Roman" w:hAnsi="Times New Roman" w:cs="Times New Roman"/>
          <w:bCs/>
          <w:iCs/>
          <w:sz w:val="24"/>
          <w:szCs w:val="24"/>
        </w:rPr>
      </w:pPr>
    </w:p>
    <w:p w14:paraId="773DBDBF" w14:textId="112B9625" w:rsidR="00804372" w:rsidRPr="001619FA" w:rsidRDefault="004D1C0E" w:rsidP="00804372">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 xml:space="preserve">The program has been developed in response to </w:t>
      </w:r>
      <w:r w:rsidR="00CA68BA" w:rsidRPr="001619FA">
        <w:rPr>
          <w:rFonts w:ascii="Times New Roman" w:hAnsi="Times New Roman" w:cs="Times New Roman"/>
          <w:iCs/>
          <w:sz w:val="24"/>
          <w:szCs w:val="24"/>
          <w:lang w:val="en-US"/>
        </w:rPr>
        <w:t>the</w:t>
      </w:r>
      <w:r w:rsidRPr="001619FA">
        <w:rPr>
          <w:rFonts w:ascii="Times New Roman" w:hAnsi="Times New Roman" w:cs="Times New Roman"/>
          <w:iCs/>
          <w:sz w:val="24"/>
          <w:szCs w:val="24"/>
          <w:lang w:val="en-US"/>
        </w:rPr>
        <w:t xml:space="preserve"> Government</w:t>
      </w:r>
      <w:r w:rsidR="00CA68BA" w:rsidRPr="001619FA">
        <w:rPr>
          <w:rFonts w:ascii="Times New Roman" w:hAnsi="Times New Roman" w:cs="Times New Roman"/>
          <w:iCs/>
          <w:sz w:val="24"/>
          <w:szCs w:val="24"/>
          <w:lang w:val="en-US"/>
        </w:rPr>
        <w:t>’s</w:t>
      </w:r>
      <w:r w:rsidRPr="001619FA">
        <w:rPr>
          <w:rFonts w:ascii="Times New Roman" w:hAnsi="Times New Roman" w:cs="Times New Roman"/>
          <w:iCs/>
          <w:sz w:val="24"/>
          <w:szCs w:val="24"/>
          <w:lang w:val="en-US"/>
        </w:rPr>
        <w:t xml:space="preserve"> commitment to help </w:t>
      </w:r>
      <w:proofErr w:type="spellStart"/>
      <w:r w:rsidR="00E64A1F" w:rsidRPr="001619FA">
        <w:rPr>
          <w:rFonts w:ascii="Times New Roman" w:hAnsi="Times New Roman" w:cs="Times New Roman"/>
          <w:bCs/>
          <w:iCs/>
          <w:sz w:val="24"/>
          <w:szCs w:val="24"/>
        </w:rPr>
        <w:t>Youpla</w:t>
      </w:r>
      <w:proofErr w:type="spellEnd"/>
      <w:r w:rsidR="00E64A1F" w:rsidRPr="001619FA">
        <w:rPr>
          <w:rFonts w:ascii="Times New Roman" w:hAnsi="Times New Roman" w:cs="Times New Roman"/>
          <w:bCs/>
          <w:iCs/>
          <w:sz w:val="24"/>
          <w:szCs w:val="24"/>
        </w:rPr>
        <w:t xml:space="preserve"> Group policy holders</w:t>
      </w:r>
      <w:r w:rsidR="00E64A1F" w:rsidRPr="001619FA">
        <w:rPr>
          <w:rFonts w:ascii="Times New Roman" w:hAnsi="Times New Roman"/>
          <w:sz w:val="24"/>
        </w:rPr>
        <w:t xml:space="preserve"> recover from the </w:t>
      </w:r>
      <w:r w:rsidR="00E64A1F" w:rsidRPr="001619FA">
        <w:rPr>
          <w:rFonts w:ascii="Times New Roman" w:hAnsi="Times New Roman" w:cs="Times New Roman"/>
          <w:bCs/>
          <w:iCs/>
          <w:sz w:val="24"/>
          <w:szCs w:val="24"/>
        </w:rPr>
        <w:t xml:space="preserve">financial loss of </w:t>
      </w:r>
      <w:r w:rsidR="003648D9">
        <w:rPr>
          <w:rFonts w:ascii="Times New Roman" w:hAnsi="Times New Roman" w:cs="Times New Roman"/>
          <w:bCs/>
          <w:iCs/>
          <w:sz w:val="24"/>
          <w:szCs w:val="24"/>
        </w:rPr>
        <w:t xml:space="preserve">the </w:t>
      </w:r>
      <w:r w:rsidR="00E64A1F" w:rsidRPr="001619FA">
        <w:rPr>
          <w:rFonts w:ascii="Times New Roman" w:hAnsi="Times New Roman" w:cs="Times New Roman"/>
          <w:bCs/>
          <w:iCs/>
          <w:sz w:val="24"/>
          <w:szCs w:val="24"/>
        </w:rPr>
        <w:t xml:space="preserve">Group’s </w:t>
      </w:r>
      <w:r w:rsidR="00E64A1F" w:rsidRPr="001619FA">
        <w:rPr>
          <w:rFonts w:ascii="Times New Roman" w:hAnsi="Times New Roman"/>
          <w:sz w:val="24"/>
        </w:rPr>
        <w:t>collapse</w:t>
      </w:r>
      <w:r w:rsidR="00E64A1F" w:rsidRPr="001619FA">
        <w:rPr>
          <w:rFonts w:ascii="Times New Roman" w:hAnsi="Times New Roman" w:cs="Times New Roman"/>
          <w:bCs/>
          <w:iCs/>
          <w:sz w:val="24"/>
          <w:szCs w:val="24"/>
        </w:rPr>
        <w:t xml:space="preserve"> so that they can conduct Sorry Business with dignity into the future</w:t>
      </w:r>
      <w:r w:rsidRPr="001619FA">
        <w:rPr>
          <w:rFonts w:ascii="Times New Roman" w:hAnsi="Times New Roman" w:cs="Times New Roman"/>
          <w:iCs/>
          <w:sz w:val="24"/>
          <w:szCs w:val="24"/>
          <w:lang w:val="en-US"/>
        </w:rPr>
        <w:t>.</w:t>
      </w:r>
      <w:r w:rsidR="00804372" w:rsidRPr="001619FA">
        <w:rPr>
          <w:rFonts w:ascii="Times New Roman" w:hAnsi="Times New Roman" w:cs="Times New Roman"/>
          <w:iCs/>
          <w:sz w:val="24"/>
          <w:szCs w:val="24"/>
          <w:lang w:val="en-US"/>
        </w:rPr>
        <w:t xml:space="preserve"> The </w:t>
      </w:r>
      <w:proofErr w:type="spellStart"/>
      <w:r w:rsidR="00804372" w:rsidRPr="001619FA">
        <w:rPr>
          <w:rFonts w:ascii="Times New Roman" w:hAnsi="Times New Roman" w:cs="Times New Roman"/>
          <w:iCs/>
          <w:sz w:val="24"/>
          <w:szCs w:val="24"/>
          <w:lang w:val="en-US"/>
        </w:rPr>
        <w:t>Youpla</w:t>
      </w:r>
      <w:proofErr w:type="spellEnd"/>
      <w:r w:rsidR="00804372" w:rsidRPr="001619FA">
        <w:rPr>
          <w:rFonts w:ascii="Times New Roman" w:hAnsi="Times New Roman" w:cs="Times New Roman"/>
          <w:iCs/>
          <w:sz w:val="24"/>
          <w:szCs w:val="24"/>
          <w:lang w:val="en-US"/>
        </w:rPr>
        <w:t xml:space="preserve"> Group of companies, including the four funeral funds of the </w:t>
      </w:r>
      <w:proofErr w:type="spellStart"/>
      <w:r w:rsidR="00804372" w:rsidRPr="001619FA">
        <w:rPr>
          <w:rFonts w:ascii="Times New Roman" w:hAnsi="Times New Roman" w:cs="Times New Roman"/>
          <w:iCs/>
          <w:sz w:val="24"/>
          <w:szCs w:val="24"/>
          <w:lang w:val="en-US"/>
        </w:rPr>
        <w:t>Youpla</w:t>
      </w:r>
      <w:proofErr w:type="spellEnd"/>
      <w:r w:rsidR="00804372" w:rsidRPr="001619FA">
        <w:rPr>
          <w:rFonts w:ascii="Times New Roman" w:hAnsi="Times New Roman" w:cs="Times New Roman"/>
          <w:iCs/>
          <w:sz w:val="24"/>
          <w:szCs w:val="24"/>
          <w:lang w:val="en-US"/>
        </w:rPr>
        <w:t xml:space="preserve"> Group (Aboriginal Community Benefit Fund Pty Ltd, Aboriginal Community Benefit Fund No 2 Pty Ltd, ACBF Funeral Plans Pty Ltd and Community Funeral Plans Pty Ltd), were placed into liquidation in March</w:t>
      </w:r>
      <w:r w:rsidR="005F3C94">
        <w:rPr>
          <w:rFonts w:ascii="Times New Roman" w:hAnsi="Times New Roman" w:cs="Times New Roman"/>
          <w:iCs/>
          <w:sz w:val="24"/>
          <w:szCs w:val="24"/>
          <w:lang w:val="en-US"/>
        </w:rPr>
        <w:t> </w:t>
      </w:r>
      <w:r w:rsidR="00804372" w:rsidRPr="001619FA">
        <w:rPr>
          <w:rFonts w:ascii="Times New Roman" w:hAnsi="Times New Roman" w:cs="Times New Roman"/>
          <w:iCs/>
          <w:sz w:val="24"/>
          <w:szCs w:val="24"/>
          <w:lang w:val="en-US"/>
        </w:rPr>
        <w:t>2022, causing uncertainty and distress for members.</w:t>
      </w:r>
    </w:p>
    <w:p w14:paraId="16A53749" w14:textId="77777777" w:rsidR="004F3EC9" w:rsidRPr="001619FA" w:rsidRDefault="004F3EC9" w:rsidP="004F3EC9">
      <w:pPr>
        <w:spacing w:after="0" w:line="240" w:lineRule="auto"/>
        <w:rPr>
          <w:rFonts w:ascii="Times New Roman" w:hAnsi="Times New Roman" w:cs="Times New Roman"/>
          <w:iCs/>
          <w:sz w:val="24"/>
          <w:szCs w:val="24"/>
          <w:lang w:val="en-US"/>
        </w:rPr>
      </w:pPr>
    </w:p>
    <w:p w14:paraId="5B469866" w14:textId="502BC83B" w:rsidR="0084194D" w:rsidRPr="001619FA" w:rsidRDefault="005F3C94" w:rsidP="004F3EC9">
      <w:pPr>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br w:type="column"/>
      </w:r>
      <w:r w:rsidR="00210670" w:rsidRPr="001619FA">
        <w:rPr>
          <w:rFonts w:ascii="Times New Roman" w:hAnsi="Times New Roman" w:cs="Times New Roman"/>
          <w:iCs/>
          <w:sz w:val="24"/>
          <w:szCs w:val="24"/>
          <w:lang w:val="en-US"/>
        </w:rPr>
        <w:lastRenderedPageBreak/>
        <w:t xml:space="preserve">On 25 July 2022, the Assistant Treasurer and Minister for Financial Services, the Hon Stephen Jones MP and the Minister for Indigenous Australians, the Hon Linda Burney MP jointly announced </w:t>
      </w:r>
      <w:r w:rsidR="000F3B4B" w:rsidRPr="001619FA">
        <w:rPr>
          <w:rFonts w:ascii="Times New Roman" w:hAnsi="Times New Roman" w:cs="Times New Roman"/>
          <w:iCs/>
          <w:sz w:val="24"/>
          <w:szCs w:val="24"/>
          <w:lang w:val="en-US"/>
        </w:rPr>
        <w:t>(</w:t>
      </w:r>
      <w:r w:rsidR="000F3B4B" w:rsidRPr="001619FA">
        <w:rPr>
          <w:rFonts w:ascii="Times New Roman" w:hAnsi="Times New Roman" w:cs="Times New Roman"/>
          <w:iCs/>
          <w:sz w:val="24"/>
          <w:szCs w:val="24"/>
          <w:u w:val="single"/>
          <w:lang w:val="en-US"/>
        </w:rPr>
        <w:t>https://ministers.treasury.gov.au/ministers/stephen-jones-2022/media-releases/help-youpla-group-collapse-families</w:t>
      </w:r>
      <w:r w:rsidR="000E71D0" w:rsidRPr="001619FA">
        <w:rPr>
          <w:rFonts w:ascii="Times New Roman" w:hAnsi="Times New Roman" w:cs="Times New Roman"/>
          <w:iCs/>
          <w:sz w:val="24"/>
          <w:szCs w:val="24"/>
          <w:lang w:val="en-US"/>
        </w:rPr>
        <w:t xml:space="preserve">) </w:t>
      </w:r>
      <w:r w:rsidR="00210670" w:rsidRPr="001619FA">
        <w:rPr>
          <w:rFonts w:ascii="Times New Roman" w:hAnsi="Times New Roman" w:cs="Times New Roman"/>
          <w:iCs/>
          <w:sz w:val="24"/>
          <w:szCs w:val="24"/>
          <w:lang w:val="en-US"/>
        </w:rPr>
        <w:t xml:space="preserve">the Government’s intention to support </w:t>
      </w:r>
      <w:proofErr w:type="spellStart"/>
      <w:r w:rsidR="00210670" w:rsidRPr="001619FA">
        <w:rPr>
          <w:rFonts w:ascii="Times New Roman" w:hAnsi="Times New Roman" w:cs="Times New Roman"/>
          <w:iCs/>
          <w:sz w:val="24"/>
          <w:szCs w:val="24"/>
          <w:lang w:val="en-US"/>
        </w:rPr>
        <w:t>Youpla</w:t>
      </w:r>
      <w:proofErr w:type="spellEnd"/>
      <w:r w:rsidR="00210670" w:rsidRPr="001619FA">
        <w:rPr>
          <w:rFonts w:ascii="Times New Roman" w:hAnsi="Times New Roman" w:cs="Times New Roman"/>
          <w:iCs/>
          <w:sz w:val="24"/>
          <w:szCs w:val="24"/>
          <w:lang w:val="en-US"/>
        </w:rPr>
        <w:t xml:space="preserve"> Group collapse families</w:t>
      </w:r>
      <w:r w:rsidR="006619F3" w:rsidRPr="001619FA">
        <w:rPr>
          <w:rFonts w:ascii="Times New Roman" w:hAnsi="Times New Roman" w:cs="Times New Roman"/>
          <w:iCs/>
          <w:sz w:val="24"/>
          <w:szCs w:val="24"/>
          <w:lang w:val="en-US"/>
        </w:rPr>
        <w:t xml:space="preserve"> by establishing </w:t>
      </w:r>
      <w:r w:rsidR="00EE2AA2" w:rsidRPr="001619FA">
        <w:rPr>
          <w:rFonts w:ascii="Times New Roman" w:hAnsi="Times New Roman" w:cs="Times New Roman"/>
          <w:iCs/>
          <w:sz w:val="24"/>
          <w:szCs w:val="24"/>
          <w:lang w:val="en-US"/>
        </w:rPr>
        <w:t xml:space="preserve">the </w:t>
      </w:r>
      <w:proofErr w:type="spellStart"/>
      <w:r w:rsidR="00EE2AA2" w:rsidRPr="001619FA">
        <w:rPr>
          <w:rFonts w:ascii="Times New Roman" w:hAnsi="Times New Roman" w:cs="Times New Roman"/>
          <w:iCs/>
          <w:sz w:val="24"/>
          <w:szCs w:val="24"/>
          <w:lang w:val="en-US"/>
        </w:rPr>
        <w:t>Youpla</w:t>
      </w:r>
      <w:proofErr w:type="spellEnd"/>
      <w:r w:rsidR="00EE2AA2" w:rsidRPr="001619FA">
        <w:rPr>
          <w:rFonts w:ascii="Times New Roman" w:hAnsi="Times New Roman" w:cs="Times New Roman"/>
          <w:iCs/>
          <w:sz w:val="24"/>
          <w:szCs w:val="24"/>
          <w:lang w:val="en-US"/>
        </w:rPr>
        <w:t xml:space="preserve"> Group Funeral Benefits Program (YGFBP)</w:t>
      </w:r>
      <w:r w:rsidR="006619F3" w:rsidRPr="001619FA">
        <w:rPr>
          <w:rFonts w:ascii="Times New Roman" w:hAnsi="Times New Roman" w:cs="Times New Roman"/>
          <w:iCs/>
          <w:sz w:val="24"/>
          <w:szCs w:val="24"/>
          <w:lang w:val="en-US"/>
        </w:rPr>
        <w:t xml:space="preserve">. </w:t>
      </w:r>
      <w:r w:rsidR="00AD11C1" w:rsidRPr="001619FA">
        <w:rPr>
          <w:rFonts w:ascii="Times New Roman" w:hAnsi="Times New Roman" w:cs="Times New Roman"/>
          <w:iCs/>
          <w:sz w:val="24"/>
          <w:szCs w:val="24"/>
          <w:lang w:val="en-US"/>
        </w:rPr>
        <w:t xml:space="preserve">Funding of $7.2 million was provided for the YGFBP </w:t>
      </w:r>
      <w:r w:rsidR="00AC0EBB" w:rsidRPr="001619FA">
        <w:rPr>
          <w:rFonts w:ascii="Times New Roman" w:hAnsi="Times New Roman" w:cs="Times New Roman"/>
          <w:iCs/>
          <w:sz w:val="24"/>
          <w:szCs w:val="24"/>
          <w:lang w:val="en-US"/>
        </w:rPr>
        <w:t>to meet the immediate cost of funeral claims for deceased fund members</w:t>
      </w:r>
      <w:r w:rsidR="000064A7" w:rsidRPr="001619FA">
        <w:t xml:space="preserve"> </w:t>
      </w:r>
      <w:r w:rsidR="000064A7" w:rsidRPr="001619FA">
        <w:rPr>
          <w:rFonts w:ascii="Times New Roman" w:hAnsi="Times New Roman" w:cs="Times New Roman"/>
          <w:iCs/>
          <w:sz w:val="24"/>
          <w:szCs w:val="24"/>
          <w:lang w:val="en-US"/>
        </w:rPr>
        <w:t>in circumstances where the policy has been affected by the collapse and liquidation of those companies.</w:t>
      </w:r>
    </w:p>
    <w:p w14:paraId="3E5179B1" w14:textId="77777777" w:rsidR="00DA067C" w:rsidRPr="001619FA" w:rsidRDefault="00DA067C" w:rsidP="004F3EC9">
      <w:pPr>
        <w:spacing w:after="0" w:line="240" w:lineRule="auto"/>
        <w:rPr>
          <w:rFonts w:ascii="Times New Roman" w:hAnsi="Times New Roman" w:cs="Times New Roman"/>
          <w:iCs/>
          <w:sz w:val="24"/>
          <w:szCs w:val="24"/>
          <w:lang w:val="en-US"/>
        </w:rPr>
      </w:pPr>
    </w:p>
    <w:p w14:paraId="56B63FB6" w14:textId="77777777" w:rsidR="0084194D" w:rsidRPr="001619FA" w:rsidRDefault="00AD11C1" w:rsidP="004F3EC9">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The YGFBP is delivered by the Department of the Treasury as an interim measure, while the Government investigated steps required for an enduring resolution.</w:t>
      </w:r>
      <w:r w:rsidR="00931228" w:rsidRPr="001619FA">
        <w:rPr>
          <w:rFonts w:ascii="Times New Roman" w:hAnsi="Times New Roman" w:cs="Times New Roman"/>
          <w:iCs/>
          <w:sz w:val="24"/>
          <w:szCs w:val="24"/>
          <w:lang w:val="en-US"/>
        </w:rPr>
        <w:t xml:space="preserve"> Legislative authority for the </w:t>
      </w:r>
      <w:r w:rsidR="002E62AE" w:rsidRPr="001619FA">
        <w:rPr>
          <w:rFonts w:ascii="Times New Roman" w:hAnsi="Times New Roman" w:cs="Times New Roman"/>
          <w:iCs/>
          <w:sz w:val="24"/>
          <w:szCs w:val="24"/>
          <w:lang w:val="en-US"/>
        </w:rPr>
        <w:t>YGFBP was provided under table item 556 in</w:t>
      </w:r>
      <w:r w:rsidR="006E07E5" w:rsidRPr="001619FA">
        <w:rPr>
          <w:rFonts w:ascii="Times New Roman" w:hAnsi="Times New Roman" w:cs="Times New Roman"/>
          <w:iCs/>
          <w:sz w:val="24"/>
          <w:szCs w:val="24"/>
          <w:lang w:val="en-US"/>
        </w:rPr>
        <w:t xml:space="preserve"> Part 4 of</w:t>
      </w:r>
      <w:r w:rsidR="002E62AE" w:rsidRPr="001619FA">
        <w:rPr>
          <w:rFonts w:ascii="Times New Roman" w:hAnsi="Times New Roman" w:cs="Times New Roman"/>
          <w:iCs/>
          <w:sz w:val="24"/>
          <w:szCs w:val="24"/>
          <w:lang w:val="en-US"/>
        </w:rPr>
        <w:t xml:space="preserve"> Schedule 1AB</w:t>
      </w:r>
      <w:r w:rsidR="006E07E5" w:rsidRPr="001619FA">
        <w:rPr>
          <w:rFonts w:ascii="Times New Roman" w:hAnsi="Times New Roman" w:cs="Times New Roman"/>
          <w:iCs/>
          <w:sz w:val="24"/>
          <w:szCs w:val="24"/>
          <w:lang w:val="en-US"/>
        </w:rPr>
        <w:t>.</w:t>
      </w:r>
    </w:p>
    <w:p w14:paraId="28B6FCBD" w14:textId="77777777" w:rsidR="003F4706" w:rsidRPr="001619FA" w:rsidRDefault="003F4706" w:rsidP="004F3EC9">
      <w:pPr>
        <w:spacing w:after="0" w:line="240" w:lineRule="auto"/>
        <w:rPr>
          <w:rFonts w:ascii="Times New Roman" w:hAnsi="Times New Roman" w:cs="Times New Roman"/>
          <w:iCs/>
          <w:sz w:val="24"/>
          <w:szCs w:val="24"/>
          <w:lang w:val="en-US"/>
        </w:rPr>
      </w:pPr>
    </w:p>
    <w:p w14:paraId="7640B18D" w14:textId="537F3322" w:rsidR="00300B4B" w:rsidRPr="001619FA" w:rsidRDefault="001A499B" w:rsidP="004F3EC9">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 xml:space="preserve">On </w:t>
      </w:r>
      <w:r w:rsidR="00B36E8E" w:rsidRPr="001619FA">
        <w:rPr>
          <w:rFonts w:ascii="Times New Roman" w:hAnsi="Times New Roman" w:cs="Times New Roman"/>
          <w:iCs/>
          <w:sz w:val="24"/>
          <w:szCs w:val="24"/>
          <w:lang w:val="en-US"/>
        </w:rPr>
        <w:t>8</w:t>
      </w:r>
      <w:r w:rsidRPr="001619FA">
        <w:rPr>
          <w:rFonts w:ascii="Times New Roman" w:hAnsi="Times New Roman" w:cs="Times New Roman"/>
          <w:iCs/>
          <w:sz w:val="24"/>
          <w:szCs w:val="24"/>
          <w:lang w:val="en-US"/>
        </w:rPr>
        <w:t xml:space="preserve"> February 2024, the </w:t>
      </w:r>
      <w:r w:rsidR="004254C7">
        <w:rPr>
          <w:rFonts w:ascii="Times New Roman" w:hAnsi="Times New Roman" w:cs="Times New Roman"/>
          <w:iCs/>
          <w:sz w:val="24"/>
          <w:szCs w:val="24"/>
          <w:lang w:val="en-US"/>
        </w:rPr>
        <w:t>Minister for In</w:t>
      </w:r>
      <w:r w:rsidR="006070D8">
        <w:rPr>
          <w:rFonts w:ascii="Times New Roman" w:hAnsi="Times New Roman" w:cs="Times New Roman"/>
          <w:iCs/>
          <w:sz w:val="24"/>
          <w:szCs w:val="24"/>
          <w:lang w:val="en-US"/>
        </w:rPr>
        <w:t>digenous Australians</w:t>
      </w:r>
      <w:r w:rsidR="009011A1">
        <w:rPr>
          <w:rFonts w:ascii="Times New Roman" w:hAnsi="Times New Roman" w:cs="Times New Roman"/>
          <w:iCs/>
          <w:sz w:val="24"/>
          <w:szCs w:val="24"/>
          <w:lang w:val="en-US"/>
        </w:rPr>
        <w:t xml:space="preserve"> </w:t>
      </w:r>
      <w:r w:rsidR="00BA0F8B" w:rsidRPr="001619FA">
        <w:rPr>
          <w:rFonts w:ascii="Times New Roman" w:hAnsi="Times New Roman" w:cs="Times New Roman"/>
          <w:iCs/>
          <w:sz w:val="24"/>
          <w:szCs w:val="24"/>
          <w:lang w:val="en-US"/>
        </w:rPr>
        <w:t>announced the establishment of a new program</w:t>
      </w:r>
      <w:r w:rsidR="0035201D">
        <w:rPr>
          <w:rFonts w:ascii="Times New Roman" w:hAnsi="Times New Roman" w:cs="Times New Roman"/>
          <w:iCs/>
          <w:sz w:val="24"/>
          <w:szCs w:val="24"/>
          <w:lang w:val="en-US"/>
        </w:rPr>
        <w:t xml:space="preserve"> (</w:t>
      </w:r>
      <w:r w:rsidR="0035201D" w:rsidRPr="0035201D">
        <w:rPr>
          <w:rFonts w:ascii="Times New Roman" w:hAnsi="Times New Roman" w:cs="Times New Roman"/>
          <w:iCs/>
          <w:sz w:val="24"/>
          <w:szCs w:val="24"/>
          <w:u w:val="single"/>
          <w:lang w:val="en-US"/>
        </w:rPr>
        <w:t>https://ministers.pmc.gov.au/burney/2024/enduring-resolution-victims-youpla-group</w:t>
      </w:r>
      <w:r w:rsidR="0035201D">
        <w:rPr>
          <w:rFonts w:ascii="Times New Roman" w:hAnsi="Times New Roman" w:cs="Times New Roman"/>
          <w:iCs/>
          <w:sz w:val="24"/>
          <w:szCs w:val="24"/>
          <w:lang w:val="en-US"/>
        </w:rPr>
        <w:t>)</w:t>
      </w:r>
      <w:r w:rsidR="00155C0F" w:rsidRPr="001619FA">
        <w:rPr>
          <w:rFonts w:ascii="Times New Roman" w:hAnsi="Times New Roman" w:cs="Times New Roman"/>
          <w:iCs/>
          <w:sz w:val="24"/>
          <w:szCs w:val="24"/>
          <w:lang w:val="en-US"/>
        </w:rPr>
        <w:t xml:space="preserve"> to help </w:t>
      </w:r>
      <w:proofErr w:type="spellStart"/>
      <w:r w:rsidR="00685E2C" w:rsidRPr="001619FA">
        <w:rPr>
          <w:rFonts w:ascii="Times New Roman" w:hAnsi="Times New Roman" w:cs="Times New Roman"/>
          <w:bCs/>
          <w:iCs/>
          <w:sz w:val="24"/>
          <w:szCs w:val="24"/>
        </w:rPr>
        <w:t>Youpla</w:t>
      </w:r>
      <w:proofErr w:type="spellEnd"/>
      <w:r w:rsidR="00685E2C" w:rsidRPr="001619FA">
        <w:rPr>
          <w:rFonts w:ascii="Times New Roman" w:hAnsi="Times New Roman" w:cs="Times New Roman"/>
          <w:bCs/>
          <w:iCs/>
          <w:sz w:val="24"/>
          <w:szCs w:val="24"/>
        </w:rPr>
        <w:t xml:space="preserve"> Group</w:t>
      </w:r>
      <w:r w:rsidR="00685E2C" w:rsidRPr="001619FA">
        <w:rPr>
          <w:rFonts w:ascii="Times New Roman" w:hAnsi="Times New Roman"/>
          <w:sz w:val="24"/>
        </w:rPr>
        <w:t xml:space="preserve"> policy holders </w:t>
      </w:r>
      <w:r w:rsidR="00155C0F" w:rsidRPr="001619FA">
        <w:rPr>
          <w:rFonts w:ascii="Times New Roman" w:hAnsi="Times New Roman" w:cs="Times New Roman"/>
          <w:iCs/>
          <w:sz w:val="24"/>
          <w:szCs w:val="24"/>
          <w:lang w:val="en-US"/>
        </w:rPr>
        <w:t xml:space="preserve">who held an eligible funeral insurance policy issued by the </w:t>
      </w:r>
      <w:proofErr w:type="spellStart"/>
      <w:r w:rsidR="00155C0F" w:rsidRPr="001619FA">
        <w:rPr>
          <w:rFonts w:ascii="Times New Roman" w:hAnsi="Times New Roman" w:cs="Times New Roman"/>
          <w:iCs/>
          <w:sz w:val="24"/>
          <w:szCs w:val="24"/>
          <w:lang w:val="en-US"/>
        </w:rPr>
        <w:t>Youpla</w:t>
      </w:r>
      <w:proofErr w:type="spellEnd"/>
      <w:r w:rsidR="00155C0F" w:rsidRPr="001619FA">
        <w:rPr>
          <w:rFonts w:ascii="Times New Roman" w:hAnsi="Times New Roman" w:cs="Times New Roman"/>
          <w:iCs/>
          <w:sz w:val="24"/>
          <w:szCs w:val="24"/>
          <w:lang w:val="en-US"/>
        </w:rPr>
        <w:t xml:space="preserve"> Group at any time on or after 1</w:t>
      </w:r>
      <w:r w:rsidR="00BA0F8B" w:rsidRPr="001619FA">
        <w:rPr>
          <w:rFonts w:ascii="Times New Roman" w:hAnsi="Times New Roman" w:cs="Times New Roman"/>
          <w:iCs/>
          <w:sz w:val="24"/>
          <w:szCs w:val="24"/>
          <w:lang w:val="en-US"/>
        </w:rPr>
        <w:t> </w:t>
      </w:r>
      <w:r w:rsidR="00155C0F" w:rsidRPr="001619FA">
        <w:rPr>
          <w:rFonts w:ascii="Times New Roman" w:hAnsi="Times New Roman" w:cs="Times New Roman"/>
          <w:iCs/>
          <w:sz w:val="24"/>
          <w:szCs w:val="24"/>
          <w:lang w:val="en-US"/>
        </w:rPr>
        <w:t>August</w:t>
      </w:r>
      <w:r w:rsidR="00BA0F8B" w:rsidRPr="001619FA">
        <w:rPr>
          <w:rFonts w:ascii="Times New Roman" w:hAnsi="Times New Roman" w:cs="Times New Roman"/>
          <w:iCs/>
          <w:sz w:val="24"/>
          <w:szCs w:val="24"/>
          <w:lang w:val="en-US"/>
        </w:rPr>
        <w:t> </w:t>
      </w:r>
      <w:r w:rsidR="00155C0F" w:rsidRPr="001619FA">
        <w:rPr>
          <w:rFonts w:ascii="Times New Roman" w:hAnsi="Times New Roman" w:cs="Times New Roman"/>
          <w:iCs/>
          <w:sz w:val="24"/>
          <w:szCs w:val="24"/>
          <w:lang w:val="en-US"/>
        </w:rPr>
        <w:t>2015</w:t>
      </w:r>
      <w:r w:rsidR="00685E2C" w:rsidRPr="001619FA">
        <w:rPr>
          <w:rFonts w:ascii="Times New Roman" w:hAnsi="Times New Roman" w:cs="Times New Roman"/>
          <w:iCs/>
          <w:sz w:val="24"/>
          <w:szCs w:val="24"/>
          <w:lang w:val="en-US"/>
        </w:rPr>
        <w:t xml:space="preserve"> </w:t>
      </w:r>
      <w:r w:rsidR="000C4FF6">
        <w:rPr>
          <w:rFonts w:ascii="Times New Roman" w:hAnsi="Times New Roman" w:cs="Times New Roman"/>
          <w:iCs/>
          <w:sz w:val="24"/>
          <w:szCs w:val="24"/>
          <w:lang w:val="en-US"/>
        </w:rPr>
        <w:t xml:space="preserve">to </w:t>
      </w:r>
      <w:r w:rsidR="00685E2C" w:rsidRPr="001619FA">
        <w:rPr>
          <w:rFonts w:ascii="Times New Roman" w:hAnsi="Times New Roman" w:cs="Times New Roman"/>
          <w:bCs/>
          <w:iCs/>
          <w:sz w:val="24"/>
          <w:szCs w:val="24"/>
        </w:rPr>
        <w:t xml:space="preserve">recover from the financial loss of </w:t>
      </w:r>
      <w:r w:rsidR="0021542C">
        <w:rPr>
          <w:rFonts w:ascii="Times New Roman" w:hAnsi="Times New Roman" w:cs="Times New Roman"/>
          <w:bCs/>
          <w:iCs/>
          <w:sz w:val="24"/>
          <w:szCs w:val="24"/>
        </w:rPr>
        <w:t xml:space="preserve">the </w:t>
      </w:r>
      <w:r w:rsidR="00685E2C" w:rsidRPr="001619FA">
        <w:rPr>
          <w:rFonts w:ascii="Times New Roman" w:hAnsi="Times New Roman" w:cs="Times New Roman"/>
          <w:bCs/>
          <w:iCs/>
          <w:sz w:val="24"/>
          <w:szCs w:val="24"/>
        </w:rPr>
        <w:t>Group’s collapse so that they can conduct Sorry Business with dignity into the future</w:t>
      </w:r>
      <w:r w:rsidR="00155C0F" w:rsidRPr="001619FA">
        <w:rPr>
          <w:rFonts w:ascii="Times New Roman" w:hAnsi="Times New Roman" w:cs="Times New Roman"/>
          <w:iCs/>
          <w:sz w:val="24"/>
          <w:szCs w:val="24"/>
          <w:lang w:val="en-US"/>
        </w:rPr>
        <w:t>.</w:t>
      </w:r>
    </w:p>
    <w:p w14:paraId="2AE87818" w14:textId="77777777" w:rsidR="006E07E5" w:rsidRPr="001619FA" w:rsidRDefault="006E07E5" w:rsidP="004F3EC9">
      <w:pPr>
        <w:spacing w:after="0" w:line="240" w:lineRule="auto"/>
        <w:rPr>
          <w:rFonts w:ascii="Times New Roman" w:hAnsi="Times New Roman" w:cs="Times New Roman"/>
          <w:iCs/>
          <w:sz w:val="24"/>
          <w:szCs w:val="24"/>
          <w:lang w:val="en-US"/>
        </w:rPr>
      </w:pPr>
    </w:p>
    <w:p w14:paraId="3353EC96" w14:textId="02068D96" w:rsidR="00A83714" w:rsidRPr="001619FA" w:rsidRDefault="00A83714" w:rsidP="00A83714">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 xml:space="preserve">The program will make resolution payments </w:t>
      </w:r>
      <w:r w:rsidR="006044DD" w:rsidRPr="001619FA">
        <w:rPr>
          <w:rFonts w:ascii="Times New Roman" w:hAnsi="Times New Roman" w:cs="Times New Roman"/>
          <w:iCs/>
          <w:sz w:val="24"/>
          <w:szCs w:val="24"/>
          <w:lang w:val="en-US"/>
        </w:rPr>
        <w:t xml:space="preserve">to eligible </w:t>
      </w:r>
      <w:proofErr w:type="spellStart"/>
      <w:r w:rsidR="006044DD" w:rsidRPr="001619FA">
        <w:rPr>
          <w:rFonts w:ascii="Times New Roman" w:hAnsi="Times New Roman" w:cs="Times New Roman"/>
          <w:iCs/>
          <w:sz w:val="24"/>
          <w:szCs w:val="24"/>
          <w:lang w:val="en-US"/>
        </w:rPr>
        <w:t>Youpla</w:t>
      </w:r>
      <w:proofErr w:type="spellEnd"/>
      <w:r w:rsidR="006044DD" w:rsidRPr="001619FA">
        <w:rPr>
          <w:rFonts w:ascii="Times New Roman" w:hAnsi="Times New Roman" w:cs="Times New Roman"/>
          <w:iCs/>
          <w:sz w:val="24"/>
          <w:szCs w:val="24"/>
          <w:lang w:val="en-US"/>
        </w:rPr>
        <w:t xml:space="preserve"> policy holders</w:t>
      </w:r>
      <w:r w:rsidRPr="001619FA">
        <w:rPr>
          <w:rFonts w:ascii="Times New Roman" w:hAnsi="Times New Roman" w:cs="Times New Roman"/>
          <w:iCs/>
          <w:sz w:val="24"/>
          <w:szCs w:val="24"/>
          <w:lang w:val="en-US"/>
        </w:rPr>
        <w:t>. Eligible recipients of a payment will be able to take up the payment in cash as a lump sum</w:t>
      </w:r>
      <w:r w:rsidR="006044DD" w:rsidRPr="001619FA">
        <w:rPr>
          <w:rFonts w:ascii="Times New Roman" w:hAnsi="Times New Roman" w:cs="Times New Roman"/>
          <w:iCs/>
          <w:sz w:val="24"/>
          <w:szCs w:val="24"/>
          <w:lang w:val="en-US"/>
        </w:rPr>
        <w:t xml:space="preserve"> (through grant arrangements)</w:t>
      </w:r>
      <w:r w:rsidRPr="001619FA">
        <w:rPr>
          <w:rFonts w:ascii="Times New Roman" w:hAnsi="Times New Roman" w:cs="Times New Roman"/>
          <w:iCs/>
          <w:sz w:val="24"/>
          <w:szCs w:val="24"/>
          <w:lang w:val="en-US"/>
        </w:rPr>
        <w:t xml:space="preserve"> or be assisted to reinvest it in a funeral bond delivered by a prudentially regulated funeral bond provider</w:t>
      </w:r>
      <w:r w:rsidR="006044DD" w:rsidRPr="001619FA">
        <w:rPr>
          <w:rFonts w:ascii="Times New Roman" w:hAnsi="Times New Roman" w:cs="Times New Roman"/>
          <w:iCs/>
          <w:sz w:val="24"/>
          <w:szCs w:val="24"/>
          <w:lang w:val="en-US"/>
        </w:rPr>
        <w:t xml:space="preserve"> (through procurement arrangements)</w:t>
      </w:r>
      <w:r w:rsidRPr="001619FA">
        <w:rPr>
          <w:rFonts w:ascii="Times New Roman" w:hAnsi="Times New Roman" w:cs="Times New Roman"/>
          <w:iCs/>
          <w:sz w:val="24"/>
          <w:szCs w:val="24"/>
          <w:lang w:val="en-US"/>
        </w:rPr>
        <w:t xml:space="preserve">. </w:t>
      </w:r>
    </w:p>
    <w:p w14:paraId="35A8155A" w14:textId="77777777" w:rsidR="00A83714" w:rsidRPr="001619FA" w:rsidRDefault="00A83714" w:rsidP="00A83714">
      <w:pPr>
        <w:spacing w:after="0" w:line="240" w:lineRule="auto"/>
        <w:rPr>
          <w:rFonts w:ascii="Times New Roman" w:hAnsi="Times New Roman" w:cs="Times New Roman"/>
          <w:iCs/>
          <w:sz w:val="24"/>
          <w:szCs w:val="24"/>
          <w:lang w:val="en-US"/>
        </w:rPr>
      </w:pPr>
    </w:p>
    <w:p w14:paraId="0C47F5E4" w14:textId="46DA85F7" w:rsidR="00A83714" w:rsidRPr="001619FA" w:rsidRDefault="00A83714" w:rsidP="00A83714">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 xml:space="preserve">The resolution payment will generally be paid to the person who paid for the policy. This will be assessed at 60 per cent of the premiums paid up to 100 per cent of the policy limit. Eligible amounts will be determined with reference to the </w:t>
      </w:r>
      <w:proofErr w:type="spellStart"/>
      <w:r w:rsidRPr="001619FA">
        <w:rPr>
          <w:rFonts w:ascii="Times New Roman" w:hAnsi="Times New Roman" w:cs="Times New Roman"/>
          <w:iCs/>
          <w:sz w:val="24"/>
          <w:szCs w:val="24"/>
          <w:lang w:val="en-US"/>
        </w:rPr>
        <w:t>Youpla</w:t>
      </w:r>
      <w:proofErr w:type="spellEnd"/>
      <w:r w:rsidRPr="001619FA">
        <w:rPr>
          <w:rFonts w:ascii="Times New Roman" w:hAnsi="Times New Roman" w:cs="Times New Roman"/>
          <w:iCs/>
          <w:sz w:val="24"/>
          <w:szCs w:val="24"/>
          <w:lang w:val="en-US"/>
        </w:rPr>
        <w:t xml:space="preserve"> company records currently held by the company’s liquidator. Eligible people will also be able to access free and voluntary financial counselling to better understand their choices. The counselling will be provided by a specialist company </w:t>
      </w:r>
      <w:r w:rsidR="00596849" w:rsidRPr="001619FA">
        <w:rPr>
          <w:rFonts w:ascii="Times New Roman" w:hAnsi="Times New Roman" w:cs="Times New Roman"/>
          <w:iCs/>
          <w:sz w:val="24"/>
          <w:szCs w:val="24"/>
          <w:lang w:val="en-US"/>
        </w:rPr>
        <w:t>procured</w:t>
      </w:r>
      <w:r w:rsidRPr="001619FA">
        <w:rPr>
          <w:rFonts w:ascii="Times New Roman" w:hAnsi="Times New Roman" w:cs="Times New Roman"/>
          <w:iCs/>
          <w:sz w:val="24"/>
          <w:szCs w:val="24"/>
          <w:lang w:val="en-US"/>
        </w:rPr>
        <w:t xml:space="preserve"> by </w:t>
      </w:r>
      <w:r w:rsidR="009E211B" w:rsidRPr="001619FA">
        <w:rPr>
          <w:rFonts w:ascii="Times New Roman" w:hAnsi="Times New Roman" w:cs="Times New Roman"/>
          <w:iCs/>
          <w:sz w:val="24"/>
          <w:szCs w:val="24"/>
          <w:lang w:val="en-US"/>
        </w:rPr>
        <w:t xml:space="preserve">the </w:t>
      </w:r>
      <w:r w:rsidR="00B308BA" w:rsidRPr="001619FA">
        <w:rPr>
          <w:rFonts w:ascii="Times New Roman" w:hAnsi="Times New Roman" w:cs="Times New Roman"/>
          <w:iCs/>
          <w:sz w:val="24"/>
          <w:szCs w:val="24"/>
          <w:lang w:val="en-US"/>
        </w:rPr>
        <w:t>NIAA</w:t>
      </w:r>
      <w:r w:rsidRPr="001619FA">
        <w:rPr>
          <w:rFonts w:ascii="Times New Roman" w:hAnsi="Times New Roman" w:cs="Times New Roman"/>
          <w:iCs/>
          <w:sz w:val="24"/>
          <w:szCs w:val="24"/>
          <w:lang w:val="en-US"/>
        </w:rPr>
        <w:t xml:space="preserve">. </w:t>
      </w:r>
    </w:p>
    <w:p w14:paraId="3FB0D749" w14:textId="77777777" w:rsidR="00A83714" w:rsidRPr="001619FA" w:rsidRDefault="00A83714" w:rsidP="00A83714">
      <w:pPr>
        <w:spacing w:after="0" w:line="240" w:lineRule="auto"/>
        <w:rPr>
          <w:rFonts w:ascii="Times New Roman" w:hAnsi="Times New Roman" w:cs="Times New Roman"/>
          <w:iCs/>
          <w:sz w:val="24"/>
          <w:szCs w:val="24"/>
          <w:lang w:val="en-US"/>
        </w:rPr>
      </w:pPr>
    </w:p>
    <w:p w14:paraId="7E3FF2D8" w14:textId="11CBFFFE" w:rsidR="00A83714" w:rsidRPr="001619FA" w:rsidRDefault="00A83714" w:rsidP="00A83714">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 xml:space="preserve">It is estimated that 13,700 payers of policies will benefit from resolution payments. This will be confirmed after the </w:t>
      </w:r>
      <w:proofErr w:type="spellStart"/>
      <w:r w:rsidRPr="001619FA">
        <w:rPr>
          <w:rFonts w:ascii="Times New Roman" w:hAnsi="Times New Roman" w:cs="Times New Roman"/>
          <w:iCs/>
          <w:sz w:val="24"/>
          <w:szCs w:val="24"/>
          <w:lang w:val="en-US"/>
        </w:rPr>
        <w:t>Youpla</w:t>
      </w:r>
      <w:proofErr w:type="spellEnd"/>
      <w:r w:rsidRPr="001619FA">
        <w:rPr>
          <w:rFonts w:ascii="Times New Roman" w:hAnsi="Times New Roman" w:cs="Times New Roman"/>
          <w:iCs/>
          <w:sz w:val="24"/>
          <w:szCs w:val="24"/>
          <w:lang w:val="en-US"/>
        </w:rPr>
        <w:t xml:space="preserve"> customer data has been provided to </w:t>
      </w:r>
      <w:r w:rsidR="009E211B" w:rsidRPr="001619FA">
        <w:rPr>
          <w:rFonts w:ascii="Times New Roman" w:hAnsi="Times New Roman" w:cs="Times New Roman"/>
          <w:iCs/>
          <w:sz w:val="24"/>
          <w:szCs w:val="24"/>
          <w:lang w:val="en-US"/>
        </w:rPr>
        <w:t xml:space="preserve">the </w:t>
      </w:r>
      <w:r w:rsidR="00D473A3" w:rsidRPr="001619FA">
        <w:rPr>
          <w:rFonts w:ascii="Times New Roman" w:hAnsi="Times New Roman" w:cs="Times New Roman"/>
          <w:iCs/>
          <w:sz w:val="24"/>
          <w:szCs w:val="24"/>
          <w:lang w:val="en-US"/>
        </w:rPr>
        <w:t>agency</w:t>
      </w:r>
      <w:r w:rsidRPr="001619FA">
        <w:rPr>
          <w:rFonts w:ascii="Times New Roman" w:hAnsi="Times New Roman" w:cs="Times New Roman"/>
          <w:iCs/>
          <w:sz w:val="24"/>
          <w:szCs w:val="24"/>
          <w:lang w:val="en-US"/>
        </w:rPr>
        <w:t xml:space="preserve"> and assessed by </w:t>
      </w:r>
      <w:r w:rsidR="009E211B" w:rsidRPr="001619FA">
        <w:rPr>
          <w:rFonts w:ascii="Times New Roman" w:hAnsi="Times New Roman" w:cs="Times New Roman"/>
          <w:iCs/>
          <w:sz w:val="24"/>
          <w:szCs w:val="24"/>
          <w:lang w:val="en-US"/>
        </w:rPr>
        <w:t xml:space="preserve">the </w:t>
      </w:r>
      <w:r w:rsidR="00B308BA" w:rsidRPr="001619FA">
        <w:rPr>
          <w:rFonts w:ascii="Times New Roman" w:hAnsi="Times New Roman" w:cs="Times New Roman"/>
          <w:iCs/>
          <w:sz w:val="24"/>
          <w:szCs w:val="24"/>
          <w:lang w:val="en-US"/>
        </w:rPr>
        <w:t xml:space="preserve">NIAA </w:t>
      </w:r>
      <w:r w:rsidRPr="001619FA">
        <w:rPr>
          <w:rFonts w:ascii="Times New Roman" w:hAnsi="Times New Roman" w:cs="Times New Roman"/>
          <w:iCs/>
          <w:sz w:val="24"/>
          <w:szCs w:val="24"/>
          <w:lang w:val="en-US"/>
        </w:rPr>
        <w:t>and Services Australia.</w:t>
      </w:r>
    </w:p>
    <w:p w14:paraId="765434D0" w14:textId="77777777" w:rsidR="00A83714" w:rsidRPr="001619FA" w:rsidRDefault="00A83714" w:rsidP="00A83714">
      <w:pPr>
        <w:spacing w:after="0" w:line="240" w:lineRule="auto"/>
        <w:rPr>
          <w:rFonts w:ascii="Times New Roman" w:hAnsi="Times New Roman" w:cs="Times New Roman"/>
          <w:iCs/>
          <w:sz w:val="24"/>
          <w:szCs w:val="24"/>
          <w:lang w:val="en-US"/>
        </w:rPr>
      </w:pPr>
    </w:p>
    <w:p w14:paraId="177B0295" w14:textId="77777777" w:rsidR="004F3EC9" w:rsidRPr="001619FA" w:rsidRDefault="00A83714" w:rsidP="00A83714">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The program will run from 1 July 2024 to 1 December 2026. Applications will be accepted until 1 July 2026.</w:t>
      </w:r>
    </w:p>
    <w:p w14:paraId="651EBAB6" w14:textId="77777777" w:rsidR="00A83714" w:rsidRPr="001619FA" w:rsidRDefault="00A83714" w:rsidP="00830823">
      <w:pPr>
        <w:spacing w:after="0" w:line="240" w:lineRule="auto"/>
        <w:rPr>
          <w:rFonts w:ascii="Times New Roman" w:hAnsi="Times New Roman" w:cs="Times New Roman"/>
          <w:iCs/>
          <w:sz w:val="24"/>
          <w:szCs w:val="24"/>
          <w:lang w:val="en-US"/>
        </w:rPr>
      </w:pPr>
    </w:p>
    <w:p w14:paraId="4F8FC973" w14:textId="7AE026BA" w:rsidR="00A83714" w:rsidRPr="001619FA" w:rsidRDefault="009E211B" w:rsidP="00777FC6">
      <w:pPr>
        <w:spacing w:after="0" w:line="240" w:lineRule="auto"/>
        <w:rPr>
          <w:rFonts w:ascii="Times New Roman" w:hAnsi="Times New Roman"/>
          <w:sz w:val="24"/>
          <w:lang w:val="en-US"/>
        </w:rPr>
      </w:pPr>
      <w:r w:rsidRPr="001619FA">
        <w:rPr>
          <w:rFonts w:ascii="Times New Roman" w:hAnsi="Times New Roman" w:cs="Times New Roman"/>
          <w:iCs/>
          <w:sz w:val="24"/>
          <w:szCs w:val="24"/>
          <w:lang w:val="en-US"/>
        </w:rPr>
        <w:t xml:space="preserve">The </w:t>
      </w:r>
      <w:r w:rsidR="00B308BA" w:rsidRPr="001619FA">
        <w:rPr>
          <w:rFonts w:ascii="Times New Roman" w:hAnsi="Times New Roman" w:cs="Times New Roman"/>
          <w:iCs/>
          <w:sz w:val="24"/>
          <w:szCs w:val="24"/>
          <w:lang w:val="en-US"/>
        </w:rPr>
        <w:t xml:space="preserve">NIAA </w:t>
      </w:r>
      <w:r w:rsidR="00777FC6" w:rsidRPr="001619FA">
        <w:rPr>
          <w:rFonts w:ascii="Times New Roman" w:hAnsi="Times New Roman" w:cs="Times New Roman"/>
          <w:iCs/>
          <w:sz w:val="24"/>
          <w:szCs w:val="24"/>
          <w:lang w:val="en-US"/>
        </w:rPr>
        <w:t xml:space="preserve">will </w:t>
      </w:r>
      <w:r w:rsidR="00BC60C4" w:rsidRPr="001619FA">
        <w:rPr>
          <w:rFonts w:ascii="Times New Roman" w:hAnsi="Times New Roman" w:cs="Times New Roman"/>
          <w:iCs/>
          <w:sz w:val="24"/>
          <w:szCs w:val="24"/>
          <w:lang w:val="en-US"/>
        </w:rPr>
        <w:t xml:space="preserve">have </w:t>
      </w:r>
      <w:r w:rsidR="00777FC6" w:rsidRPr="001619FA">
        <w:rPr>
          <w:rFonts w:ascii="Times New Roman" w:hAnsi="Times New Roman" w:cs="Times New Roman"/>
          <w:iCs/>
          <w:sz w:val="24"/>
          <w:szCs w:val="24"/>
          <w:lang w:val="en-US"/>
        </w:rPr>
        <w:t>policy</w:t>
      </w:r>
      <w:r w:rsidR="000165F9" w:rsidRPr="001619FA">
        <w:rPr>
          <w:rFonts w:ascii="Times New Roman" w:hAnsi="Times New Roman" w:cs="Times New Roman"/>
          <w:iCs/>
          <w:sz w:val="24"/>
          <w:szCs w:val="24"/>
          <w:lang w:val="en-US"/>
        </w:rPr>
        <w:t xml:space="preserve"> responsibility</w:t>
      </w:r>
      <w:r w:rsidR="00777FC6" w:rsidRPr="001619FA">
        <w:rPr>
          <w:rFonts w:ascii="Times New Roman" w:hAnsi="Times New Roman" w:cs="Times New Roman"/>
          <w:iCs/>
          <w:sz w:val="24"/>
          <w:szCs w:val="24"/>
          <w:lang w:val="en-US"/>
        </w:rPr>
        <w:t xml:space="preserve"> and program overview</w:t>
      </w:r>
      <w:r w:rsidR="00AF7B84" w:rsidRPr="001619FA">
        <w:rPr>
          <w:rFonts w:ascii="Times New Roman" w:hAnsi="Times New Roman" w:cs="Times New Roman"/>
          <w:iCs/>
          <w:sz w:val="24"/>
          <w:szCs w:val="24"/>
          <w:lang w:val="en-US"/>
        </w:rPr>
        <w:t>,</w:t>
      </w:r>
      <w:r w:rsidR="000165F9" w:rsidRPr="001619FA">
        <w:rPr>
          <w:rFonts w:ascii="Times New Roman" w:hAnsi="Times New Roman" w:cs="Times New Roman"/>
          <w:iCs/>
          <w:sz w:val="24"/>
          <w:szCs w:val="24"/>
          <w:lang w:val="en-US"/>
        </w:rPr>
        <w:t xml:space="preserve"> and </w:t>
      </w:r>
      <w:r w:rsidR="00777FC6" w:rsidRPr="001619FA">
        <w:rPr>
          <w:rFonts w:ascii="Times New Roman" w:hAnsi="Times New Roman" w:cs="Times New Roman"/>
          <w:iCs/>
          <w:sz w:val="24"/>
          <w:szCs w:val="24"/>
          <w:lang w:val="en-US"/>
        </w:rPr>
        <w:t>the day</w:t>
      </w:r>
      <w:r w:rsidR="000165F9" w:rsidRPr="001619FA">
        <w:rPr>
          <w:rFonts w:ascii="Times New Roman" w:hAnsi="Times New Roman" w:cs="Times New Roman"/>
          <w:iCs/>
          <w:sz w:val="24"/>
          <w:szCs w:val="24"/>
          <w:lang w:val="en-US"/>
        </w:rPr>
        <w:t>-</w:t>
      </w:r>
      <w:r w:rsidR="00777FC6" w:rsidRPr="001619FA">
        <w:rPr>
          <w:rFonts w:ascii="Times New Roman" w:hAnsi="Times New Roman" w:cs="Times New Roman"/>
          <w:iCs/>
          <w:sz w:val="24"/>
          <w:szCs w:val="24"/>
          <w:lang w:val="en-US"/>
        </w:rPr>
        <w:t>to</w:t>
      </w:r>
      <w:r w:rsidR="000165F9" w:rsidRPr="001619FA">
        <w:rPr>
          <w:rFonts w:ascii="Times New Roman" w:hAnsi="Times New Roman" w:cs="Times New Roman"/>
          <w:iCs/>
          <w:sz w:val="24"/>
          <w:szCs w:val="24"/>
          <w:lang w:val="en-US"/>
        </w:rPr>
        <w:t>-</w:t>
      </w:r>
      <w:r w:rsidR="00777FC6" w:rsidRPr="001619FA">
        <w:rPr>
          <w:rFonts w:ascii="Times New Roman" w:hAnsi="Times New Roman" w:cs="Times New Roman"/>
          <w:iCs/>
          <w:sz w:val="24"/>
          <w:szCs w:val="24"/>
          <w:lang w:val="en-US"/>
        </w:rPr>
        <w:t>day program delivery</w:t>
      </w:r>
      <w:r w:rsidR="00FB168E" w:rsidRPr="001619FA">
        <w:rPr>
          <w:rFonts w:ascii="Times New Roman" w:hAnsi="Times New Roman" w:cs="Times New Roman"/>
          <w:iCs/>
          <w:sz w:val="24"/>
          <w:szCs w:val="24"/>
          <w:lang w:val="en-US"/>
        </w:rPr>
        <w:t>, including payment</w:t>
      </w:r>
      <w:r w:rsidR="009349DE" w:rsidRPr="001619FA">
        <w:rPr>
          <w:rFonts w:ascii="Times New Roman" w:hAnsi="Times New Roman" w:cs="Times New Roman"/>
          <w:iCs/>
          <w:sz w:val="24"/>
          <w:szCs w:val="24"/>
          <w:lang w:val="en-US"/>
        </w:rPr>
        <w:t>s</w:t>
      </w:r>
      <w:r w:rsidR="00635C1F" w:rsidRPr="001619FA">
        <w:rPr>
          <w:rFonts w:ascii="Times New Roman" w:hAnsi="Times New Roman" w:cs="Times New Roman"/>
          <w:iCs/>
          <w:sz w:val="24"/>
          <w:szCs w:val="24"/>
          <w:lang w:val="en-US"/>
        </w:rPr>
        <w:t>,</w:t>
      </w:r>
      <w:r w:rsidR="00777FC6" w:rsidRPr="001619FA">
        <w:rPr>
          <w:rFonts w:ascii="Times New Roman" w:hAnsi="Times New Roman" w:cs="Times New Roman"/>
          <w:iCs/>
          <w:sz w:val="24"/>
          <w:szCs w:val="24"/>
          <w:lang w:val="en-US"/>
        </w:rPr>
        <w:t xml:space="preserve"> will be managed by Services Australia.</w:t>
      </w:r>
      <w:r w:rsidR="00E45848">
        <w:rPr>
          <w:rFonts w:ascii="Times New Roman" w:hAnsi="Times New Roman" w:cs="Times New Roman"/>
          <w:iCs/>
          <w:sz w:val="24"/>
          <w:szCs w:val="24"/>
          <w:lang w:val="en-US"/>
        </w:rPr>
        <w:t xml:space="preserve"> </w:t>
      </w:r>
      <w:r w:rsidRPr="001619FA">
        <w:rPr>
          <w:rFonts w:ascii="Times New Roman" w:hAnsi="Times New Roman" w:cs="Times New Roman"/>
          <w:iCs/>
          <w:sz w:val="24"/>
          <w:szCs w:val="24"/>
          <w:lang w:val="en-US"/>
        </w:rPr>
        <w:t xml:space="preserve">The </w:t>
      </w:r>
      <w:r w:rsidR="00B308BA" w:rsidRPr="001619FA">
        <w:rPr>
          <w:rFonts w:ascii="Times New Roman" w:hAnsi="Times New Roman"/>
          <w:sz w:val="24"/>
          <w:lang w:val="en-US"/>
        </w:rPr>
        <w:t xml:space="preserve">NIAA </w:t>
      </w:r>
      <w:r w:rsidR="00635C1F" w:rsidRPr="001619FA">
        <w:rPr>
          <w:rFonts w:ascii="Times New Roman" w:hAnsi="Times New Roman"/>
          <w:sz w:val="24"/>
          <w:lang w:val="en-US"/>
        </w:rPr>
        <w:t>and Services Australia</w:t>
      </w:r>
      <w:r w:rsidR="00635C1F" w:rsidRPr="001619FA">
        <w:rPr>
          <w:rFonts w:ascii="Times New Roman" w:hAnsi="Times New Roman" w:cs="Times New Roman"/>
          <w:iCs/>
          <w:sz w:val="24"/>
          <w:szCs w:val="24"/>
          <w:lang w:val="en-US"/>
        </w:rPr>
        <w:t xml:space="preserve"> will </w:t>
      </w:r>
      <w:proofErr w:type="gramStart"/>
      <w:r w:rsidR="00635C1F" w:rsidRPr="001619FA">
        <w:rPr>
          <w:rFonts w:ascii="Times New Roman" w:hAnsi="Times New Roman" w:cs="Times New Roman"/>
          <w:iCs/>
          <w:sz w:val="24"/>
          <w:szCs w:val="24"/>
          <w:lang w:val="en-US"/>
        </w:rPr>
        <w:t>enter into</w:t>
      </w:r>
      <w:proofErr w:type="gramEnd"/>
      <w:r w:rsidR="00635C1F" w:rsidRPr="001619FA">
        <w:rPr>
          <w:rFonts w:ascii="Times New Roman" w:hAnsi="Times New Roman" w:cs="Times New Roman"/>
          <w:iCs/>
          <w:sz w:val="24"/>
          <w:szCs w:val="24"/>
          <w:lang w:val="en-US"/>
        </w:rPr>
        <w:t xml:space="preserve"> a</w:t>
      </w:r>
      <w:r w:rsidR="004E34CC">
        <w:rPr>
          <w:rFonts w:ascii="Times New Roman" w:hAnsi="Times New Roman" w:cs="Times New Roman"/>
          <w:iCs/>
          <w:sz w:val="24"/>
          <w:szCs w:val="24"/>
          <w:lang w:val="en-US"/>
        </w:rPr>
        <w:t xml:space="preserve">n arrangement </w:t>
      </w:r>
      <w:r w:rsidR="00635C1F" w:rsidRPr="001619FA">
        <w:rPr>
          <w:rFonts w:ascii="Times New Roman" w:hAnsi="Times New Roman" w:cs="Times New Roman"/>
          <w:iCs/>
          <w:sz w:val="24"/>
          <w:szCs w:val="24"/>
          <w:lang w:val="en-US"/>
        </w:rPr>
        <w:t>to manage this shared delivery.</w:t>
      </w:r>
    </w:p>
    <w:p w14:paraId="01ADD576" w14:textId="77777777" w:rsidR="007117DD" w:rsidRPr="001619FA" w:rsidRDefault="007117DD" w:rsidP="007117DD">
      <w:pPr>
        <w:spacing w:after="0" w:line="240" w:lineRule="auto"/>
        <w:rPr>
          <w:rFonts w:ascii="Times New Roman" w:hAnsi="Times New Roman" w:cs="Times New Roman"/>
          <w:iCs/>
          <w:sz w:val="24"/>
          <w:szCs w:val="24"/>
          <w:lang w:val="en-US"/>
        </w:rPr>
      </w:pPr>
    </w:p>
    <w:p w14:paraId="04E2C0E0" w14:textId="7E788A81" w:rsidR="007117DD" w:rsidRPr="001619FA" w:rsidRDefault="009E211B" w:rsidP="007117DD">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 xml:space="preserve">The </w:t>
      </w:r>
      <w:r w:rsidR="00B308BA" w:rsidRPr="001619FA">
        <w:rPr>
          <w:rFonts w:ascii="Times New Roman" w:hAnsi="Times New Roman" w:cs="Times New Roman"/>
          <w:iCs/>
          <w:sz w:val="24"/>
          <w:szCs w:val="24"/>
          <w:lang w:val="en-US"/>
        </w:rPr>
        <w:t xml:space="preserve">NIAA </w:t>
      </w:r>
      <w:r w:rsidR="007117DD" w:rsidRPr="001619FA">
        <w:rPr>
          <w:rFonts w:ascii="Times New Roman" w:hAnsi="Times New Roman" w:cs="Times New Roman"/>
          <w:iCs/>
          <w:sz w:val="24"/>
          <w:szCs w:val="24"/>
          <w:lang w:val="en-US"/>
        </w:rPr>
        <w:t xml:space="preserve">will provide Services Australia with a database </w:t>
      </w:r>
      <w:r w:rsidRPr="001619FA">
        <w:rPr>
          <w:rFonts w:ascii="Times New Roman" w:hAnsi="Times New Roman" w:cs="Times New Roman"/>
          <w:iCs/>
          <w:sz w:val="24"/>
          <w:szCs w:val="24"/>
          <w:lang w:val="en-US"/>
        </w:rPr>
        <w:t xml:space="preserve">identifying eligible </w:t>
      </w:r>
      <w:proofErr w:type="spellStart"/>
      <w:r w:rsidR="007117DD" w:rsidRPr="001619FA">
        <w:rPr>
          <w:rFonts w:ascii="Times New Roman" w:hAnsi="Times New Roman" w:cs="Times New Roman"/>
          <w:iCs/>
          <w:sz w:val="24"/>
          <w:szCs w:val="24"/>
          <w:lang w:val="en-US"/>
        </w:rPr>
        <w:t>Youpla</w:t>
      </w:r>
      <w:proofErr w:type="spellEnd"/>
      <w:r w:rsidR="007117DD" w:rsidRPr="001619FA">
        <w:rPr>
          <w:rFonts w:ascii="Times New Roman" w:hAnsi="Times New Roman" w:cs="Times New Roman"/>
          <w:iCs/>
          <w:sz w:val="24"/>
          <w:szCs w:val="24"/>
          <w:lang w:val="en-US"/>
        </w:rPr>
        <w:t xml:space="preserve"> customer</w:t>
      </w:r>
      <w:r w:rsidRPr="001619FA">
        <w:rPr>
          <w:rFonts w:ascii="Times New Roman" w:hAnsi="Times New Roman" w:cs="Times New Roman"/>
          <w:iCs/>
          <w:sz w:val="24"/>
          <w:szCs w:val="24"/>
          <w:lang w:val="en-US"/>
        </w:rPr>
        <w:t>s</w:t>
      </w:r>
      <w:r w:rsidR="007117DD" w:rsidRPr="001619FA">
        <w:rPr>
          <w:rFonts w:ascii="Times New Roman" w:hAnsi="Times New Roman" w:cs="Times New Roman"/>
          <w:iCs/>
          <w:sz w:val="24"/>
          <w:szCs w:val="24"/>
          <w:lang w:val="en-US"/>
        </w:rPr>
        <w:t xml:space="preserve">. Services Australia staff will </w:t>
      </w:r>
      <w:r w:rsidR="00685E2C" w:rsidRPr="001619FA">
        <w:rPr>
          <w:rFonts w:ascii="Times New Roman" w:hAnsi="Times New Roman" w:cs="Times New Roman"/>
          <w:iCs/>
          <w:sz w:val="24"/>
          <w:szCs w:val="24"/>
          <w:lang w:val="en-US"/>
        </w:rPr>
        <w:t xml:space="preserve">both </w:t>
      </w:r>
      <w:r w:rsidR="007117DD" w:rsidRPr="001619FA">
        <w:rPr>
          <w:rFonts w:ascii="Times New Roman" w:hAnsi="Times New Roman" w:cs="Times New Roman"/>
          <w:iCs/>
          <w:sz w:val="24"/>
          <w:szCs w:val="24"/>
          <w:lang w:val="en-US"/>
        </w:rPr>
        <w:t xml:space="preserve">make contact and be contacted by applicants. </w:t>
      </w:r>
      <w:r w:rsidR="00685E2C" w:rsidRPr="001619FA">
        <w:rPr>
          <w:rFonts w:ascii="Times New Roman" w:hAnsi="Times New Roman" w:cs="Times New Roman"/>
          <w:iCs/>
          <w:sz w:val="24"/>
          <w:szCs w:val="24"/>
          <w:lang w:val="en-US"/>
        </w:rPr>
        <w:t xml:space="preserve">Services Australia </w:t>
      </w:r>
      <w:r w:rsidR="007117DD" w:rsidRPr="001619FA">
        <w:rPr>
          <w:rFonts w:ascii="Times New Roman" w:hAnsi="Times New Roman" w:cs="Times New Roman"/>
          <w:iCs/>
          <w:sz w:val="24"/>
          <w:szCs w:val="24"/>
          <w:lang w:val="en-US"/>
        </w:rPr>
        <w:t xml:space="preserve">will </w:t>
      </w:r>
      <w:r w:rsidR="00685E2C" w:rsidRPr="001619FA">
        <w:rPr>
          <w:rFonts w:ascii="Times New Roman" w:hAnsi="Times New Roman" w:cs="Times New Roman"/>
          <w:iCs/>
          <w:sz w:val="24"/>
          <w:szCs w:val="24"/>
          <w:lang w:val="en-US"/>
        </w:rPr>
        <w:t xml:space="preserve">confirm </w:t>
      </w:r>
      <w:r w:rsidR="007117DD" w:rsidRPr="001619FA">
        <w:rPr>
          <w:rFonts w:ascii="Times New Roman" w:hAnsi="Times New Roman" w:cs="Times New Roman"/>
          <w:iCs/>
          <w:sz w:val="24"/>
          <w:szCs w:val="24"/>
          <w:lang w:val="en-US"/>
        </w:rPr>
        <w:t xml:space="preserve">eligibility </w:t>
      </w:r>
      <w:r w:rsidR="00685E2C" w:rsidRPr="001619FA">
        <w:rPr>
          <w:rFonts w:ascii="Times New Roman" w:hAnsi="Times New Roman" w:cs="Times New Roman"/>
          <w:iCs/>
          <w:sz w:val="24"/>
          <w:szCs w:val="24"/>
          <w:lang w:val="en-US"/>
        </w:rPr>
        <w:t>(by refere</w:t>
      </w:r>
      <w:r w:rsidRPr="001619FA">
        <w:rPr>
          <w:rFonts w:ascii="Times New Roman" w:hAnsi="Times New Roman" w:cs="Times New Roman"/>
          <w:iCs/>
          <w:sz w:val="24"/>
          <w:szCs w:val="24"/>
          <w:lang w:val="en-US"/>
        </w:rPr>
        <w:t>nce to the database</w:t>
      </w:r>
      <w:r w:rsidR="00685E2C" w:rsidRPr="001619FA">
        <w:rPr>
          <w:rFonts w:ascii="Times New Roman" w:hAnsi="Times New Roman" w:cs="Times New Roman"/>
          <w:iCs/>
          <w:sz w:val="24"/>
          <w:szCs w:val="24"/>
          <w:lang w:val="en-US"/>
        </w:rPr>
        <w:t xml:space="preserve"> </w:t>
      </w:r>
      <w:r w:rsidRPr="001619FA">
        <w:rPr>
          <w:rFonts w:ascii="Times New Roman" w:hAnsi="Times New Roman" w:cs="Times New Roman"/>
          <w:iCs/>
          <w:sz w:val="24"/>
          <w:szCs w:val="24"/>
          <w:lang w:val="en-US"/>
        </w:rPr>
        <w:t>provided</w:t>
      </w:r>
      <w:r w:rsidR="00685E2C" w:rsidRPr="001619FA">
        <w:rPr>
          <w:rFonts w:ascii="Times New Roman" w:hAnsi="Times New Roman" w:cs="Times New Roman"/>
          <w:iCs/>
          <w:sz w:val="24"/>
          <w:szCs w:val="24"/>
          <w:lang w:val="en-US"/>
        </w:rPr>
        <w:t xml:space="preserve"> by </w:t>
      </w:r>
      <w:r w:rsidRPr="001619FA">
        <w:rPr>
          <w:rFonts w:ascii="Times New Roman" w:hAnsi="Times New Roman" w:cs="Times New Roman"/>
          <w:iCs/>
          <w:sz w:val="24"/>
          <w:szCs w:val="24"/>
          <w:lang w:val="en-US"/>
        </w:rPr>
        <w:t xml:space="preserve">the </w:t>
      </w:r>
      <w:r w:rsidR="00685E2C" w:rsidRPr="001619FA">
        <w:rPr>
          <w:rFonts w:ascii="Times New Roman" w:hAnsi="Times New Roman" w:cs="Times New Roman"/>
          <w:iCs/>
          <w:sz w:val="24"/>
          <w:szCs w:val="24"/>
          <w:lang w:val="en-US"/>
        </w:rPr>
        <w:t>NIAA</w:t>
      </w:r>
      <w:r w:rsidRPr="001619FA">
        <w:rPr>
          <w:rFonts w:ascii="Times New Roman" w:hAnsi="Times New Roman" w:cs="Times New Roman"/>
          <w:iCs/>
          <w:sz w:val="24"/>
          <w:szCs w:val="24"/>
          <w:lang w:val="en-US"/>
        </w:rPr>
        <w:t>)</w:t>
      </w:r>
      <w:r w:rsidR="00685E2C" w:rsidRPr="001619FA">
        <w:rPr>
          <w:rFonts w:ascii="Times New Roman" w:hAnsi="Times New Roman" w:cs="Times New Roman"/>
          <w:iCs/>
          <w:sz w:val="24"/>
          <w:szCs w:val="24"/>
          <w:lang w:val="en-US"/>
        </w:rPr>
        <w:t xml:space="preserve"> </w:t>
      </w:r>
      <w:r w:rsidR="007117DD" w:rsidRPr="001619FA">
        <w:rPr>
          <w:rFonts w:ascii="Times New Roman" w:hAnsi="Times New Roman" w:cs="Times New Roman"/>
          <w:iCs/>
          <w:sz w:val="24"/>
          <w:szCs w:val="24"/>
          <w:lang w:val="en-US"/>
        </w:rPr>
        <w:t xml:space="preserve">and establish people’s identity on a case-by-case basis. Where a decision cannot be made from reference to </w:t>
      </w:r>
      <w:r w:rsidR="00635C1F" w:rsidRPr="001619FA">
        <w:rPr>
          <w:rFonts w:ascii="Times New Roman" w:hAnsi="Times New Roman" w:cs="Times New Roman"/>
          <w:iCs/>
          <w:sz w:val="24"/>
          <w:szCs w:val="24"/>
          <w:lang w:val="en-US"/>
        </w:rPr>
        <w:t xml:space="preserve">the </w:t>
      </w:r>
      <w:r w:rsidR="007117DD" w:rsidRPr="001619FA">
        <w:rPr>
          <w:rFonts w:ascii="Times New Roman" w:hAnsi="Times New Roman" w:cs="Times New Roman"/>
          <w:iCs/>
          <w:sz w:val="24"/>
          <w:szCs w:val="24"/>
          <w:lang w:val="en-US"/>
        </w:rPr>
        <w:t>database</w:t>
      </w:r>
      <w:r w:rsidR="00635C1F" w:rsidRPr="001619FA">
        <w:rPr>
          <w:rFonts w:ascii="Times New Roman" w:hAnsi="Times New Roman" w:cs="Times New Roman"/>
          <w:iCs/>
          <w:sz w:val="24"/>
          <w:szCs w:val="24"/>
          <w:lang w:val="en-US"/>
        </w:rPr>
        <w:t>,</w:t>
      </w:r>
      <w:r w:rsidR="007117DD" w:rsidRPr="001619FA">
        <w:rPr>
          <w:rFonts w:ascii="Times New Roman" w:hAnsi="Times New Roman" w:cs="Times New Roman"/>
          <w:iCs/>
          <w:sz w:val="24"/>
          <w:szCs w:val="24"/>
          <w:lang w:val="en-US"/>
        </w:rPr>
        <w:t xml:space="preserve"> Services Australia will refer the </w:t>
      </w:r>
      <w:r w:rsidRPr="001619FA">
        <w:rPr>
          <w:rFonts w:ascii="Times New Roman" w:hAnsi="Times New Roman" w:cs="Times New Roman"/>
          <w:iCs/>
          <w:sz w:val="24"/>
          <w:szCs w:val="24"/>
          <w:lang w:val="en-US"/>
        </w:rPr>
        <w:t>claim to the NIAA for review</w:t>
      </w:r>
      <w:r w:rsidR="007117DD" w:rsidRPr="001619FA">
        <w:rPr>
          <w:rFonts w:ascii="Times New Roman" w:hAnsi="Times New Roman" w:cs="Times New Roman"/>
          <w:iCs/>
          <w:sz w:val="24"/>
          <w:szCs w:val="24"/>
          <w:lang w:val="en-US"/>
        </w:rPr>
        <w:t xml:space="preserve">. </w:t>
      </w:r>
    </w:p>
    <w:p w14:paraId="0A0E0869" w14:textId="77777777" w:rsidR="00854AC0" w:rsidRPr="001619FA" w:rsidRDefault="00854AC0" w:rsidP="00854AC0">
      <w:pPr>
        <w:spacing w:after="0" w:line="240" w:lineRule="auto"/>
        <w:rPr>
          <w:rFonts w:ascii="Times New Roman" w:hAnsi="Times New Roman" w:cs="Times New Roman"/>
          <w:iCs/>
          <w:sz w:val="24"/>
          <w:szCs w:val="24"/>
          <w:lang w:val="en-US"/>
        </w:rPr>
      </w:pPr>
    </w:p>
    <w:p w14:paraId="576563BB" w14:textId="77777777" w:rsidR="00854AC0" w:rsidRPr="001619FA" w:rsidRDefault="00854AC0" w:rsidP="00854AC0">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lastRenderedPageBreak/>
        <w:t>Grant payment</w:t>
      </w:r>
      <w:r w:rsidR="000252CE" w:rsidRPr="001619FA">
        <w:rPr>
          <w:rFonts w:ascii="Times New Roman" w:hAnsi="Times New Roman" w:cs="Times New Roman"/>
          <w:iCs/>
          <w:sz w:val="24"/>
          <w:szCs w:val="24"/>
          <w:lang w:val="en-US"/>
        </w:rPr>
        <w:t>s</w:t>
      </w:r>
      <w:r w:rsidRPr="001619FA">
        <w:rPr>
          <w:rFonts w:ascii="Times New Roman" w:hAnsi="Times New Roman" w:cs="Times New Roman"/>
          <w:iCs/>
          <w:sz w:val="24"/>
          <w:szCs w:val="24"/>
          <w:lang w:val="en-US"/>
        </w:rPr>
        <w:t xml:space="preserve"> will be made in accordance with the Commonwealth resource management framework, including the </w:t>
      </w:r>
      <w:r w:rsidRPr="001619FA">
        <w:rPr>
          <w:rFonts w:ascii="Times New Roman" w:hAnsi="Times New Roman" w:cs="Times New Roman"/>
          <w:i/>
          <w:sz w:val="24"/>
          <w:szCs w:val="24"/>
          <w:lang w:val="en-US"/>
        </w:rPr>
        <w:t>Public Governance, Performance and Accountability Act 2013</w:t>
      </w:r>
      <w:r w:rsidRPr="001619FA">
        <w:rPr>
          <w:rFonts w:ascii="Times New Roman" w:hAnsi="Times New Roman" w:cs="Times New Roman"/>
          <w:iCs/>
          <w:sz w:val="24"/>
          <w:szCs w:val="24"/>
          <w:lang w:val="en-US"/>
        </w:rPr>
        <w:t xml:space="preserve"> (PGPA Act) and the </w:t>
      </w:r>
      <w:r w:rsidRPr="001619FA">
        <w:rPr>
          <w:rFonts w:ascii="Times New Roman" w:hAnsi="Times New Roman" w:cs="Times New Roman"/>
          <w:i/>
          <w:sz w:val="24"/>
          <w:szCs w:val="24"/>
          <w:lang w:val="en-US"/>
        </w:rPr>
        <w:t>Commonwealth Grants Rules and Guidelines 2017</w:t>
      </w:r>
      <w:r w:rsidRPr="001619FA">
        <w:rPr>
          <w:rFonts w:ascii="Times New Roman" w:hAnsi="Times New Roman" w:cs="Times New Roman"/>
          <w:iCs/>
          <w:sz w:val="24"/>
          <w:szCs w:val="24"/>
          <w:lang w:val="en-US"/>
        </w:rPr>
        <w:t xml:space="preserve"> (CGRGs).</w:t>
      </w:r>
    </w:p>
    <w:p w14:paraId="67AFD787" w14:textId="77777777" w:rsidR="007117DD" w:rsidRPr="001619FA" w:rsidRDefault="007117DD" w:rsidP="007117DD">
      <w:pPr>
        <w:spacing w:after="0" w:line="240" w:lineRule="auto"/>
        <w:rPr>
          <w:rFonts w:ascii="Times New Roman" w:hAnsi="Times New Roman" w:cs="Times New Roman"/>
          <w:iCs/>
          <w:sz w:val="24"/>
          <w:szCs w:val="24"/>
          <w:lang w:val="en-US"/>
        </w:rPr>
      </w:pPr>
    </w:p>
    <w:p w14:paraId="5FEC5652" w14:textId="7A68B012" w:rsidR="00777FC6" w:rsidRPr="001619FA" w:rsidRDefault="007117DD" w:rsidP="007117DD">
      <w:pPr>
        <w:spacing w:after="0" w:line="240" w:lineRule="auto"/>
        <w:rPr>
          <w:rFonts w:ascii="Times New Roman" w:hAnsi="Times New Roman" w:cs="Times New Roman"/>
          <w:iCs/>
          <w:sz w:val="24"/>
          <w:szCs w:val="24"/>
        </w:rPr>
      </w:pPr>
      <w:r w:rsidRPr="001619FA">
        <w:rPr>
          <w:rFonts w:ascii="Times New Roman" w:hAnsi="Times New Roman" w:cs="Times New Roman"/>
          <w:iCs/>
          <w:sz w:val="24"/>
          <w:szCs w:val="24"/>
          <w:lang w:val="en-US"/>
        </w:rPr>
        <w:t xml:space="preserve">Delegation for </w:t>
      </w:r>
      <w:r w:rsidR="000B55E1" w:rsidRPr="001619FA">
        <w:rPr>
          <w:rFonts w:ascii="Times New Roman" w:hAnsi="Times New Roman" w:cs="Times New Roman"/>
          <w:iCs/>
          <w:sz w:val="24"/>
          <w:szCs w:val="24"/>
          <w:lang w:val="en-US"/>
        </w:rPr>
        <w:t xml:space="preserve">resolution payment </w:t>
      </w:r>
      <w:r w:rsidRPr="001619FA">
        <w:rPr>
          <w:rFonts w:ascii="Times New Roman" w:hAnsi="Times New Roman" w:cs="Times New Roman"/>
          <w:iCs/>
          <w:sz w:val="24"/>
          <w:szCs w:val="24"/>
          <w:lang w:val="en-US"/>
        </w:rPr>
        <w:t xml:space="preserve">decisions will reside with </w:t>
      </w:r>
      <w:r w:rsidR="006C42D6" w:rsidRPr="001619FA">
        <w:rPr>
          <w:rFonts w:ascii="Times New Roman" w:hAnsi="Times New Roman" w:cs="Times New Roman"/>
          <w:iCs/>
          <w:sz w:val="24"/>
          <w:szCs w:val="24"/>
          <w:lang w:val="en-US"/>
        </w:rPr>
        <w:t xml:space="preserve">the </w:t>
      </w:r>
      <w:r w:rsidR="009E211B" w:rsidRPr="001619FA">
        <w:rPr>
          <w:rFonts w:ascii="Times New Roman" w:hAnsi="Times New Roman" w:cs="Times New Roman"/>
          <w:iCs/>
          <w:sz w:val="24"/>
          <w:szCs w:val="24"/>
          <w:lang w:val="en-US"/>
        </w:rPr>
        <w:t>NIAA</w:t>
      </w:r>
      <w:r w:rsidRPr="001619FA">
        <w:rPr>
          <w:rFonts w:ascii="Times New Roman" w:hAnsi="Times New Roman" w:cs="Times New Roman"/>
          <w:iCs/>
          <w:sz w:val="24"/>
          <w:szCs w:val="24"/>
          <w:lang w:val="en-US"/>
        </w:rPr>
        <w:t xml:space="preserve"> </w:t>
      </w:r>
      <w:r w:rsidR="00AF7B84" w:rsidRPr="001619FA">
        <w:rPr>
          <w:rFonts w:ascii="Times New Roman" w:hAnsi="Times New Roman" w:cs="Times New Roman"/>
          <w:iCs/>
          <w:sz w:val="24"/>
          <w:szCs w:val="24"/>
          <w:lang w:val="en-US"/>
        </w:rPr>
        <w:t xml:space="preserve">and </w:t>
      </w:r>
      <w:r w:rsidR="00AE61F6">
        <w:rPr>
          <w:rFonts w:ascii="Times New Roman" w:hAnsi="Times New Roman" w:cs="Times New Roman"/>
          <w:iCs/>
          <w:sz w:val="24"/>
          <w:szCs w:val="24"/>
          <w:lang w:val="en-US"/>
        </w:rPr>
        <w:t xml:space="preserve">be </w:t>
      </w:r>
      <w:r w:rsidR="00AF7B84" w:rsidRPr="001619FA">
        <w:rPr>
          <w:rFonts w:ascii="Times New Roman" w:hAnsi="Times New Roman" w:cs="Times New Roman"/>
          <w:iCs/>
          <w:sz w:val="24"/>
          <w:szCs w:val="24"/>
          <w:lang w:val="en-US"/>
        </w:rPr>
        <w:t xml:space="preserve">made by the EL2 with program management responsibility for the program at the NIAA or </w:t>
      </w:r>
      <w:r w:rsidRPr="001619FA">
        <w:rPr>
          <w:rFonts w:ascii="Times New Roman" w:hAnsi="Times New Roman" w:cs="Times New Roman"/>
          <w:iCs/>
          <w:sz w:val="24"/>
          <w:szCs w:val="24"/>
          <w:lang w:val="en-US"/>
        </w:rPr>
        <w:t>at the SES B</w:t>
      </w:r>
      <w:r w:rsidR="001403D4">
        <w:rPr>
          <w:rFonts w:ascii="Times New Roman" w:hAnsi="Times New Roman" w:cs="Times New Roman"/>
          <w:iCs/>
          <w:sz w:val="24"/>
          <w:szCs w:val="24"/>
          <w:lang w:val="en-US"/>
        </w:rPr>
        <w:t xml:space="preserve">and </w:t>
      </w:r>
      <w:r w:rsidRPr="001619FA">
        <w:rPr>
          <w:rFonts w:ascii="Times New Roman" w:hAnsi="Times New Roman" w:cs="Times New Roman"/>
          <w:iCs/>
          <w:sz w:val="24"/>
          <w:szCs w:val="24"/>
          <w:lang w:val="en-US"/>
        </w:rPr>
        <w:t xml:space="preserve">1 level. </w:t>
      </w:r>
      <w:r w:rsidR="000B55E1" w:rsidRPr="001619FA">
        <w:rPr>
          <w:rFonts w:ascii="Times New Roman" w:hAnsi="Times New Roman" w:cs="Times New Roman"/>
          <w:iCs/>
          <w:sz w:val="24"/>
          <w:szCs w:val="24"/>
        </w:rPr>
        <w:t xml:space="preserve">The EL2 with program management responsibility for the program at the NIAA will hold the necessary expertise to make frequent (approximately 13,700), low value (average of $5,000) decisions on grants or procurements. Funding decisions will be procedural (i.e. not merit-based or subject to discretion) as eligibility will be confirmed by evidence that a person held an eligible policy (active anytime on or after 1 August 2015) and payment value predetermined by reference to the value of premiums paid on that policy. </w:t>
      </w:r>
      <w:r w:rsidRPr="001619FA">
        <w:rPr>
          <w:rFonts w:ascii="Times New Roman" w:hAnsi="Times New Roman" w:cs="Times New Roman"/>
          <w:iCs/>
          <w:sz w:val="24"/>
          <w:szCs w:val="24"/>
          <w:lang w:val="en-US"/>
        </w:rPr>
        <w:t xml:space="preserve">Information on </w:t>
      </w:r>
      <w:r w:rsidR="000B55E1" w:rsidRPr="001619FA">
        <w:rPr>
          <w:rFonts w:ascii="Times New Roman" w:hAnsi="Times New Roman" w:cs="Times New Roman"/>
          <w:iCs/>
          <w:sz w:val="24"/>
          <w:szCs w:val="24"/>
          <w:lang w:val="en-US"/>
        </w:rPr>
        <w:t xml:space="preserve">grant </w:t>
      </w:r>
      <w:r w:rsidRPr="001619FA">
        <w:rPr>
          <w:rFonts w:ascii="Times New Roman" w:hAnsi="Times New Roman" w:cs="Times New Roman"/>
          <w:iCs/>
          <w:sz w:val="24"/>
          <w:szCs w:val="24"/>
          <w:lang w:val="en-US"/>
        </w:rPr>
        <w:t xml:space="preserve">decisions will be available in aggregate terms in </w:t>
      </w:r>
      <w:proofErr w:type="spellStart"/>
      <w:r w:rsidRPr="001619FA">
        <w:rPr>
          <w:rFonts w:ascii="Times New Roman" w:hAnsi="Times New Roman" w:cs="Times New Roman"/>
          <w:iCs/>
          <w:sz w:val="24"/>
          <w:szCs w:val="24"/>
          <w:lang w:val="en-US"/>
        </w:rPr>
        <w:t>GrantConnect</w:t>
      </w:r>
      <w:proofErr w:type="spellEnd"/>
      <w:r w:rsidR="00FE3AD0" w:rsidRPr="001619FA">
        <w:rPr>
          <w:rFonts w:ascii="Times New Roman" w:hAnsi="Times New Roman" w:cs="Times New Roman"/>
          <w:iCs/>
          <w:sz w:val="24"/>
          <w:szCs w:val="24"/>
          <w:lang w:val="en-US"/>
        </w:rPr>
        <w:t xml:space="preserve">, available at </w:t>
      </w:r>
      <w:r w:rsidR="00277CC8">
        <w:rPr>
          <w:rFonts w:ascii="Times New Roman" w:hAnsi="Times New Roman" w:cs="Times New Roman"/>
          <w:iCs/>
          <w:sz w:val="24"/>
          <w:szCs w:val="24"/>
          <w:u w:val="single"/>
          <w:lang w:val="en-US"/>
        </w:rPr>
        <w:t>help</w:t>
      </w:r>
      <w:r w:rsidR="00FE3AD0" w:rsidRPr="001619FA">
        <w:rPr>
          <w:rFonts w:ascii="Times New Roman" w:hAnsi="Times New Roman" w:cs="Times New Roman"/>
          <w:iCs/>
          <w:sz w:val="24"/>
          <w:szCs w:val="24"/>
          <w:u w:val="single"/>
          <w:lang w:val="en-US"/>
        </w:rPr>
        <w:t>.grants.gov.au</w:t>
      </w:r>
      <w:r w:rsidRPr="001619FA">
        <w:rPr>
          <w:rFonts w:ascii="Times New Roman" w:hAnsi="Times New Roman" w:cs="Times New Roman"/>
          <w:iCs/>
          <w:sz w:val="24"/>
          <w:szCs w:val="24"/>
          <w:lang w:val="en-US"/>
        </w:rPr>
        <w:t>.</w:t>
      </w:r>
      <w:r w:rsidR="00FE3AD0" w:rsidRPr="001619FA">
        <w:rPr>
          <w:rFonts w:ascii="Times New Roman" w:hAnsi="Times New Roman" w:cs="Times New Roman"/>
          <w:iCs/>
          <w:sz w:val="24"/>
          <w:szCs w:val="24"/>
          <w:lang w:val="en-US"/>
        </w:rPr>
        <w:t xml:space="preserve"> T</w:t>
      </w:r>
      <w:r w:rsidRPr="001619FA">
        <w:rPr>
          <w:rFonts w:ascii="Times New Roman" w:hAnsi="Times New Roman" w:cs="Times New Roman"/>
          <w:iCs/>
          <w:sz w:val="24"/>
          <w:szCs w:val="24"/>
          <w:lang w:val="en-US"/>
        </w:rPr>
        <w:t>he identity of successful individual applicants will not be publicly reported.</w:t>
      </w:r>
    </w:p>
    <w:p w14:paraId="08B8606F" w14:textId="77777777" w:rsidR="00DC46DE" w:rsidRPr="001619FA" w:rsidRDefault="00DC46DE" w:rsidP="007117DD">
      <w:pPr>
        <w:spacing w:after="0" w:line="240" w:lineRule="auto"/>
        <w:rPr>
          <w:rFonts w:ascii="Times New Roman" w:hAnsi="Times New Roman" w:cs="Times New Roman"/>
          <w:iCs/>
          <w:sz w:val="24"/>
          <w:szCs w:val="24"/>
          <w:lang w:val="en-US"/>
        </w:rPr>
      </w:pPr>
    </w:p>
    <w:p w14:paraId="2458313B" w14:textId="731433C2" w:rsidR="00901379" w:rsidRPr="001619FA" w:rsidRDefault="00901379" w:rsidP="00901379">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 xml:space="preserve">The </w:t>
      </w:r>
      <w:r w:rsidR="006044DD" w:rsidRPr="001619FA">
        <w:rPr>
          <w:rFonts w:ascii="Times New Roman" w:hAnsi="Times New Roman" w:cs="Times New Roman"/>
          <w:iCs/>
          <w:sz w:val="24"/>
          <w:szCs w:val="24"/>
          <w:lang w:val="en-US"/>
        </w:rPr>
        <w:t>NIAA</w:t>
      </w:r>
      <w:r w:rsidRPr="001619FA">
        <w:rPr>
          <w:rFonts w:ascii="Times New Roman" w:hAnsi="Times New Roman" w:cs="Times New Roman"/>
          <w:iCs/>
          <w:sz w:val="24"/>
          <w:szCs w:val="24"/>
          <w:lang w:val="en-US"/>
        </w:rPr>
        <w:t xml:space="preserve"> will oversee the </w:t>
      </w:r>
      <w:r w:rsidR="006044DD" w:rsidRPr="001619FA">
        <w:rPr>
          <w:rFonts w:ascii="Times New Roman" w:hAnsi="Times New Roman" w:cs="Times New Roman"/>
          <w:iCs/>
          <w:sz w:val="24"/>
          <w:szCs w:val="24"/>
          <w:lang w:val="en-US"/>
        </w:rPr>
        <w:t xml:space="preserve">following </w:t>
      </w:r>
      <w:r w:rsidRPr="001619FA">
        <w:rPr>
          <w:rFonts w:ascii="Times New Roman" w:hAnsi="Times New Roman" w:cs="Times New Roman"/>
          <w:iCs/>
          <w:sz w:val="24"/>
          <w:szCs w:val="24"/>
          <w:lang w:val="en-US"/>
        </w:rPr>
        <w:t xml:space="preserve">procurements </w:t>
      </w:r>
      <w:r w:rsidR="006044DD" w:rsidRPr="001619FA">
        <w:rPr>
          <w:rFonts w:ascii="Times New Roman" w:hAnsi="Times New Roman" w:cs="Times New Roman"/>
          <w:iCs/>
          <w:sz w:val="24"/>
          <w:szCs w:val="24"/>
          <w:lang w:val="en-US"/>
        </w:rPr>
        <w:t>in accordance with</w:t>
      </w:r>
      <w:r w:rsidRPr="001619FA">
        <w:rPr>
          <w:rFonts w:ascii="Times New Roman" w:hAnsi="Times New Roman" w:cs="Times New Roman"/>
          <w:iCs/>
          <w:sz w:val="24"/>
          <w:szCs w:val="24"/>
          <w:lang w:val="en-US"/>
        </w:rPr>
        <w:t xml:space="preserve"> the </w:t>
      </w:r>
      <w:r w:rsidR="00596849" w:rsidRPr="001619FA">
        <w:rPr>
          <w:rFonts w:ascii="Times New Roman" w:hAnsi="Times New Roman" w:cs="Times New Roman"/>
          <w:iCs/>
          <w:sz w:val="24"/>
          <w:szCs w:val="24"/>
          <w:lang w:val="en-US"/>
        </w:rPr>
        <w:t xml:space="preserve">PGPA Act and the </w:t>
      </w:r>
      <w:r w:rsidRPr="001619FA">
        <w:rPr>
          <w:rFonts w:ascii="Times New Roman" w:hAnsi="Times New Roman" w:cs="Times New Roman"/>
          <w:i/>
          <w:sz w:val="24"/>
          <w:szCs w:val="24"/>
          <w:lang w:val="en-US"/>
        </w:rPr>
        <w:t>Commonwealth Procurement Rules</w:t>
      </w:r>
      <w:r w:rsidRPr="001619FA">
        <w:rPr>
          <w:rFonts w:ascii="Times New Roman" w:hAnsi="Times New Roman" w:cs="Times New Roman"/>
          <w:iCs/>
          <w:sz w:val="24"/>
          <w:szCs w:val="24"/>
          <w:lang w:val="en-US"/>
        </w:rPr>
        <w:t>:</w:t>
      </w:r>
    </w:p>
    <w:p w14:paraId="66657308" w14:textId="4E862698" w:rsidR="00901379" w:rsidRPr="001619FA" w:rsidRDefault="002F61F4" w:rsidP="009600AF">
      <w:pPr>
        <w:pStyle w:val="ListParagraph"/>
        <w:numPr>
          <w:ilvl w:val="0"/>
          <w:numId w:val="26"/>
        </w:numPr>
        <w:spacing w:after="0" w:line="240" w:lineRule="auto"/>
        <w:rPr>
          <w:rFonts w:ascii="Times New Roman" w:hAnsi="Times New Roman"/>
          <w:iCs/>
          <w:sz w:val="24"/>
          <w:szCs w:val="24"/>
          <w:lang w:val="en-US"/>
        </w:rPr>
      </w:pPr>
      <w:r w:rsidRPr="001619FA">
        <w:rPr>
          <w:rFonts w:ascii="Times New Roman" w:hAnsi="Times New Roman"/>
          <w:iCs/>
          <w:sz w:val="24"/>
          <w:szCs w:val="24"/>
          <w:lang w:val="en-US"/>
        </w:rPr>
        <w:t xml:space="preserve">provision of </w:t>
      </w:r>
      <w:proofErr w:type="spellStart"/>
      <w:r w:rsidR="00901379" w:rsidRPr="001619FA">
        <w:rPr>
          <w:rFonts w:ascii="Times New Roman" w:hAnsi="Times New Roman"/>
          <w:iCs/>
          <w:sz w:val="24"/>
          <w:szCs w:val="24"/>
          <w:lang w:val="en-US"/>
        </w:rPr>
        <w:t>Youpla</w:t>
      </w:r>
      <w:proofErr w:type="spellEnd"/>
      <w:r w:rsidR="00901379" w:rsidRPr="001619FA">
        <w:rPr>
          <w:rFonts w:ascii="Times New Roman" w:hAnsi="Times New Roman"/>
          <w:iCs/>
          <w:sz w:val="24"/>
          <w:szCs w:val="24"/>
          <w:lang w:val="en-US"/>
        </w:rPr>
        <w:t xml:space="preserve"> company data </w:t>
      </w:r>
      <w:r w:rsidRPr="001619FA">
        <w:rPr>
          <w:rFonts w:ascii="Times New Roman" w:hAnsi="Times New Roman"/>
          <w:iCs/>
          <w:sz w:val="24"/>
          <w:szCs w:val="24"/>
        </w:rPr>
        <w:t xml:space="preserve">with the </w:t>
      </w:r>
      <w:proofErr w:type="spellStart"/>
      <w:r w:rsidRPr="001619FA">
        <w:rPr>
          <w:rFonts w:ascii="Times New Roman" w:hAnsi="Times New Roman"/>
          <w:iCs/>
          <w:sz w:val="24"/>
          <w:szCs w:val="24"/>
        </w:rPr>
        <w:t>Youpla</w:t>
      </w:r>
      <w:proofErr w:type="spellEnd"/>
      <w:r w:rsidRPr="001619FA">
        <w:rPr>
          <w:rFonts w:ascii="Times New Roman" w:hAnsi="Times New Roman"/>
          <w:iCs/>
          <w:sz w:val="24"/>
          <w:szCs w:val="24"/>
        </w:rPr>
        <w:t xml:space="preserve"> Group liquidator (including details of the payer, whether the policy was active at given times, the value of premiums paid, and whether any amounts were paid out under claims against the policy) and technical support (verification of policies in the event a person claims that they had an eligible policy that was not previously captured</w:t>
      </w:r>
      <w:proofErr w:type="gramStart"/>
      <w:r w:rsidRPr="001619FA">
        <w:rPr>
          <w:rFonts w:ascii="Times New Roman" w:hAnsi="Times New Roman"/>
          <w:iCs/>
          <w:sz w:val="24"/>
          <w:szCs w:val="24"/>
        </w:rPr>
        <w:t>)</w:t>
      </w:r>
      <w:r w:rsidR="00F97B3F" w:rsidRPr="001619FA">
        <w:rPr>
          <w:rFonts w:ascii="Times New Roman" w:hAnsi="Times New Roman"/>
          <w:iCs/>
          <w:sz w:val="24"/>
          <w:szCs w:val="24"/>
          <w:lang w:val="en-US"/>
        </w:rPr>
        <w:t>;</w:t>
      </w:r>
      <w:proofErr w:type="gramEnd"/>
    </w:p>
    <w:p w14:paraId="5CFAE880" w14:textId="402EF9FC" w:rsidR="00901379" w:rsidRPr="001619FA" w:rsidRDefault="00F97B3F" w:rsidP="00901379">
      <w:pPr>
        <w:pStyle w:val="ListParagraph"/>
        <w:numPr>
          <w:ilvl w:val="0"/>
          <w:numId w:val="26"/>
        </w:numPr>
        <w:spacing w:after="0" w:line="240" w:lineRule="auto"/>
        <w:rPr>
          <w:rFonts w:ascii="Times New Roman" w:hAnsi="Times New Roman"/>
          <w:iCs/>
          <w:sz w:val="24"/>
          <w:szCs w:val="24"/>
          <w:lang w:val="en-US"/>
        </w:rPr>
      </w:pPr>
      <w:r w:rsidRPr="001619FA">
        <w:rPr>
          <w:rFonts w:ascii="Times New Roman" w:hAnsi="Times New Roman"/>
          <w:iCs/>
          <w:sz w:val="24"/>
          <w:szCs w:val="24"/>
          <w:lang w:val="en-US"/>
        </w:rPr>
        <w:t>f</w:t>
      </w:r>
      <w:r w:rsidR="00901379" w:rsidRPr="001619FA">
        <w:rPr>
          <w:rFonts w:ascii="Times New Roman" w:hAnsi="Times New Roman"/>
          <w:iCs/>
          <w:sz w:val="24"/>
          <w:szCs w:val="24"/>
          <w:lang w:val="en-US"/>
        </w:rPr>
        <w:t>uneral bond</w:t>
      </w:r>
      <w:r w:rsidR="009600AF" w:rsidRPr="001619FA">
        <w:rPr>
          <w:rFonts w:ascii="Times New Roman" w:hAnsi="Times New Roman"/>
          <w:iCs/>
          <w:sz w:val="24"/>
          <w:szCs w:val="24"/>
          <w:lang w:val="en-US"/>
        </w:rPr>
        <w:t>s</w:t>
      </w:r>
      <w:r w:rsidR="00901379" w:rsidRPr="001619FA">
        <w:rPr>
          <w:rFonts w:ascii="Times New Roman" w:hAnsi="Times New Roman"/>
          <w:iCs/>
          <w:sz w:val="24"/>
          <w:szCs w:val="24"/>
          <w:lang w:val="en-US"/>
        </w:rPr>
        <w:t xml:space="preserve"> </w:t>
      </w:r>
      <w:r w:rsidR="002F61F4" w:rsidRPr="001619FA">
        <w:rPr>
          <w:rFonts w:ascii="Times New Roman" w:hAnsi="Times New Roman"/>
          <w:iCs/>
          <w:sz w:val="24"/>
          <w:szCs w:val="24"/>
        </w:rPr>
        <w:t xml:space="preserve">delivered by a prudentially regulated </w:t>
      </w:r>
      <w:r w:rsidR="002F61F4" w:rsidRPr="001619FA">
        <w:rPr>
          <w:rFonts w:ascii="Times New Roman" w:hAnsi="Times New Roman"/>
          <w:sz w:val="24"/>
        </w:rPr>
        <w:t xml:space="preserve">funeral </w:t>
      </w:r>
      <w:r w:rsidR="009600AF" w:rsidRPr="001619FA">
        <w:rPr>
          <w:rFonts w:ascii="Times New Roman" w:hAnsi="Times New Roman"/>
          <w:sz w:val="24"/>
        </w:rPr>
        <w:t xml:space="preserve">bond </w:t>
      </w:r>
      <w:proofErr w:type="gramStart"/>
      <w:r w:rsidR="009600AF" w:rsidRPr="001619FA">
        <w:rPr>
          <w:rFonts w:ascii="Times New Roman" w:hAnsi="Times New Roman"/>
          <w:sz w:val="24"/>
        </w:rPr>
        <w:t>provider;</w:t>
      </w:r>
      <w:proofErr w:type="gramEnd"/>
    </w:p>
    <w:p w14:paraId="20B6543D" w14:textId="65391DC6" w:rsidR="006074E5" w:rsidRPr="001619FA" w:rsidRDefault="00F97B3F" w:rsidP="00901379">
      <w:pPr>
        <w:pStyle w:val="ListParagraph"/>
        <w:numPr>
          <w:ilvl w:val="0"/>
          <w:numId w:val="26"/>
        </w:numPr>
        <w:spacing w:after="0" w:line="240" w:lineRule="auto"/>
        <w:rPr>
          <w:rFonts w:ascii="Times New Roman" w:hAnsi="Times New Roman"/>
          <w:iCs/>
          <w:sz w:val="24"/>
          <w:szCs w:val="24"/>
          <w:lang w:val="en-US"/>
        </w:rPr>
      </w:pPr>
      <w:r w:rsidRPr="001619FA">
        <w:rPr>
          <w:rFonts w:ascii="Times New Roman" w:hAnsi="Times New Roman"/>
          <w:iCs/>
          <w:sz w:val="24"/>
          <w:szCs w:val="24"/>
          <w:lang w:val="en-US"/>
        </w:rPr>
        <w:t>f</w:t>
      </w:r>
      <w:r w:rsidR="009600AF" w:rsidRPr="001619FA">
        <w:rPr>
          <w:rFonts w:ascii="Times New Roman" w:hAnsi="Times New Roman"/>
          <w:iCs/>
          <w:sz w:val="24"/>
          <w:szCs w:val="24"/>
          <w:lang w:val="en-US"/>
        </w:rPr>
        <w:t>inancial counselling services; and</w:t>
      </w:r>
    </w:p>
    <w:p w14:paraId="6EAA11BE" w14:textId="755BEBFE" w:rsidR="009E211B" w:rsidRPr="00687B0D" w:rsidRDefault="006044DD" w:rsidP="00687B0D">
      <w:pPr>
        <w:pStyle w:val="ListParagraph"/>
        <w:numPr>
          <w:ilvl w:val="0"/>
          <w:numId w:val="26"/>
        </w:numPr>
        <w:spacing w:after="0" w:line="240" w:lineRule="auto"/>
        <w:rPr>
          <w:rFonts w:ascii="Times New Roman" w:hAnsi="Times New Roman"/>
          <w:iCs/>
          <w:sz w:val="24"/>
          <w:szCs w:val="24"/>
          <w:lang w:val="en-US"/>
        </w:rPr>
      </w:pPr>
      <w:r w:rsidRPr="00687B0D">
        <w:rPr>
          <w:rFonts w:ascii="Times New Roman" w:hAnsi="Times New Roman"/>
          <w:iCs/>
          <w:sz w:val="24"/>
          <w:szCs w:val="24"/>
          <w:lang w:val="en-US"/>
        </w:rPr>
        <w:t xml:space="preserve">a privacy impact assessment to ensure NIAA complies with legislated privacy obligations when handling </w:t>
      </w:r>
      <w:proofErr w:type="spellStart"/>
      <w:r w:rsidRPr="00687B0D">
        <w:rPr>
          <w:rFonts w:ascii="Times New Roman" w:hAnsi="Times New Roman"/>
          <w:iCs/>
          <w:sz w:val="24"/>
          <w:szCs w:val="24"/>
          <w:lang w:val="en-US"/>
        </w:rPr>
        <w:t>Youpla</w:t>
      </w:r>
      <w:proofErr w:type="spellEnd"/>
      <w:r w:rsidRPr="00687B0D">
        <w:rPr>
          <w:rFonts w:ascii="Times New Roman" w:hAnsi="Times New Roman"/>
          <w:iCs/>
          <w:sz w:val="24"/>
          <w:szCs w:val="24"/>
          <w:lang w:val="en-US"/>
        </w:rPr>
        <w:t xml:space="preserve"> Group policy holder data</w:t>
      </w:r>
      <w:r w:rsidR="00E0006F" w:rsidRPr="00687B0D">
        <w:rPr>
          <w:rFonts w:ascii="Times New Roman" w:hAnsi="Times New Roman"/>
          <w:iCs/>
          <w:sz w:val="24"/>
          <w:szCs w:val="24"/>
          <w:lang w:val="en-US"/>
        </w:rPr>
        <w:t xml:space="preserve">. </w:t>
      </w:r>
      <w:r w:rsidRPr="00687B0D">
        <w:rPr>
          <w:rFonts w:ascii="Times New Roman" w:hAnsi="Times New Roman"/>
          <w:iCs/>
          <w:sz w:val="24"/>
          <w:szCs w:val="24"/>
          <w:lang w:val="en-US"/>
        </w:rPr>
        <w:t>NIAA</w:t>
      </w:r>
      <w:r w:rsidR="009E211B" w:rsidRPr="00687B0D">
        <w:rPr>
          <w:rFonts w:ascii="Times New Roman" w:hAnsi="Times New Roman"/>
          <w:iCs/>
          <w:sz w:val="24"/>
          <w:szCs w:val="24"/>
          <w:lang w:val="en-US"/>
        </w:rPr>
        <w:t xml:space="preserve"> will also procure consultancy services to assist with probity (through the MAS Panel) and/or procurement (through the AFP panel).</w:t>
      </w:r>
    </w:p>
    <w:p w14:paraId="5E466F54" w14:textId="6FB2069B" w:rsidR="009E211B" w:rsidRPr="001619FA" w:rsidRDefault="009E211B" w:rsidP="00901379">
      <w:pPr>
        <w:spacing w:after="0" w:line="240" w:lineRule="auto"/>
        <w:rPr>
          <w:rFonts w:ascii="Times New Roman" w:hAnsi="Times New Roman" w:cs="Times New Roman"/>
          <w:iCs/>
          <w:sz w:val="24"/>
          <w:szCs w:val="24"/>
          <w:lang w:val="en-US"/>
        </w:rPr>
      </w:pPr>
    </w:p>
    <w:p w14:paraId="668AA5E9" w14:textId="3028F42E" w:rsidR="00901379" w:rsidRPr="001619FA" w:rsidRDefault="00901379" w:rsidP="00901379">
      <w:pPr>
        <w:spacing w:after="0" w:line="240" w:lineRule="auto"/>
        <w:rPr>
          <w:rFonts w:ascii="Times New Roman" w:hAnsi="Times New Roman" w:cs="Times New Roman"/>
          <w:iCs/>
          <w:sz w:val="24"/>
          <w:szCs w:val="24"/>
          <w:lang w:val="en-US"/>
        </w:rPr>
      </w:pPr>
      <w:proofErr w:type="gramStart"/>
      <w:r w:rsidRPr="001619FA">
        <w:rPr>
          <w:rFonts w:ascii="Times New Roman" w:hAnsi="Times New Roman" w:cs="Times New Roman"/>
          <w:iCs/>
          <w:sz w:val="24"/>
          <w:szCs w:val="24"/>
          <w:lang w:val="en-US"/>
        </w:rPr>
        <w:t>An</w:t>
      </w:r>
      <w:proofErr w:type="gramEnd"/>
      <w:r w:rsidRPr="001619FA">
        <w:rPr>
          <w:rFonts w:ascii="Times New Roman" w:hAnsi="Times New Roman" w:cs="Times New Roman"/>
          <w:iCs/>
          <w:sz w:val="24"/>
          <w:szCs w:val="24"/>
          <w:lang w:val="en-US"/>
        </w:rPr>
        <w:t xml:space="preserve"> </w:t>
      </w:r>
      <w:r w:rsidR="006044DD" w:rsidRPr="001619FA">
        <w:rPr>
          <w:rFonts w:ascii="Times New Roman" w:hAnsi="Times New Roman" w:cs="Times New Roman"/>
          <w:iCs/>
          <w:sz w:val="24"/>
          <w:szCs w:val="24"/>
          <w:lang w:val="en-US"/>
        </w:rPr>
        <w:t>NIAA</w:t>
      </w:r>
      <w:r w:rsidRPr="001619FA">
        <w:rPr>
          <w:rFonts w:ascii="Times New Roman" w:hAnsi="Times New Roman" w:cs="Times New Roman"/>
          <w:iCs/>
          <w:sz w:val="24"/>
          <w:szCs w:val="24"/>
          <w:lang w:val="en-US"/>
        </w:rPr>
        <w:t xml:space="preserve"> selection panel will make recommendations as to successful tenderers and the delegate will be an </w:t>
      </w:r>
      <w:r w:rsidR="006044DD" w:rsidRPr="001619FA">
        <w:rPr>
          <w:rFonts w:ascii="Times New Roman" w:hAnsi="Times New Roman" w:cs="Times New Roman"/>
          <w:iCs/>
          <w:sz w:val="24"/>
          <w:szCs w:val="24"/>
          <w:lang w:val="en-US"/>
        </w:rPr>
        <w:t>NIAA</w:t>
      </w:r>
      <w:r w:rsidRPr="001619FA">
        <w:rPr>
          <w:rFonts w:ascii="Times New Roman" w:hAnsi="Times New Roman" w:cs="Times New Roman"/>
          <w:iCs/>
          <w:sz w:val="24"/>
          <w:szCs w:val="24"/>
          <w:lang w:val="en-US"/>
        </w:rPr>
        <w:t xml:space="preserve"> official at the </w:t>
      </w:r>
      <w:r w:rsidR="00684F98" w:rsidRPr="001619FA">
        <w:rPr>
          <w:rFonts w:ascii="Times New Roman" w:hAnsi="Times New Roman"/>
          <w:sz w:val="24"/>
          <w:lang w:val="en-US"/>
        </w:rPr>
        <w:t>SES band 1</w:t>
      </w:r>
      <w:r w:rsidR="00684F98" w:rsidRPr="001619FA">
        <w:rPr>
          <w:rFonts w:ascii="Times New Roman" w:hAnsi="Times New Roman" w:cs="Times New Roman"/>
          <w:iCs/>
          <w:sz w:val="24"/>
          <w:szCs w:val="24"/>
          <w:lang w:val="en-US"/>
        </w:rPr>
        <w:t xml:space="preserve"> level</w:t>
      </w:r>
      <w:r w:rsidRPr="001619FA">
        <w:rPr>
          <w:rFonts w:ascii="Times New Roman" w:hAnsi="Times New Roman" w:cs="Times New Roman"/>
          <w:iCs/>
          <w:sz w:val="24"/>
          <w:szCs w:val="24"/>
          <w:lang w:val="en-US"/>
        </w:rPr>
        <w:t xml:space="preserve">. Information on decisions will be made available on </w:t>
      </w:r>
      <w:proofErr w:type="spellStart"/>
      <w:r w:rsidRPr="001619FA">
        <w:rPr>
          <w:rFonts w:ascii="Times New Roman" w:hAnsi="Times New Roman" w:cs="Times New Roman"/>
          <w:iCs/>
          <w:sz w:val="24"/>
          <w:szCs w:val="24"/>
          <w:lang w:val="en-US"/>
        </w:rPr>
        <w:t>Austender</w:t>
      </w:r>
      <w:proofErr w:type="spellEnd"/>
      <w:r w:rsidR="005C614D" w:rsidRPr="001619FA">
        <w:rPr>
          <w:rFonts w:ascii="Times New Roman" w:hAnsi="Times New Roman" w:cs="Times New Roman"/>
          <w:iCs/>
          <w:sz w:val="24"/>
          <w:szCs w:val="24"/>
          <w:lang w:val="en-US"/>
        </w:rPr>
        <w:t xml:space="preserve"> (</w:t>
      </w:r>
      <w:r w:rsidR="002D73A8" w:rsidRPr="00302FC8">
        <w:rPr>
          <w:rFonts w:ascii="Times New Roman" w:hAnsi="Times New Roman" w:cs="Times New Roman"/>
          <w:iCs/>
          <w:sz w:val="24"/>
          <w:szCs w:val="24"/>
          <w:u w:val="single"/>
          <w:lang w:val="en-US"/>
        </w:rPr>
        <w:t>tenders.gov.au</w:t>
      </w:r>
      <w:r w:rsidR="005C614D" w:rsidRPr="001619FA">
        <w:rPr>
          <w:rFonts w:ascii="Times New Roman" w:hAnsi="Times New Roman" w:cs="Times New Roman"/>
          <w:iCs/>
          <w:sz w:val="24"/>
          <w:szCs w:val="24"/>
          <w:lang w:val="en-US"/>
        </w:rPr>
        <w:t>)</w:t>
      </w:r>
      <w:r w:rsidRPr="001619FA">
        <w:rPr>
          <w:rFonts w:ascii="Times New Roman" w:hAnsi="Times New Roman" w:cs="Times New Roman"/>
          <w:iCs/>
          <w:sz w:val="24"/>
          <w:szCs w:val="24"/>
          <w:lang w:val="en-US"/>
        </w:rPr>
        <w:t>.</w:t>
      </w:r>
    </w:p>
    <w:p w14:paraId="700BD0AE" w14:textId="77777777" w:rsidR="00901379" w:rsidRPr="001619FA" w:rsidRDefault="00901379" w:rsidP="00901379">
      <w:pPr>
        <w:spacing w:after="0" w:line="240" w:lineRule="auto"/>
        <w:rPr>
          <w:rFonts w:ascii="Times New Roman" w:hAnsi="Times New Roman" w:cs="Times New Roman"/>
          <w:iCs/>
          <w:sz w:val="24"/>
          <w:szCs w:val="24"/>
          <w:lang w:val="en-US"/>
        </w:rPr>
      </w:pPr>
    </w:p>
    <w:p w14:paraId="105198C7" w14:textId="1F5A179A" w:rsidR="00A83714" w:rsidRPr="001619FA" w:rsidRDefault="009E211B" w:rsidP="00901379">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The NIAA</w:t>
      </w:r>
      <w:r w:rsidR="00901379" w:rsidRPr="001619FA">
        <w:rPr>
          <w:rFonts w:ascii="Times New Roman" w:hAnsi="Times New Roman" w:cs="Times New Roman"/>
          <w:iCs/>
          <w:sz w:val="24"/>
          <w:szCs w:val="24"/>
          <w:lang w:val="en-US"/>
        </w:rPr>
        <w:t xml:space="preserve"> will manage the contracts</w:t>
      </w:r>
      <w:r w:rsidRPr="001619FA">
        <w:rPr>
          <w:rFonts w:ascii="Times New Roman" w:hAnsi="Times New Roman" w:cs="Times New Roman"/>
          <w:iCs/>
          <w:sz w:val="24"/>
          <w:szCs w:val="24"/>
          <w:lang w:val="en-US"/>
        </w:rPr>
        <w:t xml:space="preserve"> for the above procurements</w:t>
      </w:r>
      <w:r w:rsidR="00901379" w:rsidRPr="001619FA">
        <w:rPr>
          <w:rFonts w:ascii="Times New Roman" w:hAnsi="Times New Roman" w:cs="Times New Roman"/>
          <w:iCs/>
          <w:sz w:val="24"/>
          <w:szCs w:val="24"/>
          <w:lang w:val="en-US"/>
        </w:rPr>
        <w:t>. Services Australia will have numerous points of operational contact with the contracted entities for the funeral bond and fina</w:t>
      </w:r>
      <w:r w:rsidR="00596849" w:rsidRPr="001619FA">
        <w:rPr>
          <w:rFonts w:ascii="Times New Roman" w:hAnsi="Times New Roman" w:cs="Times New Roman"/>
          <w:iCs/>
          <w:sz w:val="24"/>
          <w:szCs w:val="24"/>
          <w:lang w:val="en-US"/>
        </w:rPr>
        <w:t>ncia</w:t>
      </w:r>
      <w:r w:rsidR="00901379" w:rsidRPr="001619FA">
        <w:rPr>
          <w:rFonts w:ascii="Times New Roman" w:hAnsi="Times New Roman" w:cs="Times New Roman"/>
          <w:iCs/>
          <w:sz w:val="24"/>
          <w:szCs w:val="24"/>
          <w:lang w:val="en-US"/>
        </w:rPr>
        <w:t>l counselling services. This will mainly relate to referring applicants to these services.</w:t>
      </w:r>
    </w:p>
    <w:p w14:paraId="255EBD9F" w14:textId="77777777" w:rsidR="00901379" w:rsidRPr="001619FA" w:rsidRDefault="00901379" w:rsidP="00830823">
      <w:pPr>
        <w:spacing w:after="0" w:line="240" w:lineRule="auto"/>
        <w:rPr>
          <w:rFonts w:ascii="Times New Roman" w:hAnsi="Times New Roman" w:cs="Times New Roman"/>
          <w:iCs/>
          <w:sz w:val="24"/>
          <w:szCs w:val="24"/>
          <w:lang w:val="en-US"/>
        </w:rPr>
      </w:pPr>
    </w:p>
    <w:p w14:paraId="3E9D407F" w14:textId="63AF6A86" w:rsidR="00901379" w:rsidRPr="001619FA" w:rsidRDefault="008719F4" w:rsidP="00830823">
      <w:pPr>
        <w:spacing w:after="0" w:line="240" w:lineRule="auto"/>
        <w:rPr>
          <w:rFonts w:ascii="Times New Roman" w:hAnsi="Times New Roman" w:cs="Times New Roman"/>
          <w:iCs/>
          <w:sz w:val="24"/>
          <w:szCs w:val="24"/>
          <w:lang w:val="en-US"/>
        </w:rPr>
      </w:pPr>
      <w:r w:rsidRPr="001619FA">
        <w:rPr>
          <w:rFonts w:ascii="Times New Roman" w:hAnsi="Times New Roman" w:cs="Times New Roman"/>
          <w:iCs/>
          <w:sz w:val="24"/>
          <w:szCs w:val="24"/>
          <w:lang w:val="en-US"/>
        </w:rPr>
        <w:t xml:space="preserve">Independent merits review is not considered suitable for decisions made in connection with </w:t>
      </w:r>
      <w:r w:rsidR="00163C9D" w:rsidRPr="001619FA">
        <w:rPr>
          <w:rFonts w:ascii="Times New Roman" w:hAnsi="Times New Roman" w:cs="Times New Roman"/>
          <w:iCs/>
          <w:sz w:val="24"/>
          <w:szCs w:val="24"/>
          <w:lang w:val="en-US"/>
        </w:rPr>
        <w:t>eligibility for resolution</w:t>
      </w:r>
      <w:r w:rsidRPr="001619FA">
        <w:rPr>
          <w:rFonts w:ascii="Times New Roman" w:hAnsi="Times New Roman" w:cs="Times New Roman"/>
          <w:iCs/>
          <w:sz w:val="24"/>
          <w:szCs w:val="24"/>
          <w:lang w:val="en-US"/>
        </w:rPr>
        <w:t xml:space="preserve"> payments as such decisions are automatic or mandatory in nature. The decision to make a </w:t>
      </w:r>
      <w:r w:rsidR="00163C9D" w:rsidRPr="001619FA">
        <w:rPr>
          <w:rFonts w:ascii="Times New Roman" w:hAnsi="Times New Roman" w:cs="Times New Roman"/>
          <w:iCs/>
          <w:sz w:val="24"/>
          <w:szCs w:val="24"/>
          <w:lang w:val="en-US"/>
        </w:rPr>
        <w:t xml:space="preserve">cash </w:t>
      </w:r>
      <w:r w:rsidRPr="001619FA">
        <w:rPr>
          <w:rFonts w:ascii="Times New Roman" w:hAnsi="Times New Roman" w:cs="Times New Roman"/>
          <w:iCs/>
          <w:sz w:val="24"/>
          <w:szCs w:val="24"/>
          <w:lang w:val="en-US"/>
        </w:rPr>
        <w:t xml:space="preserve">payment under the program </w:t>
      </w:r>
      <w:r w:rsidR="00163C9D" w:rsidRPr="001619FA">
        <w:rPr>
          <w:rFonts w:ascii="Times New Roman" w:hAnsi="Times New Roman" w:cs="Times New Roman"/>
          <w:iCs/>
          <w:sz w:val="24"/>
          <w:szCs w:val="24"/>
          <w:lang w:val="en-US"/>
        </w:rPr>
        <w:t xml:space="preserve">or procure a funeral bond for an eligible individual </w:t>
      </w:r>
      <w:r w:rsidRPr="001619FA">
        <w:rPr>
          <w:rFonts w:ascii="Times New Roman" w:hAnsi="Times New Roman" w:cs="Times New Roman"/>
          <w:iCs/>
          <w:sz w:val="24"/>
          <w:szCs w:val="24"/>
          <w:lang w:val="en-US"/>
        </w:rPr>
        <w:t xml:space="preserve">will be procedural, </w:t>
      </w:r>
      <w:r w:rsidR="00163C9D" w:rsidRPr="001619FA">
        <w:rPr>
          <w:rFonts w:ascii="Times New Roman" w:hAnsi="Times New Roman" w:cs="Times New Roman"/>
          <w:iCs/>
          <w:sz w:val="24"/>
          <w:szCs w:val="24"/>
          <w:lang w:val="en-US"/>
        </w:rPr>
        <w:t>limited to</w:t>
      </w:r>
      <w:r w:rsidRPr="001619FA">
        <w:rPr>
          <w:rFonts w:ascii="Times New Roman" w:hAnsi="Times New Roman" w:cs="Times New Roman"/>
          <w:iCs/>
          <w:sz w:val="24"/>
          <w:szCs w:val="24"/>
          <w:lang w:val="en-US"/>
        </w:rPr>
        <w:t xml:space="preserve"> confirming the identity of </w:t>
      </w:r>
      <w:r w:rsidR="00596849" w:rsidRPr="001619FA">
        <w:rPr>
          <w:rFonts w:ascii="Times New Roman" w:hAnsi="Times New Roman" w:cs="Times New Roman"/>
          <w:iCs/>
          <w:sz w:val="24"/>
          <w:szCs w:val="24"/>
          <w:lang w:val="en-US"/>
        </w:rPr>
        <w:t xml:space="preserve">the individual </w:t>
      </w:r>
      <w:r w:rsidRPr="001619FA">
        <w:rPr>
          <w:rFonts w:ascii="Times New Roman" w:hAnsi="Times New Roman" w:cs="Times New Roman"/>
          <w:iCs/>
          <w:sz w:val="24"/>
          <w:szCs w:val="24"/>
          <w:lang w:val="en-US"/>
        </w:rPr>
        <w:t>and the eligibility of the policy. The Administrative Review Council</w:t>
      </w:r>
      <w:r w:rsidR="00F550E6" w:rsidRPr="001619FA">
        <w:rPr>
          <w:rFonts w:ascii="Times New Roman" w:hAnsi="Times New Roman" w:cs="Times New Roman"/>
          <w:iCs/>
          <w:sz w:val="24"/>
          <w:szCs w:val="24"/>
          <w:lang w:val="en-US"/>
        </w:rPr>
        <w:t xml:space="preserve"> (ARC)</w:t>
      </w:r>
      <w:r w:rsidRPr="001619FA">
        <w:rPr>
          <w:rFonts w:ascii="Times New Roman" w:hAnsi="Times New Roman" w:cs="Times New Roman"/>
          <w:iCs/>
          <w:sz w:val="24"/>
          <w:szCs w:val="24"/>
          <w:lang w:val="en-US"/>
        </w:rPr>
        <w:t xml:space="preserve"> has </w:t>
      </w:r>
      <w:proofErr w:type="spellStart"/>
      <w:r w:rsidRPr="001619FA">
        <w:rPr>
          <w:rFonts w:ascii="Times New Roman" w:hAnsi="Times New Roman" w:cs="Times New Roman"/>
          <w:iCs/>
          <w:sz w:val="24"/>
          <w:szCs w:val="24"/>
          <w:lang w:val="en-US"/>
        </w:rPr>
        <w:t>recognised</w:t>
      </w:r>
      <w:proofErr w:type="spellEnd"/>
      <w:r w:rsidRPr="001619FA">
        <w:rPr>
          <w:rFonts w:ascii="Times New Roman" w:hAnsi="Times New Roman" w:cs="Times New Roman"/>
          <w:iCs/>
          <w:sz w:val="24"/>
          <w:szCs w:val="24"/>
          <w:lang w:val="en-US"/>
        </w:rPr>
        <w:t xml:space="preserve"> that it is justifiable to exclude merits review in relation to decisions of this nature (see paragraphs 3.8 to 3.11 of the guide, </w:t>
      </w:r>
      <w:r w:rsidRPr="001619FA">
        <w:rPr>
          <w:rFonts w:ascii="Times New Roman" w:hAnsi="Times New Roman" w:cs="Times New Roman"/>
          <w:i/>
          <w:sz w:val="24"/>
          <w:szCs w:val="24"/>
          <w:lang w:val="en-US"/>
        </w:rPr>
        <w:t>What decisions should be subject to merit review?</w:t>
      </w:r>
      <w:r w:rsidR="00F550E6" w:rsidRPr="001619FA">
        <w:rPr>
          <w:rFonts w:ascii="Times New Roman" w:hAnsi="Times New Roman" w:cs="Times New Roman"/>
          <w:iCs/>
          <w:sz w:val="24"/>
          <w:szCs w:val="24"/>
          <w:lang w:val="en-US"/>
        </w:rPr>
        <w:t xml:space="preserve"> (ARC guide)</w:t>
      </w:r>
      <w:r w:rsidRPr="001619FA">
        <w:rPr>
          <w:rFonts w:ascii="Times New Roman" w:hAnsi="Times New Roman" w:cs="Times New Roman"/>
          <w:iCs/>
          <w:sz w:val="24"/>
          <w:szCs w:val="24"/>
          <w:lang w:val="en-US"/>
        </w:rPr>
        <w:t>).</w:t>
      </w:r>
    </w:p>
    <w:p w14:paraId="31C029C5" w14:textId="77777777" w:rsidR="00901379" w:rsidRPr="001619FA" w:rsidRDefault="00901379" w:rsidP="00830823">
      <w:pPr>
        <w:spacing w:after="0" w:line="240" w:lineRule="auto"/>
        <w:rPr>
          <w:rFonts w:ascii="Times New Roman" w:hAnsi="Times New Roman" w:cs="Times New Roman"/>
          <w:iCs/>
          <w:sz w:val="24"/>
          <w:szCs w:val="24"/>
          <w:lang w:val="en-US"/>
        </w:rPr>
      </w:pPr>
    </w:p>
    <w:p w14:paraId="0FA82BC3" w14:textId="11A3E987" w:rsidR="00901379" w:rsidRPr="001619FA" w:rsidRDefault="008B7988" w:rsidP="00830823">
      <w:pPr>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br w:type="column"/>
      </w:r>
      <w:r w:rsidR="00835A2E" w:rsidRPr="001619FA">
        <w:rPr>
          <w:rFonts w:ascii="Times New Roman" w:hAnsi="Times New Roman" w:cs="Times New Roman"/>
          <w:iCs/>
          <w:sz w:val="24"/>
          <w:szCs w:val="24"/>
          <w:lang w:val="en-US"/>
        </w:rPr>
        <w:lastRenderedPageBreak/>
        <w:t xml:space="preserve">Independent merits review is also not considered suitable for decisions made in connection with </w:t>
      </w:r>
      <w:r w:rsidR="0020678A" w:rsidRPr="001619FA">
        <w:rPr>
          <w:rFonts w:ascii="Times New Roman" w:hAnsi="Times New Roman" w:cs="Times New Roman"/>
          <w:iCs/>
          <w:sz w:val="24"/>
          <w:szCs w:val="24"/>
          <w:lang w:val="en-US"/>
        </w:rPr>
        <w:t>procurement</w:t>
      </w:r>
      <w:r w:rsidR="00D466E0" w:rsidRPr="001619FA">
        <w:rPr>
          <w:rFonts w:ascii="Times New Roman" w:hAnsi="Times New Roman" w:cs="Times New Roman"/>
          <w:iCs/>
          <w:sz w:val="24"/>
          <w:szCs w:val="24"/>
          <w:lang w:val="en-US"/>
        </w:rPr>
        <w:t xml:space="preserve"> of services as these </w:t>
      </w:r>
      <w:r w:rsidR="00F550E6" w:rsidRPr="001619FA">
        <w:rPr>
          <w:rFonts w:ascii="Times New Roman" w:hAnsi="Times New Roman" w:cs="Times New Roman"/>
          <w:iCs/>
          <w:sz w:val="24"/>
          <w:szCs w:val="24"/>
          <w:lang w:val="en-US"/>
        </w:rPr>
        <w:t>decisions relat</w:t>
      </w:r>
      <w:r w:rsidR="004F09C2">
        <w:rPr>
          <w:rFonts w:ascii="Times New Roman" w:hAnsi="Times New Roman" w:cs="Times New Roman"/>
          <w:iCs/>
          <w:sz w:val="24"/>
          <w:szCs w:val="24"/>
          <w:lang w:val="en-US"/>
        </w:rPr>
        <w:t>e</w:t>
      </w:r>
      <w:r w:rsidR="00F550E6" w:rsidRPr="001619FA">
        <w:rPr>
          <w:rFonts w:ascii="Times New Roman" w:hAnsi="Times New Roman" w:cs="Times New Roman"/>
          <w:iCs/>
          <w:sz w:val="24"/>
          <w:szCs w:val="24"/>
          <w:lang w:val="en-US"/>
        </w:rPr>
        <w:t xml:space="preserve"> to the allocation of a finite resource, from which all potential claims for a share of the resource cannot be met. </w:t>
      </w:r>
      <w:r w:rsidR="0064659A" w:rsidRPr="001619FA">
        <w:rPr>
          <w:rFonts w:ascii="Times New Roman" w:hAnsi="Times New Roman" w:cs="Times New Roman"/>
          <w:iCs/>
          <w:sz w:val="24"/>
          <w:szCs w:val="24"/>
          <w:lang w:val="en-US"/>
        </w:rPr>
        <w:t>A</w:t>
      </w:r>
      <w:r w:rsidR="00F550E6" w:rsidRPr="001619FA">
        <w:rPr>
          <w:rFonts w:ascii="Times New Roman" w:hAnsi="Times New Roman" w:cs="Times New Roman"/>
          <w:iCs/>
          <w:sz w:val="24"/>
          <w:szCs w:val="24"/>
          <w:lang w:val="en-US"/>
        </w:rPr>
        <w:t xml:space="preserve">ny funding that has already been allocated would be affected if the original decision was overturned. The ARC has </w:t>
      </w:r>
      <w:proofErr w:type="spellStart"/>
      <w:r w:rsidR="00F550E6" w:rsidRPr="001619FA">
        <w:rPr>
          <w:rFonts w:ascii="Times New Roman" w:hAnsi="Times New Roman" w:cs="Times New Roman"/>
          <w:iCs/>
          <w:sz w:val="24"/>
          <w:szCs w:val="24"/>
          <w:lang w:val="en-US"/>
        </w:rPr>
        <w:t>recognised</w:t>
      </w:r>
      <w:proofErr w:type="spellEnd"/>
      <w:r w:rsidR="00F550E6" w:rsidRPr="001619FA">
        <w:rPr>
          <w:rFonts w:ascii="Times New Roman" w:hAnsi="Times New Roman" w:cs="Times New Roman"/>
          <w:iCs/>
          <w:sz w:val="24"/>
          <w:szCs w:val="24"/>
          <w:lang w:val="en-US"/>
        </w:rPr>
        <w:t xml:space="preserve"> that it is justifiable to exclude merits review in relation to decisions of this nature (see paragraphs 4.11 to 4.19 of the ARC guide).</w:t>
      </w:r>
    </w:p>
    <w:p w14:paraId="41A39D39" w14:textId="77777777" w:rsidR="004F3EC9" w:rsidRPr="001619FA" w:rsidRDefault="004F3EC9" w:rsidP="00830823">
      <w:pPr>
        <w:spacing w:after="0" w:line="240" w:lineRule="auto"/>
        <w:rPr>
          <w:rFonts w:ascii="Times New Roman" w:hAnsi="Times New Roman" w:cs="Times New Roman"/>
          <w:iCs/>
          <w:sz w:val="24"/>
          <w:szCs w:val="24"/>
          <w:lang w:val="en-US"/>
        </w:rPr>
      </w:pPr>
    </w:p>
    <w:p w14:paraId="7987CA91" w14:textId="72584933" w:rsidR="00177FBC" w:rsidRPr="001619FA" w:rsidRDefault="00290585" w:rsidP="00F94C6A">
      <w:pPr>
        <w:spacing w:after="0" w:line="240" w:lineRule="auto"/>
        <w:rPr>
          <w:rFonts w:ascii="Times New Roman" w:hAnsi="Times New Roman" w:cs="Times New Roman"/>
          <w:bCs/>
          <w:iCs/>
          <w:sz w:val="24"/>
          <w:szCs w:val="24"/>
        </w:rPr>
      </w:pPr>
      <w:r w:rsidRPr="001619FA">
        <w:rPr>
          <w:rFonts w:ascii="Times New Roman" w:hAnsi="Times New Roman" w:cs="Times New Roman"/>
          <w:bCs/>
          <w:iCs/>
          <w:sz w:val="24"/>
          <w:szCs w:val="24"/>
        </w:rPr>
        <w:t>In addition,</w:t>
      </w:r>
      <w:r w:rsidR="00163C9D" w:rsidRPr="001619FA">
        <w:rPr>
          <w:rFonts w:ascii="Times New Roman" w:hAnsi="Times New Roman"/>
          <w:sz w:val="24"/>
          <w:lang w:val="en-US"/>
        </w:rPr>
        <w:t xml:space="preserve"> </w:t>
      </w:r>
      <w:r w:rsidR="00596849" w:rsidRPr="001619FA">
        <w:rPr>
          <w:rFonts w:ascii="Times New Roman" w:hAnsi="Times New Roman" w:cs="Times New Roman"/>
          <w:bCs/>
          <w:iCs/>
          <w:sz w:val="24"/>
          <w:szCs w:val="24"/>
        </w:rPr>
        <w:t>t</w:t>
      </w:r>
      <w:r w:rsidR="0064659A" w:rsidRPr="001619FA">
        <w:rPr>
          <w:rFonts w:ascii="Times New Roman" w:hAnsi="Times New Roman" w:cs="Times New Roman"/>
          <w:bCs/>
          <w:iCs/>
          <w:sz w:val="24"/>
          <w:szCs w:val="24"/>
        </w:rPr>
        <w:t xml:space="preserve">he remaking of a funding decision after entry into a contractual arrangement with a successful provider is legally complex, impractical, and could result in delays to delivery of the </w:t>
      </w:r>
      <w:r w:rsidR="009600AF" w:rsidRPr="001619FA">
        <w:rPr>
          <w:rFonts w:ascii="Times New Roman" w:hAnsi="Times New Roman" w:cs="Times New Roman"/>
          <w:bCs/>
          <w:iCs/>
          <w:sz w:val="24"/>
          <w:szCs w:val="24"/>
        </w:rPr>
        <w:t>program</w:t>
      </w:r>
      <w:r w:rsidR="0064659A" w:rsidRPr="001619FA">
        <w:rPr>
          <w:rFonts w:ascii="Times New Roman" w:hAnsi="Times New Roman" w:cs="Times New Roman"/>
          <w:bCs/>
          <w:iCs/>
          <w:sz w:val="24"/>
          <w:szCs w:val="24"/>
        </w:rPr>
        <w:t xml:space="preserve"> which involves a significant public interest element. The </w:t>
      </w:r>
      <w:r w:rsidR="0064659A" w:rsidRPr="001619FA">
        <w:rPr>
          <w:rFonts w:ascii="Times New Roman" w:hAnsi="Times New Roman" w:cs="Times New Roman"/>
          <w:bCs/>
          <w:i/>
          <w:sz w:val="24"/>
          <w:szCs w:val="24"/>
        </w:rPr>
        <w:t>Government Procurement (Judicial Review) Act 2018</w:t>
      </w:r>
      <w:r w:rsidR="0064659A" w:rsidRPr="001619FA">
        <w:rPr>
          <w:rFonts w:ascii="Times New Roman" w:hAnsi="Times New Roman" w:cs="Times New Roman"/>
          <w:bCs/>
          <w:iCs/>
          <w:sz w:val="24"/>
          <w:szCs w:val="24"/>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02846999" w14:textId="77777777" w:rsidR="006702CD" w:rsidRPr="001619FA" w:rsidRDefault="006702CD" w:rsidP="00F94C6A">
      <w:pPr>
        <w:spacing w:after="0" w:line="240" w:lineRule="auto"/>
        <w:rPr>
          <w:rFonts w:ascii="Times New Roman" w:hAnsi="Times New Roman" w:cs="Times New Roman"/>
          <w:bCs/>
          <w:iCs/>
          <w:sz w:val="24"/>
          <w:szCs w:val="24"/>
        </w:rPr>
      </w:pPr>
    </w:p>
    <w:p w14:paraId="2CD3C6CF" w14:textId="0A613AE1" w:rsidR="00393733" w:rsidRPr="001619FA" w:rsidRDefault="00393733" w:rsidP="00393733">
      <w:pPr>
        <w:spacing w:after="0" w:line="240" w:lineRule="auto"/>
        <w:rPr>
          <w:rFonts w:ascii="Times New Roman" w:hAnsi="Times New Roman" w:cs="Times New Roman"/>
          <w:bCs/>
          <w:iCs/>
          <w:sz w:val="24"/>
          <w:szCs w:val="24"/>
        </w:rPr>
      </w:pPr>
      <w:r w:rsidRPr="001619FA">
        <w:rPr>
          <w:rFonts w:ascii="Times New Roman" w:hAnsi="Times New Roman" w:cs="Times New Roman"/>
          <w:bCs/>
          <w:iCs/>
          <w:sz w:val="24"/>
          <w:szCs w:val="24"/>
        </w:rPr>
        <w:t>Consultation for the implementation stage will begin as early as possible in 2024 with First Nations advocates, the Save Sorry Business Coalition (SSBC) and funeral bond providers. It is hoped that cooperation with the SSBC will mirror the close cooperation seen during the implementation of the YGFBP</w:t>
      </w:r>
      <w:r w:rsidR="00316A15" w:rsidRPr="001619FA">
        <w:rPr>
          <w:rFonts w:ascii="Times New Roman" w:hAnsi="Times New Roman" w:cs="Times New Roman"/>
          <w:bCs/>
          <w:iCs/>
          <w:sz w:val="24"/>
          <w:szCs w:val="24"/>
        </w:rPr>
        <w:t>.</w:t>
      </w:r>
      <w:r w:rsidRPr="001619FA">
        <w:rPr>
          <w:rFonts w:ascii="Times New Roman" w:hAnsi="Times New Roman" w:cs="Times New Roman"/>
          <w:bCs/>
          <w:iCs/>
          <w:sz w:val="24"/>
          <w:szCs w:val="24"/>
        </w:rPr>
        <w:t xml:space="preserve"> This will help ensure that arrangements made are culturally competent. Discussion with bond providers will focus on firming the practical parameters of a reinvestment process leading up to the procuring of a provider. Providers have previously indicated that they will need about three months to prepare.</w:t>
      </w:r>
    </w:p>
    <w:p w14:paraId="537EC953" w14:textId="77777777" w:rsidR="00FB037F" w:rsidRPr="001619FA" w:rsidRDefault="00FB037F" w:rsidP="00393733">
      <w:pPr>
        <w:spacing w:after="0" w:line="240" w:lineRule="auto"/>
        <w:rPr>
          <w:rFonts w:ascii="Times New Roman" w:hAnsi="Times New Roman" w:cs="Times New Roman"/>
          <w:bCs/>
          <w:iCs/>
          <w:sz w:val="24"/>
          <w:szCs w:val="24"/>
        </w:rPr>
      </w:pPr>
    </w:p>
    <w:p w14:paraId="41FE69B4" w14:textId="7EEB16C4" w:rsidR="00393733" w:rsidRPr="001619FA" w:rsidRDefault="00393733" w:rsidP="00393733">
      <w:pPr>
        <w:spacing w:after="0" w:line="240" w:lineRule="auto"/>
        <w:rPr>
          <w:rFonts w:ascii="Times New Roman" w:hAnsi="Times New Roman" w:cs="Times New Roman"/>
          <w:bCs/>
          <w:iCs/>
          <w:sz w:val="24"/>
          <w:szCs w:val="24"/>
        </w:rPr>
      </w:pPr>
      <w:r w:rsidRPr="001619FA">
        <w:rPr>
          <w:rFonts w:ascii="Times New Roman" w:hAnsi="Times New Roman" w:cs="Times New Roman"/>
          <w:bCs/>
          <w:iCs/>
          <w:sz w:val="24"/>
          <w:szCs w:val="24"/>
        </w:rPr>
        <w:t>There has been extensive engagement with the SSBC at all levels, including at least 10 meetings with departmental officials designed to elicit and discus</w:t>
      </w:r>
      <w:r w:rsidR="00955988">
        <w:rPr>
          <w:rFonts w:ascii="Times New Roman" w:hAnsi="Times New Roman" w:cs="Times New Roman"/>
          <w:bCs/>
          <w:iCs/>
          <w:sz w:val="24"/>
          <w:szCs w:val="24"/>
        </w:rPr>
        <w:t>s</w:t>
      </w:r>
      <w:r w:rsidRPr="001619FA">
        <w:rPr>
          <w:rFonts w:ascii="Times New Roman" w:hAnsi="Times New Roman" w:cs="Times New Roman"/>
          <w:bCs/>
          <w:iCs/>
          <w:sz w:val="24"/>
          <w:szCs w:val="24"/>
        </w:rPr>
        <w:t xml:space="preserve"> their preferred approaches to a resolution. This engagement will continue into the implementation phase with a focus on ensuring that processes are culturally competent. Leading members of the SSBC include First Nation</w:t>
      </w:r>
      <w:r w:rsidR="005136B4" w:rsidRPr="001619FA">
        <w:rPr>
          <w:rFonts w:ascii="Times New Roman" w:hAnsi="Times New Roman" w:cs="Times New Roman"/>
          <w:bCs/>
          <w:iCs/>
          <w:sz w:val="24"/>
          <w:szCs w:val="24"/>
        </w:rPr>
        <w:t>s</w:t>
      </w:r>
      <w:r w:rsidRPr="001619FA">
        <w:rPr>
          <w:rFonts w:ascii="Times New Roman" w:hAnsi="Times New Roman" w:cs="Times New Roman"/>
          <w:bCs/>
          <w:iCs/>
          <w:sz w:val="24"/>
          <w:szCs w:val="24"/>
        </w:rPr>
        <w:t xml:space="preserve"> focused financial counselling services (such as the Indigenous Consumer Access Network, Mob Strong Debt Help and Bush Money Mob) and consumer advocates (such as CHOICE).</w:t>
      </w:r>
    </w:p>
    <w:p w14:paraId="5829F9CD" w14:textId="77777777" w:rsidR="003523C4" w:rsidRPr="001619FA" w:rsidRDefault="003523C4" w:rsidP="00393733">
      <w:pPr>
        <w:spacing w:after="0" w:line="240" w:lineRule="auto"/>
        <w:rPr>
          <w:rFonts w:ascii="Times New Roman" w:hAnsi="Times New Roman" w:cs="Times New Roman"/>
          <w:bCs/>
          <w:iCs/>
          <w:sz w:val="24"/>
          <w:szCs w:val="24"/>
        </w:rPr>
      </w:pPr>
    </w:p>
    <w:p w14:paraId="5D611E63" w14:textId="15411E88" w:rsidR="00AF50EF" w:rsidRPr="001619FA" w:rsidRDefault="00393733" w:rsidP="00393733">
      <w:pPr>
        <w:spacing w:after="0" w:line="240" w:lineRule="auto"/>
        <w:rPr>
          <w:rFonts w:ascii="Times New Roman" w:hAnsi="Times New Roman" w:cs="Times New Roman"/>
          <w:bCs/>
          <w:iCs/>
          <w:sz w:val="24"/>
          <w:szCs w:val="24"/>
        </w:rPr>
      </w:pPr>
      <w:r w:rsidRPr="001619FA">
        <w:rPr>
          <w:rFonts w:ascii="Times New Roman" w:hAnsi="Times New Roman" w:cs="Times New Roman"/>
          <w:bCs/>
          <w:iCs/>
          <w:sz w:val="24"/>
          <w:szCs w:val="24"/>
        </w:rPr>
        <w:t xml:space="preserve">The </w:t>
      </w:r>
      <w:r w:rsidR="003523C4" w:rsidRPr="001619FA">
        <w:rPr>
          <w:rFonts w:ascii="Times New Roman" w:hAnsi="Times New Roman" w:cs="Times New Roman"/>
          <w:bCs/>
          <w:iCs/>
          <w:sz w:val="24"/>
          <w:szCs w:val="24"/>
        </w:rPr>
        <w:t xml:space="preserve">Department of the </w:t>
      </w:r>
      <w:r w:rsidRPr="001619FA">
        <w:rPr>
          <w:rFonts w:ascii="Times New Roman" w:hAnsi="Times New Roman" w:cs="Times New Roman"/>
          <w:bCs/>
          <w:iCs/>
          <w:sz w:val="24"/>
          <w:szCs w:val="24"/>
        </w:rPr>
        <w:t xml:space="preserve">Treasury and </w:t>
      </w:r>
      <w:r w:rsidR="003523C4" w:rsidRPr="001619FA">
        <w:rPr>
          <w:rFonts w:ascii="Times New Roman" w:hAnsi="Times New Roman" w:cs="Times New Roman"/>
          <w:bCs/>
          <w:iCs/>
          <w:sz w:val="24"/>
          <w:szCs w:val="24"/>
        </w:rPr>
        <w:t xml:space="preserve">the </w:t>
      </w:r>
      <w:r w:rsidR="009E211B" w:rsidRPr="001619FA">
        <w:rPr>
          <w:rFonts w:ascii="Times New Roman" w:hAnsi="Times New Roman" w:cs="Times New Roman"/>
          <w:bCs/>
          <w:iCs/>
          <w:sz w:val="24"/>
          <w:szCs w:val="24"/>
        </w:rPr>
        <w:t>NIAA</w:t>
      </w:r>
      <w:r w:rsidR="003523C4" w:rsidRPr="001619FA">
        <w:rPr>
          <w:rFonts w:ascii="Times New Roman" w:hAnsi="Times New Roman" w:cs="Times New Roman"/>
          <w:bCs/>
          <w:iCs/>
          <w:sz w:val="24"/>
          <w:szCs w:val="24"/>
        </w:rPr>
        <w:t xml:space="preserve"> </w:t>
      </w:r>
      <w:r w:rsidRPr="001619FA">
        <w:rPr>
          <w:rFonts w:ascii="Times New Roman" w:hAnsi="Times New Roman" w:cs="Times New Roman"/>
          <w:bCs/>
          <w:iCs/>
          <w:sz w:val="24"/>
          <w:szCs w:val="24"/>
        </w:rPr>
        <w:t xml:space="preserve">have conducted two rounds of consultation with funeral bond, funeral </w:t>
      </w:r>
      <w:proofErr w:type="gramStart"/>
      <w:r w:rsidRPr="001619FA">
        <w:rPr>
          <w:rFonts w:ascii="Times New Roman" w:hAnsi="Times New Roman" w:cs="Times New Roman"/>
          <w:bCs/>
          <w:iCs/>
          <w:sz w:val="24"/>
          <w:szCs w:val="24"/>
        </w:rPr>
        <w:t>insurance</w:t>
      </w:r>
      <w:proofErr w:type="gramEnd"/>
      <w:r w:rsidRPr="001619FA">
        <w:rPr>
          <w:rFonts w:ascii="Times New Roman" w:hAnsi="Times New Roman" w:cs="Times New Roman"/>
          <w:bCs/>
          <w:iCs/>
          <w:sz w:val="24"/>
          <w:szCs w:val="24"/>
        </w:rPr>
        <w:t xml:space="preserve"> and pre-paid funeral providers. The Queensland and New South Wales governments, the Australian Securities and Investments Commission, the Australian Prudential Regulation Authority, and the Australian Competition and Consumer Commission have also been consulted. The </w:t>
      </w:r>
      <w:proofErr w:type="spellStart"/>
      <w:r w:rsidRPr="001619FA">
        <w:rPr>
          <w:rFonts w:ascii="Times New Roman" w:hAnsi="Times New Roman" w:cs="Times New Roman"/>
          <w:bCs/>
          <w:iCs/>
          <w:sz w:val="24"/>
          <w:szCs w:val="24"/>
        </w:rPr>
        <w:t>Youpla</w:t>
      </w:r>
      <w:proofErr w:type="spellEnd"/>
      <w:r w:rsidRPr="001619FA">
        <w:rPr>
          <w:rFonts w:ascii="Times New Roman" w:hAnsi="Times New Roman" w:cs="Times New Roman"/>
          <w:bCs/>
          <w:iCs/>
          <w:sz w:val="24"/>
          <w:szCs w:val="24"/>
        </w:rPr>
        <w:t xml:space="preserve"> liquidator has been consulted on data provision.</w:t>
      </w:r>
    </w:p>
    <w:p w14:paraId="71D7B1E6" w14:textId="77777777" w:rsidR="00C7496A" w:rsidRPr="001619FA" w:rsidRDefault="00C7496A" w:rsidP="00C7496A">
      <w:pPr>
        <w:spacing w:after="0" w:line="240" w:lineRule="auto"/>
        <w:rPr>
          <w:rFonts w:ascii="Times New Roman" w:hAnsi="Times New Roman"/>
          <w:iCs/>
          <w:strike/>
          <w:sz w:val="24"/>
          <w:szCs w:val="24"/>
        </w:rPr>
      </w:pPr>
    </w:p>
    <w:p w14:paraId="7AD0C102" w14:textId="639FAEE5" w:rsidR="00393733" w:rsidRPr="001619FA" w:rsidRDefault="00740448" w:rsidP="00C7496A">
      <w:pPr>
        <w:spacing w:after="0" w:line="240" w:lineRule="auto"/>
        <w:rPr>
          <w:rFonts w:ascii="Times New Roman" w:hAnsi="Times New Roman" w:cs="Times New Roman"/>
          <w:bCs/>
          <w:iCs/>
          <w:sz w:val="24"/>
          <w:szCs w:val="24"/>
        </w:rPr>
      </w:pPr>
      <w:bookmarkStart w:id="0" w:name="_Hlk158287699"/>
      <w:r w:rsidRPr="001619FA">
        <w:rPr>
          <w:rFonts w:ascii="Times New Roman" w:hAnsi="Times New Roman" w:cs="Times New Roman"/>
          <w:bCs/>
          <w:iCs/>
          <w:sz w:val="24"/>
          <w:szCs w:val="24"/>
        </w:rPr>
        <w:t xml:space="preserve">Funding </w:t>
      </w:r>
      <w:r w:rsidR="008A1374" w:rsidRPr="001619FA">
        <w:rPr>
          <w:rFonts w:ascii="Times New Roman" w:hAnsi="Times New Roman" w:cs="Times New Roman"/>
          <w:bCs/>
          <w:iCs/>
          <w:sz w:val="24"/>
          <w:szCs w:val="24"/>
        </w:rPr>
        <w:t>of $76.8 million over four years from 2023-24 will be included in the 2024-25 Budget</w:t>
      </w:r>
      <w:r w:rsidR="00E173CB" w:rsidRPr="001619FA">
        <w:rPr>
          <w:rFonts w:ascii="Times New Roman" w:hAnsi="Times New Roman" w:cs="Times New Roman"/>
          <w:bCs/>
          <w:iCs/>
          <w:sz w:val="24"/>
          <w:szCs w:val="24"/>
        </w:rPr>
        <w:t xml:space="preserve"> and the 2023-24 Portfolio Additional Estimates Statements for the Prime Minister and Cabinet Portfolio </w:t>
      </w:r>
      <w:r w:rsidR="0040497F" w:rsidRPr="001619FA">
        <w:rPr>
          <w:rFonts w:ascii="Times New Roman" w:hAnsi="Times New Roman" w:cs="Times New Roman"/>
          <w:bCs/>
          <w:iCs/>
          <w:sz w:val="24"/>
          <w:szCs w:val="24"/>
        </w:rPr>
        <w:t>–</w:t>
      </w:r>
      <w:r w:rsidR="00E173CB" w:rsidRPr="001619FA">
        <w:rPr>
          <w:rFonts w:ascii="Times New Roman" w:hAnsi="Times New Roman" w:cs="Times New Roman"/>
          <w:bCs/>
          <w:iCs/>
          <w:sz w:val="24"/>
          <w:szCs w:val="24"/>
        </w:rPr>
        <w:t xml:space="preserve"> </w:t>
      </w:r>
      <w:r w:rsidR="0040497F" w:rsidRPr="001619FA">
        <w:rPr>
          <w:rFonts w:ascii="Times New Roman" w:hAnsi="Times New Roman" w:cs="Times New Roman"/>
          <w:bCs/>
          <w:iCs/>
          <w:sz w:val="24"/>
          <w:szCs w:val="24"/>
        </w:rPr>
        <w:t>National Indigenous Australians Agency. Funding for the item will come from Program 1.3: Safety and Wellbeing</w:t>
      </w:r>
      <w:r w:rsidR="009E211B" w:rsidRPr="001619FA">
        <w:rPr>
          <w:rFonts w:ascii="Times New Roman" w:hAnsi="Times New Roman" w:cs="Times New Roman"/>
          <w:bCs/>
          <w:iCs/>
          <w:sz w:val="24"/>
          <w:szCs w:val="24"/>
        </w:rPr>
        <w:t xml:space="preserve"> and Program 1.7</w:t>
      </w:r>
      <w:r w:rsidR="00EF6430">
        <w:rPr>
          <w:rFonts w:ascii="Times New Roman" w:hAnsi="Times New Roman" w:cs="Times New Roman"/>
          <w:bCs/>
          <w:iCs/>
          <w:sz w:val="24"/>
          <w:szCs w:val="24"/>
        </w:rPr>
        <w:t>:</w:t>
      </w:r>
      <w:r w:rsidR="009E211B" w:rsidRPr="001619FA">
        <w:rPr>
          <w:rFonts w:ascii="Times New Roman" w:hAnsi="Times New Roman" w:cs="Times New Roman"/>
          <w:bCs/>
          <w:iCs/>
          <w:sz w:val="24"/>
          <w:szCs w:val="24"/>
        </w:rPr>
        <w:t xml:space="preserve"> Program Support</w:t>
      </w:r>
      <w:r w:rsidR="0040497F" w:rsidRPr="001619FA">
        <w:rPr>
          <w:rFonts w:ascii="Times New Roman" w:hAnsi="Times New Roman" w:cs="Times New Roman"/>
          <w:bCs/>
          <w:iCs/>
          <w:sz w:val="24"/>
          <w:szCs w:val="24"/>
        </w:rPr>
        <w:t xml:space="preserve">, which </w:t>
      </w:r>
      <w:r w:rsidR="00A41EE1">
        <w:rPr>
          <w:rFonts w:ascii="Times New Roman" w:hAnsi="Times New Roman" w:cs="Times New Roman"/>
          <w:bCs/>
          <w:iCs/>
          <w:sz w:val="24"/>
          <w:szCs w:val="24"/>
        </w:rPr>
        <w:t>are</w:t>
      </w:r>
      <w:r w:rsidR="0040497F" w:rsidRPr="001619FA">
        <w:rPr>
          <w:rFonts w:ascii="Times New Roman" w:hAnsi="Times New Roman" w:cs="Times New Roman"/>
          <w:bCs/>
          <w:iCs/>
          <w:sz w:val="24"/>
          <w:szCs w:val="24"/>
        </w:rPr>
        <w:t xml:space="preserve"> part of Outcome 1.</w:t>
      </w:r>
    </w:p>
    <w:bookmarkEnd w:id="0"/>
    <w:p w14:paraId="35895EB1" w14:textId="77777777" w:rsidR="00393733" w:rsidRPr="001619FA" w:rsidRDefault="00393733" w:rsidP="00C7496A">
      <w:pPr>
        <w:spacing w:after="0" w:line="240" w:lineRule="auto"/>
        <w:rPr>
          <w:rFonts w:ascii="Times New Roman" w:hAnsi="Times New Roman"/>
          <w:iCs/>
          <w:strike/>
          <w:sz w:val="24"/>
          <w:szCs w:val="24"/>
        </w:rPr>
      </w:pPr>
    </w:p>
    <w:p w14:paraId="7202749B" w14:textId="77777777" w:rsidR="004960FA" w:rsidRPr="001619FA" w:rsidRDefault="0082399E" w:rsidP="00E85D8B">
      <w:pPr>
        <w:numPr>
          <w:ilvl w:val="0"/>
          <w:numId w:val="15"/>
        </w:numPr>
        <w:spacing w:after="0" w:line="240" w:lineRule="auto"/>
        <w:rPr>
          <w:rFonts w:ascii="Times New Roman" w:hAnsi="Times New Roman" w:cs="Times New Roman"/>
          <w:sz w:val="24"/>
          <w:szCs w:val="24"/>
        </w:rPr>
      </w:pPr>
      <w:r w:rsidRPr="001619FA">
        <w:rPr>
          <w:rFonts w:ascii="Times New Roman" w:hAnsi="Times New Roman" w:cs="Times New Roman"/>
          <w:sz w:val="24"/>
          <w:szCs w:val="24"/>
        </w:rPr>
        <w:t xml:space="preserve">Noting that it is not a comprehensive statement of relevant constitutional considerations, the </w:t>
      </w:r>
      <w:r w:rsidR="003D7D6D" w:rsidRPr="001619FA">
        <w:rPr>
          <w:rFonts w:ascii="Times New Roman" w:hAnsi="Times New Roman" w:cs="Times New Roman"/>
          <w:sz w:val="24"/>
          <w:szCs w:val="24"/>
        </w:rPr>
        <w:t xml:space="preserve">objective </w:t>
      </w:r>
      <w:r w:rsidRPr="001619FA">
        <w:rPr>
          <w:rFonts w:ascii="Times New Roman" w:hAnsi="Times New Roman" w:cs="Times New Roman"/>
          <w:sz w:val="24"/>
          <w:szCs w:val="24"/>
        </w:rPr>
        <w:t xml:space="preserve">of the item references </w:t>
      </w:r>
      <w:r w:rsidR="004960FA" w:rsidRPr="001619FA">
        <w:rPr>
          <w:rFonts w:ascii="Times New Roman" w:hAnsi="Times New Roman" w:cs="Times New Roman"/>
          <w:sz w:val="24"/>
          <w:szCs w:val="24"/>
        </w:rPr>
        <w:t xml:space="preserve">the </w:t>
      </w:r>
      <w:r w:rsidR="00B40DEB" w:rsidRPr="001619FA">
        <w:rPr>
          <w:rFonts w:ascii="Times New Roman" w:hAnsi="Times New Roman" w:cs="Times New Roman"/>
          <w:sz w:val="24"/>
          <w:szCs w:val="24"/>
        </w:rPr>
        <w:t>following</w:t>
      </w:r>
      <w:r w:rsidR="004960FA" w:rsidRPr="001619FA">
        <w:rPr>
          <w:rFonts w:ascii="Times New Roman" w:hAnsi="Times New Roman" w:cs="Times New Roman"/>
          <w:sz w:val="24"/>
          <w:szCs w:val="24"/>
        </w:rPr>
        <w:t xml:space="preserve"> power</w:t>
      </w:r>
      <w:r w:rsidR="00B40DEB" w:rsidRPr="001619FA">
        <w:rPr>
          <w:rFonts w:ascii="Times New Roman" w:hAnsi="Times New Roman" w:cs="Times New Roman"/>
          <w:sz w:val="24"/>
          <w:szCs w:val="24"/>
        </w:rPr>
        <w:t>s</w:t>
      </w:r>
      <w:r w:rsidR="004960FA" w:rsidRPr="001619FA">
        <w:rPr>
          <w:rFonts w:ascii="Times New Roman" w:hAnsi="Times New Roman" w:cs="Times New Roman"/>
          <w:sz w:val="24"/>
          <w:szCs w:val="24"/>
        </w:rPr>
        <w:t xml:space="preserve"> of the Constitution</w:t>
      </w:r>
      <w:r w:rsidR="00B40DEB" w:rsidRPr="001619FA">
        <w:rPr>
          <w:rFonts w:ascii="Times New Roman" w:hAnsi="Times New Roman" w:cs="Times New Roman"/>
          <w:sz w:val="24"/>
          <w:szCs w:val="24"/>
        </w:rPr>
        <w:t>:</w:t>
      </w:r>
    </w:p>
    <w:p w14:paraId="63404303" w14:textId="716671C8" w:rsidR="005A4D88" w:rsidRPr="001619FA" w:rsidRDefault="005A4D88" w:rsidP="00E85D8B">
      <w:pPr>
        <w:pStyle w:val="Quotation"/>
        <w:numPr>
          <w:ilvl w:val="0"/>
          <w:numId w:val="28"/>
        </w:numPr>
        <w:spacing w:after="0" w:line="240" w:lineRule="auto"/>
        <w:rPr>
          <w:rFonts w:ascii="Times New Roman" w:eastAsiaTheme="minorHAnsi" w:hAnsi="Times New Roman" w:cs="Times New Roman"/>
          <w:sz w:val="24"/>
          <w:szCs w:val="24"/>
          <w:lang w:eastAsia="en-US"/>
        </w:rPr>
      </w:pPr>
      <w:r w:rsidRPr="001619FA">
        <w:rPr>
          <w:rFonts w:ascii="Times New Roman" w:eastAsiaTheme="minorHAnsi" w:hAnsi="Times New Roman" w:cs="Times New Roman"/>
          <w:sz w:val="24"/>
          <w:szCs w:val="24"/>
          <w:lang w:eastAsia="en-US"/>
        </w:rPr>
        <w:t>the insurance power (section 51(xiv)</w:t>
      </w:r>
      <w:proofErr w:type="gramStart"/>
      <w:r w:rsidRPr="001619FA">
        <w:rPr>
          <w:rFonts w:ascii="Times New Roman" w:eastAsiaTheme="minorHAnsi" w:hAnsi="Times New Roman" w:cs="Times New Roman"/>
          <w:sz w:val="24"/>
          <w:szCs w:val="24"/>
          <w:lang w:eastAsia="en-US"/>
        </w:rPr>
        <w:t>);</w:t>
      </w:r>
      <w:proofErr w:type="gramEnd"/>
      <w:r w:rsidRPr="001619FA">
        <w:rPr>
          <w:rFonts w:ascii="Times New Roman" w:eastAsiaTheme="minorHAnsi" w:hAnsi="Times New Roman" w:cs="Times New Roman"/>
          <w:sz w:val="24"/>
          <w:szCs w:val="24"/>
          <w:lang w:eastAsia="en-US"/>
        </w:rPr>
        <w:t xml:space="preserve"> </w:t>
      </w:r>
    </w:p>
    <w:p w14:paraId="3357A8BA" w14:textId="77777777" w:rsidR="005A4D88" w:rsidRPr="001619FA" w:rsidRDefault="005A4D88" w:rsidP="00E85D8B">
      <w:pPr>
        <w:pStyle w:val="Quotation"/>
        <w:numPr>
          <w:ilvl w:val="0"/>
          <w:numId w:val="28"/>
        </w:numPr>
        <w:spacing w:after="0" w:line="240" w:lineRule="auto"/>
        <w:rPr>
          <w:rFonts w:ascii="Times New Roman" w:eastAsiaTheme="minorHAnsi" w:hAnsi="Times New Roman" w:cs="Times New Roman"/>
          <w:sz w:val="24"/>
          <w:szCs w:val="24"/>
          <w:lang w:eastAsia="en-US"/>
        </w:rPr>
      </w:pPr>
      <w:r w:rsidRPr="001619FA">
        <w:rPr>
          <w:rFonts w:ascii="Times New Roman" w:eastAsiaTheme="minorHAnsi" w:hAnsi="Times New Roman" w:cs="Times New Roman"/>
          <w:sz w:val="24"/>
          <w:szCs w:val="24"/>
          <w:lang w:eastAsia="en-US"/>
        </w:rPr>
        <w:t>the bankruptcy and insolvency power (section 51(xvii)); and</w:t>
      </w:r>
    </w:p>
    <w:p w14:paraId="44F0AADB" w14:textId="77777777" w:rsidR="005A4D88" w:rsidRPr="001619FA" w:rsidRDefault="005A4D88" w:rsidP="00E85D8B">
      <w:pPr>
        <w:pStyle w:val="Quotation"/>
        <w:numPr>
          <w:ilvl w:val="0"/>
          <w:numId w:val="28"/>
        </w:numPr>
        <w:spacing w:after="0" w:line="240" w:lineRule="auto"/>
        <w:rPr>
          <w:rFonts w:ascii="Times New Roman" w:eastAsiaTheme="minorHAnsi" w:hAnsi="Times New Roman" w:cs="Times New Roman"/>
          <w:sz w:val="24"/>
          <w:szCs w:val="24"/>
          <w:lang w:eastAsia="en-US"/>
        </w:rPr>
      </w:pPr>
      <w:r w:rsidRPr="001619FA">
        <w:rPr>
          <w:rFonts w:ascii="Times New Roman" w:eastAsiaTheme="minorHAnsi" w:hAnsi="Times New Roman" w:cs="Times New Roman"/>
          <w:sz w:val="24"/>
          <w:szCs w:val="24"/>
          <w:lang w:eastAsia="en-US"/>
        </w:rPr>
        <w:t>the race power (section 51(xxvi)).</w:t>
      </w:r>
    </w:p>
    <w:p w14:paraId="5FD771BE" w14:textId="77777777" w:rsidR="00B40DEB" w:rsidRPr="001619FA" w:rsidRDefault="00B40DEB" w:rsidP="004960FA">
      <w:pPr>
        <w:numPr>
          <w:ilvl w:val="0"/>
          <w:numId w:val="15"/>
        </w:numPr>
        <w:spacing w:after="0" w:line="240" w:lineRule="auto"/>
        <w:rPr>
          <w:rFonts w:ascii="Times New Roman" w:hAnsi="Times New Roman" w:cs="Times New Roman"/>
          <w:sz w:val="24"/>
          <w:szCs w:val="24"/>
        </w:rPr>
      </w:pPr>
    </w:p>
    <w:p w14:paraId="67336C39" w14:textId="77777777" w:rsidR="008F09B0" w:rsidRPr="001619FA" w:rsidRDefault="008F09B0" w:rsidP="008F09B0">
      <w:pPr>
        <w:spacing w:after="0" w:line="240" w:lineRule="auto"/>
        <w:rPr>
          <w:rFonts w:ascii="Times New Roman" w:hAnsi="Times New Roman" w:cs="Times New Roman"/>
          <w:i/>
          <w:iCs/>
          <w:sz w:val="24"/>
          <w:szCs w:val="24"/>
          <w:u w:val="single"/>
        </w:rPr>
      </w:pPr>
      <w:r w:rsidRPr="001619FA">
        <w:rPr>
          <w:rFonts w:ascii="Times New Roman" w:hAnsi="Times New Roman" w:cs="Times New Roman"/>
          <w:i/>
          <w:iCs/>
          <w:sz w:val="24"/>
          <w:szCs w:val="24"/>
          <w:u w:val="single"/>
        </w:rPr>
        <w:lastRenderedPageBreak/>
        <w:t>Insurance power</w:t>
      </w:r>
    </w:p>
    <w:p w14:paraId="3ACBBD9E" w14:textId="77777777" w:rsidR="008F09B0" w:rsidRPr="001619FA" w:rsidRDefault="008F09B0" w:rsidP="008F09B0">
      <w:pPr>
        <w:spacing w:after="0" w:line="240" w:lineRule="auto"/>
        <w:rPr>
          <w:rFonts w:ascii="Times New Roman" w:hAnsi="Times New Roman" w:cs="Times New Roman"/>
          <w:sz w:val="24"/>
          <w:szCs w:val="24"/>
        </w:rPr>
      </w:pPr>
    </w:p>
    <w:p w14:paraId="35363A5B" w14:textId="77777777" w:rsidR="008F09B0" w:rsidRPr="001619FA" w:rsidRDefault="008F09B0" w:rsidP="008F09B0">
      <w:pPr>
        <w:spacing w:after="0" w:line="240" w:lineRule="auto"/>
        <w:rPr>
          <w:rFonts w:ascii="Times New Roman" w:hAnsi="Times New Roman" w:cs="Times New Roman"/>
          <w:sz w:val="24"/>
          <w:szCs w:val="24"/>
        </w:rPr>
      </w:pPr>
      <w:r w:rsidRPr="001619FA">
        <w:rPr>
          <w:rFonts w:ascii="Times New Roman" w:hAnsi="Times New Roman" w:cs="Times New Roman"/>
          <w:sz w:val="24"/>
          <w:szCs w:val="24"/>
        </w:rPr>
        <w:t xml:space="preserve">Section 51(xiv) of the Constitution empowers the Parliament to make laws with respect to ‘insurance, other than State insurance; </w:t>
      </w:r>
      <w:proofErr w:type="gramStart"/>
      <w:r w:rsidRPr="001619FA">
        <w:rPr>
          <w:rFonts w:ascii="Times New Roman" w:hAnsi="Times New Roman" w:cs="Times New Roman"/>
          <w:sz w:val="24"/>
          <w:szCs w:val="24"/>
        </w:rPr>
        <w:t>also</w:t>
      </w:r>
      <w:proofErr w:type="gramEnd"/>
      <w:r w:rsidRPr="001619FA">
        <w:rPr>
          <w:rFonts w:ascii="Times New Roman" w:hAnsi="Times New Roman" w:cs="Times New Roman"/>
          <w:sz w:val="24"/>
          <w:szCs w:val="24"/>
        </w:rPr>
        <w:t xml:space="preserve"> State insurance extending beyond the limits of the State concerned’.</w:t>
      </w:r>
    </w:p>
    <w:p w14:paraId="7C69745F" w14:textId="77777777" w:rsidR="00963F12" w:rsidRPr="001619FA" w:rsidRDefault="00963F12" w:rsidP="008F09B0">
      <w:pPr>
        <w:spacing w:after="0" w:line="240" w:lineRule="auto"/>
        <w:rPr>
          <w:rFonts w:ascii="Times New Roman" w:hAnsi="Times New Roman" w:cs="Times New Roman"/>
          <w:sz w:val="24"/>
          <w:szCs w:val="24"/>
        </w:rPr>
      </w:pPr>
    </w:p>
    <w:p w14:paraId="74A24D01" w14:textId="054F997B" w:rsidR="008F09B0" w:rsidRPr="001619FA" w:rsidRDefault="008F09B0" w:rsidP="008F09B0">
      <w:pPr>
        <w:spacing w:after="0" w:line="240" w:lineRule="auto"/>
        <w:rPr>
          <w:rFonts w:ascii="Times New Roman" w:hAnsi="Times New Roman" w:cs="Times New Roman"/>
          <w:sz w:val="24"/>
          <w:szCs w:val="24"/>
        </w:rPr>
      </w:pPr>
      <w:r w:rsidRPr="001619FA">
        <w:rPr>
          <w:rFonts w:ascii="Times New Roman" w:hAnsi="Times New Roman" w:cs="Times New Roman"/>
          <w:sz w:val="24"/>
          <w:szCs w:val="24"/>
        </w:rPr>
        <w:t xml:space="preserve">The program will make payments to (and otherwise support) beneficiaries of insurance policies with respect to individuals </w:t>
      </w:r>
      <w:r w:rsidR="00301505">
        <w:rPr>
          <w:rFonts w:ascii="Times New Roman" w:hAnsi="Times New Roman" w:cs="Times New Roman"/>
          <w:sz w:val="24"/>
          <w:szCs w:val="24"/>
        </w:rPr>
        <w:t>who</w:t>
      </w:r>
      <w:r w:rsidRPr="001619FA">
        <w:rPr>
          <w:rFonts w:ascii="Times New Roman" w:hAnsi="Times New Roman" w:cs="Times New Roman"/>
          <w:sz w:val="24"/>
          <w:szCs w:val="24"/>
        </w:rPr>
        <w:t xml:space="preserve"> were insured by the </w:t>
      </w:r>
      <w:proofErr w:type="spellStart"/>
      <w:r w:rsidRPr="001619FA">
        <w:rPr>
          <w:rFonts w:ascii="Times New Roman" w:hAnsi="Times New Roman" w:cs="Times New Roman"/>
          <w:sz w:val="24"/>
          <w:szCs w:val="24"/>
        </w:rPr>
        <w:t>Youpla</w:t>
      </w:r>
      <w:proofErr w:type="spellEnd"/>
      <w:r w:rsidRPr="001619FA">
        <w:rPr>
          <w:rFonts w:ascii="Times New Roman" w:hAnsi="Times New Roman" w:cs="Times New Roman"/>
          <w:sz w:val="24"/>
          <w:szCs w:val="24"/>
        </w:rPr>
        <w:t xml:space="preserve"> Group’s funeral funds. These payments and support will be attributable to the conduct of insurance business by the </w:t>
      </w:r>
      <w:proofErr w:type="spellStart"/>
      <w:r w:rsidRPr="001619FA">
        <w:rPr>
          <w:rFonts w:ascii="Times New Roman" w:hAnsi="Times New Roman" w:cs="Times New Roman"/>
          <w:sz w:val="24"/>
          <w:szCs w:val="24"/>
        </w:rPr>
        <w:t>Youpla</w:t>
      </w:r>
      <w:proofErr w:type="spellEnd"/>
      <w:r w:rsidRPr="001619FA">
        <w:rPr>
          <w:rFonts w:ascii="Times New Roman" w:hAnsi="Times New Roman" w:cs="Times New Roman"/>
          <w:sz w:val="24"/>
          <w:szCs w:val="24"/>
        </w:rPr>
        <w:t xml:space="preserve"> Group and will also assist beneficiaries to acquire rights and entitlements equivalent to those they held under an insurance policy with </w:t>
      </w:r>
      <w:proofErr w:type="spellStart"/>
      <w:r w:rsidRPr="001619FA">
        <w:rPr>
          <w:rFonts w:ascii="Times New Roman" w:hAnsi="Times New Roman" w:cs="Times New Roman"/>
          <w:sz w:val="24"/>
          <w:szCs w:val="24"/>
        </w:rPr>
        <w:t>Youpla</w:t>
      </w:r>
      <w:proofErr w:type="spellEnd"/>
      <w:r w:rsidRPr="001619FA">
        <w:rPr>
          <w:rFonts w:ascii="Times New Roman" w:hAnsi="Times New Roman" w:cs="Times New Roman"/>
          <w:sz w:val="24"/>
          <w:szCs w:val="24"/>
        </w:rPr>
        <w:t xml:space="preserve"> Group.</w:t>
      </w:r>
    </w:p>
    <w:p w14:paraId="1171202B" w14:textId="77777777" w:rsidR="00963F12" w:rsidRPr="001619FA" w:rsidRDefault="00963F12" w:rsidP="008F09B0">
      <w:pPr>
        <w:spacing w:after="0" w:line="240" w:lineRule="auto"/>
        <w:rPr>
          <w:rFonts w:ascii="Times New Roman" w:hAnsi="Times New Roman" w:cs="Times New Roman"/>
          <w:sz w:val="24"/>
          <w:szCs w:val="24"/>
        </w:rPr>
      </w:pPr>
    </w:p>
    <w:p w14:paraId="3BEBCE63" w14:textId="77777777" w:rsidR="008F09B0" w:rsidRPr="001619FA" w:rsidRDefault="008F09B0" w:rsidP="008F09B0">
      <w:pPr>
        <w:spacing w:after="0" w:line="240" w:lineRule="auto"/>
        <w:rPr>
          <w:rFonts w:ascii="Times New Roman" w:hAnsi="Times New Roman" w:cs="Times New Roman"/>
          <w:i/>
          <w:iCs/>
          <w:sz w:val="24"/>
          <w:szCs w:val="24"/>
          <w:u w:val="single"/>
        </w:rPr>
      </w:pPr>
      <w:r w:rsidRPr="001619FA">
        <w:rPr>
          <w:rFonts w:ascii="Times New Roman" w:hAnsi="Times New Roman" w:cs="Times New Roman"/>
          <w:i/>
          <w:iCs/>
          <w:sz w:val="24"/>
          <w:szCs w:val="24"/>
          <w:u w:val="single"/>
        </w:rPr>
        <w:t>Bankruptcy and insolvency power</w:t>
      </w:r>
    </w:p>
    <w:p w14:paraId="605991B7" w14:textId="77777777" w:rsidR="00963F12" w:rsidRPr="001619FA" w:rsidRDefault="00963F12" w:rsidP="008F09B0">
      <w:pPr>
        <w:spacing w:after="0" w:line="240" w:lineRule="auto"/>
        <w:rPr>
          <w:rFonts w:ascii="Times New Roman" w:hAnsi="Times New Roman" w:cs="Times New Roman"/>
          <w:sz w:val="24"/>
          <w:szCs w:val="24"/>
        </w:rPr>
      </w:pPr>
    </w:p>
    <w:p w14:paraId="67380CF1" w14:textId="77777777" w:rsidR="008F09B0" w:rsidRPr="001619FA" w:rsidRDefault="008F09B0" w:rsidP="008F09B0">
      <w:pPr>
        <w:spacing w:after="0" w:line="240" w:lineRule="auto"/>
        <w:rPr>
          <w:rFonts w:ascii="Times New Roman" w:hAnsi="Times New Roman" w:cs="Times New Roman"/>
          <w:sz w:val="24"/>
          <w:szCs w:val="24"/>
        </w:rPr>
      </w:pPr>
      <w:r w:rsidRPr="001619FA">
        <w:rPr>
          <w:rFonts w:ascii="Times New Roman" w:hAnsi="Times New Roman" w:cs="Times New Roman"/>
          <w:sz w:val="24"/>
          <w:szCs w:val="24"/>
        </w:rPr>
        <w:t>Section 51(xvii) of the Constitution empowers the Parliament to make laws with respect to ‘[b]</w:t>
      </w:r>
      <w:proofErr w:type="spellStart"/>
      <w:r w:rsidRPr="001619FA">
        <w:rPr>
          <w:rFonts w:ascii="Times New Roman" w:hAnsi="Times New Roman" w:cs="Times New Roman"/>
          <w:sz w:val="24"/>
          <w:szCs w:val="24"/>
        </w:rPr>
        <w:t>ankruptcy</w:t>
      </w:r>
      <w:proofErr w:type="spellEnd"/>
      <w:r w:rsidRPr="001619FA">
        <w:rPr>
          <w:rFonts w:ascii="Times New Roman" w:hAnsi="Times New Roman" w:cs="Times New Roman"/>
          <w:sz w:val="24"/>
          <w:szCs w:val="24"/>
        </w:rPr>
        <w:t xml:space="preserve"> and insolvency’.</w:t>
      </w:r>
    </w:p>
    <w:p w14:paraId="6C55763B" w14:textId="77777777" w:rsidR="00963F12" w:rsidRPr="001619FA" w:rsidRDefault="00963F12" w:rsidP="008F09B0">
      <w:pPr>
        <w:spacing w:after="0" w:line="240" w:lineRule="auto"/>
        <w:rPr>
          <w:rFonts w:ascii="Times New Roman" w:hAnsi="Times New Roman" w:cs="Times New Roman"/>
          <w:sz w:val="24"/>
          <w:szCs w:val="24"/>
        </w:rPr>
      </w:pPr>
    </w:p>
    <w:p w14:paraId="25A598DE" w14:textId="77777777" w:rsidR="008F09B0" w:rsidRPr="001619FA" w:rsidRDefault="008F09B0" w:rsidP="008F09B0">
      <w:pPr>
        <w:spacing w:after="0" w:line="240" w:lineRule="auto"/>
        <w:rPr>
          <w:rFonts w:ascii="Times New Roman" w:hAnsi="Times New Roman" w:cs="Times New Roman"/>
          <w:sz w:val="24"/>
          <w:szCs w:val="24"/>
        </w:rPr>
      </w:pPr>
      <w:r w:rsidRPr="001619FA">
        <w:rPr>
          <w:rFonts w:ascii="Times New Roman" w:hAnsi="Times New Roman" w:cs="Times New Roman"/>
          <w:sz w:val="24"/>
          <w:szCs w:val="24"/>
        </w:rPr>
        <w:t xml:space="preserve">The program will make payments to (and otherwise support) beneficiaries of policies who are unable to make a claim </w:t>
      </w:r>
      <w:proofErr w:type="gramStart"/>
      <w:r w:rsidRPr="001619FA">
        <w:rPr>
          <w:rFonts w:ascii="Times New Roman" w:hAnsi="Times New Roman" w:cs="Times New Roman"/>
          <w:sz w:val="24"/>
          <w:szCs w:val="24"/>
        </w:rPr>
        <w:t>as a consequence of</w:t>
      </w:r>
      <w:proofErr w:type="gramEnd"/>
      <w:r w:rsidRPr="001619FA">
        <w:rPr>
          <w:rFonts w:ascii="Times New Roman" w:hAnsi="Times New Roman" w:cs="Times New Roman"/>
          <w:sz w:val="24"/>
          <w:szCs w:val="24"/>
        </w:rPr>
        <w:t xml:space="preserve"> the insolvency of the </w:t>
      </w:r>
      <w:proofErr w:type="spellStart"/>
      <w:r w:rsidRPr="001619FA">
        <w:rPr>
          <w:rFonts w:ascii="Times New Roman" w:hAnsi="Times New Roman" w:cs="Times New Roman"/>
          <w:sz w:val="24"/>
          <w:szCs w:val="24"/>
        </w:rPr>
        <w:t>Youpla</w:t>
      </w:r>
      <w:proofErr w:type="spellEnd"/>
      <w:r w:rsidRPr="001619FA">
        <w:rPr>
          <w:rFonts w:ascii="Times New Roman" w:hAnsi="Times New Roman" w:cs="Times New Roman"/>
          <w:sz w:val="24"/>
          <w:szCs w:val="24"/>
        </w:rPr>
        <w:t xml:space="preserve"> Group.</w:t>
      </w:r>
    </w:p>
    <w:p w14:paraId="5CE6319F" w14:textId="77777777" w:rsidR="00963F12" w:rsidRPr="001619FA" w:rsidRDefault="00963F12" w:rsidP="008F09B0">
      <w:pPr>
        <w:spacing w:after="0" w:line="240" w:lineRule="auto"/>
        <w:rPr>
          <w:rFonts w:ascii="Times New Roman" w:hAnsi="Times New Roman" w:cs="Times New Roman"/>
          <w:sz w:val="24"/>
          <w:szCs w:val="24"/>
        </w:rPr>
      </w:pPr>
    </w:p>
    <w:p w14:paraId="060A8AB7" w14:textId="77777777" w:rsidR="008F09B0" w:rsidRPr="001619FA" w:rsidRDefault="008F09B0" w:rsidP="008F09B0">
      <w:pPr>
        <w:spacing w:after="0" w:line="240" w:lineRule="auto"/>
        <w:rPr>
          <w:rFonts w:ascii="Times New Roman" w:hAnsi="Times New Roman" w:cs="Times New Roman"/>
          <w:i/>
          <w:iCs/>
          <w:sz w:val="24"/>
          <w:szCs w:val="24"/>
          <w:u w:val="single"/>
        </w:rPr>
      </w:pPr>
      <w:r w:rsidRPr="001619FA">
        <w:rPr>
          <w:rFonts w:ascii="Times New Roman" w:hAnsi="Times New Roman" w:cs="Times New Roman"/>
          <w:i/>
          <w:iCs/>
          <w:sz w:val="24"/>
          <w:szCs w:val="24"/>
          <w:u w:val="single"/>
        </w:rPr>
        <w:t>Race power</w:t>
      </w:r>
    </w:p>
    <w:p w14:paraId="5D783BD0" w14:textId="77777777" w:rsidR="00963F12" w:rsidRPr="001619FA" w:rsidRDefault="00963F12" w:rsidP="008F09B0">
      <w:pPr>
        <w:spacing w:after="0" w:line="240" w:lineRule="auto"/>
        <w:rPr>
          <w:rFonts w:ascii="Times New Roman" w:hAnsi="Times New Roman" w:cs="Times New Roman"/>
          <w:sz w:val="24"/>
          <w:szCs w:val="24"/>
        </w:rPr>
      </w:pPr>
    </w:p>
    <w:p w14:paraId="689B7047" w14:textId="77777777" w:rsidR="008F09B0" w:rsidRPr="001619FA" w:rsidRDefault="008F09B0" w:rsidP="008F09B0">
      <w:pPr>
        <w:spacing w:after="0" w:line="240" w:lineRule="auto"/>
        <w:rPr>
          <w:rFonts w:ascii="Times New Roman" w:hAnsi="Times New Roman" w:cs="Times New Roman"/>
          <w:sz w:val="24"/>
          <w:szCs w:val="24"/>
        </w:rPr>
      </w:pPr>
      <w:r w:rsidRPr="001619FA">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w:t>
      </w:r>
      <w:proofErr w:type="gramStart"/>
      <w:r w:rsidRPr="001619FA">
        <w:rPr>
          <w:rFonts w:ascii="Times New Roman" w:hAnsi="Times New Roman" w:cs="Times New Roman"/>
          <w:sz w:val="24"/>
          <w:szCs w:val="24"/>
        </w:rPr>
        <w:t>laws’</w:t>
      </w:r>
      <w:proofErr w:type="gramEnd"/>
      <w:r w:rsidRPr="001619FA">
        <w:rPr>
          <w:rFonts w:ascii="Times New Roman" w:hAnsi="Times New Roman" w:cs="Times New Roman"/>
          <w:sz w:val="24"/>
          <w:szCs w:val="24"/>
        </w:rPr>
        <w:t>.</w:t>
      </w:r>
    </w:p>
    <w:p w14:paraId="2E2F4C34" w14:textId="77777777" w:rsidR="00C235DF" w:rsidRPr="001619FA" w:rsidRDefault="00C235DF" w:rsidP="008F09B0">
      <w:pPr>
        <w:spacing w:after="0" w:line="240" w:lineRule="auto"/>
        <w:rPr>
          <w:rFonts w:ascii="Times New Roman" w:hAnsi="Times New Roman" w:cs="Times New Roman"/>
          <w:sz w:val="24"/>
          <w:szCs w:val="24"/>
        </w:rPr>
      </w:pPr>
    </w:p>
    <w:p w14:paraId="678B3CC2" w14:textId="77777777" w:rsidR="00CF153D" w:rsidRPr="001619FA" w:rsidRDefault="008F09B0" w:rsidP="008F09B0">
      <w:pPr>
        <w:spacing w:after="0" w:line="240" w:lineRule="auto"/>
        <w:rPr>
          <w:rFonts w:ascii="Times New Roman" w:eastAsia="Calibri" w:hAnsi="Times New Roman" w:cs="Times New Roman"/>
          <w:sz w:val="24"/>
          <w:szCs w:val="24"/>
          <w:lang w:val="en-US"/>
        </w:rPr>
      </w:pPr>
      <w:proofErr w:type="gramStart"/>
      <w:r w:rsidRPr="001619FA">
        <w:rPr>
          <w:rFonts w:ascii="Times New Roman" w:hAnsi="Times New Roman" w:cs="Times New Roman"/>
          <w:sz w:val="24"/>
          <w:szCs w:val="24"/>
        </w:rPr>
        <w:t>The majority of</w:t>
      </w:r>
      <w:proofErr w:type="gramEnd"/>
      <w:r w:rsidRPr="001619FA">
        <w:rPr>
          <w:rFonts w:ascii="Times New Roman" w:hAnsi="Times New Roman" w:cs="Times New Roman"/>
          <w:sz w:val="24"/>
          <w:szCs w:val="24"/>
        </w:rPr>
        <w:t xml:space="preserve"> beneficiaries who will be receiving payments and support through this program are First Nations people.</w:t>
      </w:r>
    </w:p>
    <w:p w14:paraId="63A6BE75" w14:textId="77777777" w:rsidR="00CF153D" w:rsidRPr="001619FA" w:rsidRDefault="00CF153D" w:rsidP="00CF153D">
      <w:pPr>
        <w:spacing w:after="0" w:line="240" w:lineRule="auto"/>
        <w:rPr>
          <w:rFonts w:ascii="Times New Roman" w:hAnsi="Times New Roman" w:cs="Times New Roman"/>
          <w:sz w:val="24"/>
          <w:szCs w:val="24"/>
        </w:rPr>
        <w:sectPr w:rsidR="00CF153D" w:rsidRPr="001619FA"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0EE5827F" w14:textId="77777777" w:rsidR="00DE1287" w:rsidRPr="001619FA" w:rsidRDefault="00DE1287" w:rsidP="00DE1287">
      <w:pPr>
        <w:pStyle w:val="Header"/>
        <w:jc w:val="right"/>
        <w:rPr>
          <w:rFonts w:ascii="Times New Roman" w:hAnsi="Times New Roman" w:cs="Times New Roman"/>
          <w:b/>
          <w:sz w:val="24"/>
          <w:szCs w:val="24"/>
          <w:u w:val="single"/>
        </w:rPr>
      </w:pPr>
      <w:r w:rsidRPr="001619FA">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0" behindDoc="0" locked="1" layoutInCell="0" allowOverlap="1" wp14:anchorId="5BA5CBD7" wp14:editId="0289DFB6">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630B6" w14:textId="77777777" w:rsidR="00DE1287" w:rsidRPr="001849BD" w:rsidRDefault="00DE1287" w:rsidP="00DE1287">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A5CBD7" id="_x0000_t202" coordsize="21600,21600" o:spt="202" path="m,l,21600r21600,l21600,xe">
                <v:stroke joinstyle="miter"/>
                <v:path gradientshapeok="t" o:connecttype="rect"/>
              </v:shapetype>
              <v:shape id="Text Box 8"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2B9630B6" w14:textId="77777777" w:rsidR="00DE1287" w:rsidRPr="001849BD" w:rsidRDefault="00DE1287" w:rsidP="00DE1287">
                      <w:pPr>
                        <w:jc w:val="center"/>
                        <w:rPr>
                          <w:rFonts w:ascii="Arial" w:hAnsi="Arial" w:cs="Arial"/>
                          <w:b/>
                          <w:color w:val="FF0000"/>
                          <w:sz w:val="24"/>
                        </w:rPr>
                      </w:pPr>
                    </w:p>
                  </w:txbxContent>
                </v:textbox>
                <w10:wrap anchorx="margin" anchory="margin"/>
                <w10:anchorlock/>
              </v:shape>
            </w:pict>
          </mc:Fallback>
        </mc:AlternateContent>
      </w:r>
      <w:r w:rsidRPr="001619FA">
        <w:rPr>
          <w:rFonts w:ascii="Times New Roman" w:hAnsi="Times New Roman" w:cs="Times New Roman"/>
          <w:b/>
          <w:sz w:val="24"/>
          <w:szCs w:val="24"/>
          <w:u w:val="single"/>
        </w:rPr>
        <w:t>Attachment B</w:t>
      </w:r>
    </w:p>
    <w:p w14:paraId="15CBFC82" w14:textId="77777777" w:rsidR="00DE1287" w:rsidRPr="001619FA" w:rsidRDefault="00DE1287" w:rsidP="00CF153D">
      <w:pPr>
        <w:spacing w:after="0" w:line="240" w:lineRule="auto"/>
        <w:contextualSpacing/>
        <w:jc w:val="center"/>
        <w:rPr>
          <w:rFonts w:ascii="Times New Roman" w:eastAsia="Times New Roman" w:hAnsi="Times New Roman" w:cs="Times New Roman"/>
          <w:b/>
          <w:bCs/>
          <w:sz w:val="24"/>
          <w:szCs w:val="24"/>
        </w:rPr>
      </w:pPr>
    </w:p>
    <w:p w14:paraId="4DA2CDCF" w14:textId="77777777" w:rsidR="00CF153D" w:rsidRPr="001619FA" w:rsidRDefault="00CF153D" w:rsidP="00CF153D">
      <w:pPr>
        <w:spacing w:after="0" w:line="240" w:lineRule="auto"/>
        <w:contextualSpacing/>
        <w:jc w:val="center"/>
        <w:rPr>
          <w:rFonts w:ascii="Times New Roman" w:eastAsia="Times New Roman" w:hAnsi="Times New Roman" w:cs="Times New Roman"/>
          <w:b/>
          <w:bCs/>
          <w:sz w:val="24"/>
          <w:szCs w:val="24"/>
        </w:rPr>
      </w:pPr>
      <w:r w:rsidRPr="001619FA">
        <w:rPr>
          <w:rFonts w:ascii="Times New Roman" w:eastAsia="Times New Roman" w:hAnsi="Times New Roman" w:cs="Times New Roman"/>
          <w:b/>
          <w:bCs/>
          <w:sz w:val="24"/>
          <w:szCs w:val="24"/>
        </w:rPr>
        <w:t>Statement of Compatibility with Human Rights</w:t>
      </w:r>
    </w:p>
    <w:p w14:paraId="79BE5C15" w14:textId="77777777" w:rsidR="00CF153D" w:rsidRPr="001619FA" w:rsidRDefault="00CF153D" w:rsidP="00CF153D">
      <w:pPr>
        <w:spacing w:after="0" w:line="240" w:lineRule="auto"/>
        <w:contextualSpacing/>
        <w:rPr>
          <w:rFonts w:ascii="Times New Roman" w:eastAsia="Times New Roman" w:hAnsi="Times New Roman" w:cs="Times New Roman"/>
          <w:b/>
          <w:bCs/>
          <w:sz w:val="24"/>
          <w:szCs w:val="24"/>
        </w:rPr>
      </w:pPr>
    </w:p>
    <w:p w14:paraId="16DF8253" w14:textId="77777777" w:rsidR="00CF153D" w:rsidRPr="001619FA" w:rsidRDefault="00CF153D" w:rsidP="00CF153D">
      <w:pPr>
        <w:pStyle w:val="paranumbering"/>
        <w:spacing w:before="0" w:beforeAutospacing="0" w:after="0" w:afterAutospacing="0"/>
        <w:contextualSpacing/>
        <w:jc w:val="center"/>
      </w:pPr>
      <w:r w:rsidRPr="001619FA">
        <w:t xml:space="preserve">Prepared in accordance with Part 3 of the </w:t>
      </w:r>
      <w:r w:rsidRPr="001619FA">
        <w:rPr>
          <w:i/>
        </w:rPr>
        <w:t>Human Rights (Parliamentary Scrutiny) Act 2011</w:t>
      </w:r>
    </w:p>
    <w:p w14:paraId="179764D3" w14:textId="77777777" w:rsidR="00CF153D" w:rsidRPr="001619FA" w:rsidRDefault="00CF153D" w:rsidP="00CF153D">
      <w:pPr>
        <w:pStyle w:val="paranumbering"/>
        <w:spacing w:before="0" w:beforeAutospacing="0" w:after="0" w:afterAutospacing="0"/>
        <w:contextualSpacing/>
      </w:pPr>
    </w:p>
    <w:p w14:paraId="2603AEBF" w14:textId="77777777" w:rsidR="00CF153D" w:rsidRPr="001619FA" w:rsidRDefault="00CF153D" w:rsidP="00CF153D">
      <w:pPr>
        <w:pStyle w:val="paranumbering"/>
        <w:spacing w:before="0" w:beforeAutospacing="0" w:after="0" w:afterAutospacing="0"/>
        <w:contextualSpacing/>
        <w:rPr>
          <w:b/>
          <w:i/>
        </w:rPr>
      </w:pPr>
      <w:r w:rsidRPr="001619FA">
        <w:rPr>
          <w:b/>
          <w:i/>
        </w:rPr>
        <w:t xml:space="preserve">Financial Framework (Supplementary Powers) Amendment </w:t>
      </w:r>
      <w:r w:rsidRPr="001619FA">
        <w:rPr>
          <w:b/>
          <w:i/>
          <w:iCs/>
        </w:rPr>
        <w:t>(</w:t>
      </w:r>
      <w:r w:rsidR="00317CF1" w:rsidRPr="001619FA">
        <w:rPr>
          <w:b/>
          <w:i/>
          <w:iCs/>
          <w:lang w:val="en-US"/>
        </w:rPr>
        <w:t xml:space="preserve">Prime Minister and Cabinet’s Portfolio </w:t>
      </w:r>
      <w:r w:rsidRPr="001619FA">
        <w:rPr>
          <w:b/>
          <w:i/>
          <w:iCs/>
        </w:rPr>
        <w:t>Measures No. </w:t>
      </w:r>
      <w:r w:rsidR="007A6CFA" w:rsidRPr="001619FA">
        <w:rPr>
          <w:b/>
          <w:i/>
          <w:iCs/>
        </w:rPr>
        <w:t>1</w:t>
      </w:r>
      <w:r w:rsidRPr="001619FA">
        <w:rPr>
          <w:b/>
          <w:i/>
          <w:iCs/>
        </w:rPr>
        <w:t xml:space="preserve">) </w:t>
      </w:r>
      <w:r w:rsidRPr="001619FA">
        <w:rPr>
          <w:b/>
          <w:i/>
        </w:rPr>
        <w:t>Regulations 202</w:t>
      </w:r>
      <w:r w:rsidR="007A6CFA" w:rsidRPr="001619FA">
        <w:rPr>
          <w:b/>
          <w:i/>
        </w:rPr>
        <w:t>4</w:t>
      </w:r>
    </w:p>
    <w:p w14:paraId="7653A2C9" w14:textId="77777777" w:rsidR="00CF153D" w:rsidRPr="001619FA" w:rsidRDefault="00CF153D" w:rsidP="00CF153D">
      <w:pPr>
        <w:pStyle w:val="paranumbering"/>
        <w:spacing w:before="0" w:beforeAutospacing="0" w:after="0" w:afterAutospacing="0"/>
        <w:contextualSpacing/>
      </w:pPr>
    </w:p>
    <w:p w14:paraId="0198EB37" w14:textId="77777777" w:rsidR="00CF153D" w:rsidRPr="001619FA" w:rsidRDefault="00CF153D" w:rsidP="00CF153D">
      <w:pPr>
        <w:pStyle w:val="paranumbering"/>
        <w:spacing w:before="0" w:beforeAutospacing="0" w:after="0" w:afterAutospacing="0"/>
        <w:contextualSpacing/>
      </w:pPr>
      <w:r w:rsidRPr="001619FA">
        <w:t xml:space="preserve">This disallowable legislative instrument is compatible with the human rights and freedoms recognised or declared in the international instruments listed in section 3 of the </w:t>
      </w:r>
      <w:r w:rsidRPr="001619FA">
        <w:rPr>
          <w:i/>
        </w:rPr>
        <w:t>Human Rights (Parliamentary Scrutiny) Act 2011.</w:t>
      </w:r>
    </w:p>
    <w:p w14:paraId="62844990" w14:textId="77777777" w:rsidR="00CF153D" w:rsidRPr="001619FA" w:rsidRDefault="00CF153D" w:rsidP="00CF153D">
      <w:pPr>
        <w:pStyle w:val="paranumbering"/>
        <w:spacing w:before="0" w:beforeAutospacing="0" w:after="0" w:afterAutospacing="0"/>
        <w:contextualSpacing/>
      </w:pPr>
    </w:p>
    <w:p w14:paraId="0806F614" w14:textId="77777777" w:rsidR="00CF153D" w:rsidRPr="001619FA" w:rsidRDefault="00CF153D" w:rsidP="00CF153D">
      <w:pPr>
        <w:pStyle w:val="paranumbering"/>
        <w:spacing w:before="0" w:beforeAutospacing="0" w:after="0" w:afterAutospacing="0"/>
        <w:contextualSpacing/>
        <w:rPr>
          <w:b/>
        </w:rPr>
      </w:pPr>
      <w:r w:rsidRPr="001619FA">
        <w:rPr>
          <w:b/>
        </w:rPr>
        <w:t>Overview of the legislative instrument</w:t>
      </w:r>
    </w:p>
    <w:p w14:paraId="0E1B1743" w14:textId="77777777" w:rsidR="00CF153D" w:rsidRPr="001619FA" w:rsidRDefault="00CF153D" w:rsidP="00CF153D">
      <w:pPr>
        <w:pStyle w:val="paranumbering"/>
        <w:spacing w:before="0" w:beforeAutospacing="0" w:after="0" w:afterAutospacing="0"/>
        <w:contextualSpacing/>
      </w:pPr>
    </w:p>
    <w:p w14:paraId="40582F72" w14:textId="77777777" w:rsidR="00CF153D" w:rsidRPr="001619FA" w:rsidRDefault="00CF153D" w:rsidP="00CF153D">
      <w:pPr>
        <w:pStyle w:val="paranumbering"/>
        <w:spacing w:before="0" w:beforeAutospacing="0" w:after="0" w:afterAutospacing="0"/>
        <w:contextualSpacing/>
      </w:pPr>
      <w:r w:rsidRPr="001619FA">
        <w:t xml:space="preserve">Section 32B of the </w:t>
      </w:r>
      <w:r w:rsidRPr="001619FA">
        <w:rPr>
          <w:i/>
        </w:rPr>
        <w:t>Financial Framework (Supplementary Powers) Act 1997</w:t>
      </w:r>
      <w:r w:rsidRPr="001619FA">
        <w:t xml:space="preserve"> (the FFSP Act) authorises the Commonwealth to make, vary and administer arrangements and grants specified in the </w:t>
      </w:r>
      <w:r w:rsidRPr="001619FA">
        <w:rPr>
          <w:i/>
        </w:rPr>
        <w:t xml:space="preserve">Financial Framework (Supplementary Powers) Regulations 1997 </w:t>
      </w:r>
      <w:r w:rsidRPr="001619FA">
        <w:t xml:space="preserve">(the FFSP Regulations) and to make, vary and administer arrangements and grants for the purposes of programs specified in the Regulations. Schedule 1AA and Schedule 1AB to the FFSP Regulations specify the arrangements, </w:t>
      </w:r>
      <w:proofErr w:type="gramStart"/>
      <w:r w:rsidRPr="001619FA">
        <w:t>grants</w:t>
      </w:r>
      <w:proofErr w:type="gramEnd"/>
      <w:r w:rsidRPr="001619FA">
        <w:t xml:space="preserve"> and programs. The powers in the FFSP Act to make, </w:t>
      </w:r>
      <w:proofErr w:type="gramStart"/>
      <w:r w:rsidRPr="001619FA">
        <w:t>vary</w:t>
      </w:r>
      <w:proofErr w:type="gramEnd"/>
      <w:r w:rsidRPr="001619FA">
        <w:t xml:space="preserve"> or administer arrangements or grants may be exercised on behalf of the Commonwealth by Ministers and the accountable authorities of non</w:t>
      </w:r>
      <w:r w:rsidRPr="001619FA">
        <w:noBreakHyphen/>
        <w:t xml:space="preserve">corporate Commonwealth entities, as defined under section 12 of the </w:t>
      </w:r>
      <w:r w:rsidRPr="001619FA">
        <w:rPr>
          <w:i/>
        </w:rPr>
        <w:t>Public Governance, Performance and Accountability Act 2013</w:t>
      </w:r>
      <w:r w:rsidRPr="001619FA">
        <w:t>.</w:t>
      </w:r>
    </w:p>
    <w:p w14:paraId="1220F48B" w14:textId="77777777" w:rsidR="00CF153D" w:rsidRPr="001619FA" w:rsidRDefault="00CF153D" w:rsidP="00CF153D">
      <w:pPr>
        <w:spacing w:after="0" w:line="240" w:lineRule="auto"/>
        <w:rPr>
          <w:rFonts w:ascii="Times New Roman" w:hAnsi="Times New Roman" w:cs="Times New Roman"/>
          <w:sz w:val="24"/>
          <w:szCs w:val="24"/>
        </w:rPr>
      </w:pPr>
    </w:p>
    <w:p w14:paraId="155240F4" w14:textId="3EFD7714" w:rsidR="001C6CA1" w:rsidRPr="001619FA" w:rsidRDefault="00CF153D" w:rsidP="001C6CA1">
      <w:pPr>
        <w:spacing w:after="0" w:line="240" w:lineRule="auto"/>
        <w:ind w:right="-46"/>
        <w:rPr>
          <w:rFonts w:ascii="Times New Roman" w:hAnsi="Times New Roman" w:cs="Times New Roman"/>
          <w:sz w:val="24"/>
          <w:szCs w:val="24"/>
        </w:rPr>
      </w:pPr>
      <w:r w:rsidRPr="001619FA">
        <w:rPr>
          <w:rFonts w:ascii="Times New Roman" w:hAnsi="Times New Roman" w:cs="Times New Roman"/>
          <w:sz w:val="24"/>
          <w:szCs w:val="24"/>
        </w:rPr>
        <w:t xml:space="preserve">The </w:t>
      </w:r>
      <w:r w:rsidRPr="001619FA">
        <w:rPr>
          <w:rFonts w:ascii="Times New Roman" w:hAnsi="Times New Roman" w:cs="Times New Roman"/>
          <w:i/>
          <w:sz w:val="24"/>
          <w:szCs w:val="24"/>
        </w:rPr>
        <w:t>Financial Framework (Supplementary Powers) Amendment (</w:t>
      </w:r>
      <w:r w:rsidR="00DC306F" w:rsidRPr="001619FA">
        <w:rPr>
          <w:rFonts w:ascii="Times New Roman" w:hAnsi="Times New Roman" w:cs="Times New Roman"/>
          <w:i/>
          <w:sz w:val="24"/>
          <w:szCs w:val="24"/>
          <w:lang w:val="en-US"/>
        </w:rPr>
        <w:t>Prime Minister and Cabinet’s Portfolio</w:t>
      </w:r>
      <w:r w:rsidR="008C24C4" w:rsidRPr="001619FA">
        <w:rPr>
          <w:rFonts w:ascii="Times New Roman" w:hAnsi="Times New Roman" w:cs="Times New Roman"/>
          <w:i/>
          <w:sz w:val="24"/>
          <w:szCs w:val="24"/>
          <w:lang w:val="en-US"/>
        </w:rPr>
        <w:t xml:space="preserve"> </w:t>
      </w:r>
      <w:r w:rsidRPr="001619FA">
        <w:rPr>
          <w:rFonts w:ascii="Times New Roman" w:hAnsi="Times New Roman" w:cs="Times New Roman"/>
          <w:i/>
          <w:sz w:val="24"/>
          <w:szCs w:val="24"/>
          <w:lang w:val="en-US"/>
        </w:rPr>
        <w:t>Measures No. </w:t>
      </w:r>
      <w:r w:rsidR="007A6CFA" w:rsidRPr="001619FA">
        <w:rPr>
          <w:rFonts w:ascii="Times New Roman" w:hAnsi="Times New Roman" w:cs="Times New Roman"/>
          <w:i/>
          <w:sz w:val="24"/>
          <w:szCs w:val="24"/>
          <w:lang w:val="en-US"/>
        </w:rPr>
        <w:t>1</w:t>
      </w:r>
      <w:r w:rsidRPr="001619FA">
        <w:rPr>
          <w:rFonts w:ascii="Times New Roman" w:hAnsi="Times New Roman" w:cs="Times New Roman"/>
          <w:i/>
          <w:sz w:val="24"/>
          <w:szCs w:val="24"/>
        </w:rPr>
        <w:t>) Regulations 202</w:t>
      </w:r>
      <w:r w:rsidR="007A6CFA" w:rsidRPr="001619FA">
        <w:rPr>
          <w:rFonts w:ascii="Times New Roman" w:hAnsi="Times New Roman" w:cs="Times New Roman"/>
          <w:i/>
          <w:sz w:val="24"/>
          <w:szCs w:val="24"/>
        </w:rPr>
        <w:t>4</w:t>
      </w:r>
      <w:r w:rsidRPr="001619FA">
        <w:rPr>
          <w:rFonts w:ascii="Times New Roman" w:hAnsi="Times New Roman" w:cs="Times New Roman"/>
          <w:i/>
          <w:sz w:val="24"/>
          <w:szCs w:val="24"/>
        </w:rPr>
        <w:t xml:space="preserve"> </w:t>
      </w:r>
      <w:r w:rsidRPr="001619FA">
        <w:rPr>
          <w:rFonts w:ascii="Times New Roman" w:hAnsi="Times New Roman" w:cs="Times New Roman"/>
          <w:sz w:val="24"/>
          <w:szCs w:val="24"/>
        </w:rPr>
        <w:t>(the Regulations) amend Schedule</w:t>
      </w:r>
      <w:r w:rsidR="006278F6">
        <w:rPr>
          <w:rFonts w:ascii="Times New Roman" w:hAnsi="Times New Roman" w:cs="Times New Roman"/>
          <w:sz w:val="24"/>
          <w:szCs w:val="24"/>
        </w:rPr>
        <w:t> </w:t>
      </w:r>
      <w:r w:rsidRPr="001619FA">
        <w:rPr>
          <w:rFonts w:ascii="Times New Roman" w:hAnsi="Times New Roman" w:cs="Times New Roman"/>
          <w:sz w:val="24"/>
          <w:szCs w:val="24"/>
        </w:rPr>
        <w:t>1AB</w:t>
      </w:r>
      <w:r w:rsidR="00145C78" w:rsidRPr="001619FA">
        <w:rPr>
          <w:rFonts w:ascii="Times New Roman" w:hAnsi="Times New Roman" w:cs="Times New Roman"/>
          <w:sz w:val="24"/>
          <w:szCs w:val="24"/>
        </w:rPr>
        <w:t xml:space="preserve"> to the FFSP Regulations</w:t>
      </w:r>
      <w:r w:rsidRPr="001619FA">
        <w:rPr>
          <w:rFonts w:ascii="Times New Roman" w:hAnsi="Times New Roman" w:cs="Times New Roman"/>
          <w:sz w:val="24"/>
          <w:szCs w:val="24"/>
        </w:rPr>
        <w:t xml:space="preserve"> </w:t>
      </w:r>
      <w:r w:rsidR="001C6CA1" w:rsidRPr="001619FA">
        <w:rPr>
          <w:rFonts w:ascii="Times New Roman" w:hAnsi="Times New Roman" w:cs="Times New Roman"/>
          <w:sz w:val="24"/>
          <w:szCs w:val="24"/>
        </w:rPr>
        <w:t xml:space="preserve">to establish legislative authority for government spending on the </w:t>
      </w:r>
      <w:proofErr w:type="spellStart"/>
      <w:r w:rsidR="001C6CA1" w:rsidRPr="001619FA">
        <w:rPr>
          <w:rFonts w:ascii="Times New Roman" w:hAnsi="Times New Roman" w:cs="Times New Roman"/>
          <w:sz w:val="24"/>
          <w:szCs w:val="24"/>
        </w:rPr>
        <w:t>Youpla</w:t>
      </w:r>
      <w:proofErr w:type="spellEnd"/>
      <w:r w:rsidR="001C6CA1" w:rsidRPr="001619FA">
        <w:rPr>
          <w:rFonts w:ascii="Times New Roman" w:hAnsi="Times New Roman" w:cs="Times New Roman"/>
          <w:sz w:val="24"/>
          <w:szCs w:val="24"/>
        </w:rPr>
        <w:t xml:space="preserve"> Support Program (the program). The program will be administered by the National Indigenous Australians Agency within the Prime Minister and Cabinet portfolio. </w:t>
      </w:r>
    </w:p>
    <w:p w14:paraId="0F929CEC" w14:textId="77777777" w:rsidR="001C6CA1" w:rsidRPr="001619FA" w:rsidRDefault="001C6CA1" w:rsidP="001C6CA1">
      <w:pPr>
        <w:spacing w:after="0" w:line="240" w:lineRule="auto"/>
        <w:ind w:right="-46"/>
        <w:rPr>
          <w:rFonts w:ascii="Times New Roman" w:hAnsi="Times New Roman" w:cs="Times New Roman"/>
          <w:sz w:val="24"/>
          <w:szCs w:val="24"/>
        </w:rPr>
      </w:pPr>
    </w:p>
    <w:p w14:paraId="069AB9C4" w14:textId="51710442" w:rsidR="001C6CA1" w:rsidRPr="001619FA" w:rsidRDefault="001C6CA1" w:rsidP="001C6CA1">
      <w:pPr>
        <w:spacing w:after="0" w:line="240" w:lineRule="auto"/>
        <w:ind w:right="-46"/>
        <w:rPr>
          <w:rFonts w:ascii="Times New Roman" w:hAnsi="Times New Roman" w:cs="Times New Roman"/>
          <w:sz w:val="24"/>
          <w:szCs w:val="24"/>
        </w:rPr>
      </w:pPr>
      <w:r w:rsidRPr="001619FA">
        <w:rPr>
          <w:rFonts w:ascii="Times New Roman" w:hAnsi="Times New Roman" w:cs="Times New Roman"/>
          <w:sz w:val="24"/>
          <w:szCs w:val="24"/>
        </w:rPr>
        <w:t xml:space="preserve">The program has been developed in response to the Government commitment to help eligible people recover from the </w:t>
      </w:r>
      <w:proofErr w:type="spellStart"/>
      <w:r w:rsidRPr="001619FA">
        <w:rPr>
          <w:rFonts w:ascii="Times New Roman" w:hAnsi="Times New Roman" w:cs="Times New Roman"/>
          <w:sz w:val="24"/>
          <w:szCs w:val="24"/>
        </w:rPr>
        <w:t>Youpla</w:t>
      </w:r>
      <w:proofErr w:type="spellEnd"/>
      <w:r w:rsidRPr="001619FA">
        <w:rPr>
          <w:rFonts w:ascii="Times New Roman" w:hAnsi="Times New Roman" w:cs="Times New Roman"/>
          <w:sz w:val="24"/>
          <w:szCs w:val="24"/>
        </w:rPr>
        <w:t xml:space="preserve"> Group collapse. The </w:t>
      </w:r>
      <w:proofErr w:type="spellStart"/>
      <w:r w:rsidRPr="001619FA">
        <w:rPr>
          <w:rFonts w:ascii="Times New Roman" w:hAnsi="Times New Roman" w:cs="Times New Roman"/>
          <w:sz w:val="24"/>
          <w:szCs w:val="24"/>
        </w:rPr>
        <w:t>Youpla</w:t>
      </w:r>
      <w:proofErr w:type="spellEnd"/>
      <w:r w:rsidRPr="001619FA">
        <w:rPr>
          <w:rFonts w:ascii="Times New Roman" w:hAnsi="Times New Roman" w:cs="Times New Roman"/>
          <w:sz w:val="24"/>
          <w:szCs w:val="24"/>
        </w:rPr>
        <w:t xml:space="preserve"> Group of companies, including the four funeral funds of the </w:t>
      </w:r>
      <w:proofErr w:type="spellStart"/>
      <w:r w:rsidRPr="001619FA">
        <w:rPr>
          <w:rFonts w:ascii="Times New Roman" w:hAnsi="Times New Roman" w:cs="Times New Roman"/>
          <w:sz w:val="24"/>
          <w:szCs w:val="24"/>
        </w:rPr>
        <w:t>Youpla</w:t>
      </w:r>
      <w:proofErr w:type="spellEnd"/>
      <w:r w:rsidRPr="001619FA">
        <w:rPr>
          <w:rFonts w:ascii="Times New Roman" w:hAnsi="Times New Roman" w:cs="Times New Roman"/>
          <w:sz w:val="24"/>
          <w:szCs w:val="24"/>
        </w:rPr>
        <w:t xml:space="preserve"> Group (Aboriginal Community Benefit Fund Pty Ltd, Aboriginal Community Benefit Fund No 2 Pty Ltd, ACBF Funeral Plans Pty Ltd and Community Funeral Plans Pty Ltd), were placed into liquidation in March 2022, causing uncertainty and distress for its members. </w:t>
      </w:r>
    </w:p>
    <w:p w14:paraId="78D5583C" w14:textId="77777777" w:rsidR="001C6CA1" w:rsidRPr="001619FA" w:rsidRDefault="001C6CA1" w:rsidP="001C6CA1">
      <w:pPr>
        <w:spacing w:after="0" w:line="240" w:lineRule="auto"/>
        <w:ind w:right="-46"/>
        <w:rPr>
          <w:rFonts w:ascii="Times New Roman" w:hAnsi="Times New Roman" w:cs="Times New Roman"/>
          <w:sz w:val="24"/>
          <w:szCs w:val="24"/>
        </w:rPr>
      </w:pPr>
    </w:p>
    <w:p w14:paraId="2BA6F34E" w14:textId="77777777" w:rsidR="001C6CA1" w:rsidRPr="001619FA" w:rsidRDefault="001C6CA1" w:rsidP="001C6CA1">
      <w:pPr>
        <w:spacing w:after="0" w:line="240" w:lineRule="auto"/>
        <w:ind w:right="-46"/>
        <w:rPr>
          <w:rFonts w:ascii="Times New Roman" w:hAnsi="Times New Roman" w:cs="Times New Roman"/>
          <w:sz w:val="24"/>
          <w:szCs w:val="24"/>
        </w:rPr>
      </w:pPr>
      <w:r w:rsidRPr="001619FA">
        <w:rPr>
          <w:rFonts w:ascii="Times New Roman" w:hAnsi="Times New Roman" w:cs="Times New Roman"/>
          <w:sz w:val="24"/>
          <w:szCs w:val="24"/>
        </w:rPr>
        <w:t>The program aims to help meet the costs of preparing for Sorry Business for ex-</w:t>
      </w:r>
      <w:proofErr w:type="spellStart"/>
      <w:r w:rsidRPr="001619FA">
        <w:rPr>
          <w:rFonts w:ascii="Times New Roman" w:hAnsi="Times New Roman" w:cs="Times New Roman"/>
          <w:sz w:val="24"/>
          <w:szCs w:val="24"/>
        </w:rPr>
        <w:t>Youpla</w:t>
      </w:r>
      <w:proofErr w:type="spellEnd"/>
      <w:r w:rsidRPr="001619FA">
        <w:rPr>
          <w:rFonts w:ascii="Times New Roman" w:hAnsi="Times New Roman" w:cs="Times New Roman"/>
          <w:sz w:val="24"/>
          <w:szCs w:val="24"/>
        </w:rPr>
        <w:t xml:space="preserve"> policy holders who held an eligible funeral insurance policy issued by the </w:t>
      </w:r>
      <w:proofErr w:type="spellStart"/>
      <w:r w:rsidRPr="001619FA">
        <w:rPr>
          <w:rFonts w:ascii="Times New Roman" w:hAnsi="Times New Roman" w:cs="Times New Roman"/>
          <w:sz w:val="24"/>
          <w:szCs w:val="24"/>
        </w:rPr>
        <w:t>Youpla</w:t>
      </w:r>
      <w:proofErr w:type="spellEnd"/>
      <w:r w:rsidRPr="001619FA">
        <w:rPr>
          <w:rFonts w:ascii="Times New Roman" w:hAnsi="Times New Roman" w:cs="Times New Roman"/>
          <w:sz w:val="24"/>
          <w:szCs w:val="24"/>
        </w:rPr>
        <w:t xml:space="preserve"> Group at any time on or after 1 August 2015.</w:t>
      </w:r>
    </w:p>
    <w:p w14:paraId="3ED0B467" w14:textId="77777777" w:rsidR="001C6CA1" w:rsidRPr="001619FA" w:rsidRDefault="001C6CA1" w:rsidP="001C6CA1">
      <w:pPr>
        <w:spacing w:after="0" w:line="240" w:lineRule="auto"/>
        <w:ind w:right="-46"/>
        <w:rPr>
          <w:rFonts w:ascii="Times New Roman" w:hAnsi="Times New Roman" w:cs="Times New Roman"/>
          <w:sz w:val="24"/>
          <w:szCs w:val="24"/>
        </w:rPr>
      </w:pPr>
    </w:p>
    <w:p w14:paraId="67A5AEAE" w14:textId="77BD4A64" w:rsidR="00706EDA" w:rsidRPr="001619FA" w:rsidRDefault="001C6CA1" w:rsidP="001C6CA1">
      <w:pPr>
        <w:spacing w:after="0" w:line="240" w:lineRule="auto"/>
        <w:ind w:right="-46"/>
        <w:rPr>
          <w:rFonts w:ascii="Times New Roman" w:hAnsi="Times New Roman" w:cs="Times New Roman"/>
          <w:sz w:val="24"/>
          <w:szCs w:val="24"/>
        </w:rPr>
      </w:pPr>
      <w:r w:rsidRPr="001619FA">
        <w:rPr>
          <w:rFonts w:ascii="Times New Roman" w:hAnsi="Times New Roman" w:cs="Times New Roman"/>
          <w:sz w:val="24"/>
          <w:szCs w:val="24"/>
        </w:rPr>
        <w:t xml:space="preserve">Funding of $76.8 million over four years from 2023-24 is available for resolution payments and other assistance </w:t>
      </w:r>
      <w:r w:rsidR="003E2F76" w:rsidRPr="001619FA">
        <w:rPr>
          <w:rFonts w:ascii="Times New Roman" w:hAnsi="Times New Roman" w:cs="Times New Roman"/>
          <w:sz w:val="24"/>
          <w:szCs w:val="24"/>
        </w:rPr>
        <w:t xml:space="preserve">such as financial counselling </w:t>
      </w:r>
      <w:r w:rsidRPr="001619FA">
        <w:rPr>
          <w:rFonts w:ascii="Times New Roman" w:hAnsi="Times New Roman" w:cs="Times New Roman"/>
          <w:sz w:val="24"/>
          <w:szCs w:val="24"/>
        </w:rPr>
        <w:t>to eligible persons in respect of rights and entitlements under eligible funeral insurance policies, including policies affected by the collapse and liquidation of those companies.</w:t>
      </w:r>
    </w:p>
    <w:p w14:paraId="5A2B2C31" w14:textId="77777777" w:rsidR="00706EDA" w:rsidRPr="001619FA" w:rsidRDefault="00706EDA" w:rsidP="00706EDA">
      <w:pPr>
        <w:spacing w:after="0" w:line="240" w:lineRule="auto"/>
        <w:ind w:right="-46"/>
        <w:rPr>
          <w:rFonts w:ascii="Times New Roman" w:hAnsi="Times New Roman" w:cs="Times New Roman"/>
          <w:sz w:val="24"/>
          <w:szCs w:val="24"/>
        </w:rPr>
      </w:pPr>
      <w:r w:rsidRPr="001619FA">
        <w:rPr>
          <w:rFonts w:ascii="Times New Roman" w:hAnsi="Times New Roman"/>
          <w:sz w:val="24"/>
          <w:szCs w:val="24"/>
        </w:rPr>
        <w:t xml:space="preserve">  </w:t>
      </w:r>
    </w:p>
    <w:p w14:paraId="454B2B9E" w14:textId="77777777" w:rsidR="00CF153D" w:rsidRPr="001619FA" w:rsidRDefault="000C78C0" w:rsidP="00CF153D">
      <w:pPr>
        <w:spacing w:after="0" w:line="240" w:lineRule="auto"/>
        <w:rPr>
          <w:rFonts w:ascii="Times New Roman" w:hAnsi="Times New Roman" w:cs="Times New Roman"/>
          <w:b/>
          <w:iCs/>
          <w:sz w:val="24"/>
          <w:szCs w:val="24"/>
        </w:rPr>
      </w:pPr>
      <w:r w:rsidRPr="001619FA">
        <w:rPr>
          <w:rFonts w:ascii="Times New Roman" w:hAnsi="Times New Roman" w:cs="Times New Roman"/>
          <w:b/>
          <w:iCs/>
          <w:sz w:val="24"/>
          <w:szCs w:val="24"/>
        </w:rPr>
        <w:br w:type="column"/>
      </w:r>
      <w:r w:rsidR="00CF153D" w:rsidRPr="001619FA">
        <w:rPr>
          <w:rFonts w:ascii="Times New Roman" w:hAnsi="Times New Roman" w:cs="Times New Roman"/>
          <w:b/>
          <w:iCs/>
          <w:sz w:val="24"/>
          <w:szCs w:val="24"/>
        </w:rPr>
        <w:lastRenderedPageBreak/>
        <w:t>Human rights implications</w:t>
      </w:r>
    </w:p>
    <w:p w14:paraId="6FD521BD" w14:textId="77777777" w:rsidR="006F7448" w:rsidRPr="001619FA" w:rsidRDefault="006F7448" w:rsidP="00CF153D">
      <w:pPr>
        <w:spacing w:after="0" w:line="240" w:lineRule="auto"/>
        <w:rPr>
          <w:rFonts w:ascii="Times New Roman" w:hAnsi="Times New Roman" w:cs="Times New Roman"/>
          <w:b/>
          <w:iCs/>
          <w:sz w:val="24"/>
          <w:szCs w:val="24"/>
        </w:rPr>
      </w:pPr>
    </w:p>
    <w:p w14:paraId="5E7C4B97" w14:textId="77777777" w:rsidR="00CF153D" w:rsidRPr="001619FA" w:rsidRDefault="00CF153D" w:rsidP="00CF153D">
      <w:pPr>
        <w:spacing w:after="0" w:line="240" w:lineRule="auto"/>
        <w:rPr>
          <w:rFonts w:ascii="Times New Roman" w:hAnsi="Times New Roman" w:cs="Times New Roman"/>
          <w:color w:val="000000" w:themeColor="text1"/>
          <w:sz w:val="24"/>
          <w:szCs w:val="24"/>
        </w:rPr>
      </w:pPr>
      <w:r w:rsidRPr="001619FA">
        <w:rPr>
          <w:rFonts w:ascii="Times New Roman" w:hAnsi="Times New Roman" w:cs="Times New Roman"/>
          <w:color w:val="000000" w:themeColor="text1"/>
          <w:sz w:val="24"/>
          <w:szCs w:val="24"/>
        </w:rPr>
        <w:t>This disallowable legislative instrument engages the following right:</w:t>
      </w:r>
    </w:p>
    <w:p w14:paraId="616CCA7A" w14:textId="77777777" w:rsidR="005D0AFC" w:rsidRPr="001619FA" w:rsidRDefault="005D0AFC" w:rsidP="005D0AFC">
      <w:pPr>
        <w:numPr>
          <w:ilvl w:val="0"/>
          <w:numId w:val="6"/>
        </w:numPr>
        <w:spacing w:after="0" w:line="240" w:lineRule="auto"/>
        <w:ind w:right="-46"/>
        <w:rPr>
          <w:rFonts w:ascii="Times New Roman" w:eastAsia="Calibri" w:hAnsi="Times New Roman" w:cs="Times New Roman"/>
          <w:color w:val="000000" w:themeColor="text1"/>
          <w:sz w:val="24"/>
          <w:szCs w:val="24"/>
        </w:rPr>
      </w:pPr>
      <w:r w:rsidRPr="001619FA">
        <w:rPr>
          <w:rFonts w:ascii="Times New Roman" w:eastAsia="Calibri" w:hAnsi="Times New Roman" w:cs="Times New Roman"/>
          <w:color w:val="000000" w:themeColor="text1"/>
          <w:sz w:val="24"/>
          <w:szCs w:val="24"/>
        </w:rPr>
        <w:t xml:space="preserve">the rights of </w:t>
      </w:r>
      <w:r w:rsidR="0093784F" w:rsidRPr="001619FA">
        <w:rPr>
          <w:rFonts w:ascii="Times New Roman" w:eastAsia="Calibri" w:hAnsi="Times New Roman" w:cs="Times New Roman"/>
          <w:color w:val="000000" w:themeColor="text1"/>
          <w:sz w:val="24"/>
          <w:szCs w:val="24"/>
        </w:rPr>
        <w:t>In</w:t>
      </w:r>
      <w:r w:rsidR="0092747C" w:rsidRPr="001619FA">
        <w:rPr>
          <w:rFonts w:ascii="Times New Roman" w:eastAsia="Calibri" w:hAnsi="Times New Roman" w:cs="Times New Roman"/>
          <w:color w:val="000000" w:themeColor="text1"/>
          <w:sz w:val="24"/>
          <w:szCs w:val="24"/>
        </w:rPr>
        <w:t>digenous peoples</w:t>
      </w:r>
      <w:r w:rsidRPr="001619FA">
        <w:rPr>
          <w:rFonts w:ascii="Times New Roman" w:eastAsia="Calibri" w:hAnsi="Times New Roman" w:cs="Times New Roman"/>
          <w:color w:val="000000" w:themeColor="text1"/>
          <w:sz w:val="24"/>
          <w:szCs w:val="24"/>
        </w:rPr>
        <w:t xml:space="preserve"> – </w:t>
      </w:r>
      <w:r w:rsidR="00B07632" w:rsidRPr="001619FA">
        <w:rPr>
          <w:rFonts w:ascii="Times New Roman" w:eastAsia="Calibri" w:hAnsi="Times New Roman" w:cs="Times New Roman"/>
          <w:color w:val="000000" w:themeColor="text1"/>
          <w:sz w:val="24"/>
          <w:szCs w:val="24"/>
        </w:rPr>
        <w:t xml:space="preserve">Article 12 of the </w:t>
      </w:r>
      <w:r w:rsidR="00B07632" w:rsidRPr="001619FA">
        <w:rPr>
          <w:rFonts w:ascii="Times New Roman" w:eastAsia="Calibri" w:hAnsi="Times New Roman" w:cs="Times New Roman"/>
          <w:i/>
          <w:iCs/>
          <w:color w:val="000000" w:themeColor="text1"/>
          <w:sz w:val="24"/>
          <w:szCs w:val="24"/>
        </w:rPr>
        <w:t>United Nations Declaration on the Rights of Indigenous Peoples</w:t>
      </w:r>
      <w:r w:rsidR="00B07632" w:rsidRPr="001619FA">
        <w:rPr>
          <w:rFonts w:ascii="Times New Roman" w:eastAsia="Calibri" w:hAnsi="Times New Roman" w:cs="Times New Roman"/>
          <w:color w:val="000000" w:themeColor="text1"/>
          <w:sz w:val="24"/>
          <w:szCs w:val="24"/>
        </w:rPr>
        <w:t>.</w:t>
      </w:r>
    </w:p>
    <w:p w14:paraId="25A0965E" w14:textId="77777777" w:rsidR="000067AC" w:rsidRPr="001619FA" w:rsidRDefault="000067AC" w:rsidP="00640D6A">
      <w:pPr>
        <w:spacing w:after="0" w:line="240" w:lineRule="auto"/>
        <w:ind w:right="-46"/>
        <w:rPr>
          <w:rFonts w:ascii="Times New Roman" w:eastAsia="Calibri" w:hAnsi="Times New Roman" w:cs="Times New Roman"/>
          <w:color w:val="000000" w:themeColor="text1"/>
          <w:sz w:val="24"/>
          <w:szCs w:val="24"/>
        </w:rPr>
      </w:pPr>
    </w:p>
    <w:p w14:paraId="1CB56B25" w14:textId="77777777" w:rsidR="000067AC" w:rsidRPr="001619FA" w:rsidRDefault="000067AC" w:rsidP="000067AC">
      <w:pPr>
        <w:spacing w:after="0" w:line="240" w:lineRule="auto"/>
        <w:ind w:right="-46"/>
        <w:rPr>
          <w:rFonts w:ascii="Times New Roman" w:eastAsia="Calibri" w:hAnsi="Times New Roman" w:cs="Times New Roman"/>
          <w:i/>
          <w:iCs/>
          <w:color w:val="000000" w:themeColor="text1"/>
          <w:sz w:val="24"/>
          <w:szCs w:val="24"/>
          <w:u w:val="single"/>
        </w:rPr>
      </w:pPr>
      <w:r w:rsidRPr="001619FA">
        <w:rPr>
          <w:rFonts w:ascii="Times New Roman" w:eastAsia="Calibri" w:hAnsi="Times New Roman" w:cs="Times New Roman"/>
          <w:i/>
          <w:iCs/>
          <w:color w:val="000000" w:themeColor="text1"/>
          <w:sz w:val="24"/>
          <w:szCs w:val="24"/>
          <w:u w:val="single"/>
        </w:rPr>
        <w:t xml:space="preserve">Rights of </w:t>
      </w:r>
      <w:r w:rsidR="00B07632" w:rsidRPr="001619FA">
        <w:rPr>
          <w:rFonts w:ascii="Times New Roman" w:eastAsia="Calibri" w:hAnsi="Times New Roman" w:cs="Times New Roman"/>
          <w:i/>
          <w:iCs/>
          <w:color w:val="000000" w:themeColor="text1"/>
          <w:sz w:val="24"/>
          <w:szCs w:val="24"/>
          <w:u w:val="single"/>
        </w:rPr>
        <w:t>Indigenous peoples</w:t>
      </w:r>
      <w:r w:rsidRPr="001619FA">
        <w:rPr>
          <w:rFonts w:ascii="Times New Roman" w:eastAsia="Calibri" w:hAnsi="Times New Roman" w:cs="Times New Roman"/>
          <w:i/>
          <w:iCs/>
          <w:color w:val="000000" w:themeColor="text1"/>
          <w:sz w:val="24"/>
          <w:szCs w:val="24"/>
          <w:u w:val="single"/>
        </w:rPr>
        <w:t xml:space="preserve"> </w:t>
      </w:r>
    </w:p>
    <w:p w14:paraId="76DC197E" w14:textId="77777777" w:rsidR="000067AC" w:rsidRPr="001619FA" w:rsidRDefault="000067AC" w:rsidP="00640D6A">
      <w:pPr>
        <w:spacing w:after="0" w:line="240" w:lineRule="auto"/>
        <w:ind w:right="-46"/>
        <w:rPr>
          <w:rFonts w:ascii="Times New Roman" w:eastAsia="Calibri" w:hAnsi="Times New Roman" w:cs="Times New Roman"/>
          <w:color w:val="000000" w:themeColor="text1"/>
          <w:sz w:val="24"/>
          <w:szCs w:val="24"/>
        </w:rPr>
      </w:pPr>
    </w:p>
    <w:p w14:paraId="74CAF9AC" w14:textId="77777777" w:rsidR="00CD312F" w:rsidRPr="001619FA" w:rsidRDefault="00CD312F" w:rsidP="00CD312F">
      <w:pPr>
        <w:spacing w:after="0" w:line="240" w:lineRule="auto"/>
        <w:ind w:right="-46"/>
        <w:rPr>
          <w:rFonts w:ascii="Times New Roman" w:eastAsia="Calibri" w:hAnsi="Times New Roman" w:cs="Times New Roman"/>
          <w:color w:val="000000" w:themeColor="text1"/>
          <w:sz w:val="24"/>
          <w:szCs w:val="24"/>
        </w:rPr>
      </w:pPr>
      <w:r w:rsidRPr="001619FA">
        <w:rPr>
          <w:rFonts w:ascii="Times New Roman" w:eastAsia="Calibri" w:hAnsi="Times New Roman" w:cs="Times New Roman"/>
          <w:color w:val="000000" w:themeColor="text1"/>
          <w:sz w:val="24"/>
          <w:szCs w:val="24"/>
        </w:rPr>
        <w:t>Article 12 of the United Nations Declaration on the Rights of Indigenous Peoples provides that indigenous peoples have the right to manifest, practise, develop and teach their spiritual and religious traditions, customs and ceremonies; the right to maintain, protect, and have access in privacy to their religious and cultural sites; the right to the use and control of their ceremonial objects; and the right to the repatriation of their human remains.</w:t>
      </w:r>
    </w:p>
    <w:p w14:paraId="29D921EA" w14:textId="77777777" w:rsidR="00CD312F" w:rsidRPr="001619FA" w:rsidRDefault="00CD312F" w:rsidP="00CD312F">
      <w:pPr>
        <w:spacing w:after="0" w:line="240" w:lineRule="auto"/>
        <w:ind w:right="-46"/>
        <w:rPr>
          <w:rFonts w:ascii="Times New Roman" w:eastAsia="Calibri" w:hAnsi="Times New Roman" w:cs="Times New Roman"/>
          <w:color w:val="000000" w:themeColor="text1"/>
          <w:sz w:val="24"/>
          <w:szCs w:val="24"/>
        </w:rPr>
      </w:pPr>
    </w:p>
    <w:p w14:paraId="09F6CD2D" w14:textId="77777777" w:rsidR="00BB6AA0" w:rsidRPr="001619FA" w:rsidRDefault="00CD312F" w:rsidP="00CD312F">
      <w:pPr>
        <w:spacing w:after="0" w:line="240" w:lineRule="auto"/>
        <w:ind w:right="-46"/>
        <w:rPr>
          <w:rFonts w:ascii="Times New Roman" w:eastAsia="Calibri" w:hAnsi="Times New Roman" w:cs="Times New Roman"/>
          <w:color w:val="000000" w:themeColor="text1"/>
          <w:sz w:val="24"/>
          <w:szCs w:val="24"/>
        </w:rPr>
      </w:pPr>
      <w:r w:rsidRPr="001619FA">
        <w:rPr>
          <w:rFonts w:ascii="Times New Roman" w:eastAsia="Calibri" w:hAnsi="Times New Roman" w:cs="Times New Roman"/>
          <w:color w:val="000000" w:themeColor="text1"/>
          <w:sz w:val="24"/>
          <w:szCs w:val="24"/>
        </w:rPr>
        <w:t xml:space="preserve">The program is intended to support an estimated 13,700 payers of policies under the </w:t>
      </w:r>
      <w:proofErr w:type="spellStart"/>
      <w:r w:rsidRPr="001619FA">
        <w:rPr>
          <w:rFonts w:ascii="Times New Roman" w:eastAsia="Calibri" w:hAnsi="Times New Roman" w:cs="Times New Roman"/>
          <w:color w:val="000000" w:themeColor="text1"/>
          <w:sz w:val="24"/>
          <w:szCs w:val="24"/>
        </w:rPr>
        <w:t>Youpla</w:t>
      </w:r>
      <w:proofErr w:type="spellEnd"/>
      <w:r w:rsidRPr="001619FA">
        <w:rPr>
          <w:rFonts w:ascii="Times New Roman" w:eastAsia="Calibri" w:hAnsi="Times New Roman" w:cs="Times New Roman"/>
          <w:color w:val="000000" w:themeColor="text1"/>
          <w:sz w:val="24"/>
          <w:szCs w:val="24"/>
        </w:rPr>
        <w:t xml:space="preserve"> Group who are almost all First Nations people. Sorry Business is of the deepest cultural importance to First Nations people. This disallowable legislative instrument ensures that indigenous people have the support required to allow the families of deceased </w:t>
      </w:r>
      <w:proofErr w:type="spellStart"/>
      <w:r w:rsidRPr="001619FA">
        <w:rPr>
          <w:rFonts w:ascii="Times New Roman" w:eastAsia="Calibri" w:hAnsi="Times New Roman" w:cs="Times New Roman"/>
          <w:color w:val="000000" w:themeColor="text1"/>
          <w:sz w:val="24"/>
          <w:szCs w:val="24"/>
        </w:rPr>
        <w:t>Youpla</w:t>
      </w:r>
      <w:proofErr w:type="spellEnd"/>
      <w:r w:rsidRPr="001619FA">
        <w:rPr>
          <w:rFonts w:ascii="Times New Roman" w:eastAsia="Calibri" w:hAnsi="Times New Roman" w:cs="Times New Roman"/>
          <w:color w:val="000000" w:themeColor="text1"/>
          <w:sz w:val="24"/>
          <w:szCs w:val="24"/>
        </w:rPr>
        <w:t xml:space="preserve"> Group fund members to mourn their loved ones and conduct Sorry Business with the dignity that had been intended.</w:t>
      </w:r>
    </w:p>
    <w:p w14:paraId="5C29EF8B" w14:textId="77777777" w:rsidR="00CF153D" w:rsidRPr="001619FA" w:rsidRDefault="00CF153D" w:rsidP="00CF153D">
      <w:pPr>
        <w:spacing w:after="0" w:line="240" w:lineRule="auto"/>
        <w:ind w:right="-46"/>
        <w:rPr>
          <w:rFonts w:ascii="Times New Roman" w:hAnsi="Times New Roman" w:cs="Times New Roman"/>
          <w:color w:val="000000" w:themeColor="text1"/>
          <w:sz w:val="24"/>
          <w:szCs w:val="24"/>
        </w:rPr>
      </w:pPr>
    </w:p>
    <w:p w14:paraId="4FD78A2D" w14:textId="77777777" w:rsidR="00CF153D" w:rsidRPr="001619FA" w:rsidRDefault="00CF153D" w:rsidP="00CF153D">
      <w:pPr>
        <w:spacing w:after="0" w:line="240" w:lineRule="auto"/>
        <w:ind w:right="-46"/>
        <w:rPr>
          <w:rFonts w:ascii="Times New Roman" w:hAnsi="Times New Roman" w:cs="Times New Roman"/>
          <w:b/>
          <w:sz w:val="24"/>
          <w:szCs w:val="24"/>
        </w:rPr>
      </w:pPr>
      <w:r w:rsidRPr="001619FA">
        <w:rPr>
          <w:rFonts w:ascii="Times New Roman" w:hAnsi="Times New Roman" w:cs="Times New Roman"/>
          <w:b/>
          <w:sz w:val="24"/>
          <w:szCs w:val="24"/>
        </w:rPr>
        <w:t>Conclusion</w:t>
      </w:r>
    </w:p>
    <w:p w14:paraId="1ADCC2A8" w14:textId="77777777" w:rsidR="00CF153D" w:rsidRPr="001619FA" w:rsidRDefault="00CF153D" w:rsidP="00CF153D">
      <w:pPr>
        <w:spacing w:after="0" w:line="240" w:lineRule="auto"/>
        <w:ind w:right="-46"/>
        <w:rPr>
          <w:rFonts w:ascii="Times New Roman" w:hAnsi="Times New Roman" w:cs="Times New Roman"/>
          <w:sz w:val="24"/>
          <w:szCs w:val="24"/>
        </w:rPr>
      </w:pPr>
    </w:p>
    <w:p w14:paraId="2224667F" w14:textId="77777777" w:rsidR="00CF153D" w:rsidRPr="001619FA" w:rsidRDefault="00CF153D" w:rsidP="00CF153D">
      <w:pPr>
        <w:spacing w:after="0" w:line="240" w:lineRule="auto"/>
        <w:ind w:right="-46"/>
        <w:rPr>
          <w:rFonts w:ascii="Times New Roman" w:hAnsi="Times New Roman" w:cs="Times New Roman"/>
          <w:sz w:val="24"/>
          <w:szCs w:val="24"/>
        </w:rPr>
      </w:pPr>
      <w:r w:rsidRPr="001619FA">
        <w:rPr>
          <w:rFonts w:ascii="Times New Roman" w:hAnsi="Times New Roman" w:cs="Times New Roman"/>
          <w:sz w:val="24"/>
          <w:szCs w:val="24"/>
        </w:rPr>
        <w:t xml:space="preserve">This disallowable legislative instrument is compatible with </w:t>
      </w:r>
      <w:r w:rsidRPr="001619FA">
        <w:rPr>
          <w:rFonts w:ascii="Times New Roman" w:eastAsia="Times New Roman" w:hAnsi="Times New Roman" w:cs="Times New Roman"/>
          <w:sz w:val="24"/>
          <w:szCs w:val="24"/>
          <w:lang w:eastAsia="en-AU"/>
        </w:rPr>
        <w:t>human</w:t>
      </w:r>
      <w:r w:rsidRPr="001619FA">
        <w:rPr>
          <w:rFonts w:ascii="Times New Roman" w:hAnsi="Times New Roman" w:cs="Times New Roman"/>
          <w:sz w:val="24"/>
          <w:szCs w:val="24"/>
        </w:rPr>
        <w:t xml:space="preserve"> rights </w:t>
      </w:r>
      <w:r w:rsidRPr="001619FA">
        <w:rPr>
          <w:rFonts w:ascii="Times New Roman" w:hAnsi="Times New Roman" w:cs="Times New Roman"/>
          <w:color w:val="000000" w:themeColor="text1"/>
          <w:sz w:val="24"/>
          <w:szCs w:val="24"/>
        </w:rPr>
        <w:t xml:space="preserve">because it </w:t>
      </w:r>
      <w:r w:rsidRPr="001619FA">
        <w:rPr>
          <w:rFonts w:ascii="Times New Roman" w:hAnsi="Times New Roman" w:cs="Times New Roman"/>
          <w:color w:val="000000" w:themeColor="text1"/>
          <w:sz w:val="24"/>
          <w:szCs w:val="24"/>
          <w:lang w:val="en"/>
        </w:rPr>
        <w:t xml:space="preserve">promotes the </w:t>
      </w:r>
      <w:r w:rsidRPr="001619FA">
        <w:rPr>
          <w:rFonts w:ascii="Times New Roman" w:hAnsi="Times New Roman" w:cs="Times New Roman"/>
          <w:color w:val="000000" w:themeColor="text1"/>
          <w:sz w:val="24"/>
          <w:szCs w:val="24"/>
        </w:rPr>
        <w:t>protection of human rights</w:t>
      </w:r>
      <w:r w:rsidRPr="001619FA">
        <w:rPr>
          <w:rFonts w:ascii="Times New Roman" w:hAnsi="Times New Roman" w:cs="Times New Roman"/>
          <w:sz w:val="24"/>
          <w:szCs w:val="24"/>
        </w:rPr>
        <w:t>.</w:t>
      </w:r>
    </w:p>
    <w:p w14:paraId="697CEA34" w14:textId="77777777" w:rsidR="00CF153D" w:rsidRPr="001619FA" w:rsidRDefault="00CF153D" w:rsidP="00CF153D">
      <w:pPr>
        <w:spacing w:after="0" w:line="240" w:lineRule="auto"/>
        <w:ind w:right="-46"/>
        <w:rPr>
          <w:rFonts w:ascii="Times New Roman" w:hAnsi="Times New Roman" w:cs="Times New Roman"/>
          <w:sz w:val="24"/>
          <w:szCs w:val="24"/>
        </w:rPr>
      </w:pPr>
    </w:p>
    <w:p w14:paraId="7831C572" w14:textId="77777777" w:rsidR="00CF153D" w:rsidRPr="001619FA" w:rsidRDefault="00CF153D" w:rsidP="00CF153D">
      <w:pPr>
        <w:spacing w:after="0" w:line="240" w:lineRule="auto"/>
        <w:ind w:right="-46"/>
        <w:rPr>
          <w:rFonts w:ascii="Times New Roman" w:hAnsi="Times New Roman" w:cs="Times New Roman"/>
          <w:color w:val="000000" w:themeColor="text1"/>
          <w:sz w:val="24"/>
          <w:szCs w:val="24"/>
        </w:rPr>
      </w:pPr>
    </w:p>
    <w:p w14:paraId="2870B095" w14:textId="77777777" w:rsidR="00CF153D" w:rsidRPr="001619FA" w:rsidRDefault="00CF153D" w:rsidP="00CF153D">
      <w:pPr>
        <w:spacing w:after="0" w:line="240" w:lineRule="auto"/>
        <w:ind w:right="-46"/>
        <w:rPr>
          <w:rFonts w:ascii="Times New Roman" w:hAnsi="Times New Roman" w:cs="Times New Roman"/>
          <w:color w:val="000000" w:themeColor="text1"/>
          <w:sz w:val="24"/>
          <w:szCs w:val="24"/>
        </w:rPr>
      </w:pPr>
    </w:p>
    <w:p w14:paraId="06331BE0" w14:textId="77777777" w:rsidR="00CF153D" w:rsidRPr="001619FA" w:rsidRDefault="00CF153D" w:rsidP="00CF153D">
      <w:pPr>
        <w:pStyle w:val="paranumbering"/>
        <w:spacing w:before="0" w:beforeAutospacing="0" w:after="0" w:afterAutospacing="0"/>
        <w:contextualSpacing/>
        <w:jc w:val="center"/>
        <w:rPr>
          <w:b/>
        </w:rPr>
      </w:pPr>
    </w:p>
    <w:p w14:paraId="71C10862" w14:textId="77777777" w:rsidR="00CF153D" w:rsidRPr="001619FA" w:rsidRDefault="00CF153D" w:rsidP="00CF153D">
      <w:pPr>
        <w:pStyle w:val="paranumbering"/>
        <w:spacing w:before="0" w:beforeAutospacing="0" w:after="0" w:afterAutospacing="0"/>
        <w:contextualSpacing/>
        <w:jc w:val="center"/>
        <w:rPr>
          <w:b/>
        </w:rPr>
      </w:pPr>
      <w:r w:rsidRPr="001619FA">
        <w:rPr>
          <w:b/>
        </w:rPr>
        <w:t>Senator the Hon Katy Gallagher</w:t>
      </w:r>
    </w:p>
    <w:p w14:paraId="156B97A8" w14:textId="77777777" w:rsidR="003D3FC4" w:rsidRDefault="00CF153D" w:rsidP="009E35C3">
      <w:pPr>
        <w:spacing w:after="0" w:line="240" w:lineRule="auto"/>
        <w:contextualSpacing/>
        <w:jc w:val="center"/>
      </w:pPr>
      <w:r w:rsidRPr="001619FA">
        <w:rPr>
          <w:rFonts w:ascii="Times New Roman" w:hAnsi="Times New Roman" w:cs="Times New Roman"/>
          <w:b/>
          <w:sz w:val="24"/>
          <w:szCs w:val="24"/>
        </w:rPr>
        <w:t>Minister for Finance</w:t>
      </w:r>
    </w:p>
    <w:sectPr w:rsidR="003D3FC4"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4126" w14:textId="77777777" w:rsidR="004861DB" w:rsidRDefault="004861DB">
      <w:pPr>
        <w:spacing w:after="0" w:line="240" w:lineRule="auto"/>
      </w:pPr>
      <w:r>
        <w:separator/>
      </w:r>
    </w:p>
  </w:endnote>
  <w:endnote w:type="continuationSeparator" w:id="0">
    <w:p w14:paraId="6ABF14B4" w14:textId="77777777" w:rsidR="004861DB" w:rsidRDefault="004861DB">
      <w:pPr>
        <w:spacing w:after="0" w:line="240" w:lineRule="auto"/>
      </w:pPr>
      <w:r>
        <w:continuationSeparator/>
      </w:r>
    </w:p>
  </w:endnote>
  <w:endnote w:type="continuationNotice" w:id="1">
    <w:p w14:paraId="3178CF49" w14:textId="77777777" w:rsidR="004861DB" w:rsidRDefault="00486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51DC" w14:textId="77777777" w:rsidR="004861DB" w:rsidRDefault="004861DB">
      <w:pPr>
        <w:spacing w:after="0" w:line="240" w:lineRule="auto"/>
      </w:pPr>
      <w:r>
        <w:separator/>
      </w:r>
    </w:p>
  </w:footnote>
  <w:footnote w:type="continuationSeparator" w:id="0">
    <w:p w14:paraId="348B8A40" w14:textId="77777777" w:rsidR="004861DB" w:rsidRDefault="004861DB">
      <w:pPr>
        <w:spacing w:after="0" w:line="240" w:lineRule="auto"/>
      </w:pPr>
      <w:r>
        <w:continuationSeparator/>
      </w:r>
    </w:p>
  </w:footnote>
  <w:footnote w:type="continuationNotice" w:id="1">
    <w:p w14:paraId="7FC8750E" w14:textId="77777777" w:rsidR="004861DB" w:rsidRDefault="004861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2B934C0" w14:textId="5564FFB9" w:rsidR="003D3FC4"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0B55E1">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36296EE9" w14:textId="77777777" w:rsidR="003D3FC4" w:rsidRDefault="003D3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2F9C" w14:textId="77777777" w:rsidR="003D3FC4" w:rsidRDefault="003D3FC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2C01" w14:textId="77777777" w:rsidR="003D3FC4" w:rsidRDefault="003D3F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B791" w14:textId="697E1638" w:rsidR="003D3FC4" w:rsidRPr="00335886" w:rsidRDefault="00CF153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1" behindDoc="0" locked="1" layoutInCell="0" allowOverlap="1" wp14:anchorId="7107956C" wp14:editId="4AFC3696">
              <wp:simplePos x="0" y="0"/>
              <wp:positionH relativeFrom="margin">
                <wp:align>center</wp:align>
              </wp:positionH>
              <wp:positionV relativeFrom="topMargin">
                <wp:align>center</wp:align>
              </wp:positionV>
              <wp:extent cx="892175" cy="388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58475" w14:textId="77777777" w:rsidR="003D3FC4" w:rsidRPr="0063345B" w:rsidRDefault="003D3FC4"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07956C" id="_x0000_t202" coordsize="21600,21600" o:spt="202" path="m,l,21600r21600,l21600,xe">
              <v:stroke joinstyle="miter"/>
              <v:path gradientshapeok="t" o:connecttype="rect"/>
            </v:shapetype>
            <v:shape id="Text Box 5" o:spid="_x0000_s1027"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42758475" w14:textId="77777777" w:rsidR="003D3FC4" w:rsidRPr="0063345B" w:rsidRDefault="003D3FC4"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0B55E1">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2F2DFA63" w14:textId="77777777" w:rsidR="003D3FC4" w:rsidRDefault="003D3F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8A5A" w14:textId="77777777" w:rsidR="003D3FC4" w:rsidRPr="00335886" w:rsidRDefault="00CF153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2" behindDoc="0" locked="1" layoutInCell="0" allowOverlap="1" wp14:anchorId="48C6F720" wp14:editId="14037047">
              <wp:simplePos x="0" y="0"/>
              <wp:positionH relativeFrom="margin">
                <wp:align>center</wp:align>
              </wp:positionH>
              <wp:positionV relativeFrom="topMargin">
                <wp:align>center</wp:align>
              </wp:positionV>
              <wp:extent cx="8921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F3E9B" w14:textId="77777777" w:rsidR="003D3FC4" w:rsidRPr="001849BD" w:rsidRDefault="003D3FC4"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C6F720" id="_x0000_t202" coordsize="21600,21600" o:spt="202" path="m,l,21600r21600,l21600,xe">
              <v:stroke joinstyle="miter"/>
              <v:path gradientshapeok="t" o:connecttype="rect"/>
            </v:shapetype>
            <v:shape id="Text Box 6" o:spid="_x0000_s1028"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647F3E9B" w14:textId="77777777" w:rsidR="003D3FC4" w:rsidRPr="001849BD" w:rsidRDefault="003D3FC4" w:rsidP="00186F64">
                    <w:pPr>
                      <w:jc w:val="center"/>
                      <w:rPr>
                        <w:rFonts w:ascii="Arial" w:hAnsi="Arial" w:cs="Arial"/>
                        <w:b/>
                        <w:color w:val="FF0000"/>
                        <w:sz w:val="24"/>
                      </w:rPr>
                    </w:pPr>
                  </w:p>
                </w:txbxContent>
              </v:textbox>
              <w10:wrap anchorx="margin" anchory="margin"/>
              <w10:anchorlock/>
            </v:shape>
          </w:pict>
        </mc:Fallback>
      </mc:AlternateContent>
    </w:r>
  </w:p>
  <w:p w14:paraId="15EE5000" w14:textId="77777777" w:rsidR="003D3FC4" w:rsidRDefault="003D3FC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D778E98" w14:textId="6AB5F136" w:rsidR="003D3FC4"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62F70B9D" wp14:editId="3A856C3D">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12CF0" w14:textId="77777777" w:rsidR="003D3FC4" w:rsidRPr="001849BD" w:rsidRDefault="003D3FC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F70B9D" id="_x0000_t202" coordsize="21600,21600" o:spt="202" path="m,l,21600r21600,l21600,xe">
                  <v:stroke joinstyle="miter"/>
                  <v:path gradientshapeok="t" o:connecttype="rect"/>
                </v:shapetype>
                <v:shape id="Text Box 7" o:spid="_x0000_s1029"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6D912CF0" w14:textId="77777777" w:rsidR="003D3FC4" w:rsidRPr="001849BD" w:rsidRDefault="003D3FC4">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0B55E1">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5EA62094" w14:textId="77777777" w:rsidR="003D3FC4" w:rsidRDefault="003D3FC4"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C375" w14:textId="77777777" w:rsidR="003D3FC4" w:rsidRDefault="003D3FC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B"/>
    <w:multiLevelType w:val="hybridMultilevel"/>
    <w:tmpl w:val="7A1878CA"/>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7D2469"/>
    <w:multiLevelType w:val="hybridMultilevel"/>
    <w:tmpl w:val="193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F1081"/>
    <w:multiLevelType w:val="hybridMultilevel"/>
    <w:tmpl w:val="3912E9FA"/>
    <w:lvl w:ilvl="0" w:tplc="3C3674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4412F"/>
    <w:multiLevelType w:val="hybridMultilevel"/>
    <w:tmpl w:val="746CD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E0BDB"/>
    <w:multiLevelType w:val="hybridMultilevel"/>
    <w:tmpl w:val="60262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5B1B49"/>
    <w:multiLevelType w:val="multilevel"/>
    <w:tmpl w:val="55B093F8"/>
    <w:lvl w:ilvl="0">
      <w:start w:val="1"/>
      <w:numFmt w:val="none"/>
      <w:pStyle w:val="Quotation"/>
      <w:suff w:val="nothing"/>
      <w:lvlText w:val=""/>
      <w:lvlJc w:val="left"/>
      <w:pPr>
        <w:tabs>
          <w:tab w:val="num" w:pos="0"/>
        </w:tabs>
        <w:ind w:left="0" w:firstLine="0"/>
      </w:pPr>
    </w:lvl>
    <w:lvl w:ilvl="1">
      <w:start w:val="1"/>
      <w:numFmt w:val="none"/>
      <w:lvlRestart w:val="0"/>
      <w:pStyle w:val="Quotation1"/>
      <w:suff w:val="nothing"/>
      <w:lvlText w:val=""/>
      <w:lvlJc w:val="left"/>
      <w:pPr>
        <w:tabs>
          <w:tab w:val="num" w:pos="0"/>
        </w:tabs>
        <w:ind w:left="0" w:firstLine="0"/>
      </w:pPr>
    </w:lvl>
    <w:lvl w:ilvl="2">
      <w:start w:val="1"/>
      <w:numFmt w:val="none"/>
      <w:lvlRestart w:val="0"/>
      <w:pStyle w:val="Quotation2"/>
      <w:suff w:val="nothing"/>
      <w:lvlText w:val=""/>
      <w:lvlJc w:val="left"/>
      <w:pPr>
        <w:tabs>
          <w:tab w:val="num" w:pos="425"/>
        </w:tabs>
        <w:ind w:left="425" w:firstLine="0"/>
      </w:pPr>
    </w:lvl>
    <w:lvl w:ilvl="3">
      <w:start w:val="1"/>
      <w:numFmt w:val="none"/>
      <w:lvlRestart w:val="0"/>
      <w:pStyle w:val="Quotation3"/>
      <w:suff w:val="nothing"/>
      <w:lvlText w:val=""/>
      <w:lvlJc w:val="left"/>
      <w:pPr>
        <w:tabs>
          <w:tab w:val="num" w:pos="851"/>
        </w:tabs>
        <w:ind w:left="851" w:firstLine="0"/>
      </w:pPr>
    </w:lvl>
    <w:lvl w:ilvl="4">
      <w:start w:val="1"/>
      <w:numFmt w:val="none"/>
      <w:lvlRestart w:val="0"/>
      <w:pStyle w:val="Quotation4"/>
      <w:suff w:val="nothing"/>
      <w:lvlText w:val=""/>
      <w:lvlJc w:val="left"/>
      <w:pPr>
        <w:tabs>
          <w:tab w:val="num" w:pos="1276"/>
        </w:tabs>
        <w:ind w:left="1276" w:firstLine="0"/>
      </w:pPr>
    </w:lvl>
    <w:lvl w:ilvl="5">
      <w:start w:val="1"/>
      <w:numFmt w:val="none"/>
      <w:lvlRestart w:val="0"/>
      <w:pStyle w:val="Quotation5"/>
      <w:suff w:val="nothing"/>
      <w:lvlText w:val=""/>
      <w:lvlJc w:val="left"/>
      <w:pPr>
        <w:tabs>
          <w:tab w:val="num" w:pos="1701"/>
        </w:tabs>
        <w:ind w:left="1701" w:firstLine="0"/>
      </w:pPr>
    </w:lvl>
    <w:lvl w:ilvl="6">
      <w:start w:val="1"/>
      <w:numFmt w:val="none"/>
      <w:lvlRestart w:val="0"/>
      <w:pStyle w:val="Quotation6"/>
      <w:suff w:val="nothing"/>
      <w:lvlText w:val=""/>
      <w:lvlJc w:val="left"/>
      <w:pPr>
        <w:tabs>
          <w:tab w:val="num" w:pos="2126"/>
        </w:tabs>
        <w:ind w:left="2126" w:firstLine="0"/>
      </w:pPr>
    </w:lvl>
    <w:lvl w:ilvl="7">
      <w:start w:val="1"/>
      <w:numFmt w:val="none"/>
      <w:lvlRestart w:val="0"/>
      <w:pStyle w:val="Quotation7"/>
      <w:suff w:val="nothing"/>
      <w:lvlText w:val=""/>
      <w:lvlJc w:val="left"/>
      <w:pPr>
        <w:tabs>
          <w:tab w:val="num" w:pos="2551"/>
        </w:tabs>
        <w:ind w:left="2551" w:firstLine="0"/>
      </w:pPr>
    </w:lvl>
    <w:lvl w:ilvl="8">
      <w:start w:val="1"/>
      <w:numFmt w:val="none"/>
      <w:lvlRestart w:val="0"/>
      <w:pStyle w:val="Quotation8"/>
      <w:suff w:val="nothing"/>
      <w:lvlText w:val=""/>
      <w:lvlJc w:val="left"/>
      <w:pPr>
        <w:tabs>
          <w:tab w:val="num" w:pos="2977"/>
        </w:tabs>
        <w:ind w:left="2977" w:firstLine="0"/>
      </w:pPr>
    </w:lvl>
  </w:abstractNum>
  <w:abstractNum w:abstractNumId="6" w15:restartNumberingAfterBreak="0">
    <w:nsid w:val="286864A1"/>
    <w:multiLevelType w:val="hybridMultilevel"/>
    <w:tmpl w:val="6CC8D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1F6DB4"/>
    <w:multiLevelType w:val="multilevel"/>
    <w:tmpl w:val="5956BC18"/>
    <w:lvl w:ilvl="0">
      <w:start w:val="1"/>
      <w:numFmt w:val="bullet"/>
      <w:lvlText w:val=""/>
      <w:lvlJc w:val="left"/>
      <w:pPr>
        <w:tabs>
          <w:tab w:val="num" w:pos="0"/>
        </w:tabs>
        <w:ind w:left="0" w:firstLine="0"/>
      </w:pPr>
      <w:rPr>
        <w:rFonts w:ascii="Symbol" w:hAnsi="Symbol" w:hint="default"/>
      </w:r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425"/>
        </w:tabs>
        <w:ind w:left="425" w:firstLine="0"/>
      </w:pPr>
    </w:lvl>
    <w:lvl w:ilvl="3">
      <w:start w:val="1"/>
      <w:numFmt w:val="none"/>
      <w:lvlRestart w:val="0"/>
      <w:suff w:val="nothing"/>
      <w:lvlText w:val=""/>
      <w:lvlJc w:val="left"/>
      <w:pPr>
        <w:tabs>
          <w:tab w:val="num" w:pos="851"/>
        </w:tabs>
        <w:ind w:left="851" w:firstLine="0"/>
      </w:pPr>
    </w:lvl>
    <w:lvl w:ilvl="4">
      <w:start w:val="1"/>
      <w:numFmt w:val="none"/>
      <w:lvlRestart w:val="0"/>
      <w:suff w:val="nothing"/>
      <w:lvlText w:val=""/>
      <w:lvlJc w:val="left"/>
      <w:pPr>
        <w:tabs>
          <w:tab w:val="num" w:pos="1276"/>
        </w:tabs>
        <w:ind w:left="1276" w:firstLine="0"/>
      </w:pPr>
    </w:lvl>
    <w:lvl w:ilvl="5">
      <w:start w:val="1"/>
      <w:numFmt w:val="none"/>
      <w:lvlRestart w:val="0"/>
      <w:suff w:val="nothing"/>
      <w:lvlText w:val=""/>
      <w:lvlJc w:val="left"/>
      <w:pPr>
        <w:tabs>
          <w:tab w:val="num" w:pos="1701"/>
        </w:tabs>
        <w:ind w:left="1701" w:firstLine="0"/>
      </w:pPr>
    </w:lvl>
    <w:lvl w:ilvl="6">
      <w:start w:val="1"/>
      <w:numFmt w:val="none"/>
      <w:lvlRestart w:val="0"/>
      <w:suff w:val="nothing"/>
      <w:lvlText w:val=""/>
      <w:lvlJc w:val="left"/>
      <w:pPr>
        <w:tabs>
          <w:tab w:val="num" w:pos="2126"/>
        </w:tabs>
        <w:ind w:left="2126" w:firstLine="0"/>
      </w:pPr>
    </w:lvl>
    <w:lvl w:ilvl="7">
      <w:start w:val="1"/>
      <w:numFmt w:val="none"/>
      <w:lvlRestart w:val="0"/>
      <w:suff w:val="nothing"/>
      <w:lvlText w:val=""/>
      <w:lvlJc w:val="left"/>
      <w:pPr>
        <w:tabs>
          <w:tab w:val="num" w:pos="2551"/>
        </w:tabs>
        <w:ind w:left="2551" w:firstLine="0"/>
      </w:pPr>
    </w:lvl>
    <w:lvl w:ilvl="8">
      <w:start w:val="1"/>
      <w:numFmt w:val="none"/>
      <w:lvlRestart w:val="0"/>
      <w:suff w:val="nothing"/>
      <w:lvlText w:val=""/>
      <w:lvlJc w:val="left"/>
      <w:pPr>
        <w:tabs>
          <w:tab w:val="num" w:pos="2977"/>
        </w:tabs>
        <w:ind w:left="2977" w:firstLine="0"/>
      </w:pPr>
    </w:lvl>
  </w:abstractNum>
  <w:abstractNum w:abstractNumId="11" w15:restartNumberingAfterBreak="0">
    <w:nsid w:val="33F279D1"/>
    <w:multiLevelType w:val="hybridMultilevel"/>
    <w:tmpl w:val="10C6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6A2F48"/>
    <w:multiLevelType w:val="multilevel"/>
    <w:tmpl w:val="454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981882"/>
    <w:multiLevelType w:val="hybridMultilevel"/>
    <w:tmpl w:val="DAD0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BC7DEC"/>
    <w:multiLevelType w:val="hybridMultilevel"/>
    <w:tmpl w:val="E760E266"/>
    <w:lvl w:ilvl="0" w:tplc="ADEA8B7C">
      <w:start w:val="1"/>
      <w:numFmt w:val="bullet"/>
      <w:lvlText w:val=""/>
      <w:lvlJc w:val="left"/>
      <w:pPr>
        <w:ind w:left="360" w:hanging="360"/>
      </w:pPr>
      <w:rPr>
        <w:rFonts w:ascii="Symbol" w:hAnsi="Symbol" w:hint="default"/>
        <w:color w:val="00000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0731C91"/>
    <w:multiLevelType w:val="hybridMultilevel"/>
    <w:tmpl w:val="2A50B612"/>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17" w15:restartNumberingAfterBreak="0">
    <w:nsid w:val="52B53830"/>
    <w:multiLevelType w:val="hybridMultilevel"/>
    <w:tmpl w:val="40265B64"/>
    <w:lvl w:ilvl="0" w:tplc="37F07D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655E56"/>
    <w:multiLevelType w:val="hybridMultilevel"/>
    <w:tmpl w:val="FF68C4A2"/>
    <w:lvl w:ilvl="0" w:tplc="FA5086A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E3407"/>
    <w:multiLevelType w:val="hybridMultilevel"/>
    <w:tmpl w:val="45A0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5A1779"/>
    <w:multiLevelType w:val="hybridMultilevel"/>
    <w:tmpl w:val="561CD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A255E5"/>
    <w:multiLevelType w:val="hybridMultilevel"/>
    <w:tmpl w:val="DEAAC9D0"/>
    <w:lvl w:ilvl="0" w:tplc="B6FEDF8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AD4FBE"/>
    <w:multiLevelType w:val="hybridMultilevel"/>
    <w:tmpl w:val="C598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D54C11"/>
    <w:multiLevelType w:val="hybridMultilevel"/>
    <w:tmpl w:val="D112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310084"/>
    <w:multiLevelType w:val="hybridMultilevel"/>
    <w:tmpl w:val="EB641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61562300">
    <w:abstractNumId w:val="26"/>
  </w:num>
  <w:num w:numId="2" w16cid:durableId="1889299621">
    <w:abstractNumId w:val="9"/>
  </w:num>
  <w:num w:numId="3" w16cid:durableId="1491677132">
    <w:abstractNumId w:val="8"/>
  </w:num>
  <w:num w:numId="4" w16cid:durableId="701367198">
    <w:abstractNumId w:val="11"/>
  </w:num>
  <w:num w:numId="5" w16cid:durableId="1081684490">
    <w:abstractNumId w:val="22"/>
  </w:num>
  <w:num w:numId="6" w16cid:durableId="1487013732">
    <w:abstractNumId w:val="18"/>
  </w:num>
  <w:num w:numId="7" w16cid:durableId="1277058950">
    <w:abstractNumId w:val="2"/>
  </w:num>
  <w:num w:numId="8" w16cid:durableId="985008358">
    <w:abstractNumId w:val="3"/>
  </w:num>
  <w:num w:numId="9" w16cid:durableId="1490051515">
    <w:abstractNumId w:val="0"/>
  </w:num>
  <w:num w:numId="10" w16cid:durableId="939414733">
    <w:abstractNumId w:val="15"/>
  </w:num>
  <w:num w:numId="11" w16cid:durableId="776369052">
    <w:abstractNumId w:val="17"/>
  </w:num>
  <w:num w:numId="12" w16cid:durableId="2011248661">
    <w:abstractNumId w:val="13"/>
  </w:num>
  <w:num w:numId="13" w16cid:durableId="737360572">
    <w:abstractNumId w:val="6"/>
  </w:num>
  <w:num w:numId="14" w16cid:durableId="1924412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714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0398160">
    <w:abstractNumId w:val="16"/>
  </w:num>
  <w:num w:numId="17" w16cid:durableId="725378539">
    <w:abstractNumId w:val="7"/>
  </w:num>
  <w:num w:numId="18" w16cid:durableId="1894921402">
    <w:abstractNumId w:val="7"/>
    <w:lvlOverride w:ilvl="0">
      <w:lvl w:ilvl="0">
        <w:start w:val="1"/>
        <w:numFmt w:val="bullet"/>
        <w:pStyle w:val="Bullets1stindent"/>
        <w:lvlText w:val=""/>
        <w:lvlJc w:val="left"/>
        <w:pPr>
          <w:ind w:left="360" w:hanging="360"/>
        </w:pPr>
        <w:rPr>
          <w:rFonts w:ascii="Symbol" w:hAnsi="Symbol" w:hint="default"/>
          <w:color w:val="auto"/>
        </w:rPr>
      </w:lvl>
    </w:lvlOverride>
  </w:num>
  <w:num w:numId="19" w16cid:durableId="915361724">
    <w:abstractNumId w:val="25"/>
  </w:num>
  <w:num w:numId="20" w16cid:durableId="809518943">
    <w:abstractNumId w:val="24"/>
  </w:num>
  <w:num w:numId="21" w16cid:durableId="139613861">
    <w:abstractNumId w:val="12"/>
  </w:num>
  <w:num w:numId="22" w16cid:durableId="399059122">
    <w:abstractNumId w:val="23"/>
  </w:num>
  <w:num w:numId="23" w16cid:durableId="1466268938">
    <w:abstractNumId w:val="20"/>
  </w:num>
  <w:num w:numId="24" w16cid:durableId="395011868">
    <w:abstractNumId w:val="19"/>
  </w:num>
  <w:num w:numId="25" w16cid:durableId="1685936806">
    <w:abstractNumId w:val="21"/>
  </w:num>
  <w:num w:numId="26" w16cid:durableId="1488782525">
    <w:abstractNumId w:val="4"/>
  </w:num>
  <w:num w:numId="27" w16cid:durableId="2027900729">
    <w:abstractNumId w:val="10"/>
  </w:num>
  <w:num w:numId="28" w16cid:durableId="441850289">
    <w:abstractNumId w:val="1"/>
  </w:num>
  <w:num w:numId="29" w16cid:durableId="852450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44BE"/>
    <w:rsid w:val="000045B9"/>
    <w:rsid w:val="00004966"/>
    <w:rsid w:val="00006102"/>
    <w:rsid w:val="000064A7"/>
    <w:rsid w:val="000067AC"/>
    <w:rsid w:val="00006C65"/>
    <w:rsid w:val="00011D91"/>
    <w:rsid w:val="0001278C"/>
    <w:rsid w:val="00013594"/>
    <w:rsid w:val="000147F8"/>
    <w:rsid w:val="000161E8"/>
    <w:rsid w:val="000165F9"/>
    <w:rsid w:val="00016C07"/>
    <w:rsid w:val="0001771E"/>
    <w:rsid w:val="00020141"/>
    <w:rsid w:val="000206A5"/>
    <w:rsid w:val="000213C7"/>
    <w:rsid w:val="00021BC2"/>
    <w:rsid w:val="0002463A"/>
    <w:rsid w:val="0002523B"/>
    <w:rsid w:val="000252CE"/>
    <w:rsid w:val="00025735"/>
    <w:rsid w:val="00026E67"/>
    <w:rsid w:val="000314C3"/>
    <w:rsid w:val="000318E7"/>
    <w:rsid w:val="00033C0A"/>
    <w:rsid w:val="00034C3B"/>
    <w:rsid w:val="00035383"/>
    <w:rsid w:val="00036BB3"/>
    <w:rsid w:val="00036F28"/>
    <w:rsid w:val="00040027"/>
    <w:rsid w:val="000416BD"/>
    <w:rsid w:val="000419BD"/>
    <w:rsid w:val="00042033"/>
    <w:rsid w:val="00051244"/>
    <w:rsid w:val="00051ABE"/>
    <w:rsid w:val="00051AF7"/>
    <w:rsid w:val="00054BE7"/>
    <w:rsid w:val="00055F41"/>
    <w:rsid w:val="00056632"/>
    <w:rsid w:val="00060193"/>
    <w:rsid w:val="00060E00"/>
    <w:rsid w:val="0006542D"/>
    <w:rsid w:val="00066F36"/>
    <w:rsid w:val="00067592"/>
    <w:rsid w:val="000700FC"/>
    <w:rsid w:val="00070457"/>
    <w:rsid w:val="000706B9"/>
    <w:rsid w:val="000729DD"/>
    <w:rsid w:val="00072DE6"/>
    <w:rsid w:val="00076A09"/>
    <w:rsid w:val="00076E87"/>
    <w:rsid w:val="000776CF"/>
    <w:rsid w:val="00077E43"/>
    <w:rsid w:val="00080EB4"/>
    <w:rsid w:val="000841DA"/>
    <w:rsid w:val="00084C41"/>
    <w:rsid w:val="000903AC"/>
    <w:rsid w:val="000920C5"/>
    <w:rsid w:val="000922A4"/>
    <w:rsid w:val="00092B39"/>
    <w:rsid w:val="00094A8A"/>
    <w:rsid w:val="00095288"/>
    <w:rsid w:val="00095310"/>
    <w:rsid w:val="00097DFC"/>
    <w:rsid w:val="000A2413"/>
    <w:rsid w:val="000A2D89"/>
    <w:rsid w:val="000A343C"/>
    <w:rsid w:val="000A3EFE"/>
    <w:rsid w:val="000A57B4"/>
    <w:rsid w:val="000A57D8"/>
    <w:rsid w:val="000B0C4D"/>
    <w:rsid w:val="000B3B84"/>
    <w:rsid w:val="000B4203"/>
    <w:rsid w:val="000B4B20"/>
    <w:rsid w:val="000B54F8"/>
    <w:rsid w:val="000B55E1"/>
    <w:rsid w:val="000B579A"/>
    <w:rsid w:val="000B76F8"/>
    <w:rsid w:val="000B7812"/>
    <w:rsid w:val="000C0098"/>
    <w:rsid w:val="000C0C67"/>
    <w:rsid w:val="000C119D"/>
    <w:rsid w:val="000C11F4"/>
    <w:rsid w:val="000C4FF6"/>
    <w:rsid w:val="000C78C0"/>
    <w:rsid w:val="000D0F98"/>
    <w:rsid w:val="000D151A"/>
    <w:rsid w:val="000D1AF1"/>
    <w:rsid w:val="000D3A43"/>
    <w:rsid w:val="000D441A"/>
    <w:rsid w:val="000D6ACD"/>
    <w:rsid w:val="000D6B06"/>
    <w:rsid w:val="000E36CD"/>
    <w:rsid w:val="000E41CD"/>
    <w:rsid w:val="000E5608"/>
    <w:rsid w:val="000E60DB"/>
    <w:rsid w:val="000E71D0"/>
    <w:rsid w:val="000E7BC8"/>
    <w:rsid w:val="000F19D1"/>
    <w:rsid w:val="000F1DC5"/>
    <w:rsid w:val="000F2C15"/>
    <w:rsid w:val="000F335D"/>
    <w:rsid w:val="000F3B4B"/>
    <w:rsid w:val="00101A44"/>
    <w:rsid w:val="00102BB2"/>
    <w:rsid w:val="00104CD7"/>
    <w:rsid w:val="00114CF0"/>
    <w:rsid w:val="001157BC"/>
    <w:rsid w:val="00115CA5"/>
    <w:rsid w:val="0011655A"/>
    <w:rsid w:val="00117C17"/>
    <w:rsid w:val="00121368"/>
    <w:rsid w:val="00122877"/>
    <w:rsid w:val="001262F2"/>
    <w:rsid w:val="0012760E"/>
    <w:rsid w:val="001316E6"/>
    <w:rsid w:val="001339A9"/>
    <w:rsid w:val="001359E1"/>
    <w:rsid w:val="001362FD"/>
    <w:rsid w:val="00136FBE"/>
    <w:rsid w:val="00137F80"/>
    <w:rsid w:val="001403D4"/>
    <w:rsid w:val="00140CA7"/>
    <w:rsid w:val="0014380C"/>
    <w:rsid w:val="00143BBC"/>
    <w:rsid w:val="001441F1"/>
    <w:rsid w:val="001457DC"/>
    <w:rsid w:val="00145C78"/>
    <w:rsid w:val="00145E2F"/>
    <w:rsid w:val="00146314"/>
    <w:rsid w:val="0014769B"/>
    <w:rsid w:val="00151A02"/>
    <w:rsid w:val="00151BAC"/>
    <w:rsid w:val="001529F4"/>
    <w:rsid w:val="00155C0F"/>
    <w:rsid w:val="001560CE"/>
    <w:rsid w:val="00157D0A"/>
    <w:rsid w:val="001619FA"/>
    <w:rsid w:val="00161AE7"/>
    <w:rsid w:val="00163C9D"/>
    <w:rsid w:val="001643B6"/>
    <w:rsid w:val="0016528D"/>
    <w:rsid w:val="00171716"/>
    <w:rsid w:val="00177FBC"/>
    <w:rsid w:val="00180BC1"/>
    <w:rsid w:val="001819A0"/>
    <w:rsid w:val="0018312C"/>
    <w:rsid w:val="00183D20"/>
    <w:rsid w:val="00187AB9"/>
    <w:rsid w:val="00190170"/>
    <w:rsid w:val="001911E0"/>
    <w:rsid w:val="00191E44"/>
    <w:rsid w:val="0019267B"/>
    <w:rsid w:val="0019649D"/>
    <w:rsid w:val="001A0270"/>
    <w:rsid w:val="001A499B"/>
    <w:rsid w:val="001A503A"/>
    <w:rsid w:val="001A58C3"/>
    <w:rsid w:val="001A7D52"/>
    <w:rsid w:val="001B0812"/>
    <w:rsid w:val="001B0FA3"/>
    <w:rsid w:val="001B4E56"/>
    <w:rsid w:val="001B5E10"/>
    <w:rsid w:val="001C2B28"/>
    <w:rsid w:val="001C37F0"/>
    <w:rsid w:val="001C3AED"/>
    <w:rsid w:val="001C6CA1"/>
    <w:rsid w:val="001D3534"/>
    <w:rsid w:val="001D4F40"/>
    <w:rsid w:val="001D5DCB"/>
    <w:rsid w:val="001E2489"/>
    <w:rsid w:val="001E339F"/>
    <w:rsid w:val="001E40BF"/>
    <w:rsid w:val="001E47FB"/>
    <w:rsid w:val="001E4B10"/>
    <w:rsid w:val="001E5C92"/>
    <w:rsid w:val="001E6655"/>
    <w:rsid w:val="001E75E1"/>
    <w:rsid w:val="001E7E65"/>
    <w:rsid w:val="001F22FF"/>
    <w:rsid w:val="001F3558"/>
    <w:rsid w:val="001F6549"/>
    <w:rsid w:val="001F7853"/>
    <w:rsid w:val="002013A0"/>
    <w:rsid w:val="00203955"/>
    <w:rsid w:val="00206630"/>
    <w:rsid w:val="0020678A"/>
    <w:rsid w:val="00210670"/>
    <w:rsid w:val="002110AB"/>
    <w:rsid w:val="0021542C"/>
    <w:rsid w:val="002156B0"/>
    <w:rsid w:val="00223390"/>
    <w:rsid w:val="0022416B"/>
    <w:rsid w:val="002243AC"/>
    <w:rsid w:val="0022708B"/>
    <w:rsid w:val="00227800"/>
    <w:rsid w:val="002306F9"/>
    <w:rsid w:val="002335A9"/>
    <w:rsid w:val="002362F4"/>
    <w:rsid w:val="00240731"/>
    <w:rsid w:val="00243086"/>
    <w:rsid w:val="0024448B"/>
    <w:rsid w:val="0024621A"/>
    <w:rsid w:val="00247AED"/>
    <w:rsid w:val="002509CB"/>
    <w:rsid w:val="002536CB"/>
    <w:rsid w:val="00254948"/>
    <w:rsid w:val="00254B3F"/>
    <w:rsid w:val="002639D6"/>
    <w:rsid w:val="00266666"/>
    <w:rsid w:val="0027064D"/>
    <w:rsid w:val="002707CE"/>
    <w:rsid w:val="00270BB9"/>
    <w:rsid w:val="00271525"/>
    <w:rsid w:val="00273912"/>
    <w:rsid w:val="002744D5"/>
    <w:rsid w:val="00277CC8"/>
    <w:rsid w:val="002805F6"/>
    <w:rsid w:val="00280E9E"/>
    <w:rsid w:val="00281A12"/>
    <w:rsid w:val="002845C9"/>
    <w:rsid w:val="002847AC"/>
    <w:rsid w:val="00285283"/>
    <w:rsid w:val="00286424"/>
    <w:rsid w:val="0029023D"/>
    <w:rsid w:val="00290585"/>
    <w:rsid w:val="00295332"/>
    <w:rsid w:val="00297995"/>
    <w:rsid w:val="00297B59"/>
    <w:rsid w:val="002A1738"/>
    <w:rsid w:val="002A2C95"/>
    <w:rsid w:val="002A5433"/>
    <w:rsid w:val="002A7057"/>
    <w:rsid w:val="002B2D52"/>
    <w:rsid w:val="002B669D"/>
    <w:rsid w:val="002B6DAE"/>
    <w:rsid w:val="002B7D14"/>
    <w:rsid w:val="002C1238"/>
    <w:rsid w:val="002C4421"/>
    <w:rsid w:val="002C44C4"/>
    <w:rsid w:val="002C64B9"/>
    <w:rsid w:val="002C749B"/>
    <w:rsid w:val="002D1619"/>
    <w:rsid w:val="002D72F1"/>
    <w:rsid w:val="002D73A8"/>
    <w:rsid w:val="002D7499"/>
    <w:rsid w:val="002D7DDA"/>
    <w:rsid w:val="002E0A24"/>
    <w:rsid w:val="002E197E"/>
    <w:rsid w:val="002E2755"/>
    <w:rsid w:val="002E4EA9"/>
    <w:rsid w:val="002E62AE"/>
    <w:rsid w:val="002F1340"/>
    <w:rsid w:val="002F3EC8"/>
    <w:rsid w:val="002F523B"/>
    <w:rsid w:val="002F61F4"/>
    <w:rsid w:val="002F69BC"/>
    <w:rsid w:val="002F78F1"/>
    <w:rsid w:val="002F7F42"/>
    <w:rsid w:val="00300B4B"/>
    <w:rsid w:val="003012E5"/>
    <w:rsid w:val="00301461"/>
    <w:rsid w:val="00301505"/>
    <w:rsid w:val="00301808"/>
    <w:rsid w:val="00302AC9"/>
    <w:rsid w:val="00302FC8"/>
    <w:rsid w:val="00303707"/>
    <w:rsid w:val="0030461E"/>
    <w:rsid w:val="00306382"/>
    <w:rsid w:val="00312F87"/>
    <w:rsid w:val="00316A15"/>
    <w:rsid w:val="00317090"/>
    <w:rsid w:val="00317CF1"/>
    <w:rsid w:val="00320497"/>
    <w:rsid w:val="00321613"/>
    <w:rsid w:val="0032350F"/>
    <w:rsid w:val="00325CED"/>
    <w:rsid w:val="0032790F"/>
    <w:rsid w:val="0033198A"/>
    <w:rsid w:val="00336DA5"/>
    <w:rsid w:val="003451FE"/>
    <w:rsid w:val="00345912"/>
    <w:rsid w:val="0034775A"/>
    <w:rsid w:val="003507FE"/>
    <w:rsid w:val="00351D05"/>
    <w:rsid w:val="0035201D"/>
    <w:rsid w:val="003523C4"/>
    <w:rsid w:val="00356F29"/>
    <w:rsid w:val="00356FEC"/>
    <w:rsid w:val="003579F8"/>
    <w:rsid w:val="003603F5"/>
    <w:rsid w:val="00360F7E"/>
    <w:rsid w:val="00361D07"/>
    <w:rsid w:val="003621AB"/>
    <w:rsid w:val="00363572"/>
    <w:rsid w:val="00364196"/>
    <w:rsid w:val="003648D9"/>
    <w:rsid w:val="00366105"/>
    <w:rsid w:val="00370AB1"/>
    <w:rsid w:val="00370EE8"/>
    <w:rsid w:val="003715BD"/>
    <w:rsid w:val="0037400C"/>
    <w:rsid w:val="00374B28"/>
    <w:rsid w:val="003770E1"/>
    <w:rsid w:val="00377399"/>
    <w:rsid w:val="00377FB4"/>
    <w:rsid w:val="00381993"/>
    <w:rsid w:val="00381D5A"/>
    <w:rsid w:val="00383096"/>
    <w:rsid w:val="00384462"/>
    <w:rsid w:val="0038521C"/>
    <w:rsid w:val="00386C33"/>
    <w:rsid w:val="00386D14"/>
    <w:rsid w:val="0039176E"/>
    <w:rsid w:val="0039334D"/>
    <w:rsid w:val="00393733"/>
    <w:rsid w:val="00395394"/>
    <w:rsid w:val="0039589B"/>
    <w:rsid w:val="00396624"/>
    <w:rsid w:val="003A097B"/>
    <w:rsid w:val="003A2228"/>
    <w:rsid w:val="003A3714"/>
    <w:rsid w:val="003A41B5"/>
    <w:rsid w:val="003A495C"/>
    <w:rsid w:val="003B03FF"/>
    <w:rsid w:val="003B18CB"/>
    <w:rsid w:val="003B23FE"/>
    <w:rsid w:val="003B2493"/>
    <w:rsid w:val="003B5826"/>
    <w:rsid w:val="003B634F"/>
    <w:rsid w:val="003C1A86"/>
    <w:rsid w:val="003C1A90"/>
    <w:rsid w:val="003C1FDA"/>
    <w:rsid w:val="003C2746"/>
    <w:rsid w:val="003C2B45"/>
    <w:rsid w:val="003C34EA"/>
    <w:rsid w:val="003C35D6"/>
    <w:rsid w:val="003C3D03"/>
    <w:rsid w:val="003C40C6"/>
    <w:rsid w:val="003C640D"/>
    <w:rsid w:val="003C6878"/>
    <w:rsid w:val="003D1BF8"/>
    <w:rsid w:val="003D3FC4"/>
    <w:rsid w:val="003D443F"/>
    <w:rsid w:val="003D4937"/>
    <w:rsid w:val="003D5004"/>
    <w:rsid w:val="003D524A"/>
    <w:rsid w:val="003D7273"/>
    <w:rsid w:val="003D75F3"/>
    <w:rsid w:val="003D7D6D"/>
    <w:rsid w:val="003E2AD1"/>
    <w:rsid w:val="003E2F76"/>
    <w:rsid w:val="003E4FDB"/>
    <w:rsid w:val="003E6717"/>
    <w:rsid w:val="003E6D23"/>
    <w:rsid w:val="003E6E60"/>
    <w:rsid w:val="003E7A67"/>
    <w:rsid w:val="003F013D"/>
    <w:rsid w:val="003F4706"/>
    <w:rsid w:val="004018BC"/>
    <w:rsid w:val="00403390"/>
    <w:rsid w:val="0040341D"/>
    <w:rsid w:val="0040497F"/>
    <w:rsid w:val="00406DAC"/>
    <w:rsid w:val="004113B8"/>
    <w:rsid w:val="0041551D"/>
    <w:rsid w:val="00416A82"/>
    <w:rsid w:val="00417276"/>
    <w:rsid w:val="0042045E"/>
    <w:rsid w:val="00420C21"/>
    <w:rsid w:val="00422B84"/>
    <w:rsid w:val="00423D5B"/>
    <w:rsid w:val="004254C7"/>
    <w:rsid w:val="00430684"/>
    <w:rsid w:val="00430CD8"/>
    <w:rsid w:val="004316F5"/>
    <w:rsid w:val="00432791"/>
    <w:rsid w:val="00436A45"/>
    <w:rsid w:val="004371E2"/>
    <w:rsid w:val="00440C1F"/>
    <w:rsid w:val="004416CA"/>
    <w:rsid w:val="00444C5E"/>
    <w:rsid w:val="00445582"/>
    <w:rsid w:val="00447B58"/>
    <w:rsid w:val="00450047"/>
    <w:rsid w:val="00452653"/>
    <w:rsid w:val="00452DFF"/>
    <w:rsid w:val="00454E11"/>
    <w:rsid w:val="0045533B"/>
    <w:rsid w:val="00455D45"/>
    <w:rsid w:val="0045623C"/>
    <w:rsid w:val="004563AA"/>
    <w:rsid w:val="00457898"/>
    <w:rsid w:val="00457DA5"/>
    <w:rsid w:val="00461991"/>
    <w:rsid w:val="00462682"/>
    <w:rsid w:val="0046575E"/>
    <w:rsid w:val="00465CDC"/>
    <w:rsid w:val="0047103B"/>
    <w:rsid w:val="00471AD1"/>
    <w:rsid w:val="00473030"/>
    <w:rsid w:val="00473DC8"/>
    <w:rsid w:val="0047461A"/>
    <w:rsid w:val="00480D99"/>
    <w:rsid w:val="00480ED7"/>
    <w:rsid w:val="00482D4E"/>
    <w:rsid w:val="0048310E"/>
    <w:rsid w:val="00484738"/>
    <w:rsid w:val="004861DB"/>
    <w:rsid w:val="004873B0"/>
    <w:rsid w:val="004911C5"/>
    <w:rsid w:val="004912F5"/>
    <w:rsid w:val="00493734"/>
    <w:rsid w:val="004960FA"/>
    <w:rsid w:val="004972FD"/>
    <w:rsid w:val="004A1B92"/>
    <w:rsid w:val="004A6F0E"/>
    <w:rsid w:val="004B29CD"/>
    <w:rsid w:val="004B3142"/>
    <w:rsid w:val="004B3695"/>
    <w:rsid w:val="004B5F62"/>
    <w:rsid w:val="004B7886"/>
    <w:rsid w:val="004C098B"/>
    <w:rsid w:val="004C6D62"/>
    <w:rsid w:val="004D054A"/>
    <w:rsid w:val="004D095B"/>
    <w:rsid w:val="004D0A55"/>
    <w:rsid w:val="004D1C0E"/>
    <w:rsid w:val="004D46CB"/>
    <w:rsid w:val="004D6291"/>
    <w:rsid w:val="004D6358"/>
    <w:rsid w:val="004D6A81"/>
    <w:rsid w:val="004E2A4E"/>
    <w:rsid w:val="004E2B1E"/>
    <w:rsid w:val="004E34CC"/>
    <w:rsid w:val="004E62B8"/>
    <w:rsid w:val="004F09C2"/>
    <w:rsid w:val="004F3350"/>
    <w:rsid w:val="004F3CC5"/>
    <w:rsid w:val="004F3EC9"/>
    <w:rsid w:val="004F5B93"/>
    <w:rsid w:val="005004FC"/>
    <w:rsid w:val="00506389"/>
    <w:rsid w:val="00506688"/>
    <w:rsid w:val="00507559"/>
    <w:rsid w:val="00512748"/>
    <w:rsid w:val="00513564"/>
    <w:rsid w:val="005136B4"/>
    <w:rsid w:val="0051549C"/>
    <w:rsid w:val="0052453D"/>
    <w:rsid w:val="00525E48"/>
    <w:rsid w:val="00526375"/>
    <w:rsid w:val="00531B21"/>
    <w:rsid w:val="00531C58"/>
    <w:rsid w:val="00534EF4"/>
    <w:rsid w:val="005359AB"/>
    <w:rsid w:val="0053730F"/>
    <w:rsid w:val="00537B67"/>
    <w:rsid w:val="0054097F"/>
    <w:rsid w:val="00541C52"/>
    <w:rsid w:val="0054207A"/>
    <w:rsid w:val="00542165"/>
    <w:rsid w:val="0054524D"/>
    <w:rsid w:val="005464DB"/>
    <w:rsid w:val="00546CAA"/>
    <w:rsid w:val="00547660"/>
    <w:rsid w:val="005503D4"/>
    <w:rsid w:val="0055264F"/>
    <w:rsid w:val="00556C9E"/>
    <w:rsid w:val="005579F2"/>
    <w:rsid w:val="0056061F"/>
    <w:rsid w:val="00561D73"/>
    <w:rsid w:val="005647BA"/>
    <w:rsid w:val="00565CB5"/>
    <w:rsid w:val="00573483"/>
    <w:rsid w:val="00576B36"/>
    <w:rsid w:val="00581099"/>
    <w:rsid w:val="0059107B"/>
    <w:rsid w:val="005915D3"/>
    <w:rsid w:val="00591D9A"/>
    <w:rsid w:val="00596849"/>
    <w:rsid w:val="00597D21"/>
    <w:rsid w:val="005A0901"/>
    <w:rsid w:val="005A33F9"/>
    <w:rsid w:val="005A4D88"/>
    <w:rsid w:val="005A7A54"/>
    <w:rsid w:val="005B100F"/>
    <w:rsid w:val="005B14E4"/>
    <w:rsid w:val="005B7204"/>
    <w:rsid w:val="005C426A"/>
    <w:rsid w:val="005C44F2"/>
    <w:rsid w:val="005C614D"/>
    <w:rsid w:val="005C759F"/>
    <w:rsid w:val="005D0AFC"/>
    <w:rsid w:val="005D172D"/>
    <w:rsid w:val="005D399E"/>
    <w:rsid w:val="005D44E0"/>
    <w:rsid w:val="005D52E9"/>
    <w:rsid w:val="005D7D5B"/>
    <w:rsid w:val="005E2A28"/>
    <w:rsid w:val="005F20BE"/>
    <w:rsid w:val="005F32A5"/>
    <w:rsid w:val="005F3A14"/>
    <w:rsid w:val="005F3C94"/>
    <w:rsid w:val="00601A09"/>
    <w:rsid w:val="0060330F"/>
    <w:rsid w:val="006044DD"/>
    <w:rsid w:val="00604D09"/>
    <w:rsid w:val="006070D8"/>
    <w:rsid w:val="00607146"/>
    <w:rsid w:val="006074E5"/>
    <w:rsid w:val="006101B9"/>
    <w:rsid w:val="00611138"/>
    <w:rsid w:val="00611F0D"/>
    <w:rsid w:val="00612CA8"/>
    <w:rsid w:val="006147A3"/>
    <w:rsid w:val="00614D0B"/>
    <w:rsid w:val="00620B14"/>
    <w:rsid w:val="006215C9"/>
    <w:rsid w:val="00624420"/>
    <w:rsid w:val="00624685"/>
    <w:rsid w:val="00625110"/>
    <w:rsid w:val="00626B79"/>
    <w:rsid w:val="006278F6"/>
    <w:rsid w:val="006303D2"/>
    <w:rsid w:val="0063322A"/>
    <w:rsid w:val="00635C1F"/>
    <w:rsid w:val="00640D6A"/>
    <w:rsid w:val="00644A9A"/>
    <w:rsid w:val="0064659A"/>
    <w:rsid w:val="00646AB2"/>
    <w:rsid w:val="00646CBE"/>
    <w:rsid w:val="006471E1"/>
    <w:rsid w:val="00647AAC"/>
    <w:rsid w:val="00651070"/>
    <w:rsid w:val="006556EE"/>
    <w:rsid w:val="00657F70"/>
    <w:rsid w:val="00660AE3"/>
    <w:rsid w:val="006619F3"/>
    <w:rsid w:val="006653C1"/>
    <w:rsid w:val="00666F5B"/>
    <w:rsid w:val="0066781F"/>
    <w:rsid w:val="00667C2B"/>
    <w:rsid w:val="006702CD"/>
    <w:rsid w:val="00671A4B"/>
    <w:rsid w:val="0067464F"/>
    <w:rsid w:val="00675625"/>
    <w:rsid w:val="00681D77"/>
    <w:rsid w:val="00684F98"/>
    <w:rsid w:val="00685E2C"/>
    <w:rsid w:val="006860D6"/>
    <w:rsid w:val="00687B0D"/>
    <w:rsid w:val="00687F8E"/>
    <w:rsid w:val="00691105"/>
    <w:rsid w:val="00691135"/>
    <w:rsid w:val="006920E9"/>
    <w:rsid w:val="00694578"/>
    <w:rsid w:val="0069627F"/>
    <w:rsid w:val="00696CEF"/>
    <w:rsid w:val="00697810"/>
    <w:rsid w:val="006A30D9"/>
    <w:rsid w:val="006A54C2"/>
    <w:rsid w:val="006A5E68"/>
    <w:rsid w:val="006A7027"/>
    <w:rsid w:val="006B1063"/>
    <w:rsid w:val="006B21CD"/>
    <w:rsid w:val="006B3382"/>
    <w:rsid w:val="006B3BC5"/>
    <w:rsid w:val="006B5152"/>
    <w:rsid w:val="006B6F78"/>
    <w:rsid w:val="006C42D6"/>
    <w:rsid w:val="006C4A9A"/>
    <w:rsid w:val="006C5AE7"/>
    <w:rsid w:val="006C6557"/>
    <w:rsid w:val="006C6CE3"/>
    <w:rsid w:val="006D0BF2"/>
    <w:rsid w:val="006D5FFC"/>
    <w:rsid w:val="006D6F4E"/>
    <w:rsid w:val="006E07E5"/>
    <w:rsid w:val="006E0B85"/>
    <w:rsid w:val="006E0E01"/>
    <w:rsid w:val="006E5C03"/>
    <w:rsid w:val="006E6B3D"/>
    <w:rsid w:val="006E77C3"/>
    <w:rsid w:val="006F174B"/>
    <w:rsid w:val="006F466D"/>
    <w:rsid w:val="006F7448"/>
    <w:rsid w:val="006F7A74"/>
    <w:rsid w:val="00702375"/>
    <w:rsid w:val="00704CE4"/>
    <w:rsid w:val="00706EDA"/>
    <w:rsid w:val="0071069C"/>
    <w:rsid w:val="007117DD"/>
    <w:rsid w:val="00713114"/>
    <w:rsid w:val="00716108"/>
    <w:rsid w:val="007173DA"/>
    <w:rsid w:val="00725E25"/>
    <w:rsid w:val="00726BD9"/>
    <w:rsid w:val="00727DB4"/>
    <w:rsid w:val="00730372"/>
    <w:rsid w:val="0073070C"/>
    <w:rsid w:val="00731480"/>
    <w:rsid w:val="007324BE"/>
    <w:rsid w:val="007326BF"/>
    <w:rsid w:val="00733BD4"/>
    <w:rsid w:val="0073459F"/>
    <w:rsid w:val="00740448"/>
    <w:rsid w:val="00740857"/>
    <w:rsid w:val="007508DB"/>
    <w:rsid w:val="0075127A"/>
    <w:rsid w:val="00755D53"/>
    <w:rsid w:val="0075694E"/>
    <w:rsid w:val="00757F96"/>
    <w:rsid w:val="007600F8"/>
    <w:rsid w:val="00761A94"/>
    <w:rsid w:val="00762C91"/>
    <w:rsid w:val="007631AE"/>
    <w:rsid w:val="00766CA5"/>
    <w:rsid w:val="007674C4"/>
    <w:rsid w:val="007676BD"/>
    <w:rsid w:val="007705DC"/>
    <w:rsid w:val="00772A1B"/>
    <w:rsid w:val="00773FFB"/>
    <w:rsid w:val="007753FD"/>
    <w:rsid w:val="007758A6"/>
    <w:rsid w:val="00775F6D"/>
    <w:rsid w:val="00777FC6"/>
    <w:rsid w:val="0078012A"/>
    <w:rsid w:val="007875CE"/>
    <w:rsid w:val="00790B87"/>
    <w:rsid w:val="00790F55"/>
    <w:rsid w:val="00792343"/>
    <w:rsid w:val="0079309E"/>
    <w:rsid w:val="007952D5"/>
    <w:rsid w:val="00795A55"/>
    <w:rsid w:val="007A51F8"/>
    <w:rsid w:val="007A5A18"/>
    <w:rsid w:val="007A6CFA"/>
    <w:rsid w:val="007A7CCE"/>
    <w:rsid w:val="007B3256"/>
    <w:rsid w:val="007B650E"/>
    <w:rsid w:val="007B6F87"/>
    <w:rsid w:val="007B7367"/>
    <w:rsid w:val="007C2C7A"/>
    <w:rsid w:val="007C328F"/>
    <w:rsid w:val="007C5D5D"/>
    <w:rsid w:val="007C6060"/>
    <w:rsid w:val="007C6417"/>
    <w:rsid w:val="007D1137"/>
    <w:rsid w:val="007D19F4"/>
    <w:rsid w:val="007D6DE6"/>
    <w:rsid w:val="007E19F2"/>
    <w:rsid w:val="007E1D13"/>
    <w:rsid w:val="007E2EF4"/>
    <w:rsid w:val="007E3A31"/>
    <w:rsid w:val="007E4EA6"/>
    <w:rsid w:val="007E6B03"/>
    <w:rsid w:val="007F120D"/>
    <w:rsid w:val="007F1346"/>
    <w:rsid w:val="007F1E0B"/>
    <w:rsid w:val="00802946"/>
    <w:rsid w:val="00803026"/>
    <w:rsid w:val="008033C3"/>
    <w:rsid w:val="00804372"/>
    <w:rsid w:val="0080475D"/>
    <w:rsid w:val="008056FD"/>
    <w:rsid w:val="00806035"/>
    <w:rsid w:val="008076E1"/>
    <w:rsid w:val="008113E4"/>
    <w:rsid w:val="00811509"/>
    <w:rsid w:val="008118A1"/>
    <w:rsid w:val="00812229"/>
    <w:rsid w:val="0082263C"/>
    <w:rsid w:val="0082399E"/>
    <w:rsid w:val="0082641D"/>
    <w:rsid w:val="00830823"/>
    <w:rsid w:val="008323F8"/>
    <w:rsid w:val="008333E2"/>
    <w:rsid w:val="008333FC"/>
    <w:rsid w:val="00835A2E"/>
    <w:rsid w:val="00836763"/>
    <w:rsid w:val="00837BBC"/>
    <w:rsid w:val="0084161B"/>
    <w:rsid w:val="0084194D"/>
    <w:rsid w:val="00841F70"/>
    <w:rsid w:val="00842B20"/>
    <w:rsid w:val="00846C9A"/>
    <w:rsid w:val="00847C9E"/>
    <w:rsid w:val="0085329C"/>
    <w:rsid w:val="00854AC0"/>
    <w:rsid w:val="00856505"/>
    <w:rsid w:val="00865010"/>
    <w:rsid w:val="00865993"/>
    <w:rsid w:val="00865B64"/>
    <w:rsid w:val="00865B94"/>
    <w:rsid w:val="00866001"/>
    <w:rsid w:val="00866E54"/>
    <w:rsid w:val="00870075"/>
    <w:rsid w:val="008719F4"/>
    <w:rsid w:val="00871A75"/>
    <w:rsid w:val="0087644E"/>
    <w:rsid w:val="008777E7"/>
    <w:rsid w:val="00880E48"/>
    <w:rsid w:val="00883108"/>
    <w:rsid w:val="0089164B"/>
    <w:rsid w:val="008933D9"/>
    <w:rsid w:val="0089799F"/>
    <w:rsid w:val="008A0226"/>
    <w:rsid w:val="008A0FA1"/>
    <w:rsid w:val="008A1374"/>
    <w:rsid w:val="008A2944"/>
    <w:rsid w:val="008A41A3"/>
    <w:rsid w:val="008A7959"/>
    <w:rsid w:val="008B4911"/>
    <w:rsid w:val="008B5B7B"/>
    <w:rsid w:val="008B6497"/>
    <w:rsid w:val="008B6EB6"/>
    <w:rsid w:val="008B7988"/>
    <w:rsid w:val="008C05BF"/>
    <w:rsid w:val="008C133F"/>
    <w:rsid w:val="008C1BE1"/>
    <w:rsid w:val="008C1F44"/>
    <w:rsid w:val="008C24C4"/>
    <w:rsid w:val="008C50DF"/>
    <w:rsid w:val="008C57C6"/>
    <w:rsid w:val="008D14A1"/>
    <w:rsid w:val="008D44DC"/>
    <w:rsid w:val="008D4B74"/>
    <w:rsid w:val="008D4E6F"/>
    <w:rsid w:val="008E1D46"/>
    <w:rsid w:val="008E6176"/>
    <w:rsid w:val="008F09B0"/>
    <w:rsid w:val="008F47AB"/>
    <w:rsid w:val="008F7730"/>
    <w:rsid w:val="009011A1"/>
    <w:rsid w:val="00901379"/>
    <w:rsid w:val="00901428"/>
    <w:rsid w:val="00904F1D"/>
    <w:rsid w:val="00905276"/>
    <w:rsid w:val="00911C16"/>
    <w:rsid w:val="00912F48"/>
    <w:rsid w:val="00913A69"/>
    <w:rsid w:val="009168A1"/>
    <w:rsid w:val="009174DB"/>
    <w:rsid w:val="00920278"/>
    <w:rsid w:val="009214CE"/>
    <w:rsid w:val="0092244C"/>
    <w:rsid w:val="009250D5"/>
    <w:rsid w:val="00925A6A"/>
    <w:rsid w:val="00925E9A"/>
    <w:rsid w:val="0092747C"/>
    <w:rsid w:val="00927FAC"/>
    <w:rsid w:val="00930753"/>
    <w:rsid w:val="0093101A"/>
    <w:rsid w:val="00931228"/>
    <w:rsid w:val="00931FE8"/>
    <w:rsid w:val="00932491"/>
    <w:rsid w:val="00933210"/>
    <w:rsid w:val="009349DE"/>
    <w:rsid w:val="0093769D"/>
    <w:rsid w:val="0093784F"/>
    <w:rsid w:val="00937983"/>
    <w:rsid w:val="00940CB3"/>
    <w:rsid w:val="00941774"/>
    <w:rsid w:val="00945655"/>
    <w:rsid w:val="00946A7A"/>
    <w:rsid w:val="00946D88"/>
    <w:rsid w:val="00952B71"/>
    <w:rsid w:val="00952D2F"/>
    <w:rsid w:val="00955988"/>
    <w:rsid w:val="00957E7A"/>
    <w:rsid w:val="009600AF"/>
    <w:rsid w:val="0096019B"/>
    <w:rsid w:val="00961457"/>
    <w:rsid w:val="00963F12"/>
    <w:rsid w:val="009709BD"/>
    <w:rsid w:val="00971CFD"/>
    <w:rsid w:val="009728EA"/>
    <w:rsid w:val="009735E8"/>
    <w:rsid w:val="00973CF8"/>
    <w:rsid w:val="00982B20"/>
    <w:rsid w:val="00983211"/>
    <w:rsid w:val="00983BC4"/>
    <w:rsid w:val="0098460D"/>
    <w:rsid w:val="00984771"/>
    <w:rsid w:val="00984C9B"/>
    <w:rsid w:val="00990C56"/>
    <w:rsid w:val="009912C0"/>
    <w:rsid w:val="00991C2A"/>
    <w:rsid w:val="00992698"/>
    <w:rsid w:val="009928D1"/>
    <w:rsid w:val="00994422"/>
    <w:rsid w:val="009968D4"/>
    <w:rsid w:val="00997E97"/>
    <w:rsid w:val="009A2435"/>
    <w:rsid w:val="009A413F"/>
    <w:rsid w:val="009A48C4"/>
    <w:rsid w:val="009A4A7A"/>
    <w:rsid w:val="009A4C01"/>
    <w:rsid w:val="009B412A"/>
    <w:rsid w:val="009B4FB7"/>
    <w:rsid w:val="009B7937"/>
    <w:rsid w:val="009C18D2"/>
    <w:rsid w:val="009C2C9A"/>
    <w:rsid w:val="009C2FE7"/>
    <w:rsid w:val="009C665E"/>
    <w:rsid w:val="009C694A"/>
    <w:rsid w:val="009C7210"/>
    <w:rsid w:val="009C72D8"/>
    <w:rsid w:val="009C7BA3"/>
    <w:rsid w:val="009D00C2"/>
    <w:rsid w:val="009D04BD"/>
    <w:rsid w:val="009D4235"/>
    <w:rsid w:val="009D6B60"/>
    <w:rsid w:val="009D7692"/>
    <w:rsid w:val="009E16EC"/>
    <w:rsid w:val="009E211B"/>
    <w:rsid w:val="009E35C3"/>
    <w:rsid w:val="009E3601"/>
    <w:rsid w:val="009E4751"/>
    <w:rsid w:val="009E7C90"/>
    <w:rsid w:val="009F0429"/>
    <w:rsid w:val="009F3EA3"/>
    <w:rsid w:val="009F5621"/>
    <w:rsid w:val="009F659A"/>
    <w:rsid w:val="00A009C0"/>
    <w:rsid w:val="00A0142F"/>
    <w:rsid w:val="00A015C8"/>
    <w:rsid w:val="00A03931"/>
    <w:rsid w:val="00A07AAC"/>
    <w:rsid w:val="00A10C4A"/>
    <w:rsid w:val="00A16F23"/>
    <w:rsid w:val="00A17113"/>
    <w:rsid w:val="00A172DE"/>
    <w:rsid w:val="00A17A1A"/>
    <w:rsid w:val="00A21F4C"/>
    <w:rsid w:val="00A223D8"/>
    <w:rsid w:val="00A22D25"/>
    <w:rsid w:val="00A27D00"/>
    <w:rsid w:val="00A310FA"/>
    <w:rsid w:val="00A3440B"/>
    <w:rsid w:val="00A35628"/>
    <w:rsid w:val="00A35AF8"/>
    <w:rsid w:val="00A37257"/>
    <w:rsid w:val="00A372E0"/>
    <w:rsid w:val="00A41C5B"/>
    <w:rsid w:val="00A41EE1"/>
    <w:rsid w:val="00A4306E"/>
    <w:rsid w:val="00A441FA"/>
    <w:rsid w:val="00A449F7"/>
    <w:rsid w:val="00A46D3A"/>
    <w:rsid w:val="00A5003B"/>
    <w:rsid w:val="00A51EBA"/>
    <w:rsid w:val="00A55DF5"/>
    <w:rsid w:val="00A568A0"/>
    <w:rsid w:val="00A56D08"/>
    <w:rsid w:val="00A60961"/>
    <w:rsid w:val="00A6139F"/>
    <w:rsid w:val="00A613E6"/>
    <w:rsid w:val="00A61687"/>
    <w:rsid w:val="00A61770"/>
    <w:rsid w:val="00A64FCE"/>
    <w:rsid w:val="00A7358A"/>
    <w:rsid w:val="00A773D0"/>
    <w:rsid w:val="00A77B6C"/>
    <w:rsid w:val="00A77F43"/>
    <w:rsid w:val="00A83714"/>
    <w:rsid w:val="00A857EC"/>
    <w:rsid w:val="00A94ADA"/>
    <w:rsid w:val="00A95A8B"/>
    <w:rsid w:val="00A95C14"/>
    <w:rsid w:val="00AA0262"/>
    <w:rsid w:val="00AA0C6A"/>
    <w:rsid w:val="00AA10F7"/>
    <w:rsid w:val="00AA3983"/>
    <w:rsid w:val="00AA6646"/>
    <w:rsid w:val="00AA7325"/>
    <w:rsid w:val="00AB1095"/>
    <w:rsid w:val="00AB1889"/>
    <w:rsid w:val="00AC0EBB"/>
    <w:rsid w:val="00AC4FB5"/>
    <w:rsid w:val="00AC72D2"/>
    <w:rsid w:val="00AC7F96"/>
    <w:rsid w:val="00AD013F"/>
    <w:rsid w:val="00AD048D"/>
    <w:rsid w:val="00AD11C1"/>
    <w:rsid w:val="00AD254D"/>
    <w:rsid w:val="00AD5EDE"/>
    <w:rsid w:val="00AE0B83"/>
    <w:rsid w:val="00AE3123"/>
    <w:rsid w:val="00AE4059"/>
    <w:rsid w:val="00AE49AB"/>
    <w:rsid w:val="00AE61F6"/>
    <w:rsid w:val="00AE6D39"/>
    <w:rsid w:val="00AE7057"/>
    <w:rsid w:val="00AE7737"/>
    <w:rsid w:val="00AE78CA"/>
    <w:rsid w:val="00AF2BB7"/>
    <w:rsid w:val="00AF3837"/>
    <w:rsid w:val="00AF42DF"/>
    <w:rsid w:val="00AF47E5"/>
    <w:rsid w:val="00AF4A6F"/>
    <w:rsid w:val="00AF50EF"/>
    <w:rsid w:val="00AF7B84"/>
    <w:rsid w:val="00B03D4A"/>
    <w:rsid w:val="00B07632"/>
    <w:rsid w:val="00B109F4"/>
    <w:rsid w:val="00B11736"/>
    <w:rsid w:val="00B11920"/>
    <w:rsid w:val="00B133A8"/>
    <w:rsid w:val="00B146FE"/>
    <w:rsid w:val="00B1513D"/>
    <w:rsid w:val="00B16218"/>
    <w:rsid w:val="00B20999"/>
    <w:rsid w:val="00B20FB9"/>
    <w:rsid w:val="00B21F1B"/>
    <w:rsid w:val="00B22288"/>
    <w:rsid w:val="00B254C2"/>
    <w:rsid w:val="00B2579C"/>
    <w:rsid w:val="00B27A63"/>
    <w:rsid w:val="00B308BA"/>
    <w:rsid w:val="00B30A2B"/>
    <w:rsid w:val="00B3264F"/>
    <w:rsid w:val="00B32928"/>
    <w:rsid w:val="00B336D2"/>
    <w:rsid w:val="00B356BA"/>
    <w:rsid w:val="00B35810"/>
    <w:rsid w:val="00B36E8E"/>
    <w:rsid w:val="00B40DEB"/>
    <w:rsid w:val="00B4164E"/>
    <w:rsid w:val="00B41F30"/>
    <w:rsid w:val="00B42656"/>
    <w:rsid w:val="00B47A64"/>
    <w:rsid w:val="00B47B7F"/>
    <w:rsid w:val="00B503EA"/>
    <w:rsid w:val="00B531F8"/>
    <w:rsid w:val="00B556BC"/>
    <w:rsid w:val="00B60C97"/>
    <w:rsid w:val="00B61332"/>
    <w:rsid w:val="00B625D3"/>
    <w:rsid w:val="00B62AF5"/>
    <w:rsid w:val="00B62FC8"/>
    <w:rsid w:val="00B65EEF"/>
    <w:rsid w:val="00B663BD"/>
    <w:rsid w:val="00B720AF"/>
    <w:rsid w:val="00B72CDA"/>
    <w:rsid w:val="00B7440F"/>
    <w:rsid w:val="00B77BE6"/>
    <w:rsid w:val="00B81447"/>
    <w:rsid w:val="00B8218B"/>
    <w:rsid w:val="00B8480D"/>
    <w:rsid w:val="00B8777A"/>
    <w:rsid w:val="00B878AD"/>
    <w:rsid w:val="00B904DA"/>
    <w:rsid w:val="00B90A7B"/>
    <w:rsid w:val="00B958AF"/>
    <w:rsid w:val="00BA0F8B"/>
    <w:rsid w:val="00BA1507"/>
    <w:rsid w:val="00BA187A"/>
    <w:rsid w:val="00BA2937"/>
    <w:rsid w:val="00BA3F38"/>
    <w:rsid w:val="00BA3FC4"/>
    <w:rsid w:val="00BA5613"/>
    <w:rsid w:val="00BB0035"/>
    <w:rsid w:val="00BB1A7D"/>
    <w:rsid w:val="00BB3C48"/>
    <w:rsid w:val="00BB410F"/>
    <w:rsid w:val="00BB6AA0"/>
    <w:rsid w:val="00BC18B3"/>
    <w:rsid w:val="00BC19B9"/>
    <w:rsid w:val="00BC25F7"/>
    <w:rsid w:val="00BC60C4"/>
    <w:rsid w:val="00BC6859"/>
    <w:rsid w:val="00BD0952"/>
    <w:rsid w:val="00BD3E59"/>
    <w:rsid w:val="00BD52A2"/>
    <w:rsid w:val="00BD6A92"/>
    <w:rsid w:val="00BE0B81"/>
    <w:rsid w:val="00BE1FA5"/>
    <w:rsid w:val="00BE4E7A"/>
    <w:rsid w:val="00BE77A6"/>
    <w:rsid w:val="00BF1036"/>
    <w:rsid w:val="00BF1BBE"/>
    <w:rsid w:val="00BF4045"/>
    <w:rsid w:val="00BF6C8F"/>
    <w:rsid w:val="00BF790F"/>
    <w:rsid w:val="00C000F2"/>
    <w:rsid w:val="00C02DC0"/>
    <w:rsid w:val="00C04901"/>
    <w:rsid w:val="00C06793"/>
    <w:rsid w:val="00C1069B"/>
    <w:rsid w:val="00C12C60"/>
    <w:rsid w:val="00C12D5B"/>
    <w:rsid w:val="00C178A6"/>
    <w:rsid w:val="00C22AA2"/>
    <w:rsid w:val="00C234D9"/>
    <w:rsid w:val="00C235DF"/>
    <w:rsid w:val="00C2490C"/>
    <w:rsid w:val="00C33841"/>
    <w:rsid w:val="00C33B8C"/>
    <w:rsid w:val="00C3487F"/>
    <w:rsid w:val="00C350F8"/>
    <w:rsid w:val="00C3547D"/>
    <w:rsid w:val="00C43DA4"/>
    <w:rsid w:val="00C451E6"/>
    <w:rsid w:val="00C4589F"/>
    <w:rsid w:val="00C47DF7"/>
    <w:rsid w:val="00C510F3"/>
    <w:rsid w:val="00C55915"/>
    <w:rsid w:val="00C60A3E"/>
    <w:rsid w:val="00C62688"/>
    <w:rsid w:val="00C633A4"/>
    <w:rsid w:val="00C633BD"/>
    <w:rsid w:val="00C6438A"/>
    <w:rsid w:val="00C646B9"/>
    <w:rsid w:val="00C66306"/>
    <w:rsid w:val="00C70EBA"/>
    <w:rsid w:val="00C72F76"/>
    <w:rsid w:val="00C7496A"/>
    <w:rsid w:val="00C808C9"/>
    <w:rsid w:val="00C82452"/>
    <w:rsid w:val="00C833AE"/>
    <w:rsid w:val="00C900EA"/>
    <w:rsid w:val="00C91CD0"/>
    <w:rsid w:val="00C925F3"/>
    <w:rsid w:val="00C928CF"/>
    <w:rsid w:val="00C93986"/>
    <w:rsid w:val="00C94FA8"/>
    <w:rsid w:val="00C95EE9"/>
    <w:rsid w:val="00CA3DB0"/>
    <w:rsid w:val="00CA68BA"/>
    <w:rsid w:val="00CA7AC2"/>
    <w:rsid w:val="00CA7E5F"/>
    <w:rsid w:val="00CA7F3A"/>
    <w:rsid w:val="00CB25A2"/>
    <w:rsid w:val="00CB2B97"/>
    <w:rsid w:val="00CB2DCF"/>
    <w:rsid w:val="00CB3598"/>
    <w:rsid w:val="00CB65EC"/>
    <w:rsid w:val="00CB726C"/>
    <w:rsid w:val="00CB73E9"/>
    <w:rsid w:val="00CC40A3"/>
    <w:rsid w:val="00CC413D"/>
    <w:rsid w:val="00CC71B7"/>
    <w:rsid w:val="00CD03E7"/>
    <w:rsid w:val="00CD290E"/>
    <w:rsid w:val="00CD312F"/>
    <w:rsid w:val="00CD443C"/>
    <w:rsid w:val="00CD5A45"/>
    <w:rsid w:val="00CD661B"/>
    <w:rsid w:val="00CD7B65"/>
    <w:rsid w:val="00CE32DC"/>
    <w:rsid w:val="00CE7C0B"/>
    <w:rsid w:val="00CF0DB6"/>
    <w:rsid w:val="00CF153D"/>
    <w:rsid w:val="00D01ECA"/>
    <w:rsid w:val="00D102C8"/>
    <w:rsid w:val="00D10E66"/>
    <w:rsid w:val="00D2076E"/>
    <w:rsid w:val="00D21FA2"/>
    <w:rsid w:val="00D237F4"/>
    <w:rsid w:val="00D266F2"/>
    <w:rsid w:val="00D314AA"/>
    <w:rsid w:val="00D31D1B"/>
    <w:rsid w:val="00D35610"/>
    <w:rsid w:val="00D405A6"/>
    <w:rsid w:val="00D40657"/>
    <w:rsid w:val="00D43987"/>
    <w:rsid w:val="00D466E0"/>
    <w:rsid w:val="00D4727E"/>
    <w:rsid w:val="00D473A3"/>
    <w:rsid w:val="00D5011A"/>
    <w:rsid w:val="00D504C8"/>
    <w:rsid w:val="00D53CDB"/>
    <w:rsid w:val="00D54201"/>
    <w:rsid w:val="00D55EBF"/>
    <w:rsid w:val="00D56214"/>
    <w:rsid w:val="00D566C6"/>
    <w:rsid w:val="00D57396"/>
    <w:rsid w:val="00D6002F"/>
    <w:rsid w:val="00D65661"/>
    <w:rsid w:val="00D66161"/>
    <w:rsid w:val="00D66411"/>
    <w:rsid w:val="00D66F7E"/>
    <w:rsid w:val="00D75970"/>
    <w:rsid w:val="00D75EC6"/>
    <w:rsid w:val="00D819F5"/>
    <w:rsid w:val="00D8389D"/>
    <w:rsid w:val="00D856B6"/>
    <w:rsid w:val="00D85E79"/>
    <w:rsid w:val="00D873C8"/>
    <w:rsid w:val="00D913C9"/>
    <w:rsid w:val="00D94EA5"/>
    <w:rsid w:val="00D97CB0"/>
    <w:rsid w:val="00DA0377"/>
    <w:rsid w:val="00DA067C"/>
    <w:rsid w:val="00DA2421"/>
    <w:rsid w:val="00DA43A0"/>
    <w:rsid w:val="00DA4713"/>
    <w:rsid w:val="00DA4A50"/>
    <w:rsid w:val="00DA524D"/>
    <w:rsid w:val="00DA5FED"/>
    <w:rsid w:val="00DA6022"/>
    <w:rsid w:val="00DB0060"/>
    <w:rsid w:val="00DB5FDC"/>
    <w:rsid w:val="00DC01AF"/>
    <w:rsid w:val="00DC1801"/>
    <w:rsid w:val="00DC225C"/>
    <w:rsid w:val="00DC306F"/>
    <w:rsid w:val="00DC46DE"/>
    <w:rsid w:val="00DC50E8"/>
    <w:rsid w:val="00DC6A38"/>
    <w:rsid w:val="00DD1680"/>
    <w:rsid w:val="00DD21C4"/>
    <w:rsid w:val="00DD307B"/>
    <w:rsid w:val="00DD330B"/>
    <w:rsid w:val="00DD6457"/>
    <w:rsid w:val="00DD6993"/>
    <w:rsid w:val="00DD77DC"/>
    <w:rsid w:val="00DD7BE5"/>
    <w:rsid w:val="00DE0569"/>
    <w:rsid w:val="00DE1176"/>
    <w:rsid w:val="00DE1287"/>
    <w:rsid w:val="00DE1E16"/>
    <w:rsid w:val="00DE2706"/>
    <w:rsid w:val="00DE5A3D"/>
    <w:rsid w:val="00DE7692"/>
    <w:rsid w:val="00DE7DBB"/>
    <w:rsid w:val="00DF3E97"/>
    <w:rsid w:val="00DF468A"/>
    <w:rsid w:val="00DF6714"/>
    <w:rsid w:val="00DF7E6C"/>
    <w:rsid w:val="00E0006F"/>
    <w:rsid w:val="00E02152"/>
    <w:rsid w:val="00E068E2"/>
    <w:rsid w:val="00E07435"/>
    <w:rsid w:val="00E126C6"/>
    <w:rsid w:val="00E173CB"/>
    <w:rsid w:val="00E2050E"/>
    <w:rsid w:val="00E21FD3"/>
    <w:rsid w:val="00E2354D"/>
    <w:rsid w:val="00E23847"/>
    <w:rsid w:val="00E266AD"/>
    <w:rsid w:val="00E274CA"/>
    <w:rsid w:val="00E32958"/>
    <w:rsid w:val="00E33FCB"/>
    <w:rsid w:val="00E37237"/>
    <w:rsid w:val="00E37610"/>
    <w:rsid w:val="00E4044E"/>
    <w:rsid w:val="00E41336"/>
    <w:rsid w:val="00E43A30"/>
    <w:rsid w:val="00E45848"/>
    <w:rsid w:val="00E46469"/>
    <w:rsid w:val="00E50224"/>
    <w:rsid w:val="00E52E4A"/>
    <w:rsid w:val="00E52F1D"/>
    <w:rsid w:val="00E53C4E"/>
    <w:rsid w:val="00E5541F"/>
    <w:rsid w:val="00E63C5C"/>
    <w:rsid w:val="00E6453B"/>
    <w:rsid w:val="00E64693"/>
    <w:rsid w:val="00E64A1F"/>
    <w:rsid w:val="00E73EEC"/>
    <w:rsid w:val="00E7500F"/>
    <w:rsid w:val="00E7582D"/>
    <w:rsid w:val="00E75AC5"/>
    <w:rsid w:val="00E777F1"/>
    <w:rsid w:val="00E8098C"/>
    <w:rsid w:val="00E81CA6"/>
    <w:rsid w:val="00E83E5B"/>
    <w:rsid w:val="00E83FA0"/>
    <w:rsid w:val="00E85D8B"/>
    <w:rsid w:val="00E86F0B"/>
    <w:rsid w:val="00E902C9"/>
    <w:rsid w:val="00E91B0B"/>
    <w:rsid w:val="00E9354F"/>
    <w:rsid w:val="00E95177"/>
    <w:rsid w:val="00E9574D"/>
    <w:rsid w:val="00E96B68"/>
    <w:rsid w:val="00EA067A"/>
    <w:rsid w:val="00EA0ED9"/>
    <w:rsid w:val="00EA12B3"/>
    <w:rsid w:val="00EA1808"/>
    <w:rsid w:val="00EA21FA"/>
    <w:rsid w:val="00EA23A8"/>
    <w:rsid w:val="00EA3694"/>
    <w:rsid w:val="00EA73AC"/>
    <w:rsid w:val="00EB2859"/>
    <w:rsid w:val="00EB3152"/>
    <w:rsid w:val="00EC1653"/>
    <w:rsid w:val="00EC43BE"/>
    <w:rsid w:val="00ED4721"/>
    <w:rsid w:val="00ED724F"/>
    <w:rsid w:val="00ED7677"/>
    <w:rsid w:val="00EE0CE4"/>
    <w:rsid w:val="00EE1E71"/>
    <w:rsid w:val="00EE2AA2"/>
    <w:rsid w:val="00EE3B29"/>
    <w:rsid w:val="00EE4504"/>
    <w:rsid w:val="00EE4D82"/>
    <w:rsid w:val="00EE4F8F"/>
    <w:rsid w:val="00EE53D2"/>
    <w:rsid w:val="00EE66B2"/>
    <w:rsid w:val="00EF0934"/>
    <w:rsid w:val="00EF20D0"/>
    <w:rsid w:val="00EF2C55"/>
    <w:rsid w:val="00EF3D7D"/>
    <w:rsid w:val="00EF43B5"/>
    <w:rsid w:val="00EF45FD"/>
    <w:rsid w:val="00EF571E"/>
    <w:rsid w:val="00EF58F0"/>
    <w:rsid w:val="00EF6430"/>
    <w:rsid w:val="00EF6519"/>
    <w:rsid w:val="00EF70D7"/>
    <w:rsid w:val="00EF70FB"/>
    <w:rsid w:val="00F01EEE"/>
    <w:rsid w:val="00F034C2"/>
    <w:rsid w:val="00F043F2"/>
    <w:rsid w:val="00F067BC"/>
    <w:rsid w:val="00F06CEB"/>
    <w:rsid w:val="00F072FD"/>
    <w:rsid w:val="00F1423C"/>
    <w:rsid w:val="00F176B2"/>
    <w:rsid w:val="00F17C11"/>
    <w:rsid w:val="00F235F5"/>
    <w:rsid w:val="00F24E3F"/>
    <w:rsid w:val="00F24F33"/>
    <w:rsid w:val="00F2675D"/>
    <w:rsid w:val="00F26F46"/>
    <w:rsid w:val="00F3143C"/>
    <w:rsid w:val="00F3165A"/>
    <w:rsid w:val="00F327FF"/>
    <w:rsid w:val="00F36C41"/>
    <w:rsid w:val="00F408F4"/>
    <w:rsid w:val="00F40ABE"/>
    <w:rsid w:val="00F40EE5"/>
    <w:rsid w:val="00F416C3"/>
    <w:rsid w:val="00F5074D"/>
    <w:rsid w:val="00F50C4F"/>
    <w:rsid w:val="00F50E3B"/>
    <w:rsid w:val="00F5459A"/>
    <w:rsid w:val="00F550E6"/>
    <w:rsid w:val="00F553F1"/>
    <w:rsid w:val="00F57B69"/>
    <w:rsid w:val="00F612CC"/>
    <w:rsid w:val="00F619FB"/>
    <w:rsid w:val="00F62509"/>
    <w:rsid w:val="00F644DA"/>
    <w:rsid w:val="00F64DEC"/>
    <w:rsid w:val="00F67201"/>
    <w:rsid w:val="00F744C3"/>
    <w:rsid w:val="00F77F7C"/>
    <w:rsid w:val="00F9481F"/>
    <w:rsid w:val="00F94C6A"/>
    <w:rsid w:val="00F95574"/>
    <w:rsid w:val="00F96175"/>
    <w:rsid w:val="00F97B3F"/>
    <w:rsid w:val="00FA0E6A"/>
    <w:rsid w:val="00FA0F4B"/>
    <w:rsid w:val="00FB037F"/>
    <w:rsid w:val="00FB168E"/>
    <w:rsid w:val="00FB16F6"/>
    <w:rsid w:val="00FB1FE7"/>
    <w:rsid w:val="00FB28B6"/>
    <w:rsid w:val="00FB4247"/>
    <w:rsid w:val="00FB5AB5"/>
    <w:rsid w:val="00FB6514"/>
    <w:rsid w:val="00FB7F5F"/>
    <w:rsid w:val="00FC24EA"/>
    <w:rsid w:val="00FC3A47"/>
    <w:rsid w:val="00FC3BB1"/>
    <w:rsid w:val="00FC4085"/>
    <w:rsid w:val="00FC42B2"/>
    <w:rsid w:val="00FC69ED"/>
    <w:rsid w:val="00FD04C7"/>
    <w:rsid w:val="00FD0C37"/>
    <w:rsid w:val="00FD2D31"/>
    <w:rsid w:val="00FD556B"/>
    <w:rsid w:val="00FD60B3"/>
    <w:rsid w:val="00FE0DE8"/>
    <w:rsid w:val="00FE399D"/>
    <w:rsid w:val="00FE3AD0"/>
    <w:rsid w:val="00FE4172"/>
    <w:rsid w:val="00FE48BC"/>
    <w:rsid w:val="00FE7D9B"/>
    <w:rsid w:val="00FF5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31CEEF"/>
  <w15:chartTrackingRefBased/>
  <w15:docId w15:val="{6F4189AA-253C-4342-B588-F0FC550B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8E1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46"/>
  </w:style>
  <w:style w:type="character" w:styleId="Hyperlink">
    <w:name w:val="Hyperlink"/>
    <w:basedOn w:val="DefaultParagraphFont"/>
    <w:uiPriority w:val="99"/>
    <w:rsid w:val="00D43987"/>
    <w:rPr>
      <w:rFonts w:asciiTheme="minorHAnsi" w:hAnsiTheme="minorHAnsi" w:cs="MuseoSans-500"/>
      <w:color w:val="auto"/>
      <w:u w:val="single" w:color="0070C0"/>
    </w:rPr>
  </w:style>
  <w:style w:type="character" w:customStyle="1" w:styleId="UnresolvedMention1">
    <w:name w:val="Unresolved Mention1"/>
    <w:basedOn w:val="DefaultParagraphFont"/>
    <w:uiPriority w:val="99"/>
    <w:semiHidden/>
    <w:unhideWhenUsed/>
    <w:rsid w:val="008113E4"/>
    <w:rPr>
      <w:color w:val="605E5C"/>
      <w:shd w:val="clear" w:color="auto" w:fill="E1DFDD"/>
    </w:rPr>
  </w:style>
  <w:style w:type="paragraph" w:customStyle="1" w:styleId="Quotation">
    <w:name w:val="Quotation"/>
    <w:basedOn w:val="Normal"/>
    <w:uiPriority w:val="9"/>
    <w:semiHidden/>
    <w:rsid w:val="0082399E"/>
    <w:pPr>
      <w:numPr>
        <w:numId w:val="14"/>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82399E"/>
    <w:pPr>
      <w:numPr>
        <w:ilvl w:val="1"/>
        <w:numId w:val="14"/>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semiHidden/>
    <w:rsid w:val="0082399E"/>
    <w:pPr>
      <w:numPr>
        <w:ilvl w:val="2"/>
        <w:numId w:val="14"/>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semiHidden/>
    <w:rsid w:val="0082399E"/>
    <w:pPr>
      <w:numPr>
        <w:ilvl w:val="3"/>
        <w:numId w:val="14"/>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semiHidden/>
    <w:rsid w:val="0082399E"/>
    <w:pPr>
      <w:numPr>
        <w:ilvl w:val="4"/>
        <w:numId w:val="14"/>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semiHidden/>
    <w:rsid w:val="0082399E"/>
    <w:pPr>
      <w:numPr>
        <w:ilvl w:val="5"/>
        <w:numId w:val="14"/>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semiHidden/>
    <w:rsid w:val="0082399E"/>
    <w:pPr>
      <w:numPr>
        <w:ilvl w:val="6"/>
        <w:numId w:val="14"/>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semiHidden/>
    <w:rsid w:val="0082399E"/>
    <w:pPr>
      <w:numPr>
        <w:ilvl w:val="7"/>
        <w:numId w:val="14"/>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semiHidden/>
    <w:rsid w:val="0082399E"/>
    <w:pPr>
      <w:numPr>
        <w:ilvl w:val="8"/>
        <w:numId w:val="14"/>
      </w:numPr>
      <w:spacing w:after="140" w:line="260" w:lineRule="atLeast"/>
    </w:pPr>
    <w:rPr>
      <w:rFonts w:ascii="Arial" w:eastAsia="Times New Roman" w:hAnsi="Arial" w:cs="Arial"/>
      <w:sz w:val="20"/>
      <w:lang w:eastAsia="en-AU"/>
    </w:rPr>
  </w:style>
  <w:style w:type="paragraph" w:customStyle="1" w:styleId="Bullets1stindent">
    <w:name w:val="Bullets (1st indent)"/>
    <w:basedOn w:val="Normal"/>
    <w:qFormat/>
    <w:rsid w:val="00C510F3"/>
    <w:pPr>
      <w:numPr>
        <w:numId w:val="17"/>
      </w:numPr>
      <w:spacing w:after="120" w:line="276" w:lineRule="auto"/>
    </w:pPr>
  </w:style>
  <w:style w:type="paragraph" w:customStyle="1" w:styleId="Bullets2ndindent">
    <w:name w:val="Bullets (2nd indent)"/>
    <w:basedOn w:val="Normal"/>
    <w:qFormat/>
    <w:rsid w:val="00C510F3"/>
    <w:pPr>
      <w:numPr>
        <w:ilvl w:val="1"/>
        <w:numId w:val="17"/>
      </w:numPr>
      <w:spacing w:after="120" w:line="276" w:lineRule="auto"/>
    </w:pPr>
  </w:style>
  <w:style w:type="paragraph" w:customStyle="1" w:styleId="Bulletslast1stindent">
    <w:name w:val="Bullets last (1st indent)"/>
    <w:basedOn w:val="Normal"/>
    <w:rsid w:val="00C510F3"/>
    <w:pPr>
      <w:numPr>
        <w:ilvl w:val="2"/>
        <w:numId w:val="17"/>
      </w:numPr>
      <w:spacing w:after="200" w:line="276" w:lineRule="auto"/>
    </w:pPr>
  </w:style>
  <w:style w:type="paragraph" w:customStyle="1" w:styleId="Bulletslast2ndindent">
    <w:name w:val="Bullets last (2nd indent)"/>
    <w:basedOn w:val="Normal"/>
    <w:rsid w:val="00C510F3"/>
    <w:pPr>
      <w:numPr>
        <w:ilvl w:val="3"/>
        <w:numId w:val="17"/>
      </w:numPr>
      <w:spacing w:after="57" w:line="276" w:lineRule="auto"/>
    </w:pPr>
  </w:style>
  <w:style w:type="paragraph" w:customStyle="1" w:styleId="Tablebullets2ndindent">
    <w:name w:val="Table bullets (2nd indent)"/>
    <w:basedOn w:val="Normal"/>
    <w:rsid w:val="00C510F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C510F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UnresolvedMention2">
    <w:name w:val="Unresolved Mention2"/>
    <w:basedOn w:val="DefaultParagraphFont"/>
    <w:uiPriority w:val="99"/>
    <w:semiHidden/>
    <w:unhideWhenUsed/>
    <w:rsid w:val="003D443F"/>
    <w:rPr>
      <w:color w:val="605E5C"/>
      <w:shd w:val="clear" w:color="auto" w:fill="E1DFDD"/>
    </w:rPr>
  </w:style>
  <w:style w:type="character" w:styleId="FollowedHyperlink">
    <w:name w:val="FollowedHyperlink"/>
    <w:basedOn w:val="DefaultParagraphFont"/>
    <w:uiPriority w:val="99"/>
    <w:semiHidden/>
    <w:unhideWhenUsed/>
    <w:rsid w:val="003D443F"/>
    <w:rPr>
      <w:color w:val="954F72" w:themeColor="followedHyperlink"/>
      <w:u w:val="single"/>
    </w:rPr>
  </w:style>
  <w:style w:type="character" w:customStyle="1" w:styleId="Mention1">
    <w:name w:val="Mention1"/>
    <w:basedOn w:val="DefaultParagraphFont"/>
    <w:uiPriority w:val="99"/>
    <w:unhideWhenUsed/>
    <w:rsid w:val="00DF3E97"/>
    <w:rPr>
      <w:color w:val="2B579A"/>
      <w:shd w:val="clear" w:color="auto" w:fill="E1DFDD"/>
    </w:rPr>
  </w:style>
  <w:style w:type="character" w:customStyle="1" w:styleId="UnresolvedMention3">
    <w:name w:val="Unresolved Mention3"/>
    <w:basedOn w:val="DefaultParagraphFont"/>
    <w:uiPriority w:val="99"/>
    <w:semiHidden/>
    <w:unhideWhenUsed/>
    <w:rsid w:val="000E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4235">
      <w:bodyDiv w:val="1"/>
      <w:marLeft w:val="0"/>
      <w:marRight w:val="0"/>
      <w:marTop w:val="0"/>
      <w:marBottom w:val="0"/>
      <w:divBdr>
        <w:top w:val="none" w:sz="0" w:space="0" w:color="auto"/>
        <w:left w:val="none" w:sz="0" w:space="0" w:color="auto"/>
        <w:bottom w:val="none" w:sz="0" w:space="0" w:color="auto"/>
        <w:right w:val="none" w:sz="0" w:space="0" w:color="auto"/>
      </w:divBdr>
    </w:div>
    <w:div w:id="1836336562">
      <w:bodyDiv w:val="1"/>
      <w:marLeft w:val="0"/>
      <w:marRight w:val="0"/>
      <w:marTop w:val="0"/>
      <w:marBottom w:val="0"/>
      <w:divBdr>
        <w:top w:val="none" w:sz="0" w:space="0" w:color="auto"/>
        <w:left w:val="none" w:sz="0" w:space="0" w:color="auto"/>
        <w:bottom w:val="none" w:sz="0" w:space="0" w:color="auto"/>
        <w:right w:val="none" w:sz="0" w:space="0" w:color="auto"/>
      </w:divBdr>
    </w:div>
    <w:div w:id="19560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Value>35</Value>
    </TaxCatchAl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FIN34055-1565050583-59222</_dlc_DocId>
    <_dlc_DocIdUrl xmlns="6a7e9632-768a-49bf-85ac-c69233ab2a52">
      <Url>https://financegovau.sharepoint.com/sites/M365_DoF_50034055/_layouts/15/DocIdRedir.aspx?ID=FIN34055-1565050583-59222</Url>
      <Description>FIN34055-1565050583-59222</Description>
    </_dlc_DocIdUrl>
  </documentManagement>
</p:properties>
</file>

<file path=customXml/itemProps1.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2.xml><?xml version="1.0" encoding="utf-8"?>
<ds:datastoreItem xmlns:ds="http://schemas.openxmlformats.org/officeDocument/2006/customXml" ds:itemID="{77CA2943-76B0-4FAF-AC50-7B3FF4F734E0}">
  <ds:schemaRefs>
    <ds:schemaRef ds:uri="http://schemas.microsoft.com/sharepoint/events"/>
  </ds:schemaRefs>
</ds:datastoreItem>
</file>

<file path=customXml/itemProps3.xml><?xml version="1.0" encoding="utf-8"?>
<ds:datastoreItem xmlns:ds="http://schemas.openxmlformats.org/officeDocument/2006/customXml" ds:itemID="{95A1A7B4-6ED6-4E79-B46F-15C27E3F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BBD40-4F0E-4CD0-B92D-B780CBDDB322}">
  <ds:schemaRefs>
    <ds:schemaRef ds:uri="Microsoft.SharePoint.Taxonomy.ContentTypeSync"/>
  </ds:schemaRefs>
</ds:datastoreItem>
</file>

<file path=customXml/itemProps5.xml><?xml version="1.0" encoding="utf-8"?>
<ds:datastoreItem xmlns:ds="http://schemas.openxmlformats.org/officeDocument/2006/customXml" ds:itemID="{94EF406C-3AF5-46D8-BF3A-0B2FB03DECCE}">
  <ds:schemaRefs>
    <ds:schemaRef ds:uri="http://schemas.openxmlformats.org/officeDocument/2006/bibliography"/>
  </ds:schemaRefs>
</ds:datastoreItem>
</file>

<file path=customXml/itemProps6.xml><?xml version="1.0" encoding="utf-8"?>
<ds:datastoreItem xmlns:ds="http://schemas.openxmlformats.org/officeDocument/2006/customXml" ds:itemID="{89FBE9FD-03B7-4325-8DCD-5B337E4C9A2B}">
  <ds:schemaRefs>
    <ds:schemaRef ds:uri="http://schemas.microsoft.com/office/2006/metadata/properties"/>
    <ds:schemaRef ds:uri="http://schemas.microsoft.com/office/infopath/2007/PartnerControls"/>
    <ds:schemaRef ds:uri="d05db1e2-9352-4506-a2c3-be58920c348a"/>
    <ds:schemaRef ds:uri="685f9fda-bd71-4433-b331-92feb9553089"/>
    <ds:schemaRef ds:uri="a334ba3b-e131-42d3-95f3-2728f5a41884"/>
    <ds:schemaRef ds:uri="8abf5d54-4bdc-4565-aaac-ea38afe0c75a"/>
    <ds:schemaRef ds:uri="6a7e9632-768a-49bf-85ac-c69233ab2a52"/>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3342</Words>
  <Characters>19109</Characters>
  <Application>Microsoft Office Word</Application>
  <DocSecurity>0</DocSecurity>
  <Lines>394</Lines>
  <Paragraphs>95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22391</CharactersWithSpaces>
  <SharedDoc>false</SharedDoc>
  <HLinks>
    <vt:vector size="18" baseType="variant">
      <vt:variant>
        <vt:i4>4390991</vt:i4>
      </vt:variant>
      <vt:variant>
        <vt:i4>0</vt:i4>
      </vt:variant>
      <vt:variant>
        <vt:i4>0</vt:i4>
      </vt:variant>
      <vt:variant>
        <vt:i4>5</vt:i4>
      </vt:variant>
      <vt:variant>
        <vt:lpwstr>http://www.grants.gov.au/</vt:lpwstr>
      </vt:variant>
      <vt:variant>
        <vt:lpwstr/>
      </vt:variant>
      <vt:variant>
        <vt:i4>6815818</vt:i4>
      </vt:variant>
      <vt:variant>
        <vt:i4>3</vt:i4>
      </vt:variant>
      <vt:variant>
        <vt:i4>0</vt:i4>
      </vt:variant>
      <vt:variant>
        <vt:i4>5</vt:i4>
      </vt:variant>
      <vt:variant>
        <vt:lpwstr>mailto:Lydia.Sebenzo@finance.gov.au</vt:lpwstr>
      </vt:variant>
      <vt:variant>
        <vt:lpwstr/>
      </vt:variant>
      <vt:variant>
        <vt:i4>6815818</vt:i4>
      </vt:variant>
      <vt:variant>
        <vt:i4>0</vt:i4>
      </vt:variant>
      <vt:variant>
        <vt:i4>0</vt:i4>
      </vt:variant>
      <vt:variant>
        <vt:i4>5</vt:i4>
      </vt:variant>
      <vt:variant>
        <vt:lpwstr>mailto:Lydia.Sebenzo@finance.gov.au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Huynh, Linh</cp:lastModifiedBy>
  <cp:revision>43</cp:revision>
  <dcterms:created xsi:type="dcterms:W3CDTF">2024-02-08T03:14:00Z</dcterms:created>
  <dcterms:modified xsi:type="dcterms:W3CDTF">2024-02-17T04:44:00Z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2023-02-15T01:22:04Z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or_Hash_SHA1">
    <vt:lpwstr>1EB60E2D29059119264B06E479352A21561CD074</vt:lpwstr>
  </property>
  <property fmtid="{D5CDD505-2E9C-101B-9397-08002B2CF9AE}" pid="13" name="PM_OriginationTimeStamp">
    <vt:lpwstr>2023-02-15T01:22:04Z</vt:lpwstr>
  </property>
  <property fmtid="{D5CDD505-2E9C-101B-9397-08002B2CF9AE}" pid="14" name="PM_ProtectiveMarkingValue_Header">
    <vt:lpwstr>UNOFFICIAL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UNOFFICIAL</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DE038B0F46E13E4F68BE7B1EDF3542C1</vt:lpwstr>
  </property>
  <property fmtid="{D5CDD505-2E9C-101B-9397-08002B2CF9AE}" pid="24" name="PM_Hash_Salt">
    <vt:lpwstr>CD35F9BA9ACAE33B85ADCD6F02167D35</vt:lpwstr>
  </property>
  <property fmtid="{D5CDD505-2E9C-101B-9397-08002B2CF9AE}" pid="25" name="PM_Hash_SHA1">
    <vt:lpwstr>418AFE4E63ADF0C58C72A3BF66BAC7113A583123</vt:lpwstr>
  </property>
  <property fmtid="{D5CDD505-2E9C-101B-9397-08002B2CF9AE}" pid="26" name="PM_OriginatorUserAccountName_SHA256">
    <vt:lpwstr>B19F69F99B62F8CAE645BB03E5A78E9F4096CD9CB5CB7F3371CC1C294E39CE42</vt:lpwstr>
  </property>
  <property fmtid="{D5CDD505-2E9C-101B-9397-08002B2CF9AE}" pid="27" name="PM_OriginatorDomainName_SHA256">
    <vt:lpwstr>325440F6CA31C4C3BCE4433552DC42928CAAD3E2731ABE35FDE729ECEB763AF0</vt:lpwstr>
  </property>
  <property fmtid="{D5CDD505-2E9C-101B-9397-08002B2CF9AE}" pid="28" name="MSIP_Label_6af89f2f-9671-4583-84ec-9b406935fc32_Name">
    <vt:lpwstr>UNOFFICIAL</vt:lpwstr>
  </property>
  <property fmtid="{D5CDD505-2E9C-101B-9397-08002B2CF9AE}" pid="29" name="MSIP_Label_6af89f2f-9671-4583-84ec-9b406935fc32_SiteId">
    <vt:lpwstr>08954cee-4782-4ff6-9ad5-1997dccef4b0</vt:lpwstr>
  </property>
  <property fmtid="{D5CDD505-2E9C-101B-9397-08002B2CF9AE}" pid="30" name="TaxKeyword">
    <vt:lpwstr>35;#[SEC=UNOFFICIAL]|c5095c15-4234-4e92-adf8-afe43cfbe4c5</vt:lpwstr>
  </property>
  <property fmtid="{D5CDD505-2E9C-101B-9397-08002B2CF9AE}" pid="31" name="ContentTypeId">
    <vt:lpwstr>0x010100B7B479F47583304BA8B631462CC772D70002F43F407794FC478C48E13B67456D59</vt:lpwstr>
  </property>
  <property fmtid="{D5CDD505-2E9C-101B-9397-08002B2CF9AE}" pid="32" name="About Entity">
    <vt:lpwstr>2;#Department of Finance|fd660e8f-8f31-49bd-92a3-d31d4da31afe</vt:lpwstr>
  </property>
  <property fmtid="{D5CDD505-2E9C-101B-9397-08002B2CF9AE}" pid="33" name="Initiating Entity">
    <vt:lpwstr>2;#Department of Finance|fd660e8f-8f31-49bd-92a3-d31d4da31afe</vt:lpwstr>
  </property>
  <property fmtid="{D5CDD505-2E9C-101B-9397-08002B2CF9AE}" pid="34" name="_dlc_DocIdItemGuid">
    <vt:lpwstr>c7dec66b-cc75-472e-b84d-6ebc6fac0242</vt:lpwstr>
  </property>
  <property fmtid="{D5CDD505-2E9C-101B-9397-08002B2CF9AE}" pid="35" name="MediaServiceImageTags">
    <vt:lpwstr/>
  </property>
  <property fmtid="{D5CDD505-2E9C-101B-9397-08002B2CF9AE}" pid="36" name="Function and Activity">
    <vt:lpwstr/>
  </property>
  <property fmtid="{D5CDD505-2E9C-101B-9397-08002B2CF9AE}" pid="37" name="Organisation Unit">
    <vt:lpwstr/>
  </property>
  <property fmtid="{D5CDD505-2E9C-101B-9397-08002B2CF9AE}" pid="38" name="PM_SecurityClassification_Prev">
    <vt:lpwstr>UNOFFICIAL</vt:lpwstr>
  </property>
  <property fmtid="{D5CDD505-2E9C-101B-9397-08002B2CF9AE}" pid="39" name="PM_Qualifier_Prev">
    <vt:lpwstr/>
  </property>
  <property fmtid="{D5CDD505-2E9C-101B-9397-08002B2CF9AE}" pid="40" name="PMHMAC">
    <vt:lpwstr>v=2022.1;a=SHA256;h=FDDA467B81A0B44AEF71780461ABCC3DB2E4A45FB72FC53F6B08E2E3C428F362</vt:lpwstr>
  </property>
  <property fmtid="{D5CDD505-2E9C-101B-9397-08002B2CF9AE}" pid="41" name="MSIP_Label_6af89f2f-9671-4583-84ec-9b406935fc32_Method">
    <vt:lpwstr>Privileged</vt:lpwstr>
  </property>
  <property fmtid="{D5CDD505-2E9C-101B-9397-08002B2CF9AE}" pid="42" name="MSIP_Label_6af89f2f-9671-4583-84ec-9b406935fc32_ContentBits">
    <vt:lpwstr>0</vt:lpwstr>
  </property>
  <property fmtid="{D5CDD505-2E9C-101B-9397-08002B2CF9AE}" pid="43" name="MSIP_Label_6af89f2f-9671-4583-84ec-9b406935fc32_ActionId">
    <vt:lpwstr>b74a4eb35cb3419684916e140ff9a8eb</vt:lpwstr>
  </property>
  <property fmtid="{D5CDD505-2E9C-101B-9397-08002B2CF9AE}" pid="44" name="HPRMSecurityLevel">
    <vt:lpwstr>1;#OFFICIAL|11463c70-78df-4e3b-b0ff-f66cd3cb26ec</vt:lpwstr>
  </property>
  <property fmtid="{D5CDD505-2E9C-101B-9397-08002B2CF9AE}" pid="45" name="HPRMSecurityCaveat">
    <vt:lpwstr/>
  </property>
</Properties>
</file>