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211E1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0913788" wp14:editId="0EC686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CB76" w14:textId="77777777" w:rsidR="00FA06CA" w:rsidRPr="00E500D4" w:rsidRDefault="00FA06CA" w:rsidP="00FA06CA">
      <w:pPr>
        <w:rPr>
          <w:sz w:val="19"/>
        </w:rPr>
      </w:pPr>
    </w:p>
    <w:p w14:paraId="267E6F32" w14:textId="582537E3" w:rsidR="00FA06CA" w:rsidRPr="00E500D4" w:rsidRDefault="00E15F96" w:rsidP="00FA06CA">
      <w:pPr>
        <w:pStyle w:val="ShortT"/>
      </w:pPr>
      <w:r>
        <w:t>Taxation Administration (Meaning of End Benefit) Instrument 202</w:t>
      </w:r>
      <w:r w:rsidR="00071D75">
        <w:t>4</w:t>
      </w:r>
    </w:p>
    <w:p w14:paraId="5B7C9845" w14:textId="02EEBE07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E15F96">
        <w:rPr>
          <w:szCs w:val="22"/>
        </w:rPr>
        <w:t>Stephen Jones</w:t>
      </w:r>
      <w:r w:rsidRPr="00BC5754">
        <w:rPr>
          <w:szCs w:val="22"/>
        </w:rPr>
        <w:t xml:space="preserve">, </w:t>
      </w:r>
      <w:r w:rsidR="00E15F96">
        <w:rPr>
          <w:szCs w:val="22"/>
        </w:rPr>
        <w:t>Assistant Treasurer and Minister for Financial Services</w:t>
      </w:r>
      <w:r w:rsidRPr="00BC5754">
        <w:rPr>
          <w:szCs w:val="22"/>
        </w:rPr>
        <w:t xml:space="preserve">, make the following </w:t>
      </w:r>
      <w:r w:rsidR="00E15F96">
        <w:rPr>
          <w:szCs w:val="22"/>
        </w:rPr>
        <w:t>instrument</w:t>
      </w:r>
      <w:r w:rsidRPr="00BC5754">
        <w:rPr>
          <w:szCs w:val="22"/>
        </w:rPr>
        <w:t>.</w:t>
      </w:r>
    </w:p>
    <w:p w14:paraId="55EA775E" w14:textId="46AFD55B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29384B">
        <w:rPr>
          <w:szCs w:val="22"/>
        </w:rPr>
        <w:t xml:space="preserve">1 February </w:t>
      </w:r>
      <w:r w:rsidR="00E15F96">
        <w:rPr>
          <w:szCs w:val="22"/>
        </w:rPr>
        <w:t>202</w:t>
      </w:r>
      <w:r w:rsidR="00071D75">
        <w:rPr>
          <w:szCs w:val="22"/>
        </w:rPr>
        <w:t>4</w:t>
      </w:r>
    </w:p>
    <w:p w14:paraId="7976FF43" w14:textId="3ED74DCE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52BAA51" w14:textId="5073D21C" w:rsidR="00FA06CA" w:rsidRPr="00BC5754" w:rsidRDefault="00E15F96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5731E4BA" w14:textId="2CD78EE4" w:rsidR="00FA06CA" w:rsidRPr="00BC5754" w:rsidRDefault="00E15F96" w:rsidP="00FA06CA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>Minister for Financial Services</w:t>
      </w:r>
    </w:p>
    <w:p w14:paraId="3020A4B7" w14:textId="77777777" w:rsidR="00FA06CA" w:rsidRPr="00BC5754" w:rsidRDefault="00FA06CA" w:rsidP="00FA06CA">
      <w:pPr>
        <w:rPr>
          <w:rStyle w:val="CharAmSchNo"/>
        </w:rPr>
      </w:pPr>
    </w:p>
    <w:p w14:paraId="6F5BBE98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2DABBD50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308A75B6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4AD2A42E" w14:textId="77777777" w:rsidR="00FA06CA" w:rsidRDefault="00FA06CA" w:rsidP="00FA06CA">
      <w:pPr>
        <w:sectPr w:rsidR="00FA06CA" w:rsidSect="00FA1E52">
          <w:headerReference w:type="even" r:id="rId13"/>
          <w:head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DF1431E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629C255" w14:textId="324400EE" w:rsidR="005A1088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A1088">
        <w:fldChar w:fldCharType="begin"/>
      </w:r>
      <w:r>
        <w:instrText xml:space="preserve"> TOC \o "1-9" </w:instrText>
      </w:r>
      <w:r w:rsidRPr="005A1088">
        <w:fldChar w:fldCharType="separate"/>
      </w:r>
      <w:r w:rsidR="005A1088">
        <w:rPr>
          <w:noProof/>
        </w:rPr>
        <w:t>Part 1—Preliminary</w:t>
      </w:r>
      <w:r w:rsidR="005A1088">
        <w:rPr>
          <w:noProof/>
        </w:rPr>
        <w:tab/>
      </w:r>
      <w:r w:rsidR="005A1088" w:rsidRPr="005A1088">
        <w:rPr>
          <w:b w:val="0"/>
          <w:noProof/>
          <w:sz w:val="18"/>
        </w:rPr>
        <w:fldChar w:fldCharType="begin"/>
      </w:r>
      <w:r w:rsidR="005A1088" w:rsidRPr="005A1088">
        <w:rPr>
          <w:b w:val="0"/>
          <w:noProof/>
          <w:sz w:val="18"/>
        </w:rPr>
        <w:instrText xml:space="preserve"> PAGEREF _Toc142902776 \h </w:instrText>
      </w:r>
      <w:r w:rsidR="005A1088" w:rsidRPr="005A1088">
        <w:rPr>
          <w:b w:val="0"/>
          <w:noProof/>
          <w:sz w:val="18"/>
        </w:rPr>
      </w:r>
      <w:r w:rsidR="005A1088" w:rsidRPr="005A1088">
        <w:rPr>
          <w:b w:val="0"/>
          <w:noProof/>
          <w:sz w:val="18"/>
        </w:rPr>
        <w:fldChar w:fldCharType="separate"/>
      </w:r>
      <w:r w:rsidR="008C1744">
        <w:rPr>
          <w:b w:val="0"/>
          <w:noProof/>
          <w:sz w:val="18"/>
        </w:rPr>
        <w:t>1</w:t>
      </w:r>
      <w:r w:rsidR="005A1088" w:rsidRPr="005A1088">
        <w:rPr>
          <w:b w:val="0"/>
          <w:noProof/>
          <w:sz w:val="18"/>
        </w:rPr>
        <w:fldChar w:fldCharType="end"/>
      </w:r>
    </w:p>
    <w:p w14:paraId="4B10FF42" w14:textId="5664814E" w:rsidR="005A1088" w:rsidRDefault="005A10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5A1088">
        <w:rPr>
          <w:noProof/>
        </w:rPr>
        <w:fldChar w:fldCharType="begin"/>
      </w:r>
      <w:r w:rsidRPr="005A1088">
        <w:rPr>
          <w:noProof/>
        </w:rPr>
        <w:instrText xml:space="preserve"> PAGEREF _Toc142902777 \h </w:instrText>
      </w:r>
      <w:r w:rsidRPr="005A1088">
        <w:rPr>
          <w:noProof/>
        </w:rPr>
      </w:r>
      <w:r w:rsidRPr="005A1088">
        <w:rPr>
          <w:noProof/>
        </w:rPr>
        <w:fldChar w:fldCharType="separate"/>
      </w:r>
      <w:r w:rsidR="008C1744">
        <w:rPr>
          <w:noProof/>
        </w:rPr>
        <w:t>1</w:t>
      </w:r>
      <w:r w:rsidRPr="005A1088">
        <w:rPr>
          <w:noProof/>
        </w:rPr>
        <w:fldChar w:fldCharType="end"/>
      </w:r>
    </w:p>
    <w:p w14:paraId="661D72A6" w14:textId="60046AFB" w:rsidR="005A1088" w:rsidRDefault="005A10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5A1088">
        <w:rPr>
          <w:noProof/>
        </w:rPr>
        <w:fldChar w:fldCharType="begin"/>
      </w:r>
      <w:r w:rsidRPr="005A1088">
        <w:rPr>
          <w:noProof/>
        </w:rPr>
        <w:instrText xml:space="preserve"> PAGEREF _Toc142902778 \h </w:instrText>
      </w:r>
      <w:r w:rsidRPr="005A1088">
        <w:rPr>
          <w:noProof/>
        </w:rPr>
      </w:r>
      <w:r w:rsidRPr="005A1088">
        <w:rPr>
          <w:noProof/>
        </w:rPr>
        <w:fldChar w:fldCharType="separate"/>
      </w:r>
      <w:r w:rsidR="008C1744">
        <w:rPr>
          <w:noProof/>
        </w:rPr>
        <w:t>1</w:t>
      </w:r>
      <w:r w:rsidRPr="005A1088">
        <w:rPr>
          <w:noProof/>
        </w:rPr>
        <w:fldChar w:fldCharType="end"/>
      </w:r>
    </w:p>
    <w:p w14:paraId="12C424D2" w14:textId="399D409F" w:rsidR="005A1088" w:rsidRDefault="005A10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5A1088">
        <w:rPr>
          <w:noProof/>
        </w:rPr>
        <w:fldChar w:fldCharType="begin"/>
      </w:r>
      <w:r w:rsidRPr="005A1088">
        <w:rPr>
          <w:noProof/>
        </w:rPr>
        <w:instrText xml:space="preserve"> PAGEREF _Toc142902779 \h </w:instrText>
      </w:r>
      <w:r w:rsidRPr="005A1088">
        <w:rPr>
          <w:noProof/>
        </w:rPr>
      </w:r>
      <w:r w:rsidRPr="005A1088">
        <w:rPr>
          <w:noProof/>
        </w:rPr>
        <w:fldChar w:fldCharType="separate"/>
      </w:r>
      <w:r w:rsidR="008C1744">
        <w:rPr>
          <w:noProof/>
        </w:rPr>
        <w:t>1</w:t>
      </w:r>
      <w:r w:rsidRPr="005A1088">
        <w:rPr>
          <w:noProof/>
        </w:rPr>
        <w:fldChar w:fldCharType="end"/>
      </w:r>
    </w:p>
    <w:p w14:paraId="09C54FF4" w14:textId="7F4BEE0F" w:rsidR="005A1088" w:rsidRDefault="005A10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5A1088">
        <w:rPr>
          <w:noProof/>
        </w:rPr>
        <w:fldChar w:fldCharType="begin"/>
      </w:r>
      <w:r w:rsidRPr="005A1088">
        <w:rPr>
          <w:noProof/>
        </w:rPr>
        <w:instrText xml:space="preserve"> PAGEREF _Toc142902780 \h </w:instrText>
      </w:r>
      <w:r w:rsidRPr="005A1088">
        <w:rPr>
          <w:noProof/>
        </w:rPr>
      </w:r>
      <w:r w:rsidRPr="005A1088">
        <w:rPr>
          <w:noProof/>
        </w:rPr>
        <w:fldChar w:fldCharType="separate"/>
      </w:r>
      <w:r w:rsidR="008C1744">
        <w:rPr>
          <w:noProof/>
        </w:rPr>
        <w:t>1</w:t>
      </w:r>
      <w:r w:rsidRPr="005A1088">
        <w:rPr>
          <w:noProof/>
        </w:rPr>
        <w:fldChar w:fldCharType="end"/>
      </w:r>
    </w:p>
    <w:p w14:paraId="7198F7F0" w14:textId="47BC49A3" w:rsidR="005A1088" w:rsidRDefault="005A10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Pr="005A1088">
        <w:rPr>
          <w:noProof/>
        </w:rPr>
        <w:fldChar w:fldCharType="begin"/>
      </w:r>
      <w:r w:rsidRPr="005A1088">
        <w:rPr>
          <w:noProof/>
        </w:rPr>
        <w:instrText xml:space="preserve"> PAGEREF _Toc142902781 \h </w:instrText>
      </w:r>
      <w:r w:rsidRPr="005A1088">
        <w:rPr>
          <w:noProof/>
        </w:rPr>
      </w:r>
      <w:r w:rsidRPr="005A1088">
        <w:rPr>
          <w:noProof/>
        </w:rPr>
        <w:fldChar w:fldCharType="separate"/>
      </w:r>
      <w:r w:rsidR="008C1744">
        <w:rPr>
          <w:noProof/>
        </w:rPr>
        <w:t>1</w:t>
      </w:r>
      <w:r w:rsidRPr="005A1088">
        <w:rPr>
          <w:noProof/>
        </w:rPr>
        <w:fldChar w:fldCharType="end"/>
      </w:r>
    </w:p>
    <w:p w14:paraId="146CAA27" w14:textId="4C3CE27D" w:rsidR="005A1088" w:rsidRDefault="005A108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Part 2—Meaning of </w:t>
      </w:r>
      <w:r w:rsidRPr="001D63AF">
        <w:rPr>
          <w:i/>
          <w:iCs/>
          <w:noProof/>
        </w:rPr>
        <w:t>end benefit</w:t>
      </w:r>
      <w:r>
        <w:rPr>
          <w:noProof/>
        </w:rPr>
        <w:tab/>
      </w:r>
      <w:r w:rsidRPr="005A1088">
        <w:rPr>
          <w:b w:val="0"/>
          <w:noProof/>
          <w:sz w:val="18"/>
        </w:rPr>
        <w:fldChar w:fldCharType="begin"/>
      </w:r>
      <w:r w:rsidRPr="005A1088">
        <w:rPr>
          <w:b w:val="0"/>
          <w:noProof/>
          <w:sz w:val="18"/>
        </w:rPr>
        <w:instrText xml:space="preserve"> PAGEREF _Toc142902782 \h </w:instrText>
      </w:r>
      <w:r w:rsidRPr="005A1088">
        <w:rPr>
          <w:b w:val="0"/>
          <w:noProof/>
          <w:sz w:val="18"/>
        </w:rPr>
      </w:r>
      <w:r w:rsidRPr="005A1088">
        <w:rPr>
          <w:b w:val="0"/>
          <w:noProof/>
          <w:sz w:val="18"/>
        </w:rPr>
        <w:fldChar w:fldCharType="separate"/>
      </w:r>
      <w:r w:rsidR="008C1744">
        <w:rPr>
          <w:b w:val="0"/>
          <w:noProof/>
          <w:sz w:val="18"/>
        </w:rPr>
        <w:t>3</w:t>
      </w:r>
      <w:r w:rsidRPr="005A1088">
        <w:rPr>
          <w:b w:val="0"/>
          <w:noProof/>
          <w:sz w:val="18"/>
        </w:rPr>
        <w:fldChar w:fldCharType="end"/>
      </w:r>
    </w:p>
    <w:p w14:paraId="27C8464D" w14:textId="14E17E91" w:rsidR="005A1088" w:rsidRDefault="005A108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Specified superannuation benefits that are not end benefits</w:t>
      </w:r>
      <w:r>
        <w:rPr>
          <w:noProof/>
        </w:rPr>
        <w:tab/>
      </w:r>
      <w:r w:rsidRPr="005A1088">
        <w:rPr>
          <w:noProof/>
        </w:rPr>
        <w:fldChar w:fldCharType="begin"/>
      </w:r>
      <w:r w:rsidRPr="005A1088">
        <w:rPr>
          <w:noProof/>
        </w:rPr>
        <w:instrText xml:space="preserve"> PAGEREF _Toc142902783 \h </w:instrText>
      </w:r>
      <w:r w:rsidRPr="005A1088">
        <w:rPr>
          <w:noProof/>
        </w:rPr>
      </w:r>
      <w:r w:rsidRPr="005A1088">
        <w:rPr>
          <w:noProof/>
        </w:rPr>
        <w:fldChar w:fldCharType="separate"/>
      </w:r>
      <w:r w:rsidR="008C1744">
        <w:rPr>
          <w:noProof/>
        </w:rPr>
        <w:t>3</w:t>
      </w:r>
      <w:r w:rsidRPr="005A1088">
        <w:rPr>
          <w:noProof/>
        </w:rPr>
        <w:fldChar w:fldCharType="end"/>
      </w:r>
    </w:p>
    <w:p w14:paraId="493DD149" w14:textId="7772C5E0" w:rsidR="005A1088" w:rsidRDefault="005A1088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5A1088">
        <w:rPr>
          <w:b w:val="0"/>
          <w:noProof/>
          <w:sz w:val="18"/>
        </w:rPr>
        <w:fldChar w:fldCharType="begin"/>
      </w:r>
      <w:r w:rsidRPr="005A1088">
        <w:rPr>
          <w:b w:val="0"/>
          <w:noProof/>
          <w:sz w:val="18"/>
        </w:rPr>
        <w:instrText xml:space="preserve"> PAGEREF _Toc142902784 \h </w:instrText>
      </w:r>
      <w:r w:rsidRPr="005A1088">
        <w:rPr>
          <w:b w:val="0"/>
          <w:noProof/>
          <w:sz w:val="18"/>
        </w:rPr>
      </w:r>
      <w:r w:rsidRPr="005A1088">
        <w:rPr>
          <w:b w:val="0"/>
          <w:noProof/>
          <w:sz w:val="18"/>
        </w:rPr>
        <w:fldChar w:fldCharType="separate"/>
      </w:r>
      <w:r w:rsidR="008C1744">
        <w:rPr>
          <w:b w:val="0"/>
          <w:noProof/>
          <w:sz w:val="18"/>
        </w:rPr>
        <w:t>4</w:t>
      </w:r>
      <w:r w:rsidRPr="005A1088">
        <w:rPr>
          <w:b w:val="0"/>
          <w:noProof/>
          <w:sz w:val="18"/>
        </w:rPr>
        <w:fldChar w:fldCharType="end"/>
      </w:r>
    </w:p>
    <w:p w14:paraId="6392CB23" w14:textId="62F3872A" w:rsidR="005A1088" w:rsidRPr="005A1088" w:rsidRDefault="005A108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Taxation Administration Act 1953 (Meaning of End Benefit) Instrument 2013</w:t>
      </w:r>
      <w:r>
        <w:rPr>
          <w:noProof/>
        </w:rPr>
        <w:tab/>
      </w:r>
      <w:r w:rsidRPr="005A1088">
        <w:rPr>
          <w:i w:val="0"/>
          <w:iCs/>
          <w:noProof/>
          <w:sz w:val="18"/>
        </w:rPr>
        <w:fldChar w:fldCharType="begin"/>
      </w:r>
      <w:r w:rsidRPr="005A1088">
        <w:rPr>
          <w:i w:val="0"/>
          <w:iCs/>
          <w:noProof/>
          <w:sz w:val="18"/>
        </w:rPr>
        <w:instrText xml:space="preserve"> PAGEREF _Toc142902785 \h </w:instrText>
      </w:r>
      <w:r w:rsidRPr="005A1088">
        <w:rPr>
          <w:i w:val="0"/>
          <w:iCs/>
          <w:noProof/>
          <w:sz w:val="18"/>
        </w:rPr>
      </w:r>
      <w:r w:rsidRPr="005A1088">
        <w:rPr>
          <w:i w:val="0"/>
          <w:iCs/>
          <w:noProof/>
          <w:sz w:val="18"/>
        </w:rPr>
        <w:fldChar w:fldCharType="separate"/>
      </w:r>
      <w:r w:rsidR="008C1744">
        <w:rPr>
          <w:i w:val="0"/>
          <w:iCs/>
          <w:noProof/>
          <w:sz w:val="18"/>
        </w:rPr>
        <w:t>4</w:t>
      </w:r>
      <w:r w:rsidRPr="005A1088">
        <w:rPr>
          <w:i w:val="0"/>
          <w:iCs/>
          <w:noProof/>
          <w:sz w:val="18"/>
        </w:rPr>
        <w:fldChar w:fldCharType="end"/>
      </w:r>
    </w:p>
    <w:p w14:paraId="53515866" w14:textId="1187F3F4" w:rsidR="00FA06CA" w:rsidRDefault="00FA06CA" w:rsidP="00FA06CA">
      <w:r w:rsidRPr="005A1088">
        <w:rPr>
          <w:sz w:val="18"/>
        </w:rPr>
        <w:fldChar w:fldCharType="end"/>
      </w:r>
    </w:p>
    <w:p w14:paraId="72B9272E" w14:textId="77777777" w:rsidR="00FA06CA" w:rsidRDefault="00FA06CA" w:rsidP="00FA06CA">
      <w:pPr>
        <w:sectPr w:rsidR="00FA06CA" w:rsidSect="0024301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B44A085" w14:textId="54418C01" w:rsidR="00921E93" w:rsidRPr="00921E93" w:rsidRDefault="00921E93" w:rsidP="00921E93">
      <w:pPr>
        <w:pStyle w:val="ActHead2"/>
        <w:pageBreakBefore/>
        <w:rPr>
          <w:lang w:eastAsia="en-US"/>
        </w:rPr>
      </w:pPr>
      <w:bookmarkStart w:id="12" w:name="_Toc142902776"/>
      <w:r w:rsidRPr="00921E93">
        <w:rPr>
          <w:rStyle w:val="CharPartNo"/>
        </w:rPr>
        <w:lastRenderedPageBreak/>
        <w:t>Part 1</w:t>
      </w:r>
      <w:r>
        <w:t>—</w:t>
      </w:r>
      <w:r w:rsidRPr="00921E93">
        <w:rPr>
          <w:rStyle w:val="CharPartText"/>
        </w:rPr>
        <w:t>Preliminary</w:t>
      </w:r>
      <w:bookmarkEnd w:id="12"/>
    </w:p>
    <w:p w14:paraId="40FC91E5" w14:textId="77777777" w:rsidR="00FA06CA" w:rsidRDefault="00FA06CA" w:rsidP="00FA06CA">
      <w:pPr>
        <w:pStyle w:val="Header"/>
      </w:pPr>
      <w:r>
        <w:t xml:space="preserve">  </w:t>
      </w:r>
    </w:p>
    <w:p w14:paraId="3475CB12" w14:textId="77777777" w:rsidR="00FA06CA" w:rsidRDefault="00FA06CA" w:rsidP="00FA06CA">
      <w:pPr>
        <w:pStyle w:val="ActHead5"/>
      </w:pPr>
      <w:bookmarkStart w:id="13" w:name="_Toc142902777"/>
      <w:proofErr w:type="gramStart"/>
      <w:r w:rsidRPr="00C2746F">
        <w:rPr>
          <w:rStyle w:val="CharSectno"/>
        </w:rPr>
        <w:t>1</w:t>
      </w:r>
      <w:r>
        <w:t xml:space="preserve">  Name</w:t>
      </w:r>
      <w:bookmarkEnd w:id="13"/>
      <w:proofErr w:type="gramEnd"/>
    </w:p>
    <w:p w14:paraId="25FC32F4" w14:textId="4E776415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3867AF" w:rsidRPr="003867AF">
        <w:rPr>
          <w:i/>
          <w:noProof/>
        </w:rPr>
        <w:t>Taxation Administration (Meaning of End Benefit) Instrument 202</w:t>
      </w:r>
      <w:r w:rsidR="00071D75">
        <w:rPr>
          <w:i/>
          <w:noProof/>
        </w:rPr>
        <w:t>4</w:t>
      </w:r>
      <w:r w:rsidRPr="009A038B">
        <w:t>.</w:t>
      </w:r>
    </w:p>
    <w:p w14:paraId="573B8412" w14:textId="77777777" w:rsidR="00FA06CA" w:rsidRDefault="00FA06CA" w:rsidP="00FA06CA">
      <w:pPr>
        <w:pStyle w:val="ActHead5"/>
      </w:pPr>
      <w:bookmarkStart w:id="14" w:name="_Toc142902778"/>
      <w:proofErr w:type="gramStart"/>
      <w:r w:rsidRPr="009A038B">
        <w:rPr>
          <w:rStyle w:val="CharSectno"/>
        </w:rPr>
        <w:t>2</w:t>
      </w:r>
      <w:r w:rsidRPr="009A038B">
        <w:t xml:space="preserve">  Commencement</w:t>
      </w:r>
      <w:bookmarkEnd w:id="14"/>
      <w:proofErr w:type="gramEnd"/>
    </w:p>
    <w:p w14:paraId="214680AE" w14:textId="77777777" w:rsidR="00FA06CA" w:rsidRDefault="00FA06CA" w:rsidP="00FA06CA">
      <w:pPr>
        <w:pStyle w:val="subsection"/>
      </w:pPr>
      <w:r>
        <w:tab/>
        <w:t>(1)</w:t>
      </w:r>
      <w:r>
        <w:tab/>
        <w:t>Each provision of instrument specified in column 1 of the table commences, or is taken to have commenced, in accordance with column 2 of the table. Any other statement in column 2 has effect according to its terms.</w:t>
      </w:r>
    </w:p>
    <w:p w14:paraId="28C35A65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79FDC64D" w14:textId="77777777" w:rsidTr="00577948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6F9D98" w14:textId="77777777" w:rsidR="00FA06CA" w:rsidRPr="00416235" w:rsidRDefault="00FA06CA" w:rsidP="0048252E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2A5BC219" w14:textId="77777777" w:rsidTr="0057794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AD825E" w14:textId="77777777" w:rsidR="00FA06CA" w:rsidRPr="00416235" w:rsidRDefault="00FA06CA" w:rsidP="0048252E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6F1681" w14:textId="77777777" w:rsidR="00FA06CA" w:rsidRPr="00416235" w:rsidRDefault="00FA06CA" w:rsidP="0048252E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BF4236" w14:textId="77777777" w:rsidR="00FA06CA" w:rsidRPr="00416235" w:rsidRDefault="00FA06CA" w:rsidP="0048252E">
            <w:pPr>
              <w:pStyle w:val="TableHeading"/>
            </w:pPr>
            <w:r w:rsidRPr="00416235">
              <w:t>Column 3</w:t>
            </w:r>
          </w:p>
        </w:tc>
      </w:tr>
      <w:tr w:rsidR="00FA06CA" w14:paraId="076B3889" w14:textId="77777777" w:rsidTr="00577948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320091" w14:textId="77777777" w:rsidR="00FA06CA" w:rsidRPr="00416235" w:rsidRDefault="00FA06CA" w:rsidP="0048252E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24C7918" w14:textId="77777777" w:rsidR="00FA06CA" w:rsidRPr="00416235" w:rsidRDefault="00FA06CA" w:rsidP="0048252E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ACE4CF5" w14:textId="77777777" w:rsidR="00FA06CA" w:rsidRPr="00416235" w:rsidRDefault="00FA06CA" w:rsidP="0048252E">
            <w:pPr>
              <w:pStyle w:val="TableHeading"/>
            </w:pPr>
            <w:r w:rsidRPr="00416235">
              <w:t>Date/Details</w:t>
            </w:r>
          </w:p>
        </w:tc>
      </w:tr>
      <w:tr w:rsidR="00FA06CA" w14:paraId="508C8869" w14:textId="77777777" w:rsidTr="00577948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6803F0" w14:textId="539C9664" w:rsidR="00FA06CA" w:rsidRDefault="00577948" w:rsidP="0048252E">
            <w:pPr>
              <w:pStyle w:val="Tabletext"/>
            </w:pPr>
            <w:r>
              <w:t>1</w:t>
            </w:r>
            <w:r w:rsidR="00FA06CA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86BBF91" w14:textId="6B49A8C4" w:rsidR="00FA06CA" w:rsidRDefault="00577948" w:rsidP="0048252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8A0EC0C" w14:textId="77777777" w:rsidR="00FA06CA" w:rsidRDefault="00FA06CA" w:rsidP="0048252E">
            <w:pPr>
              <w:pStyle w:val="Tabletext"/>
            </w:pPr>
          </w:p>
        </w:tc>
      </w:tr>
    </w:tbl>
    <w:p w14:paraId="3A5A0E52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2BE42207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69FA2FE5" w14:textId="77777777" w:rsidR="00FA06CA" w:rsidRDefault="00FA06CA" w:rsidP="00FA06CA">
      <w:pPr>
        <w:pStyle w:val="ActHead5"/>
      </w:pPr>
      <w:bookmarkStart w:id="15" w:name="_Toc142902779"/>
      <w:proofErr w:type="gramStart"/>
      <w:r w:rsidRPr="00C2746F">
        <w:rPr>
          <w:rStyle w:val="CharSectno"/>
        </w:rPr>
        <w:t>3</w:t>
      </w:r>
      <w:r>
        <w:t xml:space="preserve">  Authority</w:t>
      </w:r>
      <w:bookmarkEnd w:id="15"/>
      <w:proofErr w:type="gramEnd"/>
    </w:p>
    <w:p w14:paraId="3E0C5DBA" w14:textId="2E4AA6A0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577948">
        <w:rPr>
          <w:i/>
        </w:rPr>
        <w:t>Taxation Administration Act 1953</w:t>
      </w:r>
      <w:r w:rsidRPr="003C6231">
        <w:t>.</w:t>
      </w:r>
    </w:p>
    <w:p w14:paraId="7D43A233" w14:textId="77777777" w:rsidR="00577948" w:rsidRDefault="00577948" w:rsidP="00577948">
      <w:pPr>
        <w:pStyle w:val="ActHead5"/>
      </w:pPr>
      <w:bookmarkStart w:id="16" w:name="_Toc489621897"/>
      <w:bookmarkStart w:id="17" w:name="_Toc142902780"/>
      <w:proofErr w:type="gramStart"/>
      <w:r>
        <w:t>4  Schedules</w:t>
      </w:r>
      <w:bookmarkEnd w:id="16"/>
      <w:bookmarkEnd w:id="17"/>
      <w:proofErr w:type="gramEnd"/>
    </w:p>
    <w:p w14:paraId="26B2851A" w14:textId="77777777" w:rsidR="00577948" w:rsidRDefault="00577948" w:rsidP="00577948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B7473DF" w14:textId="38C08C34" w:rsidR="00FA06CA" w:rsidRDefault="00577948" w:rsidP="00FA06CA">
      <w:pPr>
        <w:pStyle w:val="ActHead5"/>
      </w:pPr>
      <w:bookmarkStart w:id="18" w:name="_Toc142902781"/>
      <w:proofErr w:type="gramStart"/>
      <w:r>
        <w:rPr>
          <w:rStyle w:val="CharSectno"/>
        </w:rPr>
        <w:t>5</w:t>
      </w:r>
      <w:r w:rsidR="00FA06CA">
        <w:t xml:space="preserve">  </w:t>
      </w:r>
      <w:r>
        <w:t>Definitions</w:t>
      </w:r>
      <w:bookmarkEnd w:id="18"/>
      <w:proofErr w:type="gramEnd"/>
    </w:p>
    <w:p w14:paraId="6750416F" w14:textId="3A013A92" w:rsidR="00577948" w:rsidRPr="00973088" w:rsidRDefault="00577948" w:rsidP="00577948">
      <w:pPr>
        <w:pStyle w:val="notemargin"/>
      </w:pPr>
      <w:r>
        <w:rPr>
          <w:shd w:val="clear" w:color="auto" w:fill="FFFFFF"/>
        </w:rPr>
        <w:t>Note:</w:t>
      </w:r>
      <w:r>
        <w:rPr>
          <w:shd w:val="clear" w:color="auto" w:fill="FFFFFF"/>
        </w:rPr>
        <w:tab/>
        <w:t xml:space="preserve">Expressions have the same </w:t>
      </w:r>
      <w:r w:rsidRPr="00973088">
        <w:t>meaning</w:t>
      </w:r>
      <w:r>
        <w:rPr>
          <w:shd w:val="clear" w:color="auto" w:fill="FFFFFF"/>
        </w:rPr>
        <w:t xml:space="preserve"> in this instrument as in the </w:t>
      </w:r>
      <w:r>
        <w:rPr>
          <w:i/>
          <w:iCs/>
          <w:shd w:val="clear" w:color="auto" w:fill="FFFFFF"/>
        </w:rPr>
        <w:t>Taxation Administration Act 1953 </w:t>
      </w:r>
      <w:r>
        <w:rPr>
          <w:shd w:val="clear" w:color="auto" w:fill="FFFFFF"/>
        </w:rPr>
        <w:t>as in force from time to time—see paragraph 13(1)(b) of the </w:t>
      </w:r>
      <w:r>
        <w:rPr>
          <w:i/>
          <w:iCs/>
          <w:shd w:val="clear" w:color="auto" w:fill="FFFFFF"/>
        </w:rPr>
        <w:t>Legislation Act 2003</w:t>
      </w:r>
      <w:r>
        <w:rPr>
          <w:shd w:val="clear" w:color="auto" w:fill="FFFFFF"/>
        </w:rPr>
        <w:t>.</w:t>
      </w:r>
    </w:p>
    <w:p w14:paraId="0CEB32B8" w14:textId="3DA352F0" w:rsidR="00577948" w:rsidRDefault="00577948" w:rsidP="00577948">
      <w:pPr>
        <w:pStyle w:val="subsection"/>
      </w:pPr>
      <w:r>
        <w:tab/>
      </w:r>
      <w:r>
        <w:tab/>
      </w:r>
      <w:r w:rsidRPr="00973088">
        <w:t>In this instrument:</w:t>
      </w:r>
    </w:p>
    <w:p w14:paraId="225D14A1" w14:textId="2D3001AA" w:rsidR="00262B1A" w:rsidRPr="00262B1A" w:rsidRDefault="00262B1A" w:rsidP="00577948">
      <w:pPr>
        <w:pStyle w:val="Definition"/>
      </w:pPr>
      <w:r>
        <w:rPr>
          <w:b/>
          <w:bCs/>
          <w:i/>
          <w:iCs/>
        </w:rPr>
        <w:t>end benefit</w:t>
      </w:r>
      <w:r>
        <w:t xml:space="preserve"> has the meaning given by the </w:t>
      </w:r>
      <w:r w:rsidRPr="00262B1A">
        <w:rPr>
          <w:i/>
          <w:iCs/>
        </w:rPr>
        <w:t>Income Tax Assessment Act 1997</w:t>
      </w:r>
      <w:r>
        <w:t>.</w:t>
      </w:r>
    </w:p>
    <w:p w14:paraId="03E9AA9D" w14:textId="05E640C8" w:rsidR="00262B1A" w:rsidRDefault="00262B1A" w:rsidP="00577948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 xml:space="preserve">family law superannuation </w:t>
      </w:r>
      <w:r w:rsidR="00071D75">
        <w:rPr>
          <w:b/>
          <w:bCs/>
          <w:i/>
          <w:iCs/>
        </w:rPr>
        <w:t>payment</w:t>
      </w:r>
      <w:r>
        <w:t xml:space="preserve"> has the meaning given by the </w:t>
      </w:r>
      <w:r w:rsidRPr="00262B1A">
        <w:rPr>
          <w:i/>
          <w:iCs/>
        </w:rPr>
        <w:t>Income Tax Assessment Act 1997</w:t>
      </w:r>
      <w:r>
        <w:t>.</w:t>
      </w:r>
    </w:p>
    <w:p w14:paraId="2423DCCF" w14:textId="6FBEC071" w:rsidR="00262B1A" w:rsidRDefault="00262B1A" w:rsidP="00577948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>superannuation benefit</w:t>
      </w:r>
      <w:r>
        <w:t xml:space="preserve"> has the meaning given by the </w:t>
      </w:r>
      <w:r w:rsidRPr="00262B1A">
        <w:rPr>
          <w:i/>
          <w:iCs/>
        </w:rPr>
        <w:t>Income Tax Assessment Act 1997</w:t>
      </w:r>
      <w:r>
        <w:t>.</w:t>
      </w:r>
    </w:p>
    <w:p w14:paraId="3DB19BA0" w14:textId="662E9555" w:rsidR="00577948" w:rsidRDefault="00577948" w:rsidP="00577948">
      <w:pPr>
        <w:pStyle w:val="Definition"/>
      </w:pPr>
      <w:r w:rsidRPr="00577948">
        <w:rPr>
          <w:b/>
          <w:bCs/>
          <w:i/>
          <w:iCs/>
        </w:rPr>
        <w:lastRenderedPageBreak/>
        <w:t>the Act</w:t>
      </w:r>
      <w:r>
        <w:t xml:space="preserve"> means the </w:t>
      </w:r>
      <w:r w:rsidRPr="00577948">
        <w:rPr>
          <w:i/>
          <w:iCs/>
        </w:rPr>
        <w:t>Taxation Administration Act 1953</w:t>
      </w:r>
      <w:r>
        <w:t>.</w:t>
      </w:r>
    </w:p>
    <w:p w14:paraId="00F8F5DD" w14:textId="33B13FA9" w:rsidR="00F21573" w:rsidRPr="00F21573" w:rsidRDefault="00F21573" w:rsidP="00F21573">
      <w:pPr>
        <w:pStyle w:val="ActHead2"/>
        <w:pageBreakBefore/>
        <w:rPr>
          <w:lang w:eastAsia="en-US"/>
        </w:rPr>
      </w:pPr>
      <w:bookmarkStart w:id="19" w:name="_Toc142902782"/>
      <w:r w:rsidRPr="00F21573">
        <w:rPr>
          <w:rStyle w:val="CharPartNo"/>
        </w:rPr>
        <w:lastRenderedPageBreak/>
        <w:t>Part 2</w:t>
      </w:r>
      <w:r>
        <w:t>—</w:t>
      </w:r>
      <w:r w:rsidRPr="00F21573">
        <w:rPr>
          <w:rStyle w:val="CharPartText"/>
        </w:rPr>
        <w:t xml:space="preserve">Meaning of </w:t>
      </w:r>
      <w:r w:rsidRPr="00F21573">
        <w:rPr>
          <w:rStyle w:val="CharPartText"/>
          <w:i/>
          <w:iCs/>
        </w:rPr>
        <w:t xml:space="preserve">end </w:t>
      </w:r>
      <w:proofErr w:type="gramStart"/>
      <w:r w:rsidRPr="00F21573">
        <w:rPr>
          <w:rStyle w:val="CharPartText"/>
          <w:i/>
          <w:iCs/>
        </w:rPr>
        <w:t>benefit</w:t>
      </w:r>
      <w:bookmarkEnd w:id="19"/>
      <w:proofErr w:type="gramEnd"/>
    </w:p>
    <w:p w14:paraId="274D823C" w14:textId="23A4581F" w:rsidR="00F21573" w:rsidRDefault="00F21573" w:rsidP="00F21573">
      <w:pPr>
        <w:pStyle w:val="ActHead5"/>
      </w:pPr>
      <w:bookmarkStart w:id="20" w:name="_Toc142902783"/>
      <w:proofErr w:type="gramStart"/>
      <w:r w:rsidRPr="00F21573">
        <w:rPr>
          <w:rStyle w:val="CharSectno"/>
        </w:rPr>
        <w:t>6</w:t>
      </w:r>
      <w:r>
        <w:t xml:space="preserve">  Specified</w:t>
      </w:r>
      <w:proofErr w:type="gramEnd"/>
      <w:r>
        <w:t xml:space="preserve"> superannuation benefits that are </w:t>
      </w:r>
      <w:r w:rsidR="00CA0FED">
        <w:t xml:space="preserve">not </w:t>
      </w:r>
      <w:r>
        <w:t>end benefits</w:t>
      </w:r>
      <w:bookmarkEnd w:id="20"/>
    </w:p>
    <w:p w14:paraId="6331C6E3" w14:textId="4BAD362C" w:rsidR="00F21573" w:rsidRDefault="00CA0FED" w:rsidP="00F21573">
      <w:pPr>
        <w:pStyle w:val="subsection"/>
      </w:pPr>
      <w:r>
        <w:tab/>
      </w:r>
      <w:r>
        <w:tab/>
        <w:t xml:space="preserve">Under subsection 133-130(2) in Schedule 1 to the Act, </w:t>
      </w:r>
      <w:proofErr w:type="gramStart"/>
      <w:r w:rsidR="00262B1A">
        <w:t>all of</w:t>
      </w:r>
      <w:proofErr w:type="gramEnd"/>
      <w:r w:rsidR="00262B1A">
        <w:t xml:space="preserve"> </w:t>
      </w:r>
      <w:r>
        <w:t>the following superannuation benefits are specified for the purposes of paragraph 133</w:t>
      </w:r>
      <w:r>
        <w:noBreakHyphen/>
        <w:t>130(1)(d) in Schedule 1 to the Act:</w:t>
      </w:r>
    </w:p>
    <w:p w14:paraId="4B53E9BD" w14:textId="2E88ABBB" w:rsidR="00CA0FED" w:rsidRDefault="00262B1A" w:rsidP="00262B1A">
      <w:pPr>
        <w:pStyle w:val="paragraph"/>
      </w:pPr>
      <w:r>
        <w:tab/>
        <w:t>(a)</w:t>
      </w:r>
      <w:r>
        <w:tab/>
        <w:t>family law superannuation payment.</w:t>
      </w:r>
    </w:p>
    <w:p w14:paraId="1624D558" w14:textId="77777777" w:rsidR="005A1088" w:rsidRDefault="00262B1A" w:rsidP="00262B1A">
      <w:pPr>
        <w:pStyle w:val="notetext"/>
        <w:sectPr w:rsidR="005A1088" w:rsidSect="0024301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>Note:</w:t>
      </w:r>
      <w:r>
        <w:tab/>
        <w:t>A superannuation benefit specified for the purposes of paragraph 133</w:t>
      </w:r>
      <w:r>
        <w:noBreakHyphen/>
        <w:t>130(1)(d) in Schedule 1 to the Act is excluded from being an end benefit.</w:t>
      </w:r>
    </w:p>
    <w:p w14:paraId="5D911AB1" w14:textId="373DF343" w:rsidR="00D62807" w:rsidRPr="00D62807" w:rsidRDefault="00D62807" w:rsidP="00D62807">
      <w:pPr>
        <w:pStyle w:val="ActHead1"/>
        <w:pageBreakBefore/>
        <w:rPr>
          <w:lang w:eastAsia="en-US"/>
        </w:rPr>
      </w:pPr>
      <w:bookmarkStart w:id="33" w:name="_Toc142902784"/>
      <w:r w:rsidRPr="00D62807">
        <w:rPr>
          <w:rStyle w:val="CharChapNo"/>
        </w:rPr>
        <w:lastRenderedPageBreak/>
        <w:t>Schedule 1</w:t>
      </w:r>
      <w:r>
        <w:t>—</w:t>
      </w:r>
      <w:r w:rsidRPr="00D62807">
        <w:rPr>
          <w:rStyle w:val="CharChapText"/>
        </w:rPr>
        <w:t>Repeals</w:t>
      </w:r>
      <w:bookmarkEnd w:id="33"/>
    </w:p>
    <w:p w14:paraId="2FC2E98E" w14:textId="18AB0025" w:rsidR="00D62807" w:rsidRDefault="00D62807" w:rsidP="00D62807">
      <w:pPr>
        <w:pStyle w:val="ActHead9"/>
      </w:pPr>
      <w:bookmarkStart w:id="34" w:name="_Toc142902785"/>
      <w:r>
        <w:t>Taxation Administration Act 1953 (Meaning of End Benefit) Instrument 2013</w:t>
      </w:r>
      <w:bookmarkEnd w:id="34"/>
    </w:p>
    <w:p w14:paraId="7331522C" w14:textId="68548408" w:rsidR="00D62807" w:rsidRDefault="00D62807" w:rsidP="00D62807">
      <w:pPr>
        <w:pStyle w:val="ItemHead"/>
      </w:pPr>
      <w:r>
        <w:t>The whole of the instrument</w:t>
      </w:r>
    </w:p>
    <w:p w14:paraId="0D5A16C7" w14:textId="248DDB80" w:rsidR="00D62807" w:rsidRPr="00D62807" w:rsidRDefault="00D62807" w:rsidP="00D62807">
      <w:pPr>
        <w:pStyle w:val="Item"/>
      </w:pPr>
      <w:r>
        <w:t>Repeal the instrument.</w:t>
      </w:r>
    </w:p>
    <w:sectPr w:rsidR="00D62807" w:rsidRPr="00D62807" w:rsidSect="005A1088">
      <w:headerReference w:type="even" r:id="rId28"/>
      <w:headerReference w:type="default" r:id="rId29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0EC7" w14:textId="77777777" w:rsidR="00921AD9" w:rsidRDefault="00921AD9" w:rsidP="00FA06CA">
      <w:pPr>
        <w:spacing w:line="240" w:lineRule="auto"/>
      </w:pPr>
      <w:r>
        <w:separator/>
      </w:r>
    </w:p>
  </w:endnote>
  <w:endnote w:type="continuationSeparator" w:id="0">
    <w:p w14:paraId="18557EDF" w14:textId="77777777" w:rsidR="00921AD9" w:rsidRDefault="00921AD9" w:rsidP="00FA06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D6D4" w14:textId="77777777" w:rsidR="00FA06CA" w:rsidRPr="00ED79B6" w:rsidRDefault="00FA06CA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2" w:name="_Hlk26286431"/>
    <w:bookmarkStart w:id="3" w:name="_Hlk26286432"/>
    <w:bookmarkStart w:id="4" w:name="_Hlk26286443"/>
    <w:bookmarkStart w:id="5" w:name="_Hlk26286444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FC52" w14:textId="428626A9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253FDB13" w14:textId="77777777" w:rsidTr="00921E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B0B312" w14:textId="77777777" w:rsidR="00FA06CA" w:rsidRDefault="00FA06CA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2BF37" w14:textId="5F981F86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C1744">
            <w:rPr>
              <w:i/>
              <w:noProof/>
              <w:sz w:val="18"/>
            </w:rPr>
            <w:t>Taxation Administration (Meaning of End Benefit)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FE5641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268613" w14:textId="77777777" w:rsidR="00FA06CA" w:rsidRPr="00ED79B6" w:rsidRDefault="00FA06CA" w:rsidP="007500C8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5B60" w14:textId="30C80A37" w:rsidR="00FA06CA" w:rsidRPr="00E33C1C" w:rsidRDefault="00FA06C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6441"/>
    <w:bookmarkStart w:id="7" w:name="_Hlk26286442"/>
    <w:bookmarkStart w:id="8" w:name="_Hlk26286445"/>
    <w:bookmarkStart w:id="9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4EFA101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D56C3C" w14:textId="77777777" w:rsidR="00FA06CA" w:rsidRDefault="00FA06CA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6A60519" w14:textId="163A275A" w:rsidR="00FA06CA" w:rsidRDefault="00FA06CA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857A7">
            <w:rPr>
              <w:i/>
              <w:noProof/>
              <w:sz w:val="18"/>
            </w:rPr>
            <w:t>Taxation Administration (Meaning of End Benefit)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1E7EFB" w14:textId="77777777" w:rsidR="00FA06CA" w:rsidRDefault="00FA06CA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39D3230F" w14:textId="77777777" w:rsidR="00FA06CA" w:rsidRPr="00ED79B6" w:rsidRDefault="00FA06C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34D1" w14:textId="0CF7B9F0" w:rsidR="00661FDA" w:rsidRPr="00E33C1C" w:rsidRDefault="00661FD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CCE24E2" w14:textId="77777777" w:rsidTr="00921E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A7371A" w14:textId="77777777" w:rsidR="00661FDA" w:rsidRDefault="0063607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EF9BFFB" w14:textId="0C64B6D3" w:rsidR="00661FDA" w:rsidRDefault="00636078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857A7">
            <w:rPr>
              <w:i/>
              <w:noProof/>
              <w:sz w:val="18"/>
            </w:rPr>
            <w:t>Taxation Administration (Meaning of End Benefit)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6CA5D" w14:textId="77777777" w:rsidR="00661FDA" w:rsidRDefault="00661FDA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454E379" w14:textId="77777777" w:rsidR="00661FDA" w:rsidRPr="00ED79B6" w:rsidRDefault="00661FDA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528C" w14:textId="474F1DFA" w:rsidR="00661FDA" w:rsidRPr="00E33C1C" w:rsidRDefault="00661FDA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6453"/>
    <w:bookmarkStart w:id="26" w:name="_Hlk26286454"/>
    <w:bookmarkStart w:id="27" w:name="_Hlk26286457"/>
    <w:bookmarkStart w:id="28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472DBE" w14:paraId="654ABF04" w14:textId="77777777" w:rsidTr="00921E93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043BBCF9" w14:textId="77777777" w:rsidR="00661FDA" w:rsidRDefault="00661FDA" w:rsidP="008067B4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02CD5675" w14:textId="1BC26955" w:rsidR="00661FDA" w:rsidRDefault="00636078" w:rsidP="008067B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5857A7">
            <w:rPr>
              <w:i/>
              <w:noProof/>
              <w:sz w:val="18"/>
            </w:rPr>
            <w:t>Taxation Administration (Meaning of End Benefit)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1A7A6A3F" w14:textId="77777777" w:rsidR="00661FDA" w:rsidRDefault="00636078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18C632A3" w14:textId="77777777" w:rsidR="00661FDA" w:rsidRPr="00ED79B6" w:rsidRDefault="00661FDA" w:rsidP="00472DB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0886" w14:textId="77777777" w:rsidR="00661FDA" w:rsidRPr="00E33C1C" w:rsidRDefault="00661FDA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6455"/>
    <w:bookmarkStart w:id="32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500C8" w14:paraId="319259DC" w14:textId="77777777" w:rsidTr="00921E93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5346D2B2" w14:textId="77777777" w:rsidR="00661FDA" w:rsidRDefault="00661FDA" w:rsidP="00830B62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5F0DE495" w14:textId="4CBB71A9" w:rsidR="00661FDA" w:rsidRDefault="0063607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C1744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330713E0" w14:textId="77777777" w:rsidR="00661FDA" w:rsidRDefault="0063607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4600C35B" w14:textId="77777777" w:rsidR="00661FDA" w:rsidRPr="00ED79B6" w:rsidRDefault="00661FDA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5803" w14:textId="77777777" w:rsidR="00921AD9" w:rsidRDefault="00921AD9" w:rsidP="00FA06CA">
      <w:pPr>
        <w:spacing w:line="240" w:lineRule="auto"/>
      </w:pPr>
      <w:r>
        <w:separator/>
      </w:r>
    </w:p>
  </w:footnote>
  <w:footnote w:type="continuationSeparator" w:id="0">
    <w:p w14:paraId="3E3393A0" w14:textId="77777777" w:rsidR="00921AD9" w:rsidRDefault="00921AD9" w:rsidP="00FA06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9A04" w14:textId="01996098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AA20" w14:textId="17D9EC03" w:rsidR="00751C3A" w:rsidRDefault="00751C3A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5857A7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5857A7">
      <w:rPr>
        <w:noProof/>
        <w:sz w:val="20"/>
      </w:rPr>
      <w:t>Repeals</w:t>
    </w:r>
    <w:r>
      <w:rPr>
        <w:sz w:val="20"/>
      </w:rPr>
      <w:fldChar w:fldCharType="end"/>
    </w:r>
  </w:p>
  <w:p w14:paraId="3608763A" w14:textId="21925B91" w:rsidR="00751C3A" w:rsidRDefault="00751C3A" w:rsidP="00715914">
    <w:pPr>
      <w:rPr>
        <w:sz w:val="20"/>
      </w:rPr>
    </w:pPr>
  </w:p>
  <w:p w14:paraId="7DAC586C" w14:textId="08C522AF" w:rsidR="00751C3A" w:rsidRPr="007A1328" w:rsidRDefault="00751C3A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9FAF105" w14:textId="3148A33C" w:rsidR="00751C3A" w:rsidRPr="007A1328" w:rsidRDefault="00751C3A" w:rsidP="00756272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0F57" w14:textId="5EFF02E1" w:rsidR="005A1088" w:rsidRPr="007A1328" w:rsidRDefault="005A108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0A24729" w14:textId="16AAAE4B" w:rsidR="005A1088" w:rsidRPr="007A1328" w:rsidRDefault="005A1088" w:rsidP="00715914">
    <w:pPr>
      <w:jc w:val="right"/>
      <w:rPr>
        <w:sz w:val="20"/>
      </w:rPr>
    </w:pPr>
  </w:p>
  <w:p w14:paraId="2C90BF78" w14:textId="4A0937DA" w:rsidR="005A1088" w:rsidRPr="007A1328" w:rsidRDefault="005A108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80E34B0" w14:textId="77777777" w:rsidR="005A1088" w:rsidRPr="007A1328" w:rsidRDefault="005A1088" w:rsidP="00715914">
    <w:pPr>
      <w:jc w:val="right"/>
      <w:rPr>
        <w:b/>
        <w:sz w:val="24"/>
      </w:rPr>
    </w:pPr>
  </w:p>
  <w:p w14:paraId="64081276" w14:textId="63BDE77F" w:rsidR="005A1088" w:rsidRPr="007A1328" w:rsidRDefault="005A1088" w:rsidP="00756272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6FF9" w14:textId="37C6C8C7" w:rsidR="00FA06CA" w:rsidRPr="005F1388" w:rsidRDefault="00FA06CA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062" w14:textId="77777777" w:rsidR="00FA06CA" w:rsidRPr="005F1388" w:rsidRDefault="00FA06CA" w:rsidP="00715914">
    <w:pPr>
      <w:pStyle w:val="Header"/>
      <w:tabs>
        <w:tab w:val="clear" w:pos="4150"/>
        <w:tab w:val="clear" w:pos="8307"/>
      </w:tabs>
    </w:pPr>
    <w:bookmarkStart w:id="0" w:name="_Hlk26286425"/>
    <w:bookmarkStart w:id="1" w:name="_Hlk26286426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6EA4" w14:textId="5EAABE84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D6B7" w14:textId="5B5E9756" w:rsidR="00FA06CA" w:rsidRPr="00ED79B6" w:rsidRDefault="00FA06C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0BB3" w14:textId="77777777" w:rsidR="00FA06CA" w:rsidRPr="00ED79B6" w:rsidRDefault="00FA06CA" w:rsidP="00715914">
    <w:pPr>
      <w:pStyle w:val="Header"/>
      <w:tabs>
        <w:tab w:val="clear" w:pos="4150"/>
        <w:tab w:val="clear" w:pos="8307"/>
      </w:tabs>
    </w:pPr>
    <w:bookmarkStart w:id="10" w:name="_Hlk26286437"/>
    <w:bookmarkStart w:id="11" w:name="_Hlk26286438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7EC8" w14:textId="0D5ACC17" w:rsidR="00661FDA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0D07247" w14:textId="39457787" w:rsidR="00661FDA" w:rsidRDefault="0063607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857A7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857A7">
      <w:rPr>
        <w:noProof/>
        <w:sz w:val="20"/>
      </w:rPr>
      <w:t>Preliminary</w:t>
    </w:r>
    <w:r>
      <w:rPr>
        <w:sz w:val="20"/>
      </w:rPr>
      <w:fldChar w:fldCharType="end"/>
    </w:r>
  </w:p>
  <w:p w14:paraId="07BD13C5" w14:textId="23DBF4DC" w:rsidR="00661FDA" w:rsidRPr="007A1328" w:rsidRDefault="0063607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BAC1759" w14:textId="77777777" w:rsidR="00661FDA" w:rsidRPr="007A1328" w:rsidRDefault="00661FDA" w:rsidP="00715914">
    <w:pPr>
      <w:rPr>
        <w:b/>
        <w:sz w:val="24"/>
      </w:rPr>
    </w:pPr>
  </w:p>
  <w:p w14:paraId="1408A6AC" w14:textId="5B363358" w:rsidR="00661FDA" w:rsidRPr="007A1328" w:rsidRDefault="0063607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C174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857A7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6447"/>
  <w:bookmarkStart w:id="22" w:name="_Hlk26286448"/>
  <w:bookmarkStart w:id="23" w:name="_Hlk26286451"/>
  <w:bookmarkStart w:id="24" w:name="_Hlk26286452"/>
  <w:p w14:paraId="2814DC0A" w14:textId="7148D218" w:rsidR="00661FDA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34A21A8" w14:textId="0F88A65A" w:rsidR="00661FDA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5857A7">
      <w:rPr>
        <w:sz w:val="20"/>
      </w:rPr>
      <w:fldChar w:fldCharType="separate"/>
    </w:r>
    <w:r w:rsidR="005857A7">
      <w:rPr>
        <w:noProof/>
        <w:sz w:val="20"/>
      </w:rPr>
      <w:t>Meaning of end benefit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857A7">
      <w:rPr>
        <w:b/>
        <w:sz w:val="20"/>
      </w:rPr>
      <w:fldChar w:fldCharType="separate"/>
    </w:r>
    <w:r w:rsidR="005857A7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0DFA0273" w14:textId="05B20C8F" w:rsidR="00661FDA" w:rsidRPr="007A1328" w:rsidRDefault="0063607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B3CB624" w14:textId="77777777" w:rsidR="00661FDA" w:rsidRPr="007A1328" w:rsidRDefault="00661FDA" w:rsidP="00715914">
    <w:pPr>
      <w:jc w:val="right"/>
      <w:rPr>
        <w:b/>
        <w:sz w:val="24"/>
      </w:rPr>
    </w:pPr>
  </w:p>
  <w:p w14:paraId="73245E0A" w14:textId="656FC305" w:rsidR="00661FDA" w:rsidRPr="007A1328" w:rsidRDefault="0063607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C174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857A7">
      <w:rPr>
        <w:noProof/>
        <w:sz w:val="24"/>
      </w:rPr>
      <w:t>6</w:t>
    </w:r>
    <w:r w:rsidRPr="007A1328">
      <w:rPr>
        <w:sz w:val="24"/>
      </w:rPr>
      <w:fldChar w:fldCharType="end"/>
    </w:r>
    <w:bookmarkEnd w:id="21"/>
    <w:bookmarkEnd w:id="22"/>
    <w:bookmarkEnd w:id="23"/>
    <w:bookmarkEnd w:id="24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F17F" w14:textId="77777777" w:rsidR="00661FDA" w:rsidRPr="007A1328" w:rsidRDefault="00661FDA" w:rsidP="00715914">
    <w:bookmarkStart w:id="29" w:name="_Hlk26286449"/>
    <w:bookmarkStart w:id="30" w:name="_Hlk26286450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13108804">
    <w:abstractNumId w:val="9"/>
  </w:num>
  <w:num w:numId="2" w16cid:durableId="1074352871">
    <w:abstractNumId w:val="7"/>
  </w:num>
  <w:num w:numId="3" w16cid:durableId="2127962043">
    <w:abstractNumId w:val="6"/>
  </w:num>
  <w:num w:numId="4" w16cid:durableId="1125999140">
    <w:abstractNumId w:val="5"/>
  </w:num>
  <w:num w:numId="5" w16cid:durableId="1532766515">
    <w:abstractNumId w:val="4"/>
  </w:num>
  <w:num w:numId="6" w16cid:durableId="1619486065">
    <w:abstractNumId w:val="8"/>
  </w:num>
  <w:num w:numId="7" w16cid:durableId="424351434">
    <w:abstractNumId w:val="3"/>
  </w:num>
  <w:num w:numId="8" w16cid:durableId="1136684477">
    <w:abstractNumId w:val="2"/>
  </w:num>
  <w:num w:numId="9" w16cid:durableId="905989149">
    <w:abstractNumId w:val="1"/>
  </w:num>
  <w:num w:numId="10" w16cid:durableId="1165903114">
    <w:abstractNumId w:val="0"/>
  </w:num>
  <w:num w:numId="11" w16cid:durableId="1751808727">
    <w:abstractNumId w:val="11"/>
  </w:num>
  <w:num w:numId="12" w16cid:durableId="2058821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96"/>
    <w:rsid w:val="000241C0"/>
    <w:rsid w:val="00071D75"/>
    <w:rsid w:val="00262B1A"/>
    <w:rsid w:val="00283F2F"/>
    <w:rsid w:val="0029384B"/>
    <w:rsid w:val="003867AF"/>
    <w:rsid w:val="00577948"/>
    <w:rsid w:val="005857A7"/>
    <w:rsid w:val="005A1088"/>
    <w:rsid w:val="00636078"/>
    <w:rsid w:val="00661FDA"/>
    <w:rsid w:val="006E0AE0"/>
    <w:rsid w:val="00751C3A"/>
    <w:rsid w:val="008A2024"/>
    <w:rsid w:val="008C1744"/>
    <w:rsid w:val="00921AD9"/>
    <w:rsid w:val="00921E93"/>
    <w:rsid w:val="00A24522"/>
    <w:rsid w:val="00C53081"/>
    <w:rsid w:val="00C9209D"/>
    <w:rsid w:val="00C9500F"/>
    <w:rsid w:val="00CA0FED"/>
    <w:rsid w:val="00D62807"/>
    <w:rsid w:val="00E15F96"/>
    <w:rsid w:val="00F21573"/>
    <w:rsid w:val="00FA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A2BA7"/>
  <w15:chartTrackingRefBased/>
  <w15:docId w15:val="{DF143BCF-6331-48C1-8255-04F12193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4" ma:contentTypeDescription="Create a new document." ma:contentTypeScope="" ma:versionID="9bbec893dc4c40349dd119c1e9cc444e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8c448515a47f63a52efbf5efc1d201b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TSY/47/0189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66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_dlc_DocId xmlns="fe39d773-a83d-4623-ae74-f25711a76616">5D7SUYYWNZQE-981606584-766</_dlc_DocId>
    <_dlc_DocIdUrl xmlns="fe39d773-a83d-4623-ae74-f25711a76616">
      <Url>https://austreasury.sharepoint.com/sites/leg-meas-function/_layouts/15/DocIdRedir.aspx?ID=5D7SUYYWNZQE-981606584-766</Url>
      <Description>5D7SUYYWNZQE-981606584-766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48668A-96B9-45D0-B113-1127D1A29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BBED75-B531-4AE0-A3E2-4E8816CC44DD}">
  <ds:schemaRefs>
    <ds:schemaRef ds:uri="http://purl.org/dc/elements/1.1/"/>
    <ds:schemaRef ds:uri="http://schemas.microsoft.com/office/2006/documentManagement/types"/>
    <ds:schemaRef ds:uri="fe9dc491-4223-4688-9b84-37ce9b0c108d"/>
    <ds:schemaRef ds:uri="http://schemas.microsoft.com/office/infopath/2007/PartnerControls"/>
    <ds:schemaRef ds:uri="http://purl.org/dc/dcmitype/"/>
    <ds:schemaRef ds:uri="http://schemas.microsoft.com/sharepoint/v3"/>
    <ds:schemaRef ds:uri="http://schemas.openxmlformats.org/package/2006/metadata/core-properties"/>
    <ds:schemaRef ds:uri="ff38c824-6e29-4496-8487-69f397e7ed29"/>
    <ds:schemaRef ds:uri="http://purl.org/dc/terms/"/>
    <ds:schemaRef ds:uri="a289cb20-8bb9-401f-8d7b-706fb1a2988d"/>
    <ds:schemaRef ds:uri="fe39d773-a83d-4623-ae74-f25711a7661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1FC6B4-7DAA-4145-99B2-597FFE5A62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D80C2E-CC3D-4CB2-992D-6A1F029388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8</Pages>
  <Words>487</Words>
  <Characters>2778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Chris</dc:creator>
  <cp:keywords/>
  <dc:description/>
  <cp:lastModifiedBy>Morrison, Emily</cp:lastModifiedBy>
  <cp:revision>2</cp:revision>
  <cp:lastPrinted>2024-01-16T02:06:00Z</cp:lastPrinted>
  <dcterms:created xsi:type="dcterms:W3CDTF">2024-02-01T04:11:00Z</dcterms:created>
  <dcterms:modified xsi:type="dcterms:W3CDTF">2024-02-01T04:11:00Z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0x010100CF85166B5CDC314AB1D4955822CFE051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9cc01396-3056-4f10-a7ce-e74f9d5c7d30</vt:lpwstr>
  </property>
  <property fmtid="{D5CDD505-2E9C-101B-9397-08002B2CF9AE}" pid="17" name="TSYStatu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66;#Superannuation|8707c3d5-9bae-49be-8cb7-545caaf1b8a8</vt:lpwstr>
  </property>
  <property fmtid="{D5CDD505-2E9C-101B-9397-08002B2CF9AE}" pid="21" name="LMDivision">
    <vt:lpwstr/>
  </property>
  <property fmtid="{D5CDD505-2E9C-101B-9397-08002B2CF9AE}" pid="22" name="eActivity">
    <vt:lpwstr>28;#Legislative measures|0d31ce10-0017-4a46-8d2d-ba60058cb6a2</vt:lpwstr>
  </property>
  <property fmtid="{D5CDD505-2E9C-101B-9397-08002B2CF9AE}" pid="23" name="k8424359e03846678cc4a99dd97e9705">
    <vt:lpwstr/>
  </property>
  <property fmtid="{D5CDD505-2E9C-101B-9397-08002B2CF9AE}" pid="24" name="Order">
    <vt:r8>76600</vt:r8>
  </property>
  <property fmtid="{D5CDD505-2E9C-101B-9397-08002B2CF9AE}" pid="25" name="_docset_NoMedatataSyncRequired">
    <vt:lpwstr>False</vt:lpwstr>
  </property>
</Properties>
</file>