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EBFCD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0EB46" w14:textId="77777777" w:rsidR="005E317F" w:rsidRDefault="005E317F" w:rsidP="005E317F">
      <w:pPr>
        <w:rPr>
          <w:sz w:val="19"/>
        </w:rPr>
      </w:pPr>
    </w:p>
    <w:p w14:paraId="24343CD4" w14:textId="113FD69D" w:rsidR="00821469" w:rsidRPr="00E500D4" w:rsidRDefault="00821469" w:rsidP="00821469">
      <w:pPr>
        <w:pStyle w:val="ShortT"/>
      </w:pPr>
      <w:bookmarkStart w:id="0" w:name="_GoBack"/>
      <w:r w:rsidRPr="00A60856">
        <w:t>Telecommunications (Interception and Access (Emergency Service Facilities – N</w:t>
      </w:r>
      <w:r w:rsidR="00414A7F">
        <w:t>orthern Territory</w:t>
      </w:r>
      <w:r w:rsidRPr="00A60856">
        <w:t xml:space="preserve">) Amendment </w:t>
      </w:r>
      <w:r>
        <w:t>Instrument</w:t>
      </w:r>
      <w:r w:rsidRPr="00A60856">
        <w:t xml:space="preserve"> (No.</w:t>
      </w:r>
      <w:r>
        <w:t xml:space="preserve"> </w:t>
      </w:r>
      <w:r w:rsidRPr="00A60856">
        <w:t>1) 2024</w:t>
      </w:r>
    </w:p>
    <w:bookmarkEnd w:id="0"/>
    <w:p w14:paraId="298AC286" w14:textId="491B6A59" w:rsidR="00821469" w:rsidRPr="00DA182D" w:rsidRDefault="00821469" w:rsidP="00821469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the Hon Mark Dreyfus KC MP, Attorney-General</w:t>
      </w:r>
      <w:r w:rsidRPr="00DA182D">
        <w:rPr>
          <w:szCs w:val="22"/>
        </w:rPr>
        <w:t xml:space="preserve">, </w:t>
      </w:r>
      <w:r>
        <w:rPr>
          <w:szCs w:val="22"/>
        </w:rPr>
        <w:t>under subsection 6(2</w:t>
      </w:r>
      <w:r w:rsidR="00962A25">
        <w:rPr>
          <w:szCs w:val="22"/>
        </w:rPr>
        <w:t>D</w:t>
      </w:r>
      <w:r>
        <w:rPr>
          <w:szCs w:val="22"/>
        </w:rPr>
        <w:t xml:space="preserve">) of the </w:t>
      </w:r>
      <w:r>
        <w:rPr>
          <w:i/>
          <w:szCs w:val="22"/>
        </w:rPr>
        <w:t xml:space="preserve">Telecommunications (Interception and Access) Act 1979 </w:t>
      </w:r>
      <w:r>
        <w:rPr>
          <w:szCs w:val="22"/>
        </w:rPr>
        <w:t xml:space="preserve">make the following </w:t>
      </w:r>
      <w:r w:rsidR="00962A25">
        <w:rPr>
          <w:szCs w:val="22"/>
        </w:rPr>
        <w:t>instrument</w:t>
      </w:r>
      <w:r w:rsidRPr="00DA182D">
        <w:rPr>
          <w:szCs w:val="22"/>
        </w:rPr>
        <w:t>.</w:t>
      </w:r>
    </w:p>
    <w:p w14:paraId="4B5546E0" w14:textId="77777777" w:rsidR="00821469" w:rsidRPr="00DA182D" w:rsidRDefault="00821469" w:rsidP="00821469">
      <w:pPr>
        <w:pStyle w:val="SignCoverPageStart"/>
        <w:spacing w:before="240"/>
        <w:ind w:right="91"/>
        <w:rPr>
          <w:szCs w:val="22"/>
        </w:rPr>
      </w:pPr>
    </w:p>
    <w:p w14:paraId="218CE20F" w14:textId="710CD137" w:rsidR="00821469" w:rsidRPr="00001A63" w:rsidRDefault="00821469" w:rsidP="00821469">
      <w:pPr>
        <w:keepNext/>
        <w:tabs>
          <w:tab w:val="left" w:pos="720"/>
          <w:tab w:val="left" w:pos="1440"/>
          <w:tab w:val="left" w:pos="2160"/>
          <w:tab w:val="left" w:pos="2880"/>
          <w:tab w:val="center" w:pos="3958"/>
        </w:tabs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7C0072">
        <w:rPr>
          <w:szCs w:val="22"/>
        </w:rPr>
        <w:t xml:space="preserve"> 26 January </w:t>
      </w:r>
      <w:r>
        <w:rPr>
          <w:szCs w:val="22"/>
        </w:rPr>
        <w:t>2024</w:t>
      </w:r>
    </w:p>
    <w:p w14:paraId="34C91565" w14:textId="77777777" w:rsidR="00821469" w:rsidRPr="003F2826" w:rsidRDefault="00821469" w:rsidP="0082146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F2826">
        <w:rPr>
          <w:szCs w:val="22"/>
        </w:rPr>
        <w:t>THE HON</w:t>
      </w:r>
      <w:r>
        <w:rPr>
          <w:szCs w:val="22"/>
        </w:rPr>
        <w:t xml:space="preserve"> MARK DREYFUS KC MP</w:t>
      </w:r>
    </w:p>
    <w:p w14:paraId="21468328" w14:textId="77777777" w:rsidR="00821469" w:rsidRPr="00AD090C" w:rsidRDefault="00821469" w:rsidP="00821469">
      <w:pPr>
        <w:pStyle w:val="SignCoverPageEnd"/>
        <w:ind w:right="91"/>
        <w:rPr>
          <w:sz w:val="22"/>
        </w:rPr>
      </w:pPr>
      <w:r>
        <w:t xml:space="preserve">Attorney-General </w:t>
      </w:r>
    </w:p>
    <w:p w14:paraId="0F1467B9" w14:textId="77777777" w:rsidR="00B20990" w:rsidRDefault="00B20990" w:rsidP="00B20990"/>
    <w:p w14:paraId="21241770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0A3F4EA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79B6E78B" w14:textId="05B230A2" w:rsidR="0081233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812337">
        <w:rPr>
          <w:noProof/>
        </w:rPr>
        <w:t>1  Name</w:t>
      </w:r>
      <w:r w:rsidR="00812337">
        <w:rPr>
          <w:noProof/>
        </w:rPr>
        <w:tab/>
      </w:r>
      <w:r w:rsidR="00812337">
        <w:rPr>
          <w:noProof/>
        </w:rPr>
        <w:fldChar w:fldCharType="begin"/>
      </w:r>
      <w:r w:rsidR="00812337">
        <w:rPr>
          <w:noProof/>
        </w:rPr>
        <w:instrText xml:space="preserve"> PAGEREF _Toc155870503 \h </w:instrText>
      </w:r>
      <w:r w:rsidR="00812337">
        <w:rPr>
          <w:noProof/>
        </w:rPr>
      </w:r>
      <w:r w:rsidR="00812337">
        <w:rPr>
          <w:noProof/>
        </w:rPr>
        <w:fldChar w:fldCharType="separate"/>
      </w:r>
      <w:r w:rsidR="00812337">
        <w:rPr>
          <w:noProof/>
        </w:rPr>
        <w:t>1</w:t>
      </w:r>
      <w:r w:rsidR="00812337">
        <w:rPr>
          <w:noProof/>
        </w:rPr>
        <w:fldChar w:fldCharType="end"/>
      </w:r>
    </w:p>
    <w:p w14:paraId="78DDA5C5" w14:textId="1FF2E41F" w:rsidR="00812337" w:rsidRDefault="008123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_Toc155870504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2D7485" w14:textId="5AF7DDB9" w:rsidR="00812337" w:rsidRDefault="008123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_Toc155870505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CDBF931" w14:textId="74603682" w:rsidR="00812337" w:rsidRDefault="008123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_Toc155870506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45A5E9D" w14:textId="13D551FC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9EC9929" w14:textId="77777777" w:rsidR="00B20990" w:rsidRDefault="00B20990" w:rsidP="00B20990"/>
    <w:p w14:paraId="6C773831" w14:textId="77777777" w:rsidR="00B20990" w:rsidRDefault="00B20990" w:rsidP="00B20990">
      <w:pPr>
        <w:sectPr w:rsidR="00B20990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4B3AB5C" w14:textId="77777777" w:rsidR="005E317F" w:rsidRPr="009C2562" w:rsidRDefault="005E317F" w:rsidP="005E317F">
      <w:pPr>
        <w:pStyle w:val="ActHead5"/>
      </w:pPr>
      <w:bookmarkStart w:id="2" w:name="_Toc15587050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63B9E38F" w14:textId="2F75E69F" w:rsidR="00D03929" w:rsidRPr="00D03929" w:rsidRDefault="005E317F" w:rsidP="00D03929">
      <w:pPr>
        <w:pStyle w:val="subsection"/>
      </w:pPr>
      <w:r w:rsidRPr="009C2562">
        <w:tab/>
      </w:r>
      <w:r w:rsidRPr="009C2562">
        <w:tab/>
      </w:r>
      <w:r w:rsidR="00D03929" w:rsidRPr="00D03929">
        <w:t xml:space="preserve">This instrument is the </w:t>
      </w:r>
      <w:r w:rsidR="00D03929" w:rsidRPr="00D03929">
        <w:rPr>
          <w:i/>
        </w:rPr>
        <w:t xml:space="preserve">Telecommunications (Interception and Access) (Emergency Service Facilities — </w:t>
      </w:r>
      <w:r w:rsidR="00414A7F">
        <w:rPr>
          <w:i/>
        </w:rPr>
        <w:t>Northern Territory</w:t>
      </w:r>
      <w:r w:rsidR="00D03929" w:rsidRPr="00D03929">
        <w:rPr>
          <w:i/>
        </w:rPr>
        <w:t xml:space="preserve">) Amendment </w:t>
      </w:r>
      <w:r w:rsidR="00D03929">
        <w:rPr>
          <w:i/>
        </w:rPr>
        <w:t>Instrument</w:t>
      </w:r>
      <w:r w:rsidR="00D03929" w:rsidRPr="00D03929">
        <w:rPr>
          <w:i/>
        </w:rPr>
        <w:t xml:space="preserve"> (No.1) 2024</w:t>
      </w:r>
      <w:r w:rsidR="00D03929" w:rsidRPr="00D03929">
        <w:t xml:space="preserve">.  </w:t>
      </w:r>
    </w:p>
    <w:p w14:paraId="2887F2DD" w14:textId="50243BC3" w:rsidR="00F27818" w:rsidRDefault="00F27818" w:rsidP="00F27818">
      <w:pPr>
        <w:pStyle w:val="ActHead5"/>
      </w:pPr>
      <w:bookmarkStart w:id="3" w:name="_Toc15587050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3DBADB87" w14:textId="5FE7F60A" w:rsidR="00322AA9" w:rsidRDefault="00F27818" w:rsidP="00322AA9">
      <w:pPr>
        <w:pStyle w:val="subsection"/>
        <w:numPr>
          <w:ilvl w:val="0"/>
          <w:numId w:val="14"/>
        </w:numPr>
        <w:tabs>
          <w:tab w:val="clear" w:pos="1021"/>
          <w:tab w:val="right" w:pos="1843"/>
        </w:tabs>
        <w:spacing w:after="240"/>
        <w:ind w:left="1134" w:hanging="425"/>
      </w:pPr>
      <w:r>
        <w:tab/>
        <w:t>Each provision of this instrument specified in column 1 of the table commences, or is taken to have commenced, in accordance within column 2 of the table. Any other statement in column 2 has effect according to its terms.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85"/>
        <w:gridCol w:w="1840"/>
      </w:tblGrid>
      <w:tr w:rsidR="00322AA9" w14:paraId="7F5A73A6" w14:textId="77777777" w:rsidTr="000942D0">
        <w:tc>
          <w:tcPr>
            <w:tcW w:w="722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6596A94" w14:textId="77777777" w:rsidR="00322AA9" w:rsidRPr="00E92AAF" w:rsidRDefault="00322AA9" w:rsidP="000942D0">
            <w:pPr>
              <w:pStyle w:val="subsection"/>
              <w:tabs>
                <w:tab w:val="left" w:pos="375"/>
              </w:tabs>
              <w:ind w:left="0" w:firstLine="0"/>
              <w:rPr>
                <w:b/>
              </w:rPr>
            </w:pPr>
            <w:bookmarkStart w:id="4" w:name="_Hlk143521590"/>
            <w:r w:rsidRPr="00E92AAF">
              <w:rPr>
                <w:b/>
              </w:rPr>
              <w:t>Commencement Information</w:t>
            </w:r>
          </w:p>
        </w:tc>
      </w:tr>
      <w:tr w:rsidR="00322AA9" w14:paraId="67ABEE03" w14:textId="77777777" w:rsidTr="000942D0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1396DF" w14:textId="77777777" w:rsidR="00322AA9" w:rsidRPr="00E92AAF" w:rsidRDefault="00322AA9" w:rsidP="000942D0">
            <w:pPr>
              <w:pStyle w:val="subsection"/>
              <w:ind w:left="0" w:firstLine="0"/>
              <w:rPr>
                <w:b/>
              </w:rPr>
            </w:pPr>
            <w:r w:rsidRPr="00E92AAF">
              <w:rPr>
                <w:b/>
              </w:rPr>
              <w:t>Column 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68FD4B0" w14:textId="77777777" w:rsidR="00322AA9" w:rsidRPr="00E92AAF" w:rsidRDefault="00322AA9" w:rsidP="000942D0">
            <w:pPr>
              <w:pStyle w:val="subsection"/>
              <w:ind w:left="0" w:firstLine="0"/>
              <w:rPr>
                <w:b/>
              </w:rPr>
            </w:pPr>
            <w:r w:rsidRPr="00E92AAF">
              <w:rPr>
                <w:b/>
              </w:rPr>
              <w:t xml:space="preserve">Column 2 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14:paraId="76DF1816" w14:textId="77777777" w:rsidR="00322AA9" w:rsidRPr="00E92AAF" w:rsidRDefault="00322AA9" w:rsidP="000942D0">
            <w:pPr>
              <w:pStyle w:val="subsection"/>
              <w:ind w:left="0" w:firstLine="0"/>
              <w:rPr>
                <w:b/>
              </w:rPr>
            </w:pPr>
            <w:r w:rsidRPr="00E92AAF">
              <w:rPr>
                <w:b/>
              </w:rPr>
              <w:t xml:space="preserve">Column 3 </w:t>
            </w:r>
          </w:p>
        </w:tc>
      </w:tr>
      <w:tr w:rsidR="00322AA9" w14:paraId="22072480" w14:textId="77777777" w:rsidTr="000942D0"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49D6EA31" w14:textId="77777777" w:rsidR="00322AA9" w:rsidRPr="00E92AAF" w:rsidRDefault="00322AA9" w:rsidP="000942D0">
            <w:pPr>
              <w:pStyle w:val="subsection"/>
              <w:ind w:left="0" w:firstLine="0"/>
              <w:rPr>
                <w:b/>
              </w:rPr>
            </w:pPr>
            <w:r w:rsidRPr="00E92AAF">
              <w:rPr>
                <w:b/>
              </w:rPr>
              <w:t xml:space="preserve">Provisions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14:paraId="54E3325D" w14:textId="77777777" w:rsidR="00322AA9" w:rsidRPr="00E92AAF" w:rsidRDefault="00322AA9" w:rsidP="000942D0">
            <w:pPr>
              <w:pStyle w:val="subsection"/>
              <w:ind w:left="0" w:firstLine="0"/>
              <w:rPr>
                <w:b/>
              </w:rPr>
            </w:pPr>
            <w:r w:rsidRPr="00E92AAF">
              <w:rPr>
                <w:b/>
              </w:rPr>
              <w:t xml:space="preserve">Commencement 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12" w:space="0" w:color="auto"/>
            </w:tcBorders>
          </w:tcPr>
          <w:p w14:paraId="2B100E73" w14:textId="77777777" w:rsidR="00322AA9" w:rsidRPr="00E92AAF" w:rsidRDefault="00322AA9" w:rsidP="000942D0">
            <w:pPr>
              <w:pStyle w:val="subsection"/>
              <w:ind w:left="0" w:firstLine="0"/>
              <w:rPr>
                <w:b/>
              </w:rPr>
            </w:pPr>
            <w:r w:rsidRPr="00E92AAF">
              <w:rPr>
                <w:b/>
              </w:rPr>
              <w:t xml:space="preserve">Date/Details </w:t>
            </w:r>
          </w:p>
        </w:tc>
      </w:tr>
      <w:tr w:rsidR="00322AA9" w14:paraId="67CB90A2" w14:textId="77777777" w:rsidTr="000942D0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07100A5C" w14:textId="6D3ACC7A" w:rsidR="00322AA9" w:rsidRDefault="00322AA9" w:rsidP="000942D0">
            <w:pPr>
              <w:pStyle w:val="subsection"/>
              <w:ind w:left="0" w:firstLine="0"/>
            </w:pPr>
            <w:r>
              <w:t xml:space="preserve">1. Sections 1 to 4 and anything in this instrument not elsewhere covered by this table 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</w:tcBorders>
          </w:tcPr>
          <w:p w14:paraId="0D6A2652" w14:textId="77777777" w:rsidR="00322AA9" w:rsidRDefault="00322AA9" w:rsidP="000942D0">
            <w:pPr>
              <w:pStyle w:val="subsection"/>
              <w:ind w:left="0" w:firstLine="0"/>
            </w:pPr>
            <w:r>
              <w:t xml:space="preserve">The day after this instrument is signed. 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4" w:space="0" w:color="auto"/>
            </w:tcBorders>
          </w:tcPr>
          <w:p w14:paraId="3C4CC26C" w14:textId="77777777" w:rsidR="00322AA9" w:rsidRDefault="00322AA9" w:rsidP="000942D0">
            <w:pPr>
              <w:pStyle w:val="subsection"/>
              <w:ind w:left="0" w:firstLine="0"/>
            </w:pPr>
          </w:p>
        </w:tc>
      </w:tr>
      <w:tr w:rsidR="00322AA9" w14:paraId="22CF3C00" w14:textId="77777777" w:rsidTr="00C005FB"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07788A2C" w14:textId="1A1A6020" w:rsidR="00322AA9" w:rsidRDefault="00322AA9" w:rsidP="000942D0">
            <w:pPr>
              <w:pStyle w:val="subsection"/>
              <w:ind w:left="0" w:firstLine="0"/>
            </w:pPr>
            <w:r>
              <w:t>2. Schedule 1, item 1</w:t>
            </w:r>
            <w:r w:rsidR="009D1C36">
              <w:t xml:space="preserve"> and 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14:paraId="36595C01" w14:textId="77777777" w:rsidR="00322AA9" w:rsidRDefault="00322AA9" w:rsidP="000942D0">
            <w:pPr>
              <w:pStyle w:val="subsection"/>
            </w:pPr>
            <w:r>
              <w:t xml:space="preserve">The day after this instrument is signed. 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12" w:space="0" w:color="auto"/>
            </w:tcBorders>
          </w:tcPr>
          <w:p w14:paraId="1D2B57AD" w14:textId="77777777" w:rsidR="00322AA9" w:rsidRDefault="00322AA9" w:rsidP="000942D0">
            <w:pPr>
              <w:pStyle w:val="subsection"/>
              <w:ind w:left="0" w:firstLine="0"/>
            </w:pPr>
          </w:p>
        </w:tc>
      </w:tr>
    </w:tbl>
    <w:bookmarkEnd w:id="4"/>
    <w:p w14:paraId="34CFEAC6" w14:textId="77777777" w:rsidR="00322AA9" w:rsidRPr="008F7A92" w:rsidRDefault="00322AA9" w:rsidP="00322AA9">
      <w:pPr>
        <w:pStyle w:val="subsection"/>
        <w:tabs>
          <w:tab w:val="clear" w:pos="1021"/>
          <w:tab w:val="right" w:pos="2127"/>
        </w:tabs>
        <w:spacing w:before="0"/>
        <w:ind w:left="1560" w:hanging="567"/>
        <w:rPr>
          <w:sz w:val="20"/>
        </w:rPr>
      </w:pPr>
      <w:r w:rsidRPr="008F7A92">
        <w:rPr>
          <w:sz w:val="20"/>
        </w:rPr>
        <w:t xml:space="preserve">Note: </w:t>
      </w:r>
      <w:r w:rsidRPr="008F7A92">
        <w:rPr>
          <w:sz w:val="20"/>
        </w:rPr>
        <w:tab/>
        <w:t>This table relates only to the provisions of this instrument as originally made. It will not be amended to deal with any later amendments of this instrument.</w:t>
      </w:r>
    </w:p>
    <w:p w14:paraId="20709C5C" w14:textId="11C3E19A" w:rsidR="00023F83" w:rsidRDefault="00023F83" w:rsidP="00023F83">
      <w:pPr>
        <w:pStyle w:val="subsection"/>
        <w:numPr>
          <w:ilvl w:val="0"/>
          <w:numId w:val="14"/>
        </w:numPr>
        <w:tabs>
          <w:tab w:val="clear" w:pos="1021"/>
          <w:tab w:val="right" w:pos="1843"/>
        </w:tabs>
        <w:spacing w:after="240"/>
        <w:ind w:left="1134" w:hanging="425"/>
      </w:pPr>
      <w:r>
        <w:t>Any information in column 3 of the table is not part of this instrument. Information may be inserted in this column, or information in it may be edited, in any version of this instrument.</w:t>
      </w:r>
    </w:p>
    <w:p w14:paraId="1B2B3317" w14:textId="77777777" w:rsidR="00023F83" w:rsidRPr="00554826" w:rsidRDefault="00023F83" w:rsidP="00023F83">
      <w:pPr>
        <w:pStyle w:val="ActHead5"/>
        <w:ind w:left="0" w:firstLine="0"/>
      </w:pPr>
      <w:bookmarkStart w:id="5" w:name="_Toc143509172"/>
      <w:bookmarkStart w:id="6" w:name="_Toc155870505"/>
      <w:proofErr w:type="gramStart"/>
      <w:r w:rsidRPr="00554826">
        <w:t>3  Authority</w:t>
      </w:r>
      <w:bookmarkEnd w:id="5"/>
      <w:bookmarkEnd w:id="6"/>
      <w:proofErr w:type="gramEnd"/>
    </w:p>
    <w:p w14:paraId="6353BFA3" w14:textId="1C5C9211" w:rsidR="00023F83" w:rsidRPr="00396AC3" w:rsidRDefault="00023F83" w:rsidP="00023F83">
      <w:pPr>
        <w:pStyle w:val="Item"/>
        <w:ind w:left="1100"/>
        <w:rPr>
          <w:i/>
        </w:rPr>
      </w:pPr>
      <w:r>
        <w:t xml:space="preserve">This instrument is made under subsection 6(2D) of the </w:t>
      </w:r>
      <w:r w:rsidRPr="00396AC3">
        <w:rPr>
          <w:i/>
        </w:rPr>
        <w:t>Telecommunications (Interception and Access) Act 1979.</w:t>
      </w:r>
    </w:p>
    <w:p w14:paraId="1EEBB898" w14:textId="77777777" w:rsidR="00023F83" w:rsidRPr="003B5586" w:rsidRDefault="00023F83" w:rsidP="00023F83">
      <w:pPr>
        <w:pStyle w:val="ActHead5"/>
      </w:pPr>
      <w:bookmarkStart w:id="7" w:name="_Toc143509173"/>
      <w:bookmarkStart w:id="8" w:name="_Toc155870506"/>
      <w:proofErr w:type="gramStart"/>
      <w:r>
        <w:t>4</w:t>
      </w:r>
      <w:r w:rsidRPr="00554826">
        <w:t xml:space="preserve">  </w:t>
      </w:r>
      <w:r>
        <w:t>Schedule</w:t>
      </w:r>
      <w:bookmarkEnd w:id="7"/>
      <w:bookmarkEnd w:id="8"/>
      <w:proofErr w:type="gramEnd"/>
      <w:r>
        <w:t xml:space="preserve"> </w:t>
      </w:r>
    </w:p>
    <w:p w14:paraId="015B8F71" w14:textId="6599F938" w:rsidR="00B40E27" w:rsidRDefault="00023F83" w:rsidP="00B40E27">
      <w:pPr>
        <w:pStyle w:val="Item"/>
        <w:ind w:left="1100"/>
      </w:pPr>
      <w:r>
        <w:t>The instrument that is specified in Schedule 1 is amended as set out in that Schedule.</w:t>
      </w:r>
      <w:bookmarkStart w:id="9" w:name="_Toc31201296"/>
      <w:bookmarkStart w:id="10" w:name="_Toc478567691"/>
      <w:bookmarkEnd w:id="9"/>
      <w:bookmarkEnd w:id="10"/>
    </w:p>
    <w:p w14:paraId="13D77636" w14:textId="6D801050" w:rsidR="00B40E27" w:rsidRPr="008769EB" w:rsidRDefault="00B40E27" w:rsidP="00B40E27">
      <w:pPr>
        <w:pStyle w:val="LDSchedule"/>
        <w:rPr>
          <w:sz w:val="32"/>
          <w:szCs w:val="32"/>
        </w:rPr>
      </w:pPr>
      <w:r w:rsidRPr="008769EB">
        <w:rPr>
          <w:sz w:val="32"/>
          <w:szCs w:val="32"/>
        </w:rPr>
        <w:br w:type="page"/>
      </w:r>
      <w:r w:rsidRPr="008769EB">
        <w:rPr>
          <w:sz w:val="32"/>
          <w:szCs w:val="32"/>
        </w:rPr>
        <w:lastRenderedPageBreak/>
        <w:t xml:space="preserve">Schedule </w:t>
      </w:r>
      <w:bookmarkStart w:id="11" w:name="SchedFirst"/>
      <w:r w:rsidRPr="008769EB">
        <w:rPr>
          <w:sz w:val="32"/>
          <w:szCs w:val="32"/>
        </w:rPr>
        <w:fldChar w:fldCharType="begin"/>
      </w:r>
      <w:r w:rsidRPr="008769EB">
        <w:rPr>
          <w:sz w:val="32"/>
          <w:szCs w:val="32"/>
        </w:rPr>
        <w:instrText xml:space="preserve"> SEQ SchedNo \* MERGEFORMAT </w:instrText>
      </w:r>
      <w:r w:rsidRPr="008769EB">
        <w:rPr>
          <w:sz w:val="32"/>
          <w:szCs w:val="32"/>
        </w:rPr>
        <w:fldChar w:fldCharType="separate"/>
      </w:r>
      <w:r w:rsidR="00812337">
        <w:rPr>
          <w:noProof/>
          <w:sz w:val="32"/>
          <w:szCs w:val="32"/>
        </w:rPr>
        <w:t>1</w:t>
      </w:r>
      <w:r w:rsidRPr="008769EB">
        <w:rPr>
          <w:sz w:val="32"/>
          <w:szCs w:val="32"/>
        </w:rPr>
        <w:fldChar w:fldCharType="end"/>
      </w:r>
      <w:bookmarkEnd w:id="11"/>
      <w:r w:rsidRPr="008769EB">
        <w:rPr>
          <w:sz w:val="32"/>
          <w:szCs w:val="32"/>
        </w:rPr>
        <w:t xml:space="preserve"> </w:t>
      </w:r>
      <w:r w:rsidRPr="008769EB">
        <w:rPr>
          <w:rFonts w:ascii="Times New Roman" w:hAnsi="Times New Roman"/>
          <w:b w:val="0"/>
          <w:i/>
          <w:sz w:val="32"/>
          <w:szCs w:val="32"/>
        </w:rPr>
        <w:t>–</w:t>
      </w:r>
      <w:r w:rsidRPr="008769EB">
        <w:rPr>
          <w:rFonts w:ascii="Times New Roman" w:hAnsi="Times New Roman"/>
          <w:i/>
          <w:sz w:val="32"/>
          <w:szCs w:val="32"/>
        </w:rPr>
        <w:t xml:space="preserve"> </w:t>
      </w:r>
      <w:r w:rsidRPr="008769EB">
        <w:rPr>
          <w:sz w:val="32"/>
          <w:szCs w:val="32"/>
        </w:rPr>
        <w:t>Emergency service facilities</w:t>
      </w:r>
    </w:p>
    <w:p w14:paraId="4BDEAF3D" w14:textId="77777777" w:rsidR="00B40E27" w:rsidRDefault="00B40E27" w:rsidP="00B40E27">
      <w:pPr>
        <w:pStyle w:val="LDSchedule"/>
      </w:pPr>
    </w:p>
    <w:p w14:paraId="38F584C9" w14:textId="0888F0B4" w:rsidR="00B40E27" w:rsidRDefault="00B40E27" w:rsidP="00B40E27">
      <w:pPr>
        <w:pStyle w:val="LDSchedule"/>
        <w:rPr>
          <w:rFonts w:ascii="Times New Roman" w:hAnsi="Times New Roman"/>
          <w:i/>
          <w:kern w:val="28"/>
          <w:lang w:eastAsia="en-AU"/>
        </w:rPr>
      </w:pPr>
      <w:r w:rsidRPr="006757F6">
        <w:rPr>
          <w:rFonts w:ascii="Times New Roman" w:hAnsi="Times New Roman"/>
          <w:i/>
          <w:kern w:val="28"/>
          <w:lang w:eastAsia="en-AU"/>
        </w:rPr>
        <w:t xml:space="preserve">Telecommunications (Interception and Access) (Emergency Service Facilities – </w:t>
      </w:r>
      <w:r>
        <w:rPr>
          <w:rFonts w:ascii="Times New Roman" w:hAnsi="Times New Roman"/>
          <w:i/>
          <w:kern w:val="28"/>
          <w:lang w:eastAsia="en-AU"/>
        </w:rPr>
        <w:t>N</w:t>
      </w:r>
      <w:r w:rsidR="00414A7F">
        <w:rPr>
          <w:rFonts w:ascii="Times New Roman" w:hAnsi="Times New Roman"/>
          <w:i/>
          <w:kern w:val="28"/>
          <w:lang w:eastAsia="en-AU"/>
        </w:rPr>
        <w:t>orthern Territory</w:t>
      </w:r>
      <w:r w:rsidRPr="006757F6">
        <w:rPr>
          <w:rFonts w:ascii="Times New Roman" w:hAnsi="Times New Roman"/>
          <w:i/>
          <w:kern w:val="28"/>
          <w:lang w:eastAsia="en-AU"/>
        </w:rPr>
        <w:t xml:space="preserve">) </w:t>
      </w:r>
      <w:r w:rsidR="00102616">
        <w:rPr>
          <w:rFonts w:ascii="Times New Roman" w:hAnsi="Times New Roman"/>
          <w:i/>
          <w:kern w:val="28"/>
          <w:lang w:eastAsia="en-AU"/>
        </w:rPr>
        <w:t>Instrument</w:t>
      </w:r>
      <w:r w:rsidRPr="004B5C99">
        <w:rPr>
          <w:rFonts w:ascii="Times New Roman" w:hAnsi="Times New Roman"/>
          <w:i/>
          <w:kern w:val="28"/>
          <w:lang w:eastAsia="en-AU"/>
        </w:rPr>
        <w:t xml:space="preserve"> 202</w:t>
      </w:r>
      <w:r w:rsidR="00414A7F">
        <w:rPr>
          <w:rFonts w:ascii="Times New Roman" w:hAnsi="Times New Roman"/>
          <w:i/>
          <w:kern w:val="28"/>
          <w:lang w:eastAsia="en-AU"/>
        </w:rPr>
        <w:t>3</w:t>
      </w:r>
    </w:p>
    <w:p w14:paraId="3DF3F3C1" w14:textId="77777777" w:rsidR="00B40E27" w:rsidRPr="00B91E67" w:rsidRDefault="00B40E27" w:rsidP="00B40E27">
      <w:pPr>
        <w:pStyle w:val="LDSchedule"/>
        <w:rPr>
          <w:rFonts w:ascii="Times New Roman" w:hAnsi="Times New Roman"/>
          <w:i/>
          <w:kern w:val="28"/>
          <w:lang w:eastAsia="en-AU"/>
        </w:rPr>
      </w:pPr>
    </w:p>
    <w:p w14:paraId="2B063B7B" w14:textId="4B475185" w:rsidR="00414A7F" w:rsidRPr="003D3D3A" w:rsidRDefault="00414A7F" w:rsidP="00414A7F">
      <w:pPr>
        <w:pStyle w:val="LDBodytext"/>
        <w:rPr>
          <w:rFonts w:ascii="Arial" w:hAnsi="Arial" w:cs="Arial"/>
          <w:b/>
        </w:rPr>
      </w:pPr>
      <w:r w:rsidRPr="003D3D3A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ab/>
        <w:t>Section 5 (T</w:t>
      </w:r>
      <w:r w:rsidRPr="003D3D3A">
        <w:rPr>
          <w:rFonts w:ascii="Arial" w:hAnsi="Arial" w:cs="Arial"/>
          <w:b/>
        </w:rPr>
        <w:t>able</w:t>
      </w:r>
      <w:r>
        <w:rPr>
          <w:rFonts w:ascii="Arial" w:hAnsi="Arial" w:cs="Arial"/>
          <w:b/>
        </w:rPr>
        <w:t xml:space="preserve">, after item </w:t>
      </w:r>
      <w:r w:rsidR="00C005FB">
        <w:rPr>
          <w:rFonts w:ascii="Arial" w:hAnsi="Arial" w:cs="Arial"/>
          <w:b/>
        </w:rPr>
        <w:t>2)</w:t>
      </w:r>
      <w:r>
        <w:rPr>
          <w:rFonts w:ascii="Arial" w:hAnsi="Arial" w:cs="Arial"/>
          <w:b/>
        </w:rPr>
        <w:t xml:space="preserve">  </w:t>
      </w:r>
    </w:p>
    <w:p w14:paraId="2924AEC2" w14:textId="77777777" w:rsidR="00414A7F" w:rsidRPr="00234237" w:rsidRDefault="00414A7F" w:rsidP="00414A7F">
      <w:pPr>
        <w:pStyle w:val="LDBodytext"/>
        <w:spacing w:after="240"/>
        <w:ind w:firstLine="720"/>
      </w:pPr>
      <w:r w:rsidRPr="00234237">
        <w:t>Insert</w:t>
      </w:r>
      <w:r>
        <w:t xml:space="preserve">: </w:t>
      </w:r>
    </w:p>
    <w:tbl>
      <w:tblPr>
        <w:tblW w:w="0" w:type="auto"/>
        <w:tblInd w:w="42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460"/>
        <w:gridCol w:w="4637"/>
      </w:tblGrid>
      <w:tr w:rsidR="00C005FB" w:rsidRPr="00885972" w14:paraId="6487CB6F" w14:textId="77777777" w:rsidTr="00B16205">
        <w:tc>
          <w:tcPr>
            <w:tcW w:w="790" w:type="dxa"/>
          </w:tcPr>
          <w:p w14:paraId="673CB672" w14:textId="3DBD51D0" w:rsidR="00C005FB" w:rsidRDefault="00C005FB" w:rsidP="00B16205">
            <w:pPr>
              <w:pStyle w:val="LDTabletext"/>
            </w:pPr>
            <w:r>
              <w:t>2A</w:t>
            </w:r>
          </w:p>
        </w:tc>
        <w:tc>
          <w:tcPr>
            <w:tcW w:w="2460" w:type="dxa"/>
          </w:tcPr>
          <w:p w14:paraId="1F302382" w14:textId="743A25D3" w:rsidR="00C005FB" w:rsidRDefault="00C005FB" w:rsidP="00B16205">
            <w:pPr>
              <w:pStyle w:val="LDTabletext"/>
            </w:pPr>
            <w:r>
              <w:t>Police Force of the Northern Territory</w:t>
            </w:r>
          </w:p>
        </w:tc>
        <w:tc>
          <w:tcPr>
            <w:tcW w:w="4637" w:type="dxa"/>
          </w:tcPr>
          <w:p w14:paraId="14CF01E1" w14:textId="14B82A2C" w:rsidR="00C005FB" w:rsidRPr="000D7554" w:rsidRDefault="00C005FB" w:rsidP="00B16205">
            <w:pPr>
              <w:pStyle w:val="LDTabletext"/>
            </w:pPr>
            <w:proofErr w:type="spellStart"/>
            <w:r>
              <w:t>Knuckey</w:t>
            </w:r>
            <w:proofErr w:type="spellEnd"/>
            <w:r>
              <w:t xml:space="preserve"> Lagoon</w:t>
            </w:r>
          </w:p>
        </w:tc>
      </w:tr>
      <w:tr w:rsidR="00414A7F" w:rsidRPr="00885972" w14:paraId="2E1C395A" w14:textId="77777777" w:rsidTr="00B16205">
        <w:tc>
          <w:tcPr>
            <w:tcW w:w="790" w:type="dxa"/>
          </w:tcPr>
          <w:p w14:paraId="1777B002" w14:textId="7BC852D1" w:rsidR="00414A7F" w:rsidRDefault="00C005FB" w:rsidP="00B16205">
            <w:pPr>
              <w:pStyle w:val="LDTabletext"/>
            </w:pPr>
            <w:r>
              <w:t>2</w:t>
            </w:r>
            <w:r w:rsidR="00CE74CF">
              <w:t>B</w:t>
            </w:r>
          </w:p>
        </w:tc>
        <w:tc>
          <w:tcPr>
            <w:tcW w:w="2460" w:type="dxa"/>
          </w:tcPr>
          <w:p w14:paraId="65A80242" w14:textId="77777777" w:rsidR="00414A7F" w:rsidRDefault="00414A7F" w:rsidP="00B16205">
            <w:pPr>
              <w:pStyle w:val="LDTabletext"/>
            </w:pPr>
            <w:r>
              <w:t xml:space="preserve">Police Force of the Northern Territory </w:t>
            </w:r>
          </w:p>
        </w:tc>
        <w:tc>
          <w:tcPr>
            <w:tcW w:w="4637" w:type="dxa"/>
          </w:tcPr>
          <w:p w14:paraId="796B8D64" w14:textId="07C368A8" w:rsidR="00414A7F" w:rsidRPr="000D7554" w:rsidRDefault="00414A7F" w:rsidP="00B16205">
            <w:pPr>
              <w:pStyle w:val="LDTabletext"/>
            </w:pPr>
            <w:r>
              <w:t>Nightcliff</w:t>
            </w:r>
          </w:p>
        </w:tc>
      </w:tr>
    </w:tbl>
    <w:p w14:paraId="58ACA461" w14:textId="77777777" w:rsidR="00B40E27" w:rsidRPr="00885972" w:rsidRDefault="00B40E27" w:rsidP="00B40E27">
      <w:pPr>
        <w:pStyle w:val="LDBodytext"/>
      </w:pPr>
    </w:p>
    <w:p w14:paraId="63FEF891" w14:textId="77777777" w:rsidR="00414A7F" w:rsidRPr="003D3D3A" w:rsidRDefault="00414A7F" w:rsidP="00414A7F">
      <w:pPr>
        <w:pStyle w:val="LDBodytext"/>
        <w:rPr>
          <w:rFonts w:ascii="Arial" w:hAnsi="Arial" w:cs="Arial"/>
          <w:b/>
        </w:rPr>
      </w:pPr>
      <w:r w:rsidRPr="003D3D3A">
        <w:rPr>
          <w:rFonts w:ascii="Arial" w:hAnsi="Arial" w:cs="Arial"/>
          <w:b/>
        </w:rPr>
        <w:t xml:space="preserve">2 </w:t>
      </w:r>
      <w:r>
        <w:rPr>
          <w:rFonts w:ascii="Arial" w:hAnsi="Arial" w:cs="Arial"/>
          <w:b/>
        </w:rPr>
        <w:tab/>
        <w:t xml:space="preserve">Section 5 (Table)  </w:t>
      </w:r>
    </w:p>
    <w:p w14:paraId="4792B582" w14:textId="77777777" w:rsidR="00414A7F" w:rsidRPr="00234237" w:rsidRDefault="00414A7F" w:rsidP="00414A7F">
      <w:pPr>
        <w:pStyle w:val="LDBodytext"/>
        <w:spacing w:after="240"/>
        <w:ind w:firstLine="720"/>
      </w:pPr>
      <w:r w:rsidRPr="00234237">
        <w:t>Omit</w:t>
      </w:r>
      <w:r>
        <w:t>:</w:t>
      </w:r>
      <w:r w:rsidRPr="00234237">
        <w:t xml:space="preserve"> </w:t>
      </w:r>
    </w:p>
    <w:tbl>
      <w:tblPr>
        <w:tblW w:w="0" w:type="auto"/>
        <w:tblInd w:w="42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2461"/>
        <w:gridCol w:w="4633"/>
      </w:tblGrid>
      <w:tr w:rsidR="00C005FB" w:rsidRPr="007D5D01" w14:paraId="2EB4FE7D" w14:textId="77777777" w:rsidTr="00B16205">
        <w:tc>
          <w:tcPr>
            <w:tcW w:w="793" w:type="dxa"/>
          </w:tcPr>
          <w:p w14:paraId="25B9E05D" w14:textId="50F219E6" w:rsidR="00C005FB" w:rsidRDefault="00C005FB" w:rsidP="00B16205">
            <w:pPr>
              <w:pStyle w:val="LDTabletext"/>
            </w:pPr>
            <w:bookmarkStart w:id="12" w:name="_Hlk155173380"/>
            <w:r>
              <w:t>3</w:t>
            </w:r>
          </w:p>
        </w:tc>
        <w:tc>
          <w:tcPr>
            <w:tcW w:w="2461" w:type="dxa"/>
          </w:tcPr>
          <w:p w14:paraId="66E111A5" w14:textId="0BD77FE3" w:rsidR="00C005FB" w:rsidRDefault="00C005FB" w:rsidP="00B16205">
            <w:pPr>
              <w:pStyle w:val="LDTabletext"/>
            </w:pPr>
            <w:r>
              <w:t xml:space="preserve">Northern Territory Emergency Service </w:t>
            </w:r>
          </w:p>
        </w:tc>
        <w:tc>
          <w:tcPr>
            <w:tcW w:w="4633" w:type="dxa"/>
          </w:tcPr>
          <w:p w14:paraId="636EDA2E" w14:textId="24C3F858" w:rsidR="00C005FB" w:rsidRDefault="00C005FB" w:rsidP="00B16205">
            <w:pPr>
              <w:pStyle w:val="LDTabletext"/>
            </w:pPr>
            <w:r>
              <w:t xml:space="preserve">Berrimah </w:t>
            </w:r>
          </w:p>
        </w:tc>
      </w:tr>
      <w:bookmarkEnd w:id="12"/>
    </w:tbl>
    <w:p w14:paraId="309F606D" w14:textId="0F9280BB" w:rsidR="00B40E27" w:rsidRPr="00C23C4F" w:rsidRDefault="00B40E27" w:rsidP="00414A7F">
      <w:pPr>
        <w:pStyle w:val="LDBodytext"/>
        <w:spacing w:after="240"/>
        <w:ind w:firstLine="720"/>
        <w:rPr>
          <w:sz w:val="22"/>
          <w:szCs w:val="22"/>
        </w:rPr>
      </w:pPr>
    </w:p>
    <w:sectPr w:rsidR="00B40E27" w:rsidRPr="00C23C4F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ED53E" w14:textId="77777777" w:rsidR="009446CD" w:rsidRDefault="009446CD" w:rsidP="0048364F">
      <w:pPr>
        <w:spacing w:line="240" w:lineRule="auto"/>
      </w:pPr>
      <w:r>
        <w:separator/>
      </w:r>
    </w:p>
  </w:endnote>
  <w:endnote w:type="continuationSeparator" w:id="0">
    <w:p w14:paraId="6A11626C" w14:textId="77777777" w:rsidR="009446CD" w:rsidRDefault="009446C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062E953C" w14:textId="77777777" w:rsidTr="0001176A">
      <w:tc>
        <w:tcPr>
          <w:tcW w:w="5000" w:type="pct"/>
        </w:tcPr>
        <w:p w14:paraId="0860D741" w14:textId="77777777" w:rsidR="009278C1" w:rsidRDefault="009278C1" w:rsidP="0001176A">
          <w:pPr>
            <w:rPr>
              <w:sz w:val="18"/>
            </w:rPr>
          </w:pPr>
        </w:p>
      </w:tc>
    </w:tr>
  </w:tbl>
  <w:p w14:paraId="441FD04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45B8917E" w14:textId="77777777" w:rsidTr="00C160A1">
      <w:tc>
        <w:tcPr>
          <w:tcW w:w="5000" w:type="pct"/>
        </w:tcPr>
        <w:p w14:paraId="6FDB28C9" w14:textId="77777777" w:rsidR="00B20990" w:rsidRDefault="00B20990" w:rsidP="007946FE">
          <w:pPr>
            <w:rPr>
              <w:sz w:val="18"/>
            </w:rPr>
          </w:pPr>
        </w:p>
      </w:tc>
    </w:tr>
  </w:tbl>
  <w:p w14:paraId="54B26CF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3AD4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E835889" w14:textId="77777777" w:rsidTr="00C160A1">
      <w:tc>
        <w:tcPr>
          <w:tcW w:w="5000" w:type="pct"/>
        </w:tcPr>
        <w:p w14:paraId="2A3B42ED" w14:textId="77777777" w:rsidR="00B20990" w:rsidRDefault="00B20990" w:rsidP="00465764">
          <w:pPr>
            <w:rPr>
              <w:sz w:val="18"/>
            </w:rPr>
          </w:pPr>
        </w:p>
      </w:tc>
    </w:tr>
  </w:tbl>
  <w:p w14:paraId="4FE862D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C13E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6AC27F4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CD45697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90AB83E" w14:textId="32BFFD0E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12337">
            <w:rPr>
              <w:i/>
              <w:noProof/>
              <w:sz w:val="18"/>
            </w:rPr>
            <w:t>Telecommunications (Interception and Access (Emergency Service Facilities – Northern Territory) Amendment Instrument (No. 1)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B4B171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9DFA9C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29A05DC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482185C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23478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8C4332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B53B995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0368BE" w14:textId="0311FF0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87382">
            <w:rPr>
              <w:i/>
              <w:noProof/>
              <w:sz w:val="18"/>
            </w:rPr>
            <w:t>Telecommunications (Interception and Access (Emergency Service Facilities – Northern Territory) Amendment Instrument (No. 1)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BD5EBC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F4AAAA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9EC0A0F" w14:textId="77777777" w:rsidR="00B20990" w:rsidRDefault="00B20990" w:rsidP="007946FE">
          <w:pPr>
            <w:rPr>
              <w:sz w:val="18"/>
            </w:rPr>
          </w:pPr>
        </w:p>
      </w:tc>
    </w:tr>
  </w:tbl>
  <w:p w14:paraId="3E81B444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1129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127E31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51FCF2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61B9A4" w14:textId="6A9612C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87382">
            <w:rPr>
              <w:i/>
              <w:noProof/>
              <w:sz w:val="18"/>
            </w:rPr>
            <w:t>Telecommunications (Interception and Access (Emergency Service Facilities – Northern Territory) Amendment Instrument (No. 1)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E1B877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27B36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240293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BEE1837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5B41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5995C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3AD12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7706EE" w14:textId="7A4A2E1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87382">
            <w:rPr>
              <w:i/>
              <w:noProof/>
              <w:sz w:val="18"/>
            </w:rPr>
            <w:t>Telecommunications (Interception and Access (Emergency Service Facilities – Northern Territory) Amendment Instrument (No. 1)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51CE0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BD4CA3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D46FE1" w14:textId="77777777" w:rsidR="00EE57E8" w:rsidRDefault="00EE57E8" w:rsidP="00EE57E8">
          <w:pPr>
            <w:rPr>
              <w:sz w:val="18"/>
            </w:rPr>
          </w:pPr>
        </w:p>
      </w:tc>
    </w:tr>
  </w:tbl>
  <w:p w14:paraId="5D5E00F5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CCAD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4C7FAE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FF299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EAA319" w14:textId="10301FDB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233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7FE6D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91EF32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6F17B96" w14:textId="6E959435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12337">
            <w:rPr>
              <w:i/>
              <w:noProof/>
              <w:sz w:val="18"/>
            </w:rPr>
            <w:t>https://ag-protected.pws.gov.au/workspaces/09/04/SupportingDocuments/MS/2024/009/MS24-000009/Attachment B - Telecommunications (Interception and Access) (Emergency Service Facilities - Nothern Territory) Amen.docx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C0072">
            <w:rPr>
              <w:i/>
              <w:noProof/>
              <w:sz w:val="18"/>
            </w:rPr>
            <w:t>29/1/2024 3:53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62C17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0D76E" w14:textId="77777777" w:rsidR="009446CD" w:rsidRDefault="009446CD" w:rsidP="0048364F">
      <w:pPr>
        <w:spacing w:line="240" w:lineRule="auto"/>
      </w:pPr>
      <w:r>
        <w:separator/>
      </w:r>
    </w:p>
  </w:footnote>
  <w:footnote w:type="continuationSeparator" w:id="0">
    <w:p w14:paraId="293F12D5" w14:textId="77777777" w:rsidR="009446CD" w:rsidRDefault="009446C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CBB8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2AD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B96C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AC01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2B18E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5270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9EE0A" w14:textId="77777777" w:rsidR="00EE57E8" w:rsidRPr="00A961C4" w:rsidRDefault="00EE57E8" w:rsidP="0048364F">
    <w:pPr>
      <w:rPr>
        <w:b/>
        <w:sz w:val="20"/>
      </w:rPr>
    </w:pPr>
  </w:p>
  <w:p w14:paraId="502DD132" w14:textId="77777777" w:rsidR="00EE57E8" w:rsidRPr="00A961C4" w:rsidRDefault="00EE57E8" w:rsidP="0048364F">
    <w:pPr>
      <w:rPr>
        <w:b/>
        <w:sz w:val="20"/>
      </w:rPr>
    </w:pPr>
  </w:p>
  <w:p w14:paraId="08BF43A8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F05A1" w14:textId="77777777" w:rsidR="00EE57E8" w:rsidRPr="00A961C4" w:rsidRDefault="00EE57E8" w:rsidP="0048364F">
    <w:pPr>
      <w:jc w:val="right"/>
      <w:rPr>
        <w:sz w:val="20"/>
      </w:rPr>
    </w:pPr>
  </w:p>
  <w:p w14:paraId="2047B8F9" w14:textId="77777777" w:rsidR="00EE57E8" w:rsidRPr="00A961C4" w:rsidRDefault="00EE57E8" w:rsidP="0048364F">
    <w:pPr>
      <w:jc w:val="right"/>
      <w:rPr>
        <w:b/>
        <w:sz w:val="20"/>
      </w:rPr>
    </w:pPr>
  </w:p>
  <w:p w14:paraId="7A8FE6D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52D11C6"/>
    <w:multiLevelType w:val="hybridMultilevel"/>
    <w:tmpl w:val="DB526BDC"/>
    <w:lvl w:ilvl="0" w:tplc="9E8036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A4F5D"/>
    <w:multiLevelType w:val="hybridMultilevel"/>
    <w:tmpl w:val="D59C5192"/>
    <w:lvl w:ilvl="0" w:tplc="59D016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D1"/>
    <w:rsid w:val="00000263"/>
    <w:rsid w:val="000113BC"/>
    <w:rsid w:val="000136AF"/>
    <w:rsid w:val="00023F83"/>
    <w:rsid w:val="000344CB"/>
    <w:rsid w:val="0004044E"/>
    <w:rsid w:val="0005120E"/>
    <w:rsid w:val="00054577"/>
    <w:rsid w:val="000614BF"/>
    <w:rsid w:val="0007169C"/>
    <w:rsid w:val="00077593"/>
    <w:rsid w:val="00083F48"/>
    <w:rsid w:val="000A479A"/>
    <w:rsid w:val="000A6C33"/>
    <w:rsid w:val="000A7DF9"/>
    <w:rsid w:val="000D05EF"/>
    <w:rsid w:val="000D3FB9"/>
    <w:rsid w:val="000D5485"/>
    <w:rsid w:val="000E598E"/>
    <w:rsid w:val="000E5A3D"/>
    <w:rsid w:val="000F0ADA"/>
    <w:rsid w:val="000F21C1"/>
    <w:rsid w:val="00102616"/>
    <w:rsid w:val="0010745C"/>
    <w:rsid w:val="001122FF"/>
    <w:rsid w:val="00160BD7"/>
    <w:rsid w:val="001643C9"/>
    <w:rsid w:val="00165568"/>
    <w:rsid w:val="00166082"/>
    <w:rsid w:val="00166C2F"/>
    <w:rsid w:val="001716C9"/>
    <w:rsid w:val="00177844"/>
    <w:rsid w:val="00184261"/>
    <w:rsid w:val="00193461"/>
    <w:rsid w:val="001939E1"/>
    <w:rsid w:val="001940D1"/>
    <w:rsid w:val="0019452E"/>
    <w:rsid w:val="00195382"/>
    <w:rsid w:val="00196019"/>
    <w:rsid w:val="001A2DDC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0F70"/>
    <w:rsid w:val="0021153A"/>
    <w:rsid w:val="00223D17"/>
    <w:rsid w:val="002245A6"/>
    <w:rsid w:val="002302EA"/>
    <w:rsid w:val="00237614"/>
    <w:rsid w:val="00240749"/>
    <w:rsid w:val="002468D7"/>
    <w:rsid w:val="00247E97"/>
    <w:rsid w:val="00256C81"/>
    <w:rsid w:val="00267A8C"/>
    <w:rsid w:val="00285CDD"/>
    <w:rsid w:val="00287382"/>
    <w:rsid w:val="00291167"/>
    <w:rsid w:val="0029489E"/>
    <w:rsid w:val="00297ECB"/>
    <w:rsid w:val="002C152A"/>
    <w:rsid w:val="002D043A"/>
    <w:rsid w:val="002E46C5"/>
    <w:rsid w:val="0031713F"/>
    <w:rsid w:val="003222D1"/>
    <w:rsid w:val="00322AA9"/>
    <w:rsid w:val="0032750F"/>
    <w:rsid w:val="003415D3"/>
    <w:rsid w:val="003442F6"/>
    <w:rsid w:val="00346335"/>
    <w:rsid w:val="00352B0F"/>
    <w:rsid w:val="003561B0"/>
    <w:rsid w:val="00397893"/>
    <w:rsid w:val="00397F89"/>
    <w:rsid w:val="003A15AC"/>
    <w:rsid w:val="003B0627"/>
    <w:rsid w:val="003C5F2B"/>
    <w:rsid w:val="003C7D35"/>
    <w:rsid w:val="003D0BFE"/>
    <w:rsid w:val="003D5700"/>
    <w:rsid w:val="003F01FA"/>
    <w:rsid w:val="003F6F52"/>
    <w:rsid w:val="004022CA"/>
    <w:rsid w:val="004116CD"/>
    <w:rsid w:val="00414A7F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24FE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2E92"/>
    <w:rsid w:val="00522F4F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96271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E7139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02E00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B02AC"/>
    <w:rsid w:val="007C0072"/>
    <w:rsid w:val="007C78B4"/>
    <w:rsid w:val="007E32B6"/>
    <w:rsid w:val="007E486B"/>
    <w:rsid w:val="007E7D4A"/>
    <w:rsid w:val="007F48ED"/>
    <w:rsid w:val="007F5E3F"/>
    <w:rsid w:val="007F7541"/>
    <w:rsid w:val="00812337"/>
    <w:rsid w:val="00812F45"/>
    <w:rsid w:val="00821469"/>
    <w:rsid w:val="00836FE9"/>
    <w:rsid w:val="0084172C"/>
    <w:rsid w:val="0085175E"/>
    <w:rsid w:val="00856A31"/>
    <w:rsid w:val="008579AD"/>
    <w:rsid w:val="008754D0"/>
    <w:rsid w:val="00877C69"/>
    <w:rsid w:val="00877D48"/>
    <w:rsid w:val="0088345B"/>
    <w:rsid w:val="00887C76"/>
    <w:rsid w:val="008A16A5"/>
    <w:rsid w:val="008A5C57"/>
    <w:rsid w:val="008C0629"/>
    <w:rsid w:val="008D0EE0"/>
    <w:rsid w:val="008D7A27"/>
    <w:rsid w:val="008E1365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46CD"/>
    <w:rsid w:val="0094523D"/>
    <w:rsid w:val="00962A25"/>
    <w:rsid w:val="00976A63"/>
    <w:rsid w:val="009B2490"/>
    <w:rsid w:val="009B50E5"/>
    <w:rsid w:val="009C3431"/>
    <w:rsid w:val="009C5989"/>
    <w:rsid w:val="009C6A32"/>
    <w:rsid w:val="009D08DA"/>
    <w:rsid w:val="009D1C36"/>
    <w:rsid w:val="00A06860"/>
    <w:rsid w:val="00A136F5"/>
    <w:rsid w:val="00A231E2"/>
    <w:rsid w:val="00A2550D"/>
    <w:rsid w:val="00A379BB"/>
    <w:rsid w:val="00A40920"/>
    <w:rsid w:val="00A4169B"/>
    <w:rsid w:val="00A42183"/>
    <w:rsid w:val="00A50D55"/>
    <w:rsid w:val="00A52FDA"/>
    <w:rsid w:val="00A64912"/>
    <w:rsid w:val="00A70A74"/>
    <w:rsid w:val="00A71901"/>
    <w:rsid w:val="00A9231A"/>
    <w:rsid w:val="00A95BC7"/>
    <w:rsid w:val="00AA0343"/>
    <w:rsid w:val="00AA2481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13D1"/>
    <w:rsid w:val="00B33B3C"/>
    <w:rsid w:val="00B40D74"/>
    <w:rsid w:val="00B40E27"/>
    <w:rsid w:val="00B42649"/>
    <w:rsid w:val="00B46467"/>
    <w:rsid w:val="00B52663"/>
    <w:rsid w:val="00B56DCB"/>
    <w:rsid w:val="00B61728"/>
    <w:rsid w:val="00B770D2"/>
    <w:rsid w:val="00B81697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05FB"/>
    <w:rsid w:val="00C067E5"/>
    <w:rsid w:val="00C164CA"/>
    <w:rsid w:val="00C23C4F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E74CF"/>
    <w:rsid w:val="00CF0BB2"/>
    <w:rsid w:val="00D03929"/>
    <w:rsid w:val="00D12B0D"/>
    <w:rsid w:val="00D13441"/>
    <w:rsid w:val="00D16EF9"/>
    <w:rsid w:val="00D243A3"/>
    <w:rsid w:val="00D33440"/>
    <w:rsid w:val="00D52EFE"/>
    <w:rsid w:val="00D569D1"/>
    <w:rsid w:val="00D56A0D"/>
    <w:rsid w:val="00D63EF6"/>
    <w:rsid w:val="00D66518"/>
    <w:rsid w:val="00D70DFB"/>
    <w:rsid w:val="00D71EEA"/>
    <w:rsid w:val="00D735CD"/>
    <w:rsid w:val="00D766DF"/>
    <w:rsid w:val="00D86850"/>
    <w:rsid w:val="00D90841"/>
    <w:rsid w:val="00DA2439"/>
    <w:rsid w:val="00DA6F05"/>
    <w:rsid w:val="00DB64FC"/>
    <w:rsid w:val="00DE149E"/>
    <w:rsid w:val="00DE539B"/>
    <w:rsid w:val="00DF78A8"/>
    <w:rsid w:val="00E034DB"/>
    <w:rsid w:val="00E04CB7"/>
    <w:rsid w:val="00E05704"/>
    <w:rsid w:val="00E12F1A"/>
    <w:rsid w:val="00E22935"/>
    <w:rsid w:val="00E54292"/>
    <w:rsid w:val="00E60191"/>
    <w:rsid w:val="00E74DC7"/>
    <w:rsid w:val="00E866F8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1013"/>
    <w:rsid w:val="00F13E86"/>
    <w:rsid w:val="00F20B52"/>
    <w:rsid w:val="00F27818"/>
    <w:rsid w:val="00F32FCB"/>
    <w:rsid w:val="00F33523"/>
    <w:rsid w:val="00F677A9"/>
    <w:rsid w:val="00F8121C"/>
    <w:rsid w:val="00F84CF5"/>
    <w:rsid w:val="00F8612E"/>
    <w:rsid w:val="00F94583"/>
    <w:rsid w:val="00FA3D15"/>
    <w:rsid w:val="00FA420B"/>
    <w:rsid w:val="00FB0DA3"/>
    <w:rsid w:val="00FB6AEE"/>
    <w:rsid w:val="00FC3EAC"/>
    <w:rsid w:val="00FE704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89BF16"/>
  <w15:docId w15:val="{FB926DD1-F43F-4879-9E79-E48A4BDA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Schedule">
    <w:name w:val="LDSchedule"/>
    <w:rsid w:val="00B40E27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Bodytext">
    <w:name w:val="LDBody text"/>
    <w:link w:val="LDBodytextChar"/>
    <w:rsid w:val="00B40E27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B40E27"/>
    <w:rPr>
      <w:rFonts w:eastAsia="Times New Roman" w:cs="Times New Roman"/>
      <w:sz w:val="24"/>
      <w:szCs w:val="24"/>
    </w:rPr>
  </w:style>
  <w:style w:type="paragraph" w:customStyle="1" w:styleId="LDTabletext">
    <w:name w:val="LDTabletext"/>
    <w:basedOn w:val="Normal"/>
    <w:rsid w:val="00B40E27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16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EF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E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EF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81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rag\AppData\Local\Temp\1\MicrosoftEdgeDownloads\d0b99f25-68ff-462a-b8ac-3d3523d0d0c2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77431D0-28FC-45CF-831C-517C1C067A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209DBB692C90B4CA3609FAB483FBE57" ma:contentTypeVersion="" ma:contentTypeDescription="PDMS Document Site Content Type" ma:contentTypeScope="" ma:versionID="a82942ba276afc8018cee5f149d28a17">
  <xsd:schema xmlns:xsd="http://www.w3.org/2001/XMLSchema" xmlns:xs="http://www.w3.org/2001/XMLSchema" xmlns:p="http://schemas.microsoft.com/office/2006/metadata/properties" xmlns:ns2="777431D0-28FC-45CF-831C-517C1C067AE9" targetNamespace="http://schemas.microsoft.com/office/2006/metadata/properties" ma:root="true" ma:fieldsID="e5e38f1768e7d0d244f0a25f2590928e" ns2:_="">
    <xsd:import namespace="777431D0-28FC-45CF-831C-517C1C067AE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431D0-28FC-45CF-831C-517C1C067AE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2440B-5AFF-429A-BD80-F3BC2CC62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E81B3-88CA-4BD7-8628-4D4635501BBD}">
  <ds:schemaRefs>
    <ds:schemaRef ds:uri="http://purl.org/dc/terms/"/>
    <ds:schemaRef ds:uri="http://purl.org/dc/elements/1.1/"/>
    <ds:schemaRef ds:uri="777431D0-28FC-45CF-831C-517C1C067AE9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DBF3BF-4560-4DC9-B6C1-69E7D003F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431D0-28FC-45CF-831C-517C1C067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7C1CAA-7D04-49DC-AEB8-30DE2AAE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1</TotalTime>
  <Pages>6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Murray, Grace</dc:creator>
  <cp:lastModifiedBy>Murray, Grace</cp:lastModifiedBy>
  <cp:revision>2</cp:revision>
  <cp:lastPrinted>2024-01-11T02:01:00Z</cp:lastPrinted>
  <dcterms:created xsi:type="dcterms:W3CDTF">2024-01-29T04:59:00Z</dcterms:created>
  <dcterms:modified xsi:type="dcterms:W3CDTF">2024-01-29T04:59:00Z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0x010100266966F133664895A6EE3632470D45F500B209DBB692C90B4CA3609FAB483FBE57</vt:lpwstr>
  </property>
</Properties>
</file>